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8F80" w14:textId="77777777" w:rsidR="00F14F83" w:rsidRPr="00314363" w:rsidRDefault="00F14F83" w:rsidP="00FE6A98">
      <w:pPr>
        <w:widowControl w:val="0"/>
        <w:suppressAutoHyphens/>
        <w:spacing w:before="29"/>
        <w:jc w:val="center"/>
        <w:rPr>
          <w:rFonts w:ascii="Times New Roman" w:hAnsi="Times New Roman" w:cs="Times New Roman"/>
          <w:color w:val="00000A"/>
          <w:lang w:eastAsia="zh-CN"/>
        </w:rPr>
      </w:pPr>
      <w:bookmarkStart w:id="0" w:name="_GoBack"/>
      <w:bookmarkEnd w:id="0"/>
    </w:p>
    <w:p w14:paraId="1EFFDE45" w14:textId="77777777" w:rsidR="00F14F83" w:rsidRPr="00314363" w:rsidRDefault="00F14F83" w:rsidP="00FE6A98">
      <w:pPr>
        <w:spacing w:before="29"/>
        <w:jc w:val="center"/>
        <w:rPr>
          <w:rFonts w:ascii="Times New Roman" w:hAnsi="Times New Roman" w:cs="Times New Roman"/>
          <w:b/>
        </w:rPr>
      </w:pPr>
      <w:r w:rsidRPr="00314363">
        <w:rPr>
          <w:rFonts w:ascii="Times New Roman" w:hAnsi="Times New Roman" w:cs="Times New Roman"/>
          <w:b/>
        </w:rPr>
        <w:t>VYRIAUSIOJI TARNYBINĖS ETIKOS KOMISIJA</w:t>
      </w:r>
    </w:p>
    <w:p w14:paraId="58FEBC74" w14:textId="77777777" w:rsidR="00F14F83" w:rsidRPr="00314363" w:rsidRDefault="00F14F83" w:rsidP="00FE6A98">
      <w:pPr>
        <w:spacing w:before="29"/>
        <w:rPr>
          <w:rFonts w:ascii="Times New Roman" w:hAnsi="Times New Roman" w:cs="Times New Roman"/>
        </w:rPr>
      </w:pPr>
    </w:p>
    <w:p w14:paraId="2A948DA1" w14:textId="7C189C37" w:rsidR="00F14F83" w:rsidRPr="00314363" w:rsidRDefault="00DE25C2" w:rsidP="00DE25C2">
      <w:pPr>
        <w:spacing w:before="29"/>
        <w:jc w:val="center"/>
        <w:rPr>
          <w:rFonts w:ascii="Times New Roman" w:hAnsi="Times New Roman" w:cs="Times New Roman"/>
          <w:sz w:val="24"/>
          <w:szCs w:val="24"/>
        </w:rPr>
      </w:pPr>
      <w:bookmarkStart w:id="1" w:name="_Hlk503773265"/>
      <w:r w:rsidRPr="00314363">
        <w:rPr>
          <w:rFonts w:ascii="Times New Roman" w:hAnsi="Times New Roman" w:cs="Times New Roman"/>
          <w:b/>
          <w:caps/>
          <w:sz w:val="24"/>
        </w:rPr>
        <w:t xml:space="preserve">Privačių interesų registro modernizavimo ir  palaikymo </w:t>
      </w:r>
      <w:r w:rsidR="00564B6E" w:rsidRPr="00314363">
        <w:rPr>
          <w:rFonts w:ascii="Times New Roman" w:eastAsia="SimSun" w:hAnsi="Times New Roman" w:cs="Times New Roman"/>
          <w:b/>
          <w:sz w:val="24"/>
          <w:szCs w:val="24"/>
          <w:lang w:eastAsia="zh-CN"/>
        </w:rPr>
        <w:t xml:space="preserve">PASLAUGŲ PIRKIMO – PARDAVIMO </w:t>
      </w:r>
      <w:r w:rsidR="00F14F83" w:rsidRPr="00314363">
        <w:rPr>
          <w:rFonts w:ascii="Times New Roman" w:hAnsi="Times New Roman" w:cs="Times New Roman"/>
          <w:b/>
          <w:bCs/>
          <w:sz w:val="24"/>
          <w:szCs w:val="24"/>
        </w:rPr>
        <w:t>SUTARTIS NR</w:t>
      </w:r>
      <w:r w:rsidR="00A4162E">
        <w:rPr>
          <w:rFonts w:ascii="Times New Roman" w:hAnsi="Times New Roman" w:cs="Times New Roman"/>
          <w:b/>
          <w:bCs/>
          <w:sz w:val="24"/>
          <w:szCs w:val="24"/>
        </w:rPr>
        <w:t>. MS</w:t>
      </w:r>
      <w:r w:rsidR="001B5CA4">
        <w:rPr>
          <w:rFonts w:ascii="Times New Roman" w:hAnsi="Times New Roman" w:cs="Times New Roman"/>
          <w:b/>
          <w:bCs/>
          <w:sz w:val="24"/>
          <w:szCs w:val="24"/>
        </w:rPr>
        <w:t>-25-(6.10)</w:t>
      </w:r>
    </w:p>
    <w:p w14:paraId="3E1020D9" w14:textId="77777777" w:rsidR="00F14F83" w:rsidRPr="00314363" w:rsidRDefault="00F14F83" w:rsidP="00342C2B">
      <w:pPr>
        <w:jc w:val="center"/>
        <w:rPr>
          <w:rFonts w:ascii="Times New Roman" w:hAnsi="Times New Roman" w:cs="Times New Roman"/>
          <w:b/>
          <w:bCs/>
          <w:sz w:val="24"/>
          <w:szCs w:val="24"/>
        </w:rPr>
      </w:pPr>
    </w:p>
    <w:bookmarkEnd w:id="1"/>
    <w:p w14:paraId="0BC907D1" w14:textId="6E38E0F6" w:rsidR="00F14F83" w:rsidRPr="00314363" w:rsidRDefault="00F14F83" w:rsidP="00FE6A98">
      <w:pPr>
        <w:spacing w:before="29"/>
        <w:jc w:val="center"/>
        <w:rPr>
          <w:rFonts w:ascii="Times New Roman" w:hAnsi="Times New Roman" w:cs="Times New Roman"/>
        </w:rPr>
      </w:pPr>
      <w:r w:rsidRPr="00314363">
        <w:rPr>
          <w:rFonts w:ascii="Times New Roman" w:hAnsi="Times New Roman" w:cs="Times New Roman"/>
        </w:rPr>
        <w:t>20</w:t>
      </w:r>
      <w:r w:rsidR="00D3428A" w:rsidRPr="00314363">
        <w:rPr>
          <w:rFonts w:ascii="Times New Roman" w:hAnsi="Times New Roman" w:cs="Times New Roman"/>
        </w:rPr>
        <w:t>2</w:t>
      </w:r>
      <w:r w:rsidR="00564B6E" w:rsidRPr="00314363">
        <w:rPr>
          <w:rFonts w:ascii="Times New Roman" w:hAnsi="Times New Roman" w:cs="Times New Roman"/>
        </w:rPr>
        <w:t>1</w:t>
      </w:r>
      <w:r w:rsidRPr="00314363">
        <w:rPr>
          <w:rFonts w:ascii="Times New Roman" w:hAnsi="Times New Roman" w:cs="Times New Roman"/>
        </w:rPr>
        <w:t xml:space="preserve"> m.</w:t>
      </w:r>
      <w:r w:rsidR="00637BE9" w:rsidRPr="00314363">
        <w:rPr>
          <w:rFonts w:ascii="Times New Roman" w:hAnsi="Times New Roman" w:cs="Times New Roman"/>
        </w:rPr>
        <w:t xml:space="preserve"> rugsėjo </w:t>
      </w:r>
      <w:r w:rsidR="005E0E1E">
        <w:rPr>
          <w:rFonts w:ascii="Times New Roman" w:hAnsi="Times New Roman" w:cs="Times New Roman"/>
        </w:rPr>
        <w:t>10</w:t>
      </w:r>
      <w:r w:rsidR="00637BE9" w:rsidRPr="00314363">
        <w:rPr>
          <w:rFonts w:ascii="Times New Roman" w:hAnsi="Times New Roman" w:cs="Times New Roman"/>
        </w:rPr>
        <w:t xml:space="preserve"> </w:t>
      </w:r>
      <w:r w:rsidRPr="00314363">
        <w:rPr>
          <w:rFonts w:ascii="Times New Roman" w:hAnsi="Times New Roman" w:cs="Times New Roman"/>
        </w:rPr>
        <w:t>d.</w:t>
      </w:r>
    </w:p>
    <w:p w14:paraId="3A3D8E61" w14:textId="77777777" w:rsidR="00F14F83" w:rsidRPr="00314363" w:rsidRDefault="00F14F83" w:rsidP="00FE6A98">
      <w:pPr>
        <w:spacing w:before="29"/>
        <w:jc w:val="center"/>
        <w:rPr>
          <w:rFonts w:ascii="Times New Roman" w:hAnsi="Times New Roman" w:cs="Times New Roman"/>
        </w:rPr>
      </w:pPr>
      <w:r w:rsidRPr="00314363">
        <w:rPr>
          <w:rFonts w:ascii="Times New Roman" w:hAnsi="Times New Roman" w:cs="Times New Roman"/>
        </w:rPr>
        <w:t>Vilnius</w:t>
      </w:r>
    </w:p>
    <w:p w14:paraId="668BF494" w14:textId="77777777" w:rsidR="00F14F83" w:rsidRPr="00314363" w:rsidRDefault="00F14F83" w:rsidP="00FE6A98">
      <w:pPr>
        <w:spacing w:before="29"/>
        <w:jc w:val="center"/>
        <w:rPr>
          <w:rFonts w:ascii="Times New Roman" w:hAnsi="Times New Roman" w:cs="Times New Roman"/>
        </w:rPr>
      </w:pPr>
    </w:p>
    <w:p w14:paraId="2232CDB3" w14:textId="7D9D552F" w:rsidR="00F14F83" w:rsidRPr="00314363" w:rsidRDefault="00F14F83" w:rsidP="00425201">
      <w:pPr>
        <w:widowControl w:val="0"/>
        <w:spacing w:before="29"/>
        <w:ind w:firstLine="851"/>
        <w:jc w:val="both"/>
        <w:rPr>
          <w:rFonts w:ascii="Times New Roman" w:hAnsi="Times New Roman" w:cs="Times New Roman"/>
        </w:rPr>
      </w:pPr>
      <w:r w:rsidRPr="00314363">
        <w:rPr>
          <w:rFonts w:ascii="Times New Roman" w:hAnsi="Times New Roman" w:cs="Times New Roman"/>
        </w:rPr>
        <w:t>Vyriausioji tarnybinės etikos komisija (toliau – VTEK), atstovaujama komisijos pirmininko Edmundo Sakalausko, veikiančio pagal Lietuvos Respublikos Vyriausiosios tarnybinės etikos komisijos įstatymą, (toliau – UŽSAKOVAS) ir</w:t>
      </w:r>
      <w:r w:rsidR="00425201" w:rsidRPr="00314363">
        <w:rPr>
          <w:rFonts w:ascii="Times New Roman" w:hAnsi="Times New Roman" w:cs="Times New Roman"/>
        </w:rPr>
        <w:t xml:space="preserve"> </w:t>
      </w:r>
      <w:r w:rsidR="00637BE9" w:rsidRPr="00314363">
        <w:rPr>
          <w:rFonts w:ascii="Times New Roman" w:hAnsi="Times New Roman" w:cs="Times New Roman"/>
        </w:rPr>
        <w:t>UAB „Insoft“</w:t>
      </w:r>
      <w:r w:rsidRPr="00314363">
        <w:rPr>
          <w:rFonts w:ascii="Times New Roman" w:hAnsi="Times New Roman" w:cs="Times New Roman"/>
          <w:color w:val="000000"/>
        </w:rPr>
        <w:t xml:space="preserve">, </w:t>
      </w:r>
      <w:r w:rsidRPr="00314363">
        <w:rPr>
          <w:rFonts w:ascii="Times New Roman" w:hAnsi="Times New Roman" w:cs="Times New Roman"/>
        </w:rPr>
        <w:t>atstovaujama</w:t>
      </w:r>
      <w:r w:rsidR="00891906">
        <w:rPr>
          <w:rFonts w:ascii="Times New Roman" w:hAnsi="Times New Roman" w:cs="Times New Roman"/>
        </w:rPr>
        <w:t xml:space="preserve"> direktoriaus</w:t>
      </w:r>
      <w:r w:rsidR="00637BE9" w:rsidRPr="00314363">
        <w:rPr>
          <w:rFonts w:ascii="Times New Roman" w:hAnsi="Times New Roman" w:cs="Times New Roman"/>
        </w:rPr>
        <w:t xml:space="preserve"> Mindaugo Mikulėno</w:t>
      </w:r>
      <w:r w:rsidRPr="00314363">
        <w:rPr>
          <w:rFonts w:ascii="Times New Roman" w:hAnsi="Times New Roman" w:cs="Times New Roman"/>
        </w:rPr>
        <w:t xml:space="preserve">, veikiančio pagal bendrovės įstatus, (toliau – VYKDYTOJAS), toliau šioje sutartyje kartu vadinamos šalimis, o atskirai šalimi, sudarė šią </w:t>
      </w:r>
      <w:r w:rsidR="00DE25C2" w:rsidRPr="00314363">
        <w:rPr>
          <w:rFonts w:ascii="Times New Roman" w:hAnsi="Times New Roman" w:cs="Times New Roman"/>
          <w:b/>
        </w:rPr>
        <w:t xml:space="preserve">Privačių interesų registro (toliau – PINREG) modernizavimo ir palaikymo  paslaugų </w:t>
      </w:r>
      <w:r w:rsidRPr="00314363">
        <w:rPr>
          <w:rFonts w:ascii="Times New Roman" w:hAnsi="Times New Roman" w:cs="Times New Roman"/>
          <w:b/>
        </w:rPr>
        <w:t>sutartį</w:t>
      </w:r>
      <w:r w:rsidRPr="00314363">
        <w:rPr>
          <w:rFonts w:ascii="Times New Roman" w:hAnsi="Times New Roman" w:cs="Times New Roman"/>
        </w:rPr>
        <w:t xml:space="preserve"> (toliau – sutartis).</w:t>
      </w:r>
    </w:p>
    <w:p w14:paraId="120A1024" w14:textId="77777777" w:rsidR="00F14F83" w:rsidRPr="00314363" w:rsidRDefault="00F14F83" w:rsidP="00FE6A98">
      <w:pPr>
        <w:spacing w:before="29"/>
        <w:ind w:firstLine="709"/>
        <w:jc w:val="both"/>
        <w:rPr>
          <w:rFonts w:ascii="Times New Roman" w:hAnsi="Times New Roman" w:cs="Times New Roman"/>
        </w:rPr>
      </w:pPr>
    </w:p>
    <w:p w14:paraId="2719ECD4" w14:textId="77777777" w:rsidR="00F14F83" w:rsidRPr="00314363" w:rsidRDefault="00F14F83" w:rsidP="00FE6A98">
      <w:pPr>
        <w:widowControl w:val="0"/>
        <w:suppressAutoHyphens/>
        <w:spacing w:before="29"/>
        <w:jc w:val="both"/>
        <w:rPr>
          <w:rFonts w:ascii="Times New Roman" w:hAnsi="Times New Roman" w:cs="Times New Roman"/>
          <w:color w:val="00000A"/>
          <w:lang w:eastAsia="zh-CN"/>
        </w:rPr>
      </w:pPr>
    </w:p>
    <w:p w14:paraId="289F39E3" w14:textId="77777777" w:rsidR="00F14F83" w:rsidRPr="00314363" w:rsidRDefault="00F14F83" w:rsidP="00FE6A98">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SUTARTIES PAGRINDAS</w:t>
      </w:r>
    </w:p>
    <w:p w14:paraId="7F7C8E21" w14:textId="7066D6A7" w:rsidR="00F14F83" w:rsidRPr="00314363" w:rsidRDefault="00F14F83" w:rsidP="00454D05">
      <w:pPr>
        <w:widowControl w:val="0"/>
        <w:numPr>
          <w:ilvl w:val="1"/>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314363">
        <w:rPr>
          <w:rFonts w:ascii="Times New Roman" w:hAnsi="Times New Roman" w:cs="Times New Roman"/>
          <w:color w:val="00000A"/>
          <w:lang w:eastAsia="zh-CN"/>
        </w:rPr>
        <w:t xml:space="preserve">Sutartis yra sudaryta UŽSAKOVUI įvykdžius </w:t>
      </w:r>
      <w:r w:rsidR="00DE25C2" w:rsidRPr="00314363">
        <w:rPr>
          <w:rFonts w:ascii="Times New Roman" w:hAnsi="Times New Roman" w:cs="Times New Roman"/>
          <w:b/>
        </w:rPr>
        <w:t>PINREG modernizavimo ir palaikymo  paslaugų</w:t>
      </w:r>
      <w:r w:rsidR="00D3428A" w:rsidRPr="00314363">
        <w:rPr>
          <w:rFonts w:ascii="Times New Roman" w:hAnsi="Times New Roman" w:cs="Times New Roman"/>
          <w:b/>
          <w:bCs/>
          <w:color w:val="00000A"/>
          <w:lang w:eastAsia="zh-CN"/>
        </w:rPr>
        <w:t xml:space="preserve"> </w:t>
      </w:r>
      <w:r w:rsidRPr="00314363">
        <w:rPr>
          <w:rFonts w:ascii="Times New Roman" w:hAnsi="Times New Roman" w:cs="Times New Roman"/>
          <w:b/>
        </w:rPr>
        <w:t xml:space="preserve">pirkimą </w:t>
      </w:r>
      <w:r w:rsidRPr="000756B0">
        <w:rPr>
          <w:rFonts w:ascii="Times New Roman" w:hAnsi="Times New Roman" w:cs="Times New Roman"/>
          <w:bCs/>
        </w:rPr>
        <w:t>atviro konkurso būdu</w:t>
      </w:r>
      <w:r w:rsidRPr="00314363">
        <w:rPr>
          <w:rFonts w:ascii="Times New Roman" w:hAnsi="Times New Roman" w:cs="Times New Roman"/>
        </w:rPr>
        <w:t xml:space="preserve"> </w:t>
      </w:r>
      <w:r w:rsidRPr="00314363">
        <w:rPr>
          <w:rFonts w:ascii="Times New Roman" w:hAnsi="Times New Roman" w:cs="Times New Roman"/>
          <w:color w:val="00000A"/>
          <w:lang w:eastAsia="zh-CN"/>
        </w:rPr>
        <w:t>(toliau – Pirkimas</w:t>
      </w:r>
      <w:r w:rsidR="00637BE9" w:rsidRPr="00314363">
        <w:rPr>
          <w:rFonts w:ascii="Times New Roman" w:hAnsi="Times New Roman" w:cs="Times New Roman"/>
          <w:color w:val="00000A"/>
          <w:lang w:eastAsia="zh-CN"/>
        </w:rPr>
        <w:t xml:space="preserve"> Nr.</w:t>
      </w:r>
      <w:r w:rsidR="00637BE9" w:rsidRPr="00314363">
        <w:rPr>
          <w:rFonts w:ascii="Times New Roman" w:hAnsi="Times New Roman" w:cs="Times New Roman"/>
        </w:rPr>
        <w:t xml:space="preserve"> 558145</w:t>
      </w:r>
      <w:r w:rsidRPr="00314363">
        <w:rPr>
          <w:rFonts w:ascii="Times New Roman" w:hAnsi="Times New Roman" w:cs="Times New Roman"/>
          <w:color w:val="00000A"/>
          <w:lang w:eastAsia="zh-CN"/>
        </w:rPr>
        <w:t xml:space="preserve">). Sutartis negali prieštarauti Pirkimo dokumentams (taip pat ir VYKDYTOJO pateiktam </w:t>
      </w:r>
      <w:r w:rsidRPr="00314363">
        <w:rPr>
          <w:rFonts w:ascii="Times New Roman" w:hAnsi="Times New Roman" w:cs="Times New Roman"/>
          <w:lang w:eastAsia="zh-CN"/>
        </w:rPr>
        <w:t xml:space="preserve">pasiūlymui) ir turi būti vykdoma atsižvelgiant </w:t>
      </w:r>
      <w:r w:rsidR="00425201" w:rsidRPr="00314363">
        <w:rPr>
          <w:rFonts w:ascii="Times New Roman" w:hAnsi="Times New Roman" w:cs="Times New Roman"/>
          <w:lang w:eastAsia="zh-CN"/>
        </w:rPr>
        <w:t xml:space="preserve">pirkimo </w:t>
      </w:r>
      <w:r w:rsidRPr="00314363">
        <w:rPr>
          <w:rFonts w:ascii="Times New Roman" w:hAnsi="Times New Roman" w:cs="Times New Roman"/>
          <w:lang w:eastAsia="zh-CN"/>
        </w:rPr>
        <w:t xml:space="preserve"> dokumentus bei nepažeidžiant jų reikalavimų.</w:t>
      </w:r>
    </w:p>
    <w:p w14:paraId="686591EE"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Pirkimo dokumentai ir VYKDYTOJO visas pateiktas Pirkimo pasiūlymas</w:t>
      </w:r>
      <w:r w:rsidRPr="00314363">
        <w:rPr>
          <w:rFonts w:ascii="Times New Roman" w:hAnsi="Times New Roman" w:cs="Times New Roman"/>
          <w:b/>
          <w:bCs/>
          <w:lang w:eastAsia="zh-CN"/>
        </w:rPr>
        <w:t xml:space="preserve"> </w:t>
      </w:r>
      <w:r w:rsidRPr="00314363">
        <w:rPr>
          <w:rFonts w:ascii="Times New Roman" w:hAnsi="Times New Roman" w:cs="Times New Roman"/>
          <w:lang w:eastAsia="zh-CN"/>
        </w:rPr>
        <w:t>yra neatskiriamos sutarties dalys.</w:t>
      </w:r>
    </w:p>
    <w:p w14:paraId="1B9C40BD" w14:textId="77777777" w:rsidR="00F14F83" w:rsidRPr="00314363" w:rsidRDefault="00F14F83" w:rsidP="00D12F63">
      <w:pPr>
        <w:widowControl w:val="0"/>
        <w:tabs>
          <w:tab w:val="left" w:pos="142"/>
          <w:tab w:val="left" w:pos="708"/>
        </w:tabs>
        <w:suppressAutoHyphens/>
        <w:spacing w:before="29"/>
        <w:jc w:val="both"/>
        <w:rPr>
          <w:rFonts w:ascii="Times New Roman" w:hAnsi="Times New Roman" w:cs="Times New Roman"/>
          <w:lang w:eastAsia="zh-CN"/>
        </w:rPr>
      </w:pPr>
    </w:p>
    <w:p w14:paraId="546C4E01" w14:textId="77777777" w:rsidR="00F14F83" w:rsidRPr="00314363"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314363">
        <w:rPr>
          <w:rFonts w:ascii="Times New Roman" w:hAnsi="Times New Roman" w:cs="Times New Roman"/>
          <w:b/>
          <w:bCs/>
          <w:lang w:eastAsia="zh-CN"/>
        </w:rPr>
        <w:t>SUTARTIES OBJEKTAS</w:t>
      </w:r>
    </w:p>
    <w:p w14:paraId="59F950CE" w14:textId="6E8E3FCD" w:rsidR="00F14F83" w:rsidRPr="000756B0" w:rsidRDefault="00F14F83" w:rsidP="004E604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Šia sutartimi </w:t>
      </w:r>
      <w:r w:rsidRPr="00314363">
        <w:rPr>
          <w:rFonts w:ascii="Times New Roman" w:hAnsi="Times New Roman" w:cs="Times New Roman"/>
          <w:shd w:val="clear" w:color="auto" w:fill="FFFFFF"/>
          <w:lang w:eastAsia="zh-CN"/>
        </w:rPr>
        <w:t xml:space="preserve">VYKDYTOJAS </w:t>
      </w:r>
      <w:r w:rsidRPr="00314363">
        <w:rPr>
          <w:rFonts w:ascii="Times New Roman" w:hAnsi="Times New Roman" w:cs="Times New Roman"/>
          <w:lang w:eastAsia="zh-CN"/>
        </w:rPr>
        <w:t xml:space="preserve">įsipareigoja, vadovaudamasis šia sutartimi, sutarties 1 priede „Techninė specifikacija“ (toliau – 1 priedas), 2 priede </w:t>
      </w:r>
      <w:r w:rsidRPr="00314363">
        <w:rPr>
          <w:rFonts w:ascii="Times New Roman" w:hAnsi="Times New Roman" w:cs="Times New Roman"/>
          <w:shd w:val="clear" w:color="auto" w:fill="FFFFFF"/>
          <w:lang w:eastAsia="zh-CN"/>
        </w:rPr>
        <w:t>„Techninis pasiūlymas</w:t>
      </w:r>
      <w:r w:rsidRPr="00314363">
        <w:rPr>
          <w:rFonts w:ascii="Times New Roman" w:hAnsi="Times New Roman" w:cs="Times New Roman"/>
        </w:rPr>
        <w:t xml:space="preserve"> (</w:t>
      </w:r>
      <w:r w:rsidRPr="00314363">
        <w:rPr>
          <w:rFonts w:ascii="Times New Roman" w:hAnsi="Times New Roman" w:cs="Times New Roman"/>
          <w:shd w:val="clear" w:color="auto" w:fill="FFFFFF"/>
          <w:lang w:eastAsia="zh-CN"/>
        </w:rPr>
        <w:t xml:space="preserve">paslaugų aprašymas pagal techninėje specifikacijoje pateiktus </w:t>
      </w:r>
      <w:r w:rsidRPr="000756B0">
        <w:rPr>
          <w:rFonts w:ascii="Times New Roman" w:hAnsi="Times New Roman" w:cs="Times New Roman"/>
          <w:shd w:val="clear" w:color="auto" w:fill="FFFFFF"/>
          <w:lang w:eastAsia="zh-CN"/>
        </w:rPr>
        <w:t>reikalavimus)“</w:t>
      </w:r>
      <w:r w:rsidRPr="000756B0">
        <w:rPr>
          <w:rFonts w:ascii="Times New Roman" w:hAnsi="Times New Roman" w:cs="Times New Roman"/>
          <w:lang w:eastAsia="zh-CN"/>
        </w:rPr>
        <w:t xml:space="preserve"> (toliau – 2 priedas), susijusiuose teisės aktuose nustatytomis sąlygomis ir tvarka, suteikti </w:t>
      </w:r>
      <w:r w:rsidR="00DE25C2" w:rsidRPr="000756B0">
        <w:rPr>
          <w:rFonts w:ascii="Times New Roman" w:hAnsi="Times New Roman" w:cs="Times New Roman"/>
        </w:rPr>
        <w:t xml:space="preserve">PINREG modernizavimo ir palaikymo  </w:t>
      </w:r>
      <w:r w:rsidR="00F96E13" w:rsidRPr="000756B0">
        <w:rPr>
          <w:rFonts w:ascii="Times New Roman" w:hAnsi="Times New Roman" w:cs="Times New Roman"/>
          <w:color w:val="00000A"/>
          <w:lang w:eastAsia="zh-CN"/>
        </w:rPr>
        <w:t xml:space="preserve">paslaugas </w:t>
      </w:r>
      <w:r w:rsidRPr="000756B0">
        <w:rPr>
          <w:rFonts w:ascii="Times New Roman" w:hAnsi="Times New Roman" w:cs="Times New Roman"/>
          <w:lang w:eastAsia="zh-CN"/>
        </w:rPr>
        <w:t>(toliau</w:t>
      </w:r>
      <w:r w:rsidRPr="000756B0">
        <w:rPr>
          <w:rFonts w:ascii="Times New Roman" w:hAnsi="Times New Roman" w:cs="Times New Roman"/>
        </w:rPr>
        <w:t xml:space="preserve"> – paslaugos) </w:t>
      </w:r>
      <w:r w:rsidRPr="000756B0">
        <w:rPr>
          <w:rFonts w:ascii="Times New Roman" w:hAnsi="Times New Roman" w:cs="Times New Roman"/>
          <w:lang w:eastAsia="zh-CN"/>
        </w:rPr>
        <w:t>už sutartyje nustatytą kainą, o UŽSAKOVAS įsipareigoja priimti tinkamai suteiktas paslaugas ir sumokėti už jas sutartyje nustatyta tvarka.</w:t>
      </w:r>
    </w:p>
    <w:p w14:paraId="4C9DE3E0" w14:textId="77777777" w:rsidR="00F14F83" w:rsidRPr="000756B0" w:rsidRDefault="00F14F83" w:rsidP="00811888">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0756B0">
        <w:rPr>
          <w:rFonts w:ascii="Times New Roman" w:hAnsi="Times New Roman" w:cs="Times New Roman"/>
          <w:lang w:eastAsia="zh-CN"/>
        </w:rPr>
        <w:t>Paslaugos detalizuotos sutarties 1 ir 2 priede. Paslaugos turi būti suteiktos pagal sutarties 1 priedo reikalavimus ir nustatytus terminus, išskyrus sutarties vykdymo sustabdymo ar paslaugų suteikimo termino pratęsimo atvejus.</w:t>
      </w:r>
    </w:p>
    <w:p w14:paraId="044C4E96" w14:textId="77777777" w:rsidR="00AB4B70" w:rsidRPr="000756B0" w:rsidRDefault="00564B6E" w:rsidP="00AB4B70">
      <w:pPr>
        <w:widowControl w:val="0"/>
        <w:numPr>
          <w:ilvl w:val="1"/>
          <w:numId w:val="1"/>
        </w:numPr>
        <w:tabs>
          <w:tab w:val="left" w:pos="142"/>
          <w:tab w:val="left" w:pos="708"/>
        </w:tabs>
        <w:spacing w:before="29"/>
        <w:ind w:left="0" w:firstLine="0"/>
        <w:rPr>
          <w:rFonts w:ascii="Times New Roman" w:hAnsi="Times New Roman" w:cs="Times New Roman"/>
          <w:lang w:eastAsia="zh-CN"/>
        </w:rPr>
      </w:pPr>
      <w:r w:rsidRPr="000756B0">
        <w:rPr>
          <w:rFonts w:ascii="Times New Roman" w:hAnsi="Times New Roman" w:cs="Times New Roman"/>
          <w:lang w:eastAsia="zh-CN"/>
        </w:rPr>
        <w:t xml:space="preserve">Visos paslaugos pagal sutartį turi būti suteiktos (išskyrus garantinį aptarnavimą) per </w:t>
      </w:r>
      <w:r w:rsidR="00684438" w:rsidRPr="000756B0">
        <w:rPr>
          <w:rFonts w:ascii="Times New Roman" w:hAnsi="Times New Roman" w:cs="Times New Roman"/>
          <w:lang w:eastAsia="zh-CN"/>
        </w:rPr>
        <w:t>9</w:t>
      </w:r>
      <w:r w:rsidRPr="000756B0">
        <w:rPr>
          <w:rFonts w:ascii="Times New Roman" w:hAnsi="Times New Roman" w:cs="Times New Roman"/>
          <w:lang w:eastAsia="zh-CN"/>
        </w:rPr>
        <w:t xml:space="preserve"> mėnesius  nuo sutarties pasirašymo.</w:t>
      </w:r>
    </w:p>
    <w:p w14:paraId="025A6949" w14:textId="613CADD3" w:rsidR="00AB4B70" w:rsidRPr="000756B0" w:rsidRDefault="00AB4B70" w:rsidP="00AB4B70">
      <w:pPr>
        <w:widowControl w:val="0"/>
        <w:numPr>
          <w:ilvl w:val="1"/>
          <w:numId w:val="1"/>
        </w:numPr>
        <w:tabs>
          <w:tab w:val="left" w:pos="142"/>
          <w:tab w:val="left" w:pos="708"/>
        </w:tabs>
        <w:spacing w:before="29"/>
        <w:ind w:left="0" w:firstLine="0"/>
        <w:rPr>
          <w:rFonts w:ascii="Times New Roman" w:hAnsi="Times New Roman" w:cs="Times New Roman"/>
          <w:lang w:eastAsia="zh-CN"/>
        </w:rPr>
      </w:pPr>
      <w:r w:rsidRPr="000756B0">
        <w:rPr>
          <w:rFonts w:ascii="Times New Roman" w:hAnsi="Times New Roman" w:cs="Times New Roman"/>
          <w:lang w:eastAsia="zh-CN"/>
        </w:rPr>
        <w:t>Raštišku šalių susitarimu Paslaugų atlikimo terminas gali būti pratęstas iki 3 mėn. laikotarpiui dėl aplinkybių, kurios nepriklauso nuo tiekėjo. Paslaugų atlikimo terminas taip pat gali būti pratęstas dėl:</w:t>
      </w:r>
    </w:p>
    <w:p w14:paraId="3DDC343F" w14:textId="77777777" w:rsidR="00AB4B70" w:rsidRPr="00314363" w:rsidRDefault="00AB4B70" w:rsidP="00AB4B70">
      <w:pPr>
        <w:widowControl w:val="0"/>
        <w:tabs>
          <w:tab w:val="left" w:pos="142"/>
          <w:tab w:val="left" w:pos="708"/>
        </w:tabs>
        <w:spacing w:before="29"/>
        <w:rPr>
          <w:rFonts w:ascii="Times New Roman" w:hAnsi="Times New Roman" w:cs="Times New Roman"/>
          <w:b/>
          <w:lang w:eastAsia="zh-CN"/>
        </w:rPr>
      </w:pPr>
      <w:r w:rsidRPr="00314363">
        <w:rPr>
          <w:rFonts w:ascii="Times New Roman" w:hAnsi="Times New Roman" w:cs="Times New Roman"/>
          <w:lang w:eastAsia="zh-CN"/>
        </w:rPr>
        <w:t>2.4.1. bet kokio vėlavimo, kliūčių ar trukdymų, sukeltų arba priskiriamų Perkančiajai organizacijai ar Perkančiosios organizacijos personalui, ar trečiosioms šalims;</w:t>
      </w:r>
    </w:p>
    <w:p w14:paraId="31E416B0" w14:textId="3DFB38BF" w:rsidR="00AB4B70" w:rsidRPr="00314363" w:rsidRDefault="00AB4B70" w:rsidP="00AB4B70">
      <w:pPr>
        <w:widowControl w:val="0"/>
        <w:tabs>
          <w:tab w:val="left" w:pos="142"/>
          <w:tab w:val="left" w:pos="708"/>
        </w:tabs>
        <w:spacing w:before="29"/>
        <w:rPr>
          <w:rFonts w:ascii="Times New Roman" w:hAnsi="Times New Roman" w:cs="Times New Roman"/>
          <w:b/>
          <w:lang w:eastAsia="zh-CN"/>
        </w:rPr>
      </w:pPr>
      <w:r w:rsidRPr="00314363">
        <w:rPr>
          <w:rFonts w:ascii="Times New Roman" w:hAnsi="Times New Roman" w:cs="Times New Roman"/>
          <w:lang w:eastAsia="zh-CN"/>
        </w:rPr>
        <w:t>2.4.2. jeigu dėl pirkimo objekto keitimo ar papildomų Paslaugų tiekėjas pagrįstai negali baigti Paslaugų atlikimo laiku.</w:t>
      </w:r>
    </w:p>
    <w:p w14:paraId="16473EAC" w14:textId="0A92D5ED" w:rsidR="00AB4B70" w:rsidRPr="00314363" w:rsidRDefault="00AB4B70" w:rsidP="00AB4B70">
      <w:pPr>
        <w:widowControl w:val="0"/>
        <w:tabs>
          <w:tab w:val="left" w:pos="142"/>
          <w:tab w:val="left" w:pos="708"/>
        </w:tabs>
        <w:spacing w:before="29"/>
        <w:jc w:val="both"/>
        <w:rPr>
          <w:rFonts w:ascii="Times New Roman" w:hAnsi="Times New Roman" w:cs="Times New Roman"/>
          <w:lang w:eastAsia="zh-CN"/>
        </w:rPr>
      </w:pPr>
      <w:r w:rsidRPr="00314363">
        <w:rPr>
          <w:rFonts w:ascii="Times New Roman" w:hAnsi="Times New Roman" w:cs="Times New Roman"/>
          <w:lang w:eastAsia="zh-CN"/>
        </w:rPr>
        <w:t>2.5. Garantinės priežiūros terminas 24 mėnesiai nuo galutinio paslaugų perdavimo ir priėmimo akto pasirašymo datos.</w:t>
      </w:r>
    </w:p>
    <w:p w14:paraId="6CDC1319" w14:textId="40B2BD30" w:rsidR="00F14F83" w:rsidRPr="00314363" w:rsidRDefault="00F14F83" w:rsidP="00DE25C2">
      <w:pPr>
        <w:widowControl w:val="0"/>
        <w:tabs>
          <w:tab w:val="left" w:pos="142"/>
          <w:tab w:val="left" w:pos="708"/>
        </w:tabs>
        <w:spacing w:before="29"/>
        <w:rPr>
          <w:rFonts w:ascii="Times New Roman" w:hAnsi="Times New Roman" w:cs="Times New Roman"/>
          <w:b/>
          <w:lang w:eastAsia="zh-CN"/>
        </w:rPr>
      </w:pPr>
    </w:p>
    <w:p w14:paraId="4FA89BA2" w14:textId="77777777" w:rsidR="00D3428A" w:rsidRPr="00314363" w:rsidRDefault="00D3428A" w:rsidP="00D3428A">
      <w:pPr>
        <w:widowControl w:val="0"/>
        <w:tabs>
          <w:tab w:val="left" w:pos="142"/>
          <w:tab w:val="left" w:pos="708"/>
        </w:tabs>
        <w:suppressAutoHyphens/>
        <w:spacing w:before="29"/>
        <w:jc w:val="both"/>
        <w:rPr>
          <w:rFonts w:ascii="Times New Roman" w:hAnsi="Times New Roman" w:cs="Times New Roman"/>
          <w:lang w:eastAsia="zh-CN"/>
        </w:rPr>
      </w:pPr>
    </w:p>
    <w:p w14:paraId="51D589E3" w14:textId="77777777" w:rsidR="00F14F83" w:rsidRPr="00314363"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bCs/>
          <w:lang w:eastAsia="zh-CN"/>
        </w:rPr>
        <w:t>ŠALIŲ TEISĖS IR PAREIGOS</w:t>
      </w:r>
    </w:p>
    <w:p w14:paraId="0817A136" w14:textId="77777777" w:rsidR="00F14F83" w:rsidRPr="00314363"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shd w:val="clear" w:color="auto" w:fill="FFFFFF"/>
          <w:lang w:eastAsia="zh-CN"/>
        </w:rPr>
        <w:t>VYKDYTOJAS įsipareigoja</w:t>
      </w:r>
      <w:r w:rsidRPr="00314363">
        <w:rPr>
          <w:rFonts w:ascii="Times New Roman" w:hAnsi="Times New Roman" w:cs="Times New Roman"/>
          <w:color w:val="00000A"/>
          <w:shd w:val="clear" w:color="auto" w:fill="FFFFFF"/>
          <w:lang w:eastAsia="zh-CN"/>
        </w:rPr>
        <w:t>:</w:t>
      </w:r>
    </w:p>
    <w:p w14:paraId="0D903CA2"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šioje sutartyje ir jos prieduose nustatyta tvarka ir terminais suteikti paslaugas;</w:t>
      </w:r>
    </w:p>
    <w:p w14:paraId="7172C62D" w14:textId="0555C29D"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shd w:val="clear" w:color="auto" w:fill="FFFFFF"/>
          <w:lang w:eastAsia="zh-CN"/>
        </w:rPr>
        <w:t>visą sutarties galiojimo laiką turėti sutarčiai vykdyti reikiamą kvalifikaciją ir profesinę patirtį turinčių specialistų, nuosekliai vykdyti sutartį, suteikus paslaugas, užtikrinti</w:t>
      </w:r>
      <w:r w:rsidR="00F71DA5" w:rsidRPr="00314363">
        <w:rPr>
          <w:rFonts w:ascii="Times New Roman" w:hAnsi="Times New Roman" w:cs="Times New Roman"/>
          <w:color w:val="00000A"/>
          <w:shd w:val="clear" w:color="auto" w:fill="FFFFFF"/>
          <w:lang w:eastAsia="zh-CN"/>
        </w:rPr>
        <w:t xml:space="preserve"> </w:t>
      </w:r>
      <w:r w:rsidR="00800F8E" w:rsidRPr="00314363">
        <w:rPr>
          <w:rFonts w:ascii="Times New Roman" w:hAnsi="Times New Roman" w:cs="Times New Roman"/>
          <w:bCs/>
          <w:color w:val="00000A"/>
          <w:shd w:val="clear" w:color="auto" w:fill="FFFFFF"/>
          <w:lang w:eastAsia="zh-CN"/>
        </w:rPr>
        <w:t>modernizuotos</w:t>
      </w:r>
      <w:r w:rsidR="00F96E13" w:rsidRPr="00314363">
        <w:rPr>
          <w:rFonts w:ascii="Times New Roman" w:hAnsi="Times New Roman" w:cs="Times New Roman"/>
          <w:bCs/>
          <w:color w:val="00000A"/>
          <w:shd w:val="clear" w:color="auto" w:fill="FFFFFF"/>
          <w:lang w:eastAsia="zh-CN"/>
        </w:rPr>
        <w:t xml:space="preserve"> informacinės sistemos</w:t>
      </w:r>
      <w:r w:rsidRPr="00314363">
        <w:rPr>
          <w:rFonts w:ascii="Times New Roman" w:hAnsi="Times New Roman" w:cs="Times New Roman"/>
          <w:color w:val="00000A"/>
          <w:shd w:val="clear" w:color="auto" w:fill="FFFFFF"/>
          <w:lang w:eastAsia="zh-CN"/>
        </w:rPr>
        <w:t>, veikimą, vykdyti kitus įsipareigojimus, numatytus sutartyje ir (ar) Pirkimo sąlygose, įskaitant paslaugų trūkumų šalinimą. VYKDYTOJAS pasirūpina visa būtina įranga, darbų sauga ir darbo jėga, reikalinga sutarčiai vykdyti</w:t>
      </w:r>
    </w:p>
    <w:p w14:paraId="5B299672"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vykdyti teisėtus UŽSAKOVO nurodymus, susijusius su sutarties vykdymu. Jeigu VYKDYTOJAS mano, kad UŽSAKOVO nurodymai viršija sutarties reikalavimus arba prieštarauja teisės aktams, jis apie tai nedelsdamas, bet ne vėliau kaip per 5 (penkias) darbo dienas nuo tokio nurodymo gavimo dienos, raštu informuoja UŽSAKOVĄ;</w:t>
      </w:r>
    </w:p>
    <w:p w14:paraId="657D750B"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jei dėl kokių nors priežasčių buvo nevykdomos arba netinkamai vykdomos sutartinės prievolės, UŽSAKOVUI pareikalavus, VYKDYTOJAS turi, savo sąskaita ištaisyti bet kokius trūkumus, susijusius su </w:t>
      </w:r>
      <w:r w:rsidRPr="00314363">
        <w:rPr>
          <w:rFonts w:ascii="Times New Roman" w:hAnsi="Times New Roman" w:cs="Times New Roman"/>
          <w:lang w:eastAsia="zh-CN"/>
        </w:rPr>
        <w:lastRenderedPageBreak/>
        <w:t>paslaugų teikimu;</w:t>
      </w:r>
    </w:p>
    <w:p w14:paraId="19001AD7"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visą dokumentaciją, susijusią su paslaugų teikimu, parengti nešališkai, vadovaujantis teisės aktais ir nusistovėjusia praktika;</w:t>
      </w:r>
    </w:p>
    <w:p w14:paraId="3412568A"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prireikus ir siekiant aptarti ir (arba) išspręsti vykdant šią sutartį iškilusias problemas, pristatyti sutarties vykdymo eigą UŽSAKOVUI, ne vėliau kaip per 5 (penkias) darbo dienas nuo UŽSAKOVO pareikalavimo dienos;</w:t>
      </w:r>
    </w:p>
    <w:p w14:paraId="3E8EBAF5"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shd w:val="clear" w:color="auto" w:fill="FFFFFF"/>
          <w:lang w:eastAsia="zh-CN"/>
        </w:rPr>
        <w:t>sutarties vykdymo metu bendradarbiauti su UŽSAKOVO darbuotojais;</w:t>
      </w:r>
    </w:p>
    <w:p w14:paraId="04A72625"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shd w:val="clear" w:color="auto" w:fill="FFFFFF"/>
          <w:lang w:eastAsia="zh-CN"/>
        </w:rPr>
        <w:t>užtikrinti teikiamų paslaugų kokybę ir informacijos saugą;</w:t>
      </w:r>
    </w:p>
    <w:p w14:paraId="69CF72BD"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shd w:val="clear" w:color="auto" w:fill="FFFFFF"/>
          <w:lang w:eastAsia="zh-CN"/>
        </w:rPr>
        <w:t xml:space="preserve">užtikrinti, kad paslaugų teikimu nebūtų padaryta Lietuvos </w:t>
      </w:r>
      <w:r w:rsidRPr="00314363">
        <w:rPr>
          <w:rFonts w:ascii="Times New Roman" w:hAnsi="Times New Roman" w:cs="Times New Roman"/>
          <w:color w:val="00000A"/>
          <w:shd w:val="clear" w:color="auto" w:fill="FFFFFF"/>
          <w:lang w:eastAsia="zh-CN"/>
        </w:rPr>
        <w:t>Respublikos ir (ar) Europos Sąjungos teisės aktų pažeidimų;</w:t>
      </w:r>
    </w:p>
    <w:p w14:paraId="4E3DF623"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 xml:space="preserve">saugoti ir neatskleisti tretiesiems asmenims jokios su šia sutartimi ir/ar paslaugų teikimu susijusios informacijos, bei informacijos, kuri tampa VYKDYTOJUI prieinama dėl šios sutarties vykdymo, nes visa tokia informacija laikoma konfidencialia informacija, kurios atskleidimas padarytų ekonominės žalos UŽSAKOVUI. VYKDYTOJAS taip pat įsipareigoja, kad </w:t>
      </w:r>
      <w:r w:rsidRPr="00314363">
        <w:rPr>
          <w:rFonts w:ascii="Times New Roman" w:hAnsi="Times New Roman" w:cs="Times New Roman"/>
          <w:lang w:eastAsia="zh-CN"/>
        </w:rPr>
        <w:t>konfidencialumo pareigos laikytųsi visi jos darbuotojai, specialistai, subteikėjai, kiti konsultantai ar atstovai;</w:t>
      </w:r>
    </w:p>
    <w:p w14:paraId="3A1869BE"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per sutartyje ir jos prieduose nustatytus terminus savo sąskaita ištaisyti bet kokius suteiktų paslaugų trūkumus;</w:t>
      </w:r>
    </w:p>
    <w:p w14:paraId="559D6D5F"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informuoti UŽSAKOVĄ apie bet kokias jam žinomas trečiųjų asmenų pretenzijas, reikalavimus, paklausimus, susijusius su šios sutarties objektu ir / ar VYKDYTOJO veiksmais vykdant sutartį;</w:t>
      </w:r>
    </w:p>
    <w:p w14:paraId="1379BD11"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 neperleisti savo įsipareigojimų, prisiimtų šia sutartimi, tretiesiems asmenims arba sudaryti subteikimo sutartį be UŽSAKOVO raštiško sutikimo;</w:t>
      </w:r>
    </w:p>
    <w:p w14:paraId="4056E9B3"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laikytis garantinio aptarnavimo tvarkos ir terminų nustatytų sutartyje ir sutarties 1 priede;</w:t>
      </w:r>
    </w:p>
    <w:p w14:paraId="61505E87"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vykdyti kitus teisės aktuose ir šioje sutartyje nustatytus reikalavimus.</w:t>
      </w:r>
    </w:p>
    <w:p w14:paraId="63474D76" w14:textId="77777777" w:rsidR="00F14F83" w:rsidRPr="00314363" w:rsidRDefault="00F14F83" w:rsidP="000D204C">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VYKDYTOJO teisės:</w:t>
      </w:r>
    </w:p>
    <w:p w14:paraId="4173A1B3"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gauti sutartyje nustatyta tvarka apmokėjimą už tinkamai suteiktas paslaugas;</w:t>
      </w:r>
    </w:p>
    <w:p w14:paraId="0C0F3735"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reikalauti iš UŽSAKOVO pateikti visus dokumentus ir informaciją, reikalingą tinkamam paslaugų suteikimui;</w:t>
      </w:r>
    </w:p>
    <w:p w14:paraId="3EC5A44D" w14:textId="77777777" w:rsidR="00F14F83" w:rsidRPr="00314363" w:rsidRDefault="00F14F83" w:rsidP="000D204C">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turi kitas šios sutarties ir teisės aktų nustatytas teises.</w:t>
      </w:r>
    </w:p>
    <w:p w14:paraId="3F3CF2B8" w14:textId="77777777" w:rsidR="00F14F83" w:rsidRPr="00314363" w:rsidRDefault="00F14F83" w:rsidP="00FC2F39">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UŽSAKOVO pareigos:</w:t>
      </w:r>
    </w:p>
    <w:p w14:paraId="20384108" w14:textId="77777777" w:rsidR="00F14F83" w:rsidRPr="00314363"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sutartyje nustatytomis sąlygomis ir tvarka sumokėti VYKDYTOJUI už tinkamai suteiktas paslaugas;</w:t>
      </w:r>
    </w:p>
    <w:p w14:paraId="29238E9F" w14:textId="77777777" w:rsidR="00F14F83" w:rsidRPr="00314363"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suteikti VYKDYTOJUI visas sąlygas paslaugoms teikti, suteikti visus dokumentus ir informaciją, reikalingus tam, kad VYKDYTOJAS galėtų tinkamai suteikti paslaugas. Sutarties vykdymo laikotarpio pabaigoje visi dokumentai grąžinami UŽSAKOVUI; </w:t>
      </w:r>
    </w:p>
    <w:p w14:paraId="542344E0" w14:textId="77777777" w:rsidR="00F14F83" w:rsidRPr="00314363" w:rsidRDefault="00F14F83" w:rsidP="00FC2F39">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atlikti kitus teisės aktuose ir šioje sutartyje nustatytus veiksmus.</w:t>
      </w:r>
    </w:p>
    <w:p w14:paraId="68161A6B" w14:textId="77777777" w:rsidR="00F14F83" w:rsidRPr="00314363" w:rsidRDefault="00F14F83" w:rsidP="003017FF">
      <w:pPr>
        <w:widowControl w:val="0"/>
        <w:numPr>
          <w:ilvl w:val="1"/>
          <w:numId w:val="1"/>
        </w:numPr>
        <w:suppressLineNumbers/>
        <w:tabs>
          <w:tab w:val="left" w:pos="142"/>
          <w:tab w:val="left" w:pos="708"/>
          <w:tab w:val="center" w:pos="4799"/>
          <w:tab w:val="right" w:pos="959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UŽSAKOVO teisės:</w:t>
      </w:r>
    </w:p>
    <w:p w14:paraId="33005AEE" w14:textId="77777777" w:rsidR="00F14F83" w:rsidRPr="00314363"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duoti nurodymus VYKDYTOJUI ir pateikti papildomus dokumentus, jeigu tai reikalinga užtikrinti greitą ir efektyvų paslaugų teikimą, tinkamam šios sutarties įvykdymui ir (ar) jos trūkumų pašalinimui;</w:t>
      </w:r>
    </w:p>
    <w:p w14:paraId="2FAD310E" w14:textId="77777777" w:rsidR="00F14F83" w:rsidRPr="00314363"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reikalauti suteikti paslaugas šioje sutartyje ir jos prieduose nustatyta tvarka ir terminais;</w:t>
      </w:r>
    </w:p>
    <w:p w14:paraId="223FC2B3" w14:textId="77777777" w:rsidR="00F14F83" w:rsidRPr="00314363" w:rsidRDefault="00F14F83" w:rsidP="003017FF">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vykdyti paslaugų teikimo kontrolę;</w:t>
      </w:r>
    </w:p>
    <w:p w14:paraId="031D13FD" w14:textId="77777777" w:rsidR="00F14F83" w:rsidRPr="00314363" w:rsidRDefault="00F14F83" w:rsidP="00517187">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atsisakyti priimti paslaugas, kurios neatitinka šioje sutartyje ir jos prieduose nustatytų reikalavimų;</w:t>
      </w:r>
    </w:p>
    <w:p w14:paraId="15BBBABD" w14:textId="6BF08B86" w:rsidR="00F14F83" w:rsidRPr="00314363" w:rsidRDefault="00F14F83" w:rsidP="00BE255E">
      <w:pPr>
        <w:widowControl w:val="0"/>
        <w:numPr>
          <w:ilvl w:val="2"/>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turi kitas šioje sutartyje, jos prieduose ir teisės aktuose nustatytas teises</w:t>
      </w:r>
    </w:p>
    <w:p w14:paraId="7DA2D33F" w14:textId="77777777" w:rsidR="00F14F83" w:rsidRPr="00314363" w:rsidRDefault="00F14F83" w:rsidP="006C65CA">
      <w:pPr>
        <w:pStyle w:val="ListParagraph"/>
        <w:widowControl w:val="0"/>
        <w:tabs>
          <w:tab w:val="left" w:pos="142"/>
          <w:tab w:val="left" w:pos="708"/>
          <w:tab w:val="left" w:pos="1134"/>
        </w:tabs>
        <w:suppressAutoHyphens/>
        <w:spacing w:before="29"/>
        <w:ind w:left="0"/>
        <w:jc w:val="both"/>
        <w:rPr>
          <w:rFonts w:ascii="Times New Roman" w:hAnsi="Times New Roman" w:cs="Times New Roman"/>
          <w:color w:val="00000A"/>
          <w:lang w:eastAsia="zh-CN"/>
        </w:rPr>
      </w:pPr>
    </w:p>
    <w:p w14:paraId="6A8F1889" w14:textId="77777777" w:rsidR="00F14F83" w:rsidRPr="00314363" w:rsidRDefault="00F14F83" w:rsidP="006C65CA">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SUTARTIES ĮVYKDYMO UŽTIKRINIMAS</w:t>
      </w:r>
    </w:p>
    <w:p w14:paraId="0EAD3B54" w14:textId="18CE62D2" w:rsidR="00F14F83" w:rsidRPr="00314363" w:rsidRDefault="002F4FAD"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u w:val="single"/>
          <w:lang w:eastAsia="zh-CN"/>
        </w:rPr>
        <w:t>VYKDYTOJAS, per 10 (dešimt) darbo dienų nuo pirkimo sutarties pasirašymo privalės perkančiajai organizacijai pateikti deramai įformintą, atitinkančią Lietuvos Respublikos teisės aktų reikalavimus, banko ar kredito unijos arba draudimo bendrovės besąlygišką ir neatšaukiamą pirkimo sutarties sąlygų įvykdymo garantiją (laidavimą) perkančiajai organizacijai priimtina forma bei visus ją lydinčius dokumentus (originalus) tokiomis sąlygomis</w:t>
      </w:r>
      <w:r w:rsidR="00666FB2" w:rsidRPr="00314363">
        <w:rPr>
          <w:rFonts w:ascii="Times New Roman" w:hAnsi="Times New Roman" w:cs="Times New Roman"/>
          <w:lang w:eastAsia="zh-CN"/>
        </w:rPr>
        <w:t>:</w:t>
      </w:r>
    </w:p>
    <w:p w14:paraId="49F1D5B4" w14:textId="01106082" w:rsidR="00666FB2" w:rsidRPr="00314363"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garantas: bankas, kredito unija arba draudimo bendrovė</w:t>
      </w:r>
      <w:r w:rsidR="00117349" w:rsidRPr="00314363">
        <w:rPr>
          <w:rFonts w:ascii="Times New Roman" w:hAnsi="Times New Roman" w:cs="Times New Roman"/>
          <w:lang w:eastAsia="zh-CN"/>
        </w:rPr>
        <w:t>. j</w:t>
      </w:r>
      <w:r w:rsidR="00117349" w:rsidRPr="00314363">
        <w:rPr>
          <w:rFonts w:ascii="Times New Roman" w:hAnsi="Times New Roman" w:cs="Times New Roman"/>
          <w:u w:val="single"/>
          <w:lang w:eastAsia="zh-CN"/>
        </w:rPr>
        <w:t>ei tiekėjas pateikia draudimo bendrovės išduotą pirkimo sutarties sąlygų įvykdymo užtikrinimo galiojimą užtikrinantį dokumentą, tai kartu su pirkimo sutarties sąlygų įvykdymo užtikrinimo laidavimo draudimo raštu privalo pateikti ir pasirašytą draudimo liudijimo (poliso) originalą</w:t>
      </w:r>
      <w:r w:rsidRPr="00314363">
        <w:rPr>
          <w:rFonts w:ascii="Times New Roman" w:hAnsi="Times New Roman" w:cs="Times New Roman"/>
          <w:lang w:eastAsia="zh-CN"/>
        </w:rPr>
        <w:t>;</w:t>
      </w:r>
    </w:p>
    <w:p w14:paraId="40B1C16B" w14:textId="2FDBBAEE" w:rsidR="00666FB2" w:rsidRPr="00314363" w:rsidRDefault="00666FB2" w:rsidP="00666FB2">
      <w:pPr>
        <w:pStyle w:val="ListParagraph"/>
        <w:widowControl w:val="0"/>
        <w:numPr>
          <w:ilvl w:val="2"/>
          <w:numId w:val="1"/>
        </w:numPr>
        <w:tabs>
          <w:tab w:val="left" w:pos="142"/>
          <w:tab w:val="left" w:pos="708"/>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 xml:space="preserve">garantijos (laidavimo) suma: </w:t>
      </w:r>
      <w:r w:rsidR="00E26E15" w:rsidRPr="00314363">
        <w:rPr>
          <w:rFonts w:ascii="Times New Roman" w:hAnsi="Times New Roman" w:cs="Times New Roman"/>
          <w:b/>
          <w:lang w:eastAsia="zh-CN"/>
        </w:rPr>
        <w:t>5 procentai</w:t>
      </w:r>
      <w:r w:rsidRPr="00314363">
        <w:rPr>
          <w:rFonts w:ascii="Times New Roman" w:hAnsi="Times New Roman" w:cs="Times New Roman"/>
          <w:b/>
          <w:lang w:eastAsia="zh-CN"/>
        </w:rPr>
        <w:t xml:space="preserve"> nuo pirkimo sutarties vertės </w:t>
      </w:r>
      <w:r w:rsidR="00A77416" w:rsidRPr="00314363">
        <w:rPr>
          <w:rFonts w:ascii="Times New Roman" w:hAnsi="Times New Roman" w:cs="Times New Roman"/>
          <w:b/>
          <w:lang w:eastAsia="zh-CN"/>
        </w:rPr>
        <w:t>su</w:t>
      </w:r>
      <w:r w:rsidRPr="00314363">
        <w:rPr>
          <w:rFonts w:ascii="Times New Roman" w:hAnsi="Times New Roman" w:cs="Times New Roman"/>
          <w:b/>
          <w:lang w:eastAsia="zh-CN"/>
        </w:rPr>
        <w:t xml:space="preserve"> PVM</w:t>
      </w:r>
      <w:r w:rsidRPr="00314363">
        <w:rPr>
          <w:rFonts w:ascii="Times New Roman" w:hAnsi="Times New Roman" w:cs="Times New Roman"/>
          <w:lang w:eastAsia="zh-CN"/>
        </w:rPr>
        <w:t>;</w:t>
      </w:r>
    </w:p>
    <w:p w14:paraId="26C9CD26" w14:textId="3F6C7142" w:rsidR="00F14F83" w:rsidRPr="0031436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Prievolių įvykdymo užtikrinimo priemonė turi įsigalioji ne vėliau kaip jos pateikimo UŽSAKOVUI dieną.</w:t>
      </w:r>
      <w:r w:rsidRPr="00314363">
        <w:rPr>
          <w:rFonts w:ascii="Times New Roman" w:hAnsi="Times New Roman" w:cs="Times New Roman"/>
          <w:sz w:val="24"/>
          <w:szCs w:val="24"/>
          <w:lang w:eastAsia="ko-KR"/>
        </w:rPr>
        <w:t xml:space="preserve"> </w:t>
      </w:r>
      <w:r w:rsidRPr="00314363">
        <w:rPr>
          <w:rFonts w:ascii="Times New Roman" w:hAnsi="Times New Roman" w:cs="Times New Roman"/>
          <w:lang w:eastAsia="zh-CN"/>
        </w:rPr>
        <w:lastRenderedPageBreak/>
        <w:t xml:space="preserve">Prievolių įvykdymo užtikrinimo priemonė galiojimo terminas: </w:t>
      </w:r>
      <w:r w:rsidR="00291167" w:rsidRPr="00314363">
        <w:rPr>
          <w:rFonts w:ascii="Times New Roman" w:hAnsi="Times New Roman" w:cs="Times New Roman"/>
          <w:lang w:eastAsia="zh-CN"/>
        </w:rPr>
        <w:t>12 mėnesių</w:t>
      </w:r>
      <w:r w:rsidR="00A77416" w:rsidRPr="00314363">
        <w:rPr>
          <w:rFonts w:ascii="Times New Roman" w:hAnsi="Times New Roman" w:cs="Times New Roman"/>
          <w:lang w:eastAsia="zh-CN"/>
        </w:rPr>
        <w:t xml:space="preserve">, nuo sutarties pasirašymo datos. </w:t>
      </w:r>
      <w:r w:rsidRPr="00314363">
        <w:rPr>
          <w:rFonts w:ascii="Times New Roman" w:hAnsi="Times New Roman" w:cs="Times New Roman"/>
          <w:lang w:eastAsia="zh-CN"/>
        </w:rPr>
        <w:t xml:space="preserve"> </w:t>
      </w:r>
    </w:p>
    <w:p w14:paraId="26CFF729" w14:textId="0875398F" w:rsidR="00F14F83" w:rsidRPr="0031436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Jei UŽSAKOVAS pasinaudoja Prievolių įvykdymo užtikrinimo priemone, VYKDYTOJAS, siekdamas toliau vykdyti sutarties įsipareigojimus, privalo per 5 (penkias) darbo dienas pateikti UŽSAKOVUI naują pirkimo sutarties sąlygų įvykdymo garantiją (laidavimą) ne mažesnei kaip 4.1.</w:t>
      </w:r>
      <w:r w:rsidR="00666FB2" w:rsidRPr="00314363">
        <w:rPr>
          <w:rFonts w:ascii="Times New Roman" w:hAnsi="Times New Roman" w:cs="Times New Roman"/>
          <w:lang w:eastAsia="zh-CN"/>
        </w:rPr>
        <w:t>2</w:t>
      </w:r>
      <w:r w:rsidRPr="00314363">
        <w:rPr>
          <w:rFonts w:ascii="Times New Roman" w:hAnsi="Times New Roman" w:cs="Times New Roman"/>
          <w:lang w:eastAsia="zh-CN"/>
        </w:rPr>
        <w:t xml:space="preserve">  punkte nurodytai sumai.</w:t>
      </w:r>
    </w:p>
    <w:p w14:paraId="134996E5" w14:textId="77777777" w:rsidR="00F14F83" w:rsidRPr="00314363" w:rsidRDefault="00F14F83" w:rsidP="00CD2747">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Prievolių įvykdymo užtikrinimo priemonės dalykas: bet koks VYKDYTOJO prievolių pagal sutartį ir jos priedus pažeidimas, dalinis ar visiškas jų nevykdymas ar netinkamas jų vykdymas.</w:t>
      </w:r>
    </w:p>
    <w:p w14:paraId="092E8F1C" w14:textId="6C01AB8C" w:rsidR="00F14F83" w:rsidRPr="00314363" w:rsidRDefault="00666FB2"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garantijos (laidavimo) sumos išmokėjimo sąlygos ir tvarka: per 10 (dešimt) darbo dienų nuo pirmo raštiško UŽSAKOVO pranešimo garantui apie VYKDYTOJO pirkimo sutartyje nustatytų prievolių pažeidimą, dalinį ar visišką jų nevykdymą arba netinkamą vykdymą. Garantas neturi teisės reikalauti, UŽSAKOVAS pagrįstų savo reikalavimą. UŽSAKOVAS pranešime garantui nurodys, kad garantijos (laidavimo) suma ja</w:t>
      </w:r>
      <w:r w:rsidR="00942E9C" w:rsidRPr="00314363">
        <w:rPr>
          <w:rFonts w:ascii="Times New Roman" w:hAnsi="Times New Roman" w:cs="Times New Roman"/>
          <w:u w:val="single"/>
          <w:lang w:eastAsia="zh-CN"/>
        </w:rPr>
        <w:t>m</w:t>
      </w:r>
      <w:r w:rsidRPr="00314363">
        <w:rPr>
          <w:rFonts w:ascii="Times New Roman" w:hAnsi="Times New Roman" w:cs="Times New Roman"/>
          <w:u w:val="single"/>
          <w:lang w:eastAsia="zh-CN"/>
        </w:rPr>
        <w:t xml:space="preserve"> priklauso dėl to, kad tiekėjas iš dalies ar visiškai neįvykdė pirkimo sutarties sąlygų</w:t>
      </w:r>
      <w:r w:rsidR="00942E9C" w:rsidRPr="00314363">
        <w:rPr>
          <w:rFonts w:ascii="Times New Roman" w:hAnsi="Times New Roman" w:cs="Times New Roman"/>
          <w:u w:val="single"/>
          <w:lang w:eastAsia="zh-CN"/>
        </w:rPr>
        <w:t xml:space="preserve"> (nurodant jas)</w:t>
      </w:r>
      <w:r w:rsidRPr="00314363">
        <w:rPr>
          <w:rFonts w:ascii="Times New Roman" w:hAnsi="Times New Roman" w:cs="Times New Roman"/>
          <w:u w:val="single"/>
          <w:lang w:eastAsia="zh-CN"/>
        </w:rPr>
        <w:t xml:space="preserve"> ar kitaip pažeidė pirkimo sutartį</w:t>
      </w:r>
      <w:r w:rsidR="00F14F83" w:rsidRPr="00314363">
        <w:rPr>
          <w:rFonts w:ascii="Times New Roman" w:hAnsi="Times New Roman" w:cs="Times New Roman"/>
          <w:lang w:eastAsia="zh-CN"/>
        </w:rPr>
        <w:t>.</w:t>
      </w:r>
    </w:p>
    <w:p w14:paraId="5A34D653" w14:textId="77777777" w:rsidR="00F14F83" w:rsidRPr="00314363" w:rsidRDefault="00F14F83" w:rsidP="00F11BB7">
      <w:pPr>
        <w:widowControl w:val="0"/>
        <w:numPr>
          <w:ilvl w:val="1"/>
          <w:numId w:val="1"/>
        </w:numPr>
        <w:tabs>
          <w:tab w:val="left" w:pos="142"/>
          <w:tab w:val="left" w:pos="708"/>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Jei sutarties vykdymo metu prievolių įvykdymo užtikrinimo priemonę išdavęs garantas negali įvykdyti savo įsipareigojimų, UŽSAKOVAS raštu pareikalauja VYKDYTOJO per 14 (keturiolika) kalendorinių dienų nuo UŽSAKOVO rašto gavimo dienos pateikti naują prievolių įvykdymo užtikrinimo priemonę, tokiomis pačiomis sąlygomis kaip ir ankstesnioji. Jei VYKDYTOJAS nepateikia naujos prievolių įvykdymo užtikrinimo priemonės, UŽSAKOVAS turi teisę nutraukti sutartį.</w:t>
      </w:r>
    </w:p>
    <w:p w14:paraId="380F0DFD" w14:textId="2D639EDA" w:rsidR="00F14F83" w:rsidRPr="00314363" w:rsidRDefault="00F14F83" w:rsidP="000E1139">
      <w:pPr>
        <w:pStyle w:val="ListParagraph"/>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lang w:eastAsia="zh-CN"/>
        </w:rPr>
        <w:t xml:space="preserve">UŽSAKOVAS  sutarties </w:t>
      </w:r>
      <w:r w:rsidRPr="00314363">
        <w:rPr>
          <w:rFonts w:ascii="Times New Roman" w:hAnsi="Times New Roman" w:cs="Times New Roman"/>
          <w:u w:val="single"/>
          <w:lang w:eastAsia="zh-CN"/>
        </w:rPr>
        <w:t>prievolių įvykdymo užtikrinimo priemonę</w:t>
      </w:r>
      <w:r w:rsidRPr="00314363">
        <w:rPr>
          <w:rFonts w:ascii="Times New Roman" w:hAnsi="Times New Roman" w:cs="Times New Roman"/>
          <w:lang w:eastAsia="zh-CN"/>
        </w:rPr>
        <w:t xml:space="preserve">  grąžina tiekėjui ne vėliau kaip per 14 (keturiolika) kalendorinių dienų nuo galiojimo termino pabaigos, VYKDYTOJUI pateikus raštišką prašymą.</w:t>
      </w:r>
    </w:p>
    <w:p w14:paraId="61D1E6B0" w14:textId="1B34CD7D" w:rsidR="002F4FAD" w:rsidRPr="00314363" w:rsidRDefault="002F4FAD" w:rsidP="002F4FAD">
      <w:pPr>
        <w:pStyle w:val="ListParagraph"/>
        <w:widowControl w:val="0"/>
        <w:tabs>
          <w:tab w:val="left" w:pos="142"/>
          <w:tab w:val="left" w:pos="708"/>
          <w:tab w:val="left" w:pos="1134"/>
        </w:tabs>
        <w:suppressAutoHyphens/>
        <w:spacing w:before="29"/>
        <w:ind w:left="0"/>
        <w:jc w:val="both"/>
        <w:rPr>
          <w:rFonts w:ascii="Times New Roman" w:hAnsi="Times New Roman" w:cs="Times New Roman"/>
          <w:u w:val="single"/>
          <w:lang w:eastAsia="zh-CN"/>
        </w:rPr>
      </w:pPr>
    </w:p>
    <w:p w14:paraId="32E9E3C9" w14:textId="77777777" w:rsidR="00F14F83" w:rsidRPr="00314363" w:rsidRDefault="00F14F83" w:rsidP="006C65CA">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bCs/>
          <w:lang w:eastAsia="zh-CN"/>
        </w:rPr>
        <w:t>PASLAUGŲ TEIKIMO KAINA IR MOKĖJIMŲ TVARKA</w:t>
      </w:r>
    </w:p>
    <w:p w14:paraId="65439074" w14:textId="6FE6FB7D" w:rsidR="00A275A2" w:rsidRPr="00314363" w:rsidRDefault="00D30E59" w:rsidP="00A275A2">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rPr>
        <w:t xml:space="preserve">PINREG modernizavimo ir palaikymo  paslaugų </w:t>
      </w:r>
      <w:r w:rsidR="00F14F83" w:rsidRPr="00314363">
        <w:rPr>
          <w:rFonts w:ascii="Times New Roman" w:hAnsi="Times New Roman" w:cs="Times New Roman"/>
          <w:lang w:eastAsia="zh-CN"/>
        </w:rPr>
        <w:t>kain</w:t>
      </w:r>
      <w:r w:rsidRPr="00314363">
        <w:rPr>
          <w:rFonts w:ascii="Times New Roman" w:hAnsi="Times New Roman" w:cs="Times New Roman"/>
          <w:lang w:eastAsia="zh-CN"/>
        </w:rPr>
        <w:t xml:space="preserve">a yra </w:t>
      </w:r>
      <w:r w:rsidRPr="00314363">
        <w:rPr>
          <w:rFonts w:ascii="Times New Roman" w:hAnsi="Times New Roman" w:cs="Times New Roman"/>
          <w:b/>
          <w:lang w:eastAsia="zh-CN"/>
        </w:rPr>
        <w:t>fiksuota</w:t>
      </w:r>
      <w:r w:rsidR="00F14F83" w:rsidRPr="00314363">
        <w:rPr>
          <w:rFonts w:ascii="Times New Roman" w:hAnsi="Times New Roman" w:cs="Times New Roman"/>
          <w:lang w:eastAsia="zh-CN"/>
        </w:rPr>
        <w:t xml:space="preserve">. Už </w:t>
      </w:r>
      <w:r w:rsidRPr="00314363">
        <w:rPr>
          <w:rFonts w:ascii="Times New Roman" w:hAnsi="Times New Roman" w:cs="Times New Roman"/>
        </w:rPr>
        <w:t xml:space="preserve">PINREG modernizavimo ir palaikymo </w:t>
      </w:r>
      <w:r w:rsidR="00F14F83" w:rsidRPr="00314363">
        <w:rPr>
          <w:rFonts w:ascii="Times New Roman" w:hAnsi="Times New Roman" w:cs="Times New Roman"/>
          <w:lang w:eastAsia="zh-CN"/>
        </w:rPr>
        <w:t xml:space="preserve">paslaugas, UŽSAKOVAS VYKDYTOJUI privalo sumokėti fiksuotą kainą, VYKDYTOJO pasiūlytą pirkimo metu: </w:t>
      </w:r>
      <w:r w:rsidR="009C0ADB" w:rsidRPr="00314363">
        <w:rPr>
          <w:rFonts w:ascii="Times New Roman" w:hAnsi="Times New Roman" w:cs="Times New Roman"/>
          <w:b/>
          <w:lang w:eastAsia="zh-CN"/>
        </w:rPr>
        <w:t>476</w:t>
      </w:r>
      <w:r w:rsidR="00E50AE6">
        <w:rPr>
          <w:rFonts w:ascii="Times New Roman" w:hAnsi="Times New Roman" w:cs="Times New Roman"/>
          <w:b/>
          <w:lang w:eastAsia="zh-CN"/>
        </w:rPr>
        <w:t>.740,</w:t>
      </w:r>
      <w:r w:rsidR="00314363" w:rsidRPr="00314363">
        <w:rPr>
          <w:rFonts w:ascii="Times New Roman" w:hAnsi="Times New Roman" w:cs="Times New Roman"/>
          <w:b/>
          <w:lang w:eastAsia="zh-CN"/>
        </w:rPr>
        <w:t>00</w:t>
      </w:r>
      <w:r w:rsidR="000756B0">
        <w:rPr>
          <w:rFonts w:ascii="Times New Roman" w:hAnsi="Times New Roman" w:cs="Times New Roman"/>
          <w:b/>
          <w:bCs/>
          <w:lang w:eastAsia="zh-CN"/>
        </w:rPr>
        <w:t xml:space="preserve"> </w:t>
      </w:r>
      <w:r w:rsidR="00314363" w:rsidRPr="00314363">
        <w:rPr>
          <w:rFonts w:ascii="Times New Roman" w:hAnsi="Times New Roman" w:cs="Times New Roman"/>
          <w:b/>
          <w:bCs/>
          <w:lang w:eastAsia="zh-CN"/>
        </w:rPr>
        <w:t>(keturi šimtai septyniasdešimt šeši tūkstančiai septyni šimtai keturiasdešimt)</w:t>
      </w:r>
      <w:r w:rsidR="005B1831" w:rsidRPr="00314363">
        <w:rPr>
          <w:rFonts w:ascii="Times New Roman" w:hAnsi="Times New Roman" w:cs="Times New Roman"/>
          <w:b/>
          <w:bCs/>
          <w:lang w:eastAsia="zh-CN"/>
        </w:rPr>
        <w:t xml:space="preserve"> Eur</w:t>
      </w:r>
      <w:r w:rsidR="00F14F83" w:rsidRPr="00314363">
        <w:rPr>
          <w:rFonts w:ascii="Times New Roman" w:hAnsi="Times New Roman" w:cs="Times New Roman"/>
          <w:lang w:eastAsia="zh-CN"/>
        </w:rPr>
        <w:t xml:space="preserve"> įskaitant pridėtinės vertės mokestį (toliau – PVM).</w:t>
      </w:r>
    </w:p>
    <w:p w14:paraId="33A8C27B" w14:textId="14C4FE17" w:rsidR="00A275A2" w:rsidRDefault="00A275A2" w:rsidP="009C0ADB">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kern w:val="3"/>
        </w:rPr>
        <w:t xml:space="preserve">Papildomų funkcionalumų įdiegimo, nenumatytų sutarties </w:t>
      </w:r>
      <w:r w:rsidRPr="00314363">
        <w:rPr>
          <w:rFonts w:ascii="Times New Roman" w:hAnsi="Times New Roman" w:cs="Times New Roman"/>
          <w:lang w:eastAsia="zh-CN"/>
        </w:rPr>
        <w:t>1 priede „Techninė specifikacija“</w:t>
      </w:r>
      <w:r w:rsidRPr="00314363">
        <w:rPr>
          <w:rFonts w:ascii="Times New Roman" w:hAnsi="Times New Roman" w:cs="Times New Roman"/>
          <w:kern w:val="3"/>
        </w:rPr>
        <w:t xml:space="preserve">, valandinis įkainis yra </w:t>
      </w:r>
      <w:r w:rsidR="00314363" w:rsidRPr="00314363">
        <w:rPr>
          <w:rFonts w:ascii="Times New Roman" w:hAnsi="Times New Roman" w:cs="Times New Roman"/>
          <w:b/>
          <w:kern w:val="3"/>
        </w:rPr>
        <w:t xml:space="preserve">48,40 (keturiasdešimt aštuonis eurus ir </w:t>
      </w:r>
      <w:r w:rsidR="00314363" w:rsidRPr="00314363">
        <w:rPr>
          <w:rFonts w:ascii="Times New Roman" w:hAnsi="Times New Roman" w:cs="Times New Roman"/>
          <w:b/>
          <w:kern w:val="3"/>
          <w:lang w:val="en-US"/>
        </w:rPr>
        <w:t>48 ct.)</w:t>
      </w:r>
      <w:r w:rsidR="00314363" w:rsidRPr="00314363">
        <w:rPr>
          <w:rFonts w:ascii="Times New Roman" w:hAnsi="Times New Roman" w:cs="Times New Roman"/>
          <w:b/>
          <w:kern w:val="3"/>
        </w:rPr>
        <w:t xml:space="preserve"> </w:t>
      </w:r>
      <w:r w:rsidRPr="00314363">
        <w:rPr>
          <w:rFonts w:ascii="Times New Roman" w:hAnsi="Times New Roman" w:cs="Times New Roman"/>
          <w:b/>
          <w:kern w:val="3"/>
        </w:rPr>
        <w:t xml:space="preserve"> Eur su PVM</w:t>
      </w:r>
      <w:r w:rsidRPr="00314363">
        <w:rPr>
          <w:rFonts w:ascii="Times New Roman" w:hAnsi="Times New Roman" w:cs="Times New Roman"/>
          <w:kern w:val="3"/>
        </w:rPr>
        <w:t>. Maksimalus papildomų funkcionalumų įdiegimo</w:t>
      </w:r>
      <w:r w:rsidRPr="00314363">
        <w:rPr>
          <w:rFonts w:ascii="Times New Roman" w:hAnsi="Times New Roman" w:cs="Times New Roman"/>
        </w:rPr>
        <w:t xml:space="preserve"> valandinis paslaugų kiekis yra </w:t>
      </w:r>
      <w:r w:rsidRPr="00314363">
        <w:rPr>
          <w:rFonts w:ascii="Times New Roman" w:hAnsi="Times New Roman" w:cs="Times New Roman"/>
          <w:b/>
        </w:rPr>
        <w:t>400 valandų</w:t>
      </w:r>
      <w:r w:rsidRPr="00314363">
        <w:rPr>
          <w:rFonts w:ascii="Times New Roman" w:hAnsi="Times New Roman" w:cs="Times New Roman"/>
        </w:rPr>
        <w:t xml:space="preserve">. Nurodytas valandinis paslaugų kiekis yra preliminarus, kurio Perkančioji organizacija neįsipareigoja nupirkti. </w:t>
      </w:r>
      <w:r w:rsidRPr="00314363">
        <w:rPr>
          <w:rFonts w:ascii="Times New Roman" w:hAnsi="Times New Roman" w:cs="Times New Roman"/>
          <w:kern w:val="3"/>
        </w:rPr>
        <w:t>Papildomų funkcionalumų įdiegimo</w:t>
      </w:r>
      <w:r w:rsidR="00800F8E" w:rsidRPr="00314363">
        <w:rPr>
          <w:rFonts w:ascii="Times New Roman" w:hAnsi="Times New Roman" w:cs="Times New Roman"/>
          <w:kern w:val="3"/>
        </w:rPr>
        <w:t xml:space="preserve"> paslaugų kiekis, nustatomas ir apmokamas pagal </w:t>
      </w:r>
      <w:r w:rsidRPr="00314363">
        <w:rPr>
          <w:rFonts w:ascii="Times New Roman" w:hAnsi="Times New Roman" w:cs="Times New Roman"/>
        </w:rPr>
        <w:t>faktiškai sugaištą šių paslaugų teikimo laiką, suderintą</w:t>
      </w:r>
      <w:r w:rsidR="00550C5F" w:rsidRPr="00314363">
        <w:rPr>
          <w:rFonts w:ascii="Times New Roman" w:hAnsi="Times New Roman" w:cs="Times New Roman"/>
        </w:rPr>
        <w:t xml:space="preserve"> (</w:t>
      </w:r>
      <w:r w:rsidR="00550C5F" w:rsidRPr="00314363">
        <w:rPr>
          <w:rFonts w:ascii="Times New Roman" w:hAnsi="Times New Roman" w:cs="Times New Roman"/>
          <w:u w:val="single"/>
        </w:rPr>
        <w:t>pateikiant papildomų modifikavimų paslaugų realizavimo aprašymą, laiko sąnaudas, jų pagrindimą bei įgyvendinimo terminą</w:t>
      </w:r>
      <w:r w:rsidR="00550C5F" w:rsidRPr="00314363">
        <w:rPr>
          <w:rFonts w:ascii="Times New Roman" w:hAnsi="Times New Roman" w:cs="Times New Roman"/>
        </w:rPr>
        <w:t>)</w:t>
      </w:r>
      <w:r w:rsidRPr="00314363">
        <w:rPr>
          <w:rFonts w:ascii="Times New Roman" w:hAnsi="Times New Roman" w:cs="Times New Roman"/>
        </w:rPr>
        <w:t xml:space="preserve"> su </w:t>
      </w:r>
      <w:r w:rsidR="00800F8E" w:rsidRPr="00314363">
        <w:rPr>
          <w:rFonts w:ascii="Times New Roman" w:hAnsi="Times New Roman" w:cs="Times New Roman"/>
        </w:rPr>
        <w:t>UŽSAKOVU</w:t>
      </w:r>
      <w:r w:rsidR="00550C5F" w:rsidRPr="00314363">
        <w:rPr>
          <w:rFonts w:ascii="Times New Roman" w:hAnsi="Times New Roman" w:cs="Times New Roman"/>
        </w:rPr>
        <w:t xml:space="preserve"> </w:t>
      </w:r>
      <w:r w:rsidR="00800F8E" w:rsidRPr="00314363">
        <w:rPr>
          <w:rFonts w:ascii="Times New Roman" w:hAnsi="Times New Roman" w:cs="Times New Roman"/>
        </w:rPr>
        <w:t>.</w:t>
      </w:r>
    </w:p>
    <w:p w14:paraId="64547D96" w14:textId="50E2B62F" w:rsidR="00314363" w:rsidRPr="00314363" w:rsidRDefault="00314363" w:rsidP="009C0ADB">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4937A1">
        <w:rPr>
          <w:rFonts w:ascii="Times New Roman" w:hAnsi="Times New Roman" w:cs="Times New Roman"/>
          <w:b/>
        </w:rPr>
        <w:t xml:space="preserve">Bendra </w:t>
      </w:r>
      <w:r w:rsidR="00E50AE6">
        <w:rPr>
          <w:rFonts w:ascii="Times New Roman" w:hAnsi="Times New Roman" w:cs="Times New Roman"/>
          <w:b/>
        </w:rPr>
        <w:t xml:space="preserve">planuojama </w:t>
      </w:r>
      <w:r w:rsidRPr="004937A1">
        <w:rPr>
          <w:rFonts w:ascii="Times New Roman" w:hAnsi="Times New Roman" w:cs="Times New Roman"/>
          <w:b/>
        </w:rPr>
        <w:t>sutarties kaina: 496</w:t>
      </w:r>
      <w:r w:rsidR="004937A1" w:rsidRPr="004937A1">
        <w:rPr>
          <w:rFonts w:ascii="Times New Roman" w:hAnsi="Times New Roman" w:cs="Times New Roman"/>
          <w:b/>
        </w:rPr>
        <w:t>.</w:t>
      </w:r>
      <w:r w:rsidRPr="004937A1">
        <w:rPr>
          <w:rFonts w:ascii="Times New Roman" w:hAnsi="Times New Roman" w:cs="Times New Roman"/>
          <w:b/>
        </w:rPr>
        <w:t>100</w:t>
      </w:r>
      <w:r w:rsidR="004937A1" w:rsidRPr="004937A1">
        <w:rPr>
          <w:rFonts w:ascii="Times New Roman" w:hAnsi="Times New Roman" w:cs="Times New Roman"/>
          <w:b/>
        </w:rPr>
        <w:t xml:space="preserve">,00 </w:t>
      </w:r>
      <w:r w:rsidRPr="004937A1">
        <w:rPr>
          <w:rFonts w:ascii="Times New Roman" w:hAnsi="Times New Roman" w:cs="Times New Roman"/>
          <w:b/>
          <w:iCs/>
        </w:rPr>
        <w:t xml:space="preserve">(keturi šimtai devyniasdešimt šeši tūkstančiai </w:t>
      </w:r>
      <w:r w:rsidR="004937A1" w:rsidRPr="004937A1">
        <w:rPr>
          <w:rFonts w:ascii="Times New Roman" w:hAnsi="Times New Roman" w:cs="Times New Roman"/>
          <w:b/>
          <w:iCs/>
        </w:rPr>
        <w:t xml:space="preserve">vienas </w:t>
      </w:r>
      <w:r w:rsidRPr="004937A1">
        <w:rPr>
          <w:rFonts w:ascii="Times New Roman" w:hAnsi="Times New Roman" w:cs="Times New Roman"/>
          <w:b/>
          <w:iCs/>
        </w:rPr>
        <w:t>šimtas eurų 00 ct)</w:t>
      </w:r>
      <w:r w:rsidR="004937A1" w:rsidRPr="004937A1">
        <w:rPr>
          <w:rFonts w:ascii="Times New Roman" w:hAnsi="Times New Roman" w:cs="Times New Roman"/>
          <w:b/>
          <w:kern w:val="3"/>
        </w:rPr>
        <w:t xml:space="preserve"> Eur su </w:t>
      </w:r>
      <w:r w:rsidR="004937A1" w:rsidRPr="004937A1">
        <w:rPr>
          <w:rFonts w:ascii="Times New Roman" w:hAnsi="Times New Roman" w:cs="Times New Roman"/>
          <w:b/>
        </w:rPr>
        <w:t>PVM</w:t>
      </w:r>
      <w:r w:rsidR="004937A1">
        <w:rPr>
          <w:rFonts w:ascii="Times New Roman" w:hAnsi="Times New Roman" w:cs="Times New Roman"/>
          <w:iCs/>
        </w:rPr>
        <w:t xml:space="preserve"> </w:t>
      </w:r>
      <w:r w:rsidRPr="00314363">
        <w:rPr>
          <w:rFonts w:ascii="Times New Roman" w:hAnsi="Times New Roman" w:cs="Times New Roman"/>
        </w:rPr>
        <w:t xml:space="preserve">. Į šią sumą įeina visos išlaidos ir visi mokesčiai, taip pat ir PVM, kuris sudaro </w:t>
      </w:r>
      <w:r w:rsidRPr="004937A1">
        <w:rPr>
          <w:rFonts w:ascii="Times New Roman" w:hAnsi="Times New Roman" w:cs="Times New Roman"/>
          <w:b/>
        </w:rPr>
        <w:t>86</w:t>
      </w:r>
      <w:r w:rsidR="004937A1" w:rsidRPr="004937A1">
        <w:rPr>
          <w:rFonts w:ascii="Times New Roman" w:hAnsi="Times New Roman" w:cs="Times New Roman"/>
          <w:b/>
        </w:rPr>
        <w:t>.</w:t>
      </w:r>
      <w:r w:rsidRPr="004937A1">
        <w:rPr>
          <w:rFonts w:ascii="Times New Roman" w:hAnsi="Times New Roman" w:cs="Times New Roman"/>
          <w:b/>
        </w:rPr>
        <w:t>100</w:t>
      </w:r>
      <w:r w:rsidR="004937A1" w:rsidRPr="004937A1">
        <w:rPr>
          <w:rFonts w:ascii="Times New Roman" w:hAnsi="Times New Roman" w:cs="Times New Roman"/>
          <w:b/>
        </w:rPr>
        <w:t>,00</w:t>
      </w:r>
      <w:r w:rsidRPr="00314363">
        <w:rPr>
          <w:rFonts w:ascii="Times New Roman" w:hAnsi="Times New Roman" w:cs="Times New Roman"/>
        </w:rPr>
        <w:t xml:space="preserve"> </w:t>
      </w:r>
      <w:r w:rsidRPr="004937A1">
        <w:rPr>
          <w:rFonts w:ascii="Times New Roman" w:hAnsi="Times New Roman" w:cs="Times New Roman"/>
          <w:b/>
          <w:iCs/>
        </w:rPr>
        <w:t>(aštuoniasdešimt šeši tūkstančiai šimtas eurų 00 ct)</w:t>
      </w:r>
      <w:r w:rsidR="004937A1" w:rsidRPr="004937A1">
        <w:rPr>
          <w:rFonts w:ascii="Times New Roman" w:hAnsi="Times New Roman" w:cs="Times New Roman"/>
          <w:b/>
          <w:kern w:val="3"/>
        </w:rPr>
        <w:t xml:space="preserve"> Eur su PVM</w:t>
      </w:r>
      <w:r w:rsidRPr="004937A1">
        <w:rPr>
          <w:rFonts w:ascii="Times New Roman" w:hAnsi="Times New Roman" w:cs="Times New Roman"/>
          <w:b/>
          <w:iCs/>
        </w:rPr>
        <w:t>.</w:t>
      </w:r>
    </w:p>
    <w:p w14:paraId="59BDCBAB" w14:textId="7FF6A1C3"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Sutarties 5.1 punkte numatyta paslaugų kaina VYKDYTOJUI mokama dalimis tinkamai ir pilnai užbaigus atitinkamus sutartyje nustatytus paslaugų teikimo etapus:</w:t>
      </w:r>
    </w:p>
    <w:p w14:paraId="099F5B7C" w14:textId="771A3E87" w:rsidR="00684438" w:rsidRPr="00314363" w:rsidRDefault="00F14F83" w:rsidP="00684438">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 xml:space="preserve">įgyvendinus paslaugų </w:t>
      </w:r>
      <w:r w:rsidR="005B1831" w:rsidRPr="00314363">
        <w:rPr>
          <w:rFonts w:ascii="Times New Roman" w:hAnsi="Times New Roman" w:cs="Times New Roman"/>
          <w:u w:val="single"/>
          <w:lang w:eastAsia="zh-CN"/>
        </w:rPr>
        <w:t xml:space="preserve">iniciavimo ir </w:t>
      </w:r>
      <w:r w:rsidRPr="00314363">
        <w:rPr>
          <w:rFonts w:ascii="Times New Roman" w:hAnsi="Times New Roman" w:cs="Times New Roman"/>
          <w:u w:val="single"/>
          <w:lang w:eastAsia="zh-CN"/>
        </w:rPr>
        <w:t>analizės etap</w:t>
      </w:r>
      <w:r w:rsidR="005B1831" w:rsidRPr="00314363">
        <w:rPr>
          <w:rFonts w:ascii="Times New Roman" w:hAnsi="Times New Roman" w:cs="Times New Roman"/>
          <w:u w:val="single"/>
          <w:lang w:eastAsia="zh-CN"/>
        </w:rPr>
        <w:t>us</w:t>
      </w:r>
      <w:r w:rsidRPr="00314363">
        <w:rPr>
          <w:rFonts w:ascii="Times New Roman" w:hAnsi="Times New Roman" w:cs="Times New Roman"/>
          <w:u w:val="single"/>
          <w:lang w:eastAsia="zh-CN"/>
        </w:rPr>
        <w:t xml:space="preserve"> ir UŽSAKOVUI patvirtinus</w:t>
      </w:r>
      <w:r w:rsidRPr="00314363" w:rsidDel="00DF3B7F">
        <w:rPr>
          <w:rFonts w:ascii="Times New Roman" w:hAnsi="Times New Roman" w:cs="Times New Roman"/>
          <w:u w:val="single"/>
          <w:lang w:eastAsia="zh-CN"/>
        </w:rPr>
        <w:t xml:space="preserve"> </w:t>
      </w:r>
      <w:r w:rsidRPr="00314363">
        <w:rPr>
          <w:rFonts w:ascii="Times New Roman" w:hAnsi="Times New Roman" w:cs="Times New Roman"/>
          <w:u w:val="single"/>
          <w:lang w:eastAsia="zh-CN"/>
        </w:rPr>
        <w:t xml:space="preserve">šiam etapui priskirtinus paslaugų teikimo rezultatus, atliekamas </w:t>
      </w:r>
      <w:r w:rsidR="00F8179A" w:rsidRPr="00314363">
        <w:rPr>
          <w:rFonts w:ascii="Times New Roman" w:hAnsi="Times New Roman" w:cs="Times New Roman"/>
          <w:b/>
          <w:u w:val="single"/>
          <w:lang w:eastAsia="zh-CN"/>
        </w:rPr>
        <w:t>3</w:t>
      </w:r>
      <w:r w:rsidR="0038779F" w:rsidRPr="00314363">
        <w:rPr>
          <w:rFonts w:ascii="Times New Roman" w:hAnsi="Times New Roman" w:cs="Times New Roman"/>
          <w:b/>
          <w:u w:val="single"/>
          <w:lang w:eastAsia="zh-CN"/>
        </w:rPr>
        <w:t>0</w:t>
      </w:r>
      <w:r w:rsidRPr="00314363">
        <w:rPr>
          <w:rFonts w:ascii="Times New Roman" w:hAnsi="Times New Roman" w:cs="Times New Roman"/>
          <w:b/>
          <w:u w:val="single"/>
          <w:lang w:eastAsia="zh-CN"/>
        </w:rPr>
        <w:t xml:space="preserve"> proc.</w:t>
      </w:r>
      <w:r w:rsidRPr="00314363">
        <w:rPr>
          <w:rFonts w:ascii="Times New Roman" w:hAnsi="Times New Roman" w:cs="Times New Roman"/>
          <w:u w:val="single"/>
          <w:lang w:eastAsia="zh-CN"/>
        </w:rPr>
        <w:t xml:space="preserve"> nuo </w:t>
      </w:r>
      <w:r w:rsidR="000C557A" w:rsidRPr="00314363">
        <w:rPr>
          <w:rFonts w:ascii="Times New Roman" w:hAnsi="Times New Roman" w:cs="Times New Roman"/>
          <w:u w:val="single"/>
          <w:lang w:eastAsia="zh-CN"/>
        </w:rPr>
        <w:t xml:space="preserve">PINREG modernizavimo ir palaikymo paslaugų </w:t>
      </w:r>
      <w:r w:rsidRPr="00314363">
        <w:rPr>
          <w:rFonts w:ascii="Times New Roman" w:hAnsi="Times New Roman" w:cs="Times New Roman"/>
          <w:u w:val="single"/>
          <w:lang w:eastAsia="zh-CN"/>
        </w:rPr>
        <w:t>kainos,  mokėjimas;</w:t>
      </w:r>
    </w:p>
    <w:p w14:paraId="4BDD99A5" w14:textId="04D0AF94" w:rsidR="00684438" w:rsidRPr="00314363" w:rsidRDefault="00684438" w:rsidP="001A7509">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 xml:space="preserve">įgyvendinus paslaugų projektavimo etapą bei UŽSAKOVUI patvirtinus šiam etapui priskirtinus paslaugų teikimo rezultatus, atliekamas </w:t>
      </w:r>
      <w:r w:rsidR="00F8179A" w:rsidRPr="00314363">
        <w:rPr>
          <w:rFonts w:ascii="Times New Roman" w:hAnsi="Times New Roman" w:cs="Times New Roman"/>
          <w:b/>
          <w:u w:val="single"/>
          <w:lang w:eastAsia="zh-CN"/>
        </w:rPr>
        <w:t>3</w:t>
      </w:r>
      <w:r w:rsidRPr="00314363">
        <w:rPr>
          <w:rFonts w:ascii="Times New Roman" w:hAnsi="Times New Roman" w:cs="Times New Roman"/>
          <w:b/>
          <w:u w:val="single"/>
          <w:lang w:eastAsia="zh-CN"/>
        </w:rPr>
        <w:t>0 proc</w:t>
      </w:r>
      <w:r w:rsidRPr="00314363">
        <w:rPr>
          <w:rFonts w:ascii="Times New Roman" w:hAnsi="Times New Roman" w:cs="Times New Roman"/>
          <w:u w:val="single"/>
          <w:lang w:eastAsia="zh-CN"/>
        </w:rPr>
        <w:t xml:space="preserve">. nuo </w:t>
      </w:r>
      <w:r w:rsidR="000C557A" w:rsidRPr="00314363">
        <w:rPr>
          <w:rFonts w:ascii="Times New Roman" w:hAnsi="Times New Roman" w:cs="Times New Roman"/>
          <w:u w:val="single"/>
          <w:lang w:eastAsia="zh-CN"/>
        </w:rPr>
        <w:t xml:space="preserve">PINREG modernizavimo ir palaikymo </w:t>
      </w:r>
      <w:r w:rsidRPr="00314363">
        <w:rPr>
          <w:rFonts w:ascii="Times New Roman" w:hAnsi="Times New Roman" w:cs="Times New Roman"/>
          <w:u w:val="single"/>
          <w:lang w:eastAsia="zh-CN"/>
        </w:rPr>
        <w:t>kainos,  mokėjimas;</w:t>
      </w:r>
    </w:p>
    <w:p w14:paraId="38894117" w14:textId="72E056CD" w:rsidR="00F14F83" w:rsidRPr="00314363" w:rsidRDefault="00F14F83" w:rsidP="001A7509">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 xml:space="preserve">įgyvendinus paslaugų </w:t>
      </w:r>
      <w:r w:rsidR="005B1831" w:rsidRPr="00314363">
        <w:rPr>
          <w:rFonts w:ascii="Times New Roman" w:hAnsi="Times New Roman" w:cs="Times New Roman"/>
          <w:u w:val="single"/>
        </w:rPr>
        <w:t>kūrimo ir konstravimo</w:t>
      </w:r>
      <w:r w:rsidRPr="00314363">
        <w:rPr>
          <w:rFonts w:ascii="Times New Roman" w:hAnsi="Times New Roman" w:cs="Times New Roman"/>
          <w:u w:val="single"/>
        </w:rPr>
        <w:t xml:space="preserve"> etap</w:t>
      </w:r>
      <w:r w:rsidR="00684438" w:rsidRPr="00314363">
        <w:rPr>
          <w:rFonts w:ascii="Times New Roman" w:hAnsi="Times New Roman" w:cs="Times New Roman"/>
          <w:u w:val="single"/>
        </w:rPr>
        <w:t>ą</w:t>
      </w:r>
      <w:r w:rsidRPr="00314363">
        <w:rPr>
          <w:rFonts w:ascii="Times New Roman" w:hAnsi="Times New Roman" w:cs="Times New Roman"/>
          <w:u w:val="single"/>
        </w:rPr>
        <w:t xml:space="preserve"> </w:t>
      </w:r>
      <w:r w:rsidRPr="00314363">
        <w:rPr>
          <w:rFonts w:ascii="Times New Roman" w:hAnsi="Times New Roman" w:cs="Times New Roman"/>
          <w:u w:val="single"/>
          <w:lang w:eastAsia="zh-CN"/>
        </w:rPr>
        <w:t xml:space="preserve">bei UŽSAKOVUI patvirtinus šiam etapui priskirtinus paslaugų teikimo rezultatus, atliekamas </w:t>
      </w:r>
      <w:r w:rsidR="00F8179A" w:rsidRPr="00314363">
        <w:rPr>
          <w:rFonts w:ascii="Times New Roman" w:hAnsi="Times New Roman" w:cs="Times New Roman"/>
          <w:b/>
          <w:u w:val="single"/>
          <w:lang w:eastAsia="zh-CN"/>
        </w:rPr>
        <w:t>2</w:t>
      </w:r>
      <w:r w:rsidR="005B1831" w:rsidRPr="00314363">
        <w:rPr>
          <w:rFonts w:ascii="Times New Roman" w:hAnsi="Times New Roman" w:cs="Times New Roman"/>
          <w:b/>
          <w:u w:val="single"/>
          <w:lang w:eastAsia="zh-CN"/>
        </w:rPr>
        <w:t>0</w:t>
      </w:r>
      <w:r w:rsidRPr="00314363">
        <w:rPr>
          <w:rFonts w:ascii="Times New Roman" w:hAnsi="Times New Roman" w:cs="Times New Roman"/>
          <w:b/>
          <w:u w:val="single"/>
          <w:lang w:eastAsia="zh-CN"/>
        </w:rPr>
        <w:t xml:space="preserve"> proc.</w:t>
      </w:r>
      <w:r w:rsidRPr="00314363">
        <w:rPr>
          <w:rFonts w:ascii="Times New Roman" w:hAnsi="Times New Roman" w:cs="Times New Roman"/>
          <w:u w:val="single"/>
          <w:lang w:eastAsia="zh-CN"/>
        </w:rPr>
        <w:t xml:space="preserve"> nuo </w:t>
      </w:r>
      <w:r w:rsidR="000C557A" w:rsidRPr="00314363">
        <w:rPr>
          <w:rFonts w:ascii="Times New Roman" w:hAnsi="Times New Roman" w:cs="Times New Roman"/>
          <w:u w:val="single"/>
          <w:lang w:eastAsia="zh-CN"/>
        </w:rPr>
        <w:t>PINREG modernizavimo ir palaikymo</w:t>
      </w:r>
      <w:r w:rsidRPr="00314363">
        <w:rPr>
          <w:rFonts w:ascii="Times New Roman" w:hAnsi="Times New Roman" w:cs="Times New Roman"/>
          <w:u w:val="single"/>
          <w:lang w:eastAsia="zh-CN"/>
        </w:rPr>
        <w:t xml:space="preserve"> kainos,  mokėjimas;</w:t>
      </w:r>
    </w:p>
    <w:p w14:paraId="2D05C986" w14:textId="59B38302" w:rsidR="00FC662D" w:rsidRPr="00314363" w:rsidRDefault="00F14F83"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įgyvendinus paslaugų</w:t>
      </w:r>
      <w:r w:rsidR="005B1831" w:rsidRPr="00314363">
        <w:rPr>
          <w:rFonts w:ascii="Times New Roman" w:hAnsi="Times New Roman" w:cs="Times New Roman"/>
          <w:u w:val="single"/>
          <w:lang w:eastAsia="zh-CN"/>
        </w:rPr>
        <w:t xml:space="preserve"> diegimo testavimo aplinkoje, priėmimo testavimo, diegimo gamybinėje aplinkoje</w:t>
      </w:r>
      <w:r w:rsidRPr="00314363">
        <w:rPr>
          <w:rFonts w:ascii="Times New Roman" w:hAnsi="Times New Roman" w:cs="Times New Roman"/>
          <w:u w:val="single"/>
          <w:lang w:eastAsia="zh-CN"/>
        </w:rPr>
        <w:t xml:space="preserve"> </w:t>
      </w:r>
      <w:r w:rsidRPr="00314363">
        <w:rPr>
          <w:rFonts w:ascii="Times New Roman" w:hAnsi="Times New Roman" w:cs="Times New Roman"/>
          <w:u w:val="single"/>
        </w:rPr>
        <w:t>etap</w:t>
      </w:r>
      <w:r w:rsidR="005B1831" w:rsidRPr="00314363">
        <w:rPr>
          <w:rFonts w:ascii="Times New Roman" w:hAnsi="Times New Roman" w:cs="Times New Roman"/>
          <w:u w:val="single"/>
        </w:rPr>
        <w:t>us</w:t>
      </w:r>
      <w:r w:rsidRPr="00314363">
        <w:rPr>
          <w:rFonts w:ascii="Times New Roman" w:hAnsi="Times New Roman" w:cs="Times New Roman"/>
          <w:u w:val="single"/>
        </w:rPr>
        <w:t xml:space="preserve"> </w:t>
      </w:r>
      <w:r w:rsidRPr="00314363">
        <w:rPr>
          <w:rFonts w:ascii="Times New Roman" w:hAnsi="Times New Roman" w:cs="Times New Roman"/>
          <w:u w:val="single"/>
          <w:lang w:eastAsia="zh-CN"/>
        </w:rPr>
        <w:t>bei</w:t>
      </w:r>
      <w:r w:rsidRPr="00314363">
        <w:rPr>
          <w:u w:val="single"/>
        </w:rPr>
        <w:t xml:space="preserve"> </w:t>
      </w:r>
      <w:r w:rsidRPr="00314363">
        <w:rPr>
          <w:rFonts w:ascii="Times New Roman" w:hAnsi="Times New Roman" w:cs="Times New Roman"/>
          <w:u w:val="single"/>
          <w:lang w:eastAsia="zh-CN"/>
        </w:rPr>
        <w:t xml:space="preserve">UŽSAKOVUI patvirtinus šiam etapui priskirtinus paslaugų teikimo rezultatus, atliekamas </w:t>
      </w:r>
      <w:r w:rsidR="00F8179A" w:rsidRPr="00314363">
        <w:rPr>
          <w:rFonts w:ascii="Times New Roman" w:hAnsi="Times New Roman" w:cs="Times New Roman"/>
          <w:b/>
          <w:u w:val="single"/>
          <w:lang w:eastAsia="zh-CN"/>
        </w:rPr>
        <w:t>1</w:t>
      </w:r>
      <w:r w:rsidR="005B1831" w:rsidRPr="00314363">
        <w:rPr>
          <w:rFonts w:ascii="Times New Roman" w:hAnsi="Times New Roman" w:cs="Times New Roman"/>
          <w:b/>
          <w:u w:val="single"/>
          <w:lang w:eastAsia="zh-CN"/>
        </w:rPr>
        <w:t>0</w:t>
      </w:r>
      <w:r w:rsidRPr="00314363">
        <w:rPr>
          <w:rFonts w:ascii="Times New Roman" w:hAnsi="Times New Roman" w:cs="Times New Roman"/>
          <w:b/>
          <w:u w:val="single"/>
          <w:lang w:eastAsia="zh-CN"/>
        </w:rPr>
        <w:t xml:space="preserve"> proc.</w:t>
      </w:r>
      <w:r w:rsidRPr="00314363">
        <w:rPr>
          <w:rFonts w:ascii="Times New Roman" w:hAnsi="Times New Roman" w:cs="Times New Roman"/>
          <w:u w:val="single"/>
          <w:lang w:eastAsia="zh-CN"/>
        </w:rPr>
        <w:t xml:space="preserve"> nuo </w:t>
      </w:r>
      <w:r w:rsidR="000C557A" w:rsidRPr="00314363">
        <w:rPr>
          <w:rFonts w:ascii="Times New Roman" w:hAnsi="Times New Roman" w:cs="Times New Roman"/>
          <w:u w:val="single"/>
          <w:lang w:eastAsia="zh-CN"/>
        </w:rPr>
        <w:t>PINREG modernizavimo ir palaikymo</w:t>
      </w:r>
      <w:r w:rsidRPr="00314363">
        <w:rPr>
          <w:rFonts w:ascii="Times New Roman" w:hAnsi="Times New Roman" w:cs="Times New Roman"/>
          <w:u w:val="single"/>
          <w:lang w:eastAsia="zh-CN"/>
        </w:rPr>
        <w:t xml:space="preserve"> kainos,  mokėjimas;</w:t>
      </w:r>
    </w:p>
    <w:p w14:paraId="134DF1BC" w14:textId="1593C6AD" w:rsidR="00F14F83" w:rsidRPr="00314363" w:rsidRDefault="00FC662D" w:rsidP="00FC662D">
      <w:pPr>
        <w:widowControl w:val="0"/>
        <w:numPr>
          <w:ilvl w:val="2"/>
          <w:numId w:val="1"/>
        </w:numPr>
        <w:tabs>
          <w:tab w:val="left" w:pos="142"/>
          <w:tab w:val="left" w:pos="709"/>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Įg</w:t>
      </w:r>
      <w:r w:rsidR="00F14F83" w:rsidRPr="00314363">
        <w:rPr>
          <w:rFonts w:ascii="Times New Roman" w:hAnsi="Times New Roman" w:cs="Times New Roman"/>
          <w:u w:val="single"/>
          <w:lang w:eastAsia="zh-CN"/>
        </w:rPr>
        <w:t xml:space="preserve">yvendinus paslaugų </w:t>
      </w:r>
      <w:r w:rsidR="005B1831" w:rsidRPr="00314363">
        <w:rPr>
          <w:rFonts w:ascii="Times New Roman" w:hAnsi="Times New Roman" w:cs="Times New Roman"/>
          <w:u w:val="single"/>
        </w:rPr>
        <w:t xml:space="preserve">mokymo </w:t>
      </w:r>
      <w:r w:rsidRPr="00314363">
        <w:rPr>
          <w:rFonts w:ascii="Times New Roman" w:hAnsi="Times New Roman" w:cs="Times New Roman"/>
          <w:u w:val="single"/>
        </w:rPr>
        <w:t xml:space="preserve">bandomosios eksploatacijos bei pridavimo  etapus ir UŽSAKOVUI patvirtinus šiam etapui priskirtinus paslaugų teikimo rezultatus, atliekamas </w:t>
      </w:r>
      <w:r w:rsidR="00F8179A" w:rsidRPr="00314363">
        <w:rPr>
          <w:rFonts w:ascii="Times New Roman" w:hAnsi="Times New Roman" w:cs="Times New Roman"/>
          <w:b/>
          <w:u w:val="single"/>
        </w:rPr>
        <w:t>1</w:t>
      </w:r>
      <w:r w:rsidRPr="00314363">
        <w:rPr>
          <w:rFonts w:ascii="Times New Roman" w:hAnsi="Times New Roman" w:cs="Times New Roman"/>
          <w:b/>
          <w:u w:val="single"/>
        </w:rPr>
        <w:t>0 proc.</w:t>
      </w:r>
      <w:r w:rsidRPr="00314363">
        <w:rPr>
          <w:rFonts w:ascii="Times New Roman" w:hAnsi="Times New Roman" w:cs="Times New Roman"/>
          <w:u w:val="single"/>
        </w:rPr>
        <w:t xml:space="preserve"> nuo </w:t>
      </w:r>
      <w:r w:rsidR="000C557A" w:rsidRPr="00314363">
        <w:rPr>
          <w:rFonts w:ascii="Times New Roman" w:hAnsi="Times New Roman" w:cs="Times New Roman"/>
          <w:u w:val="single"/>
        </w:rPr>
        <w:t>PINREG modernizavimo ir palaikymo kainos,  mokėjimas.</w:t>
      </w:r>
    </w:p>
    <w:p w14:paraId="7C3C717C" w14:textId="462FB1E3" w:rsidR="000C557A" w:rsidRPr="00314363" w:rsidRDefault="000C557A"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Apmokėjimas už papildomų </w:t>
      </w:r>
      <w:r w:rsidR="00507EAD" w:rsidRPr="00314363">
        <w:rPr>
          <w:rFonts w:ascii="Times New Roman" w:hAnsi="Times New Roman" w:cs="Times New Roman"/>
          <w:lang w:eastAsia="zh-CN"/>
        </w:rPr>
        <w:t>funkcionalumų</w:t>
      </w:r>
      <w:r w:rsidRPr="00314363">
        <w:rPr>
          <w:rFonts w:ascii="Times New Roman" w:hAnsi="Times New Roman" w:cs="Times New Roman"/>
          <w:lang w:eastAsia="zh-CN"/>
        </w:rPr>
        <w:t xml:space="preserve"> įdiegimą, kurie nenumatyt</w:t>
      </w:r>
      <w:r w:rsidR="001A7509">
        <w:rPr>
          <w:rFonts w:ascii="Times New Roman" w:hAnsi="Times New Roman" w:cs="Times New Roman"/>
          <w:lang w:eastAsia="zh-CN"/>
        </w:rPr>
        <w:t>i</w:t>
      </w:r>
      <w:r w:rsidRPr="00314363">
        <w:rPr>
          <w:rFonts w:ascii="Times New Roman" w:hAnsi="Times New Roman" w:cs="Times New Roman"/>
          <w:lang w:eastAsia="zh-CN"/>
        </w:rPr>
        <w:t xml:space="preserve"> sutarties 1 priede „Techninė specifikacija“, atliekamas pagal sutarties 5.2.</w:t>
      </w:r>
      <w:r w:rsidR="00507EAD" w:rsidRPr="00314363">
        <w:rPr>
          <w:rFonts w:ascii="Times New Roman" w:hAnsi="Times New Roman" w:cs="Times New Roman"/>
          <w:lang w:eastAsia="zh-CN"/>
        </w:rPr>
        <w:t xml:space="preserve"> p. nustatytą valandinį įkainį. </w:t>
      </w:r>
    </w:p>
    <w:p w14:paraId="0E985E72" w14:textId="09256FBE"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Į paslaugų kainą įskaitomi visi VYKDYTOJUI privalomi mokėti mokesčiai ir kitos su sutarties įgyvendinimu susijusios išlaidos. </w:t>
      </w:r>
    </w:p>
    <w:p w14:paraId="066BFF61" w14:textId="58722AAF"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Įvykdęs kiekvieną iš paslaugų etapų</w:t>
      </w:r>
      <w:r w:rsidR="00507EAD" w:rsidRPr="00314363">
        <w:rPr>
          <w:rFonts w:ascii="Times New Roman" w:hAnsi="Times New Roman" w:cs="Times New Roman"/>
          <w:u w:val="single"/>
          <w:lang w:eastAsia="zh-CN"/>
        </w:rPr>
        <w:t xml:space="preserve"> arba atlikus papildomų funkcionalumų įdiegimą</w:t>
      </w:r>
      <w:r w:rsidRPr="00314363">
        <w:rPr>
          <w:rFonts w:ascii="Times New Roman" w:hAnsi="Times New Roman" w:cs="Times New Roman"/>
          <w:u w:val="single"/>
          <w:lang w:eastAsia="zh-CN"/>
        </w:rPr>
        <w:t>, VYKDYTOJAS pateikia UŽSAKOVUI paslaugų perdavimo – priėmimo aktą. Perdavimo – priėmimo akto pasirašymas paslaugų techninio prižiūrėtojo ir UŽSAKOVO laikomas paslaugų priėmimu.</w:t>
      </w:r>
    </w:p>
    <w:p w14:paraId="7830D60C"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lastRenderedPageBreak/>
        <w:t xml:space="preserve">Jei UŽSAKOVAS nesutinka su paslaugų kokybe arba mano, kad paslaugos nebuvo suteiktos ar suteiktos tik iš dalies, jis nepasirašo perdavimo - priėmimo akto ir gražina jį su rašytiniu paaiškinimu ne vėliau kaip per 10 (dešimt) darbo dienų nuo paslaugų perdavimo – priėmimo akto gavimo dienos.  . Tokiu atveju: </w:t>
      </w:r>
      <w:r w:rsidRPr="00314363">
        <w:rPr>
          <w:rFonts w:ascii="Times New Roman" w:hAnsi="Times New Roman" w:cs="Times New Roman"/>
          <w:i/>
          <w:iCs/>
          <w:lang w:eastAsia="zh-CN"/>
        </w:rPr>
        <w:t xml:space="preserve">(i) </w:t>
      </w:r>
      <w:r w:rsidRPr="00314363">
        <w:rPr>
          <w:rFonts w:ascii="Times New Roman" w:hAnsi="Times New Roman" w:cs="Times New Roman"/>
          <w:lang w:eastAsia="zh-CN"/>
        </w:rPr>
        <w:t xml:space="preserve">jei VYKDYTOJAS sutinka su UŽSAKOVO pastabomis, per 5 (penkias) darbo dienas raštu apie tai informuoja UŽSAKOVĄ ir nurodo trūkumų pašalinimo terminą; </w:t>
      </w:r>
      <w:r w:rsidRPr="00314363">
        <w:rPr>
          <w:rFonts w:ascii="Times New Roman" w:hAnsi="Times New Roman" w:cs="Times New Roman"/>
          <w:i/>
          <w:iCs/>
          <w:lang w:eastAsia="zh-CN"/>
        </w:rPr>
        <w:t>(ii)</w:t>
      </w:r>
      <w:r w:rsidRPr="00314363">
        <w:rPr>
          <w:rFonts w:ascii="Times New Roman" w:hAnsi="Times New Roman" w:cs="Times New Roman"/>
          <w:lang w:eastAsia="zh-CN"/>
        </w:rPr>
        <w:t xml:space="preserve"> jei VYKDYTOJAS nesutinka su UŽSAKOVO pastabomis, per 5 (penkias) darbo dienas raštu apie tai informuoja UŽSAKOVĄ ir šalys per 3 (tris) darbo dienas sudaro bendrą komisiją ginčui išspręsti. Šalims neišsprendus ginčo per 10 (dešimt) darbo dienų, šalys bendru sutarimu paskiria ekspertą (-us), kuris įvertina ir konstatuoja, ar VYKDYTOJO atlikti darbai, kurių nepriima UŽSAKOVAS, yra suteikti tinkamai ir pagal sutartį. Šalims eksperto išvada privaloma. Eksperto išlaidas apmoka neteisioji šalis.        </w:t>
      </w:r>
    </w:p>
    <w:p w14:paraId="049071D7" w14:textId="09AF4235" w:rsidR="00F14F83" w:rsidRPr="00314363" w:rsidRDefault="00F14F83" w:rsidP="00187E5D">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VYKDYTOJAS finansinius dokumentus (PVM sąskaitas faktūras, sąskaitas faktūras, kreditinius ir debetinius dokumentus bei avansines sąskaitas) teikia UŽSAKOVUI naudodamasis </w:t>
      </w:r>
      <w:bookmarkStart w:id="2" w:name="_Hlk497305102"/>
      <w:r w:rsidRPr="00314363">
        <w:rPr>
          <w:rFonts w:ascii="Times New Roman" w:hAnsi="Times New Roman" w:cs="Times New Roman"/>
          <w:lang w:eastAsia="zh-CN"/>
        </w:rPr>
        <w:t>informacinės sistemos „E.sąskaita“ priemonėmis</w:t>
      </w:r>
      <w:bookmarkEnd w:id="2"/>
      <w:r w:rsidRPr="00314363">
        <w:rPr>
          <w:rFonts w:ascii="Times New Roman" w:hAnsi="Times New Roman" w:cs="Times New Roman"/>
          <w:lang w:eastAsia="zh-CN"/>
        </w:rPr>
        <w:t xml:space="preserve"> (informacinės sistemos „E.sąskaita“ svetainė pasiekiama adresu </w:t>
      </w:r>
      <w:r w:rsidRPr="00314363">
        <w:rPr>
          <w:rFonts w:ascii="Times New Roman" w:hAnsi="Times New Roman" w:cs="Times New Roman"/>
          <w:i/>
          <w:iCs/>
          <w:lang w:eastAsia="zh-CN"/>
        </w:rPr>
        <w:t>www.esaskaita.eu</w:t>
      </w:r>
      <w:r w:rsidRPr="00314363">
        <w:rPr>
          <w:rFonts w:ascii="Times New Roman" w:hAnsi="Times New Roman" w:cs="Times New Roman"/>
          <w:lang w:eastAsia="zh-CN"/>
        </w:rPr>
        <w:t xml:space="preserve">). Nesant objektyvių galimybių, nurodytų Lietuvos Respublikos viešųjų pirkimų įstatyme (toliau – VPĮ),  finansinius dokumentus pateikti naudojantis informacine sistema „E.sąskaita“, VYKDYTOJAS finansinius dokumentus teikia UŽSAKOVUI elektroniniu paštu </w:t>
      </w:r>
      <w:hyperlink r:id="rId7" w:history="1">
        <w:r w:rsidR="00363C13" w:rsidRPr="00314363">
          <w:rPr>
            <w:rStyle w:val="Hyperlink"/>
            <w:rFonts w:ascii="Times New Roman" w:hAnsi="Times New Roman" w:cs="Times New Roman"/>
            <w:b/>
            <w:i/>
            <w:iCs/>
            <w:lang w:eastAsia="zh-CN"/>
          </w:rPr>
          <w:t>vtek@vtek.lt</w:t>
        </w:r>
      </w:hyperlink>
      <w:r w:rsidR="00363C13" w:rsidRPr="00314363">
        <w:rPr>
          <w:rFonts w:ascii="Times New Roman" w:hAnsi="Times New Roman" w:cs="Times New Roman"/>
          <w:i/>
          <w:iCs/>
          <w:lang w:eastAsia="zh-CN"/>
        </w:rPr>
        <w:t xml:space="preserve"> </w:t>
      </w:r>
      <w:r w:rsidRPr="00314363">
        <w:rPr>
          <w:rFonts w:ascii="Times New Roman" w:hAnsi="Times New Roman" w:cs="Times New Roman"/>
          <w:lang w:eastAsia="zh-CN"/>
        </w:rPr>
        <w:t xml:space="preserve"> ar kitu su UŽSAKOVU suderintu būdu.</w:t>
      </w:r>
    </w:p>
    <w:p w14:paraId="346BF2BD"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UŽSAKOVAS nemoka už iš dalies arba nekokybiškai suteiktas paslaugas. </w:t>
      </w:r>
    </w:p>
    <w:p w14:paraId="2C4C07E4" w14:textId="4407365F" w:rsidR="00F14F83" w:rsidRPr="00314363" w:rsidRDefault="00F14F83" w:rsidP="0018030E">
      <w:pPr>
        <w:widowControl w:val="0"/>
        <w:numPr>
          <w:ilvl w:val="1"/>
          <w:numId w:val="1"/>
        </w:numPr>
        <w:tabs>
          <w:tab w:val="left" w:pos="708"/>
        </w:tabs>
        <w:suppressAutoHyphens/>
        <w:spacing w:before="29"/>
        <w:ind w:left="0" w:firstLine="0"/>
        <w:jc w:val="both"/>
        <w:rPr>
          <w:rFonts w:ascii="Times New Roman" w:hAnsi="Times New Roman" w:cs="Times New Roman"/>
          <w:u w:val="single"/>
          <w:lang w:eastAsia="zh-CN"/>
        </w:rPr>
      </w:pPr>
      <w:r w:rsidRPr="00314363">
        <w:rPr>
          <w:rFonts w:ascii="Times New Roman" w:hAnsi="Times New Roman" w:cs="Times New Roman"/>
          <w:u w:val="single"/>
          <w:lang w:eastAsia="zh-CN"/>
        </w:rPr>
        <w:t>UŽSAKOVAS po sutarties 5.4 punkte nurodyto perdavimo – priėmimo akto pasirašymo pateiktą</w:t>
      </w:r>
      <w:r w:rsidR="00202C2A" w:rsidRPr="00314363">
        <w:rPr>
          <w:rFonts w:ascii="Times New Roman" w:hAnsi="Times New Roman" w:cs="Times New Roman"/>
          <w:u w:val="single"/>
          <w:lang w:eastAsia="zh-CN"/>
        </w:rPr>
        <w:t xml:space="preserve"> PVM</w:t>
      </w:r>
      <w:r w:rsidRPr="00314363">
        <w:rPr>
          <w:rFonts w:ascii="Times New Roman" w:hAnsi="Times New Roman" w:cs="Times New Roman"/>
          <w:u w:val="single"/>
          <w:lang w:eastAsia="zh-CN"/>
        </w:rPr>
        <w:t xml:space="preserve"> sąskaitą-faktūrą apmokės ne vėliau kaip</w:t>
      </w:r>
      <w:r w:rsidR="00A536BD" w:rsidRPr="00314363">
        <w:rPr>
          <w:rFonts w:ascii="Times New Roman" w:hAnsi="Times New Roman" w:cs="Times New Roman"/>
          <w:u w:val="single"/>
          <w:lang w:eastAsia="zh-CN"/>
        </w:rPr>
        <w:t xml:space="preserve"> per </w:t>
      </w:r>
      <w:r w:rsidR="00A536BD" w:rsidRPr="00314363">
        <w:rPr>
          <w:rFonts w:ascii="Times New Roman" w:hAnsi="Times New Roman" w:cs="Times New Roman"/>
          <w:b/>
          <w:u w:val="single"/>
          <w:lang w:eastAsia="zh-CN"/>
        </w:rPr>
        <w:t>3</w:t>
      </w:r>
      <w:r w:rsidR="00117349" w:rsidRPr="00314363">
        <w:rPr>
          <w:rFonts w:ascii="Times New Roman" w:hAnsi="Times New Roman" w:cs="Times New Roman"/>
          <w:b/>
          <w:u w:val="single"/>
          <w:lang w:eastAsia="zh-CN"/>
        </w:rPr>
        <w:t xml:space="preserve">0 </w:t>
      </w:r>
      <w:r w:rsidRPr="00314363">
        <w:rPr>
          <w:rFonts w:ascii="Times New Roman" w:hAnsi="Times New Roman" w:cs="Times New Roman"/>
          <w:b/>
          <w:u w:val="single"/>
          <w:lang w:eastAsia="zh-CN"/>
        </w:rPr>
        <w:t>(</w:t>
      </w:r>
      <w:r w:rsidR="0088328C" w:rsidRPr="00314363">
        <w:rPr>
          <w:rFonts w:ascii="Times New Roman" w:hAnsi="Times New Roman" w:cs="Times New Roman"/>
          <w:b/>
          <w:u w:val="single"/>
          <w:lang w:eastAsia="zh-CN"/>
        </w:rPr>
        <w:t>trisdešimt</w:t>
      </w:r>
      <w:r w:rsidRPr="00314363">
        <w:rPr>
          <w:rFonts w:ascii="Times New Roman" w:hAnsi="Times New Roman" w:cs="Times New Roman"/>
          <w:b/>
          <w:u w:val="single"/>
          <w:lang w:eastAsia="zh-CN"/>
        </w:rPr>
        <w:t>) kalendorinių dienų</w:t>
      </w:r>
      <w:r w:rsidRPr="00314363">
        <w:rPr>
          <w:rFonts w:ascii="Times New Roman" w:hAnsi="Times New Roman" w:cs="Times New Roman"/>
          <w:u w:val="single"/>
          <w:lang w:eastAsia="zh-CN"/>
        </w:rPr>
        <w:t xml:space="preserve"> nuo </w:t>
      </w:r>
      <w:r w:rsidR="00202C2A" w:rsidRPr="00314363">
        <w:rPr>
          <w:rFonts w:ascii="Times New Roman" w:hAnsi="Times New Roman" w:cs="Times New Roman"/>
          <w:u w:val="single"/>
          <w:lang w:eastAsia="zh-CN"/>
        </w:rPr>
        <w:t xml:space="preserve">PVM </w:t>
      </w:r>
      <w:r w:rsidR="008B2340" w:rsidRPr="00314363">
        <w:rPr>
          <w:rFonts w:ascii="Times New Roman" w:hAnsi="Times New Roman" w:cs="Times New Roman"/>
          <w:u w:val="single"/>
          <w:lang w:eastAsia="zh-CN"/>
        </w:rPr>
        <w:t>sąskaitos-faktūros gavimo datos.</w:t>
      </w:r>
    </w:p>
    <w:p w14:paraId="7BD77763"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lang w:eastAsia="zh-CN"/>
        </w:rPr>
        <w:t>Sutarties 5.1 punkte nustatyta kaina dėl mokesčių (išskyrus PVM) pasikeitimų nebus peržiūrima. Kaina peržiūrima (perskaičiuojama) ją didinant arba mažinant tik tuo atveju, jei sutarties galiojimo laikotarpiu pasikeičia PVM mokėjimą reglamentuojantys teisės aktai ir tai daro tiesioginę įtaką minėtai kainai. Kaina didinama arba mažinama tik tiek, kiek ji atitinkamai padidėja arba sumažėja dėl šiame punkte nurodytų teisės aktų, reglamentuojančių PVM mokėjimą, pasikeitimų. Kainos peržiūra įforminama šalių pasirašomu papildomu susitarimu prie sutarties ir tampa neatskiriama šios sutarties dalimi. Peržiūrėta kaina galioja mokant už paslaugas, kurios suteiktos po papildomo susitarimo įsigaliojimo dienos</w:t>
      </w:r>
      <w:r w:rsidRPr="00314363">
        <w:rPr>
          <w:rFonts w:ascii="Times New Roman" w:hAnsi="Times New Roman" w:cs="Times New Roman"/>
          <w:color w:val="00000A"/>
          <w:lang w:eastAsia="zh-CN"/>
        </w:rPr>
        <w:t>.</w:t>
      </w:r>
    </w:p>
    <w:p w14:paraId="140C0EB3"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 Sutarties 5.1 punkte nustatyta kaina dėl bendro kainų lygio kitimo ir dėl paslaugų grupių kainų pokyčių nebus perskaičiuojama.</w:t>
      </w:r>
    </w:p>
    <w:p w14:paraId="2D9C94B6"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Mokėjimai atliekami nacionaline valiuta pavedimu į VYKDYTOJO nurodytą banko sąskaitą.</w:t>
      </w:r>
    </w:p>
    <w:p w14:paraId="6B01DFFC" w14:textId="461C9B1F"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Sumokėjimo diena – </w:t>
      </w:r>
      <w:r w:rsidR="008B2340" w:rsidRPr="00314363">
        <w:rPr>
          <w:rFonts w:ascii="Times New Roman" w:hAnsi="Times New Roman" w:cs="Times New Roman"/>
          <w:i/>
          <w:iCs/>
          <w:color w:val="00000A"/>
          <w:lang w:eastAsia="zh-CN"/>
        </w:rPr>
        <w:t>sumokėjimo diena – tai diena, kai lėšos pervedamos iš UŽSAKOVO sąskaitos</w:t>
      </w:r>
      <w:r w:rsidR="008B2340" w:rsidRPr="00314363">
        <w:rPr>
          <w:rFonts w:ascii="Times New Roman" w:hAnsi="Times New Roman" w:cs="Times New Roman"/>
          <w:bCs/>
          <w:i/>
          <w:iCs/>
          <w:color w:val="00000A"/>
          <w:lang w:eastAsia="zh-CN"/>
        </w:rPr>
        <w:t xml:space="preserve"> arba per Valstybės biudžeto apskaitos ir mokėjimų sistemą (VBAMS).</w:t>
      </w:r>
    </w:p>
    <w:p w14:paraId="41FAA688" w14:textId="77777777" w:rsidR="00F14F83" w:rsidRPr="00314363" w:rsidRDefault="00F14F83" w:rsidP="0018030E">
      <w:pPr>
        <w:widowControl w:val="0"/>
        <w:numPr>
          <w:ilvl w:val="1"/>
          <w:numId w:val="1"/>
        </w:numPr>
        <w:tabs>
          <w:tab w:val="left" w:pos="142"/>
          <w:tab w:val="left" w:pos="708"/>
          <w:tab w:val="left" w:pos="1134"/>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 xml:space="preserve"> Jei UŽSAKOVAS VYKDYTOJUI sumokėjo daugiau nei jam priklauso pagal sutartį, VYKDYTOJAS permokėtą sumą </w:t>
      </w:r>
      <w:r w:rsidRPr="00314363">
        <w:rPr>
          <w:rFonts w:ascii="Times New Roman" w:hAnsi="Times New Roman" w:cs="Times New Roman"/>
          <w:lang w:eastAsia="zh-CN"/>
        </w:rPr>
        <w:t>nedelsdamas privalo grąžinti UŽSAKOVUI.</w:t>
      </w:r>
    </w:p>
    <w:p w14:paraId="6FB32312" w14:textId="77777777" w:rsidR="005D0B6C" w:rsidRPr="00314363" w:rsidRDefault="00F14F83" w:rsidP="005D0B6C">
      <w:pPr>
        <w:widowControl w:val="0"/>
        <w:numPr>
          <w:ilvl w:val="1"/>
          <w:numId w:val="1"/>
        </w:numPr>
        <w:tabs>
          <w:tab w:val="left" w:pos="142"/>
          <w:tab w:val="left" w:pos="708"/>
          <w:tab w:val="left" w:pos="1134"/>
        </w:tabs>
        <w:spacing w:before="29"/>
        <w:ind w:left="0" w:firstLine="0"/>
        <w:rPr>
          <w:rFonts w:ascii="Times New Roman" w:hAnsi="Times New Roman" w:cs="Times New Roman"/>
          <w:lang w:eastAsia="zh-CN"/>
        </w:rPr>
      </w:pPr>
      <w:r w:rsidRPr="00314363">
        <w:rPr>
          <w:rFonts w:ascii="Times New Roman" w:hAnsi="Times New Roman" w:cs="Times New Roman"/>
          <w:lang w:eastAsia="zh-CN"/>
        </w:rPr>
        <w:t>Banko mokesčius už grąžinamas lėšas sumoka šalis, dėl kurios kaltės atsirado permoka.</w:t>
      </w:r>
      <w:r w:rsidR="005D0B6C" w:rsidRPr="00314363">
        <w:rPr>
          <w:rFonts w:ascii="Times New Roman" w:hAnsi="Times New Roman" w:cs="Times New Roman"/>
          <w:color w:val="FF0000"/>
          <w:sz w:val="24"/>
          <w:szCs w:val="24"/>
        </w:rPr>
        <w:t xml:space="preserve"> </w:t>
      </w:r>
    </w:p>
    <w:p w14:paraId="7DD8FF26" w14:textId="5D4DAD0E" w:rsidR="005D0B6C" w:rsidRPr="00314363" w:rsidRDefault="005D0B6C" w:rsidP="005D0B6C">
      <w:pPr>
        <w:widowControl w:val="0"/>
        <w:numPr>
          <w:ilvl w:val="1"/>
          <w:numId w:val="1"/>
        </w:numPr>
        <w:tabs>
          <w:tab w:val="left" w:pos="142"/>
          <w:tab w:val="left" w:pos="708"/>
          <w:tab w:val="left" w:pos="1134"/>
        </w:tab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UŽSAKOVAS gali atsiskaityti tiesiogiai su subtiekėju (-ais), jei subtiekėjas išreiškia norą pasinaudoti tiesioginio atsiskaitymo galimybe. Tokiu atveju turi būti sudaroma trišalė sutartis tarp UŽSAKOVO, VYKDYTOJO ir subtiekėjo, kurioje aprašoma tiesioginio atsiskaitymo su subtiekėju tvarka. UŽSAKOVAS turi teisę prieštarauti nepagrįstiems mokėjimams. Tiesioginio atsiskaitymo su subtiekėjais galimybė nekeičia VYKDYTOJO atsakomybės dėl pirkimo sutarties įvykdymo.</w:t>
      </w:r>
    </w:p>
    <w:p w14:paraId="17735C83" w14:textId="77777777" w:rsidR="00F14F83" w:rsidRPr="00314363" w:rsidRDefault="00F14F83" w:rsidP="0018760A">
      <w:pPr>
        <w:widowControl w:val="0"/>
        <w:tabs>
          <w:tab w:val="left" w:pos="142"/>
          <w:tab w:val="left" w:pos="708"/>
          <w:tab w:val="left" w:pos="1134"/>
        </w:tabs>
        <w:suppressAutoHyphens/>
        <w:spacing w:before="29"/>
        <w:jc w:val="both"/>
        <w:rPr>
          <w:rFonts w:ascii="Times New Roman" w:hAnsi="Times New Roman" w:cs="Times New Roman"/>
          <w:lang w:eastAsia="zh-CN"/>
        </w:rPr>
      </w:pPr>
    </w:p>
    <w:p w14:paraId="3FB0D00D" w14:textId="77777777" w:rsidR="00F14F83" w:rsidRPr="00314363" w:rsidRDefault="00F14F83" w:rsidP="003017FF">
      <w:pPr>
        <w:widowControl w:val="0"/>
        <w:numPr>
          <w:ilvl w:val="0"/>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bCs/>
          <w:lang w:eastAsia="zh-CN"/>
        </w:rPr>
        <w:t>PASLAUGŲ KOKYBĖ</w:t>
      </w:r>
    </w:p>
    <w:p w14:paraId="7D2A60FB"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VYKDYTOJO teikiamų ir/ar suteiktų paslaugų kokybė turi atitikti šioje sutartyje, jos prieduose, Pirkimo dokumentuose nustatytus reikalavimus bei tokio pobūdžio paslaugoms taikomus reikalavimus, kurie yra numatyti Lietuvos Respublikos bei (ar) Europos Sąjungos teisės aktuose ir kituose susijusiuose teisės aktuose ar/ir dokumentuose.</w:t>
      </w:r>
    </w:p>
    <w:p w14:paraId="5DD76A5A" w14:textId="64D7902A" w:rsidR="00F14F83" w:rsidRPr="00314363" w:rsidRDefault="00F14F83" w:rsidP="003852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u w:val="single"/>
          <w:lang w:eastAsia="zh-CN"/>
        </w:rPr>
        <w:t xml:space="preserve">VYKDYTOJAS suteiktoms paslaugoms suteikia </w:t>
      </w:r>
      <w:r w:rsidR="004D55F3" w:rsidRPr="00314363">
        <w:rPr>
          <w:rFonts w:ascii="Times New Roman" w:hAnsi="Times New Roman" w:cs="Times New Roman"/>
          <w:b/>
          <w:u w:val="single"/>
          <w:lang w:eastAsia="zh-CN"/>
        </w:rPr>
        <w:t>24</w:t>
      </w:r>
      <w:r w:rsidRPr="00314363">
        <w:rPr>
          <w:rFonts w:ascii="Times New Roman" w:hAnsi="Times New Roman" w:cs="Times New Roman"/>
          <w:b/>
          <w:u w:val="single"/>
          <w:lang w:eastAsia="zh-CN"/>
        </w:rPr>
        <w:t xml:space="preserve"> mėnesių garantinę priežiūrą</w:t>
      </w:r>
      <w:r w:rsidRPr="00314363">
        <w:rPr>
          <w:rFonts w:ascii="Times New Roman" w:hAnsi="Times New Roman" w:cs="Times New Roman"/>
          <w:u w:val="single"/>
          <w:lang w:eastAsia="zh-CN"/>
        </w:rPr>
        <w:t>, skaičiuojamą nuo galutinio paslaugų priėmimo–perdavimo akto pasirašymo datos.</w:t>
      </w:r>
      <w:r w:rsidRPr="00314363">
        <w:rPr>
          <w:rFonts w:ascii="Times New Roman" w:hAnsi="Times New Roman" w:cs="Times New Roman"/>
          <w:lang w:eastAsia="zh-CN"/>
        </w:rPr>
        <w:t xml:space="preserve"> Jei per nurodytą garantinės priežiūros laikotarpį išryškėja</w:t>
      </w:r>
      <w:r w:rsidR="00F71DA5" w:rsidRPr="00314363">
        <w:rPr>
          <w:rFonts w:ascii="Times New Roman" w:hAnsi="Times New Roman" w:cs="Times New Roman"/>
        </w:rPr>
        <w:t xml:space="preserve"> </w:t>
      </w:r>
      <w:r w:rsidR="00800F8E" w:rsidRPr="00314363">
        <w:rPr>
          <w:rFonts w:ascii="Times New Roman" w:hAnsi="Times New Roman" w:cs="Times New Roman"/>
        </w:rPr>
        <w:t>modernizuotos</w:t>
      </w:r>
      <w:r w:rsidR="00B66554" w:rsidRPr="00314363">
        <w:rPr>
          <w:rFonts w:ascii="Times New Roman" w:hAnsi="Times New Roman" w:cs="Times New Roman"/>
          <w:bCs/>
          <w:color w:val="00000A"/>
          <w:lang w:eastAsia="zh-CN"/>
        </w:rPr>
        <w:t xml:space="preserve"> informacinės sistemos</w:t>
      </w:r>
      <w:r w:rsidRPr="00314363">
        <w:rPr>
          <w:rFonts w:ascii="Times New Roman" w:hAnsi="Times New Roman" w:cs="Times New Roman"/>
          <w:lang w:eastAsia="zh-CN"/>
        </w:rPr>
        <w:t xml:space="preserve">, programinės įrangos klaidų, trūkumų, gedimų ir (ar) su tomis klaidomis, trūkumais ar gedimais susijusių veikimo problemų, UŽSAKOVAS apie tai praneša VYKDYTOJUI. VYKDYTOJAS turi pastebėtus trūkumus, klaidas ir gedimus pašalinti per sutarties 1 priedo </w:t>
      </w:r>
      <w:r w:rsidR="00527F1D" w:rsidRPr="00314363">
        <w:rPr>
          <w:rFonts w:ascii="Times New Roman" w:hAnsi="Times New Roman" w:cs="Times New Roman"/>
          <w:lang w:eastAsia="zh-CN"/>
        </w:rPr>
        <w:t>1</w:t>
      </w:r>
      <w:r w:rsidR="00202C2A" w:rsidRPr="00314363">
        <w:rPr>
          <w:rFonts w:ascii="Times New Roman" w:hAnsi="Times New Roman" w:cs="Times New Roman"/>
          <w:lang w:eastAsia="zh-CN"/>
        </w:rPr>
        <w:t>93</w:t>
      </w:r>
      <w:r w:rsidR="00527F1D" w:rsidRPr="00314363">
        <w:rPr>
          <w:rFonts w:ascii="Times New Roman" w:hAnsi="Times New Roman" w:cs="Times New Roman"/>
          <w:lang w:eastAsia="zh-CN"/>
        </w:rPr>
        <w:t xml:space="preserve"> p.</w:t>
      </w:r>
      <w:r w:rsidR="00F71DA5" w:rsidRPr="00314363">
        <w:rPr>
          <w:rFonts w:ascii="Times New Roman" w:hAnsi="Times New Roman" w:cs="Times New Roman"/>
          <w:lang w:eastAsia="zh-CN"/>
        </w:rPr>
        <w:t xml:space="preserve"> </w:t>
      </w:r>
      <w:r w:rsidRPr="00314363">
        <w:rPr>
          <w:rFonts w:ascii="Times New Roman" w:hAnsi="Times New Roman" w:cs="Times New Roman"/>
          <w:lang w:eastAsia="zh-CN"/>
        </w:rPr>
        <w:t>numatytus terminus. Jeigu per suderintą terminą VYKDYTOJAS nepašalina trūkumų, klaidų ir (ar) gedimų, UŽSAKOVAS turi teisę reikalauti delspinigių ir/ar baudos sutarties 1</w:t>
      </w:r>
      <w:r w:rsidR="000E1139" w:rsidRPr="00314363">
        <w:rPr>
          <w:rFonts w:ascii="Times New Roman" w:hAnsi="Times New Roman" w:cs="Times New Roman"/>
          <w:lang w:eastAsia="zh-CN"/>
        </w:rPr>
        <w:t>0</w:t>
      </w:r>
      <w:r w:rsidRPr="00314363">
        <w:rPr>
          <w:rFonts w:ascii="Times New Roman" w:hAnsi="Times New Roman" w:cs="Times New Roman"/>
          <w:lang w:eastAsia="zh-CN"/>
        </w:rPr>
        <w:t>.5 punkte nustatyta tvarka. Trūkumus, klaidas ir gedi</w:t>
      </w:r>
      <w:r w:rsidR="00527F1D" w:rsidRPr="00314363">
        <w:rPr>
          <w:rFonts w:ascii="Times New Roman" w:hAnsi="Times New Roman" w:cs="Times New Roman"/>
          <w:lang w:eastAsia="zh-CN"/>
        </w:rPr>
        <w:t>mus VYKDYTOJAS šalina nemokamai</w:t>
      </w:r>
      <w:r w:rsidRPr="00314363">
        <w:rPr>
          <w:rFonts w:ascii="Times New Roman" w:hAnsi="Times New Roman" w:cs="Times New Roman"/>
          <w:lang w:eastAsia="zh-CN"/>
        </w:rPr>
        <w:t>.</w:t>
      </w:r>
    </w:p>
    <w:p w14:paraId="2C17F190" w14:textId="77777777" w:rsidR="00F14F83" w:rsidRPr="00314363" w:rsidRDefault="00F14F83" w:rsidP="00417274">
      <w:pPr>
        <w:widowControl w:val="0"/>
        <w:tabs>
          <w:tab w:val="left" w:pos="142"/>
          <w:tab w:val="left" w:pos="708"/>
        </w:tabs>
        <w:suppressAutoHyphens/>
        <w:spacing w:before="29"/>
        <w:jc w:val="both"/>
        <w:rPr>
          <w:rFonts w:ascii="Times New Roman" w:hAnsi="Times New Roman" w:cs="Times New Roman"/>
          <w:lang w:eastAsia="zh-CN"/>
        </w:rPr>
      </w:pPr>
    </w:p>
    <w:p w14:paraId="2A7FDCEC" w14:textId="77777777" w:rsidR="00F14F83" w:rsidRPr="00314363" w:rsidRDefault="00F14F83" w:rsidP="0086498B">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bCs/>
          <w:lang w:eastAsia="zh-CN"/>
        </w:rPr>
        <w:lastRenderedPageBreak/>
        <w:t>DARBUOTOJAI IR ĮRANGA</w:t>
      </w:r>
    </w:p>
    <w:p w14:paraId="064B2201"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color w:val="00000A"/>
          <w:lang w:eastAsia="zh-CN"/>
        </w:rPr>
        <w:t>7</w:t>
      </w:r>
      <w:r w:rsidR="00F14F83" w:rsidRPr="00314363">
        <w:rPr>
          <w:rFonts w:ascii="Times New Roman" w:hAnsi="Times New Roman" w:cs="Times New Roman"/>
          <w:color w:val="00000A"/>
          <w:lang w:eastAsia="zh-CN"/>
        </w:rPr>
        <w:t xml:space="preserve">.1. VYKDYTOJAS gali keisti savo Pirkimo pasiūlyme nurodytus darbuotojus (ekspertus, specialistus), dėl kurių buvo susitarta sutarties sudarymo </w:t>
      </w:r>
      <w:r w:rsidR="00F14F83" w:rsidRPr="00314363">
        <w:rPr>
          <w:rFonts w:ascii="Times New Roman" w:hAnsi="Times New Roman" w:cs="Times New Roman"/>
          <w:lang w:eastAsia="zh-CN"/>
        </w:rPr>
        <w:t>metu, visam ar daliai sutarties vykdymo laiko tik dėl objektyvių priežasčių ir tik prieš tai raštu pranešęs UŽSAKOVUI ir gavęs jo raštišką sutikimą.</w:t>
      </w:r>
    </w:p>
    <w:p w14:paraId="0B6432CB"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.2. VYKDYTOJAS privalo savo iniciatyva siūlyti keisti savo pirkimo pasiūlyme nurodytą darbuotoją (ekspertą, specialistą) šiais atvejais:</w:t>
      </w:r>
    </w:p>
    <w:p w14:paraId="1DFD5297"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.2.1. dėl darbuotojo darbo sutarties su VYKDYTOJU nutraukimo, ilgalaikių atostogų suteikimo, mirties, ligos arba nelaimingo atsitikimo;</w:t>
      </w:r>
    </w:p>
    <w:p w14:paraId="1A563137"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.2.2. kai darbuotojas nebeatitinka minimalių kvalifikacijos reikalavimų, kurie buvo nurodyti kaip privalomi darbuotojui Pirkimo dokumentuose;</w:t>
      </w:r>
    </w:p>
    <w:p w14:paraId="77AAD3F5"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.2.3. dėl kitų nuo VYKDYTOJO nepriklausančių priežasčių.</w:t>
      </w:r>
    </w:p>
    <w:p w14:paraId="6F925B0F" w14:textId="68B24D9E"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 xml:space="preserve">.3. VYKDYTOJAS apie </w:t>
      </w:r>
      <w:r w:rsidR="00E047C4" w:rsidRPr="00314363">
        <w:rPr>
          <w:rFonts w:ascii="Times New Roman" w:hAnsi="Times New Roman" w:cs="Times New Roman"/>
          <w:lang w:eastAsia="zh-CN"/>
        </w:rPr>
        <w:t>7</w:t>
      </w:r>
      <w:r w:rsidR="00F14F83" w:rsidRPr="00314363">
        <w:rPr>
          <w:rFonts w:ascii="Times New Roman" w:hAnsi="Times New Roman" w:cs="Times New Roman"/>
          <w:lang w:eastAsia="zh-CN"/>
        </w:rPr>
        <w:t>.2 punkte minėtų aplinkybių atsiradimą privalo per 3 (tris) darbo dienas raštu informuoti UŽSAKOVĄ nuo minėtų aplinkybių atsiradimo ar sužinojimo apie jas dienos.</w:t>
      </w:r>
    </w:p>
    <w:p w14:paraId="5CBC2E6E"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.4. UŽSAKOVAS sutarties vykdymo metu gali inicijuoti darbuotojo, kuris netinkamai atlieka sutartyje numatytas funkcijas, pakeitimą, nurodydamas tokio keitimo motyvus.</w:t>
      </w:r>
    </w:p>
    <w:p w14:paraId="3A4E2607" w14:textId="7BE1EB06"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u w:val="single"/>
          <w:lang w:eastAsia="zh-CN"/>
        </w:rPr>
      </w:pPr>
      <w:r w:rsidRPr="00314363">
        <w:rPr>
          <w:rFonts w:ascii="Times New Roman" w:hAnsi="Times New Roman" w:cs="Times New Roman"/>
          <w:u w:val="single"/>
          <w:lang w:eastAsia="zh-CN"/>
        </w:rPr>
        <w:t>7</w:t>
      </w:r>
      <w:r w:rsidR="00F14F83" w:rsidRPr="00314363">
        <w:rPr>
          <w:rFonts w:ascii="Times New Roman" w:hAnsi="Times New Roman" w:cs="Times New Roman"/>
          <w:u w:val="single"/>
          <w:lang w:eastAsia="zh-CN"/>
        </w:rPr>
        <w:t xml:space="preserve">.5. Jei tenka keisti VYKDYTOJO pirkimo pasiūlyme nurodytą darbuotoją, </w:t>
      </w:r>
      <w:r w:rsidR="0046443E" w:rsidRPr="00314363">
        <w:rPr>
          <w:rFonts w:ascii="Times New Roman" w:hAnsi="Times New Roman" w:cs="Times New Roman"/>
          <w:u w:val="single"/>
          <w:lang w:eastAsia="zh-CN"/>
        </w:rPr>
        <w:t>pastarieji privalo būti keičiami ne tik Pirkimo sąlygose įtvirtintus kvalifikacijos reikalavimus atitinkančiais ekspertais (specialistais), bet ir tokiais, kurie būtų įvykdę ne mažesnį skaičių sutarčių, už kurias ekonominio naudingumo vertinimo metu buvo gauti balai.</w:t>
      </w:r>
    </w:p>
    <w:p w14:paraId="63159BE1" w14:textId="049277CE"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 xml:space="preserve">.6. VYKDYTOJAS </w:t>
      </w:r>
      <w:r w:rsidR="00EF76F6" w:rsidRPr="00314363">
        <w:rPr>
          <w:rFonts w:ascii="Times New Roman" w:hAnsi="Times New Roman" w:cs="Times New Roman"/>
          <w:lang w:eastAsia="zh-CN"/>
        </w:rPr>
        <w:t>kitą</w:t>
      </w:r>
      <w:r w:rsidR="00F14F83" w:rsidRPr="00314363">
        <w:rPr>
          <w:rFonts w:ascii="Times New Roman" w:hAnsi="Times New Roman" w:cs="Times New Roman"/>
          <w:lang w:eastAsia="zh-CN"/>
        </w:rPr>
        <w:t xml:space="preserve"> darbuotoj</w:t>
      </w:r>
      <w:r w:rsidR="00EF76F6" w:rsidRPr="00314363">
        <w:rPr>
          <w:rFonts w:ascii="Times New Roman" w:hAnsi="Times New Roman" w:cs="Times New Roman"/>
          <w:lang w:eastAsia="zh-CN"/>
        </w:rPr>
        <w:t xml:space="preserve">ą </w:t>
      </w:r>
      <w:r w:rsidR="00F14F83" w:rsidRPr="00314363">
        <w:rPr>
          <w:rFonts w:ascii="Times New Roman" w:hAnsi="Times New Roman" w:cs="Times New Roman"/>
          <w:lang w:eastAsia="zh-CN"/>
        </w:rPr>
        <w:t>su reikiama kvalifikacija</w:t>
      </w:r>
      <w:r w:rsidR="00EF76F6" w:rsidRPr="00314363">
        <w:rPr>
          <w:rFonts w:ascii="Times New Roman" w:hAnsi="Times New Roman" w:cs="Times New Roman"/>
          <w:lang w:eastAsia="zh-CN"/>
        </w:rPr>
        <w:t xml:space="preserve"> ir patirtimi</w:t>
      </w:r>
      <w:r w:rsidR="00E047C4" w:rsidRPr="00314363">
        <w:rPr>
          <w:rFonts w:ascii="Times New Roman" w:hAnsi="Times New Roman" w:cs="Times New Roman"/>
          <w:lang w:eastAsia="zh-CN"/>
        </w:rPr>
        <w:t>, kurios nurodytos sutarties 7.5</w:t>
      </w:r>
      <w:r w:rsidR="00F14F83" w:rsidRPr="00314363">
        <w:rPr>
          <w:rFonts w:ascii="Times New Roman" w:hAnsi="Times New Roman" w:cs="Times New Roman"/>
          <w:lang w:eastAsia="zh-CN"/>
        </w:rPr>
        <w:t xml:space="preserve">  </w:t>
      </w:r>
      <w:r w:rsidR="00EF76F6" w:rsidRPr="00314363">
        <w:rPr>
          <w:rFonts w:ascii="Times New Roman" w:hAnsi="Times New Roman" w:cs="Times New Roman"/>
          <w:lang w:eastAsia="zh-CN"/>
        </w:rPr>
        <w:t xml:space="preserve">turi surasti per 15 darbo dienų, o apie darbuotojo pakeitimą per 3 d. d. informuoti </w:t>
      </w:r>
      <w:r w:rsidR="00667840" w:rsidRPr="00314363">
        <w:rPr>
          <w:rFonts w:ascii="Times New Roman" w:hAnsi="Times New Roman" w:cs="Times New Roman"/>
          <w:lang w:eastAsia="zh-CN"/>
        </w:rPr>
        <w:t xml:space="preserve">UŽSAKOVĄ. Jeigu VYKDYTOJAS nesuranda reikiamo darbuotojo </w:t>
      </w:r>
      <w:r w:rsidR="00F14F83" w:rsidRPr="00314363">
        <w:rPr>
          <w:rFonts w:ascii="Times New Roman" w:hAnsi="Times New Roman" w:cs="Times New Roman"/>
          <w:lang w:eastAsia="zh-CN"/>
        </w:rPr>
        <w:t>arba atsisako tokiu netinkamą darbuotoją pakeisti, UŽSAKOVAS turi teisę nutraukti sutartį</w:t>
      </w:r>
      <w:r w:rsidR="00667840" w:rsidRPr="00314363">
        <w:rPr>
          <w:rFonts w:ascii="Times New Roman" w:hAnsi="Times New Roman" w:cs="Times New Roman"/>
          <w:lang w:eastAsia="zh-CN"/>
        </w:rPr>
        <w:t>.</w:t>
      </w:r>
      <w:r w:rsidR="00E047C4" w:rsidRPr="00314363">
        <w:rPr>
          <w:rFonts w:ascii="Times New Roman" w:hAnsi="Times New Roman" w:cs="Times New Roman"/>
          <w:lang w:eastAsia="zh-CN"/>
        </w:rPr>
        <w:t xml:space="preserve"> </w:t>
      </w:r>
    </w:p>
    <w:p w14:paraId="4F09EF90"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.7. VYKDYTOJAS privalo vykdyti sutarties vykdymui reikalingo personalo administravimą taip, kad sutartis būtų vykdoma tinkamai.</w:t>
      </w:r>
    </w:p>
    <w:p w14:paraId="4B384592"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lang w:eastAsia="zh-CN"/>
        </w:rPr>
        <w:t>7</w:t>
      </w:r>
      <w:r w:rsidR="00F14F83" w:rsidRPr="00314363">
        <w:rPr>
          <w:rFonts w:ascii="Times New Roman" w:hAnsi="Times New Roman" w:cs="Times New Roman"/>
          <w:lang w:eastAsia="zh-CN"/>
        </w:rPr>
        <w:t xml:space="preserve">.8. VYKDYTOJAS privalo užtikrinti tinkamą sutarties vykdymą jo darbuotojų </w:t>
      </w:r>
      <w:r w:rsidR="00F14F83" w:rsidRPr="00314363">
        <w:rPr>
          <w:rFonts w:ascii="Times New Roman" w:hAnsi="Times New Roman" w:cs="Times New Roman"/>
          <w:color w:val="00000A"/>
          <w:lang w:eastAsia="zh-CN"/>
        </w:rPr>
        <w:t>atostogų, ligos, ar kitais atvejais, kai bet kuris asmuo iš pasiūlyme nurodyto personalo negali atlikti jam pavesto darbo ir/arba užduoties.</w:t>
      </w:r>
    </w:p>
    <w:p w14:paraId="48D1DF36" w14:textId="77777777" w:rsidR="00F14F83" w:rsidRPr="00314363" w:rsidRDefault="0012226B" w:rsidP="002B7037">
      <w:pPr>
        <w:widowControl w:val="0"/>
        <w:tabs>
          <w:tab w:val="left" w:pos="142"/>
          <w:tab w:val="left" w:pos="708"/>
          <w:tab w:val="left" w:pos="851"/>
        </w:tabs>
        <w:suppressAutoHyphens/>
        <w:spacing w:before="29"/>
        <w:jc w:val="both"/>
        <w:rPr>
          <w:rFonts w:ascii="Times New Roman" w:hAnsi="Times New Roman" w:cs="Times New Roman"/>
          <w:lang w:eastAsia="zh-CN"/>
        </w:rPr>
      </w:pPr>
      <w:r w:rsidRPr="00314363">
        <w:rPr>
          <w:rFonts w:ascii="Times New Roman" w:hAnsi="Times New Roman" w:cs="Times New Roman"/>
          <w:color w:val="00000A"/>
          <w:lang w:eastAsia="zh-CN"/>
        </w:rPr>
        <w:t>7</w:t>
      </w:r>
      <w:r w:rsidR="00F14F83" w:rsidRPr="00314363">
        <w:rPr>
          <w:rFonts w:ascii="Times New Roman" w:hAnsi="Times New Roman" w:cs="Times New Roman"/>
          <w:color w:val="00000A"/>
          <w:lang w:eastAsia="zh-CN"/>
        </w:rPr>
        <w:t xml:space="preserve">.9. VYKDYTOJAS darbui užtikrinti </w:t>
      </w:r>
      <w:r w:rsidR="00F14F83" w:rsidRPr="00314363">
        <w:rPr>
          <w:rFonts w:ascii="Times New Roman" w:hAnsi="Times New Roman" w:cs="Times New Roman"/>
          <w:lang w:eastAsia="zh-CN"/>
        </w:rPr>
        <w:t>iš savo lėšų turi numatyti transporto išlaidas, vykstant į projektų vykdymo vietą, ryšio/komunikacijos ir kopijavimo paslaugas bei turi imtis visų priemonių, kad paslaugas teikiantys darbuotojai būtų aprūpinti visa įranga ir priemonėmis, reikalingomis jų funkcijoms vykdyti.</w:t>
      </w:r>
    </w:p>
    <w:p w14:paraId="366CE70C" w14:textId="3D3DA31D" w:rsidR="00F14F83" w:rsidRPr="00314363" w:rsidRDefault="00F14F8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0A7579F" w14:textId="77777777" w:rsidR="00363C13" w:rsidRPr="00314363" w:rsidRDefault="00363C13" w:rsidP="003017FF">
      <w:pPr>
        <w:widowControl w:val="0"/>
        <w:tabs>
          <w:tab w:val="left" w:pos="142"/>
          <w:tab w:val="left" w:pos="708"/>
          <w:tab w:val="left" w:pos="851"/>
        </w:tabs>
        <w:suppressAutoHyphens/>
        <w:spacing w:before="29"/>
        <w:jc w:val="both"/>
        <w:rPr>
          <w:rFonts w:ascii="Times New Roman" w:hAnsi="Times New Roman" w:cs="Times New Roman"/>
          <w:lang w:eastAsia="zh-CN"/>
        </w:rPr>
      </w:pPr>
    </w:p>
    <w:p w14:paraId="0AE87554" w14:textId="77777777" w:rsidR="00F14F83" w:rsidRPr="00314363"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b/>
          <w:bCs/>
          <w:lang w:eastAsia="zh-CN"/>
        </w:rPr>
        <w:t>APSKAITA, PATIKRINIMAI IR KONTROLĖ</w:t>
      </w:r>
    </w:p>
    <w:p w14:paraId="12E9D350" w14:textId="64A2959C" w:rsidR="00F14F83" w:rsidRPr="00314363"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b/>
          <w:lang w:eastAsia="zh-CN"/>
        </w:rPr>
      </w:pPr>
      <w:r w:rsidRPr="00314363">
        <w:rPr>
          <w:rFonts w:ascii="Times New Roman" w:hAnsi="Times New Roman" w:cs="Times New Roman"/>
          <w:lang w:eastAsia="zh-CN"/>
        </w:rPr>
        <w:t>8</w:t>
      </w:r>
      <w:r w:rsidR="00F14F83" w:rsidRPr="00314363">
        <w:rPr>
          <w:rFonts w:ascii="Times New Roman" w:hAnsi="Times New Roman" w:cs="Times New Roman"/>
          <w:lang w:eastAsia="zh-CN"/>
        </w:rPr>
        <w:t xml:space="preserve">.1. VYKDYTOJO buhalterinė apskaita privalo būti tvarkoma taip, kad būtų galima pagrįsti pateiktų apmokėjimui pagal šią sutartį sąskaitų </w:t>
      </w:r>
      <w:r w:rsidR="00667840" w:rsidRPr="00314363">
        <w:rPr>
          <w:rFonts w:ascii="Times New Roman" w:hAnsi="Times New Roman" w:cs="Times New Roman"/>
          <w:lang w:eastAsia="zh-CN"/>
        </w:rPr>
        <w:t xml:space="preserve">ir priėmimo – perdavimo aktų </w:t>
      </w:r>
      <w:r w:rsidR="00F14F83" w:rsidRPr="00314363">
        <w:rPr>
          <w:rFonts w:ascii="Times New Roman" w:hAnsi="Times New Roman" w:cs="Times New Roman"/>
          <w:lang w:eastAsia="zh-CN"/>
        </w:rPr>
        <w:t>teisingumą</w:t>
      </w:r>
      <w:r w:rsidR="00667840" w:rsidRPr="00314363">
        <w:rPr>
          <w:rFonts w:ascii="Times New Roman" w:hAnsi="Times New Roman" w:cs="Times New Roman"/>
          <w:lang w:eastAsia="zh-CN"/>
        </w:rPr>
        <w:t xml:space="preserve">. </w:t>
      </w:r>
      <w:r w:rsidR="00667840" w:rsidRPr="00314363">
        <w:rPr>
          <w:rFonts w:ascii="Times New Roman" w:hAnsi="Times New Roman" w:cs="Times New Roman"/>
          <w:b/>
          <w:lang w:eastAsia="zh-CN"/>
        </w:rPr>
        <w:t>Paslaugų priėmimo – perdavimo aktas turi būti pasirašytas techninės priežiūros.</w:t>
      </w:r>
    </w:p>
    <w:p w14:paraId="2F5C5597" w14:textId="77777777" w:rsidR="00F14F83" w:rsidRPr="00314363"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lang w:eastAsia="zh-CN"/>
        </w:rPr>
      </w:pPr>
      <w:r w:rsidRPr="00314363">
        <w:rPr>
          <w:rFonts w:ascii="Times New Roman" w:hAnsi="Times New Roman" w:cs="Times New Roman"/>
          <w:lang w:eastAsia="zh-CN"/>
        </w:rPr>
        <w:t>8</w:t>
      </w:r>
      <w:r w:rsidR="00F14F83" w:rsidRPr="00314363">
        <w:rPr>
          <w:rFonts w:ascii="Times New Roman" w:hAnsi="Times New Roman" w:cs="Times New Roman"/>
          <w:lang w:eastAsia="zh-CN"/>
        </w:rPr>
        <w:t>.2. VYKDYTOJAS privalo suteikti sąlygas UŽSAKOVUI bei kitoms kompetentingoms institucijoms, kurioms šią teisę suteikia įstatymai ar kiti teisės aktai, tikrinti sutarties įgyvendinimą.</w:t>
      </w:r>
    </w:p>
    <w:p w14:paraId="044C5E2C" w14:textId="77777777" w:rsidR="00F14F83" w:rsidRPr="00314363" w:rsidRDefault="0012226B"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sidRPr="00314363">
        <w:rPr>
          <w:rFonts w:ascii="Times New Roman" w:hAnsi="Times New Roman" w:cs="Times New Roman"/>
          <w:lang w:eastAsia="zh-CN"/>
        </w:rPr>
        <w:t>8</w:t>
      </w:r>
      <w:r w:rsidR="00F14F83" w:rsidRPr="00314363">
        <w:rPr>
          <w:rFonts w:ascii="Times New Roman" w:hAnsi="Times New Roman" w:cs="Times New Roman"/>
          <w:lang w:eastAsia="zh-CN"/>
        </w:rPr>
        <w:t xml:space="preserve">.3. VYKDYTOJAS įsipareigoja sudaryti sąlygas </w:t>
      </w:r>
      <w:r w:rsidR="00F14F83" w:rsidRPr="00314363">
        <w:rPr>
          <w:rFonts w:ascii="Times New Roman" w:hAnsi="Times New Roman" w:cs="Times New Roman"/>
          <w:color w:val="000000"/>
          <w:lang w:eastAsia="zh-CN"/>
        </w:rPr>
        <w:t>kompetentingų institucijų ekspertams ar UŽSAKOVO paskirtiems ekspertams atvykti į sutarties vykdymo vietas, taip pat prieiti prie informacinių sistemų, duomenų bazių ir susipažinti su dokumentais, susijusiais su sutarties vykdymu.</w:t>
      </w:r>
    </w:p>
    <w:p w14:paraId="72136F13" w14:textId="68123EA1" w:rsidR="00940C0F" w:rsidRPr="00314363" w:rsidRDefault="00940C0F"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0"/>
          <w:lang w:eastAsia="zh-CN"/>
        </w:rPr>
      </w:pPr>
      <w:r w:rsidRPr="00314363">
        <w:rPr>
          <w:rFonts w:ascii="Times New Roman" w:hAnsi="Times New Roman" w:cs="Times New Roman"/>
          <w:color w:val="000000"/>
          <w:lang w:eastAsia="zh-CN"/>
        </w:rPr>
        <w:t xml:space="preserve">8.4. </w:t>
      </w:r>
      <w:r w:rsidR="00CD7920" w:rsidRPr="00314363">
        <w:rPr>
          <w:rFonts w:ascii="Times New Roman" w:hAnsi="Times New Roman" w:cs="Times New Roman"/>
          <w:color w:val="000000"/>
          <w:lang w:eastAsia="zh-CN"/>
        </w:rPr>
        <w:t>P</w:t>
      </w:r>
      <w:r w:rsidRPr="00314363">
        <w:rPr>
          <w:rFonts w:ascii="Times New Roman" w:hAnsi="Times New Roman" w:cs="Times New Roman"/>
          <w:color w:val="000000"/>
          <w:lang w:eastAsia="zh-CN"/>
        </w:rPr>
        <w:t>ateikus pastabas, VYKDYTOJAS įsipareigoja ne vėliau kaip per 5 d. d. pakoreguoti sąskaitą faktūrą ir (arba) paslaugų priėmimo – perdavimo aktą pagal pateiktas pastabas.</w:t>
      </w:r>
    </w:p>
    <w:p w14:paraId="00C56913" w14:textId="77777777" w:rsidR="00F14F83" w:rsidRPr="00314363" w:rsidRDefault="00F14F83" w:rsidP="003017FF">
      <w:pPr>
        <w:widowControl w:val="0"/>
        <w:tabs>
          <w:tab w:val="left" w:pos="142"/>
          <w:tab w:val="left" w:pos="708"/>
          <w:tab w:val="left" w:pos="851"/>
          <w:tab w:val="left" w:pos="1134"/>
        </w:tabs>
        <w:suppressAutoHyphens/>
        <w:spacing w:before="29"/>
        <w:jc w:val="both"/>
        <w:rPr>
          <w:rFonts w:ascii="Times New Roman" w:hAnsi="Times New Roman" w:cs="Times New Roman"/>
          <w:color w:val="00000A"/>
          <w:lang w:eastAsia="zh-CN"/>
        </w:rPr>
      </w:pPr>
    </w:p>
    <w:p w14:paraId="305C9C06" w14:textId="77777777" w:rsidR="00F14F83" w:rsidRPr="00314363" w:rsidRDefault="00F14F83" w:rsidP="003017FF">
      <w:pPr>
        <w:widowControl w:val="0"/>
        <w:numPr>
          <w:ilvl w:val="0"/>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b/>
          <w:bCs/>
          <w:color w:val="00000A"/>
          <w:lang w:eastAsia="zh-CN"/>
        </w:rPr>
        <w:t>INTELEKTINĖS IR PRAMONINĖS NUOSAVYBĖS TEISĖS</w:t>
      </w:r>
    </w:p>
    <w:p w14:paraId="6BDA6CC4" w14:textId="77777777" w:rsidR="00F14F83" w:rsidRPr="00314363"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Visi rezultatai ir su jais susijusios teisės, įgytos vykdant šią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14:paraId="358B97B3" w14:textId="77777777" w:rsidR="00F14F83" w:rsidRPr="00314363"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Be išankstinio rašytinio UŽSAKOVO sutikimo VYKDYTOJAS negali publikuoti straipsnių apie paslaugas ar atskleisti iš UŽSAKOVO gautą informaciją.</w:t>
      </w:r>
    </w:p>
    <w:p w14:paraId="47476CE4" w14:textId="1EF23F44" w:rsidR="00F14F83" w:rsidRPr="00314363" w:rsidRDefault="00F14F83" w:rsidP="003017FF">
      <w:pPr>
        <w:widowControl w:val="0"/>
        <w:numPr>
          <w:ilvl w:val="1"/>
          <w:numId w:val="1"/>
        </w:numPr>
        <w:tabs>
          <w:tab w:val="left" w:pos="142"/>
          <w:tab w:val="left" w:pos="708"/>
          <w:tab w:val="left" w:pos="1260"/>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VYKDYTOJAS garantuoja nuostolių atlyginimą UŽSAKOVUI </w:t>
      </w:r>
      <w:r w:rsidR="001A7DE6" w:rsidRPr="00314363">
        <w:rPr>
          <w:rFonts w:ascii="Times New Roman" w:hAnsi="Times New Roman" w:cs="Times New Roman"/>
          <w:color w:val="00000A"/>
          <w:lang w:eastAsia="zh-CN"/>
        </w:rPr>
        <w:t>dėl</w:t>
      </w:r>
      <w:r w:rsidRPr="00314363">
        <w:rPr>
          <w:rFonts w:ascii="Times New Roman" w:hAnsi="Times New Roman" w:cs="Times New Roman"/>
          <w:color w:val="00000A"/>
          <w:lang w:eastAsia="zh-CN"/>
        </w:rPr>
        <w:t xml:space="preserve"> reikalavimų, kylančių dėl autorių teisių, patentų, licencijų, brėžinių, modelių, prekės (paslaugų) pavadinimų ar prekių (paslaugų) ženklų naudojimo, išskyrus atvejus, kai toks pažeidimas atsiranda dėl UŽSAKOVO kaltės.</w:t>
      </w:r>
    </w:p>
    <w:p w14:paraId="1A294FE1" w14:textId="77777777" w:rsidR="00F14F83" w:rsidRPr="00314363" w:rsidRDefault="00F14F83" w:rsidP="00306454">
      <w:pPr>
        <w:widowControl w:val="0"/>
        <w:tabs>
          <w:tab w:val="left" w:pos="142"/>
          <w:tab w:val="left" w:pos="708"/>
          <w:tab w:val="left" w:pos="1260"/>
        </w:tabs>
        <w:suppressAutoHyphens/>
        <w:spacing w:before="29"/>
        <w:jc w:val="both"/>
        <w:rPr>
          <w:rFonts w:ascii="Times New Roman" w:hAnsi="Times New Roman" w:cs="Times New Roman"/>
          <w:color w:val="00000A"/>
          <w:lang w:eastAsia="zh-CN"/>
        </w:rPr>
      </w:pPr>
    </w:p>
    <w:p w14:paraId="3DEA378A" w14:textId="77777777" w:rsidR="00F14F83" w:rsidRPr="00314363"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lastRenderedPageBreak/>
        <w:t>ŠALIŲ ATSAKOMYBĖ IR ATSAKOMYBĖS APRIBOJIMAI</w:t>
      </w:r>
    </w:p>
    <w:p w14:paraId="5D6189F0"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 Jeigu kuri nors šios sutarties šalis nevykdo kokių nors savo įsipareigojimų, prisiimtų šia sutartimi, laikoma, kad ji pažeidžia šią sutartį. Sutarties šaliai pažeidus šią sutartį, kita sutarties šalis turi teisę:</w:t>
      </w:r>
    </w:p>
    <w:p w14:paraId="01F5B01B" w14:textId="77777777" w:rsidR="00F14F83" w:rsidRPr="00314363"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w:t>
      </w:r>
      <w:r w:rsidR="009A637D"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.1.1. reikalauti iš kitos sutarties šalies vykdyti sutartinius įsipareigojimus;</w:t>
      </w:r>
    </w:p>
    <w:p w14:paraId="4971AF36" w14:textId="77777777" w:rsidR="00F14F83" w:rsidRPr="00314363"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w:t>
      </w:r>
      <w:r w:rsidR="009A637D"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.1.2. reikalauti atlyginti nuostolius ir patirtą žalą;</w:t>
      </w:r>
    </w:p>
    <w:p w14:paraId="295B7553" w14:textId="77777777" w:rsidR="00F14F83" w:rsidRPr="00314363"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w:t>
      </w:r>
      <w:r w:rsidR="009A637D"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.1.3. reikalauti sumokėti šioje sutartyje nustatytus delspinigius ir baudas;</w:t>
      </w:r>
    </w:p>
    <w:p w14:paraId="34B0BF4E" w14:textId="77777777" w:rsidR="00F14F83" w:rsidRPr="00314363" w:rsidRDefault="00F14F83" w:rsidP="001C0286">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w:t>
      </w:r>
      <w:r w:rsidR="009A637D"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 xml:space="preserve">.1.4. vienašališkai nutraukti šią sutartį dėl esminio sutarties </w:t>
      </w:r>
      <w:r w:rsidRPr="00314363">
        <w:rPr>
          <w:rFonts w:ascii="Times New Roman" w:hAnsi="Times New Roman" w:cs="Times New Roman"/>
          <w:lang w:eastAsia="zh-CN"/>
        </w:rPr>
        <w:t>pažeidimo</w:t>
      </w:r>
      <w:r w:rsidRPr="00314363">
        <w:rPr>
          <w:rFonts w:ascii="Times New Roman" w:hAnsi="Times New Roman" w:cs="Times New Roman"/>
          <w:color w:val="00000A"/>
          <w:lang w:eastAsia="zh-CN"/>
        </w:rPr>
        <w:t>;</w:t>
      </w:r>
    </w:p>
    <w:p w14:paraId="7BA7D81E" w14:textId="77777777" w:rsidR="00F14F83" w:rsidRPr="00314363" w:rsidRDefault="00F14F83" w:rsidP="00FE5E1A">
      <w:pPr>
        <w:widowControl w:val="0"/>
        <w:tabs>
          <w:tab w:val="left" w:pos="142"/>
          <w:tab w:val="left" w:pos="708"/>
          <w:tab w:val="left" w:pos="1440"/>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w:t>
      </w:r>
      <w:r w:rsidR="009A637D"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.1.5. taikyti kitus Lietuvos Respublikos teisės aktų nustatytus teisių gynimo būdus.</w:t>
      </w:r>
    </w:p>
    <w:p w14:paraId="711AED5B" w14:textId="4838BAC9"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 xml:space="preserve">UŽSAKOVUI nesumokėjus per sutarties 5.8 punkte nustatytą terminą VYKDYTOJAS gali pareikalauti mokėti </w:t>
      </w:r>
      <w:r w:rsidRPr="00314363">
        <w:rPr>
          <w:rFonts w:ascii="Times New Roman" w:hAnsi="Times New Roman" w:cs="Times New Roman"/>
          <w:lang w:eastAsia="zh-CN"/>
        </w:rPr>
        <w:t xml:space="preserve">VYKDYTOJUI 0,02 % dydžio delspinigius, kurie skaičiuojami nuo vėluojamos sumokėti sumos už kiekvieną uždelstą dieną. </w:t>
      </w:r>
    </w:p>
    <w:p w14:paraId="3110C301"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VYKDYTOJUI praleidus tam tikro įsipareigojimo įvykdymo terminą (nepriklausomai nuo to, kokią šių paslaugų dalį VYKDYTOJAS vėluoja suteikti), nustatyta tvarka ir sąlygomis nesuteikus paslaugų arba jas suteikus netinkamai, neįvykdžius ir (ar) netinkamai įvykdžius kitus įsipareigojimus pagal sutartį, VYKDYTOJAS, UŽSAKOVO rašytiniu reikalavimu privalo sumokėti 0,02 proc. delspinigius, skaičiuojamus nuo sutarties vertės už kiekvieną uždelstą dieną</w:t>
      </w:r>
      <w:r w:rsidR="00AE7F32" w:rsidRPr="00314363">
        <w:rPr>
          <w:rFonts w:ascii="Times New Roman" w:hAnsi="Times New Roman" w:cs="Times New Roman"/>
          <w:color w:val="00000A"/>
          <w:lang w:eastAsia="zh-CN"/>
        </w:rPr>
        <w:t>.</w:t>
      </w:r>
      <w:r w:rsidRPr="00314363">
        <w:rPr>
          <w:rFonts w:ascii="Times New Roman" w:hAnsi="Times New Roman" w:cs="Times New Roman"/>
          <w:color w:val="00000A"/>
          <w:lang w:eastAsia="zh-CN"/>
        </w:rPr>
        <w:t xml:space="preserve"> Delspinigių mokėjimas neatleidžia VYKDYTOJO nuo prievolės kiek įmanoma greičiau suteikti dar nesuteiktas paslaugas, taip pat nuo prievolės vykdyti UŽSAKOVO reikalavimą mokėti šiame punkte nurodytus delspinigius.</w:t>
      </w:r>
    </w:p>
    <w:p w14:paraId="6B15DC72"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Jeigu pagal sutarties 5.13 punktą nuo UŽSAKOVO pareikalavimo grąžinti sumą gavimo dienos praėjus 5 (penkioms) darbo dienoms VYKDYTOJAS nėra grąžinęs permokėtos sumos, UŽSAKOVAS turi teisę reikalauti 0,02 % delspinigių nuo negrąžintos sumos už kiekvieną po to einančią kalendorinę dieną.</w:t>
      </w:r>
    </w:p>
    <w:p w14:paraId="44E8DD0C"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UŽSAKOVAS turi teisę priskaičiuotų delspinigių ir (arba) baudų suma mažinti savo piniginę prievolę VYKDYTOJUI.</w:t>
      </w:r>
    </w:p>
    <w:p w14:paraId="3474FDCF"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Šaliai pasirinkus vieną iš sutarties 1</w:t>
      </w:r>
      <w:r w:rsidR="00AE7F32"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 punkte nurodytų jos teisių gynimo būdų, ji dėl to paties sutarties pažeidimo ar sutartinių įsipareigojimų nevykdymo ar netinkamo vykdymo nepraranda teisės į kitus savo teisių gynimo būdus nurodytus sutarties 1</w:t>
      </w:r>
      <w:r w:rsidR="00AE7F32" w:rsidRPr="00314363">
        <w:rPr>
          <w:rFonts w:ascii="Times New Roman" w:hAnsi="Times New Roman" w:cs="Times New Roman"/>
          <w:color w:val="00000A"/>
          <w:lang w:eastAsia="zh-CN"/>
        </w:rPr>
        <w:t>0</w:t>
      </w:r>
      <w:r w:rsidRPr="00314363">
        <w:rPr>
          <w:rFonts w:ascii="Times New Roman" w:hAnsi="Times New Roman" w:cs="Times New Roman"/>
          <w:color w:val="00000A"/>
          <w:lang w:eastAsia="zh-CN"/>
        </w:rPr>
        <w:t>.1 punkte.</w:t>
      </w:r>
    </w:p>
    <w:p w14:paraId="0739CFFC" w14:textId="77777777" w:rsidR="00F14F83" w:rsidRPr="00314363"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4FECAB98" w14:textId="77777777" w:rsidR="00F14F83" w:rsidRPr="00314363"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SUTARTIES VYKDYMO SUSTABDYMAS</w:t>
      </w:r>
    </w:p>
    <w:p w14:paraId="457FD723" w14:textId="2E14C0BB" w:rsidR="00F14F83" w:rsidRPr="00314363"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 xml:space="preserve">Esant svarbioms priežastims (siekiant nustatyti, ar iš tikrųjų buvo padarytos esminės klaidos, pažeidimai; taip pat jei UŽSAKOVAS negauna valstybės ar Europos sąjungos asignavimų; buvo priimti svarbūs sutarties vykdymui </w:t>
      </w:r>
      <w:r w:rsidR="0040603E" w:rsidRPr="00314363">
        <w:rPr>
          <w:rFonts w:ascii="Times New Roman" w:hAnsi="Times New Roman" w:cs="Times New Roman"/>
          <w:color w:val="00000A"/>
          <w:lang w:eastAsia="zh-CN"/>
        </w:rPr>
        <w:t xml:space="preserve">pakeitimai ar </w:t>
      </w:r>
      <w:r w:rsidRPr="00314363">
        <w:rPr>
          <w:rFonts w:ascii="Times New Roman" w:hAnsi="Times New Roman" w:cs="Times New Roman"/>
          <w:color w:val="00000A"/>
          <w:lang w:eastAsia="zh-CN"/>
        </w:rPr>
        <w:t xml:space="preserve">teisės aktų pakeitimai; šalys daugiau nei 30 (trisdešimt) </w:t>
      </w:r>
      <w:r w:rsidRPr="00314363">
        <w:rPr>
          <w:rFonts w:ascii="Times New Roman" w:hAnsi="Times New Roman" w:cs="Times New Roman"/>
          <w:lang w:eastAsia="zh-CN"/>
        </w:rPr>
        <w:t>kalendorinių dienų neišsprendžia ginčo derybomis; ir pan.), UŽSAKOVAS turi teisę sustabdyti paslaugų ar jų dalies teikimą, prieš tai suderindamas su VYKDYTOJU paslaugų teikimo stabdymo terminą, kuris negali būti ilgesnis kaip 6 (šeši) mėnesiai.</w:t>
      </w:r>
    </w:p>
    <w:p w14:paraId="546D294A" w14:textId="77777777" w:rsidR="00F14F83" w:rsidRPr="00314363"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Paslaugų ar jų dalies teikimas sustabdomas raštu, šalims pasirašant susitarimą prie sutarties.</w:t>
      </w:r>
    </w:p>
    <w:p w14:paraId="7AD5D1F9" w14:textId="77777777" w:rsidR="00F14F83" w:rsidRPr="00314363"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Paslaugų ar jų dalies, kurių teikimas buvo sustabdytas, terminas, išnykus aplinkybėms, dėl kurių paslaugų ar jų dalies teikimas buvo sustabdytas, pratęsiamas tam paslaugų ar jų dalies teikimo terminui, kuris pagal pirkimo sutartį buvo likęs VYKDYTOJO paslaugų teikimui iki kol paslaugų ar jų dalies teikimas buvo sustabdytas. Jeigu pagal atitinkamas aplinkybes ir VPĮ reglamentavimą būtina, toks paslaugų ar jų dalies teikimo pratęsimas ŠALIŲ turi būti sudarytas raštu ir įformintas kaip sutarties pakeitimas.</w:t>
      </w:r>
    </w:p>
    <w:p w14:paraId="77E53258" w14:textId="77777777" w:rsidR="00F14F83" w:rsidRPr="00314363" w:rsidRDefault="00F14F83" w:rsidP="0053335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Jei paslaugų teikimas stabdomas ilgesniam nei su VYKDYTOJU sutartam paslaugų teikimo stabdymo terminui ir stabdoma ne dėl VYKDYTOJO kaltės, VYKDYTOJAS gali pranešimu UŽSAKOVUI pareikalauti atnaujinti paslaugų teikimą per 10 (dešimt) kalendorinių dienų arba nutraukti sutartį. Toks sutarties nutraukimas nėra laikomas sutarties nutraukimu dėl UŽSAKOVO kaltės.</w:t>
      </w:r>
    </w:p>
    <w:p w14:paraId="2EC94199" w14:textId="77777777" w:rsidR="00F14F83" w:rsidRPr="00314363" w:rsidRDefault="00F14F83" w:rsidP="00306454">
      <w:pPr>
        <w:widowControl w:val="0"/>
        <w:tabs>
          <w:tab w:val="left" w:pos="142"/>
          <w:tab w:val="left" w:pos="708"/>
        </w:tabs>
        <w:suppressAutoHyphens/>
        <w:spacing w:before="29"/>
        <w:jc w:val="both"/>
        <w:rPr>
          <w:rFonts w:ascii="Times New Roman" w:hAnsi="Times New Roman" w:cs="Times New Roman"/>
          <w:lang w:eastAsia="zh-CN"/>
        </w:rPr>
      </w:pPr>
    </w:p>
    <w:p w14:paraId="79E64626" w14:textId="77777777" w:rsidR="00F14F83" w:rsidRPr="00314363"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GINČŲ SPRENDIMAS, SUTARTIES PAKEITIMAS, PAPILDYMAS IR NUTRAUKIMAS</w:t>
      </w:r>
    </w:p>
    <w:p w14:paraId="121E0928"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color w:val="00000A"/>
          <w:lang w:eastAsia="zh-CN"/>
        </w:rPr>
        <w:t xml:space="preserve"> Iškilę ginčai sprendžiami geranoriškai derybomis. Neišsprendus ginčų derybomis per 30 kalendorinių dienų nuo raštiško pranešimo apie ginčus pateikimo, jie sprendžiami Lietuvos Respublikos įstatymų nustatyta tvarka pagal UŽSAKOVO registruotos </w:t>
      </w:r>
      <w:r w:rsidRPr="00314363">
        <w:rPr>
          <w:rFonts w:ascii="Times New Roman" w:hAnsi="Times New Roman" w:cs="Times New Roman"/>
          <w:lang w:eastAsia="zh-CN"/>
        </w:rPr>
        <w:t>buveinės vietą.</w:t>
      </w:r>
    </w:p>
    <w:p w14:paraId="255205FF"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 Sutarties sąlygos sutarties galiojimo laikotarpiu gali būti keičiamos pagal VPĮ 89 str. ir kitose šio įstatymo nuostatose numatytas sąlygas bei šioje sutartyje numatytus atvejus. Tokie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p>
    <w:p w14:paraId="56BCBF88"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lang w:eastAsia="zh-CN"/>
        </w:rPr>
        <w:t xml:space="preserve"> Šalys gali nutraukti sutartį </w:t>
      </w:r>
      <w:r w:rsidRPr="00314363">
        <w:rPr>
          <w:rFonts w:ascii="Times New Roman" w:hAnsi="Times New Roman" w:cs="Times New Roman"/>
          <w:color w:val="00000A"/>
          <w:lang w:eastAsia="zh-CN"/>
        </w:rPr>
        <w:t xml:space="preserve">šioje sutartyje, VPĮ 90 str. ir Lietuvos Respublikos civiliniame kodekse </w:t>
      </w:r>
      <w:r w:rsidRPr="00314363">
        <w:rPr>
          <w:rFonts w:ascii="Times New Roman" w:hAnsi="Times New Roman" w:cs="Times New Roman"/>
          <w:color w:val="00000A"/>
          <w:lang w:eastAsia="zh-CN"/>
        </w:rPr>
        <w:lastRenderedPageBreak/>
        <w:t>nustatytais atvejais, tvarka ir terminais.</w:t>
      </w:r>
    </w:p>
    <w:p w14:paraId="220CB194" w14:textId="44E058A1"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UŽSAKOVAS, įspėjęs VYKDYTOJĄ prieš </w:t>
      </w:r>
      <w:r w:rsidR="006A000F" w:rsidRPr="00314363">
        <w:rPr>
          <w:rFonts w:ascii="Times New Roman" w:hAnsi="Times New Roman" w:cs="Times New Roman"/>
          <w:color w:val="00000A"/>
          <w:lang w:eastAsia="zh-CN"/>
        </w:rPr>
        <w:t>30</w:t>
      </w:r>
      <w:r w:rsidRPr="00314363">
        <w:rPr>
          <w:rFonts w:ascii="Times New Roman" w:hAnsi="Times New Roman" w:cs="Times New Roman"/>
          <w:color w:val="00000A"/>
          <w:lang w:eastAsia="zh-CN"/>
        </w:rPr>
        <w:t xml:space="preserve"> (</w:t>
      </w:r>
      <w:r w:rsidR="006A000F" w:rsidRPr="00314363">
        <w:rPr>
          <w:rFonts w:ascii="Times New Roman" w:hAnsi="Times New Roman" w:cs="Times New Roman"/>
          <w:color w:val="00000A"/>
          <w:lang w:eastAsia="zh-CN"/>
        </w:rPr>
        <w:t>trisdešimt</w:t>
      </w:r>
      <w:r w:rsidRPr="00314363">
        <w:rPr>
          <w:rFonts w:ascii="Times New Roman" w:hAnsi="Times New Roman" w:cs="Times New Roman"/>
          <w:color w:val="00000A"/>
          <w:lang w:eastAsia="zh-CN"/>
        </w:rPr>
        <w:t xml:space="preserve">) kalendorinių dienų, </w:t>
      </w:r>
      <w:r w:rsidR="006A000F" w:rsidRPr="00314363">
        <w:rPr>
          <w:rFonts w:ascii="Times New Roman" w:hAnsi="Times New Roman" w:cs="Times New Roman"/>
          <w:color w:val="00000A"/>
          <w:lang w:eastAsia="zh-CN"/>
        </w:rPr>
        <w:t xml:space="preserve">turi teisę nutraukti sutartį, neatsisakydamas kitų savo teisių gynimo būdų, šiais atvejais: </w:t>
      </w:r>
    </w:p>
    <w:p w14:paraId="5E2B0E5F" w14:textId="2A05B93D" w:rsidR="006A000F" w:rsidRPr="00314363"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bookmarkStart w:id="3" w:name="_Ref238008879"/>
      <w:r w:rsidRPr="00314363">
        <w:rPr>
          <w:rFonts w:ascii="Times New Roman" w:hAnsi="Times New Roman" w:cs="Times New Roman"/>
          <w:color w:val="00000A"/>
          <w:lang w:eastAsia="zh-CN"/>
        </w:rPr>
        <w:t>kai VYKDYTOJAS nesilaiko sutartinių įsipareigojimų vykdymo terminų, nustatytų sutartyje;</w:t>
      </w:r>
    </w:p>
    <w:p w14:paraId="34D34AB3" w14:textId="74589E1A" w:rsidR="006A000F" w:rsidRPr="00314363"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VYKDYTOJAS nevykdo savo sutartinių įsipareigojimų;</w:t>
      </w:r>
    </w:p>
    <w:p w14:paraId="28E575FE" w14:textId="17A11229" w:rsidR="006A000F" w:rsidRPr="00314363"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kai VYKDYTOJAS yra likviduojamas, su kreditoriais sudaro taikos sutartį, sustabdo ar apriboja ūkinę veiklą; </w:t>
      </w:r>
    </w:p>
    <w:p w14:paraId="05EC5743" w14:textId="24CBD745" w:rsidR="006A000F" w:rsidRPr="00314363"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VYKDYTOJUI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B610D0B" w14:textId="590C6849" w:rsidR="006A000F" w:rsidRPr="00314363" w:rsidRDefault="006A000F" w:rsidP="006A000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keičiasi VYKDYTOJO organizacinė struktūra – juridinis statusas, pobūdis ar valdymo struktūra ir tai gali turėti įtakos tinkamam sutarties vykdymui.</w:t>
      </w:r>
    </w:p>
    <w:p w14:paraId="5C054731" w14:textId="6DB4E510" w:rsidR="00F14F83" w:rsidRPr="00314363"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VYKDYTOJAS tris kartus pažeidži</w:t>
      </w:r>
      <w:r w:rsidR="00667840" w:rsidRPr="00314363">
        <w:rPr>
          <w:rFonts w:ascii="Times New Roman" w:hAnsi="Times New Roman" w:cs="Times New Roman"/>
          <w:color w:val="00000A"/>
          <w:lang w:eastAsia="zh-CN"/>
        </w:rPr>
        <w:t>a</w:t>
      </w:r>
      <w:r w:rsidRPr="00314363">
        <w:rPr>
          <w:rFonts w:ascii="Times New Roman" w:hAnsi="Times New Roman" w:cs="Times New Roman"/>
          <w:color w:val="00000A"/>
          <w:lang w:eastAsia="zh-CN"/>
        </w:rPr>
        <w:t xml:space="preserve"> šią sutartį ir apie prieš tai padarytus pažeidimus jis buvo įspėtas raštu;</w:t>
      </w:r>
      <w:bookmarkEnd w:id="3"/>
      <w:r w:rsidRPr="00314363">
        <w:rPr>
          <w:rFonts w:ascii="Times New Roman" w:hAnsi="Times New Roman" w:cs="Times New Roman"/>
          <w:color w:val="00000A"/>
          <w:lang w:eastAsia="zh-CN"/>
        </w:rPr>
        <w:t xml:space="preserve"> </w:t>
      </w:r>
    </w:p>
    <w:p w14:paraId="7EAD5A81" w14:textId="77777777" w:rsidR="006A000F" w:rsidRPr="00314363" w:rsidRDefault="00F14F83"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tokia teisė UŽSAKOVUI nustatyta sutartyje</w:t>
      </w:r>
      <w:r w:rsidR="006A000F" w:rsidRPr="00314363">
        <w:rPr>
          <w:rFonts w:ascii="Times New Roman" w:hAnsi="Times New Roman" w:cs="Times New Roman"/>
          <w:color w:val="00000A"/>
          <w:lang w:eastAsia="zh-CN"/>
        </w:rPr>
        <w:t>;</w:t>
      </w:r>
    </w:p>
    <w:p w14:paraId="7DC5E654" w14:textId="596C79C8" w:rsidR="00F14F83" w:rsidRPr="00314363" w:rsidRDefault="006A000F" w:rsidP="003017FF">
      <w:pPr>
        <w:widowControl w:val="0"/>
        <w:numPr>
          <w:ilvl w:val="2"/>
          <w:numId w:val="1"/>
        </w:numPr>
        <w:tabs>
          <w:tab w:val="left" w:pos="142"/>
          <w:tab w:val="left" w:pos="708"/>
          <w:tab w:val="left" w:pos="851"/>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KITAIS Lietuvos Respublikos teisės aktuose nustatytais atvejais.</w:t>
      </w:r>
    </w:p>
    <w:p w14:paraId="35465440" w14:textId="49AC0369"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lang w:eastAsia="zh-CN"/>
        </w:rPr>
        <w:t>Jei sutartis nutraukiama UŽSAKOVO iniciatyva dėl VYKDYTOJO kaltės, UŽSAKOVO patirti nuostoliai išskaičiuojami iš VYKDYTOJUI mokėtinų sumų ir (arba) pagal VYKDYTOJO pateiktą pirkimo sutarties įvykdymo užtikrinimą, tačiau ne didesne suma, nei nustatytas nuostolių apribojimas. Ribojami tiesioginiai nuostoliai, kurių suma bendrai ribojama iki 10</w:t>
      </w:r>
      <w:r w:rsidR="00E51C8D" w:rsidRPr="00314363">
        <w:rPr>
          <w:rFonts w:ascii="Times New Roman" w:hAnsi="Times New Roman" w:cs="Times New Roman"/>
          <w:lang w:eastAsia="zh-CN"/>
        </w:rPr>
        <w:t>0</w:t>
      </w:r>
      <w:r w:rsidRPr="00314363">
        <w:rPr>
          <w:rFonts w:ascii="Times New Roman" w:hAnsi="Times New Roman" w:cs="Times New Roman"/>
          <w:lang w:eastAsia="zh-CN"/>
        </w:rPr>
        <w:t xml:space="preserve"> proc. sutarties vertės. </w:t>
      </w:r>
    </w:p>
    <w:p w14:paraId="661ADFBC"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UŽSAKOVAS turi teisę nutraukti sutartį kitais nei sutarties 1</w:t>
      </w:r>
      <w:r w:rsidR="00AE7F32" w:rsidRPr="00314363">
        <w:rPr>
          <w:rFonts w:ascii="Times New Roman" w:hAnsi="Times New Roman" w:cs="Times New Roman"/>
          <w:color w:val="00000A"/>
          <w:lang w:eastAsia="zh-CN"/>
        </w:rPr>
        <w:t>2</w:t>
      </w:r>
      <w:r w:rsidRPr="00314363">
        <w:rPr>
          <w:rFonts w:ascii="Times New Roman" w:hAnsi="Times New Roman" w:cs="Times New Roman"/>
          <w:color w:val="00000A"/>
          <w:lang w:eastAsia="zh-CN"/>
        </w:rPr>
        <w:t>.4 punkte nurodytais pagrindais tik raštu įspėjęs apie tai VYKDYTOJĄ ne vėliau nei likus 20 kalendorinių dienų iki numatomo sutarties nutraukimo dienos.</w:t>
      </w:r>
    </w:p>
    <w:p w14:paraId="300609E3"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Sutartį nutraukus dėl sutarties 1</w:t>
      </w:r>
      <w:r w:rsidR="00AE7F32" w:rsidRPr="00314363">
        <w:rPr>
          <w:rFonts w:ascii="Times New Roman" w:hAnsi="Times New Roman" w:cs="Times New Roman"/>
          <w:color w:val="00000A"/>
          <w:lang w:eastAsia="zh-CN"/>
        </w:rPr>
        <w:t>2</w:t>
      </w:r>
      <w:r w:rsidRPr="00314363">
        <w:rPr>
          <w:rFonts w:ascii="Times New Roman" w:hAnsi="Times New Roman" w:cs="Times New Roman"/>
          <w:color w:val="00000A"/>
          <w:lang w:eastAsia="zh-CN"/>
        </w:rPr>
        <w:t>.4 punkte nurodytų priežasčių, be jam priklausančio atlyginimo už tinkamai suteiktas paslaugas (iš kurio išskaitomi dėl VYKDYTOJO veiksmų ar neveikimo UŽSAKOVUI kilę nuostoliai, delspinigiai ir (arba) baudos), VYKDYTOJAS neturi teisės į kokių nors patirtų nuostolių ar žalos kompensaciją. Jei sutartis nutraukiama UŽSAKOVO iniciatyva, dėl VYKDYTOJO veiksmų kilę nuostoliai ar išlaidos išieškomi išskaičiuojant juos iš VYKDYTOJUI mokėtinų sumų.</w:t>
      </w:r>
    </w:p>
    <w:p w14:paraId="72B61417"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VYKDYTOJAS, prieš 10 darbo dienų įspėjęs UŽSAKOVĄ, gali nutraukti sutartį, jei:</w:t>
      </w:r>
    </w:p>
    <w:p w14:paraId="4E2DB343" w14:textId="77777777" w:rsidR="00F14F83" w:rsidRPr="00314363"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UŽSAKOVAS nevykdo arba netinkamai vykdo savo sutartinius įsipareigojimus pagal sutartį;</w:t>
      </w:r>
    </w:p>
    <w:p w14:paraId="4A42E363" w14:textId="77777777" w:rsidR="00F14F83" w:rsidRPr="00314363"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kai UŽSAKOVAS per pagrįstai nustatytą laikotarpį neįvykdo VYKDYTOJO nurodymo ištaisyti netinkamai įvykdytus sutartinius įsipareigojimus;</w:t>
      </w:r>
    </w:p>
    <w:p w14:paraId="031A22D6" w14:textId="77777777" w:rsidR="00F14F83" w:rsidRPr="00314363" w:rsidRDefault="00F14F83" w:rsidP="00131D40">
      <w:pPr>
        <w:widowControl w:val="0"/>
        <w:numPr>
          <w:ilvl w:val="2"/>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UŽSAKOVAS stabdo paslaugų ar jų dalies teikimą daugiau nei sutartam su VYKDYTOJU paslaugų teikimo stabdymo laikotarpiui ne dėl VYKDYTOJO kaltės atsiradusių priežasčių.</w:t>
      </w:r>
    </w:p>
    <w:p w14:paraId="39212E6A" w14:textId="77777777" w:rsidR="00F14F83" w:rsidRPr="00314363"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Iki sutarties nutraukimo dienos šalys privalo vykdyti teises ir pareigas, numatytas šioje sutartyje, išskyrus atvejus, kai dėl konkrečių teisių ir pareigų nevykdymo susitaria atskiru susitarimu.</w:t>
      </w:r>
    </w:p>
    <w:p w14:paraId="48FE69E1" w14:textId="77777777" w:rsidR="00F14F83" w:rsidRPr="00314363" w:rsidRDefault="00F14F83" w:rsidP="005D5E26">
      <w:pPr>
        <w:widowControl w:val="0"/>
        <w:tabs>
          <w:tab w:val="left" w:pos="142"/>
          <w:tab w:val="left" w:pos="708"/>
        </w:tabs>
        <w:suppressAutoHyphens/>
        <w:spacing w:before="29"/>
        <w:jc w:val="both"/>
        <w:rPr>
          <w:rFonts w:ascii="Times New Roman" w:hAnsi="Times New Roman" w:cs="Times New Roman"/>
          <w:color w:val="00000A"/>
          <w:lang w:eastAsia="zh-CN"/>
        </w:rPr>
      </w:pPr>
    </w:p>
    <w:p w14:paraId="6330C09E" w14:textId="77777777" w:rsidR="00F14F83" w:rsidRPr="00314363" w:rsidRDefault="00F14F83" w:rsidP="005D5E26">
      <w:pPr>
        <w:widowControl w:val="0"/>
        <w:numPr>
          <w:ilvl w:val="0"/>
          <w:numId w:val="1"/>
        </w:numPr>
        <w:tabs>
          <w:tab w:val="left" w:pos="142"/>
          <w:tab w:val="left" w:pos="567"/>
          <w:tab w:val="left" w:pos="708"/>
          <w:tab w:val="left" w:pos="851"/>
          <w:tab w:val="left" w:pos="1276"/>
        </w:tabs>
        <w:suppressAutoHyphens/>
        <w:spacing w:before="29"/>
        <w:ind w:left="0" w:firstLine="0"/>
        <w:jc w:val="both"/>
        <w:rPr>
          <w:rFonts w:ascii="Times New Roman" w:hAnsi="Times New Roman" w:cs="Times New Roman"/>
        </w:rPr>
      </w:pPr>
      <w:r w:rsidRPr="00314363">
        <w:rPr>
          <w:rFonts w:ascii="Times New Roman" w:hAnsi="Times New Roman" w:cs="Times New Roman"/>
          <w:b/>
          <w:bCs/>
        </w:rPr>
        <w:t xml:space="preserve">NENUGALIMA JĖGA </w:t>
      </w:r>
      <w:r w:rsidRPr="00314363">
        <w:rPr>
          <w:rFonts w:ascii="Times New Roman" w:hAnsi="Times New Roman" w:cs="Times New Roman"/>
          <w:b/>
          <w:bCs/>
          <w:i/>
          <w:iCs/>
        </w:rPr>
        <w:t>(FORCE MAJEURE)</w:t>
      </w:r>
    </w:p>
    <w:p w14:paraId="605A4C1B" w14:textId="77777777" w:rsidR="00F14F83" w:rsidRPr="00314363"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314363">
        <w:rPr>
          <w:sz w:val="22"/>
          <w:szCs w:val="22"/>
          <w:lang w:val="lt-LT"/>
        </w:rPr>
        <w:t xml:space="preserve"> Nė viena sutarties šalis nėra laikoma pažeidusi sutartį arba nevykdanti savo įsipareigojimų pagal ją, jei įsipareigojimus vykdyti jai trukdo nenugalimos jėgos (</w:t>
      </w:r>
      <w:r w:rsidRPr="00314363">
        <w:rPr>
          <w:i/>
          <w:iCs/>
          <w:sz w:val="22"/>
          <w:szCs w:val="22"/>
          <w:lang w:val="lt-LT"/>
        </w:rPr>
        <w:t>force majeure</w:t>
      </w:r>
      <w:r w:rsidRPr="00314363">
        <w:rPr>
          <w:sz w:val="22"/>
          <w:szCs w:val="22"/>
          <w:lang w:val="lt-LT"/>
        </w:rPr>
        <w:t>) aplinkybės, atsiradusios po sutarties įsigaliojimo dienos.</w:t>
      </w:r>
    </w:p>
    <w:p w14:paraId="0326986E" w14:textId="77777777" w:rsidR="00F14F83" w:rsidRPr="00314363"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314363">
        <w:rPr>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Pr="00314363">
        <w:rPr>
          <w:i/>
          <w:iCs/>
          <w:sz w:val="22"/>
          <w:szCs w:val="22"/>
          <w:lang w:val="lt-LT"/>
        </w:rPr>
        <w:t>force majeure</w:t>
      </w:r>
      <w:r w:rsidRPr="00314363">
        <w:rPr>
          <w:sz w:val="22"/>
          <w:szCs w:val="22"/>
          <w:lang w:val="lt-LT"/>
        </w:rPr>
        <w:t xml:space="preserve">) aplinkybėms taisyklėse, patvirtintose Lietuvos Respublikos Vyriausybės 1996 m. liepos 15 d. nutarimu Nr. 840 „Dėl Atleidimo nuo atsakomybės esant nenugalimos jėgos </w:t>
      </w:r>
      <w:r w:rsidRPr="00314363">
        <w:rPr>
          <w:i/>
          <w:iCs/>
          <w:sz w:val="22"/>
          <w:szCs w:val="22"/>
          <w:lang w:val="lt-LT"/>
        </w:rPr>
        <w:t>(force majeure)</w:t>
      </w:r>
      <w:r w:rsidRPr="00314363">
        <w:rPr>
          <w:sz w:val="22"/>
          <w:szCs w:val="22"/>
          <w:lang w:val="lt-LT"/>
        </w:rPr>
        <w:t xml:space="preserve"> aplinkybėms taisyklių patvirtinimo“.</w:t>
      </w:r>
    </w:p>
    <w:p w14:paraId="7AB267A9" w14:textId="77777777" w:rsidR="00F14F83" w:rsidRPr="00314363"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314363">
        <w:rPr>
          <w:sz w:val="22"/>
          <w:szCs w:val="22"/>
          <w:lang w:val="lt-LT"/>
        </w:rPr>
        <w:t xml:space="preserve"> Jei šalis mano, kad atsirado nenugalimos jėgos (</w:t>
      </w:r>
      <w:r w:rsidRPr="00314363">
        <w:rPr>
          <w:i/>
          <w:iCs/>
          <w:sz w:val="22"/>
          <w:szCs w:val="22"/>
          <w:lang w:val="lt-LT"/>
        </w:rPr>
        <w:t>force majeure</w:t>
      </w:r>
      <w:r w:rsidRPr="00314363">
        <w:rPr>
          <w:sz w:val="22"/>
          <w:szCs w:val="22"/>
          <w:lang w:val="lt-LT"/>
        </w:rPr>
        <w:t>) aplinkybės, dėl kurių ji negali vykdyti savo įsipareigojimų, ji nedelsdama informuoja apie tai kitą šalį, pranešdama apie aplinkybių pobūdį, galimą trukmę ir tikėtiną poveikį. Jei UŽSAKOVAS raštu nenurodo kitaip, VYKDYTOJAS toliau vykdo savo įsipareigojimus pagal sutartį tiek, kiek įmanoma, ir savo įsipareigojimams vykdyti ieško alternatyvių būdų, kuriems nenugalimos jėgos (</w:t>
      </w:r>
      <w:r w:rsidRPr="00314363">
        <w:rPr>
          <w:i/>
          <w:iCs/>
          <w:sz w:val="22"/>
          <w:szCs w:val="22"/>
          <w:lang w:val="lt-LT"/>
        </w:rPr>
        <w:t>force majeure</w:t>
      </w:r>
      <w:r w:rsidRPr="00314363">
        <w:rPr>
          <w:sz w:val="22"/>
          <w:szCs w:val="22"/>
          <w:lang w:val="lt-LT"/>
        </w:rPr>
        <w:t xml:space="preserve">) aplinkybės netrukdo. </w:t>
      </w:r>
    </w:p>
    <w:p w14:paraId="293FA4FA" w14:textId="77777777" w:rsidR="00F14F83" w:rsidRPr="00314363"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314363">
        <w:rPr>
          <w:sz w:val="22"/>
          <w:szCs w:val="22"/>
          <w:lang w:val="lt-LT"/>
        </w:rPr>
        <w:t>VYKDYTOJAS nenaudoja alternatyvių būdų, dėl kurių gali atsirasti papildomų išlaidų, jei UŽSAKOVAS nenurodo jam to daryti.</w:t>
      </w:r>
    </w:p>
    <w:p w14:paraId="09A8C87D" w14:textId="77777777" w:rsidR="00F14F83" w:rsidRPr="00314363" w:rsidRDefault="00F14F83" w:rsidP="005D5E26">
      <w:pPr>
        <w:pStyle w:val="SSutPunktas"/>
        <w:numPr>
          <w:ilvl w:val="1"/>
          <w:numId w:val="1"/>
        </w:numPr>
        <w:tabs>
          <w:tab w:val="left" w:pos="142"/>
        </w:tabs>
        <w:spacing w:before="29" w:after="0" w:line="240" w:lineRule="auto"/>
        <w:ind w:left="0" w:firstLine="0"/>
        <w:rPr>
          <w:sz w:val="22"/>
          <w:szCs w:val="22"/>
          <w:lang w:val="lt-LT"/>
        </w:rPr>
      </w:pPr>
      <w:r w:rsidRPr="00314363">
        <w:rPr>
          <w:sz w:val="22"/>
          <w:szCs w:val="22"/>
          <w:lang w:val="lt-LT"/>
        </w:rPr>
        <w:t xml:space="preserve"> Jei, vykdydamas UŽSAKOVO nurodymus naudoti alternatyvius būdus pagal 14.4 punktą, VYKDYTOJAS patiria papildomų išlaidų, UŽSAKOVAS jas turi atlyginti.</w:t>
      </w:r>
    </w:p>
    <w:p w14:paraId="2B2029B2" w14:textId="77777777" w:rsidR="00F14F83" w:rsidRPr="00314363" w:rsidRDefault="00F14F83" w:rsidP="005D5E26">
      <w:pPr>
        <w:widowControl w:val="0"/>
        <w:tabs>
          <w:tab w:val="left" w:pos="142"/>
          <w:tab w:val="left" w:pos="708"/>
        </w:tabs>
        <w:suppressAutoHyphens/>
        <w:spacing w:before="29"/>
        <w:jc w:val="both"/>
        <w:rPr>
          <w:rFonts w:ascii="Times New Roman" w:hAnsi="Times New Roman" w:cs="Times New Roman"/>
          <w:lang w:eastAsia="zh-CN"/>
        </w:rPr>
      </w:pPr>
      <w:r w:rsidRPr="00314363">
        <w:rPr>
          <w:rFonts w:ascii="Times New Roman" w:hAnsi="Times New Roman" w:cs="Times New Roman"/>
        </w:rPr>
        <w:lastRenderedPageBreak/>
        <w:t>1</w:t>
      </w:r>
      <w:r w:rsidR="00AE7F32" w:rsidRPr="00314363">
        <w:rPr>
          <w:rFonts w:ascii="Times New Roman" w:hAnsi="Times New Roman" w:cs="Times New Roman"/>
        </w:rPr>
        <w:t>3</w:t>
      </w:r>
      <w:r w:rsidRPr="00314363">
        <w:rPr>
          <w:rFonts w:ascii="Times New Roman" w:hAnsi="Times New Roman" w:cs="Times New Roman"/>
        </w:rPr>
        <w:t>.6. Jei nenugalimos jėgos (force majeure) aplinkybės trunka ilgiau kaip 180 (vieną šimtą aštuoniasdešimt) kalendorinių dienų, tuomet, nepaisant sutarties įvykdymo termino pratęsimo, kuris dėl minėtųjų aplinkybių gali būti VYKDYTOJO suteiktas, bet kuri sutarties šalis turi teisę nutraukti sutartį įspėdama apie tai kitą šalį prieš 30 (trisdešimt) kalendorinių dienų. Jei pasibaigus šiam 30 dienų laikotarpiui nenugalimos jėgos (</w:t>
      </w:r>
      <w:r w:rsidRPr="00314363">
        <w:rPr>
          <w:rFonts w:ascii="Times New Roman" w:hAnsi="Times New Roman" w:cs="Times New Roman"/>
          <w:i/>
          <w:iCs/>
        </w:rPr>
        <w:t>force majeure</w:t>
      </w:r>
      <w:r w:rsidRPr="00314363">
        <w:rPr>
          <w:rFonts w:ascii="Times New Roman" w:hAnsi="Times New Roman" w:cs="Times New Roman"/>
        </w:rPr>
        <w:t>) aplinkybės vis dar yra, sutartis nutraukiama ir pagal sutarties sąlygas šalys atleidžiamos nuo tolesnio sutarties vykdymo.</w:t>
      </w:r>
    </w:p>
    <w:p w14:paraId="0BEC53AE" w14:textId="77777777" w:rsidR="00F14F83" w:rsidRPr="00314363" w:rsidRDefault="00F14F83" w:rsidP="005D5E26">
      <w:pPr>
        <w:widowControl w:val="0"/>
        <w:tabs>
          <w:tab w:val="left" w:pos="142"/>
          <w:tab w:val="left" w:pos="708"/>
        </w:tabs>
        <w:suppressAutoHyphens/>
        <w:spacing w:before="29"/>
        <w:jc w:val="both"/>
        <w:rPr>
          <w:rFonts w:ascii="Times New Roman" w:hAnsi="Times New Roman" w:cs="Times New Roman"/>
          <w:lang w:eastAsia="zh-CN"/>
        </w:rPr>
      </w:pPr>
    </w:p>
    <w:p w14:paraId="0452EEAA" w14:textId="77777777" w:rsidR="00F14F83" w:rsidRPr="00314363" w:rsidRDefault="00F14F83" w:rsidP="005D5E26">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lang w:eastAsia="zh-CN"/>
        </w:rPr>
      </w:pPr>
      <w:r w:rsidRPr="00314363">
        <w:rPr>
          <w:rFonts w:ascii="Times New Roman" w:hAnsi="Times New Roman" w:cs="Times New Roman"/>
          <w:b/>
          <w:bCs/>
          <w:lang w:eastAsia="zh-CN"/>
        </w:rPr>
        <w:t>SUTARTIES GALIOJIMAS</w:t>
      </w:r>
    </w:p>
    <w:p w14:paraId="7C9AA8ED" w14:textId="77777777" w:rsidR="00F14F83" w:rsidRPr="00314363" w:rsidRDefault="00F14F83" w:rsidP="005D5E26">
      <w:pPr>
        <w:widowControl w:val="0"/>
        <w:numPr>
          <w:ilvl w:val="1"/>
          <w:numId w:val="1"/>
        </w:numPr>
        <w:tabs>
          <w:tab w:val="left" w:pos="142"/>
          <w:tab w:val="left" w:pos="708"/>
        </w:tabs>
        <w:suppressAutoHyphens/>
        <w:spacing w:before="29"/>
        <w:ind w:left="0" w:firstLine="0"/>
        <w:jc w:val="both"/>
        <w:rPr>
          <w:rFonts w:ascii="Times New Roman" w:hAnsi="Times New Roman" w:cs="Times New Roman"/>
          <w:lang w:eastAsia="zh-CN"/>
        </w:rPr>
      </w:pPr>
      <w:r w:rsidRPr="00314363">
        <w:rPr>
          <w:rFonts w:ascii="Times New Roman" w:hAnsi="Times New Roman" w:cs="Times New Roman"/>
          <w:lang w:eastAsia="zh-CN"/>
        </w:rPr>
        <w:t xml:space="preserve"> Šalių pasirašyta sutartis įsigalioja, kai VYKDYTOJAS pateikia UŽSAKOVUI tinkamą prievolių įvykdymo užtikrinimo priemonę sutarties 4 skyriuje nustatyta tvarka ir galioja iki visų sutartyje numatytų įsipareigojimų įvykdymo.</w:t>
      </w:r>
    </w:p>
    <w:p w14:paraId="544F7CA4"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lang w:eastAsia="zh-CN"/>
        </w:rPr>
        <w:t xml:space="preserve"> Pasibaigus sutarties galiojimui ar ją nutraukus lieka galioti visi šalių iki sutarties galiojimo pabaigos ar </w:t>
      </w:r>
      <w:r w:rsidRPr="00314363">
        <w:rPr>
          <w:rFonts w:ascii="Times New Roman" w:hAnsi="Times New Roman" w:cs="Times New Roman"/>
          <w:color w:val="00000A"/>
          <w:lang w:eastAsia="zh-CN"/>
        </w:rPr>
        <w:t>nutraukimo pagal sutartį prisiimti įsipareigojimai (mokėjimų, paslaugų kokybės, atsakomybės ir kiti).</w:t>
      </w:r>
    </w:p>
    <w:p w14:paraId="086D72D4" w14:textId="77777777" w:rsidR="00F14F83" w:rsidRPr="00314363"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69DADAEC" w14:textId="77777777" w:rsidR="00F14F83" w:rsidRPr="00314363" w:rsidRDefault="00F14F83" w:rsidP="003017FF">
      <w:pPr>
        <w:keepNext/>
        <w:widowControl w:val="0"/>
        <w:numPr>
          <w:ilvl w:val="0"/>
          <w:numId w:val="1"/>
        </w:numPr>
        <w:tabs>
          <w:tab w:val="left" w:pos="142"/>
          <w:tab w:val="left" w:pos="708"/>
        </w:tabs>
        <w:suppressAutoHyphens/>
        <w:spacing w:before="29"/>
        <w:ind w:left="0" w:firstLine="0"/>
        <w:jc w:val="both"/>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KITOS SĄLYGOS</w:t>
      </w:r>
    </w:p>
    <w:p w14:paraId="0C0D7A83"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 UŽSAKOVAS ir VYKDYTOJAS paskiria pagal šią sutartį įgaliotus asmenis, </w:t>
      </w:r>
      <w:r w:rsidRPr="00314363">
        <w:rPr>
          <w:rFonts w:ascii="Times New Roman" w:hAnsi="Times New Roman" w:cs="Times New Roman"/>
          <w:color w:val="00000A"/>
          <w:u w:val="single"/>
          <w:lang w:eastAsia="zh-CN"/>
        </w:rPr>
        <w:t>kuriems siunčiami raštiški pranešimai, susiję su sutarties vykdymu</w:t>
      </w:r>
      <w:r w:rsidRPr="00314363">
        <w:rPr>
          <w:rFonts w:ascii="Times New Roman" w:hAnsi="Times New Roman" w:cs="Times New Roman"/>
          <w:color w:val="00000A"/>
          <w:lang w:eastAsia="zh-CN"/>
        </w:rPr>
        <w:t>, šiais adresais paštu, elektroniniu paštu ar faksu:</w:t>
      </w:r>
    </w:p>
    <w:tbl>
      <w:tblPr>
        <w:tblW w:w="0" w:type="auto"/>
        <w:tblInd w:w="2"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798"/>
        <w:gridCol w:w="3955"/>
        <w:gridCol w:w="4300"/>
      </w:tblGrid>
      <w:tr w:rsidR="00F14F83" w:rsidRPr="00314363" w14:paraId="7AA2A5F8" w14:textId="77777777">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7C21A0D8" w14:textId="77777777" w:rsidR="00F14F83" w:rsidRPr="00314363" w:rsidRDefault="00F14F83" w:rsidP="00622AC8">
            <w:pPr>
              <w:tabs>
                <w:tab w:val="left" w:pos="142"/>
              </w:tabs>
              <w:spacing w:before="29"/>
              <w:rPr>
                <w:rFonts w:ascii="Times New Roman" w:hAnsi="Times New Roman" w:cs="Times New Roman"/>
              </w:rPr>
            </w:pP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247395" w14:textId="77777777" w:rsidR="00F14F83" w:rsidRPr="00314363" w:rsidRDefault="00F14F83" w:rsidP="00622AC8">
            <w:pPr>
              <w:tabs>
                <w:tab w:val="left" w:pos="142"/>
              </w:tabs>
              <w:spacing w:before="29"/>
              <w:rPr>
                <w:rFonts w:ascii="Times New Roman" w:hAnsi="Times New Roman" w:cs="Times New Roman"/>
              </w:rPr>
            </w:pPr>
            <w:r w:rsidRPr="00314363">
              <w:rPr>
                <w:rFonts w:ascii="Times New Roman" w:hAnsi="Times New Roman" w:cs="Times New Roman"/>
                <w:b/>
                <w:bCs/>
              </w:rPr>
              <w:t>UŽSAKOVO atstovas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2F15F" w14:textId="77777777" w:rsidR="00F14F83" w:rsidRPr="00314363" w:rsidRDefault="00F14F83" w:rsidP="00622AC8">
            <w:pPr>
              <w:tabs>
                <w:tab w:val="left" w:pos="142"/>
              </w:tabs>
              <w:spacing w:before="29"/>
              <w:rPr>
                <w:rFonts w:ascii="Times New Roman" w:hAnsi="Times New Roman" w:cs="Times New Roman"/>
              </w:rPr>
            </w:pPr>
            <w:r w:rsidRPr="00314363">
              <w:rPr>
                <w:rFonts w:ascii="Times New Roman" w:hAnsi="Times New Roman" w:cs="Times New Roman"/>
                <w:b/>
                <w:bCs/>
              </w:rPr>
              <w:t>VYKDYTOJO atstovas</w:t>
            </w:r>
          </w:p>
        </w:tc>
      </w:tr>
      <w:tr w:rsidR="00E50AE6" w:rsidRPr="00314363" w14:paraId="0D58BCFC" w14:textId="77777777" w:rsidTr="00413FCF">
        <w:trPr>
          <w:trHeight w:val="275"/>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4CC620D7" w14:textId="77777777" w:rsidR="00E50AE6" w:rsidRPr="00314363" w:rsidRDefault="00E50AE6" w:rsidP="00E50AE6">
            <w:pPr>
              <w:tabs>
                <w:tab w:val="left" w:pos="142"/>
              </w:tabs>
              <w:spacing w:before="29"/>
              <w:rPr>
                <w:rFonts w:ascii="Times New Roman" w:hAnsi="Times New Roman" w:cs="Times New Roman"/>
              </w:rPr>
            </w:pPr>
            <w:r w:rsidRPr="00314363">
              <w:rPr>
                <w:rFonts w:ascii="Times New Roman" w:hAnsi="Times New Roman" w:cs="Times New Roman"/>
                <w:b/>
                <w:bCs/>
              </w:rPr>
              <w:t>Vardas, pavardė</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E6BAC9" w14:textId="22FED3EC" w:rsidR="00E50AE6" w:rsidRPr="00314363" w:rsidRDefault="00E50AE6" w:rsidP="00E50AE6">
            <w:pPr>
              <w:tabs>
                <w:tab w:val="left" w:pos="142"/>
              </w:tabs>
              <w:spacing w:before="29"/>
              <w:rPr>
                <w:rFonts w:ascii="Times New Roman" w:hAnsi="Times New Roman" w:cs="Times New Roman"/>
              </w:rPr>
            </w:pPr>
            <w:r>
              <w:rPr>
                <w:rFonts w:ascii="Times New Roman" w:hAnsi="Times New Roman" w:cs="Times New Roman"/>
              </w:rPr>
              <w:t>Evelina Matulaitienė</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989354" w14:textId="2514BF08" w:rsidR="00E50AE6" w:rsidRPr="00314363" w:rsidRDefault="00E50AE6" w:rsidP="00E50AE6">
            <w:pPr>
              <w:tabs>
                <w:tab w:val="left" w:pos="142"/>
              </w:tabs>
              <w:spacing w:before="29"/>
              <w:rPr>
                <w:rFonts w:ascii="Times New Roman" w:hAnsi="Times New Roman" w:cs="Times New Roman"/>
              </w:rPr>
            </w:pPr>
            <w:r>
              <w:rPr>
                <w:rFonts w:ascii="Times New Roman" w:hAnsi="Times New Roman" w:cs="Times New Roman"/>
              </w:rPr>
              <w:t>Egidijus Drobavičius</w:t>
            </w:r>
          </w:p>
        </w:tc>
      </w:tr>
      <w:tr w:rsidR="00E50AE6" w:rsidRPr="00314363" w14:paraId="48399B1B" w14:textId="77777777" w:rsidTr="00413FCF">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2056BD41" w14:textId="77777777" w:rsidR="00E50AE6" w:rsidRPr="00314363" w:rsidRDefault="00E50AE6" w:rsidP="00E50AE6">
            <w:pPr>
              <w:tabs>
                <w:tab w:val="left" w:pos="142"/>
              </w:tabs>
              <w:spacing w:before="29"/>
              <w:rPr>
                <w:rFonts w:ascii="Times New Roman" w:hAnsi="Times New Roman" w:cs="Times New Roman"/>
              </w:rPr>
            </w:pPr>
            <w:r w:rsidRPr="00314363">
              <w:rPr>
                <w:rFonts w:ascii="Times New Roman" w:hAnsi="Times New Roman" w:cs="Times New Roman"/>
                <w:b/>
                <w:bCs/>
              </w:rPr>
              <w:t>Adresas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AA738CF" w14:textId="27F15586" w:rsidR="00E50AE6" w:rsidRPr="00314363" w:rsidRDefault="00E50AE6" w:rsidP="00E50AE6">
            <w:pPr>
              <w:tabs>
                <w:tab w:val="left" w:pos="142"/>
              </w:tabs>
              <w:spacing w:before="29"/>
              <w:rPr>
                <w:rFonts w:ascii="Times New Roman" w:hAnsi="Times New Roman" w:cs="Times New Roman"/>
              </w:rPr>
            </w:pPr>
            <w:r>
              <w:rPr>
                <w:rFonts w:ascii="Times New Roman" w:hAnsi="Times New Roman" w:cs="Times New Roman"/>
              </w:rPr>
              <w:t>Vilniaus g. 27, Vilnius</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3B4101" w14:textId="706AB152" w:rsidR="00E50AE6" w:rsidRPr="00314363" w:rsidRDefault="00E50AE6" w:rsidP="00E50AE6">
            <w:pPr>
              <w:tabs>
                <w:tab w:val="left" w:pos="142"/>
              </w:tabs>
              <w:spacing w:before="29"/>
              <w:rPr>
                <w:rFonts w:ascii="Times New Roman" w:hAnsi="Times New Roman" w:cs="Times New Roman"/>
              </w:rPr>
            </w:pPr>
            <w:r w:rsidRPr="00BE0FB8">
              <w:rPr>
                <w:rFonts w:ascii="Times New Roman" w:hAnsi="Times New Roman" w:cs="Times New Roman"/>
              </w:rPr>
              <w:t>Ozo g. 10A, LT-08200 Vilnius</w:t>
            </w:r>
          </w:p>
        </w:tc>
      </w:tr>
      <w:tr w:rsidR="00E50AE6" w:rsidRPr="00314363" w14:paraId="2C8603D2" w14:textId="77777777" w:rsidTr="00413FCF">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6500292F" w14:textId="77777777" w:rsidR="00E50AE6" w:rsidRPr="00314363" w:rsidRDefault="00E50AE6" w:rsidP="00E50AE6">
            <w:pPr>
              <w:tabs>
                <w:tab w:val="left" w:pos="142"/>
              </w:tabs>
              <w:spacing w:before="29"/>
              <w:rPr>
                <w:rFonts w:ascii="Times New Roman" w:hAnsi="Times New Roman" w:cs="Times New Roman"/>
              </w:rPr>
            </w:pPr>
            <w:r w:rsidRPr="00314363">
              <w:rPr>
                <w:rFonts w:ascii="Times New Roman" w:hAnsi="Times New Roman" w:cs="Times New Roman"/>
                <w:b/>
                <w:bCs/>
              </w:rPr>
              <w:t>Telefonas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38C9C3" w14:textId="4821871B" w:rsidR="00E50AE6" w:rsidRPr="00314363" w:rsidRDefault="00E50AE6" w:rsidP="00E50AE6">
            <w:pPr>
              <w:tabs>
                <w:tab w:val="left" w:pos="142"/>
              </w:tabs>
              <w:spacing w:before="29"/>
              <w:rPr>
                <w:rFonts w:ascii="Times New Roman" w:hAnsi="Times New Roman" w:cs="Times New Roman"/>
              </w:rPr>
            </w:pPr>
            <w:r>
              <w:rPr>
                <w:rFonts w:ascii="Times New Roman" w:hAnsi="Times New Roman" w:cs="Times New Roman"/>
              </w:rPr>
              <w:t>+37068612034</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A127F0" w14:textId="4948FB70" w:rsidR="00E50AE6" w:rsidRPr="00314363" w:rsidRDefault="00E50AE6" w:rsidP="00E50AE6">
            <w:pPr>
              <w:tabs>
                <w:tab w:val="left" w:pos="142"/>
              </w:tabs>
              <w:spacing w:before="29"/>
              <w:rPr>
                <w:rFonts w:ascii="Times New Roman" w:hAnsi="Times New Roman" w:cs="Times New Roman"/>
              </w:rPr>
            </w:pPr>
            <w:r w:rsidRPr="00BE0FB8">
              <w:rPr>
                <w:rFonts w:ascii="Times New Roman" w:hAnsi="Times New Roman" w:cs="Times New Roman"/>
              </w:rPr>
              <w:t>+37061290596</w:t>
            </w:r>
          </w:p>
        </w:tc>
      </w:tr>
      <w:tr w:rsidR="00E50AE6" w:rsidRPr="00314363" w14:paraId="3FD55FCA" w14:textId="77777777" w:rsidTr="00413FCF">
        <w:trPr>
          <w:trHeight w:val="232"/>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2C4D5CC4" w14:textId="77777777" w:rsidR="00E50AE6" w:rsidRPr="00314363" w:rsidRDefault="00E50AE6" w:rsidP="00E50AE6">
            <w:pPr>
              <w:tabs>
                <w:tab w:val="left" w:pos="142"/>
              </w:tabs>
              <w:spacing w:before="29"/>
              <w:rPr>
                <w:rFonts w:ascii="Times New Roman" w:hAnsi="Times New Roman" w:cs="Times New Roman"/>
              </w:rPr>
            </w:pPr>
            <w:r w:rsidRPr="00314363">
              <w:rPr>
                <w:rFonts w:ascii="Times New Roman" w:hAnsi="Times New Roman" w:cs="Times New Roman"/>
                <w:b/>
                <w:bCs/>
              </w:rPr>
              <w:t>Faksas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EC9E00" w14:textId="77777777" w:rsidR="00E50AE6" w:rsidRPr="00314363" w:rsidRDefault="00E50AE6" w:rsidP="00E50AE6">
            <w:pPr>
              <w:tabs>
                <w:tab w:val="left" w:pos="142"/>
              </w:tabs>
              <w:spacing w:before="29"/>
              <w:rPr>
                <w:rFonts w:ascii="Times New Roman" w:hAnsi="Times New Roman" w:cs="Times New Roman"/>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7634D3" w14:textId="115EF384" w:rsidR="00E50AE6" w:rsidRPr="00314363" w:rsidRDefault="00E50AE6" w:rsidP="00E50AE6">
            <w:pPr>
              <w:tabs>
                <w:tab w:val="left" w:pos="142"/>
              </w:tabs>
              <w:spacing w:before="29"/>
              <w:rPr>
                <w:rFonts w:ascii="Times New Roman" w:hAnsi="Times New Roman" w:cs="Times New Roman"/>
              </w:rPr>
            </w:pPr>
          </w:p>
        </w:tc>
      </w:tr>
      <w:tr w:rsidR="00E50AE6" w:rsidRPr="00314363" w14:paraId="582367AC" w14:textId="77777777" w:rsidTr="00413FCF">
        <w:trPr>
          <w:trHeight w:val="259"/>
        </w:trPr>
        <w:tc>
          <w:tcPr>
            <w:tcW w:w="1843" w:type="dxa"/>
            <w:tcBorders>
              <w:top w:val="single" w:sz="4" w:space="0" w:color="000001"/>
              <w:bottom w:val="single" w:sz="4" w:space="0" w:color="000001"/>
            </w:tcBorders>
            <w:shd w:val="clear" w:color="auto" w:fill="FFFFFF"/>
            <w:tcMar>
              <w:top w:w="0" w:type="dxa"/>
              <w:left w:w="108" w:type="dxa"/>
              <w:bottom w:w="0" w:type="dxa"/>
              <w:right w:w="108" w:type="dxa"/>
            </w:tcMar>
          </w:tcPr>
          <w:p w14:paraId="77C899C0" w14:textId="77777777" w:rsidR="00E50AE6" w:rsidRPr="00314363" w:rsidRDefault="00E50AE6" w:rsidP="00E50AE6">
            <w:pPr>
              <w:tabs>
                <w:tab w:val="left" w:pos="142"/>
              </w:tabs>
              <w:spacing w:before="29"/>
              <w:rPr>
                <w:rFonts w:ascii="Times New Roman" w:hAnsi="Times New Roman" w:cs="Times New Roman"/>
              </w:rPr>
            </w:pPr>
            <w:r w:rsidRPr="00314363">
              <w:rPr>
                <w:rFonts w:ascii="Times New Roman" w:hAnsi="Times New Roman" w:cs="Times New Roman"/>
                <w:b/>
                <w:bCs/>
              </w:rPr>
              <w:t>El. paštas</w:t>
            </w:r>
          </w:p>
        </w:tc>
        <w:tc>
          <w:tcPr>
            <w:tcW w:w="411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BF64FE" w14:textId="0FE2CF5B" w:rsidR="00E50AE6" w:rsidRPr="00314363" w:rsidRDefault="00E50AE6" w:rsidP="00E50AE6">
            <w:pPr>
              <w:tabs>
                <w:tab w:val="left" w:pos="142"/>
              </w:tabs>
              <w:spacing w:before="29"/>
              <w:rPr>
                <w:rFonts w:ascii="Times New Roman" w:hAnsi="Times New Roman" w:cs="Times New Roman"/>
              </w:rPr>
            </w:pPr>
            <w:r>
              <w:rPr>
                <w:rFonts w:ascii="Times New Roman" w:hAnsi="Times New Roman" w:cs="Times New Roman"/>
              </w:rPr>
              <w:t>evelina</w:t>
            </w:r>
            <w:r>
              <w:rPr>
                <w:rFonts w:ascii="Times New Roman" w:hAnsi="Times New Roman" w:cs="Times New Roman"/>
                <w:lang w:val="en-US"/>
              </w:rPr>
              <w:t>@vtek.lt</w:t>
            </w: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A92430E" w14:textId="0B399D78" w:rsidR="00E50AE6" w:rsidRPr="00314363" w:rsidRDefault="00E50AE6" w:rsidP="00E50AE6">
            <w:pPr>
              <w:tabs>
                <w:tab w:val="left" w:pos="142"/>
              </w:tabs>
              <w:spacing w:before="29"/>
              <w:rPr>
                <w:rFonts w:ascii="Times New Roman" w:hAnsi="Times New Roman" w:cs="Times New Roman"/>
              </w:rPr>
            </w:pPr>
            <w:r w:rsidRPr="00BE0FB8">
              <w:rPr>
                <w:rFonts w:ascii="Times New Roman" w:hAnsi="Times New Roman" w:cs="Times New Roman"/>
              </w:rPr>
              <w:t>egidijus.drobavicius@insoft.lt</w:t>
            </w:r>
          </w:p>
        </w:tc>
      </w:tr>
    </w:tbl>
    <w:p w14:paraId="614D076D" w14:textId="77777777" w:rsidR="00F14F83" w:rsidRPr="0031436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322C78C"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 sutarties vykdymą, sutarties ir jos pakeitimų paskelbimą pagal VPĮ 86 straipsnio 9 dalies nuostatas yra atsakingas UŽSAKOVO darbuotojas, kuriam tokios funkcijos ir pareigos yra numatytos pagal UŽSAKOVO vidinius teisės aktus.</w:t>
      </w:r>
    </w:p>
    <w:p w14:paraId="484E35BA"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Šalys negali perduoti savo teisių ir pareigų dėl visos ar dalies šios sutarties trečiosioms šalims be raštiško kitos šalies sutikimo.</w:t>
      </w:r>
    </w:p>
    <w:p w14:paraId="7B7001AD"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aps/>
          <w:color w:val="00000A"/>
          <w:lang w:eastAsia="zh-CN"/>
        </w:rPr>
        <w:t>Vykdytojas</w:t>
      </w:r>
      <w:r w:rsidRPr="00314363">
        <w:rPr>
          <w:rFonts w:ascii="Times New Roman" w:hAnsi="Times New Roman" w:cs="Times New Roman"/>
          <w:color w:val="00000A"/>
          <w:lang w:eastAsia="zh-CN"/>
        </w:rPr>
        <w:t xml:space="preserve">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12FD3346"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UŽSAKOVO ir VYKDYTOJO vienas kitam siunčiami pranešimai turi būti siunčiami sutartyje nurodytais pašto adresais, faksu, elektroninio pašto adresais arba įteikiami asmeniškai kontaktiniam asmeniui.</w:t>
      </w:r>
    </w:p>
    <w:p w14:paraId="16A4CDCA"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Jeigu sutarties šaliai reikia pranešimo gavimo patvirtinimo, ji nurodo tokį reikalavimą pranešime. Jeigu yra nustatytas atsakymo į rašytinį pranešimą gavimo terminas, sutarties šalis pranešime turėtų nurodyti reikalavimą patvirtinti rašytinio pranešimo gavimą. Bet kuriuo atveju sutarties šalis imasi priemonių, būtinų jos pranešimo gavimui užtikrinti. Pranešimai neturi būti nepagrįstai sulaikomi arba delsiami išsiųsti.</w:t>
      </w:r>
    </w:p>
    <w:p w14:paraId="4B776B31" w14:textId="65F6E958"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Visi su sutartimi susiję pranešimai, prašymai, kiti dokumentai ar susirašinėjimas turi vykti raštu</w:t>
      </w:r>
      <w:r w:rsidR="00E51C8D" w:rsidRPr="00314363">
        <w:rPr>
          <w:rFonts w:ascii="Times New Roman" w:hAnsi="Times New Roman" w:cs="Times New Roman"/>
          <w:color w:val="00000A"/>
          <w:lang w:eastAsia="zh-CN"/>
        </w:rPr>
        <w:t>,</w:t>
      </w:r>
      <w:r w:rsidRPr="00314363">
        <w:rPr>
          <w:rFonts w:ascii="Times New Roman" w:hAnsi="Times New Roman" w:cs="Times New Roman"/>
          <w:color w:val="00000A"/>
          <w:lang w:eastAsia="zh-CN"/>
        </w:rPr>
        <w:t xml:space="preserve"> faksu, paštu, elektroniniu paštu (neprivalo būti pasirašyti elektroniniu parašu, užtenka pasirašyto skenuoto dokumento) arba įteikiami pasirašytinai. Laikoma, kad siųstas pranešimas yra gautas kitą darbo dieną po pranešimo išsiuntimo</w:t>
      </w:r>
      <w:r w:rsidR="00BE255E" w:rsidRPr="00314363">
        <w:rPr>
          <w:rFonts w:ascii="Times New Roman" w:hAnsi="Times New Roman" w:cs="Times New Roman"/>
          <w:color w:val="00000A"/>
          <w:lang w:eastAsia="zh-CN"/>
        </w:rPr>
        <w:t>.</w:t>
      </w:r>
      <w:r w:rsidRPr="00314363">
        <w:rPr>
          <w:rFonts w:ascii="Times New Roman" w:hAnsi="Times New Roman" w:cs="Times New Roman"/>
          <w:color w:val="00000A"/>
          <w:lang w:eastAsia="zh-CN"/>
        </w:rPr>
        <w:t xml:space="preserve"> Šalys, nepriimdamos ar neatsiimdamos registruotų laiškų ir nesitikrindamos savo elektroninio pašto, prisiima visą su tuo susijusią riziką ir neigiamas pasekmes. Apie savo adreso, elektroninio pašto ar kitų rekvizitų pasikeitimą kiekviena šalis nedelsdama, tačiau ne vėliau kaip per 3 (tris) darbo dienas nuo minėto pasikeitimo dienos, raštu informuoja kitą šalį. Kol apie pasikeitusį adresą ar (ir) elektroninį paštą nustatyta tvarka nebuvo pranešta, ankstesniu adresu ar (ir) elektroniniu paštu pristatyti laiškai/pranešimai yra laikomi gautais.</w:t>
      </w:r>
    </w:p>
    <w:p w14:paraId="3F58021B"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Sutartis sudaryta lietuvių kalba dviem egzemplioriais, turinčiais vienodą teisinę galią, po vieną kiekvienai šaliai.</w:t>
      </w:r>
    </w:p>
    <w:p w14:paraId="2E558E57"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 xml:space="preserve">Visi sutarties priedai, šalių pasirašyti susitarimai dėl sutarties pakeitimo ir (ar) papildymo yra neatskiriamos sutarties dalys. </w:t>
      </w:r>
    </w:p>
    <w:p w14:paraId="234272DA" w14:textId="77777777" w:rsidR="00F14F83" w:rsidRPr="00314363" w:rsidRDefault="00F14F83" w:rsidP="003017FF">
      <w:pPr>
        <w:widowControl w:val="0"/>
        <w:numPr>
          <w:ilvl w:val="1"/>
          <w:numId w:val="1"/>
        </w:numPr>
        <w:tabs>
          <w:tab w:val="left" w:pos="142"/>
          <w:tab w:val="left" w:pos="708"/>
        </w:tabs>
        <w:suppressAutoHyphens/>
        <w:spacing w:before="29"/>
        <w:ind w:left="0" w:firstLine="0"/>
        <w:jc w:val="both"/>
        <w:rPr>
          <w:rFonts w:ascii="Times New Roman" w:hAnsi="Times New Roman" w:cs="Times New Roman"/>
          <w:color w:val="00000A"/>
          <w:lang w:eastAsia="zh-CN"/>
        </w:rPr>
      </w:pPr>
      <w:r w:rsidRPr="00314363">
        <w:rPr>
          <w:rFonts w:ascii="Times New Roman" w:hAnsi="Times New Roman" w:cs="Times New Roman"/>
          <w:color w:val="00000A"/>
          <w:lang w:eastAsia="zh-CN"/>
        </w:rPr>
        <w:t>Visi Pirkimo dokumentai ir jų priedai, sudėtinės dalys aiškinami sistemiškai, atsižvelgiant į tikruosius Pirkimo dokumentų nuostatų tikslus.</w:t>
      </w:r>
    </w:p>
    <w:p w14:paraId="473CE777" w14:textId="77777777" w:rsidR="00F14F83" w:rsidRPr="00314363" w:rsidRDefault="00F14F83" w:rsidP="00306454">
      <w:pPr>
        <w:widowControl w:val="0"/>
        <w:tabs>
          <w:tab w:val="left" w:pos="142"/>
          <w:tab w:val="left" w:pos="708"/>
        </w:tabs>
        <w:suppressAutoHyphens/>
        <w:spacing w:before="29"/>
        <w:jc w:val="both"/>
        <w:rPr>
          <w:rFonts w:ascii="Times New Roman" w:hAnsi="Times New Roman" w:cs="Times New Roman"/>
          <w:color w:val="00000A"/>
          <w:lang w:eastAsia="zh-CN"/>
        </w:rPr>
      </w:pPr>
    </w:p>
    <w:p w14:paraId="0688AB02" w14:textId="77777777" w:rsidR="00F14F83" w:rsidRPr="00314363"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SUTARTIES PRIEDAI</w:t>
      </w:r>
    </w:p>
    <w:p w14:paraId="441518FC" w14:textId="77777777" w:rsidR="00F14F83" w:rsidRPr="0031436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1 priedas. Techninė specifikacija;</w:t>
      </w:r>
    </w:p>
    <w:p w14:paraId="786C4A4B" w14:textId="77777777" w:rsidR="00F14F83" w:rsidRPr="0031436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2 priedas. Techninis pasiūlymas</w:t>
      </w:r>
      <w:r w:rsidRPr="00314363">
        <w:t xml:space="preserve"> (</w:t>
      </w:r>
      <w:r w:rsidRPr="00314363">
        <w:rPr>
          <w:rFonts w:ascii="Times New Roman" w:hAnsi="Times New Roman" w:cs="Times New Roman"/>
          <w:color w:val="00000A"/>
          <w:lang w:eastAsia="zh-CN"/>
        </w:rPr>
        <w:t>paslaugų aprašymas pagal techninėje specifikacijoje pateiktus reikalavimus);</w:t>
      </w:r>
    </w:p>
    <w:p w14:paraId="6D6B1BC6" w14:textId="77777777" w:rsidR="00F14F83" w:rsidRPr="0031436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r w:rsidRPr="00314363">
        <w:rPr>
          <w:rFonts w:ascii="Times New Roman" w:hAnsi="Times New Roman" w:cs="Times New Roman"/>
          <w:color w:val="00000A"/>
          <w:lang w:eastAsia="zh-CN"/>
        </w:rPr>
        <w:t>3 priedas. Finansinis pasiūlymas.</w:t>
      </w:r>
    </w:p>
    <w:p w14:paraId="411576F0" w14:textId="77777777" w:rsidR="00F14F83" w:rsidRPr="00314363" w:rsidRDefault="00F14F83" w:rsidP="003017FF">
      <w:pPr>
        <w:widowControl w:val="0"/>
        <w:tabs>
          <w:tab w:val="left" w:pos="142"/>
          <w:tab w:val="left" w:pos="708"/>
        </w:tabs>
        <w:suppressAutoHyphens/>
        <w:spacing w:before="29"/>
        <w:jc w:val="both"/>
        <w:rPr>
          <w:rFonts w:ascii="Times New Roman" w:hAnsi="Times New Roman" w:cs="Times New Roman"/>
          <w:color w:val="00000A"/>
          <w:lang w:eastAsia="zh-CN"/>
        </w:rPr>
      </w:pPr>
    </w:p>
    <w:p w14:paraId="6F80A057" w14:textId="77777777" w:rsidR="00F14F83" w:rsidRPr="00314363" w:rsidRDefault="00F14F83" w:rsidP="00306454">
      <w:pPr>
        <w:widowControl w:val="0"/>
        <w:numPr>
          <w:ilvl w:val="0"/>
          <w:numId w:val="1"/>
        </w:numPr>
        <w:tabs>
          <w:tab w:val="left" w:pos="142"/>
          <w:tab w:val="left" w:pos="708"/>
        </w:tabs>
        <w:suppressAutoHyphens/>
        <w:spacing w:before="29"/>
        <w:ind w:left="0" w:firstLine="0"/>
        <w:rPr>
          <w:rFonts w:ascii="Times New Roman" w:hAnsi="Times New Roman" w:cs="Times New Roman"/>
          <w:b/>
          <w:bCs/>
          <w:color w:val="00000A"/>
          <w:lang w:eastAsia="zh-CN"/>
        </w:rPr>
      </w:pPr>
      <w:r w:rsidRPr="00314363">
        <w:rPr>
          <w:rFonts w:ascii="Times New Roman" w:hAnsi="Times New Roman" w:cs="Times New Roman"/>
          <w:b/>
          <w:bCs/>
          <w:color w:val="00000A"/>
          <w:lang w:eastAsia="zh-CN"/>
        </w:rPr>
        <w:t>ŠALIŲ ADRESAI IR REKVIZITAI</w:t>
      </w:r>
    </w:p>
    <w:p w14:paraId="34940A90" w14:textId="77777777" w:rsidR="00F14F83" w:rsidRPr="00314363" w:rsidRDefault="00F14F83" w:rsidP="00306454">
      <w:pPr>
        <w:widowControl w:val="0"/>
        <w:tabs>
          <w:tab w:val="left" w:pos="142"/>
          <w:tab w:val="left" w:pos="708"/>
        </w:tabs>
        <w:suppressAutoHyphens/>
        <w:spacing w:before="29"/>
        <w:rPr>
          <w:rFonts w:ascii="Times New Roman" w:hAnsi="Times New Roman" w:cs="Times New Roman"/>
          <w:b/>
          <w:bCs/>
          <w:color w:val="00000A"/>
          <w:lang w:eastAsia="zh-CN"/>
        </w:rPr>
      </w:pPr>
    </w:p>
    <w:tbl>
      <w:tblPr>
        <w:tblW w:w="0" w:type="auto"/>
        <w:tblInd w:w="2" w:type="dxa"/>
        <w:tblCellMar>
          <w:left w:w="10" w:type="dxa"/>
          <w:right w:w="10" w:type="dxa"/>
        </w:tblCellMar>
        <w:tblLook w:val="0000" w:firstRow="0" w:lastRow="0" w:firstColumn="0" w:lastColumn="0" w:noHBand="0" w:noVBand="0"/>
      </w:tblPr>
      <w:tblGrid>
        <w:gridCol w:w="4677"/>
        <w:gridCol w:w="4585"/>
        <w:gridCol w:w="222"/>
      </w:tblGrid>
      <w:tr w:rsidR="00F14F83" w:rsidRPr="00314363" w14:paraId="5BA29038" w14:textId="77777777">
        <w:trPr>
          <w:cantSplit/>
          <w:tblHeader/>
        </w:trPr>
        <w:tc>
          <w:tcPr>
            <w:tcW w:w="4677" w:type="dxa"/>
            <w:shd w:val="clear" w:color="auto" w:fill="FFFFFF"/>
            <w:tcMar>
              <w:top w:w="0" w:type="dxa"/>
              <w:left w:w="108" w:type="dxa"/>
              <w:bottom w:w="0" w:type="dxa"/>
              <w:right w:w="108" w:type="dxa"/>
            </w:tcMar>
          </w:tcPr>
          <w:p w14:paraId="2E6611F4"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b/>
                <w:bCs/>
              </w:rPr>
              <w:t>UŽSAKOVAS:</w:t>
            </w:r>
          </w:p>
          <w:p w14:paraId="1CCB76BD"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Pavadinimas: Vyriausioji tarnybinės etikos komisija</w:t>
            </w:r>
          </w:p>
          <w:p w14:paraId="4496F3DF"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Adresas: Vilniaus g. 27, Vilnius</w:t>
            </w:r>
          </w:p>
          <w:p w14:paraId="6E16893A"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Įmonės kodas: 188736355</w:t>
            </w:r>
          </w:p>
          <w:p w14:paraId="719B6064" w14:textId="77777777" w:rsidR="00F14F83" w:rsidRPr="00314363" w:rsidRDefault="00F14F83" w:rsidP="00622AC8">
            <w:pPr>
              <w:tabs>
                <w:tab w:val="left" w:pos="142"/>
              </w:tabs>
              <w:rPr>
                <w:rFonts w:ascii="Times New Roman" w:hAnsi="Times New Roman" w:cs="Times New Roman"/>
              </w:rPr>
            </w:pPr>
          </w:p>
          <w:p w14:paraId="70CDD2F0"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Sąskaitos Nr.: LT</w:t>
            </w:r>
          </w:p>
          <w:p w14:paraId="23222FB5"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Bankas: AB „Swedbank“</w:t>
            </w:r>
          </w:p>
          <w:p w14:paraId="718D0998"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el. p.: vtek@vtek.lt</w:t>
            </w:r>
          </w:p>
          <w:p w14:paraId="4AB5FA10"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tel.: (8 5) 212 4396</w:t>
            </w:r>
          </w:p>
          <w:p w14:paraId="42471CBE"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faksas: (8 5) 261 0867</w:t>
            </w:r>
          </w:p>
          <w:p w14:paraId="3D267233" w14:textId="77777777" w:rsidR="00F14F83" w:rsidRPr="00314363" w:rsidRDefault="00F14F83" w:rsidP="00622AC8">
            <w:pPr>
              <w:rPr>
                <w:rFonts w:ascii="Times New Roman" w:hAnsi="Times New Roman" w:cs="Times New Roman"/>
              </w:rPr>
            </w:pPr>
          </w:p>
          <w:p w14:paraId="701E69DE" w14:textId="5303E81F" w:rsidR="00F14F83" w:rsidRPr="00314363" w:rsidRDefault="00E50AE6" w:rsidP="00622AC8">
            <w:pPr>
              <w:rPr>
                <w:rFonts w:ascii="Times New Roman" w:hAnsi="Times New Roman" w:cs="Times New Roman"/>
              </w:rPr>
            </w:pPr>
            <w:r w:rsidRPr="00E50AE6">
              <w:rPr>
                <w:rFonts w:ascii="Times New Roman" w:hAnsi="Times New Roman" w:cs="Times New Roman"/>
              </w:rPr>
              <w:t>Pirmininkas Edmundas Sakalauskas</w:t>
            </w:r>
          </w:p>
          <w:p w14:paraId="59D06BA6" w14:textId="77777777" w:rsidR="00F14F83" w:rsidRPr="00314363" w:rsidRDefault="00F14F83" w:rsidP="00622AC8">
            <w:pPr>
              <w:rPr>
                <w:rFonts w:ascii="Times New Roman" w:hAnsi="Times New Roman" w:cs="Times New Roman"/>
              </w:rPr>
            </w:pPr>
          </w:p>
          <w:p w14:paraId="2BBE9ED7" w14:textId="77777777" w:rsidR="00F14F83" w:rsidRPr="00314363" w:rsidRDefault="00F14F83" w:rsidP="00622AC8">
            <w:pPr>
              <w:rPr>
                <w:rFonts w:ascii="Times New Roman" w:hAnsi="Times New Roman" w:cs="Times New Roman"/>
              </w:rPr>
            </w:pPr>
            <w:r w:rsidRPr="00314363">
              <w:rPr>
                <w:rFonts w:ascii="Times New Roman" w:hAnsi="Times New Roman" w:cs="Times New Roman"/>
              </w:rPr>
              <w:t>______________________</w:t>
            </w:r>
          </w:p>
          <w:p w14:paraId="4AE06849" w14:textId="77777777" w:rsidR="00F14F83" w:rsidRPr="00314363" w:rsidRDefault="00F14F83" w:rsidP="00622AC8">
            <w:pPr>
              <w:rPr>
                <w:rFonts w:ascii="Times New Roman" w:hAnsi="Times New Roman" w:cs="Times New Roman"/>
              </w:rPr>
            </w:pPr>
            <w:r w:rsidRPr="00314363">
              <w:rPr>
                <w:rFonts w:ascii="Times New Roman" w:hAnsi="Times New Roman" w:cs="Times New Roman"/>
              </w:rPr>
              <w:t>(parašas)</w:t>
            </w:r>
          </w:p>
          <w:p w14:paraId="1E0D8B9E" w14:textId="77777777" w:rsidR="00F14F83" w:rsidRPr="00314363" w:rsidRDefault="00F14F83" w:rsidP="00622AC8">
            <w:pPr>
              <w:rPr>
                <w:rFonts w:ascii="Times New Roman" w:hAnsi="Times New Roman" w:cs="Times New Roman"/>
              </w:rPr>
            </w:pPr>
            <w:r w:rsidRPr="00314363">
              <w:rPr>
                <w:rFonts w:ascii="Times New Roman" w:hAnsi="Times New Roman" w:cs="Times New Roman"/>
              </w:rPr>
              <w:t>A. V.</w:t>
            </w:r>
          </w:p>
          <w:p w14:paraId="08B1F0BD" w14:textId="77777777" w:rsidR="00F14F83" w:rsidRPr="00314363" w:rsidRDefault="00F14F83" w:rsidP="00622AC8">
            <w:pPr>
              <w:tabs>
                <w:tab w:val="left" w:pos="142"/>
              </w:tabs>
              <w:rPr>
                <w:rFonts w:ascii="Times New Roman" w:hAnsi="Times New Roman" w:cs="Times New Roman"/>
              </w:rPr>
            </w:pPr>
          </w:p>
        </w:tc>
        <w:tc>
          <w:tcPr>
            <w:tcW w:w="4585" w:type="dxa"/>
            <w:shd w:val="clear" w:color="auto" w:fill="FFFFFF"/>
            <w:tcMar>
              <w:top w:w="0" w:type="dxa"/>
              <w:left w:w="108" w:type="dxa"/>
              <w:bottom w:w="0" w:type="dxa"/>
              <w:right w:w="108" w:type="dxa"/>
            </w:tcMar>
          </w:tcPr>
          <w:p w14:paraId="2D6D28F3"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b/>
                <w:bCs/>
              </w:rPr>
              <w:t>VYKDYTOJAS:</w:t>
            </w:r>
          </w:p>
          <w:p w14:paraId="4FC8C526" w14:textId="0593149F"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 xml:space="preserve">Pavadinimas: </w:t>
            </w:r>
            <w:r w:rsidR="00F40235" w:rsidRPr="00F40235">
              <w:rPr>
                <w:rFonts w:ascii="Times New Roman" w:hAnsi="Times New Roman" w:cs="Times New Roman"/>
              </w:rPr>
              <w:t>UAB „Insoft“</w:t>
            </w:r>
          </w:p>
          <w:p w14:paraId="64401898" w14:textId="77777777" w:rsidR="00F14F83" w:rsidRPr="00314363" w:rsidRDefault="00F14F83" w:rsidP="00622AC8">
            <w:pPr>
              <w:tabs>
                <w:tab w:val="left" w:pos="142"/>
              </w:tabs>
              <w:rPr>
                <w:rFonts w:ascii="Times New Roman" w:hAnsi="Times New Roman" w:cs="Times New Roman"/>
              </w:rPr>
            </w:pPr>
          </w:p>
          <w:p w14:paraId="09FC7E9A" w14:textId="2BE8B0CB" w:rsidR="00F14F83" w:rsidRPr="00314363" w:rsidRDefault="00F14F83" w:rsidP="00F40235">
            <w:pPr>
              <w:tabs>
                <w:tab w:val="left" w:pos="142"/>
              </w:tabs>
              <w:rPr>
                <w:rFonts w:ascii="Times New Roman" w:hAnsi="Times New Roman" w:cs="Times New Roman"/>
              </w:rPr>
            </w:pPr>
            <w:r w:rsidRPr="00314363">
              <w:rPr>
                <w:rFonts w:ascii="Times New Roman" w:hAnsi="Times New Roman" w:cs="Times New Roman"/>
              </w:rPr>
              <w:t xml:space="preserve">Adresas: </w:t>
            </w:r>
            <w:r w:rsidR="00F40235" w:rsidRPr="00F40235">
              <w:rPr>
                <w:rFonts w:ascii="Times New Roman" w:hAnsi="Times New Roman" w:cs="Times New Roman"/>
              </w:rPr>
              <w:t>J. Rutkausko g. 6</w:t>
            </w:r>
            <w:r w:rsidR="002B589F">
              <w:rPr>
                <w:rFonts w:ascii="Times New Roman" w:hAnsi="Times New Roman" w:cs="Times New Roman"/>
              </w:rPr>
              <w:t xml:space="preserve">, </w:t>
            </w:r>
            <w:r w:rsidR="00F40235" w:rsidRPr="00F40235">
              <w:rPr>
                <w:rFonts w:ascii="Times New Roman" w:hAnsi="Times New Roman" w:cs="Times New Roman"/>
              </w:rPr>
              <w:t>05132 Vilnius</w:t>
            </w:r>
          </w:p>
          <w:p w14:paraId="36918554" w14:textId="75FAB80F"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 xml:space="preserve">Įmonės kodas: </w:t>
            </w:r>
            <w:r w:rsidR="00F40235" w:rsidRPr="002B589F">
              <w:rPr>
                <w:rFonts w:ascii="Times New Roman" w:hAnsi="Times New Roman" w:cs="Times New Roman"/>
              </w:rPr>
              <w:t>302294870</w:t>
            </w:r>
          </w:p>
          <w:p w14:paraId="07B4C7E1" w14:textId="52545D00"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 xml:space="preserve">PVM mokėtojo kodas: </w:t>
            </w:r>
            <w:r w:rsidR="003162E1" w:rsidRPr="003162E1">
              <w:rPr>
                <w:rFonts w:ascii="Times New Roman" w:hAnsi="Times New Roman" w:cs="Times New Roman"/>
              </w:rPr>
              <w:t>LT100004466518</w:t>
            </w:r>
          </w:p>
          <w:p w14:paraId="63CFFF17" w14:textId="77777777" w:rsidR="00E50AE6" w:rsidRPr="00E50AE6" w:rsidRDefault="00E50AE6" w:rsidP="00E50AE6">
            <w:pPr>
              <w:tabs>
                <w:tab w:val="left" w:pos="142"/>
              </w:tabs>
              <w:rPr>
                <w:rFonts w:ascii="Times New Roman" w:hAnsi="Times New Roman" w:cs="Times New Roman"/>
              </w:rPr>
            </w:pPr>
            <w:r w:rsidRPr="00E50AE6">
              <w:rPr>
                <w:rFonts w:ascii="Times New Roman" w:hAnsi="Times New Roman" w:cs="Times New Roman"/>
              </w:rPr>
              <w:t>Sąskaitos Nr.: LT48 7044 0600 0665 7896</w:t>
            </w:r>
          </w:p>
          <w:p w14:paraId="3D7A0D8A" w14:textId="77777777" w:rsidR="00E50AE6" w:rsidRPr="00E50AE6" w:rsidRDefault="00E50AE6" w:rsidP="00E50AE6">
            <w:pPr>
              <w:tabs>
                <w:tab w:val="left" w:pos="142"/>
              </w:tabs>
              <w:rPr>
                <w:rFonts w:ascii="Times New Roman" w:hAnsi="Times New Roman" w:cs="Times New Roman"/>
              </w:rPr>
            </w:pPr>
            <w:r w:rsidRPr="00E50AE6">
              <w:rPr>
                <w:rFonts w:ascii="Times New Roman" w:hAnsi="Times New Roman" w:cs="Times New Roman"/>
              </w:rPr>
              <w:t>Bankas: AB SEB bankas</w:t>
            </w:r>
          </w:p>
          <w:p w14:paraId="0E664E76" w14:textId="77777777" w:rsidR="00E50AE6" w:rsidRPr="00E50AE6" w:rsidRDefault="00E50AE6" w:rsidP="00E50AE6">
            <w:pPr>
              <w:tabs>
                <w:tab w:val="left" w:pos="142"/>
              </w:tabs>
              <w:rPr>
                <w:rFonts w:ascii="Times New Roman" w:hAnsi="Times New Roman" w:cs="Times New Roman"/>
              </w:rPr>
            </w:pPr>
            <w:r w:rsidRPr="00E50AE6">
              <w:rPr>
                <w:rFonts w:ascii="Times New Roman" w:hAnsi="Times New Roman" w:cs="Times New Roman"/>
              </w:rPr>
              <w:t>el. p.: info@insoft.lt</w:t>
            </w:r>
          </w:p>
          <w:p w14:paraId="05DCCADB" w14:textId="77777777" w:rsidR="00E50AE6" w:rsidRPr="00E50AE6" w:rsidRDefault="00E50AE6" w:rsidP="00E50AE6">
            <w:pPr>
              <w:tabs>
                <w:tab w:val="left" w:pos="142"/>
              </w:tabs>
              <w:rPr>
                <w:rFonts w:ascii="Times New Roman" w:hAnsi="Times New Roman" w:cs="Times New Roman"/>
              </w:rPr>
            </w:pPr>
            <w:r w:rsidRPr="00E50AE6">
              <w:rPr>
                <w:rFonts w:ascii="Times New Roman" w:hAnsi="Times New Roman" w:cs="Times New Roman"/>
              </w:rPr>
              <w:t>tel.: +37052100660</w:t>
            </w:r>
          </w:p>
          <w:p w14:paraId="025ED9B4" w14:textId="77777777" w:rsidR="00E50AE6" w:rsidRPr="00E50AE6" w:rsidRDefault="00E50AE6" w:rsidP="00E50AE6">
            <w:pPr>
              <w:tabs>
                <w:tab w:val="left" w:pos="142"/>
              </w:tabs>
              <w:rPr>
                <w:rFonts w:ascii="Times New Roman" w:hAnsi="Times New Roman" w:cs="Times New Roman"/>
              </w:rPr>
            </w:pPr>
            <w:r w:rsidRPr="00E50AE6">
              <w:rPr>
                <w:rFonts w:ascii="Times New Roman" w:hAnsi="Times New Roman" w:cs="Times New Roman"/>
              </w:rPr>
              <w:t xml:space="preserve"> </w:t>
            </w:r>
          </w:p>
          <w:p w14:paraId="0BD26CF7" w14:textId="77777777" w:rsidR="00E50AE6" w:rsidRPr="00E50AE6" w:rsidRDefault="00E50AE6" w:rsidP="00E50AE6">
            <w:pPr>
              <w:tabs>
                <w:tab w:val="left" w:pos="142"/>
              </w:tabs>
              <w:rPr>
                <w:rFonts w:ascii="Times New Roman" w:hAnsi="Times New Roman" w:cs="Times New Roman"/>
              </w:rPr>
            </w:pPr>
          </w:p>
          <w:p w14:paraId="5F4C8742" w14:textId="22AAF768" w:rsidR="00F14F83" w:rsidRPr="00314363" w:rsidRDefault="00E50AE6" w:rsidP="00E50AE6">
            <w:pPr>
              <w:tabs>
                <w:tab w:val="left" w:pos="142"/>
              </w:tabs>
              <w:rPr>
                <w:rFonts w:ascii="Times New Roman" w:hAnsi="Times New Roman" w:cs="Times New Roman"/>
              </w:rPr>
            </w:pPr>
            <w:r w:rsidRPr="00E50AE6">
              <w:rPr>
                <w:rFonts w:ascii="Times New Roman" w:hAnsi="Times New Roman" w:cs="Times New Roman"/>
              </w:rPr>
              <w:t>Direktorius Mindaugas Mikulėnas</w:t>
            </w:r>
            <w:r w:rsidR="00F14F83" w:rsidRPr="00314363">
              <w:rPr>
                <w:rFonts w:ascii="Times New Roman" w:hAnsi="Times New Roman" w:cs="Times New Roman"/>
              </w:rPr>
              <w:t xml:space="preserve"> </w:t>
            </w:r>
          </w:p>
          <w:p w14:paraId="15EDE750" w14:textId="77777777" w:rsidR="00F14F83" w:rsidRPr="00314363" w:rsidRDefault="00F14F83" w:rsidP="00622AC8">
            <w:pPr>
              <w:tabs>
                <w:tab w:val="left" w:pos="142"/>
              </w:tabs>
              <w:rPr>
                <w:rFonts w:ascii="Times New Roman" w:hAnsi="Times New Roman" w:cs="Times New Roman"/>
              </w:rPr>
            </w:pPr>
          </w:p>
          <w:p w14:paraId="62CFB6F6" w14:textId="77777777" w:rsidR="00F14F83" w:rsidRPr="00314363" w:rsidRDefault="00F14F83" w:rsidP="00622AC8">
            <w:pPr>
              <w:tabs>
                <w:tab w:val="left" w:pos="142"/>
              </w:tabs>
              <w:rPr>
                <w:rFonts w:ascii="Times New Roman" w:hAnsi="Times New Roman" w:cs="Times New Roman"/>
              </w:rPr>
            </w:pPr>
          </w:p>
          <w:p w14:paraId="5797BF82" w14:textId="77777777" w:rsidR="00F14F83" w:rsidRPr="00314363" w:rsidRDefault="00F14F83" w:rsidP="00622AC8">
            <w:pPr>
              <w:tabs>
                <w:tab w:val="left" w:pos="142"/>
              </w:tabs>
              <w:rPr>
                <w:rFonts w:ascii="Times New Roman" w:hAnsi="Times New Roman" w:cs="Times New Roman"/>
              </w:rPr>
            </w:pPr>
            <w:r w:rsidRPr="00314363">
              <w:rPr>
                <w:rFonts w:ascii="Times New Roman" w:hAnsi="Times New Roman" w:cs="Times New Roman"/>
              </w:rPr>
              <w:t>______________________</w:t>
            </w:r>
          </w:p>
          <w:p w14:paraId="739AB969" w14:textId="77777777" w:rsidR="00F14F83" w:rsidRPr="00314363" w:rsidRDefault="00F14F83" w:rsidP="00622AC8">
            <w:pPr>
              <w:autoSpaceDE w:val="0"/>
              <w:rPr>
                <w:rFonts w:ascii="Times New Roman" w:hAnsi="Times New Roman" w:cs="Times New Roman"/>
              </w:rPr>
            </w:pPr>
            <w:r w:rsidRPr="00314363">
              <w:rPr>
                <w:rFonts w:ascii="Times New Roman" w:hAnsi="Times New Roman" w:cs="Times New Roman"/>
              </w:rPr>
              <w:t>(parašas)</w:t>
            </w:r>
          </w:p>
          <w:p w14:paraId="11C7F386" w14:textId="77777777" w:rsidR="00F14F83" w:rsidRPr="00314363" w:rsidRDefault="00F14F83" w:rsidP="00622AC8">
            <w:pPr>
              <w:autoSpaceDE w:val="0"/>
              <w:rPr>
                <w:rFonts w:ascii="Times New Roman" w:hAnsi="Times New Roman" w:cs="Times New Roman"/>
              </w:rPr>
            </w:pPr>
            <w:r w:rsidRPr="00314363">
              <w:rPr>
                <w:rFonts w:ascii="Times New Roman" w:hAnsi="Times New Roman" w:cs="Times New Roman"/>
              </w:rPr>
              <w:t>A. V.</w:t>
            </w:r>
          </w:p>
          <w:p w14:paraId="3ED61141" w14:textId="77777777" w:rsidR="00F14F83" w:rsidRPr="00314363" w:rsidRDefault="00F14F83" w:rsidP="00622AC8">
            <w:pPr>
              <w:tabs>
                <w:tab w:val="left" w:pos="142"/>
              </w:tabs>
              <w:rPr>
                <w:rFonts w:ascii="Times New Roman" w:hAnsi="Times New Roman" w:cs="Times New Roman"/>
              </w:rPr>
            </w:pPr>
          </w:p>
        </w:tc>
        <w:tc>
          <w:tcPr>
            <w:tcW w:w="222" w:type="dxa"/>
            <w:shd w:val="clear" w:color="auto" w:fill="FFFFFF"/>
            <w:tcMar>
              <w:top w:w="0" w:type="dxa"/>
              <w:left w:w="108" w:type="dxa"/>
              <w:bottom w:w="0" w:type="dxa"/>
              <w:right w:w="108" w:type="dxa"/>
            </w:tcMar>
          </w:tcPr>
          <w:p w14:paraId="3560BF95" w14:textId="77777777" w:rsidR="00F14F83" w:rsidRPr="00314363" w:rsidRDefault="00F14F83" w:rsidP="00622AC8">
            <w:pPr>
              <w:tabs>
                <w:tab w:val="left" w:pos="142"/>
              </w:tabs>
              <w:rPr>
                <w:rFonts w:ascii="Times New Roman" w:hAnsi="Times New Roman" w:cs="Times New Roman"/>
              </w:rPr>
            </w:pPr>
          </w:p>
        </w:tc>
      </w:tr>
    </w:tbl>
    <w:p w14:paraId="06838D10" w14:textId="77777777" w:rsidR="00F14F83" w:rsidRPr="00314363" w:rsidRDefault="00F14F83" w:rsidP="00454D05">
      <w:pPr>
        <w:tabs>
          <w:tab w:val="left" w:pos="5935"/>
        </w:tabs>
        <w:spacing w:after="200" w:line="276" w:lineRule="auto"/>
        <w:rPr>
          <w:rFonts w:ascii="Times New Roman" w:hAnsi="Times New Roman" w:cs="Times New Roman"/>
        </w:rPr>
      </w:pPr>
      <w:r w:rsidRPr="00314363">
        <w:rPr>
          <w:rFonts w:ascii="Times New Roman" w:hAnsi="Times New Roman" w:cs="Times New Roman"/>
        </w:rPr>
        <w:tab/>
      </w:r>
    </w:p>
    <w:sectPr w:rsidR="00F14F83" w:rsidRPr="00314363" w:rsidSect="001A7509">
      <w:headerReference w:type="default" r:id="rId8"/>
      <w:pgSz w:w="11906" w:h="16838"/>
      <w:pgMar w:top="799" w:right="707" w:bottom="79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F4C7" w14:textId="77777777" w:rsidR="005507BF" w:rsidRDefault="005507BF" w:rsidP="00996BAF">
      <w:pPr>
        <w:rPr>
          <w:rFonts w:cs="Times New Roman"/>
        </w:rPr>
      </w:pPr>
      <w:r>
        <w:rPr>
          <w:rFonts w:cs="Times New Roman"/>
        </w:rPr>
        <w:separator/>
      </w:r>
    </w:p>
    <w:p w14:paraId="03BA3E27" w14:textId="77777777" w:rsidR="005507BF" w:rsidRDefault="005507BF">
      <w:pPr>
        <w:rPr>
          <w:rFonts w:cs="Times New Roman"/>
        </w:rPr>
      </w:pPr>
    </w:p>
    <w:p w14:paraId="1AEF1910" w14:textId="77777777" w:rsidR="005507BF" w:rsidRDefault="005507BF" w:rsidP="00DD3C3B">
      <w:pPr>
        <w:rPr>
          <w:rFonts w:cs="Times New Roman"/>
        </w:rPr>
      </w:pPr>
    </w:p>
  </w:endnote>
  <w:endnote w:type="continuationSeparator" w:id="0">
    <w:p w14:paraId="03E62B9B" w14:textId="77777777" w:rsidR="005507BF" w:rsidRDefault="005507BF" w:rsidP="00996BAF">
      <w:pPr>
        <w:rPr>
          <w:rFonts w:cs="Times New Roman"/>
        </w:rPr>
      </w:pPr>
      <w:r>
        <w:rPr>
          <w:rFonts w:cs="Times New Roman"/>
        </w:rPr>
        <w:continuationSeparator/>
      </w:r>
    </w:p>
    <w:p w14:paraId="30237FE6" w14:textId="77777777" w:rsidR="005507BF" w:rsidRDefault="005507BF">
      <w:pPr>
        <w:rPr>
          <w:rFonts w:cs="Times New Roman"/>
        </w:rPr>
      </w:pPr>
    </w:p>
    <w:p w14:paraId="5CEE62EF" w14:textId="77777777" w:rsidR="005507BF" w:rsidRDefault="005507BF" w:rsidP="00DD3C3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295B" w14:textId="77777777" w:rsidR="005507BF" w:rsidRDefault="005507BF" w:rsidP="00996BAF">
      <w:pPr>
        <w:rPr>
          <w:rFonts w:cs="Times New Roman"/>
        </w:rPr>
      </w:pPr>
      <w:r>
        <w:rPr>
          <w:rFonts w:cs="Times New Roman"/>
        </w:rPr>
        <w:separator/>
      </w:r>
    </w:p>
    <w:p w14:paraId="49CA547C" w14:textId="77777777" w:rsidR="005507BF" w:rsidRDefault="005507BF">
      <w:pPr>
        <w:rPr>
          <w:rFonts w:cs="Times New Roman"/>
        </w:rPr>
      </w:pPr>
    </w:p>
    <w:p w14:paraId="7217FD60" w14:textId="77777777" w:rsidR="005507BF" w:rsidRDefault="005507BF" w:rsidP="00DD3C3B">
      <w:pPr>
        <w:rPr>
          <w:rFonts w:cs="Times New Roman"/>
        </w:rPr>
      </w:pPr>
    </w:p>
  </w:footnote>
  <w:footnote w:type="continuationSeparator" w:id="0">
    <w:p w14:paraId="0DD2C0F3" w14:textId="77777777" w:rsidR="005507BF" w:rsidRDefault="005507BF" w:rsidP="00996BAF">
      <w:pPr>
        <w:rPr>
          <w:rFonts w:cs="Times New Roman"/>
        </w:rPr>
      </w:pPr>
      <w:r>
        <w:rPr>
          <w:rFonts w:cs="Times New Roman"/>
        </w:rPr>
        <w:continuationSeparator/>
      </w:r>
    </w:p>
    <w:p w14:paraId="6940EE29" w14:textId="77777777" w:rsidR="005507BF" w:rsidRDefault="005507BF">
      <w:pPr>
        <w:rPr>
          <w:rFonts w:cs="Times New Roman"/>
        </w:rPr>
      </w:pPr>
    </w:p>
    <w:p w14:paraId="7AFD8A76" w14:textId="77777777" w:rsidR="005507BF" w:rsidRDefault="005507BF" w:rsidP="00DD3C3B">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2B1C" w14:textId="49D7A1DB" w:rsidR="009C0ADB" w:rsidRDefault="009C0ADB">
    <w:pPr>
      <w:pStyle w:val="Header"/>
      <w:jc w:val="center"/>
      <w:rPr>
        <w:rFonts w:cs="Times New Roman"/>
      </w:rPr>
    </w:pPr>
    <w:r>
      <w:rPr>
        <w:noProof/>
      </w:rPr>
      <w:fldChar w:fldCharType="begin"/>
    </w:r>
    <w:r>
      <w:rPr>
        <w:noProof/>
      </w:rPr>
      <w:instrText>PAGE   \* MERGEFORMAT</w:instrText>
    </w:r>
    <w:r>
      <w:rPr>
        <w:noProof/>
      </w:rPr>
      <w:fldChar w:fldCharType="separate"/>
    </w:r>
    <w:r w:rsidR="00431263">
      <w:rPr>
        <w:noProof/>
      </w:rPr>
      <w:t>9</w:t>
    </w:r>
    <w:r>
      <w:rPr>
        <w:noProof/>
      </w:rPr>
      <w:fldChar w:fldCharType="end"/>
    </w:r>
  </w:p>
  <w:p w14:paraId="43CD785C" w14:textId="77777777" w:rsidR="009C0ADB" w:rsidRDefault="009C0ADB">
    <w:pPr>
      <w:pStyle w:val="Header"/>
      <w:rPr>
        <w:rFonts w:cs="Times New Roman"/>
      </w:rPr>
    </w:pPr>
  </w:p>
  <w:p w14:paraId="3C8F3B30" w14:textId="77777777" w:rsidR="009C0ADB" w:rsidRDefault="009C0ADB">
    <w:pPr>
      <w:rPr>
        <w:rFonts w:cs="Times New Roman"/>
      </w:rPr>
    </w:pPr>
  </w:p>
  <w:p w14:paraId="5DDE6B24" w14:textId="77777777" w:rsidR="009C0ADB" w:rsidRDefault="009C0ADB" w:rsidP="00DD3C3B">
    <w:pP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258731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D726EC2"/>
    <w:lvl w:ilvl="0">
      <w:start w:val="1"/>
      <w:numFmt w:val="decimal"/>
      <w:lvlText w:val="%1."/>
      <w:lvlJc w:val="left"/>
      <w:pPr>
        <w:tabs>
          <w:tab w:val="num" w:pos="643"/>
        </w:tabs>
        <w:ind w:left="643" w:hanging="360"/>
      </w:pPr>
    </w:lvl>
  </w:abstractNum>
  <w:abstractNum w:abstractNumId="2" w15:restartNumberingAfterBreak="0">
    <w:nsid w:val="10B81F0B"/>
    <w:multiLevelType w:val="multilevel"/>
    <w:tmpl w:val="3AFC38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1B45D00"/>
    <w:multiLevelType w:val="multilevel"/>
    <w:tmpl w:val="56D0D4D8"/>
    <w:lvl w:ilvl="0">
      <w:start w:val="2"/>
      <w:numFmt w:val="decimal"/>
      <w:lvlText w:val="%1."/>
      <w:lvlJc w:val="left"/>
      <w:pPr>
        <w:ind w:left="360" w:hanging="360"/>
      </w:pPr>
      <w:rPr>
        <w:rFonts w:hint="default"/>
        <w:b w:val="0"/>
        <w:bCs w:val="0"/>
      </w:rPr>
    </w:lvl>
    <w:lvl w:ilvl="1">
      <w:start w:val="1"/>
      <w:numFmt w:val="decimal"/>
      <w:lvlText w:val="%1.%2."/>
      <w:lvlJc w:val="left"/>
      <w:pPr>
        <w:ind w:left="2205" w:hanging="360"/>
      </w:pPr>
      <w:rPr>
        <w:rFonts w:hint="default"/>
        <w:b w:val="0"/>
        <w:bCs w:val="0"/>
      </w:rPr>
    </w:lvl>
    <w:lvl w:ilvl="2">
      <w:start w:val="1"/>
      <w:numFmt w:val="decimal"/>
      <w:lvlText w:val="%1.%2.%3."/>
      <w:lvlJc w:val="left"/>
      <w:pPr>
        <w:ind w:left="4410" w:hanging="720"/>
      </w:pPr>
      <w:rPr>
        <w:rFonts w:hint="default"/>
        <w:b w:val="0"/>
        <w:bCs w:val="0"/>
      </w:rPr>
    </w:lvl>
    <w:lvl w:ilvl="3">
      <w:start w:val="1"/>
      <w:numFmt w:val="decimal"/>
      <w:lvlText w:val="%1.%2.%3.%4."/>
      <w:lvlJc w:val="left"/>
      <w:pPr>
        <w:ind w:left="6255" w:hanging="720"/>
      </w:pPr>
      <w:rPr>
        <w:rFonts w:hint="default"/>
        <w:b w:val="0"/>
        <w:bCs w:val="0"/>
      </w:rPr>
    </w:lvl>
    <w:lvl w:ilvl="4">
      <w:start w:val="1"/>
      <w:numFmt w:val="decimal"/>
      <w:lvlText w:val="%1.%2.%3.%4.%5."/>
      <w:lvlJc w:val="left"/>
      <w:pPr>
        <w:ind w:left="8460" w:hanging="1080"/>
      </w:pPr>
      <w:rPr>
        <w:rFonts w:hint="default"/>
        <w:b/>
        <w:bCs/>
      </w:rPr>
    </w:lvl>
    <w:lvl w:ilvl="5">
      <w:start w:val="1"/>
      <w:numFmt w:val="decimal"/>
      <w:lvlText w:val="%1.%2.%3.%4.%5.%6."/>
      <w:lvlJc w:val="left"/>
      <w:pPr>
        <w:ind w:left="10305" w:hanging="1080"/>
      </w:pPr>
      <w:rPr>
        <w:rFonts w:hint="default"/>
        <w:b/>
        <w:bCs/>
      </w:rPr>
    </w:lvl>
    <w:lvl w:ilvl="6">
      <w:start w:val="1"/>
      <w:numFmt w:val="decimal"/>
      <w:lvlText w:val="%1.%2.%3.%4.%5.%6.%7."/>
      <w:lvlJc w:val="left"/>
      <w:pPr>
        <w:ind w:left="12510" w:hanging="1440"/>
      </w:pPr>
      <w:rPr>
        <w:rFonts w:hint="default"/>
        <w:b/>
        <w:bCs/>
      </w:rPr>
    </w:lvl>
    <w:lvl w:ilvl="7">
      <w:start w:val="1"/>
      <w:numFmt w:val="decimal"/>
      <w:lvlText w:val="%1.%2.%3.%4.%5.%6.%7.%8."/>
      <w:lvlJc w:val="left"/>
      <w:pPr>
        <w:ind w:left="14355" w:hanging="1440"/>
      </w:pPr>
      <w:rPr>
        <w:rFonts w:hint="default"/>
        <w:b/>
        <w:bCs/>
      </w:rPr>
    </w:lvl>
    <w:lvl w:ilvl="8">
      <w:start w:val="1"/>
      <w:numFmt w:val="decimal"/>
      <w:lvlText w:val="%1.%2.%3.%4.%5.%6.%7.%8.%9."/>
      <w:lvlJc w:val="left"/>
      <w:pPr>
        <w:ind w:left="16560" w:hanging="1800"/>
      </w:pPr>
      <w:rPr>
        <w:rFonts w:hint="default"/>
        <w:b/>
        <w:bCs/>
      </w:rPr>
    </w:lvl>
  </w:abstractNum>
  <w:abstractNum w:abstractNumId="4" w15:restartNumberingAfterBreak="0">
    <w:nsid w:val="2AAE1663"/>
    <w:multiLevelType w:val="multilevel"/>
    <w:tmpl w:val="DFC2BBCA"/>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708" w:hanging="432"/>
      </w:pPr>
      <w:rPr>
        <w:b w:val="0"/>
        <w:i w:val="0"/>
        <w:color w:val="auto"/>
      </w:rPr>
    </w:lvl>
    <w:lvl w:ilvl="2">
      <w:start w:val="1"/>
      <w:numFmt w:val="decimal"/>
      <w:lvlText w:val="%1.%2.%3."/>
      <w:lvlJc w:val="left"/>
      <w:pPr>
        <w:ind w:left="135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 w15:restartNumberingAfterBreak="0">
    <w:nsid w:val="6C554C71"/>
    <w:multiLevelType w:val="multilevel"/>
    <w:tmpl w:val="A356B46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7D"/>
    <w:rsid w:val="00000BBF"/>
    <w:rsid w:val="00000DD3"/>
    <w:rsid w:val="00003A2C"/>
    <w:rsid w:val="000117E0"/>
    <w:rsid w:val="00016456"/>
    <w:rsid w:val="00016816"/>
    <w:rsid w:val="00017F98"/>
    <w:rsid w:val="00020C94"/>
    <w:rsid w:val="00020D56"/>
    <w:rsid w:val="000242D9"/>
    <w:rsid w:val="00024356"/>
    <w:rsid w:val="00024CB3"/>
    <w:rsid w:val="000251BC"/>
    <w:rsid w:val="00027FE0"/>
    <w:rsid w:val="000310B7"/>
    <w:rsid w:val="00031256"/>
    <w:rsid w:val="000440E8"/>
    <w:rsid w:val="000529AA"/>
    <w:rsid w:val="00060B34"/>
    <w:rsid w:val="00063AB9"/>
    <w:rsid w:val="00065418"/>
    <w:rsid w:val="00065558"/>
    <w:rsid w:val="00065EF6"/>
    <w:rsid w:val="000675F1"/>
    <w:rsid w:val="00070691"/>
    <w:rsid w:val="00070F59"/>
    <w:rsid w:val="000756B0"/>
    <w:rsid w:val="000809A6"/>
    <w:rsid w:val="000824D0"/>
    <w:rsid w:val="00085925"/>
    <w:rsid w:val="000877D1"/>
    <w:rsid w:val="0009234E"/>
    <w:rsid w:val="00096972"/>
    <w:rsid w:val="000A1078"/>
    <w:rsid w:val="000A7D62"/>
    <w:rsid w:val="000B3E72"/>
    <w:rsid w:val="000B64F1"/>
    <w:rsid w:val="000C0AA6"/>
    <w:rsid w:val="000C36CB"/>
    <w:rsid w:val="000C557A"/>
    <w:rsid w:val="000C7F6D"/>
    <w:rsid w:val="000D204C"/>
    <w:rsid w:val="000D3FE9"/>
    <w:rsid w:val="000D6E09"/>
    <w:rsid w:val="000E1139"/>
    <w:rsid w:val="000E123E"/>
    <w:rsid w:val="000E2532"/>
    <w:rsid w:val="000E36A9"/>
    <w:rsid w:val="000E41B6"/>
    <w:rsid w:val="000E748D"/>
    <w:rsid w:val="000F07A8"/>
    <w:rsid w:val="000F1CB3"/>
    <w:rsid w:val="000F43CC"/>
    <w:rsid w:val="000F61BB"/>
    <w:rsid w:val="000F6620"/>
    <w:rsid w:val="000F6B9B"/>
    <w:rsid w:val="00100212"/>
    <w:rsid w:val="00101373"/>
    <w:rsid w:val="0010502C"/>
    <w:rsid w:val="001052F6"/>
    <w:rsid w:val="001054A2"/>
    <w:rsid w:val="00111DC4"/>
    <w:rsid w:val="00113230"/>
    <w:rsid w:val="001136DA"/>
    <w:rsid w:val="001137EC"/>
    <w:rsid w:val="00114994"/>
    <w:rsid w:val="00115B97"/>
    <w:rsid w:val="00117349"/>
    <w:rsid w:val="00117624"/>
    <w:rsid w:val="0012147F"/>
    <w:rsid w:val="0012226B"/>
    <w:rsid w:val="00126754"/>
    <w:rsid w:val="0012740F"/>
    <w:rsid w:val="00127703"/>
    <w:rsid w:val="00127FF6"/>
    <w:rsid w:val="00131D40"/>
    <w:rsid w:val="00132EEC"/>
    <w:rsid w:val="001438F0"/>
    <w:rsid w:val="00146E79"/>
    <w:rsid w:val="001564F2"/>
    <w:rsid w:val="0015711E"/>
    <w:rsid w:val="00163083"/>
    <w:rsid w:val="0016367D"/>
    <w:rsid w:val="0017045B"/>
    <w:rsid w:val="00172B8A"/>
    <w:rsid w:val="00174CFE"/>
    <w:rsid w:val="001750D4"/>
    <w:rsid w:val="00176322"/>
    <w:rsid w:val="0018030E"/>
    <w:rsid w:val="00184558"/>
    <w:rsid w:val="00186C54"/>
    <w:rsid w:val="0018760A"/>
    <w:rsid w:val="00187E5D"/>
    <w:rsid w:val="00191FBE"/>
    <w:rsid w:val="001945EF"/>
    <w:rsid w:val="001A0B45"/>
    <w:rsid w:val="001A2E29"/>
    <w:rsid w:val="001A337A"/>
    <w:rsid w:val="001A3F4F"/>
    <w:rsid w:val="001A4FA7"/>
    <w:rsid w:val="001A7239"/>
    <w:rsid w:val="001A7509"/>
    <w:rsid w:val="001A7DE6"/>
    <w:rsid w:val="001B06B7"/>
    <w:rsid w:val="001B0DE3"/>
    <w:rsid w:val="001B175A"/>
    <w:rsid w:val="001B2E53"/>
    <w:rsid w:val="001B5A27"/>
    <w:rsid w:val="001B5CA4"/>
    <w:rsid w:val="001C0286"/>
    <w:rsid w:val="001C264B"/>
    <w:rsid w:val="001C42D2"/>
    <w:rsid w:val="001C7631"/>
    <w:rsid w:val="001D4975"/>
    <w:rsid w:val="001D5307"/>
    <w:rsid w:val="001D541D"/>
    <w:rsid w:val="001E22DD"/>
    <w:rsid w:val="001E28A1"/>
    <w:rsid w:val="001E416B"/>
    <w:rsid w:val="001E6A3E"/>
    <w:rsid w:val="001F3E46"/>
    <w:rsid w:val="001F6F9A"/>
    <w:rsid w:val="002001AC"/>
    <w:rsid w:val="00200A8B"/>
    <w:rsid w:val="0020267C"/>
    <w:rsid w:val="00202C2A"/>
    <w:rsid w:val="002046DA"/>
    <w:rsid w:val="002048EB"/>
    <w:rsid w:val="0020490F"/>
    <w:rsid w:val="00205DDF"/>
    <w:rsid w:val="002076DB"/>
    <w:rsid w:val="00211D91"/>
    <w:rsid w:val="00214AD4"/>
    <w:rsid w:val="00215CB2"/>
    <w:rsid w:val="002167FB"/>
    <w:rsid w:val="00217410"/>
    <w:rsid w:val="00221991"/>
    <w:rsid w:val="00225891"/>
    <w:rsid w:val="002270A8"/>
    <w:rsid w:val="00232455"/>
    <w:rsid w:val="00233F17"/>
    <w:rsid w:val="002341AC"/>
    <w:rsid w:val="00245AD8"/>
    <w:rsid w:val="00250A2B"/>
    <w:rsid w:val="002569E9"/>
    <w:rsid w:val="002572B5"/>
    <w:rsid w:val="0026256C"/>
    <w:rsid w:val="0026557A"/>
    <w:rsid w:val="0026755D"/>
    <w:rsid w:val="0027438F"/>
    <w:rsid w:val="002777A7"/>
    <w:rsid w:val="00281A0B"/>
    <w:rsid w:val="0028200A"/>
    <w:rsid w:val="0028328A"/>
    <w:rsid w:val="0028402E"/>
    <w:rsid w:val="002840E9"/>
    <w:rsid w:val="00286375"/>
    <w:rsid w:val="00291167"/>
    <w:rsid w:val="002954B0"/>
    <w:rsid w:val="00297A74"/>
    <w:rsid w:val="002A2598"/>
    <w:rsid w:val="002A273D"/>
    <w:rsid w:val="002A415A"/>
    <w:rsid w:val="002B0BF5"/>
    <w:rsid w:val="002B0E1C"/>
    <w:rsid w:val="002B0F51"/>
    <w:rsid w:val="002B1AA1"/>
    <w:rsid w:val="002B589F"/>
    <w:rsid w:val="002B7037"/>
    <w:rsid w:val="002C1B34"/>
    <w:rsid w:val="002C4660"/>
    <w:rsid w:val="002C7557"/>
    <w:rsid w:val="002D01C3"/>
    <w:rsid w:val="002D7C05"/>
    <w:rsid w:val="002D7E52"/>
    <w:rsid w:val="002E6F62"/>
    <w:rsid w:val="002F0401"/>
    <w:rsid w:val="002F1C5B"/>
    <w:rsid w:val="002F4FAD"/>
    <w:rsid w:val="003006D8"/>
    <w:rsid w:val="00301585"/>
    <w:rsid w:val="003017FF"/>
    <w:rsid w:val="00301E6E"/>
    <w:rsid w:val="00302CBC"/>
    <w:rsid w:val="00303300"/>
    <w:rsid w:val="00306454"/>
    <w:rsid w:val="0030649C"/>
    <w:rsid w:val="00311F20"/>
    <w:rsid w:val="00314363"/>
    <w:rsid w:val="00314B37"/>
    <w:rsid w:val="003162E1"/>
    <w:rsid w:val="00320722"/>
    <w:rsid w:val="00320ED4"/>
    <w:rsid w:val="00324B6D"/>
    <w:rsid w:val="00324E67"/>
    <w:rsid w:val="003262CA"/>
    <w:rsid w:val="00326357"/>
    <w:rsid w:val="00327A21"/>
    <w:rsid w:val="0033368F"/>
    <w:rsid w:val="00337359"/>
    <w:rsid w:val="00342C2B"/>
    <w:rsid w:val="00344817"/>
    <w:rsid w:val="003459F3"/>
    <w:rsid w:val="00345EDD"/>
    <w:rsid w:val="00346386"/>
    <w:rsid w:val="00351A50"/>
    <w:rsid w:val="00360595"/>
    <w:rsid w:val="00363C13"/>
    <w:rsid w:val="00364099"/>
    <w:rsid w:val="003649B1"/>
    <w:rsid w:val="00372AA5"/>
    <w:rsid w:val="00376555"/>
    <w:rsid w:val="003804C4"/>
    <w:rsid w:val="0038194D"/>
    <w:rsid w:val="00383A3A"/>
    <w:rsid w:val="00385256"/>
    <w:rsid w:val="00386B16"/>
    <w:rsid w:val="003872AB"/>
    <w:rsid w:val="0038779F"/>
    <w:rsid w:val="003932DC"/>
    <w:rsid w:val="00395119"/>
    <w:rsid w:val="003957EA"/>
    <w:rsid w:val="00396427"/>
    <w:rsid w:val="003A08DD"/>
    <w:rsid w:val="003A19B7"/>
    <w:rsid w:val="003A223B"/>
    <w:rsid w:val="003A434C"/>
    <w:rsid w:val="003B0CB2"/>
    <w:rsid w:val="003B0E86"/>
    <w:rsid w:val="003B131C"/>
    <w:rsid w:val="003B1AFC"/>
    <w:rsid w:val="003B444E"/>
    <w:rsid w:val="003C06DA"/>
    <w:rsid w:val="003C4DC7"/>
    <w:rsid w:val="003C4E2C"/>
    <w:rsid w:val="003C678C"/>
    <w:rsid w:val="003C7E34"/>
    <w:rsid w:val="003D0945"/>
    <w:rsid w:val="003D3144"/>
    <w:rsid w:val="003D6DC0"/>
    <w:rsid w:val="003D6DCD"/>
    <w:rsid w:val="003E1181"/>
    <w:rsid w:val="003E1C73"/>
    <w:rsid w:val="003E61C2"/>
    <w:rsid w:val="003E64E7"/>
    <w:rsid w:val="003F367F"/>
    <w:rsid w:val="003F3B88"/>
    <w:rsid w:val="003F4912"/>
    <w:rsid w:val="003F4F90"/>
    <w:rsid w:val="003F74F5"/>
    <w:rsid w:val="003F785E"/>
    <w:rsid w:val="004053D8"/>
    <w:rsid w:val="0040603E"/>
    <w:rsid w:val="00412421"/>
    <w:rsid w:val="00412E7A"/>
    <w:rsid w:val="00414BDB"/>
    <w:rsid w:val="004170F2"/>
    <w:rsid w:val="00417274"/>
    <w:rsid w:val="00425201"/>
    <w:rsid w:val="00425632"/>
    <w:rsid w:val="00425A0D"/>
    <w:rsid w:val="00425F3B"/>
    <w:rsid w:val="00426AC7"/>
    <w:rsid w:val="00430F68"/>
    <w:rsid w:val="00431263"/>
    <w:rsid w:val="00431E8B"/>
    <w:rsid w:val="004322BD"/>
    <w:rsid w:val="00436AD2"/>
    <w:rsid w:val="0044207C"/>
    <w:rsid w:val="00442726"/>
    <w:rsid w:val="00442862"/>
    <w:rsid w:val="00443077"/>
    <w:rsid w:val="00446E9E"/>
    <w:rsid w:val="00451169"/>
    <w:rsid w:val="004514D0"/>
    <w:rsid w:val="00454D05"/>
    <w:rsid w:val="00457FD5"/>
    <w:rsid w:val="00460353"/>
    <w:rsid w:val="00461F4B"/>
    <w:rsid w:val="0046443E"/>
    <w:rsid w:val="0046583B"/>
    <w:rsid w:val="00471334"/>
    <w:rsid w:val="00473F97"/>
    <w:rsid w:val="00477E7C"/>
    <w:rsid w:val="00480C2B"/>
    <w:rsid w:val="00484783"/>
    <w:rsid w:val="00484904"/>
    <w:rsid w:val="004860D3"/>
    <w:rsid w:val="0048626C"/>
    <w:rsid w:val="00492786"/>
    <w:rsid w:val="004937A1"/>
    <w:rsid w:val="00494BC6"/>
    <w:rsid w:val="00495507"/>
    <w:rsid w:val="004A0BC4"/>
    <w:rsid w:val="004A182C"/>
    <w:rsid w:val="004A4C29"/>
    <w:rsid w:val="004B0B0A"/>
    <w:rsid w:val="004B0CFB"/>
    <w:rsid w:val="004B5665"/>
    <w:rsid w:val="004B5C58"/>
    <w:rsid w:val="004B713C"/>
    <w:rsid w:val="004B779D"/>
    <w:rsid w:val="004C1118"/>
    <w:rsid w:val="004D2065"/>
    <w:rsid w:val="004D4DF2"/>
    <w:rsid w:val="004D55F3"/>
    <w:rsid w:val="004E0154"/>
    <w:rsid w:val="004E11E8"/>
    <w:rsid w:val="004E604F"/>
    <w:rsid w:val="004E74A8"/>
    <w:rsid w:val="004E7DE9"/>
    <w:rsid w:val="004F2283"/>
    <w:rsid w:val="004F2393"/>
    <w:rsid w:val="004F2ABF"/>
    <w:rsid w:val="004F5993"/>
    <w:rsid w:val="00502AAB"/>
    <w:rsid w:val="005039D2"/>
    <w:rsid w:val="00504056"/>
    <w:rsid w:val="0050479C"/>
    <w:rsid w:val="00507EAD"/>
    <w:rsid w:val="005160BD"/>
    <w:rsid w:val="0051703D"/>
    <w:rsid w:val="00517187"/>
    <w:rsid w:val="00523255"/>
    <w:rsid w:val="00525C98"/>
    <w:rsid w:val="00527F1D"/>
    <w:rsid w:val="00533356"/>
    <w:rsid w:val="005342BD"/>
    <w:rsid w:val="00534D7E"/>
    <w:rsid w:val="0053619B"/>
    <w:rsid w:val="005368B8"/>
    <w:rsid w:val="005476B8"/>
    <w:rsid w:val="00547A63"/>
    <w:rsid w:val="005507BF"/>
    <w:rsid w:val="00550C5F"/>
    <w:rsid w:val="00550D04"/>
    <w:rsid w:val="00551803"/>
    <w:rsid w:val="00552D04"/>
    <w:rsid w:val="00555044"/>
    <w:rsid w:val="00562471"/>
    <w:rsid w:val="00564B6E"/>
    <w:rsid w:val="00571382"/>
    <w:rsid w:val="00572975"/>
    <w:rsid w:val="005733C2"/>
    <w:rsid w:val="0057445D"/>
    <w:rsid w:val="005839D1"/>
    <w:rsid w:val="00583BE7"/>
    <w:rsid w:val="00585F43"/>
    <w:rsid w:val="0058723C"/>
    <w:rsid w:val="005975B0"/>
    <w:rsid w:val="005A2A48"/>
    <w:rsid w:val="005A2CA1"/>
    <w:rsid w:val="005A6E12"/>
    <w:rsid w:val="005A7BCE"/>
    <w:rsid w:val="005B02E7"/>
    <w:rsid w:val="005B0A86"/>
    <w:rsid w:val="005B1831"/>
    <w:rsid w:val="005B1C75"/>
    <w:rsid w:val="005B29B0"/>
    <w:rsid w:val="005B4046"/>
    <w:rsid w:val="005B5807"/>
    <w:rsid w:val="005B5C88"/>
    <w:rsid w:val="005C1451"/>
    <w:rsid w:val="005C18AC"/>
    <w:rsid w:val="005C3476"/>
    <w:rsid w:val="005D0B6C"/>
    <w:rsid w:val="005D3AA7"/>
    <w:rsid w:val="005D5282"/>
    <w:rsid w:val="005D5E26"/>
    <w:rsid w:val="005E0E1E"/>
    <w:rsid w:val="005E168B"/>
    <w:rsid w:val="005F2946"/>
    <w:rsid w:val="005F3CF3"/>
    <w:rsid w:val="005F5195"/>
    <w:rsid w:val="005F5C85"/>
    <w:rsid w:val="005F5E18"/>
    <w:rsid w:val="00601489"/>
    <w:rsid w:val="00601FF4"/>
    <w:rsid w:val="0060427C"/>
    <w:rsid w:val="0060754A"/>
    <w:rsid w:val="0061168E"/>
    <w:rsid w:val="00613F8A"/>
    <w:rsid w:val="00616F91"/>
    <w:rsid w:val="00620342"/>
    <w:rsid w:val="00622AC8"/>
    <w:rsid w:val="0062637C"/>
    <w:rsid w:val="0063152F"/>
    <w:rsid w:val="00633D23"/>
    <w:rsid w:val="00637BE9"/>
    <w:rsid w:val="00640067"/>
    <w:rsid w:val="0064032D"/>
    <w:rsid w:val="0064263E"/>
    <w:rsid w:val="006452D5"/>
    <w:rsid w:val="006455C0"/>
    <w:rsid w:val="00646F6D"/>
    <w:rsid w:val="00656D9C"/>
    <w:rsid w:val="00661BBF"/>
    <w:rsid w:val="00666FB2"/>
    <w:rsid w:val="00667840"/>
    <w:rsid w:val="00670251"/>
    <w:rsid w:val="00674A3C"/>
    <w:rsid w:val="00674D76"/>
    <w:rsid w:val="00675F9E"/>
    <w:rsid w:val="00681D29"/>
    <w:rsid w:val="00684438"/>
    <w:rsid w:val="006847A2"/>
    <w:rsid w:val="0069380A"/>
    <w:rsid w:val="006940B9"/>
    <w:rsid w:val="00695D23"/>
    <w:rsid w:val="006977AA"/>
    <w:rsid w:val="00697E24"/>
    <w:rsid w:val="006A000F"/>
    <w:rsid w:val="006A3F4C"/>
    <w:rsid w:val="006A450D"/>
    <w:rsid w:val="006A4F88"/>
    <w:rsid w:val="006A7488"/>
    <w:rsid w:val="006B3442"/>
    <w:rsid w:val="006B4DAA"/>
    <w:rsid w:val="006C0357"/>
    <w:rsid w:val="006C5C34"/>
    <w:rsid w:val="006C65CA"/>
    <w:rsid w:val="006D32E3"/>
    <w:rsid w:val="006D6068"/>
    <w:rsid w:val="006E127C"/>
    <w:rsid w:val="006E3083"/>
    <w:rsid w:val="006E34B0"/>
    <w:rsid w:val="006F2A4F"/>
    <w:rsid w:val="006F3F53"/>
    <w:rsid w:val="006F70E3"/>
    <w:rsid w:val="006F758C"/>
    <w:rsid w:val="00703384"/>
    <w:rsid w:val="007059AF"/>
    <w:rsid w:val="0071072F"/>
    <w:rsid w:val="00713513"/>
    <w:rsid w:val="00717E88"/>
    <w:rsid w:val="00720610"/>
    <w:rsid w:val="00720665"/>
    <w:rsid w:val="007243B4"/>
    <w:rsid w:val="00726CF8"/>
    <w:rsid w:val="00731444"/>
    <w:rsid w:val="007324E3"/>
    <w:rsid w:val="00732AA8"/>
    <w:rsid w:val="0073407D"/>
    <w:rsid w:val="0073447B"/>
    <w:rsid w:val="00740F94"/>
    <w:rsid w:val="00745B5E"/>
    <w:rsid w:val="0075123B"/>
    <w:rsid w:val="00752337"/>
    <w:rsid w:val="0075298F"/>
    <w:rsid w:val="007533AE"/>
    <w:rsid w:val="007565ED"/>
    <w:rsid w:val="00762495"/>
    <w:rsid w:val="00763309"/>
    <w:rsid w:val="00763342"/>
    <w:rsid w:val="0076368C"/>
    <w:rsid w:val="00763AAC"/>
    <w:rsid w:val="0076408B"/>
    <w:rsid w:val="00764DC1"/>
    <w:rsid w:val="00773B12"/>
    <w:rsid w:val="0077640D"/>
    <w:rsid w:val="007823AF"/>
    <w:rsid w:val="00783CD0"/>
    <w:rsid w:val="00784F59"/>
    <w:rsid w:val="00784FEF"/>
    <w:rsid w:val="0078582B"/>
    <w:rsid w:val="00791F37"/>
    <w:rsid w:val="00792C26"/>
    <w:rsid w:val="007960E3"/>
    <w:rsid w:val="007973AB"/>
    <w:rsid w:val="00797656"/>
    <w:rsid w:val="007A203A"/>
    <w:rsid w:val="007A2213"/>
    <w:rsid w:val="007A3396"/>
    <w:rsid w:val="007A4D11"/>
    <w:rsid w:val="007B1194"/>
    <w:rsid w:val="007B36CF"/>
    <w:rsid w:val="007B59D0"/>
    <w:rsid w:val="007B60E3"/>
    <w:rsid w:val="007B6FDF"/>
    <w:rsid w:val="007C0100"/>
    <w:rsid w:val="007C1B62"/>
    <w:rsid w:val="007C3E39"/>
    <w:rsid w:val="007C3F31"/>
    <w:rsid w:val="007C41F6"/>
    <w:rsid w:val="007D2069"/>
    <w:rsid w:val="007D2F04"/>
    <w:rsid w:val="007D5125"/>
    <w:rsid w:val="007E0A1A"/>
    <w:rsid w:val="007E15DE"/>
    <w:rsid w:val="007E1AE3"/>
    <w:rsid w:val="007E2E03"/>
    <w:rsid w:val="007E5E76"/>
    <w:rsid w:val="007E6AF4"/>
    <w:rsid w:val="007E7B6A"/>
    <w:rsid w:val="007F3076"/>
    <w:rsid w:val="007F49CE"/>
    <w:rsid w:val="007F541F"/>
    <w:rsid w:val="007F579B"/>
    <w:rsid w:val="007F5C90"/>
    <w:rsid w:val="0080045B"/>
    <w:rsid w:val="00800C62"/>
    <w:rsid w:val="00800F8E"/>
    <w:rsid w:val="00804B00"/>
    <w:rsid w:val="008075D4"/>
    <w:rsid w:val="008102C9"/>
    <w:rsid w:val="00811888"/>
    <w:rsid w:val="00811C99"/>
    <w:rsid w:val="00812060"/>
    <w:rsid w:val="00814A1B"/>
    <w:rsid w:val="008160A6"/>
    <w:rsid w:val="00816897"/>
    <w:rsid w:val="00816935"/>
    <w:rsid w:val="00817DE6"/>
    <w:rsid w:val="00821BE8"/>
    <w:rsid w:val="008237A2"/>
    <w:rsid w:val="00825D60"/>
    <w:rsid w:val="008278CA"/>
    <w:rsid w:val="008278F9"/>
    <w:rsid w:val="00835895"/>
    <w:rsid w:val="00836E05"/>
    <w:rsid w:val="00837AC5"/>
    <w:rsid w:val="008435F9"/>
    <w:rsid w:val="00847A6E"/>
    <w:rsid w:val="008560D7"/>
    <w:rsid w:val="00856D27"/>
    <w:rsid w:val="008576EF"/>
    <w:rsid w:val="00860423"/>
    <w:rsid w:val="008604D8"/>
    <w:rsid w:val="00861ABD"/>
    <w:rsid w:val="00861C2E"/>
    <w:rsid w:val="00864657"/>
    <w:rsid w:val="0086498B"/>
    <w:rsid w:val="00866193"/>
    <w:rsid w:val="0087357E"/>
    <w:rsid w:val="00874CB3"/>
    <w:rsid w:val="0087690A"/>
    <w:rsid w:val="00880B1C"/>
    <w:rsid w:val="0088328C"/>
    <w:rsid w:val="008838C2"/>
    <w:rsid w:val="00883FA5"/>
    <w:rsid w:val="00886269"/>
    <w:rsid w:val="008874C6"/>
    <w:rsid w:val="008901D1"/>
    <w:rsid w:val="00891906"/>
    <w:rsid w:val="00892663"/>
    <w:rsid w:val="00892D6E"/>
    <w:rsid w:val="00895A2D"/>
    <w:rsid w:val="0089617F"/>
    <w:rsid w:val="008A10BF"/>
    <w:rsid w:val="008A229A"/>
    <w:rsid w:val="008A62A2"/>
    <w:rsid w:val="008B0891"/>
    <w:rsid w:val="008B1B4F"/>
    <w:rsid w:val="008B2340"/>
    <w:rsid w:val="008B3780"/>
    <w:rsid w:val="008B3A13"/>
    <w:rsid w:val="008B42BF"/>
    <w:rsid w:val="008B444A"/>
    <w:rsid w:val="008B60B8"/>
    <w:rsid w:val="008B6F4B"/>
    <w:rsid w:val="008B73A7"/>
    <w:rsid w:val="008B788A"/>
    <w:rsid w:val="008B7BB4"/>
    <w:rsid w:val="008C0DC2"/>
    <w:rsid w:val="008C6512"/>
    <w:rsid w:val="008D1D20"/>
    <w:rsid w:val="008D30A6"/>
    <w:rsid w:val="008D4007"/>
    <w:rsid w:val="008D4ED9"/>
    <w:rsid w:val="008D54F1"/>
    <w:rsid w:val="008E0DDC"/>
    <w:rsid w:val="008E187D"/>
    <w:rsid w:val="008E2AE5"/>
    <w:rsid w:val="008E6795"/>
    <w:rsid w:val="008F292B"/>
    <w:rsid w:val="008F68B6"/>
    <w:rsid w:val="00902D51"/>
    <w:rsid w:val="0090335D"/>
    <w:rsid w:val="00903E08"/>
    <w:rsid w:val="009048E5"/>
    <w:rsid w:val="009215C1"/>
    <w:rsid w:val="00922929"/>
    <w:rsid w:val="00931939"/>
    <w:rsid w:val="00936297"/>
    <w:rsid w:val="00936C1F"/>
    <w:rsid w:val="00940C0F"/>
    <w:rsid w:val="00940D40"/>
    <w:rsid w:val="00942E9C"/>
    <w:rsid w:val="00947C79"/>
    <w:rsid w:val="009537EE"/>
    <w:rsid w:val="00953FD9"/>
    <w:rsid w:val="00956798"/>
    <w:rsid w:val="00957B96"/>
    <w:rsid w:val="00957BA2"/>
    <w:rsid w:val="009600D4"/>
    <w:rsid w:val="00961A52"/>
    <w:rsid w:val="00963324"/>
    <w:rsid w:val="009657EF"/>
    <w:rsid w:val="00965F09"/>
    <w:rsid w:val="00967223"/>
    <w:rsid w:val="00967EB6"/>
    <w:rsid w:val="00970D59"/>
    <w:rsid w:val="00974A2A"/>
    <w:rsid w:val="0097589A"/>
    <w:rsid w:val="00975903"/>
    <w:rsid w:val="00977FE3"/>
    <w:rsid w:val="00982193"/>
    <w:rsid w:val="0098352F"/>
    <w:rsid w:val="00983A81"/>
    <w:rsid w:val="00984612"/>
    <w:rsid w:val="00984C1C"/>
    <w:rsid w:val="0099311C"/>
    <w:rsid w:val="00995060"/>
    <w:rsid w:val="00996BAF"/>
    <w:rsid w:val="00997A58"/>
    <w:rsid w:val="009A0B45"/>
    <w:rsid w:val="009A0B5C"/>
    <w:rsid w:val="009A1987"/>
    <w:rsid w:val="009A34F5"/>
    <w:rsid w:val="009A36F6"/>
    <w:rsid w:val="009A49B2"/>
    <w:rsid w:val="009A637D"/>
    <w:rsid w:val="009B2177"/>
    <w:rsid w:val="009B3D9A"/>
    <w:rsid w:val="009B4BA9"/>
    <w:rsid w:val="009B4CF6"/>
    <w:rsid w:val="009B7558"/>
    <w:rsid w:val="009C0857"/>
    <w:rsid w:val="009C0ADB"/>
    <w:rsid w:val="009D0729"/>
    <w:rsid w:val="009D07A8"/>
    <w:rsid w:val="009D652D"/>
    <w:rsid w:val="009D73FC"/>
    <w:rsid w:val="009E09FE"/>
    <w:rsid w:val="009E5916"/>
    <w:rsid w:val="009F1E24"/>
    <w:rsid w:val="009F5027"/>
    <w:rsid w:val="009F51AF"/>
    <w:rsid w:val="009F5F9E"/>
    <w:rsid w:val="009F7990"/>
    <w:rsid w:val="00A02D8B"/>
    <w:rsid w:val="00A04DE5"/>
    <w:rsid w:val="00A04F2D"/>
    <w:rsid w:val="00A07A94"/>
    <w:rsid w:val="00A07E81"/>
    <w:rsid w:val="00A14593"/>
    <w:rsid w:val="00A2094E"/>
    <w:rsid w:val="00A20A4A"/>
    <w:rsid w:val="00A21CA1"/>
    <w:rsid w:val="00A22D95"/>
    <w:rsid w:val="00A2428B"/>
    <w:rsid w:val="00A275A2"/>
    <w:rsid w:val="00A32B05"/>
    <w:rsid w:val="00A330A1"/>
    <w:rsid w:val="00A4025D"/>
    <w:rsid w:val="00A4162E"/>
    <w:rsid w:val="00A50952"/>
    <w:rsid w:val="00A51918"/>
    <w:rsid w:val="00A51B6E"/>
    <w:rsid w:val="00A529CE"/>
    <w:rsid w:val="00A530BF"/>
    <w:rsid w:val="00A536BD"/>
    <w:rsid w:val="00A567EF"/>
    <w:rsid w:val="00A57961"/>
    <w:rsid w:val="00A6108C"/>
    <w:rsid w:val="00A67E25"/>
    <w:rsid w:val="00A73C49"/>
    <w:rsid w:val="00A7630B"/>
    <w:rsid w:val="00A77222"/>
    <w:rsid w:val="00A77416"/>
    <w:rsid w:val="00A80C7F"/>
    <w:rsid w:val="00A92201"/>
    <w:rsid w:val="00A960BA"/>
    <w:rsid w:val="00A967BC"/>
    <w:rsid w:val="00AA0190"/>
    <w:rsid w:val="00AA2850"/>
    <w:rsid w:val="00AB4B70"/>
    <w:rsid w:val="00AB55C9"/>
    <w:rsid w:val="00AC0DAD"/>
    <w:rsid w:val="00AC647F"/>
    <w:rsid w:val="00AC6831"/>
    <w:rsid w:val="00AC6EDE"/>
    <w:rsid w:val="00AD10F0"/>
    <w:rsid w:val="00AD37E9"/>
    <w:rsid w:val="00AE7F32"/>
    <w:rsid w:val="00AF0868"/>
    <w:rsid w:val="00AF3AE6"/>
    <w:rsid w:val="00AF6D28"/>
    <w:rsid w:val="00B01CC6"/>
    <w:rsid w:val="00B01F30"/>
    <w:rsid w:val="00B0381E"/>
    <w:rsid w:val="00B04F99"/>
    <w:rsid w:val="00B05726"/>
    <w:rsid w:val="00B0578A"/>
    <w:rsid w:val="00B13379"/>
    <w:rsid w:val="00B14021"/>
    <w:rsid w:val="00B15453"/>
    <w:rsid w:val="00B15EA7"/>
    <w:rsid w:val="00B17941"/>
    <w:rsid w:val="00B22231"/>
    <w:rsid w:val="00B22D83"/>
    <w:rsid w:val="00B23081"/>
    <w:rsid w:val="00B3000D"/>
    <w:rsid w:val="00B30DA9"/>
    <w:rsid w:val="00B33616"/>
    <w:rsid w:val="00B35175"/>
    <w:rsid w:val="00B35A7E"/>
    <w:rsid w:val="00B36968"/>
    <w:rsid w:val="00B41C22"/>
    <w:rsid w:val="00B43545"/>
    <w:rsid w:val="00B43604"/>
    <w:rsid w:val="00B44785"/>
    <w:rsid w:val="00B45956"/>
    <w:rsid w:val="00B47415"/>
    <w:rsid w:val="00B55302"/>
    <w:rsid w:val="00B57B7F"/>
    <w:rsid w:val="00B66126"/>
    <w:rsid w:val="00B66554"/>
    <w:rsid w:val="00B724CA"/>
    <w:rsid w:val="00B732CE"/>
    <w:rsid w:val="00B739E8"/>
    <w:rsid w:val="00B74F2D"/>
    <w:rsid w:val="00B75DEB"/>
    <w:rsid w:val="00B76E9B"/>
    <w:rsid w:val="00B77FAD"/>
    <w:rsid w:val="00B838BA"/>
    <w:rsid w:val="00B84832"/>
    <w:rsid w:val="00B86339"/>
    <w:rsid w:val="00B90696"/>
    <w:rsid w:val="00B90774"/>
    <w:rsid w:val="00B938DF"/>
    <w:rsid w:val="00B94BB8"/>
    <w:rsid w:val="00B976F4"/>
    <w:rsid w:val="00BA1C67"/>
    <w:rsid w:val="00BB3BD8"/>
    <w:rsid w:val="00BB59BC"/>
    <w:rsid w:val="00BB617A"/>
    <w:rsid w:val="00BC0571"/>
    <w:rsid w:val="00BC1DE8"/>
    <w:rsid w:val="00BC2E88"/>
    <w:rsid w:val="00BC479E"/>
    <w:rsid w:val="00BC53B6"/>
    <w:rsid w:val="00BD067B"/>
    <w:rsid w:val="00BD2811"/>
    <w:rsid w:val="00BD3D7B"/>
    <w:rsid w:val="00BD5389"/>
    <w:rsid w:val="00BD5771"/>
    <w:rsid w:val="00BD5AF4"/>
    <w:rsid w:val="00BD7BD6"/>
    <w:rsid w:val="00BE255E"/>
    <w:rsid w:val="00BE7E17"/>
    <w:rsid w:val="00BF0DAD"/>
    <w:rsid w:val="00BF1208"/>
    <w:rsid w:val="00BF5F51"/>
    <w:rsid w:val="00BF79D3"/>
    <w:rsid w:val="00C00433"/>
    <w:rsid w:val="00C13E15"/>
    <w:rsid w:val="00C17B15"/>
    <w:rsid w:val="00C25C3D"/>
    <w:rsid w:val="00C27091"/>
    <w:rsid w:val="00C27A77"/>
    <w:rsid w:val="00C30C27"/>
    <w:rsid w:val="00C32474"/>
    <w:rsid w:val="00C3371C"/>
    <w:rsid w:val="00C36108"/>
    <w:rsid w:val="00C364DE"/>
    <w:rsid w:val="00C370A8"/>
    <w:rsid w:val="00C40D84"/>
    <w:rsid w:val="00C437CC"/>
    <w:rsid w:val="00C447E6"/>
    <w:rsid w:val="00C501F9"/>
    <w:rsid w:val="00C52E68"/>
    <w:rsid w:val="00C53E19"/>
    <w:rsid w:val="00C54C49"/>
    <w:rsid w:val="00C6122A"/>
    <w:rsid w:val="00C622CA"/>
    <w:rsid w:val="00C66FC0"/>
    <w:rsid w:val="00C67955"/>
    <w:rsid w:val="00C704DD"/>
    <w:rsid w:val="00C70FA4"/>
    <w:rsid w:val="00C71349"/>
    <w:rsid w:val="00C72012"/>
    <w:rsid w:val="00C7532B"/>
    <w:rsid w:val="00C85DB7"/>
    <w:rsid w:val="00C86842"/>
    <w:rsid w:val="00C91D8A"/>
    <w:rsid w:val="00C9239B"/>
    <w:rsid w:val="00C93EC5"/>
    <w:rsid w:val="00C94A23"/>
    <w:rsid w:val="00C97AD9"/>
    <w:rsid w:val="00CA3A00"/>
    <w:rsid w:val="00CA65EB"/>
    <w:rsid w:val="00CC0451"/>
    <w:rsid w:val="00CC0A65"/>
    <w:rsid w:val="00CC14AA"/>
    <w:rsid w:val="00CC1E92"/>
    <w:rsid w:val="00CC37FA"/>
    <w:rsid w:val="00CD0642"/>
    <w:rsid w:val="00CD2747"/>
    <w:rsid w:val="00CD5C2A"/>
    <w:rsid w:val="00CD62B5"/>
    <w:rsid w:val="00CD7920"/>
    <w:rsid w:val="00CE0DD2"/>
    <w:rsid w:val="00CE333E"/>
    <w:rsid w:val="00CE36BD"/>
    <w:rsid w:val="00CE6700"/>
    <w:rsid w:val="00D01367"/>
    <w:rsid w:val="00D01DFD"/>
    <w:rsid w:val="00D02D93"/>
    <w:rsid w:val="00D07A54"/>
    <w:rsid w:val="00D10AEA"/>
    <w:rsid w:val="00D10F30"/>
    <w:rsid w:val="00D12F63"/>
    <w:rsid w:val="00D15829"/>
    <w:rsid w:val="00D1611B"/>
    <w:rsid w:val="00D1663B"/>
    <w:rsid w:val="00D17DE1"/>
    <w:rsid w:val="00D222A1"/>
    <w:rsid w:val="00D23BA0"/>
    <w:rsid w:val="00D25B9A"/>
    <w:rsid w:val="00D30E59"/>
    <w:rsid w:val="00D33D0C"/>
    <w:rsid w:val="00D3428A"/>
    <w:rsid w:val="00D35DCE"/>
    <w:rsid w:val="00D35E38"/>
    <w:rsid w:val="00D37A7B"/>
    <w:rsid w:val="00D405E0"/>
    <w:rsid w:val="00D40820"/>
    <w:rsid w:val="00D44241"/>
    <w:rsid w:val="00D45A67"/>
    <w:rsid w:val="00D46ECA"/>
    <w:rsid w:val="00D51B3F"/>
    <w:rsid w:val="00D53DD8"/>
    <w:rsid w:val="00D54A8A"/>
    <w:rsid w:val="00D54F7D"/>
    <w:rsid w:val="00D5692D"/>
    <w:rsid w:val="00D56BC2"/>
    <w:rsid w:val="00D57D32"/>
    <w:rsid w:val="00D57FEC"/>
    <w:rsid w:val="00D63959"/>
    <w:rsid w:val="00D70E4B"/>
    <w:rsid w:val="00D733E8"/>
    <w:rsid w:val="00D7440D"/>
    <w:rsid w:val="00D744FA"/>
    <w:rsid w:val="00D75CB2"/>
    <w:rsid w:val="00D76970"/>
    <w:rsid w:val="00D8330E"/>
    <w:rsid w:val="00D83E24"/>
    <w:rsid w:val="00D8517D"/>
    <w:rsid w:val="00D853D8"/>
    <w:rsid w:val="00D94F89"/>
    <w:rsid w:val="00D96C8F"/>
    <w:rsid w:val="00DA039A"/>
    <w:rsid w:val="00DA09B9"/>
    <w:rsid w:val="00DA549F"/>
    <w:rsid w:val="00DA7654"/>
    <w:rsid w:val="00DB2402"/>
    <w:rsid w:val="00DB26F6"/>
    <w:rsid w:val="00DB6426"/>
    <w:rsid w:val="00DB74BC"/>
    <w:rsid w:val="00DC068B"/>
    <w:rsid w:val="00DC69FC"/>
    <w:rsid w:val="00DD1165"/>
    <w:rsid w:val="00DD3AA1"/>
    <w:rsid w:val="00DD3C3B"/>
    <w:rsid w:val="00DD68F1"/>
    <w:rsid w:val="00DD69C6"/>
    <w:rsid w:val="00DD758D"/>
    <w:rsid w:val="00DE0F39"/>
    <w:rsid w:val="00DE1458"/>
    <w:rsid w:val="00DE25C2"/>
    <w:rsid w:val="00DE3D4A"/>
    <w:rsid w:val="00DE62AB"/>
    <w:rsid w:val="00DE7951"/>
    <w:rsid w:val="00DF0E87"/>
    <w:rsid w:val="00DF1453"/>
    <w:rsid w:val="00DF3B7F"/>
    <w:rsid w:val="00DF474E"/>
    <w:rsid w:val="00E047C4"/>
    <w:rsid w:val="00E11271"/>
    <w:rsid w:val="00E13421"/>
    <w:rsid w:val="00E1572B"/>
    <w:rsid w:val="00E15A10"/>
    <w:rsid w:val="00E26E15"/>
    <w:rsid w:val="00E30D25"/>
    <w:rsid w:val="00E31F3F"/>
    <w:rsid w:val="00E33F95"/>
    <w:rsid w:val="00E3429E"/>
    <w:rsid w:val="00E36C4D"/>
    <w:rsid w:val="00E40AF9"/>
    <w:rsid w:val="00E4279F"/>
    <w:rsid w:val="00E47B11"/>
    <w:rsid w:val="00E50AE6"/>
    <w:rsid w:val="00E51C8D"/>
    <w:rsid w:val="00E51E1A"/>
    <w:rsid w:val="00E52350"/>
    <w:rsid w:val="00E574CD"/>
    <w:rsid w:val="00E632E9"/>
    <w:rsid w:val="00E72A9A"/>
    <w:rsid w:val="00E760C4"/>
    <w:rsid w:val="00E76BE1"/>
    <w:rsid w:val="00E77800"/>
    <w:rsid w:val="00E810C0"/>
    <w:rsid w:val="00E824E1"/>
    <w:rsid w:val="00E82B87"/>
    <w:rsid w:val="00E862C1"/>
    <w:rsid w:val="00E91522"/>
    <w:rsid w:val="00E91FFF"/>
    <w:rsid w:val="00E92C64"/>
    <w:rsid w:val="00E96AF9"/>
    <w:rsid w:val="00EA03CD"/>
    <w:rsid w:val="00EA3845"/>
    <w:rsid w:val="00EA5478"/>
    <w:rsid w:val="00EA7D4C"/>
    <w:rsid w:val="00EB2510"/>
    <w:rsid w:val="00EB2D87"/>
    <w:rsid w:val="00EB45AD"/>
    <w:rsid w:val="00EB50D4"/>
    <w:rsid w:val="00EB5807"/>
    <w:rsid w:val="00EB6448"/>
    <w:rsid w:val="00EB7BE9"/>
    <w:rsid w:val="00ED226B"/>
    <w:rsid w:val="00ED34C5"/>
    <w:rsid w:val="00ED4D08"/>
    <w:rsid w:val="00ED5DE6"/>
    <w:rsid w:val="00ED6504"/>
    <w:rsid w:val="00ED7C26"/>
    <w:rsid w:val="00EE00A2"/>
    <w:rsid w:val="00EE07F2"/>
    <w:rsid w:val="00EF0069"/>
    <w:rsid w:val="00EF1981"/>
    <w:rsid w:val="00EF3347"/>
    <w:rsid w:val="00EF4B7D"/>
    <w:rsid w:val="00EF5E27"/>
    <w:rsid w:val="00EF76F6"/>
    <w:rsid w:val="00EF7BF4"/>
    <w:rsid w:val="00F01772"/>
    <w:rsid w:val="00F01B97"/>
    <w:rsid w:val="00F045F2"/>
    <w:rsid w:val="00F11BB7"/>
    <w:rsid w:val="00F13783"/>
    <w:rsid w:val="00F14F83"/>
    <w:rsid w:val="00F153E9"/>
    <w:rsid w:val="00F15C88"/>
    <w:rsid w:val="00F2074D"/>
    <w:rsid w:val="00F20CA3"/>
    <w:rsid w:val="00F21EF0"/>
    <w:rsid w:val="00F26508"/>
    <w:rsid w:val="00F268C0"/>
    <w:rsid w:val="00F27AF9"/>
    <w:rsid w:val="00F27F1C"/>
    <w:rsid w:val="00F3296E"/>
    <w:rsid w:val="00F35A55"/>
    <w:rsid w:val="00F35B9F"/>
    <w:rsid w:val="00F36A28"/>
    <w:rsid w:val="00F377B5"/>
    <w:rsid w:val="00F40235"/>
    <w:rsid w:val="00F42396"/>
    <w:rsid w:val="00F4266A"/>
    <w:rsid w:val="00F43D24"/>
    <w:rsid w:val="00F4606D"/>
    <w:rsid w:val="00F471A6"/>
    <w:rsid w:val="00F50A15"/>
    <w:rsid w:val="00F60EC2"/>
    <w:rsid w:val="00F64E44"/>
    <w:rsid w:val="00F66916"/>
    <w:rsid w:val="00F70F3E"/>
    <w:rsid w:val="00F71DA5"/>
    <w:rsid w:val="00F8179A"/>
    <w:rsid w:val="00F81938"/>
    <w:rsid w:val="00F82E94"/>
    <w:rsid w:val="00F831A1"/>
    <w:rsid w:val="00F904F1"/>
    <w:rsid w:val="00F91A3D"/>
    <w:rsid w:val="00F91EB7"/>
    <w:rsid w:val="00F928FA"/>
    <w:rsid w:val="00F96319"/>
    <w:rsid w:val="00F96E13"/>
    <w:rsid w:val="00FA63EA"/>
    <w:rsid w:val="00FB11C8"/>
    <w:rsid w:val="00FB3262"/>
    <w:rsid w:val="00FB375B"/>
    <w:rsid w:val="00FB457A"/>
    <w:rsid w:val="00FB59A6"/>
    <w:rsid w:val="00FB7C00"/>
    <w:rsid w:val="00FC1E37"/>
    <w:rsid w:val="00FC206B"/>
    <w:rsid w:val="00FC2606"/>
    <w:rsid w:val="00FC2F39"/>
    <w:rsid w:val="00FC348C"/>
    <w:rsid w:val="00FC662D"/>
    <w:rsid w:val="00FD1E9B"/>
    <w:rsid w:val="00FD5649"/>
    <w:rsid w:val="00FD7F1E"/>
    <w:rsid w:val="00FE03FE"/>
    <w:rsid w:val="00FE0E16"/>
    <w:rsid w:val="00FE578C"/>
    <w:rsid w:val="00FE5E1A"/>
    <w:rsid w:val="00FE6A98"/>
    <w:rsid w:val="00FE6BDD"/>
    <w:rsid w:val="00FF00CE"/>
    <w:rsid w:val="00FF1662"/>
    <w:rsid w:val="00FF1EE1"/>
    <w:rsid w:val="00FF31AA"/>
    <w:rsid w:val="00FF4451"/>
    <w:rsid w:val="00FF7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CE9DA"/>
  <w15:docId w15:val="{B2279474-C0FC-4DBA-BB15-F0C8D2FC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02"/>
    <w:rPr>
      <w:rFonts w:ascii="Garamond" w:eastAsia="Times New Roman" w:hAnsi="Garamond" w:cs="Garamond"/>
      <w:lang w:eastAsia="en-US"/>
    </w:rPr>
  </w:style>
  <w:style w:type="paragraph" w:styleId="Heading2">
    <w:name w:val="heading 2"/>
    <w:basedOn w:val="Normal"/>
    <w:next w:val="Normal"/>
    <w:link w:val="Heading2Char"/>
    <w:uiPriority w:val="99"/>
    <w:qFormat/>
    <w:rsid w:val="0086498B"/>
    <w:pPr>
      <w:widowControl w:val="0"/>
      <w:numPr>
        <w:ilvl w:val="1"/>
        <w:numId w:val="2"/>
      </w:numPr>
      <w:tabs>
        <w:tab w:val="left" w:pos="708"/>
      </w:tabs>
      <w:suppressAutoHyphens/>
      <w:spacing w:before="60" w:line="276" w:lineRule="auto"/>
      <w:jc w:val="both"/>
      <w:outlineLvl w:val="1"/>
    </w:pPr>
    <w:rPr>
      <w:rFonts w:ascii="Times New Roman" w:hAnsi="Times New Roman" w:cs="Times New Roman"/>
      <w:color w:val="00000A"/>
      <w:sz w:val="20"/>
      <w:szCs w:val="20"/>
      <w:lang w:val="en-US" w:eastAsia="zh-CN"/>
    </w:rPr>
  </w:style>
  <w:style w:type="paragraph" w:styleId="Heading3">
    <w:name w:val="heading 3"/>
    <w:basedOn w:val="Normal"/>
    <w:next w:val="Normal"/>
    <w:link w:val="Heading3Char"/>
    <w:uiPriority w:val="99"/>
    <w:qFormat/>
    <w:rsid w:val="0086498B"/>
    <w:pPr>
      <w:keepNext/>
      <w:widowControl w:val="0"/>
      <w:numPr>
        <w:ilvl w:val="2"/>
        <w:numId w:val="2"/>
      </w:numPr>
      <w:suppressAutoHyphens/>
      <w:spacing w:before="240" w:after="60" w:line="276" w:lineRule="auto"/>
      <w:jc w:val="both"/>
      <w:outlineLvl w:val="2"/>
    </w:pPr>
    <w:rPr>
      <w:rFonts w:ascii="Arial" w:hAnsi="Arial" w:cs="Arial"/>
      <w:b/>
      <w:bCs/>
      <w:color w:val="00000A"/>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6498B"/>
    <w:rPr>
      <w:rFonts w:ascii="Times New Roman" w:hAnsi="Times New Roman" w:cs="Times New Roman"/>
      <w:color w:val="00000A"/>
      <w:sz w:val="20"/>
      <w:szCs w:val="20"/>
      <w:lang w:val="en-US" w:eastAsia="zh-CN"/>
    </w:rPr>
  </w:style>
  <w:style w:type="character" w:customStyle="1" w:styleId="Heading3Char">
    <w:name w:val="Heading 3 Char"/>
    <w:basedOn w:val="DefaultParagraphFont"/>
    <w:link w:val="Heading3"/>
    <w:uiPriority w:val="99"/>
    <w:locked/>
    <w:rsid w:val="0086498B"/>
    <w:rPr>
      <w:rFonts w:ascii="Arial" w:hAnsi="Arial" w:cs="Arial"/>
      <w:b/>
      <w:bCs/>
      <w:color w:val="00000A"/>
      <w:sz w:val="26"/>
      <w:szCs w:val="26"/>
      <w:lang w:val="en-US" w:eastAsia="zh-CN"/>
    </w:rPr>
  </w:style>
  <w:style w:type="paragraph" w:styleId="Header">
    <w:name w:val="header"/>
    <w:basedOn w:val="Normal"/>
    <w:link w:val="HeaderChar"/>
    <w:uiPriority w:val="99"/>
    <w:rsid w:val="00996BAF"/>
    <w:pPr>
      <w:tabs>
        <w:tab w:val="center" w:pos="4819"/>
        <w:tab w:val="right" w:pos="9638"/>
      </w:tabs>
    </w:pPr>
  </w:style>
  <w:style w:type="character" w:customStyle="1" w:styleId="HeaderChar">
    <w:name w:val="Header Char"/>
    <w:basedOn w:val="DefaultParagraphFont"/>
    <w:link w:val="Header"/>
    <w:uiPriority w:val="99"/>
    <w:locked/>
    <w:rsid w:val="00996BAF"/>
    <w:rPr>
      <w:rFonts w:ascii="Garamond" w:hAnsi="Garamond" w:cs="Garamond"/>
      <w:sz w:val="20"/>
      <w:szCs w:val="20"/>
    </w:rPr>
  </w:style>
  <w:style w:type="paragraph" w:styleId="Footer">
    <w:name w:val="footer"/>
    <w:basedOn w:val="Normal"/>
    <w:link w:val="FooterChar"/>
    <w:uiPriority w:val="99"/>
    <w:rsid w:val="00996BAF"/>
    <w:pPr>
      <w:tabs>
        <w:tab w:val="center" w:pos="4819"/>
        <w:tab w:val="right" w:pos="9638"/>
      </w:tabs>
    </w:pPr>
  </w:style>
  <w:style w:type="character" w:customStyle="1" w:styleId="FooterChar">
    <w:name w:val="Footer Char"/>
    <w:basedOn w:val="DefaultParagraphFont"/>
    <w:link w:val="Footer"/>
    <w:uiPriority w:val="99"/>
    <w:locked/>
    <w:rsid w:val="00996BAF"/>
    <w:rPr>
      <w:rFonts w:ascii="Garamond" w:hAnsi="Garamond" w:cs="Garamond"/>
      <w:sz w:val="20"/>
      <w:szCs w:val="20"/>
    </w:rPr>
  </w:style>
  <w:style w:type="paragraph" w:styleId="ListParagraph">
    <w:name w:val="List Paragraph"/>
    <w:basedOn w:val="Normal"/>
    <w:uiPriority w:val="99"/>
    <w:qFormat/>
    <w:rsid w:val="008604D8"/>
    <w:pPr>
      <w:ind w:left="720"/>
    </w:pPr>
  </w:style>
  <w:style w:type="paragraph" w:customStyle="1" w:styleId="SSutPunktas">
    <w:name w:val="SSutPunktas"/>
    <w:basedOn w:val="Normal"/>
    <w:uiPriority w:val="99"/>
    <w:rsid w:val="0086498B"/>
    <w:pPr>
      <w:widowControl w:val="0"/>
      <w:tabs>
        <w:tab w:val="left" w:pos="708"/>
      </w:tabs>
      <w:suppressAutoHyphens/>
      <w:spacing w:after="57" w:line="276" w:lineRule="auto"/>
      <w:ind w:left="680" w:hanging="340"/>
      <w:jc w:val="both"/>
    </w:pPr>
    <w:rPr>
      <w:rFonts w:ascii="Times New Roman" w:hAnsi="Times New Roman" w:cs="Times New Roman"/>
      <w:color w:val="00000A"/>
      <w:sz w:val="20"/>
      <w:szCs w:val="20"/>
      <w:lang w:val="en-US" w:eastAsia="zh-CN"/>
    </w:rPr>
  </w:style>
  <w:style w:type="character" w:styleId="CommentReference">
    <w:name w:val="annotation reference"/>
    <w:basedOn w:val="DefaultParagraphFont"/>
    <w:uiPriority w:val="99"/>
    <w:semiHidden/>
    <w:rsid w:val="004F2283"/>
    <w:rPr>
      <w:sz w:val="16"/>
      <w:szCs w:val="16"/>
    </w:rPr>
  </w:style>
  <w:style w:type="paragraph" w:styleId="CommentText">
    <w:name w:val="annotation text"/>
    <w:basedOn w:val="Normal"/>
    <w:link w:val="CommentTextChar"/>
    <w:uiPriority w:val="99"/>
    <w:semiHidden/>
    <w:rsid w:val="004F2283"/>
    <w:rPr>
      <w:sz w:val="20"/>
      <w:szCs w:val="20"/>
    </w:rPr>
  </w:style>
  <w:style w:type="character" w:customStyle="1" w:styleId="CommentTextChar">
    <w:name w:val="Comment Text Char"/>
    <w:basedOn w:val="DefaultParagraphFont"/>
    <w:link w:val="CommentText"/>
    <w:uiPriority w:val="99"/>
    <w:semiHidden/>
    <w:locked/>
    <w:rsid w:val="004F2283"/>
    <w:rPr>
      <w:rFonts w:ascii="Garamond" w:hAnsi="Garamond" w:cs="Garamond"/>
      <w:sz w:val="20"/>
      <w:szCs w:val="20"/>
    </w:rPr>
  </w:style>
  <w:style w:type="paragraph" w:styleId="CommentSubject">
    <w:name w:val="annotation subject"/>
    <w:basedOn w:val="CommentText"/>
    <w:next w:val="CommentText"/>
    <w:link w:val="CommentSubjectChar"/>
    <w:uiPriority w:val="99"/>
    <w:semiHidden/>
    <w:rsid w:val="004F2283"/>
    <w:rPr>
      <w:b/>
      <w:bCs/>
    </w:rPr>
  </w:style>
  <w:style w:type="character" w:customStyle="1" w:styleId="CommentSubjectChar">
    <w:name w:val="Comment Subject Char"/>
    <w:basedOn w:val="CommentTextChar"/>
    <w:link w:val="CommentSubject"/>
    <w:uiPriority w:val="99"/>
    <w:semiHidden/>
    <w:locked/>
    <w:rsid w:val="004F2283"/>
    <w:rPr>
      <w:rFonts w:ascii="Garamond" w:hAnsi="Garamond" w:cs="Garamond"/>
      <w:b/>
      <w:bCs/>
      <w:sz w:val="20"/>
      <w:szCs w:val="20"/>
    </w:rPr>
  </w:style>
  <w:style w:type="paragraph" w:styleId="BalloonText">
    <w:name w:val="Balloon Text"/>
    <w:basedOn w:val="Normal"/>
    <w:link w:val="BalloonTextChar"/>
    <w:autoRedefine/>
    <w:uiPriority w:val="99"/>
    <w:semiHidden/>
    <w:rsid w:val="00B55302"/>
    <w:rPr>
      <w:rFonts w:ascii="Times New Roman" w:hAnsi="Times New Roman" w:cs="Times New Roman"/>
      <w:sz w:val="16"/>
      <w:szCs w:val="16"/>
    </w:rPr>
  </w:style>
  <w:style w:type="character" w:customStyle="1" w:styleId="BalloonTextChar">
    <w:name w:val="Balloon Text Char"/>
    <w:basedOn w:val="DefaultParagraphFont"/>
    <w:link w:val="BalloonText"/>
    <w:uiPriority w:val="99"/>
    <w:semiHidden/>
    <w:locked/>
    <w:rsid w:val="00B55302"/>
    <w:rPr>
      <w:rFonts w:ascii="Times New Roman" w:hAnsi="Times New Roman" w:cs="Times New Roman"/>
      <w:sz w:val="16"/>
      <w:szCs w:val="16"/>
    </w:rPr>
  </w:style>
  <w:style w:type="paragraph" w:customStyle="1" w:styleId="Standard">
    <w:name w:val="Standard"/>
    <w:link w:val="StandardChar"/>
    <w:rsid w:val="00982193"/>
    <w:pPr>
      <w:widowControl w:val="0"/>
      <w:autoSpaceDE w:val="0"/>
      <w:autoSpaceDN w:val="0"/>
      <w:adjustRightInd w:val="0"/>
      <w:spacing w:after="57"/>
      <w:jc w:val="both"/>
    </w:pPr>
    <w:rPr>
      <w:rFonts w:ascii="Garamond" w:hAnsi="Garamond"/>
      <w:lang w:val="en-US" w:eastAsia="en-US"/>
    </w:rPr>
  </w:style>
  <w:style w:type="paragraph" w:styleId="Title">
    <w:name w:val="Title"/>
    <w:basedOn w:val="Standard"/>
    <w:next w:val="Subtitle"/>
    <w:link w:val="TitleChar"/>
    <w:uiPriority w:val="99"/>
    <w:qFormat/>
    <w:rsid w:val="00982193"/>
    <w:pPr>
      <w:jc w:val="center"/>
    </w:pPr>
    <w:rPr>
      <w:rFonts w:ascii="TimesNewRoman,Bold" w:eastAsia="TimesNewRoman,Bold" w:hAnsi="Times New Roman" w:cs="TimesNewRoman,Bold"/>
      <w:b/>
      <w:bCs/>
      <w:sz w:val="32"/>
      <w:szCs w:val="32"/>
    </w:rPr>
  </w:style>
  <w:style w:type="character" w:customStyle="1" w:styleId="TitleChar">
    <w:name w:val="Title Char"/>
    <w:basedOn w:val="DefaultParagraphFont"/>
    <w:link w:val="Title"/>
    <w:uiPriority w:val="99"/>
    <w:locked/>
    <w:rsid w:val="00982193"/>
    <w:rPr>
      <w:rFonts w:ascii="TimesNewRoman,Bold" w:eastAsia="TimesNewRoman,Bold" w:cs="TimesNewRoman,Bold"/>
      <w:b/>
      <w:bCs/>
      <w:sz w:val="32"/>
      <w:szCs w:val="32"/>
      <w:lang w:val="en-US"/>
    </w:rPr>
  </w:style>
  <w:style w:type="character" w:customStyle="1" w:styleId="StandardChar">
    <w:name w:val="Standard Char"/>
    <w:link w:val="Standard"/>
    <w:uiPriority w:val="99"/>
    <w:locked/>
    <w:rsid w:val="00982193"/>
    <w:rPr>
      <w:rFonts w:ascii="Times New Roman" w:hAnsi="Times New Roman" w:cs="Times New Roman"/>
      <w:sz w:val="22"/>
      <w:szCs w:val="22"/>
      <w:lang w:val="en-US" w:eastAsia="en-US"/>
    </w:rPr>
  </w:style>
  <w:style w:type="paragraph" w:styleId="BodyText">
    <w:name w:val="Body Text"/>
    <w:basedOn w:val="Normal"/>
    <w:link w:val="BodyTextChar"/>
    <w:uiPriority w:val="99"/>
    <w:rsid w:val="00982193"/>
    <w:pPr>
      <w:widowControl w:val="0"/>
      <w:suppressAutoHyphens/>
      <w:ind w:firstLine="567"/>
      <w:jc w:val="both"/>
    </w:pPr>
    <w:rPr>
      <w:rFonts w:eastAsia="Calibri"/>
      <w:sz w:val="24"/>
      <w:szCs w:val="24"/>
    </w:rPr>
  </w:style>
  <w:style w:type="character" w:customStyle="1" w:styleId="BodyTextChar">
    <w:name w:val="Body Text Char"/>
    <w:basedOn w:val="DefaultParagraphFont"/>
    <w:link w:val="BodyText"/>
    <w:uiPriority w:val="99"/>
    <w:locked/>
    <w:rsid w:val="00982193"/>
    <w:rPr>
      <w:rFonts w:ascii="Times New Roman" w:hAnsi="Times New Roman" w:cs="Times New Roman"/>
      <w:sz w:val="24"/>
      <w:szCs w:val="24"/>
    </w:rPr>
  </w:style>
  <w:style w:type="paragraph" w:styleId="Subtitle">
    <w:name w:val="Subtitle"/>
    <w:basedOn w:val="Normal"/>
    <w:next w:val="Normal"/>
    <w:link w:val="SubtitleChar"/>
    <w:uiPriority w:val="99"/>
    <w:qFormat/>
    <w:rsid w:val="00982193"/>
    <w:pPr>
      <w:numPr>
        <w:ilvl w:val="1"/>
      </w:numPr>
    </w:pPr>
    <w:rPr>
      <w:rFonts w:ascii="Cambria" w:hAnsi="Cambria" w:cs="Cambria"/>
      <w:i/>
      <w:iCs/>
      <w:color w:val="4F81BD"/>
      <w:spacing w:val="15"/>
      <w:sz w:val="24"/>
      <w:szCs w:val="24"/>
    </w:rPr>
  </w:style>
  <w:style w:type="character" w:customStyle="1" w:styleId="SubtitleChar">
    <w:name w:val="Subtitle Char"/>
    <w:basedOn w:val="DefaultParagraphFont"/>
    <w:link w:val="Subtitle"/>
    <w:uiPriority w:val="99"/>
    <w:locked/>
    <w:rsid w:val="00982193"/>
    <w:rPr>
      <w:rFonts w:ascii="Cambria" w:hAnsi="Cambria" w:cs="Cambria"/>
      <w:i/>
      <w:iCs/>
      <w:color w:val="4F81BD"/>
      <w:spacing w:val="15"/>
      <w:sz w:val="24"/>
      <w:szCs w:val="24"/>
    </w:rPr>
  </w:style>
  <w:style w:type="paragraph" w:styleId="FootnoteText">
    <w:name w:val="footnote text"/>
    <w:basedOn w:val="Normal"/>
    <w:link w:val="FootnoteTextChar"/>
    <w:uiPriority w:val="99"/>
    <w:semiHidden/>
    <w:rsid w:val="007F49CE"/>
    <w:pPr>
      <w:widowControl w:val="0"/>
      <w:tabs>
        <w:tab w:val="left" w:pos="708"/>
      </w:tabs>
      <w:suppressAutoHyphens/>
      <w:jc w:val="both"/>
    </w:pPr>
    <w:rPr>
      <w:rFonts w:ascii="Times New Roman" w:hAnsi="Times New Roman" w:cs="Times New Roman"/>
      <w:color w:val="00000A"/>
      <w:sz w:val="20"/>
      <w:szCs w:val="20"/>
      <w:lang w:val="en-US" w:eastAsia="zh-CN"/>
    </w:rPr>
  </w:style>
  <w:style w:type="character" w:customStyle="1" w:styleId="FootnoteTextChar">
    <w:name w:val="Footnote Text Char"/>
    <w:basedOn w:val="DefaultParagraphFont"/>
    <w:link w:val="FootnoteText"/>
    <w:uiPriority w:val="99"/>
    <w:semiHidden/>
    <w:locked/>
    <w:rsid w:val="007F49CE"/>
    <w:rPr>
      <w:rFonts w:ascii="Times New Roman" w:hAnsi="Times New Roman" w:cs="Times New Roman"/>
      <w:color w:val="00000A"/>
      <w:sz w:val="20"/>
      <w:szCs w:val="20"/>
      <w:lang w:val="en-US" w:eastAsia="zh-CN"/>
    </w:rPr>
  </w:style>
  <w:style w:type="character" w:styleId="FootnoteReference">
    <w:name w:val="footnote reference"/>
    <w:basedOn w:val="DefaultParagraphFont"/>
    <w:uiPriority w:val="99"/>
    <w:semiHidden/>
    <w:rsid w:val="007F49CE"/>
    <w:rPr>
      <w:vertAlign w:val="superscript"/>
    </w:rPr>
  </w:style>
  <w:style w:type="paragraph" w:customStyle="1" w:styleId="Sraopastraipa2">
    <w:name w:val="Sąrašo pastraipa2"/>
    <w:aliases w:val="List Paragraph Red"/>
    <w:basedOn w:val="Normal"/>
    <w:link w:val="SraopastraipaDiagrama"/>
    <w:uiPriority w:val="99"/>
    <w:rsid w:val="0018030E"/>
    <w:pPr>
      <w:ind w:left="1296"/>
    </w:pPr>
    <w:rPr>
      <w:rFonts w:eastAsia="Calibri" w:cs="Times New Roman"/>
      <w:sz w:val="20"/>
      <w:szCs w:val="20"/>
      <w:lang w:eastAsia="lt-LT"/>
    </w:rPr>
  </w:style>
  <w:style w:type="character" w:customStyle="1" w:styleId="SraopastraipaDiagrama">
    <w:name w:val="Sąrašo pastraipa Diagrama"/>
    <w:aliases w:val="List Paragraph Red Diagrama"/>
    <w:link w:val="Sraopastraipa2"/>
    <w:uiPriority w:val="99"/>
    <w:locked/>
    <w:rsid w:val="0018030E"/>
    <w:rPr>
      <w:rFonts w:ascii="Times New Roman" w:hAnsi="Times New Roman" w:cs="Times New Roman"/>
      <w:sz w:val="20"/>
      <w:szCs w:val="20"/>
      <w:lang w:eastAsia="lt-LT"/>
    </w:rPr>
  </w:style>
  <w:style w:type="character" w:styleId="Hyperlink">
    <w:name w:val="Hyperlink"/>
    <w:basedOn w:val="DefaultParagraphFont"/>
    <w:uiPriority w:val="99"/>
    <w:unhideWhenUsed/>
    <w:rsid w:val="00363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tek@vte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22678</Words>
  <Characters>12927</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sąlygų</vt:lpstr>
      <vt:lpstr>Pirkimo sąlygų</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dc:title>
  <dc:subject/>
  <dc:creator>Ieva</dc:creator>
  <cp:keywords/>
  <dc:description/>
  <cp:lastModifiedBy>Tautvydas Umbražūnas</cp:lastModifiedBy>
  <cp:revision>2</cp:revision>
  <dcterms:created xsi:type="dcterms:W3CDTF">2021-10-01T11:01:00Z</dcterms:created>
  <dcterms:modified xsi:type="dcterms:W3CDTF">2021-10-01T11:01:00Z</dcterms:modified>
</cp:coreProperties>
</file>