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ADFB2" w14:textId="77777777" w:rsidR="00193D10" w:rsidRPr="00114477" w:rsidRDefault="00193D10" w:rsidP="00193D10">
      <w:pPr>
        <w:autoSpaceDE w:val="0"/>
        <w:autoSpaceDN w:val="0"/>
        <w:adjustRightInd w:val="0"/>
        <w:spacing w:line="276" w:lineRule="auto"/>
        <w:jc w:val="center"/>
        <w:rPr>
          <w:b/>
          <w:bCs/>
          <w:caps/>
        </w:rPr>
      </w:pPr>
      <w:r w:rsidRPr="00114477">
        <w:rPr>
          <w:b/>
          <w:bCs/>
          <w:caps/>
        </w:rPr>
        <w:t xml:space="preserve">DARBŲ RANGOS sutartis </w:t>
      </w:r>
    </w:p>
    <w:p w14:paraId="18B4640B" w14:textId="044EAC23" w:rsidR="00193D10" w:rsidRPr="00114477" w:rsidRDefault="00193D10" w:rsidP="00193D10">
      <w:pPr>
        <w:autoSpaceDE w:val="0"/>
        <w:autoSpaceDN w:val="0"/>
        <w:adjustRightInd w:val="0"/>
        <w:spacing w:line="276" w:lineRule="auto"/>
        <w:jc w:val="center"/>
        <w:rPr>
          <w:b/>
          <w:bCs/>
          <w:caps/>
        </w:rPr>
      </w:pPr>
      <w:r w:rsidRPr="00114477">
        <w:t>20</w:t>
      </w:r>
      <w:r>
        <w:t>21</w:t>
      </w:r>
      <w:r w:rsidRPr="00114477">
        <w:t xml:space="preserve"> m.</w:t>
      </w:r>
      <w:r>
        <w:t xml:space="preserve"> </w:t>
      </w:r>
      <w:r w:rsidR="000173C6">
        <w:t xml:space="preserve">spalio </w:t>
      </w:r>
      <w:r w:rsidR="002521D2">
        <w:t>19</w:t>
      </w:r>
      <w:r w:rsidRPr="00114477">
        <w:t xml:space="preserve"> d.</w:t>
      </w:r>
      <w:r>
        <w:t xml:space="preserve"> Nr. VPS-</w:t>
      </w:r>
      <w:r w:rsidR="002521D2">
        <w:t>197</w:t>
      </w:r>
    </w:p>
    <w:p w14:paraId="5B6EAC32" w14:textId="77777777" w:rsidR="00193D10" w:rsidRPr="00114477" w:rsidRDefault="00193D10" w:rsidP="00193D10">
      <w:pPr>
        <w:spacing w:after="120" w:line="276" w:lineRule="auto"/>
        <w:jc w:val="center"/>
      </w:pPr>
      <w:r w:rsidRPr="00600300">
        <w:t>Šakiai</w:t>
      </w:r>
    </w:p>
    <w:p w14:paraId="1AF00431" w14:textId="77777777" w:rsidR="00C676F8" w:rsidRPr="00114477" w:rsidRDefault="00C676F8" w:rsidP="00C676F8">
      <w:pPr>
        <w:spacing w:line="276" w:lineRule="auto"/>
        <w:jc w:val="center"/>
      </w:pPr>
    </w:p>
    <w:p w14:paraId="44C1066A" w14:textId="517AD035" w:rsidR="00C676F8" w:rsidRPr="00FF3602" w:rsidRDefault="00A01B9C" w:rsidP="00FF3602">
      <w:pPr>
        <w:autoSpaceDE w:val="0"/>
        <w:autoSpaceDN w:val="0"/>
        <w:adjustRightInd w:val="0"/>
        <w:spacing w:line="276" w:lineRule="auto"/>
        <w:ind w:firstLine="720"/>
        <w:jc w:val="both"/>
      </w:pPr>
      <w:r w:rsidRPr="00FF3602">
        <w:rPr>
          <w:b/>
        </w:rPr>
        <w:t>Šakių rajono savivaldybės administracija,</w:t>
      </w:r>
      <w:r w:rsidRPr="00FF3602">
        <w:t xml:space="preserve"> </w:t>
      </w:r>
      <w:r w:rsidR="00426139">
        <w:t xml:space="preserve">juridinio asmens </w:t>
      </w:r>
      <w:r w:rsidRPr="00FF3602">
        <w:t>kodas 188772814, atstovaujama rajono savivaldybės administracijos direktoriaus Dainiaus Grincevičiaus, veikiančio pagal Šakių rajono savivaldybės administracijos nuostatus, patvirtintus rajono savivaldybės tarybos 2016 m. rugsėjo 23 d. sprendimu Nr.T-277 „Dėl Šakių rajono savivaldybės administracijos nuostatų patvirtinimo“ (toliau – Užsakovas), ir</w:t>
      </w:r>
      <w:r w:rsidR="000173C6">
        <w:t xml:space="preserve"> </w:t>
      </w:r>
      <w:r w:rsidR="000173C6" w:rsidRPr="00F10B67">
        <w:rPr>
          <w:b/>
          <w:bCs/>
        </w:rPr>
        <w:t>UAB „Šakių hidrotechnika“,</w:t>
      </w:r>
      <w:r w:rsidR="000173C6" w:rsidRPr="00F10B67">
        <w:t xml:space="preserve"> </w:t>
      </w:r>
      <w:r w:rsidR="00426139" w:rsidRPr="00426139">
        <w:t>juridinio asmens</w:t>
      </w:r>
      <w:r w:rsidR="000173C6" w:rsidRPr="00F10B67">
        <w:t xml:space="preserve"> kodas 174443463, atstovaujama  direktoriaus Vidmanto Kamenecko</w:t>
      </w:r>
      <w:r w:rsidR="00193D10">
        <w:t xml:space="preserve">, </w:t>
      </w:r>
      <w:r w:rsidRPr="00FF3602">
        <w:t>veikiančio pagal  bendrovės įstatus, (toliau – Rangovas), atskirai vadinamos Šalimi, kartu Šalimis, sudarė šią sutartį (toliau – Sutartis):</w:t>
      </w:r>
    </w:p>
    <w:p w14:paraId="73A789AD" w14:textId="77777777" w:rsidR="0040607D" w:rsidRDefault="0040607D" w:rsidP="00193D10">
      <w:pPr>
        <w:suppressAutoHyphens/>
        <w:spacing w:before="120" w:line="276" w:lineRule="auto"/>
        <w:ind w:firstLine="720"/>
        <w:jc w:val="center"/>
        <w:rPr>
          <w:b/>
          <w:bCs/>
        </w:rPr>
      </w:pPr>
      <w:r>
        <w:rPr>
          <w:b/>
          <w:bCs/>
        </w:rPr>
        <w:t>I SKYRIUS</w:t>
      </w:r>
    </w:p>
    <w:p w14:paraId="3C1FFA4F" w14:textId="078936B5" w:rsidR="00C676F8" w:rsidRPr="00114477" w:rsidRDefault="0040607D" w:rsidP="00CB1712">
      <w:pPr>
        <w:suppressAutoHyphens/>
        <w:spacing w:after="120" w:line="276" w:lineRule="auto"/>
        <w:ind w:left="567"/>
        <w:jc w:val="center"/>
        <w:rPr>
          <w:b/>
          <w:bCs/>
        </w:rPr>
      </w:pPr>
      <w:r w:rsidRPr="00114477">
        <w:rPr>
          <w:b/>
          <w:bCs/>
        </w:rPr>
        <w:t>SUTARTIES OBJEKTAS</w:t>
      </w:r>
    </w:p>
    <w:p w14:paraId="5691AD59" w14:textId="5AB6F124" w:rsidR="00FF3602" w:rsidRPr="00FF3602" w:rsidRDefault="00C676F8" w:rsidP="00FF3602">
      <w:pPr>
        <w:pStyle w:val="Sraopastraipa"/>
        <w:numPr>
          <w:ilvl w:val="0"/>
          <w:numId w:val="8"/>
        </w:numPr>
        <w:spacing w:after="0"/>
        <w:ind w:left="0" w:firstLine="720"/>
        <w:jc w:val="both"/>
        <w:rPr>
          <w:rFonts w:ascii="Times New Roman" w:hAnsi="Times New Roman"/>
          <w:sz w:val="24"/>
          <w:szCs w:val="24"/>
        </w:rPr>
      </w:pPr>
      <w:r w:rsidRPr="00FF3602">
        <w:rPr>
          <w:rFonts w:ascii="Times New Roman" w:hAnsi="Times New Roman"/>
          <w:b/>
          <w:sz w:val="24"/>
          <w:szCs w:val="24"/>
        </w:rPr>
        <w:t xml:space="preserve">Šios sutarties objektas </w:t>
      </w:r>
      <w:r w:rsidRPr="00FF3602">
        <w:rPr>
          <w:rFonts w:ascii="Times New Roman" w:hAnsi="Times New Roman"/>
          <w:sz w:val="24"/>
          <w:szCs w:val="24"/>
        </w:rPr>
        <w:t>–</w:t>
      </w:r>
      <w:r w:rsidR="00920458" w:rsidRPr="00FF3602">
        <w:rPr>
          <w:rFonts w:ascii="Times New Roman" w:hAnsi="Times New Roman"/>
          <w:sz w:val="24"/>
          <w:szCs w:val="24"/>
        </w:rPr>
        <w:t xml:space="preserve"> </w:t>
      </w:r>
      <w:bookmarkStart w:id="0" w:name="_Hlk63683280"/>
      <w:r w:rsidR="00717FC4" w:rsidRPr="00FF3602">
        <w:rPr>
          <w:rFonts w:ascii="Times New Roman" w:hAnsi="Times New Roman"/>
          <w:b/>
          <w:sz w:val="24"/>
          <w:szCs w:val="24"/>
        </w:rPr>
        <w:t>valstybei nuosavybės teise priklausančių melioracijos griovių ir jų statinių remonto ir priežiūros darbai</w:t>
      </w:r>
      <w:r w:rsidR="00EE30C8">
        <w:rPr>
          <w:rFonts w:ascii="Times New Roman" w:hAnsi="Times New Roman"/>
          <w:b/>
          <w:sz w:val="24"/>
          <w:szCs w:val="24"/>
        </w:rPr>
        <w:t xml:space="preserve"> II etapas</w:t>
      </w:r>
      <w:r w:rsidR="00717FC4" w:rsidRPr="00FF3602">
        <w:rPr>
          <w:rFonts w:ascii="Times New Roman" w:hAnsi="Times New Roman"/>
          <w:sz w:val="24"/>
          <w:szCs w:val="24"/>
        </w:rPr>
        <w:t xml:space="preserve"> </w:t>
      </w:r>
      <w:bookmarkEnd w:id="0"/>
      <w:r w:rsidR="00717FC4" w:rsidRPr="00FF3602">
        <w:rPr>
          <w:rFonts w:ascii="Times New Roman" w:hAnsi="Times New Roman"/>
          <w:sz w:val="24"/>
          <w:szCs w:val="24"/>
        </w:rPr>
        <w:t>(pagal pridedamą techninę specifikaciją, sutarties priedas).</w:t>
      </w:r>
    </w:p>
    <w:p w14:paraId="70E45C76" w14:textId="50DF7FEC" w:rsidR="00C676F8" w:rsidRPr="00FF3602" w:rsidRDefault="00717FC4" w:rsidP="00FF3602">
      <w:pPr>
        <w:pStyle w:val="Sraopastraipa"/>
        <w:numPr>
          <w:ilvl w:val="0"/>
          <w:numId w:val="8"/>
        </w:numPr>
        <w:spacing w:after="0"/>
        <w:ind w:left="0" w:firstLine="720"/>
        <w:jc w:val="both"/>
        <w:rPr>
          <w:rFonts w:ascii="Times New Roman" w:hAnsi="Times New Roman"/>
          <w:sz w:val="24"/>
          <w:szCs w:val="24"/>
        </w:rPr>
      </w:pPr>
      <w:r w:rsidRPr="00FF3602">
        <w:rPr>
          <w:rFonts w:ascii="Times New Roman" w:hAnsi="Times New Roman"/>
          <w:sz w:val="24"/>
          <w:szCs w:val="24"/>
        </w:rPr>
        <w:t xml:space="preserve">Rangovas atlieka pagal šios sutarties sąlygas griovių ir jų statinių </w:t>
      </w:r>
      <w:r w:rsidRPr="00FF3602">
        <w:rPr>
          <w:rFonts w:ascii="Times New Roman" w:hAnsi="Times New Roman"/>
          <w:bCs/>
          <w:sz w:val="24"/>
          <w:szCs w:val="24"/>
        </w:rPr>
        <w:t>remonto ir priežiūros</w:t>
      </w:r>
      <w:r w:rsidRPr="00FF3602">
        <w:rPr>
          <w:rFonts w:ascii="Times New Roman" w:hAnsi="Times New Roman"/>
          <w:sz w:val="24"/>
          <w:szCs w:val="24"/>
        </w:rPr>
        <w:t xml:space="preserve"> darbus 38 kadastro vietovėse konkrečiose Užsakovo nurodytose vietose pagal pateiktas darbų užduotis ir techninę dokumentaciją (duomenis apie objektą, remontuojamos melioracijos sistemos planus su pažymėtomis gedimų vietomis, griovių profilius ir kt.).</w:t>
      </w:r>
      <w:r w:rsidRPr="00FF3602">
        <w:rPr>
          <w:rFonts w:ascii="Times New Roman" w:hAnsi="Times New Roman"/>
          <w:b/>
          <w:bCs/>
          <w:sz w:val="24"/>
          <w:szCs w:val="24"/>
        </w:rPr>
        <w:t xml:space="preserve"> </w:t>
      </w:r>
    </w:p>
    <w:p w14:paraId="1534F010" w14:textId="77777777" w:rsidR="0040607D" w:rsidRDefault="0040607D" w:rsidP="00CB1712">
      <w:pPr>
        <w:suppressAutoHyphens/>
        <w:overflowPunct w:val="0"/>
        <w:autoSpaceDE w:val="0"/>
        <w:spacing w:before="120" w:line="276" w:lineRule="auto"/>
        <w:ind w:firstLine="567"/>
        <w:jc w:val="center"/>
        <w:rPr>
          <w:b/>
          <w:bCs/>
        </w:rPr>
      </w:pPr>
      <w:r>
        <w:rPr>
          <w:b/>
          <w:bCs/>
        </w:rPr>
        <w:t>II SKYRIUS</w:t>
      </w:r>
    </w:p>
    <w:p w14:paraId="64A2797F" w14:textId="110DB603" w:rsidR="00550903" w:rsidRDefault="0040607D" w:rsidP="009C191B">
      <w:pPr>
        <w:suppressAutoHyphens/>
        <w:overflowPunct w:val="0"/>
        <w:autoSpaceDE w:val="0"/>
        <w:spacing w:after="120" w:line="276" w:lineRule="auto"/>
        <w:ind w:firstLine="567"/>
        <w:jc w:val="center"/>
        <w:rPr>
          <w:b/>
          <w:bCs/>
        </w:rPr>
      </w:pPr>
      <w:r w:rsidRPr="00114477">
        <w:rPr>
          <w:b/>
          <w:bCs/>
        </w:rPr>
        <w:t>SUTARTIES KAINA</w:t>
      </w:r>
    </w:p>
    <w:p w14:paraId="7D2386B6" w14:textId="0F630C88" w:rsidR="00711988" w:rsidRPr="00711988" w:rsidRDefault="00F04A94" w:rsidP="00711988">
      <w:pPr>
        <w:pStyle w:val="Sraopastraipa"/>
        <w:numPr>
          <w:ilvl w:val="0"/>
          <w:numId w:val="8"/>
        </w:numPr>
        <w:spacing w:after="0"/>
        <w:ind w:left="0" w:firstLine="720"/>
        <w:jc w:val="both"/>
        <w:rPr>
          <w:rFonts w:ascii="Times New Roman" w:hAnsi="Times New Roman"/>
          <w:sz w:val="24"/>
          <w:szCs w:val="24"/>
        </w:rPr>
      </w:pPr>
      <w:r w:rsidRPr="00F04A94">
        <w:rPr>
          <w:rFonts w:ascii="Times New Roman" w:hAnsi="Times New Roman"/>
          <w:sz w:val="24"/>
          <w:szCs w:val="24"/>
        </w:rPr>
        <w:t>Sutarčiai taikoma fiksuoto įkainio kainodara</w:t>
      </w:r>
      <w:r w:rsidRPr="00C621D3">
        <w:t xml:space="preserve">. </w:t>
      </w:r>
      <w:r w:rsidR="00711988" w:rsidRPr="00711988">
        <w:rPr>
          <w:rFonts w:ascii="Times New Roman" w:hAnsi="Times New Roman"/>
          <w:sz w:val="24"/>
          <w:szCs w:val="24"/>
        </w:rPr>
        <w:t xml:space="preserve">Sutarties objekto  remonto ir priežiūros fiksuotas </w:t>
      </w:r>
      <w:r w:rsidR="00711988" w:rsidRPr="00711988">
        <w:rPr>
          <w:rFonts w:ascii="Times New Roman" w:hAnsi="Times New Roman"/>
          <w:b/>
          <w:sz w:val="24"/>
          <w:szCs w:val="24"/>
        </w:rPr>
        <w:t>darbų kainos koeficientas</w:t>
      </w:r>
      <w:r w:rsidR="00711988" w:rsidRPr="00711988">
        <w:rPr>
          <w:rFonts w:ascii="Times New Roman" w:hAnsi="Times New Roman"/>
          <w:sz w:val="24"/>
          <w:szCs w:val="24"/>
        </w:rPr>
        <w:t xml:space="preserve">, nustatytas </w:t>
      </w:r>
      <w:r w:rsidR="00B21E50">
        <w:rPr>
          <w:rFonts w:ascii="Times New Roman" w:hAnsi="Times New Roman"/>
          <w:sz w:val="24"/>
          <w:szCs w:val="24"/>
        </w:rPr>
        <w:t>skelbiamos</w:t>
      </w:r>
      <w:r w:rsidR="00711988" w:rsidRPr="00711988">
        <w:rPr>
          <w:rFonts w:ascii="Times New Roman" w:hAnsi="Times New Roman"/>
          <w:sz w:val="24"/>
          <w:szCs w:val="24"/>
        </w:rPr>
        <w:t xml:space="preserve"> apklausos būdu, </w:t>
      </w:r>
      <w:r w:rsidR="00711988" w:rsidRPr="00711988">
        <w:rPr>
          <w:rFonts w:ascii="Times New Roman" w:hAnsi="Times New Roman"/>
          <w:b/>
          <w:sz w:val="24"/>
          <w:szCs w:val="24"/>
        </w:rPr>
        <w:t>yra</w:t>
      </w:r>
      <w:r w:rsidR="000173C6">
        <w:rPr>
          <w:rFonts w:ascii="Times New Roman" w:hAnsi="Times New Roman"/>
          <w:b/>
          <w:sz w:val="24"/>
          <w:szCs w:val="24"/>
        </w:rPr>
        <w:t xml:space="preserve"> 0,985 </w:t>
      </w:r>
      <w:r w:rsidR="00711988" w:rsidRPr="00711988">
        <w:rPr>
          <w:rFonts w:ascii="Times New Roman" w:hAnsi="Times New Roman"/>
          <w:sz w:val="24"/>
          <w:szCs w:val="24"/>
        </w:rPr>
        <w:t xml:space="preserve">Apskaičiuojant atliktų valstybei nuosavybės teise priklausančių melioracijos griovių ir jų statinių remonto ir priežiūros darbų kainą, kiekvieno konkretaus objekto skaičiuojamoji kaina (SMD), nustatyta vadovaujantis 2011 m. birželio 6 d. LR žemės ūkio ministro įsakymu Nr. 3D–452 „Dėl Žemės ūkio ministro 2005 m. sausio 3 d. įsakymo NR. 3D-1 „Dėl Melioracijos techninio reglamento MTR 1.05.01:2005 „Melioracijos statinių projektavimas“ patvirtinimo“ pakeitimo ir kai kurių Žemės ūkio ministro įsakymų pripažinimo netekusiais galios“, </w:t>
      </w:r>
      <w:r w:rsidR="00711988" w:rsidRPr="00711988">
        <w:rPr>
          <w:rFonts w:ascii="Times New Roman" w:hAnsi="Times New Roman"/>
          <w:b/>
          <w:sz w:val="24"/>
          <w:szCs w:val="24"/>
        </w:rPr>
        <w:t>padauginama iš darbų kainos koeficiento</w:t>
      </w:r>
      <w:r w:rsidR="00711988" w:rsidRPr="00711988">
        <w:rPr>
          <w:rFonts w:ascii="Times New Roman" w:hAnsi="Times New Roman"/>
          <w:sz w:val="24"/>
          <w:szCs w:val="24"/>
        </w:rPr>
        <w:t xml:space="preserve">. </w:t>
      </w:r>
    </w:p>
    <w:p w14:paraId="4DE0AC91" w14:textId="21EFB977" w:rsidR="00711988" w:rsidRPr="00711988" w:rsidRDefault="00717FC4" w:rsidP="00711988">
      <w:pPr>
        <w:pStyle w:val="Sraopastraipa"/>
        <w:spacing w:after="0"/>
        <w:ind w:left="0" w:firstLine="720"/>
        <w:jc w:val="both"/>
        <w:rPr>
          <w:rFonts w:ascii="Times New Roman" w:hAnsi="Times New Roman"/>
          <w:sz w:val="24"/>
          <w:szCs w:val="24"/>
        </w:rPr>
      </w:pPr>
      <w:r w:rsidRPr="00711988">
        <w:rPr>
          <w:rFonts w:ascii="Times New Roman" w:hAnsi="Times New Roman"/>
          <w:b/>
          <w:i/>
          <w:sz w:val="24"/>
          <w:szCs w:val="24"/>
        </w:rPr>
        <w:t>Pastaba</w:t>
      </w:r>
      <w:r w:rsidRPr="00711988">
        <w:rPr>
          <w:rFonts w:ascii="Times New Roman" w:hAnsi="Times New Roman"/>
          <w:i/>
          <w:sz w:val="24"/>
          <w:szCs w:val="24"/>
        </w:rPr>
        <w:t>.</w:t>
      </w:r>
      <w:r w:rsidRPr="00711988">
        <w:rPr>
          <w:rFonts w:ascii="Times New Roman" w:hAnsi="Times New Roman"/>
          <w:sz w:val="24"/>
          <w:szCs w:val="24"/>
        </w:rPr>
        <w:t xml:space="preserve"> Konkrečių darbų kaina apskaičiuojama vadovaujantis sąmatų skaičiavimo programos „SISTELA“</w:t>
      </w:r>
      <w:r w:rsidR="00B21E50">
        <w:rPr>
          <w:rFonts w:ascii="Times New Roman" w:hAnsi="Times New Roman"/>
          <w:sz w:val="24"/>
          <w:szCs w:val="24"/>
        </w:rPr>
        <w:t xml:space="preserve"> </w:t>
      </w:r>
      <w:r w:rsidR="00B21E50" w:rsidRPr="00B21E50">
        <w:rPr>
          <w:rFonts w:ascii="Times New Roman" w:hAnsi="Times New Roman"/>
          <w:sz w:val="24"/>
          <w:szCs w:val="24"/>
        </w:rPr>
        <w:t>duomenų bazėje pasiūlymo pateikimo dieną nurodytomis Darbų kainomis.</w:t>
      </w:r>
    </w:p>
    <w:p w14:paraId="57DC4152" w14:textId="3EC2740F" w:rsidR="00711988" w:rsidRPr="00543FA6" w:rsidRDefault="00CD3148" w:rsidP="00CD3148">
      <w:pPr>
        <w:pStyle w:val="Sraopastraipa"/>
        <w:numPr>
          <w:ilvl w:val="0"/>
          <w:numId w:val="8"/>
        </w:numPr>
        <w:spacing w:after="0"/>
        <w:ind w:left="0" w:firstLine="720"/>
        <w:jc w:val="both"/>
        <w:rPr>
          <w:rFonts w:ascii="Times New Roman" w:hAnsi="Times New Roman"/>
          <w:b/>
          <w:sz w:val="24"/>
          <w:szCs w:val="24"/>
        </w:rPr>
      </w:pPr>
      <w:r w:rsidRPr="00D105FD">
        <w:rPr>
          <w:rFonts w:ascii="Times New Roman" w:hAnsi="Times New Roman"/>
          <w:sz w:val="24"/>
          <w:szCs w:val="24"/>
        </w:rPr>
        <w:t>Pradinės Sutarties vertė –</w:t>
      </w:r>
      <w:r>
        <w:rPr>
          <w:rFonts w:ascii="Times New Roman" w:hAnsi="Times New Roman"/>
          <w:sz w:val="24"/>
          <w:szCs w:val="24"/>
        </w:rPr>
        <w:t xml:space="preserve"> </w:t>
      </w:r>
      <w:r w:rsidR="00543FA6">
        <w:rPr>
          <w:rFonts w:ascii="Times New Roman" w:hAnsi="Times New Roman"/>
          <w:sz w:val="24"/>
          <w:szCs w:val="24"/>
        </w:rPr>
        <w:t>5 371,902</w:t>
      </w:r>
      <w:r w:rsidRPr="00D105FD">
        <w:rPr>
          <w:rFonts w:ascii="Times New Roman" w:hAnsi="Times New Roman"/>
          <w:sz w:val="24"/>
          <w:szCs w:val="24"/>
        </w:rPr>
        <w:t xml:space="preserve">  Eur (</w:t>
      </w:r>
      <w:r w:rsidR="00543FA6">
        <w:rPr>
          <w:rFonts w:ascii="Times New Roman" w:hAnsi="Times New Roman"/>
          <w:sz w:val="24"/>
          <w:szCs w:val="24"/>
        </w:rPr>
        <w:t>penki tūkstančiai trys šimtai septyniasdešimt vienas euras 02 centai</w:t>
      </w:r>
      <w:r w:rsidRPr="00D105FD">
        <w:rPr>
          <w:rFonts w:ascii="Times New Roman" w:hAnsi="Times New Roman"/>
          <w:sz w:val="24"/>
          <w:szCs w:val="24"/>
        </w:rPr>
        <w:t>) be PVM, kuri lygi maksimaliai pirkimui skirtai lėšų sumai be PVM pirkimo dokumentuose ir sutartyje nurodytų darbų įsigijimui pagal 3 punktą.</w:t>
      </w:r>
      <w:r w:rsidRPr="00CD3148">
        <w:rPr>
          <w:b/>
          <w:bCs/>
        </w:rPr>
        <w:t xml:space="preserve"> </w:t>
      </w:r>
      <w:r w:rsidRPr="00CD3148">
        <w:rPr>
          <w:rFonts w:ascii="Times New Roman" w:hAnsi="Times New Roman"/>
          <w:b/>
          <w:bCs/>
          <w:sz w:val="24"/>
          <w:szCs w:val="24"/>
        </w:rPr>
        <w:t>Maksimaliai darbų gali būti užsakoma ne daugiau kaip už</w:t>
      </w:r>
      <w:r>
        <w:rPr>
          <w:rFonts w:ascii="Times New Roman" w:hAnsi="Times New Roman"/>
          <w:b/>
          <w:bCs/>
          <w:sz w:val="24"/>
          <w:szCs w:val="24"/>
        </w:rPr>
        <w:t xml:space="preserve"> 6</w:t>
      </w:r>
      <w:r w:rsidRPr="00CD3148">
        <w:rPr>
          <w:rFonts w:ascii="Times New Roman" w:hAnsi="Times New Roman"/>
          <w:b/>
          <w:bCs/>
          <w:sz w:val="24"/>
          <w:szCs w:val="24"/>
        </w:rPr>
        <w:t xml:space="preserve"> 500,00 </w:t>
      </w:r>
      <w:r w:rsidRPr="00CD3148">
        <w:rPr>
          <w:rFonts w:ascii="Times New Roman" w:hAnsi="Times New Roman"/>
          <w:b/>
          <w:sz w:val="24"/>
          <w:szCs w:val="24"/>
        </w:rPr>
        <w:t xml:space="preserve">Eur </w:t>
      </w:r>
      <w:r w:rsidRPr="00CD3148">
        <w:rPr>
          <w:rFonts w:ascii="Times New Roman" w:hAnsi="Times New Roman"/>
          <w:b/>
          <w:bCs/>
          <w:sz w:val="24"/>
          <w:szCs w:val="24"/>
        </w:rPr>
        <w:t>(</w:t>
      </w:r>
      <w:r>
        <w:rPr>
          <w:rFonts w:ascii="Times New Roman" w:hAnsi="Times New Roman"/>
          <w:b/>
          <w:bCs/>
          <w:sz w:val="24"/>
          <w:szCs w:val="24"/>
        </w:rPr>
        <w:t>šešis</w:t>
      </w:r>
      <w:r w:rsidRPr="00CD3148">
        <w:rPr>
          <w:rFonts w:ascii="Times New Roman" w:hAnsi="Times New Roman"/>
          <w:bCs/>
          <w:sz w:val="24"/>
          <w:szCs w:val="24"/>
        </w:rPr>
        <w:t xml:space="preserve"> </w:t>
      </w:r>
      <w:r w:rsidRPr="00CD3148">
        <w:rPr>
          <w:rFonts w:ascii="Times New Roman" w:hAnsi="Times New Roman"/>
          <w:b/>
          <w:bCs/>
          <w:sz w:val="24"/>
          <w:szCs w:val="24"/>
        </w:rPr>
        <w:t>tūkstančius penkis šimtus eurų 00 ct)</w:t>
      </w:r>
      <w:r w:rsidRPr="00CD3148">
        <w:rPr>
          <w:rFonts w:ascii="Times New Roman" w:hAnsi="Times New Roman"/>
          <w:b/>
          <w:sz w:val="24"/>
          <w:szCs w:val="24"/>
        </w:rPr>
        <w:t xml:space="preserve"> su PVM. </w:t>
      </w:r>
    </w:p>
    <w:p w14:paraId="77414BFC" w14:textId="77777777" w:rsidR="0040607D" w:rsidRDefault="0040607D" w:rsidP="00CB1712">
      <w:pPr>
        <w:suppressAutoHyphens/>
        <w:overflowPunct w:val="0"/>
        <w:autoSpaceDE w:val="0"/>
        <w:spacing w:before="120" w:line="276" w:lineRule="auto"/>
        <w:ind w:firstLine="567"/>
        <w:jc w:val="center"/>
        <w:rPr>
          <w:b/>
          <w:bCs/>
        </w:rPr>
      </w:pPr>
      <w:r>
        <w:rPr>
          <w:b/>
          <w:bCs/>
        </w:rPr>
        <w:t>III SKYRIUS</w:t>
      </w:r>
    </w:p>
    <w:p w14:paraId="580DC2CE" w14:textId="78278211" w:rsidR="00C676F8" w:rsidRDefault="0040607D" w:rsidP="00CB1712">
      <w:pPr>
        <w:suppressAutoHyphens/>
        <w:overflowPunct w:val="0"/>
        <w:autoSpaceDE w:val="0"/>
        <w:spacing w:after="120" w:line="276" w:lineRule="auto"/>
        <w:ind w:firstLine="567"/>
        <w:jc w:val="center"/>
        <w:rPr>
          <w:b/>
          <w:bCs/>
        </w:rPr>
      </w:pPr>
      <w:r w:rsidRPr="00114477">
        <w:rPr>
          <w:b/>
          <w:bCs/>
        </w:rPr>
        <w:t xml:space="preserve">DARBŲ ATLIKIMO TERMINAI </w:t>
      </w:r>
    </w:p>
    <w:p w14:paraId="1145865B" w14:textId="33401DDC" w:rsidR="00FF3602" w:rsidRPr="00FF3602" w:rsidRDefault="00717FC4" w:rsidP="00FF3602">
      <w:pPr>
        <w:pStyle w:val="Sraopastraipa"/>
        <w:numPr>
          <w:ilvl w:val="0"/>
          <w:numId w:val="8"/>
        </w:numPr>
        <w:suppressAutoHyphens/>
        <w:overflowPunct w:val="0"/>
        <w:autoSpaceDE w:val="0"/>
        <w:spacing w:after="0"/>
        <w:ind w:left="0" w:firstLine="720"/>
        <w:jc w:val="both"/>
        <w:rPr>
          <w:rFonts w:ascii="Times New Roman" w:hAnsi="Times New Roman"/>
          <w:b/>
          <w:bCs/>
          <w:sz w:val="24"/>
          <w:szCs w:val="24"/>
        </w:rPr>
      </w:pPr>
      <w:r w:rsidRPr="00FF3602">
        <w:rPr>
          <w:rFonts w:ascii="Times New Roman" w:hAnsi="Times New Roman"/>
          <w:sz w:val="24"/>
          <w:szCs w:val="24"/>
        </w:rPr>
        <w:t xml:space="preserve">Rangovas pradeda darbus </w:t>
      </w:r>
      <w:r w:rsidRPr="00FF3602">
        <w:rPr>
          <w:rFonts w:ascii="Times New Roman" w:hAnsi="Times New Roman"/>
          <w:b/>
          <w:sz w:val="24"/>
          <w:szCs w:val="24"/>
        </w:rPr>
        <w:t>pagal Užsakovo pateiktas konkrečias užduotis</w:t>
      </w:r>
      <w:r w:rsidRPr="00FF3602">
        <w:rPr>
          <w:rFonts w:ascii="Times New Roman" w:hAnsi="Times New Roman"/>
          <w:sz w:val="24"/>
          <w:szCs w:val="24"/>
        </w:rPr>
        <w:t xml:space="preserve"> nuo šios Sutarties įsigaliojimo dienos ir visus darbus baigia ne vėliau kaip iki </w:t>
      </w:r>
      <w:r w:rsidRPr="00FF3602">
        <w:rPr>
          <w:rFonts w:ascii="Times New Roman" w:hAnsi="Times New Roman"/>
          <w:b/>
          <w:sz w:val="24"/>
          <w:szCs w:val="24"/>
        </w:rPr>
        <w:t>202</w:t>
      </w:r>
      <w:r w:rsidR="00B6504B" w:rsidRPr="00FF3602">
        <w:rPr>
          <w:rFonts w:ascii="Times New Roman" w:hAnsi="Times New Roman"/>
          <w:b/>
          <w:sz w:val="24"/>
          <w:szCs w:val="24"/>
        </w:rPr>
        <w:t>1</w:t>
      </w:r>
      <w:r w:rsidRPr="00FF3602">
        <w:rPr>
          <w:rFonts w:ascii="Times New Roman" w:hAnsi="Times New Roman"/>
          <w:b/>
          <w:sz w:val="24"/>
          <w:szCs w:val="24"/>
        </w:rPr>
        <w:t xml:space="preserve"> m. lapkričio 30 d. </w:t>
      </w:r>
      <w:r w:rsidRPr="00FF3602">
        <w:rPr>
          <w:rFonts w:ascii="Times New Roman" w:hAnsi="Times New Roman"/>
          <w:sz w:val="24"/>
          <w:szCs w:val="24"/>
        </w:rPr>
        <w:t xml:space="preserve">Konkrečias užduotis pagal atsiradusį poreikį darbams atlikti Užsakovas gali pateikti </w:t>
      </w:r>
      <w:r w:rsidRPr="00FF3602">
        <w:rPr>
          <w:rFonts w:ascii="Times New Roman" w:hAnsi="Times New Roman"/>
          <w:b/>
          <w:sz w:val="24"/>
          <w:szCs w:val="24"/>
        </w:rPr>
        <w:t>ne vėliau kaip iki</w:t>
      </w:r>
      <w:r w:rsidRPr="00FF3602">
        <w:rPr>
          <w:rFonts w:ascii="Times New Roman" w:hAnsi="Times New Roman"/>
          <w:sz w:val="24"/>
          <w:szCs w:val="24"/>
        </w:rPr>
        <w:t xml:space="preserve"> </w:t>
      </w:r>
      <w:r w:rsidRPr="00FF3602">
        <w:rPr>
          <w:rFonts w:ascii="Times New Roman" w:hAnsi="Times New Roman"/>
          <w:b/>
          <w:sz w:val="24"/>
          <w:szCs w:val="24"/>
        </w:rPr>
        <w:t>202</w:t>
      </w:r>
      <w:r w:rsidR="00B6504B" w:rsidRPr="00FF3602">
        <w:rPr>
          <w:rFonts w:ascii="Times New Roman" w:hAnsi="Times New Roman"/>
          <w:b/>
          <w:sz w:val="24"/>
          <w:szCs w:val="24"/>
        </w:rPr>
        <w:t>1</w:t>
      </w:r>
      <w:r w:rsidRPr="00FF3602">
        <w:rPr>
          <w:rFonts w:ascii="Times New Roman" w:hAnsi="Times New Roman"/>
          <w:b/>
          <w:sz w:val="24"/>
          <w:szCs w:val="24"/>
        </w:rPr>
        <w:t xml:space="preserve"> m. lapkričio 16 d.</w:t>
      </w:r>
    </w:p>
    <w:p w14:paraId="1EA786E7" w14:textId="77777777" w:rsidR="00FF3602" w:rsidRPr="00FF3602" w:rsidRDefault="00717FC4" w:rsidP="00FF3602">
      <w:pPr>
        <w:pStyle w:val="Sraopastraipa"/>
        <w:numPr>
          <w:ilvl w:val="0"/>
          <w:numId w:val="8"/>
        </w:numPr>
        <w:suppressAutoHyphens/>
        <w:overflowPunct w:val="0"/>
        <w:autoSpaceDE w:val="0"/>
        <w:spacing w:after="0"/>
        <w:ind w:left="0" w:firstLine="720"/>
        <w:jc w:val="both"/>
        <w:rPr>
          <w:rFonts w:ascii="Times New Roman" w:hAnsi="Times New Roman"/>
          <w:b/>
          <w:bCs/>
          <w:sz w:val="24"/>
          <w:szCs w:val="24"/>
        </w:rPr>
      </w:pPr>
      <w:r w:rsidRPr="00FF3602">
        <w:rPr>
          <w:rFonts w:ascii="Times New Roman" w:hAnsi="Times New Roman"/>
          <w:sz w:val="24"/>
          <w:szCs w:val="24"/>
        </w:rPr>
        <w:lastRenderedPageBreak/>
        <w:t xml:space="preserve">Sutartinio darbo atlikimo terminas yra data, kai Užsakovas ir Rangovas yra pasirašę visus pagal kiekvieną pateiktą užduotį pilnai užbaigto sutartinio darbo </w:t>
      </w:r>
      <w:r w:rsidRPr="00FF3602">
        <w:rPr>
          <w:rFonts w:ascii="Times New Roman" w:hAnsi="Times New Roman"/>
          <w:b/>
          <w:sz w:val="24"/>
          <w:szCs w:val="24"/>
        </w:rPr>
        <w:t>Suremontuotų melioracijos statinių pripažinimo tinkamais naudoti</w:t>
      </w:r>
      <w:r w:rsidR="00550903" w:rsidRPr="00FF3602">
        <w:rPr>
          <w:rFonts w:ascii="Times New Roman" w:hAnsi="Times New Roman"/>
          <w:b/>
          <w:sz w:val="24"/>
          <w:szCs w:val="24"/>
        </w:rPr>
        <w:t xml:space="preserve"> </w:t>
      </w:r>
      <w:r w:rsidRPr="00FF3602">
        <w:rPr>
          <w:rFonts w:ascii="Times New Roman" w:hAnsi="Times New Roman"/>
          <w:b/>
          <w:sz w:val="24"/>
          <w:szCs w:val="24"/>
        </w:rPr>
        <w:t>ir priežiūros darbų atlikimo aktus (</w:t>
      </w:r>
      <w:r w:rsidRPr="00FF3602">
        <w:rPr>
          <w:rFonts w:ascii="Times New Roman" w:hAnsi="Times New Roman"/>
          <w:sz w:val="24"/>
          <w:szCs w:val="24"/>
        </w:rPr>
        <w:t>Melioracijos techninio reglamento MTR 1.11.01:2006 „Melioracijos statinių pripažinimo tinkamais naudoti tvarka“ 2 priedas).</w:t>
      </w:r>
    </w:p>
    <w:p w14:paraId="7FAC701D" w14:textId="457E7050" w:rsidR="00717FC4" w:rsidRPr="00FF3602" w:rsidRDefault="00717FC4" w:rsidP="00FF3602">
      <w:pPr>
        <w:pStyle w:val="Sraopastraipa"/>
        <w:numPr>
          <w:ilvl w:val="0"/>
          <w:numId w:val="8"/>
        </w:numPr>
        <w:suppressAutoHyphens/>
        <w:overflowPunct w:val="0"/>
        <w:autoSpaceDE w:val="0"/>
        <w:spacing w:after="0"/>
        <w:ind w:left="0" w:firstLine="720"/>
        <w:jc w:val="both"/>
        <w:rPr>
          <w:rFonts w:ascii="Times New Roman" w:hAnsi="Times New Roman"/>
          <w:b/>
          <w:bCs/>
          <w:sz w:val="24"/>
          <w:szCs w:val="24"/>
        </w:rPr>
      </w:pPr>
      <w:r w:rsidRPr="00FF3602">
        <w:rPr>
          <w:rFonts w:ascii="Times New Roman" w:hAnsi="Times New Roman"/>
          <w:bCs/>
          <w:sz w:val="24"/>
          <w:szCs w:val="24"/>
        </w:rPr>
        <w:t>Sutarties pratęsimo terminas nenumatomas.</w:t>
      </w:r>
    </w:p>
    <w:p w14:paraId="212AE839" w14:textId="77777777" w:rsidR="0040607D" w:rsidRDefault="0040607D" w:rsidP="000020D0">
      <w:pPr>
        <w:pStyle w:val="WW-BodyText2"/>
        <w:widowControl/>
        <w:spacing w:before="120" w:line="276" w:lineRule="auto"/>
        <w:ind w:right="0"/>
        <w:jc w:val="center"/>
        <w:rPr>
          <w:rFonts w:ascii="Times New Roman" w:hAnsi="Times New Roman" w:cs="Times New Roman"/>
          <w:b/>
          <w:bCs/>
          <w:lang w:val="lt-LT"/>
        </w:rPr>
      </w:pPr>
      <w:r>
        <w:rPr>
          <w:rFonts w:ascii="Times New Roman" w:hAnsi="Times New Roman" w:cs="Times New Roman"/>
          <w:b/>
          <w:bCs/>
          <w:lang w:val="lt-LT"/>
        </w:rPr>
        <w:t>IV SKYRIUS</w:t>
      </w:r>
    </w:p>
    <w:p w14:paraId="1293D745" w14:textId="77D0B4F5" w:rsidR="00C676F8" w:rsidRDefault="0040607D" w:rsidP="000020D0">
      <w:pPr>
        <w:pStyle w:val="WW-BodyText2"/>
        <w:widowControl/>
        <w:spacing w:after="120" w:line="276" w:lineRule="auto"/>
        <w:ind w:right="0"/>
        <w:jc w:val="center"/>
        <w:rPr>
          <w:rFonts w:ascii="Times New Roman" w:hAnsi="Times New Roman" w:cs="Times New Roman"/>
          <w:b/>
          <w:bCs/>
          <w:lang w:val="lt-LT"/>
        </w:rPr>
      </w:pPr>
      <w:r w:rsidRPr="00114477">
        <w:rPr>
          <w:rFonts w:ascii="Times New Roman" w:hAnsi="Times New Roman" w:cs="Times New Roman"/>
          <w:b/>
          <w:bCs/>
          <w:lang w:val="lt-LT"/>
        </w:rPr>
        <w:t>ATSISKAITYMŲ TVARKA</w:t>
      </w:r>
    </w:p>
    <w:p w14:paraId="7C76B090" w14:textId="6CF63DC9" w:rsidR="00FF3602" w:rsidRPr="00FF3602" w:rsidRDefault="00717FC4" w:rsidP="00FF3602">
      <w:pPr>
        <w:pStyle w:val="Sraopastraipa"/>
        <w:numPr>
          <w:ilvl w:val="0"/>
          <w:numId w:val="8"/>
        </w:numPr>
        <w:spacing w:after="0"/>
        <w:ind w:left="0" w:firstLine="720"/>
        <w:jc w:val="both"/>
        <w:rPr>
          <w:rFonts w:ascii="Times New Roman" w:hAnsi="Times New Roman"/>
          <w:sz w:val="24"/>
          <w:szCs w:val="24"/>
        </w:rPr>
      </w:pPr>
      <w:r w:rsidRPr="00FF3602">
        <w:rPr>
          <w:rFonts w:ascii="Times New Roman" w:hAnsi="Times New Roman"/>
          <w:sz w:val="24"/>
          <w:szCs w:val="24"/>
        </w:rPr>
        <w:t>Apmokėjimas už</w:t>
      </w:r>
      <w:r w:rsidRPr="00FF3602">
        <w:rPr>
          <w:rFonts w:ascii="Times New Roman" w:hAnsi="Times New Roman"/>
          <w:b/>
          <w:sz w:val="24"/>
          <w:szCs w:val="24"/>
        </w:rPr>
        <w:t xml:space="preserve"> </w:t>
      </w:r>
      <w:r w:rsidRPr="00FF3602">
        <w:rPr>
          <w:rFonts w:ascii="Times New Roman" w:hAnsi="Times New Roman"/>
          <w:sz w:val="24"/>
          <w:szCs w:val="24"/>
        </w:rPr>
        <w:t xml:space="preserve">valstybei nuosavybės teise priklausančių melioracijos griovių ir jų statinių remonto ir priežiūros </w:t>
      </w:r>
      <w:r w:rsidR="00EE30C8">
        <w:rPr>
          <w:rFonts w:ascii="Times New Roman" w:hAnsi="Times New Roman"/>
          <w:sz w:val="24"/>
          <w:szCs w:val="24"/>
        </w:rPr>
        <w:t xml:space="preserve">II etapo </w:t>
      </w:r>
      <w:r w:rsidRPr="00FF3602">
        <w:rPr>
          <w:rFonts w:ascii="Times New Roman" w:hAnsi="Times New Roman"/>
          <w:sz w:val="24"/>
          <w:szCs w:val="24"/>
        </w:rPr>
        <w:t>darbų Šakių rajono savivaldybėje atlikimą vykdomas iš 202</w:t>
      </w:r>
      <w:r w:rsidR="00B03560">
        <w:rPr>
          <w:rFonts w:ascii="Times New Roman" w:hAnsi="Times New Roman"/>
          <w:sz w:val="24"/>
          <w:szCs w:val="24"/>
        </w:rPr>
        <w:t>1</w:t>
      </w:r>
      <w:r w:rsidRPr="00FF3602">
        <w:rPr>
          <w:rFonts w:ascii="Times New Roman" w:hAnsi="Times New Roman"/>
          <w:sz w:val="24"/>
          <w:szCs w:val="24"/>
        </w:rPr>
        <w:t xml:space="preserve"> m. Šakių rajono savivaldybės biudžeto lėšų (tikslinė valstybės dotacija). </w:t>
      </w:r>
    </w:p>
    <w:p w14:paraId="76B27E85" w14:textId="77777777" w:rsidR="00FF3602" w:rsidRPr="00FF3602" w:rsidRDefault="00717FC4" w:rsidP="00FF3602">
      <w:pPr>
        <w:pStyle w:val="Sraopastraipa"/>
        <w:numPr>
          <w:ilvl w:val="0"/>
          <w:numId w:val="8"/>
        </w:numPr>
        <w:spacing w:after="0"/>
        <w:ind w:left="0" w:firstLine="720"/>
        <w:jc w:val="both"/>
        <w:rPr>
          <w:rFonts w:ascii="Times New Roman" w:hAnsi="Times New Roman"/>
          <w:sz w:val="24"/>
          <w:szCs w:val="24"/>
        </w:rPr>
      </w:pPr>
      <w:r w:rsidRPr="00FF3602">
        <w:rPr>
          <w:rFonts w:ascii="Times New Roman" w:hAnsi="Times New Roman"/>
          <w:sz w:val="24"/>
          <w:szCs w:val="24"/>
        </w:rPr>
        <w:t>Užsakovas apmoka Rangovui už jo atliktus darbus, Šalims pasirašius tinkamai atliktų darbų perdavimo–priėmimo aktus pagal Rangovo pateiktą sąskaitą faktūrą per 30 kalendorinių d</w:t>
      </w:r>
      <w:r w:rsidRPr="00FF3602">
        <w:rPr>
          <w:rFonts w:ascii="Times New Roman" w:hAnsi="Times New Roman"/>
          <w:color w:val="000000"/>
          <w:sz w:val="24"/>
          <w:szCs w:val="24"/>
          <w:lang w:eastAsia="ar-SA"/>
        </w:rPr>
        <w:t xml:space="preserve">ienų nuo sąskaitos faktūros pateikimo dienos, </w:t>
      </w:r>
      <w:r w:rsidRPr="00FF3602">
        <w:rPr>
          <w:rFonts w:ascii="Times New Roman" w:hAnsi="Times New Roman"/>
          <w:sz w:val="24"/>
          <w:szCs w:val="24"/>
        </w:rPr>
        <w:t>gavus tam tikslui skirtas lėšas.</w:t>
      </w:r>
    </w:p>
    <w:p w14:paraId="094E405A" w14:textId="77777777" w:rsidR="00FF3602" w:rsidRPr="00FF3602" w:rsidRDefault="00717FC4" w:rsidP="00FF3602">
      <w:pPr>
        <w:pStyle w:val="Sraopastraipa"/>
        <w:numPr>
          <w:ilvl w:val="0"/>
          <w:numId w:val="8"/>
        </w:numPr>
        <w:spacing w:after="0"/>
        <w:ind w:left="0" w:firstLine="720"/>
        <w:jc w:val="both"/>
        <w:rPr>
          <w:rFonts w:ascii="Times New Roman" w:hAnsi="Times New Roman"/>
          <w:sz w:val="24"/>
          <w:szCs w:val="24"/>
        </w:rPr>
      </w:pPr>
      <w:r w:rsidRPr="00FF3602">
        <w:rPr>
          <w:rFonts w:ascii="Times New Roman" w:hAnsi="Times New Roman"/>
          <w:color w:val="000000"/>
          <w:sz w:val="24"/>
          <w:szCs w:val="24"/>
          <w:lang w:eastAsia="ar-SA"/>
        </w:rPr>
        <w:t xml:space="preserve"> </w:t>
      </w:r>
      <w:r w:rsidRPr="00FF3602">
        <w:rPr>
          <w:rFonts w:ascii="Times New Roman" w:hAnsi="Times New Roman"/>
          <w:sz w:val="24"/>
          <w:szCs w:val="24"/>
        </w:rPr>
        <w:t>Vykdant pirkimo sutartį, PVM sąskaitos faktūros turi būti teikiamos naudojantis informacinės sistemos „E. sąskaita“ priemonėmis.</w:t>
      </w:r>
    </w:p>
    <w:p w14:paraId="42AFDC3B" w14:textId="08B3A4AD" w:rsidR="00FF3602" w:rsidRPr="00FF3602" w:rsidRDefault="00717FC4" w:rsidP="00FF3602">
      <w:pPr>
        <w:pStyle w:val="Sraopastraipa"/>
        <w:numPr>
          <w:ilvl w:val="0"/>
          <w:numId w:val="8"/>
        </w:numPr>
        <w:spacing w:after="0"/>
        <w:ind w:left="0" w:firstLine="720"/>
        <w:jc w:val="both"/>
        <w:rPr>
          <w:rFonts w:ascii="Times New Roman" w:hAnsi="Times New Roman"/>
          <w:sz w:val="24"/>
          <w:szCs w:val="24"/>
        </w:rPr>
      </w:pPr>
      <w:r w:rsidRPr="00FF3602">
        <w:rPr>
          <w:rFonts w:ascii="Times New Roman" w:hAnsi="Times New Roman"/>
          <w:b/>
          <w:sz w:val="24"/>
          <w:szCs w:val="24"/>
        </w:rPr>
        <w:t>Užsakovas kartu su techninės priežiūros specialistu pateikia darbų kiekius kiekvienam konkrečiam atvejui ir</w:t>
      </w:r>
      <w:r w:rsidR="00B03560">
        <w:rPr>
          <w:rFonts w:ascii="Times New Roman" w:hAnsi="Times New Roman"/>
          <w:b/>
          <w:sz w:val="24"/>
          <w:szCs w:val="24"/>
        </w:rPr>
        <w:t xml:space="preserve"> </w:t>
      </w:r>
      <w:r w:rsidRPr="00FF3602">
        <w:rPr>
          <w:rFonts w:ascii="Times New Roman" w:hAnsi="Times New Roman"/>
          <w:b/>
          <w:sz w:val="24"/>
          <w:szCs w:val="24"/>
        </w:rPr>
        <w:t>sudaro lokalinę sąmatą. Rangovas pagal šią sąmatą surašo atliktų darbų aktą, pasirašytą Rangovo ir techninės priežiūros specialisto, ir pateikia Užsakovui ne vėliau kaip iki mėnesio 25 d. Kartu su atliktų darbų aktu pateikiamas Suremontuotų melioracijos statinių pripažinimo tinkamais naudoti ir priežiūros darbų atlikimo aktas (</w:t>
      </w:r>
      <w:r w:rsidRPr="00FF3602">
        <w:rPr>
          <w:rFonts w:ascii="Times New Roman" w:hAnsi="Times New Roman"/>
          <w:sz w:val="24"/>
          <w:szCs w:val="24"/>
        </w:rPr>
        <w:t>Melioracijos techninio reglamento MTR 1.11.01:2006 „Melioracijos statinių pripažinimo tinkamais naudoti tvarka“ 2 priedas).</w:t>
      </w:r>
    </w:p>
    <w:p w14:paraId="051F8BE7" w14:textId="3D24AA8E" w:rsidR="00717FC4" w:rsidRPr="00FF3602" w:rsidRDefault="00717FC4" w:rsidP="00FF3602">
      <w:pPr>
        <w:pStyle w:val="Sraopastraipa"/>
        <w:numPr>
          <w:ilvl w:val="0"/>
          <w:numId w:val="8"/>
        </w:numPr>
        <w:spacing w:after="0"/>
        <w:ind w:left="0" w:firstLine="720"/>
        <w:jc w:val="both"/>
        <w:rPr>
          <w:rFonts w:ascii="Times New Roman" w:hAnsi="Times New Roman"/>
          <w:sz w:val="24"/>
          <w:szCs w:val="24"/>
        </w:rPr>
      </w:pPr>
      <w:r w:rsidRPr="00FF3602">
        <w:rPr>
          <w:rFonts w:ascii="Times New Roman" w:hAnsi="Times New Roman"/>
          <w:sz w:val="24"/>
          <w:szCs w:val="24"/>
        </w:rPr>
        <w:t>Užsakovas numato tiesioginio atsiskaitymo galimybę su Sutartyje nurodytais subtiekėjais tokiomis sąlygomis:</w:t>
      </w:r>
    </w:p>
    <w:p w14:paraId="27D64754" w14:textId="77777777" w:rsidR="00FF3602" w:rsidRPr="00FF3602" w:rsidRDefault="00717FC4" w:rsidP="00FF3602">
      <w:pPr>
        <w:pStyle w:val="Sraopastraipa"/>
        <w:numPr>
          <w:ilvl w:val="1"/>
          <w:numId w:val="8"/>
        </w:numPr>
        <w:spacing w:after="0"/>
        <w:ind w:left="0" w:firstLine="720"/>
        <w:jc w:val="both"/>
        <w:rPr>
          <w:rFonts w:ascii="Times New Roman" w:hAnsi="Times New Roman"/>
          <w:sz w:val="24"/>
          <w:szCs w:val="24"/>
        </w:rPr>
      </w:pPr>
      <w:r w:rsidRPr="00FF3602">
        <w:rPr>
          <w:rFonts w:ascii="Times New Roman" w:hAnsi="Times New Roman"/>
          <w:sz w:val="24"/>
          <w:szCs w:val="24"/>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0431D1DB" w14:textId="66E62DFB" w:rsidR="00FF3602" w:rsidRPr="00FF3602" w:rsidRDefault="00717FC4" w:rsidP="00FF3602">
      <w:pPr>
        <w:pStyle w:val="Sraopastraipa"/>
        <w:numPr>
          <w:ilvl w:val="1"/>
          <w:numId w:val="8"/>
        </w:numPr>
        <w:spacing w:after="0"/>
        <w:ind w:left="0" w:firstLine="720"/>
        <w:jc w:val="both"/>
        <w:rPr>
          <w:rFonts w:ascii="Times New Roman" w:hAnsi="Times New Roman"/>
          <w:sz w:val="24"/>
          <w:szCs w:val="24"/>
        </w:rPr>
      </w:pPr>
      <w:r w:rsidRPr="00FF3602">
        <w:rPr>
          <w:rFonts w:ascii="Times New Roman" w:hAnsi="Times New Roman"/>
          <w:sz w:val="24"/>
          <w:szCs w:val="24"/>
        </w:rPr>
        <w:t xml:space="preserve">Užsakovas ne vėliau kaip per 3 darbo dienas nuo </w:t>
      </w:r>
      <w:r w:rsidR="009C191B">
        <w:rPr>
          <w:rFonts w:ascii="Times New Roman" w:hAnsi="Times New Roman"/>
          <w:sz w:val="24"/>
          <w:szCs w:val="24"/>
        </w:rPr>
        <w:t xml:space="preserve">12.1 </w:t>
      </w:r>
      <w:r w:rsidR="00E27A68">
        <w:rPr>
          <w:rFonts w:ascii="Times New Roman" w:hAnsi="Times New Roman"/>
          <w:sz w:val="24"/>
          <w:szCs w:val="24"/>
        </w:rPr>
        <w:t>papunktyje</w:t>
      </w:r>
      <w:r w:rsidRPr="00FF3602">
        <w:rPr>
          <w:rFonts w:ascii="Times New Roman" w:hAnsi="Times New Roman"/>
          <w:sz w:val="24"/>
          <w:szCs w:val="24"/>
        </w:rPr>
        <w:t xml:space="preserve"> nurodytos informacijos gavimo dienos raštu informuoja subtiekėjus apie tiesioginio atsiskaitymo galimybę.</w:t>
      </w:r>
    </w:p>
    <w:p w14:paraId="678AE72B" w14:textId="77777777" w:rsidR="00FF3602" w:rsidRPr="00FF3602" w:rsidRDefault="00717FC4" w:rsidP="00FF3602">
      <w:pPr>
        <w:pStyle w:val="Sraopastraipa"/>
        <w:numPr>
          <w:ilvl w:val="1"/>
          <w:numId w:val="8"/>
        </w:numPr>
        <w:spacing w:after="0"/>
        <w:ind w:left="0" w:firstLine="720"/>
        <w:jc w:val="both"/>
        <w:rPr>
          <w:rFonts w:ascii="Times New Roman" w:hAnsi="Times New Roman"/>
          <w:sz w:val="24"/>
          <w:szCs w:val="24"/>
        </w:rPr>
      </w:pPr>
      <w:r w:rsidRPr="00FF3602">
        <w:rPr>
          <w:rFonts w:ascii="Times New Roman" w:hAnsi="Times New Roman"/>
          <w:sz w:val="24"/>
          <w:szCs w:val="24"/>
        </w:rPr>
        <w:t xml:space="preserve">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FF3602">
        <w:rPr>
          <w:rFonts w:ascii="Times New Roman" w:hAnsi="Times New Roman"/>
          <w:sz w:val="24"/>
          <w:szCs w:val="24"/>
        </w:rPr>
        <w:t>subtiekimo</w:t>
      </w:r>
      <w:proofErr w:type="spellEnd"/>
      <w:r w:rsidRPr="00FF3602">
        <w:rPr>
          <w:rFonts w:ascii="Times New Roman" w:hAnsi="Times New Roman"/>
          <w:sz w:val="24"/>
          <w:szCs w:val="24"/>
        </w:rPr>
        <w:t xml:space="preserve"> sutartyje nustatytus reikalavimus. Trišalėje sutartyje atsiskaitymo su subtiekėju tvarka bus nustatoma vadovaujantis šioje Sutartyje numatyta atsiskaitymo tvarka. </w:t>
      </w:r>
    </w:p>
    <w:p w14:paraId="4DE94A4D" w14:textId="77777777" w:rsidR="00FF3602" w:rsidRPr="00FF3602" w:rsidRDefault="00717FC4" w:rsidP="00FF3602">
      <w:pPr>
        <w:pStyle w:val="Sraopastraipa"/>
        <w:numPr>
          <w:ilvl w:val="1"/>
          <w:numId w:val="8"/>
        </w:numPr>
        <w:spacing w:after="0"/>
        <w:ind w:left="0" w:firstLine="720"/>
        <w:jc w:val="both"/>
        <w:rPr>
          <w:rFonts w:ascii="Times New Roman" w:hAnsi="Times New Roman"/>
          <w:sz w:val="24"/>
          <w:szCs w:val="24"/>
        </w:rPr>
      </w:pPr>
      <w:r w:rsidRPr="00FF3602">
        <w:rPr>
          <w:rFonts w:ascii="Times New Roman" w:hAnsi="Times New Roman"/>
          <w:sz w:val="24"/>
          <w:szCs w:val="24"/>
        </w:rPr>
        <w:t>Rangovas turi teisę prieštarauti nepagrįstiems mokėjimams, pateikdamas raštišką tokio prieštaravimo Užsakovui ir subtiekėjui pagrindimą.</w:t>
      </w:r>
    </w:p>
    <w:p w14:paraId="1CBB0BA0" w14:textId="0E557BFB" w:rsidR="00717FC4" w:rsidRPr="00421D53" w:rsidRDefault="00717FC4" w:rsidP="00421D53">
      <w:pPr>
        <w:pStyle w:val="Sraopastraipa"/>
        <w:numPr>
          <w:ilvl w:val="1"/>
          <w:numId w:val="8"/>
        </w:numPr>
        <w:spacing w:after="0"/>
        <w:ind w:left="0" w:firstLine="720"/>
        <w:jc w:val="both"/>
        <w:rPr>
          <w:rFonts w:ascii="Times New Roman" w:hAnsi="Times New Roman"/>
          <w:sz w:val="24"/>
          <w:szCs w:val="24"/>
        </w:rPr>
      </w:pPr>
      <w:r w:rsidRPr="00FF3602">
        <w:rPr>
          <w:rFonts w:ascii="Times New Roman" w:hAnsi="Times New Roman"/>
          <w:sz w:val="24"/>
          <w:szCs w:val="24"/>
        </w:rPr>
        <w:t>Tiesioginio atsiskaitymo su subtiekėjais galimybė nekeičia Rangovo atsakomybės dėl Sutarties įvykdymo.</w:t>
      </w:r>
    </w:p>
    <w:p w14:paraId="678B3B8B" w14:textId="77777777" w:rsidR="0040607D" w:rsidRDefault="0040607D" w:rsidP="0040607D">
      <w:pPr>
        <w:pStyle w:val="WW-BodyText2"/>
        <w:widowControl/>
        <w:spacing w:line="276" w:lineRule="auto"/>
        <w:ind w:right="0"/>
        <w:jc w:val="center"/>
        <w:rPr>
          <w:rFonts w:ascii="Times New Roman" w:hAnsi="Times New Roman" w:cs="Times New Roman"/>
          <w:b/>
          <w:bCs/>
          <w:lang w:val="lt-LT"/>
        </w:rPr>
      </w:pPr>
      <w:r>
        <w:rPr>
          <w:rFonts w:ascii="Times New Roman" w:hAnsi="Times New Roman" w:cs="Times New Roman"/>
          <w:b/>
          <w:bCs/>
          <w:lang w:val="lt-LT"/>
        </w:rPr>
        <w:t>V SKYRIUS</w:t>
      </w:r>
    </w:p>
    <w:p w14:paraId="53255DC2" w14:textId="12607A0A" w:rsidR="00C676F8" w:rsidRPr="00114477" w:rsidRDefault="0040607D" w:rsidP="009C191B">
      <w:pPr>
        <w:pStyle w:val="WW-BodyText2"/>
        <w:widowControl/>
        <w:spacing w:after="120" w:line="276" w:lineRule="auto"/>
        <w:ind w:right="0"/>
        <w:jc w:val="center"/>
        <w:rPr>
          <w:rFonts w:ascii="Times New Roman" w:hAnsi="Times New Roman" w:cs="Times New Roman"/>
          <w:b/>
          <w:bCs/>
          <w:lang w:val="lt-LT"/>
        </w:rPr>
      </w:pPr>
      <w:r w:rsidRPr="00114477">
        <w:rPr>
          <w:rFonts w:ascii="Times New Roman" w:hAnsi="Times New Roman" w:cs="Times New Roman"/>
          <w:b/>
          <w:bCs/>
          <w:lang w:val="lt-LT"/>
        </w:rPr>
        <w:t>UŽSAKOVO TEISĖS IR PAREIGOS</w:t>
      </w:r>
    </w:p>
    <w:p w14:paraId="402C424C"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color w:val="000000"/>
          <w:sz w:val="24"/>
          <w:szCs w:val="24"/>
        </w:rPr>
      </w:pPr>
      <w:r w:rsidRPr="00FF3602">
        <w:rPr>
          <w:rFonts w:ascii="Times New Roman" w:hAnsi="Times New Roman"/>
          <w:sz w:val="24"/>
          <w:szCs w:val="24"/>
        </w:rPr>
        <w:lastRenderedPageBreak/>
        <w:t>Užsakovas turi nedelsdamas suteikti Rangovui visą turimą informaciją ir (arba) dokumentus, kurie gali būti reikalingi Sutarčiai vykdyti. Sutarties vykdymo laikotarpio pabaigoje visi dokumentai grąžinami Užsakovui.</w:t>
      </w:r>
    </w:p>
    <w:p w14:paraId="28A4BA9A"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color w:val="000000"/>
          <w:sz w:val="24"/>
          <w:szCs w:val="24"/>
        </w:rPr>
      </w:pPr>
      <w:r w:rsidRPr="00FF3602">
        <w:rPr>
          <w:rFonts w:ascii="Times New Roman" w:hAnsi="Times New Roman"/>
          <w:sz w:val="24"/>
          <w:szCs w:val="24"/>
        </w:rPr>
        <w:t xml:space="preserve"> Užsakovas bendradarbiauja su Rangovu ir suteikia jam visą informaciją, kurios pastarasis gali pagrįstai paprašyti, kad galėtų vykdyti Sutartį. </w:t>
      </w:r>
    </w:p>
    <w:p w14:paraId="2770A395"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color w:val="000000"/>
          <w:sz w:val="24"/>
          <w:szCs w:val="24"/>
        </w:rPr>
      </w:pPr>
      <w:r w:rsidRPr="00FF3602">
        <w:rPr>
          <w:rFonts w:ascii="Times New Roman" w:hAnsi="Times New Roman"/>
          <w:sz w:val="24"/>
          <w:szCs w:val="24"/>
        </w:rPr>
        <w:t>Rangovas be išankstinio Užsakovo sutikimo neturi teisės Užsakovo pateiktų dokumentų perduoti trečiajai šaliai.</w:t>
      </w:r>
    </w:p>
    <w:p w14:paraId="18866440"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color w:val="000000"/>
          <w:sz w:val="24"/>
          <w:szCs w:val="24"/>
        </w:rPr>
      </w:pPr>
      <w:r w:rsidRPr="00FF3602">
        <w:rPr>
          <w:rFonts w:ascii="Times New Roman" w:hAnsi="Times New Roman"/>
          <w:sz w:val="24"/>
          <w:szCs w:val="24"/>
        </w:rPr>
        <w:t>Užsakovas turi teisę duoti Rangovui nurodymus ir pateikti papildomus dokumentus ar instrukcijas, siekdamas užtikrinti efektyvų darbų atlikimą.</w:t>
      </w:r>
    </w:p>
    <w:p w14:paraId="2EE340B9"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color w:val="000000"/>
          <w:sz w:val="24"/>
          <w:szCs w:val="24"/>
        </w:rPr>
      </w:pPr>
      <w:r w:rsidRPr="00FF3602">
        <w:rPr>
          <w:rFonts w:ascii="Times New Roman" w:hAnsi="Times New Roman"/>
          <w:sz w:val="24"/>
          <w:szCs w:val="24"/>
        </w:rPr>
        <w:t>Užsakovas privalo Sutarties 4 skyriuje nustatyta tvarka apmokėti Rangovo pateiktas sąskaitas.</w:t>
      </w:r>
    </w:p>
    <w:p w14:paraId="75337661" w14:textId="50F0546A" w:rsidR="00C676F8"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color w:val="000000"/>
          <w:sz w:val="24"/>
          <w:szCs w:val="24"/>
        </w:rPr>
      </w:pPr>
      <w:r w:rsidRPr="00FF3602">
        <w:rPr>
          <w:rFonts w:ascii="Times New Roman" w:hAnsi="Times New Roman"/>
          <w:color w:val="000000"/>
          <w:sz w:val="24"/>
          <w:szCs w:val="24"/>
        </w:rPr>
        <w:t>Rangovas, laiku negavęs reikalingų darbui dokumentų, negali būti pripažintas kaltu dėl darbo terminų pažeidimo.</w:t>
      </w:r>
    </w:p>
    <w:p w14:paraId="2EB446BF" w14:textId="77777777" w:rsidR="0040607D" w:rsidRDefault="0040607D" w:rsidP="000020D0">
      <w:pPr>
        <w:suppressAutoHyphens/>
        <w:overflowPunct w:val="0"/>
        <w:autoSpaceDE w:val="0"/>
        <w:spacing w:before="120" w:line="276" w:lineRule="auto"/>
        <w:jc w:val="center"/>
        <w:rPr>
          <w:b/>
          <w:bCs/>
        </w:rPr>
      </w:pPr>
      <w:r>
        <w:rPr>
          <w:b/>
          <w:bCs/>
        </w:rPr>
        <w:t>VI SKYRIUS</w:t>
      </w:r>
    </w:p>
    <w:p w14:paraId="525150F6" w14:textId="3710C638" w:rsidR="00C676F8" w:rsidRPr="00114477" w:rsidRDefault="0040607D" w:rsidP="000020D0">
      <w:pPr>
        <w:suppressAutoHyphens/>
        <w:overflowPunct w:val="0"/>
        <w:autoSpaceDE w:val="0"/>
        <w:spacing w:after="120" w:line="276" w:lineRule="auto"/>
        <w:jc w:val="center"/>
        <w:rPr>
          <w:b/>
          <w:bCs/>
        </w:rPr>
      </w:pPr>
      <w:r w:rsidRPr="00114477">
        <w:rPr>
          <w:b/>
          <w:bCs/>
        </w:rPr>
        <w:t>RANGOVO TEISĖS IR PAREIGOS</w:t>
      </w:r>
    </w:p>
    <w:p w14:paraId="077BB513"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FF3602">
        <w:rPr>
          <w:rFonts w:ascii="Times New Roman" w:hAnsi="Times New Roman"/>
          <w:color w:val="000000"/>
          <w:sz w:val="24"/>
          <w:szCs w:val="24"/>
        </w:rPr>
        <w:t>Rangovas laikosi visų Lietuvos Respublikoje galiojančių įstatymų ir kitų teisės aktų nuostatų ir užtikrina, kad jo darbuotojai jų laikytųsi. Rangovas garantuoja Užsakovui nuostolių atlyginimą, jei Rangovas nesilaikytų minėtųjų įstatymų ir kitų teisės aktų ir dėl to būtų pateikti kokie nors reikalavimai ar pradėti procesiniai veiksmai.</w:t>
      </w:r>
    </w:p>
    <w:p w14:paraId="28538B21"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FF3602">
        <w:rPr>
          <w:rFonts w:ascii="Times New Roman" w:hAnsi="Times New Roman"/>
          <w:color w:val="000000"/>
          <w:sz w:val="24"/>
          <w:szCs w:val="24"/>
        </w:rPr>
        <w:t>Rangovas</w:t>
      </w:r>
      <w:r w:rsidRPr="00FF3602">
        <w:rPr>
          <w:rFonts w:ascii="Times New Roman" w:hAnsi="Times New Roman"/>
          <w:sz w:val="24"/>
          <w:szCs w:val="24"/>
        </w:rPr>
        <w:t xml:space="preserve"> turi vykdyti teisėtus Užsakovo nurodymus. Jei </w:t>
      </w:r>
      <w:r w:rsidRPr="00FF3602">
        <w:rPr>
          <w:rFonts w:ascii="Times New Roman" w:hAnsi="Times New Roman"/>
          <w:color w:val="000000"/>
          <w:sz w:val="24"/>
          <w:szCs w:val="24"/>
        </w:rPr>
        <w:t>Rangovas</w:t>
      </w:r>
      <w:r w:rsidRPr="00FF3602">
        <w:rPr>
          <w:rFonts w:ascii="Times New Roman" w:hAnsi="Times New Roman"/>
          <w:sz w:val="24"/>
          <w:szCs w:val="24"/>
        </w:rPr>
        <w:t xml:space="preserve"> mano, kad Užsakovo nurodymai viršija Sutarties reikalavimus, jis apie tai raštu praneša Užsakovui per 5 (penkias) kalendorines dienas nuo tokio nurodymo gavimo dienos.</w:t>
      </w:r>
    </w:p>
    <w:p w14:paraId="756CC8D5"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FF3602">
        <w:rPr>
          <w:rFonts w:ascii="Times New Roman" w:hAnsi="Times New Roman"/>
          <w:color w:val="000000"/>
          <w:sz w:val="24"/>
          <w:szCs w:val="24"/>
        </w:rPr>
        <w:t>Rangovas</w:t>
      </w:r>
      <w:r w:rsidRPr="00FF3602">
        <w:rPr>
          <w:rFonts w:ascii="Times New Roman" w:hAnsi="Times New Roman"/>
          <w:sz w:val="24"/>
          <w:szCs w:val="24"/>
        </w:rPr>
        <w:t xml:space="preserve">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14:paraId="0D8ED343"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FF3602">
        <w:rPr>
          <w:rFonts w:ascii="Times New Roman" w:hAnsi="Times New Roman"/>
          <w:sz w:val="24"/>
          <w:szCs w:val="24"/>
        </w:rPr>
        <w:t xml:space="preserve"> Jei </w:t>
      </w:r>
      <w:r w:rsidRPr="00FF3602">
        <w:rPr>
          <w:rFonts w:ascii="Times New Roman" w:hAnsi="Times New Roman"/>
          <w:color w:val="000000"/>
          <w:sz w:val="24"/>
          <w:szCs w:val="24"/>
        </w:rPr>
        <w:t>Rangovas</w:t>
      </w:r>
      <w:r w:rsidRPr="00FF3602">
        <w:rPr>
          <w:rFonts w:ascii="Times New Roman" w:hAnsi="Times New Roman"/>
          <w:sz w:val="24"/>
          <w:szCs w:val="24"/>
        </w:rPr>
        <w:t xml:space="preserve"> veikia jungtinės veiklos (partnerystės) pagrindu, partneriai visi kartu ir kiekvienas atskirai yra atsakingi už Sutarties nuostatų vykdymą pagal Užsakovo valstybės įstatymus ir kitus teisės aktus. </w:t>
      </w:r>
      <w:r w:rsidRPr="00FF3602">
        <w:rPr>
          <w:rFonts w:ascii="Times New Roman" w:hAnsi="Times New Roman"/>
          <w:color w:val="000000"/>
          <w:sz w:val="24"/>
          <w:szCs w:val="24"/>
        </w:rPr>
        <w:t>Rangovas</w:t>
      </w:r>
      <w:r w:rsidRPr="00FF3602">
        <w:rPr>
          <w:rFonts w:ascii="Times New Roman" w:hAnsi="Times New Roman"/>
          <w:sz w:val="24"/>
          <w:szCs w:val="24"/>
        </w:rPr>
        <w:t xml:space="preserve"> privalo paskirti vieną iš partnerių atstovauti santykiams su Užsakovu. </w:t>
      </w:r>
    </w:p>
    <w:p w14:paraId="5582ED3F"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FF3602">
        <w:rPr>
          <w:rFonts w:ascii="Times New Roman" w:hAnsi="Times New Roman"/>
          <w:sz w:val="24"/>
          <w:szCs w:val="24"/>
        </w:rPr>
        <w:t>Be išankstinio raštiško Užsakovo sutikimo jungtinės veiklos sutartimi nustatytų partnerių keitimas yra laikomas Sutarties pažeidimu.</w:t>
      </w:r>
    </w:p>
    <w:p w14:paraId="27DAB776"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FF3602">
        <w:rPr>
          <w:color w:val="000000"/>
        </w:rPr>
        <w:t xml:space="preserve"> </w:t>
      </w:r>
      <w:r w:rsidRPr="00FF3602">
        <w:rPr>
          <w:rFonts w:ascii="Times New Roman" w:hAnsi="Times New Roman"/>
          <w:color w:val="000000"/>
          <w:sz w:val="24"/>
          <w:szCs w:val="24"/>
        </w:rPr>
        <w:t>Rangovas</w:t>
      </w:r>
      <w:r w:rsidRPr="00FF3602">
        <w:rPr>
          <w:rFonts w:ascii="Times New Roman" w:hAnsi="Times New Roman"/>
          <w:sz w:val="24"/>
          <w:szCs w:val="24"/>
        </w:rPr>
        <w:t xml:space="preserve"> privalo savo sąskaita apsaugoti ir apginti Užsakovą, jos atstovus ir darbuotojus nuo bet kokių ieškinių, reikalavimų, nuostolių ar žalos, kylančios iš bet kokio </w:t>
      </w:r>
      <w:r w:rsidRPr="00FF3602">
        <w:rPr>
          <w:rFonts w:ascii="Times New Roman" w:hAnsi="Times New Roman"/>
          <w:color w:val="000000"/>
          <w:sz w:val="24"/>
          <w:szCs w:val="24"/>
        </w:rPr>
        <w:t>Rangovo</w:t>
      </w:r>
      <w:r w:rsidRPr="00FF3602">
        <w:rPr>
          <w:rFonts w:ascii="Times New Roman" w:hAnsi="Times New Roman"/>
          <w:sz w:val="24"/>
          <w:szCs w:val="24"/>
        </w:rPr>
        <w:t xml:space="preserve"> veiksmo ar neveikimo atliekant rangos darbus, įskaitant ir bet kokius bet kokių teisinių nuostatų pažeidimus arba trečios šalies teisių į patentus, prekinius ženklus ir kitas intelektinės bei pramoninės nuosavybės formas. </w:t>
      </w:r>
    </w:p>
    <w:p w14:paraId="4056C50F"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FF3602">
        <w:rPr>
          <w:rFonts w:ascii="Times New Roman" w:hAnsi="Times New Roman"/>
          <w:color w:val="000000"/>
          <w:sz w:val="24"/>
          <w:szCs w:val="24"/>
        </w:rPr>
        <w:t xml:space="preserve"> Rangovui</w:t>
      </w:r>
      <w:r w:rsidRPr="00FF3602">
        <w:rPr>
          <w:rFonts w:ascii="Times New Roman" w:hAnsi="Times New Roman"/>
          <w:sz w:val="24"/>
          <w:szCs w:val="24"/>
        </w:rPr>
        <w:t xml:space="preserve"> apie tokius ieškinius, reikalavimus, nuostolius ar žalą pranešama ne vėliau kaip per 30 kalendorinių dienų nuo dienos, kai Užsakovas apie tai sužino. </w:t>
      </w:r>
    </w:p>
    <w:p w14:paraId="404C79A0"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FF3602">
        <w:rPr>
          <w:rFonts w:ascii="Times New Roman" w:hAnsi="Times New Roman"/>
          <w:color w:val="000000"/>
          <w:sz w:val="24"/>
          <w:szCs w:val="24"/>
        </w:rPr>
        <w:t xml:space="preserve"> Rangovo</w:t>
      </w:r>
      <w:r w:rsidRPr="00FF3602">
        <w:rPr>
          <w:rFonts w:ascii="Times New Roman" w:hAnsi="Times New Roman"/>
          <w:sz w:val="24"/>
          <w:szCs w:val="24"/>
        </w:rPr>
        <w:t xml:space="preserve"> atsakomybės Užsakovui suma neviršija Sutarties vertės, tačiau ji netaikoma kalbant apie </w:t>
      </w:r>
      <w:r w:rsidRPr="00FF3602">
        <w:rPr>
          <w:rFonts w:ascii="Times New Roman" w:hAnsi="Times New Roman"/>
          <w:color w:val="000000"/>
          <w:sz w:val="24"/>
          <w:szCs w:val="24"/>
        </w:rPr>
        <w:t>Rangovo</w:t>
      </w:r>
      <w:r w:rsidRPr="00FF3602">
        <w:rPr>
          <w:rFonts w:ascii="Times New Roman" w:hAnsi="Times New Roman"/>
          <w:sz w:val="24"/>
          <w:szCs w:val="24"/>
        </w:rPr>
        <w:t xml:space="preserve"> atsakomybę už trečiųjų šalių patirtus </w:t>
      </w:r>
      <w:r w:rsidRPr="00FF3602">
        <w:rPr>
          <w:rFonts w:ascii="Times New Roman" w:hAnsi="Times New Roman"/>
          <w:color w:val="000000"/>
          <w:sz w:val="24"/>
          <w:szCs w:val="24"/>
        </w:rPr>
        <w:t>Rangovo</w:t>
      </w:r>
      <w:r w:rsidRPr="00FF3602">
        <w:rPr>
          <w:rFonts w:ascii="Times New Roman" w:hAnsi="Times New Roman"/>
          <w:sz w:val="24"/>
          <w:szCs w:val="24"/>
        </w:rPr>
        <w:t xml:space="preserve"> ar jo tyčinių veiksmų sukeltus nuostolius ar žalą. </w:t>
      </w:r>
    </w:p>
    <w:p w14:paraId="65CB16FA"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FF3602">
        <w:rPr>
          <w:rFonts w:ascii="Times New Roman" w:hAnsi="Times New Roman"/>
          <w:color w:val="000000"/>
          <w:sz w:val="24"/>
          <w:szCs w:val="24"/>
        </w:rPr>
        <w:t xml:space="preserve"> Rangovas</w:t>
      </w:r>
      <w:r w:rsidRPr="00FF3602">
        <w:rPr>
          <w:rFonts w:ascii="Times New Roman" w:hAnsi="Times New Roman"/>
          <w:sz w:val="24"/>
          <w:szCs w:val="24"/>
        </w:rPr>
        <w:t xml:space="preserve"> atsako tik už tuos ieškinius, reikalavimus, nuostolius ar žalą, kurie yra tiesiogiai susiję su jo sutartinių prievolių nevykdymu. </w:t>
      </w:r>
    </w:p>
    <w:p w14:paraId="3F260B3B" w14:textId="77777777" w:rsidR="00FF3602" w:rsidRPr="00FF3602" w:rsidRDefault="000020D0" w:rsidP="00FF36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FF3602">
        <w:rPr>
          <w:rFonts w:ascii="Times New Roman" w:hAnsi="Times New Roman"/>
          <w:sz w:val="24"/>
          <w:szCs w:val="24"/>
        </w:rPr>
        <w:t xml:space="preserve"> </w:t>
      </w:r>
      <w:r w:rsidR="00C676F8" w:rsidRPr="00FF3602">
        <w:rPr>
          <w:rFonts w:ascii="Times New Roman" w:hAnsi="Times New Roman"/>
          <w:sz w:val="24"/>
          <w:szCs w:val="24"/>
        </w:rPr>
        <w:t xml:space="preserve">Kai </w:t>
      </w:r>
      <w:r w:rsidR="00C676F8" w:rsidRPr="00FF3602">
        <w:rPr>
          <w:rFonts w:ascii="Times New Roman" w:hAnsi="Times New Roman"/>
          <w:color w:val="000000"/>
          <w:sz w:val="24"/>
          <w:szCs w:val="24"/>
        </w:rPr>
        <w:t>Rangovas</w:t>
      </w:r>
      <w:r w:rsidR="00C676F8" w:rsidRPr="00FF3602">
        <w:rPr>
          <w:rFonts w:ascii="Times New Roman" w:hAnsi="Times New Roman"/>
          <w:sz w:val="24"/>
          <w:szCs w:val="24"/>
        </w:rPr>
        <w:t xml:space="preserve"> nevykdo savo sutartinių prievolių, jis turi, Užsakovui</w:t>
      </w:r>
      <w:r w:rsidR="00C676F8" w:rsidRPr="00FF3602">
        <w:rPr>
          <w:rFonts w:ascii="Times New Roman" w:hAnsi="Times New Roman"/>
          <w:color w:val="000000"/>
          <w:sz w:val="24"/>
          <w:szCs w:val="24"/>
        </w:rPr>
        <w:t xml:space="preserve"> pareikalavus, savo sąskaita ištaisyti trūkumus susijusius su rangos darbų atlikimu</w:t>
      </w:r>
      <w:r w:rsidR="00C676F8" w:rsidRPr="00FF3602">
        <w:rPr>
          <w:rFonts w:ascii="Times New Roman" w:hAnsi="Times New Roman"/>
          <w:sz w:val="24"/>
          <w:szCs w:val="24"/>
        </w:rPr>
        <w:t xml:space="preserve">. </w:t>
      </w:r>
    </w:p>
    <w:p w14:paraId="799BA6FC"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FF3602">
        <w:rPr>
          <w:rFonts w:ascii="Times New Roman" w:hAnsi="Times New Roman"/>
          <w:sz w:val="24"/>
          <w:szCs w:val="24"/>
        </w:rPr>
        <w:lastRenderedPageBreak/>
        <w:t xml:space="preserve">  Rangovo atsakomybė už bet kokių sutartinių prievolių nevykdymą galioja tiek laiko po darbų atlikimo, kiek nustato Sutarčiai galiojantys įstatymai.</w:t>
      </w:r>
    </w:p>
    <w:p w14:paraId="7DADBAD0"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FF3602">
        <w:rPr>
          <w:rFonts w:ascii="Times New Roman" w:hAnsi="Times New Roman"/>
          <w:sz w:val="24"/>
          <w:szCs w:val="24"/>
        </w:rPr>
        <w:t xml:space="preserve">  Rangovas gali turėti ir kitų pareigų, jei jos nenumatytos Sutartyje. </w:t>
      </w:r>
    </w:p>
    <w:p w14:paraId="6F8645D9" w14:textId="3B4C6AE6" w:rsidR="00C676F8"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FF3602">
        <w:rPr>
          <w:rFonts w:ascii="Times New Roman" w:hAnsi="Times New Roman"/>
          <w:sz w:val="24"/>
          <w:szCs w:val="24"/>
        </w:rPr>
        <w:t xml:space="preserve"> Jeigu kvalifikacija dėl teisės verstis atitinkama veikla nebuvo tikrinama arba tikrinama ne visa apimtimi, Rangovas įsipareigoja, kad pirkimo sutartį vykdys tik tokią teisę turintys asmenys.</w:t>
      </w:r>
    </w:p>
    <w:p w14:paraId="031EA299" w14:textId="77777777" w:rsidR="0040607D" w:rsidRDefault="0040607D" w:rsidP="000020D0">
      <w:pPr>
        <w:tabs>
          <w:tab w:val="num" w:pos="1800"/>
          <w:tab w:val="left" w:pos="2700"/>
        </w:tabs>
        <w:spacing w:before="120" w:line="276" w:lineRule="auto"/>
        <w:jc w:val="center"/>
        <w:rPr>
          <w:b/>
          <w:bCs/>
        </w:rPr>
      </w:pPr>
      <w:r>
        <w:rPr>
          <w:b/>
          <w:bCs/>
        </w:rPr>
        <w:t>VII SKYRIUS</w:t>
      </w:r>
    </w:p>
    <w:p w14:paraId="0D32899A" w14:textId="320343CD" w:rsidR="00C676F8" w:rsidRPr="00114477" w:rsidRDefault="0040607D" w:rsidP="000020D0">
      <w:pPr>
        <w:tabs>
          <w:tab w:val="num" w:pos="1800"/>
          <w:tab w:val="left" w:pos="2700"/>
        </w:tabs>
        <w:spacing w:after="120" w:line="276" w:lineRule="auto"/>
        <w:jc w:val="center"/>
        <w:rPr>
          <w:b/>
          <w:bCs/>
        </w:rPr>
      </w:pPr>
      <w:r w:rsidRPr="00114477">
        <w:rPr>
          <w:b/>
          <w:bCs/>
        </w:rPr>
        <w:t>SUBRANGOVAI IR SUBRANGOVŲ KEITIMO TVARKA</w:t>
      </w:r>
    </w:p>
    <w:p w14:paraId="226C210C" w14:textId="24DB78FA" w:rsidR="00FF3602" w:rsidRPr="00FF3602" w:rsidRDefault="007F428B" w:rsidP="00FF3602">
      <w:pPr>
        <w:pStyle w:val="Sraopastraipa"/>
        <w:numPr>
          <w:ilvl w:val="0"/>
          <w:numId w:val="8"/>
        </w:numPr>
        <w:spacing w:after="0"/>
        <w:ind w:left="0" w:firstLine="720"/>
        <w:contextualSpacing/>
        <w:jc w:val="both"/>
        <w:rPr>
          <w:rFonts w:ascii="Times New Roman" w:eastAsia="SimSun" w:hAnsi="Times New Roman"/>
          <w:sz w:val="24"/>
          <w:szCs w:val="24"/>
        </w:rPr>
      </w:pPr>
      <w:r w:rsidRPr="00FF3602">
        <w:rPr>
          <w:rFonts w:ascii="Times New Roman" w:eastAsia="SimSun" w:hAnsi="Times New Roman"/>
          <w:sz w:val="24"/>
          <w:szCs w:val="24"/>
          <w:lang w:eastAsia="zh-CN"/>
        </w:rPr>
        <w:t xml:space="preserve">Sutarčiai vykdyti pasitelkiami šie subtiekėjai: </w:t>
      </w:r>
      <w:r w:rsidR="000173C6">
        <w:rPr>
          <w:rFonts w:ascii="Times New Roman" w:eastAsiaTheme="minorEastAsia" w:hAnsi="Times New Roman"/>
          <w:color w:val="000000" w:themeColor="text1"/>
          <w:sz w:val="24"/>
          <w:szCs w:val="24"/>
          <w:lang w:eastAsia="zh-CN"/>
        </w:rPr>
        <w:t xml:space="preserve">nėra. </w:t>
      </w:r>
      <w:r w:rsidRPr="00FF3602">
        <w:rPr>
          <w:rFonts w:ascii="Times New Roman" w:eastAsia="SimSun" w:hAnsi="Times New Roman"/>
          <w:sz w:val="24"/>
          <w:szCs w:val="24"/>
          <w:lang w:eastAsia="zh-CN"/>
        </w:rPr>
        <w:t>Rangovas įsipareigoja ne vėliau kaip iki Sutarties vykdymo pradžios raštu pranešti Užsakovo atstovui subtiekėjų kontaktinius duomenis ir subtiekėjų atstovus.</w:t>
      </w:r>
    </w:p>
    <w:p w14:paraId="3304588E" w14:textId="77777777" w:rsidR="00FF3602" w:rsidRPr="00FF3602" w:rsidRDefault="007F428B" w:rsidP="00FF3602">
      <w:pPr>
        <w:pStyle w:val="Sraopastraipa"/>
        <w:numPr>
          <w:ilvl w:val="0"/>
          <w:numId w:val="8"/>
        </w:numPr>
        <w:spacing w:after="0"/>
        <w:ind w:left="0" w:firstLine="720"/>
        <w:contextualSpacing/>
        <w:jc w:val="both"/>
        <w:rPr>
          <w:rFonts w:ascii="Times New Roman" w:eastAsia="SimSun" w:hAnsi="Times New Roman"/>
          <w:sz w:val="24"/>
          <w:szCs w:val="24"/>
        </w:rPr>
      </w:pPr>
      <w:r w:rsidRPr="00FF3602">
        <w:rPr>
          <w:rFonts w:ascii="Times New Roman" w:eastAsia="SimSun" w:hAnsi="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555D49CA" w14:textId="77777777" w:rsidR="00FF3602" w:rsidRPr="00FF3602" w:rsidRDefault="007F428B" w:rsidP="00FF3602">
      <w:pPr>
        <w:pStyle w:val="Sraopastraipa"/>
        <w:numPr>
          <w:ilvl w:val="0"/>
          <w:numId w:val="8"/>
        </w:numPr>
        <w:spacing w:after="0"/>
        <w:ind w:left="0" w:firstLine="720"/>
        <w:contextualSpacing/>
        <w:jc w:val="both"/>
        <w:rPr>
          <w:rFonts w:ascii="Times New Roman" w:eastAsia="SimSun" w:hAnsi="Times New Roman"/>
          <w:sz w:val="24"/>
          <w:szCs w:val="24"/>
        </w:rPr>
      </w:pPr>
      <w:r w:rsidRPr="00FF3602">
        <w:rPr>
          <w:rFonts w:ascii="Times New Roman" w:eastAsia="SimSun" w:hAnsi="Times New Roman"/>
          <w:sz w:val="24"/>
          <w:szCs w:val="24"/>
          <w:lang w:eastAsia="zh-CN"/>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Rangovas kreipiasi į Užsakovą su prašymu pakeisti subtiekėjus.</w:t>
      </w:r>
    </w:p>
    <w:p w14:paraId="001F6F5D" w14:textId="602DBA9F" w:rsidR="007F428B" w:rsidRPr="00FF3602" w:rsidRDefault="007F428B" w:rsidP="00FF3602">
      <w:pPr>
        <w:pStyle w:val="Sraopastraipa"/>
        <w:numPr>
          <w:ilvl w:val="0"/>
          <w:numId w:val="8"/>
        </w:numPr>
        <w:spacing w:after="0"/>
        <w:ind w:left="0" w:firstLine="720"/>
        <w:contextualSpacing/>
        <w:jc w:val="both"/>
        <w:rPr>
          <w:rFonts w:ascii="Times New Roman" w:eastAsia="SimSun" w:hAnsi="Times New Roman"/>
          <w:sz w:val="24"/>
          <w:szCs w:val="24"/>
        </w:rPr>
      </w:pPr>
      <w:r w:rsidRPr="00FF3602">
        <w:rPr>
          <w:rFonts w:ascii="Times New Roman" w:eastAsia="SimSun" w:hAnsi="Times New Roman"/>
          <w:sz w:val="24"/>
          <w:szCs w:val="24"/>
          <w:lang w:eastAsia="zh-CN"/>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informacija apie subtiekėją ir Sutarties dalis (veikla), kuriai jis yra pasitelkiamas. Šis papildomas susitarimas tampa neatskiriama Sutarties dalimi.</w:t>
      </w:r>
    </w:p>
    <w:p w14:paraId="0EEA85A8" w14:textId="03207139" w:rsidR="00C819B8" w:rsidRDefault="00163E20" w:rsidP="000020D0">
      <w:pPr>
        <w:suppressAutoHyphens/>
        <w:overflowPunct w:val="0"/>
        <w:autoSpaceDE w:val="0"/>
        <w:spacing w:before="120" w:line="276" w:lineRule="auto"/>
        <w:jc w:val="center"/>
        <w:rPr>
          <w:b/>
          <w:bCs/>
        </w:rPr>
      </w:pPr>
      <w:r>
        <w:rPr>
          <w:b/>
          <w:bCs/>
        </w:rPr>
        <w:t>VIII</w:t>
      </w:r>
      <w:r w:rsidR="00C819B8">
        <w:rPr>
          <w:b/>
          <w:bCs/>
        </w:rPr>
        <w:t xml:space="preserve"> SKYRIUS</w:t>
      </w:r>
    </w:p>
    <w:p w14:paraId="692152E6" w14:textId="3010D063" w:rsidR="00C676F8" w:rsidRPr="00114477" w:rsidRDefault="00C819B8" w:rsidP="000020D0">
      <w:pPr>
        <w:suppressAutoHyphens/>
        <w:overflowPunct w:val="0"/>
        <w:autoSpaceDE w:val="0"/>
        <w:spacing w:after="120" w:line="276" w:lineRule="auto"/>
        <w:jc w:val="center"/>
        <w:rPr>
          <w:b/>
          <w:bCs/>
        </w:rPr>
      </w:pPr>
      <w:r w:rsidRPr="00114477">
        <w:rPr>
          <w:b/>
          <w:bCs/>
        </w:rPr>
        <w:t>SUTARTIES NUTRAUKIMAS PRIEŠ TERMINĄ</w:t>
      </w:r>
    </w:p>
    <w:p w14:paraId="388589B8" w14:textId="77777777" w:rsidR="00FF3602" w:rsidRPr="00FF3602" w:rsidRDefault="00C676F8" w:rsidP="00FF36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FF3602">
        <w:rPr>
          <w:rFonts w:ascii="Times New Roman" w:hAnsi="Times New Roman"/>
          <w:sz w:val="24"/>
          <w:szCs w:val="24"/>
        </w:rPr>
        <w:t>Užsakovas turi teisę vienašališkai nutraukti šią Sutartį ir pareikalauti iš Rangovo atlyginti Užsakovo nuostolius, jeigu:</w:t>
      </w:r>
    </w:p>
    <w:p w14:paraId="3C003006" w14:textId="77777777" w:rsidR="00FF3602" w:rsidRPr="00FF3602" w:rsidRDefault="00C676F8" w:rsidP="00FF3602">
      <w:pPr>
        <w:pStyle w:val="Sraopastraipa"/>
        <w:numPr>
          <w:ilvl w:val="1"/>
          <w:numId w:val="8"/>
        </w:numPr>
        <w:suppressAutoHyphens/>
        <w:overflowPunct w:val="0"/>
        <w:autoSpaceDE w:val="0"/>
        <w:spacing w:after="0"/>
        <w:ind w:left="0" w:firstLine="720"/>
        <w:jc w:val="both"/>
        <w:rPr>
          <w:rFonts w:ascii="Times New Roman" w:hAnsi="Times New Roman"/>
          <w:sz w:val="24"/>
          <w:szCs w:val="24"/>
        </w:rPr>
      </w:pPr>
      <w:r w:rsidRPr="00FF3602">
        <w:rPr>
          <w:rFonts w:ascii="Times New Roman" w:hAnsi="Times New Roman"/>
          <w:sz w:val="24"/>
          <w:szCs w:val="24"/>
        </w:rPr>
        <w:t>Rangovui iškeliama bankroto arba restruktūrizavimo byla, arba jei Rangovas laikinai sustabdo savo veiklą ar Rangovo veikla ne Rangovo iniciatyva yra sustabdoma;</w:t>
      </w:r>
    </w:p>
    <w:p w14:paraId="1598E3A6" w14:textId="05DE4B6C" w:rsidR="00C676F8" w:rsidRPr="00FF3602" w:rsidRDefault="00154ED3" w:rsidP="00FF3602">
      <w:pPr>
        <w:pStyle w:val="Sraopastraipa"/>
        <w:numPr>
          <w:ilvl w:val="1"/>
          <w:numId w:val="8"/>
        </w:numPr>
        <w:suppressAutoHyphens/>
        <w:overflowPunct w:val="0"/>
        <w:autoSpaceDE w:val="0"/>
        <w:spacing w:after="0"/>
        <w:ind w:left="0" w:firstLine="720"/>
        <w:jc w:val="both"/>
        <w:rPr>
          <w:rFonts w:ascii="Times New Roman" w:hAnsi="Times New Roman"/>
          <w:sz w:val="24"/>
          <w:szCs w:val="24"/>
        </w:rPr>
      </w:pPr>
      <w:r w:rsidRPr="00FF3602">
        <w:rPr>
          <w:rFonts w:ascii="Times New Roman" w:hAnsi="Times New Roman"/>
          <w:sz w:val="24"/>
          <w:szCs w:val="24"/>
        </w:rPr>
        <w:t>Rangovas  po raštiško Užsakovo įspėjimo per mėnesį laiko neįvykdo reikalavimų dėl darbų kokybės ar kitų šios Sutarties sąlygų ir jas dar kartą pažeidžia.</w:t>
      </w:r>
    </w:p>
    <w:p w14:paraId="4C5DF848" w14:textId="4E7504FB" w:rsidR="00FF3602" w:rsidRPr="00FF3602" w:rsidRDefault="00C676F8" w:rsidP="00FF3602">
      <w:pPr>
        <w:pStyle w:val="Sraopastraipa"/>
        <w:numPr>
          <w:ilvl w:val="0"/>
          <w:numId w:val="8"/>
        </w:numPr>
        <w:spacing w:after="0"/>
        <w:ind w:left="0" w:firstLine="720"/>
        <w:jc w:val="both"/>
        <w:rPr>
          <w:rFonts w:ascii="Times New Roman" w:hAnsi="Times New Roman"/>
          <w:sz w:val="24"/>
          <w:szCs w:val="24"/>
        </w:rPr>
      </w:pPr>
      <w:r w:rsidRPr="00FF3602">
        <w:rPr>
          <w:rFonts w:ascii="Times New Roman" w:hAnsi="Times New Roman"/>
          <w:sz w:val="24"/>
          <w:szCs w:val="24"/>
        </w:rPr>
        <w:t xml:space="preserve">Rangovas turi teisę vienašališkai nutraukti Sutartį ir pareikalauti atlyginti nuostolius, jeigu Užsakovas daugiau kaip </w:t>
      </w:r>
      <w:r w:rsidR="00E24AA9">
        <w:rPr>
          <w:rFonts w:ascii="Times New Roman" w:hAnsi="Times New Roman"/>
          <w:sz w:val="24"/>
          <w:szCs w:val="24"/>
        </w:rPr>
        <w:t xml:space="preserve">du </w:t>
      </w:r>
      <w:r w:rsidRPr="00FF3602">
        <w:rPr>
          <w:rFonts w:ascii="Times New Roman" w:hAnsi="Times New Roman"/>
          <w:sz w:val="24"/>
          <w:szCs w:val="24"/>
        </w:rPr>
        <w:t>mėnesius vėluoja apmokėti už atliktus darbus pagal sutarties 4.1 p</w:t>
      </w:r>
      <w:r w:rsidR="00E27A68">
        <w:rPr>
          <w:rFonts w:ascii="Times New Roman" w:hAnsi="Times New Roman"/>
          <w:sz w:val="24"/>
          <w:szCs w:val="24"/>
        </w:rPr>
        <w:t>apunktyje</w:t>
      </w:r>
      <w:r w:rsidRPr="00FF3602">
        <w:rPr>
          <w:rFonts w:ascii="Times New Roman" w:hAnsi="Times New Roman"/>
          <w:sz w:val="24"/>
          <w:szCs w:val="24"/>
        </w:rPr>
        <w:t xml:space="preserve"> nurodytą atsiskaitymo tvarką.</w:t>
      </w:r>
    </w:p>
    <w:p w14:paraId="73695127" w14:textId="7542A6F1" w:rsidR="00C676F8" w:rsidRPr="00FF3602" w:rsidRDefault="00C676F8" w:rsidP="00FF3602">
      <w:pPr>
        <w:pStyle w:val="Sraopastraipa"/>
        <w:numPr>
          <w:ilvl w:val="0"/>
          <w:numId w:val="8"/>
        </w:numPr>
        <w:spacing w:after="0"/>
        <w:ind w:left="0" w:firstLine="720"/>
        <w:jc w:val="both"/>
        <w:rPr>
          <w:rFonts w:ascii="Times New Roman" w:hAnsi="Times New Roman"/>
          <w:sz w:val="24"/>
          <w:szCs w:val="24"/>
        </w:rPr>
      </w:pPr>
      <w:r w:rsidRPr="00FF3602">
        <w:rPr>
          <w:rFonts w:ascii="Times New Roman" w:hAnsi="Times New Roman"/>
          <w:sz w:val="24"/>
          <w:szCs w:val="24"/>
        </w:rPr>
        <w:t>Užsakovui arba Rangovui vienašališkai nutraukus Sutartį, Rangovui privalo perduoti visus iki Sutarties atliktus darbus, pasirašant priėmimo</w:t>
      </w:r>
      <w:r w:rsidR="00E27A68">
        <w:rPr>
          <w:rFonts w:ascii="Times New Roman" w:hAnsi="Times New Roman"/>
          <w:sz w:val="24"/>
          <w:szCs w:val="24"/>
        </w:rPr>
        <w:t>–</w:t>
      </w:r>
      <w:r w:rsidRPr="00FF3602">
        <w:rPr>
          <w:rFonts w:ascii="Times New Roman" w:hAnsi="Times New Roman"/>
          <w:sz w:val="24"/>
          <w:szCs w:val="24"/>
        </w:rPr>
        <w:t>perdavimo aktą. Užsakovas privalo už darbus apmokėti (jeigu Sutartis nutraukta dėl Rangovo kaltės, iš mokėtinos sumos išskaičiavęs netesybas ir nuostolius).</w:t>
      </w:r>
    </w:p>
    <w:p w14:paraId="01886976" w14:textId="0EA45334" w:rsidR="00C819B8" w:rsidRDefault="00163E20" w:rsidP="000020D0">
      <w:pPr>
        <w:suppressAutoHyphens/>
        <w:overflowPunct w:val="0"/>
        <w:autoSpaceDE w:val="0"/>
        <w:spacing w:before="120" w:line="276" w:lineRule="auto"/>
        <w:jc w:val="center"/>
        <w:rPr>
          <w:b/>
          <w:bCs/>
        </w:rPr>
      </w:pPr>
      <w:r>
        <w:rPr>
          <w:b/>
          <w:bCs/>
        </w:rPr>
        <w:t>I</w:t>
      </w:r>
      <w:r w:rsidR="00C819B8">
        <w:rPr>
          <w:b/>
          <w:bCs/>
        </w:rPr>
        <w:t>X SKYRIUS</w:t>
      </w:r>
    </w:p>
    <w:p w14:paraId="2A5B47B2" w14:textId="3A85532A" w:rsidR="00C676F8" w:rsidRPr="00114477" w:rsidRDefault="00C819B8" w:rsidP="000020D0">
      <w:pPr>
        <w:suppressAutoHyphens/>
        <w:overflowPunct w:val="0"/>
        <w:autoSpaceDE w:val="0"/>
        <w:spacing w:after="120" w:line="276" w:lineRule="auto"/>
        <w:jc w:val="center"/>
        <w:rPr>
          <w:b/>
          <w:bCs/>
        </w:rPr>
      </w:pPr>
      <w:r w:rsidRPr="00114477">
        <w:rPr>
          <w:b/>
          <w:bCs/>
        </w:rPr>
        <w:t>ŠALIŲ ATSAKOMYBĖ</w:t>
      </w:r>
    </w:p>
    <w:p w14:paraId="7BFC13D7" w14:textId="77777777" w:rsidR="00FF3602" w:rsidRPr="00FF3602" w:rsidRDefault="00C676F8" w:rsidP="00FF3602">
      <w:pPr>
        <w:pStyle w:val="Sraopastraipa"/>
        <w:numPr>
          <w:ilvl w:val="0"/>
          <w:numId w:val="8"/>
        </w:numPr>
        <w:spacing w:after="0"/>
        <w:ind w:left="0" w:firstLine="720"/>
        <w:jc w:val="both"/>
        <w:rPr>
          <w:rFonts w:ascii="Times New Roman" w:hAnsi="Times New Roman"/>
          <w:color w:val="FF0000"/>
          <w:sz w:val="24"/>
          <w:szCs w:val="24"/>
        </w:rPr>
      </w:pPr>
      <w:r w:rsidRPr="00FF3602">
        <w:rPr>
          <w:rFonts w:ascii="Times New Roman" w:hAnsi="Times New Roman"/>
          <w:sz w:val="24"/>
          <w:szCs w:val="24"/>
        </w:rPr>
        <w:lastRenderedPageBreak/>
        <w:t xml:space="preserve">Užsakovas nepagristai uždelsęs atsiskaityti už atliktus darbus šioje Sutartyje nustatyta tvarka ir laiku, moka </w:t>
      </w:r>
      <w:r w:rsidRPr="00FF3602">
        <w:rPr>
          <w:rFonts w:ascii="Times New Roman" w:hAnsi="Times New Roman"/>
          <w:color w:val="000000"/>
          <w:sz w:val="24"/>
          <w:szCs w:val="24"/>
        </w:rPr>
        <w:t>Rangovui</w:t>
      </w:r>
      <w:r w:rsidRPr="00FF3602">
        <w:rPr>
          <w:rFonts w:ascii="Times New Roman" w:hAnsi="Times New Roman"/>
          <w:sz w:val="24"/>
          <w:szCs w:val="24"/>
        </w:rPr>
        <w:t xml:space="preserve"> 0,02 proc. dydžio delspinigius nuo neapmokėtų darbų kainos už kiekvieną uždelstą kalendorinę dieną. </w:t>
      </w:r>
    </w:p>
    <w:p w14:paraId="47DCD884" w14:textId="77777777" w:rsidR="00FF3602" w:rsidRPr="00FF3602" w:rsidRDefault="00154ED3" w:rsidP="00FF3602">
      <w:pPr>
        <w:pStyle w:val="Sraopastraipa"/>
        <w:numPr>
          <w:ilvl w:val="0"/>
          <w:numId w:val="8"/>
        </w:numPr>
        <w:spacing w:after="0"/>
        <w:ind w:left="0" w:firstLine="720"/>
        <w:jc w:val="both"/>
        <w:rPr>
          <w:rFonts w:ascii="Times New Roman" w:hAnsi="Times New Roman"/>
          <w:color w:val="FF0000"/>
          <w:sz w:val="24"/>
          <w:szCs w:val="24"/>
        </w:rPr>
      </w:pPr>
      <w:r w:rsidRPr="00FF3602">
        <w:rPr>
          <w:rFonts w:ascii="Times New Roman" w:hAnsi="Times New Roman"/>
          <w:color w:val="000000"/>
          <w:sz w:val="24"/>
          <w:szCs w:val="24"/>
        </w:rPr>
        <w:t>Rangovui</w:t>
      </w:r>
      <w:r w:rsidRPr="00FF3602">
        <w:rPr>
          <w:rFonts w:ascii="Times New Roman" w:hAnsi="Times New Roman"/>
          <w:sz w:val="24"/>
          <w:szCs w:val="24"/>
        </w:rPr>
        <w:t xml:space="preserve"> dėl savo kaltės uždelsus atlikti sutartinį darbą (pažeidus galutinį darbų atlikimo terminą), </w:t>
      </w:r>
      <w:r w:rsidRPr="00FF3602">
        <w:rPr>
          <w:rFonts w:ascii="Times New Roman" w:hAnsi="Times New Roman"/>
          <w:b/>
          <w:sz w:val="24"/>
          <w:szCs w:val="24"/>
        </w:rPr>
        <w:t>po 5 darbo dienų nuo raštiško Užsakovo įspėjimo Užsakovas pritaiko 1 000,00 Eur vertės baudą.</w:t>
      </w:r>
    </w:p>
    <w:p w14:paraId="0533DF2E" w14:textId="661B7ED0" w:rsidR="00C676F8" w:rsidRPr="00FF3602" w:rsidRDefault="00C676F8" w:rsidP="00FF3602">
      <w:pPr>
        <w:pStyle w:val="Sraopastraipa"/>
        <w:numPr>
          <w:ilvl w:val="0"/>
          <w:numId w:val="8"/>
        </w:numPr>
        <w:spacing w:after="0"/>
        <w:ind w:left="0" w:firstLine="720"/>
        <w:jc w:val="both"/>
        <w:rPr>
          <w:rFonts w:ascii="Times New Roman" w:hAnsi="Times New Roman"/>
          <w:color w:val="FF0000"/>
          <w:sz w:val="24"/>
          <w:szCs w:val="24"/>
        </w:rPr>
      </w:pPr>
      <w:r w:rsidRPr="00FF3602">
        <w:rPr>
          <w:rFonts w:ascii="Times New Roman" w:hAnsi="Times New Roman"/>
          <w:sz w:val="24"/>
          <w:szCs w:val="24"/>
        </w:rPr>
        <w:t>Rangovas garantuoja, kad perdavimo-priėmimo metu jo atlikti darbai atitiktų Sutartyje numatytus reikalavimus, būtų atlikti be klaidų, kurios panaikina arba sumažina jų vertę ar tinkamumą įprastam naudojimui.</w:t>
      </w:r>
    </w:p>
    <w:p w14:paraId="75F4D79C" w14:textId="5118ADE9" w:rsidR="00C819B8" w:rsidRDefault="00C819B8" w:rsidP="000020D0">
      <w:pPr>
        <w:suppressAutoHyphens/>
        <w:overflowPunct w:val="0"/>
        <w:autoSpaceDE w:val="0"/>
        <w:spacing w:before="120" w:line="276" w:lineRule="auto"/>
        <w:jc w:val="center"/>
        <w:rPr>
          <w:b/>
          <w:bCs/>
        </w:rPr>
      </w:pPr>
      <w:r>
        <w:rPr>
          <w:b/>
          <w:bCs/>
        </w:rPr>
        <w:t>X SKYRIUS</w:t>
      </w:r>
    </w:p>
    <w:p w14:paraId="32059AAA" w14:textId="25B15CBA" w:rsidR="00C676F8" w:rsidRPr="00114477" w:rsidRDefault="00C819B8" w:rsidP="000020D0">
      <w:pPr>
        <w:suppressAutoHyphens/>
        <w:overflowPunct w:val="0"/>
        <w:autoSpaceDE w:val="0"/>
        <w:spacing w:after="120" w:line="276" w:lineRule="auto"/>
        <w:jc w:val="center"/>
        <w:rPr>
          <w:b/>
          <w:bCs/>
        </w:rPr>
      </w:pPr>
      <w:r w:rsidRPr="00114477">
        <w:rPr>
          <w:b/>
          <w:bCs/>
        </w:rPr>
        <w:t>NENUGALIMOS JĖGOS APLINKYBĖS</w:t>
      </w:r>
    </w:p>
    <w:p w14:paraId="12C2AE8C" w14:textId="77777777" w:rsidR="00FF3602" w:rsidRPr="00FF3602" w:rsidRDefault="00C676F8" w:rsidP="00FF3602">
      <w:pPr>
        <w:pStyle w:val="Sraopastraipa"/>
        <w:numPr>
          <w:ilvl w:val="0"/>
          <w:numId w:val="8"/>
        </w:numPr>
        <w:spacing w:after="0"/>
        <w:ind w:left="0" w:firstLine="720"/>
        <w:jc w:val="both"/>
        <w:rPr>
          <w:rFonts w:ascii="Times New Roman" w:hAnsi="Times New Roman"/>
          <w:sz w:val="24"/>
          <w:szCs w:val="24"/>
        </w:rPr>
      </w:pPr>
      <w:r w:rsidRPr="00FF3602">
        <w:rPr>
          <w:rFonts w:ascii="Times New Roman" w:hAnsi="Times New Roman"/>
          <w:sz w:val="24"/>
          <w:szCs w:val="24"/>
        </w:rPr>
        <w:t>Šalis gal būti visiškai ar iš dalies atleidžiami nuo atsakomybės dėl ypatingų ir neišvengiamų aplinkybių – nenugalimos jėgos (</w:t>
      </w:r>
      <w:r w:rsidRPr="00FF3602">
        <w:rPr>
          <w:rFonts w:ascii="Times New Roman" w:hAnsi="Times New Roman"/>
          <w:i/>
          <w:iCs/>
          <w:sz w:val="24"/>
          <w:szCs w:val="24"/>
        </w:rPr>
        <w:t>force majeure</w:t>
      </w:r>
      <w:r w:rsidRPr="00FF3602">
        <w:rPr>
          <w:rFonts w:ascii="Times New Roman" w:hAnsi="Times New Roman"/>
          <w:sz w:val="24"/>
          <w:szCs w:val="24"/>
        </w:rPr>
        <w:t>), nustatytos ir jas patyrusios Šalies įrodytos pagal Lietuvos Respublikos Civilinį kodeksą, jeigu Šalis nedelsiant pranešė kitai Šaliai apie kliūtį bei jos poveikį įsipareigojimui vykdymui.</w:t>
      </w:r>
    </w:p>
    <w:p w14:paraId="7EBD8B96" w14:textId="77777777" w:rsidR="00FF3602" w:rsidRPr="00FF3602" w:rsidRDefault="00C676F8" w:rsidP="00FF3602">
      <w:pPr>
        <w:pStyle w:val="Sraopastraipa"/>
        <w:numPr>
          <w:ilvl w:val="0"/>
          <w:numId w:val="8"/>
        </w:numPr>
        <w:spacing w:after="0"/>
        <w:ind w:left="0" w:firstLine="720"/>
        <w:jc w:val="both"/>
        <w:rPr>
          <w:rFonts w:ascii="Times New Roman" w:hAnsi="Times New Roman"/>
          <w:sz w:val="24"/>
          <w:szCs w:val="24"/>
        </w:rPr>
      </w:pPr>
      <w:r w:rsidRPr="00FF3602">
        <w:rPr>
          <w:rFonts w:ascii="Times New Roman" w:hAnsi="Times New Roman"/>
          <w:sz w:val="24"/>
          <w:szCs w:val="24"/>
        </w:rPr>
        <w:t>Nenugalima jėga (</w:t>
      </w:r>
      <w:r w:rsidRPr="00FF3602">
        <w:rPr>
          <w:rFonts w:ascii="Times New Roman" w:hAnsi="Times New Roman"/>
          <w:i/>
          <w:iCs/>
          <w:sz w:val="24"/>
          <w:szCs w:val="24"/>
        </w:rPr>
        <w:t>force majeure</w:t>
      </w:r>
      <w:r w:rsidRPr="00FF3602">
        <w:rPr>
          <w:rFonts w:ascii="Times New Roman" w:hAnsi="Times New Roman"/>
          <w:sz w:val="24"/>
          <w:szCs w:val="24"/>
        </w:rPr>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FF3602">
        <w:rPr>
          <w:rFonts w:ascii="Times New Roman" w:hAnsi="Times New Roman"/>
          <w:i/>
          <w:iCs/>
          <w:sz w:val="24"/>
          <w:szCs w:val="24"/>
        </w:rPr>
        <w:t>force majeure</w:t>
      </w:r>
      <w:r w:rsidRPr="00FF3602">
        <w:rPr>
          <w:rFonts w:ascii="Times New Roman" w:hAnsi="Times New Roman"/>
          <w:sz w:val="24"/>
          <w:szCs w:val="24"/>
        </w:rPr>
        <w:t>) taip pat nelaikoma tai, kad rinkoje nėra reikalingų prievolei vykdyti prekių, Šalis neturi reikiamų finansinių išteklių arba Šalies kontrahentai pažeidžia savo prievoles.</w:t>
      </w:r>
    </w:p>
    <w:p w14:paraId="07F26D62" w14:textId="68397154" w:rsidR="00C676F8" w:rsidRPr="00FF3602" w:rsidRDefault="00C676F8" w:rsidP="00FF3602">
      <w:pPr>
        <w:pStyle w:val="Sraopastraipa"/>
        <w:numPr>
          <w:ilvl w:val="0"/>
          <w:numId w:val="8"/>
        </w:numPr>
        <w:spacing w:after="0"/>
        <w:ind w:left="0" w:firstLine="720"/>
        <w:jc w:val="both"/>
        <w:rPr>
          <w:rFonts w:ascii="Times New Roman" w:hAnsi="Times New Roman"/>
          <w:sz w:val="24"/>
          <w:szCs w:val="24"/>
        </w:rPr>
      </w:pPr>
      <w:r w:rsidRPr="00FF3602">
        <w:rPr>
          <w:rFonts w:ascii="Times New Roman" w:hAnsi="Times New Roman"/>
          <w:sz w:val="24"/>
          <w:szCs w:val="24"/>
        </w:rPr>
        <w:t>Jei nenugalimos jėgos (force majeure) aplinkybės trunka ilgiau kaip 120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787FC5B4" w14:textId="3AD4A115" w:rsidR="00C819B8" w:rsidRDefault="00C819B8" w:rsidP="000020D0">
      <w:pPr>
        <w:suppressAutoHyphens/>
        <w:overflowPunct w:val="0"/>
        <w:autoSpaceDE w:val="0"/>
        <w:spacing w:before="120" w:line="276" w:lineRule="auto"/>
        <w:jc w:val="center"/>
        <w:rPr>
          <w:b/>
          <w:bCs/>
        </w:rPr>
      </w:pPr>
      <w:r>
        <w:rPr>
          <w:b/>
          <w:bCs/>
        </w:rPr>
        <w:t>XI SKYRIUS</w:t>
      </w:r>
    </w:p>
    <w:p w14:paraId="7A5AEBF7" w14:textId="545BCFCA" w:rsidR="00C676F8" w:rsidRPr="00114477" w:rsidRDefault="00C819B8" w:rsidP="000020D0">
      <w:pPr>
        <w:suppressAutoHyphens/>
        <w:overflowPunct w:val="0"/>
        <w:autoSpaceDE w:val="0"/>
        <w:spacing w:after="120" w:line="276" w:lineRule="auto"/>
        <w:jc w:val="center"/>
        <w:rPr>
          <w:b/>
          <w:bCs/>
        </w:rPr>
      </w:pPr>
      <w:r w:rsidRPr="00114477">
        <w:rPr>
          <w:b/>
          <w:bCs/>
        </w:rPr>
        <w:t>GINČŲ SPRENDIMO TVARKA</w:t>
      </w:r>
    </w:p>
    <w:p w14:paraId="095AA0A3" w14:textId="7FDBD37A" w:rsidR="007F428B" w:rsidRPr="00FF3602" w:rsidRDefault="00C676F8" w:rsidP="00FF3602">
      <w:pPr>
        <w:pStyle w:val="Sraopastraipa"/>
        <w:numPr>
          <w:ilvl w:val="0"/>
          <w:numId w:val="8"/>
        </w:numPr>
        <w:suppressAutoHyphens/>
        <w:spacing w:after="0"/>
        <w:ind w:left="0" w:firstLine="720"/>
        <w:jc w:val="both"/>
        <w:rPr>
          <w:rFonts w:ascii="Times New Roman" w:hAnsi="Times New Roman"/>
          <w:sz w:val="24"/>
          <w:szCs w:val="24"/>
        </w:rPr>
      </w:pPr>
      <w:r w:rsidRPr="00FF3602">
        <w:rPr>
          <w:rFonts w:ascii="Times New Roman" w:hAnsi="Times New Roman"/>
          <w:sz w:val="24"/>
          <w:szCs w:val="24"/>
        </w:rPr>
        <w:t>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w:t>
      </w:r>
    </w:p>
    <w:p w14:paraId="089CD69F" w14:textId="0A346984" w:rsidR="00C819B8" w:rsidRDefault="00C819B8" w:rsidP="000020D0">
      <w:pPr>
        <w:spacing w:before="120" w:line="276" w:lineRule="auto"/>
        <w:jc w:val="center"/>
        <w:rPr>
          <w:b/>
        </w:rPr>
      </w:pPr>
      <w:r>
        <w:rPr>
          <w:b/>
        </w:rPr>
        <w:t>XII SKYRIUS</w:t>
      </w:r>
    </w:p>
    <w:p w14:paraId="698CB5B7" w14:textId="318C8F95" w:rsidR="007F428B" w:rsidRPr="004149EC" w:rsidRDefault="00C819B8" w:rsidP="000020D0">
      <w:pPr>
        <w:spacing w:after="120" w:line="276" w:lineRule="auto"/>
        <w:jc w:val="center"/>
      </w:pPr>
      <w:r w:rsidRPr="004149EC">
        <w:rPr>
          <w:b/>
        </w:rPr>
        <w:t>A</w:t>
      </w:r>
      <w:r>
        <w:rPr>
          <w:b/>
        </w:rPr>
        <w:t>SMENS DUOMENŲ TVARKYMAS</w:t>
      </w:r>
    </w:p>
    <w:p w14:paraId="71FDBD7F" w14:textId="77777777" w:rsidR="00FF3602" w:rsidRPr="00FF3602" w:rsidRDefault="0021475E" w:rsidP="00FF3602">
      <w:pPr>
        <w:pStyle w:val="Sraopastraipa"/>
        <w:numPr>
          <w:ilvl w:val="0"/>
          <w:numId w:val="8"/>
        </w:numPr>
        <w:spacing w:after="0"/>
        <w:ind w:left="0" w:firstLine="720"/>
        <w:jc w:val="both"/>
        <w:rPr>
          <w:rFonts w:ascii="Times New Roman" w:hAnsi="Times New Roman"/>
          <w:b/>
          <w:iCs/>
          <w:sz w:val="24"/>
          <w:szCs w:val="24"/>
        </w:rPr>
      </w:pPr>
      <w:r w:rsidRPr="00FF3602">
        <w:rPr>
          <w:rFonts w:ascii="Times New Roman" w:hAnsi="Times New Roman"/>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67CD3F" w14:textId="0D3CD681" w:rsidR="0021475E" w:rsidRPr="00FF3602" w:rsidRDefault="0021475E" w:rsidP="00FF3602">
      <w:pPr>
        <w:pStyle w:val="Sraopastraipa"/>
        <w:numPr>
          <w:ilvl w:val="0"/>
          <w:numId w:val="8"/>
        </w:numPr>
        <w:spacing w:after="0"/>
        <w:ind w:left="0" w:firstLine="720"/>
        <w:jc w:val="both"/>
        <w:rPr>
          <w:rFonts w:ascii="Times New Roman" w:hAnsi="Times New Roman"/>
          <w:b/>
          <w:iCs/>
          <w:sz w:val="24"/>
          <w:szCs w:val="24"/>
        </w:rPr>
      </w:pPr>
      <w:r w:rsidRPr="00FF3602">
        <w:rPr>
          <w:rFonts w:ascii="Times New Roman" w:hAnsi="Times New Roman"/>
          <w:iCs/>
          <w:sz w:val="24"/>
          <w:szCs w:val="24"/>
        </w:rPr>
        <w:lastRenderedPageBreak/>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E8EA0A8" w14:textId="7EEE26A4" w:rsidR="00C819B8" w:rsidRDefault="00C819B8" w:rsidP="0021475E">
      <w:pPr>
        <w:spacing w:line="276" w:lineRule="auto"/>
        <w:jc w:val="center"/>
        <w:rPr>
          <w:b/>
          <w:bCs/>
        </w:rPr>
      </w:pPr>
      <w:r>
        <w:rPr>
          <w:b/>
          <w:bCs/>
        </w:rPr>
        <w:t>XI</w:t>
      </w:r>
      <w:r w:rsidR="00163E20">
        <w:rPr>
          <w:b/>
          <w:bCs/>
        </w:rPr>
        <w:t>II</w:t>
      </w:r>
      <w:r>
        <w:rPr>
          <w:b/>
          <w:bCs/>
        </w:rPr>
        <w:t xml:space="preserve"> SKYRIUS</w:t>
      </w:r>
    </w:p>
    <w:p w14:paraId="3E4B4C44" w14:textId="3803922E" w:rsidR="00C676F8" w:rsidRPr="00E1529E" w:rsidRDefault="00C819B8" w:rsidP="000020D0">
      <w:pPr>
        <w:suppressAutoHyphens/>
        <w:overflowPunct w:val="0"/>
        <w:autoSpaceDE w:val="0"/>
        <w:spacing w:after="120" w:line="276" w:lineRule="auto"/>
        <w:jc w:val="center"/>
        <w:rPr>
          <w:b/>
          <w:bCs/>
        </w:rPr>
      </w:pPr>
      <w:r w:rsidRPr="00E1529E">
        <w:rPr>
          <w:b/>
          <w:bCs/>
        </w:rPr>
        <w:t>KITOS SĄLYGOS</w:t>
      </w:r>
    </w:p>
    <w:p w14:paraId="6729383B" w14:textId="77777777" w:rsidR="00FF3602" w:rsidRPr="00FF3602" w:rsidRDefault="00C676F8" w:rsidP="00FF3602">
      <w:pPr>
        <w:pStyle w:val="Sraopastraipa"/>
        <w:numPr>
          <w:ilvl w:val="0"/>
          <w:numId w:val="8"/>
        </w:numPr>
        <w:tabs>
          <w:tab w:val="left" w:pos="720"/>
        </w:tabs>
        <w:spacing w:after="0"/>
        <w:ind w:left="0" w:firstLine="720"/>
        <w:jc w:val="both"/>
        <w:rPr>
          <w:rFonts w:ascii="Times New Roman" w:hAnsi="Times New Roman"/>
          <w:b/>
          <w:sz w:val="24"/>
          <w:szCs w:val="24"/>
        </w:rPr>
      </w:pPr>
      <w:r w:rsidRPr="00FF3602">
        <w:rPr>
          <w:rFonts w:ascii="Times New Roman" w:hAnsi="Times New Roman"/>
          <w:b/>
          <w:sz w:val="24"/>
          <w:szCs w:val="24"/>
        </w:rPr>
        <w:t xml:space="preserve">Sutartis įsigalioja ją Šalims pasirašius, patvirtinus antspaudais ir galioja iki visiško Šalių įsipareigojimų pagal šią Sutartį įvykdymo. </w:t>
      </w:r>
    </w:p>
    <w:p w14:paraId="2AF03592" w14:textId="77777777" w:rsidR="00FF3602" w:rsidRPr="00FF3602" w:rsidRDefault="00C676F8" w:rsidP="00FF3602">
      <w:pPr>
        <w:pStyle w:val="Sraopastraipa"/>
        <w:numPr>
          <w:ilvl w:val="0"/>
          <w:numId w:val="8"/>
        </w:numPr>
        <w:tabs>
          <w:tab w:val="left" w:pos="720"/>
        </w:tabs>
        <w:spacing w:after="0"/>
        <w:ind w:left="0" w:firstLine="720"/>
        <w:jc w:val="both"/>
        <w:rPr>
          <w:rFonts w:ascii="Times New Roman" w:hAnsi="Times New Roman"/>
          <w:b/>
          <w:sz w:val="24"/>
          <w:szCs w:val="24"/>
        </w:rPr>
      </w:pPr>
      <w:r w:rsidRPr="00FF3602">
        <w:rPr>
          <w:rFonts w:ascii="Times New Roman" w:hAnsi="Times New Roman"/>
          <w:sz w:val="24"/>
          <w:szCs w:val="24"/>
        </w:rPr>
        <w:t>Sutartis nustoja galioti, jeigu ji yra tinkamai įvykdyta, jeigu Šalys sutaria ją nutraukti, taip pat esant atitinkamam teismo sprendimui ar kitais įstatymų numatytais atvejais.</w:t>
      </w:r>
    </w:p>
    <w:p w14:paraId="6331ACFE" w14:textId="77777777" w:rsidR="00FF3602" w:rsidRPr="00FF3602" w:rsidRDefault="00C676F8" w:rsidP="00FF3602">
      <w:pPr>
        <w:pStyle w:val="Sraopastraipa"/>
        <w:numPr>
          <w:ilvl w:val="0"/>
          <w:numId w:val="8"/>
        </w:numPr>
        <w:tabs>
          <w:tab w:val="left" w:pos="720"/>
        </w:tabs>
        <w:spacing w:after="0"/>
        <w:ind w:left="0" w:firstLine="720"/>
        <w:jc w:val="both"/>
        <w:rPr>
          <w:rFonts w:ascii="Times New Roman" w:hAnsi="Times New Roman"/>
          <w:b/>
          <w:sz w:val="24"/>
          <w:szCs w:val="24"/>
        </w:rPr>
      </w:pPr>
      <w:r w:rsidRPr="00FF3602">
        <w:rPr>
          <w:rFonts w:ascii="Times New Roman" w:hAnsi="Times New Roman"/>
          <w:sz w:val="24"/>
          <w:szCs w:val="24"/>
        </w:rPr>
        <w:t xml:space="preserve">Sutarties galiojimo pabaiga įforminama dvišaliu sutarties šalių pasirašytu ir antspaudais patvirtintu sutartinio darbo perdavimo–priėmimo aktu. </w:t>
      </w:r>
    </w:p>
    <w:p w14:paraId="76A21A3A" w14:textId="77777777" w:rsidR="00FF3602" w:rsidRPr="00FF3602" w:rsidRDefault="00C676F8" w:rsidP="00FF3602">
      <w:pPr>
        <w:pStyle w:val="Sraopastraipa"/>
        <w:numPr>
          <w:ilvl w:val="0"/>
          <w:numId w:val="8"/>
        </w:numPr>
        <w:tabs>
          <w:tab w:val="left" w:pos="720"/>
        </w:tabs>
        <w:spacing w:after="0"/>
        <w:ind w:left="0" w:firstLine="720"/>
        <w:jc w:val="both"/>
        <w:rPr>
          <w:rFonts w:ascii="Times New Roman" w:hAnsi="Times New Roman"/>
          <w:b/>
          <w:sz w:val="24"/>
          <w:szCs w:val="24"/>
        </w:rPr>
      </w:pPr>
      <w:r w:rsidRPr="00FF3602">
        <w:rPr>
          <w:rFonts w:ascii="Times New Roman" w:hAnsi="Times New Roman"/>
          <w:sz w:val="24"/>
          <w:szCs w:val="24"/>
        </w:rPr>
        <w:t>Šalys, vykdydamos Sutarties įsipareigojimus, vadovaujasi Lietuvos Respublikos įstatymais, normatyviniais dokumentais ir šia Sutartimi.</w:t>
      </w:r>
    </w:p>
    <w:p w14:paraId="056934DA" w14:textId="7FDA33FE" w:rsidR="00FF3602" w:rsidRPr="00FF3602" w:rsidRDefault="00C676F8" w:rsidP="00FF3602">
      <w:pPr>
        <w:pStyle w:val="Sraopastraipa"/>
        <w:numPr>
          <w:ilvl w:val="0"/>
          <w:numId w:val="8"/>
        </w:numPr>
        <w:tabs>
          <w:tab w:val="left" w:pos="720"/>
        </w:tabs>
        <w:spacing w:after="0"/>
        <w:ind w:left="0" w:firstLine="720"/>
        <w:jc w:val="both"/>
        <w:rPr>
          <w:rFonts w:ascii="Times New Roman" w:hAnsi="Times New Roman"/>
          <w:b/>
          <w:sz w:val="24"/>
          <w:szCs w:val="24"/>
        </w:rPr>
      </w:pPr>
      <w:r w:rsidRPr="00FF3602">
        <w:rPr>
          <w:rFonts w:ascii="Times New Roman" w:hAnsi="Times New Roman"/>
          <w:sz w:val="24"/>
          <w:szCs w:val="24"/>
        </w:rPr>
        <w:t>Užsakovo vykdyto mažos vertės viešojo pirkimo</w:t>
      </w:r>
      <w:r w:rsidR="00050AC0" w:rsidRPr="00FF3602">
        <w:rPr>
          <w:rFonts w:ascii="Times New Roman" w:hAnsi="Times New Roman"/>
          <w:sz w:val="24"/>
          <w:szCs w:val="24"/>
        </w:rPr>
        <w:t xml:space="preserve"> </w:t>
      </w:r>
      <w:r w:rsidRPr="00FF3602">
        <w:rPr>
          <w:rFonts w:ascii="Times New Roman" w:hAnsi="Times New Roman"/>
          <w:sz w:val="24"/>
          <w:szCs w:val="24"/>
        </w:rPr>
        <w:t>„</w:t>
      </w:r>
      <w:r w:rsidR="00154ED3" w:rsidRPr="00FF3602">
        <w:rPr>
          <w:rFonts w:ascii="Times New Roman" w:hAnsi="Times New Roman"/>
          <w:sz w:val="24"/>
          <w:szCs w:val="24"/>
        </w:rPr>
        <w:t>Valstybei nuosavybės teise priklausančių melioracijos griovių ir jų statinių remonto ir priežiūros darbai</w:t>
      </w:r>
      <w:r w:rsidR="00EE30C8">
        <w:rPr>
          <w:rFonts w:ascii="Times New Roman" w:hAnsi="Times New Roman"/>
          <w:sz w:val="24"/>
          <w:szCs w:val="24"/>
        </w:rPr>
        <w:t xml:space="preserve"> II etapas</w:t>
      </w:r>
      <w:r w:rsidRPr="00FF3602">
        <w:rPr>
          <w:rFonts w:ascii="Times New Roman" w:hAnsi="Times New Roman"/>
          <w:sz w:val="24"/>
          <w:szCs w:val="24"/>
        </w:rPr>
        <w:t>“ dokumentai ir Rangovo šiam konkursui pateiktas pasiūlymas yra laikomas neatskiriama Sutarties dalimi ir taikomi aiškinant Sutarties įvykdymo sąlygas.</w:t>
      </w:r>
    </w:p>
    <w:p w14:paraId="5189C21C" w14:textId="77777777" w:rsidR="00FF3602" w:rsidRPr="00FF3602" w:rsidRDefault="00C676F8" w:rsidP="00FF3602">
      <w:pPr>
        <w:pStyle w:val="Sraopastraipa"/>
        <w:numPr>
          <w:ilvl w:val="0"/>
          <w:numId w:val="8"/>
        </w:numPr>
        <w:tabs>
          <w:tab w:val="left" w:pos="720"/>
        </w:tabs>
        <w:spacing w:after="0"/>
        <w:ind w:left="0" w:firstLine="720"/>
        <w:jc w:val="both"/>
        <w:rPr>
          <w:rFonts w:ascii="Times New Roman" w:hAnsi="Times New Roman"/>
          <w:b/>
          <w:sz w:val="24"/>
          <w:szCs w:val="24"/>
        </w:rPr>
      </w:pPr>
      <w:r w:rsidRPr="00FF3602">
        <w:rPr>
          <w:rFonts w:ascii="Times New Roman" w:hAnsi="Times New Roman"/>
          <w:sz w:val="24"/>
          <w:szCs w:val="24"/>
        </w:rPr>
        <w:t xml:space="preserve">Visi šios sutarties papildymai ir pakeitimai galioja, jei yra sudaryti ir </w:t>
      </w:r>
      <w:r w:rsidR="007F428B" w:rsidRPr="00FF3602">
        <w:rPr>
          <w:rFonts w:ascii="Times New Roman" w:hAnsi="Times New Roman"/>
          <w:sz w:val="24"/>
          <w:szCs w:val="24"/>
        </w:rPr>
        <w:t>pa</w:t>
      </w:r>
      <w:r w:rsidRPr="00FF3602">
        <w:rPr>
          <w:rFonts w:ascii="Times New Roman" w:hAnsi="Times New Roman"/>
          <w:sz w:val="24"/>
          <w:szCs w:val="24"/>
        </w:rPr>
        <w:t xml:space="preserve">tvirtinti abiejų Šalių. Visi šios Sutarties priedai, taip pat šios Sutarties galiojimo metu Sutarties išdavoje sudaryti išvestiniai susitarimai yra laikytini neatskiriama sudarytos Sutarties dalimi. </w:t>
      </w:r>
    </w:p>
    <w:p w14:paraId="45F1E67A" w14:textId="77777777" w:rsidR="00FF3602" w:rsidRPr="00FF3602" w:rsidRDefault="00C676F8" w:rsidP="00FF3602">
      <w:pPr>
        <w:pStyle w:val="Sraopastraipa"/>
        <w:numPr>
          <w:ilvl w:val="0"/>
          <w:numId w:val="8"/>
        </w:numPr>
        <w:tabs>
          <w:tab w:val="left" w:pos="720"/>
        </w:tabs>
        <w:spacing w:after="0"/>
        <w:ind w:left="0" w:firstLine="720"/>
        <w:jc w:val="both"/>
        <w:rPr>
          <w:rFonts w:ascii="Times New Roman" w:hAnsi="Times New Roman"/>
          <w:b/>
          <w:sz w:val="24"/>
          <w:szCs w:val="24"/>
        </w:rPr>
      </w:pPr>
      <w:r w:rsidRPr="00FF3602">
        <w:rPr>
          <w:rFonts w:ascii="Times New Roman" w:hAnsi="Times New Roman"/>
          <w:sz w:val="24"/>
          <w:szCs w:val="24"/>
        </w:rPr>
        <w:t>Visi pranešimai laikomi tinkamai įteiktais Šaliai, jeigu jie perduoti Šalių atstovams pasirašytinai, pasiunčiami registruotu laišku. Pasiųstas pranešimas laikomas gautu jo gavimo dieną.</w:t>
      </w:r>
    </w:p>
    <w:p w14:paraId="5BE07EBE" w14:textId="77777777" w:rsidR="00FF3602" w:rsidRPr="00FF3602" w:rsidRDefault="00C676F8" w:rsidP="00FF3602">
      <w:pPr>
        <w:pStyle w:val="Sraopastraipa"/>
        <w:numPr>
          <w:ilvl w:val="0"/>
          <w:numId w:val="8"/>
        </w:numPr>
        <w:tabs>
          <w:tab w:val="left" w:pos="720"/>
        </w:tabs>
        <w:spacing w:after="0"/>
        <w:ind w:left="0" w:firstLine="720"/>
        <w:jc w:val="both"/>
        <w:rPr>
          <w:rFonts w:ascii="Times New Roman" w:hAnsi="Times New Roman"/>
          <w:b/>
          <w:sz w:val="24"/>
          <w:szCs w:val="24"/>
        </w:rPr>
      </w:pPr>
      <w:r w:rsidRPr="00FF3602">
        <w:rPr>
          <w:rFonts w:ascii="Times New Roman" w:hAnsi="Times New Roman"/>
          <w:sz w:val="24"/>
          <w:szCs w:val="24"/>
        </w:rPr>
        <w:t>Šalys įsipareigoja iš anksto viena kitai pranešti apie jų buveinės adreso, pavadinimo ar banko sąskaitos rekvizitų pasikeitimus.</w:t>
      </w:r>
    </w:p>
    <w:p w14:paraId="4DC41278" w14:textId="77777777" w:rsidR="00FF3602" w:rsidRPr="00FF3602" w:rsidRDefault="00C676F8" w:rsidP="00FF3602">
      <w:pPr>
        <w:pStyle w:val="Sraopastraipa"/>
        <w:numPr>
          <w:ilvl w:val="0"/>
          <w:numId w:val="8"/>
        </w:numPr>
        <w:tabs>
          <w:tab w:val="left" w:pos="720"/>
        </w:tabs>
        <w:spacing w:after="0"/>
        <w:ind w:left="0" w:firstLine="720"/>
        <w:jc w:val="both"/>
        <w:rPr>
          <w:rFonts w:ascii="Times New Roman" w:hAnsi="Times New Roman"/>
          <w:b/>
          <w:sz w:val="24"/>
          <w:szCs w:val="24"/>
        </w:rPr>
      </w:pPr>
      <w:r w:rsidRPr="00FF3602">
        <w:rPr>
          <w:rFonts w:ascii="Times New Roman" w:hAnsi="Times New Roman"/>
          <w:sz w:val="24"/>
          <w:szCs w:val="24"/>
        </w:rPr>
        <w:t xml:space="preserve">Bet kokius mokesčius, kuriais gali būti apmokestinamos sumos, kurias gauna Rangovas ir (arba) Užsakovas šios Sutarties pagrindu, privalės sumokėti pats Rangovas ir (arba) Užsakovas. </w:t>
      </w:r>
    </w:p>
    <w:p w14:paraId="561D07D6" w14:textId="77777777" w:rsidR="00FF3602" w:rsidRPr="00FF3602" w:rsidRDefault="00C676F8" w:rsidP="00FF3602">
      <w:pPr>
        <w:pStyle w:val="Sraopastraipa"/>
        <w:numPr>
          <w:ilvl w:val="0"/>
          <w:numId w:val="8"/>
        </w:numPr>
        <w:tabs>
          <w:tab w:val="left" w:pos="720"/>
        </w:tabs>
        <w:spacing w:after="0"/>
        <w:ind w:left="0" w:firstLine="720"/>
        <w:jc w:val="both"/>
        <w:rPr>
          <w:rFonts w:ascii="Times New Roman" w:hAnsi="Times New Roman"/>
          <w:b/>
          <w:sz w:val="24"/>
          <w:szCs w:val="24"/>
        </w:rPr>
      </w:pPr>
      <w:r w:rsidRPr="00FF3602">
        <w:rPr>
          <w:rFonts w:ascii="Times New Roman" w:hAnsi="Times New Roman"/>
          <w:sz w:val="24"/>
          <w:szCs w:val="24"/>
        </w:rPr>
        <w:t xml:space="preserve">Sutartis sudaryta dviem vienodą teisinę galią turinčiai egzemplioriais, po vieną kiekvienai   Šaliai. </w:t>
      </w:r>
    </w:p>
    <w:p w14:paraId="3AFBA03B" w14:textId="64E9EB9A" w:rsidR="00FF3602" w:rsidRPr="00FF3602" w:rsidRDefault="00C676F8" w:rsidP="00FF3602">
      <w:pPr>
        <w:pStyle w:val="Sraopastraipa"/>
        <w:numPr>
          <w:ilvl w:val="0"/>
          <w:numId w:val="8"/>
        </w:numPr>
        <w:tabs>
          <w:tab w:val="left" w:pos="720"/>
        </w:tabs>
        <w:spacing w:after="0"/>
        <w:ind w:left="0" w:firstLine="720"/>
        <w:jc w:val="both"/>
        <w:rPr>
          <w:rFonts w:ascii="Times New Roman" w:hAnsi="Times New Roman"/>
          <w:b/>
          <w:sz w:val="24"/>
          <w:szCs w:val="24"/>
        </w:rPr>
      </w:pPr>
      <w:r w:rsidRPr="00FF3602">
        <w:rPr>
          <w:rFonts w:ascii="Times New Roman" w:hAnsi="Times New Roman"/>
          <w:sz w:val="24"/>
          <w:szCs w:val="24"/>
        </w:rPr>
        <w:t xml:space="preserve">Sutarties sąlygos Sutarties galiojimo metu gali būti keičiamos LR </w:t>
      </w:r>
      <w:r w:rsidR="00E27A68">
        <w:rPr>
          <w:rFonts w:ascii="Times New Roman" w:hAnsi="Times New Roman"/>
          <w:sz w:val="24"/>
          <w:szCs w:val="24"/>
        </w:rPr>
        <w:t>v</w:t>
      </w:r>
      <w:r w:rsidRPr="00FF3602">
        <w:rPr>
          <w:rFonts w:ascii="Times New Roman" w:hAnsi="Times New Roman"/>
          <w:sz w:val="24"/>
          <w:szCs w:val="24"/>
        </w:rPr>
        <w:t>iešųjų pirkimų įstatymo 89 straipsnio nustatyta tvarka, išskyrus Sutartyje numatytas išlygas, jei tokių yra.</w:t>
      </w:r>
    </w:p>
    <w:p w14:paraId="73B379BE" w14:textId="05E19AC8" w:rsidR="00C676F8" w:rsidRPr="00FF3602" w:rsidRDefault="00C676F8" w:rsidP="00FF3602">
      <w:pPr>
        <w:pStyle w:val="Sraopastraipa"/>
        <w:numPr>
          <w:ilvl w:val="0"/>
          <w:numId w:val="8"/>
        </w:numPr>
        <w:tabs>
          <w:tab w:val="left" w:pos="720"/>
        </w:tabs>
        <w:spacing w:after="0"/>
        <w:ind w:left="0" w:firstLine="720"/>
        <w:jc w:val="both"/>
        <w:rPr>
          <w:rFonts w:ascii="Times New Roman" w:hAnsi="Times New Roman"/>
          <w:b/>
          <w:sz w:val="24"/>
          <w:szCs w:val="24"/>
        </w:rPr>
      </w:pPr>
      <w:r w:rsidRPr="00FF3602">
        <w:rPr>
          <w:rFonts w:ascii="Times New Roman" w:hAnsi="Times New Roman"/>
          <w:sz w:val="24"/>
          <w:szCs w:val="24"/>
        </w:rPr>
        <w:t>Atsakingi asmenys:</w:t>
      </w:r>
    </w:p>
    <w:p w14:paraId="1A1A1683" w14:textId="77777777" w:rsidR="00FF3602" w:rsidRPr="00421D53" w:rsidRDefault="00C676F8" w:rsidP="00421D53">
      <w:pPr>
        <w:pStyle w:val="Sraopastraipa"/>
        <w:numPr>
          <w:ilvl w:val="1"/>
          <w:numId w:val="8"/>
        </w:numPr>
        <w:spacing w:after="0"/>
        <w:ind w:left="0" w:firstLine="720"/>
        <w:jc w:val="both"/>
        <w:rPr>
          <w:rFonts w:ascii="Times New Roman" w:hAnsi="Times New Roman"/>
          <w:sz w:val="24"/>
          <w:szCs w:val="24"/>
        </w:rPr>
      </w:pPr>
      <w:r w:rsidRPr="00421D53">
        <w:rPr>
          <w:rFonts w:ascii="Times New Roman" w:hAnsi="Times New Roman"/>
          <w:sz w:val="24"/>
          <w:szCs w:val="24"/>
        </w:rPr>
        <w:t xml:space="preserve">Už sutarties ir jos pakeitimų paskelbimą – Teisės, personalo ir civilinės metrikacijos skyriaus vyriausioji specialistė </w:t>
      </w:r>
      <w:bookmarkStart w:id="1" w:name="_Hlk62196729"/>
      <w:r w:rsidR="000020D0" w:rsidRPr="00421D53">
        <w:rPr>
          <w:rFonts w:ascii="Times New Roman" w:hAnsi="Times New Roman"/>
          <w:sz w:val="24"/>
          <w:szCs w:val="24"/>
        </w:rPr>
        <w:t>Aušra Banevičienė</w:t>
      </w:r>
      <w:bookmarkEnd w:id="1"/>
      <w:r w:rsidRPr="00421D53">
        <w:rPr>
          <w:rFonts w:ascii="Times New Roman" w:hAnsi="Times New Roman"/>
          <w:sz w:val="24"/>
          <w:szCs w:val="24"/>
        </w:rPr>
        <w:t>.</w:t>
      </w:r>
    </w:p>
    <w:p w14:paraId="3C81851A" w14:textId="180F32BC" w:rsidR="00C676F8" w:rsidRPr="00421D53" w:rsidRDefault="00C676F8" w:rsidP="00421D53">
      <w:pPr>
        <w:pStyle w:val="Sraopastraipa"/>
        <w:numPr>
          <w:ilvl w:val="1"/>
          <w:numId w:val="8"/>
        </w:numPr>
        <w:spacing w:after="0"/>
        <w:ind w:left="0" w:firstLine="720"/>
        <w:jc w:val="both"/>
        <w:rPr>
          <w:rFonts w:ascii="Times New Roman" w:hAnsi="Times New Roman"/>
          <w:sz w:val="24"/>
          <w:szCs w:val="24"/>
        </w:rPr>
      </w:pPr>
      <w:r w:rsidRPr="00421D53">
        <w:rPr>
          <w:rFonts w:ascii="Times New Roman" w:hAnsi="Times New Roman"/>
          <w:sz w:val="24"/>
          <w:szCs w:val="24"/>
        </w:rPr>
        <w:t>Už sutarties vykdymą – Žemės ūkio ir kaimo reikalų skyriaus vedėja Irena Žemaitienė.</w:t>
      </w:r>
    </w:p>
    <w:p w14:paraId="657FAE2F" w14:textId="114D5C50" w:rsidR="00C819B8" w:rsidRDefault="00C819B8" w:rsidP="000020D0">
      <w:pPr>
        <w:suppressAutoHyphens/>
        <w:spacing w:before="120" w:line="276" w:lineRule="auto"/>
        <w:jc w:val="center"/>
        <w:rPr>
          <w:b/>
          <w:bCs/>
        </w:rPr>
      </w:pPr>
      <w:r>
        <w:rPr>
          <w:b/>
          <w:bCs/>
        </w:rPr>
        <w:t>X</w:t>
      </w:r>
      <w:r w:rsidR="00163E20">
        <w:rPr>
          <w:b/>
          <w:bCs/>
        </w:rPr>
        <w:t>I</w:t>
      </w:r>
      <w:r>
        <w:rPr>
          <w:b/>
          <w:bCs/>
        </w:rPr>
        <w:t>V SKYRIUS</w:t>
      </w:r>
    </w:p>
    <w:p w14:paraId="77B9127B" w14:textId="30AE9E5D" w:rsidR="00C676F8" w:rsidRPr="00114477" w:rsidRDefault="00C819B8" w:rsidP="000020D0">
      <w:pPr>
        <w:suppressAutoHyphens/>
        <w:spacing w:after="120" w:line="276" w:lineRule="auto"/>
        <w:jc w:val="center"/>
        <w:rPr>
          <w:b/>
          <w:bCs/>
        </w:rPr>
      </w:pPr>
      <w:r w:rsidRPr="00114477">
        <w:rPr>
          <w:b/>
          <w:bCs/>
        </w:rPr>
        <w:t>PRIEDAI</w:t>
      </w:r>
    </w:p>
    <w:p w14:paraId="455B04D5" w14:textId="4200BD10" w:rsidR="00C676F8" w:rsidRPr="00FF3602" w:rsidRDefault="00C676F8" w:rsidP="00FF3602">
      <w:pPr>
        <w:pStyle w:val="Sraopastraipa"/>
        <w:numPr>
          <w:ilvl w:val="0"/>
          <w:numId w:val="8"/>
        </w:numPr>
        <w:spacing w:after="0"/>
        <w:ind w:left="0" w:firstLine="720"/>
        <w:rPr>
          <w:rFonts w:ascii="Times New Roman" w:hAnsi="Times New Roman"/>
          <w:b/>
          <w:bCs/>
          <w:sz w:val="24"/>
          <w:szCs w:val="24"/>
        </w:rPr>
      </w:pPr>
      <w:r w:rsidRPr="00FF3602">
        <w:rPr>
          <w:rFonts w:ascii="Times New Roman" w:hAnsi="Times New Roman"/>
          <w:sz w:val="24"/>
          <w:szCs w:val="24"/>
        </w:rPr>
        <w:t>Techninė specifikacija.</w:t>
      </w:r>
    </w:p>
    <w:p w14:paraId="2049089C" w14:textId="5FDB30EB" w:rsidR="00C819B8" w:rsidRDefault="00C819B8" w:rsidP="000020D0">
      <w:pPr>
        <w:overflowPunct w:val="0"/>
        <w:autoSpaceDE w:val="0"/>
        <w:autoSpaceDN w:val="0"/>
        <w:adjustRightInd w:val="0"/>
        <w:spacing w:before="120" w:line="276" w:lineRule="auto"/>
        <w:ind w:left="360"/>
        <w:jc w:val="center"/>
        <w:textAlignment w:val="baseline"/>
        <w:rPr>
          <w:b/>
          <w:bCs/>
        </w:rPr>
      </w:pPr>
      <w:r>
        <w:rPr>
          <w:b/>
          <w:bCs/>
        </w:rPr>
        <w:t>XV SKYRIUS</w:t>
      </w:r>
    </w:p>
    <w:p w14:paraId="4FD54894" w14:textId="7D6FA629" w:rsidR="00C676F8" w:rsidRPr="00114477" w:rsidRDefault="00C819B8" w:rsidP="000020D0">
      <w:pPr>
        <w:overflowPunct w:val="0"/>
        <w:autoSpaceDE w:val="0"/>
        <w:autoSpaceDN w:val="0"/>
        <w:adjustRightInd w:val="0"/>
        <w:spacing w:after="120" w:line="276" w:lineRule="auto"/>
        <w:ind w:left="360"/>
        <w:jc w:val="center"/>
        <w:textAlignment w:val="baseline"/>
        <w:rPr>
          <w:b/>
          <w:bCs/>
        </w:rPr>
      </w:pPr>
      <w:r w:rsidRPr="00114477">
        <w:rPr>
          <w:b/>
          <w:bCs/>
        </w:rPr>
        <w:t>ŠALIŲ REKVIZITAI</w:t>
      </w:r>
    </w:p>
    <w:p w14:paraId="444E3081" w14:textId="77777777" w:rsidR="00C676F8" w:rsidRPr="00114477" w:rsidRDefault="00C676F8" w:rsidP="00C676F8">
      <w:pPr>
        <w:spacing w:line="276" w:lineRule="auto"/>
        <w:jc w:val="both"/>
        <w:rPr>
          <w:b/>
          <w:bCs/>
        </w:rPr>
      </w:pPr>
      <w:r w:rsidRPr="00114477">
        <w:rPr>
          <w:b/>
          <w:bCs/>
        </w:rPr>
        <w:t>Užsakovas</w:t>
      </w:r>
    </w:p>
    <w:p w14:paraId="06A79D6F" w14:textId="2F89E5B8" w:rsidR="00C676F8" w:rsidRPr="00114477" w:rsidRDefault="00C676F8" w:rsidP="00C676F8">
      <w:pPr>
        <w:pStyle w:val="prastasiniatinklio"/>
        <w:spacing w:before="0" w:beforeAutospacing="0" w:after="0" w:afterAutospacing="0" w:line="276" w:lineRule="auto"/>
        <w:jc w:val="both"/>
      </w:pPr>
      <w:r w:rsidRPr="00114477">
        <w:rPr>
          <w:b/>
          <w:bCs/>
        </w:rPr>
        <w:lastRenderedPageBreak/>
        <w:t>Šakių rajono savivaldybės administracija</w:t>
      </w:r>
      <w:r w:rsidRPr="00114477">
        <w:t xml:space="preserve">, Bažnyčios g. 4, LT-71120 Šakiai, juridinio asmens kodas 188772814, telefonas (8 345) 60750, el. paštas </w:t>
      </w:r>
      <w:proofErr w:type="spellStart"/>
      <w:r w:rsidR="00193D10">
        <w:t>savivaldybe@sakiai.lt</w:t>
      </w:r>
      <w:proofErr w:type="spellEnd"/>
      <w:r w:rsidR="00193D10" w:rsidRPr="00114477">
        <w:t xml:space="preserve">, </w:t>
      </w:r>
      <w:r w:rsidRPr="00114477">
        <w:t xml:space="preserve">AB </w:t>
      </w:r>
      <w:proofErr w:type="spellStart"/>
      <w:r>
        <w:t>Luminor</w:t>
      </w:r>
      <w:proofErr w:type="spellEnd"/>
      <w:r>
        <w:t xml:space="preserve"> bank</w:t>
      </w:r>
      <w:r w:rsidRPr="00114477">
        <w:t>, b. k. 40100, a. s. LT684010042100010164.</w:t>
      </w:r>
    </w:p>
    <w:p w14:paraId="674F5342" w14:textId="77777777" w:rsidR="00C676F8" w:rsidRPr="00114477" w:rsidRDefault="00C676F8" w:rsidP="00C676F8">
      <w:pPr>
        <w:spacing w:line="276" w:lineRule="auto"/>
        <w:jc w:val="both"/>
        <w:rPr>
          <w:b/>
          <w:bCs/>
        </w:rPr>
      </w:pPr>
      <w:r w:rsidRPr="00114477">
        <w:rPr>
          <w:b/>
          <w:bCs/>
        </w:rPr>
        <w:t>Rangovas</w:t>
      </w:r>
    </w:p>
    <w:p w14:paraId="1123BFD5" w14:textId="77777777" w:rsidR="000173C6" w:rsidRPr="00F10B67" w:rsidRDefault="000173C6" w:rsidP="000173C6">
      <w:pPr>
        <w:spacing w:line="276" w:lineRule="auto"/>
        <w:jc w:val="both"/>
      </w:pPr>
      <w:r w:rsidRPr="00F10B67">
        <w:rPr>
          <w:b/>
          <w:bCs/>
        </w:rPr>
        <w:t>UAB „Šakių hidrotechnika“</w:t>
      </w:r>
      <w:r w:rsidRPr="00F10B67">
        <w:t xml:space="preserve">, </w:t>
      </w:r>
      <w:r w:rsidRPr="00426139">
        <w:t xml:space="preserve">Kęstučio g. 23a, LT-71137 Šakiai, juridinio asmens kodas 174443463,  telefonas (8 345) 52169,  el. paštas </w:t>
      </w:r>
      <w:hyperlink r:id="rId6" w:history="1">
        <w:r w:rsidRPr="00426139">
          <w:rPr>
            <w:rStyle w:val="Hipersaitas"/>
            <w:color w:val="auto"/>
            <w:u w:val="none"/>
          </w:rPr>
          <w:t>hidrotechnika1@gmail.com</w:t>
        </w:r>
      </w:hyperlink>
      <w:r w:rsidRPr="00426139">
        <w:t xml:space="preserve"> .</w:t>
      </w:r>
    </w:p>
    <w:p w14:paraId="71BAA1AB" w14:textId="77777777" w:rsidR="00C676F8" w:rsidRDefault="00C676F8" w:rsidP="00C676F8">
      <w:pPr>
        <w:spacing w:line="276" w:lineRule="auto"/>
      </w:pPr>
    </w:p>
    <w:p w14:paraId="710996CC" w14:textId="77777777" w:rsidR="00EE30C8" w:rsidRPr="00114477" w:rsidRDefault="00EE30C8" w:rsidP="00C676F8">
      <w:pPr>
        <w:spacing w:line="276" w:lineRule="auto"/>
      </w:pPr>
    </w:p>
    <w:p w14:paraId="307C9446" w14:textId="77777777" w:rsidR="00421D53" w:rsidRDefault="00421D53" w:rsidP="00421D53">
      <w:pPr>
        <w:rPr>
          <w:b/>
          <w:bCs/>
        </w:rPr>
      </w:pPr>
      <w:r w:rsidRPr="000020D0">
        <w:rPr>
          <w:b/>
          <w:bCs/>
        </w:rPr>
        <w:t>UŽSAKOVAS</w:t>
      </w:r>
      <w:r>
        <w:rPr>
          <w:b/>
          <w:bCs/>
        </w:rPr>
        <w:tab/>
      </w:r>
      <w:r>
        <w:rPr>
          <w:b/>
          <w:bCs/>
        </w:rPr>
        <w:tab/>
        <w:t xml:space="preserve">              </w:t>
      </w:r>
      <w:r>
        <w:rPr>
          <w:b/>
          <w:bCs/>
        </w:rPr>
        <w:tab/>
      </w:r>
      <w:r w:rsidRPr="000020D0">
        <w:rPr>
          <w:b/>
          <w:bCs/>
        </w:rPr>
        <w:t>RANGOVAS</w:t>
      </w:r>
    </w:p>
    <w:p w14:paraId="365106E4" w14:textId="77777777" w:rsidR="00421D53" w:rsidRDefault="00421D53" w:rsidP="00421D53">
      <w:pPr>
        <w:rPr>
          <w:b/>
          <w:bCs/>
        </w:rPr>
      </w:pPr>
    </w:p>
    <w:p w14:paraId="5D821AEA" w14:textId="23BF251B" w:rsidR="00421D53" w:rsidRDefault="00421D53" w:rsidP="00421D53">
      <w:r w:rsidRPr="00FF20C5">
        <w:t>Administracijos direktorius</w:t>
      </w:r>
      <w:r>
        <w:tab/>
        <w:t xml:space="preserve">             </w:t>
      </w:r>
      <w:r>
        <w:tab/>
      </w:r>
      <w:proofErr w:type="spellStart"/>
      <w:r w:rsidR="000173C6">
        <w:t>Direktorius</w:t>
      </w:r>
      <w:proofErr w:type="spellEnd"/>
      <w:r>
        <w:t xml:space="preserve"> </w:t>
      </w:r>
    </w:p>
    <w:p w14:paraId="634F64CA" w14:textId="77777777" w:rsidR="00421D53" w:rsidRPr="00C26F2D" w:rsidRDefault="00421D53" w:rsidP="00421D53"/>
    <w:p w14:paraId="77DA74CB" w14:textId="06802860" w:rsidR="00421D53" w:rsidRPr="00C26F2D" w:rsidRDefault="00421D53" w:rsidP="000173C6">
      <w:r w:rsidRPr="00C26F2D">
        <w:t>Dainius Grincevičius</w:t>
      </w:r>
      <w:r w:rsidRPr="00C26F2D">
        <w:tab/>
      </w:r>
      <w:r w:rsidR="000173C6">
        <w:t xml:space="preserve">               </w:t>
      </w:r>
      <w:r w:rsidR="000173C6">
        <w:tab/>
      </w:r>
      <w:r w:rsidR="000173C6">
        <w:tab/>
      </w:r>
      <w:r w:rsidR="000173C6" w:rsidRPr="00F10B67">
        <w:rPr>
          <w:lang w:val="de-DE"/>
        </w:rPr>
        <w:t>Vidmantas Kameneckas</w:t>
      </w:r>
      <w:r w:rsidR="000173C6" w:rsidRPr="00F10B67">
        <w:tab/>
      </w:r>
      <w:r w:rsidR="00193D10">
        <w:t xml:space="preserve">                                   </w:t>
      </w:r>
      <w:r w:rsidRPr="00C26F2D">
        <w:t xml:space="preserve">          </w:t>
      </w:r>
      <w:r>
        <w:t xml:space="preserve">               </w:t>
      </w:r>
    </w:p>
    <w:p w14:paraId="12BF80AB" w14:textId="77777777" w:rsidR="00421D53" w:rsidRPr="00962F45" w:rsidRDefault="00421D53" w:rsidP="00421D53">
      <w:pPr>
        <w:tabs>
          <w:tab w:val="center" w:pos="5245"/>
        </w:tabs>
      </w:pPr>
    </w:p>
    <w:p w14:paraId="57B7C968" w14:textId="77777777" w:rsidR="00421D53" w:rsidRPr="00FF20C5" w:rsidRDefault="00421D53" w:rsidP="00421D53">
      <w:r w:rsidRPr="00FF20C5">
        <w:t>______________________</w:t>
      </w:r>
      <w:r>
        <w:t xml:space="preserve"> </w:t>
      </w:r>
      <w:r w:rsidRPr="00FF20C5">
        <w:tab/>
      </w:r>
      <w:r>
        <w:t xml:space="preserve">                    </w:t>
      </w:r>
      <w:r w:rsidRPr="00FF20C5">
        <w:t>______________________</w:t>
      </w:r>
    </w:p>
    <w:p w14:paraId="40B677D8" w14:textId="77777777" w:rsidR="00421D53" w:rsidRPr="00FF20C5" w:rsidRDefault="00421D53" w:rsidP="00421D53">
      <w:pPr>
        <w:rPr>
          <w:i/>
        </w:rPr>
      </w:pPr>
      <w:r w:rsidRPr="00FF20C5">
        <w:rPr>
          <w:i/>
        </w:rPr>
        <w:t xml:space="preserve">(parašas)                                       </w:t>
      </w:r>
      <w:r>
        <w:rPr>
          <w:i/>
        </w:rPr>
        <w:tab/>
      </w:r>
      <w:r>
        <w:rPr>
          <w:i/>
        </w:rPr>
        <w:tab/>
        <w:t>(parašas</w:t>
      </w:r>
      <w:r w:rsidRPr="00FF20C5">
        <w:rPr>
          <w:i/>
        </w:rPr>
        <w:t>)</w:t>
      </w:r>
    </w:p>
    <w:p w14:paraId="332063E0" w14:textId="21D0A50A" w:rsidR="00421D53" w:rsidRPr="00FF20C5" w:rsidRDefault="00421D53" w:rsidP="00421D53">
      <w:pPr>
        <w:spacing w:before="100" w:beforeAutospacing="1" w:after="100" w:afterAutospacing="1"/>
      </w:pPr>
      <w:r w:rsidRPr="00FF20C5">
        <w:t>A.V.     20</w:t>
      </w:r>
      <w:r>
        <w:t>2</w:t>
      </w:r>
      <w:r w:rsidR="00163E20">
        <w:t>1</w:t>
      </w:r>
      <w:r w:rsidRPr="00FF20C5">
        <w:t xml:space="preserve"> m.</w:t>
      </w:r>
      <w:r w:rsidR="000173C6">
        <w:t xml:space="preserve"> spalio </w:t>
      </w:r>
      <w:r w:rsidR="00EE30C8">
        <w:t xml:space="preserve">  </w:t>
      </w:r>
      <w:r w:rsidRPr="00FF20C5">
        <w:t xml:space="preserve">  d.                                 </w:t>
      </w:r>
      <w:r w:rsidRPr="00FF20C5">
        <w:tab/>
        <w:t>A.V.     20</w:t>
      </w:r>
      <w:r>
        <w:t>2</w:t>
      </w:r>
      <w:r w:rsidR="00163E20">
        <w:t>1</w:t>
      </w:r>
      <w:r w:rsidRPr="00FF20C5">
        <w:t xml:space="preserve"> m. </w:t>
      </w:r>
      <w:r w:rsidR="000173C6">
        <w:t xml:space="preserve">spalio </w:t>
      </w:r>
      <w:r w:rsidRPr="00FF20C5">
        <w:t xml:space="preserve">   d.</w:t>
      </w:r>
    </w:p>
    <w:p w14:paraId="3A4CC4F1" w14:textId="6CB9D711" w:rsidR="00C676F8" w:rsidRPr="00114477" w:rsidRDefault="00C676F8" w:rsidP="00C676F8">
      <w:pPr>
        <w:spacing w:line="276" w:lineRule="auto"/>
      </w:pPr>
      <w:r w:rsidRPr="00114477">
        <w:tab/>
      </w:r>
    </w:p>
    <w:p w14:paraId="0FD42A41" w14:textId="5965B7BC" w:rsidR="00421D53" w:rsidRDefault="00421D53" w:rsidP="008725B8">
      <w:pPr>
        <w:spacing w:line="276" w:lineRule="auto"/>
      </w:pPr>
    </w:p>
    <w:p w14:paraId="2E468303" w14:textId="621CCA27" w:rsidR="00421D53" w:rsidRDefault="00421D53" w:rsidP="008725B8">
      <w:pPr>
        <w:spacing w:line="276" w:lineRule="auto"/>
      </w:pPr>
    </w:p>
    <w:p w14:paraId="05841FA0" w14:textId="3161F0E5" w:rsidR="00421D53" w:rsidRDefault="00421D53" w:rsidP="008725B8">
      <w:pPr>
        <w:spacing w:line="276" w:lineRule="auto"/>
      </w:pPr>
    </w:p>
    <w:p w14:paraId="1563521E" w14:textId="1E5202F8" w:rsidR="00543FA6" w:rsidRDefault="00543FA6" w:rsidP="008725B8">
      <w:pPr>
        <w:spacing w:line="276" w:lineRule="auto"/>
      </w:pPr>
    </w:p>
    <w:p w14:paraId="4B48B52A" w14:textId="3F5AFAA1" w:rsidR="00543FA6" w:rsidRDefault="00543FA6" w:rsidP="008725B8">
      <w:pPr>
        <w:spacing w:line="276" w:lineRule="auto"/>
      </w:pPr>
    </w:p>
    <w:p w14:paraId="204DBB52" w14:textId="6118018B" w:rsidR="00543FA6" w:rsidRDefault="00543FA6" w:rsidP="008725B8">
      <w:pPr>
        <w:spacing w:line="276" w:lineRule="auto"/>
      </w:pPr>
    </w:p>
    <w:p w14:paraId="710019A5" w14:textId="2BE4BB37" w:rsidR="00543FA6" w:rsidRDefault="00543FA6" w:rsidP="008725B8">
      <w:pPr>
        <w:spacing w:line="276" w:lineRule="auto"/>
      </w:pPr>
    </w:p>
    <w:p w14:paraId="00EEF298" w14:textId="69DD5AE0" w:rsidR="00543FA6" w:rsidRDefault="00543FA6" w:rsidP="008725B8">
      <w:pPr>
        <w:spacing w:line="276" w:lineRule="auto"/>
      </w:pPr>
    </w:p>
    <w:p w14:paraId="6BF44347" w14:textId="14C5E26C" w:rsidR="00543FA6" w:rsidRDefault="00543FA6" w:rsidP="008725B8">
      <w:pPr>
        <w:spacing w:line="276" w:lineRule="auto"/>
      </w:pPr>
    </w:p>
    <w:p w14:paraId="068C04CE" w14:textId="44A115D2" w:rsidR="00543FA6" w:rsidRDefault="00543FA6" w:rsidP="008725B8">
      <w:pPr>
        <w:spacing w:line="276" w:lineRule="auto"/>
      </w:pPr>
    </w:p>
    <w:p w14:paraId="72CF01F6" w14:textId="0A8B310F" w:rsidR="00543FA6" w:rsidRDefault="00543FA6" w:rsidP="008725B8">
      <w:pPr>
        <w:spacing w:line="276" w:lineRule="auto"/>
      </w:pPr>
    </w:p>
    <w:p w14:paraId="18E5B523" w14:textId="3F62CB65" w:rsidR="00543FA6" w:rsidRDefault="00543FA6" w:rsidP="008725B8">
      <w:pPr>
        <w:spacing w:line="276" w:lineRule="auto"/>
      </w:pPr>
    </w:p>
    <w:p w14:paraId="4C21A6B3" w14:textId="42050608" w:rsidR="00543FA6" w:rsidRDefault="00543FA6" w:rsidP="008725B8">
      <w:pPr>
        <w:spacing w:line="276" w:lineRule="auto"/>
      </w:pPr>
    </w:p>
    <w:p w14:paraId="55C5350D" w14:textId="09910CE4" w:rsidR="00543FA6" w:rsidRDefault="00543FA6" w:rsidP="008725B8">
      <w:pPr>
        <w:spacing w:line="276" w:lineRule="auto"/>
      </w:pPr>
    </w:p>
    <w:p w14:paraId="1CA84027" w14:textId="7DB1C9EB" w:rsidR="00543FA6" w:rsidRDefault="00543FA6" w:rsidP="008725B8">
      <w:pPr>
        <w:spacing w:line="276" w:lineRule="auto"/>
      </w:pPr>
    </w:p>
    <w:p w14:paraId="289C2D97" w14:textId="0A8DBF05" w:rsidR="00543FA6" w:rsidRDefault="00543FA6" w:rsidP="008725B8">
      <w:pPr>
        <w:spacing w:line="276" w:lineRule="auto"/>
      </w:pPr>
    </w:p>
    <w:p w14:paraId="7AE5C907" w14:textId="5C5E03CF" w:rsidR="00543FA6" w:rsidRDefault="00543FA6" w:rsidP="008725B8">
      <w:pPr>
        <w:spacing w:line="276" w:lineRule="auto"/>
      </w:pPr>
    </w:p>
    <w:p w14:paraId="1DC4F631" w14:textId="28256F0C" w:rsidR="00543FA6" w:rsidRDefault="00543FA6" w:rsidP="008725B8">
      <w:pPr>
        <w:spacing w:line="276" w:lineRule="auto"/>
      </w:pPr>
    </w:p>
    <w:p w14:paraId="3F21F082" w14:textId="14147A34" w:rsidR="00543FA6" w:rsidRDefault="00543FA6" w:rsidP="008725B8">
      <w:pPr>
        <w:spacing w:line="276" w:lineRule="auto"/>
      </w:pPr>
    </w:p>
    <w:p w14:paraId="70A0E199" w14:textId="66FB9A13" w:rsidR="00543FA6" w:rsidRDefault="00543FA6" w:rsidP="008725B8">
      <w:pPr>
        <w:spacing w:line="276" w:lineRule="auto"/>
      </w:pPr>
    </w:p>
    <w:p w14:paraId="5D52AF88" w14:textId="4824CC12" w:rsidR="00543FA6" w:rsidRDefault="00543FA6" w:rsidP="008725B8">
      <w:pPr>
        <w:spacing w:line="276" w:lineRule="auto"/>
      </w:pPr>
    </w:p>
    <w:p w14:paraId="46B5BC4F" w14:textId="45060082" w:rsidR="00543FA6" w:rsidRDefault="00543FA6" w:rsidP="008725B8">
      <w:pPr>
        <w:spacing w:line="276" w:lineRule="auto"/>
      </w:pPr>
    </w:p>
    <w:p w14:paraId="124E64F4" w14:textId="6483A36E" w:rsidR="00543FA6" w:rsidRDefault="00543FA6" w:rsidP="008725B8">
      <w:pPr>
        <w:spacing w:line="276" w:lineRule="auto"/>
      </w:pPr>
    </w:p>
    <w:p w14:paraId="2921950B" w14:textId="085F97EC" w:rsidR="00543FA6" w:rsidRDefault="00543FA6" w:rsidP="008725B8">
      <w:pPr>
        <w:spacing w:line="276" w:lineRule="auto"/>
      </w:pPr>
    </w:p>
    <w:p w14:paraId="5653F2CE" w14:textId="6D9699E8" w:rsidR="00543FA6" w:rsidRDefault="00543FA6" w:rsidP="008725B8">
      <w:pPr>
        <w:spacing w:line="276" w:lineRule="auto"/>
      </w:pPr>
    </w:p>
    <w:p w14:paraId="459B47A7" w14:textId="71189A92" w:rsidR="00543FA6" w:rsidRDefault="00543FA6" w:rsidP="008725B8">
      <w:pPr>
        <w:spacing w:line="276" w:lineRule="auto"/>
      </w:pPr>
    </w:p>
    <w:p w14:paraId="57EEC920" w14:textId="7EA6B4A7" w:rsidR="00543FA6" w:rsidRDefault="00543FA6" w:rsidP="008725B8">
      <w:pPr>
        <w:spacing w:line="276" w:lineRule="auto"/>
      </w:pPr>
    </w:p>
    <w:p w14:paraId="5C6D5750" w14:textId="69BB8096" w:rsidR="00543FA6" w:rsidRDefault="00543FA6" w:rsidP="008725B8">
      <w:pPr>
        <w:spacing w:line="276" w:lineRule="auto"/>
      </w:pPr>
    </w:p>
    <w:p w14:paraId="5940E33E" w14:textId="77777777" w:rsidR="00543FA6" w:rsidRDefault="00543FA6" w:rsidP="008725B8">
      <w:pPr>
        <w:spacing w:line="276" w:lineRule="auto"/>
      </w:pPr>
    </w:p>
    <w:p w14:paraId="4B059064" w14:textId="2F476257" w:rsidR="00E27A68" w:rsidRDefault="00C676F8" w:rsidP="002521D2">
      <w:pPr>
        <w:tabs>
          <w:tab w:val="left" w:pos="6237"/>
          <w:tab w:val="left" w:pos="6804"/>
        </w:tabs>
        <w:jc w:val="right"/>
        <w:rPr>
          <w:bCs/>
        </w:rPr>
      </w:pPr>
      <w:r w:rsidRPr="00044640">
        <w:t>202</w:t>
      </w:r>
      <w:r w:rsidR="0040607D">
        <w:t>1</w:t>
      </w:r>
      <w:r w:rsidRPr="00044640">
        <w:t xml:space="preserve">- </w:t>
      </w:r>
      <w:r w:rsidR="000173C6">
        <w:t xml:space="preserve">10 </w:t>
      </w:r>
      <w:r w:rsidRPr="00044640">
        <w:t xml:space="preserve">- </w:t>
      </w:r>
      <w:r w:rsidR="002521D2">
        <w:t>19</w:t>
      </w:r>
      <w:r w:rsidRPr="00044640">
        <w:t xml:space="preserve"> d. Sutarties Nr. </w:t>
      </w:r>
      <w:r w:rsidR="00193D10">
        <w:t>VPS</w:t>
      </w:r>
      <w:r w:rsidRPr="00044640">
        <w:t>-</w:t>
      </w:r>
      <w:r w:rsidR="002521D2">
        <w:t>197</w:t>
      </w:r>
      <w:r w:rsidRPr="00154ED3">
        <w:rPr>
          <w:bCs/>
        </w:rPr>
        <w:t xml:space="preserve"> </w:t>
      </w:r>
    </w:p>
    <w:p w14:paraId="1BB646DC" w14:textId="267C3205" w:rsidR="00C676F8" w:rsidRDefault="00C676F8" w:rsidP="002521D2">
      <w:pPr>
        <w:tabs>
          <w:tab w:val="left" w:pos="6237"/>
        </w:tabs>
        <w:jc w:val="right"/>
      </w:pPr>
      <w:r w:rsidRPr="00044640">
        <w:t>priedas</w:t>
      </w:r>
    </w:p>
    <w:p w14:paraId="6F9B6413" w14:textId="77777777" w:rsidR="00193D10" w:rsidRDefault="00193D10" w:rsidP="00193D10">
      <w:pPr>
        <w:spacing w:line="276" w:lineRule="auto"/>
        <w:jc w:val="right"/>
      </w:pPr>
    </w:p>
    <w:p w14:paraId="7E4DF807" w14:textId="77777777" w:rsidR="007F63B5" w:rsidRDefault="007F63B5" w:rsidP="007F63B5">
      <w:pPr>
        <w:spacing w:line="276" w:lineRule="auto"/>
        <w:ind w:left="-284"/>
        <w:jc w:val="center"/>
        <w:rPr>
          <w:b/>
          <w:bCs/>
        </w:rPr>
      </w:pPr>
      <w:bookmarkStart w:id="2" w:name="_Hlk29979817"/>
      <w:bookmarkEnd w:id="2"/>
      <w:r>
        <w:rPr>
          <w:b/>
          <w:bCs/>
        </w:rPr>
        <w:t>TECHNINĖ SPECIFIKACIJA</w:t>
      </w:r>
    </w:p>
    <w:p w14:paraId="10312439" w14:textId="77777777" w:rsidR="007F63B5" w:rsidRDefault="007F63B5" w:rsidP="007F63B5">
      <w:pPr>
        <w:spacing w:line="276" w:lineRule="auto"/>
        <w:jc w:val="center"/>
        <w:rPr>
          <w:b/>
          <w:bCs/>
          <w:caps/>
        </w:rPr>
      </w:pPr>
      <w:r>
        <w:rPr>
          <w:b/>
          <w:bCs/>
          <w:caps/>
        </w:rPr>
        <w:t>VIEŠASIS MAŽOS VERTĖS PIRKIMAS SKELBIAMOS apklausos BŪDU</w:t>
      </w:r>
    </w:p>
    <w:p w14:paraId="484765F7" w14:textId="77777777" w:rsidR="007F63B5" w:rsidRDefault="007F63B5" w:rsidP="007F63B5">
      <w:pPr>
        <w:spacing w:line="276" w:lineRule="auto"/>
        <w:jc w:val="center"/>
        <w:rPr>
          <w:b/>
          <w:caps/>
        </w:rPr>
      </w:pPr>
      <w:r>
        <w:rPr>
          <w:b/>
          <w:bCs/>
          <w:caps/>
        </w:rPr>
        <w:t>„</w:t>
      </w:r>
      <w:r>
        <w:rPr>
          <w:b/>
        </w:rPr>
        <w:t>VALSTYBEI NUOSAVYBĖS TEISE PRIKLAUSANČIŲ MELIORACIJOS GRIOVIŲ IR JŲ STATINIŲ REMONTO IR PRIEŽIŪROS DARBAI II ETAPAS</w:t>
      </w:r>
      <w:r>
        <w:rPr>
          <w:b/>
          <w:caps/>
        </w:rPr>
        <w:t>“</w:t>
      </w:r>
    </w:p>
    <w:p w14:paraId="761F849A" w14:textId="77777777" w:rsidR="007F63B5" w:rsidRDefault="007F63B5" w:rsidP="007F63B5">
      <w:pPr>
        <w:spacing w:line="276" w:lineRule="auto"/>
        <w:jc w:val="center"/>
        <w:rPr>
          <w:b/>
          <w:w w:val="102"/>
          <w:lang w:eastAsia="en-US"/>
        </w:rPr>
      </w:pPr>
    </w:p>
    <w:p w14:paraId="322EF9EA" w14:textId="52AF30A6" w:rsidR="007F63B5" w:rsidRDefault="007F63B5" w:rsidP="00E27A68">
      <w:pPr>
        <w:pStyle w:val="Antrat4"/>
        <w:numPr>
          <w:ilvl w:val="0"/>
          <w:numId w:val="0"/>
        </w:numPr>
        <w:tabs>
          <w:tab w:val="left" w:pos="1296"/>
        </w:tabs>
        <w:spacing w:line="276" w:lineRule="auto"/>
        <w:ind w:firstLine="720"/>
        <w:jc w:val="both"/>
        <w:rPr>
          <w:b w:val="0"/>
          <w:sz w:val="24"/>
          <w:szCs w:val="24"/>
        </w:rPr>
      </w:pPr>
      <w:r>
        <w:rPr>
          <w:b w:val="0"/>
          <w:bCs w:val="0"/>
          <w:sz w:val="24"/>
          <w:szCs w:val="24"/>
        </w:rPr>
        <w:t>1. Įvadinė informacija:</w:t>
      </w:r>
    </w:p>
    <w:p w14:paraId="4F36441F" w14:textId="74763223" w:rsidR="007F63B5" w:rsidRDefault="007F63B5" w:rsidP="007F63B5">
      <w:pPr>
        <w:spacing w:line="276" w:lineRule="auto"/>
        <w:ind w:firstLine="720"/>
        <w:jc w:val="both"/>
        <w:outlineLvl w:val="0"/>
      </w:pPr>
      <w:bookmarkStart w:id="3" w:name="_Toc74929980"/>
      <w:bookmarkStart w:id="4" w:name="_Toc75156416"/>
      <w:bookmarkStart w:id="5" w:name="_Toc76523549"/>
      <w:r>
        <w:t>Perkančioji organizacija</w:t>
      </w:r>
      <w:bookmarkEnd w:id="3"/>
      <w:bookmarkEnd w:id="4"/>
      <w:bookmarkEnd w:id="5"/>
      <w:r>
        <w:t xml:space="preserve"> </w:t>
      </w:r>
      <w:r w:rsidR="00E27A68">
        <w:t>–</w:t>
      </w:r>
      <w:r>
        <w:t xml:space="preserve"> Šakių rajono savivaldybės administracija.</w:t>
      </w:r>
    </w:p>
    <w:p w14:paraId="6FE0495A" w14:textId="77777777" w:rsidR="007F63B5" w:rsidRDefault="007F63B5" w:rsidP="007F63B5">
      <w:pPr>
        <w:tabs>
          <w:tab w:val="num" w:pos="0"/>
          <w:tab w:val="left" w:pos="480"/>
        </w:tabs>
        <w:autoSpaceDE w:val="0"/>
        <w:autoSpaceDN w:val="0"/>
        <w:spacing w:line="276" w:lineRule="auto"/>
        <w:ind w:firstLine="720"/>
        <w:jc w:val="both"/>
      </w:pPr>
      <w:r>
        <w:rPr>
          <w:color w:val="000000"/>
        </w:rPr>
        <w:t xml:space="preserve">Adresas: </w:t>
      </w:r>
      <w:r>
        <w:t>Bažnyčios g. 4, LT-71120 Šakiai.</w:t>
      </w:r>
    </w:p>
    <w:p w14:paraId="0A6AF7B6" w14:textId="77777777" w:rsidR="007F63B5" w:rsidRDefault="007F63B5" w:rsidP="007F63B5">
      <w:pPr>
        <w:tabs>
          <w:tab w:val="num" w:pos="0"/>
          <w:tab w:val="left" w:pos="480"/>
        </w:tabs>
        <w:autoSpaceDE w:val="0"/>
        <w:autoSpaceDN w:val="0"/>
        <w:spacing w:line="276" w:lineRule="auto"/>
        <w:ind w:firstLine="720"/>
        <w:jc w:val="both"/>
      </w:pPr>
      <w:r>
        <w:rPr>
          <w:spacing w:val="-4"/>
        </w:rPr>
        <w:t xml:space="preserve">El. paštas: </w:t>
      </w:r>
      <w:hyperlink r:id="rId7" w:history="1">
        <w:r>
          <w:rPr>
            <w:rStyle w:val="Hipersaitas"/>
            <w:spacing w:val="-4"/>
          </w:rPr>
          <w:t>savivaldybe@sakiai.lt</w:t>
        </w:r>
      </w:hyperlink>
    </w:p>
    <w:p w14:paraId="44ADB7E4" w14:textId="77777777" w:rsidR="007F63B5" w:rsidRDefault="007F63B5" w:rsidP="007F63B5">
      <w:pPr>
        <w:spacing w:line="276" w:lineRule="auto"/>
        <w:ind w:firstLine="720"/>
        <w:jc w:val="both"/>
      </w:pPr>
      <w:r>
        <w:rPr>
          <w:b/>
        </w:rPr>
        <w:t xml:space="preserve">2. Lėšos: </w:t>
      </w:r>
      <w:r>
        <w:t>apmokėjimas už Šakių rajono savivaldybės v</w:t>
      </w:r>
      <w:r>
        <w:rPr>
          <w:iCs/>
        </w:rPr>
        <w:t>alstybei nuosavybės teise priklausančių melioracijos griovių ir jų statinių remonto ir priežiūros</w:t>
      </w:r>
      <w:r>
        <w:t xml:space="preserve"> II etapo</w:t>
      </w:r>
      <w:r>
        <w:rPr>
          <w:iCs/>
        </w:rPr>
        <w:t xml:space="preserve"> </w:t>
      </w:r>
      <w:r>
        <w:t xml:space="preserve"> darbų atlikimą vykdomas iš 2021 m. Šakių rajono savivaldybės biudžeto lėšų (tikslinė valstybės dotacija).</w:t>
      </w:r>
    </w:p>
    <w:p w14:paraId="57747733" w14:textId="75C983A5" w:rsidR="007F63B5" w:rsidRDefault="007F63B5" w:rsidP="007F63B5">
      <w:pPr>
        <w:spacing w:line="276" w:lineRule="auto"/>
        <w:ind w:firstLine="720"/>
        <w:jc w:val="both"/>
      </w:pPr>
      <w:r>
        <w:rPr>
          <w:b/>
        </w:rPr>
        <w:t xml:space="preserve">3. Užduotis </w:t>
      </w:r>
      <w:r>
        <w:t>– atlikti  melioracijos statinių remonto ir priežiūros darbus pagal pateiktas užduotis  užsakovo nurodytose vietose.</w:t>
      </w:r>
    </w:p>
    <w:p w14:paraId="2A0DC369" w14:textId="3B84836E" w:rsidR="007F63B5" w:rsidRDefault="007F63B5" w:rsidP="00E27A68">
      <w:pPr>
        <w:spacing w:line="276" w:lineRule="auto"/>
        <w:ind w:firstLine="720"/>
      </w:pPr>
      <w:r>
        <w:rPr>
          <w:b/>
        </w:rPr>
        <w:t>4. Darbų atlikimo vieta:</w:t>
      </w:r>
      <w:r>
        <w:t xml:space="preserve"> Šakių rajono savivaldybė, 38 kadastro vietovių teritorijoje</w:t>
      </w:r>
      <w:r w:rsidR="00E24AA9">
        <w:t>, konkrečiose užsakovo nurodytose vietose</w:t>
      </w:r>
      <w:r>
        <w:t xml:space="preserve">. </w:t>
      </w:r>
    </w:p>
    <w:p w14:paraId="6D0E4B7D" w14:textId="77777777" w:rsidR="007F63B5" w:rsidRDefault="007F63B5" w:rsidP="007F63B5">
      <w:pPr>
        <w:widowControl w:val="0"/>
        <w:spacing w:line="276" w:lineRule="auto"/>
        <w:ind w:firstLine="709"/>
        <w:jc w:val="both"/>
      </w:pPr>
      <w:r>
        <w:rPr>
          <w:b/>
        </w:rPr>
        <w:t>5. Darbų atlikimo terminai:</w:t>
      </w:r>
      <w:r>
        <w:rPr>
          <w:spacing w:val="2"/>
        </w:rPr>
        <w:t xml:space="preserve"> </w:t>
      </w:r>
    </w:p>
    <w:p w14:paraId="5872EB07" w14:textId="77777777" w:rsidR="007F63B5" w:rsidRDefault="007F63B5" w:rsidP="007F63B5">
      <w:pPr>
        <w:suppressAutoHyphens/>
        <w:autoSpaceDN w:val="0"/>
        <w:spacing w:line="276" w:lineRule="auto"/>
        <w:ind w:firstLine="709"/>
        <w:jc w:val="both"/>
        <w:textAlignment w:val="baseline"/>
      </w:pPr>
      <w:r>
        <w:t xml:space="preserve">5.1. </w:t>
      </w:r>
      <w:r>
        <w:rPr>
          <w:spacing w:val="2"/>
        </w:rPr>
        <w:t xml:space="preserve">Rangovas turės pradėti vykdyti darbus nuo </w:t>
      </w:r>
      <w:r>
        <w:t>pirkimo</w:t>
      </w:r>
      <w:r>
        <w:rPr>
          <w:color w:val="C00000"/>
        </w:rPr>
        <w:t xml:space="preserve"> </w:t>
      </w:r>
      <w:r>
        <w:t>sutarties  įsigaliojimo dienos</w:t>
      </w:r>
      <w:r>
        <w:rPr>
          <w:spacing w:val="2"/>
        </w:rPr>
        <w:t>;</w:t>
      </w:r>
      <w:r>
        <w:t xml:space="preserve"> </w:t>
      </w:r>
    </w:p>
    <w:p w14:paraId="4BAF45AE" w14:textId="77777777" w:rsidR="007F63B5" w:rsidRDefault="007F63B5" w:rsidP="007F63B5">
      <w:pPr>
        <w:suppressAutoHyphens/>
        <w:autoSpaceDE w:val="0"/>
        <w:autoSpaceDN w:val="0"/>
        <w:adjustRightInd w:val="0"/>
        <w:spacing w:line="276" w:lineRule="auto"/>
        <w:ind w:firstLine="709"/>
        <w:jc w:val="both"/>
        <w:rPr>
          <w:b/>
        </w:rPr>
      </w:pPr>
      <w:r>
        <w:t xml:space="preserve">5.2. </w:t>
      </w:r>
      <w:r>
        <w:rPr>
          <w:b/>
        </w:rPr>
        <w:t>Remonto darbai turi būti baigti iki 2021 m. lapkričio 30 d.</w:t>
      </w:r>
      <w:r>
        <w:t xml:space="preserve"> </w:t>
      </w:r>
      <w:r>
        <w:rPr>
          <w:b/>
        </w:rPr>
        <w:t>Sutarties pratęsimo terminas nenumatomas.</w:t>
      </w:r>
    </w:p>
    <w:p w14:paraId="1E1111C2" w14:textId="77777777" w:rsidR="007F63B5" w:rsidRDefault="007F63B5" w:rsidP="007F63B5">
      <w:pPr>
        <w:tabs>
          <w:tab w:val="left" w:pos="709"/>
        </w:tabs>
        <w:spacing w:line="276" w:lineRule="auto"/>
        <w:ind w:firstLine="709"/>
        <w:jc w:val="both"/>
        <w:rPr>
          <w:b/>
          <w:sz w:val="28"/>
          <w:szCs w:val="28"/>
        </w:rPr>
      </w:pPr>
      <w:r>
        <w:rPr>
          <w:b/>
        </w:rPr>
        <w:t>6.</w:t>
      </w:r>
      <w:r>
        <w:t xml:space="preserve"> </w:t>
      </w:r>
      <w:r>
        <w:rPr>
          <w:b/>
        </w:rPr>
        <w:t>Darbų apimtis:</w:t>
      </w:r>
      <w:r>
        <w:t xml:space="preserve"> iš viso d</w:t>
      </w:r>
      <w:r>
        <w:rPr>
          <w:lang w:eastAsia="en-US"/>
        </w:rPr>
        <w:t xml:space="preserve">arbų bus nupirkta </w:t>
      </w:r>
      <w:r>
        <w:rPr>
          <w:b/>
          <w:lang w:eastAsia="en-US"/>
        </w:rPr>
        <w:t>ne daugiau kaip už</w:t>
      </w:r>
      <w:r>
        <w:rPr>
          <w:lang w:eastAsia="en-US"/>
        </w:rPr>
        <w:t xml:space="preserve"> </w:t>
      </w:r>
      <w:r>
        <w:rPr>
          <w:b/>
          <w:lang w:eastAsia="en-US"/>
        </w:rPr>
        <w:t>6 500,00 eurų su PVM.</w:t>
      </w:r>
      <w:r>
        <w:rPr>
          <w:lang w:eastAsia="en-US"/>
        </w:rPr>
        <w:tab/>
      </w:r>
      <w:r>
        <w:t>V</w:t>
      </w:r>
      <w:r>
        <w:rPr>
          <w:bCs/>
          <w:lang w:eastAsia="en-US"/>
        </w:rPr>
        <w:t xml:space="preserve">alstybei nuosavybės teise priklausančių </w:t>
      </w:r>
      <w:r>
        <w:t>melioracijos griovių ir jų statinių  remonto ir priežiūros darbai bus perkami pagal faktinį darbų poreikį</w:t>
      </w:r>
      <w:r>
        <w:rPr>
          <w:b/>
          <w:sz w:val="28"/>
          <w:szCs w:val="28"/>
        </w:rPr>
        <w:t>.</w:t>
      </w:r>
    </w:p>
    <w:p w14:paraId="0FE30863" w14:textId="77777777" w:rsidR="007F63B5" w:rsidRDefault="007F63B5" w:rsidP="007F63B5">
      <w:pPr>
        <w:tabs>
          <w:tab w:val="left" w:pos="709"/>
        </w:tabs>
        <w:spacing w:line="276" w:lineRule="auto"/>
        <w:ind w:firstLine="709"/>
        <w:jc w:val="both"/>
        <w:rPr>
          <w:bCs/>
        </w:rPr>
      </w:pPr>
      <w:r>
        <w:t xml:space="preserve">Numatoma atlikti įvairius </w:t>
      </w:r>
      <w:r>
        <w:rPr>
          <w:bCs/>
          <w:color w:val="000000"/>
        </w:rPr>
        <w:t>griovių ir jų</w:t>
      </w:r>
      <w:r>
        <w:t xml:space="preserve"> statinių remonto darbus (</w:t>
      </w:r>
      <w:r>
        <w:rPr>
          <w:bCs/>
        </w:rPr>
        <w:t xml:space="preserve">dugno valymo iki projektinio gylio sąnašų kaupimosi vietose, drenažo žiočių  pakeitimo, pralaidų remonto nekeičiant vamzdžio, tiltų remonto darbus  ir smulkius priežiūros darbus). </w:t>
      </w:r>
    </w:p>
    <w:p w14:paraId="13C56754" w14:textId="77777777" w:rsidR="007F63B5" w:rsidRDefault="007F63B5" w:rsidP="007F63B5">
      <w:pPr>
        <w:tabs>
          <w:tab w:val="left" w:pos="567"/>
        </w:tabs>
        <w:spacing w:line="276" w:lineRule="auto"/>
        <w:ind w:firstLine="709"/>
        <w:jc w:val="both"/>
      </w:pPr>
      <w:r>
        <w:rPr>
          <w:lang w:eastAsia="en-US"/>
        </w:rPr>
        <w:t xml:space="preserve">Darbų kiekiai priklausys nuo konkurso dalyvio pasiūlyto </w:t>
      </w:r>
      <w:r>
        <w:rPr>
          <w:b/>
          <w:lang w:eastAsia="en-US"/>
        </w:rPr>
        <w:t>kainos koeficiento</w:t>
      </w:r>
      <w:r>
        <w:rPr>
          <w:lang w:eastAsia="en-US"/>
        </w:rPr>
        <w:t xml:space="preserve">, </w:t>
      </w:r>
      <w:r>
        <w:rPr>
          <w:b/>
          <w:lang w:eastAsia="en-US"/>
        </w:rPr>
        <w:t>kuriuo bus mažinama skaičiuojamoji remonto ir priežiūros darbų kaina</w:t>
      </w:r>
      <w:r>
        <w:rPr>
          <w:lang w:eastAsia="en-US"/>
        </w:rPr>
        <w:t xml:space="preserve"> (SMD), apskaičiuota vadovaujantis </w:t>
      </w:r>
      <w:r>
        <w:t xml:space="preserve">2011 m. birželio 6 d. LR žemės ūkio ministro įsakymu Nr. 3D-452 „Dėl žemės ūkio ministro 2005 m. sausio 3 d. įsakymo Nr. 3D-1 „Dėl Melioracijos techninio reglamento MTR 1.05.01:2005 „Melioracijos statinių projektavimas“ patvirtinimo“ pakeitimo ir kai kurių žemės ūkio ministro įsakymų pripažinimo netekusiais galios“. </w:t>
      </w:r>
    </w:p>
    <w:p w14:paraId="1719BF2F" w14:textId="77777777" w:rsidR="007F63B5" w:rsidRDefault="007F63B5" w:rsidP="007F63B5">
      <w:pPr>
        <w:tabs>
          <w:tab w:val="left" w:pos="567"/>
        </w:tabs>
        <w:spacing w:line="276" w:lineRule="auto"/>
        <w:ind w:firstLine="709"/>
        <w:jc w:val="both"/>
        <w:rPr>
          <w:lang w:eastAsia="en-US"/>
        </w:rPr>
      </w:pPr>
      <w:r>
        <w:rPr>
          <w:b/>
          <w:i/>
        </w:rPr>
        <w:t>Pastaba.</w:t>
      </w:r>
      <w:r>
        <w:rPr>
          <w:b/>
        </w:rPr>
        <w:t xml:space="preserve"> Konkrečių darbų kaina apskaičiuojama vadovaujantis sąmatų skaičiavimo programos „SISTELA“ duomenų bazėje pasiūlymo pateikimo dieną nurodytomis Darbų kainomis.</w:t>
      </w:r>
    </w:p>
    <w:p w14:paraId="51C8345B" w14:textId="77777777" w:rsidR="007F63B5" w:rsidRDefault="007F63B5" w:rsidP="007F63B5">
      <w:pPr>
        <w:pStyle w:val="Betarp"/>
        <w:spacing w:line="276" w:lineRule="auto"/>
        <w:ind w:firstLine="709"/>
        <w:jc w:val="both"/>
        <w:rPr>
          <w:b/>
          <w:bCs/>
          <w:lang w:eastAsia="en-US"/>
        </w:rPr>
      </w:pPr>
      <w:r>
        <w:rPr>
          <w:b/>
          <w:bCs/>
          <w:lang w:eastAsia="en-US"/>
        </w:rPr>
        <w:t>Užsakovas pateiks Rangovui konkrečias darbų užduotis kiekvienam remonto ir priežiūros darbų atvejui ir toms užduotims vykdyti reikalingus techninius dokumentus:  duomenis apie objektą, melioracijos sistemų planus ir griovių išilginius profilius su pažymėtomis gedimų vietomis.</w:t>
      </w:r>
    </w:p>
    <w:p w14:paraId="088D6F70" w14:textId="65B2DF29" w:rsidR="007F63B5" w:rsidRDefault="007F63B5" w:rsidP="007F63B5">
      <w:pPr>
        <w:spacing w:line="276" w:lineRule="auto"/>
        <w:ind w:firstLine="709"/>
        <w:jc w:val="both"/>
      </w:pPr>
      <w:r>
        <w:lastRenderedPageBreak/>
        <w:t xml:space="preserve">Remontuojamų statinių kokybę įvertina ir užtikrina statybos techninės priežiūros vadovas, </w:t>
      </w:r>
      <w:proofErr w:type="spellStart"/>
      <w:r>
        <w:t>instrumentaliai</w:t>
      </w:r>
      <w:proofErr w:type="spellEnd"/>
      <w:r>
        <w:t xml:space="preserve"> tikrindamas melioracijos statinių kokybės parametrus ir leistinus nukrypimus, vadovaujantis normatyviniais dokumentais.</w:t>
      </w:r>
    </w:p>
    <w:p w14:paraId="34F8D023" w14:textId="43F075F3" w:rsidR="007F63B5" w:rsidRDefault="007F63B5" w:rsidP="00E27A68">
      <w:pPr>
        <w:tabs>
          <w:tab w:val="left" w:pos="1260"/>
        </w:tabs>
        <w:spacing w:line="276" w:lineRule="auto"/>
        <w:ind w:firstLine="720"/>
        <w:jc w:val="both"/>
      </w:pPr>
      <w:r>
        <w:t xml:space="preserve">Atliekant griovių ir jų statinių remonto darbus, Rangovas privalo laikytis visų respublikoje galiojančių įstatymų ir taisyklių  bei atsižvelgti į visas priemones,  užtikrinant aplinkosauginių  reikalavimų laikymąsi. </w:t>
      </w:r>
    </w:p>
    <w:p w14:paraId="4855AE40" w14:textId="3A56BAA1" w:rsidR="007F63B5" w:rsidRDefault="007F63B5" w:rsidP="00E27A68">
      <w:pPr>
        <w:spacing w:line="276" w:lineRule="auto"/>
        <w:ind w:firstLine="720"/>
        <w:jc w:val="both"/>
      </w:pPr>
      <w:r>
        <w:t>Užbaigus darbus, Rangovas Užsakovui privalo perduoti panaudotų statybos produktų atitikties dokumentus, planus M 1:2000 (kontrolinės geodezinės nuotraukos) , kuriuose atitinkamais ženklais būtų  pažymėti atlikti remonto  darbai:</w:t>
      </w:r>
    </w:p>
    <w:p w14:paraId="1A0A976F" w14:textId="69ED8BEB" w:rsidR="007F63B5" w:rsidRDefault="007F63B5" w:rsidP="007F63B5">
      <w:pPr>
        <w:spacing w:line="276" w:lineRule="auto"/>
        <w:ind w:firstLine="709"/>
        <w:jc w:val="both"/>
      </w:pPr>
      <w:r>
        <w:t xml:space="preserve">drenažo vamzdžių skersmens pasikeitimo vietų koordinatės ( rašomos šimtosiomis skaičiaus dalimis), vamzdžių  viršaus arba apačios altitudės, plane pažymint matavimo vietą  </w:t>
      </w:r>
      <w:r w:rsidR="00E27A68">
        <w:t>–</w:t>
      </w:r>
      <w:r>
        <w:t xml:space="preserve"> „va“ (vamzdžio apačia) arba „</w:t>
      </w:r>
      <w:proofErr w:type="spellStart"/>
      <w:r>
        <w:t>vv</w:t>
      </w:r>
      <w:proofErr w:type="spellEnd"/>
      <w:r>
        <w:t>“ (vamzdžio viršus);</w:t>
      </w:r>
    </w:p>
    <w:p w14:paraId="23602A0F" w14:textId="77777777" w:rsidR="007F63B5" w:rsidRDefault="007F63B5" w:rsidP="007F63B5">
      <w:pPr>
        <w:spacing w:line="276" w:lineRule="auto"/>
        <w:ind w:firstLine="709"/>
        <w:jc w:val="both"/>
      </w:pPr>
      <w:r>
        <w:t>drenažo vamzdžių posūkių kampų koordinatės ir altitudės („</w:t>
      </w:r>
      <w:proofErr w:type="spellStart"/>
      <w:r>
        <w:t>vv</w:t>
      </w:r>
      <w:proofErr w:type="spellEnd"/>
      <w:r>
        <w:t>“ ir „va“);</w:t>
      </w:r>
    </w:p>
    <w:p w14:paraId="3B3A45C9" w14:textId="77777777" w:rsidR="007F63B5" w:rsidRDefault="007F63B5" w:rsidP="007F63B5">
      <w:pPr>
        <w:spacing w:line="276" w:lineRule="auto"/>
        <w:ind w:firstLine="709"/>
        <w:jc w:val="both"/>
      </w:pPr>
      <w:r>
        <w:t>griovių šlaitų viršaus ir apačios altitudės;</w:t>
      </w:r>
    </w:p>
    <w:p w14:paraId="4593FCAC" w14:textId="77777777" w:rsidR="007F63B5" w:rsidRDefault="007F63B5" w:rsidP="007F63B5">
      <w:pPr>
        <w:spacing w:line="276" w:lineRule="auto"/>
        <w:ind w:firstLine="709"/>
        <w:jc w:val="both"/>
      </w:pPr>
      <w:r>
        <w:t>suremontuotų pralaidų pradžios ir pabaigos taškai su koordinatėmis ir altitudėmis;</w:t>
      </w:r>
    </w:p>
    <w:p w14:paraId="5951255B" w14:textId="77777777" w:rsidR="007F63B5" w:rsidRDefault="007F63B5" w:rsidP="007F63B5">
      <w:pPr>
        <w:spacing w:line="276" w:lineRule="auto"/>
        <w:ind w:firstLine="709"/>
        <w:jc w:val="both"/>
      </w:pPr>
      <w:r>
        <w:t xml:space="preserve">šulinių, </w:t>
      </w:r>
      <w:proofErr w:type="spellStart"/>
      <w:r>
        <w:t>nuleistuvų</w:t>
      </w:r>
      <w:proofErr w:type="spellEnd"/>
      <w:r>
        <w:t>, filtrų, žiočių ir kitų suremontuotų statinių koordinatės.</w:t>
      </w:r>
    </w:p>
    <w:p w14:paraId="1912E9DB" w14:textId="77777777" w:rsidR="007F63B5" w:rsidRDefault="007F63B5" w:rsidP="007F63B5">
      <w:pPr>
        <w:tabs>
          <w:tab w:val="left" w:pos="1260"/>
        </w:tabs>
        <w:spacing w:line="276" w:lineRule="auto"/>
        <w:jc w:val="both"/>
        <w:rPr>
          <w:rFonts w:eastAsia="TT72o00"/>
        </w:rPr>
      </w:pPr>
      <w:r>
        <w:t xml:space="preserve"> </w:t>
      </w:r>
      <w:r>
        <w:tab/>
      </w:r>
    </w:p>
    <w:p w14:paraId="05A22937" w14:textId="77777777" w:rsidR="007F63B5" w:rsidRDefault="007F63B5" w:rsidP="007F63B5">
      <w:pPr>
        <w:keepNext/>
        <w:tabs>
          <w:tab w:val="left" w:pos="1296"/>
        </w:tabs>
        <w:spacing w:line="276" w:lineRule="auto"/>
        <w:jc w:val="both"/>
        <w:outlineLvl w:val="3"/>
      </w:pPr>
      <w:r>
        <w:rPr>
          <w:b/>
          <w:bCs/>
        </w:rPr>
        <w:t xml:space="preserve"> </w:t>
      </w:r>
      <w:r>
        <w:t>Parengė Žemės ūkio ir kaimo reikalų skyriaus vyresnioji specialistė Danutė Buteikienė</w:t>
      </w:r>
    </w:p>
    <w:p w14:paraId="3913CE5D" w14:textId="77777777" w:rsidR="007F63B5" w:rsidRDefault="007F63B5" w:rsidP="007F63B5">
      <w:pPr>
        <w:keepNext/>
        <w:tabs>
          <w:tab w:val="left" w:pos="1296"/>
        </w:tabs>
        <w:spacing w:line="276" w:lineRule="auto"/>
        <w:jc w:val="both"/>
        <w:outlineLvl w:val="3"/>
      </w:pPr>
    </w:p>
    <w:p w14:paraId="47E0A625" w14:textId="77777777" w:rsidR="007F63B5" w:rsidRDefault="007F63B5" w:rsidP="007F63B5">
      <w:pPr>
        <w:tabs>
          <w:tab w:val="num" w:pos="0"/>
          <w:tab w:val="num" w:pos="360"/>
        </w:tabs>
        <w:spacing w:line="276" w:lineRule="auto"/>
        <w:jc w:val="both"/>
        <w:outlineLvl w:val="1"/>
      </w:pPr>
      <w:r>
        <w:t xml:space="preserve"> Suderinta Žemės ūkio ir kaimo reikalų skyriaus vedėja Irena Žemaitienė</w:t>
      </w:r>
    </w:p>
    <w:p w14:paraId="1052A38C" w14:textId="77777777" w:rsidR="007F63B5" w:rsidRDefault="007F63B5" w:rsidP="007F63B5">
      <w:pPr>
        <w:tabs>
          <w:tab w:val="num" w:pos="0"/>
          <w:tab w:val="num" w:pos="360"/>
        </w:tabs>
        <w:spacing w:line="276" w:lineRule="auto"/>
        <w:ind w:firstLine="709"/>
        <w:jc w:val="center"/>
        <w:outlineLvl w:val="1"/>
      </w:pPr>
      <w:r>
        <w:t>________________________</w:t>
      </w:r>
    </w:p>
    <w:p w14:paraId="4D58FDFC" w14:textId="77777777" w:rsidR="007F63B5" w:rsidRDefault="007F63B5" w:rsidP="007F63B5">
      <w:pPr>
        <w:spacing w:line="276" w:lineRule="auto"/>
        <w:jc w:val="right"/>
      </w:pPr>
    </w:p>
    <w:p w14:paraId="6A149B5D" w14:textId="77777777" w:rsidR="007F63B5" w:rsidRDefault="007F63B5" w:rsidP="007F63B5">
      <w:pPr>
        <w:spacing w:line="276" w:lineRule="auto"/>
        <w:jc w:val="right"/>
      </w:pPr>
    </w:p>
    <w:p w14:paraId="3399316D" w14:textId="77777777" w:rsidR="007F63B5" w:rsidRDefault="007F63B5" w:rsidP="007F63B5">
      <w:pPr>
        <w:spacing w:line="276" w:lineRule="auto"/>
        <w:jc w:val="right"/>
      </w:pPr>
    </w:p>
    <w:p w14:paraId="1709F8FE" w14:textId="77777777" w:rsidR="007F63B5" w:rsidRDefault="007F63B5" w:rsidP="007F63B5">
      <w:pPr>
        <w:spacing w:line="276" w:lineRule="auto"/>
        <w:jc w:val="right"/>
      </w:pPr>
    </w:p>
    <w:p w14:paraId="74A1EC4E" w14:textId="77777777" w:rsidR="007F63B5" w:rsidRDefault="007F63B5" w:rsidP="007F63B5">
      <w:pPr>
        <w:spacing w:line="276" w:lineRule="auto"/>
        <w:ind w:left="5184" w:firstLine="1296"/>
      </w:pPr>
    </w:p>
    <w:p w14:paraId="02F369D8" w14:textId="77777777" w:rsidR="007F63B5" w:rsidRDefault="007F63B5" w:rsidP="007F63B5"/>
    <w:p w14:paraId="7688D7A8" w14:textId="77777777" w:rsidR="008725B8" w:rsidRDefault="008725B8" w:rsidP="00E7380F">
      <w:pPr>
        <w:spacing w:line="276" w:lineRule="auto"/>
        <w:ind w:left="-284"/>
        <w:jc w:val="center"/>
        <w:rPr>
          <w:b/>
          <w:bCs/>
        </w:rPr>
      </w:pPr>
    </w:p>
    <w:sectPr w:rsidR="008725B8" w:rsidSect="000020D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L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T72o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suff w:val="nothing"/>
      <w:lvlText w:val="%1."/>
      <w:lvlJc w:val="left"/>
      <w:pPr>
        <w:ind w:left="495" w:hanging="495"/>
      </w:pPr>
      <w:rPr>
        <w:rFonts w:cs="Times New Roman"/>
      </w:rPr>
    </w:lvl>
    <w:lvl w:ilvl="1">
      <w:start w:val="2"/>
      <w:numFmt w:val="decimal"/>
      <w:suff w:val="nothing"/>
      <w:lvlText w:val="%1.%2."/>
      <w:lvlJc w:val="left"/>
      <w:pPr>
        <w:ind w:left="765" w:hanging="495"/>
      </w:pPr>
      <w:rPr>
        <w:rFonts w:cs="Times New Roman"/>
      </w:rPr>
    </w:lvl>
    <w:lvl w:ilvl="2">
      <w:start w:val="2"/>
      <w:numFmt w:val="decimal"/>
      <w:suff w:val="nothing"/>
      <w:lvlText w:val="%1.%2.%3."/>
      <w:lvlJc w:val="left"/>
      <w:pPr>
        <w:ind w:left="1260" w:hanging="720"/>
      </w:pPr>
      <w:rPr>
        <w:rFonts w:cs="Times New Roman"/>
      </w:rPr>
    </w:lvl>
    <w:lvl w:ilvl="3">
      <w:start w:val="1"/>
      <w:numFmt w:val="decimal"/>
      <w:suff w:val="nothing"/>
      <w:lvlText w:val="%1.%2.%3.%4."/>
      <w:lvlJc w:val="left"/>
      <w:pPr>
        <w:ind w:left="1530" w:hanging="720"/>
      </w:pPr>
      <w:rPr>
        <w:rFonts w:cs="Times New Roman"/>
      </w:rPr>
    </w:lvl>
    <w:lvl w:ilvl="4">
      <w:start w:val="1"/>
      <w:numFmt w:val="decimal"/>
      <w:suff w:val="nothing"/>
      <w:lvlText w:val="%1.%2.%3.%4.%5."/>
      <w:lvlJc w:val="left"/>
      <w:pPr>
        <w:ind w:left="2160" w:hanging="1080"/>
      </w:pPr>
      <w:rPr>
        <w:rFonts w:cs="Times New Roman"/>
      </w:rPr>
    </w:lvl>
    <w:lvl w:ilvl="5">
      <w:start w:val="1"/>
      <w:numFmt w:val="decimal"/>
      <w:suff w:val="nothing"/>
      <w:lvlText w:val="%1.%2.%3.%4.%5.%6."/>
      <w:lvlJc w:val="left"/>
      <w:pPr>
        <w:ind w:left="2430" w:hanging="1080"/>
      </w:pPr>
      <w:rPr>
        <w:rFonts w:cs="Times New Roman"/>
      </w:rPr>
    </w:lvl>
    <w:lvl w:ilvl="6">
      <w:start w:val="1"/>
      <w:numFmt w:val="decimal"/>
      <w:suff w:val="nothing"/>
      <w:lvlText w:val="%1.%2.%3.%4.%5.%6.%7."/>
      <w:lvlJc w:val="left"/>
      <w:pPr>
        <w:ind w:left="3060" w:hanging="1440"/>
      </w:pPr>
      <w:rPr>
        <w:rFonts w:cs="Times New Roman"/>
      </w:rPr>
    </w:lvl>
    <w:lvl w:ilvl="7">
      <w:start w:val="1"/>
      <w:numFmt w:val="decimal"/>
      <w:suff w:val="nothing"/>
      <w:lvlText w:val="%1.%2.%3.%4.%5.%6.%7.%8."/>
      <w:lvlJc w:val="left"/>
      <w:pPr>
        <w:ind w:left="3330" w:hanging="1440"/>
      </w:pPr>
      <w:rPr>
        <w:rFonts w:cs="Times New Roman"/>
      </w:rPr>
    </w:lvl>
    <w:lvl w:ilvl="8">
      <w:start w:val="1"/>
      <w:numFmt w:val="decimal"/>
      <w:suff w:val="nothing"/>
      <w:lvlText w:val="%1.%2.%3.%4.%5.%6.%7.%8.%9."/>
      <w:lvlJc w:val="left"/>
      <w:pPr>
        <w:ind w:left="3960" w:hanging="1800"/>
      </w:pPr>
      <w:rPr>
        <w:rFonts w:cs="Times New Roman"/>
      </w:rPr>
    </w:lvl>
  </w:abstractNum>
  <w:abstractNum w:abstractNumId="1" w15:restartNumberingAfterBreak="0">
    <w:nsid w:val="05721EC4"/>
    <w:multiLevelType w:val="hybridMultilevel"/>
    <w:tmpl w:val="C0C86EB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2264053C"/>
    <w:multiLevelType w:val="multilevel"/>
    <w:tmpl w:val="1688BF30"/>
    <w:lvl w:ilvl="0">
      <w:start w:val="1"/>
      <w:numFmt w:val="decimal"/>
      <w:lvlText w:val="%1."/>
      <w:lvlJc w:val="left"/>
      <w:pPr>
        <w:ind w:left="720" w:hanging="360"/>
      </w:pPr>
      <w:rPr>
        <w:rFonts w:hint="default"/>
        <w:b/>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0A3758"/>
    <w:multiLevelType w:val="multilevel"/>
    <w:tmpl w:val="DCBCCA8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424"/>
        </w:tabs>
        <w:ind w:left="2424" w:hanging="72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848"/>
        </w:tabs>
        <w:ind w:left="4848" w:hanging="1440"/>
      </w:pPr>
      <w:rPr>
        <w:rFonts w:cs="Times New Roman" w:hint="default"/>
      </w:rPr>
    </w:lvl>
    <w:lvl w:ilvl="7">
      <w:start w:val="1"/>
      <w:numFmt w:val="decimal"/>
      <w:lvlText w:val="%1.%2.%3.%4.%5.%6.%7.%8."/>
      <w:lvlJc w:val="left"/>
      <w:pPr>
        <w:tabs>
          <w:tab w:val="num" w:pos="5416"/>
        </w:tabs>
        <w:ind w:left="5416" w:hanging="1440"/>
      </w:pPr>
      <w:rPr>
        <w:rFonts w:cs="Times New Roman" w:hint="default"/>
      </w:rPr>
    </w:lvl>
    <w:lvl w:ilvl="8">
      <w:start w:val="1"/>
      <w:numFmt w:val="decimal"/>
      <w:lvlText w:val="%1.%2.%3.%4.%5.%6.%7.%8.%9."/>
      <w:lvlJc w:val="left"/>
      <w:pPr>
        <w:tabs>
          <w:tab w:val="num" w:pos="6344"/>
        </w:tabs>
        <w:ind w:left="6344" w:hanging="1800"/>
      </w:pPr>
      <w:rPr>
        <w:rFonts w:cs="Times New Roman" w:hint="default"/>
      </w:rPr>
    </w:lvl>
  </w:abstractNum>
  <w:abstractNum w:abstractNumId="4" w15:restartNumberingAfterBreak="0">
    <w:nsid w:val="3E5805C1"/>
    <w:multiLevelType w:val="hybridMultilevel"/>
    <w:tmpl w:val="B6A6AA12"/>
    <w:lvl w:ilvl="0" w:tplc="188647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772416"/>
    <w:multiLevelType w:val="multilevel"/>
    <w:tmpl w:val="40DCA74E"/>
    <w:lvl w:ilvl="0">
      <w:start w:val="6"/>
      <w:numFmt w:val="decimal"/>
      <w:suff w:val="nothing"/>
      <w:lvlText w:val="%1."/>
      <w:lvlJc w:val="left"/>
      <w:pPr>
        <w:ind w:left="495" w:hanging="495"/>
      </w:pPr>
      <w:rPr>
        <w:rFonts w:cs="Times New Roman"/>
        <w:sz w:val="24"/>
        <w:szCs w:val="24"/>
      </w:rPr>
    </w:lvl>
    <w:lvl w:ilvl="1">
      <w:start w:val="1"/>
      <w:numFmt w:val="decimal"/>
      <w:suff w:val="nothing"/>
      <w:lvlText w:val="%1.%2."/>
      <w:lvlJc w:val="left"/>
      <w:pPr>
        <w:ind w:left="1346" w:hanging="495"/>
      </w:pPr>
      <w:rPr>
        <w:rFonts w:cs="Times New Roman"/>
        <w:sz w:val="24"/>
        <w:szCs w:val="24"/>
      </w:rPr>
    </w:lvl>
    <w:lvl w:ilvl="2">
      <w:start w:val="1"/>
      <w:numFmt w:val="decimal"/>
      <w:suff w:val="nothing"/>
      <w:lvlText w:val="%1.%2.%3."/>
      <w:lvlJc w:val="left"/>
      <w:pPr>
        <w:ind w:left="1080" w:hanging="720"/>
      </w:pPr>
      <w:rPr>
        <w:rFonts w:cs="Times New Roman"/>
        <w:sz w:val="22"/>
        <w:szCs w:val="22"/>
      </w:rPr>
    </w:lvl>
    <w:lvl w:ilvl="3">
      <w:start w:val="1"/>
      <w:numFmt w:val="decimal"/>
      <w:suff w:val="nothing"/>
      <w:lvlText w:val="%1.%2.%3.%4."/>
      <w:lvlJc w:val="left"/>
      <w:pPr>
        <w:ind w:left="1260" w:hanging="720"/>
      </w:pPr>
      <w:rPr>
        <w:rFonts w:cs="Times New Roman"/>
        <w:sz w:val="22"/>
        <w:szCs w:val="22"/>
      </w:rPr>
    </w:lvl>
    <w:lvl w:ilvl="4">
      <w:start w:val="1"/>
      <w:numFmt w:val="decimal"/>
      <w:suff w:val="nothing"/>
      <w:lvlText w:val="%1.%2.%3.%4.%5."/>
      <w:lvlJc w:val="left"/>
      <w:pPr>
        <w:ind w:left="1800" w:hanging="1080"/>
      </w:pPr>
      <w:rPr>
        <w:rFonts w:cs="Times New Roman"/>
        <w:sz w:val="22"/>
        <w:szCs w:val="22"/>
      </w:rPr>
    </w:lvl>
    <w:lvl w:ilvl="5">
      <w:start w:val="1"/>
      <w:numFmt w:val="decimal"/>
      <w:suff w:val="nothing"/>
      <w:lvlText w:val="%1.%2.%3.%4.%5.%6."/>
      <w:lvlJc w:val="left"/>
      <w:pPr>
        <w:ind w:left="1980" w:hanging="1080"/>
      </w:pPr>
      <w:rPr>
        <w:rFonts w:cs="Times New Roman"/>
        <w:sz w:val="22"/>
        <w:szCs w:val="22"/>
      </w:rPr>
    </w:lvl>
    <w:lvl w:ilvl="6">
      <w:start w:val="1"/>
      <w:numFmt w:val="decimal"/>
      <w:suff w:val="nothing"/>
      <w:lvlText w:val="%1.%2.%3.%4.%5.%6.%7."/>
      <w:lvlJc w:val="left"/>
      <w:pPr>
        <w:ind w:left="2160" w:hanging="1080"/>
      </w:pPr>
      <w:rPr>
        <w:rFonts w:cs="Times New Roman"/>
        <w:sz w:val="22"/>
        <w:szCs w:val="22"/>
      </w:rPr>
    </w:lvl>
    <w:lvl w:ilvl="7">
      <w:start w:val="1"/>
      <w:numFmt w:val="decimal"/>
      <w:suff w:val="nothing"/>
      <w:lvlText w:val="%1.%2.%3.%4.%5.%6.%7.%8."/>
      <w:lvlJc w:val="left"/>
      <w:pPr>
        <w:ind w:left="2700" w:hanging="1440"/>
      </w:pPr>
      <w:rPr>
        <w:rFonts w:cs="Times New Roman"/>
        <w:sz w:val="22"/>
        <w:szCs w:val="22"/>
      </w:rPr>
    </w:lvl>
    <w:lvl w:ilvl="8">
      <w:start w:val="1"/>
      <w:numFmt w:val="decimal"/>
      <w:suff w:val="nothing"/>
      <w:lvlText w:val="%1.%2.%3.%4.%5.%6.%7.%8.%9."/>
      <w:lvlJc w:val="left"/>
      <w:pPr>
        <w:ind w:left="2880" w:hanging="1440"/>
      </w:pPr>
      <w:rPr>
        <w:rFonts w:cs="Times New Roman"/>
        <w:sz w:val="22"/>
        <w:szCs w:val="22"/>
      </w:rPr>
    </w:lvl>
  </w:abstractNum>
  <w:abstractNum w:abstractNumId="6" w15:restartNumberingAfterBreak="0">
    <w:nsid w:val="57B211A5"/>
    <w:multiLevelType w:val="multilevel"/>
    <w:tmpl w:val="1688BF30"/>
    <w:lvl w:ilvl="0">
      <w:start w:val="1"/>
      <w:numFmt w:val="decimal"/>
      <w:lvlText w:val="%1."/>
      <w:lvlJc w:val="left"/>
      <w:pPr>
        <w:ind w:left="720" w:hanging="360"/>
      </w:pPr>
      <w:rPr>
        <w:rFonts w:hint="default"/>
        <w:b/>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A5E0ABB"/>
    <w:multiLevelType w:val="multilevel"/>
    <w:tmpl w:val="3FCC0A20"/>
    <w:lvl w:ilvl="0">
      <w:start w:val="1"/>
      <w:numFmt w:val="decimal"/>
      <w:suff w:val="space"/>
      <w:lvlText w:val="%1."/>
      <w:lvlJc w:val="left"/>
      <w:pPr>
        <w:ind w:left="720" w:hanging="360"/>
      </w:pPr>
      <w:rPr>
        <w:rFonts w:hint="default"/>
        <w:b w:val="0"/>
        <w:bCs/>
        <w:color w:val="auto"/>
      </w:rPr>
    </w:lvl>
    <w:lvl w:ilvl="1">
      <w:start w:val="1"/>
      <w:numFmt w:val="decimal"/>
      <w:isLgl/>
      <w:suff w:val="space"/>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7A1559D"/>
    <w:multiLevelType w:val="multilevel"/>
    <w:tmpl w:val="1688BF30"/>
    <w:lvl w:ilvl="0">
      <w:start w:val="1"/>
      <w:numFmt w:val="decimal"/>
      <w:lvlText w:val="%1."/>
      <w:lvlJc w:val="left"/>
      <w:pPr>
        <w:ind w:left="720" w:hanging="360"/>
      </w:pPr>
      <w:rPr>
        <w:rFonts w:hint="default"/>
        <w:b/>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191768"/>
    <w:multiLevelType w:val="multilevel"/>
    <w:tmpl w:val="B8BA623E"/>
    <w:lvl w:ilvl="0">
      <w:start w:val="5"/>
      <w:numFmt w:val="decimal"/>
      <w:lvlText w:val="%1."/>
      <w:lvlJc w:val="left"/>
      <w:pPr>
        <w:ind w:left="360" w:hanging="360"/>
      </w:pPr>
      <w:rPr>
        <w:rFonts w:cs="Times New Roman" w:hint="default"/>
        <w:color w:val="auto"/>
      </w:rPr>
    </w:lvl>
    <w:lvl w:ilvl="1">
      <w:start w:val="1"/>
      <w:numFmt w:val="decimal"/>
      <w:suff w:val="space"/>
      <w:lvlText w:val="%1.%2."/>
      <w:lvlJc w:val="left"/>
      <w:pPr>
        <w:ind w:left="540" w:hanging="360"/>
      </w:pPr>
      <w:rPr>
        <w:rFonts w:cs="Times New Roman" w:hint="default"/>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260" w:hanging="720"/>
      </w:pPr>
      <w:rPr>
        <w:rFonts w:cs="Times New Roman" w:hint="default"/>
        <w:color w:val="auto"/>
      </w:rPr>
    </w:lvl>
    <w:lvl w:ilvl="4">
      <w:start w:val="1"/>
      <w:numFmt w:val="decimal"/>
      <w:lvlText w:val="%1.%2.%3.%4.%5."/>
      <w:lvlJc w:val="left"/>
      <w:pPr>
        <w:ind w:left="1800" w:hanging="1080"/>
      </w:pPr>
      <w:rPr>
        <w:rFonts w:cs="Times New Roman" w:hint="default"/>
        <w:color w:val="auto"/>
      </w:rPr>
    </w:lvl>
    <w:lvl w:ilvl="5">
      <w:start w:val="1"/>
      <w:numFmt w:val="decimal"/>
      <w:lvlText w:val="%1.%2.%3.%4.%5.%6."/>
      <w:lvlJc w:val="left"/>
      <w:pPr>
        <w:ind w:left="1980" w:hanging="1080"/>
      </w:pPr>
      <w:rPr>
        <w:rFonts w:cs="Times New Roman" w:hint="default"/>
        <w:color w:val="auto"/>
      </w:rPr>
    </w:lvl>
    <w:lvl w:ilvl="6">
      <w:start w:val="1"/>
      <w:numFmt w:val="decimal"/>
      <w:lvlText w:val="%1.%2.%3.%4.%5.%6.%7."/>
      <w:lvlJc w:val="left"/>
      <w:pPr>
        <w:ind w:left="2520" w:hanging="1440"/>
      </w:pPr>
      <w:rPr>
        <w:rFonts w:cs="Times New Roman" w:hint="default"/>
        <w:color w:val="auto"/>
      </w:rPr>
    </w:lvl>
    <w:lvl w:ilvl="7">
      <w:start w:val="1"/>
      <w:numFmt w:val="decimal"/>
      <w:lvlText w:val="%1.%2.%3.%4.%5.%6.%7.%8."/>
      <w:lvlJc w:val="left"/>
      <w:pPr>
        <w:ind w:left="2700" w:hanging="1440"/>
      </w:pPr>
      <w:rPr>
        <w:rFonts w:cs="Times New Roman" w:hint="default"/>
        <w:color w:val="auto"/>
      </w:rPr>
    </w:lvl>
    <w:lvl w:ilvl="8">
      <w:start w:val="1"/>
      <w:numFmt w:val="decimal"/>
      <w:lvlText w:val="%1.%2.%3.%4.%5.%6.%7.%8.%9."/>
      <w:lvlJc w:val="left"/>
      <w:pPr>
        <w:ind w:left="3240" w:hanging="1800"/>
      </w:pPr>
      <w:rPr>
        <w:rFonts w:cs="Times New Roman" w:hint="default"/>
        <w:color w:val="auto"/>
      </w:rPr>
    </w:lvl>
  </w:abstractNum>
  <w:abstractNum w:abstractNumId="10" w15:restartNumberingAfterBreak="0">
    <w:nsid w:val="77A258C5"/>
    <w:multiLevelType w:val="multilevel"/>
    <w:tmpl w:val="1688BF30"/>
    <w:lvl w:ilvl="0">
      <w:start w:val="1"/>
      <w:numFmt w:val="decimal"/>
      <w:lvlText w:val="%1."/>
      <w:lvlJc w:val="left"/>
      <w:pPr>
        <w:ind w:left="720" w:hanging="360"/>
      </w:pPr>
      <w:rPr>
        <w:rFonts w:hint="default"/>
        <w:b/>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6D0B68"/>
    <w:multiLevelType w:val="multilevel"/>
    <w:tmpl w:val="F2FEA202"/>
    <w:lvl w:ilvl="0">
      <w:start w:val="1"/>
      <w:numFmt w:val="upperRoman"/>
      <w:pStyle w:val="Antrat1"/>
      <w:lvlText w:val="%1."/>
      <w:lvlJc w:val="right"/>
      <w:pPr>
        <w:ind w:left="1152" w:hanging="432"/>
      </w:pPr>
      <w:rPr>
        <w:rFonts w:cs="Times New Roman" w:hint="default"/>
        <w:b/>
        <w:bCs/>
      </w:rPr>
    </w:lvl>
    <w:lvl w:ilvl="1">
      <w:start w:val="1"/>
      <w:numFmt w:val="decimal"/>
      <w:pStyle w:val="Antrat2"/>
      <w:suff w:val="space"/>
      <w:lvlText w:val="%1.%2."/>
      <w:lvlJc w:val="left"/>
      <w:pPr>
        <w:ind w:left="180"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11"/>
  </w:num>
  <w:num w:numId="2">
    <w:abstractNumId w:val="0"/>
  </w:num>
  <w:num w:numId="3">
    <w:abstractNumId w:val="5"/>
  </w:num>
  <w:num w:numId="4">
    <w:abstractNumId w:val="3"/>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4"/>
  </w:num>
  <w:num w:numId="10">
    <w:abstractNumId w:val="6"/>
  </w:num>
  <w:num w:numId="11">
    <w:abstractNumId w:val="1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6F8"/>
    <w:rsid w:val="000020D0"/>
    <w:rsid w:val="00003969"/>
    <w:rsid w:val="000173C6"/>
    <w:rsid w:val="00027D14"/>
    <w:rsid w:val="00044640"/>
    <w:rsid w:val="00050AC0"/>
    <w:rsid w:val="000A08B9"/>
    <w:rsid w:val="001015FA"/>
    <w:rsid w:val="00112491"/>
    <w:rsid w:val="00127BCC"/>
    <w:rsid w:val="00154ED3"/>
    <w:rsid w:val="00163E20"/>
    <w:rsid w:val="00193D10"/>
    <w:rsid w:val="001B2087"/>
    <w:rsid w:val="0021475E"/>
    <w:rsid w:val="002521D2"/>
    <w:rsid w:val="00260FCB"/>
    <w:rsid w:val="002B0120"/>
    <w:rsid w:val="002B09F7"/>
    <w:rsid w:val="002F5E9C"/>
    <w:rsid w:val="0040607D"/>
    <w:rsid w:val="00421D53"/>
    <w:rsid w:val="00426139"/>
    <w:rsid w:val="00467D05"/>
    <w:rsid w:val="00543FA6"/>
    <w:rsid w:val="00550903"/>
    <w:rsid w:val="006257BD"/>
    <w:rsid w:val="00701F12"/>
    <w:rsid w:val="00711988"/>
    <w:rsid w:val="00717FC4"/>
    <w:rsid w:val="00773818"/>
    <w:rsid w:val="00783FF2"/>
    <w:rsid w:val="007F428B"/>
    <w:rsid w:val="007F63B5"/>
    <w:rsid w:val="00840F8A"/>
    <w:rsid w:val="008725B8"/>
    <w:rsid w:val="008D2AE9"/>
    <w:rsid w:val="00920458"/>
    <w:rsid w:val="009C191B"/>
    <w:rsid w:val="00A01B9C"/>
    <w:rsid w:val="00B03560"/>
    <w:rsid w:val="00B21E50"/>
    <w:rsid w:val="00B6504B"/>
    <w:rsid w:val="00C676F8"/>
    <w:rsid w:val="00C81278"/>
    <w:rsid w:val="00C819B8"/>
    <w:rsid w:val="00CB1712"/>
    <w:rsid w:val="00CD3148"/>
    <w:rsid w:val="00E233FD"/>
    <w:rsid w:val="00E24AA9"/>
    <w:rsid w:val="00E27A68"/>
    <w:rsid w:val="00E326DA"/>
    <w:rsid w:val="00E7380F"/>
    <w:rsid w:val="00EE30C8"/>
    <w:rsid w:val="00F04A94"/>
    <w:rsid w:val="00F23871"/>
    <w:rsid w:val="00F55FE1"/>
    <w:rsid w:val="00F61F57"/>
    <w:rsid w:val="00FE406A"/>
    <w:rsid w:val="00FF0226"/>
    <w:rsid w:val="00FF3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903E"/>
  <w15:chartTrackingRefBased/>
  <w15:docId w15:val="{E67B6695-592E-406D-A82F-399782A4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76F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C676F8"/>
    <w:pPr>
      <w:keepNext/>
      <w:numPr>
        <w:numId w:val="1"/>
      </w:numPr>
      <w:spacing w:before="360" w:after="360"/>
      <w:jc w:val="center"/>
      <w:outlineLvl w:val="0"/>
    </w:pPr>
    <w:rPr>
      <w:sz w:val="28"/>
      <w:szCs w:val="28"/>
    </w:rPr>
  </w:style>
  <w:style w:type="paragraph" w:styleId="Antrat2">
    <w:name w:val="heading 2"/>
    <w:aliases w:val="Title Header2"/>
    <w:basedOn w:val="prastasis"/>
    <w:next w:val="prastasis"/>
    <w:link w:val="Antrat2Diagrama"/>
    <w:uiPriority w:val="99"/>
    <w:qFormat/>
    <w:rsid w:val="00C676F8"/>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C676F8"/>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C676F8"/>
    <w:pPr>
      <w:keepNext/>
      <w:numPr>
        <w:ilvl w:val="3"/>
        <w:numId w:val="1"/>
      </w:numPr>
      <w:outlineLvl w:val="3"/>
    </w:pPr>
    <w:rPr>
      <w:b/>
      <w:bCs/>
      <w:sz w:val="44"/>
      <w:szCs w:val="44"/>
    </w:rPr>
  </w:style>
  <w:style w:type="paragraph" w:styleId="Antrat5">
    <w:name w:val="heading 5"/>
    <w:aliases w:val="Lentelems"/>
    <w:basedOn w:val="prastasis"/>
    <w:next w:val="prastasis"/>
    <w:link w:val="Antrat5Diagrama"/>
    <w:uiPriority w:val="99"/>
    <w:qFormat/>
    <w:rsid w:val="00C676F8"/>
    <w:pPr>
      <w:keepNext/>
      <w:numPr>
        <w:ilvl w:val="4"/>
        <w:numId w:val="1"/>
      </w:numPr>
      <w:outlineLvl w:val="4"/>
    </w:pPr>
    <w:rPr>
      <w:b/>
      <w:bCs/>
      <w:sz w:val="40"/>
      <w:szCs w:val="40"/>
    </w:rPr>
  </w:style>
  <w:style w:type="paragraph" w:styleId="Antrat6">
    <w:name w:val="heading 6"/>
    <w:aliases w:val="Paveikslasms"/>
    <w:basedOn w:val="prastasis"/>
    <w:next w:val="prastasis"/>
    <w:link w:val="Antrat6Diagrama"/>
    <w:uiPriority w:val="99"/>
    <w:qFormat/>
    <w:rsid w:val="00C676F8"/>
    <w:pPr>
      <w:keepNext/>
      <w:numPr>
        <w:ilvl w:val="5"/>
        <w:numId w:val="1"/>
      </w:numPr>
      <w:outlineLvl w:val="5"/>
    </w:pPr>
    <w:rPr>
      <w:b/>
      <w:bCs/>
      <w:sz w:val="36"/>
      <w:szCs w:val="36"/>
    </w:rPr>
  </w:style>
  <w:style w:type="paragraph" w:styleId="Antrat7">
    <w:name w:val="heading 7"/>
    <w:basedOn w:val="prastasis"/>
    <w:next w:val="prastasis"/>
    <w:link w:val="Antrat7Diagrama"/>
    <w:uiPriority w:val="99"/>
    <w:qFormat/>
    <w:rsid w:val="00C676F8"/>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C676F8"/>
    <w:pPr>
      <w:keepNext/>
      <w:numPr>
        <w:ilvl w:val="7"/>
        <w:numId w:val="1"/>
      </w:numPr>
      <w:outlineLvl w:val="7"/>
    </w:pPr>
    <w:rPr>
      <w:b/>
      <w:bCs/>
      <w:sz w:val="18"/>
      <w:szCs w:val="18"/>
    </w:rPr>
  </w:style>
  <w:style w:type="paragraph" w:styleId="Antrat9">
    <w:name w:val="heading 9"/>
    <w:basedOn w:val="prastasis"/>
    <w:next w:val="prastasis"/>
    <w:link w:val="Antrat9Diagrama"/>
    <w:uiPriority w:val="99"/>
    <w:qFormat/>
    <w:rsid w:val="00C676F8"/>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C676F8"/>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uiPriority w:val="99"/>
    <w:rsid w:val="00C676F8"/>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C676F8"/>
    <w:rPr>
      <w:rFonts w:ascii="Times New Roman" w:eastAsia="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C676F8"/>
    <w:rPr>
      <w:rFonts w:ascii="Times New Roman" w:eastAsia="Times New Roman" w:hAnsi="Times New Roman" w:cs="Times New Roman"/>
      <w:b/>
      <w:bCs/>
      <w:sz w:val="44"/>
      <w:szCs w:val="44"/>
      <w:lang w:eastAsia="lt-LT"/>
    </w:rPr>
  </w:style>
  <w:style w:type="character" w:customStyle="1" w:styleId="Antrat5Diagrama">
    <w:name w:val="Antraštė 5 Diagrama"/>
    <w:aliases w:val="Lentelems Diagrama"/>
    <w:basedOn w:val="Numatytasispastraiposriftas"/>
    <w:link w:val="Antrat5"/>
    <w:uiPriority w:val="99"/>
    <w:rsid w:val="00C676F8"/>
    <w:rPr>
      <w:rFonts w:ascii="Times New Roman" w:eastAsia="Times New Roman" w:hAnsi="Times New Roman" w:cs="Times New Roman"/>
      <w:b/>
      <w:bCs/>
      <w:sz w:val="40"/>
      <w:szCs w:val="40"/>
      <w:lang w:eastAsia="lt-LT"/>
    </w:rPr>
  </w:style>
  <w:style w:type="character" w:customStyle="1" w:styleId="Antrat6Diagrama">
    <w:name w:val="Antraštė 6 Diagrama"/>
    <w:aliases w:val="Paveikslasms Diagrama"/>
    <w:basedOn w:val="Numatytasispastraiposriftas"/>
    <w:link w:val="Antrat6"/>
    <w:uiPriority w:val="99"/>
    <w:rsid w:val="00C676F8"/>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C676F8"/>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C676F8"/>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C676F8"/>
    <w:rPr>
      <w:rFonts w:ascii="Times New Roman" w:eastAsia="Times New Roman" w:hAnsi="Times New Roman" w:cs="Times New Roman"/>
      <w:sz w:val="40"/>
      <w:szCs w:val="40"/>
      <w:lang w:eastAsia="lt-LT"/>
    </w:rPr>
  </w:style>
  <w:style w:type="character" w:styleId="Hipersaitas">
    <w:name w:val="Hyperlink"/>
    <w:aliases w:val="Alna"/>
    <w:uiPriority w:val="99"/>
    <w:rsid w:val="00C676F8"/>
    <w:rPr>
      <w:rFonts w:cs="Times New Roman"/>
      <w:color w:val="0000FF"/>
      <w:u w:val="single"/>
    </w:rPr>
  </w:style>
  <w:style w:type="paragraph" w:styleId="prastasiniatinklio">
    <w:name w:val="Normal (Web)"/>
    <w:basedOn w:val="prastasis"/>
    <w:uiPriority w:val="99"/>
    <w:rsid w:val="00C676F8"/>
    <w:pPr>
      <w:spacing w:before="100" w:beforeAutospacing="1" w:after="100" w:afterAutospacing="1"/>
    </w:pPr>
  </w:style>
  <w:style w:type="paragraph" w:customStyle="1" w:styleId="WW-BodyText2">
    <w:name w:val="WW-Body Text 2"/>
    <w:basedOn w:val="prastasis"/>
    <w:uiPriority w:val="99"/>
    <w:rsid w:val="00C676F8"/>
    <w:pPr>
      <w:widowControl w:val="0"/>
      <w:suppressAutoHyphens/>
      <w:overflowPunct w:val="0"/>
      <w:autoSpaceDE w:val="0"/>
      <w:ind w:right="119"/>
      <w:jc w:val="both"/>
    </w:pPr>
    <w:rPr>
      <w:rFonts w:ascii="Times New Roman LT" w:hAnsi="Times New Roman LT" w:cs="Times New Roman LT"/>
      <w:lang w:val="en-US"/>
    </w:rPr>
  </w:style>
  <w:style w:type="paragraph" w:styleId="Sraopastraipa">
    <w:name w:val="List Paragraph"/>
    <w:basedOn w:val="prastasis"/>
    <w:link w:val="SraopastraipaDiagrama"/>
    <w:uiPriority w:val="99"/>
    <w:qFormat/>
    <w:rsid w:val="00C676F8"/>
    <w:pPr>
      <w:spacing w:after="200" w:line="276" w:lineRule="auto"/>
      <w:ind w:left="720"/>
    </w:pPr>
    <w:rPr>
      <w:rFonts w:ascii="Calibri" w:hAnsi="Calibri"/>
      <w:sz w:val="20"/>
      <w:szCs w:val="20"/>
      <w:lang w:eastAsia="en-US"/>
    </w:rPr>
  </w:style>
  <w:style w:type="character" w:customStyle="1" w:styleId="SraopastraipaDiagrama">
    <w:name w:val="Sąrašo pastraipa Diagrama"/>
    <w:link w:val="Sraopastraipa"/>
    <w:uiPriority w:val="99"/>
    <w:locked/>
    <w:rsid w:val="00C676F8"/>
    <w:rPr>
      <w:rFonts w:ascii="Calibri" w:eastAsia="Times New Roman" w:hAnsi="Calibri" w:cs="Times New Roman"/>
      <w:sz w:val="20"/>
      <w:szCs w:val="20"/>
    </w:rPr>
  </w:style>
  <w:style w:type="character" w:customStyle="1" w:styleId="Neapdorotaspaminjimas1">
    <w:name w:val="Neapdorotas paminėjimas1"/>
    <w:basedOn w:val="Numatytasispastraiposriftas"/>
    <w:uiPriority w:val="99"/>
    <w:semiHidden/>
    <w:unhideWhenUsed/>
    <w:rsid w:val="00027D14"/>
    <w:rPr>
      <w:color w:val="605E5C"/>
      <w:shd w:val="clear" w:color="auto" w:fill="E1DFDD"/>
    </w:rPr>
  </w:style>
  <w:style w:type="paragraph" w:styleId="Betarp">
    <w:name w:val="No Spacing"/>
    <w:uiPriority w:val="99"/>
    <w:qFormat/>
    <w:rsid w:val="00154ED3"/>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61311">
      <w:bodyDiv w:val="1"/>
      <w:marLeft w:val="0"/>
      <w:marRight w:val="0"/>
      <w:marTop w:val="0"/>
      <w:marBottom w:val="0"/>
      <w:divBdr>
        <w:top w:val="none" w:sz="0" w:space="0" w:color="auto"/>
        <w:left w:val="none" w:sz="0" w:space="0" w:color="auto"/>
        <w:bottom w:val="none" w:sz="0" w:space="0" w:color="auto"/>
        <w:right w:val="none" w:sz="0" w:space="0" w:color="auto"/>
      </w:divBdr>
    </w:div>
    <w:div w:id="920144704">
      <w:bodyDiv w:val="1"/>
      <w:marLeft w:val="0"/>
      <w:marRight w:val="0"/>
      <w:marTop w:val="0"/>
      <w:marBottom w:val="0"/>
      <w:divBdr>
        <w:top w:val="none" w:sz="0" w:space="0" w:color="auto"/>
        <w:left w:val="none" w:sz="0" w:space="0" w:color="auto"/>
        <w:bottom w:val="none" w:sz="0" w:space="0" w:color="auto"/>
        <w:right w:val="none" w:sz="0" w:space="0" w:color="auto"/>
      </w:divBdr>
    </w:div>
    <w:div w:id="1194077118">
      <w:bodyDiv w:val="1"/>
      <w:marLeft w:val="0"/>
      <w:marRight w:val="0"/>
      <w:marTop w:val="0"/>
      <w:marBottom w:val="0"/>
      <w:divBdr>
        <w:top w:val="none" w:sz="0" w:space="0" w:color="auto"/>
        <w:left w:val="none" w:sz="0" w:space="0" w:color="auto"/>
        <w:bottom w:val="none" w:sz="0" w:space="0" w:color="auto"/>
        <w:right w:val="none" w:sz="0" w:space="0" w:color="auto"/>
      </w:divBdr>
    </w:div>
    <w:div w:id="1378772372">
      <w:bodyDiv w:val="1"/>
      <w:marLeft w:val="0"/>
      <w:marRight w:val="0"/>
      <w:marTop w:val="0"/>
      <w:marBottom w:val="0"/>
      <w:divBdr>
        <w:top w:val="none" w:sz="0" w:space="0" w:color="auto"/>
        <w:left w:val="none" w:sz="0" w:space="0" w:color="auto"/>
        <w:bottom w:val="none" w:sz="0" w:space="0" w:color="auto"/>
        <w:right w:val="none" w:sz="0" w:space="0" w:color="auto"/>
      </w:divBdr>
    </w:div>
    <w:div w:id="1410271334">
      <w:bodyDiv w:val="1"/>
      <w:marLeft w:val="0"/>
      <w:marRight w:val="0"/>
      <w:marTop w:val="0"/>
      <w:marBottom w:val="0"/>
      <w:divBdr>
        <w:top w:val="none" w:sz="0" w:space="0" w:color="auto"/>
        <w:left w:val="none" w:sz="0" w:space="0" w:color="auto"/>
        <w:bottom w:val="none" w:sz="0" w:space="0" w:color="auto"/>
        <w:right w:val="none" w:sz="0" w:space="0" w:color="auto"/>
      </w:divBdr>
    </w:div>
    <w:div w:id="1533763249">
      <w:bodyDiv w:val="1"/>
      <w:marLeft w:val="0"/>
      <w:marRight w:val="0"/>
      <w:marTop w:val="0"/>
      <w:marBottom w:val="0"/>
      <w:divBdr>
        <w:top w:val="none" w:sz="0" w:space="0" w:color="auto"/>
        <w:left w:val="none" w:sz="0" w:space="0" w:color="auto"/>
        <w:bottom w:val="none" w:sz="0" w:space="0" w:color="auto"/>
        <w:right w:val="none" w:sz="0" w:space="0" w:color="auto"/>
      </w:divBdr>
    </w:div>
    <w:div w:id="1739356449">
      <w:bodyDiv w:val="1"/>
      <w:marLeft w:val="0"/>
      <w:marRight w:val="0"/>
      <w:marTop w:val="0"/>
      <w:marBottom w:val="0"/>
      <w:divBdr>
        <w:top w:val="none" w:sz="0" w:space="0" w:color="auto"/>
        <w:left w:val="none" w:sz="0" w:space="0" w:color="auto"/>
        <w:bottom w:val="none" w:sz="0" w:space="0" w:color="auto"/>
        <w:right w:val="none" w:sz="0" w:space="0" w:color="auto"/>
      </w:divBdr>
    </w:div>
    <w:div w:id="1889565033">
      <w:bodyDiv w:val="1"/>
      <w:marLeft w:val="0"/>
      <w:marRight w:val="0"/>
      <w:marTop w:val="0"/>
      <w:marBottom w:val="0"/>
      <w:divBdr>
        <w:top w:val="none" w:sz="0" w:space="0" w:color="auto"/>
        <w:left w:val="none" w:sz="0" w:space="0" w:color="auto"/>
        <w:bottom w:val="none" w:sz="0" w:space="0" w:color="auto"/>
        <w:right w:val="none" w:sz="0" w:space="0" w:color="auto"/>
      </w:divBdr>
    </w:div>
    <w:div w:id="205469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vivaldybe@sak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idrotechnika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167ED6-1F65-4BC4-9F39-56C5603D292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91085-B88D-4E7F-A0AB-4300F23ED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14807</Words>
  <Characters>8440</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Aušra Banevičienė</cp:lastModifiedBy>
  <cp:revision>2</cp:revision>
  <dcterms:created xsi:type="dcterms:W3CDTF">2021-10-20T05:52:00Z</dcterms:created>
  <dcterms:modified xsi:type="dcterms:W3CDTF">2021-10-20T05:52:00Z</dcterms:modified>
</cp:coreProperties>
</file>