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EC" w:rsidRPr="00976CC5" w:rsidRDefault="009263EC" w:rsidP="0063153C">
      <w:pPr>
        <w:pStyle w:val="Pavadinimas"/>
        <w:jc w:val="right"/>
        <w:rPr>
          <w:szCs w:val="24"/>
        </w:rPr>
      </w:pPr>
    </w:p>
    <w:p w:rsidR="009263EC" w:rsidRPr="00976CC5" w:rsidRDefault="009263EC" w:rsidP="00976CC5">
      <w:pPr>
        <w:pStyle w:val="Pavadinimas"/>
        <w:rPr>
          <w:szCs w:val="24"/>
        </w:rPr>
      </w:pPr>
      <w:r>
        <w:rPr>
          <w:szCs w:val="24"/>
        </w:rPr>
        <w:t>Statybos Rangos darbų</w:t>
      </w:r>
      <w:r w:rsidRPr="00976CC5">
        <w:rPr>
          <w:szCs w:val="24"/>
        </w:rPr>
        <w:t xml:space="preserve"> sutartis</w:t>
      </w:r>
    </w:p>
    <w:p w:rsidR="009263EC" w:rsidRPr="00976CC5" w:rsidRDefault="009263EC" w:rsidP="00976CC5">
      <w:pPr>
        <w:jc w:val="center"/>
        <w:rPr>
          <w:b/>
          <w:caps/>
          <w:szCs w:val="24"/>
        </w:rPr>
      </w:pPr>
    </w:p>
    <w:p w:rsidR="009263EC" w:rsidRDefault="009263EC" w:rsidP="00976CC5">
      <w:pPr>
        <w:jc w:val="center"/>
        <w:rPr>
          <w:szCs w:val="24"/>
        </w:rPr>
      </w:pPr>
      <w:smartTag w:uri="urn:schemas-microsoft-com:office:smarttags" w:element="metricconverter">
        <w:smartTagPr>
          <w:attr w:name="ProductID" w:val="2021 m"/>
        </w:smartTagPr>
        <w:r>
          <w:rPr>
            <w:szCs w:val="24"/>
          </w:rPr>
          <w:t>2021</w:t>
        </w:r>
        <w:r w:rsidRPr="00976CC5">
          <w:rPr>
            <w:szCs w:val="24"/>
          </w:rPr>
          <w:t xml:space="preserve"> m</w:t>
        </w:r>
      </w:smartTag>
      <w:r w:rsidRPr="00976CC5">
        <w:rPr>
          <w:szCs w:val="24"/>
        </w:rPr>
        <w:t>.  _____________________d. Nr.</w:t>
      </w:r>
    </w:p>
    <w:p w:rsidR="009263EC" w:rsidRPr="00976CC5" w:rsidRDefault="009263EC" w:rsidP="00976CC5">
      <w:pPr>
        <w:jc w:val="center"/>
        <w:rPr>
          <w:szCs w:val="24"/>
        </w:rPr>
      </w:pPr>
    </w:p>
    <w:p w:rsidR="009263EC" w:rsidRPr="00976CC5" w:rsidRDefault="009263EC" w:rsidP="00976CC5">
      <w:pPr>
        <w:jc w:val="center"/>
        <w:rPr>
          <w:szCs w:val="24"/>
        </w:rPr>
      </w:pPr>
      <w:r w:rsidRPr="00976CC5">
        <w:rPr>
          <w:szCs w:val="24"/>
        </w:rPr>
        <w:t>Visaginas</w:t>
      </w:r>
    </w:p>
    <w:p w:rsidR="009263EC" w:rsidRPr="00976CC5" w:rsidRDefault="009263EC" w:rsidP="00976CC5">
      <w:pPr>
        <w:jc w:val="both"/>
        <w:rPr>
          <w:szCs w:val="24"/>
        </w:rPr>
      </w:pPr>
    </w:p>
    <w:p w:rsidR="009263EC" w:rsidRPr="00976CC5" w:rsidRDefault="009263EC" w:rsidP="00976CC5">
      <w:pPr>
        <w:jc w:val="both"/>
        <w:rPr>
          <w:szCs w:val="24"/>
        </w:rPr>
      </w:pPr>
    </w:p>
    <w:p w:rsidR="009263EC" w:rsidRPr="00AA7177" w:rsidRDefault="002965B5" w:rsidP="0044166D">
      <w:pPr>
        <w:tabs>
          <w:tab w:val="left" w:pos="5130"/>
        </w:tabs>
        <w:ind w:firstLine="851"/>
        <w:jc w:val="both"/>
        <w:rPr>
          <w:szCs w:val="24"/>
          <w:shd w:val="clear" w:color="auto" w:fill="FAFAFA"/>
        </w:rPr>
      </w:pPr>
      <w:r w:rsidRPr="00C429B5">
        <w:rPr>
          <w:b/>
          <w:szCs w:val="24"/>
        </w:rPr>
        <w:t>Visagino savivaldybės administracija</w:t>
      </w:r>
      <w:r w:rsidRPr="00C429B5">
        <w:rPr>
          <w:bCs/>
          <w:szCs w:val="24"/>
        </w:rPr>
        <w:t xml:space="preserve">, kodas </w:t>
      </w:r>
      <w:r w:rsidRPr="00C429B5">
        <w:rPr>
          <w:kern w:val="19"/>
          <w:szCs w:val="24"/>
        </w:rPr>
        <w:t>188711925</w:t>
      </w:r>
      <w:r w:rsidRPr="00C429B5">
        <w:rPr>
          <w:bCs/>
          <w:szCs w:val="24"/>
        </w:rPr>
        <w:t>,</w:t>
      </w:r>
      <w:r w:rsidRPr="00C429B5">
        <w:rPr>
          <w:szCs w:val="24"/>
        </w:rPr>
        <w:t xml:space="preserve"> kurios registruota buveinė yra</w:t>
      </w:r>
      <w:r w:rsidRPr="00C429B5">
        <w:rPr>
          <w:i/>
          <w:szCs w:val="24"/>
        </w:rPr>
        <w:t xml:space="preserve"> </w:t>
      </w:r>
      <w:r w:rsidRPr="00C429B5">
        <w:rPr>
          <w:kern w:val="19"/>
          <w:szCs w:val="24"/>
        </w:rPr>
        <w:t>Parko g. 14, 31140 Visaginas</w:t>
      </w:r>
      <w:r w:rsidRPr="00C429B5">
        <w:rPr>
          <w:szCs w:val="24"/>
        </w:rPr>
        <w:t xml:space="preserve">, duomenys apie įstaigą kaupiami ir saugomi Lietuvos Respublikos juridinių asmenų registre, </w:t>
      </w:r>
      <w:r w:rsidRPr="00C429B5">
        <w:rPr>
          <w:bCs/>
          <w:szCs w:val="24"/>
        </w:rPr>
        <w:t xml:space="preserve">atstovaujama administracijos direktoriaus </w:t>
      </w:r>
      <w:r w:rsidRPr="00C429B5">
        <w:rPr>
          <w:b/>
          <w:szCs w:val="24"/>
        </w:rPr>
        <w:t>Virginijaus Andriaus Bukausko</w:t>
      </w:r>
      <w:r w:rsidRPr="00C429B5">
        <w:rPr>
          <w:bCs/>
          <w:szCs w:val="24"/>
        </w:rPr>
        <w:t>, veikiančio pagal Visagino savivaldybės administracijos nuostatus,</w:t>
      </w:r>
      <w:r w:rsidRPr="00C429B5">
        <w:rPr>
          <w:szCs w:val="24"/>
        </w:rPr>
        <w:t xml:space="preserve"> (toliau – Užsakovas)</w:t>
      </w:r>
      <w:r>
        <w:rPr>
          <w:szCs w:val="24"/>
        </w:rPr>
        <w:t>,</w:t>
      </w:r>
      <w:r w:rsidRPr="00C429B5">
        <w:rPr>
          <w:szCs w:val="24"/>
        </w:rPr>
        <w:t xml:space="preserve"> </w:t>
      </w:r>
      <w:r>
        <w:rPr>
          <w:szCs w:val="24"/>
        </w:rPr>
        <w:t xml:space="preserve">ir </w:t>
      </w:r>
      <w:r w:rsidR="007615BD">
        <w:rPr>
          <w:b/>
          <w:szCs w:val="24"/>
        </w:rPr>
        <w:t>UAB „Ekobana“</w:t>
      </w:r>
      <w:r w:rsidR="007615BD" w:rsidRPr="00976CC5">
        <w:rPr>
          <w:szCs w:val="24"/>
        </w:rPr>
        <w:t>,</w:t>
      </w:r>
      <w:r w:rsidR="007615BD" w:rsidRPr="00976CC5">
        <w:rPr>
          <w:b/>
          <w:szCs w:val="24"/>
        </w:rPr>
        <w:t xml:space="preserve"> </w:t>
      </w:r>
      <w:r w:rsidR="007615BD" w:rsidRPr="00976CC5">
        <w:rPr>
          <w:szCs w:val="24"/>
        </w:rPr>
        <w:t xml:space="preserve">įmonės kodas </w:t>
      </w:r>
      <w:r w:rsidR="007615BD" w:rsidRPr="0069545F">
        <w:rPr>
          <w:szCs w:val="24"/>
          <w:shd w:val="clear" w:color="auto" w:fill="FFFFFF"/>
        </w:rPr>
        <w:t>12</w:t>
      </w:r>
      <w:r w:rsidR="007615BD">
        <w:rPr>
          <w:szCs w:val="24"/>
          <w:shd w:val="clear" w:color="auto" w:fill="FFFFFF"/>
        </w:rPr>
        <w:t>1193272</w:t>
      </w:r>
      <w:r w:rsidR="007615BD" w:rsidRPr="00976CC5">
        <w:rPr>
          <w:szCs w:val="24"/>
        </w:rPr>
        <w:t xml:space="preserve">, </w:t>
      </w:r>
      <w:r w:rsidR="007615BD">
        <w:rPr>
          <w:color w:val="000000"/>
          <w:szCs w:val="24"/>
          <w:shd w:val="clear" w:color="auto" w:fill="FAFAFA"/>
        </w:rPr>
        <w:t xml:space="preserve">Pergalės g. 33B, </w:t>
      </w:r>
      <w:r w:rsidR="007615BD" w:rsidRPr="0069545F">
        <w:rPr>
          <w:color w:val="000000"/>
          <w:szCs w:val="24"/>
          <w:shd w:val="clear" w:color="auto" w:fill="FAFAFA"/>
        </w:rPr>
        <w:t>11</w:t>
      </w:r>
      <w:r w:rsidR="007615BD">
        <w:rPr>
          <w:color w:val="000000"/>
          <w:szCs w:val="24"/>
          <w:shd w:val="clear" w:color="auto" w:fill="FAFAFA"/>
        </w:rPr>
        <w:t xml:space="preserve">202 Vilnius, </w:t>
      </w:r>
      <w:r w:rsidR="007615BD" w:rsidRPr="00976CC5">
        <w:rPr>
          <w:szCs w:val="24"/>
        </w:rPr>
        <w:t xml:space="preserve">atstovaujama </w:t>
      </w:r>
      <w:r w:rsidR="007615BD">
        <w:rPr>
          <w:szCs w:val="24"/>
        </w:rPr>
        <w:t xml:space="preserve">generalinio direktoriaus Vydūno Stripino, veikiančio </w:t>
      </w:r>
      <w:r w:rsidR="007615BD" w:rsidRPr="00976CC5">
        <w:rPr>
          <w:szCs w:val="24"/>
        </w:rPr>
        <w:t>pagal</w:t>
      </w:r>
      <w:r w:rsidR="007615BD">
        <w:rPr>
          <w:szCs w:val="24"/>
        </w:rPr>
        <w:t xml:space="preserve"> bendrovės įstatus</w:t>
      </w:r>
      <w:r w:rsidR="007615BD" w:rsidRPr="00976CC5">
        <w:rPr>
          <w:szCs w:val="24"/>
        </w:rPr>
        <w:t>, toliau šioje sutartyje toliau vadinama „</w:t>
      </w:r>
      <w:r w:rsidR="007615BD">
        <w:rPr>
          <w:szCs w:val="24"/>
        </w:rPr>
        <w:t>Rangovas</w:t>
      </w:r>
      <w:r w:rsidR="007615BD" w:rsidRPr="00976CC5">
        <w:rPr>
          <w:szCs w:val="24"/>
        </w:rPr>
        <w:t xml:space="preserve">“, kartu šioje sutartyje vadinamos „Šalimis“, </w:t>
      </w:r>
      <w:r w:rsidRPr="00976CC5">
        <w:rPr>
          <w:szCs w:val="24"/>
        </w:rPr>
        <w:t xml:space="preserve">o kiekviena atskirai „Šalimi“, </w:t>
      </w:r>
      <w:r w:rsidRPr="00976CC5">
        <w:rPr>
          <w:szCs w:val="24"/>
          <w:shd w:val="clear" w:color="auto" w:fill="FFFFFF"/>
        </w:rPr>
        <w:t xml:space="preserve">vadovaudamiesi </w:t>
      </w:r>
      <w:r>
        <w:rPr>
          <w:szCs w:val="24"/>
        </w:rPr>
        <w:t xml:space="preserve">Visagino savivaldybės administracijos </w:t>
      </w:r>
      <w:r w:rsidRPr="00956D96">
        <w:rPr>
          <w:szCs w:val="24"/>
        </w:rPr>
        <w:t>2021-</w:t>
      </w:r>
      <w:r w:rsidR="003A4743">
        <w:rPr>
          <w:szCs w:val="24"/>
        </w:rPr>
        <w:t>10</w:t>
      </w:r>
      <w:r w:rsidRPr="00956D96">
        <w:rPr>
          <w:szCs w:val="24"/>
        </w:rPr>
        <w:t>-</w:t>
      </w:r>
      <w:r w:rsidR="003A4743">
        <w:rPr>
          <w:szCs w:val="24"/>
        </w:rPr>
        <w:t>04</w:t>
      </w:r>
      <w:r w:rsidRPr="00956D96">
        <w:rPr>
          <w:szCs w:val="24"/>
        </w:rPr>
        <w:t xml:space="preserve"> mažos vertės tiekėjų apklausos pažyma Nr. C1-</w:t>
      </w:r>
      <w:r w:rsidR="00956D96" w:rsidRPr="00956D96">
        <w:rPr>
          <w:szCs w:val="24"/>
        </w:rPr>
        <w:t>3</w:t>
      </w:r>
      <w:r w:rsidR="003A4743">
        <w:rPr>
          <w:szCs w:val="24"/>
        </w:rPr>
        <w:t>24</w:t>
      </w:r>
      <w:r w:rsidRPr="00956D96">
        <w:rPr>
          <w:szCs w:val="24"/>
        </w:rPr>
        <w:t xml:space="preserve">, sudarė šią statybos rangos darbų sutartį </w:t>
      </w:r>
      <w:r w:rsidRPr="00AA7177">
        <w:rPr>
          <w:szCs w:val="24"/>
        </w:rPr>
        <w:t>(toliau – Sutartis)</w:t>
      </w:r>
      <w:r w:rsidRPr="00AA7177">
        <w:rPr>
          <w:szCs w:val="24"/>
          <w:shd w:val="clear" w:color="auto" w:fill="FAFAFA"/>
        </w:rPr>
        <w:t>.</w:t>
      </w:r>
    </w:p>
    <w:p w:rsidR="009263EC" w:rsidRPr="00AA7177" w:rsidRDefault="009263EC" w:rsidP="00976CC5">
      <w:pPr>
        <w:autoSpaceDE w:val="0"/>
        <w:ind w:left="-284"/>
        <w:jc w:val="both"/>
        <w:rPr>
          <w:szCs w:val="24"/>
        </w:rPr>
      </w:pPr>
    </w:p>
    <w:p w:rsidR="009263EC" w:rsidRPr="00976CC5" w:rsidRDefault="009263EC" w:rsidP="00976CC5">
      <w:pPr>
        <w:pStyle w:val="Pavadinimas"/>
        <w:rPr>
          <w:szCs w:val="24"/>
        </w:rPr>
      </w:pPr>
      <w:r w:rsidRPr="00976CC5">
        <w:rPr>
          <w:szCs w:val="24"/>
        </w:rPr>
        <w:t>i. sutarties dalykas</w:t>
      </w:r>
    </w:p>
    <w:p w:rsidR="009263EC" w:rsidRPr="00976CC5" w:rsidRDefault="009263EC" w:rsidP="00976CC5">
      <w:pPr>
        <w:jc w:val="both"/>
        <w:rPr>
          <w:szCs w:val="24"/>
        </w:rPr>
      </w:pPr>
      <w:bookmarkStart w:id="0" w:name="_Hlk18589688"/>
    </w:p>
    <w:p w:rsidR="00312D13" w:rsidRPr="00312D13" w:rsidRDefault="00944877" w:rsidP="00312D13">
      <w:pPr>
        <w:pStyle w:val="Sraopastraipa"/>
        <w:numPr>
          <w:ilvl w:val="0"/>
          <w:numId w:val="12"/>
        </w:numPr>
        <w:tabs>
          <w:tab w:val="left" w:pos="1560"/>
          <w:tab w:val="left" w:pos="5610"/>
        </w:tabs>
        <w:ind w:left="0" w:firstLine="1134"/>
        <w:jc w:val="both"/>
        <w:rPr>
          <w:szCs w:val="24"/>
          <w:lang w:eastAsia="ru-RU"/>
        </w:rPr>
      </w:pPr>
      <w:r w:rsidRPr="00C20D90">
        <w:rPr>
          <w:szCs w:val="24"/>
        </w:rPr>
        <w:t xml:space="preserve">Šia Sutartimi </w:t>
      </w:r>
      <w:r w:rsidR="009263EC" w:rsidRPr="00C20D90">
        <w:rPr>
          <w:szCs w:val="24"/>
        </w:rPr>
        <w:t>Šalys susitaria, kad</w:t>
      </w:r>
      <w:r w:rsidR="00312D13" w:rsidRPr="00C20D90">
        <w:rPr>
          <w:szCs w:val="24"/>
        </w:rPr>
        <w:t xml:space="preserve"> Rangovas įsipareigoja per Sutartyje nustatytą </w:t>
      </w:r>
      <w:r w:rsidR="002C7E87" w:rsidRPr="00C20D90">
        <w:rPr>
          <w:szCs w:val="24"/>
        </w:rPr>
        <w:t xml:space="preserve">darbų </w:t>
      </w:r>
      <w:r w:rsidR="00312D13" w:rsidRPr="00C20D90">
        <w:rPr>
          <w:szCs w:val="24"/>
        </w:rPr>
        <w:t>atlikimo terminą ir Sutartyje nustatytomis sąlygomis atlikti ir perduoti</w:t>
      </w:r>
      <w:r w:rsidR="002C7E87" w:rsidRPr="00C20D90">
        <w:rPr>
          <w:szCs w:val="24"/>
        </w:rPr>
        <w:t xml:space="preserve"> Užsakovui</w:t>
      </w:r>
      <w:r w:rsidR="00312D13" w:rsidRPr="00C20D90">
        <w:rPr>
          <w:szCs w:val="24"/>
        </w:rPr>
        <w:t xml:space="preserve"> šiuos </w:t>
      </w:r>
      <w:r w:rsidR="002C7E87" w:rsidRPr="00C20D90">
        <w:rPr>
          <w:szCs w:val="24"/>
        </w:rPr>
        <w:t>darbus</w:t>
      </w:r>
      <w:r w:rsidR="00312D13" w:rsidRPr="00C20D90">
        <w:rPr>
          <w:szCs w:val="24"/>
        </w:rPr>
        <w:t xml:space="preserve">: </w:t>
      </w:r>
      <w:r w:rsidR="001A4E47" w:rsidRPr="00C20D90">
        <w:rPr>
          <w:b/>
          <w:bCs/>
          <w:szCs w:val="24"/>
        </w:rPr>
        <w:t>Vieš</w:t>
      </w:r>
      <w:r w:rsidR="00110914">
        <w:rPr>
          <w:b/>
          <w:bCs/>
          <w:szCs w:val="24"/>
        </w:rPr>
        <w:t xml:space="preserve">ųjų </w:t>
      </w:r>
      <w:r w:rsidR="001A4E47" w:rsidRPr="00C20D90">
        <w:rPr>
          <w:b/>
          <w:bCs/>
          <w:szCs w:val="24"/>
        </w:rPr>
        <w:t>elektromobilių krovimo aikštel</w:t>
      </w:r>
      <w:r w:rsidR="00A41360" w:rsidRPr="00C20D90">
        <w:rPr>
          <w:b/>
          <w:bCs/>
          <w:szCs w:val="24"/>
        </w:rPr>
        <w:t xml:space="preserve">ių </w:t>
      </w:r>
      <w:r w:rsidR="001A4E47" w:rsidRPr="00C20D90">
        <w:rPr>
          <w:b/>
          <w:bCs/>
          <w:szCs w:val="24"/>
        </w:rPr>
        <w:t xml:space="preserve"> </w:t>
      </w:r>
      <w:r w:rsidR="003A4743" w:rsidRPr="00C20D90">
        <w:rPr>
          <w:b/>
          <w:bCs/>
          <w:szCs w:val="24"/>
        </w:rPr>
        <w:t>Tarybų g. 12 ir Energetikų g. 20</w:t>
      </w:r>
      <w:r w:rsidR="002965B5" w:rsidRPr="00C20D90">
        <w:rPr>
          <w:b/>
          <w:bCs/>
          <w:szCs w:val="24"/>
        </w:rPr>
        <w:t>,</w:t>
      </w:r>
      <w:r w:rsidR="001A4E47" w:rsidRPr="00C20D90">
        <w:rPr>
          <w:b/>
          <w:bCs/>
          <w:szCs w:val="24"/>
        </w:rPr>
        <w:t xml:space="preserve"> Visagino mieste,</w:t>
      </w:r>
      <w:r w:rsidR="001A4E47" w:rsidRPr="00C20D90">
        <w:rPr>
          <w:szCs w:val="24"/>
        </w:rPr>
        <w:t xml:space="preserve"> Visagino sav., statybos rangos darb</w:t>
      </w:r>
      <w:r w:rsidR="00F853A0" w:rsidRPr="00C20D90">
        <w:rPr>
          <w:szCs w:val="24"/>
        </w:rPr>
        <w:t>us</w:t>
      </w:r>
      <w:r w:rsidR="001A4E47" w:rsidRPr="00C20D90">
        <w:rPr>
          <w:szCs w:val="24"/>
        </w:rPr>
        <w:t xml:space="preserve"> pagal supaprastintą</w:t>
      </w:r>
      <w:r w:rsidR="00312D13" w:rsidRPr="00C20D90">
        <w:rPr>
          <w:szCs w:val="24"/>
        </w:rPr>
        <w:t xml:space="preserve"> </w:t>
      </w:r>
      <w:r w:rsidR="001A4E47" w:rsidRPr="00C20D90">
        <w:rPr>
          <w:szCs w:val="24"/>
        </w:rPr>
        <w:t>projektą</w:t>
      </w:r>
      <w:r w:rsidR="00312D13" w:rsidRPr="00C20D90">
        <w:rPr>
          <w:szCs w:val="24"/>
        </w:rPr>
        <w:t xml:space="preserve"> </w:t>
      </w:r>
      <w:r w:rsidR="00312D13" w:rsidRPr="00C20D90">
        <w:rPr>
          <w:bCs/>
        </w:rPr>
        <w:t>Nr. UL-20-0318</w:t>
      </w:r>
      <w:r w:rsidR="00312D13" w:rsidRPr="00C20D90">
        <w:rPr>
          <w:szCs w:val="24"/>
        </w:rPr>
        <w:t>,</w:t>
      </w:r>
      <w:r w:rsidR="00A41360" w:rsidRPr="00C20D90">
        <w:rPr>
          <w:szCs w:val="24"/>
        </w:rPr>
        <w:t xml:space="preserve"> </w:t>
      </w:r>
      <w:r w:rsidRPr="00C20D90">
        <w:rPr>
          <w:szCs w:val="24"/>
        </w:rPr>
        <w:t>(toliau</w:t>
      </w:r>
      <w:r w:rsidR="00A41360" w:rsidRPr="00C20D90">
        <w:rPr>
          <w:szCs w:val="24"/>
        </w:rPr>
        <w:t xml:space="preserve"> --</w:t>
      </w:r>
      <w:r w:rsidRPr="00C20D90">
        <w:rPr>
          <w:szCs w:val="24"/>
        </w:rPr>
        <w:t>Darbai),</w:t>
      </w:r>
      <w:r w:rsidR="00312D13" w:rsidRPr="00C20D90">
        <w:rPr>
          <w:szCs w:val="24"/>
        </w:rPr>
        <w:t xml:space="preserve"> o Užsakovas įsipareigoja sudaryti Rangovui būtinas sąlygas Darbams atlikti, Sutartyje numatyta tvarka priimti tinkamai atliktų Darbų rezultatą ir sumokėti Rangovui Sutarties kainą</w:t>
      </w:r>
      <w:r w:rsidR="002C7E87" w:rsidRPr="00C20D90">
        <w:rPr>
          <w:szCs w:val="24"/>
        </w:rPr>
        <w:t>,</w:t>
      </w:r>
      <w:r w:rsidR="00312D13" w:rsidRPr="00C20D90">
        <w:rPr>
          <w:szCs w:val="24"/>
        </w:rPr>
        <w:t xml:space="preserve"> Sutartyje numatytomis sąlygomis</w:t>
      </w:r>
      <w:r w:rsidR="00312D13" w:rsidRPr="00312D13">
        <w:rPr>
          <w:szCs w:val="24"/>
        </w:rPr>
        <w:t xml:space="preserve"> ir tvarka.</w:t>
      </w:r>
    </w:p>
    <w:p w:rsidR="009263EC" w:rsidRDefault="009263EC" w:rsidP="00312D13">
      <w:pPr>
        <w:jc w:val="both"/>
        <w:rPr>
          <w:b/>
          <w:bCs/>
          <w:caps/>
          <w:szCs w:val="24"/>
        </w:rPr>
      </w:pPr>
    </w:p>
    <w:p w:rsidR="009263EC" w:rsidRDefault="009263EC" w:rsidP="00C15DE9">
      <w:pPr>
        <w:jc w:val="center"/>
        <w:rPr>
          <w:b/>
          <w:caps/>
          <w:szCs w:val="24"/>
        </w:rPr>
      </w:pPr>
      <w:r>
        <w:rPr>
          <w:b/>
          <w:bCs/>
          <w:caps/>
          <w:szCs w:val="24"/>
        </w:rPr>
        <w:t xml:space="preserve">II. </w:t>
      </w:r>
      <w:r w:rsidRPr="00CB41D4">
        <w:rPr>
          <w:b/>
          <w:bCs/>
          <w:caps/>
          <w:szCs w:val="24"/>
        </w:rPr>
        <w:t>bendrosios</w:t>
      </w:r>
      <w:r w:rsidRPr="00C129E8">
        <w:rPr>
          <w:b/>
          <w:caps/>
          <w:szCs w:val="24"/>
        </w:rPr>
        <w:t xml:space="preserve"> nuostatos</w:t>
      </w:r>
    </w:p>
    <w:p w:rsidR="009263EC" w:rsidRDefault="009263EC" w:rsidP="00C15DE9">
      <w:pPr>
        <w:ind w:left="1980"/>
        <w:jc w:val="both"/>
        <w:rPr>
          <w:b/>
          <w:caps/>
          <w:szCs w:val="24"/>
        </w:rPr>
      </w:pPr>
    </w:p>
    <w:p w:rsidR="009263EC"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312D13">
        <w:rPr>
          <w:bCs/>
          <w:szCs w:val="24"/>
        </w:rPr>
        <w:t xml:space="preserve">Darbų atlikimo terminas: </w:t>
      </w:r>
      <w:r w:rsidR="00944877">
        <w:rPr>
          <w:bCs/>
          <w:szCs w:val="24"/>
        </w:rPr>
        <w:t>D</w:t>
      </w:r>
      <w:r w:rsidRPr="00312D13">
        <w:rPr>
          <w:bCs/>
          <w:szCs w:val="24"/>
        </w:rPr>
        <w:t xml:space="preserve">arbai turi būti atlikti </w:t>
      </w:r>
      <w:r w:rsidRPr="00312D13">
        <w:rPr>
          <w:szCs w:val="24"/>
        </w:rPr>
        <w:t xml:space="preserve">per </w:t>
      </w:r>
      <w:r w:rsidR="006A21EA">
        <w:rPr>
          <w:szCs w:val="24"/>
        </w:rPr>
        <w:t>90</w:t>
      </w:r>
      <w:r w:rsidR="006A21EA" w:rsidRPr="00312D13">
        <w:rPr>
          <w:szCs w:val="24"/>
        </w:rPr>
        <w:t xml:space="preserve"> kalendorinių dienų </w:t>
      </w:r>
      <w:r w:rsidRPr="00312D13">
        <w:rPr>
          <w:szCs w:val="24"/>
        </w:rPr>
        <w:t>nuo Sutarties įsigaliojimo dienos.</w:t>
      </w:r>
    </w:p>
    <w:p w:rsidR="009263EC"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312D13">
        <w:rPr>
          <w:szCs w:val="24"/>
        </w:rPr>
        <w:t>Darbų atlikimo terminas</w:t>
      </w:r>
      <w:r w:rsidR="002C7E87">
        <w:rPr>
          <w:szCs w:val="24"/>
        </w:rPr>
        <w:t>,</w:t>
      </w:r>
      <w:r w:rsidRPr="00312D13">
        <w:rPr>
          <w:szCs w:val="24"/>
        </w:rPr>
        <w:t xml:space="preserve"> esant ne nuo Rangovo priklausančioms aplinkybėms</w:t>
      </w:r>
      <w:r w:rsidR="002C7E87">
        <w:rPr>
          <w:szCs w:val="24"/>
        </w:rPr>
        <w:t>,</w:t>
      </w:r>
      <w:r w:rsidRPr="00312D13">
        <w:rPr>
          <w:szCs w:val="24"/>
        </w:rPr>
        <w:t xml:space="preserve"> gali būti pratęstas vieną kartą</w:t>
      </w:r>
      <w:r w:rsidR="00944877">
        <w:rPr>
          <w:szCs w:val="24"/>
        </w:rPr>
        <w:t>,</w:t>
      </w:r>
      <w:r w:rsidRPr="00312D13">
        <w:rPr>
          <w:szCs w:val="24"/>
        </w:rPr>
        <w:t xml:space="preserve"> ne ilgiau</w:t>
      </w:r>
      <w:r w:rsidR="00944877">
        <w:rPr>
          <w:szCs w:val="24"/>
        </w:rPr>
        <w:t>,</w:t>
      </w:r>
      <w:r w:rsidRPr="00312D13">
        <w:rPr>
          <w:szCs w:val="24"/>
        </w:rPr>
        <w:t xml:space="preserve"> kaip </w:t>
      </w:r>
      <w:r w:rsidR="006A21EA">
        <w:rPr>
          <w:szCs w:val="24"/>
        </w:rPr>
        <w:t>30</w:t>
      </w:r>
      <w:r w:rsidRPr="00312D13">
        <w:rPr>
          <w:szCs w:val="24"/>
        </w:rPr>
        <w:t xml:space="preserve"> kalendorinių dienų laikotarpiui.</w:t>
      </w:r>
    </w:p>
    <w:p w:rsidR="009263EC" w:rsidRPr="00312D13" w:rsidRDefault="009263EC" w:rsidP="00312D13">
      <w:pPr>
        <w:pStyle w:val="Sraopastraipa"/>
        <w:numPr>
          <w:ilvl w:val="0"/>
          <w:numId w:val="13"/>
        </w:numPr>
        <w:tabs>
          <w:tab w:val="left" w:pos="993"/>
          <w:tab w:val="left" w:pos="1134"/>
          <w:tab w:val="left" w:pos="1560"/>
          <w:tab w:val="left" w:pos="1843"/>
        </w:tabs>
        <w:ind w:left="0" w:firstLine="993"/>
        <w:jc w:val="both"/>
        <w:rPr>
          <w:szCs w:val="24"/>
        </w:rPr>
      </w:pPr>
      <w:r w:rsidRPr="00312D13">
        <w:rPr>
          <w:rFonts w:cs="Calibri"/>
          <w:bCs/>
          <w:lang w:eastAsia="ar-SA"/>
        </w:rPr>
        <w:t xml:space="preserve">Atsiradus nenumatytoms aplinkybėms, kurios nepriklauso nuo Rangovo, </w:t>
      </w:r>
      <w:r w:rsidR="00944877">
        <w:rPr>
          <w:rFonts w:cs="Calibri"/>
          <w:bCs/>
          <w:lang w:eastAsia="ar-SA"/>
        </w:rPr>
        <w:t>D</w:t>
      </w:r>
      <w:r w:rsidRPr="00312D13">
        <w:rPr>
          <w:rFonts w:cs="Calibri"/>
          <w:bCs/>
          <w:lang w:eastAsia="ar-SA"/>
        </w:rPr>
        <w:t>arbai gali būti sustabdyti</w:t>
      </w:r>
      <w:r w:rsidR="002C7E87">
        <w:rPr>
          <w:rFonts w:cs="Calibri"/>
          <w:bCs/>
          <w:lang w:eastAsia="ar-SA"/>
        </w:rPr>
        <w:t>,</w:t>
      </w:r>
      <w:r w:rsidRPr="00312D13">
        <w:rPr>
          <w:rFonts w:cs="Calibri"/>
          <w:bCs/>
          <w:lang w:eastAsia="ar-SA"/>
        </w:rPr>
        <w:t xml:space="preserve"> kol išnyks nenumatytos aplinkybės.</w:t>
      </w:r>
    </w:p>
    <w:p w:rsidR="009263EC" w:rsidRPr="00312D13" w:rsidRDefault="009263EC" w:rsidP="00266D50">
      <w:pPr>
        <w:pStyle w:val="Sraopastraipa"/>
        <w:numPr>
          <w:ilvl w:val="0"/>
          <w:numId w:val="13"/>
        </w:numPr>
        <w:tabs>
          <w:tab w:val="left" w:pos="993"/>
          <w:tab w:val="left" w:pos="1134"/>
          <w:tab w:val="left" w:pos="1560"/>
          <w:tab w:val="left" w:pos="1843"/>
        </w:tabs>
        <w:ind w:left="0" w:firstLine="993"/>
        <w:jc w:val="both"/>
        <w:rPr>
          <w:szCs w:val="24"/>
        </w:rPr>
      </w:pPr>
      <w:r w:rsidRPr="00E45685">
        <w:t xml:space="preserve">Vykdydamos šią Sutartį, </w:t>
      </w:r>
      <w:r w:rsidR="00944877">
        <w:t>Š</w:t>
      </w:r>
      <w:r w:rsidRPr="00E45685">
        <w:t xml:space="preserve">alys vadovaujasi Lietuvos Respublikos civiliniu kodeksu, </w:t>
      </w:r>
      <w:r>
        <w:t>Lietuvos Respublikos s</w:t>
      </w:r>
      <w:r w:rsidRPr="00E45685">
        <w:t xml:space="preserve">tatybos įstatymu bei kitais normatyviniais statybos dokumentais ir šios </w:t>
      </w:r>
      <w:r w:rsidR="002C7E87">
        <w:t>S</w:t>
      </w:r>
      <w:r w:rsidR="002C7E87" w:rsidRPr="00E45685">
        <w:t xml:space="preserve">utarties </w:t>
      </w:r>
      <w:r w:rsidRPr="00E45685">
        <w:t>sąlygomis.</w:t>
      </w:r>
    </w:p>
    <w:p w:rsidR="006A21EA" w:rsidRPr="00944877" w:rsidRDefault="009263EC" w:rsidP="00944877">
      <w:pPr>
        <w:pStyle w:val="Sraopastraipa"/>
        <w:numPr>
          <w:ilvl w:val="0"/>
          <w:numId w:val="13"/>
        </w:numPr>
        <w:tabs>
          <w:tab w:val="left" w:pos="993"/>
          <w:tab w:val="left" w:pos="1134"/>
          <w:tab w:val="left" w:pos="1560"/>
          <w:tab w:val="left" w:pos="1843"/>
        </w:tabs>
        <w:ind w:left="0" w:firstLine="993"/>
        <w:jc w:val="both"/>
        <w:rPr>
          <w:szCs w:val="24"/>
        </w:rPr>
      </w:pPr>
      <w:r w:rsidRPr="00E45685">
        <w:t>D</w:t>
      </w:r>
      <w:r w:rsidRPr="00312D13">
        <w:rPr>
          <w:shd w:val="clear" w:color="auto" w:fill="FFFFFF"/>
        </w:rPr>
        <w:t xml:space="preserve">arbų apimtys ir faktiškai atliktų </w:t>
      </w:r>
      <w:r w:rsidR="00944877">
        <w:rPr>
          <w:shd w:val="clear" w:color="auto" w:fill="FFFFFF"/>
        </w:rPr>
        <w:t>D</w:t>
      </w:r>
      <w:r w:rsidRPr="00312D13">
        <w:rPr>
          <w:shd w:val="clear" w:color="auto" w:fill="FFFFFF"/>
        </w:rPr>
        <w:t>arbų apimtys fiksuojami aktais, kurie sudaromi dalyvaujant Rangovo ir Užsakovo atstovams.</w:t>
      </w:r>
    </w:p>
    <w:p w:rsidR="009263EC" w:rsidRPr="00976CC5" w:rsidRDefault="009263EC" w:rsidP="00BF301C">
      <w:pPr>
        <w:jc w:val="both"/>
        <w:rPr>
          <w:szCs w:val="24"/>
        </w:rPr>
      </w:pPr>
    </w:p>
    <w:p w:rsidR="009263EC" w:rsidRPr="00976CC5" w:rsidRDefault="009263EC" w:rsidP="00976CC5">
      <w:pPr>
        <w:pStyle w:val="Pavadinimas"/>
        <w:rPr>
          <w:szCs w:val="24"/>
        </w:rPr>
      </w:pPr>
      <w:r w:rsidRPr="00976CC5">
        <w:rPr>
          <w:szCs w:val="24"/>
        </w:rPr>
        <w:t>ii</w:t>
      </w:r>
      <w:r>
        <w:rPr>
          <w:szCs w:val="24"/>
        </w:rPr>
        <w:t>I</w:t>
      </w:r>
      <w:r w:rsidRPr="00976CC5">
        <w:rPr>
          <w:szCs w:val="24"/>
        </w:rPr>
        <w:t>. sutarties kaina</w:t>
      </w:r>
    </w:p>
    <w:p w:rsidR="009263EC" w:rsidRPr="00976CC5" w:rsidRDefault="009263EC" w:rsidP="00976CC5">
      <w:pPr>
        <w:jc w:val="both"/>
        <w:rPr>
          <w:szCs w:val="24"/>
        </w:rPr>
      </w:pPr>
    </w:p>
    <w:p w:rsidR="005C342E" w:rsidRPr="00C20D90" w:rsidRDefault="005C342E" w:rsidP="005C342E">
      <w:pPr>
        <w:pStyle w:val="Sraopastraipa"/>
        <w:numPr>
          <w:ilvl w:val="0"/>
          <w:numId w:val="31"/>
        </w:numPr>
        <w:tabs>
          <w:tab w:val="left" w:pos="1701"/>
        </w:tabs>
        <w:ind w:left="0" w:firstLine="1134"/>
        <w:jc w:val="both"/>
        <w:rPr>
          <w:bCs/>
          <w:szCs w:val="24"/>
        </w:rPr>
      </w:pPr>
      <w:r w:rsidRPr="00C20D90">
        <w:rPr>
          <w:szCs w:val="24"/>
        </w:rPr>
        <w:t xml:space="preserve">Bendra </w:t>
      </w:r>
      <w:r w:rsidR="002C7E87" w:rsidRPr="00C20D90">
        <w:rPr>
          <w:szCs w:val="24"/>
        </w:rPr>
        <w:t xml:space="preserve">Sutarties </w:t>
      </w:r>
      <w:r w:rsidRPr="00C20D90">
        <w:rPr>
          <w:szCs w:val="24"/>
        </w:rPr>
        <w:t>kaina, įskaitant visas išlaidas ir visus mokesčius,</w:t>
      </w:r>
      <w:r w:rsidR="004C3A39" w:rsidRPr="00C20D90">
        <w:rPr>
          <w:szCs w:val="24"/>
        </w:rPr>
        <w:t xml:space="preserve"> </w:t>
      </w:r>
      <w:r w:rsidR="002965B5" w:rsidRPr="00C20D90">
        <w:rPr>
          <w:szCs w:val="24"/>
        </w:rPr>
        <w:t>yra 2</w:t>
      </w:r>
      <w:r w:rsidR="00FD5A4C" w:rsidRPr="00C20D90">
        <w:rPr>
          <w:szCs w:val="24"/>
        </w:rPr>
        <w:t>2</w:t>
      </w:r>
      <w:r w:rsidR="002965B5" w:rsidRPr="00C20D90">
        <w:rPr>
          <w:szCs w:val="24"/>
        </w:rPr>
        <w:t xml:space="preserve"> </w:t>
      </w:r>
      <w:r w:rsidR="00FD5A4C" w:rsidRPr="00C20D90">
        <w:rPr>
          <w:szCs w:val="24"/>
        </w:rPr>
        <w:t>9</w:t>
      </w:r>
      <w:r w:rsidR="002965B5" w:rsidRPr="00C20D90">
        <w:rPr>
          <w:szCs w:val="24"/>
        </w:rPr>
        <w:t>99,</w:t>
      </w:r>
      <w:r w:rsidR="00FD5A4C" w:rsidRPr="00C20D90">
        <w:rPr>
          <w:szCs w:val="24"/>
        </w:rPr>
        <w:t>99</w:t>
      </w:r>
      <w:r w:rsidR="002965B5" w:rsidRPr="00C20D90">
        <w:rPr>
          <w:szCs w:val="24"/>
        </w:rPr>
        <w:t xml:space="preserve"> </w:t>
      </w:r>
      <w:r w:rsidR="00110914">
        <w:rPr>
          <w:szCs w:val="24"/>
        </w:rPr>
        <w:t xml:space="preserve">Eur </w:t>
      </w:r>
      <w:r w:rsidR="002965B5" w:rsidRPr="00C20D90">
        <w:rPr>
          <w:szCs w:val="24"/>
        </w:rPr>
        <w:t>(</w:t>
      </w:r>
      <w:r w:rsidR="00A41360" w:rsidRPr="00C20D90">
        <w:rPr>
          <w:szCs w:val="24"/>
        </w:rPr>
        <w:t>d</w:t>
      </w:r>
      <w:r w:rsidR="002965B5" w:rsidRPr="00C20D90">
        <w:rPr>
          <w:szCs w:val="24"/>
        </w:rPr>
        <w:t xml:space="preserve">videšimt </w:t>
      </w:r>
      <w:r w:rsidR="00FD5A4C" w:rsidRPr="00C20D90">
        <w:rPr>
          <w:szCs w:val="24"/>
        </w:rPr>
        <w:t xml:space="preserve">du </w:t>
      </w:r>
      <w:r w:rsidR="002965B5" w:rsidRPr="00C20D90">
        <w:rPr>
          <w:szCs w:val="24"/>
        </w:rPr>
        <w:t xml:space="preserve">tūkstančiai </w:t>
      </w:r>
      <w:r w:rsidR="00FD5A4C" w:rsidRPr="00C20D90">
        <w:rPr>
          <w:szCs w:val="24"/>
        </w:rPr>
        <w:t xml:space="preserve">devyni </w:t>
      </w:r>
      <w:r w:rsidR="002965B5" w:rsidRPr="00C20D90">
        <w:rPr>
          <w:szCs w:val="24"/>
        </w:rPr>
        <w:t xml:space="preserve">šimtai devyniasdešimt devyni eurai </w:t>
      </w:r>
      <w:r w:rsidR="00D4229C" w:rsidRPr="00C20D90">
        <w:rPr>
          <w:szCs w:val="24"/>
        </w:rPr>
        <w:t>99</w:t>
      </w:r>
      <w:r w:rsidR="002965B5" w:rsidRPr="00C20D90">
        <w:rPr>
          <w:szCs w:val="24"/>
        </w:rPr>
        <w:t xml:space="preserve"> centai)</w:t>
      </w:r>
      <w:r w:rsidR="00A41360" w:rsidRPr="00C20D90">
        <w:rPr>
          <w:szCs w:val="24"/>
        </w:rPr>
        <w:t xml:space="preserve"> </w:t>
      </w:r>
      <w:r w:rsidR="002965B5" w:rsidRPr="00C20D90">
        <w:rPr>
          <w:szCs w:val="24"/>
        </w:rPr>
        <w:t xml:space="preserve">su PVM, iš kurių PVM sudaro: </w:t>
      </w:r>
      <w:r w:rsidR="00D4229C" w:rsidRPr="00C20D90">
        <w:rPr>
          <w:szCs w:val="24"/>
        </w:rPr>
        <w:t>3 991,73</w:t>
      </w:r>
      <w:r w:rsidR="00110914">
        <w:rPr>
          <w:szCs w:val="24"/>
        </w:rPr>
        <w:t xml:space="preserve"> Eur</w:t>
      </w:r>
      <w:r w:rsidR="002965B5" w:rsidRPr="00C20D90">
        <w:rPr>
          <w:szCs w:val="24"/>
        </w:rPr>
        <w:t xml:space="preserve"> (</w:t>
      </w:r>
      <w:r w:rsidR="00A41360" w:rsidRPr="00C20D90">
        <w:rPr>
          <w:szCs w:val="24"/>
        </w:rPr>
        <w:t>t</w:t>
      </w:r>
      <w:r w:rsidR="00D4229C" w:rsidRPr="00C20D90">
        <w:rPr>
          <w:szCs w:val="24"/>
        </w:rPr>
        <w:t xml:space="preserve">rys </w:t>
      </w:r>
      <w:r w:rsidR="002965B5" w:rsidRPr="00C20D90">
        <w:rPr>
          <w:szCs w:val="24"/>
        </w:rPr>
        <w:t xml:space="preserve">tūkstančiai </w:t>
      </w:r>
      <w:r w:rsidR="00D4229C" w:rsidRPr="00C20D90">
        <w:rPr>
          <w:szCs w:val="24"/>
        </w:rPr>
        <w:t xml:space="preserve">devyni </w:t>
      </w:r>
      <w:r w:rsidR="002965B5" w:rsidRPr="00C20D90">
        <w:rPr>
          <w:szCs w:val="24"/>
        </w:rPr>
        <w:t>šimta</w:t>
      </w:r>
      <w:r w:rsidR="00110914">
        <w:rPr>
          <w:szCs w:val="24"/>
        </w:rPr>
        <w:t>i</w:t>
      </w:r>
      <w:r w:rsidR="00D4229C" w:rsidRPr="00C20D90">
        <w:rPr>
          <w:szCs w:val="24"/>
        </w:rPr>
        <w:t xml:space="preserve"> devyniasdešimt vienas euras</w:t>
      </w:r>
      <w:r w:rsidR="00110914">
        <w:rPr>
          <w:szCs w:val="24"/>
        </w:rPr>
        <w:t xml:space="preserve"> </w:t>
      </w:r>
      <w:r w:rsidR="00D4229C" w:rsidRPr="00C20D90">
        <w:rPr>
          <w:szCs w:val="24"/>
        </w:rPr>
        <w:t>73 centai</w:t>
      </w:r>
      <w:r w:rsidR="002965B5" w:rsidRPr="00C20D90">
        <w:rPr>
          <w:szCs w:val="24"/>
        </w:rPr>
        <w:t>).</w:t>
      </w:r>
    </w:p>
    <w:p w:rsidR="00915A57" w:rsidRPr="00C20D90" w:rsidRDefault="00915A57" w:rsidP="00915A57">
      <w:pPr>
        <w:pStyle w:val="Sraopastraipa"/>
        <w:numPr>
          <w:ilvl w:val="0"/>
          <w:numId w:val="32"/>
        </w:numPr>
        <w:tabs>
          <w:tab w:val="left" w:pos="1701"/>
        </w:tabs>
        <w:ind w:left="0" w:firstLine="1134"/>
        <w:jc w:val="both"/>
        <w:rPr>
          <w:szCs w:val="24"/>
        </w:rPr>
      </w:pPr>
      <w:r w:rsidRPr="00C20D90">
        <w:rPr>
          <w:szCs w:val="24"/>
        </w:rPr>
        <w:t>Automobilių krovimo aikštelės šalia Tarybų g. 12, Visagine, įrengim</w:t>
      </w:r>
      <w:r w:rsidR="00FD5A4C" w:rsidRPr="00C20D90">
        <w:rPr>
          <w:szCs w:val="24"/>
        </w:rPr>
        <w:t>o kaina</w:t>
      </w:r>
      <w:r w:rsidRPr="00C20D90">
        <w:rPr>
          <w:szCs w:val="24"/>
        </w:rPr>
        <w:t xml:space="preserve"> yra</w:t>
      </w:r>
      <w:r w:rsidR="00FD5A4C" w:rsidRPr="00C20D90">
        <w:rPr>
          <w:szCs w:val="24"/>
        </w:rPr>
        <w:t xml:space="preserve">               </w:t>
      </w:r>
      <w:r w:rsidRPr="00C20D90">
        <w:rPr>
          <w:szCs w:val="24"/>
        </w:rPr>
        <w:t xml:space="preserve"> 11 999,99</w:t>
      </w:r>
      <w:r w:rsidR="00110914">
        <w:rPr>
          <w:szCs w:val="24"/>
        </w:rPr>
        <w:t xml:space="preserve"> Eur</w:t>
      </w:r>
      <w:r w:rsidRPr="00C20D90">
        <w:rPr>
          <w:szCs w:val="24"/>
        </w:rPr>
        <w:t xml:space="preserve"> (vienuolika tūkstančių d</w:t>
      </w:r>
      <w:r w:rsidR="00110914">
        <w:rPr>
          <w:szCs w:val="24"/>
        </w:rPr>
        <w:t>e</w:t>
      </w:r>
      <w:r w:rsidRPr="00C20D90">
        <w:rPr>
          <w:szCs w:val="24"/>
        </w:rPr>
        <w:t>vyni šimtai devyniasdešimt devyni eurai, 99 centai)</w:t>
      </w:r>
      <w:r w:rsidR="00A41360" w:rsidRPr="00C20D90">
        <w:rPr>
          <w:szCs w:val="24"/>
        </w:rPr>
        <w:t xml:space="preserve"> </w:t>
      </w:r>
      <w:r w:rsidRPr="00C20D90">
        <w:rPr>
          <w:szCs w:val="24"/>
        </w:rPr>
        <w:t>su PVM,</w:t>
      </w:r>
      <w:r w:rsidRPr="00C20D90">
        <w:rPr>
          <w:bCs/>
          <w:szCs w:val="24"/>
        </w:rPr>
        <w:t xml:space="preserve"> iš kurių</w:t>
      </w:r>
      <w:r w:rsidRPr="00C20D90">
        <w:t xml:space="preserve"> PVM sudaro:</w:t>
      </w:r>
      <w:r w:rsidR="00FD5A4C" w:rsidRPr="00C20D90">
        <w:t xml:space="preserve"> 2 082,64 </w:t>
      </w:r>
      <w:r w:rsidR="00110914">
        <w:t xml:space="preserve">Eur </w:t>
      </w:r>
      <w:r w:rsidR="00FD5A4C" w:rsidRPr="00C20D90">
        <w:t>(du tūkstančiai aštuoniasdešimt du eurai 64 centai).</w:t>
      </w:r>
    </w:p>
    <w:p w:rsidR="00915A57" w:rsidRPr="00C20D90" w:rsidRDefault="00915A57" w:rsidP="00915A57">
      <w:pPr>
        <w:pStyle w:val="Sraopastraipa"/>
        <w:numPr>
          <w:ilvl w:val="0"/>
          <w:numId w:val="32"/>
        </w:numPr>
        <w:tabs>
          <w:tab w:val="left" w:pos="1701"/>
        </w:tabs>
        <w:ind w:left="0" w:firstLine="1134"/>
        <w:jc w:val="both"/>
        <w:rPr>
          <w:bCs/>
          <w:szCs w:val="24"/>
        </w:rPr>
      </w:pPr>
      <w:r w:rsidRPr="00C20D90">
        <w:rPr>
          <w:szCs w:val="24"/>
        </w:rPr>
        <w:lastRenderedPageBreak/>
        <w:t>Automobilių krovimo aikštelės šalia Energetikų g. 20, Visagine, įrengim</w:t>
      </w:r>
      <w:r w:rsidR="00FD5A4C" w:rsidRPr="00C20D90">
        <w:rPr>
          <w:szCs w:val="24"/>
        </w:rPr>
        <w:t>o kaina yra 11 000</w:t>
      </w:r>
      <w:r w:rsidR="00A41360" w:rsidRPr="00C20D90">
        <w:rPr>
          <w:szCs w:val="24"/>
        </w:rPr>
        <w:t>,00</w:t>
      </w:r>
      <w:r w:rsidR="00FD5A4C" w:rsidRPr="00C20D90">
        <w:rPr>
          <w:szCs w:val="24"/>
        </w:rPr>
        <w:t xml:space="preserve"> </w:t>
      </w:r>
      <w:r w:rsidR="00110914">
        <w:rPr>
          <w:szCs w:val="24"/>
        </w:rPr>
        <w:t xml:space="preserve">Eur </w:t>
      </w:r>
      <w:r w:rsidR="00FD5A4C" w:rsidRPr="00C20D90">
        <w:rPr>
          <w:szCs w:val="24"/>
        </w:rPr>
        <w:t>(vienuolika tūkstančių eurų</w:t>
      </w:r>
      <w:r w:rsidR="00A41360" w:rsidRPr="00C20D90">
        <w:rPr>
          <w:szCs w:val="24"/>
        </w:rPr>
        <w:t xml:space="preserve"> 00 ct.</w:t>
      </w:r>
      <w:r w:rsidR="00FD5A4C" w:rsidRPr="00C20D90">
        <w:rPr>
          <w:szCs w:val="24"/>
        </w:rPr>
        <w:t>)</w:t>
      </w:r>
      <w:r w:rsidR="00110914">
        <w:rPr>
          <w:szCs w:val="24"/>
        </w:rPr>
        <w:t xml:space="preserve"> </w:t>
      </w:r>
      <w:r w:rsidRPr="00C20D90">
        <w:rPr>
          <w:szCs w:val="24"/>
        </w:rPr>
        <w:t>su PVM,</w:t>
      </w:r>
      <w:r w:rsidRPr="00C20D90">
        <w:rPr>
          <w:bCs/>
          <w:szCs w:val="24"/>
        </w:rPr>
        <w:t xml:space="preserve"> iš kurių</w:t>
      </w:r>
      <w:r w:rsidRPr="00C20D90">
        <w:t xml:space="preserve"> PVM sudaro: </w:t>
      </w:r>
      <w:r w:rsidR="00110914">
        <w:t xml:space="preserve">                          </w:t>
      </w:r>
      <w:r w:rsidR="00FD5A4C" w:rsidRPr="00C20D90">
        <w:t>1 909,</w:t>
      </w:r>
      <w:r w:rsidR="00D4229C" w:rsidRPr="00C20D90">
        <w:t>0</w:t>
      </w:r>
      <w:r w:rsidR="00FD5A4C" w:rsidRPr="00C20D90">
        <w:t>9</w:t>
      </w:r>
      <w:r w:rsidR="00110914">
        <w:t xml:space="preserve"> </w:t>
      </w:r>
      <w:r w:rsidR="00FD5A4C" w:rsidRPr="00C20D90">
        <w:t>(vienas tūkstantis devyni šimtai devyni eurai 9 centai)</w:t>
      </w:r>
      <w:r w:rsidR="00FD5A4C" w:rsidRPr="00C20D90">
        <w:rPr>
          <w:i/>
        </w:rPr>
        <w:t>.</w:t>
      </w:r>
      <w:bookmarkStart w:id="1" w:name="_GoBack"/>
      <w:bookmarkEnd w:id="1"/>
    </w:p>
    <w:p w:rsidR="009263EC" w:rsidRPr="00C20D90" w:rsidRDefault="009263EC" w:rsidP="006A0884">
      <w:pPr>
        <w:pStyle w:val="Sraopastraipa"/>
        <w:numPr>
          <w:ilvl w:val="0"/>
          <w:numId w:val="31"/>
        </w:numPr>
        <w:tabs>
          <w:tab w:val="left" w:pos="1843"/>
        </w:tabs>
        <w:ind w:left="0" w:firstLine="1134"/>
        <w:jc w:val="both"/>
        <w:rPr>
          <w:szCs w:val="24"/>
        </w:rPr>
      </w:pPr>
      <w:r w:rsidRPr="00C20D90">
        <w:rPr>
          <w:szCs w:val="24"/>
        </w:rPr>
        <w:t xml:space="preserve">Į </w:t>
      </w:r>
      <w:r w:rsidR="00A53BC2" w:rsidRPr="00C20D90">
        <w:rPr>
          <w:szCs w:val="24"/>
        </w:rPr>
        <w:t xml:space="preserve">šios Sutarties 3.1. p. </w:t>
      </w:r>
      <w:r w:rsidRPr="00C20D90">
        <w:rPr>
          <w:szCs w:val="24"/>
        </w:rPr>
        <w:t xml:space="preserve">nurodytą </w:t>
      </w:r>
      <w:r w:rsidR="00A53BC2" w:rsidRPr="00C20D90">
        <w:rPr>
          <w:szCs w:val="24"/>
        </w:rPr>
        <w:t xml:space="preserve">Sutarties </w:t>
      </w:r>
      <w:r w:rsidRPr="00C20D90">
        <w:rPr>
          <w:szCs w:val="24"/>
        </w:rPr>
        <w:t>kainą yra įskaičiuotos visos išlaidos ir visi mokesčiai</w:t>
      </w:r>
      <w:r w:rsidR="00A53BC2" w:rsidRPr="00C20D90">
        <w:rPr>
          <w:szCs w:val="24"/>
        </w:rPr>
        <w:t>, susiję su Sutartimi</w:t>
      </w:r>
      <w:r w:rsidRPr="00C20D90">
        <w:rPr>
          <w:szCs w:val="24"/>
        </w:rPr>
        <w:t>.</w:t>
      </w:r>
    </w:p>
    <w:p w:rsidR="002F6599" w:rsidRPr="00944877" w:rsidRDefault="009263EC" w:rsidP="00944877">
      <w:pPr>
        <w:pStyle w:val="Sraopastraipa"/>
        <w:numPr>
          <w:ilvl w:val="0"/>
          <w:numId w:val="31"/>
        </w:numPr>
        <w:tabs>
          <w:tab w:val="left" w:pos="1843"/>
        </w:tabs>
        <w:ind w:left="0" w:firstLine="1135"/>
        <w:jc w:val="both"/>
        <w:rPr>
          <w:szCs w:val="24"/>
        </w:rPr>
      </w:pPr>
      <w:r w:rsidRPr="00314737">
        <w:rPr>
          <w:szCs w:val="24"/>
        </w:rPr>
        <w:t xml:space="preserve">Sutartyje nustatyta </w:t>
      </w:r>
      <w:r w:rsidRPr="002F6599">
        <w:rPr>
          <w:b/>
          <w:bCs/>
          <w:szCs w:val="24"/>
        </w:rPr>
        <w:t>fiksuota darbų kaina</w:t>
      </w:r>
      <w:r w:rsidRPr="00314737">
        <w:rPr>
          <w:szCs w:val="24"/>
        </w:rPr>
        <w:t xml:space="preserve">, nurodyta Rangovo pasiūlyme. Rangovo užpildytas pasiūlymas </w:t>
      </w:r>
      <w:r w:rsidR="00944877">
        <w:rPr>
          <w:szCs w:val="24"/>
        </w:rPr>
        <w:t>yra</w:t>
      </w:r>
      <w:r w:rsidRPr="00314737">
        <w:rPr>
          <w:szCs w:val="24"/>
        </w:rPr>
        <w:t xml:space="preserve"> neatsiejama </w:t>
      </w:r>
      <w:r w:rsidR="00944877">
        <w:rPr>
          <w:szCs w:val="24"/>
        </w:rPr>
        <w:t>S</w:t>
      </w:r>
      <w:r w:rsidRPr="00314737">
        <w:rPr>
          <w:szCs w:val="24"/>
        </w:rPr>
        <w:t xml:space="preserve">utarties dalis. </w:t>
      </w:r>
      <w:r w:rsidR="00944877">
        <w:rPr>
          <w:szCs w:val="24"/>
        </w:rPr>
        <w:t>S</w:t>
      </w:r>
      <w:r w:rsidRPr="00314737">
        <w:rPr>
          <w:szCs w:val="24"/>
        </w:rPr>
        <w:t xml:space="preserve">utarties esminė sąlyga yra </w:t>
      </w:r>
      <w:r w:rsidR="00A53BC2">
        <w:rPr>
          <w:szCs w:val="24"/>
        </w:rPr>
        <w:t xml:space="preserve">Sutarties </w:t>
      </w:r>
      <w:r w:rsidRPr="00314737">
        <w:rPr>
          <w:szCs w:val="24"/>
        </w:rPr>
        <w:t xml:space="preserve">kaina, kuri negali būti keičiama visą </w:t>
      </w:r>
      <w:r w:rsidR="00944877">
        <w:rPr>
          <w:szCs w:val="24"/>
        </w:rPr>
        <w:t>S</w:t>
      </w:r>
      <w:r w:rsidRPr="00314737">
        <w:rPr>
          <w:szCs w:val="24"/>
        </w:rPr>
        <w:t xml:space="preserve">utarties vykdymo laikotarpį. Kaina gali būti perskaičiuojama, kai pasikeičia pridėtinės vertės mokesčio, taikomo nupirktiems </w:t>
      </w:r>
      <w:r w:rsidR="00944877">
        <w:rPr>
          <w:szCs w:val="24"/>
        </w:rPr>
        <w:t>D</w:t>
      </w:r>
      <w:r w:rsidRPr="00314737">
        <w:rPr>
          <w:szCs w:val="24"/>
        </w:rPr>
        <w:t>arbams, dydis.</w:t>
      </w:r>
      <w:r w:rsidR="002F6599" w:rsidRPr="00944877">
        <w:rPr>
          <w:spacing w:val="3"/>
          <w:szCs w:val="24"/>
          <w:highlight w:val="yellow"/>
        </w:rPr>
        <w:t xml:space="preserve"> </w:t>
      </w:r>
    </w:p>
    <w:p w:rsidR="009263EC" w:rsidRPr="00976CC5" w:rsidRDefault="009263EC" w:rsidP="00976CC5">
      <w:pPr>
        <w:jc w:val="both"/>
        <w:rPr>
          <w:szCs w:val="24"/>
        </w:rPr>
      </w:pPr>
    </w:p>
    <w:p w:rsidR="009263EC" w:rsidRDefault="009263EC" w:rsidP="0033367E">
      <w:pPr>
        <w:pStyle w:val="Pavadinimas"/>
        <w:tabs>
          <w:tab w:val="left" w:pos="2127"/>
        </w:tabs>
        <w:rPr>
          <w:szCs w:val="24"/>
        </w:rPr>
      </w:pPr>
      <w:r>
        <w:rPr>
          <w:szCs w:val="24"/>
        </w:rPr>
        <w:t>iV</w:t>
      </w:r>
      <w:r w:rsidRPr="00976CC5">
        <w:rPr>
          <w:szCs w:val="24"/>
        </w:rPr>
        <w:t>. šalių įsipareigojimai</w:t>
      </w:r>
    </w:p>
    <w:p w:rsidR="009263EC" w:rsidRPr="00976CC5" w:rsidRDefault="009263EC" w:rsidP="00976CC5">
      <w:pPr>
        <w:pStyle w:val="Pavadinimas"/>
        <w:rPr>
          <w:szCs w:val="24"/>
        </w:rPr>
      </w:pPr>
    </w:p>
    <w:p w:rsidR="009263EC" w:rsidRDefault="009263EC" w:rsidP="00CB5D4B">
      <w:pPr>
        <w:pStyle w:val="Sraopastraipa"/>
        <w:numPr>
          <w:ilvl w:val="0"/>
          <w:numId w:val="15"/>
        </w:numPr>
        <w:tabs>
          <w:tab w:val="left" w:pos="993"/>
          <w:tab w:val="left" w:pos="1134"/>
          <w:tab w:val="left" w:pos="1276"/>
          <w:tab w:val="left" w:pos="1560"/>
        </w:tabs>
        <w:ind w:left="0" w:firstLine="993"/>
        <w:jc w:val="both"/>
        <w:rPr>
          <w:szCs w:val="24"/>
        </w:rPr>
      </w:pPr>
      <w:r w:rsidRPr="00CB5D4B">
        <w:rPr>
          <w:szCs w:val="24"/>
        </w:rPr>
        <w:t>Rangovas įsipareigoja:</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Per Sutartyje numatytą terminą ir pasiūlytą kainą kokybiškai atlikti pirkimo dokumentuose ir Techninėje užduotyje nurodytus </w:t>
      </w:r>
      <w:r w:rsidR="00944877">
        <w:rPr>
          <w:szCs w:val="24"/>
        </w:rPr>
        <w:t>D</w:t>
      </w:r>
      <w:r w:rsidRPr="00CB5D4B">
        <w:rPr>
          <w:szCs w:val="24"/>
        </w:rPr>
        <w:t>arbus.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Tinkamai vykdyti Sutartį, atlikti kitus įsipareigojimus, numatytus Sutartyje ir reikalingus Sutarties vykdymui.</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P</w:t>
      </w:r>
      <w:r w:rsidRPr="00CB5D4B">
        <w:rPr>
          <w:rStyle w:val="Nerykuspabrauktasis1"/>
          <w:i w:val="0"/>
          <w:color w:val="auto"/>
          <w:szCs w:val="24"/>
        </w:rPr>
        <w:t>ateikti medžiagų</w:t>
      </w:r>
      <w:r w:rsidRPr="00CB5D4B">
        <w:rPr>
          <w:szCs w:val="24"/>
        </w:rPr>
        <w:t xml:space="preserve"> sertifikatus, deklaruojančius jų atitikimui ES reglamentams, LR galiojantiems standartams ir LR įstatymams, normoms bei kitiems taikintiniems teisės aktams pagal jų naudojimo paskirtį.</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kad </w:t>
      </w:r>
      <w:r w:rsidR="00944877">
        <w:rPr>
          <w:szCs w:val="24"/>
        </w:rPr>
        <w:t>D</w:t>
      </w:r>
      <w:r w:rsidRPr="00CB5D4B">
        <w:rPr>
          <w:szCs w:val="24"/>
        </w:rPr>
        <w:t>arbus atliks kvalifikuotas personalas.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Darbų atlikimo metu bendradarbiauti su Užsakovu, laiku ir tinkamai informuoti apie atliekamus ar atliktus </w:t>
      </w:r>
      <w:r w:rsidR="00944877">
        <w:rPr>
          <w:szCs w:val="24"/>
        </w:rPr>
        <w:t>D</w:t>
      </w:r>
      <w:r w:rsidRPr="00CB5D4B">
        <w:rPr>
          <w:szCs w:val="24"/>
        </w:rPr>
        <w:t>arbus, apie atliktų darbų priėmimo</w:t>
      </w:r>
      <w:r w:rsidR="00BF301C" w:rsidRPr="00CB5D4B">
        <w:rPr>
          <w:szCs w:val="24"/>
        </w:rPr>
        <w:t xml:space="preserve"> </w:t>
      </w:r>
      <w:r w:rsidRPr="00CB5D4B">
        <w:rPr>
          <w:szCs w:val="24"/>
        </w:rPr>
        <w:t>-</w:t>
      </w:r>
      <w:r w:rsidR="00BF301C" w:rsidRPr="00CB5D4B">
        <w:rPr>
          <w:szCs w:val="24"/>
        </w:rPr>
        <w:t xml:space="preserve"> </w:t>
      </w:r>
      <w:r w:rsidRPr="00CB5D4B">
        <w:rPr>
          <w:szCs w:val="24"/>
        </w:rPr>
        <w:t>perdavimo datą ir pateikti atliktų darbų perdavimo-priėmimo aktus.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 xml:space="preserve">Užtikrinti Užsakovo materialinių vertybių saugumą per visą Sutartyje numatytą </w:t>
      </w:r>
      <w:r w:rsidR="00944877">
        <w:rPr>
          <w:szCs w:val="24"/>
        </w:rPr>
        <w:t>D</w:t>
      </w:r>
      <w:r w:rsidRPr="00CB5D4B">
        <w:rPr>
          <w:szCs w:val="24"/>
        </w:rPr>
        <w:t>arbų atlikimo laiką ir atsakyti už savo darbuotojų padarytą materialinę žalą</w:t>
      </w:r>
      <w:r w:rsidR="00A53BC2">
        <w:rPr>
          <w:szCs w:val="24"/>
        </w:rPr>
        <w:t xml:space="preserve"> </w:t>
      </w:r>
      <w:r w:rsidR="00944877">
        <w:rPr>
          <w:szCs w:val="24"/>
        </w:rPr>
        <w:t>Užsakovui ar tretiesiems asmenims.</w:t>
      </w:r>
    </w:p>
    <w:p w:rsidR="009263EC" w:rsidRDefault="009263EC" w:rsidP="00CB5D4B">
      <w:pPr>
        <w:pStyle w:val="Sraopastraipa"/>
        <w:numPr>
          <w:ilvl w:val="0"/>
          <w:numId w:val="16"/>
        </w:numPr>
        <w:tabs>
          <w:tab w:val="left" w:pos="993"/>
          <w:tab w:val="left" w:pos="1134"/>
          <w:tab w:val="left" w:pos="1276"/>
          <w:tab w:val="left" w:pos="1418"/>
          <w:tab w:val="left" w:pos="1701"/>
        </w:tabs>
        <w:ind w:left="0" w:firstLine="993"/>
        <w:jc w:val="both"/>
        <w:rPr>
          <w:szCs w:val="24"/>
        </w:rPr>
      </w:pPr>
      <w:r w:rsidRPr="00CB5D4B">
        <w:rPr>
          <w:szCs w:val="24"/>
        </w:rPr>
        <w:t>Visiškai atlyginti Užsakovo</w:t>
      </w:r>
      <w:r w:rsidR="00A53BC2">
        <w:rPr>
          <w:szCs w:val="24"/>
        </w:rPr>
        <w:t xml:space="preserve"> ar trečiųjų asmenų patirtus</w:t>
      </w:r>
      <w:r w:rsidRPr="00CB5D4B">
        <w:rPr>
          <w:szCs w:val="24"/>
        </w:rPr>
        <w:t xml:space="preserve"> nuostolius, patirtus dėl Sutarties vykdymo metu padarytų Rangovo klaidų ar netinkamo </w:t>
      </w:r>
      <w:r w:rsidR="00944877">
        <w:rPr>
          <w:szCs w:val="24"/>
        </w:rPr>
        <w:t>D</w:t>
      </w:r>
      <w:r w:rsidRPr="00CB5D4B">
        <w:rPr>
          <w:szCs w:val="24"/>
        </w:rPr>
        <w:t>arbų atlikimo, kitų Sutarties sąlygų pažeidimų.</w:t>
      </w:r>
    </w:p>
    <w:p w:rsidR="009263EC" w:rsidRDefault="009263EC" w:rsidP="001A4E47">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Rangovas turi teises, numatytas šioje Sutartyje ir Lietuvos Respublikos teisės aktuose.</w:t>
      </w:r>
    </w:p>
    <w:p w:rsidR="009263EC"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 xml:space="preserve">Rangovui Darbams vykdyti gali būti suteikta teisė naudotis tokiu šilumos, elektros ir vandens bei kitų </w:t>
      </w:r>
      <w:r w:rsidR="00944877">
        <w:rPr>
          <w:szCs w:val="24"/>
        </w:rPr>
        <w:t>energetinių resursų</w:t>
      </w:r>
      <w:r w:rsidRPr="00CB5D4B">
        <w:rPr>
          <w:szCs w:val="24"/>
        </w:rPr>
        <w:t xml:space="preserve">, kurių jam gali reikėti, kiekiu, kokį saugiai, be neigiamos įtakos Užsakovui galima gauti </w:t>
      </w:r>
      <w:r w:rsidR="00944877">
        <w:rPr>
          <w:szCs w:val="24"/>
        </w:rPr>
        <w:t xml:space="preserve">Darbų atlikimo vietoje </w:t>
      </w:r>
      <w:r w:rsidRPr="00CB5D4B">
        <w:rPr>
          <w:szCs w:val="24"/>
        </w:rPr>
        <w:t>ar šalia jos. Rangovas privalo įrengti apskaitos prietaisus ir apmokėti Užsakovui už sunaudotus</w:t>
      </w:r>
      <w:r w:rsidR="00944877">
        <w:rPr>
          <w:szCs w:val="24"/>
        </w:rPr>
        <w:t xml:space="preserve"> energetinius</w:t>
      </w:r>
      <w:r w:rsidRPr="00CB5D4B">
        <w:rPr>
          <w:szCs w:val="24"/>
        </w:rPr>
        <w:t xml:space="preserve"> resursus rinkos kainomis, kurias Užsakovas moka energetinių išteklių tiekimo įmonėms, jeigu nesusitariama kitaip.</w:t>
      </w:r>
    </w:p>
    <w:p w:rsidR="009263EC"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įsipareigoja:</w:t>
      </w:r>
    </w:p>
    <w:p w:rsidR="009263EC" w:rsidRPr="00CB5D4B"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bCs/>
          <w:szCs w:val="24"/>
        </w:rPr>
        <w:t xml:space="preserve">Sutartyje nustatytomis sąlygomis ir tvarka priimti tinkamai ir kokybiškai atliktus </w:t>
      </w:r>
      <w:r w:rsidR="00944877">
        <w:rPr>
          <w:bCs/>
          <w:szCs w:val="24"/>
        </w:rPr>
        <w:t>D</w:t>
      </w:r>
      <w:r w:rsidRPr="00CB5D4B">
        <w:rPr>
          <w:bCs/>
          <w:szCs w:val="24"/>
        </w:rPr>
        <w:t>arbus.</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Apmokėti už </w:t>
      </w:r>
      <w:r w:rsidR="00944877">
        <w:rPr>
          <w:szCs w:val="24"/>
        </w:rPr>
        <w:t>D</w:t>
      </w:r>
      <w:r w:rsidRPr="00CB5D4B">
        <w:rPr>
          <w:szCs w:val="24"/>
        </w:rPr>
        <w:t>arbus Rangovui šioje Sutartyje numatytomis sąlygomis</w:t>
      </w:r>
      <w:r w:rsidR="00A53BC2">
        <w:rPr>
          <w:szCs w:val="24"/>
        </w:rPr>
        <w:t xml:space="preserve"> ir tvarka</w:t>
      </w:r>
      <w:r w:rsidRPr="00CB5D4B">
        <w:rPr>
          <w:szCs w:val="24"/>
        </w:rPr>
        <w:t>.</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 xml:space="preserve">Suteikti </w:t>
      </w:r>
      <w:r w:rsidR="00944877">
        <w:rPr>
          <w:szCs w:val="24"/>
        </w:rPr>
        <w:t xml:space="preserve">Užsakovo turimą </w:t>
      </w:r>
      <w:r w:rsidRPr="00CB5D4B">
        <w:rPr>
          <w:szCs w:val="24"/>
        </w:rPr>
        <w:t>informaciją, būtiną Sutarčiai įvykdyti ir bendradarbiauti su Rangovu.</w:t>
      </w:r>
    </w:p>
    <w:p w:rsidR="009263EC" w:rsidRDefault="009263EC" w:rsidP="00CB5D4B">
      <w:pPr>
        <w:pStyle w:val="Sraopastraipa"/>
        <w:numPr>
          <w:ilvl w:val="0"/>
          <w:numId w:val="17"/>
        </w:numPr>
        <w:tabs>
          <w:tab w:val="left" w:pos="993"/>
          <w:tab w:val="left" w:pos="1134"/>
          <w:tab w:val="left" w:pos="1276"/>
          <w:tab w:val="left" w:pos="1418"/>
          <w:tab w:val="left" w:pos="1701"/>
        </w:tabs>
        <w:ind w:left="0" w:firstLine="993"/>
        <w:jc w:val="both"/>
        <w:rPr>
          <w:szCs w:val="24"/>
        </w:rPr>
      </w:pPr>
      <w:r w:rsidRPr="00CB5D4B">
        <w:rPr>
          <w:szCs w:val="24"/>
        </w:rPr>
        <w:t>Tinkamai vykdyti kitus įsipareigojimus, numatytus Sutartyje ir kituose Lietuvos Respublikos teisės aktuose</w:t>
      </w:r>
      <w:r w:rsidR="00CB5D4B">
        <w:rPr>
          <w:szCs w:val="24"/>
        </w:rPr>
        <w:t>.</w:t>
      </w:r>
    </w:p>
    <w:p w:rsidR="009263EC" w:rsidRPr="00CB5D4B" w:rsidRDefault="009263EC" w:rsidP="00CB5D4B">
      <w:pPr>
        <w:pStyle w:val="Sraopastraipa"/>
        <w:numPr>
          <w:ilvl w:val="0"/>
          <w:numId w:val="15"/>
        </w:numPr>
        <w:tabs>
          <w:tab w:val="left" w:pos="993"/>
          <w:tab w:val="left" w:pos="1134"/>
          <w:tab w:val="left" w:pos="1276"/>
          <w:tab w:val="left" w:pos="1418"/>
        </w:tabs>
        <w:ind w:left="0" w:firstLine="993"/>
        <w:jc w:val="both"/>
        <w:rPr>
          <w:szCs w:val="24"/>
        </w:rPr>
      </w:pPr>
      <w:r w:rsidRPr="00CB5D4B">
        <w:rPr>
          <w:szCs w:val="24"/>
        </w:rPr>
        <w:t>Užsakovas turi teises, numatytas šioje Sutartyje ir Lietuvos Respublikos teisės aktuose.</w:t>
      </w:r>
    </w:p>
    <w:p w:rsidR="009263EC" w:rsidRPr="00976CC5" w:rsidRDefault="009263EC" w:rsidP="00976CC5">
      <w:pPr>
        <w:tabs>
          <w:tab w:val="left" w:pos="993"/>
          <w:tab w:val="left" w:pos="1134"/>
          <w:tab w:val="left" w:pos="1560"/>
          <w:tab w:val="left" w:pos="2127"/>
        </w:tabs>
        <w:ind w:left="851"/>
        <w:jc w:val="both"/>
        <w:rPr>
          <w:szCs w:val="24"/>
        </w:rPr>
      </w:pPr>
    </w:p>
    <w:p w:rsidR="009263EC" w:rsidRPr="00976CC5" w:rsidRDefault="009263EC" w:rsidP="00976CC5">
      <w:pPr>
        <w:jc w:val="center"/>
        <w:rPr>
          <w:b/>
          <w:bCs/>
          <w:szCs w:val="24"/>
        </w:rPr>
      </w:pPr>
      <w:r w:rsidRPr="00976CC5">
        <w:rPr>
          <w:b/>
          <w:bCs/>
          <w:szCs w:val="24"/>
        </w:rPr>
        <w:t>V. ATSISKAITYMO SĄLYGOS</w:t>
      </w:r>
    </w:p>
    <w:p w:rsidR="009263EC" w:rsidRPr="00976CC5" w:rsidRDefault="009263EC" w:rsidP="00976CC5">
      <w:pPr>
        <w:jc w:val="both"/>
        <w:rPr>
          <w:szCs w:val="24"/>
        </w:rPr>
      </w:pPr>
    </w:p>
    <w:p w:rsidR="009263EC" w:rsidRDefault="009263EC" w:rsidP="00CB5D4B">
      <w:pPr>
        <w:pStyle w:val="Sraopastraipa"/>
        <w:numPr>
          <w:ilvl w:val="0"/>
          <w:numId w:val="19"/>
        </w:numPr>
        <w:tabs>
          <w:tab w:val="left" w:pos="0"/>
          <w:tab w:val="left" w:pos="1560"/>
        </w:tabs>
        <w:ind w:left="0" w:firstLine="993"/>
        <w:jc w:val="both"/>
        <w:rPr>
          <w:szCs w:val="24"/>
        </w:rPr>
      </w:pPr>
      <w:r w:rsidRPr="00CB5D4B">
        <w:rPr>
          <w:szCs w:val="24"/>
        </w:rPr>
        <w:t xml:space="preserve">Užsakovas už atliktus </w:t>
      </w:r>
      <w:r w:rsidR="00944877">
        <w:rPr>
          <w:szCs w:val="24"/>
        </w:rPr>
        <w:t>D</w:t>
      </w:r>
      <w:r w:rsidRPr="00CB5D4B">
        <w:rPr>
          <w:szCs w:val="24"/>
        </w:rPr>
        <w:t>arbus sumoka Rangovui pagal gautą sąskaitą faktūrą ne vėliau</w:t>
      </w:r>
      <w:r w:rsidR="00A53BC2">
        <w:rPr>
          <w:szCs w:val="24"/>
        </w:rPr>
        <w:t>,</w:t>
      </w:r>
      <w:r w:rsidRPr="00CB5D4B">
        <w:rPr>
          <w:szCs w:val="24"/>
        </w:rPr>
        <w:t xml:space="preserve"> kaip per 30 kalendorinių dienų po sąskaitos faktūros per „E. Sąskaita“ gavimo dienos.</w:t>
      </w:r>
    </w:p>
    <w:p w:rsidR="009263EC" w:rsidRDefault="009263EC" w:rsidP="00CB5D4B">
      <w:pPr>
        <w:pStyle w:val="Sraopastraipa"/>
        <w:numPr>
          <w:ilvl w:val="0"/>
          <w:numId w:val="19"/>
        </w:numPr>
        <w:tabs>
          <w:tab w:val="left" w:pos="0"/>
          <w:tab w:val="left" w:pos="1560"/>
        </w:tabs>
        <w:ind w:left="0" w:firstLine="993"/>
        <w:jc w:val="both"/>
        <w:rPr>
          <w:szCs w:val="24"/>
        </w:rPr>
      </w:pPr>
      <w:r w:rsidRPr="00CB5D4B">
        <w:rPr>
          <w:szCs w:val="24"/>
        </w:rPr>
        <w:lastRenderedPageBreak/>
        <w:t>Darbų perdavimo-priėmimo aktas pasirašomas per 5 darbo dienas nuo atliktų darbų dienos. Sąskaita-faktūra išrašoma tik pasirašius darbų perdavimo-priėmimo aktą.</w:t>
      </w:r>
    </w:p>
    <w:p w:rsidR="009263EC" w:rsidRPr="00CB5D4B" w:rsidRDefault="009263EC" w:rsidP="00CB5D4B">
      <w:pPr>
        <w:pStyle w:val="Sraopastraipa"/>
        <w:numPr>
          <w:ilvl w:val="0"/>
          <w:numId w:val="19"/>
        </w:numPr>
        <w:tabs>
          <w:tab w:val="left" w:pos="0"/>
          <w:tab w:val="left" w:pos="1560"/>
        </w:tabs>
        <w:ind w:left="0" w:firstLine="993"/>
        <w:jc w:val="both"/>
        <w:rPr>
          <w:szCs w:val="24"/>
        </w:rPr>
      </w:pPr>
      <w:bookmarkStart w:id="2" w:name="_Hlk501707261"/>
      <w:r w:rsidRPr="00CF3AAB">
        <w:t>Užsakovas numato tiesioginio at</w:t>
      </w:r>
      <w:r>
        <w:t xml:space="preserve">siskaitymo galimybę su Rangovo pasiūlyme </w:t>
      </w:r>
      <w:r w:rsidRPr="00CF3AAB">
        <w:t>nurodytais Rangovo</w:t>
      </w:r>
      <w:r>
        <w:t xml:space="preserve"> </w:t>
      </w:r>
      <w:r w:rsidRPr="00CB5D4B">
        <w:rPr>
          <w:rFonts w:eastAsia="MS Mincho"/>
        </w:rPr>
        <w:t xml:space="preserve">subtiekėjais </w:t>
      </w:r>
      <w:bookmarkStart w:id="3" w:name="_Hlk54702299"/>
      <w:r w:rsidRPr="00CB5D4B">
        <w:rPr>
          <w:rFonts w:eastAsia="MS Mincho"/>
        </w:rPr>
        <w:t>(subrangovais</w:t>
      </w:r>
      <w:bookmarkEnd w:id="3"/>
      <w:r w:rsidRPr="00CB5D4B">
        <w:rPr>
          <w:rFonts w:eastAsia="MS Mincho"/>
        </w:rPr>
        <w:t xml:space="preserve">)  </w:t>
      </w:r>
      <w:r w:rsidRPr="00CF3AAB">
        <w:t>tokiomis sąlygomis</w:t>
      </w:r>
      <w:r>
        <w:t>:</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F3AAB">
        <w:t xml:space="preserve">Sudarius Sutartį, Rangovas, ne vėliau negu Sutartis pradedama vykdyti, įsipareigoja Užsakovui raštu pateikti subtiekėjų </w:t>
      </w:r>
      <w:r w:rsidRPr="00CB5D4B">
        <w:rPr>
          <w:rFonts w:eastAsia="MS Mincho"/>
        </w:rPr>
        <w:t>(subrangovų)</w:t>
      </w:r>
      <w:r w:rsidRPr="00CF3AAB">
        <w:t xml:space="preserve"> pavadinimus, kontaktinius duomenis ir nurodyti jų atstovus. Užsakovas taip pat reikalauja, kad Rangovas informuotų apie minėtos informacijos pasikeitimus visu Sutarties vykdymo metu, taip pat apie naujus </w:t>
      </w:r>
      <w:r w:rsidRPr="00CB5D4B">
        <w:rPr>
          <w:rFonts w:eastAsia="MS Mincho"/>
        </w:rPr>
        <w:t>subtiekėjus (subrangovus)</w:t>
      </w:r>
      <w:r w:rsidRPr="00CF3AAB">
        <w:t>, kuriu</w:t>
      </w:r>
      <w:r>
        <w:t>os jis ketina pasitelkti vėliau.</w:t>
      </w:r>
    </w:p>
    <w:p w:rsidR="009263EC" w:rsidRDefault="009263EC" w:rsidP="00CB5D4B">
      <w:pPr>
        <w:pStyle w:val="Sraopastraipa"/>
        <w:numPr>
          <w:ilvl w:val="0"/>
          <w:numId w:val="20"/>
        </w:numPr>
        <w:tabs>
          <w:tab w:val="left" w:pos="0"/>
          <w:tab w:val="left" w:pos="1701"/>
        </w:tabs>
        <w:ind w:left="0" w:firstLine="993"/>
        <w:jc w:val="both"/>
        <w:rPr>
          <w:szCs w:val="24"/>
        </w:rPr>
      </w:pPr>
      <w:r w:rsidRPr="00CB5D4B">
        <w:rPr>
          <w:szCs w:val="24"/>
        </w:rPr>
        <w:t xml:space="preserve">Užsakovas ne vėliau kaip per 3 (tris) darbo dienas nuo Sutarties 5.3.1. punkte nurodytos informacijos gavimo dienos raštu informuoja </w:t>
      </w:r>
      <w:r w:rsidRPr="00CB5D4B">
        <w:rPr>
          <w:rFonts w:eastAsia="MS Mincho"/>
          <w:szCs w:val="24"/>
        </w:rPr>
        <w:t xml:space="preserve">subtiekėjus </w:t>
      </w:r>
      <w:bookmarkStart w:id="4" w:name="_Hlk54787563"/>
      <w:r w:rsidRPr="00CB5D4B">
        <w:rPr>
          <w:rFonts w:eastAsia="MS Mincho"/>
          <w:szCs w:val="24"/>
        </w:rPr>
        <w:t xml:space="preserve">(subrangovus) </w:t>
      </w:r>
      <w:bookmarkEnd w:id="4"/>
      <w:r w:rsidRPr="00CB5D4B">
        <w:rPr>
          <w:szCs w:val="24"/>
        </w:rPr>
        <w:t>apie tiesioginio atsiskaitymo galimybę.</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F3AAB">
        <w:t>Subtiekėjas (subrangovas), norėdamas, kad Užsakovas tiesiogiai atsiskaitytų su juo</w:t>
      </w:r>
      <w:r w:rsidRPr="00860923">
        <w:t>,</w:t>
      </w:r>
      <w:r>
        <w:t xml:space="preserve"> </w:t>
      </w:r>
      <w:r w:rsidRPr="00CF3AAB">
        <w:t>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atsiskaitymo su subtiekėju (subrangovu) tvarka, atsižvelgiant į pirkimo dokumentuose ir subtiekimo (subrangos) su</w:t>
      </w:r>
      <w:r>
        <w:t>tartyje nustatytus reikalavimus.</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F3AAB">
        <w:t>Subtiekėjas (subrangovus), prieš pateikdamas sąskai</w:t>
      </w:r>
      <w:r>
        <w:t xml:space="preserve">tą Užsakovui, turi ją suderinti </w:t>
      </w:r>
      <w:r w:rsidRPr="00CF3AAB">
        <w:t>su</w:t>
      </w:r>
      <w:r>
        <w:t xml:space="preserve"> </w:t>
      </w:r>
      <w:r w:rsidRPr="00CF3AAB">
        <w:t xml:space="preserve">Rangovu. Suderinimas laikomas tinkamu, kai subtiekėjo (subrangovo) išrašytą sąskaitą raštu patvirtina atsakingas Rangovo atstovas, kuris yra nurodytas trišalėje sutartyje. Užsakovo atlikti mokėjimai subtiekėjui </w:t>
      </w:r>
      <w:bookmarkStart w:id="5" w:name="_Hlk54787777"/>
      <w:r w:rsidRPr="00CF3AAB">
        <w:t>(subrangovui)</w:t>
      </w:r>
      <w:bookmarkEnd w:id="5"/>
      <w:r w:rsidRPr="00CF3AAB">
        <w:t xml:space="preserve">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w:t>
      </w:r>
      <w:r>
        <w:t>tintų (suderintų) sąskaitų sumų.</w:t>
      </w:r>
    </w:p>
    <w:p w:rsidR="009263EC" w:rsidRDefault="009263EC" w:rsidP="00CB5D4B">
      <w:pPr>
        <w:pStyle w:val="Sraopastraipa"/>
        <w:numPr>
          <w:ilvl w:val="0"/>
          <w:numId w:val="20"/>
        </w:numPr>
        <w:tabs>
          <w:tab w:val="left" w:pos="0"/>
          <w:tab w:val="left" w:pos="1701"/>
        </w:tabs>
        <w:ind w:left="0" w:firstLine="993"/>
        <w:jc w:val="both"/>
        <w:rPr>
          <w:szCs w:val="24"/>
        </w:rPr>
      </w:pPr>
      <w:r w:rsidRPr="00CB5D4B">
        <w:rPr>
          <w:szCs w:val="24"/>
        </w:rPr>
        <w:t>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B5D4B">
        <w:rPr>
          <w:szCs w:val="24"/>
        </w:rPr>
        <w:t>Atsiskaitymai su subtiekėju (subrangovu) atliekami trišalėje sutartyje nustatyta tvarka, atsižvelgiant į Sutartyje nustatytą kainodarą.</w:t>
      </w:r>
    </w:p>
    <w:p w:rsidR="009263EC" w:rsidRPr="00CB5D4B" w:rsidRDefault="009263EC" w:rsidP="00CB5D4B">
      <w:pPr>
        <w:pStyle w:val="Sraopastraipa"/>
        <w:numPr>
          <w:ilvl w:val="0"/>
          <w:numId w:val="20"/>
        </w:numPr>
        <w:tabs>
          <w:tab w:val="left" w:pos="0"/>
          <w:tab w:val="left" w:pos="1701"/>
        </w:tabs>
        <w:ind w:left="0" w:firstLine="993"/>
        <w:jc w:val="both"/>
        <w:rPr>
          <w:szCs w:val="24"/>
        </w:rPr>
      </w:pPr>
      <w:r w:rsidRPr="00CB5D4B">
        <w:rPr>
          <w:szCs w:val="24"/>
        </w:rPr>
        <w:t xml:space="preserve">Tiesioginio atsiskaitymo su </w:t>
      </w:r>
      <w:bookmarkStart w:id="6" w:name="_Hlk54787075"/>
      <w:r w:rsidRPr="00CB5D4B">
        <w:rPr>
          <w:szCs w:val="24"/>
        </w:rPr>
        <w:t xml:space="preserve">subtiekėjais  </w:t>
      </w:r>
      <w:r w:rsidRPr="00CB5D4B">
        <w:rPr>
          <w:rFonts w:eastAsia="MS Mincho"/>
          <w:szCs w:val="24"/>
        </w:rPr>
        <w:t>(subrangovais)</w:t>
      </w:r>
      <w:r w:rsidRPr="00CB5D4B">
        <w:rPr>
          <w:szCs w:val="24"/>
        </w:rPr>
        <w:t xml:space="preserve"> </w:t>
      </w:r>
      <w:bookmarkEnd w:id="6"/>
      <w:r w:rsidRPr="00CB5D4B">
        <w:rPr>
          <w:szCs w:val="24"/>
        </w:rPr>
        <w:t>galimybė nekeičia Rangovo</w:t>
      </w:r>
      <w:r w:rsidR="00CB5D4B">
        <w:rPr>
          <w:szCs w:val="24"/>
        </w:rPr>
        <w:t xml:space="preserve"> </w:t>
      </w:r>
      <w:r w:rsidRPr="00CB5D4B">
        <w:rPr>
          <w:szCs w:val="24"/>
        </w:rPr>
        <w:t>atsakomybės dėl Sutarties įvykdymo.</w:t>
      </w:r>
      <w:bookmarkEnd w:id="2"/>
      <w:r w:rsidRPr="00CF3AAB">
        <w:t xml:space="preserve"> </w:t>
      </w:r>
      <w:r w:rsidRPr="00CB5D4B">
        <w:rPr>
          <w:szCs w:val="24"/>
        </w:rPr>
        <w:t>Jei dėl tiesioginio atsiskaitymo su subtiekėjais  (subrangovais)  faktiškai nesutampa Rangovui ir subtiekėjams (subrangovams) mokėtinos sumos, rizika prieš Užsakovą tenka Rangovui ir neatitikimai pašalinami Rangovo sąskaita.</w:t>
      </w:r>
    </w:p>
    <w:p w:rsidR="009263EC" w:rsidRPr="00976CC5" w:rsidRDefault="009263EC" w:rsidP="00976CC5">
      <w:pPr>
        <w:pStyle w:val="Pavadinimas"/>
        <w:jc w:val="both"/>
        <w:rPr>
          <w:szCs w:val="24"/>
        </w:rPr>
      </w:pPr>
    </w:p>
    <w:p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rsidR="009263EC" w:rsidRPr="00976CC5" w:rsidRDefault="009263EC" w:rsidP="00976CC5">
      <w:pPr>
        <w:pStyle w:val="Pavadinimas"/>
        <w:jc w:val="both"/>
        <w:rPr>
          <w:szCs w:val="24"/>
        </w:rPr>
      </w:pPr>
    </w:p>
    <w:p w:rsidR="009263EC" w:rsidRDefault="009263EC" w:rsidP="00C743A2">
      <w:pPr>
        <w:pStyle w:val="Sraopastraipa"/>
        <w:numPr>
          <w:ilvl w:val="0"/>
          <w:numId w:val="21"/>
        </w:numPr>
        <w:tabs>
          <w:tab w:val="left" w:pos="1560"/>
        </w:tabs>
        <w:ind w:left="0" w:firstLine="993"/>
        <w:jc w:val="both"/>
        <w:rPr>
          <w:szCs w:val="24"/>
        </w:rPr>
      </w:pPr>
      <w:r w:rsidRPr="00C743A2">
        <w:rPr>
          <w:szCs w:val="24"/>
        </w:rPr>
        <w:t xml:space="preserve">Užsakovas, nepagrįstai uždelsęs atsiskaityti už tinkamai atliktus </w:t>
      </w:r>
      <w:r w:rsidR="00944877">
        <w:rPr>
          <w:szCs w:val="24"/>
        </w:rPr>
        <w:t>D</w:t>
      </w:r>
      <w:r w:rsidRPr="00C743A2">
        <w:rPr>
          <w:szCs w:val="24"/>
        </w:rPr>
        <w:t>arbus, Rangovui pareikalavus, moka Rangovui 0,03 procentų dydžio delspinigius nuo nesumokėtos sumos už kiekvieną uždelstą dieną.</w:t>
      </w:r>
    </w:p>
    <w:p w:rsidR="009263EC" w:rsidRDefault="009263EC" w:rsidP="00C743A2">
      <w:pPr>
        <w:pStyle w:val="Sraopastraipa"/>
        <w:numPr>
          <w:ilvl w:val="0"/>
          <w:numId w:val="21"/>
        </w:numPr>
        <w:tabs>
          <w:tab w:val="left" w:pos="1560"/>
        </w:tabs>
        <w:ind w:left="0" w:firstLine="993"/>
        <w:jc w:val="both"/>
        <w:rPr>
          <w:szCs w:val="24"/>
        </w:rPr>
      </w:pPr>
      <w:r w:rsidRPr="00C743A2">
        <w:rPr>
          <w:szCs w:val="24"/>
        </w:rPr>
        <w:t xml:space="preserve">Rangovas, uždelsęs atlikti </w:t>
      </w:r>
      <w:r w:rsidR="00A53BC2">
        <w:rPr>
          <w:szCs w:val="24"/>
        </w:rPr>
        <w:t>Darbus</w:t>
      </w:r>
      <w:r w:rsidRPr="00C743A2">
        <w:rPr>
          <w:szCs w:val="24"/>
        </w:rPr>
        <w:t xml:space="preserve"> ar kitaip nevykdęs sutartinių įsipareigojimų, Užsakovui pareikalavus, moka 0,03 procentų dydžio delspinigius nuo </w:t>
      </w:r>
      <w:r w:rsidR="00A53BC2">
        <w:rPr>
          <w:szCs w:val="24"/>
        </w:rPr>
        <w:t>S</w:t>
      </w:r>
      <w:r w:rsidR="00A53BC2" w:rsidRPr="00C743A2">
        <w:rPr>
          <w:szCs w:val="24"/>
        </w:rPr>
        <w:t xml:space="preserve">utartis </w:t>
      </w:r>
      <w:r w:rsidRPr="00C743A2">
        <w:rPr>
          <w:szCs w:val="24"/>
        </w:rPr>
        <w:t>vertės už kiekvieną uždelstą dieną.</w:t>
      </w:r>
    </w:p>
    <w:p w:rsidR="009263EC" w:rsidRPr="00C743A2" w:rsidRDefault="009263EC" w:rsidP="00C743A2">
      <w:pPr>
        <w:pStyle w:val="Sraopastraipa"/>
        <w:numPr>
          <w:ilvl w:val="0"/>
          <w:numId w:val="21"/>
        </w:numPr>
        <w:tabs>
          <w:tab w:val="left" w:pos="1560"/>
        </w:tabs>
        <w:ind w:left="0" w:firstLine="993"/>
        <w:jc w:val="both"/>
        <w:rPr>
          <w:szCs w:val="24"/>
        </w:rPr>
      </w:pPr>
      <w:r w:rsidRPr="00C743A2">
        <w:rPr>
          <w:szCs w:val="24"/>
        </w:rPr>
        <w:t xml:space="preserve">Už </w:t>
      </w:r>
      <w:r w:rsidRPr="00C743A2">
        <w:rPr>
          <w:bCs/>
          <w:szCs w:val="24"/>
        </w:rPr>
        <w:t>Sutarties įsipareigojimų nevykdymą arba netinkamą vykdymą Šalys atsako Lietuvos Respublikos teisės aktų nustatyta tvarka</w:t>
      </w:r>
      <w:r w:rsidR="00944877">
        <w:rPr>
          <w:bCs/>
          <w:szCs w:val="24"/>
        </w:rPr>
        <w:t xml:space="preserve">. </w:t>
      </w:r>
      <w:r w:rsidR="00944877">
        <w:rPr>
          <w:szCs w:val="24"/>
        </w:rPr>
        <w:t>B</w:t>
      </w:r>
      <w:r w:rsidRPr="00C743A2">
        <w:rPr>
          <w:szCs w:val="24"/>
        </w:rPr>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rsidR="009263EC" w:rsidRPr="00976CC5" w:rsidRDefault="009263EC" w:rsidP="00976CC5">
      <w:pPr>
        <w:jc w:val="both"/>
        <w:rPr>
          <w:b/>
          <w:szCs w:val="24"/>
        </w:rPr>
      </w:pPr>
    </w:p>
    <w:p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rsidR="00C743A2" w:rsidRDefault="00C743A2" w:rsidP="00C743A2">
      <w:pPr>
        <w:tabs>
          <w:tab w:val="left" w:pos="993"/>
          <w:tab w:val="left" w:pos="1134"/>
          <w:tab w:val="left" w:pos="1560"/>
          <w:tab w:val="left" w:pos="2127"/>
        </w:tabs>
        <w:ind w:left="1211"/>
        <w:jc w:val="both"/>
        <w:rPr>
          <w:b/>
          <w:szCs w:val="24"/>
        </w:rPr>
      </w:pPr>
    </w:p>
    <w:p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lastRenderedPageBreak/>
        <w:t xml:space="preserve">Garantinis terminas </w:t>
      </w:r>
      <w:r w:rsidR="00944877">
        <w:rPr>
          <w:szCs w:val="24"/>
        </w:rPr>
        <w:t xml:space="preserve">Darbams </w:t>
      </w:r>
      <w:r w:rsidRPr="00C743A2">
        <w:rPr>
          <w:szCs w:val="24"/>
        </w:rPr>
        <w:t>negali būti trumpesnis už Lietuvos Respublikos civilinio kodekso 6.698 straipsnyje nustatytą terminą.</w:t>
      </w:r>
    </w:p>
    <w:p w:rsidR="009263EC"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Garantinio termino pradžia – darbų priėmimo - perdavimo akto pasirašymo diena.</w:t>
      </w:r>
    </w:p>
    <w:p w:rsidR="009263EC" w:rsidRPr="00C743A2" w:rsidRDefault="009263EC" w:rsidP="00C743A2">
      <w:pPr>
        <w:pStyle w:val="Sraopastraipa"/>
        <w:numPr>
          <w:ilvl w:val="0"/>
          <w:numId w:val="22"/>
        </w:numPr>
        <w:tabs>
          <w:tab w:val="left" w:pos="993"/>
          <w:tab w:val="left" w:pos="1134"/>
          <w:tab w:val="left" w:pos="1560"/>
          <w:tab w:val="left" w:pos="2127"/>
        </w:tabs>
        <w:ind w:left="0" w:firstLine="993"/>
        <w:jc w:val="both"/>
        <w:rPr>
          <w:szCs w:val="24"/>
        </w:rPr>
      </w:pPr>
      <w:r w:rsidRPr="00C743A2">
        <w:rPr>
          <w:szCs w:val="24"/>
        </w:rPr>
        <w:t>Jei per garantinį terminą, nesant Užsakovo ar trečiųjų asmenų kaltės, įvyksta garantinis įvykis, Rangovas įsipareigoja nemokamai pašalinti defektus</w:t>
      </w:r>
      <w:r w:rsidRPr="00944877">
        <w:rPr>
          <w:szCs w:val="24"/>
        </w:rPr>
        <w:t xml:space="preserve"> </w:t>
      </w:r>
      <w:r w:rsidRPr="00C743A2">
        <w:rPr>
          <w:szCs w:val="24"/>
        </w:rPr>
        <w:t>per 10 (dešimt) kalendorinių dienų nuo pranešimo gavimo dienos.</w:t>
      </w:r>
    </w:p>
    <w:p w:rsidR="009263EC" w:rsidRPr="00405D35" w:rsidRDefault="009263EC" w:rsidP="00D205EC">
      <w:pPr>
        <w:tabs>
          <w:tab w:val="left" w:pos="993"/>
          <w:tab w:val="left" w:pos="1134"/>
          <w:tab w:val="left" w:pos="1560"/>
          <w:tab w:val="left" w:pos="2127"/>
        </w:tabs>
        <w:jc w:val="both"/>
        <w:rPr>
          <w:szCs w:val="24"/>
        </w:rPr>
      </w:pPr>
    </w:p>
    <w:p w:rsidR="009263EC" w:rsidRDefault="009263EC" w:rsidP="00405D35">
      <w:pPr>
        <w:jc w:val="center"/>
        <w:rPr>
          <w:b/>
          <w:szCs w:val="24"/>
        </w:rPr>
      </w:pPr>
      <w:r>
        <w:rPr>
          <w:b/>
          <w:szCs w:val="24"/>
        </w:rPr>
        <w:t>VIII</w:t>
      </w:r>
      <w:r w:rsidRPr="00976CC5">
        <w:rPr>
          <w:b/>
          <w:szCs w:val="24"/>
        </w:rPr>
        <w:t>. NENUGALIMOS JĖGOS APLINKYBĖS (FORCE MAJEURE)</w:t>
      </w:r>
    </w:p>
    <w:p w:rsidR="009263EC" w:rsidRPr="00976CC5" w:rsidRDefault="009263EC" w:rsidP="00405D35">
      <w:pPr>
        <w:jc w:val="center"/>
        <w:rPr>
          <w:b/>
          <w:szCs w:val="24"/>
        </w:rPr>
      </w:pPr>
    </w:p>
    <w:p w:rsidR="009263EC" w:rsidRDefault="009263EC" w:rsidP="00C743A2">
      <w:pPr>
        <w:pStyle w:val="Sraopastraipa"/>
        <w:numPr>
          <w:ilvl w:val="0"/>
          <w:numId w:val="23"/>
        </w:numPr>
        <w:tabs>
          <w:tab w:val="left" w:pos="1560"/>
        </w:tabs>
        <w:ind w:left="0" w:firstLine="993"/>
        <w:jc w:val="both"/>
        <w:rPr>
          <w:szCs w:val="24"/>
        </w:rPr>
      </w:pPr>
      <w:r w:rsidRPr="00C743A2">
        <w:rPr>
          <w:szCs w:val="24"/>
        </w:rPr>
        <w:t>Nė viena Šalis neatsako už bet kurios savo prievolės nevykdymą, jei ji įrodo, kad prievolė neįvykdyta dėl aplinkybių, kurių ji negalėjo kontroliuoti ir numatyti, ir kad negalėjo užkirsti kelio šioms aplinkybėms ar pasekmėms atsirasti.</w:t>
      </w:r>
    </w:p>
    <w:p w:rsidR="009263EC" w:rsidRDefault="009263EC" w:rsidP="00C743A2">
      <w:pPr>
        <w:pStyle w:val="Sraopastraipa"/>
        <w:numPr>
          <w:ilvl w:val="0"/>
          <w:numId w:val="23"/>
        </w:numPr>
        <w:tabs>
          <w:tab w:val="left" w:pos="1560"/>
        </w:tabs>
        <w:ind w:left="0" w:firstLine="993"/>
        <w:jc w:val="both"/>
        <w:rPr>
          <w:szCs w:val="24"/>
        </w:rPr>
      </w:pPr>
      <w:r w:rsidRPr="00C743A2">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rsidR="009263EC" w:rsidRPr="00C743A2" w:rsidRDefault="009263EC" w:rsidP="00C743A2">
      <w:pPr>
        <w:pStyle w:val="Sraopastraipa"/>
        <w:numPr>
          <w:ilvl w:val="0"/>
          <w:numId w:val="23"/>
        </w:numPr>
        <w:tabs>
          <w:tab w:val="left" w:pos="1560"/>
        </w:tabs>
        <w:ind w:left="0" w:firstLine="993"/>
        <w:jc w:val="both"/>
        <w:rPr>
          <w:szCs w:val="24"/>
        </w:rPr>
      </w:pPr>
      <w:r w:rsidRPr="00C743A2">
        <w:rPr>
          <w:szCs w:val="24"/>
        </w:rPr>
        <w:t>Šalys apie nenugalimos jėgos (force majeure) aplinkybes raštu praneša viena kitai per 3 (tris) darbo dienas. Jeigu nenugalimos jėgos aplinkybės tęsiasi ilgiau kaip 3 (tris) mėnesius, bet kuri Šalis, pranešusi raštu, turi teisę nutraukti Sutartį.</w:t>
      </w:r>
    </w:p>
    <w:p w:rsidR="009263EC" w:rsidRPr="00976CC5" w:rsidRDefault="009263EC" w:rsidP="00976CC5">
      <w:pPr>
        <w:pStyle w:val="Pavadinimas"/>
        <w:jc w:val="both"/>
        <w:rPr>
          <w:szCs w:val="24"/>
        </w:rPr>
      </w:pPr>
    </w:p>
    <w:p w:rsidR="009263EC" w:rsidRPr="00976CC5" w:rsidRDefault="009263EC" w:rsidP="00976CC5">
      <w:pPr>
        <w:jc w:val="center"/>
        <w:rPr>
          <w:b/>
          <w:szCs w:val="24"/>
        </w:rPr>
      </w:pPr>
      <w:r>
        <w:rPr>
          <w:b/>
          <w:szCs w:val="24"/>
        </w:rPr>
        <w:t>IX. SUTARTIES GALIOJIMAS</w:t>
      </w:r>
      <w:r w:rsidRPr="00976CC5">
        <w:rPr>
          <w:b/>
          <w:szCs w:val="24"/>
        </w:rPr>
        <w:t>, KEITIMO IR NUTRAUKIMO TVARKA</w:t>
      </w:r>
    </w:p>
    <w:p w:rsidR="009263EC" w:rsidRPr="00976CC5" w:rsidRDefault="009263EC" w:rsidP="00976CC5">
      <w:pPr>
        <w:jc w:val="both"/>
        <w:rPr>
          <w:szCs w:val="24"/>
        </w:rPr>
      </w:pP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įsigalioja nuo pasirašymo dienos ir galioja iki visiško Šalių įsipareigojimų pagal Sutartį įvykdymo.</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Jei Sutartis Šalių pasirašoma ne tą pačią dieną, Sutarties įsigaliojimo diena laikoma diena, kai ją pasirašo antroji Šalis.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Užsakovas bet kada turi teisę vienašališkai nutraukti Sutartį, apie tokį Sutarties nutraukimą pranešdamas Rangovui prieš </w:t>
      </w:r>
      <w:r w:rsidR="00A53BC2">
        <w:rPr>
          <w:szCs w:val="24"/>
        </w:rPr>
        <w:t>15</w:t>
      </w:r>
      <w:r w:rsidR="00A53BC2" w:rsidRPr="00C13E1F">
        <w:rPr>
          <w:szCs w:val="24"/>
        </w:rPr>
        <w:t xml:space="preserve"> </w:t>
      </w:r>
      <w:r w:rsidRPr="00C13E1F">
        <w:rPr>
          <w:szCs w:val="24"/>
        </w:rPr>
        <w:t>(</w:t>
      </w:r>
      <w:r w:rsidR="00A53BC2" w:rsidRPr="00C13E1F">
        <w:rPr>
          <w:szCs w:val="24"/>
        </w:rPr>
        <w:t>penki</w:t>
      </w:r>
      <w:r w:rsidR="00A53BC2">
        <w:rPr>
          <w:szCs w:val="24"/>
        </w:rPr>
        <w:t>olika</w:t>
      </w:r>
      <w:r w:rsidRPr="00C13E1F">
        <w:rPr>
          <w:szCs w:val="24"/>
        </w:rPr>
        <w:t>) kalendorini</w:t>
      </w:r>
      <w:r w:rsidR="00A53BC2">
        <w:rPr>
          <w:szCs w:val="24"/>
        </w:rPr>
        <w:t xml:space="preserve">ų </w:t>
      </w:r>
      <w:r w:rsidR="00A53BC2" w:rsidRPr="00C13E1F">
        <w:rPr>
          <w:szCs w:val="24"/>
        </w:rPr>
        <w:t>dien</w:t>
      </w:r>
      <w:r w:rsidR="00A53BC2">
        <w:rPr>
          <w:szCs w:val="24"/>
        </w:rPr>
        <w:t>ų</w:t>
      </w:r>
      <w:r w:rsidRPr="00C13E1F">
        <w:rPr>
          <w:szCs w:val="24"/>
        </w:rPr>
        <w:t>.</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Rangovas turi teisę vienašališkai nutraukti Sutartį tik dėl svarbių priežasčių. Tokiu atveju Rangovas privalo visiškai atlyginti Užsakovo patirtus nuostolius. Apie tokį Sutarties nutraukimą Rangovui raštu praneša Užsakovui prieš </w:t>
      </w:r>
      <w:r w:rsidR="00A53BC2">
        <w:rPr>
          <w:szCs w:val="24"/>
        </w:rPr>
        <w:t>1</w:t>
      </w:r>
      <w:r w:rsidRPr="00C13E1F">
        <w:rPr>
          <w:szCs w:val="24"/>
        </w:rPr>
        <w:t>5 (</w:t>
      </w:r>
      <w:r w:rsidR="00A53BC2" w:rsidRPr="00C13E1F">
        <w:rPr>
          <w:szCs w:val="24"/>
        </w:rPr>
        <w:t>penki</w:t>
      </w:r>
      <w:r w:rsidR="00A53BC2">
        <w:rPr>
          <w:szCs w:val="24"/>
        </w:rPr>
        <w:t>olika</w:t>
      </w:r>
      <w:r w:rsidRPr="00C13E1F">
        <w:rPr>
          <w:szCs w:val="24"/>
        </w:rPr>
        <w:t xml:space="preserve">) </w:t>
      </w:r>
      <w:r w:rsidR="00A53BC2" w:rsidRPr="00C13E1F">
        <w:rPr>
          <w:szCs w:val="24"/>
        </w:rPr>
        <w:t>kalendorini</w:t>
      </w:r>
      <w:r w:rsidR="00A53BC2">
        <w:rPr>
          <w:szCs w:val="24"/>
        </w:rPr>
        <w:t>ų</w:t>
      </w:r>
      <w:r w:rsidR="00A53BC2" w:rsidRPr="00C13E1F">
        <w:rPr>
          <w:szCs w:val="24"/>
        </w:rPr>
        <w:t xml:space="preserve"> dien</w:t>
      </w:r>
      <w:r w:rsidR="00A53BC2">
        <w:rPr>
          <w:szCs w:val="24"/>
        </w:rPr>
        <w:t>ų</w:t>
      </w:r>
      <w:r w:rsidRPr="00C13E1F">
        <w:rPr>
          <w:szCs w:val="24"/>
        </w:rPr>
        <w:t>.</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nutraukta kitais Lietuvos Respublikos Civilio kodekso, kitų įstatymų numatytais atvejais.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 xml:space="preserve">Nutraukus Sutartį, Šalys neatleidžiamos nuo įsipareigojimo iki </w:t>
      </w:r>
      <w:r w:rsidR="00A53BC2">
        <w:rPr>
          <w:szCs w:val="24"/>
        </w:rPr>
        <w:t>S</w:t>
      </w:r>
      <w:r w:rsidR="00A53BC2" w:rsidRPr="00C13E1F">
        <w:rPr>
          <w:szCs w:val="24"/>
        </w:rPr>
        <w:t xml:space="preserve">utarties </w:t>
      </w:r>
      <w:r w:rsidRPr="00C13E1F">
        <w:rPr>
          <w:szCs w:val="24"/>
        </w:rPr>
        <w:t>nutraukimo dienos pilnai atsiskaityti viena su kita už iki sutarties nutraukimo atliktus darbus.</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szCs w:val="24"/>
        </w:rPr>
        <w:t>Sutartis gali būti keičiama ir (arba) papildoma rašytiniu abiejų Šalių susitarimu vadovaujantis Viešųjų pirkimų įstatymo 89 straipsnio nuostatomis. Susitarimas nuo jo sudarymo dienos tampa neatskiriama Sutarties dalimi.</w:t>
      </w:r>
    </w:p>
    <w:p w:rsidR="009263EC" w:rsidRDefault="009263EC" w:rsidP="00C13E1F">
      <w:pPr>
        <w:pStyle w:val="Sraopastraipa"/>
        <w:numPr>
          <w:ilvl w:val="0"/>
          <w:numId w:val="24"/>
        </w:numPr>
        <w:tabs>
          <w:tab w:val="left" w:pos="1260"/>
          <w:tab w:val="left" w:pos="1701"/>
        </w:tabs>
        <w:ind w:left="0" w:firstLine="993"/>
        <w:jc w:val="both"/>
        <w:rPr>
          <w:szCs w:val="24"/>
        </w:rPr>
      </w:pPr>
      <w:r w:rsidRPr="00C13E1F">
        <w:rPr>
          <w:noProof/>
          <w:szCs w:val="24"/>
        </w:rPr>
        <w:t>Visi Sutarties pakeitimai ir papildymai įsigalioja nuo jų pasirašymo dienos, jeigu juose nenumatyta vėlesnė įsigaliojimo data.</w:t>
      </w:r>
    </w:p>
    <w:p w:rsidR="009263EC" w:rsidRPr="00C13E1F" w:rsidRDefault="009263EC" w:rsidP="00C13E1F">
      <w:pPr>
        <w:pStyle w:val="Sraopastraipa"/>
        <w:numPr>
          <w:ilvl w:val="0"/>
          <w:numId w:val="24"/>
        </w:numPr>
        <w:tabs>
          <w:tab w:val="left" w:pos="1260"/>
          <w:tab w:val="left" w:pos="1701"/>
        </w:tabs>
        <w:ind w:left="0" w:firstLine="993"/>
        <w:jc w:val="both"/>
        <w:rPr>
          <w:szCs w:val="24"/>
        </w:rPr>
      </w:pPr>
      <w:r w:rsidRPr="00C13E1F">
        <w:rPr>
          <w:szCs w:val="24"/>
        </w:rPr>
        <w:t>Rangovas neturi teisės perduoti savo įsipareigojimų vykdyti trečiajam asmeniui negavęs išankstinio rašytinio Užsakovo sutikimo.</w:t>
      </w:r>
    </w:p>
    <w:p w:rsidR="009263EC" w:rsidRDefault="009263EC" w:rsidP="00976CC5">
      <w:pPr>
        <w:jc w:val="center"/>
        <w:rPr>
          <w:szCs w:val="24"/>
        </w:rPr>
      </w:pPr>
    </w:p>
    <w:p w:rsidR="009263EC" w:rsidRDefault="009263EC" w:rsidP="00976CC5">
      <w:pPr>
        <w:jc w:val="center"/>
        <w:rPr>
          <w:b/>
          <w:szCs w:val="24"/>
        </w:rPr>
      </w:pPr>
      <w:r w:rsidRPr="00976CC5">
        <w:rPr>
          <w:b/>
          <w:szCs w:val="24"/>
        </w:rPr>
        <w:t>X. BAIGIAMOSIOS NUOSTATOS</w:t>
      </w:r>
    </w:p>
    <w:p w:rsidR="00BF301C" w:rsidRPr="00976CC5" w:rsidRDefault="00BF301C" w:rsidP="00976CC5">
      <w:pPr>
        <w:jc w:val="center"/>
        <w:rPr>
          <w:b/>
          <w:szCs w:val="24"/>
        </w:rPr>
      </w:pPr>
    </w:p>
    <w:p w:rsidR="009263EC" w:rsidRPr="001A4E47" w:rsidRDefault="009263EC" w:rsidP="00C13E1F">
      <w:pPr>
        <w:pStyle w:val="Sraopastraipa"/>
        <w:numPr>
          <w:ilvl w:val="0"/>
          <w:numId w:val="25"/>
        </w:numPr>
        <w:tabs>
          <w:tab w:val="left" w:pos="1701"/>
        </w:tabs>
        <w:ind w:left="0" w:firstLine="993"/>
        <w:jc w:val="both"/>
        <w:rPr>
          <w:rStyle w:val="Nerykuspabrauktasis"/>
          <w:bCs/>
          <w:i w:val="0"/>
          <w:color w:val="auto"/>
          <w:szCs w:val="24"/>
        </w:rPr>
      </w:pPr>
      <w:r w:rsidRPr="001A4E47">
        <w:rPr>
          <w:rStyle w:val="Nerykuspabrauktasis"/>
          <w:bCs/>
          <w:i w:val="0"/>
          <w:color w:val="auto"/>
          <w:szCs w:val="24"/>
        </w:rPr>
        <w:t xml:space="preserve">Iš Užsakovo pusės, už šios Sutarties tinkamą vykdymą, kontrolę bei pakeitimus (jei tokie bus) atsakingu skiriamas Visagino savivaldybės administracijos Vietinio ūkio valdymo ir statybos skyriaus inžinierius statybai (vyriausiasis specialistas) </w:t>
      </w:r>
      <w:r w:rsidR="00C13E1F" w:rsidRPr="001A4E47">
        <w:rPr>
          <w:rStyle w:val="Nerykuspabrauktasis"/>
          <w:bCs/>
          <w:i w:val="0"/>
          <w:color w:val="auto"/>
          <w:szCs w:val="24"/>
        </w:rPr>
        <w:t>Viktor Voronin</w:t>
      </w:r>
      <w:r w:rsidRPr="001A4E47">
        <w:rPr>
          <w:rStyle w:val="Nerykuspabrauktasis"/>
          <w:bCs/>
          <w:i w:val="0"/>
          <w:color w:val="auto"/>
          <w:szCs w:val="24"/>
        </w:rPr>
        <w:t>.</w:t>
      </w:r>
    </w:p>
    <w:p w:rsidR="009263EC" w:rsidRPr="00C13E1F" w:rsidRDefault="009263EC" w:rsidP="00C13E1F">
      <w:pPr>
        <w:pStyle w:val="Sraopastraipa"/>
        <w:numPr>
          <w:ilvl w:val="0"/>
          <w:numId w:val="25"/>
        </w:numPr>
        <w:tabs>
          <w:tab w:val="left" w:pos="1701"/>
        </w:tabs>
        <w:ind w:left="0" w:firstLine="993"/>
        <w:jc w:val="both"/>
        <w:rPr>
          <w:rStyle w:val="Emfaz"/>
          <w:b/>
          <w:bCs/>
          <w:i w:val="0"/>
          <w:iCs w:val="0"/>
          <w:szCs w:val="24"/>
        </w:rPr>
      </w:pPr>
      <w:r w:rsidRPr="00C13E1F">
        <w:rPr>
          <w:rStyle w:val="Emfaz"/>
          <w:i w:val="0"/>
          <w:iCs w:val="0"/>
          <w:szCs w:val="24"/>
        </w:rPr>
        <w:t>Už Sutarties paskelbimą, Sutarties pakeitimų paskelbimą atsakinga Visagino savivaldybės administracijos Viešųjų pirkimų skyriaus vyresnioji specialistė Loreta Jatkevičienė.</w:t>
      </w:r>
    </w:p>
    <w:p w:rsidR="006934F4" w:rsidRPr="006934F4" w:rsidRDefault="009263EC" w:rsidP="00C13E1F">
      <w:pPr>
        <w:pStyle w:val="Sraopastraipa"/>
        <w:numPr>
          <w:ilvl w:val="0"/>
          <w:numId w:val="25"/>
        </w:numPr>
        <w:tabs>
          <w:tab w:val="left" w:pos="1701"/>
        </w:tabs>
        <w:ind w:left="0" w:firstLine="993"/>
        <w:jc w:val="both"/>
        <w:rPr>
          <w:rStyle w:val="Nerykuspabrauktasis"/>
          <w:b/>
          <w:bCs/>
          <w:i w:val="0"/>
          <w:color w:val="auto"/>
          <w:szCs w:val="24"/>
        </w:rPr>
      </w:pPr>
      <w:r w:rsidRPr="006934F4">
        <w:rPr>
          <w:rStyle w:val="Nerykuspabrauktasis"/>
          <w:bCs/>
          <w:i w:val="0"/>
          <w:color w:val="auto"/>
          <w:szCs w:val="24"/>
        </w:rPr>
        <w:lastRenderedPageBreak/>
        <w:t xml:space="preserve">Iš Rangovo pusės, už šios Sutarties tinkamą vykdymą, kontrolę bei pakeitimus (jei tokie bus) atsakingu </w:t>
      </w:r>
      <w:r w:rsidR="002965B5" w:rsidRPr="006934F4">
        <w:rPr>
          <w:rStyle w:val="Nerykuspabrauktasis"/>
          <w:bCs/>
          <w:i w:val="0"/>
          <w:color w:val="auto"/>
          <w:szCs w:val="24"/>
        </w:rPr>
        <w:t xml:space="preserve">skiriama: Statybos darbų vadovė Liudmila </w:t>
      </w:r>
      <w:proofErr w:type="spellStart"/>
      <w:r w:rsidR="002965B5" w:rsidRPr="006934F4">
        <w:rPr>
          <w:rStyle w:val="Nerykuspabrauktasis"/>
          <w:bCs/>
          <w:i w:val="0"/>
          <w:color w:val="auto"/>
          <w:szCs w:val="24"/>
        </w:rPr>
        <w:t>Grikias</w:t>
      </w:r>
      <w:proofErr w:type="spellEnd"/>
      <w:r w:rsidR="002965B5" w:rsidRPr="006934F4">
        <w:rPr>
          <w:rStyle w:val="Nerykuspabrauktasis"/>
          <w:bCs/>
          <w:i w:val="0"/>
          <w:color w:val="auto"/>
          <w:szCs w:val="24"/>
        </w:rPr>
        <w:t xml:space="preserve">, </w:t>
      </w:r>
    </w:p>
    <w:p w:rsidR="009263EC" w:rsidRPr="006934F4" w:rsidRDefault="009263EC" w:rsidP="00C13E1F">
      <w:pPr>
        <w:pStyle w:val="Sraopastraipa"/>
        <w:numPr>
          <w:ilvl w:val="0"/>
          <w:numId w:val="25"/>
        </w:numPr>
        <w:tabs>
          <w:tab w:val="left" w:pos="1701"/>
        </w:tabs>
        <w:ind w:left="0" w:firstLine="993"/>
        <w:jc w:val="both"/>
        <w:rPr>
          <w:b/>
          <w:bCs/>
          <w:szCs w:val="24"/>
        </w:rPr>
      </w:pPr>
      <w:r w:rsidRPr="006934F4">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noProof/>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t>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Spausdinta rašytinė Sutartis sudaroma [2] ([dviem]) egzemplioriais lietuvių kalba, po vieną kiekvienai Šaliai. Abu Sutarties egzemplioriai turi vienodą teisinę galią.</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Elektroniniu parašu pasirašomas visas elektroninio dokumento turinys ir kiti pasirašomieji elementai, kurie yra neatskiriama Sutarties dalis.</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rsidR="00BF301C" w:rsidRPr="00C13E1F" w:rsidRDefault="00BF301C" w:rsidP="00C13E1F">
      <w:pPr>
        <w:pStyle w:val="Sraopastraipa"/>
        <w:numPr>
          <w:ilvl w:val="0"/>
          <w:numId w:val="25"/>
        </w:numPr>
        <w:tabs>
          <w:tab w:val="left" w:pos="1701"/>
        </w:tabs>
        <w:ind w:left="0" w:firstLine="993"/>
        <w:jc w:val="both"/>
        <w:rPr>
          <w:b/>
          <w:bCs/>
          <w:szCs w:val="24"/>
        </w:rPr>
      </w:pPr>
      <w:r w:rsidRPr="00C13E1F">
        <w:rPr>
          <w:szCs w:val="24"/>
        </w:rPr>
        <w:t>Pasirašydamos šią Sutartį Šalys patvirtina, kad šią Sutartį perskaitė, joms suprantamas  Sutarties turinys ir pasekmės, Šalys Sutartį suprato ir, kaip visiškai atitinkančią jų valią ir ketinimus, pasirašė.</w:t>
      </w:r>
    </w:p>
    <w:p w:rsidR="009263EC" w:rsidRPr="00C13E1F" w:rsidRDefault="009263EC" w:rsidP="00C13E1F">
      <w:pPr>
        <w:pStyle w:val="Sraopastraipa"/>
        <w:numPr>
          <w:ilvl w:val="0"/>
          <w:numId w:val="25"/>
        </w:numPr>
        <w:tabs>
          <w:tab w:val="left" w:pos="1701"/>
        </w:tabs>
        <w:ind w:left="0" w:firstLine="993"/>
        <w:jc w:val="both"/>
        <w:rPr>
          <w:b/>
          <w:bCs/>
          <w:szCs w:val="24"/>
        </w:rPr>
      </w:pPr>
      <w:r w:rsidRPr="00C13E1F">
        <w:rPr>
          <w:szCs w:val="24"/>
        </w:rPr>
        <w:t>Šalys patvirtina, kad:</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turi teisę, įgaliojimus pagal Lietuvos Respublikos įstatymus sudaryti ir vykdyti šią Sutartį</w:t>
      </w:r>
      <w:r w:rsidR="00C13E1F">
        <w:rPr>
          <w:szCs w:val="24"/>
        </w:rPr>
        <w:t>;</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sudarydamos Sutartį neviršijo ir nepažeidė savo kompetencijos</w:t>
      </w:r>
      <w:r w:rsidR="00C13E1F">
        <w:rPr>
          <w:szCs w:val="24"/>
        </w:rPr>
        <w:t>;</w:t>
      </w:r>
    </w:p>
    <w:p w:rsidR="009263EC" w:rsidRPr="00C13E1F" w:rsidRDefault="009263EC" w:rsidP="00C13E1F">
      <w:pPr>
        <w:pStyle w:val="Sraopastraipa"/>
        <w:numPr>
          <w:ilvl w:val="0"/>
          <w:numId w:val="26"/>
        </w:numPr>
        <w:tabs>
          <w:tab w:val="left" w:pos="1843"/>
        </w:tabs>
        <w:ind w:left="0" w:firstLine="993"/>
        <w:jc w:val="both"/>
        <w:rPr>
          <w:b/>
          <w:bCs/>
          <w:szCs w:val="24"/>
        </w:rPr>
      </w:pPr>
      <w:r w:rsidRPr="00C13E1F">
        <w:rPr>
          <w:szCs w:val="24"/>
        </w:rPr>
        <w:t>su visomis Sutarties sąlygomis susipažino iki jos pasirašymo, sąlygų esmę ir prasmę suprato ir su jomis sutinka.</w:t>
      </w:r>
    </w:p>
    <w:p w:rsidR="009263EC" w:rsidRPr="00C13E1F" w:rsidRDefault="009263EC" w:rsidP="00C13E1F">
      <w:pPr>
        <w:pStyle w:val="Sraopastraipa"/>
        <w:numPr>
          <w:ilvl w:val="0"/>
          <w:numId w:val="25"/>
        </w:numPr>
        <w:tabs>
          <w:tab w:val="left" w:pos="1843"/>
        </w:tabs>
        <w:ind w:left="0" w:firstLine="993"/>
        <w:jc w:val="both"/>
        <w:rPr>
          <w:b/>
          <w:bCs/>
          <w:szCs w:val="24"/>
        </w:rPr>
      </w:pPr>
      <w:r w:rsidRPr="00C13E1F">
        <w:t>Sutarties priedai išvardinti Sutarties XI skyriuje „Priedai“ yra neatskiriama Sutarties dalis.</w:t>
      </w:r>
    </w:p>
    <w:p w:rsidR="009263EC" w:rsidRPr="00C13E1F" w:rsidRDefault="009263EC" w:rsidP="00C13E1F">
      <w:pPr>
        <w:pStyle w:val="Sraopastraipa"/>
        <w:numPr>
          <w:ilvl w:val="0"/>
          <w:numId w:val="25"/>
        </w:numPr>
        <w:tabs>
          <w:tab w:val="left" w:pos="1843"/>
        </w:tabs>
        <w:ind w:left="0" w:firstLine="993"/>
        <w:jc w:val="both"/>
        <w:rPr>
          <w:b/>
          <w:bCs/>
          <w:szCs w:val="24"/>
        </w:rPr>
      </w:pPr>
      <w:r w:rsidRPr="00C13E1F">
        <w:t>Rangovas, pasirašydamas Sutartį, patvirtina, kad yra įvertinęs Lietuvos Respublikoje paskelbtą valstybės lygio ekstremaliąją padėtį ir jokie veiksniai, įskaitant, bet neapsiribojant Sutarčiai įgyvendinti reikalingomis medžiagomis, įranga, įrenginiais bei darbo jėga, nėra ir nebus priežastimi netinkamam ar nesavalaikiam Sutartinių įsipareigojimų vykdymui arba Sutarties įvykdymo termino pratęsimui.</w:t>
      </w:r>
    </w:p>
    <w:p w:rsidR="009263EC" w:rsidRPr="00976CC5" w:rsidRDefault="009263EC" w:rsidP="00C8699B">
      <w:pPr>
        <w:pStyle w:val="Pagrindinistekstas2"/>
        <w:spacing w:after="0" w:line="240" w:lineRule="auto"/>
        <w:ind w:firstLine="851"/>
        <w:jc w:val="both"/>
        <w:rPr>
          <w:lang w:val="lt-LT"/>
        </w:rPr>
      </w:pPr>
    </w:p>
    <w:p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rsidR="009263EC" w:rsidRPr="00976CC5" w:rsidRDefault="009263EC" w:rsidP="00976CC5">
      <w:pPr>
        <w:ind w:firstLine="567"/>
        <w:jc w:val="both"/>
        <w:rPr>
          <w:b/>
          <w:szCs w:val="24"/>
        </w:rPr>
      </w:pPr>
    </w:p>
    <w:p w:rsidR="009263EC" w:rsidRDefault="009263EC" w:rsidP="00C13E1F">
      <w:pPr>
        <w:pStyle w:val="Sraopastraipa"/>
        <w:numPr>
          <w:ilvl w:val="0"/>
          <w:numId w:val="28"/>
        </w:numPr>
        <w:ind w:hanging="578"/>
        <w:jc w:val="both"/>
        <w:rPr>
          <w:szCs w:val="24"/>
        </w:rPr>
      </w:pPr>
      <w:r w:rsidRPr="00C13E1F">
        <w:rPr>
          <w:szCs w:val="24"/>
        </w:rPr>
        <w:t>Sutarties priedai:</w:t>
      </w:r>
    </w:p>
    <w:p w:rsidR="009263EC" w:rsidRDefault="009263EC" w:rsidP="00422428">
      <w:pPr>
        <w:pStyle w:val="Sraopastraipa"/>
        <w:numPr>
          <w:ilvl w:val="0"/>
          <w:numId w:val="29"/>
        </w:numPr>
        <w:ind w:hanging="720"/>
        <w:jc w:val="both"/>
        <w:rPr>
          <w:szCs w:val="24"/>
        </w:rPr>
      </w:pPr>
      <w:r w:rsidRPr="00422428">
        <w:rPr>
          <w:color w:val="000000"/>
          <w:szCs w:val="24"/>
        </w:rPr>
        <w:t xml:space="preserve">Techninė </w:t>
      </w:r>
      <w:r w:rsidRPr="00422428">
        <w:rPr>
          <w:szCs w:val="24"/>
        </w:rPr>
        <w:t>užduotis</w:t>
      </w:r>
      <w:r w:rsidR="00AF5963">
        <w:rPr>
          <w:szCs w:val="24"/>
        </w:rPr>
        <w:t>, 8 lapai.</w:t>
      </w:r>
    </w:p>
    <w:p w:rsidR="009263EC" w:rsidRPr="00422428" w:rsidRDefault="009263EC" w:rsidP="00422428">
      <w:pPr>
        <w:pStyle w:val="Sraopastraipa"/>
        <w:numPr>
          <w:ilvl w:val="0"/>
          <w:numId w:val="29"/>
        </w:numPr>
        <w:ind w:hanging="720"/>
        <w:jc w:val="both"/>
        <w:rPr>
          <w:szCs w:val="24"/>
        </w:rPr>
      </w:pPr>
      <w:r w:rsidRPr="00422428">
        <w:rPr>
          <w:color w:val="000000"/>
          <w:szCs w:val="24"/>
        </w:rPr>
        <w:t>Rangovo pasiūlymas</w:t>
      </w:r>
      <w:r w:rsidR="00AF5963">
        <w:rPr>
          <w:color w:val="000000"/>
          <w:szCs w:val="24"/>
        </w:rPr>
        <w:t xml:space="preserve">, </w:t>
      </w:r>
      <w:r w:rsidR="00207592">
        <w:rPr>
          <w:color w:val="000000"/>
          <w:szCs w:val="24"/>
        </w:rPr>
        <w:t>6</w:t>
      </w:r>
      <w:r w:rsidR="00AF5963">
        <w:rPr>
          <w:color w:val="000000"/>
          <w:szCs w:val="24"/>
        </w:rPr>
        <w:t xml:space="preserve"> lapai</w:t>
      </w:r>
      <w:bookmarkEnd w:id="0"/>
    </w:p>
    <w:p w:rsidR="00441DB3" w:rsidRPr="00441DB3" w:rsidRDefault="00441DB3" w:rsidP="00441DB3">
      <w:pPr>
        <w:ind w:firstLine="851"/>
        <w:jc w:val="both"/>
        <w:rPr>
          <w:color w:val="000000"/>
          <w:szCs w:val="24"/>
        </w:rPr>
      </w:pPr>
    </w:p>
    <w:p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rsidR="009263EC" w:rsidRPr="00976CC5" w:rsidRDefault="009263EC" w:rsidP="00976CC5">
      <w:pPr>
        <w:pStyle w:val="gmail-msonormal"/>
        <w:spacing w:before="0" w:beforeAutospacing="0" w:after="0" w:afterAutospacing="0"/>
        <w:ind w:right="-79"/>
        <w:jc w:val="both"/>
        <w:rPr>
          <w:b/>
          <w:lang w:eastAsia="ru-RU"/>
        </w:rPr>
      </w:pPr>
    </w:p>
    <w:tbl>
      <w:tblPr>
        <w:tblW w:w="0" w:type="auto"/>
        <w:tblLook w:val="00A0"/>
      </w:tblPr>
      <w:tblGrid>
        <w:gridCol w:w="4200"/>
        <w:gridCol w:w="1548"/>
        <w:gridCol w:w="4106"/>
      </w:tblGrid>
      <w:tr w:rsidR="009263EC" w:rsidRPr="00976CC5" w:rsidTr="00422428">
        <w:trPr>
          <w:trHeight w:val="52"/>
        </w:trPr>
        <w:tc>
          <w:tcPr>
            <w:tcW w:w="4200" w:type="dxa"/>
            <w:tcBorders>
              <w:top w:val="nil"/>
              <w:left w:val="nil"/>
              <w:right w:val="nil"/>
            </w:tcBorders>
          </w:tcPr>
          <w:p w:rsidR="009263EC" w:rsidRDefault="009263EC" w:rsidP="00976CC5">
            <w:pPr>
              <w:pStyle w:val="Pagrindiniotekstotrauka"/>
              <w:spacing w:after="0"/>
              <w:ind w:left="0" w:right="-79"/>
              <w:rPr>
                <w:b/>
                <w:bCs/>
                <w:caps/>
                <w:szCs w:val="24"/>
                <w:lang w:eastAsia="lt-LT"/>
              </w:rPr>
            </w:pPr>
            <w:r w:rsidRPr="00976CC5">
              <w:rPr>
                <w:b/>
                <w:bCs/>
                <w:caps/>
                <w:szCs w:val="24"/>
                <w:lang w:eastAsia="lt-LT"/>
              </w:rPr>
              <w:t>Užsakovas:</w:t>
            </w:r>
          </w:p>
          <w:p w:rsidR="00C13E1F" w:rsidRDefault="00C13E1F" w:rsidP="00976CC5">
            <w:pPr>
              <w:pStyle w:val="Pagrindiniotekstotrauka"/>
              <w:spacing w:after="0"/>
              <w:ind w:left="0" w:right="-79"/>
              <w:rPr>
                <w:b/>
                <w:bCs/>
                <w:caps/>
                <w:szCs w:val="24"/>
                <w:lang w:eastAsia="lt-LT"/>
              </w:rPr>
            </w:pPr>
          </w:p>
          <w:p w:rsidR="00C13E1F" w:rsidRPr="00886AF9" w:rsidRDefault="00C13E1F" w:rsidP="00C13E1F">
            <w:pPr>
              <w:jc w:val="both"/>
              <w:rPr>
                <w:b/>
                <w:szCs w:val="24"/>
              </w:rPr>
            </w:pPr>
            <w:r w:rsidRPr="00886AF9">
              <w:rPr>
                <w:b/>
                <w:szCs w:val="24"/>
              </w:rPr>
              <w:t>Visagino savivaldybės administracija</w:t>
            </w:r>
          </w:p>
          <w:p w:rsidR="00C13E1F" w:rsidRPr="00886AF9" w:rsidRDefault="00C13E1F" w:rsidP="00C13E1F">
            <w:pPr>
              <w:jc w:val="both"/>
              <w:rPr>
                <w:iCs/>
                <w:szCs w:val="24"/>
              </w:rPr>
            </w:pPr>
            <w:r w:rsidRPr="00886AF9">
              <w:rPr>
                <w:szCs w:val="24"/>
              </w:rPr>
              <w:t xml:space="preserve">Kodas </w:t>
            </w:r>
            <w:r w:rsidRPr="00886AF9">
              <w:rPr>
                <w:iCs/>
                <w:szCs w:val="24"/>
              </w:rPr>
              <w:t>188711925</w:t>
            </w:r>
          </w:p>
          <w:p w:rsidR="00C13E1F" w:rsidRPr="00886AF9" w:rsidRDefault="00C13E1F" w:rsidP="00C13E1F">
            <w:pPr>
              <w:ind w:right="252"/>
              <w:jc w:val="both"/>
              <w:rPr>
                <w:szCs w:val="24"/>
              </w:rPr>
            </w:pPr>
            <w:r w:rsidRPr="00886AF9">
              <w:rPr>
                <w:szCs w:val="24"/>
              </w:rPr>
              <w:t xml:space="preserve">Registro tvarkytojas – VĮ Registrų centras </w:t>
            </w:r>
          </w:p>
          <w:p w:rsidR="00C13E1F" w:rsidRPr="00886AF9" w:rsidRDefault="00C13E1F" w:rsidP="00C13E1F">
            <w:pPr>
              <w:rPr>
                <w:iCs/>
                <w:szCs w:val="24"/>
              </w:rPr>
            </w:pPr>
            <w:r w:rsidRPr="00886AF9">
              <w:rPr>
                <w:iCs/>
                <w:szCs w:val="24"/>
              </w:rPr>
              <w:t>Parko g. 14, 31140 Visaginas</w:t>
            </w:r>
          </w:p>
          <w:p w:rsidR="00C13E1F" w:rsidRPr="00886AF9" w:rsidRDefault="00C13E1F" w:rsidP="00C13E1F">
            <w:pPr>
              <w:tabs>
                <w:tab w:val="left" w:pos="5130"/>
              </w:tabs>
              <w:rPr>
                <w:szCs w:val="24"/>
              </w:rPr>
            </w:pPr>
            <w:r w:rsidRPr="00886AF9">
              <w:rPr>
                <w:szCs w:val="24"/>
              </w:rPr>
              <w:t>A.s. Nr. LT957300010042144361</w:t>
            </w:r>
          </w:p>
          <w:p w:rsidR="00C13E1F" w:rsidRPr="00886AF9" w:rsidRDefault="00C13E1F" w:rsidP="00C13E1F">
            <w:pPr>
              <w:rPr>
                <w:szCs w:val="24"/>
              </w:rPr>
            </w:pPr>
            <w:r w:rsidRPr="00886AF9">
              <w:rPr>
                <w:szCs w:val="24"/>
              </w:rPr>
              <w:t>AB Swedbank bankas</w:t>
            </w:r>
          </w:p>
          <w:p w:rsidR="00C13E1F" w:rsidRPr="00886AF9" w:rsidRDefault="00C13E1F" w:rsidP="00C13E1F">
            <w:pPr>
              <w:rPr>
                <w:iCs/>
                <w:szCs w:val="24"/>
              </w:rPr>
            </w:pPr>
            <w:r w:rsidRPr="00886AF9">
              <w:rPr>
                <w:szCs w:val="24"/>
              </w:rPr>
              <w:t xml:space="preserve">Tel. (8~386) </w:t>
            </w:r>
            <w:r w:rsidRPr="00886AF9">
              <w:rPr>
                <w:iCs/>
                <w:szCs w:val="24"/>
              </w:rPr>
              <w:t xml:space="preserve">31551, </w:t>
            </w:r>
          </w:p>
          <w:p w:rsidR="00C13E1F" w:rsidRPr="00886AF9" w:rsidRDefault="00C13E1F" w:rsidP="00C13E1F">
            <w:pPr>
              <w:rPr>
                <w:iCs/>
                <w:szCs w:val="24"/>
              </w:rPr>
            </w:pPr>
            <w:r w:rsidRPr="00886AF9">
              <w:rPr>
                <w:szCs w:val="24"/>
              </w:rPr>
              <w:t>Faksas (8~386)</w:t>
            </w:r>
            <w:r w:rsidRPr="00886AF9">
              <w:rPr>
                <w:iCs/>
                <w:szCs w:val="24"/>
              </w:rPr>
              <w:t xml:space="preserve"> 31286</w:t>
            </w:r>
          </w:p>
          <w:p w:rsidR="00C13E1F" w:rsidRDefault="00C13E1F" w:rsidP="00C13E1F">
            <w:pPr>
              <w:rPr>
                <w:rStyle w:val="Hipersaitas"/>
                <w:szCs w:val="24"/>
              </w:rPr>
            </w:pPr>
            <w:r w:rsidRPr="00886AF9">
              <w:rPr>
                <w:szCs w:val="24"/>
              </w:rPr>
              <w:t>El.p.</w:t>
            </w:r>
            <w:r w:rsidRPr="00886AF9">
              <w:rPr>
                <w:b/>
                <w:szCs w:val="24"/>
              </w:rPr>
              <w:t xml:space="preserve"> </w:t>
            </w:r>
            <w:hyperlink r:id="rId7" w:history="1">
              <w:r w:rsidRPr="00886AF9">
                <w:rPr>
                  <w:rStyle w:val="Hipersaitas"/>
                  <w:szCs w:val="24"/>
                </w:rPr>
                <w:t>visaginas@visaginas.lt</w:t>
              </w:r>
            </w:hyperlink>
          </w:p>
          <w:p w:rsidR="00AF5963" w:rsidRDefault="00AF5963" w:rsidP="00C13E1F">
            <w:pPr>
              <w:rPr>
                <w:rStyle w:val="Hipersaitas"/>
              </w:rPr>
            </w:pPr>
          </w:p>
          <w:p w:rsidR="00AF5963" w:rsidRPr="00886AF9" w:rsidRDefault="00AF5963" w:rsidP="00C13E1F">
            <w:pPr>
              <w:rPr>
                <w:szCs w:val="24"/>
              </w:rPr>
            </w:pPr>
          </w:p>
          <w:p w:rsidR="00AF5963" w:rsidRPr="00886AF9" w:rsidRDefault="00AF5963" w:rsidP="00AF5963">
            <w:pPr>
              <w:pStyle w:val="Bodytxt"/>
              <w:rPr>
                <w:bCs/>
                <w:sz w:val="24"/>
                <w:szCs w:val="24"/>
                <w:lang w:eastAsia="lt-LT"/>
              </w:rPr>
            </w:pPr>
            <w:r w:rsidRPr="00886AF9">
              <w:rPr>
                <w:bCs/>
                <w:sz w:val="24"/>
                <w:szCs w:val="24"/>
                <w:lang w:eastAsia="lt-LT"/>
              </w:rPr>
              <w:t xml:space="preserve">Visagino savivaldybės </w:t>
            </w:r>
          </w:p>
          <w:p w:rsidR="00AF5963" w:rsidRPr="00886AF9" w:rsidRDefault="00AF5963" w:rsidP="00AF5963">
            <w:pPr>
              <w:pStyle w:val="Bodytxt"/>
              <w:rPr>
                <w:sz w:val="24"/>
                <w:szCs w:val="24"/>
              </w:rPr>
            </w:pPr>
            <w:r w:rsidRPr="00886AF9">
              <w:rPr>
                <w:sz w:val="24"/>
                <w:szCs w:val="24"/>
                <w:lang w:eastAsia="lt-LT"/>
              </w:rPr>
              <w:t>administracijos direktorius</w:t>
            </w:r>
            <w:r w:rsidRPr="00886AF9">
              <w:rPr>
                <w:sz w:val="24"/>
                <w:szCs w:val="24"/>
                <w:lang w:eastAsia="lt-LT"/>
              </w:rPr>
              <w:tab/>
            </w:r>
          </w:p>
          <w:p w:rsidR="00AF5963" w:rsidRPr="00886AF9" w:rsidRDefault="00AF5963" w:rsidP="00AF5963">
            <w:pPr>
              <w:pStyle w:val="Bodytxt"/>
              <w:rPr>
                <w:sz w:val="24"/>
                <w:szCs w:val="24"/>
              </w:rPr>
            </w:pPr>
          </w:p>
          <w:p w:rsidR="00AF5963" w:rsidRPr="00886AF9" w:rsidRDefault="00AF5963" w:rsidP="00AF5963">
            <w:pPr>
              <w:pStyle w:val="Bodytxt"/>
              <w:rPr>
                <w:sz w:val="24"/>
                <w:szCs w:val="24"/>
                <w:lang w:eastAsia="lt-LT"/>
              </w:rPr>
            </w:pPr>
            <w:r w:rsidRPr="00886AF9">
              <w:rPr>
                <w:sz w:val="24"/>
                <w:szCs w:val="24"/>
                <w:lang w:eastAsia="lt-LT"/>
              </w:rPr>
              <w:t>Virginijus Andrius Bukauskas</w:t>
            </w:r>
          </w:p>
          <w:p w:rsidR="00422428" w:rsidRPr="00886AF9" w:rsidRDefault="00422428" w:rsidP="00422428">
            <w:pPr>
              <w:pStyle w:val="Bodytxt"/>
              <w:spacing w:line="360" w:lineRule="auto"/>
              <w:jc w:val="left"/>
              <w:rPr>
                <w:sz w:val="24"/>
                <w:szCs w:val="24"/>
              </w:rPr>
            </w:pPr>
          </w:p>
          <w:p w:rsidR="00422428" w:rsidRPr="00886AF9" w:rsidRDefault="00422428" w:rsidP="00422428">
            <w:pPr>
              <w:pStyle w:val="Bodytxt"/>
              <w:spacing w:line="360" w:lineRule="auto"/>
              <w:jc w:val="left"/>
              <w:rPr>
                <w:sz w:val="24"/>
                <w:szCs w:val="24"/>
              </w:rPr>
            </w:pPr>
            <w:r w:rsidRPr="00886AF9">
              <w:rPr>
                <w:sz w:val="24"/>
                <w:szCs w:val="24"/>
              </w:rPr>
              <w:t>Parašas ..................................................</w:t>
            </w:r>
          </w:p>
          <w:p w:rsidR="00422428" w:rsidRPr="00886AF9" w:rsidRDefault="00422428" w:rsidP="00422428">
            <w:pPr>
              <w:pStyle w:val="Bodytxt"/>
              <w:spacing w:line="360" w:lineRule="auto"/>
              <w:rPr>
                <w:sz w:val="24"/>
                <w:szCs w:val="24"/>
              </w:rPr>
            </w:pPr>
            <w:r w:rsidRPr="00886AF9">
              <w:rPr>
                <w:sz w:val="24"/>
                <w:szCs w:val="24"/>
              </w:rPr>
              <w:t>Data......................................................</w:t>
            </w:r>
          </w:p>
          <w:p w:rsidR="009263EC" w:rsidRPr="00422428" w:rsidRDefault="00422428" w:rsidP="00422428">
            <w:pPr>
              <w:pStyle w:val="Pagrindiniotekstotrauka"/>
              <w:spacing w:after="0"/>
              <w:ind w:left="0" w:right="-79"/>
              <w:rPr>
                <w:b/>
                <w:bCs/>
                <w:caps/>
                <w:szCs w:val="24"/>
                <w:lang w:eastAsia="lt-LT"/>
              </w:rPr>
            </w:pPr>
            <w:r w:rsidRPr="00886AF9">
              <w:rPr>
                <w:szCs w:val="24"/>
              </w:rPr>
              <w:t>A.V.</w:t>
            </w:r>
          </w:p>
          <w:p w:rsidR="009263EC" w:rsidRPr="00976CC5" w:rsidRDefault="009263EC" w:rsidP="00976CC5">
            <w:pPr>
              <w:pStyle w:val="Pagrindiniotekstotrauka"/>
              <w:spacing w:after="0"/>
              <w:ind w:left="0" w:right="-79"/>
              <w:rPr>
                <w:bCs/>
                <w:szCs w:val="24"/>
                <w:lang w:eastAsia="lt-LT"/>
              </w:rPr>
            </w:pPr>
          </w:p>
        </w:tc>
        <w:tc>
          <w:tcPr>
            <w:tcW w:w="1548" w:type="dxa"/>
          </w:tcPr>
          <w:p w:rsidR="009263EC" w:rsidRPr="00976CC5" w:rsidRDefault="009263EC" w:rsidP="00976CC5">
            <w:pPr>
              <w:widowControl w:val="0"/>
              <w:autoSpaceDE w:val="0"/>
              <w:autoSpaceDN w:val="0"/>
              <w:adjustRightInd w:val="0"/>
              <w:snapToGrid w:val="0"/>
              <w:ind w:right="-79"/>
              <w:jc w:val="both"/>
              <w:rPr>
                <w:szCs w:val="24"/>
                <w:lang w:eastAsia="ru-RU"/>
              </w:rPr>
            </w:pPr>
          </w:p>
        </w:tc>
        <w:tc>
          <w:tcPr>
            <w:tcW w:w="4106" w:type="dxa"/>
            <w:tcBorders>
              <w:top w:val="nil"/>
              <w:left w:val="nil"/>
              <w:right w:val="nil"/>
            </w:tcBorders>
          </w:tcPr>
          <w:p w:rsidR="009263EC" w:rsidRPr="00976CC5" w:rsidRDefault="009263EC" w:rsidP="00976CC5">
            <w:pPr>
              <w:snapToGrid w:val="0"/>
              <w:ind w:right="-79"/>
              <w:jc w:val="both"/>
              <w:rPr>
                <w:b/>
                <w:szCs w:val="24"/>
                <w:lang w:eastAsia="ru-RU"/>
              </w:rPr>
            </w:pPr>
            <w:r w:rsidRPr="00976CC5">
              <w:rPr>
                <w:b/>
                <w:szCs w:val="24"/>
              </w:rPr>
              <w:t>RANGOVAS:</w:t>
            </w:r>
          </w:p>
          <w:p w:rsidR="00AF5963" w:rsidRDefault="00AF5963" w:rsidP="00AF5963">
            <w:pPr>
              <w:snapToGrid w:val="0"/>
              <w:ind w:right="-79"/>
              <w:jc w:val="both"/>
              <w:rPr>
                <w:szCs w:val="24"/>
              </w:rPr>
            </w:pPr>
          </w:p>
          <w:p w:rsidR="00AF5963" w:rsidRPr="00D52AE2" w:rsidRDefault="00AF5963" w:rsidP="00AF5963">
            <w:pPr>
              <w:snapToGrid w:val="0"/>
              <w:ind w:right="-79"/>
              <w:jc w:val="both"/>
              <w:rPr>
                <w:b/>
                <w:bCs/>
                <w:szCs w:val="24"/>
                <w:lang w:eastAsia="ru-RU"/>
              </w:rPr>
            </w:pPr>
            <w:r w:rsidRPr="00D52AE2">
              <w:rPr>
                <w:b/>
                <w:bCs/>
                <w:szCs w:val="24"/>
                <w:lang w:eastAsia="ru-RU"/>
              </w:rPr>
              <w:t>UAB „Eko</w:t>
            </w:r>
            <w:r w:rsidR="007E3BD1">
              <w:rPr>
                <w:b/>
                <w:bCs/>
                <w:szCs w:val="24"/>
                <w:lang w:eastAsia="ru-RU"/>
              </w:rPr>
              <w:t>b</w:t>
            </w:r>
            <w:r w:rsidRPr="00D52AE2">
              <w:rPr>
                <w:b/>
                <w:bCs/>
                <w:szCs w:val="24"/>
                <w:lang w:eastAsia="ru-RU"/>
              </w:rPr>
              <w:t>ana“</w:t>
            </w:r>
          </w:p>
          <w:p w:rsidR="00AF5963" w:rsidRPr="00D52AE2" w:rsidRDefault="00AF5963" w:rsidP="00AF5963">
            <w:pPr>
              <w:ind w:right="252"/>
              <w:jc w:val="both"/>
              <w:rPr>
                <w:szCs w:val="24"/>
              </w:rPr>
            </w:pPr>
            <w:r w:rsidRPr="00886AF9">
              <w:rPr>
                <w:szCs w:val="24"/>
              </w:rPr>
              <w:t>Kodas</w:t>
            </w:r>
            <w:r>
              <w:rPr>
                <w:szCs w:val="24"/>
              </w:rPr>
              <w:t xml:space="preserve"> </w:t>
            </w:r>
            <w:r w:rsidRPr="00D52AE2">
              <w:rPr>
                <w:szCs w:val="24"/>
              </w:rPr>
              <w:t>121193272</w:t>
            </w:r>
          </w:p>
          <w:p w:rsidR="00AF5963" w:rsidRPr="00886AF9" w:rsidRDefault="00AF5963" w:rsidP="00AF5963">
            <w:pPr>
              <w:ind w:right="252"/>
              <w:jc w:val="both"/>
              <w:rPr>
                <w:bCs/>
                <w:szCs w:val="24"/>
              </w:rPr>
            </w:pPr>
            <w:r w:rsidRPr="00886AF9">
              <w:rPr>
                <w:bCs/>
                <w:szCs w:val="24"/>
              </w:rPr>
              <w:t>PVM mokėtojo kodas</w:t>
            </w:r>
            <w:r>
              <w:rPr>
                <w:bCs/>
                <w:szCs w:val="24"/>
              </w:rPr>
              <w:t xml:space="preserve"> LT211932716</w:t>
            </w:r>
          </w:p>
          <w:p w:rsidR="00AF5963" w:rsidRPr="00886AF9" w:rsidRDefault="00AF5963" w:rsidP="00AF5963">
            <w:pPr>
              <w:ind w:right="252"/>
              <w:jc w:val="both"/>
              <w:rPr>
                <w:szCs w:val="24"/>
              </w:rPr>
            </w:pPr>
            <w:r w:rsidRPr="00886AF9">
              <w:rPr>
                <w:szCs w:val="24"/>
              </w:rPr>
              <w:t xml:space="preserve">Registro tvarkytojas – VĮ Registrų centras </w:t>
            </w:r>
          </w:p>
          <w:p w:rsidR="00AF5963" w:rsidRPr="003B2936" w:rsidRDefault="00AF5963" w:rsidP="00AF5963">
            <w:pPr>
              <w:ind w:right="252"/>
              <w:jc w:val="both"/>
              <w:rPr>
                <w:b/>
                <w:iCs/>
                <w:szCs w:val="24"/>
              </w:rPr>
            </w:pPr>
            <w:r w:rsidRPr="003B2936">
              <w:rPr>
                <w:iCs/>
                <w:szCs w:val="24"/>
              </w:rPr>
              <w:t>Pergalės g. 33B, 11202 Vilnius</w:t>
            </w:r>
            <w:r w:rsidRPr="003B2936">
              <w:rPr>
                <w:iCs/>
                <w:color w:val="FF0000"/>
                <w:szCs w:val="24"/>
              </w:rPr>
              <w:t xml:space="preserve"> </w:t>
            </w:r>
          </w:p>
          <w:p w:rsidR="00AF5963" w:rsidRPr="00886AF9" w:rsidRDefault="00AF5963" w:rsidP="00AF5963">
            <w:pPr>
              <w:tabs>
                <w:tab w:val="left" w:pos="5130"/>
              </w:tabs>
              <w:rPr>
                <w:szCs w:val="24"/>
              </w:rPr>
            </w:pPr>
            <w:r w:rsidRPr="00886AF9">
              <w:rPr>
                <w:szCs w:val="24"/>
              </w:rPr>
              <w:t>A.s. Nr.</w:t>
            </w:r>
            <w:r>
              <w:rPr>
                <w:szCs w:val="24"/>
              </w:rPr>
              <w:t xml:space="preserve"> </w:t>
            </w:r>
            <w:r w:rsidRPr="003B2936">
              <w:rPr>
                <w:szCs w:val="24"/>
              </w:rPr>
              <w:t>LT11 7044 0600 0106 1856</w:t>
            </w:r>
          </w:p>
          <w:p w:rsidR="00AF5963" w:rsidRDefault="00AF5963" w:rsidP="00AF5963">
            <w:pPr>
              <w:tabs>
                <w:tab w:val="left" w:pos="5130"/>
              </w:tabs>
              <w:rPr>
                <w:szCs w:val="24"/>
              </w:rPr>
            </w:pPr>
            <w:r>
              <w:rPr>
                <w:szCs w:val="24"/>
              </w:rPr>
              <w:t>T</w:t>
            </w:r>
            <w:r w:rsidRPr="00886AF9">
              <w:rPr>
                <w:szCs w:val="24"/>
              </w:rPr>
              <w:t xml:space="preserve">el.: </w:t>
            </w:r>
            <w:r>
              <w:rPr>
                <w:rFonts w:ascii="TimesNewRomanPSMT" w:eastAsia="Calibri" w:hAnsi="TimesNewRomanPSMT" w:cs="TimesNewRomanPSMT"/>
                <w:szCs w:val="24"/>
                <w:lang w:val="en-US"/>
              </w:rPr>
              <w:t>(8 5) 267 2937</w:t>
            </w:r>
            <w:r w:rsidRPr="00886AF9">
              <w:rPr>
                <w:szCs w:val="24"/>
              </w:rPr>
              <w:t xml:space="preserve">, </w:t>
            </w:r>
          </w:p>
          <w:p w:rsidR="00AF5963" w:rsidRPr="00886AF9" w:rsidRDefault="00AF5963" w:rsidP="00AF5963">
            <w:pPr>
              <w:tabs>
                <w:tab w:val="left" w:pos="5130"/>
              </w:tabs>
              <w:rPr>
                <w:szCs w:val="24"/>
              </w:rPr>
            </w:pPr>
            <w:r>
              <w:rPr>
                <w:szCs w:val="24"/>
              </w:rPr>
              <w:t>F</w:t>
            </w:r>
            <w:r w:rsidRPr="00886AF9">
              <w:rPr>
                <w:szCs w:val="24"/>
              </w:rPr>
              <w:t>aksas:</w:t>
            </w:r>
            <w:r>
              <w:rPr>
                <w:szCs w:val="24"/>
              </w:rPr>
              <w:t xml:space="preserve"> </w:t>
            </w:r>
            <w:r w:rsidRPr="003B2936">
              <w:rPr>
                <w:szCs w:val="24"/>
              </w:rPr>
              <w:t xml:space="preserve">(8 5) 267 </w:t>
            </w:r>
            <w:r>
              <w:rPr>
                <w:szCs w:val="24"/>
              </w:rPr>
              <w:t>8721</w:t>
            </w:r>
            <w:r w:rsidRPr="00886AF9">
              <w:rPr>
                <w:szCs w:val="24"/>
              </w:rPr>
              <w:t xml:space="preserve"> </w:t>
            </w:r>
          </w:p>
          <w:p w:rsidR="00AF5963" w:rsidRDefault="00AF5963" w:rsidP="00AF5963">
            <w:pPr>
              <w:ind w:right="252"/>
              <w:jc w:val="both"/>
              <w:rPr>
                <w:szCs w:val="24"/>
              </w:rPr>
            </w:pPr>
            <w:r w:rsidRPr="00886AF9">
              <w:rPr>
                <w:szCs w:val="24"/>
              </w:rPr>
              <w:t xml:space="preserve">el. paštas: </w:t>
            </w:r>
            <w:hyperlink r:id="rId8" w:history="1">
              <w:r w:rsidRPr="0008101A">
                <w:rPr>
                  <w:rStyle w:val="Hipersaitas"/>
                  <w:szCs w:val="24"/>
                </w:rPr>
                <w:t>info@ekobana.lt</w:t>
              </w:r>
            </w:hyperlink>
          </w:p>
          <w:p w:rsidR="00AF5963" w:rsidRDefault="00AF5963" w:rsidP="00AF5963">
            <w:pPr>
              <w:ind w:right="252"/>
              <w:jc w:val="both"/>
              <w:rPr>
                <w:szCs w:val="24"/>
              </w:rPr>
            </w:pPr>
          </w:p>
          <w:p w:rsidR="00AF5963" w:rsidRDefault="00AF5963" w:rsidP="00AF5963">
            <w:pPr>
              <w:ind w:right="252"/>
              <w:jc w:val="both"/>
              <w:rPr>
                <w:szCs w:val="24"/>
              </w:rPr>
            </w:pPr>
          </w:p>
          <w:p w:rsidR="00AF5963" w:rsidRPr="00886AF9" w:rsidRDefault="00AF5963" w:rsidP="00AF5963">
            <w:pPr>
              <w:pStyle w:val="Bodytxt"/>
              <w:spacing w:line="360" w:lineRule="auto"/>
              <w:jc w:val="left"/>
              <w:rPr>
                <w:sz w:val="24"/>
                <w:szCs w:val="24"/>
              </w:rPr>
            </w:pPr>
            <w:r>
              <w:rPr>
                <w:sz w:val="24"/>
                <w:szCs w:val="24"/>
              </w:rPr>
              <w:t>Generalinis direktorius</w:t>
            </w:r>
          </w:p>
          <w:p w:rsidR="00AF5963" w:rsidRDefault="00AF5963" w:rsidP="00AF5963">
            <w:pPr>
              <w:pStyle w:val="Bodytxt"/>
              <w:spacing w:line="360" w:lineRule="auto"/>
              <w:jc w:val="left"/>
              <w:rPr>
                <w:sz w:val="24"/>
                <w:szCs w:val="24"/>
              </w:rPr>
            </w:pPr>
          </w:p>
          <w:p w:rsidR="00AF5963" w:rsidRDefault="00AF5963" w:rsidP="00AF5963">
            <w:pPr>
              <w:pStyle w:val="Bodytxt"/>
              <w:spacing w:line="360" w:lineRule="auto"/>
              <w:jc w:val="left"/>
              <w:rPr>
                <w:sz w:val="24"/>
                <w:szCs w:val="24"/>
              </w:rPr>
            </w:pPr>
            <w:r>
              <w:rPr>
                <w:sz w:val="24"/>
                <w:szCs w:val="24"/>
              </w:rPr>
              <w:t>Vydūnas Stripinas</w:t>
            </w:r>
          </w:p>
          <w:p w:rsidR="00AF5963" w:rsidRPr="00AF5963" w:rsidRDefault="00AF5963" w:rsidP="00AF5963">
            <w:pPr>
              <w:pStyle w:val="Bodytxt"/>
              <w:spacing w:line="360" w:lineRule="auto"/>
              <w:jc w:val="left"/>
              <w:rPr>
                <w:sz w:val="16"/>
                <w:szCs w:val="16"/>
              </w:rPr>
            </w:pPr>
          </w:p>
          <w:p w:rsidR="00422428" w:rsidRPr="00886AF9" w:rsidRDefault="00422428" w:rsidP="00422428">
            <w:pPr>
              <w:pStyle w:val="Bodytxt"/>
              <w:spacing w:line="360" w:lineRule="auto"/>
              <w:jc w:val="left"/>
              <w:rPr>
                <w:sz w:val="24"/>
                <w:szCs w:val="24"/>
              </w:rPr>
            </w:pPr>
            <w:r w:rsidRPr="00886AF9">
              <w:rPr>
                <w:sz w:val="24"/>
                <w:szCs w:val="24"/>
              </w:rPr>
              <w:t>Parašas ..................................................</w:t>
            </w:r>
          </w:p>
          <w:p w:rsidR="00422428" w:rsidRPr="00886AF9" w:rsidRDefault="00422428" w:rsidP="00422428">
            <w:pPr>
              <w:pStyle w:val="Bodytxt"/>
              <w:spacing w:line="360" w:lineRule="auto"/>
              <w:rPr>
                <w:sz w:val="24"/>
                <w:szCs w:val="24"/>
              </w:rPr>
            </w:pPr>
            <w:r w:rsidRPr="00886AF9">
              <w:rPr>
                <w:sz w:val="24"/>
                <w:szCs w:val="24"/>
              </w:rPr>
              <w:t>Data......................................................</w:t>
            </w:r>
          </w:p>
          <w:p w:rsidR="009263EC" w:rsidRPr="00976CC5" w:rsidRDefault="00422428" w:rsidP="00422428">
            <w:pPr>
              <w:snapToGrid w:val="0"/>
              <w:ind w:right="-79"/>
              <w:jc w:val="both"/>
              <w:rPr>
                <w:szCs w:val="24"/>
              </w:rPr>
            </w:pPr>
            <w:r w:rsidRPr="00886AF9">
              <w:rPr>
                <w:szCs w:val="24"/>
              </w:rPr>
              <w:t>A.V.</w:t>
            </w:r>
          </w:p>
          <w:p w:rsidR="009263EC" w:rsidRPr="00976CC5" w:rsidRDefault="009263EC" w:rsidP="00976CC5">
            <w:pPr>
              <w:widowControl w:val="0"/>
              <w:autoSpaceDE w:val="0"/>
              <w:autoSpaceDN w:val="0"/>
              <w:adjustRightInd w:val="0"/>
              <w:snapToGrid w:val="0"/>
              <w:ind w:right="-79"/>
              <w:jc w:val="both"/>
              <w:rPr>
                <w:szCs w:val="24"/>
                <w:lang w:eastAsia="ru-RU"/>
              </w:rPr>
            </w:pPr>
          </w:p>
        </w:tc>
      </w:tr>
    </w:tbl>
    <w:p w:rsidR="009263EC" w:rsidRPr="00BF301C" w:rsidRDefault="009263EC" w:rsidP="00976CC5">
      <w:pPr>
        <w:jc w:val="both"/>
        <w:rPr>
          <w:szCs w:val="24"/>
          <w:u w:val="single"/>
        </w:rPr>
      </w:pPr>
    </w:p>
    <w:sectPr w:rsidR="009263EC" w:rsidRPr="00BF301C" w:rsidSect="00A2726B">
      <w:headerReference w:type="even" r:id="rId9"/>
      <w:headerReference w:type="default" r:id="rId10"/>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B57" w:rsidRDefault="00207B57" w:rsidP="002127CC">
      <w:r>
        <w:separator/>
      </w:r>
    </w:p>
  </w:endnote>
  <w:endnote w:type="continuationSeparator" w:id="0">
    <w:p w:rsidR="00207B57" w:rsidRDefault="00207B57" w:rsidP="00212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B57" w:rsidRDefault="00207B57" w:rsidP="002127CC">
      <w:r>
        <w:separator/>
      </w:r>
    </w:p>
  </w:footnote>
  <w:footnote w:type="continuationSeparator" w:id="0">
    <w:p w:rsidR="00207B57" w:rsidRDefault="00207B57" w:rsidP="00212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EC" w:rsidRDefault="00057794">
    <w:pPr>
      <w:pStyle w:val="Antrats"/>
      <w:framePr w:wrap="around" w:vAnchor="text" w:hAnchor="margin" w:xAlign="center" w:y="1"/>
      <w:rPr>
        <w:rStyle w:val="Puslapionumeris"/>
      </w:rPr>
    </w:pPr>
    <w:r>
      <w:rPr>
        <w:rStyle w:val="Puslapionumeris"/>
      </w:rPr>
      <w:fldChar w:fldCharType="begin"/>
    </w:r>
    <w:r w:rsidR="009263EC">
      <w:rPr>
        <w:rStyle w:val="Puslapionumeris"/>
      </w:rPr>
      <w:instrText xml:space="preserve">PAGE  </w:instrText>
    </w:r>
    <w:r>
      <w:rPr>
        <w:rStyle w:val="Puslapionumeris"/>
      </w:rPr>
      <w:fldChar w:fldCharType="separate"/>
    </w:r>
    <w:r w:rsidR="009263EC">
      <w:rPr>
        <w:rStyle w:val="Puslapionumeris"/>
        <w:noProof/>
      </w:rPr>
      <w:t>1</w:t>
    </w:r>
    <w:r>
      <w:rPr>
        <w:rStyle w:val="Puslapionumeris"/>
      </w:rPr>
      <w:fldChar w:fldCharType="end"/>
    </w:r>
  </w:p>
  <w:p w:rsidR="009263EC" w:rsidRDefault="009263E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3EC" w:rsidRDefault="00057794">
    <w:pPr>
      <w:pStyle w:val="Antrats"/>
      <w:framePr w:wrap="around" w:vAnchor="text" w:hAnchor="margin" w:xAlign="center" w:y="1"/>
      <w:rPr>
        <w:rStyle w:val="Puslapionumeris"/>
      </w:rPr>
    </w:pPr>
    <w:r>
      <w:rPr>
        <w:rStyle w:val="Puslapionumeris"/>
      </w:rPr>
      <w:fldChar w:fldCharType="begin"/>
    </w:r>
    <w:r w:rsidR="009263EC">
      <w:rPr>
        <w:rStyle w:val="Puslapionumeris"/>
      </w:rPr>
      <w:instrText xml:space="preserve">PAGE  </w:instrText>
    </w:r>
    <w:r>
      <w:rPr>
        <w:rStyle w:val="Puslapionumeris"/>
      </w:rPr>
      <w:fldChar w:fldCharType="separate"/>
    </w:r>
    <w:r w:rsidR="006934F4">
      <w:rPr>
        <w:rStyle w:val="Puslapionumeris"/>
        <w:noProof/>
      </w:rPr>
      <w:t>5</w:t>
    </w:r>
    <w:r>
      <w:rPr>
        <w:rStyle w:val="Puslapionumeris"/>
      </w:rPr>
      <w:fldChar w:fldCharType="end"/>
    </w:r>
  </w:p>
  <w:p w:rsidR="009263EC" w:rsidRDefault="009263E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0DE74C3"/>
    <w:multiLevelType w:val="hybridMultilevel"/>
    <w:tmpl w:val="D4A4155C"/>
    <w:lvl w:ilvl="0" w:tplc="B8DA2B26">
      <w:start w:val="1"/>
      <w:numFmt w:val="decimal"/>
      <w:lvlText w:val="11.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4">
    <w:nsid w:val="1C482E41"/>
    <w:multiLevelType w:val="hybridMultilevel"/>
    <w:tmpl w:val="6CF6B4C0"/>
    <w:lvl w:ilvl="0" w:tplc="BCDE3E70">
      <w:start w:val="1"/>
      <w:numFmt w:val="decimal"/>
      <w:lvlText w:val="4.%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7">
    <w:nsid w:val="2B0B0ED0"/>
    <w:multiLevelType w:val="hybridMultilevel"/>
    <w:tmpl w:val="11B6EC46"/>
    <w:lvl w:ilvl="0" w:tplc="BCDE3E70">
      <w:start w:val="1"/>
      <w:numFmt w:val="decimal"/>
      <w:lvlText w:val="4.%1"/>
      <w:lvlJc w:val="left"/>
      <w:pPr>
        <w:ind w:left="1571"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9">
    <w:nsid w:val="2ED8531B"/>
    <w:multiLevelType w:val="hybridMultilevel"/>
    <w:tmpl w:val="2166CDDC"/>
    <w:lvl w:ilvl="0" w:tplc="B73AAD26">
      <w:start w:val="1"/>
      <w:numFmt w:val="decimal"/>
      <w:lvlText w:val="4.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nsid w:val="32B74C70"/>
    <w:multiLevelType w:val="hybridMultilevel"/>
    <w:tmpl w:val="5D608F9A"/>
    <w:lvl w:ilvl="0" w:tplc="92E00768">
      <w:start w:val="1"/>
      <w:numFmt w:val="decimal"/>
      <w:lvlText w:val="10.%1"/>
      <w:lvlJc w:val="left"/>
      <w:pPr>
        <w:ind w:left="1713" w:hanging="360"/>
      </w:pPr>
      <w:rPr>
        <w:rFonts w:cs="Times New Roman" w:hint="default"/>
        <w:b w:val="0"/>
        <w:bCs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14">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5">
    <w:nsid w:val="38C10565"/>
    <w:multiLevelType w:val="hybridMultilevel"/>
    <w:tmpl w:val="9D4CFB0E"/>
    <w:lvl w:ilvl="0" w:tplc="92E00768">
      <w:start w:val="1"/>
      <w:numFmt w:val="decimal"/>
      <w:lvlText w:val="10.%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18">
    <w:nsid w:val="3BC665D8"/>
    <w:multiLevelType w:val="hybridMultilevel"/>
    <w:tmpl w:val="E3746F54"/>
    <w:lvl w:ilvl="0" w:tplc="264CAD54">
      <w:start w:val="1"/>
      <w:numFmt w:val="decimal"/>
      <w:lvlText w:val="5.3.%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3D9B23D0"/>
    <w:multiLevelType w:val="hybridMultilevel"/>
    <w:tmpl w:val="2E1099EE"/>
    <w:lvl w:ilvl="0" w:tplc="2D0EC332">
      <w:start w:val="1"/>
      <w:numFmt w:val="decimal"/>
      <w:lvlText w:val="3.%1."/>
      <w:lvlJc w:val="left"/>
      <w:pPr>
        <w:ind w:left="1571" w:hanging="360"/>
      </w:pPr>
      <w:rPr>
        <w:rFonts w:cs="Times New Roman"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21">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22">
    <w:nsid w:val="45FF0A12"/>
    <w:multiLevelType w:val="hybridMultilevel"/>
    <w:tmpl w:val="E5929D3C"/>
    <w:lvl w:ilvl="0" w:tplc="E6B8B980">
      <w:start w:val="1"/>
      <w:numFmt w:val="decimal"/>
      <w:lvlText w:val="11.%1"/>
      <w:lvlJc w:val="left"/>
      <w:pPr>
        <w:ind w:left="1571"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48C56A9B"/>
    <w:multiLevelType w:val="hybridMultilevel"/>
    <w:tmpl w:val="303CD646"/>
    <w:lvl w:ilvl="0" w:tplc="F3DE357C">
      <w:start w:val="1"/>
      <w:numFmt w:val="decimal"/>
      <w:lvlText w:val="9.%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6">
    <w:nsid w:val="561D4CA4"/>
    <w:multiLevelType w:val="hybridMultilevel"/>
    <w:tmpl w:val="47D640AE"/>
    <w:lvl w:ilvl="0" w:tplc="BC708F76">
      <w:start w:val="1"/>
      <w:numFmt w:val="decimal"/>
      <w:lvlText w:val="3.1.%1."/>
      <w:lvlJc w:val="left"/>
      <w:pPr>
        <w:ind w:left="1854" w:hanging="360"/>
      </w:pPr>
      <w:rPr>
        <w:rFonts w:ascii="Times New Roman" w:hAnsi="Times New Roman"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66116572"/>
    <w:multiLevelType w:val="hybridMultilevel"/>
    <w:tmpl w:val="1E64559A"/>
    <w:lvl w:ilvl="0" w:tplc="CF50C25C">
      <w:start w:val="1"/>
      <w:numFmt w:val="decimal"/>
      <w:lvlText w:val="4.4.%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9">
    <w:nsid w:val="68F13D0F"/>
    <w:multiLevelType w:val="hybridMultilevel"/>
    <w:tmpl w:val="1CFC2F66"/>
    <w:lvl w:ilvl="0" w:tplc="9BFEF77E">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7"/>
  </w:num>
  <w:num w:numId="2">
    <w:abstractNumId w:val="14"/>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20"/>
  </w:num>
  <w:num w:numId="7">
    <w:abstractNumId w:val="27"/>
  </w:num>
  <w:num w:numId="8">
    <w:abstractNumId w:val="8"/>
  </w:num>
  <w:num w:numId="9">
    <w:abstractNumId w:val="3"/>
  </w:num>
  <w:num w:numId="10">
    <w:abstractNumId w:val="30"/>
  </w:num>
  <w:num w:numId="11">
    <w:abstractNumId w:val="21"/>
  </w:num>
  <w:num w:numId="12">
    <w:abstractNumId w:val="29"/>
  </w:num>
  <w:num w:numId="13">
    <w:abstractNumId w:val="24"/>
  </w:num>
  <w:num w:numId="14">
    <w:abstractNumId w:val="19"/>
  </w:num>
  <w:num w:numId="15">
    <w:abstractNumId w:val="7"/>
  </w:num>
  <w:num w:numId="16">
    <w:abstractNumId w:val="9"/>
  </w:num>
  <w:num w:numId="17">
    <w:abstractNumId w:val="28"/>
  </w:num>
  <w:num w:numId="18">
    <w:abstractNumId w:val="4"/>
  </w:num>
  <w:num w:numId="19">
    <w:abstractNumId w:val="16"/>
  </w:num>
  <w:num w:numId="20">
    <w:abstractNumId w:val="18"/>
  </w:num>
  <w:num w:numId="21">
    <w:abstractNumId w:val="10"/>
  </w:num>
  <w:num w:numId="22">
    <w:abstractNumId w:val="2"/>
  </w:num>
  <w:num w:numId="23">
    <w:abstractNumId w:val="0"/>
  </w:num>
  <w:num w:numId="24">
    <w:abstractNumId w:val="23"/>
  </w:num>
  <w:num w:numId="25">
    <w:abstractNumId w:val="15"/>
  </w:num>
  <w:num w:numId="26">
    <w:abstractNumId w:val="11"/>
  </w:num>
  <w:num w:numId="27">
    <w:abstractNumId w:val="12"/>
  </w:num>
  <w:num w:numId="28">
    <w:abstractNumId w:val="22"/>
  </w:num>
  <w:num w:numId="29">
    <w:abstractNumId w:val="1"/>
  </w:num>
  <w:num w:numId="30">
    <w:abstractNumId w:val="31"/>
  </w:num>
  <w:num w:numId="31">
    <w:abstractNumId w:val="25"/>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footnotePr>
    <w:footnote w:id="-1"/>
    <w:footnote w:id="0"/>
  </w:footnotePr>
  <w:endnotePr>
    <w:endnote w:id="-1"/>
    <w:endnote w:id="0"/>
  </w:endnotePr>
  <w:compat/>
  <w:rsids>
    <w:rsidRoot w:val="00976CC5"/>
    <w:rsid w:val="00020CC4"/>
    <w:rsid w:val="00033D1C"/>
    <w:rsid w:val="00057794"/>
    <w:rsid w:val="00061DB5"/>
    <w:rsid w:val="00072586"/>
    <w:rsid w:val="00077DB3"/>
    <w:rsid w:val="00086E3B"/>
    <w:rsid w:val="000B2B95"/>
    <w:rsid w:val="000C3FCB"/>
    <w:rsid w:val="000C72F1"/>
    <w:rsid w:val="000C7527"/>
    <w:rsid w:val="00110914"/>
    <w:rsid w:val="00114E37"/>
    <w:rsid w:val="00146397"/>
    <w:rsid w:val="00175641"/>
    <w:rsid w:val="001A4E47"/>
    <w:rsid w:val="001B1CD7"/>
    <w:rsid w:val="001C1C63"/>
    <w:rsid w:val="001E424F"/>
    <w:rsid w:val="00203C65"/>
    <w:rsid w:val="00207592"/>
    <w:rsid w:val="00207B57"/>
    <w:rsid w:val="00210735"/>
    <w:rsid w:val="002127CC"/>
    <w:rsid w:val="00216C8A"/>
    <w:rsid w:val="00227413"/>
    <w:rsid w:val="00246E45"/>
    <w:rsid w:val="00260E8E"/>
    <w:rsid w:val="00266D50"/>
    <w:rsid w:val="00267B99"/>
    <w:rsid w:val="00282912"/>
    <w:rsid w:val="002953CA"/>
    <w:rsid w:val="002965B5"/>
    <w:rsid w:val="002B7253"/>
    <w:rsid w:val="002C7E87"/>
    <w:rsid w:val="002D7F9D"/>
    <w:rsid w:val="002E3116"/>
    <w:rsid w:val="002E74AA"/>
    <w:rsid w:val="002F0A29"/>
    <w:rsid w:val="002F1154"/>
    <w:rsid w:val="002F6599"/>
    <w:rsid w:val="00301689"/>
    <w:rsid w:val="003022D8"/>
    <w:rsid w:val="00305CC0"/>
    <w:rsid w:val="00312D13"/>
    <w:rsid w:val="00314737"/>
    <w:rsid w:val="00320118"/>
    <w:rsid w:val="00321AB9"/>
    <w:rsid w:val="00323D15"/>
    <w:rsid w:val="0033367E"/>
    <w:rsid w:val="003375E3"/>
    <w:rsid w:val="00351C09"/>
    <w:rsid w:val="0035646F"/>
    <w:rsid w:val="00386C89"/>
    <w:rsid w:val="003A4743"/>
    <w:rsid w:val="003B73AA"/>
    <w:rsid w:val="003C17BF"/>
    <w:rsid w:val="003E33BB"/>
    <w:rsid w:val="00405D35"/>
    <w:rsid w:val="004115BE"/>
    <w:rsid w:val="0042208E"/>
    <w:rsid w:val="00422428"/>
    <w:rsid w:val="00427E95"/>
    <w:rsid w:val="0044166D"/>
    <w:rsid w:val="00441DB3"/>
    <w:rsid w:val="00476777"/>
    <w:rsid w:val="00496A8D"/>
    <w:rsid w:val="0049705C"/>
    <w:rsid w:val="004A52A8"/>
    <w:rsid w:val="004B5F9E"/>
    <w:rsid w:val="004C3A39"/>
    <w:rsid w:val="004E15D3"/>
    <w:rsid w:val="004F0A3F"/>
    <w:rsid w:val="004F7DFB"/>
    <w:rsid w:val="00501F7D"/>
    <w:rsid w:val="005053C9"/>
    <w:rsid w:val="00513EB5"/>
    <w:rsid w:val="00525FB2"/>
    <w:rsid w:val="00544EE0"/>
    <w:rsid w:val="0057598D"/>
    <w:rsid w:val="00582337"/>
    <w:rsid w:val="00587112"/>
    <w:rsid w:val="005C342E"/>
    <w:rsid w:val="005F627A"/>
    <w:rsid w:val="005F6292"/>
    <w:rsid w:val="0063153C"/>
    <w:rsid w:val="006404E1"/>
    <w:rsid w:val="00643677"/>
    <w:rsid w:val="00643D45"/>
    <w:rsid w:val="00650700"/>
    <w:rsid w:val="00655E20"/>
    <w:rsid w:val="006832DD"/>
    <w:rsid w:val="00684544"/>
    <w:rsid w:val="0069089F"/>
    <w:rsid w:val="00692CC5"/>
    <w:rsid w:val="006934F4"/>
    <w:rsid w:val="006A0884"/>
    <w:rsid w:val="006A21EA"/>
    <w:rsid w:val="006A26C4"/>
    <w:rsid w:val="006A5150"/>
    <w:rsid w:val="006B3ABF"/>
    <w:rsid w:val="006B5425"/>
    <w:rsid w:val="006B656B"/>
    <w:rsid w:val="006C109B"/>
    <w:rsid w:val="006F0C48"/>
    <w:rsid w:val="00710406"/>
    <w:rsid w:val="007149E8"/>
    <w:rsid w:val="007407F5"/>
    <w:rsid w:val="00747E38"/>
    <w:rsid w:val="00752026"/>
    <w:rsid w:val="0075361B"/>
    <w:rsid w:val="007615BD"/>
    <w:rsid w:val="00773F08"/>
    <w:rsid w:val="00774DEE"/>
    <w:rsid w:val="0078190E"/>
    <w:rsid w:val="00791FC9"/>
    <w:rsid w:val="00794C34"/>
    <w:rsid w:val="007B4F7A"/>
    <w:rsid w:val="007B7993"/>
    <w:rsid w:val="007C4353"/>
    <w:rsid w:val="007C533B"/>
    <w:rsid w:val="007E3BD1"/>
    <w:rsid w:val="007E3EB5"/>
    <w:rsid w:val="007F087A"/>
    <w:rsid w:val="0080330D"/>
    <w:rsid w:val="0080501A"/>
    <w:rsid w:val="008605CE"/>
    <w:rsid w:val="00860923"/>
    <w:rsid w:val="008F3603"/>
    <w:rsid w:val="0090543A"/>
    <w:rsid w:val="009119F6"/>
    <w:rsid w:val="00915A57"/>
    <w:rsid w:val="009263EC"/>
    <w:rsid w:val="00944877"/>
    <w:rsid w:val="009540EE"/>
    <w:rsid w:val="00956D96"/>
    <w:rsid w:val="00965203"/>
    <w:rsid w:val="0097008F"/>
    <w:rsid w:val="00976CC5"/>
    <w:rsid w:val="00980784"/>
    <w:rsid w:val="0098327F"/>
    <w:rsid w:val="009858E8"/>
    <w:rsid w:val="00991D5E"/>
    <w:rsid w:val="009E1B38"/>
    <w:rsid w:val="009E6C2C"/>
    <w:rsid w:val="009F7F3A"/>
    <w:rsid w:val="00A157A7"/>
    <w:rsid w:val="00A16C92"/>
    <w:rsid w:val="00A2726B"/>
    <w:rsid w:val="00A41360"/>
    <w:rsid w:val="00A45748"/>
    <w:rsid w:val="00A53BC2"/>
    <w:rsid w:val="00A7114D"/>
    <w:rsid w:val="00A76A93"/>
    <w:rsid w:val="00A86C1B"/>
    <w:rsid w:val="00A87E14"/>
    <w:rsid w:val="00A97755"/>
    <w:rsid w:val="00AA7177"/>
    <w:rsid w:val="00AB60B7"/>
    <w:rsid w:val="00AD736C"/>
    <w:rsid w:val="00AD7D07"/>
    <w:rsid w:val="00AF0B41"/>
    <w:rsid w:val="00AF5963"/>
    <w:rsid w:val="00B031C6"/>
    <w:rsid w:val="00B06A24"/>
    <w:rsid w:val="00B36F0D"/>
    <w:rsid w:val="00B36FA8"/>
    <w:rsid w:val="00B50757"/>
    <w:rsid w:val="00B67DB0"/>
    <w:rsid w:val="00B76B0A"/>
    <w:rsid w:val="00B86848"/>
    <w:rsid w:val="00BA6BE9"/>
    <w:rsid w:val="00BB061F"/>
    <w:rsid w:val="00BB165B"/>
    <w:rsid w:val="00BE41EB"/>
    <w:rsid w:val="00BF0330"/>
    <w:rsid w:val="00BF301C"/>
    <w:rsid w:val="00BF7672"/>
    <w:rsid w:val="00C076AF"/>
    <w:rsid w:val="00C10567"/>
    <w:rsid w:val="00C129E8"/>
    <w:rsid w:val="00C13E1F"/>
    <w:rsid w:val="00C15075"/>
    <w:rsid w:val="00C15DE9"/>
    <w:rsid w:val="00C20D90"/>
    <w:rsid w:val="00C21A50"/>
    <w:rsid w:val="00C4649A"/>
    <w:rsid w:val="00C743A2"/>
    <w:rsid w:val="00C81CE7"/>
    <w:rsid w:val="00C8699B"/>
    <w:rsid w:val="00C905FB"/>
    <w:rsid w:val="00C910B1"/>
    <w:rsid w:val="00C97C01"/>
    <w:rsid w:val="00CB41D4"/>
    <w:rsid w:val="00CB5D4B"/>
    <w:rsid w:val="00CE66C5"/>
    <w:rsid w:val="00CE7504"/>
    <w:rsid w:val="00CF3AAB"/>
    <w:rsid w:val="00D205EC"/>
    <w:rsid w:val="00D373E2"/>
    <w:rsid w:val="00D4229C"/>
    <w:rsid w:val="00D525E9"/>
    <w:rsid w:val="00D61A7D"/>
    <w:rsid w:val="00D834B8"/>
    <w:rsid w:val="00DA08DB"/>
    <w:rsid w:val="00DA0DBB"/>
    <w:rsid w:val="00DB5E9B"/>
    <w:rsid w:val="00DB5FD1"/>
    <w:rsid w:val="00DC4544"/>
    <w:rsid w:val="00DC7E77"/>
    <w:rsid w:val="00DD48A9"/>
    <w:rsid w:val="00DE33F7"/>
    <w:rsid w:val="00DF227A"/>
    <w:rsid w:val="00DF63CF"/>
    <w:rsid w:val="00E04B72"/>
    <w:rsid w:val="00E45685"/>
    <w:rsid w:val="00E47421"/>
    <w:rsid w:val="00E64834"/>
    <w:rsid w:val="00E81D71"/>
    <w:rsid w:val="00ED66DA"/>
    <w:rsid w:val="00EF7CF1"/>
    <w:rsid w:val="00F07749"/>
    <w:rsid w:val="00F31A04"/>
    <w:rsid w:val="00F470B0"/>
    <w:rsid w:val="00F51F8C"/>
    <w:rsid w:val="00F56E02"/>
    <w:rsid w:val="00F70DAC"/>
    <w:rsid w:val="00F853A0"/>
    <w:rsid w:val="00FB55E7"/>
    <w:rsid w:val="00FD5A4C"/>
    <w:rsid w:val="00FF106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6CC5"/>
    <w:rPr>
      <w:rFonts w:ascii="Times New Roman" w:eastAsia="Times New Roman" w:hAnsi="Times New Roman"/>
      <w:sz w:val="24"/>
    </w:rPr>
  </w:style>
  <w:style w:type="paragraph" w:styleId="Antrat1">
    <w:name w:val="heading 1"/>
    <w:aliases w:val="Appendix"/>
    <w:basedOn w:val="prastasis"/>
    <w:next w:val="prastasis"/>
    <w:link w:val="Antrat1Diagrama"/>
    <w:uiPriority w:val="99"/>
    <w:qFormat/>
    <w:locked/>
    <w:rsid w:val="00422428"/>
    <w:pPr>
      <w:keepNext/>
      <w:numPr>
        <w:numId w:val="30"/>
      </w:numPr>
      <w:spacing w:before="360" w:after="360"/>
      <w:jc w:val="center"/>
      <w:outlineLvl w:val="0"/>
    </w:pPr>
    <w:rPr>
      <w:sz w:val="28"/>
      <w:lang w:eastAsia="en-US"/>
    </w:rPr>
  </w:style>
  <w:style w:type="paragraph" w:styleId="Antrat2">
    <w:name w:val="heading 2"/>
    <w:aliases w:val="Title Header2"/>
    <w:basedOn w:val="prastasis"/>
    <w:next w:val="prastasis"/>
    <w:link w:val="Antrat2Diagrama"/>
    <w:uiPriority w:val="99"/>
    <w:qFormat/>
    <w:locked/>
    <w:rsid w:val="00422428"/>
    <w:pPr>
      <w:numPr>
        <w:ilvl w:val="1"/>
        <w:numId w:val="30"/>
      </w:numPr>
      <w:jc w:val="both"/>
      <w:outlineLvl w:val="1"/>
    </w:pPr>
    <w:rPr>
      <w:lang w:eastAsia="en-US"/>
    </w:rPr>
  </w:style>
  <w:style w:type="paragraph" w:styleId="Antrat3">
    <w:name w:val="heading 3"/>
    <w:aliases w:val="Section Header3,Sub-Clause Paragraph"/>
    <w:basedOn w:val="prastasis"/>
    <w:next w:val="prastasis"/>
    <w:link w:val="Antrat3Diagrama"/>
    <w:uiPriority w:val="99"/>
    <w:qFormat/>
    <w:locked/>
    <w:rsid w:val="00422428"/>
    <w:pPr>
      <w:keepNext/>
      <w:numPr>
        <w:ilvl w:val="2"/>
        <w:numId w:val="30"/>
      </w:numPr>
      <w:jc w:val="both"/>
      <w:outlineLvl w:val="2"/>
    </w:pPr>
    <w:rPr>
      <w:lang w:eastAsia="en-US"/>
    </w:rPr>
  </w:style>
  <w:style w:type="paragraph" w:styleId="Antrat4">
    <w:name w:val="heading 4"/>
    <w:aliases w:val="Heading 4 Char Char Char Char,Sub-Clause Sub-paragraph"/>
    <w:basedOn w:val="prastasis"/>
    <w:next w:val="prastasis"/>
    <w:link w:val="Antrat4Diagrama"/>
    <w:uiPriority w:val="99"/>
    <w:qFormat/>
    <w:locked/>
    <w:rsid w:val="00422428"/>
    <w:pPr>
      <w:keepNext/>
      <w:numPr>
        <w:ilvl w:val="3"/>
        <w:numId w:val="30"/>
      </w:numPr>
      <w:outlineLvl w:val="3"/>
    </w:pPr>
    <w:rPr>
      <w:b/>
      <w:sz w:val="44"/>
      <w:lang w:eastAsia="en-US"/>
    </w:rPr>
  </w:style>
  <w:style w:type="paragraph" w:styleId="Antrat5">
    <w:name w:val="heading 5"/>
    <w:basedOn w:val="prastasis"/>
    <w:next w:val="prastasis"/>
    <w:link w:val="Antrat5Diagrama"/>
    <w:uiPriority w:val="99"/>
    <w:qFormat/>
    <w:locked/>
    <w:rsid w:val="00422428"/>
    <w:pPr>
      <w:keepNext/>
      <w:numPr>
        <w:ilvl w:val="4"/>
        <w:numId w:val="30"/>
      </w:numPr>
      <w:outlineLvl w:val="4"/>
    </w:pPr>
    <w:rPr>
      <w:b/>
      <w:sz w:val="40"/>
      <w:lang w:eastAsia="en-US"/>
    </w:rPr>
  </w:style>
  <w:style w:type="paragraph" w:styleId="Antrat6">
    <w:name w:val="heading 6"/>
    <w:basedOn w:val="prastasis"/>
    <w:next w:val="prastasis"/>
    <w:link w:val="Antrat6Diagrama"/>
    <w:uiPriority w:val="99"/>
    <w:qFormat/>
    <w:locked/>
    <w:rsid w:val="00422428"/>
    <w:pPr>
      <w:keepNext/>
      <w:numPr>
        <w:ilvl w:val="5"/>
        <w:numId w:val="30"/>
      </w:numPr>
      <w:outlineLvl w:val="5"/>
    </w:pPr>
    <w:rPr>
      <w:b/>
      <w:sz w:val="36"/>
      <w:lang w:eastAsia="en-US"/>
    </w:rPr>
  </w:style>
  <w:style w:type="paragraph" w:styleId="Antrat7">
    <w:name w:val="heading 7"/>
    <w:basedOn w:val="prastasis"/>
    <w:next w:val="prastasis"/>
    <w:link w:val="Antrat7Diagrama"/>
    <w:uiPriority w:val="99"/>
    <w:qFormat/>
    <w:locked/>
    <w:rsid w:val="00422428"/>
    <w:pPr>
      <w:keepNext/>
      <w:numPr>
        <w:ilvl w:val="6"/>
        <w:numId w:val="30"/>
      </w:numPr>
      <w:outlineLvl w:val="6"/>
    </w:pPr>
    <w:rPr>
      <w:sz w:val="48"/>
      <w:lang w:eastAsia="en-US"/>
    </w:rPr>
  </w:style>
  <w:style w:type="paragraph" w:styleId="Antrat8">
    <w:name w:val="heading 8"/>
    <w:basedOn w:val="prastasis"/>
    <w:next w:val="prastasis"/>
    <w:link w:val="Antrat8Diagrama"/>
    <w:uiPriority w:val="99"/>
    <w:qFormat/>
    <w:locked/>
    <w:rsid w:val="00422428"/>
    <w:pPr>
      <w:keepNext/>
      <w:numPr>
        <w:ilvl w:val="7"/>
        <w:numId w:val="30"/>
      </w:numPr>
      <w:outlineLvl w:val="7"/>
    </w:pPr>
    <w:rPr>
      <w:b/>
      <w:sz w:val="18"/>
      <w:lang w:eastAsia="en-US"/>
    </w:rPr>
  </w:style>
  <w:style w:type="paragraph" w:styleId="Antrat9">
    <w:name w:val="heading 9"/>
    <w:basedOn w:val="prastasis"/>
    <w:next w:val="prastasis"/>
    <w:link w:val="Antrat9Diagrama"/>
    <w:uiPriority w:val="99"/>
    <w:qFormat/>
    <w:locked/>
    <w:rsid w:val="00422428"/>
    <w:pPr>
      <w:keepNext/>
      <w:numPr>
        <w:ilvl w:val="8"/>
        <w:numId w:val="30"/>
      </w:numPr>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lang w:eastAsia="ar-SA"/>
    </w:rPr>
  </w:style>
  <w:style w:type="character" w:styleId="Nerykuspabrauktasi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stinklapis">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character" w:customStyle="1" w:styleId="Antrat1Diagrama">
    <w:name w:val="Antraštė 1 Diagrama"/>
    <w:aliases w:val="Appendix Diagrama"/>
    <w:basedOn w:val="Numatytasispastraiposriftas"/>
    <w:link w:val="Antrat1"/>
    <w:uiPriority w:val="99"/>
    <w:rsid w:val="00422428"/>
    <w:rPr>
      <w:rFonts w:ascii="Times New Roman" w:eastAsia="Times New Roman" w:hAnsi="Times New Roman"/>
      <w:sz w:val="28"/>
      <w:lang w:eastAsia="en-US"/>
    </w:rPr>
  </w:style>
  <w:style w:type="character" w:customStyle="1" w:styleId="Antrat2Diagrama">
    <w:name w:val="Antraštė 2 Diagrama"/>
    <w:aliases w:val="Title Header2 Diagrama"/>
    <w:basedOn w:val="Numatytasispastraiposriftas"/>
    <w:link w:val="Antrat2"/>
    <w:uiPriority w:val="99"/>
    <w:rsid w:val="00422428"/>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basedOn w:val="Numatytasispastraiposriftas"/>
    <w:link w:val="Antrat3"/>
    <w:uiPriority w:val="99"/>
    <w:rsid w:val="00422428"/>
    <w:rPr>
      <w:rFonts w:ascii="Times New Roman" w:eastAsia="Times New Roman" w:hAnsi="Times New Roman"/>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9"/>
    <w:rsid w:val="00422428"/>
    <w:rPr>
      <w:rFonts w:ascii="Times New Roman" w:eastAsia="Times New Roman" w:hAnsi="Times New Roman"/>
      <w:b/>
      <w:sz w:val="44"/>
      <w:lang w:eastAsia="en-US"/>
    </w:rPr>
  </w:style>
  <w:style w:type="character" w:customStyle="1" w:styleId="Antrat5Diagrama">
    <w:name w:val="Antraštė 5 Diagrama"/>
    <w:basedOn w:val="Numatytasispastraiposriftas"/>
    <w:link w:val="Antrat5"/>
    <w:uiPriority w:val="99"/>
    <w:rsid w:val="00422428"/>
    <w:rPr>
      <w:rFonts w:ascii="Times New Roman" w:eastAsia="Times New Roman" w:hAnsi="Times New Roman"/>
      <w:b/>
      <w:sz w:val="40"/>
      <w:lang w:eastAsia="en-US"/>
    </w:rPr>
  </w:style>
  <w:style w:type="character" w:customStyle="1" w:styleId="Antrat6Diagrama">
    <w:name w:val="Antraštė 6 Diagrama"/>
    <w:basedOn w:val="Numatytasispastraiposriftas"/>
    <w:link w:val="Antrat6"/>
    <w:uiPriority w:val="99"/>
    <w:rsid w:val="00422428"/>
    <w:rPr>
      <w:rFonts w:ascii="Times New Roman" w:eastAsia="Times New Roman" w:hAnsi="Times New Roman"/>
      <w:b/>
      <w:sz w:val="36"/>
      <w:lang w:eastAsia="en-US"/>
    </w:rPr>
  </w:style>
  <w:style w:type="character" w:customStyle="1" w:styleId="Antrat7Diagrama">
    <w:name w:val="Antraštė 7 Diagrama"/>
    <w:basedOn w:val="Numatytasispastraiposriftas"/>
    <w:link w:val="Antrat7"/>
    <w:uiPriority w:val="99"/>
    <w:rsid w:val="00422428"/>
    <w:rPr>
      <w:rFonts w:ascii="Times New Roman" w:eastAsia="Times New Roman" w:hAnsi="Times New Roman"/>
      <w:sz w:val="48"/>
      <w:lang w:eastAsia="en-US"/>
    </w:rPr>
  </w:style>
  <w:style w:type="character" w:customStyle="1" w:styleId="Antrat8Diagrama">
    <w:name w:val="Antraštė 8 Diagrama"/>
    <w:basedOn w:val="Numatytasispastraiposriftas"/>
    <w:link w:val="Antrat8"/>
    <w:uiPriority w:val="99"/>
    <w:rsid w:val="00422428"/>
    <w:rPr>
      <w:rFonts w:ascii="Times New Roman" w:eastAsia="Times New Roman" w:hAnsi="Times New Roman"/>
      <w:b/>
      <w:sz w:val="18"/>
      <w:lang w:eastAsia="en-US"/>
    </w:rPr>
  </w:style>
  <w:style w:type="character" w:customStyle="1" w:styleId="Antrat9Diagrama">
    <w:name w:val="Antraštė 9 Diagrama"/>
    <w:basedOn w:val="Numatytasispastraiposriftas"/>
    <w:link w:val="Antrat9"/>
    <w:uiPriority w:val="99"/>
    <w:rsid w:val="00422428"/>
    <w:rPr>
      <w:rFonts w:ascii="Times New Roman" w:eastAsia="Times New Roman" w:hAnsi="Times New Roman"/>
      <w:sz w:val="40"/>
      <w:lang w:eastAsia="en-US"/>
    </w:rPr>
  </w:style>
  <w:style w:type="paragraph" w:customStyle="1" w:styleId="Bodytxt">
    <w:name w:val="Bodytxt"/>
    <w:basedOn w:val="prastasis"/>
    <w:uiPriority w:val="99"/>
    <w:rsid w:val="00422428"/>
    <w:pPr>
      <w:keepNext/>
      <w:jc w:val="both"/>
    </w:pPr>
    <w:rPr>
      <w:sz w:val="22"/>
      <w:szCs w:val="22"/>
      <w:lang w:eastAsia="fi-FI"/>
    </w:rPr>
  </w:style>
  <w:style w:type="paragraph" w:customStyle="1" w:styleId="Stilius3">
    <w:name w:val="Stilius3"/>
    <w:basedOn w:val="prastasis"/>
    <w:uiPriority w:val="99"/>
    <w:rsid w:val="00422428"/>
    <w:pPr>
      <w:spacing w:before="200"/>
      <w:jc w:val="both"/>
    </w:pPr>
    <w:rPr>
      <w:sz w:val="22"/>
      <w:szCs w:val="22"/>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5C342E"/>
    <w:rPr>
      <w:rFonts w:ascii="Times New Roman" w:eastAsia="Times New Roman" w:hAnsi="Times New Roman"/>
      <w:sz w:val="24"/>
    </w:rPr>
  </w:style>
  <w:style w:type="character" w:customStyle="1" w:styleId="UnresolvedMention">
    <w:name w:val="Unresolved Mention"/>
    <w:basedOn w:val="Numatytasispastraiposriftas"/>
    <w:uiPriority w:val="99"/>
    <w:semiHidden/>
    <w:unhideWhenUsed/>
    <w:rsid w:val="002965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C5"/>
    <w:rPr>
      <w:rFonts w:ascii="Times New Roman" w:eastAsia="Times New Roman" w:hAnsi="Times New Roman"/>
      <w:sz w:val="24"/>
    </w:rPr>
  </w:style>
  <w:style w:type="paragraph" w:styleId="Heading1">
    <w:name w:val="heading 1"/>
    <w:aliases w:val="Appendix"/>
    <w:basedOn w:val="Normal"/>
    <w:next w:val="Normal"/>
    <w:link w:val="Heading1Char"/>
    <w:uiPriority w:val="99"/>
    <w:qFormat/>
    <w:locked/>
    <w:rsid w:val="00422428"/>
    <w:pPr>
      <w:keepNext/>
      <w:numPr>
        <w:numId w:val="30"/>
      </w:numPr>
      <w:spacing w:before="360" w:after="360"/>
      <w:jc w:val="center"/>
      <w:outlineLvl w:val="0"/>
    </w:pPr>
    <w:rPr>
      <w:sz w:val="28"/>
      <w:lang w:eastAsia="en-US"/>
    </w:rPr>
  </w:style>
  <w:style w:type="paragraph" w:styleId="Heading2">
    <w:name w:val="heading 2"/>
    <w:aliases w:val="Title Header2"/>
    <w:basedOn w:val="Normal"/>
    <w:next w:val="Normal"/>
    <w:link w:val="Heading2Char"/>
    <w:uiPriority w:val="99"/>
    <w:qFormat/>
    <w:locked/>
    <w:rsid w:val="00422428"/>
    <w:pPr>
      <w:numPr>
        <w:ilvl w:val="1"/>
        <w:numId w:val="30"/>
      </w:numPr>
      <w:jc w:val="both"/>
      <w:outlineLvl w:val="1"/>
    </w:pPr>
    <w:rPr>
      <w:lang w:eastAsia="en-US"/>
    </w:rPr>
  </w:style>
  <w:style w:type="paragraph" w:styleId="Heading3">
    <w:name w:val="heading 3"/>
    <w:aliases w:val="Section Header3,Sub-Clause Paragraph"/>
    <w:basedOn w:val="Normal"/>
    <w:next w:val="Normal"/>
    <w:link w:val="Heading3Char"/>
    <w:uiPriority w:val="99"/>
    <w:qFormat/>
    <w:locked/>
    <w:rsid w:val="00422428"/>
    <w:pPr>
      <w:keepNext/>
      <w:numPr>
        <w:ilvl w:val="2"/>
        <w:numId w:val="30"/>
      </w:numPr>
      <w:jc w:val="both"/>
      <w:outlineLvl w:val="2"/>
    </w:pPr>
    <w:rPr>
      <w:lang w:eastAsia="en-US"/>
    </w:rPr>
  </w:style>
  <w:style w:type="paragraph" w:styleId="Heading4">
    <w:name w:val="heading 4"/>
    <w:aliases w:val="Heading 4 Char Char Char Char,Sub-Clause Sub-paragraph"/>
    <w:basedOn w:val="Normal"/>
    <w:next w:val="Normal"/>
    <w:link w:val="Heading4Char"/>
    <w:uiPriority w:val="99"/>
    <w:qFormat/>
    <w:locked/>
    <w:rsid w:val="00422428"/>
    <w:pPr>
      <w:keepNext/>
      <w:numPr>
        <w:ilvl w:val="3"/>
        <w:numId w:val="30"/>
      </w:numPr>
      <w:outlineLvl w:val="3"/>
    </w:pPr>
    <w:rPr>
      <w:b/>
      <w:sz w:val="44"/>
      <w:lang w:eastAsia="en-US"/>
    </w:rPr>
  </w:style>
  <w:style w:type="paragraph" w:styleId="Heading5">
    <w:name w:val="heading 5"/>
    <w:basedOn w:val="Normal"/>
    <w:next w:val="Normal"/>
    <w:link w:val="Heading5Char"/>
    <w:uiPriority w:val="99"/>
    <w:qFormat/>
    <w:locked/>
    <w:rsid w:val="00422428"/>
    <w:pPr>
      <w:keepNext/>
      <w:numPr>
        <w:ilvl w:val="4"/>
        <w:numId w:val="30"/>
      </w:numPr>
      <w:outlineLvl w:val="4"/>
    </w:pPr>
    <w:rPr>
      <w:b/>
      <w:sz w:val="40"/>
      <w:lang w:eastAsia="en-US"/>
    </w:rPr>
  </w:style>
  <w:style w:type="paragraph" w:styleId="Heading6">
    <w:name w:val="heading 6"/>
    <w:basedOn w:val="Normal"/>
    <w:next w:val="Normal"/>
    <w:link w:val="Heading6Char"/>
    <w:uiPriority w:val="99"/>
    <w:qFormat/>
    <w:locked/>
    <w:rsid w:val="00422428"/>
    <w:pPr>
      <w:keepNext/>
      <w:numPr>
        <w:ilvl w:val="5"/>
        <w:numId w:val="30"/>
      </w:numPr>
      <w:outlineLvl w:val="5"/>
    </w:pPr>
    <w:rPr>
      <w:b/>
      <w:sz w:val="36"/>
      <w:lang w:eastAsia="en-US"/>
    </w:rPr>
  </w:style>
  <w:style w:type="paragraph" w:styleId="Heading7">
    <w:name w:val="heading 7"/>
    <w:basedOn w:val="Normal"/>
    <w:next w:val="Normal"/>
    <w:link w:val="Heading7Char"/>
    <w:uiPriority w:val="99"/>
    <w:qFormat/>
    <w:locked/>
    <w:rsid w:val="00422428"/>
    <w:pPr>
      <w:keepNext/>
      <w:numPr>
        <w:ilvl w:val="6"/>
        <w:numId w:val="30"/>
      </w:numPr>
      <w:outlineLvl w:val="6"/>
    </w:pPr>
    <w:rPr>
      <w:sz w:val="48"/>
      <w:lang w:eastAsia="en-US"/>
    </w:rPr>
  </w:style>
  <w:style w:type="paragraph" w:styleId="Heading8">
    <w:name w:val="heading 8"/>
    <w:basedOn w:val="Normal"/>
    <w:next w:val="Normal"/>
    <w:link w:val="Heading8Char"/>
    <w:uiPriority w:val="99"/>
    <w:qFormat/>
    <w:locked/>
    <w:rsid w:val="00422428"/>
    <w:pPr>
      <w:keepNext/>
      <w:numPr>
        <w:ilvl w:val="7"/>
        <w:numId w:val="30"/>
      </w:numPr>
      <w:outlineLvl w:val="7"/>
    </w:pPr>
    <w:rPr>
      <w:b/>
      <w:sz w:val="18"/>
      <w:lang w:eastAsia="en-US"/>
    </w:rPr>
  </w:style>
  <w:style w:type="paragraph" w:styleId="Heading9">
    <w:name w:val="heading 9"/>
    <w:basedOn w:val="Normal"/>
    <w:next w:val="Normal"/>
    <w:link w:val="Heading9Char"/>
    <w:uiPriority w:val="99"/>
    <w:qFormat/>
    <w:locked/>
    <w:rsid w:val="00422428"/>
    <w:pPr>
      <w:keepNext/>
      <w:numPr>
        <w:ilvl w:val="8"/>
        <w:numId w:val="30"/>
      </w:numPr>
      <w:outlineLvl w:val="8"/>
    </w:pPr>
    <w:rPr>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76CC5"/>
    <w:pPr>
      <w:jc w:val="center"/>
    </w:pPr>
    <w:rPr>
      <w:b/>
      <w:caps/>
    </w:rPr>
  </w:style>
  <w:style w:type="character" w:customStyle="1" w:styleId="TitleChar">
    <w:name w:val="Title Char"/>
    <w:link w:val="Title"/>
    <w:uiPriority w:val="99"/>
    <w:locked/>
    <w:rsid w:val="00976CC5"/>
    <w:rPr>
      <w:rFonts w:ascii="Times New Roman" w:hAnsi="Times New Roman" w:cs="Times New Roman"/>
      <w:b/>
      <w:caps/>
      <w:sz w:val="20"/>
      <w:szCs w:val="20"/>
      <w:lang w:eastAsia="lt-LT"/>
    </w:rPr>
  </w:style>
  <w:style w:type="paragraph" w:styleId="Header">
    <w:name w:val="header"/>
    <w:basedOn w:val="Normal"/>
    <w:link w:val="HeaderChar"/>
    <w:uiPriority w:val="99"/>
    <w:rsid w:val="00976CC5"/>
    <w:pPr>
      <w:tabs>
        <w:tab w:val="center" w:pos="4320"/>
        <w:tab w:val="right" w:pos="8640"/>
      </w:tabs>
    </w:pPr>
  </w:style>
  <w:style w:type="character" w:customStyle="1" w:styleId="HeaderChar">
    <w:name w:val="Header Char"/>
    <w:link w:val="Header"/>
    <w:uiPriority w:val="99"/>
    <w:locked/>
    <w:rsid w:val="00976CC5"/>
    <w:rPr>
      <w:rFonts w:ascii="Times New Roman" w:hAnsi="Times New Roman" w:cs="Times New Roman"/>
      <w:sz w:val="20"/>
      <w:szCs w:val="20"/>
      <w:lang w:eastAsia="lt-LT"/>
    </w:rPr>
  </w:style>
  <w:style w:type="character" w:styleId="PageNumber">
    <w:name w:val="page number"/>
    <w:uiPriority w:val="99"/>
    <w:rsid w:val="00976CC5"/>
    <w:rPr>
      <w:rFonts w:cs="Times New Roman"/>
    </w:rPr>
  </w:style>
  <w:style w:type="character" w:styleId="Hyperlink">
    <w:name w:val="Hyperlink"/>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lang w:eastAsia="ar-SA"/>
    </w:rPr>
  </w:style>
  <w:style w:type="character" w:styleId="SubtleEmphasis">
    <w:name w:val="Subtle Emphasis"/>
    <w:uiPriority w:val="99"/>
    <w:qFormat/>
    <w:rsid w:val="00976CC5"/>
    <w:rPr>
      <w:i/>
      <w:color w:val="808080"/>
    </w:rPr>
  </w:style>
  <w:style w:type="paragraph" w:styleId="BodyTextIndent">
    <w:name w:val="Body Text Indent"/>
    <w:basedOn w:val="Normal"/>
    <w:link w:val="BodyTextIndentChar"/>
    <w:uiPriority w:val="99"/>
    <w:rsid w:val="00976CC5"/>
    <w:pPr>
      <w:spacing w:after="120"/>
      <w:ind w:left="283"/>
      <w:jc w:val="both"/>
    </w:pPr>
    <w:rPr>
      <w:lang w:eastAsia="en-US"/>
    </w:rPr>
  </w:style>
  <w:style w:type="character" w:customStyle="1" w:styleId="BodyTextIndentChar">
    <w:name w:val="Body Text Indent Char"/>
    <w:link w:val="BodyTextIndent"/>
    <w:uiPriority w:val="99"/>
    <w:locked/>
    <w:rsid w:val="00976CC5"/>
    <w:rPr>
      <w:rFonts w:ascii="Times New Roman" w:hAnsi="Times New Roman" w:cs="Times New Roman"/>
      <w:sz w:val="20"/>
      <w:szCs w:val="20"/>
    </w:rPr>
  </w:style>
  <w:style w:type="paragraph" w:customStyle="1" w:styleId="gmail-msonormal">
    <w:name w:val="gmail-msonormal"/>
    <w:basedOn w:val="Normal"/>
    <w:uiPriority w:val="99"/>
    <w:rsid w:val="00976CC5"/>
    <w:pPr>
      <w:spacing w:before="100" w:beforeAutospacing="1" w:after="100" w:afterAutospacing="1"/>
    </w:pPr>
    <w:rPr>
      <w:szCs w:val="24"/>
    </w:rPr>
  </w:style>
  <w:style w:type="paragraph" w:styleId="BodyText2">
    <w:name w:val="Body Text 2"/>
    <w:basedOn w:val="Normal"/>
    <w:link w:val="BodyText2Char"/>
    <w:uiPriority w:val="99"/>
    <w:semiHidden/>
    <w:rsid w:val="00976CC5"/>
    <w:pPr>
      <w:spacing w:after="120" w:line="480" w:lineRule="auto"/>
    </w:pPr>
    <w:rPr>
      <w:szCs w:val="24"/>
      <w:lang w:val="en-GB" w:eastAsia="en-US"/>
    </w:rPr>
  </w:style>
  <w:style w:type="character" w:customStyle="1" w:styleId="BodyText2Char">
    <w:name w:val="Body Text 2 Char"/>
    <w:link w:val="BodyText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
    <w:basedOn w:val="Normal"/>
    <w:link w:val="ListParagraphChar"/>
    <w:uiPriority w:val="99"/>
    <w:qFormat/>
    <w:rsid w:val="00C8699B"/>
    <w:pPr>
      <w:ind w:left="720"/>
      <w:contextualSpacing/>
    </w:pPr>
  </w:style>
  <w:style w:type="character" w:styleId="Strong">
    <w:name w:val="Strong"/>
    <w:uiPriority w:val="99"/>
    <w:qFormat/>
    <w:rsid w:val="00086E3B"/>
    <w:rPr>
      <w:rFonts w:cs="Times New Roman"/>
      <w:b/>
      <w:bCs/>
    </w:rPr>
  </w:style>
  <w:style w:type="character" w:styleId="CommentReference">
    <w:name w:val="annotation reference"/>
    <w:uiPriority w:val="99"/>
    <w:semiHidden/>
    <w:rsid w:val="0090543A"/>
    <w:rPr>
      <w:rFonts w:cs="Times New Roman"/>
      <w:sz w:val="16"/>
      <w:szCs w:val="16"/>
    </w:rPr>
  </w:style>
  <w:style w:type="paragraph" w:styleId="CommentText">
    <w:name w:val="annotation text"/>
    <w:basedOn w:val="Normal"/>
    <w:link w:val="CommentTextChar"/>
    <w:uiPriority w:val="99"/>
    <w:semiHidden/>
    <w:rsid w:val="0090543A"/>
    <w:rPr>
      <w:sz w:val="20"/>
    </w:rPr>
  </w:style>
  <w:style w:type="character" w:customStyle="1" w:styleId="CommentTextChar">
    <w:name w:val="Comment Text Char"/>
    <w:link w:val="CommentText"/>
    <w:uiPriority w:val="99"/>
    <w:semiHidden/>
    <w:locked/>
    <w:rsid w:val="0090543A"/>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90543A"/>
    <w:rPr>
      <w:b/>
      <w:bCs/>
    </w:rPr>
  </w:style>
  <w:style w:type="character" w:customStyle="1" w:styleId="CommentSubjectChar">
    <w:name w:val="Comment Subject Char"/>
    <w:link w:val="CommentSubject"/>
    <w:uiPriority w:val="99"/>
    <w:semiHidden/>
    <w:locked/>
    <w:rsid w:val="0090543A"/>
    <w:rPr>
      <w:rFonts w:ascii="Times New Roman" w:hAnsi="Times New Roman" w:cs="Times New Roman"/>
      <w:b/>
      <w:bCs/>
      <w:sz w:val="20"/>
      <w:szCs w:val="20"/>
      <w:lang w:eastAsia="lt-LT"/>
    </w:rPr>
  </w:style>
  <w:style w:type="paragraph" w:styleId="BalloonText">
    <w:name w:val="Balloon Text"/>
    <w:basedOn w:val="Normal"/>
    <w:link w:val="BalloonTextChar"/>
    <w:uiPriority w:val="99"/>
    <w:semiHidden/>
    <w:rsid w:val="0090543A"/>
    <w:rPr>
      <w:rFonts w:ascii="Segoe UI" w:hAnsi="Segoe UI" w:cs="Segoe UI"/>
      <w:sz w:val="18"/>
      <w:szCs w:val="18"/>
    </w:rPr>
  </w:style>
  <w:style w:type="character" w:customStyle="1" w:styleId="BalloonTextChar">
    <w:name w:val="Balloon Text Char"/>
    <w:link w:val="BalloonText"/>
    <w:uiPriority w:val="99"/>
    <w:semiHidden/>
    <w:locked/>
    <w:rsid w:val="0090543A"/>
    <w:rPr>
      <w:rFonts w:ascii="Segoe UI" w:hAnsi="Segoe UI" w:cs="Segoe UI"/>
      <w:sz w:val="18"/>
      <w:szCs w:val="18"/>
      <w:lang w:eastAsia="lt-LT"/>
    </w:rPr>
  </w:style>
  <w:style w:type="paragraph" w:styleId="NormalWeb">
    <w:name w:val="Normal (Web)"/>
    <w:basedOn w:val="Normal"/>
    <w:uiPriority w:val="99"/>
    <w:rsid w:val="00F31A04"/>
    <w:pPr>
      <w:spacing w:before="100" w:beforeAutospacing="1" w:after="100" w:afterAutospacing="1"/>
    </w:pPr>
    <w:rPr>
      <w:szCs w:val="24"/>
    </w:rPr>
  </w:style>
  <w:style w:type="character" w:styleId="Emphasis">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character" w:customStyle="1" w:styleId="Heading1Char">
    <w:name w:val="Heading 1 Char"/>
    <w:aliases w:val="Appendix Char"/>
    <w:basedOn w:val="DefaultParagraphFont"/>
    <w:link w:val="Heading1"/>
    <w:uiPriority w:val="99"/>
    <w:rsid w:val="00422428"/>
    <w:rPr>
      <w:rFonts w:ascii="Times New Roman" w:eastAsia="Times New Roman" w:hAnsi="Times New Roman"/>
      <w:sz w:val="28"/>
      <w:lang w:eastAsia="en-US"/>
    </w:rPr>
  </w:style>
  <w:style w:type="character" w:customStyle="1" w:styleId="Heading2Char">
    <w:name w:val="Heading 2 Char"/>
    <w:aliases w:val="Title Header2 Char"/>
    <w:basedOn w:val="DefaultParagraphFont"/>
    <w:link w:val="Heading2"/>
    <w:uiPriority w:val="99"/>
    <w:rsid w:val="00422428"/>
    <w:rPr>
      <w:rFonts w:ascii="Times New Roman" w:eastAsia="Times New Roman" w:hAnsi="Times New Roman"/>
      <w:sz w:val="24"/>
      <w:lang w:eastAsia="en-US"/>
    </w:rPr>
  </w:style>
  <w:style w:type="character" w:customStyle="1" w:styleId="Heading3Char">
    <w:name w:val="Heading 3 Char"/>
    <w:aliases w:val="Section Header3 Char,Sub-Clause Paragraph Char"/>
    <w:basedOn w:val="DefaultParagraphFont"/>
    <w:link w:val="Heading3"/>
    <w:uiPriority w:val="99"/>
    <w:rsid w:val="00422428"/>
    <w:rPr>
      <w:rFonts w:ascii="Times New Roman" w:eastAsia="Times New Roman" w:hAnsi="Times New Roman"/>
      <w:sz w:val="24"/>
      <w:lang w:eastAsia="en-US"/>
    </w:rPr>
  </w:style>
  <w:style w:type="character" w:customStyle="1" w:styleId="Heading4Char">
    <w:name w:val="Heading 4 Char"/>
    <w:aliases w:val="Heading 4 Char Char Char Char Char,Sub-Clause Sub-paragraph Char"/>
    <w:basedOn w:val="DefaultParagraphFont"/>
    <w:link w:val="Heading4"/>
    <w:uiPriority w:val="99"/>
    <w:rsid w:val="00422428"/>
    <w:rPr>
      <w:rFonts w:ascii="Times New Roman" w:eastAsia="Times New Roman" w:hAnsi="Times New Roman"/>
      <w:b/>
      <w:sz w:val="44"/>
      <w:lang w:eastAsia="en-US"/>
    </w:rPr>
  </w:style>
  <w:style w:type="character" w:customStyle="1" w:styleId="Heading5Char">
    <w:name w:val="Heading 5 Char"/>
    <w:basedOn w:val="DefaultParagraphFont"/>
    <w:link w:val="Heading5"/>
    <w:uiPriority w:val="99"/>
    <w:rsid w:val="00422428"/>
    <w:rPr>
      <w:rFonts w:ascii="Times New Roman" w:eastAsia="Times New Roman" w:hAnsi="Times New Roman"/>
      <w:b/>
      <w:sz w:val="40"/>
      <w:lang w:eastAsia="en-US"/>
    </w:rPr>
  </w:style>
  <w:style w:type="character" w:customStyle="1" w:styleId="Heading6Char">
    <w:name w:val="Heading 6 Char"/>
    <w:basedOn w:val="DefaultParagraphFont"/>
    <w:link w:val="Heading6"/>
    <w:uiPriority w:val="99"/>
    <w:rsid w:val="00422428"/>
    <w:rPr>
      <w:rFonts w:ascii="Times New Roman" w:eastAsia="Times New Roman" w:hAnsi="Times New Roman"/>
      <w:b/>
      <w:sz w:val="36"/>
      <w:lang w:eastAsia="en-US"/>
    </w:rPr>
  </w:style>
  <w:style w:type="character" w:customStyle="1" w:styleId="Heading7Char">
    <w:name w:val="Heading 7 Char"/>
    <w:basedOn w:val="DefaultParagraphFont"/>
    <w:link w:val="Heading7"/>
    <w:uiPriority w:val="99"/>
    <w:rsid w:val="00422428"/>
    <w:rPr>
      <w:rFonts w:ascii="Times New Roman" w:eastAsia="Times New Roman" w:hAnsi="Times New Roman"/>
      <w:sz w:val="48"/>
      <w:lang w:eastAsia="en-US"/>
    </w:rPr>
  </w:style>
  <w:style w:type="character" w:customStyle="1" w:styleId="Heading8Char">
    <w:name w:val="Heading 8 Char"/>
    <w:basedOn w:val="DefaultParagraphFont"/>
    <w:link w:val="Heading8"/>
    <w:uiPriority w:val="99"/>
    <w:rsid w:val="00422428"/>
    <w:rPr>
      <w:rFonts w:ascii="Times New Roman" w:eastAsia="Times New Roman" w:hAnsi="Times New Roman"/>
      <w:b/>
      <w:sz w:val="18"/>
      <w:lang w:eastAsia="en-US"/>
    </w:rPr>
  </w:style>
  <w:style w:type="character" w:customStyle="1" w:styleId="Heading9Char">
    <w:name w:val="Heading 9 Char"/>
    <w:basedOn w:val="DefaultParagraphFont"/>
    <w:link w:val="Heading9"/>
    <w:uiPriority w:val="99"/>
    <w:rsid w:val="00422428"/>
    <w:rPr>
      <w:rFonts w:ascii="Times New Roman" w:eastAsia="Times New Roman" w:hAnsi="Times New Roman"/>
      <w:sz w:val="40"/>
      <w:lang w:eastAsia="en-US"/>
    </w:rPr>
  </w:style>
  <w:style w:type="paragraph" w:customStyle="1" w:styleId="Bodytxt">
    <w:name w:val="Bodytxt"/>
    <w:basedOn w:val="Normal"/>
    <w:uiPriority w:val="99"/>
    <w:rsid w:val="00422428"/>
    <w:pPr>
      <w:keepNext/>
      <w:jc w:val="both"/>
    </w:pPr>
    <w:rPr>
      <w:sz w:val="22"/>
      <w:szCs w:val="22"/>
      <w:lang w:eastAsia="fi-FI"/>
    </w:rPr>
  </w:style>
  <w:style w:type="paragraph" w:customStyle="1" w:styleId="Stilius3">
    <w:name w:val="Stilius3"/>
    <w:basedOn w:val="Normal"/>
    <w:uiPriority w:val="99"/>
    <w:rsid w:val="00422428"/>
    <w:pPr>
      <w:spacing w:before="200"/>
      <w:jc w:val="both"/>
    </w:pPr>
    <w:rPr>
      <w:sz w:val="22"/>
      <w:szCs w:val="22"/>
      <w:lang w:eastAsia="en-US"/>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99"/>
    <w:locked/>
    <w:rsid w:val="005C342E"/>
    <w:rPr>
      <w:rFonts w:ascii="Times New Roman" w:eastAsia="Times New Roman" w:hAnsi="Times New Roman"/>
      <w:sz w:val="24"/>
    </w:rPr>
  </w:style>
  <w:style w:type="character" w:customStyle="1" w:styleId="UnresolvedMention">
    <w:name w:val="Unresolved Mention"/>
    <w:basedOn w:val="DefaultParagraphFont"/>
    <w:uiPriority w:val="99"/>
    <w:semiHidden/>
    <w:unhideWhenUsed/>
    <w:rsid w:val="002965B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48155223">
      <w:bodyDiv w:val="1"/>
      <w:marLeft w:val="0"/>
      <w:marRight w:val="0"/>
      <w:marTop w:val="0"/>
      <w:marBottom w:val="0"/>
      <w:divBdr>
        <w:top w:val="none" w:sz="0" w:space="0" w:color="auto"/>
        <w:left w:val="none" w:sz="0" w:space="0" w:color="auto"/>
        <w:bottom w:val="none" w:sz="0" w:space="0" w:color="auto"/>
        <w:right w:val="none" w:sz="0" w:space="0" w:color="auto"/>
      </w:divBdr>
    </w:div>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kobana.l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11068</Words>
  <Characters>6310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DARBŲ SUTARTIS</vt:lpstr>
      <vt:lpstr>STATYBOS RANGOS DARBŲ SUTARTIS</vt:lpstr>
    </vt:vector>
  </TitlesOfParts>
  <Company>Hewlett-Packard Company</Company>
  <LinksUpToDate>false</LinksUpToDate>
  <CharactersWithSpaces>17344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creator>User</dc:creator>
  <cp:lastModifiedBy>Loreta</cp:lastModifiedBy>
  <cp:revision>3</cp:revision>
  <cp:lastPrinted>2021-09-24T08:38:00Z</cp:lastPrinted>
  <dcterms:created xsi:type="dcterms:W3CDTF">2021-10-21T06:39:00Z</dcterms:created>
  <dcterms:modified xsi:type="dcterms:W3CDTF">2021-10-21T06:49:00Z</dcterms:modified>
</cp:coreProperties>
</file>