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B6D21" w:rsidRDefault="00883754" w:rsidP="00F9788B">
      <w:pPr>
        <w:pStyle w:val="Antrat1"/>
        <w:tabs>
          <w:tab w:val="left" w:pos="9630"/>
        </w:tabs>
        <w:ind w:right="8"/>
        <w:jc w:val="center"/>
      </w:pPr>
      <w:r w:rsidRPr="000B6D21">
        <w:t xml:space="preserve">PASLAUGŲ </w:t>
      </w:r>
      <w:r w:rsidR="00E503BA" w:rsidRPr="000B6D21">
        <w:t xml:space="preserve">VIEŠOJO </w:t>
      </w:r>
      <w:r w:rsidR="00553E7B" w:rsidRPr="000B6D21">
        <w:t>PIRKIMO–PARDAVIMO SUTARTIS</w:t>
      </w:r>
    </w:p>
    <w:p w14:paraId="5CCB8453" w14:textId="77777777" w:rsidR="00883754" w:rsidRPr="00966238" w:rsidRDefault="00883754" w:rsidP="00F9788B">
      <w:pPr>
        <w:tabs>
          <w:tab w:val="left" w:pos="9630"/>
        </w:tabs>
        <w:ind w:right="8"/>
        <w:rPr>
          <w:lang w:val="lt-LT"/>
        </w:rPr>
      </w:pPr>
      <w:bookmarkStart w:id="0" w:name="_GoBack"/>
    </w:p>
    <w:p w14:paraId="06A04D95" w14:textId="245A86D0" w:rsidR="00883754" w:rsidRPr="00966238" w:rsidRDefault="00086282" w:rsidP="00F9788B">
      <w:pPr>
        <w:pStyle w:val="Antrat5"/>
        <w:tabs>
          <w:tab w:val="left" w:pos="5387"/>
          <w:tab w:val="left" w:pos="9630"/>
        </w:tabs>
        <w:ind w:right="8"/>
        <w:jc w:val="center"/>
        <w:rPr>
          <w:rFonts w:ascii="Times New Roman" w:hAnsi="Times New Roman" w:cs="Times New Roman"/>
          <w:szCs w:val="24"/>
        </w:rPr>
      </w:pPr>
      <w:r w:rsidRPr="00966238">
        <w:rPr>
          <w:rFonts w:ascii="Times New Roman" w:hAnsi="Times New Roman" w:cs="Times New Roman"/>
          <w:szCs w:val="24"/>
        </w:rPr>
        <w:t>20</w:t>
      </w:r>
      <w:r w:rsidR="008C562A" w:rsidRPr="00966238">
        <w:rPr>
          <w:rFonts w:ascii="Times New Roman" w:hAnsi="Times New Roman" w:cs="Times New Roman"/>
          <w:szCs w:val="24"/>
        </w:rPr>
        <w:t>20</w:t>
      </w:r>
      <w:r w:rsidR="00966238" w:rsidRPr="00966238">
        <w:rPr>
          <w:rFonts w:ascii="Times New Roman" w:hAnsi="Times New Roman" w:cs="Times New Roman"/>
          <w:szCs w:val="24"/>
        </w:rPr>
        <w:t xml:space="preserve"> m. balandžio 21</w:t>
      </w:r>
      <w:r w:rsidR="008C562A" w:rsidRPr="00966238">
        <w:rPr>
          <w:rFonts w:ascii="Times New Roman" w:hAnsi="Times New Roman" w:cs="Times New Roman"/>
          <w:szCs w:val="24"/>
        </w:rPr>
        <w:t xml:space="preserve"> </w:t>
      </w:r>
      <w:r w:rsidR="00883754" w:rsidRPr="00966238">
        <w:rPr>
          <w:rFonts w:ascii="Times New Roman" w:hAnsi="Times New Roman" w:cs="Times New Roman"/>
          <w:szCs w:val="24"/>
        </w:rPr>
        <w:t>d. Nr.</w:t>
      </w:r>
      <w:r w:rsidR="00966238" w:rsidRPr="00966238">
        <w:rPr>
          <w:rFonts w:ascii="Times New Roman" w:hAnsi="Times New Roman" w:cs="Times New Roman"/>
          <w:szCs w:val="24"/>
        </w:rPr>
        <w:t xml:space="preserve"> 1S-138</w:t>
      </w:r>
    </w:p>
    <w:p w14:paraId="4ECCF00B" w14:textId="77777777" w:rsidR="00883754" w:rsidRPr="00966238" w:rsidRDefault="00883754" w:rsidP="00F9788B">
      <w:pPr>
        <w:tabs>
          <w:tab w:val="left" w:pos="9630"/>
        </w:tabs>
        <w:ind w:right="8"/>
        <w:jc w:val="center"/>
        <w:rPr>
          <w:lang w:val="lt-LT"/>
        </w:rPr>
      </w:pPr>
      <w:r w:rsidRPr="00966238">
        <w:rPr>
          <w:lang w:val="lt-LT"/>
        </w:rPr>
        <w:t>Vilnius</w:t>
      </w:r>
    </w:p>
    <w:p w14:paraId="2721C890" w14:textId="77777777" w:rsidR="00883754" w:rsidRPr="00966238" w:rsidRDefault="00883754" w:rsidP="00F9788B">
      <w:pPr>
        <w:tabs>
          <w:tab w:val="left" w:pos="9630"/>
          <w:tab w:val="left" w:pos="9720"/>
        </w:tabs>
        <w:ind w:right="8" w:firstLine="360"/>
        <w:jc w:val="both"/>
        <w:rPr>
          <w:b/>
          <w:bCs/>
          <w:spacing w:val="-2"/>
          <w:lang w:val="lt-LT"/>
        </w:rPr>
      </w:pPr>
    </w:p>
    <w:p w14:paraId="56180BBC" w14:textId="5A7FB305" w:rsidR="00883754" w:rsidRPr="00966238" w:rsidRDefault="00910DF1" w:rsidP="00F9788B">
      <w:pPr>
        <w:tabs>
          <w:tab w:val="left" w:pos="9630"/>
          <w:tab w:val="left" w:pos="9720"/>
        </w:tabs>
        <w:ind w:right="8" w:firstLine="567"/>
        <w:jc w:val="both"/>
        <w:rPr>
          <w:lang w:val="lt-LT"/>
        </w:rPr>
      </w:pPr>
      <w:r w:rsidRPr="00966238">
        <w:rPr>
          <w:b/>
          <w:lang w:val="lt-LT"/>
        </w:rPr>
        <w:t xml:space="preserve">Lietuvos Respublikos vidaus reikalų ministerija </w:t>
      </w:r>
      <w:r w:rsidRPr="00966238">
        <w:rPr>
          <w:lang w:val="lt-LT"/>
        </w:rPr>
        <w:t xml:space="preserve">(toliau – </w:t>
      </w:r>
      <w:r w:rsidRPr="00966238">
        <w:rPr>
          <w:b/>
          <w:lang w:val="lt-LT"/>
        </w:rPr>
        <w:t>Pirkėjas</w:t>
      </w:r>
      <w:r w:rsidRPr="00966238">
        <w:rPr>
          <w:lang w:val="lt-LT"/>
        </w:rPr>
        <w:t>), atstovaujama  ministerijos kanclerio Valdemar</w:t>
      </w:r>
      <w:r w:rsidR="00B434A3" w:rsidRPr="00966238">
        <w:rPr>
          <w:lang w:val="lt-LT"/>
        </w:rPr>
        <w:t>o</w:t>
      </w:r>
      <w:r w:rsidRPr="00966238">
        <w:rPr>
          <w:lang w:val="lt-LT"/>
        </w:rPr>
        <w:t xml:space="preserve"> </w:t>
      </w:r>
      <w:proofErr w:type="spellStart"/>
      <w:r w:rsidRPr="00966238">
        <w:rPr>
          <w:lang w:val="lt-LT"/>
        </w:rPr>
        <w:t>Urban</w:t>
      </w:r>
      <w:r w:rsidR="00B434A3" w:rsidRPr="00966238">
        <w:rPr>
          <w:lang w:val="lt-LT"/>
        </w:rPr>
        <w:t>o</w:t>
      </w:r>
      <w:proofErr w:type="spellEnd"/>
      <w:r w:rsidRPr="00966238">
        <w:rPr>
          <w:lang w:val="lt-LT"/>
        </w:rPr>
        <w:t>, veikiančio pagal Lietuvos Respublikos vidaus reikalų ministerijos darbo reglamento, patvirtinto Lietuvos Respublikos vidaus reikalų ministro 2015 m. liepos 17 d. įsakymu Nr. 1V-558 „Dėl Lietuvos Respublikos vidaus reikalų ministerijos darbo reglamento patvirtinimo“, 29 punktą</w:t>
      </w:r>
      <w:r w:rsidR="00883754" w:rsidRPr="00966238">
        <w:rPr>
          <w:lang w:val="lt-LT"/>
        </w:rPr>
        <w:t>, ir</w:t>
      </w:r>
      <w:r w:rsidR="00D65531" w:rsidRPr="00966238">
        <w:rPr>
          <w:b/>
          <w:lang w:val="lt-LT"/>
        </w:rPr>
        <w:t xml:space="preserve"> </w:t>
      </w:r>
      <w:r w:rsidR="00E87D5F" w:rsidRPr="00966238">
        <w:rPr>
          <w:b/>
          <w:lang w:val="lt-LT"/>
        </w:rPr>
        <w:t xml:space="preserve">VšĮ </w:t>
      </w:r>
      <w:proofErr w:type="spellStart"/>
      <w:r w:rsidR="00E87D5F" w:rsidRPr="00966238">
        <w:rPr>
          <w:b/>
          <w:lang w:val="lt-LT"/>
        </w:rPr>
        <w:t>Diversity</w:t>
      </w:r>
      <w:proofErr w:type="spellEnd"/>
      <w:r w:rsidR="00E87D5F" w:rsidRPr="00966238">
        <w:rPr>
          <w:b/>
          <w:lang w:val="lt-LT"/>
        </w:rPr>
        <w:t xml:space="preserve"> </w:t>
      </w:r>
      <w:proofErr w:type="spellStart"/>
      <w:r w:rsidR="00E87D5F" w:rsidRPr="00966238">
        <w:rPr>
          <w:b/>
          <w:lang w:val="lt-LT"/>
        </w:rPr>
        <w:t>Development</w:t>
      </w:r>
      <w:proofErr w:type="spellEnd"/>
      <w:r w:rsidR="00E87D5F" w:rsidRPr="00966238">
        <w:rPr>
          <w:b/>
          <w:lang w:val="lt-LT"/>
        </w:rPr>
        <w:t xml:space="preserve"> Group </w:t>
      </w:r>
      <w:r w:rsidR="00883754" w:rsidRPr="00966238">
        <w:rPr>
          <w:lang w:val="lt-LT"/>
        </w:rPr>
        <w:t xml:space="preserve">(toliau – </w:t>
      </w:r>
      <w:r w:rsidR="00883754" w:rsidRPr="00966238">
        <w:rPr>
          <w:b/>
          <w:lang w:val="lt-LT"/>
        </w:rPr>
        <w:t>Paslaugų teikėjas</w:t>
      </w:r>
      <w:r w:rsidR="00883754" w:rsidRPr="00966238">
        <w:rPr>
          <w:lang w:val="lt-LT"/>
        </w:rPr>
        <w:t>), atstovaujama</w:t>
      </w:r>
      <w:r w:rsidR="00D311C9" w:rsidRPr="00966238">
        <w:rPr>
          <w:lang w:val="lt-LT"/>
        </w:rPr>
        <w:t xml:space="preserve"> vykdančiosios direktorės Vijos </w:t>
      </w:r>
      <w:proofErr w:type="spellStart"/>
      <w:r w:rsidR="00D311C9" w:rsidRPr="00966238">
        <w:rPr>
          <w:lang w:val="lt-LT"/>
        </w:rPr>
        <w:t>Platačiūtės</w:t>
      </w:r>
      <w:proofErr w:type="spellEnd"/>
      <w:r w:rsidR="00D311C9" w:rsidRPr="00966238">
        <w:rPr>
          <w:lang w:val="lt-LT"/>
        </w:rPr>
        <w:t>, veikiančios pagal 2020 m. sausio 7 d. įgaliojimą Nr. ĮA-DDG/2020/01/07-01</w:t>
      </w:r>
      <w:r w:rsidR="00883754" w:rsidRPr="00966238">
        <w:rPr>
          <w:lang w:val="lt-LT"/>
        </w:rPr>
        <w:t>, to</w:t>
      </w:r>
      <w:r w:rsidR="00D65531" w:rsidRPr="00966238">
        <w:rPr>
          <w:lang w:val="lt-LT"/>
        </w:rPr>
        <w:t>liau kartu ar atskirai vadinam</w:t>
      </w:r>
      <w:r w:rsidR="00967DF2" w:rsidRPr="00966238">
        <w:rPr>
          <w:lang w:val="lt-LT"/>
        </w:rPr>
        <w:t>i</w:t>
      </w:r>
      <w:r w:rsidR="00883754" w:rsidRPr="00966238">
        <w:rPr>
          <w:lang w:val="lt-LT"/>
        </w:rPr>
        <w:t xml:space="preserve"> Šalimis, </w:t>
      </w:r>
      <w:r w:rsidR="0050207C" w:rsidRPr="00966238">
        <w:rPr>
          <w:lang w:val="lt-LT"/>
        </w:rPr>
        <w:t>vadovaudam</w:t>
      </w:r>
      <w:r w:rsidR="007775A2" w:rsidRPr="00966238">
        <w:rPr>
          <w:lang w:val="lt-LT"/>
        </w:rPr>
        <w:t>i</w:t>
      </w:r>
      <w:r w:rsidR="0050207C" w:rsidRPr="00966238">
        <w:rPr>
          <w:lang w:val="lt-LT"/>
        </w:rPr>
        <w:t>esi</w:t>
      </w:r>
      <w:r w:rsidR="00883754" w:rsidRPr="00966238">
        <w:rPr>
          <w:lang w:val="lt-LT"/>
        </w:rPr>
        <w:t xml:space="preserve"> Turto valdymo ir ūkio departamento prie Lietuvos Respublikos vidaus reikalų ministerijos </w:t>
      </w:r>
      <w:r w:rsidR="00967DF2" w:rsidRPr="00966238">
        <w:rPr>
          <w:lang w:val="lt-LT"/>
        </w:rPr>
        <w:t>pirkimo organizatoriaus 2020 m. balandžio 2 d. sprendimu dėl laimėtojo</w:t>
      </w:r>
      <w:r w:rsidR="00883754" w:rsidRPr="00966238">
        <w:rPr>
          <w:lang w:val="lt-LT"/>
        </w:rPr>
        <w:t xml:space="preserve"> </w:t>
      </w:r>
      <w:r w:rsidR="0050207C" w:rsidRPr="00966238">
        <w:rPr>
          <w:lang w:val="lt-LT"/>
        </w:rPr>
        <w:t>Nr.</w:t>
      </w:r>
      <w:r w:rsidR="00B54B40" w:rsidRPr="00966238">
        <w:rPr>
          <w:lang w:val="lt-LT"/>
        </w:rPr>
        <w:t xml:space="preserve"> </w:t>
      </w:r>
      <w:r w:rsidR="00967DF2" w:rsidRPr="00966238">
        <w:rPr>
          <w:lang w:val="lt-LT"/>
        </w:rPr>
        <w:t>OS-56</w:t>
      </w:r>
      <w:r w:rsidR="00F72352" w:rsidRPr="00966238">
        <w:rPr>
          <w:lang w:val="lt-LT"/>
        </w:rPr>
        <w:t>, sudaro</w:t>
      </w:r>
      <w:r w:rsidR="00883754" w:rsidRPr="00966238">
        <w:rPr>
          <w:lang w:val="lt-LT"/>
        </w:rPr>
        <w:t xml:space="preserve"> šią paslaugų </w:t>
      </w:r>
      <w:r w:rsidR="00F94607" w:rsidRPr="00966238">
        <w:rPr>
          <w:lang w:val="lt-LT"/>
        </w:rPr>
        <w:t xml:space="preserve">viešojo </w:t>
      </w:r>
      <w:r w:rsidR="00585E3A" w:rsidRPr="00966238">
        <w:rPr>
          <w:lang w:val="lt-LT"/>
        </w:rPr>
        <w:t xml:space="preserve">pirkimo-pardavimo (paslaugų </w:t>
      </w:r>
      <w:r w:rsidR="00883754" w:rsidRPr="00966238">
        <w:rPr>
          <w:lang w:val="lt-LT"/>
        </w:rPr>
        <w:t>teikimo</w:t>
      </w:r>
      <w:r w:rsidR="00585E3A" w:rsidRPr="00966238">
        <w:rPr>
          <w:lang w:val="lt-LT"/>
        </w:rPr>
        <w:t>)</w:t>
      </w:r>
      <w:r w:rsidR="00883754" w:rsidRPr="00966238">
        <w:rPr>
          <w:lang w:val="lt-LT"/>
        </w:rPr>
        <w:t xml:space="preserve"> sutartį (toliau – Sutartis).</w:t>
      </w:r>
    </w:p>
    <w:p w14:paraId="738719D0" w14:textId="77777777" w:rsidR="008A4781" w:rsidRPr="00966238" w:rsidRDefault="008A4781" w:rsidP="00F9788B">
      <w:pPr>
        <w:tabs>
          <w:tab w:val="left" w:pos="9630"/>
          <w:tab w:val="left" w:pos="9720"/>
        </w:tabs>
        <w:ind w:right="8" w:firstLine="567"/>
        <w:jc w:val="both"/>
        <w:rPr>
          <w:highlight w:val="lightGray"/>
          <w:lang w:val="lt-LT"/>
        </w:rPr>
      </w:pPr>
    </w:p>
    <w:p w14:paraId="20F63DB2" w14:textId="00382AAF" w:rsidR="00883754" w:rsidRPr="00966238" w:rsidRDefault="003C1E74" w:rsidP="00F9788B">
      <w:pPr>
        <w:tabs>
          <w:tab w:val="left" w:pos="9630"/>
        </w:tabs>
        <w:ind w:left="360" w:right="8"/>
        <w:jc w:val="center"/>
        <w:rPr>
          <w:b/>
          <w:lang w:val="lt-LT"/>
        </w:rPr>
      </w:pPr>
      <w:r w:rsidRPr="00966238">
        <w:rPr>
          <w:b/>
          <w:lang w:val="lt-LT"/>
        </w:rPr>
        <w:t xml:space="preserve">1. </w:t>
      </w:r>
      <w:r w:rsidR="00883754" w:rsidRPr="00966238">
        <w:rPr>
          <w:b/>
          <w:lang w:val="lt-LT"/>
        </w:rPr>
        <w:t>SUTARTIES DALYKAS</w:t>
      </w:r>
    </w:p>
    <w:p w14:paraId="21A99654" w14:textId="77777777" w:rsidR="00883754" w:rsidRPr="00966238" w:rsidRDefault="00883754" w:rsidP="00F9788B">
      <w:pPr>
        <w:pStyle w:val="Sraopastraipa"/>
        <w:tabs>
          <w:tab w:val="left" w:pos="9630"/>
        </w:tabs>
        <w:ind w:right="8"/>
        <w:rPr>
          <w:b/>
          <w:highlight w:val="lightGray"/>
          <w:lang w:val="lt-LT"/>
        </w:rPr>
      </w:pPr>
    </w:p>
    <w:p w14:paraId="01F8E4FE" w14:textId="7FA6C979" w:rsidR="00883754" w:rsidRPr="00966238" w:rsidRDefault="003C1E74" w:rsidP="00F9788B">
      <w:pPr>
        <w:tabs>
          <w:tab w:val="left" w:pos="709"/>
        </w:tabs>
        <w:ind w:firstLine="709"/>
        <w:jc w:val="both"/>
        <w:rPr>
          <w:rFonts w:eastAsia="Calibri"/>
          <w:lang w:val="lt-LT"/>
        </w:rPr>
      </w:pPr>
      <w:r w:rsidRPr="00966238">
        <w:rPr>
          <w:lang w:val="lt-LT"/>
        </w:rPr>
        <w:t xml:space="preserve">1.1. </w:t>
      </w:r>
      <w:r w:rsidR="00883754" w:rsidRPr="00966238">
        <w:rPr>
          <w:lang w:val="lt-LT"/>
        </w:rPr>
        <w:t xml:space="preserve">Paslaugų teikėjas įsipareigoja Sutartyje nustatyta tvarka ir sąlygomis </w:t>
      </w:r>
      <w:r w:rsidR="00565412" w:rsidRPr="00966238">
        <w:rPr>
          <w:lang w:val="lt-LT"/>
        </w:rPr>
        <w:t>su</w:t>
      </w:r>
      <w:r w:rsidR="00883754" w:rsidRPr="00966238">
        <w:rPr>
          <w:lang w:val="lt-LT"/>
        </w:rPr>
        <w:t>teikti</w:t>
      </w:r>
      <w:r w:rsidR="00DA694A" w:rsidRPr="00966238">
        <w:rPr>
          <w:lang w:val="lt-LT"/>
        </w:rPr>
        <w:t xml:space="preserve"> </w:t>
      </w:r>
      <w:r w:rsidR="00565412" w:rsidRPr="00966238">
        <w:rPr>
          <w:lang w:val="lt-LT"/>
        </w:rPr>
        <w:t>K</w:t>
      </w:r>
      <w:r w:rsidR="00565412" w:rsidRPr="00966238">
        <w:rPr>
          <w:rFonts w:eastAsia="Calibri"/>
          <w:lang w:val="lt-LT"/>
        </w:rPr>
        <w:t xml:space="preserve">ovos </w:t>
      </w:r>
      <w:r w:rsidR="0018104D" w:rsidRPr="00966238">
        <w:rPr>
          <w:rFonts w:eastAsia="Calibri"/>
          <w:lang w:val="lt-LT"/>
        </w:rPr>
        <w:t xml:space="preserve">su prekyba žmonėmis 2017–2019 metų veiksmų plano tikslo ir jo uždavinių įgyvendinimo vertinimo paslaugas </w:t>
      </w:r>
      <w:r w:rsidR="00883754" w:rsidRPr="00966238">
        <w:rPr>
          <w:lang w:val="lt-LT"/>
        </w:rPr>
        <w:t>(toliau – paslaugos),</w:t>
      </w:r>
      <w:r w:rsidR="001E38C4" w:rsidRPr="00966238">
        <w:rPr>
          <w:lang w:val="lt-LT"/>
        </w:rPr>
        <w:t xml:space="preserve"> kurių specifikacija nurodyta Sutarties priede – </w:t>
      </w:r>
      <w:r w:rsidR="000B02B4" w:rsidRPr="00966238">
        <w:rPr>
          <w:lang w:val="lt-LT"/>
        </w:rPr>
        <w:t xml:space="preserve">Techninėje </w:t>
      </w:r>
      <w:r w:rsidR="001E38C4" w:rsidRPr="00966238">
        <w:rPr>
          <w:lang w:val="lt-LT"/>
        </w:rPr>
        <w:t>specifikacijoje (toliau – Sutarties priedas),</w:t>
      </w:r>
      <w:r w:rsidR="00883754" w:rsidRPr="00966238">
        <w:rPr>
          <w:lang w:val="lt-LT"/>
        </w:rPr>
        <w:t xml:space="preserve"> o Klientas</w:t>
      </w:r>
      <w:r w:rsidR="00DA694A" w:rsidRPr="00966238">
        <w:rPr>
          <w:lang w:val="lt-LT"/>
        </w:rPr>
        <w:t xml:space="preserve"> Sutartyje nustatyta tvarka ir sąlygomis</w:t>
      </w:r>
      <w:r w:rsidR="00883754" w:rsidRPr="00966238">
        <w:rPr>
          <w:lang w:val="lt-LT"/>
        </w:rPr>
        <w:t xml:space="preserve"> įsipareigoja priimti</w:t>
      </w:r>
      <w:r w:rsidR="002A4AE2" w:rsidRPr="00966238">
        <w:rPr>
          <w:lang w:val="lt-LT"/>
        </w:rPr>
        <w:t xml:space="preserve"> tinkamai ir faktiškai suteiktas paslaugas</w:t>
      </w:r>
      <w:r w:rsidR="00DA694A" w:rsidRPr="00966238">
        <w:rPr>
          <w:lang w:val="lt-LT"/>
        </w:rPr>
        <w:t xml:space="preserve"> ir sumokėti Paslaugų teikėjui už</w:t>
      </w:r>
      <w:r w:rsidR="002A4AE2" w:rsidRPr="00966238">
        <w:rPr>
          <w:lang w:val="lt-LT"/>
        </w:rPr>
        <w:t xml:space="preserve"> jas</w:t>
      </w:r>
      <w:r w:rsidR="00883754" w:rsidRPr="00966238">
        <w:rPr>
          <w:lang w:val="lt-LT"/>
        </w:rPr>
        <w:t>.</w:t>
      </w:r>
    </w:p>
    <w:p w14:paraId="44759AE5" w14:textId="77777777" w:rsidR="00883754" w:rsidRPr="00966238" w:rsidRDefault="00883754" w:rsidP="00F9788B">
      <w:pPr>
        <w:tabs>
          <w:tab w:val="left" w:pos="9630"/>
        </w:tabs>
        <w:ind w:right="8"/>
        <w:jc w:val="both"/>
        <w:rPr>
          <w:highlight w:val="lightGray"/>
          <w:lang w:val="lt-LT"/>
        </w:rPr>
      </w:pPr>
    </w:p>
    <w:bookmarkEnd w:id="0"/>
    <w:p w14:paraId="6EC42CFD" w14:textId="15BBDD16" w:rsidR="00883754" w:rsidRPr="009A2C26" w:rsidRDefault="003C1E74" w:rsidP="00F9788B">
      <w:pPr>
        <w:tabs>
          <w:tab w:val="left" w:pos="9630"/>
        </w:tabs>
        <w:ind w:left="360" w:right="8"/>
        <w:jc w:val="center"/>
        <w:rPr>
          <w:b/>
          <w:lang w:val="lt-LT"/>
        </w:rPr>
      </w:pPr>
      <w:r w:rsidRPr="009A2C26">
        <w:rPr>
          <w:b/>
          <w:lang w:val="lt-LT"/>
        </w:rPr>
        <w:t xml:space="preserve">2. </w:t>
      </w:r>
      <w:r w:rsidR="00883754" w:rsidRPr="009A2C26">
        <w:rPr>
          <w:b/>
          <w:lang w:val="lt-LT"/>
        </w:rPr>
        <w:t>SUTARTIES KAINA IR ATSISKAITYMO TVARKA</w:t>
      </w:r>
    </w:p>
    <w:p w14:paraId="76FEE908" w14:textId="77777777" w:rsidR="00883754" w:rsidRPr="009A2C26" w:rsidRDefault="00883754" w:rsidP="00F9788B">
      <w:pPr>
        <w:pStyle w:val="Pagrindinistekstas"/>
        <w:tabs>
          <w:tab w:val="left" w:pos="9630"/>
          <w:tab w:val="left" w:pos="9720"/>
        </w:tabs>
        <w:ind w:right="8" w:firstLine="360"/>
      </w:pPr>
    </w:p>
    <w:p w14:paraId="2C3ED351" w14:textId="507A799C" w:rsidR="00883754" w:rsidRPr="008C562A" w:rsidRDefault="003C1E74" w:rsidP="00F9788B">
      <w:pPr>
        <w:tabs>
          <w:tab w:val="left" w:pos="1134"/>
          <w:tab w:val="left" w:pos="9630"/>
          <w:tab w:val="left" w:pos="9720"/>
        </w:tabs>
        <w:ind w:right="8" w:firstLine="567"/>
        <w:jc w:val="both"/>
        <w:rPr>
          <w:highlight w:val="lightGray"/>
          <w:lang w:val="lt-LT"/>
        </w:rPr>
      </w:pPr>
      <w:r w:rsidRPr="009A2C26">
        <w:rPr>
          <w:lang w:val="lt-LT"/>
        </w:rPr>
        <w:t xml:space="preserve">2.1. </w:t>
      </w:r>
      <w:r w:rsidR="00883754" w:rsidRPr="009A2C26">
        <w:rPr>
          <w:lang w:val="lt-LT"/>
        </w:rPr>
        <w:t>Sutarties kaina –</w:t>
      </w:r>
      <w:r w:rsidR="009A2C26" w:rsidRPr="009A2C26">
        <w:rPr>
          <w:lang w:val="lt-LT"/>
        </w:rPr>
        <w:t xml:space="preserve"> </w:t>
      </w:r>
      <w:r w:rsidR="009A2C26" w:rsidRPr="009A2C26">
        <w:rPr>
          <w:b/>
          <w:lang w:val="lt-LT"/>
        </w:rPr>
        <w:t xml:space="preserve">10 000,00 </w:t>
      </w:r>
      <w:proofErr w:type="spellStart"/>
      <w:r w:rsidR="0009460E" w:rsidRPr="00A56D56">
        <w:rPr>
          <w:b/>
          <w:lang w:val="lt-LT"/>
        </w:rPr>
        <w:t>Eur</w:t>
      </w:r>
      <w:proofErr w:type="spellEnd"/>
      <w:r w:rsidR="00F447D8" w:rsidRPr="00A56D56">
        <w:rPr>
          <w:b/>
          <w:i/>
          <w:lang w:val="lt-LT"/>
        </w:rPr>
        <w:t xml:space="preserve"> </w:t>
      </w:r>
      <w:r w:rsidR="00883754" w:rsidRPr="00A56D56">
        <w:rPr>
          <w:b/>
          <w:lang w:val="lt-LT"/>
        </w:rPr>
        <w:t>(</w:t>
      </w:r>
      <w:r w:rsidR="009A2C26" w:rsidRPr="00A56D56">
        <w:rPr>
          <w:b/>
          <w:lang w:val="lt-LT"/>
        </w:rPr>
        <w:t>dešimt tūkstančių eurų</w:t>
      </w:r>
      <w:r w:rsidR="00E632E7" w:rsidRPr="00A56D56">
        <w:rPr>
          <w:b/>
          <w:lang w:val="lt-LT"/>
        </w:rPr>
        <w:t>)</w:t>
      </w:r>
      <w:r w:rsidR="001A148C">
        <w:rPr>
          <w:b/>
          <w:lang w:val="lt-LT"/>
        </w:rPr>
        <w:t>.</w:t>
      </w:r>
      <w:r w:rsidR="001A148C" w:rsidRPr="00A56D56" w:rsidDel="001A148C">
        <w:rPr>
          <w:lang w:val="lt-LT"/>
        </w:rPr>
        <w:t xml:space="preserve"> </w:t>
      </w:r>
    </w:p>
    <w:p w14:paraId="013D8433" w14:textId="05983044" w:rsidR="00F32242" w:rsidRPr="00B434A3" w:rsidRDefault="003C1E74" w:rsidP="00F9788B">
      <w:pPr>
        <w:tabs>
          <w:tab w:val="left" w:pos="1134"/>
          <w:tab w:val="left" w:pos="9630"/>
          <w:tab w:val="left" w:pos="9720"/>
        </w:tabs>
        <w:ind w:right="8" w:firstLine="567"/>
        <w:jc w:val="both"/>
        <w:rPr>
          <w:lang w:val="lt-LT"/>
        </w:rPr>
      </w:pPr>
      <w:r w:rsidRPr="00B434A3">
        <w:rPr>
          <w:lang w:val="lt-LT"/>
        </w:rPr>
        <w:t xml:space="preserve">2.2. </w:t>
      </w:r>
      <w:r w:rsidR="004046AB" w:rsidRPr="00B434A3">
        <w:rPr>
          <w:lang w:val="lt-LT"/>
        </w:rPr>
        <w:t xml:space="preserve">Į </w:t>
      </w:r>
      <w:r w:rsidR="00F32242" w:rsidRPr="00B434A3">
        <w:rPr>
          <w:lang w:val="lt-LT"/>
        </w:rPr>
        <w:t xml:space="preserve">Sutarties kainą/paslaugų kainas (įkainius) įskaitomi visi mokesčiai </w:t>
      </w:r>
      <w:r w:rsidR="00FD7D98" w:rsidRPr="00B434A3">
        <w:rPr>
          <w:lang w:val="lt-LT"/>
        </w:rPr>
        <w:t>ir rinkliavos</w:t>
      </w:r>
      <w:r w:rsidR="00F32242" w:rsidRPr="00B434A3">
        <w:rPr>
          <w:lang w:val="lt-LT"/>
        </w:rPr>
        <w:t xml:space="preserve"> bei kitos išlaidos, susijusios su tinkamu Sutarties vykdymu</w:t>
      </w:r>
      <w:r w:rsidR="00BC2AF0" w:rsidRPr="00B434A3">
        <w:rPr>
          <w:lang w:val="lt-LT"/>
        </w:rPr>
        <w:t xml:space="preserve"> (įskaitant ir sąskaitų faktūrų</w:t>
      </w:r>
      <w:r w:rsidR="00CD0051" w:rsidRPr="00B434A3">
        <w:rPr>
          <w:lang w:val="lt-LT"/>
        </w:rPr>
        <w:t xml:space="preserve"> / sąskaitų faktūrų</w:t>
      </w:r>
      <w:r w:rsidR="00BC2AF0" w:rsidRPr="00B434A3">
        <w:rPr>
          <w:lang w:val="lt-LT"/>
        </w:rPr>
        <w:t xml:space="preserve"> teikimo </w:t>
      </w:r>
      <w:r w:rsidR="008B1AD7" w:rsidRPr="00B434A3">
        <w:rPr>
          <w:lang w:val="lt-LT"/>
        </w:rPr>
        <w:t>elektroniniu būdu</w:t>
      </w:r>
      <w:r w:rsidR="00BC2AF0" w:rsidRPr="00B434A3">
        <w:rPr>
          <w:lang w:val="lt-LT"/>
        </w:rPr>
        <w:t xml:space="preserve"> išlaidas)</w:t>
      </w:r>
      <w:r w:rsidR="00F32242" w:rsidRPr="00B434A3">
        <w:rPr>
          <w:lang w:val="lt-LT"/>
        </w:rPr>
        <w:t>.</w:t>
      </w:r>
    </w:p>
    <w:p w14:paraId="5683B110" w14:textId="5A331DA9" w:rsidR="00883754" w:rsidRPr="00B434A3" w:rsidRDefault="003C1E74" w:rsidP="00F9788B">
      <w:pPr>
        <w:tabs>
          <w:tab w:val="left" w:pos="1134"/>
          <w:tab w:val="left" w:pos="9630"/>
          <w:tab w:val="left" w:pos="9720"/>
        </w:tabs>
        <w:ind w:right="8" w:firstLine="567"/>
        <w:jc w:val="both"/>
        <w:rPr>
          <w:lang w:val="lt-LT"/>
        </w:rPr>
      </w:pPr>
      <w:r w:rsidRPr="00B434A3">
        <w:rPr>
          <w:lang w:val="lt-LT"/>
        </w:rPr>
        <w:t>2.</w:t>
      </w:r>
      <w:r w:rsidR="00A56D56" w:rsidRPr="00B434A3">
        <w:rPr>
          <w:lang w:val="lt-LT"/>
        </w:rPr>
        <w:t>3</w:t>
      </w:r>
      <w:r w:rsidRPr="00B434A3">
        <w:rPr>
          <w:lang w:val="lt-LT"/>
        </w:rPr>
        <w:t xml:space="preserve">. </w:t>
      </w:r>
      <w:r w:rsidR="009A49B0" w:rsidRPr="00B434A3">
        <w:rPr>
          <w:lang w:val="lt-LT"/>
        </w:rPr>
        <w:t>Tinkamai ir faktiškai suteiktų paslaugų perdavimas ir priėmimas įforminamas paslaugų perdavimo–priėmimo akt</w:t>
      </w:r>
      <w:r w:rsidR="006E2865" w:rsidRPr="00B434A3">
        <w:rPr>
          <w:lang w:val="lt-LT"/>
        </w:rPr>
        <w:t>u</w:t>
      </w:r>
      <w:r w:rsidR="009A49B0" w:rsidRPr="00B434A3">
        <w:rPr>
          <w:lang w:val="lt-LT"/>
        </w:rPr>
        <w:t>, kuri</w:t>
      </w:r>
      <w:r w:rsidR="006E2865" w:rsidRPr="00B434A3">
        <w:rPr>
          <w:lang w:val="lt-LT"/>
        </w:rPr>
        <w:t>s</w:t>
      </w:r>
      <w:r w:rsidR="009A49B0" w:rsidRPr="00B434A3">
        <w:rPr>
          <w:lang w:val="lt-LT"/>
        </w:rPr>
        <w:t xml:space="preserve"> Sutartyje nustatyta tvarka pasirašom</w:t>
      </w:r>
      <w:r w:rsidR="006E2865" w:rsidRPr="00B434A3">
        <w:rPr>
          <w:lang w:val="lt-LT"/>
        </w:rPr>
        <w:t>as</w:t>
      </w:r>
      <w:r w:rsidR="009A49B0" w:rsidRPr="00B434A3">
        <w:rPr>
          <w:lang w:val="lt-LT"/>
        </w:rPr>
        <w:t xml:space="preserve"> Paslaugų teikėjo ir Kliento</w:t>
      </w:r>
      <w:r w:rsidR="00675AAD" w:rsidRPr="00B434A3">
        <w:rPr>
          <w:lang w:val="lt-LT"/>
        </w:rPr>
        <w:t xml:space="preserve"> ir tik dėl tokių paslaugų, kurios atitinka Sutartyje ir Sutarties priede nurodytus reikalavimus</w:t>
      </w:r>
      <w:r w:rsidR="009A49B0" w:rsidRPr="00B434A3">
        <w:rPr>
          <w:lang w:val="lt-LT"/>
        </w:rPr>
        <w:t xml:space="preserve">. </w:t>
      </w:r>
    </w:p>
    <w:p w14:paraId="152C85A6" w14:textId="4538A330" w:rsidR="00883754" w:rsidRPr="00B434A3" w:rsidRDefault="003C1E74" w:rsidP="00F9788B">
      <w:pPr>
        <w:tabs>
          <w:tab w:val="left" w:pos="1134"/>
          <w:tab w:val="left" w:pos="9630"/>
          <w:tab w:val="left" w:pos="9720"/>
        </w:tabs>
        <w:ind w:right="8" w:firstLine="567"/>
        <w:jc w:val="both"/>
        <w:rPr>
          <w:lang w:val="lt-LT"/>
        </w:rPr>
      </w:pPr>
      <w:r w:rsidRPr="00B434A3">
        <w:rPr>
          <w:lang w:val="lt-LT"/>
        </w:rPr>
        <w:t>2.</w:t>
      </w:r>
      <w:r w:rsidR="00A56D56" w:rsidRPr="00B434A3">
        <w:rPr>
          <w:lang w:val="lt-LT"/>
        </w:rPr>
        <w:t>4</w:t>
      </w:r>
      <w:r w:rsidRPr="00B434A3">
        <w:rPr>
          <w:lang w:val="lt-LT"/>
        </w:rPr>
        <w:t xml:space="preserve">. </w:t>
      </w:r>
      <w:r w:rsidR="00883754" w:rsidRPr="00B434A3">
        <w:rPr>
          <w:lang w:val="lt-LT"/>
        </w:rPr>
        <w:t>Už tinkamai ir faktiškai suteiktas paslaugas Klientas su Paslaugų teikėju atsiskaito mokėjimo pavedimu, pinigus pervesdamas į Sutartyje nurodytą Paslaugų teikėjo atsiskaitomąją sąskaitą ne vėliau kaip per 30 (trisdešimt) dienų nuo paslaugų perdavimo</w:t>
      </w:r>
      <w:r w:rsidR="00E9014E" w:rsidRPr="00B434A3">
        <w:rPr>
          <w:lang w:val="lt-LT"/>
        </w:rPr>
        <w:t>–</w:t>
      </w:r>
      <w:r w:rsidR="00883754" w:rsidRPr="00B434A3">
        <w:rPr>
          <w:lang w:val="lt-LT"/>
        </w:rPr>
        <w:t>priėmimo akto pasirašymo ir</w:t>
      </w:r>
      <w:r w:rsidR="00157F71" w:rsidRPr="00B434A3">
        <w:rPr>
          <w:lang w:val="lt-LT"/>
        </w:rPr>
        <w:t xml:space="preserve"> teisingos</w:t>
      </w:r>
      <w:r w:rsidR="00883754" w:rsidRPr="00B434A3">
        <w:rPr>
          <w:lang w:val="lt-LT"/>
        </w:rPr>
        <w:t xml:space="preserve"> sąskaitos</w:t>
      </w:r>
      <w:r w:rsidR="00E9014E" w:rsidRPr="00B434A3">
        <w:rPr>
          <w:lang w:val="lt-LT"/>
        </w:rPr>
        <w:t xml:space="preserve"> </w:t>
      </w:r>
      <w:r w:rsidR="00883754" w:rsidRPr="00B434A3">
        <w:rPr>
          <w:lang w:val="lt-LT"/>
        </w:rPr>
        <w:t>faktūros gavimo dienos.</w:t>
      </w:r>
      <w:r w:rsidR="00A96CDB" w:rsidRPr="00B434A3">
        <w:rPr>
          <w:lang w:val="lt-LT"/>
        </w:rPr>
        <w:t xml:space="preserve"> </w:t>
      </w:r>
      <w:r w:rsidR="0009460E" w:rsidRPr="00B434A3">
        <w:rPr>
          <w:lang w:val="lt-LT"/>
        </w:rPr>
        <w:t xml:space="preserve">Paslaugų teikėjas sąskaitą faktūrą / sąskaitą faktūrą turi pateikti </w:t>
      </w:r>
      <w:r w:rsidR="008B1AD7" w:rsidRPr="00B434A3">
        <w:rPr>
          <w:lang w:val="lt-LT"/>
        </w:rPr>
        <w:t xml:space="preserve">elektroniniu būdu, kaip numatyta </w:t>
      </w:r>
      <w:r w:rsidR="00AB6D55" w:rsidRPr="00B434A3">
        <w:rPr>
          <w:lang w:val="lt-LT"/>
        </w:rPr>
        <w:t>Mažos vertės pirkimų tvarkos aprašo, patvirtinto Viešųjų pirkimų tarnybos direktoriaus 2017 m. birželio 28 d. įsakymu Nr. 1S-97 „Dėl Mažos vertės pirkimų tvarkos aprašo patvirtinimo“ 21.4.7 papunktyje</w:t>
      </w:r>
      <w:r w:rsidR="0009460E" w:rsidRPr="00B434A3">
        <w:rPr>
          <w:lang w:val="lt-LT"/>
        </w:rPr>
        <w:t xml:space="preserve">. Paslaugų teikėjui nepateikus </w:t>
      </w:r>
      <w:r w:rsidR="007B5FEA" w:rsidRPr="00B434A3">
        <w:rPr>
          <w:lang w:val="lt-LT"/>
        </w:rPr>
        <w:t xml:space="preserve">sąskaitos faktūros / </w:t>
      </w:r>
      <w:r w:rsidR="0009460E" w:rsidRPr="00B434A3">
        <w:rPr>
          <w:lang w:val="lt-LT"/>
        </w:rPr>
        <w:t xml:space="preserve">sąskaitos faktūros </w:t>
      </w:r>
      <w:r w:rsidR="008B1AD7" w:rsidRPr="00B434A3">
        <w:rPr>
          <w:lang w:val="lt-LT"/>
        </w:rPr>
        <w:t>elektroniniu būdu</w:t>
      </w:r>
      <w:r w:rsidR="0009460E" w:rsidRPr="00B434A3">
        <w:rPr>
          <w:lang w:val="lt-LT"/>
        </w:rPr>
        <w:t xml:space="preserve">, Klientas turi teisę nevykdyti mokėjimo. </w:t>
      </w:r>
    </w:p>
    <w:p w14:paraId="77BFD20E" w14:textId="5F1F2576" w:rsidR="00632512" w:rsidRPr="00BE2A8A" w:rsidRDefault="003C1E74" w:rsidP="00F9788B">
      <w:pPr>
        <w:tabs>
          <w:tab w:val="left" w:pos="1134"/>
          <w:tab w:val="left" w:pos="9630"/>
          <w:tab w:val="left" w:pos="9720"/>
        </w:tabs>
        <w:ind w:right="8" w:firstLine="567"/>
        <w:jc w:val="both"/>
        <w:rPr>
          <w:lang w:val="lt-LT"/>
        </w:rPr>
      </w:pPr>
      <w:r w:rsidRPr="00B434A3">
        <w:rPr>
          <w:lang w:val="lt-LT"/>
        </w:rPr>
        <w:t>2.</w:t>
      </w:r>
      <w:r w:rsidR="00A56D56" w:rsidRPr="00B434A3">
        <w:rPr>
          <w:lang w:val="lt-LT"/>
        </w:rPr>
        <w:t>5</w:t>
      </w:r>
      <w:r w:rsidRPr="00B434A3">
        <w:rPr>
          <w:lang w:val="lt-LT"/>
        </w:rPr>
        <w:t xml:space="preserve">. </w:t>
      </w:r>
      <w:r w:rsidR="00632512" w:rsidRPr="00B434A3">
        <w:rPr>
          <w:lang w:val="lt-LT"/>
        </w:rPr>
        <w:t>Sutar</w:t>
      </w:r>
      <w:r w:rsidR="00197C47" w:rsidRPr="00B434A3">
        <w:rPr>
          <w:lang w:val="lt-LT"/>
        </w:rPr>
        <w:t xml:space="preserve">ties kainai apskaičiuoti </w:t>
      </w:r>
      <w:r w:rsidR="00632512" w:rsidRPr="00B434A3">
        <w:rPr>
          <w:lang w:val="lt-LT"/>
        </w:rPr>
        <w:t>taikomas kainodaros būdas: fiksuota kaina</w:t>
      </w:r>
      <w:r w:rsidR="00BE2A8A" w:rsidRPr="00B434A3">
        <w:rPr>
          <w:lang w:val="lt-LT"/>
        </w:rPr>
        <w:t>.</w:t>
      </w:r>
      <w:r w:rsidR="00632512" w:rsidRPr="00BE2A8A">
        <w:rPr>
          <w:lang w:val="lt-LT"/>
        </w:rPr>
        <w:t xml:space="preserve"> </w:t>
      </w:r>
    </w:p>
    <w:p w14:paraId="2410F2F6" w14:textId="77777777" w:rsidR="00883754" w:rsidRPr="00BE2A8A" w:rsidRDefault="00883754" w:rsidP="00F9788B">
      <w:pPr>
        <w:tabs>
          <w:tab w:val="left" w:pos="9630"/>
        </w:tabs>
        <w:ind w:right="8"/>
        <w:rPr>
          <w:b/>
          <w:lang w:val="lt-LT"/>
        </w:rPr>
      </w:pPr>
    </w:p>
    <w:p w14:paraId="394582F0" w14:textId="2B6AA335" w:rsidR="00883754" w:rsidRPr="00BE2A8A" w:rsidRDefault="003C1E74" w:rsidP="00F9788B">
      <w:pPr>
        <w:tabs>
          <w:tab w:val="left" w:pos="9630"/>
        </w:tabs>
        <w:ind w:left="360" w:right="8"/>
        <w:jc w:val="center"/>
        <w:rPr>
          <w:b/>
          <w:lang w:val="lt-LT"/>
        </w:rPr>
      </w:pPr>
      <w:r w:rsidRPr="00BE2A8A">
        <w:rPr>
          <w:b/>
          <w:lang w:val="lt-LT"/>
        </w:rPr>
        <w:t xml:space="preserve">3. </w:t>
      </w:r>
      <w:r w:rsidR="00883754" w:rsidRPr="00BE2A8A">
        <w:rPr>
          <w:b/>
          <w:lang w:val="lt-LT"/>
        </w:rPr>
        <w:t>ŠALIŲ ĮSIPAREIGOJIMAI</w:t>
      </w:r>
    </w:p>
    <w:p w14:paraId="3ABCF42D" w14:textId="77777777" w:rsidR="00883754" w:rsidRPr="008C562A" w:rsidRDefault="00883754" w:rsidP="00F9788B">
      <w:pPr>
        <w:tabs>
          <w:tab w:val="left" w:pos="9630"/>
        </w:tabs>
        <w:ind w:right="8" w:firstLine="360"/>
        <w:jc w:val="both"/>
        <w:rPr>
          <w:highlight w:val="lightGray"/>
          <w:lang w:val="lt-LT"/>
        </w:rPr>
      </w:pPr>
    </w:p>
    <w:p w14:paraId="7DF024A8" w14:textId="28610077" w:rsidR="00883754" w:rsidRPr="00137FEE" w:rsidRDefault="003C1E74" w:rsidP="00F9788B">
      <w:pPr>
        <w:tabs>
          <w:tab w:val="left" w:pos="1134"/>
          <w:tab w:val="left" w:pos="9630"/>
          <w:tab w:val="left" w:pos="9720"/>
        </w:tabs>
        <w:ind w:right="8" w:firstLine="567"/>
        <w:jc w:val="both"/>
        <w:rPr>
          <w:lang w:val="lt-LT"/>
        </w:rPr>
      </w:pPr>
      <w:r w:rsidRPr="00137FEE">
        <w:rPr>
          <w:lang w:val="lt-LT"/>
        </w:rPr>
        <w:t xml:space="preserve">3.1. </w:t>
      </w:r>
      <w:r w:rsidR="00883754" w:rsidRPr="00137FEE">
        <w:rPr>
          <w:lang w:val="lt-LT"/>
        </w:rPr>
        <w:t>Paslaugų teikėjas įsipareigoja:</w:t>
      </w:r>
    </w:p>
    <w:p w14:paraId="00BB37B9" w14:textId="50667A55" w:rsidR="00883754" w:rsidRPr="00137FEE" w:rsidRDefault="003C1E74" w:rsidP="00F9788B">
      <w:pPr>
        <w:pStyle w:val="Pagrindinistekstas"/>
        <w:tabs>
          <w:tab w:val="left" w:pos="1044"/>
          <w:tab w:val="left" w:pos="1276"/>
          <w:tab w:val="left" w:pos="9630"/>
          <w:tab w:val="left" w:pos="9720"/>
        </w:tabs>
        <w:ind w:right="8" w:firstLine="567"/>
      </w:pPr>
      <w:r w:rsidRPr="00137FEE">
        <w:t xml:space="preserve">3.1.1. </w:t>
      </w:r>
      <w:r w:rsidR="00883754" w:rsidRPr="00137FEE">
        <w:t>Sutartyje</w:t>
      </w:r>
      <w:r w:rsidR="00FE4DF7" w:rsidRPr="00137FEE">
        <w:t xml:space="preserve"> ir Sutarties priede</w:t>
      </w:r>
      <w:r w:rsidR="00242E30" w:rsidRPr="00137FEE">
        <w:t xml:space="preserve"> nustatyta tvarka,</w:t>
      </w:r>
      <w:r w:rsidR="00883754" w:rsidRPr="00137FEE">
        <w:t xml:space="preserve"> sąlygomis</w:t>
      </w:r>
      <w:r w:rsidR="00242E30" w:rsidRPr="00137FEE">
        <w:t xml:space="preserve"> ir terminais</w:t>
      </w:r>
      <w:r w:rsidR="00FE4DF7" w:rsidRPr="00137FEE">
        <w:t xml:space="preserve"> </w:t>
      </w:r>
      <w:r w:rsidR="00F260EB">
        <w:t>su</w:t>
      </w:r>
      <w:r w:rsidR="00FE4DF7" w:rsidRPr="00137FEE">
        <w:t xml:space="preserve">teikti Sutarties ir Sutarties priedo reikalavimus atitinkančias paslaugas iki </w:t>
      </w:r>
      <w:r w:rsidR="00BE2A8A" w:rsidRPr="00137FEE">
        <w:t>2020 m. gruodžio 11 d</w:t>
      </w:r>
      <w:r w:rsidR="00F260EB">
        <w:t>;</w:t>
      </w:r>
      <w:r w:rsidR="00F260EB" w:rsidRPr="00137FEE">
        <w:t xml:space="preserve"> </w:t>
      </w:r>
    </w:p>
    <w:p w14:paraId="29555CE5" w14:textId="28D93757" w:rsidR="00883754" w:rsidRPr="00A56D56" w:rsidRDefault="003C1E74" w:rsidP="00F9788B">
      <w:pPr>
        <w:pStyle w:val="Pagrindinistekstas"/>
        <w:tabs>
          <w:tab w:val="left" w:pos="1276"/>
          <w:tab w:val="left" w:pos="9630"/>
          <w:tab w:val="left" w:pos="9720"/>
        </w:tabs>
        <w:ind w:right="8" w:firstLine="567"/>
      </w:pPr>
      <w:r w:rsidRPr="00A56D56">
        <w:t xml:space="preserve">3.1.2. </w:t>
      </w:r>
      <w:r w:rsidR="00883754" w:rsidRPr="00A56D56">
        <w:t>tinkamai ir faktiškai suteikus paslaugas</w:t>
      </w:r>
      <w:r w:rsidR="00E73444" w:rsidRPr="00A56D56">
        <w:t>,</w:t>
      </w:r>
      <w:r w:rsidR="00883754" w:rsidRPr="00A56D56">
        <w:t xml:space="preserve"> pateikti Klientui pasirašytą paslaugų perdavimo</w:t>
      </w:r>
      <w:r w:rsidR="00E632E7" w:rsidRPr="00A56D56">
        <w:t>–</w:t>
      </w:r>
      <w:r w:rsidR="00883754" w:rsidRPr="00A56D56">
        <w:t>priėmimo aktą bei sąskaitą faktūrą;</w:t>
      </w:r>
      <w:r w:rsidR="00A96CDB" w:rsidRPr="00A56D56">
        <w:t xml:space="preserve"> </w:t>
      </w:r>
    </w:p>
    <w:p w14:paraId="2DE21902" w14:textId="45CCDD77" w:rsidR="00D86A5D" w:rsidRPr="00A56D56" w:rsidRDefault="003C1E74" w:rsidP="00F9788B">
      <w:pPr>
        <w:pStyle w:val="Pagrindinistekstas"/>
        <w:tabs>
          <w:tab w:val="left" w:pos="1276"/>
          <w:tab w:val="left" w:pos="9630"/>
          <w:tab w:val="left" w:pos="9720"/>
        </w:tabs>
        <w:ind w:right="8" w:firstLine="567"/>
      </w:pPr>
      <w:r w:rsidRPr="00A56D56">
        <w:t>3.1.</w:t>
      </w:r>
      <w:r w:rsidR="000B6D21" w:rsidRPr="00A56D56">
        <w:t>3</w:t>
      </w:r>
      <w:r w:rsidRPr="00A56D56">
        <w:t xml:space="preserve">. </w:t>
      </w:r>
      <w:r w:rsidR="00D86A5D" w:rsidRPr="00A56D56">
        <w:t>ne vėliau kaip per 3 (tris) darbo dienas nuo Sutarties įsigaliojimo dienos paskirti kompetentingą asmenį, kuris būtų atsakingas už ryšių su Kliento paskirtu atstovu palaikymą, ir apie jį raštu informuoti Klientą;</w:t>
      </w:r>
    </w:p>
    <w:p w14:paraId="55E62696" w14:textId="712C337D" w:rsidR="00E73444" w:rsidRPr="00A56D56" w:rsidRDefault="003C1E74" w:rsidP="00F9788B">
      <w:pPr>
        <w:pStyle w:val="Pagrindinistekstas"/>
        <w:tabs>
          <w:tab w:val="left" w:pos="1026"/>
          <w:tab w:val="left" w:pos="1276"/>
          <w:tab w:val="left" w:pos="9630"/>
          <w:tab w:val="left" w:pos="9720"/>
        </w:tabs>
        <w:ind w:right="8" w:firstLine="567"/>
      </w:pPr>
      <w:r w:rsidRPr="00A56D56">
        <w:lastRenderedPageBreak/>
        <w:t>3.1.</w:t>
      </w:r>
      <w:r w:rsidR="000B6D21" w:rsidRPr="00A56D56">
        <w:t>4</w:t>
      </w:r>
      <w:r w:rsidRPr="00A56D56">
        <w:t xml:space="preserve">. </w:t>
      </w:r>
      <w:r w:rsidR="00E73444" w:rsidRPr="00A56D56">
        <w:t>nedelsdamas (ne vėliau kaip per 3 (tris) darbo dienas) raštu informuoti Klientą:</w:t>
      </w:r>
    </w:p>
    <w:p w14:paraId="79631F8E" w14:textId="31E5BF88" w:rsidR="00E73444" w:rsidRPr="00A56D56" w:rsidRDefault="003C1E74" w:rsidP="00F9788B">
      <w:pPr>
        <w:pStyle w:val="Pagrindinistekstas"/>
        <w:tabs>
          <w:tab w:val="left" w:pos="1276"/>
          <w:tab w:val="left" w:pos="9630"/>
          <w:tab w:val="left" w:pos="9720"/>
        </w:tabs>
        <w:ind w:right="8" w:firstLine="567"/>
      </w:pPr>
      <w:r w:rsidRPr="00A56D56">
        <w:t>3.1.</w:t>
      </w:r>
      <w:r w:rsidR="000B6D21" w:rsidRPr="00A56D56">
        <w:t>4</w:t>
      </w:r>
      <w:r w:rsidRPr="00A56D56">
        <w:t>.1.</w:t>
      </w:r>
      <w:r w:rsidR="00E73444" w:rsidRPr="00A56D56">
        <w:t xml:space="preserve"> jei laiku negali suteikti paslaugų;</w:t>
      </w:r>
    </w:p>
    <w:p w14:paraId="6ABE8D55" w14:textId="7C2F8954" w:rsidR="00883754" w:rsidRPr="00A56D56" w:rsidRDefault="003C1E74" w:rsidP="00F9788B">
      <w:pPr>
        <w:pStyle w:val="Pagrindinistekstas"/>
        <w:tabs>
          <w:tab w:val="left" w:pos="1276"/>
          <w:tab w:val="left" w:pos="9630"/>
          <w:tab w:val="left" w:pos="9720"/>
        </w:tabs>
        <w:ind w:right="8" w:firstLine="567"/>
      </w:pPr>
      <w:r w:rsidRPr="00A56D56">
        <w:t>3.1.</w:t>
      </w:r>
      <w:r w:rsidR="000B6D21" w:rsidRPr="00A56D56">
        <w:t>4</w:t>
      </w:r>
      <w:r w:rsidRPr="00A56D56">
        <w:t>.2.</w:t>
      </w:r>
      <w:r w:rsidR="00A80AA7" w:rsidRPr="00A56D56">
        <w:t xml:space="preserve"> apie pasikeitusius savo rekvizitus, teis</w:t>
      </w:r>
      <w:r w:rsidR="005863B6" w:rsidRPr="00A56D56">
        <w:t>inį statusą, paskirtą atstovą</w:t>
      </w:r>
      <w:r w:rsidR="00F9788B">
        <w:t>.</w:t>
      </w:r>
      <w:r w:rsidR="00A80AA7" w:rsidRPr="00A56D56">
        <w:t xml:space="preserve"> </w:t>
      </w:r>
    </w:p>
    <w:p w14:paraId="2B40F4BC" w14:textId="4B655618" w:rsidR="00883754" w:rsidRPr="00A56D56" w:rsidRDefault="003C1E74" w:rsidP="00F9788B">
      <w:pPr>
        <w:pStyle w:val="Pagrindinistekstas"/>
        <w:tabs>
          <w:tab w:val="left" w:pos="1276"/>
          <w:tab w:val="left" w:pos="9630"/>
          <w:tab w:val="left" w:pos="9720"/>
        </w:tabs>
        <w:ind w:right="8" w:firstLine="567"/>
      </w:pPr>
      <w:r w:rsidRPr="00A56D56">
        <w:t>3.1.</w:t>
      </w:r>
      <w:r w:rsidR="000B6D21" w:rsidRPr="00A56D56">
        <w:t>5</w:t>
      </w:r>
      <w:r w:rsidRPr="00A56D56">
        <w:t xml:space="preserve">. </w:t>
      </w:r>
      <w:r w:rsidR="00883754" w:rsidRPr="00A56D56">
        <w:t>ki</w:t>
      </w:r>
      <w:r w:rsidR="00F961EB" w:rsidRPr="00A56D56">
        <w:t>lus Šalių ginčui dėl Sutarties</w:t>
      </w:r>
      <w:r w:rsidR="00883754" w:rsidRPr="00A56D56">
        <w:t>, ne vėliau kaip per 3 (tris) darbo dienas nuo ginčo kilimo dienos</w:t>
      </w:r>
      <w:r w:rsidR="00F961EB" w:rsidRPr="00A56D56">
        <w:t>,</w:t>
      </w:r>
      <w:r w:rsidR="00883754" w:rsidRPr="00A56D56">
        <w:t xml:space="preserve"> deleguoti atstovą spręsti ginčo;</w:t>
      </w:r>
    </w:p>
    <w:p w14:paraId="75F997A0" w14:textId="0CABFFEB" w:rsidR="00883754" w:rsidRPr="00A56D56" w:rsidRDefault="003C1E74" w:rsidP="00F9788B">
      <w:pPr>
        <w:pStyle w:val="Pagrindinistekstas"/>
        <w:tabs>
          <w:tab w:val="left" w:pos="1276"/>
          <w:tab w:val="left" w:pos="9630"/>
          <w:tab w:val="left" w:pos="9720"/>
        </w:tabs>
        <w:ind w:right="8" w:firstLine="567"/>
      </w:pPr>
      <w:r w:rsidRPr="00A56D56">
        <w:t>3.1.</w:t>
      </w:r>
      <w:r w:rsidR="000B6D21" w:rsidRPr="00A56D56">
        <w:t>6</w:t>
      </w:r>
      <w:r w:rsidRPr="00A56D56">
        <w:t xml:space="preserve">. </w:t>
      </w:r>
      <w:r w:rsidR="00883754" w:rsidRPr="00A56D56">
        <w:t>gavęs Sutarties 3.2.</w:t>
      </w:r>
      <w:r w:rsidR="00CA12EA" w:rsidRPr="00A56D56">
        <w:t>4</w:t>
      </w:r>
      <w:r w:rsidR="00883754" w:rsidRPr="00A56D56">
        <w:t xml:space="preserve"> p</w:t>
      </w:r>
      <w:r w:rsidR="00547A71" w:rsidRPr="00A56D56">
        <w:t>apunktyje</w:t>
      </w:r>
      <w:r w:rsidR="00883754" w:rsidRPr="00A56D56">
        <w:t xml:space="preserve"> numatytą Kliento raštišką atsisakymą priimti paslaugas, per Kliento nurodytą terminą įgyvendinti Kliento r</w:t>
      </w:r>
      <w:r w:rsidR="00241108" w:rsidRPr="00A56D56">
        <w:t>eikalavimą, nurodytą Sutarties 4</w:t>
      </w:r>
      <w:r w:rsidR="00883754" w:rsidRPr="00A56D56">
        <w:t>.2.2 p</w:t>
      </w:r>
      <w:r w:rsidR="00547A71" w:rsidRPr="00A56D56">
        <w:t>apunktyje</w:t>
      </w:r>
      <w:r w:rsidR="00883754" w:rsidRPr="00A56D56">
        <w:t>;</w:t>
      </w:r>
    </w:p>
    <w:p w14:paraId="02A3CE71" w14:textId="302CC259" w:rsidR="00883754" w:rsidRDefault="003C1E74" w:rsidP="00F9788B">
      <w:pPr>
        <w:pStyle w:val="Pagrindinistekstas"/>
        <w:tabs>
          <w:tab w:val="left" w:pos="1276"/>
          <w:tab w:val="left" w:pos="9630"/>
          <w:tab w:val="left" w:pos="9720"/>
        </w:tabs>
        <w:ind w:right="8" w:firstLine="567"/>
      </w:pPr>
      <w:r w:rsidRPr="009A2C26">
        <w:t>3.1.</w:t>
      </w:r>
      <w:r w:rsidR="000B6D21">
        <w:t>7</w:t>
      </w:r>
      <w:r w:rsidRPr="009A2C26">
        <w:t xml:space="preserve">. </w:t>
      </w:r>
      <w:r w:rsidR="00883754" w:rsidRPr="009A2C26">
        <w:t xml:space="preserve">laikytis konfidencialumo įsipareigojimų, </w:t>
      </w:r>
      <w:proofErr w:type="spellStart"/>
      <w:r w:rsidR="00141D58" w:rsidRPr="009A2C26">
        <w:rPr>
          <w:lang w:val="en-GB"/>
        </w:rPr>
        <w:t>asmens</w:t>
      </w:r>
      <w:proofErr w:type="spellEnd"/>
      <w:r w:rsidR="00141D58" w:rsidRPr="009A2C26">
        <w:rPr>
          <w:lang w:val="en-GB"/>
        </w:rPr>
        <w:t xml:space="preserve"> </w:t>
      </w:r>
      <w:proofErr w:type="spellStart"/>
      <w:r w:rsidR="00141D58" w:rsidRPr="009A2C26">
        <w:rPr>
          <w:lang w:val="en-GB"/>
        </w:rPr>
        <w:t>duomenų</w:t>
      </w:r>
      <w:proofErr w:type="spellEnd"/>
      <w:r w:rsidR="00141D58" w:rsidRPr="009A2C26">
        <w:rPr>
          <w:lang w:val="en-GB"/>
        </w:rPr>
        <w:t xml:space="preserve"> </w:t>
      </w:r>
      <w:proofErr w:type="spellStart"/>
      <w:r w:rsidR="00141D58" w:rsidRPr="009A2C26">
        <w:rPr>
          <w:lang w:val="en-GB"/>
        </w:rPr>
        <w:t>teisinės</w:t>
      </w:r>
      <w:proofErr w:type="spellEnd"/>
      <w:r w:rsidR="00141D58" w:rsidRPr="009A2C26">
        <w:rPr>
          <w:lang w:val="en-GB"/>
        </w:rPr>
        <w:t xml:space="preserve"> </w:t>
      </w:r>
      <w:proofErr w:type="spellStart"/>
      <w:r w:rsidR="00141D58" w:rsidRPr="009A2C26">
        <w:rPr>
          <w:lang w:val="en-GB"/>
        </w:rPr>
        <w:t>apsaugos</w:t>
      </w:r>
      <w:proofErr w:type="spellEnd"/>
      <w:r w:rsidR="00141D58" w:rsidRPr="009A2C26">
        <w:rPr>
          <w:lang w:val="en-GB"/>
        </w:rPr>
        <w:t xml:space="preserve"> </w:t>
      </w:r>
      <w:proofErr w:type="spellStart"/>
      <w:r w:rsidR="00141D58" w:rsidRPr="009A2C26">
        <w:rPr>
          <w:lang w:val="en-GB"/>
        </w:rPr>
        <w:t>reikalavimų</w:t>
      </w:r>
      <w:proofErr w:type="spellEnd"/>
      <w:r w:rsidR="00141D58" w:rsidRPr="009A2C26">
        <w:rPr>
          <w:lang w:val="en-GB"/>
        </w:rPr>
        <w:t>,</w:t>
      </w:r>
      <w:r w:rsidR="00141D58" w:rsidRPr="009A2C26">
        <w:rPr>
          <w:i/>
          <w:lang w:val="en-GB"/>
        </w:rPr>
        <w:t xml:space="preserve"> </w:t>
      </w:r>
      <w:r w:rsidR="00883754" w:rsidRPr="009A2C26">
        <w:t>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w:t>
      </w:r>
      <w:r w:rsidR="00375EAD" w:rsidRPr="009A2C26">
        <w:t>isti konfidencialią informaciją</w:t>
      </w:r>
      <w:r w:rsidR="001A148C">
        <w:t>;</w:t>
      </w:r>
    </w:p>
    <w:p w14:paraId="08D35571" w14:textId="7F7AF4C2" w:rsidR="001A148C" w:rsidRPr="009A2C26" w:rsidRDefault="001A148C" w:rsidP="00F9788B">
      <w:pPr>
        <w:pStyle w:val="Pagrindinistekstas"/>
        <w:tabs>
          <w:tab w:val="left" w:pos="1276"/>
          <w:tab w:val="left" w:pos="9630"/>
          <w:tab w:val="left" w:pos="9720"/>
        </w:tabs>
        <w:ind w:right="8" w:firstLine="567"/>
      </w:pPr>
      <w:r>
        <w:t xml:space="preserve">3.1.8. </w:t>
      </w:r>
      <w:r w:rsidRPr="001A148C">
        <w:t xml:space="preserve">paslaugų perdavimo–priėmimo aktu perduoti Klientui nuosavybės teises ir visas išimtines autoriaus turtines teises, nustatytas Lietuvos Respublikos autorių teisių ir gretutinių teisių įstatymo 15 straipsnio 1 dalyje, į visus pagal Sutartį bei Sutarties priede nurodytus reikalavimus atitinkančius, Sutarties vykdymo metu atsiradusius, autorių teisių objektus, visam turtinių teisių galiojimo terminui ir neribodamas teritorijos nuo paslaugų perdavimo–priėmimo akto pasirašymo dienos. </w:t>
      </w:r>
    </w:p>
    <w:p w14:paraId="0B92FF06" w14:textId="5DCC3788" w:rsidR="0028039B" w:rsidRPr="007973DD" w:rsidRDefault="003C1E74" w:rsidP="00F9788B">
      <w:pPr>
        <w:tabs>
          <w:tab w:val="left" w:pos="1134"/>
          <w:tab w:val="left" w:pos="9630"/>
          <w:tab w:val="left" w:pos="9720"/>
        </w:tabs>
        <w:ind w:right="8" w:firstLine="567"/>
        <w:jc w:val="both"/>
        <w:rPr>
          <w:lang w:val="lt-LT"/>
        </w:rPr>
      </w:pPr>
      <w:r w:rsidRPr="007973DD">
        <w:rPr>
          <w:lang w:val="lt-LT"/>
        </w:rPr>
        <w:t xml:space="preserve">3.2. </w:t>
      </w:r>
      <w:r w:rsidR="00883754" w:rsidRPr="007973DD">
        <w:rPr>
          <w:lang w:val="lt-LT"/>
        </w:rPr>
        <w:t>Klientas įsipareigoja:</w:t>
      </w:r>
    </w:p>
    <w:p w14:paraId="50C792B8" w14:textId="1FE57919" w:rsidR="00A26BE9" w:rsidRPr="007973DD" w:rsidRDefault="003C1E74" w:rsidP="00F9788B">
      <w:pPr>
        <w:pStyle w:val="Pagrindinistekstas"/>
        <w:tabs>
          <w:tab w:val="left" w:pos="1276"/>
          <w:tab w:val="left" w:pos="9630"/>
          <w:tab w:val="left" w:pos="9720"/>
        </w:tabs>
        <w:ind w:right="8" w:firstLine="567"/>
      </w:pPr>
      <w:r w:rsidRPr="007973DD">
        <w:t xml:space="preserve">3.2.1. </w:t>
      </w:r>
      <w:r w:rsidR="00C02AA0" w:rsidRPr="007973DD">
        <w:t>sumokėti Paslaugų teikėjui už tinkamai ir faktiškai suteiktas paslaugas Sutartyje numatyta tvarka ir sąlygomis;</w:t>
      </w:r>
    </w:p>
    <w:p w14:paraId="13548F90" w14:textId="250D5383" w:rsidR="00883754" w:rsidRPr="007973DD" w:rsidRDefault="003C1E74" w:rsidP="00F9788B">
      <w:pPr>
        <w:pStyle w:val="Pagrindinistekstas"/>
        <w:tabs>
          <w:tab w:val="left" w:pos="1276"/>
          <w:tab w:val="left" w:pos="9630"/>
          <w:tab w:val="left" w:pos="9720"/>
        </w:tabs>
        <w:ind w:right="8" w:firstLine="567"/>
      </w:pPr>
      <w:r w:rsidRPr="007973DD">
        <w:t>3.2.</w:t>
      </w:r>
      <w:r w:rsidR="009A2C26" w:rsidRPr="007973DD">
        <w:t>2</w:t>
      </w:r>
      <w:r w:rsidRPr="007973DD">
        <w:t xml:space="preserve">. </w:t>
      </w:r>
      <w:r w:rsidR="00883754" w:rsidRPr="007973DD">
        <w:t>teikti Paslaugų teikėjui Sutarčiai vykdyti</w:t>
      </w:r>
      <w:r w:rsidR="006D05DA" w:rsidRPr="007973DD">
        <w:t xml:space="preserve"> pagrįstai</w:t>
      </w:r>
      <w:r w:rsidR="00883754" w:rsidRPr="007973DD">
        <w:t xml:space="preserve"> reikalingą </w:t>
      </w:r>
      <w:r w:rsidR="00404246" w:rsidRPr="007973DD">
        <w:t xml:space="preserve">turimą </w:t>
      </w:r>
      <w:r w:rsidR="00883754" w:rsidRPr="007973DD">
        <w:t>informaciją;</w:t>
      </w:r>
    </w:p>
    <w:p w14:paraId="2E143E50" w14:textId="220BD198" w:rsidR="00883754" w:rsidRPr="00A56D56" w:rsidRDefault="003C1E74" w:rsidP="00F9788B">
      <w:pPr>
        <w:pStyle w:val="Pagrindinistekstas"/>
        <w:tabs>
          <w:tab w:val="left" w:pos="1276"/>
          <w:tab w:val="left" w:pos="9630"/>
          <w:tab w:val="left" w:pos="9720"/>
        </w:tabs>
        <w:ind w:right="8" w:firstLine="567"/>
      </w:pPr>
      <w:r w:rsidRPr="00A56D56">
        <w:t>3.2.</w:t>
      </w:r>
      <w:r w:rsidR="009A2C26" w:rsidRPr="00A56D56">
        <w:t>3</w:t>
      </w:r>
      <w:r w:rsidRPr="00A56D56">
        <w:t xml:space="preserve">. </w:t>
      </w:r>
      <w:r w:rsidR="00883754" w:rsidRPr="00A56D56">
        <w:t>ne vėliau kaip per 5 (penkias) darbo dienas nuo</w:t>
      </w:r>
      <w:r w:rsidR="00A9280A" w:rsidRPr="00A56D56">
        <w:t xml:space="preserve"> pasirašyto</w:t>
      </w:r>
      <w:r w:rsidR="00883754" w:rsidRPr="00A56D56">
        <w:t xml:space="preserve"> paslaugų perdavimo</w:t>
      </w:r>
      <w:r w:rsidR="00277968" w:rsidRPr="00A56D56">
        <w:t>–</w:t>
      </w:r>
      <w:r w:rsidR="00883754" w:rsidRPr="00A56D56">
        <w:t>priėmimo akto gavimo dienos priimti faktiškai ir tinkamai suteiktas paslaugas, pasirašydamas paslaugų perdavimo</w:t>
      </w:r>
      <w:r w:rsidR="00277968" w:rsidRPr="00A56D56">
        <w:t>–</w:t>
      </w:r>
      <w:r w:rsidR="00883754" w:rsidRPr="00A56D56">
        <w:t>priėmimo aktą, arba raštu informuoti Paslaugų teikėją apie atsisakymą priimti paslaugas, nurodydamas suteiktų paslaugų trūkumus ir</w:t>
      </w:r>
      <w:r w:rsidR="000566C2" w:rsidRPr="00A56D56">
        <w:t xml:space="preserve"> sprendimą, nurodytą Sutarties 4</w:t>
      </w:r>
      <w:r w:rsidR="00883754" w:rsidRPr="00A56D56">
        <w:t>.2.2 p</w:t>
      </w:r>
      <w:r w:rsidR="00547A71" w:rsidRPr="00A56D56">
        <w:t>apunktyje</w:t>
      </w:r>
      <w:r w:rsidR="00537D8B" w:rsidRPr="00A56D56">
        <w:t>;</w:t>
      </w:r>
      <w:r w:rsidR="00883754" w:rsidRPr="00A56D56">
        <w:t xml:space="preserve">  </w:t>
      </w:r>
    </w:p>
    <w:p w14:paraId="00C14857" w14:textId="20393823" w:rsidR="00883754" w:rsidRPr="007973DD" w:rsidRDefault="003C1E74" w:rsidP="00F9788B">
      <w:pPr>
        <w:pStyle w:val="Pagrindinistekstas"/>
        <w:tabs>
          <w:tab w:val="left" w:pos="1276"/>
          <w:tab w:val="left" w:pos="9630"/>
          <w:tab w:val="left" w:pos="9720"/>
        </w:tabs>
        <w:ind w:right="8" w:firstLine="567"/>
      </w:pPr>
      <w:r w:rsidRPr="007973DD">
        <w:t>3.2.</w:t>
      </w:r>
      <w:r w:rsidR="009A2C26" w:rsidRPr="007973DD">
        <w:t>4</w:t>
      </w:r>
      <w:r w:rsidRPr="007973DD">
        <w:t xml:space="preserve">. </w:t>
      </w:r>
      <w:r w:rsidR="00883754" w:rsidRPr="007973DD">
        <w:t>kilus</w:t>
      </w:r>
      <w:r w:rsidR="00277968" w:rsidRPr="007973DD">
        <w:t xml:space="preserve"> Šalių</w:t>
      </w:r>
      <w:r w:rsidR="00883754" w:rsidRPr="007973DD">
        <w:t xml:space="preserve"> ginčui dėl</w:t>
      </w:r>
      <w:r w:rsidR="00277968" w:rsidRPr="007973DD">
        <w:t xml:space="preserve"> Sutarties</w:t>
      </w:r>
      <w:r w:rsidR="00883754" w:rsidRPr="007973DD">
        <w:t>, ne vėliau kaip per 3 (tris) darbo dienas nuo ginčo kilimo dienos deleguoti atstovą spręsti ginčo;</w:t>
      </w:r>
    </w:p>
    <w:p w14:paraId="1200EB14" w14:textId="71D1FD0B" w:rsidR="00883754" w:rsidRPr="00BE2A8A" w:rsidRDefault="003C1E74" w:rsidP="00F9788B">
      <w:pPr>
        <w:pStyle w:val="Pagrindinistekstas"/>
        <w:tabs>
          <w:tab w:val="left" w:pos="1276"/>
          <w:tab w:val="left" w:pos="9630"/>
          <w:tab w:val="left" w:pos="9720"/>
        </w:tabs>
        <w:ind w:right="8" w:firstLine="567"/>
      </w:pPr>
      <w:r w:rsidRPr="00BE2A8A">
        <w:t>3.2.</w:t>
      </w:r>
      <w:r w:rsidR="009A2C26" w:rsidRPr="00BE2A8A">
        <w:t>5</w:t>
      </w:r>
      <w:r w:rsidRPr="00BE2A8A">
        <w:t xml:space="preserve">. </w:t>
      </w:r>
      <w:r w:rsidR="00883754" w:rsidRPr="00BE2A8A">
        <w:t>nedelsdamas</w:t>
      </w:r>
      <w:r w:rsidR="00277968" w:rsidRPr="00BE2A8A">
        <w:t xml:space="preserve"> (ne vėliau kaip per 3 (tris) darbo dienas)</w:t>
      </w:r>
      <w:r w:rsidR="004C4819" w:rsidRPr="00BE2A8A">
        <w:t xml:space="preserve"> raštu</w:t>
      </w:r>
      <w:r w:rsidR="00883754" w:rsidRPr="00BE2A8A">
        <w:t xml:space="preserve"> pranešti Paslaugų teikėjui apie savo pasikeitus</w:t>
      </w:r>
      <w:r w:rsidR="00944422" w:rsidRPr="00BE2A8A">
        <w:t>ius rekvizitus, teisinį statusą, paskirtą atstovą.</w:t>
      </w:r>
    </w:p>
    <w:p w14:paraId="5532A7D3" w14:textId="5795286C" w:rsidR="007000E7" w:rsidRPr="00137FEE" w:rsidRDefault="003C1E74" w:rsidP="00F9788B">
      <w:pPr>
        <w:pStyle w:val="Pagrindinistekstas"/>
        <w:tabs>
          <w:tab w:val="left" w:pos="1170"/>
          <w:tab w:val="left" w:pos="9630"/>
          <w:tab w:val="left" w:pos="9720"/>
        </w:tabs>
        <w:ind w:right="8" w:firstLine="567"/>
      </w:pPr>
      <w:r w:rsidRPr="00137FEE">
        <w:t xml:space="preserve">3.3. </w:t>
      </w:r>
      <w:r w:rsidR="007000E7" w:rsidRPr="00137FEE">
        <w:t>Jeigu Paslaugų teikėjo kvalifikacija dėl teisės verstis atitinkama veikla nebuvo tikrinama arba tikrinama ne visa apimtimi, Paslaugų teikėjas Klientui įsipareigoja, kad Sutartį vykdys tik tokią teisę turintys asmenys</w:t>
      </w:r>
      <w:r w:rsidR="00BE2A8A" w:rsidRPr="00137FEE">
        <w:t>.</w:t>
      </w:r>
      <w:r w:rsidR="007000E7" w:rsidRPr="00137FEE">
        <w:t xml:space="preserve"> </w:t>
      </w:r>
    </w:p>
    <w:p w14:paraId="48471DF5" w14:textId="3070B99C" w:rsidR="008A3857" w:rsidRPr="00137FEE" w:rsidRDefault="003C1E74" w:rsidP="00F9788B">
      <w:pPr>
        <w:pStyle w:val="Pagrindinistekstas"/>
        <w:tabs>
          <w:tab w:val="left" w:pos="1170"/>
          <w:tab w:val="left" w:pos="9630"/>
          <w:tab w:val="left" w:pos="9720"/>
        </w:tabs>
        <w:ind w:right="8" w:firstLine="567"/>
      </w:pPr>
      <w:r w:rsidRPr="00137FEE">
        <w:t xml:space="preserve">3.4. </w:t>
      </w:r>
      <w:r w:rsidR="008A3857" w:rsidRPr="00137FEE">
        <w:t>Kiti Šalių įsipareigojimai nurodyti Sutarties priede.</w:t>
      </w:r>
    </w:p>
    <w:p w14:paraId="6B550E1D" w14:textId="77777777" w:rsidR="00883754" w:rsidRPr="008C562A" w:rsidRDefault="00883754" w:rsidP="00F9788B">
      <w:pPr>
        <w:tabs>
          <w:tab w:val="left" w:pos="9630"/>
          <w:tab w:val="left" w:pos="9720"/>
        </w:tabs>
        <w:ind w:right="8"/>
        <w:jc w:val="both"/>
        <w:rPr>
          <w:highlight w:val="lightGray"/>
          <w:lang w:val="lt-LT"/>
        </w:rPr>
      </w:pPr>
    </w:p>
    <w:p w14:paraId="390B696B" w14:textId="3503E5C5" w:rsidR="001978FB" w:rsidRPr="00BE2A8A" w:rsidRDefault="003C1E74" w:rsidP="00F9788B">
      <w:pPr>
        <w:pStyle w:val="Sraopastraipa"/>
        <w:tabs>
          <w:tab w:val="left" w:pos="9630"/>
        </w:tabs>
        <w:ind w:right="8"/>
        <w:jc w:val="center"/>
        <w:rPr>
          <w:b/>
          <w:lang w:val="lt-LT"/>
        </w:rPr>
      </w:pPr>
      <w:r w:rsidRPr="00BE2A8A">
        <w:rPr>
          <w:b/>
          <w:lang w:val="lt-LT"/>
        </w:rPr>
        <w:t xml:space="preserve">4. </w:t>
      </w:r>
      <w:r w:rsidR="001978FB" w:rsidRPr="00BE2A8A">
        <w:rPr>
          <w:b/>
          <w:lang w:val="lt-LT"/>
        </w:rPr>
        <w:t>ŠALIŲ TEISĖS</w:t>
      </w:r>
    </w:p>
    <w:p w14:paraId="05D80385" w14:textId="77777777" w:rsidR="001978FB" w:rsidRPr="00BE2A8A" w:rsidRDefault="001978FB" w:rsidP="00F9788B">
      <w:pPr>
        <w:pStyle w:val="Pagrindinistekstas"/>
        <w:tabs>
          <w:tab w:val="left" w:pos="9630"/>
          <w:tab w:val="left" w:pos="9720"/>
        </w:tabs>
        <w:ind w:right="8" w:firstLine="360"/>
        <w:rPr>
          <w:lang w:eastAsia="lt-LT"/>
        </w:rPr>
      </w:pPr>
    </w:p>
    <w:p w14:paraId="4B0BAA08" w14:textId="6E408325" w:rsidR="001978FB" w:rsidRPr="00BE2A8A" w:rsidRDefault="003C1E74" w:rsidP="00F9788B">
      <w:pPr>
        <w:tabs>
          <w:tab w:val="left" w:pos="1134"/>
          <w:tab w:val="left" w:pos="9630"/>
          <w:tab w:val="left" w:pos="9720"/>
        </w:tabs>
        <w:ind w:right="8" w:firstLine="567"/>
        <w:jc w:val="both"/>
        <w:rPr>
          <w:lang w:val="lt-LT"/>
        </w:rPr>
      </w:pPr>
      <w:r w:rsidRPr="00BE2A8A">
        <w:rPr>
          <w:lang w:val="lt-LT"/>
        </w:rPr>
        <w:t xml:space="preserve">4.1. </w:t>
      </w:r>
      <w:r w:rsidR="001978FB" w:rsidRPr="00BE2A8A">
        <w:rPr>
          <w:lang w:val="lt-LT"/>
        </w:rPr>
        <w:t>Paslaugų teikėjas turi teisę:</w:t>
      </w:r>
    </w:p>
    <w:p w14:paraId="1986CEE6" w14:textId="6E592DD7" w:rsidR="001978FB" w:rsidRPr="00BE2A8A" w:rsidRDefault="003C1E74" w:rsidP="00F9788B">
      <w:pPr>
        <w:pStyle w:val="Pagrindinistekstas"/>
        <w:tabs>
          <w:tab w:val="left" w:pos="1276"/>
          <w:tab w:val="left" w:pos="9630"/>
          <w:tab w:val="left" w:pos="9720"/>
        </w:tabs>
        <w:ind w:right="8" w:firstLine="567"/>
      </w:pPr>
      <w:r w:rsidRPr="00BE2A8A">
        <w:t xml:space="preserve">4.1.1. </w:t>
      </w:r>
      <w:r w:rsidR="001978FB" w:rsidRPr="00BE2A8A">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BE2A8A" w:rsidRDefault="003C1E74" w:rsidP="00F9788B">
      <w:pPr>
        <w:pStyle w:val="Pagrindinistekstas"/>
        <w:tabs>
          <w:tab w:val="left" w:pos="1276"/>
          <w:tab w:val="left" w:pos="9630"/>
          <w:tab w:val="left" w:pos="9720"/>
        </w:tabs>
        <w:ind w:right="8" w:firstLine="567"/>
      </w:pPr>
      <w:r w:rsidRPr="00BE2A8A">
        <w:t xml:space="preserve">4.1.2. </w:t>
      </w:r>
      <w:r w:rsidR="001978FB" w:rsidRPr="00BE2A8A">
        <w:t>reikalauti iš Kliento sumokėti už tinkamai ir faktiškai suteiktas paslaugas Sutartyje nurodyta tvarka, sąlygomis ir terminais.</w:t>
      </w:r>
    </w:p>
    <w:p w14:paraId="3F5DB79F" w14:textId="78B809A5" w:rsidR="001978FB" w:rsidRPr="00BE2A8A" w:rsidRDefault="003C1E74" w:rsidP="00F9788B">
      <w:pPr>
        <w:tabs>
          <w:tab w:val="left" w:pos="1134"/>
          <w:tab w:val="left" w:pos="9630"/>
          <w:tab w:val="left" w:pos="9720"/>
        </w:tabs>
        <w:ind w:right="8" w:firstLine="567"/>
        <w:jc w:val="both"/>
        <w:rPr>
          <w:lang w:val="lt-LT"/>
        </w:rPr>
      </w:pPr>
      <w:r w:rsidRPr="00BE2A8A">
        <w:rPr>
          <w:lang w:val="lt-LT"/>
        </w:rPr>
        <w:t xml:space="preserve">4.2. </w:t>
      </w:r>
      <w:r w:rsidR="001978FB" w:rsidRPr="00BE2A8A">
        <w:rPr>
          <w:lang w:val="lt-LT"/>
        </w:rPr>
        <w:t>Klientas turi teisę:</w:t>
      </w:r>
    </w:p>
    <w:p w14:paraId="095A1DBD" w14:textId="71324161" w:rsidR="001978FB" w:rsidRPr="00BE2A8A" w:rsidRDefault="003C1E74" w:rsidP="00F9788B">
      <w:pPr>
        <w:pStyle w:val="Pagrindinistekstas"/>
        <w:tabs>
          <w:tab w:val="left" w:pos="1276"/>
          <w:tab w:val="left" w:pos="9630"/>
          <w:tab w:val="left" w:pos="9720"/>
        </w:tabs>
        <w:ind w:right="8" w:firstLine="567"/>
      </w:pPr>
      <w:r w:rsidRPr="00BE2A8A">
        <w:t>4.2.1</w:t>
      </w:r>
      <w:r w:rsidR="007B1D91" w:rsidRPr="00BE2A8A">
        <w:t>.</w:t>
      </w:r>
      <w:r w:rsidRPr="00BE2A8A">
        <w:t xml:space="preserve"> </w:t>
      </w:r>
      <w:r w:rsidR="001978FB" w:rsidRPr="00BE2A8A">
        <w:t xml:space="preserve">nemokėti už tinkamai ir faktiškai suteiktas paslaugas, jeigu </w:t>
      </w:r>
      <w:r w:rsidR="00EE57C0" w:rsidRPr="00BE2A8A">
        <w:t>pateikta neteisinga sąskaita faktūra</w:t>
      </w:r>
      <w:r w:rsidR="001978FB" w:rsidRPr="00BE2A8A">
        <w:t xml:space="preserve"> (kol bus išsiaiškinta su Paslaugų teikėju ir </w:t>
      </w:r>
      <w:r w:rsidR="00EE57C0" w:rsidRPr="00BE2A8A">
        <w:t>bus pateikta teisinga sąskaita</w:t>
      </w:r>
      <w:r w:rsidR="001978FB" w:rsidRPr="00BE2A8A">
        <w:t xml:space="preserve"> </w:t>
      </w:r>
      <w:r w:rsidR="00EE57C0" w:rsidRPr="00BE2A8A">
        <w:t>faktūra</w:t>
      </w:r>
      <w:r w:rsidR="001978FB" w:rsidRPr="00BE2A8A">
        <w:t>);</w:t>
      </w:r>
      <w:r w:rsidR="00B27BC0" w:rsidRPr="00BE2A8A">
        <w:t xml:space="preserve"> </w:t>
      </w:r>
    </w:p>
    <w:p w14:paraId="6133A05E" w14:textId="0E1A22AE" w:rsidR="001978FB" w:rsidRPr="00BE2A8A" w:rsidRDefault="003C1E74" w:rsidP="00F9788B">
      <w:pPr>
        <w:pStyle w:val="Pagrindinistekstas"/>
        <w:tabs>
          <w:tab w:val="left" w:pos="1276"/>
          <w:tab w:val="left" w:pos="9630"/>
          <w:tab w:val="left" w:pos="9720"/>
        </w:tabs>
        <w:ind w:right="8" w:firstLine="567"/>
      </w:pPr>
      <w:r w:rsidRPr="00BE2A8A">
        <w:t xml:space="preserve">4.2.2. </w:t>
      </w:r>
      <w:r w:rsidR="001978FB" w:rsidRPr="00BE2A8A">
        <w:t>nustatęs paslaugų trūkumus, reikalauti, kad Paslaugų teikėjas neatlygintinai pašalintų paslaugų trūkumus per Kliento nustatytą terminą ir (arba) atlygintų nuostolius, susijusius su netinkamu Sutarties vykdymu;</w:t>
      </w:r>
    </w:p>
    <w:p w14:paraId="149C25A5" w14:textId="00CF093C" w:rsidR="001978FB" w:rsidRDefault="003C1E74" w:rsidP="00F9788B">
      <w:pPr>
        <w:pStyle w:val="Pagrindinistekstas"/>
        <w:tabs>
          <w:tab w:val="left" w:pos="1276"/>
          <w:tab w:val="left" w:pos="9630"/>
          <w:tab w:val="left" w:pos="9720"/>
        </w:tabs>
        <w:ind w:right="8" w:firstLine="567"/>
      </w:pPr>
      <w:r w:rsidRPr="00BE2A8A">
        <w:t xml:space="preserve">4.2.3. </w:t>
      </w:r>
      <w:r w:rsidR="001978FB" w:rsidRPr="00BE2A8A">
        <w:t>Paslaugų teikėjui neįvykdžius Kliento r</w:t>
      </w:r>
      <w:r w:rsidR="000566C2" w:rsidRPr="00BE2A8A">
        <w:t>eikalavimų, nurodytų Sutarties 4</w:t>
      </w:r>
      <w:r w:rsidR="001978FB" w:rsidRPr="00BE2A8A">
        <w:t>.2.2 p</w:t>
      </w:r>
      <w:r w:rsidR="00547A71" w:rsidRPr="00BE2A8A">
        <w:t>apunktyje</w:t>
      </w:r>
      <w:r w:rsidR="001978FB" w:rsidRPr="00BE2A8A">
        <w:t>, ar Paslaugų teikėjui nevykdant Sutarties, vienašališkai nutraukti Sutartį ir reikalauti nuostolių atlyginimo</w:t>
      </w:r>
      <w:r w:rsidR="005D2F8C" w:rsidRPr="00BE2A8A">
        <w:t>.</w:t>
      </w:r>
    </w:p>
    <w:p w14:paraId="3C1B6447" w14:textId="5DF793F9" w:rsidR="00766D95" w:rsidRPr="00766D95" w:rsidRDefault="00766D95" w:rsidP="00F9788B">
      <w:pPr>
        <w:tabs>
          <w:tab w:val="left" w:pos="426"/>
          <w:tab w:val="left" w:pos="567"/>
          <w:tab w:val="left" w:pos="1276"/>
        </w:tabs>
        <w:ind w:firstLine="567"/>
        <w:jc w:val="both"/>
        <w:rPr>
          <w:color w:val="000000"/>
        </w:rPr>
      </w:pPr>
      <w:r w:rsidRPr="00766D95">
        <w:t xml:space="preserve">4.2.4. </w:t>
      </w:r>
      <w:proofErr w:type="spellStart"/>
      <w:proofErr w:type="gramStart"/>
      <w:r w:rsidRPr="00766D95">
        <w:rPr>
          <w:color w:val="000000"/>
        </w:rPr>
        <w:t>priskaičiuotų</w:t>
      </w:r>
      <w:proofErr w:type="spellEnd"/>
      <w:proofErr w:type="gramEnd"/>
      <w:r w:rsidRPr="00766D95">
        <w:rPr>
          <w:color w:val="000000"/>
        </w:rPr>
        <w:t xml:space="preserve"> </w:t>
      </w:r>
      <w:proofErr w:type="spellStart"/>
      <w:r>
        <w:rPr>
          <w:color w:val="000000"/>
        </w:rPr>
        <w:t>delspinigių</w:t>
      </w:r>
      <w:proofErr w:type="spellEnd"/>
      <w:r w:rsidRPr="00766D95">
        <w:rPr>
          <w:color w:val="000000"/>
        </w:rPr>
        <w:t xml:space="preserve"> </w:t>
      </w:r>
      <w:proofErr w:type="spellStart"/>
      <w:r w:rsidRPr="00766D95">
        <w:rPr>
          <w:color w:val="000000"/>
        </w:rPr>
        <w:t>suma</w:t>
      </w:r>
      <w:proofErr w:type="spellEnd"/>
      <w:r w:rsidRPr="00766D95">
        <w:rPr>
          <w:color w:val="000000"/>
        </w:rPr>
        <w:t xml:space="preserve"> </w:t>
      </w:r>
      <w:proofErr w:type="spellStart"/>
      <w:r w:rsidRPr="00766D95">
        <w:rPr>
          <w:color w:val="000000"/>
        </w:rPr>
        <w:t>mažinti</w:t>
      </w:r>
      <w:proofErr w:type="spellEnd"/>
      <w:r w:rsidRPr="00766D95">
        <w:rPr>
          <w:color w:val="000000"/>
        </w:rPr>
        <w:t xml:space="preserve"> </w:t>
      </w:r>
      <w:proofErr w:type="spellStart"/>
      <w:r w:rsidRPr="00766D95">
        <w:rPr>
          <w:color w:val="000000"/>
        </w:rPr>
        <w:t>savo</w:t>
      </w:r>
      <w:proofErr w:type="spellEnd"/>
      <w:r w:rsidRPr="00766D95">
        <w:rPr>
          <w:color w:val="000000"/>
        </w:rPr>
        <w:t xml:space="preserve"> </w:t>
      </w:r>
      <w:proofErr w:type="spellStart"/>
      <w:r w:rsidRPr="00766D95">
        <w:rPr>
          <w:color w:val="000000"/>
        </w:rPr>
        <w:t>piniginę</w:t>
      </w:r>
      <w:proofErr w:type="spellEnd"/>
      <w:r w:rsidRPr="00766D95">
        <w:rPr>
          <w:color w:val="000000"/>
        </w:rPr>
        <w:t xml:space="preserve"> </w:t>
      </w:r>
      <w:proofErr w:type="spellStart"/>
      <w:r w:rsidRPr="00766D95">
        <w:rPr>
          <w:color w:val="000000"/>
        </w:rPr>
        <w:t>prievolę</w:t>
      </w:r>
      <w:proofErr w:type="spellEnd"/>
      <w:r w:rsidRPr="00766D95">
        <w:rPr>
          <w:color w:val="000000"/>
        </w:rPr>
        <w:t xml:space="preserve"> </w:t>
      </w:r>
      <w:proofErr w:type="spellStart"/>
      <w:r>
        <w:rPr>
          <w:color w:val="000000"/>
        </w:rPr>
        <w:t>Paslaugų</w:t>
      </w:r>
      <w:proofErr w:type="spellEnd"/>
      <w:r>
        <w:rPr>
          <w:color w:val="000000"/>
        </w:rPr>
        <w:t xml:space="preserve"> </w:t>
      </w:r>
      <w:proofErr w:type="spellStart"/>
      <w:r w:rsidRPr="00766D95">
        <w:rPr>
          <w:color w:val="000000"/>
        </w:rPr>
        <w:t>teikėjui</w:t>
      </w:r>
      <w:proofErr w:type="spellEnd"/>
      <w:r w:rsidRPr="00766D95">
        <w:rPr>
          <w:color w:val="000000"/>
        </w:rPr>
        <w:t>.</w:t>
      </w:r>
    </w:p>
    <w:p w14:paraId="186B6DEC" w14:textId="24C06DC0" w:rsidR="001978FB" w:rsidRPr="00137FEE" w:rsidRDefault="003C1E74" w:rsidP="00F9788B">
      <w:pPr>
        <w:pStyle w:val="Pagrindinistekstas"/>
        <w:tabs>
          <w:tab w:val="left" w:pos="1170"/>
          <w:tab w:val="left" w:pos="9630"/>
          <w:tab w:val="left" w:pos="9720"/>
        </w:tabs>
        <w:ind w:right="8" w:firstLine="567"/>
      </w:pPr>
      <w:r w:rsidRPr="00137FEE">
        <w:t xml:space="preserve">4.3. </w:t>
      </w:r>
      <w:r w:rsidR="001978FB" w:rsidRPr="00137FEE">
        <w:t>Kitos Šalių teisės nurodytos Sutarties priede.</w:t>
      </w:r>
    </w:p>
    <w:p w14:paraId="6C64BE23" w14:textId="77777777" w:rsidR="001978FB" w:rsidRPr="008C562A" w:rsidRDefault="001978FB" w:rsidP="00F9788B">
      <w:pPr>
        <w:pStyle w:val="Sraopastraipa"/>
        <w:tabs>
          <w:tab w:val="left" w:pos="9630"/>
        </w:tabs>
        <w:ind w:right="8"/>
        <w:rPr>
          <w:b/>
          <w:highlight w:val="lightGray"/>
          <w:lang w:val="lt-LT"/>
        </w:rPr>
      </w:pPr>
    </w:p>
    <w:p w14:paraId="6FDF48E3" w14:textId="71929546" w:rsidR="001978FB" w:rsidRPr="00133BF2" w:rsidRDefault="003C1E74" w:rsidP="00F9788B">
      <w:pPr>
        <w:pStyle w:val="Sraopastraipa"/>
        <w:tabs>
          <w:tab w:val="left" w:pos="9630"/>
        </w:tabs>
        <w:ind w:right="8"/>
        <w:jc w:val="center"/>
        <w:rPr>
          <w:b/>
          <w:lang w:val="lt-LT"/>
        </w:rPr>
      </w:pPr>
      <w:r w:rsidRPr="00133BF2">
        <w:rPr>
          <w:b/>
          <w:lang w:val="lt-LT"/>
        </w:rPr>
        <w:t xml:space="preserve">5. </w:t>
      </w:r>
      <w:r w:rsidR="001978FB" w:rsidRPr="00133BF2">
        <w:rPr>
          <w:b/>
          <w:lang w:val="lt-LT"/>
        </w:rPr>
        <w:t>ŠALIŲ ATSAKOMYBĖ</w:t>
      </w:r>
    </w:p>
    <w:p w14:paraId="63FC1630" w14:textId="77777777" w:rsidR="00883754" w:rsidRPr="00133BF2" w:rsidRDefault="00883754" w:rsidP="00F9788B">
      <w:pPr>
        <w:shd w:val="clear" w:color="auto" w:fill="FFFFFF"/>
        <w:tabs>
          <w:tab w:val="left" w:pos="9630"/>
          <w:tab w:val="left" w:pos="9720"/>
        </w:tabs>
        <w:ind w:left="24" w:right="8" w:firstLine="336"/>
        <w:jc w:val="both"/>
        <w:rPr>
          <w:color w:val="000000"/>
          <w:lang w:val="lt-LT"/>
        </w:rPr>
      </w:pPr>
    </w:p>
    <w:p w14:paraId="58EC14AA" w14:textId="69D3EE2B" w:rsidR="00883754" w:rsidRPr="00133BF2" w:rsidRDefault="003C1E74" w:rsidP="00F9788B">
      <w:pPr>
        <w:tabs>
          <w:tab w:val="left" w:pos="1134"/>
          <w:tab w:val="left" w:pos="9630"/>
          <w:tab w:val="left" w:pos="9720"/>
        </w:tabs>
        <w:ind w:right="8" w:firstLine="567"/>
        <w:jc w:val="both"/>
        <w:rPr>
          <w:lang w:val="lt-LT"/>
        </w:rPr>
      </w:pPr>
      <w:r w:rsidRPr="00133BF2">
        <w:rPr>
          <w:lang w:val="lt-LT"/>
        </w:rPr>
        <w:t xml:space="preserve">5.1. </w:t>
      </w:r>
      <w:r w:rsidR="00883754" w:rsidRPr="00133BF2">
        <w:rPr>
          <w:lang w:val="lt-LT"/>
        </w:rPr>
        <w:t>Už įsipareigojimų, prisiimtų Sutartimi, nevykdymą arba netinkamą vykdymą Šalys atsako įstatymų nustatyta tvarka, atsižvelgdamos į Sutartyje nustatytus ypatumus.</w:t>
      </w:r>
    </w:p>
    <w:p w14:paraId="147DCF2F" w14:textId="34A99C0A" w:rsidR="008E4C73" w:rsidRPr="00133BF2" w:rsidRDefault="003C1E74" w:rsidP="00F9788B">
      <w:pPr>
        <w:tabs>
          <w:tab w:val="left" w:pos="1134"/>
          <w:tab w:val="left" w:pos="9630"/>
          <w:tab w:val="left" w:pos="9720"/>
        </w:tabs>
        <w:ind w:right="8" w:firstLine="567"/>
        <w:jc w:val="both"/>
        <w:rPr>
          <w:lang w:val="lt-LT"/>
        </w:rPr>
      </w:pPr>
      <w:r w:rsidRPr="00133BF2">
        <w:rPr>
          <w:lang w:val="lt-LT"/>
        </w:rPr>
        <w:t xml:space="preserve">5.2. </w:t>
      </w:r>
      <w:r w:rsidR="00883754" w:rsidRPr="00133BF2">
        <w:rPr>
          <w:lang w:val="lt-LT"/>
        </w:rPr>
        <w:t>Paslaugų teikėjas atsako už visus pagal Sutartį prisiimtus įsipareigojimus, nepaisant to, ar jiems vykdyti bus pasitelkti tretieji asmenys.</w:t>
      </w:r>
    </w:p>
    <w:p w14:paraId="68DD80E1" w14:textId="4F66C53D" w:rsidR="00883754" w:rsidRPr="00133BF2" w:rsidRDefault="003C1E74" w:rsidP="00F9788B">
      <w:pPr>
        <w:tabs>
          <w:tab w:val="left" w:pos="1134"/>
          <w:tab w:val="left" w:pos="9630"/>
          <w:tab w:val="left" w:pos="9720"/>
        </w:tabs>
        <w:ind w:right="8" w:firstLine="567"/>
        <w:jc w:val="both"/>
        <w:rPr>
          <w:lang w:val="lt-LT"/>
        </w:rPr>
      </w:pPr>
      <w:r w:rsidRPr="00133BF2">
        <w:rPr>
          <w:lang w:val="lt-LT"/>
        </w:rPr>
        <w:t xml:space="preserve">5.3. </w:t>
      </w:r>
      <w:r w:rsidR="00883754" w:rsidRPr="00133BF2">
        <w:rPr>
          <w:lang w:val="lt-LT"/>
        </w:rPr>
        <w:t>Nei viena iš Šalių nėra atsakinga už įsipareigojimų nevykdymą ar netinkamą vykdymą, jeigu juos vykdyti trukdė nenugalima jėga (</w:t>
      </w:r>
      <w:r w:rsidR="00883754" w:rsidRPr="00133BF2">
        <w:rPr>
          <w:i/>
          <w:lang w:val="lt-LT"/>
        </w:rPr>
        <w:t>force majeure</w:t>
      </w:r>
      <w:r w:rsidR="00883754" w:rsidRPr="00133BF2">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133BF2" w:rsidRDefault="003C1E74" w:rsidP="00F9788B">
      <w:pPr>
        <w:tabs>
          <w:tab w:val="left" w:pos="1134"/>
          <w:tab w:val="left" w:pos="9630"/>
          <w:tab w:val="left" w:pos="9720"/>
        </w:tabs>
        <w:ind w:right="8" w:firstLine="567"/>
        <w:jc w:val="both"/>
        <w:rPr>
          <w:lang w:val="lt-LT"/>
        </w:rPr>
      </w:pPr>
      <w:r w:rsidRPr="00133BF2">
        <w:rPr>
          <w:lang w:val="lt-LT"/>
        </w:rPr>
        <w:t xml:space="preserve">5.4. </w:t>
      </w:r>
      <w:r w:rsidR="00883754" w:rsidRPr="00133BF2">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133BF2" w:rsidRDefault="000E0988" w:rsidP="00F9788B">
      <w:pPr>
        <w:pStyle w:val="Pagrindinistekstas"/>
        <w:tabs>
          <w:tab w:val="left" w:pos="1170"/>
          <w:tab w:val="left" w:pos="9630"/>
          <w:tab w:val="left" w:pos="9720"/>
        </w:tabs>
        <w:ind w:right="8"/>
        <w:rPr>
          <w:i/>
        </w:rPr>
      </w:pPr>
    </w:p>
    <w:p w14:paraId="0C237CF3" w14:textId="2978BAC6" w:rsidR="004D6878" w:rsidRPr="00133BF2" w:rsidRDefault="000507C1" w:rsidP="00F9788B">
      <w:pPr>
        <w:pStyle w:val="Pagrindinistekstas"/>
        <w:tabs>
          <w:tab w:val="left" w:pos="1170"/>
          <w:tab w:val="left" w:pos="9630"/>
          <w:tab w:val="left" w:pos="9720"/>
        </w:tabs>
        <w:ind w:right="8"/>
        <w:jc w:val="center"/>
        <w:rPr>
          <w:b/>
        </w:rPr>
      </w:pPr>
      <w:r w:rsidRPr="00133BF2">
        <w:rPr>
          <w:b/>
        </w:rPr>
        <w:t>6</w:t>
      </w:r>
      <w:r w:rsidR="004D6878" w:rsidRPr="00133BF2">
        <w:rPr>
          <w:b/>
        </w:rPr>
        <w:t>. PASLAUGŲ TEIKĖJO TEISĖ PASITELKTI TREČIUOSIUS ASMENIS (SUBTEIKIMAS) IR TIESIOGINIS ATSISKAITYMAS</w:t>
      </w:r>
    </w:p>
    <w:p w14:paraId="65564072" w14:textId="77777777" w:rsidR="004D6878" w:rsidRPr="00133BF2" w:rsidRDefault="004D6878" w:rsidP="00F9788B">
      <w:pPr>
        <w:pStyle w:val="Pagrindinistekstas"/>
        <w:tabs>
          <w:tab w:val="left" w:pos="1170"/>
          <w:tab w:val="left" w:pos="9630"/>
          <w:tab w:val="left" w:pos="9720"/>
        </w:tabs>
        <w:ind w:right="8"/>
        <w:jc w:val="center"/>
        <w:rPr>
          <w:b/>
        </w:rPr>
      </w:pPr>
    </w:p>
    <w:p w14:paraId="23F07B6D" w14:textId="41636F5A" w:rsidR="000507C1" w:rsidRPr="00133BF2" w:rsidRDefault="000507C1" w:rsidP="00F9788B">
      <w:pPr>
        <w:pStyle w:val="Pagrindinistekstas"/>
        <w:tabs>
          <w:tab w:val="left" w:pos="1170"/>
          <w:tab w:val="left" w:pos="9630"/>
          <w:tab w:val="left" w:pos="9720"/>
        </w:tabs>
        <w:ind w:right="8" w:firstLine="567"/>
        <w:rPr>
          <w:bCs/>
        </w:rPr>
      </w:pPr>
      <w:r w:rsidRPr="00133BF2">
        <w:rPr>
          <w:bCs/>
        </w:rPr>
        <w:t xml:space="preserve">6.1. Paslaugų teikėjas Sutarties vykdymui </w:t>
      </w:r>
      <w:r w:rsidR="003A7493" w:rsidRPr="00133BF2">
        <w:rPr>
          <w:bCs/>
        </w:rPr>
        <w:t>gali pasitelkti</w:t>
      </w:r>
      <w:r w:rsidRPr="00133BF2">
        <w:rPr>
          <w:bCs/>
        </w:rPr>
        <w:t>:</w:t>
      </w:r>
    </w:p>
    <w:p w14:paraId="4E96BFC9" w14:textId="6BA173C7" w:rsidR="000507C1" w:rsidRPr="00133BF2" w:rsidRDefault="009A2C26" w:rsidP="00F9788B">
      <w:pPr>
        <w:pStyle w:val="Pagrindinistekstas"/>
        <w:tabs>
          <w:tab w:val="left" w:pos="1170"/>
          <w:tab w:val="left" w:pos="9630"/>
          <w:tab w:val="left" w:pos="9720"/>
        </w:tabs>
        <w:ind w:right="8" w:firstLine="567"/>
        <w:rPr>
          <w:bCs/>
        </w:rPr>
      </w:pPr>
      <w:r w:rsidRPr="00133BF2">
        <w:rPr>
          <w:bCs/>
        </w:rPr>
        <w:t>6.1.1.</w:t>
      </w:r>
      <w:r w:rsidR="000507C1" w:rsidRPr="00133BF2">
        <w:rPr>
          <w:bCs/>
        </w:rPr>
        <w:t xml:space="preserve"> savo pasiūlyme nurodytus </w:t>
      </w:r>
      <w:proofErr w:type="spellStart"/>
      <w:r w:rsidR="000507C1" w:rsidRPr="00133BF2">
        <w:rPr>
          <w:bCs/>
        </w:rPr>
        <w:t>subt</w:t>
      </w:r>
      <w:r w:rsidR="007F47A5" w:rsidRPr="00133BF2">
        <w:rPr>
          <w:bCs/>
        </w:rPr>
        <w:t>ei</w:t>
      </w:r>
      <w:r w:rsidR="000507C1" w:rsidRPr="00133BF2">
        <w:rPr>
          <w:bCs/>
        </w:rPr>
        <w:t>kėjus</w:t>
      </w:r>
      <w:proofErr w:type="spellEnd"/>
      <w:r w:rsidR="000507C1" w:rsidRPr="00133BF2">
        <w:rPr>
          <w:bCs/>
        </w:rPr>
        <w:t>;</w:t>
      </w:r>
    </w:p>
    <w:p w14:paraId="08485F62" w14:textId="53DDE1D2" w:rsidR="000507C1" w:rsidRPr="00133BF2" w:rsidRDefault="009A2C26" w:rsidP="00F9788B">
      <w:pPr>
        <w:pStyle w:val="Pagrindinistekstas"/>
        <w:tabs>
          <w:tab w:val="left" w:pos="1170"/>
          <w:tab w:val="left" w:pos="9630"/>
          <w:tab w:val="left" w:pos="9720"/>
        </w:tabs>
        <w:ind w:right="8" w:firstLine="567"/>
        <w:rPr>
          <w:bCs/>
        </w:rPr>
      </w:pPr>
      <w:r w:rsidRPr="00133BF2">
        <w:rPr>
          <w:bCs/>
        </w:rPr>
        <w:t>6.1.2.</w:t>
      </w:r>
      <w:r w:rsidR="000507C1" w:rsidRPr="00133BF2">
        <w:rPr>
          <w:bCs/>
        </w:rPr>
        <w:t xml:space="preserve"> kitus </w:t>
      </w:r>
      <w:proofErr w:type="spellStart"/>
      <w:r w:rsidR="000507C1" w:rsidRPr="00133BF2">
        <w:rPr>
          <w:bCs/>
        </w:rPr>
        <w:t>subt</w:t>
      </w:r>
      <w:r w:rsidR="007F47A5" w:rsidRPr="00133BF2">
        <w:rPr>
          <w:bCs/>
        </w:rPr>
        <w:t>ei</w:t>
      </w:r>
      <w:r w:rsidR="000507C1" w:rsidRPr="00133BF2">
        <w:rPr>
          <w:bCs/>
        </w:rPr>
        <w:t>kėjus</w:t>
      </w:r>
      <w:proofErr w:type="spellEnd"/>
      <w:r w:rsidR="000507C1" w:rsidRPr="00133BF2">
        <w:rPr>
          <w:bCs/>
        </w:rPr>
        <w:t xml:space="preserve">, jeigu pasiūlymo pateikimo metu jie buvo žinomi. </w:t>
      </w:r>
    </w:p>
    <w:p w14:paraId="566E694B" w14:textId="5C56511F" w:rsidR="000507C1" w:rsidRPr="009A2C26" w:rsidRDefault="000507C1" w:rsidP="00F9788B">
      <w:pPr>
        <w:pStyle w:val="Pagrindinistekstas"/>
        <w:tabs>
          <w:tab w:val="left" w:pos="1170"/>
          <w:tab w:val="left" w:pos="9630"/>
          <w:tab w:val="left" w:pos="9720"/>
        </w:tabs>
        <w:ind w:right="8" w:firstLine="567"/>
      </w:pPr>
      <w:r w:rsidRPr="00133BF2">
        <w:rPr>
          <w:bCs/>
        </w:rPr>
        <w:t>6.2. Tuo atveju</w:t>
      </w:r>
      <w:r w:rsidR="007F47A5" w:rsidRPr="00133BF2">
        <w:rPr>
          <w:bCs/>
        </w:rPr>
        <w:t>, jei pasiūlymo pateikimo metu Paslaugų teikėjui</w:t>
      </w:r>
      <w:r w:rsidRPr="00133BF2">
        <w:rPr>
          <w:bCs/>
        </w:rPr>
        <w:t xml:space="preserve"> nebuvo žinomi </w:t>
      </w:r>
      <w:proofErr w:type="spellStart"/>
      <w:r w:rsidRPr="00133BF2">
        <w:rPr>
          <w:bCs/>
        </w:rPr>
        <w:t>subt</w:t>
      </w:r>
      <w:r w:rsidR="007F47A5" w:rsidRPr="00133BF2">
        <w:rPr>
          <w:bCs/>
        </w:rPr>
        <w:t>ei</w:t>
      </w:r>
      <w:r w:rsidRPr="00133BF2">
        <w:rPr>
          <w:bCs/>
        </w:rPr>
        <w:t>kėjai</w:t>
      </w:r>
      <w:proofErr w:type="spellEnd"/>
      <w:r w:rsidRPr="00133BF2">
        <w:rPr>
          <w:bCs/>
        </w:rPr>
        <w:t>, Paslaugų teikėjas po Sutarties įsigaliojimo įsipareigoja ne vėliau kaip likus 2 (dvi</w:t>
      </w:r>
      <w:r w:rsidR="009A2C26" w:rsidRPr="00133BF2">
        <w:rPr>
          <w:bCs/>
        </w:rPr>
        <w:t>em</w:t>
      </w:r>
      <w:r w:rsidRPr="00133BF2">
        <w:rPr>
          <w:bCs/>
        </w:rPr>
        <w:t xml:space="preserve">) darbo dienoms iki </w:t>
      </w:r>
      <w:proofErr w:type="spellStart"/>
      <w:r w:rsidR="00CC68F6" w:rsidRPr="00133BF2">
        <w:rPr>
          <w:bCs/>
          <w:lang w:val="en-GB"/>
        </w:rPr>
        <w:t>Sutarties</w:t>
      </w:r>
      <w:proofErr w:type="spellEnd"/>
      <w:r w:rsidR="00CC68F6" w:rsidRPr="00133BF2">
        <w:rPr>
          <w:bCs/>
          <w:lang w:val="en-GB"/>
        </w:rPr>
        <w:t xml:space="preserve"> </w:t>
      </w:r>
      <w:proofErr w:type="spellStart"/>
      <w:r w:rsidR="00CC68F6" w:rsidRPr="00133BF2">
        <w:rPr>
          <w:bCs/>
          <w:lang w:val="en-GB"/>
        </w:rPr>
        <w:t>ar</w:t>
      </w:r>
      <w:proofErr w:type="spellEnd"/>
      <w:r w:rsidR="00CC68F6" w:rsidRPr="00133BF2">
        <w:rPr>
          <w:bCs/>
          <w:lang w:val="en-GB"/>
        </w:rPr>
        <w:t xml:space="preserve"> </w:t>
      </w:r>
      <w:r w:rsidRPr="00133BF2">
        <w:rPr>
          <w:bCs/>
        </w:rPr>
        <w:t xml:space="preserve">Sutarties etapo, kurio veiklas vykdys numatomas pasitelkti </w:t>
      </w:r>
      <w:proofErr w:type="spellStart"/>
      <w:r w:rsidRPr="00133BF2">
        <w:rPr>
          <w:bCs/>
        </w:rPr>
        <w:t>subt</w:t>
      </w:r>
      <w:r w:rsidR="007F47A5" w:rsidRPr="00133BF2">
        <w:rPr>
          <w:bCs/>
        </w:rPr>
        <w:t>ei</w:t>
      </w:r>
      <w:r w:rsidRPr="00133BF2">
        <w:rPr>
          <w:bCs/>
        </w:rPr>
        <w:t>kėjas</w:t>
      </w:r>
      <w:proofErr w:type="spellEnd"/>
      <w:r w:rsidRPr="00133BF2">
        <w:rPr>
          <w:bCs/>
        </w:rPr>
        <w:t xml:space="preserve">, vykdymo pradžios </w:t>
      </w:r>
      <w:r w:rsidR="00A940CA" w:rsidRPr="00133BF2">
        <w:rPr>
          <w:bCs/>
        </w:rPr>
        <w:t>Klientui</w:t>
      </w:r>
      <w:r w:rsidRPr="00133BF2">
        <w:rPr>
          <w:bCs/>
        </w:rPr>
        <w:t xml:space="preserve"> pranešti tuo metu žinomų </w:t>
      </w:r>
      <w:proofErr w:type="spellStart"/>
      <w:r w:rsidRPr="00133BF2">
        <w:rPr>
          <w:bCs/>
        </w:rPr>
        <w:t>subt</w:t>
      </w:r>
      <w:r w:rsidR="007F47A5" w:rsidRPr="00133BF2">
        <w:rPr>
          <w:bCs/>
        </w:rPr>
        <w:t>ei</w:t>
      </w:r>
      <w:r w:rsidRPr="00133BF2">
        <w:rPr>
          <w:bCs/>
        </w:rPr>
        <w:t>kėjų</w:t>
      </w:r>
      <w:proofErr w:type="spellEnd"/>
      <w:r w:rsidRPr="00133BF2">
        <w:rPr>
          <w:bCs/>
        </w:rPr>
        <w:t xml:space="preserve"> pavadinimus, kontaktinius duomenis ir jų atstovus. Paslaugų teikėjas privalo informuoti Klientą apie minėtos informacijos </w:t>
      </w:r>
      <w:proofErr w:type="spellStart"/>
      <w:r w:rsidRPr="00133BF2">
        <w:rPr>
          <w:bCs/>
        </w:rPr>
        <w:t>pasikeitimus</w:t>
      </w:r>
      <w:proofErr w:type="spellEnd"/>
      <w:r w:rsidRPr="00133BF2">
        <w:rPr>
          <w:bCs/>
        </w:rPr>
        <w:t xml:space="preserve"> visu Sutarties vykdymo metu. </w:t>
      </w:r>
      <w:proofErr w:type="spellStart"/>
      <w:r w:rsidRPr="00133BF2">
        <w:rPr>
          <w:bCs/>
        </w:rPr>
        <w:t>Subt</w:t>
      </w:r>
      <w:r w:rsidR="007F47A5" w:rsidRPr="00133BF2">
        <w:rPr>
          <w:bCs/>
        </w:rPr>
        <w:t>ei</w:t>
      </w:r>
      <w:r w:rsidRPr="00133BF2">
        <w:rPr>
          <w:bCs/>
        </w:rPr>
        <w:t>kėjo</w:t>
      </w:r>
      <w:proofErr w:type="spellEnd"/>
      <w:r w:rsidRPr="00133BF2">
        <w:rPr>
          <w:bCs/>
        </w:rPr>
        <w:t xml:space="preserve"> pasitelkimas nekeičia Paslaugų teikėjo atsakomybės dėl Sutarties įvykdymo. Paslaugų teikėjas gali pakeisti </w:t>
      </w:r>
      <w:proofErr w:type="spellStart"/>
      <w:r w:rsidRPr="00133BF2">
        <w:rPr>
          <w:bCs/>
        </w:rPr>
        <w:t>subt</w:t>
      </w:r>
      <w:r w:rsidR="007F47A5" w:rsidRPr="00133BF2">
        <w:rPr>
          <w:bCs/>
        </w:rPr>
        <w:t>ei</w:t>
      </w:r>
      <w:r w:rsidRPr="00133BF2">
        <w:rPr>
          <w:bCs/>
        </w:rPr>
        <w:t>kėjus</w:t>
      </w:r>
      <w:proofErr w:type="spellEnd"/>
      <w:r w:rsidRPr="00133BF2">
        <w:rPr>
          <w:bCs/>
        </w:rPr>
        <w:t xml:space="preserve">, jeigu Sutarties vykdymo metu jie netinkamai vykdo įsipareigojimus Paslaugų teikėjui, nepajėgūs vykdyti įsipareigojimų </w:t>
      </w:r>
      <w:r w:rsidR="007F47A5" w:rsidRPr="00133BF2">
        <w:rPr>
          <w:bCs/>
        </w:rPr>
        <w:t>Paslaugų tei</w:t>
      </w:r>
      <w:r w:rsidRPr="00133BF2">
        <w:rPr>
          <w:bCs/>
        </w:rPr>
        <w:t xml:space="preserve">kėjui dėl iškeltos restruktūrizavimo, bankroto bylos, bankroto proceso vykdymo ne teismo tvarka, inicijuotos priverstinio likvidavimo ar susitarimo su kreditoriais procedūros arba jiems vykdomų analogiškų procedūrų. Apie </w:t>
      </w:r>
      <w:proofErr w:type="spellStart"/>
      <w:r w:rsidRPr="00133BF2">
        <w:rPr>
          <w:bCs/>
        </w:rPr>
        <w:t>subt</w:t>
      </w:r>
      <w:r w:rsidR="007F47A5" w:rsidRPr="00133BF2">
        <w:rPr>
          <w:bCs/>
        </w:rPr>
        <w:t>ei</w:t>
      </w:r>
      <w:r w:rsidRPr="00133BF2">
        <w:rPr>
          <w:bCs/>
        </w:rPr>
        <w:t>kėjų</w:t>
      </w:r>
      <w:proofErr w:type="spellEnd"/>
      <w:r w:rsidRPr="00133BF2">
        <w:rPr>
          <w:bCs/>
        </w:rPr>
        <w:t xml:space="preserve"> keitimą Paslaugų teikėjas iš anksto raštu turi informuoti Klientą, nurodydamas </w:t>
      </w:r>
      <w:proofErr w:type="spellStart"/>
      <w:r w:rsidRPr="00133BF2">
        <w:rPr>
          <w:bCs/>
        </w:rPr>
        <w:t>subt</w:t>
      </w:r>
      <w:r w:rsidR="007F47A5" w:rsidRPr="00133BF2">
        <w:rPr>
          <w:bCs/>
        </w:rPr>
        <w:t>ei</w:t>
      </w:r>
      <w:r w:rsidRPr="00133BF2">
        <w:rPr>
          <w:bCs/>
        </w:rPr>
        <w:t>kėjų</w:t>
      </w:r>
      <w:proofErr w:type="spellEnd"/>
      <w:r w:rsidRPr="00133BF2">
        <w:rPr>
          <w:bCs/>
        </w:rPr>
        <w:t xml:space="preserve"> pakeitimo priežastis ir būsimus </w:t>
      </w:r>
      <w:proofErr w:type="spellStart"/>
      <w:r w:rsidRPr="00133BF2">
        <w:rPr>
          <w:bCs/>
        </w:rPr>
        <w:t>subt</w:t>
      </w:r>
      <w:r w:rsidR="007F47A5" w:rsidRPr="00133BF2">
        <w:rPr>
          <w:bCs/>
        </w:rPr>
        <w:t>ei</w:t>
      </w:r>
      <w:r w:rsidRPr="00133BF2">
        <w:rPr>
          <w:bCs/>
        </w:rPr>
        <w:t>kėjus</w:t>
      </w:r>
      <w:proofErr w:type="spellEnd"/>
      <w:r w:rsidRPr="00133BF2">
        <w:rPr>
          <w:bCs/>
        </w:rPr>
        <w:t xml:space="preserve">, kitus ūkio subjektus. Pasitelkdamas ir vėliau keisdamas </w:t>
      </w:r>
      <w:proofErr w:type="spellStart"/>
      <w:r w:rsidRPr="00133BF2">
        <w:rPr>
          <w:bCs/>
        </w:rPr>
        <w:t>subt</w:t>
      </w:r>
      <w:r w:rsidR="007F47A5" w:rsidRPr="00133BF2">
        <w:rPr>
          <w:bCs/>
        </w:rPr>
        <w:t>ei</w:t>
      </w:r>
      <w:r w:rsidRPr="00133BF2">
        <w:rPr>
          <w:bCs/>
        </w:rPr>
        <w:t>kėjus</w:t>
      </w:r>
      <w:proofErr w:type="spellEnd"/>
      <w:r w:rsidRPr="00133BF2">
        <w:rPr>
          <w:bCs/>
        </w:rPr>
        <w:t xml:space="preserve"> Paslaugų teikėjas turi užtikrinti, kad </w:t>
      </w:r>
      <w:proofErr w:type="spellStart"/>
      <w:r w:rsidRPr="00133BF2">
        <w:rPr>
          <w:bCs/>
        </w:rPr>
        <w:t>subt</w:t>
      </w:r>
      <w:r w:rsidR="007F47A5" w:rsidRPr="00133BF2">
        <w:rPr>
          <w:bCs/>
        </w:rPr>
        <w:t>ei</w:t>
      </w:r>
      <w:r w:rsidRPr="00133BF2">
        <w:rPr>
          <w:bCs/>
        </w:rPr>
        <w:t>kėjai</w:t>
      </w:r>
      <w:proofErr w:type="spellEnd"/>
      <w:r w:rsidRPr="00133BF2">
        <w:rPr>
          <w:bCs/>
        </w:rPr>
        <w:t xml:space="preserve"> yra pajėgūs ir kompetentingi tinkamam jiems pavestų užduočių</w:t>
      </w:r>
      <w:r w:rsidRPr="00133BF2">
        <w:rPr>
          <w:bCs/>
          <w:i/>
        </w:rPr>
        <w:t xml:space="preserve"> </w:t>
      </w:r>
      <w:r w:rsidRPr="00133BF2">
        <w:rPr>
          <w:bCs/>
        </w:rPr>
        <w:t xml:space="preserve">vykdymui. Prieš duodamas sutikimą keisti Paslaugų teikėjo pasiūlyme nurodytus </w:t>
      </w:r>
      <w:proofErr w:type="spellStart"/>
      <w:r w:rsidRPr="00133BF2">
        <w:rPr>
          <w:bCs/>
        </w:rPr>
        <w:t>subt</w:t>
      </w:r>
      <w:r w:rsidR="007F47A5" w:rsidRPr="00133BF2">
        <w:rPr>
          <w:bCs/>
        </w:rPr>
        <w:t>ei</w:t>
      </w:r>
      <w:r w:rsidRPr="00133BF2">
        <w:rPr>
          <w:bCs/>
        </w:rPr>
        <w:t>kėjus</w:t>
      </w:r>
      <w:proofErr w:type="spellEnd"/>
      <w:r w:rsidRPr="00133BF2">
        <w:rPr>
          <w:bCs/>
        </w:rPr>
        <w:t xml:space="preserve">, Klientas privalo patikrinti naujų, Paslaugų teikėjo pasiūlyme nenurodytų, </w:t>
      </w:r>
      <w:proofErr w:type="spellStart"/>
      <w:r w:rsidRPr="00133BF2">
        <w:rPr>
          <w:bCs/>
        </w:rPr>
        <w:t>subt</w:t>
      </w:r>
      <w:r w:rsidR="007F47A5" w:rsidRPr="00133BF2">
        <w:rPr>
          <w:bCs/>
        </w:rPr>
        <w:t>ei</w:t>
      </w:r>
      <w:r w:rsidRPr="00133BF2">
        <w:rPr>
          <w:bCs/>
        </w:rPr>
        <w:t>kėjų</w:t>
      </w:r>
      <w:proofErr w:type="spellEnd"/>
      <w:r w:rsidRPr="00133BF2">
        <w:rPr>
          <w:bCs/>
        </w:rPr>
        <w:t xml:space="preserve"> pašalinimo pagrindų nebuvimą (jeigu pirkime taikomi pašalinimo pagrindai).</w:t>
      </w:r>
    </w:p>
    <w:p w14:paraId="35EFA8C5" w14:textId="462A61F0" w:rsidR="004D6878" w:rsidRPr="009A2C26" w:rsidRDefault="004D6878" w:rsidP="00F9788B">
      <w:pPr>
        <w:pStyle w:val="Pagrindinistekstas"/>
        <w:tabs>
          <w:tab w:val="left" w:pos="1170"/>
          <w:tab w:val="left" w:pos="9630"/>
          <w:tab w:val="left" w:pos="9720"/>
        </w:tabs>
        <w:ind w:right="8"/>
        <w:rPr>
          <w:highlight w:val="lightGray"/>
        </w:rPr>
      </w:pPr>
    </w:p>
    <w:p w14:paraId="148E3642" w14:textId="17104BF0" w:rsidR="000E0988" w:rsidRDefault="009740DE" w:rsidP="00F9788B">
      <w:pPr>
        <w:ind w:left="360"/>
        <w:jc w:val="center"/>
        <w:rPr>
          <w:b/>
          <w:bCs/>
          <w:lang w:val="lt-LT"/>
        </w:rPr>
      </w:pPr>
      <w:r w:rsidRPr="009A2C26">
        <w:rPr>
          <w:b/>
          <w:bCs/>
          <w:lang w:val="lt-LT"/>
        </w:rPr>
        <w:t xml:space="preserve">7. </w:t>
      </w:r>
      <w:r w:rsidR="000E0988" w:rsidRPr="009A2C26">
        <w:rPr>
          <w:b/>
          <w:bCs/>
          <w:lang w:val="lt-LT"/>
        </w:rPr>
        <w:t>SUTARTIES ĮVYKDYMO UŽTIKRINIMAS</w:t>
      </w:r>
    </w:p>
    <w:p w14:paraId="7C304667" w14:textId="77777777" w:rsidR="009A2C26" w:rsidRPr="009A2C26" w:rsidRDefault="009A2C26" w:rsidP="00F9788B">
      <w:pPr>
        <w:ind w:left="360"/>
        <w:jc w:val="center"/>
        <w:rPr>
          <w:lang w:val="lt-LT"/>
        </w:rPr>
      </w:pPr>
    </w:p>
    <w:p w14:paraId="4405D022" w14:textId="4B5D8682" w:rsidR="0004325C" w:rsidRPr="0018104D" w:rsidRDefault="009740DE" w:rsidP="00F9788B">
      <w:pPr>
        <w:tabs>
          <w:tab w:val="left" w:pos="1170"/>
        </w:tabs>
        <w:ind w:firstLine="567"/>
        <w:jc w:val="both"/>
        <w:rPr>
          <w:lang w:val="lt-LT" w:eastAsia="lt-LT"/>
        </w:rPr>
      </w:pPr>
      <w:r w:rsidRPr="00133BF2">
        <w:rPr>
          <w:lang w:val="lt-LT" w:eastAsia="lt-LT"/>
        </w:rPr>
        <w:t>7.</w:t>
      </w:r>
      <w:r w:rsidR="00BE2A8A" w:rsidRPr="00133BF2">
        <w:rPr>
          <w:lang w:val="lt-LT" w:eastAsia="lt-LT"/>
        </w:rPr>
        <w:t>1</w:t>
      </w:r>
      <w:r w:rsidRPr="00133BF2">
        <w:rPr>
          <w:lang w:val="lt-LT" w:eastAsia="lt-LT"/>
        </w:rPr>
        <w:t xml:space="preserve">. </w:t>
      </w:r>
      <w:r w:rsidR="0004325C" w:rsidRPr="00133BF2">
        <w:rPr>
          <w:lang w:val="lt-LT" w:eastAsia="lt-LT"/>
        </w:rPr>
        <w:t>Jei Paslaugų teikėjas nevykdo savo sutartinių įsipareigojimų Sutartyje numatytais terminais, Klientas turi teisę be oficialaus įspėjimo ir ne</w:t>
      </w:r>
      <w:r w:rsidR="0018104D" w:rsidRPr="00133BF2">
        <w:rPr>
          <w:lang w:val="lt-LT" w:eastAsia="lt-LT"/>
        </w:rPr>
        <w:t>sumažind</w:t>
      </w:r>
      <w:r w:rsidR="0004325C" w:rsidRPr="00133BF2">
        <w:rPr>
          <w:lang w:val="lt-LT" w:eastAsia="lt-LT"/>
        </w:rPr>
        <w:t>amas kitų savo teisių gynimo būdų pradėti skaičiuoti 0,0</w:t>
      </w:r>
      <w:r w:rsidR="0018104D" w:rsidRPr="00133BF2">
        <w:rPr>
          <w:lang w:val="lt-LT" w:eastAsia="lt-LT"/>
        </w:rPr>
        <w:t>2</w:t>
      </w:r>
      <w:r w:rsidR="0004325C" w:rsidRPr="00133BF2">
        <w:rPr>
          <w:lang w:val="lt-LT" w:eastAsia="lt-LT"/>
        </w:rPr>
        <w:t xml:space="preserve"> (</w:t>
      </w:r>
      <w:r w:rsidR="0018104D" w:rsidRPr="00133BF2">
        <w:rPr>
          <w:lang w:val="lt-LT" w:eastAsia="lt-LT"/>
        </w:rPr>
        <w:t>dviej</w:t>
      </w:r>
      <w:r w:rsidR="0004325C" w:rsidRPr="00133BF2">
        <w:rPr>
          <w:lang w:val="lt-LT" w:eastAsia="lt-LT"/>
        </w:rPr>
        <w:t>ų šimtųjų) procento dydžio delspinigius</w:t>
      </w:r>
      <w:r w:rsidR="0018104D" w:rsidRPr="00133BF2">
        <w:rPr>
          <w:lang w:val="lt-LT" w:eastAsia="lt-LT"/>
        </w:rPr>
        <w:t xml:space="preserve"> nuo nesuteiktų paslaugų kainos</w:t>
      </w:r>
      <w:r w:rsidR="0004325C" w:rsidRPr="00133BF2">
        <w:rPr>
          <w:lang w:val="lt-LT" w:eastAsia="lt-LT"/>
        </w:rPr>
        <w:t xml:space="preserve"> už kiekvieną uždelstą dieną.</w:t>
      </w:r>
    </w:p>
    <w:p w14:paraId="4080D11D" w14:textId="77777777" w:rsidR="0004325C" w:rsidRPr="0018104D" w:rsidRDefault="0004325C" w:rsidP="00F9788B">
      <w:pPr>
        <w:tabs>
          <w:tab w:val="left" w:pos="1170"/>
        </w:tabs>
        <w:ind w:left="540"/>
        <w:jc w:val="both"/>
        <w:rPr>
          <w:i/>
          <w:lang w:val="lt-LT" w:eastAsia="lt-LT"/>
        </w:rPr>
      </w:pPr>
    </w:p>
    <w:p w14:paraId="076D00D8" w14:textId="683AFF88" w:rsidR="00883754" w:rsidRPr="0018104D" w:rsidRDefault="00ED109F" w:rsidP="00F9788B">
      <w:pPr>
        <w:tabs>
          <w:tab w:val="left" w:pos="9630"/>
        </w:tabs>
        <w:ind w:left="360" w:right="8"/>
        <w:jc w:val="center"/>
        <w:rPr>
          <w:b/>
          <w:lang w:val="lt-LT"/>
        </w:rPr>
      </w:pPr>
      <w:r w:rsidRPr="0018104D">
        <w:rPr>
          <w:b/>
          <w:lang w:val="lt-LT"/>
        </w:rPr>
        <w:t xml:space="preserve">8. </w:t>
      </w:r>
      <w:r w:rsidR="00883754" w:rsidRPr="0018104D">
        <w:rPr>
          <w:b/>
          <w:lang w:val="lt-LT"/>
        </w:rPr>
        <w:t>SUTARTIES GALIOJIMAS</w:t>
      </w:r>
    </w:p>
    <w:p w14:paraId="7BC621D3" w14:textId="77777777" w:rsidR="00883754" w:rsidRPr="008C562A" w:rsidRDefault="00883754" w:rsidP="00F9788B">
      <w:pPr>
        <w:pStyle w:val="Pagrindiniotekstotrauka"/>
        <w:tabs>
          <w:tab w:val="left" w:pos="800"/>
          <w:tab w:val="left" w:pos="9630"/>
        </w:tabs>
        <w:spacing w:after="0"/>
        <w:ind w:left="0" w:right="8"/>
        <w:jc w:val="both"/>
        <w:rPr>
          <w:highlight w:val="lightGray"/>
        </w:rPr>
      </w:pPr>
    </w:p>
    <w:p w14:paraId="7B0CA72A" w14:textId="39A49415" w:rsidR="00883754" w:rsidRPr="00133BF2" w:rsidRDefault="00ED109F" w:rsidP="00F9788B">
      <w:pPr>
        <w:tabs>
          <w:tab w:val="left" w:pos="1134"/>
          <w:tab w:val="left" w:pos="9630"/>
          <w:tab w:val="left" w:pos="9720"/>
        </w:tabs>
        <w:ind w:right="8" w:firstLine="567"/>
        <w:jc w:val="both"/>
        <w:rPr>
          <w:lang w:val="lt-LT"/>
        </w:rPr>
      </w:pPr>
      <w:r w:rsidRPr="00A56D56">
        <w:rPr>
          <w:lang w:val="lt-LT"/>
        </w:rPr>
        <w:t xml:space="preserve">8.1. </w:t>
      </w:r>
      <w:r w:rsidR="00883754" w:rsidRPr="00A56D56">
        <w:rPr>
          <w:lang w:val="lt-LT"/>
        </w:rPr>
        <w:t>Sutartis įsigalioja nuo Sutarties pasirašymo</w:t>
      </w:r>
      <w:r w:rsidR="009E4A8C" w:rsidRPr="00A56D56">
        <w:rPr>
          <w:lang w:val="lt-LT"/>
        </w:rPr>
        <w:t xml:space="preserve"> </w:t>
      </w:r>
      <w:r w:rsidR="00883754" w:rsidRPr="00A56D56">
        <w:rPr>
          <w:lang w:val="lt-LT"/>
        </w:rPr>
        <w:t>dienos ir galioja iki visiško Šalių</w:t>
      </w:r>
      <w:r w:rsidR="00B174FD" w:rsidRPr="00A56D56">
        <w:rPr>
          <w:lang w:val="lt-LT"/>
        </w:rPr>
        <w:t xml:space="preserve"> sutartinių</w:t>
      </w:r>
      <w:r w:rsidR="00883754" w:rsidRPr="00A56D56">
        <w:rPr>
          <w:lang w:val="lt-LT"/>
        </w:rPr>
        <w:t xml:space="preserve"> </w:t>
      </w:r>
      <w:r w:rsidR="00883754" w:rsidRPr="00133BF2">
        <w:rPr>
          <w:lang w:val="lt-LT"/>
        </w:rPr>
        <w:t>įsipareigojimų įvykdymo</w:t>
      </w:r>
      <w:r w:rsidR="0004325C" w:rsidRPr="00133BF2">
        <w:rPr>
          <w:lang w:val="lt-LT"/>
        </w:rPr>
        <w:t xml:space="preserve"> arba iki kol ji nėra nutraukiama teisės aktuose ar šioje Sutartyje nustatytais atvejais</w:t>
      </w:r>
      <w:r w:rsidR="00883754" w:rsidRPr="00133BF2">
        <w:rPr>
          <w:lang w:val="lt-LT"/>
        </w:rPr>
        <w:t xml:space="preserve">. </w:t>
      </w:r>
    </w:p>
    <w:p w14:paraId="04A38A15" w14:textId="31E7C4E1" w:rsidR="00272B62" w:rsidRPr="00133BF2" w:rsidRDefault="00ED109F" w:rsidP="00F9788B">
      <w:pPr>
        <w:tabs>
          <w:tab w:val="left" w:pos="1134"/>
          <w:tab w:val="left" w:pos="9630"/>
          <w:tab w:val="left" w:pos="9720"/>
        </w:tabs>
        <w:ind w:right="8" w:firstLine="567"/>
        <w:jc w:val="both"/>
        <w:rPr>
          <w:lang w:val="lt-LT"/>
        </w:rPr>
      </w:pPr>
      <w:r w:rsidRPr="00133BF2">
        <w:rPr>
          <w:lang w:val="lt-LT"/>
        </w:rPr>
        <w:t>8.</w:t>
      </w:r>
      <w:r w:rsidR="00106655" w:rsidRPr="00133BF2">
        <w:rPr>
          <w:lang w:val="lt-LT"/>
        </w:rPr>
        <w:t>2</w:t>
      </w:r>
      <w:r w:rsidRPr="00133BF2">
        <w:rPr>
          <w:lang w:val="lt-LT"/>
        </w:rPr>
        <w:t xml:space="preserve">. </w:t>
      </w:r>
      <w:r w:rsidR="00BB22EF" w:rsidRPr="00133BF2">
        <w:rPr>
          <w:lang w:val="lt-LT"/>
        </w:rPr>
        <w:t xml:space="preserve">Nutraukus Sutartį ar jai pasibaigus, lieka galioti Sutarties nuostatos, susijusios su atsakomybe, ginčų nagrinėjimo tvarka, taip pat visos kitos Sutarties nuostatos, jeigu šios </w:t>
      </w:r>
      <w:r w:rsidR="00712479" w:rsidRPr="00133BF2">
        <w:rPr>
          <w:lang w:val="lt-LT"/>
        </w:rPr>
        <w:t>nuostatos</w:t>
      </w:r>
      <w:r w:rsidR="00BB22EF" w:rsidRPr="00133BF2">
        <w:rPr>
          <w:lang w:val="lt-LT"/>
        </w:rPr>
        <w:t xml:space="preserve"> pagal savo esmę lieka galioti ir po Sutarties nutraukimo</w:t>
      </w:r>
      <w:r w:rsidR="0004325C" w:rsidRPr="00133BF2">
        <w:rPr>
          <w:lang w:val="lt-LT"/>
        </w:rPr>
        <w:t>.</w:t>
      </w:r>
    </w:p>
    <w:p w14:paraId="2A3E5A80" w14:textId="40AD8837" w:rsidR="00A56D56" w:rsidRPr="00133BF2" w:rsidRDefault="00ED109F" w:rsidP="00F9788B">
      <w:pPr>
        <w:tabs>
          <w:tab w:val="left" w:pos="1134"/>
          <w:tab w:val="left" w:pos="9630"/>
          <w:tab w:val="left" w:pos="9720"/>
        </w:tabs>
        <w:ind w:right="8" w:firstLine="567"/>
        <w:jc w:val="both"/>
        <w:rPr>
          <w:lang w:val="lt-LT"/>
        </w:rPr>
      </w:pPr>
      <w:r w:rsidRPr="00133BF2">
        <w:rPr>
          <w:lang w:val="lt-LT"/>
        </w:rPr>
        <w:t>8.</w:t>
      </w:r>
      <w:r w:rsidR="00106655" w:rsidRPr="00133BF2">
        <w:rPr>
          <w:lang w:val="lt-LT"/>
        </w:rPr>
        <w:t>3</w:t>
      </w:r>
      <w:r w:rsidRPr="00133BF2">
        <w:rPr>
          <w:lang w:val="lt-LT"/>
        </w:rPr>
        <w:t xml:space="preserve">. </w:t>
      </w:r>
      <w:r w:rsidR="00272B62" w:rsidRPr="00133BF2">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A56D56" w:rsidRPr="00133BF2">
        <w:rPr>
          <w:lang w:val="lt-LT"/>
        </w:rPr>
        <w:t>5</w:t>
      </w:r>
      <w:r w:rsidR="00272B62" w:rsidRPr="00133BF2">
        <w:rPr>
          <w:lang w:val="lt-LT"/>
        </w:rPr>
        <w:t xml:space="preserve"> (</w:t>
      </w:r>
      <w:r w:rsidR="00A56D56" w:rsidRPr="00133BF2">
        <w:rPr>
          <w:lang w:val="lt-LT"/>
        </w:rPr>
        <w:t>penkias</w:t>
      </w:r>
      <w:r w:rsidR="00272B62" w:rsidRPr="00133BF2">
        <w:rPr>
          <w:lang w:val="lt-LT"/>
        </w:rPr>
        <w:t xml:space="preserve">) darbo dienų ir pateikusi pagrįstus motyvus. Esminis Sutarties pažeidimas turi būti suprantamas ir pagal </w:t>
      </w:r>
      <w:r w:rsidR="00A56D56" w:rsidRPr="00133BF2">
        <w:rPr>
          <w:lang w:val="lt-LT"/>
        </w:rPr>
        <w:t>Lietuvos Respublikos civilinio kodekso</w:t>
      </w:r>
      <w:r w:rsidR="00272B62" w:rsidRPr="00133BF2">
        <w:rPr>
          <w:lang w:val="lt-LT"/>
        </w:rPr>
        <w:t xml:space="preserve"> 6.217 straipsnio 2 dalies kriterijus, ir pagal Sutartį (kai Šalys susitaria, ką laikys esminiu Sutarties pažeidimu). Esminiais Sutarties pažeidimais pagal Sutartį laikomi: </w:t>
      </w:r>
    </w:p>
    <w:p w14:paraId="0A52D3B3" w14:textId="0D179287" w:rsidR="00A56D56" w:rsidRPr="00133BF2" w:rsidRDefault="00A56D56" w:rsidP="00F9788B">
      <w:pPr>
        <w:tabs>
          <w:tab w:val="left" w:pos="1134"/>
          <w:tab w:val="left" w:pos="9630"/>
          <w:tab w:val="left" w:pos="9720"/>
        </w:tabs>
        <w:ind w:right="8" w:firstLine="567"/>
        <w:jc w:val="both"/>
        <w:rPr>
          <w:lang w:val="lt-LT"/>
        </w:rPr>
      </w:pPr>
      <w:r w:rsidRPr="00133BF2">
        <w:rPr>
          <w:lang w:val="lt-LT"/>
        </w:rPr>
        <w:t xml:space="preserve">8.3.1. </w:t>
      </w:r>
      <w:r w:rsidR="00272B62" w:rsidRPr="00133BF2">
        <w:rPr>
          <w:lang w:val="lt-LT"/>
        </w:rPr>
        <w:t>Paslaugų teikėjui nustatytų sutartinių įsipareigojimų įvykdymo terminų nesilaikymas</w:t>
      </w:r>
      <w:r w:rsidRPr="00133BF2">
        <w:rPr>
          <w:lang w:val="lt-LT"/>
        </w:rPr>
        <w:t>;</w:t>
      </w:r>
    </w:p>
    <w:p w14:paraId="7B27FD57" w14:textId="5C5CF5AC" w:rsidR="00272B62" w:rsidRPr="00133BF2" w:rsidRDefault="00A56D56" w:rsidP="00F9788B">
      <w:pPr>
        <w:tabs>
          <w:tab w:val="left" w:pos="1134"/>
          <w:tab w:val="left" w:pos="9630"/>
          <w:tab w:val="left" w:pos="9720"/>
        </w:tabs>
        <w:ind w:right="8" w:firstLine="567"/>
        <w:jc w:val="both"/>
        <w:rPr>
          <w:lang w:val="lt-LT"/>
        </w:rPr>
      </w:pPr>
      <w:r w:rsidRPr="00133BF2">
        <w:rPr>
          <w:lang w:val="lt-LT"/>
        </w:rPr>
        <w:t>8.3.2.</w:t>
      </w:r>
      <w:r w:rsidR="00272B62" w:rsidRPr="00133BF2">
        <w:rPr>
          <w:lang w:val="lt-LT"/>
        </w:rPr>
        <w:t xml:space="preserve"> netinkamos kokybės</w:t>
      </w:r>
      <w:r w:rsidRPr="00133BF2">
        <w:rPr>
          <w:lang w:val="lt-LT"/>
        </w:rPr>
        <w:t xml:space="preserve"> </w:t>
      </w:r>
      <w:r w:rsidR="00272B62" w:rsidRPr="00133BF2">
        <w:rPr>
          <w:lang w:val="lt-LT"/>
        </w:rPr>
        <w:t xml:space="preserve">paslaugų </w:t>
      </w:r>
      <w:r w:rsidRPr="00133BF2">
        <w:rPr>
          <w:lang w:val="lt-LT"/>
        </w:rPr>
        <w:t>su</w:t>
      </w:r>
      <w:r w:rsidR="00272B62" w:rsidRPr="00133BF2">
        <w:rPr>
          <w:lang w:val="lt-LT"/>
        </w:rPr>
        <w:t>teikimas.</w:t>
      </w:r>
    </w:p>
    <w:p w14:paraId="1F436126" w14:textId="23091AF7" w:rsidR="00883754" w:rsidRPr="00133BF2" w:rsidRDefault="00ED109F" w:rsidP="00F9788B">
      <w:pPr>
        <w:tabs>
          <w:tab w:val="left" w:pos="1134"/>
          <w:tab w:val="left" w:pos="9630"/>
          <w:tab w:val="left" w:pos="9720"/>
        </w:tabs>
        <w:ind w:right="8" w:firstLine="567"/>
        <w:jc w:val="both"/>
        <w:rPr>
          <w:highlight w:val="lightGray"/>
          <w:lang w:val="lt-LT"/>
        </w:rPr>
      </w:pPr>
      <w:r w:rsidRPr="00133BF2">
        <w:rPr>
          <w:lang w:val="lt-LT"/>
        </w:rPr>
        <w:t>8.</w:t>
      </w:r>
      <w:r w:rsidR="00106655" w:rsidRPr="00133BF2">
        <w:rPr>
          <w:lang w:val="lt-LT"/>
        </w:rPr>
        <w:t>4</w:t>
      </w:r>
      <w:r w:rsidRPr="00133BF2">
        <w:rPr>
          <w:lang w:val="lt-LT"/>
        </w:rPr>
        <w:t xml:space="preserve">. </w:t>
      </w:r>
      <w:r w:rsidR="00883754" w:rsidRPr="00133BF2">
        <w:rPr>
          <w:lang w:val="lt-LT"/>
        </w:rPr>
        <w:t xml:space="preserve">Klientas turi teisę vienašališkai nutraukti Sutartį, apie tai pranešęs Paslaugų teikėjui raštu prieš </w:t>
      </w:r>
      <w:r w:rsidR="0018104D" w:rsidRPr="00133BF2">
        <w:rPr>
          <w:lang w:val="lt-LT"/>
        </w:rPr>
        <w:t>10</w:t>
      </w:r>
      <w:r w:rsidR="00883754" w:rsidRPr="00133BF2">
        <w:rPr>
          <w:lang w:val="lt-LT"/>
        </w:rPr>
        <w:t xml:space="preserve"> (dešimt)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BC5381" w:rsidRPr="00133BF2">
        <w:rPr>
          <w:lang w:val="lt-LT"/>
        </w:rPr>
        <w:t>1</w:t>
      </w:r>
      <w:r w:rsidR="00883754" w:rsidRPr="00133BF2">
        <w:rPr>
          <w:lang w:val="lt-LT"/>
        </w:rPr>
        <w:t>0 (dešimt) darbo dienų. Šiuo atveju Paslaugų teikėjas privalo visiškai atlyginti Kliento patirtus nuostolius.</w:t>
      </w:r>
    </w:p>
    <w:p w14:paraId="76F2BC81" w14:textId="3C52D551" w:rsidR="00883754" w:rsidRPr="0018104D" w:rsidRDefault="00ED109F" w:rsidP="00F9788B">
      <w:pPr>
        <w:tabs>
          <w:tab w:val="left" w:pos="1134"/>
          <w:tab w:val="left" w:pos="9630"/>
          <w:tab w:val="left" w:pos="9720"/>
        </w:tabs>
        <w:ind w:right="8" w:firstLine="567"/>
        <w:jc w:val="both"/>
        <w:rPr>
          <w:lang w:val="lt-LT"/>
        </w:rPr>
      </w:pPr>
      <w:r w:rsidRPr="00133BF2">
        <w:rPr>
          <w:lang w:val="lt-LT"/>
        </w:rPr>
        <w:t>8.</w:t>
      </w:r>
      <w:r w:rsidR="00106655" w:rsidRPr="00133BF2">
        <w:rPr>
          <w:lang w:val="lt-LT"/>
        </w:rPr>
        <w:t>5</w:t>
      </w:r>
      <w:r w:rsidRPr="00133BF2">
        <w:rPr>
          <w:lang w:val="lt-LT"/>
        </w:rPr>
        <w:t xml:space="preserve">. </w:t>
      </w:r>
      <w:r w:rsidR="00883754" w:rsidRPr="00133BF2">
        <w:rPr>
          <w:lang w:val="lt-LT"/>
        </w:rPr>
        <w:t>Sutartis bet kada gali būti nutraukta raštišku</w:t>
      </w:r>
      <w:r w:rsidR="00C237A0" w:rsidRPr="00133BF2">
        <w:rPr>
          <w:lang w:val="lt-LT"/>
        </w:rPr>
        <w:t xml:space="preserve"> abiejų</w:t>
      </w:r>
      <w:r w:rsidR="004A2C81" w:rsidRPr="00133BF2">
        <w:rPr>
          <w:lang w:val="lt-LT"/>
        </w:rPr>
        <w:t xml:space="preserve"> Šalių susitarimu</w:t>
      </w:r>
      <w:r w:rsidR="00684C8F" w:rsidRPr="00133BF2">
        <w:rPr>
          <w:lang w:val="lt-LT"/>
        </w:rPr>
        <w:t>, L</w:t>
      </w:r>
      <w:r w:rsidR="00765228" w:rsidRPr="00133BF2">
        <w:rPr>
          <w:lang w:val="lt-LT"/>
        </w:rPr>
        <w:t xml:space="preserve">ietuvos </w:t>
      </w:r>
      <w:r w:rsidR="00684C8F" w:rsidRPr="00133BF2">
        <w:rPr>
          <w:lang w:val="lt-LT"/>
        </w:rPr>
        <w:t>R</w:t>
      </w:r>
      <w:r w:rsidR="00765228" w:rsidRPr="00133BF2">
        <w:rPr>
          <w:lang w:val="lt-LT"/>
        </w:rPr>
        <w:t>espublikos</w:t>
      </w:r>
      <w:r w:rsidR="00684C8F" w:rsidRPr="00133BF2">
        <w:rPr>
          <w:lang w:val="lt-LT"/>
        </w:rPr>
        <w:t xml:space="preserve"> viešųjų pirkimų įstatymo 90 straipsnio nustatytais atvejais ir tvarka bei</w:t>
      </w:r>
      <w:r w:rsidR="004A2C81" w:rsidRPr="00133BF2">
        <w:rPr>
          <w:lang w:val="lt-LT"/>
        </w:rPr>
        <w:t xml:space="preserve"> </w:t>
      </w:r>
      <w:r w:rsidR="00684C8F" w:rsidRPr="00133BF2">
        <w:rPr>
          <w:lang w:val="lt-LT"/>
        </w:rPr>
        <w:t>kitų</w:t>
      </w:r>
      <w:r w:rsidR="004A2C81" w:rsidRPr="00133BF2">
        <w:rPr>
          <w:lang w:val="lt-LT"/>
        </w:rPr>
        <w:t xml:space="preserve"> teisės aktų numatytais atvejais.</w:t>
      </w:r>
    </w:p>
    <w:p w14:paraId="59368890" w14:textId="77777777" w:rsidR="00883754" w:rsidRPr="0018104D" w:rsidRDefault="00883754" w:rsidP="00F9788B">
      <w:pPr>
        <w:pStyle w:val="Pagrindiniotekstotrauka"/>
        <w:tabs>
          <w:tab w:val="left" w:pos="1311"/>
          <w:tab w:val="num" w:pos="1368"/>
          <w:tab w:val="left" w:pos="9630"/>
        </w:tabs>
        <w:spacing w:after="0"/>
        <w:ind w:left="0" w:right="8"/>
        <w:jc w:val="both"/>
      </w:pPr>
    </w:p>
    <w:p w14:paraId="1C21E524" w14:textId="0F0C87C5" w:rsidR="00883754" w:rsidRPr="0018104D" w:rsidRDefault="00ED109F" w:rsidP="00F9788B">
      <w:pPr>
        <w:tabs>
          <w:tab w:val="left" w:pos="9630"/>
        </w:tabs>
        <w:ind w:left="360" w:right="8"/>
        <w:jc w:val="center"/>
        <w:rPr>
          <w:b/>
          <w:lang w:val="lt-LT"/>
        </w:rPr>
      </w:pPr>
      <w:r w:rsidRPr="0018104D">
        <w:rPr>
          <w:b/>
          <w:lang w:val="lt-LT"/>
        </w:rPr>
        <w:t xml:space="preserve">9. </w:t>
      </w:r>
      <w:r w:rsidR="00883754" w:rsidRPr="0018104D">
        <w:rPr>
          <w:b/>
          <w:lang w:val="lt-LT"/>
        </w:rPr>
        <w:t>KITOS SĄLYGOS</w:t>
      </w:r>
    </w:p>
    <w:p w14:paraId="5B604DF9" w14:textId="77777777" w:rsidR="00883754" w:rsidRPr="008C562A" w:rsidRDefault="00883754" w:rsidP="00F9788B">
      <w:pPr>
        <w:shd w:val="clear" w:color="auto" w:fill="FFFFFF"/>
        <w:tabs>
          <w:tab w:val="left" w:pos="720"/>
          <w:tab w:val="left" w:pos="1008"/>
          <w:tab w:val="left" w:pos="9630"/>
        </w:tabs>
        <w:ind w:left="57" w:right="8"/>
        <w:jc w:val="both"/>
        <w:rPr>
          <w:spacing w:val="-2"/>
          <w:highlight w:val="lightGray"/>
          <w:lang w:val="lt-LT"/>
        </w:rPr>
      </w:pPr>
    </w:p>
    <w:p w14:paraId="189C36A1" w14:textId="399C9C2F" w:rsidR="004B1EF1" w:rsidRPr="00A56D56" w:rsidRDefault="00ED109F" w:rsidP="00F9788B">
      <w:pPr>
        <w:tabs>
          <w:tab w:val="left" w:pos="1134"/>
          <w:tab w:val="left" w:pos="9630"/>
          <w:tab w:val="left" w:pos="9720"/>
        </w:tabs>
        <w:ind w:right="8" w:firstLine="567"/>
        <w:jc w:val="both"/>
        <w:rPr>
          <w:lang w:val="lt-LT"/>
        </w:rPr>
      </w:pPr>
      <w:r w:rsidRPr="00A56D56">
        <w:rPr>
          <w:lang w:val="lt-LT"/>
        </w:rPr>
        <w:t xml:space="preserve">9.1. </w:t>
      </w:r>
      <w:r w:rsidR="00BE7183" w:rsidRPr="00A56D56">
        <w:rPr>
          <w:lang w:val="lt-LT"/>
        </w:rPr>
        <w:t>Sutarties sąlygos Sutarties galiojimo laikotarpiu gali</w:t>
      </w:r>
      <w:r w:rsidR="00A56D56" w:rsidRPr="00A56D56">
        <w:rPr>
          <w:lang w:val="lt-LT"/>
        </w:rPr>
        <w:t xml:space="preserve"> būti keičiamos šioje Sutartyje</w:t>
      </w:r>
      <w:r w:rsidR="007C34C2" w:rsidRPr="00A56D56">
        <w:rPr>
          <w:i/>
          <w:lang w:val="lt-LT"/>
        </w:rPr>
        <w:t xml:space="preserve"> </w:t>
      </w:r>
      <w:r w:rsidR="00BE7183" w:rsidRPr="00A56D56">
        <w:rPr>
          <w:lang w:val="lt-LT"/>
        </w:rPr>
        <w:t xml:space="preserve">ir Lietuvos Respublikos viešųjų pirkimų įstatymo </w:t>
      </w:r>
      <w:r w:rsidR="00DA42F0" w:rsidRPr="00A56D56">
        <w:rPr>
          <w:rStyle w:val="Hipersaitas"/>
          <w:color w:val="auto"/>
          <w:u w:val="none"/>
          <w:lang w:val="lt-LT"/>
        </w:rPr>
        <w:t>89 straipsnyje numatytais atvejais</w:t>
      </w:r>
      <w:r w:rsidR="00BE7183" w:rsidRPr="00A56D56">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18104D" w:rsidRPr="00A56D56">
        <w:rPr>
          <w:lang w:val="lt-LT"/>
        </w:rPr>
        <w:t xml:space="preserve">(dešimt) </w:t>
      </w:r>
      <w:r w:rsidR="00BE7183" w:rsidRPr="00A56D56">
        <w:rPr>
          <w:lang w:val="lt-LT"/>
        </w:rPr>
        <w:t>darbo dienų. Visi Sutarties pakeitimai galioja tik tada, kai jie sudaryti raštu ir pasirašyti Šalių įgaliotų atstovų</w:t>
      </w:r>
      <w:r w:rsidR="004B1EF1" w:rsidRPr="00A56D56">
        <w:rPr>
          <w:lang w:val="lt-LT"/>
        </w:rPr>
        <w:t>.</w:t>
      </w:r>
    </w:p>
    <w:p w14:paraId="3754BD35" w14:textId="645EC1A7" w:rsidR="00BE7183" w:rsidRPr="00A56D56" w:rsidRDefault="00ED109F" w:rsidP="00F9788B">
      <w:pPr>
        <w:tabs>
          <w:tab w:val="left" w:pos="1134"/>
          <w:tab w:val="left" w:pos="9630"/>
          <w:tab w:val="left" w:pos="9720"/>
        </w:tabs>
        <w:ind w:right="8" w:firstLine="567"/>
        <w:jc w:val="both"/>
        <w:rPr>
          <w:lang w:val="lt-LT"/>
        </w:rPr>
      </w:pPr>
      <w:r w:rsidRPr="00A56D56">
        <w:rPr>
          <w:lang w:val="lt-LT"/>
        </w:rPr>
        <w:t xml:space="preserve">9.2. </w:t>
      </w:r>
      <w:r w:rsidR="00BE7183" w:rsidRPr="00A56D56">
        <w:rPr>
          <w:lang w:val="lt-LT"/>
        </w:rPr>
        <w:t>Klientas atsakingu už Sutarties vykdymą asmeniu s</w:t>
      </w:r>
      <w:r w:rsidR="00850E0D">
        <w:rPr>
          <w:lang w:val="lt-LT"/>
        </w:rPr>
        <w:t xml:space="preserve">kiria Sonatą Mickutę, </w:t>
      </w:r>
      <w:r w:rsidR="00850E0D" w:rsidRPr="00A56D56">
        <w:rPr>
          <w:lang w:val="lt-LT"/>
        </w:rPr>
        <w:t>Lietuvos Respublikos vidaus reikalų ministerijos</w:t>
      </w:r>
      <w:r w:rsidR="00850E0D">
        <w:rPr>
          <w:lang w:val="lt-LT"/>
        </w:rPr>
        <w:t xml:space="preserve"> Viešojo saugumo politikos grupės vyresniąją patarėją</w:t>
      </w:r>
      <w:r w:rsidR="00BE7183" w:rsidRPr="00A56D56">
        <w:rPr>
          <w:lang w:val="lt-LT"/>
        </w:rPr>
        <w:t>, el.</w:t>
      </w:r>
      <w:r w:rsidR="00A56D56">
        <w:rPr>
          <w:lang w:val="lt-LT"/>
        </w:rPr>
        <w:t>:</w:t>
      </w:r>
      <w:r w:rsidR="00BE7183" w:rsidRPr="00A56D56">
        <w:rPr>
          <w:lang w:val="lt-LT"/>
        </w:rPr>
        <w:t xml:space="preserve"> paštas </w:t>
      </w:r>
      <w:proofErr w:type="spellStart"/>
      <w:r w:rsidR="00850E0D">
        <w:rPr>
          <w:lang w:val="lt-LT"/>
        </w:rPr>
        <w:t>sonata.mickute</w:t>
      </w:r>
      <w:proofErr w:type="spellEnd"/>
      <w:r w:rsidR="00850E0D">
        <w:rPr>
          <w:lang w:val="en-US"/>
        </w:rPr>
        <w:t>@</w:t>
      </w:r>
      <w:proofErr w:type="spellStart"/>
      <w:r w:rsidR="00850E0D">
        <w:rPr>
          <w:lang w:val="en-US"/>
        </w:rPr>
        <w:t>vrm.lt</w:t>
      </w:r>
      <w:proofErr w:type="spellEnd"/>
      <w:r w:rsidR="00850E0D">
        <w:rPr>
          <w:lang w:val="en-US"/>
        </w:rPr>
        <w:t>,</w:t>
      </w:r>
      <w:r w:rsidR="00850E0D">
        <w:rPr>
          <w:lang w:val="lt-LT"/>
        </w:rPr>
        <w:t xml:space="preserve"> tel. (8 5) 271 7292</w:t>
      </w:r>
      <w:r w:rsidR="00BE7183" w:rsidRPr="00A56D56">
        <w:rPr>
          <w:lang w:val="lt-LT"/>
        </w:rPr>
        <w:t>.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w:t>
      </w:r>
      <w:r w:rsidR="00A56D56">
        <w:rPr>
          <w:lang w:val="lt-LT"/>
        </w:rPr>
        <w:t>:</w:t>
      </w:r>
      <w:r w:rsidR="00BE7183" w:rsidRPr="00A56D56">
        <w:rPr>
          <w:lang w:val="lt-LT"/>
        </w:rPr>
        <w:t xml:space="preserve"> </w:t>
      </w:r>
      <w:proofErr w:type="spellStart"/>
      <w:r w:rsidR="00BE7183" w:rsidRPr="00A56D56">
        <w:rPr>
          <w:lang w:val="lt-LT"/>
        </w:rPr>
        <w:t>karolis.klusevicius@vrm.lt</w:t>
      </w:r>
      <w:proofErr w:type="spellEnd"/>
      <w:r w:rsidR="00BE7183" w:rsidRPr="00A56D56">
        <w:rPr>
          <w:lang w:val="lt-LT"/>
        </w:rPr>
        <w:t xml:space="preserve">, tel. </w:t>
      </w:r>
      <w:r w:rsidR="000B02B4" w:rsidRPr="00A56D56">
        <w:rPr>
          <w:lang w:val="lt-LT"/>
        </w:rPr>
        <w:t>(</w:t>
      </w:r>
      <w:r w:rsidR="00BE7183" w:rsidRPr="00A56D56">
        <w:rPr>
          <w:lang w:val="lt-LT"/>
        </w:rPr>
        <w:t>8</w:t>
      </w:r>
      <w:r w:rsidR="000B02B4" w:rsidRPr="00A56D56">
        <w:rPr>
          <w:lang w:val="lt-LT"/>
        </w:rPr>
        <w:t xml:space="preserve"> </w:t>
      </w:r>
      <w:r w:rsidR="00BE7183" w:rsidRPr="00A56D56">
        <w:rPr>
          <w:lang w:val="lt-LT"/>
        </w:rPr>
        <w:t>5</w:t>
      </w:r>
      <w:r w:rsidR="000B02B4" w:rsidRPr="00A56D56">
        <w:rPr>
          <w:lang w:val="lt-LT"/>
        </w:rPr>
        <w:t xml:space="preserve">) </w:t>
      </w:r>
      <w:r w:rsidR="00BE7183" w:rsidRPr="00A56D56">
        <w:rPr>
          <w:lang w:val="lt-LT"/>
        </w:rPr>
        <w:t>271</w:t>
      </w:r>
      <w:r w:rsidR="000B02B4" w:rsidRPr="00A56D56">
        <w:rPr>
          <w:lang w:val="lt-LT"/>
        </w:rPr>
        <w:t xml:space="preserve"> </w:t>
      </w:r>
      <w:r w:rsidR="00BE7183" w:rsidRPr="00A56D56">
        <w:rPr>
          <w:lang w:val="lt-LT"/>
        </w:rPr>
        <w:t>7242) arba jo paskirtas asmuo.</w:t>
      </w:r>
    </w:p>
    <w:p w14:paraId="3BE88AEA" w14:textId="7A2F3808" w:rsidR="00883754" w:rsidRPr="00A56D56" w:rsidRDefault="00ED109F" w:rsidP="00F9788B">
      <w:pPr>
        <w:tabs>
          <w:tab w:val="left" w:pos="1134"/>
          <w:tab w:val="left" w:pos="9630"/>
          <w:tab w:val="left" w:pos="9720"/>
        </w:tabs>
        <w:ind w:right="8" w:firstLine="567"/>
        <w:jc w:val="both"/>
        <w:rPr>
          <w:lang w:val="lt-LT"/>
        </w:rPr>
      </w:pPr>
      <w:r w:rsidRPr="00A56D56">
        <w:rPr>
          <w:lang w:val="lt-LT"/>
        </w:rPr>
        <w:t xml:space="preserve">9.3. </w:t>
      </w:r>
      <w:r w:rsidR="00883754" w:rsidRPr="00A56D56">
        <w:rPr>
          <w:lang w:val="lt-LT"/>
        </w:rPr>
        <w:t>Šalių tarpusavio santykiai, neaptarti Sutartyje, reguliuojami Lietuvos Respublikos civilinio kodekso ir kitų teisės aktų nustatyta tvarka.</w:t>
      </w:r>
    </w:p>
    <w:p w14:paraId="368222EA" w14:textId="00857EC0" w:rsidR="00025029" w:rsidRPr="00A56D56" w:rsidRDefault="00ED109F" w:rsidP="00F9788B">
      <w:pPr>
        <w:tabs>
          <w:tab w:val="left" w:pos="1134"/>
          <w:tab w:val="left" w:pos="9630"/>
          <w:tab w:val="left" w:pos="9720"/>
        </w:tabs>
        <w:ind w:right="8" w:firstLine="567"/>
        <w:jc w:val="both"/>
        <w:rPr>
          <w:lang w:val="lt-LT"/>
        </w:rPr>
      </w:pPr>
      <w:r w:rsidRPr="00A56D56">
        <w:rPr>
          <w:lang w:val="lt-LT"/>
        </w:rPr>
        <w:t xml:space="preserve">9.4. </w:t>
      </w:r>
      <w:r w:rsidR="00883754" w:rsidRPr="00A56D56">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A56D56">
        <w:rPr>
          <w:lang w:val="lt-LT"/>
        </w:rPr>
        <w:t xml:space="preserve"> </w:t>
      </w:r>
    </w:p>
    <w:p w14:paraId="63261756" w14:textId="06C0C778" w:rsidR="00883754" w:rsidRPr="00A56D56" w:rsidRDefault="00ED109F" w:rsidP="00F9788B">
      <w:pPr>
        <w:tabs>
          <w:tab w:val="left" w:pos="1134"/>
          <w:tab w:val="left" w:pos="9630"/>
          <w:tab w:val="left" w:pos="9720"/>
        </w:tabs>
        <w:ind w:right="8" w:firstLine="567"/>
        <w:jc w:val="both"/>
        <w:rPr>
          <w:lang w:val="lt-LT"/>
        </w:rPr>
      </w:pPr>
      <w:r w:rsidRPr="00A56D56">
        <w:rPr>
          <w:lang w:val="lt-LT"/>
        </w:rPr>
        <w:t xml:space="preserve">9.5. </w:t>
      </w:r>
      <w:r w:rsidR="00025029" w:rsidRPr="00A56D56">
        <w:rPr>
          <w:lang w:val="lt-LT"/>
        </w:rPr>
        <w:t>Sutartyje nurodyti Šalių rekvizitai</w:t>
      </w:r>
      <w:r w:rsidR="005B420A" w:rsidRPr="00A56D56">
        <w:rPr>
          <w:lang w:val="lt-LT"/>
        </w:rPr>
        <w:t xml:space="preserve">, </w:t>
      </w:r>
      <w:r w:rsidR="00875B3D" w:rsidRPr="00A56D56">
        <w:rPr>
          <w:lang w:val="lt-LT"/>
        </w:rPr>
        <w:t>atsakingi asmenys ir jų kontaktiniai duomenys</w:t>
      </w:r>
      <w:r w:rsidR="00025029" w:rsidRPr="00A56D56">
        <w:rPr>
          <w:lang w:val="lt-LT"/>
        </w:rPr>
        <w:t xml:space="preserve"> gali būti keičiami informuojant kitą Sutarties Šalį Sutartyje numatytu būdu per 3 (tris) darbo dienas nuo tokių duomenų pasikeitimo, </w:t>
      </w:r>
      <w:r w:rsidR="0025464A" w:rsidRPr="00A56D56">
        <w:rPr>
          <w:lang w:val="lt-LT"/>
        </w:rPr>
        <w:t>nepasirašant atskiro susitarimo dėl Sutarties pakeitimo</w:t>
      </w:r>
      <w:r w:rsidR="00025029" w:rsidRPr="00A56D56">
        <w:rPr>
          <w:lang w:val="lt-LT"/>
        </w:rPr>
        <w:t>, tokį raštą laikant neatskiriama Sutarties dalimi.</w:t>
      </w:r>
    </w:p>
    <w:p w14:paraId="475A2066" w14:textId="18E9F1A5" w:rsidR="00883754" w:rsidRPr="00A56D56" w:rsidRDefault="00ED109F" w:rsidP="00F9788B">
      <w:pPr>
        <w:tabs>
          <w:tab w:val="left" w:pos="1134"/>
          <w:tab w:val="left" w:pos="9630"/>
          <w:tab w:val="left" w:pos="9720"/>
        </w:tabs>
        <w:ind w:right="8" w:firstLine="567"/>
        <w:jc w:val="both"/>
        <w:rPr>
          <w:lang w:val="lt-LT"/>
        </w:rPr>
      </w:pPr>
      <w:r w:rsidRPr="00A56D56">
        <w:rPr>
          <w:lang w:val="lt-LT"/>
        </w:rPr>
        <w:t xml:space="preserve">9.6. </w:t>
      </w:r>
      <w:r w:rsidR="00883754" w:rsidRPr="00A56D56">
        <w:rPr>
          <w:lang w:val="lt-LT"/>
        </w:rPr>
        <w:t>Sutarčiai aiškinti bei ginčams spręsti taikoma Lietuvos Respublikos teisė.</w:t>
      </w:r>
    </w:p>
    <w:p w14:paraId="6799C0F2" w14:textId="61E800F9" w:rsidR="005E08B9" w:rsidRPr="00A56D56" w:rsidRDefault="00ED109F" w:rsidP="00F9788B">
      <w:pPr>
        <w:tabs>
          <w:tab w:val="left" w:pos="1134"/>
          <w:tab w:val="left" w:pos="9630"/>
          <w:tab w:val="left" w:pos="9720"/>
        </w:tabs>
        <w:ind w:right="8" w:firstLine="567"/>
        <w:jc w:val="both"/>
        <w:rPr>
          <w:lang w:val="lt-LT"/>
        </w:rPr>
      </w:pPr>
      <w:r w:rsidRPr="00A56D56">
        <w:rPr>
          <w:lang w:val="lt-LT"/>
        </w:rPr>
        <w:t xml:space="preserve">9.7. </w:t>
      </w:r>
      <w:r w:rsidR="005E08B9" w:rsidRPr="00A56D56">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6125E284" w14:textId="127F1F12" w:rsidR="001E38C4" w:rsidRDefault="00ED109F" w:rsidP="00D4539A">
      <w:pPr>
        <w:tabs>
          <w:tab w:val="left" w:pos="1134"/>
          <w:tab w:val="left" w:pos="9630"/>
          <w:tab w:val="left" w:pos="9720"/>
        </w:tabs>
        <w:ind w:right="8" w:firstLine="567"/>
        <w:jc w:val="both"/>
        <w:rPr>
          <w:lang w:val="lt-LT"/>
        </w:rPr>
      </w:pPr>
      <w:r w:rsidRPr="00C776FF">
        <w:rPr>
          <w:lang w:val="lt-LT"/>
        </w:rPr>
        <w:t xml:space="preserve">9.8. </w:t>
      </w:r>
      <w:r w:rsidR="001E38C4" w:rsidRPr="00137FEE">
        <w:rPr>
          <w:lang w:val="lt-LT"/>
        </w:rPr>
        <w:t>Sutarties neatskiriamas pri</w:t>
      </w:r>
      <w:r w:rsidR="00220BCF" w:rsidRPr="00137FEE">
        <w:rPr>
          <w:lang w:val="lt-LT"/>
        </w:rPr>
        <w:t xml:space="preserve">edas – </w:t>
      </w:r>
      <w:r w:rsidR="00216AAF" w:rsidRPr="00137FEE">
        <w:rPr>
          <w:lang w:val="lt-LT"/>
        </w:rPr>
        <w:t xml:space="preserve">Techninė </w:t>
      </w:r>
      <w:r w:rsidR="00220BCF" w:rsidRPr="00137FEE">
        <w:rPr>
          <w:lang w:val="lt-LT"/>
        </w:rPr>
        <w:t xml:space="preserve">specifikacija, </w:t>
      </w:r>
      <w:r w:rsidR="00137FEE">
        <w:rPr>
          <w:lang w:val="lt-LT"/>
        </w:rPr>
        <w:t>2</w:t>
      </w:r>
      <w:r w:rsidR="001E38C4" w:rsidRPr="00137FEE">
        <w:rPr>
          <w:lang w:val="lt-LT"/>
        </w:rPr>
        <w:t xml:space="preserve"> lap</w:t>
      </w:r>
      <w:r w:rsidR="00137FEE">
        <w:rPr>
          <w:lang w:val="lt-LT"/>
        </w:rPr>
        <w:t>ai</w:t>
      </w:r>
      <w:r w:rsidR="001E38C4" w:rsidRPr="00137FEE">
        <w:rPr>
          <w:lang w:val="lt-LT"/>
        </w:rPr>
        <w:t xml:space="preserve"> (Sutarties priedas).</w:t>
      </w:r>
    </w:p>
    <w:p w14:paraId="31D7AB0A" w14:textId="77777777" w:rsidR="00D4539A" w:rsidRPr="00137FEE" w:rsidRDefault="00D4539A" w:rsidP="00D4539A">
      <w:pPr>
        <w:tabs>
          <w:tab w:val="left" w:pos="1134"/>
          <w:tab w:val="left" w:pos="9630"/>
          <w:tab w:val="left" w:pos="9720"/>
        </w:tabs>
        <w:ind w:right="8" w:firstLine="567"/>
        <w:jc w:val="both"/>
        <w:rPr>
          <w:lang w:val="lt-LT"/>
        </w:rPr>
      </w:pPr>
    </w:p>
    <w:p w14:paraId="4C9A4544" w14:textId="77777777" w:rsidR="00883754" w:rsidRPr="008C562A" w:rsidRDefault="00883754" w:rsidP="00F9788B">
      <w:pPr>
        <w:shd w:val="clear" w:color="auto" w:fill="FFFFFF"/>
        <w:tabs>
          <w:tab w:val="left" w:pos="9630"/>
          <w:tab w:val="left" w:pos="9720"/>
        </w:tabs>
        <w:ind w:right="8"/>
        <w:jc w:val="both"/>
        <w:rPr>
          <w:highlight w:val="lightGray"/>
          <w:lang w:val="lt-LT"/>
        </w:rPr>
      </w:pPr>
    </w:p>
    <w:p w14:paraId="556017A5" w14:textId="5E078457" w:rsidR="00883754" w:rsidRPr="009A2C26" w:rsidRDefault="00ED109F" w:rsidP="00F9788B">
      <w:pPr>
        <w:tabs>
          <w:tab w:val="left" w:pos="9630"/>
        </w:tabs>
        <w:ind w:left="360" w:right="8"/>
        <w:jc w:val="center"/>
        <w:rPr>
          <w:b/>
          <w:lang w:val="lt-LT"/>
        </w:rPr>
      </w:pPr>
      <w:r w:rsidRPr="009A2C26">
        <w:rPr>
          <w:b/>
          <w:lang w:val="lt-LT"/>
        </w:rPr>
        <w:t xml:space="preserve">10. </w:t>
      </w:r>
      <w:r w:rsidR="00883754" w:rsidRPr="009A2C26">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D311C9" w14:paraId="7237A6CF" w14:textId="77777777" w:rsidTr="00971261">
        <w:trPr>
          <w:trHeight w:val="4041"/>
        </w:trPr>
        <w:tc>
          <w:tcPr>
            <w:tcW w:w="4659" w:type="dxa"/>
          </w:tcPr>
          <w:p w14:paraId="6277FBE4" w14:textId="77777777" w:rsidR="00883754" w:rsidRPr="00D311C9" w:rsidRDefault="00883754" w:rsidP="00F9788B">
            <w:pPr>
              <w:tabs>
                <w:tab w:val="left" w:pos="9630"/>
              </w:tabs>
              <w:ind w:right="8"/>
              <w:rPr>
                <w:highlight w:val="lightGray"/>
                <w:lang w:val="lt-LT"/>
              </w:rPr>
            </w:pPr>
          </w:p>
          <w:p w14:paraId="300749B3" w14:textId="77777777" w:rsidR="00883754" w:rsidRPr="000939EE" w:rsidRDefault="00883754" w:rsidP="00F9788B">
            <w:pPr>
              <w:tabs>
                <w:tab w:val="left" w:pos="720"/>
                <w:tab w:val="left" w:pos="1008"/>
                <w:tab w:val="left" w:pos="9630"/>
              </w:tabs>
              <w:ind w:right="8"/>
              <w:rPr>
                <w:b/>
                <w:lang w:val="lt-LT"/>
              </w:rPr>
            </w:pPr>
            <w:r w:rsidRPr="000939EE">
              <w:rPr>
                <w:b/>
                <w:lang w:val="lt-LT"/>
              </w:rPr>
              <w:t>KLIENTAS</w:t>
            </w:r>
          </w:p>
          <w:p w14:paraId="22A312C6" w14:textId="77777777" w:rsidR="00883754" w:rsidRPr="000939EE" w:rsidRDefault="00883754" w:rsidP="00F9788B">
            <w:pPr>
              <w:tabs>
                <w:tab w:val="left" w:pos="720"/>
                <w:tab w:val="left" w:pos="1008"/>
                <w:tab w:val="left" w:pos="9630"/>
              </w:tabs>
              <w:ind w:right="8"/>
              <w:rPr>
                <w:b/>
                <w:lang w:val="lt-LT"/>
              </w:rPr>
            </w:pPr>
          </w:p>
          <w:p w14:paraId="2C46DD0B" w14:textId="77777777" w:rsidR="00910DF1" w:rsidRPr="000939EE" w:rsidRDefault="00910DF1" w:rsidP="00F9788B">
            <w:pPr>
              <w:jc w:val="both"/>
              <w:rPr>
                <w:b/>
                <w:bCs/>
                <w:lang w:val="lt-LT"/>
              </w:rPr>
            </w:pPr>
            <w:r w:rsidRPr="000939EE">
              <w:rPr>
                <w:b/>
                <w:bCs/>
                <w:lang w:val="lt-LT"/>
              </w:rPr>
              <w:t xml:space="preserve">Lietuvos Respublikos vidaus </w:t>
            </w:r>
          </w:p>
          <w:p w14:paraId="359AB14F" w14:textId="77777777" w:rsidR="00910DF1" w:rsidRPr="000939EE" w:rsidRDefault="00910DF1" w:rsidP="00F9788B">
            <w:pPr>
              <w:jc w:val="both"/>
              <w:rPr>
                <w:b/>
                <w:bCs/>
                <w:lang w:val="lt-LT"/>
              </w:rPr>
            </w:pPr>
            <w:r w:rsidRPr="000939EE">
              <w:rPr>
                <w:b/>
                <w:bCs/>
                <w:lang w:val="lt-LT"/>
              </w:rPr>
              <w:t>reikalų ministerija</w:t>
            </w:r>
          </w:p>
          <w:p w14:paraId="0A90F407" w14:textId="77777777" w:rsidR="00910DF1" w:rsidRPr="00D311C9" w:rsidRDefault="00910DF1" w:rsidP="00F9788B">
            <w:pPr>
              <w:jc w:val="both"/>
              <w:rPr>
                <w:lang w:val="lt-LT"/>
              </w:rPr>
            </w:pPr>
          </w:p>
          <w:p w14:paraId="75EE593A" w14:textId="77777777" w:rsidR="00910DF1" w:rsidRPr="00D311C9" w:rsidRDefault="00910DF1" w:rsidP="00F9788B">
            <w:pPr>
              <w:rPr>
                <w:lang w:val="lt-LT"/>
              </w:rPr>
            </w:pPr>
            <w:r w:rsidRPr="00D311C9">
              <w:rPr>
                <w:lang w:val="lt-LT"/>
              </w:rPr>
              <w:t xml:space="preserve">Duomenys kaupiami ir saugomi Juridinių </w:t>
            </w:r>
          </w:p>
          <w:p w14:paraId="53E1F81C" w14:textId="77777777" w:rsidR="00910DF1" w:rsidRPr="00D311C9" w:rsidRDefault="00910DF1" w:rsidP="00F9788B">
            <w:pPr>
              <w:rPr>
                <w:lang w:val="lt-LT"/>
              </w:rPr>
            </w:pPr>
            <w:r w:rsidRPr="00D311C9">
              <w:rPr>
                <w:lang w:val="lt-LT"/>
              </w:rPr>
              <w:t>asmenų registre, kodas 188601464</w:t>
            </w:r>
          </w:p>
          <w:p w14:paraId="1EF835B2" w14:textId="77777777" w:rsidR="00910DF1" w:rsidRPr="00D311C9" w:rsidRDefault="00910DF1" w:rsidP="00F9788B">
            <w:pPr>
              <w:rPr>
                <w:lang w:val="lt-LT"/>
              </w:rPr>
            </w:pPr>
            <w:r w:rsidRPr="00D311C9">
              <w:rPr>
                <w:lang w:val="lt-LT"/>
              </w:rPr>
              <w:t xml:space="preserve">PVM mokėtojo kodas LT886014610 </w:t>
            </w:r>
          </w:p>
          <w:p w14:paraId="3330BA3E" w14:textId="77777777" w:rsidR="00910DF1" w:rsidRPr="00D311C9" w:rsidRDefault="00910DF1" w:rsidP="00F9788B">
            <w:pPr>
              <w:rPr>
                <w:lang w:val="lt-LT"/>
              </w:rPr>
            </w:pPr>
            <w:r w:rsidRPr="00D311C9">
              <w:rPr>
                <w:lang w:val="lt-LT"/>
              </w:rPr>
              <w:t xml:space="preserve">Šventaragio g. 2, 01510 Vilnius                            </w:t>
            </w:r>
          </w:p>
          <w:p w14:paraId="6F65A86C" w14:textId="77777777" w:rsidR="00910DF1" w:rsidRPr="00D311C9" w:rsidRDefault="00910DF1" w:rsidP="00F9788B">
            <w:pPr>
              <w:rPr>
                <w:lang w:val="lt-LT"/>
              </w:rPr>
            </w:pPr>
            <w:r w:rsidRPr="00D311C9">
              <w:rPr>
                <w:lang w:val="lt-LT"/>
              </w:rPr>
              <w:t>Tel.: (8 5) 271 7130</w:t>
            </w:r>
          </w:p>
          <w:p w14:paraId="29FB3783" w14:textId="77777777" w:rsidR="00910DF1" w:rsidRPr="00D311C9" w:rsidRDefault="00910DF1" w:rsidP="00F9788B">
            <w:pPr>
              <w:rPr>
                <w:lang w:val="lt-LT"/>
              </w:rPr>
            </w:pPr>
            <w:r w:rsidRPr="00D311C9">
              <w:rPr>
                <w:lang w:val="lt-LT"/>
              </w:rPr>
              <w:t xml:space="preserve">Faks.: (8 5) 271 8551 </w:t>
            </w:r>
          </w:p>
          <w:p w14:paraId="258D753B" w14:textId="77777777" w:rsidR="00910DF1" w:rsidRPr="00D311C9" w:rsidRDefault="00910DF1" w:rsidP="00F9788B">
            <w:pPr>
              <w:rPr>
                <w:lang w:val="lt-LT"/>
              </w:rPr>
            </w:pPr>
            <w:r w:rsidRPr="00D311C9">
              <w:rPr>
                <w:lang w:val="lt-LT"/>
              </w:rPr>
              <w:t>El. paštas: bendrasisd@vrm.lt</w:t>
            </w:r>
          </w:p>
          <w:p w14:paraId="3ED72DB4" w14:textId="77777777" w:rsidR="00910DF1" w:rsidRPr="00D311C9" w:rsidRDefault="00910DF1" w:rsidP="00F9788B">
            <w:pPr>
              <w:rPr>
                <w:lang w:val="lt-LT"/>
              </w:rPr>
            </w:pPr>
            <w:r w:rsidRPr="00D311C9">
              <w:rPr>
                <w:lang w:val="lt-LT"/>
              </w:rPr>
              <w:t xml:space="preserve">A. s. </w:t>
            </w:r>
            <w:r w:rsidRPr="00D311C9">
              <w:rPr>
                <w:lang w:eastAsia="lt-LT"/>
              </w:rPr>
              <w:t>LT05 4010 0510 0490 6954</w:t>
            </w:r>
          </w:p>
          <w:p w14:paraId="600120FD" w14:textId="77777777" w:rsidR="00910DF1" w:rsidRPr="00D311C9" w:rsidRDefault="00910DF1" w:rsidP="00F9788B">
            <w:pPr>
              <w:rPr>
                <w:lang w:val="lt-LT"/>
              </w:rPr>
            </w:pPr>
            <w:proofErr w:type="spellStart"/>
            <w:r w:rsidRPr="00D311C9">
              <w:rPr>
                <w:lang w:val="lt-LT"/>
              </w:rPr>
              <w:t>Luminor</w:t>
            </w:r>
            <w:proofErr w:type="spellEnd"/>
            <w:r w:rsidRPr="00D311C9">
              <w:rPr>
                <w:lang w:val="lt-LT"/>
              </w:rPr>
              <w:t xml:space="preserve"> Bank AS </w:t>
            </w:r>
          </w:p>
          <w:p w14:paraId="265B7882" w14:textId="77777777" w:rsidR="00910DF1" w:rsidRPr="00D311C9" w:rsidRDefault="00910DF1" w:rsidP="00F9788B">
            <w:pPr>
              <w:rPr>
                <w:lang w:val="lt-LT"/>
              </w:rPr>
            </w:pPr>
            <w:r w:rsidRPr="00D311C9">
              <w:rPr>
                <w:lang w:val="lt-LT"/>
              </w:rPr>
              <w:t>Banko kodas 40100</w:t>
            </w:r>
          </w:p>
          <w:p w14:paraId="1E2ACA9A" w14:textId="77777777" w:rsidR="00910DF1" w:rsidRPr="00D311C9" w:rsidRDefault="00910DF1" w:rsidP="00F9788B">
            <w:pPr>
              <w:jc w:val="both"/>
              <w:rPr>
                <w:lang w:val="lt-LT"/>
              </w:rPr>
            </w:pPr>
          </w:p>
          <w:p w14:paraId="6AAB3256" w14:textId="77777777" w:rsidR="00910DF1" w:rsidRPr="00D311C9" w:rsidRDefault="00910DF1" w:rsidP="00F9788B">
            <w:pPr>
              <w:rPr>
                <w:lang w:val="lt-LT"/>
              </w:rPr>
            </w:pPr>
            <w:r w:rsidRPr="00D311C9">
              <w:rPr>
                <w:lang w:val="lt-LT"/>
              </w:rPr>
              <w:t>Ministerijos kancleris</w:t>
            </w:r>
          </w:p>
          <w:p w14:paraId="44B6F684" w14:textId="77777777" w:rsidR="00910DF1" w:rsidRPr="00D311C9" w:rsidRDefault="00910DF1" w:rsidP="00F9788B">
            <w:pPr>
              <w:ind w:right="340"/>
              <w:contextualSpacing/>
              <w:jc w:val="center"/>
              <w:rPr>
                <w:lang w:val="lt-LT"/>
              </w:rPr>
            </w:pPr>
            <w:r w:rsidRPr="00D311C9">
              <w:rPr>
                <w:lang w:val="lt-LT"/>
              </w:rPr>
              <w:t xml:space="preserve">                                          </w:t>
            </w:r>
          </w:p>
          <w:p w14:paraId="3A1C07A9" w14:textId="77777777" w:rsidR="00910DF1" w:rsidRPr="00D311C9" w:rsidRDefault="00910DF1" w:rsidP="00F9788B">
            <w:pPr>
              <w:ind w:right="340"/>
              <w:contextualSpacing/>
              <w:jc w:val="center"/>
              <w:rPr>
                <w:lang w:val="lt-LT"/>
              </w:rPr>
            </w:pPr>
            <w:r w:rsidRPr="00D311C9">
              <w:rPr>
                <w:lang w:val="lt-LT"/>
              </w:rPr>
              <w:t xml:space="preserve">                                                       A. V.</w:t>
            </w:r>
          </w:p>
          <w:p w14:paraId="605EB2D6" w14:textId="77777777" w:rsidR="00910DF1" w:rsidRPr="00D311C9" w:rsidRDefault="00910DF1" w:rsidP="00F9788B">
            <w:pPr>
              <w:tabs>
                <w:tab w:val="left" w:pos="9630"/>
              </w:tabs>
              <w:rPr>
                <w:lang w:val="lt-LT"/>
              </w:rPr>
            </w:pPr>
          </w:p>
          <w:p w14:paraId="468AB126" w14:textId="2BFFB0C8" w:rsidR="00883754" w:rsidRPr="00D311C9" w:rsidRDefault="00910DF1" w:rsidP="00F9788B">
            <w:pPr>
              <w:tabs>
                <w:tab w:val="left" w:pos="9630"/>
              </w:tabs>
              <w:rPr>
                <w:highlight w:val="lightGray"/>
                <w:lang w:val="lt-LT"/>
              </w:rPr>
            </w:pPr>
            <w:r w:rsidRPr="00D311C9">
              <w:rPr>
                <w:lang w:val="lt-LT"/>
              </w:rPr>
              <w:t>Valdemar Urban</w:t>
            </w:r>
          </w:p>
        </w:tc>
        <w:tc>
          <w:tcPr>
            <w:tcW w:w="4715" w:type="dxa"/>
          </w:tcPr>
          <w:p w14:paraId="51BACDC7" w14:textId="77777777" w:rsidR="00883754" w:rsidRPr="00D311C9" w:rsidRDefault="00883754" w:rsidP="00F9788B">
            <w:pPr>
              <w:pStyle w:val="Antrat1"/>
              <w:tabs>
                <w:tab w:val="left" w:pos="9630"/>
              </w:tabs>
              <w:ind w:right="8"/>
              <w:rPr>
                <w:rFonts w:eastAsia="Arial Unicode MS"/>
                <w:b w:val="0"/>
                <w:highlight w:val="lightGray"/>
              </w:rPr>
            </w:pPr>
          </w:p>
          <w:p w14:paraId="0675365F" w14:textId="77777777" w:rsidR="00883754" w:rsidRPr="000939EE" w:rsidRDefault="00883754" w:rsidP="00F9788B">
            <w:pPr>
              <w:pStyle w:val="Antrat1"/>
              <w:tabs>
                <w:tab w:val="left" w:pos="9630"/>
              </w:tabs>
              <w:ind w:right="8"/>
              <w:rPr>
                <w:rFonts w:eastAsia="Arial Unicode MS"/>
              </w:rPr>
            </w:pPr>
            <w:r w:rsidRPr="000939EE">
              <w:rPr>
                <w:rFonts w:eastAsia="Arial Unicode MS"/>
              </w:rPr>
              <w:t>PASLAUGŲ TEIKĖJAS</w:t>
            </w:r>
          </w:p>
          <w:p w14:paraId="59B37D47" w14:textId="77777777" w:rsidR="00883754" w:rsidRPr="000939EE" w:rsidRDefault="00883754" w:rsidP="00F9788B">
            <w:pPr>
              <w:pStyle w:val="Lentele-ZET"/>
              <w:tabs>
                <w:tab w:val="left" w:pos="9630"/>
              </w:tabs>
              <w:spacing w:line="240" w:lineRule="auto"/>
              <w:ind w:right="8"/>
              <w:jc w:val="both"/>
              <w:rPr>
                <w:rFonts w:ascii="Times New Roman" w:hAnsi="Times New Roman" w:cs="Times New Roman"/>
                <w:b/>
                <w:sz w:val="24"/>
                <w:szCs w:val="24"/>
              </w:rPr>
            </w:pPr>
          </w:p>
          <w:p w14:paraId="55D9F16C" w14:textId="7159B1D0" w:rsidR="001C7745" w:rsidRPr="000939EE" w:rsidRDefault="00E87D5F" w:rsidP="00F9788B">
            <w:pPr>
              <w:pStyle w:val="Antrat1"/>
              <w:tabs>
                <w:tab w:val="left" w:pos="9360"/>
              </w:tabs>
            </w:pPr>
            <w:r w:rsidRPr="000939EE">
              <w:t xml:space="preserve">VšĮ </w:t>
            </w:r>
            <w:proofErr w:type="spellStart"/>
            <w:r w:rsidRPr="000939EE">
              <w:t>Diversity</w:t>
            </w:r>
            <w:proofErr w:type="spellEnd"/>
            <w:r w:rsidRPr="000939EE">
              <w:t xml:space="preserve"> </w:t>
            </w:r>
            <w:proofErr w:type="spellStart"/>
            <w:r w:rsidRPr="000939EE">
              <w:t>Development</w:t>
            </w:r>
            <w:proofErr w:type="spellEnd"/>
            <w:r w:rsidRPr="000939EE">
              <w:t xml:space="preserve"> Group</w:t>
            </w:r>
            <w:r w:rsidR="001C7745" w:rsidRPr="000939EE">
              <w:t xml:space="preserve"> </w:t>
            </w:r>
          </w:p>
          <w:p w14:paraId="250F93E7" w14:textId="77777777" w:rsidR="001C7745" w:rsidRPr="000939EE" w:rsidRDefault="001C7745" w:rsidP="00F9788B">
            <w:pPr>
              <w:rPr>
                <w:b/>
                <w:lang w:val="lt-LT"/>
              </w:rPr>
            </w:pPr>
          </w:p>
          <w:p w14:paraId="4A1069F6" w14:textId="77777777" w:rsidR="001C7745" w:rsidRPr="00D311C9" w:rsidRDefault="001C7745" w:rsidP="00F9788B">
            <w:pPr>
              <w:rPr>
                <w:lang w:val="lt-LT"/>
              </w:rPr>
            </w:pPr>
          </w:p>
          <w:p w14:paraId="72BDEC17" w14:textId="70ABEDB6" w:rsidR="001C7745" w:rsidRPr="00D311C9" w:rsidRDefault="001C7745" w:rsidP="00F9788B">
            <w:pPr>
              <w:tabs>
                <w:tab w:val="left" w:pos="720"/>
              </w:tabs>
              <w:rPr>
                <w:lang w:val="lt-LT"/>
              </w:rPr>
            </w:pPr>
            <w:r w:rsidRPr="00D311C9">
              <w:rPr>
                <w:bCs/>
                <w:lang w:val="lt-LT"/>
              </w:rPr>
              <w:t xml:space="preserve">Duomenys kaupiami ir saugomi Juridinių asmenų registre, </w:t>
            </w:r>
            <w:r w:rsidRPr="00D311C9">
              <w:rPr>
                <w:lang w:val="lt-LT"/>
              </w:rPr>
              <w:t xml:space="preserve">kodas </w:t>
            </w:r>
            <w:r w:rsidR="00E87D5F" w:rsidRPr="00D311C9">
              <w:rPr>
                <w:lang w:val="lt-LT"/>
              </w:rPr>
              <w:t>302877111</w:t>
            </w:r>
          </w:p>
          <w:p w14:paraId="3F544475" w14:textId="06AFABFC" w:rsidR="001C7745" w:rsidRPr="00D311C9" w:rsidRDefault="00E87D5F" w:rsidP="00F9788B">
            <w:pPr>
              <w:tabs>
                <w:tab w:val="left" w:pos="720"/>
              </w:tabs>
              <w:rPr>
                <w:bCs/>
                <w:lang w:val="lt-LT"/>
              </w:rPr>
            </w:pPr>
            <w:r w:rsidRPr="00D311C9">
              <w:rPr>
                <w:bCs/>
                <w:lang w:val="lt-LT"/>
              </w:rPr>
              <w:t>Lukiškių g. 5-527, 01108 Vilnius</w:t>
            </w:r>
          </w:p>
          <w:p w14:paraId="1ED31B71" w14:textId="5D35C6EB" w:rsidR="001C7745" w:rsidRPr="00D311C9" w:rsidRDefault="001C7745" w:rsidP="00F9788B">
            <w:pPr>
              <w:tabs>
                <w:tab w:val="left" w:pos="720"/>
              </w:tabs>
              <w:rPr>
                <w:lang w:val="lt-LT"/>
              </w:rPr>
            </w:pPr>
            <w:r w:rsidRPr="00D311C9">
              <w:rPr>
                <w:lang w:val="lt-LT"/>
              </w:rPr>
              <w:t>Tel.</w:t>
            </w:r>
            <w:r w:rsidR="00E87D5F" w:rsidRPr="00D311C9">
              <w:rPr>
                <w:lang w:val="lt-LT"/>
              </w:rPr>
              <w:t>: +370 605 07424</w:t>
            </w:r>
            <w:r w:rsidRPr="00D311C9">
              <w:rPr>
                <w:lang w:val="lt-LT"/>
              </w:rPr>
              <w:t xml:space="preserve"> </w:t>
            </w:r>
          </w:p>
          <w:p w14:paraId="0F6C3089" w14:textId="1A4862AB" w:rsidR="002F5651" w:rsidRPr="00D311C9" w:rsidRDefault="002F5651" w:rsidP="00F9788B">
            <w:pPr>
              <w:tabs>
                <w:tab w:val="left" w:pos="720"/>
              </w:tabs>
              <w:rPr>
                <w:lang w:val="en-US"/>
              </w:rPr>
            </w:pPr>
            <w:r w:rsidRPr="00D311C9">
              <w:rPr>
                <w:lang w:val="lt-LT"/>
              </w:rPr>
              <w:t xml:space="preserve">El. paštas: </w:t>
            </w:r>
            <w:r w:rsidR="00E87D5F" w:rsidRPr="00D311C9">
              <w:rPr>
                <w:lang w:val="lt-LT"/>
              </w:rPr>
              <w:t>info</w:t>
            </w:r>
            <w:r w:rsidR="00E87D5F" w:rsidRPr="00D311C9">
              <w:rPr>
                <w:lang w:val="en-US"/>
              </w:rPr>
              <w:t>@</w:t>
            </w:r>
            <w:proofErr w:type="spellStart"/>
            <w:r w:rsidR="00E87D5F" w:rsidRPr="00D311C9">
              <w:rPr>
                <w:lang w:val="en-US"/>
              </w:rPr>
              <w:t>diversitygroup.lt</w:t>
            </w:r>
            <w:proofErr w:type="spellEnd"/>
          </w:p>
          <w:p w14:paraId="448EB91B" w14:textId="52BF5FC7" w:rsidR="001C7745" w:rsidRPr="00D311C9" w:rsidRDefault="006F4979" w:rsidP="00F9788B">
            <w:pPr>
              <w:tabs>
                <w:tab w:val="left" w:pos="720"/>
              </w:tabs>
              <w:rPr>
                <w:lang w:val="lt-LT"/>
              </w:rPr>
            </w:pPr>
            <w:r w:rsidRPr="00D311C9">
              <w:rPr>
                <w:lang w:val="lt-LT"/>
              </w:rPr>
              <w:t>A. s.</w:t>
            </w:r>
            <w:r w:rsidR="001C7745" w:rsidRPr="00D311C9">
              <w:rPr>
                <w:lang w:val="lt-LT"/>
              </w:rPr>
              <w:t xml:space="preserve"> LT</w:t>
            </w:r>
            <w:r w:rsidR="00E87D5F" w:rsidRPr="00D311C9">
              <w:rPr>
                <w:lang w:val="lt-LT"/>
              </w:rPr>
              <w:t>24 7044 0600 0785 8315</w:t>
            </w:r>
          </w:p>
          <w:p w14:paraId="12CA40AB" w14:textId="04A333C0" w:rsidR="00E87D5F" w:rsidRPr="00D311C9" w:rsidRDefault="00E87D5F" w:rsidP="00F9788B">
            <w:pPr>
              <w:tabs>
                <w:tab w:val="left" w:pos="9360"/>
              </w:tabs>
              <w:rPr>
                <w:lang w:val="lt-LT"/>
              </w:rPr>
            </w:pPr>
            <w:r w:rsidRPr="00D311C9">
              <w:rPr>
                <w:lang w:val="lt-LT"/>
              </w:rPr>
              <w:t>SEB bankas, AB</w:t>
            </w:r>
          </w:p>
          <w:p w14:paraId="2E2A0A1D" w14:textId="40730A8E" w:rsidR="001C7745" w:rsidRPr="00D311C9" w:rsidRDefault="006F4979" w:rsidP="00F9788B">
            <w:pPr>
              <w:tabs>
                <w:tab w:val="left" w:pos="9360"/>
              </w:tabs>
              <w:rPr>
                <w:lang w:val="lt-LT"/>
              </w:rPr>
            </w:pPr>
            <w:r w:rsidRPr="00D311C9">
              <w:rPr>
                <w:lang w:val="lt-LT"/>
              </w:rPr>
              <w:t xml:space="preserve">Banko kodas </w:t>
            </w:r>
            <w:r w:rsidR="00E87D5F" w:rsidRPr="00D311C9">
              <w:rPr>
                <w:lang w:val="lt-LT"/>
              </w:rPr>
              <w:t>70440</w:t>
            </w:r>
          </w:p>
          <w:p w14:paraId="1DD2C158" w14:textId="77777777" w:rsidR="001C7745" w:rsidRPr="00D311C9" w:rsidRDefault="001C7745" w:rsidP="00F9788B">
            <w:pPr>
              <w:rPr>
                <w:color w:val="000000"/>
                <w:lang w:val="lt-LT"/>
              </w:rPr>
            </w:pPr>
          </w:p>
          <w:p w14:paraId="50EB1C05" w14:textId="77777777" w:rsidR="00675F42" w:rsidRPr="00D311C9" w:rsidRDefault="00675F42" w:rsidP="00F9788B">
            <w:pPr>
              <w:rPr>
                <w:color w:val="000000"/>
                <w:highlight w:val="lightGray"/>
                <w:lang w:val="lt-LT"/>
              </w:rPr>
            </w:pPr>
          </w:p>
          <w:p w14:paraId="741C9ADA" w14:textId="77777777" w:rsidR="00910DF1" w:rsidRPr="00D311C9" w:rsidRDefault="00910DF1" w:rsidP="00F9788B">
            <w:pPr>
              <w:rPr>
                <w:color w:val="000000"/>
                <w:highlight w:val="lightGray"/>
                <w:lang w:val="lt-LT"/>
              </w:rPr>
            </w:pPr>
          </w:p>
          <w:p w14:paraId="7550A158" w14:textId="1E3D9DD5" w:rsidR="001C7745" w:rsidRPr="00552942" w:rsidRDefault="00D311C9" w:rsidP="00F9788B">
            <w:pPr>
              <w:rPr>
                <w:color w:val="000000"/>
                <w:lang w:val="lt-LT"/>
              </w:rPr>
            </w:pPr>
            <w:r w:rsidRPr="00552942">
              <w:rPr>
                <w:color w:val="000000"/>
                <w:lang w:val="lt-LT"/>
              </w:rPr>
              <w:t>Vykdančioji d</w:t>
            </w:r>
            <w:r w:rsidR="00E87D5F" w:rsidRPr="00552942">
              <w:rPr>
                <w:color w:val="000000"/>
                <w:lang w:val="lt-LT"/>
              </w:rPr>
              <w:t>irektor</w:t>
            </w:r>
            <w:r w:rsidRPr="00552942">
              <w:rPr>
                <w:color w:val="000000"/>
                <w:lang w:val="lt-LT"/>
              </w:rPr>
              <w:t>ė</w:t>
            </w:r>
          </w:p>
          <w:p w14:paraId="04F8924C" w14:textId="77777777" w:rsidR="00E87D5F" w:rsidRPr="00552942" w:rsidRDefault="006F4979" w:rsidP="00F9788B">
            <w:pPr>
              <w:pStyle w:val="Sraopastraipa"/>
              <w:jc w:val="center"/>
              <w:rPr>
                <w:color w:val="000000"/>
                <w:lang w:val="lt-LT"/>
              </w:rPr>
            </w:pPr>
            <w:r w:rsidRPr="00552942">
              <w:rPr>
                <w:color w:val="000000"/>
                <w:lang w:val="lt-LT"/>
              </w:rPr>
              <w:t xml:space="preserve">                                     </w:t>
            </w:r>
          </w:p>
          <w:p w14:paraId="314AAFA5" w14:textId="4F112009" w:rsidR="001C7745" w:rsidRPr="00552942" w:rsidRDefault="006F4979" w:rsidP="00F9788B">
            <w:pPr>
              <w:pStyle w:val="Sraopastraipa"/>
              <w:jc w:val="center"/>
              <w:rPr>
                <w:color w:val="000000"/>
                <w:lang w:val="lt-LT"/>
              </w:rPr>
            </w:pPr>
            <w:r w:rsidRPr="00552942">
              <w:rPr>
                <w:color w:val="000000"/>
                <w:lang w:val="lt-LT"/>
              </w:rPr>
              <w:t xml:space="preserve">A. </w:t>
            </w:r>
            <w:r w:rsidR="001C7745" w:rsidRPr="00552942">
              <w:rPr>
                <w:color w:val="000000"/>
                <w:lang w:val="lt-LT"/>
              </w:rPr>
              <w:t>V.</w:t>
            </w:r>
          </w:p>
          <w:p w14:paraId="6251AE30" w14:textId="77777777" w:rsidR="00E87D5F" w:rsidRPr="00552942" w:rsidRDefault="00E87D5F" w:rsidP="00F9788B">
            <w:pPr>
              <w:tabs>
                <w:tab w:val="left" w:pos="720"/>
                <w:tab w:val="left" w:pos="9630"/>
              </w:tabs>
              <w:ind w:right="8"/>
              <w:rPr>
                <w:lang w:val="lt-LT"/>
              </w:rPr>
            </w:pPr>
          </w:p>
          <w:p w14:paraId="19411E64" w14:textId="6A1E4255" w:rsidR="00883754" w:rsidRPr="00D311C9" w:rsidRDefault="00D311C9" w:rsidP="00D311C9">
            <w:pPr>
              <w:tabs>
                <w:tab w:val="left" w:pos="720"/>
                <w:tab w:val="left" w:pos="9630"/>
              </w:tabs>
              <w:ind w:right="8"/>
              <w:rPr>
                <w:lang w:val="lt-LT"/>
              </w:rPr>
            </w:pPr>
            <w:r w:rsidRPr="00552942">
              <w:rPr>
                <w:lang w:val="lt-LT"/>
              </w:rPr>
              <w:t xml:space="preserve">Vija </w:t>
            </w:r>
            <w:proofErr w:type="spellStart"/>
            <w:r w:rsidRPr="00552942">
              <w:rPr>
                <w:lang w:val="lt-LT"/>
              </w:rPr>
              <w:t>Platačiūtė</w:t>
            </w:r>
            <w:proofErr w:type="spellEnd"/>
          </w:p>
        </w:tc>
      </w:tr>
    </w:tbl>
    <w:p w14:paraId="5C075426" w14:textId="77777777" w:rsidR="00C17C63" w:rsidRPr="00D311C9" w:rsidRDefault="00066A5D" w:rsidP="00F9788B"/>
    <w:sectPr w:rsidR="00C17C63" w:rsidRPr="00D311C9" w:rsidSect="00F9788B">
      <w:headerReference w:type="even" r:id="rId8"/>
      <w:headerReference w:type="default" r:id="rId9"/>
      <w:pgSz w:w="11906" w:h="16838" w:code="9"/>
      <w:pgMar w:top="1276"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E361F" w14:textId="77777777" w:rsidR="00066A5D" w:rsidRDefault="00066A5D" w:rsidP="00547D05">
      <w:r>
        <w:separator/>
      </w:r>
    </w:p>
  </w:endnote>
  <w:endnote w:type="continuationSeparator" w:id="0">
    <w:p w14:paraId="3E9F70DB" w14:textId="77777777" w:rsidR="00066A5D" w:rsidRDefault="00066A5D"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BEE38" w14:textId="77777777" w:rsidR="00066A5D" w:rsidRDefault="00066A5D" w:rsidP="00547D05">
      <w:r>
        <w:separator/>
      </w:r>
    </w:p>
  </w:footnote>
  <w:footnote w:type="continuationSeparator" w:id="0">
    <w:p w14:paraId="59D6EDDD" w14:textId="77777777" w:rsidR="00066A5D" w:rsidRDefault="00066A5D"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066A5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966238">
      <w:rPr>
        <w:rStyle w:val="Puslapionumeris"/>
        <w:noProof/>
        <w:sz w:val="24"/>
        <w:szCs w:val="24"/>
      </w:rPr>
      <w:t>2</w:t>
    </w:r>
    <w:r w:rsidRPr="00E61E79">
      <w:rPr>
        <w:rStyle w:val="Puslapionumeris"/>
        <w:sz w:val="24"/>
        <w:szCs w:val="24"/>
      </w:rPr>
      <w:fldChar w:fldCharType="end"/>
    </w:r>
  </w:p>
  <w:p w14:paraId="5B18403C" w14:textId="77777777" w:rsidR="00A35CD8" w:rsidRDefault="00066A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6"/>
  </w:num>
  <w:num w:numId="3">
    <w:abstractNumId w:val="7"/>
  </w:num>
  <w:num w:numId="4">
    <w:abstractNumId w:val="0"/>
  </w:num>
  <w:num w:numId="5">
    <w:abstractNumId w:val="9"/>
  </w:num>
  <w:num w:numId="6">
    <w:abstractNumId w:val="18"/>
  </w:num>
  <w:num w:numId="7">
    <w:abstractNumId w:val="8"/>
  </w:num>
  <w:num w:numId="8">
    <w:abstractNumId w:val="4"/>
  </w:num>
  <w:num w:numId="9">
    <w:abstractNumId w:val="2"/>
  </w:num>
  <w:num w:numId="10">
    <w:abstractNumId w:val="3"/>
  </w:num>
  <w:num w:numId="11">
    <w:abstractNumId w:val="6"/>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0"/>
  </w:num>
  <w:num w:numId="15">
    <w:abstractNumId w:val="17"/>
  </w:num>
  <w:num w:numId="16">
    <w:abstractNumId w:val="11"/>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25029"/>
    <w:rsid w:val="000256D1"/>
    <w:rsid w:val="00031FE9"/>
    <w:rsid w:val="0004034E"/>
    <w:rsid w:val="0004325C"/>
    <w:rsid w:val="0004778E"/>
    <w:rsid w:val="000507C1"/>
    <w:rsid w:val="00051596"/>
    <w:rsid w:val="00053577"/>
    <w:rsid w:val="0005427A"/>
    <w:rsid w:val="000566C2"/>
    <w:rsid w:val="00064E3E"/>
    <w:rsid w:val="00065BD3"/>
    <w:rsid w:val="00066A5D"/>
    <w:rsid w:val="00067649"/>
    <w:rsid w:val="00070A00"/>
    <w:rsid w:val="00083329"/>
    <w:rsid w:val="00086282"/>
    <w:rsid w:val="00092085"/>
    <w:rsid w:val="000939EE"/>
    <w:rsid w:val="0009460E"/>
    <w:rsid w:val="0009552E"/>
    <w:rsid w:val="000973D3"/>
    <w:rsid w:val="00097E51"/>
    <w:rsid w:val="000B02B4"/>
    <w:rsid w:val="000B6D21"/>
    <w:rsid w:val="000C0AB0"/>
    <w:rsid w:val="000C6E24"/>
    <w:rsid w:val="000D5409"/>
    <w:rsid w:val="000D770F"/>
    <w:rsid w:val="000E0063"/>
    <w:rsid w:val="000E0988"/>
    <w:rsid w:val="000E641B"/>
    <w:rsid w:val="000E67DB"/>
    <w:rsid w:val="000F673B"/>
    <w:rsid w:val="00106655"/>
    <w:rsid w:val="00113425"/>
    <w:rsid w:val="001146B2"/>
    <w:rsid w:val="001227E5"/>
    <w:rsid w:val="00123DC0"/>
    <w:rsid w:val="00133BF2"/>
    <w:rsid w:val="00134573"/>
    <w:rsid w:val="001357AE"/>
    <w:rsid w:val="00137FEE"/>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8104D"/>
    <w:rsid w:val="001816AB"/>
    <w:rsid w:val="00183351"/>
    <w:rsid w:val="0018353A"/>
    <w:rsid w:val="00185EA9"/>
    <w:rsid w:val="00192C11"/>
    <w:rsid w:val="00196E49"/>
    <w:rsid w:val="001978FB"/>
    <w:rsid w:val="00197C47"/>
    <w:rsid w:val="001A148C"/>
    <w:rsid w:val="001A7D86"/>
    <w:rsid w:val="001B0244"/>
    <w:rsid w:val="001B1460"/>
    <w:rsid w:val="001B1E3E"/>
    <w:rsid w:val="001B39A3"/>
    <w:rsid w:val="001C6643"/>
    <w:rsid w:val="001C6690"/>
    <w:rsid w:val="001C7745"/>
    <w:rsid w:val="001C7B4A"/>
    <w:rsid w:val="001D0FE1"/>
    <w:rsid w:val="001E11F2"/>
    <w:rsid w:val="001E38C4"/>
    <w:rsid w:val="001E4200"/>
    <w:rsid w:val="001F185D"/>
    <w:rsid w:val="001F712E"/>
    <w:rsid w:val="0020498C"/>
    <w:rsid w:val="00206446"/>
    <w:rsid w:val="00216AAF"/>
    <w:rsid w:val="00220BCF"/>
    <w:rsid w:val="002252BB"/>
    <w:rsid w:val="002255B5"/>
    <w:rsid w:val="0022632F"/>
    <w:rsid w:val="00233797"/>
    <w:rsid w:val="00241108"/>
    <w:rsid w:val="0024182B"/>
    <w:rsid w:val="00242E30"/>
    <w:rsid w:val="00244C0F"/>
    <w:rsid w:val="002533A3"/>
    <w:rsid w:val="00253632"/>
    <w:rsid w:val="0025464A"/>
    <w:rsid w:val="0025793C"/>
    <w:rsid w:val="00272B62"/>
    <w:rsid w:val="00277968"/>
    <w:rsid w:val="0028039B"/>
    <w:rsid w:val="00282FB9"/>
    <w:rsid w:val="00286E81"/>
    <w:rsid w:val="002902C7"/>
    <w:rsid w:val="002974A6"/>
    <w:rsid w:val="002A0279"/>
    <w:rsid w:val="002A4AE2"/>
    <w:rsid w:val="002B09F4"/>
    <w:rsid w:val="002B46E6"/>
    <w:rsid w:val="002B6D12"/>
    <w:rsid w:val="002C1AF5"/>
    <w:rsid w:val="002D3BAB"/>
    <w:rsid w:val="002E3BEB"/>
    <w:rsid w:val="002E76D0"/>
    <w:rsid w:val="002F240B"/>
    <w:rsid w:val="002F3E7D"/>
    <w:rsid w:val="002F4278"/>
    <w:rsid w:val="002F5651"/>
    <w:rsid w:val="002F7F0B"/>
    <w:rsid w:val="00300C22"/>
    <w:rsid w:val="003166EF"/>
    <w:rsid w:val="00317817"/>
    <w:rsid w:val="00323BC2"/>
    <w:rsid w:val="00332024"/>
    <w:rsid w:val="00333ED4"/>
    <w:rsid w:val="00342059"/>
    <w:rsid w:val="003442F8"/>
    <w:rsid w:val="0035187D"/>
    <w:rsid w:val="00352A29"/>
    <w:rsid w:val="00355EDD"/>
    <w:rsid w:val="00357436"/>
    <w:rsid w:val="00357F9F"/>
    <w:rsid w:val="00360CF8"/>
    <w:rsid w:val="00362278"/>
    <w:rsid w:val="00362F69"/>
    <w:rsid w:val="0036307B"/>
    <w:rsid w:val="00367C03"/>
    <w:rsid w:val="00375EAD"/>
    <w:rsid w:val="00381711"/>
    <w:rsid w:val="00391229"/>
    <w:rsid w:val="00391420"/>
    <w:rsid w:val="00391A94"/>
    <w:rsid w:val="00396A9D"/>
    <w:rsid w:val="003A7493"/>
    <w:rsid w:val="003C1E74"/>
    <w:rsid w:val="003C1EB3"/>
    <w:rsid w:val="003C4A12"/>
    <w:rsid w:val="003C5623"/>
    <w:rsid w:val="003C67A3"/>
    <w:rsid w:val="003D2C3B"/>
    <w:rsid w:val="003D2F16"/>
    <w:rsid w:val="003D4DA1"/>
    <w:rsid w:val="003E5E1B"/>
    <w:rsid w:val="003E65F5"/>
    <w:rsid w:val="003E7013"/>
    <w:rsid w:val="003E717F"/>
    <w:rsid w:val="003F099F"/>
    <w:rsid w:val="003F561A"/>
    <w:rsid w:val="003F625B"/>
    <w:rsid w:val="00404246"/>
    <w:rsid w:val="004046AB"/>
    <w:rsid w:val="004163F7"/>
    <w:rsid w:val="00432550"/>
    <w:rsid w:val="00442ECB"/>
    <w:rsid w:val="004572A1"/>
    <w:rsid w:val="00461D22"/>
    <w:rsid w:val="00465226"/>
    <w:rsid w:val="00475F8B"/>
    <w:rsid w:val="004A12C1"/>
    <w:rsid w:val="004A288B"/>
    <w:rsid w:val="004A2C3D"/>
    <w:rsid w:val="004A2C81"/>
    <w:rsid w:val="004A3CFF"/>
    <w:rsid w:val="004A656F"/>
    <w:rsid w:val="004A7709"/>
    <w:rsid w:val="004B1B9C"/>
    <w:rsid w:val="004B1D47"/>
    <w:rsid w:val="004B1EF1"/>
    <w:rsid w:val="004B7E0D"/>
    <w:rsid w:val="004C0C6E"/>
    <w:rsid w:val="004C4819"/>
    <w:rsid w:val="004D6878"/>
    <w:rsid w:val="0050207C"/>
    <w:rsid w:val="005048A3"/>
    <w:rsid w:val="0051250F"/>
    <w:rsid w:val="00514E7E"/>
    <w:rsid w:val="005225E8"/>
    <w:rsid w:val="00525821"/>
    <w:rsid w:val="00537D8B"/>
    <w:rsid w:val="00541D85"/>
    <w:rsid w:val="00542064"/>
    <w:rsid w:val="00543BD0"/>
    <w:rsid w:val="00547A71"/>
    <w:rsid w:val="00547D05"/>
    <w:rsid w:val="00552287"/>
    <w:rsid w:val="00552942"/>
    <w:rsid w:val="00553E7B"/>
    <w:rsid w:val="00565412"/>
    <w:rsid w:val="005806F9"/>
    <w:rsid w:val="00585E3A"/>
    <w:rsid w:val="005863B6"/>
    <w:rsid w:val="00592E5F"/>
    <w:rsid w:val="005942DB"/>
    <w:rsid w:val="00594B47"/>
    <w:rsid w:val="005A14B1"/>
    <w:rsid w:val="005B378D"/>
    <w:rsid w:val="005B420A"/>
    <w:rsid w:val="005D2CDB"/>
    <w:rsid w:val="005D2F8C"/>
    <w:rsid w:val="005D31CD"/>
    <w:rsid w:val="005E08B9"/>
    <w:rsid w:val="005E483B"/>
    <w:rsid w:val="005E5311"/>
    <w:rsid w:val="005F0D20"/>
    <w:rsid w:val="005F2019"/>
    <w:rsid w:val="005F2A30"/>
    <w:rsid w:val="005F5CCC"/>
    <w:rsid w:val="005F7E25"/>
    <w:rsid w:val="00603F2A"/>
    <w:rsid w:val="006053E9"/>
    <w:rsid w:val="0060596B"/>
    <w:rsid w:val="006136D3"/>
    <w:rsid w:val="00613B0F"/>
    <w:rsid w:val="00620699"/>
    <w:rsid w:val="00620D45"/>
    <w:rsid w:val="00621DC6"/>
    <w:rsid w:val="00622D9E"/>
    <w:rsid w:val="006301B6"/>
    <w:rsid w:val="006319E7"/>
    <w:rsid w:val="00632512"/>
    <w:rsid w:val="0064347E"/>
    <w:rsid w:val="006462DC"/>
    <w:rsid w:val="006602A8"/>
    <w:rsid w:val="00667458"/>
    <w:rsid w:val="00671B92"/>
    <w:rsid w:val="0067551E"/>
    <w:rsid w:val="00675AAD"/>
    <w:rsid w:val="00675F42"/>
    <w:rsid w:val="00677878"/>
    <w:rsid w:val="00677F73"/>
    <w:rsid w:val="0068094A"/>
    <w:rsid w:val="00684C8F"/>
    <w:rsid w:val="0069610F"/>
    <w:rsid w:val="006A011B"/>
    <w:rsid w:val="006A2CBA"/>
    <w:rsid w:val="006A3ED5"/>
    <w:rsid w:val="006A41CA"/>
    <w:rsid w:val="006B3BD3"/>
    <w:rsid w:val="006C43B7"/>
    <w:rsid w:val="006C5186"/>
    <w:rsid w:val="006C5505"/>
    <w:rsid w:val="006C575F"/>
    <w:rsid w:val="006D05DA"/>
    <w:rsid w:val="006D2A74"/>
    <w:rsid w:val="006D5257"/>
    <w:rsid w:val="006E2865"/>
    <w:rsid w:val="006E772B"/>
    <w:rsid w:val="006F4979"/>
    <w:rsid w:val="006F7988"/>
    <w:rsid w:val="007000E7"/>
    <w:rsid w:val="00707088"/>
    <w:rsid w:val="007118AE"/>
    <w:rsid w:val="00712479"/>
    <w:rsid w:val="00715962"/>
    <w:rsid w:val="0072769B"/>
    <w:rsid w:val="00740634"/>
    <w:rsid w:val="007447F4"/>
    <w:rsid w:val="00747A87"/>
    <w:rsid w:val="00753B60"/>
    <w:rsid w:val="0076073E"/>
    <w:rsid w:val="00761856"/>
    <w:rsid w:val="00765228"/>
    <w:rsid w:val="00766D95"/>
    <w:rsid w:val="007743B1"/>
    <w:rsid w:val="007757F4"/>
    <w:rsid w:val="007775A2"/>
    <w:rsid w:val="00781EE9"/>
    <w:rsid w:val="00790438"/>
    <w:rsid w:val="00795C61"/>
    <w:rsid w:val="007973DD"/>
    <w:rsid w:val="007A3B90"/>
    <w:rsid w:val="007B1D91"/>
    <w:rsid w:val="007B56B6"/>
    <w:rsid w:val="007B5FEA"/>
    <w:rsid w:val="007C34C2"/>
    <w:rsid w:val="007C7427"/>
    <w:rsid w:val="007D4624"/>
    <w:rsid w:val="007D70C6"/>
    <w:rsid w:val="007E1B1F"/>
    <w:rsid w:val="007E6513"/>
    <w:rsid w:val="007F47A5"/>
    <w:rsid w:val="007F513E"/>
    <w:rsid w:val="008103DC"/>
    <w:rsid w:val="00814D12"/>
    <w:rsid w:val="00816ACB"/>
    <w:rsid w:val="00820417"/>
    <w:rsid w:val="00832090"/>
    <w:rsid w:val="00834CDB"/>
    <w:rsid w:val="0085012D"/>
    <w:rsid w:val="008505A6"/>
    <w:rsid w:val="00850E0D"/>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62A"/>
    <w:rsid w:val="008C6110"/>
    <w:rsid w:val="008C710A"/>
    <w:rsid w:val="008E4C73"/>
    <w:rsid w:val="008F1791"/>
    <w:rsid w:val="009005CE"/>
    <w:rsid w:val="00903D3F"/>
    <w:rsid w:val="00910DF1"/>
    <w:rsid w:val="0091481C"/>
    <w:rsid w:val="0092086F"/>
    <w:rsid w:val="00927749"/>
    <w:rsid w:val="00931FDE"/>
    <w:rsid w:val="0094029A"/>
    <w:rsid w:val="00944422"/>
    <w:rsid w:val="00960F9A"/>
    <w:rsid w:val="00965A3F"/>
    <w:rsid w:val="00966152"/>
    <w:rsid w:val="00966238"/>
    <w:rsid w:val="00967DF2"/>
    <w:rsid w:val="00971261"/>
    <w:rsid w:val="009740DE"/>
    <w:rsid w:val="00974938"/>
    <w:rsid w:val="0098033D"/>
    <w:rsid w:val="009813C5"/>
    <w:rsid w:val="00985B74"/>
    <w:rsid w:val="0098695F"/>
    <w:rsid w:val="009970DB"/>
    <w:rsid w:val="009A2C26"/>
    <w:rsid w:val="009A49B0"/>
    <w:rsid w:val="009A596C"/>
    <w:rsid w:val="009B1CCB"/>
    <w:rsid w:val="009B1D85"/>
    <w:rsid w:val="009B309B"/>
    <w:rsid w:val="009B390B"/>
    <w:rsid w:val="009C15F6"/>
    <w:rsid w:val="009C28F9"/>
    <w:rsid w:val="009C76CD"/>
    <w:rsid w:val="009D05EC"/>
    <w:rsid w:val="009E4A8C"/>
    <w:rsid w:val="009F22F4"/>
    <w:rsid w:val="009F3EA8"/>
    <w:rsid w:val="009F5E92"/>
    <w:rsid w:val="00A00E22"/>
    <w:rsid w:val="00A04507"/>
    <w:rsid w:val="00A067E2"/>
    <w:rsid w:val="00A11E45"/>
    <w:rsid w:val="00A147BA"/>
    <w:rsid w:val="00A21C4D"/>
    <w:rsid w:val="00A26115"/>
    <w:rsid w:val="00A26BE9"/>
    <w:rsid w:val="00A26C7B"/>
    <w:rsid w:val="00A30AF6"/>
    <w:rsid w:val="00A31618"/>
    <w:rsid w:val="00A33257"/>
    <w:rsid w:val="00A40006"/>
    <w:rsid w:val="00A514D2"/>
    <w:rsid w:val="00A52BC0"/>
    <w:rsid w:val="00A56D56"/>
    <w:rsid w:val="00A607A4"/>
    <w:rsid w:val="00A65F04"/>
    <w:rsid w:val="00A770B5"/>
    <w:rsid w:val="00A8001D"/>
    <w:rsid w:val="00A80AA7"/>
    <w:rsid w:val="00A82578"/>
    <w:rsid w:val="00A85228"/>
    <w:rsid w:val="00A86981"/>
    <w:rsid w:val="00A9280A"/>
    <w:rsid w:val="00A940CA"/>
    <w:rsid w:val="00A96CDB"/>
    <w:rsid w:val="00AA066F"/>
    <w:rsid w:val="00AA21E6"/>
    <w:rsid w:val="00AB6AFA"/>
    <w:rsid w:val="00AB6D55"/>
    <w:rsid w:val="00AC2102"/>
    <w:rsid w:val="00AC4CEC"/>
    <w:rsid w:val="00AE1C46"/>
    <w:rsid w:val="00B06A07"/>
    <w:rsid w:val="00B155E3"/>
    <w:rsid w:val="00B174FD"/>
    <w:rsid w:val="00B218D7"/>
    <w:rsid w:val="00B23CA2"/>
    <w:rsid w:val="00B27BC0"/>
    <w:rsid w:val="00B3620B"/>
    <w:rsid w:val="00B40F3F"/>
    <w:rsid w:val="00B434A3"/>
    <w:rsid w:val="00B47588"/>
    <w:rsid w:val="00B5060D"/>
    <w:rsid w:val="00B51E9A"/>
    <w:rsid w:val="00B54B40"/>
    <w:rsid w:val="00B5548F"/>
    <w:rsid w:val="00B5685D"/>
    <w:rsid w:val="00B608A3"/>
    <w:rsid w:val="00B718A6"/>
    <w:rsid w:val="00B82BF9"/>
    <w:rsid w:val="00BA26B3"/>
    <w:rsid w:val="00BA3DEE"/>
    <w:rsid w:val="00BB22EF"/>
    <w:rsid w:val="00BB6A45"/>
    <w:rsid w:val="00BB7A0F"/>
    <w:rsid w:val="00BC2AF0"/>
    <w:rsid w:val="00BC5381"/>
    <w:rsid w:val="00BC6691"/>
    <w:rsid w:val="00BD5F14"/>
    <w:rsid w:val="00BE0890"/>
    <w:rsid w:val="00BE20FE"/>
    <w:rsid w:val="00BE2A8A"/>
    <w:rsid w:val="00BE4B9A"/>
    <w:rsid w:val="00BE7183"/>
    <w:rsid w:val="00BF2E97"/>
    <w:rsid w:val="00C02AA0"/>
    <w:rsid w:val="00C07108"/>
    <w:rsid w:val="00C10F55"/>
    <w:rsid w:val="00C1116E"/>
    <w:rsid w:val="00C1397E"/>
    <w:rsid w:val="00C1587D"/>
    <w:rsid w:val="00C237A0"/>
    <w:rsid w:val="00C3558A"/>
    <w:rsid w:val="00C36189"/>
    <w:rsid w:val="00C36931"/>
    <w:rsid w:val="00C36AAD"/>
    <w:rsid w:val="00C40DE5"/>
    <w:rsid w:val="00C46922"/>
    <w:rsid w:val="00C71AFB"/>
    <w:rsid w:val="00C73317"/>
    <w:rsid w:val="00C76971"/>
    <w:rsid w:val="00C776FF"/>
    <w:rsid w:val="00C8414F"/>
    <w:rsid w:val="00C90443"/>
    <w:rsid w:val="00CA12EA"/>
    <w:rsid w:val="00CA5F67"/>
    <w:rsid w:val="00CB667F"/>
    <w:rsid w:val="00CC0976"/>
    <w:rsid w:val="00CC0B3B"/>
    <w:rsid w:val="00CC104F"/>
    <w:rsid w:val="00CC53BE"/>
    <w:rsid w:val="00CC68F6"/>
    <w:rsid w:val="00CD0051"/>
    <w:rsid w:val="00CF334E"/>
    <w:rsid w:val="00D02C75"/>
    <w:rsid w:val="00D06018"/>
    <w:rsid w:val="00D112F2"/>
    <w:rsid w:val="00D11537"/>
    <w:rsid w:val="00D20B52"/>
    <w:rsid w:val="00D226E5"/>
    <w:rsid w:val="00D311C9"/>
    <w:rsid w:val="00D318F3"/>
    <w:rsid w:val="00D37FFD"/>
    <w:rsid w:val="00D4539A"/>
    <w:rsid w:val="00D517E6"/>
    <w:rsid w:val="00D51DDF"/>
    <w:rsid w:val="00D6036D"/>
    <w:rsid w:val="00D619D3"/>
    <w:rsid w:val="00D61CCA"/>
    <w:rsid w:val="00D65531"/>
    <w:rsid w:val="00D73D87"/>
    <w:rsid w:val="00D74137"/>
    <w:rsid w:val="00D75868"/>
    <w:rsid w:val="00D76EA8"/>
    <w:rsid w:val="00D8224D"/>
    <w:rsid w:val="00D86A5D"/>
    <w:rsid w:val="00D914DE"/>
    <w:rsid w:val="00D9214A"/>
    <w:rsid w:val="00DA3F71"/>
    <w:rsid w:val="00DA42F0"/>
    <w:rsid w:val="00DA694A"/>
    <w:rsid w:val="00DB56EF"/>
    <w:rsid w:val="00DB572F"/>
    <w:rsid w:val="00DC1956"/>
    <w:rsid w:val="00DD3F6E"/>
    <w:rsid w:val="00DD7D0E"/>
    <w:rsid w:val="00DF0D4E"/>
    <w:rsid w:val="00DF1953"/>
    <w:rsid w:val="00DF4FCB"/>
    <w:rsid w:val="00E024B8"/>
    <w:rsid w:val="00E075D7"/>
    <w:rsid w:val="00E127F8"/>
    <w:rsid w:val="00E24E6A"/>
    <w:rsid w:val="00E24F2C"/>
    <w:rsid w:val="00E25D9C"/>
    <w:rsid w:val="00E30AC0"/>
    <w:rsid w:val="00E32D98"/>
    <w:rsid w:val="00E333A4"/>
    <w:rsid w:val="00E36AED"/>
    <w:rsid w:val="00E42610"/>
    <w:rsid w:val="00E503BA"/>
    <w:rsid w:val="00E51F41"/>
    <w:rsid w:val="00E632E7"/>
    <w:rsid w:val="00E653A9"/>
    <w:rsid w:val="00E72F22"/>
    <w:rsid w:val="00E73422"/>
    <w:rsid w:val="00E73444"/>
    <w:rsid w:val="00E7397F"/>
    <w:rsid w:val="00E8190A"/>
    <w:rsid w:val="00E86878"/>
    <w:rsid w:val="00E87D5F"/>
    <w:rsid w:val="00E9014E"/>
    <w:rsid w:val="00EA1860"/>
    <w:rsid w:val="00EA2D6A"/>
    <w:rsid w:val="00EA4C4C"/>
    <w:rsid w:val="00EB4393"/>
    <w:rsid w:val="00EB69C4"/>
    <w:rsid w:val="00EC49BB"/>
    <w:rsid w:val="00ED109F"/>
    <w:rsid w:val="00ED5D91"/>
    <w:rsid w:val="00EE57C0"/>
    <w:rsid w:val="00EE7726"/>
    <w:rsid w:val="00EF3767"/>
    <w:rsid w:val="00EF3F9D"/>
    <w:rsid w:val="00F04B4B"/>
    <w:rsid w:val="00F05CBA"/>
    <w:rsid w:val="00F10D0D"/>
    <w:rsid w:val="00F22F8F"/>
    <w:rsid w:val="00F260EB"/>
    <w:rsid w:val="00F32242"/>
    <w:rsid w:val="00F3281D"/>
    <w:rsid w:val="00F4200B"/>
    <w:rsid w:val="00F447D8"/>
    <w:rsid w:val="00F45756"/>
    <w:rsid w:val="00F50EAE"/>
    <w:rsid w:val="00F51AF6"/>
    <w:rsid w:val="00F54AD9"/>
    <w:rsid w:val="00F569EA"/>
    <w:rsid w:val="00F56E6D"/>
    <w:rsid w:val="00F60312"/>
    <w:rsid w:val="00F626B0"/>
    <w:rsid w:val="00F65E3E"/>
    <w:rsid w:val="00F67858"/>
    <w:rsid w:val="00F72352"/>
    <w:rsid w:val="00F94607"/>
    <w:rsid w:val="00F94A6A"/>
    <w:rsid w:val="00F961EB"/>
    <w:rsid w:val="00F9788B"/>
    <w:rsid w:val="00FA195D"/>
    <w:rsid w:val="00FA2A77"/>
    <w:rsid w:val="00FB4B63"/>
    <w:rsid w:val="00FC0587"/>
    <w:rsid w:val="00FC3B7B"/>
    <w:rsid w:val="00FD08BC"/>
    <w:rsid w:val="00FD27ED"/>
    <w:rsid w:val="00FD425B"/>
    <w:rsid w:val="00FD7D98"/>
    <w:rsid w:val="00FE03F5"/>
    <w:rsid w:val="00FE17C8"/>
    <w:rsid w:val="00FE1FD4"/>
    <w:rsid w:val="00FE4DF7"/>
    <w:rsid w:val="00FE62E9"/>
    <w:rsid w:val="00FE6667"/>
    <w:rsid w:val="00FE7C01"/>
    <w:rsid w:val="00FF790B"/>
    <w:rsid w:val="00FF7F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10CAE-58B3-4D87-801B-07E6FF639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10965</Words>
  <Characters>6251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vsmpd</dc:creator>
  <cp:keywords/>
  <dc:description/>
  <cp:lastModifiedBy>Česlava Grinienė</cp:lastModifiedBy>
  <cp:revision>3</cp:revision>
  <cp:lastPrinted>2017-07-13T12:35:00Z</cp:lastPrinted>
  <dcterms:created xsi:type="dcterms:W3CDTF">2020-04-27T13:00:00Z</dcterms:created>
  <dcterms:modified xsi:type="dcterms:W3CDTF">2021-10-28T07:16:00Z</dcterms:modified>
</cp:coreProperties>
</file>