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C3B" w14:textId="77777777" w:rsidR="00F95F51" w:rsidRPr="00B905C6" w:rsidRDefault="00F95F51" w:rsidP="00F95F51">
      <w:pPr>
        <w:rPr>
          <w:color w:val="000000"/>
          <w:sz w:val="22"/>
          <w:szCs w:val="22"/>
        </w:rPr>
      </w:pPr>
    </w:p>
    <w:tbl>
      <w:tblPr>
        <w:tblW w:w="10002" w:type="dxa"/>
        <w:tblInd w:w="93" w:type="dxa"/>
        <w:tblLook w:val="04A0" w:firstRow="1" w:lastRow="0" w:firstColumn="1" w:lastColumn="0" w:noHBand="0" w:noVBand="1"/>
      </w:tblPr>
      <w:tblGrid>
        <w:gridCol w:w="10002"/>
      </w:tblGrid>
      <w:tr w:rsidR="00D87DF8" w:rsidRPr="00B905C6" w14:paraId="48F0561B" w14:textId="77777777" w:rsidTr="00044B0E">
        <w:trPr>
          <w:trHeight w:val="84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BE4" w14:textId="77777777" w:rsidR="00D87DF8" w:rsidRPr="00B905C6" w:rsidRDefault="00D87DF8" w:rsidP="00F612E2">
            <w:pPr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Sutarties pavadinimas:</w:t>
            </w:r>
            <w:r w:rsidRPr="00B905C6">
              <w:rPr>
                <w:b/>
                <w:bCs/>
                <w:sz w:val="22"/>
                <w:szCs w:val="22"/>
              </w:rPr>
              <w:t xml:space="preserve"> </w:t>
            </w:r>
            <w:r w:rsidR="005A0690" w:rsidRPr="005A0690">
              <w:rPr>
                <w:b/>
                <w:i/>
                <w:sz w:val="22"/>
                <w:szCs w:val="22"/>
              </w:rPr>
              <w:t>Šv. Gertrūdos g.-Šauklių g.-Jonavos g. žiedinės sankryžos kapitalinio remonto darbai pagal pateiktą projektavimo techninę užduotį</w:t>
            </w:r>
            <w:r w:rsidR="00283F51" w:rsidRPr="00283F51">
              <w:rPr>
                <w:b/>
                <w:i/>
                <w:sz w:val="22"/>
                <w:szCs w:val="22"/>
              </w:rPr>
              <w:t xml:space="preserve">  </w:t>
            </w:r>
            <w:r w:rsidR="00681180">
              <w:rPr>
                <w:b/>
                <w:i/>
                <w:sz w:val="22"/>
                <w:szCs w:val="22"/>
              </w:rPr>
              <w:t>(toliau – Sutartis)</w:t>
            </w:r>
          </w:p>
        </w:tc>
      </w:tr>
      <w:tr w:rsidR="00D87DF8" w:rsidRPr="00B905C6" w14:paraId="4FF42EED" w14:textId="77777777" w:rsidTr="00044B0E">
        <w:trPr>
          <w:trHeight w:val="84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2033" w14:textId="77777777" w:rsidR="00D87DF8" w:rsidRPr="00B905C6" w:rsidRDefault="00427182" w:rsidP="00255A5C">
            <w:pPr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S</w:t>
            </w:r>
            <w:r w:rsidR="00D87DF8" w:rsidRPr="00B905C6">
              <w:rPr>
                <w:sz w:val="22"/>
                <w:szCs w:val="22"/>
              </w:rPr>
              <w:t>utarties Nr.</w:t>
            </w:r>
            <w:r w:rsidR="005A0690" w:rsidRPr="005A0690">
              <w:rPr>
                <w:b/>
                <w:sz w:val="22"/>
                <w:szCs w:val="22"/>
              </w:rPr>
              <w:t>SR-149</w:t>
            </w:r>
            <w:r w:rsidR="005A0690">
              <w:rPr>
                <w:b/>
                <w:sz w:val="22"/>
                <w:szCs w:val="22"/>
              </w:rPr>
              <w:t xml:space="preserve"> (</w:t>
            </w:r>
            <w:r w:rsidR="005A0690" w:rsidRPr="005A0690">
              <w:rPr>
                <w:b/>
                <w:sz w:val="22"/>
                <w:szCs w:val="22"/>
              </w:rPr>
              <w:t>2021-03-22</w:t>
            </w:r>
            <w:r w:rsidR="005A0690">
              <w:rPr>
                <w:b/>
                <w:sz w:val="22"/>
                <w:szCs w:val="22"/>
              </w:rPr>
              <w:t>)</w:t>
            </w:r>
          </w:p>
        </w:tc>
      </w:tr>
    </w:tbl>
    <w:p w14:paraId="65B9113D" w14:textId="77777777" w:rsidR="00D438C2" w:rsidRPr="00B905C6" w:rsidRDefault="00D438C2" w:rsidP="00D438C2">
      <w:pPr>
        <w:tabs>
          <w:tab w:val="left" w:pos="1701"/>
        </w:tabs>
        <w:jc w:val="both"/>
        <w:rPr>
          <w:color w:val="000000"/>
          <w:sz w:val="22"/>
          <w:szCs w:val="22"/>
        </w:rPr>
      </w:pPr>
    </w:p>
    <w:p w14:paraId="07D73485" w14:textId="77777777" w:rsidR="00FE2B6E" w:rsidRPr="00B905C6" w:rsidRDefault="00FE2B6E" w:rsidP="00BC7070">
      <w:pPr>
        <w:tabs>
          <w:tab w:val="left" w:pos="1701"/>
        </w:tabs>
        <w:jc w:val="right"/>
        <w:rPr>
          <w:color w:val="000000"/>
          <w:sz w:val="22"/>
          <w:szCs w:val="22"/>
        </w:rPr>
      </w:pPr>
      <w:r w:rsidRPr="00B905C6">
        <w:rPr>
          <w:color w:val="000000"/>
          <w:sz w:val="22"/>
          <w:szCs w:val="22"/>
        </w:rPr>
        <w:t>Data:</w:t>
      </w:r>
      <w:r w:rsidR="00BC7070" w:rsidRPr="00B905C6">
        <w:rPr>
          <w:color w:val="000000"/>
          <w:sz w:val="22"/>
          <w:szCs w:val="22"/>
        </w:rPr>
        <w:t xml:space="preserve">  </w:t>
      </w:r>
      <w:r w:rsidRPr="00B905C6">
        <w:rPr>
          <w:color w:val="000000"/>
          <w:sz w:val="22"/>
          <w:szCs w:val="22"/>
        </w:rPr>
        <w:t>20</w:t>
      </w:r>
      <w:r w:rsidR="00283F51">
        <w:rPr>
          <w:color w:val="000000"/>
          <w:sz w:val="22"/>
          <w:szCs w:val="22"/>
        </w:rPr>
        <w:t>2</w:t>
      </w:r>
      <w:r w:rsidR="00E36CD0">
        <w:rPr>
          <w:color w:val="000000"/>
          <w:sz w:val="22"/>
          <w:szCs w:val="22"/>
        </w:rPr>
        <w:t>1</w:t>
      </w:r>
      <w:r w:rsidR="00283F51">
        <w:rPr>
          <w:color w:val="000000"/>
          <w:sz w:val="22"/>
          <w:szCs w:val="22"/>
        </w:rPr>
        <w:t xml:space="preserve"> </w:t>
      </w:r>
      <w:r w:rsidRPr="00B905C6">
        <w:rPr>
          <w:color w:val="000000"/>
          <w:sz w:val="22"/>
          <w:szCs w:val="22"/>
        </w:rPr>
        <w:t xml:space="preserve">m. </w:t>
      </w:r>
      <w:r w:rsidR="00E36CD0">
        <w:rPr>
          <w:color w:val="000000"/>
          <w:sz w:val="22"/>
          <w:szCs w:val="22"/>
        </w:rPr>
        <w:t>spalio</w:t>
      </w:r>
      <w:r w:rsidR="0099541B" w:rsidRPr="00B905C6">
        <w:rPr>
          <w:color w:val="000000"/>
          <w:sz w:val="22"/>
          <w:szCs w:val="22"/>
        </w:rPr>
        <w:t xml:space="preserve"> </w:t>
      </w:r>
      <w:r w:rsidR="00E36CD0">
        <w:rPr>
          <w:color w:val="000000"/>
          <w:sz w:val="22"/>
          <w:szCs w:val="22"/>
        </w:rPr>
        <w:t>19</w:t>
      </w:r>
      <w:r w:rsidR="0099541B">
        <w:rPr>
          <w:color w:val="000000"/>
          <w:sz w:val="22"/>
          <w:szCs w:val="22"/>
        </w:rPr>
        <w:t xml:space="preserve"> </w:t>
      </w:r>
      <w:r w:rsidRPr="00B905C6">
        <w:rPr>
          <w:color w:val="000000"/>
          <w:sz w:val="22"/>
          <w:szCs w:val="22"/>
        </w:rPr>
        <w:t>d.</w:t>
      </w:r>
    </w:p>
    <w:p w14:paraId="6606803F" w14:textId="77777777" w:rsidR="004E42D3" w:rsidRPr="00B905C6" w:rsidRDefault="00FE2B6E" w:rsidP="00FE2B6E">
      <w:pPr>
        <w:jc w:val="center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>DARBŲ PAKEITIMO AKTAS Nr.1</w:t>
      </w:r>
    </w:p>
    <w:p w14:paraId="2272D7FD" w14:textId="77777777" w:rsidR="00FE2B6E" w:rsidRPr="00B905C6" w:rsidRDefault="00FE2B6E" w:rsidP="00FE2B6E">
      <w:pPr>
        <w:jc w:val="center"/>
        <w:rPr>
          <w:b/>
          <w:sz w:val="22"/>
          <w:szCs w:val="22"/>
        </w:rPr>
      </w:pPr>
    </w:p>
    <w:p w14:paraId="2AD4DC5A" w14:textId="77777777" w:rsidR="00FE2B6E" w:rsidRPr="00B905C6" w:rsidRDefault="00FE2B6E" w:rsidP="00E76B68">
      <w:pPr>
        <w:ind w:left="142"/>
        <w:jc w:val="both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>Komisija, sudaryta iš:</w:t>
      </w:r>
    </w:p>
    <w:p w14:paraId="4316418F" w14:textId="77777777" w:rsidR="00FE2B6E" w:rsidRPr="00B905C6" w:rsidRDefault="00FE2B6E" w:rsidP="00FE2B6E">
      <w:pPr>
        <w:jc w:val="both"/>
        <w:rPr>
          <w:b/>
          <w:sz w:val="22"/>
          <w:szCs w:val="22"/>
        </w:rPr>
      </w:pPr>
    </w:p>
    <w:p w14:paraId="47DDF51F" w14:textId="77777777" w:rsidR="00FE2B6E" w:rsidRPr="00B905C6" w:rsidRDefault="00FE2B6E" w:rsidP="00FE2B6E">
      <w:pPr>
        <w:jc w:val="both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>Užsakovo atstovų: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FE2B6E" w:rsidRPr="00B905C6" w14:paraId="4C2E15B1" w14:textId="77777777" w:rsidTr="00C912EC">
        <w:trPr>
          <w:trHeight w:val="662"/>
        </w:trPr>
        <w:tc>
          <w:tcPr>
            <w:tcW w:w="7621" w:type="dxa"/>
            <w:shd w:val="clear" w:color="auto" w:fill="auto"/>
          </w:tcPr>
          <w:p w14:paraId="29118EDD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Kauno miesto savivaldybės administracijos</w:t>
            </w:r>
          </w:p>
          <w:p w14:paraId="21A27DA4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Miesto tvarkymo skyriaus vedėjo</w:t>
            </w:r>
          </w:p>
        </w:tc>
        <w:tc>
          <w:tcPr>
            <w:tcW w:w="2126" w:type="dxa"/>
            <w:shd w:val="clear" w:color="auto" w:fill="auto"/>
          </w:tcPr>
          <w:p w14:paraId="71BACFBF" w14:textId="77777777" w:rsidR="00FE2B6E" w:rsidRPr="00B905C6" w:rsidRDefault="00FE2B6E" w:rsidP="00FA311A">
            <w:pPr>
              <w:jc w:val="right"/>
              <w:rPr>
                <w:sz w:val="22"/>
                <w:szCs w:val="22"/>
              </w:rPr>
            </w:pPr>
          </w:p>
          <w:p w14:paraId="26C0C40E" w14:textId="77777777" w:rsidR="00FE2B6E" w:rsidRPr="00B905C6" w:rsidRDefault="00FE2B6E" w:rsidP="00FA311A">
            <w:pPr>
              <w:jc w:val="right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Aloyzo Pakalniškio</w:t>
            </w:r>
          </w:p>
        </w:tc>
      </w:tr>
      <w:tr w:rsidR="00FE2B6E" w:rsidRPr="00B905C6" w14:paraId="5EE1EDEF" w14:textId="77777777" w:rsidTr="00C912EC">
        <w:tc>
          <w:tcPr>
            <w:tcW w:w="7621" w:type="dxa"/>
            <w:shd w:val="clear" w:color="auto" w:fill="auto"/>
          </w:tcPr>
          <w:p w14:paraId="1F030184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Kauno miesto savivaldybės administracijos</w:t>
            </w:r>
          </w:p>
          <w:p w14:paraId="515DF31A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 xml:space="preserve">Miesto tvarkymo skyriaus </w:t>
            </w:r>
            <w:r w:rsidR="00E36CD0">
              <w:rPr>
                <w:sz w:val="22"/>
                <w:szCs w:val="22"/>
              </w:rPr>
              <w:t>vedėjo pavaduotojos</w:t>
            </w:r>
          </w:p>
        </w:tc>
        <w:tc>
          <w:tcPr>
            <w:tcW w:w="2126" w:type="dxa"/>
            <w:shd w:val="clear" w:color="auto" w:fill="auto"/>
          </w:tcPr>
          <w:p w14:paraId="1C441798" w14:textId="77777777" w:rsidR="00FE2B6E" w:rsidRPr="00B905C6" w:rsidRDefault="00FE2B6E" w:rsidP="00FA311A">
            <w:pPr>
              <w:jc w:val="right"/>
              <w:rPr>
                <w:sz w:val="22"/>
                <w:szCs w:val="22"/>
              </w:rPr>
            </w:pPr>
          </w:p>
          <w:p w14:paraId="7B49F250" w14:textId="77777777" w:rsidR="00FE2B6E" w:rsidRPr="00B905C6" w:rsidRDefault="00283F51" w:rsidP="00FA31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Ingos </w:t>
            </w:r>
            <w:proofErr w:type="spellStart"/>
            <w:r>
              <w:rPr>
                <w:sz w:val="22"/>
                <w:szCs w:val="22"/>
              </w:rPr>
              <w:t>Bendokienės</w:t>
            </w:r>
            <w:proofErr w:type="spellEnd"/>
          </w:p>
        </w:tc>
      </w:tr>
      <w:tr w:rsidR="005661A4" w:rsidRPr="00283F51" w14:paraId="3A1A41A2" w14:textId="77777777" w:rsidTr="00C912EC">
        <w:tc>
          <w:tcPr>
            <w:tcW w:w="7621" w:type="dxa"/>
            <w:shd w:val="clear" w:color="auto" w:fill="auto"/>
          </w:tcPr>
          <w:p w14:paraId="1C71C1DE" w14:textId="77777777" w:rsidR="00AB1351" w:rsidRPr="00AB1351" w:rsidRDefault="00AB1351" w:rsidP="00FA311A">
            <w:pPr>
              <w:jc w:val="both"/>
              <w:rPr>
                <w:sz w:val="22"/>
                <w:szCs w:val="22"/>
              </w:rPr>
            </w:pPr>
            <w:r w:rsidRPr="00AB1351">
              <w:rPr>
                <w:sz w:val="22"/>
                <w:szCs w:val="22"/>
              </w:rPr>
              <w:t xml:space="preserve">MB "2 passibus anteire" </w:t>
            </w:r>
          </w:p>
          <w:p w14:paraId="53272588" w14:textId="77777777" w:rsidR="00FE2B6E" w:rsidRPr="00283F51" w:rsidRDefault="00FE2B6E" w:rsidP="00FA311A">
            <w:pPr>
              <w:jc w:val="both"/>
              <w:rPr>
                <w:color w:val="FF0000"/>
                <w:sz w:val="22"/>
                <w:szCs w:val="22"/>
              </w:rPr>
            </w:pPr>
            <w:r w:rsidRPr="00AB1351">
              <w:rPr>
                <w:sz w:val="22"/>
                <w:szCs w:val="22"/>
              </w:rPr>
              <w:t>Statinio statybos technin</w:t>
            </w:r>
            <w:r w:rsidR="00196752">
              <w:rPr>
                <w:sz w:val="22"/>
                <w:szCs w:val="22"/>
              </w:rPr>
              <w:t>ės</w:t>
            </w:r>
            <w:r w:rsidRPr="00AB1351">
              <w:rPr>
                <w:sz w:val="22"/>
                <w:szCs w:val="22"/>
              </w:rPr>
              <w:t xml:space="preserve"> </w:t>
            </w:r>
            <w:r w:rsidR="00196752">
              <w:rPr>
                <w:sz w:val="22"/>
                <w:szCs w:val="22"/>
              </w:rPr>
              <w:t>priežiūros vadovo</w:t>
            </w:r>
          </w:p>
        </w:tc>
        <w:tc>
          <w:tcPr>
            <w:tcW w:w="2126" w:type="dxa"/>
            <w:shd w:val="clear" w:color="auto" w:fill="auto"/>
          </w:tcPr>
          <w:p w14:paraId="1FD7C1FA" w14:textId="77777777" w:rsidR="00FE2B6E" w:rsidRPr="00283F51" w:rsidRDefault="00FE2B6E" w:rsidP="00FA311A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3339590E" w14:textId="77777777" w:rsidR="00FE2B6E" w:rsidRPr="00196752" w:rsidRDefault="00196752" w:rsidP="00FA311A">
            <w:pPr>
              <w:jc w:val="right"/>
              <w:rPr>
                <w:sz w:val="22"/>
                <w:szCs w:val="22"/>
              </w:rPr>
            </w:pPr>
            <w:r w:rsidRPr="00196752">
              <w:rPr>
                <w:sz w:val="22"/>
                <w:szCs w:val="22"/>
              </w:rPr>
              <w:t>Andrejaus Ūdros</w:t>
            </w:r>
          </w:p>
        </w:tc>
      </w:tr>
      <w:tr w:rsidR="00FE2B6E" w:rsidRPr="00B905C6" w14:paraId="502E7A32" w14:textId="77777777" w:rsidTr="00C912EC">
        <w:tc>
          <w:tcPr>
            <w:tcW w:w="7621" w:type="dxa"/>
            <w:shd w:val="clear" w:color="auto" w:fill="auto"/>
          </w:tcPr>
          <w:p w14:paraId="1C54ABA3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b/>
                <w:sz w:val="22"/>
                <w:szCs w:val="22"/>
              </w:rPr>
              <w:t>Rangovo atstovo:</w:t>
            </w:r>
          </w:p>
        </w:tc>
        <w:tc>
          <w:tcPr>
            <w:tcW w:w="2126" w:type="dxa"/>
            <w:shd w:val="clear" w:color="auto" w:fill="auto"/>
          </w:tcPr>
          <w:p w14:paraId="77494023" w14:textId="77777777" w:rsidR="00FE2B6E" w:rsidRPr="00B905C6" w:rsidRDefault="00FE2B6E" w:rsidP="00FA311A">
            <w:pPr>
              <w:jc w:val="right"/>
              <w:rPr>
                <w:sz w:val="22"/>
                <w:szCs w:val="22"/>
              </w:rPr>
            </w:pPr>
          </w:p>
        </w:tc>
      </w:tr>
      <w:tr w:rsidR="00FE2B6E" w:rsidRPr="00B905C6" w14:paraId="04A5794F" w14:textId="77777777" w:rsidTr="00C912EC">
        <w:tc>
          <w:tcPr>
            <w:tcW w:w="7621" w:type="dxa"/>
            <w:shd w:val="clear" w:color="auto" w:fill="auto"/>
          </w:tcPr>
          <w:p w14:paraId="2212B731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AB „Kauno tiltai“</w:t>
            </w:r>
          </w:p>
          <w:p w14:paraId="430AA346" w14:textId="77777777" w:rsidR="00FE2B6E" w:rsidRPr="00B905C6" w:rsidRDefault="00283F51" w:rsidP="00FA31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Statinio statybos vadovo</w:t>
            </w:r>
          </w:p>
        </w:tc>
        <w:tc>
          <w:tcPr>
            <w:tcW w:w="2126" w:type="dxa"/>
            <w:shd w:val="clear" w:color="auto" w:fill="auto"/>
          </w:tcPr>
          <w:p w14:paraId="0A26916B" w14:textId="77777777" w:rsidR="00FE2B6E" w:rsidRPr="00B905C6" w:rsidRDefault="00BC7070" w:rsidP="00FA311A">
            <w:pPr>
              <w:jc w:val="right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 xml:space="preserve">Ramūno </w:t>
            </w:r>
            <w:proofErr w:type="spellStart"/>
            <w:r w:rsidRPr="00B905C6">
              <w:rPr>
                <w:sz w:val="22"/>
                <w:szCs w:val="22"/>
              </w:rPr>
              <w:t>Kiriliavičiaus</w:t>
            </w:r>
            <w:proofErr w:type="spellEnd"/>
          </w:p>
        </w:tc>
      </w:tr>
      <w:tr w:rsidR="00FE2B6E" w:rsidRPr="00B905C6" w14:paraId="668F8D87" w14:textId="77777777" w:rsidTr="00C912EC">
        <w:tc>
          <w:tcPr>
            <w:tcW w:w="7621" w:type="dxa"/>
            <w:shd w:val="clear" w:color="auto" w:fill="auto"/>
          </w:tcPr>
          <w:p w14:paraId="5B2B9175" w14:textId="77777777" w:rsidR="00FE2B6E" w:rsidRPr="00B905C6" w:rsidRDefault="00FE2B6E" w:rsidP="00FA31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781377" w14:textId="77777777" w:rsidR="00FE2B6E" w:rsidRPr="00B905C6" w:rsidRDefault="00FE2B6E" w:rsidP="00FA311A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3550F5" w14:textId="77777777" w:rsidR="00DA2057" w:rsidRDefault="00DA2057" w:rsidP="00DA2057">
      <w:pPr>
        <w:spacing w:line="360" w:lineRule="auto"/>
        <w:ind w:firstLine="709"/>
        <w:jc w:val="both"/>
        <w:rPr>
          <w:sz w:val="22"/>
          <w:szCs w:val="22"/>
        </w:rPr>
      </w:pPr>
    </w:p>
    <w:p w14:paraId="146F8379" w14:textId="77777777" w:rsidR="00DA2057" w:rsidRDefault="00DA2057" w:rsidP="00DA2057">
      <w:pPr>
        <w:spacing w:line="360" w:lineRule="auto"/>
        <w:ind w:firstLine="709"/>
        <w:jc w:val="both"/>
        <w:rPr>
          <w:sz w:val="22"/>
          <w:szCs w:val="22"/>
        </w:rPr>
      </w:pPr>
    </w:p>
    <w:p w14:paraId="151382D7" w14:textId="77777777" w:rsidR="005661A4" w:rsidRDefault="00935C6B" w:rsidP="00FE670E">
      <w:pPr>
        <w:spacing w:line="360" w:lineRule="auto"/>
        <w:ind w:firstLine="709"/>
        <w:jc w:val="both"/>
        <w:rPr>
          <w:sz w:val="22"/>
          <w:szCs w:val="22"/>
        </w:rPr>
      </w:pPr>
      <w:r w:rsidRPr="00935C6B">
        <w:rPr>
          <w:sz w:val="22"/>
          <w:szCs w:val="22"/>
        </w:rPr>
        <w:t xml:space="preserve">Komisija, išnagrinėjusi konkursinę ir techninę dokumentaciją, nustatė, kad Užsakovo </w:t>
      </w:r>
      <w:r w:rsidR="00FE670E">
        <w:rPr>
          <w:sz w:val="22"/>
          <w:szCs w:val="22"/>
        </w:rPr>
        <w:t>2021-06-28</w:t>
      </w:r>
      <w:r w:rsidRPr="00935C6B">
        <w:rPr>
          <w:sz w:val="22"/>
          <w:szCs w:val="22"/>
        </w:rPr>
        <w:t xml:space="preserve"> įsakymu Nr.A-</w:t>
      </w:r>
      <w:r w:rsidR="00FE670E">
        <w:rPr>
          <w:sz w:val="22"/>
          <w:szCs w:val="22"/>
        </w:rPr>
        <w:t>2280</w:t>
      </w:r>
      <w:r w:rsidRPr="00935C6B">
        <w:rPr>
          <w:sz w:val="22"/>
          <w:szCs w:val="22"/>
        </w:rPr>
        <w:t xml:space="preserve"> patvirtinto techninio darbo projekto „</w:t>
      </w:r>
      <w:r w:rsidR="00FE670E" w:rsidRPr="00FE670E">
        <w:rPr>
          <w:sz w:val="22"/>
          <w:szCs w:val="22"/>
        </w:rPr>
        <w:t>DALIES JONAVOS G., ŠAUKLIŲ G. IR DALIES ŠV. GERTRŪDOS G. KAUNO</w:t>
      </w:r>
      <w:r w:rsidR="00FE670E">
        <w:rPr>
          <w:sz w:val="22"/>
          <w:szCs w:val="22"/>
        </w:rPr>
        <w:t xml:space="preserve"> </w:t>
      </w:r>
      <w:r w:rsidR="00FE670E" w:rsidRPr="00FE670E">
        <w:rPr>
          <w:sz w:val="22"/>
          <w:szCs w:val="22"/>
        </w:rPr>
        <w:t>MIESTE KAPITALINIO REMONTO PROJEKT</w:t>
      </w:r>
      <w:r w:rsidR="00FE670E">
        <w:rPr>
          <w:sz w:val="22"/>
          <w:szCs w:val="22"/>
        </w:rPr>
        <w:t>AS</w:t>
      </w:r>
      <w:r w:rsidRPr="00935C6B">
        <w:rPr>
          <w:sz w:val="22"/>
          <w:szCs w:val="22"/>
        </w:rPr>
        <w:t>“ Nr.</w:t>
      </w:r>
      <w:r w:rsidR="00FE670E">
        <w:rPr>
          <w:sz w:val="22"/>
          <w:szCs w:val="22"/>
        </w:rPr>
        <w:t>2021-54</w:t>
      </w:r>
      <w:r w:rsidRPr="00935C6B">
        <w:rPr>
          <w:sz w:val="22"/>
          <w:szCs w:val="22"/>
        </w:rPr>
        <w:t xml:space="preserve">-KR-TDP (toliau - </w:t>
      </w:r>
      <w:r w:rsidRPr="00FE670E">
        <w:rPr>
          <w:b/>
          <w:bCs/>
          <w:sz w:val="22"/>
          <w:szCs w:val="22"/>
        </w:rPr>
        <w:t>TDP</w:t>
      </w:r>
      <w:r w:rsidRPr="00935C6B">
        <w:rPr>
          <w:sz w:val="22"/>
          <w:szCs w:val="22"/>
        </w:rPr>
        <w:t xml:space="preserve">) </w:t>
      </w:r>
      <w:r w:rsidRPr="007B7341">
        <w:rPr>
          <w:sz w:val="22"/>
          <w:szCs w:val="22"/>
        </w:rPr>
        <w:t>Suvestiniame darbų kiekių žiniaraštyje (</w:t>
      </w:r>
      <w:r w:rsidR="008B173F" w:rsidRPr="007B7341">
        <w:rPr>
          <w:sz w:val="22"/>
          <w:szCs w:val="22"/>
        </w:rPr>
        <w:t xml:space="preserve">2021-54-KR-TDP-BD/S-SŽ </w:t>
      </w:r>
      <w:r w:rsidRPr="007B7341">
        <w:rPr>
          <w:sz w:val="22"/>
          <w:szCs w:val="22"/>
        </w:rPr>
        <w:t>– Priedas Nr.2) numatyti</w:t>
      </w:r>
      <w:r w:rsidRPr="00935C6B">
        <w:rPr>
          <w:sz w:val="22"/>
          <w:szCs w:val="22"/>
        </w:rPr>
        <w:t xml:space="preserve"> darbų kiekiai neatitinka Užsakovo </w:t>
      </w:r>
      <w:r w:rsidR="002F634D">
        <w:rPr>
          <w:sz w:val="22"/>
          <w:szCs w:val="22"/>
        </w:rPr>
        <w:t>2021-03-09</w:t>
      </w:r>
      <w:r w:rsidRPr="00935C6B">
        <w:rPr>
          <w:sz w:val="22"/>
          <w:szCs w:val="22"/>
        </w:rPr>
        <w:t xml:space="preserve"> kvietime dalyvauti rengiamame konkurse darbų kiekių žiniaraštyje (Rangovo pasiūlymas – priedas Nr.3) pateiktų kiekių, kadangi TDP rengtas</w:t>
      </w:r>
      <w:r w:rsidR="007B7341">
        <w:rPr>
          <w:sz w:val="22"/>
          <w:szCs w:val="22"/>
        </w:rPr>
        <w:t xml:space="preserve">, vadovaujantis </w:t>
      </w:r>
      <w:r w:rsidR="007B7341" w:rsidRPr="00E11843">
        <w:rPr>
          <w:sz w:val="22"/>
          <w:szCs w:val="22"/>
        </w:rPr>
        <w:t>Užsakovo nurodymais (2021</w:t>
      </w:r>
      <w:r w:rsidR="007B7341">
        <w:rPr>
          <w:sz w:val="22"/>
          <w:szCs w:val="22"/>
        </w:rPr>
        <w:t>-03-09</w:t>
      </w:r>
      <w:r w:rsidR="007B7341" w:rsidRPr="00935C6B">
        <w:rPr>
          <w:sz w:val="22"/>
          <w:szCs w:val="22"/>
        </w:rPr>
        <w:t xml:space="preserve"> projektavimo užduotis – priedas Nr.4), kitais teisėtais nurodymais (</w:t>
      </w:r>
      <w:r w:rsidR="007B7341">
        <w:rPr>
          <w:sz w:val="22"/>
          <w:szCs w:val="22"/>
        </w:rPr>
        <w:t>2021-06-14</w:t>
      </w:r>
      <w:r w:rsidR="007B7341" w:rsidRPr="00935C6B">
        <w:rPr>
          <w:sz w:val="22"/>
          <w:szCs w:val="22"/>
        </w:rPr>
        <w:t xml:space="preserve"> ekspertizės aktas Nr.</w:t>
      </w:r>
      <w:r w:rsidR="007B7341">
        <w:rPr>
          <w:sz w:val="22"/>
          <w:szCs w:val="22"/>
        </w:rPr>
        <w:t>PE21-204 – priedas Nr.5</w:t>
      </w:r>
      <w:r w:rsidR="007B7341" w:rsidRPr="00935C6B">
        <w:rPr>
          <w:sz w:val="22"/>
          <w:szCs w:val="22"/>
        </w:rPr>
        <w:t>)</w:t>
      </w:r>
      <w:r w:rsidR="007B7341">
        <w:rPr>
          <w:sz w:val="22"/>
          <w:szCs w:val="22"/>
        </w:rPr>
        <w:t>,</w:t>
      </w:r>
      <w:r w:rsidRPr="00935C6B">
        <w:rPr>
          <w:sz w:val="22"/>
          <w:szCs w:val="22"/>
        </w:rPr>
        <w:t xml:space="preserve"> po Sutarties pasirašymo. Pažymėtina, kad nei Užsakovas nei Rangovas objektyviai negalėjo konkurso metu įvertinti darbų kiekių</w:t>
      </w:r>
      <w:r w:rsidR="007B7341">
        <w:rPr>
          <w:sz w:val="22"/>
          <w:szCs w:val="22"/>
        </w:rPr>
        <w:t>.</w:t>
      </w:r>
      <w:r w:rsidR="00134642">
        <w:rPr>
          <w:sz w:val="22"/>
          <w:szCs w:val="22"/>
        </w:rPr>
        <w:t xml:space="preserve"> </w:t>
      </w:r>
      <w:r w:rsidR="00BB401D">
        <w:rPr>
          <w:sz w:val="22"/>
          <w:szCs w:val="22"/>
        </w:rPr>
        <w:t xml:space="preserve"> </w:t>
      </w:r>
    </w:p>
    <w:p w14:paraId="288F2954" w14:textId="77777777" w:rsidR="00134642" w:rsidRPr="001B3450" w:rsidRDefault="00134642" w:rsidP="00C912EC">
      <w:pPr>
        <w:ind w:left="851" w:firstLine="709"/>
        <w:jc w:val="both"/>
        <w:rPr>
          <w:sz w:val="22"/>
          <w:szCs w:val="22"/>
        </w:rPr>
      </w:pPr>
    </w:p>
    <w:p w14:paraId="17315056" w14:textId="77777777" w:rsidR="008663A0" w:rsidRPr="00581E7E" w:rsidRDefault="008663A0" w:rsidP="008663A0">
      <w:pPr>
        <w:tabs>
          <w:tab w:val="left" w:pos="284"/>
        </w:tabs>
        <w:jc w:val="both"/>
        <w:rPr>
          <w:b/>
          <w:bCs/>
        </w:rPr>
      </w:pPr>
      <w:r w:rsidRPr="00581E7E">
        <w:rPr>
          <w:b/>
          <w:bCs/>
        </w:rPr>
        <w:t>Komisija siūlo:</w:t>
      </w:r>
    </w:p>
    <w:p w14:paraId="59E3BE65" w14:textId="77777777" w:rsidR="008663A0" w:rsidRPr="008663A0" w:rsidRDefault="008663A0" w:rsidP="008663A0">
      <w:pPr>
        <w:pStyle w:val="Default"/>
        <w:jc w:val="both"/>
        <w:rPr>
          <w:color w:val="auto"/>
        </w:rPr>
      </w:pPr>
      <w:r>
        <w:t>Į</w:t>
      </w:r>
      <w:r w:rsidRPr="00581E7E">
        <w:t xml:space="preserve">vertinus aukščiau pateiktas išvadas ir </w:t>
      </w:r>
      <w:r w:rsidRPr="00935C6B">
        <w:rPr>
          <w:sz w:val="22"/>
          <w:szCs w:val="22"/>
        </w:rPr>
        <w:t xml:space="preserve">konkursinę </w:t>
      </w:r>
      <w:r>
        <w:rPr>
          <w:sz w:val="22"/>
          <w:szCs w:val="22"/>
        </w:rPr>
        <w:t>bei</w:t>
      </w:r>
      <w:r w:rsidRPr="00935C6B">
        <w:rPr>
          <w:sz w:val="22"/>
          <w:szCs w:val="22"/>
        </w:rPr>
        <w:t xml:space="preserve"> techninę dokumentaciją</w:t>
      </w:r>
      <w:r w:rsidRPr="00581E7E">
        <w:t>, pritarti pried</w:t>
      </w:r>
      <w:r>
        <w:t>uose</w:t>
      </w:r>
      <w:r w:rsidRPr="00581E7E">
        <w:t xml:space="preserve"> Nr. </w:t>
      </w:r>
      <w:r>
        <w:t>2 ir Nr.6</w:t>
      </w:r>
      <w:r w:rsidRPr="00581E7E">
        <w:t xml:space="preserve"> pateiktiems darbų kiekiams bei </w:t>
      </w:r>
      <w:r>
        <w:t xml:space="preserve">Papildomų ir </w:t>
      </w:r>
      <w:r w:rsidRPr="00581E7E">
        <w:t>Neatliekamų darbų kiekių sąmatoje (priedas Nr.</w:t>
      </w:r>
      <w:r>
        <w:t> 1</w:t>
      </w:r>
      <w:r w:rsidRPr="00581E7E">
        <w:t>) pateiktiems sąmatiniams skaičiavimams</w:t>
      </w:r>
      <w:r>
        <w:t xml:space="preserve">, pagrįstiems </w:t>
      </w:r>
      <w:r w:rsidRPr="008663A0">
        <w:rPr>
          <w:color w:val="auto"/>
        </w:rPr>
        <w:t xml:space="preserve">Sutartyje numatytais įkainiais bei priede Nr.7 pateiktomis lokalinėmis sąmatomis.  </w:t>
      </w:r>
    </w:p>
    <w:p w14:paraId="110C09A7" w14:textId="77777777" w:rsidR="00940407" w:rsidRPr="00B905C6" w:rsidRDefault="00940407" w:rsidP="00FE2B6E">
      <w:pPr>
        <w:jc w:val="both"/>
        <w:rPr>
          <w:b/>
          <w:sz w:val="22"/>
          <w:szCs w:val="22"/>
        </w:rPr>
      </w:pPr>
    </w:p>
    <w:p w14:paraId="15DB00CC" w14:textId="77777777" w:rsidR="00940407" w:rsidRPr="00B905C6" w:rsidRDefault="00D35713" w:rsidP="00FE2B6E">
      <w:pPr>
        <w:jc w:val="both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>Priedas:</w:t>
      </w:r>
    </w:p>
    <w:p w14:paraId="0DBA3D45" w14:textId="77777777" w:rsidR="00D0682C" w:rsidRDefault="00D35713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 w:rsidRPr="00B905C6">
        <w:rPr>
          <w:sz w:val="22"/>
          <w:szCs w:val="22"/>
        </w:rPr>
        <w:t>Pakeitimo aktas Nr.1</w:t>
      </w:r>
      <w:r w:rsidR="00D0682C">
        <w:rPr>
          <w:sz w:val="22"/>
          <w:szCs w:val="22"/>
        </w:rPr>
        <w:t>;</w:t>
      </w:r>
    </w:p>
    <w:p w14:paraId="3CCD4B85" w14:textId="77777777" w:rsidR="00D0682C" w:rsidRPr="007B7341" w:rsidRDefault="00BC2242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 w:rsidRPr="007B7341">
        <w:rPr>
          <w:sz w:val="22"/>
          <w:szCs w:val="22"/>
        </w:rPr>
        <w:t>Suvestinis darbų kiekių žiniaraštis 2021-54-KR-TDP-BD/S-SŽ</w:t>
      </w:r>
    </w:p>
    <w:p w14:paraId="2AD703C9" w14:textId="77777777" w:rsidR="00D0682C" w:rsidRDefault="00D0682C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Rangovo pasiūlymas;</w:t>
      </w:r>
    </w:p>
    <w:p w14:paraId="15B90107" w14:textId="77777777" w:rsidR="00D0682C" w:rsidRDefault="00E11843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2021-03-09 </w:t>
      </w:r>
      <w:r w:rsidR="00D0682C">
        <w:rPr>
          <w:sz w:val="22"/>
          <w:szCs w:val="22"/>
        </w:rPr>
        <w:t>Užsakovo projektavimo užduotis;</w:t>
      </w:r>
    </w:p>
    <w:p w14:paraId="75691633" w14:textId="77777777" w:rsidR="00BC7070" w:rsidRDefault="00E11843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2021-06-14</w:t>
      </w:r>
      <w:r w:rsidR="00D0682C">
        <w:rPr>
          <w:sz w:val="22"/>
          <w:szCs w:val="22"/>
        </w:rPr>
        <w:t xml:space="preserve"> ekspertizės aktas Nr.</w:t>
      </w:r>
      <w:r>
        <w:rPr>
          <w:sz w:val="22"/>
          <w:szCs w:val="22"/>
        </w:rPr>
        <w:t>PE21-204</w:t>
      </w:r>
      <w:r w:rsidR="00935C6B">
        <w:rPr>
          <w:sz w:val="22"/>
          <w:szCs w:val="22"/>
        </w:rPr>
        <w:t>;</w:t>
      </w:r>
    </w:p>
    <w:p w14:paraId="5B858641" w14:textId="77777777" w:rsidR="008663A0" w:rsidRPr="00B905C6" w:rsidRDefault="008663A0" w:rsidP="008663A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Kiekių skirtumų lentelė;</w:t>
      </w:r>
    </w:p>
    <w:p w14:paraId="2C7C62D3" w14:textId="77777777" w:rsidR="00E11843" w:rsidRDefault="008663A0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Lokalinės sąmatos;</w:t>
      </w:r>
    </w:p>
    <w:p w14:paraId="3AE8121E" w14:textId="77777777" w:rsidR="008663A0" w:rsidRDefault="008663A0" w:rsidP="00D3571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Atnaujintas darbų kiekių žiniaraštis.</w:t>
      </w:r>
    </w:p>
    <w:p w14:paraId="740BDE17" w14:textId="77777777" w:rsidR="00685369" w:rsidRDefault="00685369" w:rsidP="00BC7070">
      <w:pPr>
        <w:ind w:left="360"/>
        <w:jc w:val="both"/>
        <w:rPr>
          <w:sz w:val="22"/>
          <w:szCs w:val="22"/>
        </w:rPr>
      </w:pPr>
    </w:p>
    <w:p w14:paraId="0654065B" w14:textId="77777777" w:rsidR="00685369" w:rsidRDefault="00685369" w:rsidP="00BC7070">
      <w:pPr>
        <w:ind w:left="360"/>
        <w:jc w:val="both"/>
        <w:rPr>
          <w:sz w:val="22"/>
          <w:szCs w:val="22"/>
        </w:rPr>
      </w:pPr>
    </w:p>
    <w:p w14:paraId="6084770C" w14:textId="77777777" w:rsidR="00685369" w:rsidRDefault="00685369" w:rsidP="00BC7070">
      <w:pPr>
        <w:ind w:left="360"/>
        <w:jc w:val="both"/>
        <w:rPr>
          <w:sz w:val="22"/>
          <w:szCs w:val="22"/>
        </w:rPr>
      </w:pPr>
    </w:p>
    <w:p w14:paraId="54D7E4B8" w14:textId="77777777" w:rsidR="00685369" w:rsidRDefault="00685369" w:rsidP="00BC7070">
      <w:pPr>
        <w:ind w:left="360"/>
        <w:jc w:val="both"/>
        <w:rPr>
          <w:sz w:val="22"/>
          <w:szCs w:val="22"/>
        </w:rPr>
      </w:pPr>
    </w:p>
    <w:p w14:paraId="796E4D1E" w14:textId="77777777" w:rsidR="00685369" w:rsidRDefault="00685369" w:rsidP="00BC7070">
      <w:pPr>
        <w:ind w:left="360"/>
        <w:jc w:val="both"/>
        <w:rPr>
          <w:sz w:val="22"/>
          <w:szCs w:val="22"/>
        </w:rPr>
      </w:pPr>
    </w:p>
    <w:p w14:paraId="179175C8" w14:textId="77777777" w:rsidR="00685369" w:rsidRPr="00B905C6" w:rsidRDefault="00685369" w:rsidP="00685369">
      <w:pPr>
        <w:jc w:val="both"/>
        <w:rPr>
          <w:sz w:val="22"/>
          <w:szCs w:val="22"/>
        </w:rPr>
      </w:pPr>
      <w:r w:rsidRPr="00B905C6">
        <w:rPr>
          <w:sz w:val="22"/>
          <w:szCs w:val="22"/>
        </w:rPr>
        <w:t xml:space="preserve">Papildomų darbų vertė: </w:t>
      </w:r>
      <w:r>
        <w:rPr>
          <w:sz w:val="22"/>
          <w:szCs w:val="22"/>
        </w:rPr>
        <w:t xml:space="preserve">    </w:t>
      </w:r>
      <w:r w:rsidR="00F82610">
        <w:rPr>
          <w:b/>
          <w:sz w:val="22"/>
          <w:szCs w:val="22"/>
        </w:rPr>
        <w:t>383.365,02</w:t>
      </w:r>
      <w:r w:rsidRPr="00B905C6">
        <w:rPr>
          <w:b/>
          <w:sz w:val="22"/>
          <w:szCs w:val="22"/>
        </w:rPr>
        <w:t xml:space="preserve"> EUR su PVM</w:t>
      </w:r>
    </w:p>
    <w:p w14:paraId="42603320" w14:textId="77777777" w:rsidR="00685369" w:rsidRPr="00B905C6" w:rsidRDefault="00685369" w:rsidP="00685369">
      <w:pPr>
        <w:jc w:val="both"/>
        <w:rPr>
          <w:sz w:val="22"/>
          <w:szCs w:val="22"/>
        </w:rPr>
      </w:pPr>
      <w:r w:rsidRPr="00B905C6">
        <w:rPr>
          <w:sz w:val="22"/>
          <w:szCs w:val="22"/>
        </w:rPr>
        <w:t xml:space="preserve">Nevykdomų darbų vertė: </w:t>
      </w:r>
      <w:r w:rsidRPr="00B905C6">
        <w:rPr>
          <w:b/>
          <w:sz w:val="22"/>
          <w:szCs w:val="22"/>
        </w:rPr>
        <w:t>-</w:t>
      </w:r>
      <w:r w:rsidR="00F82610">
        <w:rPr>
          <w:b/>
          <w:sz w:val="22"/>
          <w:szCs w:val="22"/>
        </w:rPr>
        <w:t>759.147,91</w:t>
      </w:r>
      <w:r w:rsidR="00DA2057" w:rsidRPr="00B905C6">
        <w:rPr>
          <w:b/>
          <w:sz w:val="22"/>
          <w:szCs w:val="22"/>
        </w:rPr>
        <w:t xml:space="preserve"> </w:t>
      </w:r>
      <w:r w:rsidRPr="00B905C6">
        <w:rPr>
          <w:b/>
          <w:sz w:val="22"/>
          <w:szCs w:val="22"/>
        </w:rPr>
        <w:t>EUR su PVM</w:t>
      </w:r>
    </w:p>
    <w:p w14:paraId="7F9638AC" w14:textId="77777777" w:rsidR="00685369" w:rsidRPr="00B905C6" w:rsidRDefault="00685369" w:rsidP="00685369">
      <w:pPr>
        <w:jc w:val="both"/>
        <w:rPr>
          <w:b/>
          <w:sz w:val="22"/>
          <w:szCs w:val="22"/>
        </w:rPr>
      </w:pPr>
    </w:p>
    <w:p w14:paraId="41092DD3" w14:textId="77777777" w:rsidR="008663A0" w:rsidRPr="00581E7E" w:rsidRDefault="008663A0" w:rsidP="008663A0">
      <w:pPr>
        <w:jc w:val="both"/>
        <w:rPr>
          <w:bCs/>
        </w:rPr>
      </w:pPr>
    </w:p>
    <w:tbl>
      <w:tblPr>
        <w:tblW w:w="8299" w:type="dxa"/>
        <w:tblInd w:w="109" w:type="dxa"/>
        <w:tblLook w:val="04A0" w:firstRow="1" w:lastRow="0" w:firstColumn="1" w:lastColumn="0" w:noHBand="0" w:noVBand="1"/>
      </w:tblPr>
      <w:tblGrid>
        <w:gridCol w:w="3367"/>
        <w:gridCol w:w="1928"/>
        <w:gridCol w:w="1523"/>
        <w:gridCol w:w="1481"/>
      </w:tblGrid>
      <w:tr w:rsidR="00F82610" w14:paraId="784B2048" w14:textId="77777777" w:rsidTr="00F82610">
        <w:trPr>
          <w:trHeight w:val="81"/>
        </w:trPr>
        <w:tc>
          <w:tcPr>
            <w:tcW w:w="3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BD90" w14:textId="77777777" w:rsidR="00F82610" w:rsidRDefault="00F82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02D8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Darbų Pakeitimo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07E3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Neatliekamų darbų vertė,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6D33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Papildomų darbų vertė,</w:t>
            </w:r>
          </w:p>
        </w:tc>
      </w:tr>
      <w:tr w:rsidR="00F82610" w14:paraId="390972FD" w14:textId="77777777" w:rsidTr="00F82610">
        <w:trPr>
          <w:trHeight w:val="60"/>
        </w:trPr>
        <w:tc>
          <w:tcPr>
            <w:tcW w:w="3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2536D" w14:textId="77777777" w:rsidR="00F82610" w:rsidRDefault="00F826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84BE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vertė,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4884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Eur (su PVM)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9B1C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Eur (su PVM)</w:t>
            </w:r>
          </w:p>
        </w:tc>
      </w:tr>
      <w:tr w:rsidR="00F82610" w14:paraId="2F59E437" w14:textId="77777777" w:rsidTr="00F82610">
        <w:trPr>
          <w:trHeight w:val="60"/>
        </w:trPr>
        <w:tc>
          <w:tcPr>
            <w:tcW w:w="3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D2A74" w14:textId="77777777" w:rsidR="00F82610" w:rsidRDefault="00F826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761C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Eur (su PVM)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056E" w14:textId="77777777" w:rsidR="00F82610" w:rsidRDefault="00F826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576D" w14:textId="77777777" w:rsidR="00F82610" w:rsidRDefault="00F826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2610" w14:paraId="7C515DE0" w14:textId="77777777" w:rsidTr="00F82610">
        <w:trPr>
          <w:trHeight w:val="34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CFF3" w14:textId="77777777" w:rsidR="00F82610" w:rsidRDefault="00F82610">
            <w:pPr>
              <w:rPr>
                <w:color w:val="000000"/>
              </w:rPr>
            </w:pPr>
            <w:r>
              <w:rPr>
                <w:color w:val="000000"/>
              </w:rPr>
              <w:t>Ankstesnių darbų pakeitimų vertė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5912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7DF6E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5B45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82610" w14:paraId="1D996996" w14:textId="77777777" w:rsidTr="00F82610">
        <w:trPr>
          <w:trHeight w:val="324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4539" w14:textId="77777777" w:rsidR="00F82610" w:rsidRDefault="00F82610">
            <w:pPr>
              <w:rPr>
                <w:color w:val="000000"/>
              </w:rPr>
            </w:pPr>
            <w:r>
              <w:rPr>
                <w:color w:val="000000"/>
              </w:rPr>
              <w:t>Darbų pakeitimo Nr. 1 vertė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7671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-375.782,89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CBFA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-759.147,91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2AA2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383.365,02</w:t>
            </w:r>
          </w:p>
        </w:tc>
      </w:tr>
      <w:tr w:rsidR="00F82610" w14:paraId="72E45A42" w14:textId="77777777" w:rsidTr="00F82610">
        <w:trPr>
          <w:trHeight w:val="324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6614" w14:textId="77777777" w:rsidR="00F82610" w:rsidRDefault="00F8261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C4CB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-375.782,89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43B7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-759.147,91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7E27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383.365,02</w:t>
            </w:r>
          </w:p>
        </w:tc>
      </w:tr>
      <w:tr w:rsidR="00F82610" w14:paraId="53131547" w14:textId="77777777" w:rsidTr="00F82610">
        <w:trPr>
          <w:trHeight w:val="63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89BE" w14:textId="77777777" w:rsidR="00F82610" w:rsidRDefault="00F826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proc. nuo pradinės Sutarties vertės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09ED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154.299,99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5A302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82BB" w14:textId="77777777" w:rsidR="00F82610" w:rsidRDefault="00F8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2610" w14:paraId="40588935" w14:textId="77777777" w:rsidTr="00F82610">
        <w:trPr>
          <w:trHeight w:val="324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1A5D" w14:textId="77777777" w:rsidR="00F82610" w:rsidRDefault="00F8261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Bendra vertė: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25E5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-375.782,89</w:t>
            </w:r>
          </w:p>
        </w:tc>
        <w:tc>
          <w:tcPr>
            <w:tcW w:w="30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EA04E" w14:textId="77777777" w:rsidR="00F82610" w:rsidRDefault="00F8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-12,18%</w:t>
            </w:r>
          </w:p>
        </w:tc>
      </w:tr>
    </w:tbl>
    <w:p w14:paraId="1F948AED" w14:textId="77777777" w:rsidR="008663A0" w:rsidRPr="00581E7E" w:rsidRDefault="008663A0" w:rsidP="008663A0">
      <w:pPr>
        <w:jc w:val="both"/>
        <w:rPr>
          <w:b/>
          <w:bCs/>
        </w:rPr>
      </w:pPr>
    </w:p>
    <w:p w14:paraId="20A26351" w14:textId="77777777" w:rsidR="00A843FD" w:rsidRDefault="00A843FD" w:rsidP="00685369">
      <w:pPr>
        <w:jc w:val="both"/>
        <w:rPr>
          <w:b/>
          <w:sz w:val="22"/>
          <w:szCs w:val="22"/>
        </w:rPr>
      </w:pPr>
    </w:p>
    <w:p w14:paraId="10C8DD44" w14:textId="77777777" w:rsidR="00A843FD" w:rsidRDefault="00A843FD" w:rsidP="00685369">
      <w:pPr>
        <w:jc w:val="both"/>
        <w:rPr>
          <w:b/>
          <w:sz w:val="22"/>
          <w:szCs w:val="22"/>
        </w:rPr>
      </w:pPr>
    </w:p>
    <w:p w14:paraId="04DD2E15" w14:textId="77777777" w:rsidR="00685369" w:rsidRPr="00B905C6" w:rsidRDefault="00685369" w:rsidP="00685369">
      <w:pPr>
        <w:jc w:val="both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 xml:space="preserve">Iš viso Pakeitimo Nr.1 suma: </w:t>
      </w:r>
      <w:r w:rsidR="00F82610">
        <w:rPr>
          <w:b/>
          <w:sz w:val="22"/>
          <w:szCs w:val="22"/>
        </w:rPr>
        <w:t>-375.782,89</w:t>
      </w:r>
      <w:r w:rsidRPr="00B905C6">
        <w:rPr>
          <w:b/>
          <w:sz w:val="22"/>
          <w:szCs w:val="22"/>
        </w:rPr>
        <w:t xml:space="preserve"> EUR su PVM</w:t>
      </w:r>
    </w:p>
    <w:p w14:paraId="343D8DD5" w14:textId="77777777" w:rsidR="00D35713" w:rsidRPr="00B905C6" w:rsidRDefault="00D35713" w:rsidP="00BC7070">
      <w:pPr>
        <w:ind w:left="360"/>
        <w:jc w:val="both"/>
        <w:rPr>
          <w:sz w:val="22"/>
          <w:szCs w:val="22"/>
        </w:rPr>
      </w:pPr>
      <w:r w:rsidRPr="00B905C6">
        <w:rPr>
          <w:sz w:val="22"/>
          <w:szCs w:val="22"/>
        </w:rPr>
        <w:t xml:space="preserve"> </w:t>
      </w:r>
    </w:p>
    <w:p w14:paraId="3876F2AE" w14:textId="77777777" w:rsidR="00D35713" w:rsidRPr="00B905C6" w:rsidRDefault="00D35713" w:rsidP="00D35713">
      <w:pPr>
        <w:jc w:val="both"/>
        <w:rPr>
          <w:b/>
          <w:sz w:val="22"/>
          <w:szCs w:val="22"/>
        </w:rPr>
      </w:pPr>
      <w:r w:rsidRPr="00B905C6">
        <w:rPr>
          <w:b/>
          <w:sz w:val="22"/>
          <w:szCs w:val="22"/>
        </w:rPr>
        <w:t>Komisija: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D35713" w:rsidRPr="00B905C6" w14:paraId="7AC7EEFF" w14:textId="77777777" w:rsidTr="004F0A07">
        <w:tc>
          <w:tcPr>
            <w:tcW w:w="5637" w:type="dxa"/>
            <w:shd w:val="clear" w:color="auto" w:fill="auto"/>
          </w:tcPr>
          <w:p w14:paraId="4648CFEF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Kauno miesto savivaldybės administracijos</w:t>
            </w:r>
          </w:p>
          <w:p w14:paraId="725DCBAD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Miesto tvarkymo skyriaus vedėj</w:t>
            </w:r>
            <w:r w:rsidR="00526878" w:rsidRPr="00B905C6">
              <w:rPr>
                <w:sz w:val="22"/>
                <w:szCs w:val="22"/>
              </w:rPr>
              <w:t>as</w:t>
            </w:r>
          </w:p>
        </w:tc>
        <w:tc>
          <w:tcPr>
            <w:tcW w:w="4110" w:type="dxa"/>
            <w:shd w:val="clear" w:color="auto" w:fill="auto"/>
          </w:tcPr>
          <w:p w14:paraId="135BB379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4000D3BE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Aloyzas Pakalniškis</w:t>
            </w:r>
          </w:p>
        </w:tc>
      </w:tr>
      <w:tr w:rsidR="00D35713" w:rsidRPr="00B905C6" w14:paraId="3A783098" w14:textId="77777777" w:rsidTr="004F0A07">
        <w:tc>
          <w:tcPr>
            <w:tcW w:w="5637" w:type="dxa"/>
            <w:shd w:val="clear" w:color="auto" w:fill="auto"/>
          </w:tcPr>
          <w:p w14:paraId="632897B5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</w:p>
          <w:p w14:paraId="2750EA53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Kauno miesto savivaldybės administracijos</w:t>
            </w:r>
          </w:p>
          <w:p w14:paraId="663A3762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 xml:space="preserve">Miesto tvarkymo skyriaus </w:t>
            </w:r>
            <w:r w:rsidR="00FE670E">
              <w:rPr>
                <w:sz w:val="22"/>
                <w:szCs w:val="22"/>
              </w:rPr>
              <w:t>vedėjo pavaduotoja</w:t>
            </w:r>
          </w:p>
        </w:tc>
        <w:tc>
          <w:tcPr>
            <w:tcW w:w="4110" w:type="dxa"/>
            <w:shd w:val="clear" w:color="auto" w:fill="auto"/>
          </w:tcPr>
          <w:p w14:paraId="626BA482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5692FD5F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600EFFCC" w14:textId="77777777" w:rsidR="00D35713" w:rsidRPr="00B905C6" w:rsidRDefault="00283F51" w:rsidP="00FA31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Bendokienė</w:t>
            </w:r>
          </w:p>
        </w:tc>
      </w:tr>
      <w:tr w:rsidR="00D35713" w:rsidRPr="00196752" w14:paraId="3D64AED1" w14:textId="77777777" w:rsidTr="004F0A07">
        <w:tc>
          <w:tcPr>
            <w:tcW w:w="5637" w:type="dxa"/>
            <w:shd w:val="clear" w:color="auto" w:fill="auto"/>
          </w:tcPr>
          <w:p w14:paraId="2FECF7E2" w14:textId="77777777" w:rsidR="00D35713" w:rsidRPr="00283F51" w:rsidRDefault="00D35713" w:rsidP="00FA311A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0EE6993" w14:textId="77777777" w:rsidR="00AB1351" w:rsidRPr="00AB1351" w:rsidRDefault="00AB1351" w:rsidP="00FA311A">
            <w:pPr>
              <w:jc w:val="both"/>
              <w:rPr>
                <w:sz w:val="22"/>
                <w:szCs w:val="22"/>
              </w:rPr>
            </w:pPr>
            <w:r w:rsidRPr="00AB1351">
              <w:rPr>
                <w:sz w:val="22"/>
                <w:szCs w:val="22"/>
              </w:rPr>
              <w:t xml:space="preserve">MB "2 passibus anteire" </w:t>
            </w:r>
          </w:p>
          <w:p w14:paraId="45550963" w14:textId="77777777" w:rsidR="00D35713" w:rsidRPr="00283F51" w:rsidRDefault="00D35713" w:rsidP="00FA311A">
            <w:pPr>
              <w:jc w:val="both"/>
              <w:rPr>
                <w:color w:val="FF0000"/>
                <w:sz w:val="22"/>
                <w:szCs w:val="22"/>
              </w:rPr>
            </w:pPr>
            <w:r w:rsidRPr="00AB1351">
              <w:rPr>
                <w:sz w:val="22"/>
                <w:szCs w:val="22"/>
              </w:rPr>
              <w:t>Statinio statybos technin</w:t>
            </w:r>
            <w:r w:rsidR="00196752">
              <w:rPr>
                <w:sz w:val="22"/>
                <w:szCs w:val="22"/>
              </w:rPr>
              <w:t>ės</w:t>
            </w:r>
            <w:r w:rsidRPr="00AB1351">
              <w:rPr>
                <w:sz w:val="22"/>
                <w:szCs w:val="22"/>
              </w:rPr>
              <w:t xml:space="preserve"> pri</w:t>
            </w:r>
            <w:r w:rsidR="00196752">
              <w:rPr>
                <w:sz w:val="22"/>
                <w:szCs w:val="22"/>
              </w:rPr>
              <w:t>e</w:t>
            </w:r>
            <w:r w:rsidRPr="00AB1351">
              <w:rPr>
                <w:sz w:val="22"/>
                <w:szCs w:val="22"/>
              </w:rPr>
              <w:t>žiū</w:t>
            </w:r>
            <w:r w:rsidR="00196752">
              <w:rPr>
                <w:sz w:val="22"/>
                <w:szCs w:val="22"/>
              </w:rPr>
              <w:t>ros vadovo</w:t>
            </w:r>
          </w:p>
        </w:tc>
        <w:tc>
          <w:tcPr>
            <w:tcW w:w="4110" w:type="dxa"/>
            <w:shd w:val="clear" w:color="auto" w:fill="auto"/>
          </w:tcPr>
          <w:p w14:paraId="6A5604C3" w14:textId="77777777" w:rsidR="005661A4" w:rsidRPr="00196752" w:rsidRDefault="005661A4" w:rsidP="00FA311A">
            <w:pPr>
              <w:jc w:val="right"/>
              <w:rPr>
                <w:sz w:val="22"/>
                <w:szCs w:val="22"/>
              </w:rPr>
            </w:pPr>
          </w:p>
          <w:p w14:paraId="010198F7" w14:textId="77777777" w:rsidR="005661A4" w:rsidRPr="00196752" w:rsidRDefault="005661A4" w:rsidP="00FA311A">
            <w:pPr>
              <w:jc w:val="right"/>
              <w:rPr>
                <w:sz w:val="22"/>
                <w:szCs w:val="22"/>
              </w:rPr>
            </w:pPr>
          </w:p>
          <w:p w14:paraId="3555F354" w14:textId="77777777" w:rsidR="00D35713" w:rsidRPr="00196752" w:rsidRDefault="00196752" w:rsidP="00FA311A">
            <w:pPr>
              <w:jc w:val="right"/>
              <w:rPr>
                <w:sz w:val="22"/>
                <w:szCs w:val="22"/>
              </w:rPr>
            </w:pPr>
            <w:r w:rsidRPr="00196752">
              <w:rPr>
                <w:sz w:val="22"/>
                <w:szCs w:val="22"/>
              </w:rPr>
              <w:t>Andrejus Ūdra</w:t>
            </w:r>
          </w:p>
        </w:tc>
      </w:tr>
      <w:tr w:rsidR="00D35713" w:rsidRPr="00B905C6" w14:paraId="740E41C3" w14:textId="77777777" w:rsidTr="004F0A07">
        <w:tc>
          <w:tcPr>
            <w:tcW w:w="5637" w:type="dxa"/>
            <w:shd w:val="clear" w:color="auto" w:fill="auto"/>
          </w:tcPr>
          <w:p w14:paraId="5A9349F9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</w:p>
          <w:p w14:paraId="5F89C6E6" w14:textId="77777777" w:rsidR="00D35713" w:rsidRPr="00B905C6" w:rsidRDefault="00D35713" w:rsidP="00FA311A">
            <w:pPr>
              <w:jc w:val="both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AB „Kauno tiltai“</w:t>
            </w:r>
          </w:p>
          <w:p w14:paraId="43A03F8B" w14:textId="77777777" w:rsidR="00D35713" w:rsidRPr="00B905C6" w:rsidRDefault="00283F51" w:rsidP="00FA31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Statinio statybos vadovas</w:t>
            </w:r>
          </w:p>
        </w:tc>
        <w:tc>
          <w:tcPr>
            <w:tcW w:w="4110" w:type="dxa"/>
            <w:shd w:val="clear" w:color="auto" w:fill="auto"/>
          </w:tcPr>
          <w:p w14:paraId="75B2971A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5F5BB7F4" w14:textId="77777777" w:rsidR="00D35713" w:rsidRPr="00B905C6" w:rsidRDefault="00D35713" w:rsidP="00FA311A">
            <w:pPr>
              <w:jc w:val="right"/>
              <w:rPr>
                <w:sz w:val="22"/>
                <w:szCs w:val="22"/>
              </w:rPr>
            </w:pPr>
          </w:p>
          <w:p w14:paraId="5CAD010D" w14:textId="77777777" w:rsidR="00D35713" w:rsidRPr="00B905C6" w:rsidRDefault="00BC7070" w:rsidP="00FA311A">
            <w:pPr>
              <w:jc w:val="right"/>
              <w:rPr>
                <w:sz w:val="22"/>
                <w:szCs w:val="22"/>
              </w:rPr>
            </w:pPr>
            <w:r w:rsidRPr="00B905C6">
              <w:rPr>
                <w:sz w:val="22"/>
                <w:szCs w:val="22"/>
              </w:rPr>
              <w:t>Ramūnas Kiriliavičius</w:t>
            </w:r>
          </w:p>
        </w:tc>
      </w:tr>
      <w:tr w:rsidR="00B905C6" w:rsidRPr="00B905C6" w14:paraId="55E89CC7" w14:textId="77777777" w:rsidTr="004F0A07">
        <w:tc>
          <w:tcPr>
            <w:tcW w:w="5637" w:type="dxa"/>
            <w:shd w:val="clear" w:color="auto" w:fill="auto"/>
          </w:tcPr>
          <w:p w14:paraId="61FDC136" w14:textId="77777777" w:rsidR="00B905C6" w:rsidRPr="00B905C6" w:rsidRDefault="00B905C6" w:rsidP="00FA31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EEA19B2" w14:textId="77777777" w:rsidR="00B905C6" w:rsidRPr="00B905C6" w:rsidRDefault="00B905C6" w:rsidP="00FA311A">
            <w:pPr>
              <w:jc w:val="right"/>
              <w:rPr>
                <w:sz w:val="22"/>
                <w:szCs w:val="22"/>
              </w:rPr>
            </w:pPr>
          </w:p>
        </w:tc>
      </w:tr>
    </w:tbl>
    <w:p w14:paraId="57D35356" w14:textId="77777777" w:rsidR="00D35713" w:rsidRPr="00B905C6" w:rsidRDefault="00D35713" w:rsidP="00B905C6">
      <w:pPr>
        <w:jc w:val="both"/>
        <w:rPr>
          <w:b/>
          <w:sz w:val="22"/>
          <w:szCs w:val="22"/>
        </w:rPr>
      </w:pPr>
    </w:p>
    <w:p w14:paraId="6130EA4C" w14:textId="77777777" w:rsidR="00B905C6" w:rsidRPr="00B905C6" w:rsidRDefault="00B905C6">
      <w:pPr>
        <w:jc w:val="both"/>
        <w:rPr>
          <w:b/>
          <w:sz w:val="22"/>
          <w:szCs w:val="22"/>
        </w:rPr>
      </w:pPr>
    </w:p>
    <w:sectPr w:rsidR="00B905C6" w:rsidRPr="00B905C6" w:rsidSect="00C912EC">
      <w:headerReference w:type="default" r:id="rId7"/>
      <w:footerReference w:type="default" r:id="rId8"/>
      <w:pgSz w:w="11906" w:h="16838"/>
      <w:pgMar w:top="420" w:right="1274" w:bottom="289" w:left="1560" w:header="567" w:footer="37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A490" w14:textId="77777777" w:rsidR="00936D72" w:rsidRDefault="00936D72">
      <w:r>
        <w:separator/>
      </w:r>
    </w:p>
  </w:endnote>
  <w:endnote w:type="continuationSeparator" w:id="0">
    <w:p w14:paraId="20C13453" w14:textId="77777777" w:rsidR="00936D72" w:rsidRDefault="009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02C3" w14:textId="77777777" w:rsidR="00CE1654" w:rsidRDefault="00CE1654" w:rsidP="00917950">
    <w:pPr>
      <w:pStyle w:val="Footer"/>
      <w:ind w:firstLine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17F" w14:textId="77777777" w:rsidR="00936D72" w:rsidRDefault="00936D72">
      <w:r>
        <w:separator/>
      </w:r>
    </w:p>
  </w:footnote>
  <w:footnote w:type="continuationSeparator" w:id="0">
    <w:p w14:paraId="5C7172BD" w14:textId="77777777" w:rsidR="00936D72" w:rsidRDefault="0093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2520" w14:textId="77777777" w:rsidR="00CE1654" w:rsidRDefault="00917950" w:rsidP="00917950">
    <w:pPr>
      <w:pStyle w:val="Header"/>
      <w:tabs>
        <w:tab w:val="clear" w:pos="4819"/>
        <w:tab w:val="clear" w:pos="9638"/>
        <w:tab w:val="left" w:pos="3024"/>
      </w:tabs>
    </w:pPr>
    <w:r>
      <w:rPr>
        <w:noProof/>
        <w:lang w:val="en-US" w:eastAsia="en-US"/>
      </w:rPr>
      <w:pict w14:anchorId="58454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1025" type="#_x0000_t75" alt="Description: LOGO.jpg" style="position:absolute;margin-left:21.3pt;margin-top:3.15pt;width:53.1pt;height:38.7pt;z-index:-1;visibility:visible">
          <v:imagedata r:id="rId1" o:title="LOGO"/>
        </v:shape>
      </w:pict>
    </w:r>
    <w:r>
      <w:tab/>
    </w:r>
  </w:p>
  <w:p w14:paraId="581B27C5" w14:textId="77777777" w:rsidR="00917950" w:rsidRDefault="00917950" w:rsidP="00917950">
    <w:pPr>
      <w:pStyle w:val="Header"/>
      <w:tabs>
        <w:tab w:val="clear" w:pos="4819"/>
        <w:tab w:val="clear" w:pos="9638"/>
        <w:tab w:val="left" w:pos="3024"/>
      </w:tabs>
    </w:pPr>
  </w:p>
  <w:p w14:paraId="24D1A708" w14:textId="77777777" w:rsidR="00CE1654" w:rsidRDefault="00CE1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787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A6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824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0B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09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DECE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BA7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9602E"/>
    <w:multiLevelType w:val="hybridMultilevel"/>
    <w:tmpl w:val="05F6067E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68D"/>
    <w:multiLevelType w:val="hybridMultilevel"/>
    <w:tmpl w:val="2D5A65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48B"/>
    <w:rsid w:val="00002928"/>
    <w:rsid w:val="000039E3"/>
    <w:rsid w:val="00005A5C"/>
    <w:rsid w:val="00006D4E"/>
    <w:rsid w:val="000101F2"/>
    <w:rsid w:val="0002516A"/>
    <w:rsid w:val="000304E9"/>
    <w:rsid w:val="00040C6A"/>
    <w:rsid w:val="00044B0E"/>
    <w:rsid w:val="00054538"/>
    <w:rsid w:val="0006117E"/>
    <w:rsid w:val="000761B0"/>
    <w:rsid w:val="000A0020"/>
    <w:rsid w:val="000B3B8D"/>
    <w:rsid w:val="000E2997"/>
    <w:rsid w:val="000E77A2"/>
    <w:rsid w:val="000F75EB"/>
    <w:rsid w:val="001029EE"/>
    <w:rsid w:val="00103967"/>
    <w:rsid w:val="00106B8D"/>
    <w:rsid w:val="00110598"/>
    <w:rsid w:val="00115CFC"/>
    <w:rsid w:val="00130E48"/>
    <w:rsid w:val="00134642"/>
    <w:rsid w:val="0014130A"/>
    <w:rsid w:val="00144DB7"/>
    <w:rsid w:val="00150951"/>
    <w:rsid w:val="00151FE5"/>
    <w:rsid w:val="00165A4E"/>
    <w:rsid w:val="00170A74"/>
    <w:rsid w:val="00171336"/>
    <w:rsid w:val="00190AE5"/>
    <w:rsid w:val="00196752"/>
    <w:rsid w:val="001A4175"/>
    <w:rsid w:val="001B3450"/>
    <w:rsid w:val="001C5BE0"/>
    <w:rsid w:val="001C6D7E"/>
    <w:rsid w:val="001D069B"/>
    <w:rsid w:val="001D3878"/>
    <w:rsid w:val="001D4885"/>
    <w:rsid w:val="00202DCB"/>
    <w:rsid w:val="002109AF"/>
    <w:rsid w:val="00224A77"/>
    <w:rsid w:val="0022518E"/>
    <w:rsid w:val="00246C2F"/>
    <w:rsid w:val="00255A5C"/>
    <w:rsid w:val="00257F3D"/>
    <w:rsid w:val="0026107A"/>
    <w:rsid w:val="002619E6"/>
    <w:rsid w:val="002669D2"/>
    <w:rsid w:val="00283F51"/>
    <w:rsid w:val="00286243"/>
    <w:rsid w:val="002875D7"/>
    <w:rsid w:val="00296143"/>
    <w:rsid w:val="00296B88"/>
    <w:rsid w:val="002B0996"/>
    <w:rsid w:val="002B1380"/>
    <w:rsid w:val="002B648B"/>
    <w:rsid w:val="002C2283"/>
    <w:rsid w:val="002C3C8F"/>
    <w:rsid w:val="002E683F"/>
    <w:rsid w:val="002F4AE5"/>
    <w:rsid w:val="002F634D"/>
    <w:rsid w:val="002F7CF1"/>
    <w:rsid w:val="00311A91"/>
    <w:rsid w:val="00317E31"/>
    <w:rsid w:val="003316A3"/>
    <w:rsid w:val="003335F1"/>
    <w:rsid w:val="0033668E"/>
    <w:rsid w:val="00342D59"/>
    <w:rsid w:val="0036418E"/>
    <w:rsid w:val="003678C7"/>
    <w:rsid w:val="003811E7"/>
    <w:rsid w:val="003918C4"/>
    <w:rsid w:val="00396D59"/>
    <w:rsid w:val="003D7165"/>
    <w:rsid w:val="003E07D4"/>
    <w:rsid w:val="003F7150"/>
    <w:rsid w:val="004077B0"/>
    <w:rsid w:val="00407FD3"/>
    <w:rsid w:val="00427182"/>
    <w:rsid w:val="004477EE"/>
    <w:rsid w:val="004725AC"/>
    <w:rsid w:val="00481336"/>
    <w:rsid w:val="00487DEC"/>
    <w:rsid w:val="00492D25"/>
    <w:rsid w:val="004A44C4"/>
    <w:rsid w:val="004A582C"/>
    <w:rsid w:val="004B3F4B"/>
    <w:rsid w:val="004C2D9D"/>
    <w:rsid w:val="004E0EBA"/>
    <w:rsid w:val="004E42D3"/>
    <w:rsid w:val="004F0A07"/>
    <w:rsid w:val="00502495"/>
    <w:rsid w:val="0051146B"/>
    <w:rsid w:val="0051619D"/>
    <w:rsid w:val="00526878"/>
    <w:rsid w:val="00534884"/>
    <w:rsid w:val="00552832"/>
    <w:rsid w:val="00553F7C"/>
    <w:rsid w:val="00557B9E"/>
    <w:rsid w:val="005641D2"/>
    <w:rsid w:val="005661A4"/>
    <w:rsid w:val="0058643F"/>
    <w:rsid w:val="005A0690"/>
    <w:rsid w:val="005A5BA1"/>
    <w:rsid w:val="005A6CB1"/>
    <w:rsid w:val="005B2898"/>
    <w:rsid w:val="005C67A9"/>
    <w:rsid w:val="005E3873"/>
    <w:rsid w:val="005F5A6A"/>
    <w:rsid w:val="0060107C"/>
    <w:rsid w:val="0060632F"/>
    <w:rsid w:val="00630D9A"/>
    <w:rsid w:val="00641123"/>
    <w:rsid w:val="00652B1A"/>
    <w:rsid w:val="00670285"/>
    <w:rsid w:val="0067555D"/>
    <w:rsid w:val="00681180"/>
    <w:rsid w:val="006827B9"/>
    <w:rsid w:val="00685369"/>
    <w:rsid w:val="006A6FDA"/>
    <w:rsid w:val="006C4211"/>
    <w:rsid w:val="006C5A60"/>
    <w:rsid w:val="006D72D3"/>
    <w:rsid w:val="006E2D44"/>
    <w:rsid w:val="006E36A7"/>
    <w:rsid w:val="006E6976"/>
    <w:rsid w:val="00720F39"/>
    <w:rsid w:val="00721E70"/>
    <w:rsid w:val="007265FA"/>
    <w:rsid w:val="00745DCE"/>
    <w:rsid w:val="00763D6A"/>
    <w:rsid w:val="00767C76"/>
    <w:rsid w:val="00785BE4"/>
    <w:rsid w:val="0078617E"/>
    <w:rsid w:val="007930F2"/>
    <w:rsid w:val="007B6E15"/>
    <w:rsid w:val="007B7341"/>
    <w:rsid w:val="007C44D3"/>
    <w:rsid w:val="007D76B2"/>
    <w:rsid w:val="007E2452"/>
    <w:rsid w:val="007E70A5"/>
    <w:rsid w:val="008005F6"/>
    <w:rsid w:val="008030C4"/>
    <w:rsid w:val="00815D11"/>
    <w:rsid w:val="008542C8"/>
    <w:rsid w:val="0085590F"/>
    <w:rsid w:val="008615CA"/>
    <w:rsid w:val="008663A0"/>
    <w:rsid w:val="0087459E"/>
    <w:rsid w:val="008756AF"/>
    <w:rsid w:val="008A263D"/>
    <w:rsid w:val="008A62F4"/>
    <w:rsid w:val="008B173F"/>
    <w:rsid w:val="008C5395"/>
    <w:rsid w:val="008D71B2"/>
    <w:rsid w:val="008E2962"/>
    <w:rsid w:val="008F5E86"/>
    <w:rsid w:val="00906A89"/>
    <w:rsid w:val="00914479"/>
    <w:rsid w:val="00917950"/>
    <w:rsid w:val="00935C6B"/>
    <w:rsid w:val="00936D72"/>
    <w:rsid w:val="00940407"/>
    <w:rsid w:val="00994BBB"/>
    <w:rsid w:val="0099541B"/>
    <w:rsid w:val="009A0D0E"/>
    <w:rsid w:val="009A3B19"/>
    <w:rsid w:val="009E29E5"/>
    <w:rsid w:val="00A00D52"/>
    <w:rsid w:val="00A26937"/>
    <w:rsid w:val="00A5579F"/>
    <w:rsid w:val="00A56B59"/>
    <w:rsid w:val="00A7458B"/>
    <w:rsid w:val="00A81BC5"/>
    <w:rsid w:val="00A83791"/>
    <w:rsid w:val="00A8392B"/>
    <w:rsid w:val="00A843FD"/>
    <w:rsid w:val="00AA0C10"/>
    <w:rsid w:val="00AB1351"/>
    <w:rsid w:val="00AE2C1E"/>
    <w:rsid w:val="00AF0E56"/>
    <w:rsid w:val="00AF5757"/>
    <w:rsid w:val="00B02E05"/>
    <w:rsid w:val="00B0301D"/>
    <w:rsid w:val="00B550E8"/>
    <w:rsid w:val="00B6488B"/>
    <w:rsid w:val="00B905C6"/>
    <w:rsid w:val="00B91C84"/>
    <w:rsid w:val="00B94883"/>
    <w:rsid w:val="00BA33AE"/>
    <w:rsid w:val="00BB401D"/>
    <w:rsid w:val="00BC2242"/>
    <w:rsid w:val="00BC7070"/>
    <w:rsid w:val="00BF74F6"/>
    <w:rsid w:val="00C03EF7"/>
    <w:rsid w:val="00C11361"/>
    <w:rsid w:val="00C17D34"/>
    <w:rsid w:val="00C21E52"/>
    <w:rsid w:val="00C23618"/>
    <w:rsid w:val="00C270F1"/>
    <w:rsid w:val="00C33CF1"/>
    <w:rsid w:val="00C571D1"/>
    <w:rsid w:val="00C667D4"/>
    <w:rsid w:val="00C83DC1"/>
    <w:rsid w:val="00C912EC"/>
    <w:rsid w:val="00C9150C"/>
    <w:rsid w:val="00CB1801"/>
    <w:rsid w:val="00CD307E"/>
    <w:rsid w:val="00CE1654"/>
    <w:rsid w:val="00CE1BAB"/>
    <w:rsid w:val="00CE4376"/>
    <w:rsid w:val="00CF1F22"/>
    <w:rsid w:val="00D0346A"/>
    <w:rsid w:val="00D03DC1"/>
    <w:rsid w:val="00D0682C"/>
    <w:rsid w:val="00D10911"/>
    <w:rsid w:val="00D34FC3"/>
    <w:rsid w:val="00D35713"/>
    <w:rsid w:val="00D438C2"/>
    <w:rsid w:val="00D566CB"/>
    <w:rsid w:val="00D862E7"/>
    <w:rsid w:val="00D87DF8"/>
    <w:rsid w:val="00DA2057"/>
    <w:rsid w:val="00DA4127"/>
    <w:rsid w:val="00DF0E2D"/>
    <w:rsid w:val="00E11843"/>
    <w:rsid w:val="00E13407"/>
    <w:rsid w:val="00E20BE8"/>
    <w:rsid w:val="00E274E2"/>
    <w:rsid w:val="00E33B6D"/>
    <w:rsid w:val="00E35D75"/>
    <w:rsid w:val="00E36CD0"/>
    <w:rsid w:val="00E45642"/>
    <w:rsid w:val="00E70D0D"/>
    <w:rsid w:val="00E76B68"/>
    <w:rsid w:val="00E82285"/>
    <w:rsid w:val="00EB7696"/>
    <w:rsid w:val="00EF2513"/>
    <w:rsid w:val="00EF4E6A"/>
    <w:rsid w:val="00EF798D"/>
    <w:rsid w:val="00F129FB"/>
    <w:rsid w:val="00F612E2"/>
    <w:rsid w:val="00F70238"/>
    <w:rsid w:val="00F721CC"/>
    <w:rsid w:val="00F75E26"/>
    <w:rsid w:val="00F77D1A"/>
    <w:rsid w:val="00F82610"/>
    <w:rsid w:val="00F8700B"/>
    <w:rsid w:val="00F87396"/>
    <w:rsid w:val="00F8744C"/>
    <w:rsid w:val="00F95F51"/>
    <w:rsid w:val="00FA311A"/>
    <w:rsid w:val="00FA3535"/>
    <w:rsid w:val="00FA5853"/>
    <w:rsid w:val="00FB25FB"/>
    <w:rsid w:val="00FB420E"/>
    <w:rsid w:val="00FD6344"/>
    <w:rsid w:val="00FE2B6E"/>
    <w:rsid w:val="00FE3133"/>
    <w:rsid w:val="00FE670E"/>
    <w:rsid w:val="00FF079E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AA890"/>
  <w15:chartTrackingRefBased/>
  <w15:docId w15:val="{20408187-4364-49D9-908E-B5724B8D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7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77A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0E2997"/>
    <w:rPr>
      <w:rFonts w:ascii="Tahoma" w:hAnsi="Tahoma" w:cs="Tahoma"/>
      <w:sz w:val="16"/>
      <w:szCs w:val="16"/>
    </w:rPr>
  </w:style>
  <w:style w:type="character" w:styleId="Strong">
    <w:name w:val="Strong"/>
    <w:qFormat/>
    <w:rsid w:val="00CE1654"/>
    <w:rPr>
      <w:b/>
      <w:bCs/>
    </w:rPr>
  </w:style>
  <w:style w:type="paragraph" w:customStyle="1" w:styleId="hangingindent1">
    <w:name w:val="hanging indent 1"/>
    <w:basedOn w:val="Normal"/>
    <w:rsid w:val="00D87DF8"/>
    <w:pPr>
      <w:tabs>
        <w:tab w:val="left" w:pos="720"/>
      </w:tabs>
      <w:spacing w:after="240"/>
      <w:ind w:left="720" w:hanging="720"/>
    </w:pPr>
    <w:rPr>
      <w:rFonts w:ascii="Arial" w:hAnsi="Arial"/>
      <w:sz w:val="22"/>
      <w:szCs w:val="20"/>
      <w:lang w:val="en-GB" w:eastAsia="en-US"/>
    </w:rPr>
  </w:style>
  <w:style w:type="table" w:styleId="TableGrid">
    <w:name w:val="Table Grid"/>
    <w:basedOn w:val="TableNormal"/>
    <w:rsid w:val="00FE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B1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8559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5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90F"/>
  </w:style>
  <w:style w:type="paragraph" w:styleId="CommentSubject">
    <w:name w:val="annotation subject"/>
    <w:basedOn w:val="CommentText"/>
    <w:next w:val="CommentText"/>
    <w:link w:val="CommentSubjectChar"/>
    <w:rsid w:val="0085590F"/>
    <w:rPr>
      <w:b/>
      <w:bCs/>
    </w:rPr>
  </w:style>
  <w:style w:type="character" w:customStyle="1" w:styleId="CommentSubjectChar">
    <w:name w:val="Comment Subject Char"/>
    <w:link w:val="CommentSubject"/>
    <w:rsid w:val="0085590F"/>
    <w:rPr>
      <w:b/>
      <w:bCs/>
    </w:rPr>
  </w:style>
  <w:style w:type="paragraph" w:customStyle="1" w:styleId="Default">
    <w:name w:val="Default"/>
    <w:rsid w:val="008663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Akvilė Etnerienė</cp:lastModifiedBy>
  <cp:revision>2</cp:revision>
  <cp:lastPrinted>2016-06-07T06:01:00Z</cp:lastPrinted>
  <dcterms:created xsi:type="dcterms:W3CDTF">2021-10-20T06:31:00Z</dcterms:created>
  <dcterms:modified xsi:type="dcterms:W3CDTF">2021-10-20T06:31:00Z</dcterms:modified>
</cp:coreProperties>
</file>