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C7CA3" w14:textId="09E932F7" w:rsidR="00437CAB" w:rsidRPr="00552D33" w:rsidRDefault="00437CAB" w:rsidP="000B2B7B">
      <w:pPr>
        <w:spacing w:line="288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552D33">
        <w:rPr>
          <w:b/>
          <w:sz w:val="24"/>
          <w:szCs w:val="24"/>
        </w:rPr>
        <w:t>20</w:t>
      </w:r>
      <w:r w:rsidR="00AE23A4" w:rsidRPr="00552D33">
        <w:rPr>
          <w:b/>
          <w:sz w:val="24"/>
          <w:szCs w:val="24"/>
        </w:rPr>
        <w:t>2</w:t>
      </w:r>
      <w:r w:rsidR="00721FF0">
        <w:rPr>
          <w:b/>
          <w:sz w:val="24"/>
          <w:szCs w:val="24"/>
        </w:rPr>
        <w:t>1</w:t>
      </w:r>
      <w:r w:rsidR="0034116E" w:rsidRPr="00552D33">
        <w:rPr>
          <w:b/>
          <w:sz w:val="24"/>
          <w:szCs w:val="24"/>
        </w:rPr>
        <w:t xml:space="preserve"> </w:t>
      </w:r>
      <w:r w:rsidRPr="00552D33">
        <w:rPr>
          <w:b/>
          <w:sz w:val="24"/>
          <w:szCs w:val="24"/>
        </w:rPr>
        <w:t xml:space="preserve">M. </w:t>
      </w:r>
      <w:r w:rsidR="00552D33" w:rsidRPr="00552D33">
        <w:rPr>
          <w:b/>
          <w:sz w:val="24"/>
          <w:szCs w:val="24"/>
        </w:rPr>
        <w:t>G</w:t>
      </w:r>
      <w:r w:rsidR="00721FF0">
        <w:rPr>
          <w:b/>
          <w:sz w:val="24"/>
          <w:szCs w:val="24"/>
        </w:rPr>
        <w:t>EGUŽĖS 27</w:t>
      </w:r>
      <w:r w:rsidRPr="00552D33">
        <w:rPr>
          <w:b/>
          <w:sz w:val="24"/>
          <w:szCs w:val="24"/>
        </w:rPr>
        <w:t xml:space="preserve"> D. </w:t>
      </w:r>
      <w:r w:rsidR="00721FF0">
        <w:rPr>
          <w:b/>
          <w:sz w:val="24"/>
          <w:szCs w:val="24"/>
        </w:rPr>
        <w:t xml:space="preserve">VIEŠOJO </w:t>
      </w:r>
      <w:r w:rsidR="000E513C" w:rsidRPr="00552D33">
        <w:rPr>
          <w:b/>
          <w:sz w:val="24"/>
          <w:szCs w:val="24"/>
        </w:rPr>
        <w:t>PIRKIMO SUTARTIES NR. S</w:t>
      </w:r>
      <w:r w:rsidR="00A05F11" w:rsidRPr="00552D33">
        <w:rPr>
          <w:b/>
          <w:sz w:val="24"/>
          <w:szCs w:val="24"/>
        </w:rPr>
        <w:t>-</w:t>
      </w:r>
      <w:r w:rsidR="00721FF0">
        <w:rPr>
          <w:b/>
          <w:sz w:val="24"/>
          <w:szCs w:val="24"/>
        </w:rPr>
        <w:t>608</w:t>
      </w:r>
    </w:p>
    <w:p w14:paraId="74F65EAA" w14:textId="4B534D8E" w:rsidR="00437CAB" w:rsidRPr="00552D33" w:rsidRDefault="00437CAB" w:rsidP="000B2B7B">
      <w:pPr>
        <w:spacing w:line="288" w:lineRule="auto"/>
        <w:jc w:val="center"/>
        <w:rPr>
          <w:b/>
          <w:sz w:val="24"/>
          <w:szCs w:val="24"/>
        </w:rPr>
      </w:pPr>
      <w:r w:rsidRPr="00552D33">
        <w:rPr>
          <w:b/>
          <w:sz w:val="24"/>
          <w:szCs w:val="24"/>
        </w:rPr>
        <w:t xml:space="preserve">PAPILDOMAS SUSITARIMAS </w:t>
      </w:r>
    </w:p>
    <w:p w14:paraId="2A9A9DDD" w14:textId="77777777" w:rsidR="00443A56" w:rsidRPr="00552D33" w:rsidRDefault="00443A56" w:rsidP="000B2B7B">
      <w:pPr>
        <w:pStyle w:val="Pagrindinistekstas3"/>
        <w:spacing w:line="288" w:lineRule="auto"/>
        <w:jc w:val="center"/>
        <w:rPr>
          <w:szCs w:val="24"/>
        </w:rPr>
      </w:pPr>
    </w:p>
    <w:p w14:paraId="08A6F5BD" w14:textId="55FE7906" w:rsidR="000E513C" w:rsidRPr="009959CC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552D33">
        <w:rPr>
          <w:szCs w:val="24"/>
        </w:rPr>
        <w:t>20</w:t>
      </w:r>
      <w:r w:rsidR="003E60B5" w:rsidRPr="00552D33">
        <w:rPr>
          <w:szCs w:val="24"/>
        </w:rPr>
        <w:t>2</w:t>
      </w:r>
      <w:r w:rsidR="009959CC" w:rsidRPr="00552D33">
        <w:rPr>
          <w:szCs w:val="24"/>
        </w:rPr>
        <w:t>1</w:t>
      </w:r>
      <w:r w:rsidRPr="00552D33">
        <w:rPr>
          <w:szCs w:val="24"/>
        </w:rPr>
        <w:t xml:space="preserve"> </w:t>
      </w:r>
      <w:r w:rsidRPr="009959CC">
        <w:rPr>
          <w:szCs w:val="24"/>
        </w:rPr>
        <w:t xml:space="preserve">m. </w:t>
      </w:r>
      <w:r w:rsidR="00C974D8" w:rsidRPr="009959CC">
        <w:rPr>
          <w:szCs w:val="24"/>
        </w:rPr>
        <w:t>____________________</w:t>
      </w:r>
      <w:r w:rsidRPr="009959CC">
        <w:rPr>
          <w:szCs w:val="24"/>
        </w:rPr>
        <w:t>_____</w:t>
      </w:r>
      <w:r w:rsidR="00C547FC" w:rsidRPr="009959CC">
        <w:rPr>
          <w:szCs w:val="24"/>
        </w:rPr>
        <w:t xml:space="preserve"> </w:t>
      </w:r>
      <w:r w:rsidRPr="009959CC">
        <w:rPr>
          <w:szCs w:val="24"/>
        </w:rPr>
        <w:t xml:space="preserve">d. </w:t>
      </w:r>
      <w:r w:rsidR="00443A56" w:rsidRPr="009959CC">
        <w:rPr>
          <w:szCs w:val="24"/>
        </w:rPr>
        <w:t>Nr.</w:t>
      </w:r>
      <w:r w:rsidR="00226EA2" w:rsidRPr="009959CC">
        <w:rPr>
          <w:szCs w:val="24"/>
        </w:rPr>
        <w:t> </w:t>
      </w:r>
      <w:r w:rsidR="00721FF0">
        <w:rPr>
          <w:szCs w:val="24"/>
        </w:rPr>
        <w:t>1</w:t>
      </w:r>
    </w:p>
    <w:p w14:paraId="082E0DF5" w14:textId="77777777" w:rsidR="000E513C" w:rsidRPr="009959CC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9959CC">
        <w:rPr>
          <w:szCs w:val="24"/>
        </w:rPr>
        <w:t>Vilnius</w:t>
      </w:r>
    </w:p>
    <w:p w14:paraId="69DA2F9E" w14:textId="77777777" w:rsidR="00C547FC" w:rsidRPr="009959CC" w:rsidRDefault="00C547FC" w:rsidP="000B2B7B">
      <w:pPr>
        <w:pStyle w:val="Pagrindinistekstas3"/>
        <w:suppressAutoHyphens/>
        <w:spacing w:line="288" w:lineRule="auto"/>
        <w:ind w:firstLine="851"/>
        <w:jc w:val="both"/>
        <w:rPr>
          <w:b/>
          <w:bCs/>
          <w:szCs w:val="24"/>
        </w:rPr>
      </w:pPr>
    </w:p>
    <w:p w14:paraId="6DE64CCF" w14:textId="74F82B53" w:rsidR="006B7DCE" w:rsidRPr="009959CC" w:rsidRDefault="006B7DCE" w:rsidP="00173B91">
      <w:pPr>
        <w:pStyle w:val="Pagrindinistekstas3"/>
        <w:suppressAutoHyphens/>
        <w:spacing w:line="276" w:lineRule="auto"/>
        <w:ind w:firstLine="567"/>
        <w:jc w:val="both"/>
        <w:rPr>
          <w:szCs w:val="24"/>
        </w:rPr>
      </w:pPr>
      <w:r w:rsidRPr="009959CC">
        <w:rPr>
          <w:b/>
          <w:bCs/>
          <w:szCs w:val="24"/>
        </w:rPr>
        <w:t>Valstybės įmonė Lietuvos automobilių kelių direkcija</w:t>
      </w:r>
      <w:r w:rsidRPr="009959CC">
        <w:rPr>
          <w:szCs w:val="24"/>
        </w:rPr>
        <w:t xml:space="preserve">, juridinio asmens kodas 188710638, kurios registruota buveinė yra J. Basanavičiaus g. 36, LT-03109 Vilnius, duomenys apie įstaigą kaupiami ir saugomi Lietuvos Respublikos juridinių asmenų registre, atstovaujama _______________________________________________________________________________, veikiančio pagal valstybės įmonės Lietuvos automobilių kelių direkcijos įstatus, patvirtintus Lietuvos Respublikos susisiekimo ministro 2020 m. rugpjūčio 24 d. įsakymu Nr. 3-476, toliau vadinama </w:t>
      </w:r>
      <w:r w:rsidRPr="009959CC">
        <w:rPr>
          <w:b/>
          <w:bCs/>
          <w:szCs w:val="24"/>
        </w:rPr>
        <w:t>Užsakovu</w:t>
      </w:r>
      <w:r w:rsidRPr="009959CC">
        <w:rPr>
          <w:bCs/>
          <w:szCs w:val="24"/>
        </w:rPr>
        <w:t>,</w:t>
      </w:r>
      <w:r w:rsidRPr="009959CC">
        <w:rPr>
          <w:szCs w:val="24"/>
        </w:rPr>
        <w:t xml:space="preserve"> ir </w:t>
      </w:r>
    </w:p>
    <w:p w14:paraId="6BD3C5EC" w14:textId="4E4AAEFE" w:rsidR="00FB6838" w:rsidRPr="0083614E" w:rsidRDefault="00721FF0" w:rsidP="00173B91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>
        <w:rPr>
          <w:b/>
          <w:bCs/>
          <w:kern w:val="28"/>
          <w:position w:val="-16"/>
          <w:szCs w:val="24"/>
        </w:rPr>
        <w:t>UAB „Fegda“</w:t>
      </w:r>
      <w:r w:rsidR="00552D33" w:rsidRPr="00DA3344">
        <w:rPr>
          <w:b/>
          <w:bCs/>
          <w:kern w:val="28"/>
          <w:position w:val="-16"/>
          <w:szCs w:val="24"/>
        </w:rPr>
        <w:t xml:space="preserve">, </w:t>
      </w:r>
      <w:r>
        <w:rPr>
          <w:bCs/>
          <w:kern w:val="28"/>
          <w:position w:val="-16"/>
          <w:szCs w:val="24"/>
        </w:rPr>
        <w:t>juridinio asmens</w:t>
      </w:r>
      <w:r w:rsidRPr="00991AEA">
        <w:rPr>
          <w:bCs/>
          <w:kern w:val="28"/>
          <w:position w:val="-16"/>
          <w:szCs w:val="24"/>
        </w:rPr>
        <w:t xml:space="preserve"> kodas </w:t>
      </w:r>
      <w:r>
        <w:rPr>
          <w:bCs/>
          <w:kern w:val="28"/>
          <w:position w:val="-16"/>
          <w:szCs w:val="24"/>
        </w:rPr>
        <w:t>110801759</w:t>
      </w:r>
      <w:r w:rsidRPr="00991AEA">
        <w:rPr>
          <w:bCs/>
          <w:kern w:val="28"/>
          <w:position w:val="-16"/>
          <w:szCs w:val="24"/>
        </w:rPr>
        <w:t xml:space="preserve">, kurios registruota buveinė yra </w:t>
      </w:r>
      <w:r>
        <w:rPr>
          <w:bCs/>
          <w:kern w:val="28"/>
          <w:position w:val="-16"/>
          <w:szCs w:val="24"/>
        </w:rPr>
        <w:t>Geologų</w:t>
      </w:r>
      <w:r w:rsidRPr="00991AEA">
        <w:rPr>
          <w:bCs/>
          <w:kern w:val="28"/>
          <w:position w:val="-16"/>
          <w:szCs w:val="24"/>
        </w:rPr>
        <w:t xml:space="preserve"> g. </w:t>
      </w:r>
      <w:r>
        <w:rPr>
          <w:bCs/>
          <w:kern w:val="28"/>
          <w:position w:val="-16"/>
          <w:szCs w:val="24"/>
        </w:rPr>
        <w:t>12, LT-02190</w:t>
      </w:r>
      <w:r w:rsidRPr="00991AEA">
        <w:rPr>
          <w:bCs/>
          <w:kern w:val="28"/>
          <w:position w:val="-16"/>
          <w:szCs w:val="24"/>
        </w:rPr>
        <w:t xml:space="preserve"> </w:t>
      </w:r>
      <w:r>
        <w:rPr>
          <w:bCs/>
          <w:kern w:val="28"/>
          <w:position w:val="-16"/>
          <w:szCs w:val="24"/>
        </w:rPr>
        <w:t>Vilnius</w:t>
      </w:r>
      <w:r w:rsidRPr="00991AEA">
        <w:rPr>
          <w:bCs/>
          <w:kern w:val="28"/>
          <w:position w:val="-16"/>
          <w:szCs w:val="24"/>
        </w:rPr>
        <w:t xml:space="preserve">, duomenys apie įmonę kaupiami ir saugomi Lietuvos Respublikos juridinių asmenų registre, atstovaujama </w:t>
      </w:r>
      <w:r>
        <w:rPr>
          <w:bCs/>
          <w:kern w:val="28"/>
          <w:position w:val="-16"/>
          <w:szCs w:val="24"/>
        </w:rPr>
        <w:t>_______________________________________________________</w:t>
      </w:r>
      <w:r w:rsidRPr="00991AEA">
        <w:rPr>
          <w:bCs/>
          <w:kern w:val="28"/>
          <w:position w:val="-16"/>
          <w:szCs w:val="24"/>
        </w:rPr>
        <w:t xml:space="preserve">, veikiančio pagal bendrovės įstatus, toliau vadinama </w:t>
      </w:r>
      <w:r w:rsidRPr="00991AEA">
        <w:rPr>
          <w:b/>
          <w:bCs/>
          <w:kern w:val="28"/>
          <w:position w:val="-16"/>
          <w:szCs w:val="24"/>
        </w:rPr>
        <w:t>Rangovu</w:t>
      </w:r>
      <w:r w:rsidR="00364F36" w:rsidRPr="0083614E">
        <w:rPr>
          <w:kern w:val="28"/>
          <w:position w:val="-16"/>
          <w:szCs w:val="24"/>
        </w:rPr>
        <w:t>,</w:t>
      </w:r>
    </w:p>
    <w:p w14:paraId="365CECC4" w14:textId="37E8D37D" w:rsidR="00FA16D5" w:rsidRPr="009959CC" w:rsidRDefault="00FA16D5" w:rsidP="00173B91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83614E">
        <w:rPr>
          <w:szCs w:val="24"/>
        </w:rPr>
        <w:t xml:space="preserve">sutartyje vadinamos </w:t>
      </w:r>
      <w:r w:rsidRPr="0083614E">
        <w:rPr>
          <w:b/>
          <w:szCs w:val="24"/>
        </w:rPr>
        <w:t>Šalimis</w:t>
      </w:r>
      <w:r w:rsidRPr="0083614E">
        <w:rPr>
          <w:szCs w:val="24"/>
        </w:rPr>
        <w:t xml:space="preserve">, o </w:t>
      </w:r>
      <w:r w:rsidR="000E513C" w:rsidRPr="0083614E">
        <w:rPr>
          <w:szCs w:val="24"/>
        </w:rPr>
        <w:t xml:space="preserve">kiekviena atskirai </w:t>
      </w:r>
      <w:r w:rsidR="000D07B3" w:rsidRPr="009959CC">
        <w:rPr>
          <w:szCs w:val="24"/>
        </w:rPr>
        <w:t xml:space="preserve">– </w:t>
      </w:r>
      <w:r w:rsidR="000E513C" w:rsidRPr="009959CC">
        <w:rPr>
          <w:b/>
          <w:szCs w:val="24"/>
        </w:rPr>
        <w:t>Šalimi</w:t>
      </w:r>
      <w:r w:rsidRPr="009959CC">
        <w:rPr>
          <w:szCs w:val="24"/>
        </w:rPr>
        <w:t xml:space="preserve">, </w:t>
      </w:r>
    </w:p>
    <w:p w14:paraId="7F960435" w14:textId="46EB80DD" w:rsidR="006B7DCE" w:rsidRDefault="00721FF0" w:rsidP="00173B91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>
        <w:rPr>
          <w:szCs w:val="24"/>
        </w:rPr>
        <w:t>įgyvendindamos</w:t>
      </w:r>
      <w:r w:rsidR="006B7DCE" w:rsidRPr="00552D33">
        <w:rPr>
          <w:szCs w:val="24"/>
        </w:rPr>
        <w:t xml:space="preserve"> 20</w:t>
      </w:r>
      <w:r w:rsidR="008B3CCB" w:rsidRPr="00552D33">
        <w:rPr>
          <w:szCs w:val="24"/>
        </w:rPr>
        <w:t>2</w:t>
      </w:r>
      <w:r>
        <w:rPr>
          <w:szCs w:val="24"/>
        </w:rPr>
        <w:t>1</w:t>
      </w:r>
      <w:r w:rsidR="006B7DCE" w:rsidRPr="00552D33">
        <w:rPr>
          <w:szCs w:val="24"/>
        </w:rPr>
        <w:t xml:space="preserve"> m. </w:t>
      </w:r>
      <w:r>
        <w:rPr>
          <w:szCs w:val="24"/>
        </w:rPr>
        <w:t>gegužės 27</w:t>
      </w:r>
      <w:r w:rsidR="006B7DCE" w:rsidRPr="00552D33">
        <w:rPr>
          <w:szCs w:val="24"/>
        </w:rPr>
        <w:t xml:space="preserve"> d. </w:t>
      </w:r>
      <w:r>
        <w:rPr>
          <w:szCs w:val="24"/>
        </w:rPr>
        <w:t xml:space="preserve">Viešojo </w:t>
      </w:r>
      <w:r w:rsidR="006B7DCE" w:rsidRPr="00552D33">
        <w:rPr>
          <w:szCs w:val="24"/>
        </w:rPr>
        <w:t>pirkimo sutart</w:t>
      </w:r>
      <w:r w:rsidR="00953588">
        <w:rPr>
          <w:szCs w:val="24"/>
        </w:rPr>
        <w:t>į</w:t>
      </w:r>
      <w:r w:rsidR="006B7DCE" w:rsidRPr="00552D33">
        <w:rPr>
          <w:szCs w:val="24"/>
        </w:rPr>
        <w:t xml:space="preserve"> Nr. S-</w:t>
      </w:r>
      <w:r>
        <w:rPr>
          <w:szCs w:val="24"/>
        </w:rPr>
        <w:t>608</w:t>
      </w:r>
      <w:r w:rsidR="006B7DCE" w:rsidRPr="00552D33">
        <w:rPr>
          <w:szCs w:val="24"/>
        </w:rPr>
        <w:t xml:space="preserve"> „</w:t>
      </w:r>
      <w:r w:rsidRPr="00721FF0">
        <w:rPr>
          <w:b/>
          <w:szCs w:val="24"/>
        </w:rPr>
        <w:t>Magistralinio kelio A3 Vilnius-Minskas, ruožo nuo 11,590 iki 12,030 km kairės kelio pusės, paprastojo remonto darbai</w:t>
      </w:r>
      <w:r w:rsidR="006B7DCE" w:rsidRPr="00A44FE7">
        <w:rPr>
          <w:bCs/>
          <w:szCs w:val="24"/>
        </w:rPr>
        <w:t>“</w:t>
      </w:r>
      <w:r w:rsidR="006B7DCE" w:rsidRPr="00552D33">
        <w:rPr>
          <w:szCs w:val="24"/>
        </w:rPr>
        <w:t xml:space="preserve"> (toliau – </w:t>
      </w:r>
      <w:r w:rsidR="006B7DCE" w:rsidRPr="00552D33">
        <w:rPr>
          <w:b/>
          <w:szCs w:val="24"/>
        </w:rPr>
        <w:t>Sutartis</w:t>
      </w:r>
      <w:r w:rsidR="00953588">
        <w:rPr>
          <w:szCs w:val="24"/>
        </w:rPr>
        <w:t>)</w:t>
      </w:r>
      <w:r w:rsidR="00A91F02">
        <w:rPr>
          <w:szCs w:val="24"/>
        </w:rPr>
        <w:t>;</w:t>
      </w:r>
    </w:p>
    <w:p w14:paraId="6CB373B2" w14:textId="4A824F90" w:rsidR="00A91F02" w:rsidRDefault="00A91F02" w:rsidP="00173B91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A91F02">
        <w:rPr>
          <w:szCs w:val="24"/>
        </w:rPr>
        <w:t xml:space="preserve">atsižvelgdamos į tai, kad Sutartyje numatytų kelio dangos horizontalaus ženklinimo darbų vykdymas tapo nereikalingas, nes UAB „Gatas“ pagal kitą su </w:t>
      </w:r>
      <w:r>
        <w:rPr>
          <w:szCs w:val="24"/>
        </w:rPr>
        <w:t xml:space="preserve">VĮ Lietuvos automobilių kelių direkcija (toliau – Kelių direkcija) </w:t>
      </w:r>
      <w:r w:rsidRPr="00A91F02">
        <w:rPr>
          <w:szCs w:val="24"/>
        </w:rPr>
        <w:t>pasirašytą sutartį atliko magistralinio kelio A3 Vilnius-Minskas ruožo nuo 11,590 iki 12,030 km kairės kelio pusės Rangovo pagal „Valstybinės reikšmės magistralinio kelio A3 Vilnius-Minskas ruožo nuo 11,590 iki 12,030 km kairės kelio pusės paprastojo remonto darbai“ paprastojo remonto aprašą (toliau – Aprašas) suremontuotos asfalto dangos horizontalųjį ženklinimą;</w:t>
      </w:r>
    </w:p>
    <w:p w14:paraId="7D200E0F" w14:textId="50BC7569" w:rsidR="00A91F02" w:rsidRPr="00552D33" w:rsidRDefault="00A91F02" w:rsidP="00173B91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>
        <w:rPr>
          <w:szCs w:val="24"/>
        </w:rPr>
        <w:t xml:space="preserve">vadovaudamosi UAB „Fegda“ 2021 m. spalio 7 raštu Nr. 21-02-0324 (šio Susitarimo priedas Nr. 1) ir Kelių direkcijos 2021 m. spalio 8 d. raštu Nr. 2-16924 (šio </w:t>
      </w:r>
      <w:r w:rsidRPr="001F388A">
        <w:rPr>
          <w:szCs w:val="24"/>
        </w:rPr>
        <w:t>Susitarimo priedas Nr. 2)</w:t>
      </w:r>
      <w:r>
        <w:rPr>
          <w:szCs w:val="24"/>
        </w:rPr>
        <w:t>;</w:t>
      </w:r>
    </w:p>
    <w:p w14:paraId="25F3E2C3" w14:textId="77777777" w:rsidR="00FA16D5" w:rsidRPr="008D6E3A" w:rsidRDefault="00FA16D5" w:rsidP="00173B91">
      <w:pPr>
        <w:pStyle w:val="Pagrindinistekstas3"/>
        <w:spacing w:before="120" w:line="276" w:lineRule="auto"/>
        <w:ind w:firstLine="567"/>
        <w:jc w:val="both"/>
        <w:rPr>
          <w:b/>
          <w:bCs/>
          <w:szCs w:val="24"/>
        </w:rPr>
      </w:pPr>
      <w:r w:rsidRPr="008D6E3A">
        <w:rPr>
          <w:b/>
          <w:bCs/>
          <w:szCs w:val="24"/>
        </w:rPr>
        <w:t>s u s i t a r ė:</w:t>
      </w:r>
    </w:p>
    <w:p w14:paraId="5928B81C" w14:textId="1A1EAAAD" w:rsidR="00902ABE" w:rsidRPr="00D91572" w:rsidRDefault="00D91572" w:rsidP="00D91572">
      <w:pPr>
        <w:pStyle w:val="Pagrindinistekstas3"/>
        <w:numPr>
          <w:ilvl w:val="0"/>
          <w:numId w:val="2"/>
        </w:numPr>
        <w:tabs>
          <w:tab w:val="left" w:pos="1134"/>
        </w:tabs>
        <w:suppressAutoHyphens/>
        <w:spacing w:before="120" w:line="276" w:lineRule="auto"/>
        <w:ind w:left="0" w:firstLine="567"/>
        <w:jc w:val="both"/>
        <w:rPr>
          <w:szCs w:val="24"/>
        </w:rPr>
      </w:pPr>
      <w:r>
        <w:rPr>
          <w:szCs w:val="24"/>
        </w:rPr>
        <w:t>A</w:t>
      </w:r>
      <w:r w:rsidRPr="00D91572">
        <w:rPr>
          <w:szCs w:val="24"/>
        </w:rPr>
        <w:t xml:space="preserve">tsisakyti pirkimo Techninėje specifikacijoje, </w:t>
      </w:r>
      <w:r w:rsidR="00633DF0">
        <w:rPr>
          <w:szCs w:val="24"/>
        </w:rPr>
        <w:t>Apraše</w:t>
      </w:r>
      <w:r w:rsidRPr="00D91572">
        <w:rPr>
          <w:szCs w:val="24"/>
        </w:rPr>
        <w:t xml:space="preserve"> ir Aprašo Suvestiniame darbų ir medžiagų kiekių žiniaraštyje numatyto horizontalaus kelio dangos ženklinimo įrengimo</w:t>
      </w:r>
      <w:r>
        <w:rPr>
          <w:szCs w:val="24"/>
        </w:rPr>
        <w:t xml:space="preserve"> </w:t>
      </w:r>
      <w:r w:rsidR="00633DF0">
        <w:rPr>
          <w:szCs w:val="24"/>
        </w:rPr>
        <w:t>ir</w:t>
      </w:r>
      <w:r w:rsidR="008D718F" w:rsidRPr="00D91572">
        <w:rPr>
          <w:szCs w:val="24"/>
        </w:rPr>
        <w:t xml:space="preserve"> nustatyti</w:t>
      </w:r>
      <w:r w:rsidR="00417C0D" w:rsidRPr="00D91572">
        <w:rPr>
          <w:szCs w:val="24"/>
        </w:rPr>
        <w:t xml:space="preserve"> </w:t>
      </w:r>
      <w:r w:rsidR="003B23E9" w:rsidRPr="00D91572">
        <w:rPr>
          <w:szCs w:val="24"/>
        </w:rPr>
        <w:t>Rangovu</w:t>
      </w:r>
      <w:r w:rsidR="00417C0D" w:rsidRPr="00D91572">
        <w:rPr>
          <w:szCs w:val="24"/>
        </w:rPr>
        <w:t>i</w:t>
      </w:r>
      <w:r w:rsidR="003B23E9" w:rsidRPr="00D91572">
        <w:rPr>
          <w:szCs w:val="24"/>
        </w:rPr>
        <w:t xml:space="preserve"> mokamą sumą už statybos darbus</w:t>
      </w:r>
      <w:r w:rsidR="002C72BF" w:rsidRPr="00D91572">
        <w:rPr>
          <w:szCs w:val="24"/>
        </w:rPr>
        <w:t xml:space="preserve"> pagal Sutartį</w:t>
      </w:r>
      <w:r w:rsidR="003B23E9" w:rsidRPr="00D91572">
        <w:rPr>
          <w:szCs w:val="24"/>
        </w:rPr>
        <w:t>:</w:t>
      </w:r>
    </w:p>
    <w:p w14:paraId="28C318CE" w14:textId="32B7F6E7" w:rsidR="00902ABE" w:rsidRPr="001F388A" w:rsidRDefault="00FD32E4" w:rsidP="00902ABE">
      <w:pPr>
        <w:pStyle w:val="Pagrindinistekstas3"/>
        <w:tabs>
          <w:tab w:val="left" w:pos="1134"/>
        </w:tabs>
        <w:suppressAutoHyphens/>
        <w:spacing w:before="120" w:line="276" w:lineRule="auto"/>
        <w:ind w:firstLine="567"/>
        <w:jc w:val="both"/>
        <w:rPr>
          <w:color w:val="FF0000"/>
          <w:szCs w:val="24"/>
        </w:rPr>
      </w:pPr>
      <w:r>
        <w:rPr>
          <w:szCs w:val="24"/>
        </w:rPr>
        <w:t>1</w:t>
      </w:r>
      <w:r w:rsidR="00902ABE">
        <w:rPr>
          <w:szCs w:val="24"/>
        </w:rPr>
        <w:t>.1. Atsisakomų darbų vertė yra</w:t>
      </w:r>
      <w:r w:rsidR="00902ABE">
        <w:rPr>
          <w:color w:val="FF0000"/>
          <w:szCs w:val="24"/>
        </w:rPr>
        <w:t xml:space="preserve"> </w:t>
      </w:r>
      <w:r w:rsidR="00902ABE" w:rsidRPr="002C72BF">
        <w:rPr>
          <w:szCs w:val="24"/>
        </w:rPr>
        <w:t>-</w:t>
      </w:r>
      <w:r w:rsidR="00902ABE" w:rsidRPr="001F388A">
        <w:rPr>
          <w:b/>
          <w:bCs/>
          <w:szCs w:val="24"/>
        </w:rPr>
        <w:t>5 220</w:t>
      </w:r>
      <w:r w:rsidR="007E52F5">
        <w:rPr>
          <w:b/>
          <w:bCs/>
          <w:szCs w:val="24"/>
        </w:rPr>
        <w:t>,00</w:t>
      </w:r>
      <w:r w:rsidR="00902ABE" w:rsidRPr="001F388A">
        <w:rPr>
          <w:b/>
          <w:bCs/>
          <w:szCs w:val="24"/>
        </w:rPr>
        <w:t xml:space="preserve"> Eur be PVM</w:t>
      </w:r>
      <w:r w:rsidR="00902ABE" w:rsidRPr="001F388A">
        <w:rPr>
          <w:szCs w:val="24"/>
        </w:rPr>
        <w:t xml:space="preserve"> (</w:t>
      </w:r>
      <w:r w:rsidR="00902ABE">
        <w:rPr>
          <w:szCs w:val="24"/>
        </w:rPr>
        <w:t xml:space="preserve">minus </w:t>
      </w:r>
      <w:r w:rsidR="00902ABE" w:rsidRPr="001F388A">
        <w:rPr>
          <w:szCs w:val="24"/>
        </w:rPr>
        <w:t>penki tūkstančiai du šimtai dvidešimt eurų, 00 ct)</w:t>
      </w:r>
      <w:r w:rsidR="00902ABE">
        <w:rPr>
          <w:szCs w:val="24"/>
        </w:rPr>
        <w:t xml:space="preserve">. </w:t>
      </w:r>
      <w:r w:rsidR="00902ABE" w:rsidRPr="001F388A">
        <w:rPr>
          <w:szCs w:val="24"/>
        </w:rPr>
        <w:t>Sutarties Suvestiniame darbų ir medžiagų kiekių žiniaraščio 6 skyriaus „Ženklinimas“ pozicijoje „6.1 Horizontalaus kelio dangos ženklinimo linijomis įrengimas polimerinėmis medžiagomis“ numatyta kaina yra 4 698,00 Eur be PVM ir pozicijoje „6.2 Horizontalaus kelio dangos ženklinimo</w:t>
      </w:r>
      <w:r w:rsidR="00902ABE" w:rsidRPr="002C72BF">
        <w:rPr>
          <w:szCs w:val="24"/>
        </w:rPr>
        <w:t xml:space="preserve"> įrengimas polimerinėmis medžiagomis“ numatyta kaina yra 522,00 Eur be PVM, iš viso 5 220,00 Eur</w:t>
      </w:r>
      <w:r w:rsidR="00223D7E">
        <w:rPr>
          <w:szCs w:val="24"/>
        </w:rPr>
        <w:t xml:space="preserve"> </w:t>
      </w:r>
      <w:r w:rsidR="00223D7E" w:rsidRPr="002C72BF">
        <w:rPr>
          <w:szCs w:val="24"/>
        </w:rPr>
        <w:t>be PVM</w:t>
      </w:r>
      <w:r w:rsidR="00902ABE" w:rsidRPr="002C72BF">
        <w:rPr>
          <w:szCs w:val="24"/>
        </w:rPr>
        <w:t>.</w:t>
      </w:r>
    </w:p>
    <w:p w14:paraId="41315CC4" w14:textId="68246614" w:rsidR="00902ABE" w:rsidRPr="00902ABE" w:rsidRDefault="00FD32E4" w:rsidP="00902ABE">
      <w:pPr>
        <w:pStyle w:val="Pagrindinistekstas3"/>
        <w:tabs>
          <w:tab w:val="left" w:pos="1134"/>
        </w:tabs>
        <w:suppressAutoHyphens/>
        <w:spacing w:before="120" w:line="276" w:lineRule="auto"/>
        <w:ind w:firstLine="567"/>
        <w:jc w:val="both"/>
        <w:rPr>
          <w:szCs w:val="24"/>
        </w:rPr>
      </w:pPr>
      <w:r>
        <w:rPr>
          <w:szCs w:val="24"/>
        </w:rPr>
        <w:t>1</w:t>
      </w:r>
      <w:r w:rsidR="00902ABE">
        <w:rPr>
          <w:szCs w:val="24"/>
        </w:rPr>
        <w:t>.2. Rangovui mokama suma u</w:t>
      </w:r>
      <w:r w:rsidR="00902ABE" w:rsidRPr="001F388A">
        <w:rPr>
          <w:szCs w:val="24"/>
        </w:rPr>
        <w:t xml:space="preserve">ž statybos </w:t>
      </w:r>
      <w:r w:rsidR="00902ABE">
        <w:rPr>
          <w:szCs w:val="24"/>
        </w:rPr>
        <w:t xml:space="preserve">darbus pagal Sutartį yra </w:t>
      </w:r>
      <w:r w:rsidR="00902ABE">
        <w:rPr>
          <w:b/>
          <w:bCs/>
          <w:szCs w:val="24"/>
        </w:rPr>
        <w:t>267 815,86</w:t>
      </w:r>
      <w:r w:rsidR="00902ABE" w:rsidRPr="004612F9">
        <w:rPr>
          <w:b/>
          <w:bCs/>
          <w:szCs w:val="24"/>
        </w:rPr>
        <w:t xml:space="preserve"> Eur </w:t>
      </w:r>
      <w:r w:rsidR="00902ABE">
        <w:rPr>
          <w:b/>
          <w:bCs/>
          <w:szCs w:val="24"/>
        </w:rPr>
        <w:t>su</w:t>
      </w:r>
      <w:r w:rsidR="00902ABE" w:rsidRPr="004612F9">
        <w:rPr>
          <w:b/>
          <w:bCs/>
          <w:szCs w:val="24"/>
        </w:rPr>
        <w:t xml:space="preserve"> PVM</w:t>
      </w:r>
      <w:r w:rsidR="00902ABE">
        <w:rPr>
          <w:szCs w:val="24"/>
        </w:rPr>
        <w:t xml:space="preserve"> (du </w:t>
      </w:r>
      <w:r w:rsidR="00223D7E">
        <w:rPr>
          <w:szCs w:val="24"/>
        </w:rPr>
        <w:t xml:space="preserve">šimtai </w:t>
      </w:r>
      <w:r w:rsidR="00902ABE">
        <w:rPr>
          <w:szCs w:val="24"/>
        </w:rPr>
        <w:t xml:space="preserve">šešiasdešimt septyni tūkstančiai aštuoni šimtai penkiolika eurų, 86 ct), iš jų suma be PVM: </w:t>
      </w:r>
      <w:r w:rsidR="00902ABE" w:rsidRPr="002C72BF">
        <w:t>221</w:t>
      </w:r>
      <w:r w:rsidR="00902ABE">
        <w:t xml:space="preserve"> </w:t>
      </w:r>
      <w:r w:rsidR="00902ABE" w:rsidRPr="002C72BF">
        <w:t>335</w:t>
      </w:r>
      <w:r w:rsidR="00902ABE">
        <w:rPr>
          <w:szCs w:val="24"/>
        </w:rPr>
        <w:t>,42 Eur (226 555,42 Eur (priimta statybos darbų kaina, nustatyta viešojo pirkimo metu) – 5</w:t>
      </w:r>
      <w:r w:rsidR="00902ABE">
        <w:rPr>
          <w:szCs w:val="24"/>
          <w:lang w:val="en-US"/>
        </w:rPr>
        <w:t xml:space="preserve"> </w:t>
      </w:r>
      <w:r w:rsidR="00902ABE">
        <w:rPr>
          <w:szCs w:val="24"/>
        </w:rPr>
        <w:t>220,00 Eur (suma</w:t>
      </w:r>
      <w:r w:rsidR="00633DF0">
        <w:rPr>
          <w:szCs w:val="24"/>
        </w:rPr>
        <w:t>,</w:t>
      </w:r>
      <w:r w:rsidR="00902ABE">
        <w:rPr>
          <w:szCs w:val="24"/>
        </w:rPr>
        <w:t xml:space="preserve"> </w:t>
      </w:r>
      <w:r w:rsidR="00223D7E">
        <w:rPr>
          <w:szCs w:val="24"/>
        </w:rPr>
        <w:t xml:space="preserve">nustatyta </w:t>
      </w:r>
      <w:r w:rsidR="00902ABE">
        <w:rPr>
          <w:szCs w:val="24"/>
        </w:rPr>
        <w:t xml:space="preserve">šio Susitarimo </w:t>
      </w:r>
      <w:r w:rsidR="007E52F5">
        <w:rPr>
          <w:szCs w:val="24"/>
        </w:rPr>
        <w:t>1.1.</w:t>
      </w:r>
      <w:r w:rsidR="00902ABE">
        <w:rPr>
          <w:szCs w:val="24"/>
        </w:rPr>
        <w:t xml:space="preserve"> punkt</w:t>
      </w:r>
      <w:r w:rsidR="00223D7E">
        <w:rPr>
          <w:szCs w:val="24"/>
        </w:rPr>
        <w:t>e</w:t>
      </w:r>
      <w:r w:rsidR="00902ABE">
        <w:rPr>
          <w:szCs w:val="24"/>
        </w:rPr>
        <w:t xml:space="preserve">) = 221 335,42 Eur be PVM), </w:t>
      </w:r>
      <w:r w:rsidR="00902ABE" w:rsidRPr="00FA1865">
        <w:rPr>
          <w:szCs w:val="24"/>
        </w:rPr>
        <w:t>PVM: 46 480,44 Eur</w:t>
      </w:r>
      <w:r w:rsidR="00D56E41">
        <w:rPr>
          <w:b/>
          <w:bCs/>
          <w:szCs w:val="24"/>
        </w:rPr>
        <w:t xml:space="preserve"> </w:t>
      </w:r>
      <w:r w:rsidR="00D56E41" w:rsidRPr="00D56E41">
        <w:rPr>
          <w:szCs w:val="24"/>
        </w:rPr>
        <w:lastRenderedPageBreak/>
        <w:t>(keturiasdešimt šeši tūkstančiai keturi šimtai aštuoniasdešimt eurų, 44 ct)</w:t>
      </w:r>
      <w:r w:rsidR="00902ABE">
        <w:rPr>
          <w:szCs w:val="24"/>
        </w:rPr>
        <w:t xml:space="preserve">. Statybos darbų vertė mažinama </w:t>
      </w:r>
      <w:r>
        <w:rPr>
          <w:szCs w:val="24"/>
        </w:rPr>
        <w:t xml:space="preserve">visa suma, </w:t>
      </w:r>
      <w:r w:rsidR="00902ABE">
        <w:rPr>
          <w:szCs w:val="24"/>
        </w:rPr>
        <w:t>neatsižvelgiant į Sutarties 102 punkto nuostatą.</w:t>
      </w:r>
    </w:p>
    <w:p w14:paraId="29EBA06A" w14:textId="59D321D3" w:rsidR="00AD20C9" w:rsidRPr="00902ABE" w:rsidRDefault="00633DF0" w:rsidP="00902ABE">
      <w:pPr>
        <w:pStyle w:val="Pagrindinistekstas3"/>
        <w:numPr>
          <w:ilvl w:val="0"/>
          <w:numId w:val="2"/>
        </w:numPr>
        <w:tabs>
          <w:tab w:val="left" w:pos="1134"/>
        </w:tabs>
        <w:suppressAutoHyphens/>
        <w:spacing w:before="120" w:line="276" w:lineRule="auto"/>
        <w:ind w:left="0" w:firstLine="567"/>
        <w:jc w:val="both"/>
        <w:rPr>
          <w:szCs w:val="24"/>
        </w:rPr>
      </w:pPr>
      <w:r>
        <w:t>Rangovas neatsakys už kelio dangos horizontaliojo ženklinimo darbus, kuriuos atliko UAB „Gatas“</w:t>
      </w:r>
      <w:r w:rsidRPr="00772413">
        <w:t>.</w:t>
      </w:r>
    </w:p>
    <w:p w14:paraId="23021F59" w14:textId="3B9171A2" w:rsidR="00DD45B1" w:rsidRPr="00902ABE" w:rsidRDefault="00DD45B1" w:rsidP="00902ABE">
      <w:pPr>
        <w:pStyle w:val="Pagrindinistekstas3"/>
        <w:numPr>
          <w:ilvl w:val="0"/>
          <w:numId w:val="2"/>
        </w:numPr>
        <w:tabs>
          <w:tab w:val="left" w:pos="1134"/>
        </w:tabs>
        <w:suppressAutoHyphens/>
        <w:spacing w:before="120" w:line="276" w:lineRule="auto"/>
        <w:ind w:left="0" w:firstLine="567"/>
        <w:jc w:val="both"/>
        <w:rPr>
          <w:szCs w:val="24"/>
        </w:rPr>
      </w:pPr>
      <w:r>
        <w:t>Rangovas savo sąskaita atitinkamai pakoreguos Apraš</w:t>
      </w:r>
      <w:r w:rsidR="002A081F">
        <w:t>o projektinius sprendinius bei darbų kiekius išleisdamas Aprašo A laidą.</w:t>
      </w:r>
    </w:p>
    <w:p w14:paraId="0093535F" w14:textId="458E2B0B" w:rsidR="00263161" w:rsidRDefault="00263161" w:rsidP="00902ABE">
      <w:pPr>
        <w:pStyle w:val="Pagrindinistekstas3"/>
        <w:numPr>
          <w:ilvl w:val="0"/>
          <w:numId w:val="2"/>
        </w:numPr>
        <w:tabs>
          <w:tab w:val="left" w:pos="1134"/>
        </w:tabs>
        <w:suppressAutoHyphens/>
        <w:spacing w:before="120" w:line="276" w:lineRule="auto"/>
        <w:ind w:left="0" w:firstLine="567"/>
        <w:jc w:val="both"/>
        <w:rPr>
          <w:szCs w:val="24"/>
        </w:rPr>
      </w:pPr>
      <w:r w:rsidRPr="00902ABE">
        <w:rPr>
          <w:szCs w:val="24"/>
        </w:rPr>
        <w:t xml:space="preserve">Žodžiai ir sąvokos šiame </w:t>
      </w:r>
      <w:r w:rsidR="00961EF4" w:rsidRPr="00902ABE">
        <w:rPr>
          <w:szCs w:val="24"/>
        </w:rPr>
        <w:t>S</w:t>
      </w:r>
      <w:r w:rsidRPr="00902ABE">
        <w:rPr>
          <w:szCs w:val="24"/>
        </w:rPr>
        <w:t>usitarime turės tas pačias reikšmes kaip ir Sutartyje.</w:t>
      </w:r>
    </w:p>
    <w:p w14:paraId="2EF21E1B" w14:textId="729782EA" w:rsidR="000E513C" w:rsidRDefault="000E513C" w:rsidP="00902ABE">
      <w:pPr>
        <w:pStyle w:val="Pagrindinistekstas3"/>
        <w:numPr>
          <w:ilvl w:val="0"/>
          <w:numId w:val="2"/>
        </w:numPr>
        <w:tabs>
          <w:tab w:val="left" w:pos="1134"/>
        </w:tabs>
        <w:suppressAutoHyphens/>
        <w:spacing w:before="120" w:line="276" w:lineRule="auto"/>
        <w:ind w:left="0" w:firstLine="567"/>
        <w:jc w:val="both"/>
        <w:rPr>
          <w:szCs w:val="24"/>
        </w:rPr>
      </w:pPr>
      <w:r w:rsidRPr="00902ABE">
        <w:rPr>
          <w:szCs w:val="24"/>
        </w:rPr>
        <w:t>Šis Susitarimas įsigalioja nuo jo pasirašymo dienos</w:t>
      </w:r>
      <w:r w:rsidR="00263161" w:rsidRPr="00902ABE">
        <w:rPr>
          <w:szCs w:val="24"/>
        </w:rPr>
        <w:t xml:space="preserve"> ir galioja iki sutartinių įsipareigojimų įvykdymo pagal Sutartį</w:t>
      </w:r>
      <w:r w:rsidRPr="00902ABE">
        <w:rPr>
          <w:szCs w:val="24"/>
        </w:rPr>
        <w:t>.</w:t>
      </w:r>
    </w:p>
    <w:p w14:paraId="1979CD4D" w14:textId="43297FF6" w:rsidR="000E513C" w:rsidRDefault="00263161" w:rsidP="00902ABE">
      <w:pPr>
        <w:pStyle w:val="Pagrindinistekstas3"/>
        <w:numPr>
          <w:ilvl w:val="0"/>
          <w:numId w:val="2"/>
        </w:numPr>
        <w:tabs>
          <w:tab w:val="left" w:pos="1134"/>
        </w:tabs>
        <w:suppressAutoHyphens/>
        <w:spacing w:before="120" w:line="276" w:lineRule="auto"/>
        <w:ind w:left="0" w:firstLine="567"/>
        <w:jc w:val="both"/>
        <w:rPr>
          <w:szCs w:val="24"/>
        </w:rPr>
      </w:pPr>
      <w:r w:rsidRPr="00902ABE">
        <w:rPr>
          <w:szCs w:val="24"/>
        </w:rPr>
        <w:t>Š</w:t>
      </w:r>
      <w:r w:rsidR="000E513C" w:rsidRPr="00902ABE">
        <w:rPr>
          <w:szCs w:val="24"/>
        </w:rPr>
        <w:t>is Susitarimas</w:t>
      </w:r>
      <w:r w:rsidR="00961EF4" w:rsidRPr="00902ABE">
        <w:rPr>
          <w:szCs w:val="24"/>
        </w:rPr>
        <w:t xml:space="preserve"> </w:t>
      </w:r>
      <w:r w:rsidRPr="00902ABE">
        <w:rPr>
          <w:szCs w:val="24"/>
        </w:rPr>
        <w:t xml:space="preserve">ir jo priedas </w:t>
      </w:r>
      <w:r w:rsidR="000E513C" w:rsidRPr="00902ABE">
        <w:rPr>
          <w:szCs w:val="24"/>
        </w:rPr>
        <w:t>yra neatskiriama Sutarties dalis.</w:t>
      </w:r>
    </w:p>
    <w:p w14:paraId="70C5B9A1" w14:textId="64BA4BA6" w:rsidR="000E513C" w:rsidRDefault="000E513C" w:rsidP="00902ABE">
      <w:pPr>
        <w:pStyle w:val="Pagrindinistekstas3"/>
        <w:numPr>
          <w:ilvl w:val="0"/>
          <w:numId w:val="2"/>
        </w:numPr>
        <w:tabs>
          <w:tab w:val="left" w:pos="1134"/>
        </w:tabs>
        <w:suppressAutoHyphens/>
        <w:spacing w:before="120" w:line="276" w:lineRule="auto"/>
        <w:ind w:left="0" w:firstLine="567"/>
        <w:jc w:val="both"/>
        <w:rPr>
          <w:szCs w:val="24"/>
        </w:rPr>
      </w:pPr>
      <w:r w:rsidRPr="00902ABE">
        <w:rPr>
          <w:szCs w:val="24"/>
        </w:rPr>
        <w:t>Kitos Sutarties sąlygos, nepaminėtos šiame Susitarime, lieka galioti ir Šalys pripažįsta iš jų kylančias savo prievoles.</w:t>
      </w:r>
    </w:p>
    <w:p w14:paraId="6C6F55F3" w14:textId="0E06489C" w:rsidR="000E513C" w:rsidRDefault="00961EF4" w:rsidP="00902ABE">
      <w:pPr>
        <w:pStyle w:val="Pagrindinistekstas3"/>
        <w:numPr>
          <w:ilvl w:val="0"/>
          <w:numId w:val="2"/>
        </w:numPr>
        <w:tabs>
          <w:tab w:val="left" w:pos="1134"/>
        </w:tabs>
        <w:suppressAutoHyphens/>
        <w:spacing w:before="120" w:line="276" w:lineRule="auto"/>
        <w:ind w:left="0" w:firstLine="567"/>
        <w:jc w:val="both"/>
        <w:rPr>
          <w:szCs w:val="24"/>
        </w:rPr>
      </w:pPr>
      <w:r w:rsidRPr="00902ABE">
        <w:rPr>
          <w:szCs w:val="24"/>
        </w:rPr>
        <w:t xml:space="preserve">Šis </w:t>
      </w:r>
      <w:r w:rsidR="000E513C" w:rsidRPr="00902ABE">
        <w:rPr>
          <w:szCs w:val="24"/>
        </w:rPr>
        <w:t>Susitarimas yra sudarytas dviem vienodą teisinę galią turinčiais egzemplioriais, po vieną kiekvienai Šaliai.</w:t>
      </w:r>
    </w:p>
    <w:p w14:paraId="064148A3" w14:textId="2A12E176" w:rsidR="000E513C" w:rsidRDefault="000E513C" w:rsidP="00902ABE">
      <w:pPr>
        <w:pStyle w:val="Pagrindinistekstas3"/>
        <w:numPr>
          <w:ilvl w:val="0"/>
          <w:numId w:val="2"/>
        </w:numPr>
        <w:tabs>
          <w:tab w:val="left" w:pos="1134"/>
        </w:tabs>
        <w:suppressAutoHyphens/>
        <w:spacing w:before="120" w:line="276" w:lineRule="auto"/>
        <w:ind w:left="0" w:firstLine="567"/>
        <w:jc w:val="both"/>
        <w:rPr>
          <w:szCs w:val="24"/>
        </w:rPr>
      </w:pPr>
      <w:r w:rsidRPr="00902ABE">
        <w:rPr>
          <w:szCs w:val="24"/>
        </w:rPr>
        <w:t xml:space="preserve">Šis Susitarimas Šalių perskaitytas, suprastas, ir pasirašytas tinkamai įgaliotų atstovų kaip pilnai atitinkantis jų valią bei interesus aukščiau nurodytą dieną. </w:t>
      </w:r>
    </w:p>
    <w:p w14:paraId="118C4459" w14:textId="2264F18C" w:rsidR="00961EF4" w:rsidRPr="00902ABE" w:rsidRDefault="00961EF4" w:rsidP="00902ABE">
      <w:pPr>
        <w:pStyle w:val="Pagrindinistekstas3"/>
        <w:numPr>
          <w:ilvl w:val="0"/>
          <w:numId w:val="2"/>
        </w:numPr>
        <w:tabs>
          <w:tab w:val="left" w:pos="1134"/>
        </w:tabs>
        <w:suppressAutoHyphens/>
        <w:spacing w:before="120" w:line="276" w:lineRule="auto"/>
        <w:ind w:left="0" w:firstLine="567"/>
        <w:jc w:val="both"/>
        <w:rPr>
          <w:szCs w:val="24"/>
        </w:rPr>
      </w:pPr>
      <w:r w:rsidRPr="00902ABE">
        <w:rPr>
          <w:szCs w:val="24"/>
        </w:rPr>
        <w:t>Šalių rekvizitai ir parašai: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820"/>
        <w:gridCol w:w="4819"/>
      </w:tblGrid>
      <w:tr w:rsidR="00A97EB8" w:rsidRPr="009959CC" w14:paraId="02F8AAB7" w14:textId="77777777" w:rsidTr="00922A30">
        <w:trPr>
          <w:trHeight w:val="5418"/>
        </w:trPr>
        <w:tc>
          <w:tcPr>
            <w:tcW w:w="4820" w:type="dxa"/>
          </w:tcPr>
          <w:p w14:paraId="4E971719" w14:textId="77777777" w:rsidR="006B7DCE" w:rsidRPr="009959CC" w:rsidRDefault="006B7DCE" w:rsidP="006B7DCE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959CC">
              <w:rPr>
                <w:b/>
                <w:sz w:val="24"/>
                <w:szCs w:val="24"/>
              </w:rPr>
              <w:t>Užsakovas:</w:t>
            </w:r>
          </w:p>
          <w:p w14:paraId="155DFB6B" w14:textId="77777777" w:rsidR="006B7DCE" w:rsidRPr="009959CC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959CC">
              <w:rPr>
                <w:sz w:val="24"/>
                <w:szCs w:val="24"/>
              </w:rPr>
              <w:t>Valstybės įmonė</w:t>
            </w:r>
          </w:p>
          <w:p w14:paraId="5182E979" w14:textId="77777777" w:rsidR="006B7DCE" w:rsidRPr="009959CC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959CC">
              <w:rPr>
                <w:sz w:val="24"/>
                <w:szCs w:val="24"/>
              </w:rPr>
              <w:t xml:space="preserve">Lietuvos automobilių kelių direkcija </w:t>
            </w:r>
          </w:p>
          <w:p w14:paraId="2643AA3D" w14:textId="77777777" w:rsidR="006B7DCE" w:rsidRPr="009959CC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959CC">
              <w:rPr>
                <w:sz w:val="24"/>
                <w:szCs w:val="24"/>
              </w:rPr>
              <w:t>J. Basanavičiaus g. 36, LT–03109 Vilnius</w:t>
            </w:r>
          </w:p>
          <w:p w14:paraId="0CE6B37D" w14:textId="77777777" w:rsidR="006B7DCE" w:rsidRPr="009959CC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959CC">
              <w:rPr>
                <w:sz w:val="24"/>
                <w:szCs w:val="24"/>
              </w:rPr>
              <w:t xml:space="preserve">Duomenys kaupimai ir saugomi </w:t>
            </w:r>
          </w:p>
          <w:p w14:paraId="09808746" w14:textId="77777777" w:rsidR="006B7DCE" w:rsidRPr="009959CC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959CC">
              <w:rPr>
                <w:sz w:val="24"/>
                <w:szCs w:val="24"/>
              </w:rPr>
              <w:t>Juridinių asmenų registre</w:t>
            </w:r>
          </w:p>
          <w:p w14:paraId="22D23923" w14:textId="77777777" w:rsidR="006B7DCE" w:rsidRPr="009959CC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959CC">
              <w:rPr>
                <w:sz w:val="24"/>
                <w:szCs w:val="24"/>
              </w:rPr>
              <w:t>Įmonės kodas 188710638</w:t>
            </w:r>
          </w:p>
          <w:p w14:paraId="75E6A9BC" w14:textId="77777777" w:rsidR="006B7DCE" w:rsidRPr="009959CC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2D0A9014" w14:textId="77777777" w:rsidR="006B7DCE" w:rsidRPr="009959CC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959CC">
              <w:rPr>
                <w:sz w:val="24"/>
                <w:szCs w:val="24"/>
              </w:rPr>
              <w:t xml:space="preserve">Tel.  (8 5)  232 9600 </w:t>
            </w:r>
          </w:p>
          <w:p w14:paraId="09460FA2" w14:textId="77777777" w:rsidR="006B7DCE" w:rsidRPr="009959CC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959CC">
              <w:rPr>
                <w:sz w:val="24"/>
                <w:szCs w:val="24"/>
              </w:rPr>
              <w:t>El. paštas lakd@lakd.lt</w:t>
            </w:r>
          </w:p>
          <w:p w14:paraId="5FD26E73" w14:textId="77777777" w:rsidR="006B7DCE" w:rsidRPr="009959CC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959CC">
              <w:rPr>
                <w:sz w:val="24"/>
                <w:szCs w:val="24"/>
              </w:rPr>
              <w:t>A.s. LT37 7300 0100 0245 6303</w:t>
            </w:r>
          </w:p>
          <w:p w14:paraId="26E41F40" w14:textId="77777777" w:rsidR="006B7DCE" w:rsidRPr="009959CC" w:rsidRDefault="006B7DCE" w:rsidP="006B7DCE">
            <w:pPr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959CC">
              <w:rPr>
                <w:sz w:val="24"/>
                <w:szCs w:val="24"/>
              </w:rPr>
              <w:t xml:space="preserve">„Swedbank“, AB </w:t>
            </w:r>
          </w:p>
          <w:p w14:paraId="188F9C31" w14:textId="77777777" w:rsidR="006B7DCE" w:rsidRPr="009959CC" w:rsidRDefault="006B7DCE" w:rsidP="006B7DCE">
            <w:pPr>
              <w:tabs>
                <w:tab w:val="num" w:pos="175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5867B148" w14:textId="77777777" w:rsidR="006B7DCE" w:rsidRPr="009959CC" w:rsidRDefault="006B7DCE" w:rsidP="006B7DCE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959CC">
              <w:rPr>
                <w:sz w:val="24"/>
                <w:szCs w:val="24"/>
              </w:rPr>
              <w:t xml:space="preserve">Valstybės įmonės </w:t>
            </w:r>
          </w:p>
          <w:p w14:paraId="1D08FAD0" w14:textId="77777777" w:rsidR="006B7DCE" w:rsidRPr="009959CC" w:rsidRDefault="006B7DCE" w:rsidP="006B7DCE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959CC">
              <w:rPr>
                <w:sz w:val="24"/>
                <w:szCs w:val="24"/>
              </w:rPr>
              <w:t>Lietuvos automobilių kelių direkcijos</w:t>
            </w:r>
          </w:p>
          <w:p w14:paraId="7C8AC75D" w14:textId="77777777" w:rsidR="006B7DCE" w:rsidRPr="009959CC" w:rsidRDefault="006B7DCE" w:rsidP="006B7DCE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730F37C3" w14:textId="77777777" w:rsidR="006B7DCE" w:rsidRPr="009959CC" w:rsidRDefault="006B7DCE" w:rsidP="006B7DCE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29DB3325" w14:textId="77777777" w:rsidR="006B7DCE" w:rsidRPr="009959CC" w:rsidRDefault="006B7DCE" w:rsidP="006B7DCE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959CC">
              <w:rPr>
                <w:sz w:val="24"/>
                <w:szCs w:val="24"/>
              </w:rPr>
              <w:t>_______________________________</w:t>
            </w:r>
          </w:p>
          <w:p w14:paraId="5945DD4B" w14:textId="77777777" w:rsidR="006B7DCE" w:rsidRPr="009959CC" w:rsidRDefault="006B7DCE" w:rsidP="006B7DCE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rPr>
                <w:sz w:val="24"/>
                <w:szCs w:val="24"/>
              </w:rPr>
            </w:pPr>
            <w:r w:rsidRPr="009959CC">
              <w:rPr>
                <w:sz w:val="24"/>
                <w:szCs w:val="24"/>
              </w:rPr>
              <w:t>A.V.</w:t>
            </w:r>
          </w:p>
          <w:p w14:paraId="012FDA28" w14:textId="38FC44CC" w:rsidR="00AF3B19" w:rsidRPr="009959CC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3D0CE81" w14:textId="77777777" w:rsidR="00AF3B19" w:rsidRPr="009959CC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9959CC">
              <w:rPr>
                <w:b/>
                <w:sz w:val="24"/>
                <w:szCs w:val="24"/>
              </w:rPr>
              <w:t>Rangovas:</w:t>
            </w:r>
          </w:p>
          <w:p w14:paraId="1C8EF785" w14:textId="0F3CB0E7" w:rsidR="00AF3B19" w:rsidRPr="00B858F5" w:rsidRDefault="00B81181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B858F5">
              <w:rPr>
                <w:bCs/>
                <w:sz w:val="24"/>
                <w:szCs w:val="24"/>
              </w:rPr>
              <w:t>U</w:t>
            </w:r>
            <w:r w:rsidR="005335CE" w:rsidRPr="00B858F5">
              <w:rPr>
                <w:bCs/>
                <w:sz w:val="24"/>
                <w:szCs w:val="24"/>
              </w:rPr>
              <w:t>A</w:t>
            </w:r>
            <w:r w:rsidR="00CF42DE" w:rsidRPr="00B858F5">
              <w:rPr>
                <w:bCs/>
                <w:sz w:val="24"/>
                <w:szCs w:val="24"/>
              </w:rPr>
              <w:t>B</w:t>
            </w:r>
            <w:r w:rsidR="00AF3B19" w:rsidRPr="00B858F5">
              <w:rPr>
                <w:bCs/>
                <w:sz w:val="24"/>
                <w:szCs w:val="24"/>
              </w:rPr>
              <w:t xml:space="preserve"> „</w:t>
            </w:r>
            <w:r w:rsidR="00922A30">
              <w:rPr>
                <w:bCs/>
                <w:sz w:val="24"/>
                <w:szCs w:val="24"/>
              </w:rPr>
              <w:t>Fegda</w:t>
            </w:r>
            <w:r w:rsidR="00AF3B19" w:rsidRPr="00B858F5">
              <w:rPr>
                <w:bCs/>
                <w:sz w:val="24"/>
                <w:szCs w:val="24"/>
              </w:rPr>
              <w:t>“</w:t>
            </w:r>
          </w:p>
          <w:p w14:paraId="1F74BD9E" w14:textId="77777777" w:rsidR="00CF42DE" w:rsidRPr="00B858F5" w:rsidRDefault="00CF42DE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</w:p>
          <w:p w14:paraId="33BA6154" w14:textId="6685DD95" w:rsidR="00AF3B19" w:rsidRPr="00B858F5" w:rsidRDefault="00922A30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Geologų</w:t>
            </w:r>
            <w:r w:rsidR="008B3CCB" w:rsidRPr="00B858F5">
              <w:rPr>
                <w:sz w:val="24"/>
                <w:szCs w:val="24"/>
              </w:rPr>
              <w:t xml:space="preserve"> g</w:t>
            </w:r>
            <w:r w:rsidR="005335CE" w:rsidRPr="00B858F5">
              <w:rPr>
                <w:sz w:val="24"/>
                <w:szCs w:val="24"/>
              </w:rPr>
              <w:t xml:space="preserve">. </w:t>
            </w:r>
            <w:r w:rsidR="00B858F5" w:rsidRPr="00B858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="005335CE" w:rsidRPr="00B858F5">
              <w:rPr>
                <w:sz w:val="24"/>
                <w:szCs w:val="24"/>
              </w:rPr>
              <w:t>,</w:t>
            </w:r>
            <w:r w:rsidR="00AF3B19" w:rsidRPr="00B858F5">
              <w:rPr>
                <w:sz w:val="24"/>
                <w:szCs w:val="24"/>
              </w:rPr>
              <w:t xml:space="preserve"> </w:t>
            </w:r>
            <w:r w:rsidR="008B3CCB" w:rsidRPr="00B858F5">
              <w:rPr>
                <w:sz w:val="24"/>
                <w:szCs w:val="24"/>
              </w:rPr>
              <w:t>LT-</w:t>
            </w:r>
            <w:r>
              <w:rPr>
                <w:sz w:val="24"/>
                <w:szCs w:val="24"/>
              </w:rPr>
              <w:t>02190 Vilnius</w:t>
            </w:r>
          </w:p>
          <w:p w14:paraId="4378FB84" w14:textId="77777777" w:rsidR="00CF42DE" w:rsidRPr="00B858F5" w:rsidRDefault="00CF42DE" w:rsidP="00CF42D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858F5">
              <w:rPr>
                <w:sz w:val="24"/>
                <w:szCs w:val="24"/>
              </w:rPr>
              <w:t xml:space="preserve">Duomenys kaupimai ir saugomi </w:t>
            </w:r>
          </w:p>
          <w:p w14:paraId="1355CE8C" w14:textId="77777777" w:rsidR="00CF42DE" w:rsidRPr="00B858F5" w:rsidRDefault="00CF42DE" w:rsidP="00CF42D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858F5">
              <w:rPr>
                <w:sz w:val="24"/>
                <w:szCs w:val="24"/>
              </w:rPr>
              <w:t>Juridinių asmenų registre</w:t>
            </w:r>
          </w:p>
          <w:p w14:paraId="10349199" w14:textId="20F90489" w:rsidR="00AF3B19" w:rsidRPr="00B858F5" w:rsidRDefault="008D21D7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B858F5">
              <w:rPr>
                <w:sz w:val="24"/>
                <w:szCs w:val="24"/>
              </w:rPr>
              <w:t>Įmonės k</w:t>
            </w:r>
            <w:r w:rsidR="00AF3B19" w:rsidRPr="00B858F5">
              <w:rPr>
                <w:sz w:val="24"/>
                <w:szCs w:val="24"/>
              </w:rPr>
              <w:t xml:space="preserve">odas: </w:t>
            </w:r>
            <w:r w:rsidR="00922A30">
              <w:rPr>
                <w:sz w:val="24"/>
                <w:szCs w:val="24"/>
              </w:rPr>
              <w:t>110801759</w:t>
            </w:r>
          </w:p>
          <w:p w14:paraId="4BC24DA5" w14:textId="7AEB0A02" w:rsidR="00AF3B19" w:rsidRPr="00B858F5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B858F5">
              <w:rPr>
                <w:sz w:val="24"/>
                <w:szCs w:val="24"/>
              </w:rPr>
              <w:t xml:space="preserve">PVM mokėtojo kodas: </w:t>
            </w:r>
            <w:r w:rsidR="00920C02" w:rsidRPr="00B858F5">
              <w:rPr>
                <w:sz w:val="24"/>
                <w:szCs w:val="24"/>
              </w:rPr>
              <w:t>LT</w:t>
            </w:r>
            <w:r w:rsidR="00922A30">
              <w:rPr>
                <w:sz w:val="24"/>
                <w:szCs w:val="24"/>
              </w:rPr>
              <w:t>108017515</w:t>
            </w:r>
          </w:p>
          <w:p w14:paraId="782997D4" w14:textId="7DE119F1" w:rsidR="00920C02" w:rsidRPr="00B858F5" w:rsidRDefault="008D21D7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B858F5">
              <w:rPr>
                <w:sz w:val="24"/>
                <w:szCs w:val="24"/>
              </w:rPr>
              <w:t xml:space="preserve">Tel. </w:t>
            </w:r>
            <w:r w:rsidR="00922A30">
              <w:rPr>
                <w:sz w:val="24"/>
                <w:szCs w:val="24"/>
              </w:rPr>
              <w:t>(8 5) 2306234</w:t>
            </w:r>
          </w:p>
          <w:p w14:paraId="04661254" w14:textId="2C7C13E6" w:rsidR="00922A30" w:rsidRPr="00922A30" w:rsidRDefault="00A31E89" w:rsidP="00922A30">
            <w:pPr>
              <w:suppressAutoHyphens/>
              <w:spacing w:line="276" w:lineRule="auto"/>
              <w:ind w:left="-284" w:firstLine="596"/>
              <w:jc w:val="both"/>
            </w:pPr>
            <w:r w:rsidRPr="00B858F5">
              <w:rPr>
                <w:sz w:val="24"/>
                <w:szCs w:val="24"/>
              </w:rPr>
              <w:t xml:space="preserve">El. </w:t>
            </w:r>
            <w:r w:rsidRPr="00922A30">
              <w:rPr>
                <w:sz w:val="24"/>
                <w:szCs w:val="24"/>
              </w:rPr>
              <w:t xml:space="preserve">paštas </w:t>
            </w:r>
            <w:r w:rsidR="00922A30" w:rsidRPr="00922A30">
              <w:rPr>
                <w:sz w:val="24"/>
                <w:szCs w:val="24"/>
              </w:rPr>
              <w:t>vilnius@fegda.lt</w:t>
            </w:r>
          </w:p>
          <w:p w14:paraId="562F30B6" w14:textId="06E30E1B" w:rsidR="00AF3B19" w:rsidRPr="0083614E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83614E">
              <w:rPr>
                <w:sz w:val="24"/>
                <w:szCs w:val="24"/>
              </w:rPr>
              <w:t xml:space="preserve">A. s. </w:t>
            </w:r>
            <w:r w:rsidR="00B1542B" w:rsidRPr="0083614E">
              <w:rPr>
                <w:sz w:val="24"/>
                <w:szCs w:val="24"/>
              </w:rPr>
              <w:t>LT</w:t>
            </w:r>
            <w:r w:rsidR="00922A30">
              <w:rPr>
                <w:sz w:val="24"/>
                <w:szCs w:val="24"/>
              </w:rPr>
              <w:t>27 2150 0510 0001 1527</w:t>
            </w:r>
          </w:p>
          <w:p w14:paraId="6B6CA66F" w14:textId="02C5E5F6" w:rsidR="00AF3B19" w:rsidRPr="009959CC" w:rsidRDefault="00922A30" w:rsidP="00920C02">
            <w:pPr>
              <w:suppressAutoHyphens/>
              <w:spacing w:line="276" w:lineRule="auto"/>
              <w:ind w:left="-284" w:firstLine="596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OP Corporate Bank plc Lietuvos filialas</w:t>
            </w:r>
          </w:p>
          <w:p w14:paraId="4239D4E1" w14:textId="77777777" w:rsidR="00920C02" w:rsidRPr="009959CC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color w:val="FF0000"/>
                <w:sz w:val="24"/>
                <w:szCs w:val="24"/>
              </w:rPr>
            </w:pPr>
          </w:p>
          <w:p w14:paraId="3FA88C96" w14:textId="7CB03903" w:rsidR="00AF3B19" w:rsidRPr="00B858F5" w:rsidRDefault="00A31E89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B858F5">
              <w:rPr>
                <w:bCs/>
                <w:sz w:val="24"/>
                <w:szCs w:val="24"/>
              </w:rPr>
              <w:t>U</w:t>
            </w:r>
            <w:r w:rsidR="00AF3B19" w:rsidRPr="00B858F5">
              <w:rPr>
                <w:bCs/>
                <w:sz w:val="24"/>
                <w:szCs w:val="24"/>
              </w:rPr>
              <w:t>AB „</w:t>
            </w:r>
            <w:r w:rsidR="00922A30">
              <w:rPr>
                <w:bCs/>
                <w:sz w:val="24"/>
                <w:szCs w:val="24"/>
              </w:rPr>
              <w:t>Fegda</w:t>
            </w:r>
            <w:r w:rsidR="00AF3B19" w:rsidRPr="00B858F5">
              <w:rPr>
                <w:bCs/>
                <w:sz w:val="24"/>
                <w:szCs w:val="24"/>
              </w:rPr>
              <w:t>“</w:t>
            </w:r>
          </w:p>
          <w:p w14:paraId="50DA21CA" w14:textId="0F882C31" w:rsidR="00A31E89" w:rsidRDefault="00A31E89" w:rsidP="00920C02">
            <w:pPr>
              <w:suppressAutoHyphens/>
              <w:spacing w:line="276" w:lineRule="auto"/>
              <w:ind w:left="-284" w:firstLine="568"/>
              <w:jc w:val="both"/>
              <w:rPr>
                <w:iCs/>
                <w:sz w:val="24"/>
                <w:szCs w:val="24"/>
              </w:rPr>
            </w:pPr>
          </w:p>
          <w:p w14:paraId="76141044" w14:textId="7AC0F0F1" w:rsidR="00922A30" w:rsidRDefault="00922A30" w:rsidP="00920C02">
            <w:pPr>
              <w:suppressAutoHyphens/>
              <w:spacing w:line="276" w:lineRule="auto"/>
              <w:ind w:left="-284" w:firstLine="568"/>
              <w:jc w:val="both"/>
              <w:rPr>
                <w:iCs/>
                <w:sz w:val="24"/>
                <w:szCs w:val="24"/>
              </w:rPr>
            </w:pPr>
          </w:p>
          <w:p w14:paraId="56E851A6" w14:textId="77777777" w:rsidR="00922A30" w:rsidRPr="00DA3344" w:rsidRDefault="00922A30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68EFC252" w14:textId="77777777" w:rsidR="00AF3B19" w:rsidRPr="00DA3344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A3344">
              <w:rPr>
                <w:sz w:val="24"/>
                <w:szCs w:val="24"/>
              </w:rPr>
              <w:t>________________________________</w:t>
            </w:r>
          </w:p>
          <w:p w14:paraId="55DA79AA" w14:textId="7B3F35B1" w:rsidR="00AF3B19" w:rsidRPr="00DA3344" w:rsidRDefault="00AF3B19" w:rsidP="00EC022C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rPr>
                <w:sz w:val="24"/>
                <w:szCs w:val="24"/>
              </w:rPr>
            </w:pPr>
            <w:r w:rsidRPr="00DA3344">
              <w:rPr>
                <w:sz w:val="24"/>
                <w:szCs w:val="24"/>
              </w:rPr>
              <w:t>A.V.</w:t>
            </w:r>
          </w:p>
          <w:p w14:paraId="24343C43" w14:textId="65E262FC" w:rsidR="00AF3B19" w:rsidRPr="009959CC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18B9CFD4" w14:textId="77777777" w:rsidR="000E513C" w:rsidRPr="009959CC" w:rsidRDefault="000E513C" w:rsidP="00173B91">
      <w:pPr>
        <w:rPr>
          <w:color w:val="FF0000"/>
        </w:rPr>
      </w:pPr>
    </w:p>
    <w:sectPr w:rsidR="000E513C" w:rsidRPr="009959CC" w:rsidSect="00F24EDA">
      <w:pgSz w:w="11907" w:h="16834" w:code="9"/>
      <w:pgMar w:top="1021" w:right="1021" w:bottom="1021" w:left="1247" w:header="567" w:footer="680" w:gutter="0"/>
      <w:paperSrc w:first="4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6B3CC" w14:textId="77777777" w:rsidR="00C9083E" w:rsidRDefault="00C9083E" w:rsidP="00F60B4E">
      <w:r>
        <w:separator/>
      </w:r>
    </w:p>
  </w:endnote>
  <w:endnote w:type="continuationSeparator" w:id="0">
    <w:p w14:paraId="3F9EDDE0" w14:textId="77777777" w:rsidR="00C9083E" w:rsidRDefault="00C9083E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10104" w14:textId="77777777" w:rsidR="00C9083E" w:rsidRDefault="00C9083E" w:rsidP="00F60B4E">
      <w:r>
        <w:separator/>
      </w:r>
    </w:p>
  </w:footnote>
  <w:footnote w:type="continuationSeparator" w:id="0">
    <w:p w14:paraId="79FF7FD2" w14:textId="77777777" w:rsidR="00C9083E" w:rsidRDefault="00C9083E" w:rsidP="00F6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43BBF"/>
    <w:multiLevelType w:val="hybridMultilevel"/>
    <w:tmpl w:val="5290BED8"/>
    <w:lvl w:ilvl="0" w:tplc="F0209B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EC92EE8"/>
    <w:multiLevelType w:val="multilevel"/>
    <w:tmpl w:val="603681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F"/>
    <w:rsid w:val="00005CB9"/>
    <w:rsid w:val="00007A66"/>
    <w:rsid w:val="000104A0"/>
    <w:rsid w:val="00024D0F"/>
    <w:rsid w:val="00030B77"/>
    <w:rsid w:val="00031B4A"/>
    <w:rsid w:val="000321E5"/>
    <w:rsid w:val="0004760A"/>
    <w:rsid w:val="000718AC"/>
    <w:rsid w:val="00087F3E"/>
    <w:rsid w:val="000A64B4"/>
    <w:rsid w:val="000B2B7B"/>
    <w:rsid w:val="000B5A7C"/>
    <w:rsid w:val="000B6B62"/>
    <w:rsid w:val="000B7AA8"/>
    <w:rsid w:val="000C25FE"/>
    <w:rsid w:val="000D07B3"/>
    <w:rsid w:val="000E1B02"/>
    <w:rsid w:val="000E513C"/>
    <w:rsid w:val="001108D4"/>
    <w:rsid w:val="001148BF"/>
    <w:rsid w:val="00116E52"/>
    <w:rsid w:val="00130537"/>
    <w:rsid w:val="0013380C"/>
    <w:rsid w:val="00152A2D"/>
    <w:rsid w:val="001531AF"/>
    <w:rsid w:val="00153E86"/>
    <w:rsid w:val="00161B8E"/>
    <w:rsid w:val="00172318"/>
    <w:rsid w:val="00172969"/>
    <w:rsid w:val="00173B91"/>
    <w:rsid w:val="00175E09"/>
    <w:rsid w:val="0017706B"/>
    <w:rsid w:val="001825D9"/>
    <w:rsid w:val="001A2C3D"/>
    <w:rsid w:val="001A3BB0"/>
    <w:rsid w:val="001E5150"/>
    <w:rsid w:val="001F388A"/>
    <w:rsid w:val="001F711C"/>
    <w:rsid w:val="002172F9"/>
    <w:rsid w:val="00223D7E"/>
    <w:rsid w:val="00226EA2"/>
    <w:rsid w:val="00245968"/>
    <w:rsid w:val="00246FC4"/>
    <w:rsid w:val="00254671"/>
    <w:rsid w:val="00263161"/>
    <w:rsid w:val="00265370"/>
    <w:rsid w:val="00272149"/>
    <w:rsid w:val="00283835"/>
    <w:rsid w:val="00295891"/>
    <w:rsid w:val="002A081F"/>
    <w:rsid w:val="002A7322"/>
    <w:rsid w:val="002B006A"/>
    <w:rsid w:val="002B3DF3"/>
    <w:rsid w:val="002B505C"/>
    <w:rsid w:val="002C72BF"/>
    <w:rsid w:val="002D249D"/>
    <w:rsid w:val="002F0D41"/>
    <w:rsid w:val="002F7DA2"/>
    <w:rsid w:val="0032600A"/>
    <w:rsid w:val="0032689C"/>
    <w:rsid w:val="0033544A"/>
    <w:rsid w:val="0034116E"/>
    <w:rsid w:val="00344EF4"/>
    <w:rsid w:val="00364F36"/>
    <w:rsid w:val="00397336"/>
    <w:rsid w:val="003A16E7"/>
    <w:rsid w:val="003B23E9"/>
    <w:rsid w:val="003B5EF6"/>
    <w:rsid w:val="003C746C"/>
    <w:rsid w:val="003D1F5A"/>
    <w:rsid w:val="003E60B5"/>
    <w:rsid w:val="00404B6F"/>
    <w:rsid w:val="00417C0D"/>
    <w:rsid w:val="00437CAB"/>
    <w:rsid w:val="00443A56"/>
    <w:rsid w:val="0044736F"/>
    <w:rsid w:val="004612F9"/>
    <w:rsid w:val="0046444E"/>
    <w:rsid w:val="00473FE1"/>
    <w:rsid w:val="00475EBD"/>
    <w:rsid w:val="004950BE"/>
    <w:rsid w:val="004A23CB"/>
    <w:rsid w:val="004E17DC"/>
    <w:rsid w:val="004E2364"/>
    <w:rsid w:val="004E2C06"/>
    <w:rsid w:val="004E62A7"/>
    <w:rsid w:val="004F4790"/>
    <w:rsid w:val="0050265B"/>
    <w:rsid w:val="00523273"/>
    <w:rsid w:val="005306B9"/>
    <w:rsid w:val="00531C64"/>
    <w:rsid w:val="005335CE"/>
    <w:rsid w:val="005357A6"/>
    <w:rsid w:val="00552D33"/>
    <w:rsid w:val="005541CC"/>
    <w:rsid w:val="005741B5"/>
    <w:rsid w:val="00587572"/>
    <w:rsid w:val="00594651"/>
    <w:rsid w:val="006301C5"/>
    <w:rsid w:val="00631840"/>
    <w:rsid w:val="00633DF0"/>
    <w:rsid w:val="00654559"/>
    <w:rsid w:val="00655D59"/>
    <w:rsid w:val="00664FA7"/>
    <w:rsid w:val="00670214"/>
    <w:rsid w:val="006707FA"/>
    <w:rsid w:val="00670D61"/>
    <w:rsid w:val="00671973"/>
    <w:rsid w:val="006A08D0"/>
    <w:rsid w:val="006A4F91"/>
    <w:rsid w:val="006B7DCE"/>
    <w:rsid w:val="006D0ED1"/>
    <w:rsid w:val="006E5A51"/>
    <w:rsid w:val="006F3BD6"/>
    <w:rsid w:val="006F4A61"/>
    <w:rsid w:val="0071029E"/>
    <w:rsid w:val="0071120A"/>
    <w:rsid w:val="00715777"/>
    <w:rsid w:val="0071756B"/>
    <w:rsid w:val="00721FF0"/>
    <w:rsid w:val="007506D4"/>
    <w:rsid w:val="007701A4"/>
    <w:rsid w:val="00772413"/>
    <w:rsid w:val="00776191"/>
    <w:rsid w:val="007B2FC4"/>
    <w:rsid w:val="007E4A6F"/>
    <w:rsid w:val="007E52F5"/>
    <w:rsid w:val="0080242E"/>
    <w:rsid w:val="0083614E"/>
    <w:rsid w:val="00861A10"/>
    <w:rsid w:val="00863323"/>
    <w:rsid w:val="0086628C"/>
    <w:rsid w:val="00871316"/>
    <w:rsid w:val="008805D1"/>
    <w:rsid w:val="008A5043"/>
    <w:rsid w:val="008B2F73"/>
    <w:rsid w:val="008B3CCB"/>
    <w:rsid w:val="008D21D7"/>
    <w:rsid w:val="008D6E3A"/>
    <w:rsid w:val="008D718F"/>
    <w:rsid w:val="008F2BE9"/>
    <w:rsid w:val="00900483"/>
    <w:rsid w:val="00902ABE"/>
    <w:rsid w:val="00917B3F"/>
    <w:rsid w:val="00920C02"/>
    <w:rsid w:val="00922A30"/>
    <w:rsid w:val="0092753E"/>
    <w:rsid w:val="00937423"/>
    <w:rsid w:val="00940B92"/>
    <w:rsid w:val="00953588"/>
    <w:rsid w:val="00961EF4"/>
    <w:rsid w:val="00964D86"/>
    <w:rsid w:val="0097452D"/>
    <w:rsid w:val="009919B6"/>
    <w:rsid w:val="009959CC"/>
    <w:rsid w:val="009A7D2B"/>
    <w:rsid w:val="009C1AAA"/>
    <w:rsid w:val="009C1DB4"/>
    <w:rsid w:val="009C5AC8"/>
    <w:rsid w:val="009F21CA"/>
    <w:rsid w:val="009F649B"/>
    <w:rsid w:val="00A01A52"/>
    <w:rsid w:val="00A05F11"/>
    <w:rsid w:val="00A125C2"/>
    <w:rsid w:val="00A13F11"/>
    <w:rsid w:val="00A31000"/>
    <w:rsid w:val="00A31E89"/>
    <w:rsid w:val="00A36824"/>
    <w:rsid w:val="00A44FE7"/>
    <w:rsid w:val="00A46E0A"/>
    <w:rsid w:val="00A60D75"/>
    <w:rsid w:val="00A618DD"/>
    <w:rsid w:val="00A6443B"/>
    <w:rsid w:val="00A668CB"/>
    <w:rsid w:val="00A72CD3"/>
    <w:rsid w:val="00A757A5"/>
    <w:rsid w:val="00A809D1"/>
    <w:rsid w:val="00A90D7B"/>
    <w:rsid w:val="00A91F02"/>
    <w:rsid w:val="00A97EB8"/>
    <w:rsid w:val="00AA77DC"/>
    <w:rsid w:val="00AB279D"/>
    <w:rsid w:val="00AC267A"/>
    <w:rsid w:val="00AC311C"/>
    <w:rsid w:val="00AD20C9"/>
    <w:rsid w:val="00AE23A4"/>
    <w:rsid w:val="00AF3B19"/>
    <w:rsid w:val="00B003A6"/>
    <w:rsid w:val="00B1542B"/>
    <w:rsid w:val="00B512EA"/>
    <w:rsid w:val="00B642CC"/>
    <w:rsid w:val="00B678E0"/>
    <w:rsid w:val="00B81181"/>
    <w:rsid w:val="00B858F5"/>
    <w:rsid w:val="00B94B6A"/>
    <w:rsid w:val="00B94BC7"/>
    <w:rsid w:val="00BC446F"/>
    <w:rsid w:val="00BC656B"/>
    <w:rsid w:val="00BE2188"/>
    <w:rsid w:val="00BE7A65"/>
    <w:rsid w:val="00C02DAC"/>
    <w:rsid w:val="00C34786"/>
    <w:rsid w:val="00C47EAE"/>
    <w:rsid w:val="00C547FC"/>
    <w:rsid w:val="00C62621"/>
    <w:rsid w:val="00C663DD"/>
    <w:rsid w:val="00C81FDF"/>
    <w:rsid w:val="00C9083E"/>
    <w:rsid w:val="00C93A12"/>
    <w:rsid w:val="00C93B9F"/>
    <w:rsid w:val="00C974D8"/>
    <w:rsid w:val="00CA29CF"/>
    <w:rsid w:val="00CD1052"/>
    <w:rsid w:val="00CE49F0"/>
    <w:rsid w:val="00CE71BA"/>
    <w:rsid w:val="00CF11A6"/>
    <w:rsid w:val="00CF42DE"/>
    <w:rsid w:val="00CF6C1B"/>
    <w:rsid w:val="00D03DCB"/>
    <w:rsid w:val="00D145AE"/>
    <w:rsid w:val="00D24F34"/>
    <w:rsid w:val="00D37D04"/>
    <w:rsid w:val="00D41DF8"/>
    <w:rsid w:val="00D52BF3"/>
    <w:rsid w:val="00D56E41"/>
    <w:rsid w:val="00D73748"/>
    <w:rsid w:val="00D91572"/>
    <w:rsid w:val="00DA3344"/>
    <w:rsid w:val="00DA3728"/>
    <w:rsid w:val="00DB01C4"/>
    <w:rsid w:val="00DB63D2"/>
    <w:rsid w:val="00DD45B1"/>
    <w:rsid w:val="00DF5553"/>
    <w:rsid w:val="00E063A7"/>
    <w:rsid w:val="00E20C34"/>
    <w:rsid w:val="00E31C63"/>
    <w:rsid w:val="00E42A29"/>
    <w:rsid w:val="00E44721"/>
    <w:rsid w:val="00E50E03"/>
    <w:rsid w:val="00E5429A"/>
    <w:rsid w:val="00E66DD7"/>
    <w:rsid w:val="00E87FFC"/>
    <w:rsid w:val="00EB28FE"/>
    <w:rsid w:val="00EC022C"/>
    <w:rsid w:val="00EC4FFB"/>
    <w:rsid w:val="00ED5DA5"/>
    <w:rsid w:val="00EE2596"/>
    <w:rsid w:val="00EE6AE9"/>
    <w:rsid w:val="00EF0BE4"/>
    <w:rsid w:val="00EF77C8"/>
    <w:rsid w:val="00F07B31"/>
    <w:rsid w:val="00F12E51"/>
    <w:rsid w:val="00F22689"/>
    <w:rsid w:val="00F24EDA"/>
    <w:rsid w:val="00F3108C"/>
    <w:rsid w:val="00F53D1D"/>
    <w:rsid w:val="00F60B4E"/>
    <w:rsid w:val="00F733D0"/>
    <w:rsid w:val="00F96E5C"/>
    <w:rsid w:val="00FA16D5"/>
    <w:rsid w:val="00FA1865"/>
    <w:rsid w:val="00FA66B9"/>
    <w:rsid w:val="00FB289E"/>
    <w:rsid w:val="00FB6838"/>
    <w:rsid w:val="00FC6203"/>
    <w:rsid w:val="00FD32E4"/>
    <w:rsid w:val="00FF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3215"/>
  <w15:docId w15:val="{DDC25555-08F9-4DD9-B494-ECA666EB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F60B4E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F60B4E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F60B4E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F60B4E"/>
    <w:pPr>
      <w:suppressAutoHyphens/>
      <w:jc w:val="both"/>
    </w:pPr>
    <w:rPr>
      <w:i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6316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63161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0B5A7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6E0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6E0A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92753E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85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3179</Words>
  <Characters>1813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Šimkūnas</dc:creator>
  <cp:lastModifiedBy>Viktoras Kuznecovas</cp:lastModifiedBy>
  <cp:revision>2</cp:revision>
  <cp:lastPrinted>2019-12-18T07:09:00Z</cp:lastPrinted>
  <dcterms:created xsi:type="dcterms:W3CDTF">2021-10-15T12:53:00Z</dcterms:created>
  <dcterms:modified xsi:type="dcterms:W3CDTF">2021-10-15T12:53:00Z</dcterms:modified>
</cp:coreProperties>
</file>