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8B8B" w14:textId="76FF1F58" w:rsidR="00CE2063" w:rsidRPr="00BD0F8E" w:rsidRDefault="00CE2063" w:rsidP="00CE2063">
      <w:pPr>
        <w:jc w:val="center"/>
        <w:rPr>
          <w:b/>
          <w:sz w:val="28"/>
          <w:szCs w:val="28"/>
          <w:lang w:val="lt-LT"/>
        </w:rPr>
      </w:pPr>
    </w:p>
    <w:p w14:paraId="7BC3261F" w14:textId="089A6FB9" w:rsidR="002228F5" w:rsidRPr="00BD0F8E" w:rsidRDefault="002228F5" w:rsidP="00CE2063">
      <w:pPr>
        <w:jc w:val="center"/>
        <w:rPr>
          <w:b/>
          <w:sz w:val="28"/>
          <w:szCs w:val="28"/>
          <w:lang w:val="lt-LT"/>
        </w:rPr>
      </w:pPr>
    </w:p>
    <w:p w14:paraId="27BCB472" w14:textId="77777777" w:rsidR="002228F5" w:rsidRPr="00BD0F8E" w:rsidRDefault="002228F5" w:rsidP="00CE2063">
      <w:pPr>
        <w:jc w:val="center"/>
        <w:rPr>
          <w:b/>
          <w:sz w:val="28"/>
          <w:szCs w:val="28"/>
          <w:lang w:val="lt-LT"/>
        </w:rPr>
      </w:pPr>
    </w:p>
    <w:p w14:paraId="78EF2A0D" w14:textId="7B7A507A" w:rsidR="00CC5A0F" w:rsidRDefault="00CE2063" w:rsidP="00CE2063">
      <w:pPr>
        <w:jc w:val="center"/>
        <w:rPr>
          <w:b/>
          <w:sz w:val="28"/>
          <w:szCs w:val="28"/>
          <w:lang w:val="lt-LT"/>
        </w:rPr>
      </w:pPr>
      <w:r w:rsidRPr="00BD0F8E">
        <w:rPr>
          <w:b/>
          <w:sz w:val="28"/>
          <w:szCs w:val="28"/>
          <w:lang w:val="lt-LT"/>
        </w:rPr>
        <w:t>AKCINĖ BENDROVĖ „KAUNO ENERGIJA“</w:t>
      </w:r>
    </w:p>
    <w:p w14:paraId="1E6E46B2" w14:textId="77777777" w:rsidR="008A0C6F" w:rsidRPr="00BD0F8E" w:rsidRDefault="008A0C6F" w:rsidP="00CE2063">
      <w:pPr>
        <w:jc w:val="center"/>
        <w:rPr>
          <w:b/>
          <w:sz w:val="28"/>
          <w:szCs w:val="28"/>
          <w:lang w:val="lt-LT"/>
        </w:rPr>
      </w:pPr>
    </w:p>
    <w:tbl>
      <w:tblPr>
        <w:tblW w:w="14783" w:type="dxa"/>
        <w:tblLayout w:type="fixed"/>
        <w:tblLook w:val="0000" w:firstRow="0" w:lastRow="0" w:firstColumn="0" w:lastColumn="0" w:noHBand="0" w:noVBand="0"/>
      </w:tblPr>
      <w:tblGrid>
        <w:gridCol w:w="4927"/>
        <w:gridCol w:w="4928"/>
        <w:gridCol w:w="4928"/>
      </w:tblGrid>
      <w:tr w:rsidR="00CE2063" w:rsidRPr="00BD0F8E" w14:paraId="260C7DDA" w14:textId="77777777" w:rsidTr="008F52B3">
        <w:trPr>
          <w:cantSplit/>
        </w:trPr>
        <w:tc>
          <w:tcPr>
            <w:tcW w:w="4927" w:type="dxa"/>
          </w:tcPr>
          <w:p w14:paraId="32ED65E8" w14:textId="52F28F59" w:rsidR="00CE2063" w:rsidRPr="00BD0F8E" w:rsidRDefault="00CE2063" w:rsidP="00BF3401">
            <w:pPr>
              <w:rPr>
                <w:lang w:val="lt-LT"/>
              </w:rPr>
            </w:pPr>
          </w:p>
        </w:tc>
        <w:tc>
          <w:tcPr>
            <w:tcW w:w="4928" w:type="dxa"/>
          </w:tcPr>
          <w:p w14:paraId="22AC8712" w14:textId="77777777" w:rsidR="00CE2063" w:rsidRPr="00BD0F8E" w:rsidRDefault="00CE2063" w:rsidP="00CE69E0">
            <w:pPr>
              <w:ind w:left="750"/>
              <w:rPr>
                <w:lang w:val="lt-LT"/>
              </w:rPr>
            </w:pPr>
          </w:p>
        </w:tc>
        <w:tc>
          <w:tcPr>
            <w:tcW w:w="4928" w:type="dxa"/>
          </w:tcPr>
          <w:p w14:paraId="586B4395" w14:textId="022FB689" w:rsidR="00CE2063" w:rsidRPr="00BD0F8E" w:rsidRDefault="00CE2063" w:rsidP="00CE69E0">
            <w:pPr>
              <w:ind w:left="750"/>
              <w:rPr>
                <w:lang w:val="lt-LT"/>
              </w:rPr>
            </w:pPr>
          </w:p>
        </w:tc>
      </w:tr>
      <w:tr w:rsidR="008F52B3" w:rsidRPr="00BD0F8E" w14:paraId="24EAC7BB" w14:textId="77777777" w:rsidTr="008F52B3">
        <w:trPr>
          <w:gridAfter w:val="1"/>
          <w:wAfter w:w="4928" w:type="dxa"/>
          <w:cantSplit/>
        </w:trPr>
        <w:tc>
          <w:tcPr>
            <w:tcW w:w="4927" w:type="dxa"/>
          </w:tcPr>
          <w:p w14:paraId="7BF983A2" w14:textId="71116A89" w:rsidR="008F52B3" w:rsidRPr="00BD0F8E" w:rsidRDefault="00B46352" w:rsidP="008F52B3">
            <w:pPr>
              <w:ind w:right="99"/>
              <w:jc w:val="both"/>
              <w:rPr>
                <w:lang w:val="lt-LT"/>
              </w:rPr>
            </w:pPr>
            <w:r w:rsidRPr="00BD0F8E">
              <w:rPr>
                <w:lang w:val="lt-LT"/>
              </w:rPr>
              <w:t>Nacionalini</w:t>
            </w:r>
            <w:r w:rsidR="00FC18F5" w:rsidRPr="00BD0F8E">
              <w:rPr>
                <w:lang w:val="lt-LT"/>
              </w:rPr>
              <w:t>am</w:t>
            </w:r>
            <w:r w:rsidRPr="00BD0F8E">
              <w:rPr>
                <w:lang w:val="lt-LT"/>
              </w:rPr>
              <w:t xml:space="preserve"> M. K. Čiurlionio dailės muziejui</w:t>
            </w:r>
          </w:p>
          <w:p w14:paraId="678A4B91" w14:textId="44310B8C" w:rsidR="008F52B3" w:rsidRPr="00BD0F8E" w:rsidRDefault="008F52B3" w:rsidP="008F52B3">
            <w:pPr>
              <w:ind w:right="99"/>
              <w:jc w:val="both"/>
              <w:rPr>
                <w:lang w:val="lt-LT"/>
              </w:rPr>
            </w:pPr>
          </w:p>
          <w:p w14:paraId="2894C46A" w14:textId="77777777" w:rsidR="00FC18F5" w:rsidRPr="00BD0F8E" w:rsidRDefault="00FC18F5" w:rsidP="008F52B3">
            <w:pPr>
              <w:ind w:right="99"/>
              <w:jc w:val="both"/>
              <w:rPr>
                <w:lang w:val="lt-LT"/>
              </w:rPr>
            </w:pPr>
          </w:p>
          <w:p w14:paraId="47896A70" w14:textId="7DE8D041" w:rsidR="00534303" w:rsidRPr="00BD0F8E" w:rsidRDefault="00534303" w:rsidP="008F52B3">
            <w:pPr>
              <w:ind w:right="99"/>
              <w:jc w:val="both"/>
              <w:rPr>
                <w:lang w:val="lt-LT"/>
              </w:rPr>
            </w:pPr>
          </w:p>
        </w:tc>
        <w:tc>
          <w:tcPr>
            <w:tcW w:w="4928" w:type="dxa"/>
          </w:tcPr>
          <w:p w14:paraId="7DC53562" w14:textId="47CC73DA" w:rsidR="008F52B3" w:rsidRPr="00BD0F8E" w:rsidRDefault="008F52B3" w:rsidP="00D6784A">
            <w:pPr>
              <w:ind w:right="99"/>
              <w:jc w:val="center"/>
              <w:rPr>
                <w:lang w:val="lt-LT"/>
              </w:rPr>
            </w:pPr>
            <w:r w:rsidRPr="00BD0F8E">
              <w:rPr>
                <w:lang w:val="lt-LT"/>
              </w:rPr>
              <w:t>202</w:t>
            </w:r>
            <w:r w:rsidR="00B46352" w:rsidRPr="00BD0F8E">
              <w:rPr>
                <w:lang w:val="lt-LT"/>
              </w:rPr>
              <w:t>1</w:t>
            </w:r>
            <w:r w:rsidRPr="00BD0F8E">
              <w:rPr>
                <w:lang w:val="lt-LT"/>
              </w:rPr>
              <w:t>-0</w:t>
            </w:r>
            <w:r w:rsidR="00B46352" w:rsidRPr="00BD0F8E">
              <w:rPr>
                <w:lang w:val="lt-LT"/>
              </w:rPr>
              <w:t>9</w:t>
            </w:r>
            <w:r w:rsidRPr="00BD0F8E">
              <w:rPr>
                <w:lang w:val="lt-LT"/>
              </w:rPr>
              <w:t>-           Nr. E20-</w:t>
            </w:r>
          </w:p>
          <w:p w14:paraId="119DE39F" w14:textId="77777777" w:rsidR="008F52B3" w:rsidRPr="00BD0F8E" w:rsidRDefault="008F52B3" w:rsidP="00D6784A">
            <w:pPr>
              <w:ind w:right="99"/>
              <w:jc w:val="right"/>
              <w:rPr>
                <w:lang w:val="lt-LT"/>
              </w:rPr>
            </w:pPr>
          </w:p>
          <w:p w14:paraId="7131F757" w14:textId="77777777" w:rsidR="008F52B3" w:rsidRPr="00BD0F8E" w:rsidRDefault="008F52B3" w:rsidP="00D6784A">
            <w:pPr>
              <w:ind w:right="99"/>
              <w:jc w:val="right"/>
              <w:rPr>
                <w:lang w:val="lt-LT"/>
              </w:rPr>
            </w:pPr>
            <w:r w:rsidRPr="00BD0F8E">
              <w:rPr>
                <w:lang w:val="lt-LT"/>
              </w:rPr>
              <w:t xml:space="preserve"> </w:t>
            </w:r>
          </w:p>
        </w:tc>
      </w:tr>
    </w:tbl>
    <w:p w14:paraId="4067401F" w14:textId="1F398D27" w:rsidR="008F52B3" w:rsidRPr="00BD0F8E" w:rsidRDefault="00534303" w:rsidP="008F52B3">
      <w:pPr>
        <w:ind w:right="99"/>
        <w:jc w:val="center"/>
        <w:rPr>
          <w:b/>
          <w:lang w:val="lt-LT"/>
        </w:rPr>
      </w:pPr>
      <w:r w:rsidRPr="00BD0F8E">
        <w:rPr>
          <w:b/>
          <w:lang w:val="lt-LT"/>
        </w:rPr>
        <w:t>DEKLARACIJA</w:t>
      </w:r>
    </w:p>
    <w:p w14:paraId="5413A925" w14:textId="77777777" w:rsidR="008F52B3" w:rsidRPr="00BD0F8E" w:rsidRDefault="008F52B3" w:rsidP="008F52B3">
      <w:pPr>
        <w:ind w:right="99"/>
        <w:jc w:val="both"/>
        <w:rPr>
          <w:lang w:val="lt-LT"/>
        </w:rPr>
      </w:pPr>
    </w:p>
    <w:p w14:paraId="0E237AEE" w14:textId="77777777" w:rsidR="008A0C6F" w:rsidRDefault="008A0C6F" w:rsidP="00402144">
      <w:pPr>
        <w:spacing w:line="276" w:lineRule="auto"/>
        <w:ind w:right="99" w:firstLine="720"/>
        <w:jc w:val="both"/>
        <w:rPr>
          <w:lang w:val="lt-LT"/>
        </w:rPr>
      </w:pPr>
    </w:p>
    <w:p w14:paraId="1EB83BBC" w14:textId="73548FF4" w:rsidR="00402144" w:rsidRPr="008A0C6F" w:rsidRDefault="00FC18F5" w:rsidP="008A0C6F">
      <w:pPr>
        <w:spacing w:line="276" w:lineRule="auto"/>
        <w:ind w:right="99" w:firstLine="720"/>
        <w:jc w:val="both"/>
        <w:rPr>
          <w:lang w:val="lt-LT"/>
        </w:rPr>
      </w:pPr>
      <w:r w:rsidRPr="008A0C6F">
        <w:rPr>
          <w:lang w:val="lt-LT"/>
        </w:rPr>
        <w:t>AB „Kauno energija“ deklaruoja, kad pagrindiniai principai, kurių laikomės siekiant sumažinti teršalų emisiją šilumos gamybos šaltiniuose, yra mažiau taršių kuro rūšių naudojimas, turimų technologinių įrenginių panaudojimas, jų tobulinimas</w:t>
      </w:r>
      <w:r w:rsidR="00402144" w:rsidRPr="008A0C6F">
        <w:rPr>
          <w:lang w:val="lt-LT"/>
        </w:rPr>
        <w:t xml:space="preserve"> bei šilumos nuostolių mažinimas šilumos perdavimo grandinėje</w:t>
      </w:r>
      <w:r w:rsidRPr="008A0C6F">
        <w:rPr>
          <w:lang w:val="lt-LT"/>
        </w:rPr>
        <w:t xml:space="preserve">. </w:t>
      </w:r>
      <w:r w:rsidR="00EB4370" w:rsidRPr="008A0C6F">
        <w:rPr>
          <w:lang w:val="lt-LT"/>
        </w:rPr>
        <w:t xml:space="preserve">AB „Kauno energija“ </w:t>
      </w:r>
      <w:r w:rsidR="00402144" w:rsidRPr="008A0C6F">
        <w:rPr>
          <w:lang w:val="lt-LT"/>
        </w:rPr>
        <w:t>šilumos gamybos šaltiniuose naudoja biokurą, taip mažindama šiltnamio efektą sukeliančių dujų išsiskyrimą.</w:t>
      </w:r>
    </w:p>
    <w:p w14:paraId="01852FAC" w14:textId="10F9AF5A" w:rsidR="00FC18F5" w:rsidRPr="008A0C6F" w:rsidRDefault="00EB4370" w:rsidP="008A0C6F">
      <w:pPr>
        <w:spacing w:line="276" w:lineRule="auto"/>
        <w:ind w:right="99" w:firstLine="720"/>
        <w:jc w:val="both"/>
        <w:rPr>
          <w:lang w:val="lt-LT"/>
        </w:rPr>
      </w:pPr>
      <w:r w:rsidRPr="008A0C6F">
        <w:rPr>
          <w:lang w:val="lt-LT"/>
        </w:rPr>
        <w:t xml:space="preserve">AB „Kauno energija“ </w:t>
      </w:r>
      <w:r w:rsidR="00402144" w:rsidRPr="008A0C6F">
        <w:rPr>
          <w:lang w:val="lt-LT"/>
        </w:rPr>
        <w:t>šilumos vartotojams per 2020 metus pateikė šilum</w:t>
      </w:r>
      <w:r w:rsidR="009D3A09" w:rsidRPr="008A0C6F">
        <w:rPr>
          <w:lang w:val="lt-LT"/>
        </w:rPr>
        <w:t>ą</w:t>
      </w:r>
      <w:r w:rsidR="00402144" w:rsidRPr="008A0C6F">
        <w:rPr>
          <w:lang w:val="lt-LT"/>
        </w:rPr>
        <w:t xml:space="preserve">, </w:t>
      </w:r>
      <w:r w:rsidR="009D3A09" w:rsidRPr="008A0C6F">
        <w:rPr>
          <w:lang w:val="lt-LT"/>
        </w:rPr>
        <w:t xml:space="preserve">kuri 75,73 proc. </w:t>
      </w:r>
      <w:r w:rsidR="00402144" w:rsidRPr="008A0C6F">
        <w:rPr>
          <w:lang w:val="lt-LT"/>
        </w:rPr>
        <w:t>pagamint</w:t>
      </w:r>
      <w:r w:rsidR="009D3A09" w:rsidRPr="008A0C6F">
        <w:rPr>
          <w:lang w:val="lt-LT"/>
        </w:rPr>
        <w:t xml:space="preserve">a </w:t>
      </w:r>
      <w:r w:rsidR="00402144" w:rsidRPr="008A0C6F">
        <w:rPr>
          <w:lang w:val="lt-LT"/>
        </w:rPr>
        <w:t>iš atsinaujinančių energijos išteklių - biokuro. Neišmestos CO</w:t>
      </w:r>
      <w:r w:rsidR="00402144" w:rsidRPr="008A0C6F">
        <w:rPr>
          <w:vertAlign w:val="subscript"/>
          <w:lang w:val="lt-LT"/>
        </w:rPr>
        <w:t>2</w:t>
      </w:r>
      <w:r w:rsidR="00402144" w:rsidRPr="008A0C6F">
        <w:rPr>
          <w:lang w:val="lt-LT"/>
        </w:rPr>
        <w:t xml:space="preserve"> emisijos kiekis (t) į aplinką per einamuosius metus yra 72607 t.</w:t>
      </w:r>
    </w:p>
    <w:p w14:paraId="37319AD5" w14:textId="050DC1B6" w:rsidR="006F4EB0" w:rsidRPr="008A0C6F" w:rsidRDefault="006F4EB0" w:rsidP="008A0C6F">
      <w:pPr>
        <w:spacing w:line="276" w:lineRule="auto"/>
        <w:ind w:right="99"/>
        <w:jc w:val="both"/>
        <w:rPr>
          <w:lang w:val="lt-LT"/>
        </w:rPr>
      </w:pPr>
    </w:p>
    <w:p w14:paraId="7BCD1EE8" w14:textId="079AD423" w:rsidR="006F4EB0" w:rsidRPr="008A0C6F" w:rsidRDefault="006F4EB0" w:rsidP="008A0C6F">
      <w:pPr>
        <w:spacing w:line="276" w:lineRule="auto"/>
        <w:ind w:right="99"/>
        <w:jc w:val="both"/>
        <w:rPr>
          <w:lang w:val="lt-LT"/>
        </w:rPr>
      </w:pPr>
    </w:p>
    <w:p w14:paraId="59C90267" w14:textId="77777777" w:rsidR="008A0C6F" w:rsidRPr="008A0C6F" w:rsidRDefault="008A0C6F" w:rsidP="008A0C6F">
      <w:pPr>
        <w:spacing w:line="276" w:lineRule="auto"/>
        <w:ind w:right="99"/>
        <w:jc w:val="both"/>
        <w:rPr>
          <w:lang w:val="lt-LT"/>
        </w:rPr>
      </w:pPr>
    </w:p>
    <w:p w14:paraId="2E12D0CA" w14:textId="77777777" w:rsidR="00D863BE" w:rsidRPr="008A0C6F" w:rsidRDefault="00D863BE" w:rsidP="008A0C6F">
      <w:pPr>
        <w:spacing w:line="276" w:lineRule="auto"/>
        <w:ind w:right="99"/>
        <w:jc w:val="both"/>
        <w:rPr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6"/>
      </w:tblGrid>
      <w:tr w:rsidR="008F52B3" w:rsidRPr="008A0C6F" w14:paraId="3D23E4BA" w14:textId="77777777" w:rsidTr="009D460D">
        <w:tc>
          <w:tcPr>
            <w:tcW w:w="4813" w:type="dxa"/>
          </w:tcPr>
          <w:p w14:paraId="4FC75DEA" w14:textId="77777777" w:rsidR="008F52B3" w:rsidRPr="008A0C6F" w:rsidRDefault="008F52B3" w:rsidP="008A0C6F">
            <w:pPr>
              <w:spacing w:line="276" w:lineRule="auto"/>
              <w:ind w:right="99"/>
              <w:jc w:val="both"/>
              <w:rPr>
                <w:lang w:val="lt-LT"/>
              </w:rPr>
            </w:pPr>
            <w:r w:rsidRPr="008A0C6F">
              <w:rPr>
                <w:lang w:val="lt-LT"/>
              </w:rPr>
              <w:t>Generalinis direktorius</w:t>
            </w:r>
            <w:r w:rsidR="009D460D" w:rsidRPr="008A0C6F">
              <w:rPr>
                <w:lang w:val="lt-LT"/>
              </w:rPr>
              <w:t xml:space="preserve"> </w:t>
            </w:r>
          </w:p>
          <w:p w14:paraId="563DAC25" w14:textId="2E6AAB15" w:rsidR="009D460D" w:rsidRPr="008A0C6F" w:rsidRDefault="009D460D" w:rsidP="008A0C6F">
            <w:pPr>
              <w:spacing w:line="276" w:lineRule="auto"/>
              <w:ind w:right="99"/>
              <w:jc w:val="both"/>
              <w:rPr>
                <w:lang w:val="lt-LT"/>
              </w:rPr>
            </w:pPr>
          </w:p>
        </w:tc>
        <w:tc>
          <w:tcPr>
            <w:tcW w:w="4826" w:type="dxa"/>
          </w:tcPr>
          <w:p w14:paraId="1701DA64" w14:textId="77777777" w:rsidR="008F52B3" w:rsidRPr="008A0C6F" w:rsidRDefault="008F52B3" w:rsidP="008A0C6F">
            <w:pPr>
              <w:spacing w:line="276" w:lineRule="auto"/>
              <w:ind w:right="99"/>
              <w:jc w:val="right"/>
              <w:rPr>
                <w:lang w:val="lt-LT"/>
              </w:rPr>
            </w:pPr>
            <w:r w:rsidRPr="008A0C6F">
              <w:rPr>
                <w:lang w:val="lt-LT"/>
              </w:rPr>
              <w:t>Tomas Garasimavičius</w:t>
            </w:r>
          </w:p>
        </w:tc>
      </w:tr>
    </w:tbl>
    <w:p w14:paraId="7802AA3B" w14:textId="0EB85655" w:rsidR="007E4F2C" w:rsidRPr="008A0C6F" w:rsidRDefault="007E4F2C" w:rsidP="008A0C6F">
      <w:pPr>
        <w:spacing w:line="276" w:lineRule="auto"/>
        <w:ind w:right="99"/>
        <w:jc w:val="both"/>
        <w:rPr>
          <w:lang w:val="lt-LT"/>
        </w:rPr>
      </w:pPr>
    </w:p>
    <w:p w14:paraId="50D4B10D" w14:textId="0A992614" w:rsidR="00D863BE" w:rsidRPr="008A0C6F" w:rsidRDefault="00D863BE" w:rsidP="008A0C6F">
      <w:pPr>
        <w:spacing w:line="276" w:lineRule="auto"/>
        <w:ind w:right="99"/>
        <w:jc w:val="both"/>
        <w:rPr>
          <w:lang w:val="lt-LT"/>
        </w:rPr>
      </w:pPr>
    </w:p>
    <w:p w14:paraId="30568563" w14:textId="024802AE" w:rsidR="00D863BE" w:rsidRPr="008A0C6F" w:rsidRDefault="00D863BE" w:rsidP="008A0C6F">
      <w:pPr>
        <w:spacing w:line="276" w:lineRule="auto"/>
        <w:ind w:right="99"/>
        <w:jc w:val="both"/>
        <w:rPr>
          <w:lang w:val="lt-LT"/>
        </w:rPr>
      </w:pPr>
    </w:p>
    <w:p w14:paraId="1F9B8D47" w14:textId="7E2FB5C2" w:rsidR="00D863BE" w:rsidRDefault="00D863BE" w:rsidP="008A0C6F">
      <w:pPr>
        <w:spacing w:line="276" w:lineRule="auto"/>
        <w:ind w:right="99"/>
        <w:jc w:val="both"/>
        <w:rPr>
          <w:lang w:val="lt-LT"/>
        </w:rPr>
      </w:pPr>
    </w:p>
    <w:p w14:paraId="075CC1B3" w14:textId="0C7FAB00" w:rsidR="008A0C6F" w:rsidRDefault="008A0C6F" w:rsidP="008A0C6F">
      <w:pPr>
        <w:spacing w:line="276" w:lineRule="auto"/>
        <w:ind w:right="99"/>
        <w:jc w:val="both"/>
        <w:rPr>
          <w:lang w:val="lt-LT"/>
        </w:rPr>
      </w:pPr>
    </w:p>
    <w:p w14:paraId="18CFD09B" w14:textId="77828739" w:rsidR="008A0C6F" w:rsidRDefault="008A0C6F" w:rsidP="008A0C6F">
      <w:pPr>
        <w:spacing w:line="276" w:lineRule="auto"/>
        <w:ind w:right="99"/>
        <w:jc w:val="both"/>
        <w:rPr>
          <w:lang w:val="lt-LT"/>
        </w:rPr>
      </w:pPr>
    </w:p>
    <w:p w14:paraId="658A8965" w14:textId="77777777" w:rsidR="008A0C6F" w:rsidRPr="008A0C6F" w:rsidRDefault="008A0C6F" w:rsidP="008A0C6F">
      <w:pPr>
        <w:spacing w:line="276" w:lineRule="auto"/>
        <w:ind w:right="99"/>
        <w:jc w:val="both"/>
        <w:rPr>
          <w:lang w:val="lt-LT"/>
        </w:rPr>
      </w:pPr>
    </w:p>
    <w:p w14:paraId="6304EC69" w14:textId="4EEE72F4" w:rsidR="00D863BE" w:rsidRPr="008A0C6F" w:rsidRDefault="00D863BE" w:rsidP="008A0C6F">
      <w:pPr>
        <w:spacing w:line="276" w:lineRule="auto"/>
        <w:ind w:right="99"/>
        <w:jc w:val="both"/>
        <w:rPr>
          <w:lang w:val="lt-LT"/>
        </w:rPr>
      </w:pPr>
    </w:p>
    <w:p w14:paraId="2CBCC951" w14:textId="6183F7A0" w:rsidR="00D863BE" w:rsidRPr="008A0C6F" w:rsidRDefault="00D863BE" w:rsidP="008A0C6F">
      <w:pPr>
        <w:spacing w:line="276" w:lineRule="auto"/>
        <w:ind w:right="99"/>
        <w:jc w:val="both"/>
        <w:rPr>
          <w:lang w:val="lt-LT"/>
        </w:rPr>
      </w:pPr>
    </w:p>
    <w:p w14:paraId="1EBF8EBE" w14:textId="35D3CBCB" w:rsidR="00D863BE" w:rsidRPr="008A0C6F" w:rsidRDefault="00D863BE" w:rsidP="008A0C6F">
      <w:pPr>
        <w:spacing w:line="276" w:lineRule="auto"/>
        <w:ind w:right="99"/>
        <w:jc w:val="both"/>
        <w:rPr>
          <w:lang w:val="lt-LT"/>
        </w:rPr>
      </w:pPr>
    </w:p>
    <w:p w14:paraId="193DEA23" w14:textId="77777777" w:rsidR="00D863BE" w:rsidRPr="008A0C6F" w:rsidRDefault="00D863BE" w:rsidP="008A0C6F">
      <w:pPr>
        <w:spacing w:line="276" w:lineRule="auto"/>
        <w:ind w:right="99"/>
        <w:jc w:val="both"/>
        <w:rPr>
          <w:lang w:val="lt-LT"/>
        </w:rPr>
      </w:pPr>
    </w:p>
    <w:p w14:paraId="46741BB2" w14:textId="6F575966" w:rsidR="00D863BE" w:rsidRPr="008A0C6F" w:rsidRDefault="00D863BE" w:rsidP="008A0C6F">
      <w:pPr>
        <w:spacing w:line="276" w:lineRule="auto"/>
        <w:ind w:right="99"/>
        <w:jc w:val="both"/>
        <w:rPr>
          <w:lang w:val="lt-LT"/>
        </w:rPr>
      </w:pPr>
    </w:p>
    <w:p w14:paraId="050D80D0" w14:textId="72136E9F" w:rsidR="00D863BE" w:rsidRPr="008A0C6F" w:rsidRDefault="00D863BE" w:rsidP="008A0C6F">
      <w:pPr>
        <w:spacing w:line="276" w:lineRule="auto"/>
        <w:ind w:right="99"/>
        <w:jc w:val="both"/>
        <w:rPr>
          <w:lang w:val="lt-LT"/>
        </w:rPr>
      </w:pPr>
    </w:p>
    <w:p w14:paraId="6E87B967" w14:textId="56393213" w:rsidR="00D863BE" w:rsidRDefault="00D863BE" w:rsidP="008A0C6F">
      <w:pPr>
        <w:spacing w:line="276" w:lineRule="auto"/>
        <w:ind w:right="99"/>
        <w:jc w:val="both"/>
        <w:rPr>
          <w:lang w:val="lt-LT"/>
        </w:rPr>
      </w:pPr>
    </w:p>
    <w:p w14:paraId="6B42DF49" w14:textId="77777777" w:rsidR="008A0C6F" w:rsidRPr="008A0C6F" w:rsidRDefault="008A0C6F" w:rsidP="008A0C6F">
      <w:pPr>
        <w:spacing w:line="276" w:lineRule="auto"/>
        <w:ind w:right="99"/>
        <w:jc w:val="both"/>
        <w:rPr>
          <w:lang w:val="lt-LT"/>
        </w:rPr>
      </w:pPr>
    </w:p>
    <w:p w14:paraId="1DD7B01A" w14:textId="77777777" w:rsidR="00D863BE" w:rsidRPr="008A0C6F" w:rsidRDefault="00D863BE" w:rsidP="008A0C6F">
      <w:pPr>
        <w:spacing w:line="276" w:lineRule="auto"/>
        <w:ind w:right="99"/>
        <w:jc w:val="both"/>
        <w:rPr>
          <w:lang w:val="lt-LT"/>
        </w:rPr>
      </w:pPr>
    </w:p>
    <w:p w14:paraId="3F2D02FC" w14:textId="77777777" w:rsidR="008F52B3" w:rsidRPr="008A0C6F" w:rsidRDefault="008F52B3" w:rsidP="008A0C6F">
      <w:pPr>
        <w:spacing w:line="276" w:lineRule="auto"/>
        <w:ind w:right="99"/>
        <w:jc w:val="both"/>
        <w:rPr>
          <w:lang w:val="lt-LT"/>
        </w:rPr>
      </w:pPr>
    </w:p>
    <w:p w14:paraId="3CD85D02" w14:textId="77777777" w:rsidR="008F52B3" w:rsidRPr="008A0C6F" w:rsidRDefault="008A0C6F" w:rsidP="008A0C6F">
      <w:pPr>
        <w:spacing w:line="276" w:lineRule="auto"/>
        <w:ind w:right="99"/>
        <w:jc w:val="both"/>
        <w:rPr>
          <w:lang w:val="lt-LT"/>
        </w:rPr>
      </w:pPr>
      <w:sdt>
        <w:sdtPr>
          <w:rPr>
            <w:lang w:val="lt-LT"/>
          </w:rPr>
          <w:id w:val="2143536429"/>
          <w:placeholder>
            <w:docPart w:val="413D806DEEC74520BAE5D1B2FCB78546"/>
          </w:placeholder>
        </w:sdtPr>
        <w:sdtEndPr/>
        <w:sdtContent>
          <w:r w:rsidR="008F52B3" w:rsidRPr="008A0C6F">
            <w:rPr>
              <w:lang w:val="lt-LT"/>
            </w:rPr>
            <w:t>A. D. Šišienė, tel. (8 37) 30 56 04, el. p. a.sisiene@kaunoenergija.lt</w:t>
          </w:r>
        </w:sdtContent>
      </w:sdt>
    </w:p>
    <w:sectPr w:rsidR="008F52B3" w:rsidRPr="008A0C6F" w:rsidSect="002228F5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261" w:gutter="0"/>
      <w:paperSrc w:first="15" w:other="15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AD03" w14:textId="77777777" w:rsidR="00850288" w:rsidRDefault="00850288">
      <w:r>
        <w:separator/>
      </w:r>
    </w:p>
  </w:endnote>
  <w:endnote w:type="continuationSeparator" w:id="0">
    <w:p w14:paraId="0F80CF22" w14:textId="77777777" w:rsidR="00850288" w:rsidRDefault="0085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10338" w:type="dxa"/>
      <w:tblBorders>
        <w:top w:val="none" w:sz="0" w:space="0" w:color="auto"/>
        <w:left w:val="single" w:sz="8" w:space="0" w:color="FFC600"/>
        <w:bottom w:val="none" w:sz="0" w:space="0" w:color="auto"/>
        <w:right w:val="none" w:sz="0" w:space="0" w:color="auto"/>
        <w:insideH w:val="single" w:sz="4" w:space="0" w:color="FFCC00"/>
        <w:insideV w:val="single" w:sz="8" w:space="0" w:color="FFC600"/>
      </w:tblBorders>
      <w:tblLayout w:type="fixed"/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2400"/>
      <w:gridCol w:w="2410"/>
      <w:gridCol w:w="5528"/>
    </w:tblGrid>
    <w:tr w:rsidR="009B330E" w:rsidRPr="00DB38D0" w14:paraId="7FB26EA0" w14:textId="77777777" w:rsidTr="00011A7E">
      <w:tc>
        <w:tcPr>
          <w:tcW w:w="2400" w:type="dxa"/>
          <w:shd w:val="clear" w:color="auto" w:fill="auto"/>
          <w:vAlign w:val="bottom"/>
        </w:tcPr>
        <w:p w14:paraId="178E502F" w14:textId="0922E05A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bookmarkStart w:id="0" w:name="_Hlk71812235"/>
          <w:r w:rsidRPr="009B330E">
            <w:rPr>
              <w:color w:val="000000"/>
              <w:sz w:val="16"/>
              <w:szCs w:val="16"/>
            </w:rPr>
            <w:t>A</w:t>
          </w:r>
          <w:r w:rsidR="00CE2063">
            <w:rPr>
              <w:color w:val="000000"/>
              <w:sz w:val="16"/>
              <w:szCs w:val="16"/>
            </w:rPr>
            <w:t>kcinė bendrovė</w:t>
          </w:r>
        </w:p>
        <w:p w14:paraId="49A6E5DA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Raudondvario pl. 84</w:t>
          </w:r>
        </w:p>
        <w:p w14:paraId="22CCC0AD" w14:textId="77777777" w:rsidR="009B330E" w:rsidRPr="009B330E" w:rsidRDefault="009B330E" w:rsidP="009B330E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LT-47179 Kaunas</w:t>
          </w:r>
        </w:p>
      </w:tc>
      <w:tc>
        <w:tcPr>
          <w:tcW w:w="2410" w:type="dxa"/>
          <w:shd w:val="clear" w:color="auto" w:fill="auto"/>
          <w:vAlign w:val="bottom"/>
        </w:tcPr>
        <w:p w14:paraId="24087694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Tel. 8 800 11011</w:t>
          </w:r>
        </w:p>
        <w:p w14:paraId="73B9DB69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El. p. info@kaunoenergija.lt</w:t>
          </w:r>
        </w:p>
        <w:p w14:paraId="3C234E92" w14:textId="77777777" w:rsidR="009B330E" w:rsidRPr="009B330E" w:rsidRDefault="009B330E" w:rsidP="009B330E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www.kaunoenergija.lt</w:t>
          </w:r>
        </w:p>
      </w:tc>
      <w:tc>
        <w:tcPr>
          <w:tcW w:w="5528" w:type="dxa"/>
          <w:shd w:val="clear" w:color="auto" w:fill="auto"/>
          <w:vAlign w:val="bottom"/>
        </w:tcPr>
        <w:p w14:paraId="318A0198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Duomenys kaupiami ir saugomi Juridinių asmenų registre</w:t>
          </w:r>
        </w:p>
        <w:p w14:paraId="166BF3CC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Kodas 235014830, PVM kodas LT350148314</w:t>
          </w:r>
        </w:p>
        <w:p w14:paraId="467488D7" w14:textId="77777777" w:rsidR="009B330E" w:rsidRPr="009B330E" w:rsidRDefault="009B330E" w:rsidP="009B330E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A. s. LT607044060002866144, AB SEB bankas</w:t>
          </w:r>
        </w:p>
      </w:tc>
    </w:tr>
    <w:bookmarkEnd w:id="0"/>
  </w:tbl>
  <w:p w14:paraId="0D522BA7" w14:textId="77777777" w:rsidR="005C7C49" w:rsidRPr="009B330E" w:rsidRDefault="005C7C49">
    <w:pPr>
      <w:pStyle w:val="Pora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10338" w:type="dxa"/>
      <w:tblBorders>
        <w:top w:val="none" w:sz="0" w:space="0" w:color="auto"/>
        <w:left w:val="single" w:sz="8" w:space="0" w:color="FFC600"/>
        <w:bottom w:val="none" w:sz="0" w:space="0" w:color="auto"/>
        <w:right w:val="none" w:sz="0" w:space="0" w:color="auto"/>
        <w:insideH w:val="single" w:sz="4" w:space="0" w:color="FFCC00"/>
        <w:insideV w:val="single" w:sz="8" w:space="0" w:color="FFC600"/>
      </w:tblBorders>
      <w:tblLayout w:type="fixed"/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2400"/>
      <w:gridCol w:w="2410"/>
      <w:gridCol w:w="5528"/>
    </w:tblGrid>
    <w:tr w:rsidR="003179F9" w:rsidRPr="009B330E" w14:paraId="62B2DDAE" w14:textId="77777777" w:rsidTr="00351B96">
      <w:tc>
        <w:tcPr>
          <w:tcW w:w="2400" w:type="dxa"/>
          <w:shd w:val="clear" w:color="auto" w:fill="auto"/>
          <w:vAlign w:val="bottom"/>
        </w:tcPr>
        <w:p w14:paraId="1219B1B5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A</w:t>
          </w:r>
          <w:r>
            <w:rPr>
              <w:color w:val="000000"/>
              <w:sz w:val="16"/>
              <w:szCs w:val="16"/>
            </w:rPr>
            <w:t>kcinė bendrovė</w:t>
          </w:r>
        </w:p>
        <w:p w14:paraId="7EC33475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Raudondvario pl. 84</w:t>
          </w:r>
        </w:p>
        <w:p w14:paraId="21C06631" w14:textId="77777777" w:rsidR="003179F9" w:rsidRPr="009B330E" w:rsidRDefault="003179F9" w:rsidP="003179F9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LT-47179 Kaunas</w:t>
          </w:r>
        </w:p>
      </w:tc>
      <w:tc>
        <w:tcPr>
          <w:tcW w:w="2410" w:type="dxa"/>
          <w:shd w:val="clear" w:color="auto" w:fill="auto"/>
          <w:vAlign w:val="bottom"/>
        </w:tcPr>
        <w:p w14:paraId="6D1D18AD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Tel. 8 800 11011</w:t>
          </w:r>
        </w:p>
        <w:p w14:paraId="10488B81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El. p. info@kaunoenergija.lt</w:t>
          </w:r>
        </w:p>
        <w:p w14:paraId="4A1C81A5" w14:textId="77777777" w:rsidR="003179F9" w:rsidRPr="009B330E" w:rsidRDefault="003179F9" w:rsidP="003179F9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www.kaunoenergija.lt</w:t>
          </w:r>
        </w:p>
      </w:tc>
      <w:tc>
        <w:tcPr>
          <w:tcW w:w="5528" w:type="dxa"/>
          <w:shd w:val="clear" w:color="auto" w:fill="auto"/>
          <w:vAlign w:val="bottom"/>
        </w:tcPr>
        <w:p w14:paraId="42A6701B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Duomenys kaupiami ir saugomi Juridinių asmenų registre</w:t>
          </w:r>
        </w:p>
        <w:p w14:paraId="06279B7F" w14:textId="77777777" w:rsidR="003179F9" w:rsidRPr="009B330E" w:rsidRDefault="003179F9" w:rsidP="003179F9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Kodas 235014830, PVM kodas LT350148314</w:t>
          </w:r>
        </w:p>
        <w:p w14:paraId="388508E4" w14:textId="77777777" w:rsidR="003179F9" w:rsidRPr="009B330E" w:rsidRDefault="003179F9" w:rsidP="003179F9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A. s. LT607044060002866144, AB SEB bankas</w:t>
          </w:r>
        </w:p>
      </w:tc>
    </w:tr>
  </w:tbl>
  <w:p w14:paraId="713D00B4" w14:textId="77777777" w:rsidR="003179F9" w:rsidRDefault="003179F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420B1" w14:textId="77777777" w:rsidR="00850288" w:rsidRDefault="00850288">
      <w:r>
        <w:separator/>
      </w:r>
    </w:p>
  </w:footnote>
  <w:footnote w:type="continuationSeparator" w:id="0">
    <w:p w14:paraId="04FCC0D3" w14:textId="77777777" w:rsidR="00850288" w:rsidRDefault="0085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5F2A" w14:textId="77777777" w:rsidR="009B330E" w:rsidRDefault="009B330E">
    <w:pPr>
      <w:pStyle w:val="Antrats"/>
      <w:rPr>
        <w:noProof/>
        <w:lang w:val="en-US"/>
      </w:rPr>
    </w:pPr>
  </w:p>
  <w:p w14:paraId="7775095E" w14:textId="168F2150" w:rsidR="009B330E" w:rsidRDefault="009B330E">
    <w:pPr>
      <w:pStyle w:val="Antrats"/>
    </w:pPr>
    <w:r w:rsidRPr="009B330E">
      <w:rPr>
        <w:noProof/>
        <w:lang w:val="en-US"/>
      </w:rPr>
      <w:drawing>
        <wp:inline distT="0" distB="0" distL="0" distR="0" wp14:anchorId="13ED910E" wp14:editId="6BCC4565">
          <wp:extent cx="1487170" cy="334010"/>
          <wp:effectExtent l="0" t="0" r="0" b="0"/>
          <wp:docPr id="5" name="Picture 1" descr="Macintosh HD:Users:antanas:ownCloud:2020:KAUNO ENERGIJA:LOGO:KAUNO_ENERGIJA_LOGO_dvispalv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tanas:ownCloud:2020:KAUNO ENERGIJA:LOGO:KAUNO_ENERGIJA_LOGO_dvispalv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7D9A" w14:textId="4FC71AFD" w:rsidR="002228F5" w:rsidRDefault="002228F5">
    <w:pPr>
      <w:pStyle w:val="Antrats"/>
    </w:pPr>
    <w:r w:rsidRPr="009B330E">
      <w:rPr>
        <w:noProof/>
        <w:lang w:val="en-US"/>
      </w:rPr>
      <w:drawing>
        <wp:inline distT="0" distB="0" distL="0" distR="0" wp14:anchorId="24632D5C" wp14:editId="0BCFE6E9">
          <wp:extent cx="1487170" cy="334010"/>
          <wp:effectExtent l="0" t="0" r="0" b="0"/>
          <wp:docPr id="6" name="Picture 1" descr="Macintosh HD:Users:antanas:ownCloud:2020:KAUNO ENERGIJA:LOGO:KAUNO_ENERGIJA_LOGO_dvispalv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tanas:ownCloud:2020:KAUNO ENERGIJA:LOGO:KAUNO_ENERGIJA_LOGO_dvispalv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78404C2"/>
    <w:multiLevelType w:val="hybridMultilevel"/>
    <w:tmpl w:val="E2F0D5D8"/>
    <w:lvl w:ilvl="0" w:tplc="7AF6A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F82ABF"/>
    <w:multiLevelType w:val="hybridMultilevel"/>
    <w:tmpl w:val="7C880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81ED9"/>
    <w:multiLevelType w:val="hybridMultilevel"/>
    <w:tmpl w:val="44F27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163E7"/>
    <w:multiLevelType w:val="hybridMultilevel"/>
    <w:tmpl w:val="E7C063D8"/>
    <w:lvl w:ilvl="0" w:tplc="BC4E79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6B"/>
    <w:rsid w:val="00003317"/>
    <w:rsid w:val="0002677D"/>
    <w:rsid w:val="000267DE"/>
    <w:rsid w:val="000371E9"/>
    <w:rsid w:val="00056FD0"/>
    <w:rsid w:val="00067BDC"/>
    <w:rsid w:val="000958BA"/>
    <w:rsid w:val="000A1083"/>
    <w:rsid w:val="000A13F5"/>
    <w:rsid w:val="000A16C7"/>
    <w:rsid w:val="000A2948"/>
    <w:rsid w:val="000A5E35"/>
    <w:rsid w:val="000B42CB"/>
    <w:rsid w:val="000B49E9"/>
    <w:rsid w:val="000B6BEE"/>
    <w:rsid w:val="000B76D2"/>
    <w:rsid w:val="000C12DA"/>
    <w:rsid w:val="000D02C5"/>
    <w:rsid w:val="001061C4"/>
    <w:rsid w:val="001103E2"/>
    <w:rsid w:val="00110E3E"/>
    <w:rsid w:val="00115FA3"/>
    <w:rsid w:val="00117025"/>
    <w:rsid w:val="00120277"/>
    <w:rsid w:val="00120841"/>
    <w:rsid w:val="00130F4E"/>
    <w:rsid w:val="00155AB1"/>
    <w:rsid w:val="00157F9E"/>
    <w:rsid w:val="0018214D"/>
    <w:rsid w:val="00183E9C"/>
    <w:rsid w:val="00185F12"/>
    <w:rsid w:val="001B4BDA"/>
    <w:rsid w:val="001E20E8"/>
    <w:rsid w:val="0021363D"/>
    <w:rsid w:val="002144C1"/>
    <w:rsid w:val="002209F2"/>
    <w:rsid w:val="002228F5"/>
    <w:rsid w:val="00233B01"/>
    <w:rsid w:val="002425A4"/>
    <w:rsid w:val="0024389A"/>
    <w:rsid w:val="00265F51"/>
    <w:rsid w:val="002670E9"/>
    <w:rsid w:val="0027290A"/>
    <w:rsid w:val="00274DBB"/>
    <w:rsid w:val="0027710C"/>
    <w:rsid w:val="0028012A"/>
    <w:rsid w:val="00284682"/>
    <w:rsid w:val="00285219"/>
    <w:rsid w:val="002A439E"/>
    <w:rsid w:val="002B4EF2"/>
    <w:rsid w:val="002C7B31"/>
    <w:rsid w:val="002F586E"/>
    <w:rsid w:val="002F7227"/>
    <w:rsid w:val="003043B1"/>
    <w:rsid w:val="00313789"/>
    <w:rsid w:val="003179F9"/>
    <w:rsid w:val="0033138C"/>
    <w:rsid w:val="00341DBE"/>
    <w:rsid w:val="00351EB5"/>
    <w:rsid w:val="00362E4F"/>
    <w:rsid w:val="00364596"/>
    <w:rsid w:val="00371D4E"/>
    <w:rsid w:val="003829AA"/>
    <w:rsid w:val="00390CC7"/>
    <w:rsid w:val="003918A8"/>
    <w:rsid w:val="00395088"/>
    <w:rsid w:val="003954C8"/>
    <w:rsid w:val="003A65D9"/>
    <w:rsid w:val="003B21B0"/>
    <w:rsid w:val="003F2EDD"/>
    <w:rsid w:val="00402144"/>
    <w:rsid w:val="004211E6"/>
    <w:rsid w:val="004266DF"/>
    <w:rsid w:val="00430778"/>
    <w:rsid w:val="00444959"/>
    <w:rsid w:val="00453A9F"/>
    <w:rsid w:val="00454FE9"/>
    <w:rsid w:val="00467D0A"/>
    <w:rsid w:val="00470DA7"/>
    <w:rsid w:val="00475760"/>
    <w:rsid w:val="00477B5D"/>
    <w:rsid w:val="00477B5F"/>
    <w:rsid w:val="004868EC"/>
    <w:rsid w:val="004942CD"/>
    <w:rsid w:val="00496565"/>
    <w:rsid w:val="004A0CE8"/>
    <w:rsid w:val="004B4728"/>
    <w:rsid w:val="004C4026"/>
    <w:rsid w:val="004D0764"/>
    <w:rsid w:val="004D086F"/>
    <w:rsid w:val="004D2BC1"/>
    <w:rsid w:val="004E0487"/>
    <w:rsid w:val="004E06B7"/>
    <w:rsid w:val="004E2230"/>
    <w:rsid w:val="004E4094"/>
    <w:rsid w:val="004F68D2"/>
    <w:rsid w:val="00500F47"/>
    <w:rsid w:val="00501A5E"/>
    <w:rsid w:val="00513A46"/>
    <w:rsid w:val="00513A81"/>
    <w:rsid w:val="0051458C"/>
    <w:rsid w:val="00524F07"/>
    <w:rsid w:val="00534303"/>
    <w:rsid w:val="0053435B"/>
    <w:rsid w:val="00534B5E"/>
    <w:rsid w:val="0054710D"/>
    <w:rsid w:val="005507EA"/>
    <w:rsid w:val="00555CA3"/>
    <w:rsid w:val="005611D5"/>
    <w:rsid w:val="00572940"/>
    <w:rsid w:val="00574B90"/>
    <w:rsid w:val="00587C39"/>
    <w:rsid w:val="0059563E"/>
    <w:rsid w:val="005A2B32"/>
    <w:rsid w:val="005A6796"/>
    <w:rsid w:val="005C7C49"/>
    <w:rsid w:val="005D079E"/>
    <w:rsid w:val="005E1A46"/>
    <w:rsid w:val="00604E8F"/>
    <w:rsid w:val="006075F2"/>
    <w:rsid w:val="0061085C"/>
    <w:rsid w:val="00612305"/>
    <w:rsid w:val="00612416"/>
    <w:rsid w:val="00614662"/>
    <w:rsid w:val="006257D9"/>
    <w:rsid w:val="00637D7F"/>
    <w:rsid w:val="00641CCA"/>
    <w:rsid w:val="00645606"/>
    <w:rsid w:val="00651214"/>
    <w:rsid w:val="00660810"/>
    <w:rsid w:val="0066300B"/>
    <w:rsid w:val="00675470"/>
    <w:rsid w:val="0067581A"/>
    <w:rsid w:val="006976AE"/>
    <w:rsid w:val="006B35F8"/>
    <w:rsid w:val="006B52AA"/>
    <w:rsid w:val="006B6053"/>
    <w:rsid w:val="006C1A64"/>
    <w:rsid w:val="006D138E"/>
    <w:rsid w:val="006F0981"/>
    <w:rsid w:val="006F3BBF"/>
    <w:rsid w:val="006F4EB0"/>
    <w:rsid w:val="00700761"/>
    <w:rsid w:val="00710B4B"/>
    <w:rsid w:val="007650AA"/>
    <w:rsid w:val="00766570"/>
    <w:rsid w:val="00783D16"/>
    <w:rsid w:val="00794C21"/>
    <w:rsid w:val="007A27F2"/>
    <w:rsid w:val="007A362E"/>
    <w:rsid w:val="007A58E9"/>
    <w:rsid w:val="007B0B5E"/>
    <w:rsid w:val="007B686B"/>
    <w:rsid w:val="007C0DD4"/>
    <w:rsid w:val="007D19C9"/>
    <w:rsid w:val="007D6B4B"/>
    <w:rsid w:val="007E2F28"/>
    <w:rsid w:val="007E4F2C"/>
    <w:rsid w:val="007E6324"/>
    <w:rsid w:val="007F3061"/>
    <w:rsid w:val="00811BBA"/>
    <w:rsid w:val="00833650"/>
    <w:rsid w:val="00847AD0"/>
    <w:rsid w:val="00850288"/>
    <w:rsid w:val="00854C1B"/>
    <w:rsid w:val="00860E4C"/>
    <w:rsid w:val="00861889"/>
    <w:rsid w:val="008625DC"/>
    <w:rsid w:val="0086625A"/>
    <w:rsid w:val="00871BB8"/>
    <w:rsid w:val="0088249F"/>
    <w:rsid w:val="008927ED"/>
    <w:rsid w:val="00896A64"/>
    <w:rsid w:val="008A0C6F"/>
    <w:rsid w:val="008A7431"/>
    <w:rsid w:val="008B1E12"/>
    <w:rsid w:val="008B5652"/>
    <w:rsid w:val="008B622E"/>
    <w:rsid w:val="008B7B5A"/>
    <w:rsid w:val="008C38EA"/>
    <w:rsid w:val="008C5C96"/>
    <w:rsid w:val="008D28E4"/>
    <w:rsid w:val="008E2121"/>
    <w:rsid w:val="008E571A"/>
    <w:rsid w:val="008F2C43"/>
    <w:rsid w:val="008F52B3"/>
    <w:rsid w:val="00925ED0"/>
    <w:rsid w:val="009310F1"/>
    <w:rsid w:val="00964B80"/>
    <w:rsid w:val="0097044D"/>
    <w:rsid w:val="00992AFD"/>
    <w:rsid w:val="00994C1B"/>
    <w:rsid w:val="009A74AB"/>
    <w:rsid w:val="009B2CB4"/>
    <w:rsid w:val="009B330E"/>
    <w:rsid w:val="009C1AD1"/>
    <w:rsid w:val="009D0D05"/>
    <w:rsid w:val="009D3A09"/>
    <w:rsid w:val="009D460D"/>
    <w:rsid w:val="009E03BC"/>
    <w:rsid w:val="009F1271"/>
    <w:rsid w:val="009F2558"/>
    <w:rsid w:val="009F3C34"/>
    <w:rsid w:val="009F7292"/>
    <w:rsid w:val="00A010CF"/>
    <w:rsid w:val="00A155A3"/>
    <w:rsid w:val="00A17B11"/>
    <w:rsid w:val="00A20F2F"/>
    <w:rsid w:val="00A216F9"/>
    <w:rsid w:val="00A23F27"/>
    <w:rsid w:val="00A31E60"/>
    <w:rsid w:val="00A53D83"/>
    <w:rsid w:val="00A63D27"/>
    <w:rsid w:val="00A8197E"/>
    <w:rsid w:val="00A84DA4"/>
    <w:rsid w:val="00A91FA6"/>
    <w:rsid w:val="00A9457D"/>
    <w:rsid w:val="00AA04D0"/>
    <w:rsid w:val="00AA2ACC"/>
    <w:rsid w:val="00AA2D60"/>
    <w:rsid w:val="00AB4A0C"/>
    <w:rsid w:val="00AC7995"/>
    <w:rsid w:val="00AD2FD6"/>
    <w:rsid w:val="00AD3D5B"/>
    <w:rsid w:val="00AD6A47"/>
    <w:rsid w:val="00AF3863"/>
    <w:rsid w:val="00AF69C7"/>
    <w:rsid w:val="00B14005"/>
    <w:rsid w:val="00B34633"/>
    <w:rsid w:val="00B36A98"/>
    <w:rsid w:val="00B41125"/>
    <w:rsid w:val="00B46352"/>
    <w:rsid w:val="00B47297"/>
    <w:rsid w:val="00B51041"/>
    <w:rsid w:val="00B558BF"/>
    <w:rsid w:val="00B56957"/>
    <w:rsid w:val="00B63CE7"/>
    <w:rsid w:val="00B64001"/>
    <w:rsid w:val="00B71973"/>
    <w:rsid w:val="00B7253C"/>
    <w:rsid w:val="00B91DFF"/>
    <w:rsid w:val="00B9563B"/>
    <w:rsid w:val="00B979A8"/>
    <w:rsid w:val="00BA1992"/>
    <w:rsid w:val="00BB5BA4"/>
    <w:rsid w:val="00BD0F8E"/>
    <w:rsid w:val="00BD74D4"/>
    <w:rsid w:val="00BE118D"/>
    <w:rsid w:val="00BF156B"/>
    <w:rsid w:val="00BF3401"/>
    <w:rsid w:val="00C063D8"/>
    <w:rsid w:val="00C10C00"/>
    <w:rsid w:val="00C4477D"/>
    <w:rsid w:val="00C45C10"/>
    <w:rsid w:val="00C53874"/>
    <w:rsid w:val="00C6063E"/>
    <w:rsid w:val="00C63B78"/>
    <w:rsid w:val="00C6499A"/>
    <w:rsid w:val="00C71361"/>
    <w:rsid w:val="00C9016A"/>
    <w:rsid w:val="00C958F1"/>
    <w:rsid w:val="00C96EE7"/>
    <w:rsid w:val="00CA0662"/>
    <w:rsid w:val="00CA1815"/>
    <w:rsid w:val="00CA4296"/>
    <w:rsid w:val="00CA4C3B"/>
    <w:rsid w:val="00CB27F4"/>
    <w:rsid w:val="00CB50B7"/>
    <w:rsid w:val="00CB7022"/>
    <w:rsid w:val="00CC5A0F"/>
    <w:rsid w:val="00CD1B30"/>
    <w:rsid w:val="00CE1676"/>
    <w:rsid w:val="00CE2063"/>
    <w:rsid w:val="00CE5AE3"/>
    <w:rsid w:val="00CE7903"/>
    <w:rsid w:val="00CF7163"/>
    <w:rsid w:val="00D02B7D"/>
    <w:rsid w:val="00D06402"/>
    <w:rsid w:val="00D11EA5"/>
    <w:rsid w:val="00D273AB"/>
    <w:rsid w:val="00D41EEC"/>
    <w:rsid w:val="00D6784A"/>
    <w:rsid w:val="00D80104"/>
    <w:rsid w:val="00D85843"/>
    <w:rsid w:val="00D85883"/>
    <w:rsid w:val="00D863BE"/>
    <w:rsid w:val="00DA0929"/>
    <w:rsid w:val="00DA310A"/>
    <w:rsid w:val="00DA7F50"/>
    <w:rsid w:val="00DC2378"/>
    <w:rsid w:val="00DC68ED"/>
    <w:rsid w:val="00DD4648"/>
    <w:rsid w:val="00DF1569"/>
    <w:rsid w:val="00E021EC"/>
    <w:rsid w:val="00E0533C"/>
    <w:rsid w:val="00E213C6"/>
    <w:rsid w:val="00E23135"/>
    <w:rsid w:val="00E322D7"/>
    <w:rsid w:val="00E47B47"/>
    <w:rsid w:val="00E63221"/>
    <w:rsid w:val="00E83183"/>
    <w:rsid w:val="00E94909"/>
    <w:rsid w:val="00E97DFB"/>
    <w:rsid w:val="00EB335C"/>
    <w:rsid w:val="00EB4370"/>
    <w:rsid w:val="00EE0884"/>
    <w:rsid w:val="00EF5686"/>
    <w:rsid w:val="00F00197"/>
    <w:rsid w:val="00F0370C"/>
    <w:rsid w:val="00F1222A"/>
    <w:rsid w:val="00F222DA"/>
    <w:rsid w:val="00F253EB"/>
    <w:rsid w:val="00F311AE"/>
    <w:rsid w:val="00F34A84"/>
    <w:rsid w:val="00F34DCC"/>
    <w:rsid w:val="00F35A5A"/>
    <w:rsid w:val="00F45D87"/>
    <w:rsid w:val="00F510FD"/>
    <w:rsid w:val="00F663EA"/>
    <w:rsid w:val="00F735E8"/>
    <w:rsid w:val="00F74C1F"/>
    <w:rsid w:val="00F813EF"/>
    <w:rsid w:val="00F85226"/>
    <w:rsid w:val="00F96992"/>
    <w:rsid w:val="00FA790D"/>
    <w:rsid w:val="00FB409B"/>
    <w:rsid w:val="00FB6FE9"/>
    <w:rsid w:val="00FC18F5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B73199"/>
  <w15:chartTrackingRefBased/>
  <w15:docId w15:val="{6052D5BB-E206-4640-B1B7-DB9F69ED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5E3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0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199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199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Pavadinimas">
    <w:name w:val="Title"/>
    <w:aliases w:val=" Diagrama"/>
    <w:basedOn w:val="prastasis"/>
    <w:link w:val="PavadinimasDiagrama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Pagrindinistekstas">
    <w:name w:val="Body Text"/>
    <w:link w:val="PagrindinistekstasDiagrama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aantrat">
    <w:name w:val="Subtitle"/>
    <w:basedOn w:val="prastasis"/>
    <w:qFormat/>
    <w:pPr>
      <w:jc w:val="center"/>
    </w:pPr>
    <w:rPr>
      <w:b/>
      <w:bCs/>
      <w:caps/>
    </w:rPr>
  </w:style>
  <w:style w:type="paragraph" w:styleId="Pagrindiniotekstotrauka">
    <w:name w:val="Body Text Indent"/>
    <w:basedOn w:val="prastasis"/>
    <w:link w:val="PagrindiniotekstotraukaDiagrama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character" w:customStyle="1" w:styleId="PavadinimasDiagrama">
    <w:name w:val="Pavadinimas Diagrama"/>
    <w:aliases w:val=" Diagrama Diagrama"/>
    <w:link w:val="Pavadinimas"/>
    <w:rsid w:val="00A63D27"/>
    <w:rPr>
      <w:b/>
      <w:bCs/>
      <w:sz w:val="24"/>
      <w:lang w:val="lt-LT" w:eastAsia="en-US" w:bidi="ar-SA"/>
    </w:rPr>
  </w:style>
  <w:style w:type="character" w:styleId="Hipersaitas">
    <w:name w:val="Hyperlink"/>
    <w:unhideWhenUsed/>
    <w:rsid w:val="00D02B7D"/>
    <w:rPr>
      <w:color w:val="0000FF"/>
      <w:u w:val="single"/>
    </w:rPr>
  </w:style>
  <w:style w:type="table" w:styleId="Lentelstinklelis">
    <w:name w:val="Table Grid"/>
    <w:basedOn w:val="prastojilentel"/>
    <w:rsid w:val="004E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rsid w:val="005611D5"/>
    <w:rPr>
      <w:sz w:val="24"/>
      <w:lang w:eastAsia="en-US"/>
    </w:rPr>
  </w:style>
  <w:style w:type="character" w:customStyle="1" w:styleId="Antrat1Diagrama">
    <w:name w:val="Antraštė 1 Diagrama"/>
    <w:link w:val="Antrat1"/>
    <w:rsid w:val="004C4026"/>
    <w:rPr>
      <w:rFonts w:eastAsia="Arial Unicode MS"/>
      <w:b/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4C4026"/>
    <w:rPr>
      <w:rFonts w:ascii="TimesLT" w:hAnsi="TimesLT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rsid w:val="004C4026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C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B2CB4"/>
    <w:rPr>
      <w:rFonts w:ascii="Tahoma" w:hAnsi="Tahoma" w:cs="Tahoma"/>
      <w:sz w:val="16"/>
      <w:szCs w:val="16"/>
      <w:lang w:val="en-US" w:eastAsia="en-US"/>
    </w:rPr>
  </w:style>
  <w:style w:type="character" w:customStyle="1" w:styleId="Antrat5Diagrama">
    <w:name w:val="Antraštė 5 Diagrama"/>
    <w:link w:val="Antrat5"/>
    <w:uiPriority w:val="9"/>
    <w:semiHidden/>
    <w:rsid w:val="0011702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1702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117025"/>
    <w:rPr>
      <w:sz w:val="16"/>
      <w:szCs w:val="16"/>
      <w:lang w:val="en-US" w:eastAsia="en-US"/>
    </w:rPr>
  </w:style>
  <w:style w:type="character" w:customStyle="1" w:styleId="Antrat6Diagrama">
    <w:name w:val="Antraštė 6 Diagrama"/>
    <w:link w:val="Antrat6"/>
    <w:uiPriority w:val="9"/>
    <w:semiHidden/>
    <w:rsid w:val="00BA199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Antrat9Diagrama">
    <w:name w:val="Antraštė 9 Diagrama"/>
    <w:link w:val="Antrat9"/>
    <w:uiPriority w:val="9"/>
    <w:semiHidden/>
    <w:rsid w:val="00BA1992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styleId="Komentaronuoroda">
    <w:name w:val="annotation reference"/>
    <w:uiPriority w:val="99"/>
    <w:semiHidden/>
    <w:unhideWhenUsed/>
    <w:rsid w:val="004942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42C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4942C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42C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942CD"/>
    <w:rPr>
      <w:b/>
      <w:bCs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B330E"/>
    <w:rPr>
      <w:sz w:val="24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F5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3D806DEEC74520BAE5D1B2FCB785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176CAC0-2B65-40C4-9123-46A9138129EB}"/>
      </w:docPartPr>
      <w:docPartBody>
        <w:p w:rsidR="008D1021" w:rsidRDefault="007624BE" w:rsidP="007624BE">
          <w:pPr>
            <w:pStyle w:val="413D806DEEC74520BAE5D1B2FCB78546"/>
          </w:pPr>
          <w:r>
            <w:rPr>
              <w:rStyle w:val="Vietosrezervavimoenklotekstas"/>
              <w:rFonts w:eastAsiaTheme="minorHAnsi"/>
            </w:rPr>
            <w:t>V.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BE"/>
    <w:rsid w:val="001C230A"/>
    <w:rsid w:val="007624BE"/>
    <w:rsid w:val="008D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624BE"/>
    <w:rPr>
      <w:color w:val="808080"/>
    </w:rPr>
  </w:style>
  <w:style w:type="paragraph" w:customStyle="1" w:styleId="413D806DEEC74520BAE5D1B2FCB78546">
    <w:name w:val="413D806DEEC74520BAE5D1B2FCB78546"/>
    <w:rsid w:val="007624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e xmlns="87e32d18-ccef-41c8-86f7-faf129bb690d" xsi:nil="true"/>
    <_dlc_DocId xmlns="01e38809-a863-468d-9648-3fe28c211b34">KE2019-1787647233-64</_dlc_DocId>
    <_dlc_DocIdUrl xmlns="01e38809-a863-468d-9648-3fe28c211b34">
      <Url>https://kaunoenergija.sharepoint.com/_layouts/15/DocIdRedir.aspx?ID=KE2019-1787647233-64</Url>
      <Description>KE2019-1787647233-64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DCE70B1F67447826428D9167CB4EF" ma:contentTypeVersion="8" ma:contentTypeDescription="Create a new document." ma:contentTypeScope="" ma:versionID="4048faa0ff599df9b9cb7bda9ee17dfc">
  <xsd:schema xmlns:xsd="http://www.w3.org/2001/XMLSchema" xmlns:xs="http://www.w3.org/2001/XMLSchema" xmlns:p="http://schemas.microsoft.com/office/2006/metadata/properties" xmlns:ns2="01e38809-a863-468d-9648-3fe28c211b34" xmlns:ns3="87e32d18-ccef-41c8-86f7-faf129bb690d" targetNamespace="http://schemas.microsoft.com/office/2006/metadata/properties" ma:root="true" ma:fieldsID="2f161e549e88e3cc45b16b51deb6b5bf" ns2:_="" ns3:_="">
    <xsd:import namespace="01e38809-a863-468d-9648-3fe28c211b34"/>
    <xsd:import namespace="87e32d18-ccef-41c8-86f7-faf129bb69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i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8809-a863-468d-9648-3fe28c211b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2d18-ccef-41c8-86f7-faf129bb690d" elementFormDefault="qualified">
    <xsd:import namespace="http://schemas.microsoft.com/office/2006/documentManagement/types"/>
    <xsd:import namespace="http://schemas.microsoft.com/office/infopath/2007/PartnerControls"/>
    <xsd:element name="Apie" ma:index="11" nillable="true" ma:displayName="Apie" ma:format="Dropdown" ma:internalName="Api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F5FCB-BB24-4E47-B22E-7E504B15912B}">
  <ds:schemaRefs>
    <ds:schemaRef ds:uri="http://schemas.microsoft.com/office/2006/metadata/properties"/>
    <ds:schemaRef ds:uri="http://schemas.microsoft.com/office/infopath/2007/PartnerControls"/>
    <ds:schemaRef ds:uri="87e32d18-ccef-41c8-86f7-faf129bb690d"/>
    <ds:schemaRef ds:uri="01e38809-a863-468d-9648-3fe28c211b34"/>
  </ds:schemaRefs>
</ds:datastoreItem>
</file>

<file path=customXml/itemProps2.xml><?xml version="1.0" encoding="utf-8"?>
<ds:datastoreItem xmlns:ds="http://schemas.openxmlformats.org/officeDocument/2006/customXml" ds:itemID="{3E507BF0-82BB-4AFF-956F-63AD00D4A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38809-a863-468d-9648-3fe28c211b34"/>
    <ds:schemaRef ds:uri="87e32d18-ccef-41c8-86f7-faf129bb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FBDBC-8013-46BC-8B4D-7C2FA1D561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52A7AE-C4BC-48FF-B893-9666998FF4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B33A6B-AA45-4770-8EB4-961736AF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822</Characters>
  <Application>Microsoft Office Word</Application>
  <DocSecurity>4</DocSecurity>
  <Lines>6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DOKUMENTŲ REKVIZITŲ IŠDĖSTYMO SCHEMA</vt:lpstr>
      <vt:lpstr>DOKUMENTŲ REKVIZITŲ IŠDĖSTYMO SCHEMA</vt:lpstr>
      <vt:lpstr>(Dokumento tekstas)</vt:lpstr>
      <vt:lpstr/>
      <vt:lpstr/>
      <vt:lpstr/>
      <vt:lpstr>R. Ramanauskienė, tel. (8 37) 45 82 59, el. p. r.ramanauskiene@kaunoenergija.lt </vt:lpstr>
    </vt:vector>
  </TitlesOfParts>
  <Company>LAD</Company>
  <LinksUpToDate>false</LinksUpToDate>
  <CharactersWithSpaces>934</CharactersWithSpaces>
  <SharedDoc>false</SharedDoc>
  <HLinks>
    <vt:vector size="18" baseType="variant">
      <vt:variant>
        <vt:i4>7733277</vt:i4>
      </vt:variant>
      <vt:variant>
        <vt:i4>3</vt:i4>
      </vt:variant>
      <vt:variant>
        <vt:i4>0</vt:i4>
      </vt:variant>
      <vt:variant>
        <vt:i4>5</vt:i4>
      </vt:variant>
      <vt:variant>
        <vt:lpwstr>mailto:r.ramanauskiene@kaunoenergija.lt</vt:lpwstr>
      </vt:variant>
      <vt:variant>
        <vt:lpwstr/>
      </vt:variant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http://www.ke.lt/</vt:lpwstr>
      </vt:variant>
      <vt:variant>
        <vt:lpwstr/>
      </vt:variant>
      <vt:variant>
        <vt:i4>7667778</vt:i4>
      </vt:variant>
      <vt:variant>
        <vt:i4>0</vt:i4>
      </vt:variant>
      <vt:variant>
        <vt:i4>0</vt:i4>
      </vt:variant>
      <vt:variant>
        <vt:i4>5</vt:i4>
      </vt:variant>
      <vt:variant>
        <vt:lpwstr>mailto:info@kaunoenergija.lt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REKVIZITŲ IŠDĖSTYMO SCHEMA</dc:title>
  <dc:subject/>
  <dc:creator>Andriusz</dc:creator>
  <cp:keywords/>
  <cp:lastModifiedBy>Audronė Džineta Šišienė</cp:lastModifiedBy>
  <cp:revision>2</cp:revision>
  <cp:lastPrinted>2018-01-03T07:41:00Z</cp:lastPrinted>
  <dcterms:created xsi:type="dcterms:W3CDTF">2021-09-29T13:04:00Z</dcterms:created>
  <dcterms:modified xsi:type="dcterms:W3CDTF">2021-09-29T13:04:00Z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0x01010045ADCE70B1F67447826428D9167CB4EF</vt:lpwstr>
  </property>
  <property fmtid="{D5CDD505-2E9C-101B-9397-08002B2CF9AE}" pid="3" name="_dlc_DocIdItemGuid">
    <vt:lpwstr>f4ab527e-f28d-4f64-afca-fafccb0541b8</vt:lpwstr>
  </property>
</Properties>
</file>