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1ADE2" w14:textId="12379536" w:rsidR="00830892" w:rsidRPr="00830892" w:rsidRDefault="00830892" w:rsidP="00830892">
      <w:pPr>
        <w:tabs>
          <w:tab w:val="left" w:pos="8137"/>
        </w:tabs>
        <w:spacing w:before="60" w:after="60"/>
        <w:jc w:val="right"/>
        <w:rPr>
          <w:sz w:val="22"/>
          <w:szCs w:val="22"/>
        </w:rPr>
      </w:pPr>
      <w:r w:rsidRPr="00830892">
        <w:rPr>
          <w:sz w:val="22"/>
          <w:szCs w:val="22"/>
        </w:rPr>
        <w:t>Sutarties 1 priedas</w:t>
      </w:r>
    </w:p>
    <w:p w14:paraId="7963FCB9" w14:textId="77777777" w:rsidR="00830892" w:rsidRDefault="00830892" w:rsidP="00830892">
      <w:pPr>
        <w:tabs>
          <w:tab w:val="left" w:pos="8137"/>
        </w:tabs>
        <w:spacing w:before="60" w:after="60"/>
        <w:jc w:val="right"/>
        <w:rPr>
          <w:b/>
          <w:bCs/>
          <w:sz w:val="22"/>
          <w:szCs w:val="22"/>
        </w:rPr>
      </w:pPr>
    </w:p>
    <w:p w14:paraId="1CA295E8" w14:textId="444E0925" w:rsidR="00B5233E" w:rsidRPr="00585A90" w:rsidRDefault="00B5233E" w:rsidP="00B5233E">
      <w:pPr>
        <w:tabs>
          <w:tab w:val="left" w:pos="8137"/>
        </w:tabs>
        <w:spacing w:before="60" w:after="60"/>
        <w:jc w:val="center"/>
        <w:rPr>
          <w:b/>
          <w:bCs/>
          <w:sz w:val="22"/>
          <w:szCs w:val="22"/>
        </w:rPr>
      </w:pPr>
      <w:r w:rsidRPr="00585A90">
        <w:rPr>
          <w:b/>
          <w:bCs/>
          <w:sz w:val="22"/>
          <w:szCs w:val="22"/>
        </w:rPr>
        <w:t>TECHNINĖ SPECIFIKACIJ</w:t>
      </w:r>
      <w:r w:rsidR="00780211">
        <w:rPr>
          <w:b/>
          <w:bCs/>
          <w:sz w:val="22"/>
          <w:szCs w:val="22"/>
        </w:rPr>
        <w:t>A</w:t>
      </w:r>
    </w:p>
    <w:p w14:paraId="7C00B9C5" w14:textId="18176E7F" w:rsidR="00F2616D" w:rsidRDefault="00D94C17" w:rsidP="00D94C17">
      <w:pPr>
        <w:pStyle w:val="Sraopastraipa"/>
        <w:tabs>
          <w:tab w:val="left" w:pos="3150"/>
        </w:tabs>
        <w:ind w:left="0"/>
        <w:jc w:val="center"/>
        <w:rPr>
          <w:b/>
          <w:bCs/>
          <w:sz w:val="22"/>
          <w:szCs w:val="22"/>
        </w:rPr>
      </w:pPr>
      <w:r w:rsidRPr="00D94C17">
        <w:rPr>
          <w:b/>
          <w:bCs/>
          <w:sz w:val="22"/>
          <w:szCs w:val="22"/>
        </w:rPr>
        <w:t>(PU-8706/21) Signalinės LED rodyklės</w:t>
      </w:r>
    </w:p>
    <w:p w14:paraId="55F6AE3D" w14:textId="77777777" w:rsidR="00D94C17" w:rsidRPr="008E7F03" w:rsidRDefault="00D94C17" w:rsidP="00E51CB4">
      <w:pPr>
        <w:pStyle w:val="Sraopastraipa"/>
        <w:tabs>
          <w:tab w:val="left" w:pos="3150"/>
        </w:tabs>
        <w:jc w:val="center"/>
        <w:rPr>
          <w:b/>
          <w:bCs/>
          <w:caps/>
          <w:sz w:val="22"/>
          <w:szCs w:val="22"/>
        </w:rPr>
      </w:pPr>
    </w:p>
    <w:p w14:paraId="36B28A64" w14:textId="77777777" w:rsidR="0085383C" w:rsidRPr="00585A90" w:rsidRDefault="0085383C" w:rsidP="0085383C">
      <w:pPr>
        <w:pStyle w:val="Sraopastraipa"/>
        <w:numPr>
          <w:ilvl w:val="0"/>
          <w:numId w:val="28"/>
        </w:numPr>
        <w:pBdr>
          <w:top w:val="single" w:sz="8" w:space="1" w:color="auto"/>
          <w:bottom w:val="single" w:sz="8" w:space="1" w:color="auto"/>
        </w:pBdr>
        <w:tabs>
          <w:tab w:val="left" w:pos="284"/>
        </w:tabs>
        <w:spacing w:before="60" w:after="60"/>
        <w:ind w:left="0" w:firstLine="0"/>
        <w:rPr>
          <w:b/>
          <w:sz w:val="22"/>
          <w:szCs w:val="22"/>
        </w:rPr>
      </w:pPr>
      <w:r w:rsidRPr="00585A90">
        <w:rPr>
          <w:b/>
          <w:sz w:val="22"/>
          <w:szCs w:val="22"/>
        </w:rPr>
        <w:t>SĄVOKOS IR SUTRUMPINIMAI</w:t>
      </w:r>
    </w:p>
    <w:p w14:paraId="7A73F145" w14:textId="04DA6063" w:rsidR="0085383C" w:rsidRPr="00585A90" w:rsidRDefault="0085383C" w:rsidP="0085383C">
      <w:pPr>
        <w:pStyle w:val="Sraopastraipa"/>
        <w:numPr>
          <w:ilvl w:val="1"/>
          <w:numId w:val="29"/>
        </w:numPr>
        <w:tabs>
          <w:tab w:val="left" w:pos="567"/>
        </w:tabs>
        <w:spacing w:before="60" w:after="60"/>
        <w:ind w:left="0" w:firstLine="0"/>
        <w:jc w:val="both"/>
        <w:rPr>
          <w:sz w:val="22"/>
          <w:szCs w:val="22"/>
        </w:rPr>
      </w:pPr>
      <w:r w:rsidRPr="00585A90">
        <w:rPr>
          <w:b/>
          <w:sz w:val="22"/>
          <w:szCs w:val="22"/>
        </w:rPr>
        <w:t>Pirkėjas</w:t>
      </w:r>
      <w:r w:rsidRPr="00585A90">
        <w:rPr>
          <w:b/>
          <w:i/>
          <w:sz w:val="22"/>
          <w:szCs w:val="22"/>
        </w:rPr>
        <w:t xml:space="preserve"> </w:t>
      </w:r>
      <w:r w:rsidRPr="00585A90">
        <w:rPr>
          <w:sz w:val="22"/>
          <w:szCs w:val="22"/>
        </w:rPr>
        <w:t xml:space="preserve">– </w:t>
      </w:r>
      <w:r w:rsidR="00E837D2" w:rsidRPr="00585A90">
        <w:rPr>
          <w:sz w:val="22"/>
          <w:szCs w:val="22"/>
        </w:rPr>
        <w:t>AB</w:t>
      </w:r>
      <w:r w:rsidRPr="00585A90">
        <w:rPr>
          <w:sz w:val="22"/>
          <w:szCs w:val="22"/>
        </w:rPr>
        <w:t xml:space="preserve"> „Kelių priežiūra“</w:t>
      </w:r>
    </w:p>
    <w:p w14:paraId="4CFBE731" w14:textId="77777777" w:rsidR="0085383C" w:rsidRPr="00585A90" w:rsidRDefault="009866F1" w:rsidP="0085383C">
      <w:pPr>
        <w:pStyle w:val="Sraopastraipa"/>
        <w:numPr>
          <w:ilvl w:val="1"/>
          <w:numId w:val="29"/>
        </w:numPr>
        <w:tabs>
          <w:tab w:val="left" w:pos="567"/>
        </w:tabs>
        <w:spacing w:before="60" w:after="60"/>
        <w:ind w:left="0" w:firstLine="0"/>
        <w:jc w:val="both"/>
        <w:rPr>
          <w:sz w:val="22"/>
          <w:szCs w:val="22"/>
        </w:rPr>
      </w:pPr>
      <w:r w:rsidRPr="00585A90">
        <w:rPr>
          <w:b/>
          <w:bCs/>
          <w:sz w:val="22"/>
          <w:szCs w:val="22"/>
        </w:rPr>
        <w:t>Tiekėjas</w:t>
      </w:r>
      <w:r w:rsidR="0085383C" w:rsidRPr="00585A90">
        <w:rPr>
          <w:b/>
          <w:bCs/>
          <w:sz w:val="22"/>
          <w:szCs w:val="22"/>
        </w:rPr>
        <w:t xml:space="preserve"> </w:t>
      </w:r>
      <w:r w:rsidR="0085383C" w:rsidRPr="00585A90">
        <w:rPr>
          <w:bCs/>
          <w:sz w:val="22"/>
          <w:szCs w:val="22"/>
        </w:rPr>
        <w:t>– ūkio subjektas – fizinis asmuo, privatusis juridinis asmuo, viešasis juridinis asmuo, kitos organizacijos ir jų padaliniai ar tokių asmenų</w:t>
      </w:r>
      <w:r w:rsidR="0085383C" w:rsidRPr="00585A90">
        <w:rPr>
          <w:sz w:val="22"/>
          <w:szCs w:val="22"/>
        </w:rPr>
        <w:t xml:space="preserve"> grupė, su kuriuo Pirkėjas sudaro Sutartį.</w:t>
      </w:r>
    </w:p>
    <w:p w14:paraId="76E117D7" w14:textId="00421E27" w:rsidR="0085383C" w:rsidRPr="00585A90" w:rsidRDefault="0085383C" w:rsidP="0085383C">
      <w:pPr>
        <w:pStyle w:val="Sraopastraipa"/>
        <w:numPr>
          <w:ilvl w:val="1"/>
          <w:numId w:val="29"/>
        </w:numPr>
        <w:tabs>
          <w:tab w:val="left" w:pos="567"/>
        </w:tabs>
        <w:spacing w:before="60" w:after="60"/>
        <w:ind w:left="0" w:firstLine="0"/>
        <w:jc w:val="both"/>
        <w:rPr>
          <w:sz w:val="22"/>
          <w:szCs w:val="22"/>
        </w:rPr>
      </w:pPr>
      <w:r w:rsidRPr="00585A90">
        <w:rPr>
          <w:b/>
          <w:sz w:val="22"/>
          <w:szCs w:val="22"/>
        </w:rPr>
        <w:t>Sutartis</w:t>
      </w:r>
      <w:r w:rsidRPr="00585A90">
        <w:rPr>
          <w:sz w:val="22"/>
          <w:szCs w:val="22"/>
        </w:rPr>
        <w:t xml:space="preserve"> – Sutartis, sudaroma tarp </w:t>
      </w:r>
      <w:r w:rsidR="00333D5D">
        <w:rPr>
          <w:b/>
          <w:bCs/>
          <w:sz w:val="22"/>
          <w:szCs w:val="22"/>
        </w:rPr>
        <w:t>Tiekėjo</w:t>
      </w:r>
      <w:r w:rsidRPr="00585A90">
        <w:rPr>
          <w:b/>
          <w:sz w:val="22"/>
          <w:szCs w:val="22"/>
        </w:rPr>
        <w:t xml:space="preserve"> </w:t>
      </w:r>
      <w:r w:rsidRPr="00585A90">
        <w:rPr>
          <w:sz w:val="22"/>
          <w:szCs w:val="22"/>
        </w:rPr>
        <w:t xml:space="preserve">ir </w:t>
      </w:r>
      <w:r w:rsidRPr="00585A90">
        <w:rPr>
          <w:b/>
          <w:sz w:val="22"/>
          <w:szCs w:val="22"/>
        </w:rPr>
        <w:t>Pirkėjo</w:t>
      </w:r>
      <w:r w:rsidRPr="00585A90">
        <w:rPr>
          <w:b/>
          <w:i/>
          <w:sz w:val="22"/>
          <w:szCs w:val="22"/>
        </w:rPr>
        <w:t xml:space="preserve"> </w:t>
      </w:r>
      <w:r w:rsidRPr="00585A90">
        <w:rPr>
          <w:sz w:val="22"/>
          <w:szCs w:val="22"/>
        </w:rPr>
        <w:t>dėl Pirkimo objekto.</w:t>
      </w:r>
    </w:p>
    <w:p w14:paraId="345C9987" w14:textId="77777777" w:rsidR="0085383C" w:rsidRPr="00585A90" w:rsidRDefault="0085383C" w:rsidP="0085383C">
      <w:pPr>
        <w:pStyle w:val="Sraopastraipa"/>
        <w:numPr>
          <w:ilvl w:val="1"/>
          <w:numId w:val="29"/>
        </w:numPr>
        <w:tabs>
          <w:tab w:val="left" w:pos="567"/>
        </w:tabs>
        <w:spacing w:before="60" w:after="60"/>
        <w:ind w:left="0" w:firstLine="0"/>
        <w:jc w:val="both"/>
        <w:rPr>
          <w:sz w:val="22"/>
          <w:szCs w:val="22"/>
        </w:rPr>
      </w:pPr>
      <w:r w:rsidRPr="00585A90">
        <w:rPr>
          <w:b/>
          <w:sz w:val="22"/>
          <w:szCs w:val="22"/>
        </w:rPr>
        <w:t>Pirkimo objektas:</w:t>
      </w:r>
    </w:p>
    <w:p w14:paraId="7F109D90" w14:textId="287CCF99" w:rsidR="0085383C" w:rsidRPr="004D33A3" w:rsidRDefault="0085383C" w:rsidP="00B538BF">
      <w:pPr>
        <w:pStyle w:val="Sraopastraipa"/>
        <w:numPr>
          <w:ilvl w:val="0"/>
          <w:numId w:val="30"/>
        </w:numPr>
        <w:tabs>
          <w:tab w:val="left" w:pos="567"/>
        </w:tabs>
        <w:spacing w:before="60" w:after="60"/>
        <w:jc w:val="both"/>
        <w:rPr>
          <w:sz w:val="22"/>
          <w:szCs w:val="22"/>
        </w:rPr>
      </w:pPr>
      <w:r w:rsidRPr="00585A90">
        <w:rPr>
          <w:b/>
          <w:sz w:val="22"/>
          <w:szCs w:val="22"/>
        </w:rPr>
        <w:t>Prekės</w:t>
      </w:r>
      <w:r w:rsidRPr="00585A90">
        <w:rPr>
          <w:sz w:val="22"/>
          <w:szCs w:val="22"/>
        </w:rPr>
        <w:t xml:space="preserve"> –</w:t>
      </w:r>
      <w:r w:rsidR="006271E3">
        <w:rPr>
          <w:b/>
          <w:i/>
          <w:sz w:val="22"/>
          <w:szCs w:val="22"/>
        </w:rPr>
        <w:t xml:space="preserve"> </w:t>
      </w:r>
      <w:r w:rsidR="00326360">
        <w:rPr>
          <w:b/>
          <w:i/>
          <w:sz w:val="22"/>
          <w:szCs w:val="22"/>
        </w:rPr>
        <w:t xml:space="preserve">signalinės </w:t>
      </w:r>
      <w:r w:rsidR="00335779">
        <w:rPr>
          <w:b/>
          <w:i/>
          <w:sz w:val="22"/>
          <w:szCs w:val="22"/>
        </w:rPr>
        <w:t>LED</w:t>
      </w:r>
      <w:r w:rsidR="00B47194" w:rsidRPr="00585A90">
        <w:rPr>
          <w:b/>
          <w:i/>
          <w:sz w:val="22"/>
          <w:szCs w:val="22"/>
        </w:rPr>
        <w:t xml:space="preserve"> </w:t>
      </w:r>
      <w:r w:rsidR="006271E3">
        <w:rPr>
          <w:b/>
          <w:i/>
          <w:sz w:val="22"/>
          <w:szCs w:val="22"/>
        </w:rPr>
        <w:t>rodyklės</w:t>
      </w:r>
      <w:r w:rsidR="00471E04" w:rsidRPr="00585A90">
        <w:rPr>
          <w:b/>
          <w:i/>
          <w:sz w:val="22"/>
          <w:szCs w:val="22"/>
        </w:rPr>
        <w:t>.</w:t>
      </w:r>
    </w:p>
    <w:p w14:paraId="70E491EF" w14:textId="77777777" w:rsidR="004D33A3" w:rsidRPr="00585A90" w:rsidRDefault="004D33A3" w:rsidP="004D33A3">
      <w:pPr>
        <w:pStyle w:val="Sraopastraipa"/>
        <w:tabs>
          <w:tab w:val="left" w:pos="567"/>
        </w:tabs>
        <w:spacing w:before="60" w:after="60"/>
        <w:jc w:val="both"/>
        <w:rPr>
          <w:sz w:val="22"/>
          <w:szCs w:val="22"/>
        </w:rPr>
      </w:pPr>
    </w:p>
    <w:p w14:paraId="3B79A8C1" w14:textId="6857E801" w:rsidR="0085383C" w:rsidRPr="00585A90" w:rsidRDefault="0085383C" w:rsidP="00E70B8F">
      <w:pPr>
        <w:pStyle w:val="Sraopastraipa"/>
        <w:numPr>
          <w:ilvl w:val="0"/>
          <w:numId w:val="28"/>
        </w:numPr>
        <w:pBdr>
          <w:top w:val="single" w:sz="8" w:space="1" w:color="auto"/>
          <w:bottom w:val="single" w:sz="8" w:space="1" w:color="auto"/>
        </w:pBdr>
        <w:tabs>
          <w:tab w:val="left" w:pos="284"/>
        </w:tabs>
        <w:spacing w:before="60" w:after="60"/>
        <w:ind w:left="0" w:firstLine="0"/>
        <w:rPr>
          <w:b/>
          <w:sz w:val="22"/>
          <w:szCs w:val="22"/>
        </w:rPr>
      </w:pPr>
      <w:r w:rsidRPr="00585A90">
        <w:rPr>
          <w:b/>
          <w:sz w:val="22"/>
          <w:szCs w:val="22"/>
        </w:rPr>
        <w:t>PIRKIMO OBJEKTAS</w:t>
      </w:r>
    </w:p>
    <w:p w14:paraId="6FFD4698" w14:textId="352E9844" w:rsidR="00FD5464" w:rsidRPr="00585A90" w:rsidRDefault="0003007F" w:rsidP="00333D5D">
      <w:pPr>
        <w:pStyle w:val="Sraopastraipa"/>
        <w:numPr>
          <w:ilvl w:val="1"/>
          <w:numId w:val="37"/>
        </w:numPr>
        <w:tabs>
          <w:tab w:val="left" w:pos="709"/>
        </w:tabs>
        <w:ind w:left="0" w:firstLine="284"/>
        <w:jc w:val="both"/>
        <w:rPr>
          <w:iCs/>
          <w:sz w:val="22"/>
          <w:szCs w:val="22"/>
        </w:rPr>
      </w:pPr>
      <w:r w:rsidRPr="00585A90">
        <w:rPr>
          <w:iCs/>
          <w:sz w:val="22"/>
          <w:szCs w:val="22"/>
        </w:rPr>
        <w:t>Pirkimo objekt</w:t>
      </w:r>
      <w:r w:rsidR="0019139E">
        <w:rPr>
          <w:iCs/>
          <w:sz w:val="22"/>
          <w:szCs w:val="22"/>
        </w:rPr>
        <w:t xml:space="preserve">ą apima prekės, kurios </w:t>
      </w:r>
      <w:r w:rsidR="0019139E" w:rsidRPr="00D4620F">
        <w:rPr>
          <w:iCs/>
          <w:sz w:val="22"/>
          <w:szCs w:val="22"/>
        </w:rPr>
        <w:t xml:space="preserve">skirtos naudoti įspėjamosioms šviesoms </w:t>
      </w:r>
      <w:r w:rsidR="006705E2" w:rsidRPr="00D4620F">
        <w:rPr>
          <w:iCs/>
          <w:sz w:val="22"/>
          <w:szCs w:val="22"/>
        </w:rPr>
        <w:t xml:space="preserve">ir montuojama </w:t>
      </w:r>
      <w:r w:rsidR="0019139E" w:rsidRPr="00D4620F">
        <w:rPr>
          <w:iCs/>
          <w:sz w:val="22"/>
          <w:szCs w:val="22"/>
        </w:rPr>
        <w:t>transporto priemonėse</w:t>
      </w:r>
      <w:r w:rsidR="006705E2">
        <w:rPr>
          <w:iCs/>
          <w:sz w:val="22"/>
          <w:szCs w:val="22"/>
        </w:rPr>
        <w:t>.</w:t>
      </w:r>
      <w:r w:rsidR="00FD5464" w:rsidRPr="00585A90">
        <w:rPr>
          <w:iCs/>
          <w:sz w:val="22"/>
          <w:szCs w:val="22"/>
        </w:rPr>
        <w:t xml:space="preserve"> </w:t>
      </w:r>
      <w:r w:rsidR="006705E2">
        <w:rPr>
          <w:iCs/>
          <w:sz w:val="22"/>
          <w:szCs w:val="22"/>
        </w:rPr>
        <w:t>Skirstoma</w:t>
      </w:r>
      <w:r w:rsidR="00FD5464" w:rsidRPr="00585A90">
        <w:rPr>
          <w:iCs/>
          <w:sz w:val="22"/>
          <w:szCs w:val="22"/>
        </w:rPr>
        <w:t xml:space="preserve"> į </w:t>
      </w:r>
      <w:r w:rsidR="00797FE9">
        <w:rPr>
          <w:iCs/>
          <w:sz w:val="22"/>
          <w:szCs w:val="22"/>
        </w:rPr>
        <w:t>2</w:t>
      </w:r>
      <w:r w:rsidR="00A921DF" w:rsidRPr="00585A90">
        <w:rPr>
          <w:iCs/>
          <w:sz w:val="22"/>
          <w:szCs w:val="22"/>
        </w:rPr>
        <w:t xml:space="preserve"> (</w:t>
      </w:r>
      <w:r w:rsidR="00797FE9">
        <w:rPr>
          <w:iCs/>
          <w:sz w:val="22"/>
          <w:szCs w:val="22"/>
        </w:rPr>
        <w:t>dvi</w:t>
      </w:r>
      <w:r w:rsidR="00A921DF" w:rsidRPr="00585A90">
        <w:rPr>
          <w:iCs/>
          <w:sz w:val="22"/>
          <w:szCs w:val="22"/>
        </w:rPr>
        <w:t>)</w:t>
      </w:r>
      <w:r w:rsidR="00FD5464" w:rsidRPr="00585A90">
        <w:rPr>
          <w:iCs/>
          <w:sz w:val="22"/>
          <w:szCs w:val="22"/>
        </w:rPr>
        <w:t xml:space="preserve"> </w:t>
      </w:r>
      <w:r w:rsidR="00E31315" w:rsidRPr="00585A90">
        <w:rPr>
          <w:iCs/>
          <w:sz w:val="22"/>
          <w:szCs w:val="22"/>
        </w:rPr>
        <w:t xml:space="preserve">pirkimo objekto </w:t>
      </w:r>
      <w:r w:rsidR="00FD5464" w:rsidRPr="00585A90">
        <w:rPr>
          <w:iCs/>
          <w:sz w:val="22"/>
          <w:szCs w:val="22"/>
        </w:rPr>
        <w:t>dalis</w:t>
      </w:r>
      <w:r w:rsidRPr="00585A90">
        <w:rPr>
          <w:iCs/>
          <w:sz w:val="22"/>
          <w:szCs w:val="22"/>
        </w:rPr>
        <w:t>.</w:t>
      </w:r>
      <w:r w:rsidR="0029223F" w:rsidRPr="00585A90">
        <w:rPr>
          <w:iCs/>
          <w:sz w:val="22"/>
          <w:szCs w:val="22"/>
        </w:rPr>
        <w:t xml:space="preserve"> </w:t>
      </w:r>
      <w:r w:rsidRPr="00585A90">
        <w:rPr>
          <w:iCs/>
          <w:sz w:val="22"/>
          <w:szCs w:val="22"/>
        </w:rPr>
        <w:t>Pirkimo objekto</w:t>
      </w:r>
      <w:r w:rsidR="00F072D7" w:rsidRPr="00585A90">
        <w:rPr>
          <w:iCs/>
          <w:sz w:val="22"/>
          <w:szCs w:val="22"/>
        </w:rPr>
        <w:t xml:space="preserve"> asortimentas ir</w:t>
      </w:r>
      <w:r w:rsidRPr="00585A90">
        <w:rPr>
          <w:iCs/>
          <w:sz w:val="22"/>
          <w:szCs w:val="22"/>
        </w:rPr>
        <w:t xml:space="preserve"> apimtys:</w:t>
      </w:r>
    </w:p>
    <w:p w14:paraId="61009EBA" w14:textId="72BDCF19" w:rsidR="007C1EEC" w:rsidRPr="00585A90" w:rsidRDefault="00B47194" w:rsidP="007C1EEC">
      <w:pPr>
        <w:pStyle w:val="Sraopastraipa"/>
        <w:ind w:left="8337"/>
        <w:rPr>
          <w:iCs/>
          <w:sz w:val="22"/>
          <w:szCs w:val="22"/>
        </w:rPr>
      </w:pPr>
      <w:r w:rsidRPr="00585A90">
        <w:rPr>
          <w:iCs/>
          <w:sz w:val="22"/>
          <w:szCs w:val="22"/>
        </w:rPr>
        <w:t xml:space="preserve">              </w:t>
      </w:r>
      <w:r w:rsidR="007C1EEC" w:rsidRPr="00585A90">
        <w:rPr>
          <w:iCs/>
          <w:sz w:val="22"/>
          <w:szCs w:val="22"/>
        </w:rPr>
        <w:t>Lentelė Nr. 1</w:t>
      </w:r>
    </w:p>
    <w:tbl>
      <w:tblPr>
        <w:tblStyle w:val="Lentelstinklelis"/>
        <w:tblW w:w="0" w:type="auto"/>
        <w:tblInd w:w="-147" w:type="dxa"/>
        <w:tblLook w:val="04A0" w:firstRow="1" w:lastRow="0" w:firstColumn="1" w:lastColumn="0" w:noHBand="0" w:noVBand="1"/>
      </w:tblPr>
      <w:tblGrid>
        <w:gridCol w:w="540"/>
        <w:gridCol w:w="2743"/>
        <w:gridCol w:w="4986"/>
        <w:gridCol w:w="883"/>
        <w:gridCol w:w="1451"/>
      </w:tblGrid>
      <w:tr w:rsidR="008E2485" w:rsidRPr="00585A90" w14:paraId="21713515" w14:textId="77777777" w:rsidTr="00FD209F">
        <w:tc>
          <w:tcPr>
            <w:tcW w:w="10603" w:type="dxa"/>
            <w:gridSpan w:val="5"/>
          </w:tcPr>
          <w:p w14:paraId="4D2F82C9" w14:textId="2A1A7CF5" w:rsidR="008E2485" w:rsidRDefault="008E2485" w:rsidP="00326360">
            <w:pPr>
              <w:pStyle w:val="Sraopastraipa"/>
              <w:numPr>
                <w:ilvl w:val="0"/>
                <w:numId w:val="48"/>
              </w:numPr>
              <w:tabs>
                <w:tab w:val="left" w:pos="567"/>
              </w:tabs>
              <w:jc w:val="both"/>
              <w:rPr>
                <w:b/>
                <w:bCs/>
                <w:iCs/>
                <w:sz w:val="22"/>
                <w:szCs w:val="22"/>
              </w:rPr>
            </w:pPr>
            <w:r w:rsidRPr="00326360">
              <w:rPr>
                <w:b/>
                <w:bCs/>
                <w:iCs/>
                <w:sz w:val="22"/>
                <w:szCs w:val="22"/>
              </w:rPr>
              <w:t>pirkimo objekto dalis – Signalinės LED rodyklės</w:t>
            </w:r>
            <w:r w:rsidR="00335779">
              <w:rPr>
                <w:b/>
                <w:bCs/>
                <w:iCs/>
                <w:sz w:val="22"/>
                <w:szCs w:val="22"/>
              </w:rPr>
              <w:t xml:space="preserve"> (</w:t>
            </w:r>
            <w:r w:rsidR="00335779" w:rsidRPr="00335779">
              <w:rPr>
                <w:b/>
                <w:bCs/>
                <w:iCs/>
                <w:sz w:val="22"/>
                <w:szCs w:val="22"/>
              </w:rPr>
              <w:t>ne mažiau 8 žibintų sistema</w:t>
            </w:r>
            <w:r w:rsidR="00335779">
              <w:rPr>
                <w:b/>
                <w:bCs/>
                <w:iCs/>
                <w:sz w:val="22"/>
                <w:szCs w:val="22"/>
              </w:rPr>
              <w:t>)</w:t>
            </w:r>
          </w:p>
          <w:p w14:paraId="14CD4232" w14:textId="4E813087" w:rsidR="00335779" w:rsidRPr="00326360" w:rsidRDefault="00335779" w:rsidP="00335779">
            <w:pPr>
              <w:pStyle w:val="Sraopastraipa"/>
              <w:tabs>
                <w:tab w:val="left" w:pos="567"/>
              </w:tabs>
              <w:jc w:val="both"/>
              <w:rPr>
                <w:b/>
                <w:bCs/>
                <w:iCs/>
                <w:sz w:val="22"/>
                <w:szCs w:val="22"/>
              </w:rPr>
            </w:pPr>
          </w:p>
        </w:tc>
      </w:tr>
      <w:tr w:rsidR="008E2485" w:rsidRPr="00585A90" w14:paraId="1F6B2647" w14:textId="77777777" w:rsidTr="006271E3">
        <w:tc>
          <w:tcPr>
            <w:tcW w:w="540" w:type="dxa"/>
          </w:tcPr>
          <w:p w14:paraId="12BEE82D" w14:textId="21616FB9" w:rsidR="008E2485" w:rsidRPr="00585A90" w:rsidRDefault="008E2485" w:rsidP="008E2485">
            <w:pPr>
              <w:pStyle w:val="Sraopastraipa"/>
              <w:tabs>
                <w:tab w:val="left" w:pos="567"/>
              </w:tabs>
              <w:spacing w:after="200" w:line="276" w:lineRule="auto"/>
              <w:ind w:left="0"/>
              <w:jc w:val="both"/>
              <w:rPr>
                <w:iCs/>
                <w:sz w:val="22"/>
                <w:szCs w:val="22"/>
              </w:rPr>
            </w:pPr>
            <w:r w:rsidRPr="00585A90">
              <w:rPr>
                <w:iCs/>
                <w:sz w:val="22"/>
                <w:szCs w:val="22"/>
              </w:rPr>
              <w:t>1</w:t>
            </w:r>
          </w:p>
        </w:tc>
        <w:tc>
          <w:tcPr>
            <w:tcW w:w="2743" w:type="dxa"/>
          </w:tcPr>
          <w:p w14:paraId="40DDC0CB" w14:textId="5B2ECDDA" w:rsidR="008E2485" w:rsidRPr="005E06D9" w:rsidRDefault="008E2485" w:rsidP="008E2485">
            <w:pPr>
              <w:pStyle w:val="Sraopastraipa"/>
              <w:tabs>
                <w:tab w:val="left" w:pos="567"/>
              </w:tabs>
              <w:ind w:left="0"/>
              <w:jc w:val="both"/>
              <w:rPr>
                <w:iCs/>
                <w:sz w:val="22"/>
                <w:szCs w:val="22"/>
              </w:rPr>
            </w:pPr>
            <w:r w:rsidRPr="005E06D9">
              <w:rPr>
                <w:iCs/>
                <w:sz w:val="22"/>
                <w:szCs w:val="22"/>
              </w:rPr>
              <w:t>Signalinė LED rodyklė</w:t>
            </w:r>
            <w:r w:rsidR="00F7200D">
              <w:rPr>
                <w:iCs/>
                <w:sz w:val="22"/>
                <w:szCs w:val="22"/>
              </w:rPr>
              <w:t xml:space="preserve"> </w:t>
            </w:r>
            <w:r w:rsidR="00F7200D" w:rsidRPr="00F7200D">
              <w:rPr>
                <w:iCs/>
                <w:sz w:val="22"/>
                <w:szCs w:val="22"/>
              </w:rPr>
              <w:t>(ne mažiau 8 žibintų sistema)</w:t>
            </w:r>
          </w:p>
        </w:tc>
        <w:tc>
          <w:tcPr>
            <w:tcW w:w="4986" w:type="dxa"/>
          </w:tcPr>
          <w:p w14:paraId="1639F94D" w14:textId="321F4F89" w:rsidR="008E2485" w:rsidRPr="005E06D9" w:rsidRDefault="008E2485" w:rsidP="008E2485">
            <w:pPr>
              <w:pStyle w:val="Sraopastraipa"/>
              <w:tabs>
                <w:tab w:val="left" w:pos="567"/>
              </w:tabs>
              <w:ind w:left="0"/>
              <w:jc w:val="both"/>
              <w:rPr>
                <w:iCs/>
                <w:sz w:val="22"/>
                <w:szCs w:val="22"/>
              </w:rPr>
            </w:pPr>
            <w:r w:rsidRPr="005E06D9">
              <w:rPr>
                <w:iCs/>
                <w:sz w:val="22"/>
                <w:szCs w:val="22"/>
              </w:rPr>
              <w:t>Tvirtinama prie/ar/ant transporto priemonių, priekabų, skydų</w:t>
            </w:r>
            <w:r w:rsidR="00E13F1E" w:rsidRPr="005E06D9">
              <w:rPr>
                <w:iCs/>
                <w:sz w:val="22"/>
                <w:szCs w:val="22"/>
              </w:rPr>
              <w:t>,</w:t>
            </w:r>
            <w:r w:rsidRPr="005E06D9">
              <w:rPr>
                <w:iCs/>
                <w:sz w:val="22"/>
                <w:szCs w:val="22"/>
              </w:rPr>
              <w:t xml:space="preserve"> </w:t>
            </w:r>
            <w:r w:rsidR="00F13B3A">
              <w:rPr>
                <w:iCs/>
                <w:sz w:val="22"/>
                <w:szCs w:val="22"/>
              </w:rPr>
              <w:t xml:space="preserve">ne mažiau </w:t>
            </w:r>
            <w:r w:rsidR="00E13F1E" w:rsidRPr="005E06D9">
              <w:rPr>
                <w:iCs/>
                <w:sz w:val="22"/>
                <w:szCs w:val="22"/>
              </w:rPr>
              <w:t>8</w:t>
            </w:r>
            <w:r w:rsidRPr="005E06D9">
              <w:rPr>
                <w:iCs/>
                <w:sz w:val="22"/>
                <w:szCs w:val="22"/>
              </w:rPr>
              <w:t xml:space="preserve"> žibintų sistema. </w:t>
            </w:r>
            <w:r w:rsidR="007016AC" w:rsidRPr="005E06D9">
              <w:rPr>
                <w:iCs/>
                <w:sz w:val="22"/>
                <w:szCs w:val="22"/>
              </w:rPr>
              <w:t xml:space="preserve">Tvirtinimas – iš nugarinės pusės varžtų pagalba arba lygiavertis. </w:t>
            </w:r>
            <w:r w:rsidR="006C72BE" w:rsidRPr="005E06D9">
              <w:rPr>
                <w:iCs/>
                <w:sz w:val="22"/>
                <w:szCs w:val="22"/>
              </w:rPr>
              <w:t>Rodyklės kryptis privalo būti keičiama lengvai, be papildomų įrankių</w:t>
            </w:r>
            <w:r w:rsidR="00DC0989" w:rsidRPr="005E06D9">
              <w:rPr>
                <w:iCs/>
                <w:sz w:val="22"/>
                <w:szCs w:val="22"/>
              </w:rPr>
              <w:t>.</w:t>
            </w:r>
            <w:r w:rsidR="006C72BE" w:rsidRPr="005E06D9">
              <w:rPr>
                <w:iCs/>
                <w:sz w:val="22"/>
                <w:szCs w:val="22"/>
              </w:rPr>
              <w:t xml:space="preserve"> Maitinimo įtampa – 12V / 24V.</w:t>
            </w:r>
            <w:r w:rsidR="00DC0989" w:rsidRPr="005E06D9">
              <w:rPr>
                <w:iCs/>
                <w:sz w:val="22"/>
                <w:szCs w:val="22"/>
              </w:rPr>
              <w:t xml:space="preserve"> </w:t>
            </w:r>
            <w:r w:rsidRPr="005E06D9">
              <w:rPr>
                <w:iCs/>
                <w:sz w:val="22"/>
                <w:szCs w:val="22"/>
              </w:rPr>
              <w:t>Atitiktis L8H, EN 12352.</w:t>
            </w:r>
          </w:p>
        </w:tc>
        <w:tc>
          <w:tcPr>
            <w:tcW w:w="883" w:type="dxa"/>
          </w:tcPr>
          <w:p w14:paraId="491DB260" w14:textId="44584842" w:rsidR="008E2485" w:rsidRPr="005E06D9" w:rsidRDefault="008E2485" w:rsidP="008E2485">
            <w:pPr>
              <w:pStyle w:val="Sraopastraipa"/>
              <w:tabs>
                <w:tab w:val="left" w:pos="567"/>
              </w:tabs>
              <w:spacing w:after="200" w:line="276" w:lineRule="auto"/>
              <w:ind w:left="0"/>
              <w:jc w:val="center"/>
              <w:rPr>
                <w:iCs/>
                <w:sz w:val="22"/>
                <w:szCs w:val="22"/>
              </w:rPr>
            </w:pPr>
            <w:r w:rsidRPr="005E06D9">
              <w:rPr>
                <w:iCs/>
                <w:sz w:val="22"/>
                <w:szCs w:val="22"/>
              </w:rPr>
              <w:t>Vnt.</w:t>
            </w:r>
          </w:p>
        </w:tc>
        <w:tc>
          <w:tcPr>
            <w:tcW w:w="1451" w:type="dxa"/>
          </w:tcPr>
          <w:p w14:paraId="1350D795" w14:textId="2E12E275" w:rsidR="008E2485" w:rsidRPr="005E06D9" w:rsidRDefault="00B334C1" w:rsidP="008E2485">
            <w:pPr>
              <w:pStyle w:val="Sraopastraipa"/>
              <w:tabs>
                <w:tab w:val="left" w:pos="567"/>
              </w:tabs>
              <w:spacing w:after="200" w:line="276" w:lineRule="auto"/>
              <w:ind w:left="0"/>
              <w:jc w:val="center"/>
              <w:rPr>
                <w:iCs/>
                <w:sz w:val="22"/>
                <w:szCs w:val="22"/>
              </w:rPr>
            </w:pPr>
            <w:r>
              <w:rPr>
                <w:iCs/>
                <w:sz w:val="22"/>
                <w:szCs w:val="22"/>
              </w:rPr>
              <w:t>3</w:t>
            </w:r>
            <w:r w:rsidR="007E2966">
              <w:rPr>
                <w:iCs/>
                <w:sz w:val="22"/>
                <w:szCs w:val="22"/>
              </w:rPr>
              <w:t>00</w:t>
            </w:r>
          </w:p>
        </w:tc>
      </w:tr>
    </w:tbl>
    <w:p w14:paraId="48BDD7EF" w14:textId="3E105A44" w:rsidR="00E77D74" w:rsidRPr="00ED5432" w:rsidRDefault="00E77D74" w:rsidP="00ED5432">
      <w:pPr>
        <w:pStyle w:val="Sraopastraipa"/>
        <w:numPr>
          <w:ilvl w:val="1"/>
          <w:numId w:val="45"/>
        </w:numPr>
        <w:tabs>
          <w:tab w:val="left" w:pos="709"/>
        </w:tabs>
        <w:ind w:left="0" w:firstLine="284"/>
        <w:rPr>
          <w:iCs/>
          <w:sz w:val="22"/>
          <w:szCs w:val="22"/>
        </w:rPr>
      </w:pPr>
      <w:r w:rsidRPr="00ED5432">
        <w:rPr>
          <w:iCs/>
          <w:sz w:val="22"/>
          <w:szCs w:val="22"/>
        </w:rPr>
        <w:t>Maksimali sutarties vertė:</w:t>
      </w:r>
    </w:p>
    <w:p w14:paraId="07996EC4" w14:textId="155D5218" w:rsidR="00E77D74" w:rsidRPr="004B3423" w:rsidRDefault="00A30560" w:rsidP="004B3423">
      <w:pPr>
        <w:pStyle w:val="Sraopastraipa"/>
        <w:numPr>
          <w:ilvl w:val="0"/>
          <w:numId w:val="41"/>
        </w:numPr>
        <w:tabs>
          <w:tab w:val="left" w:pos="426"/>
        </w:tabs>
        <w:ind w:left="0" w:firstLine="284"/>
        <w:rPr>
          <w:sz w:val="22"/>
          <w:szCs w:val="22"/>
        </w:rPr>
      </w:pPr>
      <w:r w:rsidRPr="004B3423">
        <w:rPr>
          <w:sz w:val="22"/>
          <w:szCs w:val="22"/>
        </w:rPr>
        <w:t>1</w:t>
      </w:r>
      <w:r w:rsidR="00E77D74" w:rsidRPr="004B3423">
        <w:rPr>
          <w:sz w:val="22"/>
          <w:szCs w:val="22"/>
        </w:rPr>
        <w:t xml:space="preserve"> pirkimo daliai</w:t>
      </w:r>
      <w:r w:rsidR="00F072D7" w:rsidRPr="004B3423">
        <w:rPr>
          <w:sz w:val="22"/>
          <w:szCs w:val="22"/>
        </w:rPr>
        <w:t>,</w:t>
      </w:r>
      <w:r w:rsidR="00E77D74" w:rsidRPr="004B3423">
        <w:rPr>
          <w:sz w:val="22"/>
          <w:szCs w:val="22"/>
        </w:rPr>
        <w:t xml:space="preserve"> </w:t>
      </w:r>
      <w:r w:rsidR="00F072D7" w:rsidRPr="004B3423">
        <w:rPr>
          <w:iCs/>
          <w:sz w:val="22"/>
          <w:szCs w:val="22"/>
        </w:rPr>
        <w:t>Signalinės LED rodyklės</w:t>
      </w:r>
      <w:r w:rsidR="00F072D7" w:rsidRPr="004B3423">
        <w:rPr>
          <w:sz w:val="22"/>
          <w:szCs w:val="22"/>
        </w:rPr>
        <w:t xml:space="preserve"> </w:t>
      </w:r>
      <w:r w:rsidR="004B3423" w:rsidRPr="004B3423">
        <w:rPr>
          <w:sz w:val="22"/>
          <w:szCs w:val="22"/>
        </w:rPr>
        <w:t>(ne mažiau 8 žibintų sistema)</w:t>
      </w:r>
      <w:r w:rsidR="004B3423">
        <w:rPr>
          <w:sz w:val="22"/>
          <w:szCs w:val="22"/>
        </w:rPr>
        <w:t xml:space="preserve"> </w:t>
      </w:r>
      <w:r w:rsidR="00E77D74" w:rsidRPr="004B3423">
        <w:rPr>
          <w:sz w:val="22"/>
          <w:szCs w:val="22"/>
        </w:rPr>
        <w:t xml:space="preserve">– </w:t>
      </w:r>
      <w:r w:rsidRPr="004B3423">
        <w:rPr>
          <w:sz w:val="22"/>
          <w:szCs w:val="22"/>
        </w:rPr>
        <w:t>2</w:t>
      </w:r>
      <w:r w:rsidR="007E2966" w:rsidRPr="004B3423">
        <w:rPr>
          <w:sz w:val="22"/>
          <w:szCs w:val="22"/>
        </w:rPr>
        <w:t>5</w:t>
      </w:r>
      <w:r w:rsidR="00A53878" w:rsidRPr="004B3423">
        <w:rPr>
          <w:sz w:val="22"/>
          <w:szCs w:val="22"/>
        </w:rPr>
        <w:t>0</w:t>
      </w:r>
      <w:r w:rsidR="008E2485" w:rsidRPr="004B3423">
        <w:rPr>
          <w:sz w:val="22"/>
          <w:szCs w:val="22"/>
        </w:rPr>
        <w:t xml:space="preserve"> </w:t>
      </w:r>
      <w:r w:rsidR="00E77D74" w:rsidRPr="004B3423">
        <w:rPr>
          <w:sz w:val="22"/>
          <w:szCs w:val="22"/>
        </w:rPr>
        <w:t>000,00 Eur be PVM</w:t>
      </w:r>
      <w:r w:rsidR="00333D5D">
        <w:rPr>
          <w:sz w:val="22"/>
          <w:szCs w:val="22"/>
        </w:rPr>
        <w:t>;</w:t>
      </w:r>
    </w:p>
    <w:p w14:paraId="3131780D" w14:textId="465F09EE" w:rsidR="00AA2848" w:rsidRPr="003D7E76" w:rsidRDefault="00A413E6" w:rsidP="00ED5432">
      <w:pPr>
        <w:pStyle w:val="Sraopastraipa"/>
        <w:numPr>
          <w:ilvl w:val="1"/>
          <w:numId w:val="45"/>
        </w:numPr>
        <w:tabs>
          <w:tab w:val="left" w:pos="709"/>
        </w:tabs>
        <w:ind w:left="0" w:firstLine="284"/>
        <w:jc w:val="both"/>
        <w:rPr>
          <w:iCs/>
          <w:sz w:val="22"/>
          <w:szCs w:val="22"/>
        </w:rPr>
      </w:pPr>
      <w:r w:rsidRPr="00ED5432">
        <w:rPr>
          <w:iCs/>
          <w:sz w:val="22"/>
          <w:szCs w:val="22"/>
        </w:rPr>
        <w:t>Perkančioji organizacija neįsipareigoja įsigyti lentelėje Nr. 1 nurodyt</w:t>
      </w:r>
      <w:r w:rsidR="00A7130B" w:rsidRPr="00ED5432">
        <w:rPr>
          <w:iCs/>
          <w:sz w:val="22"/>
          <w:szCs w:val="22"/>
        </w:rPr>
        <w:t>o kiekio</w:t>
      </w:r>
      <w:r w:rsidRPr="00ED5432">
        <w:rPr>
          <w:iCs/>
          <w:sz w:val="22"/>
          <w:szCs w:val="22"/>
        </w:rPr>
        <w:t xml:space="preserve">, prekių kiekis yra orientacinis ir skirtas pasiūlymams palyginti. </w:t>
      </w:r>
      <w:r w:rsidR="00B0139D" w:rsidRPr="00ED5432">
        <w:rPr>
          <w:iCs/>
          <w:sz w:val="22"/>
          <w:szCs w:val="22"/>
        </w:rPr>
        <w:t xml:space="preserve">Prekės bus perkamos pagal Pirkėjo poreikį ir pagal </w:t>
      </w:r>
      <w:r w:rsidR="00333D5D">
        <w:rPr>
          <w:iCs/>
          <w:sz w:val="22"/>
          <w:szCs w:val="22"/>
        </w:rPr>
        <w:t>Tiekėjo</w:t>
      </w:r>
      <w:r w:rsidR="00B0139D" w:rsidRPr="00ED5432">
        <w:rPr>
          <w:iCs/>
          <w:sz w:val="22"/>
          <w:szCs w:val="22"/>
        </w:rPr>
        <w:t xml:space="preserve"> pasiūlyme nurodytas Prekių kainas, neviršijant bendros maksimalios sutarties vertės</w:t>
      </w:r>
      <w:r w:rsidR="005648C4" w:rsidRPr="00ED5432">
        <w:rPr>
          <w:iCs/>
          <w:sz w:val="22"/>
          <w:szCs w:val="22"/>
        </w:rPr>
        <w:t xml:space="preserve"> nurodytos</w:t>
      </w:r>
      <w:r w:rsidR="00951C22" w:rsidRPr="00ED5432">
        <w:rPr>
          <w:iCs/>
          <w:sz w:val="22"/>
          <w:szCs w:val="22"/>
        </w:rPr>
        <w:t xml:space="preserve"> šios</w:t>
      </w:r>
      <w:r w:rsidR="005648C4" w:rsidRPr="00ED5432">
        <w:rPr>
          <w:iCs/>
          <w:sz w:val="22"/>
          <w:szCs w:val="22"/>
        </w:rPr>
        <w:t xml:space="preserve"> techninės specifikacijos </w:t>
      </w:r>
      <w:r w:rsidR="00947A24" w:rsidRPr="00ED5432">
        <w:rPr>
          <w:iCs/>
          <w:sz w:val="22"/>
          <w:szCs w:val="22"/>
        </w:rPr>
        <w:t>2.</w:t>
      </w:r>
      <w:r w:rsidR="00FF4D7D" w:rsidRPr="00ED5432">
        <w:rPr>
          <w:iCs/>
          <w:sz w:val="22"/>
          <w:szCs w:val="22"/>
        </w:rPr>
        <w:t>2</w:t>
      </w:r>
      <w:r w:rsidR="00947A24" w:rsidRPr="00ED5432">
        <w:rPr>
          <w:iCs/>
          <w:sz w:val="22"/>
          <w:szCs w:val="22"/>
        </w:rPr>
        <w:t>. p.</w:t>
      </w:r>
      <w:r w:rsidR="00B0139D" w:rsidRPr="00ED5432">
        <w:rPr>
          <w:iCs/>
          <w:sz w:val="22"/>
          <w:szCs w:val="22"/>
        </w:rPr>
        <w:t xml:space="preserve"> Prekių kiekiai ir asortimentas gali keistis, todėl sutarties galiojimo laikotarpiu Pirkėjas turi teisę koreguoti Prekių kiekius bei asortimentą. Pirkimo objektą sudaro Prekės, kurios nėra </w:t>
      </w:r>
      <w:r w:rsidR="00947A24" w:rsidRPr="00ED5432">
        <w:rPr>
          <w:iCs/>
          <w:sz w:val="22"/>
          <w:szCs w:val="22"/>
        </w:rPr>
        <w:t>išvardintos t</w:t>
      </w:r>
      <w:r w:rsidR="00B0139D" w:rsidRPr="00ED5432">
        <w:rPr>
          <w:iCs/>
          <w:sz w:val="22"/>
          <w:szCs w:val="22"/>
        </w:rPr>
        <w:t>echninė</w:t>
      </w:r>
      <w:r w:rsidR="00947A24" w:rsidRPr="00ED5432">
        <w:rPr>
          <w:iCs/>
          <w:sz w:val="22"/>
          <w:szCs w:val="22"/>
        </w:rPr>
        <w:t>je</w:t>
      </w:r>
      <w:r w:rsidR="00B0139D" w:rsidRPr="00ED5432">
        <w:rPr>
          <w:iCs/>
          <w:sz w:val="22"/>
          <w:szCs w:val="22"/>
        </w:rPr>
        <w:t xml:space="preserve"> specifikacij</w:t>
      </w:r>
      <w:r w:rsidR="00947A24" w:rsidRPr="00ED5432">
        <w:rPr>
          <w:iCs/>
          <w:sz w:val="22"/>
          <w:szCs w:val="22"/>
        </w:rPr>
        <w:t>oje,</w:t>
      </w:r>
      <w:r w:rsidR="00B0139D" w:rsidRPr="00ED5432">
        <w:rPr>
          <w:iCs/>
          <w:sz w:val="22"/>
          <w:szCs w:val="22"/>
        </w:rPr>
        <w:t xml:space="preserve"> tačiau priklauso tai pačiai grupei kaip ir Prekės (tokių prekių vertė negali viršyti 10 % visos Sutarties vertės). Prekių, neišvardintų Techninėje specifikacijoje  galutinė kaina apskaičiuojama prie </w:t>
      </w:r>
      <w:r w:rsidR="00333D5D">
        <w:rPr>
          <w:iCs/>
          <w:sz w:val="22"/>
          <w:szCs w:val="22"/>
        </w:rPr>
        <w:t>Tiekėjo</w:t>
      </w:r>
      <w:r w:rsidR="00B0139D" w:rsidRPr="00ED5432">
        <w:rPr>
          <w:iCs/>
          <w:sz w:val="22"/>
          <w:szCs w:val="22"/>
        </w:rPr>
        <w:t xml:space="preserve"> Prekių pardavimo vietoje ar el. prekyboje skelbiamos Prekių kainos ir tuo metu galiojančios akcijos (jeigu tokia akcija bus taikoma) </w:t>
      </w:r>
      <w:r w:rsidR="00B0139D" w:rsidRPr="003D7E76">
        <w:rPr>
          <w:iCs/>
          <w:sz w:val="22"/>
          <w:szCs w:val="22"/>
        </w:rPr>
        <w:t xml:space="preserve">pridėjus ne mažesnę kaip </w:t>
      </w:r>
      <w:r w:rsidR="00333D5D" w:rsidRPr="003D7E76">
        <w:rPr>
          <w:iCs/>
          <w:sz w:val="22"/>
          <w:szCs w:val="22"/>
        </w:rPr>
        <w:t>Tiekėjo</w:t>
      </w:r>
      <w:r w:rsidR="00B0139D" w:rsidRPr="003D7E76">
        <w:rPr>
          <w:iCs/>
          <w:sz w:val="22"/>
          <w:szCs w:val="22"/>
        </w:rPr>
        <w:t xml:space="preserve"> pasiūlytą nuolaidą.</w:t>
      </w:r>
    </w:p>
    <w:p w14:paraId="6F39EDF9" w14:textId="066750DB" w:rsidR="00951C22" w:rsidRPr="00ED5432" w:rsidRDefault="00951C22" w:rsidP="00ED5432">
      <w:pPr>
        <w:pStyle w:val="Sraopastraipa"/>
        <w:numPr>
          <w:ilvl w:val="1"/>
          <w:numId w:val="45"/>
        </w:numPr>
        <w:tabs>
          <w:tab w:val="left" w:pos="709"/>
        </w:tabs>
        <w:ind w:left="0" w:firstLine="284"/>
        <w:jc w:val="both"/>
        <w:rPr>
          <w:iCs/>
          <w:sz w:val="22"/>
          <w:szCs w:val="22"/>
        </w:rPr>
      </w:pPr>
      <w:r w:rsidRPr="00ED5432">
        <w:rPr>
          <w:iCs/>
          <w:sz w:val="22"/>
          <w:szCs w:val="22"/>
        </w:rPr>
        <w:t xml:space="preserve">Tiekėjų pasiūlymai bus vertinami pagal </w:t>
      </w:r>
      <w:r w:rsidR="006E4B64" w:rsidRPr="00ED5432">
        <w:rPr>
          <w:iCs/>
          <w:sz w:val="22"/>
          <w:szCs w:val="22"/>
        </w:rPr>
        <w:t>kainos ir kokybės santykį</w:t>
      </w:r>
      <w:r w:rsidRPr="00ED5432">
        <w:rPr>
          <w:iCs/>
          <w:sz w:val="22"/>
          <w:szCs w:val="22"/>
        </w:rPr>
        <w:t xml:space="preserve">, vertinant bendrą pasiūlymo kainą Eur </w:t>
      </w:r>
      <w:r w:rsidR="000929AA" w:rsidRPr="00ED5432">
        <w:rPr>
          <w:iCs/>
          <w:sz w:val="22"/>
          <w:szCs w:val="22"/>
        </w:rPr>
        <w:t>be</w:t>
      </w:r>
      <w:r w:rsidRPr="00ED5432">
        <w:rPr>
          <w:iCs/>
          <w:sz w:val="22"/>
          <w:szCs w:val="22"/>
        </w:rPr>
        <w:t xml:space="preserve"> PVM (pasiūlymo vertė nebus laikoma sutarties vertė, tai palyginamoji vertė pasiūlymų vertinimui), tačiau sutartis bus pasirašoma 2.</w:t>
      </w:r>
      <w:r w:rsidR="00ED5432">
        <w:rPr>
          <w:iCs/>
          <w:sz w:val="22"/>
          <w:szCs w:val="22"/>
        </w:rPr>
        <w:t>2</w:t>
      </w:r>
      <w:r w:rsidRPr="00ED5432">
        <w:rPr>
          <w:iCs/>
          <w:sz w:val="22"/>
          <w:szCs w:val="22"/>
        </w:rPr>
        <w:t>. punkte nurodytos atitinkamos pirkimo objekto dalies maksimaliai sutarties vertei.</w:t>
      </w:r>
    </w:p>
    <w:p w14:paraId="07C4B88C" w14:textId="0BBF7291" w:rsidR="00FB1AA8" w:rsidRPr="00ED5432" w:rsidRDefault="00AA2848" w:rsidP="00ED5432">
      <w:pPr>
        <w:pStyle w:val="Sraopastraipa"/>
        <w:numPr>
          <w:ilvl w:val="1"/>
          <w:numId w:val="45"/>
        </w:numPr>
        <w:tabs>
          <w:tab w:val="left" w:pos="709"/>
        </w:tabs>
        <w:ind w:left="0" w:firstLine="284"/>
        <w:jc w:val="both"/>
        <w:rPr>
          <w:iCs/>
          <w:sz w:val="22"/>
          <w:szCs w:val="22"/>
        </w:rPr>
      </w:pPr>
      <w:r w:rsidRPr="00ED5432">
        <w:rPr>
          <w:iCs/>
          <w:sz w:val="22"/>
          <w:szCs w:val="22"/>
        </w:rPr>
        <w:t>Pateikta</w:t>
      </w:r>
      <w:r w:rsidR="00947A24" w:rsidRPr="00ED5432">
        <w:rPr>
          <w:iCs/>
          <w:sz w:val="22"/>
          <w:szCs w:val="22"/>
        </w:rPr>
        <w:t xml:space="preserve"> prekių</w:t>
      </w:r>
      <w:r w:rsidRPr="00ED5432">
        <w:rPr>
          <w:iCs/>
          <w:sz w:val="22"/>
          <w:szCs w:val="22"/>
        </w:rPr>
        <w:t xml:space="preserve"> kaina turi būti galutinė, įvertinus pristatymo ir visas kitas tiekėjo išlaidas.</w:t>
      </w:r>
    </w:p>
    <w:p w14:paraId="4A9AD827" w14:textId="77777777" w:rsidR="004D33A3" w:rsidRPr="00585A90" w:rsidRDefault="004D33A3" w:rsidP="004D33A3">
      <w:pPr>
        <w:pStyle w:val="Sraopastraipa"/>
        <w:ind w:left="1440"/>
        <w:jc w:val="both"/>
        <w:rPr>
          <w:iCs/>
          <w:sz w:val="22"/>
          <w:szCs w:val="22"/>
        </w:rPr>
      </w:pPr>
    </w:p>
    <w:p w14:paraId="20E8848A" w14:textId="77E5E29A" w:rsidR="00FB1AA8" w:rsidRPr="00585A90" w:rsidRDefault="00FB1AA8" w:rsidP="00ED5432">
      <w:pPr>
        <w:pStyle w:val="Sraopastraipa"/>
        <w:numPr>
          <w:ilvl w:val="0"/>
          <w:numId w:val="45"/>
        </w:numPr>
        <w:pBdr>
          <w:top w:val="single" w:sz="8" w:space="1" w:color="auto"/>
          <w:bottom w:val="single" w:sz="8" w:space="1" w:color="auto"/>
        </w:pBdr>
        <w:tabs>
          <w:tab w:val="left" w:pos="284"/>
        </w:tabs>
        <w:spacing w:before="60" w:after="60"/>
        <w:rPr>
          <w:b/>
          <w:sz w:val="22"/>
          <w:szCs w:val="22"/>
        </w:rPr>
      </w:pPr>
      <w:r w:rsidRPr="00585A90">
        <w:rPr>
          <w:b/>
          <w:sz w:val="22"/>
          <w:szCs w:val="22"/>
        </w:rPr>
        <w:t>SUTARTINIŲ ĮSIPAREIGOJIMŲ VYKDYMO VIETA</w:t>
      </w:r>
    </w:p>
    <w:p w14:paraId="69239705" w14:textId="0000206B" w:rsidR="00FB1AA8" w:rsidRPr="00ED5432" w:rsidRDefault="00FB1AA8" w:rsidP="00ED5432">
      <w:pPr>
        <w:pStyle w:val="Sraopastraipa"/>
        <w:numPr>
          <w:ilvl w:val="1"/>
          <w:numId w:val="46"/>
        </w:numPr>
        <w:tabs>
          <w:tab w:val="left" w:pos="709"/>
        </w:tabs>
        <w:ind w:left="0" w:firstLine="284"/>
        <w:jc w:val="both"/>
        <w:rPr>
          <w:iCs/>
          <w:sz w:val="22"/>
          <w:szCs w:val="22"/>
        </w:rPr>
      </w:pPr>
      <w:r w:rsidRPr="00ED5432">
        <w:rPr>
          <w:iCs/>
          <w:sz w:val="22"/>
          <w:szCs w:val="22"/>
        </w:rPr>
        <w:t xml:space="preserve">Pirkėjas </w:t>
      </w:r>
      <w:r w:rsidR="00F61889" w:rsidRPr="00ED5432">
        <w:rPr>
          <w:iCs/>
          <w:sz w:val="22"/>
          <w:szCs w:val="22"/>
        </w:rPr>
        <w:t>prekes</w:t>
      </w:r>
      <w:r w:rsidRPr="00ED5432">
        <w:rPr>
          <w:iCs/>
          <w:sz w:val="22"/>
          <w:szCs w:val="22"/>
        </w:rPr>
        <w:t xml:space="preserve"> perka su pristatymu</w:t>
      </w:r>
      <w:r w:rsidR="00947A24" w:rsidRPr="00ED5432">
        <w:rPr>
          <w:iCs/>
          <w:sz w:val="22"/>
          <w:szCs w:val="22"/>
        </w:rPr>
        <w:t>.</w:t>
      </w:r>
      <w:r w:rsidRPr="00ED5432">
        <w:rPr>
          <w:iCs/>
          <w:sz w:val="22"/>
          <w:szCs w:val="22"/>
        </w:rPr>
        <w:t xml:space="preserve"> </w:t>
      </w:r>
      <w:r w:rsidR="00333D5D">
        <w:rPr>
          <w:iCs/>
          <w:sz w:val="22"/>
          <w:szCs w:val="22"/>
        </w:rPr>
        <w:t>Tiekėjas</w:t>
      </w:r>
      <w:r w:rsidR="00947A24" w:rsidRPr="00ED5432">
        <w:rPr>
          <w:iCs/>
          <w:sz w:val="22"/>
          <w:szCs w:val="22"/>
        </w:rPr>
        <w:t xml:space="preserve"> įsipareigoja prekes pristatyti </w:t>
      </w:r>
      <w:r w:rsidR="00631740" w:rsidRPr="00ED5432">
        <w:rPr>
          <w:iCs/>
          <w:sz w:val="22"/>
          <w:szCs w:val="22"/>
        </w:rPr>
        <w:t>nemokamai,</w:t>
      </w:r>
      <w:r w:rsidR="00D705B6" w:rsidRPr="00ED5432">
        <w:rPr>
          <w:iCs/>
          <w:sz w:val="22"/>
          <w:szCs w:val="22"/>
        </w:rPr>
        <w:t xml:space="preserve"> </w:t>
      </w:r>
      <w:r w:rsidR="00947A24" w:rsidRPr="00ED5432">
        <w:rPr>
          <w:iCs/>
          <w:sz w:val="22"/>
          <w:szCs w:val="22"/>
        </w:rPr>
        <w:t>užsakymuose nurodytais adresais, kurie bus nurodomi atskirai, kiekvieno užsakymo metu</w:t>
      </w:r>
      <w:r w:rsidR="009B14AD" w:rsidRPr="00ED5432">
        <w:rPr>
          <w:iCs/>
          <w:sz w:val="22"/>
          <w:szCs w:val="22"/>
        </w:rPr>
        <w:t>.</w:t>
      </w:r>
      <w:r w:rsidR="00E70B8F" w:rsidRPr="00ED5432">
        <w:rPr>
          <w:iCs/>
          <w:sz w:val="22"/>
          <w:szCs w:val="22"/>
        </w:rPr>
        <w:t xml:space="preserve"> </w:t>
      </w:r>
      <w:r w:rsidR="009B14AD" w:rsidRPr="00ED5432">
        <w:rPr>
          <w:iCs/>
          <w:sz w:val="22"/>
          <w:szCs w:val="22"/>
        </w:rPr>
        <w:t>Pristatymo vietų adresai</w:t>
      </w:r>
      <w:r w:rsidR="00212275" w:rsidRPr="00ED5432">
        <w:rPr>
          <w:iCs/>
          <w:sz w:val="22"/>
          <w:szCs w:val="22"/>
        </w:rPr>
        <w:t>:</w:t>
      </w:r>
    </w:p>
    <w:tbl>
      <w:tblPr>
        <w:tblpPr w:leftFromText="180" w:rightFromText="180" w:vertAnchor="text" w:tblpXSpec="center" w:tblpY="167"/>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641"/>
        <w:gridCol w:w="1613"/>
        <w:gridCol w:w="1690"/>
        <w:gridCol w:w="1790"/>
        <w:gridCol w:w="2010"/>
      </w:tblGrid>
      <w:tr w:rsidR="00E30797" w:rsidRPr="00585A90" w14:paraId="4CC57842" w14:textId="77777777" w:rsidTr="00DA70E0">
        <w:tc>
          <w:tcPr>
            <w:tcW w:w="1615" w:type="dxa"/>
            <w:shd w:val="clear" w:color="auto" w:fill="auto"/>
          </w:tcPr>
          <w:p w14:paraId="63D60AE1" w14:textId="77777777" w:rsidR="00E30797" w:rsidRPr="00585A90" w:rsidRDefault="00E30797" w:rsidP="00DA70E0">
            <w:pPr>
              <w:rPr>
                <w:sz w:val="20"/>
                <w:szCs w:val="20"/>
              </w:rPr>
            </w:pPr>
            <w:r w:rsidRPr="00585A90">
              <w:rPr>
                <w:sz w:val="20"/>
                <w:szCs w:val="20"/>
              </w:rPr>
              <w:t>Basanavičiaus g. 47, Prienai</w:t>
            </w:r>
          </w:p>
        </w:tc>
        <w:tc>
          <w:tcPr>
            <w:tcW w:w="1641" w:type="dxa"/>
            <w:shd w:val="clear" w:color="auto" w:fill="auto"/>
          </w:tcPr>
          <w:p w14:paraId="256C536C" w14:textId="77777777" w:rsidR="00E30797" w:rsidRPr="00585A90" w:rsidRDefault="00E30797" w:rsidP="00DA70E0">
            <w:pPr>
              <w:rPr>
                <w:sz w:val="20"/>
                <w:szCs w:val="20"/>
              </w:rPr>
            </w:pPr>
            <w:r w:rsidRPr="00585A90">
              <w:rPr>
                <w:sz w:val="20"/>
                <w:szCs w:val="20"/>
              </w:rPr>
              <w:t>P. Paulaičio g. 25, Jurbarkas</w:t>
            </w:r>
          </w:p>
        </w:tc>
        <w:tc>
          <w:tcPr>
            <w:tcW w:w="1613" w:type="dxa"/>
            <w:shd w:val="clear" w:color="auto" w:fill="auto"/>
          </w:tcPr>
          <w:p w14:paraId="47C92F79" w14:textId="77777777" w:rsidR="00E30797" w:rsidRPr="00585A90" w:rsidRDefault="00E30797" w:rsidP="00DA70E0">
            <w:pPr>
              <w:rPr>
                <w:sz w:val="20"/>
                <w:szCs w:val="20"/>
              </w:rPr>
            </w:pPr>
            <w:r w:rsidRPr="00585A90">
              <w:rPr>
                <w:sz w:val="20"/>
                <w:szCs w:val="20"/>
              </w:rPr>
              <w:t>Viekšnių g. 14, Akmenė</w:t>
            </w:r>
          </w:p>
        </w:tc>
        <w:tc>
          <w:tcPr>
            <w:tcW w:w="1690" w:type="dxa"/>
            <w:shd w:val="clear" w:color="auto" w:fill="auto"/>
          </w:tcPr>
          <w:p w14:paraId="0C2F1B9D" w14:textId="77777777" w:rsidR="00E30797" w:rsidRPr="00585A90" w:rsidRDefault="00E30797" w:rsidP="00DA70E0">
            <w:pPr>
              <w:rPr>
                <w:sz w:val="20"/>
                <w:szCs w:val="20"/>
              </w:rPr>
            </w:pPr>
            <w:r w:rsidRPr="00585A90">
              <w:rPr>
                <w:sz w:val="20"/>
                <w:szCs w:val="20"/>
              </w:rPr>
              <w:t>Radviliškio g. 58A, Panevėžys</w:t>
            </w:r>
          </w:p>
        </w:tc>
        <w:tc>
          <w:tcPr>
            <w:tcW w:w="1790" w:type="dxa"/>
            <w:shd w:val="clear" w:color="auto" w:fill="auto"/>
          </w:tcPr>
          <w:p w14:paraId="064303AC" w14:textId="77777777" w:rsidR="00E30797" w:rsidRPr="00585A90" w:rsidRDefault="00E30797" w:rsidP="00DA70E0">
            <w:pPr>
              <w:rPr>
                <w:sz w:val="20"/>
                <w:szCs w:val="20"/>
              </w:rPr>
            </w:pPr>
            <w:r w:rsidRPr="00585A90">
              <w:rPr>
                <w:sz w:val="20"/>
                <w:szCs w:val="20"/>
              </w:rPr>
              <w:t>Santaikos g. 27, Alytus</w:t>
            </w:r>
          </w:p>
        </w:tc>
        <w:tc>
          <w:tcPr>
            <w:tcW w:w="2010" w:type="dxa"/>
            <w:shd w:val="clear" w:color="auto" w:fill="auto"/>
          </w:tcPr>
          <w:p w14:paraId="53F08259" w14:textId="77777777" w:rsidR="00E30797" w:rsidRPr="00585A90" w:rsidRDefault="00E30797" w:rsidP="00DA70E0">
            <w:pPr>
              <w:rPr>
                <w:sz w:val="20"/>
                <w:szCs w:val="20"/>
              </w:rPr>
            </w:pPr>
            <w:r w:rsidRPr="00585A90">
              <w:rPr>
                <w:sz w:val="20"/>
                <w:szCs w:val="20"/>
              </w:rPr>
              <w:t xml:space="preserve">Dubysos g. 48, </w:t>
            </w:r>
            <w:proofErr w:type="spellStart"/>
            <w:r w:rsidRPr="00585A90">
              <w:rPr>
                <w:sz w:val="20"/>
                <w:szCs w:val="20"/>
              </w:rPr>
              <w:t>Gėluvos</w:t>
            </w:r>
            <w:proofErr w:type="spellEnd"/>
            <w:r w:rsidRPr="00585A90">
              <w:rPr>
                <w:sz w:val="20"/>
                <w:szCs w:val="20"/>
              </w:rPr>
              <w:t xml:space="preserve"> k. Ariogalos sen., Raseinių raj.</w:t>
            </w:r>
          </w:p>
        </w:tc>
      </w:tr>
      <w:tr w:rsidR="00E30797" w:rsidRPr="00585A90" w14:paraId="536874A2" w14:textId="77777777" w:rsidTr="00DA70E0">
        <w:tc>
          <w:tcPr>
            <w:tcW w:w="1615" w:type="dxa"/>
            <w:shd w:val="clear" w:color="auto" w:fill="auto"/>
          </w:tcPr>
          <w:p w14:paraId="4EA35358" w14:textId="77777777" w:rsidR="00E30797" w:rsidRPr="00585A90" w:rsidRDefault="00E30797" w:rsidP="00DA70E0">
            <w:pPr>
              <w:rPr>
                <w:sz w:val="20"/>
                <w:szCs w:val="20"/>
              </w:rPr>
            </w:pPr>
            <w:r w:rsidRPr="00585A90">
              <w:rPr>
                <w:sz w:val="20"/>
                <w:szCs w:val="20"/>
              </w:rPr>
              <w:t>Liepų g. 15, Raseiniai</w:t>
            </w:r>
          </w:p>
        </w:tc>
        <w:tc>
          <w:tcPr>
            <w:tcW w:w="1641" w:type="dxa"/>
            <w:shd w:val="clear" w:color="auto" w:fill="auto"/>
          </w:tcPr>
          <w:p w14:paraId="6AC128DD" w14:textId="77777777" w:rsidR="00E30797" w:rsidRPr="00585A90" w:rsidRDefault="00E30797" w:rsidP="00DA70E0">
            <w:pPr>
              <w:rPr>
                <w:sz w:val="20"/>
                <w:szCs w:val="20"/>
              </w:rPr>
            </w:pPr>
            <w:r w:rsidRPr="00585A90">
              <w:rPr>
                <w:sz w:val="20"/>
                <w:szCs w:val="20"/>
              </w:rPr>
              <w:t>Laisvės g. 50, Tauragė</w:t>
            </w:r>
          </w:p>
        </w:tc>
        <w:tc>
          <w:tcPr>
            <w:tcW w:w="1613" w:type="dxa"/>
            <w:shd w:val="clear" w:color="auto" w:fill="auto"/>
          </w:tcPr>
          <w:p w14:paraId="0F499495" w14:textId="77777777" w:rsidR="00E30797" w:rsidRPr="00585A90" w:rsidRDefault="00E30797" w:rsidP="00DA70E0">
            <w:pPr>
              <w:rPr>
                <w:sz w:val="20"/>
                <w:szCs w:val="20"/>
              </w:rPr>
            </w:pPr>
            <w:r w:rsidRPr="00585A90">
              <w:rPr>
                <w:sz w:val="20"/>
                <w:szCs w:val="20"/>
              </w:rPr>
              <w:t>Vilniaus g. 82, Joniškis</w:t>
            </w:r>
          </w:p>
        </w:tc>
        <w:tc>
          <w:tcPr>
            <w:tcW w:w="1690" w:type="dxa"/>
            <w:shd w:val="clear" w:color="auto" w:fill="auto"/>
          </w:tcPr>
          <w:p w14:paraId="14D5D9FE" w14:textId="77777777" w:rsidR="00E30797" w:rsidRPr="00585A90" w:rsidRDefault="00E30797" w:rsidP="00DA70E0">
            <w:pPr>
              <w:rPr>
                <w:sz w:val="20"/>
                <w:szCs w:val="20"/>
              </w:rPr>
            </w:pPr>
            <w:r w:rsidRPr="00585A90">
              <w:rPr>
                <w:sz w:val="20"/>
                <w:szCs w:val="20"/>
              </w:rPr>
              <w:t xml:space="preserve">Miško g. 2A, </w:t>
            </w:r>
            <w:proofErr w:type="spellStart"/>
            <w:r w:rsidRPr="00585A90">
              <w:rPr>
                <w:sz w:val="20"/>
                <w:szCs w:val="20"/>
              </w:rPr>
              <w:t>Šilagalio</w:t>
            </w:r>
            <w:proofErr w:type="spellEnd"/>
            <w:r w:rsidRPr="00585A90">
              <w:rPr>
                <w:sz w:val="20"/>
                <w:szCs w:val="20"/>
              </w:rPr>
              <w:t xml:space="preserve"> k., Panevėžio r.</w:t>
            </w:r>
          </w:p>
        </w:tc>
        <w:tc>
          <w:tcPr>
            <w:tcW w:w="1790" w:type="dxa"/>
            <w:shd w:val="clear" w:color="auto" w:fill="auto"/>
          </w:tcPr>
          <w:p w14:paraId="6B18B226" w14:textId="77777777" w:rsidR="00E30797" w:rsidRPr="00585A90" w:rsidRDefault="00E30797" w:rsidP="00DA70E0">
            <w:pPr>
              <w:rPr>
                <w:sz w:val="20"/>
                <w:szCs w:val="20"/>
              </w:rPr>
            </w:pPr>
            <w:r w:rsidRPr="00585A90">
              <w:rPr>
                <w:sz w:val="20"/>
                <w:szCs w:val="20"/>
              </w:rPr>
              <w:t>Mechanizatorių g. 19, Varėna</w:t>
            </w:r>
          </w:p>
        </w:tc>
        <w:tc>
          <w:tcPr>
            <w:tcW w:w="2010" w:type="dxa"/>
            <w:shd w:val="clear" w:color="auto" w:fill="auto"/>
          </w:tcPr>
          <w:p w14:paraId="2D774395" w14:textId="77777777" w:rsidR="00E30797" w:rsidRPr="00585A90" w:rsidRDefault="00E30797" w:rsidP="00DA70E0">
            <w:pPr>
              <w:rPr>
                <w:sz w:val="20"/>
                <w:szCs w:val="20"/>
              </w:rPr>
            </w:pPr>
            <w:proofErr w:type="spellStart"/>
            <w:r w:rsidRPr="00585A90">
              <w:rPr>
                <w:sz w:val="20"/>
                <w:szCs w:val="20"/>
              </w:rPr>
              <w:t>Zibalų</w:t>
            </w:r>
            <w:proofErr w:type="spellEnd"/>
            <w:r w:rsidRPr="00585A90">
              <w:rPr>
                <w:sz w:val="20"/>
                <w:szCs w:val="20"/>
              </w:rPr>
              <w:t xml:space="preserve">  g. 21,  Širvintos</w:t>
            </w:r>
          </w:p>
        </w:tc>
      </w:tr>
      <w:tr w:rsidR="00E30797" w:rsidRPr="00585A90" w14:paraId="3B325C84" w14:textId="77777777" w:rsidTr="00DA70E0">
        <w:tc>
          <w:tcPr>
            <w:tcW w:w="1615" w:type="dxa"/>
            <w:shd w:val="clear" w:color="auto" w:fill="auto"/>
          </w:tcPr>
          <w:p w14:paraId="694F4BF5" w14:textId="77777777" w:rsidR="00E30797" w:rsidRPr="00585A90" w:rsidRDefault="00E30797" w:rsidP="00DA70E0">
            <w:pPr>
              <w:rPr>
                <w:sz w:val="20"/>
                <w:szCs w:val="20"/>
              </w:rPr>
            </w:pPr>
            <w:r w:rsidRPr="00585A90">
              <w:rPr>
                <w:sz w:val="20"/>
                <w:szCs w:val="20"/>
              </w:rPr>
              <w:t>Birutės g. 4, Kėdainiai</w:t>
            </w:r>
          </w:p>
        </w:tc>
        <w:tc>
          <w:tcPr>
            <w:tcW w:w="1641" w:type="dxa"/>
            <w:shd w:val="clear" w:color="auto" w:fill="auto"/>
          </w:tcPr>
          <w:p w14:paraId="2221DF6E" w14:textId="77777777" w:rsidR="00E30797" w:rsidRPr="00585A90" w:rsidRDefault="00E30797" w:rsidP="00DA70E0">
            <w:pPr>
              <w:rPr>
                <w:sz w:val="20"/>
                <w:szCs w:val="20"/>
              </w:rPr>
            </w:pPr>
            <w:proofErr w:type="spellStart"/>
            <w:r w:rsidRPr="00585A90">
              <w:rPr>
                <w:sz w:val="20"/>
                <w:szCs w:val="20"/>
              </w:rPr>
              <w:t>Struikų</w:t>
            </w:r>
            <w:proofErr w:type="spellEnd"/>
            <w:r w:rsidRPr="00585A90">
              <w:rPr>
                <w:sz w:val="20"/>
                <w:szCs w:val="20"/>
              </w:rPr>
              <w:t xml:space="preserve"> g. 10, Šilalė</w:t>
            </w:r>
          </w:p>
        </w:tc>
        <w:tc>
          <w:tcPr>
            <w:tcW w:w="1613" w:type="dxa"/>
            <w:shd w:val="clear" w:color="auto" w:fill="auto"/>
          </w:tcPr>
          <w:p w14:paraId="0885483F" w14:textId="77777777" w:rsidR="00E30797" w:rsidRPr="00585A90" w:rsidRDefault="00E30797" w:rsidP="00DA70E0">
            <w:pPr>
              <w:rPr>
                <w:sz w:val="20"/>
                <w:szCs w:val="20"/>
              </w:rPr>
            </w:pPr>
            <w:r w:rsidRPr="00585A90">
              <w:rPr>
                <w:sz w:val="20"/>
                <w:szCs w:val="20"/>
              </w:rPr>
              <w:t>Statybininkų g. 7, Pakruojis</w:t>
            </w:r>
          </w:p>
        </w:tc>
        <w:tc>
          <w:tcPr>
            <w:tcW w:w="1690" w:type="dxa"/>
            <w:shd w:val="clear" w:color="auto" w:fill="auto"/>
          </w:tcPr>
          <w:p w14:paraId="7C313EB9" w14:textId="77777777" w:rsidR="00E30797" w:rsidRPr="00585A90" w:rsidRDefault="00E30797" w:rsidP="00DA70E0">
            <w:pPr>
              <w:rPr>
                <w:sz w:val="20"/>
                <w:szCs w:val="20"/>
              </w:rPr>
            </w:pPr>
            <w:r w:rsidRPr="00585A90">
              <w:rPr>
                <w:sz w:val="20"/>
                <w:szCs w:val="20"/>
              </w:rPr>
              <w:t>Stoties g. 20, Pasvalys</w:t>
            </w:r>
          </w:p>
        </w:tc>
        <w:tc>
          <w:tcPr>
            <w:tcW w:w="1790" w:type="dxa"/>
            <w:shd w:val="clear" w:color="auto" w:fill="auto"/>
          </w:tcPr>
          <w:p w14:paraId="084034FF" w14:textId="77777777" w:rsidR="00E30797" w:rsidRPr="00585A90" w:rsidRDefault="00E30797" w:rsidP="00DA70E0">
            <w:pPr>
              <w:rPr>
                <w:sz w:val="20"/>
                <w:szCs w:val="20"/>
              </w:rPr>
            </w:pPr>
            <w:r w:rsidRPr="00585A90">
              <w:rPr>
                <w:sz w:val="20"/>
                <w:szCs w:val="20"/>
              </w:rPr>
              <w:t>Turistų 11, Lazdijai</w:t>
            </w:r>
          </w:p>
        </w:tc>
        <w:tc>
          <w:tcPr>
            <w:tcW w:w="2010" w:type="dxa"/>
            <w:shd w:val="clear" w:color="auto" w:fill="auto"/>
          </w:tcPr>
          <w:p w14:paraId="223DE2CB" w14:textId="77777777" w:rsidR="00E30797" w:rsidRPr="00585A90" w:rsidRDefault="00E30797" w:rsidP="00DA70E0">
            <w:pPr>
              <w:rPr>
                <w:sz w:val="20"/>
                <w:szCs w:val="20"/>
              </w:rPr>
            </w:pPr>
            <w:r w:rsidRPr="00585A90">
              <w:rPr>
                <w:sz w:val="20"/>
                <w:szCs w:val="20"/>
              </w:rPr>
              <w:t>Kauno g. 14, Vievis</w:t>
            </w:r>
          </w:p>
        </w:tc>
      </w:tr>
      <w:tr w:rsidR="00E30797" w:rsidRPr="00585A90" w14:paraId="0C117CBD" w14:textId="77777777" w:rsidTr="00DA70E0">
        <w:tc>
          <w:tcPr>
            <w:tcW w:w="1615" w:type="dxa"/>
            <w:shd w:val="clear" w:color="auto" w:fill="auto"/>
          </w:tcPr>
          <w:p w14:paraId="1613F478" w14:textId="77777777" w:rsidR="00E30797" w:rsidRPr="00585A90" w:rsidRDefault="00E30797" w:rsidP="00DA70E0">
            <w:pPr>
              <w:rPr>
                <w:sz w:val="20"/>
                <w:szCs w:val="20"/>
              </w:rPr>
            </w:pPr>
            <w:r w:rsidRPr="00585A90">
              <w:rPr>
                <w:sz w:val="20"/>
                <w:szCs w:val="20"/>
              </w:rPr>
              <w:t>Vytauto Didžiojo g.  118, Kaišiadorys</w:t>
            </w:r>
          </w:p>
        </w:tc>
        <w:tc>
          <w:tcPr>
            <w:tcW w:w="1641" w:type="dxa"/>
            <w:shd w:val="clear" w:color="auto" w:fill="auto"/>
          </w:tcPr>
          <w:p w14:paraId="16966222" w14:textId="77777777" w:rsidR="00E30797" w:rsidRPr="00585A90" w:rsidRDefault="00E30797" w:rsidP="00DA70E0">
            <w:pPr>
              <w:rPr>
                <w:sz w:val="20"/>
                <w:szCs w:val="20"/>
              </w:rPr>
            </w:pPr>
            <w:r w:rsidRPr="00585A90">
              <w:rPr>
                <w:sz w:val="20"/>
                <w:szCs w:val="20"/>
              </w:rPr>
              <w:t>Vytauto g. 112, Kretinga</w:t>
            </w:r>
          </w:p>
        </w:tc>
        <w:tc>
          <w:tcPr>
            <w:tcW w:w="1613" w:type="dxa"/>
            <w:shd w:val="clear" w:color="auto" w:fill="auto"/>
          </w:tcPr>
          <w:p w14:paraId="223F7138" w14:textId="77777777" w:rsidR="00E30797" w:rsidRPr="00585A90" w:rsidRDefault="00E30797" w:rsidP="00DA70E0">
            <w:pPr>
              <w:rPr>
                <w:sz w:val="20"/>
                <w:szCs w:val="20"/>
              </w:rPr>
            </w:pPr>
            <w:r w:rsidRPr="00585A90">
              <w:rPr>
                <w:sz w:val="20"/>
                <w:szCs w:val="20"/>
              </w:rPr>
              <w:t>Purienų 4, Radviliškis</w:t>
            </w:r>
          </w:p>
        </w:tc>
        <w:tc>
          <w:tcPr>
            <w:tcW w:w="1690" w:type="dxa"/>
            <w:shd w:val="clear" w:color="auto" w:fill="auto"/>
          </w:tcPr>
          <w:p w14:paraId="76E73407" w14:textId="77777777" w:rsidR="00E30797" w:rsidRPr="00585A90" w:rsidRDefault="00E30797" w:rsidP="00DA70E0">
            <w:pPr>
              <w:rPr>
                <w:sz w:val="20"/>
                <w:szCs w:val="20"/>
              </w:rPr>
            </w:pPr>
            <w:r w:rsidRPr="00585A90">
              <w:rPr>
                <w:sz w:val="20"/>
                <w:szCs w:val="20"/>
              </w:rPr>
              <w:t>Basanavičiaus g. 54, Biržai</w:t>
            </w:r>
          </w:p>
        </w:tc>
        <w:tc>
          <w:tcPr>
            <w:tcW w:w="1790" w:type="dxa"/>
            <w:shd w:val="clear" w:color="auto" w:fill="auto"/>
          </w:tcPr>
          <w:p w14:paraId="1EC3E3B6" w14:textId="77777777" w:rsidR="00E30797" w:rsidRPr="00585A90" w:rsidRDefault="00E30797" w:rsidP="00DA70E0">
            <w:pPr>
              <w:rPr>
                <w:sz w:val="20"/>
                <w:szCs w:val="20"/>
              </w:rPr>
            </w:pPr>
            <w:r w:rsidRPr="00585A90">
              <w:rPr>
                <w:sz w:val="20"/>
                <w:szCs w:val="20"/>
              </w:rPr>
              <w:t>Šviesos g. 11, Ukmergė</w:t>
            </w:r>
          </w:p>
        </w:tc>
        <w:tc>
          <w:tcPr>
            <w:tcW w:w="2010" w:type="dxa"/>
            <w:shd w:val="clear" w:color="auto" w:fill="auto"/>
          </w:tcPr>
          <w:p w14:paraId="5C0377A3" w14:textId="77777777" w:rsidR="00E30797" w:rsidRPr="00585A90" w:rsidRDefault="00E30797" w:rsidP="00DA70E0">
            <w:pPr>
              <w:jc w:val="center"/>
              <w:rPr>
                <w:sz w:val="20"/>
                <w:szCs w:val="20"/>
              </w:rPr>
            </w:pPr>
            <w:r w:rsidRPr="00585A90">
              <w:rPr>
                <w:sz w:val="20"/>
                <w:szCs w:val="20"/>
              </w:rPr>
              <w:t>-</w:t>
            </w:r>
          </w:p>
        </w:tc>
      </w:tr>
      <w:tr w:rsidR="00E30797" w:rsidRPr="00585A90" w14:paraId="35758538" w14:textId="77777777" w:rsidTr="00DA70E0">
        <w:tc>
          <w:tcPr>
            <w:tcW w:w="1615" w:type="dxa"/>
            <w:shd w:val="clear" w:color="auto" w:fill="auto"/>
          </w:tcPr>
          <w:p w14:paraId="15EB0DF1" w14:textId="77777777" w:rsidR="00E30797" w:rsidRPr="00585A90" w:rsidRDefault="00E30797" w:rsidP="00DA70E0">
            <w:pPr>
              <w:rPr>
                <w:sz w:val="20"/>
                <w:szCs w:val="20"/>
              </w:rPr>
            </w:pPr>
            <w:r w:rsidRPr="00585A90">
              <w:rPr>
                <w:sz w:val="20"/>
                <w:szCs w:val="20"/>
              </w:rPr>
              <w:t>Ukmergės g. 16, Jonava</w:t>
            </w:r>
          </w:p>
        </w:tc>
        <w:tc>
          <w:tcPr>
            <w:tcW w:w="1641" w:type="dxa"/>
            <w:shd w:val="clear" w:color="auto" w:fill="auto"/>
          </w:tcPr>
          <w:p w14:paraId="7582A1A0" w14:textId="77777777" w:rsidR="00E30797" w:rsidRPr="00585A90" w:rsidRDefault="00E30797" w:rsidP="00DA70E0">
            <w:pPr>
              <w:rPr>
                <w:sz w:val="20"/>
                <w:szCs w:val="20"/>
              </w:rPr>
            </w:pPr>
            <w:r w:rsidRPr="00585A90">
              <w:rPr>
                <w:sz w:val="20"/>
                <w:szCs w:val="20"/>
              </w:rPr>
              <w:t>Pramonės g. 4, Šilutė</w:t>
            </w:r>
          </w:p>
        </w:tc>
        <w:tc>
          <w:tcPr>
            <w:tcW w:w="1613" w:type="dxa"/>
            <w:shd w:val="clear" w:color="auto" w:fill="auto"/>
          </w:tcPr>
          <w:p w14:paraId="2F7F777A" w14:textId="77777777" w:rsidR="00E30797" w:rsidRPr="00585A90" w:rsidRDefault="00E30797" w:rsidP="00DA70E0">
            <w:pPr>
              <w:rPr>
                <w:sz w:val="20"/>
                <w:szCs w:val="20"/>
              </w:rPr>
            </w:pPr>
            <w:r w:rsidRPr="00585A90">
              <w:rPr>
                <w:sz w:val="20"/>
                <w:szCs w:val="20"/>
              </w:rPr>
              <w:t>Raseinių g. 70, Kelmė</w:t>
            </w:r>
          </w:p>
        </w:tc>
        <w:tc>
          <w:tcPr>
            <w:tcW w:w="1690" w:type="dxa"/>
            <w:shd w:val="clear" w:color="auto" w:fill="auto"/>
          </w:tcPr>
          <w:p w14:paraId="48176301" w14:textId="77777777" w:rsidR="00E30797" w:rsidRPr="00585A90" w:rsidRDefault="00E30797" w:rsidP="00DA70E0">
            <w:pPr>
              <w:rPr>
                <w:sz w:val="20"/>
                <w:szCs w:val="20"/>
              </w:rPr>
            </w:pPr>
            <w:r w:rsidRPr="00585A90">
              <w:rPr>
                <w:sz w:val="20"/>
                <w:szCs w:val="20"/>
              </w:rPr>
              <w:t xml:space="preserve">Panevėžio g. 7,  Kupiškis </w:t>
            </w:r>
          </w:p>
        </w:tc>
        <w:tc>
          <w:tcPr>
            <w:tcW w:w="1790" w:type="dxa"/>
            <w:shd w:val="clear" w:color="auto" w:fill="auto"/>
          </w:tcPr>
          <w:p w14:paraId="443DF57B" w14:textId="77777777" w:rsidR="00E30797" w:rsidRPr="00585A90" w:rsidRDefault="00E30797" w:rsidP="00DA70E0">
            <w:pPr>
              <w:rPr>
                <w:sz w:val="20"/>
                <w:szCs w:val="20"/>
              </w:rPr>
            </w:pPr>
            <w:r w:rsidRPr="00585A90">
              <w:rPr>
                <w:sz w:val="20"/>
                <w:szCs w:val="20"/>
              </w:rPr>
              <w:t>Kelininkų g. 10, Švenčionys</w:t>
            </w:r>
          </w:p>
        </w:tc>
        <w:tc>
          <w:tcPr>
            <w:tcW w:w="2010" w:type="dxa"/>
            <w:shd w:val="clear" w:color="auto" w:fill="auto"/>
          </w:tcPr>
          <w:p w14:paraId="17FF3A8A" w14:textId="77777777" w:rsidR="00E30797" w:rsidRPr="00585A90" w:rsidRDefault="00E30797" w:rsidP="00DA70E0">
            <w:pPr>
              <w:jc w:val="center"/>
              <w:rPr>
                <w:sz w:val="20"/>
                <w:szCs w:val="20"/>
              </w:rPr>
            </w:pPr>
            <w:r w:rsidRPr="00585A90">
              <w:rPr>
                <w:sz w:val="20"/>
                <w:szCs w:val="20"/>
              </w:rPr>
              <w:t>-</w:t>
            </w:r>
          </w:p>
        </w:tc>
      </w:tr>
      <w:tr w:rsidR="00E30797" w:rsidRPr="00585A90" w14:paraId="2CA66A01" w14:textId="77777777" w:rsidTr="00DA70E0">
        <w:tc>
          <w:tcPr>
            <w:tcW w:w="1615" w:type="dxa"/>
            <w:shd w:val="clear" w:color="auto" w:fill="auto"/>
          </w:tcPr>
          <w:p w14:paraId="78847AF3" w14:textId="77777777" w:rsidR="00E30797" w:rsidRPr="00585A90" w:rsidRDefault="00E30797" w:rsidP="00DA70E0">
            <w:pPr>
              <w:rPr>
                <w:sz w:val="20"/>
                <w:szCs w:val="20"/>
              </w:rPr>
            </w:pPr>
            <w:r w:rsidRPr="00585A90">
              <w:rPr>
                <w:sz w:val="20"/>
                <w:szCs w:val="20"/>
              </w:rPr>
              <w:t>Gamyklų g. 12, Marijampolė</w:t>
            </w:r>
          </w:p>
        </w:tc>
        <w:tc>
          <w:tcPr>
            <w:tcW w:w="1641" w:type="dxa"/>
            <w:shd w:val="clear" w:color="auto" w:fill="auto"/>
          </w:tcPr>
          <w:p w14:paraId="0D6DB2AB" w14:textId="77777777" w:rsidR="00E30797" w:rsidRPr="00585A90" w:rsidRDefault="00E30797" w:rsidP="00DA70E0">
            <w:pPr>
              <w:rPr>
                <w:sz w:val="20"/>
                <w:szCs w:val="20"/>
              </w:rPr>
            </w:pPr>
            <w:r w:rsidRPr="00585A90">
              <w:rPr>
                <w:sz w:val="20"/>
                <w:szCs w:val="20"/>
              </w:rPr>
              <w:t>Mosėdžio g. 23,  Skuodas</w:t>
            </w:r>
          </w:p>
        </w:tc>
        <w:tc>
          <w:tcPr>
            <w:tcW w:w="1613" w:type="dxa"/>
            <w:shd w:val="clear" w:color="auto" w:fill="auto"/>
          </w:tcPr>
          <w:p w14:paraId="446BFD4C" w14:textId="77777777" w:rsidR="00E30797" w:rsidRPr="00585A90" w:rsidRDefault="00E30797" w:rsidP="00DA70E0">
            <w:pPr>
              <w:rPr>
                <w:sz w:val="20"/>
                <w:szCs w:val="20"/>
              </w:rPr>
            </w:pPr>
            <w:r w:rsidRPr="00585A90">
              <w:rPr>
                <w:sz w:val="20"/>
                <w:szCs w:val="20"/>
              </w:rPr>
              <w:t>Žeimių g.18 Ginkūnai, Šiaulių raj.</w:t>
            </w:r>
          </w:p>
        </w:tc>
        <w:tc>
          <w:tcPr>
            <w:tcW w:w="1690" w:type="dxa"/>
            <w:shd w:val="clear" w:color="auto" w:fill="auto"/>
          </w:tcPr>
          <w:p w14:paraId="7DE128C5" w14:textId="77777777" w:rsidR="00E30797" w:rsidRPr="00585A90" w:rsidRDefault="00E30797" w:rsidP="00DA70E0">
            <w:pPr>
              <w:rPr>
                <w:sz w:val="20"/>
                <w:szCs w:val="20"/>
              </w:rPr>
            </w:pPr>
            <w:r w:rsidRPr="00585A90">
              <w:rPr>
                <w:sz w:val="20"/>
                <w:szCs w:val="20"/>
              </w:rPr>
              <w:t>Jūžintų g. 3,  Rokiškis</w:t>
            </w:r>
          </w:p>
        </w:tc>
        <w:tc>
          <w:tcPr>
            <w:tcW w:w="1790" w:type="dxa"/>
            <w:shd w:val="clear" w:color="auto" w:fill="auto"/>
          </w:tcPr>
          <w:p w14:paraId="41E5F771" w14:textId="77777777" w:rsidR="00E30797" w:rsidRPr="00585A90" w:rsidRDefault="00E30797" w:rsidP="00DA70E0">
            <w:pPr>
              <w:rPr>
                <w:sz w:val="20"/>
                <w:szCs w:val="20"/>
              </w:rPr>
            </w:pPr>
            <w:r w:rsidRPr="00585A90">
              <w:rPr>
                <w:sz w:val="20"/>
                <w:szCs w:val="20"/>
              </w:rPr>
              <w:t>Vilniaus g. 11, Šalčininkai</w:t>
            </w:r>
          </w:p>
        </w:tc>
        <w:tc>
          <w:tcPr>
            <w:tcW w:w="2010" w:type="dxa"/>
            <w:shd w:val="clear" w:color="auto" w:fill="auto"/>
          </w:tcPr>
          <w:p w14:paraId="2E5276DB" w14:textId="77777777" w:rsidR="00E30797" w:rsidRPr="00585A90" w:rsidRDefault="00E30797" w:rsidP="00DA70E0">
            <w:pPr>
              <w:jc w:val="center"/>
              <w:rPr>
                <w:sz w:val="20"/>
                <w:szCs w:val="20"/>
              </w:rPr>
            </w:pPr>
            <w:r w:rsidRPr="00585A90">
              <w:rPr>
                <w:sz w:val="20"/>
                <w:szCs w:val="20"/>
              </w:rPr>
              <w:t>-</w:t>
            </w:r>
          </w:p>
        </w:tc>
      </w:tr>
      <w:tr w:rsidR="00E30797" w:rsidRPr="00585A90" w14:paraId="1657E5FF" w14:textId="77777777" w:rsidTr="00DA70E0">
        <w:tc>
          <w:tcPr>
            <w:tcW w:w="1615" w:type="dxa"/>
            <w:shd w:val="clear" w:color="auto" w:fill="auto"/>
          </w:tcPr>
          <w:p w14:paraId="073D75EB" w14:textId="77777777" w:rsidR="00E30797" w:rsidRPr="00585A90" w:rsidRDefault="00E30797" w:rsidP="00DA70E0">
            <w:pPr>
              <w:rPr>
                <w:sz w:val="20"/>
                <w:szCs w:val="20"/>
              </w:rPr>
            </w:pPr>
            <w:r w:rsidRPr="00585A90">
              <w:rPr>
                <w:sz w:val="20"/>
                <w:szCs w:val="20"/>
              </w:rPr>
              <w:lastRenderedPageBreak/>
              <w:t>S. Neries g.  88, Vilkaviškis</w:t>
            </w:r>
          </w:p>
        </w:tc>
        <w:tc>
          <w:tcPr>
            <w:tcW w:w="1641" w:type="dxa"/>
            <w:shd w:val="clear" w:color="auto" w:fill="auto"/>
          </w:tcPr>
          <w:p w14:paraId="5BE16BC5" w14:textId="77777777" w:rsidR="00E30797" w:rsidRPr="00585A90" w:rsidRDefault="00E30797" w:rsidP="00DA70E0">
            <w:pPr>
              <w:rPr>
                <w:sz w:val="20"/>
                <w:szCs w:val="20"/>
              </w:rPr>
            </w:pPr>
            <w:r w:rsidRPr="00585A90">
              <w:rPr>
                <w:sz w:val="20"/>
                <w:szCs w:val="20"/>
              </w:rPr>
              <w:t>Tilžės g. 54, Klaipėda.</w:t>
            </w:r>
          </w:p>
        </w:tc>
        <w:tc>
          <w:tcPr>
            <w:tcW w:w="1613" w:type="dxa"/>
            <w:shd w:val="clear" w:color="auto" w:fill="auto"/>
          </w:tcPr>
          <w:p w14:paraId="71F055A1" w14:textId="77777777" w:rsidR="00E30797" w:rsidRPr="00585A90" w:rsidRDefault="00E30797" w:rsidP="00DA70E0">
            <w:pPr>
              <w:rPr>
                <w:sz w:val="20"/>
                <w:szCs w:val="20"/>
              </w:rPr>
            </w:pPr>
            <w:proofErr w:type="spellStart"/>
            <w:r w:rsidRPr="00585A90">
              <w:rPr>
                <w:sz w:val="20"/>
                <w:szCs w:val="20"/>
              </w:rPr>
              <w:t>Džiuginėnų</w:t>
            </w:r>
            <w:proofErr w:type="spellEnd"/>
            <w:r w:rsidRPr="00585A90">
              <w:rPr>
                <w:sz w:val="20"/>
                <w:szCs w:val="20"/>
              </w:rPr>
              <w:t xml:space="preserve"> k., Gadūnavo sen., Telšių raj.</w:t>
            </w:r>
          </w:p>
        </w:tc>
        <w:tc>
          <w:tcPr>
            <w:tcW w:w="1690" w:type="dxa"/>
            <w:shd w:val="clear" w:color="auto" w:fill="auto"/>
          </w:tcPr>
          <w:p w14:paraId="2C12055D" w14:textId="77777777" w:rsidR="00E30797" w:rsidRPr="00585A90" w:rsidRDefault="00E30797" w:rsidP="00DA70E0">
            <w:pPr>
              <w:rPr>
                <w:sz w:val="20"/>
                <w:szCs w:val="20"/>
              </w:rPr>
            </w:pPr>
            <w:r w:rsidRPr="00585A90">
              <w:rPr>
                <w:sz w:val="20"/>
                <w:szCs w:val="20"/>
              </w:rPr>
              <w:t>Gegužės g. 35, Anykščiai</w:t>
            </w:r>
          </w:p>
        </w:tc>
        <w:tc>
          <w:tcPr>
            <w:tcW w:w="1790" w:type="dxa"/>
            <w:shd w:val="clear" w:color="auto" w:fill="auto"/>
          </w:tcPr>
          <w:p w14:paraId="4A648EA3" w14:textId="77777777" w:rsidR="00E30797" w:rsidRPr="00585A90" w:rsidRDefault="00E30797" w:rsidP="00DA70E0">
            <w:pPr>
              <w:rPr>
                <w:sz w:val="20"/>
                <w:szCs w:val="20"/>
              </w:rPr>
            </w:pPr>
            <w:r w:rsidRPr="00585A90">
              <w:rPr>
                <w:sz w:val="20"/>
                <w:szCs w:val="20"/>
              </w:rPr>
              <w:t>Liepkalnio g. 81, Vilnius</w:t>
            </w:r>
          </w:p>
        </w:tc>
        <w:tc>
          <w:tcPr>
            <w:tcW w:w="2010" w:type="dxa"/>
            <w:shd w:val="clear" w:color="auto" w:fill="auto"/>
          </w:tcPr>
          <w:p w14:paraId="0EC0D27E" w14:textId="77777777" w:rsidR="00E30797" w:rsidRPr="00585A90" w:rsidRDefault="00E30797" w:rsidP="00DA70E0">
            <w:pPr>
              <w:jc w:val="center"/>
              <w:rPr>
                <w:sz w:val="20"/>
                <w:szCs w:val="20"/>
              </w:rPr>
            </w:pPr>
            <w:r w:rsidRPr="00585A90">
              <w:rPr>
                <w:sz w:val="20"/>
                <w:szCs w:val="20"/>
              </w:rPr>
              <w:t>-</w:t>
            </w:r>
          </w:p>
        </w:tc>
      </w:tr>
      <w:tr w:rsidR="00E30797" w:rsidRPr="00585A90" w14:paraId="108D08BD" w14:textId="77777777" w:rsidTr="00DA70E0">
        <w:tc>
          <w:tcPr>
            <w:tcW w:w="1615" w:type="dxa"/>
            <w:shd w:val="clear" w:color="auto" w:fill="auto"/>
          </w:tcPr>
          <w:p w14:paraId="451F2048" w14:textId="77777777" w:rsidR="00E30797" w:rsidRPr="00585A90" w:rsidRDefault="00E30797" w:rsidP="00DA70E0">
            <w:pPr>
              <w:rPr>
                <w:sz w:val="20"/>
                <w:szCs w:val="20"/>
              </w:rPr>
            </w:pPr>
            <w:r w:rsidRPr="00585A90">
              <w:rPr>
                <w:sz w:val="20"/>
                <w:szCs w:val="20"/>
              </w:rPr>
              <w:t>Birutės g. 50, Šakiai</w:t>
            </w:r>
          </w:p>
        </w:tc>
        <w:tc>
          <w:tcPr>
            <w:tcW w:w="1641" w:type="dxa"/>
            <w:shd w:val="clear" w:color="auto" w:fill="auto"/>
          </w:tcPr>
          <w:p w14:paraId="56265048" w14:textId="77777777" w:rsidR="00E30797" w:rsidRPr="00585A90" w:rsidRDefault="00E30797" w:rsidP="00DA70E0">
            <w:pPr>
              <w:jc w:val="center"/>
              <w:rPr>
                <w:sz w:val="20"/>
                <w:szCs w:val="20"/>
              </w:rPr>
            </w:pPr>
            <w:proofErr w:type="spellStart"/>
            <w:r w:rsidRPr="00534D61">
              <w:rPr>
                <w:sz w:val="20"/>
                <w:szCs w:val="20"/>
              </w:rPr>
              <w:t>Veiviržėnų</w:t>
            </w:r>
            <w:proofErr w:type="spellEnd"/>
            <w:r w:rsidRPr="00534D61">
              <w:rPr>
                <w:sz w:val="20"/>
                <w:szCs w:val="20"/>
              </w:rPr>
              <w:t xml:space="preserve"> g. 36, </w:t>
            </w:r>
            <w:proofErr w:type="spellStart"/>
            <w:r w:rsidRPr="00534D61">
              <w:rPr>
                <w:sz w:val="20"/>
                <w:szCs w:val="20"/>
              </w:rPr>
              <w:t>Pyktiškės</w:t>
            </w:r>
            <w:proofErr w:type="spellEnd"/>
            <w:r w:rsidRPr="00534D61">
              <w:rPr>
                <w:sz w:val="20"/>
                <w:szCs w:val="20"/>
              </w:rPr>
              <w:t xml:space="preserve"> k., Endriejavo sen., Klaipėdos r. sav.</w:t>
            </w:r>
          </w:p>
        </w:tc>
        <w:tc>
          <w:tcPr>
            <w:tcW w:w="1613" w:type="dxa"/>
            <w:shd w:val="clear" w:color="auto" w:fill="auto"/>
          </w:tcPr>
          <w:p w14:paraId="16E2CA1A" w14:textId="77777777" w:rsidR="00E30797" w:rsidRPr="00585A90" w:rsidRDefault="00E30797" w:rsidP="00DA70E0">
            <w:pPr>
              <w:rPr>
                <w:sz w:val="20"/>
                <w:szCs w:val="20"/>
              </w:rPr>
            </w:pPr>
            <w:r w:rsidRPr="00585A90">
              <w:rPr>
                <w:sz w:val="20"/>
                <w:szCs w:val="20"/>
              </w:rPr>
              <w:t>Stoties g.11, Plungė</w:t>
            </w:r>
          </w:p>
        </w:tc>
        <w:tc>
          <w:tcPr>
            <w:tcW w:w="1690" w:type="dxa"/>
            <w:shd w:val="clear" w:color="auto" w:fill="auto"/>
          </w:tcPr>
          <w:p w14:paraId="15700929" w14:textId="77777777" w:rsidR="00E30797" w:rsidRPr="00585A90" w:rsidRDefault="00E30797" w:rsidP="00DA70E0">
            <w:pPr>
              <w:rPr>
                <w:sz w:val="20"/>
                <w:szCs w:val="20"/>
              </w:rPr>
            </w:pPr>
            <w:r w:rsidRPr="00585A90">
              <w:rPr>
                <w:sz w:val="20"/>
                <w:szCs w:val="20"/>
              </w:rPr>
              <w:t>Turistų 34, Ignalina</w:t>
            </w:r>
          </w:p>
        </w:tc>
        <w:tc>
          <w:tcPr>
            <w:tcW w:w="1790" w:type="dxa"/>
            <w:shd w:val="clear" w:color="auto" w:fill="auto"/>
          </w:tcPr>
          <w:p w14:paraId="061C28D7" w14:textId="77777777" w:rsidR="00E30797" w:rsidRPr="00585A90" w:rsidRDefault="00E30797" w:rsidP="00DA70E0">
            <w:pPr>
              <w:rPr>
                <w:sz w:val="20"/>
                <w:szCs w:val="20"/>
              </w:rPr>
            </w:pPr>
            <w:proofErr w:type="spellStart"/>
            <w:r w:rsidRPr="00585A90">
              <w:rPr>
                <w:sz w:val="20"/>
                <w:szCs w:val="20"/>
              </w:rPr>
              <w:t>Senkelio</w:t>
            </w:r>
            <w:proofErr w:type="spellEnd"/>
            <w:r w:rsidRPr="00585A90">
              <w:rPr>
                <w:sz w:val="20"/>
                <w:szCs w:val="20"/>
              </w:rPr>
              <w:t xml:space="preserve"> g. 13, Trakai</w:t>
            </w:r>
          </w:p>
        </w:tc>
        <w:tc>
          <w:tcPr>
            <w:tcW w:w="2010" w:type="dxa"/>
            <w:shd w:val="clear" w:color="auto" w:fill="auto"/>
          </w:tcPr>
          <w:p w14:paraId="01576367" w14:textId="77777777" w:rsidR="00E30797" w:rsidRPr="00585A90" w:rsidRDefault="00E30797" w:rsidP="00DA70E0">
            <w:pPr>
              <w:jc w:val="center"/>
              <w:rPr>
                <w:sz w:val="20"/>
                <w:szCs w:val="20"/>
              </w:rPr>
            </w:pPr>
            <w:r w:rsidRPr="00585A90">
              <w:rPr>
                <w:sz w:val="20"/>
                <w:szCs w:val="20"/>
              </w:rPr>
              <w:t>-</w:t>
            </w:r>
          </w:p>
        </w:tc>
      </w:tr>
      <w:tr w:rsidR="00E30797" w:rsidRPr="00585A90" w14:paraId="244DD6E0" w14:textId="77777777" w:rsidTr="00DA70E0">
        <w:tc>
          <w:tcPr>
            <w:tcW w:w="1615" w:type="dxa"/>
            <w:shd w:val="clear" w:color="auto" w:fill="auto"/>
          </w:tcPr>
          <w:p w14:paraId="0D94F57C" w14:textId="77777777" w:rsidR="00E30797" w:rsidRPr="00585A90" w:rsidRDefault="00E30797" w:rsidP="00DA70E0">
            <w:pPr>
              <w:rPr>
                <w:sz w:val="20"/>
                <w:szCs w:val="20"/>
              </w:rPr>
            </w:pPr>
            <w:r w:rsidRPr="00585A90">
              <w:rPr>
                <w:sz w:val="20"/>
                <w:szCs w:val="20"/>
              </w:rPr>
              <w:t>Pagirių k., Kauno g. 72, Garliavos apyl. sen., Kauno r.</w:t>
            </w:r>
          </w:p>
        </w:tc>
        <w:tc>
          <w:tcPr>
            <w:tcW w:w="1641" w:type="dxa"/>
            <w:shd w:val="clear" w:color="auto" w:fill="auto"/>
          </w:tcPr>
          <w:p w14:paraId="269A4537" w14:textId="77777777" w:rsidR="00E30797" w:rsidRPr="00585A90" w:rsidRDefault="00E30797" w:rsidP="00DA70E0">
            <w:pPr>
              <w:jc w:val="center"/>
              <w:rPr>
                <w:sz w:val="20"/>
                <w:szCs w:val="20"/>
              </w:rPr>
            </w:pPr>
            <w:r w:rsidRPr="00585A90">
              <w:rPr>
                <w:sz w:val="20"/>
                <w:szCs w:val="20"/>
              </w:rPr>
              <w:t>-</w:t>
            </w:r>
          </w:p>
        </w:tc>
        <w:tc>
          <w:tcPr>
            <w:tcW w:w="1613" w:type="dxa"/>
            <w:shd w:val="clear" w:color="auto" w:fill="auto"/>
          </w:tcPr>
          <w:p w14:paraId="075E22CB" w14:textId="77777777" w:rsidR="00E30797" w:rsidRPr="00585A90" w:rsidRDefault="00E30797" w:rsidP="00DA70E0">
            <w:pPr>
              <w:rPr>
                <w:sz w:val="20"/>
                <w:szCs w:val="20"/>
              </w:rPr>
            </w:pPr>
            <w:r w:rsidRPr="00585A90">
              <w:rPr>
                <w:sz w:val="20"/>
                <w:szCs w:val="20"/>
              </w:rPr>
              <w:t>Laižuvos g.80, Mažeikiai</w:t>
            </w:r>
          </w:p>
        </w:tc>
        <w:tc>
          <w:tcPr>
            <w:tcW w:w="1690" w:type="dxa"/>
            <w:shd w:val="clear" w:color="auto" w:fill="auto"/>
          </w:tcPr>
          <w:p w14:paraId="41696C5F" w14:textId="77777777" w:rsidR="00E30797" w:rsidRPr="00585A90" w:rsidRDefault="00E30797" w:rsidP="00DA70E0">
            <w:pPr>
              <w:rPr>
                <w:sz w:val="20"/>
                <w:szCs w:val="20"/>
              </w:rPr>
            </w:pPr>
            <w:r w:rsidRPr="00585A90">
              <w:rPr>
                <w:sz w:val="20"/>
                <w:szCs w:val="20"/>
              </w:rPr>
              <w:t>Vilniaus g. 97, Molėtai</w:t>
            </w:r>
          </w:p>
        </w:tc>
        <w:tc>
          <w:tcPr>
            <w:tcW w:w="1790" w:type="dxa"/>
            <w:shd w:val="clear" w:color="auto" w:fill="auto"/>
          </w:tcPr>
          <w:p w14:paraId="046F5790" w14:textId="77777777" w:rsidR="00E30797" w:rsidRPr="00585A90" w:rsidRDefault="00E30797" w:rsidP="00DA70E0">
            <w:pPr>
              <w:rPr>
                <w:sz w:val="20"/>
                <w:szCs w:val="20"/>
              </w:rPr>
            </w:pPr>
            <w:r w:rsidRPr="00585A90">
              <w:rPr>
                <w:sz w:val="20"/>
                <w:szCs w:val="20"/>
              </w:rPr>
              <w:t>Pramonės g. 5, Nemenčinė</w:t>
            </w:r>
          </w:p>
        </w:tc>
        <w:tc>
          <w:tcPr>
            <w:tcW w:w="2010" w:type="dxa"/>
            <w:shd w:val="clear" w:color="auto" w:fill="auto"/>
          </w:tcPr>
          <w:p w14:paraId="3E7EDF6B" w14:textId="77777777" w:rsidR="00E30797" w:rsidRPr="00585A90" w:rsidRDefault="00E30797" w:rsidP="00DA70E0">
            <w:pPr>
              <w:jc w:val="center"/>
              <w:rPr>
                <w:sz w:val="20"/>
                <w:szCs w:val="20"/>
              </w:rPr>
            </w:pPr>
            <w:r w:rsidRPr="00585A90">
              <w:rPr>
                <w:sz w:val="20"/>
                <w:szCs w:val="20"/>
              </w:rPr>
              <w:t>-</w:t>
            </w:r>
          </w:p>
        </w:tc>
      </w:tr>
      <w:tr w:rsidR="00E30797" w:rsidRPr="00585A90" w14:paraId="57B010F7" w14:textId="77777777" w:rsidTr="00DA70E0">
        <w:tc>
          <w:tcPr>
            <w:tcW w:w="1615" w:type="dxa"/>
            <w:shd w:val="clear" w:color="auto" w:fill="auto"/>
          </w:tcPr>
          <w:p w14:paraId="59392265" w14:textId="77777777" w:rsidR="00E30797" w:rsidRPr="00585A90" w:rsidRDefault="00E30797" w:rsidP="00DA70E0">
            <w:pPr>
              <w:rPr>
                <w:sz w:val="20"/>
                <w:szCs w:val="20"/>
              </w:rPr>
            </w:pPr>
            <w:r w:rsidRPr="00585A90">
              <w:rPr>
                <w:sz w:val="20"/>
                <w:szCs w:val="20"/>
              </w:rPr>
              <w:t>Savanorių pr. 321C, Kaunas</w:t>
            </w:r>
          </w:p>
        </w:tc>
        <w:tc>
          <w:tcPr>
            <w:tcW w:w="1641" w:type="dxa"/>
            <w:shd w:val="clear" w:color="auto" w:fill="auto"/>
          </w:tcPr>
          <w:p w14:paraId="7FE9606B" w14:textId="77777777" w:rsidR="00E30797" w:rsidRPr="00585A90" w:rsidRDefault="00E30797" w:rsidP="00DA70E0">
            <w:pPr>
              <w:jc w:val="center"/>
              <w:rPr>
                <w:sz w:val="20"/>
                <w:szCs w:val="20"/>
              </w:rPr>
            </w:pPr>
            <w:r w:rsidRPr="00585A90">
              <w:rPr>
                <w:sz w:val="20"/>
                <w:szCs w:val="20"/>
              </w:rPr>
              <w:t>-</w:t>
            </w:r>
          </w:p>
        </w:tc>
        <w:tc>
          <w:tcPr>
            <w:tcW w:w="1613" w:type="dxa"/>
            <w:shd w:val="clear" w:color="auto" w:fill="auto"/>
          </w:tcPr>
          <w:p w14:paraId="3724E002" w14:textId="77777777" w:rsidR="00E30797" w:rsidRPr="00585A90" w:rsidRDefault="00E30797" w:rsidP="00DA70E0">
            <w:pPr>
              <w:jc w:val="center"/>
              <w:rPr>
                <w:sz w:val="20"/>
                <w:szCs w:val="20"/>
              </w:rPr>
            </w:pPr>
            <w:r w:rsidRPr="00534D61">
              <w:rPr>
                <w:sz w:val="20"/>
                <w:szCs w:val="20"/>
              </w:rPr>
              <w:t xml:space="preserve">Aušrinės g. 2, </w:t>
            </w:r>
            <w:proofErr w:type="spellStart"/>
            <w:r w:rsidRPr="00534D61">
              <w:rPr>
                <w:sz w:val="20"/>
                <w:szCs w:val="20"/>
              </w:rPr>
              <w:t>Iždonų</w:t>
            </w:r>
            <w:proofErr w:type="spellEnd"/>
            <w:r w:rsidRPr="00534D61">
              <w:rPr>
                <w:sz w:val="20"/>
                <w:szCs w:val="20"/>
              </w:rPr>
              <w:t xml:space="preserve"> k., </w:t>
            </w:r>
            <w:proofErr w:type="spellStart"/>
            <w:r w:rsidRPr="00534D61">
              <w:rPr>
                <w:sz w:val="20"/>
                <w:szCs w:val="20"/>
              </w:rPr>
              <w:t>Kaltinėnų</w:t>
            </w:r>
            <w:proofErr w:type="spellEnd"/>
            <w:r w:rsidRPr="00534D61">
              <w:rPr>
                <w:sz w:val="20"/>
                <w:szCs w:val="20"/>
              </w:rPr>
              <w:t xml:space="preserve"> sen., Šilalės r. sav.</w:t>
            </w:r>
          </w:p>
        </w:tc>
        <w:tc>
          <w:tcPr>
            <w:tcW w:w="1690" w:type="dxa"/>
            <w:shd w:val="clear" w:color="auto" w:fill="auto"/>
          </w:tcPr>
          <w:p w14:paraId="1CB27F60" w14:textId="77777777" w:rsidR="00E30797" w:rsidRPr="00585A90" w:rsidRDefault="00E30797" w:rsidP="00DA70E0">
            <w:pPr>
              <w:rPr>
                <w:sz w:val="20"/>
                <w:szCs w:val="20"/>
              </w:rPr>
            </w:pPr>
            <w:r w:rsidRPr="00585A90">
              <w:rPr>
                <w:sz w:val="20"/>
                <w:szCs w:val="20"/>
              </w:rPr>
              <w:t>Vyžuonų g. 53, Utena</w:t>
            </w:r>
          </w:p>
        </w:tc>
        <w:tc>
          <w:tcPr>
            <w:tcW w:w="1790" w:type="dxa"/>
            <w:shd w:val="clear" w:color="auto" w:fill="auto"/>
          </w:tcPr>
          <w:p w14:paraId="06CD46C4" w14:textId="77777777" w:rsidR="00E30797" w:rsidRPr="00585A90" w:rsidRDefault="00E30797" w:rsidP="00DA70E0">
            <w:pPr>
              <w:jc w:val="center"/>
              <w:rPr>
                <w:sz w:val="20"/>
                <w:szCs w:val="20"/>
              </w:rPr>
            </w:pPr>
            <w:r w:rsidRPr="00585A90">
              <w:rPr>
                <w:sz w:val="20"/>
                <w:szCs w:val="20"/>
              </w:rPr>
              <w:t>-</w:t>
            </w:r>
          </w:p>
        </w:tc>
        <w:tc>
          <w:tcPr>
            <w:tcW w:w="2010" w:type="dxa"/>
            <w:shd w:val="clear" w:color="auto" w:fill="auto"/>
          </w:tcPr>
          <w:p w14:paraId="0C208C39" w14:textId="77777777" w:rsidR="00E30797" w:rsidRPr="00585A90" w:rsidRDefault="00E30797" w:rsidP="00DA70E0">
            <w:pPr>
              <w:jc w:val="center"/>
              <w:rPr>
                <w:sz w:val="20"/>
                <w:szCs w:val="20"/>
              </w:rPr>
            </w:pPr>
            <w:r w:rsidRPr="00585A90">
              <w:rPr>
                <w:sz w:val="20"/>
                <w:szCs w:val="20"/>
              </w:rPr>
              <w:t>-</w:t>
            </w:r>
          </w:p>
        </w:tc>
      </w:tr>
      <w:tr w:rsidR="00E30797" w:rsidRPr="00585A90" w14:paraId="716EBEB8" w14:textId="77777777" w:rsidTr="00DA70E0">
        <w:tc>
          <w:tcPr>
            <w:tcW w:w="1615" w:type="dxa"/>
            <w:shd w:val="clear" w:color="auto" w:fill="auto"/>
          </w:tcPr>
          <w:p w14:paraId="1887BEA8" w14:textId="77777777" w:rsidR="00E30797" w:rsidRPr="00585A90" w:rsidRDefault="00E30797" w:rsidP="00DA70E0">
            <w:pPr>
              <w:jc w:val="center"/>
              <w:rPr>
                <w:sz w:val="20"/>
                <w:szCs w:val="20"/>
              </w:rPr>
            </w:pPr>
            <w:r w:rsidRPr="00534D61">
              <w:rPr>
                <w:sz w:val="20"/>
                <w:szCs w:val="20"/>
              </w:rPr>
              <w:t xml:space="preserve">Sodininkų g. 2, </w:t>
            </w:r>
            <w:proofErr w:type="spellStart"/>
            <w:r w:rsidRPr="00534D61">
              <w:rPr>
                <w:sz w:val="20"/>
                <w:szCs w:val="20"/>
              </w:rPr>
              <w:t>Karčiupo</w:t>
            </w:r>
            <w:proofErr w:type="spellEnd"/>
            <w:r w:rsidRPr="00534D61">
              <w:rPr>
                <w:sz w:val="20"/>
                <w:szCs w:val="20"/>
              </w:rPr>
              <w:t xml:space="preserve"> k. Kaišiadorių r.</w:t>
            </w:r>
          </w:p>
        </w:tc>
        <w:tc>
          <w:tcPr>
            <w:tcW w:w="1641" w:type="dxa"/>
            <w:shd w:val="clear" w:color="auto" w:fill="auto"/>
          </w:tcPr>
          <w:p w14:paraId="2AA9EE3A" w14:textId="77777777" w:rsidR="00E30797" w:rsidRPr="00585A90" w:rsidRDefault="00E30797" w:rsidP="00DA70E0">
            <w:pPr>
              <w:jc w:val="center"/>
              <w:rPr>
                <w:sz w:val="20"/>
                <w:szCs w:val="20"/>
              </w:rPr>
            </w:pPr>
            <w:r w:rsidRPr="00585A90">
              <w:rPr>
                <w:sz w:val="20"/>
                <w:szCs w:val="20"/>
              </w:rPr>
              <w:t>-</w:t>
            </w:r>
          </w:p>
        </w:tc>
        <w:tc>
          <w:tcPr>
            <w:tcW w:w="1613" w:type="dxa"/>
            <w:shd w:val="clear" w:color="auto" w:fill="auto"/>
          </w:tcPr>
          <w:p w14:paraId="5424ED94" w14:textId="77777777" w:rsidR="00E30797" w:rsidRPr="00585A90" w:rsidRDefault="00E30797" w:rsidP="00DA70E0">
            <w:pPr>
              <w:jc w:val="center"/>
              <w:rPr>
                <w:sz w:val="20"/>
                <w:szCs w:val="20"/>
              </w:rPr>
            </w:pPr>
            <w:r w:rsidRPr="00585A90">
              <w:rPr>
                <w:sz w:val="20"/>
                <w:szCs w:val="20"/>
              </w:rPr>
              <w:t>-</w:t>
            </w:r>
          </w:p>
        </w:tc>
        <w:tc>
          <w:tcPr>
            <w:tcW w:w="1690" w:type="dxa"/>
            <w:shd w:val="clear" w:color="auto" w:fill="auto"/>
          </w:tcPr>
          <w:p w14:paraId="27BB1DAF" w14:textId="77777777" w:rsidR="00E30797" w:rsidRPr="00585A90" w:rsidRDefault="00E30797" w:rsidP="00DA70E0">
            <w:pPr>
              <w:rPr>
                <w:sz w:val="20"/>
                <w:szCs w:val="20"/>
              </w:rPr>
            </w:pPr>
            <w:r w:rsidRPr="00585A90">
              <w:rPr>
                <w:sz w:val="20"/>
                <w:szCs w:val="20"/>
              </w:rPr>
              <w:t>Kauno g.1, Zarasai</w:t>
            </w:r>
          </w:p>
        </w:tc>
        <w:tc>
          <w:tcPr>
            <w:tcW w:w="1790" w:type="dxa"/>
            <w:shd w:val="clear" w:color="auto" w:fill="auto"/>
          </w:tcPr>
          <w:p w14:paraId="506E9106" w14:textId="77777777" w:rsidR="00E30797" w:rsidRPr="00585A90" w:rsidRDefault="00E30797" w:rsidP="00DA70E0">
            <w:pPr>
              <w:jc w:val="center"/>
              <w:rPr>
                <w:sz w:val="20"/>
                <w:szCs w:val="20"/>
              </w:rPr>
            </w:pPr>
            <w:r w:rsidRPr="00585A90">
              <w:rPr>
                <w:sz w:val="20"/>
                <w:szCs w:val="20"/>
              </w:rPr>
              <w:t>-</w:t>
            </w:r>
          </w:p>
        </w:tc>
        <w:tc>
          <w:tcPr>
            <w:tcW w:w="2010" w:type="dxa"/>
            <w:shd w:val="clear" w:color="auto" w:fill="auto"/>
          </w:tcPr>
          <w:p w14:paraId="3CBE73D6" w14:textId="77777777" w:rsidR="00E30797" w:rsidRPr="00585A90" w:rsidRDefault="00E30797" w:rsidP="00DA70E0">
            <w:pPr>
              <w:jc w:val="center"/>
              <w:rPr>
                <w:sz w:val="20"/>
                <w:szCs w:val="20"/>
              </w:rPr>
            </w:pPr>
            <w:r w:rsidRPr="00585A90">
              <w:rPr>
                <w:sz w:val="20"/>
                <w:szCs w:val="20"/>
              </w:rPr>
              <w:t>-</w:t>
            </w:r>
          </w:p>
        </w:tc>
      </w:tr>
    </w:tbl>
    <w:p w14:paraId="588B5761" w14:textId="77777777" w:rsidR="006E3BB5" w:rsidRPr="00585A90" w:rsidRDefault="006E3BB5" w:rsidP="00D705B6">
      <w:pPr>
        <w:jc w:val="both"/>
        <w:rPr>
          <w:sz w:val="22"/>
          <w:szCs w:val="22"/>
        </w:rPr>
      </w:pPr>
    </w:p>
    <w:p w14:paraId="1565866B" w14:textId="77777777" w:rsidR="00FB1AA8" w:rsidRPr="00585A90" w:rsidRDefault="00FB1AA8" w:rsidP="00ED5432">
      <w:pPr>
        <w:pStyle w:val="Sraopastraipa"/>
        <w:numPr>
          <w:ilvl w:val="0"/>
          <w:numId w:val="46"/>
        </w:numPr>
        <w:pBdr>
          <w:top w:val="single" w:sz="8" w:space="1" w:color="auto"/>
          <w:bottom w:val="single" w:sz="8" w:space="1" w:color="auto"/>
        </w:pBdr>
        <w:tabs>
          <w:tab w:val="left" w:pos="284"/>
        </w:tabs>
        <w:spacing w:before="60" w:after="60"/>
        <w:ind w:left="0" w:firstLine="0"/>
        <w:rPr>
          <w:b/>
          <w:sz w:val="22"/>
          <w:szCs w:val="22"/>
        </w:rPr>
      </w:pPr>
      <w:r w:rsidRPr="00585A90">
        <w:rPr>
          <w:b/>
          <w:sz w:val="22"/>
          <w:szCs w:val="22"/>
        </w:rPr>
        <w:t>REIKALAVIMAI PIRKIMO OBJEKTUI</w:t>
      </w:r>
    </w:p>
    <w:p w14:paraId="1FBE1B32" w14:textId="5F2BAE3F" w:rsidR="00F63AE9" w:rsidRPr="00585A90" w:rsidRDefault="00FB1AA8" w:rsidP="00ED5432">
      <w:pPr>
        <w:pStyle w:val="Sraopastraipa"/>
        <w:numPr>
          <w:ilvl w:val="1"/>
          <w:numId w:val="46"/>
        </w:numPr>
        <w:pBdr>
          <w:bottom w:val="single" w:sz="8" w:space="1" w:color="auto"/>
          <w:between w:val="single" w:sz="12" w:space="1" w:color="auto"/>
        </w:pBdr>
        <w:tabs>
          <w:tab w:val="left" w:pos="567"/>
        </w:tabs>
        <w:spacing w:before="60" w:after="60"/>
        <w:ind w:left="0" w:firstLine="0"/>
        <w:rPr>
          <w:b/>
          <w:sz w:val="22"/>
          <w:szCs w:val="22"/>
        </w:rPr>
      </w:pPr>
      <w:r w:rsidRPr="00585A90">
        <w:rPr>
          <w:b/>
          <w:sz w:val="22"/>
          <w:szCs w:val="22"/>
        </w:rPr>
        <w:t>Pirkimo objekto aprašymas</w:t>
      </w:r>
    </w:p>
    <w:p w14:paraId="28E38172" w14:textId="7969E192" w:rsidR="00BD3234" w:rsidRDefault="00333D5D" w:rsidP="00ED5432">
      <w:pPr>
        <w:pStyle w:val="Sraopastraipa"/>
        <w:numPr>
          <w:ilvl w:val="2"/>
          <w:numId w:val="46"/>
        </w:numPr>
        <w:tabs>
          <w:tab w:val="left" w:pos="851"/>
        </w:tabs>
        <w:spacing w:before="60" w:after="60"/>
        <w:ind w:left="0" w:firstLine="284"/>
        <w:jc w:val="both"/>
        <w:rPr>
          <w:sz w:val="22"/>
          <w:szCs w:val="22"/>
        </w:rPr>
      </w:pPr>
      <w:r>
        <w:rPr>
          <w:sz w:val="22"/>
          <w:szCs w:val="22"/>
        </w:rPr>
        <w:t>Tiekėjas</w:t>
      </w:r>
      <w:r w:rsidR="00BD3234" w:rsidRPr="00585A90">
        <w:rPr>
          <w:sz w:val="22"/>
          <w:szCs w:val="22"/>
        </w:rPr>
        <w:t xml:space="preserve"> privalo garantuoti, kad Prekės yra naujos, nenaudotos, paruoštos naudojimui, be defektų ir atitinka LR teisėje taikomus kokybinius normatyvus.</w:t>
      </w:r>
    </w:p>
    <w:p w14:paraId="4737DD36" w14:textId="65E1046F" w:rsidR="00BB6A60" w:rsidRPr="000561DF" w:rsidRDefault="00BB6A60" w:rsidP="00ED5432">
      <w:pPr>
        <w:pStyle w:val="Sraopastraipa"/>
        <w:numPr>
          <w:ilvl w:val="2"/>
          <w:numId w:val="46"/>
        </w:numPr>
        <w:tabs>
          <w:tab w:val="left" w:pos="851"/>
        </w:tabs>
        <w:spacing w:before="60" w:after="60"/>
        <w:ind w:left="0" w:firstLine="284"/>
        <w:jc w:val="both"/>
        <w:rPr>
          <w:sz w:val="22"/>
          <w:szCs w:val="22"/>
        </w:rPr>
      </w:pPr>
      <w:r w:rsidRPr="000561DF">
        <w:rPr>
          <w:sz w:val="22"/>
          <w:szCs w:val="22"/>
        </w:rPr>
        <w:t xml:space="preserve">Kartu su pasiūlymu pateikiama nuorodos į viešai prieinamą interneto tinklalapį, kuriame perkančioji organizacija galėtų patikrinti teikiamų duomenų autentiškumą </w:t>
      </w:r>
      <w:proofErr w:type="spellStart"/>
      <w:r w:rsidRPr="000561DF">
        <w:rPr>
          <w:sz w:val="22"/>
          <w:szCs w:val="22"/>
        </w:rPr>
        <w:t>t.y</w:t>
      </w:r>
      <w:proofErr w:type="spellEnd"/>
      <w:r w:rsidRPr="000561DF">
        <w:rPr>
          <w:sz w:val="22"/>
          <w:szCs w:val="22"/>
        </w:rPr>
        <w:t>. siūlomos prekės atitikimą techniniams reikalavimams</w:t>
      </w:r>
      <w:r w:rsidR="008875CC" w:rsidRPr="000561DF">
        <w:rPr>
          <w:sz w:val="22"/>
          <w:szCs w:val="22"/>
        </w:rPr>
        <w:t xml:space="preserve"> arba</w:t>
      </w:r>
      <w:r w:rsidRPr="000561DF">
        <w:rPr>
          <w:sz w:val="22"/>
          <w:szCs w:val="22"/>
        </w:rPr>
        <w:t xml:space="preserve"> prekės gamintojo deklaracija </w:t>
      </w:r>
      <w:r w:rsidR="00EA0E06">
        <w:rPr>
          <w:sz w:val="22"/>
          <w:szCs w:val="22"/>
        </w:rPr>
        <w:t>lietuvių ar anglų</w:t>
      </w:r>
      <w:r w:rsidRPr="000561DF">
        <w:rPr>
          <w:sz w:val="22"/>
          <w:szCs w:val="22"/>
        </w:rPr>
        <w:t xml:space="preserve"> kalb</w:t>
      </w:r>
      <w:r w:rsidR="00EA0E06">
        <w:rPr>
          <w:sz w:val="22"/>
          <w:szCs w:val="22"/>
        </w:rPr>
        <w:t>omis</w:t>
      </w:r>
      <w:r w:rsidRPr="000561DF">
        <w:rPr>
          <w:sz w:val="22"/>
          <w:szCs w:val="22"/>
        </w:rPr>
        <w:t xml:space="preserve"> ar kiti lygiaverčiai dokumentai patvirtinantys siūlomos prekės atitikimą techninės specifikacijos reikalavimams</w:t>
      </w:r>
      <w:r w:rsidR="008875CC" w:rsidRPr="000561DF">
        <w:rPr>
          <w:sz w:val="22"/>
          <w:szCs w:val="22"/>
        </w:rPr>
        <w:t>.</w:t>
      </w:r>
    </w:p>
    <w:p w14:paraId="36054620" w14:textId="033331A2" w:rsidR="00FB1AA8" w:rsidRPr="004D33A3" w:rsidRDefault="00A0021D" w:rsidP="00ED5432">
      <w:pPr>
        <w:pStyle w:val="Sraopastraipa"/>
        <w:numPr>
          <w:ilvl w:val="2"/>
          <w:numId w:val="46"/>
        </w:numPr>
        <w:tabs>
          <w:tab w:val="left" w:pos="851"/>
        </w:tabs>
        <w:ind w:left="0" w:firstLine="284"/>
        <w:jc w:val="both"/>
        <w:outlineLvl w:val="1"/>
        <w:rPr>
          <w:sz w:val="22"/>
          <w:szCs w:val="22"/>
        </w:rPr>
      </w:pPr>
      <w:r w:rsidRPr="00585A90">
        <w:rPr>
          <w:bCs/>
          <w:sz w:val="22"/>
          <w:szCs w:val="22"/>
        </w:rPr>
        <w:t>Visoms prekėms turi būti suteikiama ne mažesnė kaip 12 mėnesių garantija</w:t>
      </w:r>
      <w:r w:rsidR="00BB6818" w:rsidRPr="00585A90">
        <w:rPr>
          <w:bCs/>
          <w:sz w:val="22"/>
          <w:szCs w:val="22"/>
        </w:rPr>
        <w:t>.</w:t>
      </w:r>
      <w:r w:rsidRPr="00585A90">
        <w:rPr>
          <w:bCs/>
          <w:sz w:val="22"/>
          <w:szCs w:val="22"/>
        </w:rPr>
        <w:t xml:space="preserve"> </w:t>
      </w:r>
    </w:p>
    <w:p w14:paraId="5E03B51E" w14:textId="77777777" w:rsidR="004D33A3" w:rsidRPr="00585A90" w:rsidRDefault="004D33A3" w:rsidP="004D33A3">
      <w:pPr>
        <w:pStyle w:val="Sraopastraipa"/>
        <w:ind w:left="1080"/>
        <w:jc w:val="both"/>
        <w:outlineLvl w:val="1"/>
        <w:rPr>
          <w:sz w:val="22"/>
          <w:szCs w:val="22"/>
        </w:rPr>
      </w:pPr>
    </w:p>
    <w:p w14:paraId="035FF905" w14:textId="77777777" w:rsidR="00FB1AA8" w:rsidRPr="00585A90" w:rsidRDefault="00FB1AA8" w:rsidP="00ED5432">
      <w:pPr>
        <w:pStyle w:val="Sraopastraipa"/>
        <w:numPr>
          <w:ilvl w:val="1"/>
          <w:numId w:val="46"/>
        </w:numPr>
        <w:pBdr>
          <w:bottom w:val="single" w:sz="8" w:space="1" w:color="auto"/>
          <w:between w:val="single" w:sz="12" w:space="1" w:color="auto"/>
        </w:pBdr>
        <w:tabs>
          <w:tab w:val="left" w:pos="567"/>
        </w:tabs>
        <w:spacing w:before="60" w:after="60"/>
        <w:ind w:left="0" w:firstLine="0"/>
        <w:rPr>
          <w:b/>
          <w:sz w:val="22"/>
          <w:szCs w:val="22"/>
        </w:rPr>
      </w:pPr>
      <w:bookmarkStart w:id="0" w:name="_Hlk525046621"/>
      <w:r w:rsidRPr="00585A90">
        <w:rPr>
          <w:b/>
          <w:sz w:val="22"/>
          <w:szCs w:val="22"/>
        </w:rPr>
        <w:t>Sutartinių įsipareigojimų vykdymo tvarka ir terminai</w:t>
      </w:r>
    </w:p>
    <w:p w14:paraId="13E0DB8F" w14:textId="0F44ED9C" w:rsidR="009866F1" w:rsidRPr="00585A90" w:rsidRDefault="00000CE5" w:rsidP="00ED5432">
      <w:pPr>
        <w:pStyle w:val="Sraopastraipa"/>
        <w:numPr>
          <w:ilvl w:val="2"/>
          <w:numId w:val="46"/>
        </w:numPr>
        <w:tabs>
          <w:tab w:val="left" w:pos="851"/>
        </w:tabs>
        <w:spacing w:before="60" w:after="60"/>
        <w:ind w:left="0" w:firstLine="284"/>
        <w:jc w:val="both"/>
        <w:rPr>
          <w:sz w:val="22"/>
          <w:szCs w:val="22"/>
        </w:rPr>
      </w:pPr>
      <w:r>
        <w:rPr>
          <w:sz w:val="22"/>
          <w:szCs w:val="22"/>
        </w:rPr>
        <w:t xml:space="preserve">Esant užsakymui iki 10 vnt. </w:t>
      </w:r>
      <w:r w:rsidR="009866F1" w:rsidRPr="00585A90">
        <w:rPr>
          <w:sz w:val="22"/>
          <w:szCs w:val="22"/>
        </w:rPr>
        <w:t xml:space="preserve">Prekės pristatomos ne vėliau kaip per </w:t>
      </w:r>
      <w:r w:rsidR="00702457" w:rsidRPr="00585A90">
        <w:rPr>
          <w:sz w:val="22"/>
          <w:szCs w:val="22"/>
        </w:rPr>
        <w:t>14</w:t>
      </w:r>
      <w:r w:rsidR="009866F1" w:rsidRPr="00585A90">
        <w:rPr>
          <w:sz w:val="22"/>
          <w:szCs w:val="22"/>
        </w:rPr>
        <w:t xml:space="preserve"> (</w:t>
      </w:r>
      <w:r w:rsidR="00702457" w:rsidRPr="00585A90">
        <w:rPr>
          <w:sz w:val="22"/>
          <w:szCs w:val="22"/>
        </w:rPr>
        <w:t>keturiolika</w:t>
      </w:r>
      <w:r w:rsidR="009866F1" w:rsidRPr="00585A90">
        <w:rPr>
          <w:sz w:val="22"/>
          <w:szCs w:val="22"/>
        </w:rPr>
        <w:t xml:space="preserve">) </w:t>
      </w:r>
      <w:r w:rsidR="001938EB" w:rsidRPr="00585A90">
        <w:rPr>
          <w:sz w:val="22"/>
          <w:szCs w:val="22"/>
        </w:rPr>
        <w:t>kalendorin</w:t>
      </w:r>
      <w:r w:rsidR="00702457" w:rsidRPr="00585A90">
        <w:rPr>
          <w:sz w:val="22"/>
          <w:szCs w:val="22"/>
        </w:rPr>
        <w:t>ių</w:t>
      </w:r>
      <w:r w:rsidR="009866F1" w:rsidRPr="00585A90">
        <w:rPr>
          <w:sz w:val="22"/>
          <w:szCs w:val="22"/>
        </w:rPr>
        <w:t xml:space="preserve"> dien</w:t>
      </w:r>
      <w:r w:rsidR="00702457" w:rsidRPr="00585A90">
        <w:rPr>
          <w:sz w:val="22"/>
          <w:szCs w:val="22"/>
        </w:rPr>
        <w:t>ų</w:t>
      </w:r>
      <w:r w:rsidR="009866F1" w:rsidRPr="00585A90">
        <w:rPr>
          <w:sz w:val="22"/>
          <w:szCs w:val="22"/>
        </w:rPr>
        <w:t xml:space="preserve"> nuo Pirkėjo užsakymo pateikimo Tiekėjui </w:t>
      </w:r>
      <w:bookmarkStart w:id="1" w:name="OLE_LINK1"/>
      <w:r w:rsidR="009866F1" w:rsidRPr="00585A90">
        <w:rPr>
          <w:sz w:val="22"/>
          <w:szCs w:val="22"/>
        </w:rPr>
        <w:t>dienos</w:t>
      </w:r>
      <w:bookmarkEnd w:id="1"/>
      <w:r w:rsidR="00AE1DCB" w:rsidRPr="00585A90">
        <w:rPr>
          <w:sz w:val="22"/>
          <w:szCs w:val="22"/>
        </w:rPr>
        <w:t>.</w:t>
      </w:r>
      <w:r w:rsidR="00702457" w:rsidRPr="00585A90">
        <w:rPr>
          <w:sz w:val="22"/>
          <w:szCs w:val="22"/>
        </w:rPr>
        <w:t xml:space="preserve"> </w:t>
      </w:r>
      <w:r w:rsidR="002F3A28">
        <w:rPr>
          <w:sz w:val="22"/>
          <w:szCs w:val="22"/>
        </w:rPr>
        <w:t xml:space="preserve">Užsakant daugiau nei 10 vnt. prekių pristatymo terminas 30 kalendorinių dienų. </w:t>
      </w:r>
      <w:r w:rsidR="00AE1DCB" w:rsidRPr="00585A90">
        <w:rPr>
          <w:sz w:val="22"/>
          <w:szCs w:val="22"/>
        </w:rPr>
        <w:t xml:space="preserve">Užsakymą </w:t>
      </w:r>
      <w:r w:rsidR="00333D5D">
        <w:rPr>
          <w:sz w:val="22"/>
          <w:szCs w:val="22"/>
        </w:rPr>
        <w:t>Tiekėjui</w:t>
      </w:r>
      <w:r w:rsidR="00AE1DCB" w:rsidRPr="00585A90">
        <w:rPr>
          <w:sz w:val="22"/>
          <w:szCs w:val="22"/>
        </w:rPr>
        <w:t xml:space="preserve"> Pirkėjas pateikia el. paštu nurodytu sutartyje;</w:t>
      </w:r>
    </w:p>
    <w:p w14:paraId="472165AD" w14:textId="5E72FB93" w:rsidR="00BD3234" w:rsidRPr="00585A90" w:rsidRDefault="00025E0D" w:rsidP="00ED5432">
      <w:pPr>
        <w:pStyle w:val="Sraopastraipa"/>
        <w:numPr>
          <w:ilvl w:val="2"/>
          <w:numId w:val="46"/>
        </w:numPr>
        <w:tabs>
          <w:tab w:val="left" w:pos="851"/>
        </w:tabs>
        <w:spacing w:before="60" w:after="60"/>
        <w:ind w:left="0" w:firstLine="284"/>
        <w:jc w:val="both"/>
        <w:rPr>
          <w:sz w:val="22"/>
          <w:szCs w:val="22"/>
        </w:rPr>
      </w:pPr>
      <w:r>
        <w:rPr>
          <w:sz w:val="22"/>
          <w:szCs w:val="22"/>
        </w:rPr>
        <w:t xml:space="preserve">Prekių tiekimo </w:t>
      </w:r>
      <w:r w:rsidR="0038795A" w:rsidRPr="00585A90">
        <w:rPr>
          <w:sz w:val="22"/>
          <w:szCs w:val="22"/>
        </w:rPr>
        <w:t xml:space="preserve"> terminas - </w:t>
      </w:r>
      <w:r w:rsidR="00D91267">
        <w:rPr>
          <w:sz w:val="22"/>
          <w:szCs w:val="22"/>
        </w:rPr>
        <w:t>24</w:t>
      </w:r>
      <w:r w:rsidR="0038795A" w:rsidRPr="00585A90">
        <w:rPr>
          <w:sz w:val="22"/>
          <w:szCs w:val="22"/>
        </w:rPr>
        <w:t xml:space="preserve"> mėn. </w:t>
      </w:r>
      <w:r w:rsidR="009E6269" w:rsidRPr="00585A90">
        <w:rPr>
          <w:sz w:val="22"/>
          <w:szCs w:val="22"/>
        </w:rPr>
        <w:t xml:space="preserve">nuo pirkimo sutarties įsigaliojimo dienos arba kol bus pasiekta maksimali sutarties vertė. Jei </w:t>
      </w:r>
      <w:r w:rsidR="00D91267">
        <w:rPr>
          <w:sz w:val="22"/>
          <w:szCs w:val="22"/>
        </w:rPr>
        <w:t>24</w:t>
      </w:r>
      <w:r w:rsidR="009E6269" w:rsidRPr="00585A90">
        <w:rPr>
          <w:sz w:val="22"/>
          <w:szCs w:val="22"/>
        </w:rPr>
        <w:t xml:space="preserve"> mėnesių laikotarpyje nebus pasiekta maksimali sutarties vertė, </w:t>
      </w:r>
      <w:r w:rsidR="003D7E76">
        <w:rPr>
          <w:sz w:val="22"/>
          <w:szCs w:val="22"/>
        </w:rPr>
        <w:t xml:space="preserve"> Prekių tiekimo terminas</w:t>
      </w:r>
      <w:r>
        <w:rPr>
          <w:sz w:val="22"/>
          <w:szCs w:val="22"/>
        </w:rPr>
        <w:t xml:space="preserve"> automatiškai </w:t>
      </w:r>
      <w:r w:rsidR="009E6269" w:rsidRPr="00585A90">
        <w:rPr>
          <w:sz w:val="22"/>
          <w:szCs w:val="22"/>
        </w:rPr>
        <w:t xml:space="preserve"> pratę</w:t>
      </w:r>
      <w:r w:rsidR="003D7E76">
        <w:rPr>
          <w:sz w:val="22"/>
          <w:szCs w:val="22"/>
        </w:rPr>
        <w:t>siamas</w:t>
      </w:r>
      <w:r w:rsidR="009E6269" w:rsidRPr="00585A90">
        <w:rPr>
          <w:sz w:val="22"/>
          <w:szCs w:val="22"/>
        </w:rPr>
        <w:t xml:space="preserve"> 12 mėn.</w:t>
      </w:r>
      <w:r w:rsidR="00D91267">
        <w:rPr>
          <w:sz w:val="22"/>
          <w:szCs w:val="22"/>
        </w:rPr>
        <w:t xml:space="preserve"> </w:t>
      </w:r>
      <w:r w:rsidR="00ED5432">
        <w:rPr>
          <w:sz w:val="22"/>
          <w:szCs w:val="22"/>
        </w:rPr>
        <w:t>te</w:t>
      </w:r>
      <w:r w:rsidR="00E30797">
        <w:rPr>
          <w:sz w:val="22"/>
          <w:szCs w:val="22"/>
        </w:rPr>
        <w:t>r</w:t>
      </w:r>
      <w:r w:rsidR="00ED5432">
        <w:rPr>
          <w:sz w:val="22"/>
          <w:szCs w:val="22"/>
        </w:rPr>
        <w:t>minui</w:t>
      </w:r>
      <w:r w:rsidR="00BD3234" w:rsidRPr="00585A90">
        <w:rPr>
          <w:sz w:val="22"/>
          <w:szCs w:val="22"/>
        </w:rPr>
        <w:t>.</w:t>
      </w:r>
      <w:r w:rsidR="009E6269" w:rsidRPr="00585A90">
        <w:rPr>
          <w:sz w:val="22"/>
          <w:szCs w:val="22"/>
        </w:rPr>
        <w:t xml:space="preserve"> Maksimalus </w:t>
      </w:r>
      <w:r w:rsidR="003D7E76">
        <w:rPr>
          <w:sz w:val="22"/>
          <w:szCs w:val="22"/>
        </w:rPr>
        <w:t xml:space="preserve"> Prekių tiekimo terminas</w:t>
      </w:r>
      <w:r w:rsidR="009E6269" w:rsidRPr="00585A90">
        <w:rPr>
          <w:sz w:val="22"/>
          <w:szCs w:val="22"/>
        </w:rPr>
        <w:t xml:space="preserve"> ne daugiau kaip 36 mėn. </w:t>
      </w:r>
    </w:p>
    <w:p w14:paraId="091CFD5A" w14:textId="7C2A2691" w:rsidR="009866F1" w:rsidRPr="00585A90" w:rsidRDefault="009866F1" w:rsidP="00ED5432">
      <w:pPr>
        <w:pStyle w:val="Sraopastraipa"/>
        <w:numPr>
          <w:ilvl w:val="2"/>
          <w:numId w:val="46"/>
        </w:numPr>
        <w:tabs>
          <w:tab w:val="left" w:pos="851"/>
        </w:tabs>
        <w:spacing w:before="60" w:after="60"/>
        <w:ind w:left="0" w:firstLine="284"/>
        <w:jc w:val="both"/>
        <w:rPr>
          <w:sz w:val="22"/>
          <w:szCs w:val="22"/>
        </w:rPr>
      </w:pPr>
      <w:r w:rsidRPr="00585A90">
        <w:rPr>
          <w:sz w:val="22"/>
          <w:szCs w:val="22"/>
        </w:rPr>
        <w:t>Prekės bus perkamos tik pagal atskirus Pirkėjo pateiktus užsakymus</w:t>
      </w:r>
      <w:r w:rsidR="003D7E76">
        <w:rPr>
          <w:sz w:val="22"/>
          <w:szCs w:val="22"/>
        </w:rPr>
        <w:t>.</w:t>
      </w:r>
      <w:r w:rsidRPr="00585A90">
        <w:rPr>
          <w:sz w:val="22"/>
          <w:szCs w:val="22"/>
        </w:rPr>
        <w:t xml:space="preserve">  Tiekėjas turės pristatyti Prekes </w:t>
      </w:r>
      <w:r w:rsidR="00BD3234" w:rsidRPr="00585A90">
        <w:rPr>
          <w:sz w:val="22"/>
          <w:szCs w:val="22"/>
        </w:rPr>
        <w:t>3.1. punkte</w:t>
      </w:r>
      <w:r w:rsidR="009B14AD" w:rsidRPr="00585A90">
        <w:rPr>
          <w:sz w:val="22"/>
          <w:szCs w:val="22"/>
        </w:rPr>
        <w:t xml:space="preserve"> </w:t>
      </w:r>
      <w:r w:rsidRPr="00585A90">
        <w:rPr>
          <w:sz w:val="22"/>
          <w:szCs w:val="22"/>
        </w:rPr>
        <w:t>nurodytais adresais (Pirkėjo darbo laiku</w:t>
      </w:r>
      <w:r w:rsidR="0038795A" w:rsidRPr="00585A90">
        <w:t xml:space="preserve"> </w:t>
      </w:r>
      <w:r w:rsidR="0038795A" w:rsidRPr="00585A90">
        <w:rPr>
          <w:sz w:val="22"/>
          <w:szCs w:val="22"/>
        </w:rPr>
        <w:t>(I-V nuo 07:00 iki 16:00 val.).</w:t>
      </w:r>
    </w:p>
    <w:p w14:paraId="38301A98" w14:textId="6CE1C82C" w:rsidR="009866F1" w:rsidRDefault="009866F1" w:rsidP="00ED5432">
      <w:pPr>
        <w:pStyle w:val="Sraopastraipa"/>
        <w:numPr>
          <w:ilvl w:val="2"/>
          <w:numId w:val="46"/>
        </w:numPr>
        <w:tabs>
          <w:tab w:val="left" w:pos="851"/>
        </w:tabs>
        <w:spacing w:before="60" w:after="60"/>
        <w:ind w:left="0" w:firstLine="284"/>
        <w:jc w:val="both"/>
        <w:rPr>
          <w:sz w:val="22"/>
          <w:szCs w:val="22"/>
        </w:rPr>
      </w:pPr>
      <w:r w:rsidRPr="00585A90">
        <w:rPr>
          <w:sz w:val="22"/>
          <w:szCs w:val="22"/>
        </w:rPr>
        <w:t xml:space="preserve">Minimali teikiamo užsakymo vertė – </w:t>
      </w:r>
      <w:r w:rsidR="007E2966">
        <w:rPr>
          <w:sz w:val="22"/>
          <w:szCs w:val="22"/>
        </w:rPr>
        <w:t>40</w:t>
      </w:r>
      <w:r w:rsidR="00471E04" w:rsidRPr="00585A90">
        <w:rPr>
          <w:sz w:val="22"/>
          <w:szCs w:val="22"/>
        </w:rPr>
        <w:t>0</w:t>
      </w:r>
      <w:r w:rsidRPr="00585A90">
        <w:rPr>
          <w:sz w:val="22"/>
          <w:szCs w:val="22"/>
        </w:rPr>
        <w:t xml:space="preserve"> EUR be PVM.</w:t>
      </w:r>
    </w:p>
    <w:p w14:paraId="5759E228" w14:textId="77777777" w:rsidR="004D33A3" w:rsidRPr="00585A90" w:rsidRDefault="004D33A3" w:rsidP="004D33A3">
      <w:pPr>
        <w:pStyle w:val="Sraopastraipa"/>
        <w:spacing w:before="60" w:after="60"/>
        <w:ind w:left="1080"/>
        <w:jc w:val="both"/>
        <w:rPr>
          <w:sz w:val="22"/>
          <w:szCs w:val="22"/>
        </w:rPr>
      </w:pPr>
    </w:p>
    <w:p w14:paraId="33298BA2" w14:textId="77777777" w:rsidR="009B14AD" w:rsidRPr="00585A90" w:rsidRDefault="009B14AD" w:rsidP="00ED5432">
      <w:pPr>
        <w:pStyle w:val="Sraopastraipa"/>
        <w:numPr>
          <w:ilvl w:val="1"/>
          <w:numId w:val="46"/>
        </w:numPr>
        <w:pBdr>
          <w:bottom w:val="single" w:sz="8" w:space="1" w:color="auto"/>
          <w:between w:val="single" w:sz="12" w:space="1" w:color="auto"/>
        </w:pBdr>
        <w:tabs>
          <w:tab w:val="left" w:pos="567"/>
        </w:tabs>
        <w:spacing w:before="60" w:after="60"/>
        <w:ind w:left="0" w:firstLine="0"/>
        <w:rPr>
          <w:b/>
          <w:sz w:val="22"/>
          <w:szCs w:val="22"/>
        </w:rPr>
      </w:pPr>
      <w:r w:rsidRPr="00585A90">
        <w:rPr>
          <w:b/>
          <w:sz w:val="22"/>
          <w:szCs w:val="22"/>
        </w:rPr>
        <w:t>Sutarties vykdymo metu pateikiama dokumentacija</w:t>
      </w:r>
    </w:p>
    <w:p w14:paraId="5BDE89F6" w14:textId="19D52052" w:rsidR="00FB1AA8" w:rsidRPr="00585A90" w:rsidRDefault="00D65F94" w:rsidP="00ED5432">
      <w:pPr>
        <w:pStyle w:val="Sraopastraipa"/>
        <w:numPr>
          <w:ilvl w:val="2"/>
          <w:numId w:val="46"/>
        </w:numPr>
        <w:tabs>
          <w:tab w:val="left" w:pos="851"/>
        </w:tabs>
        <w:spacing w:before="60" w:after="60"/>
        <w:ind w:left="0" w:firstLine="284"/>
        <w:jc w:val="both"/>
        <w:rPr>
          <w:sz w:val="22"/>
          <w:szCs w:val="22"/>
        </w:rPr>
      </w:pPr>
      <w:r w:rsidRPr="00585A90">
        <w:rPr>
          <w:sz w:val="22"/>
          <w:szCs w:val="22"/>
        </w:rPr>
        <w:t>P</w:t>
      </w:r>
      <w:r w:rsidR="008A02E8" w:rsidRPr="00585A90">
        <w:rPr>
          <w:sz w:val="22"/>
          <w:szCs w:val="22"/>
        </w:rPr>
        <w:t>erkamoms prekėms</w:t>
      </w:r>
      <w:r w:rsidR="00FB1AA8" w:rsidRPr="00585A90">
        <w:rPr>
          <w:sz w:val="22"/>
          <w:szCs w:val="22"/>
        </w:rPr>
        <w:t xml:space="preserve"> pateikiami gamintojo išduoti kokybės </w:t>
      </w:r>
      <w:r w:rsidR="00925A4B" w:rsidRPr="00585A90">
        <w:rPr>
          <w:sz w:val="22"/>
          <w:szCs w:val="22"/>
        </w:rPr>
        <w:t>sertifikatai.</w:t>
      </w:r>
    </w:p>
    <w:p w14:paraId="0DC173DC" w14:textId="0009A272" w:rsidR="00747921" w:rsidRDefault="009B14AD" w:rsidP="00ED5432">
      <w:pPr>
        <w:pStyle w:val="Sraopastraipa"/>
        <w:numPr>
          <w:ilvl w:val="2"/>
          <w:numId w:val="46"/>
        </w:numPr>
        <w:tabs>
          <w:tab w:val="left" w:pos="851"/>
        </w:tabs>
        <w:spacing w:before="60" w:after="60"/>
        <w:ind w:left="0" w:firstLine="284"/>
        <w:jc w:val="both"/>
        <w:rPr>
          <w:sz w:val="22"/>
          <w:szCs w:val="22"/>
        </w:rPr>
      </w:pPr>
      <w:r w:rsidRPr="00585A90">
        <w:rPr>
          <w:sz w:val="22"/>
          <w:szCs w:val="22"/>
        </w:rPr>
        <w:t>Krovinio pristatymo važtaraštis su nurodytais prekių kiekiais</w:t>
      </w:r>
      <w:r w:rsidR="00D65F94" w:rsidRPr="00585A90">
        <w:rPr>
          <w:sz w:val="22"/>
          <w:szCs w:val="22"/>
        </w:rPr>
        <w:t>.</w:t>
      </w:r>
      <w:bookmarkEnd w:id="0"/>
    </w:p>
    <w:p w14:paraId="698771DD" w14:textId="77777777" w:rsidR="008173CB" w:rsidRPr="008173CB" w:rsidRDefault="008173CB" w:rsidP="008173CB">
      <w:pPr>
        <w:spacing w:before="60" w:after="60"/>
        <w:jc w:val="both"/>
        <w:rPr>
          <w:sz w:val="22"/>
          <w:szCs w:val="22"/>
        </w:rPr>
      </w:pPr>
    </w:p>
    <w:p w14:paraId="6C7014EC" w14:textId="3EB1B07B" w:rsidR="000561DF" w:rsidRDefault="00747921" w:rsidP="00B85C1B">
      <w:pPr>
        <w:pStyle w:val="Sraopastraipa"/>
        <w:ind w:left="0" w:firstLine="567"/>
        <w:jc w:val="both"/>
        <w:rPr>
          <w:iCs/>
          <w:sz w:val="22"/>
          <w:szCs w:val="22"/>
        </w:rPr>
      </w:pPr>
      <w:r w:rsidRPr="00585A90">
        <w:rPr>
          <w:b/>
          <w:bCs/>
          <w:color w:val="000000"/>
          <w:sz w:val="22"/>
          <w:szCs w:val="22"/>
        </w:rPr>
        <w:t xml:space="preserve">Visos pirkimo dokumente esančios nuorodos į standartą, techninį liudijimą ar bendrąsias technines specifikacijas reiškia, kad perkančioji organizacija priima ir kitus dalyvių lygiaverčių priemonių įrodymus. </w:t>
      </w:r>
      <w:r w:rsidRPr="00585A90">
        <w:rPr>
          <w:iCs/>
          <w:sz w:val="22"/>
          <w:szCs w:val="22"/>
        </w:rPr>
        <w:t xml:space="preserve">Jeigu specifikacijoje nurodomas </w:t>
      </w:r>
      <w:r w:rsidRPr="00585A90">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585A90">
        <w:rPr>
          <w:iCs/>
          <w:sz w:val="22"/>
          <w:szCs w:val="22"/>
        </w:rPr>
        <w:t>, gali būti pateikiamas lygiavertis objektas nurodytajam</w:t>
      </w:r>
    </w:p>
    <w:p w14:paraId="668C5E18" w14:textId="0BE349AF" w:rsidR="00335779" w:rsidRDefault="00335779" w:rsidP="00780211">
      <w:pPr>
        <w:tabs>
          <w:tab w:val="left" w:pos="0"/>
        </w:tabs>
        <w:suppressAutoHyphens/>
        <w:autoSpaceDN w:val="0"/>
        <w:textAlignment w:val="baseline"/>
      </w:pPr>
    </w:p>
    <w:p w14:paraId="298E7772" w14:textId="59892515" w:rsidR="00830892" w:rsidRPr="00830892" w:rsidRDefault="00830892" w:rsidP="00830892"/>
    <w:p w14:paraId="7D607A35" w14:textId="793D2C73" w:rsidR="00830892" w:rsidRPr="00830892" w:rsidRDefault="00830892" w:rsidP="00830892"/>
    <w:p w14:paraId="3ADF38E1" w14:textId="2095E861" w:rsidR="00830892" w:rsidRDefault="00830892" w:rsidP="00830892"/>
    <w:p w14:paraId="3200A682" w14:textId="57CD683F" w:rsidR="00830892" w:rsidRDefault="00830892" w:rsidP="00830892">
      <w:pPr>
        <w:tabs>
          <w:tab w:val="left" w:pos="4155"/>
        </w:tabs>
      </w:pPr>
      <w:r>
        <w:tab/>
      </w:r>
    </w:p>
    <w:p w14:paraId="50CE74D6" w14:textId="7B84B5A1" w:rsidR="00333A99" w:rsidRPr="00830892" w:rsidRDefault="00333A99" w:rsidP="007565E5">
      <w:pPr>
        <w:tabs>
          <w:tab w:val="left" w:pos="4155"/>
        </w:tabs>
      </w:pPr>
    </w:p>
    <w:sectPr w:rsidR="00333A99" w:rsidRPr="00830892" w:rsidSect="00ED5432">
      <w:headerReference w:type="even" r:id="rId8"/>
      <w:headerReference w:type="default" r:id="rId9"/>
      <w:footerReference w:type="even" r:id="rId10"/>
      <w:footerReference w:type="default" r:id="rId11"/>
      <w:pgSz w:w="11906" w:h="16838"/>
      <w:pgMar w:top="720" w:right="720" w:bottom="720" w:left="720" w:header="284" w:footer="4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004A" w14:textId="77777777" w:rsidR="00415A8D" w:rsidRDefault="00415A8D">
      <w:r>
        <w:separator/>
      </w:r>
    </w:p>
  </w:endnote>
  <w:endnote w:type="continuationSeparator" w:id="0">
    <w:p w14:paraId="30795FC7" w14:textId="77777777" w:rsidR="00415A8D" w:rsidRDefault="0041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5D93" w14:textId="77777777" w:rsidR="00175E58" w:rsidRDefault="00D747A7">
    <w:pPr>
      <w:pStyle w:val="Porat"/>
      <w:framePr w:wrap="around" w:vAnchor="text" w:hAnchor="margin" w:xAlign="right" w:y="1"/>
      <w:rPr>
        <w:rStyle w:val="Puslapionumeris"/>
      </w:rPr>
    </w:pPr>
    <w:r>
      <w:rPr>
        <w:rStyle w:val="Puslapionumeris"/>
      </w:rPr>
      <w:fldChar w:fldCharType="begin"/>
    </w:r>
    <w:r w:rsidR="00175E58">
      <w:rPr>
        <w:rStyle w:val="Puslapionumeris"/>
      </w:rPr>
      <w:instrText xml:space="preserve">PAGE  </w:instrText>
    </w:r>
    <w:r>
      <w:rPr>
        <w:rStyle w:val="Puslapionumeris"/>
      </w:rPr>
      <w:fldChar w:fldCharType="end"/>
    </w:r>
  </w:p>
  <w:p w14:paraId="76CA902A" w14:textId="77777777" w:rsidR="00175E58" w:rsidRDefault="00175E5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0BC2" w14:textId="77777777" w:rsidR="00175E58" w:rsidRDefault="00175E5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EDB6" w14:textId="77777777" w:rsidR="00415A8D" w:rsidRDefault="00415A8D">
      <w:r>
        <w:separator/>
      </w:r>
    </w:p>
  </w:footnote>
  <w:footnote w:type="continuationSeparator" w:id="0">
    <w:p w14:paraId="0AFE73C3" w14:textId="77777777" w:rsidR="00415A8D" w:rsidRDefault="00415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B4A0" w14:textId="77777777" w:rsidR="00175E58" w:rsidRDefault="00D747A7">
    <w:pPr>
      <w:pStyle w:val="Antrats"/>
      <w:framePr w:wrap="around" w:vAnchor="text" w:hAnchor="margin" w:xAlign="center" w:y="1"/>
      <w:rPr>
        <w:rStyle w:val="Puslapionumeris"/>
      </w:rPr>
    </w:pPr>
    <w:r>
      <w:rPr>
        <w:rStyle w:val="Puslapionumeris"/>
      </w:rPr>
      <w:fldChar w:fldCharType="begin"/>
    </w:r>
    <w:r w:rsidR="00175E58">
      <w:rPr>
        <w:rStyle w:val="Puslapionumeris"/>
      </w:rPr>
      <w:instrText xml:space="preserve">PAGE  </w:instrText>
    </w:r>
    <w:r>
      <w:rPr>
        <w:rStyle w:val="Puslapionumeris"/>
      </w:rPr>
      <w:fldChar w:fldCharType="end"/>
    </w:r>
  </w:p>
  <w:p w14:paraId="517628D4" w14:textId="77777777" w:rsidR="00175E58" w:rsidRDefault="00175E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4AE5" w14:textId="77777777" w:rsidR="00175E58" w:rsidRDefault="00D747A7">
    <w:pPr>
      <w:pStyle w:val="Antrats"/>
      <w:framePr w:wrap="around" w:vAnchor="text" w:hAnchor="margin" w:xAlign="center" w:y="1"/>
      <w:rPr>
        <w:rStyle w:val="Puslapionumeris"/>
      </w:rPr>
    </w:pPr>
    <w:r>
      <w:rPr>
        <w:rStyle w:val="Puslapionumeris"/>
      </w:rPr>
      <w:fldChar w:fldCharType="begin"/>
    </w:r>
    <w:r w:rsidR="00175E58">
      <w:rPr>
        <w:rStyle w:val="Puslapionumeris"/>
      </w:rPr>
      <w:instrText xml:space="preserve">PAGE  </w:instrText>
    </w:r>
    <w:r>
      <w:rPr>
        <w:rStyle w:val="Puslapionumeris"/>
      </w:rPr>
      <w:fldChar w:fldCharType="separate"/>
    </w:r>
    <w:r w:rsidR="006E1E89">
      <w:rPr>
        <w:rStyle w:val="Puslapionumeris"/>
        <w:noProof/>
      </w:rPr>
      <w:t>2</w:t>
    </w:r>
    <w:r>
      <w:rPr>
        <w:rStyle w:val="Puslapionumeris"/>
      </w:rPr>
      <w:fldChar w:fldCharType="end"/>
    </w:r>
  </w:p>
  <w:p w14:paraId="63930277" w14:textId="77777777" w:rsidR="00175E58" w:rsidRDefault="00175E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DA0"/>
    <w:multiLevelType w:val="multilevel"/>
    <w:tmpl w:val="9BB4CD1A"/>
    <w:lvl w:ilvl="0">
      <w:start w:val="1"/>
      <w:numFmt w:val="upperRoman"/>
      <w:lvlText w:val="%1."/>
      <w:lvlJc w:val="left"/>
      <w:pPr>
        <w:ind w:left="1080" w:hanging="720"/>
      </w:pPr>
      <w:rPr>
        <w:rFonts w:hint="default"/>
      </w:rPr>
    </w:lvl>
    <w:lvl w:ilvl="1">
      <w:start w:val="1"/>
      <w:numFmt w:val="decimal"/>
      <w:isLgl/>
      <w:lvlText w:val="%1.%2."/>
      <w:lvlJc w:val="left"/>
      <w:pPr>
        <w:ind w:left="1567" w:hanging="1000"/>
      </w:pPr>
      <w:rPr>
        <w:rFonts w:hint="default"/>
        <w:b w:val="0"/>
      </w:rPr>
    </w:lvl>
    <w:lvl w:ilvl="2">
      <w:start w:val="1"/>
      <w:numFmt w:val="decimal"/>
      <w:isLgl/>
      <w:lvlText w:val="%1.%2.%3."/>
      <w:lvlJc w:val="left"/>
      <w:pPr>
        <w:ind w:left="1774" w:hanging="1000"/>
      </w:pPr>
      <w:rPr>
        <w:rFonts w:hint="default"/>
      </w:rPr>
    </w:lvl>
    <w:lvl w:ilvl="3">
      <w:start w:val="1"/>
      <w:numFmt w:val="decimal"/>
      <w:isLgl/>
      <w:lvlText w:val="%1.%2.%3.%4."/>
      <w:lvlJc w:val="left"/>
      <w:pPr>
        <w:ind w:left="1981" w:hanging="100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A370CB"/>
    <w:multiLevelType w:val="hybridMultilevel"/>
    <w:tmpl w:val="3232FB2C"/>
    <w:lvl w:ilvl="0" w:tplc="4684B6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4475F4"/>
    <w:multiLevelType w:val="hybridMultilevel"/>
    <w:tmpl w:val="62E2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34FA6"/>
    <w:multiLevelType w:val="multilevel"/>
    <w:tmpl w:val="AADC6E1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86B037B"/>
    <w:multiLevelType w:val="multilevel"/>
    <w:tmpl w:val="AB882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72CD"/>
    <w:multiLevelType w:val="hybridMultilevel"/>
    <w:tmpl w:val="51489762"/>
    <w:lvl w:ilvl="0" w:tplc="3F423B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352A5"/>
    <w:multiLevelType w:val="hybridMultilevel"/>
    <w:tmpl w:val="959E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83007E"/>
    <w:multiLevelType w:val="hybridMultilevel"/>
    <w:tmpl w:val="3A6487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06419"/>
    <w:multiLevelType w:val="multilevel"/>
    <w:tmpl w:val="AADC6E1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9CD5A8A"/>
    <w:multiLevelType w:val="hybridMultilevel"/>
    <w:tmpl w:val="4CE44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3C2C3F"/>
    <w:multiLevelType w:val="hybridMultilevel"/>
    <w:tmpl w:val="4358EE86"/>
    <w:lvl w:ilvl="0" w:tplc="0409000F">
      <w:start w:val="1"/>
      <w:numFmt w:val="decimal"/>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3" w15:restartNumberingAfterBreak="0">
    <w:nsid w:val="2FB458F0"/>
    <w:multiLevelType w:val="multilevel"/>
    <w:tmpl w:val="F15880CE"/>
    <w:lvl w:ilvl="0">
      <w:start w:val="4"/>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05F781C"/>
    <w:multiLevelType w:val="multilevel"/>
    <w:tmpl w:val="BD424684"/>
    <w:lvl w:ilvl="0">
      <w:start w:val="3"/>
      <w:numFmt w:val="upperRoman"/>
      <w:lvlText w:val="%1."/>
      <w:lvlJc w:val="right"/>
      <w:pPr>
        <w:tabs>
          <w:tab w:val="num" w:pos="181"/>
        </w:tabs>
        <w:ind w:left="180" w:hanging="180"/>
      </w:pPr>
      <w:rPr>
        <w:rFonts w:hint="default"/>
      </w:rPr>
    </w:lvl>
    <w:lvl w:ilvl="1">
      <w:start w:val="12"/>
      <w:numFmt w:val="decimal"/>
      <w:lvlText w:val="%2."/>
      <w:lvlJc w:val="left"/>
      <w:pPr>
        <w:tabs>
          <w:tab w:val="num" w:pos="397"/>
        </w:tabs>
        <w:ind w:left="737" w:hanging="624"/>
      </w:pPr>
      <w:rPr>
        <w:rFonts w:hint="default"/>
        <w:b w:val="0"/>
        <w:strike w:val="0"/>
      </w:rPr>
    </w:lvl>
    <w:lvl w:ilvl="2">
      <w:start w:val="1"/>
      <w:numFmt w:val="decimal"/>
      <w:lvlText w:val="%2.%3."/>
      <w:lvlJc w:val="left"/>
      <w:pPr>
        <w:tabs>
          <w:tab w:val="num" w:pos="624"/>
        </w:tabs>
        <w:ind w:left="1134" w:hanging="624"/>
      </w:pPr>
      <w:rPr>
        <w:rFonts w:hint="default"/>
        <w:b w:val="0"/>
        <w:color w:val="auto"/>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3131DB"/>
    <w:multiLevelType w:val="multilevel"/>
    <w:tmpl w:val="9E466D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1D25C9"/>
    <w:multiLevelType w:val="hybridMultilevel"/>
    <w:tmpl w:val="3D9857DA"/>
    <w:lvl w:ilvl="0" w:tplc="3042DC2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261B6"/>
    <w:multiLevelType w:val="multilevel"/>
    <w:tmpl w:val="726C2DE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4726432A"/>
    <w:multiLevelType w:val="multilevel"/>
    <w:tmpl w:val="6DB88E5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9C306A8"/>
    <w:multiLevelType w:val="multilevel"/>
    <w:tmpl w:val="726C2DEE"/>
    <w:lvl w:ilvl="0">
      <w:start w:val="2"/>
      <w:numFmt w:val="decimal"/>
      <w:lvlText w:val="%1"/>
      <w:lvlJc w:val="left"/>
      <w:pPr>
        <w:ind w:left="72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4ABB269B"/>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A92379"/>
    <w:multiLevelType w:val="multilevel"/>
    <w:tmpl w:val="AB88271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E86509"/>
    <w:multiLevelType w:val="hybridMultilevel"/>
    <w:tmpl w:val="8B1E9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CC0DFC"/>
    <w:multiLevelType w:val="hybridMultilevel"/>
    <w:tmpl w:val="728A9D0E"/>
    <w:lvl w:ilvl="0" w:tplc="8DA8CB0E">
      <w:start w:val="1"/>
      <w:numFmt w:val="decimal"/>
      <w:lvlText w:val="%1."/>
      <w:lvlJc w:val="left"/>
      <w:pPr>
        <w:ind w:left="1654" w:hanging="360"/>
      </w:pPr>
      <w:rPr>
        <w:rFonts w:hint="default"/>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26" w15:restartNumberingAfterBreak="0">
    <w:nsid w:val="5D6C31ED"/>
    <w:multiLevelType w:val="multilevel"/>
    <w:tmpl w:val="3C2CB97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340CCA"/>
    <w:multiLevelType w:val="multilevel"/>
    <w:tmpl w:val="B7D290C0"/>
    <w:lvl w:ilvl="0">
      <w:start w:val="7"/>
      <w:numFmt w:val="decimal"/>
      <w:lvlText w:val="%1."/>
      <w:lvlJc w:val="left"/>
      <w:pPr>
        <w:ind w:left="400" w:hanging="40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67B4401E"/>
    <w:multiLevelType w:val="multilevel"/>
    <w:tmpl w:val="17487CEA"/>
    <w:lvl w:ilvl="0">
      <w:start w:val="4"/>
      <w:numFmt w:val="upperRoman"/>
      <w:lvlText w:val="%1."/>
      <w:lvlJc w:val="right"/>
      <w:pPr>
        <w:tabs>
          <w:tab w:val="num" w:pos="181"/>
        </w:tabs>
        <w:ind w:left="180" w:hanging="180"/>
      </w:pPr>
      <w:rPr>
        <w:rFonts w:hint="default"/>
      </w:rPr>
    </w:lvl>
    <w:lvl w:ilvl="1">
      <w:start w:val="15"/>
      <w:numFmt w:val="decimal"/>
      <w:lvlText w:val="%2."/>
      <w:lvlJc w:val="left"/>
      <w:pPr>
        <w:tabs>
          <w:tab w:val="num" w:pos="397"/>
        </w:tabs>
        <w:ind w:left="737" w:hanging="624"/>
      </w:pPr>
      <w:rPr>
        <w:rFonts w:hint="default"/>
        <w:b w:val="0"/>
      </w:rPr>
    </w:lvl>
    <w:lvl w:ilvl="2">
      <w:start w:val="1"/>
      <w:numFmt w:val="decimal"/>
      <w:lvlText w:val="%2.%3."/>
      <w:lvlJc w:val="left"/>
      <w:pPr>
        <w:tabs>
          <w:tab w:val="num" w:pos="624"/>
        </w:tabs>
        <w:ind w:left="1134" w:hanging="624"/>
      </w:pPr>
      <w:rPr>
        <w:rFonts w:hint="default"/>
        <w:b w:val="0"/>
      </w:rPr>
    </w:lvl>
    <w:lvl w:ilvl="3">
      <w:start w:val="1"/>
      <w:numFmt w:val="decimal"/>
      <w:lvlText w:val="%2.%3.%4."/>
      <w:lvlJc w:val="left"/>
      <w:pPr>
        <w:ind w:left="1728" w:hanging="648"/>
      </w:pPr>
      <w:rPr>
        <w:rFonts w:hint="default"/>
        <w:b w:val="0"/>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E510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3A6791"/>
    <w:multiLevelType w:val="multilevel"/>
    <w:tmpl w:val="726C2DE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2" w15:restartNumberingAfterBreak="0">
    <w:nsid w:val="7165785F"/>
    <w:multiLevelType w:val="multilevel"/>
    <w:tmpl w:val="36C0B026"/>
    <w:lvl w:ilvl="0">
      <w:start w:val="6"/>
      <w:numFmt w:val="decimal"/>
      <w:lvlText w:val="%1."/>
      <w:lvlJc w:val="left"/>
      <w:pPr>
        <w:ind w:left="360" w:hanging="360"/>
      </w:pPr>
      <w:rPr>
        <w:rFonts w:hint="default"/>
      </w:rPr>
    </w:lvl>
    <w:lvl w:ilvl="1">
      <w:start w:val="2"/>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3" w15:restartNumberingAfterBreak="0">
    <w:nsid w:val="719D5F3D"/>
    <w:multiLevelType w:val="multilevel"/>
    <w:tmpl w:val="D64C9ED2"/>
    <w:lvl w:ilvl="0">
      <w:start w:val="7"/>
      <w:numFmt w:val="decimal"/>
      <w:lvlText w:val="%1."/>
      <w:lvlJc w:val="left"/>
      <w:pPr>
        <w:ind w:left="400" w:hanging="4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4" w15:restartNumberingAfterBreak="0">
    <w:nsid w:val="71BD2F50"/>
    <w:multiLevelType w:val="hybridMultilevel"/>
    <w:tmpl w:val="2B2ED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BB4045"/>
    <w:multiLevelType w:val="multilevel"/>
    <w:tmpl w:val="ACF48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45D654C"/>
    <w:multiLevelType w:val="hybridMultilevel"/>
    <w:tmpl w:val="DDF22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57114"/>
    <w:multiLevelType w:val="hybridMultilevel"/>
    <w:tmpl w:val="496E62DE"/>
    <w:lvl w:ilvl="0" w:tplc="ED6E24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214D1C"/>
    <w:multiLevelType w:val="hybridMultilevel"/>
    <w:tmpl w:val="B1244856"/>
    <w:lvl w:ilvl="0" w:tplc="4C362AA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A7D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F56599"/>
    <w:multiLevelType w:val="multilevel"/>
    <w:tmpl w:val="58DA2D4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956C95"/>
    <w:multiLevelType w:val="multilevel"/>
    <w:tmpl w:val="35CE8F4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E333EF3"/>
    <w:multiLevelType w:val="hybridMultilevel"/>
    <w:tmpl w:val="E86AE9EC"/>
    <w:lvl w:ilvl="0" w:tplc="330CC1B6">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
  </w:num>
  <w:num w:numId="3">
    <w:abstractNumId w:val="36"/>
  </w:num>
  <w:num w:numId="4">
    <w:abstractNumId w:val="19"/>
  </w:num>
  <w:num w:numId="5">
    <w:abstractNumId w:val="25"/>
  </w:num>
  <w:num w:numId="6">
    <w:abstractNumId w:val="0"/>
  </w:num>
  <w:num w:numId="7">
    <w:abstractNumId w:val="29"/>
  </w:num>
  <w:num w:numId="8">
    <w:abstractNumId w:val="24"/>
  </w:num>
  <w:num w:numId="9">
    <w:abstractNumId w:val="9"/>
  </w:num>
  <w:num w:numId="10">
    <w:abstractNumId w:val="39"/>
  </w:num>
  <w:num w:numId="11">
    <w:abstractNumId w:val="41"/>
  </w:num>
  <w:num w:numId="12">
    <w:abstractNumId w:val="14"/>
  </w:num>
  <w:num w:numId="13">
    <w:abstractNumId w:val="40"/>
  </w:num>
  <w:num w:numId="14">
    <w:abstractNumId w:val="23"/>
  </w:num>
  <w:num w:numId="15">
    <w:abstractNumId w:val="5"/>
  </w:num>
  <w:num w:numId="16">
    <w:abstractNumId w:val="28"/>
  </w:num>
  <w:num w:numId="17">
    <w:abstractNumId w:val="33"/>
  </w:num>
  <w:num w:numId="18">
    <w:abstractNumId w:val="27"/>
  </w:num>
  <w:num w:numId="19">
    <w:abstractNumId w:val="26"/>
  </w:num>
  <w:num w:numId="20">
    <w:abstractNumId w:val="32"/>
  </w:num>
  <w:num w:numId="21">
    <w:abstractNumId w:val="17"/>
  </w:num>
  <w:num w:numId="22">
    <w:abstractNumId w:val="8"/>
  </w:num>
  <w:num w:numId="23">
    <w:abstractNumId w:val="22"/>
  </w:num>
  <w:num w:numId="24">
    <w:abstractNumId w:val="2"/>
  </w:num>
  <w:num w:numId="25">
    <w:abstractNumId w:val="43"/>
  </w:num>
  <w:num w:numId="26">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0"/>
  </w:num>
  <w:num w:numId="33">
    <w:abstractNumId w:val="18"/>
  </w:num>
  <w:num w:numId="34">
    <w:abstractNumId w:val="13"/>
  </w:num>
  <w:num w:numId="35">
    <w:abstractNumId w:val="21"/>
  </w:num>
  <w:num w:numId="36">
    <w:abstractNumId w:val="15"/>
  </w:num>
  <w:num w:numId="37">
    <w:abstractNumId w:val="20"/>
  </w:num>
  <w:num w:numId="38">
    <w:abstractNumId w:val="35"/>
  </w:num>
  <w:num w:numId="39">
    <w:abstractNumId w:val="37"/>
  </w:num>
  <w:num w:numId="40">
    <w:abstractNumId w:val="38"/>
  </w:num>
  <w:num w:numId="41">
    <w:abstractNumId w:val="7"/>
  </w:num>
  <w:num w:numId="42">
    <w:abstractNumId w:val="44"/>
  </w:num>
  <w:num w:numId="43">
    <w:abstractNumId w:val="11"/>
  </w:num>
  <w:num w:numId="44">
    <w:abstractNumId w:val="34"/>
  </w:num>
  <w:num w:numId="45">
    <w:abstractNumId w:val="4"/>
  </w:num>
  <w:num w:numId="46">
    <w:abstractNumId w:val="10"/>
  </w:num>
  <w:num w:numId="47">
    <w:abstractNumId w:val="6"/>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31"/>
    <w:rsid w:val="00000CE5"/>
    <w:rsid w:val="0000164B"/>
    <w:rsid w:val="00002EB5"/>
    <w:rsid w:val="00002FB6"/>
    <w:rsid w:val="00005212"/>
    <w:rsid w:val="00011C9A"/>
    <w:rsid w:val="00012F56"/>
    <w:rsid w:val="00016862"/>
    <w:rsid w:val="00022276"/>
    <w:rsid w:val="00022561"/>
    <w:rsid w:val="00023FC2"/>
    <w:rsid w:val="00025E0D"/>
    <w:rsid w:val="0003007F"/>
    <w:rsid w:val="00032BE0"/>
    <w:rsid w:val="00032FF7"/>
    <w:rsid w:val="00034A59"/>
    <w:rsid w:val="00040BBE"/>
    <w:rsid w:val="00040E8A"/>
    <w:rsid w:val="00044096"/>
    <w:rsid w:val="000454AD"/>
    <w:rsid w:val="00046C14"/>
    <w:rsid w:val="0005211E"/>
    <w:rsid w:val="00054A91"/>
    <w:rsid w:val="000561DF"/>
    <w:rsid w:val="000563FE"/>
    <w:rsid w:val="00061AA8"/>
    <w:rsid w:val="000704A0"/>
    <w:rsid w:val="00071AC4"/>
    <w:rsid w:val="00076019"/>
    <w:rsid w:val="000929AA"/>
    <w:rsid w:val="00097354"/>
    <w:rsid w:val="000A0DF1"/>
    <w:rsid w:val="000A13CF"/>
    <w:rsid w:val="000A636B"/>
    <w:rsid w:val="000C0C02"/>
    <w:rsid w:val="000C2983"/>
    <w:rsid w:val="000D1608"/>
    <w:rsid w:val="000D1C4B"/>
    <w:rsid w:val="000D3453"/>
    <w:rsid w:val="000D408C"/>
    <w:rsid w:val="000E0BD5"/>
    <w:rsid w:val="000E7412"/>
    <w:rsid w:val="000F27DB"/>
    <w:rsid w:val="000F40E7"/>
    <w:rsid w:val="000F6AC7"/>
    <w:rsid w:val="00104BA3"/>
    <w:rsid w:val="00111AEB"/>
    <w:rsid w:val="001124CA"/>
    <w:rsid w:val="001133F5"/>
    <w:rsid w:val="00116155"/>
    <w:rsid w:val="001164B4"/>
    <w:rsid w:val="00120828"/>
    <w:rsid w:val="00127412"/>
    <w:rsid w:val="001347C2"/>
    <w:rsid w:val="00141FEF"/>
    <w:rsid w:val="0014526C"/>
    <w:rsid w:val="001508DF"/>
    <w:rsid w:val="00150C9C"/>
    <w:rsid w:val="00154B9A"/>
    <w:rsid w:val="00154F93"/>
    <w:rsid w:val="0016160E"/>
    <w:rsid w:val="00167A81"/>
    <w:rsid w:val="00170231"/>
    <w:rsid w:val="00170A54"/>
    <w:rsid w:val="001747B9"/>
    <w:rsid w:val="00175E58"/>
    <w:rsid w:val="0018425D"/>
    <w:rsid w:val="00186984"/>
    <w:rsid w:val="0019139E"/>
    <w:rsid w:val="00191693"/>
    <w:rsid w:val="001938EB"/>
    <w:rsid w:val="00195854"/>
    <w:rsid w:val="001A0341"/>
    <w:rsid w:val="001A311A"/>
    <w:rsid w:val="001B2EDA"/>
    <w:rsid w:val="001C7F63"/>
    <w:rsid w:val="001D22A6"/>
    <w:rsid w:val="001D4066"/>
    <w:rsid w:val="001D4AEB"/>
    <w:rsid w:val="001D4D38"/>
    <w:rsid w:val="001E5233"/>
    <w:rsid w:val="001E5BE6"/>
    <w:rsid w:val="001E5E49"/>
    <w:rsid w:val="001E6FFF"/>
    <w:rsid w:val="001E7CFE"/>
    <w:rsid w:val="001F2FD6"/>
    <w:rsid w:val="001F3F82"/>
    <w:rsid w:val="001F507E"/>
    <w:rsid w:val="001F664C"/>
    <w:rsid w:val="001F784D"/>
    <w:rsid w:val="00204FEE"/>
    <w:rsid w:val="002074CA"/>
    <w:rsid w:val="002112FC"/>
    <w:rsid w:val="002113F3"/>
    <w:rsid w:val="00212275"/>
    <w:rsid w:val="00213513"/>
    <w:rsid w:val="00213635"/>
    <w:rsid w:val="002159D8"/>
    <w:rsid w:val="00215E49"/>
    <w:rsid w:val="00216AA0"/>
    <w:rsid w:val="00222E86"/>
    <w:rsid w:val="002276BE"/>
    <w:rsid w:val="00230489"/>
    <w:rsid w:val="002310C2"/>
    <w:rsid w:val="00234ECF"/>
    <w:rsid w:val="002367E6"/>
    <w:rsid w:val="00245018"/>
    <w:rsid w:val="002452A0"/>
    <w:rsid w:val="0024646A"/>
    <w:rsid w:val="00250279"/>
    <w:rsid w:val="002533D4"/>
    <w:rsid w:val="00253850"/>
    <w:rsid w:val="002578FF"/>
    <w:rsid w:val="00257E88"/>
    <w:rsid w:val="002608D1"/>
    <w:rsid w:val="00262859"/>
    <w:rsid w:val="00264A33"/>
    <w:rsid w:val="00273085"/>
    <w:rsid w:val="002736B4"/>
    <w:rsid w:val="00275CD1"/>
    <w:rsid w:val="00283C4B"/>
    <w:rsid w:val="00286B37"/>
    <w:rsid w:val="00290664"/>
    <w:rsid w:val="00291A67"/>
    <w:rsid w:val="0029223F"/>
    <w:rsid w:val="00295B44"/>
    <w:rsid w:val="00296254"/>
    <w:rsid w:val="00296C31"/>
    <w:rsid w:val="002A0845"/>
    <w:rsid w:val="002A0FB7"/>
    <w:rsid w:val="002A31A5"/>
    <w:rsid w:val="002B4BF4"/>
    <w:rsid w:val="002C04F2"/>
    <w:rsid w:val="002C798B"/>
    <w:rsid w:val="002D079B"/>
    <w:rsid w:val="002D1E2B"/>
    <w:rsid w:val="002D35D0"/>
    <w:rsid w:val="002D4482"/>
    <w:rsid w:val="002D4817"/>
    <w:rsid w:val="002D5360"/>
    <w:rsid w:val="002E0F7B"/>
    <w:rsid w:val="002F0A9C"/>
    <w:rsid w:val="002F2732"/>
    <w:rsid w:val="002F3A28"/>
    <w:rsid w:val="002F712F"/>
    <w:rsid w:val="00314BF4"/>
    <w:rsid w:val="00316F58"/>
    <w:rsid w:val="00326360"/>
    <w:rsid w:val="00326C2C"/>
    <w:rsid w:val="00327E00"/>
    <w:rsid w:val="00333A99"/>
    <w:rsid w:val="00333D5D"/>
    <w:rsid w:val="00333F6F"/>
    <w:rsid w:val="00335779"/>
    <w:rsid w:val="00336E3C"/>
    <w:rsid w:val="00342AAF"/>
    <w:rsid w:val="0034746E"/>
    <w:rsid w:val="00356FD5"/>
    <w:rsid w:val="00371887"/>
    <w:rsid w:val="00374FBF"/>
    <w:rsid w:val="003821EE"/>
    <w:rsid w:val="00382736"/>
    <w:rsid w:val="00384437"/>
    <w:rsid w:val="00384CF0"/>
    <w:rsid w:val="00387879"/>
    <w:rsid w:val="0038795A"/>
    <w:rsid w:val="00394A87"/>
    <w:rsid w:val="00395866"/>
    <w:rsid w:val="003A1018"/>
    <w:rsid w:val="003A2176"/>
    <w:rsid w:val="003A5A8B"/>
    <w:rsid w:val="003B30DD"/>
    <w:rsid w:val="003B43A1"/>
    <w:rsid w:val="003B5B9F"/>
    <w:rsid w:val="003C6D1A"/>
    <w:rsid w:val="003D013C"/>
    <w:rsid w:val="003D0583"/>
    <w:rsid w:val="003D0674"/>
    <w:rsid w:val="003D3472"/>
    <w:rsid w:val="003D43EC"/>
    <w:rsid w:val="003D573B"/>
    <w:rsid w:val="003D7E76"/>
    <w:rsid w:val="003E20AC"/>
    <w:rsid w:val="003E4AAC"/>
    <w:rsid w:val="003E4DA4"/>
    <w:rsid w:val="003E693F"/>
    <w:rsid w:val="003E7753"/>
    <w:rsid w:val="003F3388"/>
    <w:rsid w:val="003F3FFE"/>
    <w:rsid w:val="003F6C77"/>
    <w:rsid w:val="00406360"/>
    <w:rsid w:val="00415A8D"/>
    <w:rsid w:val="0041639F"/>
    <w:rsid w:val="00426289"/>
    <w:rsid w:val="00427DD6"/>
    <w:rsid w:val="00430439"/>
    <w:rsid w:val="0043253A"/>
    <w:rsid w:val="00432A21"/>
    <w:rsid w:val="00441A28"/>
    <w:rsid w:val="004500C8"/>
    <w:rsid w:val="004507BE"/>
    <w:rsid w:val="004548B0"/>
    <w:rsid w:val="004561E8"/>
    <w:rsid w:val="00457E10"/>
    <w:rsid w:val="00463973"/>
    <w:rsid w:val="00465E4B"/>
    <w:rsid w:val="00471E04"/>
    <w:rsid w:val="00474B28"/>
    <w:rsid w:val="0048024B"/>
    <w:rsid w:val="00480F17"/>
    <w:rsid w:val="00496FA5"/>
    <w:rsid w:val="00497D55"/>
    <w:rsid w:val="004A1EAF"/>
    <w:rsid w:val="004A25BE"/>
    <w:rsid w:val="004B08FD"/>
    <w:rsid w:val="004B3423"/>
    <w:rsid w:val="004B6062"/>
    <w:rsid w:val="004C01F0"/>
    <w:rsid w:val="004C1A89"/>
    <w:rsid w:val="004C2E29"/>
    <w:rsid w:val="004C3345"/>
    <w:rsid w:val="004C4376"/>
    <w:rsid w:val="004C7FC7"/>
    <w:rsid w:val="004D33A3"/>
    <w:rsid w:val="004D3B33"/>
    <w:rsid w:val="004D5FC4"/>
    <w:rsid w:val="004E1945"/>
    <w:rsid w:val="004F0546"/>
    <w:rsid w:val="004F269C"/>
    <w:rsid w:val="005033D8"/>
    <w:rsid w:val="00503DB7"/>
    <w:rsid w:val="0052329F"/>
    <w:rsid w:val="005236FA"/>
    <w:rsid w:val="00525879"/>
    <w:rsid w:val="0053056D"/>
    <w:rsid w:val="00532FE8"/>
    <w:rsid w:val="00533D91"/>
    <w:rsid w:val="005340CB"/>
    <w:rsid w:val="00540AD4"/>
    <w:rsid w:val="00541778"/>
    <w:rsid w:val="005424DD"/>
    <w:rsid w:val="00547AB4"/>
    <w:rsid w:val="005529ED"/>
    <w:rsid w:val="005551CA"/>
    <w:rsid w:val="00555410"/>
    <w:rsid w:val="0055573E"/>
    <w:rsid w:val="00556E2B"/>
    <w:rsid w:val="005634D7"/>
    <w:rsid w:val="005648C4"/>
    <w:rsid w:val="0057187D"/>
    <w:rsid w:val="00573D34"/>
    <w:rsid w:val="00576669"/>
    <w:rsid w:val="00580614"/>
    <w:rsid w:val="00585A90"/>
    <w:rsid w:val="00595AD4"/>
    <w:rsid w:val="005A1364"/>
    <w:rsid w:val="005A3501"/>
    <w:rsid w:val="005A772D"/>
    <w:rsid w:val="005B1B36"/>
    <w:rsid w:val="005B2038"/>
    <w:rsid w:val="005B5AAF"/>
    <w:rsid w:val="005B63D2"/>
    <w:rsid w:val="005B6DBB"/>
    <w:rsid w:val="005B7D70"/>
    <w:rsid w:val="005C30DB"/>
    <w:rsid w:val="005C32C2"/>
    <w:rsid w:val="005C3CAD"/>
    <w:rsid w:val="005C45D5"/>
    <w:rsid w:val="005C4BC6"/>
    <w:rsid w:val="005C728C"/>
    <w:rsid w:val="005E05EB"/>
    <w:rsid w:val="005E06D9"/>
    <w:rsid w:val="005E09DE"/>
    <w:rsid w:val="005E100E"/>
    <w:rsid w:val="005E250E"/>
    <w:rsid w:val="005E3783"/>
    <w:rsid w:val="005F258C"/>
    <w:rsid w:val="005F3D94"/>
    <w:rsid w:val="00605D87"/>
    <w:rsid w:val="00606439"/>
    <w:rsid w:val="00607F95"/>
    <w:rsid w:val="00611777"/>
    <w:rsid w:val="00612A45"/>
    <w:rsid w:val="00613CC3"/>
    <w:rsid w:val="00614A10"/>
    <w:rsid w:val="00622A00"/>
    <w:rsid w:val="00626C55"/>
    <w:rsid w:val="006271E3"/>
    <w:rsid w:val="00627DC8"/>
    <w:rsid w:val="00631740"/>
    <w:rsid w:val="00633F79"/>
    <w:rsid w:val="00637E78"/>
    <w:rsid w:val="006415E5"/>
    <w:rsid w:val="00641CB9"/>
    <w:rsid w:val="006432C2"/>
    <w:rsid w:val="00645B7C"/>
    <w:rsid w:val="006513E1"/>
    <w:rsid w:val="006539F8"/>
    <w:rsid w:val="0065594E"/>
    <w:rsid w:val="00656FF1"/>
    <w:rsid w:val="0066674B"/>
    <w:rsid w:val="006705E2"/>
    <w:rsid w:val="0067068F"/>
    <w:rsid w:val="00671674"/>
    <w:rsid w:val="0068135D"/>
    <w:rsid w:val="00681BBE"/>
    <w:rsid w:val="00682356"/>
    <w:rsid w:val="006828B2"/>
    <w:rsid w:val="006862AE"/>
    <w:rsid w:val="00687B88"/>
    <w:rsid w:val="006A3F76"/>
    <w:rsid w:val="006A49FD"/>
    <w:rsid w:val="006A514E"/>
    <w:rsid w:val="006A528D"/>
    <w:rsid w:val="006A6B76"/>
    <w:rsid w:val="006A7E3A"/>
    <w:rsid w:val="006B0602"/>
    <w:rsid w:val="006B0945"/>
    <w:rsid w:val="006B1ED6"/>
    <w:rsid w:val="006B3078"/>
    <w:rsid w:val="006B3E8E"/>
    <w:rsid w:val="006B4CB1"/>
    <w:rsid w:val="006B555E"/>
    <w:rsid w:val="006B768B"/>
    <w:rsid w:val="006C0153"/>
    <w:rsid w:val="006C3298"/>
    <w:rsid w:val="006C49F6"/>
    <w:rsid w:val="006C5600"/>
    <w:rsid w:val="006C6BFC"/>
    <w:rsid w:val="006C72BE"/>
    <w:rsid w:val="006D0AA6"/>
    <w:rsid w:val="006D48CE"/>
    <w:rsid w:val="006D5C48"/>
    <w:rsid w:val="006E0907"/>
    <w:rsid w:val="006E1E89"/>
    <w:rsid w:val="006E3200"/>
    <w:rsid w:val="006E3BB5"/>
    <w:rsid w:val="006E40D9"/>
    <w:rsid w:val="006E4B64"/>
    <w:rsid w:val="006E4F03"/>
    <w:rsid w:val="007016AC"/>
    <w:rsid w:val="00702457"/>
    <w:rsid w:val="00703BA2"/>
    <w:rsid w:val="00703E3F"/>
    <w:rsid w:val="00707231"/>
    <w:rsid w:val="0072188B"/>
    <w:rsid w:val="007273D5"/>
    <w:rsid w:val="007301CD"/>
    <w:rsid w:val="007328D0"/>
    <w:rsid w:val="007401D3"/>
    <w:rsid w:val="00741265"/>
    <w:rsid w:val="007455BC"/>
    <w:rsid w:val="00747921"/>
    <w:rsid w:val="007509BC"/>
    <w:rsid w:val="00750BAA"/>
    <w:rsid w:val="0075231D"/>
    <w:rsid w:val="007565E5"/>
    <w:rsid w:val="00761544"/>
    <w:rsid w:val="00763F7E"/>
    <w:rsid w:val="00767E60"/>
    <w:rsid w:val="007746B0"/>
    <w:rsid w:val="00780211"/>
    <w:rsid w:val="00781857"/>
    <w:rsid w:val="0078512C"/>
    <w:rsid w:val="0079309D"/>
    <w:rsid w:val="00793CED"/>
    <w:rsid w:val="007942EF"/>
    <w:rsid w:val="0079580C"/>
    <w:rsid w:val="00797FE9"/>
    <w:rsid w:val="007A11A5"/>
    <w:rsid w:val="007A79CA"/>
    <w:rsid w:val="007A7F16"/>
    <w:rsid w:val="007B74FA"/>
    <w:rsid w:val="007C1EEC"/>
    <w:rsid w:val="007C4268"/>
    <w:rsid w:val="007C5176"/>
    <w:rsid w:val="007C651D"/>
    <w:rsid w:val="007C70FF"/>
    <w:rsid w:val="007D03B2"/>
    <w:rsid w:val="007D10B3"/>
    <w:rsid w:val="007D5EC9"/>
    <w:rsid w:val="007D7C40"/>
    <w:rsid w:val="007E22AB"/>
    <w:rsid w:val="007E2966"/>
    <w:rsid w:val="007E5A32"/>
    <w:rsid w:val="007F1C93"/>
    <w:rsid w:val="007F71BF"/>
    <w:rsid w:val="007F7789"/>
    <w:rsid w:val="00814203"/>
    <w:rsid w:val="008167EF"/>
    <w:rsid w:val="008173CB"/>
    <w:rsid w:val="008233A9"/>
    <w:rsid w:val="00824E5E"/>
    <w:rsid w:val="00830892"/>
    <w:rsid w:val="008308E3"/>
    <w:rsid w:val="00834179"/>
    <w:rsid w:val="008343BE"/>
    <w:rsid w:val="00834AF0"/>
    <w:rsid w:val="008370F0"/>
    <w:rsid w:val="008429D3"/>
    <w:rsid w:val="00852875"/>
    <w:rsid w:val="0085383C"/>
    <w:rsid w:val="0085418C"/>
    <w:rsid w:val="00854C86"/>
    <w:rsid w:val="00856485"/>
    <w:rsid w:val="00860D1A"/>
    <w:rsid w:val="00862B25"/>
    <w:rsid w:val="00866CA7"/>
    <w:rsid w:val="00870D3D"/>
    <w:rsid w:val="008861D4"/>
    <w:rsid w:val="008875CC"/>
    <w:rsid w:val="00891E63"/>
    <w:rsid w:val="00893DC7"/>
    <w:rsid w:val="0089752F"/>
    <w:rsid w:val="008A02E8"/>
    <w:rsid w:val="008A4DC2"/>
    <w:rsid w:val="008B0CFA"/>
    <w:rsid w:val="008B4940"/>
    <w:rsid w:val="008B4ADE"/>
    <w:rsid w:val="008B5708"/>
    <w:rsid w:val="008B7B4A"/>
    <w:rsid w:val="008C68D1"/>
    <w:rsid w:val="008C6C5A"/>
    <w:rsid w:val="008D0AEC"/>
    <w:rsid w:val="008D0D29"/>
    <w:rsid w:val="008E114A"/>
    <w:rsid w:val="008E2485"/>
    <w:rsid w:val="008E2C59"/>
    <w:rsid w:val="008E7F03"/>
    <w:rsid w:val="008E7F93"/>
    <w:rsid w:val="008F6210"/>
    <w:rsid w:val="00901D31"/>
    <w:rsid w:val="00905BA5"/>
    <w:rsid w:val="00906478"/>
    <w:rsid w:val="00920CC5"/>
    <w:rsid w:val="009220EE"/>
    <w:rsid w:val="00925A4B"/>
    <w:rsid w:val="00926A74"/>
    <w:rsid w:val="00935235"/>
    <w:rsid w:val="00936A61"/>
    <w:rsid w:val="00946EC9"/>
    <w:rsid w:val="00947A24"/>
    <w:rsid w:val="00951C22"/>
    <w:rsid w:val="00957BA9"/>
    <w:rsid w:val="00961BEC"/>
    <w:rsid w:val="00962172"/>
    <w:rsid w:val="009725E9"/>
    <w:rsid w:val="00975E9B"/>
    <w:rsid w:val="00981678"/>
    <w:rsid w:val="00984A25"/>
    <w:rsid w:val="00984F74"/>
    <w:rsid w:val="009866F1"/>
    <w:rsid w:val="00995FA4"/>
    <w:rsid w:val="0099724F"/>
    <w:rsid w:val="009973BC"/>
    <w:rsid w:val="009A161E"/>
    <w:rsid w:val="009A1DA6"/>
    <w:rsid w:val="009A2D1D"/>
    <w:rsid w:val="009B14AD"/>
    <w:rsid w:val="009B1915"/>
    <w:rsid w:val="009B5443"/>
    <w:rsid w:val="009C4F01"/>
    <w:rsid w:val="009C51F8"/>
    <w:rsid w:val="009C6860"/>
    <w:rsid w:val="009C7FF9"/>
    <w:rsid w:val="009D513F"/>
    <w:rsid w:val="009E0A61"/>
    <w:rsid w:val="009E1D3B"/>
    <w:rsid w:val="009E6269"/>
    <w:rsid w:val="009E6D88"/>
    <w:rsid w:val="009E782A"/>
    <w:rsid w:val="009F0806"/>
    <w:rsid w:val="009F5083"/>
    <w:rsid w:val="009F77C8"/>
    <w:rsid w:val="00A0021D"/>
    <w:rsid w:val="00A0353D"/>
    <w:rsid w:val="00A11B30"/>
    <w:rsid w:val="00A22F7D"/>
    <w:rsid w:val="00A24A56"/>
    <w:rsid w:val="00A30560"/>
    <w:rsid w:val="00A31C12"/>
    <w:rsid w:val="00A354EE"/>
    <w:rsid w:val="00A41004"/>
    <w:rsid w:val="00A413E6"/>
    <w:rsid w:val="00A425EC"/>
    <w:rsid w:val="00A46D73"/>
    <w:rsid w:val="00A50712"/>
    <w:rsid w:val="00A53878"/>
    <w:rsid w:val="00A55BFF"/>
    <w:rsid w:val="00A55C0D"/>
    <w:rsid w:val="00A5646B"/>
    <w:rsid w:val="00A577B2"/>
    <w:rsid w:val="00A622BB"/>
    <w:rsid w:val="00A6469C"/>
    <w:rsid w:val="00A64FD0"/>
    <w:rsid w:val="00A7130B"/>
    <w:rsid w:val="00A72228"/>
    <w:rsid w:val="00A72D6D"/>
    <w:rsid w:val="00A84380"/>
    <w:rsid w:val="00A921DF"/>
    <w:rsid w:val="00A94713"/>
    <w:rsid w:val="00A95B2D"/>
    <w:rsid w:val="00A95BE6"/>
    <w:rsid w:val="00A97432"/>
    <w:rsid w:val="00AA26D4"/>
    <w:rsid w:val="00AA2848"/>
    <w:rsid w:val="00AA2B4A"/>
    <w:rsid w:val="00AA310C"/>
    <w:rsid w:val="00AA4C13"/>
    <w:rsid w:val="00AA7055"/>
    <w:rsid w:val="00AB410F"/>
    <w:rsid w:val="00AB49E8"/>
    <w:rsid w:val="00AB517B"/>
    <w:rsid w:val="00AD71FD"/>
    <w:rsid w:val="00AE1ACA"/>
    <w:rsid w:val="00AE1DCB"/>
    <w:rsid w:val="00AE447E"/>
    <w:rsid w:val="00AE6800"/>
    <w:rsid w:val="00AE68A0"/>
    <w:rsid w:val="00AE7AF9"/>
    <w:rsid w:val="00AF1E6B"/>
    <w:rsid w:val="00AF3500"/>
    <w:rsid w:val="00AF416E"/>
    <w:rsid w:val="00AF6A6A"/>
    <w:rsid w:val="00B0139D"/>
    <w:rsid w:val="00B01553"/>
    <w:rsid w:val="00B10636"/>
    <w:rsid w:val="00B14AF1"/>
    <w:rsid w:val="00B154EE"/>
    <w:rsid w:val="00B224F0"/>
    <w:rsid w:val="00B24D23"/>
    <w:rsid w:val="00B24D48"/>
    <w:rsid w:val="00B334C1"/>
    <w:rsid w:val="00B36952"/>
    <w:rsid w:val="00B373F0"/>
    <w:rsid w:val="00B400F9"/>
    <w:rsid w:val="00B4057D"/>
    <w:rsid w:val="00B43B2C"/>
    <w:rsid w:val="00B45807"/>
    <w:rsid w:val="00B461C5"/>
    <w:rsid w:val="00B469BA"/>
    <w:rsid w:val="00B4712C"/>
    <w:rsid w:val="00B47174"/>
    <w:rsid w:val="00B47194"/>
    <w:rsid w:val="00B5233E"/>
    <w:rsid w:val="00B538BF"/>
    <w:rsid w:val="00B55FFC"/>
    <w:rsid w:val="00B5718C"/>
    <w:rsid w:val="00B630CA"/>
    <w:rsid w:val="00B67F5F"/>
    <w:rsid w:val="00B7327A"/>
    <w:rsid w:val="00B73364"/>
    <w:rsid w:val="00B73F3B"/>
    <w:rsid w:val="00B85C1B"/>
    <w:rsid w:val="00B85D89"/>
    <w:rsid w:val="00B931F4"/>
    <w:rsid w:val="00B97581"/>
    <w:rsid w:val="00BA0ED8"/>
    <w:rsid w:val="00BA42EA"/>
    <w:rsid w:val="00BA45C0"/>
    <w:rsid w:val="00BA4FC4"/>
    <w:rsid w:val="00BB31D3"/>
    <w:rsid w:val="00BB6818"/>
    <w:rsid w:val="00BB6A60"/>
    <w:rsid w:val="00BB6EC4"/>
    <w:rsid w:val="00BC0E48"/>
    <w:rsid w:val="00BC30D9"/>
    <w:rsid w:val="00BC6D57"/>
    <w:rsid w:val="00BD1824"/>
    <w:rsid w:val="00BD3234"/>
    <w:rsid w:val="00BD66F1"/>
    <w:rsid w:val="00BE6A84"/>
    <w:rsid w:val="00BF00B2"/>
    <w:rsid w:val="00BF104E"/>
    <w:rsid w:val="00BF59E7"/>
    <w:rsid w:val="00BF66AA"/>
    <w:rsid w:val="00BF70C2"/>
    <w:rsid w:val="00C00668"/>
    <w:rsid w:val="00C038B6"/>
    <w:rsid w:val="00C040CE"/>
    <w:rsid w:val="00C0485E"/>
    <w:rsid w:val="00C07B39"/>
    <w:rsid w:val="00C11924"/>
    <w:rsid w:val="00C15718"/>
    <w:rsid w:val="00C20DD1"/>
    <w:rsid w:val="00C23424"/>
    <w:rsid w:val="00C247A8"/>
    <w:rsid w:val="00C2499C"/>
    <w:rsid w:val="00C31770"/>
    <w:rsid w:val="00C363B2"/>
    <w:rsid w:val="00C4074F"/>
    <w:rsid w:val="00C42527"/>
    <w:rsid w:val="00C44D8C"/>
    <w:rsid w:val="00C50072"/>
    <w:rsid w:val="00C51B98"/>
    <w:rsid w:val="00C61711"/>
    <w:rsid w:val="00C6221E"/>
    <w:rsid w:val="00C63B55"/>
    <w:rsid w:val="00C672E6"/>
    <w:rsid w:val="00C7083D"/>
    <w:rsid w:val="00C724F4"/>
    <w:rsid w:val="00C72AD5"/>
    <w:rsid w:val="00C73F88"/>
    <w:rsid w:val="00C75842"/>
    <w:rsid w:val="00C75FE3"/>
    <w:rsid w:val="00C76DBB"/>
    <w:rsid w:val="00C83401"/>
    <w:rsid w:val="00C85059"/>
    <w:rsid w:val="00C868E4"/>
    <w:rsid w:val="00C91089"/>
    <w:rsid w:val="00C91E4A"/>
    <w:rsid w:val="00C9616D"/>
    <w:rsid w:val="00CA19C0"/>
    <w:rsid w:val="00CA49F9"/>
    <w:rsid w:val="00CA56ED"/>
    <w:rsid w:val="00CB1CA1"/>
    <w:rsid w:val="00CB3F11"/>
    <w:rsid w:val="00CB448A"/>
    <w:rsid w:val="00CB49B3"/>
    <w:rsid w:val="00CB646D"/>
    <w:rsid w:val="00CC12E7"/>
    <w:rsid w:val="00CC4E81"/>
    <w:rsid w:val="00CC6835"/>
    <w:rsid w:val="00CC7F81"/>
    <w:rsid w:val="00CD0247"/>
    <w:rsid w:val="00CD1B27"/>
    <w:rsid w:val="00CD3835"/>
    <w:rsid w:val="00CE39A5"/>
    <w:rsid w:val="00CF6CD5"/>
    <w:rsid w:val="00D05287"/>
    <w:rsid w:val="00D065C0"/>
    <w:rsid w:val="00D13409"/>
    <w:rsid w:val="00D204A9"/>
    <w:rsid w:val="00D221A6"/>
    <w:rsid w:val="00D244A3"/>
    <w:rsid w:val="00D2467F"/>
    <w:rsid w:val="00D246EC"/>
    <w:rsid w:val="00D268AB"/>
    <w:rsid w:val="00D30BEC"/>
    <w:rsid w:val="00D31168"/>
    <w:rsid w:val="00D36980"/>
    <w:rsid w:val="00D40DAD"/>
    <w:rsid w:val="00D41B63"/>
    <w:rsid w:val="00D45935"/>
    <w:rsid w:val="00D4620F"/>
    <w:rsid w:val="00D51CB3"/>
    <w:rsid w:val="00D535CF"/>
    <w:rsid w:val="00D579E7"/>
    <w:rsid w:val="00D63D2A"/>
    <w:rsid w:val="00D65F94"/>
    <w:rsid w:val="00D66895"/>
    <w:rsid w:val="00D705B6"/>
    <w:rsid w:val="00D70797"/>
    <w:rsid w:val="00D747A7"/>
    <w:rsid w:val="00D81C28"/>
    <w:rsid w:val="00D827AA"/>
    <w:rsid w:val="00D82E58"/>
    <w:rsid w:val="00D83BEA"/>
    <w:rsid w:val="00D877D4"/>
    <w:rsid w:val="00D91267"/>
    <w:rsid w:val="00D93706"/>
    <w:rsid w:val="00D94030"/>
    <w:rsid w:val="00D94C17"/>
    <w:rsid w:val="00D955DE"/>
    <w:rsid w:val="00D95E14"/>
    <w:rsid w:val="00D97491"/>
    <w:rsid w:val="00D97CA4"/>
    <w:rsid w:val="00DA349C"/>
    <w:rsid w:val="00DA60CE"/>
    <w:rsid w:val="00DB1BFC"/>
    <w:rsid w:val="00DB43D6"/>
    <w:rsid w:val="00DB501A"/>
    <w:rsid w:val="00DB5DE3"/>
    <w:rsid w:val="00DB748D"/>
    <w:rsid w:val="00DC024F"/>
    <w:rsid w:val="00DC0989"/>
    <w:rsid w:val="00DC1680"/>
    <w:rsid w:val="00DC2F07"/>
    <w:rsid w:val="00DC70F7"/>
    <w:rsid w:val="00DD025C"/>
    <w:rsid w:val="00DD66F0"/>
    <w:rsid w:val="00DD71F8"/>
    <w:rsid w:val="00DE09AE"/>
    <w:rsid w:val="00DE4E40"/>
    <w:rsid w:val="00DE5744"/>
    <w:rsid w:val="00DE7602"/>
    <w:rsid w:val="00DF0F2D"/>
    <w:rsid w:val="00DF35EF"/>
    <w:rsid w:val="00DF4CCE"/>
    <w:rsid w:val="00DF78E2"/>
    <w:rsid w:val="00E07B04"/>
    <w:rsid w:val="00E13F1E"/>
    <w:rsid w:val="00E14F2F"/>
    <w:rsid w:val="00E15CE5"/>
    <w:rsid w:val="00E1799F"/>
    <w:rsid w:val="00E22481"/>
    <w:rsid w:val="00E25327"/>
    <w:rsid w:val="00E25BED"/>
    <w:rsid w:val="00E26D9D"/>
    <w:rsid w:val="00E30697"/>
    <w:rsid w:val="00E30797"/>
    <w:rsid w:val="00E30D16"/>
    <w:rsid w:val="00E31315"/>
    <w:rsid w:val="00E35F75"/>
    <w:rsid w:val="00E37D7E"/>
    <w:rsid w:val="00E475C8"/>
    <w:rsid w:val="00E51CB4"/>
    <w:rsid w:val="00E52089"/>
    <w:rsid w:val="00E53283"/>
    <w:rsid w:val="00E53652"/>
    <w:rsid w:val="00E568ED"/>
    <w:rsid w:val="00E60521"/>
    <w:rsid w:val="00E6340F"/>
    <w:rsid w:val="00E635CC"/>
    <w:rsid w:val="00E70B8F"/>
    <w:rsid w:val="00E74C84"/>
    <w:rsid w:val="00E75F9E"/>
    <w:rsid w:val="00E772A2"/>
    <w:rsid w:val="00E773A3"/>
    <w:rsid w:val="00E77D74"/>
    <w:rsid w:val="00E77EC6"/>
    <w:rsid w:val="00E8192D"/>
    <w:rsid w:val="00E837D2"/>
    <w:rsid w:val="00E87792"/>
    <w:rsid w:val="00E901D9"/>
    <w:rsid w:val="00E9700C"/>
    <w:rsid w:val="00EA07BB"/>
    <w:rsid w:val="00EA0E06"/>
    <w:rsid w:val="00EA7355"/>
    <w:rsid w:val="00EA7B14"/>
    <w:rsid w:val="00EC10C1"/>
    <w:rsid w:val="00EC1EEA"/>
    <w:rsid w:val="00EC3EAE"/>
    <w:rsid w:val="00EC71EC"/>
    <w:rsid w:val="00ED1607"/>
    <w:rsid w:val="00ED3105"/>
    <w:rsid w:val="00ED5432"/>
    <w:rsid w:val="00EE063F"/>
    <w:rsid w:val="00EE4E5A"/>
    <w:rsid w:val="00EE68F2"/>
    <w:rsid w:val="00EE7747"/>
    <w:rsid w:val="00EF155D"/>
    <w:rsid w:val="00EF6214"/>
    <w:rsid w:val="00F02E5A"/>
    <w:rsid w:val="00F06187"/>
    <w:rsid w:val="00F065A4"/>
    <w:rsid w:val="00F072D7"/>
    <w:rsid w:val="00F07B2A"/>
    <w:rsid w:val="00F13B3A"/>
    <w:rsid w:val="00F13CDA"/>
    <w:rsid w:val="00F16E2F"/>
    <w:rsid w:val="00F207F1"/>
    <w:rsid w:val="00F21562"/>
    <w:rsid w:val="00F235C8"/>
    <w:rsid w:val="00F25C49"/>
    <w:rsid w:val="00F2616D"/>
    <w:rsid w:val="00F27759"/>
    <w:rsid w:val="00F3077E"/>
    <w:rsid w:val="00F310CF"/>
    <w:rsid w:val="00F35ED6"/>
    <w:rsid w:val="00F41E9D"/>
    <w:rsid w:val="00F4489F"/>
    <w:rsid w:val="00F504B8"/>
    <w:rsid w:val="00F52082"/>
    <w:rsid w:val="00F556B0"/>
    <w:rsid w:val="00F55C36"/>
    <w:rsid w:val="00F565E5"/>
    <w:rsid w:val="00F60178"/>
    <w:rsid w:val="00F61889"/>
    <w:rsid w:val="00F62037"/>
    <w:rsid w:val="00F63AE9"/>
    <w:rsid w:val="00F65F46"/>
    <w:rsid w:val="00F66A03"/>
    <w:rsid w:val="00F700BF"/>
    <w:rsid w:val="00F71790"/>
    <w:rsid w:val="00F7200D"/>
    <w:rsid w:val="00F72EF0"/>
    <w:rsid w:val="00F74CBF"/>
    <w:rsid w:val="00F756ED"/>
    <w:rsid w:val="00F82DF3"/>
    <w:rsid w:val="00F82EEE"/>
    <w:rsid w:val="00F83797"/>
    <w:rsid w:val="00F84E2B"/>
    <w:rsid w:val="00F85F25"/>
    <w:rsid w:val="00F86F19"/>
    <w:rsid w:val="00F87E23"/>
    <w:rsid w:val="00F91DA5"/>
    <w:rsid w:val="00F94576"/>
    <w:rsid w:val="00FA4F09"/>
    <w:rsid w:val="00FA55B6"/>
    <w:rsid w:val="00FA569B"/>
    <w:rsid w:val="00FB054F"/>
    <w:rsid w:val="00FB0FCD"/>
    <w:rsid w:val="00FB1AA8"/>
    <w:rsid w:val="00FC0B26"/>
    <w:rsid w:val="00FC2011"/>
    <w:rsid w:val="00FD03AD"/>
    <w:rsid w:val="00FD1311"/>
    <w:rsid w:val="00FD5464"/>
    <w:rsid w:val="00FD6E6D"/>
    <w:rsid w:val="00FE30E4"/>
    <w:rsid w:val="00FE3B6F"/>
    <w:rsid w:val="00FE6E22"/>
    <w:rsid w:val="00FE7084"/>
    <w:rsid w:val="00FF4D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5C35E0"/>
  <w15:docId w15:val="{AC2B7635-FC42-4EB3-948F-944D4279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5C3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340CB"/>
    <w:pPr>
      <w:tabs>
        <w:tab w:val="center" w:pos="4153"/>
        <w:tab w:val="right" w:pos="8306"/>
      </w:tabs>
    </w:pPr>
  </w:style>
  <w:style w:type="paragraph" w:styleId="Porat">
    <w:name w:val="footer"/>
    <w:basedOn w:val="prastasis"/>
    <w:link w:val="PoratDiagrama"/>
    <w:uiPriority w:val="99"/>
    <w:rsid w:val="005340CB"/>
    <w:pPr>
      <w:tabs>
        <w:tab w:val="center" w:pos="4153"/>
        <w:tab w:val="right" w:pos="8306"/>
      </w:tabs>
    </w:pPr>
  </w:style>
  <w:style w:type="table" w:styleId="Lentelstinklelis">
    <w:name w:val="Table Grid"/>
    <w:basedOn w:val="prastojilentel"/>
    <w:rsid w:val="0098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2113F3"/>
    <w:rPr>
      <w:rFonts w:ascii="Tahoma" w:hAnsi="Tahoma" w:cs="Tahoma"/>
      <w:sz w:val="16"/>
      <w:szCs w:val="16"/>
    </w:rPr>
  </w:style>
  <w:style w:type="character" w:customStyle="1" w:styleId="DebesliotekstasDiagrama">
    <w:name w:val="Debesėlio tekstas Diagrama"/>
    <w:basedOn w:val="Numatytasispastraiposriftas"/>
    <w:link w:val="Debesliotekstas"/>
    <w:rsid w:val="002113F3"/>
    <w:rPr>
      <w:rFonts w:ascii="Tahoma" w:hAnsi="Tahoma" w:cs="Tahoma"/>
      <w:sz w:val="16"/>
      <w:szCs w:val="16"/>
    </w:rPr>
  </w:style>
  <w:style w:type="character" w:styleId="Grietas">
    <w:name w:val="Strong"/>
    <w:basedOn w:val="Numatytasispastraiposriftas"/>
    <w:qFormat/>
    <w:rsid w:val="00B630CA"/>
    <w:rPr>
      <w:b/>
      <w:bCs/>
    </w:rPr>
  </w:style>
  <w:style w:type="paragraph" w:styleId="Pagrindinistekstas">
    <w:name w:val="Body Text"/>
    <w:basedOn w:val="prastasis"/>
    <w:link w:val="PagrindinistekstasDiagrama"/>
    <w:rsid w:val="001D22A6"/>
    <w:pPr>
      <w:jc w:val="both"/>
    </w:pPr>
    <w:rPr>
      <w:szCs w:val="20"/>
      <w:lang w:eastAsia="en-US"/>
    </w:rPr>
  </w:style>
  <w:style w:type="character" w:customStyle="1" w:styleId="PagrindinistekstasDiagrama">
    <w:name w:val="Pagrindinis tekstas Diagrama"/>
    <w:basedOn w:val="Numatytasispastraiposriftas"/>
    <w:link w:val="Pagrindinistekstas"/>
    <w:rsid w:val="001D22A6"/>
    <w:rPr>
      <w:sz w:val="24"/>
      <w:lang w:eastAsia="en-US"/>
    </w:rPr>
  </w:style>
  <w:style w:type="paragraph" w:customStyle="1" w:styleId="CentrBold">
    <w:name w:val="CentrBold"/>
    <w:rsid w:val="00116155"/>
    <w:pPr>
      <w:snapToGrid w:val="0"/>
      <w:jc w:val="center"/>
    </w:pPr>
    <w:rPr>
      <w:rFonts w:ascii="TimesLT" w:hAnsi="TimesLT"/>
      <w:b/>
      <w:caps/>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FD03AD"/>
    <w:pPr>
      <w:ind w:left="720"/>
      <w:contextualSpacing/>
    </w:pPr>
  </w:style>
  <w:style w:type="paragraph" w:styleId="Pagrindiniotekstotrauka">
    <w:name w:val="Body Text Indent"/>
    <w:basedOn w:val="prastasis"/>
    <w:link w:val="PagrindiniotekstotraukaDiagrama"/>
    <w:rsid w:val="007C70FF"/>
    <w:pPr>
      <w:spacing w:after="120"/>
      <w:ind w:left="283"/>
    </w:pPr>
  </w:style>
  <w:style w:type="character" w:customStyle="1" w:styleId="PagrindiniotekstotraukaDiagrama">
    <w:name w:val="Pagrindinio teksto įtrauka Diagrama"/>
    <w:basedOn w:val="Numatytasispastraiposriftas"/>
    <w:link w:val="Pagrindiniotekstotrauka"/>
    <w:rsid w:val="007C70FF"/>
    <w:rPr>
      <w:sz w:val="24"/>
      <w:szCs w:val="24"/>
    </w:rPr>
  </w:style>
  <w:style w:type="paragraph" w:customStyle="1" w:styleId="BodyText1">
    <w:name w:val="Body Text1"/>
    <w:rsid w:val="007C70FF"/>
    <w:pPr>
      <w:autoSpaceDE w:val="0"/>
      <w:autoSpaceDN w:val="0"/>
      <w:adjustRightInd w:val="0"/>
      <w:ind w:firstLine="312"/>
      <w:jc w:val="both"/>
    </w:pPr>
    <w:rPr>
      <w:rFonts w:ascii="TimesLT" w:hAnsi="TimesLT"/>
      <w:lang w:val="en-US" w:eastAsia="en-US"/>
    </w:rPr>
  </w:style>
  <w:style w:type="character" w:styleId="Puslapionumeris">
    <w:name w:val="page number"/>
    <w:basedOn w:val="Numatytasispastraiposriftas"/>
    <w:rsid w:val="007C70FF"/>
  </w:style>
  <w:style w:type="character" w:styleId="Komentaronuoroda">
    <w:name w:val="annotation reference"/>
    <w:basedOn w:val="Numatytasispastraiposriftas"/>
    <w:uiPriority w:val="99"/>
    <w:rsid w:val="007C70FF"/>
    <w:rPr>
      <w:sz w:val="16"/>
      <w:szCs w:val="16"/>
    </w:rPr>
  </w:style>
  <w:style w:type="paragraph" w:customStyle="1" w:styleId="Straipsniopavadinimas">
    <w:name w:val="Straipsnio pavadinimas"/>
    <w:basedOn w:val="prastasis"/>
    <w:rsid w:val="007C70FF"/>
    <w:pPr>
      <w:ind w:firstLine="720"/>
      <w:jc w:val="both"/>
    </w:pPr>
    <w:rPr>
      <w:b/>
      <w:sz w:val="22"/>
      <w:szCs w:val="20"/>
      <w:lang w:eastAsia="en-US"/>
    </w:rPr>
  </w:style>
  <w:style w:type="paragraph" w:styleId="Komentarotekstas">
    <w:name w:val="annotation text"/>
    <w:basedOn w:val="prastasis"/>
    <w:link w:val="KomentarotekstasDiagrama"/>
    <w:uiPriority w:val="99"/>
    <w:rsid w:val="009725E9"/>
    <w:rPr>
      <w:sz w:val="20"/>
      <w:szCs w:val="20"/>
    </w:rPr>
  </w:style>
  <w:style w:type="character" w:customStyle="1" w:styleId="KomentarotekstasDiagrama">
    <w:name w:val="Komentaro tekstas Diagrama"/>
    <w:basedOn w:val="Numatytasispastraiposriftas"/>
    <w:link w:val="Komentarotekstas"/>
    <w:uiPriority w:val="99"/>
    <w:rsid w:val="009725E9"/>
  </w:style>
  <w:style w:type="paragraph" w:styleId="Komentarotema">
    <w:name w:val="annotation subject"/>
    <w:basedOn w:val="Komentarotekstas"/>
    <w:next w:val="Komentarotekstas"/>
    <w:link w:val="KomentarotemaDiagrama"/>
    <w:rsid w:val="009725E9"/>
    <w:rPr>
      <w:b/>
      <w:bCs/>
    </w:rPr>
  </w:style>
  <w:style w:type="character" w:customStyle="1" w:styleId="KomentarotemaDiagrama">
    <w:name w:val="Komentaro tema Diagrama"/>
    <w:basedOn w:val="KomentarotekstasDiagrama"/>
    <w:link w:val="Komentarotema"/>
    <w:rsid w:val="009725E9"/>
    <w:rPr>
      <w:b/>
      <w:bCs/>
    </w:rPr>
  </w:style>
  <w:style w:type="paragraph" w:customStyle="1" w:styleId="MMTitle">
    <w:name w:val="MM Title"/>
    <w:basedOn w:val="Pavadinimas"/>
    <w:rsid w:val="00B97581"/>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B975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B97581"/>
    <w:rPr>
      <w:rFonts w:asciiTheme="majorHAnsi" w:eastAsiaTheme="majorEastAsia" w:hAnsiTheme="majorHAnsi" w:cstheme="majorBidi"/>
      <w:color w:val="17365D" w:themeColor="text2" w:themeShade="BF"/>
      <w:spacing w:val="5"/>
      <w:kern w:val="28"/>
      <w:sz w:val="52"/>
      <w:szCs w:val="52"/>
    </w:rPr>
  </w:style>
  <w:style w:type="paragraph" w:styleId="Pataisymai">
    <w:name w:val="Revision"/>
    <w:hidden/>
    <w:uiPriority w:val="99"/>
    <w:semiHidden/>
    <w:rsid w:val="00A5646B"/>
    <w:rPr>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1915"/>
    <w:rPr>
      <w:sz w:val="24"/>
      <w:szCs w:val="24"/>
    </w:rPr>
  </w:style>
  <w:style w:type="character" w:customStyle="1" w:styleId="Laukeliai">
    <w:name w:val="Laukeliai"/>
    <w:basedOn w:val="Numatytasispastraiposriftas"/>
    <w:uiPriority w:val="1"/>
    <w:rsid w:val="009B1915"/>
    <w:rPr>
      <w:rFonts w:ascii="Arial" w:hAnsi="Arial"/>
      <w:sz w:val="20"/>
    </w:rPr>
  </w:style>
  <w:style w:type="character" w:customStyle="1" w:styleId="PoratDiagrama">
    <w:name w:val="Poraštė Diagrama"/>
    <w:basedOn w:val="Numatytasispastraiposriftas"/>
    <w:link w:val="Porat"/>
    <w:uiPriority w:val="99"/>
    <w:rsid w:val="009B1915"/>
    <w:rPr>
      <w:sz w:val="24"/>
      <w:szCs w:val="24"/>
    </w:rPr>
  </w:style>
  <w:style w:type="paragraph" w:styleId="Betarp">
    <w:name w:val="No Spacing"/>
    <w:uiPriority w:val="1"/>
    <w:qFormat/>
    <w:rsid w:val="009B1915"/>
    <w:rPr>
      <w:rFonts w:ascii="Calibri" w:eastAsia="Calibri" w:hAnsi="Calibri"/>
      <w:sz w:val="22"/>
      <w:szCs w:val="22"/>
      <w:lang w:eastAsia="en-US"/>
    </w:rPr>
  </w:style>
  <w:style w:type="character" w:styleId="Puslapioinaosnuoroda">
    <w:name w:val="footnote reference"/>
    <w:rsid w:val="009B1915"/>
    <w:rPr>
      <w:vertAlign w:val="superscript"/>
    </w:rPr>
  </w:style>
  <w:style w:type="paragraph" w:customStyle="1" w:styleId="TableParagraph">
    <w:name w:val="Table Paragraph"/>
    <w:basedOn w:val="prastasis"/>
    <w:uiPriority w:val="1"/>
    <w:qFormat/>
    <w:rsid w:val="00FB1AA8"/>
    <w:pPr>
      <w:widowControl w:val="0"/>
    </w:pPr>
    <w:rPr>
      <w:rFonts w:ascii="Calibri" w:eastAsia="Calibri" w:hAnsi="Calibri"/>
      <w:sz w:val="22"/>
      <w:szCs w:val="22"/>
      <w:lang w:val="en-US" w:eastAsia="en-US"/>
    </w:rPr>
  </w:style>
  <w:style w:type="character" w:styleId="Hipersaitas">
    <w:name w:val="Hyperlink"/>
    <w:basedOn w:val="Numatytasispastraiposriftas"/>
    <w:uiPriority w:val="99"/>
    <w:semiHidden/>
    <w:unhideWhenUsed/>
    <w:rsid w:val="001938E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1289">
      <w:bodyDiv w:val="1"/>
      <w:marLeft w:val="0"/>
      <w:marRight w:val="0"/>
      <w:marTop w:val="0"/>
      <w:marBottom w:val="0"/>
      <w:divBdr>
        <w:top w:val="none" w:sz="0" w:space="0" w:color="auto"/>
        <w:left w:val="none" w:sz="0" w:space="0" w:color="auto"/>
        <w:bottom w:val="none" w:sz="0" w:space="0" w:color="auto"/>
        <w:right w:val="none" w:sz="0" w:space="0" w:color="auto"/>
      </w:divBdr>
    </w:div>
    <w:div w:id="432359705">
      <w:bodyDiv w:val="1"/>
      <w:marLeft w:val="0"/>
      <w:marRight w:val="0"/>
      <w:marTop w:val="0"/>
      <w:marBottom w:val="0"/>
      <w:divBdr>
        <w:top w:val="none" w:sz="0" w:space="0" w:color="auto"/>
        <w:left w:val="none" w:sz="0" w:space="0" w:color="auto"/>
        <w:bottom w:val="none" w:sz="0" w:space="0" w:color="auto"/>
        <w:right w:val="none" w:sz="0" w:space="0" w:color="auto"/>
      </w:divBdr>
    </w:div>
    <w:div w:id="459032624">
      <w:bodyDiv w:val="1"/>
      <w:marLeft w:val="0"/>
      <w:marRight w:val="0"/>
      <w:marTop w:val="0"/>
      <w:marBottom w:val="0"/>
      <w:divBdr>
        <w:top w:val="none" w:sz="0" w:space="0" w:color="auto"/>
        <w:left w:val="none" w:sz="0" w:space="0" w:color="auto"/>
        <w:bottom w:val="none" w:sz="0" w:space="0" w:color="auto"/>
        <w:right w:val="none" w:sz="0" w:space="0" w:color="auto"/>
      </w:divBdr>
    </w:div>
    <w:div w:id="756293681">
      <w:bodyDiv w:val="1"/>
      <w:marLeft w:val="0"/>
      <w:marRight w:val="0"/>
      <w:marTop w:val="0"/>
      <w:marBottom w:val="0"/>
      <w:divBdr>
        <w:top w:val="none" w:sz="0" w:space="0" w:color="auto"/>
        <w:left w:val="none" w:sz="0" w:space="0" w:color="auto"/>
        <w:bottom w:val="none" w:sz="0" w:space="0" w:color="auto"/>
        <w:right w:val="none" w:sz="0" w:space="0" w:color="auto"/>
      </w:divBdr>
    </w:div>
    <w:div w:id="1034384888">
      <w:bodyDiv w:val="1"/>
      <w:marLeft w:val="0"/>
      <w:marRight w:val="0"/>
      <w:marTop w:val="0"/>
      <w:marBottom w:val="0"/>
      <w:divBdr>
        <w:top w:val="none" w:sz="0" w:space="0" w:color="auto"/>
        <w:left w:val="none" w:sz="0" w:space="0" w:color="auto"/>
        <w:bottom w:val="none" w:sz="0" w:space="0" w:color="auto"/>
        <w:right w:val="none" w:sz="0" w:space="0" w:color="auto"/>
      </w:divBdr>
    </w:div>
    <w:div w:id="1050499986">
      <w:bodyDiv w:val="1"/>
      <w:marLeft w:val="0"/>
      <w:marRight w:val="0"/>
      <w:marTop w:val="0"/>
      <w:marBottom w:val="0"/>
      <w:divBdr>
        <w:top w:val="none" w:sz="0" w:space="0" w:color="auto"/>
        <w:left w:val="none" w:sz="0" w:space="0" w:color="auto"/>
        <w:bottom w:val="none" w:sz="0" w:space="0" w:color="auto"/>
        <w:right w:val="none" w:sz="0" w:space="0" w:color="auto"/>
      </w:divBdr>
    </w:div>
    <w:div w:id="1080831202">
      <w:bodyDiv w:val="1"/>
      <w:marLeft w:val="0"/>
      <w:marRight w:val="0"/>
      <w:marTop w:val="0"/>
      <w:marBottom w:val="0"/>
      <w:divBdr>
        <w:top w:val="none" w:sz="0" w:space="0" w:color="auto"/>
        <w:left w:val="none" w:sz="0" w:space="0" w:color="auto"/>
        <w:bottom w:val="none" w:sz="0" w:space="0" w:color="auto"/>
        <w:right w:val="none" w:sz="0" w:space="0" w:color="auto"/>
      </w:divBdr>
    </w:div>
    <w:div w:id="1115367758">
      <w:bodyDiv w:val="1"/>
      <w:marLeft w:val="0"/>
      <w:marRight w:val="0"/>
      <w:marTop w:val="0"/>
      <w:marBottom w:val="0"/>
      <w:divBdr>
        <w:top w:val="none" w:sz="0" w:space="0" w:color="auto"/>
        <w:left w:val="none" w:sz="0" w:space="0" w:color="auto"/>
        <w:bottom w:val="none" w:sz="0" w:space="0" w:color="auto"/>
        <w:right w:val="none" w:sz="0" w:space="0" w:color="auto"/>
      </w:divBdr>
    </w:div>
    <w:div w:id="1215238427">
      <w:bodyDiv w:val="1"/>
      <w:marLeft w:val="0"/>
      <w:marRight w:val="0"/>
      <w:marTop w:val="0"/>
      <w:marBottom w:val="0"/>
      <w:divBdr>
        <w:top w:val="none" w:sz="0" w:space="0" w:color="auto"/>
        <w:left w:val="none" w:sz="0" w:space="0" w:color="auto"/>
        <w:bottom w:val="none" w:sz="0" w:space="0" w:color="auto"/>
        <w:right w:val="none" w:sz="0" w:space="0" w:color="auto"/>
      </w:divBdr>
    </w:div>
    <w:div w:id="1416975851">
      <w:bodyDiv w:val="1"/>
      <w:marLeft w:val="0"/>
      <w:marRight w:val="0"/>
      <w:marTop w:val="0"/>
      <w:marBottom w:val="0"/>
      <w:divBdr>
        <w:top w:val="none" w:sz="0" w:space="0" w:color="auto"/>
        <w:left w:val="none" w:sz="0" w:space="0" w:color="auto"/>
        <w:bottom w:val="none" w:sz="0" w:space="0" w:color="auto"/>
        <w:right w:val="none" w:sz="0" w:space="0" w:color="auto"/>
      </w:divBdr>
    </w:div>
    <w:div w:id="1761488104">
      <w:bodyDiv w:val="1"/>
      <w:marLeft w:val="225"/>
      <w:marRight w:val="225"/>
      <w:marTop w:val="0"/>
      <w:marBottom w:val="0"/>
      <w:divBdr>
        <w:top w:val="none" w:sz="0" w:space="0" w:color="auto"/>
        <w:left w:val="none" w:sz="0" w:space="0" w:color="auto"/>
        <w:bottom w:val="none" w:sz="0" w:space="0" w:color="auto"/>
        <w:right w:val="none" w:sz="0" w:space="0" w:color="auto"/>
      </w:divBdr>
      <w:divsChild>
        <w:div w:id="69291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B4B34-C1F8-456E-98B2-75C25F55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4323</Words>
  <Characters>2465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Jonušis</dc:creator>
  <cp:lastModifiedBy>Vaida Trasikienė</cp:lastModifiedBy>
  <cp:revision>3</cp:revision>
  <cp:lastPrinted>2020-05-13T06:32:00Z</cp:lastPrinted>
  <dcterms:created xsi:type="dcterms:W3CDTF">2021-11-24T05:47:00Z</dcterms:created>
  <dcterms:modified xsi:type="dcterms:W3CDTF">2021-11-30T06:20:00Z</dcterms:modified>
</cp:coreProperties>
</file>