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EEA39" w14:textId="716ABEB9" w:rsidR="002B16D2" w:rsidRPr="00C324EF" w:rsidRDefault="00D85C7B" w:rsidP="00D85C7B">
      <w:pPr>
        <w:tabs>
          <w:tab w:val="left" w:pos="3828"/>
        </w:tabs>
        <w:jc w:val="right"/>
        <w:rPr>
          <w:rFonts w:ascii="Arial" w:hAnsi="Arial" w:cs="Arial"/>
          <w:color w:val="auto"/>
          <w:sz w:val="20"/>
          <w:szCs w:val="20"/>
        </w:rPr>
      </w:pPr>
      <w:bookmarkStart w:id="0" w:name="_Hlk35421851"/>
      <w:r>
        <w:rPr>
          <w:rFonts w:ascii="Arial" w:hAnsi="Arial" w:cs="Arial"/>
          <w:color w:val="auto"/>
          <w:sz w:val="20"/>
          <w:szCs w:val="20"/>
        </w:rPr>
        <w:t>1 priedas</w:t>
      </w:r>
      <w:bookmarkStart w:id="1" w:name="_GoBack"/>
      <w:bookmarkEnd w:id="1"/>
    </w:p>
    <w:p w14:paraId="2EEC6679" w14:textId="1D9F350F" w:rsidR="002B16D2" w:rsidRPr="00C324EF" w:rsidRDefault="002B16D2" w:rsidP="00CC2ED6">
      <w:pPr>
        <w:tabs>
          <w:tab w:val="left" w:pos="3828"/>
        </w:tabs>
        <w:ind w:firstLine="567"/>
        <w:jc w:val="center"/>
        <w:rPr>
          <w:rFonts w:ascii="Arial" w:hAnsi="Arial" w:cs="Arial"/>
          <w:b/>
          <w:color w:val="auto"/>
          <w:sz w:val="20"/>
          <w:szCs w:val="20"/>
        </w:rPr>
      </w:pPr>
      <w:r w:rsidRPr="00C324EF">
        <w:rPr>
          <w:rFonts w:ascii="Arial" w:hAnsi="Arial" w:cs="Arial"/>
          <w:b/>
          <w:color w:val="auto"/>
          <w:sz w:val="20"/>
          <w:szCs w:val="20"/>
        </w:rPr>
        <w:t xml:space="preserve">TECHNINĖ SPECIFIKACIJA </w:t>
      </w:r>
    </w:p>
    <w:p w14:paraId="3E23FAA9" w14:textId="77777777" w:rsidR="002B16D2" w:rsidRPr="00C324EF" w:rsidRDefault="002B16D2" w:rsidP="00CC2ED6">
      <w:pPr>
        <w:pStyle w:val="Heading40"/>
        <w:keepNext/>
        <w:keepLines/>
        <w:shd w:val="clear" w:color="auto" w:fill="auto"/>
        <w:tabs>
          <w:tab w:val="left" w:pos="3828"/>
        </w:tabs>
        <w:spacing w:before="0" w:after="0" w:line="240" w:lineRule="auto"/>
        <w:ind w:right="55" w:firstLine="567"/>
        <w:jc w:val="left"/>
        <w:rPr>
          <w:rFonts w:ascii="Arial" w:hAnsi="Arial" w:cs="Arial"/>
          <w:sz w:val="20"/>
          <w:szCs w:val="20"/>
        </w:rPr>
      </w:pPr>
    </w:p>
    <w:p w14:paraId="055402E9" w14:textId="77777777" w:rsidR="002B16D2" w:rsidRPr="00C324EF" w:rsidRDefault="002B16D2" w:rsidP="00CC2ED6">
      <w:pPr>
        <w:pStyle w:val="Bodytext1"/>
        <w:shd w:val="clear" w:color="auto" w:fill="auto"/>
        <w:tabs>
          <w:tab w:val="left" w:pos="142"/>
          <w:tab w:val="left" w:pos="3828"/>
        </w:tabs>
        <w:spacing w:before="0" w:after="0" w:line="240" w:lineRule="auto"/>
        <w:ind w:right="55" w:firstLine="0"/>
        <w:jc w:val="both"/>
        <w:rPr>
          <w:rFonts w:ascii="Arial" w:hAnsi="Arial" w:cs="Arial"/>
          <w:b/>
          <w:sz w:val="20"/>
          <w:szCs w:val="20"/>
        </w:rPr>
      </w:pPr>
      <w:r w:rsidRPr="00C324EF">
        <w:rPr>
          <w:rFonts w:ascii="Arial" w:hAnsi="Arial" w:cs="Arial"/>
          <w:b/>
          <w:sz w:val="20"/>
          <w:szCs w:val="20"/>
        </w:rPr>
        <w:t>1. PIRKIMO OBJEKTAS</w:t>
      </w:r>
    </w:p>
    <w:p w14:paraId="03004C23" w14:textId="6B15F886" w:rsidR="002B16D2" w:rsidRPr="00C324EF" w:rsidRDefault="00844CB5" w:rsidP="00CC2ED6">
      <w:pPr>
        <w:pStyle w:val="Bodytext20"/>
        <w:shd w:val="clear" w:color="auto" w:fill="auto"/>
        <w:tabs>
          <w:tab w:val="left" w:pos="0"/>
          <w:tab w:val="left" w:pos="3828"/>
        </w:tabs>
        <w:spacing w:line="240" w:lineRule="auto"/>
        <w:ind w:right="55" w:firstLine="0"/>
        <w:jc w:val="both"/>
        <w:rPr>
          <w:rFonts w:ascii="Arial" w:hAnsi="Arial" w:cs="Arial"/>
          <w:i w:val="0"/>
          <w:sz w:val="20"/>
          <w:szCs w:val="20"/>
        </w:rPr>
      </w:pPr>
      <w:r w:rsidRPr="00C324EF">
        <w:rPr>
          <w:rFonts w:ascii="Arial" w:hAnsi="Arial" w:cs="Arial"/>
          <w:i w:val="0"/>
          <w:sz w:val="20"/>
          <w:szCs w:val="20"/>
        </w:rPr>
        <w:t xml:space="preserve">Lengvųjų automobilių </w:t>
      </w:r>
      <w:r w:rsidR="00D27693">
        <w:rPr>
          <w:rFonts w:ascii="Arial" w:hAnsi="Arial" w:cs="Arial"/>
          <w:i w:val="0"/>
          <w:sz w:val="20"/>
          <w:szCs w:val="20"/>
        </w:rPr>
        <w:t xml:space="preserve">ir jų priekabų </w:t>
      </w:r>
      <w:r w:rsidRPr="00C324EF">
        <w:rPr>
          <w:rFonts w:ascii="Arial" w:hAnsi="Arial" w:cs="Arial"/>
          <w:i w:val="0"/>
          <w:sz w:val="20"/>
          <w:szCs w:val="20"/>
        </w:rPr>
        <w:t>techninės priežiūros ir remonto paslaugos</w:t>
      </w:r>
      <w:r w:rsidR="007E34F6">
        <w:rPr>
          <w:rFonts w:ascii="Arial" w:hAnsi="Arial" w:cs="Arial"/>
          <w:i w:val="0"/>
          <w:sz w:val="20"/>
          <w:szCs w:val="20"/>
        </w:rPr>
        <w:t xml:space="preserve"> (toliau – Paslaugos)</w:t>
      </w:r>
      <w:r w:rsidRPr="00C324EF">
        <w:rPr>
          <w:rFonts w:ascii="Arial" w:hAnsi="Arial" w:cs="Arial"/>
          <w:i w:val="0"/>
          <w:sz w:val="20"/>
          <w:szCs w:val="20"/>
        </w:rPr>
        <w:t>.</w:t>
      </w:r>
    </w:p>
    <w:p w14:paraId="115C9644" w14:textId="77777777" w:rsidR="00844CB5" w:rsidRPr="00C324EF" w:rsidRDefault="00844CB5" w:rsidP="00CC2ED6">
      <w:pPr>
        <w:pStyle w:val="Bodytext1"/>
        <w:shd w:val="clear" w:color="auto" w:fill="auto"/>
        <w:tabs>
          <w:tab w:val="left" w:pos="0"/>
          <w:tab w:val="left" w:pos="3828"/>
        </w:tabs>
        <w:spacing w:before="0" w:after="0" w:line="240" w:lineRule="auto"/>
        <w:ind w:right="55" w:firstLine="0"/>
        <w:jc w:val="both"/>
        <w:rPr>
          <w:rFonts w:ascii="Arial" w:hAnsi="Arial" w:cs="Arial"/>
          <w:sz w:val="20"/>
          <w:szCs w:val="20"/>
          <w:lang w:eastAsia="lt-LT"/>
        </w:rPr>
      </w:pPr>
    </w:p>
    <w:p w14:paraId="27FD791C" w14:textId="314382CA" w:rsidR="00C31D74" w:rsidRPr="00C324EF" w:rsidRDefault="00D27693" w:rsidP="00CC2ED6">
      <w:pPr>
        <w:pStyle w:val="Bodytext1"/>
        <w:shd w:val="clear" w:color="auto" w:fill="auto"/>
        <w:tabs>
          <w:tab w:val="left" w:pos="0"/>
          <w:tab w:val="left" w:pos="3828"/>
        </w:tabs>
        <w:spacing w:before="0" w:after="0" w:line="240" w:lineRule="auto"/>
        <w:ind w:right="55" w:firstLine="0"/>
        <w:jc w:val="both"/>
        <w:rPr>
          <w:rFonts w:ascii="Arial" w:hAnsi="Arial" w:cs="Arial"/>
          <w:b/>
          <w:sz w:val="20"/>
          <w:szCs w:val="20"/>
        </w:rPr>
      </w:pPr>
      <w:r>
        <w:rPr>
          <w:rFonts w:ascii="Arial" w:hAnsi="Arial" w:cs="Arial"/>
          <w:b/>
          <w:sz w:val="20"/>
          <w:szCs w:val="20"/>
        </w:rPr>
        <w:t>2</w:t>
      </w:r>
      <w:r w:rsidR="002B16D2" w:rsidRPr="00C324EF">
        <w:rPr>
          <w:rFonts w:ascii="Arial" w:hAnsi="Arial" w:cs="Arial"/>
          <w:b/>
          <w:sz w:val="20"/>
          <w:szCs w:val="20"/>
        </w:rPr>
        <w:t>. TECHNINI</w:t>
      </w:r>
      <w:r w:rsidR="00C8537F" w:rsidRPr="00C324EF">
        <w:rPr>
          <w:rFonts w:ascii="Arial" w:hAnsi="Arial" w:cs="Arial"/>
          <w:b/>
          <w:sz w:val="20"/>
          <w:szCs w:val="20"/>
        </w:rPr>
        <w:t>AI</w:t>
      </w:r>
      <w:r w:rsidR="002B16D2" w:rsidRPr="00C324EF">
        <w:rPr>
          <w:rFonts w:ascii="Arial" w:hAnsi="Arial" w:cs="Arial"/>
          <w:b/>
          <w:sz w:val="20"/>
          <w:szCs w:val="20"/>
        </w:rPr>
        <w:t xml:space="preserve"> REIKALAVIM</w:t>
      </w:r>
      <w:r w:rsidR="00C8537F" w:rsidRPr="00C324EF">
        <w:rPr>
          <w:rFonts w:ascii="Arial" w:hAnsi="Arial" w:cs="Arial"/>
          <w:b/>
          <w:sz w:val="20"/>
          <w:szCs w:val="20"/>
        </w:rPr>
        <w:t>AI</w:t>
      </w:r>
      <w:r w:rsidR="002B16D2" w:rsidRPr="00C324EF">
        <w:rPr>
          <w:rFonts w:ascii="Arial" w:hAnsi="Arial" w:cs="Arial"/>
          <w:b/>
          <w:sz w:val="20"/>
          <w:szCs w:val="20"/>
        </w:rPr>
        <w:t xml:space="preserve">, KURIUOS TURI ATITIKTI PERKAMOS PASLAUGOS </w:t>
      </w:r>
    </w:p>
    <w:p w14:paraId="421BE8CF" w14:textId="77777777" w:rsidR="00C8537F" w:rsidRPr="00C324EF" w:rsidRDefault="00C8537F" w:rsidP="00CC2ED6">
      <w:pPr>
        <w:pStyle w:val="Bodytext1"/>
        <w:shd w:val="clear" w:color="auto" w:fill="auto"/>
        <w:tabs>
          <w:tab w:val="left" w:pos="0"/>
          <w:tab w:val="left" w:pos="3828"/>
        </w:tabs>
        <w:spacing w:before="0" w:after="0" w:line="240" w:lineRule="auto"/>
        <w:ind w:right="55" w:firstLine="0"/>
        <w:jc w:val="both"/>
        <w:rPr>
          <w:rFonts w:ascii="Arial" w:hAnsi="Arial" w:cs="Arial"/>
          <w:b/>
          <w:sz w:val="20"/>
          <w:szCs w:val="20"/>
        </w:rPr>
      </w:pPr>
    </w:p>
    <w:p w14:paraId="541EC254" w14:textId="77777777" w:rsidR="00D27693" w:rsidRPr="00D27693" w:rsidRDefault="00D27693" w:rsidP="00D27693">
      <w:pPr>
        <w:pStyle w:val="ListParagraph"/>
        <w:numPr>
          <w:ilvl w:val="0"/>
          <w:numId w:val="5"/>
        </w:numPr>
        <w:jc w:val="both"/>
        <w:rPr>
          <w:rFonts w:ascii="Arial" w:eastAsia="Calibri" w:hAnsi="Arial" w:cs="Arial"/>
          <w:vanish/>
          <w:color w:val="auto"/>
          <w:sz w:val="20"/>
          <w:szCs w:val="20"/>
          <w:lang w:eastAsia="en-US"/>
        </w:rPr>
      </w:pPr>
    </w:p>
    <w:p w14:paraId="3B01E397" w14:textId="77777777" w:rsidR="00D27693" w:rsidRPr="00D27693" w:rsidRDefault="00D27693" w:rsidP="00D27693">
      <w:pPr>
        <w:pStyle w:val="ListParagraph"/>
        <w:numPr>
          <w:ilvl w:val="0"/>
          <w:numId w:val="5"/>
        </w:numPr>
        <w:jc w:val="both"/>
        <w:rPr>
          <w:rFonts w:ascii="Arial" w:eastAsia="Calibri" w:hAnsi="Arial" w:cs="Arial"/>
          <w:vanish/>
          <w:color w:val="auto"/>
          <w:sz w:val="20"/>
          <w:szCs w:val="20"/>
          <w:lang w:eastAsia="en-US"/>
        </w:rPr>
      </w:pPr>
    </w:p>
    <w:p w14:paraId="6A899AF6" w14:textId="51C77FC4" w:rsidR="00C31D74" w:rsidRPr="00C324EF" w:rsidRDefault="00013E48" w:rsidP="00AF241F">
      <w:pPr>
        <w:numPr>
          <w:ilvl w:val="1"/>
          <w:numId w:val="5"/>
        </w:numPr>
        <w:ind w:left="851" w:hanging="425"/>
        <w:contextualSpacing/>
        <w:jc w:val="both"/>
        <w:rPr>
          <w:rFonts w:ascii="Arial" w:eastAsia="Calibri" w:hAnsi="Arial" w:cs="Arial"/>
          <w:color w:val="auto"/>
          <w:sz w:val="20"/>
          <w:szCs w:val="20"/>
          <w:lang w:eastAsia="en-US"/>
        </w:rPr>
      </w:pPr>
      <w:bookmarkStart w:id="2" w:name="_Hlk35589000"/>
      <w:r>
        <w:rPr>
          <w:rFonts w:ascii="Arial" w:eastAsia="Calibri" w:hAnsi="Arial" w:cs="Arial"/>
          <w:color w:val="auto"/>
          <w:sz w:val="20"/>
          <w:szCs w:val="20"/>
          <w:lang w:eastAsia="en-US"/>
        </w:rPr>
        <w:t>Pa</w:t>
      </w:r>
      <w:r w:rsidR="00C31D74" w:rsidRPr="00C324EF">
        <w:rPr>
          <w:rFonts w:ascii="Arial" w:eastAsia="Calibri" w:hAnsi="Arial" w:cs="Arial"/>
          <w:color w:val="auto"/>
          <w:sz w:val="20"/>
          <w:szCs w:val="20"/>
          <w:lang w:eastAsia="en-US"/>
        </w:rPr>
        <w:t xml:space="preserve">slaugos </w:t>
      </w:r>
      <w:r w:rsidR="003E4CE3">
        <w:rPr>
          <w:rFonts w:ascii="Arial" w:eastAsia="Calibri" w:hAnsi="Arial" w:cs="Arial"/>
          <w:color w:val="auto"/>
          <w:sz w:val="20"/>
          <w:szCs w:val="20"/>
          <w:lang w:eastAsia="en-US"/>
        </w:rPr>
        <w:t>bei jų preliminar</w:t>
      </w:r>
      <w:r w:rsidR="00C02449">
        <w:rPr>
          <w:rFonts w:ascii="Arial" w:eastAsia="Calibri" w:hAnsi="Arial" w:cs="Arial"/>
          <w:color w:val="auto"/>
          <w:sz w:val="20"/>
          <w:szCs w:val="20"/>
          <w:lang w:eastAsia="en-US"/>
        </w:rPr>
        <w:t>ios apimtys ir</w:t>
      </w:r>
      <w:r w:rsidR="003E4CE3">
        <w:rPr>
          <w:rFonts w:ascii="Arial" w:eastAsia="Calibri" w:hAnsi="Arial" w:cs="Arial"/>
          <w:color w:val="auto"/>
          <w:sz w:val="20"/>
          <w:szCs w:val="20"/>
          <w:lang w:eastAsia="en-US"/>
        </w:rPr>
        <w:t xml:space="preserve"> kiekiai </w:t>
      </w:r>
      <w:r w:rsidR="00B56E66">
        <w:rPr>
          <w:rFonts w:ascii="Arial" w:eastAsia="Calibri" w:hAnsi="Arial" w:cs="Arial"/>
          <w:color w:val="auto"/>
          <w:sz w:val="20"/>
          <w:szCs w:val="20"/>
          <w:lang w:eastAsia="en-US"/>
        </w:rPr>
        <w:t>nurodyti</w:t>
      </w:r>
      <w:r w:rsidR="00E9645C" w:rsidRPr="00C324EF">
        <w:rPr>
          <w:rFonts w:ascii="Arial" w:eastAsia="Calibri" w:hAnsi="Arial" w:cs="Arial"/>
          <w:color w:val="auto"/>
          <w:sz w:val="20"/>
          <w:szCs w:val="20"/>
          <w:lang w:eastAsia="en-US"/>
        </w:rPr>
        <w:t xml:space="preserve"> </w:t>
      </w:r>
      <w:r w:rsidR="00DC5A45">
        <w:rPr>
          <w:rFonts w:ascii="Arial" w:eastAsia="Calibri" w:hAnsi="Arial" w:cs="Arial"/>
          <w:color w:val="auto"/>
          <w:sz w:val="20"/>
          <w:szCs w:val="20"/>
          <w:lang w:eastAsia="en-US"/>
        </w:rPr>
        <w:t xml:space="preserve">Pasiūlymo priedo 1, 2, 3 ir 4 </w:t>
      </w:r>
      <w:r w:rsidR="00E9645C" w:rsidRPr="00C324EF">
        <w:rPr>
          <w:rFonts w:ascii="Arial" w:eastAsia="Calibri" w:hAnsi="Arial" w:cs="Arial"/>
          <w:color w:val="auto"/>
          <w:sz w:val="20"/>
          <w:szCs w:val="20"/>
          <w:lang w:eastAsia="en-US"/>
        </w:rPr>
        <w:t>lentelėse</w:t>
      </w:r>
      <w:r w:rsidR="00DC5A45">
        <w:rPr>
          <w:rFonts w:ascii="Arial" w:eastAsia="Calibri" w:hAnsi="Arial" w:cs="Arial"/>
          <w:color w:val="auto"/>
          <w:sz w:val="20"/>
          <w:szCs w:val="20"/>
          <w:lang w:eastAsia="en-US"/>
        </w:rPr>
        <w:t>.</w:t>
      </w:r>
    </w:p>
    <w:p w14:paraId="00C21FA7" w14:textId="6BFFDCD3" w:rsidR="00C31D74" w:rsidRPr="008E4678" w:rsidRDefault="00C31D74" w:rsidP="004F6E0E">
      <w:pPr>
        <w:numPr>
          <w:ilvl w:val="1"/>
          <w:numId w:val="5"/>
        </w:numPr>
        <w:ind w:left="851" w:hanging="491"/>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Sutarties galiojimo laikotarpiu Užsakovas turi teisę koreguoti perkamų Paslaugų apimtį</w:t>
      </w:r>
      <w:r w:rsidR="007E34F6">
        <w:rPr>
          <w:rFonts w:ascii="Arial" w:eastAsia="Calibri" w:hAnsi="Arial" w:cs="Arial"/>
          <w:color w:val="auto"/>
          <w:sz w:val="20"/>
          <w:szCs w:val="20"/>
          <w:lang w:eastAsia="en-US"/>
        </w:rPr>
        <w:t xml:space="preserve"> ir/ar preliminarius kiekius</w:t>
      </w:r>
      <w:r w:rsidRPr="00C324EF">
        <w:rPr>
          <w:rFonts w:ascii="Arial" w:eastAsia="Calibri" w:hAnsi="Arial" w:cs="Arial"/>
          <w:color w:val="auto"/>
          <w:sz w:val="20"/>
          <w:szCs w:val="20"/>
          <w:lang w:eastAsia="en-US"/>
        </w:rPr>
        <w:t>, neviršijant sutarties kainos. Užsakovas neįsipareigoja nupirkti viso Paslaugų kiekio</w:t>
      </w:r>
      <w:r w:rsidR="00DC5A45">
        <w:rPr>
          <w:rFonts w:ascii="Arial" w:eastAsia="Calibri" w:hAnsi="Arial" w:cs="Arial"/>
          <w:color w:val="auto"/>
          <w:sz w:val="20"/>
          <w:szCs w:val="20"/>
          <w:lang w:eastAsia="en-US"/>
        </w:rPr>
        <w:t>,</w:t>
      </w:r>
      <w:r w:rsidR="00DC5A45">
        <w:rPr>
          <w:rFonts w:ascii="Arial" w:eastAsia="Calibri" w:hAnsi="Arial" w:cs="Arial"/>
          <w:color w:val="auto"/>
          <w:sz w:val="20"/>
          <w:szCs w:val="20"/>
          <w:lang w:eastAsia="en-US"/>
        </w:rPr>
        <w:t xml:space="preserve"> </w:t>
      </w:r>
      <w:r w:rsidR="00C6412A" w:rsidRPr="00C324EF">
        <w:rPr>
          <w:rFonts w:ascii="Arial" w:eastAsia="Calibri" w:hAnsi="Arial" w:cs="Arial"/>
          <w:color w:val="auto"/>
          <w:sz w:val="20"/>
          <w:szCs w:val="20"/>
          <w:lang w:eastAsia="en-US"/>
        </w:rPr>
        <w:t xml:space="preserve">Paslaugos perkamos (užsakomos) pagal </w:t>
      </w:r>
      <w:r w:rsidR="00C6412A">
        <w:rPr>
          <w:rFonts w:ascii="Arial" w:eastAsia="Calibri" w:hAnsi="Arial" w:cs="Arial"/>
          <w:color w:val="auto"/>
          <w:sz w:val="20"/>
          <w:szCs w:val="20"/>
          <w:lang w:eastAsia="en-US"/>
        </w:rPr>
        <w:t xml:space="preserve">Užsakovo </w:t>
      </w:r>
      <w:r w:rsidR="00C6412A" w:rsidRPr="00C324EF">
        <w:rPr>
          <w:rFonts w:ascii="Arial" w:eastAsia="Calibri" w:hAnsi="Arial" w:cs="Arial"/>
          <w:color w:val="auto"/>
          <w:sz w:val="20"/>
          <w:szCs w:val="20"/>
          <w:lang w:eastAsia="en-US"/>
        </w:rPr>
        <w:t>faktinį poreikį.</w:t>
      </w:r>
    </w:p>
    <w:p w14:paraId="3245017E" w14:textId="178E9415" w:rsidR="00C31D74" w:rsidRDefault="00C31D74"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Užsakovas perka </w:t>
      </w:r>
      <w:r w:rsidR="00BA73B0">
        <w:rPr>
          <w:rFonts w:ascii="Arial" w:eastAsia="Calibri" w:hAnsi="Arial" w:cs="Arial"/>
          <w:color w:val="auto"/>
          <w:sz w:val="20"/>
          <w:szCs w:val="20"/>
          <w:lang w:eastAsia="en-US"/>
        </w:rPr>
        <w:t>TS</w:t>
      </w:r>
      <w:r w:rsidR="00BA73B0" w:rsidRPr="00C324EF">
        <w:rPr>
          <w:rFonts w:ascii="Arial" w:eastAsia="Calibri" w:hAnsi="Arial" w:cs="Arial"/>
          <w:color w:val="auto"/>
          <w:sz w:val="20"/>
          <w:szCs w:val="20"/>
          <w:lang w:eastAsia="en-US"/>
        </w:rPr>
        <w:t xml:space="preserve"> </w:t>
      </w:r>
      <w:r w:rsidR="00BA73B0">
        <w:rPr>
          <w:rFonts w:ascii="Arial" w:eastAsia="Calibri" w:hAnsi="Arial" w:cs="Arial"/>
          <w:color w:val="auto"/>
          <w:sz w:val="20"/>
          <w:szCs w:val="20"/>
          <w:lang w:eastAsia="en-US"/>
        </w:rPr>
        <w:t>3</w:t>
      </w:r>
      <w:r w:rsidR="00BA73B0" w:rsidRPr="00C324EF">
        <w:rPr>
          <w:rFonts w:ascii="Arial" w:eastAsia="Calibri" w:hAnsi="Arial" w:cs="Arial"/>
          <w:color w:val="auto"/>
          <w:sz w:val="20"/>
          <w:szCs w:val="20"/>
          <w:lang w:eastAsia="en-US"/>
        </w:rPr>
        <w:t>.1. punkte</w:t>
      </w:r>
      <w:r w:rsidR="00BA73B0" w:rsidRPr="00C324EF" w:rsidDel="00BA73B0">
        <w:rPr>
          <w:rFonts w:ascii="Arial" w:eastAsia="Calibri" w:hAnsi="Arial" w:cs="Arial"/>
          <w:color w:val="auto"/>
          <w:sz w:val="20"/>
          <w:szCs w:val="20"/>
          <w:lang w:eastAsia="en-US"/>
        </w:rPr>
        <w:t xml:space="preserve"> </w:t>
      </w:r>
      <w:r w:rsidRPr="00C324EF">
        <w:rPr>
          <w:rFonts w:ascii="Arial" w:eastAsia="Calibri" w:hAnsi="Arial" w:cs="Arial"/>
          <w:color w:val="auto"/>
          <w:sz w:val="20"/>
          <w:szCs w:val="20"/>
          <w:lang w:eastAsia="en-US"/>
        </w:rPr>
        <w:t>nurodyt</w:t>
      </w:r>
      <w:r w:rsidR="00BA73B0">
        <w:rPr>
          <w:rFonts w:ascii="Arial" w:eastAsia="Calibri" w:hAnsi="Arial" w:cs="Arial"/>
          <w:color w:val="auto"/>
          <w:sz w:val="20"/>
          <w:szCs w:val="20"/>
          <w:lang w:eastAsia="en-US"/>
        </w:rPr>
        <w:t>as</w:t>
      </w:r>
      <w:r w:rsidRPr="00C324EF">
        <w:rPr>
          <w:rFonts w:ascii="Arial" w:eastAsia="Calibri" w:hAnsi="Arial" w:cs="Arial"/>
          <w:color w:val="auto"/>
          <w:sz w:val="20"/>
          <w:szCs w:val="20"/>
          <w:lang w:eastAsia="en-US"/>
        </w:rPr>
        <w:t>, techninės priežiūros ir remonto paslaugas su šių paslaugų suteikimui reikalingomis atsarginėmis dalimis bei eksploatacinėmis ir kitomis medžiagomis.</w:t>
      </w:r>
    </w:p>
    <w:p w14:paraId="58665961" w14:textId="05ECCA71" w:rsidR="00BA73B0" w:rsidRPr="00BA73B0" w:rsidRDefault="00BA73B0" w:rsidP="00AF241F">
      <w:pPr>
        <w:numPr>
          <w:ilvl w:val="1"/>
          <w:numId w:val="5"/>
        </w:numPr>
        <w:spacing w:after="160" w:line="259" w:lineRule="auto"/>
        <w:ind w:left="851" w:hanging="567"/>
        <w:contextualSpacing/>
        <w:jc w:val="both"/>
        <w:rPr>
          <w:rFonts w:ascii="Arial" w:eastAsia="Calibri" w:hAnsi="Arial" w:cs="Arial"/>
          <w:color w:val="auto"/>
          <w:sz w:val="20"/>
          <w:szCs w:val="20"/>
          <w:lang w:eastAsia="en-US"/>
        </w:rPr>
      </w:pPr>
      <w:r w:rsidRPr="00BA73B0">
        <w:rPr>
          <w:rFonts w:ascii="Arial" w:eastAsia="Calibri" w:hAnsi="Arial" w:cs="Arial"/>
          <w:color w:val="auto"/>
          <w:sz w:val="20"/>
          <w:szCs w:val="20"/>
          <w:lang w:eastAsia="en-US"/>
        </w:rPr>
        <w:t xml:space="preserve">Automobilių techninės priežiūros ir remonto paslaugos </w:t>
      </w:r>
      <w:r w:rsidR="00C313F8">
        <w:rPr>
          <w:rFonts w:ascii="Arial" w:eastAsia="Calibri" w:hAnsi="Arial" w:cs="Arial"/>
          <w:color w:val="auto"/>
          <w:sz w:val="20"/>
          <w:szCs w:val="20"/>
          <w:lang w:eastAsia="en-US"/>
        </w:rPr>
        <w:t xml:space="preserve">turi būti </w:t>
      </w:r>
      <w:r w:rsidRPr="00BA73B0">
        <w:rPr>
          <w:rFonts w:ascii="Arial" w:eastAsia="Calibri" w:hAnsi="Arial" w:cs="Arial"/>
          <w:color w:val="auto"/>
          <w:sz w:val="20"/>
          <w:szCs w:val="20"/>
          <w:lang w:eastAsia="en-US"/>
        </w:rPr>
        <w:t xml:space="preserve">atliekamos vadovaujantis standartu </w:t>
      </w:r>
      <w:bookmarkStart w:id="3" w:name="_Hlk35589443"/>
      <w:r w:rsidRPr="00BA73B0">
        <w:rPr>
          <w:rFonts w:ascii="Arial" w:eastAsia="Calibri" w:hAnsi="Arial" w:cs="Arial"/>
          <w:color w:val="auto"/>
          <w:sz w:val="20"/>
          <w:szCs w:val="20"/>
          <w:lang w:eastAsia="en-US"/>
        </w:rPr>
        <w:t>LST 1438:2005 „Automobiliai. Techninė priežiūra ir remontas“</w:t>
      </w:r>
      <w:bookmarkEnd w:id="3"/>
      <w:r w:rsidRPr="00BA73B0">
        <w:rPr>
          <w:rFonts w:ascii="Arial" w:eastAsia="Calibri" w:hAnsi="Arial" w:cs="Arial"/>
          <w:color w:val="auto"/>
          <w:sz w:val="20"/>
          <w:szCs w:val="20"/>
          <w:lang w:eastAsia="en-US"/>
        </w:rPr>
        <w:t>, taip pat laikantis transporto priemonės gamintojo nustatytų reikalavimų.</w:t>
      </w:r>
    </w:p>
    <w:p w14:paraId="12134614" w14:textId="7F55941E" w:rsidR="001A4416" w:rsidRPr="00AF241F" w:rsidRDefault="00D22C85" w:rsidP="00AF241F">
      <w:pPr>
        <w:numPr>
          <w:ilvl w:val="1"/>
          <w:numId w:val="5"/>
        </w:numPr>
        <w:spacing w:after="160" w:line="259" w:lineRule="auto"/>
        <w:ind w:left="851" w:hanging="567"/>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Tiekėjas turi turėti ne mažiau kaip vieną</w:t>
      </w:r>
      <w:r w:rsidR="00F55775">
        <w:rPr>
          <w:rFonts w:ascii="Arial" w:eastAsia="Calibri" w:hAnsi="Arial" w:cs="Arial"/>
          <w:color w:val="auto"/>
          <w:sz w:val="20"/>
          <w:szCs w:val="20"/>
          <w:lang w:eastAsia="en-US"/>
        </w:rPr>
        <w:t xml:space="preserve"> automobilių remonto ir priežiūros servisą</w:t>
      </w:r>
      <w:r w:rsidR="00D15118">
        <w:rPr>
          <w:rFonts w:ascii="Arial" w:eastAsia="Calibri" w:hAnsi="Arial" w:cs="Arial"/>
          <w:color w:val="auto"/>
          <w:sz w:val="20"/>
          <w:szCs w:val="20"/>
          <w:lang w:eastAsia="en-US"/>
        </w:rPr>
        <w:t xml:space="preserve"> </w:t>
      </w:r>
      <w:r w:rsidR="005D6117">
        <w:rPr>
          <w:rFonts w:ascii="Arial" w:eastAsia="Calibri" w:hAnsi="Arial" w:cs="Arial"/>
          <w:color w:val="auto"/>
          <w:sz w:val="20"/>
          <w:szCs w:val="20"/>
          <w:lang w:eastAsia="en-US"/>
        </w:rPr>
        <w:t>(remonto dirb</w:t>
      </w:r>
      <w:r w:rsidR="00EC1ED1">
        <w:rPr>
          <w:rFonts w:ascii="Arial" w:eastAsia="Calibri" w:hAnsi="Arial" w:cs="Arial"/>
          <w:color w:val="auto"/>
          <w:sz w:val="20"/>
          <w:szCs w:val="20"/>
          <w:lang w:eastAsia="en-US"/>
        </w:rPr>
        <w:t xml:space="preserve">tuves) </w:t>
      </w:r>
      <w:r w:rsidR="00D15118">
        <w:rPr>
          <w:rFonts w:ascii="Arial" w:eastAsia="Calibri" w:hAnsi="Arial" w:cs="Arial"/>
          <w:color w:val="auto"/>
          <w:sz w:val="20"/>
          <w:szCs w:val="20"/>
          <w:lang w:eastAsia="en-US"/>
        </w:rPr>
        <w:t>Viln</w:t>
      </w:r>
      <w:r w:rsidR="00EC1ED1">
        <w:rPr>
          <w:rFonts w:ascii="Arial" w:eastAsia="Calibri" w:hAnsi="Arial" w:cs="Arial"/>
          <w:color w:val="auto"/>
          <w:sz w:val="20"/>
          <w:szCs w:val="20"/>
          <w:lang w:eastAsia="en-US"/>
        </w:rPr>
        <w:t>iaus mi</w:t>
      </w:r>
      <w:r w:rsidR="00D15118">
        <w:rPr>
          <w:rFonts w:ascii="Arial" w:eastAsia="Calibri" w:hAnsi="Arial" w:cs="Arial"/>
          <w:color w:val="auto"/>
          <w:sz w:val="20"/>
          <w:szCs w:val="20"/>
          <w:lang w:eastAsia="en-US"/>
        </w:rPr>
        <w:t>e</w:t>
      </w:r>
      <w:r w:rsidR="00EC1ED1">
        <w:rPr>
          <w:rFonts w:ascii="Arial" w:eastAsia="Calibri" w:hAnsi="Arial" w:cs="Arial"/>
          <w:color w:val="auto"/>
          <w:sz w:val="20"/>
          <w:szCs w:val="20"/>
          <w:lang w:eastAsia="en-US"/>
        </w:rPr>
        <w:t>ste</w:t>
      </w:r>
      <w:r w:rsidR="00D15118">
        <w:rPr>
          <w:rFonts w:ascii="Arial" w:eastAsia="Calibri" w:hAnsi="Arial" w:cs="Arial"/>
          <w:color w:val="auto"/>
          <w:sz w:val="20"/>
          <w:szCs w:val="20"/>
          <w:lang w:eastAsia="en-US"/>
        </w:rPr>
        <w:t xml:space="preserve"> ir teikti</w:t>
      </w:r>
      <w:r w:rsidR="00BA73B0" w:rsidRPr="00AF241F">
        <w:rPr>
          <w:rFonts w:ascii="Arial" w:eastAsia="Calibri" w:hAnsi="Arial" w:cs="Arial"/>
          <w:color w:val="auto"/>
          <w:sz w:val="20"/>
          <w:szCs w:val="20"/>
          <w:lang w:eastAsia="en-US"/>
        </w:rPr>
        <w:t xml:space="preserve"> remonto paslaugas ne didesniu, kaip 25 kilometrų atstumu nuo Užsakovo buveinės adresu Elektrinės g. 2, Vilnius.</w:t>
      </w:r>
    </w:p>
    <w:p w14:paraId="5072A915" w14:textId="16AECAE4" w:rsidR="00C8537F" w:rsidRPr="00C324EF" w:rsidRDefault="005A4515"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Tiekėjas </w:t>
      </w:r>
      <w:r w:rsidR="00E9156E" w:rsidRPr="00C324EF">
        <w:rPr>
          <w:rFonts w:ascii="Arial" w:eastAsia="Calibri" w:hAnsi="Arial" w:cs="Arial"/>
          <w:color w:val="auto"/>
          <w:sz w:val="20"/>
          <w:szCs w:val="20"/>
          <w:lang w:eastAsia="en-US"/>
        </w:rPr>
        <w:t>t</w:t>
      </w:r>
      <w:r w:rsidR="00483BC9" w:rsidRPr="00C324EF">
        <w:rPr>
          <w:rFonts w:ascii="Arial" w:eastAsia="Calibri" w:hAnsi="Arial" w:cs="Arial"/>
          <w:color w:val="auto"/>
          <w:sz w:val="20"/>
          <w:szCs w:val="20"/>
          <w:lang w:eastAsia="en-US"/>
        </w:rPr>
        <w:t>uri</w:t>
      </w:r>
      <w:r w:rsidRPr="00C324EF">
        <w:rPr>
          <w:rFonts w:ascii="Arial" w:eastAsia="Calibri" w:hAnsi="Arial" w:cs="Arial"/>
          <w:color w:val="auto"/>
          <w:sz w:val="20"/>
          <w:szCs w:val="20"/>
          <w:lang w:eastAsia="en-US"/>
        </w:rPr>
        <w:t xml:space="preserve"> </w:t>
      </w:r>
      <w:r w:rsidR="00C8537F" w:rsidRPr="00C324EF">
        <w:rPr>
          <w:rFonts w:ascii="Arial" w:eastAsia="Calibri" w:hAnsi="Arial" w:cs="Arial"/>
          <w:color w:val="auto"/>
          <w:sz w:val="20"/>
          <w:szCs w:val="20"/>
          <w:lang w:eastAsia="en-US"/>
        </w:rPr>
        <w:t xml:space="preserve">pradėti teikti </w:t>
      </w:r>
      <w:r w:rsidR="008A2BBB">
        <w:rPr>
          <w:rFonts w:ascii="Arial" w:eastAsia="Calibri" w:hAnsi="Arial" w:cs="Arial"/>
          <w:color w:val="auto"/>
          <w:sz w:val="20"/>
          <w:szCs w:val="20"/>
          <w:lang w:eastAsia="en-US"/>
        </w:rPr>
        <w:t>P</w:t>
      </w:r>
      <w:r w:rsidR="00C8537F" w:rsidRPr="00C324EF">
        <w:rPr>
          <w:rFonts w:ascii="Arial" w:eastAsia="Calibri" w:hAnsi="Arial" w:cs="Arial"/>
          <w:color w:val="auto"/>
          <w:sz w:val="20"/>
          <w:szCs w:val="20"/>
          <w:lang w:eastAsia="en-US"/>
        </w:rPr>
        <w:t>aslaugas ne vėliau kaip per 24 val. nuo</w:t>
      </w:r>
      <w:r w:rsidR="003C5846">
        <w:rPr>
          <w:rFonts w:ascii="Arial" w:eastAsia="Calibri" w:hAnsi="Arial" w:cs="Arial"/>
          <w:color w:val="auto"/>
          <w:sz w:val="20"/>
          <w:szCs w:val="20"/>
          <w:lang w:eastAsia="en-US"/>
        </w:rPr>
        <w:t xml:space="preserve"> lengvojo automobilio i</w:t>
      </w:r>
      <w:r w:rsidR="0049268B">
        <w:rPr>
          <w:rFonts w:ascii="Arial" w:eastAsia="Calibri" w:hAnsi="Arial" w:cs="Arial"/>
          <w:color w:val="auto"/>
          <w:sz w:val="20"/>
          <w:szCs w:val="20"/>
          <w:lang w:eastAsia="en-US"/>
        </w:rPr>
        <w:t>r / ar jo priekabos pristatymo</w:t>
      </w:r>
      <w:r w:rsidR="00DF109E">
        <w:rPr>
          <w:rFonts w:ascii="Arial" w:eastAsia="Calibri" w:hAnsi="Arial" w:cs="Arial"/>
          <w:color w:val="auto"/>
          <w:sz w:val="20"/>
          <w:szCs w:val="20"/>
          <w:lang w:eastAsia="en-US"/>
        </w:rPr>
        <w:t xml:space="preserve"> </w:t>
      </w:r>
      <w:r w:rsidR="0049268B">
        <w:rPr>
          <w:rFonts w:ascii="Arial" w:eastAsia="Calibri" w:hAnsi="Arial" w:cs="Arial"/>
          <w:color w:val="auto"/>
          <w:sz w:val="20"/>
          <w:szCs w:val="20"/>
          <w:lang w:eastAsia="en-US"/>
        </w:rPr>
        <w:t xml:space="preserve">Tiekėjui </w:t>
      </w:r>
      <w:r w:rsidR="00DF109E">
        <w:rPr>
          <w:rFonts w:ascii="Arial" w:eastAsia="Calibri" w:hAnsi="Arial" w:cs="Arial"/>
          <w:color w:val="auto"/>
          <w:sz w:val="20"/>
          <w:szCs w:val="20"/>
          <w:lang w:eastAsia="en-US"/>
        </w:rPr>
        <w:t xml:space="preserve">į Tiekėjo remonto dirbtuves </w:t>
      </w:r>
      <w:r w:rsidR="000859D8">
        <w:rPr>
          <w:rFonts w:ascii="Arial" w:eastAsia="Calibri" w:hAnsi="Arial" w:cs="Arial"/>
          <w:color w:val="auto"/>
          <w:sz w:val="20"/>
          <w:szCs w:val="20"/>
          <w:lang w:eastAsia="en-US"/>
        </w:rPr>
        <w:t>datos, kuri suderinama šalių susitarimu.</w:t>
      </w:r>
      <w:r w:rsidR="00D15C03">
        <w:rPr>
          <w:rFonts w:ascii="Arial" w:eastAsia="Calibri" w:hAnsi="Arial" w:cs="Arial"/>
          <w:color w:val="auto"/>
          <w:sz w:val="20"/>
          <w:szCs w:val="20"/>
          <w:lang w:eastAsia="en-US"/>
        </w:rPr>
        <w:t xml:space="preserve"> </w:t>
      </w:r>
      <w:r w:rsidR="00EE7C06">
        <w:rPr>
          <w:rFonts w:ascii="Arial" w:eastAsia="Calibri" w:hAnsi="Arial" w:cs="Arial"/>
          <w:color w:val="auto"/>
          <w:sz w:val="20"/>
          <w:szCs w:val="20"/>
          <w:lang w:eastAsia="en-US"/>
        </w:rPr>
        <w:t xml:space="preserve">Paslaugos turi būti suteiktos </w:t>
      </w:r>
      <w:r w:rsidR="0083767F">
        <w:rPr>
          <w:rFonts w:ascii="Arial" w:eastAsia="Calibri" w:hAnsi="Arial" w:cs="Arial"/>
          <w:color w:val="auto"/>
          <w:sz w:val="20"/>
          <w:szCs w:val="20"/>
          <w:lang w:eastAsia="en-US"/>
        </w:rPr>
        <w:t xml:space="preserve">ne vėliau kaip per 4 (keturias) </w:t>
      </w:r>
      <w:r w:rsidR="00081159">
        <w:rPr>
          <w:rFonts w:ascii="Arial" w:eastAsia="Calibri" w:hAnsi="Arial" w:cs="Arial"/>
          <w:color w:val="auto"/>
          <w:sz w:val="20"/>
          <w:szCs w:val="20"/>
          <w:lang w:eastAsia="en-US"/>
        </w:rPr>
        <w:t xml:space="preserve">kalendorines </w:t>
      </w:r>
      <w:r w:rsidR="0083767F">
        <w:rPr>
          <w:rFonts w:ascii="Arial" w:eastAsia="Calibri" w:hAnsi="Arial" w:cs="Arial"/>
          <w:color w:val="auto"/>
          <w:sz w:val="20"/>
          <w:szCs w:val="20"/>
          <w:lang w:eastAsia="en-US"/>
        </w:rPr>
        <w:t xml:space="preserve">dienas. </w:t>
      </w:r>
      <w:r w:rsidR="00FF2D3D">
        <w:rPr>
          <w:rFonts w:ascii="Arial" w:eastAsia="Calibri" w:hAnsi="Arial" w:cs="Arial"/>
          <w:color w:val="auto"/>
          <w:sz w:val="20"/>
          <w:szCs w:val="20"/>
          <w:lang w:eastAsia="en-US"/>
        </w:rPr>
        <w:t xml:space="preserve">Jeigu Tiekėjas </w:t>
      </w:r>
      <w:r w:rsidR="00056BDF">
        <w:rPr>
          <w:rFonts w:ascii="Arial" w:eastAsia="Calibri" w:hAnsi="Arial" w:cs="Arial"/>
          <w:color w:val="auto"/>
          <w:sz w:val="20"/>
          <w:szCs w:val="20"/>
          <w:lang w:eastAsia="en-US"/>
        </w:rPr>
        <w:t xml:space="preserve">tuo metu </w:t>
      </w:r>
      <w:r w:rsidR="00FF2D3D">
        <w:rPr>
          <w:rFonts w:ascii="Arial" w:eastAsia="Calibri" w:hAnsi="Arial" w:cs="Arial"/>
          <w:color w:val="auto"/>
          <w:sz w:val="20"/>
          <w:szCs w:val="20"/>
          <w:lang w:eastAsia="en-US"/>
        </w:rPr>
        <w:t>neturi</w:t>
      </w:r>
      <w:r w:rsidR="00056BDF">
        <w:rPr>
          <w:rFonts w:ascii="Arial" w:eastAsia="Calibri" w:hAnsi="Arial" w:cs="Arial"/>
          <w:color w:val="auto"/>
          <w:sz w:val="20"/>
          <w:szCs w:val="20"/>
          <w:lang w:eastAsia="en-US"/>
        </w:rPr>
        <w:t xml:space="preserve"> remontui reikalingų detalių</w:t>
      </w:r>
      <w:r w:rsidR="00762327">
        <w:rPr>
          <w:rFonts w:ascii="Arial" w:eastAsia="Calibri" w:hAnsi="Arial" w:cs="Arial"/>
          <w:color w:val="auto"/>
          <w:sz w:val="20"/>
          <w:szCs w:val="20"/>
          <w:lang w:eastAsia="en-US"/>
        </w:rPr>
        <w:t xml:space="preserve"> ir/ar medžiagų</w:t>
      </w:r>
      <w:r w:rsidR="00056BDF">
        <w:rPr>
          <w:rFonts w:ascii="Arial" w:eastAsia="Calibri" w:hAnsi="Arial" w:cs="Arial"/>
          <w:color w:val="auto"/>
          <w:sz w:val="20"/>
          <w:szCs w:val="20"/>
          <w:lang w:eastAsia="en-US"/>
        </w:rPr>
        <w:t xml:space="preserve">, </w:t>
      </w:r>
      <w:r w:rsidR="000014A7">
        <w:rPr>
          <w:rFonts w:ascii="Arial" w:eastAsia="Calibri" w:hAnsi="Arial" w:cs="Arial"/>
          <w:color w:val="auto"/>
          <w:sz w:val="20"/>
          <w:szCs w:val="20"/>
          <w:lang w:eastAsia="en-US"/>
        </w:rPr>
        <w:t>Paslaugų teikimo terminas suderinamas atskiru</w:t>
      </w:r>
      <w:r w:rsidR="00C8537F" w:rsidRPr="00C324EF">
        <w:rPr>
          <w:rFonts w:ascii="Arial" w:eastAsia="Calibri" w:hAnsi="Arial" w:cs="Arial"/>
          <w:color w:val="auto"/>
          <w:sz w:val="20"/>
          <w:szCs w:val="20"/>
          <w:lang w:eastAsia="en-US"/>
        </w:rPr>
        <w:t xml:space="preserve"> Užsakovo ir Tiekėjo susitarim</w:t>
      </w:r>
      <w:r w:rsidR="00201291">
        <w:rPr>
          <w:rFonts w:ascii="Arial" w:eastAsia="Calibri" w:hAnsi="Arial" w:cs="Arial"/>
          <w:color w:val="auto"/>
          <w:sz w:val="20"/>
          <w:szCs w:val="20"/>
          <w:lang w:eastAsia="en-US"/>
        </w:rPr>
        <w:t>u</w:t>
      </w:r>
      <w:r w:rsidR="00BD2C27">
        <w:rPr>
          <w:rFonts w:ascii="Arial" w:eastAsia="Calibri" w:hAnsi="Arial" w:cs="Arial"/>
          <w:color w:val="auto"/>
          <w:sz w:val="20"/>
          <w:szCs w:val="20"/>
          <w:lang w:eastAsia="en-US"/>
        </w:rPr>
        <w:t xml:space="preserve">, </w:t>
      </w:r>
      <w:r w:rsidR="00EF61A4">
        <w:rPr>
          <w:rFonts w:ascii="Arial" w:eastAsia="Calibri" w:hAnsi="Arial" w:cs="Arial"/>
          <w:color w:val="auto"/>
          <w:sz w:val="20"/>
          <w:szCs w:val="20"/>
          <w:lang w:eastAsia="en-US"/>
        </w:rPr>
        <w:t>tačiau</w:t>
      </w:r>
      <w:r w:rsidR="00BD2C27">
        <w:rPr>
          <w:rFonts w:ascii="Arial" w:eastAsia="Calibri" w:hAnsi="Arial" w:cs="Arial"/>
          <w:color w:val="auto"/>
          <w:sz w:val="20"/>
          <w:szCs w:val="20"/>
          <w:lang w:eastAsia="en-US"/>
        </w:rPr>
        <w:t xml:space="preserve"> negali</w:t>
      </w:r>
      <w:r w:rsidR="00EF61A4">
        <w:rPr>
          <w:rFonts w:ascii="Arial" w:eastAsia="Calibri" w:hAnsi="Arial" w:cs="Arial"/>
          <w:color w:val="auto"/>
          <w:sz w:val="20"/>
          <w:szCs w:val="20"/>
          <w:lang w:eastAsia="en-US"/>
        </w:rPr>
        <w:t xml:space="preserve"> būti ilgesnis kaip </w:t>
      </w:r>
      <w:r w:rsidR="00DF109E">
        <w:rPr>
          <w:rFonts w:ascii="Arial" w:eastAsia="Calibri" w:hAnsi="Arial" w:cs="Arial"/>
          <w:color w:val="auto"/>
          <w:sz w:val="20"/>
          <w:szCs w:val="20"/>
          <w:lang w:eastAsia="en-US"/>
        </w:rPr>
        <w:t xml:space="preserve">30 </w:t>
      </w:r>
      <w:r w:rsidR="00081159">
        <w:rPr>
          <w:rFonts w:ascii="Arial" w:eastAsia="Calibri" w:hAnsi="Arial" w:cs="Arial"/>
          <w:color w:val="auto"/>
          <w:sz w:val="20"/>
          <w:szCs w:val="20"/>
          <w:lang w:eastAsia="en-US"/>
        </w:rPr>
        <w:t xml:space="preserve">kalendorinių </w:t>
      </w:r>
      <w:r w:rsidR="00DF109E">
        <w:rPr>
          <w:rFonts w:ascii="Arial" w:eastAsia="Calibri" w:hAnsi="Arial" w:cs="Arial"/>
          <w:color w:val="auto"/>
          <w:sz w:val="20"/>
          <w:szCs w:val="20"/>
          <w:lang w:eastAsia="en-US"/>
        </w:rPr>
        <w:t>dienų</w:t>
      </w:r>
      <w:r w:rsidR="00201291">
        <w:rPr>
          <w:rFonts w:ascii="Arial" w:eastAsia="Calibri" w:hAnsi="Arial" w:cs="Arial"/>
          <w:color w:val="auto"/>
          <w:sz w:val="20"/>
          <w:szCs w:val="20"/>
          <w:lang w:eastAsia="en-US"/>
        </w:rPr>
        <w:t>.</w:t>
      </w:r>
      <w:r w:rsidR="00C8537F" w:rsidRPr="00C324EF">
        <w:rPr>
          <w:rFonts w:ascii="Arial" w:eastAsia="Calibri" w:hAnsi="Arial" w:cs="Arial"/>
          <w:color w:val="auto"/>
          <w:sz w:val="20"/>
          <w:szCs w:val="20"/>
          <w:lang w:eastAsia="en-US"/>
        </w:rPr>
        <w:t xml:space="preserve"> </w:t>
      </w:r>
    </w:p>
    <w:p w14:paraId="59CD7D3B" w14:textId="2BE9A34F"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Tiekėjas, nustatęs transporto priemonių remonto (techninio aptarnavimo) </w:t>
      </w:r>
      <w:r w:rsidR="00EB5D53">
        <w:rPr>
          <w:rFonts w:ascii="Arial" w:eastAsia="Calibri" w:hAnsi="Arial" w:cs="Arial"/>
          <w:color w:val="auto"/>
          <w:sz w:val="20"/>
          <w:szCs w:val="20"/>
          <w:lang w:eastAsia="en-US"/>
        </w:rPr>
        <w:t>paslaugų</w:t>
      </w:r>
      <w:r w:rsidR="00EB5D53" w:rsidRPr="00C324EF">
        <w:rPr>
          <w:rFonts w:ascii="Arial" w:eastAsia="Calibri" w:hAnsi="Arial" w:cs="Arial"/>
          <w:color w:val="auto"/>
          <w:sz w:val="20"/>
          <w:szCs w:val="20"/>
          <w:lang w:eastAsia="en-US"/>
        </w:rPr>
        <w:t xml:space="preserve"> </w:t>
      </w:r>
      <w:r w:rsidRPr="00C324EF">
        <w:rPr>
          <w:rFonts w:ascii="Arial" w:eastAsia="Calibri" w:hAnsi="Arial" w:cs="Arial"/>
          <w:color w:val="auto"/>
          <w:sz w:val="20"/>
          <w:szCs w:val="20"/>
          <w:lang w:eastAsia="en-US"/>
        </w:rPr>
        <w:t xml:space="preserve">apimtį, reikalingų remontui (techniniam aptarnavimui) detalių, eksploatacinių medžiagų poreikį, bendrą vertę bei remonto </w:t>
      </w:r>
      <w:r w:rsidR="000379F8">
        <w:rPr>
          <w:rFonts w:ascii="Arial" w:eastAsia="Calibri" w:hAnsi="Arial" w:cs="Arial"/>
          <w:color w:val="auto"/>
          <w:sz w:val="20"/>
          <w:szCs w:val="20"/>
          <w:lang w:eastAsia="en-US"/>
        </w:rPr>
        <w:t>paslaugų suteikimo</w:t>
      </w:r>
      <w:r w:rsidRPr="00C324EF">
        <w:rPr>
          <w:rFonts w:ascii="Arial" w:eastAsia="Calibri" w:hAnsi="Arial" w:cs="Arial"/>
          <w:color w:val="auto"/>
          <w:sz w:val="20"/>
          <w:szCs w:val="20"/>
          <w:lang w:eastAsia="en-US"/>
        </w:rPr>
        <w:t xml:space="preserve"> terminą, apie tai</w:t>
      </w:r>
      <w:r w:rsidR="00E9156E" w:rsidRPr="00C324EF">
        <w:rPr>
          <w:rFonts w:ascii="Arial" w:eastAsia="Calibri" w:hAnsi="Arial" w:cs="Arial"/>
          <w:color w:val="auto"/>
          <w:sz w:val="20"/>
          <w:szCs w:val="20"/>
          <w:lang w:eastAsia="en-US"/>
        </w:rPr>
        <w:t xml:space="preserve"> turi</w:t>
      </w:r>
      <w:r w:rsidRPr="00C324EF">
        <w:rPr>
          <w:rFonts w:ascii="Arial" w:eastAsia="Calibri" w:hAnsi="Arial" w:cs="Arial"/>
          <w:color w:val="auto"/>
          <w:sz w:val="20"/>
          <w:szCs w:val="20"/>
          <w:lang w:eastAsia="en-US"/>
        </w:rPr>
        <w:t xml:space="preserve"> </w:t>
      </w:r>
      <w:r w:rsidR="00F21289">
        <w:rPr>
          <w:rFonts w:ascii="Arial" w:eastAsia="Calibri" w:hAnsi="Arial" w:cs="Arial"/>
          <w:color w:val="auto"/>
          <w:sz w:val="20"/>
          <w:szCs w:val="20"/>
          <w:lang w:eastAsia="en-US"/>
        </w:rPr>
        <w:t xml:space="preserve">elektroniniu paštu </w:t>
      </w:r>
      <w:r w:rsidRPr="00C324EF">
        <w:rPr>
          <w:rFonts w:ascii="Arial" w:eastAsia="Calibri" w:hAnsi="Arial" w:cs="Arial"/>
          <w:color w:val="auto"/>
          <w:sz w:val="20"/>
          <w:szCs w:val="20"/>
          <w:lang w:eastAsia="en-US"/>
        </w:rPr>
        <w:t>informuo</w:t>
      </w:r>
      <w:r w:rsidR="00E9156E" w:rsidRPr="00C324EF">
        <w:rPr>
          <w:rFonts w:ascii="Arial" w:eastAsia="Calibri" w:hAnsi="Arial" w:cs="Arial"/>
          <w:color w:val="auto"/>
          <w:sz w:val="20"/>
          <w:szCs w:val="20"/>
          <w:lang w:eastAsia="en-US"/>
        </w:rPr>
        <w:t>ti</w:t>
      </w:r>
      <w:r w:rsidRPr="00C324EF">
        <w:rPr>
          <w:rFonts w:ascii="Arial" w:eastAsia="Calibri" w:hAnsi="Arial" w:cs="Arial"/>
          <w:color w:val="auto"/>
          <w:sz w:val="20"/>
          <w:szCs w:val="20"/>
          <w:lang w:eastAsia="en-US"/>
        </w:rPr>
        <w:t xml:space="preserve"> Užsakovo atstovą. Tolimesnis remontas (techninis aptarnavimas) pradedamas vykdyti tik gavus </w:t>
      </w:r>
      <w:r w:rsidR="00F21289">
        <w:rPr>
          <w:rFonts w:ascii="Arial" w:eastAsia="Calibri" w:hAnsi="Arial" w:cs="Arial"/>
          <w:color w:val="auto"/>
          <w:sz w:val="20"/>
          <w:szCs w:val="20"/>
          <w:lang w:eastAsia="en-US"/>
        </w:rPr>
        <w:t xml:space="preserve">elektroniniu paštu </w:t>
      </w:r>
      <w:r w:rsidRPr="00C324EF">
        <w:rPr>
          <w:rFonts w:ascii="Arial" w:eastAsia="Calibri" w:hAnsi="Arial" w:cs="Arial"/>
          <w:color w:val="auto"/>
          <w:sz w:val="20"/>
          <w:szCs w:val="20"/>
          <w:lang w:eastAsia="en-US"/>
        </w:rPr>
        <w:t>Užsakovo atstovo sutikimą (suderinimą)</w:t>
      </w:r>
      <w:r w:rsidR="007A0322">
        <w:rPr>
          <w:rFonts w:ascii="Arial" w:eastAsia="Calibri" w:hAnsi="Arial" w:cs="Arial"/>
          <w:color w:val="auto"/>
          <w:sz w:val="20"/>
          <w:szCs w:val="20"/>
          <w:lang w:eastAsia="en-US"/>
        </w:rPr>
        <w:t>.</w:t>
      </w:r>
    </w:p>
    <w:p w14:paraId="3B4A267D" w14:textId="1B97F382"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Esant būtinybei </w:t>
      </w:r>
      <w:r w:rsidR="000379F8">
        <w:rPr>
          <w:rFonts w:ascii="Arial" w:eastAsia="Calibri" w:hAnsi="Arial" w:cs="Arial"/>
          <w:color w:val="auto"/>
          <w:sz w:val="20"/>
          <w:szCs w:val="20"/>
          <w:lang w:eastAsia="en-US"/>
        </w:rPr>
        <w:t>T</w:t>
      </w:r>
      <w:r w:rsidR="00E9156E" w:rsidRPr="00C324EF">
        <w:rPr>
          <w:rFonts w:ascii="Arial" w:eastAsia="Calibri" w:hAnsi="Arial" w:cs="Arial"/>
          <w:color w:val="auto"/>
          <w:sz w:val="20"/>
          <w:szCs w:val="20"/>
          <w:lang w:eastAsia="en-US"/>
        </w:rPr>
        <w:t xml:space="preserve">iekėjas turi organizuoti automobilio </w:t>
      </w:r>
      <w:r w:rsidRPr="00C324EF">
        <w:rPr>
          <w:rFonts w:ascii="Arial" w:eastAsia="Calibri" w:hAnsi="Arial" w:cs="Arial"/>
          <w:color w:val="auto"/>
          <w:sz w:val="20"/>
          <w:szCs w:val="20"/>
          <w:lang w:eastAsia="en-US"/>
        </w:rPr>
        <w:t>transport</w:t>
      </w:r>
      <w:r w:rsidR="00E9156E" w:rsidRPr="00C324EF">
        <w:rPr>
          <w:rFonts w:ascii="Arial" w:eastAsia="Calibri" w:hAnsi="Arial" w:cs="Arial"/>
          <w:color w:val="auto"/>
          <w:sz w:val="20"/>
          <w:szCs w:val="20"/>
          <w:lang w:eastAsia="en-US"/>
        </w:rPr>
        <w:t>avimą</w:t>
      </w:r>
      <w:r w:rsidRPr="00C324EF">
        <w:rPr>
          <w:rFonts w:ascii="Arial" w:eastAsia="Calibri" w:hAnsi="Arial" w:cs="Arial"/>
          <w:color w:val="auto"/>
          <w:sz w:val="20"/>
          <w:szCs w:val="20"/>
          <w:lang w:eastAsia="en-US"/>
        </w:rPr>
        <w:t xml:space="preserve"> į remonto dirbtuves Vilniaus mieste ir grąžinti </w:t>
      </w:r>
      <w:r w:rsidR="00902D0B">
        <w:rPr>
          <w:rFonts w:ascii="Arial" w:eastAsia="Calibri" w:hAnsi="Arial" w:cs="Arial"/>
          <w:color w:val="auto"/>
          <w:sz w:val="20"/>
          <w:szCs w:val="20"/>
          <w:lang w:eastAsia="en-US"/>
        </w:rPr>
        <w:t>U</w:t>
      </w:r>
      <w:r w:rsidRPr="00C324EF">
        <w:rPr>
          <w:rFonts w:ascii="Arial" w:eastAsia="Calibri" w:hAnsi="Arial" w:cs="Arial"/>
          <w:color w:val="auto"/>
          <w:sz w:val="20"/>
          <w:szCs w:val="20"/>
          <w:lang w:eastAsia="en-US"/>
        </w:rPr>
        <w:t xml:space="preserve">žsakovui arba suteikti </w:t>
      </w:r>
      <w:r w:rsidR="00902D0B">
        <w:rPr>
          <w:rFonts w:ascii="Arial" w:eastAsia="Calibri" w:hAnsi="Arial" w:cs="Arial"/>
          <w:color w:val="auto"/>
          <w:sz w:val="20"/>
          <w:szCs w:val="20"/>
          <w:lang w:eastAsia="en-US"/>
        </w:rPr>
        <w:t>P</w:t>
      </w:r>
      <w:r w:rsidRPr="00C324EF">
        <w:rPr>
          <w:rFonts w:ascii="Arial" w:eastAsia="Calibri" w:hAnsi="Arial" w:cs="Arial"/>
          <w:color w:val="auto"/>
          <w:sz w:val="20"/>
          <w:szCs w:val="20"/>
          <w:lang w:eastAsia="en-US"/>
        </w:rPr>
        <w:t xml:space="preserve">aslaugas </w:t>
      </w:r>
      <w:r w:rsidR="00902D0B">
        <w:rPr>
          <w:rFonts w:ascii="Arial" w:eastAsia="Calibri" w:hAnsi="Arial" w:cs="Arial"/>
          <w:color w:val="auto"/>
          <w:sz w:val="20"/>
          <w:szCs w:val="20"/>
          <w:lang w:eastAsia="en-US"/>
        </w:rPr>
        <w:t>U</w:t>
      </w:r>
      <w:r w:rsidRPr="00C324EF">
        <w:rPr>
          <w:rFonts w:ascii="Arial" w:eastAsia="Calibri" w:hAnsi="Arial" w:cs="Arial"/>
          <w:color w:val="auto"/>
          <w:sz w:val="20"/>
          <w:szCs w:val="20"/>
          <w:lang w:eastAsia="en-US"/>
        </w:rPr>
        <w:t>žsakovo nurodytoje vietoje</w:t>
      </w:r>
      <w:r w:rsidR="0007005F">
        <w:rPr>
          <w:rFonts w:ascii="Arial" w:eastAsia="Calibri" w:hAnsi="Arial" w:cs="Arial"/>
          <w:color w:val="auto"/>
          <w:sz w:val="20"/>
          <w:szCs w:val="20"/>
          <w:lang w:eastAsia="en-US"/>
        </w:rPr>
        <w:t>.</w:t>
      </w:r>
    </w:p>
    <w:p w14:paraId="26B34C06" w14:textId="2706085C" w:rsidR="00E9156E" w:rsidRPr="00C324EF" w:rsidRDefault="00E9156E" w:rsidP="00AF241F">
      <w:pPr>
        <w:numPr>
          <w:ilvl w:val="1"/>
          <w:numId w:val="5"/>
        </w:numPr>
        <w:ind w:left="851" w:hanging="491"/>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Tiekėjas turi </w:t>
      </w:r>
      <w:r w:rsidR="00C8537F" w:rsidRPr="00C324EF">
        <w:rPr>
          <w:rFonts w:ascii="Arial" w:eastAsia="Calibri" w:hAnsi="Arial" w:cs="Arial"/>
          <w:color w:val="auto"/>
          <w:sz w:val="20"/>
          <w:szCs w:val="20"/>
          <w:lang w:eastAsia="en-US"/>
        </w:rPr>
        <w:t>teikti Užsakovui techninę konsultaciją telefonu, elektroniniu paštu.</w:t>
      </w:r>
      <w:r w:rsidR="00C8537F" w:rsidRPr="00C324EF">
        <w:rPr>
          <w:rFonts w:ascii="Arial" w:eastAsiaTheme="minorHAnsi" w:hAnsi="Arial" w:cs="Arial"/>
          <w:color w:val="auto"/>
          <w:sz w:val="20"/>
          <w:szCs w:val="20"/>
          <w:lang w:eastAsia="en-US"/>
        </w:rPr>
        <w:t xml:space="preserve"> </w:t>
      </w:r>
    </w:p>
    <w:p w14:paraId="47784803" w14:textId="2D7B675F" w:rsidR="00C8537F" w:rsidRPr="00C324EF" w:rsidRDefault="00902D0B" w:rsidP="00D27693">
      <w:pPr>
        <w:numPr>
          <w:ilvl w:val="1"/>
          <w:numId w:val="5"/>
        </w:numPr>
        <w:ind w:left="851" w:hanging="491"/>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Suteiktoms</w:t>
      </w:r>
      <w:r w:rsidRPr="00C324EF">
        <w:rPr>
          <w:rFonts w:ascii="Arial" w:eastAsia="Calibri" w:hAnsi="Arial" w:cs="Arial"/>
          <w:color w:val="auto"/>
          <w:sz w:val="20"/>
          <w:szCs w:val="20"/>
          <w:lang w:eastAsia="en-US"/>
        </w:rPr>
        <w:t xml:space="preserve"> </w:t>
      </w:r>
      <w:r w:rsidR="00C8537F" w:rsidRPr="00C324EF">
        <w:rPr>
          <w:rFonts w:ascii="Arial" w:eastAsia="Calibri" w:hAnsi="Arial" w:cs="Arial"/>
          <w:color w:val="auto"/>
          <w:sz w:val="20"/>
          <w:szCs w:val="20"/>
          <w:lang w:eastAsia="en-US"/>
        </w:rPr>
        <w:t>paslaugoms Tiekėjas turi suteikti šiuos garantijos terminus, kurie skaičiuojami nuo suteiktų paslaugų perdavimo-priėmimo</w:t>
      </w:r>
      <w:r w:rsidR="0007005F">
        <w:rPr>
          <w:rFonts w:ascii="Arial" w:eastAsia="Calibri" w:hAnsi="Arial" w:cs="Arial"/>
          <w:color w:val="auto"/>
          <w:sz w:val="20"/>
          <w:szCs w:val="20"/>
          <w:lang w:eastAsia="en-US"/>
        </w:rPr>
        <w:t xml:space="preserve"> akto pasirašymo</w:t>
      </w:r>
      <w:r w:rsidR="00C8537F" w:rsidRPr="00C324EF">
        <w:rPr>
          <w:rFonts w:ascii="Arial" w:eastAsia="Calibri" w:hAnsi="Arial" w:cs="Arial"/>
          <w:color w:val="auto"/>
          <w:sz w:val="20"/>
          <w:szCs w:val="20"/>
          <w:lang w:eastAsia="en-US"/>
        </w:rPr>
        <w:t xml:space="preserve"> dienos:</w:t>
      </w:r>
    </w:p>
    <w:p w14:paraId="6C6F8004" w14:textId="1ADB0313" w:rsidR="00C8537F" w:rsidRPr="00C324EF" w:rsidRDefault="00D27693" w:rsidP="00E9156E">
      <w:pPr>
        <w:spacing w:after="160" w:line="259" w:lineRule="auto"/>
        <w:ind w:left="851"/>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2</w:t>
      </w:r>
      <w:r w:rsidR="00E9156E" w:rsidRPr="00C324EF">
        <w:rPr>
          <w:rFonts w:ascii="Arial" w:eastAsia="Calibri" w:hAnsi="Arial" w:cs="Arial"/>
          <w:color w:val="auto"/>
          <w:sz w:val="20"/>
          <w:szCs w:val="20"/>
          <w:lang w:eastAsia="en-US"/>
        </w:rPr>
        <w:t>.</w:t>
      </w:r>
      <w:r w:rsidR="00D8420F">
        <w:rPr>
          <w:rFonts w:ascii="Arial" w:eastAsia="Calibri" w:hAnsi="Arial" w:cs="Arial"/>
          <w:color w:val="auto"/>
          <w:sz w:val="20"/>
          <w:szCs w:val="20"/>
          <w:lang w:eastAsia="en-US"/>
        </w:rPr>
        <w:t>10</w:t>
      </w:r>
      <w:r w:rsidR="00E9156E" w:rsidRPr="00C324EF">
        <w:rPr>
          <w:rFonts w:ascii="Arial" w:eastAsia="Calibri" w:hAnsi="Arial" w:cs="Arial"/>
          <w:color w:val="auto"/>
          <w:sz w:val="20"/>
          <w:szCs w:val="20"/>
          <w:lang w:eastAsia="en-US"/>
        </w:rPr>
        <w:t xml:space="preserve">.1  </w:t>
      </w:r>
      <w:r w:rsidR="00C8537F" w:rsidRPr="00C324EF">
        <w:rPr>
          <w:rFonts w:ascii="Arial" w:eastAsia="Calibri" w:hAnsi="Arial" w:cs="Arial"/>
          <w:color w:val="auto"/>
          <w:sz w:val="20"/>
          <w:szCs w:val="20"/>
          <w:lang w:eastAsia="en-US"/>
        </w:rPr>
        <w:t>techninio aptarnavimo ir remonto darbams - ne trumpesnis kaip 3 mėnesiai;</w:t>
      </w:r>
    </w:p>
    <w:p w14:paraId="0C8F0CFF" w14:textId="5F11C0E6" w:rsidR="00C8537F" w:rsidRPr="00C324EF" w:rsidRDefault="00E9156E" w:rsidP="00E9156E">
      <w:pPr>
        <w:spacing w:after="160" w:line="259" w:lineRule="auto"/>
        <w:ind w:left="360"/>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         </w:t>
      </w:r>
      <w:r w:rsidR="00D27693">
        <w:rPr>
          <w:rFonts w:ascii="Arial" w:eastAsia="Calibri" w:hAnsi="Arial" w:cs="Arial"/>
          <w:color w:val="auto"/>
          <w:sz w:val="20"/>
          <w:szCs w:val="20"/>
          <w:lang w:eastAsia="en-US"/>
        </w:rPr>
        <w:t>2</w:t>
      </w:r>
      <w:r w:rsidRPr="00C324EF">
        <w:rPr>
          <w:rFonts w:ascii="Arial" w:eastAsia="Calibri" w:hAnsi="Arial" w:cs="Arial"/>
          <w:color w:val="auto"/>
          <w:sz w:val="20"/>
          <w:szCs w:val="20"/>
          <w:lang w:eastAsia="en-US"/>
        </w:rPr>
        <w:t>.</w:t>
      </w:r>
      <w:r w:rsidR="00D8420F">
        <w:rPr>
          <w:rFonts w:ascii="Arial" w:eastAsia="Calibri" w:hAnsi="Arial" w:cs="Arial"/>
          <w:color w:val="auto"/>
          <w:sz w:val="20"/>
          <w:szCs w:val="20"/>
          <w:lang w:eastAsia="en-US"/>
        </w:rPr>
        <w:t>10</w:t>
      </w:r>
      <w:r w:rsidRPr="00C324EF">
        <w:rPr>
          <w:rFonts w:ascii="Arial" w:eastAsia="Calibri" w:hAnsi="Arial" w:cs="Arial"/>
          <w:color w:val="auto"/>
          <w:sz w:val="20"/>
          <w:szCs w:val="20"/>
          <w:lang w:eastAsia="en-US"/>
        </w:rPr>
        <w:t xml:space="preserve">.2. </w:t>
      </w:r>
      <w:r w:rsidR="00C8537F" w:rsidRPr="00C324EF">
        <w:rPr>
          <w:rFonts w:ascii="Arial" w:eastAsia="Calibri" w:hAnsi="Arial" w:cs="Arial"/>
          <w:color w:val="auto"/>
          <w:sz w:val="20"/>
          <w:szCs w:val="20"/>
          <w:lang w:eastAsia="en-US"/>
        </w:rPr>
        <w:t>suremontuotam kėbului ir jo elementams - ne trumpesnis kaip 6 mėnesiai;</w:t>
      </w:r>
    </w:p>
    <w:p w14:paraId="66F249B5" w14:textId="47221EF5" w:rsidR="00C8537F" w:rsidRPr="00C324EF" w:rsidRDefault="00E9156E" w:rsidP="00E9156E">
      <w:pPr>
        <w:spacing w:after="160" w:line="259" w:lineRule="auto"/>
        <w:ind w:left="360"/>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         </w:t>
      </w:r>
      <w:r w:rsidR="00D27693">
        <w:rPr>
          <w:rFonts w:ascii="Arial" w:eastAsia="Calibri" w:hAnsi="Arial" w:cs="Arial"/>
          <w:color w:val="auto"/>
          <w:sz w:val="20"/>
          <w:szCs w:val="20"/>
          <w:lang w:eastAsia="en-US"/>
        </w:rPr>
        <w:t>2</w:t>
      </w:r>
      <w:r w:rsidRPr="00C324EF">
        <w:rPr>
          <w:rFonts w:ascii="Arial" w:eastAsia="Calibri" w:hAnsi="Arial" w:cs="Arial"/>
          <w:color w:val="auto"/>
          <w:sz w:val="20"/>
          <w:szCs w:val="20"/>
          <w:lang w:eastAsia="en-US"/>
        </w:rPr>
        <w:t>.</w:t>
      </w:r>
      <w:r w:rsidR="00D8420F">
        <w:rPr>
          <w:rFonts w:ascii="Arial" w:eastAsia="Calibri" w:hAnsi="Arial" w:cs="Arial"/>
          <w:color w:val="auto"/>
          <w:sz w:val="20"/>
          <w:szCs w:val="20"/>
          <w:lang w:eastAsia="en-US"/>
        </w:rPr>
        <w:t>10</w:t>
      </w:r>
      <w:r w:rsidRPr="00C324EF">
        <w:rPr>
          <w:rFonts w:ascii="Arial" w:eastAsia="Calibri" w:hAnsi="Arial" w:cs="Arial"/>
          <w:color w:val="auto"/>
          <w:sz w:val="20"/>
          <w:szCs w:val="20"/>
          <w:lang w:eastAsia="en-US"/>
        </w:rPr>
        <w:t xml:space="preserve">.3. </w:t>
      </w:r>
      <w:r w:rsidR="00C8537F" w:rsidRPr="00C324EF">
        <w:rPr>
          <w:rFonts w:ascii="Arial" w:eastAsia="Calibri" w:hAnsi="Arial" w:cs="Arial"/>
          <w:color w:val="auto"/>
          <w:sz w:val="20"/>
          <w:szCs w:val="20"/>
          <w:lang w:eastAsia="en-US"/>
        </w:rPr>
        <w:t>visam ar daliniam dažymui - ne trumpesnis kaip 6 mėnesiai;</w:t>
      </w:r>
    </w:p>
    <w:p w14:paraId="780291FF" w14:textId="030A69F6" w:rsidR="00C8537F" w:rsidRPr="00C324EF" w:rsidRDefault="00E9156E" w:rsidP="00E9156E">
      <w:pPr>
        <w:spacing w:after="160" w:line="259" w:lineRule="auto"/>
        <w:ind w:left="360"/>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         </w:t>
      </w:r>
      <w:r w:rsidR="00D27693">
        <w:rPr>
          <w:rFonts w:ascii="Arial" w:eastAsia="Calibri" w:hAnsi="Arial" w:cs="Arial"/>
          <w:color w:val="auto"/>
          <w:sz w:val="20"/>
          <w:szCs w:val="20"/>
          <w:lang w:eastAsia="en-US"/>
        </w:rPr>
        <w:t>2</w:t>
      </w:r>
      <w:r w:rsidRPr="00C324EF">
        <w:rPr>
          <w:rFonts w:ascii="Arial" w:eastAsia="Calibri" w:hAnsi="Arial" w:cs="Arial"/>
          <w:color w:val="auto"/>
          <w:sz w:val="20"/>
          <w:szCs w:val="20"/>
          <w:lang w:eastAsia="en-US"/>
        </w:rPr>
        <w:t>.</w:t>
      </w:r>
      <w:r w:rsidR="00D8420F">
        <w:rPr>
          <w:rFonts w:ascii="Arial" w:eastAsia="Calibri" w:hAnsi="Arial" w:cs="Arial"/>
          <w:color w:val="auto"/>
          <w:sz w:val="20"/>
          <w:szCs w:val="20"/>
          <w:lang w:eastAsia="en-US"/>
        </w:rPr>
        <w:t>10</w:t>
      </w:r>
      <w:r w:rsidRPr="00C324EF">
        <w:rPr>
          <w:rFonts w:ascii="Arial" w:eastAsia="Calibri" w:hAnsi="Arial" w:cs="Arial"/>
          <w:color w:val="auto"/>
          <w:sz w:val="20"/>
          <w:szCs w:val="20"/>
          <w:lang w:eastAsia="en-US"/>
        </w:rPr>
        <w:t xml:space="preserve">.4. </w:t>
      </w:r>
      <w:r w:rsidR="00C8537F" w:rsidRPr="00C324EF">
        <w:rPr>
          <w:rFonts w:ascii="Arial" w:eastAsia="Calibri" w:hAnsi="Arial" w:cs="Arial"/>
          <w:color w:val="auto"/>
          <w:sz w:val="20"/>
          <w:szCs w:val="20"/>
          <w:lang w:eastAsia="en-US"/>
        </w:rPr>
        <w:t>detalėms - ne trumpesnis kaip 3 mėnesiai, originalioms detalėms - ne trumpesnis kaip  6 mėnesių.</w:t>
      </w:r>
    </w:p>
    <w:p w14:paraId="15A7DD66" w14:textId="2275EE77"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Jeigu per garantinį laikotarpį </w:t>
      </w:r>
      <w:r w:rsidR="000623CA">
        <w:rPr>
          <w:rFonts w:ascii="Arial" w:eastAsia="Calibri" w:hAnsi="Arial" w:cs="Arial"/>
          <w:color w:val="auto"/>
          <w:sz w:val="20"/>
          <w:szCs w:val="20"/>
          <w:lang w:eastAsia="en-US"/>
        </w:rPr>
        <w:t>suteiktų P</w:t>
      </w:r>
      <w:r w:rsidRPr="00C324EF">
        <w:rPr>
          <w:rFonts w:ascii="Arial" w:eastAsia="Calibri" w:hAnsi="Arial" w:cs="Arial"/>
          <w:color w:val="auto"/>
          <w:sz w:val="20"/>
          <w:szCs w:val="20"/>
          <w:lang w:eastAsia="en-US"/>
        </w:rPr>
        <w:t>aslaugų metu pakeista detalė sugenda (nusidėvi), Tiekėjas savo sąskaita pakeičia detalę nauja arba pašalina jos defektą (suremontuoja), nebent Tiekėjas įrodo, kad gedimai atsirado dėl Užsakovo kaltės. Trūkumai turi būti ištaisyti per šalių susitarimu suderintą protingą terminą</w:t>
      </w:r>
      <w:r w:rsidR="000623CA">
        <w:rPr>
          <w:rFonts w:ascii="Arial" w:eastAsia="Calibri" w:hAnsi="Arial" w:cs="Arial"/>
          <w:color w:val="auto"/>
          <w:sz w:val="20"/>
          <w:szCs w:val="20"/>
          <w:lang w:eastAsia="en-US"/>
        </w:rPr>
        <w:t>, kuris negali būti ilgesnis kaip</w:t>
      </w:r>
      <w:r w:rsidR="00D27693">
        <w:rPr>
          <w:rFonts w:ascii="Arial" w:eastAsia="Calibri" w:hAnsi="Arial" w:cs="Arial"/>
          <w:color w:val="auto"/>
          <w:sz w:val="20"/>
          <w:szCs w:val="20"/>
          <w:lang w:eastAsia="en-US"/>
        </w:rPr>
        <w:t xml:space="preserve"> 15 dienų</w:t>
      </w:r>
      <w:r w:rsidRPr="00C324EF">
        <w:rPr>
          <w:rFonts w:ascii="Arial" w:eastAsia="Calibri" w:hAnsi="Arial" w:cs="Arial"/>
          <w:color w:val="auto"/>
          <w:sz w:val="20"/>
          <w:szCs w:val="20"/>
          <w:lang w:eastAsia="en-US"/>
        </w:rPr>
        <w:t xml:space="preserve"> Laikotarpis, per kurį šalinami defektai arba detalė keičiama nauja, į garantinį laikotarpį neįeina.</w:t>
      </w:r>
    </w:p>
    <w:p w14:paraId="63E54BF9" w14:textId="5E9A4814"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Jeigu per garantinį laikotarpį transporto priemonė sugenda dėl Tiekėjo nekokybiškai </w:t>
      </w:r>
      <w:r w:rsidR="000623CA">
        <w:rPr>
          <w:rFonts w:ascii="Arial" w:eastAsia="Calibri" w:hAnsi="Arial" w:cs="Arial"/>
          <w:color w:val="auto"/>
          <w:sz w:val="20"/>
          <w:szCs w:val="20"/>
          <w:lang w:eastAsia="en-US"/>
        </w:rPr>
        <w:t>suteiktų</w:t>
      </w:r>
      <w:r w:rsidR="000623CA" w:rsidRPr="00C324EF">
        <w:rPr>
          <w:rFonts w:ascii="Arial" w:eastAsia="Calibri" w:hAnsi="Arial" w:cs="Arial"/>
          <w:color w:val="auto"/>
          <w:sz w:val="20"/>
          <w:szCs w:val="20"/>
          <w:lang w:eastAsia="en-US"/>
        </w:rPr>
        <w:t xml:space="preserve"> </w:t>
      </w:r>
      <w:r w:rsidRPr="00C324EF">
        <w:rPr>
          <w:rFonts w:ascii="Arial" w:eastAsia="Calibri" w:hAnsi="Arial" w:cs="Arial"/>
          <w:color w:val="auto"/>
          <w:sz w:val="20"/>
          <w:szCs w:val="20"/>
          <w:lang w:eastAsia="en-US"/>
        </w:rPr>
        <w:t xml:space="preserve">remonto </w:t>
      </w:r>
      <w:r w:rsidR="000623CA">
        <w:rPr>
          <w:rFonts w:ascii="Arial" w:eastAsia="Calibri" w:hAnsi="Arial" w:cs="Arial"/>
          <w:color w:val="auto"/>
          <w:sz w:val="20"/>
          <w:szCs w:val="20"/>
          <w:lang w:eastAsia="en-US"/>
        </w:rPr>
        <w:t>paslaugų</w:t>
      </w:r>
      <w:r w:rsidRPr="00C324EF">
        <w:rPr>
          <w:rFonts w:ascii="Arial" w:eastAsia="Calibri" w:hAnsi="Arial" w:cs="Arial"/>
          <w:color w:val="auto"/>
          <w:sz w:val="20"/>
          <w:szCs w:val="20"/>
          <w:lang w:eastAsia="en-US"/>
        </w:rPr>
        <w:t xml:space="preserve">, Tiekėjas privalo savo sąskaita per protingą su Užsakovu suderintą laikotarpį, </w:t>
      </w:r>
      <w:r w:rsidR="000623CA">
        <w:rPr>
          <w:rFonts w:ascii="Arial" w:eastAsia="Calibri" w:hAnsi="Arial" w:cs="Arial"/>
          <w:color w:val="auto"/>
          <w:sz w:val="20"/>
          <w:szCs w:val="20"/>
          <w:lang w:eastAsia="en-US"/>
        </w:rPr>
        <w:t xml:space="preserve">kuris negali būti ilgesnis kaip </w:t>
      </w:r>
      <w:r w:rsidRPr="00C324EF">
        <w:rPr>
          <w:rFonts w:ascii="Arial" w:eastAsia="Calibri" w:hAnsi="Arial" w:cs="Arial"/>
          <w:color w:val="auto"/>
          <w:sz w:val="20"/>
          <w:szCs w:val="20"/>
          <w:lang w:eastAsia="en-US"/>
        </w:rPr>
        <w:t>5 kalendorin</w:t>
      </w:r>
      <w:r w:rsidR="000623CA">
        <w:rPr>
          <w:rFonts w:ascii="Arial" w:eastAsia="Calibri" w:hAnsi="Arial" w:cs="Arial"/>
          <w:color w:val="auto"/>
          <w:sz w:val="20"/>
          <w:szCs w:val="20"/>
          <w:lang w:eastAsia="en-US"/>
        </w:rPr>
        <w:t>ė</w:t>
      </w:r>
      <w:r w:rsidRPr="00C324EF">
        <w:rPr>
          <w:rFonts w:ascii="Arial" w:eastAsia="Calibri" w:hAnsi="Arial" w:cs="Arial"/>
          <w:color w:val="auto"/>
          <w:sz w:val="20"/>
          <w:szCs w:val="20"/>
          <w:lang w:eastAsia="en-US"/>
        </w:rPr>
        <w:t>s dien</w:t>
      </w:r>
      <w:r w:rsidR="000623CA">
        <w:rPr>
          <w:rFonts w:ascii="Arial" w:eastAsia="Calibri" w:hAnsi="Arial" w:cs="Arial"/>
          <w:color w:val="auto"/>
          <w:sz w:val="20"/>
          <w:szCs w:val="20"/>
          <w:lang w:eastAsia="en-US"/>
        </w:rPr>
        <w:t>o</w:t>
      </w:r>
      <w:r w:rsidRPr="00C324EF">
        <w:rPr>
          <w:rFonts w:ascii="Arial" w:eastAsia="Calibri" w:hAnsi="Arial" w:cs="Arial"/>
          <w:color w:val="auto"/>
          <w:sz w:val="20"/>
          <w:szCs w:val="20"/>
          <w:lang w:eastAsia="en-US"/>
        </w:rPr>
        <w:t>s, pašalinti defektus, pakeisti sugedusias detales.</w:t>
      </w:r>
    </w:p>
    <w:p w14:paraId="6EA078F4" w14:textId="353E41D6"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Tiekėjas privalo turėti technines galimybes, užtikrinančias kokybišką techninę priežiūrą ir remontą, t. y. reikalingą įrangą </w:t>
      </w:r>
      <w:r w:rsidR="000623CA">
        <w:rPr>
          <w:rFonts w:ascii="Arial" w:eastAsia="Calibri" w:hAnsi="Arial" w:cs="Arial"/>
          <w:color w:val="auto"/>
          <w:sz w:val="20"/>
          <w:szCs w:val="20"/>
          <w:lang w:eastAsia="en-US"/>
        </w:rPr>
        <w:t>P</w:t>
      </w:r>
      <w:r w:rsidRPr="00C324EF">
        <w:rPr>
          <w:rFonts w:ascii="Arial" w:eastAsia="Calibri" w:hAnsi="Arial" w:cs="Arial"/>
          <w:color w:val="auto"/>
          <w:sz w:val="20"/>
          <w:szCs w:val="20"/>
          <w:lang w:eastAsia="en-US"/>
        </w:rPr>
        <w:t>aslaugų teikimui.</w:t>
      </w:r>
    </w:p>
    <w:p w14:paraId="1D4D1F41" w14:textId="77777777"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Remontui turi būti naudojamos naujos detalės (nenaudotos), turinčios gamintojo sertifikatus arba lygiaverčius dokumentus, eksploatacinės medžiagos – kokybės (atitikties) sertifikatus.</w:t>
      </w:r>
    </w:p>
    <w:p w14:paraId="32B4C8C5" w14:textId="77777777"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lastRenderedPageBreak/>
        <w:t>Priėmęs transporto priemonę iš Užsakovo, Tiekėjas ją gali naudoti tik remonto tikslais ir atsako už jos saugumą. Tiekėjas materialiai atsako už atsitiktinio sunaikinimo, sugadinimo, praradimo riziką iki pilno paslaugų suteikimo ir perdavimo-priėmimo datos. Bet kokius sugadinimus Tiekėjas ištaiso neatlygintinai ir kompensuoja Užsakovui dėl to patirtus nuostolius.</w:t>
      </w:r>
    </w:p>
    <w:p w14:paraId="5C870455" w14:textId="55612D5F" w:rsidR="00C8537F" w:rsidRPr="00C324EF" w:rsidRDefault="00C8537F" w:rsidP="005773B7">
      <w:pPr>
        <w:numPr>
          <w:ilvl w:val="1"/>
          <w:numId w:val="5"/>
        </w:numPr>
        <w:spacing w:after="160" w:line="259" w:lineRule="auto"/>
        <w:ind w:left="851" w:hanging="491"/>
        <w:contextualSpacing/>
        <w:jc w:val="both"/>
        <w:rPr>
          <w:rFonts w:ascii="Arial" w:eastAsia="Calibri" w:hAnsi="Arial" w:cs="Arial"/>
          <w:color w:val="auto"/>
          <w:sz w:val="20"/>
          <w:szCs w:val="20"/>
          <w:lang w:eastAsia="en-US"/>
        </w:rPr>
      </w:pPr>
      <w:r w:rsidRPr="00C324EF">
        <w:rPr>
          <w:rFonts w:ascii="Arial" w:eastAsia="Calibri" w:hAnsi="Arial" w:cs="Arial"/>
          <w:color w:val="auto"/>
          <w:sz w:val="20"/>
          <w:szCs w:val="20"/>
          <w:lang w:eastAsia="en-US"/>
        </w:rPr>
        <w:t xml:space="preserve">Tiekėjas garantuoja </w:t>
      </w:r>
      <w:r w:rsidR="00474B14">
        <w:rPr>
          <w:rFonts w:ascii="Arial" w:eastAsia="Calibri" w:hAnsi="Arial" w:cs="Arial"/>
          <w:color w:val="auto"/>
          <w:sz w:val="20"/>
          <w:szCs w:val="20"/>
          <w:lang w:eastAsia="en-US"/>
        </w:rPr>
        <w:t>P</w:t>
      </w:r>
      <w:r w:rsidRPr="00C324EF">
        <w:rPr>
          <w:rFonts w:ascii="Arial" w:eastAsia="Calibri" w:hAnsi="Arial" w:cs="Arial"/>
          <w:color w:val="auto"/>
          <w:sz w:val="20"/>
          <w:szCs w:val="20"/>
          <w:lang w:eastAsia="en-US"/>
        </w:rPr>
        <w:t>aslaugų kokybę bei paslėptų trūkumų nebuvimą</w:t>
      </w:r>
    </w:p>
    <w:bookmarkEnd w:id="2"/>
    <w:p w14:paraId="11A23004" w14:textId="77777777" w:rsidR="002B16D2" w:rsidRPr="00C324EF" w:rsidRDefault="002B16D2" w:rsidP="00CC2ED6">
      <w:pPr>
        <w:pStyle w:val="Bodytext1"/>
        <w:shd w:val="clear" w:color="auto" w:fill="auto"/>
        <w:tabs>
          <w:tab w:val="left" w:pos="0"/>
          <w:tab w:val="left" w:pos="3828"/>
        </w:tabs>
        <w:spacing w:before="0" w:after="0" w:line="240" w:lineRule="auto"/>
        <w:ind w:right="55" w:firstLine="0"/>
        <w:jc w:val="both"/>
        <w:rPr>
          <w:rFonts w:ascii="Arial" w:hAnsi="Arial" w:cs="Arial"/>
          <w:sz w:val="20"/>
          <w:szCs w:val="20"/>
        </w:rPr>
      </w:pPr>
    </w:p>
    <w:p w14:paraId="4FC9B479" w14:textId="77777777" w:rsidR="002B16D2" w:rsidRPr="00C324EF" w:rsidRDefault="002B16D2" w:rsidP="005773B7">
      <w:pPr>
        <w:pStyle w:val="Bodytext1"/>
        <w:shd w:val="clear" w:color="auto" w:fill="auto"/>
        <w:tabs>
          <w:tab w:val="left" w:pos="0"/>
          <w:tab w:val="left" w:pos="3828"/>
        </w:tabs>
        <w:spacing w:before="0" w:after="0" w:line="240" w:lineRule="auto"/>
        <w:ind w:right="55" w:firstLine="0"/>
        <w:jc w:val="both"/>
        <w:rPr>
          <w:rFonts w:ascii="Arial" w:hAnsi="Arial" w:cs="Arial"/>
          <w:sz w:val="20"/>
          <w:szCs w:val="20"/>
        </w:rPr>
      </w:pPr>
    </w:p>
    <w:p w14:paraId="081D7920" w14:textId="52DBCA9B" w:rsidR="005773B7" w:rsidRPr="00C324EF" w:rsidRDefault="00D27693" w:rsidP="008C7E37">
      <w:pPr>
        <w:pStyle w:val="Bodytext1"/>
        <w:shd w:val="clear" w:color="auto" w:fill="auto"/>
        <w:tabs>
          <w:tab w:val="left" w:pos="0"/>
          <w:tab w:val="left" w:pos="3828"/>
        </w:tabs>
        <w:spacing w:before="0" w:after="0" w:line="240" w:lineRule="auto"/>
        <w:ind w:right="55" w:firstLine="0"/>
        <w:jc w:val="both"/>
        <w:rPr>
          <w:rFonts w:ascii="Arial" w:hAnsi="Arial" w:cs="Arial"/>
          <w:b/>
          <w:sz w:val="20"/>
          <w:szCs w:val="20"/>
        </w:rPr>
      </w:pPr>
      <w:r>
        <w:rPr>
          <w:rFonts w:ascii="Arial" w:hAnsi="Arial" w:cs="Arial"/>
          <w:b/>
          <w:sz w:val="20"/>
          <w:szCs w:val="20"/>
        </w:rPr>
        <w:t>3</w:t>
      </w:r>
      <w:r w:rsidR="008C7E37" w:rsidRPr="00C324EF">
        <w:rPr>
          <w:rFonts w:ascii="Arial" w:hAnsi="Arial" w:cs="Arial"/>
          <w:b/>
          <w:sz w:val="20"/>
          <w:szCs w:val="20"/>
        </w:rPr>
        <w:t>. PRIEDAI</w:t>
      </w:r>
    </w:p>
    <w:p w14:paraId="6DBC7B11" w14:textId="59F25B31" w:rsidR="008C7E37" w:rsidRDefault="00D27693" w:rsidP="008C7E37">
      <w:pPr>
        <w:pStyle w:val="Bodytext1"/>
        <w:shd w:val="clear" w:color="auto" w:fill="auto"/>
        <w:tabs>
          <w:tab w:val="left" w:pos="0"/>
          <w:tab w:val="left" w:pos="3828"/>
        </w:tabs>
        <w:spacing w:before="0" w:after="0" w:line="240" w:lineRule="auto"/>
        <w:ind w:left="360" w:right="55" w:firstLine="0"/>
        <w:jc w:val="both"/>
        <w:rPr>
          <w:rFonts w:ascii="Arial" w:hAnsi="Arial" w:cs="Arial"/>
          <w:sz w:val="20"/>
          <w:szCs w:val="20"/>
        </w:rPr>
      </w:pPr>
      <w:r>
        <w:rPr>
          <w:rFonts w:ascii="Arial" w:hAnsi="Arial" w:cs="Arial"/>
          <w:sz w:val="20"/>
          <w:szCs w:val="20"/>
        </w:rPr>
        <w:t>3</w:t>
      </w:r>
      <w:r w:rsidR="008C7E37" w:rsidRPr="00C324EF">
        <w:rPr>
          <w:rFonts w:ascii="Arial" w:hAnsi="Arial" w:cs="Arial"/>
          <w:sz w:val="20"/>
          <w:szCs w:val="20"/>
        </w:rPr>
        <w:t>.1.  Lengvųjų automobilių ir jų priekabų sąrašas.</w:t>
      </w:r>
    </w:p>
    <w:p w14:paraId="41A14031" w14:textId="77777777" w:rsidR="008E4678" w:rsidRPr="00C324EF" w:rsidRDefault="008E4678" w:rsidP="008C7E37">
      <w:pPr>
        <w:pStyle w:val="Bodytext1"/>
        <w:shd w:val="clear" w:color="auto" w:fill="auto"/>
        <w:tabs>
          <w:tab w:val="left" w:pos="0"/>
          <w:tab w:val="left" w:pos="3828"/>
        </w:tabs>
        <w:spacing w:before="0" w:after="0" w:line="240" w:lineRule="auto"/>
        <w:ind w:left="360" w:right="55" w:firstLine="0"/>
        <w:jc w:val="both"/>
        <w:rPr>
          <w:rFonts w:ascii="Arial" w:hAnsi="Arial" w:cs="Arial"/>
          <w:sz w:val="20"/>
          <w:szCs w:val="20"/>
        </w:rPr>
      </w:pPr>
    </w:p>
    <w:tbl>
      <w:tblPr>
        <w:tblW w:w="9497" w:type="dxa"/>
        <w:tblLayout w:type="fixed"/>
        <w:tblLook w:val="04A0" w:firstRow="1" w:lastRow="0" w:firstColumn="1" w:lastColumn="0" w:noHBand="0" w:noVBand="1"/>
      </w:tblPr>
      <w:tblGrid>
        <w:gridCol w:w="708"/>
        <w:gridCol w:w="2410"/>
        <w:gridCol w:w="1560"/>
        <w:gridCol w:w="2268"/>
        <w:gridCol w:w="1134"/>
        <w:gridCol w:w="1417"/>
      </w:tblGrid>
      <w:tr w:rsidR="008C7E37" w:rsidRPr="008E4678" w14:paraId="4CF2A5AA" w14:textId="77777777" w:rsidTr="00DF109E">
        <w:trPr>
          <w:trHeight w:val="735"/>
        </w:trPr>
        <w:tc>
          <w:tcPr>
            <w:tcW w:w="70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2CA2F16" w14:textId="683468D3" w:rsidR="008C7E37" w:rsidRPr="00A62CF2" w:rsidRDefault="008C7E37" w:rsidP="00DF109E">
            <w:pPr>
              <w:ind w:hanging="104"/>
              <w:jc w:val="center"/>
              <w:rPr>
                <w:rFonts w:ascii="Arial" w:eastAsia="Calibri" w:hAnsi="Arial" w:cs="Arial"/>
                <w:b/>
                <w:bCs/>
                <w:sz w:val="16"/>
                <w:szCs w:val="20"/>
                <w:lang w:eastAsia="en-US"/>
              </w:rPr>
            </w:pPr>
            <w:r w:rsidRPr="00A62CF2">
              <w:rPr>
                <w:rFonts w:ascii="Arial" w:eastAsia="Calibri" w:hAnsi="Arial" w:cs="Arial"/>
                <w:b/>
                <w:bCs/>
                <w:sz w:val="16"/>
                <w:szCs w:val="20"/>
                <w:lang w:eastAsia="en-US"/>
              </w:rPr>
              <w:t>Eil.</w:t>
            </w:r>
            <w:r w:rsidR="00232714">
              <w:rPr>
                <w:rFonts w:ascii="Arial" w:eastAsia="Calibri" w:hAnsi="Arial" w:cs="Arial"/>
                <w:b/>
                <w:bCs/>
                <w:sz w:val="16"/>
                <w:szCs w:val="20"/>
                <w:lang w:eastAsia="en-US"/>
              </w:rPr>
              <w:t xml:space="preserve"> </w:t>
            </w:r>
            <w:r w:rsidRPr="00A62CF2">
              <w:rPr>
                <w:rFonts w:ascii="Arial" w:eastAsia="Calibri" w:hAnsi="Arial" w:cs="Arial"/>
                <w:b/>
                <w:bCs/>
                <w:sz w:val="16"/>
                <w:szCs w:val="20"/>
                <w:lang w:eastAsia="en-US"/>
              </w:rPr>
              <w:t>Nr.</w:t>
            </w:r>
          </w:p>
        </w:tc>
        <w:tc>
          <w:tcPr>
            <w:tcW w:w="2410" w:type="dxa"/>
            <w:tcBorders>
              <w:top w:val="single" w:sz="8" w:space="0" w:color="auto"/>
              <w:left w:val="nil"/>
              <w:bottom w:val="single" w:sz="8" w:space="0" w:color="auto"/>
              <w:right w:val="single" w:sz="8" w:space="0" w:color="auto"/>
            </w:tcBorders>
            <w:shd w:val="clear" w:color="000000" w:fill="D9D9D9"/>
            <w:vAlign w:val="center"/>
            <w:hideMark/>
          </w:tcPr>
          <w:p w14:paraId="517D5F32" w14:textId="77777777" w:rsidR="008C7E37" w:rsidRPr="00A62CF2" w:rsidRDefault="008C7E37" w:rsidP="00DF109E">
            <w:pPr>
              <w:ind w:firstLine="357"/>
              <w:jc w:val="center"/>
              <w:rPr>
                <w:rFonts w:ascii="Arial" w:eastAsia="Calibri" w:hAnsi="Arial" w:cs="Arial"/>
                <w:b/>
                <w:bCs/>
                <w:sz w:val="16"/>
                <w:szCs w:val="20"/>
                <w:lang w:eastAsia="en-US"/>
              </w:rPr>
            </w:pPr>
            <w:r w:rsidRPr="00A62CF2">
              <w:rPr>
                <w:rFonts w:ascii="Arial" w:eastAsia="Calibri" w:hAnsi="Arial" w:cs="Arial"/>
                <w:b/>
                <w:bCs/>
                <w:sz w:val="16"/>
                <w:szCs w:val="20"/>
                <w:lang w:eastAsia="en-US"/>
              </w:rPr>
              <w:t>Modelis, markė</w:t>
            </w:r>
          </w:p>
        </w:tc>
        <w:tc>
          <w:tcPr>
            <w:tcW w:w="1560" w:type="dxa"/>
            <w:tcBorders>
              <w:top w:val="single" w:sz="8" w:space="0" w:color="auto"/>
              <w:left w:val="nil"/>
              <w:bottom w:val="single" w:sz="8" w:space="0" w:color="auto"/>
              <w:right w:val="single" w:sz="8" w:space="0" w:color="auto"/>
            </w:tcBorders>
            <w:shd w:val="clear" w:color="000000" w:fill="D9D9D9"/>
            <w:vAlign w:val="center"/>
            <w:hideMark/>
          </w:tcPr>
          <w:p w14:paraId="51B9D2E9" w14:textId="77777777" w:rsidR="008C7E37" w:rsidRPr="00A62CF2" w:rsidRDefault="008C7E37" w:rsidP="00DF109E">
            <w:pPr>
              <w:ind w:firstLine="357"/>
              <w:jc w:val="center"/>
              <w:rPr>
                <w:rFonts w:ascii="Arial" w:eastAsia="Calibri" w:hAnsi="Arial" w:cs="Arial"/>
                <w:b/>
                <w:bCs/>
                <w:sz w:val="16"/>
                <w:szCs w:val="20"/>
                <w:lang w:eastAsia="en-US"/>
              </w:rPr>
            </w:pPr>
            <w:r w:rsidRPr="00A62CF2">
              <w:rPr>
                <w:rFonts w:ascii="Arial" w:eastAsia="Calibri" w:hAnsi="Arial" w:cs="Arial"/>
                <w:b/>
                <w:bCs/>
                <w:sz w:val="16"/>
                <w:szCs w:val="20"/>
                <w:lang w:eastAsia="en-US"/>
              </w:rPr>
              <w:t>Valst. nr.</w:t>
            </w:r>
          </w:p>
        </w:tc>
        <w:tc>
          <w:tcPr>
            <w:tcW w:w="2268" w:type="dxa"/>
            <w:tcBorders>
              <w:top w:val="single" w:sz="8" w:space="0" w:color="auto"/>
              <w:left w:val="nil"/>
              <w:bottom w:val="single" w:sz="8" w:space="0" w:color="auto"/>
              <w:right w:val="single" w:sz="8" w:space="0" w:color="auto"/>
            </w:tcBorders>
            <w:shd w:val="clear" w:color="000000" w:fill="D9D9D9"/>
            <w:vAlign w:val="center"/>
            <w:hideMark/>
          </w:tcPr>
          <w:p w14:paraId="60DD1500" w14:textId="77777777" w:rsidR="008C7E37" w:rsidRPr="00A62CF2" w:rsidRDefault="008C7E37" w:rsidP="00DF109E">
            <w:pPr>
              <w:ind w:firstLine="357"/>
              <w:jc w:val="center"/>
              <w:rPr>
                <w:rFonts w:ascii="Arial" w:eastAsia="Calibri" w:hAnsi="Arial" w:cs="Arial"/>
                <w:b/>
                <w:bCs/>
                <w:sz w:val="16"/>
                <w:szCs w:val="20"/>
                <w:lang w:eastAsia="en-US"/>
              </w:rPr>
            </w:pPr>
            <w:r w:rsidRPr="00A62CF2">
              <w:rPr>
                <w:rFonts w:ascii="Arial" w:eastAsia="Calibri" w:hAnsi="Arial" w:cs="Arial"/>
                <w:b/>
                <w:bCs/>
                <w:sz w:val="16"/>
                <w:szCs w:val="20"/>
                <w:lang w:eastAsia="en-US"/>
              </w:rPr>
              <w:t>Kėbulo nr.</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C7B9178" w14:textId="77777777" w:rsidR="008C7E37" w:rsidRPr="00A62CF2" w:rsidRDefault="008C7E37" w:rsidP="00DF109E">
            <w:pPr>
              <w:ind w:firstLine="357"/>
              <w:jc w:val="center"/>
              <w:rPr>
                <w:rFonts w:ascii="Arial" w:eastAsia="Calibri" w:hAnsi="Arial" w:cs="Arial"/>
                <w:b/>
                <w:bCs/>
                <w:sz w:val="16"/>
                <w:szCs w:val="20"/>
                <w:lang w:eastAsia="en-US"/>
              </w:rPr>
            </w:pPr>
            <w:r w:rsidRPr="00A62CF2">
              <w:rPr>
                <w:rFonts w:ascii="Arial" w:eastAsia="Calibri" w:hAnsi="Arial" w:cs="Arial"/>
                <w:b/>
                <w:bCs/>
                <w:sz w:val="16"/>
                <w:szCs w:val="20"/>
                <w:lang w:eastAsia="en-US"/>
              </w:rPr>
              <w:t>Metai</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14:paraId="4B8874B8" w14:textId="77777777" w:rsidR="008C7E37" w:rsidRPr="00A62CF2" w:rsidRDefault="008C7E37" w:rsidP="00DF109E">
            <w:pPr>
              <w:ind w:firstLine="357"/>
              <w:jc w:val="center"/>
              <w:rPr>
                <w:rFonts w:ascii="Arial" w:eastAsia="Calibri" w:hAnsi="Arial" w:cs="Arial"/>
                <w:b/>
                <w:bCs/>
                <w:sz w:val="16"/>
                <w:szCs w:val="20"/>
                <w:lang w:eastAsia="en-US"/>
              </w:rPr>
            </w:pPr>
            <w:r w:rsidRPr="00A62CF2">
              <w:rPr>
                <w:rFonts w:ascii="Arial" w:eastAsia="Calibri" w:hAnsi="Arial" w:cs="Arial"/>
                <w:b/>
                <w:bCs/>
                <w:sz w:val="16"/>
                <w:szCs w:val="20"/>
                <w:lang w:eastAsia="en-US"/>
              </w:rPr>
              <w:t>Tipas</w:t>
            </w:r>
          </w:p>
        </w:tc>
      </w:tr>
      <w:tr w:rsidR="008C7E37" w:rsidRPr="008E4678" w14:paraId="7C212F3A"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3CA370A"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1</w:t>
            </w:r>
          </w:p>
        </w:tc>
        <w:tc>
          <w:tcPr>
            <w:tcW w:w="2410" w:type="dxa"/>
            <w:tcBorders>
              <w:top w:val="nil"/>
              <w:left w:val="nil"/>
              <w:bottom w:val="single" w:sz="8" w:space="0" w:color="auto"/>
              <w:right w:val="single" w:sz="8" w:space="0" w:color="auto"/>
            </w:tcBorders>
            <w:shd w:val="clear" w:color="auto" w:fill="auto"/>
            <w:noWrap/>
            <w:vAlign w:val="center"/>
            <w:hideMark/>
          </w:tcPr>
          <w:p w14:paraId="4FAE2AA9"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VW TRANSPORTER</w:t>
            </w:r>
          </w:p>
        </w:tc>
        <w:tc>
          <w:tcPr>
            <w:tcW w:w="1560" w:type="dxa"/>
            <w:tcBorders>
              <w:top w:val="nil"/>
              <w:left w:val="nil"/>
              <w:bottom w:val="single" w:sz="8" w:space="0" w:color="auto"/>
              <w:right w:val="single" w:sz="8" w:space="0" w:color="auto"/>
            </w:tcBorders>
            <w:shd w:val="clear" w:color="auto" w:fill="auto"/>
            <w:noWrap/>
            <w:vAlign w:val="center"/>
            <w:hideMark/>
          </w:tcPr>
          <w:p w14:paraId="67A77FCA"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FDG985</w:t>
            </w:r>
          </w:p>
        </w:tc>
        <w:tc>
          <w:tcPr>
            <w:tcW w:w="2268" w:type="dxa"/>
            <w:tcBorders>
              <w:top w:val="nil"/>
              <w:left w:val="nil"/>
              <w:bottom w:val="single" w:sz="8" w:space="0" w:color="auto"/>
              <w:right w:val="single" w:sz="8" w:space="0" w:color="auto"/>
            </w:tcBorders>
            <w:shd w:val="clear" w:color="auto" w:fill="auto"/>
            <w:noWrap/>
            <w:vAlign w:val="center"/>
            <w:hideMark/>
          </w:tcPr>
          <w:p w14:paraId="1FDE65E4"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WV2ZZZ7HZ9H098086</w:t>
            </w:r>
          </w:p>
        </w:tc>
        <w:tc>
          <w:tcPr>
            <w:tcW w:w="1134" w:type="dxa"/>
            <w:tcBorders>
              <w:top w:val="nil"/>
              <w:left w:val="nil"/>
              <w:bottom w:val="single" w:sz="8" w:space="0" w:color="auto"/>
              <w:right w:val="single" w:sz="8" w:space="0" w:color="auto"/>
            </w:tcBorders>
            <w:shd w:val="clear" w:color="auto" w:fill="auto"/>
            <w:noWrap/>
            <w:vAlign w:val="center"/>
            <w:hideMark/>
          </w:tcPr>
          <w:p w14:paraId="31F798D2"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2009</w:t>
            </w:r>
          </w:p>
        </w:tc>
        <w:tc>
          <w:tcPr>
            <w:tcW w:w="1417" w:type="dxa"/>
            <w:tcBorders>
              <w:top w:val="nil"/>
              <w:left w:val="nil"/>
              <w:bottom w:val="single" w:sz="8" w:space="0" w:color="auto"/>
              <w:right w:val="single" w:sz="8" w:space="0" w:color="auto"/>
            </w:tcBorders>
            <w:shd w:val="clear" w:color="auto" w:fill="auto"/>
            <w:noWrap/>
            <w:vAlign w:val="center"/>
            <w:hideMark/>
          </w:tcPr>
          <w:p w14:paraId="02AE8496"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L/a</w:t>
            </w:r>
          </w:p>
        </w:tc>
      </w:tr>
      <w:tr w:rsidR="008C7E37" w:rsidRPr="008E4678" w14:paraId="2E9C4A6B"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01DC1E1"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2</w:t>
            </w:r>
          </w:p>
        </w:tc>
        <w:tc>
          <w:tcPr>
            <w:tcW w:w="2410" w:type="dxa"/>
            <w:tcBorders>
              <w:top w:val="nil"/>
              <w:left w:val="nil"/>
              <w:bottom w:val="single" w:sz="8" w:space="0" w:color="auto"/>
              <w:right w:val="single" w:sz="8" w:space="0" w:color="auto"/>
            </w:tcBorders>
            <w:shd w:val="clear" w:color="auto" w:fill="auto"/>
            <w:noWrap/>
            <w:vAlign w:val="center"/>
            <w:hideMark/>
          </w:tcPr>
          <w:p w14:paraId="30A39E3F"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SUBARU FORESTER</w:t>
            </w:r>
          </w:p>
        </w:tc>
        <w:tc>
          <w:tcPr>
            <w:tcW w:w="1560" w:type="dxa"/>
            <w:tcBorders>
              <w:top w:val="nil"/>
              <w:left w:val="nil"/>
              <w:bottom w:val="single" w:sz="8" w:space="0" w:color="auto"/>
              <w:right w:val="single" w:sz="8" w:space="0" w:color="auto"/>
            </w:tcBorders>
            <w:shd w:val="clear" w:color="auto" w:fill="auto"/>
            <w:noWrap/>
            <w:vAlign w:val="center"/>
            <w:hideMark/>
          </w:tcPr>
          <w:p w14:paraId="0FFA91A2"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HZK954</w:t>
            </w:r>
          </w:p>
        </w:tc>
        <w:tc>
          <w:tcPr>
            <w:tcW w:w="2268" w:type="dxa"/>
            <w:tcBorders>
              <w:top w:val="nil"/>
              <w:left w:val="nil"/>
              <w:bottom w:val="single" w:sz="8" w:space="0" w:color="auto"/>
              <w:right w:val="single" w:sz="8" w:space="0" w:color="auto"/>
            </w:tcBorders>
            <w:shd w:val="clear" w:color="auto" w:fill="auto"/>
            <w:noWrap/>
            <w:vAlign w:val="center"/>
            <w:hideMark/>
          </w:tcPr>
          <w:p w14:paraId="1AB1B6EA"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JF1SHHLZ3BG218738</w:t>
            </w:r>
          </w:p>
        </w:tc>
        <w:tc>
          <w:tcPr>
            <w:tcW w:w="1134" w:type="dxa"/>
            <w:tcBorders>
              <w:top w:val="nil"/>
              <w:left w:val="nil"/>
              <w:bottom w:val="single" w:sz="8" w:space="0" w:color="auto"/>
              <w:right w:val="single" w:sz="8" w:space="0" w:color="auto"/>
            </w:tcBorders>
            <w:shd w:val="clear" w:color="auto" w:fill="auto"/>
            <w:noWrap/>
            <w:vAlign w:val="center"/>
            <w:hideMark/>
          </w:tcPr>
          <w:p w14:paraId="2EC2F84A"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2011</w:t>
            </w:r>
          </w:p>
        </w:tc>
        <w:tc>
          <w:tcPr>
            <w:tcW w:w="1417" w:type="dxa"/>
            <w:tcBorders>
              <w:top w:val="nil"/>
              <w:left w:val="nil"/>
              <w:bottom w:val="single" w:sz="8" w:space="0" w:color="auto"/>
              <w:right w:val="single" w:sz="8" w:space="0" w:color="auto"/>
            </w:tcBorders>
            <w:shd w:val="clear" w:color="auto" w:fill="auto"/>
            <w:noWrap/>
            <w:vAlign w:val="center"/>
            <w:hideMark/>
          </w:tcPr>
          <w:p w14:paraId="08BBFB17"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L/a</w:t>
            </w:r>
          </w:p>
        </w:tc>
      </w:tr>
      <w:tr w:rsidR="008C7E37" w:rsidRPr="008E4678" w14:paraId="22839389"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CDFB307"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3</w:t>
            </w:r>
          </w:p>
        </w:tc>
        <w:tc>
          <w:tcPr>
            <w:tcW w:w="2410" w:type="dxa"/>
            <w:tcBorders>
              <w:top w:val="nil"/>
              <w:left w:val="nil"/>
              <w:bottom w:val="single" w:sz="8" w:space="0" w:color="auto"/>
              <w:right w:val="single" w:sz="8" w:space="0" w:color="auto"/>
            </w:tcBorders>
            <w:shd w:val="clear" w:color="auto" w:fill="auto"/>
            <w:noWrap/>
            <w:vAlign w:val="center"/>
            <w:hideMark/>
          </w:tcPr>
          <w:p w14:paraId="6CE3EA4F"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VW TRANSPORTER</w:t>
            </w:r>
          </w:p>
        </w:tc>
        <w:tc>
          <w:tcPr>
            <w:tcW w:w="1560" w:type="dxa"/>
            <w:tcBorders>
              <w:top w:val="nil"/>
              <w:left w:val="nil"/>
              <w:bottom w:val="single" w:sz="8" w:space="0" w:color="auto"/>
              <w:right w:val="single" w:sz="8" w:space="0" w:color="auto"/>
            </w:tcBorders>
            <w:shd w:val="clear" w:color="auto" w:fill="auto"/>
            <w:noWrap/>
            <w:vAlign w:val="center"/>
            <w:hideMark/>
          </w:tcPr>
          <w:p w14:paraId="7EA0BF93"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ARF642</w:t>
            </w:r>
          </w:p>
        </w:tc>
        <w:tc>
          <w:tcPr>
            <w:tcW w:w="2268" w:type="dxa"/>
            <w:tcBorders>
              <w:top w:val="nil"/>
              <w:left w:val="nil"/>
              <w:bottom w:val="single" w:sz="8" w:space="0" w:color="auto"/>
              <w:right w:val="single" w:sz="8" w:space="0" w:color="auto"/>
            </w:tcBorders>
            <w:shd w:val="clear" w:color="auto" w:fill="auto"/>
            <w:noWrap/>
            <w:vAlign w:val="center"/>
            <w:hideMark/>
          </w:tcPr>
          <w:p w14:paraId="77E25360"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WV3ZZZ7JZ5X023810</w:t>
            </w:r>
          </w:p>
        </w:tc>
        <w:tc>
          <w:tcPr>
            <w:tcW w:w="1134" w:type="dxa"/>
            <w:tcBorders>
              <w:top w:val="nil"/>
              <w:left w:val="nil"/>
              <w:bottom w:val="single" w:sz="8" w:space="0" w:color="auto"/>
              <w:right w:val="single" w:sz="8" w:space="0" w:color="auto"/>
            </w:tcBorders>
            <w:shd w:val="clear" w:color="auto" w:fill="auto"/>
            <w:noWrap/>
            <w:vAlign w:val="center"/>
            <w:hideMark/>
          </w:tcPr>
          <w:p w14:paraId="40A57626"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2005</w:t>
            </w:r>
          </w:p>
        </w:tc>
        <w:tc>
          <w:tcPr>
            <w:tcW w:w="1417" w:type="dxa"/>
            <w:tcBorders>
              <w:top w:val="nil"/>
              <w:left w:val="nil"/>
              <w:bottom w:val="single" w:sz="8" w:space="0" w:color="auto"/>
              <w:right w:val="single" w:sz="8" w:space="0" w:color="auto"/>
            </w:tcBorders>
            <w:shd w:val="clear" w:color="auto" w:fill="auto"/>
            <w:noWrap/>
            <w:vAlign w:val="center"/>
            <w:hideMark/>
          </w:tcPr>
          <w:p w14:paraId="26B2556A"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Kr/a iki 3.5 t</w:t>
            </w:r>
          </w:p>
        </w:tc>
      </w:tr>
      <w:tr w:rsidR="008C7E37" w:rsidRPr="008E4678" w14:paraId="54378827"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CBFA1F2"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4</w:t>
            </w:r>
          </w:p>
        </w:tc>
        <w:tc>
          <w:tcPr>
            <w:tcW w:w="2410" w:type="dxa"/>
            <w:tcBorders>
              <w:top w:val="nil"/>
              <w:left w:val="nil"/>
              <w:bottom w:val="single" w:sz="8" w:space="0" w:color="auto"/>
              <w:right w:val="single" w:sz="8" w:space="0" w:color="auto"/>
            </w:tcBorders>
            <w:shd w:val="clear" w:color="auto" w:fill="auto"/>
            <w:noWrap/>
            <w:vAlign w:val="center"/>
            <w:hideMark/>
          </w:tcPr>
          <w:p w14:paraId="4EB49D13"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FORD RANGER</w:t>
            </w:r>
          </w:p>
        </w:tc>
        <w:tc>
          <w:tcPr>
            <w:tcW w:w="1560" w:type="dxa"/>
            <w:tcBorders>
              <w:top w:val="nil"/>
              <w:left w:val="nil"/>
              <w:bottom w:val="single" w:sz="8" w:space="0" w:color="auto"/>
              <w:right w:val="single" w:sz="8" w:space="0" w:color="auto"/>
            </w:tcBorders>
            <w:shd w:val="clear" w:color="auto" w:fill="auto"/>
            <w:noWrap/>
            <w:vAlign w:val="center"/>
            <w:hideMark/>
          </w:tcPr>
          <w:p w14:paraId="01FACBC8"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DOZ969</w:t>
            </w:r>
          </w:p>
        </w:tc>
        <w:tc>
          <w:tcPr>
            <w:tcW w:w="2268" w:type="dxa"/>
            <w:tcBorders>
              <w:top w:val="nil"/>
              <w:left w:val="nil"/>
              <w:bottom w:val="single" w:sz="8" w:space="0" w:color="auto"/>
              <w:right w:val="single" w:sz="8" w:space="0" w:color="auto"/>
            </w:tcBorders>
            <w:shd w:val="clear" w:color="auto" w:fill="auto"/>
            <w:noWrap/>
            <w:vAlign w:val="center"/>
            <w:hideMark/>
          </w:tcPr>
          <w:p w14:paraId="0D685E06"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WF0UMFE107W656721</w:t>
            </w:r>
          </w:p>
        </w:tc>
        <w:tc>
          <w:tcPr>
            <w:tcW w:w="1134" w:type="dxa"/>
            <w:tcBorders>
              <w:top w:val="nil"/>
              <w:left w:val="nil"/>
              <w:bottom w:val="single" w:sz="8" w:space="0" w:color="auto"/>
              <w:right w:val="single" w:sz="8" w:space="0" w:color="auto"/>
            </w:tcBorders>
            <w:shd w:val="clear" w:color="auto" w:fill="auto"/>
            <w:noWrap/>
            <w:vAlign w:val="center"/>
            <w:hideMark/>
          </w:tcPr>
          <w:p w14:paraId="77EBBFA8"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2008</w:t>
            </w:r>
          </w:p>
        </w:tc>
        <w:tc>
          <w:tcPr>
            <w:tcW w:w="1417" w:type="dxa"/>
            <w:tcBorders>
              <w:top w:val="nil"/>
              <w:left w:val="nil"/>
              <w:bottom w:val="single" w:sz="8" w:space="0" w:color="auto"/>
              <w:right w:val="single" w:sz="8" w:space="0" w:color="auto"/>
            </w:tcBorders>
            <w:shd w:val="clear" w:color="auto" w:fill="auto"/>
            <w:noWrap/>
            <w:vAlign w:val="center"/>
            <w:hideMark/>
          </w:tcPr>
          <w:p w14:paraId="2A2478B5"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Kr/a iki 3.5 t</w:t>
            </w:r>
          </w:p>
        </w:tc>
      </w:tr>
      <w:tr w:rsidR="008C7E37" w:rsidRPr="008E4678" w14:paraId="2156C1EF"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16F162F"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5</w:t>
            </w:r>
          </w:p>
        </w:tc>
        <w:tc>
          <w:tcPr>
            <w:tcW w:w="2410" w:type="dxa"/>
            <w:tcBorders>
              <w:top w:val="nil"/>
              <w:left w:val="nil"/>
              <w:bottom w:val="single" w:sz="8" w:space="0" w:color="auto"/>
              <w:right w:val="single" w:sz="8" w:space="0" w:color="auto"/>
            </w:tcBorders>
            <w:shd w:val="clear" w:color="auto" w:fill="auto"/>
            <w:noWrap/>
            <w:vAlign w:val="center"/>
            <w:hideMark/>
          </w:tcPr>
          <w:p w14:paraId="4DB2F6FE"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TAURAS</w:t>
            </w:r>
          </w:p>
        </w:tc>
        <w:tc>
          <w:tcPr>
            <w:tcW w:w="1560" w:type="dxa"/>
            <w:tcBorders>
              <w:top w:val="nil"/>
              <w:left w:val="nil"/>
              <w:bottom w:val="single" w:sz="8" w:space="0" w:color="auto"/>
              <w:right w:val="single" w:sz="8" w:space="0" w:color="auto"/>
            </w:tcBorders>
            <w:shd w:val="clear" w:color="auto" w:fill="auto"/>
            <w:noWrap/>
            <w:vAlign w:val="center"/>
            <w:hideMark/>
          </w:tcPr>
          <w:p w14:paraId="65BA5A18"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BJ614</w:t>
            </w:r>
          </w:p>
        </w:tc>
        <w:tc>
          <w:tcPr>
            <w:tcW w:w="2268" w:type="dxa"/>
            <w:tcBorders>
              <w:top w:val="nil"/>
              <w:left w:val="nil"/>
              <w:bottom w:val="single" w:sz="8" w:space="0" w:color="auto"/>
              <w:right w:val="single" w:sz="8" w:space="0" w:color="auto"/>
            </w:tcBorders>
            <w:shd w:val="clear" w:color="auto" w:fill="auto"/>
            <w:noWrap/>
            <w:vAlign w:val="center"/>
            <w:hideMark/>
          </w:tcPr>
          <w:p w14:paraId="391F332B"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Z39RX202X7K003138</w:t>
            </w:r>
          </w:p>
        </w:tc>
        <w:tc>
          <w:tcPr>
            <w:tcW w:w="1134" w:type="dxa"/>
            <w:tcBorders>
              <w:top w:val="nil"/>
              <w:left w:val="nil"/>
              <w:bottom w:val="single" w:sz="8" w:space="0" w:color="auto"/>
              <w:right w:val="single" w:sz="8" w:space="0" w:color="auto"/>
            </w:tcBorders>
            <w:shd w:val="clear" w:color="auto" w:fill="auto"/>
            <w:noWrap/>
            <w:vAlign w:val="center"/>
            <w:hideMark/>
          </w:tcPr>
          <w:p w14:paraId="7CFADA66"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2007</w:t>
            </w:r>
          </w:p>
        </w:tc>
        <w:tc>
          <w:tcPr>
            <w:tcW w:w="1417" w:type="dxa"/>
            <w:tcBorders>
              <w:top w:val="nil"/>
              <w:left w:val="nil"/>
              <w:bottom w:val="single" w:sz="8" w:space="0" w:color="auto"/>
              <w:right w:val="single" w:sz="8" w:space="0" w:color="auto"/>
            </w:tcBorders>
            <w:shd w:val="clear" w:color="auto" w:fill="auto"/>
            <w:noWrap/>
            <w:vAlign w:val="center"/>
            <w:hideMark/>
          </w:tcPr>
          <w:p w14:paraId="3E997CD5" w14:textId="433C4083" w:rsidR="008C7E37" w:rsidRPr="00A62CF2" w:rsidRDefault="0002149D" w:rsidP="00A62CF2">
            <w:pPr>
              <w:rPr>
                <w:rFonts w:ascii="Arial" w:eastAsia="Calibri" w:hAnsi="Arial" w:cs="Arial"/>
                <w:sz w:val="16"/>
                <w:szCs w:val="20"/>
                <w:lang w:eastAsia="en-US"/>
              </w:rPr>
            </w:pPr>
            <w:r>
              <w:rPr>
                <w:rFonts w:ascii="Arial" w:eastAsia="Calibri" w:hAnsi="Arial" w:cs="Arial"/>
                <w:sz w:val="16"/>
                <w:szCs w:val="20"/>
                <w:lang w:eastAsia="en-US"/>
              </w:rPr>
              <w:t xml:space="preserve">L/a </w:t>
            </w:r>
            <w:r w:rsidR="008C7E37" w:rsidRPr="00A62CF2">
              <w:rPr>
                <w:rFonts w:ascii="Arial" w:eastAsia="Calibri" w:hAnsi="Arial" w:cs="Arial"/>
                <w:sz w:val="16"/>
                <w:szCs w:val="20"/>
                <w:lang w:eastAsia="en-US"/>
              </w:rPr>
              <w:t>priekaba</w:t>
            </w:r>
          </w:p>
        </w:tc>
      </w:tr>
      <w:tr w:rsidR="008C7E37" w:rsidRPr="008E4678" w14:paraId="2421DE27"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85ABD67"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6</w:t>
            </w:r>
          </w:p>
        </w:tc>
        <w:tc>
          <w:tcPr>
            <w:tcW w:w="2410" w:type="dxa"/>
            <w:tcBorders>
              <w:top w:val="nil"/>
              <w:left w:val="nil"/>
              <w:bottom w:val="single" w:sz="8" w:space="0" w:color="auto"/>
              <w:right w:val="single" w:sz="8" w:space="0" w:color="auto"/>
            </w:tcBorders>
            <w:shd w:val="clear" w:color="auto" w:fill="auto"/>
            <w:noWrap/>
            <w:vAlign w:val="center"/>
            <w:hideMark/>
          </w:tcPr>
          <w:p w14:paraId="6C20C825" w14:textId="77777777" w:rsidR="008C7E37" w:rsidRPr="00A62CF2" w:rsidRDefault="008C7E37" w:rsidP="00A62CF2">
            <w:pPr>
              <w:rPr>
                <w:rFonts w:ascii="Arial" w:eastAsia="Calibri" w:hAnsi="Arial" w:cs="Arial"/>
                <w:sz w:val="16"/>
                <w:szCs w:val="20"/>
                <w:lang w:eastAsia="en-US"/>
              </w:rPr>
            </w:pPr>
            <w:r w:rsidRPr="00A62CF2">
              <w:rPr>
                <w:rFonts w:ascii="Arial" w:eastAsia="Calibri" w:hAnsi="Arial" w:cs="Arial"/>
                <w:sz w:val="16"/>
                <w:szCs w:val="20"/>
                <w:lang w:eastAsia="en-US"/>
              </w:rPr>
              <w:t>INGERSOL RAND 7/26E</w:t>
            </w:r>
          </w:p>
        </w:tc>
        <w:tc>
          <w:tcPr>
            <w:tcW w:w="1560" w:type="dxa"/>
            <w:tcBorders>
              <w:top w:val="nil"/>
              <w:left w:val="nil"/>
              <w:bottom w:val="single" w:sz="8" w:space="0" w:color="auto"/>
              <w:right w:val="single" w:sz="8" w:space="0" w:color="auto"/>
            </w:tcBorders>
            <w:shd w:val="clear" w:color="auto" w:fill="auto"/>
            <w:noWrap/>
            <w:vAlign w:val="center"/>
            <w:hideMark/>
          </w:tcPr>
          <w:p w14:paraId="40AB2854" w14:textId="77777777" w:rsidR="008C7E37" w:rsidRPr="00A62CF2" w:rsidRDefault="008C7E37" w:rsidP="009D6C43">
            <w:pPr>
              <w:rPr>
                <w:rFonts w:ascii="Arial" w:eastAsia="Calibri" w:hAnsi="Arial" w:cs="Arial"/>
                <w:sz w:val="16"/>
                <w:szCs w:val="20"/>
                <w:lang w:eastAsia="en-US"/>
              </w:rPr>
            </w:pPr>
            <w:r w:rsidRPr="00A62CF2">
              <w:rPr>
                <w:rFonts w:ascii="Arial" w:eastAsia="Calibri" w:hAnsi="Arial" w:cs="Arial"/>
                <w:sz w:val="16"/>
                <w:szCs w:val="20"/>
                <w:lang w:eastAsia="en-US"/>
              </w:rPr>
              <w:t>DD495</w:t>
            </w:r>
          </w:p>
        </w:tc>
        <w:tc>
          <w:tcPr>
            <w:tcW w:w="2268" w:type="dxa"/>
            <w:tcBorders>
              <w:top w:val="nil"/>
              <w:left w:val="nil"/>
              <w:bottom w:val="single" w:sz="8" w:space="0" w:color="auto"/>
              <w:right w:val="single" w:sz="8" w:space="0" w:color="auto"/>
            </w:tcBorders>
            <w:shd w:val="clear" w:color="auto" w:fill="auto"/>
            <w:noWrap/>
            <w:vAlign w:val="center"/>
            <w:hideMark/>
          </w:tcPr>
          <w:p w14:paraId="01370625" w14:textId="77777777" w:rsidR="008C7E37" w:rsidRPr="00A62CF2" w:rsidRDefault="008C7E37" w:rsidP="009D6C43">
            <w:pPr>
              <w:rPr>
                <w:rFonts w:ascii="Arial" w:eastAsia="Calibri" w:hAnsi="Arial" w:cs="Arial"/>
                <w:sz w:val="16"/>
                <w:szCs w:val="20"/>
                <w:lang w:eastAsia="en-US"/>
              </w:rPr>
            </w:pPr>
            <w:r w:rsidRPr="00A62CF2">
              <w:rPr>
                <w:rFonts w:ascii="Arial" w:eastAsia="Calibri" w:hAnsi="Arial" w:cs="Arial"/>
                <w:sz w:val="16"/>
                <w:szCs w:val="20"/>
                <w:lang w:eastAsia="en-US"/>
              </w:rPr>
              <w:t>SCZ726EFX7Y107653</w:t>
            </w:r>
          </w:p>
        </w:tc>
        <w:tc>
          <w:tcPr>
            <w:tcW w:w="1134" w:type="dxa"/>
            <w:tcBorders>
              <w:top w:val="nil"/>
              <w:left w:val="nil"/>
              <w:bottom w:val="single" w:sz="8" w:space="0" w:color="auto"/>
              <w:right w:val="single" w:sz="8" w:space="0" w:color="auto"/>
            </w:tcBorders>
            <w:shd w:val="clear" w:color="auto" w:fill="auto"/>
            <w:noWrap/>
            <w:vAlign w:val="center"/>
            <w:hideMark/>
          </w:tcPr>
          <w:p w14:paraId="36F374EF" w14:textId="77777777" w:rsidR="008C7E37" w:rsidRPr="00A62CF2" w:rsidRDefault="008C7E37" w:rsidP="009D6C43">
            <w:pPr>
              <w:rPr>
                <w:rFonts w:ascii="Arial" w:eastAsia="Calibri" w:hAnsi="Arial" w:cs="Arial"/>
                <w:sz w:val="16"/>
                <w:szCs w:val="20"/>
                <w:lang w:eastAsia="en-US"/>
              </w:rPr>
            </w:pPr>
            <w:r w:rsidRPr="00A62CF2">
              <w:rPr>
                <w:rFonts w:ascii="Arial" w:eastAsia="Calibri" w:hAnsi="Arial" w:cs="Arial"/>
                <w:sz w:val="16"/>
                <w:szCs w:val="20"/>
                <w:lang w:eastAsia="en-US"/>
              </w:rPr>
              <w:t>2007</w:t>
            </w:r>
          </w:p>
        </w:tc>
        <w:tc>
          <w:tcPr>
            <w:tcW w:w="1417" w:type="dxa"/>
            <w:tcBorders>
              <w:top w:val="nil"/>
              <w:left w:val="nil"/>
              <w:bottom w:val="single" w:sz="8" w:space="0" w:color="auto"/>
              <w:right w:val="single" w:sz="8" w:space="0" w:color="auto"/>
            </w:tcBorders>
            <w:shd w:val="clear" w:color="auto" w:fill="auto"/>
            <w:noWrap/>
            <w:vAlign w:val="center"/>
            <w:hideMark/>
          </w:tcPr>
          <w:p w14:paraId="34D9D735" w14:textId="02B7C06E" w:rsidR="008C7E37" w:rsidRPr="009D6C43" w:rsidRDefault="0002149D" w:rsidP="009D6C43">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0482456C"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2544619"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7</w:t>
            </w:r>
          </w:p>
        </w:tc>
        <w:tc>
          <w:tcPr>
            <w:tcW w:w="2410" w:type="dxa"/>
            <w:tcBorders>
              <w:top w:val="nil"/>
              <w:left w:val="nil"/>
              <w:bottom w:val="single" w:sz="8" w:space="0" w:color="auto"/>
              <w:right w:val="single" w:sz="8" w:space="0" w:color="auto"/>
            </w:tcBorders>
            <w:shd w:val="clear" w:color="auto" w:fill="auto"/>
            <w:noWrap/>
            <w:vAlign w:val="center"/>
            <w:hideMark/>
          </w:tcPr>
          <w:p w14:paraId="3612154F"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WIOLA PL 279500</w:t>
            </w:r>
          </w:p>
        </w:tc>
        <w:tc>
          <w:tcPr>
            <w:tcW w:w="1560" w:type="dxa"/>
            <w:tcBorders>
              <w:top w:val="nil"/>
              <w:left w:val="nil"/>
              <w:bottom w:val="single" w:sz="8" w:space="0" w:color="auto"/>
              <w:right w:val="single" w:sz="8" w:space="0" w:color="auto"/>
            </w:tcBorders>
            <w:shd w:val="clear" w:color="auto" w:fill="auto"/>
            <w:noWrap/>
            <w:vAlign w:val="center"/>
            <w:hideMark/>
          </w:tcPr>
          <w:p w14:paraId="6EC84493"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DD494</w:t>
            </w:r>
          </w:p>
        </w:tc>
        <w:tc>
          <w:tcPr>
            <w:tcW w:w="2268" w:type="dxa"/>
            <w:tcBorders>
              <w:top w:val="nil"/>
              <w:left w:val="nil"/>
              <w:bottom w:val="single" w:sz="8" w:space="0" w:color="auto"/>
              <w:right w:val="single" w:sz="8" w:space="0" w:color="auto"/>
            </w:tcBorders>
            <w:shd w:val="clear" w:color="auto" w:fill="auto"/>
            <w:noWrap/>
            <w:vAlign w:val="center"/>
            <w:hideMark/>
          </w:tcPr>
          <w:p w14:paraId="13FBA32E"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SUCW2A30F82001171</w:t>
            </w:r>
          </w:p>
        </w:tc>
        <w:tc>
          <w:tcPr>
            <w:tcW w:w="1134" w:type="dxa"/>
            <w:tcBorders>
              <w:top w:val="nil"/>
              <w:left w:val="nil"/>
              <w:bottom w:val="single" w:sz="8" w:space="0" w:color="auto"/>
              <w:right w:val="single" w:sz="8" w:space="0" w:color="auto"/>
            </w:tcBorders>
            <w:shd w:val="clear" w:color="auto" w:fill="auto"/>
            <w:noWrap/>
            <w:vAlign w:val="center"/>
            <w:hideMark/>
          </w:tcPr>
          <w:p w14:paraId="37AFE537"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2008</w:t>
            </w:r>
          </w:p>
        </w:tc>
        <w:tc>
          <w:tcPr>
            <w:tcW w:w="1417" w:type="dxa"/>
            <w:tcBorders>
              <w:top w:val="nil"/>
              <w:left w:val="nil"/>
              <w:bottom w:val="single" w:sz="8" w:space="0" w:color="auto"/>
              <w:right w:val="single" w:sz="8" w:space="0" w:color="auto"/>
            </w:tcBorders>
            <w:shd w:val="clear" w:color="auto" w:fill="auto"/>
            <w:noWrap/>
            <w:vAlign w:val="center"/>
            <w:hideMark/>
          </w:tcPr>
          <w:p w14:paraId="71F95016" w14:textId="563E5BC6" w:rsidR="008C7E37" w:rsidRPr="009D6C43" w:rsidRDefault="0002149D" w:rsidP="009D6C43">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69D8E33D"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4ADE33B"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8</w:t>
            </w:r>
          </w:p>
        </w:tc>
        <w:tc>
          <w:tcPr>
            <w:tcW w:w="2410" w:type="dxa"/>
            <w:tcBorders>
              <w:top w:val="nil"/>
              <w:left w:val="nil"/>
              <w:bottom w:val="single" w:sz="8" w:space="0" w:color="auto"/>
              <w:right w:val="single" w:sz="8" w:space="0" w:color="auto"/>
            </w:tcBorders>
            <w:shd w:val="clear" w:color="auto" w:fill="auto"/>
            <w:noWrap/>
            <w:vAlign w:val="center"/>
            <w:hideMark/>
          </w:tcPr>
          <w:p w14:paraId="6DF2FB3D" w14:textId="4DBD065A"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TECNOCARAVAN T 1313 BO</w:t>
            </w:r>
          </w:p>
        </w:tc>
        <w:tc>
          <w:tcPr>
            <w:tcW w:w="1560" w:type="dxa"/>
            <w:tcBorders>
              <w:top w:val="nil"/>
              <w:left w:val="nil"/>
              <w:bottom w:val="single" w:sz="8" w:space="0" w:color="auto"/>
              <w:right w:val="single" w:sz="8" w:space="0" w:color="auto"/>
            </w:tcBorders>
            <w:shd w:val="clear" w:color="auto" w:fill="auto"/>
            <w:noWrap/>
            <w:vAlign w:val="center"/>
            <w:hideMark/>
          </w:tcPr>
          <w:p w14:paraId="1D9D44D4"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EZ219</w:t>
            </w:r>
          </w:p>
        </w:tc>
        <w:tc>
          <w:tcPr>
            <w:tcW w:w="2268" w:type="dxa"/>
            <w:tcBorders>
              <w:top w:val="nil"/>
              <w:left w:val="nil"/>
              <w:bottom w:val="single" w:sz="8" w:space="0" w:color="auto"/>
              <w:right w:val="single" w:sz="8" w:space="0" w:color="auto"/>
            </w:tcBorders>
            <w:shd w:val="clear" w:color="auto" w:fill="auto"/>
            <w:noWrap/>
            <w:vAlign w:val="center"/>
            <w:hideMark/>
          </w:tcPr>
          <w:p w14:paraId="3566419F"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ZA9T1313B00F67081</w:t>
            </w:r>
          </w:p>
        </w:tc>
        <w:tc>
          <w:tcPr>
            <w:tcW w:w="1134" w:type="dxa"/>
            <w:tcBorders>
              <w:top w:val="nil"/>
              <w:left w:val="nil"/>
              <w:bottom w:val="single" w:sz="8" w:space="0" w:color="auto"/>
              <w:right w:val="single" w:sz="8" w:space="0" w:color="auto"/>
            </w:tcBorders>
            <w:shd w:val="clear" w:color="auto" w:fill="auto"/>
            <w:noWrap/>
            <w:vAlign w:val="center"/>
            <w:hideMark/>
          </w:tcPr>
          <w:p w14:paraId="2EF04AFA"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2013</w:t>
            </w:r>
          </w:p>
        </w:tc>
        <w:tc>
          <w:tcPr>
            <w:tcW w:w="1417" w:type="dxa"/>
            <w:tcBorders>
              <w:top w:val="nil"/>
              <w:left w:val="nil"/>
              <w:bottom w:val="single" w:sz="8" w:space="0" w:color="auto"/>
              <w:right w:val="single" w:sz="8" w:space="0" w:color="auto"/>
            </w:tcBorders>
            <w:shd w:val="clear" w:color="auto" w:fill="auto"/>
            <w:noWrap/>
            <w:vAlign w:val="center"/>
            <w:hideMark/>
          </w:tcPr>
          <w:p w14:paraId="537926F8" w14:textId="315393F2" w:rsidR="008C7E37" w:rsidRPr="009D6C43" w:rsidRDefault="0002149D" w:rsidP="009D6C43">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6CDEFC75"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092919F"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9</w:t>
            </w:r>
          </w:p>
        </w:tc>
        <w:tc>
          <w:tcPr>
            <w:tcW w:w="2410" w:type="dxa"/>
            <w:tcBorders>
              <w:top w:val="nil"/>
              <w:left w:val="nil"/>
              <w:bottom w:val="single" w:sz="8" w:space="0" w:color="auto"/>
              <w:right w:val="single" w:sz="8" w:space="0" w:color="auto"/>
            </w:tcBorders>
            <w:shd w:val="clear" w:color="auto" w:fill="auto"/>
            <w:noWrap/>
            <w:vAlign w:val="center"/>
            <w:hideMark/>
          </w:tcPr>
          <w:p w14:paraId="51E96145"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BAZALTAS 1</w:t>
            </w:r>
          </w:p>
        </w:tc>
        <w:tc>
          <w:tcPr>
            <w:tcW w:w="1560" w:type="dxa"/>
            <w:tcBorders>
              <w:top w:val="nil"/>
              <w:left w:val="nil"/>
              <w:bottom w:val="single" w:sz="8" w:space="0" w:color="auto"/>
              <w:right w:val="single" w:sz="8" w:space="0" w:color="auto"/>
            </w:tcBorders>
            <w:shd w:val="clear" w:color="auto" w:fill="auto"/>
            <w:noWrap/>
            <w:vAlign w:val="center"/>
            <w:hideMark/>
          </w:tcPr>
          <w:p w14:paraId="01456C1C"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SR691</w:t>
            </w:r>
          </w:p>
        </w:tc>
        <w:tc>
          <w:tcPr>
            <w:tcW w:w="2268" w:type="dxa"/>
            <w:tcBorders>
              <w:top w:val="nil"/>
              <w:left w:val="nil"/>
              <w:bottom w:val="single" w:sz="8" w:space="0" w:color="auto"/>
              <w:right w:val="single" w:sz="8" w:space="0" w:color="auto"/>
            </w:tcBorders>
            <w:shd w:val="clear" w:color="auto" w:fill="auto"/>
            <w:noWrap/>
            <w:vAlign w:val="center"/>
            <w:hideMark/>
          </w:tcPr>
          <w:p w14:paraId="5F51320E"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Z39C1075A35004054</w:t>
            </w:r>
          </w:p>
        </w:tc>
        <w:tc>
          <w:tcPr>
            <w:tcW w:w="1134" w:type="dxa"/>
            <w:tcBorders>
              <w:top w:val="nil"/>
              <w:left w:val="nil"/>
              <w:bottom w:val="single" w:sz="8" w:space="0" w:color="auto"/>
              <w:right w:val="single" w:sz="8" w:space="0" w:color="auto"/>
            </w:tcBorders>
            <w:shd w:val="clear" w:color="auto" w:fill="auto"/>
            <w:noWrap/>
            <w:vAlign w:val="center"/>
            <w:hideMark/>
          </w:tcPr>
          <w:p w14:paraId="48FA32A8" w14:textId="77777777" w:rsidR="008C7E37" w:rsidRPr="009D6C43" w:rsidRDefault="008C7E37" w:rsidP="009D6C43">
            <w:pPr>
              <w:rPr>
                <w:rFonts w:ascii="Arial" w:eastAsia="Calibri" w:hAnsi="Arial" w:cs="Arial"/>
                <w:sz w:val="16"/>
                <w:szCs w:val="20"/>
                <w:lang w:eastAsia="en-US"/>
              </w:rPr>
            </w:pPr>
            <w:r w:rsidRPr="009D6C43">
              <w:rPr>
                <w:rFonts w:ascii="Arial" w:eastAsia="Calibri" w:hAnsi="Arial" w:cs="Arial"/>
                <w:sz w:val="16"/>
                <w:szCs w:val="20"/>
                <w:lang w:eastAsia="en-US"/>
              </w:rPr>
              <w:t>2005</w:t>
            </w:r>
          </w:p>
        </w:tc>
        <w:tc>
          <w:tcPr>
            <w:tcW w:w="1417" w:type="dxa"/>
            <w:tcBorders>
              <w:top w:val="nil"/>
              <w:left w:val="nil"/>
              <w:bottom w:val="single" w:sz="8" w:space="0" w:color="auto"/>
              <w:right w:val="single" w:sz="8" w:space="0" w:color="auto"/>
            </w:tcBorders>
            <w:shd w:val="clear" w:color="auto" w:fill="auto"/>
            <w:noWrap/>
            <w:vAlign w:val="center"/>
            <w:hideMark/>
          </w:tcPr>
          <w:p w14:paraId="417627BB" w14:textId="6E5F7CA9" w:rsidR="008C7E37" w:rsidRPr="009D6C43" w:rsidRDefault="0002149D" w:rsidP="009D6C43">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7D43683D"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188184E"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10</w:t>
            </w:r>
          </w:p>
        </w:tc>
        <w:tc>
          <w:tcPr>
            <w:tcW w:w="2410" w:type="dxa"/>
            <w:tcBorders>
              <w:top w:val="nil"/>
              <w:left w:val="nil"/>
              <w:bottom w:val="single" w:sz="8" w:space="0" w:color="auto"/>
              <w:right w:val="single" w:sz="8" w:space="0" w:color="auto"/>
            </w:tcBorders>
            <w:shd w:val="clear" w:color="auto" w:fill="auto"/>
            <w:noWrap/>
            <w:vAlign w:val="center"/>
            <w:hideMark/>
          </w:tcPr>
          <w:p w14:paraId="1D192F4C"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BAZALTAS 1</w:t>
            </w:r>
          </w:p>
        </w:tc>
        <w:tc>
          <w:tcPr>
            <w:tcW w:w="1560" w:type="dxa"/>
            <w:tcBorders>
              <w:top w:val="nil"/>
              <w:left w:val="nil"/>
              <w:bottom w:val="single" w:sz="8" w:space="0" w:color="auto"/>
              <w:right w:val="single" w:sz="8" w:space="0" w:color="auto"/>
            </w:tcBorders>
            <w:shd w:val="clear" w:color="auto" w:fill="auto"/>
            <w:noWrap/>
            <w:vAlign w:val="center"/>
            <w:hideMark/>
          </w:tcPr>
          <w:p w14:paraId="6A382A9B"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SR694</w:t>
            </w:r>
          </w:p>
        </w:tc>
        <w:tc>
          <w:tcPr>
            <w:tcW w:w="2268" w:type="dxa"/>
            <w:tcBorders>
              <w:top w:val="nil"/>
              <w:left w:val="nil"/>
              <w:bottom w:val="single" w:sz="8" w:space="0" w:color="auto"/>
              <w:right w:val="single" w:sz="8" w:space="0" w:color="auto"/>
            </w:tcBorders>
            <w:shd w:val="clear" w:color="auto" w:fill="auto"/>
            <w:noWrap/>
            <w:vAlign w:val="center"/>
            <w:hideMark/>
          </w:tcPr>
          <w:p w14:paraId="07C77EC3"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Z39C1075A35004050</w:t>
            </w:r>
          </w:p>
        </w:tc>
        <w:tc>
          <w:tcPr>
            <w:tcW w:w="1134" w:type="dxa"/>
            <w:tcBorders>
              <w:top w:val="nil"/>
              <w:left w:val="nil"/>
              <w:bottom w:val="single" w:sz="8" w:space="0" w:color="auto"/>
              <w:right w:val="single" w:sz="8" w:space="0" w:color="auto"/>
            </w:tcBorders>
            <w:shd w:val="clear" w:color="auto" w:fill="auto"/>
            <w:noWrap/>
            <w:vAlign w:val="center"/>
            <w:hideMark/>
          </w:tcPr>
          <w:p w14:paraId="0B56BB63"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2005</w:t>
            </w:r>
          </w:p>
        </w:tc>
        <w:tc>
          <w:tcPr>
            <w:tcW w:w="1417" w:type="dxa"/>
            <w:tcBorders>
              <w:top w:val="nil"/>
              <w:left w:val="nil"/>
              <w:bottom w:val="single" w:sz="8" w:space="0" w:color="auto"/>
              <w:right w:val="single" w:sz="8" w:space="0" w:color="auto"/>
            </w:tcBorders>
            <w:shd w:val="clear" w:color="auto" w:fill="auto"/>
            <w:noWrap/>
            <w:vAlign w:val="center"/>
            <w:hideMark/>
          </w:tcPr>
          <w:p w14:paraId="195F6F74" w14:textId="65416ABE" w:rsidR="008C7E37" w:rsidRPr="005C3A1F" w:rsidRDefault="0002149D" w:rsidP="005C3A1F">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5BD866A8"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E02E7B8"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11</w:t>
            </w:r>
          </w:p>
        </w:tc>
        <w:tc>
          <w:tcPr>
            <w:tcW w:w="2410" w:type="dxa"/>
            <w:tcBorders>
              <w:top w:val="nil"/>
              <w:left w:val="nil"/>
              <w:bottom w:val="single" w:sz="8" w:space="0" w:color="auto"/>
              <w:right w:val="single" w:sz="8" w:space="0" w:color="auto"/>
            </w:tcBorders>
            <w:shd w:val="clear" w:color="auto" w:fill="auto"/>
            <w:noWrap/>
            <w:vAlign w:val="center"/>
            <w:hideMark/>
          </w:tcPr>
          <w:p w14:paraId="7080458C"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BAZALTAS 1</w:t>
            </w:r>
          </w:p>
        </w:tc>
        <w:tc>
          <w:tcPr>
            <w:tcW w:w="1560" w:type="dxa"/>
            <w:tcBorders>
              <w:top w:val="nil"/>
              <w:left w:val="nil"/>
              <w:bottom w:val="single" w:sz="8" w:space="0" w:color="auto"/>
              <w:right w:val="single" w:sz="8" w:space="0" w:color="auto"/>
            </w:tcBorders>
            <w:shd w:val="clear" w:color="auto" w:fill="auto"/>
            <w:noWrap/>
            <w:vAlign w:val="center"/>
            <w:hideMark/>
          </w:tcPr>
          <w:p w14:paraId="03F9058C"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SR690</w:t>
            </w:r>
          </w:p>
        </w:tc>
        <w:tc>
          <w:tcPr>
            <w:tcW w:w="2268" w:type="dxa"/>
            <w:tcBorders>
              <w:top w:val="nil"/>
              <w:left w:val="nil"/>
              <w:bottom w:val="single" w:sz="8" w:space="0" w:color="auto"/>
              <w:right w:val="single" w:sz="8" w:space="0" w:color="auto"/>
            </w:tcBorders>
            <w:shd w:val="clear" w:color="auto" w:fill="auto"/>
            <w:noWrap/>
            <w:vAlign w:val="center"/>
            <w:hideMark/>
          </w:tcPr>
          <w:p w14:paraId="03567EBD"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Z39C1075A35004051</w:t>
            </w:r>
          </w:p>
        </w:tc>
        <w:tc>
          <w:tcPr>
            <w:tcW w:w="1134" w:type="dxa"/>
            <w:tcBorders>
              <w:top w:val="nil"/>
              <w:left w:val="nil"/>
              <w:bottom w:val="single" w:sz="8" w:space="0" w:color="auto"/>
              <w:right w:val="single" w:sz="8" w:space="0" w:color="auto"/>
            </w:tcBorders>
            <w:shd w:val="clear" w:color="auto" w:fill="auto"/>
            <w:noWrap/>
            <w:vAlign w:val="center"/>
            <w:hideMark/>
          </w:tcPr>
          <w:p w14:paraId="2848D8F3"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2005</w:t>
            </w:r>
          </w:p>
        </w:tc>
        <w:tc>
          <w:tcPr>
            <w:tcW w:w="1417" w:type="dxa"/>
            <w:tcBorders>
              <w:top w:val="nil"/>
              <w:left w:val="nil"/>
              <w:bottom w:val="single" w:sz="8" w:space="0" w:color="auto"/>
              <w:right w:val="single" w:sz="8" w:space="0" w:color="auto"/>
            </w:tcBorders>
            <w:shd w:val="clear" w:color="auto" w:fill="auto"/>
            <w:noWrap/>
            <w:vAlign w:val="center"/>
            <w:hideMark/>
          </w:tcPr>
          <w:p w14:paraId="0DB7B646" w14:textId="19A8EABF" w:rsidR="008C7E37" w:rsidRPr="005C3A1F" w:rsidRDefault="0002149D" w:rsidP="005C3A1F">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31715F36"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7E722F6"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12</w:t>
            </w:r>
          </w:p>
        </w:tc>
        <w:tc>
          <w:tcPr>
            <w:tcW w:w="2410" w:type="dxa"/>
            <w:tcBorders>
              <w:top w:val="nil"/>
              <w:left w:val="nil"/>
              <w:bottom w:val="single" w:sz="8" w:space="0" w:color="auto"/>
              <w:right w:val="single" w:sz="8" w:space="0" w:color="auto"/>
            </w:tcBorders>
            <w:shd w:val="clear" w:color="auto" w:fill="auto"/>
            <w:noWrap/>
            <w:vAlign w:val="center"/>
            <w:hideMark/>
          </w:tcPr>
          <w:p w14:paraId="1934E85F"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BAZALTAS 1</w:t>
            </w:r>
          </w:p>
        </w:tc>
        <w:tc>
          <w:tcPr>
            <w:tcW w:w="1560" w:type="dxa"/>
            <w:tcBorders>
              <w:top w:val="nil"/>
              <w:left w:val="nil"/>
              <w:bottom w:val="single" w:sz="8" w:space="0" w:color="auto"/>
              <w:right w:val="single" w:sz="8" w:space="0" w:color="auto"/>
            </w:tcBorders>
            <w:shd w:val="clear" w:color="auto" w:fill="auto"/>
            <w:noWrap/>
            <w:vAlign w:val="center"/>
            <w:hideMark/>
          </w:tcPr>
          <w:p w14:paraId="1DC35669"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SR695</w:t>
            </w:r>
          </w:p>
        </w:tc>
        <w:tc>
          <w:tcPr>
            <w:tcW w:w="2268" w:type="dxa"/>
            <w:tcBorders>
              <w:top w:val="nil"/>
              <w:left w:val="nil"/>
              <w:bottom w:val="single" w:sz="8" w:space="0" w:color="auto"/>
              <w:right w:val="single" w:sz="8" w:space="0" w:color="auto"/>
            </w:tcBorders>
            <w:shd w:val="clear" w:color="auto" w:fill="auto"/>
            <w:noWrap/>
            <w:vAlign w:val="center"/>
            <w:hideMark/>
          </w:tcPr>
          <w:p w14:paraId="69D6C213"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Z39C1075A35004055</w:t>
            </w:r>
          </w:p>
        </w:tc>
        <w:tc>
          <w:tcPr>
            <w:tcW w:w="1134" w:type="dxa"/>
            <w:tcBorders>
              <w:top w:val="nil"/>
              <w:left w:val="nil"/>
              <w:bottom w:val="single" w:sz="8" w:space="0" w:color="auto"/>
              <w:right w:val="single" w:sz="8" w:space="0" w:color="auto"/>
            </w:tcBorders>
            <w:shd w:val="clear" w:color="auto" w:fill="auto"/>
            <w:noWrap/>
            <w:vAlign w:val="center"/>
            <w:hideMark/>
          </w:tcPr>
          <w:p w14:paraId="6EE03B20"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2005</w:t>
            </w:r>
          </w:p>
        </w:tc>
        <w:tc>
          <w:tcPr>
            <w:tcW w:w="1417" w:type="dxa"/>
            <w:tcBorders>
              <w:top w:val="nil"/>
              <w:left w:val="nil"/>
              <w:bottom w:val="single" w:sz="8" w:space="0" w:color="auto"/>
              <w:right w:val="single" w:sz="8" w:space="0" w:color="auto"/>
            </w:tcBorders>
            <w:shd w:val="clear" w:color="auto" w:fill="auto"/>
            <w:noWrap/>
            <w:vAlign w:val="center"/>
            <w:hideMark/>
          </w:tcPr>
          <w:p w14:paraId="2B492DDE" w14:textId="00424E33" w:rsidR="008C7E37" w:rsidRPr="005C3A1F" w:rsidRDefault="0002149D" w:rsidP="005C3A1F">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2FC7B293"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55E71FB"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13</w:t>
            </w:r>
          </w:p>
        </w:tc>
        <w:tc>
          <w:tcPr>
            <w:tcW w:w="2410" w:type="dxa"/>
            <w:tcBorders>
              <w:top w:val="nil"/>
              <w:left w:val="nil"/>
              <w:bottom w:val="single" w:sz="8" w:space="0" w:color="auto"/>
              <w:right w:val="single" w:sz="8" w:space="0" w:color="auto"/>
            </w:tcBorders>
            <w:shd w:val="clear" w:color="auto" w:fill="auto"/>
            <w:noWrap/>
            <w:vAlign w:val="center"/>
            <w:hideMark/>
          </w:tcPr>
          <w:p w14:paraId="7347A271"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BAZALTAS 1</w:t>
            </w:r>
          </w:p>
        </w:tc>
        <w:tc>
          <w:tcPr>
            <w:tcW w:w="1560" w:type="dxa"/>
            <w:tcBorders>
              <w:top w:val="nil"/>
              <w:left w:val="nil"/>
              <w:bottom w:val="single" w:sz="8" w:space="0" w:color="auto"/>
              <w:right w:val="single" w:sz="8" w:space="0" w:color="auto"/>
            </w:tcBorders>
            <w:shd w:val="clear" w:color="auto" w:fill="auto"/>
            <w:noWrap/>
            <w:vAlign w:val="center"/>
            <w:hideMark/>
          </w:tcPr>
          <w:p w14:paraId="1E2FB759"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SR693</w:t>
            </w:r>
          </w:p>
        </w:tc>
        <w:tc>
          <w:tcPr>
            <w:tcW w:w="2268" w:type="dxa"/>
            <w:tcBorders>
              <w:top w:val="nil"/>
              <w:left w:val="nil"/>
              <w:bottom w:val="single" w:sz="8" w:space="0" w:color="auto"/>
              <w:right w:val="single" w:sz="8" w:space="0" w:color="auto"/>
            </w:tcBorders>
            <w:shd w:val="clear" w:color="auto" w:fill="auto"/>
            <w:noWrap/>
            <w:vAlign w:val="center"/>
            <w:hideMark/>
          </w:tcPr>
          <w:p w14:paraId="27999332"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Z39C1075A35004052</w:t>
            </w:r>
          </w:p>
        </w:tc>
        <w:tc>
          <w:tcPr>
            <w:tcW w:w="1134" w:type="dxa"/>
            <w:tcBorders>
              <w:top w:val="nil"/>
              <w:left w:val="nil"/>
              <w:bottom w:val="single" w:sz="8" w:space="0" w:color="auto"/>
              <w:right w:val="single" w:sz="8" w:space="0" w:color="auto"/>
            </w:tcBorders>
            <w:shd w:val="clear" w:color="auto" w:fill="auto"/>
            <w:noWrap/>
            <w:vAlign w:val="center"/>
            <w:hideMark/>
          </w:tcPr>
          <w:p w14:paraId="49B0B20A"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2005</w:t>
            </w:r>
          </w:p>
        </w:tc>
        <w:tc>
          <w:tcPr>
            <w:tcW w:w="1417" w:type="dxa"/>
            <w:tcBorders>
              <w:top w:val="nil"/>
              <w:left w:val="nil"/>
              <w:bottom w:val="single" w:sz="8" w:space="0" w:color="auto"/>
              <w:right w:val="single" w:sz="8" w:space="0" w:color="auto"/>
            </w:tcBorders>
            <w:shd w:val="clear" w:color="auto" w:fill="auto"/>
            <w:noWrap/>
            <w:vAlign w:val="center"/>
            <w:hideMark/>
          </w:tcPr>
          <w:p w14:paraId="1AAB1169" w14:textId="0ABE9F78" w:rsidR="008C7E37" w:rsidRPr="005C3A1F" w:rsidRDefault="0002149D" w:rsidP="005C3A1F">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0E1601EC"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B1A8B8B"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14</w:t>
            </w:r>
          </w:p>
        </w:tc>
        <w:tc>
          <w:tcPr>
            <w:tcW w:w="2410" w:type="dxa"/>
            <w:tcBorders>
              <w:top w:val="nil"/>
              <w:left w:val="nil"/>
              <w:bottom w:val="single" w:sz="8" w:space="0" w:color="auto"/>
              <w:right w:val="single" w:sz="8" w:space="0" w:color="auto"/>
            </w:tcBorders>
            <w:shd w:val="clear" w:color="auto" w:fill="auto"/>
            <w:noWrap/>
            <w:vAlign w:val="center"/>
            <w:hideMark/>
          </w:tcPr>
          <w:p w14:paraId="64681AAD"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BAZALTAS BAZALTAS 1</w:t>
            </w:r>
          </w:p>
        </w:tc>
        <w:tc>
          <w:tcPr>
            <w:tcW w:w="1560" w:type="dxa"/>
            <w:tcBorders>
              <w:top w:val="nil"/>
              <w:left w:val="nil"/>
              <w:bottom w:val="single" w:sz="8" w:space="0" w:color="auto"/>
              <w:right w:val="single" w:sz="8" w:space="0" w:color="auto"/>
            </w:tcBorders>
            <w:shd w:val="clear" w:color="auto" w:fill="auto"/>
            <w:noWrap/>
            <w:vAlign w:val="center"/>
            <w:hideMark/>
          </w:tcPr>
          <w:p w14:paraId="08D44E1F"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HB701</w:t>
            </w:r>
          </w:p>
        </w:tc>
        <w:tc>
          <w:tcPr>
            <w:tcW w:w="2268" w:type="dxa"/>
            <w:tcBorders>
              <w:top w:val="nil"/>
              <w:left w:val="nil"/>
              <w:bottom w:val="single" w:sz="8" w:space="0" w:color="auto"/>
              <w:right w:val="single" w:sz="8" w:space="0" w:color="auto"/>
            </w:tcBorders>
            <w:shd w:val="clear" w:color="auto" w:fill="auto"/>
            <w:noWrap/>
            <w:vAlign w:val="center"/>
            <w:hideMark/>
          </w:tcPr>
          <w:p w14:paraId="53C5A49F"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Z39C1075A36004006</w:t>
            </w:r>
          </w:p>
        </w:tc>
        <w:tc>
          <w:tcPr>
            <w:tcW w:w="1134" w:type="dxa"/>
            <w:tcBorders>
              <w:top w:val="nil"/>
              <w:left w:val="nil"/>
              <w:bottom w:val="single" w:sz="8" w:space="0" w:color="auto"/>
              <w:right w:val="single" w:sz="8" w:space="0" w:color="auto"/>
            </w:tcBorders>
            <w:shd w:val="clear" w:color="auto" w:fill="auto"/>
            <w:noWrap/>
            <w:vAlign w:val="center"/>
            <w:hideMark/>
          </w:tcPr>
          <w:p w14:paraId="60494BCA"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2016</w:t>
            </w:r>
          </w:p>
        </w:tc>
        <w:tc>
          <w:tcPr>
            <w:tcW w:w="1417" w:type="dxa"/>
            <w:tcBorders>
              <w:top w:val="nil"/>
              <w:left w:val="nil"/>
              <w:bottom w:val="single" w:sz="8" w:space="0" w:color="auto"/>
              <w:right w:val="single" w:sz="8" w:space="0" w:color="auto"/>
            </w:tcBorders>
            <w:shd w:val="clear" w:color="auto" w:fill="auto"/>
            <w:noWrap/>
            <w:vAlign w:val="center"/>
            <w:hideMark/>
          </w:tcPr>
          <w:p w14:paraId="76ED7107" w14:textId="4DF88720" w:rsidR="008C7E37" w:rsidRPr="005C3A1F" w:rsidRDefault="0002149D" w:rsidP="005C3A1F">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r w:rsidR="008C7E37" w:rsidRPr="008E4678" w14:paraId="07CE2DAF" w14:textId="77777777" w:rsidTr="00A62CF2">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D546F41"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15</w:t>
            </w:r>
          </w:p>
        </w:tc>
        <w:tc>
          <w:tcPr>
            <w:tcW w:w="2410" w:type="dxa"/>
            <w:tcBorders>
              <w:top w:val="nil"/>
              <w:left w:val="nil"/>
              <w:bottom w:val="single" w:sz="8" w:space="0" w:color="auto"/>
              <w:right w:val="single" w:sz="8" w:space="0" w:color="auto"/>
            </w:tcBorders>
            <w:shd w:val="clear" w:color="auto" w:fill="auto"/>
            <w:noWrap/>
            <w:vAlign w:val="center"/>
            <w:hideMark/>
          </w:tcPr>
          <w:p w14:paraId="2B3D1D7B"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BAZALTAS BAZALTAS 1</w:t>
            </w:r>
          </w:p>
        </w:tc>
        <w:tc>
          <w:tcPr>
            <w:tcW w:w="1560" w:type="dxa"/>
            <w:tcBorders>
              <w:top w:val="nil"/>
              <w:left w:val="nil"/>
              <w:bottom w:val="single" w:sz="8" w:space="0" w:color="auto"/>
              <w:right w:val="single" w:sz="8" w:space="0" w:color="auto"/>
            </w:tcBorders>
            <w:shd w:val="clear" w:color="auto" w:fill="auto"/>
            <w:noWrap/>
            <w:vAlign w:val="center"/>
            <w:hideMark/>
          </w:tcPr>
          <w:p w14:paraId="62A0BDBD"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HB702</w:t>
            </w:r>
          </w:p>
        </w:tc>
        <w:tc>
          <w:tcPr>
            <w:tcW w:w="2268" w:type="dxa"/>
            <w:tcBorders>
              <w:top w:val="nil"/>
              <w:left w:val="nil"/>
              <w:bottom w:val="single" w:sz="8" w:space="0" w:color="auto"/>
              <w:right w:val="single" w:sz="8" w:space="0" w:color="auto"/>
            </w:tcBorders>
            <w:shd w:val="clear" w:color="auto" w:fill="auto"/>
            <w:noWrap/>
            <w:vAlign w:val="center"/>
            <w:hideMark/>
          </w:tcPr>
          <w:p w14:paraId="4B9BF57E"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Z39C1075A36004006</w:t>
            </w:r>
          </w:p>
        </w:tc>
        <w:tc>
          <w:tcPr>
            <w:tcW w:w="1134" w:type="dxa"/>
            <w:tcBorders>
              <w:top w:val="nil"/>
              <w:left w:val="nil"/>
              <w:bottom w:val="single" w:sz="8" w:space="0" w:color="auto"/>
              <w:right w:val="single" w:sz="8" w:space="0" w:color="auto"/>
            </w:tcBorders>
            <w:shd w:val="clear" w:color="auto" w:fill="auto"/>
            <w:noWrap/>
            <w:vAlign w:val="center"/>
            <w:hideMark/>
          </w:tcPr>
          <w:p w14:paraId="3925C9F3" w14:textId="77777777" w:rsidR="008C7E37" w:rsidRPr="005C3A1F" w:rsidRDefault="008C7E37" w:rsidP="005C3A1F">
            <w:pPr>
              <w:rPr>
                <w:rFonts w:ascii="Arial" w:eastAsia="Calibri" w:hAnsi="Arial" w:cs="Arial"/>
                <w:sz w:val="16"/>
                <w:szCs w:val="20"/>
                <w:lang w:eastAsia="en-US"/>
              </w:rPr>
            </w:pPr>
            <w:r w:rsidRPr="005C3A1F">
              <w:rPr>
                <w:rFonts w:ascii="Arial" w:eastAsia="Calibri" w:hAnsi="Arial" w:cs="Arial"/>
                <w:sz w:val="16"/>
                <w:szCs w:val="20"/>
                <w:lang w:eastAsia="en-US"/>
              </w:rPr>
              <w:t>2016</w:t>
            </w:r>
          </w:p>
        </w:tc>
        <w:tc>
          <w:tcPr>
            <w:tcW w:w="1417" w:type="dxa"/>
            <w:tcBorders>
              <w:top w:val="nil"/>
              <w:left w:val="nil"/>
              <w:bottom w:val="single" w:sz="8" w:space="0" w:color="auto"/>
              <w:right w:val="single" w:sz="8" w:space="0" w:color="auto"/>
            </w:tcBorders>
            <w:shd w:val="clear" w:color="auto" w:fill="auto"/>
            <w:noWrap/>
            <w:vAlign w:val="center"/>
            <w:hideMark/>
          </w:tcPr>
          <w:p w14:paraId="79C14DAF" w14:textId="5264B83F" w:rsidR="008C7E37" w:rsidRPr="005C3A1F" w:rsidRDefault="0002149D" w:rsidP="005C3A1F">
            <w:pPr>
              <w:rPr>
                <w:rFonts w:ascii="Arial" w:eastAsia="Calibri" w:hAnsi="Arial" w:cs="Arial"/>
                <w:sz w:val="16"/>
                <w:szCs w:val="20"/>
                <w:lang w:eastAsia="en-US"/>
              </w:rPr>
            </w:pPr>
            <w:r>
              <w:rPr>
                <w:rFonts w:ascii="Arial" w:eastAsia="Calibri" w:hAnsi="Arial" w:cs="Arial"/>
                <w:sz w:val="16"/>
                <w:szCs w:val="20"/>
                <w:lang w:eastAsia="en-US"/>
              </w:rPr>
              <w:t xml:space="preserve">L/a </w:t>
            </w:r>
            <w:r w:rsidRPr="00013D2C">
              <w:rPr>
                <w:rFonts w:ascii="Arial" w:eastAsia="Calibri" w:hAnsi="Arial" w:cs="Arial"/>
                <w:sz w:val="16"/>
                <w:szCs w:val="20"/>
                <w:lang w:eastAsia="en-US"/>
              </w:rPr>
              <w:t>priekaba</w:t>
            </w:r>
          </w:p>
        </w:tc>
      </w:tr>
    </w:tbl>
    <w:p w14:paraId="29A69A1F" w14:textId="77777777" w:rsidR="002B16D2" w:rsidRPr="00C324EF" w:rsidRDefault="002B16D2" w:rsidP="00CC2ED6">
      <w:pPr>
        <w:tabs>
          <w:tab w:val="left" w:pos="3828"/>
        </w:tabs>
        <w:ind w:firstLine="567"/>
        <w:rPr>
          <w:rFonts w:ascii="Arial" w:hAnsi="Arial" w:cs="Arial"/>
          <w:color w:val="auto"/>
          <w:sz w:val="20"/>
          <w:szCs w:val="20"/>
        </w:rPr>
      </w:pPr>
    </w:p>
    <w:p w14:paraId="77735CCB" w14:textId="77777777" w:rsidR="002B16D2" w:rsidRPr="00C324EF" w:rsidRDefault="002B16D2" w:rsidP="00CC2ED6">
      <w:pPr>
        <w:tabs>
          <w:tab w:val="left" w:pos="3828"/>
        </w:tabs>
        <w:rPr>
          <w:rFonts w:ascii="Arial" w:hAnsi="Arial" w:cs="Arial"/>
          <w:sz w:val="20"/>
          <w:szCs w:val="20"/>
        </w:rPr>
      </w:pPr>
    </w:p>
    <w:bookmarkEnd w:id="0"/>
    <w:p w14:paraId="1FBBC72B" w14:textId="77777777" w:rsidR="00BF1CDF" w:rsidRPr="00C324EF" w:rsidRDefault="00BF1CDF" w:rsidP="00CC2ED6">
      <w:pPr>
        <w:tabs>
          <w:tab w:val="left" w:pos="3828"/>
        </w:tabs>
        <w:rPr>
          <w:rFonts w:ascii="Arial" w:hAnsi="Arial" w:cs="Arial"/>
          <w:sz w:val="20"/>
          <w:szCs w:val="20"/>
        </w:rPr>
      </w:pPr>
    </w:p>
    <w:sectPr w:rsidR="00BF1CDF" w:rsidRPr="00C324EF" w:rsidSect="00C83752">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F16E0" w14:textId="77777777" w:rsidR="00EE0ADF" w:rsidRDefault="00EE0ADF">
      <w:r>
        <w:separator/>
      </w:r>
    </w:p>
  </w:endnote>
  <w:endnote w:type="continuationSeparator" w:id="0">
    <w:p w14:paraId="3C2D7C19" w14:textId="77777777" w:rsidR="00EE0ADF" w:rsidRDefault="00EE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0C695" w14:textId="77777777" w:rsidR="00EE0ADF" w:rsidRDefault="00EE0ADF">
      <w:r>
        <w:separator/>
      </w:r>
    </w:p>
  </w:footnote>
  <w:footnote w:type="continuationSeparator" w:id="0">
    <w:p w14:paraId="0F3E56B9" w14:textId="77777777" w:rsidR="00EE0ADF" w:rsidRDefault="00EE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7C5D28"/>
    <w:multiLevelType w:val="multilevel"/>
    <w:tmpl w:val="FB4C147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DD7E8A"/>
    <w:multiLevelType w:val="multilevel"/>
    <w:tmpl w:val="FB4C147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15:restartNumberingAfterBreak="0">
    <w:nsid w:val="3D313937"/>
    <w:multiLevelType w:val="multilevel"/>
    <w:tmpl w:val="FB4C147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CB2726"/>
    <w:multiLevelType w:val="hybridMultilevel"/>
    <w:tmpl w:val="48C8AB8C"/>
    <w:lvl w:ilvl="0" w:tplc="0427000F">
      <w:start w:val="1"/>
      <w:numFmt w:val="decimal"/>
      <w:lvlText w:val="%1."/>
      <w:lvlJc w:val="left"/>
      <w:pPr>
        <w:ind w:left="-340" w:hanging="360"/>
      </w:pPr>
    </w:lvl>
    <w:lvl w:ilvl="1" w:tplc="04270019" w:tentative="1">
      <w:start w:val="1"/>
      <w:numFmt w:val="lowerLetter"/>
      <w:lvlText w:val="%2."/>
      <w:lvlJc w:val="left"/>
      <w:pPr>
        <w:ind w:left="380" w:hanging="360"/>
      </w:pPr>
    </w:lvl>
    <w:lvl w:ilvl="2" w:tplc="0427001B" w:tentative="1">
      <w:start w:val="1"/>
      <w:numFmt w:val="lowerRoman"/>
      <w:lvlText w:val="%3."/>
      <w:lvlJc w:val="right"/>
      <w:pPr>
        <w:ind w:left="1100" w:hanging="180"/>
      </w:pPr>
    </w:lvl>
    <w:lvl w:ilvl="3" w:tplc="0427000F" w:tentative="1">
      <w:start w:val="1"/>
      <w:numFmt w:val="decimal"/>
      <w:lvlText w:val="%4."/>
      <w:lvlJc w:val="left"/>
      <w:pPr>
        <w:ind w:left="1820" w:hanging="360"/>
      </w:pPr>
    </w:lvl>
    <w:lvl w:ilvl="4" w:tplc="04270019" w:tentative="1">
      <w:start w:val="1"/>
      <w:numFmt w:val="lowerLetter"/>
      <w:lvlText w:val="%5."/>
      <w:lvlJc w:val="left"/>
      <w:pPr>
        <w:ind w:left="2540" w:hanging="360"/>
      </w:pPr>
    </w:lvl>
    <w:lvl w:ilvl="5" w:tplc="0427001B" w:tentative="1">
      <w:start w:val="1"/>
      <w:numFmt w:val="lowerRoman"/>
      <w:lvlText w:val="%6."/>
      <w:lvlJc w:val="right"/>
      <w:pPr>
        <w:ind w:left="3260" w:hanging="180"/>
      </w:pPr>
    </w:lvl>
    <w:lvl w:ilvl="6" w:tplc="0427000F" w:tentative="1">
      <w:start w:val="1"/>
      <w:numFmt w:val="decimal"/>
      <w:lvlText w:val="%7."/>
      <w:lvlJc w:val="left"/>
      <w:pPr>
        <w:ind w:left="3980" w:hanging="360"/>
      </w:pPr>
    </w:lvl>
    <w:lvl w:ilvl="7" w:tplc="04270019" w:tentative="1">
      <w:start w:val="1"/>
      <w:numFmt w:val="lowerLetter"/>
      <w:lvlText w:val="%8."/>
      <w:lvlJc w:val="left"/>
      <w:pPr>
        <w:ind w:left="4700" w:hanging="360"/>
      </w:pPr>
    </w:lvl>
    <w:lvl w:ilvl="8" w:tplc="0427001B" w:tentative="1">
      <w:start w:val="1"/>
      <w:numFmt w:val="lowerRoman"/>
      <w:lvlText w:val="%9."/>
      <w:lvlJc w:val="right"/>
      <w:pPr>
        <w:ind w:left="5420" w:hanging="180"/>
      </w:p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D2"/>
    <w:rsid w:val="000014A7"/>
    <w:rsid w:val="00002E99"/>
    <w:rsid w:val="00013E48"/>
    <w:rsid w:val="0002149D"/>
    <w:rsid w:val="000379F8"/>
    <w:rsid w:val="00043A0A"/>
    <w:rsid w:val="00056BDF"/>
    <w:rsid w:val="000623CA"/>
    <w:rsid w:val="0007005F"/>
    <w:rsid w:val="00081159"/>
    <w:rsid w:val="000859D8"/>
    <w:rsid w:val="00091495"/>
    <w:rsid w:val="00151561"/>
    <w:rsid w:val="001A4416"/>
    <w:rsid w:val="001A5343"/>
    <w:rsid w:val="001C7A7A"/>
    <w:rsid w:val="00201291"/>
    <w:rsid w:val="00204AA9"/>
    <w:rsid w:val="00232714"/>
    <w:rsid w:val="00271054"/>
    <w:rsid w:val="00294569"/>
    <w:rsid w:val="002A65B1"/>
    <w:rsid w:val="002B16D2"/>
    <w:rsid w:val="002B6186"/>
    <w:rsid w:val="002B7037"/>
    <w:rsid w:val="002F37B8"/>
    <w:rsid w:val="0039268B"/>
    <w:rsid w:val="003C090F"/>
    <w:rsid w:val="003C4415"/>
    <w:rsid w:val="003C5846"/>
    <w:rsid w:val="003E4CE3"/>
    <w:rsid w:val="00452D4B"/>
    <w:rsid w:val="00462979"/>
    <w:rsid w:val="004656DF"/>
    <w:rsid w:val="00474B14"/>
    <w:rsid w:val="00483BC9"/>
    <w:rsid w:val="0049268B"/>
    <w:rsid w:val="00495A58"/>
    <w:rsid w:val="004A5175"/>
    <w:rsid w:val="004C6818"/>
    <w:rsid w:val="004D48A2"/>
    <w:rsid w:val="004F6E0E"/>
    <w:rsid w:val="00502521"/>
    <w:rsid w:val="00525346"/>
    <w:rsid w:val="00546370"/>
    <w:rsid w:val="0055008B"/>
    <w:rsid w:val="005773B7"/>
    <w:rsid w:val="00584F6E"/>
    <w:rsid w:val="00585EBA"/>
    <w:rsid w:val="005951A4"/>
    <w:rsid w:val="005A4515"/>
    <w:rsid w:val="005B1864"/>
    <w:rsid w:val="005C1B7D"/>
    <w:rsid w:val="005C3A1F"/>
    <w:rsid w:val="005D6117"/>
    <w:rsid w:val="006C1AB5"/>
    <w:rsid w:val="00702E4E"/>
    <w:rsid w:val="007217CE"/>
    <w:rsid w:val="00757E53"/>
    <w:rsid w:val="00762327"/>
    <w:rsid w:val="007805F0"/>
    <w:rsid w:val="007A0322"/>
    <w:rsid w:val="007D5AA6"/>
    <w:rsid w:val="007E34F6"/>
    <w:rsid w:val="0083767F"/>
    <w:rsid w:val="00844CB5"/>
    <w:rsid w:val="00855C4E"/>
    <w:rsid w:val="008A2BBB"/>
    <w:rsid w:val="008C7E37"/>
    <w:rsid w:val="008E4678"/>
    <w:rsid w:val="008F3311"/>
    <w:rsid w:val="00902D0B"/>
    <w:rsid w:val="009032F8"/>
    <w:rsid w:val="00931634"/>
    <w:rsid w:val="0096580A"/>
    <w:rsid w:val="009D6C43"/>
    <w:rsid w:val="009F508E"/>
    <w:rsid w:val="00A01310"/>
    <w:rsid w:val="00A076DA"/>
    <w:rsid w:val="00A34CAF"/>
    <w:rsid w:val="00A62CF2"/>
    <w:rsid w:val="00A66B34"/>
    <w:rsid w:val="00A761EC"/>
    <w:rsid w:val="00A81514"/>
    <w:rsid w:val="00A86F2A"/>
    <w:rsid w:val="00AC3ACF"/>
    <w:rsid w:val="00AD32CE"/>
    <w:rsid w:val="00AD7318"/>
    <w:rsid w:val="00AE1152"/>
    <w:rsid w:val="00AF241F"/>
    <w:rsid w:val="00B56E66"/>
    <w:rsid w:val="00BA4E4C"/>
    <w:rsid w:val="00BA73B0"/>
    <w:rsid w:val="00BD2C27"/>
    <w:rsid w:val="00BF1CDF"/>
    <w:rsid w:val="00C02449"/>
    <w:rsid w:val="00C14445"/>
    <w:rsid w:val="00C313F8"/>
    <w:rsid w:val="00C31D74"/>
    <w:rsid w:val="00C324EF"/>
    <w:rsid w:val="00C55571"/>
    <w:rsid w:val="00C6412A"/>
    <w:rsid w:val="00C83752"/>
    <w:rsid w:val="00C8537F"/>
    <w:rsid w:val="00C97AD1"/>
    <w:rsid w:val="00CC2ED6"/>
    <w:rsid w:val="00CE1124"/>
    <w:rsid w:val="00CE1259"/>
    <w:rsid w:val="00D15118"/>
    <w:rsid w:val="00D15C03"/>
    <w:rsid w:val="00D22C85"/>
    <w:rsid w:val="00D27693"/>
    <w:rsid w:val="00D322CA"/>
    <w:rsid w:val="00D3738E"/>
    <w:rsid w:val="00D46D8C"/>
    <w:rsid w:val="00D80290"/>
    <w:rsid w:val="00D8420F"/>
    <w:rsid w:val="00D85AC2"/>
    <w:rsid w:val="00D85C7B"/>
    <w:rsid w:val="00DA2BB7"/>
    <w:rsid w:val="00DA3110"/>
    <w:rsid w:val="00DC0BAE"/>
    <w:rsid w:val="00DC5A45"/>
    <w:rsid w:val="00DD4F79"/>
    <w:rsid w:val="00DE5F0E"/>
    <w:rsid w:val="00DF109E"/>
    <w:rsid w:val="00E1094D"/>
    <w:rsid w:val="00E15716"/>
    <w:rsid w:val="00E66667"/>
    <w:rsid w:val="00E80F68"/>
    <w:rsid w:val="00E9156E"/>
    <w:rsid w:val="00E9645C"/>
    <w:rsid w:val="00EA210B"/>
    <w:rsid w:val="00EA3469"/>
    <w:rsid w:val="00EA3C50"/>
    <w:rsid w:val="00EB5D53"/>
    <w:rsid w:val="00EC1ED1"/>
    <w:rsid w:val="00ED4A0D"/>
    <w:rsid w:val="00EE0ADF"/>
    <w:rsid w:val="00EE6551"/>
    <w:rsid w:val="00EE7C06"/>
    <w:rsid w:val="00EF61A4"/>
    <w:rsid w:val="00F003EC"/>
    <w:rsid w:val="00F21289"/>
    <w:rsid w:val="00F336E4"/>
    <w:rsid w:val="00F46120"/>
    <w:rsid w:val="00F55775"/>
    <w:rsid w:val="00F743CF"/>
    <w:rsid w:val="00FF2AE1"/>
    <w:rsid w:val="00FF2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3DD6"/>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customStyle="1" w:styleId="UnresolvedMention1">
    <w:name w:val="Unresolved Mention1"/>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31D74"/>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C8537F"/>
    <w:rPr>
      <w:rFonts w:ascii="Arial Unicode MS" w:eastAsia="Arial Unicode MS" w:hAnsi="Arial Unicode MS" w:cs="Arial Unicode MS"/>
      <w:color w:val="000000"/>
      <w:sz w:val="24"/>
      <w:szCs w:val="24"/>
      <w:lang w:eastAsia="lt-LT"/>
    </w:rPr>
  </w:style>
  <w:style w:type="paragraph" w:styleId="NoSpacing">
    <w:name w:val="No Spacing"/>
    <w:uiPriority w:val="1"/>
    <w:qFormat/>
    <w:rsid w:val="00F46120"/>
    <w:pPr>
      <w:spacing w:after="0" w:line="240" w:lineRule="auto"/>
    </w:pPr>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54F3-4BBE-41D9-8060-946BB7BE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3497</Words>
  <Characters>1994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Alenas ŠERPENSKAS</cp:lastModifiedBy>
  <cp:revision>7</cp:revision>
  <dcterms:created xsi:type="dcterms:W3CDTF">2020-03-20T10:06:00Z</dcterms:created>
  <dcterms:modified xsi:type="dcterms:W3CDTF">2021-05-13T09:31:00Z</dcterms:modified>
</cp:coreProperties>
</file>