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717AE54E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78DC">
        <w:rPr>
          <w:rFonts w:ascii="Times New Roman" w:hAnsi="Times New Roman" w:cs="Times New Roman"/>
          <w:b/>
          <w:sz w:val="24"/>
          <w:szCs w:val="24"/>
        </w:rPr>
        <w:t>PS21-355</w:t>
      </w:r>
    </w:p>
    <w:p w14:paraId="5D26FF97" w14:textId="5BF715DD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hAnsi="Times New Roman" w:cs="Times New Roman"/>
              <w:b/>
              <w:sz w:val="24"/>
              <w:szCs w:val="24"/>
            </w:rPr>
            <w:t>2021-07-02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17D487EF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hAnsi="Times New Roman" w:cs="Times New Roman"/>
              <w:b/>
              <w:sz w:val="24"/>
              <w:szCs w:val="24"/>
            </w:rPr>
            <w:t>PIR21-591</w:t>
          </w:r>
        </w:sdtContent>
      </w:sdt>
    </w:p>
    <w:p w14:paraId="0FDC9B64" w14:textId="210FB7C6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hAnsi="Times New Roman" w:cs="Times New Roman"/>
              <w:sz w:val="24"/>
              <w:szCs w:val="24"/>
            </w:rPr>
            <w:t>spalio 1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3050140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EndPr/>
        <w:sdtContent>
          <w:r w:rsidR="00A25CB4" w:rsidRPr="00A25CB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generalinio direktoriaus Rolando Rutėno, veikiančio pagal 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bookmarkEnd w:id="0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6810334F" w:rsidR="00E92B02" w:rsidRPr="000B2F72" w:rsidRDefault="00A25CB4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A25CB4">
        <w:rPr>
          <w:rFonts w:ascii="Times New Roman" w:eastAsia="Times New Roman" w:hAnsi="Times New Roman" w:cs="Times New Roman"/>
          <w:b/>
          <w:bCs/>
          <w:lang w:eastAsia="lt-LT"/>
        </w:rPr>
        <w:t>UAB „Mevilsta“</w:t>
      </w:r>
      <w:r w:rsidRPr="00A25CB4">
        <w:rPr>
          <w:rFonts w:ascii="Times New Roman" w:eastAsia="Arial Unicode MS" w:hAnsi="Times New Roman" w:cs="Times New Roman"/>
          <w:lang w:eastAsia="lt-LT"/>
        </w:rPr>
        <w:t xml:space="preserve">, buveinės adresas </w:t>
      </w:r>
      <w:r w:rsidRPr="00A25CB4">
        <w:rPr>
          <w:rFonts w:ascii="Times New Roman" w:eastAsia="Times New Roman" w:hAnsi="Times New Roman" w:cs="Times New Roman"/>
          <w:lang w:eastAsia="lt-LT"/>
        </w:rPr>
        <w:t>Dvaro g. 8, Paežerių k. Vilkaviškio r.</w:t>
      </w:r>
      <w:r w:rsidRPr="00A25CB4">
        <w:rPr>
          <w:rFonts w:ascii="Times New Roman" w:eastAsia="Times New Roman" w:hAnsi="Times New Roman" w:cs="Times New Roman"/>
          <w:color w:val="000000"/>
          <w:lang w:eastAsia="lt-LT"/>
        </w:rPr>
        <w:t xml:space="preserve">, </w:t>
      </w:r>
      <w:r w:rsidRPr="00A25CB4">
        <w:rPr>
          <w:rFonts w:ascii="Times New Roman" w:eastAsia="Arial Unicode MS" w:hAnsi="Times New Roman" w:cs="Times New Roman"/>
          <w:lang w:eastAsia="lt-LT"/>
        </w:rPr>
        <w:t xml:space="preserve">juridinio asmens kodas </w:t>
      </w:r>
      <w:r w:rsidRPr="00A25CB4">
        <w:rPr>
          <w:rFonts w:ascii="Times New Roman" w:eastAsia="Times New Roman" w:hAnsi="Times New Roman" w:cs="Times New Roman"/>
          <w:lang w:eastAsia="lt-LT"/>
        </w:rPr>
        <w:t>185255466</w:t>
      </w:r>
      <w:r w:rsidRPr="00A25CB4">
        <w:rPr>
          <w:rFonts w:ascii="Times New Roman" w:eastAsia="Arial Unicode MS" w:hAnsi="Times New Roman" w:cs="Times New Roman"/>
          <w:lang w:eastAsia="lt-LT"/>
        </w:rPr>
        <w:t xml:space="preserve">, atstovaujama </w:t>
      </w:r>
      <w:r w:rsidRPr="00A25CB4">
        <w:rPr>
          <w:rFonts w:ascii="Times New Roman" w:eastAsia="Times New Roman" w:hAnsi="Times New Roman" w:cs="Times New Roman"/>
          <w:lang w:eastAsia="lt-LT"/>
        </w:rPr>
        <w:t>generalinio direktoriaus Arvydo Jackūno</w:t>
      </w:r>
      <w:r w:rsidRPr="00A25CB4">
        <w:rPr>
          <w:rFonts w:ascii="Times New Roman" w:eastAsia="Arial Unicode MS" w:hAnsi="Times New Roman" w:cs="Times New Roman"/>
          <w:lang w:eastAsia="lt-LT"/>
        </w:rPr>
        <w:t xml:space="preserve">, veikiančio </w:t>
      </w:r>
      <w:r w:rsidRPr="00A25CB4">
        <w:rPr>
          <w:rFonts w:ascii="Times New Roman" w:eastAsia="Times New Roman" w:hAnsi="Times New Roman" w:cs="Times New Roman"/>
          <w:lang w:eastAsia="lt-LT"/>
        </w:rPr>
        <w:t>pagal bendrovės įstatus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–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Rangovas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F70446E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CB4">
        <w:rPr>
          <w:rFonts w:ascii="Times New Roman" w:hAnsi="Times New Roman" w:cs="Times New Roman"/>
          <w:sz w:val="24"/>
          <w:szCs w:val="24"/>
        </w:rPr>
        <w:t>Užsakovas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25CB4">
        <w:rPr>
          <w:rFonts w:ascii="Times New Roman" w:hAnsi="Times New Roman" w:cs="Times New Roman"/>
          <w:sz w:val="24"/>
          <w:szCs w:val="24"/>
        </w:rPr>
        <w:t>Rangovas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37D811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hAnsi="Times New Roman" w:cs="Times New Roman"/>
              <w:sz w:val="24"/>
              <w:szCs w:val="24"/>
            </w:rPr>
            <w:t>2021-07-02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hAnsi="Times New Roman" w:cs="Times New Roman"/>
              <w:sz w:val="24"/>
              <w:szCs w:val="24"/>
            </w:rPr>
            <w:t>PIR21-591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EndPr/>
        <w:sdtContent>
          <w:r w:rsidR="00A25CB4" w:rsidRPr="00A25CB4">
            <w:rPr>
              <w:rFonts w:ascii="Times New Roman" w:eastAsia="Calibri" w:hAnsi="Times New Roman" w:cs="Times New Roman"/>
              <w:b/>
              <w:bCs/>
              <w:color w:val="000000"/>
              <w:u w:val="single"/>
            </w:rPr>
            <w:t>80 063,86</w:t>
          </w:r>
          <w:r w:rsidR="00A25CB4" w:rsidRPr="00A25CB4">
            <w:rPr>
              <w:rFonts w:ascii="Times New Roman" w:eastAsia="Calibri" w:hAnsi="Times New Roman" w:cs="Times New Roman"/>
              <w:b/>
            </w:rPr>
            <w:t xml:space="preserve"> EUR </w:t>
          </w:r>
          <w:r w:rsidR="00A25CB4" w:rsidRPr="00A25CB4">
            <w:rPr>
              <w:rFonts w:ascii="Times New Roman" w:eastAsia="Calibri" w:hAnsi="Times New Roman" w:cs="Times New Roman"/>
              <w:i/>
              <w:color w:val="000000"/>
              <w:u w:val="single"/>
            </w:rPr>
            <w:t>(aštuoniasdešimt tūkstančių šešiasdešimt trys EUR 86 ct)</w:t>
          </w:r>
          <w:r w:rsidR="00A25CB4" w:rsidRPr="00A25CB4">
            <w:rPr>
              <w:rFonts w:ascii="Times New Roman" w:eastAsia="Calibri" w:hAnsi="Times New Roman" w:cs="Times New Roman"/>
              <w:u w:val="single"/>
            </w:rPr>
            <w:t>,</w:t>
          </w:r>
          <w:r w:rsidR="00A25CB4" w:rsidRPr="00A25CB4">
            <w:rPr>
              <w:rFonts w:ascii="Times New Roman" w:eastAsia="Calibri" w:hAnsi="Times New Roman" w:cs="Times New Roman"/>
              <w:b/>
            </w:rPr>
            <w:t xml:space="preserve"> iš kurių PVM sudaro </w:t>
          </w:r>
          <w:r w:rsidR="00A25CB4" w:rsidRPr="00A25CB4">
            <w:rPr>
              <w:rFonts w:ascii="Times New Roman" w:eastAsia="Calibri" w:hAnsi="Times New Roman" w:cs="Times New Roman"/>
              <w:b/>
              <w:bCs/>
              <w:iCs/>
              <w:color w:val="000000"/>
              <w:u w:val="single"/>
            </w:rPr>
            <w:t>13 895,38</w:t>
          </w:r>
          <w:r w:rsidR="00A25CB4" w:rsidRPr="00A25CB4">
            <w:rPr>
              <w:rFonts w:ascii="Times New Roman" w:eastAsia="Calibri" w:hAnsi="Times New Roman" w:cs="Times New Roman"/>
              <w:b/>
            </w:rPr>
            <w:t xml:space="preserve"> EUR </w:t>
          </w:r>
          <w:r w:rsidR="00A25CB4" w:rsidRPr="00A25CB4">
            <w:rPr>
              <w:rFonts w:ascii="Times New Roman" w:eastAsia="Calibri" w:hAnsi="Times New Roman" w:cs="Times New Roman"/>
              <w:i/>
              <w:color w:val="000000"/>
              <w:u w:val="single"/>
            </w:rPr>
            <w:t>(trylika tūkstančių aštuoni šimtai devyniasdešimt penki EUR 38 ct)</w:t>
          </w:r>
          <w:r w:rsidR="00A25CB4" w:rsidRPr="00A25CB4">
            <w:rPr>
              <w:rFonts w:ascii="Times New Roman" w:eastAsia="Calibri" w:hAnsi="Times New Roman" w:cs="Times New Roman"/>
              <w:u w:val="single"/>
            </w:rPr>
            <w:t>.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A25CB4"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5F6BD376" w:rsidR="00F65C52" w:rsidRPr="000C7CAB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>9.1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atlikimo </w:t>
      </w:r>
      <w:r w:rsidRPr="000C7CAB">
        <w:rPr>
          <w:rFonts w:ascii="Times New Roman" w:eastAsia="Calibri" w:hAnsi="Times New Roman" w:cs="Times New Roman"/>
          <w:sz w:val="24"/>
          <w:szCs w:val="24"/>
        </w:rPr>
        <w:t>terminas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yra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sz w:val="24"/>
              <w:szCs w:val="24"/>
            </w:rPr>
            <w:t>3</w:t>
          </w:r>
        </w:sdtContent>
      </w:sdt>
      <w:r w:rsidRPr="000C7C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sz w:val="24"/>
              <w:szCs w:val="24"/>
            </w:rPr>
            <w:t>trys</w:t>
          </w:r>
        </w:sdtContent>
      </w:sdt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2"/>
      <w:r w:rsidRPr="000C7CAB">
        <w:rPr>
          <w:rFonts w:ascii="Times New Roman" w:eastAsia="Calibri" w:hAnsi="Times New Roman" w:cs="Times New Roman"/>
          <w:sz w:val="24"/>
          <w:szCs w:val="24"/>
        </w:rPr>
        <w:t>mėnesi</w:t>
      </w:r>
      <w:r w:rsidR="00A25CB4">
        <w:rPr>
          <w:rFonts w:ascii="Times New Roman" w:eastAsia="Calibri" w:hAnsi="Times New Roman" w:cs="Times New Roman"/>
          <w:sz w:val="24"/>
          <w:szCs w:val="24"/>
        </w:rPr>
        <w:t>ai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nuo Sutarties sudarymo datos, arba tol, kol yra nuperkama </w:t>
      </w:r>
      <w:r w:rsidR="008F4DA4">
        <w:rPr>
          <w:rFonts w:ascii="Times New Roman" w:eastAsia="Calibri" w:hAnsi="Times New Roman" w:cs="Times New Roman"/>
          <w:sz w:val="24"/>
          <w:szCs w:val="24"/>
        </w:rPr>
        <w:t>Darbų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už maksimalią Sutarties vertę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7350DC" w14:textId="0238DEF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>9.2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Darbų atlikimo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 xml:space="preserve"> terminas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>1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>vieną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>) mėnes</w:t>
      </w:r>
      <w:r w:rsidR="00A25CB4">
        <w:rPr>
          <w:rFonts w:ascii="Times New Roman" w:eastAsia="Calibri" w:hAnsi="Times New Roman" w:cs="Times New Roman"/>
          <w:bCs/>
          <w:sz w:val="24"/>
          <w:szCs w:val="24"/>
        </w:rPr>
        <w:t>į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77777777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maksimali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66AF577B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Darbų atlikimo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EndPr/>
        <w:sdtContent>
          <w:r w:rsidR="00A25CB4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iki </w:t>
          </w:r>
          <w:r w:rsidR="00A25CB4" w:rsidRPr="008B47D1">
            <w:rPr>
              <w:rFonts w:ascii="Times New Roman" w:eastAsia="Calibri" w:hAnsi="Times New Roman" w:cs="Times New Roman"/>
              <w:b/>
              <w:sz w:val="24"/>
              <w:szCs w:val="24"/>
            </w:rPr>
            <w:t>2021-11-08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nuperkama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Darbų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18B0C2B" w:rsidR="00E92B02" w:rsidRPr="001D4F24" w:rsidRDefault="00AE56B1" w:rsidP="00AD78DC">
      <w:pPr>
        <w:numPr>
          <w:ilvl w:val="0"/>
          <w:numId w:val="1"/>
        </w:numPr>
        <w:tabs>
          <w:tab w:val="left" w:pos="426"/>
          <w:tab w:val="left" w:pos="567"/>
          <w:tab w:val="left" w:pos="9214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AD78DC" w:rsidRPr="00AD78DC">
        <w:rPr>
          <w:rFonts w:ascii="Times New Roman" w:eastAsia="Calibri" w:hAnsi="Times New Roman" w:cs="Times New Roman"/>
          <w:u w:val="single"/>
        </w:rPr>
        <w:tab/>
      </w:r>
      <w:r w:rsidR="00A25C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5CD3D0F" w:rsidR="00700662" w:rsidRPr="00B54F3D" w:rsidRDefault="008F4DA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BD7FE8E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CB4">
              <w:rPr>
                <w:rFonts w:ascii="Times New Roman" w:hAnsi="Times New Roman" w:cs="Times New Roman"/>
                <w:b/>
                <w:sz w:val="24"/>
                <w:szCs w:val="24"/>
              </w:rPr>
              <w:t>RANGOVAS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El.paštas: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21A7F3D9" w:rsidR="00C7274A" w:rsidRPr="0023588F" w:rsidRDefault="008F4DA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B1948EC3BCE842C5A1A18A52BC95182E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A25CB4" w14:paraId="6DD00402" w14:textId="77777777" w:rsidTr="00A25CB4">
                  <w:trPr>
                    <w:jc w:val="center"/>
                  </w:trPr>
                  <w:tc>
                    <w:tcPr>
                      <w:tcW w:w="5000" w:type="pct"/>
                      <w:gridSpan w:val="2"/>
                    </w:tcPr>
                    <w:p w14:paraId="7F40A392" w14:textId="60A9EEFA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769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lt-LT"/>
                        </w:rPr>
                        <w:t>UAB „Mevilsta“</w:t>
                      </w:r>
                    </w:p>
                  </w:tc>
                </w:tr>
                <w:tr w:rsidR="00A25CB4" w14:paraId="2E1E8D06" w14:textId="77777777" w:rsidTr="00A25CB4">
                  <w:trPr>
                    <w:jc w:val="center"/>
                  </w:trPr>
                  <w:tc>
                    <w:tcPr>
                      <w:tcW w:w="5000" w:type="pct"/>
                      <w:gridSpan w:val="2"/>
                    </w:tcPr>
                    <w:p w14:paraId="6036B730" w14:textId="3114980C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Juridinio/fizinio asmens kodas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185255466</w:t>
                      </w:r>
                    </w:p>
                  </w:tc>
                </w:tr>
                <w:tr w:rsidR="00A25CB4" w14:paraId="6BA89FC7" w14:textId="77777777" w:rsidTr="00A25CB4">
                  <w:trPr>
                    <w:jc w:val="center"/>
                  </w:trPr>
                  <w:tc>
                    <w:tcPr>
                      <w:tcW w:w="5000" w:type="pct"/>
                      <w:gridSpan w:val="2"/>
                    </w:tcPr>
                    <w:p w14:paraId="6514D7D3" w14:textId="7E19D1E8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PVM mokėtojo kodas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LT852554610</w:t>
                      </w:r>
                    </w:p>
                  </w:tc>
                </w:tr>
                <w:tr w:rsidR="00A25CB4" w14:paraId="78323705" w14:textId="77777777" w:rsidTr="00A25CB4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3F96B169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Dvaro g. 8, Paežerių k. Vilkaviškio r.</w:t>
                      </w:r>
                    </w:p>
                  </w:tc>
                </w:tr>
                <w:tr w:rsidR="00A25CB4" w14:paraId="72A33702" w14:textId="77777777" w:rsidTr="00A25CB4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1320D400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Tel.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+370 342 46249</w:t>
                      </w:r>
                    </w:p>
                  </w:tc>
                </w:tr>
                <w:tr w:rsidR="00A25CB4" w14:paraId="72AF6B8C" w14:textId="77777777" w:rsidTr="00A25CB4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6D71C915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El. Paštas: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info@mevilsta.lt</w:t>
                      </w:r>
                    </w:p>
                  </w:tc>
                </w:tr>
                <w:tr w:rsidR="00A25CB4" w14:paraId="63CDF048" w14:textId="77777777" w:rsidTr="00A25CB4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413C169A" w:rsidR="00A25CB4" w:rsidRPr="000C7CAB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A.s.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LT41 7181 2000 0446 7695</w:t>
                      </w:r>
                    </w:p>
                  </w:tc>
                </w:tr>
                <w:tr w:rsidR="00A25CB4" w14:paraId="70351D42" w14:textId="77777777" w:rsidTr="00A25CB4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3BE20B" w14:textId="77777777" w:rsidR="00A25CB4" w:rsidRDefault="00A25CB4" w:rsidP="00A25CB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</w:pP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AB Šiaulių banko Alytaus KAC</w:t>
                      </w: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, </w:t>
                      </w:r>
                    </w:p>
                    <w:p w14:paraId="6E87F0FD" w14:textId="30F6CA1F" w:rsidR="00A25CB4" w:rsidRPr="000C7CAB" w:rsidRDefault="00A25CB4" w:rsidP="00A25C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4B5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 xml:space="preserve">banko kodas </w:t>
                      </w:r>
                      <w:r w:rsidRPr="009C769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lt-LT"/>
                        </w:rPr>
                        <w:t>71812</w:t>
                      </w:r>
                    </w:p>
                  </w:tc>
                </w:tr>
                <w:tr w:rsidR="00A25CB4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A25CB4" w:rsidRPr="00C7274A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A25CB4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E52D871" w14:textId="3F1558A7" w:rsidR="00A25CB4" w:rsidRPr="0023588F" w:rsidRDefault="00A25CB4" w:rsidP="00A25CB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Rangovo vardu: 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67754"/>
    <w:rsid w:val="003B27B8"/>
    <w:rsid w:val="00475909"/>
    <w:rsid w:val="005348E9"/>
    <w:rsid w:val="00561252"/>
    <w:rsid w:val="00575033"/>
    <w:rsid w:val="005B695F"/>
    <w:rsid w:val="005F3294"/>
    <w:rsid w:val="0061249B"/>
    <w:rsid w:val="006953E0"/>
    <w:rsid w:val="006D6BCA"/>
    <w:rsid w:val="006F0125"/>
    <w:rsid w:val="006F3BF3"/>
    <w:rsid w:val="00700662"/>
    <w:rsid w:val="0070540F"/>
    <w:rsid w:val="0074275B"/>
    <w:rsid w:val="007A7C8E"/>
    <w:rsid w:val="007B6A76"/>
    <w:rsid w:val="007E739B"/>
    <w:rsid w:val="007F5AD1"/>
    <w:rsid w:val="007F6BC0"/>
    <w:rsid w:val="00803A48"/>
    <w:rsid w:val="00815ADD"/>
    <w:rsid w:val="008B47D1"/>
    <w:rsid w:val="008C55E1"/>
    <w:rsid w:val="008E2BE8"/>
    <w:rsid w:val="008F4DA4"/>
    <w:rsid w:val="009156C7"/>
    <w:rsid w:val="009200D8"/>
    <w:rsid w:val="00934873"/>
    <w:rsid w:val="009849FE"/>
    <w:rsid w:val="00A12048"/>
    <w:rsid w:val="00A17DA6"/>
    <w:rsid w:val="00A25CB4"/>
    <w:rsid w:val="00AA62B2"/>
    <w:rsid w:val="00AD78DC"/>
    <w:rsid w:val="00AE56B1"/>
    <w:rsid w:val="00AF2128"/>
    <w:rsid w:val="00B54F3D"/>
    <w:rsid w:val="00B6104E"/>
    <w:rsid w:val="00BB0D1F"/>
    <w:rsid w:val="00BD0639"/>
    <w:rsid w:val="00C13F31"/>
    <w:rsid w:val="00C6652F"/>
    <w:rsid w:val="00C7274A"/>
    <w:rsid w:val="00C85BBC"/>
    <w:rsid w:val="00CA0AB8"/>
    <w:rsid w:val="00CA410B"/>
    <w:rsid w:val="00CB7811"/>
    <w:rsid w:val="00CC35B4"/>
    <w:rsid w:val="00CD5351"/>
    <w:rsid w:val="00D038C8"/>
    <w:rsid w:val="00D55422"/>
    <w:rsid w:val="00E11EA7"/>
    <w:rsid w:val="00E34939"/>
    <w:rsid w:val="00E84AEB"/>
    <w:rsid w:val="00E92B02"/>
    <w:rsid w:val="00EE0920"/>
    <w:rsid w:val="00F65C52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1948EC3BCE842C5A1A18A52BC9518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2383A5-536B-4842-AC03-60E019D0B38B}"/>
      </w:docPartPr>
      <w:docPartBody>
        <w:p w:rsidR="00033AC9" w:rsidRDefault="00DF06B4" w:rsidP="00DF06B4">
          <w:pPr>
            <w:pStyle w:val="B1948EC3BCE842C5A1A18A52BC95182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33AC9"/>
    <w:rsid w:val="001C1B4B"/>
    <w:rsid w:val="001E6528"/>
    <w:rsid w:val="002B53CF"/>
    <w:rsid w:val="00313E2D"/>
    <w:rsid w:val="003772BF"/>
    <w:rsid w:val="00431579"/>
    <w:rsid w:val="00537B9B"/>
    <w:rsid w:val="00551080"/>
    <w:rsid w:val="005B0685"/>
    <w:rsid w:val="005E3C47"/>
    <w:rsid w:val="006742B3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B16A11"/>
    <w:rsid w:val="00B30631"/>
    <w:rsid w:val="00B462D1"/>
    <w:rsid w:val="00B47A8D"/>
    <w:rsid w:val="00B91B77"/>
    <w:rsid w:val="00C03FDF"/>
    <w:rsid w:val="00C530C1"/>
    <w:rsid w:val="00CF6891"/>
    <w:rsid w:val="00D51D32"/>
    <w:rsid w:val="00D87AFD"/>
    <w:rsid w:val="00DF06B4"/>
    <w:rsid w:val="00E03167"/>
    <w:rsid w:val="00E52CFA"/>
    <w:rsid w:val="00E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F06B4"/>
    <w:rPr>
      <w:color w:val="808080"/>
    </w:rPr>
  </w:style>
  <w:style w:type="paragraph" w:customStyle="1" w:styleId="B1948EC3BCE842C5A1A18A52BC95182E">
    <w:name w:val="B1948EC3BCE842C5A1A18A52BC95182E"/>
    <w:rsid w:val="00DF0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Gražina Žilevičienė</cp:lastModifiedBy>
  <cp:revision>5</cp:revision>
  <dcterms:created xsi:type="dcterms:W3CDTF">2021-10-01T08:20:00Z</dcterms:created>
  <dcterms:modified xsi:type="dcterms:W3CDTF">2021-12-06T08:19:00Z</dcterms:modified>
</cp:coreProperties>
</file>