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1978B" w14:textId="77777777" w:rsidR="00DE4F54" w:rsidRPr="00A66E0D" w:rsidRDefault="00DE4F54" w:rsidP="00565E19">
      <w:pPr>
        <w:spacing w:after="0" w:line="240" w:lineRule="auto"/>
        <w:jc w:val="right"/>
        <w:rPr>
          <w:rFonts w:ascii="Times New Roman" w:hAnsi="Times New Roman" w:cs="Times New Roman"/>
          <w:lang w:val="lt-LT"/>
        </w:rPr>
      </w:pPr>
      <w:r w:rsidRPr="00A66E0D">
        <w:rPr>
          <w:rFonts w:ascii="Times New Roman" w:hAnsi="Times New Roman" w:cs="Times New Roman"/>
          <w:lang w:val="lt-LT"/>
        </w:rPr>
        <w:t xml:space="preserve">Pirkimo sąlygų 1 priedas </w:t>
      </w:r>
    </w:p>
    <w:tbl>
      <w:tblPr>
        <w:tblW w:w="2760" w:type="dxa"/>
        <w:tblInd w:w="-106" w:type="dxa"/>
        <w:tblLook w:val="01E0" w:firstRow="1" w:lastRow="1" w:firstColumn="1" w:lastColumn="1" w:noHBand="0" w:noVBand="0"/>
      </w:tblPr>
      <w:tblGrid>
        <w:gridCol w:w="2760"/>
      </w:tblGrid>
      <w:tr w:rsidR="00DE4F54" w:rsidRPr="005622C7" w14:paraId="3BC8F008" w14:textId="77777777">
        <w:tc>
          <w:tcPr>
            <w:tcW w:w="2760" w:type="dxa"/>
          </w:tcPr>
          <w:p w14:paraId="5F2F7C85" w14:textId="77777777" w:rsidR="00DE4F54" w:rsidRPr="008E5311" w:rsidRDefault="00DE4F54" w:rsidP="0046289F">
            <w:pPr>
              <w:rPr>
                <w:rFonts w:ascii="Times New Roman" w:hAnsi="Times New Roman" w:cs="Times New Roman"/>
                <w:lang w:val="lt-LT"/>
              </w:rPr>
            </w:pPr>
          </w:p>
        </w:tc>
      </w:tr>
    </w:tbl>
    <w:p w14:paraId="26AD2419" w14:textId="77777777" w:rsidR="00DE4F54" w:rsidRPr="008E5311" w:rsidRDefault="00DE4F54" w:rsidP="00565E19">
      <w:pPr>
        <w:ind w:right="-178"/>
        <w:jc w:val="center"/>
        <w:rPr>
          <w:rFonts w:ascii="Times New Roman" w:hAnsi="Times New Roman" w:cs="Times New Roman"/>
          <w:sz w:val="16"/>
          <w:szCs w:val="16"/>
          <w:lang w:val="lt-LT"/>
        </w:rPr>
      </w:pPr>
      <w:r w:rsidRPr="008E5311">
        <w:rPr>
          <w:rFonts w:ascii="Times New Roman" w:hAnsi="Times New Roman" w:cs="Times New Roman"/>
          <w:sz w:val="16"/>
          <w:szCs w:val="16"/>
          <w:lang w:val="lt-LT"/>
        </w:rPr>
        <w:t>(Tiekėjo pavadinimas)</w:t>
      </w:r>
    </w:p>
    <w:p w14:paraId="5B4E879B" w14:textId="77777777" w:rsidR="00DE4F54" w:rsidRPr="008E5311" w:rsidRDefault="00DE4F54" w:rsidP="00565E19">
      <w:pPr>
        <w:ind w:right="-178"/>
        <w:jc w:val="center"/>
        <w:rPr>
          <w:b/>
          <w:bCs/>
          <w:lang w:val="lt-LT"/>
        </w:rPr>
      </w:pPr>
      <w:r w:rsidRPr="008E5311">
        <w:rPr>
          <w:rFonts w:ascii="Times New Roman" w:hAnsi="Times New Roman" w:cs="Times New Roman"/>
          <w:sz w:val="16"/>
          <w:szCs w:val="16"/>
          <w:lang w:val="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EB52BCF" w14:textId="77777777" w:rsidR="00DE4F54" w:rsidRPr="008E5311" w:rsidRDefault="00DE4F54" w:rsidP="00565E19">
      <w:pPr>
        <w:pStyle w:val="Subtitle"/>
        <w:jc w:val="center"/>
        <w:rPr>
          <w:b/>
          <w:bCs/>
          <w:sz w:val="22"/>
          <w:szCs w:val="22"/>
          <w:u w:val="none"/>
          <w:lang w:val="lt-LT"/>
        </w:rPr>
      </w:pPr>
      <w:r w:rsidRPr="008E5311">
        <w:rPr>
          <w:b/>
          <w:bCs/>
          <w:sz w:val="22"/>
          <w:szCs w:val="22"/>
          <w:u w:val="none"/>
          <w:lang w:val="lt-LT"/>
        </w:rPr>
        <w:t xml:space="preserve">PASIŪLYMAS </w:t>
      </w:r>
    </w:p>
    <w:p w14:paraId="375E909F" w14:textId="77777777" w:rsidR="00DE4F54" w:rsidRPr="00777CAE" w:rsidRDefault="00DE4F54" w:rsidP="00565E19">
      <w:pPr>
        <w:spacing w:after="0" w:line="240" w:lineRule="auto"/>
        <w:jc w:val="center"/>
        <w:rPr>
          <w:rFonts w:ascii="Times New Roman" w:hAnsi="Times New Roman" w:cs="Times New Roman"/>
          <w:b/>
          <w:bCs/>
          <w:caps/>
          <w:strike/>
          <w:lang w:val="lt-LT"/>
        </w:rPr>
      </w:pPr>
    </w:p>
    <w:p w14:paraId="41DEF74F" w14:textId="77777777" w:rsidR="00DE4F54" w:rsidRPr="00A10C87" w:rsidRDefault="00DE4F54" w:rsidP="00A66E0D">
      <w:pPr>
        <w:pStyle w:val="NormalWeb"/>
        <w:spacing w:before="0" w:beforeAutospacing="0" w:after="0" w:afterAutospacing="0"/>
        <w:jc w:val="center"/>
        <w:rPr>
          <w:b/>
          <w:bCs/>
          <w:lang w:val="lt-LT"/>
        </w:rPr>
      </w:pPr>
      <w:r w:rsidRPr="00A10C87">
        <w:rPr>
          <w:b/>
          <w:bCs/>
          <w:lang w:val="lt-LT"/>
        </w:rPr>
        <w:t>MAŽATIRAŽIŲ LEIDINIŲ SPAUSDINIMO SKAITMENINIU BŪDU PASLAUGOS</w:t>
      </w:r>
    </w:p>
    <w:p w14:paraId="21C2597C" w14:textId="77777777" w:rsidR="00DE4F54" w:rsidRPr="008E5311" w:rsidRDefault="00DE4F54" w:rsidP="00565E19">
      <w:pPr>
        <w:pStyle w:val="Subtitle"/>
        <w:jc w:val="center"/>
        <w:rPr>
          <w:rFonts w:cs="Calibri"/>
          <w:b/>
          <w:bCs/>
          <w:sz w:val="22"/>
          <w:szCs w:val="22"/>
          <w:u w:val="none"/>
          <w:lang w:val="lt-LT"/>
        </w:rPr>
      </w:pPr>
    </w:p>
    <w:p w14:paraId="37EF9DF9" w14:textId="77777777" w:rsidR="00DE4F54" w:rsidRPr="008E5311" w:rsidRDefault="00DE4F54" w:rsidP="00565E19">
      <w:pPr>
        <w:pStyle w:val="Subtitle"/>
        <w:rPr>
          <w:rFonts w:cs="Calibri"/>
          <w:caps/>
          <w:sz w:val="22"/>
          <w:szCs w:val="22"/>
          <w:u w:val="none"/>
          <w:lang w:val="lt-LT"/>
        </w:rPr>
      </w:pPr>
    </w:p>
    <w:p w14:paraId="7E8C2E92" w14:textId="77777777" w:rsidR="00DE4F54" w:rsidRPr="008E5311" w:rsidRDefault="00DE4F54" w:rsidP="00565E19">
      <w:pPr>
        <w:pStyle w:val="Subtitle"/>
        <w:rPr>
          <w:caps/>
          <w:sz w:val="22"/>
          <w:szCs w:val="22"/>
          <w:u w:val="none"/>
          <w:lang w:val="lt-LT"/>
        </w:rPr>
      </w:pPr>
      <w:r w:rsidRPr="008E5311">
        <w:rPr>
          <w:caps/>
          <w:sz w:val="22"/>
          <w:szCs w:val="22"/>
          <w:u w:val="none"/>
          <w:lang w:val="lt-LT"/>
        </w:rPr>
        <w:t>Gamtos tyrimų centrui</w:t>
      </w:r>
    </w:p>
    <w:p w14:paraId="62E3A46D" w14:textId="77777777" w:rsidR="00DE4F54" w:rsidRPr="00AF4DC6" w:rsidRDefault="00DE4F54" w:rsidP="00B05479">
      <w:pPr>
        <w:rPr>
          <w:rFonts w:ascii="Times New Roman" w:hAnsi="Times New Roman" w:cs="Times New Roman"/>
          <w:lang w:val="lt-LT"/>
        </w:rPr>
      </w:pPr>
      <w:r w:rsidRPr="00AF4DC6">
        <w:rPr>
          <w:rFonts w:ascii="Times New Roman" w:hAnsi="Times New Roman" w:cs="Times New Roman"/>
          <w:lang w:val="lt-LT"/>
        </w:rPr>
        <w:t>Akademijos g. 2 Vilnius</w:t>
      </w:r>
    </w:p>
    <w:p w14:paraId="5227E082" w14:textId="77777777" w:rsidR="00DE4F54" w:rsidRPr="008E5311" w:rsidRDefault="00DE4F54" w:rsidP="00565E19">
      <w:pPr>
        <w:spacing w:after="0" w:line="240" w:lineRule="auto"/>
        <w:jc w:val="center"/>
        <w:rPr>
          <w:rFonts w:ascii="Times New Roman" w:hAnsi="Times New Roman" w:cs="Times New Roman"/>
          <w:b/>
          <w:bCs/>
          <w:lang w:val="lt-LT"/>
        </w:rPr>
      </w:pPr>
      <w:bookmarkStart w:id="0" w:name="_Toc147739116"/>
      <w:r w:rsidRPr="008E5311">
        <w:rPr>
          <w:rFonts w:ascii="Times New Roman" w:hAnsi="Times New Roman" w:cs="Times New Roman"/>
          <w:b/>
          <w:bCs/>
          <w:lang w:val="lt-LT"/>
        </w:rPr>
        <w:t>1. INFORMACIJA APIE TIEKĖJĄ</w:t>
      </w: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4785"/>
      </w:tblGrid>
      <w:tr w:rsidR="00DE4F54" w:rsidRPr="005622C7" w14:paraId="569D1B76" w14:textId="77777777">
        <w:tc>
          <w:tcPr>
            <w:tcW w:w="5070" w:type="dxa"/>
          </w:tcPr>
          <w:p w14:paraId="5EDCBF2E" w14:textId="77777777" w:rsidR="00DE4F54" w:rsidRPr="005622C7" w:rsidRDefault="00DE4F54" w:rsidP="0046289F">
            <w:pPr>
              <w:spacing w:after="0" w:line="240" w:lineRule="auto"/>
              <w:jc w:val="both"/>
              <w:rPr>
                <w:rFonts w:ascii="Times New Roman" w:hAnsi="Times New Roman" w:cs="Times New Roman"/>
                <w:lang w:val="lt-LT"/>
              </w:rPr>
            </w:pPr>
            <w:r w:rsidRPr="005622C7">
              <w:rPr>
                <w:rFonts w:ascii="Times New Roman" w:hAnsi="Times New Roman" w:cs="Times New Roman"/>
                <w:lang w:val="lt-LT"/>
              </w:rPr>
              <w:t>Tiekėjo arba ūkio subjektų grupės narių pavadinimas (-ai)</w:t>
            </w:r>
          </w:p>
        </w:tc>
        <w:tc>
          <w:tcPr>
            <w:tcW w:w="4785" w:type="dxa"/>
          </w:tcPr>
          <w:p w14:paraId="559F2D63" w14:textId="77777777" w:rsidR="00DE4F54" w:rsidRPr="008C6D38" w:rsidRDefault="00DE4F54" w:rsidP="0050351F">
            <w:pPr>
              <w:pStyle w:val="Heading1"/>
              <w:rPr>
                <w:b w:val="0"/>
                <w:bCs w:val="0"/>
                <w:sz w:val="24"/>
                <w:szCs w:val="24"/>
              </w:rPr>
            </w:pPr>
            <w:r w:rsidRPr="008C6D38">
              <w:rPr>
                <w:b w:val="0"/>
                <w:bCs w:val="0"/>
                <w:sz w:val="24"/>
                <w:szCs w:val="24"/>
              </w:rPr>
              <w:t>Bendr</w:t>
            </w:r>
            <w:r>
              <w:rPr>
                <w:b w:val="0"/>
                <w:bCs w:val="0"/>
                <w:sz w:val="24"/>
                <w:szCs w:val="24"/>
              </w:rPr>
              <w:t xml:space="preserve">a Lietuvos ir Danijos įmonė UAB </w:t>
            </w:r>
            <w:r w:rsidRPr="008C6D38">
              <w:rPr>
                <w:b w:val="0"/>
                <w:bCs w:val="0"/>
                <w:sz w:val="24"/>
                <w:szCs w:val="24"/>
              </w:rPr>
              <w:t>"Baltijos kopija"</w:t>
            </w:r>
          </w:p>
        </w:tc>
      </w:tr>
      <w:tr w:rsidR="00DE4F54" w:rsidRPr="005622C7" w14:paraId="4844DBC2" w14:textId="77777777">
        <w:tc>
          <w:tcPr>
            <w:tcW w:w="5070" w:type="dxa"/>
          </w:tcPr>
          <w:p w14:paraId="6433584E" w14:textId="77777777" w:rsidR="00DE4F54" w:rsidRPr="005622C7" w:rsidRDefault="00DE4F54" w:rsidP="0046289F">
            <w:pPr>
              <w:spacing w:after="0" w:line="240" w:lineRule="auto"/>
              <w:jc w:val="both"/>
              <w:rPr>
                <w:rFonts w:ascii="Times New Roman" w:hAnsi="Times New Roman" w:cs="Times New Roman"/>
                <w:lang w:val="lt-LT"/>
              </w:rPr>
            </w:pPr>
            <w:r w:rsidRPr="005622C7">
              <w:rPr>
                <w:rFonts w:ascii="Times New Roman" w:hAnsi="Times New Roman" w:cs="Times New Roman"/>
                <w:lang w:val="lt-LT"/>
              </w:rPr>
              <w:t xml:space="preserve">Tiekėjo arba ūkio subjektų grupės narių juridinio asmens kodas (-ai) </w:t>
            </w:r>
            <w:r w:rsidRPr="005622C7">
              <w:rPr>
                <w:rFonts w:ascii="Times New Roman" w:hAnsi="Times New Roman" w:cs="Times New Roman"/>
                <w:i/>
                <w:iCs/>
                <w:lang w:val="lt-LT"/>
              </w:rPr>
              <w:t xml:space="preserve">(tuo atveju, jei pasiūlymą teikia fizinis asmuo - verslo pažymėjimo Nr. ar pan.), </w:t>
            </w:r>
            <w:r w:rsidRPr="005622C7">
              <w:rPr>
                <w:rFonts w:ascii="Times New Roman" w:hAnsi="Times New Roman" w:cs="Times New Roman"/>
                <w:lang w:val="lt-LT"/>
              </w:rPr>
              <w:t>adresas (-ai)</w:t>
            </w:r>
          </w:p>
        </w:tc>
        <w:tc>
          <w:tcPr>
            <w:tcW w:w="4785" w:type="dxa"/>
          </w:tcPr>
          <w:p w14:paraId="20CF8B65" w14:textId="77777777" w:rsidR="00DE4F54" w:rsidRPr="008C6D38" w:rsidRDefault="00DE4F54" w:rsidP="0050351F">
            <w:pPr>
              <w:pStyle w:val="Heading1"/>
              <w:rPr>
                <w:b w:val="0"/>
                <w:bCs w:val="0"/>
                <w:sz w:val="24"/>
                <w:szCs w:val="24"/>
              </w:rPr>
            </w:pPr>
            <w:r w:rsidRPr="008C6D38">
              <w:rPr>
                <w:b w:val="0"/>
                <w:bCs w:val="0"/>
                <w:sz w:val="24"/>
                <w:szCs w:val="24"/>
              </w:rPr>
              <w:t>Kareivių g. 13B, LT-09109 Vilnius</w:t>
            </w:r>
          </w:p>
          <w:p w14:paraId="55235A1D" w14:textId="77777777" w:rsidR="00DE4F54" w:rsidRPr="008C6D38" w:rsidRDefault="00DE4F54" w:rsidP="0050351F">
            <w:pPr>
              <w:spacing w:line="280" w:lineRule="exact"/>
              <w:jc w:val="both"/>
              <w:rPr>
                <w:highlight w:val="yellow"/>
              </w:rPr>
            </w:pPr>
          </w:p>
        </w:tc>
      </w:tr>
      <w:tr w:rsidR="00DE4F54" w:rsidRPr="005622C7" w14:paraId="51C8AA28" w14:textId="77777777">
        <w:tc>
          <w:tcPr>
            <w:tcW w:w="5070" w:type="dxa"/>
          </w:tcPr>
          <w:p w14:paraId="14AF776C" w14:textId="77777777" w:rsidR="00DE4F54" w:rsidRPr="005622C7" w:rsidRDefault="00DE4F54" w:rsidP="0046289F">
            <w:pPr>
              <w:spacing w:after="0" w:line="240" w:lineRule="auto"/>
              <w:jc w:val="both"/>
              <w:rPr>
                <w:rFonts w:ascii="Times New Roman" w:hAnsi="Times New Roman" w:cs="Times New Roman"/>
                <w:lang w:val="lt-LT"/>
              </w:rPr>
            </w:pPr>
            <w:r w:rsidRPr="008E5311">
              <w:rPr>
                <w:rFonts w:ascii="Times New Roman" w:hAnsi="Times New Roman" w:cs="Times New Roman"/>
                <w:lang w:val="lt-LT"/>
              </w:rPr>
              <w:t xml:space="preserve">Ūkio subjektų grupės narys, atstovaujantis grupei </w:t>
            </w:r>
            <w:r w:rsidRPr="005622C7">
              <w:rPr>
                <w:rFonts w:ascii="Times New Roman" w:hAnsi="Times New Roman" w:cs="Times New Roman"/>
                <w:i/>
                <w:iCs/>
                <w:lang w:val="lt-LT"/>
              </w:rPr>
              <w:t>(pildoma, jei pasiūlymą teikia ūkio subjektų grupė)</w:t>
            </w:r>
          </w:p>
        </w:tc>
        <w:tc>
          <w:tcPr>
            <w:tcW w:w="4785" w:type="dxa"/>
          </w:tcPr>
          <w:p w14:paraId="2A852AD3" w14:textId="77777777" w:rsidR="00DE4F54" w:rsidRPr="005622C7" w:rsidRDefault="00DE4F54" w:rsidP="0046289F">
            <w:pPr>
              <w:spacing w:after="0" w:line="240" w:lineRule="auto"/>
              <w:jc w:val="both"/>
              <w:rPr>
                <w:rFonts w:ascii="Times New Roman" w:hAnsi="Times New Roman" w:cs="Times New Roman"/>
                <w:lang w:val="lt-LT"/>
              </w:rPr>
            </w:pPr>
          </w:p>
        </w:tc>
      </w:tr>
      <w:tr w:rsidR="00DE4F54" w:rsidRPr="00AF4DC6" w14:paraId="0FA903DC" w14:textId="77777777">
        <w:tc>
          <w:tcPr>
            <w:tcW w:w="5070" w:type="dxa"/>
          </w:tcPr>
          <w:p w14:paraId="1A34A1A4" w14:textId="77777777" w:rsidR="00DE4F54" w:rsidRPr="005622C7" w:rsidRDefault="00DE4F54" w:rsidP="0046289F">
            <w:pPr>
              <w:spacing w:after="0" w:line="240" w:lineRule="auto"/>
              <w:jc w:val="both"/>
              <w:rPr>
                <w:rFonts w:ascii="Times New Roman" w:hAnsi="Times New Roman" w:cs="Times New Roman"/>
                <w:lang w:val="lt-LT"/>
              </w:rPr>
            </w:pPr>
            <w:r w:rsidRPr="005622C7">
              <w:rPr>
                <w:rFonts w:ascii="Times New Roman" w:hAnsi="Times New Roman" w:cs="Times New Roman"/>
                <w:lang w:val="lt-LT"/>
              </w:rPr>
              <w:t>Už pasiūlymą atsakingo asmens vardas, pavardė</w:t>
            </w:r>
          </w:p>
        </w:tc>
        <w:tc>
          <w:tcPr>
            <w:tcW w:w="4785" w:type="dxa"/>
          </w:tcPr>
          <w:p w14:paraId="7029D3A3" w14:textId="77777777" w:rsidR="00DE4F54" w:rsidRPr="00AF4DC6" w:rsidRDefault="00DE4F54" w:rsidP="0050351F">
            <w:pPr>
              <w:spacing w:line="280" w:lineRule="exact"/>
              <w:jc w:val="both"/>
              <w:rPr>
                <w:rFonts w:ascii="Times New Roman" w:eastAsia="Batang" w:hAnsi="Times New Roman" w:cs="Times New Roman"/>
                <w:kern w:val="36"/>
                <w:sz w:val="24"/>
                <w:szCs w:val="24"/>
                <w:lang w:val="lt-LT" w:eastAsia="lt-LT"/>
              </w:rPr>
            </w:pPr>
            <w:r w:rsidRPr="00AF4DC6">
              <w:rPr>
                <w:rFonts w:ascii="Times New Roman" w:eastAsia="Batang" w:hAnsi="Times New Roman" w:cs="Times New Roman"/>
                <w:kern w:val="36"/>
                <w:sz w:val="24"/>
                <w:szCs w:val="24"/>
                <w:lang w:val="lt-LT" w:eastAsia="lt-LT"/>
              </w:rPr>
              <w:t>Gintarė Pakeltienė</w:t>
            </w:r>
          </w:p>
        </w:tc>
      </w:tr>
      <w:tr w:rsidR="00DE4F54" w:rsidRPr="005622C7" w14:paraId="184AD0AA" w14:textId="77777777">
        <w:tc>
          <w:tcPr>
            <w:tcW w:w="5070" w:type="dxa"/>
          </w:tcPr>
          <w:p w14:paraId="6205DB46" w14:textId="77777777" w:rsidR="00DE4F54" w:rsidRPr="005622C7" w:rsidRDefault="00DE4F54" w:rsidP="0046289F">
            <w:pPr>
              <w:spacing w:after="0" w:line="240" w:lineRule="auto"/>
              <w:jc w:val="both"/>
              <w:rPr>
                <w:rFonts w:ascii="Times New Roman" w:hAnsi="Times New Roman" w:cs="Times New Roman"/>
                <w:lang w:val="lt-LT"/>
              </w:rPr>
            </w:pPr>
            <w:r w:rsidRPr="005622C7">
              <w:rPr>
                <w:rFonts w:ascii="Times New Roman" w:hAnsi="Times New Roman" w:cs="Times New Roman"/>
                <w:lang w:val="lt-LT"/>
              </w:rPr>
              <w:t>Telefono numeris</w:t>
            </w:r>
          </w:p>
        </w:tc>
        <w:tc>
          <w:tcPr>
            <w:tcW w:w="4785" w:type="dxa"/>
          </w:tcPr>
          <w:p w14:paraId="15B9E9CB" w14:textId="77777777" w:rsidR="00DE4F54" w:rsidRPr="00AF4DC6" w:rsidRDefault="00DE4F54" w:rsidP="0046289F">
            <w:pPr>
              <w:spacing w:after="0" w:line="240" w:lineRule="auto"/>
              <w:jc w:val="both"/>
              <w:rPr>
                <w:rFonts w:ascii="Times New Roman" w:eastAsia="Batang" w:hAnsi="Times New Roman" w:cs="Times New Roman"/>
                <w:kern w:val="36"/>
                <w:sz w:val="24"/>
                <w:szCs w:val="24"/>
                <w:lang w:val="lt-LT" w:eastAsia="lt-LT"/>
              </w:rPr>
            </w:pPr>
            <w:r w:rsidRPr="00AF4DC6">
              <w:rPr>
                <w:rFonts w:ascii="Times New Roman" w:eastAsia="Batang" w:hAnsi="Times New Roman" w:cs="Times New Roman"/>
                <w:kern w:val="36"/>
                <w:sz w:val="24"/>
                <w:szCs w:val="24"/>
                <w:lang w:val="lt-LT" w:eastAsia="lt-LT"/>
              </w:rPr>
              <w:t>8 5 276 07 09</w:t>
            </w:r>
          </w:p>
        </w:tc>
      </w:tr>
      <w:tr w:rsidR="00DE4F54" w:rsidRPr="00AF4DC6" w14:paraId="43669A5F" w14:textId="77777777">
        <w:tc>
          <w:tcPr>
            <w:tcW w:w="5070" w:type="dxa"/>
          </w:tcPr>
          <w:p w14:paraId="0933BAEA" w14:textId="77777777" w:rsidR="00DE4F54" w:rsidRPr="008E5311" w:rsidRDefault="00DE4F54" w:rsidP="0046289F">
            <w:pPr>
              <w:spacing w:after="0" w:line="240" w:lineRule="auto"/>
              <w:jc w:val="both"/>
              <w:rPr>
                <w:rFonts w:ascii="Times New Roman" w:hAnsi="Times New Roman" w:cs="Times New Roman"/>
                <w:lang w:val="lt-LT"/>
              </w:rPr>
            </w:pPr>
            <w:r w:rsidRPr="005622C7">
              <w:rPr>
                <w:rFonts w:ascii="Times New Roman" w:hAnsi="Times New Roman" w:cs="Times New Roman"/>
                <w:lang w:val="lt-LT"/>
              </w:rPr>
              <w:t>El. pašto adresas</w:t>
            </w:r>
          </w:p>
        </w:tc>
        <w:tc>
          <w:tcPr>
            <w:tcW w:w="4785" w:type="dxa"/>
          </w:tcPr>
          <w:p w14:paraId="20965C7B" w14:textId="77777777" w:rsidR="00DE4F54" w:rsidRPr="00AF4DC6" w:rsidRDefault="00627247" w:rsidP="0050351F">
            <w:pPr>
              <w:rPr>
                <w:rFonts w:ascii="Times New Roman" w:eastAsia="Batang" w:hAnsi="Times New Roman" w:cs="Times New Roman"/>
                <w:kern w:val="36"/>
                <w:sz w:val="24"/>
                <w:szCs w:val="24"/>
                <w:lang w:val="lt-LT" w:eastAsia="lt-LT"/>
              </w:rPr>
            </w:pPr>
            <w:hyperlink r:id="rId7" w:history="1">
              <w:r w:rsidR="00DE4F54" w:rsidRPr="00AF4DC6">
                <w:rPr>
                  <w:rFonts w:ascii="Times New Roman" w:eastAsia="Batang" w:hAnsi="Times New Roman" w:cs="Times New Roman"/>
                  <w:kern w:val="36"/>
                  <w:sz w:val="24"/>
                  <w:szCs w:val="24"/>
                  <w:lang w:val="lt-LT" w:eastAsia="lt-LT"/>
                </w:rPr>
                <w:t>gintare@kopija.lt</w:t>
              </w:r>
            </w:hyperlink>
            <w:r w:rsidR="00DE4F54" w:rsidRPr="00AF4DC6">
              <w:rPr>
                <w:rFonts w:ascii="Times New Roman" w:eastAsia="Batang" w:hAnsi="Times New Roman" w:cs="Times New Roman"/>
                <w:kern w:val="36"/>
                <w:sz w:val="24"/>
                <w:szCs w:val="24"/>
                <w:lang w:val="lt-LT" w:eastAsia="lt-LT"/>
              </w:rPr>
              <w:t xml:space="preserve"> </w:t>
            </w:r>
          </w:p>
        </w:tc>
      </w:tr>
    </w:tbl>
    <w:p w14:paraId="523D177C" w14:textId="77777777" w:rsidR="00DE4F54" w:rsidRPr="008E5311" w:rsidRDefault="00DE4F54" w:rsidP="00565E19">
      <w:pPr>
        <w:spacing w:after="0" w:line="240" w:lineRule="auto"/>
        <w:ind w:left="720"/>
        <w:jc w:val="center"/>
        <w:rPr>
          <w:rFonts w:ascii="Times New Roman" w:hAnsi="Times New Roman" w:cs="Times New Roman"/>
          <w:b/>
          <w:bCs/>
          <w:lang w:val="lt-LT"/>
        </w:rPr>
      </w:pPr>
      <w:bookmarkStart w:id="1" w:name="_Toc329443227"/>
    </w:p>
    <w:p w14:paraId="0CBADC3F" w14:textId="77777777" w:rsidR="00DE4F54" w:rsidRPr="008E5311" w:rsidRDefault="00DE4F54" w:rsidP="00565E19">
      <w:pPr>
        <w:spacing w:after="0" w:line="240" w:lineRule="auto"/>
        <w:jc w:val="center"/>
        <w:rPr>
          <w:rFonts w:ascii="Times New Roman" w:hAnsi="Times New Roman" w:cs="Times New Roman"/>
          <w:b/>
          <w:bCs/>
          <w:lang w:val="lt-LT"/>
        </w:rPr>
      </w:pPr>
      <w:r w:rsidRPr="008E5311">
        <w:rPr>
          <w:rFonts w:ascii="Times New Roman" w:hAnsi="Times New Roman" w:cs="Times New Roman"/>
          <w:b/>
          <w:bCs/>
          <w:lang w:val="lt-LT"/>
        </w:rPr>
        <w:t>2. INFORMACIJA APIE SUBTIEKĖJUS</w:t>
      </w:r>
      <w:bookmarkEnd w:id="1"/>
    </w:p>
    <w:p w14:paraId="77A01B73" w14:textId="77777777" w:rsidR="00DE4F54" w:rsidRPr="008E5311" w:rsidRDefault="00DE4F54" w:rsidP="00565E19">
      <w:pPr>
        <w:spacing w:after="0" w:line="240" w:lineRule="auto"/>
        <w:jc w:val="center"/>
        <w:rPr>
          <w:rFonts w:ascii="Times New Roman" w:hAnsi="Times New Roman" w:cs="Times New Roman"/>
          <w:i/>
          <w:iCs/>
          <w:lang w:val="lt-LT"/>
        </w:rPr>
      </w:pPr>
      <w:r w:rsidRPr="008E5311">
        <w:rPr>
          <w:rFonts w:ascii="Times New Roman" w:hAnsi="Times New Roman" w:cs="Times New Roman"/>
          <w:i/>
          <w:iCs/>
          <w:lang w:val="lt-LT"/>
        </w:rPr>
        <w:t>(pildoma, jei tiekėjas pasitelkia subtiekėjus)</w:t>
      </w:r>
    </w:p>
    <w:tbl>
      <w:tblPr>
        <w:tblW w:w="99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4306"/>
        <w:gridCol w:w="4820"/>
      </w:tblGrid>
      <w:tr w:rsidR="00DE4F54" w:rsidRPr="005622C7" w14:paraId="467CB5BC" w14:textId="77777777">
        <w:tc>
          <w:tcPr>
            <w:tcW w:w="792" w:type="dxa"/>
            <w:shd w:val="clear" w:color="auto" w:fill="DAEEF3"/>
          </w:tcPr>
          <w:p w14:paraId="5449FE51" w14:textId="77777777" w:rsidR="00DE4F54" w:rsidRPr="005622C7" w:rsidRDefault="00DE4F54" w:rsidP="005622C7">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Eil. Nr.</w:t>
            </w:r>
          </w:p>
        </w:tc>
        <w:tc>
          <w:tcPr>
            <w:tcW w:w="4306" w:type="dxa"/>
            <w:shd w:val="clear" w:color="auto" w:fill="DAEEF3"/>
          </w:tcPr>
          <w:p w14:paraId="35AE46DD" w14:textId="77777777" w:rsidR="00DE4F54" w:rsidRPr="005622C7" w:rsidRDefault="00DE4F54" w:rsidP="005622C7">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Pirkimo sutarties dalies (pirkimo objekto dalies sutarties dalies), perduodamos vykdyti subtiekėjui, aprašymas</w:t>
            </w:r>
          </w:p>
        </w:tc>
        <w:tc>
          <w:tcPr>
            <w:tcW w:w="4820" w:type="dxa"/>
            <w:shd w:val="clear" w:color="auto" w:fill="DAEEF3"/>
          </w:tcPr>
          <w:p w14:paraId="79E1532A" w14:textId="77777777" w:rsidR="00DE4F54" w:rsidRPr="005622C7" w:rsidRDefault="00DE4F54" w:rsidP="005622C7">
            <w:pPr>
              <w:spacing w:after="0" w:line="240" w:lineRule="auto"/>
              <w:jc w:val="center"/>
              <w:rPr>
                <w:rFonts w:ascii="Times New Roman" w:hAnsi="Times New Roman" w:cs="Times New Roman"/>
                <w:b/>
                <w:bCs/>
                <w:lang w:val="lt-LT"/>
              </w:rPr>
            </w:pPr>
          </w:p>
          <w:p w14:paraId="54406C04" w14:textId="77777777" w:rsidR="00DE4F54" w:rsidRPr="005622C7" w:rsidRDefault="00DE4F54" w:rsidP="005622C7">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 xml:space="preserve">Subtiekėjo pavadinimas </w:t>
            </w:r>
            <w:r w:rsidRPr="005622C7">
              <w:rPr>
                <w:rFonts w:ascii="Times New Roman" w:hAnsi="Times New Roman" w:cs="Times New Roman"/>
                <w:lang w:val="lt-LT"/>
              </w:rPr>
              <w:t>(jeigu žinomas)</w:t>
            </w:r>
          </w:p>
        </w:tc>
      </w:tr>
      <w:tr w:rsidR="00DE4F54" w:rsidRPr="005622C7" w14:paraId="278EF1AA" w14:textId="77777777">
        <w:tc>
          <w:tcPr>
            <w:tcW w:w="792" w:type="dxa"/>
          </w:tcPr>
          <w:p w14:paraId="3954D6CC" w14:textId="77777777" w:rsidR="00DE4F54" w:rsidRPr="005622C7" w:rsidRDefault="00DE4F54" w:rsidP="005622C7">
            <w:pPr>
              <w:spacing w:after="0" w:line="240" w:lineRule="auto"/>
              <w:jc w:val="center"/>
              <w:rPr>
                <w:rFonts w:ascii="Times New Roman" w:hAnsi="Times New Roman" w:cs="Times New Roman"/>
                <w:lang w:val="lt-LT"/>
              </w:rPr>
            </w:pPr>
            <w:r w:rsidRPr="005622C7">
              <w:rPr>
                <w:rFonts w:ascii="Times New Roman" w:hAnsi="Times New Roman" w:cs="Times New Roman"/>
                <w:b/>
                <w:bCs/>
                <w:lang w:val="lt-LT"/>
              </w:rPr>
              <w:t>1.</w:t>
            </w:r>
          </w:p>
        </w:tc>
        <w:tc>
          <w:tcPr>
            <w:tcW w:w="4306" w:type="dxa"/>
          </w:tcPr>
          <w:p w14:paraId="06C1205D" w14:textId="77777777" w:rsidR="00DE4F54" w:rsidRPr="005622C7" w:rsidRDefault="00DE4F54" w:rsidP="005622C7">
            <w:pPr>
              <w:pStyle w:val="Subtitle"/>
              <w:jc w:val="both"/>
              <w:rPr>
                <w:rFonts w:cs="Calibri"/>
                <w:sz w:val="22"/>
                <w:szCs w:val="22"/>
                <w:lang w:val="lt-LT"/>
              </w:rPr>
            </w:pPr>
          </w:p>
        </w:tc>
        <w:tc>
          <w:tcPr>
            <w:tcW w:w="4820" w:type="dxa"/>
          </w:tcPr>
          <w:p w14:paraId="3A033181" w14:textId="77777777" w:rsidR="00DE4F54" w:rsidRPr="005622C7" w:rsidRDefault="00DE4F54" w:rsidP="005622C7">
            <w:pPr>
              <w:spacing w:after="0" w:line="240" w:lineRule="auto"/>
              <w:jc w:val="both"/>
              <w:rPr>
                <w:rFonts w:ascii="Times New Roman" w:hAnsi="Times New Roman" w:cs="Times New Roman"/>
                <w:lang w:val="lt-LT"/>
              </w:rPr>
            </w:pPr>
          </w:p>
        </w:tc>
      </w:tr>
      <w:tr w:rsidR="00DE4F54" w:rsidRPr="005622C7" w14:paraId="2BA47D35" w14:textId="77777777">
        <w:tc>
          <w:tcPr>
            <w:tcW w:w="792" w:type="dxa"/>
          </w:tcPr>
          <w:p w14:paraId="31D9CB65" w14:textId="77777777" w:rsidR="00DE4F54" w:rsidRPr="005622C7" w:rsidRDefault="00DE4F54" w:rsidP="005622C7">
            <w:pPr>
              <w:spacing w:after="0" w:line="240" w:lineRule="auto"/>
              <w:jc w:val="center"/>
              <w:rPr>
                <w:rFonts w:ascii="Times New Roman" w:hAnsi="Times New Roman" w:cs="Times New Roman"/>
                <w:lang w:val="lt-LT"/>
              </w:rPr>
            </w:pPr>
            <w:r w:rsidRPr="005622C7">
              <w:rPr>
                <w:rFonts w:ascii="Times New Roman" w:hAnsi="Times New Roman" w:cs="Times New Roman"/>
                <w:b/>
                <w:bCs/>
                <w:lang w:val="lt-LT"/>
              </w:rPr>
              <w:t>2.</w:t>
            </w:r>
          </w:p>
        </w:tc>
        <w:tc>
          <w:tcPr>
            <w:tcW w:w="4306" w:type="dxa"/>
          </w:tcPr>
          <w:p w14:paraId="0B5CA3DB" w14:textId="77777777" w:rsidR="00DE4F54" w:rsidRPr="005622C7" w:rsidRDefault="00DE4F54" w:rsidP="005622C7">
            <w:pPr>
              <w:spacing w:after="0" w:line="240" w:lineRule="auto"/>
              <w:jc w:val="both"/>
              <w:rPr>
                <w:rFonts w:ascii="Times New Roman" w:hAnsi="Times New Roman" w:cs="Times New Roman"/>
                <w:lang w:val="lt-LT"/>
              </w:rPr>
            </w:pPr>
          </w:p>
        </w:tc>
        <w:tc>
          <w:tcPr>
            <w:tcW w:w="4820" w:type="dxa"/>
          </w:tcPr>
          <w:p w14:paraId="7C06CAF1" w14:textId="77777777" w:rsidR="00DE4F54" w:rsidRPr="005622C7" w:rsidRDefault="00DE4F54" w:rsidP="005622C7">
            <w:pPr>
              <w:spacing w:after="0" w:line="240" w:lineRule="auto"/>
              <w:jc w:val="both"/>
              <w:rPr>
                <w:rFonts w:ascii="Times New Roman" w:hAnsi="Times New Roman" w:cs="Times New Roman"/>
                <w:lang w:val="lt-LT"/>
              </w:rPr>
            </w:pPr>
          </w:p>
        </w:tc>
      </w:tr>
    </w:tbl>
    <w:p w14:paraId="60642541" w14:textId="77777777" w:rsidR="00DE4F54" w:rsidRPr="008E5311" w:rsidRDefault="00DE4F54" w:rsidP="00601EEF">
      <w:pPr>
        <w:spacing w:after="0" w:line="240" w:lineRule="auto"/>
        <w:rPr>
          <w:rFonts w:ascii="Times New Roman" w:hAnsi="Times New Roman" w:cs="Times New Roman"/>
          <w:lang w:val="lt-LT"/>
        </w:rPr>
      </w:pPr>
    </w:p>
    <w:p w14:paraId="7CF627FE" w14:textId="77777777" w:rsidR="00DE4F54" w:rsidRPr="008E5311" w:rsidRDefault="00DE4F54" w:rsidP="00601EEF">
      <w:pPr>
        <w:spacing w:after="0" w:line="240" w:lineRule="auto"/>
        <w:jc w:val="center"/>
        <w:rPr>
          <w:rFonts w:ascii="Times New Roman" w:hAnsi="Times New Roman" w:cs="Times New Roman"/>
          <w:color w:val="365F91"/>
          <w:lang w:val="lt-LT"/>
        </w:rPr>
      </w:pPr>
      <w:r w:rsidRPr="008E5311">
        <w:rPr>
          <w:rFonts w:ascii="Times New Roman" w:hAnsi="Times New Roman" w:cs="Times New Roman"/>
          <w:b/>
          <w:bCs/>
          <w:lang w:val="lt-LT"/>
        </w:rPr>
        <w:t xml:space="preserve">3. PASIŪLYMO KAINA </w:t>
      </w:r>
    </w:p>
    <w:p w14:paraId="0A69455F" w14:textId="77777777" w:rsidR="00DE4F54" w:rsidRDefault="00DE4F54" w:rsidP="00601EEF">
      <w:pPr>
        <w:spacing w:after="0" w:line="240" w:lineRule="auto"/>
        <w:ind w:firstLine="709"/>
        <w:jc w:val="both"/>
        <w:rPr>
          <w:rFonts w:ascii="Times New Roman" w:hAnsi="Times New Roman" w:cs="Times New Roman"/>
          <w:lang w:val="lt-LT"/>
        </w:rPr>
      </w:pPr>
    </w:p>
    <w:p w14:paraId="0396F800" w14:textId="77777777" w:rsidR="00DE4F54" w:rsidRDefault="00DE4F54" w:rsidP="00601EEF">
      <w:pPr>
        <w:spacing w:after="0" w:line="240" w:lineRule="auto"/>
        <w:ind w:firstLine="709"/>
        <w:jc w:val="both"/>
        <w:rPr>
          <w:rFonts w:ascii="Times New Roman" w:hAnsi="Times New Roman" w:cs="Times New Roman"/>
          <w:lang w:val="lt-LT"/>
        </w:rPr>
      </w:pPr>
    </w:p>
    <w:p w14:paraId="51B4CB1A" w14:textId="77777777" w:rsidR="00DE4F54" w:rsidRDefault="00DE4F54" w:rsidP="00601EEF">
      <w:pPr>
        <w:spacing w:after="0" w:line="240" w:lineRule="auto"/>
        <w:ind w:firstLine="709"/>
        <w:jc w:val="both"/>
        <w:rPr>
          <w:rFonts w:ascii="Times New Roman" w:hAnsi="Times New Roman" w:cs="Times New Roman"/>
          <w:lang w:val="lt-LT"/>
        </w:rPr>
      </w:pPr>
      <w:r w:rsidRPr="008E5311">
        <w:rPr>
          <w:rFonts w:ascii="Times New Roman" w:hAnsi="Times New Roman" w:cs="Times New Roman"/>
          <w:lang w:val="lt-LT"/>
        </w:rPr>
        <w:t>Pasiūlymo kaina nurodoma užpildant pateiktą lentelę:</w:t>
      </w:r>
    </w:p>
    <w:p w14:paraId="1FE079A4" w14:textId="77777777" w:rsidR="00DE4F54" w:rsidRDefault="00DE4F54" w:rsidP="00601EEF">
      <w:pPr>
        <w:spacing w:after="0" w:line="240" w:lineRule="auto"/>
        <w:ind w:firstLine="709"/>
        <w:jc w:val="both"/>
        <w:rPr>
          <w:rFonts w:ascii="Times New Roman" w:hAnsi="Times New Roman" w:cs="Times New Roman"/>
          <w:lang w:val="lt-LT"/>
        </w:rPr>
      </w:pPr>
    </w:p>
    <w:p w14:paraId="01A75037" w14:textId="77777777" w:rsidR="00DE4F54" w:rsidRPr="00506440" w:rsidRDefault="00DE4F54" w:rsidP="00601EEF">
      <w:pPr>
        <w:pStyle w:val="ListParagraph"/>
        <w:numPr>
          <w:ilvl w:val="0"/>
          <w:numId w:val="2"/>
        </w:numPr>
        <w:jc w:val="both"/>
      </w:pPr>
      <w:r w:rsidRPr="00506440">
        <w:t>I pirkimo dalis:</w:t>
      </w:r>
    </w:p>
    <w:p w14:paraId="0ABCF3F9" w14:textId="77777777" w:rsidR="00DE4F54" w:rsidRPr="008E5311" w:rsidRDefault="00DE4F54" w:rsidP="00601EEF">
      <w:pPr>
        <w:spacing w:after="0" w:line="240" w:lineRule="auto"/>
        <w:ind w:firstLine="709"/>
        <w:jc w:val="both"/>
        <w:rPr>
          <w:rFonts w:ascii="Times New Roman" w:hAnsi="Times New Roman" w:cs="Times New Roman"/>
          <w:lang w:val="lt-LT"/>
        </w:rPr>
      </w:pPr>
    </w:p>
    <w:tbl>
      <w:tblPr>
        <w:tblW w:w="9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4363"/>
        <w:gridCol w:w="1614"/>
        <w:gridCol w:w="1559"/>
        <w:gridCol w:w="1701"/>
      </w:tblGrid>
      <w:tr w:rsidR="00DE4F54" w:rsidRPr="00AC5B60" w14:paraId="28AE7F0D" w14:textId="77777777">
        <w:trPr>
          <w:trHeight w:val="309"/>
        </w:trPr>
        <w:tc>
          <w:tcPr>
            <w:tcW w:w="681" w:type="dxa"/>
            <w:shd w:val="clear" w:color="auto" w:fill="DAEEF3"/>
            <w:vAlign w:val="center"/>
          </w:tcPr>
          <w:p w14:paraId="0DE84E75"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Eil. Nr.</w:t>
            </w:r>
          </w:p>
        </w:tc>
        <w:tc>
          <w:tcPr>
            <w:tcW w:w="4363" w:type="dxa"/>
            <w:shd w:val="clear" w:color="auto" w:fill="DAEEF3"/>
            <w:vAlign w:val="center"/>
          </w:tcPr>
          <w:p w14:paraId="2416A9EC"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Pavadinimas</w:t>
            </w:r>
          </w:p>
        </w:tc>
        <w:tc>
          <w:tcPr>
            <w:tcW w:w="1614" w:type="dxa"/>
            <w:shd w:val="clear" w:color="auto" w:fill="DAEEF3"/>
            <w:vAlign w:val="center"/>
          </w:tcPr>
          <w:p w14:paraId="1481828A"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i/>
                <w:iCs/>
                <w:lang w:val="lt-LT"/>
              </w:rPr>
              <w:t>Pasiūlymo palyginamoji kaina</w:t>
            </w:r>
            <w:r w:rsidRPr="005622C7">
              <w:rPr>
                <w:rFonts w:ascii="Times New Roman" w:hAnsi="Times New Roman" w:cs="Times New Roman"/>
                <w:b/>
                <w:bCs/>
                <w:lang w:val="lt-LT"/>
              </w:rPr>
              <w:t>, EUR be PVM</w:t>
            </w:r>
          </w:p>
        </w:tc>
        <w:tc>
          <w:tcPr>
            <w:tcW w:w="1559" w:type="dxa"/>
            <w:shd w:val="clear" w:color="auto" w:fill="DAEEF3"/>
            <w:vAlign w:val="center"/>
          </w:tcPr>
          <w:p w14:paraId="4779A204"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PVM, EUR</w:t>
            </w:r>
          </w:p>
        </w:tc>
        <w:tc>
          <w:tcPr>
            <w:tcW w:w="1701" w:type="dxa"/>
            <w:shd w:val="clear" w:color="auto" w:fill="DAEEF3"/>
            <w:vAlign w:val="center"/>
          </w:tcPr>
          <w:p w14:paraId="2049464A"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i/>
                <w:iCs/>
                <w:lang w:val="lt-LT"/>
              </w:rPr>
              <w:t>Pasiūlymo palyginamoji kaina</w:t>
            </w:r>
            <w:r w:rsidRPr="005622C7">
              <w:rPr>
                <w:rFonts w:ascii="Times New Roman" w:hAnsi="Times New Roman" w:cs="Times New Roman"/>
                <w:b/>
                <w:bCs/>
                <w:lang w:val="lt-LT"/>
              </w:rPr>
              <w:t>, EUR</w:t>
            </w:r>
            <w:r w:rsidRPr="005622C7">
              <w:rPr>
                <w:rFonts w:ascii="Times New Roman" w:hAnsi="Times New Roman" w:cs="Times New Roman"/>
                <w:b/>
                <w:bCs/>
                <w:color w:val="FF0000"/>
                <w:lang w:val="lt-LT"/>
              </w:rPr>
              <w:t xml:space="preserve"> </w:t>
            </w:r>
            <w:r w:rsidRPr="005622C7">
              <w:rPr>
                <w:rFonts w:ascii="Times New Roman" w:hAnsi="Times New Roman" w:cs="Times New Roman"/>
                <w:b/>
                <w:bCs/>
                <w:lang w:val="lt-LT"/>
              </w:rPr>
              <w:t>su PVM</w:t>
            </w:r>
          </w:p>
          <w:p w14:paraId="361A43F9" w14:textId="77777777" w:rsidR="00DE4F54" w:rsidRPr="005622C7" w:rsidRDefault="00DE4F54" w:rsidP="00601EEF">
            <w:pPr>
              <w:spacing w:after="0" w:line="240" w:lineRule="auto"/>
              <w:jc w:val="center"/>
              <w:rPr>
                <w:rFonts w:ascii="Times New Roman" w:hAnsi="Times New Roman" w:cs="Times New Roman"/>
                <w:i/>
                <w:iCs/>
                <w:lang w:val="lt-LT"/>
              </w:rPr>
            </w:pPr>
          </w:p>
        </w:tc>
      </w:tr>
      <w:tr w:rsidR="00DE4F54" w:rsidRPr="005622C7" w14:paraId="3DF8E409" w14:textId="77777777">
        <w:trPr>
          <w:trHeight w:val="296"/>
        </w:trPr>
        <w:tc>
          <w:tcPr>
            <w:tcW w:w="681" w:type="dxa"/>
            <w:vAlign w:val="center"/>
          </w:tcPr>
          <w:p w14:paraId="494CD629"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1</w:t>
            </w:r>
          </w:p>
        </w:tc>
        <w:tc>
          <w:tcPr>
            <w:tcW w:w="4363" w:type="dxa"/>
            <w:vAlign w:val="center"/>
          </w:tcPr>
          <w:p w14:paraId="23C0C4D4"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2</w:t>
            </w:r>
          </w:p>
        </w:tc>
        <w:tc>
          <w:tcPr>
            <w:tcW w:w="1614" w:type="dxa"/>
            <w:vAlign w:val="center"/>
          </w:tcPr>
          <w:p w14:paraId="354BBC01"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3</w:t>
            </w:r>
          </w:p>
        </w:tc>
        <w:tc>
          <w:tcPr>
            <w:tcW w:w="1559" w:type="dxa"/>
          </w:tcPr>
          <w:p w14:paraId="357834AD"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4</w:t>
            </w:r>
          </w:p>
        </w:tc>
        <w:tc>
          <w:tcPr>
            <w:tcW w:w="1701" w:type="dxa"/>
          </w:tcPr>
          <w:p w14:paraId="5F89A12B"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5</w:t>
            </w:r>
          </w:p>
        </w:tc>
      </w:tr>
      <w:tr w:rsidR="00DE4F54" w:rsidRPr="00AF4DC6" w14:paraId="3CBD9CCA" w14:textId="77777777">
        <w:tc>
          <w:tcPr>
            <w:tcW w:w="681" w:type="dxa"/>
          </w:tcPr>
          <w:p w14:paraId="1050F8F3"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1.</w:t>
            </w:r>
          </w:p>
        </w:tc>
        <w:tc>
          <w:tcPr>
            <w:tcW w:w="4363" w:type="dxa"/>
            <w:vAlign w:val="center"/>
          </w:tcPr>
          <w:p w14:paraId="0D6B474A" w14:textId="77777777" w:rsidR="00DE4F54" w:rsidRPr="005622C7" w:rsidRDefault="00DE4F54" w:rsidP="002E344F">
            <w:pPr>
              <w:spacing w:after="0" w:line="240" w:lineRule="auto"/>
              <w:jc w:val="both"/>
              <w:rPr>
                <w:rFonts w:ascii="Times New Roman" w:hAnsi="Times New Roman" w:cs="Times New Roman"/>
                <w:i/>
                <w:iCs/>
                <w:lang w:val="lt-LT"/>
              </w:rPr>
            </w:pPr>
            <w:bookmarkStart w:id="2" w:name="_Hlk47618393"/>
            <w:r w:rsidRPr="00FB08F2">
              <w:rPr>
                <w:rFonts w:ascii="Times New Roman" w:hAnsi="Times New Roman" w:cs="Times New Roman"/>
                <w:lang w:val="lt-LT"/>
              </w:rPr>
              <w:t>Mažatiražių leidinių spausdinimo skaitmeniniu būdu paslaugos</w:t>
            </w:r>
            <w:r>
              <w:rPr>
                <w:rFonts w:ascii="Times New Roman" w:hAnsi="Times New Roman" w:cs="Times New Roman"/>
                <w:lang w:val="lt-LT"/>
              </w:rPr>
              <w:t xml:space="preserve"> </w:t>
            </w:r>
            <w:r w:rsidRPr="002E344F">
              <w:rPr>
                <w:rFonts w:ascii="Times New Roman" w:hAnsi="Times New Roman" w:cs="Times New Roman"/>
                <w:lang w:val="lt-LT"/>
              </w:rPr>
              <w:t>(</w:t>
            </w:r>
            <w:r w:rsidRPr="00AF4DC6">
              <w:rPr>
                <w:rFonts w:ascii="Times New Roman" w:hAnsi="Times New Roman" w:cs="Times New Roman"/>
                <w:lang w:val="lt-LT" w:eastAsia="lt-LT"/>
              </w:rPr>
              <w:t xml:space="preserve">disertacijos, </w:t>
            </w:r>
            <w:r w:rsidRPr="00AF4DC6">
              <w:rPr>
                <w:rFonts w:ascii="Times New Roman" w:hAnsi="Times New Roman" w:cs="Times New Roman"/>
                <w:color w:val="333333"/>
                <w:shd w:val="clear" w:color="auto" w:fill="FFFFFF"/>
                <w:lang w:val="lt-LT"/>
              </w:rPr>
              <w:t>knygos, brošiūros)</w:t>
            </w:r>
            <w:bookmarkEnd w:id="2"/>
          </w:p>
          <w:p w14:paraId="679AA085" w14:textId="77777777" w:rsidR="00DE4F54" w:rsidRPr="00A66E0D" w:rsidRDefault="00DE4F54" w:rsidP="00601EEF">
            <w:pPr>
              <w:spacing w:after="0" w:line="240" w:lineRule="auto"/>
              <w:rPr>
                <w:rFonts w:ascii="Times New Roman" w:hAnsi="Times New Roman" w:cs="Times New Roman"/>
                <w:lang w:val="lt-LT"/>
              </w:rPr>
            </w:pPr>
            <w:r w:rsidRPr="005622C7">
              <w:rPr>
                <w:rFonts w:ascii="Times New Roman" w:hAnsi="Times New Roman" w:cs="Times New Roman"/>
                <w:i/>
                <w:iCs/>
                <w:lang w:val="lt-LT"/>
              </w:rPr>
              <w:t xml:space="preserve">(suminiai duomenys iš pirkimo dokumentų 2 </w:t>
            </w:r>
            <w:r w:rsidRPr="005622C7">
              <w:rPr>
                <w:rFonts w:ascii="Times New Roman" w:hAnsi="Times New Roman" w:cs="Times New Roman"/>
                <w:i/>
                <w:iCs/>
                <w:lang w:val="lt-LT"/>
              </w:rPr>
              <w:lastRenderedPageBreak/>
              <w:t>priedo 1-6 lentelių) </w:t>
            </w:r>
          </w:p>
        </w:tc>
        <w:tc>
          <w:tcPr>
            <w:tcW w:w="1614" w:type="dxa"/>
            <w:vAlign w:val="center"/>
          </w:tcPr>
          <w:p w14:paraId="320D08D3" w14:textId="77777777" w:rsidR="00DE4F54" w:rsidRPr="005622C7" w:rsidRDefault="00DE4F54" w:rsidP="00601EEF">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lastRenderedPageBreak/>
              <w:t>137.21</w:t>
            </w:r>
          </w:p>
        </w:tc>
        <w:tc>
          <w:tcPr>
            <w:tcW w:w="1559" w:type="dxa"/>
            <w:vAlign w:val="center"/>
          </w:tcPr>
          <w:p w14:paraId="39185FD1" w14:textId="77777777" w:rsidR="00DE4F54" w:rsidRPr="005622C7" w:rsidRDefault="00DE4F54" w:rsidP="00601EEF">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12.35</w:t>
            </w:r>
          </w:p>
        </w:tc>
        <w:tc>
          <w:tcPr>
            <w:tcW w:w="1701" w:type="dxa"/>
            <w:vAlign w:val="center"/>
          </w:tcPr>
          <w:p w14:paraId="7720B49B" w14:textId="77777777" w:rsidR="00DE4F54" w:rsidRPr="005622C7" w:rsidRDefault="00DE4F54" w:rsidP="00601EEF">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149.57</w:t>
            </w:r>
          </w:p>
        </w:tc>
      </w:tr>
    </w:tbl>
    <w:p w14:paraId="5134BC3C" w14:textId="77777777" w:rsidR="00DE4F54" w:rsidRPr="00AF4DC6" w:rsidRDefault="00DE4F54" w:rsidP="00601EEF">
      <w:pPr>
        <w:spacing w:after="0" w:line="240" w:lineRule="auto"/>
        <w:jc w:val="both"/>
        <w:rPr>
          <w:rFonts w:ascii="Times New Roman" w:hAnsi="Times New Roman" w:cs="Times New Roman"/>
          <w:strike/>
          <w:lang w:val="pt-BR"/>
        </w:rPr>
      </w:pPr>
      <w:bookmarkStart w:id="3" w:name="_Hlk495407184"/>
    </w:p>
    <w:p w14:paraId="6F26353E" w14:textId="77777777" w:rsidR="00DE4F54" w:rsidRDefault="00DE4F54" w:rsidP="00A55752">
      <w:pPr>
        <w:spacing w:after="0" w:line="240" w:lineRule="auto"/>
        <w:ind w:firstLine="714"/>
        <w:rPr>
          <w:rFonts w:ascii="Times New Roman" w:hAnsi="Times New Roman" w:cs="Times New Roman"/>
          <w:b/>
          <w:bCs/>
          <w:lang w:val="lt-LT"/>
        </w:rPr>
      </w:pPr>
      <w:r w:rsidRPr="008E5311">
        <w:rPr>
          <w:rFonts w:ascii="Times New Roman" w:hAnsi="Times New Roman" w:cs="Times New Roman"/>
          <w:b/>
          <w:bCs/>
          <w:lang w:val="lt-LT"/>
        </w:rPr>
        <w:t>Pasiūlymo</w:t>
      </w:r>
      <w:r>
        <w:rPr>
          <w:rFonts w:ascii="Times New Roman" w:hAnsi="Times New Roman" w:cs="Times New Roman"/>
          <w:b/>
          <w:bCs/>
          <w:lang w:val="lt-LT"/>
        </w:rPr>
        <w:t xml:space="preserve"> I pirkimo dalies palyginamoji kaina su PVM žodžiais: Vienas šimtas keturiasdešimt devyni eurai  56ct</w:t>
      </w:r>
      <w:r w:rsidRPr="008E5311">
        <w:rPr>
          <w:rFonts w:ascii="Times New Roman" w:hAnsi="Times New Roman" w:cs="Times New Roman"/>
          <w:b/>
          <w:bCs/>
          <w:lang w:val="lt-LT"/>
        </w:rPr>
        <w:t>.</w:t>
      </w:r>
    </w:p>
    <w:p w14:paraId="27D5777F" w14:textId="77777777" w:rsidR="00DE4F54" w:rsidRPr="00AF4DC6" w:rsidRDefault="00DE4F54" w:rsidP="00601EEF">
      <w:pPr>
        <w:spacing w:after="0" w:line="240" w:lineRule="auto"/>
        <w:jc w:val="both"/>
        <w:rPr>
          <w:rFonts w:ascii="Times New Roman" w:hAnsi="Times New Roman" w:cs="Times New Roman"/>
          <w:strike/>
          <w:lang w:val="pt-BR"/>
        </w:rPr>
      </w:pPr>
    </w:p>
    <w:p w14:paraId="4356133C" w14:textId="77777777" w:rsidR="00DE4F54" w:rsidRPr="00506440" w:rsidRDefault="00DE4F54" w:rsidP="00601EEF">
      <w:pPr>
        <w:pStyle w:val="ListParagraph"/>
        <w:numPr>
          <w:ilvl w:val="0"/>
          <w:numId w:val="2"/>
        </w:numPr>
        <w:tabs>
          <w:tab w:val="left" w:pos="851"/>
        </w:tabs>
        <w:jc w:val="both"/>
      </w:pPr>
      <w:r w:rsidRPr="00506440">
        <w:t>II pirkimo dalis:</w:t>
      </w:r>
    </w:p>
    <w:tbl>
      <w:tblPr>
        <w:tblW w:w="9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4363"/>
        <w:gridCol w:w="1614"/>
        <w:gridCol w:w="1559"/>
        <w:gridCol w:w="1701"/>
      </w:tblGrid>
      <w:tr w:rsidR="00DE4F54" w:rsidRPr="00AC5B60" w14:paraId="5BFBE3E9" w14:textId="77777777">
        <w:trPr>
          <w:trHeight w:val="309"/>
        </w:trPr>
        <w:tc>
          <w:tcPr>
            <w:tcW w:w="681" w:type="dxa"/>
            <w:shd w:val="clear" w:color="auto" w:fill="DAEEF3"/>
            <w:vAlign w:val="center"/>
          </w:tcPr>
          <w:p w14:paraId="582CC54E" w14:textId="77777777" w:rsidR="00DE4F54" w:rsidRPr="005622C7" w:rsidRDefault="00DE4F54" w:rsidP="00601EEF">
            <w:pPr>
              <w:spacing w:after="0" w:line="240" w:lineRule="auto"/>
              <w:jc w:val="center"/>
              <w:rPr>
                <w:rFonts w:ascii="Times New Roman" w:hAnsi="Times New Roman" w:cs="Times New Roman"/>
                <w:b/>
                <w:bCs/>
                <w:lang w:val="lt-LT"/>
              </w:rPr>
            </w:pPr>
            <w:bookmarkStart w:id="4" w:name="_Hlk87016769"/>
            <w:r w:rsidRPr="005622C7">
              <w:rPr>
                <w:rFonts w:ascii="Times New Roman" w:hAnsi="Times New Roman" w:cs="Times New Roman"/>
                <w:b/>
                <w:bCs/>
                <w:lang w:val="lt-LT"/>
              </w:rPr>
              <w:t>Eil. Nr.</w:t>
            </w:r>
          </w:p>
        </w:tc>
        <w:tc>
          <w:tcPr>
            <w:tcW w:w="4363" w:type="dxa"/>
            <w:shd w:val="clear" w:color="auto" w:fill="DAEEF3"/>
            <w:vAlign w:val="center"/>
          </w:tcPr>
          <w:p w14:paraId="489A1960"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Pavadinimas</w:t>
            </w:r>
          </w:p>
        </w:tc>
        <w:tc>
          <w:tcPr>
            <w:tcW w:w="1614" w:type="dxa"/>
            <w:shd w:val="clear" w:color="auto" w:fill="DAEEF3"/>
            <w:vAlign w:val="center"/>
          </w:tcPr>
          <w:p w14:paraId="5ACC621F"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i/>
                <w:iCs/>
                <w:lang w:val="lt-LT"/>
              </w:rPr>
              <w:t>Pasiūlymo palyginamoji kaina</w:t>
            </w:r>
            <w:r w:rsidRPr="005622C7">
              <w:rPr>
                <w:rFonts w:ascii="Times New Roman" w:hAnsi="Times New Roman" w:cs="Times New Roman"/>
                <w:b/>
                <w:bCs/>
                <w:lang w:val="lt-LT"/>
              </w:rPr>
              <w:t>, EUR be PVM</w:t>
            </w:r>
          </w:p>
        </w:tc>
        <w:tc>
          <w:tcPr>
            <w:tcW w:w="1559" w:type="dxa"/>
            <w:shd w:val="clear" w:color="auto" w:fill="DAEEF3"/>
            <w:vAlign w:val="center"/>
          </w:tcPr>
          <w:p w14:paraId="6DDD2ED4"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PVM, EUR</w:t>
            </w:r>
          </w:p>
        </w:tc>
        <w:tc>
          <w:tcPr>
            <w:tcW w:w="1701" w:type="dxa"/>
            <w:shd w:val="clear" w:color="auto" w:fill="DAEEF3"/>
            <w:vAlign w:val="center"/>
          </w:tcPr>
          <w:p w14:paraId="595A669D"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i/>
                <w:iCs/>
                <w:lang w:val="lt-LT"/>
              </w:rPr>
              <w:t>Pasiūlymo palyginamoji kaina</w:t>
            </w:r>
            <w:r w:rsidRPr="005622C7">
              <w:rPr>
                <w:rFonts w:ascii="Times New Roman" w:hAnsi="Times New Roman" w:cs="Times New Roman"/>
                <w:b/>
                <w:bCs/>
                <w:lang w:val="lt-LT"/>
              </w:rPr>
              <w:t>, EUR</w:t>
            </w:r>
            <w:r w:rsidRPr="005622C7">
              <w:rPr>
                <w:rFonts w:ascii="Times New Roman" w:hAnsi="Times New Roman" w:cs="Times New Roman"/>
                <w:b/>
                <w:bCs/>
                <w:color w:val="FF0000"/>
                <w:lang w:val="lt-LT"/>
              </w:rPr>
              <w:t xml:space="preserve"> </w:t>
            </w:r>
            <w:r w:rsidRPr="005622C7">
              <w:rPr>
                <w:rFonts w:ascii="Times New Roman" w:hAnsi="Times New Roman" w:cs="Times New Roman"/>
                <w:b/>
                <w:bCs/>
                <w:lang w:val="lt-LT"/>
              </w:rPr>
              <w:t>su PVM</w:t>
            </w:r>
          </w:p>
          <w:p w14:paraId="7C1F6894" w14:textId="77777777" w:rsidR="00DE4F54" w:rsidRPr="005622C7" w:rsidRDefault="00DE4F54" w:rsidP="00601EEF">
            <w:pPr>
              <w:spacing w:after="0" w:line="240" w:lineRule="auto"/>
              <w:jc w:val="center"/>
              <w:rPr>
                <w:rFonts w:ascii="Times New Roman" w:hAnsi="Times New Roman" w:cs="Times New Roman"/>
                <w:i/>
                <w:iCs/>
                <w:lang w:val="lt-LT"/>
              </w:rPr>
            </w:pPr>
          </w:p>
        </w:tc>
      </w:tr>
      <w:tr w:rsidR="00DE4F54" w:rsidRPr="005622C7" w14:paraId="7B632E0D" w14:textId="77777777">
        <w:trPr>
          <w:trHeight w:val="296"/>
        </w:trPr>
        <w:tc>
          <w:tcPr>
            <w:tcW w:w="681" w:type="dxa"/>
            <w:vAlign w:val="center"/>
          </w:tcPr>
          <w:p w14:paraId="69633C15"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1</w:t>
            </w:r>
          </w:p>
        </w:tc>
        <w:tc>
          <w:tcPr>
            <w:tcW w:w="4363" w:type="dxa"/>
            <w:vAlign w:val="center"/>
          </w:tcPr>
          <w:p w14:paraId="1F04D4B0"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2</w:t>
            </w:r>
          </w:p>
        </w:tc>
        <w:tc>
          <w:tcPr>
            <w:tcW w:w="1614" w:type="dxa"/>
            <w:vAlign w:val="center"/>
          </w:tcPr>
          <w:p w14:paraId="17601C5C"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3</w:t>
            </w:r>
          </w:p>
        </w:tc>
        <w:tc>
          <w:tcPr>
            <w:tcW w:w="1559" w:type="dxa"/>
          </w:tcPr>
          <w:p w14:paraId="5D2CC6A5"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4</w:t>
            </w:r>
          </w:p>
        </w:tc>
        <w:tc>
          <w:tcPr>
            <w:tcW w:w="1701" w:type="dxa"/>
          </w:tcPr>
          <w:p w14:paraId="19CD7DE3"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5</w:t>
            </w:r>
          </w:p>
        </w:tc>
      </w:tr>
      <w:tr w:rsidR="00DE4F54" w:rsidRPr="00AF4DC6" w14:paraId="39D9B8B3" w14:textId="77777777">
        <w:tc>
          <w:tcPr>
            <w:tcW w:w="681" w:type="dxa"/>
          </w:tcPr>
          <w:p w14:paraId="26EA9898"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1.</w:t>
            </w:r>
          </w:p>
        </w:tc>
        <w:tc>
          <w:tcPr>
            <w:tcW w:w="4363" w:type="dxa"/>
            <w:vAlign w:val="center"/>
          </w:tcPr>
          <w:p w14:paraId="10ECBA0A" w14:textId="77777777" w:rsidR="00DE4F54" w:rsidRPr="005622C7" w:rsidRDefault="00DE4F54" w:rsidP="00601EEF">
            <w:pPr>
              <w:spacing w:after="0" w:line="240" w:lineRule="auto"/>
              <w:rPr>
                <w:rFonts w:ascii="Times New Roman" w:hAnsi="Times New Roman" w:cs="Times New Roman"/>
                <w:i/>
                <w:iCs/>
                <w:lang w:val="lt-LT"/>
              </w:rPr>
            </w:pPr>
            <w:r w:rsidRPr="00FB08F2">
              <w:rPr>
                <w:rFonts w:ascii="Times New Roman" w:hAnsi="Times New Roman" w:cs="Times New Roman"/>
                <w:lang w:val="lt-LT"/>
              </w:rPr>
              <w:t xml:space="preserve">Mažatiražių leidinių spausdinimo skaitmeniniu būdu </w:t>
            </w:r>
            <w:r w:rsidRPr="002E344F">
              <w:rPr>
                <w:rFonts w:ascii="Times New Roman" w:hAnsi="Times New Roman" w:cs="Times New Roman"/>
                <w:lang w:val="lt-LT"/>
              </w:rPr>
              <w:t>paslaugos (</w:t>
            </w:r>
            <w:r w:rsidRPr="00AF4DC6">
              <w:rPr>
                <w:rFonts w:ascii="Times New Roman" w:hAnsi="Times New Roman" w:cs="Times New Roman"/>
                <w:lang w:val="lt-LT" w:eastAsia="lt-LT"/>
              </w:rPr>
              <w:t>žurnalai)</w:t>
            </w:r>
          </w:p>
          <w:p w14:paraId="64A9DBA9" w14:textId="77777777" w:rsidR="00DE4F54" w:rsidRPr="00A66E0D" w:rsidRDefault="00DE4F54" w:rsidP="00601EEF">
            <w:pPr>
              <w:spacing w:after="0" w:line="240" w:lineRule="auto"/>
              <w:rPr>
                <w:rFonts w:ascii="Times New Roman" w:hAnsi="Times New Roman" w:cs="Times New Roman"/>
                <w:lang w:val="lt-LT"/>
              </w:rPr>
            </w:pPr>
            <w:r w:rsidRPr="005622C7">
              <w:rPr>
                <w:rFonts w:ascii="Times New Roman" w:hAnsi="Times New Roman" w:cs="Times New Roman"/>
                <w:i/>
                <w:iCs/>
                <w:lang w:val="lt-LT"/>
              </w:rPr>
              <w:t>(suminiai duomenys iš</w:t>
            </w:r>
            <w:r w:rsidRPr="005622C7">
              <w:rPr>
                <w:rFonts w:ascii="Times New Roman" w:hAnsi="Times New Roman" w:cs="Times New Roman"/>
                <w:b/>
                <w:bCs/>
                <w:i/>
                <w:iCs/>
                <w:lang w:val="lt-LT"/>
              </w:rPr>
              <w:t xml:space="preserve"> </w:t>
            </w:r>
            <w:r w:rsidRPr="005622C7">
              <w:rPr>
                <w:rFonts w:ascii="Times New Roman" w:hAnsi="Times New Roman" w:cs="Times New Roman"/>
                <w:i/>
                <w:iCs/>
                <w:lang w:val="lt-LT"/>
              </w:rPr>
              <w:t>pirkimo dokumentų 2 priedo 7-9 lentelių) </w:t>
            </w:r>
          </w:p>
        </w:tc>
        <w:tc>
          <w:tcPr>
            <w:tcW w:w="1614" w:type="dxa"/>
            <w:vAlign w:val="center"/>
          </w:tcPr>
          <w:p w14:paraId="635CCDEA" w14:textId="77777777" w:rsidR="00DE4F54" w:rsidRPr="005622C7" w:rsidRDefault="00DE4F54" w:rsidP="00601EEF">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15.47</w:t>
            </w:r>
          </w:p>
        </w:tc>
        <w:tc>
          <w:tcPr>
            <w:tcW w:w="1559" w:type="dxa"/>
            <w:vAlign w:val="center"/>
          </w:tcPr>
          <w:p w14:paraId="7A547CF2" w14:textId="77777777" w:rsidR="00DE4F54" w:rsidRPr="005622C7" w:rsidRDefault="00DE4F54" w:rsidP="00601EEF">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0.77</w:t>
            </w:r>
          </w:p>
        </w:tc>
        <w:tc>
          <w:tcPr>
            <w:tcW w:w="1701" w:type="dxa"/>
            <w:vAlign w:val="center"/>
          </w:tcPr>
          <w:p w14:paraId="164A422F" w14:textId="77777777" w:rsidR="00DE4F54" w:rsidRPr="005622C7" w:rsidRDefault="00DE4F54" w:rsidP="00601EEF">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16.24</w:t>
            </w:r>
          </w:p>
        </w:tc>
      </w:tr>
      <w:bookmarkEnd w:id="4"/>
    </w:tbl>
    <w:p w14:paraId="708F8AA2" w14:textId="77777777" w:rsidR="00DE4F54" w:rsidRPr="00AF4DC6" w:rsidRDefault="00DE4F54" w:rsidP="00601EEF">
      <w:pPr>
        <w:tabs>
          <w:tab w:val="left" w:pos="851"/>
        </w:tabs>
        <w:spacing w:after="0" w:line="240" w:lineRule="auto"/>
        <w:jc w:val="both"/>
        <w:rPr>
          <w:rFonts w:ascii="Times New Roman" w:hAnsi="Times New Roman" w:cs="Times New Roman"/>
          <w:sz w:val="24"/>
          <w:szCs w:val="24"/>
          <w:lang w:val="pt-BR"/>
        </w:rPr>
      </w:pPr>
    </w:p>
    <w:p w14:paraId="4DC6605D" w14:textId="77777777" w:rsidR="00DE4F54" w:rsidRDefault="00DE4F54" w:rsidP="00A55752">
      <w:pPr>
        <w:spacing w:after="0" w:line="240" w:lineRule="auto"/>
        <w:ind w:firstLine="714"/>
        <w:rPr>
          <w:rFonts w:ascii="Times New Roman" w:hAnsi="Times New Roman" w:cs="Times New Roman"/>
          <w:b/>
          <w:bCs/>
          <w:lang w:val="lt-LT"/>
        </w:rPr>
      </w:pPr>
      <w:r w:rsidRPr="008E5311">
        <w:rPr>
          <w:rFonts w:ascii="Times New Roman" w:hAnsi="Times New Roman" w:cs="Times New Roman"/>
          <w:b/>
          <w:bCs/>
          <w:lang w:val="lt-LT"/>
        </w:rPr>
        <w:t>Pasiūlymo</w:t>
      </w:r>
      <w:r>
        <w:rPr>
          <w:rFonts w:ascii="Times New Roman" w:hAnsi="Times New Roman" w:cs="Times New Roman"/>
          <w:b/>
          <w:bCs/>
          <w:lang w:val="lt-LT"/>
        </w:rPr>
        <w:t xml:space="preserve"> II pirkimo dalies palyginamoji</w:t>
      </w:r>
      <w:r w:rsidRPr="008E5311">
        <w:rPr>
          <w:rFonts w:ascii="Times New Roman" w:hAnsi="Times New Roman" w:cs="Times New Roman"/>
          <w:b/>
          <w:bCs/>
          <w:lang w:val="lt-LT"/>
        </w:rPr>
        <w:t xml:space="preserve"> kaina su PVM žodžiais:</w:t>
      </w:r>
      <w:r>
        <w:rPr>
          <w:rFonts w:ascii="Times New Roman" w:hAnsi="Times New Roman" w:cs="Times New Roman"/>
          <w:b/>
          <w:bCs/>
          <w:lang w:val="lt-LT"/>
        </w:rPr>
        <w:t>Šešiolika eurų  24ct</w:t>
      </w:r>
      <w:r w:rsidRPr="008E5311">
        <w:rPr>
          <w:rFonts w:ascii="Times New Roman" w:hAnsi="Times New Roman" w:cs="Times New Roman"/>
          <w:b/>
          <w:bCs/>
          <w:lang w:val="lt-LT"/>
        </w:rPr>
        <w:t>.</w:t>
      </w:r>
    </w:p>
    <w:p w14:paraId="4E6B9ED5" w14:textId="77777777" w:rsidR="00DE4F54" w:rsidRPr="00AF4DC6" w:rsidRDefault="00DE4F54" w:rsidP="00601EEF">
      <w:pPr>
        <w:tabs>
          <w:tab w:val="left" w:pos="851"/>
        </w:tabs>
        <w:spacing w:after="0" w:line="240" w:lineRule="auto"/>
        <w:jc w:val="both"/>
        <w:rPr>
          <w:rFonts w:ascii="Times New Roman" w:hAnsi="Times New Roman" w:cs="Times New Roman"/>
          <w:sz w:val="24"/>
          <w:szCs w:val="24"/>
          <w:lang w:val="pt-BR"/>
        </w:rPr>
      </w:pPr>
    </w:p>
    <w:p w14:paraId="11B9436C" w14:textId="77777777" w:rsidR="00DE4F54" w:rsidRPr="00601EEF" w:rsidRDefault="00DE4F54" w:rsidP="00601EEF">
      <w:pPr>
        <w:pStyle w:val="ListParagraph"/>
        <w:numPr>
          <w:ilvl w:val="0"/>
          <w:numId w:val="2"/>
        </w:numPr>
        <w:tabs>
          <w:tab w:val="left" w:pos="851"/>
        </w:tabs>
        <w:jc w:val="both"/>
        <w:rPr>
          <w:rFonts w:cs="Calibri"/>
        </w:rPr>
      </w:pPr>
      <w:bookmarkStart w:id="5" w:name="_Hlk85634206"/>
      <w:r w:rsidRPr="00506440">
        <w:t>III pirkimo dalis:</w:t>
      </w:r>
      <w:bookmarkEnd w:id="5"/>
    </w:p>
    <w:tbl>
      <w:tblPr>
        <w:tblW w:w="1005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7"/>
        <w:gridCol w:w="4361"/>
        <w:gridCol w:w="1540"/>
        <w:gridCol w:w="1559"/>
        <w:gridCol w:w="1837"/>
      </w:tblGrid>
      <w:tr w:rsidR="00DE4F54" w:rsidRPr="00AC5B60" w14:paraId="27929C7F" w14:textId="77777777">
        <w:trPr>
          <w:trHeight w:val="1161"/>
        </w:trPr>
        <w:tc>
          <w:tcPr>
            <w:tcW w:w="757" w:type="dxa"/>
            <w:shd w:val="clear" w:color="auto" w:fill="DAEEF3"/>
            <w:vAlign w:val="center"/>
          </w:tcPr>
          <w:p w14:paraId="0B5C4B3F"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Eil. Nr.</w:t>
            </w:r>
          </w:p>
        </w:tc>
        <w:tc>
          <w:tcPr>
            <w:tcW w:w="4361" w:type="dxa"/>
            <w:shd w:val="clear" w:color="auto" w:fill="DAEEF3"/>
            <w:vAlign w:val="center"/>
          </w:tcPr>
          <w:p w14:paraId="6EBF6E86"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Pavadinimas</w:t>
            </w:r>
          </w:p>
        </w:tc>
        <w:tc>
          <w:tcPr>
            <w:tcW w:w="1540" w:type="dxa"/>
            <w:shd w:val="clear" w:color="auto" w:fill="DAEEF3"/>
            <w:vAlign w:val="center"/>
          </w:tcPr>
          <w:p w14:paraId="41000530"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i/>
                <w:iCs/>
                <w:lang w:val="lt-LT"/>
              </w:rPr>
              <w:t>Pasiūlymo palyginamoji kaina</w:t>
            </w:r>
            <w:r w:rsidRPr="005622C7">
              <w:rPr>
                <w:rFonts w:ascii="Times New Roman" w:hAnsi="Times New Roman" w:cs="Times New Roman"/>
                <w:b/>
                <w:bCs/>
                <w:lang w:val="lt-LT"/>
              </w:rPr>
              <w:t>, EUR be PVM</w:t>
            </w:r>
          </w:p>
        </w:tc>
        <w:tc>
          <w:tcPr>
            <w:tcW w:w="1559" w:type="dxa"/>
            <w:shd w:val="clear" w:color="auto" w:fill="DAEEF3"/>
            <w:vAlign w:val="center"/>
          </w:tcPr>
          <w:p w14:paraId="38D3DBAE"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PVM, EUR</w:t>
            </w:r>
          </w:p>
        </w:tc>
        <w:tc>
          <w:tcPr>
            <w:tcW w:w="1837" w:type="dxa"/>
            <w:shd w:val="clear" w:color="auto" w:fill="DAEEF3"/>
          </w:tcPr>
          <w:p w14:paraId="329F6280"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i/>
                <w:iCs/>
                <w:lang w:val="lt-LT"/>
              </w:rPr>
              <w:t>Pasiūlymo palyginamoji kaina</w:t>
            </w:r>
            <w:r w:rsidRPr="005622C7">
              <w:rPr>
                <w:rFonts w:ascii="Times New Roman" w:hAnsi="Times New Roman" w:cs="Times New Roman"/>
                <w:b/>
                <w:bCs/>
                <w:lang w:val="lt-LT"/>
              </w:rPr>
              <w:t>, EUR</w:t>
            </w:r>
            <w:r w:rsidRPr="005622C7">
              <w:rPr>
                <w:rFonts w:ascii="Times New Roman" w:hAnsi="Times New Roman" w:cs="Times New Roman"/>
                <w:b/>
                <w:bCs/>
                <w:color w:val="FF0000"/>
                <w:lang w:val="lt-LT"/>
              </w:rPr>
              <w:t xml:space="preserve"> </w:t>
            </w:r>
            <w:r w:rsidRPr="005622C7">
              <w:rPr>
                <w:rFonts w:ascii="Times New Roman" w:hAnsi="Times New Roman" w:cs="Times New Roman"/>
                <w:b/>
                <w:bCs/>
                <w:lang w:val="lt-LT"/>
              </w:rPr>
              <w:t>su PVM</w:t>
            </w:r>
          </w:p>
        </w:tc>
      </w:tr>
      <w:tr w:rsidR="00DE4F54" w:rsidRPr="005622C7" w14:paraId="57EC06B1" w14:textId="77777777">
        <w:trPr>
          <w:trHeight w:val="296"/>
        </w:trPr>
        <w:tc>
          <w:tcPr>
            <w:tcW w:w="757" w:type="dxa"/>
            <w:vAlign w:val="center"/>
          </w:tcPr>
          <w:p w14:paraId="3E8A7F5D"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1</w:t>
            </w:r>
          </w:p>
        </w:tc>
        <w:tc>
          <w:tcPr>
            <w:tcW w:w="4361" w:type="dxa"/>
            <w:vAlign w:val="center"/>
          </w:tcPr>
          <w:p w14:paraId="6244FAB5"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2</w:t>
            </w:r>
          </w:p>
        </w:tc>
        <w:tc>
          <w:tcPr>
            <w:tcW w:w="1540" w:type="dxa"/>
            <w:vAlign w:val="center"/>
          </w:tcPr>
          <w:p w14:paraId="0B52EF7D"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3</w:t>
            </w:r>
          </w:p>
        </w:tc>
        <w:tc>
          <w:tcPr>
            <w:tcW w:w="1559" w:type="dxa"/>
          </w:tcPr>
          <w:p w14:paraId="07BA39F2" w14:textId="77777777" w:rsidR="00DE4F54" w:rsidRPr="005622C7" w:rsidRDefault="00DE4F54" w:rsidP="00601EEF">
            <w:pPr>
              <w:spacing w:after="0" w:line="240" w:lineRule="auto"/>
              <w:jc w:val="center"/>
              <w:rPr>
                <w:rFonts w:ascii="Times New Roman" w:hAnsi="Times New Roman" w:cs="Times New Roman"/>
                <w:i/>
                <w:iCs/>
                <w:lang w:val="lt-LT"/>
              </w:rPr>
            </w:pPr>
            <w:r w:rsidRPr="005622C7">
              <w:rPr>
                <w:rFonts w:ascii="Times New Roman" w:hAnsi="Times New Roman" w:cs="Times New Roman"/>
                <w:i/>
                <w:iCs/>
                <w:lang w:val="lt-LT"/>
              </w:rPr>
              <w:t>4</w:t>
            </w:r>
          </w:p>
        </w:tc>
        <w:tc>
          <w:tcPr>
            <w:tcW w:w="1837" w:type="dxa"/>
          </w:tcPr>
          <w:p w14:paraId="0E4DC0D9" w14:textId="77777777" w:rsidR="00DE4F54" w:rsidRPr="005622C7" w:rsidRDefault="00DE4F54" w:rsidP="00601EEF">
            <w:pPr>
              <w:spacing w:after="0" w:line="240" w:lineRule="auto"/>
              <w:jc w:val="center"/>
              <w:rPr>
                <w:rFonts w:ascii="Times New Roman" w:hAnsi="Times New Roman" w:cs="Times New Roman"/>
                <w:i/>
                <w:iCs/>
                <w:lang w:val="lt-LT"/>
              </w:rPr>
            </w:pPr>
          </w:p>
        </w:tc>
      </w:tr>
      <w:tr w:rsidR="00DE4F54" w:rsidRPr="00AF4DC6" w14:paraId="7C335DDC" w14:textId="77777777">
        <w:tc>
          <w:tcPr>
            <w:tcW w:w="757" w:type="dxa"/>
          </w:tcPr>
          <w:p w14:paraId="14C9A78B" w14:textId="77777777" w:rsidR="00DE4F54" w:rsidRPr="005622C7" w:rsidRDefault="00DE4F54" w:rsidP="00601EEF">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1.</w:t>
            </w:r>
          </w:p>
        </w:tc>
        <w:tc>
          <w:tcPr>
            <w:tcW w:w="4361" w:type="dxa"/>
            <w:vAlign w:val="center"/>
          </w:tcPr>
          <w:p w14:paraId="172D40E9" w14:textId="77777777" w:rsidR="00DE4F54" w:rsidRPr="005622C7" w:rsidRDefault="00DE4F54" w:rsidP="00601EEF">
            <w:pPr>
              <w:spacing w:after="0" w:line="240" w:lineRule="auto"/>
              <w:rPr>
                <w:rFonts w:ascii="Times New Roman" w:hAnsi="Times New Roman" w:cs="Times New Roman"/>
                <w:i/>
                <w:iCs/>
                <w:lang w:val="lt-LT"/>
              </w:rPr>
            </w:pPr>
            <w:r w:rsidRPr="00FB08F2">
              <w:rPr>
                <w:rFonts w:ascii="Times New Roman" w:hAnsi="Times New Roman" w:cs="Times New Roman"/>
                <w:lang w:val="lt-LT"/>
              </w:rPr>
              <w:t>Mažatiražių leidinių spausdinimo skaitmeniniu būdu paslaugos</w:t>
            </w:r>
            <w:r>
              <w:rPr>
                <w:rFonts w:ascii="Times New Roman" w:hAnsi="Times New Roman" w:cs="Times New Roman"/>
                <w:lang w:val="lt-LT"/>
              </w:rPr>
              <w:t xml:space="preserve"> (plakatai) </w:t>
            </w:r>
          </w:p>
          <w:p w14:paraId="3E1FF413" w14:textId="77777777" w:rsidR="00DE4F54" w:rsidRPr="00A66E0D" w:rsidRDefault="00DE4F54" w:rsidP="00601EEF">
            <w:pPr>
              <w:spacing w:after="0" w:line="240" w:lineRule="auto"/>
              <w:rPr>
                <w:rFonts w:ascii="Times New Roman" w:hAnsi="Times New Roman" w:cs="Times New Roman"/>
                <w:lang w:val="lt-LT"/>
              </w:rPr>
            </w:pPr>
            <w:r w:rsidRPr="005622C7">
              <w:rPr>
                <w:rFonts w:ascii="Times New Roman" w:hAnsi="Times New Roman" w:cs="Times New Roman"/>
                <w:i/>
                <w:iCs/>
                <w:lang w:val="lt-LT"/>
              </w:rPr>
              <w:t>(suminiai duomenys iš</w:t>
            </w:r>
            <w:r w:rsidRPr="005622C7">
              <w:rPr>
                <w:rFonts w:ascii="Times New Roman" w:hAnsi="Times New Roman" w:cs="Times New Roman"/>
                <w:b/>
                <w:bCs/>
                <w:i/>
                <w:iCs/>
                <w:lang w:val="lt-LT"/>
              </w:rPr>
              <w:t xml:space="preserve"> </w:t>
            </w:r>
            <w:r w:rsidRPr="005622C7">
              <w:rPr>
                <w:rFonts w:ascii="Times New Roman" w:hAnsi="Times New Roman" w:cs="Times New Roman"/>
                <w:i/>
                <w:iCs/>
                <w:lang w:val="lt-LT"/>
              </w:rPr>
              <w:t>pirkimo dokumentų 2 priedo 10 lentelės) </w:t>
            </w:r>
          </w:p>
        </w:tc>
        <w:tc>
          <w:tcPr>
            <w:tcW w:w="1540" w:type="dxa"/>
            <w:vAlign w:val="center"/>
          </w:tcPr>
          <w:p w14:paraId="6AE3570A" w14:textId="77777777" w:rsidR="00DE4F54" w:rsidRPr="005622C7" w:rsidRDefault="00DE4F54" w:rsidP="00601EEF">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12.0</w:t>
            </w:r>
          </w:p>
        </w:tc>
        <w:tc>
          <w:tcPr>
            <w:tcW w:w="1559" w:type="dxa"/>
            <w:vAlign w:val="center"/>
          </w:tcPr>
          <w:p w14:paraId="2E8F082E" w14:textId="77777777" w:rsidR="00DE4F54" w:rsidRPr="005622C7" w:rsidRDefault="00DE4F54" w:rsidP="00601EEF">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2.52</w:t>
            </w:r>
          </w:p>
        </w:tc>
        <w:tc>
          <w:tcPr>
            <w:tcW w:w="1837" w:type="dxa"/>
            <w:vAlign w:val="center"/>
          </w:tcPr>
          <w:p w14:paraId="403995C4" w14:textId="77777777" w:rsidR="00DE4F54" w:rsidRPr="005622C7" w:rsidRDefault="00DE4F54" w:rsidP="00601EEF">
            <w:pPr>
              <w:spacing w:after="0" w:line="240" w:lineRule="auto"/>
              <w:ind w:firstLine="41"/>
              <w:jc w:val="center"/>
              <w:rPr>
                <w:rFonts w:ascii="Times New Roman" w:hAnsi="Times New Roman" w:cs="Times New Roman"/>
                <w:lang w:val="lt-LT"/>
              </w:rPr>
            </w:pPr>
            <w:r>
              <w:rPr>
                <w:rFonts w:ascii="Times New Roman" w:hAnsi="Times New Roman" w:cs="Times New Roman"/>
                <w:lang w:val="lt-LT"/>
              </w:rPr>
              <w:t>14.52</w:t>
            </w:r>
          </w:p>
        </w:tc>
      </w:tr>
    </w:tbl>
    <w:p w14:paraId="59A4C312" w14:textId="77777777" w:rsidR="00DE4F54" w:rsidRPr="00AF4DC6" w:rsidRDefault="00DE4F54" w:rsidP="00777CAE">
      <w:pPr>
        <w:spacing w:after="0" w:line="240" w:lineRule="auto"/>
        <w:jc w:val="both"/>
        <w:rPr>
          <w:rFonts w:ascii="Times New Roman" w:hAnsi="Times New Roman" w:cs="Times New Roman"/>
          <w:lang w:val="pt-BR"/>
        </w:rPr>
      </w:pPr>
    </w:p>
    <w:p w14:paraId="20DC7703" w14:textId="77777777" w:rsidR="00DE4F54" w:rsidRDefault="00DE4F54" w:rsidP="00A55752">
      <w:pPr>
        <w:spacing w:after="0" w:line="240" w:lineRule="auto"/>
        <w:ind w:firstLine="714"/>
        <w:rPr>
          <w:rFonts w:ascii="Times New Roman" w:hAnsi="Times New Roman" w:cs="Times New Roman"/>
          <w:b/>
          <w:bCs/>
          <w:lang w:val="lt-LT"/>
        </w:rPr>
      </w:pPr>
      <w:r w:rsidRPr="008E5311">
        <w:rPr>
          <w:rFonts w:ascii="Times New Roman" w:hAnsi="Times New Roman" w:cs="Times New Roman"/>
          <w:b/>
          <w:bCs/>
          <w:lang w:val="lt-LT"/>
        </w:rPr>
        <w:t>Pasiūlymo</w:t>
      </w:r>
      <w:r>
        <w:rPr>
          <w:rFonts w:ascii="Times New Roman" w:hAnsi="Times New Roman" w:cs="Times New Roman"/>
          <w:b/>
          <w:bCs/>
          <w:lang w:val="lt-LT"/>
        </w:rPr>
        <w:t xml:space="preserve"> III pirkimo dalies palyginamoji</w:t>
      </w:r>
      <w:r w:rsidRPr="008E5311">
        <w:rPr>
          <w:rFonts w:ascii="Times New Roman" w:hAnsi="Times New Roman" w:cs="Times New Roman"/>
          <w:b/>
          <w:bCs/>
          <w:lang w:val="lt-LT"/>
        </w:rPr>
        <w:t xml:space="preserve"> kaina su PVM žodžiais: </w:t>
      </w:r>
      <w:r>
        <w:rPr>
          <w:rFonts w:ascii="Times New Roman" w:hAnsi="Times New Roman" w:cs="Times New Roman"/>
          <w:b/>
          <w:bCs/>
          <w:lang w:val="lt-LT"/>
        </w:rPr>
        <w:t>Keturiolika eurų  52ct</w:t>
      </w:r>
      <w:r w:rsidRPr="008E5311">
        <w:rPr>
          <w:rFonts w:ascii="Times New Roman" w:hAnsi="Times New Roman" w:cs="Times New Roman"/>
          <w:b/>
          <w:bCs/>
          <w:lang w:val="lt-LT"/>
        </w:rPr>
        <w:t>.</w:t>
      </w:r>
    </w:p>
    <w:p w14:paraId="44CE7007" w14:textId="77777777" w:rsidR="00DE4F54" w:rsidRPr="00AF4DC6" w:rsidRDefault="00DE4F54" w:rsidP="00777CAE">
      <w:pPr>
        <w:spacing w:after="0" w:line="240" w:lineRule="auto"/>
        <w:jc w:val="both"/>
        <w:rPr>
          <w:rFonts w:ascii="Times New Roman" w:hAnsi="Times New Roman" w:cs="Times New Roman"/>
          <w:lang w:val="pt-BR"/>
        </w:rPr>
      </w:pPr>
    </w:p>
    <w:p w14:paraId="3EAC9063" w14:textId="77777777" w:rsidR="00DE4F54" w:rsidRPr="00AF4DC6" w:rsidRDefault="00DE4F54" w:rsidP="00777CAE">
      <w:pPr>
        <w:spacing w:after="0" w:line="240" w:lineRule="auto"/>
        <w:jc w:val="both"/>
        <w:rPr>
          <w:rFonts w:ascii="Times New Roman" w:hAnsi="Times New Roman" w:cs="Times New Roman"/>
          <w:b/>
          <w:bCs/>
          <w:lang w:val="pt-BR"/>
        </w:rPr>
      </w:pPr>
      <w:r w:rsidRPr="00AF4DC6">
        <w:rPr>
          <w:rFonts w:ascii="Times New Roman" w:hAnsi="Times New Roman" w:cs="Times New Roman"/>
          <w:lang w:val="pt-BR"/>
        </w:rPr>
        <w:t>Pasiūlymo kaina su PVM teikiama dviejų skaičių po kablelio tikslumu.</w:t>
      </w:r>
    </w:p>
    <w:p w14:paraId="7D2C099E" w14:textId="77777777" w:rsidR="00DE4F54" w:rsidRPr="00AF4DC6" w:rsidRDefault="00DE4F54" w:rsidP="00777CAE">
      <w:pPr>
        <w:spacing w:after="0" w:line="240" w:lineRule="auto"/>
        <w:jc w:val="both"/>
        <w:rPr>
          <w:rFonts w:ascii="Times New Roman" w:hAnsi="Times New Roman" w:cs="Times New Roman"/>
          <w:lang w:val="pt-BR"/>
        </w:rPr>
      </w:pPr>
    </w:p>
    <w:p w14:paraId="1D79E292" w14:textId="77777777" w:rsidR="00DE4F54" w:rsidRPr="00AF4DC6" w:rsidRDefault="00DE4F54" w:rsidP="00777CAE">
      <w:pPr>
        <w:widowControl w:val="0"/>
        <w:spacing w:after="0" w:line="240" w:lineRule="auto"/>
        <w:jc w:val="both"/>
        <w:rPr>
          <w:rFonts w:ascii="Times New Roman" w:hAnsi="Times New Roman" w:cs="Times New Roman"/>
          <w:lang w:val="pt-BR"/>
        </w:rPr>
      </w:pPr>
      <w:r w:rsidRPr="00AF4DC6">
        <w:rPr>
          <w:rFonts w:ascii="Times New Roman" w:hAnsi="Times New Roman" w:cs="Times New Roman"/>
          <w:lang w:val="pt-BR"/>
        </w:rPr>
        <w:t>Jei „PVM“ nepildomas, nurodomos priežastys, dėl kurių PVM nemokamas: _____________________________________________________________________________</w:t>
      </w:r>
    </w:p>
    <w:p w14:paraId="67F5AB5E" w14:textId="77777777" w:rsidR="00DE4F54" w:rsidRPr="00AF4DC6" w:rsidRDefault="00DE4F54" w:rsidP="00777CAE">
      <w:pPr>
        <w:widowControl w:val="0"/>
        <w:spacing w:after="0" w:line="240" w:lineRule="auto"/>
        <w:jc w:val="both"/>
        <w:rPr>
          <w:rFonts w:ascii="Times New Roman" w:hAnsi="Times New Roman" w:cs="Times New Roman"/>
          <w:lang w:val="pt-BR"/>
        </w:rPr>
      </w:pPr>
      <w:r w:rsidRPr="00AF4DC6">
        <w:rPr>
          <w:rFonts w:ascii="Times New Roman" w:hAnsi="Times New Roman" w:cs="Times New Roman"/>
          <w:lang w:val="pt-BR"/>
        </w:rPr>
        <w:t xml:space="preserve">Pagalbinę informaciją, kaip turėtų būti vertinami tiekėjų pasiūlymai, kai Perkančioji organizacija yra PVM mokėtoja ir (ar) tiekėjams taikomi skirtingi Lietuvos Respublikos pridėtinės vertės mokesčio įstatymo reikalavimai, rasite </w:t>
      </w:r>
      <w:hyperlink r:id="rId8" w:history="1">
        <w:r w:rsidRPr="00AF4DC6">
          <w:rPr>
            <w:rStyle w:val="Hyperlink"/>
            <w:rFonts w:ascii="Times New Roman" w:hAnsi="Times New Roman" w:cs="Times New Roman"/>
            <w:lang w:val="pt-BR"/>
          </w:rPr>
          <w:t>ČIA</w:t>
        </w:r>
      </w:hyperlink>
      <w:r w:rsidRPr="00AF4DC6">
        <w:rPr>
          <w:rFonts w:ascii="Times New Roman" w:hAnsi="Times New Roman" w:cs="Times New Roman"/>
          <w:lang w:val="pt-BR"/>
        </w:rPr>
        <w:t>.</w:t>
      </w:r>
      <w:bookmarkEnd w:id="3"/>
    </w:p>
    <w:p w14:paraId="56BC150E" w14:textId="77777777" w:rsidR="00DE4F54" w:rsidRPr="00AF4DC6" w:rsidRDefault="00DE4F54" w:rsidP="00777CAE">
      <w:pPr>
        <w:tabs>
          <w:tab w:val="left" w:pos="851"/>
        </w:tabs>
        <w:spacing w:after="0" w:line="240" w:lineRule="auto"/>
        <w:jc w:val="both"/>
        <w:rPr>
          <w:rFonts w:ascii="Times New Roman" w:hAnsi="Times New Roman" w:cs="Times New Roman"/>
          <w:u w:val="single"/>
          <w:lang w:val="pt-BR"/>
        </w:rPr>
      </w:pPr>
      <w:r w:rsidRPr="00AF4DC6">
        <w:rPr>
          <w:rFonts w:ascii="Times New Roman" w:hAnsi="Times New Roman" w:cs="Times New Roman"/>
          <w:b/>
          <w:bCs/>
          <w:i/>
          <w:iCs/>
          <w:lang w:val="pt-BR"/>
        </w:rPr>
        <w:t>Pastaba:</w:t>
      </w:r>
      <w:r w:rsidRPr="00AF4DC6">
        <w:rPr>
          <w:rFonts w:ascii="Times New Roman" w:hAnsi="Times New Roman" w:cs="Times New Roman"/>
          <w:lang w:val="pt-BR"/>
        </w:rPr>
        <w:t xml:space="preserve"> </w:t>
      </w:r>
      <w:r w:rsidRPr="00AF4DC6">
        <w:rPr>
          <w:rFonts w:ascii="Times New Roman" w:hAnsi="Times New Roman" w:cs="Times New Roman"/>
          <w:u w:val="single"/>
          <w:lang w:val="pt-BR"/>
        </w:rPr>
        <w:t>bendros Pirkimo objekto kainos yra tik palyginamosios, skirtos įvertinti pirkimo dalyvių pasiūlymus, nustatant pirkimo laimėtoją, kurio pasiūlyme nurodyti įkainiai ir bus sutarties dalykas.</w:t>
      </w:r>
    </w:p>
    <w:p w14:paraId="0880A71C" w14:textId="77777777" w:rsidR="00DE4F54" w:rsidRPr="00601EEF" w:rsidRDefault="00DE4F54" w:rsidP="00A55752">
      <w:pPr>
        <w:spacing w:after="0" w:line="240" w:lineRule="auto"/>
        <w:rPr>
          <w:rFonts w:ascii="Times New Roman" w:hAnsi="Times New Roman" w:cs="Times New Roman"/>
          <w:b/>
          <w:bCs/>
          <w:lang w:val="lt-LT"/>
        </w:rPr>
      </w:pPr>
    </w:p>
    <w:p w14:paraId="4A979BA9" w14:textId="77777777" w:rsidR="00DE4F54" w:rsidRPr="008E5311" w:rsidRDefault="00DE4F54" w:rsidP="00565E19">
      <w:pPr>
        <w:pStyle w:val="ListParagraph"/>
        <w:autoSpaceDE w:val="0"/>
        <w:autoSpaceDN w:val="0"/>
        <w:adjustRightInd w:val="0"/>
        <w:ind w:left="714"/>
        <w:jc w:val="center"/>
        <w:rPr>
          <w:b/>
          <w:bCs/>
          <w:sz w:val="22"/>
          <w:szCs w:val="22"/>
        </w:rPr>
      </w:pPr>
      <w:r w:rsidRPr="008E5311">
        <w:rPr>
          <w:b/>
          <w:bCs/>
          <w:sz w:val="22"/>
          <w:szCs w:val="22"/>
        </w:rPr>
        <w:t>4. SU PASIŪLYMU PATEIKIAMI DOKUMENTAI</w:t>
      </w:r>
    </w:p>
    <w:tbl>
      <w:tblPr>
        <w:tblW w:w="99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7030"/>
        <w:gridCol w:w="2126"/>
      </w:tblGrid>
      <w:tr w:rsidR="00DE4F54" w:rsidRPr="005622C7" w14:paraId="437331EE" w14:textId="77777777">
        <w:tc>
          <w:tcPr>
            <w:tcW w:w="762" w:type="dxa"/>
            <w:shd w:val="clear" w:color="auto" w:fill="DAEEF3"/>
            <w:vAlign w:val="center"/>
          </w:tcPr>
          <w:p w14:paraId="353B8EF7" w14:textId="77777777" w:rsidR="00DE4F54" w:rsidRPr="005622C7" w:rsidRDefault="00DE4F54" w:rsidP="005622C7">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Eil. Nr.</w:t>
            </w:r>
          </w:p>
        </w:tc>
        <w:tc>
          <w:tcPr>
            <w:tcW w:w="7030" w:type="dxa"/>
            <w:shd w:val="clear" w:color="auto" w:fill="DAEEF3"/>
            <w:vAlign w:val="center"/>
          </w:tcPr>
          <w:p w14:paraId="48E87B23" w14:textId="77777777" w:rsidR="00DE4F54" w:rsidRPr="005622C7" w:rsidRDefault="00DE4F54" w:rsidP="005622C7">
            <w:pPr>
              <w:spacing w:after="0" w:line="240" w:lineRule="auto"/>
              <w:jc w:val="center"/>
              <w:rPr>
                <w:rFonts w:ascii="Times New Roman" w:hAnsi="Times New Roman" w:cs="Times New Roman"/>
                <w:b/>
                <w:bCs/>
                <w:color w:val="000000"/>
                <w:lang w:val="lt-LT"/>
              </w:rPr>
            </w:pPr>
            <w:r w:rsidRPr="005622C7">
              <w:rPr>
                <w:rFonts w:ascii="Times New Roman" w:hAnsi="Times New Roman" w:cs="Times New Roman"/>
                <w:b/>
                <w:bCs/>
                <w:color w:val="000000"/>
                <w:lang w:val="lt-LT"/>
              </w:rPr>
              <w:t>Dokumento pavadinimas</w:t>
            </w:r>
          </w:p>
          <w:p w14:paraId="19C8CCA7" w14:textId="77777777" w:rsidR="00DE4F54" w:rsidRPr="005622C7" w:rsidRDefault="00DE4F54" w:rsidP="005622C7">
            <w:pPr>
              <w:spacing w:after="0" w:line="240" w:lineRule="auto"/>
              <w:jc w:val="center"/>
              <w:rPr>
                <w:rFonts w:ascii="Times New Roman" w:hAnsi="Times New Roman" w:cs="Times New Roman"/>
                <w:b/>
                <w:bCs/>
                <w:lang w:val="lt-LT"/>
              </w:rPr>
            </w:pPr>
          </w:p>
        </w:tc>
        <w:tc>
          <w:tcPr>
            <w:tcW w:w="2126" w:type="dxa"/>
            <w:shd w:val="clear" w:color="auto" w:fill="DAEEF3"/>
          </w:tcPr>
          <w:p w14:paraId="475FDB77" w14:textId="77777777" w:rsidR="00DE4F54" w:rsidRPr="005622C7" w:rsidRDefault="00DE4F54" w:rsidP="005622C7">
            <w:pPr>
              <w:spacing w:after="0" w:line="240" w:lineRule="auto"/>
              <w:jc w:val="center"/>
              <w:rPr>
                <w:rFonts w:ascii="Times New Roman" w:hAnsi="Times New Roman" w:cs="Times New Roman"/>
                <w:b/>
                <w:bCs/>
                <w:color w:val="000000"/>
                <w:lang w:val="lt-LT"/>
              </w:rPr>
            </w:pPr>
            <w:r w:rsidRPr="005622C7">
              <w:rPr>
                <w:rFonts w:ascii="Times New Roman" w:hAnsi="Times New Roman" w:cs="Times New Roman"/>
                <w:b/>
                <w:bCs/>
                <w:color w:val="000000"/>
                <w:lang w:val="lt-LT"/>
              </w:rPr>
              <w:t>Lapų skaičius</w:t>
            </w:r>
          </w:p>
        </w:tc>
      </w:tr>
      <w:tr w:rsidR="00DE4F54" w:rsidRPr="005622C7" w14:paraId="58DAEF9D" w14:textId="77777777">
        <w:tc>
          <w:tcPr>
            <w:tcW w:w="762" w:type="dxa"/>
            <w:vAlign w:val="center"/>
          </w:tcPr>
          <w:p w14:paraId="354F5F2A" w14:textId="77777777" w:rsidR="00DE4F54" w:rsidRPr="005622C7" w:rsidRDefault="00DE4F54" w:rsidP="005622C7">
            <w:pPr>
              <w:spacing w:after="0" w:line="240" w:lineRule="auto"/>
              <w:rPr>
                <w:rFonts w:ascii="Times New Roman" w:hAnsi="Times New Roman" w:cs="Times New Roman"/>
                <w:b/>
                <w:bCs/>
                <w:lang w:val="lt-LT"/>
              </w:rPr>
            </w:pPr>
            <w:r w:rsidRPr="005622C7">
              <w:rPr>
                <w:rFonts w:ascii="Times New Roman" w:hAnsi="Times New Roman" w:cs="Times New Roman"/>
                <w:b/>
                <w:bCs/>
                <w:lang w:val="lt-LT"/>
              </w:rPr>
              <w:t xml:space="preserve">   1.</w:t>
            </w:r>
          </w:p>
        </w:tc>
        <w:tc>
          <w:tcPr>
            <w:tcW w:w="7030" w:type="dxa"/>
          </w:tcPr>
          <w:p w14:paraId="410290B8" w14:textId="77777777" w:rsidR="00DE4F54" w:rsidRPr="005622C7" w:rsidRDefault="00DE4F54" w:rsidP="005622C7">
            <w:pPr>
              <w:pStyle w:val="Standard1"/>
              <w:jc w:val="center"/>
              <w:rPr>
                <w:rFonts w:cs="Calibri"/>
                <w:sz w:val="22"/>
                <w:szCs w:val="22"/>
                <w:lang w:val="lt-LT"/>
              </w:rPr>
            </w:pPr>
          </w:p>
        </w:tc>
        <w:tc>
          <w:tcPr>
            <w:tcW w:w="2126" w:type="dxa"/>
          </w:tcPr>
          <w:p w14:paraId="1A76C11B" w14:textId="77777777" w:rsidR="00DE4F54" w:rsidRPr="005622C7" w:rsidRDefault="00DE4F54" w:rsidP="005622C7">
            <w:pPr>
              <w:pStyle w:val="Standard1"/>
              <w:jc w:val="both"/>
              <w:rPr>
                <w:rFonts w:cs="Calibri"/>
                <w:sz w:val="22"/>
                <w:szCs w:val="22"/>
                <w:lang w:val="lt-LT"/>
              </w:rPr>
            </w:pPr>
          </w:p>
        </w:tc>
      </w:tr>
      <w:tr w:rsidR="00DE4F54" w:rsidRPr="005622C7" w14:paraId="6D5C927E" w14:textId="77777777">
        <w:tc>
          <w:tcPr>
            <w:tcW w:w="762" w:type="dxa"/>
            <w:vAlign w:val="center"/>
          </w:tcPr>
          <w:p w14:paraId="62274CD3" w14:textId="77777777" w:rsidR="00DE4F54" w:rsidRPr="005622C7" w:rsidRDefault="00DE4F54" w:rsidP="005622C7">
            <w:pPr>
              <w:spacing w:after="0" w:line="240" w:lineRule="auto"/>
              <w:jc w:val="center"/>
              <w:rPr>
                <w:rFonts w:ascii="Times New Roman" w:hAnsi="Times New Roman" w:cs="Times New Roman"/>
                <w:lang w:val="lt-LT"/>
              </w:rPr>
            </w:pPr>
            <w:r w:rsidRPr="005622C7">
              <w:rPr>
                <w:rFonts w:ascii="Times New Roman" w:hAnsi="Times New Roman" w:cs="Times New Roman"/>
                <w:lang w:val="lt-LT"/>
              </w:rPr>
              <w:t>...</w:t>
            </w:r>
          </w:p>
        </w:tc>
        <w:tc>
          <w:tcPr>
            <w:tcW w:w="7030" w:type="dxa"/>
          </w:tcPr>
          <w:p w14:paraId="18BB1EFC" w14:textId="77777777" w:rsidR="00DE4F54" w:rsidRPr="005622C7" w:rsidRDefault="00DE4F54" w:rsidP="005622C7">
            <w:pPr>
              <w:pStyle w:val="Standard1"/>
              <w:jc w:val="both"/>
              <w:rPr>
                <w:rFonts w:cs="Calibri"/>
                <w:sz w:val="22"/>
                <w:szCs w:val="22"/>
                <w:lang w:val="lt-LT"/>
              </w:rPr>
            </w:pPr>
          </w:p>
        </w:tc>
        <w:tc>
          <w:tcPr>
            <w:tcW w:w="2126" w:type="dxa"/>
          </w:tcPr>
          <w:p w14:paraId="5DA06557" w14:textId="77777777" w:rsidR="00DE4F54" w:rsidRPr="005622C7" w:rsidRDefault="00DE4F54" w:rsidP="005622C7">
            <w:pPr>
              <w:pStyle w:val="Standard1"/>
              <w:jc w:val="both"/>
              <w:rPr>
                <w:rFonts w:cs="Calibri"/>
                <w:sz w:val="22"/>
                <w:szCs w:val="22"/>
                <w:lang w:val="lt-LT"/>
              </w:rPr>
            </w:pPr>
          </w:p>
        </w:tc>
      </w:tr>
    </w:tbl>
    <w:p w14:paraId="136CEE74" w14:textId="77777777" w:rsidR="00DE4F54" w:rsidRPr="008E5311" w:rsidRDefault="00DE4F54" w:rsidP="00565E19">
      <w:pPr>
        <w:widowControl w:val="0"/>
        <w:spacing w:after="0" w:line="240" w:lineRule="auto"/>
        <w:jc w:val="both"/>
        <w:rPr>
          <w:rFonts w:ascii="Times New Roman" w:hAnsi="Times New Roman" w:cs="Times New Roman"/>
          <w:lang w:val="lt-LT"/>
        </w:rPr>
      </w:pPr>
    </w:p>
    <w:p w14:paraId="55048339" w14:textId="77777777" w:rsidR="00DE4F54" w:rsidRPr="008E5311" w:rsidRDefault="00DE4F54" w:rsidP="00565E19">
      <w:pPr>
        <w:pStyle w:val="ListParagraph"/>
        <w:autoSpaceDE w:val="0"/>
        <w:autoSpaceDN w:val="0"/>
        <w:adjustRightInd w:val="0"/>
        <w:ind w:left="714"/>
        <w:jc w:val="center"/>
        <w:rPr>
          <w:b/>
          <w:bCs/>
          <w:sz w:val="22"/>
          <w:szCs w:val="22"/>
        </w:rPr>
      </w:pPr>
      <w:r w:rsidRPr="008E5311">
        <w:rPr>
          <w:b/>
          <w:bCs/>
          <w:sz w:val="22"/>
          <w:szCs w:val="22"/>
        </w:rPr>
        <w:t>5. KONFIDENCIALI INFORMACIJA</w:t>
      </w:r>
    </w:p>
    <w:tbl>
      <w:tblPr>
        <w:tblW w:w="99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
        <w:gridCol w:w="9156"/>
      </w:tblGrid>
      <w:tr w:rsidR="00DE4F54" w:rsidRPr="00AC5B60" w14:paraId="0998A35E" w14:textId="77777777">
        <w:tc>
          <w:tcPr>
            <w:tcW w:w="762" w:type="dxa"/>
            <w:shd w:val="clear" w:color="auto" w:fill="DAEEF3"/>
            <w:vAlign w:val="center"/>
          </w:tcPr>
          <w:p w14:paraId="292B0C8E" w14:textId="77777777" w:rsidR="00DE4F54" w:rsidRPr="005622C7" w:rsidRDefault="00DE4F54" w:rsidP="005622C7">
            <w:pPr>
              <w:spacing w:after="0" w:line="240" w:lineRule="auto"/>
              <w:jc w:val="center"/>
              <w:rPr>
                <w:rFonts w:ascii="Times New Roman" w:hAnsi="Times New Roman" w:cs="Times New Roman"/>
                <w:b/>
                <w:bCs/>
                <w:lang w:val="lt-LT"/>
              </w:rPr>
            </w:pPr>
            <w:r w:rsidRPr="005622C7">
              <w:rPr>
                <w:rFonts w:ascii="Times New Roman" w:hAnsi="Times New Roman" w:cs="Times New Roman"/>
                <w:b/>
                <w:bCs/>
                <w:lang w:val="lt-LT"/>
              </w:rPr>
              <w:t>Eil. Nr.</w:t>
            </w:r>
          </w:p>
        </w:tc>
        <w:tc>
          <w:tcPr>
            <w:tcW w:w="9156" w:type="dxa"/>
            <w:shd w:val="clear" w:color="auto" w:fill="DAEEF3"/>
            <w:vAlign w:val="center"/>
          </w:tcPr>
          <w:p w14:paraId="738D7E2C" w14:textId="77777777" w:rsidR="00DE4F54" w:rsidRPr="005622C7" w:rsidRDefault="00DE4F54" w:rsidP="005622C7">
            <w:pPr>
              <w:spacing w:after="0" w:line="240" w:lineRule="auto"/>
              <w:jc w:val="center"/>
              <w:rPr>
                <w:rFonts w:ascii="Times New Roman" w:hAnsi="Times New Roman" w:cs="Times New Roman"/>
                <w:b/>
                <w:bCs/>
                <w:color w:val="000000"/>
                <w:lang w:val="lt-LT"/>
              </w:rPr>
            </w:pPr>
            <w:r w:rsidRPr="005622C7">
              <w:rPr>
                <w:rFonts w:ascii="Times New Roman" w:hAnsi="Times New Roman" w:cs="Times New Roman"/>
                <w:b/>
                <w:bCs/>
                <w:color w:val="000000"/>
                <w:lang w:val="lt-LT"/>
              </w:rPr>
              <w:t>Pateikto dokumento pavadinimas</w:t>
            </w:r>
          </w:p>
          <w:p w14:paraId="162E4EFB" w14:textId="77777777" w:rsidR="00DE4F54" w:rsidRPr="005622C7" w:rsidRDefault="00DE4F54" w:rsidP="005622C7">
            <w:pPr>
              <w:spacing w:after="0" w:line="240" w:lineRule="auto"/>
              <w:jc w:val="center"/>
              <w:rPr>
                <w:rFonts w:ascii="Times New Roman" w:hAnsi="Times New Roman" w:cs="Times New Roman"/>
                <w:b/>
                <w:bCs/>
                <w:lang w:val="lt-LT"/>
              </w:rPr>
            </w:pPr>
            <w:r w:rsidRPr="005622C7">
              <w:rPr>
                <w:rFonts w:ascii="Times New Roman" w:hAnsi="Times New Roman" w:cs="Times New Roman"/>
                <w:b/>
                <w:bCs/>
                <w:color w:val="000000"/>
                <w:lang w:val="lt-LT"/>
              </w:rPr>
              <w:t>(nurodomi visi dokumentai pagal Sąlygų 5.7 punkto nuostatas)</w:t>
            </w:r>
          </w:p>
        </w:tc>
      </w:tr>
      <w:tr w:rsidR="00DE4F54" w:rsidRPr="005622C7" w14:paraId="0089BBFC" w14:textId="77777777">
        <w:tc>
          <w:tcPr>
            <w:tcW w:w="762" w:type="dxa"/>
            <w:vAlign w:val="center"/>
          </w:tcPr>
          <w:p w14:paraId="3FBFF8C2" w14:textId="77777777" w:rsidR="00DE4F54" w:rsidRPr="005622C7" w:rsidRDefault="00DE4F54" w:rsidP="005622C7">
            <w:pPr>
              <w:spacing w:after="0" w:line="240" w:lineRule="auto"/>
              <w:rPr>
                <w:rFonts w:ascii="Times New Roman" w:hAnsi="Times New Roman" w:cs="Times New Roman"/>
                <w:b/>
                <w:bCs/>
                <w:lang w:val="lt-LT"/>
              </w:rPr>
            </w:pPr>
            <w:r w:rsidRPr="005622C7">
              <w:rPr>
                <w:rFonts w:ascii="Times New Roman" w:hAnsi="Times New Roman" w:cs="Times New Roman"/>
                <w:b/>
                <w:bCs/>
                <w:lang w:val="lt-LT"/>
              </w:rPr>
              <w:t xml:space="preserve">   1.</w:t>
            </w:r>
          </w:p>
        </w:tc>
        <w:tc>
          <w:tcPr>
            <w:tcW w:w="9156" w:type="dxa"/>
          </w:tcPr>
          <w:p w14:paraId="42B6F960" w14:textId="77777777" w:rsidR="00DE4F54" w:rsidRPr="005622C7" w:rsidRDefault="00DE4F54" w:rsidP="005622C7">
            <w:pPr>
              <w:pStyle w:val="Standard1"/>
              <w:jc w:val="both"/>
              <w:rPr>
                <w:rFonts w:cs="Calibri"/>
                <w:sz w:val="22"/>
                <w:szCs w:val="22"/>
                <w:lang w:val="lt-LT"/>
              </w:rPr>
            </w:pPr>
          </w:p>
        </w:tc>
      </w:tr>
      <w:tr w:rsidR="00DE4F54" w:rsidRPr="005622C7" w14:paraId="3D60A36B" w14:textId="77777777">
        <w:tc>
          <w:tcPr>
            <w:tcW w:w="762" w:type="dxa"/>
            <w:vAlign w:val="center"/>
          </w:tcPr>
          <w:p w14:paraId="3EFD596F" w14:textId="77777777" w:rsidR="00DE4F54" w:rsidRPr="005622C7" w:rsidRDefault="00DE4F54" w:rsidP="005622C7">
            <w:pPr>
              <w:spacing w:after="0" w:line="240" w:lineRule="auto"/>
              <w:jc w:val="center"/>
              <w:rPr>
                <w:rFonts w:ascii="Times New Roman" w:hAnsi="Times New Roman" w:cs="Times New Roman"/>
                <w:lang w:val="lt-LT"/>
              </w:rPr>
            </w:pPr>
            <w:r w:rsidRPr="005622C7">
              <w:rPr>
                <w:rFonts w:ascii="Times New Roman" w:hAnsi="Times New Roman" w:cs="Times New Roman"/>
                <w:lang w:val="lt-LT"/>
              </w:rPr>
              <w:t>...</w:t>
            </w:r>
          </w:p>
        </w:tc>
        <w:tc>
          <w:tcPr>
            <w:tcW w:w="9156" w:type="dxa"/>
          </w:tcPr>
          <w:p w14:paraId="185CDB95" w14:textId="77777777" w:rsidR="00DE4F54" w:rsidRPr="005622C7" w:rsidRDefault="00DE4F54" w:rsidP="005622C7">
            <w:pPr>
              <w:pStyle w:val="Standard1"/>
              <w:jc w:val="both"/>
              <w:rPr>
                <w:rFonts w:cs="Calibri"/>
                <w:sz w:val="22"/>
                <w:szCs w:val="22"/>
                <w:lang w:val="lt-LT"/>
              </w:rPr>
            </w:pPr>
          </w:p>
        </w:tc>
      </w:tr>
    </w:tbl>
    <w:p w14:paraId="3F6A13DE" w14:textId="77777777" w:rsidR="00DE4F54" w:rsidRPr="008E5311" w:rsidRDefault="00DE4F54" w:rsidP="00565E19">
      <w:pPr>
        <w:spacing w:after="0" w:line="240" w:lineRule="auto"/>
        <w:ind w:firstLine="720"/>
        <w:jc w:val="both"/>
        <w:rPr>
          <w:rFonts w:ascii="Times New Roman" w:hAnsi="Times New Roman" w:cs="Times New Roman"/>
          <w:lang w:val="lt-LT"/>
        </w:rPr>
      </w:pPr>
    </w:p>
    <w:p w14:paraId="6388F6E0" w14:textId="77777777" w:rsidR="00DE4F54" w:rsidRPr="008E5311" w:rsidRDefault="00DE4F54" w:rsidP="00565E19">
      <w:pPr>
        <w:spacing w:after="0" w:line="240" w:lineRule="auto"/>
        <w:ind w:firstLine="720"/>
        <w:jc w:val="both"/>
        <w:rPr>
          <w:rFonts w:ascii="Times New Roman" w:hAnsi="Times New Roman" w:cs="Times New Roman"/>
          <w:lang w:val="lt-LT"/>
        </w:rPr>
      </w:pPr>
      <w:r w:rsidRPr="008E5311">
        <w:rPr>
          <w:rFonts w:ascii="Times New Roman" w:hAnsi="Times New Roman" w:cs="Times New Roman"/>
          <w:lang w:val="lt-LT"/>
        </w:rPr>
        <w:t>Pasirašydamas šį pasiūlymą, tvirtintu, kad:</w:t>
      </w:r>
    </w:p>
    <w:p w14:paraId="1873D74E" w14:textId="77777777" w:rsidR="00DE4F54" w:rsidRPr="00601EEF" w:rsidRDefault="00DE4F54" w:rsidP="00565E19">
      <w:pPr>
        <w:pStyle w:val="ListParagraph"/>
        <w:numPr>
          <w:ilvl w:val="0"/>
          <w:numId w:val="1"/>
        </w:numPr>
        <w:jc w:val="both"/>
        <w:rPr>
          <w:sz w:val="22"/>
          <w:szCs w:val="22"/>
        </w:rPr>
      </w:pPr>
      <w:r w:rsidRPr="008E5311">
        <w:rPr>
          <w:sz w:val="22"/>
          <w:szCs w:val="22"/>
        </w:rPr>
        <w:lastRenderedPageBreak/>
        <w:t xml:space="preserve">pasiūlymas galioja </w:t>
      </w:r>
      <w:r w:rsidRPr="00601EEF">
        <w:rPr>
          <w:sz w:val="22"/>
          <w:szCs w:val="22"/>
        </w:rPr>
        <w:t>Sąlygų 5.9 punkte nurodytą terminą;</w:t>
      </w:r>
    </w:p>
    <w:p w14:paraId="2F177C57" w14:textId="77777777" w:rsidR="00DE4F54" w:rsidRPr="008E5311" w:rsidRDefault="00DE4F54" w:rsidP="00565E19">
      <w:pPr>
        <w:pStyle w:val="ListParagraph"/>
        <w:numPr>
          <w:ilvl w:val="0"/>
          <w:numId w:val="1"/>
        </w:numPr>
        <w:jc w:val="both"/>
        <w:rPr>
          <w:sz w:val="22"/>
          <w:szCs w:val="22"/>
        </w:rPr>
      </w:pPr>
      <w:r w:rsidRPr="00601EEF">
        <w:rPr>
          <w:sz w:val="22"/>
          <w:szCs w:val="22"/>
        </w:rPr>
        <w:t>sutinku su visomis pirkimo dokumentuose</w:t>
      </w:r>
      <w:r w:rsidRPr="008E5311">
        <w:rPr>
          <w:sz w:val="22"/>
          <w:szCs w:val="22"/>
        </w:rPr>
        <w:t xml:space="preserve"> nustatytomis sąlygomis;</w:t>
      </w:r>
    </w:p>
    <w:p w14:paraId="3309E781" w14:textId="77777777" w:rsidR="00DE4F54" w:rsidRDefault="00DE4F54" w:rsidP="00565E19">
      <w:pPr>
        <w:pStyle w:val="ListParagraph"/>
        <w:numPr>
          <w:ilvl w:val="0"/>
          <w:numId w:val="1"/>
        </w:numPr>
        <w:tabs>
          <w:tab w:val="left" w:pos="567"/>
        </w:tabs>
        <w:jc w:val="both"/>
        <w:rPr>
          <w:rFonts w:cs="Calibri"/>
          <w:sz w:val="22"/>
          <w:szCs w:val="22"/>
        </w:rPr>
      </w:pPr>
      <w:r w:rsidRPr="008E5311">
        <w:rPr>
          <w:sz w:val="22"/>
          <w:szCs w:val="22"/>
        </w:rPr>
        <w:t>pasiūlyme pateikti duomenys yra tikri.</w:t>
      </w:r>
    </w:p>
    <w:p w14:paraId="1E0307CC" w14:textId="77777777" w:rsidR="00DE4F54" w:rsidRPr="00601EEF" w:rsidRDefault="00DE4F54" w:rsidP="00601EEF">
      <w:pPr>
        <w:pStyle w:val="ListParagraph"/>
        <w:tabs>
          <w:tab w:val="left" w:pos="567"/>
        </w:tabs>
        <w:ind w:left="1080"/>
        <w:jc w:val="both"/>
        <w:rPr>
          <w:rFonts w:cs="Calibri"/>
          <w:sz w:val="22"/>
          <w:szCs w:val="22"/>
        </w:rPr>
      </w:pPr>
    </w:p>
    <w:tbl>
      <w:tblPr>
        <w:tblW w:w="0" w:type="auto"/>
        <w:tblInd w:w="-106" w:type="dxa"/>
        <w:tblLayout w:type="fixed"/>
        <w:tblLook w:val="00A0" w:firstRow="1" w:lastRow="0" w:firstColumn="1" w:lastColumn="0" w:noHBand="0" w:noVBand="0"/>
      </w:tblPr>
      <w:tblGrid>
        <w:gridCol w:w="3284"/>
        <w:gridCol w:w="604"/>
        <w:gridCol w:w="1980"/>
        <w:gridCol w:w="701"/>
        <w:gridCol w:w="2611"/>
      </w:tblGrid>
      <w:tr w:rsidR="00DE4F54" w:rsidRPr="00AC5B60" w14:paraId="76067034" w14:textId="77777777">
        <w:trPr>
          <w:trHeight w:val="285"/>
        </w:trPr>
        <w:tc>
          <w:tcPr>
            <w:tcW w:w="3284" w:type="dxa"/>
            <w:tcBorders>
              <w:top w:val="nil"/>
              <w:left w:val="nil"/>
              <w:bottom w:val="single" w:sz="4" w:space="0" w:color="auto"/>
              <w:right w:val="nil"/>
            </w:tcBorders>
          </w:tcPr>
          <w:p w14:paraId="754EDEF8" w14:textId="77777777" w:rsidR="00DE4F54" w:rsidRPr="008E5311" w:rsidRDefault="00DE4F54" w:rsidP="0046289F">
            <w:pPr>
              <w:spacing w:after="0" w:line="240" w:lineRule="auto"/>
              <w:ind w:right="-1" w:firstLine="720"/>
              <w:jc w:val="both"/>
              <w:rPr>
                <w:rFonts w:ascii="Times New Roman" w:hAnsi="Times New Roman" w:cs="Times New Roman"/>
                <w:lang w:val="lt-LT"/>
              </w:rPr>
            </w:pPr>
          </w:p>
        </w:tc>
        <w:tc>
          <w:tcPr>
            <w:tcW w:w="604" w:type="dxa"/>
          </w:tcPr>
          <w:p w14:paraId="6DCCC355" w14:textId="77777777" w:rsidR="00DE4F54" w:rsidRPr="008E5311" w:rsidRDefault="00DE4F54" w:rsidP="0046289F">
            <w:pPr>
              <w:spacing w:after="0" w:line="240" w:lineRule="auto"/>
              <w:ind w:right="-1" w:firstLine="720"/>
              <w:jc w:val="center"/>
              <w:rPr>
                <w:rFonts w:ascii="Times New Roman" w:hAnsi="Times New Roman" w:cs="Times New Roman"/>
                <w:lang w:val="lt-LT"/>
              </w:rPr>
            </w:pPr>
          </w:p>
        </w:tc>
        <w:tc>
          <w:tcPr>
            <w:tcW w:w="1980" w:type="dxa"/>
            <w:tcBorders>
              <w:top w:val="nil"/>
              <w:left w:val="nil"/>
              <w:bottom w:val="single" w:sz="4" w:space="0" w:color="auto"/>
              <w:right w:val="nil"/>
            </w:tcBorders>
          </w:tcPr>
          <w:p w14:paraId="636E7BCD" w14:textId="77777777" w:rsidR="00DE4F54" w:rsidRPr="008E5311" w:rsidRDefault="00DE4F54" w:rsidP="0046289F">
            <w:pPr>
              <w:spacing w:after="0" w:line="240" w:lineRule="auto"/>
              <w:ind w:right="-1" w:firstLine="720"/>
              <w:jc w:val="center"/>
              <w:rPr>
                <w:rFonts w:ascii="Times New Roman" w:hAnsi="Times New Roman" w:cs="Times New Roman"/>
                <w:lang w:val="lt-LT"/>
              </w:rPr>
            </w:pPr>
          </w:p>
        </w:tc>
        <w:tc>
          <w:tcPr>
            <w:tcW w:w="701" w:type="dxa"/>
          </w:tcPr>
          <w:p w14:paraId="20906548" w14:textId="77777777" w:rsidR="00DE4F54" w:rsidRPr="008E5311" w:rsidRDefault="00DE4F54" w:rsidP="0046289F">
            <w:pPr>
              <w:spacing w:after="0" w:line="240" w:lineRule="auto"/>
              <w:ind w:right="-1" w:firstLine="720"/>
              <w:jc w:val="center"/>
              <w:rPr>
                <w:rFonts w:ascii="Times New Roman" w:hAnsi="Times New Roman" w:cs="Times New Roman"/>
                <w:lang w:val="lt-LT"/>
              </w:rPr>
            </w:pPr>
          </w:p>
        </w:tc>
        <w:tc>
          <w:tcPr>
            <w:tcW w:w="2611" w:type="dxa"/>
            <w:tcBorders>
              <w:top w:val="nil"/>
              <w:left w:val="nil"/>
              <w:bottom w:val="single" w:sz="4" w:space="0" w:color="auto"/>
              <w:right w:val="nil"/>
            </w:tcBorders>
          </w:tcPr>
          <w:p w14:paraId="5E8A2DA8" w14:textId="77777777" w:rsidR="00DE4F54" w:rsidRPr="008E5311" w:rsidRDefault="00DE4F54" w:rsidP="0046289F">
            <w:pPr>
              <w:spacing w:after="0" w:line="240" w:lineRule="auto"/>
              <w:ind w:right="-1" w:firstLine="720"/>
              <w:jc w:val="right"/>
              <w:rPr>
                <w:rFonts w:ascii="Times New Roman" w:hAnsi="Times New Roman" w:cs="Times New Roman"/>
                <w:lang w:val="lt-LT"/>
              </w:rPr>
            </w:pPr>
          </w:p>
        </w:tc>
      </w:tr>
      <w:tr w:rsidR="00DE4F54" w:rsidRPr="005622C7" w14:paraId="2470F0CA" w14:textId="77777777">
        <w:trPr>
          <w:trHeight w:val="186"/>
        </w:trPr>
        <w:tc>
          <w:tcPr>
            <w:tcW w:w="3284" w:type="dxa"/>
            <w:tcBorders>
              <w:top w:val="single" w:sz="4" w:space="0" w:color="auto"/>
              <w:left w:val="nil"/>
              <w:bottom w:val="nil"/>
              <w:right w:val="nil"/>
            </w:tcBorders>
          </w:tcPr>
          <w:p w14:paraId="700B637D" w14:textId="77777777" w:rsidR="00DE4F54" w:rsidRPr="008E5311" w:rsidRDefault="00DE4F54" w:rsidP="0046289F">
            <w:pPr>
              <w:snapToGrid w:val="0"/>
              <w:spacing w:after="0" w:line="240" w:lineRule="auto"/>
              <w:rPr>
                <w:rFonts w:ascii="Times New Roman" w:hAnsi="Times New Roman" w:cs="Times New Roman"/>
                <w:i/>
                <w:iCs/>
                <w:position w:val="6"/>
                <w:sz w:val="20"/>
                <w:szCs w:val="20"/>
                <w:lang w:val="lt-LT"/>
              </w:rPr>
            </w:pPr>
            <w:r w:rsidRPr="008E5311">
              <w:rPr>
                <w:rFonts w:ascii="Times New Roman" w:hAnsi="Times New Roman" w:cs="Times New Roman"/>
                <w:i/>
                <w:iCs/>
                <w:position w:val="6"/>
                <w:sz w:val="20"/>
                <w:szCs w:val="20"/>
                <w:lang w:val="lt-LT"/>
              </w:rPr>
              <w:t>(Tiekėjo arba jo įgalioto asmens pareigų pavadinimas)</w:t>
            </w:r>
          </w:p>
        </w:tc>
        <w:tc>
          <w:tcPr>
            <w:tcW w:w="604" w:type="dxa"/>
          </w:tcPr>
          <w:p w14:paraId="7FF4A220" w14:textId="77777777" w:rsidR="00DE4F54" w:rsidRPr="008E5311" w:rsidRDefault="00DE4F54" w:rsidP="0046289F">
            <w:pPr>
              <w:spacing w:after="0" w:line="240" w:lineRule="auto"/>
              <w:ind w:right="-1" w:firstLine="720"/>
              <w:jc w:val="center"/>
              <w:rPr>
                <w:rFonts w:ascii="Times New Roman" w:hAnsi="Times New Roman" w:cs="Times New Roman"/>
                <w:i/>
                <w:iCs/>
                <w:sz w:val="20"/>
                <w:szCs w:val="20"/>
                <w:lang w:val="lt-LT"/>
              </w:rPr>
            </w:pPr>
          </w:p>
        </w:tc>
        <w:tc>
          <w:tcPr>
            <w:tcW w:w="1980" w:type="dxa"/>
            <w:tcBorders>
              <w:top w:val="single" w:sz="4" w:space="0" w:color="auto"/>
              <w:left w:val="nil"/>
              <w:bottom w:val="nil"/>
              <w:right w:val="nil"/>
            </w:tcBorders>
          </w:tcPr>
          <w:p w14:paraId="66FC9F3B" w14:textId="77777777" w:rsidR="00DE4F54" w:rsidRPr="008E5311" w:rsidRDefault="00DE4F54" w:rsidP="0046289F">
            <w:pPr>
              <w:spacing w:after="0" w:line="240" w:lineRule="auto"/>
              <w:ind w:right="-1"/>
              <w:rPr>
                <w:rFonts w:ascii="Times New Roman" w:hAnsi="Times New Roman" w:cs="Times New Roman"/>
                <w:i/>
                <w:iCs/>
                <w:sz w:val="20"/>
                <w:szCs w:val="20"/>
                <w:lang w:val="lt-LT"/>
              </w:rPr>
            </w:pPr>
            <w:r w:rsidRPr="008E5311">
              <w:rPr>
                <w:rFonts w:ascii="Times New Roman" w:hAnsi="Times New Roman" w:cs="Times New Roman"/>
                <w:i/>
                <w:iCs/>
                <w:position w:val="6"/>
                <w:sz w:val="20"/>
                <w:szCs w:val="20"/>
                <w:lang w:val="lt-LT"/>
              </w:rPr>
              <w:t>(Parašas)</w:t>
            </w:r>
            <w:r w:rsidRPr="008E5311">
              <w:rPr>
                <w:rFonts w:ascii="Times New Roman" w:hAnsi="Times New Roman" w:cs="Times New Roman"/>
                <w:i/>
                <w:iCs/>
                <w:sz w:val="20"/>
                <w:szCs w:val="20"/>
                <w:lang w:val="lt-LT"/>
              </w:rPr>
              <w:t xml:space="preserve"> </w:t>
            </w:r>
          </w:p>
        </w:tc>
        <w:tc>
          <w:tcPr>
            <w:tcW w:w="701" w:type="dxa"/>
          </w:tcPr>
          <w:p w14:paraId="04759326" w14:textId="77777777" w:rsidR="00DE4F54" w:rsidRPr="008E5311" w:rsidRDefault="00DE4F54" w:rsidP="0046289F">
            <w:pPr>
              <w:spacing w:after="0" w:line="240" w:lineRule="auto"/>
              <w:ind w:right="-1" w:firstLine="720"/>
              <w:jc w:val="center"/>
              <w:rPr>
                <w:rFonts w:ascii="Times New Roman" w:hAnsi="Times New Roman" w:cs="Times New Roman"/>
                <w:i/>
                <w:iCs/>
                <w:sz w:val="20"/>
                <w:szCs w:val="20"/>
                <w:lang w:val="lt-LT"/>
              </w:rPr>
            </w:pPr>
          </w:p>
        </w:tc>
        <w:tc>
          <w:tcPr>
            <w:tcW w:w="2611" w:type="dxa"/>
            <w:tcBorders>
              <w:top w:val="single" w:sz="4" w:space="0" w:color="auto"/>
              <w:left w:val="nil"/>
              <w:bottom w:val="nil"/>
              <w:right w:val="nil"/>
            </w:tcBorders>
          </w:tcPr>
          <w:p w14:paraId="2D9ABDD2" w14:textId="77777777" w:rsidR="00DE4F54" w:rsidRPr="008E5311" w:rsidRDefault="00DE4F54" w:rsidP="0046289F">
            <w:pPr>
              <w:spacing w:after="0" w:line="240" w:lineRule="auto"/>
              <w:ind w:right="-1"/>
              <w:jc w:val="both"/>
              <w:rPr>
                <w:rFonts w:ascii="Times New Roman" w:hAnsi="Times New Roman" w:cs="Times New Roman"/>
                <w:i/>
                <w:iCs/>
                <w:sz w:val="20"/>
                <w:szCs w:val="20"/>
                <w:lang w:val="lt-LT"/>
              </w:rPr>
            </w:pPr>
            <w:r w:rsidRPr="008E5311">
              <w:rPr>
                <w:rFonts w:ascii="Times New Roman" w:hAnsi="Times New Roman" w:cs="Times New Roman"/>
                <w:i/>
                <w:iCs/>
                <w:position w:val="6"/>
                <w:sz w:val="20"/>
                <w:szCs w:val="20"/>
                <w:lang w:val="lt-LT"/>
              </w:rPr>
              <w:t>(Vardas ir pavardė)</w:t>
            </w:r>
            <w:r w:rsidRPr="008E5311">
              <w:rPr>
                <w:rFonts w:ascii="Times New Roman" w:hAnsi="Times New Roman" w:cs="Times New Roman"/>
                <w:i/>
                <w:iCs/>
                <w:sz w:val="20"/>
                <w:szCs w:val="20"/>
                <w:lang w:val="lt-LT"/>
              </w:rPr>
              <w:t xml:space="preserve"> </w:t>
            </w:r>
          </w:p>
        </w:tc>
      </w:tr>
    </w:tbl>
    <w:bookmarkEnd w:id="0"/>
    <w:p w14:paraId="1BD24482" w14:textId="77777777" w:rsidR="00DE4F54" w:rsidRDefault="00DE4F54" w:rsidP="00AF4DC6">
      <w:pPr>
        <w:pStyle w:val="Heading1"/>
        <w:rPr>
          <w:b w:val="0"/>
          <w:bCs w:val="0"/>
          <w:sz w:val="24"/>
          <w:szCs w:val="24"/>
        </w:rPr>
      </w:pPr>
      <w:r>
        <w:rPr>
          <w:b w:val="0"/>
          <w:bCs w:val="0"/>
          <w:sz w:val="24"/>
          <w:szCs w:val="24"/>
        </w:rPr>
        <w:t xml:space="preserve">Projektų grupės vadovė </w:t>
      </w:r>
    </w:p>
    <w:p w14:paraId="6C9B01DF" w14:textId="77777777" w:rsidR="00DE4F54" w:rsidRDefault="00DE4F54" w:rsidP="00AF4DC6">
      <w:pPr>
        <w:pStyle w:val="Heading1"/>
        <w:rPr>
          <w:b w:val="0"/>
          <w:bCs w:val="0"/>
          <w:sz w:val="24"/>
          <w:szCs w:val="24"/>
        </w:rPr>
      </w:pPr>
      <w:r>
        <w:rPr>
          <w:b w:val="0"/>
          <w:bCs w:val="0"/>
          <w:sz w:val="24"/>
          <w:szCs w:val="24"/>
        </w:rPr>
        <w:t>Gintarė Pakeltienė</w:t>
      </w:r>
    </w:p>
    <w:p w14:paraId="11A3AF44" w14:textId="41E39B30" w:rsidR="00DE4F54" w:rsidRDefault="00F672A8" w:rsidP="00AF4DC6">
      <w:r>
        <w:rPr>
          <w:b/>
          <w:bCs/>
          <w:noProof/>
          <w:sz w:val="24"/>
          <w:szCs w:val="24"/>
        </w:rPr>
        <w:drawing>
          <wp:inline distT="0" distB="0" distL="0" distR="0" wp14:anchorId="4F8782DE" wp14:editId="1CA6B111">
            <wp:extent cx="10287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628650"/>
                    </a:xfrm>
                    <a:prstGeom prst="rect">
                      <a:avLst/>
                    </a:prstGeom>
                    <a:noFill/>
                    <a:ln>
                      <a:noFill/>
                    </a:ln>
                  </pic:spPr>
                </pic:pic>
              </a:graphicData>
            </a:graphic>
          </wp:inline>
        </w:drawing>
      </w:r>
    </w:p>
    <w:sectPr w:rsidR="00DE4F54" w:rsidSect="00D93C54">
      <w:pgSz w:w="12240" w:h="15840"/>
      <w:pgMar w:top="851" w:right="616" w:bottom="567" w:left="156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E75D" w14:textId="77777777" w:rsidR="00627247" w:rsidRDefault="00627247" w:rsidP="000C0E05">
      <w:pPr>
        <w:spacing w:after="0" w:line="240" w:lineRule="auto"/>
      </w:pPr>
      <w:r>
        <w:separator/>
      </w:r>
    </w:p>
  </w:endnote>
  <w:endnote w:type="continuationSeparator" w:id="0">
    <w:p w14:paraId="7976B771" w14:textId="77777777" w:rsidR="00627247" w:rsidRDefault="00627247" w:rsidP="000C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1E86" w14:textId="77777777" w:rsidR="00627247" w:rsidRDefault="00627247" w:rsidP="000C0E05">
      <w:pPr>
        <w:spacing w:after="0" w:line="240" w:lineRule="auto"/>
      </w:pPr>
      <w:r>
        <w:separator/>
      </w:r>
    </w:p>
  </w:footnote>
  <w:footnote w:type="continuationSeparator" w:id="0">
    <w:p w14:paraId="545385CC" w14:textId="77777777" w:rsidR="00627247" w:rsidRDefault="00627247" w:rsidP="000C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0DE5791"/>
    <w:multiLevelType w:val="hybridMultilevel"/>
    <w:tmpl w:val="0578138A"/>
    <w:lvl w:ilvl="0" w:tplc="9286CB6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19"/>
    <w:rsid w:val="0000086A"/>
    <w:rsid w:val="000511E7"/>
    <w:rsid w:val="000C0E05"/>
    <w:rsid w:val="00122C4E"/>
    <w:rsid w:val="001230E4"/>
    <w:rsid w:val="00192B36"/>
    <w:rsid w:val="00215AAD"/>
    <w:rsid w:val="00247CB6"/>
    <w:rsid w:val="002A010D"/>
    <w:rsid w:val="002E344F"/>
    <w:rsid w:val="002E5377"/>
    <w:rsid w:val="002F1E1B"/>
    <w:rsid w:val="00385FAA"/>
    <w:rsid w:val="003A7F7E"/>
    <w:rsid w:val="00427F10"/>
    <w:rsid w:val="0046289F"/>
    <w:rsid w:val="00486DDD"/>
    <w:rsid w:val="0050351F"/>
    <w:rsid w:val="00506440"/>
    <w:rsid w:val="005622C7"/>
    <w:rsid w:val="00565E19"/>
    <w:rsid w:val="00601EEF"/>
    <w:rsid w:val="00627247"/>
    <w:rsid w:val="0066534E"/>
    <w:rsid w:val="00777CAE"/>
    <w:rsid w:val="00892DB4"/>
    <w:rsid w:val="008C6D38"/>
    <w:rsid w:val="008E5311"/>
    <w:rsid w:val="00941006"/>
    <w:rsid w:val="009C136F"/>
    <w:rsid w:val="009C7C91"/>
    <w:rsid w:val="009F27DC"/>
    <w:rsid w:val="00A10C87"/>
    <w:rsid w:val="00A15CC8"/>
    <w:rsid w:val="00A55752"/>
    <w:rsid w:val="00A66E0D"/>
    <w:rsid w:val="00A674E0"/>
    <w:rsid w:val="00A73A2E"/>
    <w:rsid w:val="00A96BE1"/>
    <w:rsid w:val="00AC5B60"/>
    <w:rsid w:val="00AF4DC6"/>
    <w:rsid w:val="00B05479"/>
    <w:rsid w:val="00B87179"/>
    <w:rsid w:val="00D44939"/>
    <w:rsid w:val="00D73E1C"/>
    <w:rsid w:val="00D90452"/>
    <w:rsid w:val="00D93C54"/>
    <w:rsid w:val="00DD2C85"/>
    <w:rsid w:val="00DE4F54"/>
    <w:rsid w:val="00E16574"/>
    <w:rsid w:val="00E4695D"/>
    <w:rsid w:val="00E573A3"/>
    <w:rsid w:val="00EF2917"/>
    <w:rsid w:val="00F47E7B"/>
    <w:rsid w:val="00F672A8"/>
    <w:rsid w:val="00FB08F2"/>
    <w:rsid w:val="00FC7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5247E"/>
  <w15:docId w15:val="{AC05251C-A476-4249-AE30-93CAE451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19"/>
    <w:pPr>
      <w:spacing w:after="200" w:line="276" w:lineRule="auto"/>
    </w:pPr>
    <w:rPr>
      <w:rFonts w:eastAsia="Times New Roman" w:cs="Calibri"/>
      <w:lang w:val="en-US" w:eastAsia="en-US"/>
    </w:rPr>
  </w:style>
  <w:style w:type="paragraph" w:styleId="Heading1">
    <w:name w:val="heading 1"/>
    <w:basedOn w:val="Normal"/>
    <w:link w:val="Heading1Char"/>
    <w:uiPriority w:val="99"/>
    <w:qFormat/>
    <w:rsid w:val="00AF4DC6"/>
    <w:pPr>
      <w:spacing w:before="100" w:beforeAutospacing="1" w:after="100" w:afterAutospacing="1" w:line="240" w:lineRule="auto"/>
      <w:outlineLvl w:val="0"/>
    </w:pPr>
    <w:rPr>
      <w:rFonts w:ascii="Times New Roman" w:eastAsia="Batang"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US" w:eastAsia="en-US"/>
    </w:rPr>
  </w:style>
  <w:style w:type="paragraph" w:styleId="NormalWeb">
    <w:name w:val="Normal (Web)"/>
    <w:basedOn w:val="Normal"/>
    <w:uiPriority w:val="99"/>
    <w:rsid w:val="00565E19"/>
    <w:pPr>
      <w:spacing w:before="100" w:beforeAutospacing="1" w:after="100" w:afterAutospacing="1" w:line="240" w:lineRule="auto"/>
    </w:pPr>
    <w:rPr>
      <w:rFonts w:ascii="Times New Roman" w:hAnsi="Times New Roman" w:cs="Times New Roman"/>
      <w:sz w:val="24"/>
      <w:szCs w:val="24"/>
    </w:rPr>
  </w:style>
  <w:style w:type="character" w:styleId="Hyperlink">
    <w:name w:val="Hyperlink"/>
    <w:aliases w:val="Alna"/>
    <w:basedOn w:val="DefaultParagraphFont"/>
    <w:uiPriority w:val="99"/>
    <w:rsid w:val="00565E19"/>
    <w:rPr>
      <w:color w:val="0000FF"/>
      <w:u w:val="single"/>
    </w:rPr>
  </w:style>
  <w:style w:type="table" w:styleId="TableGrid">
    <w:name w:val="Table Grid"/>
    <w:basedOn w:val="TableNormal"/>
    <w:uiPriority w:val="99"/>
    <w:rsid w:val="00565E19"/>
    <w:rPr>
      <w:rFonts w:eastAsia="Times New Roman"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Sąrašo pastraipa.Bulle"/>
    <w:basedOn w:val="Normal"/>
    <w:link w:val="ListParagraphChar"/>
    <w:uiPriority w:val="99"/>
    <w:qFormat/>
    <w:rsid w:val="00565E19"/>
    <w:pPr>
      <w:spacing w:after="0" w:line="240" w:lineRule="auto"/>
      <w:ind w:left="720"/>
    </w:pPr>
    <w:rPr>
      <w:rFonts w:ascii="Times New Roman" w:hAnsi="Times New Roman" w:cs="Times New Roman"/>
      <w:sz w:val="24"/>
      <w:szCs w:val="24"/>
      <w:lang w:val="lt-LT"/>
    </w:rPr>
  </w:style>
  <w:style w:type="paragraph" w:styleId="Subtitle">
    <w:name w:val="Subtitle"/>
    <w:basedOn w:val="Normal"/>
    <w:link w:val="SubtitleChar"/>
    <w:uiPriority w:val="99"/>
    <w:qFormat/>
    <w:rsid w:val="00565E19"/>
    <w:pPr>
      <w:spacing w:after="0" w:line="240" w:lineRule="auto"/>
    </w:pPr>
    <w:rPr>
      <w:rFonts w:ascii="Times New Roman" w:hAnsi="Times New Roman" w:cs="Times New Roman"/>
      <w:sz w:val="24"/>
      <w:szCs w:val="24"/>
      <w:u w:val="single"/>
    </w:rPr>
  </w:style>
  <w:style w:type="character" w:customStyle="1" w:styleId="SubtitleChar">
    <w:name w:val="Subtitle Char"/>
    <w:basedOn w:val="DefaultParagraphFont"/>
    <w:link w:val="Subtitle"/>
    <w:uiPriority w:val="99"/>
    <w:rsid w:val="00565E19"/>
    <w:rPr>
      <w:rFonts w:ascii="Times New Roman" w:hAnsi="Times New Roman" w:cs="Times New Roman"/>
      <w:sz w:val="24"/>
      <w:szCs w:val="24"/>
      <w:u w:val="single"/>
      <w:lang w:val="en-US"/>
    </w:rPr>
  </w:style>
  <w:style w:type="paragraph" w:customStyle="1" w:styleId="Standard1">
    <w:name w:val="Standard1"/>
    <w:uiPriority w:val="99"/>
    <w:rsid w:val="00565E19"/>
    <w:pPr>
      <w:suppressAutoHyphens/>
      <w:autoSpaceDN w:val="0"/>
      <w:textAlignment w:val="baseline"/>
    </w:pPr>
    <w:rPr>
      <w:rFonts w:ascii="Times New Roman" w:eastAsia="Times New Roman" w:hAnsi="Times New Roman"/>
      <w:kern w:val="3"/>
      <w:sz w:val="24"/>
      <w:szCs w:val="24"/>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rsid w:val="00565E19"/>
    <w:rPr>
      <w:rFonts w:ascii="Times New Roman" w:hAnsi="Times New Roman" w:cs="Times New Roman"/>
      <w:sz w:val="24"/>
      <w:szCs w:val="24"/>
    </w:rPr>
  </w:style>
  <w:style w:type="paragraph" w:customStyle="1" w:styleId="Body2">
    <w:name w:val="Body 2"/>
    <w:uiPriority w:val="99"/>
    <w:rsid w:val="00565E19"/>
    <w:pPr>
      <w:suppressAutoHyphens/>
      <w:spacing w:after="40"/>
      <w:jc w:val="both"/>
    </w:pPr>
    <w:rPr>
      <w:rFonts w:cs="Calibri"/>
      <w:color w:val="000000"/>
      <w:lang w:val="en-US" w:eastAsia="en-US"/>
    </w:rPr>
  </w:style>
  <w:style w:type="character" w:styleId="FootnoteReference">
    <w:name w:val="footnote reference"/>
    <w:basedOn w:val="DefaultParagraphFont"/>
    <w:uiPriority w:val="99"/>
    <w:semiHidden/>
    <w:rsid w:val="000C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401861">
      <w:marLeft w:val="0"/>
      <w:marRight w:val="0"/>
      <w:marTop w:val="0"/>
      <w:marBottom w:val="0"/>
      <w:divBdr>
        <w:top w:val="none" w:sz="0" w:space="0" w:color="auto"/>
        <w:left w:val="none" w:sz="0" w:space="0" w:color="auto"/>
        <w:bottom w:val="none" w:sz="0" w:space="0" w:color="auto"/>
        <w:right w:val="none" w:sz="0" w:space="0" w:color="auto"/>
      </w:divBdr>
    </w:div>
    <w:div w:id="9324018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3" Type="http://schemas.openxmlformats.org/officeDocument/2006/relationships/settings" Target="settings.xml"/><Relationship Id="rId7" Type="http://schemas.openxmlformats.org/officeDocument/2006/relationships/hyperlink" Target="mailto:gintare@kop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3388</Characters>
  <Application>Microsoft Office Word</Application>
  <DocSecurity>0</DocSecurity>
  <Lines>28</Lines>
  <Paragraphs>7</Paragraphs>
  <ScaleCrop>false</ScaleCrop>
  <Company>Alna Software UAB</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 Vitkauskiene</dc:creator>
  <cp:keywords/>
  <dc:description/>
  <cp:lastModifiedBy>Gerda Survilienė</cp:lastModifiedBy>
  <cp:revision>2</cp:revision>
  <dcterms:created xsi:type="dcterms:W3CDTF">2021-11-16T09:19:00Z</dcterms:created>
  <dcterms:modified xsi:type="dcterms:W3CDTF">2021-11-16T09:19:00Z</dcterms:modified>
</cp:coreProperties>
</file>