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2978" w14:textId="77777777" w:rsidR="00D658D6" w:rsidRPr="00B17A65"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t>VIEŠOJO PIRKIMO-PARDAVIMO SUTARTIS</w:t>
      </w:r>
      <w:r w:rsidRPr="00B17A65">
        <w:rPr>
          <w:rFonts w:ascii="Times New Roman" w:hAnsi="Times New Roman"/>
          <w:b/>
          <w:color w:val="000000"/>
          <w:sz w:val="24"/>
          <w:szCs w:val="24"/>
        </w:rPr>
        <w:tab/>
      </w:r>
    </w:p>
    <w:p w14:paraId="7DE6DBD9" w14:textId="2A0AD28A"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 Nr.   </w:t>
      </w:r>
      <w:r w:rsidRPr="00B17A65">
        <w:rPr>
          <w:rFonts w:ascii="Times New Roman" w:hAnsi="Times New Roman"/>
          <w:b/>
          <w:color w:val="000000"/>
          <w:sz w:val="24"/>
          <w:szCs w:val="24"/>
          <w:lang w:eastAsia="lt-LT"/>
        </w:rPr>
        <w:t>(3.34)-DP-</w:t>
      </w:r>
      <w:r w:rsidR="00041A22">
        <w:rPr>
          <w:rFonts w:ascii="Times New Roman" w:hAnsi="Times New Roman"/>
          <w:b/>
          <w:color w:val="000000"/>
          <w:sz w:val="24"/>
          <w:szCs w:val="24"/>
          <w:lang w:eastAsia="lt-LT"/>
        </w:rPr>
        <w:t>590</w:t>
      </w:r>
      <w:r w:rsidRPr="00B17A65">
        <w:rPr>
          <w:rFonts w:ascii="Times New Roman" w:hAnsi="Times New Roman"/>
          <w:b/>
          <w:color w:val="000000"/>
          <w:sz w:val="24"/>
          <w:szCs w:val="24"/>
          <w:lang w:eastAsia="lt-LT"/>
        </w:rPr>
        <w:t>/20</w:t>
      </w:r>
      <w:r w:rsidR="003A2268">
        <w:rPr>
          <w:rFonts w:ascii="Times New Roman" w:hAnsi="Times New Roman"/>
          <w:b/>
          <w:color w:val="000000"/>
          <w:sz w:val="24"/>
          <w:szCs w:val="24"/>
          <w:lang w:eastAsia="lt-LT"/>
        </w:rPr>
        <w:t>21</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29C65234" w14:textId="79B76010"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003A2268">
        <w:rPr>
          <w:rFonts w:ascii="Times New Roman" w:hAnsi="Times New Roman"/>
          <w:b/>
          <w:color w:val="000000"/>
          <w:sz w:val="24"/>
          <w:szCs w:val="24"/>
        </w:rPr>
        <w:tab/>
      </w:r>
      <w:r w:rsidR="003A2268">
        <w:rPr>
          <w:rFonts w:ascii="Times New Roman" w:hAnsi="Times New Roman"/>
          <w:b/>
          <w:color w:val="000000"/>
          <w:sz w:val="24"/>
          <w:szCs w:val="24"/>
        </w:rPr>
        <w:tab/>
        <w:t xml:space="preserve">2021 m. gruodžio </w:t>
      </w:r>
      <w:r w:rsidR="00041A22">
        <w:rPr>
          <w:rFonts w:ascii="Times New Roman" w:hAnsi="Times New Roman"/>
          <w:b/>
          <w:color w:val="000000"/>
          <w:sz w:val="24"/>
          <w:szCs w:val="24"/>
        </w:rPr>
        <w:t>6</w:t>
      </w:r>
      <w:r w:rsidR="003A2268">
        <w:rPr>
          <w:rFonts w:ascii="Times New Roman" w:hAnsi="Times New Roman"/>
          <w:b/>
          <w:color w:val="000000"/>
          <w:sz w:val="24"/>
          <w:szCs w:val="24"/>
        </w:rPr>
        <w:t xml:space="preserve"> d.</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12082B1E"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VšĮ RESPUBLIKINĖ KLAIPĖDOS LIGONINĖ (toliau – Pirkėjas)</w:t>
      </w:r>
      <w:r w:rsidRPr="00F93C36">
        <w:rPr>
          <w:sz w:val="24"/>
          <w:szCs w:val="24"/>
          <w:lang w:val="lt-LT"/>
        </w:rPr>
        <w:t xml:space="preserve">, juridinio asmens kodas 191340088, adresas: S. Nėries g. 3, LT-92231 Klaipėda, tel. (8 46) 41 07 11, faks. (8 46) 41 07 16, el. paštas </w:t>
      </w:r>
      <w:hyperlink r:id="rId7" w:history="1">
        <w:r w:rsidRPr="00F93C36">
          <w:rPr>
            <w:rStyle w:val="Hipersaitas"/>
            <w:color w:val="000000"/>
            <w:sz w:val="24"/>
            <w:szCs w:val="24"/>
            <w:lang w:val="lt-LT"/>
          </w:rPr>
          <w:t>info@kal.lt</w:t>
        </w:r>
      </w:hyperlink>
      <w:r w:rsidRPr="00F93C36">
        <w:rPr>
          <w:sz w:val="24"/>
          <w:szCs w:val="24"/>
          <w:lang w:val="lt-LT"/>
        </w:rPr>
        <w:t xml:space="preserve">, a.s. LT 814010042300628822 Luminor bank AS, atstovaujama </w:t>
      </w:r>
      <w:r w:rsidR="002D1A9E">
        <w:rPr>
          <w:sz w:val="24"/>
          <w:szCs w:val="24"/>
          <w:lang w:val="lt-LT"/>
        </w:rPr>
        <w:t>direktoriaus Dariaus Steponkaus</w:t>
      </w:r>
      <w:r w:rsidRPr="00F93C36">
        <w:rPr>
          <w:sz w:val="24"/>
          <w:szCs w:val="24"/>
          <w:lang w:val="lt-LT"/>
        </w:rPr>
        <w:t xml:space="preserve">, veikiančio pagal </w:t>
      </w:r>
      <w:r w:rsidR="002D1A9E">
        <w:rPr>
          <w:sz w:val="24"/>
          <w:szCs w:val="24"/>
          <w:lang w:val="lt-LT"/>
        </w:rPr>
        <w:t>įsakymą</w:t>
      </w:r>
      <w:r w:rsidRPr="00F93C36">
        <w:rPr>
          <w:sz w:val="24"/>
          <w:szCs w:val="24"/>
          <w:lang w:val="lt-LT"/>
        </w:rPr>
        <w:t xml:space="preserve">,  </w:t>
      </w:r>
    </w:p>
    <w:p w14:paraId="2CA731FA" w14:textId="77777777" w:rsidR="00D658D6" w:rsidRPr="00F93C36" w:rsidRDefault="00D658D6" w:rsidP="0055263D">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7CE30610" w14:textId="5694D389" w:rsidR="00D658D6" w:rsidRPr="00F93C36" w:rsidRDefault="007E43B9" w:rsidP="005F79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F7978">
        <w:rPr>
          <w:b/>
          <w:bCs/>
          <w:sz w:val="24"/>
          <w:szCs w:val="24"/>
          <w:lang w:val="lt-LT"/>
        </w:rPr>
        <w:t>UAB Mundia</w:t>
      </w:r>
      <w:r>
        <w:rPr>
          <w:sz w:val="24"/>
          <w:szCs w:val="24"/>
          <w:lang w:val="lt-LT"/>
        </w:rPr>
        <w:t xml:space="preserve"> </w:t>
      </w:r>
      <w:r w:rsidR="00D658D6" w:rsidRPr="00F93C36">
        <w:rPr>
          <w:sz w:val="24"/>
          <w:szCs w:val="24"/>
          <w:lang w:val="lt-LT"/>
        </w:rPr>
        <w:t xml:space="preserve"> </w:t>
      </w:r>
      <w:r w:rsidR="00D658D6" w:rsidRPr="00F93C36">
        <w:rPr>
          <w:b/>
          <w:sz w:val="24"/>
          <w:szCs w:val="24"/>
          <w:lang w:val="lt-LT"/>
        </w:rPr>
        <w:t xml:space="preserve">(toliau – Pardavėjas ), </w:t>
      </w:r>
      <w:r w:rsidR="00D658D6" w:rsidRPr="00F93C36">
        <w:rPr>
          <w:sz w:val="24"/>
          <w:szCs w:val="24"/>
          <w:lang w:val="lt-LT"/>
        </w:rPr>
        <w:t>juridinio asmens kodas</w:t>
      </w:r>
      <w:r>
        <w:rPr>
          <w:sz w:val="24"/>
          <w:szCs w:val="24"/>
          <w:lang w:val="lt-LT"/>
        </w:rPr>
        <w:t xml:space="preserve"> 300503702</w:t>
      </w:r>
      <w:r w:rsidR="00D658D6" w:rsidRPr="00F93C36">
        <w:rPr>
          <w:sz w:val="24"/>
          <w:szCs w:val="24"/>
          <w:lang w:val="lt-LT"/>
        </w:rPr>
        <w:t xml:space="preserve">, adresas: </w:t>
      </w:r>
      <w:r>
        <w:rPr>
          <w:sz w:val="24"/>
          <w:szCs w:val="24"/>
          <w:lang w:val="lt-LT"/>
        </w:rPr>
        <w:t>K.</w:t>
      </w:r>
      <w:r w:rsidR="005F7978">
        <w:rPr>
          <w:sz w:val="24"/>
          <w:szCs w:val="24"/>
          <w:lang w:val="lt-LT"/>
        </w:rPr>
        <w:t xml:space="preserve"> </w:t>
      </w:r>
      <w:r>
        <w:rPr>
          <w:sz w:val="24"/>
          <w:szCs w:val="24"/>
          <w:lang w:val="lt-LT"/>
        </w:rPr>
        <w:t>Petrausko 26-112 Kaunas LT-44156</w:t>
      </w:r>
      <w:r w:rsidR="00D658D6" w:rsidRPr="00F93C36">
        <w:rPr>
          <w:sz w:val="24"/>
          <w:szCs w:val="24"/>
          <w:lang w:val="lt-LT"/>
        </w:rPr>
        <w:t>, tel.</w:t>
      </w:r>
      <w:r>
        <w:rPr>
          <w:sz w:val="24"/>
          <w:szCs w:val="24"/>
          <w:lang w:val="lt-LT"/>
        </w:rPr>
        <w:t xml:space="preserve"> 868532123</w:t>
      </w:r>
      <w:r w:rsidR="00D658D6" w:rsidRPr="00F93C36">
        <w:rPr>
          <w:sz w:val="24"/>
          <w:szCs w:val="24"/>
          <w:lang w:val="lt-LT"/>
        </w:rPr>
        <w:t xml:space="preserve">, faks. </w:t>
      </w:r>
      <w:r>
        <w:rPr>
          <w:sz w:val="24"/>
          <w:szCs w:val="24"/>
          <w:lang w:val="lt-LT"/>
        </w:rPr>
        <w:t>837 332 460</w:t>
      </w:r>
      <w:r w:rsidR="00D658D6" w:rsidRPr="00F93C36">
        <w:rPr>
          <w:sz w:val="24"/>
          <w:szCs w:val="24"/>
          <w:lang w:val="lt-LT"/>
        </w:rPr>
        <w:t>, el</w:t>
      </w:r>
      <w:r w:rsidR="00DF191C">
        <w:rPr>
          <w:sz w:val="24"/>
          <w:szCs w:val="24"/>
          <w:lang w:val="lt-LT"/>
        </w:rPr>
        <w:t xml:space="preserve">. </w:t>
      </w:r>
      <w:r w:rsidR="00D658D6" w:rsidRPr="00F93C36">
        <w:rPr>
          <w:sz w:val="24"/>
          <w:szCs w:val="24"/>
          <w:lang w:val="lt-LT"/>
        </w:rPr>
        <w:t xml:space="preserve">paštas </w:t>
      </w:r>
      <w:hyperlink r:id="rId8" w:history="1">
        <w:r w:rsidRPr="00B82692">
          <w:rPr>
            <w:rStyle w:val="Hipersaitas"/>
            <w:sz w:val="24"/>
            <w:szCs w:val="24"/>
            <w:lang w:val="lt-LT"/>
          </w:rPr>
          <w:t>info@mundia.lt</w:t>
        </w:r>
      </w:hyperlink>
      <w:r w:rsidR="00D658D6" w:rsidRPr="00F93C36">
        <w:rPr>
          <w:sz w:val="24"/>
          <w:szCs w:val="24"/>
          <w:lang w:val="lt-LT"/>
        </w:rPr>
        <w:t xml:space="preserve">, a.s </w:t>
      </w:r>
      <w:r>
        <w:t>LT577044060005267724</w:t>
      </w:r>
      <w:r w:rsidR="00D658D6" w:rsidRPr="00F93C36">
        <w:rPr>
          <w:sz w:val="24"/>
          <w:szCs w:val="24"/>
          <w:lang w:val="lt-LT"/>
        </w:rPr>
        <w:t xml:space="preserve">, </w:t>
      </w:r>
      <w:r>
        <w:rPr>
          <w:sz w:val="24"/>
          <w:szCs w:val="24"/>
          <w:lang w:val="lt-LT"/>
        </w:rPr>
        <w:t xml:space="preserve">SEB </w:t>
      </w:r>
      <w:r w:rsidR="00D658D6" w:rsidRPr="00F93C36">
        <w:rPr>
          <w:sz w:val="24"/>
          <w:szCs w:val="24"/>
          <w:lang w:val="lt-LT"/>
        </w:rPr>
        <w:t xml:space="preserve">bankas, atstovaujamas </w:t>
      </w:r>
      <w:r>
        <w:rPr>
          <w:sz w:val="24"/>
          <w:szCs w:val="24"/>
          <w:lang w:val="lt-LT"/>
        </w:rPr>
        <w:t>direktoriaus Mariaus Mikalausko</w:t>
      </w:r>
      <w:r w:rsidR="00D658D6" w:rsidRPr="00F93C36">
        <w:rPr>
          <w:sz w:val="24"/>
          <w:szCs w:val="24"/>
          <w:lang w:val="lt-LT"/>
        </w:rPr>
        <w:t>, veikiančio (-čios) pagal</w:t>
      </w:r>
      <w:r>
        <w:rPr>
          <w:sz w:val="24"/>
          <w:szCs w:val="24"/>
          <w:lang w:val="lt-LT"/>
        </w:rPr>
        <w:t xml:space="preserve"> įmonės įstatus</w:t>
      </w:r>
      <w:r w:rsidR="00D658D6" w:rsidRPr="00F93C36">
        <w:rPr>
          <w:sz w:val="24"/>
          <w:szCs w:val="24"/>
          <w:lang w:val="lt-LT"/>
        </w:rPr>
        <w:t xml:space="preserve">, </w:t>
      </w:r>
    </w:p>
    <w:p w14:paraId="0B343DE6"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toliau Pirkėjas ir Pardavėjas kiekvienas atskirai gali būti vadinami Šalimi, o abu kartu – Šalimis,</w:t>
      </w:r>
    </w:p>
    <w:p w14:paraId="5CD03AD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sudarė šią viešojo pirkimo-pardavimo sutartį (toliau – Sutartis) ir susitarė dėl Sutartyje išvardytų sąlygų.</w:t>
      </w:r>
    </w:p>
    <w:p w14:paraId="3B6F4791"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24B48AA" w:rsidR="00D658D6" w:rsidRPr="005F7978" w:rsidRDefault="00D658D6" w:rsidP="00E54B78">
      <w:pPr>
        <w:pStyle w:val="wfxRecipient"/>
        <w:ind w:firstLine="0"/>
        <w:rPr>
          <w:rFonts w:ascii="Times New Roman" w:hAnsi="Times New Roman"/>
          <w:color w:val="000000"/>
          <w:szCs w:val="24"/>
        </w:rPr>
      </w:pPr>
      <w:r w:rsidRPr="005F7978">
        <w:rPr>
          <w:rFonts w:ascii="Times New Roman" w:hAnsi="Times New Roman"/>
          <w:color w:val="000000"/>
          <w:szCs w:val="24"/>
        </w:rPr>
        <w:t xml:space="preserve">2.1. Pardavėjo atstovas, atsakingas už Sutarties vykdymą </w:t>
      </w:r>
      <w:r w:rsidR="007E43B9" w:rsidRPr="005F7978">
        <w:rPr>
          <w:rFonts w:ascii="Times New Roman" w:hAnsi="Times New Roman"/>
          <w:bCs/>
          <w:color w:val="000000"/>
          <w:szCs w:val="24"/>
        </w:rPr>
        <w:t>Marius Mikalauskas</w:t>
      </w:r>
      <w:r w:rsidRPr="005F7978">
        <w:rPr>
          <w:rFonts w:ascii="Times New Roman" w:hAnsi="Times New Roman"/>
          <w:bCs/>
          <w:color w:val="000000"/>
          <w:szCs w:val="24"/>
        </w:rPr>
        <w:t>, tel.</w:t>
      </w:r>
      <w:r w:rsidR="007E43B9" w:rsidRPr="005F7978">
        <w:rPr>
          <w:rFonts w:ascii="Times New Roman" w:hAnsi="Times New Roman"/>
          <w:bCs/>
          <w:color w:val="000000"/>
          <w:szCs w:val="24"/>
        </w:rPr>
        <w:t xml:space="preserve"> 868532123</w:t>
      </w:r>
      <w:r w:rsidRPr="005F7978">
        <w:rPr>
          <w:rFonts w:ascii="Times New Roman" w:hAnsi="Times New Roman"/>
          <w:color w:val="000000"/>
          <w:szCs w:val="24"/>
        </w:rPr>
        <w:t>, el. paštas</w:t>
      </w:r>
      <w:r w:rsidR="007E43B9" w:rsidRPr="005F7978">
        <w:rPr>
          <w:rFonts w:ascii="Times New Roman" w:hAnsi="Times New Roman"/>
          <w:color w:val="000000"/>
          <w:szCs w:val="24"/>
        </w:rPr>
        <w:t xml:space="preserve"> </w:t>
      </w:r>
      <w:hyperlink r:id="rId9" w:history="1">
        <w:r w:rsidR="007E43B9" w:rsidRPr="005F7978">
          <w:rPr>
            <w:rStyle w:val="Hipersaitas"/>
            <w:rFonts w:ascii="Times New Roman" w:hAnsi="Times New Roman"/>
            <w:szCs w:val="24"/>
          </w:rPr>
          <w:t>info@mundia.lt</w:t>
        </w:r>
      </w:hyperlink>
      <w:r w:rsidRPr="005F7978">
        <w:rPr>
          <w:rFonts w:ascii="Times New Roman" w:hAnsi="Times New Roman"/>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3E33C49D" w14:textId="77777777" w:rsidR="00C005B1" w:rsidRDefault="00C005B1" w:rsidP="00C005B1">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w:t>
      </w:r>
      <w:r w:rsidRPr="0085746E">
        <w:rPr>
          <w:rFonts w:ascii="Times New Roman" w:hAnsi="Times New Roman"/>
          <w:bCs/>
          <w:color w:val="000000"/>
          <w:szCs w:val="24"/>
        </w:rPr>
        <w:t>Gintarė Kazlauskė, (8 46) 41 07 14, el. paštas gintare.kazlauske@kal.lt, jo nesant, jį pavaduojantis Pirkėjo darbuotojas</w:t>
      </w:r>
      <w:r>
        <w:rPr>
          <w:rFonts w:ascii="Times New Roman" w:hAnsi="Times New Roman"/>
          <w:color w:val="000000"/>
          <w:szCs w:val="24"/>
        </w:rPr>
        <w:t>;</w:t>
      </w:r>
    </w:p>
    <w:p w14:paraId="630A9D44" w14:textId="77777777" w:rsidR="00C005B1" w:rsidRDefault="00C005B1" w:rsidP="00C005B1">
      <w:pPr>
        <w:pStyle w:val="wfxRecipient"/>
        <w:ind w:firstLine="0"/>
        <w:rPr>
          <w:rFonts w:ascii="Times New Roman" w:hAnsi="Times New Roman"/>
          <w:color w:val="000000"/>
          <w:szCs w:val="24"/>
        </w:rPr>
      </w:pPr>
      <w:r>
        <w:rPr>
          <w:rFonts w:ascii="Times New Roman" w:hAnsi="Times New Roman"/>
          <w:color w:val="000000"/>
          <w:szCs w:val="24"/>
        </w:rPr>
        <w:lastRenderedPageBreak/>
        <w:t xml:space="preserve">2.2.2. už Sutarties  paskelbimą pagal Lietuvos Respublikos viešųjų pirkimų įstatymo 86 straipsnio 9 dalies nuostatas  </w:t>
      </w:r>
      <w:r>
        <w:rPr>
          <w:rFonts w:ascii="Times New Roman" w:hAnsi="Times New Roman"/>
          <w:szCs w:val="24"/>
        </w:rPr>
        <w:t xml:space="preserve">specialistė-teisininkė </w:t>
      </w:r>
      <w:r>
        <w:rPr>
          <w:rFonts w:ascii="Times New Roman" w:hAnsi="Times New Roman"/>
          <w:bCs/>
          <w:szCs w:val="24"/>
        </w:rPr>
        <w:t>Daina Kugienė</w:t>
      </w:r>
      <w:r>
        <w:rPr>
          <w:rFonts w:ascii="Times New Roman" w:hAnsi="Times New Roman"/>
          <w:color w:val="000000"/>
          <w:szCs w:val="24"/>
        </w:rPr>
        <w:t>, jos nesant, ją pavaduojantis Pirkėjo darbuotojas;</w:t>
      </w:r>
    </w:p>
    <w:p w14:paraId="29401890" w14:textId="77777777" w:rsidR="00C005B1" w:rsidRDefault="00C005B1" w:rsidP="00C005B1">
      <w:pPr>
        <w:pStyle w:val="wfxRecipient"/>
        <w:ind w:firstLine="0"/>
        <w:rPr>
          <w:rFonts w:ascii="Times New Roman" w:hAnsi="Times New Roman"/>
          <w:strike/>
          <w:color w:val="000000"/>
          <w:szCs w:val="24"/>
        </w:rPr>
      </w:pPr>
      <w:r>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bCs/>
          <w:color w:val="000000"/>
          <w:szCs w:val="24"/>
        </w:rPr>
        <w:t>teisininkė Renata Baužienė</w:t>
      </w:r>
      <w:r>
        <w:rPr>
          <w:rFonts w:ascii="Times New Roman" w:hAnsi="Times New Roman"/>
          <w:color w:val="000000"/>
          <w:szCs w:val="24"/>
        </w:rPr>
        <w:t>, jos nesant, ją pavaduojantis Pirkėjo darbuotojas.</w:t>
      </w:r>
    </w:p>
    <w:p w14:paraId="6E063CBE" w14:textId="7EC85CD5"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C00DC">
        <w:rPr>
          <w:sz w:val="24"/>
          <w:szCs w:val="24"/>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hyperlink r:id="rId10" w:history="1">
        <w:r w:rsidR="00C005B1" w:rsidRPr="007B50C1">
          <w:rPr>
            <w:rStyle w:val="Hipersaitas"/>
            <w:sz w:val="24"/>
            <w:szCs w:val="24"/>
            <w:lang w:val="lt-LT"/>
          </w:rPr>
          <w:t>gintare.kazlauske@kal.lt</w:t>
        </w:r>
      </w:hyperlink>
      <w:r w:rsidR="00C005B1">
        <w:rPr>
          <w:color w:val="auto"/>
          <w:sz w:val="24"/>
          <w:szCs w:val="24"/>
          <w:lang w:val="lt-LT"/>
        </w:rPr>
        <w:t>.</w:t>
      </w:r>
    </w:p>
    <w:p w14:paraId="00553439" w14:textId="2C74DB13" w:rsidR="00D658D6" w:rsidRPr="002D1A9E" w:rsidRDefault="00D658D6" w:rsidP="00E54B78">
      <w:pPr>
        <w:pStyle w:val="Sraopastraipa"/>
        <w:spacing w:after="0" w:line="240" w:lineRule="auto"/>
        <w:ind w:left="0"/>
        <w:jc w:val="both"/>
        <w:rPr>
          <w:rFonts w:ascii="Times New Roman" w:hAnsi="Times New Roman"/>
          <w:sz w:val="24"/>
          <w:szCs w:val="24"/>
        </w:rPr>
      </w:pPr>
      <w:r w:rsidRPr="002D1A9E">
        <w:rPr>
          <w:rFonts w:ascii="Times New Roman" w:hAnsi="Times New Roman"/>
          <w:sz w:val="24"/>
          <w:szCs w:val="24"/>
        </w:rPr>
        <w:t xml:space="preserve">2.4. Pardavėjo elektroninis pašto adresas, kuriuo, Sutarties vykdymo metu, siunčiami Pirkėjo pranešimai ir (ar) prašymai Pardavėjui, </w:t>
      </w:r>
      <w:r w:rsidRPr="002D1A9E">
        <w:rPr>
          <w:rFonts w:ascii="Times New Roman" w:hAnsi="Times New Roman"/>
          <w:bCs/>
          <w:sz w:val="24"/>
          <w:szCs w:val="24"/>
        </w:rPr>
        <w:t>yra</w:t>
      </w:r>
      <w:r w:rsidRPr="002D1A9E">
        <w:rPr>
          <w:rFonts w:ascii="Times New Roman" w:hAnsi="Times New Roman"/>
          <w:sz w:val="24"/>
          <w:szCs w:val="24"/>
        </w:rPr>
        <w:t>:</w:t>
      </w:r>
      <w:r w:rsidRPr="002D1A9E">
        <w:rPr>
          <w:rFonts w:ascii="Times New Roman" w:hAnsi="Times New Roman"/>
          <w:bCs/>
          <w:sz w:val="24"/>
          <w:szCs w:val="24"/>
        </w:rPr>
        <w:t xml:space="preserve"> </w:t>
      </w:r>
      <w:hyperlink r:id="rId11" w:history="1">
        <w:r w:rsidR="007E43B9" w:rsidRPr="002D1A9E">
          <w:rPr>
            <w:rStyle w:val="Hipersaitas"/>
            <w:rFonts w:ascii="Times New Roman" w:hAnsi="Times New Roman"/>
            <w:sz w:val="24"/>
            <w:szCs w:val="24"/>
          </w:rPr>
          <w:t>info@mundia.lt</w:t>
        </w:r>
      </w:hyperlink>
      <w:r w:rsidRPr="002D1A9E">
        <w:rPr>
          <w:rFonts w:ascii="Times New Roman" w:hAnsi="Times New Roman"/>
          <w:sz w:val="24"/>
          <w:szCs w:val="24"/>
        </w:rPr>
        <w:t xml:space="preserve">. </w:t>
      </w:r>
    </w:p>
    <w:p w14:paraId="5FC11119" w14:textId="1A053801" w:rsidR="00D658D6" w:rsidRPr="00F93C36" w:rsidRDefault="00D658D6" w:rsidP="00E54B78">
      <w:pPr>
        <w:pStyle w:val="Sraopastraipa"/>
        <w:spacing w:after="0" w:line="240" w:lineRule="auto"/>
        <w:ind w:left="0"/>
        <w:jc w:val="both"/>
        <w:rPr>
          <w:rFonts w:ascii="Times New Roman" w:hAnsi="Times New Roman"/>
          <w:bCs/>
          <w:sz w:val="24"/>
          <w:szCs w:val="24"/>
        </w:rPr>
      </w:pPr>
      <w:r w:rsidRPr="002D1A9E">
        <w:rPr>
          <w:rFonts w:ascii="Times New Roman" w:hAnsi="Times New Roman"/>
          <w:sz w:val="24"/>
          <w:szCs w:val="24"/>
        </w:rPr>
        <w:t xml:space="preserve">2.5. Pirkėjas užsakymus </w:t>
      </w:r>
      <w:hyperlink r:id="rId12" w:history="1">
        <w:r w:rsidR="007E43B9" w:rsidRPr="002D1A9E">
          <w:rPr>
            <w:rStyle w:val="Hipersaitas"/>
            <w:rFonts w:ascii="Times New Roman" w:hAnsi="Times New Roman"/>
            <w:sz w:val="24"/>
            <w:szCs w:val="24"/>
          </w:rPr>
          <w:t>info@mundia.lt</w:t>
        </w:r>
      </w:hyperlink>
      <w:r w:rsidRPr="002D1A9E">
        <w:rPr>
          <w:rFonts w:ascii="Times New Roman" w:hAnsi="Times New Roman"/>
          <w:sz w:val="24"/>
          <w:szCs w:val="24"/>
        </w:rPr>
        <w:t>, tel.</w:t>
      </w:r>
      <w:r w:rsidR="007E43B9" w:rsidRPr="002D1A9E">
        <w:rPr>
          <w:rFonts w:ascii="Times New Roman" w:hAnsi="Times New Roman"/>
          <w:sz w:val="24"/>
          <w:szCs w:val="24"/>
        </w:rPr>
        <w:t>868532123</w:t>
      </w:r>
      <w:r w:rsidR="002D1A9E" w:rsidRPr="002D1A9E">
        <w:rPr>
          <w:rFonts w:ascii="Times New Roman" w:hAnsi="Times New Roman"/>
          <w:sz w:val="24"/>
          <w:szCs w:val="24"/>
        </w:rPr>
        <w:t>.</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 xml:space="preserve">3.1. </w:t>
      </w:r>
      <w:r w:rsidRPr="00F740C5">
        <w:rPr>
          <w:rFonts w:ascii="Times New Roman" w:hAnsi="Times New Roman"/>
          <w:sz w:val="24"/>
          <w:szCs w:val="24"/>
          <w:lang w:eastAsia="lt-LT"/>
        </w:rPr>
        <w:t>Sutarčiai taikoma fiksuotos kainos su peržiūra kainodaros taisyklės, numatytos Sutarties 4 skyriuje „Kainos peržiūra“.</w:t>
      </w:r>
    </w:p>
    <w:p w14:paraId="5F90A7D4" w14:textId="35590ED9"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3DD1">
        <w:rPr>
          <w:sz w:val="24"/>
          <w:szCs w:val="24"/>
        </w:rPr>
        <w:t>3.2</w:t>
      </w:r>
      <w:r w:rsidRPr="00F93C36">
        <w:rPr>
          <w:sz w:val="24"/>
          <w:szCs w:val="24"/>
          <w:lang w:val="lt-LT"/>
        </w:rPr>
        <w:t xml:space="preserve">. Pradinė sutarties vertė yra </w:t>
      </w:r>
      <w:r w:rsidR="00D732A7">
        <w:rPr>
          <w:sz w:val="24"/>
          <w:szCs w:val="24"/>
          <w:lang w:val="lt-LT"/>
        </w:rPr>
        <w:t>4 250,00</w:t>
      </w:r>
      <w:r w:rsidRPr="00F93C36">
        <w:rPr>
          <w:sz w:val="24"/>
          <w:szCs w:val="24"/>
          <w:lang w:val="lt-LT"/>
        </w:rPr>
        <w:t xml:space="preserve"> (</w:t>
      </w:r>
      <w:r w:rsidR="00D732A7">
        <w:rPr>
          <w:sz w:val="24"/>
          <w:szCs w:val="24"/>
          <w:lang w:val="lt-LT"/>
        </w:rPr>
        <w:t>keturi tūkstančiai du šimtai penkiasdešimt eurų</w:t>
      </w:r>
      <w:r w:rsidRPr="00F93C36">
        <w:rPr>
          <w:sz w:val="24"/>
          <w:szCs w:val="24"/>
          <w:lang w:val="lt-LT"/>
        </w:rPr>
        <w:t>) Eur be pridėtinės vertės mokesčio (toliau – PVM).</w:t>
      </w:r>
    </w:p>
    <w:p w14:paraId="4B836B3C" w14:textId="5D8F365D"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3.3. Sutarties kaina yra </w:t>
      </w:r>
      <w:r w:rsidR="00D732A7" w:rsidRPr="00D732A7">
        <w:rPr>
          <w:color w:val="auto"/>
          <w:sz w:val="24"/>
          <w:szCs w:val="24"/>
          <w:lang w:val="lt-LT"/>
        </w:rPr>
        <w:t>4 250,00 (keturi tūkstančiai du šimtai penkiasdešimt eurų)</w:t>
      </w:r>
      <w:r w:rsidRPr="00F93C36">
        <w:rPr>
          <w:color w:val="auto"/>
          <w:sz w:val="24"/>
          <w:szCs w:val="24"/>
          <w:lang w:val="lt-LT"/>
        </w:rPr>
        <w:t xml:space="preserve"> Eur</w:t>
      </w:r>
      <w:r w:rsidRPr="00F93C36">
        <w:rPr>
          <w:i/>
          <w:color w:val="auto"/>
          <w:sz w:val="24"/>
          <w:szCs w:val="24"/>
          <w:lang w:val="lt-LT"/>
        </w:rPr>
        <w:t xml:space="preserve"> </w:t>
      </w:r>
      <w:r w:rsidRPr="00F93C36">
        <w:rPr>
          <w:color w:val="auto"/>
          <w:sz w:val="24"/>
          <w:szCs w:val="24"/>
          <w:lang w:val="lt-LT"/>
        </w:rPr>
        <w:t xml:space="preserve">ir </w:t>
      </w:r>
      <w:r w:rsidR="00D732A7">
        <w:rPr>
          <w:color w:val="auto"/>
          <w:sz w:val="24"/>
          <w:szCs w:val="24"/>
          <w:lang w:val="lt-LT"/>
        </w:rPr>
        <w:t>892,50</w:t>
      </w:r>
      <w:r w:rsidRPr="00F93C36">
        <w:rPr>
          <w:color w:val="auto"/>
          <w:sz w:val="24"/>
          <w:szCs w:val="24"/>
          <w:lang w:val="lt-LT"/>
        </w:rPr>
        <w:t xml:space="preserve"> (</w:t>
      </w:r>
      <w:r w:rsidR="00D732A7">
        <w:rPr>
          <w:color w:val="auto"/>
          <w:sz w:val="24"/>
          <w:szCs w:val="24"/>
          <w:lang w:val="lt-LT"/>
        </w:rPr>
        <w:t>aštuoni šimtai devyniasdešimt du eurai, 50 ct</w:t>
      </w:r>
      <w:r w:rsidRPr="00F93C36">
        <w:rPr>
          <w:color w:val="auto"/>
          <w:sz w:val="24"/>
          <w:szCs w:val="24"/>
          <w:lang w:val="lt-LT"/>
        </w:rPr>
        <w:t xml:space="preserve">)  Eur PVM, iš viso: </w:t>
      </w:r>
      <w:r w:rsidR="00D732A7" w:rsidRPr="00D732A7">
        <w:rPr>
          <w:b/>
          <w:bCs/>
          <w:color w:val="auto"/>
          <w:sz w:val="24"/>
          <w:szCs w:val="24"/>
          <w:lang w:val="lt-LT"/>
        </w:rPr>
        <w:t>5 142,50</w:t>
      </w:r>
      <w:r w:rsidRPr="00F93C36">
        <w:rPr>
          <w:color w:val="auto"/>
          <w:sz w:val="24"/>
          <w:szCs w:val="24"/>
          <w:lang w:val="lt-LT"/>
        </w:rPr>
        <w:t xml:space="preserve"> (</w:t>
      </w:r>
      <w:r w:rsidR="00D732A7">
        <w:rPr>
          <w:color w:val="auto"/>
          <w:sz w:val="24"/>
          <w:szCs w:val="24"/>
          <w:lang w:val="lt-LT"/>
        </w:rPr>
        <w:t>penki tūkstančiai vienas šimtas keturiasdešimt du eurai, 50 ct</w:t>
      </w:r>
      <w:r w:rsidRPr="00F93C36">
        <w:rPr>
          <w:color w:val="auto"/>
          <w:sz w:val="24"/>
          <w:szCs w:val="24"/>
          <w:lang w:val="lt-LT"/>
        </w:rPr>
        <w:t xml:space="preserve">)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358A62A6"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3.4.1. transportavimo išlaid</w:t>
      </w:r>
      <w:r w:rsidR="0025700B" w:rsidRPr="00D732A7">
        <w:rPr>
          <w:rFonts w:ascii="Times New Roman" w:hAnsi="Times New Roman"/>
          <w:sz w:val="24"/>
          <w:szCs w:val="24"/>
        </w:rPr>
        <w:t>o</w:t>
      </w:r>
      <w:r w:rsidRPr="00D732A7">
        <w:rPr>
          <w:rFonts w:ascii="Times New Roman" w:hAnsi="Times New Roman"/>
          <w:sz w:val="24"/>
          <w:szCs w:val="24"/>
        </w:rPr>
        <w:t xml:space="preserve">s; </w:t>
      </w:r>
    </w:p>
    <w:p w14:paraId="20237C3C" w14:textId="5F47D072"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3.4.2. pakavimo, pakrovimo, tranzito, iškrovimo, išpakavimo, tikrinimo, draudimo ir kitas su Prekių tiekimu susijusias išlaid</w:t>
      </w:r>
      <w:r w:rsidR="0025700B" w:rsidRPr="00D732A7">
        <w:rPr>
          <w:rFonts w:ascii="Times New Roman" w:hAnsi="Times New Roman"/>
          <w:sz w:val="24"/>
          <w:szCs w:val="24"/>
        </w:rPr>
        <w:t>o</w:t>
      </w:r>
      <w:r w:rsidRPr="00D732A7">
        <w:rPr>
          <w:rFonts w:ascii="Times New Roman" w:hAnsi="Times New Roman"/>
          <w:sz w:val="24"/>
          <w:szCs w:val="24"/>
        </w:rPr>
        <w:t>s;</w:t>
      </w:r>
    </w:p>
    <w:p w14:paraId="0C61BCFA" w14:textId="6C231E1C"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3.4.3. visas su dokumentų, kurių reikalauja Pirkėjas, rengimu ir pateikimu susijusias išlaid</w:t>
      </w:r>
      <w:r w:rsidR="0025700B" w:rsidRPr="00D732A7">
        <w:rPr>
          <w:rFonts w:ascii="Times New Roman" w:hAnsi="Times New Roman"/>
          <w:sz w:val="24"/>
          <w:szCs w:val="24"/>
        </w:rPr>
        <w:t>o</w:t>
      </w:r>
      <w:r w:rsidRPr="00D732A7">
        <w:rPr>
          <w:rFonts w:ascii="Times New Roman" w:hAnsi="Times New Roman"/>
          <w:sz w:val="24"/>
          <w:szCs w:val="24"/>
        </w:rPr>
        <w:t>s;</w:t>
      </w:r>
    </w:p>
    <w:p w14:paraId="1C9B789F" w14:textId="30125F94"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3.4.4. pristatytų Prekių surinkimo vietoje ir (arba) paleidimo, ir (arba) priežiūros išlaid</w:t>
      </w:r>
      <w:r w:rsidR="0025700B" w:rsidRPr="00D732A7">
        <w:rPr>
          <w:rFonts w:ascii="Times New Roman" w:hAnsi="Times New Roman"/>
          <w:sz w:val="24"/>
          <w:szCs w:val="24"/>
        </w:rPr>
        <w:t>o</w:t>
      </w:r>
      <w:r w:rsidRPr="00D732A7">
        <w:rPr>
          <w:rFonts w:ascii="Times New Roman" w:hAnsi="Times New Roman"/>
          <w:sz w:val="24"/>
          <w:szCs w:val="24"/>
        </w:rPr>
        <w:t>s;</w:t>
      </w:r>
    </w:p>
    <w:p w14:paraId="136F2F46" w14:textId="568EAF7A"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3.4.5. aprūpinimo įrankiais, reikalingais pristatytų Prekių surinkimui ir (arba) priežiūrai, išlaid</w:t>
      </w:r>
      <w:r w:rsidR="0025700B" w:rsidRPr="00D732A7">
        <w:rPr>
          <w:rFonts w:ascii="Times New Roman" w:hAnsi="Times New Roman"/>
          <w:sz w:val="24"/>
          <w:szCs w:val="24"/>
        </w:rPr>
        <w:t>o</w:t>
      </w:r>
      <w:r w:rsidRPr="00D732A7">
        <w:rPr>
          <w:rFonts w:ascii="Times New Roman" w:hAnsi="Times New Roman"/>
          <w:sz w:val="24"/>
          <w:szCs w:val="24"/>
        </w:rPr>
        <w:t>s;</w:t>
      </w:r>
    </w:p>
    <w:p w14:paraId="2B755D28" w14:textId="7191E41C"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3.4.6. naudojimo ir priežiūros instrukcijų, numatytų Sutartyje, pateikimo išlaid</w:t>
      </w:r>
      <w:r w:rsidR="0025700B" w:rsidRPr="00D732A7">
        <w:rPr>
          <w:rFonts w:ascii="Times New Roman" w:hAnsi="Times New Roman"/>
          <w:sz w:val="24"/>
          <w:szCs w:val="24"/>
        </w:rPr>
        <w:t>o</w:t>
      </w:r>
      <w:r w:rsidRPr="00D732A7">
        <w:rPr>
          <w:rFonts w:ascii="Times New Roman" w:hAnsi="Times New Roman"/>
          <w:sz w:val="24"/>
          <w:szCs w:val="24"/>
        </w:rPr>
        <w:t>s;</w:t>
      </w:r>
    </w:p>
    <w:p w14:paraId="5083A15F" w14:textId="77777777" w:rsidR="00D658D6" w:rsidRPr="00D732A7" w:rsidRDefault="00D658D6" w:rsidP="0046529C">
      <w:pPr>
        <w:pStyle w:val="Sraopastraipa"/>
        <w:widowControl w:val="0"/>
        <w:numPr>
          <w:ilvl w:val="2"/>
          <w:numId w:val="27"/>
        </w:numPr>
        <w:shd w:val="clear" w:color="auto" w:fill="FFFFFF"/>
        <w:spacing w:after="0" w:line="240" w:lineRule="auto"/>
        <w:jc w:val="both"/>
        <w:rPr>
          <w:rFonts w:ascii="Times New Roman" w:hAnsi="Times New Roman"/>
          <w:sz w:val="24"/>
          <w:szCs w:val="24"/>
        </w:rPr>
      </w:pPr>
      <w:r w:rsidRPr="00D732A7">
        <w:rPr>
          <w:rFonts w:ascii="Times New Roman" w:hAnsi="Times New Roman"/>
          <w:sz w:val="24"/>
          <w:szCs w:val="24"/>
        </w:rPr>
        <w:t>išlaidos licencijoms, patentams, leidimams ir pan.;</w:t>
      </w:r>
    </w:p>
    <w:p w14:paraId="64D28B2E" w14:textId="773F69BB"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3.4.7. elektroninių sąskaitų teikimo išlaid</w:t>
      </w:r>
      <w:r w:rsidR="0025700B" w:rsidRPr="00D732A7">
        <w:rPr>
          <w:rFonts w:ascii="Times New Roman" w:hAnsi="Times New Roman"/>
          <w:sz w:val="24"/>
          <w:szCs w:val="24"/>
        </w:rPr>
        <w:t>o</w:t>
      </w:r>
      <w:r w:rsidRPr="00D732A7">
        <w:rPr>
          <w:rFonts w:ascii="Times New Roman" w:hAnsi="Times New Roman"/>
          <w:sz w:val="24"/>
          <w:szCs w:val="24"/>
        </w:rPr>
        <w:t>s;</w:t>
      </w:r>
    </w:p>
    <w:p w14:paraId="7C326376" w14:textId="6D017D60" w:rsidR="00D658D6" w:rsidRPr="00D732A7"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D732A7">
        <w:rPr>
          <w:rFonts w:ascii="Times New Roman" w:hAnsi="Times New Roman"/>
          <w:sz w:val="24"/>
          <w:szCs w:val="24"/>
        </w:rPr>
        <w:t>3.4.8. Prekių garantinės priežiūros išlaid</w:t>
      </w:r>
      <w:r w:rsidR="0025700B" w:rsidRPr="00D732A7">
        <w:rPr>
          <w:rFonts w:ascii="Times New Roman" w:hAnsi="Times New Roman"/>
          <w:sz w:val="24"/>
          <w:szCs w:val="24"/>
        </w:rPr>
        <w:t>o</w:t>
      </w:r>
      <w:r w:rsidRPr="00D732A7">
        <w:rPr>
          <w:rFonts w:ascii="Times New Roman" w:hAnsi="Times New Roman"/>
          <w:sz w:val="24"/>
          <w:szCs w:val="24"/>
        </w:rPr>
        <w:t>s</w:t>
      </w:r>
      <w:r w:rsidR="00D732A7" w:rsidRPr="00D732A7">
        <w:rPr>
          <w:rFonts w:ascii="Times New Roman" w:hAnsi="Times New Roman"/>
          <w:sz w:val="24"/>
          <w:szCs w:val="24"/>
        </w:rPr>
        <w:t>.</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lastRenderedPageBreak/>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75839AE6" w:rsidR="00D658D6" w:rsidRPr="005F7978" w:rsidRDefault="00D658D6" w:rsidP="0005688E">
      <w:pPr>
        <w:spacing w:after="0" w:line="240" w:lineRule="auto"/>
        <w:jc w:val="both"/>
        <w:rPr>
          <w:rFonts w:ascii="Times New Roman" w:hAnsi="Times New Roman"/>
          <w:color w:val="000000"/>
          <w:sz w:val="24"/>
          <w:szCs w:val="24"/>
        </w:rPr>
      </w:pPr>
      <w:r w:rsidRPr="005F7978">
        <w:rPr>
          <w:rFonts w:ascii="Times New Roman" w:hAnsi="Times New Roman"/>
          <w:color w:val="000000"/>
          <w:sz w:val="24"/>
          <w:szCs w:val="24"/>
        </w:rPr>
        <w:t xml:space="preserve">           Sąskaitos  Nr. </w:t>
      </w:r>
      <w:r w:rsidR="007E43B9" w:rsidRPr="005F7978">
        <w:rPr>
          <w:rFonts w:ascii="Times New Roman" w:hAnsi="Times New Roman"/>
          <w:sz w:val="24"/>
          <w:szCs w:val="24"/>
        </w:rPr>
        <w:t>LT577044060005267724</w:t>
      </w:r>
      <w:r w:rsidRPr="005F7978">
        <w:rPr>
          <w:rFonts w:ascii="Times New Roman" w:hAnsi="Times New Roman"/>
          <w:color w:val="000000"/>
          <w:sz w:val="24"/>
          <w:szCs w:val="24"/>
        </w:rPr>
        <w:t xml:space="preserve"> </w:t>
      </w:r>
    </w:p>
    <w:p w14:paraId="528A1494" w14:textId="6AF7F488" w:rsidR="00D658D6" w:rsidRPr="005F7978" w:rsidRDefault="00D658D6" w:rsidP="0005688E">
      <w:pPr>
        <w:spacing w:after="0" w:line="240" w:lineRule="auto"/>
        <w:jc w:val="both"/>
        <w:rPr>
          <w:rFonts w:ascii="Times New Roman" w:hAnsi="Times New Roman"/>
          <w:color w:val="000000"/>
          <w:sz w:val="24"/>
          <w:szCs w:val="24"/>
        </w:rPr>
      </w:pPr>
      <w:r w:rsidRPr="005F7978">
        <w:rPr>
          <w:rFonts w:ascii="Times New Roman" w:hAnsi="Times New Roman"/>
          <w:color w:val="000000"/>
          <w:sz w:val="24"/>
          <w:szCs w:val="24"/>
        </w:rPr>
        <w:t xml:space="preserve">        </w:t>
      </w:r>
      <w:r w:rsidR="005F7978">
        <w:rPr>
          <w:rFonts w:ascii="Times New Roman" w:hAnsi="Times New Roman"/>
          <w:color w:val="000000"/>
          <w:sz w:val="24"/>
          <w:szCs w:val="24"/>
        </w:rPr>
        <w:t xml:space="preserve">   </w:t>
      </w:r>
      <w:r w:rsidR="007E43B9" w:rsidRPr="005F7978">
        <w:rPr>
          <w:rFonts w:ascii="Times New Roman" w:hAnsi="Times New Roman"/>
          <w:color w:val="000000"/>
          <w:sz w:val="24"/>
          <w:szCs w:val="24"/>
        </w:rPr>
        <w:t>SEB</w:t>
      </w:r>
      <w:r w:rsidRPr="005F7978">
        <w:rPr>
          <w:rFonts w:ascii="Times New Roman" w:hAnsi="Times New Roman"/>
          <w:color w:val="000000"/>
          <w:sz w:val="24"/>
          <w:szCs w:val="24"/>
        </w:rPr>
        <w:t xml:space="preserve"> Bankas  </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6E7F0702"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hyperlink r:id="rId13" w:history="1">
        <w:r w:rsidR="005F7978" w:rsidRPr="00211545">
          <w:rPr>
            <w:rStyle w:val="Hipersaitas"/>
            <w:rFonts w:ascii="Times New Roman" w:hAnsi="Times New Roman"/>
            <w:sz w:val="24"/>
            <w:szCs w:val="24"/>
          </w:rPr>
          <w:t>laima.kneitiene</w:t>
        </w:r>
        <w:r w:rsidR="005F7978" w:rsidRPr="00211545">
          <w:rPr>
            <w:rStyle w:val="Hipersaitas"/>
            <w:rFonts w:ascii="Times New Roman" w:hAnsi="Times New Roman"/>
            <w:sz w:val="24"/>
            <w:szCs w:val="24"/>
            <w:lang w:val="en-US"/>
          </w:rPr>
          <w:t>@kal.lt</w:t>
        </w:r>
      </w:hyperlink>
      <w:r w:rsidR="005F7978">
        <w:rPr>
          <w:rFonts w:ascii="Times New Roman" w:hAnsi="Times New Roman"/>
          <w:sz w:val="24"/>
          <w:szCs w:val="24"/>
        </w:rPr>
        <w:t>.</w:t>
      </w:r>
      <w:r w:rsidR="005F7978">
        <w:rPr>
          <w:rFonts w:ascii="Times New Roman" w:hAnsi="Times New Roman"/>
          <w:sz w:val="24"/>
          <w:szCs w:val="24"/>
          <w:lang w:val="en-US"/>
        </w:rPr>
        <w:t xml:space="preserve"> </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77777777" w:rsidR="00D658D6" w:rsidRPr="00B17A65"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t>5.6.</w:t>
      </w:r>
      <w:r>
        <w:rPr>
          <w:sz w:val="24"/>
          <w:szCs w:val="24"/>
        </w:rPr>
        <w:t xml:space="preserve"> </w:t>
      </w:r>
      <w:r w:rsidRPr="00B17A65">
        <w:rPr>
          <w:sz w:val="24"/>
          <w:szCs w:val="24"/>
          <w:lang w:val="lt-LT"/>
        </w:rPr>
        <w:t xml:space="preserve">Jeigu Pardavėjas Sutarties vykdymui pasitelks subtiekėjus, Pirkėjui sutikus, tarp Pirkėjo, Pardavėjo ir subtiekėjo gali būti pasirašoma trišalė tiesioginio atsiskaitymo su subtiekėju sutartis, </w:t>
      </w:r>
      <w:r w:rsidRPr="00B17A65">
        <w:rPr>
          <w:sz w:val="24"/>
          <w:szCs w:val="24"/>
          <w:lang w:val="lt-LT"/>
        </w:rPr>
        <w:lastRenderedPageBreak/>
        <w:t>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F93C36">
        <w:rPr>
          <w:rFonts w:ascii="Times New Roman" w:hAnsi="Times New Roman"/>
          <w:sz w:val="24"/>
          <w:szCs w:val="24"/>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77777777" w:rsidR="00D658D6" w:rsidRPr="00F93C3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Default="00F93C36" w:rsidP="004668FD">
      <w:pPr>
        <w:snapToGrid w:val="0"/>
        <w:spacing w:after="0" w:line="240" w:lineRule="auto"/>
        <w:jc w:val="both"/>
        <w:rPr>
          <w:rFonts w:ascii="Times New Roman" w:hAnsi="Times New Roman"/>
          <w:sz w:val="24"/>
          <w:szCs w:val="24"/>
        </w:rPr>
      </w:pPr>
    </w:p>
    <w:p w14:paraId="4B5C5577" w14:textId="77777777" w:rsidR="00D658D6" w:rsidRPr="007757D1"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t>7. Šalių įsipareigojimai</w:t>
      </w:r>
      <w:r>
        <w:rPr>
          <w:b/>
          <w:sz w:val="24"/>
          <w:szCs w:val="24"/>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77777777" w:rsidR="00D658D6" w:rsidRPr="005F7978" w:rsidRDefault="00D658D6" w:rsidP="005B7EA7">
      <w:pPr>
        <w:pStyle w:val="Pagrindinistekstas5"/>
        <w:ind w:firstLine="0"/>
        <w:rPr>
          <w:rFonts w:ascii="Times New Roman" w:hAnsi="Times New Roman"/>
          <w:sz w:val="24"/>
          <w:szCs w:val="24"/>
          <w:lang w:val="lt-LT"/>
        </w:rPr>
      </w:pPr>
      <w:r w:rsidRPr="005F7978">
        <w:rPr>
          <w:rFonts w:ascii="Times New Roman" w:hAnsi="Times New Roman"/>
          <w:sz w:val="24"/>
          <w:szCs w:val="24"/>
        </w:rPr>
        <w:t xml:space="preserve">8.1. </w:t>
      </w:r>
      <w:r w:rsidRPr="005F7978">
        <w:rPr>
          <w:rFonts w:ascii="Times New Roman" w:hAnsi="Times New Roman"/>
          <w:sz w:val="24"/>
          <w:szCs w:val="24"/>
          <w:lang w:val="lt-LT"/>
        </w:rPr>
        <w:t>Pardavėjas privalo Prekes pristatyti  adresu S. Nėries g. 3,  Klaipėda.</w:t>
      </w:r>
    </w:p>
    <w:p w14:paraId="5CCEC1B5" w14:textId="59E95C25" w:rsidR="00D658D6" w:rsidRPr="00F93C36" w:rsidRDefault="00D658D6" w:rsidP="0055263D">
      <w:pPr>
        <w:snapToGrid w:val="0"/>
        <w:spacing w:after="0" w:line="240" w:lineRule="auto"/>
        <w:jc w:val="both"/>
        <w:rPr>
          <w:rFonts w:ascii="Times New Roman" w:hAnsi="Times New Roman"/>
          <w:sz w:val="24"/>
          <w:szCs w:val="24"/>
          <w:lang w:eastAsia="lt-LT"/>
        </w:rPr>
      </w:pPr>
      <w:r w:rsidRPr="005F7978">
        <w:rPr>
          <w:rFonts w:ascii="Times New Roman" w:hAnsi="Times New Roman"/>
          <w:sz w:val="24"/>
          <w:szCs w:val="24"/>
        </w:rPr>
        <w:t xml:space="preserve">8.2. Prekes Pardavėjas </w:t>
      </w:r>
      <w:r w:rsidRPr="005F7978">
        <w:rPr>
          <w:rFonts w:ascii="Times New Roman" w:hAnsi="Times New Roman"/>
          <w:sz w:val="24"/>
          <w:szCs w:val="24"/>
          <w:lang w:eastAsia="lt-LT"/>
        </w:rPr>
        <w:t>pristato Pirkėjo nurodytu adresu,</w:t>
      </w:r>
      <w:r w:rsidRPr="005F7978">
        <w:rPr>
          <w:rFonts w:ascii="Times New Roman" w:hAnsi="Times New Roman"/>
          <w:sz w:val="24"/>
          <w:szCs w:val="24"/>
        </w:rPr>
        <w:t xml:space="preserve"> surenka, sumontuoja, išbando ir paleidžia, apmoko personalą</w:t>
      </w:r>
      <w:r w:rsidRPr="005F7978">
        <w:rPr>
          <w:rFonts w:ascii="Times New Roman" w:hAnsi="Times New Roman"/>
          <w:sz w:val="24"/>
          <w:szCs w:val="24"/>
          <w:lang w:eastAsia="lt-LT"/>
        </w:rPr>
        <w:t xml:space="preserve"> ne vėliau kaip per</w:t>
      </w:r>
      <w:r w:rsidRPr="005F7978">
        <w:rPr>
          <w:rFonts w:ascii="Times New Roman" w:hAnsi="Times New Roman"/>
          <w:b/>
          <w:sz w:val="24"/>
          <w:szCs w:val="24"/>
          <w:lang w:eastAsia="lt-LT"/>
        </w:rPr>
        <w:t xml:space="preserve"> </w:t>
      </w:r>
      <w:r w:rsidR="001944AA" w:rsidRPr="005F7978">
        <w:rPr>
          <w:rFonts w:ascii="Times New Roman" w:hAnsi="Times New Roman"/>
          <w:sz w:val="24"/>
          <w:szCs w:val="24"/>
          <w:lang w:eastAsia="lt-LT"/>
        </w:rPr>
        <w:t>60</w:t>
      </w:r>
      <w:r w:rsidRPr="005F7978">
        <w:rPr>
          <w:rFonts w:ascii="Times New Roman" w:hAnsi="Times New Roman"/>
          <w:sz w:val="24"/>
          <w:szCs w:val="24"/>
          <w:lang w:eastAsia="lt-LT"/>
        </w:rPr>
        <w:t xml:space="preserve"> kalendorin</w:t>
      </w:r>
      <w:r w:rsidR="001944AA" w:rsidRPr="005F7978">
        <w:rPr>
          <w:rFonts w:ascii="Times New Roman" w:hAnsi="Times New Roman"/>
          <w:sz w:val="24"/>
          <w:szCs w:val="24"/>
          <w:lang w:eastAsia="lt-LT"/>
        </w:rPr>
        <w:t>ių</w:t>
      </w:r>
      <w:r w:rsidRPr="005F7978">
        <w:rPr>
          <w:rFonts w:ascii="Times New Roman" w:hAnsi="Times New Roman"/>
          <w:sz w:val="24"/>
          <w:szCs w:val="24"/>
          <w:lang w:eastAsia="lt-LT"/>
        </w:rPr>
        <w:t xml:space="preserve"> dien</w:t>
      </w:r>
      <w:r w:rsidR="001944AA" w:rsidRPr="005F7978">
        <w:rPr>
          <w:rFonts w:ascii="Times New Roman" w:hAnsi="Times New Roman"/>
          <w:sz w:val="24"/>
          <w:szCs w:val="24"/>
          <w:lang w:eastAsia="lt-LT"/>
        </w:rPr>
        <w:t>ų</w:t>
      </w:r>
      <w:r w:rsidRPr="005F7978">
        <w:rPr>
          <w:rFonts w:ascii="Times New Roman" w:hAnsi="Times New Roman"/>
          <w:sz w:val="24"/>
          <w:szCs w:val="24"/>
          <w:lang w:eastAsia="lt-LT"/>
        </w:rPr>
        <w:t xml:space="preserve"> nuo </w:t>
      </w:r>
      <w:r w:rsidRPr="00F93C36">
        <w:rPr>
          <w:rFonts w:ascii="Times New Roman" w:hAnsi="Times New Roman"/>
          <w:sz w:val="24"/>
          <w:szCs w:val="24"/>
          <w:lang w:eastAsia="lt-LT"/>
        </w:rPr>
        <w:t>rašytinio užsakymo pateikimo dienos. Užsakymai pateikiami Sutarties 2 skyriuje“</w:t>
      </w:r>
      <w:r w:rsidRPr="00F93C36">
        <w:rPr>
          <w:rFonts w:ascii="Times New Roman" w:hAnsi="Times New Roman"/>
          <w:bCs/>
          <w:sz w:val="24"/>
          <w:szCs w:val="24"/>
          <w:lang w:eastAsia="lt-LT"/>
        </w:rPr>
        <w:t xml:space="preserve"> Atsakingi asmenys ir bendravimas“</w:t>
      </w:r>
      <w:r w:rsidRPr="00F93C36">
        <w:rPr>
          <w:rFonts w:ascii="Times New Roman" w:hAnsi="Times New Roman"/>
          <w:sz w:val="24"/>
          <w:szCs w:val="24"/>
          <w:lang w:eastAsia="lt-LT"/>
        </w:rPr>
        <w:t xml:space="preserve"> nurodytomis priemonėmis. </w:t>
      </w:r>
      <w:r w:rsidRPr="00F93C36">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lang w:eastAsia="lt-LT"/>
        </w:rPr>
        <w:t>8.3.</w:t>
      </w:r>
      <w:r w:rsidRPr="00F93C36">
        <w:rPr>
          <w:rFonts w:ascii="Times New Roman" w:hAnsi="Times New Roman"/>
          <w:sz w:val="24"/>
          <w:szCs w:val="24"/>
        </w:rPr>
        <w:t xml:space="preserve"> </w:t>
      </w:r>
      <w:bookmarkStart w:id="2" w:name="_Hlk50983308"/>
      <w:r w:rsidRPr="00F93C36">
        <w:rPr>
          <w:rFonts w:ascii="Times New Roman" w:hAnsi="Times New Roman"/>
          <w:sz w:val="24"/>
          <w:szCs w:val="24"/>
        </w:rPr>
        <w:t>Prekes Pirkėjas priima tik darbo dienomis nuo 8.00 iki 15.00 (penktadieniais</w:t>
      </w:r>
      <w:r w:rsidRPr="003F053B">
        <w:rPr>
          <w:rFonts w:ascii="Times New Roman" w:hAnsi="Times New Roman"/>
          <w:sz w:val="24"/>
          <w:szCs w:val="24"/>
        </w:rPr>
        <w:t xml:space="preserve"> ir prieššventinėmis dienomis iki 14.00) val. (12.00-12.45 pietų pertrauka).</w:t>
      </w:r>
    </w:p>
    <w:p w14:paraId="6DB5E5BF" w14:textId="52F1D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Pr>
          <w:rFonts w:ascii="Times New Roman" w:hAnsi="Times New Roman"/>
          <w:color w:val="000000"/>
          <w:sz w:val="24"/>
          <w:szCs w:val="24"/>
        </w:rPr>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8.6. Jeigu Prekes reikia naudoti laikantis tam tikrų taisyklių,</w:t>
      </w:r>
      <w:r w:rsidRPr="00F93C36">
        <w:rPr>
          <w:rFonts w:ascii="Calibri" w:hAnsi="Calibri" w:cs="Calibri"/>
          <w:color w:val="auto"/>
          <w:lang w:val="lt-LT"/>
        </w:rPr>
        <w:t xml:space="preserve"> </w:t>
      </w:r>
      <w:bookmarkEnd w:id="2"/>
      <w:r w:rsidRPr="00F93C3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lastRenderedPageBreak/>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B5662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 xml:space="preserve">9.2. Paaiškėjus paslėptiems ir kitiems </w:t>
      </w:r>
      <w:r w:rsidRPr="005F7978">
        <w:rPr>
          <w:rFonts w:ascii="Times New Roman" w:hAnsi="Times New Roman"/>
          <w:sz w:val="24"/>
          <w:szCs w:val="24"/>
          <w:lang w:val="lt-LT"/>
        </w:rPr>
        <w:t xml:space="preserve">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w:t>
      </w:r>
      <w:r w:rsidRPr="00F93C36">
        <w:rPr>
          <w:rFonts w:ascii="Times New Roman" w:hAnsi="Times New Roman"/>
          <w:color w:val="000000"/>
          <w:sz w:val="24"/>
          <w:szCs w:val="24"/>
          <w:lang w:val="lt-LT"/>
        </w:rPr>
        <w:t xml:space="preserve">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38D53E0D"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suteikiama </w:t>
      </w:r>
      <w:r w:rsidR="00B56629" w:rsidRPr="00B56629">
        <w:rPr>
          <w:color w:val="auto"/>
          <w:sz w:val="24"/>
          <w:szCs w:val="24"/>
          <w:lang w:val="lt-LT"/>
        </w:rPr>
        <w:t>24</w:t>
      </w:r>
      <w:r w:rsidRPr="00B56629">
        <w:rPr>
          <w:color w:val="auto"/>
          <w:sz w:val="24"/>
          <w:szCs w:val="24"/>
          <w:lang w:val="lt-LT"/>
        </w:rPr>
        <w:t xml:space="preserve"> mėn. kokybės garantija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9.5. Garantinis laikotarpis pradedamas skaičiuoti nuo Prekių perdavimo-priėmimo dokumento pasirašymo dienos. Jeigu Prekių patikrinimo metu Pirkėjas nustatys trūkumų Sutarties </w:t>
      </w:r>
      <w:r w:rsidRPr="00F93C36">
        <w:rPr>
          <w:sz w:val="24"/>
          <w:szCs w:val="24"/>
          <w:lang w:val="lt-LT"/>
        </w:rPr>
        <w:lastRenderedPageBreak/>
        <w:t>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6634814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9.9.</w:t>
      </w:r>
      <w:r w:rsidR="000344B6">
        <w:rPr>
          <w:rFonts w:ascii="Times New Roman" w:hAnsi="Times New Roman"/>
          <w:sz w:val="24"/>
          <w:szCs w:val="24"/>
        </w:rPr>
        <w:t xml:space="preserve"> </w:t>
      </w:r>
      <w:r w:rsidRPr="00F93C36">
        <w:rPr>
          <w:rFonts w:ascii="Times New Roman" w:hAnsi="Times New Roman"/>
          <w:sz w:val="24"/>
          <w:szCs w:val="24"/>
        </w:rPr>
        <w:t>Prekių garantinį aptarnavimą turi atlikti tik</w:t>
      </w:r>
      <w:r w:rsidR="003D0AAE">
        <w:rPr>
          <w:rFonts w:ascii="Times New Roman" w:hAnsi="Times New Roman"/>
          <w:sz w:val="24"/>
          <w:szCs w:val="24"/>
        </w:rPr>
        <w:t xml:space="preserve"> Prekių</w:t>
      </w:r>
      <w:r w:rsidRPr="00F93C36">
        <w:rPr>
          <w:rFonts w:ascii="Times New Roman" w:hAnsi="Times New Roman"/>
          <w:sz w:val="24"/>
          <w:szCs w:val="24"/>
        </w:rPr>
        <w:t xml:space="preserve"> </w:t>
      </w:r>
      <w:r w:rsidR="003D0AAE">
        <w:rPr>
          <w:rFonts w:ascii="Times New Roman" w:hAnsi="Times New Roman"/>
          <w:sz w:val="24"/>
          <w:szCs w:val="24"/>
        </w:rPr>
        <w:t>gamintojo</w:t>
      </w:r>
      <w:r w:rsidRPr="00F93C36">
        <w:rPr>
          <w:rFonts w:ascii="Times New Roman" w:hAnsi="Times New Roman"/>
          <w:sz w:val="24"/>
          <w:szCs w:val="24"/>
        </w:rPr>
        <w:t xml:space="preserve"> įgalioti ir Prekių gamintojo sertifikuoti atlikti techninį aptarnavimą asmenys. </w:t>
      </w:r>
    </w:p>
    <w:p w14:paraId="1A065870"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9.10. Prekių ar jų dalies taisymo ir (ar) keitimo metu Pardavėjas suteikia Pirkėjui lygiavertes Prekes ar jų dalis, kuriomis Pirkėjas naudojasi neatlygintinai.</w:t>
      </w:r>
    </w:p>
    <w:p w14:paraId="007B90DD" w14:textId="2F9582CF" w:rsidR="00D658D6" w:rsidRDefault="00D658D6" w:rsidP="0005566B">
      <w:pPr>
        <w:spacing w:after="0" w:line="240" w:lineRule="auto"/>
        <w:jc w:val="both"/>
        <w:rPr>
          <w:rFonts w:ascii="Times New Roman" w:hAnsi="Times New Roman"/>
          <w:sz w:val="24"/>
          <w:szCs w:val="24"/>
        </w:rPr>
      </w:pPr>
      <w:r w:rsidRPr="00F93C36">
        <w:rPr>
          <w:rFonts w:ascii="Times New Roman" w:hAnsi="Times New Roman"/>
          <w:sz w:val="24"/>
          <w:szCs w:val="24"/>
        </w:rPr>
        <w:t xml:space="preserve">9.11. </w:t>
      </w:r>
      <w:r w:rsidR="000344B6">
        <w:rPr>
          <w:rFonts w:ascii="Times New Roman" w:hAnsi="Times New Roman"/>
          <w:sz w:val="24"/>
          <w:szCs w:val="24"/>
        </w:rPr>
        <w:t>A</w:t>
      </w:r>
      <w:r w:rsidRPr="00F93C36">
        <w:rPr>
          <w:rFonts w:ascii="Times New Roman" w:hAnsi="Times New Roman"/>
          <w:sz w:val="24"/>
          <w:szCs w:val="24"/>
        </w:rPr>
        <w:t xml:space="preserve">tvyksta remontuoti Prekės (gedimo atveju garantinio laikotarpio metu) ne vėliau kaip per </w:t>
      </w:r>
      <w:r w:rsidR="00521F5F">
        <w:rPr>
          <w:rFonts w:ascii="Times New Roman" w:hAnsi="Times New Roman"/>
          <w:sz w:val="24"/>
          <w:szCs w:val="24"/>
        </w:rPr>
        <w:t>3 darbo dienas</w:t>
      </w:r>
      <w:r w:rsidRPr="00F93C36">
        <w:rPr>
          <w:rFonts w:ascii="Times New Roman" w:hAnsi="Times New Roman"/>
          <w:sz w:val="24"/>
          <w:szCs w:val="24"/>
        </w:rPr>
        <w:t xml:space="preserve"> nuo pranešimo apie Prekės gedimą gavimo.</w:t>
      </w:r>
    </w:p>
    <w:p w14:paraId="1F712F66" w14:textId="6EEDA774"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9.1</w:t>
      </w:r>
      <w:r w:rsidR="00B56629">
        <w:rPr>
          <w:sz w:val="24"/>
          <w:szCs w:val="24"/>
          <w:lang w:val="lt-LT"/>
        </w:rPr>
        <w:t>2</w:t>
      </w:r>
      <w:r w:rsidRPr="00F93C36">
        <w:rPr>
          <w:sz w:val="24"/>
          <w:szCs w:val="24"/>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1215994" w14:textId="77777777" w:rsidR="00D658D6" w:rsidRPr="00F93C36"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 xml:space="preserve">10. Subtiekimas </w:t>
      </w:r>
    </w:p>
    <w:p w14:paraId="27767D80" w14:textId="77777777" w:rsidR="00D658D6" w:rsidRPr="00F93C36"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10.1. Pardavėjas </w:t>
      </w:r>
      <w:r w:rsidRPr="00F93C36">
        <w:rPr>
          <w:sz w:val="24"/>
          <w:szCs w:val="24"/>
          <w:lang w:val="lt-LT" w:bidi="lo-LA"/>
        </w:rPr>
        <w:t>atsako už visus pagal Sutartį prisiimtus įsipareigojimus, nepaisant to, ar jiems vykdyti bus pasitelkiami tretieji asmenys</w:t>
      </w:r>
      <w:r w:rsidRPr="00F93C36">
        <w:rPr>
          <w:sz w:val="24"/>
          <w:szCs w:val="24"/>
          <w:lang w:val="lt-LT"/>
        </w:rPr>
        <w:t>.</w:t>
      </w:r>
    </w:p>
    <w:p w14:paraId="07B95F5C"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4" w:name="_Ref45024033"/>
      <w:r w:rsidRPr="00F93C36">
        <w:rPr>
          <w:color w:val="auto"/>
          <w:sz w:val="24"/>
          <w:szCs w:val="24"/>
          <w:lang w:val="lt-LT" w:bidi="lo-LA"/>
        </w:rPr>
        <w:t xml:space="preserve">10.3. </w:t>
      </w:r>
      <w:r w:rsidRPr="00F93C36">
        <w:rPr>
          <w:sz w:val="24"/>
          <w:szCs w:val="24"/>
          <w:lang w:val="lt-LT"/>
        </w:rPr>
        <w:t>Pardavėjas</w:t>
      </w:r>
      <w:r w:rsidRPr="00F93C36">
        <w:rPr>
          <w:color w:val="auto"/>
          <w:sz w:val="24"/>
          <w:szCs w:val="24"/>
          <w:lang w:val="lt-LT" w:bidi="lo-LA"/>
        </w:rPr>
        <w:t xml:space="preserve"> patvirtina, kad Sutarties vykdymui pasitelks šiuos subtiekėjus:</w:t>
      </w:r>
      <w:bookmarkEnd w:id="4"/>
    </w:p>
    <w:p w14:paraId="30017F6D"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iCs/>
          <w:sz w:val="24"/>
          <w:szCs w:val="24"/>
          <w:lang w:val="lt-LT" w:bidi="lo-LA"/>
        </w:rPr>
        <w:t>10.3.1</w:t>
      </w:r>
      <w:r w:rsidRPr="00F93C36">
        <w:rPr>
          <w:i/>
          <w:iCs/>
          <w:sz w:val="24"/>
          <w:szCs w:val="24"/>
          <w:lang w:val="lt-LT" w:bidi="lo-LA"/>
        </w:rPr>
        <w:t xml:space="preserve">. Išvardijami žinomi subtiekėjai: </w:t>
      </w:r>
      <w:r w:rsidRPr="00F93C36">
        <w:rPr>
          <w:sz w:val="24"/>
          <w:szCs w:val="24"/>
          <w:lang w:val="lt-LT" w:bidi="lo-LA"/>
        </w:rPr>
        <w:t>[Subtiekėjo pavadinimas, juridinio asmens kodas, kontaktiniai duomenys ir jo atstovas. Nurodoma, kurią sutarties dalį vykdys atitinkamas subtiekėjas].</w:t>
      </w:r>
    </w:p>
    <w:p w14:paraId="448239B6"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10.4. Pardavėjas turi teisę Sutarties vykdymui pasitelkti naujus, </w:t>
      </w:r>
      <w:r w:rsidRPr="00F93C36">
        <w:rPr>
          <w:color w:val="auto"/>
          <w:sz w:val="24"/>
          <w:szCs w:val="24"/>
          <w:lang w:val="lt-LT"/>
        </w:rPr>
        <w:t>Sutartyje</w:t>
      </w:r>
      <w:r w:rsidRPr="00F93C36">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10.5. Pardavėjas gali keisti Sutartyje nurodytus subtiekėjus šiame Sutarties skyriuje nustatytais atvejais ir tvarka, gavęs Pirkėjo rašytinį sutikimą. </w:t>
      </w:r>
    </w:p>
    <w:p w14:paraId="61CF76E4"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10.6. Pirkėjas Sutarties vykdymo metu gali inicijuoti subtiekėjo, numatyto Sutartyje, pakeitimą, raštu nurodydamas tokio keitimo motyvus.</w:t>
      </w:r>
    </w:p>
    <w:p w14:paraId="6F10F4DF"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10.8. Subtiekėjas, kurio pajėgumais Pardavėjas rėmėsi, kad atitiktų Pirkimo dokumentuose nustatytus kvalifikacijos reikalavimus, gali būti keičiamas tik šiais atvejais:</w:t>
      </w:r>
    </w:p>
    <w:p w14:paraId="22DA47A5"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10.8.1. kai subtiekėjas bankrutuoja, yra likviduojamas ar susidaro analogiška situacija;</w:t>
      </w:r>
    </w:p>
    <w:p w14:paraId="2AFB422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F93C36"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3AEB7BC3" w:rsidR="00D658D6" w:rsidRPr="003C03F0"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3C03F0">
        <w:rPr>
          <w:rFonts w:ascii="Times New Roman" w:hAnsi="Times New Roman"/>
          <w:sz w:val="24"/>
          <w:szCs w:val="24"/>
        </w:rPr>
        <w:t>Sutartis įsigalioja nuo jos sudarymo dienos</w:t>
      </w:r>
      <w:r w:rsidRPr="003C03F0">
        <w:rPr>
          <w:rFonts w:ascii="Times New Roman" w:hAnsi="Times New Roman"/>
          <w:sz w:val="24"/>
          <w:szCs w:val="24"/>
        </w:rPr>
        <w:t xml:space="preserve"> ir galioja iki visiško sutartinių įsipareigojimų įvykdymo arba Sutarties nutraukimo, bet ne ilgiau kaip </w:t>
      </w:r>
      <w:r w:rsidR="00EA1A73">
        <w:rPr>
          <w:rFonts w:ascii="Times New Roman" w:hAnsi="Times New Roman"/>
          <w:sz w:val="24"/>
          <w:szCs w:val="24"/>
        </w:rPr>
        <w:t>12</w:t>
      </w:r>
      <w:r w:rsidRPr="003C03F0">
        <w:rPr>
          <w:rFonts w:ascii="Times New Roman" w:hAnsi="Times New Roman"/>
          <w:sz w:val="24"/>
          <w:szCs w:val="24"/>
        </w:rPr>
        <w:t xml:space="preserve"> mėnesi</w:t>
      </w:r>
      <w:r w:rsidR="00EA1A73">
        <w:rPr>
          <w:rFonts w:ascii="Times New Roman" w:hAnsi="Times New Roman"/>
          <w:sz w:val="24"/>
          <w:szCs w:val="24"/>
        </w:rPr>
        <w:t>ų</w:t>
      </w:r>
      <w:r w:rsidRPr="003C03F0">
        <w:rPr>
          <w:rFonts w:ascii="Times New Roman" w:hAnsi="Times New Roman"/>
          <w:sz w:val="24"/>
          <w:szCs w:val="24"/>
        </w:rPr>
        <w:t xml:space="preserve">. </w:t>
      </w:r>
    </w:p>
    <w:p w14:paraId="10530EC7"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0767D7BE"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lastRenderedPageBreak/>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14"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9A2C46" w14:textId="77777777" w:rsidR="00D658D6" w:rsidRPr="00B17A65" w:rsidRDefault="00D658D6" w:rsidP="0055263D">
      <w:pPr>
        <w:spacing w:after="0" w:line="240" w:lineRule="auto"/>
        <w:jc w:val="both"/>
        <w:rPr>
          <w:rFonts w:ascii="Times New Roman" w:hAnsi="Times New Roman"/>
          <w:iCs/>
          <w:color w:val="000000"/>
          <w:sz w:val="24"/>
          <w:szCs w:val="24"/>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lastRenderedPageBreak/>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 xml:space="preserve">pagal Lietuvos Respublikos civilinio kodekso 6.217 str. bei Sutarties 17.1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6"/>
    <w:p w14:paraId="0520219A" w14:textId="77777777" w:rsidR="00D658D6" w:rsidRPr="0094583E"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83E">
        <w:rPr>
          <w:rFonts w:ascii="Times New Roman" w:hAnsi="Times New Roman"/>
          <w:b/>
          <w:bCs/>
          <w:color w:val="000000"/>
          <w:sz w:val="24"/>
          <w:szCs w:val="24"/>
        </w:rPr>
        <w:t>16</w:t>
      </w:r>
      <w:r w:rsidRPr="0094583E">
        <w:rPr>
          <w:rFonts w:ascii="Times New Roman" w:hAnsi="Times New Roman"/>
          <w:b/>
          <w:bCs/>
          <w:caps/>
          <w:color w:val="000000"/>
          <w:sz w:val="24"/>
          <w:szCs w:val="24"/>
        </w:rPr>
        <w:t xml:space="preserve">. </w:t>
      </w:r>
      <w:r w:rsidRPr="0094583E">
        <w:rPr>
          <w:rFonts w:ascii="Times New Roman" w:hAnsi="Times New Roman"/>
          <w:b/>
          <w:bCs/>
          <w:color w:val="000000"/>
          <w:sz w:val="24"/>
          <w:szCs w:val="24"/>
        </w:rPr>
        <w:t>Konfidencialumo įsipareigojimai</w:t>
      </w:r>
    </w:p>
    <w:p w14:paraId="3CB5D74E" w14:textId="77777777" w:rsidR="00D658D6" w:rsidRPr="0094583E" w:rsidRDefault="00D658D6" w:rsidP="00724205">
      <w:pPr>
        <w:pStyle w:val="Sraopastraipa"/>
        <w:spacing w:after="0" w:line="240" w:lineRule="auto"/>
        <w:ind w:left="0"/>
        <w:jc w:val="both"/>
        <w:rPr>
          <w:rFonts w:ascii="Times New Roman" w:hAnsi="Times New Roman"/>
          <w:color w:val="000000"/>
          <w:sz w:val="24"/>
          <w:szCs w:val="24"/>
        </w:rPr>
      </w:pPr>
      <w:r w:rsidRPr="0094583E">
        <w:rPr>
          <w:rFonts w:ascii="Times New Roman" w:hAnsi="Times New Roman"/>
          <w:color w:val="000000"/>
          <w:sz w:val="24"/>
          <w:szCs w:val="24"/>
        </w:rPr>
        <w:lastRenderedPageBreak/>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94583E">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94583E">
        <w:rPr>
          <w:rFonts w:ascii="Times New Roman" w:hAnsi="Times New Roman"/>
          <w:b/>
          <w:bCs/>
          <w:color w:val="000000"/>
          <w:sz w:val="24"/>
          <w:szCs w:val="24"/>
        </w:rPr>
        <w:t xml:space="preserve"> </w:t>
      </w:r>
      <w:r w:rsidRPr="0094583E">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94583E">
        <w:rPr>
          <w:rFonts w:ascii="Times New Roman" w:hAnsi="Times New Roman"/>
          <w:bCs/>
          <w:color w:val="000000"/>
          <w:sz w:val="24"/>
          <w:szCs w:val="24"/>
        </w:rPr>
        <w:t>Šio</w:t>
      </w:r>
      <w:r w:rsidRPr="0094583E">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94583E" w:rsidRDefault="00D658D6" w:rsidP="00495EF2">
      <w:pPr>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94583E" w:rsidRDefault="00D658D6" w:rsidP="00495EF2">
      <w:pPr>
        <w:spacing w:after="0" w:line="240" w:lineRule="auto"/>
        <w:jc w:val="both"/>
        <w:rPr>
          <w:rFonts w:ascii="Times New Roman" w:hAnsi="Times New Roman"/>
          <w:color w:val="000000"/>
          <w:sz w:val="24"/>
          <w:szCs w:val="24"/>
        </w:rPr>
      </w:pPr>
    </w:p>
    <w:p w14:paraId="3B5164CF" w14:textId="77777777"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 xml:space="preserve">17. </w:t>
      </w:r>
      <w:r w:rsidRPr="00F93C36">
        <w:rPr>
          <w:rFonts w:ascii="Times New Roman" w:hAnsi="Times New Roman"/>
          <w:b/>
          <w:sz w:val="24"/>
          <w:szCs w:val="24"/>
          <w:lang w:eastAsia="lt-LT"/>
        </w:rPr>
        <w:t>Sutarties esminiai pažeidimai ir (ar) vykdymas su dideliais arba nuolatiniais trūkumais</w:t>
      </w:r>
    </w:p>
    <w:p w14:paraId="3C951FDB" w14:textId="77777777"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 Sutarties esminiu pažeidimu bus laikoma:</w:t>
      </w:r>
    </w:p>
    <w:p w14:paraId="3FF3F96A"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17.1.3. Pardavėjas pažeidžia Sutartyje nustatytus įsipareigojimus dėl konfidencialumo;</w:t>
      </w:r>
    </w:p>
    <w:p w14:paraId="5314A166" w14:textId="5389EBF3"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17.1.4.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77777777" w:rsidR="00D658D6" w:rsidRPr="00B17A65"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17.1.5. Pirkėjas praleidžia Sutartyje nurodytą mokėjimo terminą daugiau kaip 30 kalendorinių dienų.</w:t>
      </w:r>
      <w:r w:rsidRPr="00B17A65">
        <w:rPr>
          <w:rFonts w:ascii="Times New Roman" w:hAnsi="Times New Roman"/>
          <w:color w:val="000000"/>
          <w:sz w:val="24"/>
          <w:szCs w:val="24"/>
        </w:rPr>
        <w:t xml:space="preserve"> </w:t>
      </w:r>
    </w:p>
    <w:p w14:paraId="374EFCAF" w14:textId="77777777" w:rsidR="00D658D6" w:rsidRPr="00FA3C36" w:rsidRDefault="00D658D6"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02848179" w14:textId="77777777" w:rsidR="00D658D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 xml:space="preserve"> Bus laikoma, kad Pardavėjas vykdė Sutartį su nuolatiniais trūkumais, jeigu:</w:t>
      </w:r>
    </w:p>
    <w:p w14:paraId="3C03F520" w14:textId="1918A97D" w:rsidR="00813040"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354625" w:rsidRDefault="00D658D6" w:rsidP="00354625">
      <w:pPr>
        <w:snapToGrid w:val="0"/>
        <w:spacing w:after="0" w:line="240" w:lineRule="auto"/>
        <w:jc w:val="both"/>
        <w:rPr>
          <w:rFonts w:ascii="Times New Roman" w:hAnsi="Times New Roman"/>
          <w:color w:val="000000"/>
          <w:sz w:val="24"/>
          <w:szCs w:val="24"/>
        </w:rPr>
      </w:pPr>
    </w:p>
    <w:p w14:paraId="1A57F4A3" w14:textId="77777777"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18. Sutarties neįvykdymas  ar netinkamas vykdymas</w:t>
      </w:r>
    </w:p>
    <w:p w14:paraId="3B50D52D" w14:textId="77777777"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 xml:space="preserve">18.1.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B17A65" w:rsidRDefault="00D658D6" w:rsidP="00B07776">
      <w:pPr>
        <w:pStyle w:val="normal-p"/>
        <w:spacing w:before="0" w:beforeAutospacing="0" w:after="0" w:afterAutospacing="0"/>
        <w:jc w:val="both"/>
        <w:rPr>
          <w:color w:val="000000"/>
        </w:rPr>
      </w:pPr>
      <w:r w:rsidRPr="0094583E">
        <w:rPr>
          <w:rStyle w:val="normal-h"/>
          <w:color w:val="000000"/>
        </w:rPr>
        <w:t>18.1.1.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77777777" w:rsidR="00D658D6" w:rsidRPr="00B17A65" w:rsidRDefault="00D658D6" w:rsidP="00B07776">
      <w:pPr>
        <w:pStyle w:val="normal-p"/>
        <w:spacing w:before="0" w:beforeAutospacing="0" w:after="0" w:afterAutospacing="0"/>
        <w:jc w:val="both"/>
        <w:rPr>
          <w:color w:val="000000"/>
        </w:rPr>
      </w:pPr>
      <w:r w:rsidRPr="00592FC0">
        <w:rPr>
          <w:rStyle w:val="normal-h"/>
          <w:color w:val="000000"/>
        </w:rPr>
        <w:t>18.1.2.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592FC0"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 xml:space="preserve">18.2.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24205">
      <w:pPr>
        <w:spacing w:after="0"/>
        <w:jc w:val="both"/>
        <w:rPr>
          <w:rFonts w:ascii="Times New Roman" w:hAnsi="Times New Roman"/>
          <w:color w:val="000000"/>
          <w:sz w:val="24"/>
          <w:szCs w:val="24"/>
        </w:rPr>
      </w:pPr>
    </w:p>
    <w:p w14:paraId="70C39F49" w14:textId="77777777" w:rsidR="00D658D6" w:rsidRPr="00F93C36"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592FC0">
        <w:rPr>
          <w:rFonts w:ascii="Times New Roman" w:hAnsi="Times New Roman"/>
          <w:b/>
          <w:color w:val="000000"/>
          <w:sz w:val="24"/>
          <w:szCs w:val="24"/>
          <w:lang w:eastAsia="lt-LT"/>
        </w:rPr>
        <w:lastRenderedPageBreak/>
        <w:t>19</w:t>
      </w:r>
      <w:r w:rsidRPr="00F93C36">
        <w:rPr>
          <w:rFonts w:ascii="Times New Roman" w:hAnsi="Times New Roman"/>
          <w:b/>
          <w:sz w:val="24"/>
          <w:szCs w:val="24"/>
          <w:lang w:eastAsia="lt-LT"/>
        </w:rPr>
        <w:t>. Baigiamosios nuostatos</w:t>
      </w:r>
    </w:p>
    <w:p w14:paraId="1BC2A7D0" w14:textId="77777777" w:rsidR="00D658D6" w:rsidRPr="00F93C36" w:rsidRDefault="00D658D6" w:rsidP="0055263D">
      <w:pPr>
        <w:pStyle w:val="wfxRecipient"/>
        <w:ind w:firstLine="0"/>
        <w:rPr>
          <w:rFonts w:ascii="Times New Roman" w:hAnsi="Times New Roman"/>
          <w:szCs w:val="24"/>
        </w:rPr>
      </w:pPr>
      <w:r w:rsidRPr="00F93C36">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19.2.  Sutartį Šalys sudarė savanoriškai, laisva valia.</w:t>
      </w:r>
    </w:p>
    <w:p w14:paraId="16AE7984"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592FC0"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w:t>
      </w:r>
      <w:r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w:t>
      </w:r>
      <w:r w:rsidRPr="00592FC0">
        <w:rPr>
          <w:rFonts w:ascii="Times New Roman" w:hAnsi="Times New Roman"/>
          <w:color w:val="000000"/>
          <w:sz w:val="24"/>
          <w:szCs w:val="24"/>
        </w:rPr>
        <w:t>. Visus</w:t>
      </w:r>
      <w:r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7777777"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20. Sutarties priedai</w:t>
      </w:r>
    </w:p>
    <w:p w14:paraId="6BC029FD" w14:textId="77777777" w:rsidR="00D658D6" w:rsidRPr="00F93C36"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20.1. Sutartis turi priedus, kurie yra neatskiriama Sutarties dalis:</w:t>
      </w:r>
    </w:p>
    <w:p w14:paraId="4617CE4A" w14:textId="400DF738"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74FE1B53"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20.1.2. 2  priedas  „Techninė specifikacija“</w:t>
      </w:r>
    </w:p>
    <w:p w14:paraId="536B2DD2" w14:textId="7555AA6E" w:rsidR="0067605E" w:rsidRPr="00B56629" w:rsidRDefault="0067605E" w:rsidP="0055263D">
      <w:pPr>
        <w:snapToGrid w:val="0"/>
        <w:spacing w:after="0" w:line="240" w:lineRule="auto"/>
        <w:jc w:val="both"/>
        <w:rPr>
          <w:rFonts w:ascii="Times New Roman" w:hAnsi="Times New Roman"/>
          <w:sz w:val="24"/>
          <w:szCs w:val="24"/>
        </w:rPr>
      </w:pPr>
      <w:r w:rsidRPr="00B56629">
        <w:rPr>
          <w:rFonts w:ascii="Times New Roman" w:hAnsi="Times New Roman"/>
          <w:sz w:val="24"/>
          <w:szCs w:val="24"/>
        </w:rPr>
        <w:t xml:space="preserve">20.1.3. 3 priedas ,,Priėmimo-perdavimo aktas“. </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77777777"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041A22" w:rsidRDefault="00D658D6" w:rsidP="00245004">
            <w:pPr>
              <w:pStyle w:val="Pagrindinistekstas3"/>
              <w:ind w:firstLine="0"/>
              <w:rPr>
                <w:rFonts w:ascii="Times New Roman" w:hAnsi="Times New Roman"/>
                <w:b/>
                <w:color w:val="000000"/>
                <w:sz w:val="24"/>
                <w:szCs w:val="24"/>
                <w:lang w:val="lt-LT"/>
              </w:rPr>
            </w:pPr>
            <w:r w:rsidRPr="00041A22">
              <w:rPr>
                <w:rFonts w:ascii="Times New Roman" w:hAnsi="Times New Roman"/>
                <w:b/>
                <w:color w:val="000000"/>
                <w:sz w:val="24"/>
                <w:szCs w:val="24"/>
              </w:rPr>
              <w:t>Pirkėjas</w:t>
            </w:r>
            <w:r w:rsidRPr="00041A22">
              <w:rPr>
                <w:rFonts w:ascii="Times New Roman" w:hAnsi="Times New Roman"/>
                <w:b/>
                <w:bCs/>
                <w:iCs/>
                <w:color w:val="000000"/>
                <w:sz w:val="24"/>
                <w:szCs w:val="24"/>
              </w:rPr>
              <w:tab/>
            </w:r>
          </w:p>
        </w:tc>
        <w:tc>
          <w:tcPr>
            <w:tcW w:w="4927" w:type="dxa"/>
          </w:tcPr>
          <w:p w14:paraId="4F4FCF50" w14:textId="77777777" w:rsidR="00D658D6" w:rsidRPr="00041A22" w:rsidRDefault="00D658D6" w:rsidP="00245004">
            <w:pPr>
              <w:snapToGrid w:val="0"/>
              <w:spacing w:after="0" w:line="240" w:lineRule="auto"/>
              <w:jc w:val="both"/>
              <w:rPr>
                <w:rFonts w:ascii="Times New Roman" w:hAnsi="Times New Roman"/>
                <w:b/>
                <w:color w:val="000000"/>
                <w:sz w:val="24"/>
                <w:szCs w:val="24"/>
              </w:rPr>
            </w:pPr>
            <w:r w:rsidRPr="00041A22">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041A22" w:rsidRDefault="00D658D6" w:rsidP="00245004">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t>VšĮ Respublikinė Klaipėdos ligoninė</w:t>
            </w:r>
          </w:p>
        </w:tc>
        <w:tc>
          <w:tcPr>
            <w:tcW w:w="4927" w:type="dxa"/>
          </w:tcPr>
          <w:p w14:paraId="6CA1AFA1" w14:textId="6D7D52B5" w:rsidR="00D658D6" w:rsidRPr="00041A22" w:rsidRDefault="007E43B9" w:rsidP="00245004">
            <w:pPr>
              <w:rPr>
                <w:rFonts w:ascii="Times New Roman" w:hAnsi="Times New Roman"/>
                <w:color w:val="000000"/>
                <w:sz w:val="24"/>
                <w:szCs w:val="24"/>
              </w:rPr>
            </w:pPr>
            <w:r w:rsidRPr="00041A22">
              <w:rPr>
                <w:rFonts w:ascii="Times New Roman" w:hAnsi="Times New Roman"/>
                <w:color w:val="000000"/>
                <w:sz w:val="24"/>
                <w:szCs w:val="24"/>
              </w:rPr>
              <w:t>UAB Mundia</w:t>
            </w:r>
          </w:p>
        </w:tc>
      </w:tr>
      <w:tr w:rsidR="00D658D6" w:rsidRPr="00B17A65" w14:paraId="7C1AD92B" w14:textId="77777777" w:rsidTr="00245004">
        <w:tc>
          <w:tcPr>
            <w:tcW w:w="4927" w:type="dxa"/>
          </w:tcPr>
          <w:p w14:paraId="3144E49C" w14:textId="77777777" w:rsidR="00D658D6" w:rsidRPr="00041A22" w:rsidRDefault="00D658D6" w:rsidP="00245004">
            <w:pPr>
              <w:pStyle w:val="Pagrindinistekstas3"/>
              <w:ind w:firstLine="0"/>
              <w:rPr>
                <w:rFonts w:ascii="Times New Roman" w:hAnsi="Times New Roman"/>
                <w:color w:val="000000"/>
                <w:sz w:val="24"/>
                <w:szCs w:val="24"/>
                <w:lang w:val="lt-LT"/>
              </w:rPr>
            </w:pPr>
          </w:p>
          <w:p w14:paraId="3B02F1AA" w14:textId="23C3AC34" w:rsidR="00D658D6" w:rsidRPr="00041A22" w:rsidRDefault="00B56629" w:rsidP="00245004">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rPr>
              <w:t>Direktorius Darius Steponkus</w:t>
            </w:r>
          </w:p>
          <w:p w14:paraId="7AFDDB0D" w14:textId="77777777" w:rsidR="00D658D6" w:rsidRPr="00041A22" w:rsidRDefault="00D658D6" w:rsidP="00245004">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t>_________________________</w:t>
            </w:r>
          </w:p>
        </w:tc>
        <w:tc>
          <w:tcPr>
            <w:tcW w:w="4927" w:type="dxa"/>
          </w:tcPr>
          <w:p w14:paraId="77C968D2" w14:textId="77777777" w:rsidR="00D658D6" w:rsidRPr="00041A22" w:rsidRDefault="00D658D6" w:rsidP="00245004">
            <w:pPr>
              <w:pStyle w:val="Pagrindinistekstas3"/>
              <w:ind w:firstLine="0"/>
              <w:jc w:val="left"/>
              <w:rPr>
                <w:rFonts w:ascii="Times New Roman" w:hAnsi="Times New Roman"/>
                <w:bCs/>
                <w:color w:val="000000"/>
                <w:sz w:val="24"/>
                <w:szCs w:val="24"/>
              </w:rPr>
            </w:pPr>
          </w:p>
          <w:p w14:paraId="04C73E19" w14:textId="774AC397" w:rsidR="00D658D6" w:rsidRPr="00041A22" w:rsidRDefault="007E43B9" w:rsidP="00245004">
            <w:pPr>
              <w:pStyle w:val="Pagrindinistekstas3"/>
              <w:ind w:firstLine="0"/>
              <w:jc w:val="left"/>
              <w:rPr>
                <w:rFonts w:ascii="Times New Roman" w:hAnsi="Times New Roman"/>
                <w:color w:val="000000"/>
                <w:sz w:val="24"/>
                <w:szCs w:val="24"/>
                <w:lang w:val="lt-LT"/>
              </w:rPr>
            </w:pPr>
            <w:r w:rsidRPr="00041A22">
              <w:rPr>
                <w:rFonts w:ascii="Times New Roman" w:hAnsi="Times New Roman"/>
                <w:color w:val="000000"/>
                <w:sz w:val="24"/>
                <w:szCs w:val="24"/>
              </w:rPr>
              <w:t xml:space="preserve">Direktorius Marius Mikalauskas </w:t>
            </w:r>
          </w:p>
          <w:p w14:paraId="6AA5F7A8" w14:textId="77777777" w:rsidR="00D658D6" w:rsidRPr="00041A22" w:rsidRDefault="00D658D6" w:rsidP="00245004">
            <w:pPr>
              <w:pStyle w:val="Pagrindinistekstas3"/>
              <w:ind w:firstLine="0"/>
              <w:jc w:val="left"/>
              <w:rPr>
                <w:rFonts w:ascii="Times New Roman" w:hAnsi="Times New Roman"/>
                <w:color w:val="000000"/>
                <w:sz w:val="24"/>
                <w:szCs w:val="24"/>
                <w:lang w:val="lt-LT"/>
              </w:rPr>
            </w:pPr>
            <w:r w:rsidRPr="00041A22">
              <w:rPr>
                <w:rFonts w:ascii="Times New Roman" w:hAnsi="Times New Roman"/>
                <w:color w:val="000000"/>
                <w:sz w:val="24"/>
                <w:szCs w:val="24"/>
                <w:lang w:val="lt-LT"/>
              </w:rPr>
              <w:t>______________________</w:t>
            </w:r>
          </w:p>
        </w:tc>
      </w:tr>
      <w:tr w:rsidR="00D658D6" w:rsidRPr="00B17A65" w14:paraId="68E73BB0" w14:textId="77777777" w:rsidTr="00592FC0">
        <w:trPr>
          <w:trHeight w:val="212"/>
        </w:trPr>
        <w:tc>
          <w:tcPr>
            <w:tcW w:w="4927" w:type="dxa"/>
          </w:tcPr>
          <w:p w14:paraId="2D0A5177" w14:textId="77777777" w:rsidR="00D658D6" w:rsidRPr="00041A22" w:rsidRDefault="00D658D6" w:rsidP="00245004">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t xml:space="preserve">                                                     A.V.</w:t>
            </w:r>
          </w:p>
          <w:p w14:paraId="7FE40C08" w14:textId="662767FD" w:rsidR="00517F72" w:rsidRPr="00041A22" w:rsidRDefault="00D658D6" w:rsidP="00517F72">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r w:rsidRPr="00041A22">
              <w:rPr>
                <w:rFonts w:ascii="Times New Roman" w:hAnsi="Times New Roman"/>
                <w:color w:val="000000"/>
                <w:sz w:val="24"/>
                <w:szCs w:val="24"/>
                <w:lang w:val="lt-LT"/>
              </w:rPr>
              <w:softHyphen/>
            </w:r>
          </w:p>
          <w:p w14:paraId="6AAE8BE2" w14:textId="2AE06396" w:rsidR="00D658D6" w:rsidRPr="00041A22" w:rsidRDefault="00D658D6" w:rsidP="00245004">
            <w:pPr>
              <w:pStyle w:val="Pagrindinistekstas3"/>
              <w:ind w:firstLine="0"/>
              <w:rPr>
                <w:rFonts w:ascii="Times New Roman" w:hAnsi="Times New Roman"/>
                <w:color w:val="000000"/>
                <w:sz w:val="24"/>
                <w:szCs w:val="24"/>
                <w:lang w:val="lt-LT"/>
              </w:rPr>
            </w:pPr>
          </w:p>
        </w:tc>
        <w:tc>
          <w:tcPr>
            <w:tcW w:w="4927" w:type="dxa"/>
          </w:tcPr>
          <w:p w14:paraId="45395C68" w14:textId="77777777" w:rsidR="00D658D6" w:rsidRPr="00041A22" w:rsidRDefault="00D658D6" w:rsidP="00245004">
            <w:pPr>
              <w:pStyle w:val="Pagrindinistekstas3"/>
              <w:ind w:firstLine="0"/>
              <w:jc w:val="left"/>
              <w:rPr>
                <w:rFonts w:ascii="Times New Roman" w:hAnsi="Times New Roman"/>
                <w:color w:val="000000"/>
                <w:sz w:val="24"/>
                <w:szCs w:val="24"/>
                <w:lang w:val="lt-LT"/>
              </w:rPr>
            </w:pPr>
            <w:r w:rsidRPr="00041A22">
              <w:rPr>
                <w:rFonts w:ascii="Times New Roman" w:hAnsi="Times New Roman"/>
                <w:color w:val="000000"/>
                <w:sz w:val="24"/>
                <w:szCs w:val="24"/>
                <w:lang w:val="lt-LT"/>
              </w:rPr>
              <w:t xml:space="preserve">                                                A.V.</w:t>
            </w:r>
          </w:p>
          <w:p w14:paraId="01A66E6F" w14:textId="10CD3CFD" w:rsidR="00D658D6" w:rsidRPr="00041A22" w:rsidRDefault="00D658D6" w:rsidP="00245004">
            <w:pPr>
              <w:pStyle w:val="Pagrindinistekstas3"/>
              <w:ind w:firstLine="0"/>
              <w:jc w:val="left"/>
              <w:rPr>
                <w:rFonts w:ascii="Times New Roman" w:hAnsi="Times New Roman"/>
                <w:color w:val="000000"/>
                <w:sz w:val="24"/>
                <w:szCs w:val="24"/>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68814F38" w14:textId="77777777" w:rsidR="00D658D6" w:rsidRPr="00B17A65" w:rsidRDefault="00D658D6" w:rsidP="00BC0AD3">
      <w:pPr>
        <w:spacing w:after="0" w:line="240" w:lineRule="auto"/>
        <w:rPr>
          <w:rFonts w:ascii="Times New Roman" w:hAnsi="Times New Roman"/>
          <w:color w:val="000000"/>
          <w:sz w:val="24"/>
          <w:szCs w:val="24"/>
          <w:lang w:eastAsia="lt-LT"/>
        </w:rPr>
      </w:pPr>
    </w:p>
    <w:p w14:paraId="43C91500" w14:textId="58E85FE9" w:rsidR="00D658D6" w:rsidRDefault="00D658D6" w:rsidP="0055263D">
      <w:pPr>
        <w:spacing w:after="0" w:line="240" w:lineRule="auto"/>
        <w:jc w:val="right"/>
        <w:rPr>
          <w:rFonts w:ascii="Times New Roman" w:hAnsi="Times New Roman"/>
          <w:color w:val="000000"/>
          <w:sz w:val="24"/>
          <w:szCs w:val="24"/>
          <w:lang w:eastAsia="lt-LT"/>
        </w:rPr>
      </w:pPr>
    </w:p>
    <w:p w14:paraId="65B45425" w14:textId="520CFBDD" w:rsidR="00F93C36" w:rsidRDefault="00F93C36" w:rsidP="0055263D">
      <w:pPr>
        <w:spacing w:after="0" w:line="240" w:lineRule="auto"/>
        <w:jc w:val="right"/>
        <w:rPr>
          <w:rFonts w:ascii="Times New Roman" w:hAnsi="Times New Roman"/>
          <w:color w:val="000000"/>
          <w:sz w:val="24"/>
          <w:szCs w:val="24"/>
          <w:lang w:eastAsia="lt-LT"/>
        </w:rPr>
      </w:pPr>
    </w:p>
    <w:p w14:paraId="572720C1" w14:textId="1320734B" w:rsidR="00F93C36" w:rsidRDefault="00F93C36" w:rsidP="0055263D">
      <w:pPr>
        <w:spacing w:after="0" w:line="240" w:lineRule="auto"/>
        <w:jc w:val="right"/>
        <w:rPr>
          <w:rFonts w:ascii="Times New Roman" w:hAnsi="Times New Roman"/>
          <w:color w:val="000000"/>
          <w:sz w:val="24"/>
          <w:szCs w:val="24"/>
          <w:lang w:eastAsia="lt-LT"/>
        </w:rPr>
      </w:pPr>
    </w:p>
    <w:p w14:paraId="5EF3BC4A" w14:textId="72783D43" w:rsidR="00F93C36" w:rsidRDefault="00F93C36" w:rsidP="0055263D">
      <w:pPr>
        <w:spacing w:after="0" w:line="240" w:lineRule="auto"/>
        <w:jc w:val="right"/>
        <w:rPr>
          <w:rFonts w:ascii="Times New Roman" w:hAnsi="Times New Roman"/>
          <w:color w:val="000000"/>
          <w:sz w:val="24"/>
          <w:szCs w:val="24"/>
          <w:lang w:eastAsia="lt-LT"/>
        </w:rPr>
      </w:pPr>
    </w:p>
    <w:p w14:paraId="09D3248F" w14:textId="042E471D" w:rsidR="00B56629" w:rsidRDefault="00B56629" w:rsidP="0055263D">
      <w:pPr>
        <w:spacing w:after="0" w:line="240" w:lineRule="auto"/>
        <w:jc w:val="right"/>
        <w:rPr>
          <w:rFonts w:ascii="Times New Roman" w:hAnsi="Times New Roman"/>
          <w:color w:val="000000"/>
          <w:sz w:val="24"/>
          <w:szCs w:val="24"/>
          <w:lang w:eastAsia="lt-LT"/>
        </w:rPr>
      </w:pPr>
    </w:p>
    <w:p w14:paraId="7E6AC9BF" w14:textId="61CA96A7" w:rsidR="00B56629" w:rsidRDefault="00B56629" w:rsidP="0055263D">
      <w:pPr>
        <w:spacing w:after="0" w:line="240" w:lineRule="auto"/>
        <w:jc w:val="right"/>
        <w:rPr>
          <w:rFonts w:ascii="Times New Roman" w:hAnsi="Times New Roman"/>
          <w:color w:val="000000"/>
          <w:sz w:val="24"/>
          <w:szCs w:val="24"/>
          <w:lang w:eastAsia="lt-LT"/>
        </w:rPr>
      </w:pPr>
    </w:p>
    <w:p w14:paraId="34025EA8" w14:textId="59F632A3" w:rsidR="00B56629" w:rsidRDefault="00B56629" w:rsidP="0055263D">
      <w:pPr>
        <w:spacing w:after="0" w:line="240" w:lineRule="auto"/>
        <w:jc w:val="right"/>
        <w:rPr>
          <w:rFonts w:ascii="Times New Roman" w:hAnsi="Times New Roman"/>
          <w:color w:val="000000"/>
          <w:sz w:val="24"/>
          <w:szCs w:val="24"/>
          <w:lang w:eastAsia="lt-LT"/>
        </w:rPr>
      </w:pPr>
    </w:p>
    <w:p w14:paraId="55018EB9" w14:textId="37CD448C" w:rsidR="00B56629" w:rsidRDefault="00B56629" w:rsidP="0055263D">
      <w:pPr>
        <w:spacing w:after="0" w:line="240" w:lineRule="auto"/>
        <w:jc w:val="right"/>
        <w:rPr>
          <w:rFonts w:ascii="Times New Roman" w:hAnsi="Times New Roman"/>
          <w:color w:val="000000"/>
          <w:sz w:val="24"/>
          <w:szCs w:val="24"/>
          <w:lang w:eastAsia="lt-LT"/>
        </w:rPr>
      </w:pPr>
    </w:p>
    <w:p w14:paraId="58CB7391" w14:textId="101D712C" w:rsidR="00B56629" w:rsidRDefault="00B56629" w:rsidP="0055263D">
      <w:pPr>
        <w:spacing w:after="0" w:line="240" w:lineRule="auto"/>
        <w:jc w:val="right"/>
        <w:rPr>
          <w:rFonts w:ascii="Times New Roman" w:hAnsi="Times New Roman"/>
          <w:color w:val="000000"/>
          <w:sz w:val="24"/>
          <w:szCs w:val="24"/>
          <w:lang w:eastAsia="lt-LT"/>
        </w:rPr>
      </w:pPr>
    </w:p>
    <w:p w14:paraId="548B6340" w14:textId="026B65EC" w:rsidR="00B56629" w:rsidRDefault="00B56629" w:rsidP="0055263D">
      <w:pPr>
        <w:spacing w:after="0" w:line="240" w:lineRule="auto"/>
        <w:jc w:val="right"/>
        <w:rPr>
          <w:rFonts w:ascii="Times New Roman" w:hAnsi="Times New Roman"/>
          <w:color w:val="000000"/>
          <w:sz w:val="24"/>
          <w:szCs w:val="24"/>
          <w:lang w:eastAsia="lt-LT"/>
        </w:rPr>
      </w:pPr>
    </w:p>
    <w:p w14:paraId="6D31AFC6" w14:textId="2631431C" w:rsidR="00B56629" w:rsidRDefault="00B56629" w:rsidP="0055263D">
      <w:pPr>
        <w:spacing w:after="0" w:line="240" w:lineRule="auto"/>
        <w:jc w:val="right"/>
        <w:rPr>
          <w:rFonts w:ascii="Times New Roman" w:hAnsi="Times New Roman"/>
          <w:color w:val="000000"/>
          <w:sz w:val="24"/>
          <w:szCs w:val="24"/>
          <w:lang w:eastAsia="lt-LT"/>
        </w:rPr>
      </w:pPr>
    </w:p>
    <w:p w14:paraId="4AE83D3F" w14:textId="77777777" w:rsidR="00B56629" w:rsidRDefault="00B56629" w:rsidP="0055263D">
      <w:pPr>
        <w:spacing w:after="0" w:line="240" w:lineRule="auto"/>
        <w:jc w:val="right"/>
        <w:rPr>
          <w:rFonts w:ascii="Times New Roman" w:hAnsi="Times New Roman"/>
          <w:color w:val="000000"/>
          <w:sz w:val="24"/>
          <w:szCs w:val="24"/>
          <w:lang w:eastAsia="lt-LT"/>
        </w:rPr>
      </w:pPr>
    </w:p>
    <w:p w14:paraId="48A19D75" w14:textId="7B227694" w:rsidR="00F93C36" w:rsidRDefault="00F93C36" w:rsidP="0055263D">
      <w:pPr>
        <w:spacing w:after="0" w:line="240" w:lineRule="auto"/>
        <w:jc w:val="right"/>
        <w:rPr>
          <w:rFonts w:ascii="Times New Roman" w:hAnsi="Times New Roman"/>
          <w:color w:val="000000"/>
          <w:sz w:val="24"/>
          <w:szCs w:val="24"/>
          <w:lang w:eastAsia="lt-LT"/>
        </w:rPr>
      </w:pPr>
    </w:p>
    <w:p w14:paraId="2CA974DA" w14:textId="579B1991" w:rsidR="00517F72" w:rsidRDefault="00517F72" w:rsidP="0055263D">
      <w:pPr>
        <w:spacing w:after="0" w:line="240" w:lineRule="auto"/>
        <w:jc w:val="right"/>
        <w:rPr>
          <w:rFonts w:ascii="Times New Roman" w:hAnsi="Times New Roman"/>
          <w:color w:val="000000"/>
          <w:sz w:val="24"/>
          <w:szCs w:val="24"/>
          <w:lang w:eastAsia="lt-LT"/>
        </w:rPr>
      </w:pPr>
    </w:p>
    <w:p w14:paraId="7430BA12" w14:textId="0C5F420C" w:rsidR="00354625" w:rsidRDefault="00354625" w:rsidP="0055263D">
      <w:pPr>
        <w:spacing w:after="0" w:line="240" w:lineRule="auto"/>
        <w:jc w:val="right"/>
        <w:rPr>
          <w:rFonts w:ascii="Times New Roman" w:hAnsi="Times New Roman"/>
          <w:color w:val="000000"/>
          <w:sz w:val="24"/>
          <w:szCs w:val="24"/>
          <w:lang w:eastAsia="lt-LT"/>
        </w:rPr>
      </w:pPr>
    </w:p>
    <w:p w14:paraId="3D75836D" w14:textId="603FC7DC" w:rsidR="00354625" w:rsidRDefault="00354625" w:rsidP="0055263D">
      <w:pPr>
        <w:spacing w:after="0" w:line="240" w:lineRule="auto"/>
        <w:jc w:val="right"/>
        <w:rPr>
          <w:rFonts w:ascii="Times New Roman" w:hAnsi="Times New Roman"/>
          <w:color w:val="000000"/>
          <w:sz w:val="24"/>
          <w:szCs w:val="24"/>
          <w:lang w:eastAsia="lt-LT"/>
        </w:rPr>
      </w:pPr>
    </w:p>
    <w:p w14:paraId="09E325E8" w14:textId="77777777" w:rsidR="00354625" w:rsidRDefault="00354625" w:rsidP="0055263D">
      <w:pPr>
        <w:spacing w:after="0" w:line="240" w:lineRule="auto"/>
        <w:jc w:val="right"/>
        <w:rPr>
          <w:rFonts w:ascii="Times New Roman" w:hAnsi="Times New Roman"/>
          <w:color w:val="000000"/>
          <w:sz w:val="24"/>
          <w:szCs w:val="24"/>
          <w:lang w:eastAsia="lt-LT"/>
        </w:rPr>
      </w:pPr>
    </w:p>
    <w:p w14:paraId="14376BEE" w14:textId="77777777" w:rsidR="00D658D6" w:rsidRPr="00B17A65" w:rsidRDefault="00D658D6" w:rsidP="0055263D">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2D345584" w14:textId="6D601933"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B56629">
        <w:rPr>
          <w:rFonts w:ascii="Times New Roman" w:hAnsi="Times New Roman"/>
          <w:color w:val="000000"/>
          <w:sz w:val="24"/>
          <w:szCs w:val="24"/>
          <w:lang w:eastAsia="lt-LT"/>
        </w:rPr>
        <w:t>21</w:t>
      </w:r>
      <w:r w:rsidRPr="00B17A65">
        <w:rPr>
          <w:rFonts w:ascii="Times New Roman" w:hAnsi="Times New Roman"/>
          <w:color w:val="000000"/>
          <w:sz w:val="24"/>
          <w:szCs w:val="24"/>
          <w:lang w:eastAsia="lt-LT"/>
        </w:rPr>
        <w:t xml:space="preserve"> m. </w:t>
      </w:r>
      <w:r w:rsidR="00041A22">
        <w:rPr>
          <w:rFonts w:ascii="Times New Roman" w:hAnsi="Times New Roman"/>
          <w:color w:val="000000"/>
          <w:sz w:val="24"/>
          <w:szCs w:val="24"/>
          <w:lang w:eastAsia="lt-LT"/>
        </w:rPr>
        <w:t>gruodžio 6</w:t>
      </w:r>
      <w:r w:rsidRPr="00B17A65">
        <w:rPr>
          <w:rFonts w:ascii="Times New Roman" w:hAnsi="Times New Roman"/>
          <w:color w:val="000000"/>
          <w:sz w:val="24"/>
          <w:szCs w:val="24"/>
          <w:lang w:eastAsia="lt-LT"/>
        </w:rPr>
        <w:t xml:space="preserve"> d. viešojo pirkimo–pardavimo </w:t>
      </w:r>
    </w:p>
    <w:p w14:paraId="4BC16A71" w14:textId="3B7EDF3B"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041A22">
        <w:rPr>
          <w:rFonts w:ascii="Times New Roman" w:hAnsi="Times New Roman"/>
          <w:color w:val="000000"/>
          <w:sz w:val="24"/>
          <w:szCs w:val="24"/>
          <w:lang w:eastAsia="lt-LT"/>
        </w:rPr>
        <w:t>590</w:t>
      </w:r>
      <w:r w:rsidRPr="00B17A65">
        <w:rPr>
          <w:rFonts w:ascii="Times New Roman" w:hAnsi="Times New Roman"/>
          <w:color w:val="000000"/>
          <w:sz w:val="24"/>
          <w:szCs w:val="24"/>
          <w:lang w:eastAsia="lt-LT"/>
        </w:rPr>
        <w:t>/20</w:t>
      </w:r>
      <w:r w:rsidR="00041A22">
        <w:rPr>
          <w:rFonts w:ascii="Times New Roman" w:hAnsi="Times New Roman"/>
          <w:color w:val="000000"/>
          <w:sz w:val="24"/>
          <w:szCs w:val="24"/>
          <w:lang w:eastAsia="lt-LT"/>
        </w:rPr>
        <w:t>21</w:t>
      </w:r>
    </w:p>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B17A65" w:rsidRDefault="00D658D6" w:rsidP="0055263D">
      <w:pPr>
        <w:jc w:val="center"/>
        <w:rPr>
          <w:rFonts w:ascii="Times New Roman" w:hAnsi="Times New Roman"/>
          <w:b/>
          <w:caps/>
          <w:color w:val="000000"/>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p w14:paraId="421CCBDF" w14:textId="3E51D98D" w:rsidR="00D658D6" w:rsidRDefault="00D658D6" w:rsidP="0055263D">
      <w:pPr>
        <w:rPr>
          <w:rFonts w:ascii="CIDFont+F1" w:hAnsi="CIDFont+F1" w:cs="CIDFont+F1"/>
          <w:sz w:val="10"/>
          <w:szCs w:val="10"/>
          <w:lang w:eastAsia="lt-LT"/>
        </w:rPr>
      </w:pPr>
    </w:p>
    <w:tbl>
      <w:tblPr>
        <w:tblStyle w:val="Lentelstinklelis1"/>
        <w:tblW w:w="9501" w:type="dxa"/>
        <w:tblLayout w:type="fixed"/>
        <w:tblLook w:val="04A0" w:firstRow="1" w:lastRow="0" w:firstColumn="1" w:lastColumn="0" w:noHBand="0" w:noVBand="1"/>
      </w:tblPr>
      <w:tblGrid>
        <w:gridCol w:w="902"/>
        <w:gridCol w:w="2495"/>
        <w:gridCol w:w="993"/>
        <w:gridCol w:w="941"/>
        <w:gridCol w:w="1635"/>
        <w:gridCol w:w="1089"/>
        <w:gridCol w:w="1446"/>
      </w:tblGrid>
      <w:tr w:rsidR="00B56629" w:rsidRPr="00B56629" w14:paraId="325C1D5D" w14:textId="77777777" w:rsidTr="00A92CD1">
        <w:trPr>
          <w:trHeight w:val="1096"/>
        </w:trPr>
        <w:tc>
          <w:tcPr>
            <w:tcW w:w="902" w:type="dxa"/>
          </w:tcPr>
          <w:p w14:paraId="3D674182" w14:textId="77777777" w:rsidR="00B56629" w:rsidRPr="00B56629" w:rsidRDefault="00B56629" w:rsidP="00B56629">
            <w:pPr>
              <w:rPr>
                <w:sz w:val="22"/>
                <w:szCs w:val="22"/>
              </w:rPr>
            </w:pPr>
          </w:p>
          <w:tbl>
            <w:tblPr>
              <w:tblW w:w="699" w:type="dxa"/>
              <w:tblInd w:w="31" w:type="dxa"/>
              <w:tblLayout w:type="fixed"/>
              <w:tblLook w:val="04A0" w:firstRow="1" w:lastRow="0" w:firstColumn="1" w:lastColumn="0" w:noHBand="0" w:noVBand="1"/>
            </w:tblPr>
            <w:tblGrid>
              <w:gridCol w:w="699"/>
            </w:tblGrid>
            <w:tr w:rsidR="00B56629" w:rsidRPr="00B56629" w14:paraId="323EEA91" w14:textId="77777777" w:rsidTr="00A92CD1">
              <w:trPr>
                <w:trHeight w:val="349"/>
              </w:trPr>
              <w:tc>
                <w:tcPr>
                  <w:tcW w:w="699" w:type="dxa"/>
                </w:tcPr>
                <w:p w14:paraId="3D48F07E" w14:textId="77777777" w:rsidR="00B56629" w:rsidRPr="00B56629" w:rsidRDefault="00B56629" w:rsidP="00B56629">
                  <w:pPr>
                    <w:autoSpaceDE w:val="0"/>
                    <w:autoSpaceDN w:val="0"/>
                    <w:adjustRightInd w:val="0"/>
                    <w:jc w:val="center"/>
                    <w:rPr>
                      <w:rFonts w:ascii="Times New Roman" w:hAnsi="Times New Roman"/>
                      <w:color w:val="000000"/>
                      <w:lang w:eastAsia="lt-LT"/>
                    </w:rPr>
                  </w:pPr>
                  <w:r w:rsidRPr="00B56629">
                    <w:rPr>
                      <w:rFonts w:ascii="Times New Roman" w:hAnsi="Times New Roman"/>
                      <w:b/>
                      <w:bCs/>
                      <w:color w:val="000000"/>
                      <w:lang w:eastAsia="lt-LT"/>
                    </w:rPr>
                    <w:t>Eil. Nr.</w:t>
                  </w:r>
                </w:p>
              </w:tc>
            </w:tr>
          </w:tbl>
          <w:p w14:paraId="32B97985" w14:textId="77777777" w:rsidR="00B56629" w:rsidRPr="00B56629" w:rsidRDefault="00B56629" w:rsidP="00B56629">
            <w:pPr>
              <w:jc w:val="center"/>
              <w:rPr>
                <w:rFonts w:ascii="Times New Roman" w:hAnsi="Times New Roman"/>
                <w:caps/>
                <w:color w:val="000000"/>
                <w:sz w:val="22"/>
                <w:szCs w:val="22"/>
              </w:rPr>
            </w:pPr>
          </w:p>
        </w:tc>
        <w:tc>
          <w:tcPr>
            <w:tcW w:w="2495" w:type="dxa"/>
          </w:tcPr>
          <w:p w14:paraId="1077A9AD" w14:textId="77777777" w:rsidR="00B56629" w:rsidRPr="00B56629" w:rsidRDefault="00B56629" w:rsidP="00B56629">
            <w:pPr>
              <w:jc w:val="center"/>
              <w:rPr>
                <w:rFonts w:ascii="Times New Roman" w:hAnsi="Times New Roman"/>
                <w:caps/>
                <w:color w:val="000000"/>
                <w:sz w:val="22"/>
                <w:szCs w:val="22"/>
              </w:rPr>
            </w:pPr>
          </w:p>
          <w:p w14:paraId="59B51AD4" w14:textId="77777777" w:rsidR="00B56629" w:rsidRPr="00B56629" w:rsidRDefault="00B56629" w:rsidP="00B56629">
            <w:pPr>
              <w:jc w:val="center"/>
              <w:rPr>
                <w:rFonts w:ascii="Times New Roman" w:hAnsi="Times New Roman"/>
                <w:b/>
                <w:sz w:val="22"/>
                <w:szCs w:val="22"/>
              </w:rPr>
            </w:pPr>
            <w:r w:rsidRPr="00B56629">
              <w:rPr>
                <w:rFonts w:ascii="Times New Roman" w:hAnsi="Times New Roman"/>
                <w:b/>
                <w:sz w:val="22"/>
                <w:szCs w:val="22"/>
              </w:rPr>
              <w:t>Prekės pavadinimas</w:t>
            </w:r>
          </w:p>
        </w:tc>
        <w:tc>
          <w:tcPr>
            <w:tcW w:w="993" w:type="dxa"/>
          </w:tcPr>
          <w:p w14:paraId="13D30DB6" w14:textId="77777777" w:rsidR="00B56629" w:rsidRPr="00B56629" w:rsidRDefault="00B56629" w:rsidP="00B56629">
            <w:pPr>
              <w:rPr>
                <w:sz w:val="22"/>
                <w:szCs w:val="22"/>
              </w:rPr>
            </w:pPr>
          </w:p>
          <w:tbl>
            <w:tblPr>
              <w:tblW w:w="938" w:type="dxa"/>
              <w:tblInd w:w="31" w:type="dxa"/>
              <w:tblLayout w:type="fixed"/>
              <w:tblLook w:val="04A0" w:firstRow="1" w:lastRow="0" w:firstColumn="1" w:lastColumn="0" w:noHBand="0" w:noVBand="1"/>
            </w:tblPr>
            <w:tblGrid>
              <w:gridCol w:w="938"/>
            </w:tblGrid>
            <w:tr w:rsidR="00B56629" w:rsidRPr="00B56629" w14:paraId="7CD61869" w14:textId="77777777" w:rsidTr="00A92CD1">
              <w:trPr>
                <w:trHeight w:val="349"/>
              </w:trPr>
              <w:tc>
                <w:tcPr>
                  <w:tcW w:w="938" w:type="dxa"/>
                </w:tcPr>
                <w:p w14:paraId="22C1B8AA" w14:textId="77777777" w:rsidR="00B56629" w:rsidRPr="00B56629" w:rsidRDefault="00B56629" w:rsidP="00B56629">
                  <w:pPr>
                    <w:autoSpaceDE w:val="0"/>
                    <w:autoSpaceDN w:val="0"/>
                    <w:adjustRightInd w:val="0"/>
                    <w:spacing w:after="0" w:line="240" w:lineRule="auto"/>
                    <w:rPr>
                      <w:rFonts w:ascii="Times New Roman" w:hAnsi="Times New Roman"/>
                      <w:color w:val="000000"/>
                      <w:lang w:eastAsia="lt-LT"/>
                    </w:rPr>
                  </w:pPr>
                  <w:r w:rsidRPr="00B56629">
                    <w:rPr>
                      <w:rFonts w:ascii="Times New Roman" w:hAnsi="Times New Roman"/>
                      <w:b/>
                      <w:bCs/>
                      <w:color w:val="000000"/>
                      <w:lang w:eastAsia="lt-LT"/>
                    </w:rPr>
                    <w:t>Mato Vnt.</w:t>
                  </w:r>
                </w:p>
              </w:tc>
            </w:tr>
          </w:tbl>
          <w:p w14:paraId="3C737F5D" w14:textId="77777777" w:rsidR="00B56629" w:rsidRPr="00B56629" w:rsidRDefault="00B56629" w:rsidP="00B56629">
            <w:pPr>
              <w:jc w:val="center"/>
              <w:rPr>
                <w:rFonts w:ascii="Times New Roman" w:hAnsi="Times New Roman"/>
                <w:caps/>
                <w:color w:val="000000"/>
                <w:sz w:val="22"/>
                <w:szCs w:val="22"/>
              </w:rPr>
            </w:pPr>
          </w:p>
        </w:tc>
        <w:tc>
          <w:tcPr>
            <w:tcW w:w="941" w:type="dxa"/>
          </w:tcPr>
          <w:p w14:paraId="35E9D925" w14:textId="77777777" w:rsidR="00B56629" w:rsidRPr="00B56629" w:rsidRDefault="00B56629" w:rsidP="00B56629">
            <w:pPr>
              <w:autoSpaceDE w:val="0"/>
              <w:autoSpaceDN w:val="0"/>
              <w:adjustRightInd w:val="0"/>
              <w:spacing w:after="0" w:line="240" w:lineRule="auto"/>
              <w:jc w:val="center"/>
              <w:rPr>
                <w:rFonts w:ascii="Times New Roman" w:hAnsi="Times New Roman"/>
                <w:color w:val="000000"/>
                <w:sz w:val="22"/>
                <w:szCs w:val="22"/>
                <w:lang w:eastAsia="lt-LT"/>
              </w:rPr>
            </w:pPr>
          </w:p>
          <w:tbl>
            <w:tblPr>
              <w:tblW w:w="1044" w:type="dxa"/>
              <w:tblInd w:w="31" w:type="dxa"/>
              <w:tblLayout w:type="fixed"/>
              <w:tblLook w:val="04A0" w:firstRow="1" w:lastRow="0" w:firstColumn="1" w:lastColumn="0" w:noHBand="0" w:noVBand="1"/>
            </w:tblPr>
            <w:tblGrid>
              <w:gridCol w:w="1044"/>
            </w:tblGrid>
            <w:tr w:rsidR="00B56629" w:rsidRPr="00B56629" w14:paraId="0A0DEAEE" w14:textId="77777777" w:rsidTr="00A92CD1">
              <w:trPr>
                <w:trHeight w:val="152"/>
              </w:trPr>
              <w:tc>
                <w:tcPr>
                  <w:tcW w:w="1044" w:type="dxa"/>
                </w:tcPr>
                <w:p w14:paraId="673C296B" w14:textId="77777777" w:rsidR="00B56629" w:rsidRPr="00B56629" w:rsidRDefault="00B56629" w:rsidP="00B56629">
                  <w:pPr>
                    <w:autoSpaceDE w:val="0"/>
                    <w:autoSpaceDN w:val="0"/>
                    <w:adjustRightInd w:val="0"/>
                    <w:spacing w:after="0" w:line="240" w:lineRule="auto"/>
                    <w:ind w:left="-75"/>
                    <w:rPr>
                      <w:rFonts w:ascii="Times New Roman" w:hAnsi="Times New Roman"/>
                      <w:color w:val="000000"/>
                      <w:lang w:eastAsia="lt-LT"/>
                    </w:rPr>
                  </w:pPr>
                  <w:r w:rsidRPr="00B56629">
                    <w:rPr>
                      <w:rFonts w:ascii="Times New Roman" w:hAnsi="Times New Roman"/>
                      <w:b/>
                      <w:bCs/>
                      <w:color w:val="000000"/>
                      <w:lang w:eastAsia="lt-LT"/>
                    </w:rPr>
                    <w:t>Kiekis</w:t>
                  </w:r>
                </w:p>
              </w:tc>
            </w:tr>
          </w:tbl>
          <w:p w14:paraId="52FA6601" w14:textId="77777777" w:rsidR="00B56629" w:rsidRPr="00B56629" w:rsidRDefault="00B56629" w:rsidP="00B56629">
            <w:pPr>
              <w:jc w:val="center"/>
              <w:rPr>
                <w:rFonts w:ascii="Times New Roman" w:hAnsi="Times New Roman"/>
                <w:caps/>
                <w:color w:val="000000"/>
                <w:sz w:val="22"/>
                <w:szCs w:val="22"/>
              </w:rPr>
            </w:pPr>
          </w:p>
        </w:tc>
        <w:tc>
          <w:tcPr>
            <w:tcW w:w="1635" w:type="dxa"/>
          </w:tcPr>
          <w:tbl>
            <w:tblPr>
              <w:tblW w:w="1365" w:type="dxa"/>
              <w:tblInd w:w="31" w:type="dxa"/>
              <w:tblLayout w:type="fixed"/>
              <w:tblLook w:val="04A0" w:firstRow="1" w:lastRow="0" w:firstColumn="1" w:lastColumn="0" w:noHBand="0" w:noVBand="1"/>
            </w:tblPr>
            <w:tblGrid>
              <w:gridCol w:w="1365"/>
            </w:tblGrid>
            <w:tr w:rsidR="00B56629" w:rsidRPr="00B56629" w14:paraId="7D959174" w14:textId="77777777" w:rsidTr="00A92CD1">
              <w:trPr>
                <w:trHeight w:val="498"/>
              </w:trPr>
              <w:tc>
                <w:tcPr>
                  <w:tcW w:w="1365" w:type="dxa"/>
                </w:tcPr>
                <w:p w14:paraId="6B282162" w14:textId="77777777" w:rsidR="00B56629" w:rsidRPr="00B56629" w:rsidRDefault="00B56629" w:rsidP="00B56629">
                  <w:pPr>
                    <w:autoSpaceDE w:val="0"/>
                    <w:autoSpaceDN w:val="0"/>
                    <w:adjustRightInd w:val="0"/>
                    <w:spacing w:after="0" w:line="240" w:lineRule="auto"/>
                    <w:jc w:val="center"/>
                    <w:rPr>
                      <w:rFonts w:ascii="Times New Roman" w:hAnsi="Times New Roman"/>
                      <w:color w:val="000000"/>
                      <w:lang w:eastAsia="lt-LT"/>
                    </w:rPr>
                  </w:pPr>
                  <w:r w:rsidRPr="00B56629">
                    <w:rPr>
                      <w:rFonts w:ascii="Times New Roman" w:hAnsi="Times New Roman"/>
                      <w:b/>
                      <w:color w:val="000000"/>
                      <w:lang w:eastAsia="lt-LT"/>
                    </w:rPr>
                    <w:t xml:space="preserve">Mato </w:t>
                  </w:r>
                  <w:r w:rsidRPr="00B56629">
                    <w:rPr>
                      <w:rFonts w:ascii="Times New Roman" w:hAnsi="Times New Roman"/>
                      <w:b/>
                      <w:bCs/>
                      <w:color w:val="000000"/>
                      <w:lang w:eastAsia="lt-LT"/>
                    </w:rPr>
                    <w:t>vnt. kaina Eur be PVM</w:t>
                  </w:r>
                </w:p>
              </w:tc>
            </w:tr>
          </w:tbl>
          <w:p w14:paraId="6DF9FBDC" w14:textId="77777777" w:rsidR="00B56629" w:rsidRPr="00B56629" w:rsidRDefault="00B56629" w:rsidP="00B56629">
            <w:pPr>
              <w:jc w:val="center"/>
              <w:rPr>
                <w:rFonts w:ascii="Times New Roman" w:hAnsi="Times New Roman"/>
                <w:caps/>
                <w:color w:val="000000"/>
                <w:sz w:val="22"/>
                <w:szCs w:val="22"/>
              </w:rPr>
            </w:pPr>
          </w:p>
        </w:tc>
        <w:tc>
          <w:tcPr>
            <w:tcW w:w="1089" w:type="dxa"/>
          </w:tcPr>
          <w:p w14:paraId="2A401658" w14:textId="77777777" w:rsidR="00B56629" w:rsidRPr="00B56629" w:rsidRDefault="00B56629" w:rsidP="00B56629">
            <w:pPr>
              <w:jc w:val="center"/>
              <w:rPr>
                <w:rFonts w:ascii="Times New Roman" w:hAnsi="Times New Roman"/>
                <w:b/>
                <w:sz w:val="22"/>
                <w:szCs w:val="22"/>
              </w:rPr>
            </w:pPr>
            <w:r w:rsidRPr="00B56629">
              <w:rPr>
                <w:rFonts w:ascii="Times New Roman" w:hAnsi="Times New Roman"/>
                <w:b/>
                <w:sz w:val="22"/>
                <w:szCs w:val="22"/>
              </w:rPr>
              <w:t>PVM tarifas 21 %</w:t>
            </w:r>
          </w:p>
        </w:tc>
        <w:tc>
          <w:tcPr>
            <w:tcW w:w="1446" w:type="dxa"/>
          </w:tcPr>
          <w:p w14:paraId="77A5E556" w14:textId="77777777" w:rsidR="00B56629" w:rsidRPr="00B56629" w:rsidRDefault="00B56629" w:rsidP="00B56629">
            <w:pPr>
              <w:autoSpaceDE w:val="0"/>
              <w:autoSpaceDN w:val="0"/>
              <w:adjustRightInd w:val="0"/>
              <w:spacing w:after="0" w:line="240" w:lineRule="auto"/>
              <w:jc w:val="center"/>
              <w:rPr>
                <w:rFonts w:ascii="Times New Roman" w:hAnsi="Times New Roman"/>
                <w:b/>
                <w:bCs/>
                <w:color w:val="000000"/>
                <w:sz w:val="22"/>
                <w:szCs w:val="22"/>
                <w:lang w:eastAsia="lt-LT"/>
              </w:rPr>
            </w:pPr>
            <w:r w:rsidRPr="00B56629">
              <w:rPr>
                <w:rFonts w:ascii="Times New Roman" w:hAnsi="Times New Roman"/>
                <w:b/>
                <w:bCs/>
                <w:color w:val="000000"/>
                <w:sz w:val="22"/>
                <w:szCs w:val="22"/>
                <w:lang w:eastAsia="lt-LT"/>
              </w:rPr>
              <w:t>Suma Eur su PVM</w:t>
            </w:r>
          </w:p>
        </w:tc>
      </w:tr>
      <w:tr w:rsidR="00B56629" w:rsidRPr="00B56629" w14:paraId="6583D882" w14:textId="77777777" w:rsidTr="00A92CD1">
        <w:trPr>
          <w:trHeight w:val="509"/>
        </w:trPr>
        <w:tc>
          <w:tcPr>
            <w:tcW w:w="902" w:type="dxa"/>
          </w:tcPr>
          <w:p w14:paraId="12DF3BD9" w14:textId="77777777" w:rsidR="00B56629" w:rsidRPr="00B56629" w:rsidRDefault="00B56629" w:rsidP="00B56629">
            <w:pPr>
              <w:jc w:val="center"/>
              <w:rPr>
                <w:rFonts w:ascii="Times New Roman" w:hAnsi="Times New Roman"/>
                <w:caps/>
                <w:color w:val="000000"/>
                <w:sz w:val="22"/>
                <w:szCs w:val="22"/>
              </w:rPr>
            </w:pPr>
            <w:r w:rsidRPr="00B56629">
              <w:rPr>
                <w:rFonts w:ascii="Times New Roman" w:hAnsi="Times New Roman"/>
                <w:caps/>
                <w:color w:val="000000"/>
                <w:sz w:val="22"/>
                <w:szCs w:val="22"/>
              </w:rPr>
              <w:t>1.</w:t>
            </w:r>
          </w:p>
        </w:tc>
        <w:tc>
          <w:tcPr>
            <w:tcW w:w="2495" w:type="dxa"/>
            <w:vAlign w:val="center"/>
          </w:tcPr>
          <w:p w14:paraId="1907BD1D" w14:textId="6F93A952" w:rsidR="00B56629" w:rsidRPr="00B56629" w:rsidRDefault="00B56629" w:rsidP="00B56629">
            <w:pPr>
              <w:autoSpaceDE w:val="0"/>
              <w:autoSpaceDN w:val="0"/>
              <w:adjustRightInd w:val="0"/>
              <w:spacing w:after="0" w:line="240" w:lineRule="auto"/>
              <w:rPr>
                <w:rFonts w:ascii="Times New Roman" w:hAnsi="Times New Roman"/>
                <w:sz w:val="22"/>
                <w:szCs w:val="22"/>
                <w:lang w:eastAsia="lt-LT"/>
              </w:rPr>
            </w:pPr>
            <w:r w:rsidRPr="00B56629">
              <w:rPr>
                <w:rFonts w:ascii="Times New Roman" w:hAnsi="Times New Roman"/>
                <w:sz w:val="22"/>
                <w:szCs w:val="22"/>
                <w:lang w:eastAsia="lt-LT"/>
              </w:rPr>
              <w:t xml:space="preserve">Procedūrinė kėdė </w:t>
            </w:r>
          </w:p>
        </w:tc>
        <w:tc>
          <w:tcPr>
            <w:tcW w:w="993" w:type="dxa"/>
            <w:vAlign w:val="center"/>
          </w:tcPr>
          <w:p w14:paraId="58EECDBC" w14:textId="77777777" w:rsidR="00B56629" w:rsidRPr="00B56629" w:rsidRDefault="00B56629" w:rsidP="00B56629">
            <w:pPr>
              <w:jc w:val="center"/>
              <w:rPr>
                <w:rFonts w:ascii="Times New Roman" w:hAnsi="Times New Roman"/>
                <w:caps/>
                <w:color w:val="000000"/>
                <w:sz w:val="22"/>
                <w:szCs w:val="22"/>
              </w:rPr>
            </w:pPr>
            <w:r w:rsidRPr="00B56629">
              <w:rPr>
                <w:rFonts w:ascii="Times New Roman" w:eastAsia="Times New Roman" w:hAnsi="Times New Roman"/>
                <w:sz w:val="22"/>
                <w:szCs w:val="22"/>
              </w:rPr>
              <w:t>Vnt.</w:t>
            </w:r>
          </w:p>
        </w:tc>
        <w:tc>
          <w:tcPr>
            <w:tcW w:w="941" w:type="dxa"/>
            <w:vAlign w:val="center"/>
          </w:tcPr>
          <w:p w14:paraId="5C579B15" w14:textId="77777777" w:rsidR="00B56629" w:rsidRPr="00B56629" w:rsidRDefault="00B56629" w:rsidP="00B56629">
            <w:pPr>
              <w:jc w:val="center"/>
              <w:rPr>
                <w:rFonts w:ascii="Times New Roman" w:hAnsi="Times New Roman"/>
                <w:caps/>
                <w:color w:val="000000"/>
                <w:sz w:val="22"/>
                <w:szCs w:val="22"/>
              </w:rPr>
            </w:pPr>
            <w:r w:rsidRPr="00B56629">
              <w:rPr>
                <w:rFonts w:ascii="Times New Roman" w:eastAsia="Times New Roman" w:hAnsi="Times New Roman"/>
                <w:sz w:val="22"/>
                <w:szCs w:val="22"/>
              </w:rPr>
              <w:t>1</w:t>
            </w:r>
          </w:p>
        </w:tc>
        <w:tc>
          <w:tcPr>
            <w:tcW w:w="1635" w:type="dxa"/>
          </w:tcPr>
          <w:p w14:paraId="26197F93" w14:textId="386998C2" w:rsidR="00B56629" w:rsidRPr="00B56629" w:rsidRDefault="00B56629" w:rsidP="00B56629">
            <w:pPr>
              <w:tabs>
                <w:tab w:val="left" w:pos="286"/>
              </w:tabs>
              <w:spacing w:after="0" w:line="240" w:lineRule="auto"/>
              <w:contextualSpacing/>
              <w:jc w:val="center"/>
              <w:rPr>
                <w:rFonts w:ascii="Times New Roman" w:eastAsia="Times New Roman" w:hAnsi="Times New Roman"/>
                <w:sz w:val="22"/>
                <w:szCs w:val="22"/>
              </w:rPr>
            </w:pPr>
            <w:r w:rsidRPr="00B56629">
              <w:rPr>
                <w:rFonts w:ascii="Times New Roman" w:eastAsia="Times New Roman" w:hAnsi="Times New Roman"/>
                <w:sz w:val="22"/>
                <w:szCs w:val="22"/>
              </w:rPr>
              <w:t>4 250,00</w:t>
            </w:r>
          </w:p>
        </w:tc>
        <w:tc>
          <w:tcPr>
            <w:tcW w:w="1089" w:type="dxa"/>
          </w:tcPr>
          <w:p w14:paraId="3B3FEAEB" w14:textId="2307EDA5" w:rsidR="00B56629" w:rsidRPr="00B56629" w:rsidRDefault="00B56629" w:rsidP="00B56629">
            <w:pPr>
              <w:jc w:val="center"/>
              <w:rPr>
                <w:rFonts w:ascii="Times New Roman" w:hAnsi="Times New Roman"/>
                <w:caps/>
                <w:color w:val="000000"/>
                <w:sz w:val="22"/>
                <w:szCs w:val="22"/>
              </w:rPr>
            </w:pPr>
            <w:r w:rsidRPr="00B56629">
              <w:rPr>
                <w:rFonts w:ascii="Times New Roman" w:hAnsi="Times New Roman"/>
                <w:caps/>
                <w:color w:val="000000"/>
                <w:sz w:val="22"/>
                <w:szCs w:val="22"/>
              </w:rPr>
              <w:t>892,50</w:t>
            </w:r>
          </w:p>
        </w:tc>
        <w:tc>
          <w:tcPr>
            <w:tcW w:w="1446" w:type="dxa"/>
          </w:tcPr>
          <w:p w14:paraId="1E23FBE9" w14:textId="7E5409C3" w:rsidR="00B56629" w:rsidRPr="00B56629" w:rsidRDefault="00B56629" w:rsidP="00B56629">
            <w:pPr>
              <w:jc w:val="center"/>
              <w:rPr>
                <w:rFonts w:ascii="Times New Roman" w:hAnsi="Times New Roman"/>
                <w:caps/>
                <w:color w:val="000000"/>
                <w:sz w:val="22"/>
                <w:szCs w:val="22"/>
              </w:rPr>
            </w:pPr>
            <w:r w:rsidRPr="00B56629">
              <w:rPr>
                <w:rFonts w:ascii="Times New Roman" w:hAnsi="Times New Roman"/>
                <w:caps/>
                <w:color w:val="000000"/>
                <w:sz w:val="22"/>
                <w:szCs w:val="22"/>
              </w:rPr>
              <w:t>5 142,50</w:t>
            </w:r>
          </w:p>
        </w:tc>
      </w:tr>
    </w:tbl>
    <w:p w14:paraId="6513C485" w14:textId="77777777" w:rsidR="00B56629" w:rsidRPr="00B17A65" w:rsidRDefault="00B56629" w:rsidP="0055263D">
      <w:pPr>
        <w:rPr>
          <w:rFonts w:ascii="Times New Roman" w:hAnsi="Times New Roman"/>
          <w:color w:val="000000"/>
          <w:sz w:val="24"/>
          <w:szCs w:val="24"/>
        </w:rPr>
      </w:pPr>
    </w:p>
    <w:p w14:paraId="65C6050C" w14:textId="77777777" w:rsidR="00D658D6" w:rsidRPr="00B17A65"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E43B9" w:rsidRPr="00592FC0" w14:paraId="1F80A22E" w14:textId="77777777" w:rsidTr="00F05FD9">
        <w:tc>
          <w:tcPr>
            <w:tcW w:w="4927" w:type="dxa"/>
          </w:tcPr>
          <w:p w14:paraId="78BC91CB" w14:textId="77777777" w:rsidR="007E43B9" w:rsidRPr="00041A22" w:rsidRDefault="007E43B9" w:rsidP="007E43B9">
            <w:pPr>
              <w:pStyle w:val="Pagrindinistekstas3"/>
              <w:ind w:firstLine="0"/>
              <w:rPr>
                <w:rFonts w:ascii="Times New Roman" w:hAnsi="Times New Roman"/>
                <w:b/>
                <w:color w:val="000000"/>
                <w:sz w:val="24"/>
                <w:szCs w:val="24"/>
                <w:lang w:val="lt-LT"/>
              </w:rPr>
            </w:pPr>
            <w:r w:rsidRPr="00041A22">
              <w:rPr>
                <w:rFonts w:ascii="Times New Roman" w:hAnsi="Times New Roman"/>
                <w:b/>
                <w:color w:val="000000"/>
                <w:sz w:val="24"/>
                <w:szCs w:val="24"/>
              </w:rPr>
              <w:t>Pirkėjas</w:t>
            </w:r>
            <w:r w:rsidRPr="00041A22">
              <w:rPr>
                <w:rFonts w:ascii="Times New Roman" w:hAnsi="Times New Roman"/>
                <w:b/>
                <w:bCs/>
                <w:iCs/>
                <w:color w:val="000000"/>
                <w:sz w:val="24"/>
                <w:szCs w:val="24"/>
              </w:rPr>
              <w:tab/>
            </w:r>
          </w:p>
        </w:tc>
        <w:tc>
          <w:tcPr>
            <w:tcW w:w="4927" w:type="dxa"/>
          </w:tcPr>
          <w:p w14:paraId="75322349" w14:textId="6CC8619E" w:rsidR="007E43B9" w:rsidRPr="00041A22" w:rsidRDefault="007E43B9" w:rsidP="007E43B9">
            <w:pPr>
              <w:snapToGrid w:val="0"/>
              <w:spacing w:after="0" w:line="240" w:lineRule="auto"/>
              <w:jc w:val="both"/>
              <w:rPr>
                <w:rFonts w:ascii="Times New Roman" w:hAnsi="Times New Roman"/>
                <w:b/>
                <w:color w:val="000000"/>
                <w:sz w:val="24"/>
                <w:szCs w:val="24"/>
              </w:rPr>
            </w:pPr>
            <w:r w:rsidRPr="00041A22">
              <w:rPr>
                <w:rFonts w:ascii="Times New Roman" w:hAnsi="Times New Roman"/>
                <w:b/>
                <w:color w:val="000000"/>
                <w:sz w:val="24"/>
                <w:szCs w:val="24"/>
              </w:rPr>
              <w:t>Pardavėjas</w:t>
            </w:r>
          </w:p>
        </w:tc>
      </w:tr>
      <w:tr w:rsidR="007E43B9" w:rsidRPr="00592FC0" w14:paraId="5A6B4519" w14:textId="77777777" w:rsidTr="00F05FD9">
        <w:tc>
          <w:tcPr>
            <w:tcW w:w="4927" w:type="dxa"/>
          </w:tcPr>
          <w:p w14:paraId="24DA7F87" w14:textId="77777777" w:rsidR="007E43B9" w:rsidRPr="00041A22" w:rsidRDefault="007E43B9" w:rsidP="007E43B9">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t>VšĮ Respublikinė Klaipėdos ligoninė</w:t>
            </w:r>
          </w:p>
        </w:tc>
        <w:tc>
          <w:tcPr>
            <w:tcW w:w="4927" w:type="dxa"/>
          </w:tcPr>
          <w:p w14:paraId="6D5B1616" w14:textId="5E55E86D" w:rsidR="007E43B9" w:rsidRPr="00041A22" w:rsidRDefault="007E43B9" w:rsidP="007E43B9">
            <w:pPr>
              <w:rPr>
                <w:rFonts w:ascii="Times New Roman" w:hAnsi="Times New Roman"/>
                <w:color w:val="000000"/>
                <w:sz w:val="24"/>
                <w:szCs w:val="24"/>
              </w:rPr>
            </w:pPr>
            <w:r w:rsidRPr="00041A22">
              <w:rPr>
                <w:rFonts w:ascii="Times New Roman" w:hAnsi="Times New Roman"/>
                <w:color w:val="000000"/>
                <w:sz w:val="24"/>
                <w:szCs w:val="24"/>
              </w:rPr>
              <w:t>UAB Mundia</w:t>
            </w:r>
          </w:p>
        </w:tc>
      </w:tr>
      <w:tr w:rsidR="007E43B9" w:rsidRPr="00592FC0" w14:paraId="069062C4" w14:textId="77777777" w:rsidTr="00F05FD9">
        <w:tc>
          <w:tcPr>
            <w:tcW w:w="4927" w:type="dxa"/>
          </w:tcPr>
          <w:p w14:paraId="6046BAB4" w14:textId="77777777" w:rsidR="007E43B9" w:rsidRPr="00041A22" w:rsidRDefault="007E43B9" w:rsidP="007E43B9">
            <w:pPr>
              <w:pStyle w:val="Pagrindinistekstas3"/>
              <w:ind w:firstLine="0"/>
              <w:rPr>
                <w:rFonts w:ascii="Times New Roman" w:hAnsi="Times New Roman"/>
                <w:color w:val="000000"/>
                <w:sz w:val="24"/>
                <w:szCs w:val="24"/>
                <w:lang w:val="lt-LT"/>
              </w:rPr>
            </w:pPr>
          </w:p>
          <w:p w14:paraId="664ECCFE" w14:textId="77777777" w:rsidR="007E43B9" w:rsidRPr="00041A22" w:rsidRDefault="007E43B9" w:rsidP="007E43B9">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rPr>
              <w:t>Direktorius Darius Steponkus</w:t>
            </w:r>
          </w:p>
          <w:p w14:paraId="7973DAAD" w14:textId="77777777" w:rsidR="007E43B9" w:rsidRPr="00041A22" w:rsidRDefault="007E43B9" w:rsidP="007E43B9">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t>_________________________</w:t>
            </w:r>
          </w:p>
        </w:tc>
        <w:tc>
          <w:tcPr>
            <w:tcW w:w="4927" w:type="dxa"/>
          </w:tcPr>
          <w:p w14:paraId="626F32B3" w14:textId="77777777" w:rsidR="007E43B9" w:rsidRPr="00041A22" w:rsidRDefault="007E43B9" w:rsidP="007E43B9">
            <w:pPr>
              <w:pStyle w:val="Pagrindinistekstas3"/>
              <w:ind w:firstLine="0"/>
              <w:jc w:val="left"/>
              <w:rPr>
                <w:rFonts w:ascii="Times New Roman" w:hAnsi="Times New Roman"/>
                <w:bCs/>
                <w:color w:val="000000"/>
                <w:sz w:val="24"/>
                <w:szCs w:val="24"/>
              </w:rPr>
            </w:pPr>
          </w:p>
          <w:p w14:paraId="5EF8DE82" w14:textId="77777777" w:rsidR="007E43B9" w:rsidRPr="00041A22" w:rsidRDefault="007E43B9" w:rsidP="007E43B9">
            <w:pPr>
              <w:pStyle w:val="Pagrindinistekstas3"/>
              <w:ind w:firstLine="0"/>
              <w:jc w:val="left"/>
              <w:rPr>
                <w:rFonts w:ascii="Times New Roman" w:hAnsi="Times New Roman"/>
                <w:color w:val="000000"/>
                <w:sz w:val="24"/>
                <w:szCs w:val="24"/>
                <w:lang w:val="lt-LT"/>
              </w:rPr>
            </w:pPr>
            <w:r w:rsidRPr="00041A22">
              <w:rPr>
                <w:rFonts w:ascii="Times New Roman" w:hAnsi="Times New Roman"/>
                <w:color w:val="000000"/>
                <w:sz w:val="24"/>
                <w:szCs w:val="24"/>
              </w:rPr>
              <w:t xml:space="preserve">Direktorius Marius Mikalauskas </w:t>
            </w:r>
          </w:p>
          <w:p w14:paraId="27731F9C" w14:textId="0C7D0722" w:rsidR="007E43B9" w:rsidRPr="00041A22" w:rsidRDefault="007E43B9" w:rsidP="007E43B9">
            <w:pPr>
              <w:pStyle w:val="Pagrindinistekstas3"/>
              <w:ind w:firstLine="0"/>
              <w:jc w:val="left"/>
              <w:rPr>
                <w:rFonts w:ascii="Times New Roman" w:hAnsi="Times New Roman"/>
                <w:color w:val="000000"/>
                <w:sz w:val="24"/>
                <w:szCs w:val="24"/>
                <w:lang w:val="lt-LT"/>
              </w:rPr>
            </w:pPr>
            <w:r w:rsidRPr="00041A22">
              <w:rPr>
                <w:rFonts w:ascii="Times New Roman" w:hAnsi="Times New Roman"/>
                <w:color w:val="000000"/>
                <w:sz w:val="24"/>
                <w:szCs w:val="24"/>
                <w:lang w:val="lt-LT"/>
              </w:rPr>
              <w:t>______________________</w:t>
            </w:r>
          </w:p>
        </w:tc>
      </w:tr>
      <w:tr w:rsidR="00D658D6" w:rsidRPr="00B17A65" w14:paraId="569B2EC5" w14:textId="77777777" w:rsidTr="00F05FD9">
        <w:tc>
          <w:tcPr>
            <w:tcW w:w="4927" w:type="dxa"/>
          </w:tcPr>
          <w:p w14:paraId="6C29AA6E" w14:textId="77777777" w:rsidR="00D658D6" w:rsidRPr="00041A22" w:rsidRDefault="00D658D6" w:rsidP="00245004">
            <w:pPr>
              <w:pStyle w:val="Pagrindinistekstas3"/>
              <w:ind w:firstLine="0"/>
              <w:rPr>
                <w:rFonts w:ascii="Times New Roman" w:hAnsi="Times New Roman"/>
                <w:color w:val="000000"/>
                <w:sz w:val="24"/>
                <w:szCs w:val="24"/>
                <w:lang w:val="lt-LT"/>
              </w:rPr>
            </w:pPr>
            <w:r w:rsidRPr="00041A22">
              <w:rPr>
                <w:rFonts w:ascii="Times New Roman" w:hAnsi="Times New Roman"/>
                <w:color w:val="000000"/>
                <w:sz w:val="24"/>
                <w:szCs w:val="24"/>
                <w:lang w:val="lt-LT"/>
              </w:rPr>
              <w:t xml:space="preserve">                                                     A.V.</w:t>
            </w:r>
          </w:p>
        </w:tc>
        <w:tc>
          <w:tcPr>
            <w:tcW w:w="4927" w:type="dxa"/>
          </w:tcPr>
          <w:p w14:paraId="157C24C4" w14:textId="77777777" w:rsidR="00D658D6" w:rsidRPr="00041A22" w:rsidRDefault="00D658D6" w:rsidP="00245004">
            <w:pPr>
              <w:pStyle w:val="Pagrindinistekstas3"/>
              <w:ind w:firstLine="0"/>
              <w:jc w:val="left"/>
              <w:rPr>
                <w:rFonts w:ascii="Times New Roman" w:hAnsi="Times New Roman"/>
                <w:color w:val="000000"/>
                <w:sz w:val="24"/>
                <w:szCs w:val="24"/>
                <w:lang w:val="lt-LT"/>
              </w:rPr>
            </w:pPr>
            <w:r w:rsidRPr="00041A22">
              <w:rPr>
                <w:rFonts w:ascii="Times New Roman" w:hAnsi="Times New Roman"/>
                <w:color w:val="000000"/>
                <w:sz w:val="24"/>
                <w:szCs w:val="24"/>
                <w:lang w:val="lt-LT"/>
              </w:rPr>
              <w:t xml:space="preserve">                                                A.V.</w:t>
            </w:r>
          </w:p>
        </w:tc>
      </w:tr>
    </w:tbl>
    <w:p w14:paraId="1A5E24EB" w14:textId="77777777" w:rsidR="00D658D6" w:rsidRPr="00B17A65" w:rsidRDefault="00D658D6" w:rsidP="0055263D">
      <w:pPr>
        <w:rPr>
          <w:rFonts w:ascii="Times New Roman" w:hAnsi="Times New Roman"/>
          <w:color w:val="000000"/>
          <w:sz w:val="24"/>
          <w:szCs w:val="24"/>
        </w:rPr>
      </w:pPr>
    </w:p>
    <w:p w14:paraId="28BB0DAF" w14:textId="77777777" w:rsidR="00D658D6" w:rsidRPr="00B17A65" w:rsidRDefault="00D658D6" w:rsidP="0055263D">
      <w:pPr>
        <w:rPr>
          <w:rFonts w:ascii="Times New Roman" w:hAnsi="Times New Roman"/>
          <w:color w:val="000000"/>
          <w:sz w:val="24"/>
          <w:szCs w:val="24"/>
        </w:rPr>
      </w:pPr>
    </w:p>
    <w:p w14:paraId="2B08C2E6" w14:textId="77777777" w:rsidR="00D658D6" w:rsidRPr="00B17A65" w:rsidRDefault="00D658D6" w:rsidP="0055263D">
      <w:pPr>
        <w:rPr>
          <w:rFonts w:ascii="Times New Roman" w:hAnsi="Times New Roman"/>
          <w:color w:val="000000"/>
          <w:sz w:val="24"/>
          <w:szCs w:val="24"/>
        </w:rPr>
      </w:pPr>
    </w:p>
    <w:p w14:paraId="0A29C09C" w14:textId="77777777" w:rsidR="00D658D6" w:rsidRPr="00B17A65" w:rsidRDefault="00D658D6" w:rsidP="0055263D">
      <w:pPr>
        <w:rPr>
          <w:rFonts w:ascii="Times New Roman" w:hAnsi="Times New Roman"/>
          <w:color w:val="000000"/>
          <w:sz w:val="24"/>
          <w:szCs w:val="24"/>
        </w:rPr>
      </w:pPr>
    </w:p>
    <w:p w14:paraId="7ECEC5FC" w14:textId="77777777" w:rsidR="00D658D6" w:rsidRPr="00B17A65" w:rsidRDefault="00D658D6" w:rsidP="0055263D">
      <w:pPr>
        <w:rPr>
          <w:rFonts w:ascii="Times New Roman" w:hAnsi="Times New Roman"/>
          <w:color w:val="000000"/>
          <w:sz w:val="24"/>
          <w:szCs w:val="24"/>
        </w:rPr>
      </w:pPr>
    </w:p>
    <w:p w14:paraId="5D8E3FEB" w14:textId="77777777" w:rsidR="00D658D6" w:rsidRPr="00B17A65" w:rsidRDefault="00D658D6" w:rsidP="0055263D">
      <w:pPr>
        <w:rPr>
          <w:rFonts w:ascii="Times New Roman" w:hAnsi="Times New Roman"/>
          <w:color w:val="000000"/>
          <w:sz w:val="24"/>
          <w:szCs w:val="24"/>
        </w:rPr>
      </w:pPr>
    </w:p>
    <w:p w14:paraId="3536FF73" w14:textId="77777777" w:rsidR="00D658D6" w:rsidRPr="00B17A65" w:rsidRDefault="00D658D6" w:rsidP="0055263D">
      <w:pPr>
        <w:rPr>
          <w:rFonts w:ascii="Times New Roman" w:hAnsi="Times New Roman"/>
          <w:color w:val="000000"/>
          <w:sz w:val="24"/>
          <w:szCs w:val="24"/>
        </w:rPr>
      </w:pPr>
    </w:p>
    <w:p w14:paraId="19F2B9E5" w14:textId="77777777" w:rsidR="00D658D6" w:rsidRPr="00B17A65" w:rsidRDefault="00D658D6" w:rsidP="0055263D">
      <w:pPr>
        <w:rPr>
          <w:rFonts w:ascii="Times New Roman" w:hAnsi="Times New Roman"/>
          <w:color w:val="000000"/>
          <w:sz w:val="24"/>
          <w:szCs w:val="24"/>
        </w:rPr>
      </w:pPr>
    </w:p>
    <w:p w14:paraId="0FD234E0" w14:textId="77777777" w:rsidR="00D658D6" w:rsidRPr="00B17A65" w:rsidRDefault="00D658D6" w:rsidP="0055263D">
      <w:pPr>
        <w:rPr>
          <w:rFonts w:ascii="Times New Roman" w:hAnsi="Times New Roman"/>
          <w:color w:val="000000"/>
          <w:sz w:val="24"/>
          <w:szCs w:val="24"/>
        </w:rPr>
      </w:pPr>
    </w:p>
    <w:p w14:paraId="0E432F13" w14:textId="77777777" w:rsidR="00D658D6" w:rsidRPr="00B17A65" w:rsidRDefault="00D658D6" w:rsidP="0055263D">
      <w:pPr>
        <w:rPr>
          <w:rFonts w:ascii="Times New Roman" w:hAnsi="Times New Roman"/>
          <w:color w:val="000000"/>
          <w:sz w:val="24"/>
          <w:szCs w:val="24"/>
        </w:rPr>
      </w:pPr>
    </w:p>
    <w:p w14:paraId="42719A22" w14:textId="77777777" w:rsidR="00D658D6" w:rsidRPr="00B17A65" w:rsidRDefault="00D658D6" w:rsidP="0055263D">
      <w:pPr>
        <w:rPr>
          <w:rFonts w:ascii="Times New Roman" w:hAnsi="Times New Roman"/>
          <w:color w:val="000000"/>
          <w:sz w:val="24"/>
          <w:szCs w:val="24"/>
        </w:rPr>
      </w:pPr>
    </w:p>
    <w:p w14:paraId="1B32E6F7" w14:textId="77777777" w:rsidR="00D658D6" w:rsidRPr="00B17A65" w:rsidRDefault="00D658D6" w:rsidP="0055263D">
      <w:pPr>
        <w:rPr>
          <w:rFonts w:ascii="Times New Roman" w:hAnsi="Times New Roman"/>
          <w:color w:val="000000"/>
          <w:sz w:val="24"/>
          <w:szCs w:val="24"/>
        </w:rPr>
      </w:pPr>
    </w:p>
    <w:p w14:paraId="0AD358B1" w14:textId="77777777" w:rsidR="00D658D6" w:rsidRPr="00B17A65" w:rsidRDefault="00D658D6" w:rsidP="0055263D">
      <w:pPr>
        <w:rPr>
          <w:rFonts w:ascii="Times New Roman" w:hAnsi="Times New Roman"/>
          <w:color w:val="000000"/>
          <w:sz w:val="24"/>
          <w:szCs w:val="24"/>
        </w:rPr>
      </w:pPr>
    </w:p>
    <w:p w14:paraId="68FE324D" w14:textId="77777777" w:rsidR="00D658D6" w:rsidRPr="00B17A65" w:rsidRDefault="00D658D6" w:rsidP="0055263D">
      <w:pPr>
        <w:rPr>
          <w:rFonts w:ascii="Times New Roman" w:hAnsi="Times New Roman"/>
          <w:color w:val="000000"/>
          <w:sz w:val="24"/>
          <w:szCs w:val="24"/>
        </w:rPr>
      </w:pPr>
    </w:p>
    <w:p w14:paraId="7ADC900E" w14:textId="77777777" w:rsidR="00D658D6" w:rsidRPr="00B17A65" w:rsidRDefault="00D658D6" w:rsidP="0055263D">
      <w:pPr>
        <w:rPr>
          <w:rFonts w:ascii="Times New Roman" w:hAnsi="Times New Roman"/>
          <w:color w:val="000000"/>
          <w:sz w:val="24"/>
          <w:szCs w:val="24"/>
        </w:rPr>
      </w:pPr>
    </w:p>
    <w:p w14:paraId="7A8F725A" w14:textId="77777777" w:rsidR="00D658D6" w:rsidRPr="00B17A65" w:rsidRDefault="00D658D6" w:rsidP="0055263D">
      <w:pPr>
        <w:rPr>
          <w:rFonts w:ascii="Times New Roman" w:hAnsi="Times New Roman"/>
          <w:color w:val="000000"/>
          <w:sz w:val="24"/>
          <w:szCs w:val="24"/>
        </w:rPr>
      </w:pPr>
    </w:p>
    <w:p w14:paraId="10A7E6D3" w14:textId="77777777" w:rsidR="00D658D6" w:rsidRPr="00B17A65" w:rsidRDefault="00D658D6" w:rsidP="0055263D">
      <w:pPr>
        <w:rPr>
          <w:rFonts w:ascii="Times New Roman" w:hAnsi="Times New Roman"/>
          <w:color w:val="000000"/>
          <w:sz w:val="24"/>
          <w:szCs w:val="24"/>
        </w:rPr>
      </w:pPr>
    </w:p>
    <w:p w14:paraId="144EE287" w14:textId="77777777" w:rsidR="00D658D6" w:rsidRPr="00B17A65" w:rsidRDefault="00D658D6"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31551F86" w14:textId="2A95FE9B"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B56629">
        <w:rPr>
          <w:rFonts w:ascii="Times New Roman" w:hAnsi="Times New Roman"/>
          <w:color w:val="000000"/>
          <w:sz w:val="24"/>
          <w:szCs w:val="24"/>
          <w:lang w:eastAsia="lt-LT"/>
        </w:rPr>
        <w:t>21</w:t>
      </w:r>
      <w:r w:rsidRPr="00B17A65">
        <w:rPr>
          <w:rFonts w:ascii="Times New Roman" w:hAnsi="Times New Roman"/>
          <w:color w:val="000000"/>
          <w:sz w:val="24"/>
          <w:szCs w:val="24"/>
          <w:lang w:eastAsia="lt-LT"/>
        </w:rPr>
        <w:t xml:space="preserve"> m. </w:t>
      </w:r>
      <w:r w:rsidR="00041A22">
        <w:rPr>
          <w:rFonts w:ascii="Times New Roman" w:hAnsi="Times New Roman"/>
          <w:color w:val="000000"/>
          <w:sz w:val="24"/>
          <w:szCs w:val="24"/>
          <w:lang w:eastAsia="lt-LT"/>
        </w:rPr>
        <w:t>gruodžio 6</w:t>
      </w:r>
      <w:r w:rsidRPr="00B17A65">
        <w:rPr>
          <w:rFonts w:ascii="Times New Roman" w:hAnsi="Times New Roman"/>
          <w:color w:val="000000"/>
          <w:sz w:val="24"/>
          <w:szCs w:val="24"/>
          <w:lang w:eastAsia="lt-LT"/>
        </w:rPr>
        <w:t xml:space="preserve"> d. viešojo pirkimo–pardavimo </w:t>
      </w:r>
    </w:p>
    <w:p w14:paraId="29A72049" w14:textId="5322FE44"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041A22">
        <w:rPr>
          <w:rFonts w:ascii="Times New Roman" w:hAnsi="Times New Roman"/>
          <w:color w:val="000000"/>
          <w:sz w:val="24"/>
          <w:szCs w:val="24"/>
          <w:lang w:eastAsia="lt-LT"/>
        </w:rPr>
        <w:t>590</w:t>
      </w:r>
      <w:r w:rsidRPr="00B17A65">
        <w:rPr>
          <w:rFonts w:ascii="Times New Roman" w:hAnsi="Times New Roman"/>
          <w:color w:val="000000"/>
          <w:sz w:val="24"/>
          <w:szCs w:val="24"/>
          <w:lang w:eastAsia="lt-LT"/>
        </w:rPr>
        <w:t>/20</w:t>
      </w:r>
      <w:r w:rsidR="00041A22">
        <w:rPr>
          <w:rFonts w:ascii="Times New Roman" w:hAnsi="Times New Roman"/>
          <w:color w:val="000000"/>
          <w:sz w:val="24"/>
          <w:szCs w:val="24"/>
          <w:lang w:eastAsia="lt-LT"/>
        </w:rPr>
        <w:t>21</w:t>
      </w: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5B300C8F" w14:textId="4D366CC1" w:rsidR="00D658D6" w:rsidRDefault="00D658D6" w:rsidP="0055263D">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3BF6FCC8" w14:textId="0D4C683D" w:rsidR="00B56629" w:rsidRDefault="00B56629" w:rsidP="0055263D">
      <w:pPr>
        <w:spacing w:after="0" w:line="240" w:lineRule="auto"/>
        <w:jc w:val="center"/>
        <w:rPr>
          <w:rFonts w:ascii="Times New Roman" w:hAnsi="Times New Roman"/>
          <w:b/>
          <w:caps/>
          <w:color w:val="000000"/>
          <w:sz w:val="24"/>
          <w:szCs w:val="24"/>
        </w:rPr>
      </w:pPr>
    </w:p>
    <w:p w14:paraId="170E1C65" w14:textId="4B35DF16" w:rsidR="00D658D6" w:rsidRPr="00354625" w:rsidRDefault="007E43B9" w:rsidP="00661AF0">
      <w:pPr>
        <w:spacing w:after="0" w:line="240" w:lineRule="auto"/>
        <w:jc w:val="center"/>
        <w:rPr>
          <w:rFonts w:ascii="Times New Roman" w:hAnsi="Times New Roman"/>
          <w:b/>
          <w:i/>
          <w:iCs/>
          <w:sz w:val="24"/>
          <w:szCs w:val="24"/>
          <w:lang w:val="en-US"/>
        </w:rPr>
      </w:pPr>
      <w:r w:rsidRPr="00354625">
        <w:rPr>
          <w:rFonts w:ascii="Times New Roman" w:hAnsi="Times New Roman"/>
          <w:b/>
          <w:i/>
          <w:iCs/>
          <w:sz w:val="24"/>
          <w:szCs w:val="24"/>
        </w:rPr>
        <w:t>NET1500D , gamintojas: Mega medical (P.Korėja)</w:t>
      </w:r>
    </w:p>
    <w:p w14:paraId="13641E7E" w14:textId="77777777" w:rsidR="00D658D6" w:rsidRPr="00B17A65" w:rsidRDefault="00D658D6" w:rsidP="0055263D">
      <w:pPr>
        <w:spacing w:after="0" w:line="240" w:lineRule="auto"/>
        <w:rPr>
          <w:rFonts w:ascii="Times New Roman" w:hAnsi="Times New Roman"/>
          <w:b/>
          <w:caps/>
          <w:color w:val="000000"/>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544"/>
        <w:gridCol w:w="5528"/>
      </w:tblGrid>
      <w:tr w:rsidR="00661AF0" w:rsidRPr="00447E37" w14:paraId="64BA74B8"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0F3553F6" w14:textId="1518929B" w:rsidR="00661AF0" w:rsidRPr="00661AF0" w:rsidRDefault="00661AF0" w:rsidP="00DF191C">
            <w:pPr>
              <w:pStyle w:val="Sraopastraipa"/>
              <w:numPr>
                <w:ilvl w:val="0"/>
                <w:numId w:val="29"/>
              </w:numPr>
              <w:spacing w:after="0" w:line="240" w:lineRule="auto"/>
              <w:jc w:val="center"/>
              <w:rPr>
                <w:rFonts w:ascii="Times New Roman" w:hAnsi="Times New Roman"/>
                <w:color w:val="000000" w:themeColor="text1"/>
                <w:sz w:val="24"/>
                <w:szCs w:val="24"/>
              </w:rPr>
            </w:pPr>
          </w:p>
        </w:tc>
        <w:tc>
          <w:tcPr>
            <w:tcW w:w="3544" w:type="dxa"/>
            <w:tcBorders>
              <w:top w:val="single" w:sz="4" w:space="0" w:color="auto"/>
            </w:tcBorders>
            <w:vAlign w:val="center"/>
          </w:tcPr>
          <w:p w14:paraId="432AF3F9" w14:textId="77777777" w:rsidR="00661AF0" w:rsidRPr="00DE2484" w:rsidRDefault="00661AF0" w:rsidP="00661AF0">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Techninio parametro p</w:t>
            </w:r>
            <w:r w:rsidRPr="00DE2484">
              <w:rPr>
                <w:rFonts w:ascii="Times New Roman" w:eastAsia="Times New Roman" w:hAnsi="Times New Roman"/>
                <w:b/>
                <w:bCs/>
                <w:color w:val="000000"/>
              </w:rPr>
              <w:t>avadinimas</w:t>
            </w:r>
          </w:p>
          <w:p w14:paraId="0BE2BDD7" w14:textId="77777777" w:rsidR="00661AF0" w:rsidRPr="00447E37" w:rsidRDefault="00661AF0" w:rsidP="00661AF0">
            <w:pPr>
              <w:spacing w:after="0" w:line="240" w:lineRule="auto"/>
              <w:rPr>
                <w:rFonts w:ascii="Times New Roman" w:hAnsi="Times New Roman"/>
                <w:color w:val="000000" w:themeColor="text1"/>
                <w:sz w:val="24"/>
                <w:szCs w:val="24"/>
              </w:rPr>
            </w:pPr>
          </w:p>
        </w:tc>
        <w:tc>
          <w:tcPr>
            <w:tcW w:w="5528" w:type="dxa"/>
            <w:tcBorders>
              <w:top w:val="single" w:sz="4" w:space="0" w:color="auto"/>
            </w:tcBorders>
            <w:vAlign w:val="center"/>
          </w:tcPr>
          <w:p w14:paraId="61DE7318" w14:textId="77777777" w:rsidR="00661AF0" w:rsidRPr="00DE2484" w:rsidRDefault="00661AF0" w:rsidP="00661AF0">
            <w:pPr>
              <w:spacing w:after="0" w:line="240" w:lineRule="auto"/>
              <w:jc w:val="center"/>
              <w:rPr>
                <w:rFonts w:ascii="Times New Roman" w:eastAsia="Lucida Sans Unicode" w:hAnsi="Times New Roman"/>
                <w:b/>
                <w:kern w:val="2"/>
              </w:rPr>
            </w:pPr>
            <w:r w:rsidRPr="00DE2484">
              <w:rPr>
                <w:rFonts w:ascii="Times New Roman" w:eastAsia="Lucida Sans Unicode" w:hAnsi="Times New Roman"/>
                <w:b/>
                <w:kern w:val="2"/>
              </w:rPr>
              <w:t>Techniniai parametrai</w:t>
            </w:r>
          </w:p>
          <w:p w14:paraId="1499A0CC" w14:textId="77777777" w:rsidR="00661AF0" w:rsidRPr="00447E37" w:rsidRDefault="00661AF0" w:rsidP="00661AF0">
            <w:pPr>
              <w:spacing w:after="0" w:line="240" w:lineRule="auto"/>
              <w:rPr>
                <w:rFonts w:ascii="Times New Roman" w:hAnsi="Times New Roman"/>
                <w:color w:val="000000" w:themeColor="text1"/>
                <w:sz w:val="24"/>
                <w:szCs w:val="24"/>
              </w:rPr>
            </w:pPr>
          </w:p>
        </w:tc>
      </w:tr>
      <w:tr w:rsidR="00661AF0" w:rsidRPr="00447E37" w14:paraId="167C8BFA"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1B1D976D"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.1.</w:t>
            </w:r>
          </w:p>
        </w:tc>
        <w:tc>
          <w:tcPr>
            <w:tcW w:w="3544" w:type="dxa"/>
          </w:tcPr>
          <w:p w14:paraId="5946F515" w14:textId="77777777" w:rsidR="00661AF0" w:rsidRPr="00447E37" w:rsidRDefault="00661AF0" w:rsidP="00661AF0">
            <w:pPr>
              <w:spacing w:after="0" w:line="240" w:lineRule="auto"/>
              <w:rPr>
                <w:rFonts w:ascii="Times New Roman" w:hAnsi="Times New Roman"/>
                <w:color w:val="000000" w:themeColor="text1"/>
                <w:sz w:val="24"/>
                <w:szCs w:val="24"/>
              </w:rPr>
            </w:pPr>
            <w:r w:rsidRPr="00447E37">
              <w:rPr>
                <w:rFonts w:ascii="Times New Roman" w:hAnsi="Times New Roman"/>
                <w:color w:val="000000" w:themeColor="text1"/>
                <w:sz w:val="24"/>
                <w:szCs w:val="24"/>
              </w:rPr>
              <w:t>Elektrinis kėdės aukščio reguliavimas</w:t>
            </w:r>
          </w:p>
        </w:tc>
        <w:tc>
          <w:tcPr>
            <w:tcW w:w="5528" w:type="dxa"/>
          </w:tcPr>
          <w:p w14:paraId="12350138" w14:textId="7D21CF6C"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Yra</w:t>
            </w:r>
          </w:p>
        </w:tc>
      </w:tr>
      <w:tr w:rsidR="00661AF0" w:rsidRPr="00447E37" w14:paraId="4254212A"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4312A600" w14:textId="77777777" w:rsidR="00661AF0"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544" w:type="dxa"/>
          </w:tcPr>
          <w:p w14:paraId="3D771FF9"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rPr>
              <w:t>Mechaniniu arba elektriniu</w:t>
            </w:r>
            <w:r w:rsidRPr="008C04AD">
              <w:rPr>
                <w:rFonts w:ascii="Times New Roman" w:hAnsi="Times New Roman"/>
              </w:rPr>
              <w:t xml:space="preserve"> būdu atlenkiamas nugaros atlošas</w:t>
            </w:r>
          </w:p>
        </w:tc>
        <w:tc>
          <w:tcPr>
            <w:tcW w:w="5528" w:type="dxa"/>
          </w:tcPr>
          <w:p w14:paraId="1E12625C" w14:textId="649ACF35"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Yra</w:t>
            </w:r>
          </w:p>
        </w:tc>
      </w:tr>
      <w:tr w:rsidR="00661AF0" w:rsidRPr="00447E37" w14:paraId="0804CC07"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30891583"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3</w:t>
            </w:r>
          </w:p>
        </w:tc>
        <w:tc>
          <w:tcPr>
            <w:tcW w:w="3544" w:type="dxa"/>
          </w:tcPr>
          <w:p w14:paraId="160B007C" w14:textId="77777777" w:rsidR="00661AF0" w:rsidRPr="00447E37" w:rsidRDefault="00661AF0" w:rsidP="00661AF0">
            <w:pPr>
              <w:spacing w:after="0" w:line="240" w:lineRule="auto"/>
              <w:rPr>
                <w:rFonts w:ascii="Times New Roman" w:hAnsi="Times New Roman"/>
                <w:color w:val="000000" w:themeColor="text1"/>
                <w:sz w:val="24"/>
                <w:szCs w:val="24"/>
              </w:rPr>
            </w:pPr>
            <w:r w:rsidRPr="00447E37">
              <w:rPr>
                <w:rFonts w:ascii="Times New Roman" w:hAnsi="Times New Roman"/>
                <w:color w:val="000000" w:themeColor="text1"/>
                <w:sz w:val="24"/>
                <w:szCs w:val="24"/>
              </w:rPr>
              <w:t>Kėdės</w:t>
            </w:r>
            <w:r>
              <w:rPr>
                <w:rFonts w:ascii="Times New Roman" w:hAnsi="Times New Roman"/>
                <w:color w:val="000000" w:themeColor="text1"/>
                <w:sz w:val="24"/>
                <w:szCs w:val="24"/>
              </w:rPr>
              <w:t xml:space="preserve"> </w:t>
            </w:r>
            <w:r w:rsidRPr="00447E37">
              <w:rPr>
                <w:rFonts w:ascii="Times New Roman" w:hAnsi="Times New Roman"/>
                <w:color w:val="000000" w:themeColor="text1"/>
                <w:sz w:val="24"/>
                <w:szCs w:val="24"/>
              </w:rPr>
              <w:t xml:space="preserve">reguliavimas </w:t>
            </w:r>
            <w:r>
              <w:rPr>
                <w:rFonts w:ascii="Times New Roman" w:hAnsi="Times New Roman"/>
                <w:color w:val="000000" w:themeColor="text1"/>
                <w:sz w:val="24"/>
                <w:szCs w:val="24"/>
              </w:rPr>
              <w:t>aukštyn-žemyn</w:t>
            </w:r>
          </w:p>
        </w:tc>
        <w:tc>
          <w:tcPr>
            <w:tcW w:w="5528" w:type="dxa"/>
          </w:tcPr>
          <w:p w14:paraId="3F1E49DF"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500 mm-800 mm (max)</w:t>
            </w:r>
          </w:p>
        </w:tc>
      </w:tr>
      <w:tr w:rsidR="00661AF0" w14:paraId="0DC8801D"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3B13DE1E" w14:textId="77777777" w:rsidR="00661AF0"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544" w:type="dxa"/>
          </w:tcPr>
          <w:p w14:paraId="043CF9DF"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Kėdės reguliavimas</w:t>
            </w:r>
          </w:p>
        </w:tc>
        <w:tc>
          <w:tcPr>
            <w:tcW w:w="5528" w:type="dxa"/>
          </w:tcPr>
          <w:p w14:paraId="324A92BD" w14:textId="77777777" w:rsidR="00661AF0"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Aukštyn/žemyn automatinis</w:t>
            </w:r>
          </w:p>
          <w:p w14:paraId="71EC355F" w14:textId="77777777" w:rsidR="00661AF0"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Pirmyn/atgal automatinis</w:t>
            </w:r>
          </w:p>
        </w:tc>
      </w:tr>
      <w:tr w:rsidR="00661AF0" w:rsidRPr="00447E37" w14:paraId="1D5ECE1D"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5FE7A316"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5</w:t>
            </w:r>
          </w:p>
        </w:tc>
        <w:tc>
          <w:tcPr>
            <w:tcW w:w="3544" w:type="dxa"/>
          </w:tcPr>
          <w:p w14:paraId="546878EE" w14:textId="77777777" w:rsidR="00661AF0" w:rsidRPr="00447E37" w:rsidRDefault="00661AF0" w:rsidP="00661AF0">
            <w:pPr>
              <w:spacing w:after="0" w:line="240" w:lineRule="auto"/>
              <w:rPr>
                <w:rFonts w:ascii="Times New Roman" w:hAnsi="Times New Roman"/>
                <w:color w:val="000000" w:themeColor="text1"/>
                <w:sz w:val="24"/>
                <w:szCs w:val="24"/>
              </w:rPr>
            </w:pPr>
            <w:r w:rsidRPr="00447E37">
              <w:rPr>
                <w:rFonts w:ascii="Times New Roman" w:hAnsi="Times New Roman"/>
                <w:color w:val="000000" w:themeColor="text1"/>
                <w:sz w:val="24"/>
                <w:szCs w:val="24"/>
              </w:rPr>
              <w:t>Atlenkiamas nugaros atlošas</w:t>
            </w:r>
          </w:p>
        </w:tc>
        <w:tc>
          <w:tcPr>
            <w:tcW w:w="5528" w:type="dxa"/>
          </w:tcPr>
          <w:p w14:paraId="46F4188E" w14:textId="12DC0C0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Yra</w:t>
            </w:r>
          </w:p>
        </w:tc>
      </w:tr>
      <w:tr w:rsidR="00661AF0" w:rsidRPr="009B7010" w14:paraId="777FA2F7"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5915EFCC"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6</w:t>
            </w:r>
          </w:p>
        </w:tc>
        <w:tc>
          <w:tcPr>
            <w:tcW w:w="3544" w:type="dxa"/>
          </w:tcPr>
          <w:p w14:paraId="399D46F7" w14:textId="77777777" w:rsidR="00661AF0" w:rsidRPr="00447E37" w:rsidRDefault="00661AF0" w:rsidP="00661AF0">
            <w:pPr>
              <w:spacing w:after="0" w:line="240" w:lineRule="auto"/>
              <w:rPr>
                <w:rFonts w:ascii="Times New Roman" w:hAnsi="Times New Roman"/>
                <w:color w:val="000000" w:themeColor="text1"/>
                <w:sz w:val="24"/>
                <w:szCs w:val="24"/>
              </w:rPr>
            </w:pPr>
            <w:r w:rsidRPr="00447E37">
              <w:rPr>
                <w:rFonts w:ascii="Times New Roman" w:hAnsi="Times New Roman"/>
                <w:color w:val="000000" w:themeColor="text1"/>
                <w:sz w:val="24"/>
                <w:szCs w:val="24"/>
              </w:rPr>
              <w:t xml:space="preserve">Galimybė pasukti kėdę </w:t>
            </w:r>
          </w:p>
        </w:tc>
        <w:tc>
          <w:tcPr>
            <w:tcW w:w="5528" w:type="dxa"/>
          </w:tcPr>
          <w:p w14:paraId="61B8541C" w14:textId="77777777" w:rsidR="00661AF0" w:rsidRPr="009B7010" w:rsidRDefault="00661AF0" w:rsidP="00661AF0">
            <w:pPr>
              <w:spacing w:after="0" w:line="240" w:lineRule="auto"/>
              <w:rPr>
                <w:rFonts w:ascii="Times New Roman" w:hAnsi="Times New Roman"/>
                <w:color w:val="000000" w:themeColor="text1"/>
                <w:sz w:val="24"/>
                <w:szCs w:val="24"/>
              </w:rPr>
            </w:pPr>
            <w:r w:rsidRPr="009B7010">
              <w:rPr>
                <w:rFonts w:ascii="Times New Roman" w:hAnsi="Times New Roman"/>
                <w:color w:val="000000" w:themeColor="text1"/>
                <w:sz w:val="24"/>
                <w:szCs w:val="24"/>
              </w:rPr>
              <w:t>360 °</w:t>
            </w:r>
          </w:p>
        </w:tc>
      </w:tr>
      <w:tr w:rsidR="00661AF0" w:rsidRPr="00447E37" w14:paraId="47883844"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769BD40A"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7</w:t>
            </w:r>
          </w:p>
        </w:tc>
        <w:tc>
          <w:tcPr>
            <w:tcW w:w="3544" w:type="dxa"/>
          </w:tcPr>
          <w:p w14:paraId="53227CA4" w14:textId="7DA44140" w:rsidR="00661AF0" w:rsidRPr="00447E37" w:rsidRDefault="00661AF0" w:rsidP="00661AF0">
            <w:pPr>
              <w:spacing w:after="0" w:line="240" w:lineRule="auto"/>
              <w:rPr>
                <w:rFonts w:ascii="Times New Roman" w:hAnsi="Times New Roman"/>
                <w:color w:val="000000" w:themeColor="text1"/>
                <w:sz w:val="24"/>
                <w:szCs w:val="24"/>
              </w:rPr>
            </w:pPr>
            <w:r w:rsidRPr="00447E37">
              <w:rPr>
                <w:rFonts w:ascii="Times New Roman" w:hAnsi="Times New Roman"/>
                <w:color w:val="000000" w:themeColor="text1"/>
                <w:sz w:val="24"/>
                <w:szCs w:val="24"/>
                <w:lang w:val="en-US"/>
              </w:rPr>
              <w:t>Kėdės sėdimosios</w:t>
            </w:r>
            <w:r>
              <w:rPr>
                <w:rFonts w:ascii="Times New Roman" w:hAnsi="Times New Roman"/>
                <w:color w:val="000000" w:themeColor="text1"/>
                <w:sz w:val="24"/>
                <w:szCs w:val="24"/>
                <w:lang w:val="en-US"/>
              </w:rPr>
              <w:t xml:space="preserve"> </w:t>
            </w:r>
            <w:r w:rsidRPr="00447E37">
              <w:rPr>
                <w:rFonts w:ascii="Times New Roman" w:hAnsi="Times New Roman"/>
                <w:color w:val="000000" w:themeColor="text1"/>
                <w:sz w:val="24"/>
                <w:szCs w:val="24"/>
                <w:lang w:val="en-US"/>
              </w:rPr>
              <w:t xml:space="preserve">dalies plotis </w:t>
            </w:r>
          </w:p>
        </w:tc>
        <w:tc>
          <w:tcPr>
            <w:tcW w:w="5528" w:type="dxa"/>
          </w:tcPr>
          <w:p w14:paraId="6D1486E7" w14:textId="34B42345"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5</w:t>
            </w:r>
            <w:r w:rsidRPr="00447E37">
              <w:rPr>
                <w:rFonts w:ascii="Times New Roman" w:hAnsi="Times New Roman"/>
                <w:color w:val="000000" w:themeColor="text1"/>
                <w:sz w:val="24"/>
                <w:szCs w:val="24"/>
                <w:lang w:val="en-US"/>
              </w:rPr>
              <w:t>50 mm</w:t>
            </w:r>
          </w:p>
        </w:tc>
      </w:tr>
      <w:tr w:rsidR="00661AF0" w:rsidRPr="00447E37" w14:paraId="02B49CA2"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4FE3555B"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8</w:t>
            </w:r>
          </w:p>
        </w:tc>
        <w:tc>
          <w:tcPr>
            <w:tcW w:w="3544" w:type="dxa"/>
          </w:tcPr>
          <w:p w14:paraId="5F4E56ED" w14:textId="77777777" w:rsidR="00661AF0" w:rsidRPr="00447E37" w:rsidRDefault="00661AF0" w:rsidP="00661AF0">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w:t>
            </w:r>
            <w:r w:rsidRPr="00447E37">
              <w:rPr>
                <w:rFonts w:ascii="Times New Roman" w:hAnsi="Times New Roman"/>
                <w:color w:val="000000" w:themeColor="text1"/>
                <w:sz w:val="24"/>
                <w:szCs w:val="24"/>
                <w:lang w:val="en-US"/>
              </w:rPr>
              <w:t>trama galvai</w:t>
            </w:r>
          </w:p>
        </w:tc>
        <w:tc>
          <w:tcPr>
            <w:tcW w:w="5528" w:type="dxa"/>
          </w:tcPr>
          <w:p w14:paraId="5B69BE41"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Būtina</w:t>
            </w:r>
          </w:p>
        </w:tc>
      </w:tr>
      <w:tr w:rsidR="00661AF0" w:rsidRPr="00447E37" w14:paraId="042BBDA5"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65E99E3C"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9</w:t>
            </w:r>
          </w:p>
        </w:tc>
        <w:tc>
          <w:tcPr>
            <w:tcW w:w="3544" w:type="dxa"/>
          </w:tcPr>
          <w:p w14:paraId="4E684428" w14:textId="77777777" w:rsidR="00661AF0" w:rsidRPr="00447E37" w:rsidRDefault="00661AF0" w:rsidP="00661AF0">
            <w:pPr>
              <w:spacing w:after="0" w:line="240" w:lineRule="auto"/>
              <w:rPr>
                <w:rFonts w:ascii="Times New Roman" w:hAnsi="Times New Roman"/>
                <w:color w:val="000000" w:themeColor="text1"/>
                <w:sz w:val="24"/>
                <w:szCs w:val="24"/>
                <w:lang w:val="en-US"/>
              </w:rPr>
            </w:pPr>
            <w:r w:rsidRPr="00447E37">
              <w:rPr>
                <w:rFonts w:ascii="Times New Roman" w:hAnsi="Times New Roman"/>
                <w:color w:val="000000" w:themeColor="text1"/>
                <w:sz w:val="24"/>
                <w:szCs w:val="24"/>
                <w:lang w:val="en-US"/>
              </w:rPr>
              <w:t>Galvos atramos pad</w:t>
            </w:r>
            <w:r w:rsidRPr="00447E37">
              <w:rPr>
                <w:rFonts w:ascii="Times New Roman" w:hAnsi="Times New Roman"/>
                <w:color w:val="000000" w:themeColor="text1"/>
                <w:sz w:val="24"/>
                <w:szCs w:val="24"/>
              </w:rPr>
              <w:t xml:space="preserve">ėties reguliavimo, priartinant prie/atitolinant nuo atlošo, eiga ne mažiau </w:t>
            </w:r>
            <w:r w:rsidRPr="00447E37">
              <w:rPr>
                <w:rFonts w:ascii="Times New Roman" w:hAnsi="Times New Roman"/>
                <w:color w:val="000000" w:themeColor="text1"/>
                <w:sz w:val="24"/>
                <w:szCs w:val="24"/>
                <w:lang w:val="en-US"/>
              </w:rPr>
              <w:t>100 mm;</w:t>
            </w:r>
          </w:p>
        </w:tc>
        <w:tc>
          <w:tcPr>
            <w:tcW w:w="5528" w:type="dxa"/>
          </w:tcPr>
          <w:p w14:paraId="110B93A4"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Būtina</w:t>
            </w:r>
          </w:p>
        </w:tc>
      </w:tr>
      <w:tr w:rsidR="00661AF0" w:rsidRPr="009B7010" w14:paraId="167406E2"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1D1705DC"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10</w:t>
            </w:r>
          </w:p>
        </w:tc>
        <w:tc>
          <w:tcPr>
            <w:tcW w:w="3544" w:type="dxa"/>
          </w:tcPr>
          <w:p w14:paraId="17489520" w14:textId="77777777" w:rsidR="00661AF0" w:rsidRPr="00447E37" w:rsidRDefault="00661AF0" w:rsidP="00661AF0">
            <w:pPr>
              <w:spacing w:after="0" w:line="240" w:lineRule="auto"/>
              <w:rPr>
                <w:rFonts w:ascii="Times New Roman" w:eastAsia="Times New Roman" w:hAnsi="Times New Roman"/>
                <w:color w:val="000000" w:themeColor="text1"/>
                <w:sz w:val="24"/>
                <w:szCs w:val="24"/>
                <w:lang w:eastAsia="lt-LT"/>
              </w:rPr>
            </w:pPr>
            <w:r w:rsidRPr="00447E37">
              <w:rPr>
                <w:rFonts w:ascii="Times New Roman" w:eastAsia="Times New Roman" w:hAnsi="Times New Roman"/>
                <w:color w:val="000000" w:themeColor="text1"/>
                <w:sz w:val="24"/>
                <w:szCs w:val="24"/>
                <w:lang w:val="en-US" w:eastAsia="lt-LT"/>
              </w:rPr>
              <w:t xml:space="preserve">Atlošo pasvirimo kampo reguliavimo eiga </w:t>
            </w:r>
          </w:p>
        </w:tc>
        <w:tc>
          <w:tcPr>
            <w:tcW w:w="5528" w:type="dxa"/>
          </w:tcPr>
          <w:p w14:paraId="568DBC0C" w14:textId="316D06C8" w:rsidR="00661AF0" w:rsidRPr="009B7010" w:rsidRDefault="00661AF0" w:rsidP="00661AF0">
            <w:pPr>
              <w:spacing w:after="0" w:line="240" w:lineRule="auto"/>
              <w:rPr>
                <w:rFonts w:ascii="Times New Roman" w:hAnsi="Times New Roman"/>
                <w:color w:val="000000" w:themeColor="text1"/>
                <w:sz w:val="24"/>
                <w:szCs w:val="24"/>
              </w:rPr>
            </w:pPr>
            <w:r w:rsidRPr="009B7010">
              <w:rPr>
                <w:rFonts w:ascii="Times New Roman" w:eastAsia="Times New Roman" w:hAnsi="Times New Roman"/>
                <w:color w:val="000000" w:themeColor="text1"/>
                <w:sz w:val="24"/>
                <w:szCs w:val="24"/>
                <w:lang w:val="en-US" w:eastAsia="lt-LT"/>
              </w:rPr>
              <w:t>95°</w:t>
            </w:r>
          </w:p>
        </w:tc>
      </w:tr>
      <w:tr w:rsidR="00661AF0" w:rsidRPr="00447E37" w14:paraId="68BAA10C"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7C38BC80"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11</w:t>
            </w:r>
          </w:p>
        </w:tc>
        <w:tc>
          <w:tcPr>
            <w:tcW w:w="3544" w:type="dxa"/>
          </w:tcPr>
          <w:p w14:paraId="27A487BE" w14:textId="77777777" w:rsidR="00661AF0" w:rsidRPr="00A5750B" w:rsidRDefault="00661AF0" w:rsidP="00661AF0">
            <w:pPr>
              <w:spacing w:after="0" w:line="240" w:lineRule="auto"/>
              <w:rPr>
                <w:rFonts w:ascii="Times New Roman" w:eastAsia="Times New Roman" w:hAnsi="Times New Roman"/>
                <w:color w:val="000000" w:themeColor="text1"/>
                <w:sz w:val="24"/>
                <w:szCs w:val="24"/>
                <w:lang w:eastAsia="lt-LT"/>
              </w:rPr>
            </w:pPr>
            <w:r w:rsidRPr="00447E37">
              <w:rPr>
                <w:rFonts w:ascii="Times New Roman" w:hAnsi="Times New Roman"/>
                <w:color w:val="000000" w:themeColor="text1"/>
                <w:sz w:val="24"/>
                <w:szCs w:val="24"/>
              </w:rPr>
              <w:t>Kėdės sėdimoji dalis, atlošas ir galvos atrama turi būti paminkštinti ir padengti lengvai prižiūrima, tvirta dirbtine oda</w:t>
            </w:r>
            <w:r>
              <w:rPr>
                <w:rFonts w:ascii="Times New Roman" w:hAnsi="Times New Roman"/>
                <w:color w:val="000000" w:themeColor="text1"/>
                <w:sz w:val="24"/>
                <w:szCs w:val="24"/>
              </w:rPr>
              <w:t>, atspari dezinfekcinėms medžiagoms</w:t>
            </w:r>
          </w:p>
        </w:tc>
        <w:tc>
          <w:tcPr>
            <w:tcW w:w="5528" w:type="dxa"/>
          </w:tcPr>
          <w:p w14:paraId="6DF846A2" w14:textId="29324E20" w:rsidR="00661AF0" w:rsidRPr="00447E37" w:rsidRDefault="005D2A67"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Yra </w:t>
            </w:r>
          </w:p>
        </w:tc>
      </w:tr>
      <w:tr w:rsidR="00661AF0" w14:paraId="4E9A219B" w14:textId="77777777" w:rsidTr="00DF191C">
        <w:trPr>
          <w:trHeight w:val="339"/>
        </w:trPr>
        <w:tc>
          <w:tcPr>
            <w:tcW w:w="710" w:type="dxa"/>
            <w:tcBorders>
              <w:top w:val="single" w:sz="4" w:space="0" w:color="auto"/>
              <w:left w:val="single" w:sz="4" w:space="0" w:color="auto"/>
              <w:bottom w:val="single" w:sz="4" w:space="0" w:color="auto"/>
              <w:right w:val="single" w:sz="4" w:space="0" w:color="auto"/>
            </w:tcBorders>
          </w:tcPr>
          <w:p w14:paraId="5AC12E49" w14:textId="77777777" w:rsidR="00661AF0"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1.12</w:t>
            </w:r>
          </w:p>
        </w:tc>
        <w:tc>
          <w:tcPr>
            <w:tcW w:w="3544" w:type="dxa"/>
          </w:tcPr>
          <w:p w14:paraId="40199A0F"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Išmatavimai </w:t>
            </w:r>
          </w:p>
        </w:tc>
        <w:tc>
          <w:tcPr>
            <w:tcW w:w="5528" w:type="dxa"/>
          </w:tcPr>
          <w:p w14:paraId="31380EBC" w14:textId="7C07FBC3" w:rsidR="00661AF0"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w:t>
            </w:r>
            <w:r w:rsidR="005D2A67">
              <w:rPr>
                <w:rFonts w:ascii="Times New Roman" w:hAnsi="Times New Roman"/>
                <w:color w:val="000000" w:themeColor="text1"/>
                <w:sz w:val="24"/>
                <w:szCs w:val="24"/>
              </w:rPr>
              <w:t>2</w:t>
            </w:r>
            <w:r>
              <w:rPr>
                <w:rFonts w:ascii="Times New Roman" w:hAnsi="Times New Roman"/>
                <w:color w:val="000000" w:themeColor="text1"/>
                <w:sz w:val="24"/>
                <w:szCs w:val="24"/>
              </w:rPr>
              <w:t>0x</w:t>
            </w:r>
            <w:r w:rsidR="005D2A67">
              <w:rPr>
                <w:rFonts w:ascii="Times New Roman" w:hAnsi="Times New Roman"/>
                <w:color w:val="000000" w:themeColor="text1"/>
                <w:sz w:val="24"/>
                <w:szCs w:val="24"/>
              </w:rPr>
              <w:t>849</w:t>
            </w:r>
            <w:r>
              <w:rPr>
                <w:rFonts w:ascii="Times New Roman" w:hAnsi="Times New Roman"/>
                <w:color w:val="000000" w:themeColor="text1"/>
                <w:sz w:val="24"/>
                <w:szCs w:val="24"/>
              </w:rPr>
              <w:t>x</w:t>
            </w:r>
            <w:r w:rsidR="005D2A67">
              <w:rPr>
                <w:rFonts w:ascii="Times New Roman" w:hAnsi="Times New Roman"/>
                <w:color w:val="000000" w:themeColor="text1"/>
                <w:sz w:val="24"/>
                <w:szCs w:val="24"/>
              </w:rPr>
              <w:t>1380</w:t>
            </w:r>
          </w:p>
        </w:tc>
      </w:tr>
      <w:tr w:rsidR="00661AF0" w:rsidRPr="00447E37" w14:paraId="0F34C649" w14:textId="77777777" w:rsidTr="00DF191C">
        <w:trPr>
          <w:trHeight w:val="334"/>
        </w:trPr>
        <w:tc>
          <w:tcPr>
            <w:tcW w:w="710" w:type="dxa"/>
            <w:tcBorders>
              <w:top w:val="single" w:sz="4" w:space="0" w:color="auto"/>
              <w:left w:val="single" w:sz="4" w:space="0" w:color="auto"/>
              <w:bottom w:val="single" w:sz="4" w:space="0" w:color="auto"/>
              <w:right w:val="single" w:sz="4" w:space="0" w:color="auto"/>
            </w:tcBorders>
          </w:tcPr>
          <w:p w14:paraId="0A0812F3" w14:textId="77777777" w:rsidR="00661AF0" w:rsidRPr="00447E37"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447E37">
              <w:rPr>
                <w:rFonts w:ascii="Times New Roman" w:hAnsi="Times New Roman"/>
                <w:color w:val="000000" w:themeColor="text1"/>
                <w:sz w:val="24"/>
                <w:szCs w:val="24"/>
              </w:rPr>
              <w:t>.</w:t>
            </w:r>
            <w:r>
              <w:rPr>
                <w:rFonts w:ascii="Times New Roman" w:hAnsi="Times New Roman"/>
                <w:color w:val="000000" w:themeColor="text1"/>
                <w:sz w:val="24"/>
                <w:szCs w:val="24"/>
              </w:rPr>
              <w:t>13</w:t>
            </w:r>
          </w:p>
        </w:tc>
        <w:tc>
          <w:tcPr>
            <w:tcW w:w="3544" w:type="dxa"/>
          </w:tcPr>
          <w:p w14:paraId="72CBAD5F" w14:textId="473CCDAB" w:rsidR="00661AF0" w:rsidRPr="00447E37" w:rsidRDefault="005D2A67"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Kėdės s</w:t>
            </w:r>
            <w:r w:rsidR="00661AF0" w:rsidRPr="00447E37">
              <w:rPr>
                <w:rFonts w:ascii="Times New Roman" w:hAnsi="Times New Roman"/>
                <w:color w:val="000000" w:themeColor="text1"/>
                <w:sz w:val="24"/>
                <w:szCs w:val="24"/>
              </w:rPr>
              <w:t>voris</w:t>
            </w:r>
          </w:p>
        </w:tc>
        <w:tc>
          <w:tcPr>
            <w:tcW w:w="5528" w:type="dxa"/>
          </w:tcPr>
          <w:p w14:paraId="0AC6FF17" w14:textId="108187D8" w:rsidR="00661AF0" w:rsidRPr="00447E37" w:rsidRDefault="007E43B9"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90</w:t>
            </w:r>
            <w:r w:rsidR="006A3CB5">
              <w:rPr>
                <w:rFonts w:ascii="Times New Roman" w:hAnsi="Times New Roman"/>
                <w:color w:val="000000" w:themeColor="text1"/>
                <w:sz w:val="24"/>
                <w:szCs w:val="24"/>
              </w:rPr>
              <w:t xml:space="preserve"> kg</w:t>
            </w:r>
          </w:p>
        </w:tc>
      </w:tr>
      <w:tr w:rsidR="005D2A67" w:rsidRPr="00447E37" w14:paraId="144C583E" w14:textId="77777777" w:rsidTr="00DF191C">
        <w:trPr>
          <w:trHeight w:val="334"/>
        </w:trPr>
        <w:tc>
          <w:tcPr>
            <w:tcW w:w="710" w:type="dxa"/>
            <w:tcBorders>
              <w:top w:val="single" w:sz="4" w:space="0" w:color="auto"/>
              <w:left w:val="single" w:sz="4" w:space="0" w:color="auto"/>
              <w:bottom w:val="single" w:sz="4" w:space="0" w:color="auto"/>
              <w:right w:val="single" w:sz="4" w:space="0" w:color="auto"/>
            </w:tcBorders>
          </w:tcPr>
          <w:p w14:paraId="5EFDEB8B" w14:textId="3B9A7204" w:rsidR="005D2A67" w:rsidRDefault="005D2A67"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1.14</w:t>
            </w:r>
          </w:p>
        </w:tc>
        <w:tc>
          <w:tcPr>
            <w:tcW w:w="3544" w:type="dxa"/>
          </w:tcPr>
          <w:p w14:paraId="4E422C48" w14:textId="1137BAB0" w:rsidR="005D2A67" w:rsidRDefault="006A3CB5"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Paciento maksimalus svoris</w:t>
            </w:r>
          </w:p>
        </w:tc>
        <w:tc>
          <w:tcPr>
            <w:tcW w:w="5528" w:type="dxa"/>
          </w:tcPr>
          <w:p w14:paraId="5BA99880" w14:textId="4690B58B" w:rsidR="005D2A67" w:rsidRDefault="006A3CB5"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w:t>
            </w:r>
            <w:r w:rsidR="007E43B9">
              <w:rPr>
                <w:rFonts w:ascii="Times New Roman" w:hAnsi="Times New Roman"/>
                <w:color w:val="000000" w:themeColor="text1"/>
                <w:sz w:val="24"/>
                <w:szCs w:val="24"/>
              </w:rPr>
              <w:t>30</w:t>
            </w:r>
            <w:r>
              <w:rPr>
                <w:rFonts w:ascii="Times New Roman" w:hAnsi="Times New Roman"/>
                <w:color w:val="000000" w:themeColor="text1"/>
                <w:sz w:val="24"/>
                <w:szCs w:val="24"/>
              </w:rPr>
              <w:t xml:space="preserve"> kg</w:t>
            </w:r>
          </w:p>
        </w:tc>
      </w:tr>
      <w:tr w:rsidR="00661AF0" w:rsidRPr="00447E37" w14:paraId="63003CEA" w14:textId="77777777" w:rsidTr="00DF191C">
        <w:trPr>
          <w:trHeight w:val="334"/>
        </w:trPr>
        <w:tc>
          <w:tcPr>
            <w:tcW w:w="710" w:type="dxa"/>
            <w:tcBorders>
              <w:top w:val="single" w:sz="4" w:space="0" w:color="auto"/>
              <w:left w:val="single" w:sz="4" w:space="0" w:color="auto"/>
              <w:bottom w:val="single" w:sz="4" w:space="0" w:color="auto"/>
              <w:right w:val="single" w:sz="4" w:space="0" w:color="auto"/>
            </w:tcBorders>
          </w:tcPr>
          <w:p w14:paraId="76A7A972" w14:textId="4D0338D5" w:rsidR="00661AF0" w:rsidRDefault="00661AF0" w:rsidP="00661AF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r w:rsidR="005D2A67">
              <w:rPr>
                <w:rFonts w:ascii="Times New Roman" w:hAnsi="Times New Roman"/>
                <w:color w:val="000000" w:themeColor="text1"/>
                <w:sz w:val="24"/>
                <w:szCs w:val="24"/>
              </w:rPr>
              <w:t>5</w:t>
            </w:r>
          </w:p>
        </w:tc>
        <w:tc>
          <w:tcPr>
            <w:tcW w:w="3544" w:type="dxa"/>
          </w:tcPr>
          <w:p w14:paraId="191C6CD5"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Spalva</w:t>
            </w:r>
          </w:p>
        </w:tc>
        <w:tc>
          <w:tcPr>
            <w:tcW w:w="5528" w:type="dxa"/>
          </w:tcPr>
          <w:p w14:paraId="7287E8F0" w14:textId="77777777" w:rsidR="00661AF0" w:rsidRPr="00447E37" w:rsidRDefault="00661AF0" w:rsidP="00661AF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Pasirenkama užsakymo metu </w:t>
            </w:r>
          </w:p>
        </w:tc>
      </w:tr>
    </w:tbl>
    <w:p w14:paraId="31C5E544" w14:textId="77777777" w:rsidR="00D658D6" w:rsidRPr="00B17A65"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E43B9" w:rsidRPr="00B17A65" w14:paraId="178413A8" w14:textId="77777777" w:rsidTr="00AD7225">
        <w:tc>
          <w:tcPr>
            <w:tcW w:w="4927" w:type="dxa"/>
          </w:tcPr>
          <w:p w14:paraId="0FF9231E" w14:textId="77777777" w:rsidR="007E43B9" w:rsidRPr="00354625" w:rsidRDefault="007E43B9" w:rsidP="007E43B9">
            <w:pPr>
              <w:pStyle w:val="Pagrindinistekstas3"/>
              <w:ind w:firstLine="0"/>
              <w:rPr>
                <w:rFonts w:ascii="Times New Roman" w:hAnsi="Times New Roman"/>
                <w:b/>
                <w:color w:val="000000"/>
                <w:sz w:val="24"/>
                <w:szCs w:val="24"/>
                <w:lang w:val="lt-LT"/>
              </w:rPr>
            </w:pPr>
            <w:r w:rsidRPr="00354625">
              <w:rPr>
                <w:rFonts w:ascii="Times New Roman" w:hAnsi="Times New Roman"/>
                <w:b/>
                <w:color w:val="000000"/>
                <w:sz w:val="24"/>
                <w:szCs w:val="24"/>
              </w:rPr>
              <w:t>Pirkėjas</w:t>
            </w:r>
            <w:r w:rsidRPr="00354625">
              <w:rPr>
                <w:rFonts w:ascii="Times New Roman" w:hAnsi="Times New Roman"/>
                <w:b/>
                <w:bCs/>
                <w:iCs/>
                <w:color w:val="000000"/>
                <w:sz w:val="24"/>
                <w:szCs w:val="24"/>
              </w:rPr>
              <w:tab/>
            </w:r>
          </w:p>
        </w:tc>
        <w:tc>
          <w:tcPr>
            <w:tcW w:w="4927" w:type="dxa"/>
          </w:tcPr>
          <w:p w14:paraId="63C4FF54" w14:textId="53E735C6" w:rsidR="007E43B9" w:rsidRPr="00354625" w:rsidRDefault="007E43B9" w:rsidP="007E43B9">
            <w:pPr>
              <w:snapToGrid w:val="0"/>
              <w:spacing w:after="0" w:line="240" w:lineRule="auto"/>
              <w:jc w:val="both"/>
              <w:rPr>
                <w:rFonts w:ascii="Times New Roman" w:hAnsi="Times New Roman"/>
                <w:b/>
                <w:color w:val="000000"/>
                <w:sz w:val="24"/>
                <w:szCs w:val="24"/>
              </w:rPr>
            </w:pPr>
            <w:r w:rsidRPr="00354625">
              <w:rPr>
                <w:rFonts w:ascii="Times New Roman" w:hAnsi="Times New Roman"/>
                <w:b/>
                <w:color w:val="000000"/>
                <w:sz w:val="24"/>
                <w:szCs w:val="24"/>
              </w:rPr>
              <w:t>Pardavėjas</w:t>
            </w:r>
          </w:p>
        </w:tc>
      </w:tr>
      <w:tr w:rsidR="007E43B9" w:rsidRPr="00B17A65" w14:paraId="4012F530" w14:textId="77777777" w:rsidTr="00AD7225">
        <w:tc>
          <w:tcPr>
            <w:tcW w:w="4927" w:type="dxa"/>
          </w:tcPr>
          <w:p w14:paraId="40F2DB37" w14:textId="77777777" w:rsidR="007E43B9" w:rsidRPr="00354625" w:rsidRDefault="007E43B9" w:rsidP="007E43B9">
            <w:pPr>
              <w:pStyle w:val="Pagrindinistekstas3"/>
              <w:ind w:firstLine="0"/>
              <w:rPr>
                <w:rFonts w:ascii="Times New Roman" w:hAnsi="Times New Roman"/>
                <w:color w:val="000000"/>
                <w:sz w:val="24"/>
                <w:szCs w:val="24"/>
                <w:lang w:val="lt-LT"/>
              </w:rPr>
            </w:pPr>
            <w:r w:rsidRPr="00354625">
              <w:rPr>
                <w:rFonts w:ascii="Times New Roman" w:hAnsi="Times New Roman"/>
                <w:color w:val="000000"/>
                <w:sz w:val="24"/>
                <w:szCs w:val="24"/>
                <w:lang w:val="lt-LT"/>
              </w:rPr>
              <w:t>VšĮ Respublikinė Klaipėdos ligoninė</w:t>
            </w:r>
          </w:p>
        </w:tc>
        <w:tc>
          <w:tcPr>
            <w:tcW w:w="4927" w:type="dxa"/>
          </w:tcPr>
          <w:p w14:paraId="3FD095E3" w14:textId="6806C56B" w:rsidR="007E43B9" w:rsidRPr="00354625" w:rsidRDefault="007E43B9" w:rsidP="007E43B9">
            <w:pPr>
              <w:rPr>
                <w:rFonts w:ascii="Times New Roman" w:hAnsi="Times New Roman"/>
                <w:color w:val="000000"/>
                <w:sz w:val="24"/>
                <w:szCs w:val="24"/>
              </w:rPr>
            </w:pPr>
            <w:r w:rsidRPr="00354625">
              <w:rPr>
                <w:rFonts w:ascii="Times New Roman" w:hAnsi="Times New Roman"/>
                <w:color w:val="000000"/>
                <w:sz w:val="24"/>
                <w:szCs w:val="24"/>
              </w:rPr>
              <w:t>UAB Mundia</w:t>
            </w:r>
          </w:p>
        </w:tc>
      </w:tr>
      <w:tr w:rsidR="007E43B9" w:rsidRPr="00B17A65" w14:paraId="0806E00F" w14:textId="77777777" w:rsidTr="00AD7225">
        <w:tc>
          <w:tcPr>
            <w:tcW w:w="4927" w:type="dxa"/>
          </w:tcPr>
          <w:p w14:paraId="32551678" w14:textId="77777777" w:rsidR="007E43B9" w:rsidRPr="00354625" w:rsidRDefault="007E43B9" w:rsidP="007E43B9">
            <w:pPr>
              <w:pStyle w:val="Pagrindinistekstas3"/>
              <w:ind w:firstLine="0"/>
              <w:rPr>
                <w:rFonts w:ascii="Times New Roman" w:hAnsi="Times New Roman"/>
                <w:color w:val="000000"/>
                <w:sz w:val="24"/>
                <w:szCs w:val="24"/>
                <w:lang w:val="lt-LT"/>
              </w:rPr>
            </w:pPr>
          </w:p>
          <w:p w14:paraId="054BBFE1" w14:textId="08003444" w:rsidR="007E43B9" w:rsidRPr="00354625" w:rsidRDefault="007E43B9" w:rsidP="007E43B9">
            <w:pPr>
              <w:pStyle w:val="Pagrindinistekstas3"/>
              <w:ind w:firstLine="0"/>
              <w:rPr>
                <w:rFonts w:ascii="Times New Roman" w:hAnsi="Times New Roman"/>
                <w:color w:val="000000"/>
                <w:sz w:val="24"/>
                <w:szCs w:val="24"/>
                <w:lang w:val="lt-LT"/>
              </w:rPr>
            </w:pPr>
            <w:r w:rsidRPr="00354625">
              <w:rPr>
                <w:rFonts w:ascii="Times New Roman" w:hAnsi="Times New Roman"/>
                <w:color w:val="000000"/>
                <w:sz w:val="22"/>
                <w:szCs w:val="22"/>
              </w:rPr>
              <w:t>Direktorius Darius Steponkus</w:t>
            </w:r>
          </w:p>
          <w:p w14:paraId="460CDCC0" w14:textId="77777777" w:rsidR="007E43B9" w:rsidRPr="00354625" w:rsidRDefault="007E43B9" w:rsidP="007E43B9">
            <w:pPr>
              <w:pStyle w:val="Pagrindinistekstas3"/>
              <w:ind w:firstLine="0"/>
              <w:rPr>
                <w:rFonts w:ascii="Times New Roman" w:hAnsi="Times New Roman"/>
                <w:color w:val="000000"/>
                <w:sz w:val="24"/>
                <w:szCs w:val="24"/>
                <w:lang w:val="lt-LT"/>
              </w:rPr>
            </w:pPr>
            <w:r w:rsidRPr="00354625">
              <w:rPr>
                <w:rFonts w:ascii="Times New Roman" w:hAnsi="Times New Roman"/>
                <w:color w:val="000000"/>
                <w:sz w:val="24"/>
                <w:szCs w:val="24"/>
                <w:lang w:val="lt-LT"/>
              </w:rPr>
              <w:t>_________________________</w:t>
            </w:r>
          </w:p>
        </w:tc>
        <w:tc>
          <w:tcPr>
            <w:tcW w:w="4927" w:type="dxa"/>
          </w:tcPr>
          <w:p w14:paraId="68ED9C84" w14:textId="77777777" w:rsidR="007E43B9" w:rsidRPr="00354625" w:rsidRDefault="007E43B9" w:rsidP="007E43B9">
            <w:pPr>
              <w:pStyle w:val="Pagrindinistekstas3"/>
              <w:ind w:firstLine="0"/>
              <w:jc w:val="left"/>
              <w:rPr>
                <w:rFonts w:ascii="Times New Roman" w:hAnsi="Times New Roman"/>
                <w:bCs/>
                <w:color w:val="000000"/>
                <w:sz w:val="24"/>
                <w:szCs w:val="24"/>
              </w:rPr>
            </w:pPr>
          </w:p>
          <w:p w14:paraId="7E9A61CB" w14:textId="77777777" w:rsidR="007E43B9" w:rsidRPr="00354625" w:rsidRDefault="007E43B9" w:rsidP="007E43B9">
            <w:pPr>
              <w:pStyle w:val="Pagrindinistekstas3"/>
              <w:ind w:firstLine="0"/>
              <w:jc w:val="left"/>
              <w:rPr>
                <w:rFonts w:ascii="Times New Roman" w:hAnsi="Times New Roman"/>
                <w:color w:val="000000"/>
                <w:sz w:val="24"/>
                <w:szCs w:val="24"/>
                <w:lang w:val="lt-LT"/>
              </w:rPr>
            </w:pPr>
            <w:r w:rsidRPr="00354625">
              <w:rPr>
                <w:rFonts w:ascii="Times New Roman" w:hAnsi="Times New Roman"/>
                <w:color w:val="000000"/>
                <w:sz w:val="24"/>
                <w:szCs w:val="24"/>
              </w:rPr>
              <w:t xml:space="preserve">Direktorius Marius Mikalauskas </w:t>
            </w:r>
          </w:p>
          <w:p w14:paraId="40B20216" w14:textId="03A6B3E4" w:rsidR="007E43B9" w:rsidRPr="00354625" w:rsidRDefault="007E43B9" w:rsidP="007E43B9">
            <w:pPr>
              <w:pStyle w:val="Pagrindinistekstas3"/>
              <w:ind w:firstLine="0"/>
              <w:jc w:val="left"/>
              <w:rPr>
                <w:rFonts w:ascii="Times New Roman" w:hAnsi="Times New Roman"/>
                <w:color w:val="000000"/>
                <w:sz w:val="24"/>
                <w:szCs w:val="24"/>
                <w:lang w:val="lt-LT"/>
              </w:rPr>
            </w:pPr>
            <w:r w:rsidRPr="00354625">
              <w:rPr>
                <w:rFonts w:ascii="Times New Roman" w:hAnsi="Times New Roman"/>
                <w:color w:val="000000"/>
                <w:sz w:val="24"/>
                <w:szCs w:val="24"/>
                <w:lang w:val="lt-LT"/>
              </w:rPr>
              <w:t>______________________</w:t>
            </w:r>
          </w:p>
        </w:tc>
      </w:tr>
      <w:tr w:rsidR="00D658D6" w:rsidRPr="00B17A65" w14:paraId="5FA1F35E" w14:textId="77777777" w:rsidTr="00AD7225">
        <w:tc>
          <w:tcPr>
            <w:tcW w:w="4927" w:type="dxa"/>
          </w:tcPr>
          <w:p w14:paraId="0ACE5FAB" w14:textId="77777777" w:rsidR="00D658D6" w:rsidRPr="00354625" w:rsidRDefault="00D658D6" w:rsidP="00245004">
            <w:pPr>
              <w:pStyle w:val="Pagrindinistekstas3"/>
              <w:ind w:firstLine="0"/>
              <w:rPr>
                <w:rFonts w:ascii="Times New Roman" w:hAnsi="Times New Roman"/>
                <w:color w:val="000000"/>
                <w:sz w:val="24"/>
                <w:szCs w:val="24"/>
                <w:lang w:val="lt-LT"/>
              </w:rPr>
            </w:pPr>
            <w:r w:rsidRPr="00354625">
              <w:rPr>
                <w:rFonts w:ascii="Times New Roman" w:hAnsi="Times New Roman"/>
                <w:color w:val="000000"/>
                <w:sz w:val="24"/>
                <w:szCs w:val="24"/>
                <w:lang w:val="lt-LT"/>
              </w:rPr>
              <w:t xml:space="preserve">                                                     A.V.</w:t>
            </w:r>
          </w:p>
        </w:tc>
        <w:tc>
          <w:tcPr>
            <w:tcW w:w="4927" w:type="dxa"/>
          </w:tcPr>
          <w:p w14:paraId="2A38C9C9" w14:textId="77777777" w:rsidR="00D658D6" w:rsidRPr="00354625" w:rsidRDefault="00D658D6" w:rsidP="00245004">
            <w:pPr>
              <w:pStyle w:val="Pagrindinistekstas3"/>
              <w:ind w:firstLine="0"/>
              <w:jc w:val="left"/>
              <w:rPr>
                <w:rFonts w:ascii="Times New Roman" w:hAnsi="Times New Roman"/>
                <w:color w:val="000000"/>
                <w:sz w:val="24"/>
                <w:szCs w:val="24"/>
                <w:lang w:val="lt-LT"/>
              </w:rPr>
            </w:pPr>
            <w:r w:rsidRPr="00354625">
              <w:rPr>
                <w:rFonts w:ascii="Times New Roman" w:hAnsi="Times New Roman"/>
                <w:color w:val="000000"/>
                <w:sz w:val="24"/>
                <w:szCs w:val="24"/>
                <w:lang w:val="lt-LT"/>
              </w:rPr>
              <w:t xml:space="preserve">                                                A.V.</w:t>
            </w:r>
          </w:p>
        </w:tc>
      </w:tr>
    </w:tbl>
    <w:p w14:paraId="691261EA" w14:textId="77777777" w:rsidR="00D658D6" w:rsidRPr="00B17A65" w:rsidRDefault="00D658D6" w:rsidP="0055263D">
      <w:pPr>
        <w:rPr>
          <w:rFonts w:ascii="Times New Roman" w:hAnsi="Times New Roman"/>
          <w:color w:val="000000"/>
          <w:sz w:val="24"/>
          <w:szCs w:val="24"/>
        </w:rPr>
      </w:pPr>
    </w:p>
    <w:p w14:paraId="5E95C714" w14:textId="4C104699" w:rsidR="00577A56" w:rsidRPr="00B17A65" w:rsidRDefault="00577A56" w:rsidP="00577A5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592FC0">
        <w:rPr>
          <w:rFonts w:ascii="Times New Roman" w:hAnsi="Times New Roman"/>
          <w:color w:val="000000"/>
          <w:sz w:val="24"/>
          <w:szCs w:val="24"/>
          <w:lang w:eastAsia="lt-LT"/>
        </w:rPr>
        <w:t xml:space="preserve"> priedas </w:t>
      </w:r>
    </w:p>
    <w:p w14:paraId="3303411A" w14:textId="4B2444AF" w:rsidR="00577A56" w:rsidRPr="00B17A65" w:rsidRDefault="00577A56" w:rsidP="00577A5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6A3CB5">
        <w:rPr>
          <w:rFonts w:ascii="Times New Roman" w:hAnsi="Times New Roman"/>
          <w:color w:val="000000"/>
          <w:sz w:val="24"/>
          <w:szCs w:val="24"/>
          <w:lang w:eastAsia="lt-LT"/>
        </w:rPr>
        <w:t>21</w:t>
      </w:r>
      <w:r w:rsidRPr="00B17A65">
        <w:rPr>
          <w:rFonts w:ascii="Times New Roman" w:hAnsi="Times New Roman"/>
          <w:color w:val="000000"/>
          <w:sz w:val="24"/>
          <w:szCs w:val="24"/>
          <w:lang w:eastAsia="lt-LT"/>
        </w:rPr>
        <w:t xml:space="preserve"> m. </w:t>
      </w:r>
      <w:r w:rsidR="00041A22">
        <w:rPr>
          <w:rFonts w:ascii="Times New Roman" w:hAnsi="Times New Roman"/>
          <w:color w:val="000000"/>
          <w:sz w:val="24"/>
          <w:szCs w:val="24"/>
          <w:lang w:eastAsia="lt-LT"/>
        </w:rPr>
        <w:t>gruodžio 6</w:t>
      </w:r>
      <w:r w:rsidRPr="00B17A65">
        <w:rPr>
          <w:rFonts w:ascii="Times New Roman" w:hAnsi="Times New Roman"/>
          <w:color w:val="000000"/>
          <w:sz w:val="24"/>
          <w:szCs w:val="24"/>
          <w:lang w:eastAsia="lt-LT"/>
        </w:rPr>
        <w:t xml:space="preserve"> d. viešojo pirkimo–pardavimo </w:t>
      </w:r>
    </w:p>
    <w:p w14:paraId="1EE55F6F" w14:textId="67B0D7FF" w:rsidR="00577A56" w:rsidRPr="00B17A65" w:rsidRDefault="00577A56" w:rsidP="00577A5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041A22">
        <w:rPr>
          <w:rFonts w:ascii="Times New Roman" w:hAnsi="Times New Roman"/>
          <w:color w:val="000000"/>
          <w:sz w:val="24"/>
          <w:szCs w:val="24"/>
          <w:lang w:eastAsia="lt-LT"/>
        </w:rPr>
        <w:t>590</w:t>
      </w:r>
      <w:r w:rsidRPr="00B17A65">
        <w:rPr>
          <w:rFonts w:ascii="Times New Roman" w:hAnsi="Times New Roman"/>
          <w:color w:val="000000"/>
          <w:sz w:val="24"/>
          <w:szCs w:val="24"/>
          <w:lang w:eastAsia="lt-LT"/>
        </w:rPr>
        <w:t>/20</w:t>
      </w:r>
      <w:r w:rsidR="00041A22">
        <w:rPr>
          <w:rFonts w:ascii="Times New Roman" w:hAnsi="Times New Roman"/>
          <w:color w:val="000000"/>
          <w:sz w:val="24"/>
          <w:szCs w:val="24"/>
          <w:lang w:eastAsia="lt-LT"/>
        </w:rPr>
        <w:t>21</w:t>
      </w:r>
    </w:p>
    <w:p w14:paraId="54B55A27" w14:textId="5C0A6E48" w:rsidR="00D658D6"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Default="00577A56" w:rsidP="00577A56">
      <w:pPr>
        <w:rPr>
          <w:rFonts w:ascii="Times New Roman" w:hAnsi="Times New Roman"/>
          <w:color w:val="000000"/>
          <w:sz w:val="24"/>
          <w:szCs w:val="24"/>
          <w:lang w:eastAsia="lt-LT"/>
        </w:rPr>
      </w:pPr>
    </w:p>
    <w:p w14:paraId="4BAF9170" w14:textId="77777777" w:rsidR="00577A56" w:rsidRPr="00577A56" w:rsidRDefault="00577A56" w:rsidP="00577A56">
      <w:pPr>
        <w:jc w:val="center"/>
        <w:rPr>
          <w:rFonts w:ascii="Times New Roman" w:hAnsi="Times New Roman"/>
          <w:b/>
          <w:bCs/>
        </w:rPr>
      </w:pPr>
      <w:r>
        <w:rPr>
          <w:rFonts w:ascii="Times New Roman" w:hAnsi="Times New Roman"/>
          <w:sz w:val="24"/>
          <w:szCs w:val="24"/>
          <w:lang w:eastAsia="lt-LT"/>
        </w:rPr>
        <w:tab/>
      </w:r>
      <w:r w:rsidRPr="00577A56">
        <w:rPr>
          <w:rFonts w:ascii="Times New Roman" w:hAnsi="Times New Roman"/>
          <w:b/>
          <w:i/>
        </w:rPr>
        <w:t>(Prekių perdavimo–priėmimo ir instaliavimo akto forma)</w:t>
      </w:r>
    </w:p>
    <w:p w14:paraId="296B5FB6" w14:textId="77777777" w:rsidR="00577A56" w:rsidRPr="00577A56" w:rsidRDefault="00577A56" w:rsidP="00577A56">
      <w:pPr>
        <w:jc w:val="center"/>
        <w:rPr>
          <w:rFonts w:ascii="Times New Roman" w:hAnsi="Times New Roman"/>
          <w:b/>
          <w:bCs/>
        </w:rPr>
      </w:pPr>
      <w:r w:rsidRPr="00577A56">
        <w:rPr>
          <w:rFonts w:ascii="Times New Roman" w:hAnsi="Times New Roman"/>
          <w:b/>
          <w:bCs/>
        </w:rPr>
        <w:t>Prekių priėmimo–perdavimo ir instaliavimo aktas</w:t>
      </w:r>
    </w:p>
    <w:p w14:paraId="1743A3C9" w14:textId="77777777" w:rsidR="00577A56" w:rsidRPr="00577A56" w:rsidRDefault="00577A56" w:rsidP="00577A56">
      <w:pPr>
        <w:jc w:val="center"/>
        <w:rPr>
          <w:rFonts w:ascii="Times New Roman" w:hAnsi="Times New Roman"/>
          <w:i/>
          <w:iCs/>
        </w:rPr>
      </w:pPr>
      <w:r w:rsidRPr="00577A56">
        <w:rPr>
          <w:rFonts w:ascii="Times New Roman" w:hAnsi="Times New Roman"/>
          <w:i/>
          <w:iCs/>
        </w:rPr>
        <w:t xml:space="preserve"> [Akto sudarymo vieta ir data]</w:t>
      </w:r>
    </w:p>
    <w:p w14:paraId="18EF0142" w14:textId="77777777" w:rsidR="00577A56" w:rsidRPr="00577A56" w:rsidRDefault="00577A56" w:rsidP="00577A56">
      <w:pPr>
        <w:spacing w:after="0"/>
        <w:ind w:firstLine="540"/>
        <w:jc w:val="both"/>
        <w:rPr>
          <w:rFonts w:ascii="Times New Roman" w:hAnsi="Times New Roman"/>
        </w:rPr>
      </w:pPr>
      <w:r w:rsidRPr="00577A56">
        <w:rPr>
          <w:rFonts w:ascii="Times New Roman" w:hAnsi="Times New Roman"/>
          <w:b/>
          <w:bCs/>
        </w:rPr>
        <w:t>Viešoji įstaiga Respublikinė Klaipėdos ligoninė</w:t>
      </w:r>
      <w:r w:rsidRPr="00577A56">
        <w:rPr>
          <w:rFonts w:ascii="Times New Roman" w:hAnsi="Times New Roman"/>
        </w:rPr>
        <w:t>, juridinio asmens kodas 191340088</w:t>
      </w:r>
      <w:r w:rsidRPr="00577A56">
        <w:rPr>
          <w:rFonts w:ascii="Times New Roman" w:hAnsi="Times New Roman"/>
          <w:i/>
          <w:iCs/>
        </w:rPr>
        <w:t>,</w:t>
      </w:r>
      <w:r w:rsidRPr="00577A56">
        <w:rPr>
          <w:rFonts w:ascii="Times New Roman" w:hAnsi="Times New Roman"/>
        </w:rPr>
        <w:t xml:space="preserve"> kurios registruota buveinė yra S. Nėries g.3, LT-92231 Klaipėdoje</w:t>
      </w:r>
      <w:r w:rsidRPr="00577A56">
        <w:rPr>
          <w:rFonts w:ascii="Times New Roman" w:hAnsi="Times New Roman"/>
          <w:i/>
          <w:iCs/>
        </w:rPr>
        <w:t>,</w:t>
      </w:r>
      <w:r w:rsidRPr="00577A56">
        <w:rPr>
          <w:rFonts w:ascii="Times New Roman" w:hAnsi="Times New Roman"/>
        </w:rPr>
        <w:t xml:space="preserve"> duomenys apie įstaigą kaupiami ir saugomi Lietuvos Respublikos juridinių asmenų registre, atstovaujama [</w:t>
      </w:r>
      <w:r w:rsidRPr="00577A56">
        <w:rPr>
          <w:rFonts w:ascii="Times New Roman" w:hAnsi="Times New Roman"/>
          <w:i/>
          <w:iCs/>
        </w:rPr>
        <w:t>vardas, pavardė, pareigos],</w:t>
      </w:r>
      <w:r w:rsidRPr="00577A56">
        <w:rPr>
          <w:rFonts w:ascii="Times New Roman" w:hAnsi="Times New Roman"/>
        </w:rPr>
        <w:t xml:space="preserve"> veikiančio (-ios) pagal įstaigos įstatus (toliau – </w:t>
      </w:r>
      <w:r w:rsidRPr="00577A56">
        <w:rPr>
          <w:rFonts w:ascii="Times New Roman" w:hAnsi="Times New Roman"/>
          <w:b/>
          <w:bCs/>
        </w:rPr>
        <w:t>Pirkėjas</w:t>
      </w:r>
      <w:r w:rsidRPr="00577A56">
        <w:rPr>
          <w:rFonts w:ascii="Times New Roman" w:hAnsi="Times New Roman"/>
        </w:rPr>
        <w:t xml:space="preserve">), </w:t>
      </w:r>
    </w:p>
    <w:p w14:paraId="240FED09" w14:textId="5C65A5D7" w:rsidR="00577A56" w:rsidRPr="00577A56" w:rsidRDefault="00577A56" w:rsidP="00577A56">
      <w:pPr>
        <w:spacing w:after="0"/>
        <w:jc w:val="both"/>
        <w:rPr>
          <w:rFonts w:ascii="Times New Roman" w:hAnsi="Times New Roman"/>
        </w:rPr>
      </w:pPr>
      <w:r w:rsidRPr="00577A56">
        <w:rPr>
          <w:rFonts w:ascii="Times New Roman" w:hAnsi="Times New Roman"/>
        </w:rPr>
        <w:t xml:space="preserve">          ir </w:t>
      </w:r>
      <w:r w:rsidRPr="00577A56">
        <w:rPr>
          <w:rFonts w:ascii="Times New Roman" w:hAnsi="Times New Roman"/>
          <w:b/>
          <w:bCs/>
        </w:rPr>
        <w:t>[teisinė forma, pavadinimas]</w:t>
      </w:r>
      <w:r w:rsidRPr="00577A56">
        <w:rPr>
          <w:rFonts w:ascii="Times New Roman" w:hAnsi="Times New Roman"/>
        </w:rPr>
        <w:t xml:space="preserve">, juridinio asmens kodas [kodas], kurio registruota buveinė yra </w:t>
      </w:r>
      <w:r w:rsidRPr="00577A56">
        <w:rPr>
          <w:rFonts w:ascii="Times New Roman" w:hAnsi="Times New Roman"/>
          <w:i/>
          <w:iCs/>
        </w:rPr>
        <w:t>[adresas, miestas],</w:t>
      </w:r>
      <w:r w:rsidRPr="00577A56">
        <w:rPr>
          <w:rFonts w:ascii="Times New Roman" w:hAnsi="Times New Roman"/>
        </w:rPr>
        <w:t xml:space="preserve"> veiklos buveinė </w:t>
      </w:r>
      <w:r w:rsidRPr="00577A56">
        <w:rPr>
          <w:rFonts w:ascii="Times New Roman" w:hAnsi="Times New Roman"/>
          <w:i/>
          <w:iCs/>
        </w:rPr>
        <w:t>[adresas, miestas] [pildoma, jei nesutampa su registruota buveine],</w:t>
      </w:r>
      <w:r w:rsidRPr="00577A56">
        <w:rPr>
          <w:rFonts w:ascii="Times New Roman" w:hAnsi="Times New Roman"/>
        </w:rPr>
        <w:t xml:space="preserve"> duomenys apie įmonę kaupiami ir saugomi Lietuvos Respublikos juridinių asmenų registre, atstovaujama </w:t>
      </w:r>
      <w:r w:rsidRPr="00577A56">
        <w:rPr>
          <w:rFonts w:ascii="Times New Roman" w:hAnsi="Times New Roman"/>
          <w:i/>
          <w:iCs/>
        </w:rPr>
        <w:t>[vardas, pavardė, pareigos],</w:t>
      </w:r>
      <w:r w:rsidRPr="00577A56">
        <w:rPr>
          <w:rFonts w:ascii="Times New Roman" w:hAnsi="Times New Roman"/>
        </w:rPr>
        <w:t xml:space="preserve"> veikiančio (-ios) pagal </w:t>
      </w:r>
      <w:r w:rsidRPr="00577A56">
        <w:rPr>
          <w:rFonts w:ascii="Times New Roman" w:hAnsi="Times New Roman"/>
          <w:i/>
          <w:iCs/>
        </w:rPr>
        <w:t>[dokumentas, kurio pagrindu veikia asmuo]</w:t>
      </w:r>
      <w:r w:rsidRPr="00577A56">
        <w:rPr>
          <w:rFonts w:ascii="Times New Roman" w:hAnsi="Times New Roman"/>
        </w:rPr>
        <w:t xml:space="preserve"> (toliau – </w:t>
      </w:r>
      <w:r w:rsidR="006A3CB5">
        <w:rPr>
          <w:rFonts w:ascii="Times New Roman" w:hAnsi="Times New Roman"/>
          <w:b/>
          <w:bCs/>
        </w:rPr>
        <w:t>Pardavėjas</w:t>
      </w:r>
      <w:r w:rsidRPr="00577A56">
        <w:rPr>
          <w:rFonts w:ascii="Times New Roman" w:hAnsi="Times New Roman"/>
        </w:rPr>
        <w:t>)</w:t>
      </w:r>
    </w:p>
    <w:p w14:paraId="1205449E" w14:textId="77777777"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remiantis sudaryta viešojo pirkimo–pardavimo sutartimi </w:t>
      </w:r>
      <w:r w:rsidRPr="00577A56">
        <w:rPr>
          <w:rFonts w:ascii="Times New Roman" w:hAnsi="Times New Roman"/>
          <w:i/>
          <w:iCs/>
        </w:rPr>
        <w:t>[Sutarties sudarymo data ir numeris]</w:t>
      </w:r>
      <w:r w:rsidRPr="00577A56">
        <w:rPr>
          <w:rFonts w:ascii="Times New Roman" w:hAnsi="Times New Roman"/>
        </w:rPr>
        <w:t xml:space="preserve">, sudarė šį Prekių perdavimo–priėmimo ir instaliavimo aktą: </w:t>
      </w:r>
    </w:p>
    <w:p w14:paraId="6F262CC6" w14:textId="3663E061"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1. </w:t>
      </w:r>
      <w:r w:rsidR="006A3CB5">
        <w:rPr>
          <w:rFonts w:ascii="Times New Roman" w:hAnsi="Times New Roman"/>
          <w:b/>
          <w:bCs/>
        </w:rPr>
        <w:t>Pardavėjas</w:t>
      </w:r>
      <w:r w:rsidRPr="00577A56">
        <w:rPr>
          <w:rFonts w:ascii="Times New Roman" w:hAnsi="Times New Roman"/>
        </w:rPr>
        <w:t xml:space="preserve"> perduoda </w:t>
      </w:r>
      <w:r w:rsidRPr="00577A56">
        <w:rPr>
          <w:rFonts w:ascii="Times New Roman" w:hAnsi="Times New Roman"/>
          <w:b/>
          <w:bCs/>
        </w:rPr>
        <w:t>Pirkėjui</w:t>
      </w:r>
      <w:r w:rsidRPr="00577A56">
        <w:rPr>
          <w:rFonts w:ascii="Times New Roman" w:hAnsi="Times New Roman"/>
        </w:rPr>
        <w:t xml:space="preserve"> Prekes </w:t>
      </w:r>
      <w:r w:rsidRPr="00577A56">
        <w:rPr>
          <w:rFonts w:ascii="Times New Roman" w:hAnsi="Times New Roman"/>
          <w:i/>
          <w:iCs/>
        </w:rPr>
        <w:t>[prekių pavadinimas, modelis, gamintojas, mato vnt., kiekis, kaina, bendra suma]</w:t>
      </w:r>
      <w:r w:rsidRPr="00577A56">
        <w:rPr>
          <w:rFonts w:ascii="Times New Roman" w:hAnsi="Times New Roman"/>
        </w:rPr>
        <w:t xml:space="preserve">, o </w:t>
      </w:r>
      <w:r w:rsidRPr="00577A56">
        <w:rPr>
          <w:rFonts w:ascii="Times New Roman" w:hAnsi="Times New Roman"/>
          <w:b/>
          <w:bCs/>
        </w:rPr>
        <w:t>Pirkėjas</w:t>
      </w:r>
      <w:r w:rsidRPr="00577A56">
        <w:rPr>
          <w:rFonts w:ascii="Times New Roman" w:hAnsi="Times New Roman"/>
        </w:rPr>
        <w:t xml:space="preserve"> šias Prekes priima pagal sąskaitą faktūrą </w:t>
      </w:r>
      <w:r w:rsidRPr="00577A56">
        <w:rPr>
          <w:rFonts w:ascii="Times New Roman" w:hAnsi="Times New Roman"/>
          <w:i/>
          <w:iCs/>
        </w:rPr>
        <w:t>[data ir numeris].</w:t>
      </w:r>
      <w:r w:rsidRPr="00577A56">
        <w:rPr>
          <w:rFonts w:ascii="Times New Roman" w:hAnsi="Times New Roman"/>
        </w:rPr>
        <w:t xml:space="preserve"> </w:t>
      </w:r>
    </w:p>
    <w:p w14:paraId="26909DCB" w14:textId="64FB2D47"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2. Už Prekes </w:t>
      </w:r>
      <w:r w:rsidRPr="00577A56">
        <w:rPr>
          <w:rFonts w:ascii="Times New Roman" w:hAnsi="Times New Roman"/>
          <w:b/>
          <w:bCs/>
        </w:rPr>
        <w:t>Pirkėjas</w:t>
      </w:r>
      <w:r w:rsidRPr="00577A56">
        <w:rPr>
          <w:rFonts w:ascii="Times New Roman" w:hAnsi="Times New Roman"/>
        </w:rPr>
        <w:t xml:space="preserve"> įsipareigoja sumokėti </w:t>
      </w:r>
      <w:r w:rsidR="006A3CB5">
        <w:rPr>
          <w:rFonts w:ascii="Times New Roman" w:hAnsi="Times New Roman"/>
          <w:b/>
          <w:bCs/>
        </w:rPr>
        <w:t>Pardavėjui</w:t>
      </w:r>
      <w:r w:rsidRPr="00577A56">
        <w:rPr>
          <w:rFonts w:ascii="Times New Roman" w:hAnsi="Times New Roman"/>
        </w:rPr>
        <w:t xml:space="preserve"> </w:t>
      </w:r>
      <w:r w:rsidRPr="00577A56">
        <w:rPr>
          <w:rFonts w:ascii="Times New Roman" w:hAnsi="Times New Roman"/>
          <w:i/>
          <w:iCs/>
        </w:rPr>
        <w:t>[suma skaičiais ir žodžiais]</w:t>
      </w:r>
      <w:r w:rsidRPr="00577A56">
        <w:rPr>
          <w:rFonts w:ascii="Times New Roman" w:hAnsi="Times New Roman"/>
        </w:rPr>
        <w:t xml:space="preserve"> eurų Šalių sudarytoje viešojo pirkimo–pardavimo sutartyje nustatyta tvarka.</w:t>
      </w:r>
    </w:p>
    <w:p w14:paraId="150243F3" w14:textId="77777777" w:rsidR="00577A56" w:rsidRPr="00577A56" w:rsidRDefault="00577A56" w:rsidP="00577A56">
      <w:pPr>
        <w:spacing w:after="0"/>
        <w:ind w:firstLine="567"/>
        <w:jc w:val="both"/>
        <w:rPr>
          <w:rFonts w:ascii="Times New Roman" w:hAnsi="Times New Roman"/>
        </w:rPr>
      </w:pPr>
      <w:r w:rsidRPr="00577A56">
        <w:rPr>
          <w:rFonts w:ascii="Times New Roman" w:hAnsi="Times New Roman"/>
        </w:rPr>
        <w:t xml:space="preserve">3. Prekės pristatytos, atitinka sudarytos viešojo pirkimo–pardavimo sutarties </w:t>
      </w:r>
      <w:r w:rsidRPr="00577A56">
        <w:rPr>
          <w:rFonts w:ascii="Times New Roman" w:hAnsi="Times New Roman"/>
          <w:i/>
          <w:iCs/>
        </w:rPr>
        <w:t>[sutarties sudarymo data ir numeris]</w:t>
      </w:r>
      <w:r w:rsidRPr="00577A56">
        <w:rPr>
          <w:rFonts w:ascii="Times New Roman" w:hAnsi="Times New Roman"/>
        </w:rPr>
        <w:t xml:space="preserve"> sąlygas ir techninės specifikacijos reikalavimus, suinstaliuotos/įdiegtos, apmokytas personalas, pateikti visi reikalingi dokumentai, naudojimo ir priežiūros instrukcijos.</w:t>
      </w:r>
    </w:p>
    <w:p w14:paraId="12F57488" w14:textId="01332BE3" w:rsidR="00577A56" w:rsidRPr="00577A56" w:rsidRDefault="00577A56" w:rsidP="00577A56">
      <w:pPr>
        <w:spacing w:after="0"/>
        <w:ind w:firstLine="567"/>
        <w:rPr>
          <w:rFonts w:ascii="Times New Roman" w:hAnsi="Times New Roman"/>
        </w:rPr>
      </w:pPr>
      <w:r w:rsidRPr="00577A56">
        <w:rPr>
          <w:rFonts w:ascii="Times New Roman" w:hAnsi="Times New Roman"/>
        </w:rPr>
        <w:t xml:space="preserve">4. </w:t>
      </w:r>
      <w:r w:rsidRPr="00577A56">
        <w:rPr>
          <w:rFonts w:ascii="Times New Roman" w:hAnsi="Times New Roman"/>
          <w:b/>
          <w:bCs/>
        </w:rPr>
        <w:t>Pirkėjas</w:t>
      </w:r>
      <w:r w:rsidRPr="00577A56">
        <w:rPr>
          <w:rFonts w:ascii="Times New Roman" w:hAnsi="Times New Roman"/>
        </w:rPr>
        <w:t xml:space="preserve"> neturi </w:t>
      </w:r>
      <w:r w:rsidR="006A3CB5" w:rsidRPr="006A3CB5">
        <w:rPr>
          <w:rFonts w:ascii="Times New Roman" w:hAnsi="Times New Roman"/>
          <w:b/>
          <w:bCs/>
        </w:rPr>
        <w:t xml:space="preserve">Pardavėjui </w:t>
      </w:r>
      <w:r w:rsidRPr="00577A56">
        <w:rPr>
          <w:rFonts w:ascii="Times New Roman" w:hAnsi="Times New Roman"/>
        </w:rPr>
        <w:t>pretenzijų dėl Prekių komplektiškumo ir kokybės.</w:t>
      </w:r>
    </w:p>
    <w:p w14:paraId="6D84422C" w14:textId="1FD9B231" w:rsidR="00577A56" w:rsidRPr="00577A56" w:rsidRDefault="00577A56" w:rsidP="00577A56">
      <w:pPr>
        <w:spacing w:after="0"/>
        <w:ind w:left="357" w:firstLine="210"/>
        <w:rPr>
          <w:rFonts w:ascii="Times New Roman" w:hAnsi="Times New Roman"/>
        </w:rPr>
      </w:pPr>
      <w:r w:rsidRPr="00577A56">
        <w:rPr>
          <w:rFonts w:ascii="Times New Roman" w:hAnsi="Times New Roman"/>
        </w:rPr>
        <w:t xml:space="preserve">5. Šis aktas sudarytas 2 (dviem) egzemplioriais (po vieną </w:t>
      </w:r>
      <w:r w:rsidR="006A3CB5" w:rsidRPr="006A3CB5">
        <w:rPr>
          <w:rFonts w:ascii="Times New Roman" w:hAnsi="Times New Roman"/>
          <w:b/>
          <w:bCs/>
        </w:rPr>
        <w:t>Pardavėjui</w:t>
      </w:r>
      <w:r w:rsidRPr="00577A56">
        <w:rPr>
          <w:rFonts w:ascii="Times New Roman" w:hAnsi="Times New Roman"/>
          <w:b/>
          <w:bCs/>
        </w:rPr>
        <w:t xml:space="preserve"> </w:t>
      </w:r>
      <w:r w:rsidRPr="00577A56">
        <w:rPr>
          <w:rFonts w:ascii="Times New Roman" w:hAnsi="Times New Roman"/>
          <w:bCs/>
        </w:rPr>
        <w:t>ir</w:t>
      </w:r>
      <w:r w:rsidRPr="00577A56">
        <w:rPr>
          <w:rFonts w:ascii="Times New Roman" w:hAnsi="Times New Roman"/>
          <w:b/>
          <w:bCs/>
        </w:rPr>
        <w:t xml:space="preserve"> Pirkėjui</w:t>
      </w:r>
      <w:r w:rsidRPr="00577A56">
        <w:rPr>
          <w:rFonts w:ascii="Times New Roman" w:hAnsi="Times New Roman"/>
        </w:rPr>
        <w:t xml:space="preserve">), kurie turi vienodą juridinę galią. </w:t>
      </w:r>
    </w:p>
    <w:p w14:paraId="05EB77BE" w14:textId="77777777" w:rsidR="00577A56" w:rsidRPr="00577A56" w:rsidRDefault="00577A56" w:rsidP="00577A56">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577A56" w:rsidRPr="00577A56" w14:paraId="7E479F08" w14:textId="77777777" w:rsidTr="00295F06">
        <w:tc>
          <w:tcPr>
            <w:tcW w:w="4817" w:type="dxa"/>
          </w:tcPr>
          <w:p w14:paraId="355D5AEA" w14:textId="77777777" w:rsidR="00577A56" w:rsidRPr="00577A56" w:rsidRDefault="00577A56" w:rsidP="00577A56">
            <w:pPr>
              <w:spacing w:after="0"/>
              <w:rPr>
                <w:rFonts w:ascii="Times New Roman" w:hAnsi="Times New Roman"/>
                <w:b/>
                <w:bCs/>
              </w:rPr>
            </w:pPr>
            <w:r w:rsidRPr="00577A56">
              <w:rPr>
                <w:rFonts w:ascii="Times New Roman" w:hAnsi="Times New Roman"/>
                <w:b/>
                <w:bCs/>
              </w:rPr>
              <w:t>Pirkėjo vardu priėmė:</w:t>
            </w:r>
          </w:p>
          <w:p w14:paraId="597580E6" w14:textId="77777777" w:rsidR="00577A56" w:rsidRPr="00577A56" w:rsidRDefault="00577A56" w:rsidP="00577A56">
            <w:pPr>
              <w:spacing w:after="0"/>
              <w:rPr>
                <w:rFonts w:ascii="Times New Roman" w:hAnsi="Times New Roman"/>
              </w:rPr>
            </w:pPr>
          </w:p>
        </w:tc>
        <w:tc>
          <w:tcPr>
            <w:tcW w:w="4821" w:type="dxa"/>
          </w:tcPr>
          <w:p w14:paraId="0BDED2BF" w14:textId="1CDF9276" w:rsidR="00577A56" w:rsidRPr="00577A56" w:rsidRDefault="006A3CB5" w:rsidP="00577A56">
            <w:pPr>
              <w:spacing w:after="0"/>
              <w:rPr>
                <w:rFonts w:ascii="Times New Roman" w:hAnsi="Times New Roman"/>
              </w:rPr>
            </w:pPr>
            <w:r>
              <w:rPr>
                <w:rFonts w:ascii="Times New Roman" w:hAnsi="Times New Roman"/>
                <w:b/>
                <w:bCs/>
              </w:rPr>
              <w:t xml:space="preserve">Pardavėjo </w:t>
            </w:r>
            <w:r w:rsidR="00577A56" w:rsidRPr="00577A56">
              <w:rPr>
                <w:rFonts w:ascii="Times New Roman" w:hAnsi="Times New Roman"/>
                <w:b/>
                <w:bCs/>
              </w:rPr>
              <w:t>vardu perdavė:</w:t>
            </w:r>
          </w:p>
        </w:tc>
      </w:tr>
      <w:tr w:rsidR="00577A56" w:rsidRPr="00577A56" w14:paraId="798719B6" w14:textId="77777777" w:rsidTr="00295F06">
        <w:tc>
          <w:tcPr>
            <w:tcW w:w="4817" w:type="dxa"/>
          </w:tcPr>
          <w:p w14:paraId="1CACF836" w14:textId="77777777" w:rsidR="00577A56" w:rsidRPr="00577A56" w:rsidRDefault="00577A56" w:rsidP="00577A56">
            <w:pPr>
              <w:spacing w:after="0" w:line="240" w:lineRule="auto"/>
              <w:rPr>
                <w:rFonts w:ascii="Times New Roman" w:hAnsi="Times New Roman"/>
              </w:rPr>
            </w:pPr>
            <w:r w:rsidRPr="00577A56">
              <w:rPr>
                <w:rFonts w:ascii="Times New Roman" w:hAnsi="Times New Roman"/>
              </w:rPr>
              <w:t>VšĮ Respublikinė Klaipėdos ligoninė</w:t>
            </w:r>
          </w:p>
          <w:p w14:paraId="32BADE4C" w14:textId="77777777" w:rsidR="00577A56" w:rsidRPr="00577A56" w:rsidRDefault="00577A56" w:rsidP="00577A56">
            <w:pPr>
              <w:spacing w:after="0" w:line="240" w:lineRule="auto"/>
              <w:rPr>
                <w:rFonts w:ascii="Times New Roman" w:hAnsi="Times New Roman"/>
                <w:b/>
                <w:bCs/>
              </w:rPr>
            </w:pPr>
          </w:p>
        </w:tc>
        <w:tc>
          <w:tcPr>
            <w:tcW w:w="4821" w:type="dxa"/>
          </w:tcPr>
          <w:p w14:paraId="45EEE9AB" w14:textId="77777777" w:rsidR="00577A56" w:rsidRPr="00577A56" w:rsidRDefault="00577A56" w:rsidP="00577A56">
            <w:pPr>
              <w:spacing w:after="0"/>
              <w:rPr>
                <w:rFonts w:ascii="Times New Roman" w:hAnsi="Times New Roman"/>
              </w:rPr>
            </w:pPr>
            <w:r w:rsidRPr="00577A56">
              <w:rPr>
                <w:rFonts w:ascii="Times New Roman" w:hAnsi="Times New Roman"/>
              </w:rPr>
              <w:t>...................................................</w:t>
            </w:r>
          </w:p>
        </w:tc>
      </w:tr>
      <w:tr w:rsidR="00577A56" w:rsidRPr="00577A56" w14:paraId="4B1370E2" w14:textId="77777777" w:rsidTr="00295F06">
        <w:tc>
          <w:tcPr>
            <w:tcW w:w="4817" w:type="dxa"/>
          </w:tcPr>
          <w:p w14:paraId="4EF25E17" w14:textId="77777777" w:rsidR="00577A56" w:rsidRPr="00577A56" w:rsidRDefault="00577A56" w:rsidP="00577A56">
            <w:pPr>
              <w:spacing w:after="0" w:line="240" w:lineRule="auto"/>
              <w:rPr>
                <w:rFonts w:ascii="Times New Roman" w:hAnsi="Times New Roman"/>
              </w:rPr>
            </w:pPr>
          </w:p>
          <w:p w14:paraId="431085AD" w14:textId="77777777" w:rsidR="00577A56" w:rsidRPr="00577A56" w:rsidRDefault="00577A56" w:rsidP="00577A56">
            <w:pPr>
              <w:spacing w:after="0"/>
              <w:rPr>
                <w:rFonts w:ascii="Times New Roman" w:hAnsi="Times New Roman"/>
              </w:rPr>
            </w:pPr>
            <w:r w:rsidRPr="00577A56">
              <w:rPr>
                <w:rFonts w:ascii="Times New Roman" w:hAnsi="Times New Roman"/>
              </w:rPr>
              <w:t xml:space="preserve">[vardas, pavardė, parašas]  </w:t>
            </w:r>
          </w:p>
          <w:p w14:paraId="6BE51835" w14:textId="77777777" w:rsidR="00577A56" w:rsidRPr="00577A56" w:rsidRDefault="00577A56" w:rsidP="00577A56">
            <w:pPr>
              <w:spacing w:after="0" w:line="240" w:lineRule="auto"/>
              <w:rPr>
                <w:rFonts w:ascii="Times New Roman" w:hAnsi="Times New Roman"/>
              </w:rPr>
            </w:pPr>
          </w:p>
          <w:p w14:paraId="4EDEABB4" w14:textId="77777777" w:rsidR="00577A56" w:rsidRPr="00577A56" w:rsidRDefault="00577A56" w:rsidP="00577A56">
            <w:pPr>
              <w:spacing w:after="0" w:line="240" w:lineRule="auto"/>
              <w:rPr>
                <w:rFonts w:ascii="Times New Roman" w:hAnsi="Times New Roman"/>
              </w:rPr>
            </w:pPr>
            <w:r w:rsidRPr="00577A56">
              <w:rPr>
                <w:rFonts w:ascii="Times New Roman" w:hAnsi="Times New Roman"/>
              </w:rPr>
              <w:t>A.V.</w:t>
            </w:r>
          </w:p>
        </w:tc>
        <w:tc>
          <w:tcPr>
            <w:tcW w:w="4821" w:type="dxa"/>
          </w:tcPr>
          <w:p w14:paraId="4F6DFB5F" w14:textId="77777777" w:rsidR="00577A56" w:rsidRPr="00577A56" w:rsidRDefault="00577A56" w:rsidP="00577A56">
            <w:pPr>
              <w:spacing w:after="0"/>
              <w:rPr>
                <w:rFonts w:ascii="Times New Roman" w:hAnsi="Times New Roman"/>
              </w:rPr>
            </w:pPr>
          </w:p>
          <w:p w14:paraId="49514354" w14:textId="77777777" w:rsidR="00577A56" w:rsidRPr="00577A56" w:rsidRDefault="00577A56" w:rsidP="00577A56">
            <w:pPr>
              <w:spacing w:after="0"/>
              <w:rPr>
                <w:rFonts w:ascii="Times New Roman" w:hAnsi="Times New Roman"/>
              </w:rPr>
            </w:pPr>
            <w:r w:rsidRPr="00577A56">
              <w:rPr>
                <w:rFonts w:ascii="Times New Roman" w:hAnsi="Times New Roman"/>
              </w:rPr>
              <w:t xml:space="preserve">[vardas, pavardė, parašas]  </w:t>
            </w:r>
          </w:p>
          <w:p w14:paraId="4D90C2DC" w14:textId="77777777" w:rsidR="00577A56" w:rsidRPr="00577A56" w:rsidRDefault="00577A56" w:rsidP="00577A56">
            <w:pPr>
              <w:spacing w:after="0"/>
              <w:rPr>
                <w:rFonts w:ascii="Times New Roman" w:hAnsi="Times New Roman"/>
              </w:rPr>
            </w:pPr>
          </w:p>
          <w:p w14:paraId="4590477D" w14:textId="77777777" w:rsidR="00577A56" w:rsidRPr="00577A56" w:rsidRDefault="00577A56" w:rsidP="00577A56">
            <w:pPr>
              <w:spacing w:after="0"/>
              <w:rPr>
                <w:rFonts w:ascii="Times New Roman" w:hAnsi="Times New Roman"/>
              </w:rPr>
            </w:pPr>
            <w:r w:rsidRPr="00577A56">
              <w:rPr>
                <w:rFonts w:ascii="Times New Roman" w:hAnsi="Times New Roman"/>
              </w:rPr>
              <w:t>A.V.</w:t>
            </w:r>
          </w:p>
        </w:tc>
      </w:tr>
    </w:tbl>
    <w:p w14:paraId="5B9FEA69" w14:textId="43DE6C36" w:rsidR="00577A56" w:rsidRPr="00577A56" w:rsidRDefault="00577A56" w:rsidP="00577A56">
      <w:pPr>
        <w:tabs>
          <w:tab w:val="left" w:pos="3075"/>
        </w:tabs>
        <w:rPr>
          <w:rFonts w:ascii="Times New Roman" w:hAnsi="Times New Roman"/>
          <w:sz w:val="24"/>
          <w:szCs w:val="24"/>
          <w:lang w:eastAsia="lt-LT"/>
        </w:rPr>
      </w:pPr>
    </w:p>
    <w:sectPr w:rsidR="00577A56" w:rsidRPr="00577A56" w:rsidSect="00D732A7">
      <w:footerReference w:type="default" r:id="rId15"/>
      <w:pgSz w:w="11906" w:h="16838"/>
      <w:pgMar w:top="1701" w:right="567" w:bottom="1134"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EA57" w14:textId="77777777" w:rsidR="001A567E" w:rsidRDefault="001A567E" w:rsidP="00D732A7">
      <w:pPr>
        <w:spacing w:after="0" w:line="240" w:lineRule="auto"/>
      </w:pPr>
      <w:r>
        <w:separator/>
      </w:r>
    </w:p>
  </w:endnote>
  <w:endnote w:type="continuationSeparator" w:id="0">
    <w:p w14:paraId="4FAE80C0" w14:textId="77777777" w:rsidR="001A567E" w:rsidRDefault="001A567E" w:rsidP="00D7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340565"/>
      <w:docPartObj>
        <w:docPartGallery w:val="Page Numbers (Bottom of Page)"/>
        <w:docPartUnique/>
      </w:docPartObj>
    </w:sdtPr>
    <w:sdtEndPr/>
    <w:sdtContent>
      <w:p w14:paraId="5FABE8CB" w14:textId="0A8D94CD" w:rsidR="00D732A7" w:rsidRDefault="00D732A7">
        <w:pPr>
          <w:pStyle w:val="Porat"/>
          <w:jc w:val="center"/>
        </w:pPr>
        <w:r>
          <w:fldChar w:fldCharType="begin"/>
        </w:r>
        <w:r>
          <w:instrText>PAGE   \* MERGEFORMAT</w:instrText>
        </w:r>
        <w:r>
          <w:fldChar w:fldCharType="separate"/>
        </w:r>
        <w:r>
          <w:t>2</w:t>
        </w:r>
        <w:r>
          <w:fldChar w:fldCharType="end"/>
        </w:r>
      </w:p>
    </w:sdtContent>
  </w:sdt>
  <w:p w14:paraId="22B59030" w14:textId="77777777" w:rsidR="00D732A7" w:rsidRDefault="00D732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E721A" w14:textId="77777777" w:rsidR="001A567E" w:rsidRDefault="001A567E" w:rsidP="00D732A7">
      <w:pPr>
        <w:spacing w:after="0" w:line="240" w:lineRule="auto"/>
      </w:pPr>
      <w:r>
        <w:separator/>
      </w:r>
    </w:p>
  </w:footnote>
  <w:footnote w:type="continuationSeparator" w:id="0">
    <w:p w14:paraId="69CE81E3" w14:textId="77777777" w:rsidR="001A567E" w:rsidRDefault="001A567E" w:rsidP="00D73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BC6D07"/>
    <w:multiLevelType w:val="hybridMultilevel"/>
    <w:tmpl w:val="55BED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7"/>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4"/>
  </w:num>
  <w:num w:numId="25">
    <w:abstractNumId w:val="19"/>
  </w:num>
  <w:num w:numId="26">
    <w:abstractNumId w:val="25"/>
  </w:num>
  <w:num w:numId="27">
    <w:abstractNumId w:val="2"/>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44B6"/>
    <w:rsid w:val="00035352"/>
    <w:rsid w:val="00040D5A"/>
    <w:rsid w:val="000413C5"/>
    <w:rsid w:val="00041A22"/>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44C7"/>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5736A"/>
    <w:rsid w:val="00160A9C"/>
    <w:rsid w:val="00164149"/>
    <w:rsid w:val="0017000D"/>
    <w:rsid w:val="00174C5E"/>
    <w:rsid w:val="00175957"/>
    <w:rsid w:val="00176F2C"/>
    <w:rsid w:val="00181805"/>
    <w:rsid w:val="0018366A"/>
    <w:rsid w:val="00183924"/>
    <w:rsid w:val="00187CF2"/>
    <w:rsid w:val="001905AA"/>
    <w:rsid w:val="00193092"/>
    <w:rsid w:val="001944AA"/>
    <w:rsid w:val="001A3C0E"/>
    <w:rsid w:val="001A48D5"/>
    <w:rsid w:val="001A4B0D"/>
    <w:rsid w:val="001A5149"/>
    <w:rsid w:val="001A567E"/>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6D3E"/>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1A9E"/>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4625"/>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2268"/>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1D8A"/>
    <w:rsid w:val="004120E6"/>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1F5F"/>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2A67"/>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978"/>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1AF0"/>
    <w:rsid w:val="00662288"/>
    <w:rsid w:val="006634E4"/>
    <w:rsid w:val="00670F0E"/>
    <w:rsid w:val="00672078"/>
    <w:rsid w:val="006731CE"/>
    <w:rsid w:val="00673CAB"/>
    <w:rsid w:val="006745FD"/>
    <w:rsid w:val="0067605E"/>
    <w:rsid w:val="006766BF"/>
    <w:rsid w:val="00680891"/>
    <w:rsid w:val="00682022"/>
    <w:rsid w:val="00690277"/>
    <w:rsid w:val="0069243E"/>
    <w:rsid w:val="006931C5"/>
    <w:rsid w:val="00694ED0"/>
    <w:rsid w:val="00695055"/>
    <w:rsid w:val="0069562F"/>
    <w:rsid w:val="00695A79"/>
    <w:rsid w:val="00697AB4"/>
    <w:rsid w:val="006A3212"/>
    <w:rsid w:val="006A3CB5"/>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43B9"/>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87A95"/>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D0913"/>
    <w:rsid w:val="00AD2DD8"/>
    <w:rsid w:val="00AD3C9D"/>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629"/>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5B1"/>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12C0"/>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2A7"/>
    <w:rsid w:val="00D73911"/>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191C"/>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456F"/>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1A73"/>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31C7"/>
    <w:rsid w:val="00F740C5"/>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qFormat/>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05B1"/>
    <w:rPr>
      <w:color w:val="605E5C"/>
      <w:shd w:val="clear" w:color="auto" w:fill="E1DFDD"/>
    </w:rPr>
  </w:style>
  <w:style w:type="paragraph" w:styleId="Antrats">
    <w:name w:val="header"/>
    <w:basedOn w:val="prastasis"/>
    <w:link w:val="AntratsDiagrama"/>
    <w:uiPriority w:val="99"/>
    <w:unhideWhenUsed/>
    <w:rsid w:val="00D732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2A7"/>
    <w:rPr>
      <w:lang w:eastAsia="en-US"/>
    </w:rPr>
  </w:style>
  <w:style w:type="paragraph" w:styleId="Porat">
    <w:name w:val="footer"/>
    <w:basedOn w:val="prastasis"/>
    <w:link w:val="PoratDiagrama"/>
    <w:uiPriority w:val="99"/>
    <w:unhideWhenUsed/>
    <w:rsid w:val="00D732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2A7"/>
    <w:rPr>
      <w:lang w:eastAsia="en-US"/>
    </w:rPr>
  </w:style>
  <w:style w:type="table" w:customStyle="1" w:styleId="Lentelstinklelis1">
    <w:name w:val="Lentelės tinklelis1"/>
    <w:basedOn w:val="prastojilentel"/>
    <w:next w:val="Lentelstinklelis"/>
    <w:qFormat/>
    <w:locked/>
    <w:rsid w:val="00B56629"/>
    <w:pPr>
      <w:spacing w:after="160" w:line="259"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undia.lt" TargetMode="External"/><Relationship Id="rId13" Type="http://schemas.openxmlformats.org/officeDocument/2006/relationships/hyperlink" Target="mailto:laima.kneitiene@kal.lt" TargetMode="Externa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hyperlink" Target="mailto:info@mundi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undia.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intare.kazlauske@kal.lt" TargetMode="External"/><Relationship Id="rId4" Type="http://schemas.openxmlformats.org/officeDocument/2006/relationships/webSettings" Target="webSettings.xml"/><Relationship Id="rId9" Type="http://schemas.openxmlformats.org/officeDocument/2006/relationships/hyperlink" Target="mailto:info@mundia.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31103</Words>
  <Characters>17729</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Vartotojas</cp:lastModifiedBy>
  <cp:revision>9</cp:revision>
  <cp:lastPrinted>2021-12-08T14:05:00Z</cp:lastPrinted>
  <dcterms:created xsi:type="dcterms:W3CDTF">2021-12-08T10:56:00Z</dcterms:created>
  <dcterms:modified xsi:type="dcterms:W3CDTF">2021-12-09T08:48:00Z</dcterms:modified>
</cp:coreProperties>
</file>