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7E842D" w14:textId="4A466639" w:rsidR="00445122" w:rsidRPr="0046036E" w:rsidRDefault="00445122" w:rsidP="00445122">
      <w:pPr>
        <w:jc w:val="right"/>
        <w:rPr>
          <w:rFonts w:ascii="Times New Roman" w:hAnsi="Times New Roman" w:cs="Times New Roman"/>
          <w:sz w:val="24"/>
        </w:rPr>
      </w:pPr>
      <w:bookmarkStart w:id="0" w:name="_GoBack"/>
      <w:bookmarkEnd w:id="0"/>
      <w:r w:rsidRPr="0046036E">
        <w:rPr>
          <w:rFonts w:ascii="Times New Roman" w:hAnsi="Times New Roman" w:cs="Times New Roman"/>
          <w:sz w:val="24"/>
        </w:rPr>
        <w:t>Konkurso sąlygų 1 priedas</w:t>
      </w:r>
    </w:p>
    <w:p w14:paraId="63944129" w14:textId="2E68E4B1" w:rsidR="000A6519" w:rsidRDefault="000A6519" w:rsidP="00D4771D">
      <w:pPr>
        <w:jc w:val="center"/>
        <w:rPr>
          <w:rFonts w:ascii="Times New Roman" w:hAnsi="Times New Roman" w:cs="Times New Roman"/>
          <w:b/>
          <w:caps/>
          <w:sz w:val="24"/>
        </w:rPr>
      </w:pPr>
      <w:bookmarkStart w:id="1" w:name="_Hlk15917517"/>
    </w:p>
    <w:p w14:paraId="091A24A2" w14:textId="4CD1EA2B" w:rsidR="000A6519" w:rsidRPr="000B77E1" w:rsidRDefault="000A6519" w:rsidP="00D4771D">
      <w:pPr>
        <w:jc w:val="center"/>
        <w:rPr>
          <w:rFonts w:ascii="Times New Roman" w:hAnsi="Times New Roman" w:cs="Times New Roman"/>
          <w:b/>
          <w:caps/>
          <w:sz w:val="24"/>
        </w:rPr>
      </w:pPr>
      <w:r w:rsidRPr="000B77E1">
        <w:rPr>
          <w:rFonts w:ascii="Times New Roman" w:hAnsi="Times New Roman" w:cs="Times New Roman"/>
          <w:b/>
          <w:caps/>
          <w:sz w:val="24"/>
        </w:rPr>
        <w:t>SKAIDRIŲ TEISĖKŪROS PROCESŲ INFORMACINĖS SISTEMOS MODERNIZAVIMAS SUKURIANT IR ĮDIEGIANT PAPILDOMĄ LOBISTINĖS VEIKLOS STANDARTŲ SISTEMOS (LVSS) MODULĮ</w:t>
      </w:r>
    </w:p>
    <w:p w14:paraId="2C114FDC" w14:textId="0CE6BB25" w:rsidR="00FB6717" w:rsidRPr="0046036E" w:rsidRDefault="00FB6717" w:rsidP="00D4771D">
      <w:pPr>
        <w:jc w:val="center"/>
        <w:rPr>
          <w:rFonts w:ascii="Times New Roman" w:hAnsi="Times New Roman" w:cs="Times New Roman"/>
          <w:b/>
          <w:caps/>
          <w:sz w:val="24"/>
        </w:rPr>
      </w:pPr>
      <w:r w:rsidRPr="000B77E1">
        <w:rPr>
          <w:rFonts w:ascii="Times New Roman" w:hAnsi="Times New Roman" w:cs="Times New Roman"/>
          <w:b/>
          <w:caps/>
          <w:sz w:val="24"/>
        </w:rPr>
        <w:t>techninė specifikacija</w:t>
      </w:r>
    </w:p>
    <w:bookmarkEnd w:id="1"/>
    <w:p w14:paraId="6BB7C1D1" w14:textId="763C7D4E" w:rsidR="00D4771D" w:rsidRPr="0046036E" w:rsidRDefault="006B7EEF" w:rsidP="00D4771D">
      <w:pPr>
        <w:jc w:val="both"/>
        <w:rPr>
          <w:rFonts w:ascii="Times New Roman" w:hAnsi="Times New Roman" w:cs="Times New Roman"/>
          <w:b/>
          <w:sz w:val="28"/>
        </w:rPr>
      </w:pPr>
      <w:r w:rsidRPr="0046036E">
        <w:rPr>
          <w:rFonts w:ascii="Times New Roman" w:hAnsi="Times New Roman" w:cs="Times New Roman"/>
          <w:b/>
          <w:sz w:val="28"/>
        </w:rPr>
        <w:t>Turinys</w:t>
      </w:r>
    </w:p>
    <w:p w14:paraId="33757505" w14:textId="43E169E0" w:rsidR="005F447D" w:rsidRDefault="00576CDC">
      <w:pPr>
        <w:pStyle w:val="TOC1"/>
        <w:tabs>
          <w:tab w:val="left" w:pos="440"/>
          <w:tab w:val="right" w:leader="dot" w:pos="9962"/>
        </w:tabs>
        <w:rPr>
          <w:rFonts w:asciiTheme="minorHAnsi" w:eastAsiaTheme="minorEastAsia" w:hAnsiTheme="minorHAnsi"/>
          <w:noProof/>
          <w:sz w:val="22"/>
          <w:lang w:eastAsia="lt-LT"/>
        </w:rPr>
      </w:pPr>
      <w:r w:rsidRPr="0046036E">
        <w:rPr>
          <w:rFonts w:cs="Times New Roman"/>
        </w:rPr>
        <w:fldChar w:fldCharType="begin"/>
      </w:r>
      <w:r w:rsidRPr="0046036E">
        <w:rPr>
          <w:rFonts w:cs="Times New Roman"/>
        </w:rPr>
        <w:instrText xml:space="preserve"> TOC \o "1-4" \h \z \u </w:instrText>
      </w:r>
      <w:r w:rsidRPr="0046036E">
        <w:rPr>
          <w:rFonts w:cs="Times New Roman"/>
        </w:rPr>
        <w:fldChar w:fldCharType="separate"/>
      </w:r>
      <w:hyperlink w:anchor="_Toc82366259" w:history="1">
        <w:r w:rsidR="005F447D" w:rsidRPr="001D0C4D">
          <w:rPr>
            <w:rStyle w:val="Hyperlink"/>
            <w:noProof/>
          </w:rPr>
          <w:t>1.</w:t>
        </w:r>
        <w:r w:rsidR="005F447D">
          <w:rPr>
            <w:rFonts w:asciiTheme="minorHAnsi" w:eastAsiaTheme="minorEastAsia" w:hAnsiTheme="minorHAnsi"/>
            <w:noProof/>
            <w:sz w:val="22"/>
            <w:lang w:eastAsia="lt-LT"/>
          </w:rPr>
          <w:tab/>
        </w:r>
        <w:r w:rsidR="005F447D" w:rsidRPr="001D0C4D">
          <w:rPr>
            <w:rStyle w:val="Hyperlink"/>
            <w:noProof/>
          </w:rPr>
          <w:t>TECHNINĖS SPECIFIKACIJOS SANTRAUKA</w:t>
        </w:r>
        <w:r w:rsidR="005F447D">
          <w:rPr>
            <w:noProof/>
            <w:webHidden/>
          </w:rPr>
          <w:tab/>
        </w:r>
        <w:r w:rsidR="005F447D">
          <w:rPr>
            <w:noProof/>
            <w:webHidden/>
          </w:rPr>
          <w:fldChar w:fldCharType="begin"/>
        </w:r>
        <w:r w:rsidR="005F447D">
          <w:rPr>
            <w:noProof/>
            <w:webHidden/>
          </w:rPr>
          <w:instrText xml:space="preserve"> PAGEREF _Toc82366259 \h </w:instrText>
        </w:r>
        <w:r w:rsidR="005F447D">
          <w:rPr>
            <w:noProof/>
            <w:webHidden/>
          </w:rPr>
        </w:r>
        <w:r w:rsidR="005F447D">
          <w:rPr>
            <w:noProof/>
            <w:webHidden/>
          </w:rPr>
          <w:fldChar w:fldCharType="separate"/>
        </w:r>
        <w:r w:rsidR="005F447D">
          <w:rPr>
            <w:noProof/>
            <w:webHidden/>
          </w:rPr>
          <w:t>4</w:t>
        </w:r>
        <w:r w:rsidR="005F447D">
          <w:rPr>
            <w:noProof/>
            <w:webHidden/>
          </w:rPr>
          <w:fldChar w:fldCharType="end"/>
        </w:r>
      </w:hyperlink>
    </w:p>
    <w:p w14:paraId="3C1715EF" w14:textId="58F31BA8" w:rsidR="005F447D" w:rsidRDefault="00CF3F87">
      <w:pPr>
        <w:pStyle w:val="TOC1"/>
        <w:tabs>
          <w:tab w:val="left" w:pos="440"/>
          <w:tab w:val="right" w:leader="dot" w:pos="9962"/>
        </w:tabs>
        <w:rPr>
          <w:rFonts w:asciiTheme="minorHAnsi" w:eastAsiaTheme="minorEastAsia" w:hAnsiTheme="minorHAnsi"/>
          <w:noProof/>
          <w:sz w:val="22"/>
          <w:lang w:eastAsia="lt-LT"/>
        </w:rPr>
      </w:pPr>
      <w:hyperlink w:anchor="_Toc82366260" w:history="1">
        <w:r w:rsidR="005F447D" w:rsidRPr="001D0C4D">
          <w:rPr>
            <w:rStyle w:val="Hyperlink"/>
            <w:noProof/>
          </w:rPr>
          <w:t>2.</w:t>
        </w:r>
        <w:r w:rsidR="005F447D">
          <w:rPr>
            <w:rFonts w:asciiTheme="minorHAnsi" w:eastAsiaTheme="minorEastAsia" w:hAnsiTheme="minorHAnsi"/>
            <w:noProof/>
            <w:sz w:val="22"/>
            <w:lang w:eastAsia="lt-LT"/>
          </w:rPr>
          <w:tab/>
        </w:r>
        <w:r w:rsidR="005F447D" w:rsidRPr="001D0C4D">
          <w:rPr>
            <w:rStyle w:val="Hyperlink"/>
            <w:noProof/>
          </w:rPr>
          <w:t>BENDRA INFORMACIJA</w:t>
        </w:r>
        <w:r w:rsidR="005F447D">
          <w:rPr>
            <w:noProof/>
            <w:webHidden/>
          </w:rPr>
          <w:tab/>
        </w:r>
        <w:r w:rsidR="005F447D">
          <w:rPr>
            <w:noProof/>
            <w:webHidden/>
          </w:rPr>
          <w:fldChar w:fldCharType="begin"/>
        </w:r>
        <w:r w:rsidR="005F447D">
          <w:rPr>
            <w:noProof/>
            <w:webHidden/>
          </w:rPr>
          <w:instrText xml:space="preserve"> PAGEREF _Toc82366260 \h </w:instrText>
        </w:r>
        <w:r w:rsidR="005F447D">
          <w:rPr>
            <w:noProof/>
            <w:webHidden/>
          </w:rPr>
        </w:r>
        <w:r w:rsidR="005F447D">
          <w:rPr>
            <w:noProof/>
            <w:webHidden/>
          </w:rPr>
          <w:fldChar w:fldCharType="separate"/>
        </w:r>
        <w:r w:rsidR="005F447D">
          <w:rPr>
            <w:noProof/>
            <w:webHidden/>
          </w:rPr>
          <w:t>4</w:t>
        </w:r>
        <w:r w:rsidR="005F447D">
          <w:rPr>
            <w:noProof/>
            <w:webHidden/>
          </w:rPr>
          <w:fldChar w:fldCharType="end"/>
        </w:r>
      </w:hyperlink>
    </w:p>
    <w:p w14:paraId="5CB158D9" w14:textId="47CA1002" w:rsidR="005F447D" w:rsidRDefault="00CF3F87">
      <w:pPr>
        <w:pStyle w:val="TOC1"/>
        <w:tabs>
          <w:tab w:val="left" w:pos="440"/>
          <w:tab w:val="right" w:leader="dot" w:pos="9962"/>
        </w:tabs>
        <w:rPr>
          <w:rFonts w:asciiTheme="minorHAnsi" w:eastAsiaTheme="minorEastAsia" w:hAnsiTheme="minorHAnsi"/>
          <w:noProof/>
          <w:sz w:val="22"/>
          <w:lang w:eastAsia="lt-LT"/>
        </w:rPr>
      </w:pPr>
      <w:hyperlink w:anchor="_Toc82366261" w:history="1">
        <w:r w:rsidR="005F447D" w:rsidRPr="001D0C4D">
          <w:rPr>
            <w:rStyle w:val="Hyperlink"/>
            <w:noProof/>
          </w:rPr>
          <w:t>3.</w:t>
        </w:r>
        <w:r w:rsidR="005F447D">
          <w:rPr>
            <w:rFonts w:asciiTheme="minorHAnsi" w:eastAsiaTheme="minorEastAsia" w:hAnsiTheme="minorHAnsi"/>
            <w:noProof/>
            <w:sz w:val="22"/>
            <w:lang w:eastAsia="lt-LT"/>
          </w:rPr>
          <w:tab/>
        </w:r>
        <w:r w:rsidR="005F447D" w:rsidRPr="001D0C4D">
          <w:rPr>
            <w:rStyle w:val="Hyperlink"/>
            <w:noProof/>
          </w:rPr>
          <w:t>TEISĖS AKTAI, KURIAIS VADOVAUTASI RENGIANT TECHNINĘ SPECIFIKACIJĄ IR KURIAIS TURI BŪTI VADOVAUJAMASI MODERNIZUOJANT SKAIDRIS</w:t>
        </w:r>
        <w:r w:rsidR="005F447D">
          <w:rPr>
            <w:noProof/>
            <w:webHidden/>
          </w:rPr>
          <w:tab/>
        </w:r>
        <w:r w:rsidR="005F447D">
          <w:rPr>
            <w:noProof/>
            <w:webHidden/>
          </w:rPr>
          <w:fldChar w:fldCharType="begin"/>
        </w:r>
        <w:r w:rsidR="005F447D">
          <w:rPr>
            <w:noProof/>
            <w:webHidden/>
          </w:rPr>
          <w:instrText xml:space="preserve"> PAGEREF _Toc82366261 \h </w:instrText>
        </w:r>
        <w:r w:rsidR="005F447D">
          <w:rPr>
            <w:noProof/>
            <w:webHidden/>
          </w:rPr>
        </w:r>
        <w:r w:rsidR="005F447D">
          <w:rPr>
            <w:noProof/>
            <w:webHidden/>
          </w:rPr>
          <w:fldChar w:fldCharType="separate"/>
        </w:r>
        <w:r w:rsidR="005F447D">
          <w:rPr>
            <w:noProof/>
            <w:webHidden/>
          </w:rPr>
          <w:t>6</w:t>
        </w:r>
        <w:r w:rsidR="005F447D">
          <w:rPr>
            <w:noProof/>
            <w:webHidden/>
          </w:rPr>
          <w:fldChar w:fldCharType="end"/>
        </w:r>
      </w:hyperlink>
    </w:p>
    <w:p w14:paraId="1AAA73AC" w14:textId="223A07BC" w:rsidR="005F447D" w:rsidRDefault="00CF3F87">
      <w:pPr>
        <w:pStyle w:val="TOC1"/>
        <w:tabs>
          <w:tab w:val="left" w:pos="440"/>
          <w:tab w:val="right" w:leader="dot" w:pos="9962"/>
        </w:tabs>
        <w:rPr>
          <w:rFonts w:asciiTheme="minorHAnsi" w:eastAsiaTheme="minorEastAsia" w:hAnsiTheme="minorHAnsi"/>
          <w:noProof/>
          <w:sz w:val="22"/>
          <w:lang w:eastAsia="lt-LT"/>
        </w:rPr>
      </w:pPr>
      <w:hyperlink w:anchor="_Toc82366262" w:history="1">
        <w:r w:rsidR="005F447D" w:rsidRPr="001D0C4D">
          <w:rPr>
            <w:rStyle w:val="Hyperlink"/>
            <w:noProof/>
          </w:rPr>
          <w:t>4.</w:t>
        </w:r>
        <w:r w:rsidR="005F447D">
          <w:rPr>
            <w:rFonts w:asciiTheme="minorHAnsi" w:eastAsiaTheme="minorEastAsia" w:hAnsiTheme="minorHAnsi"/>
            <w:noProof/>
            <w:sz w:val="22"/>
            <w:lang w:eastAsia="lt-LT"/>
          </w:rPr>
          <w:tab/>
        </w:r>
        <w:r w:rsidR="005F447D" w:rsidRPr="001D0C4D">
          <w:rPr>
            <w:rStyle w:val="Hyperlink"/>
            <w:noProof/>
          </w:rPr>
          <w:t>PIRKIMO TIKSLAS IR REZULTATAI</w:t>
        </w:r>
        <w:r w:rsidR="005F447D">
          <w:rPr>
            <w:noProof/>
            <w:webHidden/>
          </w:rPr>
          <w:tab/>
        </w:r>
        <w:r w:rsidR="005F447D">
          <w:rPr>
            <w:noProof/>
            <w:webHidden/>
          </w:rPr>
          <w:fldChar w:fldCharType="begin"/>
        </w:r>
        <w:r w:rsidR="005F447D">
          <w:rPr>
            <w:noProof/>
            <w:webHidden/>
          </w:rPr>
          <w:instrText xml:space="preserve"> PAGEREF _Toc82366262 \h </w:instrText>
        </w:r>
        <w:r w:rsidR="005F447D">
          <w:rPr>
            <w:noProof/>
            <w:webHidden/>
          </w:rPr>
        </w:r>
        <w:r w:rsidR="005F447D">
          <w:rPr>
            <w:noProof/>
            <w:webHidden/>
          </w:rPr>
          <w:fldChar w:fldCharType="separate"/>
        </w:r>
        <w:r w:rsidR="005F447D">
          <w:rPr>
            <w:noProof/>
            <w:webHidden/>
          </w:rPr>
          <w:t>7</w:t>
        </w:r>
        <w:r w:rsidR="005F447D">
          <w:rPr>
            <w:noProof/>
            <w:webHidden/>
          </w:rPr>
          <w:fldChar w:fldCharType="end"/>
        </w:r>
      </w:hyperlink>
    </w:p>
    <w:p w14:paraId="1824441C" w14:textId="6F6A2AEF" w:rsidR="005F447D" w:rsidRDefault="00CF3F87">
      <w:pPr>
        <w:pStyle w:val="TOC1"/>
        <w:tabs>
          <w:tab w:val="left" w:pos="440"/>
          <w:tab w:val="right" w:leader="dot" w:pos="9962"/>
        </w:tabs>
        <w:rPr>
          <w:rFonts w:asciiTheme="minorHAnsi" w:eastAsiaTheme="minorEastAsia" w:hAnsiTheme="minorHAnsi"/>
          <w:noProof/>
          <w:sz w:val="22"/>
          <w:lang w:eastAsia="lt-LT"/>
        </w:rPr>
      </w:pPr>
      <w:hyperlink w:anchor="_Toc82366263" w:history="1">
        <w:r w:rsidR="005F447D" w:rsidRPr="001D0C4D">
          <w:rPr>
            <w:rStyle w:val="Hyperlink"/>
            <w:noProof/>
          </w:rPr>
          <w:t>5.</w:t>
        </w:r>
        <w:r w:rsidR="005F447D">
          <w:rPr>
            <w:rFonts w:asciiTheme="minorHAnsi" w:eastAsiaTheme="minorEastAsia" w:hAnsiTheme="minorHAnsi"/>
            <w:noProof/>
            <w:sz w:val="22"/>
            <w:lang w:eastAsia="lt-LT"/>
          </w:rPr>
          <w:tab/>
        </w:r>
        <w:r w:rsidR="005F447D" w:rsidRPr="001D0C4D">
          <w:rPr>
            <w:rStyle w:val="Hyperlink"/>
            <w:noProof/>
          </w:rPr>
          <w:t>ESAMOS SITUACIJOS IR SPRENDŽIAMŲ PROBLEMŲ APRAŠYMAS</w:t>
        </w:r>
        <w:r w:rsidR="005F447D">
          <w:rPr>
            <w:noProof/>
            <w:webHidden/>
          </w:rPr>
          <w:tab/>
        </w:r>
        <w:r w:rsidR="005F447D">
          <w:rPr>
            <w:noProof/>
            <w:webHidden/>
          </w:rPr>
          <w:fldChar w:fldCharType="begin"/>
        </w:r>
        <w:r w:rsidR="005F447D">
          <w:rPr>
            <w:noProof/>
            <w:webHidden/>
          </w:rPr>
          <w:instrText xml:space="preserve"> PAGEREF _Toc82366263 \h </w:instrText>
        </w:r>
        <w:r w:rsidR="005F447D">
          <w:rPr>
            <w:noProof/>
            <w:webHidden/>
          </w:rPr>
        </w:r>
        <w:r w:rsidR="005F447D">
          <w:rPr>
            <w:noProof/>
            <w:webHidden/>
          </w:rPr>
          <w:fldChar w:fldCharType="separate"/>
        </w:r>
        <w:r w:rsidR="005F447D">
          <w:rPr>
            <w:noProof/>
            <w:webHidden/>
          </w:rPr>
          <w:t>8</w:t>
        </w:r>
        <w:r w:rsidR="005F447D">
          <w:rPr>
            <w:noProof/>
            <w:webHidden/>
          </w:rPr>
          <w:fldChar w:fldCharType="end"/>
        </w:r>
      </w:hyperlink>
    </w:p>
    <w:p w14:paraId="4255A99C" w14:textId="70580491" w:rsidR="005F447D" w:rsidRDefault="00CF3F87">
      <w:pPr>
        <w:pStyle w:val="TOC2"/>
        <w:tabs>
          <w:tab w:val="left" w:pos="880"/>
          <w:tab w:val="right" w:leader="dot" w:pos="9962"/>
        </w:tabs>
        <w:rPr>
          <w:rFonts w:asciiTheme="minorHAnsi" w:eastAsiaTheme="minorEastAsia" w:hAnsiTheme="minorHAnsi"/>
          <w:noProof/>
          <w:sz w:val="22"/>
          <w:lang w:eastAsia="lt-LT"/>
        </w:rPr>
      </w:pPr>
      <w:hyperlink w:anchor="_Toc82366264" w:history="1">
        <w:r w:rsidR="005F447D" w:rsidRPr="001D0C4D">
          <w:rPr>
            <w:rStyle w:val="Hyperlink"/>
            <w:noProof/>
          </w:rPr>
          <w:t>5.1.</w:t>
        </w:r>
        <w:r w:rsidR="005F447D">
          <w:rPr>
            <w:rFonts w:asciiTheme="minorHAnsi" w:eastAsiaTheme="minorEastAsia" w:hAnsiTheme="minorHAnsi"/>
            <w:noProof/>
            <w:sz w:val="22"/>
            <w:lang w:eastAsia="lt-LT"/>
          </w:rPr>
          <w:tab/>
        </w:r>
        <w:r w:rsidR="005F447D" w:rsidRPr="001D0C4D">
          <w:rPr>
            <w:rStyle w:val="Hyperlink"/>
            <w:noProof/>
          </w:rPr>
          <w:t>SKAIDRIS aprašymas</w:t>
        </w:r>
        <w:r w:rsidR="005F447D">
          <w:rPr>
            <w:noProof/>
            <w:webHidden/>
          </w:rPr>
          <w:tab/>
        </w:r>
        <w:r w:rsidR="005F447D">
          <w:rPr>
            <w:noProof/>
            <w:webHidden/>
          </w:rPr>
          <w:fldChar w:fldCharType="begin"/>
        </w:r>
        <w:r w:rsidR="005F447D">
          <w:rPr>
            <w:noProof/>
            <w:webHidden/>
          </w:rPr>
          <w:instrText xml:space="preserve"> PAGEREF _Toc82366264 \h </w:instrText>
        </w:r>
        <w:r w:rsidR="005F447D">
          <w:rPr>
            <w:noProof/>
            <w:webHidden/>
          </w:rPr>
        </w:r>
        <w:r w:rsidR="005F447D">
          <w:rPr>
            <w:noProof/>
            <w:webHidden/>
          </w:rPr>
          <w:fldChar w:fldCharType="separate"/>
        </w:r>
        <w:r w:rsidR="005F447D">
          <w:rPr>
            <w:noProof/>
            <w:webHidden/>
          </w:rPr>
          <w:t>8</w:t>
        </w:r>
        <w:r w:rsidR="005F447D">
          <w:rPr>
            <w:noProof/>
            <w:webHidden/>
          </w:rPr>
          <w:fldChar w:fldCharType="end"/>
        </w:r>
      </w:hyperlink>
    </w:p>
    <w:p w14:paraId="6B588B6E" w14:textId="6ACCFA1F" w:rsidR="005F447D" w:rsidRDefault="00CF3F87">
      <w:pPr>
        <w:pStyle w:val="TOC2"/>
        <w:tabs>
          <w:tab w:val="left" w:pos="880"/>
          <w:tab w:val="right" w:leader="dot" w:pos="9962"/>
        </w:tabs>
        <w:rPr>
          <w:rFonts w:asciiTheme="minorHAnsi" w:eastAsiaTheme="minorEastAsia" w:hAnsiTheme="minorHAnsi"/>
          <w:noProof/>
          <w:sz w:val="22"/>
          <w:lang w:eastAsia="lt-LT"/>
        </w:rPr>
      </w:pPr>
      <w:hyperlink w:anchor="_Toc82366265" w:history="1">
        <w:r w:rsidR="005F447D" w:rsidRPr="001D0C4D">
          <w:rPr>
            <w:rStyle w:val="Hyperlink"/>
            <w:noProof/>
          </w:rPr>
          <w:t>5.2.</w:t>
        </w:r>
        <w:r w:rsidR="005F447D">
          <w:rPr>
            <w:rFonts w:asciiTheme="minorHAnsi" w:eastAsiaTheme="minorEastAsia" w:hAnsiTheme="minorHAnsi"/>
            <w:noProof/>
            <w:sz w:val="22"/>
            <w:lang w:eastAsia="lt-LT"/>
          </w:rPr>
          <w:tab/>
        </w:r>
        <w:r w:rsidR="005F447D" w:rsidRPr="001D0C4D">
          <w:rPr>
            <w:rStyle w:val="Hyperlink"/>
            <w:noProof/>
          </w:rPr>
          <w:t>Projektu sprendžiamos problemos</w:t>
        </w:r>
        <w:r w:rsidR="005F447D">
          <w:rPr>
            <w:noProof/>
            <w:webHidden/>
          </w:rPr>
          <w:tab/>
        </w:r>
        <w:r w:rsidR="005F447D">
          <w:rPr>
            <w:noProof/>
            <w:webHidden/>
          </w:rPr>
          <w:fldChar w:fldCharType="begin"/>
        </w:r>
        <w:r w:rsidR="005F447D">
          <w:rPr>
            <w:noProof/>
            <w:webHidden/>
          </w:rPr>
          <w:instrText xml:space="preserve"> PAGEREF _Toc82366265 \h </w:instrText>
        </w:r>
        <w:r w:rsidR="005F447D">
          <w:rPr>
            <w:noProof/>
            <w:webHidden/>
          </w:rPr>
        </w:r>
        <w:r w:rsidR="005F447D">
          <w:rPr>
            <w:noProof/>
            <w:webHidden/>
          </w:rPr>
          <w:fldChar w:fldCharType="separate"/>
        </w:r>
        <w:r w:rsidR="005F447D">
          <w:rPr>
            <w:noProof/>
            <w:webHidden/>
          </w:rPr>
          <w:t>23</w:t>
        </w:r>
        <w:r w:rsidR="005F447D">
          <w:rPr>
            <w:noProof/>
            <w:webHidden/>
          </w:rPr>
          <w:fldChar w:fldCharType="end"/>
        </w:r>
      </w:hyperlink>
    </w:p>
    <w:p w14:paraId="3EE9D8EC" w14:textId="45D36439" w:rsidR="005F447D" w:rsidRDefault="00CF3F87">
      <w:pPr>
        <w:pStyle w:val="TOC1"/>
        <w:tabs>
          <w:tab w:val="left" w:pos="440"/>
          <w:tab w:val="right" w:leader="dot" w:pos="9962"/>
        </w:tabs>
        <w:rPr>
          <w:rFonts w:asciiTheme="minorHAnsi" w:eastAsiaTheme="minorEastAsia" w:hAnsiTheme="minorHAnsi"/>
          <w:noProof/>
          <w:sz w:val="22"/>
          <w:lang w:eastAsia="lt-LT"/>
        </w:rPr>
      </w:pPr>
      <w:hyperlink w:anchor="_Toc82366266" w:history="1">
        <w:r w:rsidR="005F447D" w:rsidRPr="001D0C4D">
          <w:rPr>
            <w:rStyle w:val="Hyperlink"/>
            <w:noProof/>
          </w:rPr>
          <w:t>6.</w:t>
        </w:r>
        <w:r w:rsidR="005F447D">
          <w:rPr>
            <w:rFonts w:asciiTheme="minorHAnsi" w:eastAsiaTheme="minorEastAsia" w:hAnsiTheme="minorHAnsi"/>
            <w:noProof/>
            <w:sz w:val="22"/>
            <w:lang w:eastAsia="lt-LT"/>
          </w:rPr>
          <w:tab/>
        </w:r>
        <w:r w:rsidR="005F447D" w:rsidRPr="001D0C4D">
          <w:rPr>
            <w:rStyle w:val="Hyperlink"/>
            <w:noProof/>
          </w:rPr>
          <w:t>SIEKIAMOS SITUACIJOS APRAŠYMAS</w:t>
        </w:r>
        <w:r w:rsidR="005F447D">
          <w:rPr>
            <w:noProof/>
            <w:webHidden/>
          </w:rPr>
          <w:tab/>
        </w:r>
        <w:r w:rsidR="005F447D">
          <w:rPr>
            <w:noProof/>
            <w:webHidden/>
          </w:rPr>
          <w:fldChar w:fldCharType="begin"/>
        </w:r>
        <w:r w:rsidR="005F447D">
          <w:rPr>
            <w:noProof/>
            <w:webHidden/>
          </w:rPr>
          <w:instrText xml:space="preserve"> PAGEREF _Toc82366266 \h </w:instrText>
        </w:r>
        <w:r w:rsidR="005F447D">
          <w:rPr>
            <w:noProof/>
            <w:webHidden/>
          </w:rPr>
        </w:r>
        <w:r w:rsidR="005F447D">
          <w:rPr>
            <w:noProof/>
            <w:webHidden/>
          </w:rPr>
          <w:fldChar w:fldCharType="separate"/>
        </w:r>
        <w:r w:rsidR="005F447D">
          <w:rPr>
            <w:noProof/>
            <w:webHidden/>
          </w:rPr>
          <w:t>23</w:t>
        </w:r>
        <w:r w:rsidR="005F447D">
          <w:rPr>
            <w:noProof/>
            <w:webHidden/>
          </w:rPr>
          <w:fldChar w:fldCharType="end"/>
        </w:r>
      </w:hyperlink>
    </w:p>
    <w:p w14:paraId="2C33A72F" w14:textId="18819648" w:rsidR="005F447D" w:rsidRDefault="00CF3F87">
      <w:pPr>
        <w:pStyle w:val="TOC1"/>
        <w:tabs>
          <w:tab w:val="left" w:pos="440"/>
          <w:tab w:val="right" w:leader="dot" w:pos="9962"/>
        </w:tabs>
        <w:rPr>
          <w:rFonts w:asciiTheme="minorHAnsi" w:eastAsiaTheme="minorEastAsia" w:hAnsiTheme="minorHAnsi"/>
          <w:noProof/>
          <w:sz w:val="22"/>
          <w:lang w:eastAsia="lt-LT"/>
        </w:rPr>
      </w:pPr>
      <w:hyperlink w:anchor="_Toc82366267" w:history="1">
        <w:r w:rsidR="005F447D" w:rsidRPr="001D0C4D">
          <w:rPr>
            <w:rStyle w:val="Hyperlink"/>
            <w:noProof/>
          </w:rPr>
          <w:t>7.</w:t>
        </w:r>
        <w:r w:rsidR="005F447D">
          <w:rPr>
            <w:rFonts w:asciiTheme="minorHAnsi" w:eastAsiaTheme="minorEastAsia" w:hAnsiTheme="minorHAnsi"/>
            <w:noProof/>
            <w:sz w:val="22"/>
            <w:lang w:eastAsia="lt-LT"/>
          </w:rPr>
          <w:tab/>
        </w:r>
        <w:r w:rsidR="005F447D" w:rsidRPr="001D0C4D">
          <w:rPr>
            <w:rStyle w:val="Hyperlink"/>
            <w:noProof/>
          </w:rPr>
          <w:t>FUNKCINIŲ REIKALAVIMŲ APRAŠYMAS</w:t>
        </w:r>
        <w:r w:rsidR="005F447D">
          <w:rPr>
            <w:noProof/>
            <w:webHidden/>
          </w:rPr>
          <w:tab/>
        </w:r>
        <w:r w:rsidR="005F447D">
          <w:rPr>
            <w:noProof/>
            <w:webHidden/>
          </w:rPr>
          <w:fldChar w:fldCharType="begin"/>
        </w:r>
        <w:r w:rsidR="005F447D">
          <w:rPr>
            <w:noProof/>
            <w:webHidden/>
          </w:rPr>
          <w:instrText xml:space="preserve"> PAGEREF _Toc82366267 \h </w:instrText>
        </w:r>
        <w:r w:rsidR="005F447D">
          <w:rPr>
            <w:noProof/>
            <w:webHidden/>
          </w:rPr>
        </w:r>
        <w:r w:rsidR="005F447D">
          <w:rPr>
            <w:noProof/>
            <w:webHidden/>
          </w:rPr>
          <w:fldChar w:fldCharType="separate"/>
        </w:r>
        <w:r w:rsidR="005F447D">
          <w:rPr>
            <w:noProof/>
            <w:webHidden/>
          </w:rPr>
          <w:t>25</w:t>
        </w:r>
        <w:r w:rsidR="005F447D">
          <w:rPr>
            <w:noProof/>
            <w:webHidden/>
          </w:rPr>
          <w:fldChar w:fldCharType="end"/>
        </w:r>
      </w:hyperlink>
    </w:p>
    <w:p w14:paraId="54A17A8F" w14:textId="38D0523A" w:rsidR="005F447D" w:rsidRDefault="00CF3F87">
      <w:pPr>
        <w:pStyle w:val="TOC2"/>
        <w:tabs>
          <w:tab w:val="left" w:pos="880"/>
          <w:tab w:val="right" w:leader="dot" w:pos="9962"/>
        </w:tabs>
        <w:rPr>
          <w:rFonts w:asciiTheme="minorHAnsi" w:eastAsiaTheme="minorEastAsia" w:hAnsiTheme="minorHAnsi"/>
          <w:noProof/>
          <w:sz w:val="22"/>
          <w:lang w:eastAsia="lt-LT"/>
        </w:rPr>
      </w:pPr>
      <w:hyperlink w:anchor="_Toc82366268" w:history="1">
        <w:r w:rsidR="005F447D" w:rsidRPr="001D0C4D">
          <w:rPr>
            <w:rStyle w:val="Hyperlink"/>
            <w:noProof/>
          </w:rPr>
          <w:t>7.1.</w:t>
        </w:r>
        <w:r w:rsidR="005F447D">
          <w:rPr>
            <w:rFonts w:asciiTheme="minorHAnsi" w:eastAsiaTheme="minorEastAsia" w:hAnsiTheme="minorHAnsi"/>
            <w:noProof/>
            <w:sz w:val="22"/>
            <w:lang w:eastAsia="lt-LT"/>
          </w:rPr>
          <w:tab/>
        </w:r>
        <w:r w:rsidR="005F447D" w:rsidRPr="001D0C4D">
          <w:rPr>
            <w:rStyle w:val="Hyperlink"/>
            <w:noProof/>
          </w:rPr>
          <w:t>Naudotojų aprašymas</w:t>
        </w:r>
        <w:r w:rsidR="005F447D">
          <w:rPr>
            <w:noProof/>
            <w:webHidden/>
          </w:rPr>
          <w:tab/>
        </w:r>
        <w:r w:rsidR="005F447D">
          <w:rPr>
            <w:noProof/>
            <w:webHidden/>
          </w:rPr>
          <w:fldChar w:fldCharType="begin"/>
        </w:r>
        <w:r w:rsidR="005F447D">
          <w:rPr>
            <w:noProof/>
            <w:webHidden/>
          </w:rPr>
          <w:instrText xml:space="preserve"> PAGEREF _Toc82366268 \h </w:instrText>
        </w:r>
        <w:r w:rsidR="005F447D">
          <w:rPr>
            <w:noProof/>
            <w:webHidden/>
          </w:rPr>
        </w:r>
        <w:r w:rsidR="005F447D">
          <w:rPr>
            <w:noProof/>
            <w:webHidden/>
          </w:rPr>
          <w:fldChar w:fldCharType="separate"/>
        </w:r>
        <w:r w:rsidR="005F447D">
          <w:rPr>
            <w:noProof/>
            <w:webHidden/>
          </w:rPr>
          <w:t>25</w:t>
        </w:r>
        <w:r w:rsidR="005F447D">
          <w:rPr>
            <w:noProof/>
            <w:webHidden/>
          </w:rPr>
          <w:fldChar w:fldCharType="end"/>
        </w:r>
      </w:hyperlink>
    </w:p>
    <w:p w14:paraId="51E79A89" w14:textId="29A87373" w:rsidR="005F447D" w:rsidRDefault="00CF3F87">
      <w:pPr>
        <w:pStyle w:val="TOC2"/>
        <w:tabs>
          <w:tab w:val="left" w:pos="880"/>
          <w:tab w:val="right" w:leader="dot" w:pos="9962"/>
        </w:tabs>
        <w:rPr>
          <w:rFonts w:asciiTheme="minorHAnsi" w:eastAsiaTheme="minorEastAsia" w:hAnsiTheme="minorHAnsi"/>
          <w:noProof/>
          <w:sz w:val="22"/>
          <w:lang w:eastAsia="lt-LT"/>
        </w:rPr>
      </w:pPr>
      <w:hyperlink w:anchor="_Toc82366269" w:history="1">
        <w:r w:rsidR="005F447D" w:rsidRPr="001D0C4D">
          <w:rPr>
            <w:rStyle w:val="Hyperlink"/>
            <w:noProof/>
          </w:rPr>
          <w:t>7.2.</w:t>
        </w:r>
        <w:r w:rsidR="005F447D">
          <w:rPr>
            <w:rFonts w:asciiTheme="minorHAnsi" w:eastAsiaTheme="minorEastAsia" w:hAnsiTheme="minorHAnsi"/>
            <w:noProof/>
            <w:sz w:val="22"/>
            <w:lang w:eastAsia="lt-LT"/>
          </w:rPr>
          <w:tab/>
        </w:r>
        <w:r w:rsidR="005F447D" w:rsidRPr="001D0C4D">
          <w:rPr>
            <w:rStyle w:val="Hyperlink"/>
            <w:noProof/>
          </w:rPr>
          <w:t>Funkciniai reikalavimai</w:t>
        </w:r>
        <w:r w:rsidR="005F447D">
          <w:rPr>
            <w:noProof/>
            <w:webHidden/>
          </w:rPr>
          <w:tab/>
        </w:r>
        <w:r w:rsidR="005F447D">
          <w:rPr>
            <w:noProof/>
            <w:webHidden/>
          </w:rPr>
          <w:fldChar w:fldCharType="begin"/>
        </w:r>
        <w:r w:rsidR="005F447D">
          <w:rPr>
            <w:noProof/>
            <w:webHidden/>
          </w:rPr>
          <w:instrText xml:space="preserve"> PAGEREF _Toc82366269 \h </w:instrText>
        </w:r>
        <w:r w:rsidR="005F447D">
          <w:rPr>
            <w:noProof/>
            <w:webHidden/>
          </w:rPr>
        </w:r>
        <w:r w:rsidR="005F447D">
          <w:rPr>
            <w:noProof/>
            <w:webHidden/>
          </w:rPr>
          <w:fldChar w:fldCharType="separate"/>
        </w:r>
        <w:r w:rsidR="005F447D">
          <w:rPr>
            <w:noProof/>
            <w:webHidden/>
          </w:rPr>
          <w:t>27</w:t>
        </w:r>
        <w:r w:rsidR="005F447D">
          <w:rPr>
            <w:noProof/>
            <w:webHidden/>
          </w:rPr>
          <w:fldChar w:fldCharType="end"/>
        </w:r>
      </w:hyperlink>
    </w:p>
    <w:p w14:paraId="3D206AC3" w14:textId="48CEE049" w:rsidR="005F447D" w:rsidRDefault="00CF3F87">
      <w:pPr>
        <w:pStyle w:val="TOC3"/>
        <w:tabs>
          <w:tab w:val="left" w:pos="1320"/>
          <w:tab w:val="right" w:leader="dot" w:pos="9962"/>
        </w:tabs>
        <w:rPr>
          <w:rFonts w:asciiTheme="minorHAnsi" w:eastAsiaTheme="minorEastAsia" w:hAnsiTheme="minorHAnsi"/>
          <w:noProof/>
          <w:sz w:val="22"/>
          <w:lang w:eastAsia="lt-LT"/>
        </w:rPr>
      </w:pPr>
      <w:hyperlink w:anchor="_Toc82366270" w:history="1">
        <w:r w:rsidR="005F447D" w:rsidRPr="001D0C4D">
          <w:rPr>
            <w:rStyle w:val="Hyperlink"/>
            <w:noProof/>
          </w:rPr>
          <w:t>7.2.1.</w:t>
        </w:r>
        <w:r w:rsidR="005F447D">
          <w:rPr>
            <w:rFonts w:asciiTheme="minorHAnsi" w:eastAsiaTheme="minorEastAsia" w:hAnsiTheme="minorHAnsi"/>
            <w:noProof/>
            <w:sz w:val="22"/>
            <w:lang w:eastAsia="lt-LT"/>
          </w:rPr>
          <w:tab/>
        </w:r>
        <w:r w:rsidR="005F447D" w:rsidRPr="001D0C4D">
          <w:rPr>
            <w:rStyle w:val="Hyperlink"/>
            <w:noProof/>
          </w:rPr>
          <w:t>Bendrieji reikalavimai</w:t>
        </w:r>
        <w:r w:rsidR="005F447D">
          <w:rPr>
            <w:noProof/>
            <w:webHidden/>
          </w:rPr>
          <w:tab/>
        </w:r>
        <w:r w:rsidR="005F447D">
          <w:rPr>
            <w:noProof/>
            <w:webHidden/>
          </w:rPr>
          <w:fldChar w:fldCharType="begin"/>
        </w:r>
        <w:r w:rsidR="005F447D">
          <w:rPr>
            <w:noProof/>
            <w:webHidden/>
          </w:rPr>
          <w:instrText xml:space="preserve"> PAGEREF _Toc82366270 \h </w:instrText>
        </w:r>
        <w:r w:rsidR="005F447D">
          <w:rPr>
            <w:noProof/>
            <w:webHidden/>
          </w:rPr>
        </w:r>
        <w:r w:rsidR="005F447D">
          <w:rPr>
            <w:noProof/>
            <w:webHidden/>
          </w:rPr>
          <w:fldChar w:fldCharType="separate"/>
        </w:r>
        <w:r w:rsidR="005F447D">
          <w:rPr>
            <w:noProof/>
            <w:webHidden/>
          </w:rPr>
          <w:t>27</w:t>
        </w:r>
        <w:r w:rsidR="005F447D">
          <w:rPr>
            <w:noProof/>
            <w:webHidden/>
          </w:rPr>
          <w:fldChar w:fldCharType="end"/>
        </w:r>
      </w:hyperlink>
    </w:p>
    <w:p w14:paraId="1FAC9162" w14:textId="0CD4446E" w:rsidR="005F447D" w:rsidRDefault="00CF3F87">
      <w:pPr>
        <w:pStyle w:val="TOC3"/>
        <w:tabs>
          <w:tab w:val="left" w:pos="1320"/>
          <w:tab w:val="right" w:leader="dot" w:pos="9962"/>
        </w:tabs>
        <w:rPr>
          <w:rFonts w:asciiTheme="minorHAnsi" w:eastAsiaTheme="minorEastAsia" w:hAnsiTheme="minorHAnsi"/>
          <w:noProof/>
          <w:sz w:val="22"/>
          <w:lang w:eastAsia="lt-LT"/>
        </w:rPr>
      </w:pPr>
      <w:hyperlink w:anchor="_Toc82366271" w:history="1">
        <w:r w:rsidR="005F447D" w:rsidRPr="001D0C4D">
          <w:rPr>
            <w:rStyle w:val="Hyperlink"/>
            <w:noProof/>
          </w:rPr>
          <w:t>7.2.2.</w:t>
        </w:r>
        <w:r w:rsidR="005F447D">
          <w:rPr>
            <w:rFonts w:asciiTheme="minorHAnsi" w:eastAsiaTheme="minorEastAsia" w:hAnsiTheme="minorHAnsi"/>
            <w:noProof/>
            <w:sz w:val="22"/>
            <w:lang w:eastAsia="lt-LT"/>
          </w:rPr>
          <w:tab/>
        </w:r>
        <w:r w:rsidR="005F447D" w:rsidRPr="001D0C4D">
          <w:rPr>
            <w:rStyle w:val="Hyperlink"/>
            <w:noProof/>
          </w:rPr>
          <w:t>Reikalavimai LVSS moduliui</w:t>
        </w:r>
        <w:r w:rsidR="005F447D">
          <w:rPr>
            <w:noProof/>
            <w:webHidden/>
          </w:rPr>
          <w:tab/>
        </w:r>
        <w:r w:rsidR="005F447D">
          <w:rPr>
            <w:noProof/>
            <w:webHidden/>
          </w:rPr>
          <w:fldChar w:fldCharType="begin"/>
        </w:r>
        <w:r w:rsidR="005F447D">
          <w:rPr>
            <w:noProof/>
            <w:webHidden/>
          </w:rPr>
          <w:instrText xml:space="preserve"> PAGEREF _Toc82366271 \h </w:instrText>
        </w:r>
        <w:r w:rsidR="005F447D">
          <w:rPr>
            <w:noProof/>
            <w:webHidden/>
          </w:rPr>
        </w:r>
        <w:r w:rsidR="005F447D">
          <w:rPr>
            <w:noProof/>
            <w:webHidden/>
          </w:rPr>
          <w:fldChar w:fldCharType="separate"/>
        </w:r>
        <w:r w:rsidR="005F447D">
          <w:rPr>
            <w:noProof/>
            <w:webHidden/>
          </w:rPr>
          <w:t>28</w:t>
        </w:r>
        <w:r w:rsidR="005F447D">
          <w:rPr>
            <w:noProof/>
            <w:webHidden/>
          </w:rPr>
          <w:fldChar w:fldCharType="end"/>
        </w:r>
      </w:hyperlink>
    </w:p>
    <w:p w14:paraId="3A522E93" w14:textId="59A962E1" w:rsidR="005F447D" w:rsidRDefault="00CF3F87">
      <w:pPr>
        <w:pStyle w:val="TOC1"/>
        <w:tabs>
          <w:tab w:val="left" w:pos="440"/>
          <w:tab w:val="right" w:leader="dot" w:pos="9962"/>
        </w:tabs>
        <w:rPr>
          <w:rFonts w:asciiTheme="minorHAnsi" w:eastAsiaTheme="minorEastAsia" w:hAnsiTheme="minorHAnsi"/>
          <w:noProof/>
          <w:sz w:val="22"/>
          <w:lang w:eastAsia="lt-LT"/>
        </w:rPr>
      </w:pPr>
      <w:hyperlink w:anchor="_Toc82366272" w:history="1">
        <w:r w:rsidR="005F447D" w:rsidRPr="001D0C4D">
          <w:rPr>
            <w:rStyle w:val="Hyperlink"/>
            <w:noProof/>
          </w:rPr>
          <w:t>8.</w:t>
        </w:r>
        <w:r w:rsidR="005F447D">
          <w:rPr>
            <w:rFonts w:asciiTheme="minorHAnsi" w:eastAsiaTheme="minorEastAsia" w:hAnsiTheme="minorHAnsi"/>
            <w:noProof/>
            <w:sz w:val="22"/>
            <w:lang w:eastAsia="lt-LT"/>
          </w:rPr>
          <w:tab/>
        </w:r>
        <w:r w:rsidR="005F447D" w:rsidRPr="001D0C4D">
          <w:rPr>
            <w:rStyle w:val="Hyperlink"/>
            <w:noProof/>
          </w:rPr>
          <w:t>NEFUNKCINIAI REIKALAVIMAI</w:t>
        </w:r>
        <w:r w:rsidR="005F447D">
          <w:rPr>
            <w:noProof/>
            <w:webHidden/>
          </w:rPr>
          <w:tab/>
        </w:r>
        <w:r w:rsidR="005F447D">
          <w:rPr>
            <w:noProof/>
            <w:webHidden/>
          </w:rPr>
          <w:fldChar w:fldCharType="begin"/>
        </w:r>
        <w:r w:rsidR="005F447D">
          <w:rPr>
            <w:noProof/>
            <w:webHidden/>
          </w:rPr>
          <w:instrText xml:space="preserve"> PAGEREF _Toc82366272 \h </w:instrText>
        </w:r>
        <w:r w:rsidR="005F447D">
          <w:rPr>
            <w:noProof/>
            <w:webHidden/>
          </w:rPr>
        </w:r>
        <w:r w:rsidR="005F447D">
          <w:rPr>
            <w:noProof/>
            <w:webHidden/>
          </w:rPr>
          <w:fldChar w:fldCharType="separate"/>
        </w:r>
        <w:r w:rsidR="005F447D">
          <w:rPr>
            <w:noProof/>
            <w:webHidden/>
          </w:rPr>
          <w:t>33</w:t>
        </w:r>
        <w:r w:rsidR="005F447D">
          <w:rPr>
            <w:noProof/>
            <w:webHidden/>
          </w:rPr>
          <w:fldChar w:fldCharType="end"/>
        </w:r>
      </w:hyperlink>
    </w:p>
    <w:p w14:paraId="7DD18C4C" w14:textId="221EA027" w:rsidR="005F447D" w:rsidRDefault="00CF3F87">
      <w:pPr>
        <w:pStyle w:val="TOC2"/>
        <w:tabs>
          <w:tab w:val="left" w:pos="880"/>
          <w:tab w:val="right" w:leader="dot" w:pos="9962"/>
        </w:tabs>
        <w:rPr>
          <w:rFonts w:asciiTheme="minorHAnsi" w:eastAsiaTheme="minorEastAsia" w:hAnsiTheme="minorHAnsi"/>
          <w:noProof/>
          <w:sz w:val="22"/>
          <w:lang w:eastAsia="lt-LT"/>
        </w:rPr>
      </w:pPr>
      <w:hyperlink w:anchor="_Toc82366273" w:history="1">
        <w:r w:rsidR="005F447D" w:rsidRPr="001D0C4D">
          <w:rPr>
            <w:rStyle w:val="Hyperlink"/>
            <w:noProof/>
          </w:rPr>
          <w:t>8.1.</w:t>
        </w:r>
        <w:r w:rsidR="005F447D">
          <w:rPr>
            <w:rFonts w:asciiTheme="minorHAnsi" w:eastAsiaTheme="minorEastAsia" w:hAnsiTheme="minorHAnsi"/>
            <w:noProof/>
            <w:sz w:val="22"/>
            <w:lang w:eastAsia="lt-LT"/>
          </w:rPr>
          <w:tab/>
        </w:r>
        <w:r w:rsidR="005F447D" w:rsidRPr="001D0C4D">
          <w:rPr>
            <w:rStyle w:val="Hyperlink"/>
            <w:noProof/>
          </w:rPr>
          <w:t>Reikalavimai reikalavimų įgyvendinimui</w:t>
        </w:r>
        <w:r w:rsidR="005F447D">
          <w:rPr>
            <w:noProof/>
            <w:webHidden/>
          </w:rPr>
          <w:tab/>
        </w:r>
        <w:r w:rsidR="005F447D">
          <w:rPr>
            <w:noProof/>
            <w:webHidden/>
          </w:rPr>
          <w:fldChar w:fldCharType="begin"/>
        </w:r>
        <w:r w:rsidR="005F447D">
          <w:rPr>
            <w:noProof/>
            <w:webHidden/>
          </w:rPr>
          <w:instrText xml:space="preserve"> PAGEREF _Toc82366273 \h </w:instrText>
        </w:r>
        <w:r w:rsidR="005F447D">
          <w:rPr>
            <w:noProof/>
            <w:webHidden/>
          </w:rPr>
        </w:r>
        <w:r w:rsidR="005F447D">
          <w:rPr>
            <w:noProof/>
            <w:webHidden/>
          </w:rPr>
          <w:fldChar w:fldCharType="separate"/>
        </w:r>
        <w:r w:rsidR="005F447D">
          <w:rPr>
            <w:noProof/>
            <w:webHidden/>
          </w:rPr>
          <w:t>33</w:t>
        </w:r>
        <w:r w:rsidR="005F447D">
          <w:rPr>
            <w:noProof/>
            <w:webHidden/>
          </w:rPr>
          <w:fldChar w:fldCharType="end"/>
        </w:r>
      </w:hyperlink>
    </w:p>
    <w:p w14:paraId="6B004A13" w14:textId="16B526EC" w:rsidR="005F447D" w:rsidRDefault="00CF3F87">
      <w:pPr>
        <w:pStyle w:val="TOC2"/>
        <w:tabs>
          <w:tab w:val="left" w:pos="880"/>
          <w:tab w:val="right" w:leader="dot" w:pos="9962"/>
        </w:tabs>
        <w:rPr>
          <w:rFonts w:asciiTheme="minorHAnsi" w:eastAsiaTheme="minorEastAsia" w:hAnsiTheme="minorHAnsi"/>
          <w:noProof/>
          <w:sz w:val="22"/>
          <w:lang w:eastAsia="lt-LT"/>
        </w:rPr>
      </w:pPr>
      <w:hyperlink w:anchor="_Toc82366274" w:history="1">
        <w:r w:rsidR="005F447D" w:rsidRPr="001D0C4D">
          <w:rPr>
            <w:rStyle w:val="Hyperlink"/>
            <w:noProof/>
          </w:rPr>
          <w:t>8.2.</w:t>
        </w:r>
        <w:r w:rsidR="005F447D">
          <w:rPr>
            <w:rFonts w:asciiTheme="minorHAnsi" w:eastAsiaTheme="minorEastAsia" w:hAnsiTheme="minorHAnsi"/>
            <w:noProof/>
            <w:sz w:val="22"/>
            <w:lang w:eastAsia="lt-LT"/>
          </w:rPr>
          <w:tab/>
        </w:r>
        <w:r w:rsidR="005F447D" w:rsidRPr="001D0C4D">
          <w:rPr>
            <w:rStyle w:val="Hyperlink"/>
            <w:noProof/>
          </w:rPr>
          <w:t>Reikalavimai saugumui</w:t>
        </w:r>
        <w:r w:rsidR="005F447D">
          <w:rPr>
            <w:noProof/>
            <w:webHidden/>
          </w:rPr>
          <w:tab/>
        </w:r>
        <w:r w:rsidR="005F447D">
          <w:rPr>
            <w:noProof/>
            <w:webHidden/>
          </w:rPr>
          <w:fldChar w:fldCharType="begin"/>
        </w:r>
        <w:r w:rsidR="005F447D">
          <w:rPr>
            <w:noProof/>
            <w:webHidden/>
          </w:rPr>
          <w:instrText xml:space="preserve"> PAGEREF _Toc82366274 \h </w:instrText>
        </w:r>
        <w:r w:rsidR="005F447D">
          <w:rPr>
            <w:noProof/>
            <w:webHidden/>
          </w:rPr>
        </w:r>
        <w:r w:rsidR="005F447D">
          <w:rPr>
            <w:noProof/>
            <w:webHidden/>
          </w:rPr>
          <w:fldChar w:fldCharType="separate"/>
        </w:r>
        <w:r w:rsidR="005F447D">
          <w:rPr>
            <w:noProof/>
            <w:webHidden/>
          </w:rPr>
          <w:t>33</w:t>
        </w:r>
        <w:r w:rsidR="005F447D">
          <w:rPr>
            <w:noProof/>
            <w:webHidden/>
          </w:rPr>
          <w:fldChar w:fldCharType="end"/>
        </w:r>
      </w:hyperlink>
    </w:p>
    <w:p w14:paraId="0526AE85" w14:textId="1A220EB2" w:rsidR="005F447D" w:rsidRDefault="00CF3F87">
      <w:pPr>
        <w:pStyle w:val="TOC2"/>
        <w:tabs>
          <w:tab w:val="left" w:pos="880"/>
          <w:tab w:val="right" w:leader="dot" w:pos="9962"/>
        </w:tabs>
        <w:rPr>
          <w:rFonts w:asciiTheme="minorHAnsi" w:eastAsiaTheme="minorEastAsia" w:hAnsiTheme="minorHAnsi"/>
          <w:noProof/>
          <w:sz w:val="22"/>
          <w:lang w:eastAsia="lt-LT"/>
        </w:rPr>
      </w:pPr>
      <w:hyperlink w:anchor="_Toc82366275" w:history="1">
        <w:r w:rsidR="005F447D" w:rsidRPr="001D0C4D">
          <w:rPr>
            <w:rStyle w:val="Hyperlink"/>
            <w:noProof/>
          </w:rPr>
          <w:t>8.3.</w:t>
        </w:r>
        <w:r w:rsidR="005F447D">
          <w:rPr>
            <w:rFonts w:asciiTheme="minorHAnsi" w:eastAsiaTheme="minorEastAsia" w:hAnsiTheme="minorHAnsi"/>
            <w:noProof/>
            <w:sz w:val="22"/>
            <w:lang w:eastAsia="lt-LT"/>
          </w:rPr>
          <w:tab/>
        </w:r>
        <w:r w:rsidR="005F447D" w:rsidRPr="001D0C4D">
          <w:rPr>
            <w:rStyle w:val="Hyperlink"/>
            <w:noProof/>
          </w:rPr>
          <w:t>Reikalavimai architektūrai</w:t>
        </w:r>
        <w:r w:rsidR="005F447D">
          <w:rPr>
            <w:noProof/>
            <w:webHidden/>
          </w:rPr>
          <w:tab/>
        </w:r>
        <w:r w:rsidR="005F447D">
          <w:rPr>
            <w:noProof/>
            <w:webHidden/>
          </w:rPr>
          <w:fldChar w:fldCharType="begin"/>
        </w:r>
        <w:r w:rsidR="005F447D">
          <w:rPr>
            <w:noProof/>
            <w:webHidden/>
          </w:rPr>
          <w:instrText xml:space="preserve"> PAGEREF _Toc82366275 \h </w:instrText>
        </w:r>
        <w:r w:rsidR="005F447D">
          <w:rPr>
            <w:noProof/>
            <w:webHidden/>
          </w:rPr>
        </w:r>
        <w:r w:rsidR="005F447D">
          <w:rPr>
            <w:noProof/>
            <w:webHidden/>
          </w:rPr>
          <w:fldChar w:fldCharType="separate"/>
        </w:r>
        <w:r w:rsidR="005F447D">
          <w:rPr>
            <w:noProof/>
            <w:webHidden/>
          </w:rPr>
          <w:t>33</w:t>
        </w:r>
        <w:r w:rsidR="005F447D">
          <w:rPr>
            <w:noProof/>
            <w:webHidden/>
          </w:rPr>
          <w:fldChar w:fldCharType="end"/>
        </w:r>
      </w:hyperlink>
    </w:p>
    <w:p w14:paraId="3801E248" w14:textId="7E40C907" w:rsidR="005F447D" w:rsidRDefault="00CF3F87">
      <w:pPr>
        <w:pStyle w:val="TOC2"/>
        <w:tabs>
          <w:tab w:val="left" w:pos="880"/>
          <w:tab w:val="right" w:leader="dot" w:pos="9962"/>
        </w:tabs>
        <w:rPr>
          <w:rFonts w:asciiTheme="minorHAnsi" w:eastAsiaTheme="minorEastAsia" w:hAnsiTheme="minorHAnsi"/>
          <w:noProof/>
          <w:sz w:val="22"/>
          <w:lang w:eastAsia="lt-LT"/>
        </w:rPr>
      </w:pPr>
      <w:hyperlink w:anchor="_Toc82366276" w:history="1">
        <w:r w:rsidR="005F447D" w:rsidRPr="001D0C4D">
          <w:rPr>
            <w:rStyle w:val="Hyperlink"/>
            <w:noProof/>
          </w:rPr>
          <w:t>8.4.</w:t>
        </w:r>
        <w:r w:rsidR="005F447D">
          <w:rPr>
            <w:rFonts w:asciiTheme="minorHAnsi" w:eastAsiaTheme="minorEastAsia" w:hAnsiTheme="minorHAnsi"/>
            <w:noProof/>
            <w:sz w:val="22"/>
            <w:lang w:eastAsia="lt-LT"/>
          </w:rPr>
          <w:tab/>
        </w:r>
        <w:r w:rsidR="005F447D" w:rsidRPr="001D0C4D">
          <w:rPr>
            <w:rStyle w:val="Hyperlink"/>
            <w:noProof/>
          </w:rPr>
          <w:t>Reikalavimai programinei įrangai ir licencijoms</w:t>
        </w:r>
        <w:r w:rsidR="005F447D">
          <w:rPr>
            <w:noProof/>
            <w:webHidden/>
          </w:rPr>
          <w:tab/>
        </w:r>
        <w:r w:rsidR="005F447D">
          <w:rPr>
            <w:noProof/>
            <w:webHidden/>
          </w:rPr>
          <w:fldChar w:fldCharType="begin"/>
        </w:r>
        <w:r w:rsidR="005F447D">
          <w:rPr>
            <w:noProof/>
            <w:webHidden/>
          </w:rPr>
          <w:instrText xml:space="preserve"> PAGEREF _Toc82366276 \h </w:instrText>
        </w:r>
        <w:r w:rsidR="005F447D">
          <w:rPr>
            <w:noProof/>
            <w:webHidden/>
          </w:rPr>
        </w:r>
        <w:r w:rsidR="005F447D">
          <w:rPr>
            <w:noProof/>
            <w:webHidden/>
          </w:rPr>
          <w:fldChar w:fldCharType="separate"/>
        </w:r>
        <w:r w:rsidR="005F447D">
          <w:rPr>
            <w:noProof/>
            <w:webHidden/>
          </w:rPr>
          <w:t>34</w:t>
        </w:r>
        <w:r w:rsidR="005F447D">
          <w:rPr>
            <w:noProof/>
            <w:webHidden/>
          </w:rPr>
          <w:fldChar w:fldCharType="end"/>
        </w:r>
      </w:hyperlink>
    </w:p>
    <w:p w14:paraId="3B52C650" w14:textId="7EC2A6D1" w:rsidR="005F447D" w:rsidRDefault="00CF3F87">
      <w:pPr>
        <w:pStyle w:val="TOC2"/>
        <w:tabs>
          <w:tab w:val="left" w:pos="880"/>
          <w:tab w:val="right" w:leader="dot" w:pos="9962"/>
        </w:tabs>
        <w:rPr>
          <w:rFonts w:asciiTheme="minorHAnsi" w:eastAsiaTheme="minorEastAsia" w:hAnsiTheme="minorHAnsi"/>
          <w:noProof/>
          <w:sz w:val="22"/>
          <w:lang w:eastAsia="lt-LT"/>
        </w:rPr>
      </w:pPr>
      <w:hyperlink w:anchor="_Toc82366277" w:history="1">
        <w:r w:rsidR="005F447D" w:rsidRPr="001D0C4D">
          <w:rPr>
            <w:rStyle w:val="Hyperlink"/>
            <w:noProof/>
          </w:rPr>
          <w:t>8.5.</w:t>
        </w:r>
        <w:r w:rsidR="005F447D">
          <w:rPr>
            <w:rFonts w:asciiTheme="minorHAnsi" w:eastAsiaTheme="minorEastAsia" w:hAnsiTheme="minorHAnsi"/>
            <w:noProof/>
            <w:sz w:val="22"/>
            <w:lang w:eastAsia="lt-LT"/>
          </w:rPr>
          <w:tab/>
        </w:r>
        <w:r w:rsidR="005F447D" w:rsidRPr="001D0C4D">
          <w:rPr>
            <w:rStyle w:val="Hyperlink"/>
            <w:noProof/>
          </w:rPr>
          <w:t>Reikalavimai naudotojo sąsajai ir ergonomikai</w:t>
        </w:r>
        <w:r w:rsidR="005F447D">
          <w:rPr>
            <w:noProof/>
            <w:webHidden/>
          </w:rPr>
          <w:tab/>
        </w:r>
        <w:r w:rsidR="005F447D">
          <w:rPr>
            <w:noProof/>
            <w:webHidden/>
          </w:rPr>
          <w:fldChar w:fldCharType="begin"/>
        </w:r>
        <w:r w:rsidR="005F447D">
          <w:rPr>
            <w:noProof/>
            <w:webHidden/>
          </w:rPr>
          <w:instrText xml:space="preserve"> PAGEREF _Toc82366277 \h </w:instrText>
        </w:r>
        <w:r w:rsidR="005F447D">
          <w:rPr>
            <w:noProof/>
            <w:webHidden/>
          </w:rPr>
        </w:r>
        <w:r w:rsidR="005F447D">
          <w:rPr>
            <w:noProof/>
            <w:webHidden/>
          </w:rPr>
          <w:fldChar w:fldCharType="separate"/>
        </w:r>
        <w:r w:rsidR="005F447D">
          <w:rPr>
            <w:noProof/>
            <w:webHidden/>
          </w:rPr>
          <w:t>34</w:t>
        </w:r>
        <w:r w:rsidR="005F447D">
          <w:rPr>
            <w:noProof/>
            <w:webHidden/>
          </w:rPr>
          <w:fldChar w:fldCharType="end"/>
        </w:r>
      </w:hyperlink>
    </w:p>
    <w:p w14:paraId="718EC2F3" w14:textId="3E291301" w:rsidR="005F447D" w:rsidRDefault="00CF3F87">
      <w:pPr>
        <w:pStyle w:val="TOC2"/>
        <w:tabs>
          <w:tab w:val="left" w:pos="880"/>
          <w:tab w:val="right" w:leader="dot" w:pos="9962"/>
        </w:tabs>
        <w:rPr>
          <w:rFonts w:asciiTheme="minorHAnsi" w:eastAsiaTheme="minorEastAsia" w:hAnsiTheme="minorHAnsi"/>
          <w:noProof/>
          <w:sz w:val="22"/>
          <w:lang w:eastAsia="lt-LT"/>
        </w:rPr>
      </w:pPr>
      <w:hyperlink w:anchor="_Toc82366278" w:history="1">
        <w:r w:rsidR="005F447D" w:rsidRPr="001D0C4D">
          <w:rPr>
            <w:rStyle w:val="Hyperlink"/>
            <w:noProof/>
          </w:rPr>
          <w:t>8.6.</w:t>
        </w:r>
        <w:r w:rsidR="005F447D">
          <w:rPr>
            <w:rFonts w:asciiTheme="minorHAnsi" w:eastAsiaTheme="minorEastAsia" w:hAnsiTheme="minorHAnsi"/>
            <w:noProof/>
            <w:sz w:val="22"/>
            <w:lang w:eastAsia="lt-LT"/>
          </w:rPr>
          <w:tab/>
        </w:r>
        <w:r w:rsidR="005F447D" w:rsidRPr="001D0C4D">
          <w:rPr>
            <w:rStyle w:val="Hyperlink"/>
            <w:noProof/>
          </w:rPr>
          <w:t>Reikalavimai greitaveikai ir našumui</w:t>
        </w:r>
        <w:r w:rsidR="005F447D">
          <w:rPr>
            <w:noProof/>
            <w:webHidden/>
          </w:rPr>
          <w:tab/>
        </w:r>
        <w:r w:rsidR="005F447D">
          <w:rPr>
            <w:noProof/>
            <w:webHidden/>
          </w:rPr>
          <w:fldChar w:fldCharType="begin"/>
        </w:r>
        <w:r w:rsidR="005F447D">
          <w:rPr>
            <w:noProof/>
            <w:webHidden/>
          </w:rPr>
          <w:instrText xml:space="preserve"> PAGEREF _Toc82366278 \h </w:instrText>
        </w:r>
        <w:r w:rsidR="005F447D">
          <w:rPr>
            <w:noProof/>
            <w:webHidden/>
          </w:rPr>
        </w:r>
        <w:r w:rsidR="005F447D">
          <w:rPr>
            <w:noProof/>
            <w:webHidden/>
          </w:rPr>
          <w:fldChar w:fldCharType="separate"/>
        </w:r>
        <w:r w:rsidR="005F447D">
          <w:rPr>
            <w:noProof/>
            <w:webHidden/>
          </w:rPr>
          <w:t>36</w:t>
        </w:r>
        <w:r w:rsidR="005F447D">
          <w:rPr>
            <w:noProof/>
            <w:webHidden/>
          </w:rPr>
          <w:fldChar w:fldCharType="end"/>
        </w:r>
      </w:hyperlink>
    </w:p>
    <w:p w14:paraId="0CD9E6F5" w14:textId="6DDBF7EA" w:rsidR="005F447D" w:rsidRDefault="00CF3F87">
      <w:pPr>
        <w:pStyle w:val="TOC2"/>
        <w:tabs>
          <w:tab w:val="left" w:pos="880"/>
          <w:tab w:val="right" w:leader="dot" w:pos="9962"/>
        </w:tabs>
        <w:rPr>
          <w:rFonts w:asciiTheme="minorHAnsi" w:eastAsiaTheme="minorEastAsia" w:hAnsiTheme="minorHAnsi"/>
          <w:noProof/>
          <w:sz w:val="22"/>
          <w:lang w:eastAsia="lt-LT"/>
        </w:rPr>
      </w:pPr>
      <w:hyperlink w:anchor="_Toc82366279" w:history="1">
        <w:r w:rsidR="005F447D" w:rsidRPr="001D0C4D">
          <w:rPr>
            <w:rStyle w:val="Hyperlink"/>
            <w:noProof/>
          </w:rPr>
          <w:t>8.7.</w:t>
        </w:r>
        <w:r w:rsidR="005F447D">
          <w:rPr>
            <w:rFonts w:asciiTheme="minorHAnsi" w:eastAsiaTheme="minorEastAsia" w:hAnsiTheme="minorHAnsi"/>
            <w:noProof/>
            <w:sz w:val="22"/>
            <w:lang w:eastAsia="lt-LT"/>
          </w:rPr>
          <w:tab/>
        </w:r>
        <w:r w:rsidR="005F447D" w:rsidRPr="001D0C4D">
          <w:rPr>
            <w:rStyle w:val="Hyperlink"/>
            <w:noProof/>
          </w:rPr>
          <w:t>Reikalavimai paslaugų teikimui</w:t>
        </w:r>
        <w:r w:rsidR="005F447D">
          <w:rPr>
            <w:noProof/>
            <w:webHidden/>
          </w:rPr>
          <w:tab/>
        </w:r>
        <w:r w:rsidR="005F447D">
          <w:rPr>
            <w:noProof/>
            <w:webHidden/>
          </w:rPr>
          <w:fldChar w:fldCharType="begin"/>
        </w:r>
        <w:r w:rsidR="005F447D">
          <w:rPr>
            <w:noProof/>
            <w:webHidden/>
          </w:rPr>
          <w:instrText xml:space="preserve"> PAGEREF _Toc82366279 \h </w:instrText>
        </w:r>
        <w:r w:rsidR="005F447D">
          <w:rPr>
            <w:noProof/>
            <w:webHidden/>
          </w:rPr>
        </w:r>
        <w:r w:rsidR="005F447D">
          <w:rPr>
            <w:noProof/>
            <w:webHidden/>
          </w:rPr>
          <w:fldChar w:fldCharType="separate"/>
        </w:r>
        <w:r w:rsidR="005F447D">
          <w:rPr>
            <w:noProof/>
            <w:webHidden/>
          </w:rPr>
          <w:t>37</w:t>
        </w:r>
        <w:r w:rsidR="005F447D">
          <w:rPr>
            <w:noProof/>
            <w:webHidden/>
          </w:rPr>
          <w:fldChar w:fldCharType="end"/>
        </w:r>
      </w:hyperlink>
    </w:p>
    <w:p w14:paraId="1E7DF017" w14:textId="798594A0" w:rsidR="005F447D" w:rsidRDefault="00CF3F87">
      <w:pPr>
        <w:pStyle w:val="TOC3"/>
        <w:tabs>
          <w:tab w:val="left" w:pos="1320"/>
          <w:tab w:val="right" w:leader="dot" w:pos="9962"/>
        </w:tabs>
        <w:rPr>
          <w:rFonts w:asciiTheme="minorHAnsi" w:eastAsiaTheme="minorEastAsia" w:hAnsiTheme="minorHAnsi"/>
          <w:noProof/>
          <w:sz w:val="22"/>
          <w:lang w:eastAsia="lt-LT"/>
        </w:rPr>
      </w:pPr>
      <w:hyperlink w:anchor="_Toc82366280" w:history="1">
        <w:r w:rsidR="005F447D" w:rsidRPr="001D0C4D">
          <w:rPr>
            <w:rStyle w:val="Hyperlink"/>
            <w:noProof/>
          </w:rPr>
          <w:t>8.7.1.</w:t>
        </w:r>
        <w:r w:rsidR="005F447D">
          <w:rPr>
            <w:rFonts w:asciiTheme="minorHAnsi" w:eastAsiaTheme="minorEastAsia" w:hAnsiTheme="minorHAnsi"/>
            <w:noProof/>
            <w:sz w:val="22"/>
            <w:lang w:eastAsia="lt-LT"/>
          </w:rPr>
          <w:tab/>
        </w:r>
        <w:r w:rsidR="005F447D" w:rsidRPr="001D0C4D">
          <w:rPr>
            <w:rStyle w:val="Hyperlink"/>
            <w:noProof/>
          </w:rPr>
          <w:t>Reikalavimai analizei ir projektavimui</w:t>
        </w:r>
        <w:r w:rsidR="005F447D">
          <w:rPr>
            <w:noProof/>
            <w:webHidden/>
          </w:rPr>
          <w:tab/>
        </w:r>
        <w:r w:rsidR="005F447D">
          <w:rPr>
            <w:noProof/>
            <w:webHidden/>
          </w:rPr>
          <w:fldChar w:fldCharType="begin"/>
        </w:r>
        <w:r w:rsidR="005F447D">
          <w:rPr>
            <w:noProof/>
            <w:webHidden/>
          </w:rPr>
          <w:instrText xml:space="preserve"> PAGEREF _Toc82366280 \h </w:instrText>
        </w:r>
        <w:r w:rsidR="005F447D">
          <w:rPr>
            <w:noProof/>
            <w:webHidden/>
          </w:rPr>
        </w:r>
        <w:r w:rsidR="005F447D">
          <w:rPr>
            <w:noProof/>
            <w:webHidden/>
          </w:rPr>
          <w:fldChar w:fldCharType="separate"/>
        </w:r>
        <w:r w:rsidR="005F447D">
          <w:rPr>
            <w:noProof/>
            <w:webHidden/>
          </w:rPr>
          <w:t>37</w:t>
        </w:r>
        <w:r w:rsidR="005F447D">
          <w:rPr>
            <w:noProof/>
            <w:webHidden/>
          </w:rPr>
          <w:fldChar w:fldCharType="end"/>
        </w:r>
      </w:hyperlink>
    </w:p>
    <w:p w14:paraId="607066D7" w14:textId="672D3C37" w:rsidR="005F447D" w:rsidRDefault="00CF3F87">
      <w:pPr>
        <w:pStyle w:val="TOC3"/>
        <w:tabs>
          <w:tab w:val="left" w:pos="1320"/>
          <w:tab w:val="right" w:leader="dot" w:pos="9962"/>
        </w:tabs>
        <w:rPr>
          <w:rFonts w:asciiTheme="minorHAnsi" w:eastAsiaTheme="minorEastAsia" w:hAnsiTheme="minorHAnsi"/>
          <w:noProof/>
          <w:sz w:val="22"/>
          <w:lang w:eastAsia="lt-LT"/>
        </w:rPr>
      </w:pPr>
      <w:hyperlink w:anchor="_Toc82366281" w:history="1">
        <w:r w:rsidR="005F447D" w:rsidRPr="001D0C4D">
          <w:rPr>
            <w:rStyle w:val="Hyperlink"/>
            <w:noProof/>
          </w:rPr>
          <w:t>8.7.2.</w:t>
        </w:r>
        <w:r w:rsidR="005F447D">
          <w:rPr>
            <w:rFonts w:asciiTheme="minorHAnsi" w:eastAsiaTheme="minorEastAsia" w:hAnsiTheme="minorHAnsi"/>
            <w:noProof/>
            <w:sz w:val="22"/>
            <w:lang w:eastAsia="lt-LT"/>
          </w:rPr>
          <w:tab/>
        </w:r>
        <w:r w:rsidR="005F447D" w:rsidRPr="001D0C4D">
          <w:rPr>
            <w:rStyle w:val="Hyperlink"/>
            <w:noProof/>
          </w:rPr>
          <w:t>Reikalavimai testavimui</w:t>
        </w:r>
        <w:r w:rsidR="005F447D">
          <w:rPr>
            <w:noProof/>
            <w:webHidden/>
          </w:rPr>
          <w:tab/>
        </w:r>
        <w:r w:rsidR="005F447D">
          <w:rPr>
            <w:noProof/>
            <w:webHidden/>
          </w:rPr>
          <w:fldChar w:fldCharType="begin"/>
        </w:r>
        <w:r w:rsidR="005F447D">
          <w:rPr>
            <w:noProof/>
            <w:webHidden/>
          </w:rPr>
          <w:instrText xml:space="preserve"> PAGEREF _Toc82366281 \h </w:instrText>
        </w:r>
        <w:r w:rsidR="005F447D">
          <w:rPr>
            <w:noProof/>
            <w:webHidden/>
          </w:rPr>
        </w:r>
        <w:r w:rsidR="005F447D">
          <w:rPr>
            <w:noProof/>
            <w:webHidden/>
          </w:rPr>
          <w:fldChar w:fldCharType="separate"/>
        </w:r>
        <w:r w:rsidR="005F447D">
          <w:rPr>
            <w:noProof/>
            <w:webHidden/>
          </w:rPr>
          <w:t>37</w:t>
        </w:r>
        <w:r w:rsidR="005F447D">
          <w:rPr>
            <w:noProof/>
            <w:webHidden/>
          </w:rPr>
          <w:fldChar w:fldCharType="end"/>
        </w:r>
      </w:hyperlink>
    </w:p>
    <w:p w14:paraId="532620B1" w14:textId="113E5A77" w:rsidR="005F447D" w:rsidRDefault="00CF3F87">
      <w:pPr>
        <w:pStyle w:val="TOC3"/>
        <w:tabs>
          <w:tab w:val="left" w:pos="1320"/>
          <w:tab w:val="right" w:leader="dot" w:pos="9962"/>
        </w:tabs>
        <w:rPr>
          <w:rFonts w:asciiTheme="minorHAnsi" w:eastAsiaTheme="minorEastAsia" w:hAnsiTheme="minorHAnsi"/>
          <w:noProof/>
          <w:sz w:val="22"/>
          <w:lang w:eastAsia="lt-LT"/>
        </w:rPr>
      </w:pPr>
      <w:hyperlink w:anchor="_Toc82366282" w:history="1">
        <w:r w:rsidR="005F447D" w:rsidRPr="001D0C4D">
          <w:rPr>
            <w:rStyle w:val="Hyperlink"/>
            <w:noProof/>
          </w:rPr>
          <w:t>8.7.3.</w:t>
        </w:r>
        <w:r w:rsidR="005F447D">
          <w:rPr>
            <w:rFonts w:asciiTheme="minorHAnsi" w:eastAsiaTheme="minorEastAsia" w:hAnsiTheme="minorHAnsi"/>
            <w:noProof/>
            <w:sz w:val="22"/>
            <w:lang w:eastAsia="lt-LT"/>
          </w:rPr>
          <w:tab/>
        </w:r>
        <w:r w:rsidR="005F447D" w:rsidRPr="001D0C4D">
          <w:rPr>
            <w:rStyle w:val="Hyperlink"/>
            <w:noProof/>
          </w:rPr>
          <w:t>Reikalavimai diegimui</w:t>
        </w:r>
        <w:r w:rsidR="005F447D">
          <w:rPr>
            <w:noProof/>
            <w:webHidden/>
          </w:rPr>
          <w:tab/>
        </w:r>
        <w:r w:rsidR="005F447D">
          <w:rPr>
            <w:noProof/>
            <w:webHidden/>
          </w:rPr>
          <w:fldChar w:fldCharType="begin"/>
        </w:r>
        <w:r w:rsidR="005F447D">
          <w:rPr>
            <w:noProof/>
            <w:webHidden/>
          </w:rPr>
          <w:instrText xml:space="preserve"> PAGEREF _Toc82366282 \h </w:instrText>
        </w:r>
        <w:r w:rsidR="005F447D">
          <w:rPr>
            <w:noProof/>
            <w:webHidden/>
          </w:rPr>
        </w:r>
        <w:r w:rsidR="005F447D">
          <w:rPr>
            <w:noProof/>
            <w:webHidden/>
          </w:rPr>
          <w:fldChar w:fldCharType="separate"/>
        </w:r>
        <w:r w:rsidR="005F447D">
          <w:rPr>
            <w:noProof/>
            <w:webHidden/>
          </w:rPr>
          <w:t>39</w:t>
        </w:r>
        <w:r w:rsidR="005F447D">
          <w:rPr>
            <w:noProof/>
            <w:webHidden/>
          </w:rPr>
          <w:fldChar w:fldCharType="end"/>
        </w:r>
      </w:hyperlink>
    </w:p>
    <w:p w14:paraId="78C1174A" w14:textId="2CFEE755" w:rsidR="005F447D" w:rsidRDefault="00CF3F87">
      <w:pPr>
        <w:pStyle w:val="TOC3"/>
        <w:tabs>
          <w:tab w:val="left" w:pos="1320"/>
          <w:tab w:val="right" w:leader="dot" w:pos="9962"/>
        </w:tabs>
        <w:rPr>
          <w:rFonts w:asciiTheme="minorHAnsi" w:eastAsiaTheme="minorEastAsia" w:hAnsiTheme="minorHAnsi"/>
          <w:noProof/>
          <w:sz w:val="22"/>
          <w:lang w:eastAsia="lt-LT"/>
        </w:rPr>
      </w:pPr>
      <w:hyperlink w:anchor="_Toc82366283" w:history="1">
        <w:r w:rsidR="005F447D" w:rsidRPr="001D0C4D">
          <w:rPr>
            <w:rStyle w:val="Hyperlink"/>
            <w:noProof/>
          </w:rPr>
          <w:t>8.7.4.</w:t>
        </w:r>
        <w:r w:rsidR="005F447D">
          <w:rPr>
            <w:rFonts w:asciiTheme="minorHAnsi" w:eastAsiaTheme="minorEastAsia" w:hAnsiTheme="minorHAnsi"/>
            <w:noProof/>
            <w:sz w:val="22"/>
            <w:lang w:eastAsia="lt-LT"/>
          </w:rPr>
          <w:tab/>
        </w:r>
        <w:r w:rsidR="005F447D" w:rsidRPr="001D0C4D">
          <w:rPr>
            <w:rStyle w:val="Hyperlink"/>
            <w:noProof/>
          </w:rPr>
          <w:t>Reikalavimai duomenų migravimui ir įkėlimui</w:t>
        </w:r>
        <w:r w:rsidR="005F447D">
          <w:rPr>
            <w:noProof/>
            <w:webHidden/>
          </w:rPr>
          <w:tab/>
        </w:r>
        <w:r w:rsidR="005F447D">
          <w:rPr>
            <w:noProof/>
            <w:webHidden/>
          </w:rPr>
          <w:fldChar w:fldCharType="begin"/>
        </w:r>
        <w:r w:rsidR="005F447D">
          <w:rPr>
            <w:noProof/>
            <w:webHidden/>
          </w:rPr>
          <w:instrText xml:space="preserve"> PAGEREF _Toc82366283 \h </w:instrText>
        </w:r>
        <w:r w:rsidR="005F447D">
          <w:rPr>
            <w:noProof/>
            <w:webHidden/>
          </w:rPr>
        </w:r>
        <w:r w:rsidR="005F447D">
          <w:rPr>
            <w:noProof/>
            <w:webHidden/>
          </w:rPr>
          <w:fldChar w:fldCharType="separate"/>
        </w:r>
        <w:r w:rsidR="005F447D">
          <w:rPr>
            <w:noProof/>
            <w:webHidden/>
          </w:rPr>
          <w:t>39</w:t>
        </w:r>
        <w:r w:rsidR="005F447D">
          <w:rPr>
            <w:noProof/>
            <w:webHidden/>
          </w:rPr>
          <w:fldChar w:fldCharType="end"/>
        </w:r>
      </w:hyperlink>
    </w:p>
    <w:p w14:paraId="22A76ECA" w14:textId="4B06962B" w:rsidR="005F447D" w:rsidRDefault="00CF3F87">
      <w:pPr>
        <w:pStyle w:val="TOC3"/>
        <w:tabs>
          <w:tab w:val="left" w:pos="1320"/>
          <w:tab w:val="right" w:leader="dot" w:pos="9962"/>
        </w:tabs>
        <w:rPr>
          <w:rFonts w:asciiTheme="minorHAnsi" w:eastAsiaTheme="minorEastAsia" w:hAnsiTheme="minorHAnsi"/>
          <w:noProof/>
          <w:sz w:val="22"/>
          <w:lang w:eastAsia="lt-LT"/>
        </w:rPr>
      </w:pPr>
      <w:hyperlink w:anchor="_Toc82366284" w:history="1">
        <w:r w:rsidR="005F447D" w:rsidRPr="001D0C4D">
          <w:rPr>
            <w:rStyle w:val="Hyperlink"/>
            <w:noProof/>
          </w:rPr>
          <w:t>8.7.5.</w:t>
        </w:r>
        <w:r w:rsidR="005F447D">
          <w:rPr>
            <w:rFonts w:asciiTheme="minorHAnsi" w:eastAsiaTheme="minorEastAsia" w:hAnsiTheme="minorHAnsi"/>
            <w:noProof/>
            <w:sz w:val="22"/>
            <w:lang w:eastAsia="lt-LT"/>
          </w:rPr>
          <w:tab/>
        </w:r>
        <w:r w:rsidR="005F447D" w:rsidRPr="001D0C4D">
          <w:rPr>
            <w:rStyle w:val="Hyperlink"/>
            <w:noProof/>
          </w:rPr>
          <w:t>Reikalavimai bandomajai eksploatacijai</w:t>
        </w:r>
        <w:r w:rsidR="005F447D">
          <w:rPr>
            <w:noProof/>
            <w:webHidden/>
          </w:rPr>
          <w:tab/>
        </w:r>
        <w:r w:rsidR="005F447D">
          <w:rPr>
            <w:noProof/>
            <w:webHidden/>
          </w:rPr>
          <w:fldChar w:fldCharType="begin"/>
        </w:r>
        <w:r w:rsidR="005F447D">
          <w:rPr>
            <w:noProof/>
            <w:webHidden/>
          </w:rPr>
          <w:instrText xml:space="preserve"> PAGEREF _Toc82366284 \h </w:instrText>
        </w:r>
        <w:r w:rsidR="005F447D">
          <w:rPr>
            <w:noProof/>
            <w:webHidden/>
          </w:rPr>
        </w:r>
        <w:r w:rsidR="005F447D">
          <w:rPr>
            <w:noProof/>
            <w:webHidden/>
          </w:rPr>
          <w:fldChar w:fldCharType="separate"/>
        </w:r>
        <w:r w:rsidR="005F447D">
          <w:rPr>
            <w:noProof/>
            <w:webHidden/>
          </w:rPr>
          <w:t>39</w:t>
        </w:r>
        <w:r w:rsidR="005F447D">
          <w:rPr>
            <w:noProof/>
            <w:webHidden/>
          </w:rPr>
          <w:fldChar w:fldCharType="end"/>
        </w:r>
      </w:hyperlink>
    </w:p>
    <w:p w14:paraId="0C520D6F" w14:textId="421EB0B3" w:rsidR="005F447D" w:rsidRDefault="00CF3F87">
      <w:pPr>
        <w:pStyle w:val="TOC3"/>
        <w:tabs>
          <w:tab w:val="left" w:pos="1320"/>
          <w:tab w:val="right" w:leader="dot" w:pos="9962"/>
        </w:tabs>
        <w:rPr>
          <w:rFonts w:asciiTheme="minorHAnsi" w:eastAsiaTheme="minorEastAsia" w:hAnsiTheme="minorHAnsi"/>
          <w:noProof/>
          <w:sz w:val="22"/>
          <w:lang w:eastAsia="lt-LT"/>
        </w:rPr>
      </w:pPr>
      <w:hyperlink w:anchor="_Toc82366285" w:history="1">
        <w:r w:rsidR="005F447D" w:rsidRPr="001D0C4D">
          <w:rPr>
            <w:rStyle w:val="Hyperlink"/>
            <w:noProof/>
          </w:rPr>
          <w:t>8.7.6.</w:t>
        </w:r>
        <w:r w:rsidR="005F447D">
          <w:rPr>
            <w:rFonts w:asciiTheme="minorHAnsi" w:eastAsiaTheme="minorEastAsia" w:hAnsiTheme="minorHAnsi"/>
            <w:noProof/>
            <w:sz w:val="22"/>
            <w:lang w:eastAsia="lt-LT"/>
          </w:rPr>
          <w:tab/>
        </w:r>
        <w:r w:rsidR="005F447D" w:rsidRPr="001D0C4D">
          <w:rPr>
            <w:rStyle w:val="Hyperlink"/>
            <w:noProof/>
          </w:rPr>
          <w:t>Reikalavimai mokymams</w:t>
        </w:r>
        <w:r w:rsidR="005F447D">
          <w:rPr>
            <w:noProof/>
            <w:webHidden/>
          </w:rPr>
          <w:tab/>
        </w:r>
        <w:r w:rsidR="005F447D">
          <w:rPr>
            <w:noProof/>
            <w:webHidden/>
          </w:rPr>
          <w:fldChar w:fldCharType="begin"/>
        </w:r>
        <w:r w:rsidR="005F447D">
          <w:rPr>
            <w:noProof/>
            <w:webHidden/>
          </w:rPr>
          <w:instrText xml:space="preserve"> PAGEREF _Toc82366285 \h </w:instrText>
        </w:r>
        <w:r w:rsidR="005F447D">
          <w:rPr>
            <w:noProof/>
            <w:webHidden/>
          </w:rPr>
        </w:r>
        <w:r w:rsidR="005F447D">
          <w:rPr>
            <w:noProof/>
            <w:webHidden/>
          </w:rPr>
          <w:fldChar w:fldCharType="separate"/>
        </w:r>
        <w:r w:rsidR="005F447D">
          <w:rPr>
            <w:noProof/>
            <w:webHidden/>
          </w:rPr>
          <w:t>40</w:t>
        </w:r>
        <w:r w:rsidR="005F447D">
          <w:rPr>
            <w:noProof/>
            <w:webHidden/>
          </w:rPr>
          <w:fldChar w:fldCharType="end"/>
        </w:r>
      </w:hyperlink>
    </w:p>
    <w:p w14:paraId="42DA0AD4" w14:textId="24E4898F" w:rsidR="005F447D" w:rsidRDefault="00CF3F87">
      <w:pPr>
        <w:pStyle w:val="TOC3"/>
        <w:tabs>
          <w:tab w:val="left" w:pos="1320"/>
          <w:tab w:val="right" w:leader="dot" w:pos="9962"/>
        </w:tabs>
        <w:rPr>
          <w:rFonts w:asciiTheme="minorHAnsi" w:eastAsiaTheme="minorEastAsia" w:hAnsiTheme="minorHAnsi"/>
          <w:noProof/>
          <w:sz w:val="22"/>
          <w:lang w:eastAsia="lt-LT"/>
        </w:rPr>
      </w:pPr>
      <w:hyperlink w:anchor="_Toc82366286" w:history="1">
        <w:r w:rsidR="005F447D" w:rsidRPr="001D0C4D">
          <w:rPr>
            <w:rStyle w:val="Hyperlink"/>
            <w:noProof/>
          </w:rPr>
          <w:t>8.7.7.</w:t>
        </w:r>
        <w:r w:rsidR="005F447D">
          <w:rPr>
            <w:rFonts w:asciiTheme="minorHAnsi" w:eastAsiaTheme="minorEastAsia" w:hAnsiTheme="minorHAnsi"/>
            <w:noProof/>
            <w:sz w:val="22"/>
            <w:lang w:eastAsia="lt-LT"/>
          </w:rPr>
          <w:tab/>
        </w:r>
        <w:r w:rsidR="005F447D" w:rsidRPr="001D0C4D">
          <w:rPr>
            <w:rStyle w:val="Hyperlink"/>
            <w:noProof/>
          </w:rPr>
          <w:t>Reikalavimai galutiniam modernizuotos SKAIDRIS priėmimui</w:t>
        </w:r>
        <w:r w:rsidR="005F447D">
          <w:rPr>
            <w:noProof/>
            <w:webHidden/>
          </w:rPr>
          <w:tab/>
        </w:r>
        <w:r w:rsidR="005F447D">
          <w:rPr>
            <w:noProof/>
            <w:webHidden/>
          </w:rPr>
          <w:fldChar w:fldCharType="begin"/>
        </w:r>
        <w:r w:rsidR="005F447D">
          <w:rPr>
            <w:noProof/>
            <w:webHidden/>
          </w:rPr>
          <w:instrText xml:space="preserve"> PAGEREF _Toc82366286 \h </w:instrText>
        </w:r>
        <w:r w:rsidR="005F447D">
          <w:rPr>
            <w:noProof/>
            <w:webHidden/>
          </w:rPr>
        </w:r>
        <w:r w:rsidR="005F447D">
          <w:rPr>
            <w:noProof/>
            <w:webHidden/>
          </w:rPr>
          <w:fldChar w:fldCharType="separate"/>
        </w:r>
        <w:r w:rsidR="005F447D">
          <w:rPr>
            <w:noProof/>
            <w:webHidden/>
          </w:rPr>
          <w:t>40</w:t>
        </w:r>
        <w:r w:rsidR="005F447D">
          <w:rPr>
            <w:noProof/>
            <w:webHidden/>
          </w:rPr>
          <w:fldChar w:fldCharType="end"/>
        </w:r>
      </w:hyperlink>
    </w:p>
    <w:p w14:paraId="41DE4700" w14:textId="260E2544" w:rsidR="005F447D" w:rsidRDefault="00CF3F87">
      <w:pPr>
        <w:pStyle w:val="TOC3"/>
        <w:tabs>
          <w:tab w:val="left" w:pos="1320"/>
          <w:tab w:val="right" w:leader="dot" w:pos="9962"/>
        </w:tabs>
        <w:rPr>
          <w:rFonts w:asciiTheme="minorHAnsi" w:eastAsiaTheme="minorEastAsia" w:hAnsiTheme="minorHAnsi"/>
          <w:noProof/>
          <w:sz w:val="22"/>
          <w:lang w:eastAsia="lt-LT"/>
        </w:rPr>
      </w:pPr>
      <w:hyperlink w:anchor="_Toc82366287" w:history="1">
        <w:r w:rsidR="005F447D" w:rsidRPr="001D0C4D">
          <w:rPr>
            <w:rStyle w:val="Hyperlink"/>
            <w:noProof/>
          </w:rPr>
          <w:t>8.7.8.</w:t>
        </w:r>
        <w:r w:rsidR="005F447D">
          <w:rPr>
            <w:rFonts w:asciiTheme="minorHAnsi" w:eastAsiaTheme="minorEastAsia" w:hAnsiTheme="minorHAnsi"/>
            <w:noProof/>
            <w:sz w:val="22"/>
            <w:lang w:eastAsia="lt-LT"/>
          </w:rPr>
          <w:tab/>
        </w:r>
        <w:r w:rsidR="005F447D" w:rsidRPr="001D0C4D">
          <w:rPr>
            <w:rStyle w:val="Hyperlink"/>
            <w:noProof/>
          </w:rPr>
          <w:t>Reikalavimai garantinei priežiūrai</w:t>
        </w:r>
        <w:r w:rsidR="005F447D">
          <w:rPr>
            <w:noProof/>
            <w:webHidden/>
          </w:rPr>
          <w:tab/>
        </w:r>
        <w:r w:rsidR="005F447D">
          <w:rPr>
            <w:noProof/>
            <w:webHidden/>
          </w:rPr>
          <w:fldChar w:fldCharType="begin"/>
        </w:r>
        <w:r w:rsidR="005F447D">
          <w:rPr>
            <w:noProof/>
            <w:webHidden/>
          </w:rPr>
          <w:instrText xml:space="preserve"> PAGEREF _Toc82366287 \h </w:instrText>
        </w:r>
        <w:r w:rsidR="005F447D">
          <w:rPr>
            <w:noProof/>
            <w:webHidden/>
          </w:rPr>
        </w:r>
        <w:r w:rsidR="005F447D">
          <w:rPr>
            <w:noProof/>
            <w:webHidden/>
          </w:rPr>
          <w:fldChar w:fldCharType="separate"/>
        </w:r>
        <w:r w:rsidR="005F447D">
          <w:rPr>
            <w:noProof/>
            <w:webHidden/>
          </w:rPr>
          <w:t>41</w:t>
        </w:r>
        <w:r w:rsidR="005F447D">
          <w:rPr>
            <w:noProof/>
            <w:webHidden/>
          </w:rPr>
          <w:fldChar w:fldCharType="end"/>
        </w:r>
      </w:hyperlink>
    </w:p>
    <w:p w14:paraId="075698A1" w14:textId="0EE4D129" w:rsidR="005F447D" w:rsidRDefault="00CF3F87">
      <w:pPr>
        <w:pStyle w:val="TOC2"/>
        <w:tabs>
          <w:tab w:val="left" w:pos="880"/>
          <w:tab w:val="right" w:leader="dot" w:pos="9962"/>
        </w:tabs>
        <w:rPr>
          <w:rFonts w:asciiTheme="minorHAnsi" w:eastAsiaTheme="minorEastAsia" w:hAnsiTheme="minorHAnsi"/>
          <w:noProof/>
          <w:sz w:val="22"/>
          <w:lang w:eastAsia="lt-LT"/>
        </w:rPr>
      </w:pPr>
      <w:hyperlink w:anchor="_Toc82366288" w:history="1">
        <w:r w:rsidR="005F447D" w:rsidRPr="001D0C4D">
          <w:rPr>
            <w:rStyle w:val="Hyperlink"/>
            <w:noProof/>
          </w:rPr>
          <w:t>8.8.</w:t>
        </w:r>
        <w:r w:rsidR="005F447D">
          <w:rPr>
            <w:rFonts w:asciiTheme="minorHAnsi" w:eastAsiaTheme="minorEastAsia" w:hAnsiTheme="minorHAnsi"/>
            <w:noProof/>
            <w:sz w:val="22"/>
            <w:lang w:eastAsia="lt-LT"/>
          </w:rPr>
          <w:tab/>
        </w:r>
        <w:r w:rsidR="005F447D" w:rsidRPr="001D0C4D">
          <w:rPr>
            <w:rStyle w:val="Hyperlink"/>
            <w:noProof/>
          </w:rPr>
          <w:t>Reikalavimai dokumentacijai</w:t>
        </w:r>
        <w:r w:rsidR="005F447D">
          <w:rPr>
            <w:noProof/>
            <w:webHidden/>
          </w:rPr>
          <w:tab/>
        </w:r>
        <w:r w:rsidR="005F447D">
          <w:rPr>
            <w:noProof/>
            <w:webHidden/>
          </w:rPr>
          <w:fldChar w:fldCharType="begin"/>
        </w:r>
        <w:r w:rsidR="005F447D">
          <w:rPr>
            <w:noProof/>
            <w:webHidden/>
          </w:rPr>
          <w:instrText xml:space="preserve"> PAGEREF _Toc82366288 \h </w:instrText>
        </w:r>
        <w:r w:rsidR="005F447D">
          <w:rPr>
            <w:noProof/>
            <w:webHidden/>
          </w:rPr>
        </w:r>
        <w:r w:rsidR="005F447D">
          <w:rPr>
            <w:noProof/>
            <w:webHidden/>
          </w:rPr>
          <w:fldChar w:fldCharType="separate"/>
        </w:r>
        <w:r w:rsidR="005F447D">
          <w:rPr>
            <w:noProof/>
            <w:webHidden/>
          </w:rPr>
          <w:t>42</w:t>
        </w:r>
        <w:r w:rsidR="005F447D">
          <w:rPr>
            <w:noProof/>
            <w:webHidden/>
          </w:rPr>
          <w:fldChar w:fldCharType="end"/>
        </w:r>
      </w:hyperlink>
    </w:p>
    <w:p w14:paraId="202A12DC" w14:textId="5B306DA2" w:rsidR="005F447D" w:rsidRDefault="00CF3F87">
      <w:pPr>
        <w:pStyle w:val="TOC1"/>
        <w:tabs>
          <w:tab w:val="left" w:pos="440"/>
          <w:tab w:val="right" w:leader="dot" w:pos="9962"/>
        </w:tabs>
        <w:rPr>
          <w:rFonts w:asciiTheme="minorHAnsi" w:eastAsiaTheme="minorEastAsia" w:hAnsiTheme="minorHAnsi"/>
          <w:noProof/>
          <w:sz w:val="22"/>
          <w:lang w:eastAsia="lt-LT"/>
        </w:rPr>
      </w:pPr>
      <w:hyperlink w:anchor="_Toc82366289" w:history="1">
        <w:r w:rsidR="005F447D" w:rsidRPr="001D0C4D">
          <w:rPr>
            <w:rStyle w:val="Hyperlink"/>
            <w:noProof/>
          </w:rPr>
          <w:t>9.</w:t>
        </w:r>
        <w:r w:rsidR="005F447D">
          <w:rPr>
            <w:rFonts w:asciiTheme="minorHAnsi" w:eastAsiaTheme="minorEastAsia" w:hAnsiTheme="minorHAnsi"/>
            <w:noProof/>
            <w:sz w:val="22"/>
            <w:lang w:eastAsia="lt-LT"/>
          </w:rPr>
          <w:tab/>
        </w:r>
        <w:r w:rsidR="005F447D" w:rsidRPr="001D0C4D">
          <w:rPr>
            <w:rStyle w:val="Hyperlink"/>
            <w:noProof/>
          </w:rPr>
          <w:t>REIKALAVIMAI SKAIDRIS MODERNIZAVIMO IR DIEGIMO ETAPAMS BEI TERMINAMS</w:t>
        </w:r>
        <w:r w:rsidR="005F447D">
          <w:rPr>
            <w:noProof/>
            <w:webHidden/>
          </w:rPr>
          <w:tab/>
        </w:r>
        <w:r w:rsidR="005F447D">
          <w:rPr>
            <w:noProof/>
            <w:webHidden/>
          </w:rPr>
          <w:fldChar w:fldCharType="begin"/>
        </w:r>
        <w:r w:rsidR="005F447D">
          <w:rPr>
            <w:noProof/>
            <w:webHidden/>
          </w:rPr>
          <w:instrText xml:space="preserve"> PAGEREF _Toc82366289 \h </w:instrText>
        </w:r>
        <w:r w:rsidR="005F447D">
          <w:rPr>
            <w:noProof/>
            <w:webHidden/>
          </w:rPr>
        </w:r>
        <w:r w:rsidR="005F447D">
          <w:rPr>
            <w:noProof/>
            <w:webHidden/>
          </w:rPr>
          <w:fldChar w:fldCharType="separate"/>
        </w:r>
        <w:r w:rsidR="005F447D">
          <w:rPr>
            <w:noProof/>
            <w:webHidden/>
          </w:rPr>
          <w:t>43</w:t>
        </w:r>
        <w:r w:rsidR="005F447D">
          <w:rPr>
            <w:noProof/>
            <w:webHidden/>
          </w:rPr>
          <w:fldChar w:fldCharType="end"/>
        </w:r>
      </w:hyperlink>
    </w:p>
    <w:p w14:paraId="74AA5053" w14:textId="09224882" w:rsidR="00B40E87" w:rsidRPr="0046036E" w:rsidRDefault="00576CDC" w:rsidP="00D4771D">
      <w:pPr>
        <w:jc w:val="both"/>
        <w:rPr>
          <w:rFonts w:ascii="Times New Roman" w:hAnsi="Times New Roman" w:cs="Times New Roman"/>
          <w:sz w:val="24"/>
        </w:rPr>
      </w:pPr>
      <w:r w:rsidRPr="0046036E">
        <w:rPr>
          <w:rFonts w:ascii="Times New Roman" w:hAnsi="Times New Roman" w:cs="Times New Roman"/>
          <w:sz w:val="24"/>
        </w:rPr>
        <w:fldChar w:fldCharType="end"/>
      </w:r>
    </w:p>
    <w:p w14:paraId="7587469B" w14:textId="366FA8C5" w:rsidR="00445122" w:rsidRPr="0046036E" w:rsidRDefault="006B7EEF" w:rsidP="00D4771D">
      <w:pPr>
        <w:jc w:val="both"/>
        <w:rPr>
          <w:rFonts w:ascii="Times New Roman" w:hAnsi="Times New Roman" w:cs="Times New Roman"/>
          <w:b/>
          <w:sz w:val="28"/>
        </w:rPr>
      </w:pPr>
      <w:r w:rsidRPr="0046036E">
        <w:rPr>
          <w:rFonts w:ascii="Times New Roman" w:hAnsi="Times New Roman" w:cs="Times New Roman"/>
          <w:b/>
          <w:sz w:val="28"/>
        </w:rPr>
        <w:t>Lentelių sąrašas</w:t>
      </w:r>
    </w:p>
    <w:p w14:paraId="76D1F5EF" w14:textId="4BCD22CF" w:rsidR="005F447D" w:rsidRDefault="00B40E87">
      <w:pPr>
        <w:pStyle w:val="TOC2"/>
        <w:tabs>
          <w:tab w:val="right" w:leader="dot" w:pos="9962"/>
        </w:tabs>
        <w:rPr>
          <w:rFonts w:asciiTheme="minorHAnsi" w:eastAsiaTheme="minorEastAsia" w:hAnsiTheme="minorHAnsi"/>
          <w:noProof/>
          <w:sz w:val="22"/>
          <w:lang w:eastAsia="lt-LT"/>
        </w:rPr>
      </w:pPr>
      <w:r w:rsidRPr="0046036E">
        <w:rPr>
          <w:rFonts w:cs="Times New Roman"/>
        </w:rPr>
        <w:fldChar w:fldCharType="begin"/>
      </w:r>
      <w:r w:rsidRPr="0046036E">
        <w:rPr>
          <w:rFonts w:cs="Times New Roman"/>
        </w:rPr>
        <w:instrText xml:space="preserve"> TOC \h \z \t "Len_pavad_arial;2" </w:instrText>
      </w:r>
      <w:r w:rsidRPr="0046036E">
        <w:rPr>
          <w:rFonts w:cs="Times New Roman"/>
        </w:rPr>
        <w:fldChar w:fldCharType="separate"/>
      </w:r>
      <w:hyperlink w:anchor="_Toc82366290" w:history="1">
        <w:r w:rsidR="005F447D" w:rsidRPr="00CE1DBE">
          <w:rPr>
            <w:rStyle w:val="Hyperlink"/>
            <w:noProof/>
          </w:rPr>
          <w:t>7.1 lentelė. Išorinių naudotojų aprašymas</w:t>
        </w:r>
        <w:r w:rsidR="005F447D">
          <w:rPr>
            <w:noProof/>
            <w:webHidden/>
          </w:rPr>
          <w:tab/>
        </w:r>
        <w:r w:rsidR="005F447D">
          <w:rPr>
            <w:noProof/>
            <w:webHidden/>
          </w:rPr>
          <w:fldChar w:fldCharType="begin"/>
        </w:r>
        <w:r w:rsidR="005F447D">
          <w:rPr>
            <w:noProof/>
            <w:webHidden/>
          </w:rPr>
          <w:instrText xml:space="preserve"> PAGEREF _Toc82366290 \h </w:instrText>
        </w:r>
        <w:r w:rsidR="005F447D">
          <w:rPr>
            <w:noProof/>
            <w:webHidden/>
          </w:rPr>
        </w:r>
        <w:r w:rsidR="005F447D">
          <w:rPr>
            <w:noProof/>
            <w:webHidden/>
          </w:rPr>
          <w:fldChar w:fldCharType="separate"/>
        </w:r>
        <w:r w:rsidR="005F447D">
          <w:rPr>
            <w:noProof/>
            <w:webHidden/>
          </w:rPr>
          <w:t>26</w:t>
        </w:r>
        <w:r w:rsidR="005F447D">
          <w:rPr>
            <w:noProof/>
            <w:webHidden/>
          </w:rPr>
          <w:fldChar w:fldCharType="end"/>
        </w:r>
      </w:hyperlink>
    </w:p>
    <w:p w14:paraId="6FD4CB6E" w14:textId="307073B4" w:rsidR="005F447D" w:rsidRDefault="00CF3F87">
      <w:pPr>
        <w:pStyle w:val="TOC2"/>
        <w:tabs>
          <w:tab w:val="right" w:leader="dot" w:pos="9962"/>
        </w:tabs>
        <w:rPr>
          <w:rFonts w:asciiTheme="minorHAnsi" w:eastAsiaTheme="minorEastAsia" w:hAnsiTheme="minorHAnsi"/>
          <w:noProof/>
          <w:sz w:val="22"/>
          <w:lang w:eastAsia="lt-LT"/>
        </w:rPr>
      </w:pPr>
      <w:hyperlink w:anchor="_Toc82366291" w:history="1">
        <w:r w:rsidR="005F447D" w:rsidRPr="00CE1DBE">
          <w:rPr>
            <w:rStyle w:val="Hyperlink"/>
            <w:noProof/>
          </w:rPr>
          <w:t>7.2 lentelė. Vidinių naudotojų aprašymas</w:t>
        </w:r>
        <w:r w:rsidR="005F447D">
          <w:rPr>
            <w:noProof/>
            <w:webHidden/>
          </w:rPr>
          <w:tab/>
        </w:r>
        <w:r w:rsidR="005F447D">
          <w:rPr>
            <w:noProof/>
            <w:webHidden/>
          </w:rPr>
          <w:fldChar w:fldCharType="begin"/>
        </w:r>
        <w:r w:rsidR="005F447D">
          <w:rPr>
            <w:noProof/>
            <w:webHidden/>
          </w:rPr>
          <w:instrText xml:space="preserve"> PAGEREF _Toc82366291 \h </w:instrText>
        </w:r>
        <w:r w:rsidR="005F447D">
          <w:rPr>
            <w:noProof/>
            <w:webHidden/>
          </w:rPr>
        </w:r>
        <w:r w:rsidR="005F447D">
          <w:rPr>
            <w:noProof/>
            <w:webHidden/>
          </w:rPr>
          <w:fldChar w:fldCharType="separate"/>
        </w:r>
        <w:r w:rsidR="005F447D">
          <w:rPr>
            <w:noProof/>
            <w:webHidden/>
          </w:rPr>
          <w:t>27</w:t>
        </w:r>
        <w:r w:rsidR="005F447D">
          <w:rPr>
            <w:noProof/>
            <w:webHidden/>
          </w:rPr>
          <w:fldChar w:fldCharType="end"/>
        </w:r>
      </w:hyperlink>
    </w:p>
    <w:p w14:paraId="518D33AB" w14:textId="5A2AD7F8" w:rsidR="005F447D" w:rsidRDefault="00CF3F87">
      <w:pPr>
        <w:pStyle w:val="TOC2"/>
        <w:tabs>
          <w:tab w:val="right" w:leader="dot" w:pos="9962"/>
        </w:tabs>
        <w:rPr>
          <w:rFonts w:asciiTheme="minorHAnsi" w:eastAsiaTheme="minorEastAsia" w:hAnsiTheme="minorHAnsi"/>
          <w:noProof/>
          <w:sz w:val="22"/>
          <w:lang w:eastAsia="lt-LT"/>
        </w:rPr>
      </w:pPr>
      <w:hyperlink w:anchor="_Toc82366292" w:history="1">
        <w:r w:rsidR="005F447D" w:rsidRPr="00CE1DBE">
          <w:rPr>
            <w:rStyle w:val="Hyperlink"/>
            <w:noProof/>
          </w:rPr>
          <w:t>9.1 lentelė. Paslaugų etapai ir jų rezultatai</w:t>
        </w:r>
        <w:r w:rsidR="005F447D">
          <w:rPr>
            <w:noProof/>
            <w:webHidden/>
          </w:rPr>
          <w:tab/>
        </w:r>
        <w:r w:rsidR="005F447D">
          <w:rPr>
            <w:noProof/>
            <w:webHidden/>
          </w:rPr>
          <w:fldChar w:fldCharType="begin"/>
        </w:r>
        <w:r w:rsidR="005F447D">
          <w:rPr>
            <w:noProof/>
            <w:webHidden/>
          </w:rPr>
          <w:instrText xml:space="preserve"> PAGEREF _Toc82366292 \h </w:instrText>
        </w:r>
        <w:r w:rsidR="005F447D">
          <w:rPr>
            <w:noProof/>
            <w:webHidden/>
          </w:rPr>
        </w:r>
        <w:r w:rsidR="005F447D">
          <w:rPr>
            <w:noProof/>
            <w:webHidden/>
          </w:rPr>
          <w:fldChar w:fldCharType="separate"/>
        </w:r>
        <w:r w:rsidR="005F447D">
          <w:rPr>
            <w:noProof/>
            <w:webHidden/>
          </w:rPr>
          <w:t>44</w:t>
        </w:r>
        <w:r w:rsidR="005F447D">
          <w:rPr>
            <w:noProof/>
            <w:webHidden/>
          </w:rPr>
          <w:fldChar w:fldCharType="end"/>
        </w:r>
      </w:hyperlink>
    </w:p>
    <w:p w14:paraId="72E4B3D0" w14:textId="310418F0" w:rsidR="00445122" w:rsidRPr="0046036E" w:rsidRDefault="00B40E87" w:rsidP="00D4771D">
      <w:pPr>
        <w:jc w:val="both"/>
        <w:rPr>
          <w:rFonts w:ascii="Times New Roman" w:hAnsi="Times New Roman" w:cs="Times New Roman"/>
          <w:sz w:val="24"/>
        </w:rPr>
      </w:pPr>
      <w:r w:rsidRPr="0046036E">
        <w:rPr>
          <w:rFonts w:ascii="Times New Roman" w:hAnsi="Times New Roman" w:cs="Times New Roman"/>
          <w:sz w:val="24"/>
        </w:rPr>
        <w:fldChar w:fldCharType="end"/>
      </w:r>
    </w:p>
    <w:p w14:paraId="240472E1" w14:textId="71C18C4D" w:rsidR="00445122" w:rsidRPr="0046036E" w:rsidRDefault="006B7EEF" w:rsidP="00D4771D">
      <w:pPr>
        <w:jc w:val="both"/>
        <w:rPr>
          <w:rFonts w:ascii="Times New Roman" w:hAnsi="Times New Roman" w:cs="Times New Roman"/>
          <w:b/>
          <w:sz w:val="28"/>
        </w:rPr>
      </w:pPr>
      <w:r w:rsidRPr="0046036E">
        <w:rPr>
          <w:rFonts w:ascii="Times New Roman" w:hAnsi="Times New Roman" w:cs="Times New Roman"/>
          <w:b/>
          <w:sz w:val="28"/>
        </w:rPr>
        <w:t>Paveikslų sąrašas</w:t>
      </w:r>
      <w:r w:rsidR="00446042" w:rsidRPr="0046036E">
        <w:rPr>
          <w:rFonts w:ascii="Times New Roman" w:hAnsi="Times New Roman" w:cs="Times New Roman"/>
          <w:b/>
          <w:sz w:val="28"/>
        </w:rPr>
        <w:t xml:space="preserve"> </w:t>
      </w:r>
    </w:p>
    <w:p w14:paraId="10453555" w14:textId="17652260" w:rsidR="005F447D" w:rsidRDefault="004D38D9">
      <w:pPr>
        <w:pStyle w:val="TOC2"/>
        <w:tabs>
          <w:tab w:val="right" w:leader="dot" w:pos="9962"/>
        </w:tabs>
        <w:rPr>
          <w:rFonts w:asciiTheme="minorHAnsi" w:eastAsiaTheme="minorEastAsia" w:hAnsiTheme="minorHAnsi"/>
          <w:noProof/>
          <w:sz w:val="22"/>
          <w:lang w:eastAsia="lt-LT"/>
        </w:rPr>
      </w:pPr>
      <w:r w:rsidRPr="0046036E">
        <w:rPr>
          <w:rFonts w:cs="Times New Roman"/>
        </w:rPr>
        <w:fldChar w:fldCharType="begin"/>
      </w:r>
      <w:r w:rsidRPr="0046036E">
        <w:rPr>
          <w:rFonts w:cs="Times New Roman"/>
        </w:rPr>
        <w:instrText xml:space="preserve"> TOC \h \z \t "Pav_pavad_arial;2" </w:instrText>
      </w:r>
      <w:r w:rsidRPr="0046036E">
        <w:rPr>
          <w:rFonts w:cs="Times New Roman"/>
        </w:rPr>
        <w:fldChar w:fldCharType="separate"/>
      </w:r>
      <w:hyperlink w:anchor="_Toc82366293" w:history="1">
        <w:r w:rsidR="005F447D" w:rsidRPr="00EB7E61">
          <w:rPr>
            <w:rStyle w:val="Hyperlink"/>
            <w:noProof/>
          </w:rPr>
          <w:t>5.1 pav. Esamos SKAIDRIS funkcinės architektūros schema</w:t>
        </w:r>
        <w:r w:rsidR="005F447D">
          <w:rPr>
            <w:noProof/>
            <w:webHidden/>
          </w:rPr>
          <w:tab/>
        </w:r>
        <w:r w:rsidR="005F447D">
          <w:rPr>
            <w:noProof/>
            <w:webHidden/>
          </w:rPr>
          <w:fldChar w:fldCharType="begin"/>
        </w:r>
        <w:r w:rsidR="005F447D">
          <w:rPr>
            <w:noProof/>
            <w:webHidden/>
          </w:rPr>
          <w:instrText xml:space="preserve"> PAGEREF _Toc82366293 \h </w:instrText>
        </w:r>
        <w:r w:rsidR="005F447D">
          <w:rPr>
            <w:noProof/>
            <w:webHidden/>
          </w:rPr>
        </w:r>
        <w:r w:rsidR="005F447D">
          <w:rPr>
            <w:noProof/>
            <w:webHidden/>
          </w:rPr>
          <w:fldChar w:fldCharType="separate"/>
        </w:r>
        <w:r w:rsidR="005F447D">
          <w:rPr>
            <w:noProof/>
            <w:webHidden/>
          </w:rPr>
          <w:t>9</w:t>
        </w:r>
        <w:r w:rsidR="005F447D">
          <w:rPr>
            <w:noProof/>
            <w:webHidden/>
          </w:rPr>
          <w:fldChar w:fldCharType="end"/>
        </w:r>
      </w:hyperlink>
    </w:p>
    <w:p w14:paraId="4A1BA657" w14:textId="3B013371" w:rsidR="005F447D" w:rsidRDefault="00CF3F87">
      <w:pPr>
        <w:pStyle w:val="TOC2"/>
        <w:tabs>
          <w:tab w:val="right" w:leader="dot" w:pos="9962"/>
        </w:tabs>
        <w:rPr>
          <w:rFonts w:asciiTheme="minorHAnsi" w:eastAsiaTheme="minorEastAsia" w:hAnsiTheme="minorHAnsi"/>
          <w:noProof/>
          <w:sz w:val="22"/>
          <w:lang w:eastAsia="lt-LT"/>
        </w:rPr>
      </w:pPr>
      <w:hyperlink w:anchor="_Toc82366294" w:history="1">
        <w:r w:rsidR="005F447D" w:rsidRPr="00EB7E61">
          <w:rPr>
            <w:rStyle w:val="Hyperlink"/>
            <w:noProof/>
          </w:rPr>
          <w:t>5.2 pav. Esama SKAIDRIS loginių sluoksnių schema</w:t>
        </w:r>
        <w:r w:rsidR="005F447D">
          <w:rPr>
            <w:noProof/>
            <w:webHidden/>
          </w:rPr>
          <w:tab/>
        </w:r>
        <w:r w:rsidR="005F447D">
          <w:rPr>
            <w:noProof/>
            <w:webHidden/>
          </w:rPr>
          <w:fldChar w:fldCharType="begin"/>
        </w:r>
        <w:r w:rsidR="005F447D">
          <w:rPr>
            <w:noProof/>
            <w:webHidden/>
          </w:rPr>
          <w:instrText xml:space="preserve"> PAGEREF _Toc82366294 \h </w:instrText>
        </w:r>
        <w:r w:rsidR="005F447D">
          <w:rPr>
            <w:noProof/>
            <w:webHidden/>
          </w:rPr>
        </w:r>
        <w:r w:rsidR="005F447D">
          <w:rPr>
            <w:noProof/>
            <w:webHidden/>
          </w:rPr>
          <w:fldChar w:fldCharType="separate"/>
        </w:r>
        <w:r w:rsidR="005F447D">
          <w:rPr>
            <w:noProof/>
            <w:webHidden/>
          </w:rPr>
          <w:t>18</w:t>
        </w:r>
        <w:r w:rsidR="005F447D">
          <w:rPr>
            <w:noProof/>
            <w:webHidden/>
          </w:rPr>
          <w:fldChar w:fldCharType="end"/>
        </w:r>
      </w:hyperlink>
    </w:p>
    <w:p w14:paraId="21C934BE" w14:textId="1EBDB080" w:rsidR="005F447D" w:rsidRDefault="00CF3F87">
      <w:pPr>
        <w:pStyle w:val="TOC2"/>
        <w:tabs>
          <w:tab w:val="right" w:leader="dot" w:pos="9962"/>
        </w:tabs>
        <w:rPr>
          <w:rFonts w:asciiTheme="minorHAnsi" w:eastAsiaTheme="minorEastAsia" w:hAnsiTheme="minorHAnsi"/>
          <w:noProof/>
          <w:sz w:val="22"/>
          <w:lang w:eastAsia="lt-LT"/>
        </w:rPr>
      </w:pPr>
      <w:hyperlink w:anchor="_Toc82366295" w:history="1">
        <w:r w:rsidR="005F447D" w:rsidRPr="00EB7E61">
          <w:rPr>
            <w:rStyle w:val="Hyperlink"/>
            <w:noProof/>
          </w:rPr>
          <w:t>7.1 pav. Išorinių naudotojų schema</w:t>
        </w:r>
        <w:r w:rsidR="005F447D">
          <w:rPr>
            <w:noProof/>
            <w:webHidden/>
          </w:rPr>
          <w:tab/>
        </w:r>
        <w:r w:rsidR="005F447D">
          <w:rPr>
            <w:noProof/>
            <w:webHidden/>
          </w:rPr>
          <w:fldChar w:fldCharType="begin"/>
        </w:r>
        <w:r w:rsidR="005F447D">
          <w:rPr>
            <w:noProof/>
            <w:webHidden/>
          </w:rPr>
          <w:instrText xml:space="preserve"> PAGEREF _Toc82366295 \h </w:instrText>
        </w:r>
        <w:r w:rsidR="005F447D">
          <w:rPr>
            <w:noProof/>
            <w:webHidden/>
          </w:rPr>
        </w:r>
        <w:r w:rsidR="005F447D">
          <w:rPr>
            <w:noProof/>
            <w:webHidden/>
          </w:rPr>
          <w:fldChar w:fldCharType="separate"/>
        </w:r>
        <w:r w:rsidR="005F447D">
          <w:rPr>
            <w:noProof/>
            <w:webHidden/>
          </w:rPr>
          <w:t>26</w:t>
        </w:r>
        <w:r w:rsidR="005F447D">
          <w:rPr>
            <w:noProof/>
            <w:webHidden/>
          </w:rPr>
          <w:fldChar w:fldCharType="end"/>
        </w:r>
      </w:hyperlink>
    </w:p>
    <w:p w14:paraId="3EF92E65" w14:textId="6074938D" w:rsidR="005F447D" w:rsidRDefault="00CF3F87">
      <w:pPr>
        <w:pStyle w:val="TOC2"/>
        <w:tabs>
          <w:tab w:val="right" w:leader="dot" w:pos="9962"/>
        </w:tabs>
        <w:rPr>
          <w:rFonts w:asciiTheme="minorHAnsi" w:eastAsiaTheme="minorEastAsia" w:hAnsiTheme="minorHAnsi"/>
          <w:noProof/>
          <w:sz w:val="22"/>
          <w:lang w:eastAsia="lt-LT"/>
        </w:rPr>
      </w:pPr>
      <w:hyperlink w:anchor="_Toc82366296" w:history="1">
        <w:r w:rsidR="005F447D" w:rsidRPr="00EB7E61">
          <w:rPr>
            <w:rStyle w:val="Hyperlink"/>
            <w:noProof/>
          </w:rPr>
          <w:t>7.2 pav. Vidinių naudotojų schema</w:t>
        </w:r>
        <w:r w:rsidR="005F447D">
          <w:rPr>
            <w:noProof/>
            <w:webHidden/>
          </w:rPr>
          <w:tab/>
        </w:r>
        <w:r w:rsidR="005F447D">
          <w:rPr>
            <w:noProof/>
            <w:webHidden/>
          </w:rPr>
          <w:fldChar w:fldCharType="begin"/>
        </w:r>
        <w:r w:rsidR="005F447D">
          <w:rPr>
            <w:noProof/>
            <w:webHidden/>
          </w:rPr>
          <w:instrText xml:space="preserve"> PAGEREF _Toc82366296 \h </w:instrText>
        </w:r>
        <w:r w:rsidR="005F447D">
          <w:rPr>
            <w:noProof/>
            <w:webHidden/>
          </w:rPr>
        </w:r>
        <w:r w:rsidR="005F447D">
          <w:rPr>
            <w:noProof/>
            <w:webHidden/>
          </w:rPr>
          <w:fldChar w:fldCharType="separate"/>
        </w:r>
        <w:r w:rsidR="005F447D">
          <w:rPr>
            <w:noProof/>
            <w:webHidden/>
          </w:rPr>
          <w:t>27</w:t>
        </w:r>
        <w:r w:rsidR="005F447D">
          <w:rPr>
            <w:noProof/>
            <w:webHidden/>
          </w:rPr>
          <w:fldChar w:fldCharType="end"/>
        </w:r>
      </w:hyperlink>
    </w:p>
    <w:p w14:paraId="19FBB2D0" w14:textId="7875BC91" w:rsidR="00CB282B" w:rsidRPr="0046036E" w:rsidRDefault="004D38D9" w:rsidP="00CB282B">
      <w:pPr>
        <w:jc w:val="both"/>
        <w:rPr>
          <w:rFonts w:ascii="Times New Roman" w:hAnsi="Times New Roman" w:cs="Times New Roman"/>
          <w:b/>
          <w:sz w:val="24"/>
        </w:rPr>
      </w:pPr>
      <w:r w:rsidRPr="0046036E">
        <w:rPr>
          <w:rFonts w:ascii="Times New Roman" w:hAnsi="Times New Roman" w:cs="Times New Roman"/>
          <w:sz w:val="24"/>
        </w:rPr>
        <w:fldChar w:fldCharType="end"/>
      </w:r>
      <w:r w:rsidR="00CB282B" w:rsidRPr="0046036E">
        <w:rPr>
          <w:rFonts w:ascii="Times New Roman" w:hAnsi="Times New Roman" w:cs="Times New Roman"/>
          <w:b/>
          <w:sz w:val="24"/>
        </w:rPr>
        <w:br w:type="page"/>
      </w:r>
    </w:p>
    <w:p w14:paraId="7F04D7BF" w14:textId="79A715C9" w:rsidR="00445122" w:rsidRPr="00A40E20" w:rsidRDefault="006B7EEF" w:rsidP="00D4771D">
      <w:pPr>
        <w:jc w:val="both"/>
        <w:rPr>
          <w:rFonts w:ascii="Times New Roman" w:hAnsi="Times New Roman" w:cs="Times New Roman"/>
          <w:b/>
          <w:sz w:val="24"/>
        </w:rPr>
      </w:pPr>
      <w:r w:rsidRPr="00A40E20">
        <w:rPr>
          <w:rFonts w:ascii="Times New Roman" w:hAnsi="Times New Roman" w:cs="Times New Roman"/>
          <w:b/>
          <w:sz w:val="24"/>
        </w:rPr>
        <w:lastRenderedPageBreak/>
        <w:t>SĄVOKOS IR SUTRUMPINIMAI</w:t>
      </w:r>
    </w:p>
    <w:tbl>
      <w:tblPr>
        <w:tblStyle w:val="TableGrid"/>
        <w:tblW w:w="5000" w:type="pct"/>
        <w:tblLook w:val="04A0" w:firstRow="1" w:lastRow="0" w:firstColumn="1" w:lastColumn="0" w:noHBand="0" w:noVBand="1"/>
      </w:tblPr>
      <w:tblGrid>
        <w:gridCol w:w="2309"/>
        <w:gridCol w:w="7653"/>
      </w:tblGrid>
      <w:tr w:rsidR="008E6504" w:rsidRPr="00A40E20" w14:paraId="18E4111B" w14:textId="77777777" w:rsidTr="006A1F7A">
        <w:trPr>
          <w:trHeight w:val="454"/>
          <w:tblHeader/>
        </w:trPr>
        <w:tc>
          <w:tcPr>
            <w:tcW w:w="1159" w:type="pct"/>
            <w:shd w:val="clear" w:color="auto" w:fill="F2F2F2" w:themeFill="background1" w:themeFillShade="F2"/>
            <w:vAlign w:val="center"/>
          </w:tcPr>
          <w:p w14:paraId="50F2EB2E" w14:textId="77777777" w:rsidR="008E6504" w:rsidRPr="00A40E20" w:rsidRDefault="008E6504" w:rsidP="006A1F7A">
            <w:pPr>
              <w:pStyle w:val="Lentelsvirsus"/>
              <w:rPr>
                <w:color w:val="auto"/>
                <w:sz w:val="24"/>
              </w:rPr>
            </w:pPr>
            <w:r w:rsidRPr="00A40E20">
              <w:rPr>
                <w:color w:val="auto"/>
                <w:sz w:val="24"/>
              </w:rPr>
              <w:t>Sąvoka / sutrumpinimas</w:t>
            </w:r>
          </w:p>
        </w:tc>
        <w:tc>
          <w:tcPr>
            <w:tcW w:w="3841" w:type="pct"/>
            <w:shd w:val="clear" w:color="auto" w:fill="F2F2F2" w:themeFill="background1" w:themeFillShade="F2"/>
            <w:vAlign w:val="center"/>
          </w:tcPr>
          <w:p w14:paraId="12351144" w14:textId="77777777" w:rsidR="008E6504" w:rsidRPr="00A40E20" w:rsidRDefault="008E6504" w:rsidP="006A1F7A">
            <w:pPr>
              <w:pStyle w:val="Lentelsvirsus"/>
              <w:rPr>
                <w:color w:val="auto"/>
                <w:sz w:val="24"/>
              </w:rPr>
            </w:pPr>
            <w:r w:rsidRPr="00A40E20">
              <w:rPr>
                <w:color w:val="auto"/>
                <w:sz w:val="24"/>
              </w:rPr>
              <w:t>Paaiškinimas</w:t>
            </w:r>
          </w:p>
        </w:tc>
      </w:tr>
      <w:tr w:rsidR="002D32C2" w:rsidRPr="002D32C2" w14:paraId="34943682" w14:textId="77777777" w:rsidTr="006A1F7A">
        <w:trPr>
          <w:trHeight w:val="262"/>
        </w:trPr>
        <w:tc>
          <w:tcPr>
            <w:tcW w:w="1159" w:type="pct"/>
            <w:vAlign w:val="center"/>
          </w:tcPr>
          <w:p w14:paraId="20978014" w14:textId="77777777" w:rsidR="002D32C2" w:rsidRPr="002D32C2" w:rsidRDefault="002D32C2" w:rsidP="006A1F7A">
            <w:pPr>
              <w:pStyle w:val="Lentelsturinys"/>
              <w:spacing w:line="276" w:lineRule="auto"/>
              <w:rPr>
                <w:color w:val="auto"/>
                <w:sz w:val="24"/>
              </w:rPr>
            </w:pPr>
            <w:r w:rsidRPr="002D32C2">
              <w:rPr>
                <w:color w:val="auto"/>
                <w:sz w:val="24"/>
              </w:rPr>
              <w:t>Diegėjas, Paslaugų teikėjas</w:t>
            </w:r>
          </w:p>
        </w:tc>
        <w:tc>
          <w:tcPr>
            <w:tcW w:w="3841" w:type="pct"/>
          </w:tcPr>
          <w:p w14:paraId="6F1931B1" w14:textId="2514A3AA" w:rsidR="002D32C2" w:rsidRPr="002D32C2" w:rsidRDefault="00C0446E" w:rsidP="00C0446E">
            <w:pPr>
              <w:pStyle w:val="Lentelsturinys"/>
              <w:spacing w:line="276" w:lineRule="auto"/>
              <w:jc w:val="both"/>
              <w:rPr>
                <w:color w:val="auto"/>
                <w:sz w:val="24"/>
              </w:rPr>
            </w:pPr>
            <w:r w:rsidRPr="00C0446E">
              <w:rPr>
                <w:color w:val="auto"/>
                <w:sz w:val="24"/>
              </w:rPr>
              <w:t>Skaidrių teisėkūros procesų informacinės sistemos modernizavim</w:t>
            </w:r>
            <w:r>
              <w:rPr>
                <w:color w:val="auto"/>
                <w:sz w:val="24"/>
              </w:rPr>
              <w:t>o</w:t>
            </w:r>
            <w:r w:rsidRPr="00C0446E">
              <w:rPr>
                <w:color w:val="auto"/>
                <w:sz w:val="24"/>
              </w:rPr>
              <w:t xml:space="preserve"> sukuriant ir įdiegiant papildomą lobistinės veiklos standartų sistemos (LVSS) modulį</w:t>
            </w:r>
            <w:r w:rsidR="002D32C2" w:rsidRPr="002D32C2">
              <w:rPr>
                <w:color w:val="auto"/>
                <w:sz w:val="24"/>
              </w:rPr>
              <w:t xml:space="preserve"> paslaugų teikėjas, paslaugas teikiantis pagal šios techninės specifikacijos reikalavimus</w:t>
            </w:r>
          </w:p>
        </w:tc>
      </w:tr>
      <w:tr w:rsidR="002D32C2" w:rsidRPr="002D32C2" w14:paraId="214566A7" w14:textId="77777777" w:rsidTr="006A1F7A">
        <w:trPr>
          <w:trHeight w:val="262"/>
        </w:trPr>
        <w:tc>
          <w:tcPr>
            <w:tcW w:w="1159" w:type="pct"/>
            <w:vAlign w:val="center"/>
          </w:tcPr>
          <w:p w14:paraId="34FBDF96" w14:textId="77777777" w:rsidR="002D32C2" w:rsidRPr="002D32C2" w:rsidRDefault="002D32C2" w:rsidP="00F44C63">
            <w:pPr>
              <w:pStyle w:val="Lentelsturinys"/>
              <w:spacing w:line="276" w:lineRule="auto"/>
              <w:jc w:val="both"/>
              <w:rPr>
                <w:color w:val="auto"/>
                <w:sz w:val="24"/>
              </w:rPr>
            </w:pPr>
            <w:r w:rsidRPr="002D32C2">
              <w:rPr>
                <w:color w:val="auto"/>
                <w:sz w:val="24"/>
              </w:rPr>
              <w:t>JA</w:t>
            </w:r>
          </w:p>
        </w:tc>
        <w:tc>
          <w:tcPr>
            <w:tcW w:w="3841" w:type="pct"/>
          </w:tcPr>
          <w:p w14:paraId="3DBD4679" w14:textId="77777777" w:rsidR="002D32C2" w:rsidRPr="002D32C2" w:rsidRDefault="002D32C2" w:rsidP="008E3CB8">
            <w:pPr>
              <w:pStyle w:val="Lentelsturinys"/>
              <w:spacing w:line="276" w:lineRule="auto"/>
              <w:jc w:val="both"/>
              <w:rPr>
                <w:color w:val="auto"/>
                <w:sz w:val="24"/>
              </w:rPr>
            </w:pPr>
            <w:r w:rsidRPr="002D32C2">
              <w:rPr>
                <w:color w:val="auto"/>
                <w:sz w:val="24"/>
              </w:rPr>
              <w:t>Juridinis asmuo</w:t>
            </w:r>
          </w:p>
        </w:tc>
      </w:tr>
      <w:tr w:rsidR="002D32C2" w:rsidRPr="002D32C2" w14:paraId="6FCE8424" w14:textId="77777777" w:rsidTr="005E6A44">
        <w:tc>
          <w:tcPr>
            <w:tcW w:w="1159" w:type="pct"/>
          </w:tcPr>
          <w:p w14:paraId="7E7FCE36" w14:textId="77777777" w:rsidR="002D32C2" w:rsidRPr="002D32C2" w:rsidRDefault="002D32C2" w:rsidP="005E6A44">
            <w:pPr>
              <w:pStyle w:val="Lentelsturinys"/>
              <w:spacing w:line="276" w:lineRule="auto"/>
              <w:jc w:val="both"/>
              <w:rPr>
                <w:color w:val="auto"/>
                <w:sz w:val="24"/>
              </w:rPr>
            </w:pPr>
            <w:r w:rsidRPr="002D32C2">
              <w:rPr>
                <w:color w:val="auto"/>
                <w:sz w:val="24"/>
              </w:rPr>
              <w:t>Lobistinės veiklos įstatymas</w:t>
            </w:r>
          </w:p>
        </w:tc>
        <w:tc>
          <w:tcPr>
            <w:tcW w:w="3841" w:type="pct"/>
          </w:tcPr>
          <w:p w14:paraId="0816DAA4" w14:textId="77777777" w:rsidR="002D32C2" w:rsidRPr="002D32C2" w:rsidRDefault="002D32C2" w:rsidP="006D257D">
            <w:pPr>
              <w:pStyle w:val="Lentelsturinys"/>
              <w:spacing w:line="276" w:lineRule="auto"/>
              <w:jc w:val="both"/>
              <w:rPr>
                <w:color w:val="auto"/>
                <w:sz w:val="24"/>
              </w:rPr>
            </w:pPr>
            <w:r w:rsidRPr="002D32C2">
              <w:rPr>
                <w:color w:val="auto"/>
                <w:sz w:val="24"/>
              </w:rPr>
              <w:t>Lietuvos Respublikos lobistinės veiklos įstatymas</w:t>
            </w:r>
          </w:p>
        </w:tc>
      </w:tr>
      <w:tr w:rsidR="002D32C2" w:rsidRPr="002D32C2" w14:paraId="2A76A6A0" w14:textId="77777777" w:rsidTr="006A1F7A">
        <w:tc>
          <w:tcPr>
            <w:tcW w:w="1159" w:type="pct"/>
            <w:vAlign w:val="center"/>
          </w:tcPr>
          <w:p w14:paraId="60B04C9E" w14:textId="77777777" w:rsidR="002D32C2" w:rsidRPr="002D32C2" w:rsidRDefault="002D32C2" w:rsidP="006A1F7A">
            <w:pPr>
              <w:pStyle w:val="Lentelsturinys"/>
              <w:spacing w:line="276" w:lineRule="auto"/>
              <w:rPr>
                <w:color w:val="auto"/>
                <w:sz w:val="24"/>
              </w:rPr>
            </w:pPr>
            <w:r w:rsidRPr="002D32C2">
              <w:rPr>
                <w:color w:val="auto"/>
                <w:sz w:val="24"/>
              </w:rPr>
              <w:t>Perkančioji organizacija</w:t>
            </w:r>
          </w:p>
        </w:tc>
        <w:tc>
          <w:tcPr>
            <w:tcW w:w="3841" w:type="pct"/>
            <w:vAlign w:val="center"/>
          </w:tcPr>
          <w:p w14:paraId="667826D5" w14:textId="77777777" w:rsidR="002D32C2" w:rsidRPr="002D32C2" w:rsidRDefault="002D32C2" w:rsidP="004D38D9">
            <w:pPr>
              <w:pStyle w:val="Lentelsturinys"/>
              <w:spacing w:line="276" w:lineRule="auto"/>
              <w:jc w:val="both"/>
              <w:rPr>
                <w:color w:val="auto"/>
                <w:sz w:val="24"/>
              </w:rPr>
            </w:pPr>
            <w:r w:rsidRPr="002D32C2">
              <w:rPr>
                <w:color w:val="auto"/>
                <w:sz w:val="24"/>
              </w:rPr>
              <w:t>Vyriausioji tarnybinės etikos komisija</w:t>
            </w:r>
          </w:p>
        </w:tc>
      </w:tr>
      <w:tr w:rsidR="002D32C2" w:rsidRPr="002D32C2" w14:paraId="1ADF0037" w14:textId="77777777" w:rsidTr="006A1F7A">
        <w:trPr>
          <w:trHeight w:val="262"/>
        </w:trPr>
        <w:tc>
          <w:tcPr>
            <w:tcW w:w="1159" w:type="pct"/>
            <w:vAlign w:val="center"/>
          </w:tcPr>
          <w:p w14:paraId="24E31B86" w14:textId="77777777" w:rsidR="002D32C2" w:rsidRPr="002D32C2" w:rsidRDefault="002D32C2" w:rsidP="006A1F7A">
            <w:pPr>
              <w:pStyle w:val="Lentelsturinys"/>
              <w:spacing w:line="276" w:lineRule="auto"/>
              <w:rPr>
                <w:color w:val="auto"/>
                <w:sz w:val="24"/>
              </w:rPr>
            </w:pPr>
            <w:r w:rsidRPr="002D32C2">
              <w:rPr>
                <w:color w:val="auto"/>
                <w:sz w:val="24"/>
              </w:rPr>
              <w:t>Pirkimas</w:t>
            </w:r>
          </w:p>
        </w:tc>
        <w:tc>
          <w:tcPr>
            <w:tcW w:w="3841" w:type="pct"/>
          </w:tcPr>
          <w:p w14:paraId="37A39D86" w14:textId="7A5B4544" w:rsidR="002D32C2" w:rsidRPr="002D32C2" w:rsidRDefault="00C0446E" w:rsidP="004D38D9">
            <w:pPr>
              <w:pStyle w:val="Lentelsturinys"/>
              <w:spacing w:line="276" w:lineRule="auto"/>
              <w:jc w:val="both"/>
              <w:rPr>
                <w:color w:val="auto"/>
                <w:sz w:val="24"/>
              </w:rPr>
            </w:pPr>
            <w:r w:rsidRPr="00C0446E">
              <w:rPr>
                <w:color w:val="auto"/>
                <w:sz w:val="24"/>
              </w:rPr>
              <w:t>Skaidrių teisėkūros procesų informacinės sistemos modernizavimas sukuriant ir įdiegiant papildomą lobistinės veiklos standartų sistemos (LVSS) modulį</w:t>
            </w:r>
            <w:r>
              <w:rPr>
                <w:color w:val="auto"/>
                <w:sz w:val="24"/>
              </w:rPr>
              <w:t xml:space="preserve"> -</w:t>
            </w:r>
            <w:r w:rsidRPr="00C0446E">
              <w:rPr>
                <w:color w:val="auto"/>
                <w:sz w:val="24"/>
              </w:rPr>
              <w:t xml:space="preserve"> </w:t>
            </w:r>
            <w:r w:rsidR="002D32C2" w:rsidRPr="002D32C2">
              <w:rPr>
                <w:color w:val="auto"/>
                <w:sz w:val="24"/>
              </w:rPr>
              <w:t>paslaugų pirkimas</w:t>
            </w:r>
          </w:p>
        </w:tc>
      </w:tr>
      <w:tr w:rsidR="002D32C2" w:rsidRPr="002D32C2" w14:paraId="4B1B50CB" w14:textId="77777777" w:rsidTr="006A1F7A">
        <w:trPr>
          <w:trHeight w:val="262"/>
        </w:trPr>
        <w:tc>
          <w:tcPr>
            <w:tcW w:w="1159" w:type="pct"/>
            <w:vAlign w:val="center"/>
          </w:tcPr>
          <w:p w14:paraId="7817EBFC" w14:textId="77777777" w:rsidR="002D32C2" w:rsidRPr="002D32C2" w:rsidRDefault="002D32C2" w:rsidP="00F44C63">
            <w:pPr>
              <w:pStyle w:val="Lentelsturinys"/>
              <w:spacing w:line="276" w:lineRule="auto"/>
              <w:jc w:val="both"/>
              <w:rPr>
                <w:color w:val="auto"/>
                <w:sz w:val="24"/>
              </w:rPr>
            </w:pPr>
            <w:r w:rsidRPr="002D32C2">
              <w:rPr>
                <w:color w:val="auto"/>
                <w:sz w:val="24"/>
              </w:rPr>
              <w:t>Projektas</w:t>
            </w:r>
          </w:p>
        </w:tc>
        <w:tc>
          <w:tcPr>
            <w:tcW w:w="3841" w:type="pct"/>
          </w:tcPr>
          <w:p w14:paraId="48C5109E" w14:textId="77777777" w:rsidR="002D32C2" w:rsidRPr="002D32C2" w:rsidRDefault="002D32C2" w:rsidP="004D38D9">
            <w:pPr>
              <w:pStyle w:val="Lentelsturinys"/>
              <w:spacing w:line="276" w:lineRule="auto"/>
              <w:jc w:val="both"/>
              <w:rPr>
                <w:color w:val="auto"/>
                <w:sz w:val="24"/>
              </w:rPr>
            </w:pPr>
            <w:r>
              <w:rPr>
                <w:color w:val="auto"/>
                <w:sz w:val="24"/>
              </w:rPr>
              <w:t>Skaidrių teisėkūros procesų informacinės sistemos modernizavimas</w:t>
            </w:r>
          </w:p>
        </w:tc>
      </w:tr>
      <w:tr w:rsidR="002D32C2" w:rsidRPr="002D32C2" w14:paraId="5181A66E" w14:textId="77777777" w:rsidTr="006A1F7A">
        <w:trPr>
          <w:trHeight w:val="262"/>
        </w:trPr>
        <w:tc>
          <w:tcPr>
            <w:tcW w:w="1159" w:type="pct"/>
            <w:vAlign w:val="center"/>
          </w:tcPr>
          <w:p w14:paraId="71F75BF4" w14:textId="77777777" w:rsidR="002D32C2" w:rsidRPr="002D32C2" w:rsidRDefault="002D32C2" w:rsidP="00F44C63">
            <w:pPr>
              <w:pStyle w:val="Lentelsturinys"/>
              <w:spacing w:line="276" w:lineRule="auto"/>
              <w:jc w:val="both"/>
              <w:rPr>
                <w:color w:val="auto"/>
                <w:sz w:val="24"/>
              </w:rPr>
            </w:pPr>
            <w:r w:rsidRPr="002D32C2">
              <w:rPr>
                <w:color w:val="auto"/>
                <w:sz w:val="24"/>
              </w:rPr>
              <w:t>SKAIDRIS</w:t>
            </w:r>
          </w:p>
        </w:tc>
        <w:tc>
          <w:tcPr>
            <w:tcW w:w="3841" w:type="pct"/>
          </w:tcPr>
          <w:p w14:paraId="398F822C" w14:textId="77777777" w:rsidR="002D32C2" w:rsidRPr="002D32C2" w:rsidRDefault="002D32C2" w:rsidP="004D38D9">
            <w:pPr>
              <w:pStyle w:val="Lentelsturinys"/>
              <w:spacing w:line="276" w:lineRule="auto"/>
              <w:jc w:val="both"/>
              <w:rPr>
                <w:color w:val="auto"/>
                <w:sz w:val="24"/>
              </w:rPr>
            </w:pPr>
            <w:r w:rsidRPr="002D32C2">
              <w:rPr>
                <w:color w:val="auto"/>
                <w:sz w:val="24"/>
              </w:rPr>
              <w:t>Skaidrių teisėkūros procesų informacinė sistema</w:t>
            </w:r>
          </w:p>
        </w:tc>
      </w:tr>
      <w:tr w:rsidR="002D32C2" w:rsidRPr="002D32C2" w14:paraId="5164E032" w14:textId="77777777" w:rsidTr="006A1F7A">
        <w:tc>
          <w:tcPr>
            <w:tcW w:w="1159" w:type="pct"/>
            <w:vAlign w:val="center"/>
          </w:tcPr>
          <w:p w14:paraId="75DA98A2" w14:textId="77777777" w:rsidR="002D32C2" w:rsidRPr="002D32C2" w:rsidRDefault="002D32C2" w:rsidP="005E6A44">
            <w:pPr>
              <w:pStyle w:val="Lentelsturinys"/>
              <w:spacing w:line="276" w:lineRule="auto"/>
              <w:jc w:val="both"/>
              <w:rPr>
                <w:color w:val="auto"/>
                <w:sz w:val="24"/>
              </w:rPr>
            </w:pPr>
            <w:r w:rsidRPr="002D32C2">
              <w:rPr>
                <w:color w:val="auto"/>
                <w:sz w:val="24"/>
              </w:rPr>
              <w:t>Sutartis</w:t>
            </w:r>
          </w:p>
        </w:tc>
        <w:tc>
          <w:tcPr>
            <w:tcW w:w="3841" w:type="pct"/>
            <w:vAlign w:val="center"/>
          </w:tcPr>
          <w:p w14:paraId="5E1E746A" w14:textId="3F325C5D" w:rsidR="002D32C2" w:rsidRPr="002D32C2" w:rsidRDefault="002D32C2" w:rsidP="00C0446E">
            <w:pPr>
              <w:pStyle w:val="Lentelsturinys"/>
              <w:spacing w:line="276" w:lineRule="auto"/>
              <w:jc w:val="both"/>
              <w:rPr>
                <w:color w:val="auto"/>
                <w:sz w:val="24"/>
              </w:rPr>
            </w:pPr>
            <w:r w:rsidRPr="002D32C2">
              <w:rPr>
                <w:color w:val="auto"/>
                <w:sz w:val="24"/>
              </w:rPr>
              <w:t xml:space="preserve">Su </w:t>
            </w:r>
            <w:r w:rsidR="00C0446E" w:rsidRPr="00C0446E">
              <w:rPr>
                <w:color w:val="auto"/>
                <w:sz w:val="24"/>
              </w:rPr>
              <w:t>Skaidrių teisėkūros procesų informacinės sistemos modernizavim</w:t>
            </w:r>
            <w:r w:rsidR="00C0446E">
              <w:rPr>
                <w:color w:val="auto"/>
                <w:sz w:val="24"/>
              </w:rPr>
              <w:t>o</w:t>
            </w:r>
            <w:r w:rsidR="00C0446E" w:rsidRPr="00C0446E">
              <w:rPr>
                <w:color w:val="auto"/>
                <w:sz w:val="24"/>
              </w:rPr>
              <w:t xml:space="preserve"> sukuriant ir įdiegiant papildomą lobistinės veiklos standartų sistemos (LVSS) modulį</w:t>
            </w:r>
            <w:r w:rsidR="00C0446E">
              <w:rPr>
                <w:color w:val="auto"/>
                <w:sz w:val="24"/>
              </w:rPr>
              <w:t xml:space="preserve">, </w:t>
            </w:r>
            <w:r w:rsidRPr="002D32C2">
              <w:rPr>
                <w:color w:val="auto"/>
                <w:sz w:val="24"/>
              </w:rPr>
              <w:t>viešojo pirkimo laimėtoju pasirašyta paslaugų teikimo sutartis</w:t>
            </w:r>
          </w:p>
        </w:tc>
      </w:tr>
      <w:tr w:rsidR="002D32C2" w:rsidRPr="002D32C2" w14:paraId="4B2D84EF" w14:textId="77777777" w:rsidTr="006A1F7A">
        <w:tc>
          <w:tcPr>
            <w:tcW w:w="1159" w:type="pct"/>
            <w:vAlign w:val="center"/>
          </w:tcPr>
          <w:p w14:paraId="25F9C844" w14:textId="77777777" w:rsidR="002D32C2" w:rsidRPr="002D32C2" w:rsidRDefault="002D32C2" w:rsidP="006A1F7A">
            <w:pPr>
              <w:pStyle w:val="Lentelsturinys"/>
              <w:spacing w:line="276" w:lineRule="auto"/>
              <w:rPr>
                <w:color w:val="auto"/>
                <w:sz w:val="24"/>
              </w:rPr>
            </w:pPr>
            <w:r w:rsidRPr="002D32C2">
              <w:rPr>
                <w:color w:val="auto"/>
                <w:sz w:val="24"/>
              </w:rPr>
              <w:t>Techninė specifikacija</w:t>
            </w:r>
          </w:p>
        </w:tc>
        <w:tc>
          <w:tcPr>
            <w:tcW w:w="3841" w:type="pct"/>
            <w:vAlign w:val="center"/>
          </w:tcPr>
          <w:p w14:paraId="7A8493F8" w14:textId="1CFC46A6" w:rsidR="002D32C2" w:rsidRPr="002D32C2" w:rsidRDefault="00C0446E" w:rsidP="00C0446E">
            <w:pPr>
              <w:pStyle w:val="Lentelsturinys"/>
              <w:spacing w:line="276" w:lineRule="auto"/>
              <w:jc w:val="both"/>
              <w:rPr>
                <w:color w:val="auto"/>
                <w:sz w:val="24"/>
              </w:rPr>
            </w:pPr>
            <w:r w:rsidRPr="00C0446E">
              <w:rPr>
                <w:color w:val="auto"/>
                <w:sz w:val="24"/>
              </w:rPr>
              <w:t>Skaidrių teisėkūros procesų informacinės sistemos modernizavim</w:t>
            </w:r>
            <w:r>
              <w:rPr>
                <w:color w:val="auto"/>
                <w:sz w:val="24"/>
              </w:rPr>
              <w:t>o</w:t>
            </w:r>
            <w:r w:rsidRPr="00C0446E">
              <w:rPr>
                <w:color w:val="auto"/>
                <w:sz w:val="24"/>
              </w:rPr>
              <w:t xml:space="preserve"> sukuriant ir įdiegiant papildomą lobistinės veiklos standartų sistemos (LVSS) modulį </w:t>
            </w:r>
            <w:r w:rsidR="002D32C2" w:rsidRPr="002D32C2">
              <w:rPr>
                <w:color w:val="auto"/>
                <w:sz w:val="24"/>
              </w:rPr>
              <w:t>techninė specifikacija</w:t>
            </w:r>
          </w:p>
        </w:tc>
      </w:tr>
      <w:tr w:rsidR="002D32C2" w:rsidRPr="002D32C2" w14:paraId="75959468" w14:textId="77777777" w:rsidTr="006A1F7A">
        <w:trPr>
          <w:trHeight w:val="262"/>
        </w:trPr>
        <w:tc>
          <w:tcPr>
            <w:tcW w:w="1159" w:type="pct"/>
            <w:vAlign w:val="center"/>
          </w:tcPr>
          <w:p w14:paraId="2C5197C5" w14:textId="77777777" w:rsidR="002D32C2" w:rsidRPr="000B77E1" w:rsidRDefault="002D32C2" w:rsidP="00F44C63">
            <w:pPr>
              <w:pStyle w:val="Lentelsturinys"/>
              <w:spacing w:line="276" w:lineRule="auto"/>
              <w:jc w:val="both"/>
              <w:rPr>
                <w:color w:val="auto"/>
                <w:sz w:val="24"/>
              </w:rPr>
            </w:pPr>
            <w:r w:rsidRPr="000B77E1">
              <w:rPr>
                <w:color w:val="auto"/>
                <w:sz w:val="24"/>
              </w:rPr>
              <w:t>VTEK</w:t>
            </w:r>
          </w:p>
        </w:tc>
        <w:tc>
          <w:tcPr>
            <w:tcW w:w="3841" w:type="pct"/>
          </w:tcPr>
          <w:p w14:paraId="51383D54" w14:textId="77777777" w:rsidR="002D32C2" w:rsidRPr="000B77E1" w:rsidRDefault="002D32C2" w:rsidP="004D38D9">
            <w:pPr>
              <w:pStyle w:val="Lentelsturinys"/>
              <w:spacing w:line="276" w:lineRule="auto"/>
              <w:jc w:val="both"/>
              <w:rPr>
                <w:color w:val="auto"/>
                <w:sz w:val="24"/>
              </w:rPr>
            </w:pPr>
            <w:r w:rsidRPr="000B77E1">
              <w:rPr>
                <w:color w:val="auto"/>
                <w:sz w:val="24"/>
              </w:rPr>
              <w:t>Vyriausioji tarnybinės etikos komisija</w:t>
            </w:r>
          </w:p>
        </w:tc>
      </w:tr>
      <w:tr w:rsidR="00252DDF" w:rsidRPr="002D32C2" w14:paraId="4222A4E3" w14:textId="77777777" w:rsidTr="006A1F7A">
        <w:trPr>
          <w:trHeight w:val="262"/>
        </w:trPr>
        <w:tc>
          <w:tcPr>
            <w:tcW w:w="1159" w:type="pct"/>
            <w:vAlign w:val="center"/>
          </w:tcPr>
          <w:p w14:paraId="6204CCA5" w14:textId="3CA046AE" w:rsidR="00252DDF" w:rsidRPr="000B77E1" w:rsidRDefault="00252DDF" w:rsidP="00F44C63">
            <w:pPr>
              <w:pStyle w:val="Lentelsturinys"/>
              <w:spacing w:line="276" w:lineRule="auto"/>
              <w:jc w:val="both"/>
              <w:rPr>
                <w:color w:val="auto"/>
                <w:sz w:val="24"/>
              </w:rPr>
            </w:pPr>
            <w:r w:rsidRPr="000B77E1">
              <w:rPr>
                <w:color w:val="auto"/>
                <w:sz w:val="24"/>
              </w:rPr>
              <w:t>LVSS</w:t>
            </w:r>
          </w:p>
        </w:tc>
        <w:tc>
          <w:tcPr>
            <w:tcW w:w="3841" w:type="pct"/>
          </w:tcPr>
          <w:p w14:paraId="6D2BBDF0" w14:textId="2B3DB965" w:rsidR="00252DDF" w:rsidRPr="000B77E1" w:rsidRDefault="00252DDF" w:rsidP="004D38D9">
            <w:pPr>
              <w:pStyle w:val="Lentelsturinys"/>
              <w:spacing w:line="276" w:lineRule="auto"/>
              <w:jc w:val="both"/>
              <w:rPr>
                <w:color w:val="auto"/>
                <w:sz w:val="24"/>
              </w:rPr>
            </w:pPr>
            <w:r w:rsidRPr="000B77E1">
              <w:rPr>
                <w:color w:val="auto"/>
                <w:sz w:val="24"/>
              </w:rPr>
              <w:t>Lobistinės veiklos standartų sistema</w:t>
            </w:r>
          </w:p>
        </w:tc>
      </w:tr>
    </w:tbl>
    <w:p w14:paraId="27FFDC11" w14:textId="77777777" w:rsidR="0001151D" w:rsidRPr="00A40E20" w:rsidRDefault="0001151D" w:rsidP="00FE38BF">
      <w:pPr>
        <w:pStyle w:val="Lentelsturinys"/>
        <w:spacing w:line="276" w:lineRule="auto"/>
        <w:jc w:val="both"/>
        <w:rPr>
          <w:sz w:val="24"/>
          <w:szCs w:val="20"/>
          <w:highlight w:val="yellow"/>
        </w:rPr>
      </w:pPr>
      <w:bookmarkStart w:id="2" w:name="_Toc8118834"/>
    </w:p>
    <w:p w14:paraId="40CB1E6F" w14:textId="5EC1002C" w:rsidR="00576CDC" w:rsidRPr="00A40E20" w:rsidRDefault="00576CDC">
      <w:pPr>
        <w:rPr>
          <w:rFonts w:ascii="Times New Roman" w:eastAsia="Calibri" w:hAnsi="Times New Roman" w:cs="Times New Roman"/>
          <w:b/>
          <w:bCs/>
          <w:caps/>
          <w:kern w:val="32"/>
          <w:sz w:val="28"/>
          <w:szCs w:val="28"/>
          <w:highlight w:val="yellow"/>
          <w:lang w:eastAsia="lt-LT"/>
        </w:rPr>
      </w:pPr>
      <w:r w:rsidRPr="00A40E20">
        <w:rPr>
          <w:highlight w:val="yellow"/>
        </w:rPr>
        <w:br w:type="page"/>
      </w:r>
    </w:p>
    <w:p w14:paraId="5B085FC2" w14:textId="62A84FD3" w:rsidR="00445122" w:rsidRPr="002D32C2" w:rsidRDefault="00DD0190" w:rsidP="00576CDC">
      <w:pPr>
        <w:pStyle w:val="Heading1"/>
      </w:pPr>
      <w:bookmarkStart w:id="3" w:name="_Toc82366259"/>
      <w:r w:rsidRPr="002D32C2">
        <w:lastRenderedPageBreak/>
        <w:t xml:space="preserve">TECHNINĖS </w:t>
      </w:r>
      <w:r w:rsidR="006B7EEF" w:rsidRPr="002D32C2">
        <w:t>SPECIFIKACIJOS SANTRAUKA</w:t>
      </w:r>
      <w:bookmarkEnd w:id="2"/>
      <w:bookmarkEnd w:id="3"/>
    </w:p>
    <w:p w14:paraId="1E4B5244" w14:textId="38A9D27D" w:rsidR="00A23EC0" w:rsidRPr="002D32C2" w:rsidRDefault="00053BCE" w:rsidP="00C0446E">
      <w:pPr>
        <w:pStyle w:val="ListParagraph"/>
        <w:numPr>
          <w:ilvl w:val="0"/>
          <w:numId w:val="2"/>
        </w:numPr>
        <w:spacing w:before="60" w:after="60"/>
        <w:jc w:val="both"/>
      </w:pPr>
      <w:r w:rsidRPr="002D32C2">
        <w:t>Šiame dokumente</w:t>
      </w:r>
      <w:r w:rsidR="00497C37" w:rsidRPr="002D32C2">
        <w:t xml:space="preserve"> – </w:t>
      </w:r>
      <w:r w:rsidR="00C0446E" w:rsidRPr="00C0446E">
        <w:t>Skaidrių teisėkūros procesų informacinės sistemos modernizavim</w:t>
      </w:r>
      <w:r w:rsidR="00C0446E">
        <w:t>o</w:t>
      </w:r>
      <w:r w:rsidR="00C0446E" w:rsidRPr="00C0446E">
        <w:t xml:space="preserve"> sukuriant ir įdiegiant papildomą lobistinės veiklos standartų sistemos (LVSS) modulį</w:t>
      </w:r>
      <w:r w:rsidR="00497C37" w:rsidRPr="002D32C2">
        <w:t xml:space="preserve"> techninėje specifikacijoje (toliau – Techninė speci</w:t>
      </w:r>
      <w:r w:rsidR="00585F19" w:rsidRPr="002D32C2">
        <w:t>fikacija) -</w:t>
      </w:r>
      <w:r w:rsidRPr="002D32C2">
        <w:t xml:space="preserve"> pateikiami reikalavimai, pagal kuriuos turi būti </w:t>
      </w:r>
      <w:r w:rsidR="00085607" w:rsidRPr="002D32C2">
        <w:t>modernizuojama</w:t>
      </w:r>
      <w:r w:rsidR="002D32C2">
        <w:t xml:space="preserve"> Skaidrių teisėkūros procesų informacinė sistema (toliau - SKAIDRIS)</w:t>
      </w:r>
      <w:r w:rsidR="002829A9" w:rsidRPr="002D32C2">
        <w:t>.</w:t>
      </w:r>
    </w:p>
    <w:p w14:paraId="00D88F7B" w14:textId="422A77B0" w:rsidR="006B7EEF" w:rsidRPr="002D32C2" w:rsidRDefault="00053BCE" w:rsidP="005F447D">
      <w:pPr>
        <w:pStyle w:val="ListParagraph"/>
        <w:numPr>
          <w:ilvl w:val="0"/>
          <w:numId w:val="2"/>
        </w:numPr>
        <w:spacing w:before="60" w:after="60"/>
        <w:jc w:val="both"/>
      </w:pPr>
      <w:r w:rsidRPr="002D32C2">
        <w:t xml:space="preserve">Dokumente pateikiama informacija apie teisės aktus, kuriais turi vadovautis </w:t>
      </w:r>
      <w:r w:rsidR="002D32C2">
        <w:t>SKAIDRTIS</w:t>
      </w:r>
      <w:r w:rsidR="00FB72C7" w:rsidRPr="002D32C2">
        <w:t xml:space="preserve"> modernizavimo</w:t>
      </w:r>
      <w:r w:rsidR="003A4941" w:rsidRPr="002D32C2">
        <w:t xml:space="preserve"> ir diegimo </w:t>
      </w:r>
      <w:r w:rsidRPr="002D32C2">
        <w:t xml:space="preserve">paslaugų teikėjas (toliau – Diegėjas arba Paslaugų teikėjas) (žr. </w:t>
      </w:r>
      <w:r w:rsidR="00E00A9F" w:rsidRPr="002D32C2">
        <w:fldChar w:fldCharType="begin"/>
      </w:r>
      <w:r w:rsidR="00E00A9F" w:rsidRPr="002D32C2">
        <w:instrText xml:space="preserve"> REF _Ref34669706 \r \h </w:instrText>
      </w:r>
      <w:r w:rsidR="0052499F" w:rsidRPr="002D32C2">
        <w:instrText xml:space="preserve"> \* MERGEFORMAT </w:instrText>
      </w:r>
      <w:r w:rsidR="00E00A9F" w:rsidRPr="002D32C2">
        <w:fldChar w:fldCharType="separate"/>
      </w:r>
      <w:r w:rsidR="005F447D">
        <w:t>3</w:t>
      </w:r>
      <w:r w:rsidR="00E00A9F" w:rsidRPr="002D32C2">
        <w:fldChar w:fldCharType="end"/>
      </w:r>
      <w:r w:rsidR="008F6726" w:rsidRPr="002D32C2">
        <w:t xml:space="preserve"> </w:t>
      </w:r>
      <w:r w:rsidRPr="002D32C2">
        <w:t xml:space="preserve">skyrių), įvardijamas </w:t>
      </w:r>
      <w:r w:rsidR="002D32C2">
        <w:t>SKAIDRIS</w:t>
      </w:r>
      <w:r w:rsidR="00085607" w:rsidRPr="002D32C2">
        <w:t xml:space="preserve"> modernizavimo </w:t>
      </w:r>
      <w:r w:rsidR="00F51925" w:rsidRPr="002D32C2">
        <w:t>paslaugų p</w:t>
      </w:r>
      <w:r w:rsidRPr="002D32C2">
        <w:t>irkimo</w:t>
      </w:r>
      <w:r w:rsidR="00F51925" w:rsidRPr="002D32C2">
        <w:t xml:space="preserve"> (toliau </w:t>
      </w:r>
      <w:r w:rsidR="00B25EA1" w:rsidRPr="002D32C2">
        <w:t>–</w:t>
      </w:r>
      <w:r w:rsidR="00F51925" w:rsidRPr="002D32C2">
        <w:t xml:space="preserve"> Pirkimas)</w:t>
      </w:r>
      <w:r w:rsidRPr="002D32C2">
        <w:t xml:space="preserve"> tikslas ir apimtis (žr. </w:t>
      </w:r>
      <w:r w:rsidRPr="002D32C2">
        <w:fldChar w:fldCharType="begin"/>
      </w:r>
      <w:r w:rsidRPr="002D32C2">
        <w:instrText xml:space="preserve"> REF _Ref8144335 \r \h </w:instrText>
      </w:r>
      <w:r w:rsidR="001B0E65" w:rsidRPr="002D32C2">
        <w:instrText xml:space="preserve"> \* MERGEFORMAT </w:instrText>
      </w:r>
      <w:r w:rsidRPr="002D32C2">
        <w:fldChar w:fldCharType="separate"/>
      </w:r>
      <w:r w:rsidR="005F447D">
        <w:t>4</w:t>
      </w:r>
      <w:r w:rsidRPr="002D32C2">
        <w:fldChar w:fldCharType="end"/>
      </w:r>
      <w:r w:rsidRPr="002D32C2">
        <w:t xml:space="preserve"> skyrių), pateikiama konceptuali </w:t>
      </w:r>
      <w:r w:rsidR="00BC7A6B">
        <w:t>SKAIDRIS</w:t>
      </w:r>
      <w:r w:rsidRPr="002D32C2">
        <w:t xml:space="preserve"> funkcinė architektūra ir jos aprašymas (žr.</w:t>
      </w:r>
      <w:r w:rsidR="00F86A8E" w:rsidRPr="002D32C2">
        <w:t xml:space="preserve"> </w:t>
      </w:r>
      <w:r w:rsidR="008F6726" w:rsidRPr="002D32C2">
        <w:fldChar w:fldCharType="begin"/>
      </w:r>
      <w:r w:rsidR="008F6726" w:rsidRPr="002D32C2">
        <w:instrText xml:space="preserve"> REF _Ref69126295 \r \h </w:instrText>
      </w:r>
      <w:r w:rsidR="0052499F" w:rsidRPr="002D32C2">
        <w:instrText xml:space="preserve"> \* MERGEFORMAT </w:instrText>
      </w:r>
      <w:r w:rsidR="008F6726" w:rsidRPr="002D32C2">
        <w:fldChar w:fldCharType="separate"/>
      </w:r>
      <w:r w:rsidR="005F447D">
        <w:t>5</w:t>
      </w:r>
      <w:r w:rsidR="008F6726" w:rsidRPr="002D32C2">
        <w:fldChar w:fldCharType="end"/>
      </w:r>
      <w:r w:rsidR="008F6726" w:rsidRPr="002D32C2">
        <w:t xml:space="preserve"> </w:t>
      </w:r>
      <w:r w:rsidR="00F86A8E" w:rsidRPr="002D32C2">
        <w:t>skyrių</w:t>
      </w:r>
      <w:r w:rsidRPr="002D32C2">
        <w:t xml:space="preserve">), aprašoma siekiama būsena (žr. </w:t>
      </w:r>
      <w:r w:rsidR="008F6726" w:rsidRPr="002D32C2">
        <w:fldChar w:fldCharType="begin"/>
      </w:r>
      <w:r w:rsidR="008F6726" w:rsidRPr="002D32C2">
        <w:instrText xml:space="preserve"> REF _Ref69126311 \r \h </w:instrText>
      </w:r>
      <w:r w:rsidR="0052499F" w:rsidRPr="002D32C2">
        <w:instrText xml:space="preserve"> \* MERGEFORMAT </w:instrText>
      </w:r>
      <w:r w:rsidR="008F6726" w:rsidRPr="002D32C2">
        <w:fldChar w:fldCharType="separate"/>
      </w:r>
      <w:r w:rsidR="005F447D">
        <w:t>6</w:t>
      </w:r>
      <w:r w:rsidR="008F6726" w:rsidRPr="002D32C2">
        <w:fldChar w:fldCharType="end"/>
      </w:r>
      <w:r w:rsidR="008F6726" w:rsidRPr="002D32C2">
        <w:t xml:space="preserve"> </w:t>
      </w:r>
      <w:r w:rsidRPr="002D32C2">
        <w:t xml:space="preserve">skyrių) bei nurodomi funkciniai (žr. </w:t>
      </w:r>
      <w:r w:rsidR="008F6726" w:rsidRPr="002D32C2">
        <w:fldChar w:fldCharType="begin"/>
      </w:r>
      <w:r w:rsidR="008F6726" w:rsidRPr="002D32C2">
        <w:instrText xml:space="preserve"> REF _Ref69126319 \r \h </w:instrText>
      </w:r>
      <w:r w:rsidR="0052499F" w:rsidRPr="002D32C2">
        <w:instrText xml:space="preserve"> \* MERGEFORMAT </w:instrText>
      </w:r>
      <w:r w:rsidR="008F6726" w:rsidRPr="002D32C2">
        <w:fldChar w:fldCharType="separate"/>
      </w:r>
      <w:r w:rsidR="005F447D">
        <w:t>7.2</w:t>
      </w:r>
      <w:r w:rsidR="008F6726" w:rsidRPr="002D32C2">
        <w:fldChar w:fldCharType="end"/>
      </w:r>
      <w:r w:rsidR="008F6726" w:rsidRPr="002D32C2">
        <w:t xml:space="preserve"> </w:t>
      </w:r>
      <w:r w:rsidRPr="002D32C2">
        <w:t xml:space="preserve">poskyrį) ir nefunkciniai (žr. </w:t>
      </w:r>
      <w:r w:rsidR="008F6726" w:rsidRPr="002D32C2">
        <w:fldChar w:fldCharType="begin"/>
      </w:r>
      <w:r w:rsidR="008F6726" w:rsidRPr="002D32C2">
        <w:instrText xml:space="preserve"> REF _Ref69126329 \r \h </w:instrText>
      </w:r>
      <w:r w:rsidR="0052499F" w:rsidRPr="002D32C2">
        <w:instrText xml:space="preserve"> \* MERGEFORMAT </w:instrText>
      </w:r>
      <w:r w:rsidR="008F6726" w:rsidRPr="002D32C2">
        <w:fldChar w:fldCharType="separate"/>
      </w:r>
      <w:r w:rsidR="005F447D">
        <w:t>8</w:t>
      </w:r>
      <w:r w:rsidR="008F6726" w:rsidRPr="002D32C2">
        <w:fldChar w:fldCharType="end"/>
      </w:r>
      <w:r w:rsidR="008F6726" w:rsidRPr="002D32C2">
        <w:t xml:space="preserve"> </w:t>
      </w:r>
      <w:r w:rsidRPr="002D32C2">
        <w:t xml:space="preserve">skyrių) reikalavimai, </w:t>
      </w:r>
      <w:r w:rsidR="00F51925" w:rsidRPr="002D32C2">
        <w:t xml:space="preserve">kurie turi būti įgyvendinti </w:t>
      </w:r>
      <w:r w:rsidR="00085607" w:rsidRPr="002D32C2">
        <w:t xml:space="preserve">modernizuojant </w:t>
      </w:r>
      <w:r w:rsidR="00BC7A6B">
        <w:t>SKAIDRIS</w:t>
      </w:r>
      <w:r w:rsidRPr="002D32C2">
        <w:t xml:space="preserve">. </w:t>
      </w:r>
    </w:p>
    <w:p w14:paraId="19AE2981" w14:textId="061BEF29" w:rsidR="002E7767" w:rsidRPr="00BC7A6B" w:rsidRDefault="002E7767" w:rsidP="00576CDC">
      <w:pPr>
        <w:pStyle w:val="Heading1"/>
      </w:pPr>
      <w:bookmarkStart w:id="4" w:name="_Toc8118835"/>
      <w:bookmarkStart w:id="5" w:name="_Toc82366260"/>
      <w:r w:rsidRPr="00BC7A6B">
        <w:t>BENDRA INFORMACIJA</w:t>
      </w:r>
      <w:bookmarkEnd w:id="4"/>
      <w:bookmarkEnd w:id="5"/>
    </w:p>
    <w:p w14:paraId="7370F39A" w14:textId="77777777" w:rsidR="00BC7A6B" w:rsidRPr="00BC7A6B" w:rsidRDefault="00A05590" w:rsidP="005F447D">
      <w:pPr>
        <w:pStyle w:val="ListParagraph"/>
        <w:numPr>
          <w:ilvl w:val="0"/>
          <w:numId w:val="2"/>
        </w:numPr>
        <w:spacing w:before="60" w:after="60"/>
        <w:jc w:val="both"/>
      </w:pPr>
      <w:r w:rsidRPr="00BC7A6B">
        <w:t>Vyriausi</w:t>
      </w:r>
      <w:r w:rsidR="00F5734A" w:rsidRPr="00BC7A6B">
        <w:t>osios</w:t>
      </w:r>
      <w:r w:rsidRPr="00BC7A6B">
        <w:t xml:space="preserve"> tarnybinės etikos komisij</w:t>
      </w:r>
      <w:r w:rsidR="00F5734A" w:rsidRPr="00BC7A6B">
        <w:t>os (</w:t>
      </w:r>
      <w:r w:rsidRPr="00BC7A6B">
        <w:t xml:space="preserve">juridinio asmens kodas – </w:t>
      </w:r>
      <w:r w:rsidR="00F5734A" w:rsidRPr="00BC7A6B">
        <w:t xml:space="preserve">188736355, adresas - Vilniaus g. 27, 01402 Vilnius, Lietuva) (toliau – VTEK arba Perkančioji organizacija) strateginis veiklos tikslas – </w:t>
      </w:r>
      <w:r w:rsidR="00BC7A6B" w:rsidRPr="00BC7A6B">
        <w:t xml:space="preserve">siekti nepriekaištingo tarnybinės etikos (elgesio) normų įgyvendinimo ir skaidresnės lobistinės bei teisėkūros veiklos. Siekdama šio tikslo VTEK, vadovaujantis LR Lobistinės veiklos įstatymu (toliau - Įstatymas), kuris reglamentuoja lobistinės veiklos vykdymą, jos priežiūrą ir atsakomybę, bei LR Teisėkūros pagrindų įstatymu, kuris reglamentuoja įtakos teisėkūrai vykdymą, priežiūrą ir asmenų, darančių įtaką teisėkūrai, pareigas, vykdo lobistinės veiklos ir įtakos teisėkūrai priežiūrą. </w:t>
      </w:r>
    </w:p>
    <w:p w14:paraId="25F8055F" w14:textId="77777777" w:rsidR="00252DDF" w:rsidRDefault="00BC7A6B" w:rsidP="005F447D">
      <w:pPr>
        <w:pStyle w:val="ListParagraph"/>
        <w:numPr>
          <w:ilvl w:val="0"/>
          <w:numId w:val="2"/>
        </w:numPr>
        <w:spacing w:before="60" w:after="60"/>
        <w:jc w:val="both"/>
      </w:pPr>
      <w:r w:rsidRPr="00BC7A6B">
        <w:t>Perkančioji organizacija, siekdami užtikrinti jai pavestą lobistinės ir įtakos teisėkūrai veiklos priežiūrą Lietuvoje, 2020 m. įgyvendino projektą „Lobistinės veiklos duomenų tvarkymo informacinės sistemos modernizavimas“, kurio apimtyje buvo sukurta SKAIDRIS.</w:t>
      </w:r>
      <w:r>
        <w:t xml:space="preserve"> Nuo 2021 m. vykdomi SKAIDRIS modernizavimo darbai, praplečiant jos funkcijas.</w:t>
      </w:r>
      <w:r w:rsidRPr="00BC7A6B">
        <w:t xml:space="preserve"> Siekiant efektyvesnio VTEK pavestų funkcijų vykdymo, Perkančioji organizacija siekia praplėsti sukurtus funkcionalumus, modernizuojant SKAIDRIS. </w:t>
      </w:r>
    </w:p>
    <w:p w14:paraId="0F362178" w14:textId="1B67EAA2" w:rsidR="00DF628B" w:rsidRPr="000B77E1" w:rsidRDefault="00DF628B" w:rsidP="005F447D">
      <w:pPr>
        <w:pStyle w:val="ListParagraph"/>
        <w:numPr>
          <w:ilvl w:val="0"/>
          <w:numId w:val="2"/>
        </w:numPr>
        <w:spacing w:before="60" w:after="60"/>
        <w:jc w:val="both"/>
      </w:pPr>
      <w:r w:rsidRPr="000B77E1">
        <w:t xml:space="preserve">Perkančioji organizacija, </w:t>
      </w:r>
      <w:r w:rsidR="005D439C" w:rsidRPr="000B77E1">
        <w:t xml:space="preserve">siekdama </w:t>
      </w:r>
      <w:r w:rsidR="00252DDF" w:rsidRPr="000B77E1">
        <w:t xml:space="preserve">didinti </w:t>
      </w:r>
      <w:r w:rsidR="006677E5" w:rsidRPr="000B77E1">
        <w:t>L</w:t>
      </w:r>
      <w:r w:rsidR="00252DDF" w:rsidRPr="000B77E1">
        <w:t>obistų</w:t>
      </w:r>
      <w:r w:rsidR="006677E5" w:rsidRPr="000B77E1">
        <w:t xml:space="preserve"> ir</w:t>
      </w:r>
      <w:r w:rsidR="00252DDF" w:rsidRPr="000B77E1">
        <w:t xml:space="preserve"> </w:t>
      </w:r>
      <w:r w:rsidR="006677E5" w:rsidRPr="000B77E1">
        <w:t>A</w:t>
      </w:r>
      <w:r w:rsidR="00252DDF" w:rsidRPr="000B77E1">
        <w:t xml:space="preserve">smenų darančių įtaką teisėkūrai informuotumą apie lobistinę veiklą bei įtaką teisėkūrai įgyvendina </w:t>
      </w:r>
      <w:r w:rsidRPr="000B77E1">
        <w:t>projektą „</w:t>
      </w:r>
      <w:r w:rsidR="00252DDF" w:rsidRPr="000B77E1">
        <w:t>Lobistinės veiklos standartų sistemos (LVSS)</w:t>
      </w:r>
      <w:r w:rsidRPr="000B77E1">
        <w:t>“</w:t>
      </w:r>
      <w:r w:rsidR="004D45FD" w:rsidRPr="000B77E1">
        <w:t>.</w:t>
      </w:r>
      <w:r w:rsidRPr="000B77E1">
        <w:t xml:space="preserve"> Perkančioji organizacija </w:t>
      </w:r>
      <w:r w:rsidR="005D439C" w:rsidRPr="000B77E1">
        <w:t xml:space="preserve">numato </w:t>
      </w:r>
      <w:r w:rsidR="00410D50" w:rsidRPr="000B77E1">
        <w:t xml:space="preserve">modernizuoti </w:t>
      </w:r>
      <w:r w:rsidR="00252DDF" w:rsidRPr="000B77E1">
        <w:t>SKAIDRIS</w:t>
      </w:r>
      <w:r w:rsidRPr="000B77E1">
        <w:t xml:space="preserve"> sukuriant </w:t>
      </w:r>
      <w:r w:rsidR="00252DDF" w:rsidRPr="000B77E1">
        <w:t xml:space="preserve">Lobistinės veiklos standartų sistemos </w:t>
      </w:r>
      <w:r w:rsidR="005D439C" w:rsidRPr="000B77E1">
        <w:t xml:space="preserve">(toliau – </w:t>
      </w:r>
      <w:r w:rsidR="00252DDF" w:rsidRPr="000B77E1">
        <w:t>LVSS</w:t>
      </w:r>
      <w:r w:rsidR="005D439C" w:rsidRPr="000B77E1">
        <w:t>)</w:t>
      </w:r>
      <w:r w:rsidRPr="000B77E1">
        <w:t xml:space="preserve"> modulį bei informacinių technologijų priemonėmis sistemiškai, automatizuotu būdu</w:t>
      </w:r>
      <w:r w:rsidR="005D439C" w:rsidRPr="000B77E1">
        <w:t>,</w:t>
      </w:r>
      <w:r w:rsidRPr="000B77E1">
        <w:t xml:space="preserve"> vertinti </w:t>
      </w:r>
      <w:r w:rsidR="006677E5" w:rsidRPr="000B77E1">
        <w:t>L</w:t>
      </w:r>
      <w:r w:rsidR="00252DDF" w:rsidRPr="000B77E1">
        <w:t>obistų</w:t>
      </w:r>
      <w:r w:rsidR="006677E5" w:rsidRPr="000B77E1">
        <w:t xml:space="preserve"> ir</w:t>
      </w:r>
      <w:r w:rsidR="00291C48" w:rsidRPr="000B77E1">
        <w:t xml:space="preserve"> </w:t>
      </w:r>
      <w:r w:rsidR="006677E5" w:rsidRPr="000B77E1">
        <w:t>A</w:t>
      </w:r>
      <w:r w:rsidR="00252DDF" w:rsidRPr="000B77E1">
        <w:t xml:space="preserve">smenų darančių įtaką teisėkūrai žinias ir informuotumą, </w:t>
      </w:r>
      <w:r w:rsidRPr="000B77E1">
        <w:t>suteikti metodinę pagalbą, koordinuoti, konsultuoti bei parinkti reikalingas prevencijos</w:t>
      </w:r>
      <w:r w:rsidR="00252DDF" w:rsidRPr="000B77E1">
        <w:t xml:space="preserve"> / informavimo</w:t>
      </w:r>
      <w:r w:rsidRPr="000B77E1">
        <w:t xml:space="preserve"> priemones.</w:t>
      </w:r>
    </w:p>
    <w:p w14:paraId="28DFD247" w14:textId="77777777" w:rsidR="00252DDF" w:rsidRPr="0003691C" w:rsidRDefault="00252DDF" w:rsidP="005F447D">
      <w:pPr>
        <w:pStyle w:val="ListParagraph"/>
        <w:numPr>
          <w:ilvl w:val="0"/>
          <w:numId w:val="2"/>
        </w:numPr>
        <w:spacing w:before="60" w:after="60"/>
        <w:jc w:val="both"/>
      </w:pPr>
      <w:r w:rsidRPr="000B77E1">
        <w:t>Analizuojant lobistinę ir įtakos teisėkūrai veiklas, itin svarbus nedviprasmiškas terminų supratimas. Pagrindinės vartojamos</w:t>
      </w:r>
      <w:r w:rsidRPr="0003691C">
        <w:t xml:space="preserve"> sąvokos, analizuojant lobistinę</w:t>
      </w:r>
      <w:r>
        <w:t xml:space="preserve"> ir įtakos teisėkūrai veiklas</w:t>
      </w:r>
      <w:r w:rsidRPr="0003691C">
        <w:t>:</w:t>
      </w:r>
    </w:p>
    <w:p w14:paraId="2D92AEC2" w14:textId="665ADBE5" w:rsidR="00252DDF" w:rsidRPr="00F73146" w:rsidRDefault="00252DDF" w:rsidP="006677E5">
      <w:pPr>
        <w:pStyle w:val="ListParagraph"/>
        <w:numPr>
          <w:ilvl w:val="1"/>
          <w:numId w:val="2"/>
        </w:numPr>
        <w:spacing w:before="60" w:after="60"/>
        <w:jc w:val="both"/>
      </w:pPr>
      <w:r w:rsidRPr="006677E5">
        <w:rPr>
          <w:b/>
          <w:bCs/>
        </w:rPr>
        <w:t>Lobistinė veikla</w:t>
      </w:r>
      <w:r w:rsidRPr="00F73146">
        <w:t xml:space="preserve"> –</w:t>
      </w:r>
      <w:r w:rsidR="006677E5" w:rsidRPr="006677E5">
        <w:t xml:space="preserve">fizinio asmens, juridinio asmens arba kitos organizacijos ar jų padalinio veiksmai, kuriais siekiama daryti įtaką </w:t>
      </w:r>
      <w:r w:rsidR="006677E5">
        <w:t>Įstatymo 2</w:t>
      </w:r>
      <w:r w:rsidR="006677E5" w:rsidRPr="006677E5">
        <w:t xml:space="preserve"> straipsnio 1 dalyje nurodytiems asmenims, kad lobistinės veiklos užsakovo ar lobistinės veiklos naudos gavėjo interesais būtų priimami arba nepriimami teisės aktai</w:t>
      </w:r>
      <w:r w:rsidR="006677E5">
        <w:t>.</w:t>
      </w:r>
      <w:r w:rsidRPr="00F73146">
        <w:t xml:space="preserve"> Pabrėžtina, kad lobistinės veiklos užsakovu gali būti fizinis ar juridinis asmuo arba kita organizacija, ar jos padalinys, kurie sudarė rašytinę sutartį su lobistu dėl lobistinės veiklos vykdymo, arba juridinis </w:t>
      </w:r>
      <w:r w:rsidRPr="00F73146">
        <w:lastRenderedPageBreak/>
        <w:t>asmuo, kuris savo dalyviui, valdymo organo nariui ar darbuotojui pavedė arba nurodė vykdyti lobistinę veiklą Įstatymo nuostatų kontekste svarbu, kad vykdoma konkreti lobistinė veikla būtų atskleista visuomenei. Įstatymo 6</w:t>
      </w:r>
      <w:r w:rsidR="006677E5">
        <w:t xml:space="preserve"> straipsnio 2 punkte</w:t>
      </w:r>
      <w:r w:rsidRPr="00F73146">
        <w:t xml:space="preserve"> </w:t>
      </w:r>
      <w:r w:rsidR="00A92880">
        <w:t xml:space="preserve"> </w:t>
      </w:r>
      <w:r w:rsidRPr="00F73146">
        <w:t xml:space="preserve"> nustatyta, kad jei lobistinę veiklą vykdo į lobistų sąrašą neįrašytas asmuo, tai jo veikla laikytina neteisėta lobistine veikla.</w:t>
      </w:r>
    </w:p>
    <w:p w14:paraId="6F470E75" w14:textId="56C4BAF5" w:rsidR="00252DDF" w:rsidRPr="00F73146" w:rsidRDefault="00252DDF" w:rsidP="005F447D">
      <w:pPr>
        <w:pStyle w:val="ListParagraph"/>
        <w:numPr>
          <w:ilvl w:val="1"/>
          <w:numId w:val="2"/>
        </w:numPr>
        <w:spacing w:before="60" w:after="60"/>
        <w:jc w:val="both"/>
      </w:pPr>
      <w:r w:rsidRPr="00F73146">
        <w:rPr>
          <w:b/>
          <w:bCs/>
        </w:rPr>
        <w:t xml:space="preserve">Asmenys, </w:t>
      </w:r>
      <w:r>
        <w:rPr>
          <w:b/>
          <w:bCs/>
        </w:rPr>
        <w:t>patyrę lobistinę įtaką</w:t>
      </w:r>
      <w:r w:rsidRPr="00F73146">
        <w:t xml:space="preserve"> – </w:t>
      </w:r>
      <w:r w:rsidR="006677E5" w:rsidRPr="006677E5">
        <w:t>Respublikos Prezidentas, Lietuvos Respublikos Seimo, Lietuvos Respublikos Vyriausybės nariai, viceministrai, Vyriausybės, ministerijų kancleriai, parlamentinių politinių partijų vadovai, merai, savivaldybių tarybų nariai, savivaldybių administracijų direktoriai ir jų pavaduotojai, kiti valstybės tarnautojai, valstybės pareigūnai ir kiti asmenys, kurie pagal teisės aktų nustatyta tvarka jiems suteiktas pareigines funkcijas dalyvauja rengiant, svarstant teisės aktų projektus ir juos priimant.</w:t>
      </w:r>
      <w:r w:rsidRPr="00F73146">
        <w:t>.</w:t>
      </w:r>
    </w:p>
    <w:p w14:paraId="1402915F" w14:textId="544534C0" w:rsidR="00252DDF" w:rsidRPr="00F73146" w:rsidRDefault="00252DDF" w:rsidP="005F447D">
      <w:pPr>
        <w:pStyle w:val="ListParagraph"/>
        <w:numPr>
          <w:ilvl w:val="1"/>
          <w:numId w:val="2"/>
        </w:numPr>
        <w:spacing w:before="60" w:after="60"/>
        <w:jc w:val="both"/>
      </w:pPr>
      <w:r w:rsidRPr="00F73146">
        <w:rPr>
          <w:b/>
          <w:bCs/>
        </w:rPr>
        <w:t>Lobistas</w:t>
      </w:r>
      <w:r w:rsidRPr="00F73146">
        <w:t xml:space="preserve"> – </w:t>
      </w:r>
      <w:r w:rsidR="006677E5" w:rsidRPr="006677E5">
        <w:t>fizinis asmuo, juridinis asmuo arba kita organizacija ar jų padalinys, vykdantys lobistinę veiklą</w:t>
      </w:r>
      <w:r w:rsidRPr="00F73146">
        <w:t>.</w:t>
      </w:r>
    </w:p>
    <w:p w14:paraId="418FAE85" w14:textId="6B068A47" w:rsidR="00252DDF" w:rsidRDefault="00252DDF" w:rsidP="005F447D">
      <w:pPr>
        <w:pStyle w:val="ListParagraph"/>
        <w:numPr>
          <w:ilvl w:val="1"/>
          <w:numId w:val="2"/>
        </w:numPr>
        <w:spacing w:before="60" w:after="60"/>
        <w:jc w:val="both"/>
      </w:pPr>
      <w:r w:rsidRPr="00F73146">
        <w:rPr>
          <w:b/>
          <w:bCs/>
        </w:rPr>
        <w:t>Lobist</w:t>
      </w:r>
      <w:r>
        <w:rPr>
          <w:b/>
          <w:bCs/>
        </w:rPr>
        <w:t>o skaidrumo deklaracija</w:t>
      </w:r>
      <w:r w:rsidRPr="00F73146">
        <w:t xml:space="preserve"> – </w:t>
      </w:r>
      <w:r w:rsidR="006677E5" w:rsidRPr="006677E5">
        <w:t>tai deklaracija, kurią lobistas privalo pateikti dėl kiekvieno teisės akto projekto ne vėliau kaip per septynias dienas nuo lobistinės veiklos dėl konkretaus teisės akto projekto pradžios (žodinio ar rašytinio (taip pat ir elektroninėmis priemonėmis) teisės akto projekto nuostatų aptarimo su asmeniu, kuriam lobistine veikla siekiama daryti įtaką) elektroninėmis priemonėmis Vyriausiosios tarnybinės etikos komisijos nustatyta tvarka Skaidrių teisėkūros procesų informacinėje sistemoje</w:t>
      </w:r>
      <w:r w:rsidRPr="00F73146">
        <w:t>.</w:t>
      </w:r>
    </w:p>
    <w:p w14:paraId="40270952" w14:textId="77777777" w:rsidR="00252DDF" w:rsidRDefault="00252DDF" w:rsidP="005F447D">
      <w:pPr>
        <w:pStyle w:val="ListParagraph"/>
        <w:numPr>
          <w:ilvl w:val="1"/>
          <w:numId w:val="2"/>
        </w:numPr>
        <w:spacing w:before="60" w:after="60"/>
        <w:jc w:val="both"/>
      </w:pPr>
      <w:r w:rsidRPr="006E574F">
        <w:rPr>
          <w:b/>
          <w:bCs/>
        </w:rPr>
        <w:t>Asmens, patyrusio lobistinę įtaką, deklaracija</w:t>
      </w:r>
      <w:r>
        <w:t xml:space="preserve"> – Asmens, patyrusio lobistinę įtaką, privalomai </w:t>
      </w:r>
      <w:r w:rsidRPr="006E574F">
        <w:t xml:space="preserve">deklaruota informacija apie </w:t>
      </w:r>
      <w:r>
        <w:t>jam</w:t>
      </w:r>
      <w:r w:rsidRPr="006E574F">
        <w:t xml:space="preserve"> darytą </w:t>
      </w:r>
      <w:r>
        <w:t xml:space="preserve">lobistinę </w:t>
      </w:r>
      <w:r w:rsidRPr="006E574F">
        <w:t xml:space="preserve">įtaką, SKAIDRIS užpildant ir pateikiant Asmens, </w:t>
      </w:r>
      <w:r>
        <w:t>patyrusio lobistinę įtaką</w:t>
      </w:r>
      <w:r w:rsidRPr="006E574F">
        <w:t>, deklaraciją</w:t>
      </w:r>
      <w:r>
        <w:t>.</w:t>
      </w:r>
    </w:p>
    <w:p w14:paraId="349D62EF" w14:textId="77777777" w:rsidR="00252DDF" w:rsidRDefault="00252DDF" w:rsidP="005F447D">
      <w:pPr>
        <w:pStyle w:val="ListParagraph"/>
        <w:numPr>
          <w:ilvl w:val="1"/>
          <w:numId w:val="2"/>
        </w:numPr>
        <w:spacing w:before="60" w:after="60"/>
        <w:jc w:val="both"/>
      </w:pPr>
      <w:r>
        <w:rPr>
          <w:b/>
          <w:bCs/>
        </w:rPr>
        <w:t xml:space="preserve">Teisėkūra </w:t>
      </w:r>
      <w:r w:rsidRPr="005030FB">
        <w:t>-</w:t>
      </w:r>
      <w:r>
        <w:t xml:space="preserve"> </w:t>
      </w:r>
      <w:r w:rsidRPr="005030FB">
        <w:t>procesas, apimantis teisėkūros iniciatyvų pareiškimą, teisės aktų projektų rengimą, teisės aktų priėmimą, pasirašymą ir skelbimą</w:t>
      </w:r>
      <w:r>
        <w:t>.</w:t>
      </w:r>
    </w:p>
    <w:p w14:paraId="14E943FE" w14:textId="77777777" w:rsidR="00252DDF" w:rsidRDefault="00252DDF" w:rsidP="005F447D">
      <w:pPr>
        <w:pStyle w:val="ListParagraph"/>
        <w:numPr>
          <w:ilvl w:val="1"/>
          <w:numId w:val="2"/>
        </w:numPr>
        <w:spacing w:before="60" w:after="60"/>
        <w:jc w:val="both"/>
      </w:pPr>
      <w:r w:rsidRPr="00D6409A">
        <w:rPr>
          <w:b/>
          <w:bCs/>
        </w:rPr>
        <w:t>Asmuo, darantis įtaką teisėkūrai,</w:t>
      </w:r>
      <w:r>
        <w:t xml:space="preserve"> - asmuo, darantis ar siekiantis daryti įtaką teisėkūros srityje ir turintis teisę </w:t>
      </w:r>
      <w:r w:rsidRPr="00E742F3">
        <w:t>gauti iš įstaigų informaciją apie rengiamus teisės aktų projektus</w:t>
      </w:r>
      <w:r>
        <w:t xml:space="preserve">, </w:t>
      </w:r>
      <w:r w:rsidRPr="00E742F3">
        <w:t>dalyvau</w:t>
      </w:r>
      <w:r>
        <w:t>ja</w:t>
      </w:r>
      <w:r w:rsidRPr="00E742F3">
        <w:t xml:space="preserve"> rengiant </w:t>
      </w:r>
      <w:r>
        <w:t>ar</w:t>
      </w:r>
      <w:r w:rsidRPr="00E742F3">
        <w:t xml:space="preserve"> reng</w:t>
      </w:r>
      <w:r>
        <w:t>ia</w:t>
      </w:r>
      <w:r w:rsidRPr="00E742F3">
        <w:t xml:space="preserve"> teisės aktų projektus, teik</w:t>
      </w:r>
      <w:r>
        <w:t>ia</w:t>
      </w:r>
      <w:r w:rsidRPr="00E742F3">
        <w:t xml:space="preserve"> pasiūlymus ir paaiškinimus dėl teisės aktų projektų turinio ir rengimo</w:t>
      </w:r>
      <w:r>
        <w:t xml:space="preserve">, </w:t>
      </w:r>
      <w:r w:rsidRPr="00E742F3">
        <w:t>atli</w:t>
      </w:r>
      <w:r>
        <w:t>e</w:t>
      </w:r>
      <w:r w:rsidRPr="00E742F3">
        <w:t>k</w:t>
      </w:r>
      <w:r>
        <w:t>a</w:t>
      </w:r>
      <w:r w:rsidRPr="00E742F3">
        <w:t xml:space="preserve"> teisės aktų, teisės aktų projektų vertinimą, teik</w:t>
      </w:r>
      <w:r>
        <w:t>ia</w:t>
      </w:r>
      <w:r w:rsidRPr="00E742F3">
        <w:t xml:space="preserve"> išvadas ir komentarus dėl teisės aktų projektų</w:t>
      </w:r>
      <w:r>
        <w:t xml:space="preserve">, </w:t>
      </w:r>
      <w:r w:rsidRPr="00E742F3">
        <w:t>aiškin</w:t>
      </w:r>
      <w:r>
        <w:t>a</w:t>
      </w:r>
      <w:r w:rsidRPr="00E742F3">
        <w:t xml:space="preserve"> visuomenei, įtikinė</w:t>
      </w:r>
      <w:r>
        <w:t>ja</w:t>
      </w:r>
      <w:r w:rsidRPr="00E742F3">
        <w:t xml:space="preserve"> įstaigas ar kitus teisėkūroje dalyvaujančius subjektus, kad yra tikslinga priimti tam tikrą teisės aktą arba jo nepriimti</w:t>
      </w:r>
      <w:r>
        <w:t>, dalyvauja</w:t>
      </w:r>
      <w:r w:rsidRPr="00E742F3">
        <w:t xml:space="preserve"> rengiamuose susitikimuose, posėdžiuose, pasitarimuose dėl teisės aktų projektų</w:t>
      </w:r>
      <w:r>
        <w:t xml:space="preserve">, </w:t>
      </w:r>
      <w:r w:rsidRPr="00E742F3">
        <w:t>siekdamas daryti įtaką teisėkūrai, gau</w:t>
      </w:r>
      <w:r>
        <w:t>na</w:t>
      </w:r>
      <w:r w:rsidRPr="00E742F3">
        <w:t xml:space="preserve"> iš įstaigų leidimus (įskaitant nuolatinius leidimus) patekti į jų patalpas, jeigu tai neprieštarauja tam tikrų įstaigų veiklą reglamentuojančių specialiųjų įstatymų ir kitų teisės aktų nuostatoms</w:t>
      </w:r>
      <w:r>
        <w:t>, renka</w:t>
      </w:r>
      <w:r w:rsidRPr="00E742F3">
        <w:t xml:space="preserve"> duomenis ir informaciją apie teisėkūros procedūras</w:t>
      </w:r>
      <w:r>
        <w:t xml:space="preserve">, </w:t>
      </w:r>
      <w:r w:rsidRPr="00E742F3">
        <w:t>siūl</w:t>
      </w:r>
      <w:r>
        <w:t>o</w:t>
      </w:r>
      <w:r w:rsidRPr="00E742F3">
        <w:t xml:space="preserve"> teisėkūroje dalyvaujantiems subjektams susitikti su visuomene</w:t>
      </w:r>
      <w:r>
        <w:t xml:space="preserve">, </w:t>
      </w:r>
      <w:r w:rsidRPr="00B01450">
        <w:t>organizuo</w:t>
      </w:r>
      <w:r>
        <w:t>ja</w:t>
      </w:r>
      <w:r w:rsidRPr="00B01450">
        <w:t xml:space="preserve"> visuomenės apklausą dėl teisės aktų projektų priėmimo ar įgyvendinimo</w:t>
      </w:r>
      <w:r>
        <w:t xml:space="preserve">, </w:t>
      </w:r>
      <w:r w:rsidRPr="00B01450">
        <w:t>gau</w:t>
      </w:r>
      <w:r>
        <w:t>na</w:t>
      </w:r>
      <w:r w:rsidRPr="00B01450">
        <w:t xml:space="preserve"> iš įstaigų teisės aktų projektų kopijas ir kitą informaciją, jeigu tai neprieštarauja Lietuvos Respublikos įstatymams ir prašoma informacija nėra viešai paskelbta kibernetinėje erdvėje ar visuomenės informavimo priemonėse</w:t>
      </w:r>
      <w:r>
        <w:t>.</w:t>
      </w:r>
    </w:p>
    <w:p w14:paraId="53E22098" w14:textId="74F3BA3B" w:rsidR="00252DDF" w:rsidRDefault="006677E5" w:rsidP="005F447D">
      <w:pPr>
        <w:pStyle w:val="ListParagraph"/>
        <w:numPr>
          <w:ilvl w:val="1"/>
          <w:numId w:val="2"/>
        </w:numPr>
        <w:spacing w:before="60" w:after="60"/>
        <w:jc w:val="both"/>
      </w:pPr>
      <w:bookmarkStart w:id="6" w:name="_Hlk65835627"/>
      <w:r>
        <w:rPr>
          <w:b/>
          <w:bCs/>
        </w:rPr>
        <w:t>Metinė s</w:t>
      </w:r>
      <w:r w:rsidR="00252DDF">
        <w:rPr>
          <w:b/>
          <w:bCs/>
        </w:rPr>
        <w:t>kaidrių teisėkūros procesų deklaracija</w:t>
      </w:r>
      <w:r w:rsidR="00252DDF" w:rsidRPr="009C2C63">
        <w:t xml:space="preserve"> </w:t>
      </w:r>
      <w:bookmarkEnd w:id="6"/>
      <w:r w:rsidR="00252DDF" w:rsidRPr="009C2C63">
        <w:t>- tai privaloma</w:t>
      </w:r>
      <w:r w:rsidR="00252DDF">
        <w:t xml:space="preserve"> metinė deklaracija</w:t>
      </w:r>
      <w:r w:rsidR="00252DDF" w:rsidRPr="009C2C63">
        <w:t xml:space="preserve">, kurią </w:t>
      </w:r>
      <w:r w:rsidR="00252DDF">
        <w:t xml:space="preserve">Asmuo, darantis įtaką teisėkūrai, </w:t>
      </w:r>
      <w:r w:rsidR="00252DDF" w:rsidRPr="009C2C63">
        <w:t>Vyriausiosios tarnybinės etikos komisijos nustatyta tvarka</w:t>
      </w:r>
      <w:r w:rsidR="00252DDF">
        <w:t xml:space="preserve"> </w:t>
      </w:r>
      <w:r w:rsidR="00252DDF" w:rsidRPr="009C2C63">
        <w:t>privalo pateikti dėl</w:t>
      </w:r>
      <w:r w:rsidR="00252DDF">
        <w:t xml:space="preserve"> darytos įtakos teisėkūrai. </w:t>
      </w:r>
      <w:r w:rsidR="00252DDF" w:rsidRPr="009C2C63">
        <w:t xml:space="preserve">Praėjusių metų </w:t>
      </w:r>
      <w:r>
        <w:t xml:space="preserve">Metinės </w:t>
      </w:r>
      <w:r w:rsidR="00252DDF" w:rsidRPr="009C2C63">
        <w:t xml:space="preserve">skaidrių teisėkūros procesų deklaracijos turi būti pateiktos ne vėliau kaip iki einamųjų kalendorinių metų, einančių po nurodyto laikotarpio, vasario 1 dienos </w:t>
      </w:r>
      <w:r w:rsidR="00252DDF">
        <w:t>SKAIDRIS.</w:t>
      </w:r>
    </w:p>
    <w:p w14:paraId="25093F56" w14:textId="77777777" w:rsidR="00252DDF" w:rsidRDefault="00252DDF" w:rsidP="005F447D">
      <w:pPr>
        <w:pStyle w:val="ListParagraph"/>
        <w:numPr>
          <w:ilvl w:val="1"/>
          <w:numId w:val="2"/>
        </w:numPr>
        <w:spacing w:before="60" w:after="60"/>
        <w:jc w:val="both"/>
      </w:pPr>
      <w:r w:rsidRPr="002B0169">
        <w:rPr>
          <w:b/>
          <w:bCs/>
        </w:rPr>
        <w:lastRenderedPageBreak/>
        <w:t>Asmenys, patyrę įtaką dėl teisėkūros</w:t>
      </w:r>
      <w:r w:rsidRPr="00C85E29">
        <w:t>, - Respublikos Prezidentas, Seimo, Lietuvos Respublikos Vyriausybės nariai, viceministrai, Vyriausybės, ministerijų kancleriai, parlamentinių politinių partijų vadovai, merai, savivaldybių tarybų nariai, savivaldybių administracijų direktoriai ir jų pavaduotojai</w:t>
      </w:r>
      <w:r>
        <w:t xml:space="preserve">, kuriems Asmenys, darantys įtaką teisėkūrai, darė įtaką dėl teisėkūros. </w:t>
      </w:r>
    </w:p>
    <w:p w14:paraId="5A2C5A13" w14:textId="45954628" w:rsidR="00252DDF" w:rsidRPr="00252DDF" w:rsidRDefault="00252DDF" w:rsidP="005F447D">
      <w:pPr>
        <w:pStyle w:val="ListParagraph"/>
        <w:numPr>
          <w:ilvl w:val="1"/>
          <w:numId w:val="2"/>
        </w:numPr>
        <w:spacing w:before="60" w:after="60"/>
        <w:jc w:val="both"/>
      </w:pPr>
      <w:bookmarkStart w:id="7" w:name="_Hlk65835705"/>
      <w:r w:rsidRPr="009729A5">
        <w:rPr>
          <w:b/>
          <w:bCs/>
        </w:rPr>
        <w:t>Patirtos įtakos dėl teisėkūros deklaracija</w:t>
      </w:r>
      <w:r>
        <w:t xml:space="preserve"> </w:t>
      </w:r>
      <w:bookmarkEnd w:id="7"/>
      <w:r>
        <w:t xml:space="preserve">- </w:t>
      </w:r>
      <w:r w:rsidRPr="00C85E29">
        <w:t>Respublikos Prezident</w:t>
      </w:r>
      <w:r>
        <w:t>o</w:t>
      </w:r>
      <w:r w:rsidRPr="00C85E29">
        <w:t>, Seimo, Lietuvos Respublikos Vyriausybės nari</w:t>
      </w:r>
      <w:r>
        <w:t>ų</w:t>
      </w:r>
      <w:r w:rsidRPr="00C85E29">
        <w:t>, viceministr</w:t>
      </w:r>
      <w:r>
        <w:t>ų</w:t>
      </w:r>
      <w:r w:rsidRPr="00C85E29">
        <w:t>, Vyriausybės, ministerijų kancleri</w:t>
      </w:r>
      <w:r>
        <w:t>ų</w:t>
      </w:r>
      <w:r w:rsidRPr="00C85E29">
        <w:t>, parlamentinių politinių partijų vadov</w:t>
      </w:r>
      <w:r>
        <w:t>ų</w:t>
      </w:r>
      <w:r w:rsidRPr="00C85E29">
        <w:t>, mer</w:t>
      </w:r>
      <w:r>
        <w:t>ų</w:t>
      </w:r>
      <w:r w:rsidRPr="00C85E29">
        <w:t>, savivaldybių tarybų nar</w:t>
      </w:r>
      <w:r>
        <w:t>ių</w:t>
      </w:r>
      <w:r w:rsidRPr="00C85E29">
        <w:t>, savivaldybių administracijų direktori</w:t>
      </w:r>
      <w:r>
        <w:t>ų</w:t>
      </w:r>
      <w:r w:rsidRPr="00C85E29">
        <w:t xml:space="preserve"> ir jų pavaduotoj</w:t>
      </w:r>
      <w:r>
        <w:t>ų</w:t>
      </w:r>
      <w:r w:rsidRPr="00C85E29">
        <w:t xml:space="preserve"> savanoriškai deklaruo</w:t>
      </w:r>
      <w:r>
        <w:t>ta</w:t>
      </w:r>
      <w:r w:rsidRPr="00C85E29">
        <w:t xml:space="preserve"> informacij</w:t>
      </w:r>
      <w:r>
        <w:t>a</w:t>
      </w:r>
      <w:r w:rsidRPr="00C85E29">
        <w:t xml:space="preserve"> apie jiems darytą įtaką dėl teisėkūros</w:t>
      </w:r>
      <w:r>
        <w:t>, SKAIDRIS</w:t>
      </w:r>
      <w:r w:rsidRPr="00C85E29">
        <w:t xml:space="preserve"> užpilda</w:t>
      </w:r>
      <w:r>
        <w:t>nt</w:t>
      </w:r>
      <w:r w:rsidRPr="00C85E29">
        <w:t xml:space="preserve"> ir pateik</w:t>
      </w:r>
      <w:r>
        <w:t>iant</w:t>
      </w:r>
      <w:r w:rsidRPr="00C85E29">
        <w:t xml:space="preserve"> Asmens, kuriam daryta įtaka dėl teisėkūros, deklaraciją.</w:t>
      </w:r>
    </w:p>
    <w:p w14:paraId="3CD5D054" w14:textId="1D1F894E" w:rsidR="002E7767" w:rsidRPr="00252DDF" w:rsidRDefault="00B242F7" w:rsidP="00576CDC">
      <w:pPr>
        <w:pStyle w:val="Heading1"/>
      </w:pPr>
      <w:bookmarkStart w:id="8" w:name="_Toc70458242"/>
      <w:bookmarkStart w:id="9" w:name="_Toc70458243"/>
      <w:bookmarkStart w:id="10" w:name="_Ref34669706"/>
      <w:bookmarkStart w:id="11" w:name="_Toc82366261"/>
      <w:bookmarkEnd w:id="8"/>
      <w:bookmarkEnd w:id="9"/>
      <w:r w:rsidRPr="00252DDF">
        <w:t xml:space="preserve">TEISĖS AKTAI, KURIAIS VADOVAUTASI RENGIANT TECHNINĘ SPECIFIKACIJĄ IR KURIAIS TURI BŪTI VADOVAUJAMASI </w:t>
      </w:r>
      <w:bookmarkEnd w:id="10"/>
      <w:r w:rsidR="00B20556" w:rsidRPr="00252DDF">
        <w:t xml:space="preserve">MODERNIZUOJANT </w:t>
      </w:r>
      <w:r w:rsidR="00252DDF">
        <w:t>SKAIDRIS</w:t>
      </w:r>
      <w:bookmarkEnd w:id="11"/>
    </w:p>
    <w:p w14:paraId="2EE85385" w14:textId="6A770926" w:rsidR="00636ABA" w:rsidRPr="00252DDF" w:rsidRDefault="00636ABA" w:rsidP="005F447D">
      <w:pPr>
        <w:pStyle w:val="ListParagraph"/>
        <w:numPr>
          <w:ilvl w:val="0"/>
          <w:numId w:val="2"/>
        </w:numPr>
        <w:spacing w:before="60" w:after="60"/>
        <w:jc w:val="both"/>
      </w:pPr>
      <w:r w:rsidRPr="00252DDF">
        <w:t xml:space="preserve">Teisės aktai ir metodiniai dokumentai, </w:t>
      </w:r>
      <w:r w:rsidR="00676E21" w:rsidRPr="00252DDF">
        <w:t xml:space="preserve">kuriais vadovautasis rengiant techninę specifikaciją ir </w:t>
      </w:r>
      <w:r w:rsidR="004912A9" w:rsidRPr="00252DDF">
        <w:t>kuriais</w:t>
      </w:r>
      <w:r w:rsidRPr="00252DDF">
        <w:t xml:space="preserve"> turi vadovautis Diegėjas, </w:t>
      </w:r>
      <w:r w:rsidR="004912A9" w:rsidRPr="00252DDF">
        <w:t xml:space="preserve">modernizuodamas </w:t>
      </w:r>
      <w:r w:rsidR="00252DDF" w:rsidRPr="00252DDF">
        <w:t>SKAIDRIS</w:t>
      </w:r>
      <w:r w:rsidRPr="00252DDF">
        <w:t>:</w:t>
      </w:r>
    </w:p>
    <w:p w14:paraId="2EAFBB84" w14:textId="5EB8003F" w:rsidR="00AC2BD4" w:rsidRPr="00252DDF" w:rsidRDefault="00AC2BD4" w:rsidP="005F447D">
      <w:pPr>
        <w:pStyle w:val="ListParagraph"/>
        <w:numPr>
          <w:ilvl w:val="1"/>
          <w:numId w:val="2"/>
        </w:numPr>
        <w:spacing w:before="60" w:after="60"/>
        <w:jc w:val="both"/>
        <w:rPr>
          <w:b/>
          <w:bCs/>
        </w:rPr>
      </w:pPr>
      <w:r w:rsidRPr="00252DDF">
        <w:rPr>
          <w:b/>
          <w:bCs/>
        </w:rPr>
        <w:t>Teisės aktai, kuriais reglamentuojama kompiuterizuojama veiklos sritis:</w:t>
      </w:r>
    </w:p>
    <w:p w14:paraId="711BBE7B" w14:textId="77777777" w:rsidR="00252DDF" w:rsidRDefault="00252DDF" w:rsidP="005F447D">
      <w:pPr>
        <w:pStyle w:val="ListParagraph"/>
        <w:numPr>
          <w:ilvl w:val="2"/>
          <w:numId w:val="2"/>
        </w:numPr>
        <w:spacing w:before="60" w:after="60"/>
        <w:jc w:val="both"/>
      </w:pPr>
      <w:r w:rsidRPr="00480C7E">
        <w:t>Lietuvos Respublikos lobistinės veiklos įstatymas;</w:t>
      </w:r>
    </w:p>
    <w:p w14:paraId="506761A1" w14:textId="77777777" w:rsidR="00252DDF" w:rsidRPr="00480C7E" w:rsidRDefault="00252DDF" w:rsidP="005F447D">
      <w:pPr>
        <w:pStyle w:val="ListParagraph"/>
        <w:numPr>
          <w:ilvl w:val="2"/>
          <w:numId w:val="2"/>
        </w:numPr>
        <w:spacing w:before="60" w:after="60"/>
        <w:jc w:val="both"/>
      </w:pPr>
      <w:r>
        <w:t>Lietuvos Respublikos teisėkūros pagrindų įstatymas;</w:t>
      </w:r>
    </w:p>
    <w:p w14:paraId="29193B86" w14:textId="77777777" w:rsidR="00252DDF" w:rsidRPr="00480C7E" w:rsidRDefault="00252DDF" w:rsidP="005F447D">
      <w:pPr>
        <w:pStyle w:val="ListParagraph"/>
        <w:numPr>
          <w:ilvl w:val="2"/>
          <w:numId w:val="2"/>
        </w:numPr>
        <w:spacing w:before="60" w:after="60"/>
        <w:jc w:val="both"/>
      </w:pPr>
      <w:r w:rsidRPr="00480C7E">
        <w:t>VTEK 2020 m. gruodžio 16 d. sprendimas KS-173 "Dėl prašymų įrašyti į asmenų, darančių įtaką teisėkūrai, sąrašą ir asmens, kuriam daryta įtaka dėl teisėkūros, deklaracijų pildymo ir pateikimo taisyklių patvirtinimo“</w:t>
      </w:r>
      <w:r>
        <w:t>;</w:t>
      </w:r>
    </w:p>
    <w:p w14:paraId="480D5BF2" w14:textId="77777777" w:rsidR="00252DDF" w:rsidRPr="00480C7E" w:rsidRDefault="00252DDF" w:rsidP="005F447D">
      <w:pPr>
        <w:pStyle w:val="ListParagraph"/>
        <w:numPr>
          <w:ilvl w:val="2"/>
          <w:numId w:val="2"/>
        </w:numPr>
        <w:spacing w:before="60" w:after="60"/>
        <w:jc w:val="both"/>
      </w:pPr>
      <w:r w:rsidRPr="00480C7E">
        <w:t>VTEK 2020 m. gruodžio 16 d. sprendimas KS-172 "Dėl prašymų įrašyti į lobistų sąrašą, skaidrių teisėkūros procesų deklaracijų ir asmens, kurio atžvilgiu vykdyta lobistinė veikla, deklaracijų pildymo ir pateikimo taisyklių patvirtinimo“</w:t>
      </w:r>
      <w:r>
        <w:t>;</w:t>
      </w:r>
    </w:p>
    <w:p w14:paraId="438D2BB4" w14:textId="07E00470" w:rsidR="00252DDF" w:rsidRDefault="00252DDF" w:rsidP="005F447D">
      <w:pPr>
        <w:pStyle w:val="ListParagraph"/>
        <w:numPr>
          <w:ilvl w:val="2"/>
          <w:numId w:val="2"/>
        </w:numPr>
        <w:spacing w:before="60" w:after="60"/>
        <w:jc w:val="both"/>
      </w:pPr>
      <w:r w:rsidRPr="0034223C">
        <w:t>VTEK 20</w:t>
      </w:r>
      <w:r>
        <w:t>20</w:t>
      </w:r>
      <w:r w:rsidRPr="0034223C">
        <w:t xml:space="preserve"> m. </w:t>
      </w:r>
      <w:r>
        <w:t>spalio 21</w:t>
      </w:r>
      <w:r w:rsidRPr="0034223C">
        <w:t xml:space="preserve"> d. sprendimas Nr. KS – 1</w:t>
      </w:r>
      <w:r>
        <w:t>42</w:t>
      </w:r>
      <w:r w:rsidRPr="0034223C">
        <w:t xml:space="preserve"> „Dėl lobistinės veiklos dokumentų formų patvirtinimo“</w:t>
      </w:r>
      <w:r>
        <w:t>;</w:t>
      </w:r>
    </w:p>
    <w:p w14:paraId="3816E539" w14:textId="7A89DAFE" w:rsidR="00252DDF" w:rsidRPr="0034223C" w:rsidRDefault="003631BB" w:rsidP="005F447D">
      <w:pPr>
        <w:pStyle w:val="ListParagraph"/>
        <w:numPr>
          <w:ilvl w:val="2"/>
          <w:numId w:val="2"/>
        </w:numPr>
        <w:spacing w:before="60" w:after="60"/>
        <w:jc w:val="both"/>
      </w:pPr>
      <w:r>
        <w:t>VTEK pirmininko 2020 m. vasario 10 d. įsakymas Nr. T-7 „Dėl lobistinės veiklos duomenų tvarkymo informacinės sistemos nuostatų patvirtinimo“.</w:t>
      </w:r>
    </w:p>
    <w:p w14:paraId="46116CBB" w14:textId="306F320F" w:rsidR="00247805" w:rsidRPr="00252DDF" w:rsidRDefault="00247805" w:rsidP="005F447D">
      <w:pPr>
        <w:pStyle w:val="ListParagraph"/>
        <w:numPr>
          <w:ilvl w:val="1"/>
          <w:numId w:val="2"/>
        </w:numPr>
        <w:spacing w:before="60" w:after="60"/>
        <w:jc w:val="both"/>
        <w:rPr>
          <w:b/>
          <w:bCs/>
        </w:rPr>
      </w:pPr>
      <w:bookmarkStart w:id="12" w:name="_Ref69126255"/>
      <w:r w:rsidRPr="00252DDF">
        <w:rPr>
          <w:b/>
          <w:bCs/>
        </w:rPr>
        <w:t>Valstybės informacinių išteklių valdymą ir tvarkymą reglamentuojantys teisės aktai:</w:t>
      </w:r>
      <w:bookmarkEnd w:id="12"/>
    </w:p>
    <w:p w14:paraId="2585181A" w14:textId="2A1094C9" w:rsidR="00247805" w:rsidRPr="008905F5" w:rsidRDefault="00247805" w:rsidP="005F447D">
      <w:pPr>
        <w:pStyle w:val="ListParagraph"/>
        <w:numPr>
          <w:ilvl w:val="2"/>
          <w:numId w:val="2"/>
        </w:numPr>
        <w:spacing w:before="60" w:after="60"/>
        <w:jc w:val="both"/>
      </w:pPr>
      <w:r w:rsidRPr="008905F5">
        <w:t>Lietuvos Respublikos valstybės informacinių išteklių valdymo įstatymas;</w:t>
      </w:r>
    </w:p>
    <w:p w14:paraId="459163D0" w14:textId="77777777" w:rsidR="006C4C7D" w:rsidRPr="008905F5" w:rsidRDefault="006C4C7D" w:rsidP="005F447D">
      <w:pPr>
        <w:pStyle w:val="ListParagraph"/>
        <w:numPr>
          <w:ilvl w:val="2"/>
          <w:numId w:val="2"/>
        </w:numPr>
        <w:spacing w:before="60" w:after="60"/>
        <w:jc w:val="both"/>
      </w:pPr>
      <w:r w:rsidRPr="008905F5">
        <w:t>Valstybės informacinių sistemų steigimo, kūrimo, modernizavimo ir likvidavimo tvarkos aprašas, patvirtintas Lietuvos Respublikos Vyriausybės 2013 m. vasario 27 d. nutarimu Nr. 180 „Dėl Valstybės informacinių sistemų steigimo, kūrimo, modernizavimo ir likvidavimo tvarkos aprašo patvirtinimo“;</w:t>
      </w:r>
    </w:p>
    <w:p w14:paraId="4D96E07D" w14:textId="4C6F88D4" w:rsidR="00247805" w:rsidRPr="008905F5" w:rsidRDefault="00247805" w:rsidP="005F447D">
      <w:pPr>
        <w:pStyle w:val="ListParagraph"/>
        <w:numPr>
          <w:ilvl w:val="2"/>
          <w:numId w:val="2"/>
        </w:numPr>
        <w:spacing w:before="60" w:after="60"/>
        <w:jc w:val="both"/>
      </w:pPr>
      <w:r w:rsidRPr="008905F5">
        <w:t>Valstybės informacinių sistemų gyvavimo ciklo valdymo metodika, patvirtinta Informacinės visuomenės plėtros komiteto prie Susisiekimo ministerijos direktoriaus 2014 m. vasario 25 d. įsakymu Nr. T-29 „Dėl Valstybės informacinių sistemų gyvavimo ciklo valdymo metodikos patvirtinimo“.</w:t>
      </w:r>
    </w:p>
    <w:p w14:paraId="2C2A367A" w14:textId="420C96E4" w:rsidR="00247805" w:rsidRPr="008905F5" w:rsidRDefault="00247805" w:rsidP="005F447D">
      <w:pPr>
        <w:pStyle w:val="ListParagraph"/>
        <w:numPr>
          <w:ilvl w:val="1"/>
          <w:numId w:val="2"/>
        </w:numPr>
        <w:spacing w:before="60" w:after="60"/>
        <w:jc w:val="both"/>
        <w:rPr>
          <w:b/>
          <w:bCs/>
        </w:rPr>
      </w:pPr>
      <w:r w:rsidRPr="008905F5">
        <w:rPr>
          <w:b/>
          <w:bCs/>
        </w:rPr>
        <w:t>Duomenų saugą reglamentuojantys teisės aktai:</w:t>
      </w:r>
    </w:p>
    <w:p w14:paraId="64277CA5" w14:textId="77777777" w:rsidR="00F9611A" w:rsidRPr="008905F5" w:rsidRDefault="00F9611A" w:rsidP="005F447D">
      <w:pPr>
        <w:pStyle w:val="ListParagraph"/>
        <w:numPr>
          <w:ilvl w:val="2"/>
          <w:numId w:val="2"/>
        </w:numPr>
        <w:spacing w:before="60" w:after="60"/>
        <w:jc w:val="both"/>
      </w:pPr>
      <w:r w:rsidRPr="008905F5">
        <w:lastRenderedPageBreak/>
        <w:t>2016 m. balandžio 27 d. Europos Parlamento ir Tarybos reglamentas (ES) 2016/679 dėl fizinių asmenų apsaugos tvarkant asmens duomenis ir dėl laisvo tokių duomenų judėjimo ir kuriuo panaikinama Direktyva 95/46/EB (OL 2016 L 119, p. 1);</w:t>
      </w:r>
    </w:p>
    <w:p w14:paraId="3146520D" w14:textId="0ACC6296" w:rsidR="00247805" w:rsidRPr="005C75C7" w:rsidRDefault="00247805" w:rsidP="005F447D">
      <w:pPr>
        <w:pStyle w:val="ListParagraph"/>
        <w:numPr>
          <w:ilvl w:val="2"/>
          <w:numId w:val="2"/>
        </w:numPr>
        <w:spacing w:before="60" w:after="60"/>
        <w:jc w:val="both"/>
      </w:pPr>
      <w:r w:rsidRPr="005C75C7">
        <w:t>Lietuvos Respublikos asmens duomenų teisinės apsaugos įstatymas;</w:t>
      </w:r>
    </w:p>
    <w:p w14:paraId="71C678D0" w14:textId="0F8B09E8" w:rsidR="00247805" w:rsidRPr="005C75C7" w:rsidRDefault="00247805" w:rsidP="005F447D">
      <w:pPr>
        <w:pStyle w:val="ListParagraph"/>
        <w:numPr>
          <w:ilvl w:val="2"/>
          <w:numId w:val="2"/>
        </w:numPr>
        <w:spacing w:before="60" w:after="60"/>
        <w:jc w:val="both"/>
      </w:pPr>
      <w:r w:rsidRPr="005C75C7">
        <w:t>Lietuvos Respublikos kibernetinio saugumo įstatymas;</w:t>
      </w:r>
    </w:p>
    <w:p w14:paraId="6615B753" w14:textId="0ED6A564" w:rsidR="00247805" w:rsidRPr="005C75C7" w:rsidRDefault="00247805" w:rsidP="005F447D">
      <w:pPr>
        <w:pStyle w:val="ListParagraph"/>
        <w:numPr>
          <w:ilvl w:val="2"/>
          <w:numId w:val="2"/>
        </w:numPr>
        <w:spacing w:before="60" w:after="60"/>
        <w:jc w:val="both"/>
      </w:pPr>
      <w:r w:rsidRPr="005C75C7">
        <w:t xml:space="preserve">Organizacinių ir techninių kibernetinio saugumo reikalavimų, taikomų kibernetinio saugumo subjektams, aprašas, patvirtintas Lietuvos Respublikos Vyriausybės 2018 m. gruodžio 5 d. nutarimu Nr. 1209 „Dėl Lietuvos Respublikos Vyriausybės 2018 m. rugpjūčio 13 d. nutarimo Nr. 818 „Dėl Nacionalinės kibernetinio saugumo strategijos patvirtinimo“ pakeitimo“; </w:t>
      </w:r>
    </w:p>
    <w:p w14:paraId="2AE196A9" w14:textId="7370988A" w:rsidR="00247805" w:rsidRPr="005C75C7" w:rsidRDefault="00247805" w:rsidP="005F447D">
      <w:pPr>
        <w:pStyle w:val="ListParagraph"/>
        <w:numPr>
          <w:ilvl w:val="2"/>
          <w:numId w:val="2"/>
        </w:numPr>
        <w:spacing w:before="60" w:after="60"/>
        <w:jc w:val="both"/>
      </w:pPr>
      <w:r w:rsidRPr="005C75C7">
        <w:t>Bendrųjų elektroninės informacijos saugos reikalavimų aprašas, Saugos dokumentų turinio gairių aprašas ir Elektroninės informacijos, sudarančios valstybės informacinius išteklius, svarbos įvertinimo ir Valstybės informacinių sistemų, registrų ir kitų informacinių sistemų klasifikavimo gairių aprašas, patvirtinti Lietuvos Respublikos Vyriausybės 2013 m. liepos 24 d. nutarimu Nr. 716 „Dėl Bendrųjų elektroninės informacijos saugos reikalavimų aprašo, Saugos dokumentų turinio gairių aprašo ir Elektroninės informacijos, sudarančios valstybės informacinius išteklius, svarbos įvertinimo ir Valstybės informacinių sistemų, registrų ir kitų informacinių sistemų klasifikavimo gairių aprašo patvirtinimo;</w:t>
      </w:r>
    </w:p>
    <w:p w14:paraId="132A7972" w14:textId="04496602" w:rsidR="00247805" w:rsidRPr="005C75C7" w:rsidRDefault="00247805" w:rsidP="005F447D">
      <w:pPr>
        <w:pStyle w:val="ListParagraph"/>
        <w:numPr>
          <w:ilvl w:val="2"/>
          <w:numId w:val="2"/>
        </w:numPr>
        <w:spacing w:before="60" w:after="60"/>
        <w:jc w:val="both"/>
      </w:pPr>
      <w:r w:rsidRPr="005C75C7">
        <w:t>Duomenų teikimo formatų ir standartų rekomendacijos, patvirtintos Informacinės visuomenės plėtros komiteto prie Susisiekimo ministerijos direktoriaus 2013 m. kovo 25 d. įsakymu Nr. T-36 „Dėl Duomenų teikimo formatų ir standartų rekomendacijų patvirtinimo“.</w:t>
      </w:r>
    </w:p>
    <w:p w14:paraId="3FFFA246" w14:textId="7D77AA3C" w:rsidR="00F52429" w:rsidRPr="005C75C7" w:rsidRDefault="00572D3B" w:rsidP="005F447D">
      <w:pPr>
        <w:pStyle w:val="ListParagraph"/>
        <w:numPr>
          <w:ilvl w:val="2"/>
          <w:numId w:val="2"/>
        </w:numPr>
        <w:spacing w:before="60" w:after="60"/>
        <w:jc w:val="both"/>
      </w:pPr>
      <w:r w:rsidRPr="005C75C7">
        <w:t>Vyriausiosios tarnybinės etikos komisijos d</w:t>
      </w:r>
      <w:r w:rsidR="00247805" w:rsidRPr="005C75C7">
        <w:t>uomenų saugos nuostatai</w:t>
      </w:r>
      <w:r w:rsidR="00F52429" w:rsidRPr="005C75C7">
        <w:t xml:space="preserve">, patvirtinti 2018 m. balandžio 12 d. </w:t>
      </w:r>
      <w:r w:rsidRPr="005C75C7">
        <w:t xml:space="preserve">Vyriausiosios tarnybinės etikos komisijos </w:t>
      </w:r>
      <w:r w:rsidR="00F52429" w:rsidRPr="005C75C7">
        <w:t xml:space="preserve">pirmininko įsakymu Nr. T-14 </w:t>
      </w:r>
      <w:r w:rsidR="004912A9" w:rsidRPr="005C75C7">
        <w:t>„</w:t>
      </w:r>
      <w:r w:rsidR="00F52429" w:rsidRPr="005C75C7">
        <w:t>Dėl Vyriausiosios tarnybinės etikos komisijos duomenų saugos nuostatų patvirtinimo</w:t>
      </w:r>
      <w:r w:rsidR="004912A9" w:rsidRPr="005C75C7">
        <w:t>“</w:t>
      </w:r>
      <w:r w:rsidR="00F52429" w:rsidRPr="005C75C7">
        <w:t>.</w:t>
      </w:r>
    </w:p>
    <w:p w14:paraId="3E176C95" w14:textId="39BD5D9F" w:rsidR="00983784" w:rsidRPr="005C75C7" w:rsidRDefault="00AC3695" w:rsidP="005F447D">
      <w:pPr>
        <w:pStyle w:val="ListParagraph"/>
        <w:numPr>
          <w:ilvl w:val="1"/>
          <w:numId w:val="2"/>
        </w:numPr>
        <w:spacing w:before="60" w:after="60"/>
        <w:jc w:val="both"/>
      </w:pPr>
      <w:r w:rsidRPr="005C75C7">
        <w:t xml:space="preserve">Kiti su teikiamomis paslaugomis ir su Perkančiosios organizacijos veiklos reglamentavimu susiję teisės aktai ir dokumentai. </w:t>
      </w:r>
    </w:p>
    <w:p w14:paraId="600A1DF3" w14:textId="4EDA9638" w:rsidR="00AC2BD4" w:rsidRPr="000B77E1" w:rsidRDefault="00983784" w:rsidP="005F447D">
      <w:pPr>
        <w:pStyle w:val="ListParagraph"/>
        <w:numPr>
          <w:ilvl w:val="0"/>
          <w:numId w:val="2"/>
        </w:numPr>
        <w:spacing w:before="60" w:after="60"/>
        <w:jc w:val="both"/>
      </w:pPr>
      <w:r w:rsidRPr="005C75C7">
        <w:t xml:space="preserve">Diegėjas privalo vadovautis ne tik aukščiau išvardintais, bet ir visais kitais su </w:t>
      </w:r>
      <w:r w:rsidR="00B23363" w:rsidRPr="005C75C7">
        <w:t xml:space="preserve">šios techninės specifikacijos </w:t>
      </w:r>
      <w:r w:rsidRPr="005C75C7">
        <w:t xml:space="preserve">įgyvendinimu susijusiais teisės aktais, taip pat jų naujausiais pakeitimais ir papildymais. </w:t>
      </w:r>
      <w:r w:rsidRPr="000B77E1">
        <w:t xml:space="preserve">Diegėjas turi vadovautis vykdymo metu naujai priimtais teisės aktai, jeigu jie susiję su </w:t>
      </w:r>
      <w:r w:rsidR="00B23363" w:rsidRPr="000B77E1">
        <w:t xml:space="preserve">šios techninės specifikacijos  </w:t>
      </w:r>
      <w:r w:rsidRPr="000B77E1">
        <w:t>įgyvendinim</w:t>
      </w:r>
      <w:r w:rsidR="00996B56" w:rsidRPr="000B77E1">
        <w:t>u.</w:t>
      </w:r>
    </w:p>
    <w:p w14:paraId="74879FCF" w14:textId="354C22D4" w:rsidR="002E7767" w:rsidRPr="000B77E1" w:rsidRDefault="00F90FA9" w:rsidP="00576CDC">
      <w:pPr>
        <w:pStyle w:val="Heading1"/>
      </w:pPr>
      <w:bookmarkStart w:id="13" w:name="_Toc8118837"/>
      <w:bookmarkStart w:id="14" w:name="_Ref8144335"/>
      <w:bookmarkStart w:id="15" w:name="_Toc82366262"/>
      <w:r w:rsidRPr="000B77E1">
        <w:t>PIRKIMO</w:t>
      </w:r>
      <w:r w:rsidR="0049578B" w:rsidRPr="000B77E1">
        <w:t xml:space="preserve"> </w:t>
      </w:r>
      <w:r w:rsidR="002E7767" w:rsidRPr="000B77E1">
        <w:t>TIKSLAS IR REZULTATAI</w:t>
      </w:r>
      <w:bookmarkEnd w:id="13"/>
      <w:bookmarkEnd w:id="14"/>
      <w:bookmarkEnd w:id="15"/>
    </w:p>
    <w:p w14:paraId="5FEC2D17" w14:textId="28CCC5FB" w:rsidR="00A23EC0" w:rsidRPr="000B77E1" w:rsidRDefault="00A23EC0" w:rsidP="005F447D">
      <w:pPr>
        <w:pStyle w:val="ListParagraph"/>
        <w:numPr>
          <w:ilvl w:val="0"/>
          <w:numId w:val="2"/>
        </w:numPr>
        <w:spacing w:before="60" w:after="60"/>
        <w:jc w:val="both"/>
      </w:pPr>
      <w:r w:rsidRPr="000B77E1">
        <w:rPr>
          <w:b/>
          <w:bCs/>
        </w:rPr>
        <w:t>Pirkimo tikslas</w:t>
      </w:r>
      <w:r w:rsidRPr="000B77E1">
        <w:t xml:space="preserve"> </w:t>
      </w:r>
      <w:r w:rsidR="00264B5C" w:rsidRPr="000B77E1">
        <w:t xml:space="preserve">– </w:t>
      </w:r>
      <w:r w:rsidRPr="000B77E1">
        <w:t xml:space="preserve"> atrinkti </w:t>
      </w:r>
      <w:r w:rsidR="00D571F7" w:rsidRPr="000B77E1">
        <w:t>p</w:t>
      </w:r>
      <w:r w:rsidRPr="000B77E1">
        <w:t>aslaugų teikėją, kuris suteiktų šioje Techninėje specifikacijoje nurodytas paslaugas (modernizuotų</w:t>
      </w:r>
      <w:r w:rsidR="00AD7E1D" w:rsidRPr="000B77E1">
        <w:t xml:space="preserve"> </w:t>
      </w:r>
      <w:r w:rsidR="005C75C7" w:rsidRPr="000B77E1">
        <w:t>SKAIDRIS</w:t>
      </w:r>
      <w:r w:rsidRPr="000B77E1">
        <w:t xml:space="preserve">, </w:t>
      </w:r>
      <w:r w:rsidR="00393939" w:rsidRPr="000B77E1">
        <w:t xml:space="preserve">sukurtų, </w:t>
      </w:r>
      <w:r w:rsidRPr="000B77E1">
        <w:t xml:space="preserve">įdiegtų, ištestuotų, išbandytų bei parengtų darbinei eksploatacijai </w:t>
      </w:r>
      <w:r w:rsidR="005C75C7" w:rsidRPr="000B77E1">
        <w:t>SKAIDRIS</w:t>
      </w:r>
      <w:r w:rsidR="00D571F7" w:rsidRPr="000B77E1">
        <w:t xml:space="preserve"> modernizuotą dalį</w:t>
      </w:r>
      <w:r w:rsidR="005C75C7" w:rsidRPr="000B77E1">
        <w:t xml:space="preserve"> (LVSS)</w:t>
      </w:r>
      <w:r w:rsidRPr="000B77E1">
        <w:t>).</w:t>
      </w:r>
    </w:p>
    <w:p w14:paraId="519635BB" w14:textId="321CBE5E" w:rsidR="006B169F" w:rsidRPr="000B77E1" w:rsidRDefault="006B169F" w:rsidP="005F447D">
      <w:pPr>
        <w:pStyle w:val="ListParagraph"/>
        <w:numPr>
          <w:ilvl w:val="0"/>
          <w:numId w:val="2"/>
        </w:numPr>
        <w:spacing w:before="60" w:after="60"/>
        <w:jc w:val="both"/>
      </w:pPr>
      <w:r w:rsidRPr="000B77E1">
        <w:rPr>
          <w:b/>
          <w:bCs/>
        </w:rPr>
        <w:t>Perkamų paslaugų rezultatai</w:t>
      </w:r>
      <w:r w:rsidRPr="000B77E1">
        <w:t>:</w:t>
      </w:r>
    </w:p>
    <w:p w14:paraId="6B9B1887" w14:textId="68CF856B" w:rsidR="006B169F" w:rsidRPr="000B77E1" w:rsidRDefault="00241B91" w:rsidP="005F447D">
      <w:pPr>
        <w:pStyle w:val="ListParagraph"/>
        <w:numPr>
          <w:ilvl w:val="1"/>
          <w:numId w:val="2"/>
        </w:numPr>
        <w:spacing w:before="60" w:after="60"/>
        <w:jc w:val="both"/>
      </w:pPr>
      <w:r w:rsidRPr="000B77E1">
        <w:t>m</w:t>
      </w:r>
      <w:r w:rsidR="00426014" w:rsidRPr="000B77E1">
        <w:t>odernizuota</w:t>
      </w:r>
      <w:r w:rsidR="00AD7E1D" w:rsidRPr="000B77E1">
        <w:t xml:space="preserve">s </w:t>
      </w:r>
      <w:r w:rsidR="005C75C7" w:rsidRPr="000B77E1">
        <w:t>SKAIDRIS</w:t>
      </w:r>
      <w:r w:rsidR="006B169F" w:rsidRPr="000B77E1">
        <w:t xml:space="preserve">, </w:t>
      </w:r>
      <w:r w:rsidRPr="000B77E1">
        <w:t>sukurta</w:t>
      </w:r>
      <w:r w:rsidR="00663761" w:rsidRPr="000B77E1">
        <w:t>s</w:t>
      </w:r>
      <w:r w:rsidRPr="000B77E1">
        <w:t xml:space="preserve"> ir įdiegta</w:t>
      </w:r>
      <w:r w:rsidR="00663761" w:rsidRPr="000B77E1">
        <w:t>s</w:t>
      </w:r>
      <w:r w:rsidR="00426014" w:rsidRPr="000B77E1">
        <w:t xml:space="preserve"> </w:t>
      </w:r>
      <w:r w:rsidR="005C75C7" w:rsidRPr="000B77E1">
        <w:t>LVSS</w:t>
      </w:r>
      <w:r w:rsidR="00663761" w:rsidRPr="000B77E1">
        <w:t xml:space="preserve"> modulis</w:t>
      </w:r>
      <w:r w:rsidR="006B169F" w:rsidRPr="000B77E1">
        <w:t>;</w:t>
      </w:r>
    </w:p>
    <w:p w14:paraId="4989A085" w14:textId="5F0523D0" w:rsidR="006B169F" w:rsidRPr="000B77E1" w:rsidRDefault="006B169F" w:rsidP="005F447D">
      <w:pPr>
        <w:pStyle w:val="ListParagraph"/>
        <w:numPr>
          <w:ilvl w:val="1"/>
          <w:numId w:val="2"/>
        </w:numPr>
        <w:spacing w:before="60" w:after="60"/>
        <w:jc w:val="both"/>
      </w:pPr>
      <w:r w:rsidRPr="000B77E1">
        <w:t xml:space="preserve">parengta </w:t>
      </w:r>
      <w:r w:rsidR="00241B91" w:rsidRPr="000B77E1">
        <w:t xml:space="preserve">modernizuoto </w:t>
      </w:r>
      <w:r w:rsidR="005C75C7" w:rsidRPr="000B77E1">
        <w:t>SKAIDRIS</w:t>
      </w:r>
      <w:r w:rsidR="00AD7E1D" w:rsidRPr="000B77E1">
        <w:t xml:space="preserve"> </w:t>
      </w:r>
      <w:r w:rsidRPr="000B77E1">
        <w:t>techninė dokumentacija;</w:t>
      </w:r>
    </w:p>
    <w:p w14:paraId="3FDFDB7F" w14:textId="7A28C327" w:rsidR="006B169F" w:rsidRPr="005C75C7" w:rsidRDefault="006B169F" w:rsidP="005F447D">
      <w:pPr>
        <w:pStyle w:val="ListParagraph"/>
        <w:numPr>
          <w:ilvl w:val="1"/>
          <w:numId w:val="2"/>
        </w:numPr>
        <w:spacing w:before="60" w:after="60"/>
        <w:jc w:val="both"/>
      </w:pPr>
      <w:r w:rsidRPr="005C75C7">
        <w:t xml:space="preserve">apmokyti </w:t>
      </w:r>
      <w:r w:rsidR="005C75C7" w:rsidRPr="005C75C7">
        <w:t>SKAIDRIS</w:t>
      </w:r>
      <w:r w:rsidR="00B91BB4" w:rsidRPr="005C75C7">
        <w:t xml:space="preserve"> </w:t>
      </w:r>
      <w:r w:rsidRPr="005C75C7">
        <w:t>naudotojai;</w:t>
      </w:r>
    </w:p>
    <w:p w14:paraId="69D2AE4E" w14:textId="0CF3B8B7" w:rsidR="00D571F7" w:rsidRPr="005C75C7" w:rsidRDefault="006B169F" w:rsidP="005F447D">
      <w:pPr>
        <w:pStyle w:val="ListParagraph"/>
        <w:numPr>
          <w:ilvl w:val="1"/>
          <w:numId w:val="2"/>
        </w:numPr>
        <w:spacing w:before="60" w:after="60"/>
        <w:jc w:val="both"/>
      </w:pPr>
      <w:r w:rsidRPr="005C75C7">
        <w:t xml:space="preserve">suteikta </w:t>
      </w:r>
      <w:r w:rsidR="005C75C7" w:rsidRPr="005C75C7">
        <w:t>SKAIDRIS</w:t>
      </w:r>
      <w:r w:rsidR="00AD7E1D" w:rsidRPr="005C75C7">
        <w:t xml:space="preserve"> </w:t>
      </w:r>
      <w:r w:rsidR="00D571F7" w:rsidRPr="005C75C7">
        <w:t>modernizuotos dalies</w:t>
      </w:r>
      <w:r w:rsidRPr="005C75C7">
        <w:t xml:space="preserve"> garantinė priežiūra.</w:t>
      </w:r>
    </w:p>
    <w:p w14:paraId="35236FCD" w14:textId="3A95B69F" w:rsidR="00D571F7" w:rsidRDefault="00D571F7" w:rsidP="005F447D">
      <w:pPr>
        <w:pStyle w:val="ListParagraph"/>
        <w:numPr>
          <w:ilvl w:val="0"/>
          <w:numId w:val="2"/>
        </w:numPr>
        <w:spacing w:before="60" w:after="60"/>
        <w:jc w:val="both"/>
      </w:pPr>
      <w:r w:rsidRPr="005C75C7">
        <w:lastRenderedPageBreak/>
        <w:t xml:space="preserve"> Įvykdžius Pirkimą bus sudaryta sutartis tarp VTEK ir šioje </w:t>
      </w:r>
      <w:r w:rsidR="005C75C7" w:rsidRPr="005C75C7">
        <w:t>T</w:t>
      </w:r>
      <w:r w:rsidRPr="005C75C7">
        <w:t>echninėje specifikacijoje įvardinto Paslaugų teikėjo (toliau – Sutartis).</w:t>
      </w:r>
    </w:p>
    <w:p w14:paraId="6E25FD76" w14:textId="77777777" w:rsidR="00CB7D31" w:rsidRPr="00CB7D31" w:rsidRDefault="00CB7D31" w:rsidP="005F447D">
      <w:pPr>
        <w:pStyle w:val="ListParagraph"/>
        <w:numPr>
          <w:ilvl w:val="0"/>
          <w:numId w:val="2"/>
        </w:numPr>
        <w:spacing w:before="60" w:after="60"/>
        <w:jc w:val="both"/>
        <w:rPr>
          <w:b/>
          <w:bCs/>
        </w:rPr>
      </w:pPr>
      <w:r w:rsidRPr="00CB7D31">
        <w:rPr>
          <w:b/>
          <w:bCs/>
        </w:rPr>
        <w:t>Sutarties įgyvendinimo metu turi būti vykdomos tokios veiklos:</w:t>
      </w:r>
    </w:p>
    <w:p w14:paraId="4279960C" w14:textId="77777777" w:rsidR="00CB7D31" w:rsidRPr="001A6163" w:rsidRDefault="00CB7D31" w:rsidP="005F447D">
      <w:pPr>
        <w:pStyle w:val="ListParagraph"/>
        <w:numPr>
          <w:ilvl w:val="1"/>
          <w:numId w:val="2"/>
        </w:numPr>
        <w:spacing w:before="60" w:after="60"/>
        <w:jc w:val="both"/>
      </w:pPr>
      <w:r w:rsidRPr="001A6163">
        <w:t>Sutarties įgyvendinimo inicijavimas;</w:t>
      </w:r>
    </w:p>
    <w:p w14:paraId="4D7E1FB4" w14:textId="77777777" w:rsidR="00CB7D31" w:rsidRPr="001A6163" w:rsidRDefault="00CB7D31" w:rsidP="005F447D">
      <w:pPr>
        <w:pStyle w:val="ListParagraph"/>
        <w:numPr>
          <w:ilvl w:val="1"/>
          <w:numId w:val="2"/>
        </w:numPr>
        <w:spacing w:before="60" w:after="60"/>
        <w:jc w:val="both"/>
      </w:pPr>
      <w:r w:rsidRPr="001A6163">
        <w:t>detali poreikių ir reikalavimų analizė;</w:t>
      </w:r>
    </w:p>
    <w:p w14:paraId="7A9311F5" w14:textId="77777777" w:rsidR="00CB7D31" w:rsidRPr="001A6163" w:rsidRDefault="00CB7D31" w:rsidP="005F447D">
      <w:pPr>
        <w:pStyle w:val="ListParagraph"/>
        <w:numPr>
          <w:ilvl w:val="1"/>
          <w:numId w:val="2"/>
        </w:numPr>
        <w:spacing w:before="60" w:after="60"/>
        <w:jc w:val="both"/>
      </w:pPr>
      <w:r w:rsidRPr="001A6163">
        <w:t>projektavimas ir techninės architektūros parengimas;</w:t>
      </w:r>
    </w:p>
    <w:p w14:paraId="7724CE79" w14:textId="77777777" w:rsidR="00CB7D31" w:rsidRPr="001A6163" w:rsidRDefault="00CB7D31" w:rsidP="005F447D">
      <w:pPr>
        <w:pStyle w:val="ListParagraph"/>
        <w:numPr>
          <w:ilvl w:val="1"/>
          <w:numId w:val="2"/>
        </w:numPr>
        <w:spacing w:before="60" w:after="60"/>
        <w:jc w:val="both"/>
      </w:pPr>
      <w:r>
        <w:t>SKAIDRIS</w:t>
      </w:r>
      <w:r w:rsidRPr="001A6163">
        <w:t xml:space="preserve"> konstravimas;</w:t>
      </w:r>
    </w:p>
    <w:p w14:paraId="5A11FC81" w14:textId="77777777" w:rsidR="00CB7D31" w:rsidRPr="001A6163" w:rsidRDefault="00CB7D31" w:rsidP="005F447D">
      <w:pPr>
        <w:pStyle w:val="ListParagraph"/>
        <w:numPr>
          <w:ilvl w:val="1"/>
          <w:numId w:val="2"/>
        </w:numPr>
        <w:spacing w:before="60" w:after="60"/>
        <w:jc w:val="both"/>
      </w:pPr>
      <w:r w:rsidRPr="001A6163">
        <w:t>diegimas testavimo aplinkoje;</w:t>
      </w:r>
    </w:p>
    <w:p w14:paraId="7F10C723" w14:textId="77777777" w:rsidR="00CB7D31" w:rsidRDefault="00CB7D31" w:rsidP="005F447D">
      <w:pPr>
        <w:pStyle w:val="ListParagraph"/>
        <w:numPr>
          <w:ilvl w:val="1"/>
          <w:numId w:val="2"/>
        </w:numPr>
        <w:spacing w:before="60" w:after="60"/>
        <w:jc w:val="both"/>
      </w:pPr>
      <w:r w:rsidRPr="001A6163">
        <w:t>vidiniai ir priėmimo testavimai;</w:t>
      </w:r>
    </w:p>
    <w:p w14:paraId="41B48798" w14:textId="77777777" w:rsidR="00CB7D31" w:rsidRPr="001A6163" w:rsidRDefault="00CB7D31" w:rsidP="005F447D">
      <w:pPr>
        <w:pStyle w:val="ListParagraph"/>
        <w:numPr>
          <w:ilvl w:val="1"/>
          <w:numId w:val="2"/>
        </w:numPr>
        <w:spacing w:before="60" w:after="60"/>
        <w:jc w:val="both"/>
      </w:pPr>
      <w:r>
        <w:t>našumo ir greitaveikos testavimai;</w:t>
      </w:r>
    </w:p>
    <w:p w14:paraId="45C2B20D" w14:textId="77777777" w:rsidR="00CB7D31" w:rsidRPr="001A6163" w:rsidRDefault="00CB7D31" w:rsidP="005F447D">
      <w:pPr>
        <w:pStyle w:val="ListParagraph"/>
        <w:numPr>
          <w:ilvl w:val="1"/>
          <w:numId w:val="2"/>
        </w:numPr>
        <w:spacing w:before="60" w:after="60"/>
        <w:jc w:val="both"/>
      </w:pPr>
      <w:r w:rsidRPr="001A6163">
        <w:t>diegimas gamybinėje aplinkoje;</w:t>
      </w:r>
    </w:p>
    <w:p w14:paraId="593582C6" w14:textId="77777777" w:rsidR="00CB7D31" w:rsidRPr="001A6163" w:rsidRDefault="00CB7D31" w:rsidP="005F447D">
      <w:pPr>
        <w:pStyle w:val="ListParagraph"/>
        <w:numPr>
          <w:ilvl w:val="1"/>
          <w:numId w:val="2"/>
        </w:numPr>
        <w:spacing w:before="60" w:after="60"/>
        <w:jc w:val="both"/>
      </w:pPr>
      <w:r>
        <w:t>SKAIDRIS</w:t>
      </w:r>
      <w:r w:rsidRPr="001A6163">
        <w:t xml:space="preserve"> naudotojų mokymų vykdymas;</w:t>
      </w:r>
    </w:p>
    <w:p w14:paraId="74E6CEE7" w14:textId="77777777" w:rsidR="00CB7D31" w:rsidRPr="001A6163" w:rsidRDefault="00CB7D31" w:rsidP="005F447D">
      <w:pPr>
        <w:pStyle w:val="ListParagraph"/>
        <w:numPr>
          <w:ilvl w:val="1"/>
          <w:numId w:val="2"/>
        </w:numPr>
        <w:spacing w:before="60" w:after="60"/>
        <w:jc w:val="both"/>
      </w:pPr>
      <w:r w:rsidRPr="001A6163">
        <w:t>bandomoji eksploatacija;</w:t>
      </w:r>
    </w:p>
    <w:p w14:paraId="559C601D" w14:textId="305A1037" w:rsidR="00CB7D31" w:rsidRPr="001A6163" w:rsidRDefault="00CB7D31" w:rsidP="005F447D">
      <w:pPr>
        <w:pStyle w:val="ListParagraph"/>
        <w:numPr>
          <w:ilvl w:val="1"/>
          <w:numId w:val="2"/>
        </w:numPr>
        <w:spacing w:before="60" w:after="60"/>
        <w:jc w:val="both"/>
      </w:pPr>
      <w:r>
        <w:t>SKAIDRIS modernizuotos dalies</w:t>
      </w:r>
      <w:r w:rsidRPr="001A6163">
        <w:t xml:space="preserve"> pridavimas;</w:t>
      </w:r>
    </w:p>
    <w:p w14:paraId="6B201D76" w14:textId="77777777" w:rsidR="00CB7D31" w:rsidRPr="001A6163" w:rsidRDefault="00CB7D31" w:rsidP="005F447D">
      <w:pPr>
        <w:pStyle w:val="ListParagraph"/>
        <w:numPr>
          <w:ilvl w:val="1"/>
          <w:numId w:val="2"/>
        </w:numPr>
        <w:spacing w:before="60" w:after="60"/>
        <w:jc w:val="both"/>
      </w:pPr>
      <w:r w:rsidRPr="001A6163">
        <w:t>garantinė priežiūra.</w:t>
      </w:r>
    </w:p>
    <w:p w14:paraId="22BB7867" w14:textId="21DFF395" w:rsidR="00E34A70" w:rsidRPr="005C75C7" w:rsidRDefault="002E7767" w:rsidP="00370123">
      <w:pPr>
        <w:pStyle w:val="Heading1"/>
      </w:pPr>
      <w:bookmarkStart w:id="16" w:name="_Toc8118839"/>
      <w:bookmarkStart w:id="17" w:name="_Ref69126295"/>
      <w:bookmarkStart w:id="18" w:name="_Toc82366263"/>
      <w:r w:rsidRPr="005C75C7">
        <w:t>ESAMOS SITUACIJOS</w:t>
      </w:r>
      <w:r w:rsidR="00B97DDE" w:rsidRPr="005C75C7">
        <w:t xml:space="preserve"> </w:t>
      </w:r>
      <w:r w:rsidR="002A5AC5" w:rsidRPr="005C75C7">
        <w:t>IR SPRENDŽIAMŲ PROBLEMŲ A</w:t>
      </w:r>
      <w:r w:rsidRPr="005C75C7">
        <w:t>PRAŠYMAS</w:t>
      </w:r>
      <w:bookmarkEnd w:id="16"/>
      <w:bookmarkEnd w:id="17"/>
      <w:bookmarkEnd w:id="18"/>
    </w:p>
    <w:p w14:paraId="279065E9" w14:textId="26F633E4" w:rsidR="00AF0A1F" w:rsidRPr="005C75C7" w:rsidRDefault="005C75C7" w:rsidP="00AF0A1F">
      <w:pPr>
        <w:pStyle w:val="Heading2"/>
      </w:pPr>
      <w:bookmarkStart w:id="19" w:name="_Toc82366264"/>
      <w:r w:rsidRPr="005C75C7">
        <w:t>SKAIDRIS</w:t>
      </w:r>
      <w:r w:rsidR="00AF0A1F" w:rsidRPr="005C75C7">
        <w:t xml:space="preserve"> aprašymas</w:t>
      </w:r>
      <w:bookmarkEnd w:id="19"/>
    </w:p>
    <w:p w14:paraId="6566BE35" w14:textId="77777777" w:rsidR="00CB7D31" w:rsidRDefault="00CB7D31" w:rsidP="005F447D">
      <w:pPr>
        <w:pStyle w:val="ListParagraph"/>
        <w:numPr>
          <w:ilvl w:val="0"/>
          <w:numId w:val="2"/>
        </w:numPr>
        <w:spacing w:before="60" w:after="60"/>
        <w:jc w:val="both"/>
      </w:pPr>
      <w:r w:rsidRPr="00BC749C">
        <w:t>VTEK lobistinės ir įtakos teisėkūrai veiklos priežiūrai šiuo metu naudoja SKAIDRIS, kurios viešoji sritis prieinama – skaidris.vtek.lt.</w:t>
      </w:r>
    </w:p>
    <w:p w14:paraId="319BE6D3" w14:textId="77777777" w:rsidR="00CB7D31" w:rsidRDefault="00CB7D31" w:rsidP="005F447D">
      <w:pPr>
        <w:pStyle w:val="ListParagraph"/>
        <w:numPr>
          <w:ilvl w:val="0"/>
          <w:numId w:val="2"/>
        </w:numPr>
        <w:spacing w:before="60" w:after="60"/>
        <w:jc w:val="both"/>
      </w:pPr>
      <w:r w:rsidRPr="00BA37F6">
        <w:t>SKAIDRI</w:t>
      </w:r>
      <w:r>
        <w:t xml:space="preserve">S </w:t>
      </w:r>
      <w:r w:rsidRPr="00BA37F6">
        <w:t>tikslas – automatizuoti lobistinės veiklos duomenų tvarkymo procesus.</w:t>
      </w:r>
    </w:p>
    <w:p w14:paraId="44F2F1E3" w14:textId="77777777" w:rsidR="00CB7D31" w:rsidRDefault="00CB7D31" w:rsidP="005F447D">
      <w:pPr>
        <w:pStyle w:val="ListParagraph"/>
        <w:numPr>
          <w:ilvl w:val="0"/>
          <w:numId w:val="2"/>
        </w:numPr>
        <w:spacing w:before="60" w:after="60"/>
        <w:jc w:val="both"/>
      </w:pPr>
      <w:r>
        <w:t>SKAIDRIS pagrindiniai uždaviniai:</w:t>
      </w:r>
    </w:p>
    <w:p w14:paraId="37366503" w14:textId="010C1A38" w:rsidR="00CB7D31" w:rsidRDefault="00CB7D31" w:rsidP="005F447D">
      <w:pPr>
        <w:pStyle w:val="ListParagraph"/>
        <w:numPr>
          <w:ilvl w:val="1"/>
          <w:numId w:val="2"/>
        </w:numPr>
        <w:spacing w:before="60" w:after="60"/>
        <w:jc w:val="both"/>
      </w:pPr>
      <w:r>
        <w:t>Elektronine forma kaupti ir tvarkyti lobistų, įtaką teisėkūrai darančių ir jų veiklos duomenis;</w:t>
      </w:r>
    </w:p>
    <w:p w14:paraId="3CCDEBDF" w14:textId="74F94384" w:rsidR="00CB7D31" w:rsidRDefault="00CB7D31" w:rsidP="005F447D">
      <w:pPr>
        <w:pStyle w:val="ListParagraph"/>
        <w:numPr>
          <w:ilvl w:val="1"/>
          <w:numId w:val="2"/>
        </w:numPr>
        <w:spacing w:before="60" w:after="60"/>
        <w:jc w:val="both"/>
      </w:pPr>
      <w:r>
        <w:t>automatizuotai viešinti lobistų ir įtaką teisėkūrai darančių sąrašą, Lobistų skaidrumo deklaracijas, darytos įtakos teisėkūrai deklaracijas ir asmenų patyrusių lobistinę įtaką ar įtaką teisėkūrai deklaracijas.</w:t>
      </w:r>
    </w:p>
    <w:p w14:paraId="2C3A749E" w14:textId="70F596AD" w:rsidR="00CB7D31" w:rsidRDefault="00CB7D31" w:rsidP="005F447D">
      <w:pPr>
        <w:pStyle w:val="ListParagraph"/>
        <w:numPr>
          <w:ilvl w:val="0"/>
          <w:numId w:val="2"/>
        </w:numPr>
        <w:spacing w:before="60" w:after="60"/>
      </w:pPr>
      <w:r w:rsidRPr="00462877">
        <w:t xml:space="preserve">Apibendrinta esamos SKAIDRIS </w:t>
      </w:r>
      <w:r>
        <w:t xml:space="preserve">funkcinės </w:t>
      </w:r>
      <w:r w:rsidRPr="00462877">
        <w:t xml:space="preserve">architektūros schema: </w:t>
      </w:r>
    </w:p>
    <w:p w14:paraId="18A25F4A" w14:textId="77777777" w:rsidR="005F447D" w:rsidRPr="00462877" w:rsidRDefault="005F447D" w:rsidP="005F447D">
      <w:pPr>
        <w:pStyle w:val="ListParagraph"/>
        <w:spacing w:after="60"/>
        <w:ind w:left="0"/>
      </w:pPr>
    </w:p>
    <w:p w14:paraId="764FE770" w14:textId="70DE59EB" w:rsidR="005C75C7" w:rsidRDefault="00CB7D31" w:rsidP="005C75C7">
      <w:pPr>
        <w:rPr>
          <w:highlight w:val="yellow"/>
          <w:lang w:eastAsia="lt-LT"/>
        </w:rPr>
      </w:pPr>
      <w:r>
        <w:rPr>
          <w:noProof/>
          <w:lang w:eastAsia="lt-LT"/>
        </w:rPr>
        <w:lastRenderedPageBreak/>
        <w:drawing>
          <wp:inline distT="0" distB="0" distL="0" distR="0" wp14:anchorId="1B275000" wp14:editId="3D9EC171">
            <wp:extent cx="6332220" cy="5346700"/>
            <wp:effectExtent l="0" t="0" r="0" b="635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pic:nvPicPr>
                  <pic:blipFill>
                    <a:blip r:embed="rId13" cstate="print">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332220" cy="5346700"/>
                    </a:xfrm>
                    <a:prstGeom prst="rect">
                      <a:avLst/>
                    </a:prstGeom>
                  </pic:spPr>
                </pic:pic>
              </a:graphicData>
            </a:graphic>
          </wp:inline>
        </w:drawing>
      </w:r>
    </w:p>
    <w:p w14:paraId="4CC9E6CF" w14:textId="241C6B57" w:rsidR="00CB7D31" w:rsidRPr="00CB7D31" w:rsidRDefault="00CB7D31" w:rsidP="00CB7D31">
      <w:pPr>
        <w:pStyle w:val="Pavpavadarial"/>
        <w:rPr>
          <w:noProof w:val="0"/>
        </w:rPr>
      </w:pPr>
      <w:r w:rsidRPr="00CB7D31">
        <w:rPr>
          <w:noProof w:val="0"/>
        </w:rPr>
        <w:fldChar w:fldCharType="begin"/>
      </w:r>
      <w:r w:rsidRPr="00CB7D31">
        <w:rPr>
          <w:noProof w:val="0"/>
        </w:rPr>
        <w:instrText xml:space="preserve"> STYLEREF 1 \s </w:instrText>
      </w:r>
      <w:r w:rsidRPr="00CB7D31">
        <w:rPr>
          <w:noProof w:val="0"/>
        </w:rPr>
        <w:fldChar w:fldCharType="separate"/>
      </w:r>
      <w:bookmarkStart w:id="20" w:name="_Toc82366293"/>
      <w:r w:rsidR="005F447D">
        <w:t>5</w:t>
      </w:r>
      <w:r w:rsidRPr="00CB7D31">
        <w:rPr>
          <w:noProof w:val="0"/>
        </w:rPr>
        <w:fldChar w:fldCharType="end"/>
      </w:r>
      <w:r w:rsidRPr="00CB7D31">
        <w:rPr>
          <w:noProof w:val="0"/>
        </w:rPr>
        <w:t>.</w:t>
      </w:r>
      <w:r w:rsidRPr="00CB7D31">
        <w:rPr>
          <w:noProof w:val="0"/>
        </w:rPr>
        <w:fldChar w:fldCharType="begin"/>
      </w:r>
      <w:r w:rsidRPr="00CB7D31">
        <w:rPr>
          <w:noProof w:val="0"/>
        </w:rPr>
        <w:instrText xml:space="preserve"> SEQ Figūra \* ARABIC \s 1 </w:instrText>
      </w:r>
      <w:r w:rsidRPr="00CB7D31">
        <w:rPr>
          <w:noProof w:val="0"/>
        </w:rPr>
        <w:fldChar w:fldCharType="separate"/>
      </w:r>
      <w:r w:rsidR="005F447D">
        <w:t>1</w:t>
      </w:r>
      <w:r w:rsidRPr="00CB7D31">
        <w:rPr>
          <w:noProof w:val="0"/>
        </w:rPr>
        <w:fldChar w:fldCharType="end"/>
      </w:r>
      <w:r w:rsidRPr="00CB7D31">
        <w:rPr>
          <w:noProof w:val="0"/>
        </w:rPr>
        <w:t xml:space="preserve"> pav. Esamos SKAIDRIS funkcinės architektūros schema</w:t>
      </w:r>
      <w:bookmarkEnd w:id="20"/>
    </w:p>
    <w:p w14:paraId="47C1DC3F" w14:textId="77777777" w:rsidR="00DA68B4" w:rsidRDefault="00DA68B4" w:rsidP="00CB7D31">
      <w:pPr>
        <w:pStyle w:val="Caption"/>
        <w:suppressAutoHyphens/>
        <w:autoSpaceDN w:val="0"/>
        <w:spacing w:after="0" w:line="276" w:lineRule="auto"/>
        <w:jc w:val="both"/>
        <w:textAlignment w:val="baseline"/>
        <w:rPr>
          <w:rFonts w:ascii="Times New Roman" w:hAnsi="Times New Roman" w:cs="Times New Roman"/>
          <w:i w:val="0"/>
          <w:iCs w:val="0"/>
          <w:color w:val="auto"/>
          <w:sz w:val="22"/>
          <w:szCs w:val="22"/>
        </w:rPr>
        <w:sectPr w:rsidR="00DA68B4" w:rsidSect="00356C6E">
          <w:headerReference w:type="default" r:id="rId15"/>
          <w:pgSz w:w="12240" w:h="15840"/>
          <w:pgMar w:top="1134" w:right="567" w:bottom="1134" w:left="1701" w:header="0" w:footer="283" w:gutter="0"/>
          <w:cols w:space="708"/>
          <w:titlePg/>
          <w:docGrid w:linePitch="360"/>
        </w:sectPr>
      </w:pPr>
    </w:p>
    <w:p w14:paraId="7EF61B28" w14:textId="1424470D" w:rsidR="00CB7D31" w:rsidRPr="00CB7D31" w:rsidRDefault="00CB7D31" w:rsidP="00CB7D31">
      <w:pPr>
        <w:pStyle w:val="Caption"/>
        <w:suppressAutoHyphens/>
        <w:autoSpaceDN w:val="0"/>
        <w:spacing w:after="0" w:line="276" w:lineRule="auto"/>
        <w:jc w:val="both"/>
        <w:textAlignment w:val="baseline"/>
        <w:rPr>
          <w:rFonts w:ascii="Times New Roman" w:hAnsi="Times New Roman" w:cs="Times New Roman"/>
          <w:i w:val="0"/>
          <w:iCs w:val="0"/>
          <w:color w:val="auto"/>
          <w:sz w:val="22"/>
          <w:szCs w:val="22"/>
        </w:rPr>
      </w:pPr>
      <w:r w:rsidRPr="00CB7D31">
        <w:rPr>
          <w:rFonts w:ascii="Times New Roman" w:hAnsi="Times New Roman" w:cs="Times New Roman"/>
          <w:i w:val="0"/>
          <w:iCs w:val="0"/>
          <w:color w:val="auto"/>
          <w:sz w:val="22"/>
          <w:szCs w:val="22"/>
        </w:rPr>
        <w:lastRenderedPageBreak/>
        <w:fldChar w:fldCharType="begin"/>
      </w:r>
      <w:r w:rsidRPr="00CB7D31">
        <w:rPr>
          <w:rFonts w:ascii="Times New Roman" w:hAnsi="Times New Roman" w:cs="Times New Roman"/>
          <w:i w:val="0"/>
          <w:iCs w:val="0"/>
          <w:color w:val="auto"/>
          <w:sz w:val="22"/>
          <w:szCs w:val="22"/>
        </w:rPr>
        <w:instrText xml:space="preserve"> STYLEREF 1 \s </w:instrText>
      </w:r>
      <w:r w:rsidRPr="00CB7D31">
        <w:rPr>
          <w:rFonts w:ascii="Times New Roman" w:hAnsi="Times New Roman" w:cs="Times New Roman"/>
          <w:i w:val="0"/>
          <w:iCs w:val="0"/>
          <w:color w:val="auto"/>
          <w:sz w:val="22"/>
          <w:szCs w:val="22"/>
        </w:rPr>
        <w:fldChar w:fldCharType="separate"/>
      </w:r>
      <w:r w:rsidR="005F447D">
        <w:rPr>
          <w:rFonts w:ascii="Times New Roman" w:hAnsi="Times New Roman" w:cs="Times New Roman"/>
          <w:i w:val="0"/>
          <w:iCs w:val="0"/>
          <w:noProof/>
          <w:color w:val="auto"/>
          <w:sz w:val="22"/>
          <w:szCs w:val="22"/>
        </w:rPr>
        <w:t>5</w:t>
      </w:r>
      <w:r w:rsidRPr="00CB7D31">
        <w:rPr>
          <w:rFonts w:ascii="Times New Roman" w:hAnsi="Times New Roman" w:cs="Times New Roman"/>
          <w:i w:val="0"/>
          <w:iCs w:val="0"/>
          <w:color w:val="auto"/>
          <w:sz w:val="22"/>
          <w:szCs w:val="22"/>
        </w:rPr>
        <w:fldChar w:fldCharType="end"/>
      </w:r>
      <w:r w:rsidRPr="00CB7D31">
        <w:rPr>
          <w:rFonts w:ascii="Times New Roman" w:hAnsi="Times New Roman" w:cs="Times New Roman"/>
          <w:i w:val="0"/>
          <w:iCs w:val="0"/>
          <w:color w:val="auto"/>
          <w:sz w:val="22"/>
          <w:szCs w:val="22"/>
        </w:rPr>
        <w:t>.</w:t>
      </w:r>
      <w:r w:rsidRPr="00CB7D31">
        <w:rPr>
          <w:rFonts w:ascii="Times New Roman" w:hAnsi="Times New Roman" w:cs="Times New Roman"/>
          <w:i w:val="0"/>
          <w:iCs w:val="0"/>
          <w:color w:val="auto"/>
          <w:sz w:val="22"/>
          <w:szCs w:val="22"/>
        </w:rPr>
        <w:fldChar w:fldCharType="begin"/>
      </w:r>
      <w:r w:rsidRPr="00CB7D31">
        <w:rPr>
          <w:rFonts w:ascii="Times New Roman" w:hAnsi="Times New Roman" w:cs="Times New Roman"/>
          <w:i w:val="0"/>
          <w:iCs w:val="0"/>
          <w:color w:val="auto"/>
          <w:sz w:val="22"/>
          <w:szCs w:val="22"/>
        </w:rPr>
        <w:instrText xml:space="preserve"> SEQ lentelė._ \* ARABIC \s 1 </w:instrText>
      </w:r>
      <w:r w:rsidRPr="00CB7D31">
        <w:rPr>
          <w:rFonts w:ascii="Times New Roman" w:hAnsi="Times New Roman" w:cs="Times New Roman"/>
          <w:i w:val="0"/>
          <w:iCs w:val="0"/>
          <w:color w:val="auto"/>
          <w:sz w:val="22"/>
          <w:szCs w:val="22"/>
        </w:rPr>
        <w:fldChar w:fldCharType="separate"/>
      </w:r>
      <w:r w:rsidR="005F447D">
        <w:rPr>
          <w:rFonts w:ascii="Times New Roman" w:hAnsi="Times New Roman" w:cs="Times New Roman"/>
          <w:i w:val="0"/>
          <w:iCs w:val="0"/>
          <w:noProof/>
          <w:color w:val="auto"/>
          <w:sz w:val="22"/>
          <w:szCs w:val="22"/>
        </w:rPr>
        <w:t>1</w:t>
      </w:r>
      <w:r w:rsidRPr="00CB7D31">
        <w:rPr>
          <w:rFonts w:ascii="Times New Roman" w:hAnsi="Times New Roman" w:cs="Times New Roman"/>
          <w:i w:val="0"/>
          <w:iCs w:val="0"/>
          <w:color w:val="auto"/>
          <w:sz w:val="22"/>
          <w:szCs w:val="22"/>
        </w:rPr>
        <w:fldChar w:fldCharType="end"/>
      </w:r>
      <w:r w:rsidRPr="00CB7D31">
        <w:rPr>
          <w:rFonts w:ascii="Times New Roman" w:hAnsi="Times New Roman" w:cs="Times New Roman"/>
          <w:i w:val="0"/>
          <w:iCs w:val="0"/>
          <w:color w:val="auto"/>
          <w:sz w:val="22"/>
          <w:szCs w:val="22"/>
        </w:rPr>
        <w:t xml:space="preserve"> lentelė.  SKAIDRIS esamos architektūros schemos aprašymas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688"/>
        <w:gridCol w:w="2411"/>
        <w:gridCol w:w="8463"/>
      </w:tblGrid>
      <w:tr w:rsidR="00CB7D31" w:rsidRPr="00EC7BFE" w14:paraId="594FF7F5" w14:textId="77777777" w:rsidTr="00DA68B4">
        <w:trPr>
          <w:tblHeader/>
        </w:trPr>
        <w:tc>
          <w:tcPr>
            <w:tcW w:w="991" w:type="pct"/>
            <w:shd w:val="clear" w:color="auto" w:fill="EDEDED" w:themeFill="accent3" w:themeFillTint="33"/>
            <w:vAlign w:val="center"/>
          </w:tcPr>
          <w:p w14:paraId="4C9CB2CB" w14:textId="77777777" w:rsidR="00CB7D31" w:rsidRPr="00EC7BFE" w:rsidRDefault="00CB7D31" w:rsidP="0033466A">
            <w:pPr>
              <w:pStyle w:val="NoSpacing"/>
              <w:ind w:firstLine="0"/>
              <w:rPr>
                <w:rFonts w:cs="Times New Roman"/>
                <w:b/>
                <w:bCs/>
                <w:sz w:val="22"/>
              </w:rPr>
            </w:pPr>
            <w:r w:rsidRPr="00EC7BFE">
              <w:rPr>
                <w:rFonts w:cs="Times New Roman"/>
                <w:b/>
                <w:bCs/>
                <w:sz w:val="22"/>
              </w:rPr>
              <w:t>Funkcinis komponentas</w:t>
            </w:r>
          </w:p>
        </w:tc>
        <w:tc>
          <w:tcPr>
            <w:tcW w:w="889" w:type="pct"/>
            <w:shd w:val="clear" w:color="auto" w:fill="EDEDED" w:themeFill="accent3" w:themeFillTint="33"/>
          </w:tcPr>
          <w:p w14:paraId="3283E9E4" w14:textId="77777777" w:rsidR="00CB7D31" w:rsidRPr="00EC7BFE" w:rsidRDefault="00CB7D31" w:rsidP="0033466A">
            <w:pPr>
              <w:pStyle w:val="NoSpacing"/>
              <w:ind w:firstLine="0"/>
              <w:rPr>
                <w:rFonts w:cs="Times New Roman"/>
                <w:b/>
                <w:bCs/>
                <w:sz w:val="22"/>
              </w:rPr>
            </w:pPr>
            <w:r w:rsidRPr="00EC7BFE">
              <w:rPr>
                <w:rFonts w:cs="Times New Roman"/>
                <w:b/>
                <w:bCs/>
                <w:sz w:val="22"/>
              </w:rPr>
              <w:t>Būsena</w:t>
            </w:r>
          </w:p>
        </w:tc>
        <w:tc>
          <w:tcPr>
            <w:tcW w:w="3120" w:type="pct"/>
            <w:shd w:val="clear" w:color="auto" w:fill="EDEDED" w:themeFill="accent3" w:themeFillTint="33"/>
            <w:vAlign w:val="center"/>
          </w:tcPr>
          <w:p w14:paraId="09B0A8FF" w14:textId="77777777" w:rsidR="00CB7D31" w:rsidRPr="00EC7BFE" w:rsidRDefault="00CB7D31" w:rsidP="0033466A">
            <w:pPr>
              <w:pStyle w:val="NoSpacing"/>
              <w:ind w:firstLine="0"/>
              <w:rPr>
                <w:rFonts w:cs="Times New Roman"/>
                <w:b/>
                <w:bCs/>
                <w:sz w:val="22"/>
              </w:rPr>
            </w:pPr>
            <w:r w:rsidRPr="00EC7BFE">
              <w:rPr>
                <w:rFonts w:cs="Times New Roman"/>
                <w:b/>
                <w:bCs/>
                <w:sz w:val="22"/>
              </w:rPr>
              <w:t>Aprašymas</w:t>
            </w:r>
          </w:p>
        </w:tc>
      </w:tr>
      <w:tr w:rsidR="00CB7D31" w:rsidRPr="00EC7BFE" w14:paraId="4970521D" w14:textId="77777777" w:rsidTr="0033466A">
        <w:tc>
          <w:tcPr>
            <w:tcW w:w="5000" w:type="pct"/>
            <w:gridSpan w:val="3"/>
          </w:tcPr>
          <w:p w14:paraId="6BE84A1E" w14:textId="77777777" w:rsidR="00CB7D31" w:rsidRPr="00EC7BFE" w:rsidRDefault="00CB7D31" w:rsidP="0033466A">
            <w:pPr>
              <w:pStyle w:val="ListParagraph"/>
              <w:numPr>
                <w:ilvl w:val="1"/>
                <w:numId w:val="2"/>
              </w:numPr>
              <w:spacing w:after="0"/>
              <w:jc w:val="both"/>
              <w:rPr>
                <w:sz w:val="22"/>
              </w:rPr>
            </w:pPr>
            <w:r w:rsidRPr="00EC7BFE">
              <w:rPr>
                <w:sz w:val="22"/>
              </w:rPr>
              <w:t>Viešoji sritis</w:t>
            </w:r>
          </w:p>
        </w:tc>
      </w:tr>
      <w:tr w:rsidR="00CB7D31" w:rsidRPr="00EC7BFE" w14:paraId="44272207" w14:textId="77777777" w:rsidTr="0033466A">
        <w:tc>
          <w:tcPr>
            <w:tcW w:w="5000" w:type="pct"/>
            <w:gridSpan w:val="3"/>
          </w:tcPr>
          <w:p w14:paraId="750B0E0E" w14:textId="77777777" w:rsidR="00CB7D31" w:rsidRPr="00EC7BFE" w:rsidRDefault="00CB7D31" w:rsidP="0033466A">
            <w:pPr>
              <w:pStyle w:val="ListParagraph"/>
              <w:numPr>
                <w:ilvl w:val="2"/>
                <w:numId w:val="2"/>
              </w:numPr>
              <w:spacing w:after="0"/>
              <w:jc w:val="both"/>
              <w:rPr>
                <w:sz w:val="22"/>
              </w:rPr>
            </w:pPr>
            <w:r w:rsidRPr="00EC7BFE">
              <w:rPr>
                <w:sz w:val="22"/>
              </w:rPr>
              <w:t>Viešosios informacijos naudotojo modulis</w:t>
            </w:r>
          </w:p>
        </w:tc>
      </w:tr>
      <w:tr w:rsidR="00CB7D31" w:rsidRPr="005641BD" w14:paraId="6D7AD37B" w14:textId="77777777" w:rsidTr="00DA68B4">
        <w:tc>
          <w:tcPr>
            <w:tcW w:w="991" w:type="pct"/>
          </w:tcPr>
          <w:p w14:paraId="2C513299" w14:textId="77777777" w:rsidR="00CB7D31" w:rsidRPr="00EC7BFE" w:rsidRDefault="00CB7D31" w:rsidP="0033466A">
            <w:pPr>
              <w:pStyle w:val="ListParagraph"/>
              <w:numPr>
                <w:ilvl w:val="3"/>
                <w:numId w:val="2"/>
              </w:numPr>
              <w:spacing w:after="0"/>
              <w:jc w:val="both"/>
              <w:rPr>
                <w:sz w:val="22"/>
              </w:rPr>
            </w:pPr>
            <w:r w:rsidRPr="00EC7BFE">
              <w:rPr>
                <w:sz w:val="22"/>
              </w:rPr>
              <w:t>Lobistų paieškos ir atvaizdavimo komponentas</w:t>
            </w:r>
          </w:p>
        </w:tc>
        <w:tc>
          <w:tcPr>
            <w:tcW w:w="889" w:type="pct"/>
          </w:tcPr>
          <w:p w14:paraId="420ED912" w14:textId="7AF2BBC9" w:rsidR="00CB7D31" w:rsidRPr="00DA68B4" w:rsidRDefault="00CB7D31" w:rsidP="00DA68B4">
            <w:pPr>
              <w:spacing w:after="0"/>
              <w:jc w:val="both"/>
              <w:rPr>
                <w:rFonts w:ascii="Times New Roman" w:hAnsi="Times New Roman" w:cs="Times New Roman"/>
              </w:rPr>
            </w:pPr>
            <w:r w:rsidRPr="00DA68B4">
              <w:rPr>
                <w:rFonts w:ascii="Times New Roman" w:hAnsi="Times New Roman" w:cs="Times New Roman"/>
              </w:rPr>
              <w:t>Šiuo metu modernizuojamas</w:t>
            </w:r>
          </w:p>
        </w:tc>
        <w:tc>
          <w:tcPr>
            <w:tcW w:w="3120" w:type="pct"/>
          </w:tcPr>
          <w:p w14:paraId="1E0EDFD8" w14:textId="4CABE08D" w:rsidR="00DA68B4" w:rsidRPr="00DA68B4" w:rsidRDefault="00DA68B4" w:rsidP="00DA68B4">
            <w:pPr>
              <w:spacing w:after="0"/>
              <w:jc w:val="both"/>
              <w:rPr>
                <w:rFonts w:ascii="Times New Roman" w:hAnsi="Times New Roman" w:cs="Times New Roman"/>
              </w:rPr>
            </w:pPr>
            <w:r>
              <w:rPr>
                <w:rFonts w:ascii="Times New Roman" w:hAnsi="Times New Roman" w:cs="Times New Roman"/>
              </w:rPr>
              <w:t>Komponentas skirtas vy</w:t>
            </w:r>
            <w:r w:rsidRPr="00DA68B4">
              <w:rPr>
                <w:rFonts w:ascii="Times New Roman" w:hAnsi="Times New Roman" w:cs="Times New Roman"/>
              </w:rPr>
              <w:t xml:space="preserve">kdyti lobistų paiešką  pagal įvairius lobistų sąrašo loginę prasmę atitinkančius elementus. </w:t>
            </w:r>
          </w:p>
          <w:p w14:paraId="71FA8ECC" w14:textId="6059F591" w:rsidR="00DA68B4" w:rsidRPr="00DA68B4" w:rsidRDefault="00DA68B4" w:rsidP="00DA68B4">
            <w:pPr>
              <w:spacing w:after="0"/>
              <w:jc w:val="both"/>
              <w:rPr>
                <w:rFonts w:ascii="Times New Roman" w:hAnsi="Times New Roman" w:cs="Times New Roman"/>
              </w:rPr>
            </w:pPr>
            <w:r w:rsidRPr="00DA68B4">
              <w:rPr>
                <w:rFonts w:ascii="Times New Roman" w:hAnsi="Times New Roman" w:cs="Times New Roman"/>
              </w:rPr>
              <w:t>Pasirinkus reikiamą lobistą pateikiama lobisto paskyra peržiūrai su lobisto pateiktais duomenimis apie jo vykdomą veiklą</w:t>
            </w:r>
            <w:r>
              <w:rPr>
                <w:rFonts w:ascii="Times New Roman" w:hAnsi="Times New Roman" w:cs="Times New Roman"/>
              </w:rPr>
              <w:t xml:space="preserve">, </w:t>
            </w:r>
            <w:r w:rsidRPr="00DA68B4">
              <w:rPr>
                <w:rFonts w:ascii="Times New Roman" w:hAnsi="Times New Roman" w:cs="Times New Roman"/>
              </w:rPr>
              <w:t>pateikiamas Lobisto pateiktų Skaidrumo deklaracijų sąrašas ir VTEK nustatyti pažeidimai bei jų duomenys</w:t>
            </w:r>
          </w:p>
          <w:p w14:paraId="1814B545" w14:textId="11879874" w:rsidR="00C10735" w:rsidRPr="00DA68B4" w:rsidRDefault="00DA68B4" w:rsidP="00DA68B4">
            <w:pPr>
              <w:spacing w:after="0"/>
              <w:jc w:val="both"/>
            </w:pPr>
            <w:r w:rsidRPr="00C10735">
              <w:rPr>
                <w:rFonts w:ascii="Times New Roman" w:hAnsi="Times New Roman" w:cs="Times New Roman"/>
              </w:rPr>
              <w:t>Pasirinkus Lobisto skaidrumo deklaraciją, turi būti peržiūrai pateikiami Lobisto skaidrumo deklaracijos duomenys</w:t>
            </w:r>
            <w:r w:rsidR="00C10735" w:rsidRPr="00C10735">
              <w:rPr>
                <w:rFonts w:ascii="Times New Roman" w:hAnsi="Times New Roman" w:cs="Times New Roman"/>
              </w:rPr>
              <w:t>.</w:t>
            </w:r>
          </w:p>
        </w:tc>
      </w:tr>
      <w:tr w:rsidR="00CB7D31" w:rsidRPr="005641BD" w14:paraId="56D05EA8" w14:textId="77777777" w:rsidTr="00DA68B4">
        <w:tc>
          <w:tcPr>
            <w:tcW w:w="991" w:type="pct"/>
          </w:tcPr>
          <w:p w14:paraId="1C101776" w14:textId="77777777" w:rsidR="00CB7D31" w:rsidRPr="00EC7BFE" w:rsidRDefault="00CB7D31" w:rsidP="0033466A">
            <w:pPr>
              <w:pStyle w:val="ListParagraph"/>
              <w:numPr>
                <w:ilvl w:val="3"/>
                <w:numId w:val="2"/>
              </w:numPr>
              <w:spacing w:after="0"/>
              <w:jc w:val="both"/>
              <w:rPr>
                <w:sz w:val="22"/>
              </w:rPr>
            </w:pPr>
            <w:r w:rsidRPr="00EC7BFE">
              <w:rPr>
                <w:sz w:val="22"/>
              </w:rPr>
              <w:t>Lobistų skaidrumo deklaracijų paieškos ir atvaizdavimo komponentas</w:t>
            </w:r>
          </w:p>
        </w:tc>
        <w:tc>
          <w:tcPr>
            <w:tcW w:w="889" w:type="pct"/>
          </w:tcPr>
          <w:p w14:paraId="3060D46C" w14:textId="17C11AA7" w:rsidR="00CB7D31" w:rsidRPr="00C10735" w:rsidRDefault="00CB7D31" w:rsidP="00C10735">
            <w:pPr>
              <w:spacing w:after="0"/>
              <w:jc w:val="both"/>
              <w:rPr>
                <w:rFonts w:ascii="Times New Roman" w:hAnsi="Times New Roman" w:cs="Times New Roman"/>
              </w:rPr>
            </w:pPr>
            <w:r w:rsidRPr="00C10735">
              <w:rPr>
                <w:rFonts w:ascii="Times New Roman" w:hAnsi="Times New Roman" w:cs="Times New Roman"/>
              </w:rPr>
              <w:t>Šiuo metu modernizuojamas</w:t>
            </w:r>
          </w:p>
        </w:tc>
        <w:tc>
          <w:tcPr>
            <w:tcW w:w="3120" w:type="pct"/>
          </w:tcPr>
          <w:p w14:paraId="1C006932" w14:textId="71D346EC" w:rsidR="00C10735" w:rsidRPr="00C10735" w:rsidRDefault="00C10735" w:rsidP="00C10735">
            <w:pPr>
              <w:spacing w:after="0"/>
              <w:jc w:val="both"/>
              <w:rPr>
                <w:rFonts w:ascii="Times New Roman" w:hAnsi="Times New Roman" w:cs="Times New Roman"/>
              </w:rPr>
            </w:pPr>
            <w:r>
              <w:rPr>
                <w:rFonts w:ascii="Times New Roman" w:hAnsi="Times New Roman" w:cs="Times New Roman"/>
              </w:rPr>
              <w:t xml:space="preserve">Komponentas skirtas vykdyti Lobistų skaidrumo deklaracijų paiešką ir peržiūrą. </w:t>
            </w:r>
            <w:r w:rsidRPr="00C10735">
              <w:rPr>
                <w:rFonts w:ascii="Times New Roman" w:hAnsi="Times New Roman" w:cs="Times New Roman"/>
              </w:rPr>
              <w:t xml:space="preserve">Lobistų skaidrumo deklaracijų sąraše suradus ir pasirinkus Lobisto skaidrumo deklaraciją, </w:t>
            </w:r>
            <w:r>
              <w:rPr>
                <w:rFonts w:ascii="Times New Roman" w:hAnsi="Times New Roman" w:cs="Times New Roman"/>
              </w:rPr>
              <w:t>jos duomenys pateikiami peržiūrai.</w:t>
            </w:r>
          </w:p>
        </w:tc>
      </w:tr>
      <w:tr w:rsidR="00CB7D31" w:rsidRPr="005641BD" w14:paraId="7A03ADEE" w14:textId="77777777" w:rsidTr="00DA68B4">
        <w:tc>
          <w:tcPr>
            <w:tcW w:w="991" w:type="pct"/>
          </w:tcPr>
          <w:p w14:paraId="12CC356A" w14:textId="77777777" w:rsidR="00CB7D31" w:rsidRPr="00EC7BFE" w:rsidRDefault="00CB7D31" w:rsidP="0033466A">
            <w:pPr>
              <w:pStyle w:val="ListParagraph"/>
              <w:numPr>
                <w:ilvl w:val="3"/>
                <w:numId w:val="2"/>
              </w:numPr>
              <w:spacing w:after="0"/>
              <w:jc w:val="both"/>
              <w:rPr>
                <w:sz w:val="22"/>
              </w:rPr>
            </w:pPr>
            <w:r>
              <w:rPr>
                <w:sz w:val="22"/>
              </w:rPr>
              <w:t>Pažeidimų komponentas</w:t>
            </w:r>
          </w:p>
        </w:tc>
        <w:tc>
          <w:tcPr>
            <w:tcW w:w="889" w:type="pct"/>
          </w:tcPr>
          <w:p w14:paraId="3F29E9F1" w14:textId="286CC133" w:rsidR="00CB7D31" w:rsidRPr="00C10735" w:rsidRDefault="00CB7D31" w:rsidP="00C10735">
            <w:pPr>
              <w:spacing w:after="0"/>
              <w:jc w:val="both"/>
              <w:rPr>
                <w:rFonts w:ascii="Times New Roman" w:hAnsi="Times New Roman" w:cs="Times New Roman"/>
              </w:rPr>
            </w:pPr>
            <w:r w:rsidRPr="00C10735">
              <w:rPr>
                <w:rFonts w:ascii="Times New Roman" w:hAnsi="Times New Roman" w:cs="Times New Roman"/>
              </w:rPr>
              <w:t>Šiuo metu naujai kuriamas</w:t>
            </w:r>
          </w:p>
        </w:tc>
        <w:tc>
          <w:tcPr>
            <w:tcW w:w="3120" w:type="pct"/>
          </w:tcPr>
          <w:p w14:paraId="39512BA2" w14:textId="61A027BD" w:rsidR="00CB7D31" w:rsidRPr="00C10735" w:rsidRDefault="00CB7D31" w:rsidP="009176C7">
            <w:pPr>
              <w:spacing w:after="0"/>
              <w:jc w:val="both"/>
              <w:rPr>
                <w:rFonts w:ascii="Times New Roman" w:hAnsi="Times New Roman" w:cs="Times New Roman"/>
              </w:rPr>
            </w:pPr>
            <w:r w:rsidRPr="00C10735">
              <w:rPr>
                <w:rFonts w:ascii="Times New Roman" w:hAnsi="Times New Roman" w:cs="Times New Roman"/>
              </w:rPr>
              <w:t>Pažeidimų komponentas</w:t>
            </w:r>
            <w:r w:rsidR="009176C7">
              <w:rPr>
                <w:rFonts w:ascii="Times New Roman" w:hAnsi="Times New Roman" w:cs="Times New Roman"/>
              </w:rPr>
              <w:t xml:space="preserve"> skirtas p</w:t>
            </w:r>
            <w:r w:rsidRPr="00C10735">
              <w:rPr>
                <w:rFonts w:ascii="Times New Roman" w:hAnsi="Times New Roman" w:cs="Times New Roman"/>
              </w:rPr>
              <w:t>eržiūrėti VTEK nustatytų pažeidimų sąrašą;</w:t>
            </w:r>
            <w:r w:rsidR="009176C7">
              <w:rPr>
                <w:rFonts w:ascii="Times New Roman" w:hAnsi="Times New Roman" w:cs="Times New Roman"/>
              </w:rPr>
              <w:t xml:space="preserve"> i</w:t>
            </w:r>
            <w:r w:rsidRPr="00C10735">
              <w:rPr>
                <w:rFonts w:ascii="Times New Roman" w:hAnsi="Times New Roman" w:cs="Times New Roman"/>
              </w:rPr>
              <w:t>eškoti VTEK nustatytų pažeidimų, pagal VTEK nustatytų pažeidimų sąrašo loginę prasmę atitinkančius atributus;</w:t>
            </w:r>
            <w:r w:rsidR="009176C7">
              <w:rPr>
                <w:rFonts w:ascii="Times New Roman" w:hAnsi="Times New Roman" w:cs="Times New Roman"/>
              </w:rPr>
              <w:t xml:space="preserve"> p</w:t>
            </w:r>
            <w:r w:rsidRPr="00C10735">
              <w:rPr>
                <w:rFonts w:ascii="Times New Roman" w:hAnsi="Times New Roman" w:cs="Times New Roman"/>
              </w:rPr>
              <w:t>eržiūrėti pažeidimų duomenis;</w:t>
            </w:r>
            <w:r w:rsidR="009176C7">
              <w:rPr>
                <w:rFonts w:ascii="Times New Roman" w:hAnsi="Times New Roman" w:cs="Times New Roman"/>
              </w:rPr>
              <w:t xml:space="preserve"> p</w:t>
            </w:r>
            <w:r w:rsidRPr="00C10735">
              <w:rPr>
                <w:rFonts w:ascii="Times New Roman" w:hAnsi="Times New Roman" w:cs="Times New Roman"/>
              </w:rPr>
              <w:t>eržiūrint VTEK pažeidimų duomenis, galima patekti į Lobisto ar Asmens, darančio įtaką teisėkūrai, kuris pripažintas padaręs pažeidimą, duomenų kortelę.</w:t>
            </w:r>
          </w:p>
        </w:tc>
      </w:tr>
      <w:tr w:rsidR="00CB7D31" w:rsidRPr="005641BD" w14:paraId="7185EC82" w14:textId="77777777" w:rsidTr="00DA68B4">
        <w:tc>
          <w:tcPr>
            <w:tcW w:w="991" w:type="pct"/>
          </w:tcPr>
          <w:p w14:paraId="7A34799F" w14:textId="77777777" w:rsidR="00CB7D31" w:rsidRPr="00EC7BFE" w:rsidRDefault="00CB7D31" w:rsidP="0033466A">
            <w:pPr>
              <w:pStyle w:val="ListParagraph"/>
              <w:numPr>
                <w:ilvl w:val="3"/>
                <w:numId w:val="2"/>
              </w:numPr>
              <w:spacing w:after="0"/>
              <w:jc w:val="both"/>
              <w:rPr>
                <w:sz w:val="22"/>
              </w:rPr>
            </w:pPr>
            <w:r w:rsidRPr="00EC7BFE">
              <w:rPr>
                <w:sz w:val="22"/>
              </w:rPr>
              <w:t>Prisijungimo komponentas</w:t>
            </w:r>
          </w:p>
        </w:tc>
        <w:tc>
          <w:tcPr>
            <w:tcW w:w="889" w:type="pct"/>
          </w:tcPr>
          <w:p w14:paraId="4A2AB3D5" w14:textId="77777777" w:rsidR="00CB7D31" w:rsidRPr="009176C7" w:rsidRDefault="00CB7D31" w:rsidP="009176C7">
            <w:pPr>
              <w:spacing w:after="0"/>
              <w:jc w:val="both"/>
              <w:rPr>
                <w:rFonts w:ascii="Times New Roman" w:hAnsi="Times New Roman" w:cs="Times New Roman"/>
              </w:rPr>
            </w:pPr>
            <w:r w:rsidRPr="009176C7">
              <w:rPr>
                <w:rFonts w:ascii="Times New Roman" w:hAnsi="Times New Roman" w:cs="Times New Roman"/>
              </w:rPr>
              <w:t>Esamas komponentas</w:t>
            </w:r>
          </w:p>
        </w:tc>
        <w:tc>
          <w:tcPr>
            <w:tcW w:w="3120" w:type="pct"/>
          </w:tcPr>
          <w:p w14:paraId="6341E1F2" w14:textId="13532424" w:rsidR="00CB7D31" w:rsidRPr="009176C7" w:rsidRDefault="009176C7" w:rsidP="009176C7">
            <w:pPr>
              <w:spacing w:after="0"/>
              <w:jc w:val="both"/>
              <w:rPr>
                <w:rFonts w:ascii="Times New Roman" w:hAnsi="Times New Roman" w:cs="Times New Roman"/>
              </w:rPr>
            </w:pPr>
            <w:r>
              <w:rPr>
                <w:rFonts w:ascii="Times New Roman" w:hAnsi="Times New Roman" w:cs="Times New Roman"/>
              </w:rPr>
              <w:t xml:space="preserve">Prisijungimo komponentas </w:t>
            </w:r>
            <w:r w:rsidRPr="009176C7">
              <w:rPr>
                <w:rFonts w:ascii="Times New Roman" w:hAnsi="Times New Roman" w:cs="Times New Roman"/>
              </w:rPr>
              <w:t>suteikia galimybę fiziniams</w:t>
            </w:r>
            <w:r>
              <w:rPr>
                <w:rFonts w:ascii="Times New Roman" w:hAnsi="Times New Roman" w:cs="Times New Roman"/>
              </w:rPr>
              <w:t xml:space="preserve"> ar juridiniams</w:t>
            </w:r>
            <w:r w:rsidRPr="009176C7">
              <w:rPr>
                <w:rFonts w:ascii="Times New Roman" w:hAnsi="Times New Roman" w:cs="Times New Roman"/>
              </w:rPr>
              <w:t xml:space="preserve"> asmenims </w:t>
            </w:r>
            <w:r>
              <w:rPr>
                <w:rFonts w:ascii="Times New Roman" w:hAnsi="Times New Roman" w:cs="Times New Roman"/>
              </w:rPr>
              <w:t xml:space="preserve">(toliau - JA) </w:t>
            </w:r>
            <w:r w:rsidRPr="009176C7">
              <w:rPr>
                <w:rFonts w:ascii="Times New Roman" w:hAnsi="Times New Roman" w:cs="Times New Roman"/>
              </w:rPr>
              <w:t xml:space="preserve">prisijungti prie </w:t>
            </w:r>
            <w:r>
              <w:rPr>
                <w:rFonts w:ascii="Times New Roman" w:hAnsi="Times New Roman" w:cs="Times New Roman"/>
              </w:rPr>
              <w:t>SKAIDRIS</w:t>
            </w:r>
            <w:r w:rsidRPr="009176C7">
              <w:rPr>
                <w:rFonts w:ascii="Times New Roman" w:hAnsi="Times New Roman" w:cs="Times New Roman"/>
              </w:rPr>
              <w:t xml:space="preserve"> su prisijungimo vardu ir slaptažodžiu arba autentifikuojantis per VIISP autentifikavimo komponentą ir patekti į autorizuoto naudotojo sritį. </w:t>
            </w:r>
          </w:p>
        </w:tc>
      </w:tr>
      <w:tr w:rsidR="00CB7D31" w:rsidRPr="005641BD" w14:paraId="07D60800" w14:textId="77777777" w:rsidTr="00DA68B4">
        <w:tc>
          <w:tcPr>
            <w:tcW w:w="991" w:type="pct"/>
          </w:tcPr>
          <w:p w14:paraId="39CF3123" w14:textId="77777777" w:rsidR="00CB7D31" w:rsidRPr="00EC7BFE" w:rsidRDefault="00CB7D31" w:rsidP="0033466A">
            <w:pPr>
              <w:pStyle w:val="ListParagraph"/>
              <w:numPr>
                <w:ilvl w:val="3"/>
                <w:numId w:val="2"/>
              </w:numPr>
              <w:spacing w:after="0"/>
              <w:jc w:val="both"/>
              <w:rPr>
                <w:sz w:val="22"/>
              </w:rPr>
            </w:pPr>
            <w:r w:rsidRPr="00EC7BFE">
              <w:rPr>
                <w:sz w:val="22"/>
              </w:rPr>
              <w:t>Asmens, patyrusio lobistinę įtaką, deklaracijų paieškos ir atvaizdavimo komponentas</w:t>
            </w:r>
          </w:p>
        </w:tc>
        <w:tc>
          <w:tcPr>
            <w:tcW w:w="889" w:type="pct"/>
          </w:tcPr>
          <w:p w14:paraId="5C9CD392" w14:textId="27C2BFB0" w:rsidR="00CB7D31" w:rsidRPr="009176C7" w:rsidRDefault="00CB7D31" w:rsidP="009176C7">
            <w:pPr>
              <w:spacing w:after="0"/>
              <w:jc w:val="both"/>
              <w:rPr>
                <w:rFonts w:ascii="Times New Roman" w:hAnsi="Times New Roman" w:cs="Times New Roman"/>
              </w:rPr>
            </w:pPr>
            <w:r w:rsidRPr="009176C7">
              <w:rPr>
                <w:rFonts w:ascii="Times New Roman" w:hAnsi="Times New Roman" w:cs="Times New Roman"/>
              </w:rPr>
              <w:t>Šiuo metu modernizuojamas</w:t>
            </w:r>
          </w:p>
        </w:tc>
        <w:tc>
          <w:tcPr>
            <w:tcW w:w="3120" w:type="pct"/>
          </w:tcPr>
          <w:p w14:paraId="6EBDF111" w14:textId="41FA0D49" w:rsidR="00CB7D31" w:rsidRPr="009176C7" w:rsidRDefault="00CB7D31" w:rsidP="009176C7">
            <w:pPr>
              <w:spacing w:after="0"/>
              <w:jc w:val="both"/>
              <w:rPr>
                <w:rFonts w:ascii="Times New Roman" w:hAnsi="Times New Roman" w:cs="Times New Roman"/>
              </w:rPr>
            </w:pPr>
            <w:r w:rsidRPr="009176C7">
              <w:rPr>
                <w:rFonts w:ascii="Times New Roman" w:hAnsi="Times New Roman" w:cs="Times New Roman"/>
              </w:rPr>
              <w:t xml:space="preserve">Asmens, patyrusio lobistinę įtaką, deklaracijų paieškos ir atvaizdavimo komponentas </w:t>
            </w:r>
            <w:r w:rsidR="001238E3">
              <w:rPr>
                <w:rFonts w:ascii="Times New Roman" w:hAnsi="Times New Roman" w:cs="Times New Roman"/>
              </w:rPr>
              <w:t xml:space="preserve">skirtas peržiūrėti Asmenų, patyrusių lobistinę įtaką, pateiktų deklaracijų sąrašą, kurį galima </w:t>
            </w:r>
            <w:r w:rsidR="001238E3" w:rsidRPr="001238E3">
              <w:rPr>
                <w:rFonts w:ascii="Times New Roman" w:hAnsi="Times New Roman" w:cs="Times New Roman"/>
              </w:rPr>
              <w:t xml:space="preserve"> rūšiuoti pagal įvairius loginę prasmę atitinkančius kriterijus; vykdyti </w:t>
            </w:r>
            <w:r w:rsidR="001238E3">
              <w:rPr>
                <w:rFonts w:ascii="Times New Roman" w:hAnsi="Times New Roman" w:cs="Times New Roman"/>
              </w:rPr>
              <w:t>A</w:t>
            </w:r>
            <w:r w:rsidR="001238E3" w:rsidRPr="001238E3">
              <w:rPr>
                <w:rFonts w:ascii="Times New Roman" w:hAnsi="Times New Roman" w:cs="Times New Roman"/>
              </w:rPr>
              <w:t xml:space="preserve">smenų, </w:t>
            </w:r>
            <w:r w:rsidR="001238E3">
              <w:rPr>
                <w:rFonts w:ascii="Times New Roman" w:hAnsi="Times New Roman" w:cs="Times New Roman"/>
              </w:rPr>
              <w:t xml:space="preserve">patyrusių lobistinę įtaką, </w:t>
            </w:r>
            <w:r w:rsidR="001238E3" w:rsidRPr="001238E3">
              <w:rPr>
                <w:rFonts w:ascii="Times New Roman" w:hAnsi="Times New Roman" w:cs="Times New Roman"/>
              </w:rPr>
              <w:t xml:space="preserve"> deklaracijų paiešką bei rūšiuoti paieškos rezultatus pagal įvairius sąrašo loginę prasmę atitinkančius </w:t>
            </w:r>
            <w:r w:rsidR="001238E3">
              <w:rPr>
                <w:rFonts w:ascii="Times New Roman" w:hAnsi="Times New Roman" w:cs="Times New Roman"/>
              </w:rPr>
              <w:t>atributus</w:t>
            </w:r>
            <w:r w:rsidR="001238E3" w:rsidRPr="001238E3">
              <w:rPr>
                <w:rFonts w:ascii="Times New Roman" w:hAnsi="Times New Roman" w:cs="Times New Roman"/>
              </w:rPr>
              <w:t>;</w:t>
            </w:r>
            <w:r w:rsidR="001238E3">
              <w:rPr>
                <w:rFonts w:ascii="Times New Roman" w:hAnsi="Times New Roman" w:cs="Times New Roman"/>
              </w:rPr>
              <w:t xml:space="preserve"> </w:t>
            </w:r>
            <w:r w:rsidR="001238E3" w:rsidRPr="001238E3">
              <w:rPr>
                <w:rFonts w:ascii="Times New Roman" w:hAnsi="Times New Roman" w:cs="Times New Roman"/>
              </w:rPr>
              <w:t xml:space="preserve">peržiūrėti </w:t>
            </w:r>
            <w:r w:rsidR="001238E3">
              <w:rPr>
                <w:rFonts w:ascii="Times New Roman" w:hAnsi="Times New Roman" w:cs="Times New Roman"/>
              </w:rPr>
              <w:t>A</w:t>
            </w:r>
            <w:r w:rsidR="001238E3" w:rsidRPr="001238E3">
              <w:rPr>
                <w:rFonts w:ascii="Times New Roman" w:hAnsi="Times New Roman" w:cs="Times New Roman"/>
              </w:rPr>
              <w:t xml:space="preserve">smenų, </w:t>
            </w:r>
            <w:r w:rsidR="001238E3">
              <w:rPr>
                <w:rFonts w:ascii="Times New Roman" w:hAnsi="Times New Roman" w:cs="Times New Roman"/>
              </w:rPr>
              <w:t>patyrusių lobistinę įtaką</w:t>
            </w:r>
            <w:r w:rsidR="001238E3" w:rsidRPr="001238E3">
              <w:rPr>
                <w:rFonts w:ascii="Times New Roman" w:hAnsi="Times New Roman" w:cs="Times New Roman"/>
              </w:rPr>
              <w:t>, deklaracijų duomenis;</w:t>
            </w:r>
            <w:r w:rsidR="001238E3">
              <w:rPr>
                <w:rFonts w:ascii="Times New Roman" w:hAnsi="Times New Roman" w:cs="Times New Roman"/>
              </w:rPr>
              <w:t xml:space="preserve"> </w:t>
            </w:r>
            <w:r w:rsidR="001238E3" w:rsidRPr="001238E3">
              <w:rPr>
                <w:rFonts w:ascii="Times New Roman" w:hAnsi="Times New Roman" w:cs="Times New Roman"/>
              </w:rPr>
              <w:t xml:space="preserve">peržiūrint </w:t>
            </w:r>
            <w:r w:rsidR="001238E3">
              <w:rPr>
                <w:rFonts w:ascii="Times New Roman" w:hAnsi="Times New Roman" w:cs="Times New Roman"/>
              </w:rPr>
              <w:t>A</w:t>
            </w:r>
            <w:r w:rsidR="001238E3" w:rsidRPr="001238E3">
              <w:rPr>
                <w:rFonts w:ascii="Times New Roman" w:hAnsi="Times New Roman" w:cs="Times New Roman"/>
              </w:rPr>
              <w:t xml:space="preserve">smens, </w:t>
            </w:r>
            <w:r w:rsidR="001238E3">
              <w:rPr>
                <w:rFonts w:ascii="Times New Roman" w:hAnsi="Times New Roman" w:cs="Times New Roman"/>
              </w:rPr>
              <w:t>patyrusio lobistinę įtaką</w:t>
            </w:r>
            <w:r w:rsidR="001238E3" w:rsidRPr="001238E3">
              <w:rPr>
                <w:rFonts w:ascii="Times New Roman" w:hAnsi="Times New Roman" w:cs="Times New Roman"/>
              </w:rPr>
              <w:t xml:space="preserve">, deklaracijos duomenis, </w:t>
            </w:r>
            <w:r w:rsidR="001238E3">
              <w:rPr>
                <w:rFonts w:ascii="Times New Roman" w:hAnsi="Times New Roman" w:cs="Times New Roman"/>
              </w:rPr>
              <w:t>pasirinkus</w:t>
            </w:r>
            <w:r w:rsidR="001238E3" w:rsidRPr="001238E3">
              <w:rPr>
                <w:rFonts w:ascii="Times New Roman" w:hAnsi="Times New Roman" w:cs="Times New Roman"/>
              </w:rPr>
              <w:t xml:space="preserve"> lobistinę veiklą vykdžiusį lobistą ir peržiūrėti jo paskyros ir </w:t>
            </w:r>
            <w:r w:rsidR="001238E3">
              <w:rPr>
                <w:rFonts w:ascii="Times New Roman" w:hAnsi="Times New Roman" w:cs="Times New Roman"/>
              </w:rPr>
              <w:t>lobistinės veiklos deklaracijos</w:t>
            </w:r>
            <w:r w:rsidR="001238E3" w:rsidRPr="001238E3">
              <w:rPr>
                <w:rFonts w:ascii="Times New Roman" w:hAnsi="Times New Roman" w:cs="Times New Roman"/>
              </w:rPr>
              <w:t xml:space="preserve"> duomenis.</w:t>
            </w:r>
          </w:p>
        </w:tc>
      </w:tr>
      <w:tr w:rsidR="00CB7D31" w:rsidRPr="005641BD" w14:paraId="42018B8F" w14:textId="77777777" w:rsidTr="00DA68B4">
        <w:tc>
          <w:tcPr>
            <w:tcW w:w="991" w:type="pct"/>
          </w:tcPr>
          <w:p w14:paraId="38FD8DFD" w14:textId="77777777" w:rsidR="00CB7D31" w:rsidRPr="008E3F26" w:rsidRDefault="00CB7D31" w:rsidP="0033466A">
            <w:pPr>
              <w:pStyle w:val="ListParagraph"/>
              <w:numPr>
                <w:ilvl w:val="3"/>
                <w:numId w:val="2"/>
              </w:numPr>
              <w:spacing w:after="0"/>
              <w:jc w:val="both"/>
              <w:rPr>
                <w:sz w:val="22"/>
              </w:rPr>
            </w:pPr>
            <w:r w:rsidRPr="008E3F26">
              <w:rPr>
                <w:sz w:val="22"/>
              </w:rPr>
              <w:t xml:space="preserve">Patirtos įtakos dėl teisėkūros deklaracijų </w:t>
            </w:r>
            <w:r w:rsidRPr="008E3F26">
              <w:rPr>
                <w:sz w:val="22"/>
              </w:rPr>
              <w:lastRenderedPageBreak/>
              <w:t>paieškos ir atvaizdavimo komponentas</w:t>
            </w:r>
          </w:p>
        </w:tc>
        <w:tc>
          <w:tcPr>
            <w:tcW w:w="889" w:type="pct"/>
          </w:tcPr>
          <w:p w14:paraId="723D0045" w14:textId="1A72E90F" w:rsidR="00CB7D31" w:rsidRPr="001238E3" w:rsidRDefault="00CB7D31" w:rsidP="001238E3">
            <w:pPr>
              <w:spacing w:after="0"/>
              <w:jc w:val="both"/>
              <w:rPr>
                <w:rFonts w:ascii="Times New Roman" w:hAnsi="Times New Roman" w:cs="Times New Roman"/>
              </w:rPr>
            </w:pPr>
            <w:r w:rsidRPr="001238E3">
              <w:rPr>
                <w:rFonts w:ascii="Times New Roman" w:hAnsi="Times New Roman" w:cs="Times New Roman"/>
              </w:rPr>
              <w:lastRenderedPageBreak/>
              <w:t>Šiuo metu modernizuojamas</w:t>
            </w:r>
          </w:p>
        </w:tc>
        <w:tc>
          <w:tcPr>
            <w:tcW w:w="3120" w:type="pct"/>
          </w:tcPr>
          <w:p w14:paraId="0B9DDBAF" w14:textId="6C295466" w:rsidR="00CB7D31" w:rsidRPr="001238E3" w:rsidRDefault="00CB7D31" w:rsidP="001238E3">
            <w:pPr>
              <w:spacing w:after="0"/>
              <w:jc w:val="both"/>
              <w:rPr>
                <w:rFonts w:ascii="Times New Roman" w:hAnsi="Times New Roman" w:cs="Times New Roman"/>
              </w:rPr>
            </w:pPr>
            <w:r w:rsidRPr="001238E3">
              <w:rPr>
                <w:rFonts w:ascii="Times New Roman" w:hAnsi="Times New Roman" w:cs="Times New Roman"/>
              </w:rPr>
              <w:t xml:space="preserve">Patirtos įtakos dėl teisėkūros deklaracijų paieškos ir atvaizdavimo komponentas </w:t>
            </w:r>
            <w:r w:rsidR="001238E3">
              <w:rPr>
                <w:rFonts w:ascii="Times New Roman" w:hAnsi="Times New Roman" w:cs="Times New Roman"/>
              </w:rPr>
              <w:t xml:space="preserve">skirtas peržiūrėti pateiktų patirtos įtakos dėl teisėkūros  </w:t>
            </w:r>
            <w:r w:rsidR="001238E3" w:rsidRPr="001238E3">
              <w:rPr>
                <w:rFonts w:ascii="Times New Roman" w:hAnsi="Times New Roman" w:cs="Times New Roman"/>
              </w:rPr>
              <w:t xml:space="preserve">deklaracijų sąrašą, kurį galima  rūšiuoti pagal įvairius loginę prasmę atitinkančius </w:t>
            </w:r>
            <w:r w:rsidR="001238E3">
              <w:rPr>
                <w:rFonts w:ascii="Times New Roman" w:hAnsi="Times New Roman" w:cs="Times New Roman"/>
              </w:rPr>
              <w:t>atributus</w:t>
            </w:r>
            <w:r w:rsidR="001238E3" w:rsidRPr="001238E3">
              <w:rPr>
                <w:rFonts w:ascii="Times New Roman" w:hAnsi="Times New Roman" w:cs="Times New Roman"/>
              </w:rPr>
              <w:t xml:space="preserve">; vykdyti </w:t>
            </w:r>
            <w:r w:rsidR="001238E3">
              <w:rPr>
                <w:rFonts w:ascii="Times New Roman" w:hAnsi="Times New Roman" w:cs="Times New Roman"/>
              </w:rPr>
              <w:t xml:space="preserve">patirtos įtakos dėl teisėkūros </w:t>
            </w:r>
            <w:r w:rsidR="001238E3" w:rsidRPr="001238E3">
              <w:rPr>
                <w:rFonts w:ascii="Times New Roman" w:hAnsi="Times New Roman" w:cs="Times New Roman"/>
              </w:rPr>
              <w:t xml:space="preserve">deklaracijų </w:t>
            </w:r>
            <w:r w:rsidR="001238E3" w:rsidRPr="001238E3">
              <w:rPr>
                <w:rFonts w:ascii="Times New Roman" w:hAnsi="Times New Roman" w:cs="Times New Roman"/>
              </w:rPr>
              <w:lastRenderedPageBreak/>
              <w:t xml:space="preserve">paiešką bei rūšiuoti paieškos rezultatus pagal įvairius sąrašo loginę prasmę atitinkančius atributus; peržiūrėti </w:t>
            </w:r>
            <w:r w:rsidR="001238E3">
              <w:rPr>
                <w:rFonts w:ascii="Times New Roman" w:hAnsi="Times New Roman" w:cs="Times New Roman"/>
              </w:rPr>
              <w:t xml:space="preserve">patirtos įtakos dėl teisėkūros </w:t>
            </w:r>
            <w:r w:rsidR="001238E3" w:rsidRPr="001238E3">
              <w:rPr>
                <w:rFonts w:ascii="Times New Roman" w:hAnsi="Times New Roman" w:cs="Times New Roman"/>
              </w:rPr>
              <w:t xml:space="preserve">deklaracijų duomenis; peržiūrint </w:t>
            </w:r>
            <w:r w:rsidR="001238E3">
              <w:rPr>
                <w:rFonts w:ascii="Times New Roman" w:hAnsi="Times New Roman" w:cs="Times New Roman"/>
              </w:rPr>
              <w:t xml:space="preserve">patirtos įtakos dėl teisėkūros </w:t>
            </w:r>
            <w:r w:rsidR="001238E3" w:rsidRPr="001238E3">
              <w:rPr>
                <w:rFonts w:ascii="Times New Roman" w:hAnsi="Times New Roman" w:cs="Times New Roman"/>
              </w:rPr>
              <w:t xml:space="preserve">deklaracijos duomenis, </w:t>
            </w:r>
            <w:r w:rsidR="001238E3">
              <w:rPr>
                <w:rFonts w:ascii="Times New Roman" w:hAnsi="Times New Roman" w:cs="Times New Roman"/>
              </w:rPr>
              <w:t xml:space="preserve">pasirinkus įtaką dėl teisėkūros dariusį asmenį, </w:t>
            </w:r>
            <w:r w:rsidR="001238E3" w:rsidRPr="001238E3">
              <w:rPr>
                <w:rFonts w:ascii="Times New Roman" w:hAnsi="Times New Roman" w:cs="Times New Roman"/>
              </w:rPr>
              <w:t xml:space="preserve">peržiūrėti jo paskyros ir </w:t>
            </w:r>
            <w:r w:rsidR="001238E3">
              <w:rPr>
                <w:rFonts w:ascii="Times New Roman" w:hAnsi="Times New Roman" w:cs="Times New Roman"/>
              </w:rPr>
              <w:t xml:space="preserve">įtakos dėl teisėkūros </w:t>
            </w:r>
            <w:r w:rsidR="001238E3" w:rsidRPr="001238E3">
              <w:rPr>
                <w:rFonts w:ascii="Times New Roman" w:hAnsi="Times New Roman" w:cs="Times New Roman"/>
              </w:rPr>
              <w:t>veiklos duomenis.</w:t>
            </w:r>
          </w:p>
        </w:tc>
      </w:tr>
      <w:tr w:rsidR="00CB7D31" w:rsidRPr="005641BD" w14:paraId="0684308F" w14:textId="77777777" w:rsidTr="00DA68B4">
        <w:tc>
          <w:tcPr>
            <w:tcW w:w="991" w:type="pct"/>
          </w:tcPr>
          <w:p w14:paraId="5053D5A0" w14:textId="77777777" w:rsidR="00CB7D31" w:rsidRPr="008E3F26" w:rsidRDefault="00CB7D31" w:rsidP="0033466A">
            <w:pPr>
              <w:pStyle w:val="ListParagraph"/>
              <w:numPr>
                <w:ilvl w:val="3"/>
                <w:numId w:val="2"/>
              </w:numPr>
              <w:spacing w:after="0"/>
              <w:jc w:val="both"/>
              <w:rPr>
                <w:sz w:val="22"/>
              </w:rPr>
            </w:pPr>
            <w:r w:rsidRPr="00972EBB">
              <w:rPr>
                <w:sz w:val="22"/>
              </w:rPr>
              <w:lastRenderedPageBreak/>
              <w:t>Asmenų, darančių įtaką teisėkūrai, paieškos</w:t>
            </w:r>
            <w:r>
              <w:rPr>
                <w:sz w:val="22"/>
              </w:rPr>
              <w:t xml:space="preserve"> </w:t>
            </w:r>
            <w:r w:rsidRPr="00972EBB">
              <w:rPr>
                <w:sz w:val="22"/>
              </w:rPr>
              <w:t>ir atvaizdavimo</w:t>
            </w:r>
            <w:r>
              <w:rPr>
                <w:sz w:val="22"/>
              </w:rPr>
              <w:t xml:space="preserve"> </w:t>
            </w:r>
            <w:r w:rsidRPr="00972EBB">
              <w:rPr>
                <w:sz w:val="22"/>
              </w:rPr>
              <w:t>komponentas</w:t>
            </w:r>
          </w:p>
        </w:tc>
        <w:tc>
          <w:tcPr>
            <w:tcW w:w="889" w:type="pct"/>
          </w:tcPr>
          <w:p w14:paraId="3B372B73" w14:textId="39E9F78D" w:rsidR="00CB7D31" w:rsidRPr="001238E3" w:rsidRDefault="00CB7D31" w:rsidP="001238E3">
            <w:pPr>
              <w:spacing w:after="0"/>
              <w:jc w:val="both"/>
              <w:rPr>
                <w:rFonts w:ascii="Times New Roman" w:hAnsi="Times New Roman" w:cs="Times New Roman"/>
              </w:rPr>
            </w:pPr>
            <w:r w:rsidRPr="001238E3">
              <w:rPr>
                <w:rFonts w:ascii="Times New Roman" w:hAnsi="Times New Roman" w:cs="Times New Roman"/>
              </w:rPr>
              <w:t>Šiuo metu modernizuojamas</w:t>
            </w:r>
          </w:p>
        </w:tc>
        <w:tc>
          <w:tcPr>
            <w:tcW w:w="3120" w:type="pct"/>
          </w:tcPr>
          <w:p w14:paraId="274B157D" w14:textId="50F8BA67" w:rsidR="00CB7D31" w:rsidRPr="001238E3" w:rsidRDefault="00CB7D31" w:rsidP="001238E3">
            <w:pPr>
              <w:spacing w:after="0"/>
              <w:jc w:val="both"/>
              <w:rPr>
                <w:rFonts w:ascii="Times New Roman" w:hAnsi="Times New Roman" w:cs="Times New Roman"/>
              </w:rPr>
            </w:pPr>
            <w:r w:rsidRPr="001238E3">
              <w:rPr>
                <w:rFonts w:ascii="Times New Roman" w:hAnsi="Times New Roman" w:cs="Times New Roman"/>
              </w:rPr>
              <w:t xml:space="preserve">Asmenų, darančių įtaką teisėkūrai, paieškos ir atvaizdavimo komponentas </w:t>
            </w:r>
            <w:r w:rsidR="001238E3">
              <w:rPr>
                <w:rFonts w:ascii="Times New Roman" w:hAnsi="Times New Roman" w:cs="Times New Roman"/>
              </w:rPr>
              <w:t xml:space="preserve">skirtas peržiūrėti Asmenų, darančių įtaką teisėkūrai sąrašą ir jį rūšiuoti pagal sąrašo loginę prasmę atitinkančius atributus; peržiūrėti Asmenų, darančių įtaką teisėkūrai ir jų veiklos duomenis. </w:t>
            </w:r>
            <w:r w:rsidRPr="001238E3">
              <w:rPr>
                <w:rFonts w:ascii="Times New Roman" w:hAnsi="Times New Roman" w:cs="Times New Roman"/>
              </w:rPr>
              <w:t xml:space="preserve"> </w:t>
            </w:r>
          </w:p>
        </w:tc>
      </w:tr>
      <w:tr w:rsidR="00CB7D31" w:rsidRPr="005641BD" w14:paraId="1EBD5171" w14:textId="77777777" w:rsidTr="00DA68B4">
        <w:tc>
          <w:tcPr>
            <w:tcW w:w="991" w:type="pct"/>
          </w:tcPr>
          <w:p w14:paraId="184790C1" w14:textId="77777777" w:rsidR="00CB7D31" w:rsidRPr="00942E76" w:rsidRDefault="00CB7D31" w:rsidP="0033466A">
            <w:pPr>
              <w:pStyle w:val="ListParagraph"/>
              <w:numPr>
                <w:ilvl w:val="3"/>
                <w:numId w:val="2"/>
              </w:numPr>
              <w:spacing w:after="0"/>
              <w:jc w:val="both"/>
              <w:rPr>
                <w:sz w:val="22"/>
              </w:rPr>
            </w:pPr>
            <w:r w:rsidRPr="00942E76">
              <w:rPr>
                <w:sz w:val="22"/>
              </w:rPr>
              <w:t>Konsultavimo komponentas</w:t>
            </w:r>
          </w:p>
        </w:tc>
        <w:tc>
          <w:tcPr>
            <w:tcW w:w="889" w:type="pct"/>
          </w:tcPr>
          <w:p w14:paraId="0C88F570" w14:textId="48343517" w:rsidR="00CB7D31" w:rsidRPr="001238E3" w:rsidRDefault="00CB7D31" w:rsidP="001238E3">
            <w:pPr>
              <w:spacing w:after="0"/>
              <w:jc w:val="both"/>
              <w:rPr>
                <w:rFonts w:ascii="Times New Roman" w:hAnsi="Times New Roman" w:cs="Times New Roman"/>
              </w:rPr>
            </w:pPr>
            <w:r w:rsidRPr="001238E3">
              <w:rPr>
                <w:rFonts w:ascii="Times New Roman" w:hAnsi="Times New Roman" w:cs="Times New Roman"/>
              </w:rPr>
              <w:t xml:space="preserve">Šiuo metu </w:t>
            </w:r>
            <w:r w:rsidR="003942EB" w:rsidRPr="001238E3">
              <w:rPr>
                <w:rFonts w:ascii="Times New Roman" w:hAnsi="Times New Roman" w:cs="Times New Roman"/>
              </w:rPr>
              <w:t>m</w:t>
            </w:r>
            <w:r w:rsidRPr="001238E3">
              <w:rPr>
                <w:rFonts w:ascii="Times New Roman" w:hAnsi="Times New Roman" w:cs="Times New Roman"/>
              </w:rPr>
              <w:t>odernizuojamas</w:t>
            </w:r>
          </w:p>
        </w:tc>
        <w:tc>
          <w:tcPr>
            <w:tcW w:w="3120" w:type="pct"/>
          </w:tcPr>
          <w:p w14:paraId="145868E8" w14:textId="0FE02A3F" w:rsidR="00CB7D31" w:rsidRPr="001238E3" w:rsidRDefault="00CB7D31" w:rsidP="00504919">
            <w:pPr>
              <w:spacing w:after="0"/>
              <w:jc w:val="both"/>
              <w:rPr>
                <w:rFonts w:ascii="Times New Roman" w:hAnsi="Times New Roman" w:cs="Times New Roman"/>
              </w:rPr>
            </w:pPr>
            <w:r w:rsidRPr="001238E3">
              <w:rPr>
                <w:rFonts w:ascii="Times New Roman" w:hAnsi="Times New Roman" w:cs="Times New Roman"/>
              </w:rPr>
              <w:t xml:space="preserve">Konsultavimo komponentas </w:t>
            </w:r>
            <w:r w:rsidR="001238E3">
              <w:rPr>
                <w:rFonts w:ascii="Times New Roman" w:hAnsi="Times New Roman" w:cs="Times New Roman"/>
              </w:rPr>
              <w:t>skirtas f</w:t>
            </w:r>
            <w:r w:rsidR="001238E3" w:rsidRPr="001238E3">
              <w:rPr>
                <w:rFonts w:ascii="Times New Roman" w:hAnsi="Times New Roman" w:cs="Times New Roman"/>
              </w:rPr>
              <w:t>iziniams asmenims pateikti klausimus VTEK, nurodant savo kontaktinius duomenis, kuriais turi būti pateiktas VTEK atsakingų darbuotojų atsakymas;</w:t>
            </w:r>
            <w:r w:rsidR="001238E3">
              <w:rPr>
                <w:rFonts w:ascii="Times New Roman" w:hAnsi="Times New Roman" w:cs="Times New Roman"/>
              </w:rPr>
              <w:t xml:space="preserve"> </w:t>
            </w:r>
            <w:r w:rsidR="001238E3" w:rsidRPr="001238E3">
              <w:rPr>
                <w:rFonts w:ascii="Times New Roman" w:hAnsi="Times New Roman" w:cs="Times New Roman"/>
              </w:rPr>
              <w:t>pateikti skundus ir pranešimus;</w:t>
            </w:r>
            <w:r w:rsidR="001238E3">
              <w:rPr>
                <w:rFonts w:ascii="Times New Roman" w:hAnsi="Times New Roman" w:cs="Times New Roman"/>
              </w:rPr>
              <w:t xml:space="preserve"> </w:t>
            </w:r>
            <w:r w:rsidR="001238E3" w:rsidRPr="001238E3">
              <w:rPr>
                <w:rFonts w:ascii="Times New Roman" w:hAnsi="Times New Roman" w:cs="Times New Roman"/>
              </w:rPr>
              <w:t>peržiūrėti dažniausiai užduodamų klausimų (DUK) sąrašą</w:t>
            </w:r>
            <w:r w:rsidR="00504919">
              <w:rPr>
                <w:rFonts w:ascii="Times New Roman" w:hAnsi="Times New Roman" w:cs="Times New Roman"/>
              </w:rPr>
              <w:t xml:space="preserve">; gyvai susirašinėti ar pasinaudoti klausimų – atsakymų vedlio funkcija. </w:t>
            </w:r>
            <w:r w:rsidRPr="001238E3">
              <w:rPr>
                <w:rFonts w:ascii="Times New Roman" w:hAnsi="Times New Roman" w:cs="Times New Roman"/>
              </w:rPr>
              <w:t xml:space="preserve"> </w:t>
            </w:r>
          </w:p>
        </w:tc>
      </w:tr>
      <w:tr w:rsidR="00CB7D31" w:rsidRPr="005641BD" w14:paraId="1F09E685" w14:textId="77777777" w:rsidTr="00DA68B4">
        <w:tc>
          <w:tcPr>
            <w:tcW w:w="991" w:type="pct"/>
          </w:tcPr>
          <w:p w14:paraId="5FEA28A0" w14:textId="77777777" w:rsidR="00CB7D31" w:rsidRPr="003545FE" w:rsidRDefault="00CB7D31" w:rsidP="0033466A">
            <w:pPr>
              <w:pStyle w:val="ListParagraph"/>
              <w:numPr>
                <w:ilvl w:val="3"/>
                <w:numId w:val="2"/>
              </w:numPr>
              <w:spacing w:after="0"/>
              <w:jc w:val="both"/>
              <w:rPr>
                <w:sz w:val="22"/>
              </w:rPr>
            </w:pPr>
            <w:r w:rsidRPr="003545FE">
              <w:rPr>
                <w:sz w:val="22"/>
              </w:rPr>
              <w:t>Bendrosios informacijos komponentas</w:t>
            </w:r>
          </w:p>
        </w:tc>
        <w:tc>
          <w:tcPr>
            <w:tcW w:w="889" w:type="pct"/>
          </w:tcPr>
          <w:p w14:paraId="35257464" w14:textId="1E7E37E0" w:rsidR="00CB7D31" w:rsidRPr="00504919" w:rsidRDefault="003942EB" w:rsidP="00504919">
            <w:pPr>
              <w:spacing w:after="0"/>
              <w:jc w:val="both"/>
              <w:rPr>
                <w:rFonts w:ascii="Times New Roman" w:hAnsi="Times New Roman" w:cs="Times New Roman"/>
              </w:rPr>
            </w:pPr>
            <w:r w:rsidRPr="00504919">
              <w:rPr>
                <w:rFonts w:ascii="Times New Roman" w:hAnsi="Times New Roman" w:cs="Times New Roman"/>
              </w:rPr>
              <w:t>Šiuo metu m</w:t>
            </w:r>
            <w:r w:rsidR="00CB7D31" w:rsidRPr="00504919">
              <w:rPr>
                <w:rFonts w:ascii="Times New Roman" w:hAnsi="Times New Roman" w:cs="Times New Roman"/>
              </w:rPr>
              <w:t>odernizuojamas</w:t>
            </w:r>
          </w:p>
        </w:tc>
        <w:tc>
          <w:tcPr>
            <w:tcW w:w="3120" w:type="pct"/>
          </w:tcPr>
          <w:p w14:paraId="2384219A" w14:textId="22A3AC63" w:rsidR="00CB7D31" w:rsidRPr="00504919" w:rsidRDefault="00CB7D31" w:rsidP="00504919">
            <w:pPr>
              <w:spacing w:after="0"/>
              <w:jc w:val="both"/>
              <w:rPr>
                <w:rFonts w:ascii="Times New Roman" w:hAnsi="Times New Roman" w:cs="Times New Roman"/>
              </w:rPr>
            </w:pPr>
            <w:r w:rsidRPr="00504919">
              <w:rPr>
                <w:rFonts w:ascii="Times New Roman" w:hAnsi="Times New Roman" w:cs="Times New Roman"/>
              </w:rPr>
              <w:t xml:space="preserve">Bendrosios informacijos komponentas </w:t>
            </w:r>
            <w:r w:rsidR="00504919">
              <w:rPr>
                <w:rFonts w:ascii="Times New Roman" w:hAnsi="Times New Roman" w:cs="Times New Roman"/>
              </w:rPr>
              <w:t xml:space="preserve">skirtas </w:t>
            </w:r>
            <w:r w:rsidR="00504919" w:rsidRPr="00504919">
              <w:rPr>
                <w:rFonts w:ascii="Times New Roman" w:hAnsi="Times New Roman" w:cs="Times New Roman"/>
              </w:rPr>
              <w:t>neautorizuotiems viešosios informacijos naudotojams peržiūrėti bendrąją informaciją, susijusią su lobistinės</w:t>
            </w:r>
            <w:r w:rsidR="00504919">
              <w:rPr>
                <w:rFonts w:ascii="Times New Roman" w:hAnsi="Times New Roman" w:cs="Times New Roman"/>
              </w:rPr>
              <w:t xml:space="preserve"> ir įtakos teisėkūrai</w:t>
            </w:r>
            <w:r w:rsidR="00504919" w:rsidRPr="00504919">
              <w:rPr>
                <w:rFonts w:ascii="Times New Roman" w:hAnsi="Times New Roman" w:cs="Times New Roman"/>
              </w:rPr>
              <w:t xml:space="preserve"> </w:t>
            </w:r>
            <w:r w:rsidR="00504919">
              <w:rPr>
                <w:rFonts w:ascii="Times New Roman" w:hAnsi="Times New Roman" w:cs="Times New Roman"/>
              </w:rPr>
              <w:t xml:space="preserve">veiklos </w:t>
            </w:r>
            <w:r w:rsidR="00504919" w:rsidRPr="00504919">
              <w:rPr>
                <w:rFonts w:ascii="Times New Roman" w:hAnsi="Times New Roman" w:cs="Times New Roman"/>
              </w:rPr>
              <w:t>vykdymu ir jos priežiūra, peržiūrėti aktualius, su lobistinės</w:t>
            </w:r>
            <w:r w:rsidR="00504919">
              <w:rPr>
                <w:rFonts w:ascii="Times New Roman" w:hAnsi="Times New Roman" w:cs="Times New Roman"/>
              </w:rPr>
              <w:t xml:space="preserve"> ir įtakos teisėkūrai</w:t>
            </w:r>
            <w:r w:rsidR="00504919" w:rsidRPr="00504919">
              <w:rPr>
                <w:rFonts w:ascii="Times New Roman" w:hAnsi="Times New Roman" w:cs="Times New Roman"/>
              </w:rPr>
              <w:t xml:space="preserve"> veiklos vykdymu susijusius teisės aktus, aktualių dokumentų formas ir kontaktinių VTEK asmenų duomenis.</w:t>
            </w:r>
          </w:p>
        </w:tc>
      </w:tr>
      <w:tr w:rsidR="00CB7D31" w:rsidRPr="005641BD" w14:paraId="63375DBA" w14:textId="77777777" w:rsidTr="00DA68B4">
        <w:tc>
          <w:tcPr>
            <w:tcW w:w="991" w:type="pct"/>
          </w:tcPr>
          <w:p w14:paraId="59DD3111" w14:textId="77777777" w:rsidR="00CB7D31" w:rsidRPr="006E0CE4" w:rsidRDefault="00CB7D31" w:rsidP="0033466A">
            <w:pPr>
              <w:pStyle w:val="ListParagraph"/>
              <w:numPr>
                <w:ilvl w:val="3"/>
                <w:numId w:val="2"/>
              </w:numPr>
              <w:spacing w:after="0"/>
              <w:jc w:val="both"/>
              <w:rPr>
                <w:sz w:val="22"/>
              </w:rPr>
            </w:pPr>
            <w:r w:rsidRPr="006E0CE4">
              <w:rPr>
                <w:sz w:val="22"/>
              </w:rPr>
              <w:t>Statistinės informacijos atvaizdavimo komponentas</w:t>
            </w:r>
          </w:p>
        </w:tc>
        <w:tc>
          <w:tcPr>
            <w:tcW w:w="889" w:type="pct"/>
          </w:tcPr>
          <w:p w14:paraId="15B02E39" w14:textId="287E6D5F" w:rsidR="00CB7D31" w:rsidRPr="00504919" w:rsidRDefault="003942EB" w:rsidP="00504919">
            <w:pPr>
              <w:spacing w:after="0"/>
              <w:jc w:val="both"/>
              <w:rPr>
                <w:rFonts w:ascii="Times New Roman" w:hAnsi="Times New Roman" w:cs="Times New Roman"/>
              </w:rPr>
            </w:pPr>
            <w:r w:rsidRPr="00504919">
              <w:rPr>
                <w:rFonts w:ascii="Times New Roman" w:hAnsi="Times New Roman" w:cs="Times New Roman"/>
              </w:rPr>
              <w:t>Šiuo metu n</w:t>
            </w:r>
            <w:r w:rsidR="00CB7D31" w:rsidRPr="00504919">
              <w:rPr>
                <w:rFonts w:ascii="Times New Roman" w:hAnsi="Times New Roman" w:cs="Times New Roman"/>
              </w:rPr>
              <w:t>aujai kuriamas</w:t>
            </w:r>
          </w:p>
        </w:tc>
        <w:tc>
          <w:tcPr>
            <w:tcW w:w="3120" w:type="pct"/>
          </w:tcPr>
          <w:p w14:paraId="53FEB959" w14:textId="4EE11C12" w:rsidR="00CB7D31" w:rsidRPr="00504919" w:rsidRDefault="00CB7D31" w:rsidP="00504919">
            <w:pPr>
              <w:spacing w:after="0"/>
              <w:jc w:val="both"/>
              <w:rPr>
                <w:rFonts w:ascii="Times New Roman" w:hAnsi="Times New Roman" w:cs="Times New Roman"/>
              </w:rPr>
            </w:pPr>
            <w:r w:rsidRPr="00504919">
              <w:rPr>
                <w:rFonts w:ascii="Times New Roman" w:hAnsi="Times New Roman" w:cs="Times New Roman"/>
              </w:rPr>
              <w:t>Statistinės informacijos atvaizdavimo komponentas</w:t>
            </w:r>
            <w:r w:rsidR="00504919">
              <w:rPr>
                <w:rFonts w:ascii="Times New Roman" w:hAnsi="Times New Roman" w:cs="Times New Roman"/>
              </w:rPr>
              <w:t xml:space="preserve"> skirtas </w:t>
            </w:r>
            <w:r w:rsidRPr="00504919">
              <w:rPr>
                <w:rFonts w:ascii="Times New Roman" w:hAnsi="Times New Roman" w:cs="Times New Roman"/>
              </w:rPr>
              <w:t>grafiškai atvaizduo</w:t>
            </w:r>
            <w:r w:rsidR="00504919">
              <w:rPr>
                <w:rFonts w:ascii="Times New Roman" w:hAnsi="Times New Roman" w:cs="Times New Roman"/>
              </w:rPr>
              <w:t>ti</w:t>
            </w:r>
            <w:r w:rsidRPr="00504919">
              <w:rPr>
                <w:rFonts w:ascii="Times New Roman" w:hAnsi="Times New Roman" w:cs="Times New Roman"/>
              </w:rPr>
              <w:t xml:space="preserve"> statistini</w:t>
            </w:r>
            <w:r w:rsidR="00504919">
              <w:rPr>
                <w:rFonts w:ascii="Times New Roman" w:hAnsi="Times New Roman" w:cs="Times New Roman"/>
              </w:rPr>
              <w:t>us</w:t>
            </w:r>
            <w:r w:rsidRPr="00504919">
              <w:rPr>
                <w:rFonts w:ascii="Times New Roman" w:hAnsi="Times New Roman" w:cs="Times New Roman"/>
              </w:rPr>
              <w:t xml:space="preserve"> duomen</w:t>
            </w:r>
            <w:r w:rsidR="00504919">
              <w:rPr>
                <w:rFonts w:ascii="Times New Roman" w:hAnsi="Times New Roman" w:cs="Times New Roman"/>
              </w:rPr>
              <w:t>i</w:t>
            </w:r>
            <w:r w:rsidRPr="00504919">
              <w:rPr>
                <w:rFonts w:ascii="Times New Roman" w:hAnsi="Times New Roman" w:cs="Times New Roman"/>
              </w:rPr>
              <w:t xml:space="preserve">s, </w:t>
            </w:r>
            <w:r w:rsidR="00504919">
              <w:rPr>
                <w:rFonts w:ascii="Times New Roman" w:hAnsi="Times New Roman" w:cs="Times New Roman"/>
              </w:rPr>
              <w:t>susijusius</w:t>
            </w:r>
            <w:r w:rsidRPr="00504919">
              <w:rPr>
                <w:rFonts w:ascii="Times New Roman" w:hAnsi="Times New Roman" w:cs="Times New Roman"/>
              </w:rPr>
              <w:t xml:space="preserve"> su lobistine ir įtakos teisėkūrai veikla;</w:t>
            </w:r>
            <w:r w:rsidR="00504919">
              <w:rPr>
                <w:rFonts w:ascii="Times New Roman" w:hAnsi="Times New Roman" w:cs="Times New Roman"/>
              </w:rPr>
              <w:t xml:space="preserve"> </w:t>
            </w:r>
            <w:r w:rsidRPr="00504919">
              <w:rPr>
                <w:rFonts w:ascii="Times New Roman" w:hAnsi="Times New Roman" w:cs="Times New Roman"/>
              </w:rPr>
              <w:t>grafin</w:t>
            </w:r>
            <w:r w:rsidR="00504919">
              <w:rPr>
                <w:rFonts w:ascii="Times New Roman" w:hAnsi="Times New Roman" w:cs="Times New Roman"/>
              </w:rPr>
              <w:t>į</w:t>
            </w:r>
            <w:r w:rsidRPr="00504919">
              <w:rPr>
                <w:rFonts w:ascii="Times New Roman" w:hAnsi="Times New Roman" w:cs="Times New Roman"/>
              </w:rPr>
              <w:t xml:space="preserve"> statistinių duomenų atvaizdavim</w:t>
            </w:r>
            <w:r w:rsidR="00504919">
              <w:rPr>
                <w:rFonts w:ascii="Times New Roman" w:hAnsi="Times New Roman" w:cs="Times New Roman"/>
              </w:rPr>
              <w:t>ą</w:t>
            </w:r>
            <w:r w:rsidRPr="00504919">
              <w:rPr>
                <w:rFonts w:ascii="Times New Roman" w:hAnsi="Times New Roman" w:cs="Times New Roman"/>
              </w:rPr>
              <w:t xml:space="preserve"> </w:t>
            </w:r>
            <w:r w:rsidR="00504919">
              <w:rPr>
                <w:rFonts w:ascii="Times New Roman" w:hAnsi="Times New Roman" w:cs="Times New Roman"/>
              </w:rPr>
              <w:t>s</w:t>
            </w:r>
            <w:r w:rsidRPr="00504919">
              <w:rPr>
                <w:rFonts w:ascii="Times New Roman" w:hAnsi="Times New Roman" w:cs="Times New Roman"/>
              </w:rPr>
              <w:t>uskirst</w:t>
            </w:r>
            <w:r w:rsidR="00504919">
              <w:rPr>
                <w:rFonts w:ascii="Times New Roman" w:hAnsi="Times New Roman" w:cs="Times New Roman"/>
              </w:rPr>
              <w:t>ant</w:t>
            </w:r>
            <w:r w:rsidRPr="00504919">
              <w:rPr>
                <w:rFonts w:ascii="Times New Roman" w:hAnsi="Times New Roman" w:cs="Times New Roman"/>
              </w:rPr>
              <w:t xml:space="preserve"> į temines sritis, kaip pvz.: lobistinė veikla, teisėkūra ir kt.</w:t>
            </w:r>
            <w:r w:rsidR="00504919">
              <w:rPr>
                <w:rFonts w:ascii="Times New Roman" w:hAnsi="Times New Roman" w:cs="Times New Roman"/>
              </w:rPr>
              <w:t xml:space="preserve">; </w:t>
            </w:r>
            <w:r w:rsidRPr="00504919">
              <w:rPr>
                <w:rFonts w:ascii="Times New Roman" w:hAnsi="Times New Roman" w:cs="Times New Roman"/>
              </w:rPr>
              <w:t xml:space="preserve">grafiškai atvaizduojamus statistinius duomenis peržiūrėti pasirinktam laikotarpiui, pvz.: viso laikotarpio duomenys, praeitų metų duomenys, paskutinio ketvirčio duomenys, kiekvieno atskiro mėnesio duomenys, savaitės duomenys. </w:t>
            </w:r>
          </w:p>
          <w:p w14:paraId="6E1965B1" w14:textId="77777777" w:rsidR="00CB7D31" w:rsidRPr="00504919" w:rsidRDefault="00CB7D31" w:rsidP="00504919">
            <w:pPr>
              <w:spacing w:after="0"/>
              <w:jc w:val="both"/>
              <w:rPr>
                <w:rFonts w:ascii="Times New Roman" w:hAnsi="Times New Roman" w:cs="Times New Roman"/>
              </w:rPr>
            </w:pPr>
            <w:r w:rsidRPr="00504919">
              <w:rPr>
                <w:rFonts w:ascii="Times New Roman" w:hAnsi="Times New Roman" w:cs="Times New Roman"/>
              </w:rPr>
              <w:t>Duomenys grafiškai atvaizduojami pasitelkiant įvairias grafinio atvaizdavimo formas, tokias kaip diagramos, grafikai ir piktogramos su legendomis, pvz.: skritulinė diagrama (angl. pie/doughnut chart), stulpelinė diagrama (angl. bar chart), linijinis grafikas (angl. line chart), žodžių debesis (angl.  word cloud), radaro diagrama (angl. spider web chart) ir pan.</w:t>
            </w:r>
          </w:p>
          <w:p w14:paraId="5F5F39C0" w14:textId="2CFEBADA" w:rsidR="00CB7D31" w:rsidRPr="00504919" w:rsidRDefault="00CB7D31" w:rsidP="00504919">
            <w:pPr>
              <w:spacing w:after="0"/>
              <w:jc w:val="both"/>
              <w:rPr>
                <w:rFonts w:ascii="Times New Roman" w:hAnsi="Times New Roman" w:cs="Times New Roman"/>
              </w:rPr>
            </w:pPr>
            <w:r w:rsidRPr="00504919">
              <w:rPr>
                <w:rFonts w:ascii="Times New Roman" w:hAnsi="Times New Roman" w:cs="Times New Roman"/>
              </w:rPr>
              <w:t xml:space="preserve">Statistinius duomenis galima parsisiųsti .xlsx, .csv ar kitu lygiaverčiu formatu. </w:t>
            </w:r>
          </w:p>
        </w:tc>
      </w:tr>
      <w:tr w:rsidR="00CB7D31" w:rsidRPr="005641BD" w14:paraId="508D1F69" w14:textId="77777777" w:rsidTr="00DA68B4">
        <w:tc>
          <w:tcPr>
            <w:tcW w:w="991" w:type="pct"/>
          </w:tcPr>
          <w:p w14:paraId="5E13A6BF" w14:textId="77777777" w:rsidR="00CB7D31" w:rsidRPr="001D2FBD" w:rsidRDefault="00CB7D31" w:rsidP="0033466A">
            <w:pPr>
              <w:pStyle w:val="ListParagraph"/>
              <w:numPr>
                <w:ilvl w:val="3"/>
                <w:numId w:val="2"/>
              </w:numPr>
              <w:spacing w:after="0"/>
              <w:jc w:val="both"/>
              <w:rPr>
                <w:sz w:val="22"/>
              </w:rPr>
            </w:pPr>
            <w:r w:rsidRPr="001D2FBD">
              <w:rPr>
                <w:sz w:val="22"/>
              </w:rPr>
              <w:t>Infografikų atvaizdavimo komponentas</w:t>
            </w:r>
          </w:p>
        </w:tc>
        <w:tc>
          <w:tcPr>
            <w:tcW w:w="889" w:type="pct"/>
          </w:tcPr>
          <w:p w14:paraId="32F0E918" w14:textId="33251126" w:rsidR="00CB7D31" w:rsidRPr="001730B0" w:rsidRDefault="003942EB" w:rsidP="001730B0">
            <w:pPr>
              <w:spacing w:after="0"/>
              <w:jc w:val="both"/>
              <w:rPr>
                <w:rFonts w:ascii="Times New Roman" w:hAnsi="Times New Roman" w:cs="Times New Roman"/>
              </w:rPr>
            </w:pPr>
            <w:r w:rsidRPr="001730B0">
              <w:rPr>
                <w:rFonts w:ascii="Times New Roman" w:hAnsi="Times New Roman" w:cs="Times New Roman"/>
              </w:rPr>
              <w:t>Šiuo metu n</w:t>
            </w:r>
            <w:r w:rsidR="00CB7D31" w:rsidRPr="001730B0">
              <w:rPr>
                <w:rFonts w:ascii="Times New Roman" w:hAnsi="Times New Roman" w:cs="Times New Roman"/>
              </w:rPr>
              <w:t>aujai kuriamas</w:t>
            </w:r>
          </w:p>
        </w:tc>
        <w:tc>
          <w:tcPr>
            <w:tcW w:w="3120" w:type="pct"/>
          </w:tcPr>
          <w:p w14:paraId="30120B62" w14:textId="1108662A" w:rsidR="00CB7D31" w:rsidRPr="001730B0" w:rsidRDefault="00CB7D31" w:rsidP="001730B0">
            <w:pPr>
              <w:spacing w:after="0"/>
              <w:jc w:val="both"/>
              <w:rPr>
                <w:rFonts w:ascii="Times New Roman" w:hAnsi="Times New Roman" w:cs="Times New Roman"/>
              </w:rPr>
            </w:pPr>
            <w:r w:rsidRPr="001730B0">
              <w:rPr>
                <w:rFonts w:ascii="Times New Roman" w:hAnsi="Times New Roman" w:cs="Times New Roman"/>
              </w:rPr>
              <w:t>Infografikų atvaizdavimo komponentas</w:t>
            </w:r>
            <w:r w:rsidR="001730B0">
              <w:rPr>
                <w:rFonts w:ascii="Times New Roman" w:hAnsi="Times New Roman" w:cs="Times New Roman"/>
              </w:rPr>
              <w:t xml:space="preserve"> skirtas </w:t>
            </w:r>
            <w:r w:rsidRPr="001730B0">
              <w:rPr>
                <w:rFonts w:ascii="Times New Roman" w:hAnsi="Times New Roman" w:cs="Times New Roman"/>
              </w:rPr>
              <w:t>peržiūrėti ir analizuoti teminius interaktyvius infografikus; infografikuose matomas pasirinktos temos rodiklių pokytis laiko prasme;</w:t>
            </w:r>
          </w:p>
          <w:p w14:paraId="3F4B8DD6" w14:textId="0A440C5D" w:rsidR="00CB7D31" w:rsidRPr="001730B0" w:rsidRDefault="00CB7D31" w:rsidP="001730B0">
            <w:pPr>
              <w:spacing w:after="0"/>
              <w:jc w:val="both"/>
              <w:rPr>
                <w:rFonts w:ascii="Times New Roman" w:hAnsi="Times New Roman" w:cs="Times New Roman"/>
              </w:rPr>
            </w:pPr>
            <w:r w:rsidRPr="001730B0">
              <w:rPr>
                <w:rFonts w:ascii="Times New Roman" w:hAnsi="Times New Roman" w:cs="Times New Roman"/>
              </w:rPr>
              <w:t>Pasirinkto grafiko statistinius duomenis galima parsisiųsti .xlsx, .csv ar kitu lygiaverčiu formatu.</w:t>
            </w:r>
          </w:p>
        </w:tc>
      </w:tr>
      <w:tr w:rsidR="00CB7D31" w:rsidRPr="005641BD" w14:paraId="66082E7C" w14:textId="77777777" w:rsidTr="00DA68B4">
        <w:tc>
          <w:tcPr>
            <w:tcW w:w="991" w:type="pct"/>
          </w:tcPr>
          <w:p w14:paraId="50FAE2B9" w14:textId="77777777" w:rsidR="00CB7D31" w:rsidRPr="00827D0E" w:rsidRDefault="00CB7D31" w:rsidP="0033466A">
            <w:pPr>
              <w:pStyle w:val="ListParagraph"/>
              <w:numPr>
                <w:ilvl w:val="3"/>
                <w:numId w:val="2"/>
              </w:numPr>
              <w:spacing w:after="0"/>
              <w:jc w:val="both"/>
              <w:rPr>
                <w:sz w:val="22"/>
              </w:rPr>
            </w:pPr>
            <w:r w:rsidRPr="00827D0E">
              <w:rPr>
                <w:sz w:val="22"/>
              </w:rPr>
              <w:t>Atvirų duomenų komponentas</w:t>
            </w:r>
          </w:p>
        </w:tc>
        <w:tc>
          <w:tcPr>
            <w:tcW w:w="889" w:type="pct"/>
          </w:tcPr>
          <w:p w14:paraId="43D8BC68" w14:textId="74720D5E" w:rsidR="00CB7D31" w:rsidRPr="001730B0" w:rsidRDefault="003942EB" w:rsidP="001730B0">
            <w:pPr>
              <w:spacing w:after="0"/>
              <w:jc w:val="both"/>
              <w:rPr>
                <w:rFonts w:ascii="Times New Roman" w:hAnsi="Times New Roman" w:cs="Times New Roman"/>
              </w:rPr>
            </w:pPr>
            <w:r w:rsidRPr="001730B0">
              <w:rPr>
                <w:rFonts w:ascii="Times New Roman" w:hAnsi="Times New Roman" w:cs="Times New Roman"/>
              </w:rPr>
              <w:t>Šiuo metu n</w:t>
            </w:r>
            <w:r w:rsidR="00CB7D31" w:rsidRPr="001730B0">
              <w:rPr>
                <w:rFonts w:ascii="Times New Roman" w:hAnsi="Times New Roman" w:cs="Times New Roman"/>
              </w:rPr>
              <w:t>aujai kuriamas</w:t>
            </w:r>
          </w:p>
        </w:tc>
        <w:tc>
          <w:tcPr>
            <w:tcW w:w="3120" w:type="pct"/>
          </w:tcPr>
          <w:p w14:paraId="4CA160B7" w14:textId="3DE71A7F" w:rsidR="00CB7D31" w:rsidRPr="001730B0" w:rsidRDefault="00CB7D31" w:rsidP="001730B0">
            <w:pPr>
              <w:spacing w:after="0"/>
              <w:jc w:val="both"/>
              <w:rPr>
                <w:rFonts w:ascii="Times New Roman" w:hAnsi="Times New Roman" w:cs="Times New Roman"/>
              </w:rPr>
            </w:pPr>
            <w:r w:rsidRPr="001730B0">
              <w:rPr>
                <w:rFonts w:ascii="Times New Roman" w:hAnsi="Times New Roman" w:cs="Times New Roman"/>
              </w:rPr>
              <w:t>Atvirų duomenų komponenta</w:t>
            </w:r>
            <w:r w:rsidR="001730B0">
              <w:rPr>
                <w:rFonts w:ascii="Times New Roman" w:hAnsi="Times New Roman" w:cs="Times New Roman"/>
              </w:rPr>
              <w:t xml:space="preserve">s skirtas </w:t>
            </w:r>
            <w:r w:rsidRPr="001730B0">
              <w:rPr>
                <w:rFonts w:ascii="Times New Roman" w:hAnsi="Times New Roman" w:cs="Times New Roman"/>
              </w:rPr>
              <w:t>pateik</w:t>
            </w:r>
            <w:r w:rsidR="001730B0">
              <w:rPr>
                <w:rFonts w:ascii="Times New Roman" w:hAnsi="Times New Roman" w:cs="Times New Roman"/>
              </w:rPr>
              <w:t>t</w:t>
            </w:r>
            <w:r w:rsidRPr="001730B0">
              <w:rPr>
                <w:rFonts w:ascii="Times New Roman" w:hAnsi="Times New Roman" w:cs="Times New Roman"/>
              </w:rPr>
              <w:t>i</w:t>
            </w:r>
            <w:r w:rsidR="001730B0">
              <w:rPr>
                <w:rFonts w:ascii="Times New Roman" w:hAnsi="Times New Roman" w:cs="Times New Roman"/>
              </w:rPr>
              <w:t xml:space="preserve"> </w:t>
            </w:r>
            <w:r w:rsidRPr="001730B0">
              <w:rPr>
                <w:rFonts w:ascii="Times New Roman" w:hAnsi="Times New Roman" w:cs="Times New Roman"/>
              </w:rPr>
              <w:t>nuasmenint</w:t>
            </w:r>
            <w:r w:rsidR="001730B0">
              <w:rPr>
                <w:rFonts w:ascii="Times New Roman" w:hAnsi="Times New Roman" w:cs="Times New Roman"/>
              </w:rPr>
              <w:t>us</w:t>
            </w:r>
            <w:r w:rsidRPr="001730B0">
              <w:rPr>
                <w:rFonts w:ascii="Times New Roman" w:hAnsi="Times New Roman" w:cs="Times New Roman"/>
              </w:rPr>
              <w:t xml:space="preserve"> atvirų duomenų rinkini</w:t>
            </w:r>
            <w:r w:rsidR="001730B0">
              <w:rPr>
                <w:rFonts w:ascii="Times New Roman" w:hAnsi="Times New Roman" w:cs="Times New Roman"/>
              </w:rPr>
              <w:t>us</w:t>
            </w:r>
            <w:r w:rsidRPr="001730B0">
              <w:rPr>
                <w:rFonts w:ascii="Times New Roman" w:hAnsi="Times New Roman" w:cs="Times New Roman"/>
              </w:rPr>
              <w:t xml:space="preserve"> ir jų aprašym</w:t>
            </w:r>
            <w:r w:rsidR="001730B0">
              <w:rPr>
                <w:rFonts w:ascii="Times New Roman" w:hAnsi="Times New Roman" w:cs="Times New Roman"/>
              </w:rPr>
              <w:t>us</w:t>
            </w:r>
            <w:r w:rsidRPr="001730B0">
              <w:rPr>
                <w:rFonts w:ascii="Times New Roman" w:hAnsi="Times New Roman" w:cs="Times New Roman"/>
              </w:rPr>
              <w:t>;</w:t>
            </w:r>
            <w:r w:rsidR="001730B0">
              <w:rPr>
                <w:rFonts w:ascii="Times New Roman" w:hAnsi="Times New Roman" w:cs="Times New Roman"/>
              </w:rPr>
              <w:t xml:space="preserve"> </w:t>
            </w:r>
            <w:r w:rsidRPr="001730B0">
              <w:rPr>
                <w:rFonts w:ascii="Times New Roman" w:hAnsi="Times New Roman" w:cs="Times New Roman"/>
              </w:rPr>
              <w:t>duomenų rinkiniai suskirstyti į jų grupes / kategorijas;</w:t>
            </w:r>
            <w:r w:rsidR="001730B0">
              <w:rPr>
                <w:rFonts w:ascii="Times New Roman" w:hAnsi="Times New Roman" w:cs="Times New Roman"/>
              </w:rPr>
              <w:t xml:space="preserve"> </w:t>
            </w:r>
            <w:r w:rsidRPr="001730B0">
              <w:rPr>
                <w:rFonts w:ascii="Times New Roman" w:hAnsi="Times New Roman" w:cs="Times New Roman"/>
              </w:rPr>
              <w:t xml:space="preserve">nuasmenintus atvirų </w:t>
            </w:r>
            <w:r w:rsidRPr="001730B0">
              <w:rPr>
                <w:rFonts w:ascii="Times New Roman" w:hAnsi="Times New Roman" w:cs="Times New Roman"/>
              </w:rPr>
              <w:lastRenderedPageBreak/>
              <w:t>duomenų rinkinius galima parsisiųsti .csv, .xlsx ar kitu atvirų duomenų formatu</w:t>
            </w:r>
            <w:r w:rsidR="001730B0">
              <w:rPr>
                <w:rFonts w:ascii="Times New Roman" w:hAnsi="Times New Roman" w:cs="Times New Roman"/>
              </w:rPr>
              <w:t xml:space="preserve">, pasirenkant </w:t>
            </w:r>
            <w:r w:rsidRPr="001730B0">
              <w:rPr>
                <w:rFonts w:ascii="Times New Roman" w:hAnsi="Times New Roman" w:cs="Times New Roman"/>
              </w:rPr>
              <w:t xml:space="preserve"> konkretaus parsisiunčiamo duomenų rinkinio laiko periodą.</w:t>
            </w:r>
          </w:p>
        </w:tc>
      </w:tr>
      <w:tr w:rsidR="00CB7D31" w:rsidRPr="005641BD" w14:paraId="7D1B40C0" w14:textId="77777777" w:rsidTr="00DA68B4">
        <w:tc>
          <w:tcPr>
            <w:tcW w:w="991" w:type="pct"/>
          </w:tcPr>
          <w:p w14:paraId="62EC3B5D" w14:textId="77777777" w:rsidR="00CB7D31" w:rsidRPr="00860666" w:rsidRDefault="00CB7D31" w:rsidP="0033466A">
            <w:pPr>
              <w:pStyle w:val="ListParagraph"/>
              <w:numPr>
                <w:ilvl w:val="3"/>
                <w:numId w:val="2"/>
              </w:numPr>
              <w:spacing w:after="0"/>
              <w:jc w:val="both"/>
              <w:rPr>
                <w:sz w:val="22"/>
              </w:rPr>
            </w:pPr>
            <w:r w:rsidRPr="00860666">
              <w:rPr>
                <w:sz w:val="22"/>
              </w:rPr>
              <w:lastRenderedPageBreak/>
              <w:t>Skaidrių teisėkūros procesų deklaracijų paieškos ir atvaizdavimo komponentas</w:t>
            </w:r>
          </w:p>
        </w:tc>
        <w:tc>
          <w:tcPr>
            <w:tcW w:w="889" w:type="pct"/>
          </w:tcPr>
          <w:p w14:paraId="1BAE4357" w14:textId="6E00E5BE" w:rsidR="00CB7D31" w:rsidRPr="001730B0" w:rsidRDefault="003942EB" w:rsidP="001730B0">
            <w:pPr>
              <w:spacing w:after="0"/>
              <w:jc w:val="both"/>
              <w:rPr>
                <w:rFonts w:ascii="Times New Roman" w:hAnsi="Times New Roman" w:cs="Times New Roman"/>
              </w:rPr>
            </w:pPr>
            <w:r w:rsidRPr="001730B0">
              <w:rPr>
                <w:rFonts w:ascii="Times New Roman" w:hAnsi="Times New Roman" w:cs="Times New Roman"/>
              </w:rPr>
              <w:t>Šiuo metu n</w:t>
            </w:r>
            <w:r w:rsidR="00CB7D31" w:rsidRPr="001730B0">
              <w:rPr>
                <w:rFonts w:ascii="Times New Roman" w:hAnsi="Times New Roman" w:cs="Times New Roman"/>
              </w:rPr>
              <w:t>aujai kuriamas</w:t>
            </w:r>
          </w:p>
        </w:tc>
        <w:tc>
          <w:tcPr>
            <w:tcW w:w="3120" w:type="pct"/>
          </w:tcPr>
          <w:p w14:paraId="6A313716" w14:textId="35A735C5" w:rsidR="00CB7D31" w:rsidRPr="001730B0" w:rsidRDefault="00CB7D31" w:rsidP="00F42E85">
            <w:pPr>
              <w:spacing w:after="0"/>
              <w:jc w:val="both"/>
              <w:rPr>
                <w:rFonts w:ascii="Times New Roman" w:hAnsi="Times New Roman" w:cs="Times New Roman"/>
              </w:rPr>
            </w:pPr>
            <w:r w:rsidRPr="001730B0">
              <w:rPr>
                <w:rFonts w:ascii="Times New Roman" w:hAnsi="Times New Roman" w:cs="Times New Roman"/>
              </w:rPr>
              <w:t>Skaidrių teisėkūros procesų deklaracijų paieškos ir atvaizdavimo komponentas</w:t>
            </w:r>
            <w:r w:rsidR="001730B0">
              <w:rPr>
                <w:rFonts w:ascii="Times New Roman" w:hAnsi="Times New Roman" w:cs="Times New Roman"/>
              </w:rPr>
              <w:t xml:space="preserve"> skirtas </w:t>
            </w:r>
            <w:r w:rsidRPr="001730B0">
              <w:rPr>
                <w:rFonts w:ascii="Times New Roman" w:hAnsi="Times New Roman" w:cs="Times New Roman"/>
              </w:rPr>
              <w:t xml:space="preserve">vykdyti </w:t>
            </w:r>
            <w:r w:rsidR="006677E5">
              <w:rPr>
                <w:rFonts w:ascii="Times New Roman" w:hAnsi="Times New Roman" w:cs="Times New Roman"/>
              </w:rPr>
              <w:t>Metinių s</w:t>
            </w:r>
            <w:r w:rsidRPr="001730B0">
              <w:rPr>
                <w:rFonts w:ascii="Times New Roman" w:hAnsi="Times New Roman" w:cs="Times New Roman"/>
              </w:rPr>
              <w:t xml:space="preserve">kaidrių teisėkūros procesų deklaracijų paiešką pagal įvairius </w:t>
            </w:r>
            <w:r w:rsidR="006677E5">
              <w:rPr>
                <w:rFonts w:ascii="Times New Roman" w:hAnsi="Times New Roman" w:cs="Times New Roman"/>
              </w:rPr>
              <w:t>Metinių s</w:t>
            </w:r>
            <w:r w:rsidRPr="001730B0">
              <w:rPr>
                <w:rFonts w:ascii="Times New Roman" w:hAnsi="Times New Roman" w:cs="Times New Roman"/>
              </w:rPr>
              <w:t>kaidrių teisėkūros procesų deklaracijų  sąrašo loginę prasmę atitinkančius atributus;</w:t>
            </w:r>
            <w:r w:rsidR="00F42E85">
              <w:rPr>
                <w:rFonts w:ascii="Times New Roman" w:hAnsi="Times New Roman" w:cs="Times New Roman"/>
              </w:rPr>
              <w:t xml:space="preserve"> </w:t>
            </w:r>
            <w:r w:rsidRPr="001730B0">
              <w:rPr>
                <w:rFonts w:ascii="Times New Roman" w:hAnsi="Times New Roman" w:cs="Times New Roman"/>
              </w:rPr>
              <w:t xml:space="preserve">peržiūrėti </w:t>
            </w:r>
            <w:r w:rsidR="006677E5">
              <w:rPr>
                <w:rFonts w:ascii="Times New Roman" w:hAnsi="Times New Roman" w:cs="Times New Roman"/>
              </w:rPr>
              <w:t>Metinės s</w:t>
            </w:r>
            <w:r w:rsidRPr="001730B0">
              <w:rPr>
                <w:rFonts w:ascii="Times New Roman" w:hAnsi="Times New Roman" w:cs="Times New Roman"/>
              </w:rPr>
              <w:t>kaidrių teisėkūros procesų deklaracijos duomenis;</w:t>
            </w:r>
            <w:r w:rsidR="00F42E85">
              <w:rPr>
                <w:rFonts w:ascii="Times New Roman" w:hAnsi="Times New Roman" w:cs="Times New Roman"/>
              </w:rPr>
              <w:t xml:space="preserve"> </w:t>
            </w:r>
            <w:r w:rsidRPr="001730B0">
              <w:rPr>
                <w:rFonts w:ascii="Times New Roman" w:hAnsi="Times New Roman" w:cs="Times New Roman"/>
              </w:rPr>
              <w:t xml:space="preserve">peržiūrėti Asmens, darančio įtaką teisėkūrai, kortelės duomenis. </w:t>
            </w:r>
          </w:p>
        </w:tc>
      </w:tr>
      <w:tr w:rsidR="00CB7D31" w:rsidRPr="00EC7BFE" w14:paraId="429DB1B4" w14:textId="77777777" w:rsidTr="0033466A">
        <w:tc>
          <w:tcPr>
            <w:tcW w:w="5000" w:type="pct"/>
            <w:gridSpan w:val="3"/>
          </w:tcPr>
          <w:p w14:paraId="198FF459" w14:textId="77777777" w:rsidR="00CB7D31" w:rsidRPr="00307F95" w:rsidRDefault="00CB7D31" w:rsidP="0033466A">
            <w:pPr>
              <w:pStyle w:val="ListParagraph"/>
              <w:numPr>
                <w:ilvl w:val="2"/>
                <w:numId w:val="2"/>
              </w:numPr>
              <w:spacing w:after="0"/>
              <w:jc w:val="both"/>
              <w:rPr>
                <w:sz w:val="22"/>
              </w:rPr>
            </w:pPr>
            <w:r w:rsidRPr="00307F95">
              <w:rPr>
                <w:sz w:val="22"/>
              </w:rPr>
              <w:t>SKAIDRIS prisijungimo būdai</w:t>
            </w:r>
          </w:p>
        </w:tc>
      </w:tr>
      <w:tr w:rsidR="00CB7D31" w:rsidRPr="005641BD" w14:paraId="56093CE1" w14:textId="77777777" w:rsidTr="00DA68B4">
        <w:tc>
          <w:tcPr>
            <w:tcW w:w="991" w:type="pct"/>
          </w:tcPr>
          <w:p w14:paraId="36B72926" w14:textId="77777777" w:rsidR="00CB7D31" w:rsidRPr="00307F95" w:rsidRDefault="00CB7D31" w:rsidP="0033466A">
            <w:pPr>
              <w:pStyle w:val="ListParagraph"/>
              <w:numPr>
                <w:ilvl w:val="3"/>
                <w:numId w:val="2"/>
              </w:numPr>
              <w:spacing w:after="0"/>
              <w:jc w:val="both"/>
              <w:rPr>
                <w:sz w:val="22"/>
              </w:rPr>
            </w:pPr>
            <w:r w:rsidRPr="00307F95">
              <w:rPr>
                <w:sz w:val="22"/>
              </w:rPr>
              <w:t>VIISP autentifikacija</w:t>
            </w:r>
          </w:p>
        </w:tc>
        <w:tc>
          <w:tcPr>
            <w:tcW w:w="889" w:type="pct"/>
          </w:tcPr>
          <w:p w14:paraId="2BB259B8" w14:textId="77777777" w:rsidR="00CB7D31" w:rsidRPr="00DF3CAF" w:rsidRDefault="00CB7D31" w:rsidP="00DF3CAF">
            <w:pPr>
              <w:spacing w:after="0"/>
              <w:jc w:val="both"/>
              <w:rPr>
                <w:rFonts w:ascii="Times New Roman" w:hAnsi="Times New Roman" w:cs="Times New Roman"/>
              </w:rPr>
            </w:pPr>
            <w:r w:rsidRPr="00DF3CAF">
              <w:rPr>
                <w:rFonts w:ascii="Times New Roman" w:hAnsi="Times New Roman" w:cs="Times New Roman"/>
              </w:rPr>
              <w:t>Esamas komponentas</w:t>
            </w:r>
          </w:p>
        </w:tc>
        <w:tc>
          <w:tcPr>
            <w:tcW w:w="3120" w:type="pct"/>
          </w:tcPr>
          <w:p w14:paraId="7428A32F" w14:textId="68F43809" w:rsidR="00CB7D31" w:rsidRPr="00DF3CAF" w:rsidRDefault="00CB7D31" w:rsidP="00DF3CAF">
            <w:pPr>
              <w:spacing w:after="0"/>
              <w:jc w:val="both"/>
              <w:rPr>
                <w:rFonts w:ascii="Times New Roman" w:hAnsi="Times New Roman" w:cs="Times New Roman"/>
              </w:rPr>
            </w:pPr>
            <w:r w:rsidRPr="00DF3CAF">
              <w:rPr>
                <w:rFonts w:ascii="Times New Roman" w:hAnsi="Times New Roman" w:cs="Times New Roman"/>
              </w:rPr>
              <w:t>Prisijungimo komponent</w:t>
            </w:r>
            <w:r w:rsidR="00DF3CAF">
              <w:rPr>
                <w:rFonts w:ascii="Times New Roman" w:hAnsi="Times New Roman" w:cs="Times New Roman"/>
              </w:rPr>
              <w:t xml:space="preserve">as skirtas išoriniams naudotojams autentifikuotis ir prisijungti prie SKAIDRIS. </w:t>
            </w:r>
          </w:p>
        </w:tc>
      </w:tr>
      <w:tr w:rsidR="00CB7D31" w:rsidRPr="005641BD" w14:paraId="51FDB94C" w14:textId="77777777" w:rsidTr="00DA68B4">
        <w:tc>
          <w:tcPr>
            <w:tcW w:w="991" w:type="pct"/>
          </w:tcPr>
          <w:p w14:paraId="3B7178DA" w14:textId="77777777" w:rsidR="00CB7D31" w:rsidRPr="00307F95" w:rsidRDefault="00CB7D31" w:rsidP="0033466A">
            <w:pPr>
              <w:pStyle w:val="ListParagraph"/>
              <w:numPr>
                <w:ilvl w:val="3"/>
                <w:numId w:val="2"/>
              </w:numPr>
              <w:spacing w:after="0"/>
              <w:jc w:val="both"/>
              <w:rPr>
                <w:sz w:val="22"/>
              </w:rPr>
            </w:pPr>
            <w:r w:rsidRPr="00307F95">
              <w:rPr>
                <w:sz w:val="22"/>
              </w:rPr>
              <w:t>Prisijungimas vardu / slaptažodžiu</w:t>
            </w:r>
          </w:p>
        </w:tc>
        <w:tc>
          <w:tcPr>
            <w:tcW w:w="889" w:type="pct"/>
          </w:tcPr>
          <w:p w14:paraId="0B36195E" w14:textId="77777777" w:rsidR="00CB7D31" w:rsidRPr="00DF3CAF" w:rsidRDefault="00CB7D31" w:rsidP="00DF3CAF">
            <w:pPr>
              <w:spacing w:after="0"/>
              <w:jc w:val="both"/>
              <w:rPr>
                <w:rFonts w:ascii="Times New Roman" w:hAnsi="Times New Roman" w:cs="Times New Roman"/>
              </w:rPr>
            </w:pPr>
            <w:r w:rsidRPr="00DF3CAF">
              <w:rPr>
                <w:rFonts w:ascii="Times New Roman" w:hAnsi="Times New Roman" w:cs="Times New Roman"/>
              </w:rPr>
              <w:t>Esamas komponentas</w:t>
            </w:r>
          </w:p>
        </w:tc>
        <w:tc>
          <w:tcPr>
            <w:tcW w:w="3120" w:type="pct"/>
          </w:tcPr>
          <w:p w14:paraId="3577DA48" w14:textId="7D6E6F56" w:rsidR="00CB7D31" w:rsidRPr="00DF3CAF" w:rsidRDefault="00DF3CAF" w:rsidP="00DF3CAF">
            <w:pPr>
              <w:spacing w:after="0"/>
              <w:jc w:val="both"/>
              <w:rPr>
                <w:rFonts w:ascii="Times New Roman" w:hAnsi="Times New Roman" w:cs="Times New Roman"/>
              </w:rPr>
            </w:pPr>
            <w:r w:rsidRPr="00DF3CAF">
              <w:rPr>
                <w:rFonts w:ascii="Times New Roman" w:hAnsi="Times New Roman" w:cs="Times New Roman"/>
              </w:rPr>
              <w:t>Prisijungimo komponentas skirtas išoriniams naudotojams autentifikuotis ir prisijungti prie SKAIDRIS.</w:t>
            </w:r>
          </w:p>
        </w:tc>
      </w:tr>
      <w:tr w:rsidR="00CB7D31" w:rsidRPr="00EC7BFE" w14:paraId="460768F7" w14:textId="77777777" w:rsidTr="0033466A">
        <w:tc>
          <w:tcPr>
            <w:tcW w:w="5000" w:type="pct"/>
            <w:gridSpan w:val="3"/>
          </w:tcPr>
          <w:p w14:paraId="0DBA7AD8" w14:textId="77777777" w:rsidR="00CB7D31" w:rsidRPr="00307F95" w:rsidRDefault="00CB7D31" w:rsidP="0033466A">
            <w:pPr>
              <w:pStyle w:val="ListParagraph"/>
              <w:numPr>
                <w:ilvl w:val="2"/>
                <w:numId w:val="2"/>
              </w:numPr>
              <w:spacing w:after="0"/>
              <w:jc w:val="both"/>
              <w:rPr>
                <w:sz w:val="22"/>
              </w:rPr>
            </w:pPr>
            <w:r w:rsidRPr="00307F95">
              <w:rPr>
                <w:sz w:val="22"/>
              </w:rPr>
              <w:t>Autorizuoto naudotojo sritis</w:t>
            </w:r>
          </w:p>
        </w:tc>
      </w:tr>
      <w:tr w:rsidR="00CB7D31" w:rsidRPr="005641BD" w14:paraId="28EBA311" w14:textId="77777777" w:rsidTr="00DA68B4">
        <w:tc>
          <w:tcPr>
            <w:tcW w:w="991" w:type="pct"/>
          </w:tcPr>
          <w:p w14:paraId="2552A3EC" w14:textId="77777777" w:rsidR="00CB7D31" w:rsidRPr="00307F95" w:rsidRDefault="00CB7D31" w:rsidP="0033466A">
            <w:pPr>
              <w:pStyle w:val="ListParagraph"/>
              <w:numPr>
                <w:ilvl w:val="3"/>
                <w:numId w:val="2"/>
              </w:numPr>
              <w:spacing w:after="0"/>
              <w:jc w:val="both"/>
              <w:rPr>
                <w:sz w:val="22"/>
              </w:rPr>
            </w:pPr>
            <w:r w:rsidRPr="00307F95">
              <w:rPr>
                <w:sz w:val="22"/>
              </w:rPr>
              <w:t>Apmokėjimų per VIISP komponentas</w:t>
            </w:r>
          </w:p>
        </w:tc>
        <w:tc>
          <w:tcPr>
            <w:tcW w:w="889" w:type="pct"/>
          </w:tcPr>
          <w:p w14:paraId="6E67668E" w14:textId="77777777" w:rsidR="00CB7D31" w:rsidRPr="00DF3CAF" w:rsidRDefault="00CB7D31" w:rsidP="00DF3CAF">
            <w:pPr>
              <w:spacing w:after="0"/>
              <w:jc w:val="both"/>
              <w:rPr>
                <w:rFonts w:ascii="Times New Roman" w:hAnsi="Times New Roman" w:cs="Times New Roman"/>
              </w:rPr>
            </w:pPr>
            <w:r w:rsidRPr="00DF3CAF">
              <w:rPr>
                <w:rFonts w:ascii="Times New Roman" w:hAnsi="Times New Roman" w:cs="Times New Roman"/>
              </w:rPr>
              <w:t>Esamas komponentas</w:t>
            </w:r>
          </w:p>
        </w:tc>
        <w:tc>
          <w:tcPr>
            <w:tcW w:w="3120" w:type="pct"/>
          </w:tcPr>
          <w:p w14:paraId="0FD63CEA" w14:textId="2A4E0B6D" w:rsidR="00CB7D31" w:rsidRPr="00DF3CAF" w:rsidRDefault="00CB7D31" w:rsidP="00DF3CAF">
            <w:pPr>
              <w:spacing w:after="0"/>
              <w:jc w:val="both"/>
              <w:rPr>
                <w:rFonts w:ascii="Times New Roman" w:hAnsi="Times New Roman" w:cs="Times New Roman"/>
              </w:rPr>
            </w:pPr>
            <w:r w:rsidRPr="00DF3CAF">
              <w:rPr>
                <w:rFonts w:ascii="Times New Roman" w:hAnsi="Times New Roman" w:cs="Times New Roman"/>
              </w:rPr>
              <w:t>Apmokėjimų per VIISP komponent</w:t>
            </w:r>
            <w:r w:rsidR="00DF3CAF">
              <w:rPr>
                <w:rFonts w:ascii="Times New Roman" w:hAnsi="Times New Roman" w:cs="Times New Roman"/>
              </w:rPr>
              <w:t xml:space="preserve">as skirtas </w:t>
            </w:r>
            <w:r w:rsidR="00DF3CAF" w:rsidRPr="00DF3CAF">
              <w:rPr>
                <w:rFonts w:ascii="Times New Roman" w:hAnsi="Times New Roman" w:cs="Times New Roman"/>
              </w:rPr>
              <w:t>sumokėti valstybės rinkliavą už įrašymą į lobistų sąrašą.</w:t>
            </w:r>
          </w:p>
        </w:tc>
      </w:tr>
      <w:tr w:rsidR="00CB7D31" w:rsidRPr="005641BD" w14:paraId="1E51C4C2" w14:textId="77777777" w:rsidTr="00DA68B4">
        <w:tc>
          <w:tcPr>
            <w:tcW w:w="991" w:type="pct"/>
          </w:tcPr>
          <w:p w14:paraId="72DB96A5" w14:textId="77777777" w:rsidR="00CB7D31" w:rsidRPr="00307F95" w:rsidRDefault="00CB7D31" w:rsidP="0033466A">
            <w:pPr>
              <w:pStyle w:val="ListParagraph"/>
              <w:numPr>
                <w:ilvl w:val="3"/>
                <w:numId w:val="2"/>
              </w:numPr>
              <w:spacing w:after="0"/>
              <w:jc w:val="both"/>
              <w:rPr>
                <w:sz w:val="22"/>
              </w:rPr>
            </w:pPr>
            <w:r w:rsidRPr="00307F95">
              <w:rPr>
                <w:sz w:val="22"/>
              </w:rPr>
              <w:t xml:space="preserve">Prašymų įrašyti į </w:t>
            </w:r>
            <w:r>
              <w:rPr>
                <w:sz w:val="22"/>
              </w:rPr>
              <w:t>L</w:t>
            </w:r>
            <w:r w:rsidRPr="00307F95">
              <w:rPr>
                <w:sz w:val="22"/>
              </w:rPr>
              <w:t>obistų sąrašą komponentas</w:t>
            </w:r>
          </w:p>
        </w:tc>
        <w:tc>
          <w:tcPr>
            <w:tcW w:w="889" w:type="pct"/>
          </w:tcPr>
          <w:p w14:paraId="6D2F1F1E" w14:textId="3F8629D2" w:rsidR="00CB7D31" w:rsidRPr="00B96467" w:rsidRDefault="003942EB" w:rsidP="00B96467">
            <w:pPr>
              <w:spacing w:after="0"/>
              <w:jc w:val="both"/>
              <w:rPr>
                <w:rFonts w:ascii="Times New Roman" w:hAnsi="Times New Roman" w:cs="Times New Roman"/>
              </w:rPr>
            </w:pPr>
            <w:r w:rsidRPr="00B96467">
              <w:rPr>
                <w:rFonts w:ascii="Times New Roman" w:hAnsi="Times New Roman" w:cs="Times New Roman"/>
              </w:rPr>
              <w:t>Šiuo metu m</w:t>
            </w:r>
            <w:r w:rsidR="00CB7D31" w:rsidRPr="00B96467">
              <w:rPr>
                <w:rFonts w:ascii="Times New Roman" w:hAnsi="Times New Roman" w:cs="Times New Roman"/>
              </w:rPr>
              <w:t>odernizuojamas</w:t>
            </w:r>
          </w:p>
        </w:tc>
        <w:tc>
          <w:tcPr>
            <w:tcW w:w="3120" w:type="pct"/>
          </w:tcPr>
          <w:p w14:paraId="7F2DE25B" w14:textId="7E2BB8FC" w:rsidR="00CB7D31" w:rsidRPr="00B96467" w:rsidRDefault="00CB7D31" w:rsidP="00837DDB">
            <w:pPr>
              <w:spacing w:after="0"/>
              <w:jc w:val="both"/>
              <w:rPr>
                <w:rFonts w:ascii="Times New Roman" w:hAnsi="Times New Roman" w:cs="Times New Roman"/>
              </w:rPr>
            </w:pPr>
            <w:r w:rsidRPr="00B96467">
              <w:rPr>
                <w:rFonts w:ascii="Times New Roman" w:hAnsi="Times New Roman" w:cs="Times New Roman"/>
              </w:rPr>
              <w:t xml:space="preserve">Prašymų įrašyti į Lobistų </w:t>
            </w:r>
            <w:r w:rsidR="00837DDB">
              <w:rPr>
                <w:rFonts w:ascii="Times New Roman" w:hAnsi="Times New Roman" w:cs="Times New Roman"/>
              </w:rPr>
              <w:t xml:space="preserve">(JA ar fizinių asmenų) </w:t>
            </w:r>
            <w:r w:rsidRPr="00B96467">
              <w:rPr>
                <w:rFonts w:ascii="Times New Roman" w:hAnsi="Times New Roman" w:cs="Times New Roman"/>
              </w:rPr>
              <w:t>sąrašą komponentas</w:t>
            </w:r>
            <w:r w:rsidR="00837DDB">
              <w:rPr>
                <w:rFonts w:ascii="Times New Roman" w:hAnsi="Times New Roman" w:cs="Times New Roman"/>
              </w:rPr>
              <w:t xml:space="preserve"> skirtas </w:t>
            </w:r>
            <w:r w:rsidR="00837DDB" w:rsidRPr="00837DDB">
              <w:rPr>
                <w:rFonts w:ascii="Times New Roman" w:hAnsi="Times New Roman" w:cs="Times New Roman"/>
              </w:rPr>
              <w:t>el. priemonėmis pateikti prašymą įrašyti į lobistų sąrašą, atskirai nesikreipiant į kitas institucijas dėl neteistumo pažymos išdavimo;</w:t>
            </w:r>
            <w:r w:rsidR="00837DDB">
              <w:rPr>
                <w:rFonts w:ascii="Times New Roman" w:hAnsi="Times New Roman" w:cs="Times New Roman"/>
              </w:rPr>
              <w:t xml:space="preserve"> </w:t>
            </w:r>
            <w:r w:rsidR="00837DDB" w:rsidRPr="00837DDB">
              <w:rPr>
                <w:rFonts w:ascii="Times New Roman" w:hAnsi="Times New Roman" w:cs="Times New Roman"/>
              </w:rPr>
              <w:t>el. priemonėmis gauti informaciją apie VTEK priimtą sprendimą įrašyti / neįrašyti į lobistų sąrašą;</w:t>
            </w:r>
            <w:r w:rsidR="00837DDB">
              <w:rPr>
                <w:rFonts w:ascii="Times New Roman" w:hAnsi="Times New Roman" w:cs="Times New Roman"/>
              </w:rPr>
              <w:t xml:space="preserve"> </w:t>
            </w:r>
            <w:r w:rsidR="00837DDB" w:rsidRPr="00837DDB">
              <w:rPr>
                <w:rFonts w:ascii="Times New Roman" w:hAnsi="Times New Roman" w:cs="Times New Roman"/>
              </w:rPr>
              <w:t>gauti automatiškai sugeneruotą Lobisto pažymėjimą</w:t>
            </w:r>
            <w:r w:rsidR="00837DDB">
              <w:rPr>
                <w:rFonts w:ascii="Times New Roman" w:hAnsi="Times New Roman" w:cs="Times New Roman"/>
              </w:rPr>
              <w:t>.</w:t>
            </w:r>
          </w:p>
        </w:tc>
      </w:tr>
      <w:tr w:rsidR="00CB7D31" w:rsidRPr="005641BD" w14:paraId="1FE54638" w14:textId="77777777" w:rsidTr="00DA68B4">
        <w:tc>
          <w:tcPr>
            <w:tcW w:w="991" w:type="pct"/>
          </w:tcPr>
          <w:p w14:paraId="41F5F827" w14:textId="77777777" w:rsidR="00CB7D31" w:rsidRPr="00BB1765" w:rsidRDefault="00CB7D31" w:rsidP="0033466A">
            <w:pPr>
              <w:pStyle w:val="ListParagraph"/>
              <w:numPr>
                <w:ilvl w:val="3"/>
                <w:numId w:val="2"/>
              </w:numPr>
              <w:spacing w:after="0"/>
              <w:jc w:val="both"/>
              <w:rPr>
                <w:sz w:val="22"/>
              </w:rPr>
            </w:pPr>
            <w:r w:rsidRPr="00BB1765">
              <w:rPr>
                <w:sz w:val="22"/>
              </w:rPr>
              <w:t>Prašymų įrašyti į Asmenų, darančių įtaką teisėkūrai, sąrašą komponentas</w:t>
            </w:r>
          </w:p>
        </w:tc>
        <w:tc>
          <w:tcPr>
            <w:tcW w:w="889" w:type="pct"/>
          </w:tcPr>
          <w:p w14:paraId="143DDA6B" w14:textId="48DC5A5E" w:rsidR="00CB7D31" w:rsidRPr="00837DDB" w:rsidRDefault="003942EB" w:rsidP="00837DDB">
            <w:pPr>
              <w:spacing w:after="0"/>
              <w:jc w:val="both"/>
              <w:rPr>
                <w:rFonts w:ascii="Times New Roman" w:hAnsi="Times New Roman" w:cs="Times New Roman"/>
              </w:rPr>
            </w:pPr>
            <w:r w:rsidRPr="00837DDB">
              <w:rPr>
                <w:rFonts w:ascii="Times New Roman" w:hAnsi="Times New Roman" w:cs="Times New Roman"/>
              </w:rPr>
              <w:t>Šiuo metu m</w:t>
            </w:r>
            <w:r w:rsidR="00CB7D31" w:rsidRPr="00837DDB">
              <w:rPr>
                <w:rFonts w:ascii="Times New Roman" w:hAnsi="Times New Roman" w:cs="Times New Roman"/>
              </w:rPr>
              <w:t>odernizuojamas</w:t>
            </w:r>
          </w:p>
        </w:tc>
        <w:tc>
          <w:tcPr>
            <w:tcW w:w="3120" w:type="pct"/>
          </w:tcPr>
          <w:p w14:paraId="6B225A0B" w14:textId="116C0C83" w:rsidR="00CB7D31" w:rsidRPr="00837DDB" w:rsidRDefault="00CB7D31" w:rsidP="00837DDB">
            <w:pPr>
              <w:spacing w:after="0"/>
              <w:jc w:val="both"/>
              <w:rPr>
                <w:rFonts w:ascii="Times New Roman" w:hAnsi="Times New Roman" w:cs="Times New Roman"/>
              </w:rPr>
            </w:pPr>
            <w:r w:rsidRPr="00837DDB">
              <w:rPr>
                <w:rFonts w:ascii="Times New Roman" w:hAnsi="Times New Roman" w:cs="Times New Roman"/>
              </w:rPr>
              <w:t xml:space="preserve">Prašymų įrašyti į Asmenų, darančių įtaką teisėkūrai, sąrašą komponentas </w:t>
            </w:r>
            <w:r w:rsidR="00837DDB">
              <w:rPr>
                <w:rFonts w:ascii="Times New Roman" w:hAnsi="Times New Roman" w:cs="Times New Roman"/>
              </w:rPr>
              <w:t xml:space="preserve">skirtas </w:t>
            </w:r>
            <w:r w:rsidR="00837DDB" w:rsidRPr="00837DDB">
              <w:rPr>
                <w:rFonts w:ascii="Times New Roman" w:hAnsi="Times New Roman" w:cs="Times New Roman"/>
              </w:rPr>
              <w:t xml:space="preserve">el. priemonėmis pateikti prašymą įrašyti į </w:t>
            </w:r>
            <w:r w:rsidR="00837DDB">
              <w:rPr>
                <w:rFonts w:ascii="Times New Roman" w:hAnsi="Times New Roman" w:cs="Times New Roman"/>
              </w:rPr>
              <w:t>Asmenų, darančių įtaką teisėkūrai (JA ar fizinių asmenų)</w:t>
            </w:r>
            <w:r w:rsidR="00837DDB" w:rsidRPr="00837DDB">
              <w:rPr>
                <w:rFonts w:ascii="Times New Roman" w:hAnsi="Times New Roman" w:cs="Times New Roman"/>
              </w:rPr>
              <w:t xml:space="preserve"> sąrašą; el. priemonėmis gauti informaciją apie VTEK priimtą sprendimą įrašyti / neįrašyti į </w:t>
            </w:r>
            <w:r w:rsidR="00837DDB">
              <w:rPr>
                <w:rFonts w:ascii="Times New Roman" w:hAnsi="Times New Roman" w:cs="Times New Roman"/>
              </w:rPr>
              <w:t>Asmenų, darančių įtaką teisėkūrai,</w:t>
            </w:r>
            <w:r w:rsidR="00837DDB" w:rsidRPr="00837DDB">
              <w:rPr>
                <w:rFonts w:ascii="Times New Roman" w:hAnsi="Times New Roman" w:cs="Times New Roman"/>
              </w:rPr>
              <w:t xml:space="preserve"> sąrašą</w:t>
            </w:r>
            <w:r w:rsidR="00837DDB">
              <w:rPr>
                <w:rFonts w:ascii="Times New Roman" w:hAnsi="Times New Roman" w:cs="Times New Roman"/>
              </w:rPr>
              <w:t>.</w:t>
            </w:r>
          </w:p>
        </w:tc>
      </w:tr>
      <w:tr w:rsidR="00CB7D31" w:rsidRPr="005641BD" w14:paraId="25703CFB" w14:textId="77777777" w:rsidTr="00DA68B4">
        <w:tc>
          <w:tcPr>
            <w:tcW w:w="991" w:type="pct"/>
          </w:tcPr>
          <w:p w14:paraId="39C38D50" w14:textId="77777777" w:rsidR="00CB7D31" w:rsidRPr="005F5CDD" w:rsidRDefault="00CB7D31" w:rsidP="0033466A">
            <w:pPr>
              <w:pStyle w:val="ListParagraph"/>
              <w:numPr>
                <w:ilvl w:val="3"/>
                <w:numId w:val="2"/>
              </w:numPr>
              <w:spacing w:after="0"/>
              <w:jc w:val="both"/>
              <w:rPr>
                <w:sz w:val="22"/>
              </w:rPr>
            </w:pPr>
            <w:r w:rsidRPr="005F5CDD">
              <w:rPr>
                <w:sz w:val="22"/>
              </w:rPr>
              <w:t>Susirašinėjimo komponentas</w:t>
            </w:r>
          </w:p>
        </w:tc>
        <w:tc>
          <w:tcPr>
            <w:tcW w:w="889" w:type="pct"/>
          </w:tcPr>
          <w:p w14:paraId="1E110E08" w14:textId="77777777" w:rsidR="00CB7D31" w:rsidRPr="00837DDB" w:rsidRDefault="00CB7D31" w:rsidP="00837DDB">
            <w:pPr>
              <w:spacing w:after="0"/>
              <w:jc w:val="both"/>
              <w:rPr>
                <w:rFonts w:ascii="Times New Roman" w:hAnsi="Times New Roman" w:cs="Times New Roman"/>
              </w:rPr>
            </w:pPr>
            <w:r w:rsidRPr="00837DDB">
              <w:rPr>
                <w:rFonts w:ascii="Times New Roman" w:hAnsi="Times New Roman" w:cs="Times New Roman"/>
              </w:rPr>
              <w:t>Esamas komponentas</w:t>
            </w:r>
          </w:p>
        </w:tc>
        <w:tc>
          <w:tcPr>
            <w:tcW w:w="3120" w:type="pct"/>
          </w:tcPr>
          <w:p w14:paraId="0F5405D4" w14:textId="385EC5DB" w:rsidR="00CB7D31" w:rsidRPr="00837DDB" w:rsidRDefault="00CB7D31" w:rsidP="00837DDB">
            <w:pPr>
              <w:spacing w:after="0"/>
              <w:jc w:val="both"/>
              <w:rPr>
                <w:rFonts w:ascii="Times New Roman" w:hAnsi="Times New Roman" w:cs="Times New Roman"/>
              </w:rPr>
            </w:pPr>
            <w:r w:rsidRPr="00837DDB">
              <w:rPr>
                <w:rFonts w:ascii="Times New Roman" w:hAnsi="Times New Roman" w:cs="Times New Roman"/>
              </w:rPr>
              <w:t>Susirašinėjimo komponent</w:t>
            </w:r>
            <w:r w:rsidR="00837DDB">
              <w:rPr>
                <w:rFonts w:ascii="Times New Roman" w:hAnsi="Times New Roman" w:cs="Times New Roman"/>
              </w:rPr>
              <w:t>as skirtas L</w:t>
            </w:r>
            <w:r w:rsidR="00837DDB" w:rsidRPr="00837DDB">
              <w:rPr>
                <w:rFonts w:ascii="Times New Roman" w:hAnsi="Times New Roman" w:cs="Times New Roman"/>
              </w:rPr>
              <w:t>obistui</w:t>
            </w:r>
            <w:r w:rsidR="00837DDB">
              <w:rPr>
                <w:rFonts w:ascii="Times New Roman" w:hAnsi="Times New Roman" w:cs="Times New Roman"/>
              </w:rPr>
              <w:t xml:space="preserve"> ar Asmeniui, darančiam įtaką teisėkūrai,</w:t>
            </w:r>
            <w:r w:rsidR="00837DDB" w:rsidRPr="00837DDB">
              <w:rPr>
                <w:rFonts w:ascii="Times New Roman" w:hAnsi="Times New Roman" w:cs="Times New Roman"/>
              </w:rPr>
              <w:t xml:space="preserve"> pateikti paklausimus VTEK darbuotojui;</w:t>
            </w:r>
            <w:r w:rsidR="00837DDB">
              <w:rPr>
                <w:rFonts w:ascii="Times New Roman" w:hAnsi="Times New Roman" w:cs="Times New Roman"/>
              </w:rPr>
              <w:t xml:space="preserve"> </w:t>
            </w:r>
            <w:r w:rsidR="00837DDB" w:rsidRPr="00837DDB">
              <w:rPr>
                <w:rFonts w:ascii="Times New Roman" w:hAnsi="Times New Roman" w:cs="Times New Roman"/>
              </w:rPr>
              <w:t>gauti atsakymus iš VTEK darbuotojo;</w:t>
            </w:r>
            <w:r w:rsidR="00837DDB">
              <w:rPr>
                <w:rFonts w:ascii="Times New Roman" w:hAnsi="Times New Roman" w:cs="Times New Roman"/>
              </w:rPr>
              <w:t xml:space="preserve"> </w:t>
            </w:r>
            <w:r w:rsidR="00837DDB" w:rsidRPr="00837DDB">
              <w:rPr>
                <w:rFonts w:ascii="Times New Roman" w:hAnsi="Times New Roman" w:cs="Times New Roman"/>
              </w:rPr>
              <w:t>pateikti VTEK prašomus dokumentus;</w:t>
            </w:r>
            <w:r w:rsidR="00837DDB">
              <w:rPr>
                <w:rFonts w:ascii="Times New Roman" w:hAnsi="Times New Roman" w:cs="Times New Roman"/>
              </w:rPr>
              <w:t xml:space="preserve"> </w:t>
            </w:r>
            <w:r w:rsidR="00837DDB" w:rsidRPr="00837DDB">
              <w:rPr>
                <w:rFonts w:ascii="Times New Roman" w:hAnsi="Times New Roman" w:cs="Times New Roman"/>
              </w:rPr>
              <w:t>gauti automatinius pranešimus apie asmenų, kurių atžvilgiu vykdė lobistinę veiklą, pateiktas Deklaracijas</w:t>
            </w:r>
            <w:r w:rsidR="00837DDB">
              <w:rPr>
                <w:rFonts w:ascii="Times New Roman" w:hAnsi="Times New Roman" w:cs="Times New Roman"/>
              </w:rPr>
              <w:t xml:space="preserve"> ar Asmenų, patyrusių įtaką dėl teisėkūros deklaracijas. </w:t>
            </w:r>
          </w:p>
        </w:tc>
      </w:tr>
      <w:tr w:rsidR="00CB7D31" w:rsidRPr="00EC7BFE" w14:paraId="7C53330F" w14:textId="77777777" w:rsidTr="0033466A">
        <w:tc>
          <w:tcPr>
            <w:tcW w:w="5000" w:type="pct"/>
            <w:gridSpan w:val="3"/>
          </w:tcPr>
          <w:p w14:paraId="5DE02E0B" w14:textId="77777777" w:rsidR="00CB7D31" w:rsidRPr="00AB7097" w:rsidRDefault="00CB7D31" w:rsidP="0033466A">
            <w:pPr>
              <w:pStyle w:val="ListParagraph"/>
              <w:numPr>
                <w:ilvl w:val="3"/>
                <w:numId w:val="2"/>
              </w:numPr>
              <w:spacing w:after="0"/>
              <w:jc w:val="both"/>
              <w:rPr>
                <w:sz w:val="22"/>
              </w:rPr>
            </w:pPr>
            <w:r w:rsidRPr="00AB7097">
              <w:rPr>
                <w:sz w:val="22"/>
              </w:rPr>
              <w:t>Lobisto modulis</w:t>
            </w:r>
          </w:p>
        </w:tc>
      </w:tr>
      <w:tr w:rsidR="00CB7D31" w:rsidRPr="005641BD" w14:paraId="28803BCD" w14:textId="77777777" w:rsidTr="00DA68B4">
        <w:tc>
          <w:tcPr>
            <w:tcW w:w="991" w:type="pct"/>
          </w:tcPr>
          <w:p w14:paraId="1EDAC934" w14:textId="77777777" w:rsidR="00CB7D31" w:rsidRPr="00AB7097" w:rsidRDefault="00CB7D31" w:rsidP="0033466A">
            <w:pPr>
              <w:pStyle w:val="ListParagraph"/>
              <w:numPr>
                <w:ilvl w:val="4"/>
                <w:numId w:val="2"/>
              </w:numPr>
              <w:spacing w:after="0"/>
              <w:jc w:val="both"/>
              <w:rPr>
                <w:sz w:val="22"/>
              </w:rPr>
            </w:pPr>
            <w:r w:rsidRPr="00AB7097">
              <w:rPr>
                <w:sz w:val="22"/>
              </w:rPr>
              <w:lastRenderedPageBreak/>
              <w:t xml:space="preserve">Lobisto </w:t>
            </w:r>
            <w:r>
              <w:rPr>
                <w:sz w:val="22"/>
              </w:rPr>
              <w:t xml:space="preserve">skaidrumo </w:t>
            </w:r>
            <w:r w:rsidRPr="00AB7097">
              <w:rPr>
                <w:sz w:val="22"/>
              </w:rPr>
              <w:t>deklaracijų tvarkymo komponentas</w:t>
            </w:r>
          </w:p>
        </w:tc>
        <w:tc>
          <w:tcPr>
            <w:tcW w:w="889" w:type="pct"/>
          </w:tcPr>
          <w:p w14:paraId="4A658204" w14:textId="7346E5CC" w:rsidR="00CB7D31" w:rsidRPr="00837DDB" w:rsidRDefault="003942EB" w:rsidP="00837DDB">
            <w:pPr>
              <w:spacing w:after="0"/>
              <w:jc w:val="both"/>
              <w:rPr>
                <w:rFonts w:ascii="Times New Roman" w:hAnsi="Times New Roman" w:cs="Times New Roman"/>
              </w:rPr>
            </w:pPr>
            <w:r w:rsidRPr="00837DDB">
              <w:rPr>
                <w:rFonts w:ascii="Times New Roman" w:hAnsi="Times New Roman" w:cs="Times New Roman"/>
              </w:rPr>
              <w:t>Šiuo metu m</w:t>
            </w:r>
            <w:r w:rsidR="00CB7D31" w:rsidRPr="00837DDB">
              <w:rPr>
                <w:rFonts w:ascii="Times New Roman" w:hAnsi="Times New Roman" w:cs="Times New Roman"/>
              </w:rPr>
              <w:t xml:space="preserve">odernizuojamas </w:t>
            </w:r>
          </w:p>
        </w:tc>
        <w:tc>
          <w:tcPr>
            <w:tcW w:w="3120" w:type="pct"/>
          </w:tcPr>
          <w:p w14:paraId="0BE698CA" w14:textId="6F3EDB49" w:rsidR="00CB7D31" w:rsidRPr="00837DDB" w:rsidRDefault="00CB7D31" w:rsidP="00837DDB">
            <w:pPr>
              <w:spacing w:after="0"/>
              <w:jc w:val="both"/>
              <w:rPr>
                <w:rFonts w:ascii="Times New Roman" w:hAnsi="Times New Roman" w:cs="Times New Roman"/>
              </w:rPr>
            </w:pPr>
            <w:r w:rsidRPr="00837DDB">
              <w:rPr>
                <w:rFonts w:ascii="Times New Roman" w:hAnsi="Times New Roman" w:cs="Times New Roman"/>
              </w:rPr>
              <w:t xml:space="preserve">Lobisto skaidrumo deklaracijų tvarkymo komponentas </w:t>
            </w:r>
            <w:r w:rsidR="00837DDB">
              <w:rPr>
                <w:rFonts w:ascii="Times New Roman" w:hAnsi="Times New Roman" w:cs="Times New Roman"/>
              </w:rPr>
              <w:t xml:space="preserve">skirtas </w:t>
            </w:r>
            <w:r w:rsidR="00837DDB" w:rsidRPr="00837DDB">
              <w:rPr>
                <w:rFonts w:ascii="Times New Roman" w:hAnsi="Times New Roman" w:cs="Times New Roman"/>
              </w:rPr>
              <w:t>autentifikuotis per VIISP autentifikacijos komponentą;</w:t>
            </w:r>
            <w:r w:rsidR="00837DDB">
              <w:rPr>
                <w:rFonts w:ascii="Times New Roman" w:hAnsi="Times New Roman" w:cs="Times New Roman"/>
              </w:rPr>
              <w:t xml:space="preserve"> </w:t>
            </w:r>
            <w:r w:rsidR="00837DDB" w:rsidRPr="00837DDB">
              <w:rPr>
                <w:rFonts w:ascii="Times New Roman" w:hAnsi="Times New Roman" w:cs="Times New Roman"/>
              </w:rPr>
              <w:t>deklaruoti asmens atžvilgiu vykdytą lobistinę veiklą;</w:t>
            </w:r>
            <w:r w:rsidR="00837DDB">
              <w:rPr>
                <w:rFonts w:ascii="Times New Roman" w:hAnsi="Times New Roman" w:cs="Times New Roman"/>
              </w:rPr>
              <w:t xml:space="preserve"> </w:t>
            </w:r>
            <w:r w:rsidR="00837DDB" w:rsidRPr="00837DDB">
              <w:rPr>
                <w:rFonts w:ascii="Times New Roman" w:hAnsi="Times New Roman" w:cs="Times New Roman"/>
              </w:rPr>
              <w:t xml:space="preserve">peržiūrėti visas pateiktas </w:t>
            </w:r>
            <w:r w:rsidR="00837DDB">
              <w:rPr>
                <w:rFonts w:ascii="Times New Roman" w:hAnsi="Times New Roman" w:cs="Times New Roman"/>
              </w:rPr>
              <w:t>Lobisto skaidrumo deklaracijas</w:t>
            </w:r>
            <w:r w:rsidR="00837DDB" w:rsidRPr="00837DDB">
              <w:rPr>
                <w:rFonts w:ascii="Times New Roman" w:hAnsi="Times New Roman" w:cs="Times New Roman"/>
              </w:rPr>
              <w:t xml:space="preserve"> ir jas pakoreguoti, išrūšiuoti jas pagal įvairius loginę prasmę atitinkančius kriterijus, atlikti jų paiešką bei rūšiuoti paieškos rezultatus</w:t>
            </w:r>
            <w:r w:rsidR="00837DDB">
              <w:rPr>
                <w:rFonts w:ascii="Times New Roman" w:hAnsi="Times New Roman" w:cs="Times New Roman"/>
              </w:rPr>
              <w:t>.</w:t>
            </w:r>
          </w:p>
        </w:tc>
      </w:tr>
      <w:tr w:rsidR="00CB7D31" w:rsidRPr="005641BD" w14:paraId="35DF8A55" w14:textId="77777777" w:rsidTr="00DA68B4">
        <w:tc>
          <w:tcPr>
            <w:tcW w:w="991" w:type="pct"/>
          </w:tcPr>
          <w:p w14:paraId="5A82E6B6" w14:textId="77777777" w:rsidR="00CB7D31" w:rsidRPr="004B7598" w:rsidRDefault="00CB7D31" w:rsidP="0033466A">
            <w:pPr>
              <w:pStyle w:val="ListParagraph"/>
              <w:numPr>
                <w:ilvl w:val="4"/>
                <w:numId w:val="2"/>
              </w:numPr>
              <w:spacing w:after="0"/>
              <w:jc w:val="both"/>
              <w:rPr>
                <w:sz w:val="22"/>
              </w:rPr>
            </w:pPr>
            <w:r w:rsidRPr="004B7598">
              <w:rPr>
                <w:sz w:val="22"/>
              </w:rPr>
              <w:t>Paskyros tvarkymo komponentas</w:t>
            </w:r>
          </w:p>
        </w:tc>
        <w:tc>
          <w:tcPr>
            <w:tcW w:w="889" w:type="pct"/>
          </w:tcPr>
          <w:p w14:paraId="6AD9B9A5" w14:textId="77777777" w:rsidR="00CB7D31" w:rsidRPr="00837DDB" w:rsidRDefault="00CB7D31" w:rsidP="00837DDB">
            <w:pPr>
              <w:spacing w:after="0"/>
              <w:jc w:val="both"/>
              <w:rPr>
                <w:rFonts w:ascii="Times New Roman" w:hAnsi="Times New Roman" w:cs="Times New Roman"/>
              </w:rPr>
            </w:pPr>
            <w:r w:rsidRPr="00837DDB">
              <w:rPr>
                <w:rFonts w:ascii="Times New Roman" w:hAnsi="Times New Roman" w:cs="Times New Roman"/>
              </w:rPr>
              <w:t>Esamas komponentas</w:t>
            </w:r>
          </w:p>
        </w:tc>
        <w:tc>
          <w:tcPr>
            <w:tcW w:w="3120" w:type="pct"/>
          </w:tcPr>
          <w:p w14:paraId="3DB3CD80" w14:textId="27FE759F" w:rsidR="00CB7D31" w:rsidRPr="00837DDB" w:rsidRDefault="00CB7D31" w:rsidP="00837DDB">
            <w:pPr>
              <w:spacing w:after="0"/>
              <w:jc w:val="both"/>
              <w:rPr>
                <w:rFonts w:ascii="Times New Roman" w:hAnsi="Times New Roman" w:cs="Times New Roman"/>
              </w:rPr>
            </w:pPr>
            <w:r w:rsidRPr="00837DDB">
              <w:rPr>
                <w:rFonts w:ascii="Times New Roman" w:hAnsi="Times New Roman" w:cs="Times New Roman"/>
              </w:rPr>
              <w:t>Paskyros tvarkymo komponent</w:t>
            </w:r>
            <w:r w:rsidR="00837DDB">
              <w:rPr>
                <w:rFonts w:ascii="Times New Roman" w:hAnsi="Times New Roman" w:cs="Times New Roman"/>
              </w:rPr>
              <w:t xml:space="preserve">as skirtas </w:t>
            </w:r>
            <w:r w:rsidR="00837DDB" w:rsidRPr="00837DDB">
              <w:rPr>
                <w:rFonts w:ascii="Times New Roman" w:hAnsi="Times New Roman" w:cs="Times New Roman"/>
              </w:rPr>
              <w:t xml:space="preserve">autorizuotam </w:t>
            </w:r>
            <w:r w:rsidR="00837DDB">
              <w:rPr>
                <w:rFonts w:ascii="Times New Roman" w:hAnsi="Times New Roman" w:cs="Times New Roman"/>
              </w:rPr>
              <w:t>SKAIDRIS</w:t>
            </w:r>
            <w:r w:rsidR="00837DDB" w:rsidRPr="00837DDB">
              <w:rPr>
                <w:rFonts w:ascii="Times New Roman" w:hAnsi="Times New Roman" w:cs="Times New Roman"/>
              </w:rPr>
              <w:t xml:space="preserve"> naudotojui</w:t>
            </w:r>
            <w:r w:rsidR="00837DDB">
              <w:rPr>
                <w:rFonts w:ascii="Times New Roman" w:hAnsi="Times New Roman" w:cs="Times New Roman"/>
              </w:rPr>
              <w:t xml:space="preserve"> </w:t>
            </w:r>
            <w:r w:rsidR="00837DDB" w:rsidRPr="00837DDB">
              <w:rPr>
                <w:rFonts w:ascii="Times New Roman" w:hAnsi="Times New Roman" w:cs="Times New Roman"/>
              </w:rPr>
              <w:t>įvesti / pakeisti viešus paskyros duomenis, t. y. kontaktinius duomenis, įkelti nuotrauką, pateikti / pakeisti interesų sritis, kuriose vykdoma veikla ir kitus duomenis</w:t>
            </w:r>
            <w:r w:rsidR="00837DDB">
              <w:rPr>
                <w:rFonts w:ascii="Times New Roman" w:hAnsi="Times New Roman" w:cs="Times New Roman"/>
              </w:rPr>
              <w:t xml:space="preserve">, </w:t>
            </w:r>
            <w:r w:rsidR="00837DDB" w:rsidRPr="00837DDB">
              <w:rPr>
                <w:rFonts w:ascii="Times New Roman" w:hAnsi="Times New Roman" w:cs="Times New Roman"/>
              </w:rPr>
              <w:t>pakeisti prisijungimo duomenis.</w:t>
            </w:r>
          </w:p>
        </w:tc>
      </w:tr>
      <w:tr w:rsidR="00CB7D31" w:rsidRPr="005641BD" w14:paraId="50873BE1" w14:textId="77777777" w:rsidTr="00DA68B4">
        <w:tc>
          <w:tcPr>
            <w:tcW w:w="991" w:type="pct"/>
          </w:tcPr>
          <w:p w14:paraId="5BCAA8C2" w14:textId="77777777" w:rsidR="00CB7D31" w:rsidRPr="004B7598" w:rsidRDefault="00CB7D31" w:rsidP="0033466A">
            <w:pPr>
              <w:pStyle w:val="ListParagraph"/>
              <w:numPr>
                <w:ilvl w:val="4"/>
                <w:numId w:val="2"/>
              </w:numPr>
              <w:spacing w:after="0"/>
              <w:jc w:val="both"/>
              <w:rPr>
                <w:sz w:val="22"/>
              </w:rPr>
            </w:pPr>
            <w:r w:rsidRPr="004B7598">
              <w:rPr>
                <w:sz w:val="22"/>
              </w:rPr>
              <w:t xml:space="preserve">Prašymų išbraukti iš </w:t>
            </w:r>
            <w:r>
              <w:rPr>
                <w:sz w:val="22"/>
              </w:rPr>
              <w:t xml:space="preserve">Lobistų </w:t>
            </w:r>
            <w:r w:rsidRPr="004B7598">
              <w:rPr>
                <w:sz w:val="22"/>
              </w:rPr>
              <w:t>sąrašo</w:t>
            </w:r>
            <w:r>
              <w:rPr>
                <w:sz w:val="22"/>
              </w:rPr>
              <w:t>, sustabdyti / atnaujinti veiklą</w:t>
            </w:r>
            <w:r w:rsidRPr="004B7598">
              <w:rPr>
                <w:sz w:val="22"/>
              </w:rPr>
              <w:t xml:space="preserve"> komponentas</w:t>
            </w:r>
          </w:p>
        </w:tc>
        <w:tc>
          <w:tcPr>
            <w:tcW w:w="889" w:type="pct"/>
          </w:tcPr>
          <w:p w14:paraId="08B8F811" w14:textId="5EA73788" w:rsidR="00CB7D31" w:rsidRPr="00837DDB" w:rsidRDefault="003942EB" w:rsidP="00837DDB">
            <w:pPr>
              <w:spacing w:after="0"/>
              <w:jc w:val="both"/>
              <w:rPr>
                <w:rFonts w:ascii="Times New Roman" w:hAnsi="Times New Roman" w:cs="Times New Roman"/>
              </w:rPr>
            </w:pPr>
            <w:r w:rsidRPr="00837DDB">
              <w:rPr>
                <w:rFonts w:ascii="Times New Roman" w:hAnsi="Times New Roman" w:cs="Times New Roman"/>
              </w:rPr>
              <w:t>Šiuo metu n</w:t>
            </w:r>
            <w:r w:rsidR="00CB7D31" w:rsidRPr="00837DDB">
              <w:rPr>
                <w:rFonts w:ascii="Times New Roman" w:hAnsi="Times New Roman" w:cs="Times New Roman"/>
              </w:rPr>
              <w:t>aujai kuriamas</w:t>
            </w:r>
          </w:p>
        </w:tc>
        <w:tc>
          <w:tcPr>
            <w:tcW w:w="3120" w:type="pct"/>
          </w:tcPr>
          <w:p w14:paraId="0808B152" w14:textId="036AB818" w:rsidR="00CB7D31" w:rsidRPr="00837DDB" w:rsidRDefault="00CB7D31" w:rsidP="00837DDB">
            <w:pPr>
              <w:spacing w:after="0"/>
              <w:jc w:val="both"/>
              <w:rPr>
                <w:rFonts w:ascii="Times New Roman" w:hAnsi="Times New Roman" w:cs="Times New Roman"/>
              </w:rPr>
            </w:pPr>
            <w:r w:rsidRPr="00837DDB">
              <w:rPr>
                <w:rFonts w:ascii="Times New Roman" w:hAnsi="Times New Roman" w:cs="Times New Roman"/>
              </w:rPr>
              <w:t>Prašymų išbraukti iš Lobistų sąrašo, sustabdyti / atnaujinti veiklą komponentas</w:t>
            </w:r>
            <w:r w:rsidR="00837DDB">
              <w:rPr>
                <w:rFonts w:ascii="Times New Roman" w:hAnsi="Times New Roman" w:cs="Times New Roman"/>
              </w:rPr>
              <w:t xml:space="preserve"> skirtas </w:t>
            </w:r>
            <w:r w:rsidRPr="00837DDB">
              <w:rPr>
                <w:rFonts w:ascii="Times New Roman" w:hAnsi="Times New Roman" w:cs="Times New Roman"/>
              </w:rPr>
              <w:t>el. priemonėmis pateikti prašymą išbraukti iš Lobistų sąrašo, nurodant prašymo priežastis ir išbraukimo datą;</w:t>
            </w:r>
            <w:r w:rsidR="00837DDB">
              <w:rPr>
                <w:rFonts w:ascii="Times New Roman" w:hAnsi="Times New Roman" w:cs="Times New Roman"/>
              </w:rPr>
              <w:t xml:space="preserve"> </w:t>
            </w:r>
            <w:r w:rsidRPr="00837DDB">
              <w:rPr>
                <w:rFonts w:ascii="Times New Roman" w:hAnsi="Times New Roman" w:cs="Times New Roman"/>
              </w:rPr>
              <w:t>el. priemonėmis pateikti prašymą laikinai sustabdyti lobistinę veiklą, nurodant veiklos sustabdymo priežastis, datą ir terminą;</w:t>
            </w:r>
            <w:r w:rsidR="00837DDB">
              <w:rPr>
                <w:rFonts w:ascii="Times New Roman" w:hAnsi="Times New Roman" w:cs="Times New Roman"/>
              </w:rPr>
              <w:t xml:space="preserve"> </w:t>
            </w:r>
            <w:r w:rsidRPr="00837DDB">
              <w:rPr>
                <w:rFonts w:ascii="Times New Roman" w:hAnsi="Times New Roman" w:cs="Times New Roman"/>
              </w:rPr>
              <w:t>el. priemonėmis pateikti prašymą atnaujinti sustabdytą lobistinę veiklą, nurodant atnaujinimo datą; el. priemonėmis gauti informaciją apie VTEK priimtą sprendimą išbraukti iš Lobistų sąrašo.</w:t>
            </w:r>
          </w:p>
        </w:tc>
      </w:tr>
      <w:tr w:rsidR="00CB7D31" w:rsidRPr="00EC7BFE" w14:paraId="79CEA541" w14:textId="77777777" w:rsidTr="0033466A">
        <w:tc>
          <w:tcPr>
            <w:tcW w:w="5000" w:type="pct"/>
            <w:gridSpan w:val="3"/>
          </w:tcPr>
          <w:p w14:paraId="6F10FD34" w14:textId="77777777" w:rsidR="00CB7D31" w:rsidRPr="003C22D6" w:rsidRDefault="00CB7D31" w:rsidP="0033466A">
            <w:pPr>
              <w:pStyle w:val="ListParagraph"/>
              <w:numPr>
                <w:ilvl w:val="3"/>
                <w:numId w:val="2"/>
              </w:numPr>
              <w:spacing w:after="0"/>
              <w:jc w:val="both"/>
              <w:rPr>
                <w:sz w:val="22"/>
              </w:rPr>
            </w:pPr>
            <w:r w:rsidRPr="003C22D6">
              <w:rPr>
                <w:sz w:val="22"/>
              </w:rPr>
              <w:t>Asmens, patyrusio lobistinę įtaką, modulis</w:t>
            </w:r>
          </w:p>
        </w:tc>
      </w:tr>
      <w:tr w:rsidR="00CB7D31" w:rsidRPr="005641BD" w14:paraId="50C89A48" w14:textId="77777777" w:rsidTr="00DA68B4">
        <w:tc>
          <w:tcPr>
            <w:tcW w:w="991" w:type="pct"/>
          </w:tcPr>
          <w:p w14:paraId="07A6A813" w14:textId="77777777" w:rsidR="00CB7D31" w:rsidRPr="003C22D6" w:rsidRDefault="00CB7D31" w:rsidP="0033466A">
            <w:pPr>
              <w:pStyle w:val="ListParagraph"/>
              <w:numPr>
                <w:ilvl w:val="4"/>
                <w:numId w:val="2"/>
              </w:numPr>
              <w:spacing w:after="0"/>
              <w:jc w:val="both"/>
              <w:rPr>
                <w:sz w:val="22"/>
              </w:rPr>
            </w:pPr>
            <w:r w:rsidRPr="003C22D6">
              <w:rPr>
                <w:sz w:val="22"/>
              </w:rPr>
              <w:t>Asmens, patyrusio lobistinę įtaką, deklaracijų tvarkymo komponentas</w:t>
            </w:r>
          </w:p>
        </w:tc>
        <w:tc>
          <w:tcPr>
            <w:tcW w:w="889" w:type="pct"/>
          </w:tcPr>
          <w:p w14:paraId="1F8AA550" w14:textId="765B73DF" w:rsidR="00CB7D31" w:rsidRPr="00281BF0" w:rsidRDefault="003942EB" w:rsidP="00281BF0">
            <w:pPr>
              <w:spacing w:after="0"/>
              <w:jc w:val="both"/>
              <w:rPr>
                <w:rFonts w:ascii="Times New Roman" w:hAnsi="Times New Roman" w:cs="Times New Roman"/>
              </w:rPr>
            </w:pPr>
            <w:r w:rsidRPr="00281BF0">
              <w:rPr>
                <w:rFonts w:ascii="Times New Roman" w:hAnsi="Times New Roman" w:cs="Times New Roman"/>
              </w:rPr>
              <w:t>Šiuo metu m</w:t>
            </w:r>
            <w:r w:rsidR="00CB7D31" w:rsidRPr="00281BF0">
              <w:rPr>
                <w:rFonts w:ascii="Times New Roman" w:hAnsi="Times New Roman" w:cs="Times New Roman"/>
              </w:rPr>
              <w:t>odernizuojamas</w:t>
            </w:r>
          </w:p>
        </w:tc>
        <w:tc>
          <w:tcPr>
            <w:tcW w:w="3120" w:type="pct"/>
          </w:tcPr>
          <w:p w14:paraId="791FB751" w14:textId="0B5C08D5" w:rsidR="00CB7D31" w:rsidRPr="00281BF0" w:rsidRDefault="00CB7D31" w:rsidP="00281BF0">
            <w:pPr>
              <w:spacing w:after="0"/>
              <w:jc w:val="both"/>
              <w:rPr>
                <w:rFonts w:ascii="Times New Roman" w:hAnsi="Times New Roman" w:cs="Times New Roman"/>
              </w:rPr>
            </w:pPr>
            <w:r w:rsidRPr="00281BF0">
              <w:rPr>
                <w:rFonts w:ascii="Times New Roman" w:hAnsi="Times New Roman" w:cs="Times New Roman"/>
              </w:rPr>
              <w:t xml:space="preserve">Asmens, patyrusio lobistinę įtaką, deklaracijų tvarkymo komponentas </w:t>
            </w:r>
            <w:r w:rsidR="00281BF0">
              <w:rPr>
                <w:rFonts w:ascii="Times New Roman" w:hAnsi="Times New Roman" w:cs="Times New Roman"/>
              </w:rPr>
              <w:t xml:space="preserve">skirtas </w:t>
            </w:r>
            <w:r w:rsidR="00281BF0" w:rsidRPr="00281BF0">
              <w:rPr>
                <w:rFonts w:ascii="Times New Roman" w:hAnsi="Times New Roman" w:cs="Times New Roman"/>
              </w:rPr>
              <w:t>deklaruoti asmens atžvilgiu vykdytą lobistinę veiklą;</w:t>
            </w:r>
            <w:r w:rsidR="00281BF0">
              <w:rPr>
                <w:rFonts w:ascii="Times New Roman" w:hAnsi="Times New Roman" w:cs="Times New Roman"/>
              </w:rPr>
              <w:t xml:space="preserve"> </w:t>
            </w:r>
            <w:r w:rsidR="00281BF0" w:rsidRPr="00281BF0">
              <w:rPr>
                <w:rFonts w:ascii="Times New Roman" w:hAnsi="Times New Roman" w:cs="Times New Roman"/>
              </w:rPr>
              <w:t xml:space="preserve">peržiūrėti visas pateiktas </w:t>
            </w:r>
            <w:r w:rsidR="00281BF0">
              <w:rPr>
                <w:rFonts w:ascii="Times New Roman" w:hAnsi="Times New Roman" w:cs="Times New Roman"/>
              </w:rPr>
              <w:t>Asmens, patyrusio lobistinę įtaką, deklaracijas</w:t>
            </w:r>
            <w:r w:rsidR="00281BF0" w:rsidRPr="00281BF0">
              <w:rPr>
                <w:rFonts w:ascii="Times New Roman" w:hAnsi="Times New Roman" w:cs="Times New Roman"/>
              </w:rPr>
              <w:t xml:space="preserve"> ir jas pakoreguoti, išrūšiuoti jas pagal įvairius loginę prasmę atitinkančius kriterijus, atlikti jų paiešką bei rūšiuoti paieškos rezultatus;</w:t>
            </w:r>
            <w:r w:rsidR="00281BF0">
              <w:rPr>
                <w:rFonts w:ascii="Times New Roman" w:hAnsi="Times New Roman" w:cs="Times New Roman"/>
              </w:rPr>
              <w:t xml:space="preserve"> </w:t>
            </w:r>
            <w:r w:rsidR="00281BF0" w:rsidRPr="00281BF0">
              <w:rPr>
                <w:rFonts w:ascii="Times New Roman" w:hAnsi="Times New Roman" w:cs="Times New Roman"/>
              </w:rPr>
              <w:t xml:space="preserve">gauti automatinį pranešimą, kad lobistas pateikė </w:t>
            </w:r>
            <w:r w:rsidR="00281BF0">
              <w:rPr>
                <w:rFonts w:ascii="Times New Roman" w:hAnsi="Times New Roman" w:cs="Times New Roman"/>
              </w:rPr>
              <w:t>Lobisto skaidrumo deklaraciją</w:t>
            </w:r>
            <w:r w:rsidR="00281BF0" w:rsidRPr="00281BF0">
              <w:rPr>
                <w:rFonts w:ascii="Times New Roman" w:hAnsi="Times New Roman" w:cs="Times New Roman"/>
              </w:rPr>
              <w:t xml:space="preserve">, kurioje jis nurodytas kaip </w:t>
            </w:r>
            <w:r w:rsidR="00281BF0">
              <w:rPr>
                <w:rFonts w:ascii="Times New Roman" w:hAnsi="Times New Roman" w:cs="Times New Roman"/>
              </w:rPr>
              <w:t>A</w:t>
            </w:r>
            <w:r w:rsidR="00281BF0" w:rsidRPr="00281BF0">
              <w:rPr>
                <w:rFonts w:ascii="Times New Roman" w:hAnsi="Times New Roman" w:cs="Times New Roman"/>
              </w:rPr>
              <w:t>smuo, kurio atžvilgiu buvo vykdyta lobistinė veikla.</w:t>
            </w:r>
            <w:r w:rsidR="00281BF0">
              <w:rPr>
                <w:rFonts w:ascii="Times New Roman" w:hAnsi="Times New Roman" w:cs="Times New Roman"/>
              </w:rPr>
              <w:t xml:space="preserve"> </w:t>
            </w:r>
            <w:r w:rsidR="00281BF0" w:rsidRPr="00281BF0">
              <w:rPr>
                <w:rFonts w:ascii="Times New Roman" w:hAnsi="Times New Roman" w:cs="Times New Roman"/>
              </w:rPr>
              <w:t xml:space="preserve">Pateikus </w:t>
            </w:r>
            <w:r w:rsidR="00281BF0">
              <w:rPr>
                <w:rFonts w:ascii="Times New Roman" w:hAnsi="Times New Roman" w:cs="Times New Roman"/>
              </w:rPr>
              <w:t>Asmens, patyrusio lobistinę įtaką, deklaraciją</w:t>
            </w:r>
            <w:r w:rsidR="00281BF0" w:rsidRPr="00281BF0">
              <w:rPr>
                <w:rFonts w:ascii="Times New Roman" w:hAnsi="Times New Roman" w:cs="Times New Roman"/>
              </w:rPr>
              <w:t xml:space="preserve">, apie ją </w:t>
            </w:r>
            <w:r w:rsidR="00281BF0">
              <w:rPr>
                <w:rFonts w:ascii="Times New Roman" w:hAnsi="Times New Roman" w:cs="Times New Roman"/>
              </w:rPr>
              <w:t xml:space="preserve">informuoti </w:t>
            </w:r>
            <w:r w:rsidR="00281BF0" w:rsidRPr="00281BF0">
              <w:rPr>
                <w:rFonts w:ascii="Times New Roman" w:hAnsi="Times New Roman" w:cs="Times New Roman"/>
              </w:rPr>
              <w:t>lobist</w:t>
            </w:r>
            <w:r w:rsidR="00281BF0">
              <w:rPr>
                <w:rFonts w:ascii="Times New Roman" w:hAnsi="Times New Roman" w:cs="Times New Roman"/>
              </w:rPr>
              <w:t>ą</w:t>
            </w:r>
            <w:r w:rsidR="00281BF0" w:rsidRPr="00281BF0">
              <w:rPr>
                <w:rFonts w:ascii="Times New Roman" w:hAnsi="Times New Roman" w:cs="Times New Roman"/>
              </w:rPr>
              <w:t>, kuris vykdė lobistinę veiklą.</w:t>
            </w:r>
          </w:p>
        </w:tc>
      </w:tr>
      <w:tr w:rsidR="00CB7D31" w:rsidRPr="005641BD" w14:paraId="63A3D87F" w14:textId="77777777" w:rsidTr="0033466A">
        <w:tc>
          <w:tcPr>
            <w:tcW w:w="5000" w:type="pct"/>
            <w:gridSpan w:val="3"/>
          </w:tcPr>
          <w:p w14:paraId="3AD39FBD" w14:textId="77777777" w:rsidR="00CB7D31" w:rsidRPr="0041388D" w:rsidRDefault="00CB7D31" w:rsidP="0033466A">
            <w:pPr>
              <w:pStyle w:val="ListParagraph"/>
              <w:numPr>
                <w:ilvl w:val="3"/>
                <w:numId w:val="2"/>
              </w:numPr>
              <w:spacing w:after="0"/>
              <w:jc w:val="both"/>
              <w:rPr>
                <w:sz w:val="22"/>
              </w:rPr>
            </w:pPr>
            <w:r w:rsidRPr="0041388D">
              <w:rPr>
                <w:sz w:val="22"/>
              </w:rPr>
              <w:t>Asmenų, patyrusių įtaką dėl teisėkūros, modulis</w:t>
            </w:r>
          </w:p>
        </w:tc>
      </w:tr>
      <w:tr w:rsidR="00CB7D31" w:rsidRPr="005641BD" w14:paraId="6D0AFC53" w14:textId="77777777" w:rsidTr="00DA68B4">
        <w:tc>
          <w:tcPr>
            <w:tcW w:w="991" w:type="pct"/>
          </w:tcPr>
          <w:p w14:paraId="1FB55AE1" w14:textId="77777777" w:rsidR="00CB7D31" w:rsidRPr="0041388D" w:rsidRDefault="00CB7D31" w:rsidP="0033466A">
            <w:pPr>
              <w:pStyle w:val="ListParagraph"/>
              <w:numPr>
                <w:ilvl w:val="4"/>
                <w:numId w:val="2"/>
              </w:numPr>
              <w:spacing w:after="0"/>
              <w:jc w:val="both"/>
              <w:rPr>
                <w:sz w:val="22"/>
              </w:rPr>
            </w:pPr>
            <w:r w:rsidRPr="0041388D">
              <w:rPr>
                <w:sz w:val="22"/>
              </w:rPr>
              <w:t>Patirtos įtakos dėl teisėkūros deklaracijų tvarkymo komponentas</w:t>
            </w:r>
          </w:p>
        </w:tc>
        <w:tc>
          <w:tcPr>
            <w:tcW w:w="889" w:type="pct"/>
          </w:tcPr>
          <w:p w14:paraId="0B6C1BF2" w14:textId="00AFD15F" w:rsidR="00CB7D31" w:rsidRPr="00281BF0" w:rsidRDefault="003942EB" w:rsidP="00281BF0">
            <w:pPr>
              <w:spacing w:after="0"/>
              <w:jc w:val="both"/>
              <w:rPr>
                <w:rFonts w:ascii="Times New Roman" w:hAnsi="Times New Roman" w:cs="Times New Roman"/>
              </w:rPr>
            </w:pPr>
            <w:r w:rsidRPr="00281BF0">
              <w:rPr>
                <w:rFonts w:ascii="Times New Roman" w:hAnsi="Times New Roman" w:cs="Times New Roman"/>
              </w:rPr>
              <w:t>Šiuo metu m</w:t>
            </w:r>
            <w:r w:rsidR="00CB7D31" w:rsidRPr="00281BF0">
              <w:rPr>
                <w:rFonts w:ascii="Times New Roman" w:hAnsi="Times New Roman" w:cs="Times New Roman"/>
              </w:rPr>
              <w:t>odernizuojamas</w:t>
            </w:r>
          </w:p>
        </w:tc>
        <w:tc>
          <w:tcPr>
            <w:tcW w:w="3120" w:type="pct"/>
          </w:tcPr>
          <w:p w14:paraId="76607239" w14:textId="4C88D7C2" w:rsidR="00CB7D31" w:rsidRPr="00281BF0" w:rsidRDefault="00CB7D31" w:rsidP="00281BF0">
            <w:pPr>
              <w:spacing w:after="0"/>
              <w:jc w:val="both"/>
              <w:rPr>
                <w:rFonts w:ascii="Times New Roman" w:hAnsi="Times New Roman" w:cs="Times New Roman"/>
              </w:rPr>
            </w:pPr>
            <w:r w:rsidRPr="00281BF0">
              <w:rPr>
                <w:rFonts w:ascii="Times New Roman" w:hAnsi="Times New Roman" w:cs="Times New Roman"/>
              </w:rPr>
              <w:t xml:space="preserve">Patirtos įtakos dėl teisėkūros deklaracijų tvarkymo komponentas </w:t>
            </w:r>
            <w:r w:rsidR="00866E70">
              <w:rPr>
                <w:rFonts w:ascii="Times New Roman" w:hAnsi="Times New Roman" w:cs="Times New Roman"/>
              </w:rPr>
              <w:t xml:space="preserve">skirtas </w:t>
            </w:r>
            <w:r w:rsidR="00866E70" w:rsidRPr="00866E70">
              <w:rPr>
                <w:rFonts w:ascii="Times New Roman" w:hAnsi="Times New Roman" w:cs="Times New Roman"/>
              </w:rPr>
              <w:t xml:space="preserve">deklaruoti </w:t>
            </w:r>
            <w:r w:rsidR="00866E70">
              <w:rPr>
                <w:rFonts w:ascii="Times New Roman" w:hAnsi="Times New Roman" w:cs="Times New Roman"/>
              </w:rPr>
              <w:t xml:space="preserve">patirtą įtaką dėl teisėkūros; </w:t>
            </w:r>
            <w:r w:rsidR="00866E70" w:rsidRPr="00866E70">
              <w:rPr>
                <w:rFonts w:ascii="Times New Roman" w:hAnsi="Times New Roman" w:cs="Times New Roman"/>
              </w:rPr>
              <w:t xml:space="preserve">peržiūrėti visas pateiktas </w:t>
            </w:r>
            <w:r w:rsidR="00866E70">
              <w:rPr>
                <w:rFonts w:ascii="Times New Roman" w:hAnsi="Times New Roman" w:cs="Times New Roman"/>
              </w:rPr>
              <w:t xml:space="preserve">patirtos įtakos dėl teisėkūros deklaracijas </w:t>
            </w:r>
            <w:r w:rsidR="00866E70" w:rsidRPr="00866E70">
              <w:rPr>
                <w:rFonts w:ascii="Times New Roman" w:hAnsi="Times New Roman" w:cs="Times New Roman"/>
              </w:rPr>
              <w:t>ir jas pakoreguoti, išrūšiuoti jas pagal įvairius loginę prasmę atitinkančius kriterijus, atlikti jų paiešką bei rūšiuoti paieškos rezultatus</w:t>
            </w:r>
            <w:r w:rsidR="00866E70">
              <w:rPr>
                <w:rFonts w:ascii="Times New Roman" w:hAnsi="Times New Roman" w:cs="Times New Roman"/>
              </w:rPr>
              <w:t>.</w:t>
            </w:r>
          </w:p>
        </w:tc>
      </w:tr>
      <w:tr w:rsidR="00CB7D31" w:rsidRPr="005641BD" w14:paraId="76568FCE" w14:textId="77777777" w:rsidTr="0033466A">
        <w:tc>
          <w:tcPr>
            <w:tcW w:w="5000" w:type="pct"/>
            <w:gridSpan w:val="3"/>
          </w:tcPr>
          <w:p w14:paraId="597EF3A9" w14:textId="77777777" w:rsidR="00CB7D31" w:rsidRPr="00514DEB" w:rsidRDefault="00CB7D31" w:rsidP="0033466A">
            <w:pPr>
              <w:pStyle w:val="ListParagraph"/>
              <w:numPr>
                <w:ilvl w:val="3"/>
                <w:numId w:val="2"/>
              </w:numPr>
              <w:spacing w:after="0"/>
              <w:jc w:val="both"/>
              <w:rPr>
                <w:sz w:val="22"/>
              </w:rPr>
            </w:pPr>
            <w:r w:rsidRPr="00514DEB">
              <w:rPr>
                <w:sz w:val="22"/>
              </w:rPr>
              <w:t>Asmens, darančio įtaką teisėkūrai, modulis</w:t>
            </w:r>
          </w:p>
        </w:tc>
      </w:tr>
      <w:tr w:rsidR="00CB7D31" w:rsidRPr="005641BD" w14:paraId="44136E58" w14:textId="77777777" w:rsidTr="00DA68B4">
        <w:tc>
          <w:tcPr>
            <w:tcW w:w="991" w:type="pct"/>
          </w:tcPr>
          <w:p w14:paraId="71D7C3E0" w14:textId="77777777" w:rsidR="00CB7D31" w:rsidRPr="00514DEB" w:rsidRDefault="00CB7D31" w:rsidP="0033466A">
            <w:pPr>
              <w:pStyle w:val="ListParagraph"/>
              <w:numPr>
                <w:ilvl w:val="4"/>
                <w:numId w:val="2"/>
              </w:numPr>
              <w:spacing w:after="0"/>
              <w:jc w:val="both"/>
              <w:rPr>
                <w:sz w:val="22"/>
              </w:rPr>
            </w:pPr>
            <w:r w:rsidRPr="00514DEB">
              <w:rPr>
                <w:sz w:val="22"/>
              </w:rPr>
              <w:t xml:space="preserve">Skaidrių teisėkūros procesų </w:t>
            </w:r>
            <w:r w:rsidRPr="00514DEB">
              <w:rPr>
                <w:sz w:val="22"/>
              </w:rPr>
              <w:lastRenderedPageBreak/>
              <w:t>deklaracijų tvarkymo komponentas</w:t>
            </w:r>
          </w:p>
        </w:tc>
        <w:tc>
          <w:tcPr>
            <w:tcW w:w="889" w:type="pct"/>
          </w:tcPr>
          <w:p w14:paraId="7D8253E5" w14:textId="3C830751" w:rsidR="00CB7D31" w:rsidRPr="00F43359" w:rsidRDefault="003942EB" w:rsidP="00F43359">
            <w:pPr>
              <w:spacing w:after="0"/>
              <w:jc w:val="both"/>
              <w:rPr>
                <w:rFonts w:ascii="Times New Roman" w:hAnsi="Times New Roman" w:cs="Times New Roman"/>
              </w:rPr>
            </w:pPr>
            <w:r w:rsidRPr="00F43359">
              <w:rPr>
                <w:rFonts w:ascii="Times New Roman" w:hAnsi="Times New Roman" w:cs="Times New Roman"/>
              </w:rPr>
              <w:lastRenderedPageBreak/>
              <w:t>Šiuo metu n</w:t>
            </w:r>
            <w:r w:rsidR="00CB7D31" w:rsidRPr="00F43359">
              <w:rPr>
                <w:rFonts w:ascii="Times New Roman" w:hAnsi="Times New Roman" w:cs="Times New Roman"/>
              </w:rPr>
              <w:t>aujai kuriamas</w:t>
            </w:r>
          </w:p>
        </w:tc>
        <w:tc>
          <w:tcPr>
            <w:tcW w:w="3120" w:type="pct"/>
          </w:tcPr>
          <w:p w14:paraId="2D6BB84A" w14:textId="25D8A4AD" w:rsidR="00CB7D31" w:rsidRPr="00F43359" w:rsidRDefault="00CB7D31" w:rsidP="00F43359">
            <w:pPr>
              <w:spacing w:after="0"/>
              <w:jc w:val="both"/>
              <w:rPr>
                <w:rFonts w:ascii="Times New Roman" w:hAnsi="Times New Roman" w:cs="Times New Roman"/>
              </w:rPr>
            </w:pPr>
            <w:r w:rsidRPr="00F43359">
              <w:rPr>
                <w:rFonts w:ascii="Times New Roman" w:hAnsi="Times New Roman" w:cs="Times New Roman"/>
              </w:rPr>
              <w:t>Skaidrių teisėkūros procesų deklaracijų tvarkymo komponentas</w:t>
            </w:r>
            <w:r w:rsidR="00F43359">
              <w:rPr>
                <w:rFonts w:ascii="Times New Roman" w:hAnsi="Times New Roman" w:cs="Times New Roman"/>
              </w:rPr>
              <w:t xml:space="preserve"> skirtas </w:t>
            </w:r>
            <w:r w:rsidRPr="00F43359">
              <w:rPr>
                <w:rFonts w:ascii="Times New Roman" w:hAnsi="Times New Roman" w:cs="Times New Roman"/>
              </w:rPr>
              <w:t>Asm</w:t>
            </w:r>
            <w:r w:rsidR="00F43359">
              <w:rPr>
                <w:rFonts w:ascii="Times New Roman" w:hAnsi="Times New Roman" w:cs="Times New Roman"/>
              </w:rPr>
              <w:t>eniui</w:t>
            </w:r>
            <w:r w:rsidRPr="00F43359">
              <w:rPr>
                <w:rFonts w:ascii="Times New Roman" w:hAnsi="Times New Roman" w:cs="Times New Roman"/>
              </w:rPr>
              <w:t>, daran</w:t>
            </w:r>
            <w:r w:rsidR="00F43359">
              <w:rPr>
                <w:rFonts w:ascii="Times New Roman" w:hAnsi="Times New Roman" w:cs="Times New Roman"/>
              </w:rPr>
              <w:t>čiam</w:t>
            </w:r>
            <w:r w:rsidRPr="00F43359">
              <w:rPr>
                <w:rFonts w:ascii="Times New Roman" w:hAnsi="Times New Roman" w:cs="Times New Roman"/>
              </w:rPr>
              <w:t xml:space="preserve"> įtaką teisėkūrai, pildyti ir pateikti </w:t>
            </w:r>
            <w:r w:rsidR="006677E5">
              <w:rPr>
                <w:rFonts w:ascii="Times New Roman" w:hAnsi="Times New Roman" w:cs="Times New Roman"/>
              </w:rPr>
              <w:t>M</w:t>
            </w:r>
            <w:r w:rsidRPr="00F43359">
              <w:rPr>
                <w:rFonts w:ascii="Times New Roman" w:hAnsi="Times New Roman" w:cs="Times New Roman"/>
              </w:rPr>
              <w:t xml:space="preserve">etinę </w:t>
            </w:r>
            <w:r w:rsidR="006677E5">
              <w:rPr>
                <w:rFonts w:ascii="Times New Roman" w:hAnsi="Times New Roman" w:cs="Times New Roman"/>
              </w:rPr>
              <w:t>s</w:t>
            </w:r>
            <w:r w:rsidRPr="00F43359">
              <w:rPr>
                <w:rFonts w:ascii="Times New Roman" w:hAnsi="Times New Roman" w:cs="Times New Roman"/>
              </w:rPr>
              <w:t>kaidrių teisėkūros procesų deklaraciją, ją redaguoti arba pašalinti;</w:t>
            </w:r>
            <w:r w:rsidR="00F43359">
              <w:rPr>
                <w:rFonts w:ascii="Times New Roman" w:hAnsi="Times New Roman" w:cs="Times New Roman"/>
              </w:rPr>
              <w:t xml:space="preserve"> </w:t>
            </w:r>
            <w:r w:rsidRPr="00F43359">
              <w:rPr>
                <w:rFonts w:ascii="Times New Roman" w:hAnsi="Times New Roman" w:cs="Times New Roman"/>
              </w:rPr>
              <w:t xml:space="preserve">peržiūrėti ir pagal įvairius loginę prasmę atitinkančius kriterijus rūšiuoti pateiktas </w:t>
            </w:r>
            <w:r w:rsidR="006677E5">
              <w:rPr>
                <w:rFonts w:ascii="Times New Roman" w:hAnsi="Times New Roman" w:cs="Times New Roman"/>
              </w:rPr>
              <w:lastRenderedPageBreak/>
              <w:t>Metines s</w:t>
            </w:r>
            <w:r w:rsidRPr="00F43359">
              <w:rPr>
                <w:rFonts w:ascii="Times New Roman" w:hAnsi="Times New Roman" w:cs="Times New Roman"/>
              </w:rPr>
              <w:t xml:space="preserve">kaidrių teisėkūros procesų deklaracijas, atlikti pateiktų </w:t>
            </w:r>
            <w:r w:rsidR="006677E5">
              <w:rPr>
                <w:rFonts w:ascii="Times New Roman" w:hAnsi="Times New Roman" w:cs="Times New Roman"/>
              </w:rPr>
              <w:t>Metinių s</w:t>
            </w:r>
            <w:r w:rsidRPr="00F43359">
              <w:rPr>
                <w:rFonts w:ascii="Times New Roman" w:hAnsi="Times New Roman" w:cs="Times New Roman"/>
              </w:rPr>
              <w:t>kaidrių teisėkūros procesų deklaracijų paiešką ir paieškos rezultatus rūšiuoti pagal įvairius loginę prasmę atitinkančius kriterijus;</w:t>
            </w:r>
          </w:p>
          <w:p w14:paraId="78287B69" w14:textId="0DC1E6B5" w:rsidR="00CB7D31" w:rsidRPr="00F43359" w:rsidRDefault="00CB7D31" w:rsidP="00F43359">
            <w:pPr>
              <w:spacing w:after="0"/>
              <w:jc w:val="both"/>
              <w:rPr>
                <w:rFonts w:ascii="Times New Roman" w:hAnsi="Times New Roman" w:cs="Times New Roman"/>
              </w:rPr>
            </w:pPr>
            <w:r w:rsidRPr="00F43359">
              <w:rPr>
                <w:rFonts w:ascii="Times New Roman" w:hAnsi="Times New Roman" w:cs="Times New Roman"/>
              </w:rPr>
              <w:t xml:space="preserve">inicijavus </w:t>
            </w:r>
            <w:r w:rsidR="006677E5">
              <w:rPr>
                <w:rFonts w:ascii="Times New Roman" w:hAnsi="Times New Roman" w:cs="Times New Roman"/>
              </w:rPr>
              <w:t>Metinės s</w:t>
            </w:r>
            <w:r w:rsidRPr="00F43359">
              <w:rPr>
                <w:rFonts w:ascii="Times New Roman" w:hAnsi="Times New Roman" w:cs="Times New Roman"/>
              </w:rPr>
              <w:t>kaidrių teisėkūros procesų deklaracijos pildymą, ji turi būti pateikiama užpildytais Patirtos įtakos dėl teisėkūros deklaracijų duomenimis;</w:t>
            </w:r>
            <w:r w:rsidR="00F43359">
              <w:rPr>
                <w:rFonts w:ascii="Times New Roman" w:hAnsi="Times New Roman" w:cs="Times New Roman"/>
              </w:rPr>
              <w:t xml:space="preserve"> </w:t>
            </w:r>
            <w:r w:rsidRPr="00F43359">
              <w:rPr>
                <w:rFonts w:ascii="Times New Roman" w:hAnsi="Times New Roman" w:cs="Times New Roman"/>
              </w:rPr>
              <w:t xml:space="preserve">pateikus </w:t>
            </w:r>
            <w:r w:rsidR="006677E5">
              <w:rPr>
                <w:rFonts w:ascii="Times New Roman" w:hAnsi="Times New Roman" w:cs="Times New Roman"/>
              </w:rPr>
              <w:t>Metinę s</w:t>
            </w:r>
            <w:r w:rsidRPr="00F43359">
              <w:rPr>
                <w:rFonts w:ascii="Times New Roman" w:hAnsi="Times New Roman" w:cs="Times New Roman"/>
              </w:rPr>
              <w:t xml:space="preserve">kaidrių teisėkūros procesų deklaraciją, turi būti automatiškai informuojamas Asmuo, patyręs įtaką dėl teisėkūros, kuris buvo nurodytas </w:t>
            </w:r>
            <w:r w:rsidR="006677E5">
              <w:rPr>
                <w:rFonts w:ascii="Times New Roman" w:hAnsi="Times New Roman" w:cs="Times New Roman"/>
              </w:rPr>
              <w:t>Metinėje s</w:t>
            </w:r>
            <w:r w:rsidRPr="00F43359">
              <w:rPr>
                <w:rFonts w:ascii="Times New Roman" w:hAnsi="Times New Roman" w:cs="Times New Roman"/>
              </w:rPr>
              <w:t xml:space="preserve">kaidrių teisėkūros procesų deklaracijoje, tačiau nebuvo pateikęs Patirtos įtakos dėl teisėkūros deklaracijos. </w:t>
            </w:r>
          </w:p>
        </w:tc>
      </w:tr>
      <w:tr w:rsidR="00CB7D31" w:rsidRPr="005641BD" w14:paraId="006DB853" w14:textId="77777777" w:rsidTr="00DA68B4">
        <w:tc>
          <w:tcPr>
            <w:tcW w:w="991" w:type="pct"/>
          </w:tcPr>
          <w:p w14:paraId="387D01E8" w14:textId="77777777" w:rsidR="00CB7D31" w:rsidRPr="00727806" w:rsidRDefault="00CB7D31" w:rsidP="0033466A">
            <w:pPr>
              <w:pStyle w:val="ListParagraph"/>
              <w:numPr>
                <w:ilvl w:val="4"/>
                <w:numId w:val="2"/>
              </w:numPr>
              <w:spacing w:after="0"/>
              <w:jc w:val="both"/>
              <w:rPr>
                <w:sz w:val="22"/>
              </w:rPr>
            </w:pPr>
            <w:r w:rsidRPr="00727806">
              <w:rPr>
                <w:sz w:val="22"/>
              </w:rPr>
              <w:lastRenderedPageBreak/>
              <w:t>Paskyros tvarkymo komponentas</w:t>
            </w:r>
          </w:p>
        </w:tc>
        <w:tc>
          <w:tcPr>
            <w:tcW w:w="889" w:type="pct"/>
          </w:tcPr>
          <w:p w14:paraId="2EBEF640" w14:textId="77777777" w:rsidR="00CB7D31" w:rsidRPr="00727806" w:rsidRDefault="00CB7D31" w:rsidP="00F43359">
            <w:pPr>
              <w:spacing w:after="0"/>
              <w:jc w:val="both"/>
            </w:pPr>
            <w:r w:rsidRPr="00F43359">
              <w:rPr>
                <w:rFonts w:ascii="Times New Roman" w:hAnsi="Times New Roman" w:cs="Times New Roman"/>
              </w:rPr>
              <w:t>Esamas komponentas</w:t>
            </w:r>
          </w:p>
        </w:tc>
        <w:tc>
          <w:tcPr>
            <w:tcW w:w="3120" w:type="pct"/>
          </w:tcPr>
          <w:p w14:paraId="6EF9CE56" w14:textId="4673C6AE" w:rsidR="00F43359" w:rsidRPr="00F43359" w:rsidRDefault="00F43359" w:rsidP="00F43359">
            <w:pPr>
              <w:spacing w:after="0"/>
              <w:jc w:val="both"/>
              <w:rPr>
                <w:rFonts w:ascii="Times New Roman" w:hAnsi="Times New Roman" w:cs="Times New Roman"/>
              </w:rPr>
            </w:pPr>
            <w:r>
              <w:rPr>
                <w:rFonts w:ascii="Times New Roman" w:hAnsi="Times New Roman" w:cs="Times New Roman"/>
              </w:rPr>
              <w:t xml:space="preserve">Paskyros </w:t>
            </w:r>
            <w:r w:rsidR="00CB7D31" w:rsidRPr="00F43359">
              <w:rPr>
                <w:rFonts w:ascii="Times New Roman" w:hAnsi="Times New Roman" w:cs="Times New Roman"/>
              </w:rPr>
              <w:t>tvarkymo komponent</w:t>
            </w:r>
            <w:r>
              <w:rPr>
                <w:rFonts w:ascii="Times New Roman" w:hAnsi="Times New Roman" w:cs="Times New Roman"/>
              </w:rPr>
              <w:t xml:space="preserve">as skirtas </w:t>
            </w:r>
            <w:r w:rsidRPr="00F43359">
              <w:rPr>
                <w:rFonts w:ascii="Times New Roman" w:hAnsi="Times New Roman" w:cs="Times New Roman"/>
              </w:rPr>
              <w:t>autorizuotam SKAIDRIS naudotojui įvesti / pakeisti viešus paskyros duomenis, t. y. kontaktinius duomenis, įkelti nuotrauką, pateikti / pakeisti interesų sritis, kuriose vykdoma veikla ir kitus duomenis, pakeisti prisijungimo duomenis.</w:t>
            </w:r>
          </w:p>
        </w:tc>
      </w:tr>
      <w:tr w:rsidR="00CB7D31" w:rsidRPr="005641BD" w14:paraId="489ECE22" w14:textId="77777777" w:rsidTr="00DA68B4">
        <w:tc>
          <w:tcPr>
            <w:tcW w:w="991" w:type="pct"/>
          </w:tcPr>
          <w:p w14:paraId="0C44FE07" w14:textId="77777777" w:rsidR="00CB7D31" w:rsidRPr="00727806" w:rsidRDefault="00CB7D31" w:rsidP="0033466A">
            <w:pPr>
              <w:pStyle w:val="ListParagraph"/>
              <w:numPr>
                <w:ilvl w:val="4"/>
                <w:numId w:val="2"/>
              </w:numPr>
              <w:spacing w:after="0"/>
              <w:jc w:val="both"/>
              <w:rPr>
                <w:sz w:val="22"/>
              </w:rPr>
            </w:pPr>
            <w:r w:rsidRPr="00727806">
              <w:rPr>
                <w:sz w:val="22"/>
              </w:rPr>
              <w:t>Prašymų išbraukti iš sąrašo komponentas</w:t>
            </w:r>
          </w:p>
        </w:tc>
        <w:tc>
          <w:tcPr>
            <w:tcW w:w="889" w:type="pct"/>
          </w:tcPr>
          <w:p w14:paraId="4DD21D06" w14:textId="55DFA0D5" w:rsidR="00CB7D31" w:rsidRPr="00F43359" w:rsidRDefault="003942EB" w:rsidP="00F43359">
            <w:pPr>
              <w:spacing w:after="0"/>
              <w:jc w:val="both"/>
              <w:rPr>
                <w:rFonts w:ascii="Times New Roman" w:hAnsi="Times New Roman" w:cs="Times New Roman"/>
              </w:rPr>
            </w:pPr>
            <w:r w:rsidRPr="00F43359">
              <w:rPr>
                <w:rFonts w:ascii="Times New Roman" w:hAnsi="Times New Roman" w:cs="Times New Roman"/>
              </w:rPr>
              <w:t>Šiuo metu n</w:t>
            </w:r>
            <w:r w:rsidR="00CB7D31" w:rsidRPr="00F43359">
              <w:rPr>
                <w:rFonts w:ascii="Times New Roman" w:hAnsi="Times New Roman" w:cs="Times New Roman"/>
              </w:rPr>
              <w:t>aujai kuriamas</w:t>
            </w:r>
          </w:p>
        </w:tc>
        <w:tc>
          <w:tcPr>
            <w:tcW w:w="3120" w:type="pct"/>
          </w:tcPr>
          <w:p w14:paraId="35D85E1A" w14:textId="4C336EEC" w:rsidR="00CB7D31" w:rsidRPr="00F43359" w:rsidRDefault="00CB7D31" w:rsidP="00F43359">
            <w:pPr>
              <w:spacing w:after="0"/>
              <w:jc w:val="both"/>
              <w:rPr>
                <w:rFonts w:ascii="Times New Roman" w:hAnsi="Times New Roman" w:cs="Times New Roman"/>
              </w:rPr>
            </w:pPr>
            <w:r w:rsidRPr="00F43359">
              <w:rPr>
                <w:rFonts w:ascii="Times New Roman" w:hAnsi="Times New Roman" w:cs="Times New Roman"/>
              </w:rPr>
              <w:t>Prašymų išbraukti iš Asmenų, darančių įtaką teisėkūrai, sąrašo komponentas</w:t>
            </w:r>
            <w:r w:rsidR="00F43359">
              <w:rPr>
                <w:rFonts w:ascii="Times New Roman" w:hAnsi="Times New Roman" w:cs="Times New Roman"/>
              </w:rPr>
              <w:t xml:space="preserve"> skirtas </w:t>
            </w:r>
            <w:r w:rsidRPr="00F43359">
              <w:rPr>
                <w:rFonts w:ascii="Times New Roman" w:hAnsi="Times New Roman" w:cs="Times New Roman"/>
              </w:rPr>
              <w:t>el. priemonėmis pateikti prašymą išbraukti iš Asmenų, darančių įtaką teisėkūrai, sąrašo, nurodant prašymo priežastis ir išbraukimo datą;</w:t>
            </w:r>
            <w:r w:rsidR="00F43359">
              <w:rPr>
                <w:rFonts w:ascii="Times New Roman" w:hAnsi="Times New Roman" w:cs="Times New Roman"/>
              </w:rPr>
              <w:t xml:space="preserve"> </w:t>
            </w:r>
            <w:r w:rsidRPr="00F43359">
              <w:rPr>
                <w:rFonts w:ascii="Times New Roman" w:hAnsi="Times New Roman" w:cs="Times New Roman"/>
              </w:rPr>
              <w:t>el. priemonėmis gauti informaciją apie VTEK priimtą sprendimą išbraukti iš Asmenų, darančių įtaką teisėkūrai, sąrašo.</w:t>
            </w:r>
          </w:p>
        </w:tc>
      </w:tr>
      <w:tr w:rsidR="00CB7D31" w:rsidRPr="00EC7BFE" w14:paraId="0D56A7FB" w14:textId="77777777" w:rsidTr="0033466A">
        <w:tc>
          <w:tcPr>
            <w:tcW w:w="5000" w:type="pct"/>
            <w:gridSpan w:val="3"/>
          </w:tcPr>
          <w:p w14:paraId="0F56BB28" w14:textId="77777777" w:rsidR="00CB7D31" w:rsidRPr="007F59D8" w:rsidRDefault="00CB7D31" w:rsidP="0033466A">
            <w:pPr>
              <w:pStyle w:val="ListParagraph"/>
              <w:numPr>
                <w:ilvl w:val="1"/>
                <w:numId w:val="2"/>
              </w:numPr>
              <w:spacing w:after="0"/>
              <w:jc w:val="both"/>
              <w:rPr>
                <w:sz w:val="22"/>
              </w:rPr>
            </w:pPr>
            <w:r w:rsidRPr="007F59D8">
              <w:rPr>
                <w:sz w:val="22"/>
              </w:rPr>
              <w:t>SKAIDRIS vidinė sritis</w:t>
            </w:r>
          </w:p>
        </w:tc>
      </w:tr>
      <w:tr w:rsidR="00CB7D31" w:rsidRPr="00EC7BFE" w14:paraId="0ED9ADC6" w14:textId="77777777" w:rsidTr="00DA68B4">
        <w:tc>
          <w:tcPr>
            <w:tcW w:w="991" w:type="pct"/>
          </w:tcPr>
          <w:p w14:paraId="5076EF5F" w14:textId="77777777" w:rsidR="00CB7D31" w:rsidRPr="007F59D8" w:rsidRDefault="00CB7D31" w:rsidP="0033466A">
            <w:pPr>
              <w:pStyle w:val="ListParagraph"/>
              <w:numPr>
                <w:ilvl w:val="2"/>
                <w:numId w:val="2"/>
              </w:numPr>
              <w:spacing w:after="0"/>
              <w:jc w:val="both"/>
              <w:rPr>
                <w:sz w:val="22"/>
              </w:rPr>
            </w:pPr>
            <w:r w:rsidRPr="007F59D8">
              <w:rPr>
                <w:sz w:val="22"/>
              </w:rPr>
              <w:t>Administravimo komponentas</w:t>
            </w:r>
          </w:p>
        </w:tc>
        <w:tc>
          <w:tcPr>
            <w:tcW w:w="889" w:type="pct"/>
          </w:tcPr>
          <w:p w14:paraId="7DC9E946" w14:textId="3E5C8CA8" w:rsidR="00CB7D31" w:rsidRPr="00F43359" w:rsidRDefault="003942EB" w:rsidP="00F43359">
            <w:pPr>
              <w:spacing w:after="0"/>
              <w:jc w:val="both"/>
              <w:rPr>
                <w:rFonts w:ascii="Times New Roman" w:hAnsi="Times New Roman" w:cs="Times New Roman"/>
              </w:rPr>
            </w:pPr>
            <w:r w:rsidRPr="00F43359">
              <w:rPr>
                <w:rFonts w:ascii="Times New Roman" w:hAnsi="Times New Roman" w:cs="Times New Roman"/>
              </w:rPr>
              <w:t>Šiuo metu m</w:t>
            </w:r>
            <w:r w:rsidR="00CB7D31" w:rsidRPr="00F43359">
              <w:rPr>
                <w:rFonts w:ascii="Times New Roman" w:hAnsi="Times New Roman" w:cs="Times New Roman"/>
              </w:rPr>
              <w:t>odernizuojamas</w:t>
            </w:r>
          </w:p>
        </w:tc>
        <w:tc>
          <w:tcPr>
            <w:tcW w:w="3120" w:type="pct"/>
          </w:tcPr>
          <w:p w14:paraId="01720941" w14:textId="0BA596D8" w:rsidR="00CB7D31" w:rsidRPr="00F43359" w:rsidRDefault="00CB7D31" w:rsidP="00F43359">
            <w:pPr>
              <w:spacing w:after="0"/>
              <w:jc w:val="both"/>
              <w:rPr>
                <w:rFonts w:ascii="Times New Roman" w:hAnsi="Times New Roman" w:cs="Times New Roman"/>
              </w:rPr>
            </w:pPr>
            <w:r w:rsidRPr="00F43359">
              <w:rPr>
                <w:rFonts w:ascii="Times New Roman" w:hAnsi="Times New Roman" w:cs="Times New Roman"/>
              </w:rPr>
              <w:t xml:space="preserve">Administravimo komponentas </w:t>
            </w:r>
            <w:r w:rsidR="00F43359">
              <w:rPr>
                <w:rFonts w:ascii="Times New Roman" w:hAnsi="Times New Roman" w:cs="Times New Roman"/>
              </w:rPr>
              <w:t xml:space="preserve">skirtas </w:t>
            </w:r>
            <w:r w:rsidR="00F43359" w:rsidRPr="00F43359">
              <w:rPr>
                <w:rFonts w:ascii="Times New Roman" w:hAnsi="Times New Roman" w:cs="Times New Roman"/>
              </w:rPr>
              <w:t>atnaujinti ir pateikti aktualią informaciją, susijusią su lobistine</w:t>
            </w:r>
            <w:r w:rsidR="00F43359">
              <w:rPr>
                <w:rFonts w:ascii="Times New Roman" w:hAnsi="Times New Roman" w:cs="Times New Roman"/>
              </w:rPr>
              <w:t xml:space="preserve"> ir teisėkūros</w:t>
            </w:r>
            <w:r w:rsidR="00F43359" w:rsidRPr="00F43359">
              <w:rPr>
                <w:rFonts w:ascii="Times New Roman" w:hAnsi="Times New Roman" w:cs="Times New Roman"/>
              </w:rPr>
              <w:t xml:space="preserve"> veikla;</w:t>
            </w:r>
            <w:r w:rsidR="00F43359">
              <w:rPr>
                <w:rFonts w:ascii="Times New Roman" w:hAnsi="Times New Roman" w:cs="Times New Roman"/>
              </w:rPr>
              <w:t xml:space="preserve"> </w:t>
            </w:r>
            <w:r w:rsidR="00F43359" w:rsidRPr="00F43359">
              <w:rPr>
                <w:rFonts w:ascii="Times New Roman" w:hAnsi="Times New Roman" w:cs="Times New Roman"/>
              </w:rPr>
              <w:t xml:space="preserve">audituoti </w:t>
            </w:r>
            <w:r w:rsidR="00F43359">
              <w:rPr>
                <w:rFonts w:ascii="Times New Roman" w:hAnsi="Times New Roman" w:cs="Times New Roman"/>
              </w:rPr>
              <w:t>SKAIDRIS</w:t>
            </w:r>
            <w:r w:rsidR="00F43359" w:rsidRPr="00F43359">
              <w:rPr>
                <w:rFonts w:ascii="Times New Roman" w:hAnsi="Times New Roman" w:cs="Times New Roman"/>
              </w:rPr>
              <w:t xml:space="preserve"> naudotojų atliktus veiksmus;</w:t>
            </w:r>
            <w:r w:rsidR="00F43359">
              <w:rPr>
                <w:rFonts w:ascii="Times New Roman" w:hAnsi="Times New Roman" w:cs="Times New Roman"/>
              </w:rPr>
              <w:t xml:space="preserve"> </w:t>
            </w:r>
            <w:r w:rsidR="00F43359" w:rsidRPr="00F43359">
              <w:rPr>
                <w:rFonts w:ascii="Times New Roman" w:hAnsi="Times New Roman" w:cs="Times New Roman"/>
              </w:rPr>
              <w:t xml:space="preserve">peržiūrėti bei eksportuoti </w:t>
            </w:r>
            <w:r w:rsidR="00F43359">
              <w:rPr>
                <w:rFonts w:ascii="Times New Roman" w:hAnsi="Times New Roman" w:cs="Times New Roman"/>
              </w:rPr>
              <w:t>SKAIDRIS</w:t>
            </w:r>
            <w:r w:rsidR="00F43359" w:rsidRPr="00F43359">
              <w:rPr>
                <w:rFonts w:ascii="Times New Roman" w:hAnsi="Times New Roman" w:cs="Times New Roman"/>
              </w:rPr>
              <w:t xml:space="preserve"> naudojimo audito žurnalo įrašus;</w:t>
            </w:r>
            <w:r w:rsidR="00F43359">
              <w:rPr>
                <w:rFonts w:ascii="Times New Roman" w:hAnsi="Times New Roman" w:cs="Times New Roman"/>
              </w:rPr>
              <w:t xml:space="preserve"> </w:t>
            </w:r>
            <w:r w:rsidR="00F43359" w:rsidRPr="00F43359">
              <w:rPr>
                <w:rFonts w:ascii="Times New Roman" w:hAnsi="Times New Roman" w:cs="Times New Roman"/>
              </w:rPr>
              <w:t>administruoti sisteminius ir kitus parametrus (turinį, klasifikatorius ir kt.)</w:t>
            </w:r>
            <w:r w:rsidR="00F43359">
              <w:rPr>
                <w:rFonts w:ascii="Times New Roman" w:hAnsi="Times New Roman" w:cs="Times New Roman"/>
              </w:rPr>
              <w:t xml:space="preserve">; audituoti </w:t>
            </w:r>
            <w:r w:rsidRPr="00F43359">
              <w:rPr>
                <w:rFonts w:ascii="Times New Roman" w:hAnsi="Times New Roman" w:cs="Times New Roman"/>
              </w:rPr>
              <w:t>integracinėmis sąsajomis gaunam</w:t>
            </w:r>
            <w:r w:rsidR="00F43359">
              <w:rPr>
                <w:rFonts w:ascii="Times New Roman" w:hAnsi="Times New Roman" w:cs="Times New Roman"/>
              </w:rPr>
              <w:t>us</w:t>
            </w:r>
            <w:r w:rsidRPr="00F43359">
              <w:rPr>
                <w:rFonts w:ascii="Times New Roman" w:hAnsi="Times New Roman" w:cs="Times New Roman"/>
              </w:rPr>
              <w:t xml:space="preserve"> duomen</w:t>
            </w:r>
            <w:r w:rsidR="00F43359">
              <w:rPr>
                <w:rFonts w:ascii="Times New Roman" w:hAnsi="Times New Roman" w:cs="Times New Roman"/>
              </w:rPr>
              <w:t xml:space="preserve">is ir vykdyti kitas SKAIDRIS administravimo funkcijas. </w:t>
            </w:r>
          </w:p>
        </w:tc>
      </w:tr>
      <w:tr w:rsidR="00CB7D31" w:rsidRPr="005641BD" w14:paraId="0E2EE4CD" w14:textId="77777777" w:rsidTr="00DA68B4">
        <w:tc>
          <w:tcPr>
            <w:tcW w:w="991" w:type="pct"/>
          </w:tcPr>
          <w:p w14:paraId="4FEC5062" w14:textId="77777777" w:rsidR="00CB7D31" w:rsidRPr="007F59D8" w:rsidRDefault="00CB7D31" w:rsidP="0033466A">
            <w:pPr>
              <w:pStyle w:val="ListParagraph"/>
              <w:numPr>
                <w:ilvl w:val="2"/>
                <w:numId w:val="2"/>
              </w:numPr>
              <w:spacing w:after="0"/>
              <w:jc w:val="both"/>
              <w:rPr>
                <w:sz w:val="22"/>
              </w:rPr>
            </w:pPr>
            <w:r>
              <w:rPr>
                <w:sz w:val="22"/>
              </w:rPr>
              <w:t>Statistinės informacijos tvarkymo komponentas</w:t>
            </w:r>
          </w:p>
        </w:tc>
        <w:tc>
          <w:tcPr>
            <w:tcW w:w="889" w:type="pct"/>
          </w:tcPr>
          <w:p w14:paraId="37D4A192" w14:textId="2108E88C" w:rsidR="00CB7D31" w:rsidRPr="00A15C88" w:rsidRDefault="003942EB" w:rsidP="00A15C88">
            <w:pPr>
              <w:spacing w:after="0"/>
              <w:jc w:val="both"/>
              <w:rPr>
                <w:rFonts w:ascii="Times New Roman" w:hAnsi="Times New Roman" w:cs="Times New Roman"/>
              </w:rPr>
            </w:pPr>
            <w:r w:rsidRPr="00A15C88">
              <w:rPr>
                <w:rFonts w:ascii="Times New Roman" w:hAnsi="Times New Roman" w:cs="Times New Roman"/>
              </w:rPr>
              <w:t>Šiuo metu n</w:t>
            </w:r>
            <w:r w:rsidR="00CB7D31" w:rsidRPr="00A15C88">
              <w:rPr>
                <w:rFonts w:ascii="Times New Roman" w:hAnsi="Times New Roman" w:cs="Times New Roman"/>
              </w:rPr>
              <w:t>aujai kuriamas</w:t>
            </w:r>
          </w:p>
        </w:tc>
        <w:tc>
          <w:tcPr>
            <w:tcW w:w="3120" w:type="pct"/>
          </w:tcPr>
          <w:p w14:paraId="734737A7" w14:textId="6FF2EE92" w:rsidR="00CB7D31" w:rsidRPr="00A15C88" w:rsidRDefault="00CB7D31" w:rsidP="00A15C88">
            <w:pPr>
              <w:spacing w:after="0"/>
              <w:jc w:val="both"/>
              <w:rPr>
                <w:rFonts w:ascii="Times New Roman" w:hAnsi="Times New Roman" w:cs="Times New Roman"/>
              </w:rPr>
            </w:pPr>
            <w:r w:rsidRPr="00A15C88">
              <w:rPr>
                <w:rFonts w:ascii="Times New Roman" w:hAnsi="Times New Roman" w:cs="Times New Roman"/>
              </w:rPr>
              <w:t>Statistinės informacijos tvarkymo komponentas</w:t>
            </w:r>
            <w:r w:rsidR="00A15C88">
              <w:rPr>
                <w:rFonts w:ascii="Times New Roman" w:hAnsi="Times New Roman" w:cs="Times New Roman"/>
              </w:rPr>
              <w:t xml:space="preserve"> skirtas</w:t>
            </w:r>
            <w:r w:rsidRPr="00A15C88">
              <w:rPr>
                <w:rFonts w:ascii="Times New Roman" w:hAnsi="Times New Roman" w:cs="Times New Roman"/>
              </w:rPr>
              <w:t xml:space="preserve"> pilna apimtimi administruoti viešojoje srityje grafiškai atvaizduojamą statistinę informaciją</w:t>
            </w:r>
            <w:r w:rsidR="00A15C88">
              <w:rPr>
                <w:rFonts w:ascii="Times New Roman" w:hAnsi="Times New Roman" w:cs="Times New Roman"/>
              </w:rPr>
              <w:t>.</w:t>
            </w:r>
          </w:p>
        </w:tc>
      </w:tr>
      <w:tr w:rsidR="00CB7D31" w:rsidRPr="005641BD" w14:paraId="295B73CA" w14:textId="77777777" w:rsidTr="00DA68B4">
        <w:tc>
          <w:tcPr>
            <w:tcW w:w="991" w:type="pct"/>
          </w:tcPr>
          <w:p w14:paraId="380C4BF0" w14:textId="77777777" w:rsidR="00CB7D31" w:rsidRPr="007F59D8" w:rsidRDefault="00CB7D31" w:rsidP="0033466A">
            <w:pPr>
              <w:pStyle w:val="ListParagraph"/>
              <w:numPr>
                <w:ilvl w:val="2"/>
                <w:numId w:val="2"/>
              </w:numPr>
              <w:spacing w:after="0"/>
              <w:jc w:val="both"/>
              <w:rPr>
                <w:sz w:val="22"/>
              </w:rPr>
            </w:pPr>
            <w:r>
              <w:rPr>
                <w:sz w:val="22"/>
              </w:rPr>
              <w:t>Infografikų tvarkymo komponentas</w:t>
            </w:r>
          </w:p>
        </w:tc>
        <w:tc>
          <w:tcPr>
            <w:tcW w:w="889" w:type="pct"/>
          </w:tcPr>
          <w:p w14:paraId="4ACA0A42" w14:textId="5C650540" w:rsidR="00CB7D31" w:rsidRPr="005262B3" w:rsidRDefault="003942EB" w:rsidP="005262B3">
            <w:pPr>
              <w:spacing w:after="0"/>
              <w:jc w:val="both"/>
              <w:rPr>
                <w:rFonts w:ascii="Times New Roman" w:hAnsi="Times New Roman" w:cs="Times New Roman"/>
              </w:rPr>
            </w:pPr>
            <w:r w:rsidRPr="005262B3">
              <w:rPr>
                <w:rFonts w:ascii="Times New Roman" w:hAnsi="Times New Roman" w:cs="Times New Roman"/>
              </w:rPr>
              <w:t>Šiuo metu n</w:t>
            </w:r>
            <w:r w:rsidR="00CB7D31" w:rsidRPr="005262B3">
              <w:rPr>
                <w:rFonts w:ascii="Times New Roman" w:hAnsi="Times New Roman" w:cs="Times New Roman"/>
              </w:rPr>
              <w:t>aujai kuriamas</w:t>
            </w:r>
          </w:p>
        </w:tc>
        <w:tc>
          <w:tcPr>
            <w:tcW w:w="3120" w:type="pct"/>
          </w:tcPr>
          <w:p w14:paraId="43F8582C" w14:textId="69F036C2" w:rsidR="00CB7D31" w:rsidRPr="005262B3" w:rsidRDefault="00CB7D31" w:rsidP="005262B3">
            <w:pPr>
              <w:spacing w:after="0"/>
              <w:jc w:val="both"/>
              <w:rPr>
                <w:rFonts w:ascii="Times New Roman" w:hAnsi="Times New Roman" w:cs="Times New Roman"/>
              </w:rPr>
            </w:pPr>
            <w:r w:rsidRPr="005262B3">
              <w:rPr>
                <w:rFonts w:ascii="Times New Roman" w:hAnsi="Times New Roman" w:cs="Times New Roman"/>
              </w:rPr>
              <w:t>Infografikų tvarkymo komponentas</w:t>
            </w:r>
            <w:r w:rsidR="005262B3">
              <w:rPr>
                <w:rFonts w:ascii="Times New Roman" w:hAnsi="Times New Roman" w:cs="Times New Roman"/>
              </w:rPr>
              <w:t xml:space="preserve"> skirtas </w:t>
            </w:r>
            <w:r w:rsidRPr="005262B3">
              <w:rPr>
                <w:rFonts w:ascii="Times New Roman" w:hAnsi="Times New Roman" w:cs="Times New Roman"/>
              </w:rPr>
              <w:t xml:space="preserve">pilna apimtimi administruoti viešojoje srityje atvaizduojamus infografikus. </w:t>
            </w:r>
          </w:p>
        </w:tc>
      </w:tr>
      <w:tr w:rsidR="00CB7D31" w:rsidRPr="005641BD" w14:paraId="08F97D0A" w14:textId="77777777" w:rsidTr="00DA68B4">
        <w:tc>
          <w:tcPr>
            <w:tcW w:w="991" w:type="pct"/>
          </w:tcPr>
          <w:p w14:paraId="3475E420" w14:textId="77777777" w:rsidR="00CB7D31" w:rsidRPr="007F59D8" w:rsidRDefault="00CB7D31" w:rsidP="0033466A">
            <w:pPr>
              <w:pStyle w:val="ListParagraph"/>
              <w:numPr>
                <w:ilvl w:val="2"/>
                <w:numId w:val="2"/>
              </w:numPr>
              <w:spacing w:after="0"/>
              <w:jc w:val="both"/>
              <w:rPr>
                <w:sz w:val="22"/>
              </w:rPr>
            </w:pPr>
            <w:r>
              <w:rPr>
                <w:sz w:val="22"/>
              </w:rPr>
              <w:t>Atvirų duomenų tvarkymo komponentas</w:t>
            </w:r>
          </w:p>
        </w:tc>
        <w:tc>
          <w:tcPr>
            <w:tcW w:w="889" w:type="pct"/>
          </w:tcPr>
          <w:p w14:paraId="29BD6E00" w14:textId="27587AA8" w:rsidR="00CB7D31" w:rsidRPr="005262B3" w:rsidRDefault="003942EB" w:rsidP="005262B3">
            <w:pPr>
              <w:spacing w:after="0"/>
              <w:jc w:val="both"/>
              <w:rPr>
                <w:rFonts w:ascii="Times New Roman" w:hAnsi="Times New Roman" w:cs="Times New Roman"/>
              </w:rPr>
            </w:pPr>
            <w:r w:rsidRPr="005262B3">
              <w:rPr>
                <w:rFonts w:ascii="Times New Roman" w:hAnsi="Times New Roman" w:cs="Times New Roman"/>
              </w:rPr>
              <w:t>Šiuo metu n</w:t>
            </w:r>
            <w:r w:rsidR="00CB7D31" w:rsidRPr="005262B3">
              <w:rPr>
                <w:rFonts w:ascii="Times New Roman" w:hAnsi="Times New Roman" w:cs="Times New Roman"/>
              </w:rPr>
              <w:t>aujai kuriamas</w:t>
            </w:r>
          </w:p>
        </w:tc>
        <w:tc>
          <w:tcPr>
            <w:tcW w:w="3120" w:type="pct"/>
          </w:tcPr>
          <w:p w14:paraId="6331CFB0" w14:textId="5148A735" w:rsidR="00CB7D31" w:rsidRPr="005262B3" w:rsidRDefault="00CB7D31" w:rsidP="005262B3">
            <w:pPr>
              <w:spacing w:after="0"/>
              <w:jc w:val="both"/>
              <w:rPr>
                <w:rFonts w:ascii="Times New Roman" w:hAnsi="Times New Roman" w:cs="Times New Roman"/>
              </w:rPr>
            </w:pPr>
            <w:r w:rsidRPr="005262B3">
              <w:rPr>
                <w:rFonts w:ascii="Times New Roman" w:hAnsi="Times New Roman" w:cs="Times New Roman"/>
              </w:rPr>
              <w:t>Atvirų duomenų tvarkymo komponentas</w:t>
            </w:r>
            <w:r w:rsidR="005262B3">
              <w:rPr>
                <w:rFonts w:ascii="Times New Roman" w:hAnsi="Times New Roman" w:cs="Times New Roman"/>
              </w:rPr>
              <w:t xml:space="preserve"> skirtas </w:t>
            </w:r>
            <w:r w:rsidRPr="005262B3">
              <w:rPr>
                <w:rFonts w:ascii="Times New Roman" w:hAnsi="Times New Roman" w:cs="Times New Roman"/>
              </w:rPr>
              <w:t xml:space="preserve">pilna apimtimi administruoti viešojoje srityje pateikiamus nuasmenintų atvirų duomenų rinkinius. </w:t>
            </w:r>
          </w:p>
        </w:tc>
      </w:tr>
      <w:tr w:rsidR="00CB7D31" w:rsidRPr="005641BD" w14:paraId="5BFC0EF5" w14:textId="77777777" w:rsidTr="00DA68B4">
        <w:tc>
          <w:tcPr>
            <w:tcW w:w="991" w:type="pct"/>
          </w:tcPr>
          <w:p w14:paraId="663EA3E6" w14:textId="77777777" w:rsidR="00CB7D31" w:rsidRPr="00C312E1" w:rsidRDefault="00CB7D31" w:rsidP="0033466A">
            <w:pPr>
              <w:pStyle w:val="ListParagraph"/>
              <w:numPr>
                <w:ilvl w:val="2"/>
                <w:numId w:val="2"/>
              </w:numPr>
              <w:spacing w:after="0"/>
              <w:jc w:val="both"/>
              <w:rPr>
                <w:sz w:val="22"/>
              </w:rPr>
            </w:pPr>
            <w:r w:rsidRPr="00C312E1">
              <w:rPr>
                <w:sz w:val="22"/>
              </w:rPr>
              <w:t>Prašymų tvarkymo komponentas</w:t>
            </w:r>
          </w:p>
        </w:tc>
        <w:tc>
          <w:tcPr>
            <w:tcW w:w="889" w:type="pct"/>
          </w:tcPr>
          <w:p w14:paraId="0C22A266" w14:textId="402DE050" w:rsidR="00CB7D31" w:rsidRPr="005262B3" w:rsidRDefault="003942EB" w:rsidP="005262B3">
            <w:pPr>
              <w:spacing w:after="0"/>
              <w:jc w:val="both"/>
              <w:rPr>
                <w:rFonts w:ascii="Times New Roman" w:hAnsi="Times New Roman" w:cs="Times New Roman"/>
              </w:rPr>
            </w:pPr>
            <w:r w:rsidRPr="005262B3">
              <w:rPr>
                <w:rFonts w:ascii="Times New Roman" w:hAnsi="Times New Roman" w:cs="Times New Roman"/>
              </w:rPr>
              <w:t>Šiuo metu m</w:t>
            </w:r>
            <w:r w:rsidR="00CB7D31" w:rsidRPr="005262B3">
              <w:rPr>
                <w:rFonts w:ascii="Times New Roman" w:hAnsi="Times New Roman" w:cs="Times New Roman"/>
              </w:rPr>
              <w:t>odernizuojamas</w:t>
            </w:r>
          </w:p>
        </w:tc>
        <w:tc>
          <w:tcPr>
            <w:tcW w:w="3120" w:type="pct"/>
          </w:tcPr>
          <w:p w14:paraId="5EE03FCA" w14:textId="0ABA8EA1" w:rsidR="00CB7D31" w:rsidRPr="005262B3" w:rsidRDefault="00CB7D31" w:rsidP="005262B3">
            <w:pPr>
              <w:spacing w:after="0"/>
              <w:jc w:val="both"/>
              <w:rPr>
                <w:rFonts w:ascii="Times New Roman" w:hAnsi="Times New Roman" w:cs="Times New Roman"/>
              </w:rPr>
            </w:pPr>
            <w:r w:rsidRPr="005262B3">
              <w:rPr>
                <w:rFonts w:ascii="Times New Roman" w:hAnsi="Times New Roman" w:cs="Times New Roman"/>
              </w:rPr>
              <w:t>Prašymų tvarkymo komponentas</w:t>
            </w:r>
            <w:r w:rsidR="005262B3">
              <w:rPr>
                <w:rFonts w:ascii="Times New Roman" w:hAnsi="Times New Roman" w:cs="Times New Roman"/>
              </w:rPr>
              <w:t xml:space="preserve"> skirtas </w:t>
            </w:r>
            <w:r w:rsidR="005262B3" w:rsidRPr="005262B3">
              <w:rPr>
                <w:rFonts w:ascii="Times New Roman" w:hAnsi="Times New Roman" w:cs="Times New Roman"/>
              </w:rPr>
              <w:t xml:space="preserve">peržiūrėti asmenų, </w:t>
            </w:r>
            <w:r w:rsidR="005262B3">
              <w:rPr>
                <w:rFonts w:ascii="Times New Roman" w:hAnsi="Times New Roman" w:cs="Times New Roman"/>
              </w:rPr>
              <w:t xml:space="preserve">pateiktų prašymų duomenis; </w:t>
            </w:r>
            <w:r w:rsidR="005262B3" w:rsidRPr="005262B3">
              <w:rPr>
                <w:rFonts w:ascii="Times New Roman" w:hAnsi="Times New Roman" w:cs="Times New Roman"/>
              </w:rPr>
              <w:t>automatizuotai gauti asmenų, pateikusių prašymą buvimo ĮKNR būseną;</w:t>
            </w:r>
            <w:r w:rsidR="005262B3">
              <w:rPr>
                <w:rFonts w:ascii="Times New Roman" w:hAnsi="Times New Roman" w:cs="Times New Roman"/>
              </w:rPr>
              <w:t xml:space="preserve"> matyti JA, pateikusių </w:t>
            </w:r>
            <w:r w:rsidR="005262B3">
              <w:rPr>
                <w:rFonts w:ascii="Times New Roman" w:hAnsi="Times New Roman" w:cs="Times New Roman"/>
              </w:rPr>
              <w:lastRenderedPageBreak/>
              <w:t xml:space="preserve">prašymus, valdymo organų duomenis; </w:t>
            </w:r>
            <w:r w:rsidR="005262B3" w:rsidRPr="005262B3">
              <w:rPr>
                <w:rFonts w:ascii="Times New Roman" w:hAnsi="Times New Roman" w:cs="Times New Roman"/>
              </w:rPr>
              <w:t>matyti valstybės rinkliavos sumokėjimo būseną;</w:t>
            </w:r>
            <w:r w:rsidR="005262B3">
              <w:rPr>
                <w:rFonts w:ascii="Times New Roman" w:hAnsi="Times New Roman" w:cs="Times New Roman"/>
              </w:rPr>
              <w:t xml:space="preserve"> </w:t>
            </w:r>
            <w:r w:rsidR="005262B3" w:rsidRPr="005262B3">
              <w:rPr>
                <w:rFonts w:ascii="Times New Roman" w:hAnsi="Times New Roman" w:cs="Times New Roman"/>
              </w:rPr>
              <w:t>el. priemonėmis informuoti apie VTEK sprendimą ar pateikti paklausimą dėl papildomų duomenų pateikimo;</w:t>
            </w:r>
            <w:r w:rsidR="005262B3">
              <w:rPr>
                <w:rFonts w:ascii="Times New Roman" w:hAnsi="Times New Roman" w:cs="Times New Roman"/>
              </w:rPr>
              <w:t xml:space="preserve"> e</w:t>
            </w:r>
            <w:r w:rsidR="005262B3" w:rsidRPr="005262B3">
              <w:rPr>
                <w:rFonts w:ascii="Times New Roman" w:hAnsi="Times New Roman" w:cs="Times New Roman"/>
              </w:rPr>
              <w:t xml:space="preserve">l. priemonėmis informuoti apie VTEK sprendimą sustabdyti, atnaujinti, nutraukti </w:t>
            </w:r>
            <w:r w:rsidR="005262B3">
              <w:rPr>
                <w:rFonts w:ascii="Times New Roman" w:hAnsi="Times New Roman" w:cs="Times New Roman"/>
              </w:rPr>
              <w:t xml:space="preserve">vykdomą lobistinę ar teisėkūros veiklą. </w:t>
            </w:r>
          </w:p>
        </w:tc>
      </w:tr>
      <w:tr w:rsidR="00CB7D31" w:rsidRPr="005641BD" w14:paraId="4068F2D5" w14:textId="77777777" w:rsidTr="00DA68B4">
        <w:tc>
          <w:tcPr>
            <w:tcW w:w="991" w:type="pct"/>
          </w:tcPr>
          <w:p w14:paraId="6FD6C064" w14:textId="77777777" w:rsidR="00CB7D31" w:rsidRPr="00457F91" w:rsidRDefault="00CB7D31" w:rsidP="0033466A">
            <w:pPr>
              <w:pStyle w:val="ListParagraph"/>
              <w:numPr>
                <w:ilvl w:val="2"/>
                <w:numId w:val="2"/>
              </w:numPr>
              <w:spacing w:after="0"/>
              <w:jc w:val="both"/>
              <w:rPr>
                <w:sz w:val="22"/>
              </w:rPr>
            </w:pPr>
            <w:r w:rsidRPr="00457F91">
              <w:rPr>
                <w:sz w:val="22"/>
              </w:rPr>
              <w:lastRenderedPageBreak/>
              <w:t>Ataskaitų komponentas</w:t>
            </w:r>
          </w:p>
        </w:tc>
        <w:tc>
          <w:tcPr>
            <w:tcW w:w="889" w:type="pct"/>
          </w:tcPr>
          <w:p w14:paraId="1C9FB20B" w14:textId="4D11F7BF" w:rsidR="00CB7D31" w:rsidRPr="00EE7A53" w:rsidRDefault="003942EB" w:rsidP="00EE7A53">
            <w:pPr>
              <w:spacing w:after="0"/>
              <w:jc w:val="both"/>
              <w:rPr>
                <w:rFonts w:ascii="Times New Roman" w:hAnsi="Times New Roman" w:cs="Times New Roman"/>
              </w:rPr>
            </w:pPr>
            <w:r w:rsidRPr="00EE7A53">
              <w:rPr>
                <w:rFonts w:ascii="Times New Roman" w:hAnsi="Times New Roman" w:cs="Times New Roman"/>
              </w:rPr>
              <w:t>Šiuo metu m</w:t>
            </w:r>
            <w:r w:rsidR="00CB7D31" w:rsidRPr="00EE7A53">
              <w:rPr>
                <w:rFonts w:ascii="Times New Roman" w:hAnsi="Times New Roman" w:cs="Times New Roman"/>
              </w:rPr>
              <w:t>odernizuojamas</w:t>
            </w:r>
          </w:p>
        </w:tc>
        <w:tc>
          <w:tcPr>
            <w:tcW w:w="3120" w:type="pct"/>
          </w:tcPr>
          <w:p w14:paraId="357E1142" w14:textId="423A1914" w:rsidR="00CB7D31" w:rsidRPr="00EE7A53" w:rsidRDefault="00CB7D31" w:rsidP="00EE7A53">
            <w:pPr>
              <w:spacing w:after="0"/>
              <w:jc w:val="both"/>
              <w:rPr>
                <w:rFonts w:ascii="Times New Roman" w:hAnsi="Times New Roman" w:cs="Times New Roman"/>
              </w:rPr>
            </w:pPr>
            <w:r w:rsidRPr="00EE7A53">
              <w:rPr>
                <w:rFonts w:ascii="Times New Roman" w:hAnsi="Times New Roman" w:cs="Times New Roman"/>
              </w:rPr>
              <w:t xml:space="preserve">Ataskaitų komponentas </w:t>
            </w:r>
            <w:r w:rsidR="00EE7A53">
              <w:rPr>
                <w:rFonts w:ascii="Times New Roman" w:hAnsi="Times New Roman" w:cs="Times New Roman"/>
              </w:rPr>
              <w:t xml:space="preserve">skirtas </w:t>
            </w:r>
            <w:r w:rsidR="00EE7A53" w:rsidRPr="00EE7A53">
              <w:rPr>
                <w:rFonts w:ascii="Times New Roman" w:hAnsi="Times New Roman" w:cs="Times New Roman"/>
              </w:rPr>
              <w:t>sugeneruoti reikiamas ataskaitas, jas peržiūrėti, spausdinti ir atlikti kitus veiksmus.</w:t>
            </w:r>
          </w:p>
        </w:tc>
      </w:tr>
      <w:tr w:rsidR="00CB7D31" w:rsidRPr="00EC7BFE" w14:paraId="78BACB7B" w14:textId="77777777" w:rsidTr="00DA68B4">
        <w:tc>
          <w:tcPr>
            <w:tcW w:w="991" w:type="pct"/>
          </w:tcPr>
          <w:p w14:paraId="1538B7C3" w14:textId="77777777" w:rsidR="00CB7D31" w:rsidRPr="00457F91" w:rsidRDefault="00CB7D31" w:rsidP="0033466A">
            <w:pPr>
              <w:pStyle w:val="ListParagraph"/>
              <w:numPr>
                <w:ilvl w:val="2"/>
                <w:numId w:val="2"/>
              </w:numPr>
              <w:spacing w:after="0"/>
              <w:jc w:val="both"/>
              <w:rPr>
                <w:sz w:val="22"/>
              </w:rPr>
            </w:pPr>
            <w:r w:rsidRPr="00457F91">
              <w:rPr>
                <w:sz w:val="22"/>
              </w:rPr>
              <w:t>Konsultavimo komponentas</w:t>
            </w:r>
          </w:p>
        </w:tc>
        <w:tc>
          <w:tcPr>
            <w:tcW w:w="889" w:type="pct"/>
          </w:tcPr>
          <w:p w14:paraId="3BEE7A46" w14:textId="0B9FB0ED" w:rsidR="00CB7D31" w:rsidRPr="00EE7A53" w:rsidRDefault="003942EB" w:rsidP="00EE7A53">
            <w:pPr>
              <w:spacing w:after="0"/>
              <w:jc w:val="both"/>
              <w:rPr>
                <w:rFonts w:ascii="Times New Roman" w:hAnsi="Times New Roman" w:cs="Times New Roman"/>
              </w:rPr>
            </w:pPr>
            <w:r w:rsidRPr="00EE7A53">
              <w:rPr>
                <w:rFonts w:ascii="Times New Roman" w:hAnsi="Times New Roman" w:cs="Times New Roman"/>
              </w:rPr>
              <w:t>Šiuo metu m</w:t>
            </w:r>
            <w:r w:rsidR="00CB7D31" w:rsidRPr="00EE7A53">
              <w:rPr>
                <w:rFonts w:ascii="Times New Roman" w:hAnsi="Times New Roman" w:cs="Times New Roman"/>
              </w:rPr>
              <w:t>odernizuojamas</w:t>
            </w:r>
          </w:p>
        </w:tc>
        <w:tc>
          <w:tcPr>
            <w:tcW w:w="3120" w:type="pct"/>
          </w:tcPr>
          <w:p w14:paraId="0C501ED0" w14:textId="0B51CF01" w:rsidR="00CB7D31" w:rsidRPr="00EE7A53" w:rsidRDefault="00CB7D31" w:rsidP="00EE7A53">
            <w:pPr>
              <w:spacing w:after="0"/>
              <w:jc w:val="both"/>
              <w:rPr>
                <w:rFonts w:ascii="Times New Roman" w:hAnsi="Times New Roman" w:cs="Times New Roman"/>
              </w:rPr>
            </w:pPr>
            <w:r w:rsidRPr="00EE7A53">
              <w:rPr>
                <w:rFonts w:ascii="Times New Roman" w:hAnsi="Times New Roman" w:cs="Times New Roman"/>
              </w:rPr>
              <w:t xml:space="preserve">Konsultavimo komponentas </w:t>
            </w:r>
            <w:r w:rsidR="00EE7A53">
              <w:rPr>
                <w:rFonts w:ascii="Times New Roman" w:hAnsi="Times New Roman" w:cs="Times New Roman"/>
              </w:rPr>
              <w:t xml:space="preserve">skirtas </w:t>
            </w:r>
            <w:r w:rsidR="00EE7A53" w:rsidRPr="00EE7A53">
              <w:rPr>
                <w:rFonts w:ascii="Times New Roman" w:hAnsi="Times New Roman" w:cs="Times New Roman"/>
              </w:rPr>
              <w:t>pateikti / koreguoti / papildyti viešai pateikiamų dažniausiai užduodamų klausimų turinį;</w:t>
            </w:r>
            <w:r w:rsidR="00EE7A53">
              <w:rPr>
                <w:rFonts w:ascii="Times New Roman" w:hAnsi="Times New Roman" w:cs="Times New Roman"/>
              </w:rPr>
              <w:t xml:space="preserve"> </w:t>
            </w:r>
            <w:r w:rsidR="00EE7A53" w:rsidRPr="00EE7A53">
              <w:rPr>
                <w:rFonts w:ascii="Times New Roman" w:hAnsi="Times New Roman" w:cs="Times New Roman"/>
              </w:rPr>
              <w:t>gauti viešosios informacijos naudotojų ir autorizuoto naudotojo srities paklausimus bei į juos atsakyti</w:t>
            </w:r>
            <w:r w:rsidR="00EE7A53">
              <w:rPr>
                <w:rFonts w:ascii="Times New Roman" w:hAnsi="Times New Roman" w:cs="Times New Roman"/>
              </w:rPr>
              <w:t>; g</w:t>
            </w:r>
            <w:r w:rsidRPr="00EE7A53">
              <w:rPr>
                <w:rFonts w:ascii="Times New Roman" w:hAnsi="Times New Roman" w:cs="Times New Roman"/>
              </w:rPr>
              <w:t>auti ir atsakyti į gyvai (online chat) pateikiamus klausimus.</w:t>
            </w:r>
          </w:p>
        </w:tc>
      </w:tr>
      <w:tr w:rsidR="00CB7D31" w:rsidRPr="005641BD" w14:paraId="265E8B99" w14:textId="77777777" w:rsidTr="00DA68B4">
        <w:tc>
          <w:tcPr>
            <w:tcW w:w="991" w:type="pct"/>
          </w:tcPr>
          <w:p w14:paraId="311D172F" w14:textId="77777777" w:rsidR="00CB7D31" w:rsidRPr="00E41843" w:rsidRDefault="00CB7D31" w:rsidP="0033466A">
            <w:pPr>
              <w:pStyle w:val="ListParagraph"/>
              <w:numPr>
                <w:ilvl w:val="2"/>
                <w:numId w:val="2"/>
              </w:numPr>
              <w:spacing w:after="0"/>
              <w:jc w:val="both"/>
              <w:rPr>
                <w:sz w:val="22"/>
              </w:rPr>
            </w:pPr>
            <w:r w:rsidRPr="00E41843">
              <w:rPr>
                <w:sz w:val="22"/>
              </w:rPr>
              <w:t>Pranešimų siuntimo komponentas</w:t>
            </w:r>
          </w:p>
        </w:tc>
        <w:tc>
          <w:tcPr>
            <w:tcW w:w="889" w:type="pct"/>
          </w:tcPr>
          <w:p w14:paraId="440F3653" w14:textId="35EBFA34" w:rsidR="00CB7D31" w:rsidRPr="000C13F1" w:rsidRDefault="003942EB" w:rsidP="000C13F1">
            <w:pPr>
              <w:spacing w:after="0"/>
              <w:jc w:val="both"/>
              <w:rPr>
                <w:rFonts w:ascii="Times New Roman" w:hAnsi="Times New Roman" w:cs="Times New Roman"/>
              </w:rPr>
            </w:pPr>
            <w:r w:rsidRPr="000C13F1">
              <w:rPr>
                <w:rFonts w:ascii="Times New Roman" w:hAnsi="Times New Roman" w:cs="Times New Roman"/>
              </w:rPr>
              <w:t>Šiuo metu m</w:t>
            </w:r>
            <w:r w:rsidR="00CB7D31" w:rsidRPr="000C13F1">
              <w:rPr>
                <w:rFonts w:ascii="Times New Roman" w:hAnsi="Times New Roman" w:cs="Times New Roman"/>
              </w:rPr>
              <w:t>odernizuojamas</w:t>
            </w:r>
          </w:p>
        </w:tc>
        <w:tc>
          <w:tcPr>
            <w:tcW w:w="3120" w:type="pct"/>
          </w:tcPr>
          <w:p w14:paraId="16A3D63C" w14:textId="4FF82EBE" w:rsidR="00CB7D31" w:rsidRPr="000C13F1" w:rsidRDefault="00CB7D31" w:rsidP="000C13F1">
            <w:pPr>
              <w:spacing w:after="0"/>
              <w:jc w:val="both"/>
              <w:rPr>
                <w:rFonts w:ascii="Times New Roman" w:hAnsi="Times New Roman" w:cs="Times New Roman"/>
              </w:rPr>
            </w:pPr>
            <w:r w:rsidRPr="000C13F1">
              <w:rPr>
                <w:rFonts w:ascii="Times New Roman" w:hAnsi="Times New Roman" w:cs="Times New Roman"/>
              </w:rPr>
              <w:t>Pranešimų siuntimo komponentas</w:t>
            </w:r>
            <w:r w:rsidR="000C13F1">
              <w:rPr>
                <w:rFonts w:ascii="Times New Roman" w:hAnsi="Times New Roman" w:cs="Times New Roman"/>
              </w:rPr>
              <w:t xml:space="preserve"> skirtas </w:t>
            </w:r>
            <w:r w:rsidR="000C13F1" w:rsidRPr="000C13F1">
              <w:rPr>
                <w:rFonts w:ascii="Times New Roman" w:hAnsi="Times New Roman" w:cs="Times New Roman"/>
              </w:rPr>
              <w:t>administruoti siunčiamų automatinių pranešimų tekstus;</w:t>
            </w:r>
            <w:r w:rsidR="000C13F1">
              <w:rPr>
                <w:rFonts w:ascii="Times New Roman" w:hAnsi="Times New Roman" w:cs="Times New Roman"/>
              </w:rPr>
              <w:t xml:space="preserve"> </w:t>
            </w:r>
            <w:r w:rsidR="000C13F1" w:rsidRPr="000C13F1">
              <w:rPr>
                <w:rFonts w:ascii="Times New Roman" w:hAnsi="Times New Roman" w:cs="Times New Roman"/>
              </w:rPr>
              <w:t>peržiūrėti automatiškai išsiųstus ir pristatytus / nepristatytus pranešimus</w:t>
            </w:r>
            <w:r w:rsidR="000C13F1">
              <w:rPr>
                <w:rFonts w:ascii="Times New Roman" w:hAnsi="Times New Roman" w:cs="Times New Roman"/>
              </w:rPr>
              <w:t xml:space="preserve">; </w:t>
            </w:r>
            <w:r w:rsidR="000C13F1" w:rsidRPr="000C13F1">
              <w:rPr>
                <w:rFonts w:ascii="Times New Roman" w:hAnsi="Times New Roman" w:cs="Times New Roman"/>
              </w:rPr>
              <w:tab/>
              <w:t>atlikti kitus pranešimų administravimo veiksmus.</w:t>
            </w:r>
            <w:r w:rsidRPr="000C13F1">
              <w:rPr>
                <w:rFonts w:ascii="Times New Roman" w:hAnsi="Times New Roman" w:cs="Times New Roman"/>
              </w:rPr>
              <w:t xml:space="preserve"> </w:t>
            </w:r>
          </w:p>
        </w:tc>
      </w:tr>
      <w:tr w:rsidR="00CB7D31" w:rsidRPr="005641BD" w14:paraId="415FE54D" w14:textId="77777777" w:rsidTr="00DA68B4">
        <w:tc>
          <w:tcPr>
            <w:tcW w:w="991" w:type="pct"/>
          </w:tcPr>
          <w:p w14:paraId="141E3138" w14:textId="77777777" w:rsidR="00CB7D31" w:rsidRPr="00E41843" w:rsidRDefault="00CB7D31" w:rsidP="0033466A">
            <w:pPr>
              <w:pStyle w:val="ListParagraph"/>
              <w:numPr>
                <w:ilvl w:val="2"/>
                <w:numId w:val="2"/>
              </w:numPr>
              <w:spacing w:after="0"/>
              <w:jc w:val="both"/>
              <w:rPr>
                <w:sz w:val="22"/>
              </w:rPr>
            </w:pPr>
            <w:r w:rsidRPr="00E41843">
              <w:rPr>
                <w:sz w:val="22"/>
              </w:rPr>
              <w:t>Deklaracijų tvarkymo komponentas</w:t>
            </w:r>
          </w:p>
        </w:tc>
        <w:tc>
          <w:tcPr>
            <w:tcW w:w="889" w:type="pct"/>
          </w:tcPr>
          <w:p w14:paraId="6552F381" w14:textId="5DA5AD71" w:rsidR="00CB7D31" w:rsidRPr="000C13F1" w:rsidRDefault="003942EB" w:rsidP="000C13F1">
            <w:pPr>
              <w:spacing w:after="0"/>
              <w:jc w:val="both"/>
              <w:rPr>
                <w:rFonts w:ascii="Times New Roman" w:hAnsi="Times New Roman" w:cs="Times New Roman"/>
              </w:rPr>
            </w:pPr>
            <w:r w:rsidRPr="000C13F1">
              <w:rPr>
                <w:rFonts w:ascii="Times New Roman" w:hAnsi="Times New Roman" w:cs="Times New Roman"/>
              </w:rPr>
              <w:t>Šiuo metu m</w:t>
            </w:r>
            <w:r w:rsidR="00CB7D31" w:rsidRPr="000C13F1">
              <w:rPr>
                <w:rFonts w:ascii="Times New Roman" w:hAnsi="Times New Roman" w:cs="Times New Roman"/>
              </w:rPr>
              <w:t>odernizuojamas</w:t>
            </w:r>
          </w:p>
        </w:tc>
        <w:tc>
          <w:tcPr>
            <w:tcW w:w="3120" w:type="pct"/>
          </w:tcPr>
          <w:p w14:paraId="5FD31F2D" w14:textId="62BC5BFC" w:rsidR="00CB7D31" w:rsidRPr="000C13F1" w:rsidRDefault="00CB7D31" w:rsidP="000C13F1">
            <w:pPr>
              <w:spacing w:after="0"/>
              <w:jc w:val="both"/>
              <w:rPr>
                <w:rFonts w:ascii="Times New Roman" w:hAnsi="Times New Roman" w:cs="Times New Roman"/>
              </w:rPr>
            </w:pPr>
            <w:r w:rsidRPr="000C13F1">
              <w:rPr>
                <w:rFonts w:ascii="Times New Roman" w:hAnsi="Times New Roman" w:cs="Times New Roman"/>
              </w:rPr>
              <w:t xml:space="preserve">Deklaracijų tvarkymo komponentas </w:t>
            </w:r>
            <w:r w:rsidR="000C13F1">
              <w:rPr>
                <w:rFonts w:ascii="Times New Roman" w:hAnsi="Times New Roman" w:cs="Times New Roman"/>
              </w:rPr>
              <w:t>skirtas p</w:t>
            </w:r>
            <w:r w:rsidRPr="000C13F1">
              <w:rPr>
                <w:rFonts w:ascii="Times New Roman" w:hAnsi="Times New Roman" w:cs="Times New Roman"/>
              </w:rPr>
              <w:t xml:space="preserve">eržiūrėti </w:t>
            </w:r>
            <w:r w:rsidR="00201D13">
              <w:rPr>
                <w:rFonts w:ascii="Times New Roman" w:hAnsi="Times New Roman" w:cs="Times New Roman"/>
              </w:rPr>
              <w:t>Metinių s</w:t>
            </w:r>
            <w:r w:rsidRPr="000C13F1">
              <w:rPr>
                <w:rFonts w:ascii="Times New Roman" w:hAnsi="Times New Roman" w:cs="Times New Roman"/>
              </w:rPr>
              <w:t xml:space="preserve">kaidrių teisėkūros procesų </w:t>
            </w:r>
            <w:r w:rsidR="000C13F1">
              <w:rPr>
                <w:rFonts w:ascii="Times New Roman" w:hAnsi="Times New Roman" w:cs="Times New Roman"/>
              </w:rPr>
              <w:t xml:space="preserve">ir Lobistų skaidrumo deklaracijų bei patirtos įtakos </w:t>
            </w:r>
            <w:r w:rsidRPr="000C13F1">
              <w:rPr>
                <w:rFonts w:ascii="Times New Roman" w:hAnsi="Times New Roman" w:cs="Times New Roman"/>
              </w:rPr>
              <w:t>deklaracijų sąraš</w:t>
            </w:r>
            <w:r w:rsidR="000C13F1">
              <w:rPr>
                <w:rFonts w:ascii="Times New Roman" w:hAnsi="Times New Roman" w:cs="Times New Roman"/>
              </w:rPr>
              <w:t>us</w:t>
            </w:r>
            <w:r w:rsidRPr="000C13F1">
              <w:rPr>
                <w:rFonts w:ascii="Times New Roman" w:hAnsi="Times New Roman" w:cs="Times New Roman"/>
              </w:rPr>
              <w:t>;</w:t>
            </w:r>
            <w:r w:rsidR="000C13F1">
              <w:rPr>
                <w:rFonts w:ascii="Times New Roman" w:hAnsi="Times New Roman" w:cs="Times New Roman"/>
              </w:rPr>
              <w:t xml:space="preserve"> vykdyti pateiktų deklaracijų  paiešką</w:t>
            </w:r>
            <w:r w:rsidRPr="000C13F1">
              <w:rPr>
                <w:rFonts w:ascii="Times New Roman" w:hAnsi="Times New Roman" w:cs="Times New Roman"/>
              </w:rPr>
              <w:t>;</w:t>
            </w:r>
            <w:r w:rsidR="000C13F1">
              <w:rPr>
                <w:rFonts w:ascii="Times New Roman" w:hAnsi="Times New Roman" w:cs="Times New Roman"/>
              </w:rPr>
              <w:t xml:space="preserve"> p</w:t>
            </w:r>
            <w:r w:rsidRPr="000C13F1">
              <w:rPr>
                <w:rFonts w:ascii="Times New Roman" w:hAnsi="Times New Roman" w:cs="Times New Roman"/>
              </w:rPr>
              <w:t xml:space="preserve">eržiūrėti </w:t>
            </w:r>
            <w:r w:rsidR="000C13F1">
              <w:rPr>
                <w:rFonts w:ascii="Times New Roman" w:hAnsi="Times New Roman" w:cs="Times New Roman"/>
              </w:rPr>
              <w:t>pateiktų deklaracijų duomenis</w:t>
            </w:r>
            <w:r w:rsidRPr="000C13F1">
              <w:rPr>
                <w:rFonts w:ascii="Times New Roman" w:hAnsi="Times New Roman" w:cs="Times New Roman"/>
              </w:rPr>
              <w:t>;</w:t>
            </w:r>
            <w:r w:rsidR="000C13F1">
              <w:rPr>
                <w:rFonts w:ascii="Times New Roman" w:hAnsi="Times New Roman" w:cs="Times New Roman"/>
              </w:rPr>
              <w:t xml:space="preserve"> p</w:t>
            </w:r>
            <w:r w:rsidRPr="000C13F1">
              <w:rPr>
                <w:rFonts w:ascii="Times New Roman" w:hAnsi="Times New Roman" w:cs="Times New Roman"/>
              </w:rPr>
              <w:t xml:space="preserve">atvirtinti </w:t>
            </w:r>
            <w:r w:rsidR="000C13F1">
              <w:rPr>
                <w:rFonts w:ascii="Times New Roman" w:hAnsi="Times New Roman" w:cs="Times New Roman"/>
              </w:rPr>
              <w:t>pateiktas deklaracijas; s</w:t>
            </w:r>
            <w:r w:rsidRPr="000C13F1">
              <w:rPr>
                <w:rFonts w:ascii="Times New Roman" w:hAnsi="Times New Roman" w:cs="Times New Roman"/>
              </w:rPr>
              <w:t xml:space="preserve">iųsti pranešimą dėl </w:t>
            </w:r>
            <w:r w:rsidR="000C13F1">
              <w:rPr>
                <w:rFonts w:ascii="Times New Roman" w:hAnsi="Times New Roman" w:cs="Times New Roman"/>
              </w:rPr>
              <w:t>pateiktos</w:t>
            </w:r>
            <w:r w:rsidRPr="000C13F1">
              <w:rPr>
                <w:rFonts w:ascii="Times New Roman" w:hAnsi="Times New Roman" w:cs="Times New Roman"/>
              </w:rPr>
              <w:t xml:space="preserve"> deklaracijos duomenų patikslinimo.</w:t>
            </w:r>
          </w:p>
        </w:tc>
      </w:tr>
      <w:tr w:rsidR="00CB7D31" w:rsidRPr="005641BD" w14:paraId="0D9823B4" w14:textId="77777777" w:rsidTr="00DA68B4">
        <w:tc>
          <w:tcPr>
            <w:tcW w:w="991" w:type="pct"/>
          </w:tcPr>
          <w:p w14:paraId="16ECA0A7" w14:textId="77777777" w:rsidR="00CB7D31" w:rsidRPr="002F71CB" w:rsidRDefault="00CB7D31" w:rsidP="0033466A">
            <w:pPr>
              <w:pStyle w:val="ListParagraph"/>
              <w:numPr>
                <w:ilvl w:val="2"/>
                <w:numId w:val="2"/>
              </w:numPr>
              <w:spacing w:after="0"/>
              <w:jc w:val="both"/>
              <w:rPr>
                <w:sz w:val="22"/>
              </w:rPr>
            </w:pPr>
            <w:r w:rsidRPr="002F71CB">
              <w:rPr>
                <w:sz w:val="22"/>
              </w:rPr>
              <w:t>JA tvarkymo komponentas</w:t>
            </w:r>
          </w:p>
        </w:tc>
        <w:tc>
          <w:tcPr>
            <w:tcW w:w="889" w:type="pct"/>
          </w:tcPr>
          <w:p w14:paraId="0EDBECCE" w14:textId="77777777" w:rsidR="00CB7D31" w:rsidRPr="000C13F1" w:rsidRDefault="00CB7D31" w:rsidP="000C13F1">
            <w:pPr>
              <w:spacing w:after="0"/>
              <w:jc w:val="both"/>
              <w:rPr>
                <w:rFonts w:ascii="Times New Roman" w:hAnsi="Times New Roman" w:cs="Times New Roman"/>
              </w:rPr>
            </w:pPr>
            <w:r w:rsidRPr="000C13F1">
              <w:rPr>
                <w:rFonts w:ascii="Times New Roman" w:hAnsi="Times New Roman" w:cs="Times New Roman"/>
              </w:rPr>
              <w:t>Esamas komponentas</w:t>
            </w:r>
          </w:p>
        </w:tc>
        <w:tc>
          <w:tcPr>
            <w:tcW w:w="3120" w:type="pct"/>
          </w:tcPr>
          <w:p w14:paraId="26184EEA" w14:textId="46DDE913" w:rsidR="00CB7D31" w:rsidRPr="000C13F1" w:rsidRDefault="00CB7D31" w:rsidP="000C13F1">
            <w:pPr>
              <w:spacing w:after="0"/>
              <w:jc w:val="both"/>
              <w:rPr>
                <w:rFonts w:ascii="Times New Roman" w:hAnsi="Times New Roman" w:cs="Times New Roman"/>
              </w:rPr>
            </w:pPr>
            <w:r w:rsidRPr="000C13F1">
              <w:rPr>
                <w:rFonts w:ascii="Times New Roman" w:hAnsi="Times New Roman" w:cs="Times New Roman"/>
              </w:rPr>
              <w:t>JA tvarkymo komponent</w:t>
            </w:r>
            <w:r w:rsidR="000C13F1">
              <w:rPr>
                <w:rFonts w:ascii="Times New Roman" w:hAnsi="Times New Roman" w:cs="Times New Roman"/>
              </w:rPr>
              <w:t xml:space="preserve">as skirtas peržiūrėti ir tvarkyti JA duomenis. </w:t>
            </w:r>
          </w:p>
        </w:tc>
      </w:tr>
      <w:tr w:rsidR="00CB7D31" w:rsidRPr="005641BD" w14:paraId="156B0366" w14:textId="77777777" w:rsidTr="00DA68B4">
        <w:tc>
          <w:tcPr>
            <w:tcW w:w="991" w:type="pct"/>
          </w:tcPr>
          <w:p w14:paraId="209E68D0" w14:textId="77777777" w:rsidR="00CB7D31" w:rsidRPr="003833F9" w:rsidRDefault="00CB7D31" w:rsidP="0033466A">
            <w:pPr>
              <w:pStyle w:val="ListParagraph"/>
              <w:numPr>
                <w:ilvl w:val="2"/>
                <w:numId w:val="2"/>
              </w:numPr>
              <w:spacing w:after="0"/>
              <w:jc w:val="both"/>
              <w:rPr>
                <w:sz w:val="22"/>
              </w:rPr>
            </w:pPr>
            <w:r w:rsidRPr="003833F9">
              <w:rPr>
                <w:sz w:val="22"/>
              </w:rPr>
              <w:t>Pažeidimų tvarkymo komponentas</w:t>
            </w:r>
          </w:p>
        </w:tc>
        <w:tc>
          <w:tcPr>
            <w:tcW w:w="889" w:type="pct"/>
          </w:tcPr>
          <w:p w14:paraId="7827C4C8" w14:textId="1ACAB08D" w:rsidR="00CB7D31" w:rsidRPr="000C13F1" w:rsidRDefault="003942EB" w:rsidP="000C13F1">
            <w:pPr>
              <w:spacing w:after="0"/>
              <w:jc w:val="both"/>
              <w:rPr>
                <w:rFonts w:ascii="Times New Roman" w:hAnsi="Times New Roman" w:cs="Times New Roman"/>
              </w:rPr>
            </w:pPr>
            <w:r w:rsidRPr="000C13F1">
              <w:rPr>
                <w:rFonts w:ascii="Times New Roman" w:hAnsi="Times New Roman" w:cs="Times New Roman"/>
              </w:rPr>
              <w:t>Šiuo metu n</w:t>
            </w:r>
            <w:r w:rsidR="00CB7D31" w:rsidRPr="000C13F1">
              <w:rPr>
                <w:rFonts w:ascii="Times New Roman" w:hAnsi="Times New Roman" w:cs="Times New Roman"/>
              </w:rPr>
              <w:t>aujai kuriamas</w:t>
            </w:r>
          </w:p>
        </w:tc>
        <w:tc>
          <w:tcPr>
            <w:tcW w:w="3120" w:type="pct"/>
          </w:tcPr>
          <w:p w14:paraId="38DD1B3F" w14:textId="3C30E9EC" w:rsidR="00CB7D31" w:rsidRPr="000C13F1" w:rsidRDefault="00CB7D31" w:rsidP="00F81F06">
            <w:pPr>
              <w:spacing w:after="0"/>
              <w:jc w:val="both"/>
              <w:rPr>
                <w:rFonts w:ascii="Times New Roman" w:hAnsi="Times New Roman" w:cs="Times New Roman"/>
              </w:rPr>
            </w:pPr>
            <w:r w:rsidRPr="000C13F1">
              <w:rPr>
                <w:rFonts w:ascii="Times New Roman" w:hAnsi="Times New Roman" w:cs="Times New Roman"/>
              </w:rPr>
              <w:t>Pažeidimų tvarkymo komponentas</w:t>
            </w:r>
            <w:r w:rsidR="00F81F06">
              <w:rPr>
                <w:rFonts w:ascii="Times New Roman" w:hAnsi="Times New Roman" w:cs="Times New Roman"/>
              </w:rPr>
              <w:t xml:space="preserve"> skirtas į</w:t>
            </w:r>
            <w:r w:rsidRPr="000C13F1">
              <w:rPr>
                <w:rFonts w:ascii="Times New Roman" w:hAnsi="Times New Roman" w:cs="Times New Roman"/>
              </w:rPr>
              <w:t>vesti, koreguoti ar pažalinti duomenis apie VTEK nustatytus pažeidimus;</w:t>
            </w:r>
            <w:r w:rsidR="00F81F06">
              <w:rPr>
                <w:rFonts w:ascii="Times New Roman" w:hAnsi="Times New Roman" w:cs="Times New Roman"/>
              </w:rPr>
              <w:t xml:space="preserve"> į</w:t>
            </w:r>
            <w:r w:rsidRPr="000C13F1">
              <w:rPr>
                <w:rFonts w:ascii="Times New Roman" w:hAnsi="Times New Roman" w:cs="Times New Roman"/>
              </w:rPr>
              <w:t>vesti pažeidimai turi būti susiejami su Lobistais / Asmenimis, darančiais įtaką teisėkūrai;</w:t>
            </w:r>
            <w:r w:rsidR="00F81F06">
              <w:rPr>
                <w:rFonts w:ascii="Times New Roman" w:hAnsi="Times New Roman" w:cs="Times New Roman"/>
              </w:rPr>
              <w:t xml:space="preserve"> n</w:t>
            </w:r>
            <w:r w:rsidRPr="000C13F1">
              <w:rPr>
                <w:rFonts w:ascii="Times New Roman" w:hAnsi="Times New Roman" w:cs="Times New Roman"/>
              </w:rPr>
              <w:t xml:space="preserve">ustatyti pažeidimo „galiojimo“ laiką, kuriam suėjus, duomenys apie nustatytą pažeidimą turi būti nebepublikuojami. </w:t>
            </w:r>
          </w:p>
        </w:tc>
      </w:tr>
      <w:tr w:rsidR="00CB7D31" w:rsidRPr="00EC7BFE" w14:paraId="2EB8CE7F" w14:textId="77777777" w:rsidTr="0033466A">
        <w:tc>
          <w:tcPr>
            <w:tcW w:w="5000" w:type="pct"/>
            <w:gridSpan w:val="3"/>
          </w:tcPr>
          <w:p w14:paraId="456E2CC8" w14:textId="77777777" w:rsidR="00CB7D31" w:rsidRPr="00D16725" w:rsidRDefault="00CB7D31" w:rsidP="0033466A">
            <w:pPr>
              <w:pStyle w:val="ListParagraph"/>
              <w:numPr>
                <w:ilvl w:val="2"/>
                <w:numId w:val="2"/>
              </w:numPr>
              <w:spacing w:after="0"/>
              <w:jc w:val="both"/>
              <w:rPr>
                <w:sz w:val="22"/>
              </w:rPr>
            </w:pPr>
            <w:r w:rsidRPr="00D16725">
              <w:rPr>
                <w:sz w:val="22"/>
              </w:rPr>
              <w:t>Deklaracijų stebėsenos modulis</w:t>
            </w:r>
          </w:p>
        </w:tc>
      </w:tr>
      <w:tr w:rsidR="00CB7D31" w:rsidRPr="00A01DC6" w14:paraId="1575A247" w14:textId="77777777" w:rsidTr="00DA68B4">
        <w:tc>
          <w:tcPr>
            <w:tcW w:w="991" w:type="pct"/>
          </w:tcPr>
          <w:p w14:paraId="02D6AFD0" w14:textId="77777777" w:rsidR="00CB7D31" w:rsidRPr="00A01DC6" w:rsidRDefault="00CB7D31" w:rsidP="0033466A">
            <w:pPr>
              <w:pStyle w:val="ListParagraph"/>
              <w:numPr>
                <w:ilvl w:val="3"/>
                <w:numId w:val="2"/>
              </w:numPr>
              <w:spacing w:after="0"/>
              <w:jc w:val="both"/>
              <w:rPr>
                <w:sz w:val="22"/>
              </w:rPr>
            </w:pPr>
            <w:r w:rsidRPr="00A01DC6">
              <w:rPr>
                <w:sz w:val="22"/>
              </w:rPr>
              <w:t>Lobistų skaidrumo deklaracijų vertinimo komponentas</w:t>
            </w:r>
          </w:p>
        </w:tc>
        <w:tc>
          <w:tcPr>
            <w:tcW w:w="889" w:type="pct"/>
          </w:tcPr>
          <w:p w14:paraId="01237198" w14:textId="62ADD9D6" w:rsidR="00CB7D31" w:rsidRPr="005E7421" w:rsidRDefault="003942EB" w:rsidP="005E7421">
            <w:pPr>
              <w:spacing w:after="0"/>
              <w:jc w:val="both"/>
              <w:rPr>
                <w:rFonts w:ascii="Times New Roman" w:hAnsi="Times New Roman" w:cs="Times New Roman"/>
              </w:rPr>
            </w:pPr>
            <w:r w:rsidRPr="005E7421">
              <w:rPr>
                <w:rFonts w:ascii="Times New Roman" w:hAnsi="Times New Roman" w:cs="Times New Roman"/>
              </w:rPr>
              <w:t>Šiuo metu m</w:t>
            </w:r>
            <w:r w:rsidR="00CB7D31" w:rsidRPr="005E7421">
              <w:rPr>
                <w:rFonts w:ascii="Times New Roman" w:hAnsi="Times New Roman" w:cs="Times New Roman"/>
              </w:rPr>
              <w:t>odernizuojamas</w:t>
            </w:r>
          </w:p>
        </w:tc>
        <w:tc>
          <w:tcPr>
            <w:tcW w:w="3120" w:type="pct"/>
          </w:tcPr>
          <w:p w14:paraId="72DCA367" w14:textId="0DE57960" w:rsidR="00CB7D31" w:rsidRPr="005E7421" w:rsidRDefault="00CB7D31" w:rsidP="00282E09">
            <w:pPr>
              <w:spacing w:after="0"/>
              <w:jc w:val="both"/>
              <w:rPr>
                <w:rFonts w:ascii="Times New Roman" w:hAnsi="Times New Roman" w:cs="Times New Roman"/>
              </w:rPr>
            </w:pPr>
            <w:r w:rsidRPr="005E7421">
              <w:rPr>
                <w:rFonts w:ascii="Times New Roman" w:hAnsi="Times New Roman" w:cs="Times New Roman"/>
              </w:rPr>
              <w:t xml:space="preserve">Lobistų skaidrumo deklaracijų </w:t>
            </w:r>
            <w:r w:rsidR="005E7421">
              <w:rPr>
                <w:rFonts w:ascii="Times New Roman" w:hAnsi="Times New Roman" w:cs="Times New Roman"/>
              </w:rPr>
              <w:t>v</w:t>
            </w:r>
            <w:r w:rsidRPr="005E7421">
              <w:rPr>
                <w:rFonts w:ascii="Times New Roman" w:hAnsi="Times New Roman" w:cs="Times New Roman"/>
              </w:rPr>
              <w:t xml:space="preserve">ertinimo komponentas </w:t>
            </w:r>
            <w:r w:rsidR="005E7421">
              <w:rPr>
                <w:rFonts w:ascii="Times New Roman" w:hAnsi="Times New Roman" w:cs="Times New Roman"/>
              </w:rPr>
              <w:t xml:space="preserve">skirtas vykdyti prevencinę Lobistų skaidrumo deklaracijų </w:t>
            </w:r>
            <w:r w:rsidR="005E7421" w:rsidRPr="005E7421">
              <w:rPr>
                <w:rFonts w:ascii="Times New Roman" w:hAnsi="Times New Roman" w:cs="Times New Roman"/>
              </w:rPr>
              <w:t>lyginimo analizę. T. y., tais atvejais, kuomet asmuo, kurio atžvilgiu buvo vykdyta lobistinė veikla, pateik</w:t>
            </w:r>
            <w:r w:rsidR="005E7421">
              <w:rPr>
                <w:rFonts w:ascii="Times New Roman" w:hAnsi="Times New Roman" w:cs="Times New Roman"/>
              </w:rPr>
              <w:t>ia</w:t>
            </w:r>
            <w:r w:rsidR="005E7421" w:rsidRPr="005E7421">
              <w:rPr>
                <w:rFonts w:ascii="Times New Roman" w:hAnsi="Times New Roman" w:cs="Times New Roman"/>
              </w:rPr>
              <w:t xml:space="preserve"> savanorišką deklaraciją apie jo atžvilgiu vykdytą lobistinę veiklą, </w:t>
            </w:r>
            <w:r w:rsidR="005E7421">
              <w:rPr>
                <w:rFonts w:ascii="Times New Roman" w:hAnsi="Times New Roman" w:cs="Times New Roman"/>
              </w:rPr>
              <w:t>komponentas patikrina</w:t>
            </w:r>
            <w:r w:rsidR="005E7421" w:rsidRPr="005E7421">
              <w:rPr>
                <w:rFonts w:ascii="Times New Roman" w:hAnsi="Times New Roman" w:cs="Times New Roman"/>
              </w:rPr>
              <w:t xml:space="preserve"> ar asmens, kurio atžvilgiu buvo vykdyta lobistinė veikla, deklaracijoje nurodytas lobistas, vykdęs lobistinę veiklą, pateikė </w:t>
            </w:r>
            <w:r w:rsidR="005E7421">
              <w:rPr>
                <w:rFonts w:ascii="Times New Roman" w:hAnsi="Times New Roman" w:cs="Times New Roman"/>
              </w:rPr>
              <w:t>Lobisto skaidrumo deklaraciją</w:t>
            </w:r>
            <w:r w:rsidR="00282E09">
              <w:rPr>
                <w:rFonts w:ascii="Times New Roman" w:hAnsi="Times New Roman" w:cs="Times New Roman"/>
              </w:rPr>
              <w:t xml:space="preserve"> </w:t>
            </w:r>
            <w:r w:rsidR="005E7421" w:rsidRPr="005E7421">
              <w:rPr>
                <w:rFonts w:ascii="Times New Roman" w:hAnsi="Times New Roman" w:cs="Times New Roman"/>
              </w:rPr>
              <w:t xml:space="preserve">per Lobistinės veiklos įstatyme numatytus terminus ir ar pateiktoje </w:t>
            </w:r>
            <w:r w:rsidR="00282E09">
              <w:rPr>
                <w:rFonts w:ascii="Times New Roman" w:hAnsi="Times New Roman" w:cs="Times New Roman"/>
              </w:rPr>
              <w:t xml:space="preserve">Lobisto skaidrumo </w:t>
            </w:r>
            <w:r w:rsidR="00282E09">
              <w:rPr>
                <w:rFonts w:ascii="Times New Roman" w:hAnsi="Times New Roman" w:cs="Times New Roman"/>
              </w:rPr>
              <w:lastRenderedPageBreak/>
              <w:t>deklaracijoje</w:t>
            </w:r>
            <w:r w:rsidR="005E7421" w:rsidRPr="005E7421">
              <w:rPr>
                <w:rFonts w:ascii="Times New Roman" w:hAnsi="Times New Roman" w:cs="Times New Roman"/>
              </w:rPr>
              <w:t xml:space="preserve"> nėra nesutapimų.</w:t>
            </w:r>
            <w:r w:rsidR="00282E09">
              <w:rPr>
                <w:rFonts w:ascii="Times New Roman" w:hAnsi="Times New Roman" w:cs="Times New Roman"/>
              </w:rPr>
              <w:t xml:space="preserve"> Taip pat komponente vertinami Teisės aktų informacinės sistemos (toliau - TAIS)</w:t>
            </w:r>
            <w:r w:rsidRPr="005E7421">
              <w:rPr>
                <w:rFonts w:ascii="Times New Roman" w:hAnsi="Times New Roman" w:cs="Times New Roman"/>
              </w:rPr>
              <w:t xml:space="preserve"> gaut</w:t>
            </w:r>
            <w:r w:rsidR="00282E09">
              <w:rPr>
                <w:rFonts w:ascii="Times New Roman" w:hAnsi="Times New Roman" w:cs="Times New Roman"/>
              </w:rPr>
              <w:t>i</w:t>
            </w:r>
            <w:r w:rsidRPr="005E7421">
              <w:rPr>
                <w:rFonts w:ascii="Times New Roman" w:hAnsi="Times New Roman" w:cs="Times New Roman"/>
              </w:rPr>
              <w:t xml:space="preserve"> teisėkūros duomen</w:t>
            </w:r>
            <w:r w:rsidR="00282E09">
              <w:rPr>
                <w:rFonts w:ascii="Times New Roman" w:hAnsi="Times New Roman" w:cs="Times New Roman"/>
              </w:rPr>
              <w:t>y</w:t>
            </w:r>
            <w:r w:rsidRPr="005E7421">
              <w:rPr>
                <w:rFonts w:ascii="Times New Roman" w:hAnsi="Times New Roman" w:cs="Times New Roman"/>
              </w:rPr>
              <w:t>s;</w:t>
            </w:r>
            <w:r w:rsidR="00282E09">
              <w:rPr>
                <w:rFonts w:ascii="Times New Roman" w:hAnsi="Times New Roman" w:cs="Times New Roman"/>
              </w:rPr>
              <w:t xml:space="preserve"> vertinami</w:t>
            </w:r>
            <w:r w:rsidRPr="005E7421">
              <w:rPr>
                <w:rFonts w:ascii="Times New Roman" w:hAnsi="Times New Roman" w:cs="Times New Roman"/>
              </w:rPr>
              <w:t xml:space="preserve"> seimo narių, ministro pirmininko, ministrų ir viceministrų darbotvarkių duomen</w:t>
            </w:r>
            <w:r w:rsidR="00282E09">
              <w:rPr>
                <w:rFonts w:ascii="Times New Roman" w:hAnsi="Times New Roman" w:cs="Times New Roman"/>
              </w:rPr>
              <w:t>y</w:t>
            </w:r>
            <w:r w:rsidRPr="005E7421">
              <w:rPr>
                <w:rFonts w:ascii="Times New Roman" w:hAnsi="Times New Roman" w:cs="Times New Roman"/>
              </w:rPr>
              <w:t>s;</w:t>
            </w:r>
          </w:p>
        </w:tc>
      </w:tr>
      <w:tr w:rsidR="00CB7D31" w:rsidRPr="005641BD" w14:paraId="7445A19C" w14:textId="77777777" w:rsidTr="00DA68B4">
        <w:tc>
          <w:tcPr>
            <w:tcW w:w="991" w:type="pct"/>
          </w:tcPr>
          <w:p w14:paraId="5CDF3B02" w14:textId="77777777" w:rsidR="00CB7D31" w:rsidRPr="00A01DC6" w:rsidRDefault="00CB7D31" w:rsidP="0033466A">
            <w:pPr>
              <w:pStyle w:val="ListParagraph"/>
              <w:numPr>
                <w:ilvl w:val="3"/>
                <w:numId w:val="2"/>
              </w:numPr>
              <w:spacing w:after="0"/>
              <w:jc w:val="both"/>
              <w:rPr>
                <w:sz w:val="22"/>
              </w:rPr>
            </w:pPr>
            <w:r w:rsidRPr="00A01DC6">
              <w:rPr>
                <w:sz w:val="22"/>
              </w:rPr>
              <w:lastRenderedPageBreak/>
              <w:t>Lobistų skaidrumo deklaracijų vertinimo rezultatų tvarkymo komponentas</w:t>
            </w:r>
          </w:p>
        </w:tc>
        <w:tc>
          <w:tcPr>
            <w:tcW w:w="889" w:type="pct"/>
          </w:tcPr>
          <w:p w14:paraId="7AE7A4EC" w14:textId="3D9DE1B6" w:rsidR="00CB7D31" w:rsidRPr="00282E09" w:rsidRDefault="003942EB" w:rsidP="00282E09">
            <w:pPr>
              <w:spacing w:after="0"/>
              <w:jc w:val="both"/>
              <w:rPr>
                <w:rFonts w:ascii="Times New Roman" w:hAnsi="Times New Roman" w:cs="Times New Roman"/>
              </w:rPr>
            </w:pPr>
            <w:r w:rsidRPr="00282E09">
              <w:rPr>
                <w:rFonts w:ascii="Times New Roman" w:hAnsi="Times New Roman" w:cs="Times New Roman"/>
              </w:rPr>
              <w:t>Šiuo metu m</w:t>
            </w:r>
            <w:r w:rsidR="00CB7D31" w:rsidRPr="00282E09">
              <w:rPr>
                <w:rFonts w:ascii="Times New Roman" w:hAnsi="Times New Roman" w:cs="Times New Roman"/>
              </w:rPr>
              <w:t>odernizuojamas</w:t>
            </w:r>
          </w:p>
        </w:tc>
        <w:tc>
          <w:tcPr>
            <w:tcW w:w="3120" w:type="pct"/>
          </w:tcPr>
          <w:p w14:paraId="602E88DE" w14:textId="5AE2C9C8" w:rsidR="00CB7D31" w:rsidRPr="00282E09" w:rsidRDefault="00CB7D31" w:rsidP="00282E09">
            <w:pPr>
              <w:spacing w:after="0"/>
              <w:jc w:val="both"/>
              <w:rPr>
                <w:rFonts w:ascii="Times New Roman" w:hAnsi="Times New Roman" w:cs="Times New Roman"/>
              </w:rPr>
            </w:pPr>
            <w:r w:rsidRPr="00282E09">
              <w:rPr>
                <w:rFonts w:ascii="Times New Roman" w:hAnsi="Times New Roman" w:cs="Times New Roman"/>
              </w:rPr>
              <w:t>Lobistų skaidrumo deklaracijų vertinimo rezultatų tvarkymo komponentas</w:t>
            </w:r>
            <w:r w:rsidR="00282E09">
              <w:rPr>
                <w:rFonts w:ascii="Times New Roman" w:hAnsi="Times New Roman" w:cs="Times New Roman"/>
              </w:rPr>
              <w:t xml:space="preserve"> skirtas peržiūrėti ir tvarkyti Lobistų skaidrumo deklaracijų vertinimo duomenis, taip pat tvarkomi </w:t>
            </w:r>
            <w:r w:rsidRPr="00282E09">
              <w:rPr>
                <w:rFonts w:ascii="Times New Roman" w:hAnsi="Times New Roman" w:cs="Times New Roman"/>
              </w:rPr>
              <w:t>TAIS gaut</w:t>
            </w:r>
            <w:r w:rsidR="00282E09">
              <w:rPr>
                <w:rFonts w:ascii="Times New Roman" w:hAnsi="Times New Roman" w:cs="Times New Roman"/>
              </w:rPr>
              <w:t>ų</w:t>
            </w:r>
            <w:r w:rsidRPr="00282E09">
              <w:rPr>
                <w:rFonts w:ascii="Times New Roman" w:hAnsi="Times New Roman" w:cs="Times New Roman"/>
              </w:rPr>
              <w:t xml:space="preserve"> teisėkūros duomen</w:t>
            </w:r>
            <w:r w:rsidR="00282E09">
              <w:rPr>
                <w:rFonts w:ascii="Times New Roman" w:hAnsi="Times New Roman" w:cs="Times New Roman"/>
              </w:rPr>
              <w:t>ų</w:t>
            </w:r>
            <w:r w:rsidRPr="00282E09">
              <w:rPr>
                <w:rFonts w:ascii="Times New Roman" w:hAnsi="Times New Roman" w:cs="Times New Roman"/>
              </w:rPr>
              <w:t xml:space="preserve"> įvertinimo rezultatų duomen</w:t>
            </w:r>
            <w:r w:rsidR="00282E09">
              <w:rPr>
                <w:rFonts w:ascii="Times New Roman" w:hAnsi="Times New Roman" w:cs="Times New Roman"/>
              </w:rPr>
              <w:t>ys</w:t>
            </w:r>
            <w:r w:rsidRPr="00282E09">
              <w:rPr>
                <w:rFonts w:ascii="Times New Roman" w:hAnsi="Times New Roman" w:cs="Times New Roman"/>
              </w:rPr>
              <w:t>;</w:t>
            </w:r>
            <w:r w:rsidR="00282E09">
              <w:rPr>
                <w:rFonts w:ascii="Times New Roman" w:hAnsi="Times New Roman" w:cs="Times New Roman"/>
              </w:rPr>
              <w:t xml:space="preserve"> </w:t>
            </w:r>
            <w:r w:rsidRPr="00282E09">
              <w:rPr>
                <w:rFonts w:ascii="Times New Roman" w:hAnsi="Times New Roman" w:cs="Times New Roman"/>
              </w:rPr>
              <w:t>seimo narių, ministro pirmininko, ministrų ir viceministrų darbotvarkių duomenų vertinimo rezultatų peržiūra.</w:t>
            </w:r>
          </w:p>
        </w:tc>
      </w:tr>
      <w:tr w:rsidR="00CB7D31" w:rsidRPr="005641BD" w14:paraId="0A2B725F" w14:textId="77777777" w:rsidTr="00DA68B4">
        <w:tc>
          <w:tcPr>
            <w:tcW w:w="991" w:type="pct"/>
          </w:tcPr>
          <w:p w14:paraId="2E55CC44" w14:textId="77777777" w:rsidR="00CB7D31" w:rsidRPr="0067425F" w:rsidRDefault="00CB7D31" w:rsidP="0033466A">
            <w:pPr>
              <w:pStyle w:val="ListParagraph"/>
              <w:numPr>
                <w:ilvl w:val="3"/>
                <w:numId w:val="2"/>
              </w:numPr>
              <w:spacing w:after="0"/>
              <w:jc w:val="both"/>
              <w:rPr>
                <w:sz w:val="22"/>
              </w:rPr>
            </w:pPr>
            <w:r w:rsidRPr="0067425F">
              <w:rPr>
                <w:sz w:val="22"/>
              </w:rPr>
              <w:t>Skaidrių teisėkūros procesų deklaracijų vertinimo komponentas</w:t>
            </w:r>
          </w:p>
        </w:tc>
        <w:tc>
          <w:tcPr>
            <w:tcW w:w="889" w:type="pct"/>
          </w:tcPr>
          <w:p w14:paraId="2C8A2A71" w14:textId="685F791C" w:rsidR="00CB7D31" w:rsidRPr="009C45DA" w:rsidRDefault="003942EB" w:rsidP="009C45DA">
            <w:pPr>
              <w:spacing w:after="0"/>
              <w:jc w:val="both"/>
              <w:rPr>
                <w:rFonts w:ascii="Times New Roman" w:hAnsi="Times New Roman" w:cs="Times New Roman"/>
              </w:rPr>
            </w:pPr>
            <w:r w:rsidRPr="009C45DA">
              <w:rPr>
                <w:rFonts w:ascii="Times New Roman" w:hAnsi="Times New Roman" w:cs="Times New Roman"/>
              </w:rPr>
              <w:t>Šiuo metu n</w:t>
            </w:r>
            <w:r w:rsidR="00CB7D31" w:rsidRPr="009C45DA">
              <w:rPr>
                <w:rFonts w:ascii="Times New Roman" w:hAnsi="Times New Roman" w:cs="Times New Roman"/>
              </w:rPr>
              <w:t>aujai kuriamas</w:t>
            </w:r>
          </w:p>
        </w:tc>
        <w:tc>
          <w:tcPr>
            <w:tcW w:w="3120" w:type="pct"/>
          </w:tcPr>
          <w:p w14:paraId="170DDEDD" w14:textId="042668FC" w:rsidR="00CB7D31" w:rsidRPr="009C45DA" w:rsidRDefault="00CB7D31" w:rsidP="009C45DA">
            <w:pPr>
              <w:spacing w:after="0"/>
              <w:jc w:val="both"/>
              <w:rPr>
                <w:rFonts w:ascii="Times New Roman" w:hAnsi="Times New Roman" w:cs="Times New Roman"/>
              </w:rPr>
            </w:pPr>
            <w:r w:rsidRPr="009C45DA">
              <w:rPr>
                <w:rFonts w:ascii="Times New Roman" w:hAnsi="Times New Roman" w:cs="Times New Roman"/>
              </w:rPr>
              <w:t>Skaidrių teisėkūros procesų deklaracijų vertinimo komponenta</w:t>
            </w:r>
            <w:r w:rsidR="009C45DA">
              <w:rPr>
                <w:rFonts w:ascii="Times New Roman" w:hAnsi="Times New Roman" w:cs="Times New Roman"/>
              </w:rPr>
              <w:t xml:space="preserve">s skirtas vykdyti prevencinę </w:t>
            </w:r>
            <w:r w:rsidRPr="009C45DA">
              <w:rPr>
                <w:rFonts w:ascii="Times New Roman" w:hAnsi="Times New Roman" w:cs="Times New Roman"/>
              </w:rPr>
              <w:t xml:space="preserve"> </w:t>
            </w:r>
            <w:r w:rsidR="00201D13">
              <w:rPr>
                <w:rFonts w:ascii="Times New Roman" w:hAnsi="Times New Roman" w:cs="Times New Roman"/>
              </w:rPr>
              <w:t>Metinių s</w:t>
            </w:r>
            <w:r w:rsidRPr="009C45DA">
              <w:rPr>
                <w:rFonts w:ascii="Times New Roman" w:hAnsi="Times New Roman" w:cs="Times New Roman"/>
              </w:rPr>
              <w:t>kaidrių teisėkūros procesų deklaracijų lyginimo analiz</w:t>
            </w:r>
            <w:r w:rsidR="009C45DA">
              <w:rPr>
                <w:rFonts w:ascii="Times New Roman" w:hAnsi="Times New Roman" w:cs="Times New Roman"/>
              </w:rPr>
              <w:t>ę</w:t>
            </w:r>
            <w:r w:rsidRPr="009C45DA">
              <w:rPr>
                <w:rFonts w:ascii="Times New Roman" w:hAnsi="Times New Roman" w:cs="Times New Roman"/>
              </w:rPr>
              <w:t xml:space="preserve">. T. y., tais atvejais, kuomet Asmuo, patyręs įtaką dėl teisėkūros, pateikia Patirtos įtakos dėl teisėkūros deklaraciją, turi būti tikrinama ar Patirtos įtakos dėl teisėkūros deklaracijoje nurodytas Asmuo, darantis įtaką teisėkūrai, šią veiklą nurodė </w:t>
            </w:r>
            <w:r w:rsidR="00201D13">
              <w:rPr>
                <w:rFonts w:ascii="Times New Roman" w:hAnsi="Times New Roman" w:cs="Times New Roman"/>
              </w:rPr>
              <w:t>M</w:t>
            </w:r>
            <w:r w:rsidRPr="009C45DA">
              <w:rPr>
                <w:rFonts w:ascii="Times New Roman" w:hAnsi="Times New Roman" w:cs="Times New Roman"/>
              </w:rPr>
              <w:t xml:space="preserve">etinėje </w:t>
            </w:r>
            <w:r w:rsidR="00201D13">
              <w:rPr>
                <w:rFonts w:ascii="Times New Roman" w:hAnsi="Times New Roman" w:cs="Times New Roman"/>
              </w:rPr>
              <w:t>s</w:t>
            </w:r>
            <w:r w:rsidRPr="009C45DA">
              <w:rPr>
                <w:rFonts w:ascii="Times New Roman" w:hAnsi="Times New Roman" w:cs="Times New Roman"/>
              </w:rPr>
              <w:t xml:space="preserve">kaidrių teisėkūros procesų deklaracijoje ir atvirkščiai; Teisėkūros pagrindų įstatyme numatytus terminus ir ar pateiktoje </w:t>
            </w:r>
            <w:r w:rsidR="00201D13">
              <w:rPr>
                <w:rFonts w:ascii="Times New Roman" w:hAnsi="Times New Roman" w:cs="Times New Roman"/>
              </w:rPr>
              <w:t>Metinėje s</w:t>
            </w:r>
            <w:r w:rsidRPr="009C45DA">
              <w:rPr>
                <w:rFonts w:ascii="Times New Roman" w:hAnsi="Times New Roman" w:cs="Times New Roman"/>
              </w:rPr>
              <w:t>kaidrių teisėkūros procesų deklaracijoje ar Patirtos įtakos dėl teisėkūros deklaracijoje nėra nesutapimų (veiklos vykdymo datos, teisės aktai, teisinio reguliavimo sritys ir kiti deklaruojami duomenys);</w:t>
            </w:r>
            <w:r w:rsidR="009C45DA">
              <w:rPr>
                <w:rFonts w:ascii="Times New Roman" w:hAnsi="Times New Roman" w:cs="Times New Roman"/>
              </w:rPr>
              <w:t xml:space="preserve"> </w:t>
            </w:r>
            <w:r w:rsidRPr="009C45DA">
              <w:rPr>
                <w:rFonts w:ascii="Times New Roman" w:hAnsi="Times New Roman" w:cs="Times New Roman"/>
              </w:rPr>
              <w:t>įvertinti seimo narių, ministro pirmininko, ministrų ir viceministrų darbotvarkių duomenis.</w:t>
            </w:r>
          </w:p>
        </w:tc>
      </w:tr>
      <w:tr w:rsidR="00CB7D31" w:rsidRPr="005641BD" w14:paraId="69644CE5" w14:textId="77777777" w:rsidTr="00DA68B4">
        <w:tc>
          <w:tcPr>
            <w:tcW w:w="991" w:type="pct"/>
          </w:tcPr>
          <w:p w14:paraId="3FCF4ED3" w14:textId="77777777" w:rsidR="00CB7D31" w:rsidRPr="0067425F" w:rsidRDefault="00CB7D31" w:rsidP="0033466A">
            <w:pPr>
              <w:pStyle w:val="ListParagraph"/>
              <w:numPr>
                <w:ilvl w:val="3"/>
                <w:numId w:val="2"/>
              </w:numPr>
              <w:spacing w:after="0"/>
              <w:jc w:val="both"/>
              <w:rPr>
                <w:sz w:val="22"/>
              </w:rPr>
            </w:pPr>
            <w:r w:rsidRPr="0067425F">
              <w:rPr>
                <w:sz w:val="22"/>
              </w:rPr>
              <w:t>Skaidrių teisėkūros procesų deklaracijų vertinimo rezultatų tvarkymo komponentas</w:t>
            </w:r>
          </w:p>
        </w:tc>
        <w:tc>
          <w:tcPr>
            <w:tcW w:w="889" w:type="pct"/>
          </w:tcPr>
          <w:p w14:paraId="0F0FC3DB" w14:textId="43FBA03C" w:rsidR="00CB7D31" w:rsidRPr="00236D97" w:rsidRDefault="003942EB" w:rsidP="00236D97">
            <w:pPr>
              <w:spacing w:after="0"/>
              <w:jc w:val="both"/>
              <w:rPr>
                <w:rFonts w:ascii="Times New Roman" w:hAnsi="Times New Roman" w:cs="Times New Roman"/>
              </w:rPr>
            </w:pPr>
            <w:r w:rsidRPr="00236D97">
              <w:rPr>
                <w:rFonts w:ascii="Times New Roman" w:hAnsi="Times New Roman" w:cs="Times New Roman"/>
              </w:rPr>
              <w:t>Šiuo metu n</w:t>
            </w:r>
            <w:r w:rsidR="00CB7D31" w:rsidRPr="00236D97">
              <w:rPr>
                <w:rFonts w:ascii="Times New Roman" w:hAnsi="Times New Roman" w:cs="Times New Roman"/>
              </w:rPr>
              <w:t>aujai kuriamas</w:t>
            </w:r>
          </w:p>
        </w:tc>
        <w:tc>
          <w:tcPr>
            <w:tcW w:w="3120" w:type="pct"/>
          </w:tcPr>
          <w:p w14:paraId="07D3F4D5" w14:textId="50964B03" w:rsidR="00CB7D31" w:rsidRPr="00236D97" w:rsidRDefault="00CB7D31" w:rsidP="00236D97">
            <w:pPr>
              <w:spacing w:after="0"/>
              <w:jc w:val="both"/>
              <w:rPr>
                <w:rFonts w:ascii="Times New Roman" w:hAnsi="Times New Roman" w:cs="Times New Roman"/>
              </w:rPr>
            </w:pPr>
            <w:r w:rsidRPr="00236D97">
              <w:rPr>
                <w:rFonts w:ascii="Times New Roman" w:hAnsi="Times New Roman" w:cs="Times New Roman"/>
              </w:rPr>
              <w:t>Skaidrių teisėkūros procesų deklaracijų vertinimo rezultatų tvarkymo komponentas</w:t>
            </w:r>
            <w:r w:rsidR="00236D97">
              <w:rPr>
                <w:rFonts w:ascii="Times New Roman" w:hAnsi="Times New Roman" w:cs="Times New Roman"/>
              </w:rPr>
              <w:t xml:space="preserve"> skirtas peržiūrėti ir tvarkyti </w:t>
            </w:r>
            <w:r w:rsidR="00201D13">
              <w:rPr>
                <w:rFonts w:ascii="Times New Roman" w:hAnsi="Times New Roman" w:cs="Times New Roman"/>
              </w:rPr>
              <w:t>Metinių s</w:t>
            </w:r>
            <w:r w:rsidRPr="00236D97">
              <w:rPr>
                <w:rFonts w:ascii="Times New Roman" w:hAnsi="Times New Roman" w:cs="Times New Roman"/>
              </w:rPr>
              <w:t>kaidrių teisėkūros procesų deklaracijų vertinimo rezultat</w:t>
            </w:r>
            <w:r w:rsidR="00236D97">
              <w:rPr>
                <w:rFonts w:ascii="Times New Roman" w:hAnsi="Times New Roman" w:cs="Times New Roman"/>
              </w:rPr>
              <w:t>us</w:t>
            </w:r>
            <w:r w:rsidRPr="00236D97">
              <w:rPr>
                <w:rFonts w:ascii="Times New Roman" w:hAnsi="Times New Roman" w:cs="Times New Roman"/>
              </w:rPr>
              <w:t>:</w:t>
            </w:r>
            <w:r w:rsidR="00236D97">
              <w:rPr>
                <w:rFonts w:ascii="Times New Roman" w:hAnsi="Times New Roman" w:cs="Times New Roman"/>
              </w:rPr>
              <w:t xml:space="preserve"> p</w:t>
            </w:r>
            <w:r w:rsidRPr="00236D97">
              <w:rPr>
                <w:rFonts w:ascii="Times New Roman" w:hAnsi="Times New Roman" w:cs="Times New Roman"/>
              </w:rPr>
              <w:t>ateikiami Asmenys, darantys įtaką teisėkūrai, kurie Teisėkūros įstatyme numatyta tvarka nedeklaravo darytos įtakos teisėkūrai, kai Asmuo, patyręs įtaką dėl teisėkūros, tą veiklą deklaravo;</w:t>
            </w:r>
            <w:r w:rsidR="00236D97">
              <w:rPr>
                <w:rFonts w:ascii="Times New Roman" w:hAnsi="Times New Roman" w:cs="Times New Roman"/>
              </w:rPr>
              <w:t xml:space="preserve"> </w:t>
            </w:r>
            <w:r w:rsidRPr="00236D97">
              <w:rPr>
                <w:rFonts w:ascii="Times New Roman" w:hAnsi="Times New Roman" w:cs="Times New Roman"/>
              </w:rPr>
              <w:t>pateikiami neatitikimai tarp Asmenų, patyrusių įtaką dėl teisėkūros, deklaruotų duomenų ir Asmens, darančio įtaką teisėkūrai, deklaruotų duomenų;</w:t>
            </w:r>
            <w:r w:rsidR="00236D97">
              <w:rPr>
                <w:rFonts w:ascii="Times New Roman" w:hAnsi="Times New Roman" w:cs="Times New Roman"/>
              </w:rPr>
              <w:t xml:space="preserve"> </w:t>
            </w:r>
            <w:r w:rsidRPr="00236D97">
              <w:rPr>
                <w:rFonts w:ascii="Times New Roman" w:hAnsi="Times New Roman" w:cs="Times New Roman"/>
              </w:rPr>
              <w:t xml:space="preserve">užfiksavus neatitikimus informuojamas VTEK atsakingas darbuotojas ir jis </w:t>
            </w:r>
            <w:r w:rsidR="00236D97">
              <w:rPr>
                <w:rFonts w:ascii="Times New Roman" w:hAnsi="Times New Roman" w:cs="Times New Roman"/>
              </w:rPr>
              <w:t>gali</w:t>
            </w:r>
            <w:r w:rsidRPr="00236D97">
              <w:rPr>
                <w:rFonts w:ascii="Times New Roman" w:hAnsi="Times New Roman" w:cs="Times New Roman"/>
              </w:rPr>
              <w:t xml:space="preserve"> inicijuoti susirašinėjimą su Asmeniu, patyrusiu įtaką dėl teisėkūros arba Asmeniu, darančiu įtaką teisėkūrai. </w:t>
            </w:r>
          </w:p>
        </w:tc>
      </w:tr>
      <w:tr w:rsidR="00CB7D31" w:rsidRPr="005641BD" w14:paraId="4FF0F6D1" w14:textId="77777777" w:rsidTr="00DA68B4">
        <w:tc>
          <w:tcPr>
            <w:tcW w:w="991" w:type="pct"/>
          </w:tcPr>
          <w:p w14:paraId="47E6CBE7" w14:textId="77777777" w:rsidR="00CB7D31" w:rsidRPr="00D0555B" w:rsidRDefault="00CB7D31" w:rsidP="0033466A">
            <w:pPr>
              <w:pStyle w:val="ListParagraph"/>
              <w:numPr>
                <w:ilvl w:val="1"/>
                <w:numId w:val="2"/>
              </w:numPr>
              <w:spacing w:after="0"/>
              <w:jc w:val="both"/>
              <w:rPr>
                <w:sz w:val="22"/>
              </w:rPr>
            </w:pPr>
            <w:r w:rsidRPr="00D0555B">
              <w:rPr>
                <w:sz w:val="22"/>
              </w:rPr>
              <w:t>Duomenų mainų komponentas</w:t>
            </w:r>
          </w:p>
        </w:tc>
        <w:tc>
          <w:tcPr>
            <w:tcW w:w="889" w:type="pct"/>
          </w:tcPr>
          <w:p w14:paraId="7C29272B" w14:textId="00D6E652" w:rsidR="00CB7D31" w:rsidRPr="00A02F10" w:rsidRDefault="003942EB" w:rsidP="00A02F10">
            <w:pPr>
              <w:spacing w:after="0"/>
              <w:jc w:val="both"/>
              <w:rPr>
                <w:rFonts w:ascii="Times New Roman" w:hAnsi="Times New Roman" w:cs="Times New Roman"/>
              </w:rPr>
            </w:pPr>
            <w:r w:rsidRPr="00A02F10">
              <w:rPr>
                <w:rFonts w:ascii="Times New Roman" w:hAnsi="Times New Roman" w:cs="Times New Roman"/>
              </w:rPr>
              <w:t>Šiuo metu m</w:t>
            </w:r>
            <w:r w:rsidR="00CB7D31" w:rsidRPr="00A02F10">
              <w:rPr>
                <w:rFonts w:ascii="Times New Roman" w:hAnsi="Times New Roman" w:cs="Times New Roman"/>
              </w:rPr>
              <w:t xml:space="preserve">odernizuojamas </w:t>
            </w:r>
          </w:p>
        </w:tc>
        <w:tc>
          <w:tcPr>
            <w:tcW w:w="3120" w:type="pct"/>
          </w:tcPr>
          <w:p w14:paraId="51D09D0C" w14:textId="4BF22F04" w:rsidR="00CB7D31" w:rsidRPr="00A02F10" w:rsidRDefault="00CB7D31" w:rsidP="00A02F10">
            <w:pPr>
              <w:spacing w:after="0"/>
              <w:jc w:val="both"/>
              <w:rPr>
                <w:rFonts w:ascii="Times New Roman" w:hAnsi="Times New Roman" w:cs="Times New Roman"/>
              </w:rPr>
            </w:pPr>
            <w:r w:rsidRPr="00A02F10">
              <w:rPr>
                <w:rFonts w:ascii="Times New Roman" w:hAnsi="Times New Roman" w:cs="Times New Roman"/>
              </w:rPr>
              <w:t>Duomenų mainų komponentas</w:t>
            </w:r>
            <w:r w:rsidR="00A02F10">
              <w:rPr>
                <w:rFonts w:ascii="Times New Roman" w:hAnsi="Times New Roman" w:cs="Times New Roman"/>
              </w:rPr>
              <w:t xml:space="preserve"> užtikrina </w:t>
            </w:r>
            <w:r w:rsidR="00A02F10" w:rsidRPr="00A02F10">
              <w:rPr>
                <w:rFonts w:ascii="Times New Roman" w:hAnsi="Times New Roman" w:cs="Times New Roman"/>
              </w:rPr>
              <w:t>duomenų mainus su kitomis informacinėmis sistemomis ir registrais</w:t>
            </w:r>
            <w:r w:rsidR="00A02F10">
              <w:rPr>
                <w:rFonts w:ascii="Times New Roman" w:hAnsi="Times New Roman" w:cs="Times New Roman"/>
              </w:rPr>
              <w:t>:</w:t>
            </w:r>
          </w:p>
          <w:p w14:paraId="2ED73DF0" w14:textId="77777777" w:rsidR="00A02F10" w:rsidRPr="00A02F10" w:rsidRDefault="00A02F10" w:rsidP="00A02F10">
            <w:pPr>
              <w:pStyle w:val="ListParagraph"/>
              <w:numPr>
                <w:ilvl w:val="0"/>
                <w:numId w:val="13"/>
              </w:numPr>
              <w:spacing w:after="0"/>
              <w:jc w:val="both"/>
              <w:rPr>
                <w:sz w:val="22"/>
                <w:szCs w:val="20"/>
              </w:rPr>
            </w:pPr>
            <w:r w:rsidRPr="00A02F10">
              <w:rPr>
                <w:sz w:val="22"/>
                <w:szCs w:val="20"/>
              </w:rPr>
              <w:t>VIISP;</w:t>
            </w:r>
          </w:p>
          <w:p w14:paraId="4B25BC16" w14:textId="36EFF6AE" w:rsidR="00CB7D31" w:rsidRPr="00A02F10" w:rsidRDefault="00CB7D31" w:rsidP="00A02F10">
            <w:pPr>
              <w:pStyle w:val="ListParagraph"/>
              <w:numPr>
                <w:ilvl w:val="0"/>
                <w:numId w:val="13"/>
              </w:numPr>
              <w:spacing w:after="0"/>
              <w:jc w:val="both"/>
              <w:rPr>
                <w:sz w:val="22"/>
                <w:szCs w:val="20"/>
              </w:rPr>
            </w:pPr>
            <w:r w:rsidRPr="00A02F10">
              <w:rPr>
                <w:sz w:val="22"/>
                <w:szCs w:val="20"/>
              </w:rPr>
              <w:t>ĮKNT;</w:t>
            </w:r>
          </w:p>
          <w:p w14:paraId="01AD72F6" w14:textId="77777777" w:rsidR="00CB7D31" w:rsidRPr="00A02F10" w:rsidRDefault="00CB7D31" w:rsidP="00A02F10">
            <w:pPr>
              <w:pStyle w:val="ListParagraph"/>
              <w:numPr>
                <w:ilvl w:val="0"/>
                <w:numId w:val="13"/>
              </w:numPr>
              <w:spacing w:after="0"/>
              <w:jc w:val="both"/>
              <w:rPr>
                <w:sz w:val="22"/>
                <w:szCs w:val="20"/>
              </w:rPr>
            </w:pPr>
            <w:r w:rsidRPr="00A02F10">
              <w:rPr>
                <w:sz w:val="22"/>
                <w:szCs w:val="20"/>
              </w:rPr>
              <w:t>JAR;</w:t>
            </w:r>
          </w:p>
          <w:p w14:paraId="761FE81C" w14:textId="77777777" w:rsidR="00CB7D31" w:rsidRPr="00A02F10" w:rsidRDefault="00CB7D31" w:rsidP="00A02F10">
            <w:pPr>
              <w:pStyle w:val="ListParagraph"/>
              <w:numPr>
                <w:ilvl w:val="0"/>
                <w:numId w:val="13"/>
              </w:numPr>
              <w:spacing w:after="0"/>
              <w:jc w:val="both"/>
              <w:rPr>
                <w:sz w:val="22"/>
                <w:szCs w:val="20"/>
              </w:rPr>
            </w:pPr>
            <w:r w:rsidRPr="00A02F10">
              <w:rPr>
                <w:sz w:val="22"/>
                <w:szCs w:val="20"/>
              </w:rPr>
              <w:t>GR;</w:t>
            </w:r>
          </w:p>
          <w:p w14:paraId="4118627A" w14:textId="77777777" w:rsidR="00CB7D31" w:rsidRPr="00A02F10" w:rsidRDefault="00CB7D31" w:rsidP="00A02F10">
            <w:pPr>
              <w:pStyle w:val="ListParagraph"/>
              <w:numPr>
                <w:ilvl w:val="0"/>
                <w:numId w:val="13"/>
              </w:numPr>
              <w:spacing w:after="0"/>
              <w:jc w:val="both"/>
              <w:rPr>
                <w:sz w:val="22"/>
                <w:szCs w:val="20"/>
              </w:rPr>
            </w:pPr>
            <w:r w:rsidRPr="00A02F10">
              <w:rPr>
                <w:sz w:val="22"/>
                <w:szCs w:val="20"/>
              </w:rPr>
              <w:t>TAIS;</w:t>
            </w:r>
          </w:p>
          <w:p w14:paraId="5F86A6E1" w14:textId="77777777" w:rsidR="00CB7D31" w:rsidRPr="00A02F10" w:rsidRDefault="00CB7D31" w:rsidP="00A02F10">
            <w:pPr>
              <w:pStyle w:val="ListParagraph"/>
              <w:numPr>
                <w:ilvl w:val="0"/>
                <w:numId w:val="13"/>
              </w:numPr>
              <w:spacing w:after="0"/>
              <w:jc w:val="both"/>
              <w:rPr>
                <w:sz w:val="22"/>
                <w:szCs w:val="20"/>
              </w:rPr>
            </w:pPr>
            <w:r w:rsidRPr="00A02F10">
              <w:rPr>
                <w:sz w:val="22"/>
                <w:szCs w:val="20"/>
              </w:rPr>
              <w:lastRenderedPageBreak/>
              <w:t>DIVIS;</w:t>
            </w:r>
          </w:p>
          <w:p w14:paraId="2902151E" w14:textId="12921506" w:rsidR="00CB7D31" w:rsidRPr="00A02F10" w:rsidRDefault="00CB7D31" w:rsidP="00A02F10">
            <w:pPr>
              <w:pStyle w:val="ListParagraph"/>
              <w:numPr>
                <w:ilvl w:val="0"/>
                <w:numId w:val="13"/>
              </w:numPr>
              <w:spacing w:after="0"/>
              <w:jc w:val="both"/>
              <w:rPr>
                <w:sz w:val="22"/>
                <w:szCs w:val="20"/>
              </w:rPr>
            </w:pPr>
            <w:r w:rsidRPr="00A02F10">
              <w:rPr>
                <w:sz w:val="22"/>
                <w:szCs w:val="20"/>
              </w:rPr>
              <w:t>SIPIS</w:t>
            </w:r>
            <w:r w:rsidR="00A02F10">
              <w:rPr>
                <w:sz w:val="22"/>
                <w:szCs w:val="20"/>
              </w:rPr>
              <w:t>.</w:t>
            </w:r>
          </w:p>
        </w:tc>
      </w:tr>
      <w:tr w:rsidR="00CB7D31" w:rsidRPr="005641BD" w14:paraId="242A6D9C" w14:textId="77777777" w:rsidTr="00DA68B4">
        <w:tc>
          <w:tcPr>
            <w:tcW w:w="991" w:type="pct"/>
          </w:tcPr>
          <w:p w14:paraId="6A397E60" w14:textId="77777777" w:rsidR="00CB7D31" w:rsidRPr="00101405" w:rsidRDefault="00CB7D31" w:rsidP="0033466A">
            <w:pPr>
              <w:pStyle w:val="ListParagraph"/>
              <w:numPr>
                <w:ilvl w:val="2"/>
                <w:numId w:val="2"/>
              </w:numPr>
              <w:spacing w:after="0"/>
              <w:jc w:val="both"/>
              <w:rPr>
                <w:sz w:val="22"/>
              </w:rPr>
            </w:pPr>
            <w:r w:rsidRPr="00101405">
              <w:rPr>
                <w:sz w:val="22"/>
              </w:rPr>
              <w:lastRenderedPageBreak/>
              <w:t>VIISP</w:t>
            </w:r>
          </w:p>
        </w:tc>
        <w:tc>
          <w:tcPr>
            <w:tcW w:w="889" w:type="pct"/>
          </w:tcPr>
          <w:p w14:paraId="3AB20988" w14:textId="77777777" w:rsidR="00CB7D31" w:rsidRPr="00A02F10" w:rsidRDefault="00CB7D31" w:rsidP="00A02F10">
            <w:pPr>
              <w:spacing w:after="0"/>
              <w:jc w:val="both"/>
              <w:rPr>
                <w:rFonts w:ascii="Times New Roman" w:hAnsi="Times New Roman" w:cs="Times New Roman"/>
              </w:rPr>
            </w:pPr>
            <w:r w:rsidRPr="00A02F10">
              <w:rPr>
                <w:rFonts w:ascii="Times New Roman" w:hAnsi="Times New Roman" w:cs="Times New Roman"/>
              </w:rPr>
              <w:t>Esamas komponentas</w:t>
            </w:r>
          </w:p>
        </w:tc>
        <w:tc>
          <w:tcPr>
            <w:tcW w:w="3120" w:type="pct"/>
          </w:tcPr>
          <w:p w14:paraId="5B248C62" w14:textId="35824BDA" w:rsidR="00CB7D31" w:rsidRPr="00A02F10" w:rsidRDefault="00B93251" w:rsidP="00A02F10">
            <w:pPr>
              <w:spacing w:after="0"/>
              <w:jc w:val="both"/>
              <w:rPr>
                <w:rFonts w:ascii="Times New Roman" w:hAnsi="Times New Roman" w:cs="Times New Roman"/>
              </w:rPr>
            </w:pPr>
            <w:r>
              <w:rPr>
                <w:rFonts w:ascii="Times New Roman" w:hAnsi="Times New Roman" w:cs="Times New Roman"/>
              </w:rPr>
              <w:t xml:space="preserve">SKAIDRIS </w:t>
            </w:r>
            <w:r w:rsidRPr="00B93251">
              <w:rPr>
                <w:rFonts w:ascii="Times New Roman" w:hAnsi="Times New Roman" w:cs="Times New Roman"/>
              </w:rPr>
              <w:t>naudo</w:t>
            </w:r>
            <w:r>
              <w:rPr>
                <w:rFonts w:ascii="Times New Roman" w:hAnsi="Times New Roman" w:cs="Times New Roman"/>
              </w:rPr>
              <w:t>ja</w:t>
            </w:r>
            <w:r w:rsidRPr="00B93251">
              <w:rPr>
                <w:rFonts w:ascii="Times New Roman" w:hAnsi="Times New Roman" w:cs="Times New Roman"/>
              </w:rPr>
              <w:t xml:space="preserve"> iš VIISP gaunamus apmokėjimo per VIISP bei autentifikacijos komponentų duomenis. </w:t>
            </w:r>
          </w:p>
        </w:tc>
      </w:tr>
      <w:tr w:rsidR="00CB7D31" w:rsidRPr="005641BD" w14:paraId="2DE4FF72" w14:textId="77777777" w:rsidTr="00DA68B4">
        <w:tc>
          <w:tcPr>
            <w:tcW w:w="991" w:type="pct"/>
          </w:tcPr>
          <w:p w14:paraId="0ABBC3A1" w14:textId="77777777" w:rsidR="00CB7D31" w:rsidRPr="00752485" w:rsidRDefault="00CB7D31" w:rsidP="0033466A">
            <w:pPr>
              <w:pStyle w:val="ListParagraph"/>
              <w:numPr>
                <w:ilvl w:val="2"/>
                <w:numId w:val="2"/>
              </w:numPr>
              <w:spacing w:after="0"/>
              <w:jc w:val="both"/>
              <w:rPr>
                <w:sz w:val="22"/>
              </w:rPr>
            </w:pPr>
            <w:r w:rsidRPr="00752485">
              <w:rPr>
                <w:sz w:val="22"/>
              </w:rPr>
              <w:t>ĮKNR</w:t>
            </w:r>
          </w:p>
        </w:tc>
        <w:tc>
          <w:tcPr>
            <w:tcW w:w="889" w:type="pct"/>
          </w:tcPr>
          <w:p w14:paraId="604CB5AD" w14:textId="6343FE7F" w:rsidR="00CB7D31" w:rsidRPr="00A02F10" w:rsidRDefault="003942EB" w:rsidP="00A02F10">
            <w:pPr>
              <w:spacing w:after="0"/>
              <w:jc w:val="both"/>
              <w:rPr>
                <w:rFonts w:ascii="Times New Roman" w:hAnsi="Times New Roman" w:cs="Times New Roman"/>
              </w:rPr>
            </w:pPr>
            <w:r w:rsidRPr="00A02F10">
              <w:rPr>
                <w:rFonts w:ascii="Times New Roman" w:hAnsi="Times New Roman" w:cs="Times New Roman"/>
              </w:rPr>
              <w:t xml:space="preserve">Šiuo metu </w:t>
            </w:r>
            <w:r w:rsidR="00B93251">
              <w:rPr>
                <w:rFonts w:ascii="Times New Roman" w:hAnsi="Times New Roman" w:cs="Times New Roman"/>
              </w:rPr>
              <w:t>n</w:t>
            </w:r>
            <w:r w:rsidR="00CB7D31" w:rsidRPr="00A02F10">
              <w:rPr>
                <w:rFonts w:ascii="Times New Roman" w:hAnsi="Times New Roman" w:cs="Times New Roman"/>
              </w:rPr>
              <w:t>aujai kuriamas</w:t>
            </w:r>
          </w:p>
        </w:tc>
        <w:tc>
          <w:tcPr>
            <w:tcW w:w="3120" w:type="pct"/>
          </w:tcPr>
          <w:p w14:paraId="79E2A4E8" w14:textId="000AB304" w:rsidR="00CB7D31" w:rsidRPr="00A02F10" w:rsidRDefault="00B93251" w:rsidP="00A02F10">
            <w:pPr>
              <w:spacing w:after="0"/>
              <w:jc w:val="both"/>
              <w:rPr>
                <w:rFonts w:ascii="Times New Roman" w:hAnsi="Times New Roman" w:cs="Times New Roman"/>
              </w:rPr>
            </w:pPr>
            <w:r>
              <w:rPr>
                <w:rFonts w:ascii="Times New Roman" w:hAnsi="Times New Roman" w:cs="Times New Roman"/>
              </w:rPr>
              <w:t>I</w:t>
            </w:r>
            <w:r w:rsidR="00CB7D31" w:rsidRPr="00A02F10">
              <w:rPr>
                <w:rFonts w:ascii="Times New Roman" w:hAnsi="Times New Roman" w:cs="Times New Roman"/>
              </w:rPr>
              <w:t>ntegracinė sąsaja su ĮKNR, kurios paskirtis:</w:t>
            </w:r>
          </w:p>
          <w:p w14:paraId="06DD4A2D" w14:textId="77777777" w:rsidR="00CB7D31" w:rsidRPr="00A02F10" w:rsidRDefault="00CB7D31" w:rsidP="00A02F10">
            <w:pPr>
              <w:spacing w:after="0"/>
              <w:jc w:val="both"/>
              <w:rPr>
                <w:rFonts w:ascii="Times New Roman" w:hAnsi="Times New Roman" w:cs="Times New Roman"/>
              </w:rPr>
            </w:pPr>
            <w:r w:rsidRPr="00A02F10">
              <w:rPr>
                <w:rFonts w:ascii="Times New Roman" w:hAnsi="Times New Roman" w:cs="Times New Roman"/>
              </w:rPr>
              <w:t>patikrinti asmenų, pateikusių Prašymą įrašyti į lobistų sąrašą, buvimo ĮKNR būseną;</w:t>
            </w:r>
          </w:p>
          <w:p w14:paraId="4DED911E" w14:textId="3582482B" w:rsidR="00CB7D31" w:rsidRPr="00A02F10" w:rsidRDefault="00CB7D31" w:rsidP="00A02F10">
            <w:pPr>
              <w:spacing w:after="0"/>
              <w:jc w:val="both"/>
              <w:rPr>
                <w:rFonts w:ascii="Times New Roman" w:hAnsi="Times New Roman" w:cs="Times New Roman"/>
              </w:rPr>
            </w:pPr>
            <w:r w:rsidRPr="00A02F10">
              <w:rPr>
                <w:rFonts w:ascii="Times New Roman" w:hAnsi="Times New Roman" w:cs="Times New Roman"/>
              </w:rPr>
              <w:t>gauti duomenis, apie Lobisto buvimo ĮKNR būsenos pasikeitimą;</w:t>
            </w:r>
          </w:p>
        </w:tc>
      </w:tr>
      <w:tr w:rsidR="00CB7D31" w:rsidRPr="005641BD" w14:paraId="2C811CD6" w14:textId="77777777" w:rsidTr="00DA68B4">
        <w:tc>
          <w:tcPr>
            <w:tcW w:w="991" w:type="pct"/>
          </w:tcPr>
          <w:p w14:paraId="45288032" w14:textId="77777777" w:rsidR="00CB7D31" w:rsidRPr="00671F41" w:rsidRDefault="00CB7D31" w:rsidP="0033466A">
            <w:pPr>
              <w:pStyle w:val="ListParagraph"/>
              <w:numPr>
                <w:ilvl w:val="3"/>
                <w:numId w:val="2"/>
              </w:numPr>
              <w:spacing w:after="0"/>
              <w:jc w:val="both"/>
              <w:rPr>
                <w:sz w:val="22"/>
              </w:rPr>
            </w:pPr>
            <w:r w:rsidRPr="00671F41">
              <w:rPr>
                <w:sz w:val="22"/>
              </w:rPr>
              <w:t>JAR</w:t>
            </w:r>
          </w:p>
        </w:tc>
        <w:tc>
          <w:tcPr>
            <w:tcW w:w="889" w:type="pct"/>
          </w:tcPr>
          <w:p w14:paraId="3DCAD874" w14:textId="47C1D550" w:rsidR="00CB7D31" w:rsidRPr="00A02F10" w:rsidRDefault="003942EB" w:rsidP="00A02F10">
            <w:pPr>
              <w:spacing w:after="0"/>
              <w:jc w:val="both"/>
              <w:rPr>
                <w:rFonts w:ascii="Times New Roman" w:hAnsi="Times New Roman" w:cs="Times New Roman"/>
              </w:rPr>
            </w:pPr>
            <w:r w:rsidRPr="00A02F10">
              <w:rPr>
                <w:rFonts w:ascii="Times New Roman" w:hAnsi="Times New Roman" w:cs="Times New Roman"/>
              </w:rPr>
              <w:t>Šiuo metu n</w:t>
            </w:r>
            <w:r w:rsidR="00CB7D31" w:rsidRPr="00A02F10">
              <w:rPr>
                <w:rFonts w:ascii="Times New Roman" w:hAnsi="Times New Roman" w:cs="Times New Roman"/>
              </w:rPr>
              <w:t>aujai kuriamas</w:t>
            </w:r>
          </w:p>
        </w:tc>
        <w:tc>
          <w:tcPr>
            <w:tcW w:w="3120" w:type="pct"/>
          </w:tcPr>
          <w:p w14:paraId="29DEAF43" w14:textId="04B2C7E2" w:rsidR="00CB7D31" w:rsidRPr="00A02F10" w:rsidRDefault="00B93251" w:rsidP="00A02F10">
            <w:pPr>
              <w:spacing w:after="0"/>
              <w:jc w:val="both"/>
              <w:rPr>
                <w:rFonts w:ascii="Times New Roman" w:hAnsi="Times New Roman" w:cs="Times New Roman"/>
              </w:rPr>
            </w:pPr>
            <w:r>
              <w:rPr>
                <w:rFonts w:ascii="Times New Roman" w:hAnsi="Times New Roman" w:cs="Times New Roman"/>
              </w:rPr>
              <w:t>I</w:t>
            </w:r>
            <w:r w:rsidR="00CB7D31" w:rsidRPr="00A02F10">
              <w:rPr>
                <w:rFonts w:ascii="Times New Roman" w:hAnsi="Times New Roman" w:cs="Times New Roman"/>
              </w:rPr>
              <w:t>ntegracinė sąsaja su JAR, kurios paskirtis:</w:t>
            </w:r>
          </w:p>
          <w:p w14:paraId="5EF65E00" w14:textId="77777777" w:rsidR="00CB7D31" w:rsidRPr="00A02F10" w:rsidRDefault="00CB7D31" w:rsidP="00A02F10">
            <w:pPr>
              <w:spacing w:after="0"/>
              <w:jc w:val="both"/>
              <w:rPr>
                <w:rFonts w:ascii="Times New Roman" w:hAnsi="Times New Roman" w:cs="Times New Roman"/>
              </w:rPr>
            </w:pPr>
            <w:r w:rsidRPr="00A02F10">
              <w:rPr>
                <w:rFonts w:ascii="Times New Roman" w:hAnsi="Times New Roman" w:cs="Times New Roman"/>
              </w:rPr>
              <w:t xml:space="preserve">teikiant prašymą įrašyti į JA (Lobistų ar Asmenų, darančių įtaką teisėkūrai) sąrašą ar kuriant naują JA, gauti JA duomenis. </w:t>
            </w:r>
          </w:p>
        </w:tc>
      </w:tr>
      <w:tr w:rsidR="00CB7D31" w:rsidRPr="005641BD" w14:paraId="701A4206" w14:textId="77777777" w:rsidTr="00DA68B4">
        <w:tc>
          <w:tcPr>
            <w:tcW w:w="991" w:type="pct"/>
          </w:tcPr>
          <w:p w14:paraId="703C1ABA" w14:textId="77777777" w:rsidR="00CB7D31" w:rsidRPr="00EC7BFE" w:rsidRDefault="00CB7D31" w:rsidP="0033466A">
            <w:pPr>
              <w:pStyle w:val="ListParagraph"/>
              <w:numPr>
                <w:ilvl w:val="3"/>
                <w:numId w:val="2"/>
              </w:numPr>
              <w:spacing w:after="0"/>
              <w:jc w:val="both"/>
              <w:rPr>
                <w:sz w:val="22"/>
              </w:rPr>
            </w:pPr>
            <w:r w:rsidRPr="00EC7BFE">
              <w:rPr>
                <w:sz w:val="22"/>
              </w:rPr>
              <w:t>GR</w:t>
            </w:r>
          </w:p>
        </w:tc>
        <w:tc>
          <w:tcPr>
            <w:tcW w:w="889" w:type="pct"/>
          </w:tcPr>
          <w:p w14:paraId="4CDA3B5E" w14:textId="651C4A40" w:rsidR="00CB7D31" w:rsidRPr="00A02F10" w:rsidRDefault="003942EB" w:rsidP="00A02F10">
            <w:pPr>
              <w:spacing w:after="0"/>
              <w:jc w:val="both"/>
              <w:rPr>
                <w:rFonts w:ascii="Times New Roman" w:hAnsi="Times New Roman" w:cs="Times New Roman"/>
              </w:rPr>
            </w:pPr>
            <w:r w:rsidRPr="00A02F10">
              <w:rPr>
                <w:rFonts w:ascii="Times New Roman" w:hAnsi="Times New Roman" w:cs="Times New Roman"/>
              </w:rPr>
              <w:t>Šiuo metu n</w:t>
            </w:r>
            <w:r w:rsidR="00CB7D31" w:rsidRPr="00A02F10">
              <w:rPr>
                <w:rFonts w:ascii="Times New Roman" w:hAnsi="Times New Roman" w:cs="Times New Roman"/>
              </w:rPr>
              <w:t>aujai kuriamas</w:t>
            </w:r>
          </w:p>
        </w:tc>
        <w:tc>
          <w:tcPr>
            <w:tcW w:w="3120" w:type="pct"/>
          </w:tcPr>
          <w:p w14:paraId="6B247145" w14:textId="4703DF65" w:rsidR="00CB7D31" w:rsidRPr="00A02F10" w:rsidRDefault="00B93251" w:rsidP="00A02F10">
            <w:pPr>
              <w:spacing w:after="0"/>
              <w:jc w:val="both"/>
              <w:rPr>
                <w:rFonts w:ascii="Times New Roman" w:hAnsi="Times New Roman" w:cs="Times New Roman"/>
              </w:rPr>
            </w:pPr>
            <w:r>
              <w:rPr>
                <w:rFonts w:ascii="Times New Roman" w:hAnsi="Times New Roman" w:cs="Times New Roman"/>
              </w:rPr>
              <w:t>I</w:t>
            </w:r>
            <w:r w:rsidR="00CB7D31" w:rsidRPr="00A02F10">
              <w:rPr>
                <w:rFonts w:ascii="Times New Roman" w:hAnsi="Times New Roman" w:cs="Times New Roman"/>
              </w:rPr>
              <w:t xml:space="preserve">ntegracinė sąsaja su GR, kurios paskirtis – patikrinti įvedamo JA atstovo duomenų teisingumą (įvedus JA atstovo vardą, pavardę ir asmens kodą, turi būti grąžinami asmens duomenys), nepriklausomai ar asmuo yra SKAIDRIS naudotojas ar ne.  </w:t>
            </w:r>
          </w:p>
        </w:tc>
      </w:tr>
      <w:tr w:rsidR="00CB7D31" w:rsidRPr="005641BD" w14:paraId="055403A9" w14:textId="77777777" w:rsidTr="00DA68B4">
        <w:tc>
          <w:tcPr>
            <w:tcW w:w="991" w:type="pct"/>
          </w:tcPr>
          <w:p w14:paraId="3A63D7FE" w14:textId="77777777" w:rsidR="00CB7D31" w:rsidRPr="00FA7C68" w:rsidRDefault="00CB7D31" w:rsidP="0033466A">
            <w:pPr>
              <w:pStyle w:val="ListParagraph"/>
              <w:numPr>
                <w:ilvl w:val="3"/>
                <w:numId w:val="2"/>
              </w:numPr>
              <w:spacing w:after="0"/>
              <w:jc w:val="both"/>
              <w:rPr>
                <w:sz w:val="22"/>
              </w:rPr>
            </w:pPr>
            <w:r w:rsidRPr="00FA7C68">
              <w:rPr>
                <w:sz w:val="22"/>
              </w:rPr>
              <w:t>TAIS</w:t>
            </w:r>
          </w:p>
        </w:tc>
        <w:tc>
          <w:tcPr>
            <w:tcW w:w="889" w:type="pct"/>
          </w:tcPr>
          <w:p w14:paraId="2361EFD6" w14:textId="58075D5E" w:rsidR="00CB7D31" w:rsidRPr="00A02F10" w:rsidRDefault="003942EB" w:rsidP="00A02F10">
            <w:pPr>
              <w:spacing w:after="0"/>
              <w:jc w:val="both"/>
              <w:rPr>
                <w:rFonts w:ascii="Times New Roman" w:hAnsi="Times New Roman" w:cs="Times New Roman"/>
              </w:rPr>
            </w:pPr>
            <w:r w:rsidRPr="00A02F10">
              <w:rPr>
                <w:rFonts w:ascii="Times New Roman" w:hAnsi="Times New Roman" w:cs="Times New Roman"/>
              </w:rPr>
              <w:t>Šiuo metu n</w:t>
            </w:r>
            <w:r w:rsidR="00CB7D31" w:rsidRPr="00A02F10">
              <w:rPr>
                <w:rFonts w:ascii="Times New Roman" w:hAnsi="Times New Roman" w:cs="Times New Roman"/>
              </w:rPr>
              <w:t>aujai kuriamas</w:t>
            </w:r>
          </w:p>
        </w:tc>
        <w:tc>
          <w:tcPr>
            <w:tcW w:w="3120" w:type="pct"/>
          </w:tcPr>
          <w:p w14:paraId="7F3A9FEF" w14:textId="1BA92941" w:rsidR="00CB7D31" w:rsidRPr="00A02F10" w:rsidRDefault="00B93251" w:rsidP="00A02F10">
            <w:pPr>
              <w:spacing w:after="0"/>
              <w:jc w:val="both"/>
              <w:rPr>
                <w:rFonts w:ascii="Times New Roman" w:hAnsi="Times New Roman" w:cs="Times New Roman"/>
              </w:rPr>
            </w:pPr>
            <w:r>
              <w:rPr>
                <w:rFonts w:ascii="Times New Roman" w:hAnsi="Times New Roman" w:cs="Times New Roman"/>
              </w:rPr>
              <w:t>I</w:t>
            </w:r>
            <w:r w:rsidR="00CB7D31" w:rsidRPr="00A02F10">
              <w:rPr>
                <w:rFonts w:ascii="Times New Roman" w:hAnsi="Times New Roman" w:cs="Times New Roman"/>
              </w:rPr>
              <w:t>ntegracinė sąsaja su TAIS, kurios paskirtis:</w:t>
            </w:r>
          </w:p>
          <w:p w14:paraId="071680B3" w14:textId="77777777" w:rsidR="00CB7D31" w:rsidRPr="00A02F10" w:rsidRDefault="00CB7D31" w:rsidP="00A02F10">
            <w:pPr>
              <w:spacing w:after="0"/>
              <w:jc w:val="both"/>
              <w:rPr>
                <w:rFonts w:ascii="Times New Roman" w:hAnsi="Times New Roman" w:cs="Times New Roman"/>
              </w:rPr>
            </w:pPr>
            <w:r w:rsidRPr="00A02F10">
              <w:rPr>
                <w:rFonts w:ascii="Times New Roman" w:hAnsi="Times New Roman" w:cs="Times New Roman"/>
              </w:rPr>
              <w:t xml:space="preserve">gauti teisės aktams, teisės aktų projektams, teisėkūros iniciatyvoms, teisinio reguliavimo stebėsenos rezultatams pateiktų pastabų ir pasiūlymų autorių duomenis, konsultavimosi su visuomene termino duomenis, teisės akto, kuriam pateikti siūlymai, teisinio reguliavimo srities duomenis. </w:t>
            </w:r>
          </w:p>
        </w:tc>
      </w:tr>
      <w:tr w:rsidR="00CB7D31" w:rsidRPr="005641BD" w14:paraId="71DF4048" w14:textId="77777777" w:rsidTr="00DA68B4">
        <w:tc>
          <w:tcPr>
            <w:tcW w:w="991" w:type="pct"/>
          </w:tcPr>
          <w:p w14:paraId="031D1974" w14:textId="77777777" w:rsidR="00CB7D31" w:rsidRPr="00FA7C68" w:rsidRDefault="00CB7D31" w:rsidP="0033466A">
            <w:pPr>
              <w:pStyle w:val="ListParagraph"/>
              <w:numPr>
                <w:ilvl w:val="3"/>
                <w:numId w:val="2"/>
              </w:numPr>
              <w:spacing w:after="0"/>
              <w:jc w:val="both"/>
              <w:rPr>
                <w:sz w:val="22"/>
              </w:rPr>
            </w:pPr>
            <w:r>
              <w:rPr>
                <w:sz w:val="22"/>
              </w:rPr>
              <w:t>SIPIS</w:t>
            </w:r>
          </w:p>
        </w:tc>
        <w:tc>
          <w:tcPr>
            <w:tcW w:w="889" w:type="pct"/>
          </w:tcPr>
          <w:p w14:paraId="0E662D51" w14:textId="06C40759" w:rsidR="00CB7D31" w:rsidRPr="00A02F10" w:rsidRDefault="003942EB" w:rsidP="00A02F10">
            <w:pPr>
              <w:spacing w:after="0"/>
              <w:jc w:val="both"/>
              <w:rPr>
                <w:rFonts w:ascii="Times New Roman" w:hAnsi="Times New Roman" w:cs="Times New Roman"/>
              </w:rPr>
            </w:pPr>
            <w:r w:rsidRPr="00A02F10">
              <w:rPr>
                <w:rFonts w:ascii="Times New Roman" w:hAnsi="Times New Roman" w:cs="Times New Roman"/>
              </w:rPr>
              <w:t>Šiuo metu n</w:t>
            </w:r>
            <w:r w:rsidR="00CB7D31" w:rsidRPr="00A02F10">
              <w:rPr>
                <w:rFonts w:ascii="Times New Roman" w:hAnsi="Times New Roman" w:cs="Times New Roman"/>
              </w:rPr>
              <w:t>aujai kuriamas</w:t>
            </w:r>
          </w:p>
        </w:tc>
        <w:tc>
          <w:tcPr>
            <w:tcW w:w="3120" w:type="pct"/>
          </w:tcPr>
          <w:p w14:paraId="00E53C6C" w14:textId="7213DFDD" w:rsidR="00CB7D31" w:rsidRPr="00A02F10" w:rsidRDefault="00B93251" w:rsidP="00A02F10">
            <w:pPr>
              <w:spacing w:after="0"/>
              <w:jc w:val="both"/>
              <w:rPr>
                <w:rFonts w:ascii="Times New Roman" w:hAnsi="Times New Roman" w:cs="Times New Roman"/>
              </w:rPr>
            </w:pPr>
            <w:r>
              <w:rPr>
                <w:rFonts w:ascii="Times New Roman" w:hAnsi="Times New Roman" w:cs="Times New Roman"/>
              </w:rPr>
              <w:t>I</w:t>
            </w:r>
            <w:r w:rsidR="00CB7D31" w:rsidRPr="00A02F10">
              <w:rPr>
                <w:rFonts w:ascii="Times New Roman" w:hAnsi="Times New Roman" w:cs="Times New Roman"/>
              </w:rPr>
              <w:t>ntegracinė sąsaja su SIPIS, kurios paskirtis:</w:t>
            </w:r>
          </w:p>
          <w:p w14:paraId="754BA3FE" w14:textId="77777777" w:rsidR="00CB7D31" w:rsidRPr="00A02F10" w:rsidRDefault="00CB7D31" w:rsidP="00A02F10">
            <w:pPr>
              <w:spacing w:after="0"/>
              <w:jc w:val="both"/>
              <w:rPr>
                <w:rFonts w:ascii="Times New Roman" w:hAnsi="Times New Roman" w:cs="Times New Roman"/>
              </w:rPr>
            </w:pPr>
            <w:r w:rsidRPr="00A02F10">
              <w:rPr>
                <w:rFonts w:ascii="Times New Roman" w:hAnsi="Times New Roman" w:cs="Times New Roman"/>
              </w:rPr>
              <w:t>gauti LR seimo narių darbotvarkių duomenis: susitikimų su fiziniais ir juridiniais asmenimis duomenis (susitikimo dalyvio vardas ir pavardė arba pavadinimas, susitikimo laikas).</w:t>
            </w:r>
          </w:p>
        </w:tc>
      </w:tr>
      <w:tr w:rsidR="00CB7D31" w:rsidRPr="005641BD" w14:paraId="30D05854" w14:textId="77777777" w:rsidTr="00DA68B4">
        <w:tc>
          <w:tcPr>
            <w:tcW w:w="991" w:type="pct"/>
          </w:tcPr>
          <w:p w14:paraId="1CB1FD06" w14:textId="77777777" w:rsidR="00CB7D31" w:rsidRPr="00FA7C68" w:rsidRDefault="00CB7D31" w:rsidP="0033466A">
            <w:pPr>
              <w:pStyle w:val="ListParagraph"/>
              <w:numPr>
                <w:ilvl w:val="3"/>
                <w:numId w:val="2"/>
              </w:numPr>
              <w:spacing w:after="0"/>
              <w:jc w:val="both"/>
              <w:rPr>
                <w:sz w:val="22"/>
              </w:rPr>
            </w:pPr>
            <w:r>
              <w:rPr>
                <w:sz w:val="22"/>
              </w:rPr>
              <w:t>DIVIS</w:t>
            </w:r>
          </w:p>
        </w:tc>
        <w:tc>
          <w:tcPr>
            <w:tcW w:w="889" w:type="pct"/>
          </w:tcPr>
          <w:p w14:paraId="73449430" w14:textId="731ABDD5" w:rsidR="00CB7D31" w:rsidRPr="00A02F10" w:rsidRDefault="003942EB" w:rsidP="00A02F10">
            <w:pPr>
              <w:spacing w:after="0"/>
              <w:jc w:val="both"/>
              <w:rPr>
                <w:rFonts w:ascii="Times New Roman" w:hAnsi="Times New Roman" w:cs="Times New Roman"/>
              </w:rPr>
            </w:pPr>
            <w:r w:rsidRPr="00A02F10">
              <w:rPr>
                <w:rFonts w:ascii="Times New Roman" w:hAnsi="Times New Roman" w:cs="Times New Roman"/>
              </w:rPr>
              <w:t>Šiuo metu n</w:t>
            </w:r>
            <w:r w:rsidR="00CB7D31" w:rsidRPr="00A02F10">
              <w:rPr>
                <w:rFonts w:ascii="Times New Roman" w:hAnsi="Times New Roman" w:cs="Times New Roman"/>
              </w:rPr>
              <w:t>aujai kuriamas</w:t>
            </w:r>
          </w:p>
        </w:tc>
        <w:tc>
          <w:tcPr>
            <w:tcW w:w="3120" w:type="pct"/>
          </w:tcPr>
          <w:p w14:paraId="28F5DA71" w14:textId="58834B83" w:rsidR="00CB7D31" w:rsidRPr="00A02F10" w:rsidRDefault="00B93251" w:rsidP="00A02F10">
            <w:pPr>
              <w:spacing w:after="0"/>
              <w:jc w:val="both"/>
              <w:rPr>
                <w:rFonts w:ascii="Times New Roman" w:hAnsi="Times New Roman" w:cs="Times New Roman"/>
              </w:rPr>
            </w:pPr>
            <w:r>
              <w:rPr>
                <w:rFonts w:ascii="Times New Roman" w:hAnsi="Times New Roman" w:cs="Times New Roman"/>
              </w:rPr>
              <w:t>I</w:t>
            </w:r>
            <w:r w:rsidR="00CB7D31" w:rsidRPr="00A02F10">
              <w:rPr>
                <w:rFonts w:ascii="Times New Roman" w:hAnsi="Times New Roman" w:cs="Times New Roman"/>
              </w:rPr>
              <w:t>ntegracinė sąsaja su TAIS, kurios paskirtis:</w:t>
            </w:r>
          </w:p>
          <w:p w14:paraId="7AC9F531" w14:textId="2E94B21D" w:rsidR="00CB7D31" w:rsidRPr="00A02F10" w:rsidRDefault="00B93251" w:rsidP="00A02F10">
            <w:pPr>
              <w:spacing w:after="0"/>
              <w:jc w:val="both"/>
              <w:rPr>
                <w:rFonts w:ascii="Times New Roman" w:hAnsi="Times New Roman" w:cs="Times New Roman"/>
              </w:rPr>
            </w:pPr>
            <w:r>
              <w:rPr>
                <w:rFonts w:ascii="Times New Roman" w:hAnsi="Times New Roman" w:cs="Times New Roman"/>
              </w:rPr>
              <w:t>g</w:t>
            </w:r>
            <w:r w:rsidR="00CB7D31" w:rsidRPr="00A02F10">
              <w:rPr>
                <w:rFonts w:ascii="Times New Roman" w:hAnsi="Times New Roman" w:cs="Times New Roman"/>
              </w:rPr>
              <w:t xml:space="preserve">auti ministro pirmininko, ministrų, viceministrų susitikimų darbotvarkių duomenis: susitikimų su fiziniais ir juridiniais asmenimis duomenis. </w:t>
            </w:r>
          </w:p>
        </w:tc>
      </w:tr>
    </w:tbl>
    <w:p w14:paraId="5A6F5FCB" w14:textId="77777777" w:rsidR="00DA68B4" w:rsidRDefault="00DA68B4" w:rsidP="005C75C7">
      <w:pPr>
        <w:rPr>
          <w:highlight w:val="yellow"/>
          <w:lang w:eastAsia="lt-LT"/>
        </w:rPr>
        <w:sectPr w:rsidR="00DA68B4" w:rsidSect="00DA68B4">
          <w:pgSz w:w="15840" w:h="12240" w:orient="landscape"/>
          <w:pgMar w:top="1701" w:right="1134" w:bottom="567" w:left="1134" w:header="0" w:footer="284" w:gutter="0"/>
          <w:cols w:space="708"/>
          <w:docGrid w:linePitch="360"/>
        </w:sectPr>
      </w:pPr>
    </w:p>
    <w:p w14:paraId="0F1993C6" w14:textId="77777777" w:rsidR="004E26F4" w:rsidRDefault="004E26F4" w:rsidP="004E26F4">
      <w:pPr>
        <w:pStyle w:val="ListParagraph"/>
        <w:numPr>
          <w:ilvl w:val="0"/>
          <w:numId w:val="2"/>
        </w:numPr>
        <w:spacing w:after="60"/>
      </w:pPr>
      <w:r>
        <w:lastRenderedPageBreak/>
        <w:t>Esama SKAIDRIS loginių sluoksnių schema:</w:t>
      </w:r>
    </w:p>
    <w:p w14:paraId="1A9F1319" w14:textId="2E734710" w:rsidR="005C75C7" w:rsidRDefault="004E26F4" w:rsidP="004E26F4">
      <w:pPr>
        <w:spacing w:after="0"/>
        <w:jc w:val="center"/>
        <w:rPr>
          <w:highlight w:val="yellow"/>
          <w:lang w:eastAsia="lt-LT"/>
        </w:rPr>
      </w:pPr>
      <w:r>
        <w:rPr>
          <w:noProof/>
          <w:lang w:eastAsia="lt-LT"/>
        </w:rPr>
        <w:drawing>
          <wp:inline distT="0" distB="0" distL="0" distR="0" wp14:anchorId="1779ECC2" wp14:editId="03FDFF73">
            <wp:extent cx="6285198" cy="7095744"/>
            <wp:effectExtent l="0" t="0" r="1905" b="0"/>
            <wp:docPr id="13" name="Picture 13" descr="Graphical user interface,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PowerPoint&#10;&#10;Description automatically generated"/>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307015" cy="7120375"/>
                    </a:xfrm>
                    <a:prstGeom prst="rect">
                      <a:avLst/>
                    </a:prstGeom>
                  </pic:spPr>
                </pic:pic>
              </a:graphicData>
            </a:graphic>
          </wp:inline>
        </w:drawing>
      </w:r>
    </w:p>
    <w:p w14:paraId="7003A2EE" w14:textId="708A260B" w:rsidR="004E26F4" w:rsidRPr="00CB7D31" w:rsidRDefault="004E26F4" w:rsidP="004E26F4">
      <w:pPr>
        <w:pStyle w:val="Pavpavadarial"/>
        <w:rPr>
          <w:noProof w:val="0"/>
        </w:rPr>
      </w:pPr>
      <w:r w:rsidRPr="00CB7D31">
        <w:rPr>
          <w:noProof w:val="0"/>
        </w:rPr>
        <w:fldChar w:fldCharType="begin"/>
      </w:r>
      <w:r w:rsidRPr="00CB7D31">
        <w:rPr>
          <w:noProof w:val="0"/>
        </w:rPr>
        <w:instrText xml:space="preserve"> STYLEREF 1 \s </w:instrText>
      </w:r>
      <w:r w:rsidRPr="00CB7D31">
        <w:rPr>
          <w:noProof w:val="0"/>
        </w:rPr>
        <w:fldChar w:fldCharType="separate"/>
      </w:r>
      <w:bookmarkStart w:id="21" w:name="_Toc82366294"/>
      <w:r w:rsidR="005F447D">
        <w:t>5</w:t>
      </w:r>
      <w:r w:rsidRPr="00CB7D31">
        <w:rPr>
          <w:noProof w:val="0"/>
        </w:rPr>
        <w:fldChar w:fldCharType="end"/>
      </w:r>
      <w:r w:rsidRPr="00CB7D31">
        <w:rPr>
          <w:noProof w:val="0"/>
        </w:rPr>
        <w:t>.</w:t>
      </w:r>
      <w:r w:rsidRPr="00CB7D31">
        <w:rPr>
          <w:noProof w:val="0"/>
        </w:rPr>
        <w:fldChar w:fldCharType="begin"/>
      </w:r>
      <w:r w:rsidRPr="00CB7D31">
        <w:rPr>
          <w:noProof w:val="0"/>
        </w:rPr>
        <w:instrText xml:space="preserve"> SEQ Figūra \* ARABIC \s 1 </w:instrText>
      </w:r>
      <w:r w:rsidRPr="00CB7D31">
        <w:rPr>
          <w:noProof w:val="0"/>
        </w:rPr>
        <w:fldChar w:fldCharType="separate"/>
      </w:r>
      <w:r w:rsidR="005F447D">
        <w:t>2</w:t>
      </w:r>
      <w:r w:rsidRPr="00CB7D31">
        <w:rPr>
          <w:noProof w:val="0"/>
        </w:rPr>
        <w:fldChar w:fldCharType="end"/>
      </w:r>
      <w:r w:rsidRPr="00CB7D31">
        <w:rPr>
          <w:noProof w:val="0"/>
        </w:rPr>
        <w:t xml:space="preserve"> pav. Esam</w:t>
      </w:r>
      <w:r>
        <w:rPr>
          <w:noProof w:val="0"/>
        </w:rPr>
        <w:t>a</w:t>
      </w:r>
      <w:r w:rsidRPr="00CB7D31">
        <w:rPr>
          <w:noProof w:val="0"/>
        </w:rPr>
        <w:t xml:space="preserve"> SKAIDRIS </w:t>
      </w:r>
      <w:r>
        <w:rPr>
          <w:noProof w:val="0"/>
        </w:rPr>
        <w:t>loginių sluoksnių schema</w:t>
      </w:r>
      <w:bookmarkEnd w:id="21"/>
    </w:p>
    <w:p w14:paraId="0D102D95" w14:textId="2A8903CF" w:rsidR="004E26F4" w:rsidRDefault="004E26F4" w:rsidP="004E26F4">
      <w:pPr>
        <w:pStyle w:val="ListParagraph"/>
        <w:numPr>
          <w:ilvl w:val="0"/>
          <w:numId w:val="2"/>
        </w:numPr>
        <w:spacing w:after="60"/>
      </w:pPr>
      <w:r>
        <w:t>SKAIDRIS esamų loginių sluoksnių komponentų aprašymas:</w:t>
      </w:r>
    </w:p>
    <w:p w14:paraId="45EB824C" w14:textId="086B7B23" w:rsidR="004E26F4" w:rsidRPr="00CB7D31" w:rsidRDefault="004E26F4" w:rsidP="004E26F4">
      <w:pPr>
        <w:pStyle w:val="Caption"/>
        <w:suppressAutoHyphens/>
        <w:autoSpaceDN w:val="0"/>
        <w:spacing w:after="0" w:line="276" w:lineRule="auto"/>
        <w:jc w:val="both"/>
        <w:textAlignment w:val="baseline"/>
        <w:rPr>
          <w:rFonts w:ascii="Times New Roman" w:hAnsi="Times New Roman" w:cs="Times New Roman"/>
          <w:i w:val="0"/>
          <w:iCs w:val="0"/>
          <w:color w:val="auto"/>
          <w:sz w:val="22"/>
          <w:szCs w:val="22"/>
        </w:rPr>
      </w:pPr>
      <w:r w:rsidRPr="00CB7D31">
        <w:rPr>
          <w:rFonts w:ascii="Times New Roman" w:hAnsi="Times New Roman" w:cs="Times New Roman"/>
          <w:i w:val="0"/>
          <w:iCs w:val="0"/>
          <w:color w:val="auto"/>
          <w:sz w:val="22"/>
          <w:szCs w:val="22"/>
        </w:rPr>
        <w:fldChar w:fldCharType="begin"/>
      </w:r>
      <w:r w:rsidRPr="00CB7D31">
        <w:rPr>
          <w:rFonts w:ascii="Times New Roman" w:hAnsi="Times New Roman" w:cs="Times New Roman"/>
          <w:i w:val="0"/>
          <w:iCs w:val="0"/>
          <w:color w:val="auto"/>
          <w:sz w:val="22"/>
          <w:szCs w:val="22"/>
        </w:rPr>
        <w:instrText xml:space="preserve"> STYLEREF 1 \s </w:instrText>
      </w:r>
      <w:r w:rsidRPr="00CB7D31">
        <w:rPr>
          <w:rFonts w:ascii="Times New Roman" w:hAnsi="Times New Roman" w:cs="Times New Roman"/>
          <w:i w:val="0"/>
          <w:iCs w:val="0"/>
          <w:color w:val="auto"/>
          <w:sz w:val="22"/>
          <w:szCs w:val="22"/>
        </w:rPr>
        <w:fldChar w:fldCharType="separate"/>
      </w:r>
      <w:r w:rsidR="005F447D">
        <w:rPr>
          <w:rFonts w:ascii="Times New Roman" w:hAnsi="Times New Roman" w:cs="Times New Roman"/>
          <w:i w:val="0"/>
          <w:iCs w:val="0"/>
          <w:noProof/>
          <w:color w:val="auto"/>
          <w:sz w:val="22"/>
          <w:szCs w:val="22"/>
        </w:rPr>
        <w:t>5</w:t>
      </w:r>
      <w:r w:rsidRPr="00CB7D31">
        <w:rPr>
          <w:rFonts w:ascii="Times New Roman" w:hAnsi="Times New Roman" w:cs="Times New Roman"/>
          <w:i w:val="0"/>
          <w:iCs w:val="0"/>
          <w:color w:val="auto"/>
          <w:sz w:val="22"/>
          <w:szCs w:val="22"/>
        </w:rPr>
        <w:fldChar w:fldCharType="end"/>
      </w:r>
      <w:r w:rsidRPr="00CB7D31">
        <w:rPr>
          <w:rFonts w:ascii="Times New Roman" w:hAnsi="Times New Roman" w:cs="Times New Roman"/>
          <w:i w:val="0"/>
          <w:iCs w:val="0"/>
          <w:color w:val="auto"/>
          <w:sz w:val="22"/>
          <w:szCs w:val="22"/>
        </w:rPr>
        <w:t>.</w:t>
      </w:r>
      <w:r w:rsidRPr="00CB7D31">
        <w:rPr>
          <w:rFonts w:ascii="Times New Roman" w:hAnsi="Times New Roman" w:cs="Times New Roman"/>
          <w:i w:val="0"/>
          <w:iCs w:val="0"/>
          <w:color w:val="auto"/>
          <w:sz w:val="22"/>
          <w:szCs w:val="22"/>
        </w:rPr>
        <w:fldChar w:fldCharType="begin"/>
      </w:r>
      <w:r w:rsidRPr="00CB7D31">
        <w:rPr>
          <w:rFonts w:ascii="Times New Roman" w:hAnsi="Times New Roman" w:cs="Times New Roman"/>
          <w:i w:val="0"/>
          <w:iCs w:val="0"/>
          <w:color w:val="auto"/>
          <w:sz w:val="22"/>
          <w:szCs w:val="22"/>
        </w:rPr>
        <w:instrText xml:space="preserve"> SEQ lentelė._ \* ARABIC \s 1 </w:instrText>
      </w:r>
      <w:r w:rsidRPr="00CB7D31">
        <w:rPr>
          <w:rFonts w:ascii="Times New Roman" w:hAnsi="Times New Roman" w:cs="Times New Roman"/>
          <w:i w:val="0"/>
          <w:iCs w:val="0"/>
          <w:color w:val="auto"/>
          <w:sz w:val="22"/>
          <w:szCs w:val="22"/>
        </w:rPr>
        <w:fldChar w:fldCharType="separate"/>
      </w:r>
      <w:r w:rsidR="005F447D">
        <w:rPr>
          <w:rFonts w:ascii="Times New Roman" w:hAnsi="Times New Roman" w:cs="Times New Roman"/>
          <w:i w:val="0"/>
          <w:iCs w:val="0"/>
          <w:noProof/>
          <w:color w:val="auto"/>
          <w:sz w:val="22"/>
          <w:szCs w:val="22"/>
        </w:rPr>
        <w:t>2</w:t>
      </w:r>
      <w:r w:rsidRPr="00CB7D31">
        <w:rPr>
          <w:rFonts w:ascii="Times New Roman" w:hAnsi="Times New Roman" w:cs="Times New Roman"/>
          <w:i w:val="0"/>
          <w:iCs w:val="0"/>
          <w:color w:val="auto"/>
          <w:sz w:val="22"/>
          <w:szCs w:val="22"/>
        </w:rPr>
        <w:fldChar w:fldCharType="end"/>
      </w:r>
      <w:r w:rsidRPr="00CB7D31">
        <w:rPr>
          <w:rFonts w:ascii="Times New Roman" w:hAnsi="Times New Roman" w:cs="Times New Roman"/>
          <w:i w:val="0"/>
          <w:iCs w:val="0"/>
          <w:color w:val="auto"/>
          <w:sz w:val="22"/>
          <w:szCs w:val="22"/>
        </w:rPr>
        <w:t xml:space="preserve"> lentelė. SKAIDRIS esam</w:t>
      </w:r>
      <w:r>
        <w:rPr>
          <w:rFonts w:ascii="Times New Roman" w:hAnsi="Times New Roman" w:cs="Times New Roman"/>
          <w:i w:val="0"/>
          <w:iCs w:val="0"/>
          <w:color w:val="auto"/>
          <w:sz w:val="22"/>
          <w:szCs w:val="22"/>
        </w:rPr>
        <w:t>ų loginių sluoksnių komponentų aprašymas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773"/>
        <w:gridCol w:w="7189"/>
      </w:tblGrid>
      <w:tr w:rsidR="004053CE" w:rsidRPr="008205EC" w14:paraId="088EFFE4" w14:textId="77777777" w:rsidTr="004053CE">
        <w:trPr>
          <w:tblHeader/>
        </w:trPr>
        <w:tc>
          <w:tcPr>
            <w:tcW w:w="1392" w:type="pct"/>
            <w:shd w:val="clear" w:color="auto" w:fill="EDEDED" w:themeFill="accent3" w:themeFillTint="33"/>
            <w:vAlign w:val="center"/>
          </w:tcPr>
          <w:p w14:paraId="2BC94416" w14:textId="77777777" w:rsidR="004053CE" w:rsidRPr="008205EC" w:rsidRDefault="004053CE" w:rsidP="0033466A">
            <w:pPr>
              <w:pStyle w:val="NoSpacing"/>
              <w:ind w:firstLine="0"/>
              <w:rPr>
                <w:rFonts w:cs="Times New Roman"/>
                <w:b/>
                <w:bCs/>
                <w:sz w:val="22"/>
              </w:rPr>
            </w:pPr>
            <w:r w:rsidRPr="008205EC">
              <w:rPr>
                <w:rFonts w:cs="Times New Roman"/>
                <w:b/>
                <w:bCs/>
                <w:sz w:val="22"/>
              </w:rPr>
              <w:lastRenderedPageBreak/>
              <w:t>Sluoksnis / komponentas</w:t>
            </w:r>
          </w:p>
        </w:tc>
        <w:tc>
          <w:tcPr>
            <w:tcW w:w="3608" w:type="pct"/>
            <w:shd w:val="clear" w:color="auto" w:fill="EDEDED" w:themeFill="accent3" w:themeFillTint="33"/>
            <w:vAlign w:val="center"/>
          </w:tcPr>
          <w:p w14:paraId="6345D1D0" w14:textId="77777777" w:rsidR="004053CE" w:rsidRPr="008205EC" w:rsidRDefault="004053CE" w:rsidP="0033466A">
            <w:pPr>
              <w:pStyle w:val="NoSpacing"/>
              <w:ind w:firstLine="0"/>
              <w:rPr>
                <w:rFonts w:cs="Times New Roman"/>
                <w:b/>
                <w:bCs/>
                <w:sz w:val="22"/>
              </w:rPr>
            </w:pPr>
            <w:r w:rsidRPr="008205EC">
              <w:rPr>
                <w:rFonts w:cs="Times New Roman"/>
                <w:b/>
                <w:bCs/>
                <w:sz w:val="22"/>
              </w:rPr>
              <w:t>Aprašymas</w:t>
            </w:r>
          </w:p>
        </w:tc>
      </w:tr>
      <w:tr w:rsidR="004053CE" w:rsidRPr="008205EC" w14:paraId="1EE5D430" w14:textId="77777777" w:rsidTr="004053CE">
        <w:tc>
          <w:tcPr>
            <w:tcW w:w="1392" w:type="pct"/>
            <w:shd w:val="clear" w:color="auto" w:fill="F2F2F2" w:themeFill="background1" w:themeFillShade="F2"/>
          </w:tcPr>
          <w:p w14:paraId="70FB93CF" w14:textId="77777777" w:rsidR="004053CE" w:rsidRPr="008205EC" w:rsidRDefault="004053CE" w:rsidP="0033466A">
            <w:pPr>
              <w:pStyle w:val="ListParagraph"/>
              <w:numPr>
                <w:ilvl w:val="1"/>
                <w:numId w:val="2"/>
              </w:numPr>
              <w:spacing w:after="0"/>
              <w:jc w:val="both"/>
              <w:rPr>
                <w:sz w:val="22"/>
              </w:rPr>
            </w:pPr>
            <w:r w:rsidRPr="0070544B">
              <w:rPr>
                <w:sz w:val="22"/>
              </w:rPr>
              <w:t>Interneto naršyklė</w:t>
            </w:r>
          </w:p>
        </w:tc>
        <w:tc>
          <w:tcPr>
            <w:tcW w:w="3608" w:type="pct"/>
            <w:shd w:val="clear" w:color="auto" w:fill="F2F2F2" w:themeFill="background1" w:themeFillShade="F2"/>
          </w:tcPr>
          <w:p w14:paraId="7E625F10" w14:textId="77777777" w:rsidR="004053CE" w:rsidRPr="008205EC" w:rsidRDefault="004053CE" w:rsidP="0033466A">
            <w:pPr>
              <w:pStyle w:val="ListParagraph"/>
              <w:numPr>
                <w:ilvl w:val="2"/>
                <w:numId w:val="2"/>
              </w:numPr>
              <w:spacing w:after="0"/>
              <w:jc w:val="both"/>
              <w:rPr>
                <w:sz w:val="22"/>
              </w:rPr>
            </w:pPr>
            <w:r w:rsidRPr="0070544B">
              <w:rPr>
                <w:sz w:val="22"/>
              </w:rPr>
              <w:t xml:space="preserve">Sluoksnis apima sistemos komponentus veikiančius naudotojo interneto naršyklėje. Šio sluoksnio pagrindą sudaro atvirojo kodo </w:t>
            </w:r>
            <w:r w:rsidRPr="00531037">
              <w:rPr>
                <w:sz w:val="22"/>
              </w:rPr>
              <w:t>JavaScript</w:t>
            </w:r>
            <w:r w:rsidRPr="0070544B">
              <w:rPr>
                <w:sz w:val="22"/>
              </w:rPr>
              <w:t xml:space="preserve"> karkasas </w:t>
            </w:r>
            <w:r w:rsidRPr="00531037">
              <w:rPr>
                <w:sz w:val="22"/>
              </w:rPr>
              <w:t>AngularJS</w:t>
            </w:r>
            <w:r w:rsidRPr="0070544B">
              <w:rPr>
                <w:sz w:val="22"/>
              </w:rPr>
              <w:t xml:space="preserve">, kuris suteikia galimybę realizuoti MVC (angl. </w:t>
            </w:r>
            <w:r w:rsidRPr="00531037">
              <w:rPr>
                <w:sz w:val="22"/>
              </w:rPr>
              <w:t>Model-View-Controller</w:t>
            </w:r>
            <w:r w:rsidRPr="0070544B">
              <w:rPr>
                <w:sz w:val="22"/>
              </w:rPr>
              <w:t>) architektūros principus kliento pusėje.</w:t>
            </w:r>
          </w:p>
        </w:tc>
      </w:tr>
      <w:tr w:rsidR="004053CE" w:rsidRPr="005641BD" w14:paraId="26693A34" w14:textId="77777777" w:rsidTr="004053CE">
        <w:tc>
          <w:tcPr>
            <w:tcW w:w="1392" w:type="pct"/>
          </w:tcPr>
          <w:p w14:paraId="7209F426" w14:textId="77777777" w:rsidR="004053CE" w:rsidRPr="0070544B" w:rsidRDefault="004053CE" w:rsidP="0033466A">
            <w:pPr>
              <w:pStyle w:val="ListParagraph"/>
              <w:numPr>
                <w:ilvl w:val="2"/>
                <w:numId w:val="2"/>
              </w:numPr>
              <w:spacing w:after="0"/>
              <w:jc w:val="both"/>
              <w:rPr>
                <w:sz w:val="22"/>
              </w:rPr>
            </w:pPr>
            <w:r w:rsidRPr="0070544B">
              <w:rPr>
                <w:sz w:val="22"/>
              </w:rPr>
              <w:t>Portalas</w:t>
            </w:r>
          </w:p>
        </w:tc>
        <w:tc>
          <w:tcPr>
            <w:tcW w:w="3608" w:type="pct"/>
          </w:tcPr>
          <w:p w14:paraId="02E85749" w14:textId="77777777" w:rsidR="004053CE" w:rsidRPr="0070544B" w:rsidRDefault="004053CE" w:rsidP="0033466A">
            <w:pPr>
              <w:pStyle w:val="ListParagraph"/>
              <w:numPr>
                <w:ilvl w:val="3"/>
                <w:numId w:val="2"/>
              </w:numPr>
              <w:spacing w:after="0"/>
              <w:jc w:val="both"/>
              <w:rPr>
                <w:sz w:val="22"/>
              </w:rPr>
            </w:pPr>
            <w:r w:rsidRPr="0070544B">
              <w:rPr>
                <w:sz w:val="22"/>
              </w:rPr>
              <w:t xml:space="preserve">Aplikacija veikianti interneto naršyklėje, kurioje su </w:t>
            </w:r>
            <w:r w:rsidRPr="00531037">
              <w:rPr>
                <w:sz w:val="22"/>
              </w:rPr>
              <w:t>JavaScript</w:t>
            </w:r>
            <w:r w:rsidRPr="0070544B">
              <w:rPr>
                <w:sz w:val="22"/>
              </w:rPr>
              <w:t xml:space="preserve"> karkaso </w:t>
            </w:r>
            <w:r w:rsidRPr="00531037">
              <w:rPr>
                <w:sz w:val="22"/>
              </w:rPr>
              <w:t>AngularJS</w:t>
            </w:r>
            <w:r w:rsidRPr="0070544B">
              <w:rPr>
                <w:sz w:val="22"/>
              </w:rPr>
              <w:t xml:space="preserve"> pagalba realizuoti MVC architektūros principai. Aplikacija skirta komunikuoti su klientu ir perduoti kliento užklausas į klientinių paslaugų sluoksnį.</w:t>
            </w:r>
          </w:p>
        </w:tc>
      </w:tr>
      <w:tr w:rsidR="004053CE" w:rsidRPr="008205EC" w14:paraId="5FFE19E6" w14:textId="77777777" w:rsidTr="004053CE">
        <w:tc>
          <w:tcPr>
            <w:tcW w:w="1392" w:type="pct"/>
          </w:tcPr>
          <w:p w14:paraId="2DEA9697" w14:textId="77777777" w:rsidR="004053CE" w:rsidRPr="0070544B" w:rsidRDefault="004053CE" w:rsidP="0033466A">
            <w:pPr>
              <w:pStyle w:val="ListParagraph"/>
              <w:numPr>
                <w:ilvl w:val="3"/>
                <w:numId w:val="2"/>
              </w:numPr>
              <w:spacing w:after="0"/>
              <w:jc w:val="both"/>
              <w:rPr>
                <w:sz w:val="22"/>
              </w:rPr>
            </w:pPr>
            <w:r w:rsidRPr="0070544B">
              <w:rPr>
                <w:sz w:val="22"/>
              </w:rPr>
              <w:t>Modelis (</w:t>
            </w:r>
            <w:r w:rsidRPr="00531037">
              <w:rPr>
                <w:sz w:val="22"/>
              </w:rPr>
              <w:t>AngularJS</w:t>
            </w:r>
            <w:r w:rsidRPr="0070544B">
              <w:rPr>
                <w:sz w:val="22"/>
              </w:rPr>
              <w:t>)</w:t>
            </w:r>
          </w:p>
        </w:tc>
        <w:tc>
          <w:tcPr>
            <w:tcW w:w="3608" w:type="pct"/>
          </w:tcPr>
          <w:p w14:paraId="1B9FE417" w14:textId="77777777" w:rsidR="004053CE" w:rsidRPr="0070544B" w:rsidRDefault="004053CE" w:rsidP="0033466A">
            <w:pPr>
              <w:pStyle w:val="ListParagraph"/>
              <w:numPr>
                <w:ilvl w:val="4"/>
                <w:numId w:val="2"/>
              </w:numPr>
              <w:spacing w:after="0"/>
              <w:jc w:val="both"/>
              <w:rPr>
                <w:sz w:val="22"/>
              </w:rPr>
            </w:pPr>
            <w:r w:rsidRPr="0070544B">
              <w:rPr>
                <w:sz w:val="22"/>
              </w:rPr>
              <w:t>Modelyje esantys objektai apima su aplikacija susijusius duomenis bei duomenų apdorojimo logiką. Naudotojo veiksmai iš vaizdo komponento yra perduodami kontroleriui, kuris savo ruožtu atnaujina modelio objektą. Pasikeitus modelio objektui, vaizdas taip pat yra atnaujinamas.</w:t>
            </w:r>
          </w:p>
        </w:tc>
      </w:tr>
      <w:tr w:rsidR="004053CE" w:rsidRPr="008205EC" w14:paraId="0B769B8C" w14:textId="77777777" w:rsidTr="004053CE">
        <w:tc>
          <w:tcPr>
            <w:tcW w:w="1392" w:type="pct"/>
          </w:tcPr>
          <w:p w14:paraId="32347AB3" w14:textId="77777777" w:rsidR="004053CE" w:rsidRPr="0070544B" w:rsidRDefault="004053CE" w:rsidP="0033466A">
            <w:pPr>
              <w:pStyle w:val="ListParagraph"/>
              <w:numPr>
                <w:ilvl w:val="3"/>
                <w:numId w:val="2"/>
              </w:numPr>
              <w:spacing w:after="0"/>
              <w:jc w:val="both"/>
              <w:rPr>
                <w:sz w:val="22"/>
              </w:rPr>
            </w:pPr>
            <w:r w:rsidRPr="0070544B">
              <w:rPr>
                <w:sz w:val="22"/>
              </w:rPr>
              <w:t>Kontroleris (</w:t>
            </w:r>
            <w:r w:rsidRPr="00531037">
              <w:rPr>
                <w:sz w:val="22"/>
              </w:rPr>
              <w:t>AngularJS</w:t>
            </w:r>
            <w:r w:rsidRPr="0070544B">
              <w:rPr>
                <w:sz w:val="22"/>
              </w:rPr>
              <w:t>)</w:t>
            </w:r>
          </w:p>
        </w:tc>
        <w:tc>
          <w:tcPr>
            <w:tcW w:w="3608" w:type="pct"/>
          </w:tcPr>
          <w:p w14:paraId="2253FF51" w14:textId="77777777" w:rsidR="004053CE" w:rsidRPr="0070544B" w:rsidRDefault="004053CE" w:rsidP="0033466A">
            <w:pPr>
              <w:pStyle w:val="ListParagraph"/>
              <w:numPr>
                <w:ilvl w:val="4"/>
                <w:numId w:val="2"/>
              </w:numPr>
              <w:spacing w:after="0"/>
              <w:jc w:val="both"/>
              <w:rPr>
                <w:sz w:val="22"/>
              </w:rPr>
            </w:pPr>
            <w:r w:rsidRPr="0070544B">
              <w:rPr>
                <w:sz w:val="22"/>
              </w:rPr>
              <w:t xml:space="preserve">Kontrolerio objektas veikia kaip tarpininkas tarp vaizdo ir modelio objektų. Kontroleriai reaguoja į naudotojo veiksmus naršyklėje veikiančioje aplikacijoje, asinchroniškai kviečia </w:t>
            </w:r>
            <w:r w:rsidRPr="00531037">
              <w:rPr>
                <w:sz w:val="22"/>
              </w:rPr>
              <w:t>RESTful</w:t>
            </w:r>
            <w:r w:rsidRPr="0070544B">
              <w:rPr>
                <w:sz w:val="22"/>
              </w:rPr>
              <w:t xml:space="preserve"> </w:t>
            </w:r>
            <w:r w:rsidRPr="00531037">
              <w:rPr>
                <w:sz w:val="22"/>
              </w:rPr>
              <w:t>web</w:t>
            </w:r>
            <w:r w:rsidRPr="0070544B">
              <w:rPr>
                <w:sz w:val="22"/>
              </w:rPr>
              <w:t xml:space="preserve"> servisus ir valdo duomenų modelį. Duomenų modelio pasikeitimai yra automatiškai pateikiami kliento naršyklėje.</w:t>
            </w:r>
          </w:p>
        </w:tc>
      </w:tr>
      <w:tr w:rsidR="004053CE" w:rsidRPr="005641BD" w14:paraId="34F7C028" w14:textId="77777777" w:rsidTr="004053CE">
        <w:tc>
          <w:tcPr>
            <w:tcW w:w="1392" w:type="pct"/>
          </w:tcPr>
          <w:p w14:paraId="603A0A85" w14:textId="77777777" w:rsidR="004053CE" w:rsidRPr="0070544B" w:rsidRDefault="004053CE" w:rsidP="0033466A">
            <w:pPr>
              <w:pStyle w:val="ListParagraph"/>
              <w:numPr>
                <w:ilvl w:val="3"/>
                <w:numId w:val="2"/>
              </w:numPr>
              <w:spacing w:after="0"/>
              <w:jc w:val="both"/>
              <w:rPr>
                <w:sz w:val="22"/>
              </w:rPr>
            </w:pPr>
            <w:r w:rsidRPr="0070544B">
              <w:rPr>
                <w:sz w:val="22"/>
              </w:rPr>
              <w:t>Vaizdas (HTML, CSS)</w:t>
            </w:r>
          </w:p>
        </w:tc>
        <w:tc>
          <w:tcPr>
            <w:tcW w:w="3608" w:type="pct"/>
          </w:tcPr>
          <w:p w14:paraId="2DB28727" w14:textId="77777777" w:rsidR="004053CE" w:rsidRPr="0070544B" w:rsidRDefault="004053CE" w:rsidP="0033466A">
            <w:pPr>
              <w:pStyle w:val="ListParagraph"/>
              <w:numPr>
                <w:ilvl w:val="4"/>
                <w:numId w:val="2"/>
              </w:numPr>
              <w:spacing w:after="0"/>
              <w:jc w:val="both"/>
              <w:rPr>
                <w:sz w:val="22"/>
              </w:rPr>
            </w:pPr>
            <w:r w:rsidRPr="0070544B">
              <w:rPr>
                <w:sz w:val="22"/>
              </w:rPr>
              <w:t xml:space="preserve">Vaizdas yra HTML šablonai, į kuriuos </w:t>
            </w:r>
            <w:r w:rsidRPr="00531037">
              <w:rPr>
                <w:sz w:val="22"/>
              </w:rPr>
              <w:t>AngularJS</w:t>
            </w:r>
            <w:r w:rsidRPr="0070544B">
              <w:rPr>
                <w:sz w:val="22"/>
              </w:rPr>
              <w:t xml:space="preserve"> integruoja modelį ir sugeneruoja vaizdą pateikiamą kliento naršyklėje. Vaizdo objektas žino kaip atvaizduoti modelyje esančius duomenis ir kaip reaguoti į naudotojo veiksmus. Vaizdo komponento pagrindinė užduotis yra tvarkingai pavaizduoti modelyje esančius duomenis, pritaikyti formatus datos, skaičiaus, valiutos ir kt. laukams. Vaizdo komponentas neatlieka veiklos logikos funkcijų, visi naudotojo veiksmai iš karto yra perduodami kontroleriams.</w:t>
            </w:r>
          </w:p>
        </w:tc>
      </w:tr>
      <w:tr w:rsidR="004053CE" w:rsidRPr="005641BD" w14:paraId="55D8A528" w14:textId="77777777" w:rsidTr="004053CE">
        <w:tc>
          <w:tcPr>
            <w:tcW w:w="1392" w:type="pct"/>
          </w:tcPr>
          <w:p w14:paraId="1F9381F8" w14:textId="77777777" w:rsidR="004053CE" w:rsidRPr="0070544B" w:rsidRDefault="004053CE" w:rsidP="0033466A">
            <w:pPr>
              <w:pStyle w:val="ListParagraph"/>
              <w:numPr>
                <w:ilvl w:val="3"/>
                <w:numId w:val="2"/>
              </w:numPr>
              <w:spacing w:after="0"/>
              <w:jc w:val="both"/>
              <w:rPr>
                <w:sz w:val="22"/>
              </w:rPr>
            </w:pPr>
            <w:r w:rsidRPr="0070544B">
              <w:rPr>
                <w:sz w:val="22"/>
              </w:rPr>
              <w:t>Servisai (</w:t>
            </w:r>
            <w:r w:rsidRPr="00531037">
              <w:rPr>
                <w:sz w:val="22"/>
              </w:rPr>
              <w:t>AngularJS</w:t>
            </w:r>
            <w:r w:rsidRPr="0070544B">
              <w:rPr>
                <w:sz w:val="22"/>
              </w:rPr>
              <w:t>)</w:t>
            </w:r>
          </w:p>
        </w:tc>
        <w:tc>
          <w:tcPr>
            <w:tcW w:w="3608" w:type="pct"/>
          </w:tcPr>
          <w:p w14:paraId="78EDCCD9" w14:textId="77777777" w:rsidR="004053CE" w:rsidRPr="0070544B" w:rsidRDefault="004053CE" w:rsidP="0033466A">
            <w:pPr>
              <w:pStyle w:val="ListParagraph"/>
              <w:numPr>
                <w:ilvl w:val="4"/>
                <w:numId w:val="2"/>
              </w:numPr>
              <w:spacing w:after="0"/>
              <w:jc w:val="both"/>
              <w:rPr>
                <w:sz w:val="22"/>
              </w:rPr>
            </w:pPr>
            <w:r w:rsidRPr="0070544B">
              <w:rPr>
                <w:sz w:val="22"/>
              </w:rPr>
              <w:t xml:space="preserve">Servisai realizuojami kliento naršyklėje veikiančioje aplikacijoje užtikrina komunikaciją su serveryje esančiais </w:t>
            </w:r>
            <w:r w:rsidRPr="00531037">
              <w:rPr>
                <w:sz w:val="22"/>
              </w:rPr>
              <w:t>RESTful</w:t>
            </w:r>
            <w:r w:rsidRPr="0070544B">
              <w:rPr>
                <w:sz w:val="22"/>
              </w:rPr>
              <w:t xml:space="preserve"> servisais. Pagrindinė serviso komponento užduotis  yra iškviesti serveryje esančius </w:t>
            </w:r>
            <w:r w:rsidRPr="00531037">
              <w:rPr>
                <w:sz w:val="22"/>
              </w:rPr>
              <w:t>RESTful</w:t>
            </w:r>
            <w:r w:rsidRPr="0070544B">
              <w:rPr>
                <w:sz w:val="22"/>
              </w:rPr>
              <w:t xml:space="preserve"> servisus ir naudojantis asinchroniniais </w:t>
            </w:r>
            <w:r w:rsidRPr="00531037">
              <w:rPr>
                <w:sz w:val="22"/>
              </w:rPr>
              <w:t>Promise</w:t>
            </w:r>
            <w:r w:rsidRPr="0070544B">
              <w:rPr>
                <w:sz w:val="22"/>
              </w:rPr>
              <w:t xml:space="preserve"> objektais grąžinti rezultatus kontroleriams. Taip pat servisai atlieka kitas pagalbines funkcijas, kaip globalių duomenų (autentifikacijos, kalbos ir pan.) valdymą.</w:t>
            </w:r>
          </w:p>
        </w:tc>
      </w:tr>
      <w:tr w:rsidR="004053CE" w:rsidRPr="005641BD" w14:paraId="799477DB" w14:textId="77777777" w:rsidTr="004053CE">
        <w:tc>
          <w:tcPr>
            <w:tcW w:w="1392" w:type="pct"/>
            <w:shd w:val="clear" w:color="auto" w:fill="F2F2F2" w:themeFill="background1" w:themeFillShade="F2"/>
          </w:tcPr>
          <w:p w14:paraId="7344C0FA" w14:textId="77777777" w:rsidR="004053CE" w:rsidRPr="0070544B" w:rsidRDefault="004053CE" w:rsidP="0033466A">
            <w:pPr>
              <w:pStyle w:val="ListParagraph"/>
              <w:numPr>
                <w:ilvl w:val="1"/>
                <w:numId w:val="2"/>
              </w:numPr>
              <w:spacing w:after="0"/>
              <w:jc w:val="both"/>
              <w:rPr>
                <w:sz w:val="22"/>
              </w:rPr>
            </w:pPr>
            <w:r w:rsidRPr="0070544B">
              <w:rPr>
                <w:sz w:val="22"/>
              </w:rPr>
              <w:t>Klientinių paslaugų sluoksnis</w:t>
            </w:r>
          </w:p>
        </w:tc>
        <w:tc>
          <w:tcPr>
            <w:tcW w:w="3608" w:type="pct"/>
            <w:shd w:val="clear" w:color="auto" w:fill="F2F2F2" w:themeFill="background1" w:themeFillShade="F2"/>
          </w:tcPr>
          <w:p w14:paraId="2FAC21AB" w14:textId="77777777" w:rsidR="004053CE" w:rsidRPr="0070544B" w:rsidRDefault="004053CE" w:rsidP="0033466A">
            <w:pPr>
              <w:pStyle w:val="ListParagraph"/>
              <w:numPr>
                <w:ilvl w:val="2"/>
                <w:numId w:val="2"/>
              </w:numPr>
              <w:spacing w:after="0"/>
              <w:jc w:val="both"/>
              <w:rPr>
                <w:sz w:val="22"/>
              </w:rPr>
            </w:pPr>
            <w:r w:rsidRPr="0070544B">
              <w:rPr>
                <w:sz w:val="22"/>
              </w:rPr>
              <w:t>Klientinių paslaugų lygmenyje yra apdorojamos iš kliento gautos užklausos, kviečiami servisai duomenų gavimui ir išsaugojimui, atliekamos autentifikavimo, autorizavimo ir kitos bendros funkcijos.</w:t>
            </w:r>
          </w:p>
        </w:tc>
      </w:tr>
      <w:tr w:rsidR="004053CE" w:rsidRPr="005641BD" w14:paraId="6F5F4094" w14:textId="77777777" w:rsidTr="004053CE">
        <w:tc>
          <w:tcPr>
            <w:tcW w:w="1392" w:type="pct"/>
          </w:tcPr>
          <w:p w14:paraId="4FC70B7D" w14:textId="77777777" w:rsidR="004053CE" w:rsidRPr="0070544B" w:rsidRDefault="004053CE" w:rsidP="0033466A">
            <w:pPr>
              <w:pStyle w:val="ListParagraph"/>
              <w:numPr>
                <w:ilvl w:val="2"/>
                <w:numId w:val="2"/>
              </w:numPr>
              <w:spacing w:after="0"/>
              <w:jc w:val="both"/>
              <w:rPr>
                <w:sz w:val="22"/>
              </w:rPr>
            </w:pPr>
            <w:r w:rsidRPr="0070544B">
              <w:rPr>
                <w:sz w:val="22"/>
              </w:rPr>
              <w:t>Integracinis API</w:t>
            </w:r>
          </w:p>
        </w:tc>
        <w:tc>
          <w:tcPr>
            <w:tcW w:w="3608" w:type="pct"/>
          </w:tcPr>
          <w:p w14:paraId="221088DD" w14:textId="77777777" w:rsidR="004053CE" w:rsidRPr="0070544B" w:rsidRDefault="004053CE" w:rsidP="0033466A">
            <w:pPr>
              <w:pStyle w:val="ListParagraph"/>
              <w:numPr>
                <w:ilvl w:val="3"/>
                <w:numId w:val="2"/>
              </w:numPr>
              <w:spacing w:after="0"/>
              <w:jc w:val="both"/>
              <w:rPr>
                <w:sz w:val="22"/>
              </w:rPr>
            </w:pPr>
            <w:r w:rsidRPr="0070544B">
              <w:rPr>
                <w:sz w:val="22"/>
              </w:rPr>
              <w:t xml:space="preserve">Šiame modulyje yra realizuoti pagrindiniai aplikacijos veikimo logikos komponentai (kontroleriai). Modulis atlieka bendras funkcijas, tokias kaip sesijos ir teisių tikrinimas, t.y. ar užklausą atsiuntęs naudotojas turi prieigos teises prie sistemos, bei kviesti užklausoje nurodytą </w:t>
            </w:r>
            <w:r w:rsidRPr="00531037">
              <w:rPr>
                <w:sz w:val="22"/>
              </w:rPr>
              <w:t>RESTful</w:t>
            </w:r>
            <w:r w:rsidRPr="0070544B">
              <w:rPr>
                <w:sz w:val="22"/>
              </w:rPr>
              <w:t xml:space="preserve"> servisą. Tolimesni tikrinimai (pvz: ar naudotojas turi teisę prieiti prie administratoriaus duomenų) yra atliekami veiklos logikos sluoksnyje.</w:t>
            </w:r>
          </w:p>
        </w:tc>
      </w:tr>
      <w:tr w:rsidR="004053CE" w:rsidRPr="005641BD" w14:paraId="540616BB" w14:textId="77777777" w:rsidTr="004053CE">
        <w:tc>
          <w:tcPr>
            <w:tcW w:w="1392" w:type="pct"/>
          </w:tcPr>
          <w:p w14:paraId="343D53BE" w14:textId="77777777" w:rsidR="004053CE" w:rsidRPr="0070544B" w:rsidRDefault="004053CE" w:rsidP="0033466A">
            <w:pPr>
              <w:pStyle w:val="ListParagraph"/>
              <w:numPr>
                <w:ilvl w:val="3"/>
                <w:numId w:val="2"/>
              </w:numPr>
              <w:spacing w:after="0"/>
              <w:jc w:val="both"/>
              <w:rPr>
                <w:sz w:val="22"/>
              </w:rPr>
            </w:pPr>
            <w:r w:rsidRPr="0070544B">
              <w:rPr>
                <w:sz w:val="22"/>
              </w:rPr>
              <w:lastRenderedPageBreak/>
              <w:t>RESTful servisai</w:t>
            </w:r>
          </w:p>
        </w:tc>
        <w:tc>
          <w:tcPr>
            <w:tcW w:w="3608" w:type="pct"/>
          </w:tcPr>
          <w:p w14:paraId="2FC2821B" w14:textId="77777777" w:rsidR="004053CE" w:rsidRPr="0070544B" w:rsidRDefault="004053CE" w:rsidP="0033466A">
            <w:pPr>
              <w:pStyle w:val="ListParagraph"/>
              <w:numPr>
                <w:ilvl w:val="4"/>
                <w:numId w:val="2"/>
              </w:numPr>
              <w:spacing w:after="0"/>
              <w:jc w:val="both"/>
              <w:rPr>
                <w:sz w:val="22"/>
              </w:rPr>
            </w:pPr>
            <w:r w:rsidRPr="0070544B">
              <w:rPr>
                <w:sz w:val="22"/>
              </w:rPr>
              <w:t xml:space="preserve">Klientinių paslaugų modulio </w:t>
            </w:r>
            <w:r w:rsidRPr="00531037">
              <w:rPr>
                <w:sz w:val="22"/>
              </w:rPr>
              <w:t>RESTful</w:t>
            </w:r>
            <w:r w:rsidRPr="0070544B">
              <w:rPr>
                <w:sz w:val="22"/>
              </w:rPr>
              <w:t xml:space="preserve"> servisai skirti komunikacijai tarp kliento naršyklėje veikiančioje aplikacijoje esančių servisų ir serverio pusėje veiklos logiką realizuojančių kontrolerių.</w:t>
            </w:r>
          </w:p>
        </w:tc>
      </w:tr>
      <w:tr w:rsidR="004053CE" w:rsidRPr="005641BD" w14:paraId="185E41B7" w14:textId="77777777" w:rsidTr="004053CE">
        <w:tc>
          <w:tcPr>
            <w:tcW w:w="1392" w:type="pct"/>
          </w:tcPr>
          <w:p w14:paraId="08A2E45F" w14:textId="77777777" w:rsidR="004053CE" w:rsidRPr="0070544B" w:rsidRDefault="004053CE" w:rsidP="0033466A">
            <w:pPr>
              <w:pStyle w:val="ListParagraph"/>
              <w:numPr>
                <w:ilvl w:val="3"/>
                <w:numId w:val="2"/>
              </w:numPr>
              <w:spacing w:after="0"/>
              <w:jc w:val="both"/>
              <w:rPr>
                <w:sz w:val="22"/>
              </w:rPr>
            </w:pPr>
            <w:r w:rsidRPr="0070544B">
              <w:rPr>
                <w:sz w:val="22"/>
              </w:rPr>
              <w:t>Kontroleriai</w:t>
            </w:r>
          </w:p>
        </w:tc>
        <w:tc>
          <w:tcPr>
            <w:tcW w:w="3608" w:type="pct"/>
          </w:tcPr>
          <w:p w14:paraId="6C1FBB38" w14:textId="77777777" w:rsidR="004053CE" w:rsidRPr="0070544B" w:rsidRDefault="004053CE" w:rsidP="0033466A">
            <w:pPr>
              <w:pStyle w:val="ListParagraph"/>
              <w:numPr>
                <w:ilvl w:val="4"/>
                <w:numId w:val="2"/>
              </w:numPr>
              <w:spacing w:after="0"/>
              <w:jc w:val="both"/>
              <w:rPr>
                <w:sz w:val="22"/>
              </w:rPr>
            </w:pPr>
            <w:r w:rsidRPr="0070544B">
              <w:rPr>
                <w:sz w:val="22"/>
              </w:rPr>
              <w:t xml:space="preserve">Kontroleriai - tai </w:t>
            </w:r>
            <w:r w:rsidRPr="00531037">
              <w:rPr>
                <w:sz w:val="22"/>
              </w:rPr>
              <w:t>Java</w:t>
            </w:r>
            <w:r w:rsidRPr="0070544B">
              <w:rPr>
                <w:sz w:val="22"/>
              </w:rPr>
              <w:t xml:space="preserve"> klasės realizuojančios </w:t>
            </w:r>
            <w:r w:rsidRPr="00531037">
              <w:rPr>
                <w:sz w:val="22"/>
              </w:rPr>
              <w:t>RESTful</w:t>
            </w:r>
            <w:r w:rsidRPr="0070544B">
              <w:rPr>
                <w:sz w:val="22"/>
              </w:rPr>
              <w:t xml:space="preserve"> servisus. Kiekvienas kontroleris suteikia vieną ar daugiau metodų, skirtų konkrečiai funkcijai atlikti. Dažnu atveju klientinių paslaugų lygmenyje esančių kontrolerių sąsaja atkartoja veiklos logikos lygmenyje esančių kontrolerių sąsają.</w:t>
            </w:r>
          </w:p>
        </w:tc>
      </w:tr>
      <w:tr w:rsidR="004053CE" w:rsidRPr="008205EC" w14:paraId="4B0216F7" w14:textId="77777777" w:rsidTr="004053CE">
        <w:tc>
          <w:tcPr>
            <w:tcW w:w="1392" w:type="pct"/>
          </w:tcPr>
          <w:p w14:paraId="730BD262" w14:textId="77777777" w:rsidR="004053CE" w:rsidRPr="0070544B" w:rsidRDefault="004053CE" w:rsidP="0033466A">
            <w:pPr>
              <w:pStyle w:val="ListParagraph"/>
              <w:numPr>
                <w:ilvl w:val="3"/>
                <w:numId w:val="2"/>
              </w:numPr>
              <w:spacing w:after="0"/>
              <w:jc w:val="both"/>
              <w:rPr>
                <w:sz w:val="22"/>
              </w:rPr>
            </w:pPr>
            <w:r w:rsidRPr="0070544B">
              <w:rPr>
                <w:sz w:val="22"/>
              </w:rPr>
              <w:t>API proxy</w:t>
            </w:r>
          </w:p>
        </w:tc>
        <w:tc>
          <w:tcPr>
            <w:tcW w:w="3608" w:type="pct"/>
          </w:tcPr>
          <w:p w14:paraId="2792EFB1" w14:textId="77777777" w:rsidR="004053CE" w:rsidRPr="0070544B" w:rsidRDefault="004053CE" w:rsidP="0033466A">
            <w:pPr>
              <w:pStyle w:val="ListParagraph"/>
              <w:numPr>
                <w:ilvl w:val="4"/>
                <w:numId w:val="2"/>
              </w:numPr>
              <w:spacing w:after="0"/>
              <w:jc w:val="both"/>
              <w:rPr>
                <w:sz w:val="22"/>
              </w:rPr>
            </w:pPr>
            <w:r w:rsidRPr="00531037">
              <w:rPr>
                <w:sz w:val="22"/>
              </w:rPr>
              <w:t>API proxy</w:t>
            </w:r>
            <w:r w:rsidRPr="0070544B">
              <w:rPr>
                <w:sz w:val="22"/>
              </w:rPr>
              <w:t xml:space="preserve"> - tai tarpinis komponentas, kuris kontrolerių užklausas perduoda į veiklos logikos lygmenį. Perdavimui naudojamos </w:t>
            </w:r>
            <w:r w:rsidRPr="00531037">
              <w:rPr>
                <w:sz w:val="22"/>
              </w:rPr>
              <w:t>REST</w:t>
            </w:r>
            <w:r w:rsidRPr="0070544B">
              <w:rPr>
                <w:sz w:val="22"/>
              </w:rPr>
              <w:t xml:space="preserve"> užklausos.</w:t>
            </w:r>
          </w:p>
        </w:tc>
      </w:tr>
      <w:tr w:rsidR="004053CE" w:rsidRPr="005641BD" w14:paraId="03C28F11" w14:textId="77777777" w:rsidTr="004053CE">
        <w:tc>
          <w:tcPr>
            <w:tcW w:w="1392" w:type="pct"/>
          </w:tcPr>
          <w:p w14:paraId="2A37EE61" w14:textId="77777777" w:rsidR="004053CE" w:rsidRPr="0070544B" w:rsidRDefault="004053CE" w:rsidP="0033466A">
            <w:pPr>
              <w:pStyle w:val="ListParagraph"/>
              <w:numPr>
                <w:ilvl w:val="2"/>
                <w:numId w:val="2"/>
              </w:numPr>
              <w:spacing w:after="0"/>
              <w:jc w:val="both"/>
              <w:rPr>
                <w:sz w:val="22"/>
              </w:rPr>
            </w:pPr>
            <w:r w:rsidRPr="0070544B">
              <w:rPr>
                <w:sz w:val="22"/>
              </w:rPr>
              <w:t>Identifikavimo modulis</w:t>
            </w:r>
          </w:p>
        </w:tc>
        <w:tc>
          <w:tcPr>
            <w:tcW w:w="3608" w:type="pct"/>
          </w:tcPr>
          <w:p w14:paraId="3EC0C140" w14:textId="77777777" w:rsidR="004053CE" w:rsidRPr="0070544B" w:rsidRDefault="004053CE" w:rsidP="0033466A">
            <w:pPr>
              <w:pStyle w:val="ListParagraph"/>
              <w:numPr>
                <w:ilvl w:val="3"/>
                <w:numId w:val="2"/>
              </w:numPr>
              <w:spacing w:after="0"/>
              <w:jc w:val="both"/>
              <w:rPr>
                <w:sz w:val="22"/>
              </w:rPr>
            </w:pPr>
            <w:r w:rsidRPr="0070544B">
              <w:rPr>
                <w:sz w:val="22"/>
              </w:rPr>
              <w:t>Modulio paskirtis - patikrinti besijungiančio naudotojo tapatybę, t.y. šis modulis atsakingas už naudotojo autentifikavimą.</w:t>
            </w:r>
          </w:p>
        </w:tc>
      </w:tr>
      <w:tr w:rsidR="004053CE" w:rsidRPr="008205EC" w14:paraId="43D10CAF" w14:textId="77777777" w:rsidTr="004053CE">
        <w:tc>
          <w:tcPr>
            <w:tcW w:w="1392" w:type="pct"/>
          </w:tcPr>
          <w:p w14:paraId="59F73858" w14:textId="77777777" w:rsidR="004053CE" w:rsidRPr="0070544B" w:rsidRDefault="004053CE" w:rsidP="0033466A">
            <w:pPr>
              <w:pStyle w:val="ListParagraph"/>
              <w:numPr>
                <w:ilvl w:val="2"/>
                <w:numId w:val="2"/>
              </w:numPr>
              <w:spacing w:after="0"/>
              <w:jc w:val="both"/>
              <w:rPr>
                <w:sz w:val="22"/>
              </w:rPr>
            </w:pPr>
            <w:r w:rsidRPr="0070544B">
              <w:rPr>
                <w:sz w:val="22"/>
              </w:rPr>
              <w:t>Autorizacijos modulis</w:t>
            </w:r>
          </w:p>
        </w:tc>
        <w:tc>
          <w:tcPr>
            <w:tcW w:w="3608" w:type="pct"/>
          </w:tcPr>
          <w:p w14:paraId="7C397882" w14:textId="77777777" w:rsidR="004053CE" w:rsidRPr="0070544B" w:rsidRDefault="004053CE" w:rsidP="0033466A">
            <w:pPr>
              <w:pStyle w:val="ListParagraph"/>
              <w:numPr>
                <w:ilvl w:val="3"/>
                <w:numId w:val="2"/>
              </w:numPr>
              <w:spacing w:after="0"/>
              <w:jc w:val="both"/>
              <w:rPr>
                <w:sz w:val="22"/>
              </w:rPr>
            </w:pPr>
            <w:r w:rsidRPr="0070544B">
              <w:rPr>
                <w:sz w:val="22"/>
              </w:rPr>
              <w:t>Autorizacijos modulis yra atsakingas už naudotojo prisijungimą prie sistemos.</w:t>
            </w:r>
          </w:p>
        </w:tc>
      </w:tr>
      <w:tr w:rsidR="004053CE" w:rsidRPr="008205EC" w14:paraId="718CC463" w14:textId="77777777" w:rsidTr="004053CE">
        <w:tc>
          <w:tcPr>
            <w:tcW w:w="1392" w:type="pct"/>
            <w:shd w:val="clear" w:color="auto" w:fill="F2F2F2" w:themeFill="background1" w:themeFillShade="F2"/>
          </w:tcPr>
          <w:p w14:paraId="45E08059" w14:textId="77777777" w:rsidR="004053CE" w:rsidRPr="0070544B" w:rsidRDefault="004053CE" w:rsidP="0033466A">
            <w:pPr>
              <w:pStyle w:val="ListParagraph"/>
              <w:numPr>
                <w:ilvl w:val="1"/>
                <w:numId w:val="2"/>
              </w:numPr>
              <w:spacing w:after="0"/>
              <w:jc w:val="both"/>
              <w:rPr>
                <w:sz w:val="22"/>
              </w:rPr>
            </w:pPr>
            <w:r w:rsidRPr="0070544B">
              <w:rPr>
                <w:sz w:val="22"/>
              </w:rPr>
              <w:t>Pagalbiniai moduliai (mikroservisai)</w:t>
            </w:r>
          </w:p>
        </w:tc>
        <w:tc>
          <w:tcPr>
            <w:tcW w:w="3608" w:type="pct"/>
            <w:shd w:val="clear" w:color="auto" w:fill="F2F2F2" w:themeFill="background1" w:themeFillShade="F2"/>
          </w:tcPr>
          <w:p w14:paraId="50A8A9F4" w14:textId="77777777" w:rsidR="004053CE" w:rsidRPr="0070544B" w:rsidRDefault="004053CE" w:rsidP="0033466A">
            <w:pPr>
              <w:pStyle w:val="ListParagraph"/>
              <w:numPr>
                <w:ilvl w:val="2"/>
                <w:numId w:val="2"/>
              </w:numPr>
              <w:spacing w:after="0"/>
              <w:jc w:val="both"/>
              <w:rPr>
                <w:sz w:val="22"/>
              </w:rPr>
            </w:pPr>
            <w:r w:rsidRPr="0070544B">
              <w:rPr>
                <w:sz w:val="22"/>
              </w:rPr>
              <w:t>Pagalbiniai moduliai nepriklauso tik vienam loginiam sluoksniui. Į šiuos mikroservisus kreipiamasi ir iš klientinių paslaugų sluoksnio, ir iš veiklos logikos sluoksnio. Pagalbiniai moduliai leidžia pakartotinai panaudoti tam tikras sistemos funkcijas.</w:t>
            </w:r>
          </w:p>
        </w:tc>
      </w:tr>
      <w:tr w:rsidR="004053CE" w:rsidRPr="008205EC" w14:paraId="6E4DC2BB" w14:textId="77777777" w:rsidTr="004053CE">
        <w:tc>
          <w:tcPr>
            <w:tcW w:w="1392" w:type="pct"/>
          </w:tcPr>
          <w:p w14:paraId="4057067F" w14:textId="77777777" w:rsidR="004053CE" w:rsidRPr="0070544B" w:rsidRDefault="004053CE" w:rsidP="0033466A">
            <w:pPr>
              <w:pStyle w:val="ListParagraph"/>
              <w:numPr>
                <w:ilvl w:val="2"/>
                <w:numId w:val="2"/>
              </w:numPr>
              <w:spacing w:after="0"/>
              <w:jc w:val="both"/>
              <w:rPr>
                <w:sz w:val="22"/>
              </w:rPr>
            </w:pPr>
            <w:r w:rsidRPr="0070544B">
              <w:rPr>
                <w:sz w:val="22"/>
              </w:rPr>
              <w:t>Audito modulis</w:t>
            </w:r>
          </w:p>
        </w:tc>
        <w:tc>
          <w:tcPr>
            <w:tcW w:w="3608" w:type="pct"/>
          </w:tcPr>
          <w:p w14:paraId="65A10BC7" w14:textId="77777777" w:rsidR="004053CE" w:rsidRPr="0070544B" w:rsidRDefault="004053CE" w:rsidP="0033466A">
            <w:pPr>
              <w:pStyle w:val="ListParagraph"/>
              <w:numPr>
                <w:ilvl w:val="3"/>
                <w:numId w:val="2"/>
              </w:numPr>
              <w:spacing w:after="0"/>
              <w:jc w:val="both"/>
              <w:rPr>
                <w:sz w:val="22"/>
              </w:rPr>
            </w:pPr>
            <w:r w:rsidRPr="0070544B">
              <w:rPr>
                <w:sz w:val="22"/>
              </w:rPr>
              <w:t>Audito modulyje realizuojamos funkcijos, reikalingos sistemos įvykių žurnalizavimui. Šio modulio funkcionalumu naudosis visi kiti moduliai.</w:t>
            </w:r>
          </w:p>
        </w:tc>
      </w:tr>
      <w:tr w:rsidR="004053CE" w:rsidRPr="005641BD" w14:paraId="5F53B301" w14:textId="77777777" w:rsidTr="004053CE">
        <w:tc>
          <w:tcPr>
            <w:tcW w:w="1392" w:type="pct"/>
          </w:tcPr>
          <w:p w14:paraId="38348049" w14:textId="77777777" w:rsidR="004053CE" w:rsidRPr="0070544B" w:rsidRDefault="004053CE" w:rsidP="0033466A">
            <w:pPr>
              <w:pStyle w:val="ListParagraph"/>
              <w:numPr>
                <w:ilvl w:val="2"/>
                <w:numId w:val="2"/>
              </w:numPr>
              <w:spacing w:after="0"/>
              <w:jc w:val="both"/>
              <w:rPr>
                <w:sz w:val="22"/>
              </w:rPr>
            </w:pPr>
            <w:r w:rsidRPr="0070544B">
              <w:rPr>
                <w:sz w:val="22"/>
              </w:rPr>
              <w:t>Konfigūracijos modulis</w:t>
            </w:r>
          </w:p>
        </w:tc>
        <w:tc>
          <w:tcPr>
            <w:tcW w:w="3608" w:type="pct"/>
          </w:tcPr>
          <w:p w14:paraId="512A5034" w14:textId="77777777" w:rsidR="004053CE" w:rsidRPr="0070544B" w:rsidRDefault="004053CE" w:rsidP="0033466A">
            <w:pPr>
              <w:pStyle w:val="ListParagraph"/>
              <w:numPr>
                <w:ilvl w:val="3"/>
                <w:numId w:val="2"/>
              </w:numPr>
              <w:spacing w:after="0"/>
              <w:jc w:val="both"/>
              <w:rPr>
                <w:sz w:val="22"/>
              </w:rPr>
            </w:pPr>
            <w:r w:rsidRPr="0070544B">
              <w:rPr>
                <w:sz w:val="22"/>
              </w:rPr>
              <w:t>Konfigūracijų mikroservisas yra atsakingas už sistemos konfigūracijų saugojimą, apdorojimą ir taikymą.</w:t>
            </w:r>
          </w:p>
        </w:tc>
      </w:tr>
      <w:tr w:rsidR="004053CE" w:rsidRPr="005641BD" w14:paraId="0647A698" w14:textId="77777777" w:rsidTr="004053CE">
        <w:tc>
          <w:tcPr>
            <w:tcW w:w="1392" w:type="pct"/>
          </w:tcPr>
          <w:p w14:paraId="29071E95" w14:textId="77777777" w:rsidR="004053CE" w:rsidRPr="0070544B" w:rsidRDefault="004053CE" w:rsidP="0033466A">
            <w:pPr>
              <w:pStyle w:val="ListParagraph"/>
              <w:numPr>
                <w:ilvl w:val="2"/>
                <w:numId w:val="2"/>
              </w:numPr>
              <w:spacing w:after="0"/>
              <w:jc w:val="both"/>
              <w:rPr>
                <w:sz w:val="22"/>
              </w:rPr>
            </w:pPr>
            <w:r w:rsidRPr="00531037">
              <w:rPr>
                <w:sz w:val="22"/>
              </w:rPr>
              <w:t>Discovery</w:t>
            </w:r>
            <w:r w:rsidRPr="00B91749">
              <w:rPr>
                <w:sz w:val="22"/>
              </w:rPr>
              <w:t xml:space="preserve"> modulis</w:t>
            </w:r>
          </w:p>
        </w:tc>
        <w:tc>
          <w:tcPr>
            <w:tcW w:w="3608" w:type="pct"/>
          </w:tcPr>
          <w:p w14:paraId="112CFF37" w14:textId="77777777" w:rsidR="004053CE" w:rsidRPr="0070544B" w:rsidRDefault="004053CE" w:rsidP="0033466A">
            <w:pPr>
              <w:pStyle w:val="ListParagraph"/>
              <w:numPr>
                <w:ilvl w:val="3"/>
                <w:numId w:val="2"/>
              </w:numPr>
              <w:spacing w:after="0"/>
              <w:jc w:val="both"/>
              <w:rPr>
                <w:sz w:val="22"/>
              </w:rPr>
            </w:pPr>
            <w:r w:rsidRPr="00531037">
              <w:rPr>
                <w:sz w:val="22"/>
              </w:rPr>
              <w:t>Discovery</w:t>
            </w:r>
            <w:r w:rsidRPr="00B91749">
              <w:rPr>
                <w:sz w:val="22"/>
              </w:rPr>
              <w:t xml:space="preserve"> modulyje automatiškai registruojasi visi sistemos mikroservisai tam, kad būtų užtikrinamas servisų aptikimo (angl. </w:t>
            </w:r>
            <w:r w:rsidRPr="00531037">
              <w:rPr>
                <w:sz w:val="22"/>
              </w:rPr>
              <w:t>discovery</w:t>
            </w:r>
            <w:r w:rsidRPr="00B91749">
              <w:rPr>
                <w:sz w:val="22"/>
              </w:rPr>
              <w:t>) funkcionalumas.</w:t>
            </w:r>
          </w:p>
        </w:tc>
      </w:tr>
      <w:tr w:rsidR="004053CE" w:rsidRPr="005641BD" w14:paraId="58215AF4" w14:textId="77777777" w:rsidTr="004053CE">
        <w:tc>
          <w:tcPr>
            <w:tcW w:w="1392" w:type="pct"/>
            <w:shd w:val="clear" w:color="auto" w:fill="F2F2F2" w:themeFill="background1" w:themeFillShade="F2"/>
          </w:tcPr>
          <w:p w14:paraId="05CEBEE2" w14:textId="77777777" w:rsidR="004053CE" w:rsidRPr="0070544B" w:rsidRDefault="004053CE" w:rsidP="0033466A">
            <w:pPr>
              <w:pStyle w:val="ListParagraph"/>
              <w:numPr>
                <w:ilvl w:val="1"/>
                <w:numId w:val="2"/>
              </w:numPr>
              <w:spacing w:after="0"/>
              <w:jc w:val="both"/>
              <w:rPr>
                <w:sz w:val="22"/>
              </w:rPr>
            </w:pPr>
            <w:r w:rsidRPr="00B91749">
              <w:rPr>
                <w:sz w:val="22"/>
              </w:rPr>
              <w:t>Veiklos logikos sluoksnis</w:t>
            </w:r>
          </w:p>
        </w:tc>
        <w:tc>
          <w:tcPr>
            <w:tcW w:w="3608" w:type="pct"/>
            <w:shd w:val="clear" w:color="auto" w:fill="F2F2F2" w:themeFill="background1" w:themeFillShade="F2"/>
          </w:tcPr>
          <w:p w14:paraId="677D9747" w14:textId="77777777" w:rsidR="004053CE" w:rsidRPr="0070544B" w:rsidRDefault="004053CE" w:rsidP="0033466A">
            <w:pPr>
              <w:pStyle w:val="ListParagraph"/>
              <w:numPr>
                <w:ilvl w:val="2"/>
                <w:numId w:val="2"/>
              </w:numPr>
              <w:spacing w:after="0"/>
              <w:jc w:val="both"/>
              <w:rPr>
                <w:sz w:val="22"/>
              </w:rPr>
            </w:pPr>
            <w:r w:rsidRPr="00B91749">
              <w:rPr>
                <w:sz w:val="22"/>
              </w:rPr>
              <w:t>Šiame lygmenyje esančiuose moduliuose (mikroservisuose) realizuotos pagrindines sistemos veiklos funkcijas įgyvendinančios klasės (kontroleriai). Kontroleriai įvairioms funkcijoms atlikti kviečia servisus, kurie užtikrina komunikaciją su duomenų ir resursų sluoksnyje esančiais sistemos komponentais (duomenų bazė, failų sistema, paieškos ir indeksavimo modulis  ir pan.) bei išoriniais resursais (išorinės sistemos ir registrai, RC el. dokumentų archyvas ir pan.).</w:t>
            </w:r>
          </w:p>
        </w:tc>
      </w:tr>
      <w:tr w:rsidR="004053CE" w:rsidRPr="005641BD" w14:paraId="27D63D0D" w14:textId="77777777" w:rsidTr="004053CE">
        <w:tc>
          <w:tcPr>
            <w:tcW w:w="1392" w:type="pct"/>
          </w:tcPr>
          <w:p w14:paraId="12AB2C84" w14:textId="77777777" w:rsidR="004053CE" w:rsidRPr="0070544B" w:rsidRDefault="004053CE" w:rsidP="0033466A">
            <w:pPr>
              <w:pStyle w:val="ListParagraph"/>
              <w:numPr>
                <w:ilvl w:val="2"/>
                <w:numId w:val="2"/>
              </w:numPr>
              <w:spacing w:after="0"/>
              <w:jc w:val="both"/>
              <w:rPr>
                <w:sz w:val="22"/>
              </w:rPr>
            </w:pPr>
            <w:r w:rsidRPr="00B91749">
              <w:rPr>
                <w:sz w:val="22"/>
              </w:rPr>
              <w:t>Kiti sistemos moduliai (mikroservisai)</w:t>
            </w:r>
          </w:p>
        </w:tc>
        <w:tc>
          <w:tcPr>
            <w:tcW w:w="3608" w:type="pct"/>
          </w:tcPr>
          <w:p w14:paraId="4BD790AE" w14:textId="77777777" w:rsidR="004053CE" w:rsidRPr="0070544B" w:rsidRDefault="004053CE" w:rsidP="0033466A">
            <w:pPr>
              <w:pStyle w:val="ListParagraph"/>
              <w:numPr>
                <w:ilvl w:val="3"/>
                <w:numId w:val="2"/>
              </w:numPr>
              <w:spacing w:after="0"/>
              <w:jc w:val="both"/>
              <w:rPr>
                <w:sz w:val="22"/>
              </w:rPr>
            </w:pPr>
            <w:r w:rsidRPr="00B91749">
              <w:rPr>
                <w:sz w:val="22"/>
              </w:rPr>
              <w:t>Moduliuose yra realizuoti sistemos veiklos funkcijas įgyvendinantys kontroleriai. Vienas mikroservisas yra atsakingas tik už tam tikrą sistemos veiklos sritį ir įgyvendina su ta sritimi susijusias funkcijas.</w:t>
            </w:r>
          </w:p>
        </w:tc>
      </w:tr>
      <w:tr w:rsidR="004053CE" w:rsidRPr="005641BD" w14:paraId="6AC594DA" w14:textId="77777777" w:rsidTr="004053CE">
        <w:tc>
          <w:tcPr>
            <w:tcW w:w="1392" w:type="pct"/>
          </w:tcPr>
          <w:p w14:paraId="60F0ED65" w14:textId="77777777" w:rsidR="004053CE" w:rsidRPr="0070544B" w:rsidRDefault="004053CE" w:rsidP="0033466A">
            <w:pPr>
              <w:pStyle w:val="ListParagraph"/>
              <w:numPr>
                <w:ilvl w:val="3"/>
                <w:numId w:val="2"/>
              </w:numPr>
              <w:spacing w:after="0"/>
              <w:jc w:val="both"/>
              <w:rPr>
                <w:sz w:val="22"/>
              </w:rPr>
            </w:pPr>
            <w:r w:rsidRPr="00B91749">
              <w:rPr>
                <w:sz w:val="22"/>
              </w:rPr>
              <w:t>RESTful servisai</w:t>
            </w:r>
          </w:p>
        </w:tc>
        <w:tc>
          <w:tcPr>
            <w:tcW w:w="3608" w:type="pct"/>
          </w:tcPr>
          <w:p w14:paraId="15D01515" w14:textId="77777777" w:rsidR="004053CE" w:rsidRPr="0070544B" w:rsidRDefault="004053CE" w:rsidP="0033466A">
            <w:pPr>
              <w:pStyle w:val="ListParagraph"/>
              <w:numPr>
                <w:ilvl w:val="4"/>
                <w:numId w:val="2"/>
              </w:numPr>
              <w:spacing w:after="0"/>
              <w:jc w:val="both"/>
              <w:rPr>
                <w:sz w:val="22"/>
              </w:rPr>
            </w:pPr>
            <w:r w:rsidRPr="00B91749">
              <w:rPr>
                <w:sz w:val="22"/>
              </w:rPr>
              <w:t xml:space="preserve">Veiklos logikos lygmenyje realizuotuose mikroservisuose esantys </w:t>
            </w:r>
            <w:r w:rsidRPr="00531037">
              <w:rPr>
                <w:sz w:val="22"/>
              </w:rPr>
              <w:t>RESTful</w:t>
            </w:r>
            <w:r w:rsidRPr="00B91749">
              <w:rPr>
                <w:sz w:val="22"/>
              </w:rPr>
              <w:t xml:space="preserve"> servisai skirti išskirti esamą sistemos funkcionalumą tarp klientinių paslaugų ir veiklos logikos lygmenyse esančių kontrolerių. Duomenų perdavimui tarp klientinių paslaugų ir veiklos logikos lygmenų naudojamos </w:t>
            </w:r>
            <w:r w:rsidRPr="00531037">
              <w:rPr>
                <w:sz w:val="22"/>
              </w:rPr>
              <w:t>REST</w:t>
            </w:r>
            <w:r w:rsidRPr="00B91749">
              <w:rPr>
                <w:sz w:val="22"/>
              </w:rPr>
              <w:t xml:space="preserve"> užklausos.</w:t>
            </w:r>
          </w:p>
        </w:tc>
      </w:tr>
      <w:tr w:rsidR="004053CE" w:rsidRPr="005641BD" w14:paraId="351D6E63" w14:textId="77777777" w:rsidTr="004053CE">
        <w:tc>
          <w:tcPr>
            <w:tcW w:w="1392" w:type="pct"/>
          </w:tcPr>
          <w:p w14:paraId="38EC6150" w14:textId="77777777" w:rsidR="004053CE" w:rsidRPr="0070544B" w:rsidRDefault="004053CE" w:rsidP="0033466A">
            <w:pPr>
              <w:pStyle w:val="ListParagraph"/>
              <w:numPr>
                <w:ilvl w:val="3"/>
                <w:numId w:val="2"/>
              </w:numPr>
              <w:spacing w:after="0"/>
              <w:jc w:val="both"/>
              <w:rPr>
                <w:sz w:val="22"/>
              </w:rPr>
            </w:pPr>
            <w:r w:rsidRPr="00B91749">
              <w:rPr>
                <w:sz w:val="22"/>
              </w:rPr>
              <w:lastRenderedPageBreak/>
              <w:t>Kontroleriai</w:t>
            </w:r>
          </w:p>
        </w:tc>
        <w:tc>
          <w:tcPr>
            <w:tcW w:w="3608" w:type="pct"/>
          </w:tcPr>
          <w:p w14:paraId="5F5E061D" w14:textId="77777777" w:rsidR="004053CE" w:rsidRPr="0070544B" w:rsidRDefault="004053CE" w:rsidP="0033466A">
            <w:pPr>
              <w:pStyle w:val="ListParagraph"/>
              <w:numPr>
                <w:ilvl w:val="4"/>
                <w:numId w:val="2"/>
              </w:numPr>
              <w:spacing w:after="0"/>
              <w:jc w:val="both"/>
              <w:rPr>
                <w:sz w:val="22"/>
              </w:rPr>
            </w:pPr>
            <w:r w:rsidRPr="00B91749">
              <w:rPr>
                <w:sz w:val="22"/>
              </w:rPr>
              <w:t xml:space="preserve">Tai </w:t>
            </w:r>
            <w:r w:rsidRPr="00531037">
              <w:rPr>
                <w:sz w:val="22"/>
              </w:rPr>
              <w:t>Java</w:t>
            </w:r>
            <w:r w:rsidRPr="00B91749">
              <w:rPr>
                <w:sz w:val="22"/>
              </w:rPr>
              <w:t xml:space="preserve"> klasės realizuojančios </w:t>
            </w:r>
            <w:r w:rsidRPr="00531037">
              <w:rPr>
                <w:sz w:val="22"/>
              </w:rPr>
              <w:t>RESTful</w:t>
            </w:r>
            <w:r w:rsidRPr="00B91749">
              <w:rPr>
                <w:sz w:val="22"/>
              </w:rPr>
              <w:t xml:space="preserve"> servisus. Kiekvienas kontroleris suteikia vieną ar daugiau metodų, skirtų konkrečiai sistemos funkcijai atlikti.</w:t>
            </w:r>
          </w:p>
        </w:tc>
      </w:tr>
      <w:tr w:rsidR="004053CE" w:rsidRPr="005641BD" w14:paraId="2AE9B365" w14:textId="77777777" w:rsidTr="004053CE">
        <w:tc>
          <w:tcPr>
            <w:tcW w:w="1392" w:type="pct"/>
          </w:tcPr>
          <w:p w14:paraId="45209C5D" w14:textId="77777777" w:rsidR="004053CE" w:rsidRPr="0070544B" w:rsidRDefault="004053CE" w:rsidP="0033466A">
            <w:pPr>
              <w:pStyle w:val="ListParagraph"/>
              <w:numPr>
                <w:ilvl w:val="3"/>
                <w:numId w:val="2"/>
              </w:numPr>
              <w:spacing w:after="0"/>
              <w:jc w:val="both"/>
              <w:rPr>
                <w:sz w:val="22"/>
              </w:rPr>
            </w:pPr>
            <w:r w:rsidRPr="00B91749">
              <w:rPr>
                <w:sz w:val="22"/>
              </w:rPr>
              <w:t>Servisai</w:t>
            </w:r>
          </w:p>
        </w:tc>
        <w:tc>
          <w:tcPr>
            <w:tcW w:w="3608" w:type="pct"/>
          </w:tcPr>
          <w:p w14:paraId="0F1B71CE" w14:textId="77777777" w:rsidR="004053CE" w:rsidRPr="0070544B" w:rsidRDefault="004053CE" w:rsidP="0033466A">
            <w:pPr>
              <w:pStyle w:val="ListParagraph"/>
              <w:numPr>
                <w:ilvl w:val="4"/>
                <w:numId w:val="2"/>
              </w:numPr>
              <w:spacing w:after="0"/>
              <w:jc w:val="both"/>
              <w:rPr>
                <w:sz w:val="22"/>
              </w:rPr>
            </w:pPr>
            <w:r w:rsidRPr="00B91749">
              <w:rPr>
                <w:sz w:val="22"/>
              </w:rPr>
              <w:t xml:space="preserve">Tai </w:t>
            </w:r>
            <w:r w:rsidRPr="00531037">
              <w:rPr>
                <w:sz w:val="22"/>
              </w:rPr>
              <w:t>Java</w:t>
            </w:r>
            <w:r w:rsidRPr="00B91749">
              <w:rPr>
                <w:sz w:val="22"/>
              </w:rPr>
              <w:t xml:space="preserve"> klasės, realizuojančios veiklos logiką.</w:t>
            </w:r>
          </w:p>
        </w:tc>
      </w:tr>
      <w:tr w:rsidR="004053CE" w:rsidRPr="005641BD" w14:paraId="3407CE81" w14:textId="77777777" w:rsidTr="004053CE">
        <w:tc>
          <w:tcPr>
            <w:tcW w:w="1392" w:type="pct"/>
          </w:tcPr>
          <w:p w14:paraId="6293EF13" w14:textId="77777777" w:rsidR="004053CE" w:rsidRPr="0070544B" w:rsidRDefault="004053CE" w:rsidP="0033466A">
            <w:pPr>
              <w:pStyle w:val="ListParagraph"/>
              <w:numPr>
                <w:ilvl w:val="1"/>
                <w:numId w:val="2"/>
              </w:numPr>
              <w:spacing w:after="0"/>
              <w:jc w:val="both"/>
              <w:rPr>
                <w:sz w:val="22"/>
              </w:rPr>
            </w:pPr>
            <w:r w:rsidRPr="00B91749">
              <w:rPr>
                <w:sz w:val="22"/>
              </w:rPr>
              <w:t>Duomenų ir resursų sluoksnis</w:t>
            </w:r>
          </w:p>
        </w:tc>
        <w:tc>
          <w:tcPr>
            <w:tcW w:w="3608" w:type="pct"/>
          </w:tcPr>
          <w:p w14:paraId="60478D62" w14:textId="77777777" w:rsidR="004053CE" w:rsidRPr="0070544B" w:rsidRDefault="004053CE" w:rsidP="0033466A">
            <w:pPr>
              <w:pStyle w:val="ListParagraph"/>
              <w:numPr>
                <w:ilvl w:val="2"/>
                <w:numId w:val="2"/>
              </w:numPr>
              <w:spacing w:after="0"/>
              <w:jc w:val="both"/>
              <w:rPr>
                <w:sz w:val="22"/>
              </w:rPr>
            </w:pPr>
            <w:r w:rsidRPr="00B91749">
              <w:rPr>
                <w:sz w:val="22"/>
              </w:rPr>
              <w:t>Duomenų ir resursų sluoksnyje yra trečiųjų šalių programiniai komponentai (duomenų bazė, paieškos ir pan.) bei saugomi visi sistemos duomenys. Šis lygmuo apima tiek failų sistemą, tiek ir reliacines duomenų bazes.</w:t>
            </w:r>
          </w:p>
        </w:tc>
      </w:tr>
      <w:tr w:rsidR="004053CE" w:rsidRPr="005641BD" w14:paraId="0C5DC075" w14:textId="77777777" w:rsidTr="004053CE">
        <w:tc>
          <w:tcPr>
            <w:tcW w:w="1392" w:type="pct"/>
          </w:tcPr>
          <w:p w14:paraId="2A8A05E7" w14:textId="77777777" w:rsidR="004053CE" w:rsidRPr="0070544B" w:rsidRDefault="004053CE" w:rsidP="0033466A">
            <w:pPr>
              <w:pStyle w:val="ListParagraph"/>
              <w:numPr>
                <w:ilvl w:val="2"/>
                <w:numId w:val="2"/>
              </w:numPr>
              <w:spacing w:after="0"/>
              <w:jc w:val="both"/>
              <w:rPr>
                <w:sz w:val="22"/>
              </w:rPr>
            </w:pPr>
            <w:r w:rsidRPr="00B91749">
              <w:rPr>
                <w:sz w:val="22"/>
              </w:rPr>
              <w:t>Paieškos ir indeksavimo modulis</w:t>
            </w:r>
          </w:p>
        </w:tc>
        <w:tc>
          <w:tcPr>
            <w:tcW w:w="3608" w:type="pct"/>
          </w:tcPr>
          <w:p w14:paraId="0C113CFF" w14:textId="77777777" w:rsidR="004053CE" w:rsidRPr="0070544B" w:rsidRDefault="004053CE" w:rsidP="0033466A">
            <w:pPr>
              <w:pStyle w:val="ListParagraph"/>
              <w:numPr>
                <w:ilvl w:val="3"/>
                <w:numId w:val="2"/>
              </w:numPr>
              <w:spacing w:after="0"/>
              <w:jc w:val="both"/>
              <w:rPr>
                <w:sz w:val="22"/>
              </w:rPr>
            </w:pPr>
            <w:r w:rsidRPr="00B91749">
              <w:rPr>
                <w:sz w:val="22"/>
              </w:rPr>
              <w:t xml:space="preserve">Indeksavimą ir paieškos užklausų apdorojimą atliekantis atvirojo kodo komponentas </w:t>
            </w:r>
            <w:r w:rsidRPr="00531037">
              <w:rPr>
                <w:sz w:val="22"/>
              </w:rPr>
              <w:t>Elasticsearch</w:t>
            </w:r>
            <w:r w:rsidRPr="00B91749">
              <w:rPr>
                <w:sz w:val="22"/>
              </w:rPr>
              <w:t>.</w:t>
            </w:r>
          </w:p>
        </w:tc>
      </w:tr>
      <w:tr w:rsidR="004053CE" w:rsidRPr="005641BD" w14:paraId="0752AE27" w14:textId="77777777" w:rsidTr="004053CE">
        <w:tc>
          <w:tcPr>
            <w:tcW w:w="1392" w:type="pct"/>
          </w:tcPr>
          <w:p w14:paraId="03ACF65D" w14:textId="77777777" w:rsidR="004053CE" w:rsidRPr="0070544B" w:rsidRDefault="004053CE" w:rsidP="0033466A">
            <w:pPr>
              <w:pStyle w:val="ListParagraph"/>
              <w:numPr>
                <w:ilvl w:val="2"/>
                <w:numId w:val="2"/>
              </w:numPr>
              <w:spacing w:after="0"/>
              <w:jc w:val="both"/>
              <w:rPr>
                <w:sz w:val="22"/>
              </w:rPr>
            </w:pPr>
            <w:r w:rsidRPr="00B91749">
              <w:rPr>
                <w:sz w:val="22"/>
              </w:rPr>
              <w:t>Reliacinė duomenų bazė (</w:t>
            </w:r>
            <w:r w:rsidRPr="00531037">
              <w:rPr>
                <w:sz w:val="22"/>
              </w:rPr>
              <w:t>PostgreSQL</w:t>
            </w:r>
            <w:r w:rsidRPr="00B91749">
              <w:rPr>
                <w:sz w:val="22"/>
              </w:rPr>
              <w:t>)</w:t>
            </w:r>
          </w:p>
        </w:tc>
        <w:tc>
          <w:tcPr>
            <w:tcW w:w="3608" w:type="pct"/>
          </w:tcPr>
          <w:p w14:paraId="1D74078F" w14:textId="77777777" w:rsidR="004053CE" w:rsidRPr="0070544B" w:rsidRDefault="004053CE" w:rsidP="0033466A">
            <w:pPr>
              <w:pStyle w:val="ListParagraph"/>
              <w:numPr>
                <w:ilvl w:val="3"/>
                <w:numId w:val="2"/>
              </w:numPr>
              <w:spacing w:after="0"/>
              <w:jc w:val="both"/>
              <w:rPr>
                <w:sz w:val="22"/>
              </w:rPr>
            </w:pPr>
            <w:r w:rsidRPr="00B91749">
              <w:rPr>
                <w:sz w:val="22"/>
              </w:rPr>
              <w:t xml:space="preserve">Realiacinėje duomenų bazėje saugomi konkretaus sistemos modulio (mikroserviso) duomenys. Realiacinės duomenų bazės realizacijai naudojama Užsakovo turima </w:t>
            </w:r>
            <w:r w:rsidRPr="00531037">
              <w:rPr>
                <w:sz w:val="22"/>
              </w:rPr>
              <w:t>Oracle</w:t>
            </w:r>
            <w:r w:rsidRPr="00B91749">
              <w:rPr>
                <w:sz w:val="22"/>
              </w:rPr>
              <w:t xml:space="preserve"> duomenų bazių valdymo sistema.</w:t>
            </w:r>
          </w:p>
        </w:tc>
      </w:tr>
      <w:tr w:rsidR="004053CE" w:rsidRPr="005641BD" w14:paraId="1731F665" w14:textId="77777777" w:rsidTr="004053CE">
        <w:tc>
          <w:tcPr>
            <w:tcW w:w="1392" w:type="pct"/>
          </w:tcPr>
          <w:p w14:paraId="09EFC04C" w14:textId="77777777" w:rsidR="004053CE" w:rsidRPr="0070544B" w:rsidRDefault="004053CE" w:rsidP="0033466A">
            <w:pPr>
              <w:pStyle w:val="ListParagraph"/>
              <w:numPr>
                <w:ilvl w:val="2"/>
                <w:numId w:val="2"/>
              </w:numPr>
              <w:spacing w:after="0"/>
              <w:jc w:val="both"/>
              <w:rPr>
                <w:sz w:val="22"/>
              </w:rPr>
            </w:pPr>
            <w:r w:rsidRPr="00B91749">
              <w:rPr>
                <w:sz w:val="22"/>
              </w:rPr>
              <w:t>Failų sistema</w:t>
            </w:r>
          </w:p>
        </w:tc>
        <w:tc>
          <w:tcPr>
            <w:tcW w:w="3608" w:type="pct"/>
          </w:tcPr>
          <w:p w14:paraId="4DB0EAF1" w14:textId="77777777" w:rsidR="004053CE" w:rsidRPr="0070544B" w:rsidRDefault="004053CE" w:rsidP="0033466A">
            <w:pPr>
              <w:pStyle w:val="ListParagraph"/>
              <w:numPr>
                <w:ilvl w:val="3"/>
                <w:numId w:val="2"/>
              </w:numPr>
              <w:spacing w:after="0"/>
              <w:jc w:val="both"/>
              <w:rPr>
                <w:sz w:val="22"/>
              </w:rPr>
            </w:pPr>
            <w:r w:rsidRPr="00B91749">
              <w:rPr>
                <w:sz w:val="22"/>
              </w:rPr>
              <w:t>Failų sistema užtikrina duomenų objektų (failų, katalogų) saugojimą</w:t>
            </w:r>
          </w:p>
        </w:tc>
      </w:tr>
    </w:tbl>
    <w:p w14:paraId="14EF931D" w14:textId="6637FCAA" w:rsidR="004E26F4" w:rsidRPr="004053CE" w:rsidRDefault="004053CE" w:rsidP="004053CE">
      <w:pPr>
        <w:pStyle w:val="ListParagraph"/>
        <w:numPr>
          <w:ilvl w:val="0"/>
          <w:numId w:val="2"/>
        </w:numPr>
        <w:spacing w:before="240" w:after="60"/>
      </w:pPr>
      <w:r w:rsidRPr="004053CE">
        <w:t>Funkcinių komponentų realizavimo technologijų aprašymas:</w:t>
      </w:r>
    </w:p>
    <w:p w14:paraId="415A35F3" w14:textId="11B0D986" w:rsidR="004053CE" w:rsidRPr="00CB7D31" w:rsidRDefault="004053CE" w:rsidP="004053CE">
      <w:pPr>
        <w:pStyle w:val="Caption"/>
        <w:suppressAutoHyphens/>
        <w:autoSpaceDN w:val="0"/>
        <w:spacing w:after="0" w:line="276" w:lineRule="auto"/>
        <w:jc w:val="both"/>
        <w:textAlignment w:val="baseline"/>
        <w:rPr>
          <w:rFonts w:ascii="Times New Roman" w:hAnsi="Times New Roman" w:cs="Times New Roman"/>
          <w:i w:val="0"/>
          <w:iCs w:val="0"/>
          <w:color w:val="auto"/>
          <w:sz w:val="22"/>
          <w:szCs w:val="22"/>
        </w:rPr>
      </w:pPr>
      <w:r w:rsidRPr="00CB7D31">
        <w:rPr>
          <w:rFonts w:ascii="Times New Roman" w:hAnsi="Times New Roman" w:cs="Times New Roman"/>
          <w:i w:val="0"/>
          <w:iCs w:val="0"/>
          <w:color w:val="auto"/>
          <w:sz w:val="22"/>
          <w:szCs w:val="22"/>
        </w:rPr>
        <w:fldChar w:fldCharType="begin"/>
      </w:r>
      <w:r w:rsidRPr="00CB7D31">
        <w:rPr>
          <w:rFonts w:ascii="Times New Roman" w:hAnsi="Times New Roman" w:cs="Times New Roman"/>
          <w:i w:val="0"/>
          <w:iCs w:val="0"/>
          <w:color w:val="auto"/>
          <w:sz w:val="22"/>
          <w:szCs w:val="22"/>
        </w:rPr>
        <w:instrText xml:space="preserve"> STYLEREF 1 \s </w:instrText>
      </w:r>
      <w:r w:rsidRPr="00CB7D31">
        <w:rPr>
          <w:rFonts w:ascii="Times New Roman" w:hAnsi="Times New Roman" w:cs="Times New Roman"/>
          <w:i w:val="0"/>
          <w:iCs w:val="0"/>
          <w:color w:val="auto"/>
          <w:sz w:val="22"/>
          <w:szCs w:val="22"/>
        </w:rPr>
        <w:fldChar w:fldCharType="separate"/>
      </w:r>
      <w:r w:rsidR="005F447D">
        <w:rPr>
          <w:rFonts w:ascii="Times New Roman" w:hAnsi="Times New Roman" w:cs="Times New Roman"/>
          <w:i w:val="0"/>
          <w:iCs w:val="0"/>
          <w:noProof/>
          <w:color w:val="auto"/>
          <w:sz w:val="22"/>
          <w:szCs w:val="22"/>
        </w:rPr>
        <w:t>5</w:t>
      </w:r>
      <w:r w:rsidRPr="00CB7D31">
        <w:rPr>
          <w:rFonts w:ascii="Times New Roman" w:hAnsi="Times New Roman" w:cs="Times New Roman"/>
          <w:i w:val="0"/>
          <w:iCs w:val="0"/>
          <w:color w:val="auto"/>
          <w:sz w:val="22"/>
          <w:szCs w:val="22"/>
        </w:rPr>
        <w:fldChar w:fldCharType="end"/>
      </w:r>
      <w:r w:rsidRPr="00CB7D31">
        <w:rPr>
          <w:rFonts w:ascii="Times New Roman" w:hAnsi="Times New Roman" w:cs="Times New Roman"/>
          <w:i w:val="0"/>
          <w:iCs w:val="0"/>
          <w:color w:val="auto"/>
          <w:sz w:val="22"/>
          <w:szCs w:val="22"/>
        </w:rPr>
        <w:t>.</w:t>
      </w:r>
      <w:r w:rsidRPr="00CB7D31">
        <w:rPr>
          <w:rFonts w:ascii="Times New Roman" w:hAnsi="Times New Roman" w:cs="Times New Roman"/>
          <w:i w:val="0"/>
          <w:iCs w:val="0"/>
          <w:color w:val="auto"/>
          <w:sz w:val="22"/>
          <w:szCs w:val="22"/>
        </w:rPr>
        <w:fldChar w:fldCharType="begin"/>
      </w:r>
      <w:r w:rsidRPr="00CB7D31">
        <w:rPr>
          <w:rFonts w:ascii="Times New Roman" w:hAnsi="Times New Roman" w:cs="Times New Roman"/>
          <w:i w:val="0"/>
          <w:iCs w:val="0"/>
          <w:color w:val="auto"/>
          <w:sz w:val="22"/>
          <w:szCs w:val="22"/>
        </w:rPr>
        <w:instrText xml:space="preserve"> SEQ lentelė._ \* ARABIC \s 1 </w:instrText>
      </w:r>
      <w:r w:rsidRPr="00CB7D31">
        <w:rPr>
          <w:rFonts w:ascii="Times New Roman" w:hAnsi="Times New Roman" w:cs="Times New Roman"/>
          <w:i w:val="0"/>
          <w:iCs w:val="0"/>
          <w:color w:val="auto"/>
          <w:sz w:val="22"/>
          <w:szCs w:val="22"/>
        </w:rPr>
        <w:fldChar w:fldCharType="separate"/>
      </w:r>
      <w:r w:rsidR="005F447D">
        <w:rPr>
          <w:rFonts w:ascii="Times New Roman" w:hAnsi="Times New Roman" w:cs="Times New Roman"/>
          <w:i w:val="0"/>
          <w:iCs w:val="0"/>
          <w:noProof/>
          <w:color w:val="auto"/>
          <w:sz w:val="22"/>
          <w:szCs w:val="22"/>
        </w:rPr>
        <w:t>3</w:t>
      </w:r>
      <w:r w:rsidRPr="00CB7D31">
        <w:rPr>
          <w:rFonts w:ascii="Times New Roman" w:hAnsi="Times New Roman" w:cs="Times New Roman"/>
          <w:i w:val="0"/>
          <w:iCs w:val="0"/>
          <w:color w:val="auto"/>
          <w:sz w:val="22"/>
          <w:szCs w:val="22"/>
        </w:rPr>
        <w:fldChar w:fldCharType="end"/>
      </w:r>
      <w:r w:rsidRPr="00CB7D31">
        <w:rPr>
          <w:rFonts w:ascii="Times New Roman" w:hAnsi="Times New Roman" w:cs="Times New Roman"/>
          <w:i w:val="0"/>
          <w:iCs w:val="0"/>
          <w:color w:val="auto"/>
          <w:sz w:val="22"/>
          <w:szCs w:val="22"/>
        </w:rPr>
        <w:t xml:space="preserve"> lentelė. SKAIDRIS esam</w:t>
      </w:r>
      <w:r>
        <w:rPr>
          <w:rFonts w:ascii="Times New Roman" w:hAnsi="Times New Roman" w:cs="Times New Roman"/>
          <w:i w:val="0"/>
          <w:iCs w:val="0"/>
          <w:color w:val="auto"/>
          <w:sz w:val="22"/>
          <w:szCs w:val="22"/>
        </w:rPr>
        <w:t>ų funkcinių komponentų realizavimo technologijų aprašymas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126"/>
        <w:gridCol w:w="5336"/>
        <w:gridCol w:w="2500"/>
      </w:tblGrid>
      <w:tr w:rsidR="004053CE" w:rsidRPr="008205EC" w14:paraId="48FBC807" w14:textId="77777777" w:rsidTr="0033466A">
        <w:trPr>
          <w:tblHeader/>
        </w:trPr>
        <w:tc>
          <w:tcPr>
            <w:tcW w:w="1067" w:type="pct"/>
            <w:shd w:val="clear" w:color="auto" w:fill="EDEDED" w:themeFill="accent3" w:themeFillTint="33"/>
            <w:vAlign w:val="center"/>
          </w:tcPr>
          <w:p w14:paraId="214D08F7" w14:textId="77777777" w:rsidR="004053CE" w:rsidRPr="008205EC" w:rsidRDefault="004053CE" w:rsidP="0033466A">
            <w:pPr>
              <w:pStyle w:val="NoSpacing"/>
              <w:ind w:firstLine="0"/>
              <w:rPr>
                <w:rFonts w:cs="Times New Roman"/>
                <w:b/>
                <w:bCs/>
                <w:sz w:val="22"/>
              </w:rPr>
            </w:pPr>
            <w:r w:rsidRPr="008205EC">
              <w:rPr>
                <w:rFonts w:cs="Times New Roman"/>
                <w:b/>
                <w:bCs/>
                <w:sz w:val="22"/>
              </w:rPr>
              <w:t>Sluoksnis / komponentas</w:t>
            </w:r>
          </w:p>
        </w:tc>
        <w:tc>
          <w:tcPr>
            <w:tcW w:w="2678" w:type="pct"/>
            <w:shd w:val="clear" w:color="auto" w:fill="EDEDED" w:themeFill="accent3" w:themeFillTint="33"/>
            <w:vAlign w:val="center"/>
          </w:tcPr>
          <w:p w14:paraId="235DB157" w14:textId="77777777" w:rsidR="004053CE" w:rsidRPr="008205EC" w:rsidRDefault="004053CE" w:rsidP="0033466A">
            <w:pPr>
              <w:pStyle w:val="NoSpacing"/>
              <w:ind w:firstLine="0"/>
              <w:rPr>
                <w:rFonts w:cs="Times New Roman"/>
                <w:b/>
                <w:bCs/>
                <w:sz w:val="22"/>
              </w:rPr>
            </w:pPr>
            <w:r w:rsidRPr="00FD795F">
              <w:rPr>
                <w:rFonts w:cs="Times New Roman"/>
                <w:b/>
                <w:bCs/>
                <w:sz w:val="22"/>
              </w:rPr>
              <w:t>Realizavimui naudojamos technologijos</w:t>
            </w:r>
          </w:p>
        </w:tc>
        <w:tc>
          <w:tcPr>
            <w:tcW w:w="1255" w:type="pct"/>
            <w:shd w:val="clear" w:color="auto" w:fill="EDEDED" w:themeFill="accent3" w:themeFillTint="33"/>
          </w:tcPr>
          <w:p w14:paraId="5C6926A1" w14:textId="77777777" w:rsidR="004053CE" w:rsidRPr="00FD795F" w:rsidRDefault="004053CE" w:rsidP="0033466A">
            <w:pPr>
              <w:pStyle w:val="NoSpacing"/>
              <w:ind w:firstLine="0"/>
              <w:rPr>
                <w:rFonts w:cs="Times New Roman"/>
                <w:b/>
                <w:bCs/>
                <w:sz w:val="22"/>
              </w:rPr>
            </w:pPr>
            <w:r w:rsidRPr="00FD795F">
              <w:rPr>
                <w:rFonts w:cs="Times New Roman"/>
                <w:b/>
                <w:bCs/>
                <w:sz w:val="22"/>
              </w:rPr>
              <w:t>Licencijos tipas</w:t>
            </w:r>
          </w:p>
        </w:tc>
      </w:tr>
      <w:tr w:rsidR="004053CE" w:rsidRPr="005641BD" w14:paraId="7D7C29AB" w14:textId="77777777" w:rsidTr="0033466A">
        <w:tc>
          <w:tcPr>
            <w:tcW w:w="1067" w:type="pct"/>
            <w:shd w:val="clear" w:color="auto" w:fill="auto"/>
          </w:tcPr>
          <w:p w14:paraId="7E3590B4" w14:textId="77777777" w:rsidR="004053CE" w:rsidRPr="008205EC" w:rsidRDefault="004053CE" w:rsidP="0033466A">
            <w:pPr>
              <w:pStyle w:val="ListParagraph"/>
              <w:numPr>
                <w:ilvl w:val="1"/>
                <w:numId w:val="2"/>
              </w:numPr>
              <w:spacing w:after="0"/>
              <w:jc w:val="both"/>
              <w:rPr>
                <w:sz w:val="22"/>
              </w:rPr>
            </w:pPr>
            <w:r w:rsidRPr="00FD795F">
              <w:rPr>
                <w:sz w:val="22"/>
              </w:rPr>
              <w:t>Portalas</w:t>
            </w:r>
          </w:p>
        </w:tc>
        <w:tc>
          <w:tcPr>
            <w:tcW w:w="2678" w:type="pct"/>
            <w:shd w:val="clear" w:color="auto" w:fill="auto"/>
          </w:tcPr>
          <w:p w14:paraId="67FD3343" w14:textId="77777777" w:rsidR="004053CE" w:rsidRPr="008205EC" w:rsidRDefault="004053CE" w:rsidP="0033466A">
            <w:pPr>
              <w:pStyle w:val="ListParagraph"/>
              <w:numPr>
                <w:ilvl w:val="2"/>
                <w:numId w:val="2"/>
              </w:numPr>
              <w:spacing w:after="0"/>
              <w:jc w:val="both"/>
              <w:rPr>
                <w:sz w:val="22"/>
              </w:rPr>
            </w:pPr>
            <w:r w:rsidRPr="00FD795F">
              <w:rPr>
                <w:sz w:val="22"/>
              </w:rPr>
              <w:t>Sistemos portalų naudotojo sąsajos elementai realizuo</w:t>
            </w:r>
            <w:r>
              <w:rPr>
                <w:sz w:val="22"/>
              </w:rPr>
              <w:t>ti</w:t>
            </w:r>
            <w:r w:rsidRPr="00FD795F">
              <w:rPr>
                <w:sz w:val="22"/>
              </w:rPr>
              <w:t xml:space="preserve"> </w:t>
            </w:r>
            <w:r w:rsidRPr="00137BA4">
              <w:rPr>
                <w:sz w:val="22"/>
              </w:rPr>
              <w:t>naudojantis</w:t>
            </w:r>
            <w:r w:rsidRPr="00FD795F">
              <w:rPr>
                <w:sz w:val="22"/>
              </w:rPr>
              <w:t xml:space="preserve"> </w:t>
            </w:r>
            <w:r w:rsidRPr="00531037">
              <w:rPr>
                <w:sz w:val="22"/>
              </w:rPr>
              <w:t>AngularJS 1.7</w:t>
            </w:r>
            <w:r w:rsidRPr="00FD795F">
              <w:rPr>
                <w:sz w:val="22"/>
              </w:rPr>
              <w:t xml:space="preserve"> programinio karkaso pagrindu. Karkasas skirtas interneto puslapių kūrimui apjungiant </w:t>
            </w:r>
            <w:r w:rsidRPr="00531037">
              <w:rPr>
                <w:sz w:val="22"/>
              </w:rPr>
              <w:t>HTML, CSS</w:t>
            </w:r>
            <w:r w:rsidRPr="00FD795F">
              <w:rPr>
                <w:sz w:val="22"/>
              </w:rPr>
              <w:t xml:space="preserve"> ir </w:t>
            </w:r>
            <w:r w:rsidRPr="00531037">
              <w:rPr>
                <w:sz w:val="22"/>
              </w:rPr>
              <w:t>JavaScript</w:t>
            </w:r>
            <w:r w:rsidRPr="00FD795F">
              <w:rPr>
                <w:sz w:val="22"/>
              </w:rPr>
              <w:t xml:space="preserve"> naudotojo naršyklės pusėje.  </w:t>
            </w:r>
            <w:r w:rsidRPr="00531037">
              <w:rPr>
                <w:sz w:val="22"/>
              </w:rPr>
              <w:t>AngularJS</w:t>
            </w:r>
            <w:r w:rsidRPr="00FD795F">
              <w:rPr>
                <w:sz w:val="22"/>
              </w:rPr>
              <w:t xml:space="preserve"> suteikia galimybę realizuoti MVC (angl. </w:t>
            </w:r>
            <w:r w:rsidRPr="00531037">
              <w:rPr>
                <w:sz w:val="22"/>
              </w:rPr>
              <w:t>Model-View-Controller</w:t>
            </w:r>
            <w:r w:rsidRPr="00FD795F">
              <w:rPr>
                <w:sz w:val="22"/>
              </w:rPr>
              <w:t xml:space="preserve">) architektūros principus kliento pusėje. </w:t>
            </w:r>
            <w:r w:rsidRPr="00531037">
              <w:rPr>
                <w:sz w:val="22"/>
              </w:rPr>
              <w:t>AngularJS</w:t>
            </w:r>
            <w:r w:rsidRPr="00FD795F">
              <w:rPr>
                <w:sz w:val="22"/>
              </w:rPr>
              <w:t xml:space="preserve"> karkaso priemonėmis kuriama naudotojo sąsaja yra prieinama standartinės interneto naršyklės terpėje.</w:t>
            </w:r>
          </w:p>
        </w:tc>
        <w:tc>
          <w:tcPr>
            <w:tcW w:w="1255" w:type="pct"/>
            <w:shd w:val="clear" w:color="auto" w:fill="auto"/>
          </w:tcPr>
          <w:p w14:paraId="77A48480" w14:textId="77777777" w:rsidR="004053CE" w:rsidRPr="0070544B" w:rsidRDefault="004053CE" w:rsidP="0033466A">
            <w:pPr>
              <w:pStyle w:val="ListParagraph"/>
              <w:numPr>
                <w:ilvl w:val="3"/>
                <w:numId w:val="2"/>
              </w:numPr>
              <w:spacing w:after="0"/>
              <w:jc w:val="both"/>
              <w:rPr>
                <w:sz w:val="22"/>
              </w:rPr>
            </w:pPr>
            <w:r w:rsidRPr="00FD795F">
              <w:rPr>
                <w:sz w:val="22"/>
              </w:rPr>
              <w:t>Nemokama atvirojo kodo MIT licencija</w:t>
            </w:r>
          </w:p>
        </w:tc>
      </w:tr>
      <w:tr w:rsidR="004053CE" w:rsidRPr="005641BD" w14:paraId="6BD7B701" w14:textId="77777777" w:rsidTr="0033466A">
        <w:tc>
          <w:tcPr>
            <w:tcW w:w="1067" w:type="pct"/>
          </w:tcPr>
          <w:p w14:paraId="1F57790A" w14:textId="77777777" w:rsidR="004053CE" w:rsidRPr="0070544B" w:rsidRDefault="004053CE" w:rsidP="0033466A">
            <w:pPr>
              <w:pStyle w:val="ListParagraph"/>
              <w:numPr>
                <w:ilvl w:val="1"/>
                <w:numId w:val="2"/>
              </w:numPr>
              <w:spacing w:after="0"/>
              <w:jc w:val="both"/>
              <w:rPr>
                <w:sz w:val="22"/>
              </w:rPr>
            </w:pPr>
            <w:r w:rsidRPr="00FD795F">
              <w:rPr>
                <w:sz w:val="22"/>
              </w:rPr>
              <w:t>HTTP serveris</w:t>
            </w:r>
          </w:p>
        </w:tc>
        <w:tc>
          <w:tcPr>
            <w:tcW w:w="2678" w:type="pct"/>
          </w:tcPr>
          <w:p w14:paraId="79CB281B" w14:textId="77777777" w:rsidR="004053CE" w:rsidRPr="0070544B" w:rsidRDefault="004053CE" w:rsidP="0033466A">
            <w:pPr>
              <w:pStyle w:val="ListParagraph"/>
              <w:numPr>
                <w:ilvl w:val="2"/>
                <w:numId w:val="2"/>
              </w:numPr>
              <w:spacing w:after="0"/>
              <w:jc w:val="both"/>
              <w:rPr>
                <w:sz w:val="22"/>
              </w:rPr>
            </w:pPr>
            <w:r w:rsidRPr="00531037">
              <w:rPr>
                <w:sz w:val="22"/>
              </w:rPr>
              <w:t>Nginx 1.17</w:t>
            </w:r>
            <w:r w:rsidRPr="00FD795F">
              <w:rPr>
                <w:sz w:val="22"/>
              </w:rPr>
              <w:t xml:space="preserve"> – tai lengvasvoris HTTP serveris, atsakingas už užklausų perdavimą į integracinio API (angl. </w:t>
            </w:r>
            <w:r w:rsidRPr="00531037">
              <w:rPr>
                <w:sz w:val="22"/>
              </w:rPr>
              <w:t>API Gateway</w:t>
            </w:r>
            <w:r w:rsidRPr="00FD795F">
              <w:rPr>
                <w:sz w:val="22"/>
              </w:rPr>
              <w:t>) konteinerį.</w:t>
            </w:r>
          </w:p>
        </w:tc>
        <w:tc>
          <w:tcPr>
            <w:tcW w:w="1255" w:type="pct"/>
          </w:tcPr>
          <w:p w14:paraId="01CE8BD9" w14:textId="77777777" w:rsidR="004053CE" w:rsidRPr="0070544B" w:rsidRDefault="004053CE" w:rsidP="0033466A">
            <w:pPr>
              <w:pStyle w:val="ListParagraph"/>
              <w:numPr>
                <w:ilvl w:val="3"/>
                <w:numId w:val="2"/>
              </w:numPr>
              <w:spacing w:after="0"/>
              <w:jc w:val="both"/>
              <w:rPr>
                <w:sz w:val="22"/>
              </w:rPr>
            </w:pPr>
            <w:r w:rsidRPr="00FD795F">
              <w:rPr>
                <w:sz w:val="22"/>
              </w:rPr>
              <w:t>Nemokama atvirojo kodo BSD licencija</w:t>
            </w:r>
          </w:p>
        </w:tc>
      </w:tr>
      <w:tr w:rsidR="004053CE" w:rsidRPr="005641BD" w14:paraId="01C5C80C" w14:textId="77777777" w:rsidTr="0033466A">
        <w:tc>
          <w:tcPr>
            <w:tcW w:w="1067" w:type="pct"/>
            <w:vMerge w:val="restart"/>
          </w:tcPr>
          <w:p w14:paraId="4D94A3E4" w14:textId="77777777" w:rsidR="004053CE" w:rsidRPr="00FD795F" w:rsidRDefault="004053CE" w:rsidP="0033466A">
            <w:pPr>
              <w:pStyle w:val="ListParagraph"/>
              <w:numPr>
                <w:ilvl w:val="1"/>
                <w:numId w:val="2"/>
              </w:numPr>
              <w:spacing w:after="0"/>
              <w:jc w:val="both"/>
              <w:rPr>
                <w:sz w:val="22"/>
              </w:rPr>
            </w:pPr>
            <w:r w:rsidRPr="00FD795F">
              <w:rPr>
                <w:sz w:val="22"/>
              </w:rPr>
              <w:t>Veiklos logikos sluoksnis</w:t>
            </w:r>
          </w:p>
        </w:tc>
        <w:tc>
          <w:tcPr>
            <w:tcW w:w="2678" w:type="pct"/>
          </w:tcPr>
          <w:p w14:paraId="5A603C6A" w14:textId="77777777" w:rsidR="004053CE" w:rsidRPr="00FD795F" w:rsidRDefault="004053CE" w:rsidP="0033466A">
            <w:pPr>
              <w:pStyle w:val="ListParagraph"/>
              <w:numPr>
                <w:ilvl w:val="2"/>
                <w:numId w:val="2"/>
              </w:numPr>
              <w:spacing w:after="0"/>
              <w:jc w:val="both"/>
              <w:rPr>
                <w:sz w:val="22"/>
              </w:rPr>
            </w:pPr>
            <w:r w:rsidRPr="00FD795F">
              <w:rPr>
                <w:sz w:val="22"/>
              </w:rPr>
              <w:t xml:space="preserve">Java programinės įrangos kūrimo karkasas - </w:t>
            </w:r>
            <w:r w:rsidRPr="00531037">
              <w:rPr>
                <w:sz w:val="22"/>
              </w:rPr>
              <w:t>Spring Framework 5.1.x</w:t>
            </w:r>
          </w:p>
        </w:tc>
        <w:tc>
          <w:tcPr>
            <w:tcW w:w="1255" w:type="pct"/>
          </w:tcPr>
          <w:p w14:paraId="38FA9F80" w14:textId="77777777" w:rsidR="004053CE" w:rsidRPr="00FD795F" w:rsidRDefault="004053CE" w:rsidP="0033466A">
            <w:pPr>
              <w:pStyle w:val="ListParagraph"/>
              <w:numPr>
                <w:ilvl w:val="3"/>
                <w:numId w:val="2"/>
              </w:numPr>
              <w:spacing w:after="0"/>
              <w:jc w:val="both"/>
              <w:rPr>
                <w:sz w:val="22"/>
              </w:rPr>
            </w:pPr>
            <w:r w:rsidRPr="00FD795F">
              <w:rPr>
                <w:sz w:val="22"/>
              </w:rPr>
              <w:t xml:space="preserve">Nemokama atvirojo kodo </w:t>
            </w:r>
            <w:r w:rsidRPr="00531037">
              <w:rPr>
                <w:sz w:val="22"/>
              </w:rPr>
              <w:t>Apache 2.0</w:t>
            </w:r>
            <w:r w:rsidRPr="00FD795F">
              <w:rPr>
                <w:sz w:val="22"/>
              </w:rPr>
              <w:t xml:space="preserve"> licencija</w:t>
            </w:r>
          </w:p>
        </w:tc>
      </w:tr>
      <w:tr w:rsidR="004053CE" w:rsidRPr="005641BD" w14:paraId="45CCC5C9" w14:textId="77777777" w:rsidTr="0033466A">
        <w:tc>
          <w:tcPr>
            <w:tcW w:w="1067" w:type="pct"/>
            <w:vMerge/>
          </w:tcPr>
          <w:p w14:paraId="1B981FF8" w14:textId="77777777" w:rsidR="004053CE" w:rsidRPr="00FD795F" w:rsidRDefault="004053CE" w:rsidP="0033466A">
            <w:pPr>
              <w:pStyle w:val="ListParagraph"/>
              <w:numPr>
                <w:ilvl w:val="1"/>
                <w:numId w:val="2"/>
              </w:numPr>
              <w:spacing w:after="0"/>
              <w:jc w:val="both"/>
              <w:rPr>
                <w:sz w:val="22"/>
              </w:rPr>
            </w:pPr>
          </w:p>
        </w:tc>
        <w:tc>
          <w:tcPr>
            <w:tcW w:w="2678" w:type="pct"/>
          </w:tcPr>
          <w:p w14:paraId="360F3BFF" w14:textId="77777777" w:rsidR="004053CE" w:rsidRPr="00FD795F" w:rsidRDefault="004053CE" w:rsidP="0033466A">
            <w:pPr>
              <w:pStyle w:val="ListParagraph"/>
              <w:numPr>
                <w:ilvl w:val="2"/>
                <w:numId w:val="2"/>
              </w:numPr>
              <w:spacing w:after="0"/>
              <w:jc w:val="both"/>
              <w:rPr>
                <w:sz w:val="22"/>
              </w:rPr>
            </w:pPr>
            <w:r w:rsidRPr="00FD795F">
              <w:rPr>
                <w:sz w:val="22"/>
              </w:rPr>
              <w:t xml:space="preserve">Objektinio - reliacinio susiejimo karkasas – </w:t>
            </w:r>
            <w:r w:rsidRPr="00531037">
              <w:rPr>
                <w:sz w:val="22"/>
              </w:rPr>
              <w:t>Hibernate 5.3.x</w:t>
            </w:r>
          </w:p>
        </w:tc>
        <w:tc>
          <w:tcPr>
            <w:tcW w:w="1255" w:type="pct"/>
          </w:tcPr>
          <w:p w14:paraId="017D7A62" w14:textId="77777777" w:rsidR="004053CE" w:rsidRPr="00FD795F" w:rsidRDefault="004053CE" w:rsidP="0033466A">
            <w:pPr>
              <w:pStyle w:val="ListParagraph"/>
              <w:numPr>
                <w:ilvl w:val="3"/>
                <w:numId w:val="2"/>
              </w:numPr>
              <w:spacing w:after="0"/>
              <w:jc w:val="both"/>
              <w:rPr>
                <w:sz w:val="22"/>
              </w:rPr>
            </w:pPr>
            <w:r w:rsidRPr="00FD795F">
              <w:rPr>
                <w:sz w:val="22"/>
              </w:rPr>
              <w:t xml:space="preserve">Nemokama atvirojo kodo </w:t>
            </w:r>
            <w:r w:rsidRPr="00531037">
              <w:rPr>
                <w:sz w:val="22"/>
              </w:rPr>
              <w:t>GNU</w:t>
            </w:r>
            <w:r w:rsidRPr="00FD795F">
              <w:rPr>
                <w:sz w:val="22"/>
              </w:rPr>
              <w:t xml:space="preserve"> </w:t>
            </w:r>
            <w:r w:rsidRPr="00531037">
              <w:rPr>
                <w:sz w:val="22"/>
              </w:rPr>
              <w:t>LGPL</w:t>
            </w:r>
            <w:r w:rsidRPr="00FD795F">
              <w:rPr>
                <w:sz w:val="22"/>
              </w:rPr>
              <w:t xml:space="preserve"> licencija</w:t>
            </w:r>
          </w:p>
        </w:tc>
      </w:tr>
      <w:tr w:rsidR="004053CE" w:rsidRPr="005641BD" w14:paraId="02227FAF" w14:textId="77777777" w:rsidTr="0033466A">
        <w:tc>
          <w:tcPr>
            <w:tcW w:w="1067" w:type="pct"/>
          </w:tcPr>
          <w:p w14:paraId="5BCC9519" w14:textId="77777777" w:rsidR="004053CE" w:rsidRPr="00FD795F" w:rsidRDefault="004053CE" w:rsidP="0033466A">
            <w:pPr>
              <w:pStyle w:val="ListParagraph"/>
              <w:numPr>
                <w:ilvl w:val="1"/>
                <w:numId w:val="2"/>
              </w:numPr>
              <w:spacing w:after="0"/>
              <w:jc w:val="both"/>
              <w:rPr>
                <w:sz w:val="22"/>
              </w:rPr>
            </w:pPr>
            <w:r w:rsidRPr="00FD795F">
              <w:rPr>
                <w:sz w:val="22"/>
              </w:rPr>
              <w:t>Autorizacijos modulis</w:t>
            </w:r>
          </w:p>
          <w:p w14:paraId="5280C6A8" w14:textId="77777777" w:rsidR="004053CE" w:rsidRPr="00FD795F" w:rsidRDefault="004053CE" w:rsidP="0033466A">
            <w:pPr>
              <w:pStyle w:val="ListParagraph"/>
              <w:numPr>
                <w:ilvl w:val="1"/>
                <w:numId w:val="2"/>
              </w:numPr>
              <w:spacing w:after="0"/>
              <w:jc w:val="both"/>
              <w:rPr>
                <w:sz w:val="22"/>
              </w:rPr>
            </w:pPr>
            <w:r w:rsidRPr="00FD795F">
              <w:rPr>
                <w:sz w:val="22"/>
              </w:rPr>
              <w:t>Identifikavimo modulis</w:t>
            </w:r>
          </w:p>
        </w:tc>
        <w:tc>
          <w:tcPr>
            <w:tcW w:w="2678" w:type="pct"/>
          </w:tcPr>
          <w:p w14:paraId="31520E6C" w14:textId="77777777" w:rsidR="004053CE" w:rsidRPr="00FD795F" w:rsidRDefault="004053CE" w:rsidP="0033466A">
            <w:pPr>
              <w:pStyle w:val="ListParagraph"/>
              <w:numPr>
                <w:ilvl w:val="2"/>
                <w:numId w:val="2"/>
              </w:numPr>
              <w:spacing w:after="0"/>
              <w:jc w:val="both"/>
              <w:rPr>
                <w:sz w:val="22"/>
              </w:rPr>
            </w:pPr>
            <w:r w:rsidRPr="00FD795F">
              <w:rPr>
                <w:sz w:val="22"/>
              </w:rPr>
              <w:t xml:space="preserve">Realizacijai naudojamas </w:t>
            </w:r>
            <w:r w:rsidRPr="00531037">
              <w:rPr>
                <w:sz w:val="22"/>
              </w:rPr>
              <w:t>Spring Security</w:t>
            </w:r>
            <w:r w:rsidRPr="00FD795F">
              <w:rPr>
                <w:sz w:val="22"/>
              </w:rPr>
              <w:t xml:space="preserve"> karkaso </w:t>
            </w:r>
            <w:r w:rsidRPr="00531037">
              <w:rPr>
                <w:sz w:val="22"/>
              </w:rPr>
              <w:t>OAuth2</w:t>
            </w:r>
            <w:r w:rsidRPr="00FD795F">
              <w:rPr>
                <w:sz w:val="22"/>
              </w:rPr>
              <w:t xml:space="preserve"> modelis.</w:t>
            </w:r>
          </w:p>
        </w:tc>
        <w:tc>
          <w:tcPr>
            <w:tcW w:w="1255" w:type="pct"/>
          </w:tcPr>
          <w:p w14:paraId="34001496" w14:textId="77777777" w:rsidR="004053CE" w:rsidRPr="00FD795F" w:rsidRDefault="004053CE" w:rsidP="0033466A">
            <w:pPr>
              <w:pStyle w:val="ListParagraph"/>
              <w:numPr>
                <w:ilvl w:val="3"/>
                <w:numId w:val="2"/>
              </w:numPr>
              <w:spacing w:after="0"/>
              <w:jc w:val="both"/>
              <w:rPr>
                <w:sz w:val="22"/>
              </w:rPr>
            </w:pPr>
            <w:r w:rsidRPr="00FD795F">
              <w:rPr>
                <w:sz w:val="22"/>
              </w:rPr>
              <w:t xml:space="preserve">Nemokama atvirojo kodo </w:t>
            </w:r>
            <w:r w:rsidRPr="00531037">
              <w:rPr>
                <w:sz w:val="22"/>
              </w:rPr>
              <w:t>Apache 2.0</w:t>
            </w:r>
            <w:r w:rsidRPr="00FD795F">
              <w:rPr>
                <w:sz w:val="22"/>
              </w:rPr>
              <w:t xml:space="preserve"> licencija</w:t>
            </w:r>
          </w:p>
        </w:tc>
      </w:tr>
      <w:tr w:rsidR="004053CE" w:rsidRPr="005641BD" w14:paraId="75BA557B" w14:textId="77777777" w:rsidTr="0033466A">
        <w:tc>
          <w:tcPr>
            <w:tcW w:w="1067" w:type="pct"/>
          </w:tcPr>
          <w:p w14:paraId="0089111A" w14:textId="77777777" w:rsidR="004053CE" w:rsidRPr="00FD795F" w:rsidRDefault="004053CE" w:rsidP="0033466A">
            <w:pPr>
              <w:pStyle w:val="ListParagraph"/>
              <w:numPr>
                <w:ilvl w:val="1"/>
                <w:numId w:val="2"/>
              </w:numPr>
              <w:spacing w:after="0"/>
              <w:jc w:val="both"/>
              <w:rPr>
                <w:sz w:val="22"/>
              </w:rPr>
            </w:pPr>
            <w:r w:rsidRPr="00FD795F">
              <w:rPr>
                <w:sz w:val="22"/>
              </w:rPr>
              <w:lastRenderedPageBreak/>
              <w:t>Ataskaitų ir dokumentų generavimo modulis</w:t>
            </w:r>
          </w:p>
        </w:tc>
        <w:tc>
          <w:tcPr>
            <w:tcW w:w="2678" w:type="pct"/>
          </w:tcPr>
          <w:p w14:paraId="2561D297" w14:textId="77777777" w:rsidR="004053CE" w:rsidRPr="00FD795F" w:rsidRDefault="004053CE" w:rsidP="0033466A">
            <w:pPr>
              <w:pStyle w:val="ListParagraph"/>
              <w:numPr>
                <w:ilvl w:val="2"/>
                <w:numId w:val="2"/>
              </w:numPr>
              <w:spacing w:after="0"/>
              <w:jc w:val="both"/>
              <w:rPr>
                <w:sz w:val="22"/>
              </w:rPr>
            </w:pPr>
            <w:r w:rsidRPr="00FD795F">
              <w:rPr>
                <w:sz w:val="22"/>
              </w:rPr>
              <w:t xml:space="preserve">Ataskaitų ir dokumentų generavimui naudojami </w:t>
            </w:r>
            <w:r w:rsidRPr="00531037">
              <w:rPr>
                <w:sz w:val="22"/>
              </w:rPr>
              <w:t>Jaspersoft Community</w:t>
            </w:r>
            <w:r w:rsidRPr="00FD795F">
              <w:rPr>
                <w:sz w:val="22"/>
              </w:rPr>
              <w:t xml:space="preserve"> atvirojo kodo ataskaitų rengimo įrankiai</w:t>
            </w:r>
          </w:p>
        </w:tc>
        <w:tc>
          <w:tcPr>
            <w:tcW w:w="1255" w:type="pct"/>
          </w:tcPr>
          <w:p w14:paraId="34D8A18C" w14:textId="77777777" w:rsidR="004053CE" w:rsidRPr="00FD795F" w:rsidRDefault="004053CE" w:rsidP="0033466A">
            <w:pPr>
              <w:pStyle w:val="ListParagraph"/>
              <w:numPr>
                <w:ilvl w:val="3"/>
                <w:numId w:val="2"/>
              </w:numPr>
              <w:spacing w:after="0"/>
              <w:jc w:val="both"/>
              <w:rPr>
                <w:sz w:val="22"/>
              </w:rPr>
            </w:pPr>
            <w:r w:rsidRPr="00FD795F">
              <w:rPr>
                <w:sz w:val="22"/>
              </w:rPr>
              <w:t xml:space="preserve">Nemokama atvirojo kodo </w:t>
            </w:r>
            <w:r w:rsidRPr="00531037">
              <w:rPr>
                <w:sz w:val="22"/>
              </w:rPr>
              <w:t>GPL</w:t>
            </w:r>
            <w:r w:rsidRPr="00FD795F">
              <w:rPr>
                <w:sz w:val="22"/>
              </w:rPr>
              <w:t xml:space="preserve"> licencija</w:t>
            </w:r>
          </w:p>
        </w:tc>
      </w:tr>
      <w:tr w:rsidR="004053CE" w:rsidRPr="005641BD" w14:paraId="005421CF" w14:textId="77777777" w:rsidTr="0033466A">
        <w:tc>
          <w:tcPr>
            <w:tcW w:w="1067" w:type="pct"/>
          </w:tcPr>
          <w:p w14:paraId="086E3B2C" w14:textId="77777777" w:rsidR="004053CE" w:rsidRPr="00FD795F" w:rsidRDefault="004053CE" w:rsidP="0033466A">
            <w:pPr>
              <w:pStyle w:val="ListParagraph"/>
              <w:numPr>
                <w:ilvl w:val="1"/>
                <w:numId w:val="2"/>
              </w:numPr>
              <w:spacing w:after="0"/>
              <w:jc w:val="both"/>
              <w:rPr>
                <w:sz w:val="22"/>
              </w:rPr>
            </w:pPr>
            <w:r w:rsidRPr="00FD795F">
              <w:rPr>
                <w:sz w:val="22"/>
              </w:rPr>
              <w:t>Indeksavimo ir paieškos modulis</w:t>
            </w:r>
          </w:p>
        </w:tc>
        <w:tc>
          <w:tcPr>
            <w:tcW w:w="2678" w:type="pct"/>
          </w:tcPr>
          <w:p w14:paraId="07E0BD03" w14:textId="77777777" w:rsidR="004053CE" w:rsidRPr="00FD795F" w:rsidRDefault="004053CE" w:rsidP="0033466A">
            <w:pPr>
              <w:pStyle w:val="ListParagraph"/>
              <w:numPr>
                <w:ilvl w:val="2"/>
                <w:numId w:val="2"/>
              </w:numPr>
              <w:spacing w:after="0"/>
              <w:jc w:val="both"/>
              <w:rPr>
                <w:sz w:val="22"/>
              </w:rPr>
            </w:pPr>
            <w:r w:rsidRPr="00531037">
              <w:rPr>
                <w:sz w:val="22"/>
              </w:rPr>
              <w:t>Elasticsearch 6.4.x</w:t>
            </w:r>
            <w:r w:rsidRPr="00FD795F">
              <w:rPr>
                <w:sz w:val="22"/>
              </w:rPr>
              <w:t xml:space="preserve"> - duomenų indeksavimo, saugojimo ir paieškos programinė įranga. Tai plečiamas daugiafunkcis pilnatekstės (ang. </w:t>
            </w:r>
            <w:r w:rsidRPr="00531037">
              <w:rPr>
                <w:sz w:val="22"/>
              </w:rPr>
              <w:t>Full-text</w:t>
            </w:r>
            <w:r w:rsidRPr="00FD795F">
              <w:rPr>
                <w:sz w:val="22"/>
              </w:rPr>
              <w:t>) paieškos įrankis naudojamas per HTTP žiniatinklio sąsaja.</w:t>
            </w:r>
          </w:p>
        </w:tc>
        <w:tc>
          <w:tcPr>
            <w:tcW w:w="1255" w:type="pct"/>
          </w:tcPr>
          <w:p w14:paraId="53BFCE24" w14:textId="77777777" w:rsidR="004053CE" w:rsidRPr="00FD795F" w:rsidRDefault="004053CE" w:rsidP="0033466A">
            <w:pPr>
              <w:pStyle w:val="ListParagraph"/>
              <w:numPr>
                <w:ilvl w:val="3"/>
                <w:numId w:val="2"/>
              </w:numPr>
              <w:spacing w:after="0"/>
              <w:jc w:val="both"/>
              <w:rPr>
                <w:sz w:val="22"/>
              </w:rPr>
            </w:pPr>
            <w:r w:rsidRPr="00FD795F">
              <w:rPr>
                <w:sz w:val="22"/>
              </w:rPr>
              <w:t xml:space="preserve">Nemokama atvirojo kodo </w:t>
            </w:r>
            <w:r w:rsidRPr="00531037">
              <w:rPr>
                <w:sz w:val="22"/>
              </w:rPr>
              <w:t>Apache</w:t>
            </w:r>
            <w:r w:rsidRPr="00FD795F">
              <w:rPr>
                <w:sz w:val="22"/>
              </w:rPr>
              <w:t xml:space="preserve"> </w:t>
            </w:r>
            <w:r w:rsidRPr="00531037">
              <w:rPr>
                <w:sz w:val="22"/>
              </w:rPr>
              <w:t>2.0</w:t>
            </w:r>
            <w:r w:rsidRPr="00FD795F">
              <w:rPr>
                <w:sz w:val="22"/>
              </w:rPr>
              <w:t xml:space="preserve"> licencija</w:t>
            </w:r>
          </w:p>
        </w:tc>
      </w:tr>
      <w:tr w:rsidR="004053CE" w:rsidRPr="008205EC" w14:paraId="4A7C8A31" w14:textId="77777777" w:rsidTr="0033466A">
        <w:tc>
          <w:tcPr>
            <w:tcW w:w="1067" w:type="pct"/>
          </w:tcPr>
          <w:p w14:paraId="36A1B6CD" w14:textId="77777777" w:rsidR="004053CE" w:rsidRPr="00FD795F" w:rsidRDefault="004053CE" w:rsidP="0033466A">
            <w:pPr>
              <w:pStyle w:val="ListParagraph"/>
              <w:numPr>
                <w:ilvl w:val="1"/>
                <w:numId w:val="2"/>
              </w:numPr>
              <w:spacing w:after="0"/>
              <w:jc w:val="both"/>
              <w:rPr>
                <w:sz w:val="22"/>
              </w:rPr>
            </w:pPr>
            <w:r w:rsidRPr="00FD795F">
              <w:rPr>
                <w:sz w:val="22"/>
              </w:rPr>
              <w:t>Servisų registras</w:t>
            </w:r>
          </w:p>
        </w:tc>
        <w:tc>
          <w:tcPr>
            <w:tcW w:w="2678" w:type="pct"/>
          </w:tcPr>
          <w:p w14:paraId="74EE9D94" w14:textId="77777777" w:rsidR="004053CE" w:rsidRPr="00FD795F" w:rsidRDefault="004053CE" w:rsidP="0033466A">
            <w:pPr>
              <w:pStyle w:val="ListParagraph"/>
              <w:numPr>
                <w:ilvl w:val="2"/>
                <w:numId w:val="2"/>
              </w:numPr>
              <w:spacing w:after="0"/>
              <w:jc w:val="both"/>
              <w:rPr>
                <w:sz w:val="22"/>
              </w:rPr>
            </w:pPr>
            <w:r w:rsidRPr="00531037">
              <w:rPr>
                <w:sz w:val="22"/>
              </w:rPr>
              <w:t>Consul 1.x</w:t>
            </w:r>
            <w:r w:rsidRPr="00FD795F">
              <w:rPr>
                <w:sz w:val="22"/>
              </w:rPr>
              <w:t xml:space="preserve"> – atvirojo kodo servisų registras turintis HTTP sąsają, leidžiančia servisams užsiregistruoti registre ir tuo pačiu rasti (angl. </w:t>
            </w:r>
            <w:r w:rsidRPr="00531037">
              <w:rPr>
                <w:sz w:val="22"/>
              </w:rPr>
              <w:t>Discover</w:t>
            </w:r>
            <w:r w:rsidRPr="00FD795F">
              <w:rPr>
                <w:sz w:val="22"/>
              </w:rPr>
              <w:t>) kitus veikiančius servisus.</w:t>
            </w:r>
          </w:p>
        </w:tc>
        <w:tc>
          <w:tcPr>
            <w:tcW w:w="1255" w:type="pct"/>
          </w:tcPr>
          <w:p w14:paraId="01202D75" w14:textId="77777777" w:rsidR="004053CE" w:rsidRPr="00FD795F" w:rsidRDefault="004053CE" w:rsidP="0033466A">
            <w:pPr>
              <w:pStyle w:val="ListParagraph"/>
              <w:numPr>
                <w:ilvl w:val="3"/>
                <w:numId w:val="2"/>
              </w:numPr>
              <w:spacing w:after="0"/>
              <w:jc w:val="both"/>
              <w:rPr>
                <w:sz w:val="22"/>
              </w:rPr>
            </w:pPr>
            <w:r w:rsidRPr="00FD795F">
              <w:rPr>
                <w:sz w:val="22"/>
              </w:rPr>
              <w:t xml:space="preserve">Nemokama atvirojo kodo licencija </w:t>
            </w:r>
            <w:r w:rsidRPr="00531037">
              <w:rPr>
                <w:sz w:val="22"/>
              </w:rPr>
              <w:t>Mozilla Public License 2.0</w:t>
            </w:r>
          </w:p>
        </w:tc>
      </w:tr>
    </w:tbl>
    <w:p w14:paraId="71DF5E18" w14:textId="7EC93220" w:rsidR="004053CE" w:rsidRDefault="004053CE" w:rsidP="005C75C7">
      <w:pPr>
        <w:rPr>
          <w:highlight w:val="yellow"/>
          <w:lang w:eastAsia="lt-LT"/>
        </w:rPr>
      </w:pPr>
    </w:p>
    <w:p w14:paraId="4926E175" w14:textId="77777777" w:rsidR="00430394" w:rsidRDefault="00430394" w:rsidP="005F447D">
      <w:pPr>
        <w:pStyle w:val="ListParagraph"/>
        <w:numPr>
          <w:ilvl w:val="0"/>
          <w:numId w:val="2"/>
        </w:numPr>
        <w:spacing w:before="60" w:after="60"/>
        <w:jc w:val="both"/>
      </w:pPr>
      <w:r>
        <w:t>SKAIDRIS</w:t>
      </w:r>
      <w:r w:rsidRPr="006F245A">
        <w:t xml:space="preserve"> naudojama bendra našumo plėtimo ir apkrovos paskirstymo architektūra:</w:t>
      </w:r>
    </w:p>
    <w:p w14:paraId="73A420C4" w14:textId="49F58F2D" w:rsidR="00430394" w:rsidRDefault="002D2209" w:rsidP="005F447D">
      <w:pPr>
        <w:pStyle w:val="ListParagraph"/>
        <w:numPr>
          <w:ilvl w:val="1"/>
          <w:numId w:val="2"/>
        </w:numPr>
        <w:spacing w:before="60" w:after="60"/>
        <w:jc w:val="both"/>
      </w:pPr>
      <w:r>
        <w:t>k</w:t>
      </w:r>
      <w:r w:rsidR="00430394">
        <w:t xml:space="preserve">lientinių užklausų balansavimo mazgas – konteineris, kuriame veikia Nginx HTTP serveris. Šis mazgas atsakingas už tolygų užklausų paskirstymą tarp konteinerių, kuriuose veikia integracinis API (angl. </w:t>
      </w:r>
      <w:r w:rsidR="00430394" w:rsidRPr="00CB22FB">
        <w:rPr>
          <w:i/>
          <w:iCs/>
        </w:rPr>
        <w:t>API Gateway</w:t>
      </w:r>
      <w:r w:rsidR="00430394">
        <w:t xml:space="preserve">). Esant poreikiui apkrovos paskirstymo mazgas gali būti dubliuojamas, tam kad užtikrinti nepertraukiamą sistemos darbą, įvykus vieno mazgo sutrikimams. Apkrovos balansavimui bus naudojamas Nginx HTTP serverio programinė įranga. Jis bus naudojamas apjungimui ir susiejimui visų HTTP sąsajų ir jų pateikimui vartotojams. </w:t>
      </w:r>
    </w:p>
    <w:p w14:paraId="7A89E22E" w14:textId="77777777" w:rsidR="00430394" w:rsidRDefault="00430394" w:rsidP="005F447D">
      <w:pPr>
        <w:pStyle w:val="ListParagraph"/>
        <w:numPr>
          <w:ilvl w:val="1"/>
          <w:numId w:val="2"/>
        </w:numPr>
        <w:spacing w:before="60" w:after="60"/>
        <w:jc w:val="both"/>
      </w:pPr>
      <w:r>
        <w:t>Vidinių užklausų balansavimas. Vidinės užklausos - tai užklausos, kurios vyksta iš vieno mikroserviso (A) į kitą (B) pvz. iš integracinio API į dokumentų modulį. Vidinių užklausų balansavimas vykdomas tokiu principu:</w:t>
      </w:r>
    </w:p>
    <w:p w14:paraId="16B6FCF8" w14:textId="77777777" w:rsidR="00430394" w:rsidRDefault="00430394" w:rsidP="005F447D">
      <w:pPr>
        <w:pStyle w:val="ListParagraph"/>
        <w:numPr>
          <w:ilvl w:val="2"/>
          <w:numId w:val="2"/>
        </w:numPr>
        <w:spacing w:before="60" w:after="60"/>
        <w:jc w:val="both"/>
      </w:pPr>
      <w:r>
        <w:t>servisų registras periodiškai tikrina servisų prieinamumą ir jeigu servisas neprieinamas, jo URL yra pašalinamas iš balansavimo grupės;</w:t>
      </w:r>
    </w:p>
    <w:p w14:paraId="05136C1F" w14:textId="77777777" w:rsidR="00430394" w:rsidRDefault="00430394" w:rsidP="005F447D">
      <w:pPr>
        <w:pStyle w:val="ListParagraph"/>
        <w:numPr>
          <w:ilvl w:val="2"/>
          <w:numId w:val="2"/>
        </w:numPr>
        <w:spacing w:before="60" w:after="60"/>
        <w:jc w:val="both"/>
      </w:pPr>
      <w:r>
        <w:t>mikroservisas (A) kreipiasi į servisų registrą;</w:t>
      </w:r>
    </w:p>
    <w:p w14:paraId="55279350" w14:textId="77777777" w:rsidR="00430394" w:rsidRDefault="00430394" w:rsidP="005F447D">
      <w:pPr>
        <w:pStyle w:val="ListParagraph"/>
        <w:numPr>
          <w:ilvl w:val="2"/>
          <w:numId w:val="2"/>
        </w:numPr>
        <w:spacing w:before="60" w:after="60"/>
        <w:jc w:val="both"/>
      </w:pPr>
      <w:r>
        <w:t>servisų registras grąžina aktyvius URL adresus, kuriais galima pasiekti mikroservisą (B);</w:t>
      </w:r>
    </w:p>
    <w:p w14:paraId="6A4B4AC9" w14:textId="77777777" w:rsidR="00430394" w:rsidRDefault="00430394" w:rsidP="005F447D">
      <w:pPr>
        <w:pStyle w:val="ListParagraph"/>
        <w:numPr>
          <w:ilvl w:val="2"/>
          <w:numId w:val="2"/>
        </w:numPr>
        <w:spacing w:before="60" w:after="60"/>
        <w:jc w:val="both"/>
      </w:pPr>
      <w:r>
        <w:t>mikroservise (A) naudojama HTTP kliento biblioteka (https://github.com/Netflix/feign), gebanti užklausas balansuoti tarp visų aktyvių URL adresų.</w:t>
      </w:r>
    </w:p>
    <w:p w14:paraId="65810258" w14:textId="77777777" w:rsidR="00430394" w:rsidRDefault="00430394" w:rsidP="005F447D">
      <w:pPr>
        <w:pStyle w:val="ListParagraph"/>
        <w:numPr>
          <w:ilvl w:val="1"/>
          <w:numId w:val="2"/>
        </w:numPr>
        <w:spacing w:before="60" w:after="60"/>
        <w:jc w:val="both"/>
      </w:pPr>
      <w:r>
        <w:t>SKAIDRIS</w:t>
      </w:r>
      <w:r w:rsidRPr="006F245A">
        <w:t xml:space="preserve"> komponentai </w:t>
      </w:r>
      <w:r>
        <w:t>į</w:t>
      </w:r>
      <w:r w:rsidRPr="006F245A">
        <w:t>dieg</w:t>
      </w:r>
      <w:r>
        <w:t>ti</w:t>
      </w:r>
      <w:r w:rsidRPr="006F245A">
        <w:t xml:space="preserve"> keliuose serveriuose, kurie apjungti į bendrą Docker klasterį. Esant poreikiui į klasterį galima įtraukti papildomus serverius ir juose paskirstyti sistemos konteinerius.</w:t>
      </w:r>
    </w:p>
    <w:p w14:paraId="2143D771" w14:textId="77777777" w:rsidR="00430394" w:rsidRDefault="00430394" w:rsidP="005F447D">
      <w:pPr>
        <w:pStyle w:val="ListParagraph"/>
        <w:numPr>
          <w:ilvl w:val="0"/>
          <w:numId w:val="2"/>
        </w:numPr>
        <w:spacing w:before="60" w:after="60"/>
        <w:jc w:val="both"/>
      </w:pPr>
      <w:r>
        <w:t>SKAIDRIS prieinamumo užtikrinimo priemonės:</w:t>
      </w:r>
    </w:p>
    <w:p w14:paraId="42ACCBFD" w14:textId="77777777" w:rsidR="00430394" w:rsidRDefault="00430394" w:rsidP="005F447D">
      <w:pPr>
        <w:pStyle w:val="ListParagraph"/>
        <w:numPr>
          <w:ilvl w:val="1"/>
          <w:numId w:val="2"/>
        </w:numPr>
        <w:spacing w:before="60" w:after="60"/>
        <w:jc w:val="both"/>
      </w:pPr>
      <w:r>
        <w:t>SKAIDRIS serveriai įdiegti aukšto patikimumo virtualizacijos klasteryje, kuris apsaugo nuo techninės įrangos sutrikimų;</w:t>
      </w:r>
    </w:p>
    <w:p w14:paraId="7A1A7CC0" w14:textId="77777777" w:rsidR="00430394" w:rsidRDefault="00430394" w:rsidP="005F447D">
      <w:pPr>
        <w:pStyle w:val="ListParagraph"/>
        <w:numPr>
          <w:ilvl w:val="1"/>
          <w:numId w:val="2"/>
        </w:numPr>
        <w:spacing w:before="60" w:after="60"/>
        <w:jc w:val="both"/>
      </w:pPr>
      <w:r>
        <w:t>esant poreikiui sistemos servisus (konteineriai) galima paskirstyti per kelis virtualius serverius, apjungtus į aukšto patikimumo Docker klasterį. Išjungus vieną klasterio serverį sistemos mikroservisai automatiškai būtų paleidžiami likusiuose klasterio serveriuose;</w:t>
      </w:r>
    </w:p>
    <w:p w14:paraId="6530DBC4" w14:textId="77777777" w:rsidR="00430394" w:rsidRDefault="00430394" w:rsidP="005F447D">
      <w:pPr>
        <w:pStyle w:val="ListParagraph"/>
        <w:numPr>
          <w:ilvl w:val="1"/>
          <w:numId w:val="2"/>
        </w:numPr>
        <w:spacing w:before="60" w:after="60"/>
        <w:jc w:val="both"/>
      </w:pPr>
      <w:r>
        <w:t>naudojama iš naudotojo naršyklės ateinančio HTTP srauto balansavimo technologija Nginx, kuri užtikrina automatinį srauto perjungimą serviso sutrikimo atveju;</w:t>
      </w:r>
    </w:p>
    <w:p w14:paraId="1E6BDE86" w14:textId="77777777" w:rsidR="00430394" w:rsidRDefault="00430394" w:rsidP="005F447D">
      <w:pPr>
        <w:pStyle w:val="ListParagraph"/>
        <w:numPr>
          <w:ilvl w:val="1"/>
          <w:numId w:val="2"/>
        </w:numPr>
        <w:spacing w:before="60" w:after="60"/>
        <w:jc w:val="both"/>
      </w:pPr>
      <w:r>
        <w:lastRenderedPageBreak/>
        <w:t>Naudojamas sistemos servisų registras (https://github.com/hashicorp/consul) ir užklausų balansavimo biblioteka (https://github.com/Netflix/feign), kurių pagalba vykdomas vidinių sistemos užklausų balansavimas ir nukreipimą į veikiančius servisus. Esant vieno serviso sutrikimui užklausos gali būti nukreipiamos į kitą, dubliuojantį servisą;</w:t>
      </w:r>
    </w:p>
    <w:p w14:paraId="2B4478DF" w14:textId="77777777" w:rsidR="00430394" w:rsidRDefault="00430394" w:rsidP="005F447D">
      <w:pPr>
        <w:pStyle w:val="ListParagraph"/>
        <w:numPr>
          <w:ilvl w:val="1"/>
          <w:numId w:val="2"/>
        </w:numPr>
        <w:spacing w:before="60" w:after="60"/>
        <w:jc w:val="both"/>
      </w:pPr>
      <w:r>
        <w:t>daromos sistemos rezervinės kopijos. Pagrindinės rezervinių kopijų darymo taisyklės:</w:t>
      </w:r>
    </w:p>
    <w:p w14:paraId="7CDDD3B5" w14:textId="77777777" w:rsidR="00430394" w:rsidRDefault="00430394" w:rsidP="005F447D">
      <w:pPr>
        <w:pStyle w:val="ListParagraph"/>
        <w:numPr>
          <w:ilvl w:val="2"/>
          <w:numId w:val="2"/>
        </w:numPr>
        <w:spacing w:before="60" w:after="60"/>
        <w:jc w:val="both"/>
      </w:pPr>
      <w:r>
        <w:t>SKAIDRIS serveris (VM lygmenyje): pilna kopija – kartą per savaitę. Inkrementinės kopijos – kartą per parą. Saugomos mažiausiai dvi paskutinės pilnos kopijos;</w:t>
      </w:r>
    </w:p>
    <w:p w14:paraId="650FB8A5" w14:textId="77777777" w:rsidR="00430394" w:rsidRDefault="00430394" w:rsidP="005F447D">
      <w:pPr>
        <w:pStyle w:val="ListParagraph"/>
        <w:numPr>
          <w:ilvl w:val="2"/>
          <w:numId w:val="2"/>
        </w:numPr>
        <w:spacing w:before="60" w:after="60"/>
        <w:jc w:val="both"/>
      </w:pPr>
      <w:r>
        <w:t>PostgreSQL duomenų bazės (DB lygmenyje): pilna kopija – kartą per parą; Saugomos mažiausiai savaitės senumo kopijos;</w:t>
      </w:r>
    </w:p>
    <w:p w14:paraId="272B6F61" w14:textId="77777777" w:rsidR="00430394" w:rsidRDefault="00430394" w:rsidP="005F447D">
      <w:pPr>
        <w:pStyle w:val="ListParagraph"/>
        <w:numPr>
          <w:ilvl w:val="2"/>
          <w:numId w:val="2"/>
        </w:numPr>
        <w:spacing w:before="60" w:after="60"/>
        <w:jc w:val="both"/>
      </w:pPr>
      <w:r>
        <w:t>visos rezervinės kopijos daromos mažiausio sistemos apkrovimo metu – naktį.</w:t>
      </w:r>
    </w:p>
    <w:p w14:paraId="2C835FC2" w14:textId="64F95212" w:rsidR="00CE6C9A" w:rsidRPr="00010207" w:rsidRDefault="00356C6E" w:rsidP="00CE6C9A">
      <w:pPr>
        <w:pStyle w:val="Heading2"/>
      </w:pPr>
      <w:bookmarkStart w:id="22" w:name="_Ref66651612"/>
      <w:bookmarkStart w:id="23" w:name="_Toc82366265"/>
      <w:r w:rsidRPr="00010207">
        <w:t>P</w:t>
      </w:r>
      <w:r w:rsidR="00CE6C9A" w:rsidRPr="00010207">
        <w:t>rojektu sprendžiamos problemos</w:t>
      </w:r>
      <w:bookmarkEnd w:id="22"/>
      <w:bookmarkEnd w:id="23"/>
    </w:p>
    <w:p w14:paraId="521800A8" w14:textId="77777777" w:rsidR="00010207" w:rsidRPr="00010207" w:rsidRDefault="00010207" w:rsidP="005F447D">
      <w:pPr>
        <w:pStyle w:val="ListParagraph"/>
        <w:numPr>
          <w:ilvl w:val="0"/>
          <w:numId w:val="2"/>
        </w:numPr>
        <w:spacing w:before="60" w:after="60"/>
        <w:jc w:val="both"/>
      </w:pPr>
      <w:r w:rsidRPr="00010207">
        <w:t>Pagrindinės Projektu sprendžiamos problemos:</w:t>
      </w:r>
    </w:p>
    <w:p w14:paraId="1D6D12FB" w14:textId="3589504B" w:rsidR="009C3B62" w:rsidRDefault="009C3B62" w:rsidP="005F447D">
      <w:pPr>
        <w:pStyle w:val="ListParagraph"/>
        <w:numPr>
          <w:ilvl w:val="1"/>
          <w:numId w:val="2"/>
        </w:numPr>
        <w:spacing w:before="60" w:after="60"/>
        <w:jc w:val="both"/>
      </w:pPr>
      <w:r>
        <w:t>n</w:t>
      </w:r>
      <w:r w:rsidR="00010207" w:rsidRPr="00010207">
        <w:t>eužtikrintas mokymų medžiagos ir kitos metodinės medžiagos prieinamumas</w:t>
      </w:r>
      <w:r>
        <w:t xml:space="preserve"> lobistinę veiklą vykdantiems ir </w:t>
      </w:r>
      <w:r w:rsidR="00E341D0">
        <w:t xml:space="preserve">Asmenims, darantiems </w:t>
      </w:r>
      <w:r>
        <w:t>įtaką teisėkūrai</w:t>
      </w:r>
      <w:r w:rsidR="00E341D0">
        <w:t>,</w:t>
      </w:r>
      <w:r>
        <w:t xml:space="preserve"> dėl to kyla grėsmė, kad </w:t>
      </w:r>
      <w:r w:rsidR="000420A6">
        <w:t>L</w:t>
      </w:r>
      <w:r>
        <w:t xml:space="preserve">obistai ar Asmenys, darantys įtaką teisėkūrai, nežino kaip tinkamai vykdyti Lobistinės veiklos įstatymo nuostatas. </w:t>
      </w:r>
    </w:p>
    <w:p w14:paraId="4442B6CF" w14:textId="0FC0D9E9" w:rsidR="009C3B62" w:rsidRDefault="009C3B62" w:rsidP="005F447D">
      <w:pPr>
        <w:pStyle w:val="ListParagraph"/>
        <w:numPr>
          <w:ilvl w:val="1"/>
          <w:numId w:val="2"/>
        </w:numPr>
        <w:spacing w:before="60" w:after="60"/>
        <w:jc w:val="both"/>
      </w:pPr>
      <w:r>
        <w:t>Nėra sukurtos savikontrolės ir įverčių sistemos, padėsiančios Lobistams ar Asmenims, darantiems įtaką teisėkūrai, įsivertinti turimas žinias, susijusias su Lobistinės veiklos įstatymo nuostatomis</w:t>
      </w:r>
      <w:r w:rsidR="00C339C3">
        <w:t>; identifikuoti veiklos sritis, kuriose Lobistams ar Asmenims, darantiems įtaką teisėkūrai, trūksta žinių ir į kurias turi būti orientuota VTEK pateikiama metodinė medžiaga.</w:t>
      </w:r>
    </w:p>
    <w:p w14:paraId="25FBF4F5" w14:textId="66AA9748" w:rsidR="009C3B62" w:rsidRDefault="009C3B62" w:rsidP="005F447D">
      <w:pPr>
        <w:pStyle w:val="ListParagraph"/>
        <w:numPr>
          <w:ilvl w:val="1"/>
          <w:numId w:val="2"/>
        </w:numPr>
        <w:spacing w:before="60" w:after="60"/>
        <w:jc w:val="both"/>
      </w:pPr>
      <w:r>
        <w:t xml:space="preserve">Nėra sukurtų priemonių ir galimybių, leisiančių VTEK darbuotojams įvertinti Lobistų ir Asmenų, darančių įtaką teisėkūrai, </w:t>
      </w:r>
      <w:r w:rsidR="00B75C37">
        <w:t>informuotumo lygį, identifikuoti veiklos sritis, kuriose Lobistai ar Asmenys, darantys įtaką teisėkūrai, turi mažiausiai žinių ir į kurias turi būti orientuotas informavimas bei VTEK rengiama metodinė medžiaga.</w:t>
      </w:r>
    </w:p>
    <w:p w14:paraId="4E6BBCE2" w14:textId="040143E5" w:rsidR="002E7767" w:rsidRPr="00B33741" w:rsidRDefault="002E7767" w:rsidP="00576CDC">
      <w:pPr>
        <w:pStyle w:val="Heading1"/>
      </w:pPr>
      <w:bookmarkStart w:id="24" w:name="_Toc8118840"/>
      <w:bookmarkStart w:id="25" w:name="_Ref8144384"/>
      <w:bookmarkStart w:id="26" w:name="_Ref69126311"/>
      <w:bookmarkStart w:id="27" w:name="_Toc82366266"/>
      <w:r w:rsidRPr="00B33741">
        <w:t>SIEKIAMOS SITUACIJOS APRAŠYMAS</w:t>
      </w:r>
      <w:bookmarkEnd w:id="24"/>
      <w:bookmarkEnd w:id="25"/>
      <w:bookmarkEnd w:id="26"/>
      <w:bookmarkEnd w:id="27"/>
    </w:p>
    <w:p w14:paraId="6C61B444" w14:textId="580916FC" w:rsidR="00D73CC2" w:rsidRDefault="00D73CC2" w:rsidP="005F447D">
      <w:pPr>
        <w:pStyle w:val="ListParagraph"/>
        <w:numPr>
          <w:ilvl w:val="0"/>
          <w:numId w:val="2"/>
        </w:numPr>
        <w:spacing w:before="60" w:after="60"/>
        <w:jc w:val="both"/>
        <w:rPr>
          <w:b/>
          <w:bCs/>
        </w:rPr>
      </w:pPr>
      <w:r w:rsidRPr="00D73CC2">
        <w:t>Projekto apimtyje siekiama modernizuoti SKAIDRIS sukuriant LVSS modulį bei informacinių technologijų priemonėmis sistemiškai, automatizuotu būdu, vertinti Lobistų</w:t>
      </w:r>
      <w:r w:rsidR="00705E40">
        <w:t xml:space="preserve"> ir </w:t>
      </w:r>
      <w:r w:rsidRPr="00D73CC2">
        <w:t>Asmenų darančių įtaką teisėkūrai žinias ir informuotumą, suteikti metodinę pagalbą, koordinuoti, konsultuoti bei parinkti reikalingas prevencijos / informavimo</w:t>
      </w:r>
      <w:r w:rsidRPr="00D73CC2">
        <w:rPr>
          <w:b/>
          <w:bCs/>
        </w:rPr>
        <w:t xml:space="preserve"> </w:t>
      </w:r>
      <w:r w:rsidRPr="00D73CC2">
        <w:t>priemones</w:t>
      </w:r>
      <w:r w:rsidRPr="00D73CC2">
        <w:rPr>
          <w:b/>
          <w:bCs/>
        </w:rPr>
        <w:t>.</w:t>
      </w:r>
    </w:p>
    <w:p w14:paraId="0ADE0380" w14:textId="219B5BF2" w:rsidR="00D73CC2" w:rsidRPr="00D73CC2" w:rsidRDefault="00D73CC2" w:rsidP="005F447D">
      <w:pPr>
        <w:pStyle w:val="ListParagraph"/>
        <w:numPr>
          <w:ilvl w:val="0"/>
          <w:numId w:val="2"/>
        </w:numPr>
        <w:spacing w:before="60" w:after="60"/>
        <w:jc w:val="both"/>
      </w:pPr>
      <w:r w:rsidRPr="00D73CC2">
        <w:t>Kuriant LVSS modulį siekiama realizuoti:</w:t>
      </w:r>
    </w:p>
    <w:p w14:paraId="3EC26EA6" w14:textId="449696AF" w:rsidR="00705E40" w:rsidRPr="00705E40" w:rsidRDefault="00705E40" w:rsidP="005F447D">
      <w:pPr>
        <w:pStyle w:val="ListParagraph"/>
        <w:numPr>
          <w:ilvl w:val="1"/>
          <w:numId w:val="2"/>
        </w:numPr>
        <w:spacing w:before="60" w:after="60"/>
        <w:jc w:val="both"/>
      </w:pPr>
      <w:r w:rsidRPr="00705E40">
        <w:t>Mokymų programos komponentą, suteiksian</w:t>
      </w:r>
      <w:r w:rsidR="00086D15">
        <w:t>tį</w:t>
      </w:r>
      <w:r w:rsidRPr="00705E40">
        <w:t xml:space="preserve"> prieigą prie VTEK darbuotojų parengtos mokymų medžiagos. </w:t>
      </w:r>
      <w:r w:rsidR="00086D15">
        <w:t xml:space="preserve">SKAIDRIS autentifikuoti naudotojai </w:t>
      </w:r>
      <w:r w:rsidRPr="00705E40">
        <w:t xml:space="preserve">mokymų medžiagą galės </w:t>
      </w:r>
      <w:r w:rsidR="00086D15">
        <w:t xml:space="preserve">peržiūrėti </w:t>
      </w:r>
      <w:r w:rsidRPr="00705E40">
        <w:t>pagal poreikius</w:t>
      </w:r>
      <w:r w:rsidR="00086D15">
        <w:t>.</w:t>
      </w:r>
      <w:r w:rsidRPr="00705E40">
        <w:t xml:space="preserve"> </w:t>
      </w:r>
    </w:p>
    <w:p w14:paraId="441BA1AF" w14:textId="38574BD1" w:rsidR="00705E40" w:rsidRPr="00086D15" w:rsidRDefault="00086D15" w:rsidP="005F447D">
      <w:pPr>
        <w:pStyle w:val="ListParagraph"/>
        <w:numPr>
          <w:ilvl w:val="1"/>
          <w:numId w:val="2"/>
        </w:numPr>
        <w:spacing w:before="60" w:after="60"/>
        <w:jc w:val="both"/>
      </w:pPr>
      <w:r w:rsidRPr="00086D15">
        <w:t>Žinių įvertinimo (testavimo) komponentą</w:t>
      </w:r>
      <w:r>
        <w:t xml:space="preserve">, skirtą autentifikuoto naudotojo žinių įsivertinimui. </w:t>
      </w:r>
      <w:r w:rsidR="00705E40" w:rsidRPr="00086D15">
        <w:t xml:space="preserve">Iš VTEK sukurtų klausimų </w:t>
      </w:r>
      <w:r>
        <w:t>naudotojas</w:t>
      </w:r>
      <w:r w:rsidR="00705E40" w:rsidRPr="00086D15">
        <w:t xml:space="preserve"> turi galėti atlikti VTEK sukurtą testą (ar kelis, priklausomai nuo norimo</w:t>
      </w:r>
      <w:r>
        <w:t>s</w:t>
      </w:r>
      <w:r w:rsidR="00705E40" w:rsidRPr="00086D15">
        <w:t xml:space="preserve"> pasitikrinti </w:t>
      </w:r>
      <w:r>
        <w:t>tematikos</w:t>
      </w:r>
      <w:r w:rsidR="00705E40" w:rsidRPr="00086D15">
        <w:t>)</w:t>
      </w:r>
      <w:r>
        <w:t xml:space="preserve">, </w:t>
      </w:r>
      <w:r w:rsidR="00705E40" w:rsidRPr="00086D15">
        <w:t>peržiūrėti testų rezultatus (viso testo ir atskirų testo grupių, jei tokios yra)</w:t>
      </w:r>
      <w:r>
        <w:t xml:space="preserve"> (tiek vidiniams naudotojams, tiek testą laikiusiems išoriniams naudotojams)</w:t>
      </w:r>
      <w:r w:rsidR="00705E40" w:rsidRPr="00086D15">
        <w:t xml:space="preserve">, taip pat </w:t>
      </w:r>
      <w:r>
        <w:t>peržiūrėti testų laikymo istorinius duomenis.</w:t>
      </w:r>
    </w:p>
    <w:p w14:paraId="73168612" w14:textId="1E610A14" w:rsidR="00705E40" w:rsidRPr="00705E40" w:rsidRDefault="00705E40" w:rsidP="005F447D">
      <w:pPr>
        <w:pStyle w:val="ListParagraph"/>
        <w:numPr>
          <w:ilvl w:val="0"/>
          <w:numId w:val="2"/>
        </w:numPr>
        <w:spacing w:before="60" w:after="60"/>
        <w:jc w:val="both"/>
      </w:pPr>
      <w:r w:rsidRPr="00705E40">
        <w:lastRenderedPageBreak/>
        <w:t xml:space="preserve">Planuojama, kad realizuotais funkcionalumais, pagal jiems priskirtas teises ir roles naudosis šios suinteresuotos </w:t>
      </w:r>
      <w:r w:rsidR="00086D15">
        <w:t>naudotojų grupės:</w:t>
      </w:r>
    </w:p>
    <w:p w14:paraId="42225607" w14:textId="07AFA101" w:rsidR="00705E40" w:rsidRPr="00705E40" w:rsidRDefault="00705E40" w:rsidP="005F447D">
      <w:pPr>
        <w:pStyle w:val="ListParagraph"/>
        <w:numPr>
          <w:ilvl w:val="1"/>
          <w:numId w:val="2"/>
        </w:numPr>
        <w:spacing w:before="60" w:after="60"/>
        <w:jc w:val="both"/>
      </w:pPr>
      <w:r w:rsidRPr="00705E40">
        <w:t>VTEK darbuotojai;</w:t>
      </w:r>
    </w:p>
    <w:p w14:paraId="3A4B1D31" w14:textId="1F0E9AD7" w:rsidR="00705E40" w:rsidRPr="00705E40" w:rsidRDefault="00705E40" w:rsidP="005F447D">
      <w:pPr>
        <w:pStyle w:val="ListParagraph"/>
        <w:numPr>
          <w:ilvl w:val="1"/>
          <w:numId w:val="2"/>
        </w:numPr>
        <w:spacing w:before="60" w:after="60"/>
        <w:jc w:val="both"/>
      </w:pPr>
      <w:r w:rsidRPr="00705E40">
        <w:t>SKAIDRIS administratoriai;</w:t>
      </w:r>
    </w:p>
    <w:p w14:paraId="37EEA00A" w14:textId="5D824DC3" w:rsidR="00D73CC2" w:rsidRPr="00705E40" w:rsidRDefault="00086D15" w:rsidP="005F447D">
      <w:pPr>
        <w:pStyle w:val="ListParagraph"/>
        <w:numPr>
          <w:ilvl w:val="1"/>
          <w:numId w:val="2"/>
        </w:numPr>
        <w:spacing w:before="60" w:after="60"/>
        <w:jc w:val="both"/>
      </w:pPr>
      <w:r>
        <w:t>Lobistai ir Asmenys, darantys įtaką teisėkūrai.</w:t>
      </w:r>
      <w:r w:rsidR="00705E40" w:rsidRPr="00705E40">
        <w:t>.</w:t>
      </w:r>
    </w:p>
    <w:p w14:paraId="2391FEF0" w14:textId="4A464470" w:rsidR="00092B9A" w:rsidRPr="00086D15" w:rsidRDefault="005A633A" w:rsidP="005F447D">
      <w:pPr>
        <w:pStyle w:val="ListParagraph"/>
        <w:numPr>
          <w:ilvl w:val="0"/>
          <w:numId w:val="2"/>
        </w:numPr>
        <w:spacing w:before="60" w:after="60"/>
        <w:jc w:val="both"/>
      </w:pPr>
      <w:r w:rsidRPr="00086D15">
        <w:t xml:space="preserve">Žemiau pateikiama </w:t>
      </w:r>
      <w:r w:rsidR="00D73CC2" w:rsidRPr="00086D15">
        <w:t xml:space="preserve">SKAIDRIS </w:t>
      </w:r>
      <w:r w:rsidRPr="00086D15">
        <w:t>įgyvendinimo</w:t>
      </w:r>
      <w:r w:rsidR="00086D15" w:rsidRPr="00086D15">
        <w:t xml:space="preserve"> preliminari</w:t>
      </w:r>
      <w:r w:rsidRPr="00086D15">
        <w:t xml:space="preserve"> architektūros schema ir aprašomi jos </w:t>
      </w:r>
      <w:r w:rsidR="00086D15" w:rsidRPr="00086D15">
        <w:t>naujai kuriami ar modernizuojami komponentai (žalia</w:t>
      </w:r>
      <w:r w:rsidRPr="00086D15">
        <w:t xml:space="preserve"> spalva išskirt</w:t>
      </w:r>
      <w:r w:rsidR="00086D15" w:rsidRPr="00086D15">
        <w:t>i Projekto apimtyje naujai kuriami komponentai, geltona – Projekto apimtyje modernizuojami komponentai)</w:t>
      </w:r>
      <w:r w:rsidRPr="00086D15">
        <w:t>.</w:t>
      </w:r>
      <w:r w:rsidR="00AD4498" w:rsidRPr="00086D15">
        <w:t xml:space="preserve"> Analizės ir projektavimo etapų metu nustačius, kad pakeitimai būtini ir kituose moduliuose</w:t>
      </w:r>
      <w:r w:rsidR="00086D15" w:rsidRPr="00086D15">
        <w:t xml:space="preserve"> / komponentuose</w:t>
      </w:r>
      <w:r w:rsidR="00AD4498" w:rsidRPr="00086D15">
        <w:t>, jie turės būti modernizuojami.</w:t>
      </w:r>
    </w:p>
    <w:p w14:paraId="20370D82" w14:textId="3B73F5E4" w:rsidR="009D16FE" w:rsidRDefault="00C622BC" w:rsidP="00C622BC">
      <w:pPr>
        <w:pStyle w:val="ALTextNormal"/>
        <w:jc w:val="center"/>
        <w:rPr>
          <w:highlight w:val="yellow"/>
        </w:rPr>
      </w:pPr>
      <w:r>
        <w:rPr>
          <w:noProof/>
          <w:lang w:eastAsia="lt-LT"/>
        </w:rPr>
        <w:drawing>
          <wp:inline distT="0" distB="0" distL="0" distR="0" wp14:anchorId="109AD429" wp14:editId="19ED30C0">
            <wp:extent cx="6332220" cy="5346700"/>
            <wp:effectExtent l="0" t="0" r="0" b="6350"/>
            <wp:docPr id="1" name="Picture 1"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whiteboard&#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32220" cy="5346700"/>
                    </a:xfrm>
                    <a:prstGeom prst="rect">
                      <a:avLst/>
                    </a:prstGeom>
                  </pic:spPr>
                </pic:pic>
              </a:graphicData>
            </a:graphic>
          </wp:inline>
        </w:drawing>
      </w:r>
    </w:p>
    <w:p w14:paraId="5B997EF8" w14:textId="4C5AB563" w:rsidR="005A633A" w:rsidRPr="00C622BC" w:rsidRDefault="00BE28E9" w:rsidP="009D16FE">
      <w:pPr>
        <w:pStyle w:val="Caption"/>
        <w:jc w:val="center"/>
        <w:rPr>
          <w:rFonts w:ascii="Times New Roman" w:hAnsi="Times New Roman" w:cs="Times New Roman"/>
          <w:i w:val="0"/>
          <w:iCs w:val="0"/>
          <w:color w:val="auto"/>
          <w:sz w:val="22"/>
          <w:szCs w:val="22"/>
        </w:rPr>
      </w:pPr>
      <w:r w:rsidRPr="00C622BC">
        <w:rPr>
          <w:rFonts w:ascii="Times New Roman" w:hAnsi="Times New Roman" w:cs="Times New Roman"/>
          <w:i w:val="0"/>
          <w:iCs w:val="0"/>
          <w:color w:val="auto"/>
          <w:sz w:val="22"/>
          <w:szCs w:val="22"/>
        </w:rPr>
        <w:fldChar w:fldCharType="begin"/>
      </w:r>
      <w:r w:rsidRPr="00C622BC">
        <w:rPr>
          <w:rFonts w:ascii="Times New Roman" w:hAnsi="Times New Roman" w:cs="Times New Roman"/>
          <w:i w:val="0"/>
          <w:iCs w:val="0"/>
          <w:color w:val="auto"/>
          <w:sz w:val="22"/>
          <w:szCs w:val="22"/>
        </w:rPr>
        <w:instrText xml:space="preserve"> STYLEREF 1 \s </w:instrText>
      </w:r>
      <w:r w:rsidRPr="00C622BC">
        <w:rPr>
          <w:rFonts w:ascii="Times New Roman" w:hAnsi="Times New Roman" w:cs="Times New Roman"/>
          <w:i w:val="0"/>
          <w:iCs w:val="0"/>
          <w:color w:val="auto"/>
          <w:sz w:val="22"/>
          <w:szCs w:val="22"/>
        </w:rPr>
        <w:fldChar w:fldCharType="separate"/>
      </w:r>
      <w:r w:rsidR="005F447D">
        <w:rPr>
          <w:rFonts w:ascii="Times New Roman" w:hAnsi="Times New Roman" w:cs="Times New Roman"/>
          <w:i w:val="0"/>
          <w:iCs w:val="0"/>
          <w:noProof/>
          <w:color w:val="auto"/>
          <w:sz w:val="22"/>
          <w:szCs w:val="22"/>
        </w:rPr>
        <w:t>6</w:t>
      </w:r>
      <w:r w:rsidRPr="00C622BC">
        <w:rPr>
          <w:rFonts w:ascii="Times New Roman" w:hAnsi="Times New Roman" w:cs="Times New Roman"/>
          <w:i w:val="0"/>
          <w:iCs w:val="0"/>
          <w:color w:val="auto"/>
          <w:sz w:val="22"/>
          <w:szCs w:val="22"/>
        </w:rPr>
        <w:fldChar w:fldCharType="end"/>
      </w:r>
      <w:r w:rsidRPr="00C622BC">
        <w:rPr>
          <w:rFonts w:ascii="Times New Roman" w:hAnsi="Times New Roman" w:cs="Times New Roman"/>
          <w:i w:val="0"/>
          <w:iCs w:val="0"/>
          <w:color w:val="auto"/>
          <w:sz w:val="22"/>
          <w:szCs w:val="22"/>
        </w:rPr>
        <w:t>.</w:t>
      </w:r>
      <w:r w:rsidRPr="00C622BC">
        <w:rPr>
          <w:rFonts w:ascii="Times New Roman" w:hAnsi="Times New Roman" w:cs="Times New Roman"/>
          <w:i w:val="0"/>
          <w:iCs w:val="0"/>
          <w:color w:val="auto"/>
          <w:sz w:val="22"/>
          <w:szCs w:val="22"/>
        </w:rPr>
        <w:fldChar w:fldCharType="begin"/>
      </w:r>
      <w:r w:rsidRPr="00C622BC">
        <w:rPr>
          <w:rFonts w:ascii="Times New Roman" w:hAnsi="Times New Roman" w:cs="Times New Roman"/>
          <w:i w:val="0"/>
          <w:iCs w:val="0"/>
          <w:color w:val="auto"/>
          <w:sz w:val="22"/>
          <w:szCs w:val="22"/>
        </w:rPr>
        <w:instrText xml:space="preserve"> SEQ pav. \* ARABIC \s 1 </w:instrText>
      </w:r>
      <w:r w:rsidRPr="00C622BC">
        <w:rPr>
          <w:rFonts w:ascii="Times New Roman" w:hAnsi="Times New Roman" w:cs="Times New Roman"/>
          <w:i w:val="0"/>
          <w:iCs w:val="0"/>
          <w:color w:val="auto"/>
          <w:sz w:val="22"/>
          <w:szCs w:val="22"/>
        </w:rPr>
        <w:fldChar w:fldCharType="separate"/>
      </w:r>
      <w:r w:rsidR="005F447D">
        <w:rPr>
          <w:rFonts w:ascii="Times New Roman" w:hAnsi="Times New Roman" w:cs="Times New Roman"/>
          <w:i w:val="0"/>
          <w:iCs w:val="0"/>
          <w:noProof/>
          <w:color w:val="auto"/>
          <w:sz w:val="22"/>
          <w:szCs w:val="22"/>
        </w:rPr>
        <w:t>1</w:t>
      </w:r>
      <w:r w:rsidRPr="00C622BC">
        <w:rPr>
          <w:rFonts w:ascii="Times New Roman" w:hAnsi="Times New Roman" w:cs="Times New Roman"/>
          <w:i w:val="0"/>
          <w:iCs w:val="0"/>
          <w:color w:val="auto"/>
          <w:sz w:val="22"/>
          <w:szCs w:val="22"/>
        </w:rPr>
        <w:fldChar w:fldCharType="end"/>
      </w:r>
      <w:r w:rsidR="009D16FE" w:rsidRPr="00C622BC">
        <w:rPr>
          <w:rFonts w:ascii="Times New Roman" w:hAnsi="Times New Roman" w:cs="Times New Roman"/>
          <w:i w:val="0"/>
          <w:iCs w:val="0"/>
          <w:color w:val="auto"/>
          <w:sz w:val="22"/>
          <w:szCs w:val="22"/>
        </w:rPr>
        <w:t xml:space="preserve"> pav. </w:t>
      </w:r>
      <w:r w:rsidR="00C622BC" w:rsidRPr="00C622BC">
        <w:rPr>
          <w:rFonts w:ascii="Times New Roman" w:hAnsi="Times New Roman" w:cs="Times New Roman"/>
          <w:i w:val="0"/>
          <w:iCs w:val="0"/>
          <w:color w:val="auto"/>
          <w:sz w:val="22"/>
          <w:szCs w:val="22"/>
        </w:rPr>
        <w:t xml:space="preserve">SKAIDRIS </w:t>
      </w:r>
      <w:r w:rsidR="009D16FE" w:rsidRPr="00C622BC">
        <w:rPr>
          <w:rFonts w:ascii="Times New Roman" w:hAnsi="Times New Roman" w:cs="Times New Roman"/>
          <w:i w:val="0"/>
          <w:iCs w:val="0"/>
          <w:color w:val="auto"/>
          <w:sz w:val="22"/>
          <w:szCs w:val="22"/>
        </w:rPr>
        <w:t xml:space="preserve">plėtros </w:t>
      </w:r>
      <w:r w:rsidR="00C622BC" w:rsidRPr="00C622BC">
        <w:rPr>
          <w:rFonts w:ascii="Times New Roman" w:hAnsi="Times New Roman" w:cs="Times New Roman"/>
          <w:i w:val="0"/>
          <w:iCs w:val="0"/>
          <w:color w:val="auto"/>
          <w:sz w:val="22"/>
          <w:szCs w:val="22"/>
        </w:rPr>
        <w:t xml:space="preserve">funkcinė </w:t>
      </w:r>
      <w:r w:rsidR="009D16FE" w:rsidRPr="00C622BC">
        <w:rPr>
          <w:rFonts w:ascii="Times New Roman" w:hAnsi="Times New Roman" w:cs="Times New Roman"/>
          <w:i w:val="0"/>
          <w:iCs w:val="0"/>
          <w:color w:val="auto"/>
          <w:sz w:val="22"/>
          <w:szCs w:val="22"/>
        </w:rPr>
        <w:t>architektūros schema</w:t>
      </w:r>
    </w:p>
    <w:p w14:paraId="2E2830FA" w14:textId="218336C3" w:rsidR="009D1F5C" w:rsidRPr="00C622BC" w:rsidRDefault="009D1F5C" w:rsidP="00743EA0">
      <w:pPr>
        <w:pStyle w:val="Caption"/>
        <w:suppressAutoHyphens/>
        <w:autoSpaceDN w:val="0"/>
        <w:spacing w:after="0" w:line="276" w:lineRule="auto"/>
        <w:jc w:val="both"/>
        <w:textAlignment w:val="baseline"/>
        <w:rPr>
          <w:rFonts w:ascii="Times New Roman" w:hAnsi="Times New Roman" w:cs="Times New Roman"/>
          <w:i w:val="0"/>
          <w:iCs w:val="0"/>
          <w:color w:val="auto"/>
          <w:sz w:val="22"/>
          <w:szCs w:val="22"/>
        </w:rPr>
      </w:pPr>
      <w:r w:rsidRPr="00C622BC">
        <w:rPr>
          <w:rFonts w:ascii="Times New Roman" w:hAnsi="Times New Roman" w:cs="Times New Roman"/>
          <w:i w:val="0"/>
          <w:iCs w:val="0"/>
          <w:color w:val="auto"/>
          <w:sz w:val="22"/>
          <w:szCs w:val="22"/>
        </w:rPr>
        <w:fldChar w:fldCharType="begin"/>
      </w:r>
      <w:r w:rsidRPr="00C622BC">
        <w:rPr>
          <w:rFonts w:ascii="Times New Roman" w:hAnsi="Times New Roman" w:cs="Times New Roman"/>
          <w:i w:val="0"/>
          <w:iCs w:val="0"/>
          <w:color w:val="auto"/>
          <w:sz w:val="22"/>
          <w:szCs w:val="22"/>
        </w:rPr>
        <w:instrText xml:space="preserve"> STYLEREF 1 \s </w:instrText>
      </w:r>
      <w:r w:rsidRPr="00C622BC">
        <w:rPr>
          <w:rFonts w:ascii="Times New Roman" w:hAnsi="Times New Roman" w:cs="Times New Roman"/>
          <w:i w:val="0"/>
          <w:iCs w:val="0"/>
          <w:color w:val="auto"/>
          <w:sz w:val="22"/>
          <w:szCs w:val="22"/>
        </w:rPr>
        <w:fldChar w:fldCharType="separate"/>
      </w:r>
      <w:r w:rsidR="005F447D">
        <w:rPr>
          <w:rFonts w:ascii="Times New Roman" w:hAnsi="Times New Roman" w:cs="Times New Roman"/>
          <w:i w:val="0"/>
          <w:iCs w:val="0"/>
          <w:noProof/>
          <w:color w:val="auto"/>
          <w:sz w:val="22"/>
          <w:szCs w:val="22"/>
        </w:rPr>
        <w:t>6</w:t>
      </w:r>
      <w:r w:rsidRPr="00C622BC">
        <w:rPr>
          <w:rFonts w:ascii="Times New Roman" w:hAnsi="Times New Roman" w:cs="Times New Roman"/>
          <w:i w:val="0"/>
          <w:iCs w:val="0"/>
          <w:color w:val="auto"/>
          <w:sz w:val="22"/>
          <w:szCs w:val="22"/>
        </w:rPr>
        <w:fldChar w:fldCharType="end"/>
      </w:r>
      <w:r w:rsidRPr="00C622BC">
        <w:rPr>
          <w:rFonts w:ascii="Times New Roman" w:hAnsi="Times New Roman" w:cs="Times New Roman"/>
          <w:i w:val="0"/>
          <w:iCs w:val="0"/>
          <w:color w:val="auto"/>
          <w:sz w:val="22"/>
          <w:szCs w:val="22"/>
        </w:rPr>
        <w:t>.</w:t>
      </w:r>
      <w:r w:rsidRPr="00C622BC">
        <w:rPr>
          <w:rFonts w:ascii="Times New Roman" w:hAnsi="Times New Roman" w:cs="Times New Roman"/>
          <w:i w:val="0"/>
          <w:iCs w:val="0"/>
          <w:color w:val="auto"/>
          <w:sz w:val="22"/>
          <w:szCs w:val="22"/>
        </w:rPr>
        <w:fldChar w:fldCharType="begin"/>
      </w:r>
      <w:r w:rsidRPr="00C622BC">
        <w:rPr>
          <w:rFonts w:ascii="Times New Roman" w:hAnsi="Times New Roman" w:cs="Times New Roman"/>
          <w:i w:val="0"/>
          <w:iCs w:val="0"/>
          <w:color w:val="auto"/>
          <w:sz w:val="22"/>
          <w:szCs w:val="22"/>
        </w:rPr>
        <w:instrText xml:space="preserve"> SEQ lentelė._ \* ARABIC \s 1 </w:instrText>
      </w:r>
      <w:r w:rsidRPr="00C622BC">
        <w:rPr>
          <w:rFonts w:ascii="Times New Roman" w:hAnsi="Times New Roman" w:cs="Times New Roman"/>
          <w:i w:val="0"/>
          <w:iCs w:val="0"/>
          <w:color w:val="auto"/>
          <w:sz w:val="22"/>
          <w:szCs w:val="22"/>
        </w:rPr>
        <w:fldChar w:fldCharType="separate"/>
      </w:r>
      <w:r w:rsidR="005F447D">
        <w:rPr>
          <w:rFonts w:ascii="Times New Roman" w:hAnsi="Times New Roman" w:cs="Times New Roman"/>
          <w:i w:val="0"/>
          <w:iCs w:val="0"/>
          <w:noProof/>
          <w:color w:val="auto"/>
          <w:sz w:val="22"/>
          <w:szCs w:val="22"/>
        </w:rPr>
        <w:t>1</w:t>
      </w:r>
      <w:r w:rsidRPr="00C622BC">
        <w:rPr>
          <w:rFonts w:ascii="Times New Roman" w:hAnsi="Times New Roman" w:cs="Times New Roman"/>
          <w:i w:val="0"/>
          <w:iCs w:val="0"/>
          <w:color w:val="auto"/>
          <w:sz w:val="22"/>
          <w:szCs w:val="22"/>
        </w:rPr>
        <w:fldChar w:fldCharType="end"/>
      </w:r>
      <w:r w:rsidRPr="00C622BC">
        <w:rPr>
          <w:rFonts w:ascii="Times New Roman" w:hAnsi="Times New Roman" w:cs="Times New Roman"/>
          <w:i w:val="0"/>
          <w:iCs w:val="0"/>
          <w:color w:val="auto"/>
          <w:sz w:val="22"/>
          <w:szCs w:val="22"/>
        </w:rPr>
        <w:t xml:space="preserve"> lentelė.  </w:t>
      </w:r>
      <w:r w:rsidR="00C622BC" w:rsidRPr="00C622BC">
        <w:rPr>
          <w:rFonts w:ascii="Times New Roman" w:hAnsi="Times New Roman" w:cs="Times New Roman"/>
          <w:i w:val="0"/>
          <w:iCs w:val="0"/>
          <w:color w:val="auto"/>
          <w:sz w:val="22"/>
          <w:szCs w:val="22"/>
        </w:rPr>
        <w:t>SKAIDRIS</w:t>
      </w:r>
      <w:r w:rsidRPr="00C622BC">
        <w:rPr>
          <w:rFonts w:ascii="Times New Roman" w:hAnsi="Times New Roman" w:cs="Times New Roman"/>
          <w:i w:val="0"/>
          <w:iCs w:val="0"/>
          <w:color w:val="auto"/>
          <w:sz w:val="22"/>
          <w:szCs w:val="22"/>
        </w:rPr>
        <w:t xml:space="preserve"> plėtros </w:t>
      </w:r>
      <w:r w:rsidR="00C622BC" w:rsidRPr="00C622BC">
        <w:rPr>
          <w:rFonts w:ascii="Times New Roman" w:hAnsi="Times New Roman" w:cs="Times New Roman"/>
          <w:i w:val="0"/>
          <w:iCs w:val="0"/>
          <w:color w:val="auto"/>
          <w:sz w:val="22"/>
          <w:szCs w:val="22"/>
        </w:rPr>
        <w:t xml:space="preserve">funkcinės </w:t>
      </w:r>
      <w:r w:rsidRPr="00C622BC">
        <w:rPr>
          <w:rFonts w:ascii="Times New Roman" w:hAnsi="Times New Roman" w:cs="Times New Roman"/>
          <w:i w:val="0"/>
          <w:iCs w:val="0"/>
          <w:color w:val="auto"/>
          <w:sz w:val="22"/>
          <w:szCs w:val="22"/>
        </w:rPr>
        <w:t>architektūros schemos aprašymas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2052"/>
        <w:gridCol w:w="6153"/>
      </w:tblGrid>
      <w:tr w:rsidR="005F5545" w:rsidRPr="00792C1F" w14:paraId="708EA99C" w14:textId="77777777" w:rsidTr="006B4678">
        <w:trPr>
          <w:tblHeader/>
        </w:trPr>
        <w:tc>
          <w:tcPr>
            <w:tcW w:w="918" w:type="pct"/>
            <w:shd w:val="clear" w:color="auto" w:fill="F2F2F2" w:themeFill="background1" w:themeFillShade="F2"/>
          </w:tcPr>
          <w:p w14:paraId="63FDEF66" w14:textId="77777777" w:rsidR="005F5545" w:rsidRPr="00792C1F" w:rsidRDefault="005F5545" w:rsidP="00766631">
            <w:pPr>
              <w:pStyle w:val="Lenheadarial"/>
              <w:rPr>
                <w:rFonts w:ascii="Times New Roman" w:hAnsi="Times New Roman" w:cs="Times New Roman"/>
                <w:b/>
                <w:color w:val="auto"/>
                <w:sz w:val="22"/>
                <w:szCs w:val="22"/>
              </w:rPr>
            </w:pPr>
            <w:r w:rsidRPr="00792C1F">
              <w:rPr>
                <w:rFonts w:ascii="Times New Roman" w:hAnsi="Times New Roman" w:cs="Times New Roman"/>
                <w:b/>
                <w:color w:val="auto"/>
                <w:sz w:val="22"/>
                <w:szCs w:val="22"/>
              </w:rPr>
              <w:lastRenderedPageBreak/>
              <w:t>Komponentas</w:t>
            </w:r>
          </w:p>
        </w:tc>
        <w:tc>
          <w:tcPr>
            <w:tcW w:w="958" w:type="pct"/>
            <w:shd w:val="clear" w:color="auto" w:fill="F2F2F2" w:themeFill="background1" w:themeFillShade="F2"/>
          </w:tcPr>
          <w:p w14:paraId="4ABBF1DD" w14:textId="3A79BF8B" w:rsidR="005F5545" w:rsidRPr="00792C1F" w:rsidRDefault="005F5545" w:rsidP="00766631">
            <w:pPr>
              <w:pStyle w:val="Lenheadarial"/>
              <w:rPr>
                <w:rFonts w:ascii="Times New Roman" w:hAnsi="Times New Roman" w:cs="Times New Roman"/>
                <w:b/>
                <w:color w:val="auto"/>
                <w:sz w:val="22"/>
                <w:szCs w:val="22"/>
              </w:rPr>
            </w:pPr>
            <w:r w:rsidRPr="00792C1F">
              <w:rPr>
                <w:rFonts w:ascii="Times New Roman" w:hAnsi="Times New Roman" w:cs="Times New Roman"/>
                <w:b/>
                <w:color w:val="auto"/>
                <w:sz w:val="22"/>
                <w:szCs w:val="22"/>
              </w:rPr>
              <w:t>Būsena</w:t>
            </w:r>
          </w:p>
        </w:tc>
        <w:tc>
          <w:tcPr>
            <w:tcW w:w="3124" w:type="pct"/>
            <w:shd w:val="clear" w:color="auto" w:fill="F2F2F2" w:themeFill="background1" w:themeFillShade="F2"/>
          </w:tcPr>
          <w:p w14:paraId="1FD6051B" w14:textId="663CEF79" w:rsidR="005F5545" w:rsidRPr="00792C1F" w:rsidRDefault="005F5545" w:rsidP="00766631">
            <w:pPr>
              <w:pStyle w:val="Lenheadarial"/>
              <w:rPr>
                <w:rFonts w:ascii="Times New Roman" w:hAnsi="Times New Roman" w:cs="Times New Roman"/>
                <w:b/>
                <w:color w:val="auto"/>
                <w:sz w:val="22"/>
                <w:szCs w:val="22"/>
              </w:rPr>
            </w:pPr>
            <w:r w:rsidRPr="00792C1F">
              <w:rPr>
                <w:rFonts w:ascii="Times New Roman" w:hAnsi="Times New Roman" w:cs="Times New Roman"/>
                <w:b/>
                <w:color w:val="auto"/>
                <w:sz w:val="22"/>
                <w:szCs w:val="22"/>
              </w:rPr>
              <w:t>Aprašymas</w:t>
            </w:r>
          </w:p>
        </w:tc>
      </w:tr>
      <w:tr w:rsidR="005F447D" w:rsidRPr="00792C1F" w14:paraId="3B96CE21" w14:textId="77777777" w:rsidTr="005F447D">
        <w:tc>
          <w:tcPr>
            <w:tcW w:w="5000" w:type="pct"/>
            <w:gridSpan w:val="3"/>
            <w:shd w:val="clear" w:color="auto" w:fill="auto"/>
            <w:vAlign w:val="center"/>
          </w:tcPr>
          <w:p w14:paraId="191451E7" w14:textId="7CF31D2C" w:rsidR="005F447D" w:rsidRPr="005F447D" w:rsidRDefault="005F447D" w:rsidP="005F447D">
            <w:pPr>
              <w:pStyle w:val="FORITtekstas"/>
              <w:spacing w:before="60" w:after="0" w:line="240" w:lineRule="auto"/>
              <w:rPr>
                <w:rFonts w:ascii="Times New Roman" w:hAnsi="Times New Roman" w:cs="Times New Roman"/>
                <w:color w:val="auto"/>
                <w:szCs w:val="24"/>
              </w:rPr>
            </w:pPr>
            <w:r w:rsidRPr="005F447D">
              <w:rPr>
                <w:rFonts w:ascii="Times New Roman" w:hAnsi="Times New Roman" w:cs="Times New Roman"/>
                <w:color w:val="auto"/>
                <w:szCs w:val="24"/>
              </w:rPr>
              <w:t>Viešosios informacijos naudotojo sritis</w:t>
            </w:r>
          </w:p>
        </w:tc>
      </w:tr>
      <w:tr w:rsidR="005F5545" w:rsidRPr="00792C1F" w14:paraId="4828D6BD" w14:textId="77777777" w:rsidTr="006B4678">
        <w:tc>
          <w:tcPr>
            <w:tcW w:w="918" w:type="pct"/>
            <w:shd w:val="clear" w:color="auto" w:fill="auto"/>
            <w:vAlign w:val="center"/>
          </w:tcPr>
          <w:p w14:paraId="079B597A" w14:textId="725B1E18" w:rsidR="005F5545" w:rsidRPr="005F447D" w:rsidRDefault="005F5545" w:rsidP="00086E40">
            <w:pPr>
              <w:pStyle w:val="FORITtekstas"/>
              <w:spacing w:before="60" w:after="0" w:line="240" w:lineRule="auto"/>
              <w:rPr>
                <w:rFonts w:ascii="Times New Roman" w:hAnsi="Times New Roman" w:cs="Times New Roman"/>
                <w:color w:val="auto"/>
                <w:szCs w:val="24"/>
              </w:rPr>
            </w:pPr>
            <w:r w:rsidRPr="005F447D">
              <w:rPr>
                <w:rFonts w:ascii="Times New Roman" w:hAnsi="Times New Roman" w:cs="Times New Roman"/>
                <w:color w:val="auto"/>
                <w:szCs w:val="24"/>
              </w:rPr>
              <w:t>Bendrosios informacijos komponentas</w:t>
            </w:r>
          </w:p>
        </w:tc>
        <w:tc>
          <w:tcPr>
            <w:tcW w:w="958" w:type="pct"/>
          </w:tcPr>
          <w:p w14:paraId="6DC46181" w14:textId="184C8EC3" w:rsidR="005F5545" w:rsidRPr="005F447D" w:rsidRDefault="005F5545" w:rsidP="005F5545">
            <w:pPr>
              <w:pStyle w:val="FORITbullets1"/>
              <w:numPr>
                <w:ilvl w:val="0"/>
                <w:numId w:val="0"/>
              </w:numPr>
              <w:ind w:left="360" w:right="103" w:hanging="360"/>
              <w:rPr>
                <w:rFonts w:ascii="Times New Roman" w:hAnsi="Times New Roman" w:cs="Times New Roman"/>
                <w:color w:val="auto"/>
                <w:sz w:val="24"/>
                <w:szCs w:val="24"/>
              </w:rPr>
            </w:pPr>
            <w:r w:rsidRPr="005F447D">
              <w:rPr>
                <w:rFonts w:ascii="Times New Roman" w:hAnsi="Times New Roman" w:cs="Times New Roman"/>
                <w:color w:val="auto"/>
                <w:sz w:val="24"/>
                <w:szCs w:val="24"/>
              </w:rPr>
              <w:t>Modernizuojamas</w:t>
            </w:r>
          </w:p>
        </w:tc>
        <w:tc>
          <w:tcPr>
            <w:tcW w:w="3124" w:type="pct"/>
            <w:shd w:val="clear" w:color="auto" w:fill="auto"/>
          </w:tcPr>
          <w:p w14:paraId="21DD76F2" w14:textId="72897101" w:rsidR="005F5545" w:rsidRPr="005F447D" w:rsidRDefault="00792C1F" w:rsidP="00792C1F">
            <w:pPr>
              <w:pStyle w:val="FORITtekstas"/>
              <w:spacing w:before="60" w:after="0" w:line="240" w:lineRule="auto"/>
              <w:rPr>
                <w:rFonts w:ascii="Times New Roman" w:hAnsi="Times New Roman" w:cs="Times New Roman"/>
                <w:color w:val="auto"/>
                <w:szCs w:val="24"/>
              </w:rPr>
            </w:pPr>
            <w:r w:rsidRPr="005F447D">
              <w:rPr>
                <w:rFonts w:ascii="Times New Roman" w:hAnsi="Times New Roman" w:cs="Times New Roman"/>
                <w:color w:val="auto"/>
                <w:szCs w:val="24"/>
              </w:rPr>
              <w:t xml:space="preserve">Turi būti modernizuotas, papildant informacija apie Lobistų ir Asmenų, darančių įtaką teisėkūrai, įsivertinimo galimybes. </w:t>
            </w:r>
          </w:p>
        </w:tc>
      </w:tr>
      <w:tr w:rsidR="005F447D" w:rsidRPr="00792C1F" w14:paraId="1F89B0CD" w14:textId="77777777" w:rsidTr="005F447D">
        <w:tc>
          <w:tcPr>
            <w:tcW w:w="5000" w:type="pct"/>
            <w:gridSpan w:val="3"/>
            <w:shd w:val="clear" w:color="auto" w:fill="auto"/>
            <w:vAlign w:val="center"/>
          </w:tcPr>
          <w:p w14:paraId="03CB0BA0" w14:textId="2212CEAC" w:rsidR="005F447D" w:rsidRPr="000B77E1" w:rsidRDefault="005F447D" w:rsidP="005F447D">
            <w:pPr>
              <w:pStyle w:val="FORITtekstas"/>
              <w:spacing w:before="60" w:after="0" w:line="240" w:lineRule="auto"/>
              <w:rPr>
                <w:rFonts w:ascii="Times New Roman" w:hAnsi="Times New Roman" w:cs="Times New Roman"/>
                <w:b/>
                <w:bCs/>
                <w:color w:val="auto"/>
                <w:szCs w:val="24"/>
              </w:rPr>
            </w:pPr>
            <w:r w:rsidRPr="000B77E1">
              <w:rPr>
                <w:rFonts w:ascii="Times New Roman" w:hAnsi="Times New Roman" w:cs="Times New Roman"/>
                <w:b/>
                <w:bCs/>
                <w:color w:val="auto"/>
                <w:szCs w:val="24"/>
              </w:rPr>
              <w:t>Autentifikuoto išorinio naudotojo sritis</w:t>
            </w:r>
          </w:p>
        </w:tc>
      </w:tr>
      <w:tr w:rsidR="005F447D" w:rsidRPr="00792C1F" w14:paraId="045ADA7B" w14:textId="77777777" w:rsidTr="005F447D">
        <w:tc>
          <w:tcPr>
            <w:tcW w:w="5000" w:type="pct"/>
            <w:gridSpan w:val="3"/>
            <w:shd w:val="clear" w:color="auto" w:fill="auto"/>
            <w:vAlign w:val="center"/>
          </w:tcPr>
          <w:p w14:paraId="224D2395" w14:textId="60C64C52" w:rsidR="005F447D" w:rsidRPr="000B77E1" w:rsidRDefault="005F447D" w:rsidP="00792C1F">
            <w:pPr>
              <w:pStyle w:val="FORITbullets1"/>
              <w:numPr>
                <w:ilvl w:val="0"/>
                <w:numId w:val="0"/>
              </w:numPr>
              <w:ind w:left="360" w:right="103" w:hanging="360"/>
              <w:rPr>
                <w:rFonts w:ascii="Times New Roman" w:hAnsi="Times New Roman" w:cs="Times New Roman"/>
                <w:color w:val="auto"/>
                <w:sz w:val="24"/>
                <w:szCs w:val="24"/>
              </w:rPr>
            </w:pPr>
            <w:r w:rsidRPr="000B77E1">
              <w:rPr>
                <w:rFonts w:ascii="Times New Roman" w:hAnsi="Times New Roman" w:cs="Times New Roman"/>
                <w:color w:val="auto"/>
                <w:sz w:val="24"/>
                <w:szCs w:val="24"/>
              </w:rPr>
              <w:t>LVSS modulis</w:t>
            </w:r>
          </w:p>
        </w:tc>
      </w:tr>
      <w:tr w:rsidR="005F5545" w:rsidRPr="00792C1F" w14:paraId="678DD1F5" w14:textId="77777777" w:rsidTr="006B4678">
        <w:tc>
          <w:tcPr>
            <w:tcW w:w="918" w:type="pct"/>
            <w:shd w:val="clear" w:color="auto" w:fill="auto"/>
            <w:vAlign w:val="center"/>
          </w:tcPr>
          <w:p w14:paraId="7E386D48" w14:textId="5CAFDC74" w:rsidR="005F5545" w:rsidRPr="000B77E1" w:rsidRDefault="005F5545" w:rsidP="005F5545">
            <w:pPr>
              <w:pStyle w:val="FORITtekstas"/>
              <w:spacing w:before="60" w:after="0" w:line="240" w:lineRule="auto"/>
              <w:rPr>
                <w:rFonts w:ascii="Times New Roman" w:hAnsi="Times New Roman" w:cs="Times New Roman"/>
                <w:color w:val="auto"/>
                <w:szCs w:val="24"/>
              </w:rPr>
            </w:pPr>
            <w:r w:rsidRPr="000B77E1">
              <w:rPr>
                <w:rFonts w:ascii="Times New Roman" w:hAnsi="Times New Roman" w:cs="Times New Roman"/>
                <w:color w:val="auto"/>
                <w:szCs w:val="24"/>
              </w:rPr>
              <w:t>Žinių įvertinimo (testavimo) komponentas</w:t>
            </w:r>
          </w:p>
        </w:tc>
        <w:tc>
          <w:tcPr>
            <w:tcW w:w="958" w:type="pct"/>
          </w:tcPr>
          <w:p w14:paraId="55C56348" w14:textId="442781F8" w:rsidR="005F5545" w:rsidRPr="000B77E1" w:rsidRDefault="005F5545" w:rsidP="005F5545">
            <w:pPr>
              <w:pStyle w:val="FORITbullets1"/>
              <w:numPr>
                <w:ilvl w:val="0"/>
                <w:numId w:val="0"/>
              </w:numPr>
              <w:ind w:left="360" w:right="103" w:hanging="360"/>
              <w:rPr>
                <w:rFonts w:ascii="Times New Roman" w:hAnsi="Times New Roman" w:cs="Times New Roman"/>
                <w:color w:val="auto"/>
                <w:sz w:val="24"/>
                <w:szCs w:val="24"/>
              </w:rPr>
            </w:pPr>
            <w:r w:rsidRPr="000B77E1">
              <w:rPr>
                <w:rFonts w:ascii="Times New Roman" w:hAnsi="Times New Roman" w:cs="Times New Roman"/>
                <w:color w:val="auto"/>
                <w:sz w:val="24"/>
                <w:szCs w:val="24"/>
              </w:rPr>
              <w:t>Naujai kuriamas</w:t>
            </w:r>
          </w:p>
        </w:tc>
        <w:tc>
          <w:tcPr>
            <w:tcW w:w="3124" w:type="pct"/>
            <w:shd w:val="clear" w:color="auto" w:fill="auto"/>
          </w:tcPr>
          <w:p w14:paraId="2CD48C3B" w14:textId="77777777" w:rsidR="00792C1F" w:rsidRPr="000B77E1" w:rsidRDefault="00792C1F" w:rsidP="00792C1F">
            <w:pPr>
              <w:pStyle w:val="FORITtekstas"/>
              <w:spacing w:before="60" w:after="0" w:line="240" w:lineRule="auto"/>
              <w:rPr>
                <w:rFonts w:ascii="Times New Roman" w:hAnsi="Times New Roman" w:cs="Times New Roman"/>
                <w:color w:val="auto"/>
                <w:szCs w:val="24"/>
              </w:rPr>
            </w:pPr>
            <w:r w:rsidRPr="000B77E1">
              <w:rPr>
                <w:rFonts w:ascii="Times New Roman" w:hAnsi="Times New Roman" w:cs="Times New Roman"/>
                <w:color w:val="auto"/>
                <w:szCs w:val="24"/>
              </w:rPr>
              <w:t>Turi būti sukurti funkcionalumai, užtikrinantys:</w:t>
            </w:r>
          </w:p>
          <w:p w14:paraId="43C6B1F2" w14:textId="7114845A" w:rsidR="005F5545" w:rsidRPr="000B77E1" w:rsidRDefault="00792C1F" w:rsidP="005F5545">
            <w:pPr>
              <w:pStyle w:val="FORITbullets1"/>
              <w:numPr>
                <w:ilvl w:val="0"/>
                <w:numId w:val="9"/>
              </w:numPr>
              <w:ind w:right="103"/>
              <w:rPr>
                <w:rFonts w:ascii="Times New Roman" w:hAnsi="Times New Roman" w:cs="Times New Roman"/>
                <w:color w:val="auto"/>
                <w:sz w:val="24"/>
                <w:szCs w:val="24"/>
              </w:rPr>
            </w:pPr>
            <w:r w:rsidRPr="000B77E1">
              <w:rPr>
                <w:rFonts w:ascii="Times New Roman" w:hAnsi="Times New Roman" w:cs="Times New Roman"/>
                <w:color w:val="auto"/>
                <w:sz w:val="24"/>
                <w:szCs w:val="24"/>
              </w:rPr>
              <w:t>Lobisto ar Asmens, darančio įtaką teisėkūrai įsivertinimą, t. y. pasirinkto testo ar klausimų grupės atlikimą;</w:t>
            </w:r>
          </w:p>
          <w:p w14:paraId="0A43855F" w14:textId="119282DC" w:rsidR="00792C1F" w:rsidRPr="000B77E1" w:rsidRDefault="00792C1F" w:rsidP="005F5545">
            <w:pPr>
              <w:pStyle w:val="FORITbullets1"/>
              <w:numPr>
                <w:ilvl w:val="0"/>
                <w:numId w:val="9"/>
              </w:numPr>
              <w:ind w:right="103"/>
              <w:rPr>
                <w:rFonts w:ascii="Times New Roman" w:hAnsi="Times New Roman" w:cs="Times New Roman"/>
                <w:color w:val="auto"/>
                <w:sz w:val="24"/>
                <w:szCs w:val="24"/>
              </w:rPr>
            </w:pPr>
            <w:r w:rsidRPr="000B77E1">
              <w:rPr>
                <w:rFonts w:ascii="Times New Roman" w:hAnsi="Times New Roman" w:cs="Times New Roman"/>
                <w:color w:val="auto"/>
                <w:sz w:val="24"/>
                <w:szCs w:val="24"/>
              </w:rPr>
              <w:t>Užpildyto testo (-ų) rezultatų peržiūrą;</w:t>
            </w:r>
          </w:p>
          <w:p w14:paraId="107EB260" w14:textId="068A931C" w:rsidR="00792C1F" w:rsidRPr="000B77E1" w:rsidRDefault="00792C1F" w:rsidP="005F5545">
            <w:pPr>
              <w:pStyle w:val="FORITbullets1"/>
              <w:numPr>
                <w:ilvl w:val="0"/>
                <w:numId w:val="9"/>
              </w:numPr>
              <w:ind w:right="103"/>
              <w:rPr>
                <w:rFonts w:ascii="Times New Roman" w:hAnsi="Times New Roman" w:cs="Times New Roman"/>
                <w:color w:val="auto"/>
                <w:sz w:val="24"/>
                <w:szCs w:val="24"/>
              </w:rPr>
            </w:pPr>
            <w:r w:rsidRPr="000B77E1">
              <w:rPr>
                <w:rFonts w:ascii="Times New Roman" w:hAnsi="Times New Roman" w:cs="Times New Roman"/>
                <w:color w:val="auto"/>
                <w:sz w:val="24"/>
                <w:szCs w:val="24"/>
              </w:rPr>
              <w:t xml:space="preserve">Testo rezultatų parsisiuntimą. </w:t>
            </w:r>
          </w:p>
        </w:tc>
      </w:tr>
      <w:tr w:rsidR="005F5545" w:rsidRPr="00792C1F" w14:paraId="15535797" w14:textId="77777777" w:rsidTr="006B4678">
        <w:tc>
          <w:tcPr>
            <w:tcW w:w="918" w:type="pct"/>
            <w:shd w:val="clear" w:color="auto" w:fill="auto"/>
            <w:vAlign w:val="center"/>
          </w:tcPr>
          <w:p w14:paraId="715841E3" w14:textId="75DC8F65" w:rsidR="005F5545" w:rsidRPr="000B77E1" w:rsidRDefault="005F5545" w:rsidP="005F5545">
            <w:pPr>
              <w:pStyle w:val="FORITtekstas"/>
              <w:spacing w:before="60" w:after="0" w:line="240" w:lineRule="auto"/>
              <w:rPr>
                <w:rFonts w:ascii="Times New Roman" w:hAnsi="Times New Roman" w:cs="Times New Roman"/>
                <w:color w:val="auto"/>
                <w:szCs w:val="24"/>
              </w:rPr>
            </w:pPr>
            <w:r w:rsidRPr="000B77E1">
              <w:rPr>
                <w:rFonts w:ascii="Times New Roman" w:hAnsi="Times New Roman" w:cs="Times New Roman"/>
                <w:color w:val="auto"/>
                <w:szCs w:val="24"/>
              </w:rPr>
              <w:t>Mokymų programos komponentas</w:t>
            </w:r>
          </w:p>
        </w:tc>
        <w:tc>
          <w:tcPr>
            <w:tcW w:w="958" w:type="pct"/>
          </w:tcPr>
          <w:p w14:paraId="61E48B56" w14:textId="5ECE0575" w:rsidR="005F5545" w:rsidRPr="000B77E1" w:rsidRDefault="005F5545" w:rsidP="005F5545">
            <w:pPr>
              <w:pStyle w:val="FORITbullets1"/>
              <w:numPr>
                <w:ilvl w:val="0"/>
                <w:numId w:val="0"/>
              </w:numPr>
              <w:ind w:left="360" w:right="103" w:hanging="360"/>
              <w:rPr>
                <w:rFonts w:ascii="Times New Roman" w:hAnsi="Times New Roman" w:cs="Times New Roman"/>
                <w:color w:val="auto"/>
                <w:sz w:val="24"/>
                <w:szCs w:val="24"/>
              </w:rPr>
            </w:pPr>
            <w:r w:rsidRPr="000B77E1">
              <w:rPr>
                <w:rFonts w:ascii="Times New Roman" w:hAnsi="Times New Roman" w:cs="Times New Roman"/>
                <w:color w:val="auto"/>
                <w:sz w:val="24"/>
                <w:szCs w:val="24"/>
              </w:rPr>
              <w:t>Naujai kuriamas</w:t>
            </w:r>
          </w:p>
        </w:tc>
        <w:tc>
          <w:tcPr>
            <w:tcW w:w="3124" w:type="pct"/>
            <w:shd w:val="clear" w:color="auto" w:fill="auto"/>
          </w:tcPr>
          <w:p w14:paraId="0C384EE4" w14:textId="77777777" w:rsidR="00792C1F" w:rsidRPr="000B77E1" w:rsidRDefault="00792C1F" w:rsidP="00792C1F">
            <w:pPr>
              <w:pStyle w:val="FORITtekstas"/>
              <w:spacing w:before="60" w:after="0" w:line="240" w:lineRule="auto"/>
              <w:rPr>
                <w:rFonts w:ascii="Times New Roman" w:hAnsi="Times New Roman" w:cs="Times New Roman"/>
                <w:color w:val="auto"/>
                <w:szCs w:val="24"/>
              </w:rPr>
            </w:pPr>
            <w:r w:rsidRPr="000B77E1">
              <w:rPr>
                <w:rFonts w:ascii="Times New Roman" w:hAnsi="Times New Roman" w:cs="Times New Roman"/>
                <w:color w:val="auto"/>
                <w:szCs w:val="24"/>
              </w:rPr>
              <w:t>Turi būti sukurti funkcionalumai, užtikrinantys:</w:t>
            </w:r>
          </w:p>
          <w:p w14:paraId="17C25569" w14:textId="09C0B1E4" w:rsidR="005F5545" w:rsidRPr="000B77E1" w:rsidRDefault="00792C1F" w:rsidP="00792C1F">
            <w:pPr>
              <w:pStyle w:val="FORITbullets1"/>
              <w:numPr>
                <w:ilvl w:val="0"/>
                <w:numId w:val="9"/>
              </w:numPr>
              <w:ind w:right="103"/>
              <w:rPr>
                <w:rFonts w:ascii="Times New Roman" w:hAnsi="Times New Roman" w:cs="Times New Roman"/>
                <w:color w:val="auto"/>
                <w:sz w:val="24"/>
                <w:szCs w:val="24"/>
              </w:rPr>
            </w:pPr>
            <w:r w:rsidRPr="000B77E1">
              <w:rPr>
                <w:rFonts w:ascii="Times New Roman" w:hAnsi="Times New Roman" w:cs="Times New Roman"/>
                <w:color w:val="auto"/>
                <w:sz w:val="24"/>
                <w:szCs w:val="24"/>
              </w:rPr>
              <w:t xml:space="preserve">VTEK sukurtos mokymo medžiagos / paketų peržiūrai. </w:t>
            </w:r>
          </w:p>
        </w:tc>
      </w:tr>
      <w:tr w:rsidR="005F447D" w:rsidRPr="00792C1F" w14:paraId="3AC382E6" w14:textId="77777777" w:rsidTr="005F447D">
        <w:tc>
          <w:tcPr>
            <w:tcW w:w="5000" w:type="pct"/>
            <w:gridSpan w:val="3"/>
          </w:tcPr>
          <w:p w14:paraId="2C7C61DF" w14:textId="3E6B3C3D" w:rsidR="005F447D" w:rsidRPr="000B77E1" w:rsidRDefault="005F447D" w:rsidP="005F447D">
            <w:pPr>
              <w:pStyle w:val="FORITtekstas"/>
              <w:spacing w:before="60" w:after="0" w:line="240" w:lineRule="auto"/>
              <w:rPr>
                <w:rFonts w:ascii="Times New Roman" w:hAnsi="Times New Roman" w:cs="Times New Roman"/>
                <w:b/>
                <w:bCs/>
                <w:color w:val="auto"/>
                <w:szCs w:val="24"/>
              </w:rPr>
            </w:pPr>
            <w:r w:rsidRPr="000B77E1">
              <w:rPr>
                <w:rFonts w:ascii="Times New Roman" w:hAnsi="Times New Roman" w:cs="Times New Roman"/>
                <w:b/>
                <w:bCs/>
                <w:color w:val="auto"/>
                <w:szCs w:val="24"/>
              </w:rPr>
              <w:t>SKAIDRIS vidinė sritis</w:t>
            </w:r>
          </w:p>
        </w:tc>
      </w:tr>
      <w:tr w:rsidR="005F5545" w:rsidRPr="00792C1F" w14:paraId="3DF884CF" w14:textId="77777777" w:rsidTr="006B4678">
        <w:tc>
          <w:tcPr>
            <w:tcW w:w="918" w:type="pct"/>
            <w:shd w:val="clear" w:color="auto" w:fill="auto"/>
            <w:vAlign w:val="center"/>
          </w:tcPr>
          <w:p w14:paraId="387FDCD8" w14:textId="600908E7" w:rsidR="005F5545" w:rsidRPr="000B77E1" w:rsidRDefault="005F5545" w:rsidP="005F5545">
            <w:pPr>
              <w:pStyle w:val="FORITtekstas"/>
              <w:spacing w:before="60" w:after="0" w:line="240" w:lineRule="auto"/>
              <w:rPr>
                <w:rFonts w:ascii="Times New Roman" w:hAnsi="Times New Roman" w:cs="Times New Roman"/>
                <w:color w:val="auto"/>
                <w:szCs w:val="24"/>
              </w:rPr>
            </w:pPr>
            <w:r w:rsidRPr="000B77E1">
              <w:rPr>
                <w:rFonts w:ascii="Times New Roman" w:hAnsi="Times New Roman" w:cs="Times New Roman"/>
                <w:color w:val="auto"/>
                <w:szCs w:val="24"/>
              </w:rPr>
              <w:t>Žinių įvertinimo (testavimo) tvarkymo komponentas</w:t>
            </w:r>
          </w:p>
        </w:tc>
        <w:tc>
          <w:tcPr>
            <w:tcW w:w="958" w:type="pct"/>
          </w:tcPr>
          <w:p w14:paraId="1C48250F" w14:textId="73CC00EB" w:rsidR="005F5545" w:rsidRPr="000B77E1" w:rsidRDefault="005F5545" w:rsidP="005F5545">
            <w:pPr>
              <w:pStyle w:val="FORITbullets1"/>
              <w:numPr>
                <w:ilvl w:val="0"/>
                <w:numId w:val="0"/>
              </w:numPr>
              <w:ind w:left="360" w:right="103" w:hanging="360"/>
              <w:rPr>
                <w:rFonts w:ascii="Times New Roman" w:hAnsi="Times New Roman" w:cs="Times New Roman"/>
                <w:color w:val="auto"/>
                <w:sz w:val="24"/>
                <w:szCs w:val="24"/>
              </w:rPr>
            </w:pPr>
            <w:r w:rsidRPr="000B77E1">
              <w:rPr>
                <w:rFonts w:ascii="Times New Roman" w:hAnsi="Times New Roman" w:cs="Times New Roman"/>
                <w:color w:val="auto"/>
                <w:sz w:val="24"/>
                <w:szCs w:val="24"/>
              </w:rPr>
              <w:t>Naujai kuriamas</w:t>
            </w:r>
          </w:p>
        </w:tc>
        <w:tc>
          <w:tcPr>
            <w:tcW w:w="3124" w:type="pct"/>
            <w:shd w:val="clear" w:color="auto" w:fill="auto"/>
          </w:tcPr>
          <w:p w14:paraId="16C27B15" w14:textId="6D67C693" w:rsidR="005F5545" w:rsidRPr="000B77E1" w:rsidRDefault="00792C1F" w:rsidP="006B4678">
            <w:pPr>
              <w:pStyle w:val="FORITtekstas"/>
              <w:spacing w:before="60" w:after="0" w:line="240" w:lineRule="auto"/>
              <w:rPr>
                <w:rFonts w:ascii="Times New Roman" w:hAnsi="Times New Roman" w:cs="Times New Roman"/>
                <w:color w:val="auto"/>
                <w:szCs w:val="24"/>
              </w:rPr>
            </w:pPr>
            <w:r w:rsidRPr="000B77E1">
              <w:rPr>
                <w:rFonts w:ascii="Times New Roman" w:hAnsi="Times New Roman" w:cs="Times New Roman"/>
                <w:color w:val="auto"/>
                <w:szCs w:val="24"/>
              </w:rPr>
              <w:t xml:space="preserve">Turi būti sukurti funkcionalumai, užtikrinantys </w:t>
            </w:r>
            <w:r w:rsidR="006B4678" w:rsidRPr="000B77E1">
              <w:rPr>
                <w:rFonts w:ascii="Times New Roman" w:hAnsi="Times New Roman" w:cs="Times New Roman"/>
                <w:color w:val="auto"/>
                <w:szCs w:val="24"/>
              </w:rPr>
              <w:t xml:space="preserve">testų kūrimo ir tvarkymo funkcijas. </w:t>
            </w:r>
          </w:p>
        </w:tc>
      </w:tr>
      <w:tr w:rsidR="006B4678" w:rsidRPr="00792C1F" w14:paraId="7EEA3E2C" w14:textId="77777777" w:rsidTr="006B4678">
        <w:tc>
          <w:tcPr>
            <w:tcW w:w="918" w:type="pct"/>
            <w:shd w:val="clear" w:color="auto" w:fill="auto"/>
            <w:vAlign w:val="center"/>
          </w:tcPr>
          <w:p w14:paraId="4E40B36E" w14:textId="4318BB09" w:rsidR="006B4678" w:rsidRPr="000B77E1" w:rsidRDefault="006B4678" w:rsidP="006B4678">
            <w:pPr>
              <w:pStyle w:val="FORITtekstas"/>
              <w:spacing w:before="60" w:after="0" w:line="240" w:lineRule="auto"/>
              <w:rPr>
                <w:rFonts w:ascii="Times New Roman" w:hAnsi="Times New Roman" w:cs="Times New Roman"/>
                <w:color w:val="auto"/>
                <w:szCs w:val="24"/>
              </w:rPr>
            </w:pPr>
            <w:r w:rsidRPr="000B77E1">
              <w:rPr>
                <w:rFonts w:ascii="Times New Roman" w:hAnsi="Times New Roman" w:cs="Times New Roman"/>
                <w:color w:val="auto"/>
                <w:szCs w:val="24"/>
              </w:rPr>
              <w:t>Mokymų programos tvarkymo komponentas</w:t>
            </w:r>
          </w:p>
        </w:tc>
        <w:tc>
          <w:tcPr>
            <w:tcW w:w="958" w:type="pct"/>
          </w:tcPr>
          <w:p w14:paraId="23305D40" w14:textId="37D48524" w:rsidR="006B4678" w:rsidRPr="000B77E1" w:rsidRDefault="006B4678" w:rsidP="006B4678">
            <w:pPr>
              <w:pStyle w:val="FORITbullets1"/>
              <w:numPr>
                <w:ilvl w:val="0"/>
                <w:numId w:val="0"/>
              </w:numPr>
              <w:ind w:left="360" w:right="103" w:hanging="360"/>
              <w:rPr>
                <w:rFonts w:ascii="Times New Roman" w:hAnsi="Times New Roman" w:cs="Times New Roman"/>
                <w:color w:val="auto"/>
                <w:sz w:val="24"/>
                <w:szCs w:val="24"/>
              </w:rPr>
            </w:pPr>
            <w:r w:rsidRPr="000B77E1">
              <w:rPr>
                <w:rFonts w:ascii="Times New Roman" w:hAnsi="Times New Roman" w:cs="Times New Roman"/>
                <w:color w:val="auto"/>
                <w:sz w:val="24"/>
                <w:szCs w:val="24"/>
              </w:rPr>
              <w:t>Naujai kuriamas</w:t>
            </w:r>
          </w:p>
        </w:tc>
        <w:tc>
          <w:tcPr>
            <w:tcW w:w="3124" w:type="pct"/>
            <w:shd w:val="clear" w:color="auto" w:fill="auto"/>
          </w:tcPr>
          <w:p w14:paraId="1176355F" w14:textId="1A8B7E4D" w:rsidR="006B4678" w:rsidRPr="000B77E1" w:rsidRDefault="006B4678" w:rsidP="006B4678">
            <w:pPr>
              <w:pStyle w:val="FORITtekstas"/>
              <w:spacing w:before="60" w:after="0" w:line="240" w:lineRule="auto"/>
              <w:rPr>
                <w:rFonts w:ascii="Times New Roman" w:hAnsi="Times New Roman" w:cs="Times New Roman"/>
                <w:color w:val="auto"/>
                <w:szCs w:val="24"/>
              </w:rPr>
            </w:pPr>
            <w:r w:rsidRPr="000B77E1">
              <w:rPr>
                <w:rFonts w:ascii="Times New Roman" w:hAnsi="Times New Roman" w:cs="Times New Roman"/>
                <w:color w:val="auto"/>
                <w:szCs w:val="24"/>
              </w:rPr>
              <w:t xml:space="preserve">Turi būti sukurti funkcionalumai, užtikrinantys mokymų programos / paketų, pagal atskiras temas ar potemes, talpinimą ir tvarkymą. </w:t>
            </w:r>
          </w:p>
        </w:tc>
      </w:tr>
    </w:tbl>
    <w:p w14:paraId="40E84DEE" w14:textId="79269176" w:rsidR="002E7767" w:rsidRPr="006B4678" w:rsidRDefault="002E7767" w:rsidP="00576CDC">
      <w:pPr>
        <w:pStyle w:val="Heading1"/>
      </w:pPr>
      <w:bookmarkStart w:id="28" w:name="_Toc70458250"/>
      <w:bookmarkStart w:id="29" w:name="_Toc70458251"/>
      <w:bookmarkStart w:id="30" w:name="_Toc70458252"/>
      <w:bookmarkStart w:id="31" w:name="_Toc70458253"/>
      <w:bookmarkStart w:id="32" w:name="_Toc70458254"/>
      <w:bookmarkStart w:id="33" w:name="_Toc70458255"/>
      <w:bookmarkStart w:id="34" w:name="_Toc70458256"/>
      <w:bookmarkStart w:id="35" w:name="_Toc70458257"/>
      <w:bookmarkStart w:id="36" w:name="_Toc70458258"/>
      <w:bookmarkStart w:id="37" w:name="_Toc70458259"/>
      <w:bookmarkStart w:id="38" w:name="_Toc70458260"/>
      <w:bookmarkStart w:id="39" w:name="_Toc70458261"/>
      <w:bookmarkStart w:id="40" w:name="_Toc70458262"/>
      <w:bookmarkStart w:id="41" w:name="_Toc70458263"/>
      <w:bookmarkStart w:id="42" w:name="_Toc70458264"/>
      <w:bookmarkStart w:id="43" w:name="_Toc70458265"/>
      <w:bookmarkStart w:id="44" w:name="_Toc70458266"/>
      <w:bookmarkStart w:id="45" w:name="_Toc70458267"/>
      <w:bookmarkStart w:id="46" w:name="_Toc70458268"/>
      <w:bookmarkStart w:id="47" w:name="_Toc70458269"/>
      <w:bookmarkStart w:id="48" w:name="_Toc70458270"/>
      <w:bookmarkStart w:id="49" w:name="_Toc70458271"/>
      <w:bookmarkStart w:id="50" w:name="_Toc8118841"/>
      <w:bookmarkStart w:id="51" w:name="_Ref66281657"/>
      <w:bookmarkStart w:id="52" w:name="_Ref66651682"/>
      <w:bookmarkStart w:id="53" w:name="_Toc8236626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rsidRPr="006B4678">
        <w:t>FUNKCINIŲ REIKALAVIMŲ APRAŠYMAS</w:t>
      </w:r>
      <w:bookmarkEnd w:id="50"/>
      <w:bookmarkEnd w:id="51"/>
      <w:bookmarkEnd w:id="52"/>
      <w:bookmarkEnd w:id="53"/>
    </w:p>
    <w:p w14:paraId="2ACDBEDD" w14:textId="73C527A4" w:rsidR="00337ECD" w:rsidRPr="006B4678" w:rsidRDefault="00EA2895" w:rsidP="00337ECD">
      <w:pPr>
        <w:pStyle w:val="Heading2"/>
      </w:pPr>
      <w:bookmarkStart w:id="54" w:name="_Toc82366268"/>
      <w:r w:rsidRPr="006B4678">
        <w:t>N</w:t>
      </w:r>
      <w:r w:rsidR="00337ECD" w:rsidRPr="006B4678">
        <w:t>audotojų aprašymas</w:t>
      </w:r>
      <w:bookmarkEnd w:id="54"/>
      <w:r w:rsidR="006D7E20" w:rsidRPr="006B4678">
        <w:t xml:space="preserve"> </w:t>
      </w:r>
    </w:p>
    <w:p w14:paraId="44BAC05A" w14:textId="2AC379E1" w:rsidR="00E67A71" w:rsidRPr="006B4678" w:rsidRDefault="00A844E1" w:rsidP="005F447D">
      <w:pPr>
        <w:pStyle w:val="ListParagraph"/>
        <w:numPr>
          <w:ilvl w:val="0"/>
          <w:numId w:val="2"/>
        </w:numPr>
        <w:spacing w:before="60" w:after="60"/>
        <w:jc w:val="both"/>
      </w:pPr>
      <w:r w:rsidRPr="006B4678">
        <w:t>Žemiau pateikt</w:t>
      </w:r>
      <w:r w:rsidR="00B802FF" w:rsidRPr="006B4678">
        <w:t>os</w:t>
      </w:r>
      <w:r w:rsidR="00D84CF0" w:rsidRPr="006B4678">
        <w:t xml:space="preserve"> naudotojų,</w:t>
      </w:r>
      <w:r w:rsidR="00226D58" w:rsidRPr="006B4678">
        <w:t xml:space="preserve"> </w:t>
      </w:r>
      <w:r w:rsidR="00D84CF0" w:rsidRPr="006B4678">
        <w:t xml:space="preserve">kurie naudosis </w:t>
      </w:r>
      <w:r w:rsidR="006B4678">
        <w:t>Projekto</w:t>
      </w:r>
      <w:r w:rsidR="00D84CF0" w:rsidRPr="006B4678">
        <w:t xml:space="preserve"> metu sukurtais funkcionalumais</w:t>
      </w:r>
      <w:r w:rsidR="00B802FF" w:rsidRPr="006B4678">
        <w:t xml:space="preserve">, </w:t>
      </w:r>
      <w:r w:rsidR="00CB7CC9" w:rsidRPr="006B4678">
        <w:t>schemos ir aprašymai</w:t>
      </w:r>
      <w:r w:rsidR="000C2E2C" w:rsidRPr="006B4678">
        <w:t>. N</w:t>
      </w:r>
      <w:r w:rsidRPr="006B4678">
        <w:t xml:space="preserve">audotojai ir </w:t>
      </w:r>
      <w:r w:rsidR="008A091D" w:rsidRPr="006B4678">
        <w:t xml:space="preserve">jų aprašymai </w:t>
      </w:r>
      <w:r w:rsidR="004E3D82" w:rsidRPr="006B4678">
        <w:t xml:space="preserve">yra </w:t>
      </w:r>
      <w:r w:rsidR="00D829C0" w:rsidRPr="006B4678">
        <w:t>orientaciniai</w:t>
      </w:r>
      <w:r w:rsidR="000C2E2C" w:rsidRPr="006B4678">
        <w:t xml:space="preserve"> </w:t>
      </w:r>
      <w:r w:rsidR="00E67A71" w:rsidRPr="006B4678">
        <w:t xml:space="preserve">ir </w:t>
      </w:r>
      <w:r w:rsidR="003C653D" w:rsidRPr="006B4678">
        <w:t xml:space="preserve">turi </w:t>
      </w:r>
      <w:r w:rsidR="00D829C0" w:rsidRPr="006B4678">
        <w:t xml:space="preserve">būti </w:t>
      </w:r>
      <w:r w:rsidR="003C653D" w:rsidRPr="006B4678">
        <w:t xml:space="preserve">suderinti </w:t>
      </w:r>
      <w:r w:rsidR="00E67A71" w:rsidRPr="006B4678">
        <w:t xml:space="preserve">su Perkančiąja organizacija analizės ir projektavimo etapų metu. </w:t>
      </w:r>
    </w:p>
    <w:p w14:paraId="0FAA0BB5" w14:textId="0970E3A3" w:rsidR="00337ECD" w:rsidRPr="006B4678" w:rsidRDefault="00F95917" w:rsidP="005F447D">
      <w:pPr>
        <w:pStyle w:val="ListParagraph"/>
        <w:numPr>
          <w:ilvl w:val="0"/>
          <w:numId w:val="2"/>
        </w:numPr>
        <w:spacing w:before="60" w:after="60"/>
        <w:jc w:val="both"/>
      </w:pPr>
      <w:r w:rsidRPr="006B4678">
        <w:t>I</w:t>
      </w:r>
      <w:r w:rsidR="0059170C" w:rsidRPr="006B4678">
        <w:t>šorinių naudotojų schema:</w:t>
      </w:r>
    </w:p>
    <w:p w14:paraId="4C35C4EA" w14:textId="566E7611" w:rsidR="006B4678" w:rsidRDefault="006B4678" w:rsidP="00040F38">
      <w:pPr>
        <w:spacing w:after="0"/>
        <w:jc w:val="center"/>
        <w:rPr>
          <w:highlight w:val="yellow"/>
          <w:lang w:eastAsia="lt-LT"/>
        </w:rPr>
      </w:pPr>
      <w:r>
        <w:rPr>
          <w:noProof/>
          <w:lang w:eastAsia="lt-LT"/>
        </w:rPr>
        <w:lastRenderedPageBreak/>
        <w:drawing>
          <wp:inline distT="0" distB="0" distL="0" distR="0" wp14:anchorId="66B45C5D" wp14:editId="39013F11">
            <wp:extent cx="4055166" cy="343339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aturation sat="0"/>
                              </a14:imgEffect>
                            </a14:imgLayer>
                          </a14:imgProps>
                        </a:ext>
                      </a:extLst>
                    </a:blip>
                    <a:stretch>
                      <a:fillRect/>
                    </a:stretch>
                  </pic:blipFill>
                  <pic:spPr>
                    <a:xfrm>
                      <a:off x="0" y="0"/>
                      <a:ext cx="4063253" cy="3440237"/>
                    </a:xfrm>
                    <a:prstGeom prst="rect">
                      <a:avLst/>
                    </a:prstGeom>
                  </pic:spPr>
                </pic:pic>
              </a:graphicData>
            </a:graphic>
          </wp:inline>
        </w:drawing>
      </w:r>
    </w:p>
    <w:p w14:paraId="04D085DB" w14:textId="7539B230" w:rsidR="009D24E2" w:rsidRPr="006B4678" w:rsidRDefault="009D24E2" w:rsidP="009D24E2">
      <w:pPr>
        <w:pStyle w:val="Pavpavadarial"/>
        <w:rPr>
          <w:noProof w:val="0"/>
        </w:rPr>
      </w:pPr>
      <w:r w:rsidRPr="006B4678">
        <w:rPr>
          <w:noProof w:val="0"/>
        </w:rPr>
        <w:fldChar w:fldCharType="begin"/>
      </w:r>
      <w:r w:rsidRPr="006B4678">
        <w:rPr>
          <w:noProof w:val="0"/>
        </w:rPr>
        <w:instrText xml:space="preserve"> STYLEREF 1 \s </w:instrText>
      </w:r>
      <w:r w:rsidRPr="006B4678">
        <w:rPr>
          <w:noProof w:val="0"/>
        </w:rPr>
        <w:fldChar w:fldCharType="separate"/>
      </w:r>
      <w:bookmarkStart w:id="55" w:name="_Toc82366295"/>
      <w:r w:rsidR="005F447D">
        <w:t>7</w:t>
      </w:r>
      <w:r w:rsidRPr="006B4678">
        <w:rPr>
          <w:noProof w:val="0"/>
        </w:rPr>
        <w:fldChar w:fldCharType="end"/>
      </w:r>
      <w:r w:rsidRPr="006B4678">
        <w:rPr>
          <w:noProof w:val="0"/>
        </w:rPr>
        <w:t>.</w:t>
      </w:r>
      <w:r w:rsidRPr="006B4678">
        <w:rPr>
          <w:noProof w:val="0"/>
        </w:rPr>
        <w:fldChar w:fldCharType="begin"/>
      </w:r>
      <w:r w:rsidRPr="006B4678">
        <w:rPr>
          <w:noProof w:val="0"/>
        </w:rPr>
        <w:instrText xml:space="preserve"> SEQ Figūra \* ARABIC \s 1 </w:instrText>
      </w:r>
      <w:r w:rsidRPr="006B4678">
        <w:rPr>
          <w:noProof w:val="0"/>
        </w:rPr>
        <w:fldChar w:fldCharType="separate"/>
      </w:r>
      <w:r w:rsidR="005F447D">
        <w:t>1</w:t>
      </w:r>
      <w:r w:rsidRPr="006B4678">
        <w:rPr>
          <w:noProof w:val="0"/>
        </w:rPr>
        <w:fldChar w:fldCharType="end"/>
      </w:r>
      <w:r w:rsidRPr="006B4678">
        <w:rPr>
          <w:noProof w:val="0"/>
        </w:rPr>
        <w:t xml:space="preserve"> pav. </w:t>
      </w:r>
      <w:r w:rsidR="00226D58" w:rsidRPr="006B4678">
        <w:rPr>
          <w:noProof w:val="0"/>
        </w:rPr>
        <w:t>I</w:t>
      </w:r>
      <w:r w:rsidRPr="006B4678">
        <w:rPr>
          <w:noProof w:val="0"/>
        </w:rPr>
        <w:t>šorinių naudotojų schema</w:t>
      </w:r>
      <w:bookmarkEnd w:id="55"/>
    </w:p>
    <w:p w14:paraId="3140E009" w14:textId="790B5DF5" w:rsidR="0059170C" w:rsidRPr="006B4678" w:rsidRDefault="00226D58" w:rsidP="0059170C">
      <w:pPr>
        <w:pStyle w:val="ListParagraph"/>
        <w:numPr>
          <w:ilvl w:val="0"/>
          <w:numId w:val="2"/>
        </w:numPr>
        <w:spacing w:before="60" w:after="60"/>
        <w:jc w:val="both"/>
      </w:pPr>
      <w:r w:rsidRPr="006B4678">
        <w:t>I</w:t>
      </w:r>
      <w:r w:rsidR="0059170C" w:rsidRPr="006B4678">
        <w:t>šorinių naudotojų aprašymas:</w:t>
      </w:r>
    </w:p>
    <w:p w14:paraId="468D5F15" w14:textId="0401CD1A" w:rsidR="00EC4BA2" w:rsidRPr="006B4678" w:rsidRDefault="00EC4BA2" w:rsidP="00EC4BA2">
      <w:pPr>
        <w:pStyle w:val="Lenpavadarial"/>
        <w:spacing w:before="240"/>
      </w:pPr>
      <w:r w:rsidRPr="006B4678">
        <w:fldChar w:fldCharType="begin"/>
      </w:r>
      <w:r w:rsidRPr="006B4678">
        <w:instrText xml:space="preserve"> STYLEREF 1 \s </w:instrText>
      </w:r>
      <w:r w:rsidRPr="006B4678">
        <w:fldChar w:fldCharType="separate"/>
      </w:r>
      <w:bookmarkStart w:id="56" w:name="_Toc82366290"/>
      <w:r w:rsidR="005F447D">
        <w:rPr>
          <w:noProof/>
        </w:rPr>
        <w:t>7</w:t>
      </w:r>
      <w:r w:rsidRPr="006B4678">
        <w:fldChar w:fldCharType="end"/>
      </w:r>
      <w:r w:rsidRPr="006B4678">
        <w:t>.</w:t>
      </w:r>
      <w:r w:rsidRPr="006B4678">
        <w:fldChar w:fldCharType="begin"/>
      </w:r>
      <w:r w:rsidRPr="006B4678">
        <w:instrText xml:space="preserve"> SEQ lentelė \* ARABIC \s 1 </w:instrText>
      </w:r>
      <w:r w:rsidRPr="006B4678">
        <w:fldChar w:fldCharType="separate"/>
      </w:r>
      <w:r w:rsidR="005F447D">
        <w:rPr>
          <w:noProof/>
        </w:rPr>
        <w:t>1</w:t>
      </w:r>
      <w:r w:rsidRPr="006B4678">
        <w:fldChar w:fldCharType="end"/>
      </w:r>
      <w:r w:rsidRPr="006B4678">
        <w:t xml:space="preserve"> lentelė. </w:t>
      </w:r>
      <w:r w:rsidR="005B2D90" w:rsidRPr="006B4678">
        <w:t>I</w:t>
      </w:r>
      <w:r w:rsidRPr="006B4678">
        <w:t>šorinių naudotojų aprašymas</w:t>
      </w:r>
      <w:bookmarkEnd w:id="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198"/>
        <w:gridCol w:w="6764"/>
      </w:tblGrid>
      <w:tr w:rsidR="00477C55" w:rsidRPr="006B4678" w14:paraId="6ABF3CDC" w14:textId="77777777" w:rsidTr="00477C55">
        <w:trPr>
          <w:tblHeader/>
        </w:trPr>
        <w:tc>
          <w:tcPr>
            <w:tcW w:w="1605" w:type="pct"/>
            <w:shd w:val="clear" w:color="auto" w:fill="EDEDED" w:themeFill="accent3" w:themeFillTint="33"/>
            <w:vAlign w:val="center"/>
          </w:tcPr>
          <w:p w14:paraId="7794489D" w14:textId="65698929" w:rsidR="00477C55" w:rsidRPr="006B4678" w:rsidRDefault="00477C55" w:rsidP="00E33F86">
            <w:pPr>
              <w:pStyle w:val="NoSpacing"/>
              <w:ind w:firstLine="0"/>
              <w:rPr>
                <w:rFonts w:cs="Times New Roman"/>
                <w:b/>
                <w:bCs/>
                <w:sz w:val="22"/>
              </w:rPr>
            </w:pPr>
            <w:r w:rsidRPr="006B4678">
              <w:rPr>
                <w:rFonts w:cs="Times New Roman"/>
                <w:b/>
                <w:bCs/>
                <w:sz w:val="22"/>
              </w:rPr>
              <w:t>Naudotojas</w:t>
            </w:r>
          </w:p>
        </w:tc>
        <w:tc>
          <w:tcPr>
            <w:tcW w:w="3395" w:type="pct"/>
            <w:shd w:val="clear" w:color="auto" w:fill="EDEDED" w:themeFill="accent3" w:themeFillTint="33"/>
            <w:vAlign w:val="center"/>
          </w:tcPr>
          <w:p w14:paraId="7544C825" w14:textId="77777777" w:rsidR="00477C55" w:rsidRPr="006B4678" w:rsidRDefault="00477C55" w:rsidP="00E33F86">
            <w:pPr>
              <w:pStyle w:val="NoSpacing"/>
              <w:ind w:firstLine="0"/>
              <w:rPr>
                <w:rFonts w:cs="Times New Roman"/>
                <w:b/>
                <w:bCs/>
                <w:sz w:val="22"/>
              </w:rPr>
            </w:pPr>
            <w:r w:rsidRPr="006B4678">
              <w:rPr>
                <w:rFonts w:cs="Times New Roman"/>
                <w:b/>
                <w:bCs/>
                <w:sz w:val="22"/>
              </w:rPr>
              <w:t>Aprašymas</w:t>
            </w:r>
          </w:p>
        </w:tc>
      </w:tr>
      <w:tr w:rsidR="006B4678" w:rsidRPr="006B4678" w14:paraId="45E3D8DC" w14:textId="77777777" w:rsidTr="00477C55">
        <w:tc>
          <w:tcPr>
            <w:tcW w:w="1605" w:type="pct"/>
          </w:tcPr>
          <w:p w14:paraId="13D141DA" w14:textId="40C649DB" w:rsidR="006B4678" w:rsidRPr="005F447D" w:rsidRDefault="006B4678" w:rsidP="00477C55">
            <w:pPr>
              <w:pStyle w:val="ListParagraph"/>
              <w:numPr>
                <w:ilvl w:val="1"/>
                <w:numId w:val="2"/>
              </w:numPr>
              <w:spacing w:after="0"/>
              <w:jc w:val="both"/>
              <w:rPr>
                <w:szCs w:val="24"/>
              </w:rPr>
            </w:pPr>
            <w:r w:rsidRPr="005F447D">
              <w:rPr>
                <w:szCs w:val="24"/>
              </w:rPr>
              <w:t>Lobistas</w:t>
            </w:r>
          </w:p>
        </w:tc>
        <w:tc>
          <w:tcPr>
            <w:tcW w:w="3395" w:type="pct"/>
          </w:tcPr>
          <w:p w14:paraId="1328BAA5" w14:textId="7D416BDC" w:rsidR="006B4678" w:rsidRPr="005F447D" w:rsidRDefault="006B4678" w:rsidP="006B4678">
            <w:pPr>
              <w:pStyle w:val="ListParagraph"/>
              <w:numPr>
                <w:ilvl w:val="2"/>
                <w:numId w:val="2"/>
              </w:numPr>
              <w:spacing w:after="0"/>
              <w:jc w:val="both"/>
              <w:rPr>
                <w:szCs w:val="24"/>
              </w:rPr>
            </w:pPr>
            <w:r w:rsidRPr="005F447D">
              <w:rPr>
                <w:szCs w:val="24"/>
              </w:rPr>
              <w:t>Autentifikuotas išorinis naudotojas, kuris pagal jam priskirtas teises:</w:t>
            </w:r>
          </w:p>
          <w:p w14:paraId="1C8CF528" w14:textId="6D7DAC91" w:rsidR="006B4678" w:rsidRPr="005F447D" w:rsidRDefault="000C19BC" w:rsidP="006B4678">
            <w:pPr>
              <w:pStyle w:val="ListParagraph"/>
              <w:numPr>
                <w:ilvl w:val="3"/>
                <w:numId w:val="2"/>
              </w:numPr>
              <w:spacing w:after="0"/>
              <w:jc w:val="both"/>
              <w:rPr>
                <w:szCs w:val="24"/>
              </w:rPr>
            </w:pPr>
            <w:r w:rsidRPr="005F447D">
              <w:rPr>
                <w:szCs w:val="24"/>
              </w:rPr>
              <w:t>p</w:t>
            </w:r>
            <w:r w:rsidR="006B4678" w:rsidRPr="005F447D">
              <w:rPr>
                <w:szCs w:val="24"/>
              </w:rPr>
              <w:t>eržiūri mokymų medžiagą;</w:t>
            </w:r>
          </w:p>
          <w:p w14:paraId="5DD8167E" w14:textId="2D365F5B" w:rsidR="006B4678" w:rsidRPr="005F447D" w:rsidRDefault="000C19BC" w:rsidP="000C19BC">
            <w:pPr>
              <w:pStyle w:val="ListParagraph"/>
              <w:numPr>
                <w:ilvl w:val="3"/>
                <w:numId w:val="2"/>
              </w:numPr>
              <w:spacing w:after="0"/>
              <w:jc w:val="both"/>
              <w:rPr>
                <w:szCs w:val="24"/>
              </w:rPr>
            </w:pPr>
            <w:r w:rsidRPr="005F447D">
              <w:rPr>
                <w:szCs w:val="24"/>
              </w:rPr>
              <w:t>p</w:t>
            </w:r>
            <w:r w:rsidR="006B4678" w:rsidRPr="005F447D">
              <w:rPr>
                <w:szCs w:val="24"/>
              </w:rPr>
              <w:t>ildo žinių testus ir peržiūri savo atliktų testų rezultatus.</w:t>
            </w:r>
          </w:p>
        </w:tc>
      </w:tr>
      <w:tr w:rsidR="006B4678" w:rsidRPr="006B4678" w14:paraId="7AAE7D73" w14:textId="77777777" w:rsidTr="00477C55">
        <w:tc>
          <w:tcPr>
            <w:tcW w:w="1605" w:type="pct"/>
          </w:tcPr>
          <w:p w14:paraId="6D454FE8" w14:textId="7228281D" w:rsidR="006B4678" w:rsidRPr="005F447D" w:rsidRDefault="006B4678" w:rsidP="00477C55">
            <w:pPr>
              <w:pStyle w:val="ListParagraph"/>
              <w:numPr>
                <w:ilvl w:val="1"/>
                <w:numId w:val="2"/>
              </w:numPr>
              <w:spacing w:after="0"/>
              <w:jc w:val="both"/>
              <w:rPr>
                <w:szCs w:val="24"/>
              </w:rPr>
            </w:pPr>
            <w:r w:rsidRPr="005F447D">
              <w:rPr>
                <w:szCs w:val="24"/>
              </w:rPr>
              <w:t>Lobisto JA atstovas</w:t>
            </w:r>
          </w:p>
        </w:tc>
        <w:tc>
          <w:tcPr>
            <w:tcW w:w="3395" w:type="pct"/>
          </w:tcPr>
          <w:p w14:paraId="51D3E4E9" w14:textId="7855CE16" w:rsidR="006B4678" w:rsidRPr="005F447D" w:rsidRDefault="006B4678" w:rsidP="006B4678">
            <w:pPr>
              <w:pStyle w:val="ListParagraph"/>
              <w:numPr>
                <w:ilvl w:val="2"/>
                <w:numId w:val="2"/>
              </w:numPr>
              <w:spacing w:after="0"/>
              <w:jc w:val="both"/>
              <w:rPr>
                <w:szCs w:val="24"/>
              </w:rPr>
            </w:pPr>
            <w:r w:rsidRPr="005F447D">
              <w:rPr>
                <w:szCs w:val="24"/>
              </w:rPr>
              <w:t>Autentifikuotas išorinis naudotojas</w:t>
            </w:r>
            <w:r w:rsidR="000C19BC" w:rsidRPr="005F447D">
              <w:rPr>
                <w:szCs w:val="24"/>
              </w:rPr>
              <w:t xml:space="preserve">, </w:t>
            </w:r>
            <w:r w:rsidRPr="005F447D">
              <w:rPr>
                <w:szCs w:val="24"/>
              </w:rPr>
              <w:t>esantis</w:t>
            </w:r>
            <w:r w:rsidR="000C19BC" w:rsidRPr="005F447D">
              <w:rPr>
                <w:szCs w:val="24"/>
              </w:rPr>
              <w:t xml:space="preserve"> Lobisto atstovų sąraše,</w:t>
            </w:r>
            <w:r w:rsidRPr="005F447D">
              <w:rPr>
                <w:szCs w:val="24"/>
              </w:rPr>
              <w:t xml:space="preserve"> kuris pagal jam priskirtas teises:</w:t>
            </w:r>
          </w:p>
          <w:p w14:paraId="4901A093" w14:textId="5EA06DCF" w:rsidR="006B4678" w:rsidRPr="005F447D" w:rsidRDefault="000C19BC" w:rsidP="006B4678">
            <w:pPr>
              <w:pStyle w:val="ListParagraph"/>
              <w:numPr>
                <w:ilvl w:val="3"/>
                <w:numId w:val="2"/>
              </w:numPr>
              <w:spacing w:after="0"/>
              <w:jc w:val="both"/>
              <w:rPr>
                <w:szCs w:val="24"/>
              </w:rPr>
            </w:pPr>
            <w:r w:rsidRPr="005F447D">
              <w:rPr>
                <w:szCs w:val="24"/>
              </w:rPr>
              <w:t>p</w:t>
            </w:r>
            <w:r w:rsidR="006B4678" w:rsidRPr="005F447D">
              <w:rPr>
                <w:szCs w:val="24"/>
              </w:rPr>
              <w:t>eržiūri mokymų medžiagą;</w:t>
            </w:r>
          </w:p>
          <w:p w14:paraId="171779F6" w14:textId="0D250232" w:rsidR="006B4678" w:rsidRPr="005F447D" w:rsidRDefault="000C19BC" w:rsidP="000C19BC">
            <w:pPr>
              <w:pStyle w:val="ListParagraph"/>
              <w:numPr>
                <w:ilvl w:val="3"/>
                <w:numId w:val="2"/>
              </w:numPr>
              <w:spacing w:after="0"/>
              <w:jc w:val="both"/>
              <w:rPr>
                <w:szCs w:val="24"/>
              </w:rPr>
            </w:pPr>
            <w:r w:rsidRPr="005F447D">
              <w:rPr>
                <w:szCs w:val="24"/>
              </w:rPr>
              <w:t>p</w:t>
            </w:r>
            <w:r w:rsidR="006B4678" w:rsidRPr="005F447D">
              <w:rPr>
                <w:szCs w:val="24"/>
              </w:rPr>
              <w:t>ildo žinių testus ir peržiūri savo atliktų testų rezultatus.</w:t>
            </w:r>
          </w:p>
        </w:tc>
      </w:tr>
      <w:tr w:rsidR="000C19BC" w:rsidRPr="006B4678" w14:paraId="307622B6" w14:textId="77777777" w:rsidTr="00477C55">
        <w:tc>
          <w:tcPr>
            <w:tcW w:w="1605" w:type="pct"/>
          </w:tcPr>
          <w:p w14:paraId="31DA30ED" w14:textId="5670DF66" w:rsidR="000C19BC" w:rsidRPr="005F447D" w:rsidRDefault="000C19BC" w:rsidP="000C19BC">
            <w:pPr>
              <w:pStyle w:val="ListParagraph"/>
              <w:numPr>
                <w:ilvl w:val="1"/>
                <w:numId w:val="2"/>
              </w:numPr>
              <w:spacing w:after="0"/>
              <w:jc w:val="both"/>
              <w:rPr>
                <w:szCs w:val="24"/>
              </w:rPr>
            </w:pPr>
            <w:r w:rsidRPr="005F447D">
              <w:rPr>
                <w:szCs w:val="24"/>
              </w:rPr>
              <w:t>Asmuo, darantis įtaką teisėkūrai</w:t>
            </w:r>
          </w:p>
        </w:tc>
        <w:tc>
          <w:tcPr>
            <w:tcW w:w="3395" w:type="pct"/>
          </w:tcPr>
          <w:p w14:paraId="4B235F0C" w14:textId="77777777" w:rsidR="000C19BC" w:rsidRPr="005F447D" w:rsidRDefault="000C19BC" w:rsidP="000C19BC">
            <w:pPr>
              <w:pStyle w:val="ListParagraph"/>
              <w:numPr>
                <w:ilvl w:val="2"/>
                <w:numId w:val="2"/>
              </w:numPr>
              <w:spacing w:after="0"/>
              <w:jc w:val="both"/>
              <w:rPr>
                <w:szCs w:val="24"/>
              </w:rPr>
            </w:pPr>
            <w:r w:rsidRPr="005F447D">
              <w:rPr>
                <w:szCs w:val="24"/>
              </w:rPr>
              <w:t>Autentifikuotas išorinis naudotojas, kuris pagal jam priskirtas teises:</w:t>
            </w:r>
          </w:p>
          <w:p w14:paraId="27022B4C" w14:textId="77777777" w:rsidR="000C19BC" w:rsidRPr="005F447D" w:rsidRDefault="000C19BC" w:rsidP="000C19BC">
            <w:pPr>
              <w:pStyle w:val="ListParagraph"/>
              <w:numPr>
                <w:ilvl w:val="3"/>
                <w:numId w:val="2"/>
              </w:numPr>
              <w:spacing w:after="0"/>
              <w:jc w:val="both"/>
              <w:rPr>
                <w:szCs w:val="24"/>
              </w:rPr>
            </w:pPr>
            <w:r w:rsidRPr="005F447D">
              <w:rPr>
                <w:szCs w:val="24"/>
              </w:rPr>
              <w:t>peržiūri mokymų medžiagą;</w:t>
            </w:r>
          </w:p>
          <w:p w14:paraId="1A93BAE8" w14:textId="1943D795" w:rsidR="000C19BC" w:rsidRPr="005F447D" w:rsidRDefault="000C19BC" w:rsidP="000C19BC">
            <w:pPr>
              <w:pStyle w:val="ListParagraph"/>
              <w:numPr>
                <w:ilvl w:val="3"/>
                <w:numId w:val="2"/>
              </w:numPr>
              <w:spacing w:after="0"/>
              <w:jc w:val="both"/>
              <w:rPr>
                <w:szCs w:val="24"/>
              </w:rPr>
            </w:pPr>
            <w:r w:rsidRPr="005F447D">
              <w:rPr>
                <w:szCs w:val="24"/>
              </w:rPr>
              <w:t>pildo žinių testus ir peržiūri savo atliktų testų rezultatus.</w:t>
            </w:r>
          </w:p>
        </w:tc>
      </w:tr>
      <w:tr w:rsidR="000C19BC" w:rsidRPr="006B4678" w14:paraId="637FCCD3" w14:textId="77777777" w:rsidTr="00477C55">
        <w:tc>
          <w:tcPr>
            <w:tcW w:w="1605" w:type="pct"/>
          </w:tcPr>
          <w:p w14:paraId="34AEDC41" w14:textId="569F70E7" w:rsidR="000C19BC" w:rsidRPr="005F447D" w:rsidRDefault="000C19BC" w:rsidP="000C19BC">
            <w:pPr>
              <w:pStyle w:val="ListParagraph"/>
              <w:numPr>
                <w:ilvl w:val="1"/>
                <w:numId w:val="2"/>
              </w:numPr>
              <w:spacing w:after="0"/>
              <w:jc w:val="both"/>
              <w:rPr>
                <w:szCs w:val="24"/>
              </w:rPr>
            </w:pPr>
            <w:r w:rsidRPr="005F447D">
              <w:rPr>
                <w:szCs w:val="24"/>
              </w:rPr>
              <w:t>JA, darančio įtaką teisėkūrai, atstovas</w:t>
            </w:r>
          </w:p>
        </w:tc>
        <w:tc>
          <w:tcPr>
            <w:tcW w:w="3395" w:type="pct"/>
          </w:tcPr>
          <w:p w14:paraId="06C729B9" w14:textId="74F53ABB" w:rsidR="000C19BC" w:rsidRPr="005F447D" w:rsidRDefault="000C19BC" w:rsidP="000C19BC">
            <w:pPr>
              <w:pStyle w:val="ListParagraph"/>
              <w:numPr>
                <w:ilvl w:val="2"/>
                <w:numId w:val="2"/>
              </w:numPr>
              <w:spacing w:after="0"/>
              <w:jc w:val="both"/>
              <w:rPr>
                <w:szCs w:val="24"/>
              </w:rPr>
            </w:pPr>
            <w:r w:rsidRPr="005F447D">
              <w:rPr>
                <w:szCs w:val="24"/>
              </w:rPr>
              <w:t>Autentifikuotas išorinis naudotojas, esantis JA, darančio įtaką teisėkūrai, atstovų sąraše, kuris pagal jam priskirtas teises:</w:t>
            </w:r>
          </w:p>
          <w:p w14:paraId="21984300" w14:textId="77777777" w:rsidR="000C19BC" w:rsidRPr="005F447D" w:rsidRDefault="000C19BC" w:rsidP="000C19BC">
            <w:pPr>
              <w:pStyle w:val="ListParagraph"/>
              <w:numPr>
                <w:ilvl w:val="3"/>
                <w:numId w:val="2"/>
              </w:numPr>
              <w:spacing w:after="0"/>
              <w:jc w:val="both"/>
              <w:rPr>
                <w:szCs w:val="24"/>
              </w:rPr>
            </w:pPr>
            <w:r w:rsidRPr="005F447D">
              <w:rPr>
                <w:szCs w:val="24"/>
              </w:rPr>
              <w:t>peržiūri mokymų medžiagą;</w:t>
            </w:r>
          </w:p>
          <w:p w14:paraId="33446FBF" w14:textId="694F1197" w:rsidR="000C19BC" w:rsidRPr="005F447D" w:rsidRDefault="000C19BC" w:rsidP="000C19BC">
            <w:pPr>
              <w:pStyle w:val="ListParagraph"/>
              <w:numPr>
                <w:ilvl w:val="3"/>
                <w:numId w:val="2"/>
              </w:numPr>
              <w:spacing w:after="0"/>
              <w:jc w:val="both"/>
              <w:rPr>
                <w:szCs w:val="24"/>
              </w:rPr>
            </w:pPr>
            <w:r w:rsidRPr="005F447D">
              <w:rPr>
                <w:szCs w:val="24"/>
              </w:rPr>
              <w:t>pildo žinių testus ir peržiūri savo atliktų testų rezultatus.</w:t>
            </w:r>
          </w:p>
        </w:tc>
      </w:tr>
    </w:tbl>
    <w:p w14:paraId="0E7D83DD" w14:textId="7C5AD888" w:rsidR="006B4678" w:rsidRDefault="006B4678" w:rsidP="00040F38">
      <w:pPr>
        <w:spacing w:after="0"/>
        <w:jc w:val="center"/>
        <w:rPr>
          <w:highlight w:val="yellow"/>
          <w:lang w:eastAsia="lt-LT"/>
        </w:rPr>
      </w:pPr>
      <w:r>
        <w:rPr>
          <w:noProof/>
          <w:lang w:eastAsia="lt-LT"/>
        </w:rPr>
        <w:lastRenderedPageBreak/>
        <w:drawing>
          <wp:inline distT="0" distB="0" distL="0" distR="0" wp14:anchorId="4431CAFD" wp14:editId="222F18A8">
            <wp:extent cx="1844703" cy="2324737"/>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saturation sat="0"/>
                              </a14:imgEffect>
                            </a14:imgLayer>
                          </a14:imgProps>
                        </a:ext>
                      </a:extLst>
                    </a:blip>
                    <a:stretch>
                      <a:fillRect/>
                    </a:stretch>
                  </pic:blipFill>
                  <pic:spPr>
                    <a:xfrm>
                      <a:off x="0" y="0"/>
                      <a:ext cx="1849285" cy="2330511"/>
                    </a:xfrm>
                    <a:prstGeom prst="rect">
                      <a:avLst/>
                    </a:prstGeom>
                  </pic:spPr>
                </pic:pic>
              </a:graphicData>
            </a:graphic>
          </wp:inline>
        </w:drawing>
      </w:r>
    </w:p>
    <w:p w14:paraId="3DDC6916" w14:textId="0431683C" w:rsidR="009D24E2" w:rsidRPr="000C19BC" w:rsidRDefault="009D24E2" w:rsidP="009D24E2">
      <w:pPr>
        <w:pStyle w:val="Pavpavadarial"/>
        <w:rPr>
          <w:noProof w:val="0"/>
        </w:rPr>
      </w:pPr>
      <w:r w:rsidRPr="000C19BC">
        <w:rPr>
          <w:noProof w:val="0"/>
        </w:rPr>
        <w:fldChar w:fldCharType="begin"/>
      </w:r>
      <w:r w:rsidRPr="000C19BC">
        <w:rPr>
          <w:noProof w:val="0"/>
        </w:rPr>
        <w:instrText xml:space="preserve"> STYLEREF 1 \s </w:instrText>
      </w:r>
      <w:r w:rsidRPr="000C19BC">
        <w:rPr>
          <w:noProof w:val="0"/>
        </w:rPr>
        <w:fldChar w:fldCharType="separate"/>
      </w:r>
      <w:bookmarkStart w:id="57" w:name="_Toc82366296"/>
      <w:r w:rsidR="005F447D">
        <w:t>7</w:t>
      </w:r>
      <w:r w:rsidRPr="000C19BC">
        <w:rPr>
          <w:noProof w:val="0"/>
        </w:rPr>
        <w:fldChar w:fldCharType="end"/>
      </w:r>
      <w:r w:rsidRPr="000C19BC">
        <w:rPr>
          <w:noProof w:val="0"/>
        </w:rPr>
        <w:t>.</w:t>
      </w:r>
      <w:r w:rsidRPr="000C19BC">
        <w:rPr>
          <w:noProof w:val="0"/>
        </w:rPr>
        <w:fldChar w:fldCharType="begin"/>
      </w:r>
      <w:r w:rsidRPr="000C19BC">
        <w:rPr>
          <w:noProof w:val="0"/>
        </w:rPr>
        <w:instrText xml:space="preserve"> SEQ Figūra \* ARABIC \s 1 </w:instrText>
      </w:r>
      <w:r w:rsidRPr="000C19BC">
        <w:rPr>
          <w:noProof w:val="0"/>
        </w:rPr>
        <w:fldChar w:fldCharType="separate"/>
      </w:r>
      <w:r w:rsidR="005F447D">
        <w:t>2</w:t>
      </w:r>
      <w:r w:rsidRPr="000C19BC">
        <w:rPr>
          <w:noProof w:val="0"/>
        </w:rPr>
        <w:fldChar w:fldCharType="end"/>
      </w:r>
      <w:r w:rsidRPr="000C19BC">
        <w:rPr>
          <w:noProof w:val="0"/>
        </w:rPr>
        <w:t xml:space="preserve"> pav. </w:t>
      </w:r>
      <w:r w:rsidR="00CE41A4" w:rsidRPr="000C19BC">
        <w:rPr>
          <w:noProof w:val="0"/>
        </w:rPr>
        <w:t>V</w:t>
      </w:r>
      <w:r w:rsidRPr="000C19BC">
        <w:rPr>
          <w:noProof w:val="0"/>
        </w:rPr>
        <w:t>idinių naudotojų schema</w:t>
      </w:r>
      <w:bookmarkEnd w:id="57"/>
    </w:p>
    <w:p w14:paraId="613AE239" w14:textId="0289A83F" w:rsidR="007574EA" w:rsidRPr="000C19BC" w:rsidRDefault="00CE41A4" w:rsidP="00743EA0">
      <w:pPr>
        <w:pStyle w:val="ListParagraph"/>
        <w:numPr>
          <w:ilvl w:val="0"/>
          <w:numId w:val="2"/>
        </w:numPr>
        <w:spacing w:after="0"/>
        <w:jc w:val="both"/>
      </w:pPr>
      <w:r w:rsidRPr="000C19BC">
        <w:t>V</w:t>
      </w:r>
      <w:r w:rsidR="007574EA" w:rsidRPr="000C19BC">
        <w:t>idinių naudotojų aprašymas:</w:t>
      </w:r>
    </w:p>
    <w:p w14:paraId="2B05837E" w14:textId="2E0F9FFD" w:rsidR="007574EA" w:rsidRPr="000C19BC" w:rsidRDefault="007574EA" w:rsidP="007574EA">
      <w:pPr>
        <w:pStyle w:val="Lenpavadarial"/>
        <w:spacing w:before="240"/>
      </w:pPr>
      <w:r w:rsidRPr="000C19BC">
        <w:fldChar w:fldCharType="begin"/>
      </w:r>
      <w:r w:rsidRPr="000C19BC">
        <w:instrText xml:space="preserve"> STYLEREF 1 \s </w:instrText>
      </w:r>
      <w:r w:rsidRPr="000C19BC">
        <w:fldChar w:fldCharType="separate"/>
      </w:r>
      <w:bookmarkStart w:id="58" w:name="_Toc82366291"/>
      <w:r w:rsidR="005F447D">
        <w:rPr>
          <w:noProof/>
        </w:rPr>
        <w:t>7</w:t>
      </w:r>
      <w:r w:rsidRPr="000C19BC">
        <w:fldChar w:fldCharType="end"/>
      </w:r>
      <w:r w:rsidRPr="000C19BC">
        <w:t>.</w:t>
      </w:r>
      <w:r w:rsidRPr="000C19BC">
        <w:fldChar w:fldCharType="begin"/>
      </w:r>
      <w:r w:rsidRPr="000C19BC">
        <w:instrText xml:space="preserve"> SEQ lentelė \* ARABIC \s 1 </w:instrText>
      </w:r>
      <w:r w:rsidRPr="000C19BC">
        <w:fldChar w:fldCharType="separate"/>
      </w:r>
      <w:r w:rsidR="005F447D">
        <w:rPr>
          <w:noProof/>
        </w:rPr>
        <w:t>2</w:t>
      </w:r>
      <w:r w:rsidRPr="000C19BC">
        <w:fldChar w:fldCharType="end"/>
      </w:r>
      <w:r w:rsidRPr="000C19BC">
        <w:t xml:space="preserve"> lentelė. </w:t>
      </w:r>
      <w:r w:rsidR="00CE41A4" w:rsidRPr="000C19BC">
        <w:t>V</w:t>
      </w:r>
      <w:r w:rsidR="006A37EE" w:rsidRPr="000C19BC">
        <w:t>idinių</w:t>
      </w:r>
      <w:r w:rsidRPr="000C19BC">
        <w:t xml:space="preserve"> naudotojų aprašymas</w:t>
      </w:r>
      <w:bookmarkEnd w:id="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198"/>
        <w:gridCol w:w="6764"/>
      </w:tblGrid>
      <w:tr w:rsidR="00367969" w:rsidRPr="000C19BC" w14:paraId="62B27959" w14:textId="77777777" w:rsidTr="00367969">
        <w:trPr>
          <w:tblHeader/>
        </w:trPr>
        <w:tc>
          <w:tcPr>
            <w:tcW w:w="1605" w:type="pct"/>
            <w:shd w:val="clear" w:color="auto" w:fill="EDEDED" w:themeFill="accent3" w:themeFillTint="33"/>
            <w:vAlign w:val="center"/>
          </w:tcPr>
          <w:p w14:paraId="402D9194" w14:textId="77777777" w:rsidR="00367969" w:rsidRPr="000C19BC" w:rsidRDefault="00367969" w:rsidP="00E33F86">
            <w:pPr>
              <w:pStyle w:val="NoSpacing"/>
              <w:ind w:firstLine="0"/>
              <w:rPr>
                <w:rFonts w:cs="Times New Roman"/>
                <w:b/>
                <w:bCs/>
                <w:sz w:val="22"/>
              </w:rPr>
            </w:pPr>
            <w:r w:rsidRPr="000C19BC">
              <w:rPr>
                <w:rFonts w:cs="Times New Roman"/>
                <w:b/>
                <w:bCs/>
                <w:sz w:val="22"/>
              </w:rPr>
              <w:t>Naudotojas</w:t>
            </w:r>
          </w:p>
        </w:tc>
        <w:tc>
          <w:tcPr>
            <w:tcW w:w="3395" w:type="pct"/>
            <w:shd w:val="clear" w:color="auto" w:fill="EDEDED" w:themeFill="accent3" w:themeFillTint="33"/>
            <w:vAlign w:val="center"/>
          </w:tcPr>
          <w:p w14:paraId="2F36C1B8" w14:textId="77777777" w:rsidR="00367969" w:rsidRPr="000C19BC" w:rsidRDefault="00367969" w:rsidP="00E33F86">
            <w:pPr>
              <w:pStyle w:val="NoSpacing"/>
              <w:ind w:firstLine="0"/>
              <w:rPr>
                <w:rFonts w:cs="Times New Roman"/>
                <w:b/>
                <w:bCs/>
                <w:sz w:val="22"/>
              </w:rPr>
            </w:pPr>
            <w:r w:rsidRPr="000C19BC">
              <w:rPr>
                <w:rFonts w:cs="Times New Roman"/>
                <w:b/>
                <w:bCs/>
                <w:sz w:val="22"/>
              </w:rPr>
              <w:t>Aprašymas</w:t>
            </w:r>
          </w:p>
        </w:tc>
      </w:tr>
      <w:tr w:rsidR="00E50831" w:rsidRPr="00A40E20" w14:paraId="499198F7" w14:textId="77777777" w:rsidTr="00367969">
        <w:tc>
          <w:tcPr>
            <w:tcW w:w="1605" w:type="pct"/>
          </w:tcPr>
          <w:p w14:paraId="7A3A06B9" w14:textId="136EEE60" w:rsidR="00E50831" w:rsidRPr="005F447D" w:rsidRDefault="000C19BC" w:rsidP="00E50831">
            <w:pPr>
              <w:pStyle w:val="ListParagraph"/>
              <w:numPr>
                <w:ilvl w:val="1"/>
                <w:numId w:val="2"/>
              </w:numPr>
              <w:spacing w:after="0"/>
              <w:jc w:val="both"/>
              <w:rPr>
                <w:szCs w:val="24"/>
              </w:rPr>
            </w:pPr>
            <w:r w:rsidRPr="005F447D">
              <w:rPr>
                <w:szCs w:val="24"/>
              </w:rPr>
              <w:t>Autentifikuotas vidinis naudotojas (</w:t>
            </w:r>
            <w:r w:rsidR="00E50831" w:rsidRPr="005F447D">
              <w:rPr>
                <w:szCs w:val="24"/>
              </w:rPr>
              <w:t>VTEK darbuotojas</w:t>
            </w:r>
            <w:r w:rsidRPr="005F447D">
              <w:rPr>
                <w:szCs w:val="24"/>
              </w:rPr>
              <w:t>)</w:t>
            </w:r>
          </w:p>
        </w:tc>
        <w:tc>
          <w:tcPr>
            <w:tcW w:w="3395" w:type="pct"/>
          </w:tcPr>
          <w:p w14:paraId="4E1E418D" w14:textId="5597E494" w:rsidR="00E50831" w:rsidRPr="005F447D" w:rsidRDefault="00E50831" w:rsidP="00E50831">
            <w:pPr>
              <w:pStyle w:val="ListParagraph"/>
              <w:numPr>
                <w:ilvl w:val="2"/>
                <w:numId w:val="2"/>
              </w:numPr>
              <w:spacing w:after="0"/>
              <w:jc w:val="both"/>
              <w:rPr>
                <w:szCs w:val="24"/>
              </w:rPr>
            </w:pPr>
            <w:r w:rsidRPr="005F447D">
              <w:rPr>
                <w:szCs w:val="24"/>
              </w:rPr>
              <w:t xml:space="preserve">VTEK darbuotojai, </w:t>
            </w:r>
            <w:r w:rsidR="00ED79DF" w:rsidRPr="005F447D">
              <w:rPr>
                <w:szCs w:val="24"/>
              </w:rPr>
              <w:t>kurie pagal jiems priskirtas teises</w:t>
            </w:r>
            <w:r w:rsidRPr="005F447D">
              <w:rPr>
                <w:szCs w:val="24"/>
              </w:rPr>
              <w:t>:</w:t>
            </w:r>
          </w:p>
          <w:p w14:paraId="3676F88F" w14:textId="0252EB71" w:rsidR="00406583" w:rsidRPr="005F447D" w:rsidRDefault="00406583" w:rsidP="00406583">
            <w:pPr>
              <w:pStyle w:val="ListParagraph"/>
              <w:numPr>
                <w:ilvl w:val="3"/>
                <w:numId w:val="2"/>
              </w:numPr>
              <w:spacing w:after="0"/>
              <w:jc w:val="both"/>
              <w:rPr>
                <w:szCs w:val="24"/>
              </w:rPr>
            </w:pPr>
            <w:r w:rsidRPr="005F447D">
              <w:rPr>
                <w:szCs w:val="24"/>
              </w:rPr>
              <w:t>Kuria test</w:t>
            </w:r>
            <w:r w:rsidR="000C19BC" w:rsidRPr="005F447D">
              <w:rPr>
                <w:szCs w:val="24"/>
              </w:rPr>
              <w:t>ų klausimus ir klausimų rinkinius (testus)</w:t>
            </w:r>
            <w:r w:rsidRPr="005F447D">
              <w:rPr>
                <w:szCs w:val="24"/>
              </w:rPr>
              <w:t>, priskiria tipą / kategoriją;</w:t>
            </w:r>
          </w:p>
          <w:p w14:paraId="1246EC94" w14:textId="25EEB919" w:rsidR="00406583" w:rsidRPr="005F447D" w:rsidRDefault="000C19BC" w:rsidP="00406583">
            <w:pPr>
              <w:pStyle w:val="ListParagraph"/>
              <w:numPr>
                <w:ilvl w:val="3"/>
                <w:numId w:val="2"/>
              </w:numPr>
              <w:spacing w:after="0"/>
              <w:jc w:val="both"/>
              <w:rPr>
                <w:szCs w:val="24"/>
              </w:rPr>
            </w:pPr>
            <w:r w:rsidRPr="005F447D">
              <w:rPr>
                <w:szCs w:val="24"/>
              </w:rPr>
              <w:t>r</w:t>
            </w:r>
            <w:r w:rsidR="00406583" w:rsidRPr="005F447D">
              <w:rPr>
                <w:szCs w:val="24"/>
              </w:rPr>
              <w:t>edaguoja / šalina testus;</w:t>
            </w:r>
          </w:p>
          <w:p w14:paraId="1F4393FF" w14:textId="76D231BF" w:rsidR="00100F7B" w:rsidRPr="005F447D" w:rsidRDefault="00100F7B" w:rsidP="00D75ACC">
            <w:pPr>
              <w:pStyle w:val="ListParagraph"/>
              <w:numPr>
                <w:ilvl w:val="3"/>
                <w:numId w:val="2"/>
              </w:numPr>
              <w:spacing w:after="0"/>
              <w:jc w:val="both"/>
              <w:rPr>
                <w:szCs w:val="24"/>
              </w:rPr>
            </w:pPr>
            <w:r w:rsidRPr="005F447D">
              <w:rPr>
                <w:szCs w:val="24"/>
              </w:rPr>
              <w:t>Redaguo</w:t>
            </w:r>
            <w:r w:rsidR="006C53E6" w:rsidRPr="005F447D">
              <w:rPr>
                <w:szCs w:val="24"/>
              </w:rPr>
              <w:t>ja</w:t>
            </w:r>
            <w:r w:rsidRPr="005F447D">
              <w:rPr>
                <w:szCs w:val="24"/>
              </w:rPr>
              <w:t xml:space="preserve"> test</w:t>
            </w:r>
            <w:r w:rsidR="006C53E6" w:rsidRPr="005F447D">
              <w:rPr>
                <w:szCs w:val="24"/>
              </w:rPr>
              <w:t>ų</w:t>
            </w:r>
            <w:r w:rsidRPr="005F447D">
              <w:rPr>
                <w:szCs w:val="24"/>
              </w:rPr>
              <w:t xml:space="preserve"> nustatymus;</w:t>
            </w:r>
          </w:p>
          <w:p w14:paraId="6B789611" w14:textId="6F6226BD" w:rsidR="00100F7B" w:rsidRPr="005F447D" w:rsidRDefault="000C19BC" w:rsidP="00D75ACC">
            <w:pPr>
              <w:pStyle w:val="ListParagraph"/>
              <w:numPr>
                <w:ilvl w:val="3"/>
                <w:numId w:val="2"/>
              </w:numPr>
              <w:spacing w:after="0"/>
              <w:jc w:val="both"/>
              <w:rPr>
                <w:szCs w:val="24"/>
              </w:rPr>
            </w:pPr>
            <w:r w:rsidRPr="005F447D">
              <w:rPr>
                <w:szCs w:val="24"/>
              </w:rPr>
              <w:t>p</w:t>
            </w:r>
            <w:r w:rsidR="00100F7B" w:rsidRPr="005F447D">
              <w:rPr>
                <w:szCs w:val="24"/>
              </w:rPr>
              <w:t>eržiūr</w:t>
            </w:r>
            <w:r w:rsidR="006C53E6" w:rsidRPr="005F447D">
              <w:rPr>
                <w:szCs w:val="24"/>
              </w:rPr>
              <w:t>i</w:t>
            </w:r>
            <w:r w:rsidR="00100F7B" w:rsidRPr="005F447D">
              <w:rPr>
                <w:szCs w:val="24"/>
              </w:rPr>
              <w:t xml:space="preserve"> test</w:t>
            </w:r>
            <w:r w:rsidR="006C53E6" w:rsidRPr="005F447D">
              <w:rPr>
                <w:szCs w:val="24"/>
              </w:rPr>
              <w:t>ų</w:t>
            </w:r>
            <w:r w:rsidR="00100F7B" w:rsidRPr="005F447D">
              <w:rPr>
                <w:szCs w:val="24"/>
              </w:rPr>
              <w:t xml:space="preserve"> rezultatus;</w:t>
            </w:r>
          </w:p>
          <w:p w14:paraId="39F4F071" w14:textId="5E219F8D" w:rsidR="000C19BC" w:rsidRPr="005F447D" w:rsidRDefault="000C19BC" w:rsidP="00D75ACC">
            <w:pPr>
              <w:pStyle w:val="ListParagraph"/>
              <w:numPr>
                <w:ilvl w:val="3"/>
                <w:numId w:val="2"/>
              </w:numPr>
              <w:spacing w:after="0"/>
              <w:jc w:val="both"/>
              <w:rPr>
                <w:szCs w:val="24"/>
              </w:rPr>
            </w:pPr>
            <w:r w:rsidRPr="005F447D">
              <w:rPr>
                <w:szCs w:val="24"/>
              </w:rPr>
              <w:t>eksportuoja testų rezultatus;</w:t>
            </w:r>
          </w:p>
          <w:p w14:paraId="392139DE" w14:textId="57E1A038" w:rsidR="00406583" w:rsidRPr="005F447D" w:rsidRDefault="000C19BC" w:rsidP="00D75ACC">
            <w:pPr>
              <w:pStyle w:val="ListParagraph"/>
              <w:numPr>
                <w:ilvl w:val="3"/>
                <w:numId w:val="2"/>
              </w:numPr>
              <w:spacing w:after="0"/>
              <w:jc w:val="both"/>
              <w:rPr>
                <w:szCs w:val="24"/>
              </w:rPr>
            </w:pPr>
            <w:r w:rsidRPr="005F447D">
              <w:rPr>
                <w:szCs w:val="24"/>
              </w:rPr>
              <w:t>k</w:t>
            </w:r>
            <w:r w:rsidR="008432F6" w:rsidRPr="005F447D">
              <w:rPr>
                <w:szCs w:val="24"/>
              </w:rPr>
              <w:t>ur</w:t>
            </w:r>
            <w:r w:rsidR="00EE6FED" w:rsidRPr="005F447D">
              <w:rPr>
                <w:szCs w:val="24"/>
              </w:rPr>
              <w:t>ia</w:t>
            </w:r>
            <w:r w:rsidR="008432F6" w:rsidRPr="005F447D">
              <w:rPr>
                <w:szCs w:val="24"/>
              </w:rPr>
              <w:t xml:space="preserve"> </w:t>
            </w:r>
            <w:r w:rsidRPr="005F447D">
              <w:rPr>
                <w:szCs w:val="24"/>
              </w:rPr>
              <w:t xml:space="preserve">mokymų </w:t>
            </w:r>
            <w:r w:rsidR="008432F6" w:rsidRPr="005F447D">
              <w:rPr>
                <w:szCs w:val="24"/>
              </w:rPr>
              <w:t>temų kategorijas (skiltis)</w:t>
            </w:r>
            <w:r w:rsidR="00AA1B73" w:rsidRPr="005F447D">
              <w:rPr>
                <w:szCs w:val="24"/>
              </w:rPr>
              <w:t>, kur</w:t>
            </w:r>
            <w:r w:rsidR="00EE6FED" w:rsidRPr="005F447D">
              <w:rPr>
                <w:szCs w:val="24"/>
              </w:rPr>
              <w:t>ia</w:t>
            </w:r>
            <w:r w:rsidR="00AA1B73" w:rsidRPr="005F447D">
              <w:rPr>
                <w:szCs w:val="24"/>
              </w:rPr>
              <w:t xml:space="preserve"> tema</w:t>
            </w:r>
            <w:r w:rsidR="00406583" w:rsidRPr="005F447D">
              <w:rPr>
                <w:szCs w:val="24"/>
              </w:rPr>
              <w:t>s;</w:t>
            </w:r>
          </w:p>
          <w:p w14:paraId="621F1550" w14:textId="0D543698" w:rsidR="00177597" w:rsidRPr="005F447D" w:rsidRDefault="000C19BC" w:rsidP="00BD67AB">
            <w:pPr>
              <w:pStyle w:val="ListParagraph"/>
              <w:numPr>
                <w:ilvl w:val="3"/>
                <w:numId w:val="2"/>
              </w:numPr>
              <w:spacing w:after="0"/>
              <w:jc w:val="both"/>
              <w:rPr>
                <w:szCs w:val="24"/>
              </w:rPr>
            </w:pPr>
            <w:r w:rsidRPr="005F447D">
              <w:rPr>
                <w:szCs w:val="24"/>
              </w:rPr>
              <w:t>r</w:t>
            </w:r>
            <w:r w:rsidR="00177597" w:rsidRPr="005F447D">
              <w:rPr>
                <w:szCs w:val="24"/>
              </w:rPr>
              <w:t>eng</w:t>
            </w:r>
            <w:r w:rsidR="00406583" w:rsidRPr="005F447D">
              <w:rPr>
                <w:szCs w:val="24"/>
              </w:rPr>
              <w:t>ia</w:t>
            </w:r>
            <w:r w:rsidR="00177597" w:rsidRPr="005F447D">
              <w:rPr>
                <w:szCs w:val="24"/>
              </w:rPr>
              <w:t xml:space="preserve"> mokymų</w:t>
            </w:r>
            <w:r w:rsidRPr="005F447D">
              <w:rPr>
                <w:szCs w:val="24"/>
              </w:rPr>
              <w:t xml:space="preserve"> medžiagos </w:t>
            </w:r>
            <w:r w:rsidR="00177597" w:rsidRPr="005F447D">
              <w:rPr>
                <w:szCs w:val="24"/>
              </w:rPr>
              <w:t>paketus;</w:t>
            </w:r>
          </w:p>
          <w:p w14:paraId="1CEBBDD3" w14:textId="22C3C0EA" w:rsidR="000C19BC" w:rsidRPr="005F447D" w:rsidRDefault="000C19BC" w:rsidP="000C19BC">
            <w:pPr>
              <w:pStyle w:val="ListParagraph"/>
              <w:numPr>
                <w:ilvl w:val="3"/>
                <w:numId w:val="2"/>
              </w:numPr>
              <w:spacing w:after="0"/>
              <w:jc w:val="both"/>
              <w:rPr>
                <w:szCs w:val="24"/>
              </w:rPr>
            </w:pPr>
            <w:r w:rsidRPr="005F447D">
              <w:rPr>
                <w:szCs w:val="24"/>
              </w:rPr>
              <w:t>peržiūri duomenų rinkmenas ir multimedijos medžiagą;</w:t>
            </w:r>
          </w:p>
          <w:p w14:paraId="7156BB68" w14:textId="67FFEAAA" w:rsidR="00E128E5" w:rsidRPr="005F447D" w:rsidRDefault="000C19BC" w:rsidP="00D75ACC">
            <w:pPr>
              <w:pStyle w:val="ListParagraph"/>
              <w:numPr>
                <w:ilvl w:val="3"/>
                <w:numId w:val="2"/>
              </w:numPr>
              <w:spacing w:after="0"/>
              <w:jc w:val="both"/>
              <w:rPr>
                <w:szCs w:val="24"/>
              </w:rPr>
            </w:pPr>
            <w:r w:rsidRPr="005F447D">
              <w:rPr>
                <w:szCs w:val="24"/>
              </w:rPr>
              <w:t>k</w:t>
            </w:r>
            <w:r w:rsidR="00E128E5" w:rsidRPr="005F447D">
              <w:rPr>
                <w:szCs w:val="24"/>
              </w:rPr>
              <w:t>oreguo</w:t>
            </w:r>
            <w:r w:rsidR="00143463" w:rsidRPr="005F447D">
              <w:rPr>
                <w:szCs w:val="24"/>
              </w:rPr>
              <w:t>ja</w:t>
            </w:r>
            <w:r w:rsidR="00E128E5" w:rsidRPr="005F447D">
              <w:rPr>
                <w:szCs w:val="24"/>
              </w:rPr>
              <w:t>, trin</w:t>
            </w:r>
            <w:r w:rsidR="00143463" w:rsidRPr="005F447D">
              <w:rPr>
                <w:szCs w:val="24"/>
              </w:rPr>
              <w:t>a</w:t>
            </w:r>
            <w:r w:rsidR="00E128E5" w:rsidRPr="005F447D">
              <w:rPr>
                <w:szCs w:val="24"/>
              </w:rPr>
              <w:t xml:space="preserve"> mokymų</w:t>
            </w:r>
            <w:r w:rsidRPr="005F447D">
              <w:rPr>
                <w:szCs w:val="24"/>
              </w:rPr>
              <w:t xml:space="preserve"> medžiagos</w:t>
            </w:r>
            <w:r w:rsidR="00E128E5" w:rsidRPr="005F447D">
              <w:rPr>
                <w:szCs w:val="24"/>
              </w:rPr>
              <w:t xml:space="preserve"> paketus;</w:t>
            </w:r>
          </w:p>
          <w:p w14:paraId="1F20D4D4" w14:textId="59C175D5" w:rsidR="00E128E5" w:rsidRPr="000C19BC" w:rsidRDefault="000C19BC" w:rsidP="00D75ACC">
            <w:pPr>
              <w:pStyle w:val="ListParagraph"/>
              <w:numPr>
                <w:ilvl w:val="3"/>
                <w:numId w:val="2"/>
              </w:numPr>
              <w:spacing w:after="0"/>
              <w:jc w:val="both"/>
              <w:rPr>
                <w:sz w:val="22"/>
              </w:rPr>
            </w:pPr>
            <w:r w:rsidRPr="005F447D">
              <w:rPr>
                <w:szCs w:val="24"/>
              </w:rPr>
              <w:t>p</w:t>
            </w:r>
            <w:r w:rsidR="00E128E5" w:rsidRPr="005F447D">
              <w:rPr>
                <w:szCs w:val="24"/>
              </w:rPr>
              <w:t>eržiūr</w:t>
            </w:r>
            <w:r w:rsidR="00143463" w:rsidRPr="005F447D">
              <w:rPr>
                <w:szCs w:val="24"/>
              </w:rPr>
              <w:t>i</w:t>
            </w:r>
            <w:r w:rsidR="00E128E5" w:rsidRPr="005F447D">
              <w:rPr>
                <w:szCs w:val="24"/>
              </w:rPr>
              <w:t xml:space="preserve"> mokymų medžiagą</w:t>
            </w:r>
            <w:r w:rsidR="00143463" w:rsidRPr="005F447D">
              <w:rPr>
                <w:szCs w:val="24"/>
              </w:rPr>
              <w:t>.</w:t>
            </w:r>
          </w:p>
        </w:tc>
      </w:tr>
    </w:tbl>
    <w:p w14:paraId="08C73844" w14:textId="2749202B" w:rsidR="002E7767" w:rsidRPr="000C19BC" w:rsidRDefault="005C0F69" w:rsidP="00E635DE">
      <w:pPr>
        <w:pStyle w:val="Heading2"/>
        <w:ind w:hanging="792"/>
      </w:pPr>
      <w:bookmarkStart w:id="59" w:name="_Toc8118843"/>
      <w:bookmarkStart w:id="60" w:name="_Ref8144396"/>
      <w:bookmarkStart w:id="61" w:name="_Ref69126319"/>
      <w:bookmarkStart w:id="62" w:name="_Toc82366269"/>
      <w:r w:rsidRPr="000C19BC">
        <w:t>Funkciniai reikalavimai</w:t>
      </w:r>
      <w:bookmarkEnd w:id="59"/>
      <w:bookmarkEnd w:id="60"/>
      <w:bookmarkEnd w:id="61"/>
      <w:bookmarkEnd w:id="62"/>
    </w:p>
    <w:p w14:paraId="01071DC4" w14:textId="6A6CE258" w:rsidR="000C122F" w:rsidRPr="000C19BC" w:rsidRDefault="002A1BD8" w:rsidP="005E6A44">
      <w:pPr>
        <w:pStyle w:val="Heading3"/>
        <w:keepLines w:val="0"/>
        <w:numPr>
          <w:ilvl w:val="2"/>
          <w:numId w:val="1"/>
        </w:numPr>
        <w:spacing w:before="240" w:after="100" w:afterAutospacing="1" w:line="276" w:lineRule="auto"/>
        <w:ind w:left="709" w:hanging="709"/>
        <w:jc w:val="both"/>
      </w:pPr>
      <w:bookmarkStart w:id="63" w:name="_Toc70458275"/>
      <w:bookmarkStart w:id="64" w:name="_Toc70458276"/>
      <w:bookmarkStart w:id="65" w:name="_Toc70458277"/>
      <w:bookmarkStart w:id="66" w:name="_Toc70458278"/>
      <w:bookmarkStart w:id="67" w:name="_Toc70458279"/>
      <w:bookmarkStart w:id="68" w:name="_Toc70458280"/>
      <w:bookmarkStart w:id="69" w:name="_Toc70458281"/>
      <w:bookmarkStart w:id="70" w:name="_Toc70458282"/>
      <w:bookmarkStart w:id="71" w:name="_Toc70458283"/>
      <w:bookmarkStart w:id="72" w:name="_Toc70458284"/>
      <w:bookmarkStart w:id="73" w:name="_Toc70458285"/>
      <w:bookmarkStart w:id="74" w:name="_Toc70458286"/>
      <w:bookmarkStart w:id="75" w:name="_Toc70458287"/>
      <w:bookmarkStart w:id="76" w:name="_Toc82366270"/>
      <w:bookmarkEnd w:id="63"/>
      <w:bookmarkEnd w:id="64"/>
      <w:bookmarkEnd w:id="65"/>
      <w:bookmarkEnd w:id="66"/>
      <w:bookmarkEnd w:id="67"/>
      <w:bookmarkEnd w:id="68"/>
      <w:bookmarkEnd w:id="69"/>
      <w:bookmarkEnd w:id="70"/>
      <w:bookmarkEnd w:id="71"/>
      <w:bookmarkEnd w:id="72"/>
      <w:bookmarkEnd w:id="73"/>
      <w:bookmarkEnd w:id="74"/>
      <w:bookmarkEnd w:id="75"/>
      <w:r w:rsidRPr="000C19BC">
        <w:t>Bendrieji reikalavimai</w:t>
      </w:r>
      <w:bookmarkEnd w:id="76"/>
      <w:r w:rsidRPr="000C19BC">
        <w:t xml:space="preserve"> </w:t>
      </w:r>
    </w:p>
    <w:p w14:paraId="6D876C71" w14:textId="0CEA3110" w:rsidR="00681FB0" w:rsidRPr="00C92679" w:rsidRDefault="00C92679" w:rsidP="005F447D">
      <w:pPr>
        <w:pStyle w:val="ListParagraph"/>
        <w:numPr>
          <w:ilvl w:val="0"/>
          <w:numId w:val="2"/>
        </w:numPr>
        <w:spacing w:before="60" w:after="60"/>
        <w:jc w:val="both"/>
      </w:pPr>
      <w:r>
        <w:t>SKAIDRIS</w:t>
      </w:r>
      <w:r w:rsidR="00681FB0" w:rsidRPr="00C92679">
        <w:t xml:space="preserve"> teisių ir rolių mechanizmas turi būti papildytas naujomis teisės ir rolėmis reikalingomis vykdyti šioje </w:t>
      </w:r>
      <w:r>
        <w:t>T</w:t>
      </w:r>
      <w:r w:rsidR="00681FB0" w:rsidRPr="00C92679">
        <w:t>echninėje specifikacijoje apibrėžt</w:t>
      </w:r>
      <w:r w:rsidR="00BD67AB" w:rsidRPr="00C92679">
        <w:t>us panaudos atvejus</w:t>
      </w:r>
      <w:r w:rsidR="00914DD1" w:rsidRPr="00C92679">
        <w:t>,</w:t>
      </w:r>
      <w:r w:rsidR="00681FB0" w:rsidRPr="00C92679">
        <w:t xml:space="preserve"> funkcijas ir veiksmus.</w:t>
      </w:r>
    </w:p>
    <w:p w14:paraId="7C900E5F" w14:textId="14FE3597" w:rsidR="00E16C47" w:rsidRDefault="00C92679" w:rsidP="005F447D">
      <w:pPr>
        <w:pStyle w:val="ListParagraph"/>
        <w:numPr>
          <w:ilvl w:val="0"/>
          <w:numId w:val="2"/>
        </w:numPr>
        <w:spacing w:before="60" w:after="60"/>
        <w:jc w:val="both"/>
      </w:pPr>
      <w:r>
        <w:t>SKAIDRIS</w:t>
      </w:r>
      <w:r w:rsidR="00E16C47" w:rsidRPr="00C92679">
        <w:t xml:space="preserve"> pranešimų </w:t>
      </w:r>
      <w:r w:rsidR="00580B62">
        <w:t>komponentas</w:t>
      </w:r>
      <w:r w:rsidR="00E16C47" w:rsidRPr="00C92679">
        <w:t xml:space="preserve"> turi būti papildytas </w:t>
      </w:r>
      <w:r w:rsidR="002512A8" w:rsidRPr="00C92679">
        <w:t xml:space="preserve">aktualiais </w:t>
      </w:r>
      <w:r w:rsidR="00FB72AB" w:rsidRPr="00C92679">
        <w:t>pranešim</w:t>
      </w:r>
      <w:r w:rsidR="002512A8" w:rsidRPr="00C92679">
        <w:t>ų siuntimo šablonais</w:t>
      </w:r>
      <w:r w:rsidR="00580B62">
        <w:t xml:space="preserve"> (pvz. automatiniu priminimu, kad galima atlikti žinių įsivertinimo testą)</w:t>
      </w:r>
      <w:r w:rsidR="002512A8" w:rsidRPr="00C92679">
        <w:t>.</w:t>
      </w:r>
    </w:p>
    <w:p w14:paraId="775AABF5" w14:textId="32A42EBF" w:rsidR="00580B62" w:rsidRDefault="00580B62" w:rsidP="005F447D">
      <w:pPr>
        <w:pStyle w:val="ListParagraph"/>
        <w:numPr>
          <w:ilvl w:val="0"/>
          <w:numId w:val="2"/>
        </w:numPr>
        <w:spacing w:before="60" w:after="60"/>
        <w:jc w:val="both"/>
      </w:pPr>
      <w:r>
        <w:t>SKAIDRIS bendrosios informacijos komponentas turi būti papildytas informacija, susijusia su kuriamu LVSS moduliu.</w:t>
      </w:r>
    </w:p>
    <w:p w14:paraId="5FA225EF" w14:textId="1218F552" w:rsidR="00485A40" w:rsidRDefault="00485A40" w:rsidP="005F447D">
      <w:pPr>
        <w:pStyle w:val="ListParagraph"/>
        <w:numPr>
          <w:ilvl w:val="0"/>
          <w:numId w:val="2"/>
        </w:numPr>
        <w:spacing w:before="60" w:after="60"/>
        <w:jc w:val="both"/>
      </w:pPr>
      <w:r>
        <w:lastRenderedPageBreak/>
        <w:t xml:space="preserve">Jeigu detalios analizės ar projektavimo etapų metu paaiškės, kad turi būti modernizuoti kiti SKAIDRIS komponentai tam, kad būtų realizuotos šioje Techninėje specifikacijoje aprašytos funkcijos, tuomet tie komponentai turi būti modernizuojami Sutarties apimtyje. </w:t>
      </w:r>
    </w:p>
    <w:p w14:paraId="2612BB36" w14:textId="2741DB08" w:rsidR="009F5340" w:rsidRDefault="009F5340" w:rsidP="005F447D">
      <w:pPr>
        <w:pStyle w:val="ListParagraph"/>
        <w:numPr>
          <w:ilvl w:val="0"/>
          <w:numId w:val="2"/>
        </w:numPr>
        <w:spacing w:before="60" w:after="60"/>
        <w:jc w:val="both"/>
      </w:pPr>
      <w:r>
        <w:t>LVSS moduliu gali naudotis prie SKAIDRIS prisijungę Lobistai, Lobistų JA atstovai, Asmenys, darantys įtaką teisėkūrai, JA, darantys įtaką teisėkūrai, pagal jiems suteiktas roles ir teises.</w:t>
      </w:r>
    </w:p>
    <w:p w14:paraId="47AEC36E" w14:textId="646F6F52" w:rsidR="009F5340" w:rsidRDefault="009F5340" w:rsidP="005F447D">
      <w:pPr>
        <w:pStyle w:val="ListParagraph"/>
        <w:numPr>
          <w:ilvl w:val="0"/>
          <w:numId w:val="2"/>
        </w:numPr>
        <w:spacing w:before="60" w:after="60"/>
        <w:jc w:val="both"/>
      </w:pPr>
      <w:r>
        <w:t>Toliau esančiuose poskyriuose pateikiama kiekvieno funkcinio komponento panaudos atvejų diagrama ir keliami funkciniai reikalavimai.</w:t>
      </w:r>
    </w:p>
    <w:p w14:paraId="0311816A" w14:textId="77777777" w:rsidR="00672D4E" w:rsidRPr="00672D4E" w:rsidRDefault="00672D4E" w:rsidP="005F447D">
      <w:pPr>
        <w:pStyle w:val="ListParagraph"/>
        <w:numPr>
          <w:ilvl w:val="0"/>
          <w:numId w:val="2"/>
        </w:numPr>
        <w:spacing w:before="60" w:after="60"/>
        <w:jc w:val="both"/>
      </w:pPr>
      <w:r w:rsidRPr="00672D4E">
        <w:t>Detalios analizės ir projektavimo etapų metu Diegėjas turės detalizuoti pateiktus panaudos atvejus. Diegėjas turės realizuoti ne tik pateiktuose panaudos atvejuose nurodytas funkcijas, bet ir papildomas detalizavimo metu nustatytas funkcijos, kurios reikalingos pateiktiems panaudos atvejams vykdyti.</w:t>
      </w:r>
    </w:p>
    <w:p w14:paraId="168C369E" w14:textId="77777777" w:rsidR="009F5340" w:rsidRDefault="009F5340" w:rsidP="005F447D">
      <w:pPr>
        <w:pStyle w:val="ListParagraph"/>
        <w:numPr>
          <w:ilvl w:val="0"/>
          <w:numId w:val="2"/>
        </w:numPr>
        <w:spacing w:before="60" w:after="60"/>
        <w:jc w:val="both"/>
      </w:pPr>
      <w:r>
        <w:t xml:space="preserve">Funkciniai reikalavimai pateikiami tik Sutarties apimtyje modernizuojamiems ir naujai kuriamiems panaudos atvejams. </w:t>
      </w:r>
    </w:p>
    <w:p w14:paraId="7E5B96F7" w14:textId="3DBF620F" w:rsidR="00A37A11" w:rsidRPr="00580B62" w:rsidRDefault="00CA3750" w:rsidP="009F5340">
      <w:pPr>
        <w:pStyle w:val="Heading3"/>
        <w:keepLines w:val="0"/>
        <w:numPr>
          <w:ilvl w:val="2"/>
          <w:numId w:val="1"/>
        </w:numPr>
        <w:spacing w:before="240" w:after="100" w:afterAutospacing="1" w:line="276" w:lineRule="auto"/>
        <w:ind w:left="709" w:hanging="709"/>
        <w:jc w:val="both"/>
      </w:pPr>
      <w:bookmarkStart w:id="77" w:name="_Toc82366271"/>
      <w:r w:rsidRPr="00580B62">
        <w:t xml:space="preserve">Reikalavimai </w:t>
      </w:r>
      <w:r w:rsidR="00485A40">
        <w:t>LVSS moduliui</w:t>
      </w:r>
      <w:bookmarkEnd w:id="77"/>
    </w:p>
    <w:p w14:paraId="6B9983CC" w14:textId="42A18727" w:rsidR="00CA3750" w:rsidRPr="00485A40" w:rsidRDefault="00485A40" w:rsidP="00CA3750">
      <w:pPr>
        <w:pStyle w:val="ListParagraph"/>
        <w:numPr>
          <w:ilvl w:val="0"/>
          <w:numId w:val="2"/>
        </w:numPr>
        <w:spacing w:after="0"/>
        <w:jc w:val="both"/>
      </w:pPr>
      <w:r w:rsidRPr="00485A40">
        <w:t>LVSS modulio</w:t>
      </w:r>
      <w:r w:rsidR="00CA3750" w:rsidRPr="00485A40">
        <w:t xml:space="preserve"> panaudos atvej</w:t>
      </w:r>
      <w:r w:rsidRPr="00485A40">
        <w:t>ai:</w:t>
      </w:r>
      <w:r w:rsidR="00CA3750" w:rsidRPr="00485A40">
        <w:t xml:space="preserve"> </w:t>
      </w:r>
    </w:p>
    <w:p w14:paraId="76F448E8" w14:textId="4293AD47" w:rsidR="002D168C" w:rsidRDefault="002D168C" w:rsidP="00B25A9A">
      <w:pPr>
        <w:spacing w:after="0"/>
        <w:jc w:val="center"/>
        <w:rPr>
          <w:highlight w:val="yellow"/>
        </w:rPr>
      </w:pPr>
      <w:r>
        <w:rPr>
          <w:noProof/>
          <w:lang w:eastAsia="lt-LT"/>
        </w:rPr>
        <w:drawing>
          <wp:inline distT="0" distB="0" distL="0" distR="0" wp14:anchorId="3A33A3CD" wp14:editId="1EFF81DF">
            <wp:extent cx="5836258" cy="4974163"/>
            <wp:effectExtent l="0" t="0" r="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837314" cy="4975063"/>
                    </a:xfrm>
                    <a:prstGeom prst="rect">
                      <a:avLst/>
                    </a:prstGeom>
                  </pic:spPr>
                </pic:pic>
              </a:graphicData>
            </a:graphic>
          </wp:inline>
        </w:drawing>
      </w:r>
    </w:p>
    <w:p w14:paraId="513D3B9F" w14:textId="0E8FE37F" w:rsidR="00A57325" w:rsidRPr="00A57325" w:rsidRDefault="00A57325" w:rsidP="00A57325">
      <w:pPr>
        <w:pStyle w:val="Caption"/>
        <w:jc w:val="center"/>
        <w:rPr>
          <w:rFonts w:ascii="Times New Roman" w:hAnsi="Times New Roman" w:cs="Times New Roman"/>
          <w:i w:val="0"/>
          <w:iCs w:val="0"/>
          <w:color w:val="auto"/>
          <w:sz w:val="22"/>
          <w:szCs w:val="22"/>
        </w:rPr>
      </w:pPr>
      <w:r w:rsidRPr="00A57325">
        <w:rPr>
          <w:rFonts w:ascii="Times New Roman" w:hAnsi="Times New Roman" w:cs="Times New Roman"/>
          <w:i w:val="0"/>
          <w:iCs w:val="0"/>
          <w:color w:val="auto"/>
          <w:sz w:val="22"/>
          <w:szCs w:val="22"/>
        </w:rPr>
        <w:fldChar w:fldCharType="begin"/>
      </w:r>
      <w:r w:rsidRPr="00A57325">
        <w:rPr>
          <w:rFonts w:ascii="Times New Roman" w:hAnsi="Times New Roman" w:cs="Times New Roman"/>
          <w:i w:val="0"/>
          <w:iCs w:val="0"/>
          <w:color w:val="auto"/>
          <w:sz w:val="22"/>
          <w:szCs w:val="22"/>
        </w:rPr>
        <w:instrText xml:space="preserve"> STYLEREF 1 \s </w:instrText>
      </w:r>
      <w:r w:rsidRPr="00A57325">
        <w:rPr>
          <w:rFonts w:ascii="Times New Roman" w:hAnsi="Times New Roman" w:cs="Times New Roman"/>
          <w:i w:val="0"/>
          <w:iCs w:val="0"/>
          <w:color w:val="auto"/>
          <w:sz w:val="22"/>
          <w:szCs w:val="22"/>
        </w:rPr>
        <w:fldChar w:fldCharType="separate"/>
      </w:r>
      <w:r w:rsidR="005F447D">
        <w:rPr>
          <w:rFonts w:ascii="Times New Roman" w:hAnsi="Times New Roman" w:cs="Times New Roman"/>
          <w:i w:val="0"/>
          <w:iCs w:val="0"/>
          <w:noProof/>
          <w:color w:val="auto"/>
          <w:sz w:val="22"/>
          <w:szCs w:val="22"/>
        </w:rPr>
        <w:t>7</w:t>
      </w:r>
      <w:r w:rsidRPr="00A57325">
        <w:rPr>
          <w:rFonts w:ascii="Times New Roman" w:hAnsi="Times New Roman" w:cs="Times New Roman"/>
          <w:i w:val="0"/>
          <w:iCs w:val="0"/>
          <w:color w:val="auto"/>
          <w:sz w:val="22"/>
          <w:szCs w:val="22"/>
        </w:rPr>
        <w:fldChar w:fldCharType="end"/>
      </w:r>
      <w:r w:rsidRPr="00A57325">
        <w:rPr>
          <w:rFonts w:ascii="Times New Roman" w:hAnsi="Times New Roman" w:cs="Times New Roman"/>
          <w:i w:val="0"/>
          <w:iCs w:val="0"/>
          <w:color w:val="auto"/>
          <w:sz w:val="22"/>
          <w:szCs w:val="22"/>
        </w:rPr>
        <w:t>.</w:t>
      </w:r>
      <w:r w:rsidRPr="00A57325">
        <w:rPr>
          <w:rFonts w:ascii="Times New Roman" w:hAnsi="Times New Roman" w:cs="Times New Roman"/>
          <w:i w:val="0"/>
          <w:iCs w:val="0"/>
          <w:color w:val="auto"/>
          <w:sz w:val="22"/>
          <w:szCs w:val="22"/>
        </w:rPr>
        <w:fldChar w:fldCharType="begin"/>
      </w:r>
      <w:r w:rsidRPr="00A57325">
        <w:rPr>
          <w:rFonts w:ascii="Times New Roman" w:hAnsi="Times New Roman" w:cs="Times New Roman"/>
          <w:i w:val="0"/>
          <w:iCs w:val="0"/>
          <w:color w:val="auto"/>
          <w:sz w:val="22"/>
          <w:szCs w:val="22"/>
        </w:rPr>
        <w:instrText xml:space="preserve"> SEQ pav. \* ARABIC \s 1 </w:instrText>
      </w:r>
      <w:r w:rsidRPr="00A57325">
        <w:rPr>
          <w:rFonts w:ascii="Times New Roman" w:hAnsi="Times New Roman" w:cs="Times New Roman"/>
          <w:i w:val="0"/>
          <w:iCs w:val="0"/>
          <w:color w:val="auto"/>
          <w:sz w:val="22"/>
          <w:szCs w:val="22"/>
        </w:rPr>
        <w:fldChar w:fldCharType="separate"/>
      </w:r>
      <w:r w:rsidR="005F447D">
        <w:rPr>
          <w:rFonts w:ascii="Times New Roman" w:hAnsi="Times New Roman" w:cs="Times New Roman"/>
          <w:i w:val="0"/>
          <w:iCs w:val="0"/>
          <w:noProof/>
          <w:color w:val="auto"/>
          <w:sz w:val="22"/>
          <w:szCs w:val="22"/>
        </w:rPr>
        <w:t>1</w:t>
      </w:r>
      <w:r w:rsidRPr="00A57325">
        <w:rPr>
          <w:rFonts w:ascii="Times New Roman" w:hAnsi="Times New Roman" w:cs="Times New Roman"/>
          <w:i w:val="0"/>
          <w:iCs w:val="0"/>
          <w:color w:val="auto"/>
          <w:sz w:val="22"/>
          <w:szCs w:val="22"/>
        </w:rPr>
        <w:fldChar w:fldCharType="end"/>
      </w:r>
      <w:r w:rsidRPr="00A57325">
        <w:rPr>
          <w:rFonts w:ascii="Times New Roman" w:hAnsi="Times New Roman" w:cs="Times New Roman"/>
          <w:i w:val="0"/>
          <w:iCs w:val="0"/>
          <w:color w:val="auto"/>
          <w:sz w:val="22"/>
          <w:szCs w:val="22"/>
        </w:rPr>
        <w:t xml:space="preserve"> pav. LVSS modulio panaudos atvejų diagrama</w:t>
      </w:r>
    </w:p>
    <w:p w14:paraId="64BD17E7" w14:textId="4C19C75A" w:rsidR="00485A40" w:rsidRDefault="00485A40" w:rsidP="005F447D">
      <w:pPr>
        <w:pStyle w:val="ListParagraph"/>
        <w:numPr>
          <w:ilvl w:val="0"/>
          <w:numId w:val="2"/>
        </w:numPr>
        <w:spacing w:before="60" w:after="60"/>
        <w:jc w:val="both"/>
        <w:rPr>
          <w:b/>
          <w:bCs/>
        </w:rPr>
      </w:pPr>
      <w:r w:rsidRPr="00485A40">
        <w:rPr>
          <w:b/>
          <w:bCs/>
        </w:rPr>
        <w:lastRenderedPageBreak/>
        <w:t xml:space="preserve">Reikalavimai </w:t>
      </w:r>
      <w:r>
        <w:rPr>
          <w:b/>
          <w:bCs/>
        </w:rPr>
        <w:t>LVSS</w:t>
      </w:r>
      <w:r w:rsidRPr="00485A40">
        <w:rPr>
          <w:b/>
          <w:bCs/>
        </w:rPr>
        <w:t xml:space="preserve"> modulio funkcijoms:</w:t>
      </w:r>
    </w:p>
    <w:p w14:paraId="1401ACED" w14:textId="39F5C424" w:rsidR="00672D4E" w:rsidRDefault="008D1FE5" w:rsidP="005F447D">
      <w:pPr>
        <w:pStyle w:val="ListParagraph"/>
        <w:numPr>
          <w:ilvl w:val="1"/>
          <w:numId w:val="2"/>
        </w:numPr>
        <w:spacing w:before="60" w:after="60"/>
        <w:jc w:val="both"/>
      </w:pPr>
      <w:r>
        <w:t>Turi būti galima p</w:t>
      </w:r>
      <w:r w:rsidR="00672D4E" w:rsidRPr="00672D4E">
        <w:t>eržiūrėti mokymų medžiagą</w:t>
      </w:r>
      <w:r>
        <w:t>:</w:t>
      </w:r>
    </w:p>
    <w:p w14:paraId="2472746B" w14:textId="5136F472" w:rsidR="008D1FE5" w:rsidRDefault="001D25DE" w:rsidP="005F447D">
      <w:pPr>
        <w:pStyle w:val="ListParagraph"/>
        <w:numPr>
          <w:ilvl w:val="2"/>
          <w:numId w:val="2"/>
        </w:numPr>
        <w:spacing w:before="60" w:after="60"/>
        <w:jc w:val="both"/>
      </w:pPr>
      <w:r>
        <w:t>m</w:t>
      </w:r>
      <w:r w:rsidR="008D1FE5">
        <w:t>okymų medžiagą peržiūrai turi būti galima pasirinkti pagal mokymų paketo pavadinimą, temą, sritį ir kitus su Perkančiąja organizacija suderintus kriterijus;</w:t>
      </w:r>
    </w:p>
    <w:p w14:paraId="33F2A8CD" w14:textId="495AEF0B" w:rsidR="008D1FE5" w:rsidRDefault="001D25DE" w:rsidP="005F447D">
      <w:pPr>
        <w:pStyle w:val="ListParagraph"/>
        <w:numPr>
          <w:ilvl w:val="2"/>
          <w:numId w:val="2"/>
        </w:numPr>
        <w:spacing w:before="60" w:after="60"/>
        <w:jc w:val="both"/>
      </w:pPr>
      <w:r>
        <w:t>n</w:t>
      </w:r>
      <w:r w:rsidR="008D1FE5">
        <w:t>audotojas turi galėti peržiūrėti VTEK darbuotojo įkeltą medžiagą (</w:t>
      </w:r>
      <w:r w:rsidR="008D1FE5" w:rsidRPr="008D1FE5">
        <w:t>vaizdo įrašus, skaidres, tekstinius failus ir kt.)</w:t>
      </w:r>
      <w:r w:rsidR="00035FC7">
        <w:t>;</w:t>
      </w:r>
    </w:p>
    <w:p w14:paraId="1B642E2D" w14:textId="21FB6F3A" w:rsidR="00035FC7" w:rsidRDefault="001D25DE" w:rsidP="005F447D">
      <w:pPr>
        <w:pStyle w:val="ListParagraph"/>
        <w:numPr>
          <w:ilvl w:val="2"/>
          <w:numId w:val="2"/>
        </w:numPr>
        <w:spacing w:before="60" w:after="60"/>
        <w:jc w:val="both"/>
      </w:pPr>
      <w:r>
        <w:t>n</w:t>
      </w:r>
      <w:r w:rsidR="00035FC7">
        <w:t>audotojas turi galėti parsisiųsti pasirinktą mokymo medžiagą.</w:t>
      </w:r>
    </w:p>
    <w:p w14:paraId="5106FD3E" w14:textId="0FF75457" w:rsidR="008D1FE5" w:rsidRDefault="008D1FE5" w:rsidP="005F447D">
      <w:pPr>
        <w:pStyle w:val="ListParagraph"/>
        <w:numPr>
          <w:ilvl w:val="1"/>
          <w:numId w:val="2"/>
        </w:numPr>
        <w:spacing w:before="60" w:after="60"/>
        <w:jc w:val="both"/>
      </w:pPr>
      <w:r>
        <w:t>Turi būti galima pažymėti mokymų medžiagą:</w:t>
      </w:r>
    </w:p>
    <w:p w14:paraId="1E6B3A31" w14:textId="7E45BAD9" w:rsidR="008D1FE5" w:rsidRDefault="008D1FE5" w:rsidP="005F447D">
      <w:pPr>
        <w:pStyle w:val="ListParagraph"/>
        <w:numPr>
          <w:ilvl w:val="2"/>
          <w:numId w:val="2"/>
        </w:numPr>
        <w:spacing w:before="60" w:after="60"/>
        <w:jc w:val="both"/>
      </w:pPr>
      <w:r>
        <w:t>naudotojas turi galėti pažymėti mokymų medžiagą (mokymų paketą, temą, sritį ar konkretų mokymo medžiagos objektą) kaip norimą peržiūrėti;</w:t>
      </w:r>
    </w:p>
    <w:p w14:paraId="64DA6788" w14:textId="79CA7540" w:rsidR="008D1FE5" w:rsidRDefault="008D1FE5" w:rsidP="005F447D">
      <w:pPr>
        <w:pStyle w:val="ListParagraph"/>
        <w:numPr>
          <w:ilvl w:val="2"/>
          <w:numId w:val="2"/>
        </w:numPr>
        <w:spacing w:before="60" w:after="60"/>
        <w:jc w:val="both"/>
      </w:pPr>
      <w:r>
        <w:t>jeigu naudotojas mokymo medžiagą pažymėjo kaip norimą peržiūrėti, tuomet tokia mokymo medžiaga (mokymų paketas / tematika / sritis / konkretus mokymo medžiagos objektas) turi būti priskirta kategorijai – Mano mokymų medžiaga.</w:t>
      </w:r>
    </w:p>
    <w:p w14:paraId="2E984C38" w14:textId="5950BC58" w:rsidR="008D1FE5" w:rsidRDefault="008D1FE5" w:rsidP="005F447D">
      <w:pPr>
        <w:pStyle w:val="ListParagraph"/>
        <w:numPr>
          <w:ilvl w:val="2"/>
          <w:numId w:val="2"/>
        </w:numPr>
        <w:spacing w:before="60" w:after="60"/>
        <w:jc w:val="both"/>
      </w:pPr>
      <w:r>
        <w:t xml:space="preserve">Peržiūrėjus mokymų medžiagą, ji turi būti automatiškai priskirta naudotojo kategorijai – peržiūrėta mokymų medžiaga. </w:t>
      </w:r>
    </w:p>
    <w:p w14:paraId="518CBBCF" w14:textId="405B6C8C" w:rsidR="008D1FE5" w:rsidRDefault="00035FC7" w:rsidP="005F447D">
      <w:pPr>
        <w:pStyle w:val="ListParagraph"/>
        <w:numPr>
          <w:ilvl w:val="1"/>
          <w:numId w:val="2"/>
        </w:numPr>
        <w:spacing w:before="60" w:after="60"/>
        <w:jc w:val="both"/>
      </w:pPr>
      <w:r>
        <w:t>Turi būti galima pildyti testą:</w:t>
      </w:r>
    </w:p>
    <w:p w14:paraId="0329F899" w14:textId="7B6AF150" w:rsidR="00FF3743" w:rsidRDefault="00FF3743" w:rsidP="005F447D">
      <w:pPr>
        <w:pStyle w:val="ListParagraph"/>
        <w:numPr>
          <w:ilvl w:val="2"/>
          <w:numId w:val="2"/>
        </w:numPr>
        <w:spacing w:before="60" w:after="60"/>
        <w:jc w:val="both"/>
      </w:pPr>
      <w:r>
        <w:t>naudotojas turi galėti pasirinkti norimą pildyti testą pagal sritis, temas ar kitus, su Perkančiąja organizacija suderintus, kriterijus;</w:t>
      </w:r>
    </w:p>
    <w:p w14:paraId="50B8718A" w14:textId="3F5B1460" w:rsidR="00FF3743" w:rsidRDefault="00FF3743" w:rsidP="005F447D">
      <w:pPr>
        <w:pStyle w:val="ListParagraph"/>
        <w:numPr>
          <w:ilvl w:val="2"/>
          <w:numId w:val="2"/>
        </w:numPr>
        <w:spacing w:before="60" w:after="60"/>
        <w:jc w:val="both"/>
      </w:pPr>
      <w:r>
        <w:t>pildant testą, naudotojas turi matyti kiek klausimų atsakė ir kiek dar liko atsakyti;</w:t>
      </w:r>
    </w:p>
    <w:p w14:paraId="24297254" w14:textId="4BC1C65C" w:rsidR="00FF3743" w:rsidRDefault="00FF3743" w:rsidP="005F447D">
      <w:pPr>
        <w:pStyle w:val="ListParagraph"/>
        <w:numPr>
          <w:ilvl w:val="2"/>
          <w:numId w:val="2"/>
        </w:numPr>
        <w:spacing w:before="60" w:after="60"/>
        <w:jc w:val="both"/>
      </w:pPr>
      <w:r>
        <w:t>jeigu testo nustatymuose nustatyta, kad testo laikymo laikas yra apribotas, tuomet naudotojas turi matyti testo pildymui likusį laiką;</w:t>
      </w:r>
    </w:p>
    <w:p w14:paraId="55E3A6E7" w14:textId="77777777" w:rsidR="003A1322" w:rsidRDefault="00FF3743" w:rsidP="005F447D">
      <w:pPr>
        <w:pStyle w:val="ListParagraph"/>
        <w:numPr>
          <w:ilvl w:val="2"/>
          <w:numId w:val="2"/>
        </w:numPr>
        <w:spacing w:before="60" w:after="60"/>
        <w:jc w:val="both"/>
      </w:pPr>
      <w:r>
        <w:t>jeigu testo nustatymuose nustatyta, kad negalima nutraukti testo pildymo, tuomet naudotojas turi būti apie tai informuojamas ir nutraukus testo pildymą neturi būti leidžiama tęsti jo pildymo, o pradėti naują testo pildymo sesiją</w:t>
      </w:r>
      <w:r w:rsidR="003A1322">
        <w:t>;</w:t>
      </w:r>
    </w:p>
    <w:p w14:paraId="63E3924F" w14:textId="1D206BD1" w:rsidR="00FF3743" w:rsidRDefault="003A1322" w:rsidP="005F447D">
      <w:pPr>
        <w:pStyle w:val="ListParagraph"/>
        <w:numPr>
          <w:ilvl w:val="2"/>
          <w:numId w:val="2"/>
        </w:numPr>
        <w:spacing w:before="60" w:after="60"/>
        <w:jc w:val="both"/>
      </w:pPr>
      <w:r>
        <w:t>jeigu testo pildymą galima nutraukti, tuomet naudotojas, nutraukęs testo pildymo sesiją, turi galėti tęsti testo pildymą ar pradėti testo pildymą iš naujo</w:t>
      </w:r>
      <w:r w:rsidR="00257D6C">
        <w:t>;</w:t>
      </w:r>
    </w:p>
    <w:p w14:paraId="7FD4F5C8" w14:textId="04108E87" w:rsidR="00257D6C" w:rsidRDefault="00257D6C" w:rsidP="005F447D">
      <w:pPr>
        <w:pStyle w:val="ListParagraph"/>
        <w:numPr>
          <w:ilvl w:val="2"/>
          <w:numId w:val="2"/>
        </w:numPr>
        <w:spacing w:before="60" w:after="60"/>
        <w:jc w:val="both"/>
      </w:pPr>
      <w:r>
        <w:t>s</w:t>
      </w:r>
      <w:r w:rsidRPr="00257D6C">
        <w:t>prendžiant testą turi būti galima pažymėti klausimą, bei grįžti į pažymėtą klausimą vėliau. Turi būti galimybė naudotojui filtruoti tik pažymėtus klausimus.</w:t>
      </w:r>
    </w:p>
    <w:p w14:paraId="5D64311F" w14:textId="45E10ECB" w:rsidR="003A1322" w:rsidRDefault="003A1322" w:rsidP="005F447D">
      <w:pPr>
        <w:pStyle w:val="ListParagraph"/>
        <w:numPr>
          <w:ilvl w:val="1"/>
          <w:numId w:val="2"/>
        </w:numPr>
        <w:spacing w:before="60" w:after="60"/>
        <w:jc w:val="both"/>
      </w:pPr>
      <w:r>
        <w:t>Turi būti galima peržiūrėti testo rezultatus:</w:t>
      </w:r>
    </w:p>
    <w:p w14:paraId="05A684B2" w14:textId="4FA9526A" w:rsidR="00FF3743" w:rsidRDefault="00FF3743" w:rsidP="005F447D">
      <w:pPr>
        <w:pStyle w:val="ListParagraph"/>
        <w:numPr>
          <w:ilvl w:val="2"/>
          <w:numId w:val="2"/>
        </w:numPr>
        <w:spacing w:before="60" w:after="60"/>
        <w:jc w:val="both"/>
      </w:pPr>
      <w:r>
        <w:t>užpildžius žinių testą, turi būti pateikiami testo rezultatai peržiūrai. Testo rezultatai skaičiuojami pagal nustatytą balo sudarymo modelį (pvz. turi būti pateikiami teisingai ir klaidingai atsakyti klausimai bei teisingi jų atsakymai; pateikimas bendras testo vertinimo balas; pateikiami atskirų temų vertinimo balai, jeigu testas suskirstytas į atskiras temas);</w:t>
      </w:r>
    </w:p>
    <w:p w14:paraId="05CDEEFF" w14:textId="11CDF62E" w:rsidR="00FF3743" w:rsidRDefault="00FF3743" w:rsidP="005F447D">
      <w:pPr>
        <w:pStyle w:val="ListParagraph"/>
        <w:numPr>
          <w:ilvl w:val="2"/>
          <w:numId w:val="2"/>
        </w:numPr>
        <w:spacing w:before="60" w:after="60" w:line="240" w:lineRule="auto"/>
        <w:jc w:val="both"/>
        <w:textAlignment w:val="auto"/>
      </w:pPr>
      <w:r>
        <w:t>visi naudotojo užpildytų testų vertinimų duomenys turi būti kaupiami, saugomi ir atvaizduojami naudotojo vertinimų istorijoje pagal laikotarpį, temas, sritis, pavadinimus ir kitus su Perkančiąja organizacija detalios analizės ir projektavimo etapo metu suderintus kriterijus;</w:t>
      </w:r>
    </w:p>
    <w:p w14:paraId="2569FF08" w14:textId="01A04B9D" w:rsidR="00FF3743" w:rsidRDefault="00FF3743" w:rsidP="005F447D">
      <w:pPr>
        <w:pStyle w:val="ListParagraph"/>
        <w:numPr>
          <w:ilvl w:val="2"/>
          <w:numId w:val="2"/>
        </w:numPr>
        <w:spacing w:before="60" w:after="60" w:line="240" w:lineRule="auto"/>
        <w:jc w:val="both"/>
        <w:textAlignment w:val="auto"/>
      </w:pPr>
      <w:r>
        <w:t>testų rezultatai peržiūrai turi būti pateikiami ir tų naudotojo užpildytų testų, kurie nebepublikuojami</w:t>
      </w:r>
      <w:r w:rsidR="00B25A9A">
        <w:t>.</w:t>
      </w:r>
    </w:p>
    <w:p w14:paraId="4353772E" w14:textId="6D3BCFF2" w:rsidR="00B25A9A" w:rsidRDefault="00B25A9A" w:rsidP="005F447D">
      <w:pPr>
        <w:pStyle w:val="ListParagraph"/>
        <w:numPr>
          <w:ilvl w:val="1"/>
          <w:numId w:val="2"/>
        </w:numPr>
        <w:spacing w:before="60" w:after="60" w:line="240" w:lineRule="auto"/>
        <w:jc w:val="both"/>
        <w:textAlignment w:val="auto"/>
      </w:pPr>
      <w:r>
        <w:t xml:space="preserve">Naudotojas turi galėti parsisiųsti testo rezultatus. </w:t>
      </w:r>
    </w:p>
    <w:p w14:paraId="44283106" w14:textId="0C311184" w:rsidR="00485A40" w:rsidRPr="00485A40" w:rsidRDefault="00485A40" w:rsidP="005F447D">
      <w:pPr>
        <w:pStyle w:val="ListParagraph"/>
        <w:numPr>
          <w:ilvl w:val="0"/>
          <w:numId w:val="2"/>
        </w:numPr>
        <w:spacing w:before="60" w:after="60"/>
        <w:jc w:val="both"/>
      </w:pPr>
      <w:r>
        <w:lastRenderedPageBreak/>
        <w:t>Žinių įvertinimo (testavimo) tvarkymo komponento</w:t>
      </w:r>
      <w:r w:rsidRPr="00485A40">
        <w:t xml:space="preserve"> panaudos atvejai: </w:t>
      </w:r>
    </w:p>
    <w:p w14:paraId="59CC3116" w14:textId="54FA49C5" w:rsidR="002D168C" w:rsidRDefault="00A57325" w:rsidP="00A57325">
      <w:pPr>
        <w:spacing w:after="0"/>
        <w:rPr>
          <w:highlight w:val="yellow"/>
        </w:rPr>
      </w:pPr>
      <w:r>
        <w:rPr>
          <w:noProof/>
          <w:lang w:eastAsia="lt-LT"/>
        </w:rPr>
        <w:drawing>
          <wp:inline distT="0" distB="0" distL="0" distR="0" wp14:anchorId="3AD1DDE0" wp14:editId="749101EC">
            <wp:extent cx="6332220" cy="4594225"/>
            <wp:effectExtent l="0" t="0" r="0" b="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332220" cy="4594225"/>
                    </a:xfrm>
                    <a:prstGeom prst="rect">
                      <a:avLst/>
                    </a:prstGeom>
                  </pic:spPr>
                </pic:pic>
              </a:graphicData>
            </a:graphic>
          </wp:inline>
        </w:drawing>
      </w:r>
    </w:p>
    <w:p w14:paraId="3CD7C660" w14:textId="699B3411" w:rsidR="00A57325" w:rsidRPr="00A57325" w:rsidRDefault="00A57325" w:rsidP="00A57325">
      <w:pPr>
        <w:pStyle w:val="Caption"/>
        <w:jc w:val="center"/>
        <w:rPr>
          <w:rFonts w:ascii="Times New Roman" w:hAnsi="Times New Roman" w:cs="Times New Roman"/>
          <w:i w:val="0"/>
          <w:iCs w:val="0"/>
          <w:color w:val="auto"/>
          <w:sz w:val="22"/>
          <w:szCs w:val="22"/>
        </w:rPr>
      </w:pPr>
      <w:r w:rsidRPr="00A57325">
        <w:rPr>
          <w:rFonts w:ascii="Times New Roman" w:hAnsi="Times New Roman" w:cs="Times New Roman"/>
          <w:i w:val="0"/>
          <w:iCs w:val="0"/>
          <w:color w:val="auto"/>
          <w:sz w:val="22"/>
          <w:szCs w:val="22"/>
        </w:rPr>
        <w:fldChar w:fldCharType="begin"/>
      </w:r>
      <w:r w:rsidRPr="00A57325">
        <w:rPr>
          <w:rFonts w:ascii="Times New Roman" w:hAnsi="Times New Roman" w:cs="Times New Roman"/>
          <w:i w:val="0"/>
          <w:iCs w:val="0"/>
          <w:color w:val="auto"/>
          <w:sz w:val="22"/>
          <w:szCs w:val="22"/>
        </w:rPr>
        <w:instrText xml:space="preserve"> STYLEREF 1 \s </w:instrText>
      </w:r>
      <w:r w:rsidRPr="00A57325">
        <w:rPr>
          <w:rFonts w:ascii="Times New Roman" w:hAnsi="Times New Roman" w:cs="Times New Roman"/>
          <w:i w:val="0"/>
          <w:iCs w:val="0"/>
          <w:color w:val="auto"/>
          <w:sz w:val="22"/>
          <w:szCs w:val="22"/>
        </w:rPr>
        <w:fldChar w:fldCharType="separate"/>
      </w:r>
      <w:r w:rsidR="005F447D">
        <w:rPr>
          <w:rFonts w:ascii="Times New Roman" w:hAnsi="Times New Roman" w:cs="Times New Roman"/>
          <w:i w:val="0"/>
          <w:iCs w:val="0"/>
          <w:noProof/>
          <w:color w:val="auto"/>
          <w:sz w:val="22"/>
          <w:szCs w:val="22"/>
        </w:rPr>
        <w:t>7</w:t>
      </w:r>
      <w:r w:rsidRPr="00A57325">
        <w:rPr>
          <w:rFonts w:ascii="Times New Roman" w:hAnsi="Times New Roman" w:cs="Times New Roman"/>
          <w:i w:val="0"/>
          <w:iCs w:val="0"/>
          <w:color w:val="auto"/>
          <w:sz w:val="22"/>
          <w:szCs w:val="22"/>
        </w:rPr>
        <w:fldChar w:fldCharType="end"/>
      </w:r>
      <w:r w:rsidRPr="00A57325">
        <w:rPr>
          <w:rFonts w:ascii="Times New Roman" w:hAnsi="Times New Roman" w:cs="Times New Roman"/>
          <w:i w:val="0"/>
          <w:iCs w:val="0"/>
          <w:color w:val="auto"/>
          <w:sz w:val="22"/>
          <w:szCs w:val="22"/>
        </w:rPr>
        <w:t>.</w:t>
      </w:r>
      <w:r w:rsidRPr="00A57325">
        <w:rPr>
          <w:rFonts w:ascii="Times New Roman" w:hAnsi="Times New Roman" w:cs="Times New Roman"/>
          <w:i w:val="0"/>
          <w:iCs w:val="0"/>
          <w:color w:val="auto"/>
          <w:sz w:val="22"/>
          <w:szCs w:val="22"/>
        </w:rPr>
        <w:fldChar w:fldCharType="begin"/>
      </w:r>
      <w:r w:rsidRPr="00A57325">
        <w:rPr>
          <w:rFonts w:ascii="Times New Roman" w:hAnsi="Times New Roman" w:cs="Times New Roman"/>
          <w:i w:val="0"/>
          <w:iCs w:val="0"/>
          <w:color w:val="auto"/>
          <w:sz w:val="22"/>
          <w:szCs w:val="22"/>
        </w:rPr>
        <w:instrText xml:space="preserve"> SEQ pav. \* ARABIC \s 1 </w:instrText>
      </w:r>
      <w:r w:rsidRPr="00A57325">
        <w:rPr>
          <w:rFonts w:ascii="Times New Roman" w:hAnsi="Times New Roman" w:cs="Times New Roman"/>
          <w:i w:val="0"/>
          <w:iCs w:val="0"/>
          <w:color w:val="auto"/>
          <w:sz w:val="22"/>
          <w:szCs w:val="22"/>
        </w:rPr>
        <w:fldChar w:fldCharType="separate"/>
      </w:r>
      <w:r w:rsidR="005F447D">
        <w:rPr>
          <w:rFonts w:ascii="Times New Roman" w:hAnsi="Times New Roman" w:cs="Times New Roman"/>
          <w:i w:val="0"/>
          <w:iCs w:val="0"/>
          <w:noProof/>
          <w:color w:val="auto"/>
          <w:sz w:val="22"/>
          <w:szCs w:val="22"/>
        </w:rPr>
        <w:t>2</w:t>
      </w:r>
      <w:r w:rsidRPr="00A57325">
        <w:rPr>
          <w:rFonts w:ascii="Times New Roman" w:hAnsi="Times New Roman" w:cs="Times New Roman"/>
          <w:i w:val="0"/>
          <w:iCs w:val="0"/>
          <w:color w:val="auto"/>
          <w:sz w:val="22"/>
          <w:szCs w:val="22"/>
        </w:rPr>
        <w:fldChar w:fldCharType="end"/>
      </w:r>
      <w:r w:rsidRPr="00A57325">
        <w:rPr>
          <w:rFonts w:ascii="Times New Roman" w:hAnsi="Times New Roman" w:cs="Times New Roman"/>
          <w:i w:val="0"/>
          <w:iCs w:val="0"/>
          <w:color w:val="auto"/>
          <w:sz w:val="22"/>
          <w:szCs w:val="22"/>
        </w:rPr>
        <w:t xml:space="preserve"> pav. </w:t>
      </w:r>
      <w:r>
        <w:rPr>
          <w:rFonts w:ascii="Times New Roman" w:hAnsi="Times New Roman" w:cs="Times New Roman"/>
          <w:i w:val="0"/>
          <w:iCs w:val="0"/>
          <w:color w:val="auto"/>
          <w:sz w:val="22"/>
          <w:szCs w:val="22"/>
        </w:rPr>
        <w:t>Žinių įvertinimo (testavimo) tvarkymo komponento</w:t>
      </w:r>
      <w:r w:rsidRPr="00A57325">
        <w:rPr>
          <w:rFonts w:ascii="Times New Roman" w:hAnsi="Times New Roman" w:cs="Times New Roman"/>
          <w:i w:val="0"/>
          <w:iCs w:val="0"/>
          <w:color w:val="auto"/>
          <w:sz w:val="22"/>
          <w:szCs w:val="22"/>
        </w:rPr>
        <w:t xml:space="preserve"> panaudos atvejų diagrama</w:t>
      </w:r>
    </w:p>
    <w:p w14:paraId="2A397061" w14:textId="49DC5511" w:rsidR="00485A40" w:rsidRPr="00485A40" w:rsidRDefault="00485A40" w:rsidP="005F447D">
      <w:pPr>
        <w:pStyle w:val="ListParagraph"/>
        <w:numPr>
          <w:ilvl w:val="0"/>
          <w:numId w:val="2"/>
        </w:numPr>
        <w:spacing w:before="60" w:after="60"/>
        <w:jc w:val="both"/>
        <w:rPr>
          <w:b/>
          <w:bCs/>
        </w:rPr>
      </w:pPr>
      <w:r>
        <w:rPr>
          <w:b/>
          <w:bCs/>
        </w:rPr>
        <w:t xml:space="preserve">Reikalavimai Žinių įvertinimo (testavimo) tvarkymo komponento </w:t>
      </w:r>
      <w:r w:rsidRPr="00485A40">
        <w:rPr>
          <w:b/>
          <w:bCs/>
        </w:rPr>
        <w:t>funkcijoms:</w:t>
      </w:r>
    </w:p>
    <w:p w14:paraId="20ECF09F" w14:textId="6A7FAB00" w:rsidR="00A57325" w:rsidRPr="00A27113" w:rsidRDefault="00A27113" w:rsidP="005F447D">
      <w:pPr>
        <w:pStyle w:val="ListParagraph"/>
        <w:numPr>
          <w:ilvl w:val="1"/>
          <w:numId w:val="2"/>
        </w:numPr>
        <w:spacing w:before="60" w:after="60" w:line="240" w:lineRule="auto"/>
        <w:jc w:val="both"/>
        <w:textAlignment w:val="auto"/>
      </w:pPr>
      <w:r w:rsidRPr="00A27113">
        <w:t xml:space="preserve">Turi būti galima sukurti </w:t>
      </w:r>
      <w:r>
        <w:t xml:space="preserve">klausimus ir </w:t>
      </w:r>
      <w:r w:rsidRPr="00A27113">
        <w:t>testą</w:t>
      </w:r>
      <w:r>
        <w:t>:</w:t>
      </w:r>
    </w:p>
    <w:p w14:paraId="5BAC845A" w14:textId="50A32710" w:rsidR="00A27113" w:rsidRDefault="00A27113" w:rsidP="005F447D">
      <w:pPr>
        <w:pStyle w:val="ListParagraph"/>
        <w:numPr>
          <w:ilvl w:val="2"/>
          <w:numId w:val="2"/>
        </w:numPr>
        <w:spacing w:before="60" w:after="60" w:line="240" w:lineRule="auto"/>
        <w:jc w:val="both"/>
        <w:textAlignment w:val="auto"/>
      </w:pPr>
      <w:r>
        <w:t>į testus turi būti galima įtraukti klausimus su tokių rūšių atsakymais:</w:t>
      </w:r>
    </w:p>
    <w:p w14:paraId="045E673C" w14:textId="37CEC284" w:rsidR="00A27113" w:rsidRDefault="00A9585B" w:rsidP="005F447D">
      <w:pPr>
        <w:pStyle w:val="ListParagraph"/>
        <w:numPr>
          <w:ilvl w:val="3"/>
          <w:numId w:val="2"/>
        </w:numPr>
        <w:spacing w:before="60" w:after="60" w:line="240" w:lineRule="auto"/>
        <w:contextualSpacing/>
        <w:jc w:val="both"/>
        <w:textAlignment w:val="auto"/>
      </w:pPr>
      <w:r>
        <w:t>s</w:t>
      </w:r>
      <w:r w:rsidR="00A27113">
        <w:t>u vienu atsakymo pasirinkimu</w:t>
      </w:r>
      <w:r>
        <w:t>;</w:t>
      </w:r>
    </w:p>
    <w:p w14:paraId="34AB29E9" w14:textId="786C1A82" w:rsidR="00A27113" w:rsidRDefault="00A9585B" w:rsidP="005F447D">
      <w:pPr>
        <w:pStyle w:val="ListParagraph"/>
        <w:numPr>
          <w:ilvl w:val="3"/>
          <w:numId w:val="2"/>
        </w:numPr>
        <w:spacing w:before="60" w:after="60" w:line="240" w:lineRule="auto"/>
        <w:contextualSpacing/>
        <w:jc w:val="both"/>
        <w:textAlignment w:val="auto"/>
      </w:pPr>
      <w:r>
        <w:t>s</w:t>
      </w:r>
      <w:r w:rsidR="00A27113">
        <w:t>u daugiau nei vienu galimu atsakymo pasirinkimu (nustatant maksimalų pasirinkimų skaičių)</w:t>
      </w:r>
      <w:r>
        <w:t>;</w:t>
      </w:r>
    </w:p>
    <w:p w14:paraId="2573A391" w14:textId="009A99A2" w:rsidR="00A27113" w:rsidRDefault="00A9585B" w:rsidP="005F447D">
      <w:pPr>
        <w:pStyle w:val="ListParagraph"/>
        <w:numPr>
          <w:ilvl w:val="3"/>
          <w:numId w:val="2"/>
        </w:numPr>
        <w:spacing w:before="60" w:after="60" w:line="240" w:lineRule="auto"/>
        <w:contextualSpacing/>
        <w:jc w:val="both"/>
        <w:textAlignment w:val="auto"/>
      </w:pPr>
      <w:r>
        <w:t>s</w:t>
      </w:r>
      <w:r w:rsidR="00A27113">
        <w:t>u galimybe pasirinkti atsakymą iš skaičių sekos (angl. scale)</w:t>
      </w:r>
      <w:r>
        <w:t>;</w:t>
      </w:r>
    </w:p>
    <w:p w14:paraId="6056B5EF" w14:textId="3D15FB0D" w:rsidR="00A27113" w:rsidRDefault="00A9585B" w:rsidP="005F447D">
      <w:pPr>
        <w:pStyle w:val="ListParagraph"/>
        <w:numPr>
          <w:ilvl w:val="3"/>
          <w:numId w:val="2"/>
        </w:numPr>
        <w:spacing w:before="60" w:after="60" w:line="240" w:lineRule="auto"/>
        <w:contextualSpacing/>
        <w:jc w:val="both"/>
        <w:textAlignment w:val="auto"/>
      </w:pPr>
      <w:r>
        <w:t>s</w:t>
      </w:r>
      <w:r w:rsidR="00A27113">
        <w:t>u galimybe pasirinkti atsakymą tinklelyje (angl. grid)</w:t>
      </w:r>
      <w:r>
        <w:t>;</w:t>
      </w:r>
    </w:p>
    <w:p w14:paraId="25A38A43" w14:textId="73AAB73D" w:rsidR="00A9585B" w:rsidRDefault="00A9585B" w:rsidP="005F447D">
      <w:pPr>
        <w:pStyle w:val="ListParagraph"/>
        <w:numPr>
          <w:ilvl w:val="2"/>
          <w:numId w:val="2"/>
        </w:numPr>
        <w:spacing w:before="60" w:after="60" w:line="240" w:lineRule="auto"/>
        <w:jc w:val="both"/>
        <w:textAlignment w:val="auto"/>
      </w:pPr>
      <w:r>
        <w:t>testuose turi būti galima įterpti paveikslėlius populiariausiais formatais (JPG, PNG, BMP ar lygiaverčiais) ar video medžiagą</w:t>
      </w:r>
      <w:r w:rsidR="00B31BAC">
        <w:t>;</w:t>
      </w:r>
    </w:p>
    <w:p w14:paraId="7744A1AF" w14:textId="263673DD" w:rsidR="00B31BAC" w:rsidRDefault="00B31BAC" w:rsidP="005F447D">
      <w:pPr>
        <w:pStyle w:val="ListParagraph"/>
        <w:numPr>
          <w:ilvl w:val="2"/>
          <w:numId w:val="2"/>
        </w:numPr>
        <w:spacing w:before="60" w:after="60" w:line="240" w:lineRule="auto"/>
        <w:jc w:val="both"/>
        <w:textAlignment w:val="auto"/>
      </w:pPr>
      <w:r>
        <w:t>testą turi būti galima suskirstyti į sritis, kiekvienai jų priskiriant klausimus;</w:t>
      </w:r>
    </w:p>
    <w:p w14:paraId="1207A461" w14:textId="5DFC743F" w:rsidR="00B31BAC" w:rsidRDefault="00B31BAC" w:rsidP="005F447D">
      <w:pPr>
        <w:pStyle w:val="ListParagraph"/>
        <w:numPr>
          <w:ilvl w:val="2"/>
          <w:numId w:val="2"/>
        </w:numPr>
        <w:spacing w:before="60" w:after="60" w:line="240" w:lineRule="auto"/>
        <w:jc w:val="both"/>
        <w:textAlignment w:val="auto"/>
      </w:pPr>
      <w:r>
        <w:t xml:space="preserve">kuriant testą, turi būti galima įterpti papildomus klausimus. </w:t>
      </w:r>
    </w:p>
    <w:p w14:paraId="7B23FB36" w14:textId="51C2861C" w:rsidR="00B31BAC" w:rsidRDefault="00B31BAC" w:rsidP="005F447D">
      <w:pPr>
        <w:pStyle w:val="ListParagraph"/>
        <w:numPr>
          <w:ilvl w:val="2"/>
          <w:numId w:val="2"/>
        </w:numPr>
        <w:spacing w:before="60" w:after="60" w:line="240" w:lineRule="auto"/>
        <w:jc w:val="both"/>
        <w:textAlignment w:val="auto"/>
      </w:pPr>
      <w:r>
        <w:t>turi būti galimybė kuriant testus priskirti / atskirti testui tipą / kategoriją / sritį.</w:t>
      </w:r>
    </w:p>
    <w:p w14:paraId="62BEE6B7" w14:textId="7E2F2F44" w:rsidR="00C422AF" w:rsidRDefault="00B31BAC" w:rsidP="005F447D">
      <w:pPr>
        <w:pStyle w:val="ListParagraph"/>
        <w:numPr>
          <w:ilvl w:val="1"/>
          <w:numId w:val="2"/>
        </w:numPr>
        <w:spacing w:before="60" w:after="60" w:line="240" w:lineRule="auto"/>
        <w:jc w:val="both"/>
        <w:textAlignment w:val="auto"/>
      </w:pPr>
      <w:r>
        <w:t>Turi būti galima redaguoti / šalinti testus:</w:t>
      </w:r>
    </w:p>
    <w:p w14:paraId="75BA8AAF" w14:textId="46F4336A" w:rsidR="00B31BAC" w:rsidRDefault="00B31BAC" w:rsidP="005F447D">
      <w:pPr>
        <w:pStyle w:val="ListParagraph"/>
        <w:numPr>
          <w:ilvl w:val="2"/>
          <w:numId w:val="2"/>
        </w:numPr>
        <w:spacing w:before="60" w:after="60" w:line="240" w:lineRule="auto"/>
        <w:jc w:val="both"/>
        <w:textAlignment w:val="auto"/>
      </w:pPr>
      <w:r>
        <w:t>testus turi galima publikuoti / atšaukti publikavimą / nustatyti jų viešinimo terminą;</w:t>
      </w:r>
    </w:p>
    <w:p w14:paraId="733532F8" w14:textId="4D90AF37" w:rsidR="00B31BAC" w:rsidRDefault="00B31BAC" w:rsidP="005F447D">
      <w:pPr>
        <w:pStyle w:val="ListParagraph"/>
        <w:numPr>
          <w:ilvl w:val="2"/>
          <w:numId w:val="2"/>
        </w:numPr>
        <w:spacing w:before="60" w:after="60" w:line="240" w:lineRule="auto"/>
        <w:jc w:val="both"/>
        <w:textAlignment w:val="auto"/>
      </w:pPr>
      <w:r>
        <w:t>turi būti galima redaguoti testo duomenis;</w:t>
      </w:r>
    </w:p>
    <w:p w14:paraId="429EB396" w14:textId="398CDB10" w:rsidR="00B31BAC" w:rsidRDefault="00B31BAC" w:rsidP="005F447D">
      <w:pPr>
        <w:pStyle w:val="ListParagraph"/>
        <w:numPr>
          <w:ilvl w:val="2"/>
          <w:numId w:val="2"/>
        </w:numPr>
        <w:spacing w:before="60" w:after="60" w:line="240" w:lineRule="auto"/>
        <w:jc w:val="both"/>
        <w:textAlignment w:val="auto"/>
      </w:pPr>
      <w:r>
        <w:t>turi būti galima redaguoti testo klausimus;</w:t>
      </w:r>
    </w:p>
    <w:p w14:paraId="6BBCCDE6" w14:textId="13AB13F2" w:rsidR="00B31BAC" w:rsidRDefault="00B31BAC" w:rsidP="005F447D">
      <w:pPr>
        <w:pStyle w:val="ListParagraph"/>
        <w:numPr>
          <w:ilvl w:val="2"/>
          <w:numId w:val="2"/>
        </w:numPr>
        <w:spacing w:before="60" w:after="60" w:line="240" w:lineRule="auto"/>
        <w:jc w:val="both"/>
        <w:textAlignment w:val="auto"/>
      </w:pPr>
      <w:r>
        <w:t>turi būti galima įterpti papildomus klausimus ar pašalinti klausimus;</w:t>
      </w:r>
    </w:p>
    <w:p w14:paraId="33267F23" w14:textId="77777777" w:rsidR="00B31BAC" w:rsidRDefault="00B31BAC" w:rsidP="005F447D">
      <w:pPr>
        <w:pStyle w:val="ListParagraph"/>
        <w:numPr>
          <w:ilvl w:val="1"/>
          <w:numId w:val="2"/>
        </w:numPr>
        <w:spacing w:before="60" w:after="60" w:line="240" w:lineRule="auto"/>
        <w:jc w:val="both"/>
        <w:textAlignment w:val="auto"/>
      </w:pPr>
      <w:r>
        <w:lastRenderedPageBreak/>
        <w:t>Turi būti galimybė nustatyti ir redaguoti testo nustatymus:</w:t>
      </w:r>
    </w:p>
    <w:p w14:paraId="29A4B49F" w14:textId="41415FBF" w:rsidR="00B31BAC" w:rsidRDefault="00B31BAC" w:rsidP="005F447D">
      <w:pPr>
        <w:pStyle w:val="ListParagraph"/>
        <w:numPr>
          <w:ilvl w:val="2"/>
          <w:numId w:val="2"/>
        </w:numPr>
        <w:spacing w:before="60" w:after="60" w:line="240" w:lineRule="auto"/>
        <w:contextualSpacing/>
        <w:jc w:val="both"/>
        <w:textAlignment w:val="auto"/>
      </w:pPr>
      <w:r>
        <w:t>Nustatyti testo parametrus (ar testo pildymo laikas apribotas, ar testo pildymą galima nutraukti, balų apskaičiavimo taisykles (ar testas turi tik vieną bendrą balą ar atskirus balus kiekvienai klausimų sričiai) ir kitus detalios analizės ir projektavimo etapo metu identifikuotus ir su Perkančiąja organizacija suderintus nustatymus);</w:t>
      </w:r>
    </w:p>
    <w:p w14:paraId="0402FAA8" w14:textId="2029D4F0" w:rsidR="00257D6C" w:rsidRDefault="00257D6C" w:rsidP="005F447D">
      <w:pPr>
        <w:pStyle w:val="ListParagraph"/>
        <w:numPr>
          <w:ilvl w:val="2"/>
          <w:numId w:val="2"/>
        </w:numPr>
        <w:spacing w:before="60" w:after="60" w:line="240" w:lineRule="auto"/>
        <w:contextualSpacing/>
        <w:jc w:val="both"/>
        <w:textAlignment w:val="auto"/>
      </w:pPr>
      <w:r>
        <w:t>t</w:t>
      </w:r>
      <w:r w:rsidRPr="00257D6C">
        <w:t>uri būti galima nustatyti ar testas yra ribojamas laike (leidžiant nustatyti vieno klausimo ar viso testo sprendimo laiką). Tokiu atveju, pradėjus spręsti testą naudotojui turi būti pateikiama kiek laiko yra likę iki ribojimo pabaigos</w:t>
      </w:r>
      <w:r>
        <w:t>;</w:t>
      </w:r>
    </w:p>
    <w:p w14:paraId="6C63334E" w14:textId="77777777" w:rsidR="00B31BAC" w:rsidRDefault="00B31BAC" w:rsidP="005F447D">
      <w:pPr>
        <w:pStyle w:val="ListParagraph"/>
        <w:numPr>
          <w:ilvl w:val="2"/>
          <w:numId w:val="2"/>
        </w:numPr>
        <w:spacing w:before="60" w:after="60" w:line="240" w:lineRule="auto"/>
        <w:contextualSpacing/>
        <w:jc w:val="both"/>
        <w:textAlignment w:val="auto"/>
      </w:pPr>
      <w:r>
        <w:t>VTEK darbuotojai turi galėti aktyvuoti / deaktyvuoti testą (testo atsakymai priimami tol, kol testas yra aktyvuotas);</w:t>
      </w:r>
    </w:p>
    <w:p w14:paraId="2528E908" w14:textId="4BBF8EB7" w:rsidR="00B31BAC" w:rsidRDefault="00B31BAC" w:rsidP="005F447D">
      <w:pPr>
        <w:pStyle w:val="ListParagraph"/>
        <w:numPr>
          <w:ilvl w:val="2"/>
          <w:numId w:val="2"/>
        </w:numPr>
        <w:spacing w:before="60" w:after="60" w:line="240" w:lineRule="auto"/>
        <w:jc w:val="both"/>
        <w:textAlignment w:val="auto"/>
      </w:pPr>
      <w:r>
        <w:t>t</w:t>
      </w:r>
      <w:r w:rsidRPr="00B31BAC">
        <w:t>uri būti galima reitinguoti atsakymų į klausimus svorį</w:t>
      </w:r>
      <w:r w:rsidR="00866985">
        <w:t>;</w:t>
      </w:r>
    </w:p>
    <w:p w14:paraId="4DA261B2" w14:textId="16BE759A" w:rsidR="00866985" w:rsidRDefault="00866985" w:rsidP="005F447D">
      <w:pPr>
        <w:pStyle w:val="ListParagraph"/>
        <w:numPr>
          <w:ilvl w:val="2"/>
          <w:numId w:val="2"/>
        </w:numPr>
        <w:spacing w:before="60" w:after="60"/>
        <w:jc w:val="both"/>
      </w:pPr>
      <w:r>
        <w:t>Detalios analizės ir projektavimo etapo metu turi būti nustatytas ir suprojektuotas žinių testų balų apskaičiavimo modelio tvarkymo funkcionalumas;</w:t>
      </w:r>
    </w:p>
    <w:p w14:paraId="0F0D146A" w14:textId="77777777" w:rsidR="00866985" w:rsidRDefault="00866985" w:rsidP="005F447D">
      <w:pPr>
        <w:pStyle w:val="ListParagraph"/>
        <w:numPr>
          <w:ilvl w:val="2"/>
          <w:numId w:val="2"/>
        </w:numPr>
        <w:spacing w:before="60" w:after="60" w:line="240" w:lineRule="auto"/>
        <w:jc w:val="both"/>
        <w:textAlignment w:val="auto"/>
      </w:pPr>
      <w:r>
        <w:t>Visi žinių testų vertinimų duomenys turi būti kaupiami, saugomi ir atvaizduojama vertinimų istorija pagal laikotarpį ir kitus su Perkančiąja organizacija detalios analizės ir projektavimo etapo metu suderintus kriterijus.</w:t>
      </w:r>
    </w:p>
    <w:p w14:paraId="41D86EE2" w14:textId="23B2595B" w:rsidR="00866985" w:rsidRDefault="00866985" w:rsidP="005F447D">
      <w:pPr>
        <w:pStyle w:val="ListParagraph"/>
        <w:numPr>
          <w:ilvl w:val="1"/>
          <w:numId w:val="24"/>
        </w:numPr>
        <w:spacing w:before="60" w:after="60" w:line="240" w:lineRule="auto"/>
        <w:jc w:val="both"/>
        <w:textAlignment w:val="auto"/>
      </w:pPr>
      <w:r>
        <w:t>Turi būti galima peržiūrėti testų rezultatus:</w:t>
      </w:r>
    </w:p>
    <w:p w14:paraId="0C1ACBAF" w14:textId="70B20941" w:rsidR="00866985" w:rsidRDefault="00866985" w:rsidP="005F447D">
      <w:pPr>
        <w:pStyle w:val="ListParagraph"/>
        <w:numPr>
          <w:ilvl w:val="2"/>
          <w:numId w:val="24"/>
        </w:numPr>
        <w:spacing w:before="60" w:after="60" w:line="240" w:lineRule="auto"/>
        <w:jc w:val="both"/>
        <w:textAlignment w:val="auto"/>
      </w:pPr>
      <w:r>
        <w:t>Testų rezultatus turi būti galima filtruoti pagal temas, sritis ir kitus detalios analizės ir projektavimo etapų metu suderintus kriterijus;</w:t>
      </w:r>
    </w:p>
    <w:p w14:paraId="7919E4D7" w14:textId="5E6841EC" w:rsidR="00866985" w:rsidRDefault="00866985" w:rsidP="005F447D">
      <w:pPr>
        <w:pStyle w:val="ListParagraph"/>
        <w:numPr>
          <w:ilvl w:val="1"/>
          <w:numId w:val="24"/>
        </w:numPr>
        <w:spacing w:before="60" w:after="60" w:line="240" w:lineRule="auto"/>
        <w:jc w:val="both"/>
        <w:textAlignment w:val="auto"/>
      </w:pPr>
      <w:r>
        <w:t>naudotojų pateikti atsakymai į testus turi būti išsaugomi ir kaupiami duomenys apie testų rezultatus, tokiu formatu, kad juos būtų galima analizuoti.</w:t>
      </w:r>
    </w:p>
    <w:p w14:paraId="2722A9D2" w14:textId="77777777" w:rsidR="00866985" w:rsidRDefault="00866985" w:rsidP="005F447D">
      <w:pPr>
        <w:pStyle w:val="ListParagraph"/>
        <w:numPr>
          <w:ilvl w:val="1"/>
          <w:numId w:val="24"/>
        </w:numPr>
        <w:spacing w:before="60" w:after="60" w:line="240" w:lineRule="auto"/>
        <w:jc w:val="both"/>
        <w:textAlignment w:val="auto"/>
      </w:pPr>
      <w:r>
        <w:t>Turi būti galima eksportuoti testų rezultatus XLS arba lygiaverčiu formatu.</w:t>
      </w:r>
    </w:p>
    <w:p w14:paraId="4B8961A2" w14:textId="7B068F16" w:rsidR="00485A40" w:rsidRPr="00485A40" w:rsidRDefault="00485A40" w:rsidP="005F447D">
      <w:pPr>
        <w:pStyle w:val="ListParagraph"/>
        <w:numPr>
          <w:ilvl w:val="0"/>
          <w:numId w:val="2"/>
        </w:numPr>
        <w:spacing w:before="60" w:after="60"/>
        <w:jc w:val="both"/>
      </w:pPr>
      <w:r>
        <w:t xml:space="preserve">Mokymų programos tvarkymo komponento </w:t>
      </w:r>
      <w:r w:rsidRPr="00485A40">
        <w:t xml:space="preserve">panaudos atvejai: </w:t>
      </w:r>
    </w:p>
    <w:p w14:paraId="7471A89C" w14:textId="251A40B7" w:rsidR="00A57325" w:rsidRDefault="000B2D08" w:rsidP="006647C1">
      <w:pPr>
        <w:spacing w:after="0"/>
        <w:rPr>
          <w:highlight w:val="yellow"/>
        </w:rPr>
      </w:pPr>
      <w:r>
        <w:rPr>
          <w:noProof/>
          <w:lang w:eastAsia="lt-LT"/>
        </w:rPr>
        <w:lastRenderedPageBreak/>
        <w:drawing>
          <wp:inline distT="0" distB="0" distL="0" distR="0" wp14:anchorId="7B318498" wp14:editId="68B1D445">
            <wp:extent cx="6332220" cy="4385945"/>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6332220" cy="4385945"/>
                    </a:xfrm>
                    <a:prstGeom prst="rect">
                      <a:avLst/>
                    </a:prstGeom>
                  </pic:spPr>
                </pic:pic>
              </a:graphicData>
            </a:graphic>
          </wp:inline>
        </w:drawing>
      </w:r>
    </w:p>
    <w:p w14:paraId="6BC12483" w14:textId="2BD828F6" w:rsidR="006647C1" w:rsidRPr="00A57325" w:rsidRDefault="006647C1" w:rsidP="006647C1">
      <w:pPr>
        <w:pStyle w:val="Caption"/>
        <w:jc w:val="center"/>
        <w:rPr>
          <w:rFonts w:ascii="Times New Roman" w:hAnsi="Times New Roman" w:cs="Times New Roman"/>
          <w:i w:val="0"/>
          <w:iCs w:val="0"/>
          <w:color w:val="auto"/>
          <w:sz w:val="22"/>
          <w:szCs w:val="22"/>
        </w:rPr>
      </w:pPr>
      <w:r w:rsidRPr="00A57325">
        <w:rPr>
          <w:rFonts w:ascii="Times New Roman" w:hAnsi="Times New Roman" w:cs="Times New Roman"/>
          <w:i w:val="0"/>
          <w:iCs w:val="0"/>
          <w:color w:val="auto"/>
          <w:sz w:val="22"/>
          <w:szCs w:val="22"/>
        </w:rPr>
        <w:fldChar w:fldCharType="begin"/>
      </w:r>
      <w:r w:rsidRPr="00A57325">
        <w:rPr>
          <w:rFonts w:ascii="Times New Roman" w:hAnsi="Times New Roman" w:cs="Times New Roman"/>
          <w:i w:val="0"/>
          <w:iCs w:val="0"/>
          <w:color w:val="auto"/>
          <w:sz w:val="22"/>
          <w:szCs w:val="22"/>
        </w:rPr>
        <w:instrText xml:space="preserve"> STYLEREF 1 \s </w:instrText>
      </w:r>
      <w:r w:rsidRPr="00A57325">
        <w:rPr>
          <w:rFonts w:ascii="Times New Roman" w:hAnsi="Times New Roman" w:cs="Times New Roman"/>
          <w:i w:val="0"/>
          <w:iCs w:val="0"/>
          <w:color w:val="auto"/>
          <w:sz w:val="22"/>
          <w:szCs w:val="22"/>
        </w:rPr>
        <w:fldChar w:fldCharType="separate"/>
      </w:r>
      <w:r w:rsidR="005F447D">
        <w:rPr>
          <w:rFonts w:ascii="Times New Roman" w:hAnsi="Times New Roman" w:cs="Times New Roman"/>
          <w:i w:val="0"/>
          <w:iCs w:val="0"/>
          <w:noProof/>
          <w:color w:val="auto"/>
          <w:sz w:val="22"/>
          <w:szCs w:val="22"/>
        </w:rPr>
        <w:t>7</w:t>
      </w:r>
      <w:r w:rsidRPr="00A57325">
        <w:rPr>
          <w:rFonts w:ascii="Times New Roman" w:hAnsi="Times New Roman" w:cs="Times New Roman"/>
          <w:i w:val="0"/>
          <w:iCs w:val="0"/>
          <w:color w:val="auto"/>
          <w:sz w:val="22"/>
          <w:szCs w:val="22"/>
        </w:rPr>
        <w:fldChar w:fldCharType="end"/>
      </w:r>
      <w:r w:rsidRPr="00A57325">
        <w:rPr>
          <w:rFonts w:ascii="Times New Roman" w:hAnsi="Times New Roman" w:cs="Times New Roman"/>
          <w:i w:val="0"/>
          <w:iCs w:val="0"/>
          <w:color w:val="auto"/>
          <w:sz w:val="22"/>
          <w:szCs w:val="22"/>
        </w:rPr>
        <w:t>.</w:t>
      </w:r>
      <w:r w:rsidRPr="00A57325">
        <w:rPr>
          <w:rFonts w:ascii="Times New Roman" w:hAnsi="Times New Roman" w:cs="Times New Roman"/>
          <w:i w:val="0"/>
          <w:iCs w:val="0"/>
          <w:color w:val="auto"/>
          <w:sz w:val="22"/>
          <w:szCs w:val="22"/>
        </w:rPr>
        <w:fldChar w:fldCharType="begin"/>
      </w:r>
      <w:r w:rsidRPr="00A57325">
        <w:rPr>
          <w:rFonts w:ascii="Times New Roman" w:hAnsi="Times New Roman" w:cs="Times New Roman"/>
          <w:i w:val="0"/>
          <w:iCs w:val="0"/>
          <w:color w:val="auto"/>
          <w:sz w:val="22"/>
          <w:szCs w:val="22"/>
        </w:rPr>
        <w:instrText xml:space="preserve"> SEQ pav. \* ARABIC \s 1 </w:instrText>
      </w:r>
      <w:r w:rsidRPr="00A57325">
        <w:rPr>
          <w:rFonts w:ascii="Times New Roman" w:hAnsi="Times New Roman" w:cs="Times New Roman"/>
          <w:i w:val="0"/>
          <w:iCs w:val="0"/>
          <w:color w:val="auto"/>
          <w:sz w:val="22"/>
          <w:szCs w:val="22"/>
        </w:rPr>
        <w:fldChar w:fldCharType="separate"/>
      </w:r>
      <w:r w:rsidR="005F447D">
        <w:rPr>
          <w:rFonts w:ascii="Times New Roman" w:hAnsi="Times New Roman" w:cs="Times New Roman"/>
          <w:i w:val="0"/>
          <w:iCs w:val="0"/>
          <w:noProof/>
          <w:color w:val="auto"/>
          <w:sz w:val="22"/>
          <w:szCs w:val="22"/>
        </w:rPr>
        <w:t>3</w:t>
      </w:r>
      <w:r w:rsidRPr="00A57325">
        <w:rPr>
          <w:rFonts w:ascii="Times New Roman" w:hAnsi="Times New Roman" w:cs="Times New Roman"/>
          <w:i w:val="0"/>
          <w:iCs w:val="0"/>
          <w:color w:val="auto"/>
          <w:sz w:val="22"/>
          <w:szCs w:val="22"/>
        </w:rPr>
        <w:fldChar w:fldCharType="end"/>
      </w:r>
      <w:r w:rsidRPr="00A57325">
        <w:rPr>
          <w:rFonts w:ascii="Times New Roman" w:hAnsi="Times New Roman" w:cs="Times New Roman"/>
          <w:i w:val="0"/>
          <w:iCs w:val="0"/>
          <w:color w:val="auto"/>
          <w:sz w:val="22"/>
          <w:szCs w:val="22"/>
        </w:rPr>
        <w:t xml:space="preserve"> pav. </w:t>
      </w:r>
      <w:r>
        <w:rPr>
          <w:rFonts w:ascii="Times New Roman" w:hAnsi="Times New Roman" w:cs="Times New Roman"/>
          <w:i w:val="0"/>
          <w:iCs w:val="0"/>
          <w:color w:val="auto"/>
          <w:sz w:val="22"/>
          <w:szCs w:val="22"/>
        </w:rPr>
        <w:t>Mokymų programos tvarkymo komponento</w:t>
      </w:r>
      <w:r w:rsidRPr="00A57325">
        <w:rPr>
          <w:rFonts w:ascii="Times New Roman" w:hAnsi="Times New Roman" w:cs="Times New Roman"/>
          <w:i w:val="0"/>
          <w:iCs w:val="0"/>
          <w:color w:val="auto"/>
          <w:sz w:val="22"/>
          <w:szCs w:val="22"/>
        </w:rPr>
        <w:t xml:space="preserve"> panaudos atvejų diagrama</w:t>
      </w:r>
    </w:p>
    <w:p w14:paraId="0C6D35C7" w14:textId="00936C08" w:rsidR="00485A40" w:rsidRPr="00485A40" w:rsidRDefault="00485A40" w:rsidP="005F447D">
      <w:pPr>
        <w:pStyle w:val="ListParagraph"/>
        <w:numPr>
          <w:ilvl w:val="0"/>
          <w:numId w:val="2"/>
        </w:numPr>
        <w:spacing w:before="60" w:after="60"/>
        <w:jc w:val="both"/>
        <w:rPr>
          <w:b/>
          <w:bCs/>
        </w:rPr>
      </w:pPr>
      <w:r>
        <w:rPr>
          <w:b/>
          <w:bCs/>
        </w:rPr>
        <w:t xml:space="preserve">Reikalavimai Mokymų programos tvarkymo komponento </w:t>
      </w:r>
      <w:r w:rsidRPr="00485A40">
        <w:rPr>
          <w:b/>
          <w:bCs/>
        </w:rPr>
        <w:t>funkcijoms:</w:t>
      </w:r>
    </w:p>
    <w:p w14:paraId="294B7DB7" w14:textId="1F605EE2" w:rsidR="00B64B2C" w:rsidRDefault="00B64B2C" w:rsidP="005F447D">
      <w:pPr>
        <w:pStyle w:val="ListParagraph"/>
        <w:numPr>
          <w:ilvl w:val="1"/>
          <w:numId w:val="2"/>
        </w:numPr>
        <w:spacing w:before="60" w:after="60"/>
        <w:jc w:val="both"/>
      </w:pPr>
      <w:r>
        <w:t>turi būti sukurtas mokymų programos tvarkymo komponentas, skirtas pateikti VTEK sukurtą mokymų medžiagą (vaizdo įrašus, skaidres, tekstinius failus ir kt.), rengti mokymų paketus ir pan.</w:t>
      </w:r>
    </w:p>
    <w:p w14:paraId="59E11A2C" w14:textId="7798E245" w:rsidR="00B64B2C" w:rsidRDefault="00B64B2C" w:rsidP="005F447D">
      <w:pPr>
        <w:pStyle w:val="ListParagraph"/>
        <w:numPr>
          <w:ilvl w:val="1"/>
          <w:numId w:val="2"/>
        </w:numPr>
        <w:spacing w:before="60" w:after="60"/>
        <w:jc w:val="both"/>
      </w:pPr>
      <w:r>
        <w:t>Turi būti galima rengti mokymų paketus / temas:</w:t>
      </w:r>
    </w:p>
    <w:p w14:paraId="2BB5EF37" w14:textId="09BCF778" w:rsidR="00B64B2C" w:rsidRDefault="00B64B2C" w:rsidP="005F447D">
      <w:pPr>
        <w:pStyle w:val="ListParagraph"/>
        <w:numPr>
          <w:ilvl w:val="2"/>
          <w:numId w:val="2"/>
        </w:numPr>
        <w:spacing w:before="60" w:after="60"/>
        <w:jc w:val="both"/>
      </w:pPr>
      <w:r>
        <w:t>turi būti galima kurti mokymų paketus priskiriant temą, nurodant pavadinimą, aprašymą ir kitus su Perkančiąja organizacija analizės ir projektavimo etapų metu suderintus duomenis;</w:t>
      </w:r>
    </w:p>
    <w:p w14:paraId="7DA6D3AA" w14:textId="16A8DD2C" w:rsidR="00B64B2C" w:rsidRDefault="00B64B2C" w:rsidP="005F447D">
      <w:pPr>
        <w:pStyle w:val="ListParagraph"/>
        <w:numPr>
          <w:ilvl w:val="2"/>
          <w:numId w:val="2"/>
        </w:numPr>
        <w:spacing w:before="60" w:after="60"/>
        <w:jc w:val="both"/>
      </w:pPr>
      <w:r>
        <w:t>sujungti atskiras mokymų medžiagas (vaizdo įrašus, skaidres, paveikslėlius ir kt.) į vieną paketą. Gali būti kuriamas neribotas mokymų paketų kiekis;</w:t>
      </w:r>
    </w:p>
    <w:p w14:paraId="67399701" w14:textId="20C7C93A" w:rsidR="000B2D08" w:rsidRDefault="000B2D08" w:rsidP="005F447D">
      <w:pPr>
        <w:pStyle w:val="ListParagraph"/>
        <w:numPr>
          <w:ilvl w:val="2"/>
          <w:numId w:val="2"/>
        </w:numPr>
        <w:spacing w:before="60" w:after="60"/>
        <w:jc w:val="both"/>
      </w:pPr>
      <w:r>
        <w:t>kelis mokymų paketus sujungti į vieną paketą;</w:t>
      </w:r>
    </w:p>
    <w:p w14:paraId="4FBFD4F4" w14:textId="712EBBD5" w:rsidR="00B64B2C" w:rsidRDefault="00B64B2C" w:rsidP="005F447D">
      <w:pPr>
        <w:pStyle w:val="ListParagraph"/>
        <w:numPr>
          <w:ilvl w:val="1"/>
          <w:numId w:val="2"/>
        </w:numPr>
        <w:spacing w:before="60" w:after="60"/>
        <w:jc w:val="both"/>
      </w:pPr>
      <w:r>
        <w:t xml:space="preserve">Turi būti galima koreguoti, trinti mokymų paketus / temas: </w:t>
      </w:r>
    </w:p>
    <w:p w14:paraId="71F2E3D4" w14:textId="19938B09" w:rsidR="00B64B2C" w:rsidRDefault="000B2D08" w:rsidP="005F447D">
      <w:pPr>
        <w:pStyle w:val="ListParagraph"/>
        <w:numPr>
          <w:ilvl w:val="2"/>
          <w:numId w:val="2"/>
        </w:numPr>
        <w:spacing w:before="60" w:after="60"/>
      </w:pPr>
      <w:r>
        <w:t>t</w:t>
      </w:r>
      <w:r w:rsidR="00B64B2C">
        <w:t>uri būti galima s</w:t>
      </w:r>
      <w:r w:rsidR="00B64B2C" w:rsidRPr="00B64B2C">
        <w:t xml:space="preserve">uteikti / panaikinti </w:t>
      </w:r>
      <w:r w:rsidR="00B64B2C">
        <w:t xml:space="preserve">prieigos </w:t>
      </w:r>
      <w:r w:rsidR="00B64B2C" w:rsidRPr="00B64B2C">
        <w:t xml:space="preserve">teises prie mokymų </w:t>
      </w:r>
      <w:r>
        <w:t xml:space="preserve">paketų </w:t>
      </w:r>
      <w:r w:rsidR="00B64B2C" w:rsidRPr="00B64B2C">
        <w:t>/</w:t>
      </w:r>
      <w:r>
        <w:t>temų</w:t>
      </w:r>
      <w:r w:rsidR="00B64B2C" w:rsidRPr="00B64B2C">
        <w:t>;</w:t>
      </w:r>
    </w:p>
    <w:p w14:paraId="54D2AE57" w14:textId="594C1771" w:rsidR="00B64B2C" w:rsidRDefault="000B2D08" w:rsidP="005F447D">
      <w:pPr>
        <w:pStyle w:val="ListParagraph"/>
        <w:numPr>
          <w:ilvl w:val="2"/>
          <w:numId w:val="2"/>
        </w:numPr>
        <w:spacing w:before="60" w:after="60"/>
      </w:pPr>
      <w:r>
        <w:t>a</w:t>
      </w:r>
      <w:r w:rsidR="00B64B2C">
        <w:t>ktyvuoti / deaktyvuoti mokymų paketą / temą</w:t>
      </w:r>
      <w:r>
        <w:t xml:space="preserve"> ar nustatyti jų galiojimo datas</w:t>
      </w:r>
      <w:r w:rsidR="00B64B2C">
        <w:t>;</w:t>
      </w:r>
    </w:p>
    <w:p w14:paraId="28E8BD49" w14:textId="47F3AA99" w:rsidR="00B64B2C" w:rsidRDefault="000B2D08" w:rsidP="005F447D">
      <w:pPr>
        <w:pStyle w:val="ListParagraph"/>
        <w:numPr>
          <w:ilvl w:val="2"/>
          <w:numId w:val="2"/>
        </w:numPr>
        <w:spacing w:before="60" w:after="60"/>
      </w:pPr>
      <w:r>
        <w:t>v</w:t>
      </w:r>
      <w:r w:rsidR="00B64B2C">
        <w:t>iešinti ar sustabdyti mokymų paketo / temos viešinimą</w:t>
      </w:r>
      <w:r>
        <w:t>;</w:t>
      </w:r>
    </w:p>
    <w:p w14:paraId="51A84CD0" w14:textId="01BCDAFB" w:rsidR="00B64B2C" w:rsidRDefault="00B64B2C" w:rsidP="005F447D">
      <w:pPr>
        <w:pStyle w:val="ListParagraph"/>
        <w:numPr>
          <w:ilvl w:val="2"/>
          <w:numId w:val="2"/>
        </w:numPr>
        <w:spacing w:before="60" w:after="60"/>
        <w:jc w:val="both"/>
      </w:pPr>
      <w:r>
        <w:t>pašalinus mokymų paketą, jam priskirta mokymų medžiaga turi likti mokymų medžiagos pakete.</w:t>
      </w:r>
    </w:p>
    <w:p w14:paraId="45298702" w14:textId="408F8957" w:rsidR="00B64B2C" w:rsidRDefault="00B64B2C" w:rsidP="005F447D">
      <w:pPr>
        <w:pStyle w:val="ListParagraph"/>
        <w:numPr>
          <w:ilvl w:val="1"/>
          <w:numId w:val="2"/>
        </w:numPr>
        <w:spacing w:before="60" w:after="60"/>
        <w:jc w:val="both"/>
      </w:pPr>
      <w:r>
        <w:t>Turi būti galima peržiūrėti mokymų medžiagą:</w:t>
      </w:r>
    </w:p>
    <w:p w14:paraId="5D94B089" w14:textId="0C5CEA2A" w:rsidR="00B64B2C" w:rsidRDefault="00B64B2C" w:rsidP="005F447D">
      <w:pPr>
        <w:pStyle w:val="ListParagraph"/>
        <w:numPr>
          <w:ilvl w:val="2"/>
          <w:numId w:val="2"/>
        </w:numPr>
        <w:spacing w:before="60" w:after="60"/>
        <w:jc w:val="both"/>
      </w:pPr>
      <w:r>
        <w:t>peržiūrai turi būti pateikiama visa įkelta mokymų medžiaga (vaizdo įrašai, skaidrės, paveikslėliai, tekstinė medžiaga ir kt.);</w:t>
      </w:r>
    </w:p>
    <w:p w14:paraId="601611D5" w14:textId="7F5D85EB" w:rsidR="00B64B2C" w:rsidRDefault="00B64B2C" w:rsidP="005F447D">
      <w:pPr>
        <w:pStyle w:val="ListParagraph"/>
        <w:numPr>
          <w:ilvl w:val="2"/>
          <w:numId w:val="2"/>
        </w:numPr>
        <w:spacing w:before="60" w:after="60"/>
        <w:jc w:val="both"/>
      </w:pPr>
      <w:r>
        <w:lastRenderedPageBreak/>
        <w:t>mokymų medžiagą turi būti galima filtruoti ir rūšiuoti pagal mokymų medžiagos sąrašo loginę prasmę atitinkančius atributus;</w:t>
      </w:r>
    </w:p>
    <w:p w14:paraId="41E78B45" w14:textId="080EF900" w:rsidR="00B64B2C" w:rsidRDefault="00B64B2C" w:rsidP="005F447D">
      <w:pPr>
        <w:pStyle w:val="ListParagraph"/>
        <w:numPr>
          <w:ilvl w:val="2"/>
          <w:numId w:val="2"/>
        </w:numPr>
        <w:spacing w:before="60" w:after="60"/>
        <w:jc w:val="both"/>
      </w:pPr>
      <w:r>
        <w:t>turi būti galima inicijuoti mokymų medžiagos priskyrimą mokymų paketams / temoms;</w:t>
      </w:r>
    </w:p>
    <w:p w14:paraId="41732B79" w14:textId="71BDC3DB" w:rsidR="00B64B2C" w:rsidRDefault="00B64B2C" w:rsidP="005F447D">
      <w:pPr>
        <w:pStyle w:val="ListParagraph"/>
        <w:numPr>
          <w:ilvl w:val="2"/>
          <w:numId w:val="2"/>
        </w:numPr>
        <w:spacing w:before="60" w:after="60"/>
        <w:jc w:val="both"/>
      </w:pPr>
      <w:r>
        <w:t>tą pačią mokymų medžiagą turi būti galima priskirti daugiau nei vienam mokymų paketui / temai;</w:t>
      </w:r>
    </w:p>
    <w:p w14:paraId="20E0770A" w14:textId="1EE52672" w:rsidR="00B64B2C" w:rsidRDefault="00B64B2C" w:rsidP="005F447D">
      <w:pPr>
        <w:pStyle w:val="ListParagraph"/>
        <w:numPr>
          <w:ilvl w:val="2"/>
          <w:numId w:val="2"/>
        </w:numPr>
        <w:spacing w:before="60" w:after="60"/>
        <w:jc w:val="both"/>
      </w:pPr>
      <w:r>
        <w:t>turi būti galima parsisiųsti mokymų medžiagą;</w:t>
      </w:r>
    </w:p>
    <w:p w14:paraId="5800B54F" w14:textId="03CB92DD" w:rsidR="00B64B2C" w:rsidRDefault="00B64B2C" w:rsidP="005F447D">
      <w:pPr>
        <w:pStyle w:val="ListParagraph"/>
        <w:numPr>
          <w:ilvl w:val="1"/>
          <w:numId w:val="2"/>
        </w:numPr>
        <w:spacing w:before="60" w:after="60"/>
        <w:jc w:val="both"/>
      </w:pPr>
      <w:r>
        <w:t>Redaguoti metodinę informaciją:</w:t>
      </w:r>
    </w:p>
    <w:p w14:paraId="33CDD578" w14:textId="1E5FA939" w:rsidR="00B64B2C" w:rsidRDefault="000B2D08" w:rsidP="005F447D">
      <w:pPr>
        <w:pStyle w:val="ListParagraph"/>
        <w:numPr>
          <w:ilvl w:val="2"/>
          <w:numId w:val="2"/>
        </w:numPr>
        <w:spacing w:before="60" w:after="60"/>
        <w:jc w:val="both"/>
      </w:pPr>
      <w:r>
        <w:t>t</w:t>
      </w:r>
      <w:r w:rsidR="00B64B2C">
        <w:t>uri būti galima redaguoti įkeltos mokymo medžiagos aprašymą;</w:t>
      </w:r>
    </w:p>
    <w:p w14:paraId="1C6C47CF" w14:textId="3400B054" w:rsidR="000B2D08" w:rsidRDefault="000B2D08" w:rsidP="005F447D">
      <w:pPr>
        <w:pStyle w:val="ListParagraph"/>
        <w:numPr>
          <w:ilvl w:val="2"/>
          <w:numId w:val="2"/>
        </w:numPr>
        <w:spacing w:before="60" w:after="60"/>
        <w:jc w:val="both"/>
      </w:pPr>
      <w:r>
        <w:t>turi būti galima mokymų medžiagą susieti ar atsieti su mokymų paketu / tema;</w:t>
      </w:r>
    </w:p>
    <w:p w14:paraId="1B6198CD" w14:textId="5F921ED1" w:rsidR="000B2D08" w:rsidRDefault="000B2D08" w:rsidP="005F447D">
      <w:pPr>
        <w:pStyle w:val="ListParagraph"/>
        <w:numPr>
          <w:ilvl w:val="2"/>
          <w:numId w:val="2"/>
        </w:numPr>
        <w:spacing w:before="60" w:after="60"/>
        <w:jc w:val="both"/>
      </w:pPr>
      <w:r>
        <w:t>turi būti galima suteikti / panaikinti prieigos teises prie mokymų medžiagos;</w:t>
      </w:r>
    </w:p>
    <w:p w14:paraId="0A2FBD47" w14:textId="579A51DC" w:rsidR="000B2D08" w:rsidRDefault="000B2D08" w:rsidP="005F447D">
      <w:pPr>
        <w:pStyle w:val="ListParagraph"/>
        <w:numPr>
          <w:ilvl w:val="2"/>
          <w:numId w:val="2"/>
        </w:numPr>
        <w:spacing w:before="60" w:after="60"/>
        <w:jc w:val="both"/>
      </w:pPr>
      <w:r>
        <w:t>aktyvuoti / deaktyvuoti mokymų medžiagą ar nustatyti jos galiojimo datas;</w:t>
      </w:r>
    </w:p>
    <w:p w14:paraId="647D073C" w14:textId="488360DA" w:rsidR="000B2D08" w:rsidRDefault="000B2D08" w:rsidP="005F447D">
      <w:pPr>
        <w:pStyle w:val="ListParagraph"/>
        <w:numPr>
          <w:ilvl w:val="2"/>
          <w:numId w:val="2"/>
        </w:numPr>
        <w:spacing w:before="60" w:after="60"/>
        <w:jc w:val="both"/>
      </w:pPr>
      <w:r>
        <w:t>viešinti ar sustabdyti mokymų medžiagos viešinimą;</w:t>
      </w:r>
    </w:p>
    <w:p w14:paraId="4B40F66C" w14:textId="77777777" w:rsidR="000B2D08" w:rsidRDefault="000B2D08" w:rsidP="005F447D">
      <w:pPr>
        <w:pStyle w:val="ListParagraph"/>
        <w:numPr>
          <w:ilvl w:val="1"/>
          <w:numId w:val="2"/>
        </w:numPr>
        <w:spacing w:before="60" w:after="60"/>
        <w:jc w:val="both"/>
      </w:pPr>
      <w:r>
        <w:t>Pildyti mokymų medžiagos duomenų bazę:</w:t>
      </w:r>
    </w:p>
    <w:p w14:paraId="588A2345" w14:textId="4C76B0DD" w:rsidR="00B64B2C" w:rsidRDefault="000B2D08" w:rsidP="005F447D">
      <w:pPr>
        <w:pStyle w:val="ListParagraph"/>
        <w:numPr>
          <w:ilvl w:val="2"/>
          <w:numId w:val="2"/>
        </w:numPr>
        <w:spacing w:before="60" w:after="60"/>
        <w:jc w:val="both"/>
      </w:pPr>
      <w:r>
        <w:t>turi būti galima įkelti mokymų medžiagą (vaizdo įrašai, skaidrės, paveikslėliai, tekstinė medžiaga ir kt). detalios analizės ir projektavimo etapų metu turi būti identifikuoti ir su Perkančiąja organizacija suderinti leidžiamos įkelti mokymų medžiagos formatai ir jų dydis;</w:t>
      </w:r>
    </w:p>
    <w:p w14:paraId="006BEC8D" w14:textId="238AD0A7" w:rsidR="000B2D08" w:rsidRDefault="000B2D08" w:rsidP="005F447D">
      <w:pPr>
        <w:pStyle w:val="ListParagraph"/>
        <w:numPr>
          <w:ilvl w:val="2"/>
          <w:numId w:val="2"/>
        </w:numPr>
        <w:spacing w:before="60" w:after="60"/>
        <w:jc w:val="both"/>
      </w:pPr>
      <w:r>
        <w:t>Įkeliant mokymų medžiagą turi būti galima sukurti jos aprašymą.</w:t>
      </w:r>
    </w:p>
    <w:p w14:paraId="1F73595B" w14:textId="5565A42B" w:rsidR="00F442AA" w:rsidRDefault="00F442AA" w:rsidP="005F447D">
      <w:pPr>
        <w:pStyle w:val="ListParagraph"/>
        <w:numPr>
          <w:ilvl w:val="1"/>
          <w:numId w:val="2"/>
        </w:numPr>
        <w:spacing w:before="60" w:after="60"/>
        <w:jc w:val="both"/>
      </w:pPr>
      <w:r>
        <w:t>Turi būti galima peržiūrėti mokymų paketų / temų / medžiagos peržiūrų duomenis:</w:t>
      </w:r>
    </w:p>
    <w:p w14:paraId="3757EE39" w14:textId="1042EDBA" w:rsidR="00F442AA" w:rsidRDefault="00F442AA" w:rsidP="005F447D">
      <w:pPr>
        <w:pStyle w:val="ListParagraph"/>
        <w:numPr>
          <w:ilvl w:val="2"/>
          <w:numId w:val="2"/>
        </w:numPr>
        <w:spacing w:before="60" w:after="60"/>
        <w:jc w:val="both"/>
      </w:pPr>
      <w:r>
        <w:t>vidinis naudotojas turi galėti peržiūrėti mokymų paketų / temų / medžiagos peržiūrų skaičių;</w:t>
      </w:r>
    </w:p>
    <w:p w14:paraId="72A6B975" w14:textId="009FF0A1" w:rsidR="00F442AA" w:rsidRDefault="00F442AA" w:rsidP="005F447D">
      <w:pPr>
        <w:pStyle w:val="ListParagraph"/>
        <w:numPr>
          <w:ilvl w:val="2"/>
          <w:numId w:val="2"/>
        </w:numPr>
        <w:spacing w:before="60" w:after="60"/>
        <w:jc w:val="both"/>
      </w:pPr>
      <w:r>
        <w:t xml:space="preserve">turi būti galima peržiūrėti mokymų paketų / temų ar mokymų medžiagos, kuri pažymėta kaip norima peržiūrėti, skaičių.  </w:t>
      </w:r>
    </w:p>
    <w:p w14:paraId="6E1B031E" w14:textId="099FE946" w:rsidR="00B64B2C" w:rsidRDefault="00B64B2C" w:rsidP="005F447D">
      <w:pPr>
        <w:pStyle w:val="ListParagraph"/>
        <w:numPr>
          <w:ilvl w:val="0"/>
          <w:numId w:val="2"/>
        </w:numPr>
        <w:spacing w:before="60" w:after="60"/>
        <w:jc w:val="both"/>
      </w:pPr>
      <w:r>
        <w:t>Turi būti galima suteikti / panaikinti teisę asmeniui naudotis mokymų komponento funkcionalumu</w:t>
      </w:r>
      <w:r w:rsidR="00F442AA">
        <w:t>.</w:t>
      </w:r>
    </w:p>
    <w:p w14:paraId="6BD43C65" w14:textId="2497733C" w:rsidR="002E7767" w:rsidRPr="001A41BD" w:rsidRDefault="002E7767" w:rsidP="00576CDC">
      <w:pPr>
        <w:pStyle w:val="Heading1"/>
      </w:pPr>
      <w:bookmarkStart w:id="78" w:name="_Toc70458298"/>
      <w:bookmarkStart w:id="79" w:name="_Toc70458299"/>
      <w:bookmarkStart w:id="80" w:name="_Toc70458300"/>
      <w:bookmarkStart w:id="81" w:name="_Toc70458301"/>
      <w:bookmarkStart w:id="82" w:name="_Toc70458302"/>
      <w:bookmarkStart w:id="83" w:name="_Toc70458303"/>
      <w:bookmarkStart w:id="84" w:name="_Toc70458304"/>
      <w:bookmarkStart w:id="85" w:name="_Toc70458305"/>
      <w:bookmarkStart w:id="86" w:name="_Toc70458306"/>
      <w:bookmarkStart w:id="87" w:name="_Toc70458307"/>
      <w:bookmarkStart w:id="88" w:name="_Toc8118844"/>
      <w:bookmarkStart w:id="89" w:name="_Ref8144409"/>
      <w:bookmarkStart w:id="90" w:name="_Ref66281690"/>
      <w:bookmarkStart w:id="91" w:name="_Ref66651684"/>
      <w:bookmarkStart w:id="92" w:name="_Ref69126329"/>
      <w:bookmarkStart w:id="93" w:name="_Toc82366272"/>
      <w:bookmarkEnd w:id="78"/>
      <w:bookmarkEnd w:id="79"/>
      <w:bookmarkEnd w:id="80"/>
      <w:bookmarkEnd w:id="81"/>
      <w:bookmarkEnd w:id="82"/>
      <w:bookmarkEnd w:id="83"/>
      <w:bookmarkEnd w:id="84"/>
      <w:bookmarkEnd w:id="85"/>
      <w:bookmarkEnd w:id="86"/>
      <w:bookmarkEnd w:id="87"/>
      <w:r w:rsidRPr="001A41BD">
        <w:t>NEFUNKCINIAI REIKALAVIMAI</w:t>
      </w:r>
      <w:bookmarkEnd w:id="88"/>
      <w:bookmarkEnd w:id="89"/>
      <w:bookmarkEnd w:id="90"/>
      <w:bookmarkEnd w:id="91"/>
      <w:bookmarkEnd w:id="92"/>
      <w:bookmarkEnd w:id="93"/>
    </w:p>
    <w:p w14:paraId="126D53B0" w14:textId="7D66A741" w:rsidR="002E7767" w:rsidRPr="00454C31" w:rsidRDefault="002E7767" w:rsidP="00E635DE">
      <w:pPr>
        <w:pStyle w:val="Heading2"/>
        <w:ind w:hanging="792"/>
      </w:pPr>
      <w:bookmarkStart w:id="94" w:name="_Toc8118845"/>
      <w:bookmarkStart w:id="95" w:name="_Toc82366273"/>
      <w:r w:rsidRPr="00454C31">
        <w:t>Reikalavimai reikalavimų įgyvendinimui</w:t>
      </w:r>
      <w:bookmarkEnd w:id="94"/>
      <w:bookmarkEnd w:id="95"/>
    </w:p>
    <w:p w14:paraId="7E50D971" w14:textId="5778A5A6" w:rsidR="00E143C1" w:rsidRPr="00454C31" w:rsidRDefault="00677B6A" w:rsidP="005F447D">
      <w:pPr>
        <w:pStyle w:val="ListParagraph"/>
        <w:numPr>
          <w:ilvl w:val="0"/>
          <w:numId w:val="2"/>
        </w:numPr>
        <w:spacing w:before="60" w:after="60"/>
        <w:jc w:val="both"/>
      </w:pPr>
      <w:r w:rsidRPr="00454C31">
        <w:t>Diegėjas</w:t>
      </w:r>
      <w:r w:rsidR="00E143C1" w:rsidRPr="00454C31">
        <w:t xml:space="preserve"> privalo realizuoti visus šios Techninės specifikacijos reikalavimus.</w:t>
      </w:r>
    </w:p>
    <w:p w14:paraId="070FC269" w14:textId="6D57B53A" w:rsidR="0086021A" w:rsidRPr="00454C31" w:rsidRDefault="0086021A" w:rsidP="005F447D">
      <w:pPr>
        <w:pStyle w:val="ListParagraph"/>
        <w:numPr>
          <w:ilvl w:val="0"/>
          <w:numId w:val="2"/>
        </w:numPr>
        <w:spacing w:before="60" w:after="60"/>
        <w:jc w:val="both"/>
      </w:pPr>
      <w:r w:rsidRPr="00454C31">
        <w:t>Šiame dokumente vartojami terminai „turi būti / turėti / veikti / užtikrinti / leisti / atitikti“, „turi turėti galimybę“, „turi būti galima“ yra lygiaverčiai ir reiškia, kad Diegėjas privalo sukurti ir įdiegti (ar pateikti ir įdiegti) atitinkamą funkcionalumą ir suteikti atitinkamas paslaugas. Funkcionalumas, kuris yra nurodytas būsimuoju laiku („bus“, „leis“, „apims“) nurodo siekiamą įgyvendinti būseną ir reiškia, kad Diegėjas privalo sukurti ir įdiegti (ar pateikti ir įdiegti) atitinkamą funkcionalumą.</w:t>
      </w:r>
    </w:p>
    <w:p w14:paraId="58D0757F" w14:textId="796091F0" w:rsidR="0086021A" w:rsidRPr="00454C31" w:rsidRDefault="0086021A" w:rsidP="005F447D">
      <w:pPr>
        <w:pStyle w:val="ListParagraph"/>
        <w:numPr>
          <w:ilvl w:val="0"/>
          <w:numId w:val="2"/>
        </w:numPr>
        <w:spacing w:before="60" w:after="60"/>
        <w:jc w:val="both"/>
      </w:pPr>
      <w:r w:rsidRPr="00454C31">
        <w:t xml:space="preserve">Diegėjas ar </w:t>
      </w:r>
      <w:r w:rsidR="006823B6" w:rsidRPr="00454C31">
        <w:t>VTEK</w:t>
      </w:r>
      <w:r w:rsidRPr="00454C31">
        <w:t xml:space="preserve"> gali siūlyti alternatyvų atskiro </w:t>
      </w:r>
      <w:r w:rsidR="006823B6" w:rsidRPr="00454C31">
        <w:t xml:space="preserve">Techninės </w:t>
      </w:r>
      <w:r w:rsidRPr="00454C31">
        <w:t xml:space="preserve">specifikacijos reikalavimo įgyvendinimo būdą arba reikalavimo įgyvendinimo iškeitimą į lygiavertį funkcionalumą, kuris niekaip neigiamai neturėtų įtakos projekto tikslo, uždavinių ir galutinių rezultatų </w:t>
      </w:r>
      <w:r w:rsidR="00F20BB5" w:rsidRPr="00454C31">
        <w:t xml:space="preserve">įgyvendinimui </w:t>
      </w:r>
      <w:r w:rsidRPr="00454C31">
        <w:t xml:space="preserve">bei neprieštarautų pirkimus reglamentuojančių teisės aktų reikalavimams. Kiekvienas siūlomas alternatyvus ar reikalavimą keičiantis funkcionalumas turi būti suderinamas su </w:t>
      </w:r>
      <w:r w:rsidR="00771CCF" w:rsidRPr="00454C31">
        <w:t>VTEK</w:t>
      </w:r>
      <w:r w:rsidRPr="00454C31">
        <w:t xml:space="preserve"> bei tvirtinimas Reikalavimo pakeitimo, tikslinimo protokolu. Reikalavimo keitimo į lygiavertį funkcionalumą atveju, Diegėjas turės pateikti raštišką </w:t>
      </w:r>
      <w:r w:rsidRPr="00454C31">
        <w:lastRenderedPageBreak/>
        <w:t xml:space="preserve">pagrindimą, apimantį pakeitimo poveikio ir kritiškumo aprašymą, pagrindžiant, kad pakeitimas neįtakoja viso </w:t>
      </w:r>
      <w:r w:rsidR="00454C31">
        <w:t>SKAIDRIS</w:t>
      </w:r>
      <w:r w:rsidR="0060523D" w:rsidRPr="00454C31">
        <w:t xml:space="preserve"> ir </w:t>
      </w:r>
      <w:r w:rsidR="00454C31">
        <w:t>LVSS</w:t>
      </w:r>
      <w:r w:rsidR="00771CCF" w:rsidRPr="00454C31">
        <w:t xml:space="preserve"> funkcio</w:t>
      </w:r>
      <w:r w:rsidRPr="00454C31">
        <w:t>nalumo</w:t>
      </w:r>
      <w:r w:rsidR="00771CCF" w:rsidRPr="00454C31">
        <w:t>.</w:t>
      </w:r>
    </w:p>
    <w:p w14:paraId="4709751F" w14:textId="5EB9DAC6" w:rsidR="00771CCF" w:rsidRPr="00454C31" w:rsidRDefault="00771CCF" w:rsidP="005F447D">
      <w:pPr>
        <w:pStyle w:val="ListParagraph"/>
        <w:numPr>
          <w:ilvl w:val="0"/>
          <w:numId w:val="2"/>
        </w:numPr>
        <w:spacing w:before="60" w:after="60"/>
        <w:jc w:val="both"/>
      </w:pPr>
      <w:r w:rsidRPr="00454C31">
        <w:t xml:space="preserve">Diegėjas gali siūlyti alternatyvius architektūros realizavimo būdus, kurie užtikrintų lygiavertę ar geresnę </w:t>
      </w:r>
      <w:r w:rsidR="008160C5" w:rsidRPr="00454C31">
        <w:t>modernizuoto</w:t>
      </w:r>
      <w:r w:rsidR="00454C31">
        <w:t>s</w:t>
      </w:r>
      <w:r w:rsidR="008160C5" w:rsidRPr="00454C31">
        <w:t xml:space="preserve"> </w:t>
      </w:r>
      <w:r w:rsidR="00454C31">
        <w:t>SKAIDRIS</w:t>
      </w:r>
      <w:r w:rsidRPr="00454C31">
        <w:t xml:space="preserve"> greitaveiką, aukštą prieinamumą, plečiamumą, interoperabilumą, palaikymą, saugumą ir patogumą. </w:t>
      </w:r>
      <w:r w:rsidR="00454C31">
        <w:t xml:space="preserve">Architektūros pakeitimai negali įtakoti esamų SKAIDRIS funkcionalumų sklandaus darbo. </w:t>
      </w:r>
      <w:r w:rsidRPr="00454C31">
        <w:t>Kiekvienas siūlymas turi būti įvertintas ir patvirtintas VTEK.</w:t>
      </w:r>
    </w:p>
    <w:p w14:paraId="3E6244CA" w14:textId="6B3368B9" w:rsidR="002E7767" w:rsidRPr="00454C31" w:rsidRDefault="002E7767" w:rsidP="00E635DE">
      <w:pPr>
        <w:pStyle w:val="Heading2"/>
        <w:ind w:hanging="792"/>
      </w:pPr>
      <w:bookmarkStart w:id="96" w:name="_Toc8118846"/>
      <w:bookmarkStart w:id="97" w:name="_Toc82366274"/>
      <w:r w:rsidRPr="00454C31">
        <w:t>Reikalavimai saugumui</w:t>
      </w:r>
      <w:bookmarkEnd w:id="96"/>
      <w:bookmarkEnd w:id="97"/>
    </w:p>
    <w:p w14:paraId="0CA20C76" w14:textId="78653A65" w:rsidR="001F66DD" w:rsidRPr="00454C31" w:rsidRDefault="008160C5" w:rsidP="005F447D">
      <w:pPr>
        <w:pStyle w:val="ListParagraph"/>
        <w:numPr>
          <w:ilvl w:val="0"/>
          <w:numId w:val="2"/>
        </w:numPr>
        <w:spacing w:before="60" w:after="60"/>
        <w:jc w:val="both"/>
      </w:pPr>
      <w:r w:rsidRPr="00454C31">
        <w:t xml:space="preserve">Modernizuojama </w:t>
      </w:r>
      <w:r w:rsidR="00454C31">
        <w:t>SKAIDRIS</w:t>
      </w:r>
      <w:r w:rsidRPr="00454C31">
        <w:t xml:space="preserve"> dalis </w:t>
      </w:r>
      <w:r w:rsidR="001F66DD" w:rsidRPr="00454C31">
        <w:t>turi būti projektuojama ir kuriam</w:t>
      </w:r>
      <w:r w:rsidRPr="00454C31">
        <w:t>a</w:t>
      </w:r>
      <w:r w:rsidR="001F66DD" w:rsidRPr="00454C31">
        <w:t xml:space="preserve"> atsižvelgiant į </w:t>
      </w:r>
      <w:r w:rsidR="00454C31">
        <w:t>SKAIDRIS</w:t>
      </w:r>
      <w:r w:rsidR="00DD2578" w:rsidRPr="00454C31">
        <w:t xml:space="preserve"> </w:t>
      </w:r>
      <w:r w:rsidR="001F66DD" w:rsidRPr="00454C31">
        <w:t xml:space="preserve">teisės aktų </w:t>
      </w:r>
      <w:r w:rsidR="00DD2578" w:rsidRPr="00454C31">
        <w:t xml:space="preserve">keliamus </w:t>
      </w:r>
      <w:r w:rsidR="001F66DD" w:rsidRPr="00454C31">
        <w:t>saugumo reikalavimus</w:t>
      </w:r>
      <w:r w:rsidR="00DD2578" w:rsidRPr="00454C31">
        <w:t>.</w:t>
      </w:r>
    </w:p>
    <w:p w14:paraId="10DBA687" w14:textId="6E48AA30" w:rsidR="001F66DD" w:rsidRPr="00454C31" w:rsidRDefault="00BD77F2" w:rsidP="005F447D">
      <w:pPr>
        <w:pStyle w:val="ListParagraph"/>
        <w:numPr>
          <w:ilvl w:val="0"/>
          <w:numId w:val="2"/>
        </w:numPr>
        <w:spacing w:before="60" w:after="60"/>
        <w:jc w:val="both"/>
      </w:pPr>
      <w:r w:rsidRPr="00454C31">
        <w:t xml:space="preserve">Modernizuota </w:t>
      </w:r>
      <w:r w:rsidR="00454C31">
        <w:t>SKAIDRIS</w:t>
      </w:r>
      <w:r w:rsidR="004E7648" w:rsidRPr="00454C31">
        <w:t xml:space="preserve"> </w:t>
      </w:r>
      <w:r w:rsidR="001F66DD" w:rsidRPr="00454C31">
        <w:t>turi būti apsaugot</w:t>
      </w:r>
      <w:r w:rsidRPr="00454C31">
        <w:t>as</w:t>
      </w:r>
      <w:r w:rsidR="001F66DD" w:rsidRPr="00454C31">
        <w:t xml:space="preserve"> nuo pažeidžiamumų, skelbiamų projekte „OWASP Top Ten Project“, kuriame periodiškai išanalizuojama ir paskelbiama dešimt kritiškiausių pažeidžiamumų, aptinkamų internetinių technologijų pagrindu sukurtose aplikacijose. Diegėjas, prieš prasidedant bandomajai eksploatacijai turės pateikti deklaraciją, kurioje turi būti nurodyta, jog aplikacija buvo patikrinta dėl „OWASP Top Ten Project“ projekte skelbiamų kritiškiausių pažeidžiamumų.</w:t>
      </w:r>
    </w:p>
    <w:p w14:paraId="5D72DD7C" w14:textId="2D7883A0" w:rsidR="00F963DD" w:rsidRPr="00454C31" w:rsidRDefault="00454C31" w:rsidP="005F447D">
      <w:pPr>
        <w:pStyle w:val="ListParagraph"/>
        <w:numPr>
          <w:ilvl w:val="0"/>
          <w:numId w:val="2"/>
        </w:numPr>
        <w:spacing w:before="60" w:after="60"/>
        <w:jc w:val="both"/>
      </w:pPr>
      <w:r>
        <w:t>SKAIDRIS</w:t>
      </w:r>
      <w:r w:rsidR="00337A15" w:rsidRPr="00454C31">
        <w:t xml:space="preserve"> auditavimo mechanizmas modernizavimo metu turi būti patobulintas taip, kad </w:t>
      </w:r>
      <w:r w:rsidR="007017A3" w:rsidRPr="00454C31">
        <w:t>audito įrašų žurnaluose būtų saugoma su naujų funkcijų atsiradimu aktuali informacija.</w:t>
      </w:r>
    </w:p>
    <w:p w14:paraId="45B6C251" w14:textId="27C93CC6" w:rsidR="000E4581" w:rsidRPr="00454C31" w:rsidRDefault="000E4581" w:rsidP="005F447D">
      <w:pPr>
        <w:pStyle w:val="ListParagraph"/>
        <w:numPr>
          <w:ilvl w:val="0"/>
          <w:numId w:val="2"/>
        </w:numPr>
        <w:spacing w:before="60" w:after="60"/>
        <w:jc w:val="both"/>
      </w:pPr>
      <w:r w:rsidRPr="00454C31">
        <w:t>Siekiant išvengti perteklinės auditavimo informacijos kaupimo tikslūs audito įrašų darymo momentai turi būti suderinti su Perkančiąja organizacija analizės ir projektavimo etapų metu.</w:t>
      </w:r>
    </w:p>
    <w:p w14:paraId="7051B418" w14:textId="063F488D" w:rsidR="002E7767" w:rsidRPr="00454C31" w:rsidRDefault="002E7767" w:rsidP="00E635DE">
      <w:pPr>
        <w:pStyle w:val="Heading2"/>
        <w:ind w:hanging="792"/>
      </w:pPr>
      <w:bookmarkStart w:id="98" w:name="_Toc70458312"/>
      <w:bookmarkStart w:id="99" w:name="_Toc8118847"/>
      <w:bookmarkStart w:id="100" w:name="_Toc82366275"/>
      <w:bookmarkEnd w:id="98"/>
      <w:r w:rsidRPr="00454C31">
        <w:t>Reikalavimai architektūrai</w:t>
      </w:r>
      <w:bookmarkEnd w:id="99"/>
      <w:bookmarkEnd w:id="100"/>
    </w:p>
    <w:p w14:paraId="2B9EA366" w14:textId="0BAFD8D1" w:rsidR="007170C1" w:rsidRPr="00454C31" w:rsidRDefault="00454C31" w:rsidP="005F447D">
      <w:pPr>
        <w:pStyle w:val="ListParagraph"/>
        <w:numPr>
          <w:ilvl w:val="0"/>
          <w:numId w:val="2"/>
        </w:numPr>
        <w:spacing w:before="60" w:after="60"/>
        <w:jc w:val="both"/>
      </w:pPr>
      <w:r>
        <w:t>SKAIDRIS</w:t>
      </w:r>
      <w:r w:rsidR="008E20A2" w:rsidRPr="00454C31">
        <w:t xml:space="preserve"> modernizuojamos dalies</w:t>
      </w:r>
      <w:r w:rsidR="004F5EF5" w:rsidRPr="00454C31">
        <w:t xml:space="preserve"> </w:t>
      </w:r>
      <w:r w:rsidR="007170C1" w:rsidRPr="00454C31">
        <w:t>sprendimo realizacija turi būti orientuojama į atitikimą (suderinamumą) atviriems, bet patikimiems standartams.</w:t>
      </w:r>
    </w:p>
    <w:p w14:paraId="7FEF57CB" w14:textId="741D8F02" w:rsidR="007170C1" w:rsidRDefault="008E20A2" w:rsidP="005F447D">
      <w:pPr>
        <w:pStyle w:val="ListParagraph"/>
        <w:numPr>
          <w:ilvl w:val="0"/>
          <w:numId w:val="2"/>
        </w:numPr>
        <w:spacing w:before="60" w:after="60"/>
        <w:jc w:val="both"/>
      </w:pPr>
      <w:r w:rsidRPr="00454C31">
        <w:t>D</w:t>
      </w:r>
      <w:r w:rsidR="007170C1" w:rsidRPr="00454C31">
        <w:t>iegimo metu turi būti vadovaujamasi rekomendacijomis dėl atvirųjų elektroninių dokumentų standartų naudojimo.</w:t>
      </w:r>
    </w:p>
    <w:p w14:paraId="2D042BB3" w14:textId="519028F8" w:rsidR="00454C31" w:rsidRPr="00454C31" w:rsidRDefault="00454C31" w:rsidP="005F447D">
      <w:pPr>
        <w:pStyle w:val="ListParagraph"/>
        <w:numPr>
          <w:ilvl w:val="0"/>
          <w:numId w:val="2"/>
        </w:numPr>
        <w:spacing w:before="60" w:after="60"/>
        <w:jc w:val="both"/>
      </w:pPr>
      <w:r>
        <w:t>SKAIDRIS modernizavimas ir papildymas naujomis, šioje Techninėje specifikacijoje aprašytomis funkcijomis, negali įtakoti sklandaus esamų SKAIDRIS funkcijų veikimo.</w:t>
      </w:r>
    </w:p>
    <w:p w14:paraId="434A2FD3" w14:textId="4E981C64" w:rsidR="002E7767" w:rsidRPr="00454C31" w:rsidRDefault="002E7767" w:rsidP="00E635DE">
      <w:pPr>
        <w:pStyle w:val="Heading2"/>
        <w:ind w:hanging="792"/>
      </w:pPr>
      <w:bookmarkStart w:id="101" w:name="_Toc70458314"/>
      <w:bookmarkStart w:id="102" w:name="_Toc8118848"/>
      <w:bookmarkStart w:id="103" w:name="_Toc82366276"/>
      <w:bookmarkEnd w:id="101"/>
      <w:r w:rsidRPr="00454C31">
        <w:t>Reikalavimai programinei įrangai ir licencijoms</w:t>
      </w:r>
      <w:bookmarkEnd w:id="102"/>
      <w:bookmarkEnd w:id="103"/>
    </w:p>
    <w:p w14:paraId="15366393" w14:textId="2601B287" w:rsidR="00127B66" w:rsidRPr="00454C31" w:rsidRDefault="00127B66" w:rsidP="005F447D">
      <w:pPr>
        <w:pStyle w:val="ListParagraph"/>
        <w:numPr>
          <w:ilvl w:val="0"/>
          <w:numId w:val="2"/>
        </w:numPr>
        <w:spacing w:before="60" w:after="60"/>
        <w:jc w:val="both"/>
      </w:pPr>
      <w:bookmarkStart w:id="104" w:name="_Hlk15917048"/>
      <w:r w:rsidRPr="00454C31">
        <w:t xml:space="preserve">Diegėjas privalo pateikti standartinę programinę įrangą ir licencijas reikalingas </w:t>
      </w:r>
      <w:bookmarkStart w:id="105" w:name="_Hlk65506018"/>
      <w:r w:rsidR="0059030D" w:rsidRPr="00454C31">
        <w:t xml:space="preserve">modernizuojamos </w:t>
      </w:r>
      <w:bookmarkEnd w:id="105"/>
      <w:r w:rsidR="00454C31">
        <w:t>SKAIDRIS</w:t>
      </w:r>
      <w:r w:rsidR="0059030D" w:rsidRPr="00454C31">
        <w:t xml:space="preserve"> dalies </w:t>
      </w:r>
      <w:r w:rsidRPr="00454C31">
        <w:t xml:space="preserve">sprendimo realizacijai, jeigu Techninėje specifikacijoje tokia programinė įranga ar licencijos nėra reikalaujamos, tačiau yra būtinos </w:t>
      </w:r>
      <w:r w:rsidR="00454C31">
        <w:t>SKAIDRIS</w:t>
      </w:r>
      <w:r w:rsidR="00226169" w:rsidRPr="00454C31">
        <w:t xml:space="preserve"> modernizavimo</w:t>
      </w:r>
      <w:r w:rsidRPr="00454C31">
        <w:t xml:space="preserve"> veikloms įgyvendinti (pvz., aplikacijų serveriai, ataskaitų programinė įranga, programavimo karkasai (angl. </w:t>
      </w:r>
      <w:r w:rsidRPr="00454C31">
        <w:rPr>
          <w:i/>
        </w:rPr>
        <w:t>framework</w:t>
      </w:r>
      <w:r w:rsidRPr="00454C31">
        <w:t>) ar pan.).</w:t>
      </w:r>
    </w:p>
    <w:bookmarkEnd w:id="104"/>
    <w:p w14:paraId="6296B3AD" w14:textId="1F21AC2E" w:rsidR="00127B66" w:rsidRPr="00454C31" w:rsidRDefault="00127B66" w:rsidP="005F447D">
      <w:pPr>
        <w:pStyle w:val="ListParagraph"/>
        <w:numPr>
          <w:ilvl w:val="0"/>
          <w:numId w:val="2"/>
        </w:numPr>
        <w:spacing w:before="60" w:after="60"/>
        <w:jc w:val="both"/>
      </w:pPr>
      <w:r w:rsidRPr="00454C31">
        <w:t xml:space="preserve">Diegėjo pateikiama standartinė licencinė programinė įranga (angl. </w:t>
      </w:r>
      <w:r w:rsidRPr="00454C31">
        <w:rPr>
          <w:i/>
        </w:rPr>
        <w:t>Commercial Off-The-Shelf Software</w:t>
      </w:r>
      <w:r w:rsidRPr="00454C31">
        <w:t xml:space="preserve">) (pvz., turinio valdymo sistema ar kt.), kuri reikalinga </w:t>
      </w:r>
      <w:r w:rsidR="00226169" w:rsidRPr="00454C31">
        <w:t xml:space="preserve">modernizuotos </w:t>
      </w:r>
      <w:r w:rsidR="00454C31">
        <w:t>SKAIDRIS</w:t>
      </w:r>
      <w:r w:rsidR="00226169" w:rsidRPr="00454C31">
        <w:t xml:space="preserve"> dalies </w:t>
      </w:r>
      <w:r w:rsidRPr="00454C31">
        <w:t>veikimui, turi būti pateikiama kartu su neriboto galiojimo licencijomis.</w:t>
      </w:r>
    </w:p>
    <w:p w14:paraId="4A77D34E" w14:textId="5196393F" w:rsidR="00127B66" w:rsidRPr="00454C31" w:rsidRDefault="000C311D" w:rsidP="005F447D">
      <w:pPr>
        <w:pStyle w:val="ListParagraph"/>
        <w:numPr>
          <w:ilvl w:val="0"/>
          <w:numId w:val="2"/>
        </w:numPr>
        <w:spacing w:before="60" w:after="60"/>
        <w:jc w:val="both"/>
      </w:pPr>
      <w:r w:rsidRPr="00454C31">
        <w:t xml:space="preserve">Modernizuotos </w:t>
      </w:r>
      <w:r w:rsidR="00454C31">
        <w:t>SKAIDRIS</w:t>
      </w:r>
      <w:r w:rsidRPr="00454C31">
        <w:t xml:space="preserve"> dalies</w:t>
      </w:r>
      <w:r w:rsidR="00127B66" w:rsidRPr="00454C31">
        <w:t xml:space="preserve"> sprendimo licencinė programinė įranga </w:t>
      </w:r>
      <w:r w:rsidRPr="00454C31">
        <w:t xml:space="preserve">(jei tokia pateikiama) </w:t>
      </w:r>
      <w:r w:rsidR="00127B66" w:rsidRPr="00454C31">
        <w:t>turi turėti ne mažiau kaip 3 metų palaikymą: atnaujinimų parsisiuntimą ir diegimą, naujų komponentų pateikimą.</w:t>
      </w:r>
    </w:p>
    <w:p w14:paraId="71F240E8" w14:textId="0AA89425" w:rsidR="00127B66" w:rsidRPr="00454C31" w:rsidRDefault="000C311D" w:rsidP="005F447D">
      <w:pPr>
        <w:pStyle w:val="ListParagraph"/>
        <w:numPr>
          <w:ilvl w:val="0"/>
          <w:numId w:val="2"/>
        </w:numPr>
        <w:spacing w:before="60" w:after="60"/>
        <w:jc w:val="both"/>
      </w:pPr>
      <w:r w:rsidRPr="00454C31">
        <w:lastRenderedPageBreak/>
        <w:t xml:space="preserve">Modernizuojamos </w:t>
      </w:r>
      <w:r w:rsidR="00454C31">
        <w:t>SKAIDRIS</w:t>
      </w:r>
      <w:r w:rsidRPr="00454C31">
        <w:t xml:space="preserve"> dalies</w:t>
      </w:r>
      <w:r w:rsidR="00127B66" w:rsidRPr="00454C31">
        <w:t xml:space="preserve"> sprendim</w:t>
      </w:r>
      <w:r w:rsidR="007839C7">
        <w:t xml:space="preserve">o </w:t>
      </w:r>
      <w:r w:rsidR="00127B66" w:rsidRPr="00454C31">
        <w:t>programinė</w:t>
      </w:r>
      <w:r w:rsidR="007839C7">
        <w:t>s</w:t>
      </w:r>
      <w:r w:rsidR="00127B66" w:rsidRPr="00454C31">
        <w:t xml:space="preserve"> įrangos naudojimas neturi būti apmokestinamas (vartotojų kiekiui, galimų registruoti vartotojų kiekiui, galimų transakcijų kiekiui ir pan.). </w:t>
      </w:r>
    </w:p>
    <w:p w14:paraId="59E44DBE" w14:textId="6781782C" w:rsidR="007D1F79" w:rsidRPr="00454C31" w:rsidRDefault="00127B66" w:rsidP="005F447D">
      <w:pPr>
        <w:pStyle w:val="ListParagraph"/>
        <w:numPr>
          <w:ilvl w:val="0"/>
          <w:numId w:val="2"/>
        </w:numPr>
        <w:spacing w:before="60" w:after="60"/>
        <w:jc w:val="both"/>
      </w:pPr>
      <w:bookmarkStart w:id="106" w:name="_Hlk15917745"/>
      <w:r w:rsidRPr="00454C31">
        <w:t xml:space="preserve">Jeigu siūloma standartinė licencinė programinė įranga yra licencijuojama priklausomai nuo </w:t>
      </w:r>
      <w:r w:rsidR="00EB0B2D" w:rsidRPr="00454C31">
        <w:t xml:space="preserve">modernizuotą </w:t>
      </w:r>
      <w:r w:rsidR="00454C31">
        <w:t>SKAIDRIS</w:t>
      </w:r>
      <w:r w:rsidR="00EB0B2D" w:rsidRPr="00454C31">
        <w:t xml:space="preserve"> dalį </w:t>
      </w:r>
      <w:r w:rsidRPr="00454C31">
        <w:t xml:space="preserve">naudojančių </w:t>
      </w:r>
      <w:r w:rsidR="00FD78FC" w:rsidRPr="00454C31">
        <w:t>naudotojų</w:t>
      </w:r>
      <w:r w:rsidRPr="00454C31">
        <w:t xml:space="preserve"> (žmonių ar sistemų) kiekio, tarnybinių stočių parametrų ar pan., tai Diegėjas turi pateikti licencijas, kurios užtikrintų racionalų ir efektyvų </w:t>
      </w:r>
      <w:r w:rsidR="00EB0B2D" w:rsidRPr="00454C31">
        <w:t xml:space="preserve">modernizuotos </w:t>
      </w:r>
      <w:r w:rsidR="00454C31">
        <w:t>SKAIDRIS</w:t>
      </w:r>
      <w:r w:rsidR="00EB0B2D" w:rsidRPr="00454C31">
        <w:t xml:space="preserve"> dalies </w:t>
      </w:r>
      <w:r w:rsidRPr="00454C31">
        <w:t>veikimą ir naudojimą.</w:t>
      </w:r>
      <w:r w:rsidR="00CE535A" w:rsidRPr="00454C31">
        <w:t xml:space="preserve"> </w:t>
      </w:r>
      <w:r w:rsidR="007D1F79" w:rsidRPr="00454C31">
        <w:t xml:space="preserve">Siūloma standartinė licencinė programinė įranga, kuri licencijuojama priklausomai nuo </w:t>
      </w:r>
      <w:r w:rsidR="00EB0B2D" w:rsidRPr="00454C31">
        <w:t xml:space="preserve">modernizuotą </w:t>
      </w:r>
      <w:r w:rsidR="00454C31">
        <w:t xml:space="preserve">SKAIDRIS </w:t>
      </w:r>
      <w:r w:rsidR="00EB0B2D" w:rsidRPr="00454C31">
        <w:t xml:space="preserve">dalį </w:t>
      </w:r>
      <w:r w:rsidR="007D1F79" w:rsidRPr="00454C31">
        <w:t xml:space="preserve">naudojančių naudotojų (žmonių ar sistemų) kiekio, turi užtikrinti darbą ne mažiau kaip </w:t>
      </w:r>
      <w:r w:rsidR="00454C31">
        <w:t>30</w:t>
      </w:r>
      <w:r w:rsidR="007D1F79" w:rsidRPr="00454C31">
        <w:t xml:space="preserve"> naudotoj</w:t>
      </w:r>
      <w:r w:rsidR="00454C31">
        <w:t>ų</w:t>
      </w:r>
      <w:r w:rsidR="00F96609" w:rsidRPr="00454C31">
        <w:t xml:space="preserve"> vienu metu</w:t>
      </w:r>
      <w:r w:rsidR="007D1F79" w:rsidRPr="00454C31">
        <w:t xml:space="preserve">. </w:t>
      </w:r>
    </w:p>
    <w:bookmarkEnd w:id="106"/>
    <w:p w14:paraId="22A13F3F" w14:textId="68358F66" w:rsidR="00127B66" w:rsidRPr="00454C31" w:rsidRDefault="00127B66" w:rsidP="005F447D">
      <w:pPr>
        <w:pStyle w:val="ListParagraph"/>
        <w:numPr>
          <w:ilvl w:val="0"/>
          <w:numId w:val="2"/>
        </w:numPr>
        <w:spacing w:before="60" w:after="60"/>
        <w:jc w:val="both"/>
      </w:pPr>
      <w:r w:rsidRPr="00454C31">
        <w:t>Visi reikalingos programinės įrangos ir licencijų kaštai turi būti įskaičiuoti į pasiūlymą.</w:t>
      </w:r>
    </w:p>
    <w:p w14:paraId="2D08F91C" w14:textId="3546B4FB" w:rsidR="00FD78FC" w:rsidRPr="008D39DA" w:rsidRDefault="00127B66" w:rsidP="005F447D">
      <w:pPr>
        <w:pStyle w:val="ListParagraph"/>
        <w:numPr>
          <w:ilvl w:val="0"/>
          <w:numId w:val="2"/>
        </w:numPr>
        <w:spacing w:before="60" w:after="60"/>
        <w:jc w:val="both"/>
      </w:pPr>
      <w:r w:rsidRPr="008D39DA">
        <w:t xml:space="preserve">Visos reikalingos licencijos turi būti įgyjamos </w:t>
      </w:r>
      <w:r w:rsidR="00FD78FC" w:rsidRPr="008D39DA">
        <w:t>VTEK</w:t>
      </w:r>
      <w:r w:rsidRPr="008D39DA">
        <w:t xml:space="preserve"> vardu. </w:t>
      </w:r>
      <w:r w:rsidR="00FD78FC" w:rsidRPr="008D39DA">
        <w:t>VTEK</w:t>
      </w:r>
      <w:r w:rsidRPr="008D39DA">
        <w:t xml:space="preserve"> turi būti perduotos visos </w:t>
      </w:r>
      <w:r w:rsidR="00CE20DE" w:rsidRPr="008D39DA">
        <w:t xml:space="preserve">modernizuotos </w:t>
      </w:r>
      <w:r w:rsidR="008D39DA">
        <w:t>SKAIDRIS</w:t>
      </w:r>
      <w:r w:rsidR="00CE20DE" w:rsidRPr="008D39DA">
        <w:t xml:space="preserve"> dalies</w:t>
      </w:r>
      <w:r w:rsidR="00265865" w:rsidRPr="008D39DA">
        <w:t xml:space="preserve"> </w:t>
      </w:r>
      <w:r w:rsidRPr="008D39DA">
        <w:t>veikimui reikalingos licencijos. Pateikiamų licencijų galiojimo pradžia turi būti ne ankstesnė nei bandomosios eksploatacijos etapo pabaiga ir ne vėlesnė nei garantinės priežiūros etapo pabaiga.</w:t>
      </w:r>
    </w:p>
    <w:p w14:paraId="34AAE907" w14:textId="616A1607" w:rsidR="00127B66" w:rsidRPr="008D39DA" w:rsidRDefault="00FD78FC" w:rsidP="005F447D">
      <w:pPr>
        <w:pStyle w:val="ListParagraph"/>
        <w:numPr>
          <w:ilvl w:val="0"/>
          <w:numId w:val="2"/>
        </w:numPr>
        <w:spacing w:before="60" w:after="60"/>
        <w:jc w:val="both"/>
      </w:pPr>
      <w:r w:rsidRPr="008D39DA">
        <w:t>Diegėjas</w:t>
      </w:r>
      <w:r w:rsidR="00127B66" w:rsidRPr="008D39DA">
        <w:t xml:space="preserve"> gali pasiūlyti lygiavertę </w:t>
      </w:r>
      <w:r w:rsidR="008D39DA">
        <w:t>SKAIDRIS</w:t>
      </w:r>
      <w:r w:rsidR="00123AFE" w:rsidRPr="008D39DA">
        <w:t xml:space="preserve"> veikimui</w:t>
      </w:r>
      <w:r w:rsidR="00D734CC" w:rsidRPr="008D39DA">
        <w:t xml:space="preserve"> </w:t>
      </w:r>
      <w:r w:rsidR="00127B66" w:rsidRPr="008D39DA">
        <w:t>reikalingą programinę įrangą. Teikdamas lygiavertę programinę įrangą turi detalizuoti siūlomos programinės įrangos lygiavertiškumą architektūriniu, funkciniu, licencijavimo, plečiamumo, prieinamumo, valdymo, diegimo, atstatomumo, našumo, pernešamumo, gedimų tolerantiškumo, interoperabilumo, eksploatavimo, saugumo, palaikomumo, panaudojamumo (patogumo naudotis) požiūriu.</w:t>
      </w:r>
    </w:p>
    <w:p w14:paraId="570C86B8" w14:textId="25EFDDD8" w:rsidR="00127B66" w:rsidRPr="008D39DA" w:rsidRDefault="00127B66" w:rsidP="005F447D">
      <w:pPr>
        <w:pStyle w:val="ListParagraph"/>
        <w:numPr>
          <w:ilvl w:val="0"/>
          <w:numId w:val="2"/>
        </w:numPr>
        <w:spacing w:before="60" w:after="60"/>
        <w:jc w:val="both"/>
      </w:pPr>
      <w:r w:rsidRPr="008D39DA">
        <w:t xml:space="preserve">Siūlomos programinės įrangos lygiavertiškumo deklaravimas ir detalizavimas turi būti pateikiamas </w:t>
      </w:r>
      <w:r w:rsidR="00FD78FC" w:rsidRPr="008D39DA">
        <w:t>Diegėjo</w:t>
      </w:r>
      <w:r w:rsidRPr="008D39DA">
        <w:t xml:space="preserve"> pasiūlyme. Pasiūlymo vertinimo metu bus priimamas sprendimas dėl siūlomos programinės įrangos lygiavertiškumo. </w:t>
      </w:r>
      <w:r w:rsidR="00FD78FC" w:rsidRPr="008D39DA">
        <w:t>Diegėjų</w:t>
      </w:r>
      <w:r w:rsidRPr="008D39DA">
        <w:t xml:space="preserve"> pasiūlymai, kuriuose siūloma nelygiavertė programinė įranga, bus atmetami.</w:t>
      </w:r>
    </w:p>
    <w:p w14:paraId="7621A620" w14:textId="090AEF73" w:rsidR="002E7767" w:rsidRPr="008D39DA" w:rsidRDefault="002E7767" w:rsidP="00E635DE">
      <w:pPr>
        <w:pStyle w:val="Heading2"/>
        <w:ind w:hanging="792"/>
      </w:pPr>
      <w:bookmarkStart w:id="107" w:name="_Toc8118849"/>
      <w:bookmarkStart w:id="108" w:name="_Ref66810965"/>
      <w:bookmarkStart w:id="109" w:name="_Toc82366277"/>
      <w:r w:rsidRPr="008D39DA">
        <w:t>Reikalavimai naudotojo sąsajai</w:t>
      </w:r>
      <w:bookmarkEnd w:id="107"/>
      <w:r w:rsidR="00C611EC" w:rsidRPr="008D39DA">
        <w:t xml:space="preserve"> ir ergonomikai</w:t>
      </w:r>
      <w:bookmarkEnd w:id="108"/>
      <w:bookmarkEnd w:id="109"/>
    </w:p>
    <w:p w14:paraId="7B8BC96E" w14:textId="31C1EF46" w:rsidR="004F2F24" w:rsidRPr="00D671C8" w:rsidRDefault="00C611EC" w:rsidP="005F447D">
      <w:pPr>
        <w:pStyle w:val="ListParagraph"/>
        <w:numPr>
          <w:ilvl w:val="0"/>
          <w:numId w:val="2"/>
        </w:numPr>
        <w:spacing w:before="60" w:after="60"/>
        <w:jc w:val="both"/>
      </w:pPr>
      <w:r w:rsidRPr="00D671C8">
        <w:t xml:space="preserve">Diegėjas turi </w:t>
      </w:r>
      <w:r w:rsidR="00123AFE" w:rsidRPr="00D671C8">
        <w:t xml:space="preserve">modernizuojamos </w:t>
      </w:r>
      <w:r w:rsidR="00D671C8">
        <w:t>SKAIDRIS</w:t>
      </w:r>
      <w:r w:rsidR="00123AFE" w:rsidRPr="00D671C8">
        <w:t xml:space="preserve"> dalies</w:t>
      </w:r>
      <w:r w:rsidR="006D70C5" w:rsidRPr="00D671C8">
        <w:t xml:space="preserve"> </w:t>
      </w:r>
      <w:r w:rsidRPr="00D671C8">
        <w:t>dizainą</w:t>
      </w:r>
      <w:r w:rsidR="00123AFE" w:rsidRPr="00D671C8">
        <w:t xml:space="preserve"> turi priderinti prie esamos </w:t>
      </w:r>
      <w:r w:rsidR="00D671C8">
        <w:t xml:space="preserve">SKAIDRIS </w:t>
      </w:r>
      <w:r w:rsidR="00123AFE" w:rsidRPr="00D671C8">
        <w:t>dizaino</w:t>
      </w:r>
      <w:r w:rsidR="004F2F24" w:rsidRPr="00D671C8">
        <w:t>.</w:t>
      </w:r>
    </w:p>
    <w:p w14:paraId="62862FE8" w14:textId="7071320E" w:rsidR="00C611EC" w:rsidRPr="00D671C8" w:rsidRDefault="004F2F24" w:rsidP="005F447D">
      <w:pPr>
        <w:pStyle w:val="ListParagraph"/>
        <w:numPr>
          <w:ilvl w:val="0"/>
          <w:numId w:val="2"/>
        </w:numPr>
        <w:spacing w:before="60" w:after="60"/>
        <w:jc w:val="both"/>
      </w:pPr>
      <w:r w:rsidRPr="00D671C8">
        <w:t>Naujų sričių dizainas turi</w:t>
      </w:r>
      <w:r w:rsidR="00D671C8">
        <w:t xml:space="preserve"> būti</w:t>
      </w:r>
      <w:r w:rsidRPr="00D671C8">
        <w:t xml:space="preserve"> kuriamas naudojant</w:t>
      </w:r>
      <w:r w:rsidR="00C611EC" w:rsidRPr="00D671C8">
        <w:t xml:space="preserve"> geriausias UX (angl. </w:t>
      </w:r>
      <w:r w:rsidR="00C611EC" w:rsidRPr="00D671C8">
        <w:rPr>
          <w:i/>
        </w:rPr>
        <w:t>User experience</w:t>
      </w:r>
      <w:r w:rsidR="00C611EC" w:rsidRPr="00D671C8">
        <w:t xml:space="preserve">) ir UI (angl. </w:t>
      </w:r>
      <w:r w:rsidR="00C611EC" w:rsidRPr="00D671C8">
        <w:rPr>
          <w:i/>
        </w:rPr>
        <w:t>User interface</w:t>
      </w:r>
      <w:r w:rsidR="00C611EC" w:rsidRPr="00D671C8">
        <w:t xml:space="preserve">) praktikas, siekiant naudotojo sąsają padaryti kiek labiau įmanoma intuityvią ir suprantamą, vengiant visų perteklinių veiksmų. </w:t>
      </w:r>
    </w:p>
    <w:p w14:paraId="3763EA09" w14:textId="24C2989C" w:rsidR="00C611EC" w:rsidRPr="00D671C8" w:rsidRDefault="00D671C8" w:rsidP="005F447D">
      <w:pPr>
        <w:pStyle w:val="ListParagraph"/>
        <w:numPr>
          <w:ilvl w:val="0"/>
          <w:numId w:val="2"/>
        </w:numPr>
        <w:spacing w:before="60" w:after="60"/>
        <w:jc w:val="both"/>
      </w:pPr>
      <w:r>
        <w:t>SKAIDRIS</w:t>
      </w:r>
      <w:r w:rsidR="004F2F24" w:rsidRPr="00D671C8">
        <w:t xml:space="preserve"> modernizuotos dalies </w:t>
      </w:r>
      <w:r w:rsidR="00C611EC" w:rsidRPr="00D671C8">
        <w:t>naudotojo sąsaja turi būti prieinama naudojant interneto naršyklę (išimtys gali būti taikomos standartinei licencinei programinei įrangai, jeigu tokia teikiama (pvz. ataskaitų ir statistikos programinei įrangai, duomenų bazių administravimo programinei įrangai ir pan.)).</w:t>
      </w:r>
    </w:p>
    <w:p w14:paraId="621463F0" w14:textId="4DDFFFD2" w:rsidR="00C611EC" w:rsidRPr="00D671C8" w:rsidRDefault="00C611EC" w:rsidP="005F447D">
      <w:pPr>
        <w:pStyle w:val="ListParagraph"/>
        <w:numPr>
          <w:ilvl w:val="0"/>
          <w:numId w:val="2"/>
        </w:numPr>
        <w:spacing w:before="60" w:after="60"/>
        <w:jc w:val="both"/>
      </w:pPr>
      <w:bookmarkStart w:id="110" w:name="_Hlk15918260"/>
      <w:r w:rsidRPr="00D671C8">
        <w:t xml:space="preserve">Per interneto naršyklę pasiekiami </w:t>
      </w:r>
      <w:r w:rsidR="000560C2" w:rsidRPr="00D671C8">
        <w:t xml:space="preserve">modernizuotos </w:t>
      </w:r>
      <w:r w:rsidR="00D671C8">
        <w:t>SKAIDRIS</w:t>
      </w:r>
      <w:r w:rsidR="000560C2" w:rsidRPr="00D671C8">
        <w:t xml:space="preserve"> dalies </w:t>
      </w:r>
      <w:r w:rsidRPr="00D671C8">
        <w:t xml:space="preserve">komponentai turi vienodai funkcionuoti bei būti atvaizduojami su </w:t>
      </w:r>
      <w:r w:rsidR="007351CF" w:rsidRPr="00D671C8">
        <w:t>VTEK</w:t>
      </w:r>
      <w:r w:rsidRPr="00D671C8">
        <w:t xml:space="preserve"> suderintose interneto naršyklėse. Preliminariai </w:t>
      </w:r>
      <w:r w:rsidR="000560C2" w:rsidRPr="00D671C8">
        <w:t xml:space="preserve">modernizuota </w:t>
      </w:r>
      <w:r w:rsidR="00D671C8">
        <w:t>SKAIDRIS</w:t>
      </w:r>
      <w:r w:rsidR="000560C2" w:rsidRPr="00D671C8">
        <w:t xml:space="preserve"> dalis </w:t>
      </w:r>
      <w:r w:rsidRPr="00D671C8">
        <w:t>turi veikti šių interneto naršyklių naujausiose versijose:</w:t>
      </w:r>
    </w:p>
    <w:bookmarkEnd w:id="110"/>
    <w:p w14:paraId="434AD118" w14:textId="4BC993FF" w:rsidR="00C611EC" w:rsidRPr="00D671C8" w:rsidRDefault="00C611EC" w:rsidP="005F447D">
      <w:pPr>
        <w:pStyle w:val="ListParagraph"/>
        <w:numPr>
          <w:ilvl w:val="1"/>
          <w:numId w:val="2"/>
        </w:numPr>
        <w:spacing w:before="60" w:after="60"/>
        <w:jc w:val="both"/>
      </w:pPr>
      <w:r w:rsidRPr="00D671C8">
        <w:t xml:space="preserve">Microsoft </w:t>
      </w:r>
      <w:r w:rsidR="000560C2" w:rsidRPr="00D671C8">
        <w:t>Edge</w:t>
      </w:r>
      <w:r w:rsidRPr="00D671C8">
        <w:t>;</w:t>
      </w:r>
    </w:p>
    <w:p w14:paraId="60B9D223" w14:textId="2DFCA394" w:rsidR="00C611EC" w:rsidRPr="00D671C8" w:rsidRDefault="00C611EC" w:rsidP="005F447D">
      <w:pPr>
        <w:pStyle w:val="ListParagraph"/>
        <w:numPr>
          <w:ilvl w:val="1"/>
          <w:numId w:val="2"/>
        </w:numPr>
        <w:spacing w:before="60" w:after="60"/>
        <w:jc w:val="both"/>
      </w:pPr>
      <w:r w:rsidRPr="00D671C8">
        <w:t>Mozilla Firefox;</w:t>
      </w:r>
    </w:p>
    <w:p w14:paraId="7542390F" w14:textId="4992C21A" w:rsidR="00C611EC" w:rsidRPr="00D671C8" w:rsidRDefault="00C611EC" w:rsidP="005F447D">
      <w:pPr>
        <w:pStyle w:val="ListParagraph"/>
        <w:numPr>
          <w:ilvl w:val="1"/>
          <w:numId w:val="2"/>
        </w:numPr>
        <w:spacing w:before="60" w:after="60"/>
        <w:jc w:val="both"/>
      </w:pPr>
      <w:r w:rsidRPr="00D671C8">
        <w:t>Google Chrome.</w:t>
      </w:r>
    </w:p>
    <w:p w14:paraId="7FFA9AD8" w14:textId="388F155D" w:rsidR="000560C2" w:rsidRPr="00D671C8" w:rsidRDefault="000560C2" w:rsidP="005F447D">
      <w:pPr>
        <w:pStyle w:val="ListParagraph"/>
        <w:numPr>
          <w:ilvl w:val="1"/>
          <w:numId w:val="2"/>
        </w:numPr>
        <w:spacing w:before="60" w:after="60"/>
        <w:jc w:val="both"/>
      </w:pPr>
      <w:r w:rsidRPr="00D671C8">
        <w:lastRenderedPageBreak/>
        <w:t>Safari</w:t>
      </w:r>
    </w:p>
    <w:p w14:paraId="0893E72B" w14:textId="60438532" w:rsidR="00C611EC" w:rsidRPr="00D671C8" w:rsidRDefault="000560C2" w:rsidP="005F447D">
      <w:pPr>
        <w:pStyle w:val="ListParagraph"/>
        <w:numPr>
          <w:ilvl w:val="0"/>
          <w:numId w:val="2"/>
        </w:numPr>
        <w:spacing w:before="60" w:after="60"/>
        <w:jc w:val="both"/>
      </w:pPr>
      <w:r w:rsidRPr="00D671C8">
        <w:t xml:space="preserve">Modernizuotos </w:t>
      </w:r>
      <w:r w:rsidR="00D671C8">
        <w:t>SKAIDRIS</w:t>
      </w:r>
      <w:r w:rsidRPr="00D671C8">
        <w:t xml:space="preserve"> dalies </w:t>
      </w:r>
      <w:r w:rsidR="00C611EC" w:rsidRPr="00D671C8">
        <w:t>naudotojo sąsaja turi būti realizuota lietuvių kalba. Kalba turi būti naudojama laikantis bendrinių lietuvių kalbos taisyklių.</w:t>
      </w:r>
      <w:r w:rsidR="00BA02FE" w:rsidRPr="00D671C8">
        <w:t xml:space="preserve"> </w:t>
      </w:r>
      <w:r w:rsidR="00A24CE0" w:rsidRPr="00D671C8">
        <w:t xml:space="preserve">Modernizuotos </w:t>
      </w:r>
      <w:r w:rsidR="00D671C8">
        <w:t>SKAIDRIS</w:t>
      </w:r>
      <w:r w:rsidR="00A24CE0" w:rsidRPr="00D671C8">
        <w:t xml:space="preserve"> dalies</w:t>
      </w:r>
      <w:r w:rsidR="00D734CC" w:rsidRPr="00D671C8">
        <w:t xml:space="preserve"> </w:t>
      </w:r>
      <w:r w:rsidR="002A3C20" w:rsidRPr="00D671C8">
        <w:t>naudotojams skirta info</w:t>
      </w:r>
      <w:r w:rsidR="00E06AB9" w:rsidRPr="00D671C8">
        <w:t>rma</w:t>
      </w:r>
      <w:r w:rsidR="002A3C20" w:rsidRPr="00D671C8">
        <w:t xml:space="preserve">cinė aplinka </w:t>
      </w:r>
      <w:r w:rsidR="00A62BF4" w:rsidRPr="00D671C8">
        <w:t>būti pritaikyti</w:t>
      </w:r>
      <w:r w:rsidR="002A3C20" w:rsidRPr="00D671C8">
        <w:t xml:space="preserve"> neįgaliesiems. </w:t>
      </w:r>
    </w:p>
    <w:p w14:paraId="2D1813B2" w14:textId="673A1FC2" w:rsidR="00C611EC" w:rsidRPr="00D671C8" w:rsidRDefault="00C611EC" w:rsidP="005F447D">
      <w:pPr>
        <w:pStyle w:val="ListParagraph"/>
        <w:numPr>
          <w:ilvl w:val="0"/>
          <w:numId w:val="2"/>
        </w:numPr>
        <w:spacing w:before="60" w:after="60"/>
        <w:jc w:val="both"/>
      </w:pPr>
      <w:r w:rsidRPr="00D671C8">
        <w:t>Naudotojų sąsajos klaidų pranešimai turi būti suformuluoti taip, kad naudotojui būtų aišku, kas atsitiko ir kokius veiksmus jam toliau reikia atlikti, kad galėtų tęsti darbą.</w:t>
      </w:r>
    </w:p>
    <w:p w14:paraId="0FB85A8D" w14:textId="518A778C" w:rsidR="00C611EC" w:rsidRPr="00D671C8" w:rsidRDefault="00C611EC" w:rsidP="005F447D">
      <w:pPr>
        <w:pStyle w:val="ListParagraph"/>
        <w:numPr>
          <w:ilvl w:val="0"/>
          <w:numId w:val="2"/>
        </w:numPr>
        <w:spacing w:before="60" w:after="60"/>
        <w:jc w:val="both"/>
      </w:pPr>
      <w:r w:rsidRPr="00D671C8">
        <w:t xml:space="preserve">Diegėjas privalo užtikrinti </w:t>
      </w:r>
      <w:r w:rsidR="009E762B" w:rsidRPr="00D671C8">
        <w:t xml:space="preserve">modernizuotos </w:t>
      </w:r>
      <w:r w:rsidR="00D671C8">
        <w:t>SKAIDRIS</w:t>
      </w:r>
      <w:r w:rsidR="009E762B" w:rsidRPr="00D671C8">
        <w:t xml:space="preserve"> dalies </w:t>
      </w:r>
      <w:r w:rsidRPr="00D671C8">
        <w:t>korektišką veikimą tiksliai apdorojant ir išsaugant lietuvių kalba įvedamus duomenis.</w:t>
      </w:r>
    </w:p>
    <w:p w14:paraId="2E768042" w14:textId="74899FF4" w:rsidR="00C611EC" w:rsidRPr="00D671C8" w:rsidRDefault="009E762B" w:rsidP="005F447D">
      <w:pPr>
        <w:pStyle w:val="ListParagraph"/>
        <w:numPr>
          <w:ilvl w:val="0"/>
          <w:numId w:val="2"/>
        </w:numPr>
        <w:spacing w:before="60" w:after="60"/>
        <w:jc w:val="both"/>
      </w:pPr>
      <w:r w:rsidRPr="00D671C8">
        <w:t xml:space="preserve">Modernizuotos </w:t>
      </w:r>
      <w:r w:rsidR="00D671C8">
        <w:t>SKAIDRIS</w:t>
      </w:r>
      <w:r w:rsidRPr="00D671C8">
        <w:t xml:space="preserve"> dalies </w:t>
      </w:r>
      <w:r w:rsidR="00C611EC" w:rsidRPr="00D671C8">
        <w:t xml:space="preserve">naudotojo sąsaja turi būti intuityvi, suprantama ir nesudėtinga naudoti naudotojams, turintiems reikalaujamą kompiuterinio raštingumo lygį (ECDL ar aukštesnį), bei atitikti šiuolaikinius ergonomikos reikalavimus. </w:t>
      </w:r>
    </w:p>
    <w:p w14:paraId="13231DD3" w14:textId="15BA134B" w:rsidR="00C611EC" w:rsidRPr="00D671C8" w:rsidRDefault="00C611EC" w:rsidP="005F447D">
      <w:pPr>
        <w:pStyle w:val="ListParagraph"/>
        <w:numPr>
          <w:ilvl w:val="0"/>
          <w:numId w:val="2"/>
        </w:numPr>
        <w:spacing w:before="60" w:after="60"/>
        <w:jc w:val="both"/>
      </w:pPr>
      <w:r w:rsidRPr="00D671C8">
        <w:t xml:space="preserve">Siekiant užtikrinti šiuolaikinius naudotojų sąsajos ergonomikos reikalavimus, rekomenduojama vadovautis LST EN ISO 9241–110:2006 „Žmogaus ir sistemos sąveikos ergonomika. 110 dalis. Dialogo principai (ISO 9241–110:2006)“ standartu arba lygiaverčiu. </w:t>
      </w:r>
    </w:p>
    <w:p w14:paraId="7D21F219" w14:textId="1F42D0F8" w:rsidR="00C611EC" w:rsidRPr="00D671C8" w:rsidRDefault="009E762B" w:rsidP="005F447D">
      <w:pPr>
        <w:pStyle w:val="ListParagraph"/>
        <w:numPr>
          <w:ilvl w:val="0"/>
          <w:numId w:val="2"/>
        </w:numPr>
        <w:spacing w:before="60" w:after="60"/>
        <w:jc w:val="both"/>
      </w:pPr>
      <w:r w:rsidRPr="00D671C8">
        <w:t xml:space="preserve">Modernizuotos </w:t>
      </w:r>
      <w:r w:rsidR="00D671C8">
        <w:t>SKAIDRIS</w:t>
      </w:r>
      <w:r w:rsidR="00892E8C" w:rsidRPr="00D671C8">
        <w:t xml:space="preserve"> dalies funkcionalumų</w:t>
      </w:r>
      <w:r w:rsidR="00C611EC" w:rsidRPr="00D671C8">
        <w:t>, pasiekiamų per interneto naršyklę, naudotojo sąsaja turi atitikti W3C XHTML arba lygiavertę specifikaciją ir turi būti naudojama ne žemesnė kaip 1.0 W3C XHTML arba lygiavertė versija. Realizavimui turi būti naudojama ne žemesnė kaip 2.1 lygio CSS2 arba lygiavertė technologija (Cascading Style Sheets Language 2 Revision 1, www.w3.org/Style/CSS/).</w:t>
      </w:r>
    </w:p>
    <w:p w14:paraId="48DE1271" w14:textId="43466E7D" w:rsidR="00C611EC" w:rsidRPr="00D671C8" w:rsidRDefault="00C611EC" w:rsidP="005F447D">
      <w:pPr>
        <w:pStyle w:val="ListParagraph"/>
        <w:numPr>
          <w:ilvl w:val="0"/>
          <w:numId w:val="2"/>
        </w:numPr>
        <w:spacing w:before="60" w:after="60"/>
        <w:jc w:val="both"/>
      </w:pPr>
      <w:r w:rsidRPr="00D671C8">
        <w:t>Naudotojų sąsajos valdymas turi remtis pelės ir klaviatūros įrenginiais.</w:t>
      </w:r>
    </w:p>
    <w:p w14:paraId="0A765FB5" w14:textId="37658CCA" w:rsidR="00C611EC" w:rsidRPr="00D671C8" w:rsidRDefault="00C611EC" w:rsidP="005F447D">
      <w:pPr>
        <w:pStyle w:val="ListParagraph"/>
        <w:numPr>
          <w:ilvl w:val="0"/>
          <w:numId w:val="2"/>
        </w:numPr>
        <w:spacing w:before="60" w:after="60"/>
        <w:jc w:val="both"/>
      </w:pPr>
      <w:r w:rsidRPr="00D671C8">
        <w:t>Turi būti realizuotas naudojimo patogumą užtikrinantis funkcionalumas:</w:t>
      </w:r>
    </w:p>
    <w:p w14:paraId="5D12B131" w14:textId="09B14F2C" w:rsidR="00C611EC" w:rsidRPr="00D671C8" w:rsidRDefault="00C611EC" w:rsidP="005F447D">
      <w:pPr>
        <w:pStyle w:val="ListParagraph"/>
        <w:numPr>
          <w:ilvl w:val="1"/>
          <w:numId w:val="2"/>
        </w:numPr>
        <w:spacing w:before="60" w:after="60"/>
        <w:jc w:val="both"/>
      </w:pPr>
      <w:r w:rsidRPr="00D671C8">
        <w:t>TAB klavišo seka einant per duomenų įvedimo laukus;</w:t>
      </w:r>
    </w:p>
    <w:p w14:paraId="31248CBA" w14:textId="2C3C3E51" w:rsidR="00C611EC" w:rsidRPr="00D671C8" w:rsidRDefault="00C611EC" w:rsidP="005F447D">
      <w:pPr>
        <w:pStyle w:val="ListParagraph"/>
        <w:numPr>
          <w:ilvl w:val="1"/>
          <w:numId w:val="2"/>
        </w:numPr>
        <w:spacing w:before="60" w:after="60"/>
        <w:jc w:val="both"/>
      </w:pPr>
      <w:r w:rsidRPr="00D671C8">
        <w:t>užuominų ir paaiškinimų pateikimas pelės žymeklį užvedus ant grafinio objekto;</w:t>
      </w:r>
    </w:p>
    <w:p w14:paraId="090CD316" w14:textId="4CFA24A5" w:rsidR="00C611EC" w:rsidRPr="00D671C8" w:rsidRDefault="00C611EC" w:rsidP="005F447D">
      <w:pPr>
        <w:pStyle w:val="ListParagraph"/>
        <w:numPr>
          <w:ilvl w:val="1"/>
          <w:numId w:val="2"/>
        </w:numPr>
        <w:spacing w:before="60" w:after="60"/>
        <w:jc w:val="both"/>
      </w:pPr>
      <w:r w:rsidRPr="00D671C8">
        <w:t xml:space="preserve">duomenų įvedimo formose duomenų laukai turi būti užpildomi automatiškai, jeigu </w:t>
      </w:r>
      <w:r w:rsidR="00D671C8">
        <w:t>SKAIDRIS</w:t>
      </w:r>
      <w:r w:rsidR="00892E8C" w:rsidRPr="00D671C8">
        <w:t xml:space="preserve"> ar susijusiose sistemose </w:t>
      </w:r>
      <w:r w:rsidRPr="00D671C8">
        <w:t>yra saugomi atitinkami duomenys;</w:t>
      </w:r>
    </w:p>
    <w:p w14:paraId="4C0ABAEC" w14:textId="2A91E573" w:rsidR="00C611EC" w:rsidRPr="00D671C8" w:rsidRDefault="00C611EC" w:rsidP="005F447D">
      <w:pPr>
        <w:pStyle w:val="ListParagraph"/>
        <w:numPr>
          <w:ilvl w:val="1"/>
          <w:numId w:val="2"/>
        </w:numPr>
        <w:spacing w:before="60" w:after="60"/>
        <w:jc w:val="both"/>
      </w:pPr>
      <w:r w:rsidRPr="00D671C8">
        <w:t xml:space="preserve">naudotojo sąsajos elementai, kurie remiantis </w:t>
      </w:r>
      <w:r w:rsidR="00D671C8">
        <w:t>SKAIDRIS</w:t>
      </w:r>
      <w:r w:rsidR="00892E8C" w:rsidRPr="00D671C8">
        <w:t xml:space="preserve"> </w:t>
      </w:r>
      <w:r w:rsidRPr="00D671C8">
        <w:t>įgyvendinta logika negali būti panaudojami, privalo būti pažymimi neaktyviais ir / ar paslepiami;</w:t>
      </w:r>
    </w:p>
    <w:p w14:paraId="0BB6C53F" w14:textId="44B355CD" w:rsidR="00C611EC" w:rsidRPr="00D671C8" w:rsidRDefault="00C611EC" w:rsidP="005F447D">
      <w:pPr>
        <w:pStyle w:val="ListParagraph"/>
        <w:numPr>
          <w:ilvl w:val="0"/>
          <w:numId w:val="2"/>
        </w:numPr>
        <w:spacing w:before="60" w:after="60"/>
        <w:jc w:val="both"/>
      </w:pPr>
      <w:r w:rsidRPr="00D671C8">
        <w:t>Duomenų sąrašai turi būti:</w:t>
      </w:r>
    </w:p>
    <w:p w14:paraId="7DB9C34C" w14:textId="75C17373" w:rsidR="00C611EC" w:rsidRPr="00D671C8" w:rsidRDefault="00C611EC" w:rsidP="005F447D">
      <w:pPr>
        <w:pStyle w:val="ListParagraph"/>
        <w:numPr>
          <w:ilvl w:val="1"/>
          <w:numId w:val="2"/>
        </w:numPr>
        <w:spacing w:before="60" w:after="60"/>
        <w:jc w:val="both"/>
      </w:pPr>
      <w:r w:rsidRPr="00D671C8">
        <w:t>puslapiuojami, su galimybe nurodyti kiek sąrašo puslapyje rodyti eilučių. Naudojant naršyklės mygtuką „Grįžti“, turi būti grįžtama į prieš tai buvusį puslapį. Iš konkretaus duomenų sąrašo puslapio įėjus į pasirinktą sąrašo objektą ir grįžus atgal, turi būti atvaizduojamas tas pats duomenų sąrašo puslapis iš kurio buvo nueita į pasirinktą sąrašo objektą;</w:t>
      </w:r>
    </w:p>
    <w:p w14:paraId="5A862A67" w14:textId="6E782391" w:rsidR="00C611EC" w:rsidRPr="00D671C8" w:rsidRDefault="00C611EC" w:rsidP="005F447D">
      <w:pPr>
        <w:pStyle w:val="ListParagraph"/>
        <w:numPr>
          <w:ilvl w:val="1"/>
          <w:numId w:val="2"/>
        </w:numPr>
        <w:spacing w:before="60" w:after="60"/>
        <w:jc w:val="both"/>
      </w:pPr>
      <w:r w:rsidRPr="00D671C8">
        <w:t>filtruojami pagal sąrašui aktualius kriterijus. Diegėjas, detalios analizės metu, turės identifikuoti kiekvieno sąrašo filtravimo kriterijus ir juos realizuoti;</w:t>
      </w:r>
    </w:p>
    <w:p w14:paraId="68158B8E" w14:textId="3D628226" w:rsidR="00C611EC" w:rsidRPr="00D671C8" w:rsidRDefault="00C611EC" w:rsidP="005F447D">
      <w:pPr>
        <w:pStyle w:val="ListParagraph"/>
        <w:numPr>
          <w:ilvl w:val="1"/>
          <w:numId w:val="2"/>
        </w:numPr>
        <w:spacing w:before="60" w:after="60"/>
        <w:jc w:val="both"/>
      </w:pPr>
      <w:r w:rsidRPr="00D671C8">
        <w:t>rikiuojami pagal sąrašo rikiuotinus elementus;</w:t>
      </w:r>
    </w:p>
    <w:p w14:paraId="5FE64541" w14:textId="4AED005F" w:rsidR="00C611EC" w:rsidRPr="00D671C8" w:rsidRDefault="00C611EC" w:rsidP="005F447D">
      <w:pPr>
        <w:pStyle w:val="ListParagraph"/>
        <w:numPr>
          <w:ilvl w:val="1"/>
          <w:numId w:val="2"/>
        </w:numPr>
        <w:spacing w:before="60" w:after="60"/>
        <w:jc w:val="both"/>
      </w:pPr>
      <w:r w:rsidRPr="00D671C8">
        <w:t>atveriami spausdinimo režimu. Detalios analizės metu turi būti nustatyta, kuriems sąrašams ir formoms yra reikalinga pastaroji būsena;</w:t>
      </w:r>
    </w:p>
    <w:p w14:paraId="1FFBC4B4" w14:textId="30AB6887" w:rsidR="00C611EC" w:rsidRPr="00D671C8" w:rsidRDefault="00C611EC" w:rsidP="005F447D">
      <w:pPr>
        <w:pStyle w:val="ListParagraph"/>
        <w:numPr>
          <w:ilvl w:val="1"/>
          <w:numId w:val="2"/>
        </w:numPr>
        <w:spacing w:before="60" w:after="60"/>
        <w:jc w:val="both"/>
      </w:pPr>
      <w:r w:rsidRPr="00D671C8">
        <w:t>duomenys, susidedantys iš lietuviškų rašmenų, turi būti rūšiuojami pagal lietuvišką abėcėlę</w:t>
      </w:r>
      <w:r w:rsidR="00006B70" w:rsidRPr="00D671C8">
        <w:t>.</w:t>
      </w:r>
    </w:p>
    <w:p w14:paraId="160764BC" w14:textId="3EFE9BB7" w:rsidR="00C611EC" w:rsidRPr="00D671C8" w:rsidRDefault="00B532C5" w:rsidP="005F447D">
      <w:pPr>
        <w:pStyle w:val="ListParagraph"/>
        <w:numPr>
          <w:ilvl w:val="0"/>
          <w:numId w:val="2"/>
        </w:numPr>
        <w:spacing w:before="60" w:after="60"/>
        <w:jc w:val="both"/>
      </w:pPr>
      <w:r w:rsidRPr="00D671C8">
        <w:t>T</w:t>
      </w:r>
      <w:r w:rsidR="00C611EC" w:rsidRPr="00D671C8">
        <w:t xml:space="preserve">uri būti indikuojami ilgiau trunkantys procesai (funkcijos), kad naudotojui būtų aišku, jog </w:t>
      </w:r>
      <w:r w:rsidR="00D671C8">
        <w:t>SKAIDRIS</w:t>
      </w:r>
      <w:r w:rsidRPr="00D671C8">
        <w:t xml:space="preserve"> </w:t>
      </w:r>
      <w:r w:rsidR="00C611EC" w:rsidRPr="00D671C8">
        <w:t xml:space="preserve">veikia ir nėra būtinybės iškviesti tų pačių funkcijų keletą kartų. Jei procesas yra toks, kurį </w:t>
      </w:r>
      <w:r w:rsidR="00C611EC" w:rsidRPr="00D671C8">
        <w:lastRenderedPageBreak/>
        <w:t xml:space="preserve">norint tęsti reikia palaukti kol </w:t>
      </w:r>
      <w:r w:rsidR="00D671C8">
        <w:t>SKAIDRIS</w:t>
      </w:r>
      <w:r w:rsidRPr="00D671C8">
        <w:t xml:space="preserve"> </w:t>
      </w:r>
      <w:r w:rsidR="00C611EC" w:rsidRPr="00D671C8">
        <w:t>apdoros reikiamus duomenis, tokiu atveju naudotojui turi būti apribota galimybė inicijuoti kitus veiksmus, nebent pranešime, kuris indikuoja, kad procesas gali užtrukti, naudotojas inicijuoja ilgiau trunkančio proceso atšaukimą.</w:t>
      </w:r>
    </w:p>
    <w:p w14:paraId="34B0424F" w14:textId="4CC5EB49" w:rsidR="00C611EC" w:rsidRPr="00D671C8" w:rsidRDefault="00C611EC" w:rsidP="005F447D">
      <w:pPr>
        <w:pStyle w:val="ListParagraph"/>
        <w:numPr>
          <w:ilvl w:val="0"/>
          <w:numId w:val="2"/>
        </w:numPr>
        <w:spacing w:before="60" w:after="60"/>
        <w:jc w:val="both"/>
      </w:pPr>
      <w:r w:rsidRPr="00D671C8">
        <w:t>Reikalavimai naudotojų informavimui:</w:t>
      </w:r>
    </w:p>
    <w:p w14:paraId="68ECAB83" w14:textId="069DC8A0" w:rsidR="00C611EC" w:rsidRPr="00D671C8" w:rsidRDefault="007D57F7" w:rsidP="005F447D">
      <w:pPr>
        <w:pStyle w:val="ListParagraph"/>
        <w:numPr>
          <w:ilvl w:val="1"/>
          <w:numId w:val="2"/>
        </w:numPr>
        <w:spacing w:before="60" w:after="60"/>
        <w:jc w:val="both"/>
      </w:pPr>
      <w:r w:rsidRPr="00D671C8">
        <w:t xml:space="preserve">Modernizuotos </w:t>
      </w:r>
      <w:r w:rsidR="00D671C8">
        <w:t>SKAIDRIS</w:t>
      </w:r>
      <w:r w:rsidRPr="00D671C8">
        <w:t xml:space="preserve"> dalies naudotojams</w:t>
      </w:r>
      <w:r w:rsidR="00C611EC" w:rsidRPr="00D671C8">
        <w:t xml:space="preserve"> pateikiami pranešimai turi būti suformuluoti taip, kad naudotojui būtų aiški pranešimo pateikimo priežastis. Informacija apie pranešimo pateikimą sąlygojančią priežastį privalo būti pateikiama nurodant konkrečius duomenų objektus (pavyzdžiui, laukų pavadinimus);</w:t>
      </w:r>
    </w:p>
    <w:p w14:paraId="5A7CA01F" w14:textId="30007D96" w:rsidR="00C611EC" w:rsidRPr="00D671C8" w:rsidRDefault="00C611EC" w:rsidP="005F447D">
      <w:pPr>
        <w:pStyle w:val="ListParagraph"/>
        <w:numPr>
          <w:ilvl w:val="1"/>
          <w:numId w:val="2"/>
        </w:numPr>
        <w:spacing w:before="60" w:after="60"/>
        <w:jc w:val="both"/>
      </w:pPr>
      <w:r w:rsidRPr="00D671C8">
        <w:t xml:space="preserve">naudotojui pateikiamame klaidos pranešime privalo būti nurodoma, kokius veiksmus naudotojas privalo atlikti tam, kad galėtų pašalinti pranešimo pateikimo priežastis ir tęsti darbą su </w:t>
      </w:r>
      <w:r w:rsidR="007D57F7" w:rsidRPr="00D671C8">
        <w:t xml:space="preserve">modernizuota </w:t>
      </w:r>
      <w:r w:rsidR="00D671C8">
        <w:t>SKAIDRIS</w:t>
      </w:r>
      <w:r w:rsidR="007D57F7" w:rsidRPr="00D671C8">
        <w:t xml:space="preserve"> dalimi</w:t>
      </w:r>
      <w:r w:rsidRPr="00D671C8">
        <w:t>;</w:t>
      </w:r>
    </w:p>
    <w:p w14:paraId="7A17B5CD" w14:textId="41089A3D" w:rsidR="00C611EC" w:rsidRPr="00D671C8" w:rsidRDefault="00C611EC" w:rsidP="005F447D">
      <w:pPr>
        <w:pStyle w:val="ListParagraph"/>
        <w:numPr>
          <w:ilvl w:val="1"/>
          <w:numId w:val="2"/>
        </w:numPr>
        <w:spacing w:before="60" w:after="60"/>
        <w:jc w:val="both"/>
      </w:pPr>
      <w:r w:rsidRPr="00D671C8">
        <w:t>naudotojui turi būti pateikiami sėkmės pranešimai, nurodantys, kad naudotojo atlikti veiksmai yra sėkmingi (pavyzdžiui, informuojama, kad įrašas išsaugotas / ištrintas / pakoreguotas, duomenys sėkmingai įkelti ir pan.);</w:t>
      </w:r>
    </w:p>
    <w:p w14:paraId="7AA672EE" w14:textId="6548B900" w:rsidR="00C611EC" w:rsidRPr="00D671C8" w:rsidRDefault="00C611EC" w:rsidP="005F447D">
      <w:pPr>
        <w:pStyle w:val="ListParagraph"/>
        <w:numPr>
          <w:ilvl w:val="1"/>
          <w:numId w:val="2"/>
        </w:numPr>
        <w:spacing w:before="60" w:after="60"/>
        <w:jc w:val="both"/>
      </w:pPr>
      <w:r w:rsidRPr="00D671C8">
        <w:t>klaidų pranešimai, sėkmės pranešimai ir informaciniai pranešimai turi būti išskirti skirtingomis spalvomis ar skirtingais simboliais, kad vizualiai būtų galima atskirti;</w:t>
      </w:r>
    </w:p>
    <w:p w14:paraId="5E93FF3B" w14:textId="2FE1A048" w:rsidR="00C611EC" w:rsidRPr="00D671C8" w:rsidRDefault="00C611EC" w:rsidP="005F447D">
      <w:pPr>
        <w:pStyle w:val="ListParagraph"/>
        <w:numPr>
          <w:ilvl w:val="1"/>
          <w:numId w:val="2"/>
        </w:numPr>
        <w:spacing w:before="60" w:after="60"/>
        <w:jc w:val="both"/>
      </w:pPr>
      <w:r w:rsidRPr="00D671C8">
        <w:t>jeigu naudotojui atlikus veiksmus rezultatai turės didelės įtakos</w:t>
      </w:r>
      <w:r w:rsidR="00BC3CAB" w:rsidRPr="00D671C8">
        <w:t xml:space="preserve"> (pvz. ištrynimas)</w:t>
      </w:r>
      <w:r w:rsidRPr="00D671C8">
        <w:t xml:space="preserve">, prieš atliekant veiksmą </w:t>
      </w:r>
      <w:r w:rsidR="00D671C8">
        <w:t>SKAIDRIS</w:t>
      </w:r>
      <w:r w:rsidR="00A018DE" w:rsidRPr="00D671C8">
        <w:t xml:space="preserve"> </w:t>
      </w:r>
      <w:r w:rsidRPr="00D671C8">
        <w:t>turi pateikti pranešimą ir paprašyti naudotojo patvirtinti, kad veiksmą tikrai norima vykdyti.</w:t>
      </w:r>
    </w:p>
    <w:p w14:paraId="7588DB7D" w14:textId="7C09AADD" w:rsidR="00C611EC" w:rsidRPr="00D671C8" w:rsidRDefault="00C611EC" w:rsidP="005F447D">
      <w:pPr>
        <w:pStyle w:val="ListParagraph"/>
        <w:numPr>
          <w:ilvl w:val="0"/>
          <w:numId w:val="2"/>
        </w:numPr>
        <w:spacing w:before="60" w:after="60"/>
        <w:jc w:val="both"/>
      </w:pPr>
      <w:r w:rsidRPr="00D671C8">
        <w:t>Naudotojo sąsajoje esantys duomenų įvedimo laukai turi turėti duomenų validavimo taisykles ir tikrinti įvedamų duomenų logikos korektiškumą. Laukai ir laukų validavimo taisyklės turi būti suderinti su Perkančiąja organizacija detalios analizės ir projektavimo etapų metu. Preliminariai turės būti:</w:t>
      </w:r>
    </w:p>
    <w:p w14:paraId="1E5942D3" w14:textId="7965A3C8" w:rsidR="00C611EC" w:rsidRPr="00D671C8" w:rsidRDefault="00C611EC" w:rsidP="005F447D">
      <w:pPr>
        <w:pStyle w:val="ListParagraph"/>
        <w:numPr>
          <w:ilvl w:val="1"/>
          <w:numId w:val="2"/>
        </w:numPr>
        <w:spacing w:before="60" w:after="60"/>
        <w:jc w:val="both"/>
      </w:pPr>
      <w:r w:rsidRPr="00D671C8">
        <w:t>tikrinami privalomi įvesti duomenys;</w:t>
      </w:r>
    </w:p>
    <w:p w14:paraId="6165483B" w14:textId="61316DC7" w:rsidR="00C611EC" w:rsidRPr="00D671C8" w:rsidRDefault="00C611EC" w:rsidP="005F447D">
      <w:pPr>
        <w:pStyle w:val="ListParagraph"/>
        <w:numPr>
          <w:ilvl w:val="1"/>
          <w:numId w:val="2"/>
        </w:numPr>
        <w:spacing w:before="60" w:after="60"/>
        <w:jc w:val="both"/>
      </w:pPr>
      <w:r w:rsidRPr="00D671C8">
        <w:t>tikrinimas duomenų formatas (datos, skaičiaus, teksto ar kitas nustatytas taisykles);</w:t>
      </w:r>
    </w:p>
    <w:p w14:paraId="0590E664" w14:textId="57227BFD" w:rsidR="00C611EC" w:rsidRPr="00D671C8" w:rsidRDefault="00C611EC" w:rsidP="005F447D">
      <w:pPr>
        <w:pStyle w:val="ListParagraph"/>
        <w:numPr>
          <w:ilvl w:val="1"/>
          <w:numId w:val="2"/>
        </w:numPr>
        <w:spacing w:before="60" w:after="60"/>
        <w:jc w:val="both"/>
      </w:pPr>
      <w:r w:rsidRPr="00D671C8">
        <w:t>tikrinami įkeliamų rinkmenų plėtiniai ir dydžiai;</w:t>
      </w:r>
    </w:p>
    <w:p w14:paraId="22E32D79" w14:textId="501C4801" w:rsidR="00C611EC" w:rsidRPr="00D671C8" w:rsidRDefault="00C611EC" w:rsidP="005F447D">
      <w:pPr>
        <w:pStyle w:val="ListParagraph"/>
        <w:numPr>
          <w:ilvl w:val="1"/>
          <w:numId w:val="2"/>
        </w:numPr>
        <w:spacing w:before="60" w:after="60"/>
        <w:jc w:val="both"/>
      </w:pPr>
      <w:r w:rsidRPr="00D671C8">
        <w:t>atliekamas loginis tikrinimas tarp formos elementų – vieno formos elemento parinkimas (įvedimas) turi galėti įjungti/ išjungti kitus formos elementus ir atlikti kitus veiksmus, kurie turės būti suderinti su Perkančiąja organizacija.</w:t>
      </w:r>
    </w:p>
    <w:p w14:paraId="0D481450" w14:textId="5F201640" w:rsidR="002E7767" w:rsidRPr="00146951" w:rsidRDefault="002E7767" w:rsidP="00E635DE">
      <w:pPr>
        <w:pStyle w:val="Heading2"/>
        <w:ind w:hanging="792"/>
      </w:pPr>
      <w:bookmarkStart w:id="111" w:name="_Toc8118850"/>
      <w:bookmarkStart w:id="112" w:name="_Toc82366278"/>
      <w:r w:rsidRPr="00146951">
        <w:t>Reikalavimai greitaveikai ir našumui</w:t>
      </w:r>
      <w:bookmarkEnd w:id="111"/>
      <w:bookmarkEnd w:id="112"/>
    </w:p>
    <w:p w14:paraId="631E5ED7" w14:textId="0E0DBD0D" w:rsidR="001F6526" w:rsidRDefault="007B0ADF" w:rsidP="005F447D">
      <w:pPr>
        <w:pStyle w:val="ListParagraph"/>
        <w:numPr>
          <w:ilvl w:val="0"/>
          <w:numId w:val="2"/>
        </w:numPr>
        <w:spacing w:before="60" w:after="60"/>
        <w:jc w:val="both"/>
      </w:pPr>
      <w:r w:rsidRPr="00146951">
        <w:t xml:space="preserve">Modernizuotos </w:t>
      </w:r>
      <w:r w:rsidR="00146951">
        <w:t>SKAIDRIS</w:t>
      </w:r>
      <w:r w:rsidRPr="00146951">
        <w:t xml:space="preserve"> dalies greitaveika turi būti nežemesnė nei šiuo metu veikiančio </w:t>
      </w:r>
      <w:r w:rsidR="00146951">
        <w:t>SKAIDRIS, kurie yra:</w:t>
      </w:r>
    </w:p>
    <w:p w14:paraId="27334749" w14:textId="152AD909" w:rsidR="00146951" w:rsidRDefault="00146951" w:rsidP="005F447D">
      <w:pPr>
        <w:pStyle w:val="ListParagraph"/>
        <w:numPr>
          <w:ilvl w:val="1"/>
          <w:numId w:val="2"/>
        </w:numPr>
        <w:spacing w:before="60" w:after="60"/>
        <w:jc w:val="both"/>
      </w:pPr>
      <w:r>
        <w:t>kai su SKAIDRIS vienu metu dirba 30 naudotojų ir kiekvienas naudotojas kas 5 sekundes atlieka atsitiktinį veiksmą, atsakas (naudotojo naršyklės priimti HTTP paketai) neturi viršyti 2 sekundžių. Galimi išimtiniai atvejai, kurie turi būti suderinti su Perkančiąja organizacija (pvz., rizikos sąrašo sudarymas, rizikos apskaičiavimas, ataskaitų generavimas, duomenų importavimas ar eksportavimas ir kt.).</w:t>
      </w:r>
    </w:p>
    <w:p w14:paraId="1F2954A5" w14:textId="3BE0D03D" w:rsidR="001F6526" w:rsidRPr="00146951" w:rsidRDefault="001F6526" w:rsidP="005F447D">
      <w:pPr>
        <w:pStyle w:val="ListParagraph"/>
        <w:numPr>
          <w:ilvl w:val="0"/>
          <w:numId w:val="2"/>
        </w:numPr>
        <w:spacing w:before="60" w:after="60"/>
        <w:jc w:val="both"/>
      </w:pPr>
      <w:r w:rsidRPr="00146951">
        <w:t>Priėmimo testavimo etapo metu (ar kit</w:t>
      </w:r>
      <w:r w:rsidR="004B6ADD" w:rsidRPr="00146951">
        <w:t>u</w:t>
      </w:r>
      <w:r w:rsidRPr="00146951">
        <w:t xml:space="preserve"> sutartu metu) </w:t>
      </w:r>
      <w:r w:rsidR="00677497" w:rsidRPr="00146951">
        <w:t>Diegėjas</w:t>
      </w:r>
      <w:r w:rsidRPr="00146951">
        <w:t xml:space="preserve"> turi </w:t>
      </w:r>
      <w:r w:rsidR="00E45DB9" w:rsidRPr="00146951">
        <w:t>atlikti</w:t>
      </w:r>
      <w:r w:rsidRPr="00146951">
        <w:t xml:space="preserve"> našumo ir greitaveikos testavimą</w:t>
      </w:r>
      <w:r w:rsidR="00E45DB9" w:rsidRPr="00146951">
        <w:t xml:space="preserve"> ir pateikti našumo ir greitaveikos testavimo ataskaitą.</w:t>
      </w:r>
      <w:r w:rsidRPr="00146951">
        <w:t xml:space="preserve"> Esant poreikiui Paslaugų teikėjas turės </w:t>
      </w:r>
      <w:r w:rsidRPr="00146951">
        <w:lastRenderedPageBreak/>
        <w:t xml:space="preserve">atlikti konfigūravimo ar programavimo darbus, kurie bus būtini siekiant išbandyti </w:t>
      </w:r>
      <w:r w:rsidR="00146951">
        <w:t>modernizuotos SKAIDRIS dalies</w:t>
      </w:r>
      <w:r w:rsidR="00E45DB9" w:rsidRPr="00146951">
        <w:t xml:space="preserve"> </w:t>
      </w:r>
      <w:r w:rsidRPr="00146951">
        <w:t xml:space="preserve">našumą įvairiais jos naudojimo scenarijais. </w:t>
      </w:r>
    </w:p>
    <w:p w14:paraId="7A88AE78" w14:textId="761D1AAA" w:rsidR="001F6526" w:rsidRPr="00146951" w:rsidRDefault="00677497" w:rsidP="005F447D">
      <w:pPr>
        <w:pStyle w:val="ListParagraph"/>
        <w:numPr>
          <w:ilvl w:val="0"/>
          <w:numId w:val="2"/>
        </w:numPr>
        <w:spacing w:before="60" w:after="60"/>
        <w:jc w:val="both"/>
      </w:pPr>
      <w:r w:rsidRPr="00146951">
        <w:t>Diegėjas</w:t>
      </w:r>
      <w:r w:rsidR="001F6526" w:rsidRPr="00146951">
        <w:t xml:space="preserve"> turės atlikti reikiamus </w:t>
      </w:r>
      <w:r w:rsidR="00146951">
        <w:t xml:space="preserve">modernizuotos SKAIDRIS dalies </w:t>
      </w:r>
      <w:r w:rsidR="001F6526" w:rsidRPr="00146951">
        <w:t>programavimo ir / ar konfigūravimo darbus, atsižvelgiant į našumo ir greitaveikos testavimų rezultatus, jeigu testų rezultatai netenkins aukščiau punktuose įvardintų našumo ir greitaveikos reikalavimų.</w:t>
      </w:r>
    </w:p>
    <w:p w14:paraId="326D578F" w14:textId="7A259C86" w:rsidR="00CD5FBE" w:rsidRPr="008E05F7" w:rsidRDefault="00737C94" w:rsidP="00E635DE">
      <w:pPr>
        <w:pStyle w:val="Heading2"/>
        <w:ind w:hanging="792"/>
      </w:pPr>
      <w:bookmarkStart w:id="113" w:name="_Toc82366279"/>
      <w:r w:rsidRPr="008E05F7">
        <w:t>R</w:t>
      </w:r>
      <w:r w:rsidR="000E3E31" w:rsidRPr="008E05F7">
        <w:t>eikalavimai paslaugų teikimui</w:t>
      </w:r>
      <w:bookmarkEnd w:id="113"/>
    </w:p>
    <w:p w14:paraId="60675C7D" w14:textId="085F5A25" w:rsidR="000E3E31" w:rsidRPr="008E05F7" w:rsidRDefault="000E3E31" w:rsidP="00E635DE">
      <w:pPr>
        <w:pStyle w:val="Heading3"/>
        <w:keepLines w:val="0"/>
        <w:numPr>
          <w:ilvl w:val="2"/>
          <w:numId w:val="1"/>
        </w:numPr>
        <w:spacing w:before="240" w:after="100" w:afterAutospacing="1" w:line="276" w:lineRule="auto"/>
        <w:ind w:left="709" w:hanging="709"/>
        <w:jc w:val="both"/>
      </w:pPr>
      <w:bookmarkStart w:id="114" w:name="_Toc82366280"/>
      <w:r w:rsidRPr="008E05F7">
        <w:t>Reikalavimai analizei ir projektavimui</w:t>
      </w:r>
      <w:bookmarkEnd w:id="114"/>
    </w:p>
    <w:p w14:paraId="393E4AFD" w14:textId="7362D6A0" w:rsidR="00F73B07" w:rsidRPr="008E05F7" w:rsidRDefault="00F73B07" w:rsidP="005F447D">
      <w:pPr>
        <w:pStyle w:val="ListParagraph"/>
        <w:numPr>
          <w:ilvl w:val="0"/>
          <w:numId w:val="2"/>
        </w:numPr>
        <w:spacing w:before="60" w:after="60"/>
        <w:jc w:val="both"/>
      </w:pPr>
      <w:r w:rsidRPr="008E05F7">
        <w:t xml:space="preserve">Diegėjas analizės ir projektavimo etapų vykdymo metu turi atlikti detalią veiklos procesų ir poreikių analizę bei projektavimą ir parengti detalios reikalavimų analizės ir projektavimo dokumentus, kurie detalizuoti </w:t>
      </w:r>
      <w:r w:rsidR="00F40377" w:rsidRPr="008E05F7">
        <w:fldChar w:fldCharType="begin"/>
      </w:r>
      <w:r w:rsidR="00F40377" w:rsidRPr="008E05F7">
        <w:instrText xml:space="preserve"> REF _Ref8256381 \h </w:instrText>
      </w:r>
      <w:r w:rsidR="001B0E65" w:rsidRPr="008E05F7">
        <w:instrText xml:space="preserve"> \* MERGEFORMAT </w:instrText>
      </w:r>
      <w:r w:rsidR="00F40377" w:rsidRPr="008E05F7">
        <w:fldChar w:fldCharType="separate"/>
      </w:r>
      <w:r w:rsidR="005F447D">
        <w:t>9</w:t>
      </w:r>
      <w:r w:rsidR="005F447D" w:rsidRPr="003F5D77">
        <w:t>.</w:t>
      </w:r>
      <w:r w:rsidR="005F447D">
        <w:t>1</w:t>
      </w:r>
      <w:r w:rsidR="005F447D" w:rsidRPr="003F5D77">
        <w:t xml:space="preserve"> lentelė</w:t>
      </w:r>
      <w:r w:rsidR="00F40377" w:rsidRPr="008E05F7">
        <w:fldChar w:fldCharType="end"/>
      </w:r>
      <w:r w:rsidR="00F40377" w:rsidRPr="008E05F7">
        <w:t>je</w:t>
      </w:r>
      <w:r w:rsidRPr="008E05F7">
        <w:t>.</w:t>
      </w:r>
    </w:p>
    <w:p w14:paraId="25CFAB12" w14:textId="2F0C1B88" w:rsidR="00F73B07" w:rsidRPr="008E05F7" w:rsidRDefault="00F73B07" w:rsidP="005F447D">
      <w:pPr>
        <w:pStyle w:val="ListParagraph"/>
        <w:numPr>
          <w:ilvl w:val="0"/>
          <w:numId w:val="2"/>
        </w:numPr>
        <w:spacing w:before="60" w:after="60"/>
        <w:jc w:val="both"/>
      </w:pPr>
      <w:r w:rsidRPr="008E05F7">
        <w:t xml:space="preserve">Detalios reikalavimų analizės dokumente turi būti pateikti pagal specifikacijos funkcinius ir nefunkcinius reikalavimus bei pagal VTEK išsakytus poreikius parengti panaudos atvejai (angl. </w:t>
      </w:r>
      <w:r w:rsidRPr="008E05F7">
        <w:rPr>
          <w:i/>
        </w:rPr>
        <w:t>use case</w:t>
      </w:r>
      <w:r w:rsidRPr="008E05F7">
        <w:t xml:space="preserve">) (panaudos atvejų diagramos ir detalūs panaudos atvejų aprašymai, nurodant žingsnius (pagrindinę eiga, alternatyvią eigą, išimtinę eigą) ir kitus apribojimus, naudojant UML (angl. </w:t>
      </w:r>
      <w:r w:rsidRPr="008E05F7">
        <w:rPr>
          <w:i/>
        </w:rPr>
        <w:t>Unified Modeling Language</w:t>
      </w:r>
      <w:r w:rsidRPr="008E05F7">
        <w:t>) ar lygiavertę notaciją. Turi būti atliktas visų Techninės specifikacijos funkcinių ir nefunkcinių reikalavimų susiejimas su detalios analizės dokumento turiniu (skyriais, panaudos atvejais, diagramomis ir pan.). Siejimas turi būti atliekamas tokia forma, kad būtų aišku kokiu būdu yra projektuojamas ir realizuojamas kiekvienas Techninės specifikacijos reikalavimas.</w:t>
      </w:r>
    </w:p>
    <w:p w14:paraId="2AE29F3E" w14:textId="19818017" w:rsidR="00F73B07" w:rsidRPr="008E05F7" w:rsidRDefault="00F73B07" w:rsidP="005F447D">
      <w:pPr>
        <w:pStyle w:val="ListParagraph"/>
        <w:numPr>
          <w:ilvl w:val="0"/>
          <w:numId w:val="2"/>
        </w:numPr>
        <w:spacing w:before="60" w:after="60"/>
        <w:jc w:val="both"/>
      </w:pPr>
      <w:r w:rsidRPr="008E05F7">
        <w:t xml:space="preserve">Atliekant analizę ir projektavimą Diegėjas turi vykdyti susitikimus su VTEK paskirtais veiklos specialistais ir kitų susijusių institucijų specialistais. </w:t>
      </w:r>
    </w:p>
    <w:p w14:paraId="4D11EA79" w14:textId="71A11D3F" w:rsidR="000E3E31" w:rsidRPr="008E05F7" w:rsidRDefault="00F73B07" w:rsidP="005F447D">
      <w:pPr>
        <w:pStyle w:val="ListParagraph"/>
        <w:numPr>
          <w:ilvl w:val="0"/>
          <w:numId w:val="2"/>
        </w:numPr>
        <w:spacing w:before="60" w:after="60"/>
        <w:jc w:val="both"/>
      </w:pPr>
      <w:r w:rsidRPr="008E05F7">
        <w:t>Detalios analizės ir projektavimo etapų metu Diegėjas turi detalizuoti specifikacijos funkcinius ir nefunkcinius reikalavimus, kad jais vadovaujantis būtų galima realizuoti poreikius atitinkanči</w:t>
      </w:r>
      <w:r w:rsidR="002E7859" w:rsidRPr="008E05F7">
        <w:t xml:space="preserve">us modernizuojamos </w:t>
      </w:r>
      <w:r w:rsidR="008E05F7">
        <w:t>SKAIDRIS</w:t>
      </w:r>
      <w:r w:rsidR="002E7859" w:rsidRPr="008E05F7">
        <w:t xml:space="preserve"> dalies funkcionalumus</w:t>
      </w:r>
      <w:r w:rsidRPr="008E05F7">
        <w:t>.</w:t>
      </w:r>
    </w:p>
    <w:p w14:paraId="614295E5" w14:textId="6CFF87AD" w:rsidR="000E3E31" w:rsidRPr="008E05F7" w:rsidRDefault="000E3E31" w:rsidP="00E635DE">
      <w:pPr>
        <w:pStyle w:val="Heading3"/>
        <w:keepLines w:val="0"/>
        <w:numPr>
          <w:ilvl w:val="2"/>
          <w:numId w:val="1"/>
        </w:numPr>
        <w:spacing w:before="240" w:after="100" w:afterAutospacing="1" w:line="276" w:lineRule="auto"/>
        <w:ind w:left="709" w:hanging="709"/>
        <w:jc w:val="both"/>
      </w:pPr>
      <w:bookmarkStart w:id="115" w:name="_Toc82366281"/>
      <w:r w:rsidRPr="008E05F7">
        <w:t>Reikalavimai testavimui</w:t>
      </w:r>
      <w:bookmarkEnd w:id="115"/>
    </w:p>
    <w:p w14:paraId="13F175CE" w14:textId="1668A6C6" w:rsidR="00590261" w:rsidRPr="008E05F7" w:rsidRDefault="00590261" w:rsidP="005F447D">
      <w:pPr>
        <w:pStyle w:val="ListParagraph"/>
        <w:numPr>
          <w:ilvl w:val="0"/>
          <w:numId w:val="2"/>
        </w:numPr>
        <w:spacing w:before="60" w:after="60"/>
        <w:jc w:val="both"/>
      </w:pPr>
      <w:r w:rsidRPr="008E05F7">
        <w:t xml:space="preserve">Turi būti atliktas </w:t>
      </w:r>
      <w:r w:rsidR="00A935C4" w:rsidRPr="008E05F7">
        <w:t>modernizuoto</w:t>
      </w:r>
      <w:r w:rsidRPr="008E05F7">
        <w:t xml:space="preserve"> </w:t>
      </w:r>
      <w:r w:rsidR="002E7859" w:rsidRPr="008E05F7">
        <w:t xml:space="preserve">modernizuotos </w:t>
      </w:r>
      <w:r w:rsidR="008E05F7">
        <w:t>SKAIDRIS</w:t>
      </w:r>
      <w:r w:rsidR="002E7859" w:rsidRPr="008E05F7">
        <w:t xml:space="preserve"> dalies</w:t>
      </w:r>
      <w:r w:rsidR="00186345" w:rsidRPr="008E05F7">
        <w:t xml:space="preserve"> </w:t>
      </w:r>
      <w:r w:rsidRPr="008E05F7">
        <w:t>priėmimo testavimas.</w:t>
      </w:r>
    </w:p>
    <w:p w14:paraId="31411CC1" w14:textId="3F1BFB08" w:rsidR="00590261" w:rsidRPr="008E05F7" w:rsidRDefault="00590261" w:rsidP="005F447D">
      <w:pPr>
        <w:pStyle w:val="ListParagraph"/>
        <w:numPr>
          <w:ilvl w:val="0"/>
          <w:numId w:val="2"/>
        </w:numPr>
        <w:spacing w:before="60" w:after="60"/>
        <w:jc w:val="both"/>
      </w:pPr>
      <w:r w:rsidRPr="008E05F7">
        <w:t>Testavimo tikslai:</w:t>
      </w:r>
    </w:p>
    <w:p w14:paraId="29F8E571" w14:textId="08FB1A84" w:rsidR="00590261" w:rsidRPr="008E05F7" w:rsidRDefault="00590261" w:rsidP="005F447D">
      <w:pPr>
        <w:pStyle w:val="ListParagraph"/>
        <w:numPr>
          <w:ilvl w:val="1"/>
          <w:numId w:val="2"/>
        </w:numPr>
        <w:spacing w:before="60" w:after="60"/>
        <w:jc w:val="both"/>
      </w:pPr>
      <w:r w:rsidRPr="008E05F7">
        <w:t xml:space="preserve">įsitikinti, kad yra įgyvendinti visi funkciniai ir nefunkciniai </w:t>
      </w:r>
      <w:r w:rsidR="00807429" w:rsidRPr="008E05F7">
        <w:t xml:space="preserve">Techninės </w:t>
      </w:r>
      <w:r w:rsidRPr="008E05F7">
        <w:t>specifikacijos reikalavimai;</w:t>
      </w:r>
    </w:p>
    <w:p w14:paraId="4C86E4E9" w14:textId="030ABC83" w:rsidR="00590261" w:rsidRPr="008E05F7" w:rsidRDefault="00590261" w:rsidP="005F447D">
      <w:pPr>
        <w:pStyle w:val="ListParagraph"/>
        <w:numPr>
          <w:ilvl w:val="1"/>
          <w:numId w:val="2"/>
        </w:numPr>
        <w:spacing w:before="60" w:after="60"/>
        <w:jc w:val="both"/>
      </w:pPr>
      <w:r w:rsidRPr="008E05F7">
        <w:t>įsitikinti, kad reikalavimų įgyvendinimas atliktas tinkama apimtimi;</w:t>
      </w:r>
    </w:p>
    <w:p w14:paraId="6E0895B5" w14:textId="6E3999F1" w:rsidR="00590261" w:rsidRPr="008E05F7" w:rsidRDefault="00590261" w:rsidP="005F447D">
      <w:pPr>
        <w:pStyle w:val="ListParagraph"/>
        <w:numPr>
          <w:ilvl w:val="1"/>
          <w:numId w:val="2"/>
        </w:numPr>
        <w:spacing w:before="60" w:after="60"/>
        <w:jc w:val="both"/>
      </w:pPr>
      <w:r w:rsidRPr="008E05F7">
        <w:t xml:space="preserve">nustatyti ar reikalavimų įgyvendinimas tenkina </w:t>
      </w:r>
      <w:r w:rsidR="00807429" w:rsidRPr="008E05F7">
        <w:t>VTEK</w:t>
      </w:r>
      <w:r w:rsidRPr="008E05F7">
        <w:t xml:space="preserve"> ir kitas suinteresuotas šalis;</w:t>
      </w:r>
    </w:p>
    <w:p w14:paraId="5A644381" w14:textId="08B07C83" w:rsidR="00590261" w:rsidRPr="008E05F7" w:rsidRDefault="00590261" w:rsidP="005F447D">
      <w:pPr>
        <w:pStyle w:val="ListParagraph"/>
        <w:numPr>
          <w:ilvl w:val="1"/>
          <w:numId w:val="2"/>
        </w:numPr>
        <w:spacing w:before="60" w:after="60"/>
        <w:jc w:val="both"/>
      </w:pPr>
      <w:r w:rsidRPr="008E05F7">
        <w:t xml:space="preserve">identifikuoti ir užregistruoti funkcionalumo klaidas, problemas, trūkumus (angl. </w:t>
      </w:r>
      <w:r w:rsidRPr="008E05F7">
        <w:rPr>
          <w:i/>
        </w:rPr>
        <w:t>bugs</w:t>
      </w:r>
      <w:r w:rsidRPr="008E05F7">
        <w:t>)</w:t>
      </w:r>
      <w:r w:rsidR="00807429" w:rsidRPr="008E05F7">
        <w:t>;</w:t>
      </w:r>
    </w:p>
    <w:p w14:paraId="537E845A" w14:textId="1AD44E53" w:rsidR="00590261" w:rsidRPr="008E05F7" w:rsidRDefault="00590261" w:rsidP="005F447D">
      <w:pPr>
        <w:pStyle w:val="ListParagraph"/>
        <w:numPr>
          <w:ilvl w:val="0"/>
          <w:numId w:val="2"/>
        </w:numPr>
        <w:spacing w:before="60" w:after="60"/>
        <w:jc w:val="both"/>
      </w:pPr>
      <w:r w:rsidRPr="008E05F7">
        <w:t>Turi būti atlikti šie testavimai:</w:t>
      </w:r>
    </w:p>
    <w:p w14:paraId="37A85E64" w14:textId="78464101" w:rsidR="00590261" w:rsidRPr="008E05F7" w:rsidRDefault="00590261" w:rsidP="005F447D">
      <w:pPr>
        <w:pStyle w:val="ListParagraph"/>
        <w:numPr>
          <w:ilvl w:val="1"/>
          <w:numId w:val="2"/>
        </w:numPr>
        <w:spacing w:before="60" w:after="60"/>
        <w:jc w:val="both"/>
      </w:pPr>
      <w:r w:rsidRPr="008E05F7">
        <w:t xml:space="preserve">vidinis testavimas. Vidinius atskirų komponentų testavimus Diegėjas turi atlikti nedalyvaujant </w:t>
      </w:r>
      <w:r w:rsidR="00020429" w:rsidRPr="008E05F7">
        <w:t>VTEK</w:t>
      </w:r>
      <w:r w:rsidRPr="008E05F7">
        <w:t xml:space="preserve"> atstovams, tačiau turi pateikti tokio testavimo įrodymus – vidinio testavimo ataskaitą ir nustatytų neatitikimų sąrašą;</w:t>
      </w:r>
    </w:p>
    <w:p w14:paraId="5139F92B" w14:textId="1A5DAEBF" w:rsidR="00590261" w:rsidRPr="008E05F7" w:rsidRDefault="00590261" w:rsidP="005F447D">
      <w:pPr>
        <w:pStyle w:val="ListParagraph"/>
        <w:numPr>
          <w:ilvl w:val="1"/>
          <w:numId w:val="2"/>
        </w:numPr>
        <w:spacing w:before="60" w:after="60"/>
        <w:jc w:val="both"/>
      </w:pPr>
      <w:r w:rsidRPr="008E05F7">
        <w:t>saugos testavimas;</w:t>
      </w:r>
    </w:p>
    <w:p w14:paraId="3818D477" w14:textId="79DC783D" w:rsidR="00590261" w:rsidRPr="008E05F7" w:rsidRDefault="00590261" w:rsidP="005F447D">
      <w:pPr>
        <w:pStyle w:val="ListParagraph"/>
        <w:numPr>
          <w:ilvl w:val="1"/>
          <w:numId w:val="2"/>
        </w:numPr>
        <w:spacing w:before="60" w:after="60"/>
        <w:jc w:val="both"/>
      </w:pPr>
      <w:r w:rsidRPr="008E05F7">
        <w:t>apkrovos (greitaveikos) testavimas;</w:t>
      </w:r>
    </w:p>
    <w:p w14:paraId="2B9BBE03" w14:textId="29845FF9" w:rsidR="00590261" w:rsidRPr="008E05F7" w:rsidRDefault="00590261" w:rsidP="005F447D">
      <w:pPr>
        <w:pStyle w:val="ListParagraph"/>
        <w:numPr>
          <w:ilvl w:val="1"/>
          <w:numId w:val="2"/>
        </w:numPr>
        <w:spacing w:before="60" w:after="60"/>
        <w:jc w:val="both"/>
      </w:pPr>
      <w:r w:rsidRPr="008E05F7">
        <w:lastRenderedPageBreak/>
        <w:t xml:space="preserve">priėmimo testavimas (angl. </w:t>
      </w:r>
      <w:r w:rsidRPr="008E05F7">
        <w:rPr>
          <w:i/>
        </w:rPr>
        <w:t>acceptance testing</w:t>
      </w:r>
      <w:r w:rsidRPr="008E05F7">
        <w:t xml:space="preserve">). Šis testavimas turi būti atliekamas tik gavus teigiamus saugos testavimo rezultatus dalyvaujant Diegėjui, </w:t>
      </w:r>
      <w:r w:rsidR="00020429" w:rsidRPr="008E05F7">
        <w:t>VTEK</w:t>
      </w:r>
      <w:r w:rsidRPr="008E05F7">
        <w:t xml:space="preserve"> ir kitoms suinteresuotoms šalims. Šio testavimo metu turi būti tikrinamas testavimo tikslų įgyvendinimas (įgyvendinimo lygio nustatymas). Priėmimo testavimo veiklos turi būti vykdomos remiantis apibrėžtu priėmimo testavimo planu ir metodika.</w:t>
      </w:r>
    </w:p>
    <w:p w14:paraId="7F1A3F8A" w14:textId="6DEA5B82" w:rsidR="00020429" w:rsidRPr="008E05F7" w:rsidRDefault="00020429" w:rsidP="005F447D">
      <w:pPr>
        <w:pStyle w:val="ListParagraph"/>
        <w:numPr>
          <w:ilvl w:val="1"/>
          <w:numId w:val="2"/>
        </w:numPr>
        <w:spacing w:before="60" w:after="60"/>
        <w:jc w:val="both"/>
      </w:pPr>
      <w:r w:rsidRPr="008E05F7">
        <w:t xml:space="preserve">priėmimo testavimas turi būti vykdomas VTEK </w:t>
      </w:r>
      <w:r w:rsidR="00AA1706" w:rsidRPr="008E05F7">
        <w:t xml:space="preserve">arba Paslaugų teikėjo pateiktos </w:t>
      </w:r>
      <w:r w:rsidRPr="008E05F7">
        <w:t>techninės įrangos pagrindu. Jeigu priėmimo testavimo metu nebus galimybės</w:t>
      </w:r>
      <w:r w:rsidR="00AA1706" w:rsidRPr="008E05F7">
        <w:t xml:space="preserve"> testavimo vykdyti VTEK pateiktoje techninėje įrangoje</w:t>
      </w:r>
      <w:r w:rsidRPr="008E05F7">
        <w:t xml:space="preserve">, </w:t>
      </w:r>
      <w:r w:rsidR="00AA1706" w:rsidRPr="008E05F7">
        <w:t xml:space="preserve">tuomet </w:t>
      </w:r>
      <w:r w:rsidRPr="008E05F7">
        <w:t xml:space="preserve">testavimas turės būti vykdomas naudojant Diegėjo pateiktą techninę įrangą (jos pagrindu veikiančią testinę aplinką). Tokiu atveju turės būti atliktas atskiras testavimas VTEK pateiktoje techninėje įrangoje siekiant įsitikinti, kad </w:t>
      </w:r>
      <w:r w:rsidR="006B5681" w:rsidRPr="008E05F7">
        <w:t xml:space="preserve">modernizuota </w:t>
      </w:r>
      <w:r w:rsidR="008E05F7">
        <w:t>SKAIDRIS</w:t>
      </w:r>
      <w:r w:rsidR="006B5681" w:rsidRPr="008E05F7">
        <w:t xml:space="preserve"> dalis </w:t>
      </w:r>
      <w:r w:rsidRPr="008E05F7">
        <w:t>korektiškai veikia kitos techninės įrangos pagrindu.</w:t>
      </w:r>
    </w:p>
    <w:p w14:paraId="78093020" w14:textId="147A7C72" w:rsidR="00020429" w:rsidRPr="008E05F7" w:rsidRDefault="00020429" w:rsidP="005F447D">
      <w:pPr>
        <w:pStyle w:val="ListParagraph"/>
        <w:numPr>
          <w:ilvl w:val="1"/>
          <w:numId w:val="2"/>
        </w:numPr>
        <w:spacing w:before="60" w:after="60"/>
        <w:jc w:val="both"/>
      </w:pPr>
      <w:r w:rsidRPr="008E05F7">
        <w:t xml:space="preserve">Diegėjas turi įdiegti </w:t>
      </w:r>
      <w:r w:rsidR="00AB3CFD" w:rsidRPr="008E05F7">
        <w:t>modernizuot</w:t>
      </w:r>
      <w:r w:rsidR="008E05F7">
        <w:t xml:space="preserve">ą SKAIDRIS </w:t>
      </w:r>
      <w:r w:rsidR="00AB3CFD" w:rsidRPr="008E05F7">
        <w:t>į</w:t>
      </w:r>
      <w:r w:rsidR="006B5681" w:rsidRPr="008E05F7">
        <w:t xml:space="preserve"> </w:t>
      </w:r>
      <w:r w:rsidRPr="008E05F7">
        <w:t xml:space="preserve">testavimo aplinką, kai VTEK sudarys tam technines ir organizacines sąlygas. </w:t>
      </w:r>
    </w:p>
    <w:p w14:paraId="10D53855" w14:textId="388FFB75" w:rsidR="00590261" w:rsidRPr="008E05F7" w:rsidRDefault="00590261" w:rsidP="005F447D">
      <w:pPr>
        <w:pStyle w:val="ListParagraph"/>
        <w:numPr>
          <w:ilvl w:val="0"/>
          <w:numId w:val="2"/>
        </w:numPr>
        <w:spacing w:before="60" w:after="60"/>
        <w:jc w:val="both"/>
      </w:pPr>
      <w:r w:rsidRPr="008E05F7">
        <w:t xml:space="preserve">Atliktas </w:t>
      </w:r>
      <w:r w:rsidR="00A90B8F" w:rsidRPr="008E05F7">
        <w:t>modernizuot</w:t>
      </w:r>
      <w:r w:rsidR="002D25D0" w:rsidRPr="008E05F7">
        <w:t xml:space="preserve">os </w:t>
      </w:r>
      <w:r w:rsidR="008E05F7">
        <w:t>SKAIDRIS</w:t>
      </w:r>
      <w:r w:rsidR="0091378D" w:rsidRPr="008E05F7">
        <w:t xml:space="preserve"> </w:t>
      </w:r>
      <w:r w:rsidR="00AB3CFD" w:rsidRPr="008E05F7">
        <w:t xml:space="preserve">dalies </w:t>
      </w:r>
      <w:r w:rsidR="009C3C33" w:rsidRPr="008E05F7">
        <w:t>testavimas</w:t>
      </w:r>
      <w:r w:rsidRPr="008E05F7">
        <w:t xml:space="preserve"> turi užtikrinti, kad </w:t>
      </w:r>
      <w:r w:rsidR="008E05F7">
        <w:t>SKAIDRIS</w:t>
      </w:r>
      <w:r w:rsidR="00217381" w:rsidRPr="008E05F7">
        <w:t xml:space="preserve"> </w:t>
      </w:r>
      <w:r w:rsidRPr="008E05F7">
        <w:t>yra tinkam</w:t>
      </w:r>
      <w:r w:rsidR="009E1874" w:rsidRPr="008E05F7">
        <w:t xml:space="preserve">as </w:t>
      </w:r>
      <w:r w:rsidRPr="008E05F7">
        <w:t>bandomajai eksploatacijai.</w:t>
      </w:r>
    </w:p>
    <w:p w14:paraId="5EDED40B" w14:textId="0053AA36" w:rsidR="00590261" w:rsidRPr="008E05F7" w:rsidRDefault="00590261" w:rsidP="005F447D">
      <w:pPr>
        <w:pStyle w:val="ListParagraph"/>
        <w:numPr>
          <w:ilvl w:val="0"/>
          <w:numId w:val="2"/>
        </w:numPr>
        <w:spacing w:before="60" w:after="60"/>
        <w:jc w:val="both"/>
      </w:pPr>
      <w:r w:rsidRPr="008E05F7">
        <w:t xml:space="preserve">Priėmimo testavimo metu turi būti vykdomas identifikuotų klaidų, problemų ir trūkumų registravimas. Už registravimą atsakingas Diegėjas. </w:t>
      </w:r>
    </w:p>
    <w:p w14:paraId="2579888F" w14:textId="006AEB6E" w:rsidR="00590261" w:rsidRPr="008E05F7" w:rsidRDefault="00590261" w:rsidP="005F447D">
      <w:pPr>
        <w:pStyle w:val="ListParagraph"/>
        <w:numPr>
          <w:ilvl w:val="0"/>
          <w:numId w:val="2"/>
        </w:numPr>
        <w:spacing w:before="60" w:after="60"/>
        <w:jc w:val="both"/>
      </w:pPr>
      <w:r w:rsidRPr="008E05F7">
        <w:t xml:space="preserve">Klaidų žurnalas turi būti specializuota problemų registravimo ir sekimo programinė įranga (angl. </w:t>
      </w:r>
      <w:r w:rsidRPr="008E05F7">
        <w:rPr>
          <w:i/>
        </w:rPr>
        <w:t>issue tracking software</w:t>
      </w:r>
      <w:r w:rsidRPr="008E05F7">
        <w:t>), paremta tinklinėmis technologijomis, t. y. pasiekiama naudojant interneto naršyklę.</w:t>
      </w:r>
    </w:p>
    <w:p w14:paraId="42789244" w14:textId="184529EA" w:rsidR="00590261" w:rsidRPr="008E05F7" w:rsidRDefault="00590261" w:rsidP="005F447D">
      <w:pPr>
        <w:pStyle w:val="ListParagraph"/>
        <w:numPr>
          <w:ilvl w:val="0"/>
          <w:numId w:val="2"/>
        </w:numPr>
        <w:spacing w:before="60" w:after="60"/>
        <w:jc w:val="both"/>
      </w:pPr>
      <w:r w:rsidRPr="008E05F7">
        <w:t>Diegėjas turės parengti visus testavimui reikalingus testavimo duomenis.</w:t>
      </w:r>
    </w:p>
    <w:p w14:paraId="26901D03" w14:textId="26D0B398" w:rsidR="00590261" w:rsidRPr="008E05F7" w:rsidRDefault="00590261" w:rsidP="005F447D">
      <w:pPr>
        <w:pStyle w:val="ListParagraph"/>
        <w:numPr>
          <w:ilvl w:val="0"/>
          <w:numId w:val="2"/>
        </w:numPr>
        <w:spacing w:before="60" w:after="60"/>
        <w:jc w:val="both"/>
      </w:pPr>
      <w:r w:rsidRPr="008E05F7">
        <w:t xml:space="preserve">Diegėjas turės užtikrinti, kad priėmimo testavimo metu </w:t>
      </w:r>
      <w:r w:rsidR="007D2112" w:rsidRPr="008E05F7">
        <w:t xml:space="preserve">modernizuotoje </w:t>
      </w:r>
      <w:r w:rsidR="008E05F7">
        <w:t>SKAIDRIS</w:t>
      </w:r>
      <w:r w:rsidR="007D2112" w:rsidRPr="008E05F7">
        <w:t xml:space="preserve"> dalyje būtų</w:t>
      </w:r>
      <w:r w:rsidRPr="008E05F7">
        <w:t xml:space="preserve"> pakankamai testinių duomenų, kurie leistų visiškai ištestuoti </w:t>
      </w:r>
      <w:r w:rsidR="007D2112" w:rsidRPr="008E05F7">
        <w:t xml:space="preserve">modernizuoto </w:t>
      </w:r>
      <w:r w:rsidR="008E05F7">
        <w:t>SKAIDRIS</w:t>
      </w:r>
      <w:r w:rsidR="006F2F50" w:rsidRPr="008E05F7">
        <w:t xml:space="preserve"> </w:t>
      </w:r>
      <w:r w:rsidRPr="008E05F7">
        <w:t>funkcionalumus.</w:t>
      </w:r>
    </w:p>
    <w:p w14:paraId="111A3D7A" w14:textId="7BFB8299" w:rsidR="000E3E31" w:rsidRPr="008E05F7" w:rsidRDefault="00590261" w:rsidP="005F447D">
      <w:pPr>
        <w:pStyle w:val="ListParagraph"/>
        <w:numPr>
          <w:ilvl w:val="0"/>
          <w:numId w:val="2"/>
        </w:numPr>
        <w:spacing w:before="60" w:after="60"/>
        <w:jc w:val="both"/>
      </w:pPr>
      <w:r w:rsidRPr="008E05F7">
        <w:t>Priėmimo testavimas bus užbaigiamas, kai bus tenkinami testavimo plane ir metodikoje įvardinti testavimo priėmimo kriterijai.</w:t>
      </w:r>
    </w:p>
    <w:p w14:paraId="12C56F40" w14:textId="10F77F1F" w:rsidR="006F3F46" w:rsidRPr="008E05F7" w:rsidRDefault="006F3F46" w:rsidP="005F447D">
      <w:pPr>
        <w:pStyle w:val="ListParagraph"/>
        <w:numPr>
          <w:ilvl w:val="0"/>
          <w:numId w:val="2"/>
        </w:numPr>
        <w:spacing w:before="60" w:after="60"/>
        <w:jc w:val="both"/>
      </w:pPr>
      <w:r w:rsidRPr="008E05F7">
        <w:t>Našumo ir greitaveikos testavimo tikslai yra šie:</w:t>
      </w:r>
    </w:p>
    <w:p w14:paraId="1203DC72" w14:textId="1C807A99" w:rsidR="006F3F46" w:rsidRPr="008E05F7" w:rsidRDefault="006F3F46" w:rsidP="005F447D">
      <w:pPr>
        <w:pStyle w:val="ListParagraph"/>
        <w:numPr>
          <w:ilvl w:val="1"/>
          <w:numId w:val="2"/>
        </w:numPr>
        <w:spacing w:before="60" w:after="60"/>
        <w:jc w:val="both"/>
      </w:pPr>
      <w:r w:rsidRPr="008E05F7">
        <w:t xml:space="preserve">įsitikinti, kad </w:t>
      </w:r>
      <w:r w:rsidR="008E05F7">
        <w:t>SKAIDRIS</w:t>
      </w:r>
      <w:r w:rsidR="007D2112" w:rsidRPr="008E05F7">
        <w:t xml:space="preserve"> pajėgus</w:t>
      </w:r>
      <w:r w:rsidRPr="008E05F7">
        <w:t xml:space="preserve"> funkcionuoti esant apkrovimui, kuris buvo suderintas su </w:t>
      </w:r>
      <w:r w:rsidR="007D2112" w:rsidRPr="008E05F7">
        <w:t>VTEK</w:t>
      </w:r>
      <w:r w:rsidRPr="008E05F7">
        <w:t>;</w:t>
      </w:r>
    </w:p>
    <w:p w14:paraId="392CADC6" w14:textId="2429ACB2" w:rsidR="006F3F46" w:rsidRPr="008E05F7" w:rsidRDefault="006F3F46" w:rsidP="005F447D">
      <w:pPr>
        <w:pStyle w:val="ListParagraph"/>
        <w:numPr>
          <w:ilvl w:val="1"/>
          <w:numId w:val="2"/>
        </w:numPr>
        <w:spacing w:before="60" w:after="60"/>
        <w:jc w:val="both"/>
      </w:pPr>
      <w:r w:rsidRPr="008E05F7">
        <w:t xml:space="preserve">nustatyti </w:t>
      </w:r>
      <w:r w:rsidR="008E05F7">
        <w:t>SKAIDRIS</w:t>
      </w:r>
      <w:r w:rsidRPr="008E05F7">
        <w:t xml:space="preserve"> veikimo parametrus (reakcijos laiką, transakcijos greitį ir kt.).</w:t>
      </w:r>
    </w:p>
    <w:p w14:paraId="02134CCA" w14:textId="20E2A2BD" w:rsidR="006F3F46" w:rsidRPr="008E05F7" w:rsidRDefault="00296580" w:rsidP="005F447D">
      <w:pPr>
        <w:pStyle w:val="ListParagraph"/>
        <w:numPr>
          <w:ilvl w:val="0"/>
          <w:numId w:val="2"/>
        </w:numPr>
        <w:spacing w:before="60" w:after="60"/>
        <w:jc w:val="both"/>
      </w:pPr>
      <w:r w:rsidRPr="008E05F7">
        <w:t>Našumo ir greitaveikos t</w:t>
      </w:r>
      <w:r w:rsidR="006F3F46" w:rsidRPr="008E05F7">
        <w:t>estavimui keliami reikalavimai:</w:t>
      </w:r>
    </w:p>
    <w:p w14:paraId="436BE3C9" w14:textId="64E2B44F" w:rsidR="006F3F46" w:rsidRPr="008E05F7" w:rsidRDefault="006F3F46" w:rsidP="005F447D">
      <w:pPr>
        <w:pStyle w:val="ListParagraph"/>
        <w:numPr>
          <w:ilvl w:val="1"/>
          <w:numId w:val="2"/>
        </w:numPr>
        <w:spacing w:before="60" w:after="60"/>
        <w:jc w:val="both"/>
      </w:pPr>
      <w:r w:rsidRPr="008E05F7">
        <w:t xml:space="preserve">apkrovos ir greitaveikos testavimas turi būti atliekamas siekiant įvertinti </w:t>
      </w:r>
      <w:r w:rsidR="006D1A09" w:rsidRPr="008E05F7">
        <w:t xml:space="preserve">modernizuotos </w:t>
      </w:r>
      <w:r w:rsidR="008E05F7">
        <w:t>SKAIDRIS</w:t>
      </w:r>
      <w:r w:rsidR="00752DD7" w:rsidRPr="008E05F7">
        <w:t xml:space="preserve"> </w:t>
      </w:r>
      <w:r w:rsidRPr="008E05F7">
        <w:t xml:space="preserve">pajėgumą; </w:t>
      </w:r>
    </w:p>
    <w:p w14:paraId="1D0E8058" w14:textId="5F196620" w:rsidR="006F3F46" w:rsidRPr="008E05F7" w:rsidRDefault="006F3F46" w:rsidP="005F447D">
      <w:pPr>
        <w:pStyle w:val="ListParagraph"/>
        <w:numPr>
          <w:ilvl w:val="1"/>
          <w:numId w:val="2"/>
        </w:numPr>
        <w:spacing w:before="60" w:after="60"/>
        <w:jc w:val="both"/>
      </w:pPr>
      <w:r w:rsidRPr="008E05F7">
        <w:t>testavimas turi būti atliekamas pagal testavimo reikalavimus, kurie yra keliami šioje techninėje specifikacijoje;</w:t>
      </w:r>
    </w:p>
    <w:p w14:paraId="5466CC8E" w14:textId="1D1A1324" w:rsidR="006F3F46" w:rsidRPr="008E05F7" w:rsidRDefault="006D1A09" w:rsidP="005F447D">
      <w:pPr>
        <w:pStyle w:val="ListParagraph"/>
        <w:numPr>
          <w:ilvl w:val="0"/>
          <w:numId w:val="2"/>
        </w:numPr>
        <w:spacing w:before="60" w:after="60"/>
        <w:jc w:val="both"/>
      </w:pPr>
      <w:r w:rsidRPr="008E05F7">
        <w:t>Našumo</w:t>
      </w:r>
      <w:r w:rsidR="006F3F46" w:rsidRPr="008E05F7">
        <w:t xml:space="preserve"> ir greitaveikos testavimo ataskaitos turinį turi sudaryti (sąrašas nėra baigtinis):</w:t>
      </w:r>
    </w:p>
    <w:p w14:paraId="06C23782" w14:textId="693D1FCE" w:rsidR="006F3F46" w:rsidRPr="008E05F7" w:rsidRDefault="006F3F46" w:rsidP="005F447D">
      <w:pPr>
        <w:pStyle w:val="ListParagraph"/>
        <w:numPr>
          <w:ilvl w:val="1"/>
          <w:numId w:val="2"/>
        </w:numPr>
        <w:spacing w:before="60" w:after="60"/>
        <w:jc w:val="both"/>
      </w:pPr>
      <w:r w:rsidRPr="008E05F7">
        <w:t>Testavimo metodikos aprašymas;</w:t>
      </w:r>
    </w:p>
    <w:p w14:paraId="63D83A7C" w14:textId="23267F18" w:rsidR="006F3F46" w:rsidRPr="008E05F7" w:rsidRDefault="006F3F46" w:rsidP="005F447D">
      <w:pPr>
        <w:pStyle w:val="ListParagraph"/>
        <w:numPr>
          <w:ilvl w:val="1"/>
          <w:numId w:val="2"/>
        </w:numPr>
        <w:spacing w:before="60" w:after="60"/>
        <w:jc w:val="both"/>
      </w:pPr>
      <w:r w:rsidRPr="008E05F7">
        <w:t>Testavimo eiga ir aptiktos problemos;</w:t>
      </w:r>
    </w:p>
    <w:p w14:paraId="16E69124" w14:textId="11D504E1" w:rsidR="006D1A09" w:rsidRPr="008E05F7" w:rsidRDefault="006D1A09" w:rsidP="005F447D">
      <w:pPr>
        <w:pStyle w:val="ListParagraph"/>
        <w:numPr>
          <w:ilvl w:val="1"/>
          <w:numId w:val="2"/>
        </w:numPr>
        <w:spacing w:before="60" w:after="60"/>
        <w:jc w:val="both"/>
      </w:pPr>
      <w:r w:rsidRPr="008E05F7">
        <w:t>Greitaveikos problemų pašalinimo būdai / priemonės;</w:t>
      </w:r>
    </w:p>
    <w:p w14:paraId="295CF3C2" w14:textId="4B051E9F" w:rsidR="006F3F46" w:rsidRPr="008E05F7" w:rsidRDefault="006F3F46" w:rsidP="005F447D">
      <w:pPr>
        <w:pStyle w:val="ListParagraph"/>
        <w:numPr>
          <w:ilvl w:val="1"/>
          <w:numId w:val="2"/>
        </w:numPr>
        <w:spacing w:before="60" w:after="60"/>
        <w:jc w:val="both"/>
      </w:pPr>
      <w:r w:rsidRPr="008E05F7">
        <w:t>Testavimo rezultatų aprašymas</w:t>
      </w:r>
      <w:r w:rsidR="006D1A09" w:rsidRPr="008E05F7">
        <w:t>.</w:t>
      </w:r>
    </w:p>
    <w:p w14:paraId="305A02C0" w14:textId="71F9F910" w:rsidR="000E3E31" w:rsidRPr="008E05F7" w:rsidRDefault="000E3E31" w:rsidP="005E6A44">
      <w:pPr>
        <w:pStyle w:val="Heading3"/>
        <w:keepLines w:val="0"/>
        <w:numPr>
          <w:ilvl w:val="2"/>
          <w:numId w:val="1"/>
        </w:numPr>
        <w:spacing w:before="240" w:after="100" w:afterAutospacing="1" w:line="276" w:lineRule="auto"/>
        <w:ind w:left="709" w:hanging="709"/>
        <w:jc w:val="both"/>
      </w:pPr>
      <w:bookmarkStart w:id="116" w:name="_Toc82366282"/>
      <w:r w:rsidRPr="008E05F7">
        <w:lastRenderedPageBreak/>
        <w:t>Reikalavimai diegimui</w:t>
      </w:r>
      <w:bookmarkEnd w:id="116"/>
    </w:p>
    <w:p w14:paraId="62DA2C1F" w14:textId="2BBAE117" w:rsidR="004B5FBE" w:rsidRPr="008E05F7" w:rsidRDefault="004B5FBE" w:rsidP="005F447D">
      <w:pPr>
        <w:pStyle w:val="ListParagraph"/>
        <w:numPr>
          <w:ilvl w:val="0"/>
          <w:numId w:val="2"/>
        </w:numPr>
        <w:spacing w:before="60" w:after="60"/>
        <w:jc w:val="both"/>
      </w:pPr>
      <w:r w:rsidRPr="008E05F7">
        <w:t xml:space="preserve">Diegėjas turės įdiegti </w:t>
      </w:r>
      <w:r w:rsidR="008E05F7">
        <w:t>SKAIDRIS</w:t>
      </w:r>
      <w:r w:rsidR="00752DD7" w:rsidRPr="008E05F7">
        <w:t xml:space="preserve"> </w:t>
      </w:r>
      <w:r w:rsidRPr="008E05F7">
        <w:t xml:space="preserve">į VTEK </w:t>
      </w:r>
      <w:r w:rsidR="00FE21F1" w:rsidRPr="008E05F7">
        <w:t xml:space="preserve">nurodyta </w:t>
      </w:r>
      <w:r w:rsidRPr="008E05F7">
        <w:t>techninę įrangą bei atlikti techninės ir programinės įrangos konfigūravimo darbus</w:t>
      </w:r>
      <w:r w:rsidR="00FE21F1" w:rsidRPr="008E05F7">
        <w:t xml:space="preserve"> (jei tokie yra reikalingi)</w:t>
      </w:r>
      <w:r w:rsidRPr="008E05F7">
        <w:t xml:space="preserve">, kad būtų užtikrintas tinkamas </w:t>
      </w:r>
      <w:r w:rsidR="008E05F7">
        <w:t>SKAIDRIS</w:t>
      </w:r>
      <w:r w:rsidR="00FE21F1" w:rsidRPr="008E05F7">
        <w:t xml:space="preserve"> </w:t>
      </w:r>
      <w:r w:rsidRPr="008E05F7">
        <w:t>darbinės aplinkos veikimas.</w:t>
      </w:r>
    </w:p>
    <w:p w14:paraId="6BEEF10B" w14:textId="23EAEE3E" w:rsidR="00CD5FBE" w:rsidRPr="008E05F7" w:rsidRDefault="00934B36" w:rsidP="005F447D">
      <w:pPr>
        <w:pStyle w:val="ListParagraph"/>
        <w:numPr>
          <w:ilvl w:val="0"/>
          <w:numId w:val="2"/>
        </w:numPr>
        <w:spacing w:before="60" w:after="60"/>
        <w:jc w:val="both"/>
      </w:pPr>
      <w:r w:rsidRPr="008E05F7">
        <w:t xml:space="preserve">Diegėjas turi užtikrinti </w:t>
      </w:r>
      <w:r w:rsidR="004B5FBE" w:rsidRPr="008E05F7">
        <w:t>VTEK</w:t>
      </w:r>
      <w:r w:rsidRPr="008E05F7">
        <w:t xml:space="preserve"> darbuotojų konsultavimą visais su </w:t>
      </w:r>
      <w:r w:rsidR="008E05F7">
        <w:t>SKAIDRIS</w:t>
      </w:r>
      <w:r w:rsidR="0091378D" w:rsidRPr="008E05F7">
        <w:t xml:space="preserve"> </w:t>
      </w:r>
      <w:r w:rsidRPr="008E05F7">
        <w:t>programinės įrangos diegimu susijusiais klausimais.</w:t>
      </w:r>
    </w:p>
    <w:p w14:paraId="5757AA5F" w14:textId="16A1B422" w:rsidR="004B5FBE" w:rsidRPr="008E05F7" w:rsidRDefault="004B5FBE" w:rsidP="005F447D">
      <w:pPr>
        <w:pStyle w:val="ListParagraph"/>
        <w:numPr>
          <w:ilvl w:val="0"/>
          <w:numId w:val="2"/>
        </w:numPr>
        <w:spacing w:before="60" w:after="60"/>
        <w:jc w:val="both"/>
      </w:pPr>
      <w:r w:rsidRPr="008E05F7">
        <w:t xml:space="preserve">Diegėjas turi dokumentuoti programinės įrangos diegimo </w:t>
      </w:r>
      <w:r w:rsidR="008E05F7">
        <w:t>SKAIDRIS</w:t>
      </w:r>
      <w:r w:rsidR="00FE21F1" w:rsidRPr="008E05F7">
        <w:t xml:space="preserve"> testinę ir darbinę</w:t>
      </w:r>
      <w:r w:rsidRPr="008E05F7">
        <w:t xml:space="preserve"> aplinkas procesą bei pateikti tam reikalingas programines priemones. Procesas turi būti dokumentuotas taip, kad:</w:t>
      </w:r>
    </w:p>
    <w:p w14:paraId="592FD4D4" w14:textId="2B7B8611" w:rsidR="004B5FBE" w:rsidRPr="008E05F7" w:rsidRDefault="004B5FBE" w:rsidP="005F447D">
      <w:pPr>
        <w:pStyle w:val="ListParagraph"/>
        <w:numPr>
          <w:ilvl w:val="1"/>
          <w:numId w:val="2"/>
        </w:numPr>
        <w:spacing w:before="60" w:after="60"/>
        <w:jc w:val="both"/>
      </w:pPr>
      <w:r w:rsidRPr="008E05F7">
        <w:t xml:space="preserve">atsakingas VTEK darbuotojas iš pateiktų išeities tekstų galėtų pagaminti (angl. </w:t>
      </w:r>
      <w:r w:rsidRPr="008E05F7">
        <w:rPr>
          <w:i/>
        </w:rPr>
        <w:t>build</w:t>
      </w:r>
      <w:r w:rsidRPr="008E05F7">
        <w:t>) programinę įrangą bei valdyti gaminimo konfigūraciją;</w:t>
      </w:r>
    </w:p>
    <w:p w14:paraId="26E13D2F" w14:textId="07655034" w:rsidR="009A4A45" w:rsidRPr="008E05F7" w:rsidRDefault="004B5FBE" w:rsidP="005F447D">
      <w:pPr>
        <w:pStyle w:val="ListParagraph"/>
        <w:numPr>
          <w:ilvl w:val="1"/>
          <w:numId w:val="2"/>
        </w:numPr>
        <w:spacing w:before="60" w:after="60"/>
        <w:jc w:val="both"/>
      </w:pPr>
      <w:r w:rsidRPr="008E05F7">
        <w:t>atsakingas VTEK darbuotojas programinę įrangą galėtų įdiegti į testinę ir darbinę aplinką bei valdyti diegimo konfigūraciją.</w:t>
      </w:r>
    </w:p>
    <w:p w14:paraId="674AA548" w14:textId="3549205F" w:rsidR="009A4A45" w:rsidRPr="008E05F7" w:rsidRDefault="009A4A45" w:rsidP="009A4A45">
      <w:pPr>
        <w:pStyle w:val="Heading3"/>
        <w:keepLines w:val="0"/>
        <w:numPr>
          <w:ilvl w:val="2"/>
          <w:numId w:val="1"/>
        </w:numPr>
        <w:spacing w:before="240" w:after="100" w:afterAutospacing="1" w:line="276" w:lineRule="auto"/>
        <w:ind w:left="709" w:hanging="709"/>
        <w:jc w:val="both"/>
      </w:pPr>
      <w:bookmarkStart w:id="117" w:name="_Ref66919057"/>
      <w:bookmarkStart w:id="118" w:name="_Toc82366283"/>
      <w:r w:rsidRPr="008E05F7">
        <w:t>Reikalavimai duomenų migravimui</w:t>
      </w:r>
      <w:bookmarkEnd w:id="117"/>
      <w:r w:rsidR="00B81B87" w:rsidRPr="008E05F7">
        <w:t xml:space="preserve"> ir </w:t>
      </w:r>
      <w:r w:rsidR="005C5FED" w:rsidRPr="008E05F7">
        <w:t>įkėlimui</w:t>
      </w:r>
      <w:bookmarkEnd w:id="118"/>
    </w:p>
    <w:p w14:paraId="77513501" w14:textId="5F72F40D" w:rsidR="00266C1B" w:rsidRPr="008E05F7" w:rsidRDefault="00976E88" w:rsidP="005F447D">
      <w:pPr>
        <w:pStyle w:val="ListParagraph"/>
        <w:numPr>
          <w:ilvl w:val="0"/>
          <w:numId w:val="2"/>
        </w:numPr>
        <w:spacing w:before="60" w:after="60"/>
        <w:jc w:val="both"/>
      </w:pPr>
      <w:r w:rsidRPr="008E05F7">
        <w:t>Po priėmimo testavimo</w:t>
      </w:r>
      <w:r w:rsidR="00FA519A" w:rsidRPr="008E05F7">
        <w:t xml:space="preserve"> ir (ar)</w:t>
      </w:r>
      <w:r w:rsidR="00E0735B" w:rsidRPr="008E05F7">
        <w:t xml:space="preserve"> bandomosios eksploatacijos</w:t>
      </w:r>
      <w:r w:rsidR="00633CAE" w:rsidRPr="008E05F7">
        <w:t xml:space="preserve"> etapų</w:t>
      </w:r>
      <w:r w:rsidRPr="008E05F7">
        <w:t xml:space="preserve"> Diegėjas į modernizuotą </w:t>
      </w:r>
      <w:r w:rsidR="008E05F7">
        <w:t>SKAIDRIS</w:t>
      </w:r>
      <w:r w:rsidRPr="008E05F7">
        <w:t xml:space="preserve"> </w:t>
      </w:r>
      <w:r w:rsidR="005C5FED" w:rsidRPr="008E05F7">
        <w:t xml:space="preserve">turi </w:t>
      </w:r>
      <w:r w:rsidR="00C33AE7" w:rsidRPr="008E05F7">
        <w:t xml:space="preserve">migruoti ir (ar) </w:t>
      </w:r>
      <w:r w:rsidR="00A65C02" w:rsidRPr="008E05F7">
        <w:t xml:space="preserve">įkelti (importuoti) </w:t>
      </w:r>
      <w:r w:rsidR="00F23387" w:rsidRPr="008E05F7">
        <w:t xml:space="preserve">modernizavimo metu </w:t>
      </w:r>
      <w:r w:rsidR="005F6E5E" w:rsidRPr="008E05F7">
        <w:t>sukurtiems funkcionalumas aktualius duomenis</w:t>
      </w:r>
      <w:r w:rsidR="00C404D9" w:rsidRPr="008E05F7">
        <w:t xml:space="preserve">, kurie </w:t>
      </w:r>
      <w:r w:rsidR="005231DD" w:rsidRPr="008E05F7">
        <w:t>pagal Diegėjo parengtus duomenų migravimo ir (ar) įkėlimo šablonus bus parengti Perkančiosios organizacijos.</w:t>
      </w:r>
    </w:p>
    <w:p w14:paraId="3C7D681A" w14:textId="6D1D4A15" w:rsidR="0051260E" w:rsidRPr="008E05F7" w:rsidRDefault="00543C31" w:rsidP="005F447D">
      <w:pPr>
        <w:pStyle w:val="ListParagraph"/>
        <w:numPr>
          <w:ilvl w:val="0"/>
          <w:numId w:val="2"/>
        </w:numPr>
        <w:spacing w:before="60" w:after="60"/>
        <w:jc w:val="both"/>
      </w:pPr>
      <w:r w:rsidRPr="008E05F7">
        <w:t xml:space="preserve">Jei bandomajai eksploatacijai </w:t>
      </w:r>
      <w:r w:rsidR="00B3248D" w:rsidRPr="008E05F7">
        <w:t xml:space="preserve">ir (ar) gamybinei eksploatacijai </w:t>
      </w:r>
      <w:r w:rsidR="006B4156" w:rsidRPr="008E05F7">
        <w:t xml:space="preserve">aktualūs duomenys </w:t>
      </w:r>
      <w:r w:rsidR="00DA4294" w:rsidRPr="008E05F7">
        <w:t xml:space="preserve">į modernizuotą </w:t>
      </w:r>
      <w:r w:rsidR="008E05F7">
        <w:t>SKAIDRIS</w:t>
      </w:r>
      <w:r w:rsidR="00DA4294" w:rsidRPr="008E05F7">
        <w:t xml:space="preserve"> </w:t>
      </w:r>
      <w:r w:rsidR="00335178" w:rsidRPr="008E05F7">
        <w:t xml:space="preserve">bus </w:t>
      </w:r>
      <w:r w:rsidR="00CC6784" w:rsidRPr="008E05F7">
        <w:t xml:space="preserve">suvesti </w:t>
      </w:r>
      <w:r w:rsidR="00C35735" w:rsidRPr="008E05F7">
        <w:t>priėmimo testavimo ir (ar) bandomosios</w:t>
      </w:r>
      <w:r w:rsidR="00DA4294" w:rsidRPr="008E05F7">
        <w:t xml:space="preserve"> eksploatacijos metu</w:t>
      </w:r>
      <w:r w:rsidR="00707707" w:rsidRPr="008E05F7">
        <w:t>,</w:t>
      </w:r>
      <w:r w:rsidR="005231DD" w:rsidRPr="008E05F7">
        <w:t xml:space="preserve"> </w:t>
      </w:r>
      <w:r w:rsidR="009A4A45" w:rsidRPr="008E05F7">
        <w:t>Diegėjas</w:t>
      </w:r>
      <w:r w:rsidR="004D3EDC" w:rsidRPr="008E05F7">
        <w:t xml:space="preserve">, suderinęs tokių duomenų korektiškumą su Perkančiąją organizacija, </w:t>
      </w:r>
      <w:r w:rsidR="00707707" w:rsidRPr="008E05F7">
        <w:t xml:space="preserve">turės atlikti šių duomenų </w:t>
      </w:r>
      <w:r w:rsidR="00B65F36" w:rsidRPr="008E05F7">
        <w:t>migravimą</w:t>
      </w:r>
      <w:r w:rsidR="009A4A45" w:rsidRPr="008E05F7">
        <w:t>.</w:t>
      </w:r>
    </w:p>
    <w:p w14:paraId="2B94080C" w14:textId="04BAD299" w:rsidR="003928C6" w:rsidRPr="008E05F7" w:rsidRDefault="00F378A6" w:rsidP="005F447D">
      <w:pPr>
        <w:pStyle w:val="ListParagraph"/>
        <w:numPr>
          <w:ilvl w:val="0"/>
          <w:numId w:val="2"/>
        </w:numPr>
        <w:spacing w:before="60" w:after="60"/>
        <w:jc w:val="both"/>
      </w:pPr>
      <w:r w:rsidRPr="008E05F7">
        <w:t>Duomenų migravimas ir (ar) įkėlimas bus laikomas atliktu sėkmingai</w:t>
      </w:r>
      <w:r w:rsidR="00EF50C6" w:rsidRPr="008E05F7">
        <w:t xml:space="preserve"> </w:t>
      </w:r>
      <w:r w:rsidR="00135F27" w:rsidRPr="008E05F7">
        <w:t xml:space="preserve">Perkančiajai organizacijai patvirtinus, kad </w:t>
      </w:r>
      <w:r w:rsidR="003928C6" w:rsidRPr="008E05F7">
        <w:t>sumigruoti ir (ar) įkelti duomenys yra teisingi.</w:t>
      </w:r>
    </w:p>
    <w:p w14:paraId="08DA861A" w14:textId="52C37545" w:rsidR="000E3E31" w:rsidRPr="008E05F7" w:rsidRDefault="000E3E31" w:rsidP="00E635DE">
      <w:pPr>
        <w:pStyle w:val="Heading3"/>
        <w:keepLines w:val="0"/>
        <w:numPr>
          <w:ilvl w:val="2"/>
          <w:numId w:val="1"/>
        </w:numPr>
        <w:spacing w:before="240" w:after="100" w:afterAutospacing="1" w:line="276" w:lineRule="auto"/>
        <w:ind w:left="709" w:hanging="709"/>
        <w:jc w:val="both"/>
      </w:pPr>
      <w:bookmarkStart w:id="119" w:name="_Toc82366284"/>
      <w:r w:rsidRPr="008E05F7">
        <w:t>Reikalavimai bandomajai eksploatacijai</w:t>
      </w:r>
      <w:bookmarkEnd w:id="119"/>
    </w:p>
    <w:p w14:paraId="138FF12F" w14:textId="699A19F6" w:rsidR="00AC169A" w:rsidRPr="008E05F7" w:rsidRDefault="00AC169A" w:rsidP="005F447D">
      <w:pPr>
        <w:pStyle w:val="ListParagraph"/>
        <w:numPr>
          <w:ilvl w:val="0"/>
          <w:numId w:val="2"/>
        </w:numPr>
        <w:spacing w:before="60" w:after="60"/>
        <w:jc w:val="both"/>
      </w:pPr>
      <w:r w:rsidRPr="008E05F7">
        <w:t xml:space="preserve">Turi būti atlikta </w:t>
      </w:r>
      <w:r w:rsidR="0097565B" w:rsidRPr="008E05F7">
        <w:t xml:space="preserve">modernizuoto </w:t>
      </w:r>
      <w:r w:rsidR="008E05F7">
        <w:t>SKAIDRIS</w:t>
      </w:r>
      <w:r w:rsidR="00363EC8" w:rsidRPr="008E05F7">
        <w:t xml:space="preserve"> </w:t>
      </w:r>
      <w:r w:rsidRPr="008E05F7">
        <w:t>bandomoji eksploatacija.</w:t>
      </w:r>
    </w:p>
    <w:p w14:paraId="14244303" w14:textId="0CD0D11C" w:rsidR="00AC169A" w:rsidRPr="008E05F7" w:rsidRDefault="00AC169A" w:rsidP="005F447D">
      <w:pPr>
        <w:pStyle w:val="ListParagraph"/>
        <w:numPr>
          <w:ilvl w:val="0"/>
          <w:numId w:val="2"/>
        </w:numPr>
        <w:spacing w:before="60" w:after="60"/>
        <w:jc w:val="both"/>
      </w:pPr>
      <w:r w:rsidRPr="008E05F7">
        <w:t xml:space="preserve">Bandomosios eksploatacijos tikslai: </w:t>
      </w:r>
    </w:p>
    <w:p w14:paraId="4E2B80A3" w14:textId="35D2B122" w:rsidR="00AC169A" w:rsidRPr="008E05F7" w:rsidRDefault="00AC169A" w:rsidP="005F447D">
      <w:pPr>
        <w:pStyle w:val="ListParagraph"/>
        <w:numPr>
          <w:ilvl w:val="1"/>
          <w:numId w:val="2"/>
        </w:numPr>
        <w:spacing w:before="60" w:after="60"/>
        <w:jc w:val="both"/>
      </w:pPr>
      <w:r w:rsidRPr="008E05F7">
        <w:t xml:space="preserve">užtikrinti </w:t>
      </w:r>
      <w:r w:rsidR="0097565B" w:rsidRPr="008E05F7">
        <w:t>modernizuoto</w:t>
      </w:r>
      <w:r w:rsidR="008E05F7">
        <w:t>s</w:t>
      </w:r>
      <w:r w:rsidR="0097565B" w:rsidRPr="008E05F7">
        <w:t xml:space="preserve"> </w:t>
      </w:r>
      <w:r w:rsidR="008E05F7">
        <w:t>SKAIDRIS</w:t>
      </w:r>
      <w:r w:rsidR="0097565B" w:rsidRPr="008E05F7">
        <w:t xml:space="preserve"> kokybę</w:t>
      </w:r>
      <w:r w:rsidRPr="008E05F7">
        <w:t>;</w:t>
      </w:r>
    </w:p>
    <w:p w14:paraId="75F2D00B" w14:textId="2B0691B8" w:rsidR="00AC169A" w:rsidRPr="008E05F7" w:rsidRDefault="00AC169A" w:rsidP="005F447D">
      <w:pPr>
        <w:pStyle w:val="ListParagraph"/>
        <w:numPr>
          <w:ilvl w:val="1"/>
          <w:numId w:val="2"/>
        </w:numPr>
        <w:spacing w:before="60" w:after="60"/>
        <w:jc w:val="both"/>
      </w:pPr>
      <w:r w:rsidRPr="008E05F7">
        <w:t xml:space="preserve">išbandyti gamybinę </w:t>
      </w:r>
      <w:r w:rsidR="00E04FD8" w:rsidRPr="008E05F7">
        <w:t>modernizuoto</w:t>
      </w:r>
      <w:r w:rsidR="008E05F7">
        <w:t>s</w:t>
      </w:r>
      <w:r w:rsidR="00E04FD8" w:rsidRPr="008E05F7">
        <w:t xml:space="preserve"> </w:t>
      </w:r>
      <w:r w:rsidR="008E05F7">
        <w:t>SKAIDRIS</w:t>
      </w:r>
      <w:r w:rsidR="00E04FD8" w:rsidRPr="008E05F7">
        <w:t xml:space="preserve"> </w:t>
      </w:r>
      <w:r w:rsidRPr="008E05F7">
        <w:t>komponentų konfigūraciją;</w:t>
      </w:r>
    </w:p>
    <w:p w14:paraId="7F24263C" w14:textId="74380F2B" w:rsidR="00AC169A" w:rsidRPr="008E05F7" w:rsidRDefault="00AC169A" w:rsidP="005F447D">
      <w:pPr>
        <w:pStyle w:val="ListParagraph"/>
        <w:numPr>
          <w:ilvl w:val="1"/>
          <w:numId w:val="2"/>
        </w:numPr>
        <w:spacing w:before="60" w:after="60"/>
        <w:jc w:val="both"/>
      </w:pPr>
      <w:r w:rsidRPr="008E05F7">
        <w:t>identifikuoti ir pašalinti bandomosios eksploatacijos metu pastebėtus defektus;</w:t>
      </w:r>
    </w:p>
    <w:p w14:paraId="28DBCFE6" w14:textId="3CB4E3CD" w:rsidR="00AC169A" w:rsidRPr="008E05F7" w:rsidRDefault="00AC169A" w:rsidP="005F447D">
      <w:pPr>
        <w:pStyle w:val="ListParagraph"/>
        <w:numPr>
          <w:ilvl w:val="1"/>
          <w:numId w:val="2"/>
        </w:numPr>
        <w:spacing w:before="60" w:after="60"/>
        <w:jc w:val="both"/>
      </w:pPr>
      <w:r w:rsidRPr="008E05F7">
        <w:t>stabilizuoti darbinės aplinkos konfigūraciją, atsižvelgiant į bandomosios eksploatacijos metu sukauptą patirtį.</w:t>
      </w:r>
    </w:p>
    <w:p w14:paraId="13C36706" w14:textId="3009E2A0" w:rsidR="00AC169A" w:rsidRPr="008E05F7" w:rsidRDefault="00AC169A" w:rsidP="005F447D">
      <w:pPr>
        <w:pStyle w:val="ListParagraph"/>
        <w:numPr>
          <w:ilvl w:val="0"/>
          <w:numId w:val="2"/>
        </w:numPr>
        <w:spacing w:before="60" w:after="60"/>
        <w:jc w:val="both"/>
      </w:pPr>
      <w:r w:rsidRPr="008E05F7">
        <w:t xml:space="preserve">Bandomosios eksploatacijos veiklas Diegėjas turės vykdyti pagal su </w:t>
      </w:r>
      <w:r w:rsidR="00402ECF" w:rsidRPr="008E05F7">
        <w:t>VTEK</w:t>
      </w:r>
      <w:r w:rsidRPr="008E05F7">
        <w:t xml:space="preserve"> suderintą bandomosios eksploatacijos planą.</w:t>
      </w:r>
    </w:p>
    <w:p w14:paraId="7E0E3F81" w14:textId="53E085E0" w:rsidR="00AC169A" w:rsidRPr="008E05F7" w:rsidRDefault="00143955" w:rsidP="005F447D">
      <w:pPr>
        <w:pStyle w:val="ListParagraph"/>
        <w:numPr>
          <w:ilvl w:val="0"/>
          <w:numId w:val="2"/>
        </w:numPr>
        <w:spacing w:before="60" w:after="60"/>
        <w:jc w:val="both"/>
      </w:pPr>
      <w:r w:rsidRPr="008E05F7">
        <w:t>Modernizuoto</w:t>
      </w:r>
      <w:r w:rsidR="008E05F7">
        <w:t>s</w:t>
      </w:r>
      <w:r w:rsidRPr="008E05F7">
        <w:t xml:space="preserve"> </w:t>
      </w:r>
      <w:r w:rsidR="008E05F7">
        <w:t>SKAIDRIS</w:t>
      </w:r>
      <w:r w:rsidRPr="008E05F7">
        <w:t xml:space="preserve"> bandomoji eksploatacija turi būti vykdoma </w:t>
      </w:r>
      <w:r w:rsidR="008E05F7">
        <w:t>SKAIDRIS</w:t>
      </w:r>
      <w:r w:rsidRPr="008E05F7">
        <w:t xml:space="preserve"> eksploatacinėje aplinkoje.</w:t>
      </w:r>
    </w:p>
    <w:p w14:paraId="03A73F30" w14:textId="3207AD42" w:rsidR="00AC169A" w:rsidRPr="008E05F7" w:rsidRDefault="00AC169A" w:rsidP="005F447D">
      <w:pPr>
        <w:pStyle w:val="ListParagraph"/>
        <w:numPr>
          <w:ilvl w:val="0"/>
          <w:numId w:val="2"/>
        </w:numPr>
        <w:spacing w:before="60" w:after="60"/>
        <w:jc w:val="both"/>
      </w:pPr>
      <w:r w:rsidRPr="008E05F7">
        <w:t>Bandomoji eksploatacija yra baigiama, kai tenkinami bandomosios eksploatacijos priėmimo kriterijai, kurie pateikiami bandomosios eksploatacijos plane.</w:t>
      </w:r>
    </w:p>
    <w:p w14:paraId="2E9DC41E" w14:textId="3C692849" w:rsidR="005B53F2" w:rsidRPr="008E05F7" w:rsidRDefault="00AC169A" w:rsidP="005F447D">
      <w:pPr>
        <w:pStyle w:val="ListParagraph"/>
        <w:numPr>
          <w:ilvl w:val="0"/>
          <w:numId w:val="2"/>
        </w:numPr>
        <w:spacing w:before="60" w:after="60"/>
        <w:jc w:val="both"/>
      </w:pPr>
      <w:r w:rsidRPr="008E05F7">
        <w:lastRenderedPageBreak/>
        <w:t xml:space="preserve">Diegėjas po bandomosios eksploatacijos turi perduoti </w:t>
      </w:r>
      <w:r w:rsidR="005B53F2" w:rsidRPr="008E05F7">
        <w:t>VTEK</w:t>
      </w:r>
      <w:r w:rsidRPr="008E05F7">
        <w:t xml:space="preserve"> </w:t>
      </w:r>
      <w:r w:rsidR="00DA45A7" w:rsidRPr="008E05F7">
        <w:t>modernizuoto</w:t>
      </w:r>
      <w:r w:rsidR="00E81C03">
        <w:t>s</w:t>
      </w:r>
      <w:r w:rsidR="00DA45A7" w:rsidRPr="008E05F7">
        <w:t xml:space="preserve"> </w:t>
      </w:r>
      <w:r w:rsidR="00E81C03">
        <w:t>SKAIDRIS</w:t>
      </w:r>
      <w:r w:rsidR="00103420" w:rsidRPr="008E05F7">
        <w:t xml:space="preserve"> </w:t>
      </w:r>
      <w:r w:rsidRPr="008E05F7">
        <w:t xml:space="preserve">išeities kodą ir visos </w:t>
      </w:r>
      <w:r w:rsidR="005B53F2" w:rsidRPr="008E05F7">
        <w:t xml:space="preserve">licencinės </w:t>
      </w:r>
      <w:r w:rsidRPr="008E05F7">
        <w:t>programinės įrangos instaliacinius paketus, kurie pateikiami elektroninėje laikmenoje ar kitu suderintu būdu.</w:t>
      </w:r>
      <w:r w:rsidR="005B53F2" w:rsidRPr="008E05F7">
        <w:t xml:space="preserve"> Kartu turi būti pateikiamas sukompiliuotas išeities kodas (parengtas diegimui).</w:t>
      </w:r>
    </w:p>
    <w:p w14:paraId="795A0E84" w14:textId="75B216E2" w:rsidR="000E3E31" w:rsidRPr="00E81C03" w:rsidRDefault="000E3E31" w:rsidP="00E635DE">
      <w:pPr>
        <w:pStyle w:val="Heading3"/>
        <w:keepLines w:val="0"/>
        <w:numPr>
          <w:ilvl w:val="2"/>
          <w:numId w:val="1"/>
        </w:numPr>
        <w:spacing w:before="240" w:after="100" w:afterAutospacing="1" w:line="276" w:lineRule="auto"/>
        <w:ind w:left="709" w:hanging="709"/>
        <w:jc w:val="both"/>
      </w:pPr>
      <w:bookmarkStart w:id="120" w:name="_Toc82366285"/>
      <w:r w:rsidRPr="00E81C03">
        <w:t>Reikalavimai mokymams</w:t>
      </w:r>
      <w:bookmarkEnd w:id="120"/>
    </w:p>
    <w:p w14:paraId="72F0FF13" w14:textId="0B985BB4" w:rsidR="004D5D8A" w:rsidRPr="00E81C03" w:rsidRDefault="004D5D8A" w:rsidP="005F447D">
      <w:pPr>
        <w:pStyle w:val="ListParagraph"/>
        <w:numPr>
          <w:ilvl w:val="0"/>
          <w:numId w:val="2"/>
        </w:numPr>
        <w:spacing w:before="60" w:after="60"/>
        <w:jc w:val="both"/>
      </w:pPr>
      <w:r w:rsidRPr="00E81C03">
        <w:t xml:space="preserve">Diegėjas, pagal mokymų plane suderintą procedūrą ir tvarką, turi apmokyti būsimus naudotojus naudotis </w:t>
      </w:r>
      <w:r w:rsidR="00A0244D" w:rsidRPr="00E81C03">
        <w:t>modernizuot</w:t>
      </w:r>
      <w:r w:rsidR="00E81C03">
        <w:t>a</w:t>
      </w:r>
      <w:r w:rsidR="00A0244D" w:rsidRPr="00E81C03">
        <w:t xml:space="preserve"> </w:t>
      </w:r>
      <w:r w:rsidR="00E81C03">
        <w:t>SKAIDRIS</w:t>
      </w:r>
      <w:r w:rsidRPr="00E81C03">
        <w:t xml:space="preserve">. </w:t>
      </w:r>
    </w:p>
    <w:p w14:paraId="22768386" w14:textId="5365B126" w:rsidR="004D5D8A" w:rsidRPr="00E81C03" w:rsidRDefault="00A0244D" w:rsidP="005F447D">
      <w:pPr>
        <w:pStyle w:val="ListParagraph"/>
        <w:numPr>
          <w:ilvl w:val="0"/>
          <w:numId w:val="2"/>
        </w:numPr>
        <w:spacing w:before="60" w:after="60"/>
        <w:jc w:val="both"/>
      </w:pPr>
      <w:r w:rsidRPr="00E81C03">
        <w:t>Modernizuot</w:t>
      </w:r>
      <w:r w:rsidR="00E81C03">
        <w:t>a</w:t>
      </w:r>
      <w:r w:rsidRPr="00E81C03">
        <w:t xml:space="preserve"> </w:t>
      </w:r>
      <w:r w:rsidR="00E81C03">
        <w:t>SKAIDRIS</w:t>
      </w:r>
      <w:r w:rsidR="00103420" w:rsidRPr="00E81C03">
        <w:t xml:space="preserve"> </w:t>
      </w:r>
      <w:r w:rsidR="004D5D8A" w:rsidRPr="00E81C03">
        <w:t xml:space="preserve">naudojimui turi būti apmokyti ne mažiau kaip </w:t>
      </w:r>
      <w:r w:rsidR="00E81C03">
        <w:t>3</w:t>
      </w:r>
      <w:r w:rsidR="003B70B9" w:rsidRPr="00E81C03">
        <w:t xml:space="preserve"> naudotoj</w:t>
      </w:r>
      <w:r w:rsidR="00A0407B" w:rsidRPr="00E81C03">
        <w:t>ai</w:t>
      </w:r>
      <w:r w:rsidR="009A6633" w:rsidRPr="00E81C03">
        <w:t xml:space="preserve"> (VTEK darbuotojai)</w:t>
      </w:r>
      <w:r w:rsidR="00A0407B" w:rsidRPr="00E81C03">
        <w:t xml:space="preserve">, mokymų trukmė – ne mažiau kaip </w:t>
      </w:r>
      <w:r w:rsidR="00E81C03">
        <w:t>8</w:t>
      </w:r>
      <w:r w:rsidR="00A0407B" w:rsidRPr="00E81C03">
        <w:t xml:space="preserve"> val.;</w:t>
      </w:r>
    </w:p>
    <w:p w14:paraId="44C397FC" w14:textId="2EFFB12F" w:rsidR="004D5D8A" w:rsidRPr="00E81C03" w:rsidRDefault="004D5D8A" w:rsidP="005F447D">
      <w:pPr>
        <w:pStyle w:val="ListParagraph"/>
        <w:numPr>
          <w:ilvl w:val="0"/>
          <w:numId w:val="2"/>
        </w:numPr>
        <w:spacing w:before="60" w:after="60"/>
        <w:jc w:val="both"/>
      </w:pPr>
      <w:r w:rsidRPr="00E81C03">
        <w:t xml:space="preserve">Diegėjas su </w:t>
      </w:r>
      <w:r w:rsidR="002150C0" w:rsidRPr="00E81C03">
        <w:t>VTEK</w:t>
      </w:r>
      <w:r w:rsidRPr="00E81C03">
        <w:t xml:space="preserve"> turi suderinti tikslų mokymuose dalyvaujančių asmenų skaičių ir nurodyti tai mokymų plane.</w:t>
      </w:r>
    </w:p>
    <w:p w14:paraId="1EAA67AE" w14:textId="748B8302" w:rsidR="004D5D8A" w:rsidRPr="00E81C03" w:rsidRDefault="002150C0" w:rsidP="005F447D">
      <w:pPr>
        <w:pStyle w:val="ListParagraph"/>
        <w:numPr>
          <w:ilvl w:val="0"/>
          <w:numId w:val="2"/>
        </w:numPr>
        <w:spacing w:before="60" w:after="60"/>
        <w:jc w:val="both"/>
      </w:pPr>
      <w:r w:rsidRPr="00E81C03">
        <w:t xml:space="preserve">VTEK </w:t>
      </w:r>
      <w:r w:rsidR="004D5D8A" w:rsidRPr="00E81C03">
        <w:t>atsakingas už mokymų vietą, Diegėjas atsakingas už mokymų medžiagos ir priemonių mokymams parengimą.</w:t>
      </w:r>
    </w:p>
    <w:p w14:paraId="0A583C7B" w14:textId="4B6B2741" w:rsidR="004D5D8A" w:rsidRPr="00E81C03" w:rsidRDefault="004D5D8A" w:rsidP="005F447D">
      <w:pPr>
        <w:pStyle w:val="ListParagraph"/>
        <w:numPr>
          <w:ilvl w:val="0"/>
          <w:numId w:val="2"/>
        </w:numPr>
        <w:spacing w:before="60" w:after="60"/>
        <w:jc w:val="both"/>
      </w:pPr>
      <w:r w:rsidRPr="00E81C03">
        <w:t xml:space="preserve">Diegėjas turi parengti </w:t>
      </w:r>
      <w:r w:rsidR="005F5060" w:rsidRPr="00E81C03">
        <w:t>(papildyti esamas)</w:t>
      </w:r>
      <w:r w:rsidR="00AB1AE7" w:rsidRPr="00E81C03">
        <w:t xml:space="preserve"> </w:t>
      </w:r>
      <w:r w:rsidR="005F5060" w:rsidRPr="00E81C03">
        <w:t xml:space="preserve">modernizuotos </w:t>
      </w:r>
      <w:r w:rsidR="00E81C03">
        <w:t>SKAIDRIS</w:t>
      </w:r>
      <w:r w:rsidR="005F5060" w:rsidRPr="00E81C03">
        <w:t xml:space="preserve"> dalies </w:t>
      </w:r>
      <w:r w:rsidRPr="00E81C03">
        <w:t xml:space="preserve">naudojimo </w:t>
      </w:r>
      <w:r w:rsidR="00AB1AE7" w:rsidRPr="00E81C03">
        <w:t>ir</w:t>
      </w:r>
      <w:r w:rsidR="00103420" w:rsidRPr="00E81C03">
        <w:t xml:space="preserve"> </w:t>
      </w:r>
      <w:r w:rsidRPr="00E81C03">
        <w:t xml:space="preserve">administravimo instrukcijas. </w:t>
      </w:r>
    </w:p>
    <w:p w14:paraId="7614EBFC" w14:textId="5FCB06F1" w:rsidR="004D5D8A" w:rsidRPr="00E81C03" w:rsidRDefault="004D5D8A" w:rsidP="005F447D">
      <w:pPr>
        <w:pStyle w:val="ListParagraph"/>
        <w:numPr>
          <w:ilvl w:val="0"/>
          <w:numId w:val="2"/>
        </w:numPr>
        <w:spacing w:before="60" w:after="60"/>
        <w:jc w:val="both"/>
      </w:pPr>
      <w:r w:rsidRPr="00E81C03">
        <w:t xml:space="preserve">Naudotojai turi būti apmokyti naudotis </w:t>
      </w:r>
      <w:r w:rsidR="00AB1AE7" w:rsidRPr="00E81C03">
        <w:t>modernizuoto</w:t>
      </w:r>
      <w:r w:rsidR="00E81C03">
        <w:t>s</w:t>
      </w:r>
      <w:r w:rsidR="00AB1AE7" w:rsidRPr="00E81C03">
        <w:t xml:space="preserve"> </w:t>
      </w:r>
      <w:r w:rsidR="00E81C03">
        <w:t>SKAIDRIS</w:t>
      </w:r>
      <w:r w:rsidR="00103420" w:rsidRPr="00E81C03">
        <w:t xml:space="preserve"> </w:t>
      </w:r>
      <w:r w:rsidRPr="00E81C03">
        <w:t>funkcionalumais. Detalios mokymų sritys turės būti suderintos Diegėjui rengiant mokymų planą ir medžiagą.</w:t>
      </w:r>
    </w:p>
    <w:p w14:paraId="0FA86E73" w14:textId="0171A437" w:rsidR="002150C0" w:rsidRPr="00E81C03" w:rsidRDefault="004D5D8A" w:rsidP="005F447D">
      <w:pPr>
        <w:pStyle w:val="ListParagraph"/>
        <w:numPr>
          <w:ilvl w:val="0"/>
          <w:numId w:val="2"/>
        </w:numPr>
        <w:spacing w:before="60" w:after="60"/>
        <w:jc w:val="both"/>
      </w:pPr>
      <w:r w:rsidRPr="00E81C03">
        <w:t>Mokymai turi būti atlikti iki bandomosios eksploatacijos pradžios.</w:t>
      </w:r>
    </w:p>
    <w:p w14:paraId="5B8C2A32" w14:textId="23C47090" w:rsidR="0012177E" w:rsidRPr="00E81C03" w:rsidRDefault="0012177E" w:rsidP="00E635DE">
      <w:pPr>
        <w:pStyle w:val="Heading3"/>
        <w:keepLines w:val="0"/>
        <w:numPr>
          <w:ilvl w:val="2"/>
          <w:numId w:val="1"/>
        </w:numPr>
        <w:spacing w:before="240" w:after="100" w:afterAutospacing="1" w:line="276" w:lineRule="auto"/>
        <w:ind w:left="709" w:hanging="709"/>
        <w:jc w:val="both"/>
      </w:pPr>
      <w:bookmarkStart w:id="121" w:name="_Toc82366286"/>
      <w:r w:rsidRPr="00E81C03">
        <w:t xml:space="preserve">Reikalavimai galutiniam </w:t>
      </w:r>
      <w:r w:rsidR="00AB1AE7" w:rsidRPr="00E81C03">
        <w:t>modernizuoto</w:t>
      </w:r>
      <w:r w:rsidR="00E81C03">
        <w:t>s</w:t>
      </w:r>
      <w:r w:rsidR="00AB1AE7" w:rsidRPr="00E81C03">
        <w:t xml:space="preserve"> </w:t>
      </w:r>
      <w:r w:rsidR="00E81C03">
        <w:t>SKAIDRIS</w:t>
      </w:r>
      <w:r w:rsidR="00103420" w:rsidRPr="00E81C03">
        <w:t xml:space="preserve"> </w:t>
      </w:r>
      <w:r w:rsidRPr="00E81C03">
        <w:t>priėmimui</w:t>
      </w:r>
      <w:bookmarkEnd w:id="121"/>
    </w:p>
    <w:p w14:paraId="48A3CD30" w14:textId="3AA750C8" w:rsidR="0012177E" w:rsidRPr="00E81C03" w:rsidRDefault="0012177E" w:rsidP="005F447D">
      <w:pPr>
        <w:pStyle w:val="ListParagraph"/>
        <w:numPr>
          <w:ilvl w:val="0"/>
          <w:numId w:val="2"/>
        </w:numPr>
        <w:spacing w:before="60" w:after="60"/>
        <w:jc w:val="both"/>
      </w:pPr>
      <w:r w:rsidRPr="00E81C03">
        <w:t xml:space="preserve">Galutinis </w:t>
      </w:r>
      <w:r w:rsidR="00BC1152" w:rsidRPr="00E81C03">
        <w:t>modernizuoto</w:t>
      </w:r>
      <w:r w:rsidR="00E81C03">
        <w:t>s</w:t>
      </w:r>
      <w:r w:rsidR="00BC1152" w:rsidRPr="00E81C03">
        <w:t xml:space="preserve"> </w:t>
      </w:r>
      <w:r w:rsidR="00E81C03">
        <w:t>SKAIDRIS</w:t>
      </w:r>
      <w:r w:rsidR="00103420" w:rsidRPr="00E81C03">
        <w:t xml:space="preserve"> </w:t>
      </w:r>
      <w:r w:rsidRPr="00E81C03">
        <w:t>priėmimas bus vykdomas pasibaigus bandomajai eksploatacijai, t. y. priėmimas galės būti vykdomas tik tada, kai bus pasiekti bandomosios eksploatacijos priėmimo kriterijai.</w:t>
      </w:r>
    </w:p>
    <w:p w14:paraId="4F039669" w14:textId="23EA0CE3" w:rsidR="0012177E" w:rsidRPr="00E81C03" w:rsidRDefault="0094777E" w:rsidP="005F447D">
      <w:pPr>
        <w:pStyle w:val="ListParagraph"/>
        <w:numPr>
          <w:ilvl w:val="0"/>
          <w:numId w:val="2"/>
        </w:numPr>
        <w:spacing w:before="60" w:after="60"/>
        <w:jc w:val="both"/>
      </w:pPr>
      <w:r w:rsidRPr="00E81C03">
        <w:t xml:space="preserve">Modernizuota </w:t>
      </w:r>
      <w:r w:rsidR="00E81C03">
        <w:t>SKAIDRIS</w:t>
      </w:r>
      <w:r w:rsidR="00103420" w:rsidRPr="00E81C03">
        <w:t xml:space="preserve"> </w:t>
      </w:r>
      <w:r w:rsidR="0012177E" w:rsidRPr="00E81C03">
        <w:t xml:space="preserve">bus priimamas pasirašant perdavimo </w:t>
      </w:r>
      <w:r w:rsidR="00106BC7" w:rsidRPr="00E81C03">
        <w:t>-</w:t>
      </w:r>
      <w:r w:rsidR="00264B5C" w:rsidRPr="00E81C03">
        <w:t xml:space="preserve"> </w:t>
      </w:r>
      <w:r w:rsidR="0012177E" w:rsidRPr="00E81C03">
        <w:t>priėmimo aktą.</w:t>
      </w:r>
    </w:p>
    <w:p w14:paraId="57AE0A2B" w14:textId="71B9D59D" w:rsidR="0012177E" w:rsidRPr="00E81C03" w:rsidRDefault="0012177E" w:rsidP="005F447D">
      <w:pPr>
        <w:pStyle w:val="ListParagraph"/>
        <w:numPr>
          <w:ilvl w:val="0"/>
          <w:numId w:val="2"/>
        </w:numPr>
        <w:spacing w:before="60" w:after="60"/>
        <w:jc w:val="both"/>
      </w:pPr>
      <w:r w:rsidRPr="00E81C03">
        <w:t>Siekiant užtikrinti sklandų Projekto tęstinumą:</w:t>
      </w:r>
    </w:p>
    <w:p w14:paraId="4AC8ED29" w14:textId="2F7A5318" w:rsidR="0012177E" w:rsidRPr="00E81C03" w:rsidRDefault="0012177E" w:rsidP="005F447D">
      <w:pPr>
        <w:pStyle w:val="ListParagraph"/>
        <w:numPr>
          <w:ilvl w:val="1"/>
          <w:numId w:val="2"/>
        </w:numPr>
        <w:spacing w:before="60" w:after="60"/>
        <w:jc w:val="both"/>
      </w:pPr>
      <w:r w:rsidRPr="00E81C03">
        <w:t xml:space="preserve">Diegėjas, nepažeidžiant autoriaus teisių turėtojo ar trečiųjų šalių intelektinės nuosavybės teisių, sutartimi perduoda </w:t>
      </w:r>
      <w:r w:rsidR="00B874D2" w:rsidRPr="00E81C03">
        <w:t>VTEK</w:t>
      </w:r>
      <w:r w:rsidRPr="00E81C03">
        <w:t xml:space="preserve"> autorių turtines teises į pagal užsakymą sukurtą programinę įrangą ir parengtus projektinius dokumentus, įskaitant, bet neapsiribojant, teisę neribotą laiką ir be papildomo atlygio naudoti sukurtą programinę įrangą; teisę daryti sukurtos programinės įrangos kopijas; teisę modifikuoti ir toliau plėtoti sukurtą programinę įrangą; teisę perkelti programinę įrangą į kitą technologinę platformą; teisę naudoti ir keisti jai sukurtos programinės įrangos pradinį kodą (mašininės kalbos pradinius tekstus);</w:t>
      </w:r>
    </w:p>
    <w:p w14:paraId="193F1A0F" w14:textId="72EF25DF" w:rsidR="0012177E" w:rsidRPr="00E81C03" w:rsidRDefault="0012177E" w:rsidP="005F447D">
      <w:pPr>
        <w:pStyle w:val="ListParagraph"/>
        <w:numPr>
          <w:ilvl w:val="1"/>
          <w:numId w:val="2"/>
        </w:numPr>
        <w:spacing w:before="60" w:after="60"/>
        <w:jc w:val="both"/>
      </w:pPr>
      <w:r w:rsidRPr="00E81C03">
        <w:t xml:space="preserve">jeigu pagal užsakymą sukurtoje programinėje įrangoje panaudota kita autoriaus teisių turėtojo ar trečiųjų šalių programinė įranga, kuri integruota į pagal užsakymą sukurtą programinę įrangą ar kitaip susieta su atliktu užsakymu ir autoriaus turtinių teisių į sukurtą programinę įrangą ar parengtus projektinius dokumentus, perdavimas </w:t>
      </w:r>
      <w:r w:rsidR="00B874D2" w:rsidRPr="00E81C03">
        <w:t>VTEK</w:t>
      </w:r>
      <w:r w:rsidRPr="00E81C03">
        <w:t xml:space="preserve">, užsakiusiai sukurti programinę įrangą ar parengti projektinius dokumentus, neturi apriboti šias teises perdavusio Diegėjo teisės be atskiro </w:t>
      </w:r>
      <w:r w:rsidR="00B874D2" w:rsidRPr="00E81C03">
        <w:t>VTEK</w:t>
      </w:r>
      <w:r w:rsidRPr="00E81C03">
        <w:t xml:space="preserve"> sutikimo toliau vystyti, tobulinti, platinti ir atlikti kitus reikiamus veiksmus su sukurta programine įranga ar parengtais projektiniais dokumentais;</w:t>
      </w:r>
    </w:p>
    <w:p w14:paraId="24D774F6" w14:textId="5E972B64" w:rsidR="0012177E" w:rsidRPr="00E81C03" w:rsidRDefault="0012177E" w:rsidP="005F447D">
      <w:pPr>
        <w:pStyle w:val="ListParagraph"/>
        <w:numPr>
          <w:ilvl w:val="1"/>
          <w:numId w:val="2"/>
        </w:numPr>
        <w:spacing w:before="60" w:after="60"/>
        <w:jc w:val="both"/>
      </w:pPr>
      <w:r w:rsidRPr="00E81C03">
        <w:lastRenderedPageBreak/>
        <w:t xml:space="preserve">kartu su kompiuterine programa, kaip ši sąvoka apibrėžta Lietuvos Respublikos autorių teisių ir gretutinių teisių įstatyme, </w:t>
      </w:r>
      <w:r w:rsidR="00B874D2" w:rsidRPr="00E81C03">
        <w:t>VTEK</w:t>
      </w:r>
      <w:r w:rsidRPr="00E81C03">
        <w:t xml:space="preserve"> perduodamas ir programos išeitinis kodas. Kompiuterių programos autoriaus asmeninės neturtinės teisės negali būti naudojamos tokiu būdu, kuris suvaržytų autorių turtinių teisių į šią kompiuterinę programą turėtojo teises, tarp jų ir teisę savo nuožiūra adaptuoti, keisti ir neatlygintinai platinti šiuos kūrinius. Šiame punkte numatytos autorių turtinės teisės, vadovaujantis Autorių teisių ir gretutinių teisių įstatymo ir Valstybės informacinių išteklių valdymo įstatymo 12 str. nuostatomis,  perduodamos ir suteikiamos Lietuvos Respublikos ir Europos Sąjungos šalių teritorijoje neribotam laikui;</w:t>
      </w:r>
    </w:p>
    <w:p w14:paraId="78AECE17" w14:textId="4F2DAD54" w:rsidR="0012177E" w:rsidRPr="00E81C03" w:rsidRDefault="0012177E" w:rsidP="005F447D">
      <w:pPr>
        <w:pStyle w:val="ListParagraph"/>
        <w:numPr>
          <w:ilvl w:val="1"/>
          <w:numId w:val="2"/>
        </w:numPr>
        <w:spacing w:before="60" w:after="60"/>
        <w:jc w:val="both"/>
      </w:pPr>
      <w:r w:rsidRPr="00E81C03">
        <w:t xml:space="preserve">Diegėjas turi perduoti sukurtą programinę įrangą ir jos išeitinį kodą paslaugų perdavimo ir priėmimo akto pasirašymo datai. </w:t>
      </w:r>
    </w:p>
    <w:p w14:paraId="44C1C5CF" w14:textId="4F5A8952" w:rsidR="0012177E" w:rsidRPr="00E81C03" w:rsidRDefault="0012177E" w:rsidP="005F447D">
      <w:pPr>
        <w:pStyle w:val="ListParagraph"/>
        <w:numPr>
          <w:ilvl w:val="1"/>
          <w:numId w:val="2"/>
        </w:numPr>
        <w:spacing w:before="60" w:after="60"/>
        <w:jc w:val="both"/>
      </w:pPr>
      <w:r w:rsidRPr="00E81C03">
        <w:t xml:space="preserve">Diegėjas neturi teisės atskleisti jokios su paslaugų teikimu susijusios informacijos trečiosioms šalims be </w:t>
      </w:r>
      <w:r w:rsidR="00B874D2" w:rsidRPr="00E81C03">
        <w:t>VTEK</w:t>
      </w:r>
      <w:r w:rsidRPr="00E81C03">
        <w:t xml:space="preserve"> raštiško leidimo arba jei to reikalauja įstatymai.</w:t>
      </w:r>
    </w:p>
    <w:p w14:paraId="7F9F3008" w14:textId="179B1806" w:rsidR="000E3E31" w:rsidRPr="002B4C50" w:rsidRDefault="000E3E31" w:rsidP="00E635DE">
      <w:pPr>
        <w:pStyle w:val="Heading3"/>
        <w:keepLines w:val="0"/>
        <w:numPr>
          <w:ilvl w:val="2"/>
          <w:numId w:val="1"/>
        </w:numPr>
        <w:spacing w:before="240" w:after="100" w:afterAutospacing="1" w:line="276" w:lineRule="auto"/>
        <w:ind w:left="709" w:hanging="709"/>
        <w:jc w:val="both"/>
      </w:pPr>
      <w:bookmarkStart w:id="122" w:name="_Ref8256456"/>
      <w:bookmarkStart w:id="123" w:name="_Toc82366287"/>
      <w:r w:rsidRPr="002B4C50">
        <w:t>Reikalavimai garantinei priežiūrai</w:t>
      </w:r>
      <w:bookmarkEnd w:id="122"/>
      <w:bookmarkEnd w:id="123"/>
    </w:p>
    <w:p w14:paraId="733483BD" w14:textId="6E91FBE9" w:rsidR="00C43FDC" w:rsidRPr="000B77E1" w:rsidRDefault="00C43FDC" w:rsidP="005F447D">
      <w:pPr>
        <w:pStyle w:val="ListParagraph"/>
        <w:numPr>
          <w:ilvl w:val="0"/>
          <w:numId w:val="2"/>
        </w:numPr>
        <w:spacing w:before="60" w:after="60"/>
        <w:jc w:val="both"/>
      </w:pPr>
      <w:r w:rsidRPr="000B77E1">
        <w:t xml:space="preserve">Diegėjas privalės užtikrinti </w:t>
      </w:r>
      <w:r w:rsidR="00CD57F8" w:rsidRPr="000B77E1">
        <w:t xml:space="preserve">modernizuotos </w:t>
      </w:r>
      <w:r w:rsidR="002B4C50" w:rsidRPr="000B77E1">
        <w:t>SKAIDRIS</w:t>
      </w:r>
      <w:r w:rsidR="00CD57F8" w:rsidRPr="000B77E1">
        <w:t xml:space="preserve"> dalies</w:t>
      </w:r>
      <w:r w:rsidRPr="000B77E1">
        <w:t xml:space="preserve"> garantinę priežiūrą.</w:t>
      </w:r>
    </w:p>
    <w:p w14:paraId="40AED9E7" w14:textId="6DEF81BE" w:rsidR="00C43FDC" w:rsidRPr="000B77E1" w:rsidRDefault="00C43FDC" w:rsidP="005F447D">
      <w:pPr>
        <w:pStyle w:val="ListParagraph"/>
        <w:numPr>
          <w:ilvl w:val="0"/>
          <w:numId w:val="2"/>
        </w:numPr>
        <w:spacing w:before="60" w:after="60"/>
        <w:jc w:val="both"/>
      </w:pPr>
      <w:r w:rsidRPr="000B77E1">
        <w:t xml:space="preserve">Garantinės priežiūros terminas </w:t>
      </w:r>
      <w:r w:rsidR="00724FC6" w:rsidRPr="000B77E1">
        <w:t>24</w:t>
      </w:r>
      <w:r w:rsidR="00CD57F8" w:rsidRPr="000B77E1">
        <w:t xml:space="preserve"> </w:t>
      </w:r>
      <w:r w:rsidRPr="000B77E1">
        <w:t>mėnesi</w:t>
      </w:r>
      <w:r w:rsidR="00724FC6" w:rsidRPr="000B77E1">
        <w:t>ai</w:t>
      </w:r>
      <w:r w:rsidRPr="000B77E1">
        <w:t xml:space="preserve"> nuo galutinio paslaugų perdavimo ir priėmimo akto pasirašymo datos.</w:t>
      </w:r>
    </w:p>
    <w:p w14:paraId="0EEA50A8" w14:textId="42A3A72D" w:rsidR="00C43FDC" w:rsidRPr="000B77E1" w:rsidRDefault="00C43FDC" w:rsidP="005F447D">
      <w:pPr>
        <w:pStyle w:val="ListParagraph"/>
        <w:numPr>
          <w:ilvl w:val="0"/>
          <w:numId w:val="2"/>
        </w:numPr>
        <w:spacing w:before="60" w:after="60"/>
        <w:jc w:val="both"/>
      </w:pPr>
      <w:r w:rsidRPr="000B77E1">
        <w:t xml:space="preserve">Garantinės priežiūros paslaugos apima </w:t>
      </w:r>
      <w:r w:rsidR="00872830" w:rsidRPr="000B77E1">
        <w:t xml:space="preserve">modernizuotos </w:t>
      </w:r>
      <w:r w:rsidR="002B4C50" w:rsidRPr="000B77E1">
        <w:t>SKAIDRIS</w:t>
      </w:r>
      <w:r w:rsidR="00872830" w:rsidRPr="000B77E1">
        <w:t xml:space="preserve"> dalies</w:t>
      </w:r>
      <w:r w:rsidRPr="000B77E1">
        <w:t xml:space="preserve"> programinės įrangos sutrikimų šalinimą bei VTEK atsakingų asmenų konsultavimą.</w:t>
      </w:r>
    </w:p>
    <w:p w14:paraId="4E24F96C" w14:textId="3937D050" w:rsidR="00C43FDC" w:rsidRPr="0062781C" w:rsidRDefault="00C43FDC" w:rsidP="005F447D">
      <w:pPr>
        <w:pStyle w:val="ListParagraph"/>
        <w:numPr>
          <w:ilvl w:val="0"/>
          <w:numId w:val="2"/>
        </w:numPr>
        <w:spacing w:before="60" w:after="60"/>
        <w:jc w:val="both"/>
      </w:pPr>
      <w:r w:rsidRPr="0062781C">
        <w:t xml:space="preserve">Diegėjas turi vykdyti VTEK atsakingų asmenų konsultavimą </w:t>
      </w:r>
      <w:r w:rsidR="007E35AD" w:rsidRPr="0062781C">
        <w:t xml:space="preserve">modernizuotos </w:t>
      </w:r>
      <w:r w:rsidR="002B4C50">
        <w:t>SKAIDRIS</w:t>
      </w:r>
      <w:r w:rsidR="007E35AD" w:rsidRPr="0062781C">
        <w:t xml:space="preserve"> dalies</w:t>
      </w:r>
      <w:r w:rsidR="00103420" w:rsidRPr="0062781C">
        <w:t xml:space="preserve"> </w:t>
      </w:r>
      <w:r w:rsidRPr="0062781C">
        <w:t xml:space="preserve">veikimo, naudojimo bei tobulinimo klausimais. Konsultacijos turi būti teikiamos telefonu, el. paštu, naudojant priežiūros tarnybos (angl. </w:t>
      </w:r>
      <w:r w:rsidRPr="0062781C">
        <w:rPr>
          <w:i/>
        </w:rPr>
        <w:t>Help Desk</w:t>
      </w:r>
      <w:r w:rsidRPr="0062781C">
        <w:t>) programinę įrangą ar atvykus į VTEK.</w:t>
      </w:r>
    </w:p>
    <w:p w14:paraId="7B818D81" w14:textId="7D24A260" w:rsidR="00C43FDC" w:rsidRPr="0062781C" w:rsidRDefault="00C43FDC" w:rsidP="005F447D">
      <w:pPr>
        <w:pStyle w:val="ListParagraph"/>
        <w:numPr>
          <w:ilvl w:val="0"/>
          <w:numId w:val="2"/>
        </w:numPr>
        <w:spacing w:before="60" w:after="60"/>
        <w:jc w:val="both"/>
      </w:pPr>
      <w:r w:rsidRPr="0062781C">
        <w:t xml:space="preserve">Diegėjas turi teikti skubią pagalbą įsilaužimo atveju ir užtikrinti </w:t>
      </w:r>
      <w:r w:rsidR="00245581" w:rsidRPr="0062781C">
        <w:t xml:space="preserve">modernizuotos </w:t>
      </w:r>
      <w:r w:rsidR="002B4C50">
        <w:t>SKAIDRIS</w:t>
      </w:r>
      <w:r w:rsidR="00245581" w:rsidRPr="0062781C">
        <w:t xml:space="preserve"> dalies</w:t>
      </w:r>
      <w:r w:rsidR="00103420" w:rsidRPr="0062781C">
        <w:t xml:space="preserve"> </w:t>
      </w:r>
      <w:r w:rsidRPr="0062781C">
        <w:t xml:space="preserve">informacijos atstatymą per </w:t>
      </w:r>
      <w:r w:rsidR="009429D5" w:rsidRPr="0062781C">
        <w:t>VTEK</w:t>
      </w:r>
      <w:r w:rsidRPr="0062781C">
        <w:t xml:space="preserve"> nurodytą laikotarpį po pranešimo užregistravimo.</w:t>
      </w:r>
    </w:p>
    <w:p w14:paraId="341E95EF" w14:textId="2A997548" w:rsidR="00C43FDC" w:rsidRPr="0062781C" w:rsidRDefault="00C43FDC" w:rsidP="005F447D">
      <w:pPr>
        <w:pStyle w:val="ListParagraph"/>
        <w:numPr>
          <w:ilvl w:val="0"/>
          <w:numId w:val="2"/>
        </w:numPr>
        <w:spacing w:before="60" w:after="60"/>
        <w:jc w:val="both"/>
      </w:pPr>
      <w:r w:rsidRPr="0062781C">
        <w:t xml:space="preserve">Programinės įrangos ar jos dalies visišku neveikimu laikoma situacija, kai </w:t>
      </w:r>
      <w:r w:rsidR="00062878" w:rsidRPr="0062781C">
        <w:t xml:space="preserve">modernizuotos </w:t>
      </w:r>
      <w:r w:rsidR="002B4C50">
        <w:t>SKAIDRIS</w:t>
      </w:r>
      <w:r w:rsidR="00062878" w:rsidRPr="0062781C">
        <w:t xml:space="preserve"> dalies</w:t>
      </w:r>
      <w:r w:rsidR="00103420" w:rsidRPr="0062781C">
        <w:t xml:space="preserve"> </w:t>
      </w:r>
      <w:r w:rsidRPr="0062781C">
        <w:t xml:space="preserve">naudotojai dėl Diegėjo sukurtos programinės įrangos trūkumų visiškai nebegali naudotis </w:t>
      </w:r>
      <w:r w:rsidR="00062878" w:rsidRPr="0062781C">
        <w:t>modernizuot</w:t>
      </w:r>
      <w:r w:rsidR="00D223B5" w:rsidRPr="0062781C">
        <w:t>os</w:t>
      </w:r>
      <w:r w:rsidR="00062878" w:rsidRPr="0062781C">
        <w:t xml:space="preserve"> </w:t>
      </w:r>
      <w:r w:rsidR="002B4C50">
        <w:t>SKAIDRIS</w:t>
      </w:r>
      <w:r w:rsidR="00E6455F" w:rsidRPr="0062781C">
        <w:t xml:space="preserve"> dalies</w:t>
      </w:r>
      <w:r w:rsidR="00103420" w:rsidRPr="0062781C">
        <w:t xml:space="preserve"> </w:t>
      </w:r>
      <w:r w:rsidR="00A3241B" w:rsidRPr="0062781C">
        <w:t>funkcionalumu</w:t>
      </w:r>
      <w:r w:rsidRPr="0062781C">
        <w:t>.</w:t>
      </w:r>
    </w:p>
    <w:p w14:paraId="146AC645" w14:textId="2C64125D" w:rsidR="00C43FDC" w:rsidRPr="0062781C" w:rsidRDefault="00C43FDC" w:rsidP="005F447D">
      <w:pPr>
        <w:pStyle w:val="ListParagraph"/>
        <w:numPr>
          <w:ilvl w:val="1"/>
          <w:numId w:val="2"/>
        </w:numPr>
        <w:spacing w:before="60" w:after="60"/>
        <w:jc w:val="both"/>
      </w:pPr>
      <w:r w:rsidRPr="0062781C">
        <w:t xml:space="preserve">Diegėjas </w:t>
      </w:r>
      <w:r w:rsidR="00C80176" w:rsidRPr="0062781C">
        <w:t xml:space="preserve">modernizuotos </w:t>
      </w:r>
      <w:r w:rsidR="002B4C50">
        <w:t>SKAIDRIS</w:t>
      </w:r>
      <w:r w:rsidR="00C80176" w:rsidRPr="0062781C">
        <w:t xml:space="preserve"> dalies</w:t>
      </w:r>
      <w:r w:rsidRPr="0062781C">
        <w:t xml:space="preserve"> visiško neveikimo atveju, turės užtikrinti veikimo atstatymą per ne ilgesnį nei 16 valandų laikotarpį.</w:t>
      </w:r>
    </w:p>
    <w:p w14:paraId="5F4513BD" w14:textId="7812FB0D" w:rsidR="00C43FDC" w:rsidRPr="0062781C" w:rsidRDefault="00C43FDC" w:rsidP="005F447D">
      <w:pPr>
        <w:pStyle w:val="ListParagraph"/>
        <w:numPr>
          <w:ilvl w:val="0"/>
          <w:numId w:val="2"/>
        </w:numPr>
        <w:spacing w:before="60" w:after="60"/>
        <w:jc w:val="both"/>
      </w:pPr>
      <w:r w:rsidRPr="0062781C">
        <w:t xml:space="preserve">Programinės įrangos veikimo sutrikimu laikoma situacija, kai </w:t>
      </w:r>
      <w:r w:rsidR="00C80176" w:rsidRPr="0062781C">
        <w:t xml:space="preserve">modernizuotos </w:t>
      </w:r>
      <w:r w:rsidR="002B4C50">
        <w:t>SKAIDRIS</w:t>
      </w:r>
      <w:r w:rsidR="00C80176" w:rsidRPr="0062781C">
        <w:t xml:space="preserve"> dalies</w:t>
      </w:r>
      <w:r w:rsidR="00103420" w:rsidRPr="0062781C">
        <w:t xml:space="preserve"> </w:t>
      </w:r>
      <w:r w:rsidRPr="0062781C">
        <w:t>naudotojai dėl Diegėjo sukurtos</w:t>
      </w:r>
      <w:r w:rsidR="009429D5" w:rsidRPr="0062781C">
        <w:t xml:space="preserve"> </w:t>
      </w:r>
      <w:r w:rsidRPr="0062781C">
        <w:t xml:space="preserve">programinės įrangos funkcionalumo trūkumų negali atlikti numatytų funkcijų ar funkcijos veikia nekorektiškai. </w:t>
      </w:r>
    </w:p>
    <w:p w14:paraId="78132F38" w14:textId="0290D42C" w:rsidR="00C43FDC" w:rsidRPr="0062781C" w:rsidRDefault="00C43FDC" w:rsidP="005F447D">
      <w:pPr>
        <w:pStyle w:val="ListParagraph"/>
        <w:numPr>
          <w:ilvl w:val="0"/>
          <w:numId w:val="2"/>
        </w:numPr>
        <w:spacing w:before="60" w:after="60"/>
        <w:jc w:val="both"/>
      </w:pPr>
      <w:r w:rsidRPr="0062781C">
        <w:t>Programinės įrangos sutrikimų atstatymo trukmė:</w:t>
      </w:r>
    </w:p>
    <w:p w14:paraId="13077753" w14:textId="763A116D" w:rsidR="00C43FDC" w:rsidRPr="0062781C" w:rsidRDefault="00C43FDC" w:rsidP="005F447D">
      <w:pPr>
        <w:pStyle w:val="ListParagraph"/>
        <w:numPr>
          <w:ilvl w:val="1"/>
          <w:numId w:val="2"/>
        </w:numPr>
        <w:spacing w:before="60" w:after="60"/>
        <w:jc w:val="both"/>
      </w:pPr>
      <w:r w:rsidRPr="0062781C">
        <w:t>reakcijos į sutrikimą laikas – ne ilgiau kaip 1 (viena) darbo valanda nuo pranešimo apie sutrikimą gavimo sutartu būdu. Nesant galimybės pradėti analizę nedelsiant, Diegėjas įsipareigoja analizę pradėti ne vėliau kaip šiais terminais:</w:t>
      </w:r>
    </w:p>
    <w:p w14:paraId="207967EC" w14:textId="448C5EEA" w:rsidR="00C43FDC" w:rsidRPr="0062781C" w:rsidRDefault="00C43FDC" w:rsidP="005F447D">
      <w:pPr>
        <w:pStyle w:val="ListParagraph"/>
        <w:numPr>
          <w:ilvl w:val="2"/>
          <w:numId w:val="2"/>
        </w:numPr>
        <w:spacing w:before="60" w:after="60"/>
        <w:jc w:val="both"/>
      </w:pPr>
      <w:r w:rsidRPr="0062781C">
        <w:t>kritinis sutrikimas – per 2 darbo val.;</w:t>
      </w:r>
    </w:p>
    <w:p w14:paraId="6C94881F" w14:textId="7B1635CD" w:rsidR="00C43FDC" w:rsidRPr="0062781C" w:rsidRDefault="00C43FDC" w:rsidP="005F447D">
      <w:pPr>
        <w:pStyle w:val="ListParagraph"/>
        <w:numPr>
          <w:ilvl w:val="2"/>
          <w:numId w:val="2"/>
        </w:numPr>
        <w:spacing w:before="60" w:after="60"/>
        <w:jc w:val="both"/>
      </w:pPr>
      <w:r w:rsidRPr="0062781C">
        <w:t>svarbus sutrikimas – per 6 darbo val.;</w:t>
      </w:r>
    </w:p>
    <w:p w14:paraId="193700BB" w14:textId="75331445" w:rsidR="00C43FDC" w:rsidRPr="0062781C" w:rsidRDefault="00C43FDC" w:rsidP="005F447D">
      <w:pPr>
        <w:pStyle w:val="ListParagraph"/>
        <w:numPr>
          <w:ilvl w:val="2"/>
          <w:numId w:val="2"/>
        </w:numPr>
        <w:spacing w:before="60" w:after="60"/>
        <w:jc w:val="both"/>
      </w:pPr>
      <w:r w:rsidRPr="0062781C">
        <w:t>neesminis sutrikimas – per 8 darbo val.</w:t>
      </w:r>
    </w:p>
    <w:p w14:paraId="6E23B5F6" w14:textId="600D930B" w:rsidR="00C43FDC" w:rsidRPr="0062781C" w:rsidRDefault="00C43FDC" w:rsidP="005F447D">
      <w:pPr>
        <w:pStyle w:val="ListParagraph"/>
        <w:numPr>
          <w:ilvl w:val="1"/>
          <w:numId w:val="2"/>
        </w:numPr>
        <w:spacing w:before="60" w:after="60"/>
        <w:jc w:val="both"/>
      </w:pPr>
      <w:r w:rsidRPr="0062781C">
        <w:lastRenderedPageBreak/>
        <w:t xml:space="preserve">neesminių sutrikimų šalinimas – ne ilgiau kaip 5 darbo dienos nuo pranešimo gavimo sutartu būdu. Jei sutrikimo per nurodytą laiką pašalinti negalima, kartu su </w:t>
      </w:r>
      <w:r w:rsidR="009429D5" w:rsidRPr="0062781C">
        <w:t>VTEK</w:t>
      </w:r>
      <w:r w:rsidRPr="0062781C">
        <w:t xml:space="preserve"> suderinamas susitarimas dėl sutrikimo pašalinimo laiko. Neesminis sutrikimas – kosmetinės ar panašios </w:t>
      </w:r>
      <w:r w:rsidR="002B0189" w:rsidRPr="0062781C">
        <w:t xml:space="preserve">modernizuotos </w:t>
      </w:r>
      <w:r w:rsidR="002B4C50">
        <w:t>SKAIDRIS</w:t>
      </w:r>
      <w:r w:rsidR="002B0189" w:rsidRPr="0062781C">
        <w:t xml:space="preserve"> dalies klaidos</w:t>
      </w:r>
      <w:r w:rsidRPr="0062781C">
        <w:t>, kurios neturi įtakos korektiškam funkcijų veikimui;</w:t>
      </w:r>
    </w:p>
    <w:p w14:paraId="6B0888C3" w14:textId="51730F3F" w:rsidR="00C43FDC" w:rsidRPr="0062781C" w:rsidRDefault="00C43FDC" w:rsidP="005F447D">
      <w:pPr>
        <w:pStyle w:val="ListParagraph"/>
        <w:numPr>
          <w:ilvl w:val="1"/>
          <w:numId w:val="2"/>
        </w:numPr>
        <w:spacing w:before="60" w:after="60"/>
        <w:jc w:val="both"/>
      </w:pPr>
      <w:r w:rsidRPr="0062781C">
        <w:t xml:space="preserve">svarbių sutrikimų šalinimas – ne ilgiau kaip 3 darbo dienos nuo pranešimo gavimo sutartu būdu. Jei sutrikimo per nurodytą laiką pašalinti negalima, kartu su </w:t>
      </w:r>
      <w:r w:rsidR="009429D5" w:rsidRPr="0062781C">
        <w:t>VTEK</w:t>
      </w:r>
      <w:r w:rsidRPr="0062781C">
        <w:t xml:space="preserve"> suderinamas susitarimas dėl sutrikimo pašalinimo laiko. Svarbus sutrikimas – neapibrėžtas funkcijos veikimas, kuris leidžia įvykdyti numatytą </w:t>
      </w:r>
      <w:r w:rsidR="00501AD9" w:rsidRPr="0062781C">
        <w:t xml:space="preserve">modernizuotos </w:t>
      </w:r>
      <w:r w:rsidR="002B4C50">
        <w:t>SKAIDRIS</w:t>
      </w:r>
      <w:r w:rsidR="00501AD9" w:rsidRPr="0062781C">
        <w:t xml:space="preserve"> dalies</w:t>
      </w:r>
      <w:r w:rsidR="00103420" w:rsidRPr="0062781C">
        <w:t xml:space="preserve"> </w:t>
      </w:r>
      <w:r w:rsidRPr="0062781C">
        <w:t>funkciją, tačiau naudotojui reikia atlikti papildomus, nenumatytus ar alternatyvius veiksmus;</w:t>
      </w:r>
    </w:p>
    <w:p w14:paraId="41739E58" w14:textId="09853294" w:rsidR="00C43FDC" w:rsidRPr="0062781C" w:rsidRDefault="00C43FDC" w:rsidP="005F447D">
      <w:pPr>
        <w:pStyle w:val="ListParagraph"/>
        <w:numPr>
          <w:ilvl w:val="1"/>
          <w:numId w:val="2"/>
        </w:numPr>
        <w:spacing w:before="60" w:after="60"/>
        <w:jc w:val="both"/>
      </w:pPr>
      <w:r w:rsidRPr="0062781C">
        <w:t xml:space="preserve">kritinių sutrikimų šalinimas – ne ilgiau kaip 1 darbo diena nuo pranešimo gavimo sutartu būdu. Jei sutrikimo per nurodytą laiką pašalinti negalima, kartu su </w:t>
      </w:r>
      <w:r w:rsidR="009429D5" w:rsidRPr="0062781C">
        <w:t>VTEK</w:t>
      </w:r>
      <w:r w:rsidRPr="0062781C">
        <w:t xml:space="preserve"> suderinamas susitarimas dėl sutrikimo pašalinimo laiko. Kritinis sutrikimas – funkcijos neveikimas be galimybės reikiamą funkciją įvykdyti alternatyviai.</w:t>
      </w:r>
    </w:p>
    <w:p w14:paraId="0B8E7967" w14:textId="28240D20" w:rsidR="00C43FDC" w:rsidRPr="0062781C" w:rsidRDefault="00C43FDC" w:rsidP="005F447D">
      <w:pPr>
        <w:pStyle w:val="ListParagraph"/>
        <w:numPr>
          <w:ilvl w:val="0"/>
          <w:numId w:val="2"/>
        </w:numPr>
        <w:spacing w:before="60" w:after="60"/>
        <w:jc w:val="both"/>
      </w:pPr>
      <w:r w:rsidRPr="0062781C">
        <w:t xml:space="preserve">Diegėjas turi parengti prieinamas ir </w:t>
      </w:r>
      <w:r w:rsidR="009429D5" w:rsidRPr="0062781C">
        <w:t>VTEK</w:t>
      </w:r>
      <w:r w:rsidRPr="0062781C">
        <w:t xml:space="preserve"> tinkamas informavimo apie </w:t>
      </w:r>
      <w:r w:rsidR="00501AD9" w:rsidRPr="0062781C">
        <w:t xml:space="preserve">modernizuotos </w:t>
      </w:r>
      <w:r w:rsidR="002B4C50">
        <w:t>SKAIDRIS</w:t>
      </w:r>
      <w:r w:rsidR="00501AD9" w:rsidRPr="0062781C">
        <w:t xml:space="preserve"> dalies</w:t>
      </w:r>
      <w:r w:rsidR="00103420" w:rsidRPr="0062781C">
        <w:t xml:space="preserve"> </w:t>
      </w:r>
      <w:r w:rsidRPr="0062781C">
        <w:t xml:space="preserve">sutrikimus, jų registravimo ir taisymo veiksmų būseną priemones: </w:t>
      </w:r>
      <w:r w:rsidR="009429D5" w:rsidRPr="0062781C">
        <w:t>VTEK</w:t>
      </w:r>
      <w:r w:rsidRPr="0062781C">
        <w:t xml:space="preserve"> ir Diegėjo suderintus telefonus, e. pašto adresus, garantinio aptarnavimo ir priežiūros tarnybos programinio įrankio adresą (nuorodą). Išvardintais būdais </w:t>
      </w:r>
      <w:r w:rsidR="009429D5" w:rsidRPr="0062781C">
        <w:t>VTEK</w:t>
      </w:r>
      <w:r w:rsidRPr="0062781C">
        <w:t xml:space="preserve"> atsakingiems asmenims turi būti galimybė pranešti apie </w:t>
      </w:r>
      <w:r w:rsidR="00E3198C" w:rsidRPr="0062781C">
        <w:t xml:space="preserve">modernizuotos </w:t>
      </w:r>
      <w:r w:rsidR="002B4C50">
        <w:t>SKAIDRIS</w:t>
      </w:r>
      <w:r w:rsidR="00E3198C" w:rsidRPr="0062781C">
        <w:t xml:space="preserve"> dalies </w:t>
      </w:r>
      <w:r w:rsidRPr="0062781C">
        <w:t>sutrikimus, reikiamas konsultacijas, reikiamus tobulinimus (naujo funkcionalumo kūrimą) ir pan.</w:t>
      </w:r>
    </w:p>
    <w:p w14:paraId="73D41951" w14:textId="26809EEC" w:rsidR="00C43FDC" w:rsidRPr="0062781C" w:rsidRDefault="00C43FDC" w:rsidP="005F447D">
      <w:pPr>
        <w:pStyle w:val="ListParagraph"/>
        <w:numPr>
          <w:ilvl w:val="0"/>
          <w:numId w:val="2"/>
        </w:numPr>
        <w:spacing w:before="60" w:after="60"/>
        <w:jc w:val="both"/>
      </w:pPr>
      <w:r w:rsidRPr="0062781C">
        <w:t xml:space="preserve">Garantinės priežiūros paslaugos, konsultacijos telefonu ir elektroniniu paštu turi būti teikiamos </w:t>
      </w:r>
      <w:r w:rsidR="009429D5" w:rsidRPr="0062781C">
        <w:t>VTEK</w:t>
      </w:r>
      <w:r w:rsidRPr="0062781C">
        <w:t xml:space="preserve"> darbo dienomis darbo valandomis.</w:t>
      </w:r>
    </w:p>
    <w:p w14:paraId="1A7B2581" w14:textId="21847F8C" w:rsidR="000E3E31" w:rsidRPr="0062781C" w:rsidRDefault="00C43FDC" w:rsidP="005F447D">
      <w:pPr>
        <w:pStyle w:val="ListParagraph"/>
        <w:numPr>
          <w:ilvl w:val="0"/>
          <w:numId w:val="2"/>
        </w:numPr>
        <w:spacing w:before="60" w:after="60"/>
        <w:jc w:val="both"/>
      </w:pPr>
      <w:r w:rsidRPr="0062781C">
        <w:t xml:space="preserve">Garantinės priežiūros metu atnaujinus </w:t>
      </w:r>
      <w:r w:rsidR="00E3198C" w:rsidRPr="0062781C">
        <w:t xml:space="preserve">modernizuotos </w:t>
      </w:r>
      <w:r w:rsidR="002B4C50">
        <w:t>SKAIDRIS</w:t>
      </w:r>
      <w:r w:rsidR="00E3198C" w:rsidRPr="0062781C">
        <w:t xml:space="preserve"> dalies</w:t>
      </w:r>
      <w:r w:rsidR="00103420" w:rsidRPr="0062781C">
        <w:t xml:space="preserve"> </w:t>
      </w:r>
      <w:r w:rsidRPr="0062781C">
        <w:t xml:space="preserve">funkcionalumus atitinkamai turi būti pakoreguota visa susijusi </w:t>
      </w:r>
      <w:r w:rsidR="00E3198C" w:rsidRPr="0062781C">
        <w:t xml:space="preserve">modernizuotos </w:t>
      </w:r>
      <w:r w:rsidR="002B4C50">
        <w:t>SKAIDRIS</w:t>
      </w:r>
      <w:r w:rsidR="00E3198C" w:rsidRPr="0062781C">
        <w:t xml:space="preserve"> dalies</w:t>
      </w:r>
      <w:r w:rsidR="00103420" w:rsidRPr="0062781C">
        <w:t xml:space="preserve"> </w:t>
      </w:r>
      <w:r w:rsidRPr="0062781C">
        <w:t>dokumentacija, pateikti atnaujinti išeities tekstai ir kiti programiniai komponentai.</w:t>
      </w:r>
    </w:p>
    <w:p w14:paraId="7125745E" w14:textId="147EFED1" w:rsidR="003A3AB4" w:rsidRPr="0062781C" w:rsidRDefault="003A3AB4" w:rsidP="005F447D">
      <w:pPr>
        <w:pStyle w:val="ListParagraph"/>
        <w:numPr>
          <w:ilvl w:val="0"/>
          <w:numId w:val="2"/>
        </w:numPr>
        <w:spacing w:before="60" w:after="60"/>
        <w:jc w:val="both"/>
      </w:pPr>
      <w:r w:rsidRPr="0062781C">
        <w:t>Jeigu Diegėjas, realizuodamas šioje Techninėje specifikacijoje numatytus</w:t>
      </w:r>
      <w:r w:rsidR="00184E20" w:rsidRPr="0062781C">
        <w:t xml:space="preserve"> funkcionalumus, modernizuos esamus </w:t>
      </w:r>
      <w:r w:rsidR="002B4C50">
        <w:t>SKAIDRIS</w:t>
      </w:r>
      <w:r w:rsidR="00184E20" w:rsidRPr="0062781C">
        <w:t xml:space="preserve"> funkcionalumus, tuomet modernizuoti </w:t>
      </w:r>
      <w:r w:rsidR="002B4C50">
        <w:t>SKAIDRIS</w:t>
      </w:r>
      <w:r w:rsidR="00184E20" w:rsidRPr="0062781C">
        <w:t xml:space="preserve"> funkcionalumai bus priskirti Diegėjo garantinės priežiūros sričiai. </w:t>
      </w:r>
    </w:p>
    <w:p w14:paraId="5B97C619" w14:textId="4E1A0A7D" w:rsidR="00CD5FBE" w:rsidRPr="002B4C50" w:rsidRDefault="00CD5FBE" w:rsidP="00E635DE">
      <w:pPr>
        <w:pStyle w:val="Heading2"/>
        <w:ind w:hanging="792"/>
      </w:pPr>
      <w:bookmarkStart w:id="124" w:name="_Toc8118858"/>
      <w:bookmarkStart w:id="125" w:name="_Ref34668302"/>
      <w:bookmarkStart w:id="126" w:name="_Ref69127687"/>
      <w:bookmarkStart w:id="127" w:name="_Toc82366288"/>
      <w:r w:rsidRPr="002B4C50">
        <w:t>Reikalavimai dokumentacijai</w:t>
      </w:r>
      <w:bookmarkEnd w:id="124"/>
      <w:bookmarkEnd w:id="125"/>
      <w:bookmarkEnd w:id="126"/>
      <w:bookmarkEnd w:id="127"/>
    </w:p>
    <w:p w14:paraId="250009DB" w14:textId="385EA653" w:rsidR="00532C0B" w:rsidRPr="002B4C50" w:rsidRDefault="00532C0B" w:rsidP="005F447D">
      <w:pPr>
        <w:pStyle w:val="ListParagraph"/>
        <w:numPr>
          <w:ilvl w:val="0"/>
          <w:numId w:val="2"/>
        </w:numPr>
        <w:spacing w:before="60" w:after="60"/>
        <w:jc w:val="both"/>
      </w:pPr>
      <w:r w:rsidRPr="002B4C50">
        <w:t xml:space="preserve">Visa dokumentacija turi būti parengta laikantis bendrinės lietuvių kalbos taisyklių. </w:t>
      </w:r>
    </w:p>
    <w:p w14:paraId="0D86E3AA" w14:textId="2E659670" w:rsidR="00532C0B" w:rsidRPr="002B4C50" w:rsidRDefault="00532C0B" w:rsidP="005F447D">
      <w:pPr>
        <w:pStyle w:val="ListParagraph"/>
        <w:numPr>
          <w:ilvl w:val="0"/>
          <w:numId w:val="2"/>
        </w:numPr>
        <w:spacing w:before="60" w:after="60"/>
        <w:jc w:val="both"/>
      </w:pPr>
      <w:r w:rsidRPr="002B4C50">
        <w:t xml:space="preserve">Visi Diegėjo parengti dokumentai turės būti suderinti su </w:t>
      </w:r>
      <w:r w:rsidR="00B50534" w:rsidRPr="002B4C50">
        <w:t>VTEK</w:t>
      </w:r>
      <w:r w:rsidRPr="002B4C50">
        <w:t xml:space="preserve">. Detalūs dokumentų derinimo principai turės būti pateikti ir suderinti Diegėjo parengtame </w:t>
      </w:r>
      <w:r w:rsidR="00145EDD" w:rsidRPr="002B4C50">
        <w:t>Paslaugų teikimo</w:t>
      </w:r>
      <w:r w:rsidRPr="002B4C50">
        <w:t xml:space="preserve"> reglamente. </w:t>
      </w:r>
    </w:p>
    <w:p w14:paraId="0AD8A0B7" w14:textId="231559AE" w:rsidR="00532C0B" w:rsidRPr="002B4C50" w:rsidRDefault="00532C0B" w:rsidP="005F447D">
      <w:pPr>
        <w:pStyle w:val="ListParagraph"/>
        <w:numPr>
          <w:ilvl w:val="0"/>
          <w:numId w:val="2"/>
        </w:numPr>
        <w:spacing w:before="60" w:after="60"/>
        <w:jc w:val="both"/>
      </w:pPr>
      <w:r w:rsidRPr="002B4C50">
        <w:t xml:space="preserve">Diegėjas turės parengti dokumentaciją, nurodytą </w:t>
      </w:r>
      <w:r w:rsidR="00F40377" w:rsidRPr="002B4C50">
        <w:fldChar w:fldCharType="begin"/>
      </w:r>
      <w:r w:rsidR="00F40377" w:rsidRPr="002B4C50">
        <w:instrText xml:space="preserve"> REF _Ref8256381 \h </w:instrText>
      </w:r>
      <w:r w:rsidR="001B0E65" w:rsidRPr="002B4C50">
        <w:instrText xml:space="preserve"> \* MERGEFORMAT </w:instrText>
      </w:r>
      <w:r w:rsidR="00F40377" w:rsidRPr="002B4C50">
        <w:fldChar w:fldCharType="separate"/>
      </w:r>
      <w:r w:rsidR="005F447D">
        <w:t>9</w:t>
      </w:r>
      <w:r w:rsidR="005F447D" w:rsidRPr="003F5D77">
        <w:t>.</w:t>
      </w:r>
      <w:r w:rsidR="005F447D">
        <w:t>1</w:t>
      </w:r>
      <w:r w:rsidR="005F447D" w:rsidRPr="003F5D77">
        <w:t xml:space="preserve"> lentelė</w:t>
      </w:r>
      <w:r w:rsidR="00F40377" w:rsidRPr="002B4C50">
        <w:fldChar w:fldCharType="end"/>
      </w:r>
      <w:r w:rsidR="00F40377" w:rsidRPr="002B4C50">
        <w:t>je</w:t>
      </w:r>
      <w:r w:rsidRPr="002B4C50">
        <w:t>.</w:t>
      </w:r>
    </w:p>
    <w:p w14:paraId="339A498C" w14:textId="5AEDD0FC" w:rsidR="00532C0B" w:rsidRPr="002B4C50" w:rsidRDefault="00532C0B" w:rsidP="005F447D">
      <w:pPr>
        <w:pStyle w:val="ListParagraph"/>
        <w:numPr>
          <w:ilvl w:val="0"/>
          <w:numId w:val="2"/>
        </w:numPr>
        <w:spacing w:before="60" w:after="60"/>
        <w:jc w:val="both"/>
      </w:pPr>
      <w:r w:rsidRPr="002B4C50">
        <w:t>Reikalavimai rezultatų pateikimo ir derinimo terminams:</w:t>
      </w:r>
    </w:p>
    <w:p w14:paraId="41045B1F" w14:textId="3DD9F118" w:rsidR="00532C0B" w:rsidRPr="002B4C50" w:rsidRDefault="00010669" w:rsidP="005F447D">
      <w:pPr>
        <w:pStyle w:val="ListParagraph"/>
        <w:numPr>
          <w:ilvl w:val="1"/>
          <w:numId w:val="2"/>
        </w:numPr>
        <w:spacing w:before="60" w:after="60"/>
        <w:jc w:val="both"/>
      </w:pPr>
      <w:r w:rsidRPr="002B4C50">
        <w:t>Dokumentų pateikimo</w:t>
      </w:r>
      <w:r w:rsidR="00532C0B" w:rsidRPr="002B4C50">
        <w:t xml:space="preserve"> </w:t>
      </w:r>
      <w:r w:rsidR="002B4C50">
        <w:t xml:space="preserve">ir suderinimo </w:t>
      </w:r>
      <w:r w:rsidR="00532C0B" w:rsidRPr="002B4C50">
        <w:t xml:space="preserve">terminai pateikti </w:t>
      </w:r>
      <w:r w:rsidR="00F40377" w:rsidRPr="002B4C50">
        <w:fldChar w:fldCharType="begin"/>
      </w:r>
      <w:r w:rsidR="00F40377" w:rsidRPr="002B4C50">
        <w:instrText xml:space="preserve"> REF _Ref8256381 \h </w:instrText>
      </w:r>
      <w:r w:rsidR="001B0E65" w:rsidRPr="002B4C50">
        <w:instrText xml:space="preserve"> \* MERGEFORMAT </w:instrText>
      </w:r>
      <w:r w:rsidR="00F40377" w:rsidRPr="002B4C50">
        <w:fldChar w:fldCharType="separate"/>
      </w:r>
      <w:r w:rsidR="005F447D">
        <w:t>9</w:t>
      </w:r>
      <w:r w:rsidR="005F447D" w:rsidRPr="003F5D77">
        <w:t>.</w:t>
      </w:r>
      <w:r w:rsidR="005F447D">
        <w:t>1</w:t>
      </w:r>
      <w:r w:rsidR="005F447D" w:rsidRPr="003F5D77">
        <w:t xml:space="preserve"> lentelė</w:t>
      </w:r>
      <w:r w:rsidR="00F40377" w:rsidRPr="002B4C50">
        <w:fldChar w:fldCharType="end"/>
      </w:r>
      <w:r w:rsidR="00F40377" w:rsidRPr="002B4C50">
        <w:t>je</w:t>
      </w:r>
      <w:r w:rsidR="00532C0B" w:rsidRPr="002B4C50">
        <w:t>. Tikslus dokumentų pateikimo</w:t>
      </w:r>
      <w:r w:rsidRPr="002B4C50">
        <w:t xml:space="preserve"> ir jų suderinimo</w:t>
      </w:r>
      <w:r w:rsidR="00532C0B" w:rsidRPr="002B4C50">
        <w:t xml:space="preserve"> terminas turi būti sutartas Paslaugų teikimo reglamente. Visi etapo dokumentai turi būti pateikti ir suderinti su </w:t>
      </w:r>
      <w:r w:rsidR="00B50534" w:rsidRPr="002B4C50">
        <w:t>VTEK</w:t>
      </w:r>
      <w:r w:rsidR="00532C0B" w:rsidRPr="002B4C50">
        <w:t xml:space="preserve"> iki etapo pabaigos datos. Visi dokumentai privalo būti atnaujinti ir suderinti iki galutinio </w:t>
      </w:r>
      <w:r w:rsidR="002B4C50">
        <w:t>SKAIDRIS</w:t>
      </w:r>
      <w:r w:rsidR="00E26855" w:rsidRPr="002B4C50">
        <w:t xml:space="preserve"> </w:t>
      </w:r>
      <w:r w:rsidR="00145EDD" w:rsidRPr="002B4C50">
        <w:t>modernizuotos dalies</w:t>
      </w:r>
      <w:r w:rsidR="00351AE3" w:rsidRPr="002B4C50">
        <w:t xml:space="preserve"> </w:t>
      </w:r>
      <w:r w:rsidR="00532C0B" w:rsidRPr="002B4C50">
        <w:t xml:space="preserve">perdavimo </w:t>
      </w:r>
      <w:r w:rsidR="00E26855" w:rsidRPr="002B4C50">
        <w:t xml:space="preserve">– </w:t>
      </w:r>
      <w:r w:rsidR="00532C0B" w:rsidRPr="002B4C50">
        <w:t>priėmimo akto pasirašymo datos.</w:t>
      </w:r>
    </w:p>
    <w:p w14:paraId="5F28973E" w14:textId="7C8C9D68" w:rsidR="00532C0B" w:rsidRPr="002B4C50" w:rsidRDefault="00532C0B" w:rsidP="005F447D">
      <w:pPr>
        <w:pStyle w:val="ListParagraph"/>
        <w:numPr>
          <w:ilvl w:val="1"/>
          <w:numId w:val="2"/>
        </w:numPr>
        <w:spacing w:before="60" w:after="60"/>
        <w:jc w:val="both"/>
      </w:pPr>
      <w:r w:rsidRPr="002B4C50">
        <w:lastRenderedPageBreak/>
        <w:t xml:space="preserve">Diegėjas vykdydamas įsipareigojimą suderinti dokumentą per nurodytą terminą privalo atsižvelgti į dokumentų derinimo terminus ir į savo galimybes pataisyti dokumentus pagal pastabas. </w:t>
      </w:r>
      <w:r w:rsidR="00B50534" w:rsidRPr="002B4C50">
        <w:t>VTEK</w:t>
      </w:r>
      <w:r w:rsidRPr="002B4C50">
        <w:t xml:space="preserve"> įsipareigoja pateikti pastabas derinimui pateiktiems dokumentams tokiais terminais:</w:t>
      </w:r>
    </w:p>
    <w:p w14:paraId="333EFD57" w14:textId="0D31EA88" w:rsidR="00532C0B" w:rsidRPr="002B4C50" w:rsidRDefault="00532C0B" w:rsidP="005F447D">
      <w:pPr>
        <w:pStyle w:val="ListParagraph"/>
        <w:numPr>
          <w:ilvl w:val="2"/>
          <w:numId w:val="3"/>
        </w:numPr>
        <w:spacing w:before="60" w:after="60"/>
        <w:jc w:val="both"/>
      </w:pPr>
      <w:r w:rsidRPr="002B4C50">
        <w:t xml:space="preserve">iki 100 puslapių dokumento: </w:t>
      </w:r>
    </w:p>
    <w:p w14:paraId="1289C7F4" w14:textId="35FD466C" w:rsidR="00532C0B" w:rsidRPr="002B4C50" w:rsidRDefault="00532C0B" w:rsidP="005F447D">
      <w:pPr>
        <w:pStyle w:val="ListParagraph"/>
        <w:numPr>
          <w:ilvl w:val="3"/>
          <w:numId w:val="4"/>
        </w:numPr>
        <w:spacing w:before="60" w:after="60"/>
        <w:jc w:val="both"/>
      </w:pPr>
      <w:r w:rsidRPr="002B4C50">
        <w:t xml:space="preserve">pirma versija –per </w:t>
      </w:r>
      <w:r w:rsidR="00145EDD" w:rsidRPr="002B4C50">
        <w:t xml:space="preserve">5 </w:t>
      </w:r>
      <w:r w:rsidRPr="002B4C50">
        <w:t xml:space="preserve">darbo dienas, </w:t>
      </w:r>
    </w:p>
    <w:p w14:paraId="4AC88AD8" w14:textId="50837340" w:rsidR="00532C0B" w:rsidRPr="002B4C50" w:rsidRDefault="00532C0B" w:rsidP="005F447D">
      <w:pPr>
        <w:pStyle w:val="ListParagraph"/>
        <w:numPr>
          <w:ilvl w:val="3"/>
          <w:numId w:val="2"/>
        </w:numPr>
        <w:spacing w:before="60" w:after="60"/>
        <w:jc w:val="both"/>
      </w:pPr>
      <w:r w:rsidRPr="002B4C50">
        <w:t xml:space="preserve">po pastabų pataisyta dokumento versija – per </w:t>
      </w:r>
      <w:r w:rsidR="00145EDD" w:rsidRPr="002B4C50">
        <w:t xml:space="preserve">3 </w:t>
      </w:r>
      <w:r w:rsidRPr="002B4C50">
        <w:t>darbo dienas,</w:t>
      </w:r>
    </w:p>
    <w:p w14:paraId="0A836AF2" w14:textId="4C721515" w:rsidR="00532C0B" w:rsidRPr="002B4C50" w:rsidRDefault="00532C0B" w:rsidP="005F447D">
      <w:pPr>
        <w:pStyle w:val="ListParagraph"/>
        <w:numPr>
          <w:ilvl w:val="2"/>
          <w:numId w:val="2"/>
        </w:numPr>
        <w:spacing w:before="60" w:after="60"/>
        <w:jc w:val="both"/>
      </w:pPr>
      <w:r w:rsidRPr="002B4C50">
        <w:t xml:space="preserve">virš 100 puslapių dokumento: </w:t>
      </w:r>
    </w:p>
    <w:p w14:paraId="6EAA7DA8" w14:textId="5A1BF95E" w:rsidR="00532C0B" w:rsidRPr="002B4C50" w:rsidRDefault="00532C0B" w:rsidP="005F447D">
      <w:pPr>
        <w:pStyle w:val="ListParagraph"/>
        <w:numPr>
          <w:ilvl w:val="3"/>
          <w:numId w:val="2"/>
        </w:numPr>
        <w:spacing w:before="60" w:after="60"/>
        <w:jc w:val="both"/>
      </w:pPr>
      <w:r w:rsidRPr="002B4C50">
        <w:t xml:space="preserve">pirma versija – per </w:t>
      </w:r>
      <w:r w:rsidR="00145EDD" w:rsidRPr="002B4C50">
        <w:t>8</w:t>
      </w:r>
      <w:r w:rsidRPr="002B4C50">
        <w:t xml:space="preserve"> darbo dien</w:t>
      </w:r>
      <w:r w:rsidR="00145EDD" w:rsidRPr="002B4C50">
        <w:t>as</w:t>
      </w:r>
      <w:r w:rsidRPr="002B4C50">
        <w:t xml:space="preserve">, </w:t>
      </w:r>
    </w:p>
    <w:p w14:paraId="1DA39BA1" w14:textId="7E3A6CA0" w:rsidR="00532C0B" w:rsidRPr="002B4C50" w:rsidRDefault="00532C0B" w:rsidP="005F447D">
      <w:pPr>
        <w:pStyle w:val="ListParagraph"/>
        <w:numPr>
          <w:ilvl w:val="3"/>
          <w:numId w:val="2"/>
        </w:numPr>
        <w:spacing w:before="60" w:after="60"/>
        <w:jc w:val="both"/>
      </w:pPr>
      <w:r w:rsidRPr="002B4C50">
        <w:t xml:space="preserve">po pastabų pataisyta dokumento versija – per </w:t>
      </w:r>
      <w:r w:rsidR="00145EDD" w:rsidRPr="002B4C50">
        <w:t xml:space="preserve">5 </w:t>
      </w:r>
      <w:r w:rsidRPr="002B4C50">
        <w:t>darbo dienas.</w:t>
      </w:r>
    </w:p>
    <w:p w14:paraId="2896443C" w14:textId="2E96945B" w:rsidR="00532C0B" w:rsidRPr="002B4C50" w:rsidRDefault="00532C0B" w:rsidP="005F447D">
      <w:pPr>
        <w:pStyle w:val="ListParagraph"/>
        <w:numPr>
          <w:ilvl w:val="1"/>
          <w:numId w:val="2"/>
        </w:numPr>
        <w:spacing w:before="60" w:after="60"/>
        <w:jc w:val="both"/>
      </w:pPr>
      <w:r w:rsidRPr="002B4C50">
        <w:t xml:space="preserve">Diegėjo rezultatai derinami su </w:t>
      </w:r>
      <w:r w:rsidR="00A77B3C" w:rsidRPr="002B4C50">
        <w:t>VTEK</w:t>
      </w:r>
      <w:r w:rsidRPr="002B4C50">
        <w:t xml:space="preserve"> ne daugiau kaip 2 (dviem) iteracijomis. </w:t>
      </w:r>
    </w:p>
    <w:p w14:paraId="27C475FC" w14:textId="138B23C6" w:rsidR="00532C0B" w:rsidRPr="002B4C50" w:rsidRDefault="00A77B3C" w:rsidP="005F447D">
      <w:pPr>
        <w:pStyle w:val="ListParagraph"/>
        <w:numPr>
          <w:ilvl w:val="1"/>
          <w:numId w:val="2"/>
        </w:numPr>
        <w:spacing w:before="60" w:after="60"/>
        <w:jc w:val="both"/>
      </w:pPr>
      <w:r w:rsidRPr="002B4C50">
        <w:t>VTEK t</w:t>
      </w:r>
      <w:r w:rsidR="00532C0B" w:rsidRPr="002B4C50">
        <w:t>uri teisę per derinimui skirtus terminus atsisakyti teikti pastabas pirmai dokumento versijai, jeigu ji nėra tinkama derinimui ir pastabų teikimui:</w:t>
      </w:r>
    </w:p>
    <w:p w14:paraId="36EF0343" w14:textId="53E987BD" w:rsidR="00532C0B" w:rsidRPr="002B4C50" w:rsidRDefault="00532C0B" w:rsidP="005F447D">
      <w:pPr>
        <w:pStyle w:val="ListParagraph"/>
        <w:numPr>
          <w:ilvl w:val="2"/>
          <w:numId w:val="2"/>
        </w:numPr>
        <w:spacing w:before="60" w:after="60"/>
        <w:jc w:val="both"/>
      </w:pPr>
      <w:r w:rsidRPr="002B4C50">
        <w:t>dokumente pateikta ne visa apimtis vertikaliai, t.</w:t>
      </w:r>
      <w:r w:rsidR="00FE31BC" w:rsidRPr="002B4C50">
        <w:t xml:space="preserve"> </w:t>
      </w:r>
      <w:r w:rsidRPr="002B4C50">
        <w:t>y. nepateikti visi būtini tokiam dokumentui pateikti skyriai ir dalys;</w:t>
      </w:r>
    </w:p>
    <w:p w14:paraId="0A5CFC75" w14:textId="426098D4" w:rsidR="00532C0B" w:rsidRPr="002B4C50" w:rsidRDefault="00532C0B" w:rsidP="005F447D">
      <w:pPr>
        <w:pStyle w:val="ListParagraph"/>
        <w:numPr>
          <w:ilvl w:val="2"/>
          <w:numId w:val="2"/>
        </w:numPr>
        <w:spacing w:before="60" w:after="60"/>
        <w:jc w:val="both"/>
      </w:pPr>
      <w:r w:rsidRPr="002B4C50">
        <w:t>dokumente pateikta ne visa apimtis horizontaliai, t.</w:t>
      </w:r>
      <w:r w:rsidR="00FE31BC" w:rsidRPr="002B4C50">
        <w:t xml:space="preserve"> </w:t>
      </w:r>
      <w:r w:rsidRPr="002B4C50">
        <w:t xml:space="preserve">y. dokumentas neapima visų </w:t>
      </w:r>
      <w:r w:rsidR="00FA0C1D" w:rsidRPr="002B4C50">
        <w:t xml:space="preserve">modernizuotos </w:t>
      </w:r>
      <w:r w:rsidR="00A1503E" w:rsidRPr="00A1503E">
        <w:t xml:space="preserve">SKAIDRIS </w:t>
      </w:r>
      <w:r w:rsidR="00FA0C1D" w:rsidRPr="002B4C50">
        <w:t>dalies</w:t>
      </w:r>
      <w:r w:rsidRPr="002B4C50">
        <w:t xml:space="preserve"> funkcijų, kurios turi būti šiame dokumente. </w:t>
      </w:r>
    </w:p>
    <w:p w14:paraId="2C4DC330" w14:textId="5D2CE482" w:rsidR="00532C0B" w:rsidRPr="002B4C50" w:rsidRDefault="00532C0B" w:rsidP="005F447D">
      <w:pPr>
        <w:pStyle w:val="ListParagraph"/>
        <w:numPr>
          <w:ilvl w:val="1"/>
          <w:numId w:val="2"/>
        </w:numPr>
        <w:spacing w:before="60" w:after="60"/>
        <w:jc w:val="both"/>
      </w:pPr>
      <w:r w:rsidRPr="002B4C50">
        <w:t>Atsisakius teikti pastabas dokumentui, laikoma, jog dokumentas nėra pateiktas derinimui ir pastabų teikimui.</w:t>
      </w:r>
    </w:p>
    <w:p w14:paraId="1E473249" w14:textId="76A5D7F6" w:rsidR="0019212C" w:rsidRPr="002B4C50" w:rsidRDefault="0019212C" w:rsidP="005F447D">
      <w:pPr>
        <w:pStyle w:val="ListParagraph"/>
        <w:numPr>
          <w:ilvl w:val="0"/>
          <w:numId w:val="2"/>
        </w:numPr>
        <w:spacing w:before="60" w:after="60"/>
        <w:jc w:val="both"/>
      </w:pPr>
      <w:r w:rsidRPr="002B4C50">
        <w:t xml:space="preserve">Diegėjas privalo vadovautis </w:t>
      </w:r>
      <w:r w:rsidR="00145EDD" w:rsidRPr="002B4C50">
        <w:t>S</w:t>
      </w:r>
      <w:r w:rsidRPr="002B4C50">
        <w:t xml:space="preserve">utarties vykdymo metu aktualiomis teisės aktų redakcijomis. Diegėjui privalomi ir visi </w:t>
      </w:r>
      <w:r w:rsidR="00145EDD" w:rsidRPr="002B4C50">
        <w:t>S</w:t>
      </w:r>
      <w:r w:rsidRPr="002B4C50">
        <w:t xml:space="preserve">utarties vykdymo metu naujai priimti / pakeisti teisės aktai, jeigu jie susiję su Paslaugų teikimo sutarties įgyvendinimu. Jei naujai priimti / pakeisti teisės aktai prieštarauja šioje Techninėje specifikacijoje aprašytiems reikalavimams, Paslaugų teikėjas turi įgyvendinti reikalavimus vadovaujantis </w:t>
      </w:r>
      <w:r w:rsidR="00145EDD" w:rsidRPr="002B4C50">
        <w:t>S</w:t>
      </w:r>
      <w:r w:rsidRPr="002B4C50">
        <w:t>utarties vykdymo metu priimtų / pakeistų teisės aktų aktualiomis redakcijomis.</w:t>
      </w:r>
    </w:p>
    <w:p w14:paraId="3E45C222" w14:textId="5EF038DC" w:rsidR="00532C0B" w:rsidRPr="002B4C50" w:rsidRDefault="00532C0B" w:rsidP="005F447D">
      <w:pPr>
        <w:pStyle w:val="ListParagraph"/>
        <w:numPr>
          <w:ilvl w:val="0"/>
          <w:numId w:val="2"/>
        </w:numPr>
        <w:spacing w:before="60" w:after="60"/>
        <w:jc w:val="both"/>
      </w:pPr>
      <w:r w:rsidRPr="002B4C50">
        <w:t xml:space="preserve">Su </w:t>
      </w:r>
      <w:r w:rsidR="00A77B3C" w:rsidRPr="002B4C50">
        <w:t>VTEK</w:t>
      </w:r>
      <w:r w:rsidRPr="002B4C50">
        <w:t xml:space="preserve"> suderinti dokumentai turi (gali) būti keičiami vėlesnių etapų metu, jeigu yra vykdomi </w:t>
      </w:r>
      <w:r w:rsidR="00F52682" w:rsidRPr="002B4C50">
        <w:t>modernizuojamos</w:t>
      </w:r>
      <w:r w:rsidRPr="002B4C50">
        <w:t xml:space="preserve"> </w:t>
      </w:r>
      <w:r w:rsidR="00145EDD" w:rsidRPr="002B4C50">
        <w:t>programinės įrangos</w:t>
      </w:r>
      <w:r w:rsidRPr="002B4C50">
        <w:t xml:space="preserve"> pakeitimai, atsižvelgiant į priėmimo testavimo bei bandomosios eksploatacijos rezultatus, kitas projekto veiklas ir aplinkybes, kurios susijusios su pateiktos dokumentacijos turiniu. Projekto dokumentacija turi būti aktualizuojama (atnaujinama) ir galutinės versijos pateiktos iki </w:t>
      </w:r>
      <w:r w:rsidR="00AA383E">
        <w:t>SKAIDRIS</w:t>
      </w:r>
      <w:r w:rsidR="00E26855" w:rsidRPr="002B4C50">
        <w:t xml:space="preserve"> </w:t>
      </w:r>
      <w:r w:rsidR="0037621B" w:rsidRPr="002B4C50">
        <w:t>modernizuotos dalies</w:t>
      </w:r>
      <w:r w:rsidR="00351AE3" w:rsidRPr="002B4C50">
        <w:t xml:space="preserve"> </w:t>
      </w:r>
      <w:r w:rsidRPr="002B4C50">
        <w:t>priėmimo etapo pabaigos (</w:t>
      </w:r>
      <w:r w:rsidR="00AA383E">
        <w:t>SKAIDRIS</w:t>
      </w:r>
      <w:r w:rsidR="00E26855" w:rsidRPr="002B4C50">
        <w:t xml:space="preserve"> </w:t>
      </w:r>
      <w:r w:rsidR="00145EDD" w:rsidRPr="002B4C50">
        <w:t xml:space="preserve">modernizuotos dalies </w:t>
      </w:r>
      <w:r w:rsidRPr="002B4C50">
        <w:t xml:space="preserve">galutinio perdavimo </w:t>
      </w:r>
      <w:r w:rsidR="00F52682" w:rsidRPr="002B4C50">
        <w:t>-</w:t>
      </w:r>
      <w:r w:rsidRPr="002B4C50">
        <w:t xml:space="preserve"> priėmimo akto pasirašymo).</w:t>
      </w:r>
    </w:p>
    <w:p w14:paraId="153566F3" w14:textId="40C23EE4" w:rsidR="00532C0B" w:rsidRPr="002B4C50" w:rsidRDefault="00532C0B" w:rsidP="005F447D">
      <w:pPr>
        <w:pStyle w:val="ListParagraph"/>
        <w:numPr>
          <w:ilvl w:val="0"/>
          <w:numId w:val="2"/>
        </w:numPr>
        <w:spacing w:before="60" w:after="60"/>
        <w:jc w:val="both"/>
      </w:pPr>
      <w:r w:rsidRPr="002B4C50">
        <w:t xml:space="preserve">Dokumentų galutinės versijos turi būti pateiktos elektroniniu (MS Word arba kitu su </w:t>
      </w:r>
      <w:r w:rsidR="00A77B3C" w:rsidRPr="002B4C50">
        <w:t>VTEK</w:t>
      </w:r>
      <w:r w:rsidRPr="002B4C50">
        <w:t xml:space="preserve"> suderintu redagavimui tinkamu formatu).</w:t>
      </w:r>
      <w:r w:rsidR="00145EDD" w:rsidRPr="002B4C50">
        <w:t xml:space="preserve"> </w:t>
      </w:r>
    </w:p>
    <w:p w14:paraId="1861FA6F" w14:textId="2CE0CAD2" w:rsidR="00CD5FBE" w:rsidRPr="002B4C50" w:rsidRDefault="00532C0B" w:rsidP="005F447D">
      <w:pPr>
        <w:pStyle w:val="ListParagraph"/>
        <w:numPr>
          <w:ilvl w:val="0"/>
          <w:numId w:val="2"/>
        </w:numPr>
        <w:spacing w:before="60" w:after="60"/>
        <w:jc w:val="both"/>
      </w:pPr>
      <w:r w:rsidRPr="002B4C50">
        <w:t xml:space="preserve">Preliminarios (projektinės) versijos turi būti pateikiamos elektroniniu formatu elektroninio ryšio priemonėmis. Pastabos bei korekcijos dokumentų projektuose turi būti teikiamos MS Office programinio paketo (ar lygiaverčio) pakeitimų sekimo (angl. </w:t>
      </w:r>
      <w:r w:rsidRPr="002B4C50">
        <w:rPr>
          <w:i/>
        </w:rPr>
        <w:t>track changes</w:t>
      </w:r>
      <w:r w:rsidRPr="002B4C50">
        <w:t>) bei komentavimo funkcijomis. Turi būti vykdomas pateikiamų dokumentų versijavimas (versijų kontrolė).</w:t>
      </w:r>
    </w:p>
    <w:p w14:paraId="5FED054E" w14:textId="122413EB" w:rsidR="00CD5FBE" w:rsidRPr="003F5D77" w:rsidRDefault="00CD5FBE" w:rsidP="00576CDC">
      <w:pPr>
        <w:pStyle w:val="Heading1"/>
      </w:pPr>
      <w:bookmarkStart w:id="128" w:name="_Toc8118859"/>
      <w:bookmarkStart w:id="129" w:name="_Toc82366289"/>
      <w:r w:rsidRPr="003F5D77">
        <w:lastRenderedPageBreak/>
        <w:t xml:space="preserve">REIKALAVIMAI </w:t>
      </w:r>
      <w:r w:rsidR="003F5D77" w:rsidRPr="003F5D77">
        <w:t>SKAIDRIS</w:t>
      </w:r>
      <w:r w:rsidRPr="003F5D77">
        <w:t xml:space="preserve"> </w:t>
      </w:r>
      <w:r w:rsidR="00351AE3" w:rsidRPr="003F5D77">
        <w:t>MODERNIZAVIMO</w:t>
      </w:r>
      <w:r w:rsidRPr="003F5D77">
        <w:t xml:space="preserve"> IR DIEGIMO ETAPAMS BEI TERMINAMS</w:t>
      </w:r>
      <w:bookmarkEnd w:id="128"/>
      <w:bookmarkEnd w:id="129"/>
    </w:p>
    <w:p w14:paraId="222CBA6D" w14:textId="6F2387D4" w:rsidR="00451C85" w:rsidRPr="003F5D77" w:rsidRDefault="00451C85" w:rsidP="005F447D">
      <w:pPr>
        <w:pStyle w:val="ListParagraph"/>
        <w:numPr>
          <w:ilvl w:val="0"/>
          <w:numId w:val="2"/>
        </w:numPr>
        <w:spacing w:before="60" w:after="60"/>
        <w:jc w:val="both"/>
      </w:pPr>
      <w:r w:rsidRPr="003F5D77">
        <w:t xml:space="preserve">Visos paslaugos pagal sutartį turi būti suteiktos (išskyrus garantinį aptarnavimą) per </w:t>
      </w:r>
      <w:r w:rsidR="003F5D77" w:rsidRPr="003F5D77">
        <w:t>3</w:t>
      </w:r>
      <w:r w:rsidR="00225B46" w:rsidRPr="003F5D77">
        <w:t xml:space="preserve"> mėnesius  </w:t>
      </w:r>
      <w:r w:rsidRPr="003F5D77">
        <w:t xml:space="preserve">nuo </w:t>
      </w:r>
      <w:r w:rsidR="00225B46" w:rsidRPr="003F5D77">
        <w:t>Sutarties įsigaliojimo</w:t>
      </w:r>
      <w:r w:rsidR="007910E5" w:rsidRPr="003F5D77">
        <w:t>.</w:t>
      </w:r>
      <w:r w:rsidR="003F5D77" w:rsidRPr="003F5D77">
        <w:t xml:space="preserve"> </w:t>
      </w:r>
    </w:p>
    <w:p w14:paraId="2299841F" w14:textId="7083C7BC" w:rsidR="00CD5FBE" w:rsidRPr="003F5D77" w:rsidRDefault="00451C85" w:rsidP="005F447D">
      <w:pPr>
        <w:pStyle w:val="ListParagraph"/>
        <w:numPr>
          <w:ilvl w:val="0"/>
          <w:numId w:val="2"/>
        </w:numPr>
        <w:spacing w:before="60" w:after="60"/>
        <w:jc w:val="both"/>
      </w:pPr>
      <w:r w:rsidRPr="003F5D77">
        <w:t>Paslaugų etapai, etapų rezultatai ir reikalavimai dokumentacijai</w:t>
      </w:r>
      <w:r w:rsidR="005F000D" w:rsidRPr="003F5D77">
        <w:t>:</w:t>
      </w:r>
    </w:p>
    <w:p w14:paraId="23455058" w14:textId="40B90B36" w:rsidR="007910E5" w:rsidRPr="00A40E20" w:rsidRDefault="007910E5" w:rsidP="005F000D">
      <w:pPr>
        <w:pStyle w:val="Lenpavadarial"/>
        <w:rPr>
          <w:highlight w:val="yellow"/>
        </w:rPr>
      </w:pPr>
      <w:bookmarkStart w:id="130" w:name="_Ref1743216"/>
    </w:p>
    <w:p w14:paraId="69E54CF1" w14:textId="77777777" w:rsidR="005F000D" w:rsidRPr="00A40E20" w:rsidRDefault="005F000D" w:rsidP="007910E5">
      <w:pPr>
        <w:rPr>
          <w:highlight w:val="yellow"/>
          <w:lang w:eastAsia="lt-LT"/>
        </w:rPr>
        <w:sectPr w:rsidR="005F000D" w:rsidRPr="00A40E20" w:rsidSect="004E26F4">
          <w:pgSz w:w="12240" w:h="15840"/>
          <w:pgMar w:top="1134" w:right="567" w:bottom="1134" w:left="1701" w:header="0" w:footer="283" w:gutter="0"/>
          <w:cols w:space="708"/>
          <w:docGrid w:linePitch="360"/>
        </w:sectPr>
      </w:pPr>
    </w:p>
    <w:bookmarkStart w:id="131" w:name="_Ref8256381"/>
    <w:p w14:paraId="4C714613" w14:textId="3FDBD419" w:rsidR="005F000D" w:rsidRPr="00A40E20" w:rsidRDefault="005F000D" w:rsidP="005F000D">
      <w:pPr>
        <w:pStyle w:val="Lenpavadarial"/>
        <w:rPr>
          <w:highlight w:val="yellow"/>
        </w:rPr>
      </w:pPr>
      <w:r w:rsidRPr="003F5D77">
        <w:lastRenderedPageBreak/>
        <w:fldChar w:fldCharType="begin"/>
      </w:r>
      <w:r w:rsidRPr="003F5D77">
        <w:instrText xml:space="preserve"> STYLEREF 1 \s </w:instrText>
      </w:r>
      <w:r w:rsidRPr="003F5D77">
        <w:fldChar w:fldCharType="separate"/>
      </w:r>
      <w:bookmarkStart w:id="132" w:name="_Toc4691091"/>
      <w:bookmarkStart w:id="133" w:name="_Toc34669699"/>
      <w:bookmarkStart w:id="134" w:name="_Toc82366292"/>
      <w:r w:rsidR="005F447D">
        <w:rPr>
          <w:noProof/>
        </w:rPr>
        <w:t>9</w:t>
      </w:r>
      <w:r w:rsidRPr="003F5D77">
        <w:fldChar w:fldCharType="end"/>
      </w:r>
      <w:r w:rsidRPr="003F5D77">
        <w:t>.</w:t>
      </w:r>
      <w:r w:rsidRPr="003F5D77">
        <w:fldChar w:fldCharType="begin"/>
      </w:r>
      <w:r w:rsidRPr="003F5D77">
        <w:instrText xml:space="preserve"> SEQ lentelė \* ARABIC \s 1 </w:instrText>
      </w:r>
      <w:r w:rsidRPr="003F5D77">
        <w:fldChar w:fldCharType="separate"/>
      </w:r>
      <w:r w:rsidR="005F447D">
        <w:rPr>
          <w:noProof/>
        </w:rPr>
        <w:t>1</w:t>
      </w:r>
      <w:r w:rsidRPr="003F5D77">
        <w:fldChar w:fldCharType="end"/>
      </w:r>
      <w:r w:rsidRPr="003F5D77">
        <w:t xml:space="preserve"> lentelė</w:t>
      </w:r>
      <w:bookmarkEnd w:id="130"/>
      <w:bookmarkEnd w:id="131"/>
      <w:r w:rsidRPr="003F5D77">
        <w:t>. Paslaugų etapai ir jų rezultatai</w:t>
      </w:r>
      <w:bookmarkEnd w:id="132"/>
      <w:bookmarkEnd w:id="133"/>
      <w:bookmarkEnd w:id="134"/>
    </w:p>
    <w:tbl>
      <w:tblPr>
        <w:tblW w:w="51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1763"/>
        <w:gridCol w:w="4557"/>
        <w:gridCol w:w="4084"/>
        <w:gridCol w:w="2762"/>
      </w:tblGrid>
      <w:tr w:rsidR="005F000D" w:rsidRPr="003F5D77" w14:paraId="6050E3B7" w14:textId="77777777" w:rsidTr="00FB62AD">
        <w:trPr>
          <w:trHeight w:val="517"/>
          <w:tblHeader/>
        </w:trPr>
        <w:tc>
          <w:tcPr>
            <w:tcW w:w="351" w:type="pct"/>
            <w:shd w:val="clear" w:color="auto" w:fill="auto"/>
            <w:vAlign w:val="center"/>
          </w:tcPr>
          <w:p w14:paraId="6AADE0BA" w14:textId="77777777" w:rsidR="005F000D" w:rsidRPr="003F5D77" w:rsidRDefault="005F000D" w:rsidP="00BC5856">
            <w:pPr>
              <w:pStyle w:val="Lenheadarial"/>
              <w:spacing w:before="0" w:after="0"/>
              <w:jc w:val="center"/>
              <w:rPr>
                <w:rFonts w:ascii="Times New Roman" w:hAnsi="Times New Roman"/>
                <w:b/>
                <w:color w:val="auto"/>
                <w:sz w:val="24"/>
              </w:rPr>
            </w:pPr>
            <w:r w:rsidRPr="003F5D77">
              <w:rPr>
                <w:rFonts w:ascii="Times New Roman" w:hAnsi="Times New Roman"/>
                <w:b/>
                <w:color w:val="auto"/>
                <w:sz w:val="24"/>
              </w:rPr>
              <w:t>Nr.</w:t>
            </w:r>
          </w:p>
        </w:tc>
        <w:tc>
          <w:tcPr>
            <w:tcW w:w="540" w:type="pct"/>
            <w:shd w:val="clear" w:color="auto" w:fill="auto"/>
            <w:vAlign w:val="center"/>
          </w:tcPr>
          <w:p w14:paraId="2B932B8B" w14:textId="77777777" w:rsidR="005F000D" w:rsidRPr="003F5D77" w:rsidRDefault="005F000D" w:rsidP="00BC5856">
            <w:pPr>
              <w:pStyle w:val="Lenheadarial"/>
              <w:spacing w:before="0" w:after="0"/>
              <w:jc w:val="center"/>
              <w:rPr>
                <w:rFonts w:ascii="Times New Roman" w:hAnsi="Times New Roman"/>
                <w:b/>
                <w:color w:val="auto"/>
                <w:sz w:val="24"/>
              </w:rPr>
            </w:pPr>
            <w:r w:rsidRPr="003F5D77">
              <w:rPr>
                <w:rFonts w:ascii="Times New Roman" w:hAnsi="Times New Roman"/>
                <w:b/>
                <w:color w:val="auto"/>
                <w:sz w:val="24"/>
              </w:rPr>
              <w:t>Paslaugų teikimo etapas</w:t>
            </w:r>
          </w:p>
        </w:tc>
        <w:tc>
          <w:tcPr>
            <w:tcW w:w="1638" w:type="pct"/>
            <w:shd w:val="clear" w:color="auto" w:fill="auto"/>
            <w:vAlign w:val="center"/>
          </w:tcPr>
          <w:p w14:paraId="47FA4385" w14:textId="77777777" w:rsidR="005F000D" w:rsidRPr="003F5D77" w:rsidRDefault="005F000D" w:rsidP="00BC5856">
            <w:pPr>
              <w:pStyle w:val="Lenheadarial"/>
              <w:spacing w:before="0" w:after="0"/>
              <w:jc w:val="center"/>
              <w:rPr>
                <w:rFonts w:ascii="Times New Roman" w:hAnsi="Times New Roman"/>
                <w:b/>
                <w:color w:val="auto"/>
                <w:sz w:val="24"/>
              </w:rPr>
            </w:pPr>
            <w:r w:rsidRPr="003F5D77">
              <w:rPr>
                <w:rFonts w:ascii="Times New Roman" w:hAnsi="Times New Roman"/>
                <w:b/>
                <w:color w:val="auto"/>
                <w:sz w:val="24"/>
              </w:rPr>
              <w:t>Reikalavimai etapo rezultatams</w:t>
            </w:r>
          </w:p>
        </w:tc>
        <w:tc>
          <w:tcPr>
            <w:tcW w:w="1470" w:type="pct"/>
            <w:shd w:val="clear" w:color="auto" w:fill="auto"/>
            <w:vAlign w:val="center"/>
          </w:tcPr>
          <w:p w14:paraId="66FD1EDB" w14:textId="77777777" w:rsidR="005F000D" w:rsidRPr="003F5D77" w:rsidRDefault="005F000D" w:rsidP="00BC5856">
            <w:pPr>
              <w:pStyle w:val="Lenheadarial"/>
              <w:spacing w:before="0" w:after="0"/>
              <w:jc w:val="center"/>
              <w:rPr>
                <w:rFonts w:ascii="Times New Roman" w:hAnsi="Times New Roman"/>
                <w:b/>
                <w:color w:val="auto"/>
                <w:sz w:val="24"/>
              </w:rPr>
            </w:pPr>
            <w:r w:rsidRPr="003F5D77">
              <w:rPr>
                <w:rFonts w:ascii="Times New Roman" w:hAnsi="Times New Roman"/>
                <w:b/>
                <w:color w:val="auto"/>
                <w:sz w:val="24"/>
              </w:rPr>
              <w:t>Rezultatas</w:t>
            </w:r>
          </w:p>
        </w:tc>
        <w:tc>
          <w:tcPr>
            <w:tcW w:w="1001" w:type="pct"/>
            <w:shd w:val="clear" w:color="auto" w:fill="auto"/>
            <w:vAlign w:val="center"/>
          </w:tcPr>
          <w:p w14:paraId="179593B9" w14:textId="717953BB" w:rsidR="005F000D" w:rsidRPr="003F5D77" w:rsidRDefault="005811E8" w:rsidP="00BC5856">
            <w:pPr>
              <w:pStyle w:val="Lenheadarial"/>
              <w:spacing w:before="0" w:after="0"/>
              <w:jc w:val="center"/>
              <w:rPr>
                <w:rFonts w:ascii="Times New Roman" w:hAnsi="Times New Roman"/>
                <w:b/>
                <w:color w:val="auto"/>
                <w:sz w:val="24"/>
              </w:rPr>
            </w:pPr>
            <w:r w:rsidRPr="003F5D77">
              <w:rPr>
                <w:rFonts w:ascii="Times New Roman" w:hAnsi="Times New Roman"/>
                <w:b/>
                <w:color w:val="auto"/>
                <w:sz w:val="24"/>
              </w:rPr>
              <w:t>Pastabos</w:t>
            </w:r>
          </w:p>
        </w:tc>
      </w:tr>
      <w:tr w:rsidR="005F000D" w:rsidRPr="003F5D77" w14:paraId="6889F29D" w14:textId="77777777" w:rsidTr="005E6A44">
        <w:trPr>
          <w:trHeight w:val="2305"/>
        </w:trPr>
        <w:tc>
          <w:tcPr>
            <w:tcW w:w="351" w:type="pct"/>
          </w:tcPr>
          <w:p w14:paraId="1A3CD693" w14:textId="77777777" w:rsidR="005F000D" w:rsidRPr="003F5D77" w:rsidRDefault="005F000D" w:rsidP="00284194">
            <w:pPr>
              <w:pStyle w:val="ListParagraph"/>
              <w:numPr>
                <w:ilvl w:val="1"/>
                <w:numId w:val="2"/>
              </w:numPr>
              <w:spacing w:after="0"/>
              <w:jc w:val="both"/>
            </w:pPr>
          </w:p>
        </w:tc>
        <w:tc>
          <w:tcPr>
            <w:tcW w:w="540" w:type="pct"/>
          </w:tcPr>
          <w:p w14:paraId="2B0078E1" w14:textId="77777777" w:rsidR="005F000D" w:rsidRPr="003F5D77" w:rsidRDefault="005F000D" w:rsidP="00BC5856">
            <w:pPr>
              <w:pStyle w:val="Lentekstasarial"/>
              <w:spacing w:before="0" w:after="0"/>
              <w:rPr>
                <w:rFonts w:ascii="Times New Roman" w:hAnsi="Times New Roman"/>
                <w:b/>
                <w:color w:val="171717" w:themeColor="background2" w:themeShade="1A"/>
                <w:sz w:val="24"/>
              </w:rPr>
            </w:pPr>
            <w:r w:rsidRPr="003F5D77">
              <w:rPr>
                <w:rFonts w:ascii="Times New Roman" w:hAnsi="Times New Roman"/>
                <w:b/>
                <w:color w:val="171717" w:themeColor="background2" w:themeShade="1A"/>
                <w:sz w:val="24"/>
              </w:rPr>
              <w:t>Inicijavimas</w:t>
            </w:r>
          </w:p>
        </w:tc>
        <w:tc>
          <w:tcPr>
            <w:tcW w:w="1638" w:type="pct"/>
          </w:tcPr>
          <w:p w14:paraId="4C2A2169" w14:textId="77777777" w:rsidR="005F000D" w:rsidRPr="003F5D77" w:rsidRDefault="005F000D" w:rsidP="00BC5856">
            <w:pPr>
              <w:pStyle w:val="Lentekstasarial"/>
              <w:spacing w:before="0" w:after="0"/>
              <w:rPr>
                <w:rFonts w:ascii="Times New Roman" w:hAnsi="Times New Roman"/>
                <w:color w:val="171717" w:themeColor="background2" w:themeShade="1A"/>
                <w:sz w:val="24"/>
              </w:rPr>
            </w:pPr>
            <w:r w:rsidRPr="003F5D77">
              <w:rPr>
                <w:rFonts w:ascii="Times New Roman" w:hAnsi="Times New Roman"/>
                <w:color w:val="171717" w:themeColor="background2" w:themeShade="1A"/>
                <w:sz w:val="24"/>
              </w:rPr>
              <w:t>Diegėjas:</w:t>
            </w:r>
          </w:p>
          <w:p w14:paraId="0750928A" w14:textId="28749D4F" w:rsidR="005F000D" w:rsidRPr="003F5D77" w:rsidRDefault="005F000D" w:rsidP="005E6A44">
            <w:pPr>
              <w:pStyle w:val="LENBUL1arial"/>
              <w:spacing w:before="0"/>
              <w:ind w:left="31" w:firstLine="0"/>
            </w:pPr>
            <w:r w:rsidRPr="003F5D77">
              <w:t>parengia Paslaugų teikimo</w:t>
            </w:r>
            <w:r w:rsidR="009C467D" w:rsidRPr="003F5D77">
              <w:t xml:space="preserve"> reglamentą ir jį suderina su VTEK</w:t>
            </w:r>
            <w:r w:rsidRPr="003F5D77">
              <w:t>.</w:t>
            </w:r>
          </w:p>
          <w:p w14:paraId="39125FFF" w14:textId="1CC395F3" w:rsidR="005F000D" w:rsidRPr="003F5D77" w:rsidRDefault="007876AC" w:rsidP="00BC5856">
            <w:pPr>
              <w:pStyle w:val="Lentekstasarial"/>
              <w:spacing w:before="0" w:after="0"/>
              <w:rPr>
                <w:rFonts w:ascii="Times New Roman" w:hAnsi="Times New Roman"/>
                <w:color w:val="171717" w:themeColor="background2" w:themeShade="1A"/>
                <w:sz w:val="24"/>
              </w:rPr>
            </w:pPr>
            <w:r w:rsidRPr="003F5D77">
              <w:rPr>
                <w:rFonts w:ascii="Times New Roman" w:hAnsi="Times New Roman"/>
                <w:color w:val="171717" w:themeColor="background2" w:themeShade="1A"/>
                <w:sz w:val="24"/>
              </w:rPr>
              <w:t>VTEK</w:t>
            </w:r>
            <w:r w:rsidR="005F000D" w:rsidRPr="003F5D77">
              <w:rPr>
                <w:rFonts w:ascii="Times New Roman" w:hAnsi="Times New Roman"/>
                <w:color w:val="171717" w:themeColor="background2" w:themeShade="1A"/>
                <w:sz w:val="24"/>
              </w:rPr>
              <w:t xml:space="preserve"> (pagal kompetenciją):</w:t>
            </w:r>
          </w:p>
          <w:p w14:paraId="10F98564" w14:textId="77777777" w:rsidR="005F000D" w:rsidRPr="003F5D77" w:rsidRDefault="005F000D" w:rsidP="005E6A44">
            <w:pPr>
              <w:pStyle w:val="LENBUL1arial"/>
              <w:spacing w:before="0"/>
              <w:ind w:left="31" w:firstLine="0"/>
            </w:pPr>
            <w:r w:rsidRPr="003F5D77">
              <w:t>suteikia reikalingą informaciją;</w:t>
            </w:r>
          </w:p>
          <w:p w14:paraId="4F7F194E" w14:textId="3244E49F" w:rsidR="005F000D" w:rsidRPr="003F5D77" w:rsidRDefault="005F000D" w:rsidP="005E6A44">
            <w:pPr>
              <w:pStyle w:val="LENBUL1arial"/>
              <w:spacing w:before="0"/>
              <w:ind w:left="31" w:firstLine="0"/>
            </w:pPr>
            <w:r w:rsidRPr="003F5D77">
              <w:t>teikia pastabas ir rekomendacijas.</w:t>
            </w:r>
          </w:p>
        </w:tc>
        <w:tc>
          <w:tcPr>
            <w:tcW w:w="1470" w:type="pct"/>
          </w:tcPr>
          <w:p w14:paraId="7FC786DC" w14:textId="09DF79E4" w:rsidR="00A037E3" w:rsidRPr="003F5D77" w:rsidRDefault="005F000D" w:rsidP="005E6A44">
            <w:pPr>
              <w:pStyle w:val="LENBUL1arial"/>
              <w:ind w:left="12" w:firstLine="0"/>
            </w:pPr>
            <w:r w:rsidRPr="003F5D77">
              <w:rPr>
                <w:b/>
              </w:rPr>
              <w:t>Paslaugų teikimo reglamentas</w:t>
            </w:r>
            <w:r w:rsidRPr="003F5D77">
              <w:t>. Paslaugų teikimo reglamente nurodoma etapų apimtys ir rezultatai, suinteresuotos šalys, darbų atlikimo grafikas, rizikos ir jų suvaldymo būdai, komunikavimo principai, atsakomybės</w:t>
            </w:r>
            <w:r w:rsidR="000945A2" w:rsidRPr="003F5D77">
              <w:t xml:space="preserve"> </w:t>
            </w:r>
            <w:r w:rsidRPr="003F5D77">
              <w:t>ir kt.</w:t>
            </w:r>
          </w:p>
        </w:tc>
        <w:tc>
          <w:tcPr>
            <w:tcW w:w="1001" w:type="pct"/>
          </w:tcPr>
          <w:p w14:paraId="248DA1EE" w14:textId="7179BEC9" w:rsidR="00113E1D" w:rsidRPr="003F5D77" w:rsidRDefault="005F000D" w:rsidP="00D20446">
            <w:pPr>
              <w:pStyle w:val="Lentekstasarial"/>
              <w:spacing w:before="0" w:after="0"/>
              <w:rPr>
                <w:rFonts w:ascii="Times New Roman" w:hAnsi="Times New Roman"/>
                <w:color w:val="171717" w:themeColor="background2" w:themeShade="1A"/>
                <w:sz w:val="24"/>
              </w:rPr>
            </w:pPr>
            <w:r w:rsidRPr="003F5D77">
              <w:rPr>
                <w:rFonts w:ascii="Times New Roman" w:hAnsi="Times New Roman"/>
                <w:color w:val="171717" w:themeColor="background2" w:themeShade="1A"/>
                <w:sz w:val="24"/>
              </w:rPr>
              <w:t xml:space="preserve">Etapo rezultatai turi būti </w:t>
            </w:r>
            <w:r w:rsidR="001E7FB5" w:rsidRPr="003F5D77">
              <w:rPr>
                <w:rFonts w:ascii="Times New Roman" w:hAnsi="Times New Roman"/>
                <w:color w:val="171717" w:themeColor="background2" w:themeShade="1A"/>
                <w:sz w:val="24"/>
              </w:rPr>
              <w:t>pateikti VTEK</w:t>
            </w:r>
            <w:r w:rsidRPr="003F5D77">
              <w:rPr>
                <w:rFonts w:ascii="Times New Roman" w:hAnsi="Times New Roman"/>
                <w:color w:val="171717" w:themeColor="background2" w:themeShade="1A"/>
                <w:sz w:val="24"/>
              </w:rPr>
              <w:t xml:space="preserve"> ne vėliau kaip per </w:t>
            </w:r>
            <w:r w:rsidR="00501BA4" w:rsidRPr="003F5D77">
              <w:rPr>
                <w:rFonts w:ascii="Times New Roman" w:hAnsi="Times New Roman"/>
                <w:color w:val="171717" w:themeColor="background2" w:themeShade="1A"/>
                <w:sz w:val="24"/>
              </w:rPr>
              <w:t>10</w:t>
            </w:r>
            <w:r w:rsidR="000945A2" w:rsidRPr="003F5D77">
              <w:rPr>
                <w:rFonts w:ascii="Times New Roman" w:hAnsi="Times New Roman"/>
                <w:color w:val="171717" w:themeColor="background2" w:themeShade="1A"/>
                <w:sz w:val="24"/>
              </w:rPr>
              <w:t xml:space="preserve"> darbo</w:t>
            </w:r>
            <w:r w:rsidR="00605B2B" w:rsidRPr="003F5D77">
              <w:rPr>
                <w:rFonts w:ascii="Times New Roman" w:hAnsi="Times New Roman"/>
                <w:color w:val="171717" w:themeColor="background2" w:themeShade="1A"/>
                <w:sz w:val="24"/>
              </w:rPr>
              <w:t xml:space="preserve"> </w:t>
            </w:r>
            <w:r w:rsidR="000945A2" w:rsidRPr="003F5D77">
              <w:rPr>
                <w:rFonts w:ascii="Times New Roman" w:hAnsi="Times New Roman"/>
                <w:color w:val="171717" w:themeColor="background2" w:themeShade="1A"/>
                <w:sz w:val="24"/>
              </w:rPr>
              <w:t>dien</w:t>
            </w:r>
            <w:r w:rsidR="00501BA4" w:rsidRPr="003F5D77">
              <w:rPr>
                <w:rFonts w:ascii="Times New Roman" w:hAnsi="Times New Roman"/>
                <w:color w:val="171717" w:themeColor="background2" w:themeShade="1A"/>
                <w:sz w:val="24"/>
              </w:rPr>
              <w:t>ų</w:t>
            </w:r>
            <w:r w:rsidR="000945A2" w:rsidRPr="003F5D77">
              <w:rPr>
                <w:rFonts w:ascii="Times New Roman" w:hAnsi="Times New Roman"/>
                <w:color w:val="171717" w:themeColor="background2" w:themeShade="1A"/>
                <w:sz w:val="24"/>
              </w:rPr>
              <w:t xml:space="preserve"> </w:t>
            </w:r>
            <w:r w:rsidRPr="003F5D77">
              <w:rPr>
                <w:rFonts w:ascii="Times New Roman" w:hAnsi="Times New Roman"/>
                <w:color w:val="171717" w:themeColor="background2" w:themeShade="1A"/>
                <w:sz w:val="24"/>
              </w:rPr>
              <w:t xml:space="preserve">nuo </w:t>
            </w:r>
            <w:r w:rsidR="000945A2" w:rsidRPr="003F5D77">
              <w:rPr>
                <w:rFonts w:ascii="Times New Roman" w:hAnsi="Times New Roman"/>
                <w:color w:val="171717" w:themeColor="background2" w:themeShade="1A"/>
                <w:sz w:val="24"/>
              </w:rPr>
              <w:t>S</w:t>
            </w:r>
            <w:r w:rsidRPr="003F5D77">
              <w:rPr>
                <w:rFonts w:ascii="Times New Roman" w:hAnsi="Times New Roman"/>
                <w:color w:val="171717" w:themeColor="background2" w:themeShade="1A"/>
                <w:sz w:val="24"/>
              </w:rPr>
              <w:t>utarties įsigaliojimo datos.</w:t>
            </w:r>
          </w:p>
        </w:tc>
      </w:tr>
      <w:tr w:rsidR="005F000D" w:rsidRPr="003F5D77" w14:paraId="3D6FF615" w14:textId="77777777" w:rsidTr="005F000D">
        <w:tc>
          <w:tcPr>
            <w:tcW w:w="351" w:type="pct"/>
          </w:tcPr>
          <w:p w14:paraId="0F2D51FF" w14:textId="77777777" w:rsidR="005F000D" w:rsidRPr="003F5D77" w:rsidRDefault="005F000D" w:rsidP="00284194">
            <w:pPr>
              <w:pStyle w:val="ListParagraph"/>
              <w:numPr>
                <w:ilvl w:val="1"/>
                <w:numId w:val="2"/>
              </w:numPr>
              <w:spacing w:after="0"/>
              <w:jc w:val="both"/>
            </w:pPr>
          </w:p>
        </w:tc>
        <w:tc>
          <w:tcPr>
            <w:tcW w:w="540" w:type="pct"/>
          </w:tcPr>
          <w:p w14:paraId="58AF58C2" w14:textId="77777777" w:rsidR="005F000D" w:rsidRPr="003F5D77" w:rsidRDefault="005F000D" w:rsidP="00BC5856">
            <w:pPr>
              <w:pStyle w:val="Lentekstasarial"/>
              <w:spacing w:before="0" w:after="0"/>
              <w:rPr>
                <w:rFonts w:ascii="Times New Roman" w:hAnsi="Times New Roman"/>
                <w:b/>
                <w:color w:val="171717" w:themeColor="background2" w:themeShade="1A"/>
                <w:sz w:val="24"/>
              </w:rPr>
            </w:pPr>
            <w:r w:rsidRPr="003F5D77">
              <w:rPr>
                <w:rFonts w:ascii="Times New Roman" w:hAnsi="Times New Roman"/>
                <w:b/>
                <w:color w:val="171717" w:themeColor="background2" w:themeShade="1A"/>
                <w:sz w:val="24"/>
              </w:rPr>
              <w:t>Detali analizė</w:t>
            </w:r>
          </w:p>
        </w:tc>
        <w:tc>
          <w:tcPr>
            <w:tcW w:w="1638" w:type="pct"/>
          </w:tcPr>
          <w:p w14:paraId="59ED025C" w14:textId="77777777" w:rsidR="005F000D" w:rsidRPr="003F5D77" w:rsidRDefault="005F000D" w:rsidP="00BC5856">
            <w:pPr>
              <w:pStyle w:val="Lentekstasarial"/>
              <w:spacing w:before="0" w:after="0"/>
              <w:rPr>
                <w:rFonts w:ascii="Times New Roman" w:hAnsi="Times New Roman"/>
                <w:color w:val="171717" w:themeColor="background2" w:themeShade="1A"/>
                <w:sz w:val="24"/>
              </w:rPr>
            </w:pPr>
            <w:r w:rsidRPr="003F5D77">
              <w:rPr>
                <w:rFonts w:ascii="Times New Roman" w:hAnsi="Times New Roman"/>
                <w:color w:val="171717" w:themeColor="background2" w:themeShade="1A"/>
                <w:sz w:val="24"/>
              </w:rPr>
              <w:t>Diegėjas:</w:t>
            </w:r>
          </w:p>
          <w:p w14:paraId="7480753C" w14:textId="13686702" w:rsidR="005F000D" w:rsidRPr="003F5D77" w:rsidRDefault="005F000D" w:rsidP="005E6A44">
            <w:pPr>
              <w:pStyle w:val="LENBUL1arial"/>
              <w:spacing w:before="0"/>
              <w:ind w:left="31" w:firstLine="0"/>
            </w:pPr>
            <w:r w:rsidRPr="003F5D77">
              <w:t xml:space="preserve">atlieka esamos ir siekiamos padėties įvertinimą, parengia detalios analizės dokumentaciją ir ją suderina su </w:t>
            </w:r>
            <w:r w:rsidR="00010669" w:rsidRPr="003F5D77">
              <w:t>VTEK</w:t>
            </w:r>
            <w:r w:rsidRPr="003F5D77">
              <w:t>.</w:t>
            </w:r>
          </w:p>
          <w:p w14:paraId="7F1E7BA0" w14:textId="7770B8FC" w:rsidR="005F000D" w:rsidRPr="003F5D77" w:rsidRDefault="00010669" w:rsidP="00BC5856">
            <w:pPr>
              <w:pStyle w:val="Lentekstasarial"/>
              <w:spacing w:before="0" w:after="0"/>
              <w:rPr>
                <w:rFonts w:ascii="Times New Roman" w:hAnsi="Times New Roman"/>
                <w:color w:val="171717" w:themeColor="background2" w:themeShade="1A"/>
                <w:sz w:val="24"/>
              </w:rPr>
            </w:pPr>
            <w:r w:rsidRPr="003F5D77">
              <w:rPr>
                <w:rFonts w:ascii="Times New Roman" w:hAnsi="Times New Roman"/>
                <w:color w:val="171717" w:themeColor="background2" w:themeShade="1A"/>
                <w:sz w:val="24"/>
              </w:rPr>
              <w:t>VTEK</w:t>
            </w:r>
            <w:r w:rsidR="005F000D" w:rsidRPr="003F5D77">
              <w:rPr>
                <w:rFonts w:ascii="Times New Roman" w:hAnsi="Times New Roman"/>
                <w:color w:val="171717" w:themeColor="background2" w:themeShade="1A"/>
                <w:sz w:val="24"/>
              </w:rPr>
              <w:t xml:space="preserve"> (pagal kompetenciją):</w:t>
            </w:r>
          </w:p>
          <w:p w14:paraId="4F799AA4" w14:textId="77777777" w:rsidR="005F000D" w:rsidRPr="003F5D77" w:rsidRDefault="005F000D" w:rsidP="005E6A44">
            <w:pPr>
              <w:pStyle w:val="LENBUL1arial"/>
              <w:spacing w:before="0"/>
              <w:ind w:left="31" w:firstLine="0"/>
            </w:pPr>
            <w:r w:rsidRPr="003F5D77">
              <w:t>suteikia reikalingą informaciją;</w:t>
            </w:r>
          </w:p>
          <w:p w14:paraId="072E669D" w14:textId="12759504" w:rsidR="005F000D" w:rsidRPr="003F5D77" w:rsidRDefault="005F000D" w:rsidP="005E6A44">
            <w:pPr>
              <w:pStyle w:val="LENBUL1arial"/>
              <w:spacing w:before="0"/>
              <w:ind w:left="31" w:firstLine="0"/>
            </w:pPr>
            <w:r w:rsidRPr="003F5D77">
              <w:t>teikia pastabas ir rekomendacijas</w:t>
            </w:r>
            <w:r w:rsidR="007876AC" w:rsidRPr="003F5D77">
              <w:t>;</w:t>
            </w:r>
          </w:p>
          <w:p w14:paraId="1A235121" w14:textId="4C16E1F9" w:rsidR="00F2047D" w:rsidRPr="003F5D77" w:rsidRDefault="005F000D" w:rsidP="005E6A44">
            <w:pPr>
              <w:pStyle w:val="LENBUL1arial"/>
              <w:spacing w:before="0"/>
              <w:ind w:left="31" w:firstLine="0"/>
            </w:pPr>
            <w:r w:rsidRPr="003F5D77">
              <w:t xml:space="preserve">tvirtina etapo Diegėjo rezultatus. </w:t>
            </w:r>
          </w:p>
        </w:tc>
        <w:tc>
          <w:tcPr>
            <w:tcW w:w="1470" w:type="pct"/>
          </w:tcPr>
          <w:p w14:paraId="57EC2C63" w14:textId="0C9665A5" w:rsidR="005F000D" w:rsidRPr="003F5D77" w:rsidRDefault="005F000D" w:rsidP="005E6A44">
            <w:pPr>
              <w:pStyle w:val="LENBUL1arial"/>
              <w:ind w:left="12" w:firstLine="0"/>
            </w:pPr>
            <w:r w:rsidRPr="003F5D77">
              <w:rPr>
                <w:b/>
              </w:rPr>
              <w:t>Detalios analizės dokumentai.</w:t>
            </w:r>
            <w:r w:rsidRPr="003F5D77">
              <w:t xml:space="preserve"> Detalios analizės dokumentuose išanalizuojami ir detalizuojami funkciniai ir nefunkciniai </w:t>
            </w:r>
            <w:r w:rsidR="00010669" w:rsidRPr="003F5D77">
              <w:t xml:space="preserve">Techninės </w:t>
            </w:r>
            <w:r w:rsidRPr="003F5D77">
              <w:t xml:space="preserve">specifikacijos reikalavimai bei kiti </w:t>
            </w:r>
            <w:r w:rsidR="00010669" w:rsidRPr="003F5D77">
              <w:t>VTEK</w:t>
            </w:r>
            <w:r w:rsidRPr="003F5D77">
              <w:t xml:space="preserve"> išsakyti poreikiai, parengiami panaudojimo atvejai (angl. </w:t>
            </w:r>
            <w:r w:rsidRPr="003F5D77">
              <w:rPr>
                <w:i/>
              </w:rPr>
              <w:t>use case</w:t>
            </w:r>
            <w:r w:rsidRPr="003F5D77">
              <w:t xml:space="preserve">), kurie pateikiami panaudos atvejų diagramomis pagal UML (angl. </w:t>
            </w:r>
            <w:r w:rsidRPr="003F5D77">
              <w:rPr>
                <w:i/>
              </w:rPr>
              <w:t>Unified Modeling Language</w:t>
            </w:r>
            <w:r w:rsidRPr="003F5D77">
              <w:t xml:space="preserve">) notaciją ir detalizuojami aprašant kiekvieno panaudos atvejo vykdymo žingsnius (pagrindinę eigą, alternatyvią eigą, išimtinę eigą) ir kitus apribojimus. Sudėtingesni panaudos atvejai ar jų grupės turi būti detalizuojami pateikiant veiklos bei </w:t>
            </w:r>
            <w:r w:rsidR="002829A9" w:rsidRPr="003F5D77">
              <w:t>TESS</w:t>
            </w:r>
            <w:r w:rsidRPr="003F5D77">
              <w:t xml:space="preserve"> </w:t>
            </w:r>
            <w:r w:rsidR="009158FD" w:rsidRPr="003F5D77">
              <w:t>modulio</w:t>
            </w:r>
            <w:r w:rsidRPr="003F5D77">
              <w:t xml:space="preserve"> procesus, naudojant procesų modeliavimo diagramas (angl. </w:t>
            </w:r>
            <w:r w:rsidRPr="003F5D77">
              <w:rPr>
                <w:i/>
              </w:rPr>
              <w:t>UML activity diagram, BPMN</w:t>
            </w:r>
            <w:r w:rsidRPr="003F5D77">
              <w:t xml:space="preserve"> </w:t>
            </w:r>
            <w:r w:rsidRPr="003F5D77">
              <w:rPr>
                <w:i/>
              </w:rPr>
              <w:t xml:space="preserve">(Business Process Model and </w:t>
            </w:r>
            <w:r w:rsidRPr="003F5D77">
              <w:rPr>
                <w:i/>
              </w:rPr>
              <w:lastRenderedPageBreak/>
              <w:t>Notation)</w:t>
            </w:r>
            <w:r w:rsidRPr="003F5D77">
              <w:t xml:space="preserve"> ar lygiavertes diagramas). Pateikiami pastarųjų diagramų struktūrizuoti aprašai. Aprašomi </w:t>
            </w:r>
            <w:r w:rsidR="003F5D77">
              <w:t>SKAIDRIS</w:t>
            </w:r>
            <w:r w:rsidR="009158FD" w:rsidRPr="003F5D77">
              <w:t xml:space="preserve"> modernizuotos dalies </w:t>
            </w:r>
            <w:r w:rsidRPr="003F5D77">
              <w:t>vartotojai ir jų teisės.</w:t>
            </w:r>
          </w:p>
          <w:p w14:paraId="1A6FC428" w14:textId="465C49B1" w:rsidR="00010669" w:rsidRPr="003F5D77" w:rsidRDefault="00010669" w:rsidP="005E6A44">
            <w:pPr>
              <w:pStyle w:val="LENBUL1arial"/>
              <w:ind w:left="12" w:firstLine="0"/>
            </w:pPr>
            <w:r w:rsidRPr="003F5D77">
              <w:t>Turi būti atliktas visų šios Techninės specifikacijos funkcinių ir nefunkcinių reikalavimų susiejimas su detalios analizės dokumento turiniu (skyriais, panaudos atvejais, diagramomis ir pan.). Siejimas turi būti atliekamas tokia forma, kad būtų aišku kokiu būdu yra projektuojamas ir realizuojamas kiekvienas šios Techninės specifikacijos reikalavimas.</w:t>
            </w:r>
          </w:p>
        </w:tc>
        <w:tc>
          <w:tcPr>
            <w:tcW w:w="1001" w:type="pct"/>
          </w:tcPr>
          <w:p w14:paraId="4CC5057A" w14:textId="2BAA50DA" w:rsidR="00010669" w:rsidRPr="003F5D77" w:rsidRDefault="008C6F5A" w:rsidP="00BC5856">
            <w:pPr>
              <w:pStyle w:val="Lentekstasarial"/>
              <w:spacing w:before="0" w:after="0"/>
              <w:rPr>
                <w:rFonts w:ascii="Times New Roman" w:hAnsi="Times New Roman"/>
                <w:color w:val="171717" w:themeColor="background2" w:themeShade="1A"/>
                <w:sz w:val="24"/>
              </w:rPr>
            </w:pPr>
            <w:r w:rsidRPr="003F5D77">
              <w:rPr>
                <w:rFonts w:ascii="Times New Roman" w:hAnsi="Times New Roman"/>
                <w:color w:val="171717" w:themeColor="background2" w:themeShade="1A"/>
                <w:sz w:val="24"/>
              </w:rPr>
              <w:lastRenderedPageBreak/>
              <w:t xml:space="preserve">Etapo rezultatai turi būti pateikti VTEK ne vėliau kaip per </w:t>
            </w:r>
            <w:r w:rsidR="003F5D77">
              <w:rPr>
                <w:rFonts w:ascii="Times New Roman" w:hAnsi="Times New Roman"/>
                <w:color w:val="171717" w:themeColor="background2" w:themeShade="1A"/>
                <w:sz w:val="24"/>
              </w:rPr>
              <w:t>3 savaites</w:t>
            </w:r>
            <w:r w:rsidRPr="003F5D77">
              <w:rPr>
                <w:rFonts w:ascii="Times New Roman" w:hAnsi="Times New Roman"/>
                <w:color w:val="171717" w:themeColor="background2" w:themeShade="1A"/>
                <w:sz w:val="24"/>
              </w:rPr>
              <w:t xml:space="preserve"> nuo Paslaugų teikimo sutarties įsigaliojimo datos.</w:t>
            </w:r>
          </w:p>
        </w:tc>
      </w:tr>
      <w:tr w:rsidR="005F000D" w:rsidRPr="003F5D77" w14:paraId="04ECA412" w14:textId="77777777" w:rsidTr="00FB62AD">
        <w:tc>
          <w:tcPr>
            <w:tcW w:w="351" w:type="pct"/>
          </w:tcPr>
          <w:p w14:paraId="0B405887" w14:textId="77777777" w:rsidR="005F000D" w:rsidRPr="003F5D77" w:rsidRDefault="005F000D" w:rsidP="00284194">
            <w:pPr>
              <w:pStyle w:val="ListParagraph"/>
              <w:numPr>
                <w:ilvl w:val="1"/>
                <w:numId w:val="2"/>
              </w:numPr>
              <w:spacing w:after="0"/>
              <w:jc w:val="both"/>
            </w:pPr>
          </w:p>
        </w:tc>
        <w:tc>
          <w:tcPr>
            <w:tcW w:w="540" w:type="pct"/>
          </w:tcPr>
          <w:p w14:paraId="3E90DECD" w14:textId="77777777" w:rsidR="005F000D" w:rsidRPr="003F5D77" w:rsidRDefault="005F000D" w:rsidP="00BC5856">
            <w:pPr>
              <w:pStyle w:val="Lentekstasarial"/>
              <w:spacing w:before="0" w:after="0"/>
              <w:rPr>
                <w:rFonts w:ascii="Times New Roman" w:hAnsi="Times New Roman"/>
                <w:b/>
                <w:color w:val="171717" w:themeColor="background2" w:themeShade="1A"/>
                <w:sz w:val="24"/>
              </w:rPr>
            </w:pPr>
            <w:r w:rsidRPr="003F5D77">
              <w:rPr>
                <w:rFonts w:ascii="Times New Roman" w:hAnsi="Times New Roman"/>
                <w:b/>
                <w:color w:val="171717" w:themeColor="background2" w:themeShade="1A"/>
                <w:sz w:val="24"/>
              </w:rPr>
              <w:t>Projektavimas</w:t>
            </w:r>
          </w:p>
        </w:tc>
        <w:tc>
          <w:tcPr>
            <w:tcW w:w="1638" w:type="pct"/>
          </w:tcPr>
          <w:p w14:paraId="56C03B4F" w14:textId="77777777" w:rsidR="005F000D" w:rsidRPr="003F5D77" w:rsidRDefault="005F000D" w:rsidP="00BC5856">
            <w:pPr>
              <w:pStyle w:val="Lentekstasarial"/>
              <w:spacing w:before="0" w:after="0"/>
              <w:rPr>
                <w:rFonts w:ascii="Times New Roman" w:hAnsi="Times New Roman"/>
                <w:color w:val="171717" w:themeColor="background2" w:themeShade="1A"/>
                <w:sz w:val="24"/>
              </w:rPr>
            </w:pPr>
            <w:r w:rsidRPr="003F5D77">
              <w:rPr>
                <w:rFonts w:ascii="Times New Roman" w:hAnsi="Times New Roman"/>
                <w:color w:val="171717" w:themeColor="background2" w:themeShade="1A"/>
                <w:sz w:val="24"/>
              </w:rPr>
              <w:t>Diegėjas</w:t>
            </w:r>
          </w:p>
          <w:p w14:paraId="5985B762" w14:textId="6386FFD1" w:rsidR="00B34B7F" w:rsidRPr="003F5D77" w:rsidRDefault="005F000D" w:rsidP="005E6A44">
            <w:pPr>
              <w:pStyle w:val="LENBUL1arial"/>
              <w:spacing w:before="0"/>
              <w:ind w:left="31" w:firstLine="0"/>
            </w:pPr>
            <w:r w:rsidRPr="003F5D77">
              <w:t xml:space="preserve">parengia </w:t>
            </w:r>
            <w:r w:rsidR="00D13185" w:rsidRPr="003F5D77">
              <w:t xml:space="preserve">modernizuojamos </w:t>
            </w:r>
            <w:r w:rsidR="00A1503E" w:rsidRPr="00A1503E">
              <w:t xml:space="preserve">SKAIDRIS </w:t>
            </w:r>
            <w:r w:rsidR="00B34B7F" w:rsidRPr="003F5D77">
              <w:t>dalies</w:t>
            </w:r>
            <w:r w:rsidR="00D20446" w:rsidRPr="003F5D77">
              <w:t xml:space="preserve"> </w:t>
            </w:r>
            <w:r w:rsidRPr="003F5D77">
              <w:t>projektavimo dokumentaciją</w:t>
            </w:r>
            <w:r w:rsidR="00D13185" w:rsidRPr="003F5D77">
              <w:t xml:space="preserve"> ir ją suderina su VTEK</w:t>
            </w:r>
            <w:r w:rsidR="00B34B7F" w:rsidRPr="003F5D77">
              <w:t>.</w:t>
            </w:r>
          </w:p>
          <w:p w14:paraId="17BA476E" w14:textId="77777777" w:rsidR="00B34B7F" w:rsidRPr="003F5D77" w:rsidRDefault="00B34B7F" w:rsidP="005E6A44">
            <w:pPr>
              <w:pStyle w:val="LENBUL1arial"/>
              <w:numPr>
                <w:ilvl w:val="0"/>
                <w:numId w:val="0"/>
              </w:numPr>
              <w:spacing w:before="0"/>
              <w:ind w:left="31"/>
            </w:pPr>
          </w:p>
          <w:p w14:paraId="61C95D46" w14:textId="36D4C6F8" w:rsidR="005F000D" w:rsidRPr="003F5D77" w:rsidRDefault="00750544" w:rsidP="005E6A44">
            <w:pPr>
              <w:pStyle w:val="LENBUL1arial"/>
              <w:numPr>
                <w:ilvl w:val="0"/>
                <w:numId w:val="0"/>
              </w:numPr>
              <w:spacing w:before="0"/>
              <w:ind w:left="31"/>
              <w:rPr>
                <w:color w:val="171717" w:themeColor="background2" w:themeShade="1A"/>
              </w:rPr>
            </w:pPr>
            <w:r w:rsidRPr="003F5D77">
              <w:rPr>
                <w:color w:val="171717" w:themeColor="background2" w:themeShade="1A"/>
              </w:rPr>
              <w:t>VTEK</w:t>
            </w:r>
            <w:r w:rsidR="005F000D" w:rsidRPr="003F5D77">
              <w:rPr>
                <w:color w:val="171717" w:themeColor="background2" w:themeShade="1A"/>
              </w:rPr>
              <w:t xml:space="preserve"> (pagal kompetenciją):</w:t>
            </w:r>
          </w:p>
          <w:p w14:paraId="050C1EC6" w14:textId="77777777" w:rsidR="005F000D" w:rsidRPr="003F5D77" w:rsidRDefault="005F000D" w:rsidP="005E6A44">
            <w:pPr>
              <w:pStyle w:val="LENBUL1arial"/>
              <w:spacing w:before="0"/>
              <w:ind w:left="31" w:firstLine="0"/>
            </w:pPr>
            <w:r w:rsidRPr="003F5D77">
              <w:t>suteikia reikalingą informaciją;</w:t>
            </w:r>
          </w:p>
          <w:p w14:paraId="3D054B53" w14:textId="0F297B4D" w:rsidR="005F000D" w:rsidRPr="003F5D77" w:rsidRDefault="005F000D" w:rsidP="005E6A44">
            <w:pPr>
              <w:pStyle w:val="LENBUL1arial"/>
              <w:spacing w:before="0"/>
              <w:ind w:left="31" w:firstLine="0"/>
            </w:pPr>
            <w:r w:rsidRPr="003F5D77">
              <w:t>teikia pastabas ir rekomendacijas</w:t>
            </w:r>
            <w:r w:rsidR="00750544" w:rsidRPr="003F5D77">
              <w:t xml:space="preserve"> paslaugų rezultatams;</w:t>
            </w:r>
          </w:p>
          <w:p w14:paraId="0F278E3D" w14:textId="7EBDFE52" w:rsidR="00750544" w:rsidRPr="003F5D77" w:rsidRDefault="005F000D" w:rsidP="005E6A44">
            <w:pPr>
              <w:pStyle w:val="LENBUL1arial"/>
              <w:spacing w:before="0"/>
              <w:ind w:left="31" w:firstLine="0"/>
            </w:pPr>
            <w:r w:rsidRPr="003F5D77">
              <w:t>tvirtina etapo Diegėjo rezultatus.</w:t>
            </w:r>
          </w:p>
        </w:tc>
        <w:tc>
          <w:tcPr>
            <w:tcW w:w="1470" w:type="pct"/>
          </w:tcPr>
          <w:p w14:paraId="3D3146D5" w14:textId="10187138" w:rsidR="00750544" w:rsidRPr="003F5D77" w:rsidRDefault="005F000D" w:rsidP="003F5D77">
            <w:pPr>
              <w:pStyle w:val="LENBUL1arial"/>
              <w:ind w:left="7" w:firstLine="0"/>
            </w:pPr>
            <w:r w:rsidRPr="003F5D77">
              <w:rPr>
                <w:b/>
              </w:rPr>
              <w:t>Projektavimo dokumentai</w:t>
            </w:r>
            <w:r w:rsidRPr="003F5D77">
              <w:t xml:space="preserve">. Projektavimo dokumente pateikiama: </w:t>
            </w:r>
            <w:r w:rsidR="003F5D77">
              <w:t>SKAIDRIS</w:t>
            </w:r>
            <w:r w:rsidR="00E26855" w:rsidRPr="003F5D77">
              <w:t xml:space="preserve"> </w:t>
            </w:r>
            <w:r w:rsidR="007876AC" w:rsidRPr="003F5D77">
              <w:t xml:space="preserve">modernizuotos dalies </w:t>
            </w:r>
            <w:r w:rsidRPr="003F5D77">
              <w:t>architektūros aprašymas fizinių komponentų ir programinių komponentų požiūriu, naudojamos technologijos (jų pavadinimai, versijos), informacinis vaizdas (duomenų bazės struktūros, duomenų bazių sąsajų schemos ir kt.), funkcinis vaizdas (</w:t>
            </w:r>
            <w:r w:rsidR="003F5D77">
              <w:t>SKAIDRIS</w:t>
            </w:r>
            <w:r w:rsidR="00E26855" w:rsidRPr="003F5D77">
              <w:t xml:space="preserve"> </w:t>
            </w:r>
            <w:r w:rsidR="007876AC" w:rsidRPr="003F5D77">
              <w:t>modernizuotos dalies</w:t>
            </w:r>
            <w:r w:rsidR="00D20446" w:rsidRPr="003F5D77">
              <w:t xml:space="preserve"> </w:t>
            </w:r>
            <w:r w:rsidRPr="003F5D77">
              <w:t xml:space="preserve">funkciniai vienetai, jų funkcijos, tarpusavio sąsajos, </w:t>
            </w:r>
            <w:r w:rsidR="00981682" w:rsidRPr="003F5D77">
              <w:t>naudotojo</w:t>
            </w:r>
            <w:r w:rsidRPr="003F5D77">
              <w:t xml:space="preserve"> sąsajos </w:t>
            </w:r>
            <w:r w:rsidRPr="003F5D77">
              <w:lastRenderedPageBreak/>
              <w:t xml:space="preserve">prototipai), integracinis vaizdas (sąsajos tarp vidinių ir išorinių sistemų, </w:t>
            </w:r>
            <w:r w:rsidR="007876AC" w:rsidRPr="003F5D77">
              <w:t xml:space="preserve">modernizuojamos </w:t>
            </w:r>
            <w:r w:rsidR="003F5D77">
              <w:t>SKAIDRIS</w:t>
            </w:r>
            <w:r w:rsidRPr="003F5D77">
              <w:t xml:space="preserve"> atžvilgiu), operacinis vaizdas (sisteminiai procesai, algoritmai, periodiniai sisteminiai darbai ir pan.), dislokavimo vaizdas (programinių komponentų pasiskirstymas techninėje įrangoje), saugumo sprendimai, aukšto prieinamumo sprendimai, plečiamumo sprendimai ir kt.</w:t>
            </w:r>
          </w:p>
        </w:tc>
        <w:tc>
          <w:tcPr>
            <w:tcW w:w="1001" w:type="pct"/>
          </w:tcPr>
          <w:p w14:paraId="4271057F" w14:textId="3CD9CC13" w:rsidR="003C3A6A" w:rsidRPr="003F5D77" w:rsidRDefault="008C6F5A" w:rsidP="00BC5856">
            <w:pPr>
              <w:pStyle w:val="Lentekstasarial"/>
              <w:spacing w:before="0" w:after="0"/>
              <w:rPr>
                <w:rFonts w:ascii="Times New Roman" w:hAnsi="Times New Roman"/>
                <w:color w:val="171717" w:themeColor="background2" w:themeShade="1A"/>
                <w:sz w:val="24"/>
              </w:rPr>
            </w:pPr>
            <w:r w:rsidRPr="003F5D77">
              <w:rPr>
                <w:rFonts w:ascii="Times New Roman" w:hAnsi="Times New Roman"/>
                <w:color w:val="171717" w:themeColor="background2" w:themeShade="1A"/>
                <w:sz w:val="24"/>
              </w:rPr>
              <w:lastRenderedPageBreak/>
              <w:t xml:space="preserve">Etapo rezultatai turi būti pateikti VTEK ne vėliau kaip per </w:t>
            </w:r>
            <w:r w:rsidR="003F5D77">
              <w:rPr>
                <w:rFonts w:ascii="Times New Roman" w:hAnsi="Times New Roman"/>
                <w:color w:val="171717" w:themeColor="background2" w:themeShade="1A"/>
                <w:sz w:val="24"/>
              </w:rPr>
              <w:t>6 savaites</w:t>
            </w:r>
            <w:r w:rsidRPr="003F5D77">
              <w:rPr>
                <w:rFonts w:ascii="Times New Roman" w:hAnsi="Times New Roman"/>
                <w:color w:val="171717" w:themeColor="background2" w:themeShade="1A"/>
                <w:sz w:val="24"/>
              </w:rPr>
              <w:t xml:space="preserve"> nuo Paslaugų teikimo sutarties įsigaliojimo datos.</w:t>
            </w:r>
          </w:p>
        </w:tc>
      </w:tr>
      <w:tr w:rsidR="005F000D" w:rsidRPr="003F5D77" w14:paraId="6C59BFEE" w14:textId="77777777" w:rsidTr="005F000D">
        <w:tc>
          <w:tcPr>
            <w:tcW w:w="351" w:type="pct"/>
          </w:tcPr>
          <w:p w14:paraId="055EEC3B" w14:textId="77777777" w:rsidR="005F000D" w:rsidRPr="003F5D77" w:rsidRDefault="005F000D" w:rsidP="00284194">
            <w:pPr>
              <w:pStyle w:val="ListParagraph"/>
              <w:numPr>
                <w:ilvl w:val="1"/>
                <w:numId w:val="2"/>
              </w:numPr>
              <w:spacing w:after="0"/>
              <w:jc w:val="both"/>
            </w:pPr>
          </w:p>
        </w:tc>
        <w:tc>
          <w:tcPr>
            <w:tcW w:w="540" w:type="pct"/>
          </w:tcPr>
          <w:p w14:paraId="259954EC" w14:textId="77777777" w:rsidR="005F000D" w:rsidRPr="003F5D77" w:rsidRDefault="005F000D" w:rsidP="00BC5856">
            <w:pPr>
              <w:pStyle w:val="Lentekstasarial"/>
              <w:spacing w:before="0" w:after="0"/>
              <w:rPr>
                <w:rFonts w:ascii="Times New Roman" w:hAnsi="Times New Roman"/>
                <w:b/>
                <w:color w:val="171717" w:themeColor="background2" w:themeShade="1A"/>
                <w:sz w:val="24"/>
              </w:rPr>
            </w:pPr>
            <w:r w:rsidRPr="003F5D77">
              <w:rPr>
                <w:rFonts w:ascii="Times New Roman" w:hAnsi="Times New Roman"/>
                <w:b/>
                <w:color w:val="171717" w:themeColor="background2" w:themeShade="1A"/>
                <w:sz w:val="24"/>
              </w:rPr>
              <w:t>Kūrimas (konstravimas)</w:t>
            </w:r>
          </w:p>
        </w:tc>
        <w:tc>
          <w:tcPr>
            <w:tcW w:w="1638" w:type="pct"/>
          </w:tcPr>
          <w:p w14:paraId="065BB223" w14:textId="77777777" w:rsidR="005F000D" w:rsidRPr="003F5D77" w:rsidRDefault="005F000D" w:rsidP="00BC5856">
            <w:pPr>
              <w:pStyle w:val="Lentekstasarial"/>
              <w:spacing w:before="0" w:after="0"/>
              <w:rPr>
                <w:rFonts w:ascii="Times New Roman" w:hAnsi="Times New Roman"/>
                <w:color w:val="auto"/>
                <w:sz w:val="24"/>
              </w:rPr>
            </w:pPr>
            <w:r w:rsidRPr="003F5D77">
              <w:rPr>
                <w:rFonts w:ascii="Times New Roman" w:hAnsi="Times New Roman"/>
                <w:color w:val="auto"/>
                <w:sz w:val="24"/>
              </w:rPr>
              <w:t>Diegėjas:</w:t>
            </w:r>
          </w:p>
          <w:p w14:paraId="06CD9860" w14:textId="5700FB88" w:rsidR="005F000D" w:rsidRPr="003F5D77" w:rsidRDefault="005F000D" w:rsidP="005E6A44">
            <w:pPr>
              <w:pStyle w:val="LENBUL1arial"/>
              <w:spacing w:before="0"/>
              <w:ind w:left="31" w:firstLine="0"/>
            </w:pPr>
            <w:r w:rsidRPr="003F5D77">
              <w:t>vykdo reikalingus programavimo ir programinio konfigūravimo darbus (savo kūrimo aplinkoje), įgyvendina funkcinius ir nefunkcinius reikalavimus</w:t>
            </w:r>
            <w:r w:rsidR="00C041D7" w:rsidRPr="003F5D77">
              <w:t>;</w:t>
            </w:r>
          </w:p>
          <w:p w14:paraId="7F1C43EB" w14:textId="3D8AAC33" w:rsidR="005F000D" w:rsidRPr="003F5D77" w:rsidRDefault="005F000D" w:rsidP="005E6A44">
            <w:pPr>
              <w:pStyle w:val="LENBUL1arial"/>
              <w:spacing w:before="0"/>
              <w:ind w:left="31" w:firstLine="0"/>
            </w:pPr>
            <w:r w:rsidRPr="003F5D77">
              <w:t xml:space="preserve">atlieka komponentų (angl. unit) testavimą, vidinį saugumo testavimą, </w:t>
            </w:r>
            <w:r w:rsidR="003F5D77">
              <w:t>SKAIDRIS</w:t>
            </w:r>
            <w:r w:rsidR="00CD6925" w:rsidRPr="003F5D77">
              <w:t xml:space="preserve"> </w:t>
            </w:r>
            <w:r w:rsidR="00976D17" w:rsidRPr="003F5D77">
              <w:t>modernizuotos dalies</w:t>
            </w:r>
            <w:r w:rsidR="00D20446" w:rsidRPr="003F5D77">
              <w:t xml:space="preserve"> </w:t>
            </w:r>
            <w:r w:rsidRPr="003F5D77">
              <w:t>vidinį testavimą</w:t>
            </w:r>
            <w:r w:rsidR="00D47994" w:rsidRPr="003F5D77">
              <w:t xml:space="preserve"> </w:t>
            </w:r>
            <w:r w:rsidRPr="003F5D77">
              <w:t>ir parengia vidinio testavimo ataskaitą</w:t>
            </w:r>
            <w:r w:rsidR="00C041D7" w:rsidRPr="003F5D77">
              <w:t>;</w:t>
            </w:r>
          </w:p>
          <w:p w14:paraId="01C7C31D" w14:textId="461750B9" w:rsidR="00C041D7" w:rsidRPr="003F5D77" w:rsidRDefault="00C041D7" w:rsidP="005E6A44">
            <w:pPr>
              <w:pStyle w:val="LENBUL1arial"/>
              <w:spacing w:before="0"/>
              <w:ind w:left="31" w:firstLine="0"/>
            </w:pPr>
            <w:r w:rsidRPr="003F5D77">
              <w:t xml:space="preserve">vykdo </w:t>
            </w:r>
            <w:r w:rsidR="003F5D77">
              <w:t>SKAIDRIS</w:t>
            </w:r>
            <w:r w:rsidR="00CD6925" w:rsidRPr="003F5D77">
              <w:t xml:space="preserve"> </w:t>
            </w:r>
            <w:r w:rsidR="00976D17" w:rsidRPr="003F5D77">
              <w:t>modernizuotos dalies</w:t>
            </w:r>
            <w:r w:rsidR="00D20446" w:rsidRPr="003F5D77">
              <w:t xml:space="preserve"> </w:t>
            </w:r>
            <w:r w:rsidRPr="003F5D77">
              <w:t>demonstracij</w:t>
            </w:r>
            <w:r w:rsidR="00605B2B" w:rsidRPr="003F5D77">
              <w:t>ą</w:t>
            </w:r>
            <w:r w:rsidRPr="003F5D77">
              <w:t>.</w:t>
            </w:r>
          </w:p>
          <w:p w14:paraId="4C9DA1F5" w14:textId="53C68998" w:rsidR="005F000D" w:rsidRPr="003F5D77" w:rsidRDefault="00C041D7" w:rsidP="00BC5856">
            <w:pPr>
              <w:pStyle w:val="Lentekstasarial"/>
              <w:spacing w:before="0" w:after="0"/>
              <w:rPr>
                <w:rFonts w:ascii="Times New Roman" w:hAnsi="Times New Roman"/>
                <w:color w:val="auto"/>
                <w:sz w:val="24"/>
              </w:rPr>
            </w:pPr>
            <w:r w:rsidRPr="003F5D77">
              <w:rPr>
                <w:rFonts w:ascii="Times New Roman" w:hAnsi="Times New Roman"/>
                <w:color w:val="auto"/>
                <w:sz w:val="24"/>
              </w:rPr>
              <w:t>VTEK</w:t>
            </w:r>
            <w:r w:rsidR="005F000D" w:rsidRPr="003F5D77">
              <w:rPr>
                <w:rFonts w:ascii="Times New Roman" w:hAnsi="Times New Roman"/>
                <w:color w:val="auto"/>
                <w:sz w:val="24"/>
              </w:rPr>
              <w:t xml:space="preserve"> (pagal kompetenciją):</w:t>
            </w:r>
          </w:p>
          <w:p w14:paraId="565B1616" w14:textId="77777777" w:rsidR="005F000D" w:rsidRPr="003F5D77" w:rsidRDefault="005F000D" w:rsidP="005E6A44">
            <w:pPr>
              <w:pStyle w:val="LENBUL1arial"/>
              <w:spacing w:before="0"/>
              <w:ind w:left="31" w:firstLine="0"/>
            </w:pPr>
            <w:r w:rsidRPr="003F5D77">
              <w:t>suteikia reikalingą informaciją;</w:t>
            </w:r>
          </w:p>
          <w:p w14:paraId="1C97B733" w14:textId="5CDF4EF7" w:rsidR="005F000D" w:rsidRPr="003F5D77" w:rsidRDefault="005F000D" w:rsidP="005E6A44">
            <w:pPr>
              <w:pStyle w:val="LENBUL1arial"/>
              <w:spacing w:before="0"/>
              <w:ind w:left="31" w:firstLine="0"/>
            </w:pPr>
            <w:r w:rsidRPr="003F5D77">
              <w:t>peržiūri ir įvertina vidinio testavimo rezultatus;</w:t>
            </w:r>
          </w:p>
          <w:p w14:paraId="3C021886" w14:textId="77777777" w:rsidR="00C041D7" w:rsidRPr="003F5D77" w:rsidRDefault="005F000D" w:rsidP="005E6A44">
            <w:pPr>
              <w:pStyle w:val="LENBUL1arial"/>
              <w:spacing w:before="0"/>
              <w:ind w:left="31" w:firstLine="0"/>
            </w:pPr>
            <w:r w:rsidRPr="003F5D77">
              <w:lastRenderedPageBreak/>
              <w:t>teikia pastabas ir rekomendacijas</w:t>
            </w:r>
            <w:r w:rsidR="00C041D7" w:rsidRPr="003F5D77">
              <w:t xml:space="preserve"> Diegėjo parengtai dokumentacijai;</w:t>
            </w:r>
          </w:p>
          <w:p w14:paraId="035BEE81" w14:textId="077E1726" w:rsidR="00C041D7" w:rsidRPr="003F5D77" w:rsidRDefault="00C041D7" w:rsidP="005E6A44">
            <w:pPr>
              <w:pStyle w:val="LENBUL1arial"/>
              <w:spacing w:before="0"/>
              <w:ind w:left="31" w:firstLine="0"/>
            </w:pPr>
            <w:r w:rsidRPr="003F5D77">
              <w:t xml:space="preserve">dalyvauja </w:t>
            </w:r>
            <w:r w:rsidR="001020D4">
              <w:t>SKAIDRIS</w:t>
            </w:r>
            <w:r w:rsidR="00CD6925" w:rsidRPr="003F5D77">
              <w:t xml:space="preserve"> </w:t>
            </w:r>
            <w:r w:rsidR="00976D17" w:rsidRPr="003F5D77">
              <w:t xml:space="preserve">modernizuotos dalies </w:t>
            </w:r>
            <w:r w:rsidRPr="003F5D77">
              <w:t xml:space="preserve">ir teikia pastabas bei rekomendacijas. </w:t>
            </w:r>
          </w:p>
        </w:tc>
        <w:tc>
          <w:tcPr>
            <w:tcW w:w="1470" w:type="pct"/>
          </w:tcPr>
          <w:p w14:paraId="78D98F92" w14:textId="1900F591" w:rsidR="005F000D" w:rsidRPr="003F5D77" w:rsidRDefault="005F000D" w:rsidP="005E6A44">
            <w:pPr>
              <w:pStyle w:val="LENBUL1arial"/>
              <w:ind w:left="7" w:firstLine="0"/>
            </w:pPr>
            <w:r w:rsidRPr="003F5D77">
              <w:rPr>
                <w:b/>
              </w:rPr>
              <w:lastRenderedPageBreak/>
              <w:t>Vidinio testavimo ataskaita</w:t>
            </w:r>
            <w:r w:rsidRPr="003F5D77">
              <w:t xml:space="preserve">, kurioje aprašyti atlikto vidinio testavimo rezultatai (apimtis, vykdymo metodika, testavimo tipai, procedūra, įėjimo/išėjimo kriterijai, testavimo aplinka), pateikiant informaciją apie </w:t>
            </w:r>
            <w:r w:rsidR="003F5D77">
              <w:t>SKAIDRIS</w:t>
            </w:r>
            <w:r w:rsidR="00CD6925" w:rsidRPr="003F5D77">
              <w:t xml:space="preserve"> </w:t>
            </w:r>
            <w:r w:rsidR="00976D17" w:rsidRPr="003F5D77">
              <w:t>modernizuotos dalies</w:t>
            </w:r>
            <w:r w:rsidR="00095444" w:rsidRPr="003F5D77">
              <w:t xml:space="preserve"> </w:t>
            </w:r>
            <w:r w:rsidRPr="003F5D77">
              <w:t>sritis, į kurias reikia atkreipti papildomą dėmesį testavimo metu</w:t>
            </w:r>
            <w:r w:rsidR="0080468D" w:rsidRPr="003F5D77">
              <w:t>;</w:t>
            </w:r>
          </w:p>
          <w:p w14:paraId="4D65C388" w14:textId="709700D0" w:rsidR="005F000D" w:rsidRPr="003F5D77" w:rsidRDefault="005F000D" w:rsidP="005E6A44">
            <w:pPr>
              <w:pStyle w:val="LENBUL1arial"/>
              <w:ind w:left="7" w:firstLine="0"/>
            </w:pPr>
            <w:r w:rsidRPr="003F5D77">
              <w:t xml:space="preserve">Sukurta </w:t>
            </w:r>
            <w:r w:rsidR="00C041D7" w:rsidRPr="003F5D77">
              <w:t xml:space="preserve">kūrimo </w:t>
            </w:r>
            <w:r w:rsidRPr="003F5D77">
              <w:t>aplinka</w:t>
            </w:r>
            <w:r w:rsidR="0080468D" w:rsidRPr="003F5D77">
              <w:t>;</w:t>
            </w:r>
          </w:p>
          <w:p w14:paraId="540B1D09" w14:textId="5D3D43E0" w:rsidR="005F000D" w:rsidRPr="003F5D77" w:rsidRDefault="005F000D" w:rsidP="005E6A44">
            <w:pPr>
              <w:pStyle w:val="LENBUL1arial"/>
              <w:ind w:left="7" w:firstLine="0"/>
            </w:pPr>
            <w:r w:rsidRPr="003F5D77">
              <w:t xml:space="preserve">Atliktos </w:t>
            </w:r>
            <w:r w:rsidR="003F5D77">
              <w:t>SKAIDRIS</w:t>
            </w:r>
            <w:r w:rsidR="00CD6925" w:rsidRPr="003F5D77">
              <w:t xml:space="preserve"> </w:t>
            </w:r>
            <w:r w:rsidR="00976D17" w:rsidRPr="003F5D77">
              <w:t>modernizuotos dalies</w:t>
            </w:r>
            <w:r w:rsidR="00095444" w:rsidRPr="003F5D77">
              <w:t xml:space="preserve"> </w:t>
            </w:r>
            <w:r w:rsidRPr="003F5D77">
              <w:t>demonstracijos</w:t>
            </w:r>
            <w:r w:rsidR="0080468D" w:rsidRPr="003F5D77">
              <w:t>;</w:t>
            </w:r>
          </w:p>
          <w:p w14:paraId="4965B9EF" w14:textId="7B362805" w:rsidR="005F000D" w:rsidRPr="003F5D77" w:rsidRDefault="00DD37A7" w:rsidP="005E6A44">
            <w:pPr>
              <w:pStyle w:val="LENBUL1arial"/>
              <w:ind w:left="7" w:firstLine="0"/>
            </w:pPr>
            <w:r w:rsidRPr="003F5D77">
              <w:t xml:space="preserve">Diegimui į </w:t>
            </w:r>
            <w:r w:rsidR="00F25A4B" w:rsidRPr="003F5D77">
              <w:t xml:space="preserve">testavimo aplinką parengtas modernizuotas </w:t>
            </w:r>
            <w:r w:rsidR="003F5D77">
              <w:t>SKAIDRIS</w:t>
            </w:r>
            <w:r w:rsidR="0080468D" w:rsidRPr="003F5D77">
              <w:t>;</w:t>
            </w:r>
          </w:p>
          <w:p w14:paraId="5E9AF398" w14:textId="629DF4F4" w:rsidR="00C041D7" w:rsidRPr="003F5D77" w:rsidRDefault="005F000D" w:rsidP="005E6A44">
            <w:pPr>
              <w:pStyle w:val="LENBUL1arial"/>
              <w:ind w:left="7" w:firstLine="0"/>
            </w:pPr>
            <w:r w:rsidRPr="003F5D77">
              <w:t xml:space="preserve">Rezultatai turi būti suderinti su </w:t>
            </w:r>
            <w:r w:rsidR="00C041D7" w:rsidRPr="003F5D77">
              <w:t>VTEK.</w:t>
            </w:r>
          </w:p>
        </w:tc>
        <w:tc>
          <w:tcPr>
            <w:tcW w:w="1001" w:type="pct"/>
          </w:tcPr>
          <w:p w14:paraId="289091A3" w14:textId="2D45F38D" w:rsidR="008C6F5A" w:rsidRPr="003F5D77" w:rsidRDefault="008C6F5A" w:rsidP="008C6F5A">
            <w:pPr>
              <w:pStyle w:val="Lentekstasarial"/>
              <w:spacing w:after="0"/>
              <w:rPr>
                <w:rFonts w:ascii="Times New Roman" w:hAnsi="Times New Roman"/>
                <w:color w:val="171717" w:themeColor="background2" w:themeShade="1A"/>
                <w:sz w:val="24"/>
              </w:rPr>
            </w:pPr>
            <w:r w:rsidRPr="003F5D77">
              <w:rPr>
                <w:rFonts w:ascii="Times New Roman" w:hAnsi="Times New Roman"/>
                <w:color w:val="171717" w:themeColor="background2" w:themeShade="1A"/>
                <w:sz w:val="24"/>
              </w:rPr>
              <w:t>Vidinio testavimo ataskaita turi būti pateikta ne mažiau kaip 5 darbo dien</w:t>
            </w:r>
            <w:r w:rsidR="001020D4">
              <w:rPr>
                <w:rFonts w:ascii="Times New Roman" w:hAnsi="Times New Roman"/>
                <w:color w:val="171717" w:themeColor="background2" w:themeShade="1A"/>
                <w:sz w:val="24"/>
              </w:rPr>
              <w:t>os</w:t>
            </w:r>
            <w:r w:rsidRPr="003F5D77">
              <w:rPr>
                <w:rFonts w:ascii="Times New Roman" w:hAnsi="Times New Roman"/>
                <w:color w:val="171717" w:themeColor="background2" w:themeShade="1A"/>
                <w:sz w:val="24"/>
              </w:rPr>
              <w:t xml:space="preserve"> iki diegimo etapo pradžios. </w:t>
            </w:r>
          </w:p>
          <w:p w14:paraId="1E60DBE1" w14:textId="6CBD81A7" w:rsidR="00C041D7" w:rsidRPr="003F5D77" w:rsidRDefault="003F5D77" w:rsidP="00E10FDE">
            <w:pPr>
              <w:pStyle w:val="Lentekstasarial"/>
              <w:spacing w:before="0" w:after="0"/>
              <w:rPr>
                <w:rFonts w:ascii="Times New Roman" w:hAnsi="Times New Roman"/>
                <w:color w:val="171717" w:themeColor="background2" w:themeShade="1A"/>
                <w:sz w:val="24"/>
              </w:rPr>
            </w:pPr>
            <w:r>
              <w:rPr>
                <w:rFonts w:ascii="Times New Roman" w:hAnsi="Times New Roman"/>
                <w:color w:val="171717" w:themeColor="background2" w:themeShade="1A"/>
                <w:sz w:val="24"/>
              </w:rPr>
              <w:t>SKAIDRIS</w:t>
            </w:r>
            <w:r w:rsidR="00CD6925" w:rsidRPr="003F5D77">
              <w:rPr>
                <w:rFonts w:ascii="Times New Roman" w:hAnsi="Times New Roman"/>
                <w:color w:val="171717" w:themeColor="background2" w:themeShade="1A"/>
                <w:sz w:val="24"/>
              </w:rPr>
              <w:t xml:space="preserve"> </w:t>
            </w:r>
            <w:r w:rsidR="00225B46" w:rsidRPr="003F5D77">
              <w:rPr>
                <w:rFonts w:ascii="Times New Roman" w:hAnsi="Times New Roman"/>
                <w:color w:val="171717" w:themeColor="background2" w:themeShade="1A"/>
                <w:sz w:val="24"/>
              </w:rPr>
              <w:t>modernizuotos dalies</w:t>
            </w:r>
            <w:r w:rsidR="00095444" w:rsidRPr="003F5D77">
              <w:rPr>
                <w:rFonts w:ascii="Times New Roman" w:hAnsi="Times New Roman"/>
                <w:color w:val="171717" w:themeColor="background2" w:themeShade="1A"/>
                <w:sz w:val="24"/>
              </w:rPr>
              <w:t xml:space="preserve"> </w:t>
            </w:r>
            <w:r w:rsidR="005F000D" w:rsidRPr="003F5D77">
              <w:rPr>
                <w:rFonts w:ascii="Times New Roman" w:hAnsi="Times New Roman"/>
                <w:color w:val="171717" w:themeColor="background2" w:themeShade="1A"/>
                <w:sz w:val="24"/>
              </w:rPr>
              <w:t>demonstracijos turi būti vykdomos nuolatos, pagal atskirai suderintą grafiką, kuris turi būti pateiktas Paslaugų teikimo reglamente.</w:t>
            </w:r>
          </w:p>
          <w:p w14:paraId="3B8EB244" w14:textId="656EAE37" w:rsidR="008C6F5A" w:rsidRPr="003F5D77" w:rsidRDefault="008C6F5A" w:rsidP="00E10FDE">
            <w:pPr>
              <w:pStyle w:val="Lentekstasarial"/>
              <w:spacing w:before="0" w:after="0"/>
              <w:rPr>
                <w:rFonts w:ascii="Times New Roman" w:hAnsi="Times New Roman"/>
                <w:color w:val="171717" w:themeColor="background2" w:themeShade="1A"/>
                <w:sz w:val="24"/>
              </w:rPr>
            </w:pPr>
            <w:r w:rsidRPr="003F5D77">
              <w:rPr>
                <w:rFonts w:ascii="Times New Roman" w:hAnsi="Times New Roman"/>
                <w:color w:val="171717" w:themeColor="background2" w:themeShade="1A"/>
                <w:sz w:val="24"/>
              </w:rPr>
              <w:t xml:space="preserve">Etapo rezultatai turi būti pasiekti ir suderinti ne vėliau kaip per </w:t>
            </w:r>
            <w:r w:rsidR="001020D4">
              <w:rPr>
                <w:rFonts w:ascii="Times New Roman" w:hAnsi="Times New Roman"/>
                <w:color w:val="171717" w:themeColor="background2" w:themeShade="1A"/>
                <w:sz w:val="24"/>
              </w:rPr>
              <w:t>10 savaičių</w:t>
            </w:r>
            <w:r w:rsidRPr="003F5D77">
              <w:rPr>
                <w:rFonts w:ascii="Times New Roman" w:hAnsi="Times New Roman"/>
                <w:color w:val="171717" w:themeColor="background2" w:themeShade="1A"/>
                <w:sz w:val="24"/>
              </w:rPr>
              <w:t xml:space="preserve"> nuo Paslaugų teikimo </w:t>
            </w:r>
            <w:r w:rsidRPr="003F5D77">
              <w:rPr>
                <w:rFonts w:ascii="Times New Roman" w:hAnsi="Times New Roman"/>
                <w:color w:val="171717" w:themeColor="background2" w:themeShade="1A"/>
                <w:sz w:val="24"/>
              </w:rPr>
              <w:lastRenderedPageBreak/>
              <w:t xml:space="preserve">sutarties įsigaliojimo datos.  </w:t>
            </w:r>
          </w:p>
        </w:tc>
      </w:tr>
      <w:tr w:rsidR="005F000D" w:rsidRPr="003F5D77" w14:paraId="22E6E938" w14:textId="77777777" w:rsidTr="00FB62AD">
        <w:tc>
          <w:tcPr>
            <w:tcW w:w="351" w:type="pct"/>
          </w:tcPr>
          <w:p w14:paraId="4A24F683" w14:textId="77777777" w:rsidR="005F000D" w:rsidRPr="003F5D77" w:rsidRDefault="005F000D" w:rsidP="00284194">
            <w:pPr>
              <w:pStyle w:val="ListParagraph"/>
              <w:numPr>
                <w:ilvl w:val="1"/>
                <w:numId w:val="2"/>
              </w:numPr>
              <w:spacing w:after="0"/>
              <w:jc w:val="both"/>
            </w:pPr>
          </w:p>
        </w:tc>
        <w:tc>
          <w:tcPr>
            <w:tcW w:w="540" w:type="pct"/>
          </w:tcPr>
          <w:p w14:paraId="0711CC8C" w14:textId="77777777" w:rsidR="005F000D" w:rsidRPr="003F5D77" w:rsidRDefault="005F000D" w:rsidP="00BC5856">
            <w:pPr>
              <w:pStyle w:val="Lentekstasarial"/>
              <w:spacing w:before="0" w:after="0"/>
              <w:rPr>
                <w:rFonts w:ascii="Times New Roman" w:hAnsi="Times New Roman"/>
                <w:b/>
                <w:color w:val="171717" w:themeColor="background2" w:themeShade="1A"/>
                <w:sz w:val="24"/>
              </w:rPr>
            </w:pPr>
            <w:r w:rsidRPr="003F5D77">
              <w:rPr>
                <w:rFonts w:ascii="Times New Roman" w:hAnsi="Times New Roman"/>
                <w:b/>
                <w:color w:val="171717" w:themeColor="background2" w:themeShade="1A"/>
                <w:sz w:val="24"/>
              </w:rPr>
              <w:t>Diegimas testavimo aplinkoje</w:t>
            </w:r>
          </w:p>
        </w:tc>
        <w:tc>
          <w:tcPr>
            <w:tcW w:w="1638" w:type="pct"/>
          </w:tcPr>
          <w:p w14:paraId="50E0B8E0" w14:textId="77777777" w:rsidR="005F000D" w:rsidRPr="003F5D77" w:rsidRDefault="005F000D" w:rsidP="00BC5856">
            <w:pPr>
              <w:pStyle w:val="Lentekstasarial"/>
              <w:spacing w:before="0" w:after="0"/>
              <w:rPr>
                <w:rFonts w:ascii="Times New Roman" w:hAnsi="Times New Roman"/>
                <w:color w:val="171717" w:themeColor="background2" w:themeShade="1A"/>
                <w:sz w:val="24"/>
              </w:rPr>
            </w:pPr>
            <w:r w:rsidRPr="003F5D77">
              <w:rPr>
                <w:rFonts w:ascii="Times New Roman" w:hAnsi="Times New Roman"/>
                <w:color w:val="171717" w:themeColor="background2" w:themeShade="1A"/>
                <w:sz w:val="24"/>
              </w:rPr>
              <w:t>Diegėjas:</w:t>
            </w:r>
          </w:p>
          <w:p w14:paraId="24B0A0E7" w14:textId="4F6D59D3" w:rsidR="00897440" w:rsidRPr="003F5D77" w:rsidRDefault="00897440" w:rsidP="005E6A44">
            <w:pPr>
              <w:pStyle w:val="LENBUL1arial"/>
              <w:spacing w:before="0"/>
              <w:ind w:left="31" w:firstLine="0"/>
            </w:pPr>
            <w:r w:rsidRPr="003F5D77">
              <w:t>parengia ir pateikia programinę įrangą tinkamą įdiegimui testavimo aplinkoje;</w:t>
            </w:r>
          </w:p>
          <w:p w14:paraId="5821550C" w14:textId="5E4B08B2" w:rsidR="005F000D" w:rsidRPr="003F5D77" w:rsidRDefault="005F000D" w:rsidP="005E6A44">
            <w:pPr>
              <w:pStyle w:val="LENBUL1arial"/>
              <w:spacing w:before="0"/>
              <w:ind w:left="31" w:firstLine="0"/>
            </w:pPr>
            <w:r w:rsidRPr="003F5D77">
              <w:t xml:space="preserve">įdiegia </w:t>
            </w:r>
            <w:r w:rsidR="0080468D" w:rsidRPr="003F5D77">
              <w:t xml:space="preserve">modernizuotą </w:t>
            </w:r>
            <w:r w:rsidR="001020D4">
              <w:t>SKAIDRIS</w:t>
            </w:r>
            <w:r w:rsidR="00CD6925" w:rsidRPr="003F5D77">
              <w:t xml:space="preserve"> </w:t>
            </w:r>
            <w:r w:rsidRPr="003F5D77">
              <w:t>testavimo aplinkoje</w:t>
            </w:r>
            <w:r w:rsidR="00897440" w:rsidRPr="003F5D77">
              <w:t>;</w:t>
            </w:r>
          </w:p>
          <w:p w14:paraId="55116009" w14:textId="2C986C94" w:rsidR="005F000D" w:rsidRPr="003F5D77" w:rsidRDefault="005F000D" w:rsidP="005E6A44">
            <w:pPr>
              <w:pStyle w:val="LENBUL1arial"/>
              <w:spacing w:before="0"/>
              <w:ind w:left="31" w:firstLine="0"/>
            </w:pPr>
            <w:r w:rsidRPr="003F5D77">
              <w:t xml:space="preserve">konsultuoja </w:t>
            </w:r>
            <w:r w:rsidR="00897440" w:rsidRPr="003F5D77">
              <w:t>VTEK</w:t>
            </w:r>
            <w:r w:rsidRPr="003F5D77">
              <w:t xml:space="preserve"> programinės įrangos įdiegimo klausimais</w:t>
            </w:r>
            <w:r w:rsidR="00976D17" w:rsidRPr="003F5D77">
              <w:t>;</w:t>
            </w:r>
          </w:p>
          <w:p w14:paraId="0FBC8826" w14:textId="77777777" w:rsidR="00976D17" w:rsidRPr="003F5D77" w:rsidRDefault="00976D17" w:rsidP="00976D17">
            <w:pPr>
              <w:pStyle w:val="LENBUL1arial"/>
              <w:numPr>
                <w:ilvl w:val="0"/>
                <w:numId w:val="0"/>
              </w:numPr>
              <w:spacing w:before="0"/>
              <w:ind w:left="31"/>
            </w:pPr>
          </w:p>
          <w:p w14:paraId="496F896C" w14:textId="1F8778D4" w:rsidR="005F000D" w:rsidRPr="003F5D77" w:rsidRDefault="00897440" w:rsidP="005E6A44">
            <w:pPr>
              <w:pStyle w:val="LENBUL1arial"/>
              <w:numPr>
                <w:ilvl w:val="0"/>
                <w:numId w:val="0"/>
              </w:numPr>
              <w:spacing w:before="0"/>
              <w:ind w:left="31"/>
            </w:pPr>
            <w:r w:rsidRPr="003F5D77">
              <w:t>VTEK</w:t>
            </w:r>
            <w:r w:rsidR="005F000D" w:rsidRPr="003F5D77">
              <w:t xml:space="preserve"> (pagal kompetenciją):</w:t>
            </w:r>
          </w:p>
          <w:p w14:paraId="7A8CED60" w14:textId="1668DE57" w:rsidR="00351C34" w:rsidRPr="003F5D77" w:rsidRDefault="005F000D" w:rsidP="005E6A44">
            <w:pPr>
              <w:pStyle w:val="LENBUL1arial"/>
              <w:spacing w:before="0"/>
              <w:ind w:left="31" w:firstLine="0"/>
            </w:pPr>
            <w:r w:rsidRPr="003F5D77">
              <w:t>suteikia reikalingą informaciją</w:t>
            </w:r>
            <w:r w:rsidR="00D4235E" w:rsidRPr="003F5D77">
              <w:t>.</w:t>
            </w:r>
          </w:p>
        </w:tc>
        <w:tc>
          <w:tcPr>
            <w:tcW w:w="1470" w:type="pct"/>
          </w:tcPr>
          <w:p w14:paraId="583FA76B" w14:textId="2F55F605" w:rsidR="005F19A6" w:rsidRPr="003F5D77" w:rsidRDefault="005F000D" w:rsidP="005E6A44">
            <w:pPr>
              <w:pStyle w:val="LENBUL1arial"/>
              <w:spacing w:before="0"/>
              <w:ind w:left="31" w:firstLine="0"/>
            </w:pPr>
            <w:r w:rsidRPr="003F5D77">
              <w:t>Sukurta programinė įranga ir įdiegta testavimo aplinkoje.</w:t>
            </w:r>
          </w:p>
        </w:tc>
        <w:tc>
          <w:tcPr>
            <w:tcW w:w="1001" w:type="pct"/>
          </w:tcPr>
          <w:p w14:paraId="1D06A4A4" w14:textId="06DE8445" w:rsidR="005F19A6" w:rsidRPr="003F5D77" w:rsidRDefault="008C6F5A" w:rsidP="00BC5856">
            <w:pPr>
              <w:pStyle w:val="Lentekstasarial"/>
              <w:spacing w:before="0" w:after="0"/>
              <w:rPr>
                <w:rFonts w:ascii="Times New Roman" w:hAnsi="Times New Roman"/>
                <w:color w:val="171717" w:themeColor="background2" w:themeShade="1A"/>
                <w:sz w:val="24"/>
              </w:rPr>
            </w:pPr>
            <w:r w:rsidRPr="003F5D77">
              <w:rPr>
                <w:rFonts w:ascii="Times New Roman" w:hAnsi="Times New Roman"/>
                <w:color w:val="171717" w:themeColor="background2" w:themeShade="1A"/>
                <w:sz w:val="24"/>
              </w:rPr>
              <w:t>Šis diegimo etapas turi būti baigtas iki priėmimo testavimo etapo pradžios.</w:t>
            </w:r>
          </w:p>
        </w:tc>
      </w:tr>
      <w:tr w:rsidR="005F000D" w:rsidRPr="003F5D77" w14:paraId="2E4B1E43" w14:textId="77777777" w:rsidTr="00FB62AD">
        <w:tc>
          <w:tcPr>
            <w:tcW w:w="351" w:type="pct"/>
          </w:tcPr>
          <w:p w14:paraId="0F8DC152" w14:textId="77777777" w:rsidR="005F000D" w:rsidRPr="003F5D77" w:rsidRDefault="005F000D" w:rsidP="00284194">
            <w:pPr>
              <w:pStyle w:val="ListParagraph"/>
              <w:numPr>
                <w:ilvl w:val="1"/>
                <w:numId w:val="2"/>
              </w:numPr>
              <w:spacing w:after="0"/>
              <w:jc w:val="both"/>
            </w:pPr>
          </w:p>
        </w:tc>
        <w:tc>
          <w:tcPr>
            <w:tcW w:w="540" w:type="pct"/>
          </w:tcPr>
          <w:p w14:paraId="4C3E0E33" w14:textId="77777777" w:rsidR="005F000D" w:rsidRPr="003F5D77" w:rsidRDefault="005F000D" w:rsidP="00BC5856">
            <w:pPr>
              <w:pStyle w:val="Lentekstasarial"/>
              <w:spacing w:before="0" w:after="0"/>
              <w:rPr>
                <w:rFonts w:ascii="Times New Roman" w:hAnsi="Times New Roman"/>
                <w:b/>
                <w:color w:val="171717" w:themeColor="background2" w:themeShade="1A"/>
                <w:sz w:val="24"/>
              </w:rPr>
            </w:pPr>
            <w:r w:rsidRPr="003F5D77">
              <w:rPr>
                <w:rFonts w:ascii="Times New Roman" w:hAnsi="Times New Roman"/>
                <w:b/>
                <w:color w:val="171717" w:themeColor="background2" w:themeShade="1A"/>
                <w:sz w:val="24"/>
              </w:rPr>
              <w:t>Priėmimo testavimas</w:t>
            </w:r>
          </w:p>
        </w:tc>
        <w:tc>
          <w:tcPr>
            <w:tcW w:w="1638" w:type="pct"/>
          </w:tcPr>
          <w:p w14:paraId="03B3A933" w14:textId="77777777" w:rsidR="005F000D" w:rsidRPr="003F5D77" w:rsidRDefault="005F000D" w:rsidP="00BC5856">
            <w:pPr>
              <w:pStyle w:val="Lentekstasarial"/>
              <w:spacing w:before="0" w:after="0"/>
              <w:rPr>
                <w:rFonts w:ascii="Times New Roman" w:hAnsi="Times New Roman"/>
                <w:color w:val="171717" w:themeColor="background2" w:themeShade="1A"/>
                <w:sz w:val="24"/>
              </w:rPr>
            </w:pPr>
            <w:r w:rsidRPr="003F5D77">
              <w:rPr>
                <w:rFonts w:ascii="Times New Roman" w:hAnsi="Times New Roman"/>
                <w:color w:val="171717" w:themeColor="background2" w:themeShade="1A"/>
                <w:sz w:val="24"/>
              </w:rPr>
              <w:t>Diegėjas:</w:t>
            </w:r>
          </w:p>
          <w:p w14:paraId="1E6EC7DF" w14:textId="33745046" w:rsidR="005F000D" w:rsidRPr="003F5D77" w:rsidRDefault="005F000D" w:rsidP="005E6A44">
            <w:pPr>
              <w:pStyle w:val="LENBUL1arial"/>
              <w:spacing w:before="0"/>
              <w:ind w:left="31" w:firstLine="0"/>
            </w:pPr>
            <w:r w:rsidRPr="003F5D77">
              <w:t xml:space="preserve">parengia </w:t>
            </w:r>
            <w:r w:rsidR="002D3F57" w:rsidRPr="003F5D77">
              <w:t>(</w:t>
            </w:r>
            <w:r w:rsidR="00B11D89" w:rsidRPr="003F5D77">
              <w:t>atnaujina</w:t>
            </w:r>
            <w:r w:rsidR="002D3F57" w:rsidRPr="003F5D77">
              <w:t xml:space="preserve">) </w:t>
            </w:r>
            <w:r w:rsidR="00FC54B8" w:rsidRPr="003F5D77">
              <w:t xml:space="preserve">modernizuotos </w:t>
            </w:r>
            <w:r w:rsidR="001020D4" w:rsidRPr="001020D4">
              <w:t xml:space="preserve">SKAIDRIS </w:t>
            </w:r>
            <w:r w:rsidR="00FC54B8" w:rsidRPr="003F5D77">
              <w:t>dalies naudojimo instrukcijas</w:t>
            </w:r>
            <w:r w:rsidRPr="003F5D77">
              <w:t>;</w:t>
            </w:r>
          </w:p>
          <w:p w14:paraId="7C607EDE" w14:textId="0100E667" w:rsidR="00467FD0" w:rsidRPr="003F5D77" w:rsidRDefault="00467FD0" w:rsidP="005E6A44">
            <w:pPr>
              <w:pStyle w:val="LENBUL1arial"/>
              <w:spacing w:before="0"/>
              <w:ind w:left="31" w:firstLine="0"/>
            </w:pPr>
            <w:r w:rsidRPr="003F5D77">
              <w:t>parengia</w:t>
            </w:r>
            <w:r w:rsidR="00FC54B8" w:rsidRPr="003F5D77">
              <w:t xml:space="preserve"> (atnaujina)</w:t>
            </w:r>
            <w:r w:rsidRPr="003F5D77">
              <w:t xml:space="preserve"> </w:t>
            </w:r>
            <w:r w:rsidR="00F159A0" w:rsidRPr="003F5D77">
              <w:t>modernizuoto</w:t>
            </w:r>
            <w:r w:rsidR="0087184B" w:rsidRPr="003F5D77">
              <w:t>s</w:t>
            </w:r>
            <w:r w:rsidR="00F159A0" w:rsidRPr="003F5D77">
              <w:t xml:space="preserve"> </w:t>
            </w:r>
            <w:r w:rsidR="001020D4" w:rsidRPr="001020D4">
              <w:t xml:space="preserve">SKAIDRIS </w:t>
            </w:r>
            <w:r w:rsidR="0087184B" w:rsidRPr="003F5D77">
              <w:t>dalies</w:t>
            </w:r>
            <w:r w:rsidR="00CD6925" w:rsidRPr="003F5D77">
              <w:t xml:space="preserve"> </w:t>
            </w:r>
            <w:r w:rsidRPr="003F5D77">
              <w:t>administravimo dokumentus;</w:t>
            </w:r>
          </w:p>
          <w:p w14:paraId="7AF1A9CD" w14:textId="1AFF83DC" w:rsidR="005F000D" w:rsidRPr="003F5D77" w:rsidRDefault="005F000D" w:rsidP="005E6A44">
            <w:pPr>
              <w:pStyle w:val="LENBUL1arial"/>
              <w:spacing w:before="0"/>
              <w:ind w:left="31" w:firstLine="0"/>
            </w:pPr>
            <w:r w:rsidRPr="003F5D77">
              <w:t>vykdo priėmimo testavimą;</w:t>
            </w:r>
          </w:p>
          <w:p w14:paraId="240C2206" w14:textId="57723CB4" w:rsidR="005F000D" w:rsidRPr="003F5D77" w:rsidRDefault="005F000D" w:rsidP="005E6A44">
            <w:pPr>
              <w:pStyle w:val="LENBUL1arial"/>
              <w:spacing w:before="0"/>
              <w:ind w:left="31" w:firstLine="0"/>
            </w:pPr>
            <w:r w:rsidRPr="003F5D77">
              <w:t xml:space="preserve">šalina </w:t>
            </w:r>
            <w:r w:rsidR="002D3F57" w:rsidRPr="003F5D77">
              <w:t xml:space="preserve">priėmimo testavimo metu </w:t>
            </w:r>
            <w:r w:rsidRPr="003F5D77">
              <w:t>užfiksuotus trūkumus (klaidas)</w:t>
            </w:r>
            <w:r w:rsidR="002D3F57" w:rsidRPr="003F5D77">
              <w:t>;</w:t>
            </w:r>
          </w:p>
          <w:p w14:paraId="4D2283F0" w14:textId="62D8EC34" w:rsidR="007365E5" w:rsidRPr="003F5D77" w:rsidRDefault="002D3F57" w:rsidP="005E6A44">
            <w:pPr>
              <w:pStyle w:val="LENBUL1arial"/>
              <w:spacing w:before="0"/>
              <w:ind w:left="31" w:firstLine="0"/>
            </w:pPr>
            <w:r w:rsidRPr="003F5D77">
              <w:t>a</w:t>
            </w:r>
            <w:r w:rsidR="007365E5" w:rsidRPr="003F5D77">
              <w:t>tlieka našumo ir greitaveikos testavimą</w:t>
            </w:r>
            <w:r w:rsidRPr="003F5D77">
              <w:t xml:space="preserve"> ir p</w:t>
            </w:r>
            <w:r w:rsidR="007365E5" w:rsidRPr="003F5D77">
              <w:t>arengia našumo ir greitaveikos testavimo ataskaitą</w:t>
            </w:r>
            <w:r w:rsidRPr="003F5D77">
              <w:t>;</w:t>
            </w:r>
          </w:p>
          <w:p w14:paraId="2B7474E2" w14:textId="0B704DC0" w:rsidR="007365E5" w:rsidRPr="003F5D77" w:rsidRDefault="007365E5" w:rsidP="005E6A44">
            <w:pPr>
              <w:pStyle w:val="LENBUL1arial"/>
              <w:spacing w:before="0"/>
              <w:ind w:left="31" w:firstLine="0"/>
            </w:pPr>
            <w:r w:rsidRPr="003F5D77">
              <w:t xml:space="preserve">atlieka reikiamus </w:t>
            </w:r>
            <w:r w:rsidR="0087184B" w:rsidRPr="003F5D77">
              <w:t xml:space="preserve">modernizuotos </w:t>
            </w:r>
            <w:r w:rsidR="001020D4" w:rsidRPr="001020D4">
              <w:t xml:space="preserve">SKAIDRIS </w:t>
            </w:r>
            <w:r w:rsidR="002D3F57" w:rsidRPr="003F5D77">
              <w:t>dalies</w:t>
            </w:r>
            <w:r w:rsidRPr="003F5D77">
              <w:t xml:space="preserve"> programavimo ir / ar </w:t>
            </w:r>
            <w:r w:rsidRPr="003F5D77">
              <w:lastRenderedPageBreak/>
              <w:t>konfigūravimo darbus, atsižvelgiant į našumo ir greitaveikos testavimų rezultatus</w:t>
            </w:r>
            <w:r w:rsidR="003F6F34" w:rsidRPr="003F5D77">
              <w:t>.</w:t>
            </w:r>
          </w:p>
          <w:p w14:paraId="657AB68D" w14:textId="2FBA2B6C" w:rsidR="007365E5" w:rsidRPr="003F5D77" w:rsidRDefault="007365E5" w:rsidP="00C30C65">
            <w:pPr>
              <w:pStyle w:val="LENBUL1arial"/>
              <w:numPr>
                <w:ilvl w:val="0"/>
                <w:numId w:val="0"/>
              </w:numPr>
              <w:ind w:left="720"/>
            </w:pPr>
          </w:p>
          <w:p w14:paraId="164A703D" w14:textId="46B1FFB7" w:rsidR="005F000D" w:rsidRPr="003F5D77" w:rsidRDefault="00467FD0" w:rsidP="00BC5856">
            <w:pPr>
              <w:pStyle w:val="Lentekstasarial"/>
              <w:spacing w:before="0" w:after="0"/>
              <w:rPr>
                <w:rFonts w:ascii="Times New Roman" w:hAnsi="Times New Roman"/>
                <w:color w:val="171717" w:themeColor="background2" w:themeShade="1A"/>
                <w:sz w:val="24"/>
              </w:rPr>
            </w:pPr>
            <w:r w:rsidRPr="003F5D77">
              <w:rPr>
                <w:rFonts w:ascii="Times New Roman" w:hAnsi="Times New Roman"/>
                <w:color w:val="171717" w:themeColor="background2" w:themeShade="1A"/>
                <w:sz w:val="24"/>
              </w:rPr>
              <w:t>VTEK</w:t>
            </w:r>
            <w:r w:rsidR="005F000D" w:rsidRPr="003F5D77">
              <w:rPr>
                <w:rFonts w:ascii="Times New Roman" w:hAnsi="Times New Roman"/>
                <w:color w:val="171717" w:themeColor="background2" w:themeShade="1A"/>
                <w:sz w:val="24"/>
              </w:rPr>
              <w:t xml:space="preserve"> (pagal kompetenciją):</w:t>
            </w:r>
          </w:p>
          <w:p w14:paraId="40C08DA2" w14:textId="77777777" w:rsidR="005F000D" w:rsidRPr="003F5D77" w:rsidRDefault="005F000D" w:rsidP="005E6A44">
            <w:pPr>
              <w:pStyle w:val="LENBUL1arial"/>
              <w:spacing w:before="0"/>
              <w:ind w:left="31" w:firstLine="0"/>
            </w:pPr>
            <w:r w:rsidRPr="003F5D77">
              <w:t>dalyvauja testavime;</w:t>
            </w:r>
          </w:p>
          <w:p w14:paraId="36064B0B" w14:textId="605EA4CD" w:rsidR="009C7A48" w:rsidRPr="003F5D77" w:rsidRDefault="005F000D" w:rsidP="005E6A44">
            <w:pPr>
              <w:pStyle w:val="LENBUL1arial"/>
              <w:spacing w:before="0"/>
              <w:ind w:left="31" w:firstLine="0"/>
            </w:pPr>
            <w:r w:rsidRPr="003F5D77">
              <w:t>priima programinę įrangą</w:t>
            </w:r>
            <w:r w:rsidR="00467FD0" w:rsidRPr="003F5D77">
              <w:t xml:space="preserve"> bandomajai eksploatacijai.</w:t>
            </w:r>
          </w:p>
        </w:tc>
        <w:tc>
          <w:tcPr>
            <w:tcW w:w="1470" w:type="pct"/>
          </w:tcPr>
          <w:p w14:paraId="2A79B638" w14:textId="77777777" w:rsidR="005F000D" w:rsidRPr="003F5D77" w:rsidRDefault="005F000D" w:rsidP="005E6A44">
            <w:pPr>
              <w:pStyle w:val="LENBUL1arial"/>
              <w:spacing w:before="0"/>
              <w:ind w:left="31" w:firstLine="0"/>
            </w:pPr>
            <w:r w:rsidRPr="003F5D77">
              <w:lastRenderedPageBreak/>
              <w:t>Sėkmingai atliktas priėmimo testavimas.</w:t>
            </w:r>
          </w:p>
          <w:p w14:paraId="1A50584A" w14:textId="279910C4" w:rsidR="005F000D" w:rsidRPr="003F5D77" w:rsidRDefault="005F000D" w:rsidP="005E6A44">
            <w:pPr>
              <w:pStyle w:val="LENBUL1arial"/>
              <w:spacing w:before="0"/>
              <w:ind w:left="31" w:firstLine="0"/>
            </w:pPr>
            <w:r w:rsidRPr="003F5D77">
              <w:t xml:space="preserve">Parengti </w:t>
            </w:r>
            <w:r w:rsidR="00CD7C0F" w:rsidRPr="003F5D77">
              <w:t xml:space="preserve">(atnaujinti) </w:t>
            </w:r>
            <w:r w:rsidRPr="003F5D77">
              <w:t>naudotojų vadovai (dokumentai).</w:t>
            </w:r>
          </w:p>
          <w:p w14:paraId="1757CF79" w14:textId="3A69FC9D" w:rsidR="005F000D" w:rsidRPr="003F5D77" w:rsidRDefault="005F000D" w:rsidP="005E6A44">
            <w:pPr>
              <w:pStyle w:val="LENBUL1arial"/>
              <w:spacing w:before="0"/>
              <w:ind w:left="31" w:firstLine="0"/>
            </w:pPr>
            <w:r w:rsidRPr="003F5D77">
              <w:t>Parengti administravimo dokumentai.</w:t>
            </w:r>
          </w:p>
          <w:p w14:paraId="38A4350B" w14:textId="77777777" w:rsidR="003F6F34" w:rsidRPr="003F5D77" w:rsidRDefault="003F6F34" w:rsidP="005E6A44">
            <w:pPr>
              <w:pStyle w:val="LENBUL1arial"/>
              <w:spacing w:before="0"/>
              <w:ind w:left="31" w:firstLine="0"/>
            </w:pPr>
            <w:r w:rsidRPr="003F5D77">
              <w:t>Sėkmingai atliktas našumo ir greitaveikos testavimas.</w:t>
            </w:r>
          </w:p>
          <w:p w14:paraId="475FDE99" w14:textId="09716A14" w:rsidR="003F6F34" w:rsidRPr="003F5D77" w:rsidRDefault="003F6F34" w:rsidP="005E6A44">
            <w:pPr>
              <w:pStyle w:val="LENBUL1arial"/>
              <w:spacing w:before="0"/>
              <w:ind w:left="31" w:firstLine="0"/>
            </w:pPr>
            <w:r w:rsidRPr="003F5D77">
              <w:t>Pateikta našumo ir greitaveikos testavimo ataskaita.</w:t>
            </w:r>
          </w:p>
          <w:p w14:paraId="1DBABAE2" w14:textId="621E632C" w:rsidR="005F000D" w:rsidRPr="003F5D77" w:rsidRDefault="005F000D" w:rsidP="005E6A44">
            <w:pPr>
              <w:pStyle w:val="LENBUL1arial"/>
              <w:spacing w:before="0"/>
              <w:ind w:left="31" w:firstLine="0"/>
            </w:pPr>
            <w:r w:rsidRPr="003F5D77">
              <w:t xml:space="preserve">Diegimui į </w:t>
            </w:r>
            <w:r w:rsidR="00FE4E93" w:rsidRPr="003F5D77">
              <w:t>gamybinę aplinką</w:t>
            </w:r>
            <w:r w:rsidRPr="003F5D77">
              <w:t xml:space="preserve"> parengta</w:t>
            </w:r>
            <w:r w:rsidR="00735268" w:rsidRPr="003F5D77">
              <w:t>s</w:t>
            </w:r>
            <w:r w:rsidR="00FE4E93" w:rsidRPr="003F5D77">
              <w:t xml:space="preserve"> </w:t>
            </w:r>
            <w:r w:rsidR="006C6B88" w:rsidRPr="003F5D77">
              <w:t xml:space="preserve">modernizuota </w:t>
            </w:r>
            <w:r w:rsidR="001020D4">
              <w:t>SKAIDRIS</w:t>
            </w:r>
            <w:r w:rsidRPr="003F5D77">
              <w:t>.</w:t>
            </w:r>
          </w:p>
          <w:p w14:paraId="1FA03962" w14:textId="6CAE4B46" w:rsidR="007365E5" w:rsidRPr="003F5D77" w:rsidRDefault="007365E5" w:rsidP="005E6A44">
            <w:pPr>
              <w:pStyle w:val="LENBUL1arial"/>
              <w:numPr>
                <w:ilvl w:val="0"/>
                <w:numId w:val="0"/>
              </w:numPr>
              <w:spacing w:before="0"/>
              <w:ind w:left="31"/>
            </w:pPr>
          </w:p>
        </w:tc>
        <w:tc>
          <w:tcPr>
            <w:tcW w:w="1001" w:type="pct"/>
          </w:tcPr>
          <w:p w14:paraId="50C02FC5" w14:textId="77777777" w:rsidR="00FE4E93" w:rsidRPr="003F5D77" w:rsidRDefault="00FE4E93" w:rsidP="00CD7C0F">
            <w:pPr>
              <w:pStyle w:val="Lentekstasarial"/>
              <w:spacing w:before="0" w:after="0"/>
              <w:rPr>
                <w:rFonts w:ascii="Times New Roman" w:hAnsi="Times New Roman"/>
                <w:color w:val="171717" w:themeColor="background2" w:themeShade="1A"/>
                <w:sz w:val="24"/>
              </w:rPr>
            </w:pPr>
            <w:r w:rsidRPr="003F5D77">
              <w:rPr>
                <w:rFonts w:ascii="Times New Roman" w:hAnsi="Times New Roman"/>
                <w:color w:val="171717" w:themeColor="background2" w:themeShade="1A"/>
                <w:sz w:val="24"/>
              </w:rPr>
              <w:t xml:space="preserve">Priėmimo testavimas </w:t>
            </w:r>
            <w:r w:rsidR="00896EAA" w:rsidRPr="003F5D77">
              <w:rPr>
                <w:rFonts w:ascii="Times New Roman" w:hAnsi="Times New Roman"/>
                <w:color w:val="171717" w:themeColor="background2" w:themeShade="1A"/>
                <w:sz w:val="24"/>
              </w:rPr>
              <w:t xml:space="preserve">vykdomas iki </w:t>
            </w:r>
            <w:r w:rsidRPr="003F5D77">
              <w:rPr>
                <w:rFonts w:ascii="Times New Roman" w:hAnsi="Times New Roman"/>
                <w:color w:val="171717" w:themeColor="background2" w:themeShade="1A"/>
                <w:sz w:val="24"/>
              </w:rPr>
              <w:t>sėkmingo priėmimo testavimo kriterij</w:t>
            </w:r>
            <w:r w:rsidR="00896EAA" w:rsidRPr="003F5D77">
              <w:rPr>
                <w:rFonts w:ascii="Times New Roman" w:hAnsi="Times New Roman"/>
                <w:color w:val="171717" w:themeColor="background2" w:themeShade="1A"/>
                <w:sz w:val="24"/>
              </w:rPr>
              <w:t>ų pasiekimo</w:t>
            </w:r>
            <w:r w:rsidRPr="003F5D77">
              <w:rPr>
                <w:rFonts w:ascii="Times New Roman" w:hAnsi="Times New Roman"/>
                <w:color w:val="171717" w:themeColor="background2" w:themeShade="1A"/>
                <w:sz w:val="24"/>
              </w:rPr>
              <w:t>.</w:t>
            </w:r>
          </w:p>
          <w:p w14:paraId="60C630CD" w14:textId="2D41B305" w:rsidR="008C6F5A" w:rsidRPr="003F5D77" w:rsidRDefault="008C6F5A" w:rsidP="00CD7C0F">
            <w:pPr>
              <w:pStyle w:val="Lentekstasarial"/>
              <w:spacing w:before="0" w:after="0"/>
              <w:rPr>
                <w:rFonts w:ascii="Times New Roman" w:hAnsi="Times New Roman"/>
                <w:color w:val="171717" w:themeColor="background2" w:themeShade="1A"/>
                <w:sz w:val="24"/>
              </w:rPr>
            </w:pPr>
            <w:r w:rsidRPr="003F5D77">
              <w:rPr>
                <w:rFonts w:ascii="Times New Roman" w:hAnsi="Times New Roman"/>
                <w:color w:val="171717" w:themeColor="background2" w:themeShade="1A"/>
                <w:sz w:val="24"/>
              </w:rPr>
              <w:t>Priėmimo testavimo etapas turi būti baigtas iki bandomosios eksploatacijos etapo pradžios.</w:t>
            </w:r>
          </w:p>
        </w:tc>
      </w:tr>
      <w:tr w:rsidR="005F000D" w:rsidRPr="003F5D77" w14:paraId="788DEBB9" w14:textId="77777777" w:rsidTr="00FB62AD">
        <w:tc>
          <w:tcPr>
            <w:tcW w:w="351" w:type="pct"/>
          </w:tcPr>
          <w:p w14:paraId="12D4B880" w14:textId="77777777" w:rsidR="005F000D" w:rsidRPr="003F5D77" w:rsidRDefault="005F000D" w:rsidP="00284194">
            <w:pPr>
              <w:pStyle w:val="ListParagraph"/>
              <w:numPr>
                <w:ilvl w:val="1"/>
                <w:numId w:val="2"/>
              </w:numPr>
              <w:spacing w:after="0"/>
              <w:jc w:val="both"/>
            </w:pPr>
          </w:p>
        </w:tc>
        <w:tc>
          <w:tcPr>
            <w:tcW w:w="540" w:type="pct"/>
          </w:tcPr>
          <w:p w14:paraId="05B6B6E8" w14:textId="77777777" w:rsidR="005F000D" w:rsidRPr="003F5D77" w:rsidRDefault="005F000D" w:rsidP="00BC5856">
            <w:pPr>
              <w:pStyle w:val="Lentekstasarial"/>
              <w:spacing w:before="0" w:after="0"/>
              <w:rPr>
                <w:rFonts w:ascii="Times New Roman" w:hAnsi="Times New Roman"/>
                <w:b/>
                <w:color w:val="171717" w:themeColor="background2" w:themeShade="1A"/>
                <w:sz w:val="24"/>
              </w:rPr>
            </w:pPr>
            <w:r w:rsidRPr="003F5D77">
              <w:rPr>
                <w:rFonts w:ascii="Times New Roman" w:hAnsi="Times New Roman"/>
                <w:b/>
                <w:color w:val="171717" w:themeColor="background2" w:themeShade="1A"/>
                <w:sz w:val="24"/>
              </w:rPr>
              <w:t xml:space="preserve">Diegimas </w:t>
            </w:r>
            <w:r w:rsidRPr="003F5D77">
              <w:rPr>
                <w:rFonts w:ascii="Times New Roman" w:hAnsi="Times New Roman" w:cs="Times New Roman"/>
                <w:b/>
                <w:color w:val="171717" w:themeColor="background2" w:themeShade="1A"/>
                <w:sz w:val="24"/>
                <w:szCs w:val="24"/>
              </w:rPr>
              <w:t>gamybinėje</w:t>
            </w:r>
            <w:r w:rsidRPr="003F5D77">
              <w:rPr>
                <w:rFonts w:ascii="Times New Roman" w:hAnsi="Times New Roman"/>
                <w:b/>
                <w:color w:val="171717" w:themeColor="background2" w:themeShade="1A"/>
                <w:sz w:val="24"/>
              </w:rPr>
              <w:t xml:space="preserve"> aplinkoje</w:t>
            </w:r>
          </w:p>
        </w:tc>
        <w:tc>
          <w:tcPr>
            <w:tcW w:w="1638" w:type="pct"/>
          </w:tcPr>
          <w:p w14:paraId="4D93A2CB" w14:textId="0F04D2DC" w:rsidR="005F000D" w:rsidRPr="003F5D77" w:rsidRDefault="005F000D" w:rsidP="005E6A44">
            <w:pPr>
              <w:pStyle w:val="LENBUL1arial"/>
              <w:numPr>
                <w:ilvl w:val="0"/>
                <w:numId w:val="0"/>
              </w:numPr>
              <w:spacing w:before="0"/>
              <w:ind w:left="31"/>
              <w:rPr>
                <w:color w:val="171717" w:themeColor="background2" w:themeShade="1A"/>
              </w:rPr>
            </w:pPr>
            <w:r w:rsidRPr="003F5D77">
              <w:t>Diegėjas:</w:t>
            </w:r>
          </w:p>
          <w:p w14:paraId="33D92EA6" w14:textId="7B9807F1" w:rsidR="005F000D" w:rsidRPr="003F5D77" w:rsidRDefault="005F000D" w:rsidP="005E6A44">
            <w:pPr>
              <w:pStyle w:val="LENBUL1arial"/>
              <w:spacing w:before="0"/>
              <w:ind w:left="31" w:firstLine="0"/>
            </w:pPr>
            <w:r w:rsidRPr="003F5D77">
              <w:t xml:space="preserve">parengia </w:t>
            </w:r>
            <w:r w:rsidR="006D18E0" w:rsidRPr="003F5D77">
              <w:t xml:space="preserve">ir pateikia </w:t>
            </w:r>
            <w:r w:rsidRPr="003F5D77">
              <w:t xml:space="preserve">programinę įrangą tinkamą įdiegimui </w:t>
            </w:r>
            <w:r w:rsidR="006D18E0" w:rsidRPr="003F5D77">
              <w:t>VTEK</w:t>
            </w:r>
            <w:r w:rsidRPr="003F5D77">
              <w:t xml:space="preserve"> gamybinėje aplinkoje</w:t>
            </w:r>
            <w:r w:rsidR="00AD785D" w:rsidRPr="003F5D77">
              <w:t>;</w:t>
            </w:r>
          </w:p>
          <w:p w14:paraId="2DDF552C" w14:textId="6529D665" w:rsidR="005F000D" w:rsidRPr="003F5D77" w:rsidRDefault="005F000D" w:rsidP="005E6A44">
            <w:pPr>
              <w:pStyle w:val="LENBUL1arial"/>
              <w:spacing w:before="0"/>
              <w:ind w:left="31" w:firstLine="0"/>
            </w:pPr>
            <w:r w:rsidRPr="003F5D77">
              <w:t xml:space="preserve">įdiegia </w:t>
            </w:r>
            <w:r w:rsidR="007C19AD" w:rsidRPr="003F5D77">
              <w:t xml:space="preserve">modernizuotą </w:t>
            </w:r>
            <w:r w:rsidR="001020D4" w:rsidRPr="001020D4">
              <w:t xml:space="preserve">SKAIDRIS </w:t>
            </w:r>
            <w:r w:rsidRPr="003F5D77">
              <w:t xml:space="preserve">į </w:t>
            </w:r>
            <w:r w:rsidR="006D18E0" w:rsidRPr="003F5D77">
              <w:t>VTEK</w:t>
            </w:r>
            <w:r w:rsidRPr="003F5D77">
              <w:t xml:space="preserve"> gamybinę aplinką</w:t>
            </w:r>
            <w:r w:rsidR="00AD785D" w:rsidRPr="003F5D77">
              <w:t>;</w:t>
            </w:r>
          </w:p>
          <w:p w14:paraId="52558B67" w14:textId="7D1150A7" w:rsidR="001A6AA1" w:rsidRPr="003F5D77" w:rsidRDefault="00F07081" w:rsidP="005E6A44">
            <w:pPr>
              <w:pStyle w:val="LENBUL1arial"/>
              <w:spacing w:before="0"/>
              <w:ind w:left="31" w:firstLine="0"/>
            </w:pPr>
            <w:r w:rsidRPr="003F5D77">
              <w:t xml:space="preserve">atlieka </w:t>
            </w:r>
            <w:r w:rsidR="000371CA" w:rsidRPr="003F5D77">
              <w:t>aktualių duomenų migravimą ir (ar) įkėlimą</w:t>
            </w:r>
            <w:r w:rsidRPr="003F5D77">
              <w:t xml:space="preserve"> į </w:t>
            </w:r>
            <w:r w:rsidR="007C19AD" w:rsidRPr="003F5D77">
              <w:t xml:space="preserve">modernizuotą </w:t>
            </w:r>
            <w:r w:rsidR="001020D4" w:rsidRPr="001020D4">
              <w:t>SKAIDRIS</w:t>
            </w:r>
            <w:r w:rsidRPr="003F5D77">
              <w:t>.</w:t>
            </w:r>
          </w:p>
        </w:tc>
        <w:tc>
          <w:tcPr>
            <w:tcW w:w="1470" w:type="pct"/>
          </w:tcPr>
          <w:p w14:paraId="283046D5" w14:textId="39CFAD67" w:rsidR="005F000D" w:rsidRPr="003F5D77" w:rsidRDefault="00EB07F0" w:rsidP="005E6A44">
            <w:pPr>
              <w:pStyle w:val="LENBUL1arial"/>
              <w:ind w:left="7" w:firstLine="0"/>
            </w:pPr>
            <w:r w:rsidRPr="003F5D77">
              <w:t xml:space="preserve">Modernizuotas </w:t>
            </w:r>
            <w:r w:rsidR="00A1503E" w:rsidRPr="00A1503E">
              <w:t xml:space="preserve">SKAIDRIS </w:t>
            </w:r>
            <w:r w:rsidRPr="003F5D77">
              <w:t>įdiegtas</w:t>
            </w:r>
            <w:r w:rsidR="005F000D" w:rsidRPr="003F5D77">
              <w:t xml:space="preserve"> </w:t>
            </w:r>
            <w:r w:rsidR="006D18E0" w:rsidRPr="003F5D77">
              <w:t>VTEK</w:t>
            </w:r>
            <w:r w:rsidR="005F000D" w:rsidRPr="003F5D77">
              <w:t xml:space="preserve"> gamybinėje aplinkoje.</w:t>
            </w:r>
          </w:p>
          <w:p w14:paraId="08F5767F" w14:textId="09D84633" w:rsidR="006D18E0" w:rsidRPr="003F5D77" w:rsidRDefault="00D4235E" w:rsidP="005E6A44">
            <w:pPr>
              <w:pStyle w:val="LENBUL1arial"/>
              <w:ind w:left="7" w:firstLine="0"/>
            </w:pPr>
            <w:r w:rsidRPr="003F5D77">
              <w:rPr>
                <w:bCs/>
              </w:rPr>
              <w:t>S</w:t>
            </w:r>
            <w:r w:rsidR="009A4A45" w:rsidRPr="003F5D77">
              <w:t>umigruoti</w:t>
            </w:r>
            <w:r w:rsidR="005334A9" w:rsidRPr="003F5D77">
              <w:t xml:space="preserve"> ir (ar) įkelti</w:t>
            </w:r>
            <w:r w:rsidR="009A4A45" w:rsidRPr="003F5D77">
              <w:t xml:space="preserve"> </w:t>
            </w:r>
            <w:r w:rsidR="005334A9" w:rsidRPr="003F5D77">
              <w:rPr>
                <w:bCs/>
              </w:rPr>
              <w:t xml:space="preserve">modernizuotai </w:t>
            </w:r>
            <w:r w:rsidR="001020D4" w:rsidRPr="001020D4">
              <w:rPr>
                <w:bCs/>
              </w:rPr>
              <w:t xml:space="preserve">SKAIDRIS </w:t>
            </w:r>
            <w:r w:rsidR="005334A9" w:rsidRPr="003F5D77">
              <w:rPr>
                <w:bCs/>
              </w:rPr>
              <w:t>daliai aktualūs duomenys</w:t>
            </w:r>
            <w:r w:rsidR="009A4A45" w:rsidRPr="003F5D77">
              <w:t>. Reikalavimai duomenų migravimui</w:t>
            </w:r>
            <w:r w:rsidR="005334A9" w:rsidRPr="003F5D77">
              <w:t xml:space="preserve"> ir (ar) įkėlimui</w:t>
            </w:r>
            <w:r w:rsidR="009A4A45" w:rsidRPr="003F5D77">
              <w:t xml:space="preserve"> pateikti </w:t>
            </w:r>
            <w:r w:rsidR="00E375F9" w:rsidRPr="003F5D77">
              <w:fldChar w:fldCharType="begin"/>
            </w:r>
            <w:r w:rsidR="00E375F9" w:rsidRPr="003F5D77">
              <w:instrText xml:space="preserve"> REF _Ref66919057 \r \h  \* MERGEFORMAT </w:instrText>
            </w:r>
            <w:r w:rsidR="00E375F9" w:rsidRPr="003F5D77">
              <w:fldChar w:fldCharType="separate"/>
            </w:r>
            <w:r w:rsidR="005F447D">
              <w:t>8.7.4</w:t>
            </w:r>
            <w:r w:rsidR="00E375F9" w:rsidRPr="003F5D77">
              <w:fldChar w:fldCharType="end"/>
            </w:r>
            <w:r w:rsidR="00E375F9" w:rsidRPr="003F5D77">
              <w:t xml:space="preserve"> skyriuje.</w:t>
            </w:r>
          </w:p>
        </w:tc>
        <w:tc>
          <w:tcPr>
            <w:tcW w:w="1001" w:type="pct"/>
          </w:tcPr>
          <w:p w14:paraId="01A448DA" w14:textId="77777777" w:rsidR="008C6F5A" w:rsidRPr="003F5D77" w:rsidRDefault="008C6F5A" w:rsidP="008C6F5A">
            <w:pPr>
              <w:pStyle w:val="Lentekstasarial"/>
              <w:spacing w:after="0"/>
              <w:rPr>
                <w:rFonts w:ascii="Times New Roman" w:hAnsi="Times New Roman"/>
                <w:color w:val="171717" w:themeColor="background2" w:themeShade="1A"/>
                <w:sz w:val="24"/>
              </w:rPr>
            </w:pPr>
            <w:r w:rsidRPr="003F5D77">
              <w:rPr>
                <w:rFonts w:ascii="Times New Roman" w:hAnsi="Times New Roman"/>
                <w:color w:val="171717" w:themeColor="background2" w:themeShade="1A"/>
                <w:sz w:val="24"/>
              </w:rPr>
              <w:t>Šis diegimas gali vykti tik po sėkmingai įvykusio priėmimo testavimo.</w:t>
            </w:r>
          </w:p>
          <w:p w14:paraId="772243BF" w14:textId="168B8447" w:rsidR="006D18E0" w:rsidRPr="003F5D77" w:rsidRDefault="008C6F5A" w:rsidP="008C6F5A">
            <w:pPr>
              <w:pStyle w:val="Lentekstasarial"/>
              <w:spacing w:before="0" w:after="0"/>
              <w:rPr>
                <w:rFonts w:ascii="Times New Roman" w:hAnsi="Times New Roman"/>
                <w:color w:val="171717" w:themeColor="background2" w:themeShade="1A"/>
                <w:sz w:val="24"/>
              </w:rPr>
            </w:pPr>
            <w:r w:rsidRPr="003F5D77">
              <w:rPr>
                <w:rFonts w:ascii="Times New Roman" w:hAnsi="Times New Roman"/>
                <w:color w:val="171717" w:themeColor="background2" w:themeShade="1A"/>
                <w:sz w:val="24"/>
              </w:rPr>
              <w:t>Šis diegimo etapas turi būti baigtas per vieną savaitę nuo priėmimo testavimo etapo pabaigos ir baigtas iki bandomosios eksploatacijos pradžios.</w:t>
            </w:r>
          </w:p>
        </w:tc>
      </w:tr>
      <w:tr w:rsidR="005F000D" w:rsidRPr="003F5D77" w14:paraId="35BEDD91" w14:textId="77777777" w:rsidTr="005F000D">
        <w:tc>
          <w:tcPr>
            <w:tcW w:w="351" w:type="pct"/>
          </w:tcPr>
          <w:p w14:paraId="7799036D" w14:textId="77777777" w:rsidR="005F000D" w:rsidRPr="003F5D77" w:rsidRDefault="005F000D" w:rsidP="00284194">
            <w:pPr>
              <w:pStyle w:val="ListParagraph"/>
              <w:numPr>
                <w:ilvl w:val="1"/>
                <w:numId w:val="2"/>
              </w:numPr>
              <w:spacing w:after="0"/>
              <w:jc w:val="both"/>
            </w:pPr>
          </w:p>
        </w:tc>
        <w:tc>
          <w:tcPr>
            <w:tcW w:w="540" w:type="pct"/>
          </w:tcPr>
          <w:p w14:paraId="44256A1A" w14:textId="77777777" w:rsidR="005F000D" w:rsidRPr="003F5D77" w:rsidRDefault="005F000D" w:rsidP="00BC5856">
            <w:pPr>
              <w:pStyle w:val="Lentekstasarial"/>
              <w:spacing w:before="0" w:after="0"/>
              <w:rPr>
                <w:rFonts w:ascii="Times New Roman" w:hAnsi="Times New Roman"/>
                <w:b/>
                <w:color w:val="171717" w:themeColor="background2" w:themeShade="1A"/>
                <w:sz w:val="24"/>
              </w:rPr>
            </w:pPr>
            <w:r w:rsidRPr="003F5D77">
              <w:rPr>
                <w:rFonts w:ascii="Times New Roman" w:hAnsi="Times New Roman"/>
                <w:b/>
                <w:color w:val="171717" w:themeColor="background2" w:themeShade="1A"/>
                <w:sz w:val="24"/>
              </w:rPr>
              <w:t>Mokymai</w:t>
            </w:r>
          </w:p>
        </w:tc>
        <w:tc>
          <w:tcPr>
            <w:tcW w:w="1638" w:type="pct"/>
          </w:tcPr>
          <w:p w14:paraId="6A644ADF" w14:textId="77777777" w:rsidR="005F000D" w:rsidRPr="003F5D77" w:rsidRDefault="005F000D" w:rsidP="00BC5856">
            <w:pPr>
              <w:pStyle w:val="Lentekstasarial"/>
              <w:spacing w:before="0" w:after="0"/>
              <w:rPr>
                <w:rFonts w:ascii="Times New Roman" w:hAnsi="Times New Roman"/>
                <w:color w:val="171717" w:themeColor="background2" w:themeShade="1A"/>
                <w:sz w:val="24"/>
              </w:rPr>
            </w:pPr>
            <w:r w:rsidRPr="003F5D77">
              <w:rPr>
                <w:rFonts w:ascii="Times New Roman" w:hAnsi="Times New Roman"/>
                <w:color w:val="171717" w:themeColor="background2" w:themeShade="1A"/>
                <w:sz w:val="24"/>
              </w:rPr>
              <w:t>Diegėjas atlieka šiuos darbus:</w:t>
            </w:r>
          </w:p>
          <w:p w14:paraId="24994EA4" w14:textId="77777777" w:rsidR="005F000D" w:rsidRPr="003F5D77" w:rsidRDefault="005F000D" w:rsidP="005E6A44">
            <w:pPr>
              <w:pStyle w:val="LENBUL1arial"/>
              <w:spacing w:before="0"/>
              <w:ind w:left="31" w:firstLine="0"/>
            </w:pPr>
            <w:r w:rsidRPr="003F5D77">
              <w:t>parengia mokymų planą;</w:t>
            </w:r>
          </w:p>
          <w:p w14:paraId="286AA632" w14:textId="77777777" w:rsidR="005F000D" w:rsidRPr="003F5D77" w:rsidRDefault="005F000D" w:rsidP="005E6A44">
            <w:pPr>
              <w:pStyle w:val="LENBUL1arial"/>
              <w:spacing w:before="0"/>
              <w:ind w:left="31" w:firstLine="0"/>
            </w:pPr>
            <w:r w:rsidRPr="003F5D77">
              <w:t>parengia mokymų medžiagą ir kitas reikalingas priemones;</w:t>
            </w:r>
          </w:p>
          <w:p w14:paraId="1E76A3FB" w14:textId="75CAC338" w:rsidR="005F000D" w:rsidRPr="003F5D77" w:rsidRDefault="005F000D" w:rsidP="005E6A44">
            <w:pPr>
              <w:pStyle w:val="LENBUL1arial"/>
              <w:spacing w:before="0"/>
              <w:ind w:left="31" w:firstLine="0"/>
            </w:pPr>
            <w:r w:rsidRPr="003F5D77">
              <w:t xml:space="preserve">parengia mokymų aplinką </w:t>
            </w:r>
            <w:r w:rsidR="00307BDF" w:rsidRPr="003F5D77">
              <w:t>testinėje</w:t>
            </w:r>
            <w:r w:rsidRPr="003F5D77">
              <w:t xml:space="preserve"> aplinkoje;</w:t>
            </w:r>
          </w:p>
          <w:p w14:paraId="6564CCBA" w14:textId="4D9631F8" w:rsidR="008A1890" w:rsidRPr="003F5D77" w:rsidRDefault="005F000D" w:rsidP="005E6A44">
            <w:pPr>
              <w:pStyle w:val="LENBUL1arial"/>
              <w:spacing w:before="0"/>
              <w:ind w:left="31" w:firstLine="0"/>
            </w:pPr>
            <w:r w:rsidRPr="003F5D77">
              <w:t xml:space="preserve">vykdo </w:t>
            </w:r>
            <w:r w:rsidR="008A1890" w:rsidRPr="003F5D77">
              <w:t xml:space="preserve">mokymus. </w:t>
            </w:r>
          </w:p>
          <w:p w14:paraId="487DA987" w14:textId="2BF4B231" w:rsidR="008A1890" w:rsidRPr="003F5D77" w:rsidRDefault="008A1890" w:rsidP="00C30C65">
            <w:pPr>
              <w:pStyle w:val="LENBUL1arial"/>
              <w:numPr>
                <w:ilvl w:val="0"/>
                <w:numId w:val="0"/>
              </w:numPr>
              <w:ind w:left="720"/>
            </w:pPr>
          </w:p>
        </w:tc>
        <w:tc>
          <w:tcPr>
            <w:tcW w:w="1470" w:type="pct"/>
          </w:tcPr>
          <w:p w14:paraId="17DD759D" w14:textId="5208BD09" w:rsidR="005F000D" w:rsidRPr="003F5D77" w:rsidRDefault="005F000D" w:rsidP="005E6A44">
            <w:pPr>
              <w:pStyle w:val="LENBUL1arial"/>
              <w:ind w:left="7" w:firstLine="0"/>
            </w:pPr>
            <w:r w:rsidRPr="003F5D77">
              <w:rPr>
                <w:b/>
              </w:rPr>
              <w:t xml:space="preserve">Parengtas mokymų planas. </w:t>
            </w:r>
            <w:r w:rsidRPr="003F5D77">
              <w:t>Dokumente turi būti aprašytas mokymų kursų organizavimas, pateikti detalūs mokymų planai / grafikai,  nurodytos mokymų priemonės</w:t>
            </w:r>
            <w:r w:rsidR="008A1890" w:rsidRPr="003F5D77">
              <w:t>, resursai, pateiktas mokymų rengimų užduočių planas.</w:t>
            </w:r>
          </w:p>
          <w:p w14:paraId="25F5CC26" w14:textId="5AAA4ED4" w:rsidR="005F000D" w:rsidRPr="003F5D77" w:rsidRDefault="005F000D" w:rsidP="005E6A44">
            <w:pPr>
              <w:pStyle w:val="LENBUL1arial"/>
              <w:ind w:left="7" w:firstLine="0"/>
            </w:pPr>
            <w:r w:rsidRPr="003F5D77">
              <w:rPr>
                <w:b/>
              </w:rPr>
              <w:t>Parengta mokymų medžiaga.</w:t>
            </w:r>
            <w:r w:rsidR="008A1890" w:rsidRPr="003F5D77">
              <w:rPr>
                <w:b/>
              </w:rPr>
              <w:t xml:space="preserve"> </w:t>
            </w:r>
            <w:r w:rsidR="008A1890" w:rsidRPr="003F5D77">
              <w:t>Dokumente turi būti pateikti mokymų pratimai</w:t>
            </w:r>
            <w:r w:rsidR="00CC1B8A" w:rsidRPr="003F5D77">
              <w:t>.</w:t>
            </w:r>
          </w:p>
          <w:p w14:paraId="26015175" w14:textId="1D023F5E" w:rsidR="008A1890" w:rsidRPr="003F5D77" w:rsidRDefault="005F000D" w:rsidP="005E6A44">
            <w:pPr>
              <w:pStyle w:val="LENBUL1arial"/>
              <w:ind w:left="7" w:firstLine="0"/>
            </w:pPr>
            <w:r w:rsidRPr="003F5D77">
              <w:rPr>
                <w:b/>
              </w:rPr>
              <w:t>Įvykdyti mokymai</w:t>
            </w:r>
            <w:r w:rsidRPr="003F5D77">
              <w:t xml:space="preserve"> nurodytam naudotojų kiekiui.</w:t>
            </w:r>
          </w:p>
        </w:tc>
        <w:tc>
          <w:tcPr>
            <w:tcW w:w="1001" w:type="pct"/>
          </w:tcPr>
          <w:p w14:paraId="6BD0768A" w14:textId="335B4C17" w:rsidR="008A1890" w:rsidRPr="003F5D77" w:rsidRDefault="008A1890" w:rsidP="00BC5856">
            <w:pPr>
              <w:pStyle w:val="Lentekstasarial"/>
              <w:spacing w:before="0" w:after="0"/>
              <w:rPr>
                <w:rFonts w:ascii="Times New Roman" w:hAnsi="Times New Roman"/>
                <w:color w:val="171717" w:themeColor="background2" w:themeShade="1A"/>
                <w:sz w:val="24"/>
              </w:rPr>
            </w:pPr>
            <w:r w:rsidRPr="003F5D77">
              <w:rPr>
                <w:rFonts w:ascii="Times New Roman" w:hAnsi="Times New Roman"/>
                <w:color w:val="171717" w:themeColor="background2" w:themeShade="1A"/>
                <w:sz w:val="24"/>
              </w:rPr>
              <w:t>Mokymai turi būti įvykdyti iki bandomosios eksploatacijos pradžios.</w:t>
            </w:r>
          </w:p>
          <w:p w14:paraId="1B9ECA2D" w14:textId="33C019B6" w:rsidR="008A1890" w:rsidRPr="003F5D77" w:rsidRDefault="008A1890" w:rsidP="00BC5856">
            <w:pPr>
              <w:pStyle w:val="Lentekstasarial"/>
              <w:spacing w:before="0" w:after="0"/>
              <w:rPr>
                <w:rFonts w:ascii="Times New Roman" w:hAnsi="Times New Roman"/>
                <w:color w:val="171717" w:themeColor="background2" w:themeShade="1A"/>
                <w:sz w:val="24"/>
              </w:rPr>
            </w:pPr>
          </w:p>
        </w:tc>
      </w:tr>
      <w:tr w:rsidR="005F000D" w:rsidRPr="003F5D77" w14:paraId="6887C35B" w14:textId="77777777" w:rsidTr="005F000D">
        <w:tc>
          <w:tcPr>
            <w:tcW w:w="351" w:type="pct"/>
          </w:tcPr>
          <w:p w14:paraId="7646C682" w14:textId="77777777" w:rsidR="005F000D" w:rsidRPr="003F5D77" w:rsidRDefault="005F000D" w:rsidP="00284194">
            <w:pPr>
              <w:pStyle w:val="ListParagraph"/>
              <w:numPr>
                <w:ilvl w:val="1"/>
                <w:numId w:val="2"/>
              </w:numPr>
              <w:spacing w:after="0"/>
              <w:jc w:val="both"/>
            </w:pPr>
          </w:p>
        </w:tc>
        <w:tc>
          <w:tcPr>
            <w:tcW w:w="540" w:type="pct"/>
          </w:tcPr>
          <w:p w14:paraId="143A6A55" w14:textId="77777777" w:rsidR="005F000D" w:rsidRPr="003F5D77" w:rsidRDefault="005F000D" w:rsidP="00BC5856">
            <w:pPr>
              <w:pStyle w:val="Lentekstasarial"/>
              <w:spacing w:before="0" w:after="0"/>
              <w:rPr>
                <w:rFonts w:ascii="Times New Roman" w:hAnsi="Times New Roman"/>
                <w:b/>
                <w:color w:val="171717" w:themeColor="background2" w:themeShade="1A"/>
                <w:sz w:val="24"/>
              </w:rPr>
            </w:pPr>
            <w:r w:rsidRPr="003F5D77">
              <w:rPr>
                <w:rFonts w:ascii="Times New Roman" w:hAnsi="Times New Roman"/>
                <w:b/>
                <w:color w:val="171717" w:themeColor="background2" w:themeShade="1A"/>
                <w:sz w:val="24"/>
              </w:rPr>
              <w:t>Bandomoji eksploatacija</w:t>
            </w:r>
          </w:p>
        </w:tc>
        <w:tc>
          <w:tcPr>
            <w:tcW w:w="1638" w:type="pct"/>
          </w:tcPr>
          <w:p w14:paraId="200DF128" w14:textId="77777777" w:rsidR="005F000D" w:rsidRPr="003F5D77" w:rsidRDefault="005F000D" w:rsidP="00BC5856">
            <w:pPr>
              <w:pStyle w:val="Lentekstasarial"/>
              <w:spacing w:before="0" w:after="0"/>
              <w:rPr>
                <w:rFonts w:ascii="Times New Roman" w:hAnsi="Times New Roman"/>
                <w:color w:val="171717" w:themeColor="background2" w:themeShade="1A"/>
                <w:sz w:val="24"/>
              </w:rPr>
            </w:pPr>
            <w:r w:rsidRPr="003F5D77">
              <w:rPr>
                <w:rFonts w:ascii="Times New Roman" w:hAnsi="Times New Roman"/>
                <w:color w:val="171717" w:themeColor="background2" w:themeShade="1A"/>
                <w:sz w:val="24"/>
              </w:rPr>
              <w:t>Diegėjas:</w:t>
            </w:r>
          </w:p>
          <w:p w14:paraId="51E960CD" w14:textId="77777777" w:rsidR="005F000D" w:rsidRPr="003F5D77" w:rsidRDefault="005F000D" w:rsidP="005E6A44">
            <w:pPr>
              <w:pStyle w:val="LENBUL1arial"/>
              <w:spacing w:before="0"/>
              <w:ind w:left="31" w:firstLine="0"/>
            </w:pPr>
            <w:r w:rsidRPr="003F5D77">
              <w:t>teikia konsultacijas bandomosios eksploatacijos klausimais;</w:t>
            </w:r>
          </w:p>
          <w:p w14:paraId="01336714" w14:textId="77777777" w:rsidR="005F000D" w:rsidRPr="003F5D77" w:rsidRDefault="005F000D" w:rsidP="005E6A44">
            <w:pPr>
              <w:pStyle w:val="LENBUL1arial"/>
              <w:spacing w:before="0"/>
              <w:ind w:left="31" w:firstLine="0"/>
            </w:pPr>
            <w:r w:rsidRPr="003F5D77">
              <w:t>reaguoja ir pašalina eksploatacijos metu nustatytus defektus;</w:t>
            </w:r>
          </w:p>
          <w:p w14:paraId="2C060C22" w14:textId="77777777" w:rsidR="005F000D" w:rsidRPr="003F5D77" w:rsidRDefault="005F000D" w:rsidP="005E6A44">
            <w:pPr>
              <w:pStyle w:val="LENBUL1arial"/>
              <w:spacing w:before="0"/>
              <w:ind w:left="31" w:firstLine="0"/>
            </w:pPr>
            <w:r w:rsidRPr="003F5D77">
              <w:t>užtikrina ekspertų konsultavimą Perkančiosios organizacijos darbuotojams;</w:t>
            </w:r>
          </w:p>
          <w:p w14:paraId="7F0C5216" w14:textId="27918166" w:rsidR="005F000D" w:rsidRPr="003F5D77" w:rsidRDefault="005F000D" w:rsidP="005E6A44">
            <w:pPr>
              <w:pStyle w:val="LENBUL1arial"/>
              <w:spacing w:before="0"/>
              <w:ind w:left="31" w:firstLine="0"/>
            </w:pPr>
            <w:r w:rsidRPr="003F5D77">
              <w:t xml:space="preserve">užtikrina </w:t>
            </w:r>
            <w:r w:rsidR="00662478" w:rsidRPr="003F5D77">
              <w:t xml:space="preserve">modernizuoto </w:t>
            </w:r>
            <w:r w:rsidR="001020D4" w:rsidRPr="001020D4">
              <w:t xml:space="preserve">SKAIDRIS </w:t>
            </w:r>
            <w:r w:rsidRPr="003F5D77">
              <w:t>duomenų integralumą ir vientisumą;</w:t>
            </w:r>
          </w:p>
          <w:p w14:paraId="16B60441" w14:textId="1F4FD56A" w:rsidR="005F000D" w:rsidRPr="003F5D77" w:rsidRDefault="005F000D" w:rsidP="005E6A44">
            <w:pPr>
              <w:pStyle w:val="LENBUL1arial"/>
              <w:spacing w:before="0"/>
              <w:ind w:left="31" w:firstLine="0"/>
            </w:pPr>
            <w:r w:rsidRPr="003F5D77">
              <w:t>atlieka reikiamus pakeitimus atsižvelgiant į atsparumo įsilaužimams ir našumo testavimo rezultatus;</w:t>
            </w:r>
          </w:p>
          <w:p w14:paraId="54BAF4BC" w14:textId="0B69236D" w:rsidR="005D1A52" w:rsidRPr="003F5D77" w:rsidRDefault="005D1A52" w:rsidP="005E6A44">
            <w:pPr>
              <w:pStyle w:val="LENBUL1arial"/>
              <w:spacing w:before="0"/>
              <w:ind w:left="31" w:firstLine="0"/>
            </w:pPr>
            <w:r w:rsidRPr="003F5D77">
              <w:t>parengia bandomosios eksploatacijos rezultatų ataskaitą;</w:t>
            </w:r>
          </w:p>
          <w:p w14:paraId="5FCDDCD8" w14:textId="5E2F59E7" w:rsidR="005F000D" w:rsidRPr="003F5D77" w:rsidRDefault="005F000D" w:rsidP="005E6A44">
            <w:pPr>
              <w:pStyle w:val="LENBUL1arial"/>
              <w:spacing w:before="0"/>
              <w:ind w:left="31" w:firstLine="0"/>
            </w:pPr>
            <w:r w:rsidRPr="003F5D77">
              <w:t>parengia garantinės priežiūros procedūros dokument</w:t>
            </w:r>
            <w:r w:rsidR="00AE4B7A" w:rsidRPr="003F5D77">
              <w:t>ą</w:t>
            </w:r>
            <w:r w:rsidRPr="003F5D77">
              <w:t>.</w:t>
            </w:r>
          </w:p>
          <w:p w14:paraId="779E4340" w14:textId="3BA1D25F" w:rsidR="005F000D" w:rsidRPr="003F5D77" w:rsidRDefault="005D1A52" w:rsidP="00BC5856">
            <w:pPr>
              <w:pStyle w:val="Lentekstasarial"/>
              <w:spacing w:before="0" w:after="0"/>
              <w:rPr>
                <w:rFonts w:ascii="Times New Roman" w:hAnsi="Times New Roman"/>
                <w:color w:val="171717" w:themeColor="background2" w:themeShade="1A"/>
                <w:sz w:val="24"/>
              </w:rPr>
            </w:pPr>
            <w:r w:rsidRPr="003F5D77">
              <w:rPr>
                <w:rFonts w:ascii="Times New Roman" w:hAnsi="Times New Roman"/>
                <w:color w:val="171717" w:themeColor="background2" w:themeShade="1A"/>
                <w:sz w:val="24"/>
              </w:rPr>
              <w:t>VTEK</w:t>
            </w:r>
            <w:r w:rsidR="005F000D" w:rsidRPr="003F5D77">
              <w:rPr>
                <w:rFonts w:ascii="Times New Roman" w:hAnsi="Times New Roman"/>
                <w:color w:val="171717" w:themeColor="background2" w:themeShade="1A"/>
                <w:sz w:val="24"/>
              </w:rPr>
              <w:t xml:space="preserve"> (pagal kompetenciją):</w:t>
            </w:r>
          </w:p>
          <w:p w14:paraId="0D86E6F6" w14:textId="4B33B458" w:rsidR="005F000D" w:rsidRPr="003F5D77" w:rsidRDefault="005F000D" w:rsidP="005E6A44">
            <w:pPr>
              <w:pStyle w:val="LENBUL1arial"/>
              <w:spacing w:before="0"/>
              <w:ind w:left="31" w:firstLine="0"/>
            </w:pPr>
            <w:r w:rsidRPr="003F5D77">
              <w:t xml:space="preserve">dirba su įdiegta </w:t>
            </w:r>
            <w:r w:rsidR="00662478" w:rsidRPr="003F5D77">
              <w:t xml:space="preserve">modernizuota </w:t>
            </w:r>
            <w:r w:rsidR="001020D4" w:rsidRPr="001020D4">
              <w:t xml:space="preserve">SKAIDRIS </w:t>
            </w:r>
            <w:r w:rsidR="00AE4B7A" w:rsidRPr="003F5D77">
              <w:t>dalimi</w:t>
            </w:r>
            <w:r w:rsidRPr="003F5D77">
              <w:t>;</w:t>
            </w:r>
          </w:p>
          <w:p w14:paraId="2BDEECC2" w14:textId="0BE83BA4" w:rsidR="00BC5856" w:rsidRPr="003F5D77" w:rsidRDefault="005F000D" w:rsidP="005E6A44">
            <w:pPr>
              <w:pStyle w:val="LENBUL1arial"/>
              <w:spacing w:before="0"/>
              <w:ind w:left="31" w:firstLine="0"/>
            </w:pPr>
            <w:r w:rsidRPr="003F5D77">
              <w:t>registruoja bandomosios eksploatacijos metu nustatytas klaidas.</w:t>
            </w:r>
          </w:p>
        </w:tc>
        <w:tc>
          <w:tcPr>
            <w:tcW w:w="1470" w:type="pct"/>
          </w:tcPr>
          <w:p w14:paraId="0EA0740A" w14:textId="2CF07C94" w:rsidR="002E0195" w:rsidRPr="003F5D77" w:rsidRDefault="002E0195" w:rsidP="005E6A44">
            <w:pPr>
              <w:pStyle w:val="LENBUL1arial"/>
              <w:ind w:left="7" w:firstLine="0"/>
            </w:pPr>
            <w:r w:rsidRPr="003F5D77">
              <w:t>Parengta bandomosios eksploatacijos ataskaita;</w:t>
            </w:r>
          </w:p>
          <w:p w14:paraId="222D997B" w14:textId="25297D48" w:rsidR="005F000D" w:rsidRPr="003F5D77" w:rsidRDefault="005F000D" w:rsidP="005E6A44">
            <w:pPr>
              <w:pStyle w:val="LENBUL1arial"/>
              <w:ind w:left="7" w:firstLine="0"/>
            </w:pPr>
            <w:r w:rsidRPr="003F5D77">
              <w:rPr>
                <w:b/>
              </w:rPr>
              <w:t>Pašalintos bandomosios eksploatacijos metu nustatytos klaidos</w:t>
            </w:r>
            <w:r w:rsidRPr="003F5D77">
              <w:t xml:space="preserve">. Diegėjas bandomosios eksploatacijos metu pagal suderintą klaidų šalinimo grafiką turi šalinti visus </w:t>
            </w:r>
            <w:r w:rsidR="001020D4" w:rsidRPr="001020D4">
              <w:t xml:space="preserve">SKAIDRIS </w:t>
            </w:r>
            <w:r w:rsidR="00AE4B7A" w:rsidRPr="003F5D77">
              <w:t>modernizuotos dalies</w:t>
            </w:r>
            <w:r w:rsidR="00F07081" w:rsidRPr="003F5D77">
              <w:t xml:space="preserve"> </w:t>
            </w:r>
            <w:r w:rsidRPr="003F5D77">
              <w:t>trūkumus, užregistruotus bandomosios eksploatacijos problemų registre;</w:t>
            </w:r>
          </w:p>
          <w:p w14:paraId="4A65D6B4" w14:textId="77777777" w:rsidR="005F000D" w:rsidRPr="003F5D77" w:rsidRDefault="005F000D" w:rsidP="005E6A44">
            <w:pPr>
              <w:pStyle w:val="LENBUL1arial"/>
              <w:ind w:left="7" w:firstLine="0"/>
            </w:pPr>
            <w:r w:rsidRPr="003F5D77">
              <w:t>Suteiktos konsultacijos;</w:t>
            </w:r>
          </w:p>
          <w:p w14:paraId="4AB9B056" w14:textId="414F183C" w:rsidR="00AE4B7A" w:rsidRPr="003F5D77" w:rsidRDefault="005F000D" w:rsidP="00DC7307">
            <w:pPr>
              <w:pStyle w:val="LENBUL1arial"/>
              <w:ind w:left="7" w:firstLine="0"/>
            </w:pPr>
            <w:r w:rsidRPr="003F5D77">
              <w:t>Sėkmingai įvykdyta bandomoji eksploatacija.</w:t>
            </w:r>
          </w:p>
          <w:p w14:paraId="264DC509" w14:textId="16402E93" w:rsidR="005F000D" w:rsidRPr="003F5D77" w:rsidRDefault="005F000D" w:rsidP="00AE4B7A">
            <w:pPr>
              <w:pStyle w:val="LENBUL1arial"/>
              <w:ind w:left="7" w:firstLine="0"/>
            </w:pPr>
            <w:r w:rsidRPr="003F5D77">
              <w:rPr>
                <w:b/>
              </w:rPr>
              <w:t>Parengtas garantinės priežiūros procedūros dokumentas</w:t>
            </w:r>
            <w:r w:rsidRPr="003F5D77">
              <w:t xml:space="preserve"> (įskaitant </w:t>
            </w:r>
            <w:r w:rsidR="001020D4" w:rsidRPr="001020D4">
              <w:t xml:space="preserve">SKAIDRIS </w:t>
            </w:r>
            <w:r w:rsidR="00AE4B7A" w:rsidRPr="003F5D77">
              <w:t>modernizuotos dalies</w:t>
            </w:r>
            <w:r w:rsidR="00F07081" w:rsidRPr="003F5D77">
              <w:t xml:space="preserve"> </w:t>
            </w:r>
            <w:r w:rsidRPr="003F5D77">
              <w:t xml:space="preserve">pakeitimų valdymo procedūrą). Dokumente turi būti aprašytas garantinės priežiūros teikimo būdas, detalizuotos garantinės priežiūros teikimo sąlygos, Diegėjo atsakomybė, </w:t>
            </w:r>
            <w:r w:rsidR="002E0195" w:rsidRPr="003F5D77">
              <w:t xml:space="preserve">VTEK </w:t>
            </w:r>
            <w:r w:rsidRPr="003F5D77">
              <w:t xml:space="preserve">atsakomybė, kontaktinė informacija, papildomos tvarkos (eskalavimo, klaidų registravimo, konsultavimo)). Detalūs reikalavimai garantinei priežiūrai pateikti </w:t>
            </w:r>
            <w:r w:rsidR="00A64270" w:rsidRPr="003F5D77">
              <w:fldChar w:fldCharType="begin"/>
            </w:r>
            <w:r w:rsidR="00A64270" w:rsidRPr="003F5D77">
              <w:instrText xml:space="preserve"> REF _Ref8256456 \r \h  \* MERGEFORMAT </w:instrText>
            </w:r>
            <w:r w:rsidR="00A64270" w:rsidRPr="003F5D77">
              <w:fldChar w:fldCharType="separate"/>
            </w:r>
            <w:r w:rsidR="005F447D">
              <w:t>8.7.8</w:t>
            </w:r>
            <w:r w:rsidR="00A64270" w:rsidRPr="003F5D77">
              <w:fldChar w:fldCharType="end"/>
            </w:r>
            <w:r w:rsidR="00A64270" w:rsidRPr="003F5D77">
              <w:t xml:space="preserve"> skyrelyje.</w:t>
            </w:r>
          </w:p>
          <w:p w14:paraId="02328486" w14:textId="50573EA5" w:rsidR="005D1A52" w:rsidRPr="003F5D77" w:rsidRDefault="005F000D" w:rsidP="005E6A44">
            <w:pPr>
              <w:pStyle w:val="LENBUL1arial"/>
              <w:ind w:left="7" w:firstLine="0"/>
            </w:pPr>
            <w:r w:rsidRPr="003F5D77">
              <w:rPr>
                <w:b/>
              </w:rPr>
              <w:lastRenderedPageBreak/>
              <w:t>Atlikti reikiami pakeitimai</w:t>
            </w:r>
            <w:r w:rsidRPr="003F5D77">
              <w:t xml:space="preserve"> atsižvelgiant į atsparumo įsilaužimams ir našumo testavimo rezultatus.</w:t>
            </w:r>
          </w:p>
        </w:tc>
        <w:tc>
          <w:tcPr>
            <w:tcW w:w="1001" w:type="pct"/>
          </w:tcPr>
          <w:p w14:paraId="543CA29F" w14:textId="022613A9" w:rsidR="008C6F5A" w:rsidRPr="003F5D77" w:rsidRDefault="008C6F5A" w:rsidP="008C6F5A">
            <w:pPr>
              <w:pStyle w:val="Lentekstasarial"/>
              <w:spacing w:after="0"/>
              <w:rPr>
                <w:rFonts w:ascii="Times New Roman" w:hAnsi="Times New Roman"/>
                <w:color w:val="171717" w:themeColor="background2" w:themeShade="1A"/>
                <w:sz w:val="24"/>
              </w:rPr>
            </w:pPr>
            <w:r w:rsidRPr="003F5D77">
              <w:rPr>
                <w:rFonts w:ascii="Times New Roman" w:hAnsi="Times New Roman"/>
                <w:color w:val="171717" w:themeColor="background2" w:themeShade="1A"/>
                <w:sz w:val="24"/>
              </w:rPr>
              <w:lastRenderedPageBreak/>
              <w:t xml:space="preserve">Bandomoji eksploatacija turi trukti ne trumpiau nei </w:t>
            </w:r>
            <w:r w:rsidR="001020D4">
              <w:rPr>
                <w:rFonts w:ascii="Times New Roman" w:hAnsi="Times New Roman"/>
                <w:color w:val="171717" w:themeColor="background2" w:themeShade="1A"/>
                <w:sz w:val="24"/>
              </w:rPr>
              <w:t>1 savaitę</w:t>
            </w:r>
            <w:r w:rsidRPr="003F5D77">
              <w:rPr>
                <w:rFonts w:ascii="Times New Roman" w:hAnsi="Times New Roman"/>
                <w:color w:val="171717" w:themeColor="background2" w:themeShade="1A"/>
                <w:sz w:val="24"/>
              </w:rPr>
              <w:t>.</w:t>
            </w:r>
          </w:p>
          <w:p w14:paraId="543B3FEC" w14:textId="3783DE0E" w:rsidR="008C6F5A" w:rsidRPr="003F5D77" w:rsidRDefault="008C6F5A" w:rsidP="008C6F5A">
            <w:pPr>
              <w:pStyle w:val="Lentekstasarial"/>
              <w:spacing w:after="0"/>
              <w:rPr>
                <w:rFonts w:ascii="Times New Roman" w:hAnsi="Times New Roman"/>
                <w:color w:val="171717" w:themeColor="background2" w:themeShade="1A"/>
                <w:sz w:val="24"/>
              </w:rPr>
            </w:pPr>
            <w:r w:rsidRPr="003F5D77">
              <w:rPr>
                <w:rFonts w:ascii="Times New Roman" w:hAnsi="Times New Roman"/>
                <w:color w:val="171717" w:themeColor="background2" w:themeShade="1A"/>
                <w:sz w:val="24"/>
              </w:rPr>
              <w:t>Bandomoji eksploatacija vykdoma iki sėkmingo bandomosios eksploatacijos kriterijų pasiekimo.</w:t>
            </w:r>
          </w:p>
          <w:p w14:paraId="6FC63F3D" w14:textId="56F0BBFA" w:rsidR="008C6F5A" w:rsidRPr="003F5D77" w:rsidRDefault="008C6F5A" w:rsidP="008C6F5A">
            <w:pPr>
              <w:pStyle w:val="Lentekstasarial"/>
              <w:spacing w:before="0" w:after="0"/>
              <w:rPr>
                <w:rFonts w:ascii="Times New Roman" w:hAnsi="Times New Roman"/>
                <w:color w:val="171717" w:themeColor="background2" w:themeShade="1A"/>
                <w:sz w:val="24"/>
              </w:rPr>
            </w:pPr>
            <w:r w:rsidRPr="003F5D77">
              <w:rPr>
                <w:rFonts w:ascii="Times New Roman" w:hAnsi="Times New Roman"/>
                <w:color w:val="171717" w:themeColor="background2" w:themeShade="1A"/>
                <w:sz w:val="24"/>
              </w:rPr>
              <w:t>Garantinės priežiūros procedūros dokumentas turi būti pateiktas likus 2 savaitėms mėnesiui iki projekto įgyvendinimo pabaigos.</w:t>
            </w:r>
          </w:p>
          <w:p w14:paraId="7BF45C59" w14:textId="781F9C90" w:rsidR="008C6F5A" w:rsidRPr="003F5D77" w:rsidRDefault="008C6F5A" w:rsidP="00CD7C0F">
            <w:pPr>
              <w:pStyle w:val="Lentekstasarial"/>
              <w:spacing w:before="0" w:after="0"/>
              <w:rPr>
                <w:rFonts w:ascii="Times New Roman" w:hAnsi="Times New Roman"/>
                <w:color w:val="171717" w:themeColor="background2" w:themeShade="1A"/>
                <w:sz w:val="24"/>
              </w:rPr>
            </w:pPr>
          </w:p>
        </w:tc>
      </w:tr>
      <w:tr w:rsidR="005F000D" w:rsidRPr="003F5D77" w14:paraId="562AB6B1" w14:textId="77777777" w:rsidTr="005F000D">
        <w:tc>
          <w:tcPr>
            <w:tcW w:w="351" w:type="pct"/>
          </w:tcPr>
          <w:p w14:paraId="3B5E722B" w14:textId="77777777" w:rsidR="005F000D" w:rsidRPr="003F5D77" w:rsidRDefault="005F000D" w:rsidP="00284194">
            <w:pPr>
              <w:pStyle w:val="ListParagraph"/>
              <w:numPr>
                <w:ilvl w:val="1"/>
                <w:numId w:val="2"/>
              </w:numPr>
              <w:spacing w:after="0"/>
              <w:jc w:val="both"/>
            </w:pPr>
          </w:p>
        </w:tc>
        <w:tc>
          <w:tcPr>
            <w:tcW w:w="540" w:type="pct"/>
          </w:tcPr>
          <w:p w14:paraId="314EBBFB" w14:textId="1E692C97" w:rsidR="005F000D" w:rsidRPr="003F5D77" w:rsidRDefault="00A1503E" w:rsidP="00BC5856">
            <w:pPr>
              <w:pStyle w:val="Lentekstasarial"/>
              <w:spacing w:before="0" w:after="0"/>
              <w:rPr>
                <w:rFonts w:ascii="Times New Roman" w:hAnsi="Times New Roman"/>
                <w:b/>
                <w:color w:val="171717" w:themeColor="background2" w:themeShade="1A"/>
                <w:sz w:val="24"/>
              </w:rPr>
            </w:pPr>
            <w:r w:rsidRPr="00A1503E">
              <w:rPr>
                <w:rFonts w:ascii="Times New Roman" w:hAnsi="Times New Roman"/>
                <w:b/>
                <w:color w:val="171717" w:themeColor="background2" w:themeShade="1A"/>
                <w:sz w:val="24"/>
              </w:rPr>
              <w:t xml:space="preserve">SKAIDRIS </w:t>
            </w:r>
            <w:r w:rsidR="00AE4B7A" w:rsidRPr="003F5D77">
              <w:rPr>
                <w:rFonts w:ascii="Times New Roman" w:hAnsi="Times New Roman"/>
                <w:b/>
                <w:color w:val="171717" w:themeColor="background2" w:themeShade="1A"/>
                <w:sz w:val="24"/>
              </w:rPr>
              <w:t xml:space="preserve">modernizuotos dalies </w:t>
            </w:r>
            <w:r w:rsidR="005F000D" w:rsidRPr="003F5D77">
              <w:rPr>
                <w:rFonts w:ascii="Times New Roman" w:hAnsi="Times New Roman"/>
                <w:b/>
                <w:color w:val="171717" w:themeColor="background2" w:themeShade="1A"/>
                <w:sz w:val="24"/>
              </w:rPr>
              <w:t>pridavimas</w:t>
            </w:r>
          </w:p>
        </w:tc>
        <w:tc>
          <w:tcPr>
            <w:tcW w:w="1638" w:type="pct"/>
          </w:tcPr>
          <w:p w14:paraId="348E564A" w14:textId="77777777" w:rsidR="005F000D" w:rsidRPr="003F5D77" w:rsidRDefault="005F000D" w:rsidP="005E6A44">
            <w:pPr>
              <w:pStyle w:val="Lentekstasarial"/>
              <w:spacing w:before="0"/>
              <w:rPr>
                <w:rFonts w:ascii="Times New Roman" w:hAnsi="Times New Roman" w:cs="Times New Roman"/>
                <w:color w:val="auto"/>
                <w:sz w:val="24"/>
                <w:szCs w:val="24"/>
              </w:rPr>
            </w:pPr>
            <w:r w:rsidRPr="003F5D77">
              <w:rPr>
                <w:rFonts w:ascii="Times New Roman" w:hAnsi="Times New Roman" w:cs="Times New Roman"/>
                <w:color w:val="auto"/>
                <w:sz w:val="24"/>
                <w:szCs w:val="24"/>
              </w:rPr>
              <w:t>Diegėjas:</w:t>
            </w:r>
          </w:p>
          <w:p w14:paraId="53912102" w14:textId="00E81333" w:rsidR="005F000D" w:rsidRPr="003F5D77" w:rsidRDefault="005F000D" w:rsidP="005E6A44">
            <w:pPr>
              <w:pStyle w:val="LENBUL1arial"/>
              <w:spacing w:before="0"/>
              <w:ind w:left="31" w:firstLine="0"/>
            </w:pPr>
            <w:r w:rsidRPr="003F5D77">
              <w:t>parengia ir pateikia galutinį perdavimo ir priėmimo aktą</w:t>
            </w:r>
            <w:r w:rsidR="00D63885" w:rsidRPr="003F5D77">
              <w:t>;</w:t>
            </w:r>
          </w:p>
          <w:p w14:paraId="01AC388D" w14:textId="77777777" w:rsidR="005F000D" w:rsidRPr="003F5D77" w:rsidRDefault="005F000D" w:rsidP="005E6A44">
            <w:pPr>
              <w:pStyle w:val="LENBUL1arial"/>
              <w:spacing w:before="0"/>
              <w:ind w:left="31" w:firstLine="0"/>
            </w:pPr>
            <w:r w:rsidRPr="003F5D77">
              <w:t>pateikia visų atnaujintų dokumentų galutines suderintas versijas;</w:t>
            </w:r>
          </w:p>
          <w:p w14:paraId="47021F23" w14:textId="77777777" w:rsidR="005F000D" w:rsidRPr="003F5D77" w:rsidRDefault="005F000D" w:rsidP="005E6A44">
            <w:pPr>
              <w:pStyle w:val="LENBUL1arial"/>
              <w:spacing w:before="0"/>
              <w:ind w:left="31" w:firstLine="0"/>
            </w:pPr>
            <w:r w:rsidRPr="003F5D77">
              <w:t>pateikia sukurtos programinės įrangos išeities tekstus.</w:t>
            </w:r>
          </w:p>
        </w:tc>
        <w:tc>
          <w:tcPr>
            <w:tcW w:w="1470" w:type="pct"/>
          </w:tcPr>
          <w:p w14:paraId="3771581C" w14:textId="77777777" w:rsidR="005F000D" w:rsidRPr="003F5D77" w:rsidRDefault="005F000D" w:rsidP="005E6A44">
            <w:pPr>
              <w:pStyle w:val="Lentekstasarial"/>
              <w:spacing w:before="0"/>
              <w:rPr>
                <w:rFonts w:ascii="Times New Roman" w:hAnsi="Times New Roman" w:cs="Times New Roman"/>
                <w:color w:val="auto"/>
                <w:sz w:val="24"/>
                <w:szCs w:val="24"/>
              </w:rPr>
            </w:pPr>
            <w:r w:rsidRPr="003F5D77">
              <w:rPr>
                <w:rFonts w:ascii="Times New Roman" w:hAnsi="Times New Roman" w:cs="Times New Roman"/>
                <w:color w:val="auto"/>
                <w:sz w:val="24"/>
                <w:szCs w:val="24"/>
              </w:rPr>
              <w:t>Pasirašytas galutinis perdavimo ir priėmimo aktas.</w:t>
            </w:r>
          </w:p>
        </w:tc>
        <w:tc>
          <w:tcPr>
            <w:tcW w:w="1001" w:type="pct"/>
          </w:tcPr>
          <w:p w14:paraId="124E0536" w14:textId="0D09D28F" w:rsidR="005F000D" w:rsidRPr="003F5D77" w:rsidRDefault="001020D4" w:rsidP="00CD7C0F">
            <w:pPr>
              <w:pStyle w:val="Lentekstasarial"/>
              <w:spacing w:before="0" w:after="0"/>
              <w:rPr>
                <w:rFonts w:ascii="Times New Roman" w:hAnsi="Times New Roman" w:cs="Times New Roman"/>
                <w:color w:val="171717" w:themeColor="background2" w:themeShade="1A"/>
                <w:sz w:val="24"/>
              </w:rPr>
            </w:pPr>
            <w:r w:rsidRPr="001020D4">
              <w:rPr>
                <w:rFonts w:ascii="Times New Roman" w:hAnsi="Times New Roman" w:cs="Times New Roman"/>
                <w:color w:val="auto"/>
                <w:sz w:val="24"/>
              </w:rPr>
              <w:t xml:space="preserve">SKAIDRIS </w:t>
            </w:r>
            <w:r w:rsidR="00AE4B7A" w:rsidRPr="003F5D77">
              <w:rPr>
                <w:rFonts w:ascii="Times New Roman" w:hAnsi="Times New Roman" w:cs="Times New Roman"/>
                <w:color w:val="auto"/>
                <w:sz w:val="24"/>
              </w:rPr>
              <w:t>modernizuotos dalies</w:t>
            </w:r>
            <w:r w:rsidR="005F000D" w:rsidRPr="003F5D77">
              <w:rPr>
                <w:rFonts w:ascii="Times New Roman" w:hAnsi="Times New Roman" w:cs="Times New Roman"/>
                <w:color w:val="auto"/>
                <w:sz w:val="24"/>
              </w:rPr>
              <w:t xml:space="preserve"> pridavimas turi trukti ne ilgiau nei </w:t>
            </w:r>
            <w:r>
              <w:rPr>
                <w:rFonts w:ascii="Times New Roman" w:hAnsi="Times New Roman" w:cs="Times New Roman"/>
                <w:color w:val="auto"/>
                <w:sz w:val="24"/>
              </w:rPr>
              <w:t>5</w:t>
            </w:r>
            <w:r w:rsidR="005F000D" w:rsidRPr="003F5D77">
              <w:rPr>
                <w:rFonts w:ascii="Times New Roman" w:hAnsi="Times New Roman" w:cs="Times New Roman"/>
                <w:color w:val="auto"/>
                <w:sz w:val="24"/>
              </w:rPr>
              <w:t xml:space="preserve"> </w:t>
            </w:r>
            <w:r w:rsidR="00074F6C" w:rsidRPr="003F5D77">
              <w:rPr>
                <w:rFonts w:ascii="Times New Roman" w:hAnsi="Times New Roman" w:cs="Times New Roman"/>
                <w:color w:val="auto"/>
                <w:sz w:val="24"/>
              </w:rPr>
              <w:t>kalendorin</w:t>
            </w:r>
            <w:r>
              <w:rPr>
                <w:rFonts w:ascii="Times New Roman" w:hAnsi="Times New Roman" w:cs="Times New Roman"/>
                <w:color w:val="auto"/>
                <w:sz w:val="24"/>
              </w:rPr>
              <w:t>es</w:t>
            </w:r>
            <w:r w:rsidR="00074F6C" w:rsidRPr="003F5D77">
              <w:rPr>
                <w:rFonts w:ascii="Times New Roman" w:hAnsi="Times New Roman" w:cs="Times New Roman"/>
                <w:color w:val="auto"/>
                <w:sz w:val="24"/>
              </w:rPr>
              <w:t xml:space="preserve"> </w:t>
            </w:r>
            <w:r w:rsidR="005F000D" w:rsidRPr="003F5D77">
              <w:rPr>
                <w:rFonts w:ascii="Times New Roman" w:hAnsi="Times New Roman" w:cs="Times New Roman"/>
                <w:color w:val="auto"/>
                <w:sz w:val="24"/>
              </w:rPr>
              <w:t>dien</w:t>
            </w:r>
            <w:r>
              <w:rPr>
                <w:rFonts w:ascii="Times New Roman" w:hAnsi="Times New Roman" w:cs="Times New Roman"/>
                <w:color w:val="auto"/>
                <w:sz w:val="24"/>
              </w:rPr>
              <w:t>as</w:t>
            </w:r>
            <w:r w:rsidR="005F000D" w:rsidRPr="003F5D77">
              <w:rPr>
                <w:rFonts w:ascii="Times New Roman" w:hAnsi="Times New Roman" w:cs="Times New Roman"/>
                <w:color w:val="auto"/>
                <w:sz w:val="24"/>
              </w:rPr>
              <w:t xml:space="preserve"> nuo įvedimo į eksploataciją etapo (paskutinio žingsnio) pabaigos.</w:t>
            </w:r>
          </w:p>
        </w:tc>
      </w:tr>
      <w:tr w:rsidR="005F000D" w:rsidRPr="003F5D77" w14:paraId="0C572F14" w14:textId="77777777" w:rsidTr="005F000D">
        <w:tc>
          <w:tcPr>
            <w:tcW w:w="351" w:type="pct"/>
          </w:tcPr>
          <w:p w14:paraId="3FAF887B" w14:textId="77777777" w:rsidR="005F000D" w:rsidRPr="003F5D77" w:rsidRDefault="005F000D" w:rsidP="00284194">
            <w:pPr>
              <w:pStyle w:val="ListParagraph"/>
              <w:numPr>
                <w:ilvl w:val="1"/>
                <w:numId w:val="2"/>
              </w:numPr>
              <w:spacing w:after="0"/>
              <w:jc w:val="both"/>
            </w:pPr>
          </w:p>
        </w:tc>
        <w:tc>
          <w:tcPr>
            <w:tcW w:w="540" w:type="pct"/>
          </w:tcPr>
          <w:p w14:paraId="4C13AAE7" w14:textId="77777777" w:rsidR="005F000D" w:rsidRPr="003F5D77" w:rsidRDefault="005F000D" w:rsidP="00BC5856">
            <w:pPr>
              <w:pStyle w:val="Lentekstasarial"/>
              <w:spacing w:before="0" w:after="0"/>
              <w:rPr>
                <w:rFonts w:ascii="Times New Roman" w:hAnsi="Times New Roman"/>
                <w:b/>
                <w:color w:val="171717" w:themeColor="background2" w:themeShade="1A"/>
                <w:sz w:val="24"/>
              </w:rPr>
            </w:pPr>
            <w:r w:rsidRPr="003F5D77">
              <w:rPr>
                <w:rFonts w:ascii="Times New Roman" w:hAnsi="Times New Roman"/>
                <w:b/>
                <w:color w:val="171717" w:themeColor="background2" w:themeShade="1A"/>
                <w:sz w:val="24"/>
              </w:rPr>
              <w:t>Garantinė priežiūra</w:t>
            </w:r>
          </w:p>
        </w:tc>
        <w:tc>
          <w:tcPr>
            <w:tcW w:w="1638" w:type="pct"/>
          </w:tcPr>
          <w:p w14:paraId="2990400D" w14:textId="7F0BCF76" w:rsidR="005F000D" w:rsidRPr="003F5D77" w:rsidRDefault="005F000D" w:rsidP="00724FC6">
            <w:pPr>
              <w:pStyle w:val="Lentekstasarial"/>
              <w:spacing w:before="0" w:after="0"/>
              <w:rPr>
                <w:rFonts w:ascii="Times New Roman" w:hAnsi="Times New Roman"/>
                <w:color w:val="171717" w:themeColor="background2" w:themeShade="1A"/>
                <w:sz w:val="24"/>
              </w:rPr>
            </w:pPr>
            <w:r w:rsidRPr="003F5D77">
              <w:rPr>
                <w:rFonts w:ascii="Times New Roman" w:hAnsi="Times New Roman"/>
                <w:color w:val="171717" w:themeColor="background2" w:themeShade="1A"/>
                <w:sz w:val="24"/>
              </w:rPr>
              <w:t xml:space="preserve">Diegėjas suteikia ne trumpesnį nei </w:t>
            </w:r>
            <w:r w:rsidR="00724FC6">
              <w:rPr>
                <w:rFonts w:ascii="Times New Roman" w:hAnsi="Times New Roman"/>
                <w:color w:val="171717" w:themeColor="background2" w:themeShade="1A"/>
                <w:sz w:val="24"/>
              </w:rPr>
              <w:t>24</w:t>
            </w:r>
            <w:r w:rsidR="00AE4B7A" w:rsidRPr="003F5D77">
              <w:rPr>
                <w:rFonts w:ascii="Times New Roman" w:hAnsi="Times New Roman"/>
                <w:color w:val="171717" w:themeColor="background2" w:themeShade="1A"/>
                <w:sz w:val="24"/>
              </w:rPr>
              <w:t xml:space="preserve"> </w:t>
            </w:r>
            <w:r w:rsidRPr="003F5D77">
              <w:rPr>
                <w:rFonts w:ascii="Times New Roman" w:hAnsi="Times New Roman"/>
                <w:color w:val="171717" w:themeColor="background2" w:themeShade="1A"/>
                <w:sz w:val="24"/>
              </w:rPr>
              <w:t>mėnesių garantinį aptarnavimą.</w:t>
            </w:r>
          </w:p>
        </w:tc>
        <w:tc>
          <w:tcPr>
            <w:tcW w:w="1470" w:type="pct"/>
          </w:tcPr>
          <w:p w14:paraId="038EDF04" w14:textId="49555D74" w:rsidR="005F000D" w:rsidRPr="003F5D77" w:rsidRDefault="005F000D" w:rsidP="00BC5856">
            <w:pPr>
              <w:pStyle w:val="Lentekstasarial"/>
              <w:spacing w:before="0" w:after="0"/>
              <w:rPr>
                <w:rFonts w:ascii="Times New Roman" w:hAnsi="Times New Roman"/>
                <w:color w:val="171717" w:themeColor="background2" w:themeShade="1A"/>
                <w:sz w:val="24"/>
              </w:rPr>
            </w:pPr>
            <w:r w:rsidRPr="003F5D77">
              <w:rPr>
                <w:rFonts w:ascii="Times New Roman" w:hAnsi="Times New Roman"/>
                <w:color w:val="171717" w:themeColor="background2" w:themeShade="1A"/>
                <w:sz w:val="24"/>
              </w:rPr>
              <w:t>Teikiami garantinės priežiūros įsipareigojimai.</w:t>
            </w:r>
          </w:p>
        </w:tc>
        <w:tc>
          <w:tcPr>
            <w:tcW w:w="1001" w:type="pct"/>
          </w:tcPr>
          <w:p w14:paraId="1B0E3D6D" w14:textId="2C5D9759" w:rsidR="005F000D" w:rsidRPr="003F5D77" w:rsidRDefault="00AE4B7A" w:rsidP="00BC5856">
            <w:pPr>
              <w:pStyle w:val="Lentekstasarial"/>
              <w:spacing w:before="0" w:after="0"/>
              <w:rPr>
                <w:rFonts w:ascii="Times New Roman" w:hAnsi="Times New Roman"/>
                <w:color w:val="171717" w:themeColor="background2" w:themeShade="1A"/>
                <w:sz w:val="24"/>
              </w:rPr>
            </w:pPr>
            <w:r w:rsidRPr="003F5D77">
              <w:rPr>
                <w:rFonts w:ascii="Times New Roman" w:hAnsi="Times New Roman"/>
                <w:color w:val="171717" w:themeColor="background2" w:themeShade="1A"/>
                <w:sz w:val="24"/>
              </w:rPr>
              <w:t xml:space="preserve">24 </w:t>
            </w:r>
            <w:r w:rsidR="005F000D" w:rsidRPr="003F5D77">
              <w:rPr>
                <w:rFonts w:ascii="Times New Roman" w:hAnsi="Times New Roman"/>
                <w:color w:val="171717" w:themeColor="background2" w:themeShade="1A"/>
                <w:sz w:val="24"/>
              </w:rPr>
              <w:t>mėnesi</w:t>
            </w:r>
            <w:r w:rsidRPr="003F5D77">
              <w:rPr>
                <w:rFonts w:ascii="Times New Roman" w:hAnsi="Times New Roman"/>
                <w:color w:val="171717" w:themeColor="background2" w:themeShade="1A"/>
                <w:sz w:val="24"/>
              </w:rPr>
              <w:t>us</w:t>
            </w:r>
            <w:r w:rsidR="005F000D" w:rsidRPr="003F5D77">
              <w:rPr>
                <w:rFonts w:ascii="Times New Roman" w:hAnsi="Times New Roman"/>
                <w:color w:val="171717" w:themeColor="background2" w:themeShade="1A"/>
                <w:sz w:val="24"/>
              </w:rPr>
              <w:t xml:space="preserve"> nuo galutinio perdavimo ir priėmimo akto pasirašymo dienos.</w:t>
            </w:r>
          </w:p>
        </w:tc>
      </w:tr>
      <w:tr w:rsidR="005F000D" w:rsidRPr="003F5D77" w14:paraId="58BC85DC" w14:textId="77777777" w:rsidTr="00FB62AD">
        <w:tc>
          <w:tcPr>
            <w:tcW w:w="351" w:type="pct"/>
          </w:tcPr>
          <w:p w14:paraId="07B5D9C0" w14:textId="77777777" w:rsidR="005F000D" w:rsidRPr="003F5D77" w:rsidRDefault="005F000D" w:rsidP="00BC5856">
            <w:pPr>
              <w:pStyle w:val="Lentekstasarial"/>
              <w:spacing w:before="0" w:after="0"/>
              <w:jc w:val="center"/>
              <w:rPr>
                <w:rFonts w:ascii="Times New Roman" w:hAnsi="Times New Roman"/>
                <w:b/>
                <w:color w:val="171717" w:themeColor="background2" w:themeShade="1A"/>
                <w:sz w:val="24"/>
              </w:rPr>
            </w:pPr>
          </w:p>
        </w:tc>
        <w:tc>
          <w:tcPr>
            <w:tcW w:w="4649" w:type="pct"/>
            <w:gridSpan w:val="4"/>
          </w:tcPr>
          <w:p w14:paraId="666F592A" w14:textId="77777777" w:rsidR="005F000D" w:rsidRPr="003F5D77" w:rsidRDefault="005F000D" w:rsidP="00BC5856">
            <w:pPr>
              <w:pStyle w:val="Lentekstasarial"/>
              <w:spacing w:before="0" w:after="0"/>
              <w:jc w:val="center"/>
              <w:rPr>
                <w:rFonts w:ascii="Times New Roman" w:hAnsi="Times New Roman"/>
                <w:b/>
                <w:color w:val="171717" w:themeColor="background2" w:themeShade="1A"/>
                <w:sz w:val="24"/>
              </w:rPr>
            </w:pPr>
            <w:r w:rsidRPr="003F5D77">
              <w:rPr>
                <w:rFonts w:ascii="Times New Roman" w:hAnsi="Times New Roman"/>
                <w:b/>
                <w:color w:val="171717" w:themeColor="background2" w:themeShade="1A"/>
                <w:sz w:val="24"/>
              </w:rPr>
              <w:t>Viso projekto metu</w:t>
            </w:r>
          </w:p>
        </w:tc>
      </w:tr>
      <w:tr w:rsidR="005F000D" w:rsidRPr="0046036E" w14:paraId="2B4B31D3" w14:textId="77777777" w:rsidTr="005F000D">
        <w:tc>
          <w:tcPr>
            <w:tcW w:w="351" w:type="pct"/>
          </w:tcPr>
          <w:p w14:paraId="53682E73" w14:textId="77777777" w:rsidR="005F000D" w:rsidRPr="003F5D77" w:rsidRDefault="005F000D" w:rsidP="00284194">
            <w:pPr>
              <w:pStyle w:val="ListParagraph"/>
              <w:numPr>
                <w:ilvl w:val="1"/>
                <w:numId w:val="2"/>
              </w:numPr>
              <w:spacing w:after="0"/>
              <w:jc w:val="both"/>
              <w:rPr>
                <w:b/>
                <w:color w:val="171717" w:themeColor="background2" w:themeShade="1A"/>
              </w:rPr>
            </w:pPr>
          </w:p>
        </w:tc>
        <w:tc>
          <w:tcPr>
            <w:tcW w:w="540" w:type="pct"/>
          </w:tcPr>
          <w:p w14:paraId="5ECAD056" w14:textId="77777777" w:rsidR="005F000D" w:rsidRPr="003F5D77" w:rsidRDefault="005F000D" w:rsidP="00BC5856">
            <w:pPr>
              <w:pStyle w:val="Lentekstasarial"/>
              <w:spacing w:before="0" w:after="0"/>
              <w:rPr>
                <w:rFonts w:ascii="Times New Roman" w:hAnsi="Times New Roman"/>
                <w:b/>
                <w:color w:val="171717" w:themeColor="background2" w:themeShade="1A"/>
                <w:sz w:val="24"/>
              </w:rPr>
            </w:pPr>
            <w:r w:rsidRPr="003F5D77">
              <w:rPr>
                <w:rFonts w:ascii="Times New Roman" w:hAnsi="Times New Roman"/>
                <w:b/>
                <w:color w:val="171717" w:themeColor="background2" w:themeShade="1A"/>
                <w:sz w:val="24"/>
              </w:rPr>
              <w:t>Ataskaitų rengimas</w:t>
            </w:r>
          </w:p>
        </w:tc>
        <w:tc>
          <w:tcPr>
            <w:tcW w:w="1638" w:type="pct"/>
          </w:tcPr>
          <w:p w14:paraId="25A755ED" w14:textId="77777777" w:rsidR="005F000D" w:rsidRPr="003F5D77" w:rsidRDefault="005F000D" w:rsidP="00BC5856">
            <w:pPr>
              <w:pStyle w:val="Lentekstasarial"/>
              <w:spacing w:before="0" w:after="0"/>
              <w:rPr>
                <w:rFonts w:ascii="Times New Roman" w:hAnsi="Times New Roman"/>
                <w:color w:val="171717" w:themeColor="background2" w:themeShade="1A"/>
                <w:sz w:val="24"/>
              </w:rPr>
            </w:pPr>
            <w:r w:rsidRPr="003F5D77">
              <w:rPr>
                <w:rFonts w:ascii="Times New Roman" w:hAnsi="Times New Roman"/>
                <w:color w:val="171717" w:themeColor="background2" w:themeShade="1A"/>
                <w:sz w:val="24"/>
              </w:rPr>
              <w:t>Diegėjas:</w:t>
            </w:r>
          </w:p>
          <w:p w14:paraId="1F98210B" w14:textId="5635727D" w:rsidR="005F000D" w:rsidRPr="003F5D77" w:rsidRDefault="005F000D" w:rsidP="005E6A44">
            <w:pPr>
              <w:pStyle w:val="LENBUL1arial"/>
              <w:ind w:left="31" w:firstLine="0"/>
            </w:pPr>
            <w:r w:rsidRPr="003F5D77">
              <w:t xml:space="preserve">rengia </w:t>
            </w:r>
            <w:r w:rsidR="001020D4" w:rsidRPr="001020D4">
              <w:t xml:space="preserve">SKAIDRIS </w:t>
            </w:r>
            <w:r w:rsidR="00816E44" w:rsidRPr="003F5D77">
              <w:t>modernizavimo</w:t>
            </w:r>
            <w:r w:rsidRPr="003F5D77">
              <w:t xml:space="preserve"> eigos ataskaitą ne rečiau, kaip kartą per </w:t>
            </w:r>
            <w:r w:rsidR="00D32317" w:rsidRPr="003F5D77">
              <w:t>mėnes</w:t>
            </w:r>
            <w:r w:rsidR="001020D4">
              <w:t>į</w:t>
            </w:r>
            <w:r w:rsidRPr="003F5D77">
              <w:t>;</w:t>
            </w:r>
          </w:p>
          <w:p w14:paraId="2A386276" w14:textId="5498D820" w:rsidR="005F000D" w:rsidRPr="003F5D77" w:rsidRDefault="005F000D" w:rsidP="005E6A44">
            <w:pPr>
              <w:pStyle w:val="LENBUL1arial"/>
              <w:ind w:left="31" w:firstLine="0"/>
            </w:pPr>
            <w:r w:rsidRPr="003F5D77">
              <w:t xml:space="preserve">rengia galutinę </w:t>
            </w:r>
            <w:r w:rsidR="009528F3" w:rsidRPr="003F5D77">
              <w:t xml:space="preserve">paslaugų </w:t>
            </w:r>
            <w:r w:rsidR="00074A23" w:rsidRPr="003F5D77">
              <w:t>įvykdymo</w:t>
            </w:r>
            <w:r w:rsidRPr="003F5D77">
              <w:t xml:space="preserve"> ataskaitą (po bandomosios eksploatacijos).</w:t>
            </w:r>
          </w:p>
          <w:p w14:paraId="50261CF0" w14:textId="5D78CC2F" w:rsidR="005F000D" w:rsidRPr="003F5D77" w:rsidRDefault="00FC7769" w:rsidP="00BC5856">
            <w:pPr>
              <w:pStyle w:val="Lentekstasarial"/>
              <w:spacing w:before="0" w:after="0"/>
              <w:rPr>
                <w:rFonts w:ascii="Times New Roman" w:hAnsi="Times New Roman"/>
                <w:color w:val="171717" w:themeColor="background2" w:themeShade="1A"/>
                <w:sz w:val="24"/>
              </w:rPr>
            </w:pPr>
            <w:r w:rsidRPr="003F5D77">
              <w:rPr>
                <w:rFonts w:ascii="Times New Roman" w:hAnsi="Times New Roman"/>
                <w:color w:val="171717" w:themeColor="background2" w:themeShade="1A"/>
                <w:sz w:val="24"/>
              </w:rPr>
              <w:t>VTEK</w:t>
            </w:r>
            <w:r w:rsidR="005F000D" w:rsidRPr="003F5D77">
              <w:rPr>
                <w:rFonts w:ascii="Times New Roman" w:hAnsi="Times New Roman"/>
                <w:color w:val="171717" w:themeColor="background2" w:themeShade="1A"/>
                <w:sz w:val="24"/>
              </w:rPr>
              <w:t xml:space="preserve"> (pagal kompetenciją):</w:t>
            </w:r>
          </w:p>
          <w:p w14:paraId="6130F562" w14:textId="77777777" w:rsidR="005F000D" w:rsidRPr="003F5D77" w:rsidRDefault="005F000D" w:rsidP="005E6A44">
            <w:pPr>
              <w:pStyle w:val="LENBUL1arial"/>
              <w:ind w:left="31" w:firstLine="0"/>
            </w:pPr>
            <w:r w:rsidRPr="003F5D77">
              <w:t>pateikia pastabas ir rekomendacijas ataskaitoms.</w:t>
            </w:r>
          </w:p>
        </w:tc>
        <w:tc>
          <w:tcPr>
            <w:tcW w:w="1470" w:type="pct"/>
          </w:tcPr>
          <w:p w14:paraId="2E429468" w14:textId="06A82D47" w:rsidR="005F000D" w:rsidRPr="003F5D77" w:rsidRDefault="005F000D" w:rsidP="005E6A44">
            <w:pPr>
              <w:pStyle w:val="LENBUL1arial"/>
              <w:ind w:left="31" w:firstLine="0"/>
            </w:pPr>
            <w:r w:rsidRPr="003F5D77">
              <w:rPr>
                <w:b/>
              </w:rPr>
              <w:t>Parengtos tarpinės ataskaitos</w:t>
            </w:r>
            <w:r w:rsidRPr="003F5D77">
              <w:t>. Ataskaitose išdėstoma (neapsiribojant):</w:t>
            </w:r>
          </w:p>
          <w:p w14:paraId="4B443186" w14:textId="21D764C1" w:rsidR="005F000D" w:rsidRPr="003F5D77" w:rsidRDefault="005F000D" w:rsidP="005E6A44">
            <w:pPr>
              <w:pStyle w:val="LENBUL1arial"/>
              <w:numPr>
                <w:ilvl w:val="0"/>
                <w:numId w:val="12"/>
              </w:numPr>
              <w:tabs>
                <w:tab w:val="clear" w:pos="503"/>
                <w:tab w:val="left" w:pos="716"/>
              </w:tabs>
            </w:pPr>
            <w:r w:rsidRPr="003F5D77">
              <w:t xml:space="preserve">pasiekti rezultatai, vykdomos veiklos ir jų progresas </w:t>
            </w:r>
            <w:r w:rsidR="001020D4" w:rsidRPr="001020D4">
              <w:t xml:space="preserve">SKAIDRIS </w:t>
            </w:r>
            <w:r w:rsidR="00816E44" w:rsidRPr="003F5D77">
              <w:t>modernizavimo</w:t>
            </w:r>
            <w:r w:rsidRPr="003F5D77">
              <w:t xml:space="preserve"> grafiko atžvilgiu;</w:t>
            </w:r>
          </w:p>
          <w:p w14:paraId="122CB00F" w14:textId="77777777" w:rsidR="005F000D" w:rsidRPr="003F5D77" w:rsidRDefault="005F000D" w:rsidP="005E6A44">
            <w:pPr>
              <w:pStyle w:val="LENBUL1arial"/>
              <w:numPr>
                <w:ilvl w:val="0"/>
                <w:numId w:val="12"/>
              </w:numPr>
              <w:tabs>
                <w:tab w:val="clear" w:pos="503"/>
                <w:tab w:val="left" w:pos="716"/>
              </w:tabs>
            </w:pPr>
            <w:r w:rsidRPr="003F5D77">
              <w:t>rizikos, kritiniai faktoriai ir numatomi veiksmai, prognozės ir kitos projekto įgyvendinimui svarbios aplinkybės;</w:t>
            </w:r>
          </w:p>
          <w:p w14:paraId="576AE2C6" w14:textId="67CD11D3" w:rsidR="005F000D" w:rsidRPr="003F5D77" w:rsidRDefault="001020D4" w:rsidP="005E6A44">
            <w:pPr>
              <w:pStyle w:val="LENBUL1arial"/>
              <w:numPr>
                <w:ilvl w:val="0"/>
                <w:numId w:val="12"/>
              </w:numPr>
              <w:tabs>
                <w:tab w:val="clear" w:pos="503"/>
                <w:tab w:val="left" w:pos="716"/>
              </w:tabs>
            </w:pPr>
            <w:r w:rsidRPr="001020D4">
              <w:t xml:space="preserve">SKAIDRIS </w:t>
            </w:r>
            <w:r w:rsidR="007D323D" w:rsidRPr="003F5D77">
              <w:t>modernizavimo</w:t>
            </w:r>
            <w:r w:rsidR="00FC7769" w:rsidRPr="003F5D77">
              <w:t xml:space="preserve"> </w:t>
            </w:r>
            <w:r w:rsidR="005F000D" w:rsidRPr="003F5D77">
              <w:t>grafiko pakeitimai.</w:t>
            </w:r>
          </w:p>
          <w:p w14:paraId="3A8AB007" w14:textId="487DBB72" w:rsidR="005F000D" w:rsidRPr="003F5D77" w:rsidRDefault="00AE4B7A" w:rsidP="005E6A44">
            <w:pPr>
              <w:pStyle w:val="LENBUL1arial"/>
              <w:ind w:left="31" w:firstLine="0"/>
            </w:pPr>
            <w:r w:rsidRPr="003F5D77">
              <w:rPr>
                <w:b/>
              </w:rPr>
              <w:lastRenderedPageBreak/>
              <w:t>Parengta g</w:t>
            </w:r>
            <w:r w:rsidR="00074A23" w:rsidRPr="003F5D77">
              <w:rPr>
                <w:b/>
              </w:rPr>
              <w:t>alutinė paslaugų įvykdymo ataskaita</w:t>
            </w:r>
            <w:r w:rsidR="00074A23" w:rsidRPr="003F5D77">
              <w:t>, kuri apima projekto eigos ir rezultatų vertinimą, faktinį rezultatų palyginimą su planu ir neatitikimų įvertinimą.</w:t>
            </w:r>
          </w:p>
        </w:tc>
        <w:tc>
          <w:tcPr>
            <w:tcW w:w="1001" w:type="pct"/>
          </w:tcPr>
          <w:p w14:paraId="7159B706" w14:textId="11071FA9" w:rsidR="005F000D" w:rsidRPr="003F5D77" w:rsidRDefault="00FC7769" w:rsidP="00BC5856">
            <w:pPr>
              <w:pStyle w:val="Lentekstasarial"/>
              <w:spacing w:before="0" w:after="0"/>
              <w:rPr>
                <w:rFonts w:ascii="Times New Roman" w:hAnsi="Times New Roman"/>
                <w:color w:val="171717" w:themeColor="background2" w:themeShade="1A"/>
                <w:sz w:val="24"/>
              </w:rPr>
            </w:pPr>
            <w:r w:rsidRPr="003F5D77">
              <w:rPr>
                <w:rFonts w:ascii="Times New Roman" w:hAnsi="Times New Roman"/>
                <w:color w:val="171717" w:themeColor="background2" w:themeShade="1A"/>
                <w:sz w:val="24"/>
              </w:rPr>
              <w:lastRenderedPageBreak/>
              <w:t xml:space="preserve">Visą </w:t>
            </w:r>
            <w:r w:rsidR="001020D4" w:rsidRPr="001020D4">
              <w:rPr>
                <w:rFonts w:ascii="Times New Roman" w:hAnsi="Times New Roman"/>
                <w:color w:val="171717" w:themeColor="background2" w:themeShade="1A"/>
                <w:sz w:val="24"/>
              </w:rPr>
              <w:t xml:space="preserve">SKAIDRIS </w:t>
            </w:r>
            <w:r w:rsidR="00816E44" w:rsidRPr="003F5D77">
              <w:rPr>
                <w:rFonts w:ascii="Times New Roman" w:hAnsi="Times New Roman"/>
                <w:color w:val="171717" w:themeColor="background2" w:themeShade="1A"/>
                <w:sz w:val="24"/>
              </w:rPr>
              <w:t>modernizavimo</w:t>
            </w:r>
            <w:r w:rsidRPr="003F5D77">
              <w:rPr>
                <w:rFonts w:ascii="Times New Roman" w:hAnsi="Times New Roman"/>
                <w:color w:val="171717" w:themeColor="background2" w:themeShade="1A"/>
                <w:sz w:val="24"/>
              </w:rPr>
              <w:t xml:space="preserve"> laikotarpį.</w:t>
            </w:r>
          </w:p>
          <w:p w14:paraId="12493D7C" w14:textId="0168FEE6" w:rsidR="008F48A1" w:rsidRDefault="008F48A1" w:rsidP="00BC5856">
            <w:pPr>
              <w:pStyle w:val="Lentekstasarial"/>
              <w:spacing w:before="0" w:after="0"/>
              <w:rPr>
                <w:rFonts w:ascii="Times New Roman" w:hAnsi="Times New Roman"/>
                <w:color w:val="171717" w:themeColor="background2" w:themeShade="1A"/>
                <w:sz w:val="24"/>
              </w:rPr>
            </w:pPr>
            <w:r w:rsidRPr="003F5D77">
              <w:rPr>
                <w:rFonts w:ascii="Times New Roman" w:hAnsi="Times New Roman"/>
                <w:color w:val="171717" w:themeColor="background2" w:themeShade="1A"/>
                <w:sz w:val="24"/>
              </w:rPr>
              <w:t xml:space="preserve">Galutinė paslaugų įvykdymo ataskaita teikiama per </w:t>
            </w:r>
            <w:r w:rsidR="00501BA4" w:rsidRPr="003F5D77">
              <w:rPr>
                <w:rFonts w:ascii="Times New Roman" w:hAnsi="Times New Roman"/>
                <w:color w:val="171717" w:themeColor="background2" w:themeShade="1A"/>
                <w:sz w:val="24"/>
              </w:rPr>
              <w:t>10</w:t>
            </w:r>
            <w:r w:rsidRPr="003F5D77">
              <w:rPr>
                <w:rFonts w:ascii="Times New Roman" w:hAnsi="Times New Roman"/>
                <w:color w:val="171717" w:themeColor="background2" w:themeShade="1A"/>
                <w:sz w:val="24"/>
              </w:rPr>
              <w:t xml:space="preserve"> darbo dien</w:t>
            </w:r>
            <w:r w:rsidR="00501BA4" w:rsidRPr="003F5D77">
              <w:rPr>
                <w:rFonts w:ascii="Times New Roman" w:hAnsi="Times New Roman"/>
                <w:color w:val="171717" w:themeColor="background2" w:themeShade="1A"/>
                <w:sz w:val="24"/>
              </w:rPr>
              <w:t>ų</w:t>
            </w:r>
            <w:r w:rsidRPr="003F5D77">
              <w:rPr>
                <w:rFonts w:ascii="Times New Roman" w:hAnsi="Times New Roman"/>
                <w:color w:val="171717" w:themeColor="background2" w:themeShade="1A"/>
                <w:sz w:val="24"/>
              </w:rPr>
              <w:t xml:space="preserve"> nuo visų </w:t>
            </w:r>
            <w:r w:rsidR="005660A2" w:rsidRPr="003F5D77">
              <w:rPr>
                <w:rFonts w:ascii="Times New Roman" w:hAnsi="Times New Roman"/>
                <w:color w:val="171717" w:themeColor="background2" w:themeShade="1A"/>
                <w:sz w:val="24"/>
              </w:rPr>
              <w:t xml:space="preserve">paslaugų </w:t>
            </w:r>
            <w:r w:rsidRPr="003F5D77">
              <w:rPr>
                <w:rFonts w:ascii="Times New Roman" w:hAnsi="Times New Roman"/>
                <w:color w:val="171717" w:themeColor="background2" w:themeShade="1A"/>
                <w:sz w:val="24"/>
              </w:rPr>
              <w:t>pagal Techninę specifikaciją suteikimo.</w:t>
            </w:r>
          </w:p>
          <w:p w14:paraId="34076E43" w14:textId="484CCD0B" w:rsidR="001020D4" w:rsidRPr="0046036E" w:rsidRDefault="001020D4" w:rsidP="00BC5856">
            <w:pPr>
              <w:pStyle w:val="Lentekstasarial"/>
              <w:spacing w:before="0" w:after="0"/>
              <w:rPr>
                <w:rFonts w:ascii="Times New Roman" w:hAnsi="Times New Roman"/>
                <w:color w:val="171717" w:themeColor="background2" w:themeShade="1A"/>
                <w:sz w:val="24"/>
              </w:rPr>
            </w:pPr>
            <w:r>
              <w:rPr>
                <w:rFonts w:ascii="Times New Roman" w:hAnsi="Times New Roman"/>
                <w:color w:val="171717" w:themeColor="background2" w:themeShade="1A"/>
                <w:sz w:val="24"/>
              </w:rPr>
              <w:t>Tarpinės ataskaitos teikiamos kas 4 savaites.</w:t>
            </w:r>
          </w:p>
          <w:p w14:paraId="758FDE2C" w14:textId="6CF51C3D" w:rsidR="008F48A1" w:rsidRPr="0046036E" w:rsidRDefault="008F48A1" w:rsidP="00BC5856">
            <w:pPr>
              <w:pStyle w:val="Lentekstasarial"/>
              <w:spacing w:before="0" w:after="0"/>
              <w:rPr>
                <w:rFonts w:ascii="Times New Roman" w:hAnsi="Times New Roman"/>
                <w:color w:val="171717" w:themeColor="background2" w:themeShade="1A"/>
                <w:sz w:val="24"/>
              </w:rPr>
            </w:pPr>
          </w:p>
        </w:tc>
      </w:tr>
    </w:tbl>
    <w:p w14:paraId="7D34E0EE" w14:textId="77777777" w:rsidR="00D44AFF" w:rsidRPr="0046036E" w:rsidRDefault="00D44AFF" w:rsidP="00003DC2">
      <w:pPr>
        <w:pStyle w:val="ALTextNormal"/>
      </w:pPr>
    </w:p>
    <w:sectPr w:rsidR="00D44AFF" w:rsidRPr="0046036E" w:rsidSect="00307BDF">
      <w:pgSz w:w="15840" w:h="12240" w:orient="landscape"/>
      <w:pgMar w:top="1701" w:right="1134" w:bottom="567" w:left="1134" w:header="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C5745C" w14:textId="77777777" w:rsidR="00CF3F87" w:rsidRDefault="00CF3F87" w:rsidP="00CD5FBE">
      <w:pPr>
        <w:spacing w:after="0" w:line="240" w:lineRule="auto"/>
      </w:pPr>
      <w:r>
        <w:separator/>
      </w:r>
    </w:p>
  </w:endnote>
  <w:endnote w:type="continuationSeparator" w:id="0">
    <w:p w14:paraId="2A825CED" w14:textId="77777777" w:rsidR="00CF3F87" w:rsidRDefault="00CF3F87" w:rsidP="00CD5FBE">
      <w:pPr>
        <w:spacing w:after="0" w:line="240" w:lineRule="auto"/>
      </w:pPr>
      <w:r>
        <w:continuationSeparator/>
      </w:r>
    </w:p>
  </w:endnote>
  <w:endnote w:type="continuationNotice" w:id="1">
    <w:p w14:paraId="6997E7B9" w14:textId="77777777" w:rsidR="00CF3F87" w:rsidRDefault="00CF3F8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6661F8" w14:textId="77777777" w:rsidR="00CF3F87" w:rsidRDefault="00CF3F87" w:rsidP="00CD5FBE">
      <w:pPr>
        <w:spacing w:after="0" w:line="240" w:lineRule="auto"/>
      </w:pPr>
      <w:r>
        <w:separator/>
      </w:r>
    </w:p>
  </w:footnote>
  <w:footnote w:type="continuationSeparator" w:id="0">
    <w:p w14:paraId="4892E28D" w14:textId="77777777" w:rsidR="00CF3F87" w:rsidRDefault="00CF3F87" w:rsidP="00CD5FBE">
      <w:pPr>
        <w:spacing w:after="0" w:line="240" w:lineRule="auto"/>
      </w:pPr>
      <w:r>
        <w:continuationSeparator/>
      </w:r>
    </w:p>
  </w:footnote>
  <w:footnote w:type="continuationNotice" w:id="1">
    <w:p w14:paraId="0E777A3A" w14:textId="77777777" w:rsidR="00CF3F87" w:rsidRDefault="00CF3F8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48" w:type="dxa"/>
      <w:tblBorders>
        <w:bottom w:val="single" w:sz="4" w:space="0" w:color="auto"/>
      </w:tblBorders>
      <w:tblLook w:val="04A0" w:firstRow="1" w:lastRow="0" w:firstColumn="1" w:lastColumn="0" w:noHBand="0" w:noVBand="1"/>
    </w:tblPr>
    <w:tblGrid>
      <w:gridCol w:w="8472"/>
      <w:gridCol w:w="1276"/>
    </w:tblGrid>
    <w:tr w:rsidR="0033466A" w:rsidRPr="00D77E60" w14:paraId="7D3ABE1F" w14:textId="77777777" w:rsidTr="001951D1">
      <w:trPr>
        <w:trHeight w:val="145"/>
      </w:trPr>
      <w:tc>
        <w:tcPr>
          <w:tcW w:w="8472" w:type="dxa"/>
        </w:tcPr>
        <w:p w14:paraId="5DB484D6" w14:textId="08EC7340" w:rsidR="0033466A" w:rsidRPr="002C2A54" w:rsidRDefault="0033466A" w:rsidP="00CD5FBE">
          <w:pPr>
            <w:pStyle w:val="Headerarial"/>
            <w:spacing w:before="240"/>
            <w:rPr>
              <w:rFonts w:ascii="Times New Roman" w:hAnsi="Times New Roman" w:cs="Times New Roman"/>
              <w:color w:val="auto"/>
              <w:sz w:val="22"/>
            </w:rPr>
          </w:pPr>
          <w:r>
            <w:rPr>
              <w:rFonts w:ascii="Times New Roman" w:hAnsi="Times New Roman" w:cs="Times New Roman"/>
              <w:color w:val="auto"/>
              <w:sz w:val="22"/>
            </w:rPr>
            <w:t>Skaidrių teisėkūros procesų informacinės sistemos modernizavimo</w:t>
          </w:r>
          <w:r w:rsidRPr="00A7083A">
            <w:rPr>
              <w:rFonts w:ascii="Times New Roman" w:hAnsi="Times New Roman" w:cs="Times New Roman"/>
              <w:color w:val="auto"/>
              <w:sz w:val="22"/>
            </w:rPr>
            <w:t xml:space="preserve"> ir </w:t>
          </w:r>
          <w:r>
            <w:rPr>
              <w:rFonts w:ascii="Times New Roman" w:hAnsi="Times New Roman" w:cs="Times New Roman"/>
              <w:color w:val="auto"/>
              <w:sz w:val="22"/>
            </w:rPr>
            <w:t>diegimo paslaugų</w:t>
          </w:r>
          <w:r w:rsidRPr="00A7083A">
            <w:rPr>
              <w:rFonts w:ascii="Times New Roman" w:hAnsi="Times New Roman" w:cs="Times New Roman"/>
              <w:color w:val="auto"/>
              <w:sz w:val="22"/>
            </w:rPr>
            <w:t xml:space="preserve"> techninė specifikacij</w:t>
          </w:r>
          <w:r>
            <w:rPr>
              <w:rFonts w:ascii="Times New Roman" w:hAnsi="Times New Roman" w:cs="Times New Roman"/>
              <w:color w:val="auto"/>
              <w:sz w:val="22"/>
            </w:rPr>
            <w:t>a</w:t>
          </w:r>
        </w:p>
      </w:tc>
      <w:tc>
        <w:tcPr>
          <w:tcW w:w="1276" w:type="dxa"/>
        </w:tcPr>
        <w:p w14:paraId="7158F84E" w14:textId="0A52DA0C" w:rsidR="0033466A" w:rsidRPr="00D77E60" w:rsidRDefault="0033466A" w:rsidP="00CD5FBE">
          <w:pPr>
            <w:pStyle w:val="Headerarial"/>
            <w:spacing w:before="240"/>
            <w:jc w:val="right"/>
            <w:rPr>
              <w:rFonts w:ascii="Times New Roman" w:hAnsi="Times New Roman" w:cs="Times New Roman"/>
              <w:color w:val="auto"/>
              <w:sz w:val="22"/>
            </w:rPr>
          </w:pPr>
          <w:r w:rsidRPr="00D77E60">
            <w:rPr>
              <w:rFonts w:ascii="Times New Roman" w:hAnsi="Times New Roman" w:cs="Times New Roman"/>
              <w:color w:val="auto"/>
              <w:sz w:val="22"/>
            </w:rPr>
            <w:fldChar w:fldCharType="begin"/>
          </w:r>
          <w:r w:rsidRPr="00D77E60">
            <w:rPr>
              <w:rFonts w:ascii="Times New Roman" w:hAnsi="Times New Roman" w:cs="Times New Roman"/>
              <w:color w:val="auto"/>
              <w:sz w:val="22"/>
            </w:rPr>
            <w:instrText xml:space="preserve"> PAGE   \* MERGEFORMAT </w:instrText>
          </w:r>
          <w:r w:rsidRPr="00D77E60">
            <w:rPr>
              <w:rFonts w:ascii="Times New Roman" w:hAnsi="Times New Roman" w:cs="Times New Roman"/>
              <w:color w:val="auto"/>
              <w:sz w:val="22"/>
            </w:rPr>
            <w:fldChar w:fldCharType="separate"/>
          </w:r>
          <w:r w:rsidR="008E7807">
            <w:rPr>
              <w:rFonts w:ascii="Times New Roman" w:hAnsi="Times New Roman" w:cs="Times New Roman"/>
              <w:noProof/>
              <w:color w:val="auto"/>
              <w:sz w:val="22"/>
            </w:rPr>
            <w:t>21</w:t>
          </w:r>
          <w:r w:rsidRPr="00D77E60">
            <w:rPr>
              <w:rFonts w:ascii="Times New Roman" w:hAnsi="Times New Roman" w:cs="Times New Roman"/>
              <w:noProof/>
              <w:color w:val="auto"/>
              <w:sz w:val="22"/>
            </w:rPr>
            <w:fldChar w:fldCharType="end"/>
          </w:r>
          <w:r w:rsidRPr="00D77E60">
            <w:rPr>
              <w:rFonts w:ascii="Times New Roman" w:hAnsi="Times New Roman" w:cs="Times New Roman"/>
              <w:color w:val="auto"/>
              <w:sz w:val="22"/>
            </w:rPr>
            <w:t xml:space="preserve"> | </w:t>
          </w:r>
          <w:fldSimple w:instr=" NUMPAGES  \* Arabic  \* MERGEFORMAT ">
            <w:r w:rsidR="008E7807" w:rsidRPr="008E7807">
              <w:rPr>
                <w:rFonts w:ascii="Times New Roman" w:hAnsi="Times New Roman" w:cs="Times New Roman"/>
                <w:noProof/>
                <w:color w:val="auto"/>
                <w:sz w:val="22"/>
              </w:rPr>
              <w:t>53</w:t>
            </w:r>
          </w:fldSimple>
        </w:p>
      </w:tc>
    </w:tr>
  </w:tbl>
  <w:p w14:paraId="519C99C8" w14:textId="77777777" w:rsidR="0033466A" w:rsidRDefault="0033466A" w:rsidP="00CD5F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12E8E"/>
    <w:multiLevelType w:val="hybridMultilevel"/>
    <w:tmpl w:val="F7DEC788"/>
    <w:lvl w:ilvl="0" w:tplc="2168159E">
      <w:start w:val="1"/>
      <w:numFmt w:val="bullet"/>
      <w:pStyle w:val="LENBUL1arial"/>
      <w:lvlText w:val=""/>
      <w:lvlJc w:val="left"/>
      <w:pPr>
        <w:ind w:left="720" w:hanging="360"/>
      </w:pPr>
      <w:rPr>
        <w:rFonts w:ascii="Symbol" w:hAnsi="Symbol" w:hint="default"/>
        <w:color w:val="auto"/>
      </w:rPr>
    </w:lvl>
    <w:lvl w:ilvl="1" w:tplc="41CA62EC">
      <w:start w:val="1"/>
      <w:numFmt w:val="bullet"/>
      <w:suff w:val="space"/>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C22C20"/>
    <w:multiLevelType w:val="multilevel"/>
    <w:tmpl w:val="77149D02"/>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FA73FAC"/>
    <w:multiLevelType w:val="hybridMultilevel"/>
    <w:tmpl w:val="DD0EFC38"/>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10B81F0B"/>
    <w:multiLevelType w:val="multilevel"/>
    <w:tmpl w:val="5BD687BC"/>
    <w:lvl w:ilvl="0">
      <w:start w:val="1"/>
      <w:numFmt w:val="decimal"/>
      <w:suff w:val="space"/>
      <w:lvlText w:val="%1."/>
      <w:lvlJc w:val="left"/>
      <w:pPr>
        <w:ind w:left="0" w:firstLine="0"/>
      </w:pPr>
      <w:rPr>
        <w:rFonts w:hint="default"/>
        <w:b w:val="0"/>
        <w:bCs w:val="0"/>
      </w:rPr>
    </w:lvl>
    <w:lvl w:ilvl="1">
      <w:start w:val="1"/>
      <w:numFmt w:val="decimal"/>
      <w:suff w:val="space"/>
      <w:lvlText w:val="%1.%2."/>
      <w:lvlJc w:val="left"/>
      <w:pPr>
        <w:ind w:left="0" w:firstLine="0"/>
      </w:pPr>
      <w:rPr>
        <w:rFonts w:hint="default"/>
        <w:b w:val="0"/>
      </w:rPr>
    </w:lvl>
    <w:lvl w:ilvl="2">
      <w:start w:val="1"/>
      <w:numFmt w:val="decimal"/>
      <w:suff w:val="space"/>
      <w:lvlText w:val="%1.%2.%3."/>
      <w:lvlJc w:val="left"/>
      <w:pPr>
        <w:ind w:left="0" w:firstLine="0"/>
      </w:pPr>
      <w:rPr>
        <w:rFonts w:hint="default"/>
        <w:b w:val="0"/>
        <w:bCs w:val="0"/>
        <w:color w:val="auto"/>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sz w:val="22"/>
        <w:szCs w:val="20"/>
      </w:rPr>
    </w:lvl>
    <w:lvl w:ilvl="5">
      <w:start w:val="1"/>
      <w:numFmt w:val="decimal"/>
      <w:lvlText w:val="%1.%2.%3.%4.%5.%6."/>
      <w:lvlJc w:val="left"/>
      <w:pPr>
        <w:ind w:left="0" w:firstLine="0"/>
      </w:pPr>
      <w:rPr>
        <w:rFonts w:hint="default"/>
        <w:sz w:val="22"/>
        <w:szCs w:val="20"/>
      </w:rPr>
    </w:lvl>
    <w:lvl w:ilvl="6">
      <w:start w:val="1"/>
      <w:numFmt w:val="decimal"/>
      <w:lvlText w:val="%1.%2.%3.%4.%5.%6.%7."/>
      <w:lvlJc w:val="left"/>
      <w:pPr>
        <w:ind w:left="0" w:firstLine="0"/>
      </w:pPr>
      <w:rPr>
        <w:rFonts w:hint="default"/>
        <w:sz w:val="22"/>
        <w:szCs w:val="20"/>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 w15:restartNumberingAfterBreak="0">
    <w:nsid w:val="126F6CD6"/>
    <w:multiLevelType w:val="hybridMultilevel"/>
    <w:tmpl w:val="531E2AE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18D6799C"/>
    <w:multiLevelType w:val="multilevel"/>
    <w:tmpl w:val="1066A032"/>
    <w:lvl w:ilvl="0">
      <w:start w:val="1"/>
      <w:numFmt w:val="decimal"/>
      <w:suff w:val="space"/>
      <w:lvlText w:val="%1."/>
      <w:lvlJc w:val="left"/>
      <w:pPr>
        <w:ind w:left="0" w:firstLine="0"/>
      </w:pPr>
      <w:rPr>
        <w:i w:val="0"/>
        <w:color w:val="auto"/>
        <w:sz w:val="24"/>
        <w:szCs w:val="22"/>
      </w:rPr>
    </w:lvl>
    <w:lvl w:ilvl="1">
      <w:start w:val="1"/>
      <w:numFmt w:val="decimal"/>
      <w:pStyle w:val="Style1"/>
      <w:suff w:val="space"/>
      <w:lvlText w:val="%1.%2."/>
      <w:lvlJc w:val="left"/>
      <w:pPr>
        <w:ind w:left="0" w:firstLine="0"/>
      </w:pPr>
      <w:rPr>
        <w:b w:val="0"/>
        <w:color w:val="auto"/>
        <w:sz w:val="24"/>
        <w:szCs w:val="24"/>
      </w:rPr>
    </w:lvl>
    <w:lvl w:ilvl="2">
      <w:start w:val="1"/>
      <w:numFmt w:val="decimal"/>
      <w:suff w:val="space"/>
      <w:lvlText w:val="%1.%2.%3."/>
      <w:lvlJc w:val="left"/>
      <w:pPr>
        <w:ind w:left="0" w:firstLine="0"/>
      </w:pPr>
    </w:lvl>
    <w:lvl w:ilvl="3">
      <w:start w:val="1"/>
      <w:numFmt w:val="decimal"/>
      <w:suff w:val="space"/>
      <w:lvlText w:val="%1.%2.%3.%4."/>
      <w:lvlJc w:val="left"/>
      <w:pPr>
        <w:ind w:left="0" w:firstLine="0"/>
      </w:pPr>
      <w:rPr>
        <w:sz w:val="24"/>
        <w:szCs w:val="22"/>
      </w:rPr>
    </w:lvl>
    <w:lvl w:ilvl="4">
      <w:start w:val="1"/>
      <w:numFmt w:val="decimal"/>
      <w:suff w:val="space"/>
      <w:lvlText w:val="%1.%2.%3.%4.%5."/>
      <w:lvlJc w:val="left"/>
      <w:pPr>
        <w:ind w:left="0" w:firstLine="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6" w15:restartNumberingAfterBreak="0">
    <w:nsid w:val="23AC26FA"/>
    <w:multiLevelType w:val="hybridMultilevel"/>
    <w:tmpl w:val="FB0C8004"/>
    <w:lvl w:ilvl="0" w:tplc="04270001">
      <w:start w:val="1"/>
      <w:numFmt w:val="bullet"/>
      <w:lvlText w:val=""/>
      <w:lvlJc w:val="left"/>
      <w:pPr>
        <w:ind w:left="502"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36AA5BF4"/>
    <w:multiLevelType w:val="hybridMultilevel"/>
    <w:tmpl w:val="7F3806DC"/>
    <w:lvl w:ilvl="0" w:tplc="94027AA4">
      <w:start w:val="1"/>
      <w:numFmt w:val="bullet"/>
      <w:pStyle w:val="FORITbullets1"/>
      <w:lvlText w:val=""/>
      <w:lvlJc w:val="left"/>
      <w:pPr>
        <w:ind w:left="360" w:hanging="360"/>
      </w:pPr>
      <w:rPr>
        <w:rFonts w:ascii="Symbol" w:hAnsi="Symbol" w:hint="default"/>
        <w:color w:val="7A4880"/>
        <w:sz w:val="22"/>
        <w:szCs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AD01E9"/>
    <w:multiLevelType w:val="multilevel"/>
    <w:tmpl w:val="6F86C862"/>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701A71B3"/>
    <w:multiLevelType w:val="hybridMultilevel"/>
    <w:tmpl w:val="44DAEDD8"/>
    <w:lvl w:ilvl="0" w:tplc="AFEEF13E">
      <w:numFmt w:val="bullet"/>
      <w:lvlText w:val="-"/>
      <w:lvlJc w:val="left"/>
      <w:pPr>
        <w:ind w:left="720" w:hanging="360"/>
      </w:pPr>
      <w:rPr>
        <w:rFonts w:ascii="Times New Roman" w:eastAsia="Times New Roman" w:hAnsi="Times New Roman" w:cs="Times New Roman" w:hint="default"/>
        <w:color w:val="auto"/>
      </w:rPr>
    </w:lvl>
    <w:lvl w:ilvl="1" w:tplc="41CA62EC">
      <w:start w:val="1"/>
      <w:numFmt w:val="bullet"/>
      <w:suff w:val="space"/>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D7F548A"/>
    <w:multiLevelType w:val="hybridMultilevel"/>
    <w:tmpl w:val="CE20162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3"/>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0"/>
        </w:pPr>
        <w:rPr>
          <w:rFonts w:hint="default"/>
        </w:rPr>
      </w:lvl>
    </w:lvlOverride>
    <w:lvlOverride w:ilvl="2">
      <w:lvl w:ilvl="2">
        <w:start w:val="1"/>
        <w:numFmt w:val="decimal"/>
        <w:suff w:val="space"/>
        <w:lvlText w:val="%1.%2.%3."/>
        <w:lvlJc w:val="left"/>
        <w:pPr>
          <w:ind w:left="0" w:firstLine="0"/>
        </w:pPr>
        <w:rPr>
          <w:rFonts w:hint="default"/>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suff w:val="space"/>
        <w:lvlText w:val="%1.%2.%3.%4.%5."/>
        <w:lvlJc w:val="left"/>
        <w:pPr>
          <w:ind w:left="0" w:firstLine="0"/>
        </w:pPr>
        <w:rPr>
          <w:rFonts w:hint="default"/>
        </w:rPr>
      </w:lvl>
    </w:lvlOverride>
    <w:lvlOverride w:ilvl="5">
      <w:lvl w:ilvl="5">
        <w:start w:val="1"/>
        <w:numFmt w:val="decimal"/>
        <w:suff w:val="space"/>
        <w:lvlText w:val="%1.%2.%3.%4.%5.%6."/>
        <w:lvlJc w:val="left"/>
        <w:pPr>
          <w:ind w:left="0" w:firstLine="0"/>
        </w:pPr>
        <w:rPr>
          <w:rFonts w:hint="default"/>
        </w:rPr>
      </w:lvl>
    </w:lvlOverride>
    <w:lvlOverride w:ilvl="6">
      <w:lvl w:ilvl="6">
        <w:start w:val="1"/>
        <w:numFmt w:val="decimal"/>
        <w:suff w:val="space"/>
        <w:lvlText w:val="%1.%2.%3.%4.%5.%6.%7."/>
        <w:lvlJc w:val="left"/>
        <w:pPr>
          <w:ind w:left="0" w:firstLine="0"/>
        </w:pPr>
        <w:rPr>
          <w:rFonts w:hint="default"/>
        </w:rPr>
      </w:lvl>
    </w:lvlOverride>
    <w:lvlOverride w:ilvl="7">
      <w:lvl w:ilvl="7">
        <w:start w:val="1"/>
        <w:numFmt w:val="decimal"/>
        <w:lvlText w:val="%1.%2.%3.%4.%5.%6.%7.%8."/>
        <w:lvlJc w:val="left"/>
        <w:pPr>
          <w:ind w:left="0" w:firstLine="0"/>
        </w:pPr>
        <w:rPr>
          <w:rFonts w:hint="default"/>
        </w:rPr>
      </w:lvl>
    </w:lvlOverride>
    <w:lvlOverride w:ilvl="8">
      <w:lvl w:ilvl="8">
        <w:start w:val="1"/>
        <w:numFmt w:val="decimal"/>
        <w:lvlText w:val="%1.%2.%3.%4.%5.%6.%7.%8.%9."/>
        <w:lvlJc w:val="left"/>
        <w:pPr>
          <w:ind w:left="0" w:firstLine="0"/>
        </w:pPr>
        <w:rPr>
          <w:rFonts w:hint="default"/>
        </w:rPr>
      </w:lvl>
    </w:lvlOverride>
  </w:num>
  <w:num w:numId="4">
    <w:abstractNumId w:val="3"/>
    <w:lvlOverride w:ilvl="0">
      <w:lvl w:ilvl="0">
        <w:start w:val="1"/>
        <w:numFmt w:val="decimal"/>
        <w:lvlText w:val="%1."/>
        <w:lvlJc w:val="left"/>
        <w:pPr>
          <w:ind w:left="0" w:firstLine="0"/>
        </w:pPr>
        <w:rPr>
          <w:rFonts w:hint="default"/>
        </w:rPr>
      </w:lvl>
    </w:lvlOverride>
    <w:lvlOverride w:ilvl="1">
      <w:lvl w:ilvl="1">
        <w:start w:val="1"/>
        <w:numFmt w:val="decimal"/>
        <w:lvlText w:val="%1.%2."/>
        <w:lvlJc w:val="left"/>
        <w:pPr>
          <w:ind w:left="0" w:firstLine="0"/>
        </w:pPr>
        <w:rPr>
          <w:rFonts w:hint="default"/>
        </w:rPr>
      </w:lvl>
    </w:lvlOverride>
    <w:lvlOverride w:ilvl="2">
      <w:lvl w:ilvl="2">
        <w:start w:val="1"/>
        <w:numFmt w:val="decimal"/>
        <w:lvlText w:val="%1.%2.%3."/>
        <w:lvlJc w:val="left"/>
        <w:pPr>
          <w:ind w:left="0" w:firstLine="0"/>
        </w:pPr>
        <w:rPr>
          <w:rFonts w:hint="default"/>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0" w:firstLine="0"/>
        </w:pPr>
        <w:rPr>
          <w:rFonts w:hint="default"/>
        </w:rPr>
      </w:lvl>
    </w:lvlOverride>
    <w:lvlOverride w:ilvl="5">
      <w:lvl w:ilvl="5">
        <w:start w:val="1"/>
        <w:numFmt w:val="decimal"/>
        <w:lvlText w:val="%1.%2.%3.%4.%5.%6."/>
        <w:lvlJc w:val="left"/>
        <w:pPr>
          <w:ind w:left="0" w:firstLine="0"/>
        </w:pPr>
        <w:rPr>
          <w:rFonts w:hint="default"/>
        </w:rPr>
      </w:lvl>
    </w:lvlOverride>
    <w:lvlOverride w:ilvl="6">
      <w:lvl w:ilvl="6">
        <w:start w:val="1"/>
        <w:numFmt w:val="decimal"/>
        <w:lvlText w:val="%1.%2.%3.%4.%5.%6.%7."/>
        <w:lvlJc w:val="left"/>
        <w:pPr>
          <w:ind w:left="0" w:firstLine="0"/>
        </w:pPr>
        <w:rPr>
          <w:rFonts w:hint="default"/>
        </w:rPr>
      </w:lvl>
    </w:lvlOverride>
    <w:lvlOverride w:ilvl="7">
      <w:lvl w:ilvl="7">
        <w:start w:val="1"/>
        <w:numFmt w:val="decimal"/>
        <w:lvlText w:val="%1.%2.%3.%4.%5.%6.%7.%8."/>
        <w:lvlJc w:val="left"/>
        <w:pPr>
          <w:ind w:left="0" w:firstLine="0"/>
        </w:pPr>
        <w:rPr>
          <w:rFonts w:hint="default"/>
        </w:rPr>
      </w:lvl>
    </w:lvlOverride>
    <w:lvlOverride w:ilvl="8">
      <w:lvl w:ilvl="8">
        <w:start w:val="1"/>
        <w:numFmt w:val="decimal"/>
        <w:lvlText w:val="%1.%2.%3.%4.%5.%6.%7.%8.%9."/>
        <w:lvlJc w:val="left"/>
        <w:pPr>
          <w:ind w:left="0" w:firstLine="0"/>
        </w:pPr>
        <w:rPr>
          <w:rFonts w:hint="default"/>
        </w:rPr>
      </w:lvl>
    </w:lvlOverride>
  </w:num>
  <w:num w:numId="5">
    <w:abstractNumId w:val="0"/>
  </w:num>
  <w:num w:numId="6">
    <w:abstractNumId w:val="5"/>
  </w:num>
  <w:num w:numId="7">
    <w:abstractNumId w:val="2"/>
  </w:num>
  <w:num w:numId="8">
    <w:abstractNumId w:val="7"/>
  </w:num>
  <w:num w:numId="9">
    <w:abstractNumId w:val="6"/>
  </w:num>
  <w:num w:numId="10">
    <w:abstractNumId w:val="10"/>
  </w:num>
  <w:num w:numId="11">
    <w:abstractNumId w:val="8"/>
    <w:lvlOverride w:ilvl="0">
      <w:lvl w:ilvl="0">
        <w:start w:val="1"/>
        <w:numFmt w:val="decimal"/>
        <w:lvlText w:val="%1."/>
        <w:lvlJc w:val="left"/>
        <w:pPr>
          <w:ind w:left="360" w:hanging="360"/>
        </w:pPr>
        <w:rPr>
          <w:rFonts w:hint="default"/>
          <w:b/>
          <w:bCs/>
        </w:rPr>
      </w:lvl>
    </w:lvlOverride>
    <w:lvlOverride w:ilvl="1">
      <w:lvl w:ilvl="1">
        <w:start w:val="1"/>
        <w:numFmt w:val="decimal"/>
        <w:suff w:val="space"/>
        <w:lvlText w:val="%1.%2."/>
        <w:lvlJc w:val="left"/>
        <w:pPr>
          <w:ind w:left="0" w:firstLine="0"/>
        </w:pPr>
        <w:rPr>
          <w:rFonts w:hint="default"/>
        </w:rPr>
      </w:lvl>
    </w:lvlOverride>
    <w:lvlOverride w:ilvl="2">
      <w:lvl w:ilvl="2">
        <w:start w:val="1"/>
        <w:numFmt w:val="decimal"/>
        <w:suff w:val="space"/>
        <w:lvlText w:val="%1.%2.%3."/>
        <w:lvlJc w:val="left"/>
        <w:pPr>
          <w:ind w:left="0" w:firstLine="0"/>
        </w:pPr>
        <w:rPr>
          <w:rFonts w:hint="default"/>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2">
    <w:abstractNumId w:val="9"/>
  </w:num>
  <w:num w:numId="13">
    <w:abstractNumId w:val="4"/>
  </w:num>
  <w:num w:numId="14">
    <w:abstractNumId w:val="7"/>
  </w:num>
  <w:num w:numId="15">
    <w:abstractNumId w:val="7"/>
  </w:num>
  <w:num w:numId="16">
    <w:abstractNumId w:val="7"/>
  </w:num>
  <w:num w:numId="17">
    <w:abstractNumId w:val="7"/>
  </w:num>
  <w:num w:numId="18">
    <w:abstractNumId w:val="7"/>
  </w:num>
  <w:num w:numId="19">
    <w:abstractNumId w:val="7"/>
  </w:num>
  <w:num w:numId="20">
    <w:abstractNumId w:val="7"/>
  </w:num>
  <w:num w:numId="21">
    <w:abstractNumId w:val="7"/>
  </w:num>
  <w:num w:numId="22">
    <w:abstractNumId w:val="7"/>
  </w:num>
  <w:num w:numId="23">
    <w:abstractNumId w:val="7"/>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hyphenationZone w:val="396"/>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771D"/>
    <w:rsid w:val="00001E01"/>
    <w:rsid w:val="000038F9"/>
    <w:rsid w:val="00003DC2"/>
    <w:rsid w:val="00004CA5"/>
    <w:rsid w:val="00005154"/>
    <w:rsid w:val="00005FA1"/>
    <w:rsid w:val="00006026"/>
    <w:rsid w:val="000060B2"/>
    <w:rsid w:val="00006B70"/>
    <w:rsid w:val="00006C62"/>
    <w:rsid w:val="000076ED"/>
    <w:rsid w:val="000077AD"/>
    <w:rsid w:val="00010207"/>
    <w:rsid w:val="00010669"/>
    <w:rsid w:val="0001151D"/>
    <w:rsid w:val="00011C24"/>
    <w:rsid w:val="000129B3"/>
    <w:rsid w:val="00012AA4"/>
    <w:rsid w:val="00012D09"/>
    <w:rsid w:val="000137CC"/>
    <w:rsid w:val="00014B5C"/>
    <w:rsid w:val="000177FA"/>
    <w:rsid w:val="00020429"/>
    <w:rsid w:val="000204A2"/>
    <w:rsid w:val="00021A87"/>
    <w:rsid w:val="00022A87"/>
    <w:rsid w:val="00022B8B"/>
    <w:rsid w:val="00023F58"/>
    <w:rsid w:val="000243F4"/>
    <w:rsid w:val="00024679"/>
    <w:rsid w:val="00024F5F"/>
    <w:rsid w:val="00026098"/>
    <w:rsid w:val="0002673F"/>
    <w:rsid w:val="000276BB"/>
    <w:rsid w:val="000305BC"/>
    <w:rsid w:val="0003063B"/>
    <w:rsid w:val="00030FC6"/>
    <w:rsid w:val="00031960"/>
    <w:rsid w:val="00033032"/>
    <w:rsid w:val="0003348E"/>
    <w:rsid w:val="00034477"/>
    <w:rsid w:val="00034C13"/>
    <w:rsid w:val="00035FA6"/>
    <w:rsid w:val="00035FC7"/>
    <w:rsid w:val="0003608B"/>
    <w:rsid w:val="0003691C"/>
    <w:rsid w:val="0003696F"/>
    <w:rsid w:val="000369EF"/>
    <w:rsid w:val="000371CA"/>
    <w:rsid w:val="00037311"/>
    <w:rsid w:val="000402BF"/>
    <w:rsid w:val="00040F38"/>
    <w:rsid w:val="000416EF"/>
    <w:rsid w:val="000420A6"/>
    <w:rsid w:val="0004247D"/>
    <w:rsid w:val="00042A09"/>
    <w:rsid w:val="00042FCF"/>
    <w:rsid w:val="0004337C"/>
    <w:rsid w:val="000440B4"/>
    <w:rsid w:val="00045A66"/>
    <w:rsid w:val="000460C3"/>
    <w:rsid w:val="00046555"/>
    <w:rsid w:val="00047B16"/>
    <w:rsid w:val="000506DA"/>
    <w:rsid w:val="000507A6"/>
    <w:rsid w:val="00051A03"/>
    <w:rsid w:val="00051EF0"/>
    <w:rsid w:val="0005205F"/>
    <w:rsid w:val="000524BC"/>
    <w:rsid w:val="00053BCE"/>
    <w:rsid w:val="00055C63"/>
    <w:rsid w:val="000560C2"/>
    <w:rsid w:val="00056A60"/>
    <w:rsid w:val="00056D13"/>
    <w:rsid w:val="000578C0"/>
    <w:rsid w:val="000604C1"/>
    <w:rsid w:val="0006122B"/>
    <w:rsid w:val="00061987"/>
    <w:rsid w:val="0006239E"/>
    <w:rsid w:val="00062756"/>
    <w:rsid w:val="00062878"/>
    <w:rsid w:val="00062FC8"/>
    <w:rsid w:val="0006391C"/>
    <w:rsid w:val="00063A55"/>
    <w:rsid w:val="00063DCC"/>
    <w:rsid w:val="000646F2"/>
    <w:rsid w:val="00065466"/>
    <w:rsid w:val="000666BC"/>
    <w:rsid w:val="00070C76"/>
    <w:rsid w:val="000715CF"/>
    <w:rsid w:val="0007169D"/>
    <w:rsid w:val="00071EAA"/>
    <w:rsid w:val="000736F5"/>
    <w:rsid w:val="00073B6E"/>
    <w:rsid w:val="00074902"/>
    <w:rsid w:val="00074A23"/>
    <w:rsid w:val="00074F6C"/>
    <w:rsid w:val="000757D0"/>
    <w:rsid w:val="00075E9E"/>
    <w:rsid w:val="00076749"/>
    <w:rsid w:val="000808A3"/>
    <w:rsid w:val="00080FD7"/>
    <w:rsid w:val="00082471"/>
    <w:rsid w:val="00083484"/>
    <w:rsid w:val="00083B8D"/>
    <w:rsid w:val="000845B1"/>
    <w:rsid w:val="00084737"/>
    <w:rsid w:val="00085162"/>
    <w:rsid w:val="00085607"/>
    <w:rsid w:val="00085999"/>
    <w:rsid w:val="00086D15"/>
    <w:rsid w:val="00086E40"/>
    <w:rsid w:val="00086EFC"/>
    <w:rsid w:val="00087766"/>
    <w:rsid w:val="000904E9"/>
    <w:rsid w:val="000912A8"/>
    <w:rsid w:val="00091AA8"/>
    <w:rsid w:val="00092B9A"/>
    <w:rsid w:val="00093B3E"/>
    <w:rsid w:val="000945A2"/>
    <w:rsid w:val="00094FE0"/>
    <w:rsid w:val="00095444"/>
    <w:rsid w:val="00095F10"/>
    <w:rsid w:val="00097041"/>
    <w:rsid w:val="000A0C43"/>
    <w:rsid w:val="000A1EF6"/>
    <w:rsid w:val="000A247D"/>
    <w:rsid w:val="000A2BB7"/>
    <w:rsid w:val="000A2D0E"/>
    <w:rsid w:val="000A3F6D"/>
    <w:rsid w:val="000A412E"/>
    <w:rsid w:val="000A4CB0"/>
    <w:rsid w:val="000A63DC"/>
    <w:rsid w:val="000A6519"/>
    <w:rsid w:val="000A798F"/>
    <w:rsid w:val="000A7A29"/>
    <w:rsid w:val="000B1564"/>
    <w:rsid w:val="000B18BE"/>
    <w:rsid w:val="000B2229"/>
    <w:rsid w:val="000B29EC"/>
    <w:rsid w:val="000B2B91"/>
    <w:rsid w:val="000B2D08"/>
    <w:rsid w:val="000B3601"/>
    <w:rsid w:val="000B4C89"/>
    <w:rsid w:val="000B6DCB"/>
    <w:rsid w:val="000B76C4"/>
    <w:rsid w:val="000B77E1"/>
    <w:rsid w:val="000C00E6"/>
    <w:rsid w:val="000C095C"/>
    <w:rsid w:val="000C122F"/>
    <w:rsid w:val="000C13F1"/>
    <w:rsid w:val="000C1841"/>
    <w:rsid w:val="000C19BC"/>
    <w:rsid w:val="000C27E9"/>
    <w:rsid w:val="000C2E2C"/>
    <w:rsid w:val="000C2F85"/>
    <w:rsid w:val="000C311D"/>
    <w:rsid w:val="000C389F"/>
    <w:rsid w:val="000C4B7B"/>
    <w:rsid w:val="000C563A"/>
    <w:rsid w:val="000C57D3"/>
    <w:rsid w:val="000C5834"/>
    <w:rsid w:val="000C71A8"/>
    <w:rsid w:val="000C7848"/>
    <w:rsid w:val="000D141A"/>
    <w:rsid w:val="000D16EE"/>
    <w:rsid w:val="000D1AD3"/>
    <w:rsid w:val="000D1C83"/>
    <w:rsid w:val="000D1CC7"/>
    <w:rsid w:val="000D28ED"/>
    <w:rsid w:val="000D5B55"/>
    <w:rsid w:val="000D62E0"/>
    <w:rsid w:val="000D78E9"/>
    <w:rsid w:val="000E00ED"/>
    <w:rsid w:val="000E36EB"/>
    <w:rsid w:val="000E3987"/>
    <w:rsid w:val="000E3E31"/>
    <w:rsid w:val="000E4581"/>
    <w:rsid w:val="000E56B4"/>
    <w:rsid w:val="000E6090"/>
    <w:rsid w:val="000E624D"/>
    <w:rsid w:val="000E674B"/>
    <w:rsid w:val="000E686F"/>
    <w:rsid w:val="000E6DCE"/>
    <w:rsid w:val="000F012B"/>
    <w:rsid w:val="000F1AC6"/>
    <w:rsid w:val="000F2749"/>
    <w:rsid w:val="000F28AB"/>
    <w:rsid w:val="000F348A"/>
    <w:rsid w:val="000F3491"/>
    <w:rsid w:val="000F416C"/>
    <w:rsid w:val="000F46EF"/>
    <w:rsid w:val="000F685D"/>
    <w:rsid w:val="000F6B75"/>
    <w:rsid w:val="000F710C"/>
    <w:rsid w:val="000F742C"/>
    <w:rsid w:val="000F773D"/>
    <w:rsid w:val="000F7C1D"/>
    <w:rsid w:val="00100F7B"/>
    <w:rsid w:val="00101405"/>
    <w:rsid w:val="00101DC6"/>
    <w:rsid w:val="001020D4"/>
    <w:rsid w:val="0010213F"/>
    <w:rsid w:val="00103420"/>
    <w:rsid w:val="00104B3F"/>
    <w:rsid w:val="00106BC7"/>
    <w:rsid w:val="0010739D"/>
    <w:rsid w:val="0010743B"/>
    <w:rsid w:val="0010783F"/>
    <w:rsid w:val="00111592"/>
    <w:rsid w:val="00111E03"/>
    <w:rsid w:val="00112BFB"/>
    <w:rsid w:val="00113E1D"/>
    <w:rsid w:val="001155C3"/>
    <w:rsid w:val="00116C15"/>
    <w:rsid w:val="0011729F"/>
    <w:rsid w:val="00120D36"/>
    <w:rsid w:val="0012147D"/>
    <w:rsid w:val="0012177E"/>
    <w:rsid w:val="00122281"/>
    <w:rsid w:val="00122579"/>
    <w:rsid w:val="00122DD6"/>
    <w:rsid w:val="001238E3"/>
    <w:rsid w:val="00123AFE"/>
    <w:rsid w:val="00123EF1"/>
    <w:rsid w:val="00124056"/>
    <w:rsid w:val="0012425A"/>
    <w:rsid w:val="0012451D"/>
    <w:rsid w:val="00125081"/>
    <w:rsid w:val="001252AD"/>
    <w:rsid w:val="00125885"/>
    <w:rsid w:val="0012683D"/>
    <w:rsid w:val="00126E80"/>
    <w:rsid w:val="00127B51"/>
    <w:rsid w:val="00127B66"/>
    <w:rsid w:val="00130D22"/>
    <w:rsid w:val="00131118"/>
    <w:rsid w:val="00132D2E"/>
    <w:rsid w:val="00134EE6"/>
    <w:rsid w:val="0013529A"/>
    <w:rsid w:val="001359B5"/>
    <w:rsid w:val="00135F27"/>
    <w:rsid w:val="001360D4"/>
    <w:rsid w:val="00137BA4"/>
    <w:rsid w:val="0014037F"/>
    <w:rsid w:val="001404D7"/>
    <w:rsid w:val="001409F4"/>
    <w:rsid w:val="00140A9B"/>
    <w:rsid w:val="00142B99"/>
    <w:rsid w:val="00143138"/>
    <w:rsid w:val="00143463"/>
    <w:rsid w:val="00143955"/>
    <w:rsid w:val="001456CF"/>
    <w:rsid w:val="00145903"/>
    <w:rsid w:val="00145EDD"/>
    <w:rsid w:val="00145FC5"/>
    <w:rsid w:val="0014601B"/>
    <w:rsid w:val="001464B5"/>
    <w:rsid w:val="00146836"/>
    <w:rsid w:val="00146951"/>
    <w:rsid w:val="00147809"/>
    <w:rsid w:val="00151763"/>
    <w:rsid w:val="001517A9"/>
    <w:rsid w:val="0015236E"/>
    <w:rsid w:val="00153457"/>
    <w:rsid w:val="00154884"/>
    <w:rsid w:val="00154B7D"/>
    <w:rsid w:val="00155C89"/>
    <w:rsid w:val="00156BB8"/>
    <w:rsid w:val="00156E11"/>
    <w:rsid w:val="00160987"/>
    <w:rsid w:val="001609DE"/>
    <w:rsid w:val="00161414"/>
    <w:rsid w:val="00161643"/>
    <w:rsid w:val="001626F8"/>
    <w:rsid w:val="001627C0"/>
    <w:rsid w:val="00162F14"/>
    <w:rsid w:val="0016352F"/>
    <w:rsid w:val="001645ED"/>
    <w:rsid w:val="0016474B"/>
    <w:rsid w:val="00164C33"/>
    <w:rsid w:val="0016713B"/>
    <w:rsid w:val="00170E1E"/>
    <w:rsid w:val="00170EEC"/>
    <w:rsid w:val="00170F85"/>
    <w:rsid w:val="0017115E"/>
    <w:rsid w:val="00171AE2"/>
    <w:rsid w:val="00171EDE"/>
    <w:rsid w:val="00172A24"/>
    <w:rsid w:val="001730B0"/>
    <w:rsid w:val="00174386"/>
    <w:rsid w:val="001744CF"/>
    <w:rsid w:val="001747E9"/>
    <w:rsid w:val="00175B99"/>
    <w:rsid w:val="00176223"/>
    <w:rsid w:val="00176910"/>
    <w:rsid w:val="00176A78"/>
    <w:rsid w:val="00177597"/>
    <w:rsid w:val="00177AE1"/>
    <w:rsid w:val="00180294"/>
    <w:rsid w:val="00180CA1"/>
    <w:rsid w:val="00181675"/>
    <w:rsid w:val="001817AE"/>
    <w:rsid w:val="00182339"/>
    <w:rsid w:val="00182A73"/>
    <w:rsid w:val="00183210"/>
    <w:rsid w:val="00183D35"/>
    <w:rsid w:val="0018447A"/>
    <w:rsid w:val="00184E20"/>
    <w:rsid w:val="0018507E"/>
    <w:rsid w:val="00185F45"/>
    <w:rsid w:val="00186345"/>
    <w:rsid w:val="00187155"/>
    <w:rsid w:val="0019009D"/>
    <w:rsid w:val="00190E28"/>
    <w:rsid w:val="00191294"/>
    <w:rsid w:val="001913DB"/>
    <w:rsid w:val="00191F7C"/>
    <w:rsid w:val="0019212C"/>
    <w:rsid w:val="00192984"/>
    <w:rsid w:val="00192AEB"/>
    <w:rsid w:val="00192E3B"/>
    <w:rsid w:val="00193085"/>
    <w:rsid w:val="0019349D"/>
    <w:rsid w:val="001951D1"/>
    <w:rsid w:val="001962FE"/>
    <w:rsid w:val="001963A0"/>
    <w:rsid w:val="0019693B"/>
    <w:rsid w:val="0019723D"/>
    <w:rsid w:val="00197669"/>
    <w:rsid w:val="001A0928"/>
    <w:rsid w:val="001A2006"/>
    <w:rsid w:val="001A3844"/>
    <w:rsid w:val="001A3D90"/>
    <w:rsid w:val="001A41BD"/>
    <w:rsid w:val="001A4508"/>
    <w:rsid w:val="001A56FC"/>
    <w:rsid w:val="001A6163"/>
    <w:rsid w:val="001A6AA1"/>
    <w:rsid w:val="001A70D5"/>
    <w:rsid w:val="001A782E"/>
    <w:rsid w:val="001B0256"/>
    <w:rsid w:val="001B0CBC"/>
    <w:rsid w:val="001B0E65"/>
    <w:rsid w:val="001B19F3"/>
    <w:rsid w:val="001B4648"/>
    <w:rsid w:val="001B4F95"/>
    <w:rsid w:val="001B5069"/>
    <w:rsid w:val="001B6C48"/>
    <w:rsid w:val="001B6ECF"/>
    <w:rsid w:val="001C016F"/>
    <w:rsid w:val="001C0525"/>
    <w:rsid w:val="001C22FB"/>
    <w:rsid w:val="001C27C5"/>
    <w:rsid w:val="001C3B73"/>
    <w:rsid w:val="001C5C28"/>
    <w:rsid w:val="001C62FE"/>
    <w:rsid w:val="001C6B38"/>
    <w:rsid w:val="001C6ECC"/>
    <w:rsid w:val="001C6FE7"/>
    <w:rsid w:val="001C76FA"/>
    <w:rsid w:val="001C7855"/>
    <w:rsid w:val="001D0575"/>
    <w:rsid w:val="001D06E0"/>
    <w:rsid w:val="001D0C9B"/>
    <w:rsid w:val="001D183A"/>
    <w:rsid w:val="001D1D19"/>
    <w:rsid w:val="001D25DE"/>
    <w:rsid w:val="001D2A41"/>
    <w:rsid w:val="001D2ECA"/>
    <w:rsid w:val="001D2FBD"/>
    <w:rsid w:val="001D3348"/>
    <w:rsid w:val="001D4368"/>
    <w:rsid w:val="001D55DB"/>
    <w:rsid w:val="001D60AA"/>
    <w:rsid w:val="001D6DD0"/>
    <w:rsid w:val="001D6ECB"/>
    <w:rsid w:val="001E0366"/>
    <w:rsid w:val="001E1AC5"/>
    <w:rsid w:val="001E1AE9"/>
    <w:rsid w:val="001E2241"/>
    <w:rsid w:val="001E2E5F"/>
    <w:rsid w:val="001E31D2"/>
    <w:rsid w:val="001E32B8"/>
    <w:rsid w:val="001E36FC"/>
    <w:rsid w:val="001E44C1"/>
    <w:rsid w:val="001E4E98"/>
    <w:rsid w:val="001E4F56"/>
    <w:rsid w:val="001E522D"/>
    <w:rsid w:val="001E5D92"/>
    <w:rsid w:val="001E7830"/>
    <w:rsid w:val="001E7FB5"/>
    <w:rsid w:val="001F0774"/>
    <w:rsid w:val="001F0E03"/>
    <w:rsid w:val="001F11C2"/>
    <w:rsid w:val="001F1DC6"/>
    <w:rsid w:val="001F2B81"/>
    <w:rsid w:val="001F5F4E"/>
    <w:rsid w:val="001F60E6"/>
    <w:rsid w:val="001F6526"/>
    <w:rsid w:val="001F66DD"/>
    <w:rsid w:val="001F73CB"/>
    <w:rsid w:val="00201D13"/>
    <w:rsid w:val="00202C78"/>
    <w:rsid w:val="00202DB9"/>
    <w:rsid w:val="00203C74"/>
    <w:rsid w:val="00205E52"/>
    <w:rsid w:val="00206705"/>
    <w:rsid w:val="00206BDA"/>
    <w:rsid w:val="00211991"/>
    <w:rsid w:val="00212280"/>
    <w:rsid w:val="00213E7A"/>
    <w:rsid w:val="00214030"/>
    <w:rsid w:val="002150C0"/>
    <w:rsid w:val="00217381"/>
    <w:rsid w:val="00217795"/>
    <w:rsid w:val="0022005C"/>
    <w:rsid w:val="00222700"/>
    <w:rsid w:val="00223219"/>
    <w:rsid w:val="00223EF8"/>
    <w:rsid w:val="00224054"/>
    <w:rsid w:val="002253EC"/>
    <w:rsid w:val="00225907"/>
    <w:rsid w:val="00225B46"/>
    <w:rsid w:val="00226169"/>
    <w:rsid w:val="0022642C"/>
    <w:rsid w:val="00226987"/>
    <w:rsid w:val="00226D58"/>
    <w:rsid w:val="00226F01"/>
    <w:rsid w:val="00230CF0"/>
    <w:rsid w:val="002315B0"/>
    <w:rsid w:val="00231C6A"/>
    <w:rsid w:val="002349AD"/>
    <w:rsid w:val="0023626E"/>
    <w:rsid w:val="0023696B"/>
    <w:rsid w:val="00236D97"/>
    <w:rsid w:val="002401DB"/>
    <w:rsid w:val="00240670"/>
    <w:rsid w:val="00241793"/>
    <w:rsid w:val="00241B91"/>
    <w:rsid w:val="00243BB8"/>
    <w:rsid w:val="00243F55"/>
    <w:rsid w:val="00243FBA"/>
    <w:rsid w:val="00245581"/>
    <w:rsid w:val="00247805"/>
    <w:rsid w:val="00247829"/>
    <w:rsid w:val="00247E2F"/>
    <w:rsid w:val="00247EFD"/>
    <w:rsid w:val="00250203"/>
    <w:rsid w:val="002512A8"/>
    <w:rsid w:val="00252090"/>
    <w:rsid w:val="00252DDF"/>
    <w:rsid w:val="00253CF5"/>
    <w:rsid w:val="00255085"/>
    <w:rsid w:val="00255179"/>
    <w:rsid w:val="0025556E"/>
    <w:rsid w:val="00255C60"/>
    <w:rsid w:val="00255E46"/>
    <w:rsid w:val="00256E3A"/>
    <w:rsid w:val="00256FD4"/>
    <w:rsid w:val="0025701C"/>
    <w:rsid w:val="00257D6C"/>
    <w:rsid w:val="00260B48"/>
    <w:rsid w:val="0026145D"/>
    <w:rsid w:val="00262698"/>
    <w:rsid w:val="00263F60"/>
    <w:rsid w:val="002647F1"/>
    <w:rsid w:val="00264B5C"/>
    <w:rsid w:val="00265402"/>
    <w:rsid w:val="00265865"/>
    <w:rsid w:val="002659B2"/>
    <w:rsid w:val="00265D1C"/>
    <w:rsid w:val="00266C1B"/>
    <w:rsid w:val="00270250"/>
    <w:rsid w:val="00271660"/>
    <w:rsid w:val="00272059"/>
    <w:rsid w:val="00273912"/>
    <w:rsid w:val="0027616C"/>
    <w:rsid w:val="00276393"/>
    <w:rsid w:val="0027705A"/>
    <w:rsid w:val="00277391"/>
    <w:rsid w:val="00280828"/>
    <w:rsid w:val="00281BF0"/>
    <w:rsid w:val="0028247C"/>
    <w:rsid w:val="002827A3"/>
    <w:rsid w:val="002829A9"/>
    <w:rsid w:val="00282E09"/>
    <w:rsid w:val="00283F5C"/>
    <w:rsid w:val="00284194"/>
    <w:rsid w:val="002869EE"/>
    <w:rsid w:val="00286EDE"/>
    <w:rsid w:val="00287264"/>
    <w:rsid w:val="0029044B"/>
    <w:rsid w:val="00291B77"/>
    <w:rsid w:val="00291B9A"/>
    <w:rsid w:val="00291C48"/>
    <w:rsid w:val="00291CFA"/>
    <w:rsid w:val="0029215B"/>
    <w:rsid w:val="0029258B"/>
    <w:rsid w:val="002929E1"/>
    <w:rsid w:val="0029398C"/>
    <w:rsid w:val="00293DFD"/>
    <w:rsid w:val="00294026"/>
    <w:rsid w:val="00294171"/>
    <w:rsid w:val="00294337"/>
    <w:rsid w:val="00296580"/>
    <w:rsid w:val="00296696"/>
    <w:rsid w:val="00297CC6"/>
    <w:rsid w:val="002A03AD"/>
    <w:rsid w:val="002A0CF9"/>
    <w:rsid w:val="002A0DFC"/>
    <w:rsid w:val="002A1BD8"/>
    <w:rsid w:val="002A22C4"/>
    <w:rsid w:val="002A2C8C"/>
    <w:rsid w:val="002A3C20"/>
    <w:rsid w:val="002A4EB1"/>
    <w:rsid w:val="002A52D4"/>
    <w:rsid w:val="002A5AC5"/>
    <w:rsid w:val="002A6B3D"/>
    <w:rsid w:val="002A6DA4"/>
    <w:rsid w:val="002A7781"/>
    <w:rsid w:val="002B0169"/>
    <w:rsid w:val="002B0189"/>
    <w:rsid w:val="002B039D"/>
    <w:rsid w:val="002B0B2B"/>
    <w:rsid w:val="002B2500"/>
    <w:rsid w:val="002B2DC3"/>
    <w:rsid w:val="002B2EA7"/>
    <w:rsid w:val="002B3690"/>
    <w:rsid w:val="002B3805"/>
    <w:rsid w:val="002B3CE1"/>
    <w:rsid w:val="002B3E13"/>
    <w:rsid w:val="002B42D6"/>
    <w:rsid w:val="002B4868"/>
    <w:rsid w:val="002B4C50"/>
    <w:rsid w:val="002B5A9A"/>
    <w:rsid w:val="002B60DD"/>
    <w:rsid w:val="002B6E1E"/>
    <w:rsid w:val="002B796D"/>
    <w:rsid w:val="002C0EF1"/>
    <w:rsid w:val="002C14A2"/>
    <w:rsid w:val="002C2054"/>
    <w:rsid w:val="002C274B"/>
    <w:rsid w:val="002C642B"/>
    <w:rsid w:val="002C70C1"/>
    <w:rsid w:val="002C7741"/>
    <w:rsid w:val="002C7C40"/>
    <w:rsid w:val="002D094F"/>
    <w:rsid w:val="002D11E7"/>
    <w:rsid w:val="002D168C"/>
    <w:rsid w:val="002D2209"/>
    <w:rsid w:val="002D25D0"/>
    <w:rsid w:val="002D2CDF"/>
    <w:rsid w:val="002D32C2"/>
    <w:rsid w:val="002D3791"/>
    <w:rsid w:val="002D37F7"/>
    <w:rsid w:val="002D3F57"/>
    <w:rsid w:val="002D4C37"/>
    <w:rsid w:val="002D65CC"/>
    <w:rsid w:val="002D75BF"/>
    <w:rsid w:val="002E0195"/>
    <w:rsid w:val="002E10B5"/>
    <w:rsid w:val="002E1A2C"/>
    <w:rsid w:val="002E4ABC"/>
    <w:rsid w:val="002E4CA3"/>
    <w:rsid w:val="002E4ED5"/>
    <w:rsid w:val="002E513D"/>
    <w:rsid w:val="002E5E70"/>
    <w:rsid w:val="002E6D17"/>
    <w:rsid w:val="002E6D91"/>
    <w:rsid w:val="002E7767"/>
    <w:rsid w:val="002E7859"/>
    <w:rsid w:val="002E7D3F"/>
    <w:rsid w:val="002F1105"/>
    <w:rsid w:val="002F16BF"/>
    <w:rsid w:val="002F1865"/>
    <w:rsid w:val="002F1EF4"/>
    <w:rsid w:val="002F53F2"/>
    <w:rsid w:val="002F67C8"/>
    <w:rsid w:val="002F69A2"/>
    <w:rsid w:val="002F71CB"/>
    <w:rsid w:val="00300420"/>
    <w:rsid w:val="00301164"/>
    <w:rsid w:val="00302A41"/>
    <w:rsid w:val="003035C5"/>
    <w:rsid w:val="003045C0"/>
    <w:rsid w:val="00304B7A"/>
    <w:rsid w:val="00304D43"/>
    <w:rsid w:val="00305C68"/>
    <w:rsid w:val="00306173"/>
    <w:rsid w:val="0030634F"/>
    <w:rsid w:val="00306385"/>
    <w:rsid w:val="00306418"/>
    <w:rsid w:val="00306889"/>
    <w:rsid w:val="003073C5"/>
    <w:rsid w:val="0030752F"/>
    <w:rsid w:val="003075A3"/>
    <w:rsid w:val="003079A4"/>
    <w:rsid w:val="00307BDF"/>
    <w:rsid w:val="00307F95"/>
    <w:rsid w:val="003107D9"/>
    <w:rsid w:val="00310CB4"/>
    <w:rsid w:val="00312812"/>
    <w:rsid w:val="00312A07"/>
    <w:rsid w:val="00312D71"/>
    <w:rsid w:val="00312F6F"/>
    <w:rsid w:val="0031433B"/>
    <w:rsid w:val="00314403"/>
    <w:rsid w:val="0031502C"/>
    <w:rsid w:val="00315347"/>
    <w:rsid w:val="0031592C"/>
    <w:rsid w:val="00316C38"/>
    <w:rsid w:val="00317116"/>
    <w:rsid w:val="003203C0"/>
    <w:rsid w:val="00320E18"/>
    <w:rsid w:val="00320ECF"/>
    <w:rsid w:val="00322025"/>
    <w:rsid w:val="003248CF"/>
    <w:rsid w:val="0032531A"/>
    <w:rsid w:val="003257C9"/>
    <w:rsid w:val="00326783"/>
    <w:rsid w:val="00331BDE"/>
    <w:rsid w:val="00331D59"/>
    <w:rsid w:val="003322AE"/>
    <w:rsid w:val="00332DB2"/>
    <w:rsid w:val="00333710"/>
    <w:rsid w:val="003337CC"/>
    <w:rsid w:val="0033466A"/>
    <w:rsid w:val="0033479F"/>
    <w:rsid w:val="00334EEB"/>
    <w:rsid w:val="00334FEE"/>
    <w:rsid w:val="00335056"/>
    <w:rsid w:val="00335178"/>
    <w:rsid w:val="003353AB"/>
    <w:rsid w:val="003358B6"/>
    <w:rsid w:val="00336158"/>
    <w:rsid w:val="0033790A"/>
    <w:rsid w:val="00337A15"/>
    <w:rsid w:val="00337ECD"/>
    <w:rsid w:val="00340F8B"/>
    <w:rsid w:val="0034223C"/>
    <w:rsid w:val="0034338C"/>
    <w:rsid w:val="0034408A"/>
    <w:rsid w:val="00344751"/>
    <w:rsid w:val="00345882"/>
    <w:rsid w:val="00346C0F"/>
    <w:rsid w:val="00346DBD"/>
    <w:rsid w:val="003471DB"/>
    <w:rsid w:val="00347FC7"/>
    <w:rsid w:val="00350710"/>
    <w:rsid w:val="00351AE3"/>
    <w:rsid w:val="00351B2C"/>
    <w:rsid w:val="00351C34"/>
    <w:rsid w:val="0035277D"/>
    <w:rsid w:val="00353EC8"/>
    <w:rsid w:val="00354373"/>
    <w:rsid w:val="003545FE"/>
    <w:rsid w:val="00355E49"/>
    <w:rsid w:val="00356C6E"/>
    <w:rsid w:val="00361456"/>
    <w:rsid w:val="003631BB"/>
    <w:rsid w:val="0036341C"/>
    <w:rsid w:val="0036365A"/>
    <w:rsid w:val="0036389E"/>
    <w:rsid w:val="00363C1D"/>
    <w:rsid w:val="00363EC8"/>
    <w:rsid w:val="003642E0"/>
    <w:rsid w:val="00365974"/>
    <w:rsid w:val="00365DBF"/>
    <w:rsid w:val="00366680"/>
    <w:rsid w:val="00366734"/>
    <w:rsid w:val="0036676C"/>
    <w:rsid w:val="003669CA"/>
    <w:rsid w:val="003670D5"/>
    <w:rsid w:val="0036722B"/>
    <w:rsid w:val="00367969"/>
    <w:rsid w:val="00367C13"/>
    <w:rsid w:val="00370123"/>
    <w:rsid w:val="0037162F"/>
    <w:rsid w:val="00374332"/>
    <w:rsid w:val="00374758"/>
    <w:rsid w:val="003753EF"/>
    <w:rsid w:val="00375AD1"/>
    <w:rsid w:val="00375CF9"/>
    <w:rsid w:val="0037621B"/>
    <w:rsid w:val="003768D1"/>
    <w:rsid w:val="00376C7E"/>
    <w:rsid w:val="0037755E"/>
    <w:rsid w:val="00377D39"/>
    <w:rsid w:val="003801CF"/>
    <w:rsid w:val="003803F8"/>
    <w:rsid w:val="00380BE3"/>
    <w:rsid w:val="003833F9"/>
    <w:rsid w:val="003842E5"/>
    <w:rsid w:val="003845A6"/>
    <w:rsid w:val="00384A32"/>
    <w:rsid w:val="00385A24"/>
    <w:rsid w:val="003862EC"/>
    <w:rsid w:val="00390590"/>
    <w:rsid w:val="003912CC"/>
    <w:rsid w:val="00391C58"/>
    <w:rsid w:val="003928C6"/>
    <w:rsid w:val="0039308C"/>
    <w:rsid w:val="003935AE"/>
    <w:rsid w:val="00393939"/>
    <w:rsid w:val="003942EB"/>
    <w:rsid w:val="00394D3E"/>
    <w:rsid w:val="00395632"/>
    <w:rsid w:val="00396F62"/>
    <w:rsid w:val="00397F6D"/>
    <w:rsid w:val="003A09AF"/>
    <w:rsid w:val="003A1322"/>
    <w:rsid w:val="003A160E"/>
    <w:rsid w:val="003A18EA"/>
    <w:rsid w:val="003A1FA1"/>
    <w:rsid w:val="003A3686"/>
    <w:rsid w:val="003A3AB4"/>
    <w:rsid w:val="003A3AE6"/>
    <w:rsid w:val="003A4580"/>
    <w:rsid w:val="003A4941"/>
    <w:rsid w:val="003A5F16"/>
    <w:rsid w:val="003A6DD7"/>
    <w:rsid w:val="003A7020"/>
    <w:rsid w:val="003A7930"/>
    <w:rsid w:val="003A7C08"/>
    <w:rsid w:val="003B10A2"/>
    <w:rsid w:val="003B3FF4"/>
    <w:rsid w:val="003B4CA2"/>
    <w:rsid w:val="003B5105"/>
    <w:rsid w:val="003B70B9"/>
    <w:rsid w:val="003C22D6"/>
    <w:rsid w:val="003C23C3"/>
    <w:rsid w:val="003C245C"/>
    <w:rsid w:val="003C31DB"/>
    <w:rsid w:val="003C31DD"/>
    <w:rsid w:val="003C3A6A"/>
    <w:rsid w:val="003C3C47"/>
    <w:rsid w:val="003C4AB2"/>
    <w:rsid w:val="003C6136"/>
    <w:rsid w:val="003C653D"/>
    <w:rsid w:val="003C6F6E"/>
    <w:rsid w:val="003D0341"/>
    <w:rsid w:val="003D0A22"/>
    <w:rsid w:val="003D0E3A"/>
    <w:rsid w:val="003D12FA"/>
    <w:rsid w:val="003D2AE2"/>
    <w:rsid w:val="003D2B4B"/>
    <w:rsid w:val="003D3EEC"/>
    <w:rsid w:val="003D41B6"/>
    <w:rsid w:val="003D52E4"/>
    <w:rsid w:val="003D55BF"/>
    <w:rsid w:val="003D62F5"/>
    <w:rsid w:val="003D69AE"/>
    <w:rsid w:val="003D6A23"/>
    <w:rsid w:val="003D6AB7"/>
    <w:rsid w:val="003D6C6F"/>
    <w:rsid w:val="003D7097"/>
    <w:rsid w:val="003D719E"/>
    <w:rsid w:val="003D7F66"/>
    <w:rsid w:val="003E0023"/>
    <w:rsid w:val="003E0986"/>
    <w:rsid w:val="003E4962"/>
    <w:rsid w:val="003E53DD"/>
    <w:rsid w:val="003E5406"/>
    <w:rsid w:val="003E5410"/>
    <w:rsid w:val="003E67F0"/>
    <w:rsid w:val="003E6DDC"/>
    <w:rsid w:val="003F0831"/>
    <w:rsid w:val="003F23A8"/>
    <w:rsid w:val="003F3942"/>
    <w:rsid w:val="003F5D77"/>
    <w:rsid w:val="003F6114"/>
    <w:rsid w:val="003F6325"/>
    <w:rsid w:val="003F6F34"/>
    <w:rsid w:val="003F76EB"/>
    <w:rsid w:val="003F7745"/>
    <w:rsid w:val="00400108"/>
    <w:rsid w:val="00400957"/>
    <w:rsid w:val="00401CB7"/>
    <w:rsid w:val="00402ECF"/>
    <w:rsid w:val="004038A3"/>
    <w:rsid w:val="00403B8C"/>
    <w:rsid w:val="00404174"/>
    <w:rsid w:val="004053CE"/>
    <w:rsid w:val="00406583"/>
    <w:rsid w:val="004065A9"/>
    <w:rsid w:val="004068A1"/>
    <w:rsid w:val="00406A64"/>
    <w:rsid w:val="00406C0A"/>
    <w:rsid w:val="00407D6B"/>
    <w:rsid w:val="00410D50"/>
    <w:rsid w:val="00411D60"/>
    <w:rsid w:val="004128AD"/>
    <w:rsid w:val="0041335C"/>
    <w:rsid w:val="00413530"/>
    <w:rsid w:val="0041388D"/>
    <w:rsid w:val="0041471E"/>
    <w:rsid w:val="00414E69"/>
    <w:rsid w:val="00414EE4"/>
    <w:rsid w:val="0041571A"/>
    <w:rsid w:val="00415878"/>
    <w:rsid w:val="00415C2C"/>
    <w:rsid w:val="00415DAB"/>
    <w:rsid w:val="004160D5"/>
    <w:rsid w:val="004163BA"/>
    <w:rsid w:val="00417FD8"/>
    <w:rsid w:val="00421AA3"/>
    <w:rsid w:val="00421D54"/>
    <w:rsid w:val="00422EDD"/>
    <w:rsid w:val="00422F59"/>
    <w:rsid w:val="00423D2C"/>
    <w:rsid w:val="004241C6"/>
    <w:rsid w:val="004241EB"/>
    <w:rsid w:val="00426014"/>
    <w:rsid w:val="0042721F"/>
    <w:rsid w:val="004275F3"/>
    <w:rsid w:val="00430394"/>
    <w:rsid w:val="00430FDB"/>
    <w:rsid w:val="00433347"/>
    <w:rsid w:val="00433B93"/>
    <w:rsid w:val="00434993"/>
    <w:rsid w:val="00437CD3"/>
    <w:rsid w:val="00441261"/>
    <w:rsid w:val="004414DB"/>
    <w:rsid w:val="0044205B"/>
    <w:rsid w:val="004445F7"/>
    <w:rsid w:val="00445122"/>
    <w:rsid w:val="00446042"/>
    <w:rsid w:val="00446049"/>
    <w:rsid w:val="0044661F"/>
    <w:rsid w:val="00447119"/>
    <w:rsid w:val="00447792"/>
    <w:rsid w:val="00447B80"/>
    <w:rsid w:val="00450A54"/>
    <w:rsid w:val="00451C85"/>
    <w:rsid w:val="00452E4C"/>
    <w:rsid w:val="004539E2"/>
    <w:rsid w:val="00454C31"/>
    <w:rsid w:val="00457F91"/>
    <w:rsid w:val="0046022C"/>
    <w:rsid w:val="0046036E"/>
    <w:rsid w:val="00461F6A"/>
    <w:rsid w:val="00462877"/>
    <w:rsid w:val="00462C3C"/>
    <w:rsid w:val="00463634"/>
    <w:rsid w:val="00463894"/>
    <w:rsid w:val="00466411"/>
    <w:rsid w:val="004669BA"/>
    <w:rsid w:val="00466A97"/>
    <w:rsid w:val="00467FD0"/>
    <w:rsid w:val="00470452"/>
    <w:rsid w:val="00470767"/>
    <w:rsid w:val="00471180"/>
    <w:rsid w:val="004711D1"/>
    <w:rsid w:val="00471E62"/>
    <w:rsid w:val="00472549"/>
    <w:rsid w:val="00473717"/>
    <w:rsid w:val="00475724"/>
    <w:rsid w:val="0047648E"/>
    <w:rsid w:val="00477C55"/>
    <w:rsid w:val="004800FB"/>
    <w:rsid w:val="0048070C"/>
    <w:rsid w:val="00480C7E"/>
    <w:rsid w:val="00480D6F"/>
    <w:rsid w:val="004813E8"/>
    <w:rsid w:val="00485251"/>
    <w:rsid w:val="00485A40"/>
    <w:rsid w:val="00485BC3"/>
    <w:rsid w:val="00485BEF"/>
    <w:rsid w:val="004860F2"/>
    <w:rsid w:val="0048612A"/>
    <w:rsid w:val="00486699"/>
    <w:rsid w:val="004901A8"/>
    <w:rsid w:val="0049035C"/>
    <w:rsid w:val="004912A9"/>
    <w:rsid w:val="00493D07"/>
    <w:rsid w:val="004947DC"/>
    <w:rsid w:val="00495424"/>
    <w:rsid w:val="0049578B"/>
    <w:rsid w:val="0049586E"/>
    <w:rsid w:val="004963FF"/>
    <w:rsid w:val="004970C7"/>
    <w:rsid w:val="00497479"/>
    <w:rsid w:val="0049770D"/>
    <w:rsid w:val="00497C37"/>
    <w:rsid w:val="004A084A"/>
    <w:rsid w:val="004A12F4"/>
    <w:rsid w:val="004A3FC3"/>
    <w:rsid w:val="004A4270"/>
    <w:rsid w:val="004A47BD"/>
    <w:rsid w:val="004A5063"/>
    <w:rsid w:val="004A6331"/>
    <w:rsid w:val="004A6411"/>
    <w:rsid w:val="004A6F1C"/>
    <w:rsid w:val="004A7395"/>
    <w:rsid w:val="004A747D"/>
    <w:rsid w:val="004B0BD5"/>
    <w:rsid w:val="004B1746"/>
    <w:rsid w:val="004B19D1"/>
    <w:rsid w:val="004B1BDB"/>
    <w:rsid w:val="004B26B8"/>
    <w:rsid w:val="004B3353"/>
    <w:rsid w:val="004B44E4"/>
    <w:rsid w:val="004B4E80"/>
    <w:rsid w:val="004B4F8F"/>
    <w:rsid w:val="004B5673"/>
    <w:rsid w:val="004B5FBE"/>
    <w:rsid w:val="004B6ADD"/>
    <w:rsid w:val="004B7598"/>
    <w:rsid w:val="004B7A2D"/>
    <w:rsid w:val="004C00F4"/>
    <w:rsid w:val="004C16FC"/>
    <w:rsid w:val="004C34FC"/>
    <w:rsid w:val="004C583F"/>
    <w:rsid w:val="004C5CC7"/>
    <w:rsid w:val="004C7C85"/>
    <w:rsid w:val="004C7F6A"/>
    <w:rsid w:val="004D0465"/>
    <w:rsid w:val="004D0828"/>
    <w:rsid w:val="004D08FC"/>
    <w:rsid w:val="004D0F78"/>
    <w:rsid w:val="004D224E"/>
    <w:rsid w:val="004D38D9"/>
    <w:rsid w:val="004D3EDC"/>
    <w:rsid w:val="004D3EF3"/>
    <w:rsid w:val="004D3F4E"/>
    <w:rsid w:val="004D45FD"/>
    <w:rsid w:val="004D485C"/>
    <w:rsid w:val="004D5394"/>
    <w:rsid w:val="004D5550"/>
    <w:rsid w:val="004D5961"/>
    <w:rsid w:val="004D5BE3"/>
    <w:rsid w:val="004D5D1C"/>
    <w:rsid w:val="004D5D8A"/>
    <w:rsid w:val="004D6271"/>
    <w:rsid w:val="004D7017"/>
    <w:rsid w:val="004D7B9E"/>
    <w:rsid w:val="004E0D54"/>
    <w:rsid w:val="004E26F4"/>
    <w:rsid w:val="004E3D82"/>
    <w:rsid w:val="004E5C4D"/>
    <w:rsid w:val="004E669C"/>
    <w:rsid w:val="004E6DF1"/>
    <w:rsid w:val="004E7579"/>
    <w:rsid w:val="004E7648"/>
    <w:rsid w:val="004F042A"/>
    <w:rsid w:val="004F0BAF"/>
    <w:rsid w:val="004F14FA"/>
    <w:rsid w:val="004F2F24"/>
    <w:rsid w:val="004F3336"/>
    <w:rsid w:val="004F4DD7"/>
    <w:rsid w:val="004F5713"/>
    <w:rsid w:val="004F5BD0"/>
    <w:rsid w:val="004F5EF5"/>
    <w:rsid w:val="004F6DBD"/>
    <w:rsid w:val="004F7223"/>
    <w:rsid w:val="004F7522"/>
    <w:rsid w:val="00500506"/>
    <w:rsid w:val="00501AD9"/>
    <w:rsid w:val="00501BA4"/>
    <w:rsid w:val="0050262A"/>
    <w:rsid w:val="00502840"/>
    <w:rsid w:val="005030FB"/>
    <w:rsid w:val="00503E34"/>
    <w:rsid w:val="005046D6"/>
    <w:rsid w:val="0050490B"/>
    <w:rsid w:val="00504919"/>
    <w:rsid w:val="005051C0"/>
    <w:rsid w:val="00505E75"/>
    <w:rsid w:val="00506A54"/>
    <w:rsid w:val="00506BA2"/>
    <w:rsid w:val="00507108"/>
    <w:rsid w:val="00510BFA"/>
    <w:rsid w:val="005110AB"/>
    <w:rsid w:val="0051260E"/>
    <w:rsid w:val="0051273C"/>
    <w:rsid w:val="00514DEB"/>
    <w:rsid w:val="00516539"/>
    <w:rsid w:val="00517299"/>
    <w:rsid w:val="0052090E"/>
    <w:rsid w:val="00521D44"/>
    <w:rsid w:val="005230BC"/>
    <w:rsid w:val="005231DD"/>
    <w:rsid w:val="005238FC"/>
    <w:rsid w:val="00524756"/>
    <w:rsid w:val="0052499F"/>
    <w:rsid w:val="00524DB3"/>
    <w:rsid w:val="0052528D"/>
    <w:rsid w:val="005256D3"/>
    <w:rsid w:val="0052605A"/>
    <w:rsid w:val="005262B3"/>
    <w:rsid w:val="005265DB"/>
    <w:rsid w:val="00527157"/>
    <w:rsid w:val="00531037"/>
    <w:rsid w:val="00531287"/>
    <w:rsid w:val="005318B5"/>
    <w:rsid w:val="00531C9A"/>
    <w:rsid w:val="00532069"/>
    <w:rsid w:val="005321C5"/>
    <w:rsid w:val="00532B78"/>
    <w:rsid w:val="00532C0B"/>
    <w:rsid w:val="005334A9"/>
    <w:rsid w:val="00534113"/>
    <w:rsid w:val="00537C4B"/>
    <w:rsid w:val="00537DB3"/>
    <w:rsid w:val="0054084F"/>
    <w:rsid w:val="00540D81"/>
    <w:rsid w:val="00541CCC"/>
    <w:rsid w:val="00542C16"/>
    <w:rsid w:val="00543220"/>
    <w:rsid w:val="00543286"/>
    <w:rsid w:val="00543C17"/>
    <w:rsid w:val="00543C31"/>
    <w:rsid w:val="00544FC4"/>
    <w:rsid w:val="005454B6"/>
    <w:rsid w:val="00545D31"/>
    <w:rsid w:val="005461CB"/>
    <w:rsid w:val="005464EA"/>
    <w:rsid w:val="00546B8A"/>
    <w:rsid w:val="005516AE"/>
    <w:rsid w:val="005522D1"/>
    <w:rsid w:val="00552F56"/>
    <w:rsid w:val="00552FA0"/>
    <w:rsid w:val="0055302C"/>
    <w:rsid w:val="00553287"/>
    <w:rsid w:val="005535EF"/>
    <w:rsid w:val="005537A4"/>
    <w:rsid w:val="00553BCB"/>
    <w:rsid w:val="0055638A"/>
    <w:rsid w:val="00556727"/>
    <w:rsid w:val="00556F0A"/>
    <w:rsid w:val="00560AF8"/>
    <w:rsid w:val="005611E8"/>
    <w:rsid w:val="0056131A"/>
    <w:rsid w:val="00562D3C"/>
    <w:rsid w:val="0056403F"/>
    <w:rsid w:val="00564051"/>
    <w:rsid w:val="005660A2"/>
    <w:rsid w:val="005668FD"/>
    <w:rsid w:val="0057034B"/>
    <w:rsid w:val="005719AB"/>
    <w:rsid w:val="005728B3"/>
    <w:rsid w:val="005728BE"/>
    <w:rsid w:val="00572BD0"/>
    <w:rsid w:val="00572D3B"/>
    <w:rsid w:val="00572D93"/>
    <w:rsid w:val="00572DE7"/>
    <w:rsid w:val="00573244"/>
    <w:rsid w:val="005739A7"/>
    <w:rsid w:val="00573C47"/>
    <w:rsid w:val="00574272"/>
    <w:rsid w:val="00574796"/>
    <w:rsid w:val="00574B72"/>
    <w:rsid w:val="005752BB"/>
    <w:rsid w:val="00575934"/>
    <w:rsid w:val="00575D11"/>
    <w:rsid w:val="00575FF5"/>
    <w:rsid w:val="00576294"/>
    <w:rsid w:val="00576AF5"/>
    <w:rsid w:val="00576CDC"/>
    <w:rsid w:val="00580B62"/>
    <w:rsid w:val="005811E8"/>
    <w:rsid w:val="005857F0"/>
    <w:rsid w:val="00585930"/>
    <w:rsid w:val="00585F19"/>
    <w:rsid w:val="00586998"/>
    <w:rsid w:val="00586C00"/>
    <w:rsid w:val="00587FBA"/>
    <w:rsid w:val="00590261"/>
    <w:rsid w:val="0059030D"/>
    <w:rsid w:val="00590642"/>
    <w:rsid w:val="00591232"/>
    <w:rsid w:val="0059131E"/>
    <w:rsid w:val="00591566"/>
    <w:rsid w:val="0059170C"/>
    <w:rsid w:val="00593E7D"/>
    <w:rsid w:val="00593F7E"/>
    <w:rsid w:val="005942A1"/>
    <w:rsid w:val="0059447D"/>
    <w:rsid w:val="00594785"/>
    <w:rsid w:val="00594D02"/>
    <w:rsid w:val="0059551D"/>
    <w:rsid w:val="00596F61"/>
    <w:rsid w:val="005A07BE"/>
    <w:rsid w:val="005A10CC"/>
    <w:rsid w:val="005A1316"/>
    <w:rsid w:val="005A212E"/>
    <w:rsid w:val="005A2589"/>
    <w:rsid w:val="005A3411"/>
    <w:rsid w:val="005A52B8"/>
    <w:rsid w:val="005A5A6C"/>
    <w:rsid w:val="005A633A"/>
    <w:rsid w:val="005B0D8C"/>
    <w:rsid w:val="005B232F"/>
    <w:rsid w:val="005B2D90"/>
    <w:rsid w:val="005B38DA"/>
    <w:rsid w:val="005B3F7C"/>
    <w:rsid w:val="005B4332"/>
    <w:rsid w:val="005B53F2"/>
    <w:rsid w:val="005B5BA2"/>
    <w:rsid w:val="005C0988"/>
    <w:rsid w:val="005C0B87"/>
    <w:rsid w:val="005C0F69"/>
    <w:rsid w:val="005C2084"/>
    <w:rsid w:val="005C5FED"/>
    <w:rsid w:val="005C6CEE"/>
    <w:rsid w:val="005C75C7"/>
    <w:rsid w:val="005D0568"/>
    <w:rsid w:val="005D1402"/>
    <w:rsid w:val="005D1A52"/>
    <w:rsid w:val="005D22A8"/>
    <w:rsid w:val="005D2CA3"/>
    <w:rsid w:val="005D4333"/>
    <w:rsid w:val="005D439C"/>
    <w:rsid w:val="005D7AAD"/>
    <w:rsid w:val="005E04E4"/>
    <w:rsid w:val="005E0AB5"/>
    <w:rsid w:val="005E0FC2"/>
    <w:rsid w:val="005E0FCE"/>
    <w:rsid w:val="005E23DD"/>
    <w:rsid w:val="005E2A1D"/>
    <w:rsid w:val="005E42FC"/>
    <w:rsid w:val="005E61D9"/>
    <w:rsid w:val="005E6A44"/>
    <w:rsid w:val="005E7421"/>
    <w:rsid w:val="005E7AF8"/>
    <w:rsid w:val="005F000D"/>
    <w:rsid w:val="005F0E8A"/>
    <w:rsid w:val="005F19A6"/>
    <w:rsid w:val="005F2447"/>
    <w:rsid w:val="005F254B"/>
    <w:rsid w:val="005F30D8"/>
    <w:rsid w:val="005F3D05"/>
    <w:rsid w:val="005F447D"/>
    <w:rsid w:val="005F5060"/>
    <w:rsid w:val="005F5545"/>
    <w:rsid w:val="005F5CDD"/>
    <w:rsid w:val="005F5FF7"/>
    <w:rsid w:val="005F6E5E"/>
    <w:rsid w:val="005F73EA"/>
    <w:rsid w:val="005F7769"/>
    <w:rsid w:val="006011EF"/>
    <w:rsid w:val="00603235"/>
    <w:rsid w:val="0060343D"/>
    <w:rsid w:val="00604583"/>
    <w:rsid w:val="0060523D"/>
    <w:rsid w:val="00605419"/>
    <w:rsid w:val="006054BF"/>
    <w:rsid w:val="00605B2B"/>
    <w:rsid w:val="00605FE2"/>
    <w:rsid w:val="00606A0C"/>
    <w:rsid w:val="00606D57"/>
    <w:rsid w:val="006103A9"/>
    <w:rsid w:val="00610FD3"/>
    <w:rsid w:val="006128A6"/>
    <w:rsid w:val="00612E7A"/>
    <w:rsid w:val="006134DB"/>
    <w:rsid w:val="0061506E"/>
    <w:rsid w:val="006153C8"/>
    <w:rsid w:val="00615B35"/>
    <w:rsid w:val="00615BB3"/>
    <w:rsid w:val="00615BF8"/>
    <w:rsid w:val="00615C7B"/>
    <w:rsid w:val="00615E0D"/>
    <w:rsid w:val="00616701"/>
    <w:rsid w:val="0061696A"/>
    <w:rsid w:val="00616978"/>
    <w:rsid w:val="00617261"/>
    <w:rsid w:val="00620C8A"/>
    <w:rsid w:val="00620CA7"/>
    <w:rsid w:val="0062128F"/>
    <w:rsid w:val="0062209B"/>
    <w:rsid w:val="006221C4"/>
    <w:rsid w:val="00623AA2"/>
    <w:rsid w:val="00624489"/>
    <w:rsid w:val="00625EB9"/>
    <w:rsid w:val="00627608"/>
    <w:rsid w:val="0062781C"/>
    <w:rsid w:val="00627C8F"/>
    <w:rsid w:val="00631386"/>
    <w:rsid w:val="006337D9"/>
    <w:rsid w:val="00633BF1"/>
    <w:rsid w:val="00633CAE"/>
    <w:rsid w:val="00633D89"/>
    <w:rsid w:val="006348A0"/>
    <w:rsid w:val="00634CFA"/>
    <w:rsid w:val="006353B0"/>
    <w:rsid w:val="006359FF"/>
    <w:rsid w:val="006360B3"/>
    <w:rsid w:val="00636800"/>
    <w:rsid w:val="00636ABA"/>
    <w:rsid w:val="00637D03"/>
    <w:rsid w:val="006400B8"/>
    <w:rsid w:val="00640703"/>
    <w:rsid w:val="0064478A"/>
    <w:rsid w:val="00644E1C"/>
    <w:rsid w:val="006457B4"/>
    <w:rsid w:val="0064616B"/>
    <w:rsid w:val="006504F1"/>
    <w:rsid w:val="006506A8"/>
    <w:rsid w:val="0065084F"/>
    <w:rsid w:val="00651CF1"/>
    <w:rsid w:val="0065201F"/>
    <w:rsid w:val="00652252"/>
    <w:rsid w:val="006535C1"/>
    <w:rsid w:val="006542FD"/>
    <w:rsid w:val="006543B0"/>
    <w:rsid w:val="0065474D"/>
    <w:rsid w:val="00654C06"/>
    <w:rsid w:val="0065570A"/>
    <w:rsid w:val="006563A6"/>
    <w:rsid w:val="00656A64"/>
    <w:rsid w:val="00656B79"/>
    <w:rsid w:val="006577DD"/>
    <w:rsid w:val="006607D6"/>
    <w:rsid w:val="00660BAA"/>
    <w:rsid w:val="00660F68"/>
    <w:rsid w:val="006621A1"/>
    <w:rsid w:val="00662478"/>
    <w:rsid w:val="00663561"/>
    <w:rsid w:val="006636A5"/>
    <w:rsid w:val="00663761"/>
    <w:rsid w:val="006647C1"/>
    <w:rsid w:val="00664F7A"/>
    <w:rsid w:val="00665810"/>
    <w:rsid w:val="00666D9C"/>
    <w:rsid w:val="00667733"/>
    <w:rsid w:val="006677E5"/>
    <w:rsid w:val="00670628"/>
    <w:rsid w:val="00670BCE"/>
    <w:rsid w:val="00670D38"/>
    <w:rsid w:val="00671F41"/>
    <w:rsid w:val="0067222B"/>
    <w:rsid w:val="00672CC7"/>
    <w:rsid w:val="00672D4E"/>
    <w:rsid w:val="00673C4C"/>
    <w:rsid w:val="00673CC4"/>
    <w:rsid w:val="0067425F"/>
    <w:rsid w:val="00674558"/>
    <w:rsid w:val="00675AAE"/>
    <w:rsid w:val="00675B49"/>
    <w:rsid w:val="00675D22"/>
    <w:rsid w:val="00676815"/>
    <w:rsid w:val="00676B1A"/>
    <w:rsid w:val="00676E21"/>
    <w:rsid w:val="006773D2"/>
    <w:rsid w:val="00677497"/>
    <w:rsid w:val="006774F4"/>
    <w:rsid w:val="00677B6A"/>
    <w:rsid w:val="00681659"/>
    <w:rsid w:val="00681FB0"/>
    <w:rsid w:val="006823B6"/>
    <w:rsid w:val="006824C2"/>
    <w:rsid w:val="00683663"/>
    <w:rsid w:val="00684730"/>
    <w:rsid w:val="00684CA7"/>
    <w:rsid w:val="00684E3C"/>
    <w:rsid w:val="00684E69"/>
    <w:rsid w:val="00685C0F"/>
    <w:rsid w:val="00685CEC"/>
    <w:rsid w:val="00687A41"/>
    <w:rsid w:val="00691BED"/>
    <w:rsid w:val="0069223E"/>
    <w:rsid w:val="00692D68"/>
    <w:rsid w:val="00694800"/>
    <w:rsid w:val="00696CAF"/>
    <w:rsid w:val="00697649"/>
    <w:rsid w:val="006A044B"/>
    <w:rsid w:val="006A1F7A"/>
    <w:rsid w:val="006A2817"/>
    <w:rsid w:val="006A37EE"/>
    <w:rsid w:val="006A4539"/>
    <w:rsid w:val="006A48C5"/>
    <w:rsid w:val="006A4EA5"/>
    <w:rsid w:val="006A5D98"/>
    <w:rsid w:val="006A5E79"/>
    <w:rsid w:val="006A6E14"/>
    <w:rsid w:val="006A79EB"/>
    <w:rsid w:val="006B0FCF"/>
    <w:rsid w:val="006B169F"/>
    <w:rsid w:val="006B1C49"/>
    <w:rsid w:val="006B2B5A"/>
    <w:rsid w:val="006B4156"/>
    <w:rsid w:val="006B44DB"/>
    <w:rsid w:val="006B4678"/>
    <w:rsid w:val="006B5681"/>
    <w:rsid w:val="006B57ED"/>
    <w:rsid w:val="006B73EA"/>
    <w:rsid w:val="006B75CB"/>
    <w:rsid w:val="006B75EE"/>
    <w:rsid w:val="006B7EEF"/>
    <w:rsid w:val="006B7FF5"/>
    <w:rsid w:val="006C00DE"/>
    <w:rsid w:val="006C0343"/>
    <w:rsid w:val="006C046E"/>
    <w:rsid w:val="006C0505"/>
    <w:rsid w:val="006C1C7A"/>
    <w:rsid w:val="006C2170"/>
    <w:rsid w:val="006C2B66"/>
    <w:rsid w:val="006C2C6C"/>
    <w:rsid w:val="006C34C9"/>
    <w:rsid w:val="006C3CF3"/>
    <w:rsid w:val="006C4C7D"/>
    <w:rsid w:val="006C53E6"/>
    <w:rsid w:val="006C6952"/>
    <w:rsid w:val="006C6B88"/>
    <w:rsid w:val="006C6E76"/>
    <w:rsid w:val="006D09F2"/>
    <w:rsid w:val="006D18E0"/>
    <w:rsid w:val="006D1A09"/>
    <w:rsid w:val="006D257D"/>
    <w:rsid w:val="006D320A"/>
    <w:rsid w:val="006D4E9C"/>
    <w:rsid w:val="006D62C5"/>
    <w:rsid w:val="006D70C5"/>
    <w:rsid w:val="006D79CC"/>
    <w:rsid w:val="006D7E20"/>
    <w:rsid w:val="006E050B"/>
    <w:rsid w:val="006E0CE4"/>
    <w:rsid w:val="006E2459"/>
    <w:rsid w:val="006E26F4"/>
    <w:rsid w:val="006E278B"/>
    <w:rsid w:val="006E3D36"/>
    <w:rsid w:val="006E4A5C"/>
    <w:rsid w:val="006E527A"/>
    <w:rsid w:val="006E574F"/>
    <w:rsid w:val="006E6625"/>
    <w:rsid w:val="006E7AB6"/>
    <w:rsid w:val="006F245A"/>
    <w:rsid w:val="006F2F50"/>
    <w:rsid w:val="006F3B58"/>
    <w:rsid w:val="006F3F46"/>
    <w:rsid w:val="006F4140"/>
    <w:rsid w:val="006F4198"/>
    <w:rsid w:val="006F49C2"/>
    <w:rsid w:val="006F6D23"/>
    <w:rsid w:val="00700FC4"/>
    <w:rsid w:val="0070103D"/>
    <w:rsid w:val="00701160"/>
    <w:rsid w:val="0070178E"/>
    <w:rsid w:val="007017A3"/>
    <w:rsid w:val="00702003"/>
    <w:rsid w:val="00702186"/>
    <w:rsid w:val="00702F11"/>
    <w:rsid w:val="0070385F"/>
    <w:rsid w:val="007038CD"/>
    <w:rsid w:val="00704B40"/>
    <w:rsid w:val="00704D46"/>
    <w:rsid w:val="00705383"/>
    <w:rsid w:val="0070544B"/>
    <w:rsid w:val="00705E40"/>
    <w:rsid w:val="00707707"/>
    <w:rsid w:val="00707869"/>
    <w:rsid w:val="00707C49"/>
    <w:rsid w:val="00710599"/>
    <w:rsid w:val="00710F50"/>
    <w:rsid w:val="007113A0"/>
    <w:rsid w:val="00711EF7"/>
    <w:rsid w:val="00712958"/>
    <w:rsid w:val="007133AD"/>
    <w:rsid w:val="0071373B"/>
    <w:rsid w:val="00714E64"/>
    <w:rsid w:val="00715405"/>
    <w:rsid w:val="00715D94"/>
    <w:rsid w:val="00715E55"/>
    <w:rsid w:val="00715F85"/>
    <w:rsid w:val="00716106"/>
    <w:rsid w:val="007170C1"/>
    <w:rsid w:val="0071743C"/>
    <w:rsid w:val="007175C9"/>
    <w:rsid w:val="007176C5"/>
    <w:rsid w:val="007228CC"/>
    <w:rsid w:val="0072375C"/>
    <w:rsid w:val="00724FC6"/>
    <w:rsid w:val="00726FDE"/>
    <w:rsid w:val="0072723A"/>
    <w:rsid w:val="00727770"/>
    <w:rsid w:val="00727806"/>
    <w:rsid w:val="007310ED"/>
    <w:rsid w:val="00731110"/>
    <w:rsid w:val="00731A3B"/>
    <w:rsid w:val="00731CAF"/>
    <w:rsid w:val="007324BF"/>
    <w:rsid w:val="00733EC3"/>
    <w:rsid w:val="00734358"/>
    <w:rsid w:val="00735065"/>
    <w:rsid w:val="007351CF"/>
    <w:rsid w:val="00735268"/>
    <w:rsid w:val="00735478"/>
    <w:rsid w:val="007365E5"/>
    <w:rsid w:val="00736E96"/>
    <w:rsid w:val="00737C94"/>
    <w:rsid w:val="007430E5"/>
    <w:rsid w:val="0074325D"/>
    <w:rsid w:val="00743698"/>
    <w:rsid w:val="00743D74"/>
    <w:rsid w:val="00743EA0"/>
    <w:rsid w:val="007453BE"/>
    <w:rsid w:val="007467D7"/>
    <w:rsid w:val="00746B2B"/>
    <w:rsid w:val="00746B43"/>
    <w:rsid w:val="00746DA9"/>
    <w:rsid w:val="007471D4"/>
    <w:rsid w:val="007471F1"/>
    <w:rsid w:val="007476BB"/>
    <w:rsid w:val="00747E4D"/>
    <w:rsid w:val="00750544"/>
    <w:rsid w:val="00750DCB"/>
    <w:rsid w:val="0075115D"/>
    <w:rsid w:val="00752288"/>
    <w:rsid w:val="00752485"/>
    <w:rsid w:val="007527D4"/>
    <w:rsid w:val="00752DD7"/>
    <w:rsid w:val="00753D2C"/>
    <w:rsid w:val="00755DC8"/>
    <w:rsid w:val="00756203"/>
    <w:rsid w:val="00756736"/>
    <w:rsid w:val="00756F18"/>
    <w:rsid w:val="0075710C"/>
    <w:rsid w:val="00757129"/>
    <w:rsid w:val="007574EA"/>
    <w:rsid w:val="007576BD"/>
    <w:rsid w:val="00757939"/>
    <w:rsid w:val="007609A0"/>
    <w:rsid w:val="00761189"/>
    <w:rsid w:val="007640A9"/>
    <w:rsid w:val="00764947"/>
    <w:rsid w:val="00765653"/>
    <w:rsid w:val="007657DE"/>
    <w:rsid w:val="00766631"/>
    <w:rsid w:val="00766CEE"/>
    <w:rsid w:val="00766D64"/>
    <w:rsid w:val="00767144"/>
    <w:rsid w:val="0077110B"/>
    <w:rsid w:val="00771A1A"/>
    <w:rsid w:val="00771CCF"/>
    <w:rsid w:val="007729BA"/>
    <w:rsid w:val="007736E5"/>
    <w:rsid w:val="00773EAC"/>
    <w:rsid w:val="00775614"/>
    <w:rsid w:val="0077595A"/>
    <w:rsid w:val="0077598F"/>
    <w:rsid w:val="00775993"/>
    <w:rsid w:val="00775ACC"/>
    <w:rsid w:val="007779A9"/>
    <w:rsid w:val="00777E0D"/>
    <w:rsid w:val="00780160"/>
    <w:rsid w:val="00780E06"/>
    <w:rsid w:val="00781A6C"/>
    <w:rsid w:val="007839C7"/>
    <w:rsid w:val="00784036"/>
    <w:rsid w:val="007846B5"/>
    <w:rsid w:val="00784CF7"/>
    <w:rsid w:val="00784D10"/>
    <w:rsid w:val="0078514C"/>
    <w:rsid w:val="007866AE"/>
    <w:rsid w:val="007876AC"/>
    <w:rsid w:val="00790D86"/>
    <w:rsid w:val="007910E5"/>
    <w:rsid w:val="00791610"/>
    <w:rsid w:val="007924E3"/>
    <w:rsid w:val="00792C1F"/>
    <w:rsid w:val="00794839"/>
    <w:rsid w:val="0079521D"/>
    <w:rsid w:val="007957FC"/>
    <w:rsid w:val="00797C22"/>
    <w:rsid w:val="00797CFB"/>
    <w:rsid w:val="007A096C"/>
    <w:rsid w:val="007A25C0"/>
    <w:rsid w:val="007A3172"/>
    <w:rsid w:val="007A5B80"/>
    <w:rsid w:val="007A6F82"/>
    <w:rsid w:val="007A7C43"/>
    <w:rsid w:val="007B0ADF"/>
    <w:rsid w:val="007B141C"/>
    <w:rsid w:val="007B1440"/>
    <w:rsid w:val="007B16A7"/>
    <w:rsid w:val="007B1943"/>
    <w:rsid w:val="007B33DA"/>
    <w:rsid w:val="007B38C3"/>
    <w:rsid w:val="007B4FE7"/>
    <w:rsid w:val="007B6B8C"/>
    <w:rsid w:val="007B7E4C"/>
    <w:rsid w:val="007C19AD"/>
    <w:rsid w:val="007C22B9"/>
    <w:rsid w:val="007C23E8"/>
    <w:rsid w:val="007C3212"/>
    <w:rsid w:val="007C3478"/>
    <w:rsid w:val="007C4D91"/>
    <w:rsid w:val="007C591E"/>
    <w:rsid w:val="007C5DB5"/>
    <w:rsid w:val="007C5E24"/>
    <w:rsid w:val="007C6783"/>
    <w:rsid w:val="007C6A02"/>
    <w:rsid w:val="007C6DC5"/>
    <w:rsid w:val="007C7E5F"/>
    <w:rsid w:val="007D1F79"/>
    <w:rsid w:val="007D2112"/>
    <w:rsid w:val="007D323D"/>
    <w:rsid w:val="007D3362"/>
    <w:rsid w:val="007D360F"/>
    <w:rsid w:val="007D381D"/>
    <w:rsid w:val="007D3E5E"/>
    <w:rsid w:val="007D57F7"/>
    <w:rsid w:val="007D7790"/>
    <w:rsid w:val="007D7D6E"/>
    <w:rsid w:val="007E0269"/>
    <w:rsid w:val="007E0ED2"/>
    <w:rsid w:val="007E160A"/>
    <w:rsid w:val="007E1C0C"/>
    <w:rsid w:val="007E215E"/>
    <w:rsid w:val="007E2A36"/>
    <w:rsid w:val="007E2D8C"/>
    <w:rsid w:val="007E35AD"/>
    <w:rsid w:val="007E36A4"/>
    <w:rsid w:val="007E3717"/>
    <w:rsid w:val="007E3B69"/>
    <w:rsid w:val="007E4C4C"/>
    <w:rsid w:val="007E5860"/>
    <w:rsid w:val="007E5D68"/>
    <w:rsid w:val="007E6238"/>
    <w:rsid w:val="007E638E"/>
    <w:rsid w:val="007F042D"/>
    <w:rsid w:val="007F2503"/>
    <w:rsid w:val="007F2A50"/>
    <w:rsid w:val="007F2A81"/>
    <w:rsid w:val="007F2EA5"/>
    <w:rsid w:val="007F339A"/>
    <w:rsid w:val="007F34D8"/>
    <w:rsid w:val="007F4048"/>
    <w:rsid w:val="007F4BB0"/>
    <w:rsid w:val="007F4CF6"/>
    <w:rsid w:val="007F5522"/>
    <w:rsid w:val="007F59D8"/>
    <w:rsid w:val="007F5ECC"/>
    <w:rsid w:val="008008F9"/>
    <w:rsid w:val="0080234F"/>
    <w:rsid w:val="0080369D"/>
    <w:rsid w:val="0080468D"/>
    <w:rsid w:val="008049B2"/>
    <w:rsid w:val="00805261"/>
    <w:rsid w:val="00805BED"/>
    <w:rsid w:val="008061A2"/>
    <w:rsid w:val="00807004"/>
    <w:rsid w:val="00807046"/>
    <w:rsid w:val="00807429"/>
    <w:rsid w:val="008079AC"/>
    <w:rsid w:val="0081104C"/>
    <w:rsid w:val="0081115B"/>
    <w:rsid w:val="00812415"/>
    <w:rsid w:val="0081310E"/>
    <w:rsid w:val="00813673"/>
    <w:rsid w:val="00813BC2"/>
    <w:rsid w:val="00813F52"/>
    <w:rsid w:val="00813F7A"/>
    <w:rsid w:val="008148E6"/>
    <w:rsid w:val="0081526E"/>
    <w:rsid w:val="0081533C"/>
    <w:rsid w:val="008160C5"/>
    <w:rsid w:val="00816444"/>
    <w:rsid w:val="00816E44"/>
    <w:rsid w:val="00817C91"/>
    <w:rsid w:val="008205EC"/>
    <w:rsid w:val="008213AD"/>
    <w:rsid w:val="00822120"/>
    <w:rsid w:val="00822C90"/>
    <w:rsid w:val="00822FF7"/>
    <w:rsid w:val="00824475"/>
    <w:rsid w:val="008245F5"/>
    <w:rsid w:val="00824E5D"/>
    <w:rsid w:val="008250D2"/>
    <w:rsid w:val="00825C32"/>
    <w:rsid w:val="0082623B"/>
    <w:rsid w:val="0082720F"/>
    <w:rsid w:val="00827D0E"/>
    <w:rsid w:val="00830009"/>
    <w:rsid w:val="00830054"/>
    <w:rsid w:val="008314A5"/>
    <w:rsid w:val="00831F7C"/>
    <w:rsid w:val="008320B9"/>
    <w:rsid w:val="00832305"/>
    <w:rsid w:val="00832580"/>
    <w:rsid w:val="00832F64"/>
    <w:rsid w:val="0083493E"/>
    <w:rsid w:val="0083535D"/>
    <w:rsid w:val="00835A3C"/>
    <w:rsid w:val="0083675D"/>
    <w:rsid w:val="00836B55"/>
    <w:rsid w:val="00836D13"/>
    <w:rsid w:val="00837223"/>
    <w:rsid w:val="00837DDB"/>
    <w:rsid w:val="008406AE"/>
    <w:rsid w:val="008415CC"/>
    <w:rsid w:val="008417FC"/>
    <w:rsid w:val="008432F6"/>
    <w:rsid w:val="00843601"/>
    <w:rsid w:val="00843994"/>
    <w:rsid w:val="00843E1F"/>
    <w:rsid w:val="008459F3"/>
    <w:rsid w:val="008475DC"/>
    <w:rsid w:val="0085070A"/>
    <w:rsid w:val="00851107"/>
    <w:rsid w:val="00852E1C"/>
    <w:rsid w:val="0085545F"/>
    <w:rsid w:val="00856A88"/>
    <w:rsid w:val="0085731A"/>
    <w:rsid w:val="0086021A"/>
    <w:rsid w:val="008604BD"/>
    <w:rsid w:val="00860666"/>
    <w:rsid w:val="008607AE"/>
    <w:rsid w:val="00861BDD"/>
    <w:rsid w:val="0086325D"/>
    <w:rsid w:val="0086488A"/>
    <w:rsid w:val="008657E0"/>
    <w:rsid w:val="0086589C"/>
    <w:rsid w:val="00866985"/>
    <w:rsid w:val="00866E70"/>
    <w:rsid w:val="00866F09"/>
    <w:rsid w:val="00866FCF"/>
    <w:rsid w:val="0086760C"/>
    <w:rsid w:val="0087184B"/>
    <w:rsid w:val="008718D7"/>
    <w:rsid w:val="008720FB"/>
    <w:rsid w:val="00872830"/>
    <w:rsid w:val="00872AD6"/>
    <w:rsid w:val="008827F4"/>
    <w:rsid w:val="00883003"/>
    <w:rsid w:val="00883085"/>
    <w:rsid w:val="00885CB4"/>
    <w:rsid w:val="0088790B"/>
    <w:rsid w:val="00887A1C"/>
    <w:rsid w:val="008905F5"/>
    <w:rsid w:val="00890608"/>
    <w:rsid w:val="00891122"/>
    <w:rsid w:val="00891D82"/>
    <w:rsid w:val="0089206C"/>
    <w:rsid w:val="00892E8C"/>
    <w:rsid w:val="00894237"/>
    <w:rsid w:val="008944DD"/>
    <w:rsid w:val="00894F41"/>
    <w:rsid w:val="008950EE"/>
    <w:rsid w:val="008968AD"/>
    <w:rsid w:val="00896C12"/>
    <w:rsid w:val="00896EAA"/>
    <w:rsid w:val="00897161"/>
    <w:rsid w:val="00897440"/>
    <w:rsid w:val="00897DB0"/>
    <w:rsid w:val="008A067B"/>
    <w:rsid w:val="008A091D"/>
    <w:rsid w:val="008A1890"/>
    <w:rsid w:val="008A2819"/>
    <w:rsid w:val="008A2969"/>
    <w:rsid w:val="008A3632"/>
    <w:rsid w:val="008A3745"/>
    <w:rsid w:val="008A39A6"/>
    <w:rsid w:val="008A3FB5"/>
    <w:rsid w:val="008A677E"/>
    <w:rsid w:val="008A6894"/>
    <w:rsid w:val="008A6BBB"/>
    <w:rsid w:val="008A75DD"/>
    <w:rsid w:val="008A7A62"/>
    <w:rsid w:val="008B0082"/>
    <w:rsid w:val="008B018A"/>
    <w:rsid w:val="008B057F"/>
    <w:rsid w:val="008B09C5"/>
    <w:rsid w:val="008B1C36"/>
    <w:rsid w:val="008B2AC8"/>
    <w:rsid w:val="008B2C6E"/>
    <w:rsid w:val="008B2D30"/>
    <w:rsid w:val="008B2DC5"/>
    <w:rsid w:val="008B38F4"/>
    <w:rsid w:val="008B3A13"/>
    <w:rsid w:val="008B3D85"/>
    <w:rsid w:val="008B4BA5"/>
    <w:rsid w:val="008B4D26"/>
    <w:rsid w:val="008B591C"/>
    <w:rsid w:val="008B71B8"/>
    <w:rsid w:val="008C056D"/>
    <w:rsid w:val="008C12EF"/>
    <w:rsid w:val="008C2096"/>
    <w:rsid w:val="008C2143"/>
    <w:rsid w:val="008C2891"/>
    <w:rsid w:val="008C3996"/>
    <w:rsid w:val="008C3C3F"/>
    <w:rsid w:val="008C628C"/>
    <w:rsid w:val="008C6C37"/>
    <w:rsid w:val="008C6F5A"/>
    <w:rsid w:val="008C722D"/>
    <w:rsid w:val="008D07AC"/>
    <w:rsid w:val="008D0903"/>
    <w:rsid w:val="008D126B"/>
    <w:rsid w:val="008D1FE5"/>
    <w:rsid w:val="008D28F3"/>
    <w:rsid w:val="008D2DD3"/>
    <w:rsid w:val="008D39DA"/>
    <w:rsid w:val="008D42F2"/>
    <w:rsid w:val="008D52F9"/>
    <w:rsid w:val="008D5BD8"/>
    <w:rsid w:val="008D66C5"/>
    <w:rsid w:val="008D69EA"/>
    <w:rsid w:val="008D70DF"/>
    <w:rsid w:val="008E00BA"/>
    <w:rsid w:val="008E05F7"/>
    <w:rsid w:val="008E064D"/>
    <w:rsid w:val="008E0763"/>
    <w:rsid w:val="008E09AF"/>
    <w:rsid w:val="008E0AE5"/>
    <w:rsid w:val="008E20A2"/>
    <w:rsid w:val="008E2911"/>
    <w:rsid w:val="008E2D1F"/>
    <w:rsid w:val="008E3587"/>
    <w:rsid w:val="008E3CB8"/>
    <w:rsid w:val="008E3F26"/>
    <w:rsid w:val="008E5B8E"/>
    <w:rsid w:val="008E6504"/>
    <w:rsid w:val="008E73D0"/>
    <w:rsid w:val="008E7807"/>
    <w:rsid w:val="008F0840"/>
    <w:rsid w:val="008F0912"/>
    <w:rsid w:val="008F15FB"/>
    <w:rsid w:val="008F1859"/>
    <w:rsid w:val="008F1B5B"/>
    <w:rsid w:val="008F391B"/>
    <w:rsid w:val="008F4544"/>
    <w:rsid w:val="008F4885"/>
    <w:rsid w:val="008F48A1"/>
    <w:rsid w:val="008F4957"/>
    <w:rsid w:val="008F525E"/>
    <w:rsid w:val="008F6726"/>
    <w:rsid w:val="008F7656"/>
    <w:rsid w:val="008F7F45"/>
    <w:rsid w:val="009000CB"/>
    <w:rsid w:val="009019CD"/>
    <w:rsid w:val="00903ACC"/>
    <w:rsid w:val="00904651"/>
    <w:rsid w:val="00905750"/>
    <w:rsid w:val="00907914"/>
    <w:rsid w:val="0091055E"/>
    <w:rsid w:val="009105D8"/>
    <w:rsid w:val="0091073E"/>
    <w:rsid w:val="009107B1"/>
    <w:rsid w:val="00911054"/>
    <w:rsid w:val="00911E2B"/>
    <w:rsid w:val="0091378D"/>
    <w:rsid w:val="00913ED5"/>
    <w:rsid w:val="0091412D"/>
    <w:rsid w:val="00914DD1"/>
    <w:rsid w:val="00914E03"/>
    <w:rsid w:val="0091502D"/>
    <w:rsid w:val="009158FD"/>
    <w:rsid w:val="009163EF"/>
    <w:rsid w:val="00916F08"/>
    <w:rsid w:val="009176C7"/>
    <w:rsid w:val="00917800"/>
    <w:rsid w:val="00917850"/>
    <w:rsid w:val="009200C8"/>
    <w:rsid w:val="0092095F"/>
    <w:rsid w:val="00920979"/>
    <w:rsid w:val="00922D59"/>
    <w:rsid w:val="00922DFC"/>
    <w:rsid w:val="0092732D"/>
    <w:rsid w:val="00927713"/>
    <w:rsid w:val="0092785B"/>
    <w:rsid w:val="00930253"/>
    <w:rsid w:val="0093054A"/>
    <w:rsid w:val="00930937"/>
    <w:rsid w:val="00930B83"/>
    <w:rsid w:val="009315AD"/>
    <w:rsid w:val="00933328"/>
    <w:rsid w:val="0093476F"/>
    <w:rsid w:val="00934B36"/>
    <w:rsid w:val="0093617B"/>
    <w:rsid w:val="00940321"/>
    <w:rsid w:val="00940A55"/>
    <w:rsid w:val="0094123C"/>
    <w:rsid w:val="009414A8"/>
    <w:rsid w:val="00941BDB"/>
    <w:rsid w:val="00942736"/>
    <w:rsid w:val="009429D5"/>
    <w:rsid w:val="00942CF4"/>
    <w:rsid w:val="00942E76"/>
    <w:rsid w:val="00943F18"/>
    <w:rsid w:val="0094458D"/>
    <w:rsid w:val="00944766"/>
    <w:rsid w:val="009448DD"/>
    <w:rsid w:val="0094624E"/>
    <w:rsid w:val="009469B0"/>
    <w:rsid w:val="0094777E"/>
    <w:rsid w:val="0094779B"/>
    <w:rsid w:val="00951B83"/>
    <w:rsid w:val="00952215"/>
    <w:rsid w:val="00952493"/>
    <w:rsid w:val="009528F3"/>
    <w:rsid w:val="009537B5"/>
    <w:rsid w:val="009538F4"/>
    <w:rsid w:val="00953993"/>
    <w:rsid w:val="00954111"/>
    <w:rsid w:val="00954C0B"/>
    <w:rsid w:val="009564FE"/>
    <w:rsid w:val="00956A95"/>
    <w:rsid w:val="009575CF"/>
    <w:rsid w:val="009575E6"/>
    <w:rsid w:val="009577E3"/>
    <w:rsid w:val="00957C8D"/>
    <w:rsid w:val="00957EDD"/>
    <w:rsid w:val="009612B7"/>
    <w:rsid w:val="00962145"/>
    <w:rsid w:val="009625B9"/>
    <w:rsid w:val="009630B7"/>
    <w:rsid w:val="00963E23"/>
    <w:rsid w:val="00966802"/>
    <w:rsid w:val="00967E25"/>
    <w:rsid w:val="0097026F"/>
    <w:rsid w:val="00970B19"/>
    <w:rsid w:val="00972430"/>
    <w:rsid w:val="009729A5"/>
    <w:rsid w:val="00972EBB"/>
    <w:rsid w:val="0097336C"/>
    <w:rsid w:val="009733E2"/>
    <w:rsid w:val="0097361A"/>
    <w:rsid w:val="00973652"/>
    <w:rsid w:val="009745B5"/>
    <w:rsid w:val="009747B7"/>
    <w:rsid w:val="00974A72"/>
    <w:rsid w:val="0097565B"/>
    <w:rsid w:val="009758D8"/>
    <w:rsid w:val="009764F8"/>
    <w:rsid w:val="00976D17"/>
    <w:rsid w:val="00976E88"/>
    <w:rsid w:val="0098002E"/>
    <w:rsid w:val="00981682"/>
    <w:rsid w:val="0098186F"/>
    <w:rsid w:val="00981873"/>
    <w:rsid w:val="009826AC"/>
    <w:rsid w:val="00983784"/>
    <w:rsid w:val="00985177"/>
    <w:rsid w:val="00985B27"/>
    <w:rsid w:val="00986CF0"/>
    <w:rsid w:val="009872E2"/>
    <w:rsid w:val="0099059E"/>
    <w:rsid w:val="00991E3D"/>
    <w:rsid w:val="00993E71"/>
    <w:rsid w:val="00994426"/>
    <w:rsid w:val="00995914"/>
    <w:rsid w:val="00996B56"/>
    <w:rsid w:val="009A1A71"/>
    <w:rsid w:val="009A24DB"/>
    <w:rsid w:val="009A4A45"/>
    <w:rsid w:val="009A4CFD"/>
    <w:rsid w:val="009A5F66"/>
    <w:rsid w:val="009A6633"/>
    <w:rsid w:val="009B1BB4"/>
    <w:rsid w:val="009B46E1"/>
    <w:rsid w:val="009B50B4"/>
    <w:rsid w:val="009B7614"/>
    <w:rsid w:val="009C000A"/>
    <w:rsid w:val="009C0029"/>
    <w:rsid w:val="009C2603"/>
    <w:rsid w:val="009C29E7"/>
    <w:rsid w:val="009C2C63"/>
    <w:rsid w:val="009C2F41"/>
    <w:rsid w:val="009C3274"/>
    <w:rsid w:val="009C3B62"/>
    <w:rsid w:val="009C3C33"/>
    <w:rsid w:val="009C4065"/>
    <w:rsid w:val="009C45DA"/>
    <w:rsid w:val="009C467D"/>
    <w:rsid w:val="009C686E"/>
    <w:rsid w:val="009C771E"/>
    <w:rsid w:val="009C7A48"/>
    <w:rsid w:val="009D16FE"/>
    <w:rsid w:val="009D1F5C"/>
    <w:rsid w:val="009D2406"/>
    <w:rsid w:val="009D24E2"/>
    <w:rsid w:val="009D2BC7"/>
    <w:rsid w:val="009D3E58"/>
    <w:rsid w:val="009D4B81"/>
    <w:rsid w:val="009D56D1"/>
    <w:rsid w:val="009D5B18"/>
    <w:rsid w:val="009D7354"/>
    <w:rsid w:val="009D74C6"/>
    <w:rsid w:val="009D7D27"/>
    <w:rsid w:val="009E0181"/>
    <w:rsid w:val="009E1874"/>
    <w:rsid w:val="009E1A18"/>
    <w:rsid w:val="009E290C"/>
    <w:rsid w:val="009E2EEF"/>
    <w:rsid w:val="009E2F0D"/>
    <w:rsid w:val="009E2F64"/>
    <w:rsid w:val="009E34C3"/>
    <w:rsid w:val="009E3829"/>
    <w:rsid w:val="009E3979"/>
    <w:rsid w:val="009E3F72"/>
    <w:rsid w:val="009E42A6"/>
    <w:rsid w:val="009E42C7"/>
    <w:rsid w:val="009E45FB"/>
    <w:rsid w:val="009E4F10"/>
    <w:rsid w:val="009E5A77"/>
    <w:rsid w:val="009E5A78"/>
    <w:rsid w:val="009E7590"/>
    <w:rsid w:val="009E762B"/>
    <w:rsid w:val="009E7BBE"/>
    <w:rsid w:val="009E7CA8"/>
    <w:rsid w:val="009F21C8"/>
    <w:rsid w:val="009F2953"/>
    <w:rsid w:val="009F3D59"/>
    <w:rsid w:val="009F3E97"/>
    <w:rsid w:val="009F472F"/>
    <w:rsid w:val="009F4AE9"/>
    <w:rsid w:val="009F4E08"/>
    <w:rsid w:val="009F5340"/>
    <w:rsid w:val="009F5B77"/>
    <w:rsid w:val="009F65ED"/>
    <w:rsid w:val="00A0060C"/>
    <w:rsid w:val="00A00AF8"/>
    <w:rsid w:val="00A0136F"/>
    <w:rsid w:val="00A0176B"/>
    <w:rsid w:val="00A018DE"/>
    <w:rsid w:val="00A01DC6"/>
    <w:rsid w:val="00A0244D"/>
    <w:rsid w:val="00A02621"/>
    <w:rsid w:val="00A02F10"/>
    <w:rsid w:val="00A037E3"/>
    <w:rsid w:val="00A0407B"/>
    <w:rsid w:val="00A04256"/>
    <w:rsid w:val="00A05590"/>
    <w:rsid w:val="00A05E8D"/>
    <w:rsid w:val="00A05F0C"/>
    <w:rsid w:val="00A06AB2"/>
    <w:rsid w:val="00A07D71"/>
    <w:rsid w:val="00A10CFC"/>
    <w:rsid w:val="00A11DF1"/>
    <w:rsid w:val="00A1406E"/>
    <w:rsid w:val="00A14826"/>
    <w:rsid w:val="00A1503E"/>
    <w:rsid w:val="00A15AFF"/>
    <w:rsid w:val="00A15C88"/>
    <w:rsid w:val="00A164C7"/>
    <w:rsid w:val="00A17EDE"/>
    <w:rsid w:val="00A2056E"/>
    <w:rsid w:val="00A21741"/>
    <w:rsid w:val="00A21CE0"/>
    <w:rsid w:val="00A22BF2"/>
    <w:rsid w:val="00A23EC0"/>
    <w:rsid w:val="00A245A0"/>
    <w:rsid w:val="00A24A03"/>
    <w:rsid w:val="00A24CE0"/>
    <w:rsid w:val="00A24DF2"/>
    <w:rsid w:val="00A267CF"/>
    <w:rsid w:val="00A27113"/>
    <w:rsid w:val="00A30D4D"/>
    <w:rsid w:val="00A31216"/>
    <w:rsid w:val="00A31BA0"/>
    <w:rsid w:val="00A3241B"/>
    <w:rsid w:val="00A334C3"/>
    <w:rsid w:val="00A34380"/>
    <w:rsid w:val="00A3478B"/>
    <w:rsid w:val="00A3651D"/>
    <w:rsid w:val="00A36DF5"/>
    <w:rsid w:val="00A37A11"/>
    <w:rsid w:val="00A40DF5"/>
    <w:rsid w:val="00A40E20"/>
    <w:rsid w:val="00A432F9"/>
    <w:rsid w:val="00A44535"/>
    <w:rsid w:val="00A47BFA"/>
    <w:rsid w:val="00A5000A"/>
    <w:rsid w:val="00A50491"/>
    <w:rsid w:val="00A5400B"/>
    <w:rsid w:val="00A54338"/>
    <w:rsid w:val="00A54671"/>
    <w:rsid w:val="00A546BE"/>
    <w:rsid w:val="00A54A22"/>
    <w:rsid w:val="00A55978"/>
    <w:rsid w:val="00A56A35"/>
    <w:rsid w:val="00A56CF1"/>
    <w:rsid w:val="00A57325"/>
    <w:rsid w:val="00A57D9A"/>
    <w:rsid w:val="00A612F2"/>
    <w:rsid w:val="00A61BB8"/>
    <w:rsid w:val="00A61EAC"/>
    <w:rsid w:val="00A61FF6"/>
    <w:rsid w:val="00A62BF4"/>
    <w:rsid w:val="00A64005"/>
    <w:rsid w:val="00A64270"/>
    <w:rsid w:val="00A65481"/>
    <w:rsid w:val="00A658E4"/>
    <w:rsid w:val="00A65C02"/>
    <w:rsid w:val="00A66172"/>
    <w:rsid w:val="00A66687"/>
    <w:rsid w:val="00A67078"/>
    <w:rsid w:val="00A7083A"/>
    <w:rsid w:val="00A70879"/>
    <w:rsid w:val="00A714F2"/>
    <w:rsid w:val="00A7271F"/>
    <w:rsid w:val="00A72A38"/>
    <w:rsid w:val="00A7348C"/>
    <w:rsid w:val="00A736CF"/>
    <w:rsid w:val="00A73B94"/>
    <w:rsid w:val="00A73F4C"/>
    <w:rsid w:val="00A73FEB"/>
    <w:rsid w:val="00A74CD1"/>
    <w:rsid w:val="00A7511D"/>
    <w:rsid w:val="00A75B7E"/>
    <w:rsid w:val="00A77821"/>
    <w:rsid w:val="00A77B3C"/>
    <w:rsid w:val="00A77FD3"/>
    <w:rsid w:val="00A801F0"/>
    <w:rsid w:val="00A810BD"/>
    <w:rsid w:val="00A8142B"/>
    <w:rsid w:val="00A81FBF"/>
    <w:rsid w:val="00A82A80"/>
    <w:rsid w:val="00A82F0D"/>
    <w:rsid w:val="00A83019"/>
    <w:rsid w:val="00A832F6"/>
    <w:rsid w:val="00A844E1"/>
    <w:rsid w:val="00A864A5"/>
    <w:rsid w:val="00A86963"/>
    <w:rsid w:val="00A86D87"/>
    <w:rsid w:val="00A87F06"/>
    <w:rsid w:val="00A90B8F"/>
    <w:rsid w:val="00A921E4"/>
    <w:rsid w:val="00A92880"/>
    <w:rsid w:val="00A9346B"/>
    <w:rsid w:val="00A935C4"/>
    <w:rsid w:val="00A935CE"/>
    <w:rsid w:val="00A93BE2"/>
    <w:rsid w:val="00A946ED"/>
    <w:rsid w:val="00A94840"/>
    <w:rsid w:val="00A94B69"/>
    <w:rsid w:val="00A94C6F"/>
    <w:rsid w:val="00A9585B"/>
    <w:rsid w:val="00A95B40"/>
    <w:rsid w:val="00A95C22"/>
    <w:rsid w:val="00A96A6F"/>
    <w:rsid w:val="00A96BD8"/>
    <w:rsid w:val="00A97781"/>
    <w:rsid w:val="00AA0AAF"/>
    <w:rsid w:val="00AA152F"/>
    <w:rsid w:val="00AA1706"/>
    <w:rsid w:val="00AA1B73"/>
    <w:rsid w:val="00AA2011"/>
    <w:rsid w:val="00AA2252"/>
    <w:rsid w:val="00AA256F"/>
    <w:rsid w:val="00AA2945"/>
    <w:rsid w:val="00AA298A"/>
    <w:rsid w:val="00AA383E"/>
    <w:rsid w:val="00AA4D26"/>
    <w:rsid w:val="00AA4DDC"/>
    <w:rsid w:val="00AA5658"/>
    <w:rsid w:val="00AA6F16"/>
    <w:rsid w:val="00AA7127"/>
    <w:rsid w:val="00AA7DB0"/>
    <w:rsid w:val="00AB0D58"/>
    <w:rsid w:val="00AB160D"/>
    <w:rsid w:val="00AB1A59"/>
    <w:rsid w:val="00AB1AE7"/>
    <w:rsid w:val="00AB338B"/>
    <w:rsid w:val="00AB3CFD"/>
    <w:rsid w:val="00AB498C"/>
    <w:rsid w:val="00AB540B"/>
    <w:rsid w:val="00AB5796"/>
    <w:rsid w:val="00AB6282"/>
    <w:rsid w:val="00AB7097"/>
    <w:rsid w:val="00AB77EE"/>
    <w:rsid w:val="00AC1451"/>
    <w:rsid w:val="00AC169A"/>
    <w:rsid w:val="00AC199F"/>
    <w:rsid w:val="00AC2BD4"/>
    <w:rsid w:val="00AC3695"/>
    <w:rsid w:val="00AC46CC"/>
    <w:rsid w:val="00AC47C5"/>
    <w:rsid w:val="00AC4E35"/>
    <w:rsid w:val="00AC572D"/>
    <w:rsid w:val="00AC6B28"/>
    <w:rsid w:val="00AC71F8"/>
    <w:rsid w:val="00AC75A5"/>
    <w:rsid w:val="00AD02D0"/>
    <w:rsid w:val="00AD2569"/>
    <w:rsid w:val="00AD2795"/>
    <w:rsid w:val="00AD2D10"/>
    <w:rsid w:val="00AD4498"/>
    <w:rsid w:val="00AD4AF6"/>
    <w:rsid w:val="00AD5C6D"/>
    <w:rsid w:val="00AD6D86"/>
    <w:rsid w:val="00AD785D"/>
    <w:rsid w:val="00AD7E1D"/>
    <w:rsid w:val="00AE0D19"/>
    <w:rsid w:val="00AE0D6A"/>
    <w:rsid w:val="00AE23AD"/>
    <w:rsid w:val="00AE2F13"/>
    <w:rsid w:val="00AE4B7A"/>
    <w:rsid w:val="00AE4FB0"/>
    <w:rsid w:val="00AE55BA"/>
    <w:rsid w:val="00AE768B"/>
    <w:rsid w:val="00AF08D2"/>
    <w:rsid w:val="00AF0A1F"/>
    <w:rsid w:val="00AF18EB"/>
    <w:rsid w:val="00AF5775"/>
    <w:rsid w:val="00AF577B"/>
    <w:rsid w:val="00AF5BB3"/>
    <w:rsid w:val="00B00A0E"/>
    <w:rsid w:val="00B00EA8"/>
    <w:rsid w:val="00B010B7"/>
    <w:rsid w:val="00B01450"/>
    <w:rsid w:val="00B014F8"/>
    <w:rsid w:val="00B01889"/>
    <w:rsid w:val="00B01B95"/>
    <w:rsid w:val="00B03893"/>
    <w:rsid w:val="00B03D97"/>
    <w:rsid w:val="00B03E20"/>
    <w:rsid w:val="00B048A5"/>
    <w:rsid w:val="00B060F9"/>
    <w:rsid w:val="00B0656D"/>
    <w:rsid w:val="00B0704C"/>
    <w:rsid w:val="00B077C9"/>
    <w:rsid w:val="00B109D2"/>
    <w:rsid w:val="00B1122D"/>
    <w:rsid w:val="00B11362"/>
    <w:rsid w:val="00B11D89"/>
    <w:rsid w:val="00B1282E"/>
    <w:rsid w:val="00B12E56"/>
    <w:rsid w:val="00B13C27"/>
    <w:rsid w:val="00B13E2E"/>
    <w:rsid w:val="00B14C7B"/>
    <w:rsid w:val="00B16344"/>
    <w:rsid w:val="00B16891"/>
    <w:rsid w:val="00B2004E"/>
    <w:rsid w:val="00B20299"/>
    <w:rsid w:val="00B20556"/>
    <w:rsid w:val="00B20B12"/>
    <w:rsid w:val="00B21CAC"/>
    <w:rsid w:val="00B22A75"/>
    <w:rsid w:val="00B23363"/>
    <w:rsid w:val="00B233C1"/>
    <w:rsid w:val="00B23D0F"/>
    <w:rsid w:val="00B24195"/>
    <w:rsid w:val="00B242F7"/>
    <w:rsid w:val="00B2478E"/>
    <w:rsid w:val="00B25094"/>
    <w:rsid w:val="00B25651"/>
    <w:rsid w:val="00B25A9A"/>
    <w:rsid w:val="00B25EA1"/>
    <w:rsid w:val="00B26099"/>
    <w:rsid w:val="00B26624"/>
    <w:rsid w:val="00B26DE2"/>
    <w:rsid w:val="00B27BA6"/>
    <w:rsid w:val="00B300D1"/>
    <w:rsid w:val="00B30ACA"/>
    <w:rsid w:val="00B318D2"/>
    <w:rsid w:val="00B31BAC"/>
    <w:rsid w:val="00B31FD0"/>
    <w:rsid w:val="00B3248D"/>
    <w:rsid w:val="00B32B06"/>
    <w:rsid w:val="00B33705"/>
    <w:rsid w:val="00B33741"/>
    <w:rsid w:val="00B34B7F"/>
    <w:rsid w:val="00B34DD8"/>
    <w:rsid w:val="00B362F0"/>
    <w:rsid w:val="00B36655"/>
    <w:rsid w:val="00B37350"/>
    <w:rsid w:val="00B37DE1"/>
    <w:rsid w:val="00B4076A"/>
    <w:rsid w:val="00B40E87"/>
    <w:rsid w:val="00B41106"/>
    <w:rsid w:val="00B41C19"/>
    <w:rsid w:val="00B41E63"/>
    <w:rsid w:val="00B423E2"/>
    <w:rsid w:val="00B4343E"/>
    <w:rsid w:val="00B448E1"/>
    <w:rsid w:val="00B44BEA"/>
    <w:rsid w:val="00B453ED"/>
    <w:rsid w:val="00B45FF8"/>
    <w:rsid w:val="00B463C0"/>
    <w:rsid w:val="00B47883"/>
    <w:rsid w:val="00B47A6B"/>
    <w:rsid w:val="00B47D40"/>
    <w:rsid w:val="00B47E3F"/>
    <w:rsid w:val="00B500E5"/>
    <w:rsid w:val="00B503FB"/>
    <w:rsid w:val="00B50534"/>
    <w:rsid w:val="00B50911"/>
    <w:rsid w:val="00B5138B"/>
    <w:rsid w:val="00B526FC"/>
    <w:rsid w:val="00B532C5"/>
    <w:rsid w:val="00B535EA"/>
    <w:rsid w:val="00B53621"/>
    <w:rsid w:val="00B54704"/>
    <w:rsid w:val="00B552CF"/>
    <w:rsid w:val="00B55B24"/>
    <w:rsid w:val="00B55B75"/>
    <w:rsid w:val="00B57B3E"/>
    <w:rsid w:val="00B57C83"/>
    <w:rsid w:val="00B608DC"/>
    <w:rsid w:val="00B60CDF"/>
    <w:rsid w:val="00B61408"/>
    <w:rsid w:val="00B61A8F"/>
    <w:rsid w:val="00B6240F"/>
    <w:rsid w:val="00B630CD"/>
    <w:rsid w:val="00B63204"/>
    <w:rsid w:val="00B63E75"/>
    <w:rsid w:val="00B63FE0"/>
    <w:rsid w:val="00B64B2C"/>
    <w:rsid w:val="00B65F36"/>
    <w:rsid w:val="00B66CB4"/>
    <w:rsid w:val="00B70060"/>
    <w:rsid w:val="00B70803"/>
    <w:rsid w:val="00B715C9"/>
    <w:rsid w:val="00B71603"/>
    <w:rsid w:val="00B71691"/>
    <w:rsid w:val="00B71E61"/>
    <w:rsid w:val="00B724C6"/>
    <w:rsid w:val="00B7269B"/>
    <w:rsid w:val="00B73D38"/>
    <w:rsid w:val="00B73E63"/>
    <w:rsid w:val="00B74433"/>
    <w:rsid w:val="00B74DA9"/>
    <w:rsid w:val="00B75595"/>
    <w:rsid w:val="00B75C37"/>
    <w:rsid w:val="00B77CF6"/>
    <w:rsid w:val="00B800EA"/>
    <w:rsid w:val="00B802FF"/>
    <w:rsid w:val="00B80F30"/>
    <w:rsid w:val="00B8159B"/>
    <w:rsid w:val="00B815F5"/>
    <w:rsid w:val="00B81B87"/>
    <w:rsid w:val="00B82CB9"/>
    <w:rsid w:val="00B83F00"/>
    <w:rsid w:val="00B865F4"/>
    <w:rsid w:val="00B86849"/>
    <w:rsid w:val="00B874D2"/>
    <w:rsid w:val="00B875E4"/>
    <w:rsid w:val="00B9073E"/>
    <w:rsid w:val="00B9082F"/>
    <w:rsid w:val="00B91749"/>
    <w:rsid w:val="00B91BB4"/>
    <w:rsid w:val="00B9222A"/>
    <w:rsid w:val="00B93251"/>
    <w:rsid w:val="00B93BAC"/>
    <w:rsid w:val="00B94205"/>
    <w:rsid w:val="00B9444F"/>
    <w:rsid w:val="00B95780"/>
    <w:rsid w:val="00B96467"/>
    <w:rsid w:val="00B97DDE"/>
    <w:rsid w:val="00BA02FE"/>
    <w:rsid w:val="00BA03C9"/>
    <w:rsid w:val="00BA11D9"/>
    <w:rsid w:val="00BA37F6"/>
    <w:rsid w:val="00BA3916"/>
    <w:rsid w:val="00BA4730"/>
    <w:rsid w:val="00BA4934"/>
    <w:rsid w:val="00BA4E19"/>
    <w:rsid w:val="00BA5125"/>
    <w:rsid w:val="00BA5EAC"/>
    <w:rsid w:val="00BA6796"/>
    <w:rsid w:val="00BB0E55"/>
    <w:rsid w:val="00BB1765"/>
    <w:rsid w:val="00BB243F"/>
    <w:rsid w:val="00BB26DF"/>
    <w:rsid w:val="00BB3415"/>
    <w:rsid w:val="00BB37F5"/>
    <w:rsid w:val="00BB4FD6"/>
    <w:rsid w:val="00BB5BD7"/>
    <w:rsid w:val="00BB61FD"/>
    <w:rsid w:val="00BB68B6"/>
    <w:rsid w:val="00BB7218"/>
    <w:rsid w:val="00BB72C9"/>
    <w:rsid w:val="00BB79E3"/>
    <w:rsid w:val="00BC1152"/>
    <w:rsid w:val="00BC1E92"/>
    <w:rsid w:val="00BC213A"/>
    <w:rsid w:val="00BC25AA"/>
    <w:rsid w:val="00BC2A85"/>
    <w:rsid w:val="00BC3021"/>
    <w:rsid w:val="00BC3B6B"/>
    <w:rsid w:val="00BC3CAB"/>
    <w:rsid w:val="00BC453F"/>
    <w:rsid w:val="00BC499C"/>
    <w:rsid w:val="00BC5491"/>
    <w:rsid w:val="00BC5851"/>
    <w:rsid w:val="00BC5856"/>
    <w:rsid w:val="00BC5C00"/>
    <w:rsid w:val="00BC749C"/>
    <w:rsid w:val="00BC7A6B"/>
    <w:rsid w:val="00BC7C43"/>
    <w:rsid w:val="00BD169D"/>
    <w:rsid w:val="00BD1A08"/>
    <w:rsid w:val="00BD1A69"/>
    <w:rsid w:val="00BD4325"/>
    <w:rsid w:val="00BD67AB"/>
    <w:rsid w:val="00BD6A10"/>
    <w:rsid w:val="00BD6B7A"/>
    <w:rsid w:val="00BD6ED2"/>
    <w:rsid w:val="00BD739A"/>
    <w:rsid w:val="00BD77F2"/>
    <w:rsid w:val="00BD7F67"/>
    <w:rsid w:val="00BE0800"/>
    <w:rsid w:val="00BE21C7"/>
    <w:rsid w:val="00BE28E9"/>
    <w:rsid w:val="00BE2968"/>
    <w:rsid w:val="00BE3563"/>
    <w:rsid w:val="00BE5E3B"/>
    <w:rsid w:val="00BE6D41"/>
    <w:rsid w:val="00BE7B49"/>
    <w:rsid w:val="00BF0245"/>
    <w:rsid w:val="00BF0FD2"/>
    <w:rsid w:val="00BF24A4"/>
    <w:rsid w:val="00BF2503"/>
    <w:rsid w:val="00BF379E"/>
    <w:rsid w:val="00BF3911"/>
    <w:rsid w:val="00BF3E47"/>
    <w:rsid w:val="00BF432D"/>
    <w:rsid w:val="00BF48AE"/>
    <w:rsid w:val="00BF4A59"/>
    <w:rsid w:val="00BF5DB1"/>
    <w:rsid w:val="00BF6512"/>
    <w:rsid w:val="00BF7E56"/>
    <w:rsid w:val="00C0034F"/>
    <w:rsid w:val="00C005A6"/>
    <w:rsid w:val="00C01CD0"/>
    <w:rsid w:val="00C026F9"/>
    <w:rsid w:val="00C041D7"/>
    <w:rsid w:val="00C0446E"/>
    <w:rsid w:val="00C05803"/>
    <w:rsid w:val="00C07C3F"/>
    <w:rsid w:val="00C07CF4"/>
    <w:rsid w:val="00C1071C"/>
    <w:rsid w:val="00C10735"/>
    <w:rsid w:val="00C10B69"/>
    <w:rsid w:val="00C11378"/>
    <w:rsid w:val="00C11EB7"/>
    <w:rsid w:val="00C122DC"/>
    <w:rsid w:val="00C13B6E"/>
    <w:rsid w:val="00C14116"/>
    <w:rsid w:val="00C1521C"/>
    <w:rsid w:val="00C16408"/>
    <w:rsid w:val="00C16A89"/>
    <w:rsid w:val="00C17487"/>
    <w:rsid w:val="00C17843"/>
    <w:rsid w:val="00C17F1F"/>
    <w:rsid w:val="00C2037F"/>
    <w:rsid w:val="00C209E7"/>
    <w:rsid w:val="00C22456"/>
    <w:rsid w:val="00C226AC"/>
    <w:rsid w:val="00C24644"/>
    <w:rsid w:val="00C247F2"/>
    <w:rsid w:val="00C24997"/>
    <w:rsid w:val="00C263C8"/>
    <w:rsid w:val="00C26617"/>
    <w:rsid w:val="00C26B37"/>
    <w:rsid w:val="00C27B82"/>
    <w:rsid w:val="00C306D0"/>
    <w:rsid w:val="00C30C65"/>
    <w:rsid w:val="00C30E73"/>
    <w:rsid w:val="00C312E1"/>
    <w:rsid w:val="00C313DF"/>
    <w:rsid w:val="00C31AF5"/>
    <w:rsid w:val="00C3304D"/>
    <w:rsid w:val="00C3347B"/>
    <w:rsid w:val="00C339C3"/>
    <w:rsid w:val="00C33AE7"/>
    <w:rsid w:val="00C33B7A"/>
    <w:rsid w:val="00C356A6"/>
    <w:rsid w:val="00C35735"/>
    <w:rsid w:val="00C35819"/>
    <w:rsid w:val="00C36F8F"/>
    <w:rsid w:val="00C3711C"/>
    <w:rsid w:val="00C404D9"/>
    <w:rsid w:val="00C41088"/>
    <w:rsid w:val="00C417C4"/>
    <w:rsid w:val="00C422AF"/>
    <w:rsid w:val="00C42644"/>
    <w:rsid w:val="00C43575"/>
    <w:rsid w:val="00C43A1B"/>
    <w:rsid w:val="00C43FDC"/>
    <w:rsid w:val="00C457C2"/>
    <w:rsid w:val="00C458C8"/>
    <w:rsid w:val="00C464AB"/>
    <w:rsid w:val="00C47232"/>
    <w:rsid w:val="00C47683"/>
    <w:rsid w:val="00C52CD0"/>
    <w:rsid w:val="00C53595"/>
    <w:rsid w:val="00C537D1"/>
    <w:rsid w:val="00C53BB7"/>
    <w:rsid w:val="00C550B0"/>
    <w:rsid w:val="00C5550B"/>
    <w:rsid w:val="00C56671"/>
    <w:rsid w:val="00C5686A"/>
    <w:rsid w:val="00C56A08"/>
    <w:rsid w:val="00C576DD"/>
    <w:rsid w:val="00C57846"/>
    <w:rsid w:val="00C60DE7"/>
    <w:rsid w:val="00C611EC"/>
    <w:rsid w:val="00C6175C"/>
    <w:rsid w:val="00C622BC"/>
    <w:rsid w:val="00C63B55"/>
    <w:rsid w:val="00C6419C"/>
    <w:rsid w:val="00C64262"/>
    <w:rsid w:val="00C6745B"/>
    <w:rsid w:val="00C67653"/>
    <w:rsid w:val="00C701A4"/>
    <w:rsid w:val="00C70ABE"/>
    <w:rsid w:val="00C70AE2"/>
    <w:rsid w:val="00C71367"/>
    <w:rsid w:val="00C71D4B"/>
    <w:rsid w:val="00C71E45"/>
    <w:rsid w:val="00C71FF7"/>
    <w:rsid w:val="00C72083"/>
    <w:rsid w:val="00C732C8"/>
    <w:rsid w:val="00C741B3"/>
    <w:rsid w:val="00C748B6"/>
    <w:rsid w:val="00C75386"/>
    <w:rsid w:val="00C75886"/>
    <w:rsid w:val="00C764E1"/>
    <w:rsid w:val="00C7655D"/>
    <w:rsid w:val="00C7734E"/>
    <w:rsid w:val="00C774F9"/>
    <w:rsid w:val="00C77527"/>
    <w:rsid w:val="00C80176"/>
    <w:rsid w:val="00C80256"/>
    <w:rsid w:val="00C82C39"/>
    <w:rsid w:val="00C85E29"/>
    <w:rsid w:val="00C90368"/>
    <w:rsid w:val="00C92679"/>
    <w:rsid w:val="00C9376C"/>
    <w:rsid w:val="00C93DAA"/>
    <w:rsid w:val="00C94A8F"/>
    <w:rsid w:val="00C95772"/>
    <w:rsid w:val="00C95832"/>
    <w:rsid w:val="00CA0D0B"/>
    <w:rsid w:val="00CA3750"/>
    <w:rsid w:val="00CA44B6"/>
    <w:rsid w:val="00CA52B6"/>
    <w:rsid w:val="00CA57C7"/>
    <w:rsid w:val="00CA6649"/>
    <w:rsid w:val="00CA71E8"/>
    <w:rsid w:val="00CA7732"/>
    <w:rsid w:val="00CB024E"/>
    <w:rsid w:val="00CB22FB"/>
    <w:rsid w:val="00CB282B"/>
    <w:rsid w:val="00CB3FCA"/>
    <w:rsid w:val="00CB5721"/>
    <w:rsid w:val="00CB6CB7"/>
    <w:rsid w:val="00CB7C10"/>
    <w:rsid w:val="00CB7CC9"/>
    <w:rsid w:val="00CB7D31"/>
    <w:rsid w:val="00CC12A8"/>
    <w:rsid w:val="00CC1B8A"/>
    <w:rsid w:val="00CC1DA5"/>
    <w:rsid w:val="00CC4AC0"/>
    <w:rsid w:val="00CC5967"/>
    <w:rsid w:val="00CC674A"/>
    <w:rsid w:val="00CC6784"/>
    <w:rsid w:val="00CC6C1C"/>
    <w:rsid w:val="00CC7456"/>
    <w:rsid w:val="00CC7F4C"/>
    <w:rsid w:val="00CD0F2B"/>
    <w:rsid w:val="00CD115E"/>
    <w:rsid w:val="00CD1C2B"/>
    <w:rsid w:val="00CD28D4"/>
    <w:rsid w:val="00CD2AB8"/>
    <w:rsid w:val="00CD2B6A"/>
    <w:rsid w:val="00CD3506"/>
    <w:rsid w:val="00CD364C"/>
    <w:rsid w:val="00CD3C64"/>
    <w:rsid w:val="00CD4110"/>
    <w:rsid w:val="00CD57F8"/>
    <w:rsid w:val="00CD5FBE"/>
    <w:rsid w:val="00CD6599"/>
    <w:rsid w:val="00CD6925"/>
    <w:rsid w:val="00CD74C2"/>
    <w:rsid w:val="00CD7C0F"/>
    <w:rsid w:val="00CE05FB"/>
    <w:rsid w:val="00CE1010"/>
    <w:rsid w:val="00CE146D"/>
    <w:rsid w:val="00CE1723"/>
    <w:rsid w:val="00CE20DE"/>
    <w:rsid w:val="00CE3CA5"/>
    <w:rsid w:val="00CE4051"/>
    <w:rsid w:val="00CE41A4"/>
    <w:rsid w:val="00CE4428"/>
    <w:rsid w:val="00CE4B5C"/>
    <w:rsid w:val="00CE50CD"/>
    <w:rsid w:val="00CE535A"/>
    <w:rsid w:val="00CE5F1D"/>
    <w:rsid w:val="00CE6C9A"/>
    <w:rsid w:val="00CE7871"/>
    <w:rsid w:val="00CF0EFE"/>
    <w:rsid w:val="00CF12D8"/>
    <w:rsid w:val="00CF1AD6"/>
    <w:rsid w:val="00CF2CBD"/>
    <w:rsid w:val="00CF2FA3"/>
    <w:rsid w:val="00CF3787"/>
    <w:rsid w:val="00CF3867"/>
    <w:rsid w:val="00CF386D"/>
    <w:rsid w:val="00CF3F87"/>
    <w:rsid w:val="00CF4995"/>
    <w:rsid w:val="00CF4E4E"/>
    <w:rsid w:val="00CF5198"/>
    <w:rsid w:val="00CF646E"/>
    <w:rsid w:val="00D000F8"/>
    <w:rsid w:val="00D01169"/>
    <w:rsid w:val="00D020AD"/>
    <w:rsid w:val="00D0496F"/>
    <w:rsid w:val="00D04B8C"/>
    <w:rsid w:val="00D04E3B"/>
    <w:rsid w:val="00D0555B"/>
    <w:rsid w:val="00D07F23"/>
    <w:rsid w:val="00D10D80"/>
    <w:rsid w:val="00D13185"/>
    <w:rsid w:val="00D133C0"/>
    <w:rsid w:val="00D13FC6"/>
    <w:rsid w:val="00D154AF"/>
    <w:rsid w:val="00D15767"/>
    <w:rsid w:val="00D1583E"/>
    <w:rsid w:val="00D1595C"/>
    <w:rsid w:val="00D16656"/>
    <w:rsid w:val="00D16725"/>
    <w:rsid w:val="00D1787E"/>
    <w:rsid w:val="00D20446"/>
    <w:rsid w:val="00D2179A"/>
    <w:rsid w:val="00D223B5"/>
    <w:rsid w:val="00D247AD"/>
    <w:rsid w:val="00D254CE"/>
    <w:rsid w:val="00D25AF5"/>
    <w:rsid w:val="00D261C4"/>
    <w:rsid w:val="00D26420"/>
    <w:rsid w:val="00D265D0"/>
    <w:rsid w:val="00D30624"/>
    <w:rsid w:val="00D30AA3"/>
    <w:rsid w:val="00D318E5"/>
    <w:rsid w:val="00D32317"/>
    <w:rsid w:val="00D3314C"/>
    <w:rsid w:val="00D331F3"/>
    <w:rsid w:val="00D33611"/>
    <w:rsid w:val="00D343AE"/>
    <w:rsid w:val="00D35E30"/>
    <w:rsid w:val="00D36135"/>
    <w:rsid w:val="00D37BFC"/>
    <w:rsid w:val="00D401AC"/>
    <w:rsid w:val="00D40A57"/>
    <w:rsid w:val="00D40DA8"/>
    <w:rsid w:val="00D4235E"/>
    <w:rsid w:val="00D43F28"/>
    <w:rsid w:val="00D44746"/>
    <w:rsid w:val="00D44820"/>
    <w:rsid w:val="00D44AFF"/>
    <w:rsid w:val="00D45DC3"/>
    <w:rsid w:val="00D464F2"/>
    <w:rsid w:val="00D4725E"/>
    <w:rsid w:val="00D47466"/>
    <w:rsid w:val="00D476F0"/>
    <w:rsid w:val="00D4771D"/>
    <w:rsid w:val="00D47994"/>
    <w:rsid w:val="00D47DA9"/>
    <w:rsid w:val="00D50E24"/>
    <w:rsid w:val="00D51B19"/>
    <w:rsid w:val="00D53069"/>
    <w:rsid w:val="00D53AE3"/>
    <w:rsid w:val="00D53BA5"/>
    <w:rsid w:val="00D542FF"/>
    <w:rsid w:val="00D5488C"/>
    <w:rsid w:val="00D55496"/>
    <w:rsid w:val="00D55717"/>
    <w:rsid w:val="00D5582F"/>
    <w:rsid w:val="00D55AA9"/>
    <w:rsid w:val="00D55D25"/>
    <w:rsid w:val="00D55D82"/>
    <w:rsid w:val="00D56007"/>
    <w:rsid w:val="00D56C3A"/>
    <w:rsid w:val="00D56F95"/>
    <w:rsid w:val="00D571F7"/>
    <w:rsid w:val="00D57B5A"/>
    <w:rsid w:val="00D57B8A"/>
    <w:rsid w:val="00D57E06"/>
    <w:rsid w:val="00D60852"/>
    <w:rsid w:val="00D62F08"/>
    <w:rsid w:val="00D63564"/>
    <w:rsid w:val="00D63885"/>
    <w:rsid w:val="00D6409A"/>
    <w:rsid w:val="00D64C84"/>
    <w:rsid w:val="00D65000"/>
    <w:rsid w:val="00D666B2"/>
    <w:rsid w:val="00D66AEE"/>
    <w:rsid w:val="00D66F9F"/>
    <w:rsid w:val="00D671C8"/>
    <w:rsid w:val="00D679DC"/>
    <w:rsid w:val="00D70CCD"/>
    <w:rsid w:val="00D70FF6"/>
    <w:rsid w:val="00D71FAD"/>
    <w:rsid w:val="00D72CFB"/>
    <w:rsid w:val="00D734CC"/>
    <w:rsid w:val="00D73CC2"/>
    <w:rsid w:val="00D73D17"/>
    <w:rsid w:val="00D7418D"/>
    <w:rsid w:val="00D75923"/>
    <w:rsid w:val="00D75ACC"/>
    <w:rsid w:val="00D760B9"/>
    <w:rsid w:val="00D762B4"/>
    <w:rsid w:val="00D764F6"/>
    <w:rsid w:val="00D767D8"/>
    <w:rsid w:val="00D76AE4"/>
    <w:rsid w:val="00D76E45"/>
    <w:rsid w:val="00D7739B"/>
    <w:rsid w:val="00D804AD"/>
    <w:rsid w:val="00D8064C"/>
    <w:rsid w:val="00D818E0"/>
    <w:rsid w:val="00D827D0"/>
    <w:rsid w:val="00D829C0"/>
    <w:rsid w:val="00D83CAE"/>
    <w:rsid w:val="00D8438F"/>
    <w:rsid w:val="00D84CF0"/>
    <w:rsid w:val="00D85E47"/>
    <w:rsid w:val="00D862E6"/>
    <w:rsid w:val="00D86492"/>
    <w:rsid w:val="00D8731D"/>
    <w:rsid w:val="00D87714"/>
    <w:rsid w:val="00D87DEB"/>
    <w:rsid w:val="00D901CF"/>
    <w:rsid w:val="00D90394"/>
    <w:rsid w:val="00D909A2"/>
    <w:rsid w:val="00D91207"/>
    <w:rsid w:val="00D919EC"/>
    <w:rsid w:val="00D92D47"/>
    <w:rsid w:val="00D9354E"/>
    <w:rsid w:val="00D93AB1"/>
    <w:rsid w:val="00D93E2A"/>
    <w:rsid w:val="00D9437A"/>
    <w:rsid w:val="00D94836"/>
    <w:rsid w:val="00D94B9E"/>
    <w:rsid w:val="00D9697B"/>
    <w:rsid w:val="00D9715C"/>
    <w:rsid w:val="00DA1B93"/>
    <w:rsid w:val="00DA27A2"/>
    <w:rsid w:val="00DA35A5"/>
    <w:rsid w:val="00DA4294"/>
    <w:rsid w:val="00DA45A7"/>
    <w:rsid w:val="00DA4BDC"/>
    <w:rsid w:val="00DA4E13"/>
    <w:rsid w:val="00DA4F63"/>
    <w:rsid w:val="00DA6298"/>
    <w:rsid w:val="00DA68B4"/>
    <w:rsid w:val="00DA7372"/>
    <w:rsid w:val="00DA7FCE"/>
    <w:rsid w:val="00DB1943"/>
    <w:rsid w:val="00DB205D"/>
    <w:rsid w:val="00DB2264"/>
    <w:rsid w:val="00DB3AF5"/>
    <w:rsid w:val="00DB4AD1"/>
    <w:rsid w:val="00DB502B"/>
    <w:rsid w:val="00DB5318"/>
    <w:rsid w:val="00DC05DA"/>
    <w:rsid w:val="00DC0D74"/>
    <w:rsid w:val="00DC25DD"/>
    <w:rsid w:val="00DC2A82"/>
    <w:rsid w:val="00DC425E"/>
    <w:rsid w:val="00DC4688"/>
    <w:rsid w:val="00DC55FB"/>
    <w:rsid w:val="00DC57B3"/>
    <w:rsid w:val="00DC7307"/>
    <w:rsid w:val="00DC7571"/>
    <w:rsid w:val="00DD0190"/>
    <w:rsid w:val="00DD2578"/>
    <w:rsid w:val="00DD2B88"/>
    <w:rsid w:val="00DD3037"/>
    <w:rsid w:val="00DD3274"/>
    <w:rsid w:val="00DD354C"/>
    <w:rsid w:val="00DD37A7"/>
    <w:rsid w:val="00DD4521"/>
    <w:rsid w:val="00DE0B17"/>
    <w:rsid w:val="00DE1120"/>
    <w:rsid w:val="00DE266B"/>
    <w:rsid w:val="00DE3F2D"/>
    <w:rsid w:val="00DE4761"/>
    <w:rsid w:val="00DE5A9B"/>
    <w:rsid w:val="00DE791F"/>
    <w:rsid w:val="00DE7FCE"/>
    <w:rsid w:val="00DF25E6"/>
    <w:rsid w:val="00DF2870"/>
    <w:rsid w:val="00DF372B"/>
    <w:rsid w:val="00DF3B5C"/>
    <w:rsid w:val="00DF3CAF"/>
    <w:rsid w:val="00DF3D69"/>
    <w:rsid w:val="00DF418D"/>
    <w:rsid w:val="00DF469C"/>
    <w:rsid w:val="00DF4E24"/>
    <w:rsid w:val="00DF628B"/>
    <w:rsid w:val="00DF6410"/>
    <w:rsid w:val="00DF69AB"/>
    <w:rsid w:val="00DF6A18"/>
    <w:rsid w:val="00DF6EF0"/>
    <w:rsid w:val="00DF7130"/>
    <w:rsid w:val="00E00A9F"/>
    <w:rsid w:val="00E00D3B"/>
    <w:rsid w:val="00E024CE"/>
    <w:rsid w:val="00E02D66"/>
    <w:rsid w:val="00E04FD8"/>
    <w:rsid w:val="00E0514C"/>
    <w:rsid w:val="00E0527C"/>
    <w:rsid w:val="00E05F53"/>
    <w:rsid w:val="00E06AB9"/>
    <w:rsid w:val="00E0735B"/>
    <w:rsid w:val="00E07773"/>
    <w:rsid w:val="00E0796C"/>
    <w:rsid w:val="00E07FC4"/>
    <w:rsid w:val="00E1036A"/>
    <w:rsid w:val="00E10E00"/>
    <w:rsid w:val="00E10FDE"/>
    <w:rsid w:val="00E11A91"/>
    <w:rsid w:val="00E1204E"/>
    <w:rsid w:val="00E128E5"/>
    <w:rsid w:val="00E143C1"/>
    <w:rsid w:val="00E14825"/>
    <w:rsid w:val="00E15B6A"/>
    <w:rsid w:val="00E16851"/>
    <w:rsid w:val="00E16B30"/>
    <w:rsid w:val="00E16C47"/>
    <w:rsid w:val="00E1715F"/>
    <w:rsid w:val="00E20154"/>
    <w:rsid w:val="00E25981"/>
    <w:rsid w:val="00E262AD"/>
    <w:rsid w:val="00E26855"/>
    <w:rsid w:val="00E26F29"/>
    <w:rsid w:val="00E307FE"/>
    <w:rsid w:val="00E316B9"/>
    <w:rsid w:val="00E3198C"/>
    <w:rsid w:val="00E3257A"/>
    <w:rsid w:val="00E32753"/>
    <w:rsid w:val="00E32901"/>
    <w:rsid w:val="00E33D39"/>
    <w:rsid w:val="00E33F86"/>
    <w:rsid w:val="00E341D0"/>
    <w:rsid w:val="00E343A5"/>
    <w:rsid w:val="00E347C8"/>
    <w:rsid w:val="00E34A70"/>
    <w:rsid w:val="00E374BB"/>
    <w:rsid w:val="00E375F9"/>
    <w:rsid w:val="00E40C70"/>
    <w:rsid w:val="00E41496"/>
    <w:rsid w:val="00E41843"/>
    <w:rsid w:val="00E419BD"/>
    <w:rsid w:val="00E41BAF"/>
    <w:rsid w:val="00E4309F"/>
    <w:rsid w:val="00E43770"/>
    <w:rsid w:val="00E45538"/>
    <w:rsid w:val="00E45DB9"/>
    <w:rsid w:val="00E5008E"/>
    <w:rsid w:val="00E50831"/>
    <w:rsid w:val="00E50972"/>
    <w:rsid w:val="00E50C1C"/>
    <w:rsid w:val="00E51DF9"/>
    <w:rsid w:val="00E524B2"/>
    <w:rsid w:val="00E526E8"/>
    <w:rsid w:val="00E527F8"/>
    <w:rsid w:val="00E5281B"/>
    <w:rsid w:val="00E52EC5"/>
    <w:rsid w:val="00E534EB"/>
    <w:rsid w:val="00E5469A"/>
    <w:rsid w:val="00E550CA"/>
    <w:rsid w:val="00E55829"/>
    <w:rsid w:val="00E560FC"/>
    <w:rsid w:val="00E56508"/>
    <w:rsid w:val="00E569EB"/>
    <w:rsid w:val="00E56FA1"/>
    <w:rsid w:val="00E57365"/>
    <w:rsid w:val="00E60FAC"/>
    <w:rsid w:val="00E61BBA"/>
    <w:rsid w:val="00E61F22"/>
    <w:rsid w:val="00E634D9"/>
    <w:rsid w:val="00E635DE"/>
    <w:rsid w:val="00E6455F"/>
    <w:rsid w:val="00E64615"/>
    <w:rsid w:val="00E653FD"/>
    <w:rsid w:val="00E659EF"/>
    <w:rsid w:val="00E65D3A"/>
    <w:rsid w:val="00E67A71"/>
    <w:rsid w:val="00E705AD"/>
    <w:rsid w:val="00E7068F"/>
    <w:rsid w:val="00E732EB"/>
    <w:rsid w:val="00E73BCE"/>
    <w:rsid w:val="00E742F3"/>
    <w:rsid w:val="00E75669"/>
    <w:rsid w:val="00E75E80"/>
    <w:rsid w:val="00E77972"/>
    <w:rsid w:val="00E813DD"/>
    <w:rsid w:val="00E81C03"/>
    <w:rsid w:val="00E8329D"/>
    <w:rsid w:val="00E83394"/>
    <w:rsid w:val="00E839B2"/>
    <w:rsid w:val="00E856E0"/>
    <w:rsid w:val="00E85A9E"/>
    <w:rsid w:val="00E86858"/>
    <w:rsid w:val="00E90328"/>
    <w:rsid w:val="00E91297"/>
    <w:rsid w:val="00E924C4"/>
    <w:rsid w:val="00E92CD0"/>
    <w:rsid w:val="00E94B3E"/>
    <w:rsid w:val="00E94C0C"/>
    <w:rsid w:val="00E9505D"/>
    <w:rsid w:val="00E95E58"/>
    <w:rsid w:val="00E95EE6"/>
    <w:rsid w:val="00E961A1"/>
    <w:rsid w:val="00E97D39"/>
    <w:rsid w:val="00EA06CC"/>
    <w:rsid w:val="00EA1921"/>
    <w:rsid w:val="00EA1986"/>
    <w:rsid w:val="00EA2895"/>
    <w:rsid w:val="00EA2BEB"/>
    <w:rsid w:val="00EA3399"/>
    <w:rsid w:val="00EA3792"/>
    <w:rsid w:val="00EA4781"/>
    <w:rsid w:val="00EA4EAC"/>
    <w:rsid w:val="00EA5819"/>
    <w:rsid w:val="00EA67C9"/>
    <w:rsid w:val="00EA699C"/>
    <w:rsid w:val="00EA73D7"/>
    <w:rsid w:val="00EB06EC"/>
    <w:rsid w:val="00EB07F0"/>
    <w:rsid w:val="00EB0B2D"/>
    <w:rsid w:val="00EB12B9"/>
    <w:rsid w:val="00EB2315"/>
    <w:rsid w:val="00EB3148"/>
    <w:rsid w:val="00EB3463"/>
    <w:rsid w:val="00EB383B"/>
    <w:rsid w:val="00EB5E09"/>
    <w:rsid w:val="00EB71B7"/>
    <w:rsid w:val="00EB73E6"/>
    <w:rsid w:val="00EC001A"/>
    <w:rsid w:val="00EC0136"/>
    <w:rsid w:val="00EC1707"/>
    <w:rsid w:val="00EC1BAC"/>
    <w:rsid w:val="00EC20FE"/>
    <w:rsid w:val="00EC21B7"/>
    <w:rsid w:val="00EC3121"/>
    <w:rsid w:val="00EC33B1"/>
    <w:rsid w:val="00EC459B"/>
    <w:rsid w:val="00EC4BA2"/>
    <w:rsid w:val="00EC54DE"/>
    <w:rsid w:val="00EC5AFE"/>
    <w:rsid w:val="00EC64A7"/>
    <w:rsid w:val="00EC7B35"/>
    <w:rsid w:val="00EC7BFE"/>
    <w:rsid w:val="00ED0F0D"/>
    <w:rsid w:val="00ED1B3A"/>
    <w:rsid w:val="00ED25EC"/>
    <w:rsid w:val="00ED2CB8"/>
    <w:rsid w:val="00ED2F62"/>
    <w:rsid w:val="00ED321E"/>
    <w:rsid w:val="00ED406E"/>
    <w:rsid w:val="00ED4386"/>
    <w:rsid w:val="00ED47AC"/>
    <w:rsid w:val="00ED5AF4"/>
    <w:rsid w:val="00ED769D"/>
    <w:rsid w:val="00ED79DF"/>
    <w:rsid w:val="00EE1200"/>
    <w:rsid w:val="00EE1204"/>
    <w:rsid w:val="00EE1576"/>
    <w:rsid w:val="00EE2914"/>
    <w:rsid w:val="00EE4523"/>
    <w:rsid w:val="00EE5564"/>
    <w:rsid w:val="00EE5774"/>
    <w:rsid w:val="00EE59FC"/>
    <w:rsid w:val="00EE5BF4"/>
    <w:rsid w:val="00EE6FED"/>
    <w:rsid w:val="00EE7A53"/>
    <w:rsid w:val="00EE7BD7"/>
    <w:rsid w:val="00EF153E"/>
    <w:rsid w:val="00EF2943"/>
    <w:rsid w:val="00EF50C6"/>
    <w:rsid w:val="00EF5FA9"/>
    <w:rsid w:val="00EF6851"/>
    <w:rsid w:val="00F00BA0"/>
    <w:rsid w:val="00F00C23"/>
    <w:rsid w:val="00F00F1F"/>
    <w:rsid w:val="00F00F6A"/>
    <w:rsid w:val="00F0236A"/>
    <w:rsid w:val="00F03847"/>
    <w:rsid w:val="00F052B1"/>
    <w:rsid w:val="00F05AE2"/>
    <w:rsid w:val="00F07081"/>
    <w:rsid w:val="00F073FB"/>
    <w:rsid w:val="00F10686"/>
    <w:rsid w:val="00F10D48"/>
    <w:rsid w:val="00F10EBA"/>
    <w:rsid w:val="00F11F73"/>
    <w:rsid w:val="00F12471"/>
    <w:rsid w:val="00F135C1"/>
    <w:rsid w:val="00F159A0"/>
    <w:rsid w:val="00F2047D"/>
    <w:rsid w:val="00F20B1D"/>
    <w:rsid w:val="00F20BB5"/>
    <w:rsid w:val="00F21C56"/>
    <w:rsid w:val="00F21E33"/>
    <w:rsid w:val="00F22608"/>
    <w:rsid w:val="00F23387"/>
    <w:rsid w:val="00F234DE"/>
    <w:rsid w:val="00F243B7"/>
    <w:rsid w:val="00F25A4B"/>
    <w:rsid w:val="00F25A55"/>
    <w:rsid w:val="00F26498"/>
    <w:rsid w:val="00F26B58"/>
    <w:rsid w:val="00F26FCA"/>
    <w:rsid w:val="00F27659"/>
    <w:rsid w:val="00F308D9"/>
    <w:rsid w:val="00F309BC"/>
    <w:rsid w:val="00F30A75"/>
    <w:rsid w:val="00F30B83"/>
    <w:rsid w:val="00F31C5B"/>
    <w:rsid w:val="00F322DA"/>
    <w:rsid w:val="00F32528"/>
    <w:rsid w:val="00F3264B"/>
    <w:rsid w:val="00F32E8D"/>
    <w:rsid w:val="00F336E1"/>
    <w:rsid w:val="00F338CB"/>
    <w:rsid w:val="00F34061"/>
    <w:rsid w:val="00F3480D"/>
    <w:rsid w:val="00F35C12"/>
    <w:rsid w:val="00F36778"/>
    <w:rsid w:val="00F378A6"/>
    <w:rsid w:val="00F37A27"/>
    <w:rsid w:val="00F37B71"/>
    <w:rsid w:val="00F40377"/>
    <w:rsid w:val="00F40A26"/>
    <w:rsid w:val="00F413C7"/>
    <w:rsid w:val="00F42D09"/>
    <w:rsid w:val="00F42E85"/>
    <w:rsid w:val="00F43359"/>
    <w:rsid w:val="00F437BA"/>
    <w:rsid w:val="00F442AA"/>
    <w:rsid w:val="00F4474D"/>
    <w:rsid w:val="00F448E6"/>
    <w:rsid w:val="00F44C63"/>
    <w:rsid w:val="00F458F0"/>
    <w:rsid w:val="00F51901"/>
    <w:rsid w:val="00F51925"/>
    <w:rsid w:val="00F52429"/>
    <w:rsid w:val="00F52682"/>
    <w:rsid w:val="00F52B58"/>
    <w:rsid w:val="00F53509"/>
    <w:rsid w:val="00F5452C"/>
    <w:rsid w:val="00F54E4D"/>
    <w:rsid w:val="00F56107"/>
    <w:rsid w:val="00F5657B"/>
    <w:rsid w:val="00F57156"/>
    <w:rsid w:val="00F5734A"/>
    <w:rsid w:val="00F57377"/>
    <w:rsid w:val="00F57EC5"/>
    <w:rsid w:val="00F57FAD"/>
    <w:rsid w:val="00F60126"/>
    <w:rsid w:val="00F61AE4"/>
    <w:rsid w:val="00F627F0"/>
    <w:rsid w:val="00F6299B"/>
    <w:rsid w:val="00F62A81"/>
    <w:rsid w:val="00F64873"/>
    <w:rsid w:val="00F66B44"/>
    <w:rsid w:val="00F677AC"/>
    <w:rsid w:val="00F67B89"/>
    <w:rsid w:val="00F67DCC"/>
    <w:rsid w:val="00F722BB"/>
    <w:rsid w:val="00F7241D"/>
    <w:rsid w:val="00F72587"/>
    <w:rsid w:val="00F72F4B"/>
    <w:rsid w:val="00F73146"/>
    <w:rsid w:val="00F73B07"/>
    <w:rsid w:val="00F7478A"/>
    <w:rsid w:val="00F74AEC"/>
    <w:rsid w:val="00F74CDF"/>
    <w:rsid w:val="00F75CE3"/>
    <w:rsid w:val="00F761F3"/>
    <w:rsid w:val="00F770B1"/>
    <w:rsid w:val="00F775A6"/>
    <w:rsid w:val="00F77E9F"/>
    <w:rsid w:val="00F81246"/>
    <w:rsid w:val="00F81D9A"/>
    <w:rsid w:val="00F81EA6"/>
    <w:rsid w:val="00F81F06"/>
    <w:rsid w:val="00F81F5E"/>
    <w:rsid w:val="00F83CD8"/>
    <w:rsid w:val="00F843A6"/>
    <w:rsid w:val="00F86A8E"/>
    <w:rsid w:val="00F86DCF"/>
    <w:rsid w:val="00F86F75"/>
    <w:rsid w:val="00F87081"/>
    <w:rsid w:val="00F90282"/>
    <w:rsid w:val="00F9080D"/>
    <w:rsid w:val="00F90CA3"/>
    <w:rsid w:val="00F90FA9"/>
    <w:rsid w:val="00F91FD3"/>
    <w:rsid w:val="00F92AFC"/>
    <w:rsid w:val="00F93772"/>
    <w:rsid w:val="00F938E3"/>
    <w:rsid w:val="00F93F6D"/>
    <w:rsid w:val="00F95600"/>
    <w:rsid w:val="00F95856"/>
    <w:rsid w:val="00F95917"/>
    <w:rsid w:val="00F9611A"/>
    <w:rsid w:val="00F963DD"/>
    <w:rsid w:val="00F96609"/>
    <w:rsid w:val="00F968F7"/>
    <w:rsid w:val="00F96E6C"/>
    <w:rsid w:val="00F96F7A"/>
    <w:rsid w:val="00F97476"/>
    <w:rsid w:val="00FA0C1D"/>
    <w:rsid w:val="00FA160E"/>
    <w:rsid w:val="00FA24B9"/>
    <w:rsid w:val="00FA25E9"/>
    <w:rsid w:val="00FA519A"/>
    <w:rsid w:val="00FA675D"/>
    <w:rsid w:val="00FA7C68"/>
    <w:rsid w:val="00FB0C4A"/>
    <w:rsid w:val="00FB148B"/>
    <w:rsid w:val="00FB188B"/>
    <w:rsid w:val="00FB3007"/>
    <w:rsid w:val="00FB301F"/>
    <w:rsid w:val="00FB52F4"/>
    <w:rsid w:val="00FB57AD"/>
    <w:rsid w:val="00FB6221"/>
    <w:rsid w:val="00FB62AD"/>
    <w:rsid w:val="00FB64FE"/>
    <w:rsid w:val="00FB6717"/>
    <w:rsid w:val="00FB709A"/>
    <w:rsid w:val="00FB72AB"/>
    <w:rsid w:val="00FB72C7"/>
    <w:rsid w:val="00FC016A"/>
    <w:rsid w:val="00FC1E8B"/>
    <w:rsid w:val="00FC22F2"/>
    <w:rsid w:val="00FC380F"/>
    <w:rsid w:val="00FC3B6E"/>
    <w:rsid w:val="00FC54B8"/>
    <w:rsid w:val="00FC626E"/>
    <w:rsid w:val="00FC6ABD"/>
    <w:rsid w:val="00FC6C68"/>
    <w:rsid w:val="00FC7769"/>
    <w:rsid w:val="00FC7DC0"/>
    <w:rsid w:val="00FD116A"/>
    <w:rsid w:val="00FD1382"/>
    <w:rsid w:val="00FD1FBE"/>
    <w:rsid w:val="00FD241E"/>
    <w:rsid w:val="00FD5500"/>
    <w:rsid w:val="00FD5D6F"/>
    <w:rsid w:val="00FD72FD"/>
    <w:rsid w:val="00FD78FC"/>
    <w:rsid w:val="00FD795F"/>
    <w:rsid w:val="00FE20BD"/>
    <w:rsid w:val="00FE20C4"/>
    <w:rsid w:val="00FE21F1"/>
    <w:rsid w:val="00FE2ADB"/>
    <w:rsid w:val="00FE31BC"/>
    <w:rsid w:val="00FE38BF"/>
    <w:rsid w:val="00FE4ABA"/>
    <w:rsid w:val="00FE4E93"/>
    <w:rsid w:val="00FE4EF2"/>
    <w:rsid w:val="00FE5B7E"/>
    <w:rsid w:val="00FE6AA4"/>
    <w:rsid w:val="00FE7630"/>
    <w:rsid w:val="00FE77CC"/>
    <w:rsid w:val="00FF114E"/>
    <w:rsid w:val="00FF1ED7"/>
    <w:rsid w:val="00FF21AA"/>
    <w:rsid w:val="00FF279E"/>
    <w:rsid w:val="00FF349A"/>
    <w:rsid w:val="00FF3743"/>
    <w:rsid w:val="00FF3BE1"/>
    <w:rsid w:val="00FF5A10"/>
    <w:rsid w:val="00FF6DAD"/>
    <w:rsid w:val="00FF77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827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lt-LT"/>
    </w:rPr>
  </w:style>
  <w:style w:type="paragraph" w:styleId="Heading1">
    <w:name w:val="heading 1"/>
    <w:basedOn w:val="Normal"/>
    <w:next w:val="Heading2"/>
    <w:link w:val="Heading1Char"/>
    <w:uiPriority w:val="9"/>
    <w:qFormat/>
    <w:rsid w:val="00576CDC"/>
    <w:pPr>
      <w:keepNext/>
      <w:numPr>
        <w:numId w:val="1"/>
      </w:numPr>
      <w:spacing w:before="240" w:after="240" w:line="276" w:lineRule="auto"/>
      <w:jc w:val="both"/>
      <w:outlineLvl w:val="0"/>
    </w:pPr>
    <w:rPr>
      <w:rFonts w:ascii="Times New Roman" w:eastAsia="Calibri" w:hAnsi="Times New Roman" w:cs="Times New Roman"/>
      <w:b/>
      <w:bCs/>
      <w:caps/>
      <w:kern w:val="32"/>
      <w:sz w:val="28"/>
      <w:szCs w:val="28"/>
      <w:lang w:eastAsia="lt-LT"/>
    </w:rPr>
  </w:style>
  <w:style w:type="paragraph" w:styleId="Heading2">
    <w:name w:val="heading 2"/>
    <w:basedOn w:val="Normal"/>
    <w:next w:val="Normal"/>
    <w:link w:val="Heading2Char"/>
    <w:uiPriority w:val="9"/>
    <w:unhideWhenUsed/>
    <w:qFormat/>
    <w:rsid w:val="00576CDC"/>
    <w:pPr>
      <w:keepNext/>
      <w:keepLines/>
      <w:numPr>
        <w:ilvl w:val="1"/>
        <w:numId w:val="1"/>
      </w:numPr>
      <w:tabs>
        <w:tab w:val="left" w:pos="709"/>
      </w:tabs>
      <w:spacing w:before="240" w:after="240" w:line="276" w:lineRule="auto"/>
      <w:outlineLvl w:val="1"/>
    </w:pPr>
    <w:rPr>
      <w:rFonts w:ascii="Times New Roman" w:eastAsia="Calibri" w:hAnsi="Times New Roman" w:cs="Times New Roman"/>
      <w:b/>
      <w:bCs/>
      <w:iCs/>
      <w:sz w:val="28"/>
      <w:szCs w:val="32"/>
      <w:lang w:eastAsia="lt-LT"/>
    </w:rPr>
  </w:style>
  <w:style w:type="paragraph" w:styleId="Heading3">
    <w:name w:val="heading 3"/>
    <w:basedOn w:val="Normal"/>
    <w:next w:val="Normal"/>
    <w:link w:val="Heading3Char"/>
    <w:uiPriority w:val="9"/>
    <w:unhideWhenUsed/>
    <w:qFormat/>
    <w:rsid w:val="000E3E31"/>
    <w:pPr>
      <w:keepNext/>
      <w:keepLines/>
      <w:spacing w:before="40" w:after="0"/>
      <w:outlineLvl w:val="2"/>
    </w:pPr>
    <w:rPr>
      <w:rFonts w:ascii="Times New Roman" w:eastAsiaTheme="majorEastAsia" w:hAnsi="Times New Roman" w:cs="Times New Roman"/>
      <w:b/>
      <w:sz w:val="24"/>
      <w:szCs w:val="24"/>
    </w:rPr>
  </w:style>
  <w:style w:type="paragraph" w:styleId="Heading4">
    <w:name w:val="heading 4"/>
    <w:basedOn w:val="Normal"/>
    <w:next w:val="Normal"/>
    <w:link w:val="Heading4Char"/>
    <w:uiPriority w:val="9"/>
    <w:semiHidden/>
    <w:unhideWhenUsed/>
    <w:qFormat/>
    <w:rsid w:val="00B40E87"/>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B282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5FBE"/>
    <w:pPr>
      <w:tabs>
        <w:tab w:val="center" w:pos="4819"/>
        <w:tab w:val="right" w:pos="9638"/>
      </w:tabs>
      <w:spacing w:after="0" w:line="240" w:lineRule="auto"/>
    </w:pPr>
  </w:style>
  <w:style w:type="character" w:customStyle="1" w:styleId="HeaderChar">
    <w:name w:val="Header Char"/>
    <w:basedOn w:val="DefaultParagraphFont"/>
    <w:link w:val="Header"/>
    <w:uiPriority w:val="99"/>
    <w:rsid w:val="00CD5FBE"/>
  </w:style>
  <w:style w:type="paragraph" w:styleId="Footer">
    <w:name w:val="footer"/>
    <w:basedOn w:val="Normal"/>
    <w:link w:val="FooterChar"/>
    <w:uiPriority w:val="99"/>
    <w:unhideWhenUsed/>
    <w:rsid w:val="00CD5FBE"/>
    <w:pPr>
      <w:tabs>
        <w:tab w:val="center" w:pos="4819"/>
        <w:tab w:val="right" w:pos="9638"/>
      </w:tabs>
      <w:spacing w:after="0" w:line="240" w:lineRule="auto"/>
    </w:pPr>
  </w:style>
  <w:style w:type="character" w:customStyle="1" w:styleId="FooterChar">
    <w:name w:val="Footer Char"/>
    <w:basedOn w:val="DefaultParagraphFont"/>
    <w:link w:val="Footer"/>
    <w:uiPriority w:val="99"/>
    <w:rsid w:val="00CD5FBE"/>
  </w:style>
  <w:style w:type="paragraph" w:customStyle="1" w:styleId="Headerarial">
    <w:name w:val="Header_arial"/>
    <w:basedOn w:val="Normal"/>
    <w:link w:val="HeaderarialChar"/>
    <w:qFormat/>
    <w:rsid w:val="00CD5FBE"/>
    <w:pPr>
      <w:spacing w:after="60" w:line="240" w:lineRule="auto"/>
    </w:pPr>
    <w:rPr>
      <w:rFonts w:ascii="Arial" w:eastAsia="Times New Roman" w:hAnsi="Arial" w:cs="Arial"/>
      <w:color w:val="103C5E"/>
      <w:sz w:val="18"/>
    </w:rPr>
  </w:style>
  <w:style w:type="character" w:customStyle="1" w:styleId="HeaderarialChar">
    <w:name w:val="Header_arial Char"/>
    <w:basedOn w:val="DefaultParagraphFont"/>
    <w:link w:val="Headerarial"/>
    <w:rsid w:val="00CD5FBE"/>
    <w:rPr>
      <w:rFonts w:ascii="Arial" w:eastAsia="Times New Roman" w:hAnsi="Arial" w:cs="Arial"/>
      <w:color w:val="103C5E"/>
      <w:sz w:val="18"/>
      <w:lang w:val="lt-LT"/>
    </w:rPr>
  </w:style>
  <w:style w:type="character" w:customStyle="1" w:styleId="Heading1Char">
    <w:name w:val="Heading 1 Char"/>
    <w:basedOn w:val="DefaultParagraphFont"/>
    <w:link w:val="Heading1"/>
    <w:uiPriority w:val="9"/>
    <w:rsid w:val="00576CDC"/>
    <w:rPr>
      <w:rFonts w:ascii="Times New Roman" w:eastAsia="Calibri" w:hAnsi="Times New Roman" w:cs="Times New Roman"/>
      <w:b/>
      <w:bCs/>
      <w:caps/>
      <w:kern w:val="32"/>
      <w:sz w:val="28"/>
      <w:szCs w:val="28"/>
      <w:lang w:eastAsia="lt-LT"/>
    </w:rPr>
  </w:style>
  <w:style w:type="character" w:customStyle="1" w:styleId="Heading2Char">
    <w:name w:val="Heading 2 Char"/>
    <w:basedOn w:val="DefaultParagraphFont"/>
    <w:link w:val="Heading2"/>
    <w:uiPriority w:val="9"/>
    <w:rsid w:val="00576CDC"/>
    <w:rPr>
      <w:rFonts w:ascii="Times New Roman" w:eastAsia="Calibri" w:hAnsi="Times New Roman" w:cs="Times New Roman"/>
      <w:b/>
      <w:bCs/>
      <w:iCs/>
      <w:sz w:val="28"/>
      <w:szCs w:val="32"/>
      <w:lang w:val="lt-LT" w:eastAsia="lt-LT"/>
    </w:rPr>
  </w:style>
  <w:style w:type="paragraph" w:styleId="ListParagraph">
    <w:name w:val="List Paragraph"/>
    <w:aliases w:val="Table of contents numbered,Bullet EY,ERP-List Paragraph,List Paragraph11,Numbering,Sąrašo pastraipa1,Sąrašo pastraipa.Bullet,List Paragraph1,Sąrašo pastraipa.Bullet1,Sąrašo pastraipa.Bullet11,lp1,Bullet 1,Use Case List Paragraph,Body 1"/>
    <w:basedOn w:val="Normal"/>
    <w:link w:val="ListParagraphChar"/>
    <w:uiPriority w:val="99"/>
    <w:qFormat/>
    <w:rsid w:val="00E143C1"/>
    <w:pPr>
      <w:suppressAutoHyphens/>
      <w:autoSpaceDN w:val="0"/>
      <w:spacing w:after="200" w:line="276" w:lineRule="auto"/>
      <w:ind w:left="720"/>
      <w:textAlignment w:val="baseline"/>
    </w:pPr>
    <w:rPr>
      <w:rFonts w:ascii="Times New Roman" w:eastAsia="Calibri" w:hAnsi="Times New Roman" w:cs="Times New Roman"/>
      <w:sz w:val="24"/>
    </w:rPr>
  </w:style>
  <w:style w:type="table" w:styleId="TableGrid">
    <w:name w:val="Table Grid"/>
    <w:basedOn w:val="TableNormal"/>
    <w:uiPriority w:val="39"/>
    <w:rsid w:val="008E6504"/>
    <w:pPr>
      <w:spacing w:after="0" w:line="240" w:lineRule="auto"/>
    </w:pPr>
    <w:rPr>
      <w:rFonts w:ascii="Arial" w:eastAsia="Calibri" w:hAnsi="Arial" w:cs="Arial"/>
      <w:color w:val="103C5E"/>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ntelsvirsus">
    <w:name w:val="Lentelės virsus"/>
    <w:basedOn w:val="Normal"/>
    <w:qFormat/>
    <w:rsid w:val="008E6504"/>
    <w:pPr>
      <w:spacing w:after="0" w:line="240" w:lineRule="auto"/>
      <w:jc w:val="center"/>
    </w:pPr>
    <w:rPr>
      <w:rFonts w:ascii="Times New Roman" w:eastAsia="Calibri" w:hAnsi="Times New Roman" w:cs="Times New Roman"/>
      <w:b/>
      <w:color w:val="FFFFFF" w:themeColor="background1"/>
    </w:rPr>
  </w:style>
  <w:style w:type="paragraph" w:customStyle="1" w:styleId="Lentelsturinys">
    <w:name w:val="Lentelės turinys"/>
    <w:basedOn w:val="Normal"/>
    <w:link w:val="LentelsturinysChar"/>
    <w:qFormat/>
    <w:rsid w:val="008E6504"/>
    <w:pPr>
      <w:spacing w:after="0" w:line="240" w:lineRule="auto"/>
    </w:pPr>
    <w:rPr>
      <w:rFonts w:ascii="Times New Roman" w:eastAsia="Calibri" w:hAnsi="Times New Roman" w:cs="Times New Roman"/>
    </w:rPr>
  </w:style>
  <w:style w:type="character" w:customStyle="1" w:styleId="LentelsturinysChar">
    <w:name w:val="Lentelės turinys Char"/>
    <w:basedOn w:val="DefaultParagraphFont"/>
    <w:link w:val="Lentelsturinys"/>
    <w:rsid w:val="008E6504"/>
    <w:rPr>
      <w:rFonts w:ascii="Times New Roman" w:eastAsia="Calibri" w:hAnsi="Times New Roman" w:cs="Times New Roman"/>
      <w:lang w:val="lt-LT"/>
    </w:rPr>
  </w:style>
  <w:style w:type="paragraph" w:styleId="TOC1">
    <w:name w:val="toc 1"/>
    <w:basedOn w:val="Normal"/>
    <w:next w:val="Normal"/>
    <w:autoRedefine/>
    <w:uiPriority w:val="39"/>
    <w:unhideWhenUsed/>
    <w:rsid w:val="00576CDC"/>
    <w:pPr>
      <w:spacing w:after="100"/>
    </w:pPr>
    <w:rPr>
      <w:rFonts w:ascii="Times New Roman" w:hAnsi="Times New Roman"/>
      <w:sz w:val="24"/>
    </w:rPr>
  </w:style>
  <w:style w:type="paragraph" w:styleId="TOC2">
    <w:name w:val="toc 2"/>
    <w:basedOn w:val="Normal"/>
    <w:next w:val="Normal"/>
    <w:autoRedefine/>
    <w:uiPriority w:val="39"/>
    <w:unhideWhenUsed/>
    <w:rsid w:val="00576CDC"/>
    <w:pPr>
      <w:spacing w:after="100"/>
      <w:ind w:left="220"/>
    </w:pPr>
    <w:rPr>
      <w:rFonts w:ascii="Times New Roman" w:hAnsi="Times New Roman"/>
      <w:sz w:val="24"/>
    </w:rPr>
  </w:style>
  <w:style w:type="character" w:styleId="Hyperlink">
    <w:name w:val="Hyperlink"/>
    <w:basedOn w:val="DefaultParagraphFont"/>
    <w:uiPriority w:val="99"/>
    <w:unhideWhenUsed/>
    <w:rsid w:val="00576CDC"/>
    <w:rPr>
      <w:color w:val="0563C1" w:themeColor="hyperlink"/>
      <w:u w:val="single"/>
    </w:rPr>
  </w:style>
  <w:style w:type="character" w:customStyle="1" w:styleId="Heading3Char">
    <w:name w:val="Heading 3 Char"/>
    <w:basedOn w:val="DefaultParagraphFont"/>
    <w:link w:val="Heading3"/>
    <w:uiPriority w:val="9"/>
    <w:rsid w:val="000E3E31"/>
    <w:rPr>
      <w:rFonts w:ascii="Times New Roman" w:eastAsiaTheme="majorEastAsia" w:hAnsi="Times New Roman" w:cs="Times New Roman"/>
      <w:b/>
      <w:sz w:val="24"/>
      <w:szCs w:val="24"/>
      <w:lang w:val="lt-LT"/>
    </w:rPr>
  </w:style>
  <w:style w:type="paragraph" w:styleId="TOC3">
    <w:name w:val="toc 3"/>
    <w:basedOn w:val="Normal"/>
    <w:next w:val="Normal"/>
    <w:autoRedefine/>
    <w:uiPriority w:val="39"/>
    <w:unhideWhenUsed/>
    <w:rsid w:val="00576CDC"/>
    <w:pPr>
      <w:spacing w:after="100"/>
      <w:ind w:left="440"/>
    </w:pPr>
    <w:rPr>
      <w:rFonts w:ascii="Times New Roman" w:hAnsi="Times New Roman"/>
      <w:sz w:val="24"/>
    </w:rPr>
  </w:style>
  <w:style w:type="paragraph" w:styleId="TOC4">
    <w:name w:val="toc 4"/>
    <w:basedOn w:val="Normal"/>
    <w:next w:val="Normal"/>
    <w:autoRedefine/>
    <w:uiPriority w:val="39"/>
    <w:semiHidden/>
    <w:unhideWhenUsed/>
    <w:rsid w:val="00576CDC"/>
    <w:pPr>
      <w:spacing w:after="100"/>
      <w:ind w:left="660"/>
    </w:pPr>
    <w:rPr>
      <w:rFonts w:ascii="Times New Roman" w:hAnsi="Times New Roman"/>
      <w:sz w:val="24"/>
    </w:rPr>
  </w:style>
  <w:style w:type="paragraph" w:customStyle="1" w:styleId="Lenpavadarial">
    <w:name w:val="Len_pavad_arial"/>
    <w:basedOn w:val="Normal"/>
    <w:link w:val="LenpavadarialChar"/>
    <w:qFormat/>
    <w:rsid w:val="005F000D"/>
    <w:pPr>
      <w:keepNext/>
      <w:spacing w:after="0" w:line="276" w:lineRule="auto"/>
    </w:pPr>
    <w:rPr>
      <w:rFonts w:ascii="Times New Roman" w:eastAsia="Times New Roman" w:hAnsi="Times New Roman" w:cs="Times New Roman"/>
      <w:szCs w:val="20"/>
      <w:lang w:eastAsia="lt-LT"/>
    </w:rPr>
  </w:style>
  <w:style w:type="character" w:customStyle="1" w:styleId="LenpavadarialChar">
    <w:name w:val="Len_pavad_arial Char"/>
    <w:basedOn w:val="DefaultParagraphFont"/>
    <w:link w:val="Lenpavadarial"/>
    <w:rsid w:val="005F000D"/>
    <w:rPr>
      <w:rFonts w:ascii="Times New Roman" w:eastAsia="Times New Roman" w:hAnsi="Times New Roman" w:cs="Times New Roman"/>
      <w:szCs w:val="20"/>
      <w:lang w:val="lt-LT" w:eastAsia="lt-LT"/>
    </w:rPr>
  </w:style>
  <w:style w:type="paragraph" w:customStyle="1" w:styleId="Lentekstasarial">
    <w:name w:val="Len_tekstas_arial"/>
    <w:basedOn w:val="Normal"/>
    <w:link w:val="LentekstasarialChar"/>
    <w:qFormat/>
    <w:rsid w:val="005F000D"/>
    <w:pPr>
      <w:spacing w:before="120" w:after="120" w:line="276" w:lineRule="auto"/>
      <w:jc w:val="both"/>
    </w:pPr>
    <w:rPr>
      <w:rFonts w:ascii="Arial" w:eastAsia="Calibri" w:hAnsi="Arial" w:cs="Arial"/>
      <w:color w:val="103C5E"/>
      <w:sz w:val="18"/>
      <w:szCs w:val="18"/>
    </w:rPr>
  </w:style>
  <w:style w:type="character" w:customStyle="1" w:styleId="LentekstasarialChar">
    <w:name w:val="Len_tekstas_arial Char"/>
    <w:basedOn w:val="DefaultParagraphFont"/>
    <w:link w:val="Lentekstasarial"/>
    <w:rsid w:val="005F000D"/>
    <w:rPr>
      <w:rFonts w:ascii="Arial" w:eastAsia="Calibri" w:hAnsi="Arial" w:cs="Arial"/>
      <w:color w:val="103C5E"/>
      <w:sz w:val="18"/>
      <w:szCs w:val="18"/>
    </w:rPr>
  </w:style>
  <w:style w:type="paragraph" w:customStyle="1" w:styleId="LENBUL1arial">
    <w:name w:val="LEN_BUL1_arial"/>
    <w:basedOn w:val="Lentekstasarial"/>
    <w:link w:val="LENBUL1arialChar"/>
    <w:qFormat/>
    <w:rsid w:val="00C30C65"/>
    <w:pPr>
      <w:numPr>
        <w:numId w:val="5"/>
      </w:numPr>
      <w:tabs>
        <w:tab w:val="left" w:pos="503"/>
      </w:tabs>
      <w:contextualSpacing/>
    </w:pPr>
    <w:rPr>
      <w:rFonts w:ascii="Times New Roman" w:hAnsi="Times New Roman" w:cs="Times New Roman"/>
      <w:color w:val="auto"/>
      <w:sz w:val="24"/>
      <w:szCs w:val="24"/>
    </w:rPr>
  </w:style>
  <w:style w:type="character" w:customStyle="1" w:styleId="LENBUL1arialChar">
    <w:name w:val="LEN_BUL1_arial Char"/>
    <w:basedOn w:val="LentekstasarialChar"/>
    <w:link w:val="LENBUL1arial"/>
    <w:rsid w:val="00C30C65"/>
    <w:rPr>
      <w:rFonts w:ascii="Times New Roman" w:eastAsia="Calibri" w:hAnsi="Times New Roman" w:cs="Times New Roman"/>
      <w:color w:val="103C5E"/>
      <w:sz w:val="24"/>
      <w:szCs w:val="24"/>
      <w:lang w:val="lt-LT"/>
    </w:rPr>
  </w:style>
  <w:style w:type="paragraph" w:customStyle="1" w:styleId="Lenheadarial">
    <w:name w:val="Len_head_arial"/>
    <w:basedOn w:val="Normal"/>
    <w:link w:val="LenheadarialChar"/>
    <w:qFormat/>
    <w:rsid w:val="005F000D"/>
    <w:pPr>
      <w:spacing w:before="120" w:after="120" w:line="276" w:lineRule="auto"/>
    </w:pPr>
    <w:rPr>
      <w:rFonts w:ascii="Arial" w:eastAsia="Calibri" w:hAnsi="Arial" w:cs="Arial"/>
      <w:color w:val="FFFFFF" w:themeColor="background1"/>
      <w:sz w:val="18"/>
      <w:szCs w:val="20"/>
    </w:rPr>
  </w:style>
  <w:style w:type="character" w:customStyle="1" w:styleId="LenheadarialChar">
    <w:name w:val="Len_head_arial Char"/>
    <w:basedOn w:val="DefaultParagraphFont"/>
    <w:link w:val="Lenheadarial"/>
    <w:rsid w:val="005F000D"/>
    <w:rPr>
      <w:rFonts w:ascii="Arial" w:eastAsia="Calibri" w:hAnsi="Arial" w:cs="Arial"/>
      <w:color w:val="FFFFFF" w:themeColor="background1"/>
      <w:sz w:val="18"/>
      <w:szCs w:val="20"/>
    </w:rPr>
  </w:style>
  <w:style w:type="character" w:customStyle="1" w:styleId="Heading4Char">
    <w:name w:val="Heading 4 Char"/>
    <w:basedOn w:val="DefaultParagraphFont"/>
    <w:link w:val="Heading4"/>
    <w:uiPriority w:val="9"/>
    <w:semiHidden/>
    <w:rsid w:val="00B40E87"/>
    <w:rPr>
      <w:rFonts w:asciiTheme="majorHAnsi" w:eastAsiaTheme="majorEastAsia" w:hAnsiTheme="majorHAnsi" w:cstheme="majorBidi"/>
      <w:i/>
      <w:iCs/>
      <w:color w:val="2F5496" w:themeColor="accent1" w:themeShade="BF"/>
    </w:rPr>
  </w:style>
  <w:style w:type="paragraph" w:styleId="BalloonText">
    <w:name w:val="Balloon Text"/>
    <w:basedOn w:val="Normal"/>
    <w:link w:val="BalloonTextChar"/>
    <w:uiPriority w:val="99"/>
    <w:semiHidden/>
    <w:unhideWhenUsed/>
    <w:rsid w:val="00005F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5FA1"/>
    <w:rPr>
      <w:rFonts w:ascii="Segoe UI" w:hAnsi="Segoe UI" w:cs="Segoe UI"/>
      <w:sz w:val="18"/>
      <w:szCs w:val="18"/>
    </w:rPr>
  </w:style>
  <w:style w:type="paragraph" w:customStyle="1" w:styleId="Pavpavadarial">
    <w:name w:val="Pav_pavad_arial"/>
    <w:basedOn w:val="Normal"/>
    <w:next w:val="Normal"/>
    <w:link w:val="PavpavadarialChar"/>
    <w:qFormat/>
    <w:rsid w:val="008F0840"/>
    <w:pPr>
      <w:spacing w:after="240" w:line="240" w:lineRule="auto"/>
      <w:jc w:val="center"/>
    </w:pPr>
    <w:rPr>
      <w:rFonts w:ascii="Times New Roman" w:eastAsia="Times New Roman" w:hAnsi="Times New Roman" w:cs="Times New Roman"/>
      <w:noProof/>
      <w:szCs w:val="20"/>
      <w:lang w:eastAsia="lt-LT"/>
    </w:rPr>
  </w:style>
  <w:style w:type="character" w:customStyle="1" w:styleId="PavpavadarialChar">
    <w:name w:val="Pav_pavad_arial Char"/>
    <w:basedOn w:val="DefaultParagraphFont"/>
    <w:link w:val="Pavpavadarial"/>
    <w:rsid w:val="008F0840"/>
    <w:rPr>
      <w:rFonts w:ascii="Times New Roman" w:eastAsia="Times New Roman" w:hAnsi="Times New Roman" w:cs="Times New Roman"/>
      <w:noProof/>
      <w:szCs w:val="20"/>
      <w:lang w:val="lt-LT" w:eastAsia="lt-LT"/>
    </w:rPr>
  </w:style>
  <w:style w:type="character" w:customStyle="1" w:styleId="Heading5Char">
    <w:name w:val="Heading 5 Char"/>
    <w:basedOn w:val="DefaultParagraphFont"/>
    <w:link w:val="Heading5"/>
    <w:uiPriority w:val="9"/>
    <w:semiHidden/>
    <w:rsid w:val="00CB282B"/>
    <w:rPr>
      <w:rFonts w:asciiTheme="majorHAnsi" w:eastAsiaTheme="majorEastAsia" w:hAnsiTheme="majorHAnsi" w:cstheme="majorBidi"/>
      <w:color w:val="2F5496" w:themeColor="accent1" w:themeShade="BF"/>
    </w:rPr>
  </w:style>
  <w:style w:type="paragraph" w:customStyle="1" w:styleId="ALTextNormal">
    <w:name w:val="AL Text Normal"/>
    <w:basedOn w:val="BodyText"/>
    <w:link w:val="ALTextNormalChar"/>
    <w:qFormat/>
    <w:rsid w:val="00A64270"/>
    <w:pPr>
      <w:spacing w:line="264" w:lineRule="auto"/>
      <w:jc w:val="both"/>
    </w:pPr>
    <w:rPr>
      <w:rFonts w:eastAsiaTheme="minorEastAsia"/>
      <w:sz w:val="24"/>
      <w:lang w:eastAsia="zh-CN"/>
    </w:rPr>
  </w:style>
  <w:style w:type="character" w:customStyle="1" w:styleId="ALTextNormalChar">
    <w:name w:val="AL Text Normal Char"/>
    <w:basedOn w:val="BodyTextChar"/>
    <w:link w:val="ALTextNormal"/>
    <w:rsid w:val="00A64270"/>
    <w:rPr>
      <w:rFonts w:eastAsiaTheme="minorEastAsia"/>
      <w:sz w:val="24"/>
      <w:lang w:val="lt-LT" w:eastAsia="zh-CN"/>
    </w:rPr>
  </w:style>
  <w:style w:type="paragraph" w:styleId="BodyText">
    <w:name w:val="Body Text"/>
    <w:basedOn w:val="Normal"/>
    <w:link w:val="BodyTextChar"/>
    <w:uiPriority w:val="99"/>
    <w:semiHidden/>
    <w:unhideWhenUsed/>
    <w:rsid w:val="00A64270"/>
    <w:pPr>
      <w:spacing w:after="120"/>
    </w:pPr>
  </w:style>
  <w:style w:type="character" w:customStyle="1" w:styleId="BodyTextChar">
    <w:name w:val="Body Text Char"/>
    <w:basedOn w:val="DefaultParagraphFont"/>
    <w:link w:val="BodyText"/>
    <w:uiPriority w:val="99"/>
    <w:semiHidden/>
    <w:rsid w:val="00A64270"/>
  </w:style>
  <w:style w:type="paragraph" w:customStyle="1" w:styleId="InLenttekstas">
    <w:name w:val="In Lent tekstas"/>
    <w:basedOn w:val="Normal"/>
    <w:link w:val="InLenttekstasChar"/>
    <w:qFormat/>
    <w:rsid w:val="0001151D"/>
    <w:pPr>
      <w:spacing w:before="60" w:after="60" w:line="240" w:lineRule="auto"/>
      <w:jc w:val="both"/>
    </w:pPr>
    <w:rPr>
      <w:rFonts w:ascii="Arial" w:hAnsi="Arial" w:cs="Arial"/>
    </w:rPr>
  </w:style>
  <w:style w:type="character" w:customStyle="1" w:styleId="InLenttekstasChar">
    <w:name w:val="In Lent tekstas Char"/>
    <w:basedOn w:val="DefaultParagraphFont"/>
    <w:link w:val="InLenttekstas"/>
    <w:rsid w:val="0001151D"/>
    <w:rPr>
      <w:rFonts w:ascii="Arial" w:hAnsi="Arial" w:cs="Arial"/>
      <w:lang w:val="lt-LT"/>
    </w:rPr>
  </w:style>
  <w:style w:type="paragraph" w:customStyle="1" w:styleId="Inpaveikslo">
    <w:name w:val="In paveikslo"/>
    <w:basedOn w:val="Normal"/>
    <w:next w:val="Normal"/>
    <w:link w:val="InpaveiksloChar"/>
    <w:qFormat/>
    <w:rsid w:val="001C22FB"/>
    <w:pPr>
      <w:spacing w:before="120" w:after="240" w:line="240" w:lineRule="auto"/>
      <w:jc w:val="center"/>
    </w:pPr>
    <w:rPr>
      <w:rFonts w:ascii="Arial" w:eastAsia="Times New Roman" w:hAnsi="Arial" w:cs="Arial"/>
      <w:sz w:val="20"/>
      <w:szCs w:val="20"/>
      <w:lang w:eastAsia="lt-LT"/>
    </w:rPr>
  </w:style>
  <w:style w:type="character" w:customStyle="1" w:styleId="InpaveiksloChar">
    <w:name w:val="In paveikslo Char"/>
    <w:basedOn w:val="DefaultParagraphFont"/>
    <w:link w:val="Inpaveikslo"/>
    <w:rsid w:val="001C22FB"/>
    <w:rPr>
      <w:rFonts w:ascii="Arial" w:eastAsia="Times New Roman" w:hAnsi="Arial" w:cs="Arial"/>
      <w:sz w:val="20"/>
      <w:szCs w:val="20"/>
      <w:lang w:val="lt-LT" w:eastAsia="lt-LT"/>
    </w:rPr>
  </w:style>
  <w:style w:type="paragraph" w:customStyle="1" w:styleId="Inlentpav">
    <w:name w:val="In lent pav"/>
    <w:basedOn w:val="Normal"/>
    <w:link w:val="InlentpavChar"/>
    <w:qFormat/>
    <w:rsid w:val="001C22FB"/>
    <w:pPr>
      <w:keepNext/>
      <w:spacing w:after="0" w:line="276" w:lineRule="auto"/>
    </w:pPr>
    <w:rPr>
      <w:rFonts w:ascii="Arial" w:eastAsia="Times New Roman" w:hAnsi="Arial" w:cs="Arial"/>
      <w:szCs w:val="20"/>
      <w:lang w:eastAsia="lt-LT"/>
    </w:rPr>
  </w:style>
  <w:style w:type="character" w:customStyle="1" w:styleId="InlentpavChar">
    <w:name w:val="In lent pav Char"/>
    <w:basedOn w:val="DefaultParagraphFont"/>
    <w:link w:val="Inlentpav"/>
    <w:rsid w:val="001C22FB"/>
    <w:rPr>
      <w:rFonts w:ascii="Arial" w:eastAsia="Times New Roman" w:hAnsi="Arial" w:cs="Arial"/>
      <w:szCs w:val="20"/>
      <w:lang w:val="lt-LT" w:eastAsia="lt-LT"/>
    </w:rPr>
  </w:style>
  <w:style w:type="paragraph" w:styleId="NoSpacing">
    <w:name w:val="No Spacing"/>
    <w:uiPriority w:val="1"/>
    <w:qFormat/>
    <w:rsid w:val="007F5ECC"/>
    <w:pPr>
      <w:spacing w:after="0" w:line="240" w:lineRule="auto"/>
      <w:ind w:firstLine="720"/>
      <w:jc w:val="both"/>
    </w:pPr>
    <w:rPr>
      <w:rFonts w:ascii="Times New Roman" w:hAnsi="Times New Roman"/>
      <w:sz w:val="24"/>
      <w:lang w:val="lt-LT"/>
    </w:rPr>
  </w:style>
  <w:style w:type="character" w:styleId="CommentReference">
    <w:name w:val="annotation reference"/>
    <w:basedOn w:val="DefaultParagraphFont"/>
    <w:uiPriority w:val="99"/>
    <w:semiHidden/>
    <w:unhideWhenUsed/>
    <w:rsid w:val="003A7930"/>
    <w:rPr>
      <w:sz w:val="16"/>
      <w:szCs w:val="16"/>
    </w:rPr>
  </w:style>
  <w:style w:type="paragraph" w:styleId="CommentText">
    <w:name w:val="annotation text"/>
    <w:basedOn w:val="Normal"/>
    <w:link w:val="CommentTextChar"/>
    <w:uiPriority w:val="99"/>
    <w:unhideWhenUsed/>
    <w:rsid w:val="003A7930"/>
    <w:pPr>
      <w:spacing w:line="240" w:lineRule="auto"/>
    </w:pPr>
    <w:rPr>
      <w:sz w:val="20"/>
      <w:szCs w:val="20"/>
    </w:rPr>
  </w:style>
  <w:style w:type="character" w:customStyle="1" w:styleId="CommentTextChar">
    <w:name w:val="Comment Text Char"/>
    <w:basedOn w:val="DefaultParagraphFont"/>
    <w:link w:val="CommentText"/>
    <w:uiPriority w:val="99"/>
    <w:rsid w:val="003A7930"/>
    <w:rPr>
      <w:sz w:val="20"/>
      <w:szCs w:val="20"/>
    </w:rPr>
  </w:style>
  <w:style w:type="paragraph" w:styleId="CommentSubject">
    <w:name w:val="annotation subject"/>
    <w:basedOn w:val="CommentText"/>
    <w:next w:val="CommentText"/>
    <w:link w:val="CommentSubjectChar"/>
    <w:uiPriority w:val="99"/>
    <w:semiHidden/>
    <w:unhideWhenUsed/>
    <w:rsid w:val="003A7930"/>
    <w:rPr>
      <w:b/>
      <w:bCs/>
    </w:rPr>
  </w:style>
  <w:style w:type="character" w:customStyle="1" w:styleId="CommentSubjectChar">
    <w:name w:val="Comment Subject Char"/>
    <w:basedOn w:val="CommentTextChar"/>
    <w:link w:val="CommentSubject"/>
    <w:uiPriority w:val="99"/>
    <w:semiHidden/>
    <w:rsid w:val="003A7930"/>
    <w:rPr>
      <w:b/>
      <w:bCs/>
      <w:sz w:val="20"/>
      <w:szCs w:val="20"/>
    </w:rPr>
  </w:style>
  <w:style w:type="paragraph" w:styleId="Revision">
    <w:name w:val="Revision"/>
    <w:hidden/>
    <w:uiPriority w:val="99"/>
    <w:semiHidden/>
    <w:rsid w:val="003E53DD"/>
    <w:pPr>
      <w:spacing w:after="0" w:line="240" w:lineRule="auto"/>
    </w:pPr>
  </w:style>
  <w:style w:type="paragraph" w:styleId="NormalWeb">
    <w:name w:val="Normal (Web)"/>
    <w:basedOn w:val="Normal"/>
    <w:uiPriority w:val="99"/>
    <w:semiHidden/>
    <w:unhideWhenUsed/>
    <w:rsid w:val="00EC7B35"/>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semiHidden/>
    <w:unhideWhenUsed/>
    <w:rsid w:val="00F90FA9"/>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F90FA9"/>
    <w:rPr>
      <w:rFonts w:ascii="Calibri" w:hAnsi="Calibri"/>
      <w:szCs w:val="21"/>
      <w:lang w:val="lt-LT"/>
    </w:rPr>
  </w:style>
  <w:style w:type="paragraph" w:customStyle="1" w:styleId="Style1">
    <w:name w:val="Style1"/>
    <w:basedOn w:val="Normal"/>
    <w:link w:val="Style1Char"/>
    <w:autoRedefine/>
    <w:qFormat/>
    <w:rsid w:val="0036341C"/>
    <w:pPr>
      <w:numPr>
        <w:ilvl w:val="1"/>
        <w:numId w:val="6"/>
      </w:numPr>
      <w:tabs>
        <w:tab w:val="left" w:pos="1276"/>
      </w:tabs>
      <w:spacing w:after="0" w:line="276" w:lineRule="auto"/>
      <w:jc w:val="both"/>
    </w:pPr>
    <w:rPr>
      <w:rFonts w:ascii="Times New Roman" w:eastAsia="Times New Roman" w:hAnsi="Times New Roman" w:cs="Times New Roman"/>
      <w:sz w:val="24"/>
      <w:szCs w:val="24"/>
    </w:rPr>
  </w:style>
  <w:style w:type="character" w:customStyle="1" w:styleId="Style1Char">
    <w:name w:val="Style1 Char"/>
    <w:link w:val="Style1"/>
    <w:rsid w:val="0036341C"/>
    <w:rPr>
      <w:rFonts w:ascii="Times New Roman" w:eastAsia="Times New Roman" w:hAnsi="Times New Roman" w:cs="Times New Roman"/>
      <w:sz w:val="24"/>
      <w:szCs w:val="24"/>
      <w:lang w:val="lt-LT"/>
    </w:rPr>
  </w:style>
  <w:style w:type="table" w:customStyle="1" w:styleId="NCTable1">
    <w:name w:val="NC Table1"/>
    <w:basedOn w:val="TableGrid"/>
    <w:rsid w:val="00EC4BA2"/>
    <w:pPr>
      <w:tabs>
        <w:tab w:val="left" w:pos="1134"/>
      </w:tabs>
      <w:spacing w:before="60" w:after="60"/>
    </w:pPr>
    <w:rPr>
      <w:rFonts w:ascii="Calibri" w:eastAsia="Times New Roman" w:hAnsi="Calibri" w:cs="Times New Roman"/>
      <w:color w:val="auto"/>
    </w:rPr>
    <w:tblP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blStylePr w:type="firstRow">
      <w:rPr>
        <w:rFonts w:ascii="Calibri" w:hAnsi="Calibri" w:hint="default"/>
        <w:b/>
        <w:color w:val="auto"/>
      </w:rPr>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0E0E0"/>
      </w:tcPr>
    </w:tblStylePr>
  </w:style>
  <w:style w:type="paragraph" w:styleId="Caption">
    <w:name w:val="caption"/>
    <w:basedOn w:val="Normal"/>
    <w:next w:val="Normal"/>
    <w:uiPriority w:val="35"/>
    <w:unhideWhenUsed/>
    <w:qFormat/>
    <w:rsid w:val="009D16FE"/>
    <w:pPr>
      <w:spacing w:after="200" w:line="240" w:lineRule="auto"/>
    </w:pPr>
    <w:rPr>
      <w:i/>
      <w:iCs/>
      <w:color w:val="44546A" w:themeColor="text2"/>
      <w:sz w:val="18"/>
      <w:szCs w:val="18"/>
    </w:rPr>
  </w:style>
  <w:style w:type="paragraph" w:customStyle="1" w:styleId="FORITTablename">
    <w:name w:val="FORIT Table name"/>
    <w:basedOn w:val="Normal"/>
    <w:link w:val="FORITTablenameChar"/>
    <w:qFormat/>
    <w:rsid w:val="005537A4"/>
    <w:pPr>
      <w:keepNext/>
      <w:spacing w:after="0" w:line="276" w:lineRule="auto"/>
    </w:pPr>
    <w:rPr>
      <w:rFonts w:ascii="Arial" w:eastAsia="Times New Roman" w:hAnsi="Arial" w:cs="Arial"/>
      <w:i/>
      <w:color w:val="171717" w:themeColor="background2" w:themeShade="1A"/>
      <w:szCs w:val="24"/>
      <w:lang w:eastAsia="lt-LT"/>
    </w:rPr>
  </w:style>
  <w:style w:type="character" w:customStyle="1" w:styleId="FORITTablenameChar">
    <w:name w:val="FORIT Table name Char"/>
    <w:basedOn w:val="DefaultParagraphFont"/>
    <w:link w:val="FORITTablename"/>
    <w:rsid w:val="005537A4"/>
    <w:rPr>
      <w:rFonts w:ascii="Arial" w:eastAsia="Times New Roman" w:hAnsi="Arial" w:cs="Arial"/>
      <w:i/>
      <w:color w:val="171717" w:themeColor="background2" w:themeShade="1A"/>
      <w:szCs w:val="24"/>
      <w:lang w:val="lt-LT" w:eastAsia="lt-LT"/>
    </w:rPr>
  </w:style>
  <w:style w:type="paragraph" w:customStyle="1" w:styleId="FORITtekstas">
    <w:name w:val="FORIT tekstas"/>
    <w:basedOn w:val="Normal"/>
    <w:link w:val="FORITtekstasChar"/>
    <w:qFormat/>
    <w:rsid w:val="005537A4"/>
    <w:pPr>
      <w:spacing w:before="120" w:after="120" w:line="276" w:lineRule="auto"/>
      <w:jc w:val="both"/>
    </w:pPr>
    <w:rPr>
      <w:rFonts w:ascii="Arial" w:eastAsia="Times New Roman" w:hAnsi="Arial" w:cs="Arial"/>
      <w:color w:val="171717" w:themeColor="background2" w:themeShade="1A"/>
      <w:sz w:val="24"/>
      <w:lang w:eastAsia="lt-LT"/>
    </w:rPr>
  </w:style>
  <w:style w:type="character" w:customStyle="1" w:styleId="FORITtekstasChar">
    <w:name w:val="FORIT tekstas Char"/>
    <w:basedOn w:val="DefaultParagraphFont"/>
    <w:link w:val="FORITtekstas"/>
    <w:rsid w:val="005537A4"/>
    <w:rPr>
      <w:rFonts w:ascii="Arial" w:eastAsia="Times New Roman" w:hAnsi="Arial" w:cs="Arial"/>
      <w:color w:val="171717" w:themeColor="background2" w:themeShade="1A"/>
      <w:sz w:val="24"/>
      <w:lang w:val="lt-LT" w:eastAsia="lt-LT"/>
    </w:rPr>
  </w:style>
  <w:style w:type="paragraph" w:customStyle="1" w:styleId="FORITbullets1">
    <w:name w:val="FORIT bullets 1"/>
    <w:basedOn w:val="Normal"/>
    <w:link w:val="FORITbullets1Char"/>
    <w:qFormat/>
    <w:rsid w:val="005537A4"/>
    <w:pPr>
      <w:numPr>
        <w:numId w:val="8"/>
      </w:numPr>
      <w:spacing w:after="0" w:line="276" w:lineRule="auto"/>
      <w:contextualSpacing/>
      <w:jc w:val="both"/>
    </w:pPr>
    <w:rPr>
      <w:rFonts w:ascii="Arial" w:eastAsia="Times New Roman" w:hAnsi="Arial" w:cs="Arial"/>
      <w:color w:val="171717" w:themeColor="background2" w:themeShade="1A"/>
      <w:szCs w:val="20"/>
      <w:lang w:eastAsia="lt-LT"/>
    </w:rPr>
  </w:style>
  <w:style w:type="character" w:customStyle="1" w:styleId="FORITbullets1Char">
    <w:name w:val="FORIT bullets 1 Char"/>
    <w:basedOn w:val="DefaultParagraphFont"/>
    <w:link w:val="FORITbullets1"/>
    <w:rsid w:val="005537A4"/>
    <w:rPr>
      <w:rFonts w:ascii="Arial" w:eastAsia="Times New Roman" w:hAnsi="Arial" w:cs="Arial"/>
      <w:color w:val="171717" w:themeColor="background2" w:themeShade="1A"/>
      <w:szCs w:val="20"/>
      <w:lang w:val="lt-LT" w:eastAsia="lt-LT"/>
    </w:rPr>
  </w:style>
  <w:style w:type="character" w:customStyle="1" w:styleId="ListParagraphChar">
    <w:name w:val="List Paragraph Char"/>
    <w:aliases w:val="Table of contents numbered Char,Bullet EY Char,ERP-List Paragraph Char,List Paragraph11 Char,Numbering Char,Sąrašo pastraipa1 Char,Sąrašo pastraipa.Bullet Char,List Paragraph1 Char,Sąrašo pastraipa.Bullet1 Char,lp1 Char,Bullet 1 Char"/>
    <w:link w:val="ListParagraph"/>
    <w:uiPriority w:val="99"/>
    <w:locked/>
    <w:rsid w:val="006A5E79"/>
    <w:rPr>
      <w:rFonts w:ascii="Times New Roman" w:eastAsia="Calibri" w:hAnsi="Times New Roman" w:cs="Times New Roman"/>
      <w:sz w:val="24"/>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6087318">
      <w:bodyDiv w:val="1"/>
      <w:marLeft w:val="0"/>
      <w:marRight w:val="0"/>
      <w:marTop w:val="0"/>
      <w:marBottom w:val="0"/>
      <w:divBdr>
        <w:top w:val="none" w:sz="0" w:space="0" w:color="auto"/>
        <w:left w:val="none" w:sz="0" w:space="0" w:color="auto"/>
        <w:bottom w:val="none" w:sz="0" w:space="0" w:color="auto"/>
        <w:right w:val="none" w:sz="0" w:space="0" w:color="auto"/>
      </w:divBdr>
    </w:div>
    <w:div w:id="1199705922">
      <w:bodyDiv w:val="1"/>
      <w:marLeft w:val="0"/>
      <w:marRight w:val="0"/>
      <w:marTop w:val="0"/>
      <w:marBottom w:val="0"/>
      <w:divBdr>
        <w:top w:val="none" w:sz="0" w:space="0" w:color="auto"/>
        <w:left w:val="none" w:sz="0" w:space="0" w:color="auto"/>
        <w:bottom w:val="none" w:sz="0" w:space="0" w:color="auto"/>
        <w:right w:val="none" w:sz="0" w:space="0" w:color="auto"/>
      </w:divBdr>
    </w:div>
    <w:div w:id="1302686879">
      <w:bodyDiv w:val="1"/>
      <w:marLeft w:val="0"/>
      <w:marRight w:val="0"/>
      <w:marTop w:val="0"/>
      <w:marBottom w:val="0"/>
      <w:divBdr>
        <w:top w:val="none" w:sz="0" w:space="0" w:color="auto"/>
        <w:left w:val="none" w:sz="0" w:space="0" w:color="auto"/>
        <w:bottom w:val="none" w:sz="0" w:space="0" w:color="auto"/>
        <w:right w:val="none" w:sz="0" w:space="0" w:color="auto"/>
      </w:divBdr>
    </w:div>
    <w:div w:id="1530677992">
      <w:bodyDiv w:val="1"/>
      <w:marLeft w:val="0"/>
      <w:marRight w:val="0"/>
      <w:marTop w:val="0"/>
      <w:marBottom w:val="0"/>
      <w:divBdr>
        <w:top w:val="none" w:sz="0" w:space="0" w:color="auto"/>
        <w:left w:val="none" w:sz="0" w:space="0" w:color="auto"/>
        <w:bottom w:val="none" w:sz="0" w:space="0" w:color="auto"/>
        <w:right w:val="none" w:sz="0" w:space="0" w:color="auto"/>
      </w:divBdr>
    </w:div>
    <w:div w:id="1548836018">
      <w:bodyDiv w:val="1"/>
      <w:marLeft w:val="0"/>
      <w:marRight w:val="0"/>
      <w:marTop w:val="0"/>
      <w:marBottom w:val="0"/>
      <w:divBdr>
        <w:top w:val="none" w:sz="0" w:space="0" w:color="auto"/>
        <w:left w:val="none" w:sz="0" w:space="0" w:color="auto"/>
        <w:bottom w:val="none" w:sz="0" w:space="0" w:color="auto"/>
        <w:right w:val="none" w:sz="0" w:space="0" w:color="auto"/>
      </w:divBdr>
    </w:div>
    <w:div w:id="1800689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3.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numbering" Target="numbering.xml"/><Relationship Id="rId12" Type="http://schemas.openxmlformats.org/officeDocument/2006/relationships/endnotes" Target="endnotes.xml"/><Relationship Id="rId17" Type="http://schemas.microsoft.com/office/2007/relationships/hdphoto" Target="media/hdphoto2.wdp"/><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2.png"/><Relationship Id="rId20"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7.png"/><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6.png"/><Relationship Id="rId10" Type="http://schemas.openxmlformats.org/officeDocument/2006/relationships/webSettings" Target="webSetting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settings" Target="settings.xml"/><Relationship Id="rId14" Type="http://schemas.microsoft.com/office/2007/relationships/hdphoto" Target="media/hdphoto1.wdp"/><Relationship Id="rId22" Type="http://schemas.microsoft.com/office/2007/relationships/hdphoto" Target="media/hdphoto4.wdp"/><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47ED340C50BBA4088DA7464DF65BA2B" ma:contentTypeVersion="2" ma:contentTypeDescription="Create a new document." ma:contentTypeScope="" ma:versionID="d452821331fb1e833762baa7e3fd0590">
  <xsd:schema xmlns:xsd="http://www.w3.org/2001/XMLSchema" xmlns:xs="http://www.w3.org/2001/XMLSchema" xmlns:p="http://schemas.microsoft.com/office/2006/metadata/properties" xmlns:ns2="9fc099f4-8300-4323-91b3-1807c485d207" targetNamespace="http://schemas.microsoft.com/office/2006/metadata/properties" ma:root="true" ma:fieldsID="7aa76bf909c63d9a5fc520ccfcdb4641" ns2:_="">
    <xsd:import namespace="9fc099f4-8300-4323-91b3-1807c485d207"/>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c099f4-8300-4323-91b3-1807c485d2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4770BB-3BBF-469B-BFF2-8150DD4D57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c099f4-8300-4323-91b3-1807c485d2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E994CD-5961-447F-B0CA-160CF4776E5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A669CDF-0A4B-40EC-BAB4-01B62F2C5CC6}">
  <ds:schemaRefs>
    <ds:schemaRef ds:uri="http://schemas.microsoft.com/sharepoint/v3/contenttype/forms"/>
  </ds:schemaRefs>
</ds:datastoreItem>
</file>

<file path=customXml/itemProps4.xml><?xml version="1.0" encoding="utf-8"?>
<ds:datastoreItem xmlns:ds="http://schemas.openxmlformats.org/officeDocument/2006/customXml" ds:itemID="{9443C593-5DC1-4F74-8BC2-9D71F8AFEC7A}">
  <ds:schemaRefs>
    <ds:schemaRef ds:uri="http://schemas.openxmlformats.org/officeDocument/2006/bibliography"/>
  </ds:schemaRefs>
</ds:datastoreItem>
</file>

<file path=customXml/itemProps5.xml><?xml version="1.0" encoding="utf-8"?>
<ds:datastoreItem xmlns:ds="http://schemas.openxmlformats.org/officeDocument/2006/customXml" ds:itemID="{EADB85BC-35DA-48C8-AED3-E7DCFDFE1412}">
  <ds:schemaRefs>
    <ds:schemaRef ds:uri="http://schemas.openxmlformats.org/officeDocument/2006/bibliography"/>
  </ds:schemaRefs>
</ds:datastoreItem>
</file>

<file path=customXml/itemProps6.xml><?xml version="1.0" encoding="utf-8"?>
<ds:datastoreItem xmlns:ds="http://schemas.openxmlformats.org/officeDocument/2006/customXml" ds:itemID="{F821736D-5369-476D-8E3F-63D84C585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72096</Words>
  <Characters>41096</Characters>
  <Application>Microsoft Office Word</Application>
  <DocSecurity>0</DocSecurity>
  <Lines>342</Lines>
  <Paragraphs>225</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112967</CharactersWithSpaces>
  <SharedDoc>false</SharedDoc>
  <HLinks>
    <vt:vector size="336" baseType="variant">
      <vt:variant>
        <vt:i4>1310777</vt:i4>
      </vt:variant>
      <vt:variant>
        <vt:i4>338</vt:i4>
      </vt:variant>
      <vt:variant>
        <vt:i4>0</vt:i4>
      </vt:variant>
      <vt:variant>
        <vt:i4>5</vt:i4>
      </vt:variant>
      <vt:variant>
        <vt:lpwstr/>
      </vt:variant>
      <vt:variant>
        <vt:lpwstr>_Toc70067095</vt:lpwstr>
      </vt:variant>
      <vt:variant>
        <vt:i4>1376313</vt:i4>
      </vt:variant>
      <vt:variant>
        <vt:i4>332</vt:i4>
      </vt:variant>
      <vt:variant>
        <vt:i4>0</vt:i4>
      </vt:variant>
      <vt:variant>
        <vt:i4>5</vt:i4>
      </vt:variant>
      <vt:variant>
        <vt:lpwstr/>
      </vt:variant>
      <vt:variant>
        <vt:lpwstr>_Toc70067094</vt:lpwstr>
      </vt:variant>
      <vt:variant>
        <vt:i4>1179705</vt:i4>
      </vt:variant>
      <vt:variant>
        <vt:i4>326</vt:i4>
      </vt:variant>
      <vt:variant>
        <vt:i4>0</vt:i4>
      </vt:variant>
      <vt:variant>
        <vt:i4>5</vt:i4>
      </vt:variant>
      <vt:variant>
        <vt:lpwstr/>
      </vt:variant>
      <vt:variant>
        <vt:lpwstr>_Toc70067093</vt:lpwstr>
      </vt:variant>
      <vt:variant>
        <vt:i4>1245241</vt:i4>
      </vt:variant>
      <vt:variant>
        <vt:i4>317</vt:i4>
      </vt:variant>
      <vt:variant>
        <vt:i4>0</vt:i4>
      </vt:variant>
      <vt:variant>
        <vt:i4>5</vt:i4>
      </vt:variant>
      <vt:variant>
        <vt:lpwstr/>
      </vt:variant>
      <vt:variant>
        <vt:lpwstr>_Toc70067092</vt:lpwstr>
      </vt:variant>
      <vt:variant>
        <vt:i4>1048633</vt:i4>
      </vt:variant>
      <vt:variant>
        <vt:i4>311</vt:i4>
      </vt:variant>
      <vt:variant>
        <vt:i4>0</vt:i4>
      </vt:variant>
      <vt:variant>
        <vt:i4>5</vt:i4>
      </vt:variant>
      <vt:variant>
        <vt:lpwstr/>
      </vt:variant>
      <vt:variant>
        <vt:lpwstr>_Toc70067091</vt:lpwstr>
      </vt:variant>
      <vt:variant>
        <vt:i4>1114169</vt:i4>
      </vt:variant>
      <vt:variant>
        <vt:i4>305</vt:i4>
      </vt:variant>
      <vt:variant>
        <vt:i4>0</vt:i4>
      </vt:variant>
      <vt:variant>
        <vt:i4>5</vt:i4>
      </vt:variant>
      <vt:variant>
        <vt:lpwstr/>
      </vt:variant>
      <vt:variant>
        <vt:lpwstr>_Toc70067090</vt:lpwstr>
      </vt:variant>
      <vt:variant>
        <vt:i4>1572920</vt:i4>
      </vt:variant>
      <vt:variant>
        <vt:i4>296</vt:i4>
      </vt:variant>
      <vt:variant>
        <vt:i4>0</vt:i4>
      </vt:variant>
      <vt:variant>
        <vt:i4>5</vt:i4>
      </vt:variant>
      <vt:variant>
        <vt:lpwstr/>
      </vt:variant>
      <vt:variant>
        <vt:lpwstr>_Toc70067089</vt:lpwstr>
      </vt:variant>
      <vt:variant>
        <vt:i4>1638456</vt:i4>
      </vt:variant>
      <vt:variant>
        <vt:i4>290</vt:i4>
      </vt:variant>
      <vt:variant>
        <vt:i4>0</vt:i4>
      </vt:variant>
      <vt:variant>
        <vt:i4>5</vt:i4>
      </vt:variant>
      <vt:variant>
        <vt:lpwstr/>
      </vt:variant>
      <vt:variant>
        <vt:lpwstr>_Toc70067088</vt:lpwstr>
      </vt:variant>
      <vt:variant>
        <vt:i4>1441848</vt:i4>
      </vt:variant>
      <vt:variant>
        <vt:i4>284</vt:i4>
      </vt:variant>
      <vt:variant>
        <vt:i4>0</vt:i4>
      </vt:variant>
      <vt:variant>
        <vt:i4>5</vt:i4>
      </vt:variant>
      <vt:variant>
        <vt:lpwstr/>
      </vt:variant>
      <vt:variant>
        <vt:lpwstr>_Toc70067087</vt:lpwstr>
      </vt:variant>
      <vt:variant>
        <vt:i4>1507384</vt:i4>
      </vt:variant>
      <vt:variant>
        <vt:i4>278</vt:i4>
      </vt:variant>
      <vt:variant>
        <vt:i4>0</vt:i4>
      </vt:variant>
      <vt:variant>
        <vt:i4>5</vt:i4>
      </vt:variant>
      <vt:variant>
        <vt:lpwstr/>
      </vt:variant>
      <vt:variant>
        <vt:lpwstr>_Toc70067086</vt:lpwstr>
      </vt:variant>
      <vt:variant>
        <vt:i4>1310776</vt:i4>
      </vt:variant>
      <vt:variant>
        <vt:i4>272</vt:i4>
      </vt:variant>
      <vt:variant>
        <vt:i4>0</vt:i4>
      </vt:variant>
      <vt:variant>
        <vt:i4>5</vt:i4>
      </vt:variant>
      <vt:variant>
        <vt:lpwstr/>
      </vt:variant>
      <vt:variant>
        <vt:lpwstr>_Toc70067085</vt:lpwstr>
      </vt:variant>
      <vt:variant>
        <vt:i4>1376312</vt:i4>
      </vt:variant>
      <vt:variant>
        <vt:i4>266</vt:i4>
      </vt:variant>
      <vt:variant>
        <vt:i4>0</vt:i4>
      </vt:variant>
      <vt:variant>
        <vt:i4>5</vt:i4>
      </vt:variant>
      <vt:variant>
        <vt:lpwstr/>
      </vt:variant>
      <vt:variant>
        <vt:lpwstr>_Toc70067084</vt:lpwstr>
      </vt:variant>
      <vt:variant>
        <vt:i4>1179704</vt:i4>
      </vt:variant>
      <vt:variant>
        <vt:i4>260</vt:i4>
      </vt:variant>
      <vt:variant>
        <vt:i4>0</vt:i4>
      </vt:variant>
      <vt:variant>
        <vt:i4>5</vt:i4>
      </vt:variant>
      <vt:variant>
        <vt:lpwstr/>
      </vt:variant>
      <vt:variant>
        <vt:lpwstr>_Toc70067083</vt:lpwstr>
      </vt:variant>
      <vt:variant>
        <vt:i4>1245240</vt:i4>
      </vt:variant>
      <vt:variant>
        <vt:i4>254</vt:i4>
      </vt:variant>
      <vt:variant>
        <vt:i4>0</vt:i4>
      </vt:variant>
      <vt:variant>
        <vt:i4>5</vt:i4>
      </vt:variant>
      <vt:variant>
        <vt:lpwstr/>
      </vt:variant>
      <vt:variant>
        <vt:lpwstr>_Toc70067082</vt:lpwstr>
      </vt:variant>
      <vt:variant>
        <vt:i4>1048632</vt:i4>
      </vt:variant>
      <vt:variant>
        <vt:i4>248</vt:i4>
      </vt:variant>
      <vt:variant>
        <vt:i4>0</vt:i4>
      </vt:variant>
      <vt:variant>
        <vt:i4>5</vt:i4>
      </vt:variant>
      <vt:variant>
        <vt:lpwstr/>
      </vt:variant>
      <vt:variant>
        <vt:lpwstr>_Toc70067081</vt:lpwstr>
      </vt:variant>
      <vt:variant>
        <vt:i4>1114168</vt:i4>
      </vt:variant>
      <vt:variant>
        <vt:i4>242</vt:i4>
      </vt:variant>
      <vt:variant>
        <vt:i4>0</vt:i4>
      </vt:variant>
      <vt:variant>
        <vt:i4>5</vt:i4>
      </vt:variant>
      <vt:variant>
        <vt:lpwstr/>
      </vt:variant>
      <vt:variant>
        <vt:lpwstr>_Toc70067080</vt:lpwstr>
      </vt:variant>
      <vt:variant>
        <vt:i4>1572919</vt:i4>
      </vt:variant>
      <vt:variant>
        <vt:i4>236</vt:i4>
      </vt:variant>
      <vt:variant>
        <vt:i4>0</vt:i4>
      </vt:variant>
      <vt:variant>
        <vt:i4>5</vt:i4>
      </vt:variant>
      <vt:variant>
        <vt:lpwstr/>
      </vt:variant>
      <vt:variant>
        <vt:lpwstr>_Toc70067079</vt:lpwstr>
      </vt:variant>
      <vt:variant>
        <vt:i4>1638455</vt:i4>
      </vt:variant>
      <vt:variant>
        <vt:i4>230</vt:i4>
      </vt:variant>
      <vt:variant>
        <vt:i4>0</vt:i4>
      </vt:variant>
      <vt:variant>
        <vt:i4>5</vt:i4>
      </vt:variant>
      <vt:variant>
        <vt:lpwstr/>
      </vt:variant>
      <vt:variant>
        <vt:lpwstr>_Toc70067078</vt:lpwstr>
      </vt:variant>
      <vt:variant>
        <vt:i4>1441847</vt:i4>
      </vt:variant>
      <vt:variant>
        <vt:i4>224</vt:i4>
      </vt:variant>
      <vt:variant>
        <vt:i4>0</vt:i4>
      </vt:variant>
      <vt:variant>
        <vt:i4>5</vt:i4>
      </vt:variant>
      <vt:variant>
        <vt:lpwstr/>
      </vt:variant>
      <vt:variant>
        <vt:lpwstr>_Toc70067077</vt:lpwstr>
      </vt:variant>
      <vt:variant>
        <vt:i4>1507383</vt:i4>
      </vt:variant>
      <vt:variant>
        <vt:i4>218</vt:i4>
      </vt:variant>
      <vt:variant>
        <vt:i4>0</vt:i4>
      </vt:variant>
      <vt:variant>
        <vt:i4>5</vt:i4>
      </vt:variant>
      <vt:variant>
        <vt:lpwstr/>
      </vt:variant>
      <vt:variant>
        <vt:lpwstr>_Toc70067076</vt:lpwstr>
      </vt:variant>
      <vt:variant>
        <vt:i4>1310775</vt:i4>
      </vt:variant>
      <vt:variant>
        <vt:i4>212</vt:i4>
      </vt:variant>
      <vt:variant>
        <vt:i4>0</vt:i4>
      </vt:variant>
      <vt:variant>
        <vt:i4>5</vt:i4>
      </vt:variant>
      <vt:variant>
        <vt:lpwstr/>
      </vt:variant>
      <vt:variant>
        <vt:lpwstr>_Toc70067075</vt:lpwstr>
      </vt:variant>
      <vt:variant>
        <vt:i4>1376311</vt:i4>
      </vt:variant>
      <vt:variant>
        <vt:i4>206</vt:i4>
      </vt:variant>
      <vt:variant>
        <vt:i4>0</vt:i4>
      </vt:variant>
      <vt:variant>
        <vt:i4>5</vt:i4>
      </vt:variant>
      <vt:variant>
        <vt:lpwstr/>
      </vt:variant>
      <vt:variant>
        <vt:lpwstr>_Toc70067074</vt:lpwstr>
      </vt:variant>
      <vt:variant>
        <vt:i4>1179703</vt:i4>
      </vt:variant>
      <vt:variant>
        <vt:i4>200</vt:i4>
      </vt:variant>
      <vt:variant>
        <vt:i4>0</vt:i4>
      </vt:variant>
      <vt:variant>
        <vt:i4>5</vt:i4>
      </vt:variant>
      <vt:variant>
        <vt:lpwstr/>
      </vt:variant>
      <vt:variant>
        <vt:lpwstr>_Toc70067073</vt:lpwstr>
      </vt:variant>
      <vt:variant>
        <vt:i4>1245239</vt:i4>
      </vt:variant>
      <vt:variant>
        <vt:i4>194</vt:i4>
      </vt:variant>
      <vt:variant>
        <vt:i4>0</vt:i4>
      </vt:variant>
      <vt:variant>
        <vt:i4>5</vt:i4>
      </vt:variant>
      <vt:variant>
        <vt:lpwstr/>
      </vt:variant>
      <vt:variant>
        <vt:lpwstr>_Toc70067072</vt:lpwstr>
      </vt:variant>
      <vt:variant>
        <vt:i4>1048631</vt:i4>
      </vt:variant>
      <vt:variant>
        <vt:i4>188</vt:i4>
      </vt:variant>
      <vt:variant>
        <vt:i4>0</vt:i4>
      </vt:variant>
      <vt:variant>
        <vt:i4>5</vt:i4>
      </vt:variant>
      <vt:variant>
        <vt:lpwstr/>
      </vt:variant>
      <vt:variant>
        <vt:lpwstr>_Toc70067071</vt:lpwstr>
      </vt:variant>
      <vt:variant>
        <vt:i4>1114167</vt:i4>
      </vt:variant>
      <vt:variant>
        <vt:i4>182</vt:i4>
      </vt:variant>
      <vt:variant>
        <vt:i4>0</vt:i4>
      </vt:variant>
      <vt:variant>
        <vt:i4>5</vt:i4>
      </vt:variant>
      <vt:variant>
        <vt:lpwstr/>
      </vt:variant>
      <vt:variant>
        <vt:lpwstr>_Toc70067070</vt:lpwstr>
      </vt:variant>
      <vt:variant>
        <vt:i4>1572918</vt:i4>
      </vt:variant>
      <vt:variant>
        <vt:i4>176</vt:i4>
      </vt:variant>
      <vt:variant>
        <vt:i4>0</vt:i4>
      </vt:variant>
      <vt:variant>
        <vt:i4>5</vt:i4>
      </vt:variant>
      <vt:variant>
        <vt:lpwstr/>
      </vt:variant>
      <vt:variant>
        <vt:lpwstr>_Toc70067069</vt:lpwstr>
      </vt:variant>
      <vt:variant>
        <vt:i4>1638454</vt:i4>
      </vt:variant>
      <vt:variant>
        <vt:i4>170</vt:i4>
      </vt:variant>
      <vt:variant>
        <vt:i4>0</vt:i4>
      </vt:variant>
      <vt:variant>
        <vt:i4>5</vt:i4>
      </vt:variant>
      <vt:variant>
        <vt:lpwstr/>
      </vt:variant>
      <vt:variant>
        <vt:lpwstr>_Toc70067068</vt:lpwstr>
      </vt:variant>
      <vt:variant>
        <vt:i4>1441846</vt:i4>
      </vt:variant>
      <vt:variant>
        <vt:i4>164</vt:i4>
      </vt:variant>
      <vt:variant>
        <vt:i4>0</vt:i4>
      </vt:variant>
      <vt:variant>
        <vt:i4>5</vt:i4>
      </vt:variant>
      <vt:variant>
        <vt:lpwstr/>
      </vt:variant>
      <vt:variant>
        <vt:lpwstr>_Toc70067067</vt:lpwstr>
      </vt:variant>
      <vt:variant>
        <vt:i4>1507382</vt:i4>
      </vt:variant>
      <vt:variant>
        <vt:i4>158</vt:i4>
      </vt:variant>
      <vt:variant>
        <vt:i4>0</vt:i4>
      </vt:variant>
      <vt:variant>
        <vt:i4>5</vt:i4>
      </vt:variant>
      <vt:variant>
        <vt:lpwstr/>
      </vt:variant>
      <vt:variant>
        <vt:lpwstr>_Toc70067066</vt:lpwstr>
      </vt:variant>
      <vt:variant>
        <vt:i4>1310774</vt:i4>
      </vt:variant>
      <vt:variant>
        <vt:i4>152</vt:i4>
      </vt:variant>
      <vt:variant>
        <vt:i4>0</vt:i4>
      </vt:variant>
      <vt:variant>
        <vt:i4>5</vt:i4>
      </vt:variant>
      <vt:variant>
        <vt:lpwstr/>
      </vt:variant>
      <vt:variant>
        <vt:lpwstr>_Toc70067065</vt:lpwstr>
      </vt:variant>
      <vt:variant>
        <vt:i4>1376310</vt:i4>
      </vt:variant>
      <vt:variant>
        <vt:i4>146</vt:i4>
      </vt:variant>
      <vt:variant>
        <vt:i4>0</vt:i4>
      </vt:variant>
      <vt:variant>
        <vt:i4>5</vt:i4>
      </vt:variant>
      <vt:variant>
        <vt:lpwstr/>
      </vt:variant>
      <vt:variant>
        <vt:lpwstr>_Toc70067064</vt:lpwstr>
      </vt:variant>
      <vt:variant>
        <vt:i4>1179702</vt:i4>
      </vt:variant>
      <vt:variant>
        <vt:i4>140</vt:i4>
      </vt:variant>
      <vt:variant>
        <vt:i4>0</vt:i4>
      </vt:variant>
      <vt:variant>
        <vt:i4>5</vt:i4>
      </vt:variant>
      <vt:variant>
        <vt:lpwstr/>
      </vt:variant>
      <vt:variant>
        <vt:lpwstr>_Toc70067063</vt:lpwstr>
      </vt:variant>
      <vt:variant>
        <vt:i4>1245238</vt:i4>
      </vt:variant>
      <vt:variant>
        <vt:i4>134</vt:i4>
      </vt:variant>
      <vt:variant>
        <vt:i4>0</vt:i4>
      </vt:variant>
      <vt:variant>
        <vt:i4>5</vt:i4>
      </vt:variant>
      <vt:variant>
        <vt:lpwstr/>
      </vt:variant>
      <vt:variant>
        <vt:lpwstr>_Toc70067062</vt:lpwstr>
      </vt:variant>
      <vt:variant>
        <vt:i4>1048630</vt:i4>
      </vt:variant>
      <vt:variant>
        <vt:i4>128</vt:i4>
      </vt:variant>
      <vt:variant>
        <vt:i4>0</vt:i4>
      </vt:variant>
      <vt:variant>
        <vt:i4>5</vt:i4>
      </vt:variant>
      <vt:variant>
        <vt:lpwstr/>
      </vt:variant>
      <vt:variant>
        <vt:lpwstr>_Toc70067061</vt:lpwstr>
      </vt:variant>
      <vt:variant>
        <vt:i4>1114166</vt:i4>
      </vt:variant>
      <vt:variant>
        <vt:i4>122</vt:i4>
      </vt:variant>
      <vt:variant>
        <vt:i4>0</vt:i4>
      </vt:variant>
      <vt:variant>
        <vt:i4>5</vt:i4>
      </vt:variant>
      <vt:variant>
        <vt:lpwstr/>
      </vt:variant>
      <vt:variant>
        <vt:lpwstr>_Toc70067060</vt:lpwstr>
      </vt:variant>
      <vt:variant>
        <vt:i4>1572917</vt:i4>
      </vt:variant>
      <vt:variant>
        <vt:i4>116</vt:i4>
      </vt:variant>
      <vt:variant>
        <vt:i4>0</vt:i4>
      </vt:variant>
      <vt:variant>
        <vt:i4>5</vt:i4>
      </vt:variant>
      <vt:variant>
        <vt:lpwstr/>
      </vt:variant>
      <vt:variant>
        <vt:lpwstr>_Toc70067059</vt:lpwstr>
      </vt:variant>
      <vt:variant>
        <vt:i4>1638453</vt:i4>
      </vt:variant>
      <vt:variant>
        <vt:i4>110</vt:i4>
      </vt:variant>
      <vt:variant>
        <vt:i4>0</vt:i4>
      </vt:variant>
      <vt:variant>
        <vt:i4>5</vt:i4>
      </vt:variant>
      <vt:variant>
        <vt:lpwstr/>
      </vt:variant>
      <vt:variant>
        <vt:lpwstr>_Toc70067058</vt:lpwstr>
      </vt:variant>
      <vt:variant>
        <vt:i4>1441845</vt:i4>
      </vt:variant>
      <vt:variant>
        <vt:i4>104</vt:i4>
      </vt:variant>
      <vt:variant>
        <vt:i4>0</vt:i4>
      </vt:variant>
      <vt:variant>
        <vt:i4>5</vt:i4>
      </vt:variant>
      <vt:variant>
        <vt:lpwstr/>
      </vt:variant>
      <vt:variant>
        <vt:lpwstr>_Toc70067057</vt:lpwstr>
      </vt:variant>
      <vt:variant>
        <vt:i4>1507381</vt:i4>
      </vt:variant>
      <vt:variant>
        <vt:i4>98</vt:i4>
      </vt:variant>
      <vt:variant>
        <vt:i4>0</vt:i4>
      </vt:variant>
      <vt:variant>
        <vt:i4>5</vt:i4>
      </vt:variant>
      <vt:variant>
        <vt:lpwstr/>
      </vt:variant>
      <vt:variant>
        <vt:lpwstr>_Toc70067056</vt:lpwstr>
      </vt:variant>
      <vt:variant>
        <vt:i4>1310773</vt:i4>
      </vt:variant>
      <vt:variant>
        <vt:i4>92</vt:i4>
      </vt:variant>
      <vt:variant>
        <vt:i4>0</vt:i4>
      </vt:variant>
      <vt:variant>
        <vt:i4>5</vt:i4>
      </vt:variant>
      <vt:variant>
        <vt:lpwstr/>
      </vt:variant>
      <vt:variant>
        <vt:lpwstr>_Toc70067055</vt:lpwstr>
      </vt:variant>
      <vt:variant>
        <vt:i4>1376309</vt:i4>
      </vt:variant>
      <vt:variant>
        <vt:i4>86</vt:i4>
      </vt:variant>
      <vt:variant>
        <vt:i4>0</vt:i4>
      </vt:variant>
      <vt:variant>
        <vt:i4>5</vt:i4>
      </vt:variant>
      <vt:variant>
        <vt:lpwstr/>
      </vt:variant>
      <vt:variant>
        <vt:lpwstr>_Toc70067054</vt:lpwstr>
      </vt:variant>
      <vt:variant>
        <vt:i4>1179701</vt:i4>
      </vt:variant>
      <vt:variant>
        <vt:i4>80</vt:i4>
      </vt:variant>
      <vt:variant>
        <vt:i4>0</vt:i4>
      </vt:variant>
      <vt:variant>
        <vt:i4>5</vt:i4>
      </vt:variant>
      <vt:variant>
        <vt:lpwstr/>
      </vt:variant>
      <vt:variant>
        <vt:lpwstr>_Toc70067053</vt:lpwstr>
      </vt:variant>
      <vt:variant>
        <vt:i4>1245237</vt:i4>
      </vt:variant>
      <vt:variant>
        <vt:i4>74</vt:i4>
      </vt:variant>
      <vt:variant>
        <vt:i4>0</vt:i4>
      </vt:variant>
      <vt:variant>
        <vt:i4>5</vt:i4>
      </vt:variant>
      <vt:variant>
        <vt:lpwstr/>
      </vt:variant>
      <vt:variant>
        <vt:lpwstr>_Toc70067052</vt:lpwstr>
      </vt:variant>
      <vt:variant>
        <vt:i4>1048629</vt:i4>
      </vt:variant>
      <vt:variant>
        <vt:i4>68</vt:i4>
      </vt:variant>
      <vt:variant>
        <vt:i4>0</vt:i4>
      </vt:variant>
      <vt:variant>
        <vt:i4>5</vt:i4>
      </vt:variant>
      <vt:variant>
        <vt:lpwstr/>
      </vt:variant>
      <vt:variant>
        <vt:lpwstr>_Toc70067051</vt:lpwstr>
      </vt:variant>
      <vt:variant>
        <vt:i4>1114165</vt:i4>
      </vt:variant>
      <vt:variant>
        <vt:i4>62</vt:i4>
      </vt:variant>
      <vt:variant>
        <vt:i4>0</vt:i4>
      </vt:variant>
      <vt:variant>
        <vt:i4>5</vt:i4>
      </vt:variant>
      <vt:variant>
        <vt:lpwstr/>
      </vt:variant>
      <vt:variant>
        <vt:lpwstr>_Toc70067050</vt:lpwstr>
      </vt:variant>
      <vt:variant>
        <vt:i4>1572916</vt:i4>
      </vt:variant>
      <vt:variant>
        <vt:i4>56</vt:i4>
      </vt:variant>
      <vt:variant>
        <vt:i4>0</vt:i4>
      </vt:variant>
      <vt:variant>
        <vt:i4>5</vt:i4>
      </vt:variant>
      <vt:variant>
        <vt:lpwstr/>
      </vt:variant>
      <vt:variant>
        <vt:lpwstr>_Toc70067049</vt:lpwstr>
      </vt:variant>
      <vt:variant>
        <vt:i4>1638452</vt:i4>
      </vt:variant>
      <vt:variant>
        <vt:i4>50</vt:i4>
      </vt:variant>
      <vt:variant>
        <vt:i4>0</vt:i4>
      </vt:variant>
      <vt:variant>
        <vt:i4>5</vt:i4>
      </vt:variant>
      <vt:variant>
        <vt:lpwstr/>
      </vt:variant>
      <vt:variant>
        <vt:lpwstr>_Toc70067048</vt:lpwstr>
      </vt:variant>
      <vt:variant>
        <vt:i4>1441844</vt:i4>
      </vt:variant>
      <vt:variant>
        <vt:i4>44</vt:i4>
      </vt:variant>
      <vt:variant>
        <vt:i4>0</vt:i4>
      </vt:variant>
      <vt:variant>
        <vt:i4>5</vt:i4>
      </vt:variant>
      <vt:variant>
        <vt:lpwstr/>
      </vt:variant>
      <vt:variant>
        <vt:lpwstr>_Toc70067047</vt:lpwstr>
      </vt:variant>
      <vt:variant>
        <vt:i4>1507380</vt:i4>
      </vt:variant>
      <vt:variant>
        <vt:i4>38</vt:i4>
      </vt:variant>
      <vt:variant>
        <vt:i4>0</vt:i4>
      </vt:variant>
      <vt:variant>
        <vt:i4>5</vt:i4>
      </vt:variant>
      <vt:variant>
        <vt:lpwstr/>
      </vt:variant>
      <vt:variant>
        <vt:lpwstr>_Toc70067046</vt:lpwstr>
      </vt:variant>
      <vt:variant>
        <vt:i4>1310772</vt:i4>
      </vt:variant>
      <vt:variant>
        <vt:i4>32</vt:i4>
      </vt:variant>
      <vt:variant>
        <vt:i4>0</vt:i4>
      </vt:variant>
      <vt:variant>
        <vt:i4>5</vt:i4>
      </vt:variant>
      <vt:variant>
        <vt:lpwstr/>
      </vt:variant>
      <vt:variant>
        <vt:lpwstr>_Toc70067045</vt:lpwstr>
      </vt:variant>
      <vt:variant>
        <vt:i4>1376308</vt:i4>
      </vt:variant>
      <vt:variant>
        <vt:i4>26</vt:i4>
      </vt:variant>
      <vt:variant>
        <vt:i4>0</vt:i4>
      </vt:variant>
      <vt:variant>
        <vt:i4>5</vt:i4>
      </vt:variant>
      <vt:variant>
        <vt:lpwstr/>
      </vt:variant>
      <vt:variant>
        <vt:lpwstr>_Toc70067044</vt:lpwstr>
      </vt:variant>
      <vt:variant>
        <vt:i4>1179700</vt:i4>
      </vt:variant>
      <vt:variant>
        <vt:i4>20</vt:i4>
      </vt:variant>
      <vt:variant>
        <vt:i4>0</vt:i4>
      </vt:variant>
      <vt:variant>
        <vt:i4>5</vt:i4>
      </vt:variant>
      <vt:variant>
        <vt:lpwstr/>
      </vt:variant>
      <vt:variant>
        <vt:lpwstr>_Toc70067043</vt:lpwstr>
      </vt:variant>
      <vt:variant>
        <vt:i4>1245236</vt:i4>
      </vt:variant>
      <vt:variant>
        <vt:i4>14</vt:i4>
      </vt:variant>
      <vt:variant>
        <vt:i4>0</vt:i4>
      </vt:variant>
      <vt:variant>
        <vt:i4>5</vt:i4>
      </vt:variant>
      <vt:variant>
        <vt:lpwstr/>
      </vt:variant>
      <vt:variant>
        <vt:lpwstr>_Toc70067042</vt:lpwstr>
      </vt:variant>
      <vt:variant>
        <vt:i4>1048628</vt:i4>
      </vt:variant>
      <vt:variant>
        <vt:i4>8</vt:i4>
      </vt:variant>
      <vt:variant>
        <vt:i4>0</vt:i4>
      </vt:variant>
      <vt:variant>
        <vt:i4>5</vt:i4>
      </vt:variant>
      <vt:variant>
        <vt:lpwstr/>
      </vt:variant>
      <vt:variant>
        <vt:lpwstr>_Toc70067041</vt:lpwstr>
      </vt:variant>
      <vt:variant>
        <vt:i4>1114164</vt:i4>
      </vt:variant>
      <vt:variant>
        <vt:i4>2</vt:i4>
      </vt:variant>
      <vt:variant>
        <vt:i4>0</vt:i4>
      </vt:variant>
      <vt:variant>
        <vt:i4>5</vt:i4>
      </vt:variant>
      <vt:variant>
        <vt:lpwstr/>
      </vt:variant>
      <vt:variant>
        <vt:lpwstr>_Toc70067040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2021-12-15T07:45:00Z</dcterms:created>
  <dcterms:modified xsi:type="dcterms:W3CDTF">2021-12-15T07:45:00Z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0x010100247ED340C50BBA4088DA7464DF65BA2B</vt:lpwstr>
  </property>
</Properties>
</file>