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60640" w14:textId="77777777" w:rsidR="00185FB1" w:rsidRDefault="00185FB1" w:rsidP="00297ECF">
      <w:pPr>
        <w:pStyle w:val="Pagrindinistekstas2"/>
        <w:spacing w:after="0" w:line="360" w:lineRule="auto"/>
        <w:jc w:val="center"/>
        <w:rPr>
          <w:b/>
          <w:bCs/>
          <w:sz w:val="22"/>
        </w:rPr>
      </w:pPr>
    </w:p>
    <w:p w14:paraId="7C4A6311" w14:textId="77777777" w:rsidR="00FB7B1D" w:rsidRPr="00FB7B1D" w:rsidRDefault="00FB7B1D" w:rsidP="00297ECF">
      <w:pPr>
        <w:pStyle w:val="Pagrindinistekstas2"/>
        <w:spacing w:after="0" w:line="360" w:lineRule="auto"/>
        <w:jc w:val="center"/>
        <w:rPr>
          <w:b/>
          <w:bCs/>
          <w:sz w:val="22"/>
        </w:rPr>
      </w:pPr>
      <w:r w:rsidRPr="00FB7B1D">
        <w:rPr>
          <w:b/>
          <w:bCs/>
          <w:sz w:val="22"/>
        </w:rPr>
        <w:t>PROJEKTO „BENDRUOMENINIŲ VAIKŲ GLOBOS NAMŲ IR VAIKŲ DIENOS CENTRO TINKLO PLĖTRA KALVARIJOS SAVIVALDYBĖJE</w:t>
      </w:r>
      <w:r w:rsidR="00EB3F88">
        <w:rPr>
          <w:b/>
          <w:bCs/>
          <w:sz w:val="22"/>
        </w:rPr>
        <w:t>“</w:t>
      </w:r>
      <w:r>
        <w:rPr>
          <w:b/>
          <w:bCs/>
          <w:sz w:val="22"/>
        </w:rPr>
        <w:t xml:space="preserve"> </w:t>
      </w:r>
      <w:bookmarkStart w:id="0" w:name="_Hlk78894921"/>
      <w:r>
        <w:rPr>
          <w:b/>
          <w:bCs/>
          <w:sz w:val="22"/>
        </w:rPr>
        <w:t>NR. 08.1.1-CPVA-V-427-03-0006</w:t>
      </w:r>
      <w:bookmarkStart w:id="1" w:name="_GoBack"/>
      <w:bookmarkEnd w:id="0"/>
      <w:bookmarkEnd w:id="1"/>
    </w:p>
    <w:p w14:paraId="4CC78E9E" w14:textId="02F04F87" w:rsidR="005D3434" w:rsidRDefault="00C26469" w:rsidP="00297ECF">
      <w:pPr>
        <w:pStyle w:val="Pagrindinistekstas2"/>
        <w:spacing w:after="0" w:line="360" w:lineRule="auto"/>
        <w:jc w:val="center"/>
        <w:rPr>
          <w:b/>
          <w:bCs/>
          <w:sz w:val="22"/>
        </w:rPr>
      </w:pPr>
      <w:r>
        <w:rPr>
          <w:b/>
          <w:bCs/>
          <w:sz w:val="22"/>
        </w:rPr>
        <w:t>VAIKŲ DIENOS CENTR</w:t>
      </w:r>
      <w:r w:rsidR="00FB7B1D" w:rsidRPr="00FB7B1D">
        <w:rPr>
          <w:b/>
          <w:bCs/>
          <w:sz w:val="22"/>
        </w:rPr>
        <w:t xml:space="preserve">O AIKŠTELĖS </w:t>
      </w:r>
      <w:r w:rsidR="00BD54D5">
        <w:rPr>
          <w:b/>
          <w:bCs/>
          <w:sz w:val="22"/>
        </w:rPr>
        <w:t>RANGOS</w:t>
      </w:r>
      <w:r w:rsidR="00FB7B1D">
        <w:rPr>
          <w:b/>
          <w:bCs/>
          <w:sz w:val="22"/>
        </w:rPr>
        <w:t xml:space="preserve"> </w:t>
      </w:r>
      <w:r w:rsidR="005D2502">
        <w:rPr>
          <w:b/>
          <w:bCs/>
          <w:sz w:val="22"/>
        </w:rPr>
        <w:t>DARBŲ</w:t>
      </w:r>
    </w:p>
    <w:p w14:paraId="1EB72A21" w14:textId="77777777" w:rsidR="00431FCC" w:rsidRPr="00AC6903" w:rsidRDefault="00431FCC" w:rsidP="00297ECF">
      <w:pPr>
        <w:pStyle w:val="Pagrindinistekstas2"/>
        <w:spacing w:after="0" w:line="360" w:lineRule="auto"/>
        <w:jc w:val="center"/>
        <w:rPr>
          <w:b/>
          <w:bCs/>
          <w:sz w:val="22"/>
        </w:rPr>
      </w:pPr>
      <w:r w:rsidRPr="00AC6903">
        <w:rPr>
          <w:b/>
          <w:bCs/>
          <w:sz w:val="22"/>
        </w:rPr>
        <w:t xml:space="preserve"> </w:t>
      </w:r>
      <w:r w:rsidRPr="00AC6903">
        <w:rPr>
          <w:b/>
          <w:sz w:val="22"/>
        </w:rPr>
        <w:t>SUTARTIS</w:t>
      </w:r>
    </w:p>
    <w:p w14:paraId="73D7E896" w14:textId="1AC58489" w:rsidR="005C2EDB" w:rsidRDefault="004E7842" w:rsidP="00431FCC">
      <w:pPr>
        <w:spacing w:before="120" w:after="120"/>
        <w:jc w:val="center"/>
        <w:outlineLvl w:val="0"/>
        <w:rPr>
          <w:color w:val="000000"/>
          <w:sz w:val="22"/>
          <w:szCs w:val="22"/>
          <w:lang w:val="lt-LT"/>
        </w:rPr>
      </w:pPr>
      <w:r>
        <w:rPr>
          <w:color w:val="000000"/>
          <w:sz w:val="22"/>
          <w:szCs w:val="22"/>
          <w:lang w:val="lt-LT"/>
        </w:rPr>
        <w:t>20</w:t>
      </w:r>
      <w:r w:rsidR="00EB3F88">
        <w:rPr>
          <w:color w:val="000000"/>
          <w:sz w:val="22"/>
          <w:szCs w:val="22"/>
          <w:lang w:val="lt-LT"/>
        </w:rPr>
        <w:t>21</w:t>
      </w:r>
      <w:r w:rsidR="005C2EDB">
        <w:rPr>
          <w:color w:val="000000"/>
          <w:sz w:val="22"/>
          <w:szCs w:val="22"/>
          <w:lang w:val="lt-LT"/>
        </w:rPr>
        <w:t>-</w:t>
      </w:r>
      <w:r w:rsidR="00D26CF9">
        <w:rPr>
          <w:color w:val="000000"/>
          <w:sz w:val="22"/>
          <w:szCs w:val="22"/>
          <w:lang w:val="lt-LT"/>
        </w:rPr>
        <w:t>12</w:t>
      </w:r>
      <w:r w:rsidR="005C2EDB">
        <w:rPr>
          <w:color w:val="000000"/>
          <w:sz w:val="22"/>
          <w:szCs w:val="22"/>
          <w:lang w:val="lt-LT"/>
        </w:rPr>
        <w:t xml:space="preserve">      </w:t>
      </w:r>
    </w:p>
    <w:p w14:paraId="2B2558BE" w14:textId="7E0D9A6F" w:rsidR="00185FB1" w:rsidRDefault="005C2EDB" w:rsidP="006C38B1">
      <w:pPr>
        <w:spacing w:before="120" w:after="120"/>
        <w:jc w:val="center"/>
        <w:outlineLvl w:val="0"/>
        <w:rPr>
          <w:color w:val="000000"/>
          <w:sz w:val="22"/>
          <w:szCs w:val="22"/>
          <w:lang w:val="lt-LT"/>
        </w:rPr>
      </w:pPr>
      <w:r>
        <w:rPr>
          <w:color w:val="000000"/>
          <w:sz w:val="22"/>
          <w:szCs w:val="22"/>
          <w:lang w:val="lt-LT"/>
        </w:rPr>
        <w:t>Kalvarija</w:t>
      </w:r>
      <w:r w:rsidR="00DF1287">
        <w:rPr>
          <w:color w:val="000000"/>
          <w:sz w:val="22"/>
          <w:szCs w:val="22"/>
          <w:lang w:val="lt-LT"/>
        </w:rPr>
        <w:t xml:space="preserve"> </w:t>
      </w:r>
    </w:p>
    <w:p w14:paraId="52CA4BD6" w14:textId="401E6D09" w:rsidR="00431FCC" w:rsidRPr="00AC6903" w:rsidRDefault="003B2D4D" w:rsidP="00B03230">
      <w:pPr>
        <w:ind w:firstLine="567"/>
        <w:jc w:val="both"/>
        <w:rPr>
          <w:color w:val="000000"/>
          <w:sz w:val="22"/>
          <w:szCs w:val="22"/>
          <w:lang w:val="lt-LT"/>
        </w:rPr>
      </w:pPr>
      <w:r>
        <w:rPr>
          <w:color w:val="000000"/>
          <w:sz w:val="22"/>
          <w:szCs w:val="22"/>
          <w:lang w:val="lt-LT"/>
        </w:rPr>
        <w:t>Kalvarijos savivaldybės administracija</w:t>
      </w:r>
      <w:r w:rsidR="00431FCC" w:rsidRPr="00AC6903">
        <w:rPr>
          <w:color w:val="000000"/>
          <w:sz w:val="22"/>
          <w:szCs w:val="22"/>
          <w:lang w:val="lt-LT"/>
        </w:rPr>
        <w:t>, atstovau</w:t>
      </w:r>
      <w:r w:rsidR="000F7036">
        <w:rPr>
          <w:color w:val="000000"/>
          <w:sz w:val="22"/>
          <w:szCs w:val="22"/>
          <w:lang w:val="lt-LT"/>
        </w:rPr>
        <w:t xml:space="preserve">jama </w:t>
      </w:r>
      <w:r w:rsidR="00FB3D62">
        <w:rPr>
          <w:color w:val="000000"/>
          <w:sz w:val="22"/>
          <w:szCs w:val="22"/>
          <w:lang w:val="lt-LT"/>
        </w:rPr>
        <w:t>admin</w:t>
      </w:r>
      <w:r w:rsidR="00DF1287">
        <w:rPr>
          <w:color w:val="000000"/>
          <w:sz w:val="22"/>
          <w:szCs w:val="22"/>
          <w:lang w:val="lt-LT"/>
        </w:rPr>
        <w:t>i</w:t>
      </w:r>
      <w:r w:rsidR="00FB3D62">
        <w:rPr>
          <w:color w:val="000000"/>
          <w:sz w:val="22"/>
          <w:szCs w:val="22"/>
          <w:lang w:val="lt-LT"/>
        </w:rPr>
        <w:t>s</w:t>
      </w:r>
      <w:r w:rsidR="000107CD">
        <w:rPr>
          <w:color w:val="000000"/>
          <w:sz w:val="22"/>
          <w:szCs w:val="22"/>
          <w:lang w:val="lt-LT"/>
        </w:rPr>
        <w:t>tracijos direktoriaus K</w:t>
      </w:r>
      <w:r w:rsidR="00EB3F88">
        <w:rPr>
          <w:color w:val="000000"/>
          <w:sz w:val="22"/>
          <w:szCs w:val="22"/>
          <w:lang w:val="lt-LT"/>
        </w:rPr>
        <w:t>ęsto Spūdžio</w:t>
      </w:r>
      <w:r w:rsidR="00846D27">
        <w:rPr>
          <w:color w:val="000000"/>
          <w:sz w:val="22"/>
          <w:szCs w:val="22"/>
          <w:lang w:val="lt-LT"/>
        </w:rPr>
        <w:t>,</w:t>
      </w:r>
      <w:r w:rsidR="00FB3D62">
        <w:rPr>
          <w:color w:val="000000"/>
          <w:sz w:val="22"/>
          <w:szCs w:val="22"/>
          <w:lang w:val="lt-LT"/>
        </w:rPr>
        <w:t xml:space="preserve"> veikiančios </w:t>
      </w:r>
      <w:r w:rsidR="005C2EDB">
        <w:rPr>
          <w:color w:val="000000"/>
          <w:sz w:val="22"/>
          <w:szCs w:val="22"/>
          <w:lang w:val="lt-LT"/>
        </w:rPr>
        <w:t xml:space="preserve">pagal Administracijos nuostatus </w:t>
      </w:r>
      <w:r w:rsidR="00431FCC" w:rsidRPr="00AC6903">
        <w:rPr>
          <w:color w:val="000000"/>
          <w:sz w:val="22"/>
          <w:szCs w:val="22"/>
          <w:lang w:val="lt-LT"/>
        </w:rPr>
        <w:t>(tolia</w:t>
      </w:r>
      <w:r w:rsidR="00333357">
        <w:rPr>
          <w:color w:val="000000"/>
          <w:sz w:val="22"/>
          <w:szCs w:val="22"/>
          <w:lang w:val="lt-LT"/>
        </w:rPr>
        <w:t xml:space="preserve">u – Pirkėjas) ir UAB „Žaidimų aikštelių įranga“ </w:t>
      </w:r>
      <w:r w:rsidR="00FB3D62">
        <w:rPr>
          <w:color w:val="000000"/>
          <w:sz w:val="22"/>
          <w:szCs w:val="22"/>
          <w:lang w:val="lt-LT"/>
        </w:rPr>
        <w:t>atstovaujama</w:t>
      </w:r>
      <w:r w:rsidR="00333357">
        <w:rPr>
          <w:color w:val="000000"/>
          <w:sz w:val="22"/>
          <w:szCs w:val="22"/>
          <w:lang w:val="lt-LT"/>
        </w:rPr>
        <w:t xml:space="preserve"> direktoriaus Artūro </w:t>
      </w:r>
      <w:proofErr w:type="spellStart"/>
      <w:r w:rsidR="00333357">
        <w:rPr>
          <w:color w:val="000000"/>
          <w:sz w:val="22"/>
          <w:szCs w:val="22"/>
          <w:lang w:val="lt-LT"/>
        </w:rPr>
        <w:t>Židžiūno</w:t>
      </w:r>
      <w:proofErr w:type="spellEnd"/>
      <w:r w:rsidR="0004614A">
        <w:rPr>
          <w:color w:val="000000"/>
          <w:sz w:val="22"/>
          <w:szCs w:val="22"/>
          <w:lang w:val="lt-LT"/>
        </w:rPr>
        <w:t>,</w:t>
      </w:r>
      <w:r w:rsidR="00333357">
        <w:rPr>
          <w:color w:val="000000"/>
          <w:sz w:val="22"/>
          <w:szCs w:val="22"/>
          <w:lang w:val="lt-LT"/>
        </w:rPr>
        <w:t xml:space="preserve"> veikiančio pagal įstatus</w:t>
      </w:r>
      <w:r w:rsidR="00846D27">
        <w:rPr>
          <w:color w:val="000000"/>
          <w:sz w:val="22"/>
          <w:szCs w:val="22"/>
          <w:lang w:val="lt-LT"/>
        </w:rPr>
        <w:t xml:space="preserve"> (toliau – Tiekėjas),</w:t>
      </w:r>
      <w:r w:rsidR="00431FCC" w:rsidRPr="006C335A">
        <w:rPr>
          <w:color w:val="000000"/>
          <w:sz w:val="22"/>
          <w:szCs w:val="22"/>
          <w:lang w:val="lt-LT"/>
        </w:rPr>
        <w:t xml:space="preserve"> toliau kartu vadinami Šalimis, o kiekvienas atskirai – Šalimi,</w:t>
      </w:r>
      <w:r w:rsidR="00444ECF">
        <w:rPr>
          <w:color w:val="000000"/>
          <w:sz w:val="22"/>
          <w:szCs w:val="22"/>
          <w:lang w:val="lt-LT"/>
        </w:rPr>
        <w:t xml:space="preserve"> sudarė šią Projekto </w:t>
      </w:r>
      <w:r w:rsidR="00E12EBB">
        <w:rPr>
          <w:color w:val="000000"/>
          <w:sz w:val="22"/>
          <w:szCs w:val="22"/>
          <w:lang w:val="lt-LT"/>
        </w:rPr>
        <w:t>„</w:t>
      </w:r>
      <w:proofErr w:type="spellStart"/>
      <w:r w:rsidR="00297ECF">
        <w:rPr>
          <w:color w:val="000000"/>
          <w:sz w:val="22"/>
          <w:szCs w:val="22"/>
          <w:lang w:val="lt-LT"/>
        </w:rPr>
        <w:t>Bendruomennių</w:t>
      </w:r>
      <w:proofErr w:type="spellEnd"/>
      <w:r w:rsidR="00297ECF">
        <w:rPr>
          <w:color w:val="000000"/>
          <w:sz w:val="22"/>
          <w:szCs w:val="22"/>
          <w:lang w:val="lt-LT"/>
        </w:rPr>
        <w:t xml:space="preserve"> vaikų globos namų ir vaikų dienos centro tinklo plėtra Kalvarijos savivaldybėje</w:t>
      </w:r>
      <w:r w:rsidR="00FB3D62">
        <w:rPr>
          <w:color w:val="000000"/>
          <w:sz w:val="22"/>
          <w:szCs w:val="22"/>
          <w:lang w:val="lt-LT"/>
        </w:rPr>
        <w:t xml:space="preserve">“ </w:t>
      </w:r>
      <w:r w:rsidR="00EB3F88" w:rsidRPr="00EB3F88">
        <w:rPr>
          <w:color w:val="000000"/>
          <w:sz w:val="22"/>
          <w:szCs w:val="22"/>
          <w:lang w:val="lt-LT"/>
        </w:rPr>
        <w:t>N</w:t>
      </w:r>
      <w:r w:rsidR="00297ECF">
        <w:rPr>
          <w:color w:val="000000"/>
          <w:sz w:val="22"/>
          <w:szCs w:val="22"/>
          <w:lang w:val="lt-LT"/>
        </w:rPr>
        <w:t>r</w:t>
      </w:r>
      <w:r w:rsidR="00EB3F88" w:rsidRPr="00EB3F88">
        <w:rPr>
          <w:color w:val="000000"/>
          <w:sz w:val="22"/>
          <w:szCs w:val="22"/>
          <w:lang w:val="lt-LT"/>
        </w:rPr>
        <w:t>. 08.1.1-CPVA-V-427-03-0006</w:t>
      </w:r>
      <w:r w:rsidR="00FB3D62">
        <w:rPr>
          <w:color w:val="000000"/>
          <w:sz w:val="22"/>
          <w:szCs w:val="22"/>
          <w:lang w:val="lt-LT"/>
        </w:rPr>
        <w:t xml:space="preserve">, </w:t>
      </w:r>
      <w:r w:rsidR="000A4F36">
        <w:rPr>
          <w:color w:val="000000"/>
          <w:sz w:val="22"/>
          <w:szCs w:val="22"/>
          <w:lang w:val="lt-LT"/>
        </w:rPr>
        <w:t>aikštelės rangos</w:t>
      </w:r>
      <w:r w:rsidR="000107CD">
        <w:rPr>
          <w:color w:val="000000"/>
          <w:sz w:val="22"/>
          <w:szCs w:val="22"/>
          <w:lang w:val="lt-LT"/>
        </w:rPr>
        <w:t xml:space="preserve"> </w:t>
      </w:r>
      <w:r w:rsidR="005D2502">
        <w:rPr>
          <w:color w:val="000000"/>
          <w:sz w:val="22"/>
          <w:szCs w:val="22"/>
          <w:lang w:val="lt-LT"/>
        </w:rPr>
        <w:t xml:space="preserve">darbų </w:t>
      </w:r>
      <w:r w:rsidR="000107CD">
        <w:rPr>
          <w:color w:val="000000"/>
          <w:sz w:val="22"/>
          <w:szCs w:val="22"/>
          <w:lang w:val="lt-LT"/>
        </w:rPr>
        <w:t>pirkimo</w:t>
      </w:r>
      <w:r w:rsidR="00FB3D62">
        <w:rPr>
          <w:color w:val="000000"/>
          <w:sz w:val="22"/>
          <w:szCs w:val="22"/>
          <w:lang w:val="lt-LT"/>
        </w:rPr>
        <w:t xml:space="preserve"> </w:t>
      </w:r>
      <w:r w:rsidR="00431FCC" w:rsidRPr="00AC6903">
        <w:rPr>
          <w:color w:val="000000"/>
          <w:sz w:val="22"/>
          <w:szCs w:val="22"/>
          <w:lang w:val="lt-LT"/>
        </w:rPr>
        <w:t>sutartį (toliau – Sutartis).</w:t>
      </w:r>
    </w:p>
    <w:p w14:paraId="35CC3047" w14:textId="77777777" w:rsidR="00C146A0" w:rsidRDefault="00C146A0" w:rsidP="00431FCC">
      <w:pPr>
        <w:keepLines/>
        <w:widowControl w:val="0"/>
        <w:spacing w:before="120" w:after="120"/>
        <w:jc w:val="center"/>
        <w:rPr>
          <w:b/>
          <w:sz w:val="22"/>
          <w:szCs w:val="22"/>
          <w:lang w:val="lt-LT"/>
        </w:rPr>
      </w:pPr>
    </w:p>
    <w:p w14:paraId="7564DDF8" w14:textId="77777777" w:rsidR="00431FCC" w:rsidRPr="00AC6903" w:rsidRDefault="00431FCC" w:rsidP="00431FCC">
      <w:pPr>
        <w:keepLines/>
        <w:widowControl w:val="0"/>
        <w:spacing w:before="120" w:after="120"/>
        <w:jc w:val="center"/>
        <w:rPr>
          <w:b/>
          <w:sz w:val="22"/>
          <w:szCs w:val="22"/>
          <w:lang w:val="lt-LT"/>
        </w:rPr>
      </w:pPr>
      <w:r w:rsidRPr="00AC6903">
        <w:rPr>
          <w:b/>
          <w:sz w:val="22"/>
          <w:szCs w:val="22"/>
          <w:lang w:val="lt-LT"/>
        </w:rPr>
        <w:t>1. Sutarties dalykas</w:t>
      </w:r>
    </w:p>
    <w:p w14:paraId="39A46C8E" w14:textId="0CB1EB5B" w:rsidR="00431FCC" w:rsidRPr="00AC6903" w:rsidRDefault="00431FCC" w:rsidP="00431FCC">
      <w:pPr>
        <w:keepLines/>
        <w:widowControl w:val="0"/>
        <w:ind w:firstLine="567"/>
        <w:jc w:val="both"/>
        <w:rPr>
          <w:sz w:val="22"/>
          <w:szCs w:val="22"/>
          <w:lang w:val="lt-LT"/>
        </w:rPr>
      </w:pPr>
      <w:r w:rsidRPr="00AC6903">
        <w:rPr>
          <w:sz w:val="22"/>
          <w:szCs w:val="22"/>
          <w:lang w:val="lt-LT"/>
        </w:rPr>
        <w:t xml:space="preserve">1.1. </w:t>
      </w:r>
      <w:r w:rsidRPr="00AC6903">
        <w:rPr>
          <w:b/>
          <w:sz w:val="22"/>
          <w:szCs w:val="22"/>
          <w:lang w:val="lt-LT"/>
        </w:rPr>
        <w:t>Sutarties dalykas</w:t>
      </w:r>
      <w:r w:rsidRPr="00AC6903">
        <w:rPr>
          <w:sz w:val="22"/>
          <w:szCs w:val="22"/>
          <w:lang w:val="lt-LT"/>
        </w:rPr>
        <w:t xml:space="preserve"> yra </w:t>
      </w:r>
      <w:r w:rsidR="00EB3F88">
        <w:rPr>
          <w:sz w:val="22"/>
          <w:szCs w:val="22"/>
          <w:lang w:val="lt-LT"/>
        </w:rPr>
        <w:t>rangos</w:t>
      </w:r>
      <w:r w:rsidR="005D2502">
        <w:rPr>
          <w:sz w:val="22"/>
          <w:szCs w:val="22"/>
          <w:lang w:val="lt-LT"/>
        </w:rPr>
        <w:t xml:space="preserve"> darbų</w:t>
      </w:r>
      <w:r w:rsidR="00EB3F88">
        <w:rPr>
          <w:sz w:val="22"/>
          <w:szCs w:val="22"/>
          <w:lang w:val="lt-LT"/>
        </w:rPr>
        <w:t>, įrengiant vaikų žaidimų aikštelę</w:t>
      </w:r>
      <w:r w:rsidRPr="00AC6903">
        <w:rPr>
          <w:sz w:val="22"/>
          <w:szCs w:val="22"/>
          <w:lang w:val="lt-LT"/>
        </w:rPr>
        <w:t xml:space="preserve"> (prekių pavadinimai, apimtys ir savybės aprašytos Sutarties pri</w:t>
      </w:r>
      <w:r w:rsidR="00846D27">
        <w:rPr>
          <w:sz w:val="22"/>
          <w:szCs w:val="22"/>
          <w:lang w:val="lt-LT"/>
        </w:rPr>
        <w:t xml:space="preserve">ede </w:t>
      </w:r>
      <w:r w:rsidR="001B7B3D">
        <w:rPr>
          <w:sz w:val="22"/>
          <w:szCs w:val="22"/>
          <w:lang w:val="lt-LT"/>
        </w:rPr>
        <w:t>„Techninė specifikacij</w:t>
      </w:r>
      <w:r w:rsidR="00200936">
        <w:rPr>
          <w:sz w:val="22"/>
          <w:szCs w:val="22"/>
          <w:lang w:val="lt-LT"/>
        </w:rPr>
        <w:t>a</w:t>
      </w:r>
      <w:r w:rsidR="001B7B3D">
        <w:rPr>
          <w:sz w:val="22"/>
          <w:szCs w:val="22"/>
          <w:lang w:val="lt-LT"/>
        </w:rPr>
        <w:t>“</w:t>
      </w:r>
      <w:r w:rsidRPr="00AC6903">
        <w:rPr>
          <w:sz w:val="22"/>
          <w:szCs w:val="22"/>
          <w:lang w:val="lt-LT"/>
        </w:rPr>
        <w:t>)</w:t>
      </w:r>
      <w:r w:rsidR="003F156F">
        <w:rPr>
          <w:sz w:val="22"/>
          <w:szCs w:val="22"/>
          <w:lang w:val="lt-LT"/>
        </w:rPr>
        <w:t>,</w:t>
      </w:r>
      <w:r w:rsidRPr="00AC6903">
        <w:rPr>
          <w:sz w:val="22"/>
          <w:szCs w:val="22"/>
          <w:lang w:val="lt-LT"/>
        </w:rPr>
        <w:t xml:space="preserve"> </w:t>
      </w:r>
      <w:r w:rsidRPr="00AC6903">
        <w:rPr>
          <w:b/>
          <w:sz w:val="22"/>
          <w:szCs w:val="22"/>
          <w:lang w:val="lt-LT"/>
        </w:rPr>
        <w:t>pirkimas</w:t>
      </w:r>
      <w:r w:rsidRPr="00AC6903">
        <w:rPr>
          <w:sz w:val="22"/>
          <w:szCs w:val="22"/>
          <w:lang w:val="lt-LT"/>
        </w:rPr>
        <w:t xml:space="preserve"> </w:t>
      </w:r>
      <w:r w:rsidR="002C4EAF">
        <w:rPr>
          <w:sz w:val="22"/>
          <w:szCs w:val="22"/>
          <w:lang w:val="lt-LT"/>
        </w:rPr>
        <w:t xml:space="preserve"> </w:t>
      </w:r>
      <w:r w:rsidR="00846D27">
        <w:rPr>
          <w:sz w:val="22"/>
          <w:szCs w:val="22"/>
          <w:lang w:val="lt-LT"/>
        </w:rPr>
        <w:t xml:space="preserve">(toliau – </w:t>
      </w:r>
      <w:r w:rsidR="002442FF">
        <w:rPr>
          <w:sz w:val="22"/>
          <w:szCs w:val="22"/>
          <w:lang w:val="lt-LT"/>
        </w:rPr>
        <w:t>R</w:t>
      </w:r>
      <w:r w:rsidR="00D355CA">
        <w:rPr>
          <w:sz w:val="22"/>
          <w:szCs w:val="22"/>
          <w:lang w:val="lt-LT"/>
        </w:rPr>
        <w:t>ang</w:t>
      </w:r>
      <w:r w:rsidR="008B5BB3">
        <w:rPr>
          <w:sz w:val="22"/>
          <w:szCs w:val="22"/>
          <w:lang w:val="lt-LT"/>
        </w:rPr>
        <w:t>os darbai</w:t>
      </w:r>
      <w:r w:rsidR="00846D27">
        <w:rPr>
          <w:sz w:val="22"/>
          <w:szCs w:val="22"/>
          <w:lang w:val="lt-LT"/>
        </w:rPr>
        <w:t>).</w:t>
      </w:r>
    </w:p>
    <w:p w14:paraId="73E547FE" w14:textId="77777777" w:rsidR="00431FCC" w:rsidRPr="00AC6903" w:rsidRDefault="00431FCC" w:rsidP="00431FCC">
      <w:pPr>
        <w:keepLines/>
        <w:widowControl w:val="0"/>
        <w:ind w:firstLine="567"/>
        <w:jc w:val="both"/>
        <w:rPr>
          <w:sz w:val="22"/>
          <w:szCs w:val="22"/>
          <w:lang w:val="lt-LT"/>
        </w:rPr>
      </w:pPr>
      <w:r w:rsidRPr="00AC6903">
        <w:rPr>
          <w:sz w:val="22"/>
          <w:szCs w:val="22"/>
          <w:lang w:val="lt-LT"/>
        </w:rPr>
        <w:t>1.2</w:t>
      </w:r>
      <w:r w:rsidR="00707145">
        <w:rPr>
          <w:sz w:val="22"/>
          <w:szCs w:val="22"/>
          <w:lang w:val="lt-LT"/>
        </w:rPr>
        <w:t>.</w:t>
      </w:r>
      <w:r w:rsidR="00242CDF" w:rsidRPr="00AC6903">
        <w:rPr>
          <w:sz w:val="22"/>
          <w:szCs w:val="22"/>
          <w:lang w:val="lt-LT"/>
        </w:rPr>
        <w:t xml:space="preserve"> </w:t>
      </w:r>
      <w:r w:rsidR="003F156F">
        <w:rPr>
          <w:sz w:val="22"/>
          <w:szCs w:val="22"/>
          <w:lang w:val="lt-LT"/>
        </w:rPr>
        <w:t>Vaikų žaidimo aikštelė</w:t>
      </w:r>
      <w:r w:rsidRPr="005421E4">
        <w:rPr>
          <w:sz w:val="22"/>
          <w:szCs w:val="22"/>
          <w:lang w:val="lt-LT"/>
        </w:rPr>
        <w:t xml:space="preserve"> turi būti </w:t>
      </w:r>
      <w:r w:rsidR="003F156F">
        <w:rPr>
          <w:sz w:val="22"/>
          <w:szCs w:val="22"/>
          <w:lang w:val="lt-LT"/>
        </w:rPr>
        <w:t xml:space="preserve">įrengti </w:t>
      </w:r>
      <w:r w:rsidRPr="005421E4">
        <w:rPr>
          <w:sz w:val="22"/>
          <w:szCs w:val="22"/>
          <w:lang w:val="lt-LT"/>
        </w:rPr>
        <w:t xml:space="preserve">adresu: </w:t>
      </w:r>
      <w:r w:rsidR="003F156F">
        <w:rPr>
          <w:sz w:val="22"/>
          <w:szCs w:val="22"/>
          <w:lang w:val="lt-LT"/>
        </w:rPr>
        <w:t>Alyvų g. 1, Sangrūda, Kalvarijos sav.</w:t>
      </w:r>
    </w:p>
    <w:p w14:paraId="3E07D542" w14:textId="743CAD52" w:rsidR="00431FCC" w:rsidRPr="00AC6903" w:rsidRDefault="00431FCC" w:rsidP="00431FCC">
      <w:pPr>
        <w:keepLines/>
        <w:widowControl w:val="0"/>
        <w:ind w:firstLine="567"/>
        <w:jc w:val="both"/>
        <w:rPr>
          <w:sz w:val="22"/>
          <w:szCs w:val="22"/>
          <w:lang w:val="lt-LT"/>
        </w:rPr>
      </w:pPr>
      <w:r w:rsidRPr="00AC6903">
        <w:rPr>
          <w:sz w:val="22"/>
          <w:szCs w:val="22"/>
          <w:lang w:val="lt-LT"/>
        </w:rPr>
        <w:t>1.3. Tiekėjas įsipareigoja perduoti Pirkėju</w:t>
      </w:r>
      <w:r w:rsidR="00E46602">
        <w:rPr>
          <w:sz w:val="22"/>
          <w:szCs w:val="22"/>
          <w:lang w:val="lt-LT"/>
        </w:rPr>
        <w:t>i nuosavybės teise Sutarties 1</w:t>
      </w:r>
      <w:r w:rsidR="00632195">
        <w:rPr>
          <w:sz w:val="22"/>
          <w:szCs w:val="22"/>
          <w:lang w:val="lt-LT"/>
        </w:rPr>
        <w:t>.1 punkte</w:t>
      </w:r>
      <w:r w:rsidRPr="00AC6903">
        <w:rPr>
          <w:sz w:val="22"/>
          <w:szCs w:val="22"/>
          <w:lang w:val="lt-LT"/>
        </w:rPr>
        <w:t xml:space="preserve"> nurodyt</w:t>
      </w:r>
      <w:r w:rsidR="007E7CE2">
        <w:rPr>
          <w:sz w:val="22"/>
          <w:szCs w:val="22"/>
          <w:lang w:val="lt-LT"/>
        </w:rPr>
        <w:t xml:space="preserve">us </w:t>
      </w:r>
      <w:r w:rsidR="002442FF">
        <w:rPr>
          <w:sz w:val="22"/>
          <w:szCs w:val="22"/>
          <w:lang w:val="lt-LT"/>
        </w:rPr>
        <w:t>R</w:t>
      </w:r>
      <w:r w:rsidR="007E7CE2">
        <w:rPr>
          <w:sz w:val="22"/>
          <w:szCs w:val="22"/>
          <w:lang w:val="lt-LT"/>
        </w:rPr>
        <w:t>angos darbus</w:t>
      </w:r>
      <w:r w:rsidRPr="00AC6903">
        <w:rPr>
          <w:sz w:val="22"/>
          <w:szCs w:val="22"/>
          <w:lang w:val="lt-LT"/>
        </w:rPr>
        <w:t>, suteikdamas garantinį aptarnavimą, kaip tai numatyta Techninėje specifikacijoje. Pirkėjas įsipareigoja priimti tvarking</w:t>
      </w:r>
      <w:r w:rsidR="007E7CE2">
        <w:rPr>
          <w:sz w:val="22"/>
          <w:szCs w:val="22"/>
          <w:lang w:val="lt-LT"/>
        </w:rPr>
        <w:t>u</w:t>
      </w:r>
      <w:r w:rsidRPr="00AC6903">
        <w:rPr>
          <w:sz w:val="22"/>
          <w:szCs w:val="22"/>
          <w:lang w:val="lt-LT"/>
        </w:rPr>
        <w:t>s ir kokybišk</w:t>
      </w:r>
      <w:r w:rsidR="007E7CE2">
        <w:rPr>
          <w:sz w:val="22"/>
          <w:szCs w:val="22"/>
          <w:lang w:val="lt-LT"/>
        </w:rPr>
        <w:t xml:space="preserve">us </w:t>
      </w:r>
      <w:r w:rsidR="002442FF">
        <w:rPr>
          <w:sz w:val="22"/>
          <w:szCs w:val="22"/>
          <w:lang w:val="lt-LT"/>
        </w:rPr>
        <w:t>R</w:t>
      </w:r>
      <w:r w:rsidR="007E7CE2">
        <w:rPr>
          <w:sz w:val="22"/>
          <w:szCs w:val="22"/>
          <w:lang w:val="lt-LT"/>
        </w:rPr>
        <w:t>angos darbus</w:t>
      </w:r>
      <w:r w:rsidRPr="00AC6903">
        <w:rPr>
          <w:sz w:val="22"/>
          <w:szCs w:val="22"/>
          <w:lang w:val="lt-LT"/>
        </w:rPr>
        <w:t>, sumokant Tiekėjui Sutarties kainą, Sutartyje numatytomis sąlygomis ir terminais.</w:t>
      </w:r>
    </w:p>
    <w:p w14:paraId="4D8D13BA" w14:textId="1CBC29FB" w:rsidR="00431FCC" w:rsidRPr="00AC6903" w:rsidRDefault="00431FCC" w:rsidP="00431FCC">
      <w:pPr>
        <w:keepLines/>
        <w:widowControl w:val="0"/>
        <w:ind w:firstLine="567"/>
        <w:jc w:val="both"/>
        <w:rPr>
          <w:sz w:val="22"/>
          <w:szCs w:val="22"/>
          <w:lang w:val="lt-LT"/>
        </w:rPr>
      </w:pPr>
      <w:r w:rsidRPr="00FE5CD6">
        <w:rPr>
          <w:sz w:val="22"/>
          <w:szCs w:val="22"/>
          <w:lang w:val="lt-LT"/>
        </w:rPr>
        <w:t>1.4. Jei dėl nuo Tiekėjo nepriklausančių aplinky</w:t>
      </w:r>
      <w:r w:rsidR="001B7B3D">
        <w:rPr>
          <w:sz w:val="22"/>
          <w:szCs w:val="22"/>
          <w:lang w:val="lt-LT"/>
        </w:rPr>
        <w:t xml:space="preserve">bių Tiekėjas negali pristatyti </w:t>
      </w:r>
      <w:r w:rsidR="00297ECF">
        <w:rPr>
          <w:sz w:val="22"/>
          <w:szCs w:val="22"/>
          <w:lang w:val="lt-LT"/>
        </w:rPr>
        <w:t xml:space="preserve">ar įrengti </w:t>
      </w:r>
      <w:r w:rsidR="001B7B3D">
        <w:rPr>
          <w:sz w:val="22"/>
          <w:szCs w:val="22"/>
          <w:lang w:val="lt-LT"/>
        </w:rPr>
        <w:t>S</w:t>
      </w:r>
      <w:r w:rsidRPr="00FE5CD6">
        <w:rPr>
          <w:sz w:val="22"/>
          <w:szCs w:val="22"/>
          <w:lang w:val="lt-LT"/>
        </w:rPr>
        <w:t>utar</w:t>
      </w:r>
      <w:r w:rsidR="003C1E29" w:rsidRPr="00FE5CD6">
        <w:rPr>
          <w:sz w:val="22"/>
          <w:szCs w:val="22"/>
          <w:lang w:val="lt-LT"/>
        </w:rPr>
        <w:t xml:space="preserve">ties 1.1 punkte </w:t>
      </w:r>
      <w:r w:rsidR="008B5BB3">
        <w:rPr>
          <w:sz w:val="22"/>
          <w:szCs w:val="22"/>
          <w:lang w:val="lt-LT"/>
        </w:rPr>
        <w:t xml:space="preserve">nurodytus </w:t>
      </w:r>
      <w:r w:rsidR="00147376">
        <w:rPr>
          <w:sz w:val="22"/>
          <w:szCs w:val="22"/>
          <w:lang w:val="lt-LT"/>
        </w:rPr>
        <w:t>R</w:t>
      </w:r>
      <w:r w:rsidR="008B5BB3" w:rsidRPr="008B5BB3">
        <w:rPr>
          <w:sz w:val="22"/>
          <w:szCs w:val="22"/>
          <w:lang w:val="lt-LT"/>
        </w:rPr>
        <w:t>angos darb</w:t>
      </w:r>
      <w:r w:rsidR="008B5BB3">
        <w:rPr>
          <w:sz w:val="22"/>
          <w:szCs w:val="22"/>
          <w:lang w:val="lt-LT"/>
        </w:rPr>
        <w:t>us</w:t>
      </w:r>
      <w:r w:rsidRPr="00FE5CD6">
        <w:rPr>
          <w:sz w:val="22"/>
          <w:szCs w:val="22"/>
          <w:lang w:val="lt-LT"/>
        </w:rPr>
        <w:t xml:space="preserve">, kitoms Sutarties Šalims raštu išreiškus sutikimą, nekeičiant Sutarties kainos, Tiekėjas gali </w:t>
      </w:r>
      <w:r w:rsidR="00453B68">
        <w:rPr>
          <w:sz w:val="22"/>
          <w:szCs w:val="22"/>
          <w:lang w:val="lt-LT"/>
        </w:rPr>
        <w:t xml:space="preserve">atlikti kitus </w:t>
      </w:r>
      <w:r w:rsidR="00147376">
        <w:rPr>
          <w:sz w:val="22"/>
          <w:szCs w:val="22"/>
          <w:lang w:val="lt-LT"/>
        </w:rPr>
        <w:t>R</w:t>
      </w:r>
      <w:r w:rsidR="00453B68">
        <w:rPr>
          <w:sz w:val="22"/>
          <w:szCs w:val="22"/>
          <w:lang w:val="lt-LT"/>
        </w:rPr>
        <w:t>angos darbus</w:t>
      </w:r>
      <w:r w:rsidRPr="00FE5CD6">
        <w:rPr>
          <w:sz w:val="22"/>
          <w:szCs w:val="22"/>
          <w:lang w:val="lt-LT"/>
        </w:rPr>
        <w:t xml:space="preserve"> su sąlyga, kad nauj</w:t>
      </w:r>
      <w:r w:rsidR="00453B68">
        <w:rPr>
          <w:sz w:val="22"/>
          <w:szCs w:val="22"/>
          <w:lang w:val="lt-LT"/>
        </w:rPr>
        <w:t>i darbai</w:t>
      </w:r>
      <w:r w:rsidRPr="00FE5CD6">
        <w:rPr>
          <w:sz w:val="22"/>
          <w:szCs w:val="22"/>
          <w:lang w:val="lt-LT"/>
        </w:rPr>
        <w:t xml:space="preserve"> atitiks keliamus reikalavimus ir bus </w:t>
      </w:r>
      <w:r w:rsidR="006171E2">
        <w:rPr>
          <w:sz w:val="22"/>
          <w:szCs w:val="22"/>
          <w:lang w:val="lt-LT"/>
        </w:rPr>
        <w:t>atlikti</w:t>
      </w:r>
      <w:r w:rsidRPr="00FE5CD6">
        <w:rPr>
          <w:sz w:val="22"/>
          <w:szCs w:val="22"/>
          <w:lang w:val="lt-LT"/>
        </w:rPr>
        <w:t xml:space="preserve"> už tą pačią kainą</w:t>
      </w:r>
      <w:r w:rsidR="00846D27" w:rsidRPr="00FE5CD6">
        <w:rPr>
          <w:sz w:val="22"/>
          <w:szCs w:val="22"/>
          <w:lang w:val="lt-LT"/>
        </w:rPr>
        <w:t>.</w:t>
      </w:r>
    </w:p>
    <w:p w14:paraId="383A9CBD" w14:textId="77777777" w:rsidR="00431FCC" w:rsidRPr="00AC6903" w:rsidRDefault="00431FCC" w:rsidP="00431FCC">
      <w:pPr>
        <w:ind w:firstLine="567"/>
        <w:jc w:val="both"/>
        <w:rPr>
          <w:sz w:val="22"/>
          <w:szCs w:val="22"/>
          <w:lang w:val="lt-LT"/>
        </w:rPr>
      </w:pPr>
      <w:r w:rsidRPr="00AC6903">
        <w:rPr>
          <w:sz w:val="22"/>
          <w:szCs w:val="22"/>
          <w:lang w:val="lt-LT"/>
        </w:rPr>
        <w:t>1.</w:t>
      </w:r>
      <w:r w:rsidR="00297ECF">
        <w:rPr>
          <w:sz w:val="22"/>
          <w:szCs w:val="22"/>
          <w:lang w:val="lt-LT"/>
        </w:rPr>
        <w:t>5</w:t>
      </w:r>
      <w:r w:rsidRPr="00AC6903">
        <w:rPr>
          <w:sz w:val="22"/>
          <w:szCs w:val="22"/>
          <w:lang w:val="lt-LT"/>
        </w:rPr>
        <w:t xml:space="preserve">. </w:t>
      </w:r>
      <w:r w:rsidR="00FB46BC" w:rsidRPr="00AC6903">
        <w:rPr>
          <w:sz w:val="22"/>
          <w:szCs w:val="22"/>
          <w:lang w:val="lt-LT"/>
        </w:rPr>
        <w:t>Projektas yra finansuojamas iš Eur</w:t>
      </w:r>
      <w:r w:rsidR="00707145">
        <w:rPr>
          <w:sz w:val="22"/>
          <w:szCs w:val="22"/>
          <w:lang w:val="lt-LT"/>
        </w:rPr>
        <w:t xml:space="preserve">opos </w:t>
      </w:r>
      <w:r w:rsidR="00CD2E05">
        <w:rPr>
          <w:sz w:val="22"/>
          <w:szCs w:val="22"/>
          <w:lang w:val="lt-LT"/>
        </w:rPr>
        <w:t>Sąjungos struktūrinių fondų</w:t>
      </w:r>
      <w:r w:rsidR="00707145">
        <w:rPr>
          <w:sz w:val="22"/>
          <w:szCs w:val="22"/>
          <w:lang w:val="lt-LT"/>
        </w:rPr>
        <w:t>,</w:t>
      </w:r>
      <w:r w:rsidR="00FB46BC" w:rsidRPr="00AC6903">
        <w:rPr>
          <w:sz w:val="22"/>
          <w:szCs w:val="22"/>
          <w:lang w:val="lt-LT"/>
        </w:rPr>
        <w:t xml:space="preserve"> Lietuvos Respublikos valstybės biudžeto</w:t>
      </w:r>
      <w:r w:rsidR="00707145">
        <w:rPr>
          <w:sz w:val="22"/>
          <w:szCs w:val="22"/>
          <w:lang w:val="lt-LT"/>
        </w:rPr>
        <w:t xml:space="preserve"> ir savivaldybės biudžeto</w:t>
      </w:r>
      <w:r w:rsidR="00FB46BC" w:rsidRPr="00AC6903">
        <w:rPr>
          <w:sz w:val="22"/>
          <w:szCs w:val="22"/>
          <w:lang w:val="lt-LT"/>
        </w:rPr>
        <w:t xml:space="preserve"> lėšų</w:t>
      </w:r>
      <w:r w:rsidR="00707145">
        <w:rPr>
          <w:sz w:val="22"/>
          <w:szCs w:val="22"/>
          <w:lang w:val="lt-LT"/>
        </w:rPr>
        <w:t>.</w:t>
      </w:r>
    </w:p>
    <w:p w14:paraId="3B9BD427" w14:textId="77777777" w:rsidR="00C146A0" w:rsidRDefault="00C146A0" w:rsidP="00431FCC">
      <w:pPr>
        <w:keepLines/>
        <w:widowControl w:val="0"/>
        <w:spacing w:before="120" w:after="120"/>
        <w:jc w:val="center"/>
        <w:rPr>
          <w:b/>
          <w:sz w:val="22"/>
          <w:szCs w:val="22"/>
          <w:lang w:val="lt-LT"/>
        </w:rPr>
      </w:pPr>
    </w:p>
    <w:p w14:paraId="6426BFAC" w14:textId="77777777" w:rsidR="00431FCC" w:rsidRPr="00AC6903" w:rsidRDefault="00431FCC" w:rsidP="00431FCC">
      <w:pPr>
        <w:keepLines/>
        <w:widowControl w:val="0"/>
        <w:spacing w:before="120" w:after="120"/>
        <w:jc w:val="center"/>
        <w:rPr>
          <w:b/>
          <w:sz w:val="22"/>
          <w:szCs w:val="22"/>
          <w:lang w:val="lt-LT"/>
        </w:rPr>
      </w:pPr>
      <w:r w:rsidRPr="00AC6903">
        <w:rPr>
          <w:b/>
          <w:sz w:val="22"/>
          <w:szCs w:val="22"/>
          <w:lang w:val="lt-LT"/>
        </w:rPr>
        <w:t>2. Sutarties galiojimas ir terminai</w:t>
      </w:r>
    </w:p>
    <w:p w14:paraId="3D940BB7" w14:textId="6E9FDAB5" w:rsidR="00431FCC" w:rsidRPr="00AC6903" w:rsidRDefault="00BB0ED5" w:rsidP="00431FCC">
      <w:pPr>
        <w:keepLines/>
        <w:widowControl w:val="0"/>
        <w:ind w:firstLine="567"/>
        <w:jc w:val="both"/>
        <w:rPr>
          <w:sz w:val="22"/>
          <w:szCs w:val="22"/>
          <w:lang w:val="lt-LT"/>
        </w:rPr>
      </w:pPr>
      <w:r>
        <w:rPr>
          <w:sz w:val="22"/>
          <w:szCs w:val="22"/>
          <w:lang w:val="lt-LT"/>
        </w:rPr>
        <w:t>2.1.</w:t>
      </w:r>
      <w:r w:rsidR="00431FCC" w:rsidRPr="00AC6903">
        <w:rPr>
          <w:sz w:val="22"/>
          <w:szCs w:val="22"/>
          <w:lang w:val="lt-LT"/>
        </w:rPr>
        <w:t xml:space="preserve"> </w:t>
      </w:r>
      <w:r w:rsidR="00AC48F9">
        <w:rPr>
          <w:b/>
          <w:sz w:val="22"/>
          <w:szCs w:val="22"/>
          <w:lang w:val="lt-LT"/>
        </w:rPr>
        <w:t xml:space="preserve">Sutartis sudaroma </w:t>
      </w:r>
      <w:r w:rsidR="00EC3A96">
        <w:rPr>
          <w:b/>
          <w:sz w:val="22"/>
          <w:szCs w:val="22"/>
          <w:lang w:val="lt-LT"/>
        </w:rPr>
        <w:t>5</w:t>
      </w:r>
      <w:r w:rsidR="00431FCC" w:rsidRPr="00AC6903">
        <w:rPr>
          <w:b/>
          <w:sz w:val="22"/>
          <w:szCs w:val="22"/>
          <w:lang w:val="lt-LT"/>
        </w:rPr>
        <w:t xml:space="preserve"> mėn</w:t>
      </w:r>
      <w:r w:rsidR="00A5762F">
        <w:rPr>
          <w:b/>
          <w:sz w:val="22"/>
          <w:szCs w:val="22"/>
          <w:lang w:val="lt-LT"/>
        </w:rPr>
        <w:t>esių la</w:t>
      </w:r>
      <w:r w:rsidR="00AC48F9">
        <w:rPr>
          <w:b/>
          <w:sz w:val="22"/>
          <w:szCs w:val="22"/>
          <w:lang w:val="lt-LT"/>
        </w:rPr>
        <w:t>ikotarpiui</w:t>
      </w:r>
      <w:r w:rsidR="00297ECF">
        <w:rPr>
          <w:b/>
          <w:sz w:val="22"/>
          <w:szCs w:val="22"/>
          <w:lang w:val="lt-LT"/>
        </w:rPr>
        <w:t xml:space="preserve">. </w:t>
      </w:r>
      <w:r w:rsidR="00431FCC" w:rsidRPr="00AC6903">
        <w:rPr>
          <w:b/>
          <w:sz w:val="22"/>
          <w:szCs w:val="22"/>
          <w:lang w:val="lt-LT"/>
        </w:rPr>
        <w:t>Sutarties trukmė skaičiuojama nuo Sutarties įsigaliojimo dienos. Esant nenumatytoms, nuo Tiekėjo ir Pirkėjo valios nepriklausančioms aplinkybėms, Šalims išreiškus tam sutikimą, sutartinių įsipareigojimų įvykdymo terminas gali būti pratęsiamas</w:t>
      </w:r>
      <w:r w:rsidR="005F4228" w:rsidRPr="00AC6903">
        <w:rPr>
          <w:b/>
          <w:sz w:val="22"/>
          <w:szCs w:val="22"/>
          <w:lang w:val="lt-LT"/>
        </w:rPr>
        <w:t>, bet</w:t>
      </w:r>
      <w:r w:rsidR="00F36FBA">
        <w:rPr>
          <w:b/>
          <w:sz w:val="22"/>
          <w:szCs w:val="22"/>
          <w:lang w:val="lt-LT"/>
        </w:rPr>
        <w:t xml:space="preserve"> ne ilgiau kaip </w:t>
      </w:r>
      <w:r w:rsidR="00572E1F">
        <w:rPr>
          <w:b/>
          <w:sz w:val="22"/>
          <w:szCs w:val="22"/>
          <w:lang w:val="lt-LT"/>
        </w:rPr>
        <w:t>1</w:t>
      </w:r>
      <w:r w:rsidR="00431FCC" w:rsidRPr="00AC6903">
        <w:rPr>
          <w:b/>
          <w:sz w:val="22"/>
          <w:szCs w:val="22"/>
          <w:lang w:val="lt-LT"/>
        </w:rPr>
        <w:t xml:space="preserve"> mėnesi</w:t>
      </w:r>
      <w:r w:rsidR="00572E1F">
        <w:rPr>
          <w:b/>
          <w:sz w:val="22"/>
          <w:szCs w:val="22"/>
          <w:lang w:val="lt-LT"/>
        </w:rPr>
        <w:t>ui</w:t>
      </w:r>
      <w:r w:rsidR="00431FCC" w:rsidRPr="00AC6903">
        <w:rPr>
          <w:b/>
          <w:sz w:val="22"/>
          <w:szCs w:val="22"/>
          <w:lang w:val="lt-LT"/>
        </w:rPr>
        <w:t>.</w:t>
      </w:r>
    </w:p>
    <w:p w14:paraId="73924A56" w14:textId="77777777" w:rsidR="00EA4E92" w:rsidRPr="00F24E00" w:rsidRDefault="00BB0ED5" w:rsidP="00F24E00">
      <w:pPr>
        <w:keepLines/>
        <w:widowControl w:val="0"/>
        <w:ind w:firstLine="567"/>
        <w:jc w:val="both"/>
        <w:rPr>
          <w:sz w:val="22"/>
          <w:szCs w:val="22"/>
          <w:lang w:val="lt-LT"/>
        </w:rPr>
      </w:pPr>
      <w:r>
        <w:rPr>
          <w:sz w:val="22"/>
          <w:szCs w:val="22"/>
          <w:lang w:val="lt-LT"/>
        </w:rPr>
        <w:t>2.2</w:t>
      </w:r>
      <w:r w:rsidR="00431FCC" w:rsidRPr="00AC6903">
        <w:rPr>
          <w:sz w:val="22"/>
          <w:szCs w:val="22"/>
          <w:lang w:val="lt-LT"/>
        </w:rPr>
        <w:t xml:space="preserve">. Sutartis galioja nuo jos </w:t>
      </w:r>
      <w:r w:rsidR="007F306C">
        <w:rPr>
          <w:sz w:val="22"/>
          <w:szCs w:val="22"/>
          <w:lang w:val="lt-LT"/>
        </w:rPr>
        <w:t>pasirašymo</w:t>
      </w:r>
      <w:r w:rsidR="00431FCC" w:rsidRPr="00AC6903">
        <w:rPr>
          <w:sz w:val="22"/>
          <w:szCs w:val="22"/>
          <w:lang w:val="lt-LT"/>
        </w:rPr>
        <w:t xml:space="preserve"> momento iki visų įsipareigojimų įvykdymo užbaigimo ir </w:t>
      </w:r>
      <w:r w:rsidR="005F4228" w:rsidRPr="00AC6903">
        <w:rPr>
          <w:sz w:val="22"/>
          <w:szCs w:val="22"/>
          <w:lang w:val="lt-LT"/>
        </w:rPr>
        <w:t>sutartinių įsipareigojamų įvykdymo</w:t>
      </w:r>
      <w:r w:rsidR="00431FCC" w:rsidRPr="00AC6903">
        <w:rPr>
          <w:sz w:val="22"/>
          <w:szCs w:val="22"/>
          <w:lang w:val="lt-LT"/>
        </w:rPr>
        <w:t xml:space="preserve"> arba kol Šalys sutaria ją nutraukti Lietuvos Respublikos įstatymų numatyta tvarka ar šioje Sutartyje nustatytais atvejais.</w:t>
      </w:r>
    </w:p>
    <w:p w14:paraId="4E3AC3CC" w14:textId="77777777" w:rsidR="00C146A0" w:rsidRDefault="00C146A0" w:rsidP="00431FCC">
      <w:pPr>
        <w:keepLines/>
        <w:widowControl w:val="0"/>
        <w:spacing w:before="120" w:after="120"/>
        <w:jc w:val="center"/>
        <w:rPr>
          <w:b/>
          <w:sz w:val="22"/>
          <w:szCs w:val="22"/>
          <w:lang w:val="lt-LT"/>
        </w:rPr>
      </w:pPr>
    </w:p>
    <w:p w14:paraId="3F763B02" w14:textId="77777777" w:rsidR="00431FCC" w:rsidRPr="00AC6903" w:rsidRDefault="00431FCC" w:rsidP="00431FCC">
      <w:pPr>
        <w:keepLines/>
        <w:widowControl w:val="0"/>
        <w:spacing w:before="120" w:after="120"/>
        <w:jc w:val="center"/>
        <w:rPr>
          <w:b/>
          <w:sz w:val="22"/>
          <w:szCs w:val="22"/>
          <w:lang w:val="lt-LT"/>
        </w:rPr>
      </w:pPr>
      <w:r w:rsidRPr="00AC6903">
        <w:rPr>
          <w:b/>
          <w:sz w:val="22"/>
          <w:szCs w:val="22"/>
          <w:lang w:val="lt-LT"/>
        </w:rPr>
        <w:t>3. Su</w:t>
      </w:r>
      <w:r w:rsidR="00846D27">
        <w:rPr>
          <w:b/>
          <w:sz w:val="22"/>
          <w:szCs w:val="22"/>
          <w:lang w:val="lt-LT"/>
        </w:rPr>
        <w:t>tarties kaina ir mokėjimo sąlygo</w:t>
      </w:r>
      <w:r w:rsidRPr="00AC6903">
        <w:rPr>
          <w:b/>
          <w:sz w:val="22"/>
          <w:szCs w:val="22"/>
          <w:lang w:val="lt-LT"/>
        </w:rPr>
        <w:t>s</w:t>
      </w:r>
    </w:p>
    <w:p w14:paraId="35C283A9" w14:textId="2FA05307" w:rsidR="00431FCC" w:rsidRPr="00AC6903" w:rsidRDefault="00431FCC" w:rsidP="00431FCC">
      <w:pPr>
        <w:pStyle w:val="Pagrindinistekstas1"/>
        <w:ind w:firstLine="567"/>
        <w:rPr>
          <w:rFonts w:ascii="Times New Roman" w:hAnsi="Times New Roman"/>
          <w:sz w:val="22"/>
          <w:szCs w:val="22"/>
          <w:lang w:val="lt-LT"/>
        </w:rPr>
      </w:pPr>
      <w:r w:rsidRPr="00AC6903">
        <w:rPr>
          <w:rFonts w:ascii="Times New Roman" w:hAnsi="Times New Roman"/>
          <w:sz w:val="22"/>
          <w:szCs w:val="22"/>
          <w:lang w:val="lt-LT"/>
        </w:rPr>
        <w:t xml:space="preserve">3.1. Į Sutarties kainą turi būti įskaičiuota </w:t>
      </w:r>
      <w:r w:rsidR="00147376">
        <w:rPr>
          <w:rFonts w:ascii="Times New Roman" w:hAnsi="Times New Roman"/>
          <w:sz w:val="22"/>
          <w:szCs w:val="22"/>
          <w:lang w:val="lt-LT"/>
        </w:rPr>
        <w:t>R</w:t>
      </w:r>
      <w:r w:rsidR="00F86D2B">
        <w:rPr>
          <w:rFonts w:ascii="Times New Roman" w:hAnsi="Times New Roman"/>
          <w:sz w:val="22"/>
          <w:szCs w:val="22"/>
          <w:lang w:val="lt-LT"/>
        </w:rPr>
        <w:t>angos darbų</w:t>
      </w:r>
      <w:r w:rsidR="00297ECF">
        <w:rPr>
          <w:rFonts w:ascii="Times New Roman" w:hAnsi="Times New Roman"/>
          <w:sz w:val="22"/>
          <w:szCs w:val="22"/>
          <w:lang w:val="lt-LT"/>
        </w:rPr>
        <w:t xml:space="preserve"> </w:t>
      </w:r>
      <w:r w:rsidRPr="00AC6903">
        <w:rPr>
          <w:rFonts w:ascii="Times New Roman" w:hAnsi="Times New Roman"/>
          <w:sz w:val="22"/>
          <w:szCs w:val="22"/>
          <w:lang w:val="lt-LT"/>
        </w:rPr>
        <w:t xml:space="preserve">kaina, visos išlaidos ir mokesčiai. Tiekėjas į Sutarties kainą privalo įskaičiuoti visas su </w:t>
      </w:r>
      <w:r w:rsidR="00147376">
        <w:rPr>
          <w:rFonts w:ascii="Times New Roman" w:hAnsi="Times New Roman"/>
          <w:sz w:val="22"/>
          <w:szCs w:val="22"/>
          <w:lang w:val="lt-LT"/>
        </w:rPr>
        <w:t>R</w:t>
      </w:r>
      <w:r w:rsidR="006A6FF6">
        <w:rPr>
          <w:rFonts w:ascii="Times New Roman" w:hAnsi="Times New Roman"/>
          <w:sz w:val="22"/>
          <w:szCs w:val="22"/>
          <w:lang w:val="lt-LT"/>
        </w:rPr>
        <w:t xml:space="preserve">angos darbų atlikimu </w:t>
      </w:r>
      <w:r w:rsidRPr="00AC6903">
        <w:rPr>
          <w:rFonts w:ascii="Times New Roman" w:hAnsi="Times New Roman"/>
          <w:sz w:val="22"/>
          <w:szCs w:val="22"/>
          <w:lang w:val="lt-LT"/>
        </w:rPr>
        <w:t>susijusias išlaidas, įskaitant, bet neapsiribojant:</w:t>
      </w:r>
    </w:p>
    <w:p w14:paraId="0241AC43" w14:textId="77777777" w:rsidR="00431FCC" w:rsidRPr="00AC6903" w:rsidRDefault="00431FCC" w:rsidP="00431FCC">
      <w:pPr>
        <w:pStyle w:val="Pagrindinistekstas1"/>
        <w:ind w:firstLine="567"/>
        <w:rPr>
          <w:rFonts w:ascii="Times New Roman" w:hAnsi="Times New Roman"/>
          <w:sz w:val="22"/>
          <w:szCs w:val="22"/>
          <w:lang w:val="lt-LT"/>
        </w:rPr>
      </w:pPr>
      <w:r w:rsidRPr="00AC6903">
        <w:rPr>
          <w:rFonts w:ascii="Times New Roman" w:hAnsi="Times New Roman"/>
          <w:sz w:val="22"/>
          <w:szCs w:val="22"/>
          <w:lang w:val="lt-LT"/>
        </w:rPr>
        <w:t>3.1.1</w:t>
      </w:r>
      <w:r w:rsidR="00846D27">
        <w:rPr>
          <w:rFonts w:ascii="Times New Roman" w:hAnsi="Times New Roman"/>
          <w:sz w:val="22"/>
          <w:szCs w:val="22"/>
          <w:lang w:val="lt-LT"/>
        </w:rPr>
        <w:t>.</w:t>
      </w:r>
      <w:r w:rsidRPr="00AC6903">
        <w:rPr>
          <w:rFonts w:ascii="Times New Roman" w:hAnsi="Times New Roman"/>
          <w:sz w:val="22"/>
          <w:szCs w:val="22"/>
          <w:lang w:val="lt-LT"/>
        </w:rPr>
        <w:t xml:space="preserve"> transportavimo išlaidas;</w:t>
      </w:r>
    </w:p>
    <w:p w14:paraId="2C7A2CDB" w14:textId="77777777" w:rsidR="00431FCC" w:rsidRPr="00AC6903" w:rsidRDefault="00431FCC" w:rsidP="00431FCC">
      <w:pPr>
        <w:pStyle w:val="Pagrindinistekstas1"/>
        <w:ind w:firstLine="567"/>
        <w:rPr>
          <w:rFonts w:ascii="Times New Roman" w:hAnsi="Times New Roman"/>
          <w:sz w:val="22"/>
          <w:szCs w:val="22"/>
          <w:lang w:val="lt-LT"/>
        </w:rPr>
      </w:pPr>
      <w:r w:rsidRPr="00AC6903">
        <w:rPr>
          <w:rFonts w:ascii="Times New Roman" w:hAnsi="Times New Roman"/>
          <w:sz w:val="22"/>
          <w:szCs w:val="22"/>
          <w:lang w:val="lt-LT"/>
        </w:rPr>
        <w:t xml:space="preserve">3.1.2. pakavimo, pakrovimo, tranzito, iškrovimo, išpakavimo, tikrinimo, draudimo ir kitas su </w:t>
      </w:r>
      <w:r w:rsidR="00297ECF">
        <w:rPr>
          <w:rFonts w:ascii="Times New Roman" w:hAnsi="Times New Roman"/>
          <w:sz w:val="22"/>
          <w:szCs w:val="22"/>
          <w:lang w:val="lt-LT"/>
        </w:rPr>
        <w:t>rangos darbais</w:t>
      </w:r>
      <w:r w:rsidRPr="00AC6903">
        <w:rPr>
          <w:rFonts w:ascii="Times New Roman" w:hAnsi="Times New Roman"/>
          <w:sz w:val="22"/>
          <w:szCs w:val="22"/>
          <w:lang w:val="lt-LT"/>
        </w:rPr>
        <w:t xml:space="preserve"> susijusias išlaidas;</w:t>
      </w:r>
    </w:p>
    <w:p w14:paraId="66178EF9" w14:textId="77777777" w:rsidR="00431FCC" w:rsidRPr="00AC6903" w:rsidRDefault="00431FCC" w:rsidP="00431FCC">
      <w:pPr>
        <w:pStyle w:val="Pagrindinistekstas1"/>
        <w:ind w:firstLine="567"/>
        <w:rPr>
          <w:rFonts w:ascii="Times New Roman" w:hAnsi="Times New Roman"/>
          <w:sz w:val="22"/>
          <w:szCs w:val="22"/>
          <w:lang w:val="lt-LT"/>
        </w:rPr>
      </w:pPr>
      <w:r w:rsidRPr="00AC6903">
        <w:rPr>
          <w:rFonts w:ascii="Times New Roman" w:hAnsi="Times New Roman"/>
          <w:sz w:val="22"/>
          <w:szCs w:val="22"/>
          <w:lang w:val="lt-LT"/>
        </w:rPr>
        <w:t>3.1.3. visas su dokumentų, kurių reikalauja Pirkėjas, rengimu ir pateikimu susijusias išlaidas;</w:t>
      </w:r>
    </w:p>
    <w:p w14:paraId="30D4C6E4" w14:textId="34C48BA1" w:rsidR="00431FCC" w:rsidRPr="00AC6903" w:rsidRDefault="00431FCC" w:rsidP="00431FCC">
      <w:pPr>
        <w:pStyle w:val="Pagrindinistekstas1"/>
        <w:ind w:firstLine="567"/>
        <w:rPr>
          <w:rFonts w:ascii="Times New Roman" w:hAnsi="Times New Roman"/>
          <w:sz w:val="22"/>
          <w:szCs w:val="22"/>
          <w:lang w:val="lt-LT"/>
        </w:rPr>
      </w:pPr>
      <w:r w:rsidRPr="00AC6903">
        <w:rPr>
          <w:rFonts w:ascii="Times New Roman" w:hAnsi="Times New Roman"/>
          <w:sz w:val="22"/>
          <w:szCs w:val="22"/>
          <w:lang w:val="lt-LT"/>
        </w:rPr>
        <w:t xml:space="preserve">3.1.4. pristatytų Prekių </w:t>
      </w:r>
      <w:r w:rsidR="006A6FF6">
        <w:rPr>
          <w:rFonts w:ascii="Times New Roman" w:hAnsi="Times New Roman"/>
          <w:sz w:val="22"/>
          <w:szCs w:val="22"/>
          <w:lang w:val="lt-LT"/>
        </w:rPr>
        <w:t xml:space="preserve">ir įrenginių </w:t>
      </w:r>
      <w:r w:rsidRPr="00AC6903">
        <w:rPr>
          <w:rFonts w:ascii="Times New Roman" w:hAnsi="Times New Roman"/>
          <w:sz w:val="22"/>
          <w:szCs w:val="22"/>
          <w:lang w:val="lt-LT"/>
        </w:rPr>
        <w:t>surinkimo vietoje</w:t>
      </w:r>
      <w:r w:rsidR="00297ECF">
        <w:rPr>
          <w:rFonts w:ascii="Times New Roman" w:hAnsi="Times New Roman"/>
          <w:sz w:val="22"/>
          <w:szCs w:val="22"/>
          <w:lang w:val="lt-LT"/>
        </w:rPr>
        <w:t xml:space="preserve">, įrengimo </w:t>
      </w:r>
      <w:r w:rsidRPr="00AC6903">
        <w:rPr>
          <w:rFonts w:ascii="Times New Roman" w:hAnsi="Times New Roman"/>
          <w:sz w:val="22"/>
          <w:szCs w:val="22"/>
          <w:lang w:val="lt-LT"/>
        </w:rPr>
        <w:t xml:space="preserve"> ir / arba priežiūros išlaidas;</w:t>
      </w:r>
    </w:p>
    <w:p w14:paraId="6DDEE9E6" w14:textId="67EBFCCD" w:rsidR="00431FCC" w:rsidRPr="00AC6903" w:rsidRDefault="00431FCC" w:rsidP="00431FCC">
      <w:pPr>
        <w:pStyle w:val="Pagrindinistekstas1"/>
        <w:ind w:firstLine="567"/>
        <w:rPr>
          <w:rFonts w:ascii="Times New Roman" w:hAnsi="Times New Roman"/>
          <w:sz w:val="22"/>
          <w:szCs w:val="22"/>
          <w:lang w:val="lt-LT"/>
        </w:rPr>
      </w:pPr>
      <w:r w:rsidRPr="00AC6903">
        <w:rPr>
          <w:rFonts w:ascii="Times New Roman" w:hAnsi="Times New Roman"/>
          <w:sz w:val="22"/>
          <w:szCs w:val="22"/>
          <w:lang w:val="lt-LT"/>
        </w:rPr>
        <w:t xml:space="preserve">3.1.5. aprūpinimo įrankiais, reikalingais pristatytų Prekių </w:t>
      </w:r>
      <w:r w:rsidR="004B7540">
        <w:rPr>
          <w:rFonts w:ascii="Times New Roman" w:hAnsi="Times New Roman"/>
          <w:sz w:val="22"/>
          <w:szCs w:val="22"/>
          <w:lang w:val="lt-LT"/>
        </w:rPr>
        <w:t xml:space="preserve">ir įrenginių </w:t>
      </w:r>
      <w:r w:rsidRPr="00AC6903">
        <w:rPr>
          <w:rFonts w:ascii="Times New Roman" w:hAnsi="Times New Roman"/>
          <w:sz w:val="22"/>
          <w:szCs w:val="22"/>
          <w:lang w:val="lt-LT"/>
        </w:rPr>
        <w:t>surinkimui ir / arba priežiūrai, išlaidas;</w:t>
      </w:r>
    </w:p>
    <w:p w14:paraId="1BC00AED" w14:textId="77777777" w:rsidR="00431FCC" w:rsidRPr="00AC6903" w:rsidRDefault="00431FCC" w:rsidP="00431FCC">
      <w:pPr>
        <w:pStyle w:val="Pagrindinistekstas1"/>
        <w:ind w:firstLine="567"/>
        <w:rPr>
          <w:rFonts w:ascii="Times New Roman" w:hAnsi="Times New Roman"/>
          <w:sz w:val="22"/>
          <w:szCs w:val="22"/>
          <w:lang w:val="lt-LT"/>
        </w:rPr>
      </w:pPr>
      <w:r w:rsidRPr="00AC6903">
        <w:rPr>
          <w:rFonts w:ascii="Times New Roman" w:hAnsi="Times New Roman"/>
          <w:sz w:val="22"/>
          <w:szCs w:val="22"/>
          <w:lang w:val="lt-LT"/>
        </w:rPr>
        <w:t>3.1.6. brėžinių, numatytų Techninėje specifikacijoje, pateikimo išlaidas;</w:t>
      </w:r>
    </w:p>
    <w:p w14:paraId="316FEF01" w14:textId="79746123" w:rsidR="00431FCC" w:rsidRPr="00AC6903" w:rsidRDefault="00431FCC" w:rsidP="00431FCC">
      <w:pPr>
        <w:pStyle w:val="Pagrindinistekstas1"/>
        <w:ind w:firstLine="567"/>
        <w:rPr>
          <w:rFonts w:ascii="Times New Roman" w:hAnsi="Times New Roman"/>
          <w:sz w:val="22"/>
          <w:szCs w:val="22"/>
          <w:lang w:val="lt-LT"/>
        </w:rPr>
      </w:pPr>
      <w:r w:rsidRPr="00AC6903">
        <w:rPr>
          <w:rFonts w:ascii="Times New Roman" w:hAnsi="Times New Roman"/>
          <w:sz w:val="22"/>
          <w:szCs w:val="22"/>
          <w:lang w:val="lt-LT"/>
        </w:rPr>
        <w:t xml:space="preserve">3.1.7. </w:t>
      </w:r>
      <w:r w:rsidR="00147376">
        <w:rPr>
          <w:rFonts w:ascii="Times New Roman" w:hAnsi="Times New Roman"/>
          <w:sz w:val="22"/>
          <w:szCs w:val="22"/>
          <w:lang w:val="lt-LT"/>
        </w:rPr>
        <w:t>R</w:t>
      </w:r>
      <w:r w:rsidR="004B7540">
        <w:rPr>
          <w:rFonts w:ascii="Times New Roman" w:hAnsi="Times New Roman"/>
          <w:sz w:val="22"/>
          <w:szCs w:val="22"/>
          <w:lang w:val="lt-LT"/>
        </w:rPr>
        <w:t xml:space="preserve">angos </w:t>
      </w:r>
      <w:proofErr w:type="spellStart"/>
      <w:r w:rsidR="004B7540">
        <w:rPr>
          <w:rFonts w:ascii="Times New Roman" w:hAnsi="Times New Roman"/>
          <w:sz w:val="22"/>
          <w:szCs w:val="22"/>
          <w:lang w:val="lt-LT"/>
        </w:rPr>
        <w:t>darbų</w:t>
      </w:r>
      <w:r w:rsidR="00575E3A">
        <w:rPr>
          <w:rFonts w:ascii="Times New Roman" w:hAnsi="Times New Roman"/>
          <w:sz w:val="22"/>
          <w:szCs w:val="22"/>
          <w:lang w:val="lt-LT"/>
        </w:rPr>
        <w:t>,prekių</w:t>
      </w:r>
      <w:proofErr w:type="spellEnd"/>
      <w:r w:rsidR="00575E3A">
        <w:rPr>
          <w:rFonts w:ascii="Times New Roman" w:hAnsi="Times New Roman"/>
          <w:sz w:val="22"/>
          <w:szCs w:val="22"/>
          <w:lang w:val="lt-LT"/>
        </w:rPr>
        <w:t xml:space="preserve"> ir įrenginių </w:t>
      </w:r>
      <w:r w:rsidRPr="00AC6903">
        <w:rPr>
          <w:rFonts w:ascii="Times New Roman" w:hAnsi="Times New Roman"/>
          <w:sz w:val="22"/>
          <w:szCs w:val="22"/>
          <w:lang w:val="lt-LT"/>
        </w:rPr>
        <w:t>garantinės priežiūros išlaidas.</w:t>
      </w:r>
    </w:p>
    <w:p w14:paraId="2E30C917" w14:textId="77777777" w:rsidR="00431FCC" w:rsidRPr="00AC6903" w:rsidRDefault="00431FCC" w:rsidP="00431FCC">
      <w:pPr>
        <w:keepLines/>
        <w:widowControl w:val="0"/>
        <w:jc w:val="both"/>
        <w:rPr>
          <w:sz w:val="22"/>
          <w:szCs w:val="22"/>
          <w:lang w:val="lt-LT"/>
        </w:rPr>
      </w:pPr>
      <w:r w:rsidRPr="00AC6903">
        <w:rPr>
          <w:sz w:val="22"/>
          <w:szCs w:val="22"/>
          <w:lang w:val="lt-LT"/>
        </w:rPr>
        <w:lastRenderedPageBreak/>
        <w:t>Tiekėjas neturi teisės reikalauti padengti jokių išlaidų, viršijančių bendrą Sutarties kainą.</w:t>
      </w:r>
    </w:p>
    <w:p w14:paraId="209F3506" w14:textId="77777777" w:rsidR="00431FCC" w:rsidRPr="00AC6903" w:rsidRDefault="00846D27" w:rsidP="00431FCC">
      <w:pPr>
        <w:keepLines/>
        <w:widowControl w:val="0"/>
        <w:ind w:firstLine="567"/>
        <w:jc w:val="both"/>
        <w:rPr>
          <w:sz w:val="22"/>
          <w:szCs w:val="22"/>
          <w:lang w:val="lt-LT"/>
        </w:rPr>
      </w:pPr>
      <w:r>
        <w:rPr>
          <w:sz w:val="22"/>
          <w:szCs w:val="22"/>
          <w:lang w:val="lt-LT"/>
        </w:rPr>
        <w:t>3.2. Sutarties valiuta – eurai</w:t>
      </w:r>
      <w:r w:rsidR="00431FCC" w:rsidRPr="00AC6903">
        <w:rPr>
          <w:sz w:val="22"/>
          <w:szCs w:val="22"/>
          <w:lang w:val="lt-LT"/>
        </w:rPr>
        <w:t>.</w:t>
      </w:r>
    </w:p>
    <w:p w14:paraId="16C1ED77" w14:textId="0638AAA3" w:rsidR="00431FCC" w:rsidRPr="00AC6903" w:rsidRDefault="00431FCC" w:rsidP="00431FCC">
      <w:pPr>
        <w:keepLines/>
        <w:widowControl w:val="0"/>
        <w:ind w:firstLine="567"/>
        <w:jc w:val="both"/>
        <w:rPr>
          <w:sz w:val="22"/>
          <w:szCs w:val="22"/>
          <w:lang w:val="lt-LT"/>
        </w:rPr>
      </w:pPr>
      <w:r w:rsidRPr="00AC6903">
        <w:rPr>
          <w:sz w:val="22"/>
          <w:szCs w:val="22"/>
          <w:lang w:val="lt-LT"/>
        </w:rPr>
        <w:t>3.3</w:t>
      </w:r>
      <w:r w:rsidRPr="005421E4">
        <w:rPr>
          <w:sz w:val="22"/>
          <w:szCs w:val="22"/>
          <w:lang w:val="lt-LT"/>
        </w:rPr>
        <w:t xml:space="preserve">. </w:t>
      </w:r>
      <w:r w:rsidRPr="005421E4">
        <w:rPr>
          <w:b/>
          <w:sz w:val="22"/>
          <w:szCs w:val="22"/>
          <w:lang w:val="lt-LT"/>
        </w:rPr>
        <w:t>Sutarties kaina yra</w:t>
      </w:r>
      <w:r w:rsidRPr="005421E4">
        <w:rPr>
          <w:sz w:val="22"/>
          <w:szCs w:val="22"/>
          <w:lang w:val="lt-LT"/>
        </w:rPr>
        <w:t xml:space="preserve"> </w:t>
      </w:r>
      <w:r w:rsidR="00333357" w:rsidRPr="00333357">
        <w:rPr>
          <w:b/>
          <w:sz w:val="22"/>
          <w:szCs w:val="22"/>
          <w:lang w:val="lt-LT"/>
        </w:rPr>
        <w:t>14 500,64</w:t>
      </w:r>
      <w:r w:rsidR="00333357">
        <w:rPr>
          <w:sz w:val="22"/>
          <w:szCs w:val="22"/>
          <w:lang w:val="lt-LT"/>
        </w:rPr>
        <w:t xml:space="preserve"> </w:t>
      </w:r>
      <w:r w:rsidR="00AE7DB4" w:rsidRPr="005421E4">
        <w:rPr>
          <w:b/>
          <w:sz w:val="22"/>
          <w:szCs w:val="22"/>
          <w:lang w:val="lt-LT"/>
        </w:rPr>
        <w:t>eurų</w:t>
      </w:r>
      <w:r w:rsidR="00906A6C" w:rsidRPr="005421E4">
        <w:rPr>
          <w:sz w:val="22"/>
          <w:szCs w:val="22"/>
          <w:lang w:val="lt-LT"/>
        </w:rPr>
        <w:t xml:space="preserve"> (</w:t>
      </w:r>
      <w:r w:rsidR="00333357">
        <w:rPr>
          <w:i/>
          <w:sz w:val="22"/>
          <w:szCs w:val="22"/>
          <w:lang w:val="lt-LT"/>
        </w:rPr>
        <w:t>Keturiolika tūkstančių penki šimtai eurų, 64 ct.</w:t>
      </w:r>
      <w:r w:rsidR="00745207" w:rsidRPr="00745207">
        <w:rPr>
          <w:i/>
          <w:sz w:val="22"/>
          <w:szCs w:val="22"/>
          <w:lang w:val="lt-LT"/>
        </w:rPr>
        <w:t>)</w:t>
      </w:r>
      <w:r w:rsidR="00EA4E92">
        <w:rPr>
          <w:sz w:val="22"/>
          <w:szCs w:val="22"/>
          <w:lang w:val="lt-LT"/>
        </w:rPr>
        <w:t xml:space="preserve"> iš kurių </w:t>
      </w:r>
      <w:r w:rsidR="00E63CD6">
        <w:rPr>
          <w:sz w:val="22"/>
          <w:szCs w:val="22"/>
          <w:lang w:val="lt-LT"/>
        </w:rPr>
        <w:t>pridėtinės vertės mokestis (toliau –</w:t>
      </w:r>
      <w:r w:rsidR="00EA4E92">
        <w:rPr>
          <w:sz w:val="22"/>
          <w:szCs w:val="22"/>
          <w:lang w:val="lt-LT"/>
        </w:rPr>
        <w:t>PVM</w:t>
      </w:r>
      <w:r w:rsidR="00E63CD6">
        <w:rPr>
          <w:sz w:val="22"/>
          <w:szCs w:val="22"/>
          <w:lang w:val="lt-LT"/>
        </w:rPr>
        <w:t>)</w:t>
      </w:r>
      <w:r w:rsidR="00EA4E92">
        <w:rPr>
          <w:sz w:val="22"/>
          <w:szCs w:val="22"/>
          <w:lang w:val="lt-LT"/>
        </w:rPr>
        <w:t xml:space="preserve"> sudaro</w:t>
      </w:r>
      <w:r w:rsidR="00B77A24">
        <w:rPr>
          <w:sz w:val="22"/>
          <w:szCs w:val="22"/>
          <w:lang w:val="lt-LT"/>
        </w:rPr>
        <w:t xml:space="preserve"> 2 516,64</w:t>
      </w:r>
      <w:r w:rsidR="00A5762F">
        <w:rPr>
          <w:sz w:val="22"/>
          <w:szCs w:val="22"/>
          <w:lang w:val="lt-LT"/>
        </w:rPr>
        <w:t xml:space="preserve"> </w:t>
      </w:r>
      <w:proofErr w:type="spellStart"/>
      <w:r w:rsidR="00A5762F">
        <w:rPr>
          <w:sz w:val="22"/>
          <w:szCs w:val="22"/>
          <w:lang w:val="lt-LT"/>
        </w:rPr>
        <w:t>Eur</w:t>
      </w:r>
      <w:proofErr w:type="spellEnd"/>
      <w:r w:rsidR="00906A6C">
        <w:rPr>
          <w:sz w:val="22"/>
          <w:szCs w:val="22"/>
          <w:lang w:val="lt-LT"/>
        </w:rPr>
        <w:t>.</w:t>
      </w:r>
      <w:r w:rsidRPr="00AC6903">
        <w:rPr>
          <w:sz w:val="22"/>
          <w:szCs w:val="22"/>
          <w:lang w:val="lt-LT"/>
        </w:rPr>
        <w:t xml:space="preserve"> Jei suma skaičiais neatitinka sumos žodžiais, teisinga laikoma suma žodžiais.</w:t>
      </w:r>
    </w:p>
    <w:p w14:paraId="28BFB03E" w14:textId="77777777" w:rsidR="00431FCC" w:rsidRPr="00AC6903" w:rsidRDefault="00431FCC" w:rsidP="00431FCC">
      <w:pPr>
        <w:keepLines/>
        <w:widowControl w:val="0"/>
        <w:ind w:firstLine="567"/>
        <w:jc w:val="both"/>
        <w:rPr>
          <w:sz w:val="22"/>
          <w:szCs w:val="22"/>
          <w:lang w:val="lt-LT"/>
        </w:rPr>
      </w:pPr>
      <w:r w:rsidRPr="00AC6903">
        <w:rPr>
          <w:sz w:val="22"/>
          <w:szCs w:val="22"/>
          <w:lang w:val="lt-LT"/>
        </w:rPr>
        <w:t>3.4. S</w:t>
      </w:r>
      <w:r w:rsidR="00E63CD6">
        <w:rPr>
          <w:sz w:val="22"/>
          <w:szCs w:val="22"/>
          <w:lang w:val="lt-LT"/>
        </w:rPr>
        <w:t>utarties kaina nekeičiama visą S</w:t>
      </w:r>
      <w:r w:rsidRPr="00AC6903">
        <w:rPr>
          <w:sz w:val="22"/>
          <w:szCs w:val="22"/>
          <w:lang w:val="lt-LT"/>
        </w:rPr>
        <w:t>utarties laikotarpį.</w:t>
      </w:r>
    </w:p>
    <w:p w14:paraId="5CD91556" w14:textId="0078CE89" w:rsidR="00431FCC" w:rsidRPr="007F306C" w:rsidRDefault="002362D6" w:rsidP="00431FCC">
      <w:pPr>
        <w:pStyle w:val="Pagrindiniotekstotrauka"/>
        <w:ind w:firstLine="567"/>
        <w:jc w:val="both"/>
        <w:rPr>
          <w:i w:val="0"/>
          <w:sz w:val="22"/>
          <w:szCs w:val="22"/>
        </w:rPr>
      </w:pPr>
      <w:r w:rsidRPr="007F306C">
        <w:rPr>
          <w:i w:val="0"/>
          <w:sz w:val="22"/>
          <w:szCs w:val="22"/>
        </w:rPr>
        <w:t>3.5</w:t>
      </w:r>
      <w:r w:rsidR="00431FCC" w:rsidRPr="007F306C">
        <w:rPr>
          <w:i w:val="0"/>
          <w:sz w:val="22"/>
          <w:szCs w:val="22"/>
        </w:rPr>
        <w:t xml:space="preserve">. Už </w:t>
      </w:r>
      <w:r w:rsidR="00575E3A">
        <w:rPr>
          <w:i w:val="0"/>
          <w:sz w:val="22"/>
          <w:szCs w:val="22"/>
        </w:rPr>
        <w:t>atliktus rang</w:t>
      </w:r>
      <w:r w:rsidR="00B23F97">
        <w:rPr>
          <w:i w:val="0"/>
          <w:sz w:val="22"/>
          <w:szCs w:val="22"/>
        </w:rPr>
        <w:t>o</w:t>
      </w:r>
      <w:r w:rsidR="00575E3A">
        <w:rPr>
          <w:i w:val="0"/>
          <w:sz w:val="22"/>
          <w:szCs w:val="22"/>
        </w:rPr>
        <w:t>s darbus</w:t>
      </w:r>
      <w:r w:rsidR="00431FCC" w:rsidRPr="007F306C">
        <w:rPr>
          <w:i w:val="0"/>
          <w:sz w:val="22"/>
          <w:szCs w:val="22"/>
        </w:rPr>
        <w:t xml:space="preserve"> Pirkėjas atsiskaitys pagal Tiekėjo pateiktą ir Pirkėjo priimtą sąska</w:t>
      </w:r>
      <w:r w:rsidR="0018332E">
        <w:rPr>
          <w:i w:val="0"/>
          <w:sz w:val="22"/>
          <w:szCs w:val="22"/>
        </w:rPr>
        <w:t xml:space="preserve">itą faktūrą bei </w:t>
      </w:r>
      <w:r w:rsidR="00203DAC">
        <w:rPr>
          <w:i w:val="0"/>
          <w:sz w:val="22"/>
          <w:szCs w:val="22"/>
        </w:rPr>
        <w:t>R</w:t>
      </w:r>
      <w:r w:rsidR="00DF7FDC">
        <w:rPr>
          <w:i w:val="0"/>
          <w:sz w:val="22"/>
          <w:szCs w:val="22"/>
        </w:rPr>
        <w:t xml:space="preserve">angos darbų </w:t>
      </w:r>
      <w:r w:rsidR="00297ECF">
        <w:rPr>
          <w:i w:val="0"/>
          <w:sz w:val="22"/>
          <w:szCs w:val="22"/>
        </w:rPr>
        <w:t xml:space="preserve"> </w:t>
      </w:r>
      <w:r w:rsidR="00E63CD6" w:rsidRPr="007F306C">
        <w:rPr>
          <w:i w:val="0"/>
          <w:sz w:val="22"/>
          <w:szCs w:val="22"/>
        </w:rPr>
        <w:t>perdavimo</w:t>
      </w:r>
      <w:r w:rsidR="00CF5D7D">
        <w:rPr>
          <w:i w:val="0"/>
          <w:sz w:val="22"/>
          <w:szCs w:val="22"/>
        </w:rPr>
        <w:t>–</w:t>
      </w:r>
      <w:r w:rsidR="0018332E">
        <w:rPr>
          <w:i w:val="0"/>
          <w:sz w:val="22"/>
          <w:szCs w:val="22"/>
        </w:rPr>
        <w:t>p</w:t>
      </w:r>
      <w:r w:rsidR="00E63CD6">
        <w:rPr>
          <w:i w:val="0"/>
          <w:sz w:val="22"/>
          <w:szCs w:val="22"/>
        </w:rPr>
        <w:t xml:space="preserve">riėmimo </w:t>
      </w:r>
      <w:r w:rsidR="00431FCC" w:rsidRPr="007F306C">
        <w:rPr>
          <w:i w:val="0"/>
          <w:sz w:val="22"/>
          <w:szCs w:val="22"/>
        </w:rPr>
        <w:t>aktą. Pirkėjas už</w:t>
      </w:r>
      <w:r w:rsidR="00DF7FDC">
        <w:rPr>
          <w:i w:val="0"/>
          <w:sz w:val="22"/>
          <w:szCs w:val="22"/>
        </w:rPr>
        <w:t xml:space="preserve"> atliktus rangos darbus</w:t>
      </w:r>
      <w:r w:rsidR="00525DE9">
        <w:rPr>
          <w:i w:val="0"/>
          <w:sz w:val="22"/>
          <w:szCs w:val="22"/>
        </w:rPr>
        <w:t xml:space="preserve"> </w:t>
      </w:r>
      <w:r w:rsidR="00431FCC" w:rsidRPr="007F306C">
        <w:rPr>
          <w:i w:val="0"/>
          <w:sz w:val="22"/>
          <w:szCs w:val="22"/>
        </w:rPr>
        <w:t xml:space="preserve">sumoka per </w:t>
      </w:r>
      <w:r w:rsidR="00AE7DB4">
        <w:rPr>
          <w:i w:val="0"/>
          <w:sz w:val="22"/>
          <w:szCs w:val="22"/>
        </w:rPr>
        <w:t>2 mėnesius</w:t>
      </w:r>
      <w:r w:rsidR="00431FCC" w:rsidRPr="007F306C">
        <w:rPr>
          <w:i w:val="0"/>
          <w:sz w:val="22"/>
          <w:szCs w:val="22"/>
        </w:rPr>
        <w:t xml:space="preserve"> nuo tinkamai įformintos sąskaitos faktūros ir </w:t>
      </w:r>
      <w:r w:rsidR="00203DAC">
        <w:rPr>
          <w:i w:val="0"/>
          <w:sz w:val="22"/>
          <w:szCs w:val="22"/>
        </w:rPr>
        <w:t>R</w:t>
      </w:r>
      <w:r w:rsidR="00B23F97">
        <w:rPr>
          <w:i w:val="0"/>
          <w:sz w:val="22"/>
          <w:szCs w:val="22"/>
        </w:rPr>
        <w:t>angos</w:t>
      </w:r>
      <w:r w:rsidR="00E56419">
        <w:rPr>
          <w:i w:val="0"/>
          <w:sz w:val="22"/>
          <w:szCs w:val="22"/>
        </w:rPr>
        <w:t xml:space="preserve"> </w:t>
      </w:r>
      <w:r w:rsidR="00CF5D7D" w:rsidRPr="00CF5D7D">
        <w:rPr>
          <w:i w:val="0"/>
          <w:sz w:val="22"/>
          <w:szCs w:val="22"/>
        </w:rPr>
        <w:t xml:space="preserve">perdavimo–priėmimo </w:t>
      </w:r>
      <w:r w:rsidR="00431FCC" w:rsidRPr="007F306C">
        <w:rPr>
          <w:i w:val="0"/>
          <w:sz w:val="22"/>
          <w:szCs w:val="22"/>
        </w:rPr>
        <w:t>akto  gavimo dienos.</w:t>
      </w:r>
    </w:p>
    <w:p w14:paraId="0F1463C7" w14:textId="77777777" w:rsidR="00431FCC" w:rsidRPr="007F306C" w:rsidRDefault="002362D6" w:rsidP="007F306C">
      <w:pPr>
        <w:pStyle w:val="Pagrindiniotekstotrauka"/>
        <w:ind w:firstLine="567"/>
        <w:jc w:val="both"/>
        <w:rPr>
          <w:i w:val="0"/>
          <w:sz w:val="22"/>
          <w:szCs w:val="22"/>
        </w:rPr>
      </w:pPr>
      <w:r w:rsidRPr="007F306C">
        <w:rPr>
          <w:i w:val="0"/>
          <w:sz w:val="22"/>
          <w:szCs w:val="22"/>
        </w:rPr>
        <w:t>3.6</w:t>
      </w:r>
      <w:r w:rsidR="00431FCC" w:rsidRPr="007F306C">
        <w:rPr>
          <w:i w:val="0"/>
          <w:sz w:val="22"/>
          <w:szCs w:val="22"/>
        </w:rPr>
        <w:t xml:space="preserve">. </w:t>
      </w:r>
      <w:r w:rsidR="00E76AF3">
        <w:rPr>
          <w:i w:val="0"/>
          <w:sz w:val="22"/>
          <w:szCs w:val="22"/>
        </w:rPr>
        <w:t>Visos sąskaitos faktūros turi būti pateikiamos tik per esaskaita.eu.</w:t>
      </w:r>
    </w:p>
    <w:p w14:paraId="1C449379" w14:textId="6DD7E303" w:rsidR="00431FCC" w:rsidRPr="00AC6903" w:rsidRDefault="007F306C" w:rsidP="007F306C">
      <w:pPr>
        <w:keepLines/>
        <w:widowControl w:val="0"/>
        <w:ind w:firstLine="567"/>
        <w:jc w:val="both"/>
        <w:rPr>
          <w:color w:val="000000"/>
          <w:sz w:val="22"/>
          <w:szCs w:val="22"/>
          <w:lang w:val="lt-LT"/>
        </w:rPr>
      </w:pPr>
      <w:r>
        <w:rPr>
          <w:color w:val="000000"/>
          <w:sz w:val="22"/>
          <w:szCs w:val="22"/>
          <w:lang w:val="lt-LT"/>
        </w:rPr>
        <w:t>3.7</w:t>
      </w:r>
      <w:r w:rsidR="00431FCC" w:rsidRPr="00AC6903">
        <w:rPr>
          <w:color w:val="000000"/>
          <w:sz w:val="22"/>
          <w:szCs w:val="22"/>
          <w:lang w:val="lt-LT"/>
        </w:rPr>
        <w:t xml:space="preserve">. </w:t>
      </w:r>
      <w:r w:rsidR="00510599">
        <w:rPr>
          <w:color w:val="000000"/>
          <w:sz w:val="22"/>
          <w:szCs w:val="22"/>
          <w:lang w:val="lt-LT"/>
        </w:rPr>
        <w:t>Rangos darbų</w:t>
      </w:r>
      <w:r w:rsidR="00E56419">
        <w:rPr>
          <w:color w:val="000000"/>
          <w:sz w:val="22"/>
          <w:szCs w:val="22"/>
          <w:lang w:val="lt-LT"/>
        </w:rPr>
        <w:t xml:space="preserve"> </w:t>
      </w:r>
      <w:r w:rsidR="00431FCC" w:rsidRPr="00AC6903">
        <w:rPr>
          <w:color w:val="000000"/>
          <w:sz w:val="22"/>
          <w:szCs w:val="22"/>
          <w:lang w:val="lt-LT"/>
        </w:rPr>
        <w:t>kaina (be PVM) pagal bendro kainų lygio kitimą ar paslaugų grupių kainų pokyčius perskaičiuojama nebus. Jeigu Sutartie</w:t>
      </w:r>
      <w:r w:rsidR="001D66C9">
        <w:rPr>
          <w:color w:val="000000"/>
          <w:sz w:val="22"/>
          <w:szCs w:val="22"/>
          <w:lang w:val="lt-LT"/>
        </w:rPr>
        <w:t>s</w:t>
      </w:r>
      <w:r w:rsidR="00431FCC" w:rsidRPr="00AC6903">
        <w:rPr>
          <w:color w:val="000000"/>
          <w:sz w:val="22"/>
          <w:szCs w:val="22"/>
          <w:lang w:val="lt-LT"/>
        </w:rPr>
        <w:t xml:space="preserve"> galiojimo metu, pasikeitus Lietuvos Respublikos teisės aktams, pasikeistų </w:t>
      </w:r>
      <w:r w:rsidR="00CF5D7D">
        <w:rPr>
          <w:color w:val="000000"/>
          <w:sz w:val="22"/>
          <w:szCs w:val="22"/>
          <w:lang w:val="lt-LT"/>
        </w:rPr>
        <w:t xml:space="preserve">PVM </w:t>
      </w:r>
      <w:r w:rsidR="00431FCC" w:rsidRPr="00AC6903">
        <w:rPr>
          <w:color w:val="000000"/>
          <w:sz w:val="22"/>
          <w:szCs w:val="22"/>
          <w:lang w:val="lt-LT"/>
        </w:rPr>
        <w:t>tarifas, likutinė sutarties kaina (be PVM) dėl to nebus keičiama. Sutarties kainos (be PVM) ir jau atliktų darbų kainos (be PVM) skirtumui bus taikomas pasikeitęs PVM tarifas. Sutarties kainos ir PVM sumos perskaičiavimas įforminamas pa</w:t>
      </w:r>
      <w:r w:rsidR="001D66C9">
        <w:rPr>
          <w:color w:val="000000"/>
          <w:sz w:val="22"/>
          <w:szCs w:val="22"/>
          <w:lang w:val="lt-LT"/>
        </w:rPr>
        <w:t>pildomu susitarimu tarp Pirkėjo</w:t>
      </w:r>
      <w:r w:rsidR="00431FCC" w:rsidRPr="00AC6903">
        <w:rPr>
          <w:color w:val="000000"/>
          <w:sz w:val="22"/>
          <w:szCs w:val="22"/>
          <w:lang w:val="lt-LT"/>
        </w:rPr>
        <w:t xml:space="preserve"> ir Tiekėjo.</w:t>
      </w:r>
    </w:p>
    <w:p w14:paraId="0DDA5C0E" w14:textId="77777777" w:rsidR="00431FCC" w:rsidRPr="00AC6903" w:rsidRDefault="00380D70" w:rsidP="00431FCC">
      <w:pPr>
        <w:pStyle w:val="Antrat5"/>
        <w:tabs>
          <w:tab w:val="clear" w:pos="1728"/>
        </w:tabs>
        <w:spacing w:before="120" w:after="120"/>
        <w:ind w:left="540" w:firstLine="0"/>
        <w:jc w:val="center"/>
        <w:rPr>
          <w:sz w:val="22"/>
          <w:szCs w:val="22"/>
        </w:rPr>
      </w:pPr>
      <w:r>
        <w:rPr>
          <w:sz w:val="22"/>
          <w:szCs w:val="22"/>
        </w:rPr>
        <w:t>4.</w:t>
      </w:r>
      <w:r w:rsidR="00431FCC" w:rsidRPr="00AC6903">
        <w:rPr>
          <w:sz w:val="22"/>
          <w:szCs w:val="22"/>
        </w:rPr>
        <w:t xml:space="preserve"> Prekių perdavimas</w:t>
      </w:r>
    </w:p>
    <w:p w14:paraId="0D0A496D" w14:textId="5B1EF0C1" w:rsidR="00431FCC" w:rsidRPr="00AC6903" w:rsidRDefault="00431FCC" w:rsidP="00431FCC">
      <w:pPr>
        <w:ind w:firstLine="567"/>
        <w:jc w:val="both"/>
        <w:rPr>
          <w:sz w:val="22"/>
          <w:szCs w:val="22"/>
          <w:lang w:val="lt-LT"/>
        </w:rPr>
      </w:pPr>
      <w:r w:rsidRPr="00AC6903">
        <w:rPr>
          <w:sz w:val="22"/>
          <w:szCs w:val="22"/>
          <w:lang w:val="lt-LT"/>
        </w:rPr>
        <w:t xml:space="preserve">4.1. </w:t>
      </w:r>
      <w:r w:rsidR="006A2442">
        <w:rPr>
          <w:sz w:val="22"/>
          <w:szCs w:val="22"/>
          <w:lang w:val="lt-LT"/>
        </w:rPr>
        <w:t>Rangos darbų</w:t>
      </w:r>
      <w:r w:rsidR="00E56419">
        <w:rPr>
          <w:sz w:val="22"/>
          <w:szCs w:val="22"/>
          <w:lang w:val="lt-LT"/>
        </w:rPr>
        <w:t xml:space="preserve"> </w:t>
      </w:r>
      <w:r w:rsidRPr="00AC6903">
        <w:rPr>
          <w:sz w:val="22"/>
          <w:szCs w:val="22"/>
          <w:lang w:val="lt-LT"/>
        </w:rPr>
        <w:t>priėmimo</w:t>
      </w:r>
      <w:r w:rsidR="001D66C9" w:rsidRPr="001D66C9">
        <w:rPr>
          <w:sz w:val="22"/>
          <w:szCs w:val="22"/>
          <w:lang w:val="lt-LT"/>
        </w:rPr>
        <w:t>–</w:t>
      </w:r>
      <w:r w:rsidRPr="00AC6903">
        <w:rPr>
          <w:sz w:val="22"/>
          <w:szCs w:val="22"/>
          <w:lang w:val="lt-LT"/>
        </w:rPr>
        <w:t xml:space="preserve">perdavimo faktas patvirtinamas </w:t>
      </w:r>
      <w:r w:rsidR="006A2442">
        <w:rPr>
          <w:sz w:val="22"/>
          <w:szCs w:val="22"/>
          <w:lang w:val="lt-LT"/>
        </w:rPr>
        <w:t xml:space="preserve">Rangos </w:t>
      </w:r>
      <w:r w:rsidR="00CF5D7D" w:rsidRPr="00CF5D7D">
        <w:rPr>
          <w:sz w:val="22"/>
          <w:szCs w:val="22"/>
          <w:lang w:val="lt-LT"/>
        </w:rPr>
        <w:t xml:space="preserve">perdavimo-priėmimo </w:t>
      </w:r>
      <w:r w:rsidRPr="00AC6903">
        <w:rPr>
          <w:sz w:val="22"/>
          <w:szCs w:val="22"/>
          <w:lang w:val="lt-LT"/>
        </w:rPr>
        <w:t>aktu</w:t>
      </w:r>
      <w:r w:rsidR="002362D6" w:rsidRPr="00AC6903">
        <w:rPr>
          <w:sz w:val="22"/>
          <w:szCs w:val="22"/>
          <w:lang w:val="lt-LT"/>
        </w:rPr>
        <w:t>, kurį pasirašys Ekonominės plėtros ir investicijų skyriaus vyriausioji specialistė Edita Snapkauskienė arba kitas administracijos direktoriaus įgaliotas asmuo.</w:t>
      </w:r>
    </w:p>
    <w:p w14:paraId="5EAF80E2" w14:textId="21CC23FB" w:rsidR="00431FCC" w:rsidRPr="00AC6903" w:rsidRDefault="00431FCC" w:rsidP="00431FCC">
      <w:pPr>
        <w:ind w:firstLine="567"/>
        <w:jc w:val="both"/>
        <w:rPr>
          <w:sz w:val="22"/>
          <w:szCs w:val="22"/>
          <w:lang w:val="lt-LT"/>
        </w:rPr>
      </w:pPr>
      <w:r w:rsidRPr="00AC6903">
        <w:rPr>
          <w:sz w:val="22"/>
          <w:szCs w:val="22"/>
          <w:lang w:val="lt-LT"/>
        </w:rPr>
        <w:t xml:space="preserve">4.2. Tvirtindamas </w:t>
      </w:r>
      <w:r w:rsidR="006D122D">
        <w:rPr>
          <w:sz w:val="22"/>
          <w:szCs w:val="22"/>
          <w:lang w:val="lt-LT"/>
        </w:rPr>
        <w:t>Rangos darbų</w:t>
      </w:r>
      <w:r w:rsidR="00E56419">
        <w:rPr>
          <w:sz w:val="22"/>
          <w:szCs w:val="22"/>
          <w:lang w:val="lt-LT"/>
        </w:rPr>
        <w:t xml:space="preserve"> </w:t>
      </w:r>
      <w:r w:rsidR="00CF5D7D" w:rsidRPr="00CF5D7D">
        <w:rPr>
          <w:sz w:val="22"/>
          <w:szCs w:val="22"/>
          <w:lang w:val="lt-LT"/>
        </w:rPr>
        <w:t xml:space="preserve">perdavimo–priėmimo </w:t>
      </w:r>
      <w:r w:rsidRPr="00AC6903">
        <w:rPr>
          <w:sz w:val="22"/>
          <w:szCs w:val="22"/>
          <w:lang w:val="lt-LT"/>
        </w:rPr>
        <w:t xml:space="preserve">aktą, Tiekėjas patvirtina, kad pateikė perkamas Prekes </w:t>
      </w:r>
      <w:r w:rsidR="00E56419">
        <w:rPr>
          <w:sz w:val="22"/>
          <w:szCs w:val="22"/>
          <w:lang w:val="lt-LT"/>
        </w:rPr>
        <w:t xml:space="preserve">ir paslaugas </w:t>
      </w:r>
      <w:r w:rsidRPr="00AC6903">
        <w:rPr>
          <w:sz w:val="22"/>
          <w:szCs w:val="22"/>
          <w:lang w:val="lt-LT"/>
        </w:rPr>
        <w:t xml:space="preserve">tinkamai, pagal Sutarties sąlygas. </w:t>
      </w:r>
    </w:p>
    <w:p w14:paraId="0DF05757" w14:textId="76361E89" w:rsidR="00431FCC" w:rsidRPr="00AC6903" w:rsidRDefault="00431FCC" w:rsidP="00431FCC">
      <w:pPr>
        <w:ind w:firstLine="567"/>
        <w:jc w:val="both"/>
        <w:rPr>
          <w:sz w:val="22"/>
          <w:szCs w:val="22"/>
          <w:lang w:val="lt-LT"/>
        </w:rPr>
      </w:pPr>
      <w:r w:rsidRPr="00AC6903">
        <w:rPr>
          <w:sz w:val="22"/>
          <w:szCs w:val="22"/>
          <w:lang w:val="lt-LT"/>
        </w:rPr>
        <w:t>4.3. Tie</w:t>
      </w:r>
      <w:r w:rsidR="005E3329">
        <w:rPr>
          <w:sz w:val="22"/>
          <w:szCs w:val="22"/>
          <w:lang w:val="lt-LT"/>
        </w:rPr>
        <w:t xml:space="preserve">kėjo pateiktą </w:t>
      </w:r>
      <w:r w:rsidR="00BF1500">
        <w:rPr>
          <w:sz w:val="22"/>
          <w:szCs w:val="22"/>
          <w:lang w:val="lt-LT"/>
        </w:rPr>
        <w:t>Ran</w:t>
      </w:r>
      <w:r w:rsidR="00C31F2B">
        <w:rPr>
          <w:sz w:val="22"/>
          <w:szCs w:val="22"/>
          <w:lang w:val="lt-LT"/>
        </w:rPr>
        <w:t>gos darbų</w:t>
      </w:r>
      <w:r w:rsidR="00E56419">
        <w:rPr>
          <w:sz w:val="22"/>
          <w:szCs w:val="22"/>
          <w:lang w:val="lt-LT"/>
        </w:rPr>
        <w:t xml:space="preserve"> </w:t>
      </w:r>
      <w:r w:rsidR="005E3329">
        <w:rPr>
          <w:sz w:val="22"/>
          <w:szCs w:val="22"/>
          <w:lang w:val="lt-LT"/>
        </w:rPr>
        <w:t>priėmimo-</w:t>
      </w:r>
      <w:r w:rsidRPr="00AC6903">
        <w:rPr>
          <w:sz w:val="22"/>
          <w:szCs w:val="22"/>
          <w:lang w:val="lt-LT"/>
        </w:rPr>
        <w:t xml:space="preserve">perdavimo aktą Pirkėjas turi patvirtinti per 10 (dešimt) kalendorinių dienų nuo jo gavimo. Jei per šį terminą Pirkėjas atskiru rašytiniu pranešimu nepateikia Tiekėjui jokių pastabų dėl </w:t>
      </w:r>
      <w:r w:rsidR="00684292">
        <w:rPr>
          <w:sz w:val="22"/>
          <w:szCs w:val="22"/>
          <w:lang w:val="lt-LT"/>
        </w:rPr>
        <w:t>atliktų Rangos darbų</w:t>
      </w:r>
      <w:r w:rsidRPr="00AC6903">
        <w:rPr>
          <w:sz w:val="22"/>
          <w:szCs w:val="22"/>
          <w:lang w:val="lt-LT"/>
        </w:rPr>
        <w:t xml:space="preserve">, laikoma, kad Pirkėjas pretenzijų dėl </w:t>
      </w:r>
      <w:proofErr w:type="spellStart"/>
      <w:r w:rsidR="00DC0A3D">
        <w:rPr>
          <w:sz w:val="22"/>
          <w:szCs w:val="22"/>
          <w:lang w:val="lt-LT"/>
        </w:rPr>
        <w:t>atlitų</w:t>
      </w:r>
      <w:proofErr w:type="spellEnd"/>
      <w:r w:rsidR="00DC0A3D">
        <w:rPr>
          <w:sz w:val="22"/>
          <w:szCs w:val="22"/>
          <w:lang w:val="lt-LT"/>
        </w:rPr>
        <w:t xml:space="preserve"> Rangos darbų</w:t>
      </w:r>
      <w:r w:rsidRPr="00AC6903">
        <w:rPr>
          <w:sz w:val="22"/>
          <w:szCs w:val="22"/>
          <w:lang w:val="lt-LT"/>
        </w:rPr>
        <w:t xml:space="preserve"> neturi ir </w:t>
      </w:r>
      <w:r w:rsidR="00DF295B">
        <w:rPr>
          <w:sz w:val="22"/>
          <w:szCs w:val="22"/>
          <w:lang w:val="lt-LT"/>
        </w:rPr>
        <w:t xml:space="preserve">Rangos darbų </w:t>
      </w:r>
      <w:r w:rsidR="00CF5D7D" w:rsidRPr="00CF5D7D">
        <w:rPr>
          <w:sz w:val="22"/>
          <w:szCs w:val="22"/>
          <w:lang w:val="lt-LT"/>
        </w:rPr>
        <w:t xml:space="preserve">perdavimo–priėmimo </w:t>
      </w:r>
      <w:r w:rsidRPr="00AC6903">
        <w:rPr>
          <w:sz w:val="22"/>
          <w:szCs w:val="22"/>
          <w:lang w:val="lt-LT"/>
        </w:rPr>
        <w:t xml:space="preserve">aktą patvirtina. </w:t>
      </w:r>
      <w:r w:rsidR="00DF295B">
        <w:rPr>
          <w:sz w:val="22"/>
          <w:szCs w:val="22"/>
          <w:lang w:val="lt-LT"/>
        </w:rPr>
        <w:t xml:space="preserve">Rangos darbų </w:t>
      </w:r>
      <w:r w:rsidR="00E56419">
        <w:rPr>
          <w:sz w:val="22"/>
          <w:szCs w:val="22"/>
          <w:lang w:val="lt-LT"/>
        </w:rPr>
        <w:t xml:space="preserve"> </w:t>
      </w:r>
      <w:r w:rsidR="00CF5D7D" w:rsidRPr="00CF5D7D">
        <w:rPr>
          <w:sz w:val="22"/>
          <w:szCs w:val="22"/>
          <w:lang w:val="lt-LT"/>
        </w:rPr>
        <w:t xml:space="preserve">perdavimo–priėmimo </w:t>
      </w:r>
      <w:r w:rsidRPr="00AC6903">
        <w:rPr>
          <w:sz w:val="22"/>
          <w:szCs w:val="22"/>
          <w:lang w:val="lt-LT"/>
        </w:rPr>
        <w:t>aktas pasirašomas 2 (dviem) vienodą teisinę galią turinčiais egzemplioriais, kiekvienai šaliai po vieną.</w:t>
      </w:r>
    </w:p>
    <w:p w14:paraId="58535409" w14:textId="735F6A2F" w:rsidR="00431FCC" w:rsidRPr="00AC6903" w:rsidRDefault="00431FCC" w:rsidP="00431FCC">
      <w:pPr>
        <w:ind w:firstLine="567"/>
        <w:jc w:val="both"/>
        <w:rPr>
          <w:sz w:val="22"/>
          <w:szCs w:val="22"/>
          <w:lang w:val="lt-LT"/>
        </w:rPr>
      </w:pPr>
      <w:r w:rsidRPr="00AC6903">
        <w:rPr>
          <w:sz w:val="22"/>
          <w:szCs w:val="22"/>
          <w:lang w:val="lt-LT"/>
        </w:rPr>
        <w:t xml:space="preserve">4.4. Jeigu Pirkėjas atsisako priimti </w:t>
      </w:r>
      <w:r w:rsidR="00DD2EE8">
        <w:rPr>
          <w:sz w:val="22"/>
          <w:szCs w:val="22"/>
          <w:lang w:val="lt-LT"/>
        </w:rPr>
        <w:t>Rangos darbus</w:t>
      </w:r>
      <w:r w:rsidRPr="00AC6903">
        <w:rPr>
          <w:sz w:val="22"/>
          <w:szCs w:val="22"/>
          <w:lang w:val="lt-LT"/>
        </w:rPr>
        <w:t xml:space="preserve">, jis privalo raštu Tiekėjui nurodyti </w:t>
      </w:r>
      <w:r w:rsidR="00DD2EE8">
        <w:rPr>
          <w:sz w:val="22"/>
          <w:szCs w:val="22"/>
          <w:lang w:val="lt-LT"/>
        </w:rPr>
        <w:t>Rangos darbų</w:t>
      </w:r>
      <w:r w:rsidR="00E56419">
        <w:rPr>
          <w:sz w:val="22"/>
          <w:szCs w:val="22"/>
          <w:lang w:val="lt-LT"/>
        </w:rPr>
        <w:t xml:space="preserve"> </w:t>
      </w:r>
      <w:r w:rsidRPr="00AC6903">
        <w:rPr>
          <w:sz w:val="22"/>
          <w:szCs w:val="22"/>
          <w:lang w:val="lt-LT"/>
        </w:rPr>
        <w:t xml:space="preserve">trūkumus. Jeigu </w:t>
      </w:r>
      <w:r w:rsidR="004428ED">
        <w:rPr>
          <w:sz w:val="22"/>
          <w:szCs w:val="22"/>
          <w:lang w:val="lt-LT"/>
        </w:rPr>
        <w:t>Rangos darbai</w:t>
      </w:r>
      <w:r w:rsidRPr="00AC6903">
        <w:rPr>
          <w:sz w:val="22"/>
          <w:szCs w:val="22"/>
          <w:lang w:val="lt-LT"/>
        </w:rPr>
        <w:t xml:space="preserve"> yra su trūkumais, Šalių susitarimu surašomas dvišalis aktas, kuriame nurodomi </w:t>
      </w:r>
      <w:r w:rsidR="004428ED">
        <w:rPr>
          <w:sz w:val="22"/>
          <w:szCs w:val="22"/>
          <w:lang w:val="lt-LT"/>
        </w:rPr>
        <w:t>Rangos darbų</w:t>
      </w:r>
      <w:r w:rsidR="00DB2404">
        <w:rPr>
          <w:sz w:val="22"/>
          <w:szCs w:val="22"/>
          <w:lang w:val="lt-LT"/>
        </w:rPr>
        <w:t xml:space="preserve"> </w:t>
      </w:r>
      <w:r w:rsidRPr="00AC6903">
        <w:rPr>
          <w:sz w:val="22"/>
          <w:szCs w:val="22"/>
          <w:lang w:val="lt-LT"/>
        </w:rPr>
        <w:t>trūkumai ir nustatomas trūkumų ištaisymo terminas.</w:t>
      </w:r>
    </w:p>
    <w:p w14:paraId="0FD47110" w14:textId="77777777" w:rsidR="00431FCC" w:rsidRPr="001D66C9" w:rsidRDefault="001D66C9" w:rsidP="00431FCC">
      <w:pPr>
        <w:pStyle w:val="Pagrindiniotekstotrauka"/>
        <w:tabs>
          <w:tab w:val="left" w:pos="0"/>
          <w:tab w:val="left" w:pos="3420"/>
          <w:tab w:val="left" w:pos="3600"/>
        </w:tabs>
        <w:spacing w:before="120" w:after="120"/>
        <w:ind w:firstLine="482"/>
        <w:jc w:val="center"/>
        <w:rPr>
          <w:b/>
          <w:bCs/>
          <w:i w:val="0"/>
          <w:sz w:val="22"/>
          <w:szCs w:val="22"/>
        </w:rPr>
      </w:pPr>
      <w:r w:rsidRPr="001D66C9">
        <w:rPr>
          <w:b/>
          <w:bCs/>
          <w:i w:val="0"/>
          <w:sz w:val="22"/>
          <w:szCs w:val="22"/>
        </w:rPr>
        <w:t xml:space="preserve">5. </w:t>
      </w:r>
      <w:r w:rsidR="00431FCC" w:rsidRPr="001D66C9">
        <w:rPr>
          <w:b/>
          <w:bCs/>
          <w:i w:val="0"/>
          <w:sz w:val="22"/>
          <w:szCs w:val="22"/>
        </w:rPr>
        <w:t xml:space="preserve"> Pirkėjo teisės ir pareigos</w:t>
      </w:r>
    </w:p>
    <w:p w14:paraId="64023CEA" w14:textId="77777777" w:rsidR="00431FCC" w:rsidRPr="00AC6903" w:rsidRDefault="00431FCC" w:rsidP="00431FCC">
      <w:pPr>
        <w:ind w:firstLine="567"/>
        <w:jc w:val="both"/>
        <w:rPr>
          <w:sz w:val="22"/>
          <w:szCs w:val="22"/>
          <w:lang w:val="lt-LT"/>
        </w:rPr>
      </w:pPr>
      <w:r w:rsidRPr="00AC6903">
        <w:rPr>
          <w:sz w:val="22"/>
          <w:szCs w:val="22"/>
          <w:lang w:val="lt-LT"/>
        </w:rPr>
        <w:t>5.1. Pirkėjas įsipareigoja:</w:t>
      </w:r>
    </w:p>
    <w:p w14:paraId="44E7CF80" w14:textId="77777777" w:rsidR="00431FCC" w:rsidRPr="00AC6903" w:rsidRDefault="00431FCC" w:rsidP="00431FCC">
      <w:pPr>
        <w:ind w:firstLine="567"/>
        <w:jc w:val="both"/>
        <w:rPr>
          <w:sz w:val="22"/>
          <w:szCs w:val="22"/>
          <w:lang w:val="lt-LT"/>
        </w:rPr>
      </w:pPr>
      <w:r w:rsidRPr="00AC6903">
        <w:rPr>
          <w:sz w:val="22"/>
          <w:szCs w:val="22"/>
          <w:lang w:val="lt-LT"/>
        </w:rPr>
        <w:t>5.1.1. nedelsdamas suteikti Tiekėjui visą turimą informaciją ir/arba dokumentus, kurie yra reikalingi šiai Sutarčiai tinkamai vykdyti;</w:t>
      </w:r>
    </w:p>
    <w:p w14:paraId="0C1029F6" w14:textId="1DB1DC0C" w:rsidR="00431FCC" w:rsidRPr="00AC6903" w:rsidRDefault="00431FCC" w:rsidP="00431FCC">
      <w:pPr>
        <w:ind w:firstLine="567"/>
        <w:jc w:val="both"/>
        <w:rPr>
          <w:sz w:val="22"/>
          <w:szCs w:val="22"/>
          <w:lang w:val="lt-LT"/>
        </w:rPr>
      </w:pPr>
      <w:r w:rsidRPr="00AC6903">
        <w:rPr>
          <w:sz w:val="22"/>
          <w:szCs w:val="22"/>
          <w:lang w:val="lt-LT"/>
        </w:rPr>
        <w:t xml:space="preserve">5.1.2. priimti Šalių sutartu laiku </w:t>
      </w:r>
      <w:r w:rsidR="008154B1">
        <w:rPr>
          <w:sz w:val="22"/>
          <w:szCs w:val="22"/>
          <w:lang w:val="lt-LT"/>
        </w:rPr>
        <w:t>atliktus Rangos darbus</w:t>
      </w:r>
      <w:r w:rsidRPr="00AC6903">
        <w:rPr>
          <w:sz w:val="22"/>
          <w:szCs w:val="22"/>
          <w:lang w:val="lt-LT"/>
        </w:rPr>
        <w:t>, jeigu j</w:t>
      </w:r>
      <w:r w:rsidR="00756C67">
        <w:rPr>
          <w:sz w:val="22"/>
          <w:szCs w:val="22"/>
          <w:lang w:val="lt-LT"/>
        </w:rPr>
        <w:t>ie</w:t>
      </w:r>
      <w:r w:rsidRPr="00AC6903">
        <w:rPr>
          <w:sz w:val="22"/>
          <w:szCs w:val="22"/>
          <w:lang w:val="lt-LT"/>
        </w:rPr>
        <w:t xml:space="preserve"> atitinka šios Sutarties ir Techninės specifikacijos reikalavimus;</w:t>
      </w:r>
    </w:p>
    <w:p w14:paraId="63266847" w14:textId="74F9BF13" w:rsidR="00431FCC" w:rsidRPr="00AC6903" w:rsidRDefault="00431FCC" w:rsidP="00431FCC">
      <w:pPr>
        <w:ind w:firstLine="567"/>
        <w:jc w:val="both"/>
        <w:rPr>
          <w:sz w:val="22"/>
          <w:szCs w:val="22"/>
          <w:lang w:val="lt-LT"/>
        </w:rPr>
      </w:pPr>
      <w:r w:rsidRPr="00AC6903">
        <w:rPr>
          <w:sz w:val="22"/>
          <w:szCs w:val="22"/>
          <w:lang w:val="lt-LT"/>
        </w:rPr>
        <w:t xml:space="preserve">5.1.3. priėmimo metu patikrinti </w:t>
      </w:r>
      <w:r w:rsidR="00C11980">
        <w:rPr>
          <w:sz w:val="22"/>
          <w:szCs w:val="22"/>
          <w:lang w:val="lt-LT"/>
        </w:rPr>
        <w:t>atlikti Rangos darbai</w:t>
      </w:r>
      <w:r w:rsidR="00DB2404">
        <w:rPr>
          <w:sz w:val="22"/>
          <w:szCs w:val="22"/>
          <w:lang w:val="lt-LT"/>
        </w:rPr>
        <w:t xml:space="preserve"> </w:t>
      </w:r>
      <w:r w:rsidRPr="00AC6903">
        <w:rPr>
          <w:sz w:val="22"/>
          <w:szCs w:val="22"/>
          <w:lang w:val="lt-LT"/>
        </w:rPr>
        <w:t>bei po patikrinimo pasirašyti</w:t>
      </w:r>
      <w:r w:rsidR="001D66C9">
        <w:rPr>
          <w:sz w:val="22"/>
          <w:szCs w:val="22"/>
          <w:lang w:val="lt-LT"/>
        </w:rPr>
        <w:t xml:space="preserve"> </w:t>
      </w:r>
      <w:r w:rsidR="00C11980">
        <w:rPr>
          <w:sz w:val="22"/>
          <w:szCs w:val="22"/>
          <w:lang w:val="lt-LT"/>
        </w:rPr>
        <w:t>Rangos darbų</w:t>
      </w:r>
      <w:r w:rsidR="008438C3">
        <w:rPr>
          <w:sz w:val="22"/>
          <w:szCs w:val="22"/>
          <w:lang w:val="lt-LT"/>
        </w:rPr>
        <w:t xml:space="preserve"> </w:t>
      </w:r>
      <w:r w:rsidR="00CF5D7D" w:rsidRPr="00CF5D7D">
        <w:rPr>
          <w:sz w:val="22"/>
          <w:szCs w:val="22"/>
          <w:lang w:val="lt-LT"/>
        </w:rPr>
        <w:t>perdavimo–priėmimo</w:t>
      </w:r>
      <w:r w:rsidR="001D66C9">
        <w:rPr>
          <w:sz w:val="22"/>
          <w:szCs w:val="22"/>
          <w:lang w:val="lt-LT"/>
        </w:rPr>
        <w:t xml:space="preserve"> aktą;</w:t>
      </w:r>
    </w:p>
    <w:p w14:paraId="537B688C" w14:textId="77777777" w:rsidR="00431FCC" w:rsidRPr="00AC6903" w:rsidRDefault="00431FCC" w:rsidP="00431FCC">
      <w:pPr>
        <w:ind w:firstLine="567"/>
        <w:jc w:val="both"/>
        <w:rPr>
          <w:sz w:val="22"/>
          <w:szCs w:val="22"/>
          <w:lang w:val="lt-LT"/>
        </w:rPr>
      </w:pPr>
      <w:r w:rsidRPr="00AC6903">
        <w:rPr>
          <w:sz w:val="22"/>
          <w:szCs w:val="22"/>
          <w:lang w:val="lt-LT"/>
        </w:rPr>
        <w:t>5.1.4. sumokėti Sutarties kainą Sutartyje nustatyta tvarka ir terminais;</w:t>
      </w:r>
    </w:p>
    <w:p w14:paraId="4066AD42" w14:textId="77777777" w:rsidR="00431FCC" w:rsidRPr="00AC6903" w:rsidRDefault="00431FCC" w:rsidP="00431FCC">
      <w:pPr>
        <w:ind w:firstLine="567"/>
        <w:jc w:val="both"/>
        <w:rPr>
          <w:sz w:val="22"/>
          <w:szCs w:val="22"/>
          <w:lang w:val="lt-LT"/>
        </w:rPr>
      </w:pPr>
      <w:r w:rsidRPr="00AC6903">
        <w:rPr>
          <w:sz w:val="22"/>
          <w:szCs w:val="22"/>
          <w:lang w:val="lt-LT"/>
        </w:rPr>
        <w:t>5.1.5. tinkamai vykdyti kitus įsipareigojimus, numatytus Sutartyje.</w:t>
      </w:r>
    </w:p>
    <w:p w14:paraId="3E11941E" w14:textId="77777777" w:rsidR="00431FCC" w:rsidRPr="00AC6903" w:rsidRDefault="00431FCC" w:rsidP="00431FCC">
      <w:pPr>
        <w:ind w:firstLine="567"/>
        <w:jc w:val="both"/>
        <w:rPr>
          <w:sz w:val="22"/>
          <w:szCs w:val="22"/>
          <w:lang w:val="lt-LT"/>
        </w:rPr>
      </w:pPr>
      <w:r w:rsidRPr="00AC6903">
        <w:rPr>
          <w:sz w:val="22"/>
          <w:szCs w:val="22"/>
          <w:lang w:val="lt-LT"/>
        </w:rPr>
        <w:t>5.2. Pirkėjas turi šios Sutarties bei kitų Lietuvos Respublikoje galiojančių teisės aktų numatytas teises.</w:t>
      </w:r>
    </w:p>
    <w:p w14:paraId="4C603D0B" w14:textId="77777777" w:rsidR="00431FCC" w:rsidRPr="001D66C9" w:rsidRDefault="001D66C9" w:rsidP="00431FCC">
      <w:pPr>
        <w:pStyle w:val="Pagrindiniotekstotrauka"/>
        <w:tabs>
          <w:tab w:val="left" w:pos="0"/>
          <w:tab w:val="left" w:pos="3420"/>
          <w:tab w:val="left" w:pos="3600"/>
        </w:tabs>
        <w:spacing w:before="120" w:after="120"/>
        <w:ind w:firstLine="482"/>
        <w:jc w:val="center"/>
        <w:rPr>
          <w:b/>
          <w:bCs/>
          <w:i w:val="0"/>
          <w:sz w:val="22"/>
          <w:szCs w:val="22"/>
        </w:rPr>
      </w:pPr>
      <w:r>
        <w:rPr>
          <w:b/>
          <w:bCs/>
          <w:i w:val="0"/>
          <w:sz w:val="22"/>
          <w:szCs w:val="22"/>
        </w:rPr>
        <w:t>6</w:t>
      </w:r>
      <w:r w:rsidR="00431FCC" w:rsidRPr="001D66C9">
        <w:rPr>
          <w:b/>
          <w:bCs/>
          <w:i w:val="0"/>
          <w:sz w:val="22"/>
          <w:szCs w:val="22"/>
        </w:rPr>
        <w:t>. Tiekėjo teisės ir pareigos</w:t>
      </w:r>
    </w:p>
    <w:p w14:paraId="2312A7F0" w14:textId="77777777" w:rsidR="00431FCC" w:rsidRPr="00AC6903" w:rsidRDefault="00431FCC" w:rsidP="00431FCC">
      <w:pPr>
        <w:ind w:firstLine="567"/>
        <w:jc w:val="both"/>
        <w:rPr>
          <w:sz w:val="22"/>
          <w:szCs w:val="22"/>
          <w:lang w:val="lt-LT"/>
        </w:rPr>
      </w:pPr>
      <w:r w:rsidRPr="00AC6903">
        <w:rPr>
          <w:sz w:val="22"/>
          <w:szCs w:val="22"/>
          <w:lang w:val="lt-LT"/>
        </w:rPr>
        <w:t>6.1. Tiekėjas įsipareigoja:</w:t>
      </w:r>
    </w:p>
    <w:p w14:paraId="1DC16CF8" w14:textId="2B7F8294" w:rsidR="00431FCC" w:rsidRPr="00AC6903" w:rsidRDefault="00431FCC" w:rsidP="00431FCC">
      <w:pPr>
        <w:ind w:firstLine="567"/>
        <w:jc w:val="both"/>
        <w:rPr>
          <w:sz w:val="22"/>
          <w:szCs w:val="22"/>
          <w:lang w:val="lt-LT"/>
        </w:rPr>
      </w:pPr>
      <w:r w:rsidRPr="00AC6903">
        <w:rPr>
          <w:sz w:val="22"/>
          <w:szCs w:val="22"/>
          <w:lang w:val="lt-LT"/>
        </w:rPr>
        <w:t xml:space="preserve">6.1.1. nuosekliai, sąžiningai vykdyti Sutartį, nustatytu terminu pristatyti </w:t>
      </w:r>
      <w:r w:rsidR="00383FDD">
        <w:rPr>
          <w:sz w:val="22"/>
          <w:szCs w:val="22"/>
          <w:lang w:val="lt-LT"/>
        </w:rPr>
        <w:t xml:space="preserve">ir įmontuoti </w:t>
      </w:r>
      <w:r w:rsidRPr="00AC6903">
        <w:rPr>
          <w:sz w:val="22"/>
          <w:szCs w:val="22"/>
          <w:lang w:val="lt-LT"/>
        </w:rPr>
        <w:t xml:space="preserve">Prekes į nustatytą vietą, atlikti kitus įsipareigojimus, numatytus Sutartyje ir Techninėje specifikacijoje, įskaitant ir </w:t>
      </w:r>
      <w:r w:rsidR="00985866">
        <w:rPr>
          <w:sz w:val="22"/>
          <w:szCs w:val="22"/>
          <w:lang w:val="lt-LT"/>
        </w:rPr>
        <w:t>Ra</w:t>
      </w:r>
      <w:r w:rsidR="00E97D4B">
        <w:rPr>
          <w:sz w:val="22"/>
          <w:szCs w:val="22"/>
          <w:lang w:val="lt-LT"/>
        </w:rPr>
        <w:t>ngos darbų</w:t>
      </w:r>
      <w:r w:rsidR="0068639D">
        <w:rPr>
          <w:sz w:val="22"/>
          <w:szCs w:val="22"/>
          <w:lang w:val="lt-LT"/>
        </w:rPr>
        <w:t xml:space="preserve"> </w:t>
      </w:r>
      <w:r w:rsidRPr="00AC6903">
        <w:rPr>
          <w:sz w:val="22"/>
          <w:szCs w:val="22"/>
          <w:lang w:val="lt-LT"/>
        </w:rPr>
        <w:t xml:space="preserve"> trūkumų šalinimą;</w:t>
      </w:r>
    </w:p>
    <w:p w14:paraId="207E2436" w14:textId="77777777" w:rsidR="00431FCC" w:rsidRPr="00AC6903" w:rsidRDefault="00431FCC" w:rsidP="00431FCC">
      <w:pPr>
        <w:tabs>
          <w:tab w:val="left" w:pos="-426"/>
          <w:tab w:val="left" w:pos="709"/>
          <w:tab w:val="left" w:pos="851"/>
          <w:tab w:val="left" w:pos="1276"/>
        </w:tabs>
        <w:ind w:firstLine="567"/>
        <w:jc w:val="both"/>
        <w:rPr>
          <w:sz w:val="22"/>
          <w:szCs w:val="22"/>
          <w:lang w:val="lt-LT"/>
        </w:rPr>
      </w:pPr>
      <w:r w:rsidRPr="00AC6903">
        <w:rPr>
          <w:sz w:val="22"/>
          <w:szCs w:val="22"/>
          <w:lang w:val="lt-LT"/>
        </w:rPr>
        <w:t>6.1.2</w:t>
      </w:r>
      <w:r w:rsidR="00CF5D7D">
        <w:rPr>
          <w:sz w:val="22"/>
          <w:szCs w:val="22"/>
          <w:lang w:val="lt-LT"/>
        </w:rPr>
        <w:t>.</w:t>
      </w:r>
      <w:r w:rsidRPr="00AC6903">
        <w:rPr>
          <w:sz w:val="22"/>
          <w:szCs w:val="22"/>
          <w:lang w:val="lt-LT"/>
        </w:rPr>
        <w:t xml:space="preserve"> </w:t>
      </w:r>
      <w:r w:rsidR="001D66C9">
        <w:rPr>
          <w:sz w:val="22"/>
          <w:szCs w:val="22"/>
          <w:lang w:val="lt-LT"/>
        </w:rPr>
        <w:t>į</w:t>
      </w:r>
      <w:r w:rsidR="00CB118D" w:rsidRPr="00AC6903">
        <w:rPr>
          <w:sz w:val="22"/>
          <w:szCs w:val="22"/>
          <w:lang w:val="lt-LT"/>
        </w:rPr>
        <w:t>rangos</w:t>
      </w:r>
      <w:r w:rsidRPr="00AC6903">
        <w:rPr>
          <w:sz w:val="22"/>
          <w:szCs w:val="22"/>
          <w:lang w:val="lt-LT"/>
        </w:rPr>
        <w:t xml:space="preserve"> </w:t>
      </w:r>
      <w:r w:rsidR="008D6D77" w:rsidRPr="00AC6903">
        <w:rPr>
          <w:sz w:val="22"/>
          <w:szCs w:val="22"/>
          <w:lang w:val="lt-LT"/>
        </w:rPr>
        <w:t>komplektavimo</w:t>
      </w:r>
      <w:r w:rsidRPr="00AC6903">
        <w:rPr>
          <w:sz w:val="22"/>
          <w:szCs w:val="22"/>
          <w:lang w:val="lt-LT"/>
        </w:rPr>
        <w:t xml:space="preserve"> </w:t>
      </w:r>
      <w:r w:rsidR="008D6D77" w:rsidRPr="00AC6903">
        <w:rPr>
          <w:sz w:val="22"/>
          <w:szCs w:val="22"/>
          <w:lang w:val="lt-LT"/>
        </w:rPr>
        <w:t xml:space="preserve">sprendimus </w:t>
      </w:r>
      <w:r w:rsidRPr="00AC6903">
        <w:rPr>
          <w:sz w:val="22"/>
          <w:szCs w:val="22"/>
          <w:lang w:val="lt-LT"/>
        </w:rPr>
        <w:t>suderinti su Pirkėju</w:t>
      </w:r>
      <w:r w:rsidR="001D66C9">
        <w:rPr>
          <w:sz w:val="22"/>
          <w:szCs w:val="22"/>
          <w:lang w:val="lt-LT"/>
        </w:rPr>
        <w:t>;</w:t>
      </w:r>
    </w:p>
    <w:p w14:paraId="223FF559" w14:textId="26620267" w:rsidR="00431FCC" w:rsidRPr="00AC6903" w:rsidRDefault="00431FCC" w:rsidP="00431FCC">
      <w:pPr>
        <w:ind w:firstLine="567"/>
        <w:jc w:val="both"/>
        <w:rPr>
          <w:sz w:val="22"/>
          <w:szCs w:val="22"/>
          <w:lang w:val="lt-LT"/>
        </w:rPr>
      </w:pPr>
      <w:r w:rsidRPr="00AC6903">
        <w:rPr>
          <w:sz w:val="22"/>
          <w:szCs w:val="22"/>
          <w:lang w:val="lt-LT"/>
        </w:rPr>
        <w:t xml:space="preserve">6.1.3. </w:t>
      </w:r>
      <w:r w:rsidR="00E97D4B">
        <w:rPr>
          <w:sz w:val="22"/>
          <w:szCs w:val="22"/>
          <w:lang w:val="lt-LT"/>
        </w:rPr>
        <w:t>atlikti Rangos darbus</w:t>
      </w:r>
      <w:r w:rsidRPr="00AC6903">
        <w:rPr>
          <w:sz w:val="22"/>
          <w:szCs w:val="22"/>
          <w:lang w:val="lt-LT"/>
        </w:rPr>
        <w:t>, atitinkanči</w:t>
      </w:r>
      <w:r w:rsidR="0074623D">
        <w:rPr>
          <w:sz w:val="22"/>
          <w:szCs w:val="22"/>
          <w:lang w:val="lt-LT"/>
        </w:rPr>
        <w:t>u</w:t>
      </w:r>
      <w:r w:rsidRPr="00AC6903">
        <w:rPr>
          <w:sz w:val="22"/>
          <w:szCs w:val="22"/>
          <w:lang w:val="lt-LT"/>
        </w:rPr>
        <w:t>s Techninėje specifikacijoje;</w:t>
      </w:r>
    </w:p>
    <w:p w14:paraId="0AB426FC" w14:textId="4B13C3D4" w:rsidR="00431FCC" w:rsidRPr="00AC6903" w:rsidRDefault="00431FCC" w:rsidP="00431FCC">
      <w:pPr>
        <w:ind w:firstLine="567"/>
        <w:jc w:val="both"/>
        <w:rPr>
          <w:sz w:val="22"/>
          <w:szCs w:val="22"/>
          <w:lang w:val="lt-LT"/>
        </w:rPr>
      </w:pPr>
      <w:r w:rsidRPr="00494714">
        <w:rPr>
          <w:sz w:val="22"/>
          <w:szCs w:val="22"/>
          <w:lang w:val="lt-LT"/>
        </w:rPr>
        <w:t>6.1.4.</w:t>
      </w:r>
      <w:r w:rsidRPr="00AC6903">
        <w:rPr>
          <w:sz w:val="22"/>
          <w:szCs w:val="22"/>
          <w:lang w:val="lt-LT"/>
        </w:rPr>
        <w:t xml:space="preserve"> prisiimti </w:t>
      </w:r>
      <w:r w:rsidR="00995157">
        <w:rPr>
          <w:sz w:val="22"/>
          <w:szCs w:val="22"/>
          <w:lang w:val="lt-LT"/>
        </w:rPr>
        <w:t>Rangos darbų</w:t>
      </w:r>
      <w:r w:rsidR="00494714">
        <w:rPr>
          <w:sz w:val="22"/>
          <w:szCs w:val="22"/>
          <w:lang w:val="lt-LT"/>
        </w:rPr>
        <w:t xml:space="preserve"> </w:t>
      </w:r>
      <w:r w:rsidRPr="00AC6903">
        <w:rPr>
          <w:sz w:val="22"/>
          <w:szCs w:val="22"/>
          <w:lang w:val="lt-LT"/>
        </w:rPr>
        <w:t xml:space="preserve">žuvimo ar sugedimo riziką iki </w:t>
      </w:r>
      <w:r w:rsidR="00995157">
        <w:rPr>
          <w:sz w:val="22"/>
          <w:szCs w:val="22"/>
          <w:lang w:val="lt-LT"/>
        </w:rPr>
        <w:t>Rangos darbų</w:t>
      </w:r>
      <w:r w:rsidR="00494714">
        <w:rPr>
          <w:sz w:val="22"/>
          <w:szCs w:val="22"/>
          <w:lang w:val="lt-LT"/>
        </w:rPr>
        <w:t xml:space="preserve"> </w:t>
      </w:r>
      <w:r w:rsidR="00CF5D7D" w:rsidRPr="00CF5D7D">
        <w:rPr>
          <w:sz w:val="22"/>
          <w:szCs w:val="22"/>
          <w:lang w:val="lt-LT"/>
        </w:rPr>
        <w:t xml:space="preserve">perdavimo–priėmimo </w:t>
      </w:r>
      <w:r w:rsidRPr="00AC6903">
        <w:rPr>
          <w:sz w:val="22"/>
          <w:szCs w:val="22"/>
          <w:lang w:val="lt-LT"/>
        </w:rPr>
        <w:t>akto pasirašymo momento;</w:t>
      </w:r>
    </w:p>
    <w:p w14:paraId="3C48483F" w14:textId="77777777" w:rsidR="00431FCC" w:rsidRPr="00AC6903" w:rsidRDefault="00431FCC" w:rsidP="00431FCC">
      <w:pPr>
        <w:ind w:firstLine="567"/>
        <w:jc w:val="both"/>
        <w:rPr>
          <w:sz w:val="22"/>
          <w:szCs w:val="22"/>
          <w:lang w:val="lt-LT"/>
        </w:rPr>
      </w:pPr>
      <w:r w:rsidRPr="00AC6903">
        <w:rPr>
          <w:sz w:val="22"/>
          <w:szCs w:val="22"/>
          <w:lang w:val="lt-LT"/>
        </w:rPr>
        <w:t>6.1.5. laikytis visų Lietuvos Respublikoje galiojančių įstatymų ir kitų teisės aktų reikalavimų ir užtikrinti, kad jo darbuotojai jų laikytųsi;</w:t>
      </w:r>
    </w:p>
    <w:p w14:paraId="3C08634B" w14:textId="77777777" w:rsidR="00431FCC" w:rsidRPr="00AC6903" w:rsidRDefault="00431FCC" w:rsidP="00431FCC">
      <w:pPr>
        <w:ind w:firstLine="567"/>
        <w:jc w:val="both"/>
        <w:rPr>
          <w:sz w:val="22"/>
          <w:szCs w:val="22"/>
          <w:lang w:val="lt-LT"/>
        </w:rPr>
      </w:pPr>
      <w:r w:rsidRPr="00AC6903">
        <w:rPr>
          <w:sz w:val="22"/>
          <w:szCs w:val="22"/>
          <w:lang w:val="lt-LT"/>
        </w:rPr>
        <w:t>6.1.6. užtikrinti iš Pirkėjo Sutarties vykdymo metu gautos ir su Sutarties vykdymu susijusios informacijos konfidencialumą ir apsaugą. Sutarties vykdymo laikotarpio pab</w:t>
      </w:r>
      <w:r w:rsidR="001D66C9">
        <w:rPr>
          <w:sz w:val="22"/>
          <w:szCs w:val="22"/>
          <w:lang w:val="lt-LT"/>
        </w:rPr>
        <w:t>aigoje Pirkėjui paprašius raštu</w:t>
      </w:r>
      <w:r w:rsidRPr="00AC6903">
        <w:rPr>
          <w:sz w:val="22"/>
          <w:szCs w:val="22"/>
          <w:lang w:val="lt-LT"/>
        </w:rPr>
        <w:t xml:space="preserve"> per 10 (dešimt) dienų grąžinti visus iš Pirkėjo gautus Sutarčiai vykdyti reikalingus dokumentus;</w:t>
      </w:r>
    </w:p>
    <w:p w14:paraId="28D5F5E3" w14:textId="36886AD9" w:rsidR="008B1ED3" w:rsidRPr="008B1ED3" w:rsidRDefault="008B1ED3" w:rsidP="00B809E1">
      <w:pPr>
        <w:ind w:firstLine="567"/>
        <w:jc w:val="both"/>
        <w:rPr>
          <w:sz w:val="22"/>
          <w:szCs w:val="22"/>
          <w:lang w:val="lt-LT"/>
        </w:rPr>
      </w:pPr>
      <w:r w:rsidRPr="008B1ED3">
        <w:rPr>
          <w:sz w:val="22"/>
          <w:szCs w:val="22"/>
          <w:lang w:val="lt-LT"/>
        </w:rPr>
        <w:t xml:space="preserve">6.1.7. kartu su </w:t>
      </w:r>
      <w:r w:rsidR="00144D6D">
        <w:rPr>
          <w:sz w:val="22"/>
          <w:szCs w:val="22"/>
          <w:lang w:val="lt-LT"/>
        </w:rPr>
        <w:t>Rangos darbais</w:t>
      </w:r>
      <w:r w:rsidRPr="008B1ED3">
        <w:rPr>
          <w:sz w:val="22"/>
          <w:szCs w:val="22"/>
          <w:lang w:val="lt-LT"/>
        </w:rPr>
        <w:t xml:space="preserve"> pateikti Pirkėjui dokumentaciją (informaciją) apie </w:t>
      </w:r>
      <w:r w:rsidR="00425056">
        <w:rPr>
          <w:sz w:val="22"/>
          <w:szCs w:val="22"/>
          <w:lang w:val="lt-LT"/>
        </w:rPr>
        <w:t xml:space="preserve">įmontuotą </w:t>
      </w:r>
      <w:r w:rsidRPr="008B1ED3">
        <w:rPr>
          <w:sz w:val="22"/>
          <w:szCs w:val="22"/>
          <w:lang w:val="lt-LT"/>
        </w:rPr>
        <w:t>įrenginį gamintojo ar lietuvių kalba.</w:t>
      </w:r>
    </w:p>
    <w:p w14:paraId="3346BD70" w14:textId="77777777" w:rsidR="00431FCC" w:rsidRPr="00AC6903" w:rsidRDefault="00431FCC" w:rsidP="00431FCC">
      <w:pPr>
        <w:ind w:firstLine="567"/>
        <w:jc w:val="both"/>
        <w:rPr>
          <w:sz w:val="22"/>
          <w:szCs w:val="22"/>
          <w:lang w:val="lt-LT"/>
        </w:rPr>
      </w:pPr>
      <w:r w:rsidRPr="00AC6903">
        <w:rPr>
          <w:sz w:val="22"/>
          <w:szCs w:val="22"/>
          <w:lang w:val="lt-LT"/>
        </w:rPr>
        <w:lastRenderedPageBreak/>
        <w:t>6.2. Tiekėjas turi teisę:</w:t>
      </w:r>
    </w:p>
    <w:p w14:paraId="3BDE3F77" w14:textId="77777777" w:rsidR="00431FCC" w:rsidRPr="00AC6903" w:rsidRDefault="00431FCC" w:rsidP="00431FCC">
      <w:pPr>
        <w:ind w:firstLine="567"/>
        <w:jc w:val="both"/>
        <w:rPr>
          <w:sz w:val="22"/>
          <w:szCs w:val="22"/>
          <w:lang w:val="lt-LT"/>
        </w:rPr>
      </w:pPr>
      <w:r w:rsidRPr="00AC6903">
        <w:rPr>
          <w:sz w:val="22"/>
          <w:szCs w:val="22"/>
          <w:lang w:val="lt-LT"/>
        </w:rPr>
        <w:t>6.2.1. tinkamai įvykdžius Sutarties sąlygas</w:t>
      </w:r>
      <w:r w:rsidR="004D73D5">
        <w:rPr>
          <w:sz w:val="22"/>
          <w:szCs w:val="22"/>
          <w:lang w:val="lt-LT"/>
        </w:rPr>
        <w:t>,</w:t>
      </w:r>
      <w:r w:rsidRPr="00AC6903">
        <w:rPr>
          <w:sz w:val="22"/>
          <w:szCs w:val="22"/>
          <w:lang w:val="lt-LT"/>
        </w:rPr>
        <w:t xml:space="preserve"> gauti Sutarties 3.5 punkte numatytą mokėjimo sumą;</w:t>
      </w:r>
    </w:p>
    <w:p w14:paraId="58358089" w14:textId="77777777" w:rsidR="00431FCC" w:rsidRPr="00AC6903" w:rsidRDefault="00431FCC" w:rsidP="00431FCC">
      <w:pPr>
        <w:ind w:firstLine="567"/>
        <w:jc w:val="both"/>
        <w:rPr>
          <w:sz w:val="22"/>
          <w:szCs w:val="22"/>
          <w:lang w:val="lt-LT"/>
        </w:rPr>
      </w:pPr>
      <w:r w:rsidRPr="00AC6903">
        <w:rPr>
          <w:sz w:val="22"/>
          <w:szCs w:val="22"/>
          <w:lang w:val="lt-LT"/>
        </w:rPr>
        <w:t>6.2.2. kitas teises, numatytas Sutartyje ir kituose Lietuvos Respublikos teisės aktuose.</w:t>
      </w:r>
    </w:p>
    <w:p w14:paraId="1790EC7A" w14:textId="77777777" w:rsidR="00C146A0" w:rsidRDefault="00C146A0" w:rsidP="00431FCC">
      <w:pPr>
        <w:spacing w:before="120" w:after="120"/>
        <w:ind w:firstLine="539"/>
        <w:jc w:val="center"/>
        <w:rPr>
          <w:b/>
          <w:bCs/>
          <w:sz w:val="22"/>
          <w:szCs w:val="22"/>
          <w:lang w:val="lt-LT"/>
        </w:rPr>
      </w:pPr>
    </w:p>
    <w:p w14:paraId="2DCCBC98" w14:textId="77777777" w:rsidR="00431FCC" w:rsidRPr="00AC6903" w:rsidRDefault="00431FCC" w:rsidP="00431FCC">
      <w:pPr>
        <w:spacing w:before="120" w:after="120"/>
        <w:ind w:firstLine="539"/>
        <w:jc w:val="center"/>
        <w:rPr>
          <w:b/>
          <w:bCs/>
          <w:sz w:val="22"/>
          <w:szCs w:val="22"/>
          <w:lang w:val="lt-LT"/>
        </w:rPr>
      </w:pPr>
      <w:r w:rsidRPr="00AC6903">
        <w:rPr>
          <w:b/>
          <w:bCs/>
          <w:sz w:val="22"/>
          <w:szCs w:val="22"/>
          <w:lang w:val="lt-LT"/>
        </w:rPr>
        <w:t>7. Prekių kokybė ir garantiniai įsipareigojimai</w:t>
      </w:r>
    </w:p>
    <w:p w14:paraId="226BD682" w14:textId="75C5DDE4" w:rsidR="00431FCC" w:rsidRPr="00AC6903" w:rsidRDefault="00431FCC" w:rsidP="00431FCC">
      <w:pPr>
        <w:ind w:firstLine="567"/>
        <w:jc w:val="both"/>
        <w:rPr>
          <w:sz w:val="22"/>
          <w:szCs w:val="22"/>
          <w:lang w:val="lt-LT"/>
        </w:rPr>
      </w:pPr>
      <w:r w:rsidRPr="00AC6903">
        <w:rPr>
          <w:sz w:val="22"/>
          <w:szCs w:val="22"/>
          <w:lang w:val="lt-LT"/>
        </w:rPr>
        <w:t xml:space="preserve">7.1. Tiekėjas garantuoja </w:t>
      </w:r>
      <w:r w:rsidR="00E34F4B">
        <w:rPr>
          <w:sz w:val="22"/>
          <w:szCs w:val="22"/>
          <w:lang w:val="lt-LT"/>
        </w:rPr>
        <w:t>Rangos darbų</w:t>
      </w:r>
      <w:r w:rsidR="00494714">
        <w:rPr>
          <w:sz w:val="22"/>
          <w:szCs w:val="22"/>
          <w:lang w:val="lt-LT"/>
        </w:rPr>
        <w:t xml:space="preserve"> </w:t>
      </w:r>
      <w:r w:rsidRPr="00AC6903">
        <w:rPr>
          <w:sz w:val="22"/>
          <w:szCs w:val="22"/>
          <w:lang w:val="lt-LT"/>
        </w:rPr>
        <w:t xml:space="preserve">kokybę bei paslėptų trūkumų nebuvimą. Prekių kokybė privalo atitikti Techninėje specifikacijoje ir Sutarties sąlygose pateiktus reikalavimus. </w:t>
      </w:r>
    </w:p>
    <w:p w14:paraId="1E10F10D" w14:textId="3C6C00BF" w:rsidR="00431FCC" w:rsidRPr="00AC6903" w:rsidRDefault="00431FCC" w:rsidP="00431FCC">
      <w:pPr>
        <w:ind w:firstLine="567"/>
        <w:jc w:val="both"/>
        <w:rPr>
          <w:sz w:val="22"/>
          <w:szCs w:val="22"/>
          <w:lang w:val="lt-LT"/>
        </w:rPr>
      </w:pPr>
      <w:r w:rsidRPr="00AC6903">
        <w:rPr>
          <w:sz w:val="22"/>
          <w:szCs w:val="22"/>
          <w:lang w:val="lt-LT"/>
        </w:rPr>
        <w:t xml:space="preserve">7.2. Jei per Techninėje specifikacijoje nurodytą garantinį terminą po </w:t>
      </w:r>
      <w:r w:rsidR="005E4715">
        <w:rPr>
          <w:sz w:val="22"/>
          <w:szCs w:val="22"/>
          <w:lang w:val="lt-LT"/>
        </w:rPr>
        <w:t>Rangos darbų</w:t>
      </w:r>
      <w:r w:rsidR="00494714">
        <w:rPr>
          <w:sz w:val="22"/>
          <w:szCs w:val="22"/>
          <w:lang w:val="lt-LT"/>
        </w:rPr>
        <w:t xml:space="preserve"> </w:t>
      </w:r>
      <w:r w:rsidRPr="00AC6903">
        <w:rPr>
          <w:sz w:val="22"/>
          <w:szCs w:val="22"/>
          <w:lang w:val="lt-LT"/>
        </w:rPr>
        <w:t xml:space="preserve">perdavimo Pirkėjui dienos išryškėja </w:t>
      </w:r>
      <w:r w:rsidR="005E4715">
        <w:rPr>
          <w:sz w:val="22"/>
          <w:szCs w:val="22"/>
          <w:lang w:val="lt-LT"/>
        </w:rPr>
        <w:t xml:space="preserve">Rangos darbų </w:t>
      </w:r>
      <w:r w:rsidRPr="00AC6903">
        <w:rPr>
          <w:sz w:val="22"/>
          <w:szCs w:val="22"/>
          <w:lang w:val="lt-LT"/>
        </w:rPr>
        <w:t>trūkumų, kurie atsirado ne dėl to, kad Pirkėjas pažeidė Prekių naudojimo ir/ar saugojimo taisykles, Pirkėjas per 5 (penkias) darbo dienas turi pranešti apie tokius neatitikimus Tiekėjui, nurodydamas protingą terminą, per kurį Tiekėjas turi pašalinti trūkumus. Gavęs pranešimą</w:t>
      </w:r>
      <w:r w:rsidR="001D66C9">
        <w:rPr>
          <w:sz w:val="22"/>
          <w:szCs w:val="22"/>
          <w:lang w:val="lt-LT"/>
        </w:rPr>
        <w:t>,</w:t>
      </w:r>
      <w:r w:rsidRPr="00AC6903">
        <w:rPr>
          <w:sz w:val="22"/>
          <w:szCs w:val="22"/>
          <w:lang w:val="lt-LT"/>
        </w:rPr>
        <w:t xml:space="preserve"> Tiekėjas per pranešime nurodytą terminą privalo </w:t>
      </w:r>
      <w:r w:rsidR="00494714">
        <w:rPr>
          <w:sz w:val="22"/>
          <w:szCs w:val="22"/>
          <w:lang w:val="lt-LT"/>
        </w:rPr>
        <w:t xml:space="preserve">pataisyti </w:t>
      </w:r>
      <w:r w:rsidR="00CB7A79">
        <w:rPr>
          <w:sz w:val="22"/>
          <w:szCs w:val="22"/>
          <w:lang w:val="lt-LT"/>
        </w:rPr>
        <w:t>Rangos darbus</w:t>
      </w:r>
      <w:r w:rsidR="000F4755">
        <w:rPr>
          <w:sz w:val="22"/>
          <w:szCs w:val="22"/>
          <w:lang w:val="lt-LT"/>
        </w:rPr>
        <w:t xml:space="preserve"> į</w:t>
      </w:r>
      <w:r w:rsidR="00494714">
        <w:rPr>
          <w:sz w:val="22"/>
          <w:szCs w:val="22"/>
          <w:lang w:val="lt-LT"/>
        </w:rPr>
        <w:t xml:space="preserve"> </w:t>
      </w:r>
      <w:r w:rsidRPr="00AC6903">
        <w:rPr>
          <w:sz w:val="22"/>
          <w:szCs w:val="22"/>
          <w:lang w:val="lt-LT"/>
        </w:rPr>
        <w:t>tinkamos kokybės</w:t>
      </w:r>
      <w:r w:rsidR="00494714">
        <w:rPr>
          <w:sz w:val="22"/>
          <w:szCs w:val="22"/>
          <w:lang w:val="lt-LT"/>
        </w:rPr>
        <w:t xml:space="preserve"> ir</w:t>
      </w:r>
      <w:r w:rsidRPr="00AC6903">
        <w:rPr>
          <w:sz w:val="22"/>
          <w:szCs w:val="22"/>
          <w:lang w:val="lt-LT"/>
        </w:rPr>
        <w:t xml:space="preserve"> pašalinti</w:t>
      </w:r>
      <w:r w:rsidR="00494714">
        <w:rPr>
          <w:sz w:val="22"/>
          <w:szCs w:val="22"/>
          <w:lang w:val="lt-LT"/>
        </w:rPr>
        <w:t xml:space="preserve"> </w:t>
      </w:r>
      <w:r w:rsidRPr="00AC6903">
        <w:rPr>
          <w:sz w:val="22"/>
          <w:szCs w:val="22"/>
          <w:lang w:val="lt-LT"/>
        </w:rPr>
        <w:t>trūkumus. Jeigu per pranešime nurodytą terminą</w:t>
      </w:r>
      <w:r w:rsidR="00EE3651">
        <w:rPr>
          <w:sz w:val="22"/>
          <w:szCs w:val="22"/>
          <w:lang w:val="lt-LT"/>
        </w:rPr>
        <w:t>. Jei</w:t>
      </w:r>
      <w:r w:rsidRPr="00AC6903">
        <w:rPr>
          <w:sz w:val="22"/>
          <w:szCs w:val="22"/>
          <w:lang w:val="lt-LT"/>
        </w:rPr>
        <w:t xml:space="preserve"> Tiekėjas nepašalina trūkumų, Tiekėjas turi atlyginti Pirkėjo turėtas išlaidas dėl trūkumų šalinimo.</w:t>
      </w:r>
    </w:p>
    <w:p w14:paraId="0AFC3F91" w14:textId="5D202B93" w:rsidR="00431FCC" w:rsidRPr="00AC6903" w:rsidRDefault="00431FCC" w:rsidP="00431FCC">
      <w:pPr>
        <w:ind w:firstLine="567"/>
        <w:jc w:val="both"/>
        <w:rPr>
          <w:sz w:val="22"/>
          <w:szCs w:val="22"/>
          <w:lang w:val="lt-LT"/>
        </w:rPr>
      </w:pPr>
      <w:r w:rsidRPr="00AC6903">
        <w:rPr>
          <w:sz w:val="22"/>
          <w:szCs w:val="22"/>
          <w:lang w:val="lt-LT"/>
        </w:rPr>
        <w:t>7.3. Garantinis terminas</w:t>
      </w:r>
      <w:r w:rsidR="00EE3651">
        <w:rPr>
          <w:sz w:val="22"/>
          <w:szCs w:val="22"/>
          <w:lang w:val="lt-LT"/>
        </w:rPr>
        <w:t xml:space="preserve"> </w:t>
      </w:r>
      <w:r w:rsidR="00E92522">
        <w:rPr>
          <w:sz w:val="22"/>
          <w:szCs w:val="22"/>
          <w:lang w:val="lt-LT"/>
        </w:rPr>
        <w:t>sutaisyt</w:t>
      </w:r>
      <w:r w:rsidR="00EE3651">
        <w:rPr>
          <w:sz w:val="22"/>
          <w:szCs w:val="22"/>
          <w:lang w:val="lt-LT"/>
        </w:rPr>
        <w:t xml:space="preserve">ais Rangos darbais </w:t>
      </w:r>
      <w:r w:rsidR="00E92522">
        <w:rPr>
          <w:sz w:val="22"/>
          <w:szCs w:val="22"/>
          <w:lang w:val="lt-LT"/>
        </w:rPr>
        <w:t>ar jų</w:t>
      </w:r>
      <w:r w:rsidRPr="00AC6903">
        <w:rPr>
          <w:sz w:val="22"/>
          <w:szCs w:val="22"/>
          <w:lang w:val="lt-LT"/>
        </w:rPr>
        <w:t xml:space="preserve"> dalims vėl įsigalioja nuo tinkamai pakeistų ar sutaisytų </w:t>
      </w:r>
      <w:r w:rsidR="00EE3651">
        <w:rPr>
          <w:sz w:val="22"/>
          <w:szCs w:val="22"/>
          <w:lang w:val="lt-LT"/>
        </w:rPr>
        <w:t>Rangos darbų</w:t>
      </w:r>
      <w:r w:rsidR="003D7673">
        <w:rPr>
          <w:sz w:val="22"/>
          <w:szCs w:val="22"/>
          <w:lang w:val="lt-LT"/>
        </w:rPr>
        <w:t xml:space="preserve"> </w:t>
      </w:r>
      <w:r w:rsidRPr="00AC6903">
        <w:rPr>
          <w:sz w:val="22"/>
          <w:szCs w:val="22"/>
          <w:lang w:val="lt-LT"/>
        </w:rPr>
        <w:t>ar jų dalių perdavimo Pirkėjui dienos.</w:t>
      </w:r>
    </w:p>
    <w:p w14:paraId="0A1F47DD" w14:textId="77777777" w:rsidR="00C146A0" w:rsidRDefault="00C146A0" w:rsidP="00431FCC">
      <w:pPr>
        <w:tabs>
          <w:tab w:val="left" w:pos="450"/>
          <w:tab w:val="num" w:pos="1956"/>
        </w:tabs>
        <w:autoSpaceDE w:val="0"/>
        <w:autoSpaceDN w:val="0"/>
        <w:adjustRightInd w:val="0"/>
        <w:spacing w:before="120" w:after="120"/>
        <w:jc w:val="center"/>
        <w:rPr>
          <w:b/>
          <w:sz w:val="22"/>
          <w:szCs w:val="22"/>
          <w:lang w:val="lt-LT"/>
        </w:rPr>
      </w:pPr>
    </w:p>
    <w:p w14:paraId="6D14A6E0" w14:textId="77777777" w:rsidR="00431FCC" w:rsidRPr="00AC6903" w:rsidRDefault="001A3107" w:rsidP="00431FCC">
      <w:pPr>
        <w:tabs>
          <w:tab w:val="left" w:pos="450"/>
          <w:tab w:val="num" w:pos="1956"/>
        </w:tabs>
        <w:autoSpaceDE w:val="0"/>
        <w:autoSpaceDN w:val="0"/>
        <w:adjustRightInd w:val="0"/>
        <w:spacing w:before="120" w:after="120"/>
        <w:jc w:val="center"/>
        <w:rPr>
          <w:b/>
          <w:sz w:val="22"/>
          <w:szCs w:val="22"/>
          <w:lang w:val="lt-LT"/>
        </w:rPr>
      </w:pPr>
      <w:r>
        <w:rPr>
          <w:b/>
          <w:sz w:val="22"/>
          <w:szCs w:val="22"/>
          <w:lang w:val="lt-LT"/>
        </w:rPr>
        <w:t>8</w:t>
      </w:r>
      <w:r w:rsidR="00431FCC" w:rsidRPr="00AC6903">
        <w:rPr>
          <w:b/>
          <w:sz w:val="22"/>
          <w:szCs w:val="22"/>
          <w:lang w:val="lt-LT"/>
        </w:rPr>
        <w:t>. Šalių atsakomybė</w:t>
      </w:r>
    </w:p>
    <w:p w14:paraId="3D589C21" w14:textId="1649F459" w:rsidR="00914D1A" w:rsidRPr="00914D1A" w:rsidRDefault="00914D1A" w:rsidP="00914D1A">
      <w:pPr>
        <w:tabs>
          <w:tab w:val="left" w:pos="851"/>
        </w:tabs>
        <w:ind w:firstLine="567"/>
        <w:jc w:val="both"/>
        <w:rPr>
          <w:sz w:val="22"/>
          <w:szCs w:val="22"/>
          <w:lang w:val="lt-LT"/>
        </w:rPr>
      </w:pPr>
      <w:r w:rsidRPr="000617DF">
        <w:rPr>
          <w:sz w:val="22"/>
          <w:szCs w:val="22"/>
          <w:lang w:val="lt-LT"/>
        </w:rPr>
        <w:t>8</w:t>
      </w:r>
      <w:r w:rsidRPr="00914D1A">
        <w:rPr>
          <w:sz w:val="22"/>
          <w:szCs w:val="22"/>
          <w:lang w:val="lt-LT"/>
        </w:rPr>
        <w:t xml:space="preserve">.1. Sutartį netinkamai vykdanti Šalis privalo kitai Šaliai atlyginti visus pastarosios dėl netinkamo Sutarties vykdymo patirtus nuostolius. Jei nuostoliai atsirado dėl abiejų Šalių kaltės, atlyginami nuostoliai sumažinami proporcingai kitos Šalies kaltei. </w:t>
      </w:r>
    </w:p>
    <w:p w14:paraId="0B6A676C" w14:textId="5A60221D" w:rsidR="00914D1A" w:rsidRPr="00914D1A" w:rsidRDefault="00914D1A" w:rsidP="00914D1A">
      <w:pPr>
        <w:tabs>
          <w:tab w:val="left" w:pos="567"/>
        </w:tabs>
        <w:jc w:val="both"/>
        <w:rPr>
          <w:sz w:val="22"/>
          <w:szCs w:val="22"/>
          <w:lang w:val="lt-LT"/>
        </w:rPr>
      </w:pPr>
      <w:r w:rsidRPr="00914D1A">
        <w:rPr>
          <w:sz w:val="22"/>
          <w:szCs w:val="22"/>
          <w:lang w:val="lt-LT"/>
        </w:rPr>
        <w:tab/>
      </w:r>
      <w:r w:rsidRPr="000617DF">
        <w:rPr>
          <w:sz w:val="22"/>
          <w:szCs w:val="22"/>
          <w:lang w:val="lt-LT"/>
        </w:rPr>
        <w:t>8</w:t>
      </w:r>
      <w:r w:rsidRPr="00914D1A">
        <w:rPr>
          <w:sz w:val="22"/>
          <w:szCs w:val="22"/>
          <w:lang w:val="lt-LT"/>
        </w:rPr>
        <w:t xml:space="preserve">.2. </w:t>
      </w:r>
      <w:r w:rsidR="00F24802" w:rsidRPr="000617DF">
        <w:rPr>
          <w:sz w:val="22"/>
          <w:szCs w:val="22"/>
          <w:lang w:val="lt-LT"/>
        </w:rPr>
        <w:t>Tiekėjas</w:t>
      </w:r>
      <w:r w:rsidRPr="00914D1A">
        <w:rPr>
          <w:sz w:val="22"/>
          <w:szCs w:val="22"/>
          <w:lang w:val="lt-LT"/>
        </w:rPr>
        <w:t xml:space="preserve"> negali perleisti tretiesiems asmenims visų ar dalies savo teisių, susijusių su Sutartimi, įskaitant reikalavimo teisę į </w:t>
      </w:r>
      <w:r w:rsidR="00830DD6">
        <w:rPr>
          <w:sz w:val="22"/>
          <w:szCs w:val="22"/>
          <w:lang w:val="lt-LT"/>
        </w:rPr>
        <w:t>Rangos darbų</w:t>
      </w:r>
      <w:r w:rsidRPr="00914D1A">
        <w:rPr>
          <w:sz w:val="22"/>
          <w:szCs w:val="22"/>
          <w:lang w:val="lt-LT"/>
        </w:rPr>
        <w:t xml:space="preserve"> </w:t>
      </w:r>
      <w:r w:rsidR="00594301">
        <w:rPr>
          <w:sz w:val="22"/>
          <w:szCs w:val="22"/>
          <w:lang w:val="lt-LT"/>
        </w:rPr>
        <w:t>Pirkėjo</w:t>
      </w:r>
      <w:r w:rsidRPr="00914D1A">
        <w:rPr>
          <w:sz w:val="22"/>
          <w:szCs w:val="22"/>
          <w:lang w:val="lt-LT"/>
        </w:rPr>
        <w:t xml:space="preserve"> mokėtinas sumas, be išankstinio </w:t>
      </w:r>
      <w:r w:rsidR="0030501C">
        <w:rPr>
          <w:sz w:val="22"/>
          <w:szCs w:val="22"/>
          <w:lang w:val="lt-LT"/>
        </w:rPr>
        <w:t>Rangos darbų</w:t>
      </w:r>
      <w:r w:rsidRPr="00914D1A">
        <w:rPr>
          <w:sz w:val="22"/>
          <w:szCs w:val="22"/>
          <w:lang w:val="lt-LT"/>
        </w:rPr>
        <w:t xml:space="preserve"> </w:t>
      </w:r>
      <w:r w:rsidR="00594301">
        <w:rPr>
          <w:sz w:val="22"/>
          <w:szCs w:val="22"/>
          <w:lang w:val="lt-LT"/>
        </w:rPr>
        <w:t>Pirkėjo</w:t>
      </w:r>
      <w:r w:rsidRPr="00914D1A">
        <w:rPr>
          <w:sz w:val="22"/>
          <w:szCs w:val="22"/>
          <w:lang w:val="lt-LT"/>
        </w:rPr>
        <w:t xml:space="preserve"> rašytinio sutikimo. </w:t>
      </w:r>
    </w:p>
    <w:p w14:paraId="0C0E4E03" w14:textId="38849794" w:rsidR="00914D1A" w:rsidRPr="00914D1A" w:rsidRDefault="00914D1A" w:rsidP="000617DF">
      <w:pPr>
        <w:tabs>
          <w:tab w:val="left" w:pos="567"/>
        </w:tabs>
        <w:jc w:val="both"/>
        <w:rPr>
          <w:sz w:val="22"/>
          <w:szCs w:val="22"/>
          <w:lang w:val="lt-LT"/>
        </w:rPr>
      </w:pPr>
      <w:r w:rsidRPr="00914D1A">
        <w:rPr>
          <w:sz w:val="22"/>
          <w:szCs w:val="22"/>
          <w:lang w:val="lt-LT"/>
        </w:rPr>
        <w:tab/>
      </w:r>
      <w:r w:rsidRPr="000617DF">
        <w:rPr>
          <w:sz w:val="22"/>
          <w:szCs w:val="22"/>
          <w:lang w:val="lt-LT"/>
        </w:rPr>
        <w:t>8</w:t>
      </w:r>
      <w:r w:rsidRPr="00914D1A">
        <w:rPr>
          <w:sz w:val="22"/>
          <w:szCs w:val="22"/>
          <w:lang w:val="lt-LT"/>
        </w:rPr>
        <w:t xml:space="preserve">.3. Nutraukiant Sutartį, parengiama ataskaita apie Sutarties nutraukimo dieną esančią </w:t>
      </w:r>
      <w:r w:rsidR="00812D49">
        <w:rPr>
          <w:sz w:val="22"/>
          <w:szCs w:val="22"/>
          <w:lang w:val="lt-LT"/>
        </w:rPr>
        <w:t>Pirkėjo</w:t>
      </w:r>
      <w:r w:rsidRPr="00914D1A">
        <w:rPr>
          <w:sz w:val="22"/>
          <w:szCs w:val="22"/>
          <w:lang w:val="lt-LT"/>
        </w:rPr>
        <w:t xml:space="preserve"> skolą </w:t>
      </w:r>
      <w:r w:rsidR="00812D49">
        <w:rPr>
          <w:sz w:val="22"/>
          <w:szCs w:val="22"/>
          <w:lang w:val="lt-LT"/>
        </w:rPr>
        <w:t>Tiekėjui</w:t>
      </w:r>
      <w:r w:rsidRPr="00914D1A">
        <w:rPr>
          <w:sz w:val="22"/>
          <w:szCs w:val="22"/>
          <w:lang w:val="lt-LT"/>
        </w:rPr>
        <w:t xml:space="preserve"> ir </w:t>
      </w:r>
      <w:r w:rsidR="00812D49">
        <w:rPr>
          <w:sz w:val="22"/>
          <w:szCs w:val="22"/>
          <w:lang w:val="lt-LT"/>
        </w:rPr>
        <w:t>Tiekėjo</w:t>
      </w:r>
      <w:r w:rsidRPr="00914D1A">
        <w:rPr>
          <w:sz w:val="22"/>
          <w:szCs w:val="22"/>
          <w:lang w:val="lt-LT"/>
        </w:rPr>
        <w:t xml:space="preserve"> skolą </w:t>
      </w:r>
      <w:r w:rsidR="00D51592">
        <w:rPr>
          <w:sz w:val="22"/>
          <w:szCs w:val="22"/>
          <w:lang w:val="lt-LT"/>
        </w:rPr>
        <w:t>Pirkėjui.</w:t>
      </w:r>
    </w:p>
    <w:p w14:paraId="1BD39046" w14:textId="6602A948" w:rsidR="00914D1A" w:rsidRPr="00914D1A" w:rsidRDefault="00914D1A" w:rsidP="00914D1A">
      <w:pPr>
        <w:tabs>
          <w:tab w:val="left" w:pos="567"/>
        </w:tabs>
        <w:jc w:val="both"/>
        <w:rPr>
          <w:sz w:val="22"/>
          <w:szCs w:val="22"/>
          <w:lang w:val="lt-LT"/>
        </w:rPr>
      </w:pPr>
      <w:r w:rsidRPr="00914D1A">
        <w:rPr>
          <w:sz w:val="22"/>
          <w:szCs w:val="22"/>
          <w:lang w:val="lt-LT"/>
        </w:rPr>
        <w:tab/>
      </w:r>
      <w:r w:rsidRPr="000617DF">
        <w:rPr>
          <w:sz w:val="22"/>
          <w:szCs w:val="22"/>
          <w:lang w:val="lt-LT"/>
        </w:rPr>
        <w:t>8</w:t>
      </w:r>
      <w:r w:rsidRPr="00914D1A">
        <w:rPr>
          <w:sz w:val="22"/>
          <w:szCs w:val="22"/>
          <w:lang w:val="lt-LT"/>
        </w:rPr>
        <w:t xml:space="preserve">.4. Jei sutartis nutraukiama </w:t>
      </w:r>
      <w:r w:rsidR="00D51592">
        <w:rPr>
          <w:sz w:val="22"/>
          <w:szCs w:val="22"/>
          <w:lang w:val="lt-LT"/>
        </w:rPr>
        <w:t>Pirkėjo</w:t>
      </w:r>
      <w:r w:rsidRPr="00914D1A">
        <w:rPr>
          <w:sz w:val="22"/>
          <w:szCs w:val="22"/>
          <w:lang w:val="lt-LT"/>
        </w:rPr>
        <w:t xml:space="preserve"> iniciatyva dėl </w:t>
      </w:r>
      <w:r w:rsidR="00CD1C48">
        <w:rPr>
          <w:sz w:val="22"/>
          <w:szCs w:val="22"/>
          <w:lang w:val="lt-LT"/>
        </w:rPr>
        <w:t>Tiekėjo</w:t>
      </w:r>
      <w:r w:rsidRPr="00914D1A">
        <w:rPr>
          <w:sz w:val="22"/>
          <w:szCs w:val="22"/>
          <w:lang w:val="lt-LT"/>
        </w:rPr>
        <w:t xml:space="preserve"> kaltės, </w:t>
      </w:r>
      <w:r w:rsidR="00CD1C48">
        <w:rPr>
          <w:sz w:val="22"/>
          <w:szCs w:val="22"/>
          <w:lang w:val="lt-LT"/>
        </w:rPr>
        <w:t>Tiekėjo</w:t>
      </w:r>
      <w:r w:rsidRPr="00914D1A">
        <w:rPr>
          <w:sz w:val="22"/>
          <w:szCs w:val="22"/>
          <w:lang w:val="lt-LT"/>
        </w:rPr>
        <w:t xml:space="preserve"> nuostoliai ar išlaidos gali būti išskaičiuojami iš mokėtinų sumų. </w:t>
      </w:r>
    </w:p>
    <w:p w14:paraId="1E529656" w14:textId="3EA258FC" w:rsidR="00914D1A" w:rsidRPr="00914D1A" w:rsidRDefault="00914D1A" w:rsidP="00914D1A">
      <w:pPr>
        <w:tabs>
          <w:tab w:val="left" w:pos="567"/>
        </w:tabs>
        <w:jc w:val="both"/>
        <w:rPr>
          <w:sz w:val="22"/>
          <w:szCs w:val="22"/>
          <w:lang w:val="lt-LT"/>
        </w:rPr>
      </w:pPr>
      <w:r w:rsidRPr="00914D1A">
        <w:rPr>
          <w:sz w:val="22"/>
          <w:szCs w:val="22"/>
          <w:lang w:val="lt-LT"/>
        </w:rPr>
        <w:tab/>
      </w:r>
      <w:r w:rsidRPr="000617DF">
        <w:rPr>
          <w:sz w:val="22"/>
          <w:szCs w:val="22"/>
          <w:lang w:val="lt-LT"/>
        </w:rPr>
        <w:t>8</w:t>
      </w:r>
      <w:r w:rsidRPr="00914D1A">
        <w:rPr>
          <w:sz w:val="22"/>
          <w:szCs w:val="22"/>
          <w:lang w:val="lt-LT"/>
        </w:rPr>
        <w:t>.5. Šalis gali būti visiškai ar iš dalies atleidžiama nuo atsakomybės dėl ypatingų ir neišvengiamų aplinkybių – dėl nenugalimos jėgos (</w:t>
      </w:r>
      <w:r w:rsidRPr="00914D1A">
        <w:rPr>
          <w:i/>
          <w:sz w:val="22"/>
          <w:szCs w:val="22"/>
          <w:lang w:val="lt-LT"/>
        </w:rPr>
        <w:t>force majeure</w:t>
      </w:r>
      <w:r w:rsidRPr="00914D1A">
        <w:rPr>
          <w:sz w:val="22"/>
          <w:szCs w:val="22"/>
          <w:lang w:val="lt-LT"/>
        </w:rPr>
        <w:t>), jeigu Šalis, dėl nenugalimos jėgos aplinkybių negalinti tinkamai vykdyti Sutarties ir ne vėliau kaip per 3 (tris) darbo dienas nuo nenugalimos jėgos aplinkybių atsiradimo dienos raštu pranešė kitai Šaliai apie kliūtis bei jų poveikį sutartinių įsipareigojimų vykdymui.</w:t>
      </w:r>
    </w:p>
    <w:p w14:paraId="615E30F7" w14:textId="71093E1E" w:rsidR="00914D1A" w:rsidRPr="00914D1A" w:rsidRDefault="00914D1A" w:rsidP="00914D1A">
      <w:pPr>
        <w:tabs>
          <w:tab w:val="left" w:pos="567"/>
        </w:tabs>
        <w:jc w:val="both"/>
        <w:rPr>
          <w:sz w:val="22"/>
          <w:szCs w:val="22"/>
          <w:lang w:val="lt-LT"/>
        </w:rPr>
      </w:pPr>
      <w:r w:rsidRPr="00914D1A">
        <w:rPr>
          <w:sz w:val="22"/>
          <w:szCs w:val="22"/>
          <w:lang w:val="lt-LT"/>
        </w:rPr>
        <w:tab/>
      </w:r>
      <w:r w:rsidRPr="000617DF">
        <w:rPr>
          <w:sz w:val="22"/>
          <w:szCs w:val="22"/>
          <w:lang w:val="lt-LT"/>
        </w:rPr>
        <w:t>8</w:t>
      </w:r>
      <w:r w:rsidRPr="00914D1A">
        <w:rPr>
          <w:sz w:val="22"/>
          <w:szCs w:val="22"/>
          <w:lang w:val="lt-LT"/>
        </w:rPr>
        <w:t xml:space="preserve">.6. </w:t>
      </w:r>
      <w:r w:rsidR="008956BA">
        <w:rPr>
          <w:sz w:val="22"/>
          <w:szCs w:val="22"/>
          <w:lang w:val="lt-LT"/>
        </w:rPr>
        <w:t>Pirkėjas</w:t>
      </w:r>
      <w:r w:rsidRPr="00914D1A">
        <w:rPr>
          <w:sz w:val="22"/>
          <w:szCs w:val="22"/>
          <w:lang w:val="lt-LT"/>
        </w:rPr>
        <w:t xml:space="preserve">, nustatytu laiku neatsiskaitęs su </w:t>
      </w:r>
      <w:r w:rsidR="00472D82">
        <w:rPr>
          <w:sz w:val="22"/>
          <w:szCs w:val="22"/>
          <w:lang w:val="lt-LT"/>
        </w:rPr>
        <w:t>Tiekėju</w:t>
      </w:r>
      <w:r w:rsidRPr="00914D1A">
        <w:rPr>
          <w:sz w:val="22"/>
          <w:szCs w:val="22"/>
          <w:lang w:val="lt-LT"/>
        </w:rPr>
        <w:t>, moka 0,02 procento nuo neapmokėtos sumos dydžio delspinigius už kiekvieną uždelstą dieną.</w:t>
      </w:r>
    </w:p>
    <w:p w14:paraId="758957C2" w14:textId="6B727C63" w:rsidR="00914D1A" w:rsidRPr="00914D1A" w:rsidRDefault="00914D1A" w:rsidP="00914D1A">
      <w:pPr>
        <w:tabs>
          <w:tab w:val="left" w:pos="567"/>
        </w:tabs>
        <w:ind w:firstLine="567"/>
        <w:jc w:val="both"/>
        <w:rPr>
          <w:sz w:val="22"/>
          <w:szCs w:val="22"/>
          <w:lang w:val="lt-LT"/>
        </w:rPr>
      </w:pPr>
      <w:r w:rsidRPr="000617DF">
        <w:rPr>
          <w:sz w:val="22"/>
          <w:szCs w:val="22"/>
          <w:lang w:val="lt-LT"/>
        </w:rPr>
        <w:t>8</w:t>
      </w:r>
      <w:r w:rsidRPr="00914D1A">
        <w:rPr>
          <w:sz w:val="22"/>
          <w:szCs w:val="22"/>
          <w:lang w:val="lt-LT"/>
        </w:rPr>
        <w:t xml:space="preserve">.7. Jei </w:t>
      </w:r>
      <w:r w:rsidR="00992F77">
        <w:rPr>
          <w:sz w:val="22"/>
          <w:szCs w:val="22"/>
          <w:lang w:val="lt-LT"/>
        </w:rPr>
        <w:t>Tiekėjas</w:t>
      </w:r>
      <w:r w:rsidRPr="00914D1A">
        <w:rPr>
          <w:sz w:val="22"/>
          <w:szCs w:val="22"/>
          <w:lang w:val="lt-LT"/>
        </w:rPr>
        <w:t xml:space="preserve"> dėl savo kaltės vėluoja </w:t>
      </w:r>
      <w:r w:rsidR="00F501FC">
        <w:rPr>
          <w:sz w:val="22"/>
          <w:szCs w:val="22"/>
          <w:lang w:val="lt-LT"/>
        </w:rPr>
        <w:t>atlikti dalį darbų</w:t>
      </w:r>
      <w:r w:rsidRPr="00914D1A">
        <w:rPr>
          <w:sz w:val="22"/>
          <w:szCs w:val="22"/>
          <w:lang w:val="lt-LT"/>
        </w:rPr>
        <w:t xml:space="preserve">, </w:t>
      </w:r>
      <w:r w:rsidR="00F501FC">
        <w:rPr>
          <w:sz w:val="22"/>
          <w:szCs w:val="22"/>
          <w:lang w:val="lt-LT"/>
        </w:rPr>
        <w:t>Pirkėjas</w:t>
      </w:r>
      <w:r w:rsidRPr="00914D1A">
        <w:rPr>
          <w:sz w:val="22"/>
          <w:szCs w:val="22"/>
          <w:lang w:val="lt-LT"/>
        </w:rPr>
        <w:t xml:space="preserve"> turi teisę be oficialaus įspėjimo ir nesumažindamas kitų savo teisių gynimo priemonių, numatytų Sutartyje, skaičiuoti 10 </w:t>
      </w:r>
      <w:r w:rsidRPr="00914D1A">
        <w:rPr>
          <w:sz w:val="22"/>
          <w:szCs w:val="22"/>
        </w:rPr>
        <w:t xml:space="preserve">% </w:t>
      </w:r>
      <w:r w:rsidRPr="00914D1A">
        <w:rPr>
          <w:sz w:val="22"/>
          <w:szCs w:val="22"/>
          <w:lang w:val="lt-LT"/>
        </w:rPr>
        <w:t xml:space="preserve">baudą nuo vėluojamų </w:t>
      </w:r>
      <w:r w:rsidR="00F501FC">
        <w:rPr>
          <w:sz w:val="22"/>
          <w:szCs w:val="22"/>
          <w:lang w:val="lt-LT"/>
        </w:rPr>
        <w:t>Rangos darbų</w:t>
      </w:r>
      <w:r w:rsidRPr="00914D1A">
        <w:rPr>
          <w:sz w:val="22"/>
          <w:szCs w:val="22"/>
          <w:lang w:val="lt-LT"/>
        </w:rPr>
        <w:t xml:space="preserve"> kainos su PVM, bet ne mažiau kaip 50 Eur.</w:t>
      </w:r>
    </w:p>
    <w:p w14:paraId="30F89A20" w14:textId="77777777" w:rsidR="00914D1A" w:rsidRPr="00914D1A" w:rsidRDefault="00914D1A" w:rsidP="00914D1A">
      <w:pPr>
        <w:tabs>
          <w:tab w:val="num" w:pos="1260"/>
        </w:tabs>
        <w:ind w:firstLine="900"/>
        <w:jc w:val="both"/>
        <w:rPr>
          <w:szCs w:val="22"/>
          <w:lang w:val="lt-LT" w:eastAsia="lt-LT"/>
        </w:rPr>
      </w:pPr>
    </w:p>
    <w:p w14:paraId="31813093" w14:textId="28883FC5" w:rsidR="00431FCC" w:rsidRPr="00AC6903" w:rsidRDefault="004304C4" w:rsidP="00431FCC">
      <w:pPr>
        <w:pStyle w:val="Antrat2"/>
        <w:numPr>
          <w:ilvl w:val="0"/>
          <w:numId w:val="0"/>
        </w:numPr>
        <w:spacing w:before="120" w:after="120"/>
        <w:ind w:firstLine="601"/>
        <w:jc w:val="center"/>
        <w:rPr>
          <w:b/>
          <w:bCs/>
          <w:sz w:val="22"/>
          <w:szCs w:val="22"/>
          <w:lang w:val="lt-LT"/>
        </w:rPr>
      </w:pPr>
      <w:r>
        <w:rPr>
          <w:b/>
          <w:bCs/>
          <w:sz w:val="22"/>
          <w:szCs w:val="22"/>
          <w:lang w:val="lt-LT"/>
        </w:rPr>
        <w:t>9</w:t>
      </w:r>
      <w:r w:rsidR="001D66C9">
        <w:rPr>
          <w:b/>
          <w:bCs/>
          <w:sz w:val="22"/>
          <w:szCs w:val="22"/>
          <w:lang w:val="lt-LT"/>
        </w:rPr>
        <w:t>.</w:t>
      </w:r>
      <w:r w:rsidR="00431FCC" w:rsidRPr="00AC6903">
        <w:rPr>
          <w:b/>
          <w:bCs/>
          <w:sz w:val="22"/>
          <w:szCs w:val="22"/>
          <w:lang w:val="lt-LT"/>
        </w:rPr>
        <w:t xml:space="preserve"> Sutarties galiojimas. Sutarties pasibaigimas</w:t>
      </w:r>
    </w:p>
    <w:p w14:paraId="443153B7" w14:textId="641965F5" w:rsidR="00C54A3B" w:rsidRDefault="004304C4"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 xml:space="preserve">.1. </w:t>
      </w:r>
      <w:r w:rsidR="004656CD">
        <w:rPr>
          <w:sz w:val="22"/>
          <w:szCs w:val="22"/>
        </w:rPr>
        <w:t>Abiem</w:t>
      </w:r>
      <w:r w:rsidR="00D4049E">
        <w:rPr>
          <w:sz w:val="22"/>
          <w:szCs w:val="22"/>
        </w:rPr>
        <w:t xml:space="preserve"> Šalims pasirašius,</w:t>
      </w:r>
      <w:r w:rsidR="00D4049E" w:rsidRPr="00AC6903">
        <w:rPr>
          <w:sz w:val="22"/>
          <w:szCs w:val="22"/>
        </w:rPr>
        <w:t xml:space="preserve"> </w:t>
      </w:r>
      <w:r w:rsidR="00431FCC" w:rsidRPr="00AC6903">
        <w:rPr>
          <w:sz w:val="22"/>
          <w:szCs w:val="22"/>
        </w:rPr>
        <w:t>Sutartis</w:t>
      </w:r>
      <w:r w:rsidR="003E6E46">
        <w:rPr>
          <w:sz w:val="22"/>
          <w:szCs w:val="22"/>
        </w:rPr>
        <w:t xml:space="preserve"> laikoma sudaryta ir įsigalioja</w:t>
      </w:r>
      <w:r w:rsidR="00C54A3B">
        <w:rPr>
          <w:sz w:val="22"/>
          <w:szCs w:val="22"/>
        </w:rPr>
        <w:t>.</w:t>
      </w:r>
      <w:r w:rsidR="00431FCC" w:rsidRPr="00AC6903">
        <w:rPr>
          <w:sz w:val="22"/>
          <w:szCs w:val="22"/>
        </w:rPr>
        <w:t xml:space="preserve"> </w:t>
      </w:r>
    </w:p>
    <w:p w14:paraId="336564EE" w14:textId="5789959F" w:rsidR="00431FCC" w:rsidRPr="00AC6903" w:rsidRDefault="004304C4"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.2. Jei bet kuri šios Sutarties nuostata pripažįstama visiškai ar iš dalies negaliojančia, tai neturi įtakos kitų Sutarties nuostatų galiojimui.</w:t>
      </w:r>
    </w:p>
    <w:p w14:paraId="53DDC2F2" w14:textId="05275776" w:rsidR="00431FCC" w:rsidRPr="00AC6903" w:rsidRDefault="004304C4"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 xml:space="preserve">.3. Bet kokios Sutarties nuostatos negaliojimas ar prieštaravimas Lietuvos Respublikos įstatymams ar kitiems norminiams teisės aktams, neatleidžia Šalių nuo prisiimtų įsipareigojimų vykdymo. </w:t>
      </w:r>
    </w:p>
    <w:p w14:paraId="7D8C9880" w14:textId="12676233" w:rsidR="00431FCC" w:rsidRPr="00AC6903" w:rsidRDefault="004304C4"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.4. Nutraukus Sutartį ar jai pasibaigus, lieka galioti šios Sutarties nuostatos, susijusios su atsakomybe bei atsiskaitymais tarp Šalių pagal šią Sutartį.</w:t>
      </w:r>
    </w:p>
    <w:p w14:paraId="15C3577F" w14:textId="6AB77FCB" w:rsidR="00431FCC" w:rsidRPr="00AC6903" w:rsidRDefault="004304C4"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.5. Pirkėjas turi teisę vienašališkai nutraukti Sutartį prieš terminą šiais atvejais:</w:t>
      </w:r>
    </w:p>
    <w:p w14:paraId="02005352" w14:textId="7AA2BB09" w:rsidR="00431FCC" w:rsidRPr="00AC6903" w:rsidRDefault="00B03701"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.5.1. kai Tiekėjas bankrutuoja arba yra likviduojamas, sustabdo ūkinę veiklą arba Lietuvos Respublikos įstatymuose ir kituose teisės aktuose numatyta tvarka susidaro analogiška situacija;</w:t>
      </w:r>
    </w:p>
    <w:p w14:paraId="61891C65" w14:textId="5799BB6D" w:rsidR="00431FCC" w:rsidRPr="00AC6903" w:rsidRDefault="00B03701"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.5.2. kai keičiasi Tiekėjo organizacinė struktūra – teisinis statusas, pobūdis ar valdymo struktūra ir tai gali turėti įtakos tinkamam Sutarties įvykdymui;</w:t>
      </w:r>
    </w:p>
    <w:p w14:paraId="641343F4" w14:textId="0D15D68E" w:rsidR="00431FCC" w:rsidRPr="00AC6903" w:rsidRDefault="00805222"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.5.3. kai Tiekėjas nesilaiko Sutarties įvykdymo terminų;</w:t>
      </w:r>
    </w:p>
    <w:p w14:paraId="5222E2BF" w14:textId="6F4ED316" w:rsidR="00431FCC" w:rsidRPr="00AC6903" w:rsidRDefault="00805222"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.5.4. Tiekėjas nevykdo savo sutartinių įsipareigojimų ir tai yra esminis Sutarties pažeidimas.</w:t>
      </w:r>
    </w:p>
    <w:p w14:paraId="1F61A3F0" w14:textId="19EB9F28" w:rsidR="00431FCC" w:rsidRPr="00AC6903" w:rsidRDefault="00805222"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.6. Tiekėjas turi teisę vienašališkai nutraukti šią Sutartį prieš terminą šiais atvejais:</w:t>
      </w:r>
    </w:p>
    <w:p w14:paraId="7FDAECE6" w14:textId="61332347" w:rsidR="00431FCC" w:rsidRPr="00AC6903" w:rsidRDefault="004B1F42" w:rsidP="00690691">
      <w:pPr>
        <w:pStyle w:val="Pagrindinistekstas"/>
        <w:tabs>
          <w:tab w:val="left" w:pos="1440"/>
        </w:tabs>
        <w:spacing w:after="0"/>
        <w:ind w:firstLine="601"/>
        <w:jc w:val="both"/>
        <w:rPr>
          <w:sz w:val="22"/>
          <w:szCs w:val="22"/>
        </w:rPr>
      </w:pPr>
      <w:r>
        <w:rPr>
          <w:sz w:val="22"/>
          <w:szCs w:val="22"/>
        </w:rPr>
        <w:lastRenderedPageBreak/>
        <w:t>9</w:t>
      </w:r>
      <w:r w:rsidR="00431FCC" w:rsidRPr="00AC6903">
        <w:rPr>
          <w:sz w:val="22"/>
          <w:szCs w:val="22"/>
        </w:rPr>
        <w:t>.6.1. kai Pirkėjas nevykdo ar netinkamai vykdo savo sutartinius įsipareigojimus ir toks nevykdymas ar netinkamas vykdymas yra esmi</w:t>
      </w:r>
      <w:r w:rsidR="004656CD">
        <w:rPr>
          <w:sz w:val="22"/>
          <w:szCs w:val="22"/>
        </w:rPr>
        <w:t>nis Sutarties sąlygų pažeidimas.</w:t>
      </w:r>
    </w:p>
    <w:p w14:paraId="0CBF3509" w14:textId="202846C7" w:rsidR="00431FCC" w:rsidRPr="00AC6903" w:rsidRDefault="004B1F42"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.7. Šalis, ketinanti vienašali</w:t>
      </w:r>
      <w:r w:rsidR="009D724D" w:rsidRPr="00AC6903">
        <w:rPr>
          <w:sz w:val="22"/>
          <w:szCs w:val="22"/>
        </w:rPr>
        <w:t>škai nutraukti Sutartį, prieš 30 (trisdešimt</w:t>
      </w:r>
      <w:r w:rsidR="00431FCC" w:rsidRPr="00AC6903">
        <w:rPr>
          <w:sz w:val="22"/>
          <w:szCs w:val="22"/>
        </w:rPr>
        <w:t>) kalendorinių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w:t>
      </w:r>
      <w:r w:rsidR="004656CD">
        <w:rPr>
          <w:sz w:val="22"/>
          <w:szCs w:val="22"/>
        </w:rPr>
        <w:t>ermino pasibaigimo dienos, jei Š</w:t>
      </w:r>
      <w:r w:rsidR="00431FCC" w:rsidRPr="00AC6903">
        <w:rPr>
          <w:sz w:val="22"/>
          <w:szCs w:val="22"/>
        </w:rPr>
        <w:t xml:space="preserve">alių susitarimas nenumato ko kito. </w:t>
      </w:r>
    </w:p>
    <w:p w14:paraId="1E6248F4" w14:textId="2E89225E" w:rsidR="00431FCC" w:rsidRPr="00AC6903" w:rsidRDefault="004B1F42" w:rsidP="00690691">
      <w:pPr>
        <w:pStyle w:val="Pagrindinistekstas"/>
        <w:tabs>
          <w:tab w:val="left" w:pos="1440"/>
        </w:tabs>
        <w:spacing w:after="0"/>
        <w:ind w:firstLine="601"/>
        <w:jc w:val="both"/>
        <w:rPr>
          <w:sz w:val="22"/>
          <w:szCs w:val="22"/>
        </w:rPr>
      </w:pPr>
      <w:r>
        <w:rPr>
          <w:sz w:val="22"/>
          <w:szCs w:val="22"/>
        </w:rPr>
        <w:t>9</w:t>
      </w:r>
      <w:r w:rsidR="00431FCC" w:rsidRPr="00AC6903">
        <w:rPr>
          <w:sz w:val="22"/>
          <w:szCs w:val="22"/>
        </w:rPr>
        <w:t>.8. Sutarties sąlygos Sutarties galiojimo laikotarpiu negali būti keičiamos, išskyrus tokias Sutarties sąlygas, kurias pakeitus nebūtų pažeisti Lietuvos Respublikos viešųjų pirkimų įstatymo 3 straipsnyje nustatyti principai ir tikslai</w:t>
      </w:r>
      <w:r w:rsidR="004656CD">
        <w:rPr>
          <w:sz w:val="22"/>
          <w:szCs w:val="22"/>
        </w:rPr>
        <w:t>,</w:t>
      </w:r>
      <w:r w:rsidR="00431FCC" w:rsidRPr="00AC6903">
        <w:rPr>
          <w:sz w:val="22"/>
          <w:szCs w:val="22"/>
        </w:rPr>
        <w:t xml:space="preserve"> bei tokiems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w:t>
      </w:r>
    </w:p>
    <w:p w14:paraId="3B957256" w14:textId="77777777" w:rsidR="00C146A0" w:rsidRDefault="00C146A0" w:rsidP="00431FCC">
      <w:pPr>
        <w:pStyle w:val="Pagrindinistekstas"/>
        <w:tabs>
          <w:tab w:val="left" w:pos="1440"/>
        </w:tabs>
        <w:spacing w:before="120"/>
        <w:ind w:firstLine="539"/>
        <w:jc w:val="center"/>
        <w:rPr>
          <w:b/>
          <w:bCs/>
          <w:sz w:val="22"/>
          <w:szCs w:val="22"/>
        </w:rPr>
      </w:pPr>
    </w:p>
    <w:p w14:paraId="6F5021D5" w14:textId="16782066" w:rsidR="00431FCC" w:rsidRPr="00AC6903" w:rsidRDefault="001A3107" w:rsidP="00431FCC">
      <w:pPr>
        <w:pStyle w:val="Pagrindinistekstas"/>
        <w:tabs>
          <w:tab w:val="left" w:pos="1440"/>
        </w:tabs>
        <w:spacing w:before="120"/>
        <w:ind w:firstLine="539"/>
        <w:jc w:val="center"/>
        <w:rPr>
          <w:b/>
          <w:bCs/>
          <w:sz w:val="22"/>
          <w:szCs w:val="22"/>
        </w:rPr>
      </w:pPr>
      <w:r>
        <w:rPr>
          <w:b/>
          <w:bCs/>
          <w:sz w:val="22"/>
          <w:szCs w:val="22"/>
        </w:rPr>
        <w:t>1</w:t>
      </w:r>
      <w:r w:rsidR="004B1F42">
        <w:rPr>
          <w:b/>
          <w:bCs/>
          <w:sz w:val="22"/>
          <w:szCs w:val="22"/>
        </w:rPr>
        <w:t>0</w:t>
      </w:r>
      <w:r w:rsidR="00431FCC" w:rsidRPr="00AC6903">
        <w:rPr>
          <w:b/>
          <w:bCs/>
          <w:sz w:val="22"/>
          <w:szCs w:val="22"/>
        </w:rPr>
        <w:t>. Kitos sąlygos</w:t>
      </w:r>
    </w:p>
    <w:p w14:paraId="702EEB5A" w14:textId="520643A9" w:rsidR="00431FCC" w:rsidRPr="00AC6903" w:rsidRDefault="001A3107" w:rsidP="00690691">
      <w:pPr>
        <w:pStyle w:val="Pagrindinistekstas3"/>
        <w:widowControl w:val="0"/>
        <w:spacing w:after="0"/>
        <w:ind w:firstLine="539"/>
        <w:jc w:val="both"/>
        <w:rPr>
          <w:sz w:val="22"/>
          <w:szCs w:val="22"/>
        </w:rPr>
      </w:pPr>
      <w:r>
        <w:rPr>
          <w:sz w:val="22"/>
          <w:szCs w:val="22"/>
        </w:rPr>
        <w:t>1</w:t>
      </w:r>
      <w:r w:rsidR="004B1F42">
        <w:rPr>
          <w:sz w:val="22"/>
          <w:szCs w:val="22"/>
        </w:rPr>
        <w:t>0</w:t>
      </w:r>
      <w:r w:rsidR="00431FCC" w:rsidRPr="00AC6903">
        <w:rPr>
          <w:sz w:val="22"/>
          <w:szCs w:val="22"/>
        </w:rPr>
        <w:t>.1. Šiai Sutarčiai ir visoms iš jos atsirandančioms teisėms ir pareigoms taikomi Lietuvos Respublikos įstatymai ir kiti norminiai teisės aktai. Sutartis sudaryta ir turi būti aiškinama pagal Lietuvos Respublikos teisę.</w:t>
      </w:r>
    </w:p>
    <w:p w14:paraId="5307C904" w14:textId="273FF53F" w:rsidR="00431FCC" w:rsidRDefault="001A3107" w:rsidP="00690691">
      <w:pPr>
        <w:pStyle w:val="Pagrindinistekstas3"/>
        <w:widowControl w:val="0"/>
        <w:spacing w:after="0"/>
        <w:ind w:firstLine="539"/>
        <w:jc w:val="both"/>
        <w:rPr>
          <w:sz w:val="22"/>
          <w:szCs w:val="22"/>
        </w:rPr>
      </w:pPr>
      <w:r>
        <w:rPr>
          <w:sz w:val="22"/>
          <w:szCs w:val="22"/>
        </w:rPr>
        <w:t>1</w:t>
      </w:r>
      <w:r w:rsidR="004B1F42">
        <w:rPr>
          <w:sz w:val="22"/>
          <w:szCs w:val="22"/>
        </w:rPr>
        <w:t>0</w:t>
      </w:r>
      <w:r w:rsidR="00A62D88">
        <w:rPr>
          <w:sz w:val="22"/>
          <w:szCs w:val="22"/>
        </w:rPr>
        <w:t>.2. Šalių viena kitai</w:t>
      </w:r>
      <w:r w:rsidR="00431FCC" w:rsidRPr="00AC6903">
        <w:rPr>
          <w:sz w:val="22"/>
          <w:szCs w:val="22"/>
        </w:rPr>
        <w:t xml:space="preserve"> siunčiami pranešimai turi būti raštiški. Tokie pranešimai turi būti siunčiami paštu, faksu arba įteikiami asmeni</w:t>
      </w:r>
      <w:r w:rsidR="00A62D88">
        <w:rPr>
          <w:sz w:val="22"/>
          <w:szCs w:val="22"/>
        </w:rPr>
        <w:t>škai (pasirašytinai) Sutartyje Š</w:t>
      </w:r>
      <w:r w:rsidR="00431FCC" w:rsidRPr="00AC6903">
        <w:rPr>
          <w:sz w:val="22"/>
          <w:szCs w:val="22"/>
        </w:rPr>
        <w:t>alių nurodytais adresais:</w:t>
      </w:r>
    </w:p>
    <w:p w14:paraId="6CB778E4" w14:textId="77777777" w:rsidR="007B69D8" w:rsidRPr="00AC6903" w:rsidRDefault="007B69D8" w:rsidP="00690691">
      <w:pPr>
        <w:pStyle w:val="Pagrindinistekstas3"/>
        <w:widowControl w:val="0"/>
        <w:spacing w:after="0"/>
        <w:ind w:firstLine="539"/>
        <w:jc w:val="both"/>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03"/>
        <w:gridCol w:w="3203"/>
      </w:tblGrid>
      <w:tr w:rsidR="00431FCC" w:rsidRPr="00AC6903" w14:paraId="7BF73FA9" w14:textId="77777777">
        <w:trPr>
          <w:trHeight w:val="268"/>
        </w:trPr>
        <w:tc>
          <w:tcPr>
            <w:tcW w:w="3203" w:type="dxa"/>
            <w:shd w:val="clear" w:color="auto" w:fill="F2F2F2"/>
          </w:tcPr>
          <w:p w14:paraId="55A5A5E2" w14:textId="77777777" w:rsidR="00431FCC" w:rsidRPr="00AC6903" w:rsidRDefault="00431FCC" w:rsidP="00077B36">
            <w:pPr>
              <w:pStyle w:val="Pagrindinistekstas3"/>
              <w:widowControl w:val="0"/>
              <w:rPr>
                <w:sz w:val="22"/>
                <w:szCs w:val="22"/>
              </w:rPr>
            </w:pPr>
          </w:p>
        </w:tc>
        <w:tc>
          <w:tcPr>
            <w:tcW w:w="3203" w:type="dxa"/>
            <w:shd w:val="clear" w:color="auto" w:fill="F2F2F2"/>
            <w:vAlign w:val="center"/>
          </w:tcPr>
          <w:p w14:paraId="4ED9AE09" w14:textId="77777777" w:rsidR="00431FCC" w:rsidRPr="00AC6903" w:rsidRDefault="00431FCC" w:rsidP="00077B36">
            <w:pPr>
              <w:pStyle w:val="Pagrindinistekstas3"/>
              <w:widowControl w:val="0"/>
              <w:rPr>
                <w:sz w:val="22"/>
                <w:szCs w:val="22"/>
              </w:rPr>
            </w:pPr>
            <w:r w:rsidRPr="00AC6903">
              <w:rPr>
                <w:sz w:val="22"/>
                <w:szCs w:val="22"/>
              </w:rPr>
              <w:t>Pirkėjas</w:t>
            </w:r>
          </w:p>
        </w:tc>
        <w:tc>
          <w:tcPr>
            <w:tcW w:w="3203" w:type="dxa"/>
            <w:shd w:val="clear" w:color="auto" w:fill="F2F2F2"/>
            <w:vAlign w:val="center"/>
          </w:tcPr>
          <w:p w14:paraId="0FF66E6F" w14:textId="77777777" w:rsidR="00431FCC" w:rsidRPr="00AC6903" w:rsidRDefault="00431FCC" w:rsidP="00077B36">
            <w:pPr>
              <w:pStyle w:val="Pagrindinistekstas3"/>
              <w:widowControl w:val="0"/>
              <w:rPr>
                <w:sz w:val="22"/>
                <w:szCs w:val="22"/>
              </w:rPr>
            </w:pPr>
            <w:r w:rsidRPr="00AC6903">
              <w:rPr>
                <w:sz w:val="22"/>
                <w:szCs w:val="22"/>
              </w:rPr>
              <w:t>Tiekėjas</w:t>
            </w:r>
          </w:p>
        </w:tc>
      </w:tr>
      <w:tr w:rsidR="00431FCC" w:rsidRPr="00AC6903" w14:paraId="3B106249" w14:textId="77777777">
        <w:trPr>
          <w:trHeight w:val="463"/>
        </w:trPr>
        <w:tc>
          <w:tcPr>
            <w:tcW w:w="3203" w:type="dxa"/>
          </w:tcPr>
          <w:p w14:paraId="57521E18" w14:textId="77777777" w:rsidR="00431FCC" w:rsidRPr="00AC6903" w:rsidRDefault="00431FCC" w:rsidP="00077B36">
            <w:pPr>
              <w:pStyle w:val="Pagrindinistekstas3"/>
              <w:widowControl w:val="0"/>
              <w:jc w:val="both"/>
              <w:rPr>
                <w:sz w:val="22"/>
                <w:szCs w:val="22"/>
              </w:rPr>
            </w:pPr>
            <w:r w:rsidRPr="00AC6903">
              <w:rPr>
                <w:sz w:val="22"/>
                <w:szCs w:val="22"/>
              </w:rPr>
              <w:t>Pavadinimas</w:t>
            </w:r>
          </w:p>
        </w:tc>
        <w:tc>
          <w:tcPr>
            <w:tcW w:w="3203" w:type="dxa"/>
          </w:tcPr>
          <w:p w14:paraId="0459678C" w14:textId="77777777" w:rsidR="00431FCC" w:rsidRPr="00AC6903" w:rsidRDefault="00DB0EF9" w:rsidP="00DB0EF9">
            <w:pPr>
              <w:pStyle w:val="Pagrindinistekstas3"/>
              <w:widowControl w:val="0"/>
              <w:rPr>
                <w:sz w:val="22"/>
                <w:szCs w:val="22"/>
              </w:rPr>
            </w:pPr>
            <w:r w:rsidRPr="00AC6903">
              <w:rPr>
                <w:sz w:val="22"/>
                <w:szCs w:val="22"/>
              </w:rPr>
              <w:t>Kalvarijos savivaldybės administracija</w:t>
            </w:r>
          </w:p>
        </w:tc>
        <w:tc>
          <w:tcPr>
            <w:tcW w:w="3203" w:type="dxa"/>
          </w:tcPr>
          <w:p w14:paraId="74E61DC1" w14:textId="795E955C" w:rsidR="00431FCC" w:rsidRPr="00AC6903" w:rsidRDefault="00B77A24" w:rsidP="00077B36">
            <w:pPr>
              <w:pStyle w:val="Pagrindinistekstas3"/>
              <w:widowControl w:val="0"/>
              <w:jc w:val="both"/>
              <w:rPr>
                <w:sz w:val="22"/>
                <w:szCs w:val="22"/>
              </w:rPr>
            </w:pPr>
            <w:r>
              <w:rPr>
                <w:sz w:val="22"/>
                <w:szCs w:val="22"/>
              </w:rPr>
              <w:t>UAB „Žaidimų aikštelių įranga“</w:t>
            </w:r>
          </w:p>
        </w:tc>
      </w:tr>
      <w:tr w:rsidR="00431FCC" w:rsidRPr="00AC6903" w14:paraId="524E4D4E" w14:textId="77777777">
        <w:trPr>
          <w:trHeight w:val="268"/>
        </w:trPr>
        <w:tc>
          <w:tcPr>
            <w:tcW w:w="3203" w:type="dxa"/>
          </w:tcPr>
          <w:p w14:paraId="7E975705" w14:textId="77777777" w:rsidR="00431FCC" w:rsidRPr="00AC6903" w:rsidRDefault="00431FCC" w:rsidP="00077B36">
            <w:pPr>
              <w:pStyle w:val="Pagrindinistekstas3"/>
              <w:widowControl w:val="0"/>
              <w:jc w:val="both"/>
              <w:rPr>
                <w:sz w:val="22"/>
                <w:szCs w:val="22"/>
              </w:rPr>
            </w:pPr>
            <w:r w:rsidRPr="00AC6903">
              <w:rPr>
                <w:sz w:val="22"/>
                <w:szCs w:val="22"/>
              </w:rPr>
              <w:t>Vardas, pavardė</w:t>
            </w:r>
          </w:p>
        </w:tc>
        <w:tc>
          <w:tcPr>
            <w:tcW w:w="3203" w:type="dxa"/>
          </w:tcPr>
          <w:p w14:paraId="0EF2461E" w14:textId="77777777" w:rsidR="00431FCC" w:rsidRPr="00AC6903" w:rsidRDefault="005E3329" w:rsidP="00077B36">
            <w:pPr>
              <w:pStyle w:val="Pagrindinistekstas3"/>
              <w:widowControl w:val="0"/>
              <w:jc w:val="both"/>
              <w:rPr>
                <w:sz w:val="22"/>
                <w:szCs w:val="22"/>
              </w:rPr>
            </w:pPr>
            <w:r>
              <w:rPr>
                <w:sz w:val="22"/>
                <w:szCs w:val="22"/>
              </w:rPr>
              <w:t>K</w:t>
            </w:r>
            <w:r w:rsidR="003D7673">
              <w:rPr>
                <w:sz w:val="22"/>
                <w:szCs w:val="22"/>
              </w:rPr>
              <w:t>ęstas Spūdys</w:t>
            </w:r>
          </w:p>
        </w:tc>
        <w:tc>
          <w:tcPr>
            <w:tcW w:w="3203" w:type="dxa"/>
          </w:tcPr>
          <w:p w14:paraId="7F78A491" w14:textId="2BC7849F" w:rsidR="00431FCC" w:rsidRPr="00AC6903" w:rsidRDefault="00B77A24" w:rsidP="00077B36">
            <w:pPr>
              <w:pStyle w:val="Pagrindinistekstas3"/>
              <w:widowControl w:val="0"/>
              <w:jc w:val="both"/>
              <w:rPr>
                <w:sz w:val="22"/>
                <w:szCs w:val="22"/>
              </w:rPr>
            </w:pPr>
            <w:r>
              <w:rPr>
                <w:sz w:val="22"/>
                <w:szCs w:val="22"/>
              </w:rPr>
              <w:t xml:space="preserve">Artūras </w:t>
            </w:r>
            <w:proofErr w:type="spellStart"/>
            <w:r>
              <w:rPr>
                <w:sz w:val="22"/>
                <w:szCs w:val="22"/>
              </w:rPr>
              <w:t>Židžiūnas</w:t>
            </w:r>
            <w:proofErr w:type="spellEnd"/>
          </w:p>
        </w:tc>
      </w:tr>
      <w:tr w:rsidR="00431FCC" w:rsidRPr="00AC6903" w14:paraId="3406311F" w14:textId="77777777">
        <w:trPr>
          <w:trHeight w:val="268"/>
        </w:trPr>
        <w:tc>
          <w:tcPr>
            <w:tcW w:w="3203" w:type="dxa"/>
          </w:tcPr>
          <w:p w14:paraId="20F88247" w14:textId="77777777" w:rsidR="00431FCC" w:rsidRPr="00AC6903" w:rsidRDefault="00431FCC" w:rsidP="00077B36">
            <w:pPr>
              <w:pStyle w:val="Pagrindinistekstas3"/>
              <w:widowControl w:val="0"/>
              <w:jc w:val="both"/>
              <w:rPr>
                <w:sz w:val="22"/>
                <w:szCs w:val="22"/>
              </w:rPr>
            </w:pPr>
            <w:r w:rsidRPr="00AC6903">
              <w:rPr>
                <w:sz w:val="22"/>
                <w:szCs w:val="22"/>
              </w:rPr>
              <w:t>Adresas</w:t>
            </w:r>
          </w:p>
        </w:tc>
        <w:tc>
          <w:tcPr>
            <w:tcW w:w="3203" w:type="dxa"/>
          </w:tcPr>
          <w:p w14:paraId="78AAA891" w14:textId="77777777" w:rsidR="00431FCC" w:rsidRPr="00AC6903" w:rsidRDefault="00DB0EF9" w:rsidP="00077B36">
            <w:pPr>
              <w:pStyle w:val="Pagrindinistekstas3"/>
              <w:widowControl w:val="0"/>
              <w:jc w:val="both"/>
              <w:rPr>
                <w:sz w:val="22"/>
                <w:szCs w:val="22"/>
              </w:rPr>
            </w:pPr>
            <w:r w:rsidRPr="00AC6903">
              <w:rPr>
                <w:sz w:val="22"/>
                <w:szCs w:val="22"/>
              </w:rPr>
              <w:t>Laivės g. 2, Kalvarija</w:t>
            </w:r>
          </w:p>
        </w:tc>
        <w:tc>
          <w:tcPr>
            <w:tcW w:w="3203" w:type="dxa"/>
          </w:tcPr>
          <w:p w14:paraId="4611CD85" w14:textId="7504B370" w:rsidR="00431FCC" w:rsidRPr="00AC6903" w:rsidRDefault="00B77A24" w:rsidP="00077B36">
            <w:pPr>
              <w:pStyle w:val="Pagrindinistekstas3"/>
              <w:widowControl w:val="0"/>
              <w:jc w:val="both"/>
              <w:rPr>
                <w:sz w:val="22"/>
                <w:szCs w:val="22"/>
              </w:rPr>
            </w:pPr>
            <w:r>
              <w:rPr>
                <w:sz w:val="22"/>
                <w:szCs w:val="22"/>
              </w:rPr>
              <w:t>Gandrų g. 3, Salos k., Alytaus raj.</w:t>
            </w:r>
          </w:p>
        </w:tc>
      </w:tr>
      <w:tr w:rsidR="00431FCC" w:rsidRPr="00AC6903" w14:paraId="0C356F44" w14:textId="77777777">
        <w:trPr>
          <w:trHeight w:val="258"/>
        </w:trPr>
        <w:tc>
          <w:tcPr>
            <w:tcW w:w="3203" w:type="dxa"/>
          </w:tcPr>
          <w:p w14:paraId="6C9748E0" w14:textId="77777777" w:rsidR="00431FCC" w:rsidRPr="00AC6903" w:rsidRDefault="00431FCC" w:rsidP="00077B36">
            <w:pPr>
              <w:pStyle w:val="Pagrindinistekstas3"/>
              <w:widowControl w:val="0"/>
              <w:jc w:val="both"/>
              <w:rPr>
                <w:sz w:val="22"/>
                <w:szCs w:val="22"/>
              </w:rPr>
            </w:pPr>
            <w:r w:rsidRPr="00AC6903">
              <w:rPr>
                <w:sz w:val="22"/>
                <w:szCs w:val="22"/>
              </w:rPr>
              <w:t>Telefonas</w:t>
            </w:r>
          </w:p>
        </w:tc>
        <w:tc>
          <w:tcPr>
            <w:tcW w:w="3203" w:type="dxa"/>
          </w:tcPr>
          <w:p w14:paraId="02D3B8AF" w14:textId="77777777" w:rsidR="00431FCC" w:rsidRPr="00AC6903" w:rsidRDefault="00A62D88" w:rsidP="00077B36">
            <w:pPr>
              <w:pStyle w:val="Pagrindinistekstas3"/>
              <w:widowControl w:val="0"/>
              <w:jc w:val="both"/>
              <w:rPr>
                <w:sz w:val="22"/>
                <w:szCs w:val="22"/>
              </w:rPr>
            </w:pPr>
            <w:r>
              <w:rPr>
                <w:sz w:val="22"/>
                <w:szCs w:val="22"/>
              </w:rPr>
              <w:t>(</w:t>
            </w:r>
            <w:r w:rsidR="00DB0EF9" w:rsidRPr="00AC6903">
              <w:rPr>
                <w:sz w:val="22"/>
                <w:szCs w:val="22"/>
              </w:rPr>
              <w:t>8 343</w:t>
            </w:r>
            <w:r>
              <w:rPr>
                <w:sz w:val="22"/>
                <w:szCs w:val="22"/>
              </w:rPr>
              <w:t>)</w:t>
            </w:r>
            <w:r w:rsidR="00DB0EF9" w:rsidRPr="00AC6903">
              <w:rPr>
                <w:sz w:val="22"/>
                <w:szCs w:val="22"/>
              </w:rPr>
              <w:t xml:space="preserve"> 23</w:t>
            </w:r>
            <w:r>
              <w:rPr>
                <w:sz w:val="22"/>
                <w:szCs w:val="22"/>
              </w:rPr>
              <w:t xml:space="preserve"> </w:t>
            </w:r>
            <w:r w:rsidR="00DB0EF9" w:rsidRPr="00AC6903">
              <w:rPr>
                <w:sz w:val="22"/>
                <w:szCs w:val="22"/>
              </w:rPr>
              <w:t>894</w:t>
            </w:r>
          </w:p>
        </w:tc>
        <w:tc>
          <w:tcPr>
            <w:tcW w:w="3203" w:type="dxa"/>
          </w:tcPr>
          <w:p w14:paraId="0F60B611" w14:textId="3D0CEEFF" w:rsidR="00431FCC" w:rsidRPr="00AC6903" w:rsidRDefault="00B77A24" w:rsidP="00077B36">
            <w:pPr>
              <w:pStyle w:val="Pagrindinistekstas3"/>
              <w:widowControl w:val="0"/>
              <w:jc w:val="both"/>
              <w:rPr>
                <w:sz w:val="22"/>
                <w:szCs w:val="22"/>
              </w:rPr>
            </w:pPr>
            <w:r>
              <w:rPr>
                <w:sz w:val="22"/>
                <w:szCs w:val="22"/>
              </w:rPr>
              <w:t>(8 676) 68 838</w:t>
            </w:r>
          </w:p>
        </w:tc>
      </w:tr>
      <w:tr w:rsidR="00431FCC" w:rsidRPr="00AC6903" w14:paraId="4B20B6DF" w14:textId="77777777">
        <w:trPr>
          <w:trHeight w:val="268"/>
        </w:trPr>
        <w:tc>
          <w:tcPr>
            <w:tcW w:w="3203" w:type="dxa"/>
          </w:tcPr>
          <w:p w14:paraId="78FA39F3" w14:textId="77777777" w:rsidR="00431FCC" w:rsidRPr="00AC6903" w:rsidRDefault="00431FCC" w:rsidP="00077B36">
            <w:pPr>
              <w:pStyle w:val="Pagrindinistekstas3"/>
              <w:widowControl w:val="0"/>
              <w:jc w:val="both"/>
              <w:rPr>
                <w:sz w:val="22"/>
                <w:szCs w:val="22"/>
              </w:rPr>
            </w:pPr>
            <w:r w:rsidRPr="00AC6903">
              <w:rPr>
                <w:sz w:val="22"/>
                <w:szCs w:val="22"/>
              </w:rPr>
              <w:t>Faksas</w:t>
            </w:r>
          </w:p>
        </w:tc>
        <w:tc>
          <w:tcPr>
            <w:tcW w:w="3203" w:type="dxa"/>
          </w:tcPr>
          <w:p w14:paraId="328E0C99" w14:textId="77777777" w:rsidR="00431FCC" w:rsidRPr="00AC6903" w:rsidRDefault="00A62D88" w:rsidP="00077B36">
            <w:pPr>
              <w:pStyle w:val="Pagrindinistekstas3"/>
              <w:widowControl w:val="0"/>
              <w:jc w:val="both"/>
              <w:rPr>
                <w:sz w:val="22"/>
                <w:szCs w:val="22"/>
              </w:rPr>
            </w:pPr>
            <w:r>
              <w:rPr>
                <w:sz w:val="22"/>
                <w:szCs w:val="22"/>
              </w:rPr>
              <w:t>(</w:t>
            </w:r>
            <w:r w:rsidR="00DB0EF9" w:rsidRPr="00AC6903">
              <w:rPr>
                <w:sz w:val="22"/>
                <w:szCs w:val="22"/>
              </w:rPr>
              <w:t>8 343</w:t>
            </w:r>
            <w:r>
              <w:rPr>
                <w:sz w:val="22"/>
                <w:szCs w:val="22"/>
              </w:rPr>
              <w:t>)</w:t>
            </w:r>
            <w:r w:rsidR="00DB0EF9" w:rsidRPr="00AC6903">
              <w:rPr>
                <w:sz w:val="22"/>
                <w:szCs w:val="22"/>
              </w:rPr>
              <w:t xml:space="preserve"> </w:t>
            </w:r>
            <w:r>
              <w:rPr>
                <w:sz w:val="22"/>
                <w:szCs w:val="22"/>
              </w:rPr>
              <w:t>60 610</w:t>
            </w:r>
          </w:p>
        </w:tc>
        <w:tc>
          <w:tcPr>
            <w:tcW w:w="3203" w:type="dxa"/>
          </w:tcPr>
          <w:p w14:paraId="0E862406" w14:textId="3439886D" w:rsidR="00431FCC" w:rsidRPr="00AC6903" w:rsidRDefault="00B77A24" w:rsidP="00077B36">
            <w:pPr>
              <w:pStyle w:val="Pagrindinistekstas3"/>
              <w:widowControl w:val="0"/>
              <w:jc w:val="both"/>
              <w:rPr>
                <w:sz w:val="22"/>
                <w:szCs w:val="22"/>
              </w:rPr>
            </w:pPr>
            <w:r>
              <w:rPr>
                <w:sz w:val="22"/>
                <w:szCs w:val="22"/>
              </w:rPr>
              <w:t>-</w:t>
            </w:r>
          </w:p>
        </w:tc>
      </w:tr>
      <w:tr w:rsidR="00431FCC" w:rsidRPr="00AC6903" w14:paraId="1428273E" w14:textId="77777777">
        <w:trPr>
          <w:trHeight w:val="276"/>
        </w:trPr>
        <w:tc>
          <w:tcPr>
            <w:tcW w:w="3203" w:type="dxa"/>
          </w:tcPr>
          <w:p w14:paraId="411467CC" w14:textId="77777777" w:rsidR="00431FCC" w:rsidRPr="00AC6903" w:rsidRDefault="00431FCC" w:rsidP="00077B36">
            <w:pPr>
              <w:pStyle w:val="Pagrindinistekstas3"/>
              <w:widowControl w:val="0"/>
              <w:jc w:val="both"/>
              <w:rPr>
                <w:sz w:val="22"/>
                <w:szCs w:val="22"/>
              </w:rPr>
            </w:pPr>
            <w:r w:rsidRPr="00AC6903">
              <w:rPr>
                <w:sz w:val="22"/>
                <w:szCs w:val="22"/>
              </w:rPr>
              <w:t>El. paštas</w:t>
            </w:r>
          </w:p>
        </w:tc>
        <w:tc>
          <w:tcPr>
            <w:tcW w:w="3203" w:type="dxa"/>
          </w:tcPr>
          <w:p w14:paraId="46DECE55" w14:textId="77777777" w:rsidR="00431FCC" w:rsidRPr="00AC6903" w:rsidRDefault="00DB0EF9" w:rsidP="00077B36">
            <w:pPr>
              <w:pStyle w:val="Pagrindinistekstas3"/>
              <w:widowControl w:val="0"/>
              <w:jc w:val="both"/>
              <w:rPr>
                <w:sz w:val="22"/>
                <w:szCs w:val="22"/>
              </w:rPr>
            </w:pPr>
            <w:r w:rsidRPr="00AC6903">
              <w:rPr>
                <w:sz w:val="22"/>
                <w:szCs w:val="22"/>
              </w:rPr>
              <w:t>priimamasis</w:t>
            </w:r>
            <w:r w:rsidRPr="00AC6903">
              <w:rPr>
                <w:sz w:val="22"/>
                <w:szCs w:val="22"/>
                <w:lang w:val="en-US"/>
              </w:rPr>
              <w:t>@kalvarija.lt</w:t>
            </w:r>
          </w:p>
        </w:tc>
        <w:tc>
          <w:tcPr>
            <w:tcW w:w="3203" w:type="dxa"/>
          </w:tcPr>
          <w:p w14:paraId="6C9E68D2" w14:textId="40478652" w:rsidR="00431FCC" w:rsidRPr="00B77A24" w:rsidRDefault="00B77A24" w:rsidP="00077B36">
            <w:pPr>
              <w:pStyle w:val="Pagrindinistekstas3"/>
              <w:widowControl w:val="0"/>
              <w:jc w:val="both"/>
              <w:rPr>
                <w:sz w:val="22"/>
                <w:szCs w:val="22"/>
              </w:rPr>
            </w:pPr>
            <w:proofErr w:type="spellStart"/>
            <w:r>
              <w:rPr>
                <w:sz w:val="22"/>
                <w:szCs w:val="22"/>
                <w:lang w:val="en-US"/>
              </w:rPr>
              <w:t>pardavimai</w:t>
            </w:r>
            <w:proofErr w:type="spellEnd"/>
            <w:r>
              <w:rPr>
                <w:sz w:val="22"/>
                <w:szCs w:val="22"/>
                <w:lang w:val="en-US"/>
              </w:rPr>
              <w:t>@</w:t>
            </w:r>
            <w:proofErr w:type="spellStart"/>
            <w:r>
              <w:rPr>
                <w:sz w:val="22"/>
                <w:szCs w:val="22"/>
              </w:rPr>
              <w:t>spyruokliukas.lt</w:t>
            </w:r>
            <w:proofErr w:type="spellEnd"/>
          </w:p>
        </w:tc>
      </w:tr>
    </w:tbl>
    <w:p w14:paraId="63763F2D" w14:textId="77777777" w:rsidR="007B69D8" w:rsidRDefault="007B69D8" w:rsidP="00690691">
      <w:pPr>
        <w:pStyle w:val="Pagrindinistekstas3"/>
        <w:widowControl w:val="0"/>
        <w:spacing w:after="0"/>
        <w:ind w:firstLine="539"/>
        <w:jc w:val="both"/>
        <w:rPr>
          <w:sz w:val="22"/>
          <w:szCs w:val="22"/>
        </w:rPr>
      </w:pPr>
    </w:p>
    <w:p w14:paraId="4A629064" w14:textId="10932714" w:rsidR="00431FCC" w:rsidRPr="00AC6903" w:rsidRDefault="001A3107" w:rsidP="00690691">
      <w:pPr>
        <w:pStyle w:val="Pagrindinistekstas3"/>
        <w:widowControl w:val="0"/>
        <w:spacing w:after="0"/>
        <w:ind w:firstLine="539"/>
        <w:jc w:val="both"/>
        <w:rPr>
          <w:sz w:val="22"/>
          <w:szCs w:val="22"/>
        </w:rPr>
      </w:pPr>
      <w:r>
        <w:rPr>
          <w:sz w:val="22"/>
          <w:szCs w:val="22"/>
        </w:rPr>
        <w:t>1</w:t>
      </w:r>
      <w:r w:rsidR="004B1F42">
        <w:rPr>
          <w:sz w:val="22"/>
          <w:szCs w:val="22"/>
        </w:rPr>
        <w:t>0</w:t>
      </w:r>
      <w:r w:rsidR="00431FCC" w:rsidRPr="00AC6903">
        <w:rPr>
          <w:sz w:val="22"/>
          <w:szCs w:val="22"/>
        </w:rPr>
        <w:t>.3. Jei pasikeičia Šalies adresas ir/ar kiti duomenys, tokia Šalis turi informuoti kitą Šalį pranešdama ne vėliau kaip prieš 5 (penkias) darbo dienas. Jei Šalis nesilaiko šio reikalavimo, ji neturi teisės į pretenziją.</w:t>
      </w:r>
    </w:p>
    <w:p w14:paraId="424A2D83" w14:textId="07B13044" w:rsidR="00431FCC" w:rsidRPr="00AC6903" w:rsidRDefault="001A3107" w:rsidP="00690691">
      <w:pPr>
        <w:pStyle w:val="Pagrindinistekstas"/>
        <w:tabs>
          <w:tab w:val="left" w:pos="1440"/>
        </w:tabs>
        <w:spacing w:after="0"/>
        <w:ind w:firstLine="539"/>
        <w:jc w:val="both"/>
        <w:rPr>
          <w:sz w:val="22"/>
          <w:szCs w:val="22"/>
        </w:rPr>
      </w:pPr>
      <w:r>
        <w:rPr>
          <w:sz w:val="22"/>
          <w:szCs w:val="22"/>
        </w:rPr>
        <w:t>1</w:t>
      </w:r>
      <w:r w:rsidR="004B1F42">
        <w:rPr>
          <w:sz w:val="22"/>
          <w:szCs w:val="22"/>
        </w:rPr>
        <w:t>0</w:t>
      </w:r>
      <w:r w:rsidR="00431FCC" w:rsidRPr="00AC6903">
        <w:rPr>
          <w:sz w:val="22"/>
          <w:szCs w:val="22"/>
        </w:rPr>
        <w:t>.4. Nė viena Šalis neturi teisės perleisti visų arba dalies teisių ir pareigų paga</w:t>
      </w:r>
      <w:r w:rsidR="00A62D88">
        <w:rPr>
          <w:sz w:val="22"/>
          <w:szCs w:val="22"/>
        </w:rPr>
        <w:t>l šią Sutartį jokiai trečiajai š</w:t>
      </w:r>
      <w:r w:rsidR="00431FCC" w:rsidRPr="00AC6903">
        <w:rPr>
          <w:sz w:val="22"/>
          <w:szCs w:val="22"/>
        </w:rPr>
        <w:t>aliai be išankstinio raštiško kitos Šalies sutikimo.</w:t>
      </w:r>
    </w:p>
    <w:p w14:paraId="32C0C49F" w14:textId="003BD7E0" w:rsidR="00431FCC" w:rsidRPr="00AC6903" w:rsidRDefault="001A3107" w:rsidP="00690691">
      <w:pPr>
        <w:pStyle w:val="Pagrindinistekstas"/>
        <w:tabs>
          <w:tab w:val="left" w:pos="1440"/>
        </w:tabs>
        <w:spacing w:after="0"/>
        <w:ind w:firstLine="539"/>
        <w:jc w:val="both"/>
        <w:rPr>
          <w:sz w:val="22"/>
          <w:szCs w:val="22"/>
        </w:rPr>
      </w:pPr>
      <w:r>
        <w:rPr>
          <w:sz w:val="22"/>
          <w:szCs w:val="22"/>
        </w:rPr>
        <w:t>1</w:t>
      </w:r>
      <w:r w:rsidR="004B1F42">
        <w:rPr>
          <w:sz w:val="22"/>
          <w:szCs w:val="22"/>
        </w:rPr>
        <w:t>0</w:t>
      </w:r>
      <w:r w:rsidR="00431FCC" w:rsidRPr="00AC6903">
        <w:rPr>
          <w:sz w:val="22"/>
          <w:szCs w:val="22"/>
        </w:rPr>
        <w:t>.5. Sutartis sudaroma lietuvių kalba dviem egzemplioriais – po vieną kiekvienai Šaliai. Šalys pasirašo kiekviename Sutarties lape. Abu Sutarties egzemplioriai turi vienodą teisinę galią.</w:t>
      </w:r>
    </w:p>
    <w:p w14:paraId="2843CCEC" w14:textId="1BCE6246" w:rsidR="00431FCC" w:rsidRPr="00AC6903" w:rsidRDefault="001A3107" w:rsidP="00690691">
      <w:pPr>
        <w:pStyle w:val="Pagrindinistekstas"/>
        <w:tabs>
          <w:tab w:val="left" w:pos="1440"/>
        </w:tabs>
        <w:spacing w:after="0"/>
        <w:ind w:firstLine="539"/>
        <w:jc w:val="both"/>
        <w:rPr>
          <w:sz w:val="22"/>
          <w:szCs w:val="22"/>
        </w:rPr>
      </w:pPr>
      <w:r>
        <w:rPr>
          <w:sz w:val="22"/>
          <w:szCs w:val="22"/>
        </w:rPr>
        <w:t>1</w:t>
      </w:r>
      <w:r w:rsidR="004B1F42">
        <w:rPr>
          <w:sz w:val="22"/>
          <w:szCs w:val="22"/>
        </w:rPr>
        <w:t>0</w:t>
      </w:r>
      <w:r w:rsidR="00431FCC" w:rsidRPr="00AC6903">
        <w:rPr>
          <w:sz w:val="22"/>
          <w:szCs w:val="22"/>
        </w:rPr>
        <w:t>.6. Šalys patvirtina, kad Sutartį perskaitė, suprato jos turinį ir pasekmes, priėmė ją kaip atitinkančią jų tikslus ir pasirašė aukščiau nurodyta data.</w:t>
      </w:r>
    </w:p>
    <w:p w14:paraId="4C194650" w14:textId="34C44425" w:rsidR="00431FCC" w:rsidRPr="00AC6903" w:rsidRDefault="001A3107" w:rsidP="00690691">
      <w:pPr>
        <w:pStyle w:val="Pagrindinistekstas"/>
        <w:tabs>
          <w:tab w:val="left" w:pos="1440"/>
        </w:tabs>
        <w:spacing w:after="0"/>
        <w:ind w:firstLine="539"/>
        <w:jc w:val="both"/>
        <w:rPr>
          <w:sz w:val="22"/>
          <w:szCs w:val="22"/>
        </w:rPr>
      </w:pPr>
      <w:r>
        <w:rPr>
          <w:sz w:val="22"/>
          <w:szCs w:val="22"/>
        </w:rPr>
        <w:t>1</w:t>
      </w:r>
      <w:r w:rsidR="004B1F42">
        <w:rPr>
          <w:sz w:val="22"/>
          <w:szCs w:val="22"/>
        </w:rPr>
        <w:t>0</w:t>
      </w:r>
      <w:r w:rsidR="00431FCC" w:rsidRPr="00AC6903">
        <w:rPr>
          <w:sz w:val="22"/>
          <w:szCs w:val="22"/>
        </w:rPr>
        <w:t>.7. Visus klausimus, kurie neaptarti Sutartyje, reguliuoja Lietuvos Respublikos teisės aktai.</w:t>
      </w:r>
    </w:p>
    <w:p w14:paraId="00AB36F8" w14:textId="392EF211" w:rsidR="00431FCC" w:rsidRPr="00AC6903" w:rsidRDefault="001A3107" w:rsidP="00690691">
      <w:pPr>
        <w:pStyle w:val="Pagrindinistekstas"/>
        <w:tabs>
          <w:tab w:val="left" w:pos="1440"/>
        </w:tabs>
        <w:spacing w:after="0"/>
        <w:ind w:firstLine="539"/>
        <w:jc w:val="both"/>
        <w:rPr>
          <w:sz w:val="22"/>
          <w:szCs w:val="22"/>
        </w:rPr>
      </w:pPr>
      <w:r>
        <w:rPr>
          <w:sz w:val="22"/>
          <w:szCs w:val="22"/>
        </w:rPr>
        <w:t>1</w:t>
      </w:r>
      <w:r w:rsidR="004B1F42">
        <w:rPr>
          <w:sz w:val="22"/>
          <w:szCs w:val="22"/>
        </w:rPr>
        <w:t>0</w:t>
      </w:r>
      <w:r w:rsidR="00A62D88">
        <w:rPr>
          <w:sz w:val="22"/>
          <w:szCs w:val="22"/>
        </w:rPr>
        <w:t>.8. Sutartis turi</w:t>
      </w:r>
      <w:r w:rsidR="008D2407">
        <w:rPr>
          <w:sz w:val="22"/>
          <w:szCs w:val="22"/>
        </w:rPr>
        <w:t xml:space="preserve"> priedą, kuris</w:t>
      </w:r>
      <w:r w:rsidR="00431FCC" w:rsidRPr="00AC6903">
        <w:rPr>
          <w:sz w:val="22"/>
          <w:szCs w:val="22"/>
        </w:rPr>
        <w:t xml:space="preserve"> </w:t>
      </w:r>
      <w:r w:rsidR="008D2407">
        <w:rPr>
          <w:sz w:val="22"/>
          <w:szCs w:val="22"/>
        </w:rPr>
        <w:t>yra Sutarties neatsiejama dalis</w:t>
      </w:r>
      <w:r w:rsidR="00A62D88">
        <w:rPr>
          <w:sz w:val="22"/>
          <w:szCs w:val="22"/>
        </w:rPr>
        <w:t xml:space="preserve">: Sutarties priedas </w:t>
      </w:r>
      <w:r w:rsidR="00BC6437">
        <w:rPr>
          <w:sz w:val="22"/>
          <w:szCs w:val="22"/>
        </w:rPr>
        <w:t>„</w:t>
      </w:r>
      <w:r w:rsidR="00431FCC" w:rsidRPr="00AC6903">
        <w:rPr>
          <w:sz w:val="22"/>
          <w:szCs w:val="22"/>
        </w:rPr>
        <w:t>Techninė specifikacija</w:t>
      </w:r>
      <w:r w:rsidR="00BC6437">
        <w:rPr>
          <w:sz w:val="22"/>
          <w:szCs w:val="22"/>
        </w:rPr>
        <w:t>“</w:t>
      </w:r>
      <w:r w:rsidR="00E67417">
        <w:rPr>
          <w:sz w:val="22"/>
          <w:szCs w:val="22"/>
        </w:rPr>
        <w:t>.</w:t>
      </w:r>
    </w:p>
    <w:p w14:paraId="43687BA5" w14:textId="77777777" w:rsidR="00CB2290" w:rsidRDefault="00CB2290" w:rsidP="00431FCC">
      <w:pPr>
        <w:shd w:val="clear" w:color="auto" w:fill="FFFFFF"/>
        <w:tabs>
          <w:tab w:val="left" w:pos="720"/>
        </w:tabs>
        <w:spacing w:before="120" w:after="120"/>
        <w:ind w:right="-17" w:firstLine="539"/>
        <w:jc w:val="center"/>
        <w:rPr>
          <w:b/>
          <w:bCs/>
          <w:color w:val="000000"/>
          <w:spacing w:val="-4"/>
          <w:sz w:val="22"/>
          <w:szCs w:val="22"/>
          <w:lang w:val="lt-LT"/>
        </w:rPr>
      </w:pPr>
    </w:p>
    <w:p w14:paraId="1A5C4196" w14:textId="7F3494E5" w:rsidR="00431FCC" w:rsidRPr="00AC6903" w:rsidRDefault="001A3107" w:rsidP="00431FCC">
      <w:pPr>
        <w:shd w:val="clear" w:color="auto" w:fill="FFFFFF"/>
        <w:tabs>
          <w:tab w:val="left" w:pos="720"/>
        </w:tabs>
        <w:spacing w:before="120" w:after="120"/>
        <w:ind w:right="-17" w:firstLine="539"/>
        <w:jc w:val="center"/>
        <w:rPr>
          <w:b/>
          <w:bCs/>
          <w:color w:val="000000"/>
          <w:spacing w:val="-4"/>
          <w:sz w:val="22"/>
          <w:szCs w:val="22"/>
          <w:lang w:val="lt-LT"/>
        </w:rPr>
      </w:pPr>
      <w:r>
        <w:rPr>
          <w:b/>
          <w:bCs/>
          <w:color w:val="000000"/>
          <w:spacing w:val="-4"/>
          <w:sz w:val="22"/>
          <w:szCs w:val="22"/>
          <w:lang w:val="lt-LT"/>
        </w:rPr>
        <w:t>1</w:t>
      </w:r>
      <w:r w:rsidR="003E5B53">
        <w:rPr>
          <w:b/>
          <w:bCs/>
          <w:color w:val="000000"/>
          <w:spacing w:val="-4"/>
          <w:sz w:val="22"/>
          <w:szCs w:val="22"/>
          <w:lang w:val="lt-LT"/>
        </w:rPr>
        <w:t>1</w:t>
      </w:r>
      <w:r w:rsidR="00431FCC" w:rsidRPr="00AC6903">
        <w:rPr>
          <w:b/>
          <w:bCs/>
          <w:color w:val="000000"/>
          <w:spacing w:val="-4"/>
          <w:sz w:val="22"/>
          <w:szCs w:val="22"/>
          <w:lang w:val="lt-LT"/>
        </w:rPr>
        <w:t xml:space="preserve"> Ginčų sprendimus</w:t>
      </w:r>
    </w:p>
    <w:p w14:paraId="604CD1DC" w14:textId="1FB34BDF" w:rsidR="00431FCC" w:rsidRPr="00AC6903" w:rsidRDefault="001A3107" w:rsidP="00431FCC">
      <w:pPr>
        <w:shd w:val="clear" w:color="auto" w:fill="FFFFFF"/>
        <w:tabs>
          <w:tab w:val="left" w:pos="720"/>
        </w:tabs>
        <w:ind w:right="-17" w:firstLine="720"/>
        <w:jc w:val="both"/>
        <w:rPr>
          <w:color w:val="000000"/>
          <w:spacing w:val="-10"/>
          <w:sz w:val="22"/>
          <w:szCs w:val="22"/>
          <w:lang w:val="lt-LT"/>
        </w:rPr>
      </w:pPr>
      <w:r>
        <w:rPr>
          <w:color w:val="000000"/>
          <w:spacing w:val="-1"/>
          <w:sz w:val="22"/>
          <w:szCs w:val="22"/>
          <w:lang w:val="lt-LT"/>
        </w:rPr>
        <w:t>1</w:t>
      </w:r>
      <w:r w:rsidR="003E5B53">
        <w:rPr>
          <w:color w:val="000000"/>
          <w:spacing w:val="-1"/>
          <w:sz w:val="22"/>
          <w:szCs w:val="22"/>
          <w:lang w:val="lt-LT"/>
        </w:rPr>
        <w:t>1</w:t>
      </w:r>
      <w:r w:rsidR="00650570">
        <w:rPr>
          <w:color w:val="000000"/>
          <w:spacing w:val="-1"/>
          <w:sz w:val="22"/>
          <w:szCs w:val="22"/>
          <w:lang w:val="lt-LT"/>
        </w:rPr>
        <w:t>.1. Ginčai tarp Sutarties Š</w:t>
      </w:r>
      <w:r w:rsidR="00431FCC" w:rsidRPr="00AC6903">
        <w:rPr>
          <w:color w:val="000000"/>
          <w:spacing w:val="-1"/>
          <w:sz w:val="22"/>
          <w:szCs w:val="22"/>
          <w:lang w:val="lt-LT"/>
        </w:rPr>
        <w:t>alių gali būti sprendžiami derybomis arba teismine tvarka.</w:t>
      </w:r>
    </w:p>
    <w:p w14:paraId="7E1BD1DD" w14:textId="0BBE2779" w:rsidR="00431FCC" w:rsidRPr="00AC6903" w:rsidRDefault="001A3107" w:rsidP="00431FCC">
      <w:pPr>
        <w:widowControl w:val="0"/>
        <w:shd w:val="clear" w:color="auto" w:fill="FFFFFF"/>
        <w:tabs>
          <w:tab w:val="left" w:pos="720"/>
          <w:tab w:val="num" w:pos="1440"/>
        </w:tabs>
        <w:autoSpaceDE w:val="0"/>
        <w:autoSpaceDN w:val="0"/>
        <w:adjustRightInd w:val="0"/>
        <w:ind w:right="-17"/>
        <w:jc w:val="both"/>
        <w:rPr>
          <w:color w:val="000000"/>
          <w:spacing w:val="-1"/>
          <w:sz w:val="22"/>
          <w:szCs w:val="22"/>
          <w:lang w:val="lt-LT"/>
        </w:rPr>
      </w:pPr>
      <w:r>
        <w:rPr>
          <w:color w:val="000000"/>
          <w:spacing w:val="-1"/>
          <w:sz w:val="22"/>
          <w:szCs w:val="22"/>
          <w:lang w:val="lt-LT"/>
        </w:rPr>
        <w:tab/>
        <w:t>1</w:t>
      </w:r>
      <w:r w:rsidR="003E5B53">
        <w:rPr>
          <w:color w:val="000000"/>
          <w:spacing w:val="-1"/>
          <w:sz w:val="22"/>
          <w:szCs w:val="22"/>
          <w:lang w:val="lt-LT"/>
        </w:rPr>
        <w:t>1</w:t>
      </w:r>
      <w:r w:rsidR="00650570">
        <w:rPr>
          <w:color w:val="000000"/>
          <w:spacing w:val="-1"/>
          <w:sz w:val="22"/>
          <w:szCs w:val="22"/>
          <w:lang w:val="lt-LT"/>
        </w:rPr>
        <w:t>.2. Sutarties Š</w:t>
      </w:r>
      <w:r w:rsidR="00431FCC" w:rsidRPr="00AC6903">
        <w:rPr>
          <w:color w:val="000000"/>
          <w:spacing w:val="-1"/>
          <w:sz w:val="22"/>
          <w:szCs w:val="22"/>
          <w:lang w:val="lt-LT"/>
        </w:rPr>
        <w:t>alys visus ginčus stengiasi išspręsti derybomis. Kilus ginčui</w:t>
      </w:r>
      <w:r w:rsidR="006F36B6">
        <w:rPr>
          <w:color w:val="000000"/>
          <w:spacing w:val="-1"/>
          <w:sz w:val="22"/>
          <w:szCs w:val="22"/>
          <w:lang w:val="lt-LT"/>
        </w:rPr>
        <w:t>,</w:t>
      </w:r>
      <w:r w:rsidR="00650570">
        <w:rPr>
          <w:color w:val="000000"/>
          <w:spacing w:val="-1"/>
          <w:sz w:val="22"/>
          <w:szCs w:val="22"/>
          <w:lang w:val="lt-LT"/>
        </w:rPr>
        <w:t xml:space="preserve"> Sutarties Š</w:t>
      </w:r>
      <w:r w:rsidR="00431FCC" w:rsidRPr="00AC6903">
        <w:rPr>
          <w:color w:val="000000"/>
          <w:spacing w:val="-1"/>
          <w:sz w:val="22"/>
          <w:szCs w:val="22"/>
          <w:lang w:val="lt-LT"/>
        </w:rPr>
        <w:t>alys ra</w:t>
      </w:r>
      <w:r w:rsidR="00650570">
        <w:rPr>
          <w:color w:val="000000"/>
          <w:spacing w:val="-1"/>
          <w:sz w:val="22"/>
          <w:szCs w:val="22"/>
          <w:lang w:val="lt-LT"/>
        </w:rPr>
        <w:t>štu išdėsto savo nuomonę kitai Š</w:t>
      </w:r>
      <w:r w:rsidR="00431FCC" w:rsidRPr="00AC6903">
        <w:rPr>
          <w:color w:val="000000"/>
          <w:spacing w:val="-1"/>
          <w:sz w:val="22"/>
          <w:szCs w:val="22"/>
          <w:lang w:val="lt-LT"/>
        </w:rPr>
        <w:t xml:space="preserve">aliai ir pasiūlo ginčo sprendimą. Gavusi pasiūlymą ginčą spręsti </w:t>
      </w:r>
      <w:r w:rsidR="00650570">
        <w:rPr>
          <w:color w:val="000000"/>
          <w:spacing w:val="1"/>
          <w:sz w:val="22"/>
          <w:szCs w:val="22"/>
          <w:lang w:val="lt-LT"/>
        </w:rPr>
        <w:t>derybomis, Š</w:t>
      </w:r>
      <w:r w:rsidR="00431FCC" w:rsidRPr="00AC6903">
        <w:rPr>
          <w:color w:val="000000"/>
          <w:spacing w:val="1"/>
          <w:sz w:val="22"/>
          <w:szCs w:val="22"/>
          <w:lang w:val="lt-LT"/>
        </w:rPr>
        <w:t xml:space="preserve">alis privalo </w:t>
      </w:r>
      <w:r w:rsidR="00431FCC" w:rsidRPr="00AC6903">
        <w:rPr>
          <w:spacing w:val="1"/>
          <w:sz w:val="22"/>
          <w:szCs w:val="22"/>
          <w:lang w:val="lt-LT"/>
        </w:rPr>
        <w:t>į</w:t>
      </w:r>
      <w:r w:rsidR="00431FCC" w:rsidRPr="00AC6903">
        <w:rPr>
          <w:color w:val="000000"/>
          <w:spacing w:val="1"/>
          <w:sz w:val="22"/>
          <w:szCs w:val="22"/>
          <w:lang w:val="lt-LT"/>
        </w:rPr>
        <w:t xml:space="preserve"> jį atsakyti per 10 kalendorinių dienų. </w:t>
      </w:r>
      <w:r w:rsidR="00431FCC" w:rsidRPr="00AC6903">
        <w:rPr>
          <w:color w:val="000000"/>
          <w:spacing w:val="5"/>
          <w:sz w:val="22"/>
          <w:szCs w:val="22"/>
          <w:lang w:val="lt-LT"/>
        </w:rPr>
        <w:t xml:space="preserve">Jei ginčo išspręsti derybomis </w:t>
      </w:r>
      <w:r w:rsidR="00650570">
        <w:rPr>
          <w:color w:val="000000"/>
          <w:spacing w:val="-3"/>
          <w:sz w:val="22"/>
          <w:szCs w:val="22"/>
          <w:lang w:val="lt-LT"/>
        </w:rPr>
        <w:t>nepavyksta arba jei kuri nors Š</w:t>
      </w:r>
      <w:r w:rsidR="00431FCC" w:rsidRPr="00AC6903">
        <w:rPr>
          <w:color w:val="000000"/>
          <w:spacing w:val="-3"/>
          <w:sz w:val="22"/>
          <w:szCs w:val="22"/>
          <w:lang w:val="lt-LT"/>
        </w:rPr>
        <w:t>alis laiku neatsako į pasiūlymą</w:t>
      </w:r>
      <w:r w:rsidR="00650570">
        <w:rPr>
          <w:color w:val="000000"/>
          <w:spacing w:val="-3"/>
          <w:sz w:val="22"/>
          <w:szCs w:val="22"/>
          <w:lang w:val="lt-LT"/>
        </w:rPr>
        <w:t xml:space="preserve"> ginčą spręsti derybomis, kita Š</w:t>
      </w:r>
      <w:r w:rsidR="00431FCC" w:rsidRPr="00AC6903">
        <w:rPr>
          <w:color w:val="000000"/>
          <w:spacing w:val="-3"/>
          <w:sz w:val="22"/>
          <w:szCs w:val="22"/>
          <w:lang w:val="lt-LT"/>
        </w:rPr>
        <w:t xml:space="preserve">alis turi </w:t>
      </w:r>
      <w:r w:rsidR="00650570">
        <w:rPr>
          <w:color w:val="000000"/>
          <w:spacing w:val="1"/>
          <w:sz w:val="22"/>
          <w:szCs w:val="22"/>
          <w:lang w:val="lt-LT"/>
        </w:rPr>
        <w:t>teisę, įspėdama apie tai kitą Š</w:t>
      </w:r>
      <w:r w:rsidR="00431FCC" w:rsidRPr="00AC6903">
        <w:rPr>
          <w:color w:val="000000"/>
          <w:spacing w:val="1"/>
          <w:sz w:val="22"/>
          <w:szCs w:val="22"/>
          <w:lang w:val="lt-LT"/>
        </w:rPr>
        <w:t xml:space="preserve">alį, pereiti prie kito ginčų sprendimo procedūros etapo. Visi ginčai, </w:t>
      </w:r>
      <w:r w:rsidR="00431FCC" w:rsidRPr="00AC6903">
        <w:rPr>
          <w:color w:val="000000"/>
          <w:spacing w:val="-2"/>
          <w:sz w:val="22"/>
          <w:szCs w:val="22"/>
          <w:lang w:val="lt-LT"/>
        </w:rPr>
        <w:t>kylantys dėl šio</w:t>
      </w:r>
      <w:r w:rsidR="00650570">
        <w:rPr>
          <w:color w:val="000000"/>
          <w:spacing w:val="-2"/>
          <w:sz w:val="22"/>
          <w:szCs w:val="22"/>
          <w:lang w:val="lt-LT"/>
        </w:rPr>
        <w:t>s S</w:t>
      </w:r>
      <w:r w:rsidR="00431FCC" w:rsidRPr="00AC6903">
        <w:rPr>
          <w:color w:val="000000"/>
          <w:spacing w:val="-2"/>
          <w:sz w:val="22"/>
          <w:szCs w:val="22"/>
          <w:lang w:val="lt-LT"/>
        </w:rPr>
        <w:t xml:space="preserve">utarties ar su ja susiję, nepavykus jų išspręsti derybų būdu, sprendžiami Lietuvos </w:t>
      </w:r>
      <w:r w:rsidR="00431FCC" w:rsidRPr="00AC6903">
        <w:rPr>
          <w:color w:val="000000"/>
          <w:spacing w:val="-1"/>
          <w:sz w:val="22"/>
          <w:szCs w:val="22"/>
          <w:lang w:val="lt-LT"/>
        </w:rPr>
        <w:t>Respublikos tesės aktuose nustatyta tvarka.</w:t>
      </w:r>
    </w:p>
    <w:p w14:paraId="0C4F0F89" w14:textId="77777777" w:rsidR="00C146A0" w:rsidRDefault="00C146A0" w:rsidP="00431FCC">
      <w:pPr>
        <w:shd w:val="clear" w:color="auto" w:fill="FFFFFF"/>
        <w:tabs>
          <w:tab w:val="left" w:pos="720"/>
        </w:tabs>
        <w:spacing w:before="120" w:after="120"/>
        <w:ind w:right="-17" w:firstLine="539"/>
        <w:jc w:val="center"/>
        <w:rPr>
          <w:b/>
          <w:bCs/>
          <w:spacing w:val="-2"/>
          <w:sz w:val="22"/>
          <w:szCs w:val="22"/>
          <w:lang w:val="lt-LT"/>
        </w:rPr>
      </w:pPr>
    </w:p>
    <w:p w14:paraId="5013C52C" w14:textId="3C291DF4" w:rsidR="00431FCC" w:rsidRPr="00AC6903" w:rsidRDefault="001A3107" w:rsidP="00431FCC">
      <w:pPr>
        <w:shd w:val="clear" w:color="auto" w:fill="FFFFFF"/>
        <w:tabs>
          <w:tab w:val="left" w:pos="720"/>
        </w:tabs>
        <w:spacing w:before="120" w:after="120"/>
        <w:ind w:right="-17" w:firstLine="539"/>
        <w:jc w:val="center"/>
        <w:rPr>
          <w:b/>
          <w:bCs/>
          <w:spacing w:val="-2"/>
          <w:sz w:val="22"/>
          <w:szCs w:val="22"/>
          <w:lang w:val="lt-LT"/>
        </w:rPr>
      </w:pPr>
      <w:r>
        <w:rPr>
          <w:b/>
          <w:bCs/>
          <w:spacing w:val="-2"/>
          <w:sz w:val="22"/>
          <w:szCs w:val="22"/>
          <w:lang w:val="lt-LT"/>
        </w:rPr>
        <w:t>1</w:t>
      </w:r>
      <w:r w:rsidR="003E5B53">
        <w:rPr>
          <w:b/>
          <w:bCs/>
          <w:spacing w:val="-2"/>
          <w:sz w:val="22"/>
          <w:szCs w:val="22"/>
          <w:lang w:val="lt-LT"/>
        </w:rPr>
        <w:t>2</w:t>
      </w:r>
      <w:r w:rsidR="00431FCC" w:rsidRPr="00AC6903">
        <w:rPr>
          <w:b/>
          <w:bCs/>
          <w:spacing w:val="-2"/>
          <w:sz w:val="22"/>
          <w:szCs w:val="22"/>
          <w:lang w:val="lt-LT"/>
        </w:rPr>
        <w:t>. Etika</w:t>
      </w:r>
    </w:p>
    <w:p w14:paraId="218010FD" w14:textId="0CFDD629" w:rsidR="00431FCC" w:rsidRPr="00AC6903" w:rsidRDefault="001A3107" w:rsidP="00431FCC">
      <w:pPr>
        <w:shd w:val="clear" w:color="auto" w:fill="FFFFFF"/>
        <w:tabs>
          <w:tab w:val="left" w:pos="720"/>
          <w:tab w:val="left" w:pos="1315"/>
        </w:tabs>
        <w:ind w:right="-18" w:firstLine="540"/>
        <w:jc w:val="both"/>
        <w:rPr>
          <w:spacing w:val="-11"/>
          <w:sz w:val="22"/>
          <w:szCs w:val="22"/>
          <w:lang w:val="lt-LT"/>
        </w:rPr>
      </w:pPr>
      <w:r>
        <w:rPr>
          <w:spacing w:val="5"/>
          <w:sz w:val="22"/>
          <w:szCs w:val="22"/>
          <w:lang w:val="lt-LT"/>
        </w:rPr>
        <w:t>1</w:t>
      </w:r>
      <w:r w:rsidR="003E5B53">
        <w:rPr>
          <w:spacing w:val="5"/>
          <w:sz w:val="22"/>
          <w:szCs w:val="22"/>
          <w:lang w:val="lt-LT"/>
        </w:rPr>
        <w:t>2</w:t>
      </w:r>
      <w:r w:rsidR="00431FCC" w:rsidRPr="00AC6903">
        <w:rPr>
          <w:spacing w:val="5"/>
          <w:sz w:val="22"/>
          <w:szCs w:val="22"/>
          <w:lang w:val="lt-LT"/>
        </w:rPr>
        <w:t>.1</w:t>
      </w:r>
      <w:r w:rsidR="006F36B6">
        <w:rPr>
          <w:spacing w:val="5"/>
          <w:sz w:val="22"/>
          <w:szCs w:val="22"/>
          <w:lang w:val="lt-LT"/>
        </w:rPr>
        <w:t>.</w:t>
      </w:r>
      <w:r w:rsidR="00650570">
        <w:rPr>
          <w:spacing w:val="5"/>
          <w:sz w:val="22"/>
          <w:szCs w:val="22"/>
          <w:lang w:val="lt-LT"/>
        </w:rPr>
        <w:t xml:space="preserve"> Tiekėjas ir Pirkėjas per visą S</w:t>
      </w:r>
      <w:r w:rsidR="00431FCC" w:rsidRPr="00AC6903">
        <w:rPr>
          <w:spacing w:val="5"/>
          <w:sz w:val="22"/>
          <w:szCs w:val="22"/>
          <w:lang w:val="lt-LT"/>
        </w:rPr>
        <w:t xml:space="preserve">utarties vykdymo laikotarpį privalo </w:t>
      </w:r>
      <w:r w:rsidR="00431FCC" w:rsidRPr="00AC6903">
        <w:rPr>
          <w:spacing w:val="-2"/>
          <w:sz w:val="22"/>
          <w:szCs w:val="22"/>
          <w:lang w:val="lt-LT"/>
        </w:rPr>
        <w:t>išlaikyti profesinį konfidencialumą.</w:t>
      </w:r>
    </w:p>
    <w:p w14:paraId="491871E2" w14:textId="55E6ED7D" w:rsidR="00431FCC" w:rsidRPr="00AC6903" w:rsidRDefault="001A3107" w:rsidP="00431FCC">
      <w:pPr>
        <w:widowControl w:val="0"/>
        <w:shd w:val="clear" w:color="auto" w:fill="FFFFFF"/>
        <w:tabs>
          <w:tab w:val="left" w:pos="720"/>
          <w:tab w:val="num" w:pos="792"/>
          <w:tab w:val="left" w:pos="1315"/>
        </w:tabs>
        <w:autoSpaceDE w:val="0"/>
        <w:autoSpaceDN w:val="0"/>
        <w:adjustRightInd w:val="0"/>
        <w:ind w:right="-18" w:firstLine="540"/>
        <w:jc w:val="both"/>
        <w:rPr>
          <w:spacing w:val="-10"/>
          <w:sz w:val="22"/>
          <w:szCs w:val="22"/>
          <w:lang w:val="lt-LT"/>
        </w:rPr>
      </w:pPr>
      <w:r>
        <w:rPr>
          <w:spacing w:val="1"/>
          <w:sz w:val="22"/>
          <w:szCs w:val="22"/>
          <w:lang w:val="lt-LT"/>
        </w:rPr>
        <w:t>1</w:t>
      </w:r>
      <w:r w:rsidR="00B01599">
        <w:rPr>
          <w:spacing w:val="1"/>
          <w:sz w:val="22"/>
          <w:szCs w:val="22"/>
          <w:lang w:val="lt-LT"/>
        </w:rPr>
        <w:t>2</w:t>
      </w:r>
      <w:r w:rsidR="00431FCC" w:rsidRPr="00AC6903">
        <w:rPr>
          <w:spacing w:val="1"/>
          <w:sz w:val="22"/>
          <w:szCs w:val="22"/>
          <w:lang w:val="lt-LT"/>
        </w:rPr>
        <w:t xml:space="preserve">.2. Sutartyje numatytas atlyginimas yra vienintelės Tiekėjo pajamos ar nauda, </w:t>
      </w:r>
      <w:r w:rsidR="00431FCC" w:rsidRPr="00AC6903">
        <w:rPr>
          <w:sz w:val="22"/>
          <w:szCs w:val="22"/>
          <w:lang w:val="lt-LT"/>
        </w:rPr>
        <w:t xml:space="preserve">kurią jis gali gauti </w:t>
      </w:r>
      <w:r w:rsidR="00650570">
        <w:rPr>
          <w:sz w:val="22"/>
          <w:szCs w:val="22"/>
          <w:lang w:val="lt-LT"/>
        </w:rPr>
        <w:t>pagal S</w:t>
      </w:r>
      <w:r w:rsidR="00431FCC" w:rsidRPr="00AC6903">
        <w:rPr>
          <w:sz w:val="22"/>
          <w:szCs w:val="22"/>
          <w:lang w:val="lt-LT"/>
        </w:rPr>
        <w:t>utartį, todėl nei</w:t>
      </w:r>
      <w:r w:rsidR="00431FCC" w:rsidRPr="00AC6903">
        <w:rPr>
          <w:spacing w:val="1"/>
          <w:sz w:val="22"/>
          <w:szCs w:val="22"/>
          <w:lang w:val="lt-LT"/>
        </w:rPr>
        <w:t xml:space="preserve"> Tiekėjas</w:t>
      </w:r>
      <w:r w:rsidR="00431FCC" w:rsidRPr="00AC6903">
        <w:rPr>
          <w:sz w:val="22"/>
          <w:szCs w:val="22"/>
          <w:lang w:val="lt-LT"/>
        </w:rPr>
        <w:t xml:space="preserve">, nei jo darbuotojai neturi teisės priimti </w:t>
      </w:r>
      <w:r w:rsidR="00431FCC" w:rsidRPr="00AC6903">
        <w:rPr>
          <w:spacing w:val="2"/>
          <w:sz w:val="22"/>
          <w:szCs w:val="22"/>
          <w:lang w:val="lt-LT"/>
        </w:rPr>
        <w:t xml:space="preserve">jokių komisinių, nuolaidų, priemokų, netiesioginių išmokų ar kitų kompensacijų, susijusių su jo </w:t>
      </w:r>
      <w:r w:rsidR="00431FCC" w:rsidRPr="00AC6903">
        <w:rPr>
          <w:spacing w:val="-3"/>
          <w:sz w:val="22"/>
          <w:szCs w:val="22"/>
          <w:lang w:val="lt-LT"/>
        </w:rPr>
        <w:t>sutartinių įsipareigojimų vykdymu.</w:t>
      </w:r>
    </w:p>
    <w:p w14:paraId="49D5B8E0" w14:textId="6BE1D1C9" w:rsidR="001A3107" w:rsidRPr="00F24E00" w:rsidRDefault="001A3107" w:rsidP="00F24E00">
      <w:pPr>
        <w:widowControl w:val="0"/>
        <w:shd w:val="clear" w:color="auto" w:fill="FFFFFF"/>
        <w:tabs>
          <w:tab w:val="left" w:pos="720"/>
          <w:tab w:val="num" w:pos="792"/>
          <w:tab w:val="left" w:pos="1315"/>
        </w:tabs>
        <w:autoSpaceDE w:val="0"/>
        <w:autoSpaceDN w:val="0"/>
        <w:adjustRightInd w:val="0"/>
        <w:ind w:right="-18" w:firstLine="540"/>
        <w:jc w:val="both"/>
        <w:rPr>
          <w:color w:val="000000"/>
          <w:spacing w:val="-3"/>
          <w:sz w:val="22"/>
          <w:szCs w:val="22"/>
          <w:lang w:val="lt-LT"/>
        </w:rPr>
      </w:pPr>
      <w:r>
        <w:rPr>
          <w:sz w:val="22"/>
          <w:szCs w:val="22"/>
          <w:lang w:val="lt-LT"/>
        </w:rPr>
        <w:t>1</w:t>
      </w:r>
      <w:r w:rsidR="00B01599">
        <w:rPr>
          <w:sz w:val="22"/>
          <w:szCs w:val="22"/>
          <w:lang w:val="lt-LT"/>
        </w:rPr>
        <w:t>2</w:t>
      </w:r>
      <w:r w:rsidR="006F36B6">
        <w:rPr>
          <w:sz w:val="22"/>
          <w:szCs w:val="22"/>
          <w:lang w:val="lt-LT"/>
        </w:rPr>
        <w:t>.3. Tie</w:t>
      </w:r>
      <w:r w:rsidR="00431FCC" w:rsidRPr="00AC6903">
        <w:rPr>
          <w:sz w:val="22"/>
          <w:szCs w:val="22"/>
          <w:lang w:val="lt-LT"/>
        </w:rPr>
        <w:t>kėjas turi imtis visų priemonių, kad nekiltų ar nesitęstų</w:t>
      </w:r>
      <w:r w:rsidR="00431FCC" w:rsidRPr="00AC6903">
        <w:rPr>
          <w:color w:val="000000"/>
          <w:sz w:val="22"/>
          <w:szCs w:val="22"/>
          <w:lang w:val="lt-LT"/>
        </w:rPr>
        <w:t xml:space="preserve"> situacija, galinti </w:t>
      </w:r>
      <w:r w:rsidR="00431FCC" w:rsidRPr="00AC6903">
        <w:rPr>
          <w:color w:val="000000"/>
          <w:spacing w:val="-2"/>
          <w:sz w:val="22"/>
          <w:szCs w:val="22"/>
          <w:lang w:val="lt-LT"/>
        </w:rPr>
        <w:t>pake</w:t>
      </w:r>
      <w:r w:rsidR="00650570">
        <w:rPr>
          <w:color w:val="000000"/>
          <w:spacing w:val="-2"/>
          <w:sz w:val="22"/>
          <w:szCs w:val="22"/>
          <w:lang w:val="lt-LT"/>
        </w:rPr>
        <w:t>nkti nešališkam ir objektyviam S</w:t>
      </w:r>
      <w:r w:rsidR="00431FCC" w:rsidRPr="00AC6903">
        <w:rPr>
          <w:color w:val="000000"/>
          <w:spacing w:val="-2"/>
          <w:sz w:val="22"/>
          <w:szCs w:val="22"/>
          <w:lang w:val="lt-LT"/>
        </w:rPr>
        <w:t xml:space="preserve">utarties vykdymui. Galimi interesų konflikto šaltiniai – bendri </w:t>
      </w:r>
      <w:r w:rsidR="00431FCC" w:rsidRPr="00AC6903">
        <w:rPr>
          <w:color w:val="000000"/>
          <w:spacing w:val="3"/>
          <w:sz w:val="22"/>
          <w:szCs w:val="22"/>
          <w:lang w:val="lt-LT"/>
        </w:rPr>
        <w:t>ekonominiai ar profesin</w:t>
      </w:r>
      <w:r w:rsidR="00650570">
        <w:rPr>
          <w:color w:val="000000"/>
          <w:spacing w:val="3"/>
          <w:sz w:val="22"/>
          <w:szCs w:val="22"/>
          <w:lang w:val="lt-LT"/>
        </w:rPr>
        <w:t>iai interesai, giminystės</w:t>
      </w:r>
      <w:r w:rsidR="00431FCC" w:rsidRPr="00AC6903">
        <w:rPr>
          <w:color w:val="000000"/>
          <w:spacing w:val="3"/>
          <w:sz w:val="22"/>
          <w:szCs w:val="22"/>
          <w:lang w:val="lt-LT"/>
        </w:rPr>
        <w:t xml:space="preserve"> ar draugystės ryšiai, ar kitos sąsajos ir bendri </w:t>
      </w:r>
      <w:r w:rsidR="00431FCC" w:rsidRPr="00AC6903">
        <w:rPr>
          <w:color w:val="000000"/>
          <w:spacing w:val="-1"/>
          <w:sz w:val="22"/>
          <w:szCs w:val="22"/>
          <w:lang w:val="lt-LT"/>
        </w:rPr>
        <w:t>interesai. Apie bet kokį inte</w:t>
      </w:r>
      <w:r w:rsidR="00650570">
        <w:rPr>
          <w:color w:val="000000"/>
          <w:spacing w:val="-1"/>
          <w:sz w:val="22"/>
          <w:szCs w:val="22"/>
          <w:lang w:val="lt-LT"/>
        </w:rPr>
        <w:t>resų konfliktą, kilusį vykdant S</w:t>
      </w:r>
      <w:r w:rsidR="00431FCC" w:rsidRPr="00AC6903">
        <w:rPr>
          <w:color w:val="000000"/>
          <w:spacing w:val="-1"/>
          <w:sz w:val="22"/>
          <w:szCs w:val="22"/>
          <w:lang w:val="lt-LT"/>
        </w:rPr>
        <w:t xml:space="preserve">utartį, turi būti nedelsiant raštu pranešta </w:t>
      </w:r>
      <w:r w:rsidR="00431FCC" w:rsidRPr="00AC6903">
        <w:rPr>
          <w:color w:val="000000"/>
          <w:spacing w:val="-3"/>
          <w:sz w:val="22"/>
          <w:szCs w:val="22"/>
          <w:lang w:val="lt-LT"/>
        </w:rPr>
        <w:t>Pirkėjui.</w:t>
      </w:r>
    </w:p>
    <w:p w14:paraId="2722580C" w14:textId="77777777" w:rsidR="001A3107" w:rsidRDefault="001A3107" w:rsidP="00431FCC">
      <w:pPr>
        <w:tabs>
          <w:tab w:val="left" w:pos="450"/>
          <w:tab w:val="num" w:pos="1956"/>
        </w:tabs>
        <w:autoSpaceDE w:val="0"/>
        <w:autoSpaceDN w:val="0"/>
        <w:adjustRightInd w:val="0"/>
        <w:jc w:val="center"/>
        <w:rPr>
          <w:b/>
          <w:sz w:val="22"/>
          <w:szCs w:val="22"/>
          <w:lang w:val="lt-LT"/>
        </w:rPr>
      </w:pPr>
    </w:p>
    <w:p w14:paraId="6B9882B3" w14:textId="77777777" w:rsidR="00C146A0" w:rsidRDefault="00C146A0" w:rsidP="00431FCC">
      <w:pPr>
        <w:tabs>
          <w:tab w:val="left" w:pos="450"/>
          <w:tab w:val="num" w:pos="1956"/>
        </w:tabs>
        <w:autoSpaceDE w:val="0"/>
        <w:autoSpaceDN w:val="0"/>
        <w:adjustRightInd w:val="0"/>
        <w:jc w:val="center"/>
        <w:rPr>
          <w:b/>
          <w:sz w:val="22"/>
          <w:szCs w:val="22"/>
          <w:lang w:val="lt-LT"/>
        </w:rPr>
      </w:pPr>
    </w:p>
    <w:p w14:paraId="54DAEBA9" w14:textId="3810F9C4" w:rsidR="002D2C96" w:rsidRDefault="002D2C96" w:rsidP="00431FCC">
      <w:pPr>
        <w:tabs>
          <w:tab w:val="left" w:pos="450"/>
          <w:tab w:val="num" w:pos="1956"/>
        </w:tabs>
        <w:autoSpaceDE w:val="0"/>
        <w:autoSpaceDN w:val="0"/>
        <w:adjustRightInd w:val="0"/>
        <w:jc w:val="center"/>
        <w:rPr>
          <w:b/>
          <w:sz w:val="22"/>
          <w:szCs w:val="22"/>
          <w:lang w:val="lt-LT"/>
        </w:rPr>
      </w:pPr>
      <w:r>
        <w:rPr>
          <w:b/>
          <w:sz w:val="22"/>
          <w:szCs w:val="22"/>
          <w:lang w:val="lt-LT"/>
        </w:rPr>
        <w:t>1</w:t>
      </w:r>
      <w:r w:rsidR="00B01599">
        <w:rPr>
          <w:b/>
          <w:sz w:val="22"/>
          <w:szCs w:val="22"/>
          <w:lang w:val="lt-LT"/>
        </w:rPr>
        <w:t>3</w:t>
      </w:r>
      <w:r>
        <w:rPr>
          <w:b/>
          <w:sz w:val="22"/>
          <w:szCs w:val="22"/>
          <w:lang w:val="lt-LT"/>
        </w:rPr>
        <w:t>. Sutarties priedai</w:t>
      </w:r>
    </w:p>
    <w:p w14:paraId="6D8F9C1E" w14:textId="77777777" w:rsidR="002D2C96" w:rsidRDefault="002D2C96" w:rsidP="002D2C96">
      <w:pPr>
        <w:tabs>
          <w:tab w:val="left" w:pos="450"/>
          <w:tab w:val="num" w:pos="1956"/>
        </w:tabs>
        <w:autoSpaceDE w:val="0"/>
        <w:autoSpaceDN w:val="0"/>
        <w:adjustRightInd w:val="0"/>
        <w:jc w:val="both"/>
        <w:rPr>
          <w:sz w:val="22"/>
          <w:szCs w:val="22"/>
          <w:lang w:val="lt-LT"/>
        </w:rPr>
      </w:pPr>
    </w:p>
    <w:p w14:paraId="3965100D" w14:textId="11C75063" w:rsidR="002D2C96" w:rsidRPr="002D2C96" w:rsidRDefault="00650570" w:rsidP="002D2C96">
      <w:pPr>
        <w:tabs>
          <w:tab w:val="left" w:pos="450"/>
          <w:tab w:val="num" w:pos="1956"/>
        </w:tabs>
        <w:autoSpaceDE w:val="0"/>
        <w:autoSpaceDN w:val="0"/>
        <w:adjustRightInd w:val="0"/>
        <w:ind w:firstLine="567"/>
        <w:jc w:val="both"/>
        <w:rPr>
          <w:sz w:val="22"/>
          <w:szCs w:val="22"/>
          <w:lang w:val="lt-LT"/>
        </w:rPr>
      </w:pPr>
      <w:r>
        <w:rPr>
          <w:sz w:val="22"/>
          <w:szCs w:val="22"/>
          <w:lang w:val="lt-LT"/>
        </w:rPr>
        <w:t>1</w:t>
      </w:r>
      <w:r w:rsidR="00B01599">
        <w:rPr>
          <w:sz w:val="22"/>
          <w:szCs w:val="22"/>
          <w:lang w:val="lt-LT"/>
        </w:rPr>
        <w:t>3</w:t>
      </w:r>
      <w:r>
        <w:rPr>
          <w:sz w:val="22"/>
          <w:szCs w:val="22"/>
          <w:lang w:val="lt-LT"/>
        </w:rPr>
        <w:t xml:space="preserve">.1. Sutarties priedas </w:t>
      </w:r>
      <w:r w:rsidR="002D2C96">
        <w:rPr>
          <w:sz w:val="22"/>
          <w:szCs w:val="22"/>
          <w:lang w:val="lt-LT"/>
        </w:rPr>
        <w:t>(Techninė specifikacija).</w:t>
      </w:r>
    </w:p>
    <w:p w14:paraId="7525A4F3" w14:textId="77777777" w:rsidR="00F87877" w:rsidRDefault="00F87877" w:rsidP="00431FCC">
      <w:pPr>
        <w:tabs>
          <w:tab w:val="left" w:pos="450"/>
          <w:tab w:val="num" w:pos="1956"/>
        </w:tabs>
        <w:autoSpaceDE w:val="0"/>
        <w:autoSpaceDN w:val="0"/>
        <w:adjustRightInd w:val="0"/>
        <w:jc w:val="center"/>
        <w:rPr>
          <w:b/>
          <w:sz w:val="22"/>
          <w:szCs w:val="22"/>
          <w:lang w:val="lt-LT"/>
        </w:rPr>
      </w:pPr>
    </w:p>
    <w:p w14:paraId="40360380" w14:textId="77777777" w:rsidR="00F87877" w:rsidRDefault="00F87877" w:rsidP="00431FCC">
      <w:pPr>
        <w:tabs>
          <w:tab w:val="left" w:pos="450"/>
          <w:tab w:val="num" w:pos="1956"/>
        </w:tabs>
        <w:autoSpaceDE w:val="0"/>
        <w:autoSpaceDN w:val="0"/>
        <w:adjustRightInd w:val="0"/>
        <w:jc w:val="center"/>
        <w:rPr>
          <w:b/>
          <w:sz w:val="22"/>
          <w:szCs w:val="22"/>
          <w:lang w:val="lt-LT"/>
        </w:rPr>
      </w:pPr>
    </w:p>
    <w:p w14:paraId="73311DD6" w14:textId="576C856D" w:rsidR="00431FCC" w:rsidRPr="00AC6903" w:rsidRDefault="00B30246" w:rsidP="00431FCC">
      <w:pPr>
        <w:tabs>
          <w:tab w:val="left" w:pos="450"/>
          <w:tab w:val="num" w:pos="1956"/>
        </w:tabs>
        <w:autoSpaceDE w:val="0"/>
        <w:autoSpaceDN w:val="0"/>
        <w:adjustRightInd w:val="0"/>
        <w:jc w:val="center"/>
        <w:rPr>
          <w:b/>
          <w:sz w:val="22"/>
          <w:szCs w:val="22"/>
          <w:lang w:val="lt-LT"/>
        </w:rPr>
      </w:pPr>
      <w:r>
        <w:rPr>
          <w:b/>
          <w:sz w:val="22"/>
          <w:szCs w:val="22"/>
          <w:lang w:val="lt-LT"/>
        </w:rPr>
        <w:t>1</w:t>
      </w:r>
      <w:r w:rsidR="00B01599">
        <w:rPr>
          <w:b/>
          <w:sz w:val="22"/>
          <w:szCs w:val="22"/>
          <w:lang w:val="lt-LT"/>
        </w:rPr>
        <w:t>4</w:t>
      </w:r>
      <w:r w:rsidR="00431FCC" w:rsidRPr="00AC6903">
        <w:rPr>
          <w:b/>
          <w:sz w:val="22"/>
          <w:szCs w:val="22"/>
          <w:lang w:val="lt-LT"/>
        </w:rPr>
        <w:t>. Šalių rekvizitai</w:t>
      </w:r>
    </w:p>
    <w:p w14:paraId="3E52A0DD" w14:textId="77777777" w:rsidR="00431FCC" w:rsidRPr="00AC6903" w:rsidRDefault="00431FCC" w:rsidP="00431FCC">
      <w:pPr>
        <w:jc w:val="both"/>
        <w:rPr>
          <w:sz w:val="22"/>
          <w:szCs w:val="22"/>
          <w:lang w:val="lt-LT"/>
        </w:rPr>
      </w:pPr>
    </w:p>
    <w:p w14:paraId="02F21D86" w14:textId="77777777" w:rsidR="00431FCC" w:rsidRDefault="00431FCC" w:rsidP="00431FCC">
      <w:pPr>
        <w:jc w:val="both"/>
        <w:rPr>
          <w:b/>
          <w:bCs/>
          <w:sz w:val="22"/>
          <w:szCs w:val="22"/>
          <w:lang w:val="lt-LT"/>
        </w:rPr>
      </w:pPr>
      <w:r w:rsidRPr="00AC6903">
        <w:rPr>
          <w:b/>
          <w:bCs/>
          <w:sz w:val="22"/>
          <w:szCs w:val="22"/>
          <w:lang w:val="lt-LT"/>
        </w:rPr>
        <w:t>Šalys šią Sutartį perskaitė, joms buvo išaiškintas Sutarties turinys ir pasekmės, Šalys Sutartį suprato ir, kaip visiškai atitinkančią jų valią ir ketinimus, pasirašė:</w:t>
      </w:r>
    </w:p>
    <w:p w14:paraId="1D634BFD" w14:textId="77777777" w:rsidR="00C146A0" w:rsidRDefault="00C146A0" w:rsidP="00431FCC">
      <w:pPr>
        <w:jc w:val="both"/>
        <w:rPr>
          <w:b/>
          <w:bCs/>
          <w:sz w:val="22"/>
          <w:szCs w:val="22"/>
          <w:lang w:val="lt-LT"/>
        </w:rPr>
      </w:pPr>
    </w:p>
    <w:p w14:paraId="0566E622" w14:textId="77777777" w:rsidR="00C146A0" w:rsidRPr="00AC6903" w:rsidRDefault="00C146A0" w:rsidP="00431FCC">
      <w:pPr>
        <w:jc w:val="both"/>
        <w:rPr>
          <w:b/>
          <w:bCs/>
          <w:sz w:val="22"/>
          <w:szCs w:val="22"/>
          <w:lang w:val="lt-LT"/>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347"/>
      </w:tblGrid>
      <w:tr w:rsidR="00022762" w:rsidRPr="00AC6903" w14:paraId="64DCD7A5" w14:textId="77777777">
        <w:trPr>
          <w:trHeight w:val="1388"/>
        </w:trPr>
        <w:tc>
          <w:tcPr>
            <w:tcW w:w="4680" w:type="dxa"/>
          </w:tcPr>
          <w:p w14:paraId="579759D4" w14:textId="77777777" w:rsidR="00022762" w:rsidRPr="00AC6903" w:rsidRDefault="00022762" w:rsidP="00DE4CCE">
            <w:pPr>
              <w:tabs>
                <w:tab w:val="num" w:pos="907"/>
              </w:tabs>
              <w:spacing w:after="120"/>
              <w:rPr>
                <w:b/>
                <w:sz w:val="22"/>
                <w:szCs w:val="22"/>
                <w:lang w:val="lt-LT" w:eastAsia="lt-LT"/>
              </w:rPr>
            </w:pPr>
            <w:r w:rsidRPr="00AC6903">
              <w:rPr>
                <w:b/>
                <w:sz w:val="22"/>
                <w:szCs w:val="22"/>
                <w:lang w:val="lt-LT" w:eastAsia="lt-LT"/>
              </w:rPr>
              <w:t>Pirkėjas</w:t>
            </w:r>
          </w:p>
          <w:p w14:paraId="645DEBB0" w14:textId="77777777" w:rsidR="00022762" w:rsidRPr="00AC6903" w:rsidRDefault="00022762" w:rsidP="00DE4CCE">
            <w:pPr>
              <w:tabs>
                <w:tab w:val="num" w:pos="907"/>
              </w:tabs>
              <w:spacing w:after="120"/>
              <w:rPr>
                <w:sz w:val="22"/>
                <w:szCs w:val="22"/>
                <w:lang w:val="lt-LT" w:eastAsia="lt-LT"/>
              </w:rPr>
            </w:pPr>
            <w:r w:rsidRPr="00AC6903">
              <w:rPr>
                <w:sz w:val="22"/>
                <w:szCs w:val="22"/>
                <w:lang w:val="lt-LT" w:eastAsia="lt-LT"/>
              </w:rPr>
              <w:t>Kalvarijos savivaldybės administracija</w:t>
            </w:r>
          </w:p>
          <w:p w14:paraId="02279855" w14:textId="77777777" w:rsidR="00022762" w:rsidRPr="00AC6903" w:rsidRDefault="00022762" w:rsidP="00DE4CCE">
            <w:pPr>
              <w:tabs>
                <w:tab w:val="num" w:pos="907"/>
              </w:tabs>
              <w:spacing w:after="120"/>
              <w:rPr>
                <w:sz w:val="22"/>
                <w:szCs w:val="22"/>
                <w:lang w:val="lt-LT" w:eastAsia="lt-LT"/>
              </w:rPr>
            </w:pPr>
            <w:r w:rsidRPr="00AC6903">
              <w:rPr>
                <w:sz w:val="22"/>
                <w:szCs w:val="22"/>
                <w:lang w:val="lt-LT" w:eastAsia="lt-LT"/>
              </w:rPr>
              <w:t>Laisvės g. 2, Kalvarija</w:t>
            </w:r>
          </w:p>
          <w:p w14:paraId="440B9CBE" w14:textId="77777777" w:rsidR="00022762" w:rsidRPr="00AC6903" w:rsidRDefault="00022762" w:rsidP="00DE4CCE">
            <w:pPr>
              <w:tabs>
                <w:tab w:val="num" w:pos="907"/>
              </w:tabs>
              <w:spacing w:after="120"/>
              <w:rPr>
                <w:sz w:val="22"/>
                <w:szCs w:val="22"/>
                <w:lang w:val="lt-LT" w:eastAsia="lt-LT"/>
              </w:rPr>
            </w:pPr>
            <w:r w:rsidRPr="00AC6903">
              <w:rPr>
                <w:sz w:val="22"/>
                <w:szCs w:val="22"/>
                <w:lang w:val="lt-LT" w:eastAsia="lt-LT"/>
              </w:rPr>
              <w:t>Kodas 188751268</w:t>
            </w:r>
          </w:p>
          <w:p w14:paraId="0C88F0C8" w14:textId="77777777" w:rsidR="00022762" w:rsidRDefault="00AE7DB4" w:rsidP="00DE4CCE">
            <w:pPr>
              <w:tabs>
                <w:tab w:val="num" w:pos="907"/>
              </w:tabs>
              <w:spacing w:after="120"/>
              <w:rPr>
                <w:sz w:val="22"/>
                <w:szCs w:val="22"/>
                <w:lang w:val="lt-LT" w:eastAsia="lt-LT"/>
              </w:rPr>
            </w:pPr>
            <w:proofErr w:type="spellStart"/>
            <w:r>
              <w:rPr>
                <w:sz w:val="22"/>
                <w:szCs w:val="22"/>
                <w:lang w:val="lt-LT" w:eastAsia="lt-LT"/>
              </w:rPr>
              <w:t>A</w:t>
            </w:r>
            <w:r w:rsidR="006F36B6">
              <w:rPr>
                <w:sz w:val="22"/>
                <w:szCs w:val="22"/>
                <w:lang w:val="lt-LT" w:eastAsia="lt-LT"/>
              </w:rPr>
              <w:t>.</w:t>
            </w:r>
            <w:r>
              <w:rPr>
                <w:sz w:val="22"/>
                <w:szCs w:val="22"/>
                <w:lang w:val="lt-LT" w:eastAsia="lt-LT"/>
              </w:rPr>
              <w:t>s</w:t>
            </w:r>
            <w:proofErr w:type="spellEnd"/>
            <w:r w:rsidR="006F36B6">
              <w:rPr>
                <w:sz w:val="22"/>
                <w:szCs w:val="22"/>
                <w:lang w:val="lt-LT" w:eastAsia="lt-LT"/>
              </w:rPr>
              <w:t>.</w:t>
            </w:r>
            <w:r w:rsidR="003C1E29">
              <w:rPr>
                <w:sz w:val="22"/>
                <w:szCs w:val="22"/>
                <w:lang w:val="lt-LT" w:eastAsia="lt-LT"/>
              </w:rPr>
              <w:t xml:space="preserve"> </w:t>
            </w:r>
            <w:r w:rsidR="005E3329">
              <w:rPr>
                <w:sz w:val="22"/>
                <w:szCs w:val="22"/>
                <w:lang w:val="lt-LT" w:eastAsia="lt-LT"/>
              </w:rPr>
              <w:t>LT5</w:t>
            </w:r>
            <w:r w:rsidR="003D7673">
              <w:rPr>
                <w:sz w:val="22"/>
                <w:szCs w:val="22"/>
                <w:lang w:val="lt-LT" w:eastAsia="lt-LT"/>
              </w:rPr>
              <w:t>97300010129749977</w:t>
            </w:r>
          </w:p>
          <w:p w14:paraId="7C89E545" w14:textId="77777777" w:rsidR="00022762" w:rsidRPr="00F24E00" w:rsidRDefault="00350F1D" w:rsidP="00DE4CCE">
            <w:pPr>
              <w:tabs>
                <w:tab w:val="num" w:pos="907"/>
              </w:tabs>
              <w:spacing w:after="120"/>
              <w:rPr>
                <w:sz w:val="22"/>
                <w:szCs w:val="22"/>
                <w:lang w:val="lt-LT" w:eastAsia="lt-LT"/>
              </w:rPr>
            </w:pPr>
            <w:r>
              <w:rPr>
                <w:sz w:val="22"/>
                <w:szCs w:val="22"/>
                <w:lang w:val="lt-LT" w:eastAsia="lt-LT"/>
              </w:rPr>
              <w:t xml:space="preserve">Bankas </w:t>
            </w:r>
            <w:r w:rsidR="006F36B6">
              <w:rPr>
                <w:sz w:val="22"/>
                <w:szCs w:val="22"/>
                <w:lang w:val="lt-LT" w:eastAsia="lt-LT"/>
              </w:rPr>
              <w:t>„</w:t>
            </w:r>
            <w:r>
              <w:rPr>
                <w:sz w:val="22"/>
                <w:szCs w:val="22"/>
                <w:lang w:val="lt-LT" w:eastAsia="lt-LT"/>
              </w:rPr>
              <w:t>Swedbank</w:t>
            </w:r>
            <w:r w:rsidR="006F36B6">
              <w:rPr>
                <w:sz w:val="22"/>
                <w:szCs w:val="22"/>
                <w:lang w:val="lt-LT" w:eastAsia="lt-LT"/>
              </w:rPr>
              <w:t>“</w:t>
            </w:r>
          </w:p>
          <w:p w14:paraId="512D863F" w14:textId="77777777" w:rsidR="00022762" w:rsidRPr="00AC6903" w:rsidRDefault="00022762" w:rsidP="00DE4CCE">
            <w:pPr>
              <w:tabs>
                <w:tab w:val="num" w:pos="907"/>
              </w:tabs>
              <w:spacing w:after="120"/>
              <w:rPr>
                <w:b/>
                <w:sz w:val="22"/>
                <w:szCs w:val="22"/>
                <w:lang w:val="lt-LT" w:eastAsia="lt-LT"/>
              </w:rPr>
            </w:pPr>
          </w:p>
          <w:p w14:paraId="5A83F43B" w14:textId="77777777" w:rsidR="00022762" w:rsidRPr="00AC6903" w:rsidRDefault="00022762" w:rsidP="00DE4CCE">
            <w:pPr>
              <w:rPr>
                <w:sz w:val="22"/>
                <w:szCs w:val="22"/>
                <w:lang w:val="lt-LT"/>
              </w:rPr>
            </w:pPr>
            <w:r w:rsidRPr="00AC6903">
              <w:rPr>
                <w:sz w:val="22"/>
                <w:szCs w:val="22"/>
                <w:lang w:val="lt-LT"/>
              </w:rPr>
              <w:t>_______________________________</w:t>
            </w:r>
          </w:p>
          <w:p w14:paraId="133D5101" w14:textId="77777777" w:rsidR="00022762" w:rsidRPr="00AC6903" w:rsidRDefault="00022762" w:rsidP="00DE4CCE">
            <w:pPr>
              <w:tabs>
                <w:tab w:val="left" w:pos="3405"/>
              </w:tabs>
              <w:rPr>
                <w:sz w:val="22"/>
                <w:szCs w:val="22"/>
                <w:lang w:val="lt-LT"/>
              </w:rPr>
            </w:pPr>
            <w:r w:rsidRPr="00AC6903">
              <w:rPr>
                <w:sz w:val="22"/>
                <w:szCs w:val="22"/>
                <w:vertAlign w:val="superscript"/>
                <w:lang w:val="lt-LT"/>
              </w:rPr>
              <w:t>(pareigos, vardas, pavardė, parašas)</w:t>
            </w:r>
            <w:r w:rsidRPr="00AC6903">
              <w:rPr>
                <w:sz w:val="22"/>
                <w:szCs w:val="22"/>
                <w:lang w:val="lt-LT"/>
              </w:rPr>
              <w:t xml:space="preserve"> </w:t>
            </w:r>
            <w:r w:rsidRPr="00AC6903">
              <w:rPr>
                <w:sz w:val="22"/>
                <w:szCs w:val="22"/>
                <w:lang w:val="lt-LT"/>
              </w:rPr>
              <w:tab/>
            </w:r>
          </w:p>
          <w:p w14:paraId="32595779" w14:textId="77777777" w:rsidR="00022762" w:rsidRPr="00AC6903" w:rsidRDefault="00022762" w:rsidP="00DE4CCE">
            <w:pPr>
              <w:ind w:left="3252"/>
              <w:rPr>
                <w:sz w:val="22"/>
                <w:szCs w:val="22"/>
                <w:lang w:val="lt-LT"/>
              </w:rPr>
            </w:pPr>
            <w:r w:rsidRPr="00AC6903">
              <w:rPr>
                <w:sz w:val="22"/>
                <w:szCs w:val="22"/>
                <w:lang w:val="lt-LT"/>
              </w:rPr>
              <w:t>A. V.</w:t>
            </w:r>
          </w:p>
        </w:tc>
        <w:tc>
          <w:tcPr>
            <w:tcW w:w="4347" w:type="dxa"/>
          </w:tcPr>
          <w:p w14:paraId="287D9B12" w14:textId="77777777" w:rsidR="00022762" w:rsidRPr="00AC6903" w:rsidRDefault="00022762" w:rsidP="00DE4CCE">
            <w:pPr>
              <w:tabs>
                <w:tab w:val="num" w:pos="907"/>
              </w:tabs>
              <w:spacing w:after="120"/>
              <w:rPr>
                <w:b/>
                <w:sz w:val="22"/>
                <w:szCs w:val="22"/>
                <w:lang w:val="lt-LT" w:eastAsia="lt-LT"/>
              </w:rPr>
            </w:pPr>
            <w:r w:rsidRPr="00AC6903">
              <w:rPr>
                <w:b/>
                <w:sz w:val="22"/>
                <w:szCs w:val="22"/>
                <w:lang w:val="lt-LT" w:eastAsia="lt-LT"/>
              </w:rPr>
              <w:t>Tiekėjas</w:t>
            </w:r>
          </w:p>
          <w:p w14:paraId="15C4FCFB" w14:textId="3F90C7C1" w:rsidR="00B77A24" w:rsidRPr="00AC6903" w:rsidRDefault="00B77A24" w:rsidP="00B77A24">
            <w:pPr>
              <w:tabs>
                <w:tab w:val="num" w:pos="907"/>
              </w:tabs>
              <w:spacing w:after="120"/>
              <w:rPr>
                <w:sz w:val="22"/>
                <w:szCs w:val="22"/>
                <w:lang w:val="lt-LT" w:eastAsia="lt-LT"/>
              </w:rPr>
            </w:pPr>
            <w:r>
              <w:rPr>
                <w:sz w:val="22"/>
                <w:szCs w:val="22"/>
                <w:lang w:val="lt-LT" w:eastAsia="lt-LT"/>
              </w:rPr>
              <w:t>UAB Žaidimų aikštelių įranga“</w:t>
            </w:r>
          </w:p>
          <w:p w14:paraId="4129F95B" w14:textId="33BCA4D9" w:rsidR="00B77A24" w:rsidRPr="00AC6903" w:rsidRDefault="00B77A24" w:rsidP="00B77A24">
            <w:pPr>
              <w:tabs>
                <w:tab w:val="num" w:pos="907"/>
              </w:tabs>
              <w:spacing w:after="120"/>
              <w:rPr>
                <w:sz w:val="22"/>
                <w:szCs w:val="22"/>
                <w:lang w:val="lt-LT" w:eastAsia="lt-LT"/>
              </w:rPr>
            </w:pPr>
            <w:r>
              <w:rPr>
                <w:sz w:val="22"/>
                <w:szCs w:val="22"/>
                <w:lang w:val="lt-LT" w:eastAsia="lt-LT"/>
              </w:rPr>
              <w:t>Gandrų g. 3, Salos k., Alytaus raj.</w:t>
            </w:r>
          </w:p>
          <w:p w14:paraId="024FFF8A" w14:textId="0096CB72" w:rsidR="00B77A24" w:rsidRPr="00AC6903" w:rsidRDefault="00B77A24" w:rsidP="00B77A24">
            <w:pPr>
              <w:tabs>
                <w:tab w:val="num" w:pos="907"/>
              </w:tabs>
              <w:spacing w:after="120"/>
              <w:rPr>
                <w:sz w:val="22"/>
                <w:szCs w:val="22"/>
                <w:lang w:val="lt-LT" w:eastAsia="lt-LT"/>
              </w:rPr>
            </w:pPr>
            <w:r>
              <w:rPr>
                <w:sz w:val="22"/>
                <w:szCs w:val="22"/>
                <w:lang w:val="lt-LT" w:eastAsia="lt-LT"/>
              </w:rPr>
              <w:t>Kodas 304210682</w:t>
            </w:r>
          </w:p>
          <w:p w14:paraId="520AFEB0" w14:textId="79DBD1E9" w:rsidR="00B77A24" w:rsidRDefault="00B77A24" w:rsidP="00B77A24">
            <w:pPr>
              <w:tabs>
                <w:tab w:val="num" w:pos="907"/>
                <w:tab w:val="left" w:pos="3156"/>
              </w:tabs>
              <w:spacing w:after="120"/>
              <w:rPr>
                <w:sz w:val="22"/>
                <w:szCs w:val="22"/>
                <w:lang w:val="lt-LT" w:eastAsia="lt-LT"/>
              </w:rPr>
            </w:pPr>
            <w:proofErr w:type="spellStart"/>
            <w:r>
              <w:rPr>
                <w:sz w:val="22"/>
                <w:szCs w:val="22"/>
                <w:lang w:val="lt-LT" w:eastAsia="lt-LT"/>
              </w:rPr>
              <w:t>A.s</w:t>
            </w:r>
            <w:proofErr w:type="spellEnd"/>
            <w:r>
              <w:rPr>
                <w:sz w:val="22"/>
                <w:szCs w:val="22"/>
                <w:lang w:val="lt-LT" w:eastAsia="lt-LT"/>
              </w:rPr>
              <w:t>. LT13</w:t>
            </w:r>
            <w:r>
              <w:rPr>
                <w:sz w:val="22"/>
                <w:szCs w:val="22"/>
                <w:lang w:val="lt-LT" w:eastAsia="lt-LT"/>
              </w:rPr>
              <w:tab/>
              <w:t>7300010146829498</w:t>
            </w:r>
          </w:p>
          <w:p w14:paraId="76D82927" w14:textId="0786D446" w:rsidR="00C146A0" w:rsidRDefault="00B77A24" w:rsidP="00B77A24">
            <w:pPr>
              <w:rPr>
                <w:sz w:val="22"/>
                <w:szCs w:val="22"/>
                <w:lang w:val="lt-LT"/>
              </w:rPr>
            </w:pPr>
            <w:r>
              <w:rPr>
                <w:sz w:val="22"/>
                <w:szCs w:val="22"/>
                <w:lang w:val="lt-LT" w:eastAsia="lt-LT"/>
              </w:rPr>
              <w:t>Bankas „Swedbank</w:t>
            </w:r>
            <w:r>
              <w:rPr>
                <w:sz w:val="22"/>
                <w:szCs w:val="22"/>
                <w:lang w:val="lt-LT"/>
              </w:rPr>
              <w:t xml:space="preserve"> </w:t>
            </w:r>
          </w:p>
          <w:p w14:paraId="5A8A2D69" w14:textId="77777777" w:rsidR="00B77A24" w:rsidRDefault="00B77A24" w:rsidP="00B77A24">
            <w:pPr>
              <w:rPr>
                <w:sz w:val="22"/>
                <w:szCs w:val="22"/>
                <w:lang w:val="lt-LT"/>
              </w:rPr>
            </w:pPr>
          </w:p>
          <w:p w14:paraId="3E7C5C57" w14:textId="1F1519AD" w:rsidR="00B77A24" w:rsidRDefault="00B77A24" w:rsidP="00DE4CCE">
            <w:pPr>
              <w:rPr>
                <w:sz w:val="22"/>
                <w:szCs w:val="22"/>
                <w:lang w:val="lt-LT"/>
              </w:rPr>
            </w:pPr>
          </w:p>
          <w:p w14:paraId="5DAFC011" w14:textId="2777EAED" w:rsidR="00022762" w:rsidRPr="00AC6903" w:rsidRDefault="00022762" w:rsidP="00DE4CCE">
            <w:pPr>
              <w:rPr>
                <w:sz w:val="22"/>
                <w:szCs w:val="22"/>
                <w:lang w:val="lt-LT"/>
              </w:rPr>
            </w:pPr>
            <w:r w:rsidRPr="00AC6903">
              <w:rPr>
                <w:sz w:val="22"/>
                <w:szCs w:val="22"/>
                <w:lang w:val="lt-LT"/>
              </w:rPr>
              <w:t>_________________________</w:t>
            </w:r>
          </w:p>
          <w:p w14:paraId="3A68329A" w14:textId="77777777" w:rsidR="00022762" w:rsidRPr="00AC6903" w:rsidRDefault="00022762" w:rsidP="00DE4CCE">
            <w:pPr>
              <w:rPr>
                <w:sz w:val="22"/>
                <w:szCs w:val="22"/>
                <w:lang w:val="lt-LT"/>
              </w:rPr>
            </w:pPr>
            <w:r w:rsidRPr="00AC6903">
              <w:rPr>
                <w:sz w:val="22"/>
                <w:szCs w:val="22"/>
                <w:vertAlign w:val="superscript"/>
                <w:lang w:val="lt-LT"/>
              </w:rPr>
              <w:t>(pareigos, vardas, pavardė, parašas)</w:t>
            </w:r>
            <w:r w:rsidRPr="00AC6903">
              <w:rPr>
                <w:sz w:val="22"/>
                <w:szCs w:val="22"/>
                <w:lang w:val="lt-LT"/>
              </w:rPr>
              <w:t xml:space="preserve"> </w:t>
            </w:r>
          </w:p>
          <w:p w14:paraId="4A6A2366" w14:textId="77777777" w:rsidR="00022762" w:rsidRPr="00AC6903" w:rsidRDefault="00022762" w:rsidP="00DE4CCE">
            <w:pPr>
              <w:ind w:left="3252"/>
              <w:rPr>
                <w:sz w:val="22"/>
                <w:szCs w:val="22"/>
                <w:lang w:val="lt-LT"/>
              </w:rPr>
            </w:pPr>
            <w:r w:rsidRPr="00AC6903">
              <w:rPr>
                <w:sz w:val="22"/>
                <w:szCs w:val="22"/>
                <w:lang w:val="lt-LT"/>
              </w:rPr>
              <w:t>A. V.</w:t>
            </w:r>
          </w:p>
        </w:tc>
      </w:tr>
    </w:tbl>
    <w:p w14:paraId="0749BBBF" w14:textId="77777777" w:rsidR="00F818E6" w:rsidRPr="00AC6903" w:rsidRDefault="00F818E6" w:rsidP="00F818E6">
      <w:pPr>
        <w:rPr>
          <w:sz w:val="22"/>
          <w:szCs w:val="22"/>
          <w:lang w:val="lt-LT"/>
        </w:rPr>
      </w:pPr>
    </w:p>
    <w:p w14:paraId="32B449F5" w14:textId="77777777" w:rsidR="00C146A0" w:rsidRDefault="00C146A0" w:rsidP="00F818E6">
      <w:pPr>
        <w:rPr>
          <w:sz w:val="22"/>
          <w:szCs w:val="22"/>
          <w:lang w:val="lt-LT"/>
        </w:rPr>
      </w:pPr>
    </w:p>
    <w:p w14:paraId="4985FEFD" w14:textId="77777777" w:rsidR="00C146A0" w:rsidRDefault="00C146A0" w:rsidP="00F818E6">
      <w:pPr>
        <w:rPr>
          <w:sz w:val="22"/>
          <w:szCs w:val="22"/>
          <w:lang w:val="lt-LT"/>
        </w:rPr>
      </w:pPr>
    </w:p>
    <w:p w14:paraId="34941896" w14:textId="77777777" w:rsidR="00C146A0" w:rsidRDefault="00C146A0" w:rsidP="00F818E6">
      <w:pPr>
        <w:rPr>
          <w:sz w:val="22"/>
          <w:szCs w:val="22"/>
          <w:lang w:val="lt-LT"/>
        </w:rPr>
      </w:pPr>
    </w:p>
    <w:p w14:paraId="308002D1" w14:textId="77777777" w:rsidR="00E9616D" w:rsidRPr="00B73BB2" w:rsidRDefault="00F3726D" w:rsidP="00F818E6">
      <w:pPr>
        <w:rPr>
          <w:sz w:val="22"/>
          <w:szCs w:val="22"/>
          <w:lang w:val="lt-LT"/>
        </w:rPr>
      </w:pPr>
      <w:r w:rsidRPr="00AC6903">
        <w:rPr>
          <w:sz w:val="22"/>
          <w:szCs w:val="22"/>
          <w:lang w:val="lt-LT"/>
        </w:rPr>
        <w:t>Sutarties rengėja ir vykdytoja</w:t>
      </w:r>
      <w:r w:rsidR="00F818E6" w:rsidRPr="00AC6903">
        <w:rPr>
          <w:sz w:val="22"/>
          <w:szCs w:val="22"/>
          <w:lang w:val="lt-LT"/>
        </w:rPr>
        <w:t xml:space="preserve"> </w:t>
      </w:r>
      <w:r w:rsidR="00B73BB2">
        <w:rPr>
          <w:sz w:val="22"/>
          <w:szCs w:val="22"/>
          <w:lang w:val="lt-LT"/>
        </w:rPr>
        <w:t xml:space="preserve">vyr. specialistė </w:t>
      </w:r>
      <w:r w:rsidR="00F818E6" w:rsidRPr="00AC6903">
        <w:rPr>
          <w:sz w:val="22"/>
          <w:szCs w:val="22"/>
          <w:lang w:val="lt-LT"/>
        </w:rPr>
        <w:t>Edita Snapkauskienė</w:t>
      </w:r>
      <w:r w:rsidR="00B73BB2">
        <w:rPr>
          <w:sz w:val="22"/>
          <w:szCs w:val="22"/>
          <w:lang w:val="lt-LT"/>
        </w:rPr>
        <w:t xml:space="preserve">, tel. </w:t>
      </w:r>
      <w:proofErr w:type="spellStart"/>
      <w:r w:rsidR="00B73BB2">
        <w:rPr>
          <w:sz w:val="22"/>
          <w:szCs w:val="22"/>
          <w:lang w:val="lt-LT"/>
        </w:rPr>
        <w:t>nr.</w:t>
      </w:r>
      <w:proofErr w:type="spellEnd"/>
      <w:r w:rsidR="00B73BB2">
        <w:rPr>
          <w:sz w:val="22"/>
          <w:szCs w:val="22"/>
          <w:lang w:val="lt-LT"/>
        </w:rPr>
        <w:t xml:space="preserve"> (8 343) 60626, el. p. edita.snapkauskiene</w:t>
      </w:r>
      <w:r w:rsidR="00B73BB2">
        <w:rPr>
          <w:sz w:val="22"/>
          <w:szCs w:val="22"/>
          <w:lang w:val="en-US"/>
        </w:rPr>
        <w:t>@</w:t>
      </w:r>
      <w:r w:rsidR="00B73BB2">
        <w:rPr>
          <w:sz w:val="22"/>
          <w:szCs w:val="22"/>
          <w:lang w:val="lt-LT"/>
        </w:rPr>
        <w:t>kalvarija.lt</w:t>
      </w:r>
    </w:p>
    <w:sectPr w:rsidR="00E9616D" w:rsidRPr="00B73BB2" w:rsidSect="004233BC">
      <w:footerReference w:type="even" r:id="rId7"/>
      <w:footerReference w:type="default" r:id="rId8"/>
      <w:footnotePr>
        <w:numRestart w:val="eachPage"/>
      </w:footnotePr>
      <w:pgSz w:w="11907" w:h="16840" w:code="9"/>
      <w:pgMar w:top="567" w:right="567" w:bottom="567" w:left="1134" w:header="720" w:footer="970" w:gutter="5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070C8" w14:textId="77777777" w:rsidR="005B4C89" w:rsidRDefault="005B4C89">
      <w:r>
        <w:separator/>
      </w:r>
    </w:p>
  </w:endnote>
  <w:endnote w:type="continuationSeparator" w:id="0">
    <w:p w14:paraId="25A49242" w14:textId="77777777" w:rsidR="005B4C89" w:rsidRDefault="005B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6336" w14:textId="77777777" w:rsidR="00290C18" w:rsidRDefault="00290C18" w:rsidP="00532E0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120108" w14:textId="77777777" w:rsidR="00290C18" w:rsidRDefault="00290C18" w:rsidP="00290C1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1DDF" w14:textId="77777777" w:rsidR="00290C18" w:rsidRDefault="00290C18" w:rsidP="00290C1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7019" w14:textId="77777777" w:rsidR="005B4C89" w:rsidRDefault="005B4C89">
      <w:r>
        <w:separator/>
      </w:r>
    </w:p>
  </w:footnote>
  <w:footnote w:type="continuationSeparator" w:id="0">
    <w:p w14:paraId="4E965353" w14:textId="77777777" w:rsidR="005B4C89" w:rsidRDefault="005B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18E53A99"/>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B7B0517"/>
    <w:multiLevelType w:val="multilevel"/>
    <w:tmpl w:val="6A0E3864"/>
    <w:lvl w:ilvl="0">
      <w:start w:val="1"/>
      <w:numFmt w:val="decimal"/>
      <w:suff w:val="space"/>
      <w:lvlText w:val="%1."/>
      <w:lvlJc w:val="left"/>
      <w:pPr>
        <w:ind w:left="4212" w:hanging="432"/>
      </w:pPr>
    </w:lvl>
    <w:lvl w:ilvl="1">
      <w:start w:val="1"/>
      <w:numFmt w:val="decimal"/>
      <w:suff w:val="space"/>
      <w:lvlText w:val="%1.%2"/>
      <w:lvlJc w:val="left"/>
      <w:pPr>
        <w:ind w:left="-152" w:firstLine="720"/>
      </w:pPr>
      <w:rPr>
        <w:rFonts w:ascii="Times New Roman" w:eastAsia="Times New Roman" w:hAnsi="Times New Roman" w:cs="Times New Roman"/>
        <w:i w:val="0"/>
        <w:color w:val="auto"/>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DEE6785"/>
    <w:multiLevelType w:val="hybridMultilevel"/>
    <w:tmpl w:val="4B521EC2"/>
    <w:lvl w:ilvl="0" w:tplc="0427000F">
      <w:start w:val="7"/>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4421E1B"/>
    <w:multiLevelType w:val="multilevel"/>
    <w:tmpl w:val="73C4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76324"/>
    <w:multiLevelType w:val="hybridMultilevel"/>
    <w:tmpl w:val="149E52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FA446D"/>
    <w:multiLevelType w:val="multilevel"/>
    <w:tmpl w:val="87F2BFAC"/>
    <w:lvl w:ilvl="0">
      <w:start w:val="3"/>
      <w:numFmt w:val="decimal"/>
      <w:lvlText w:val="%1."/>
      <w:lvlJc w:val="left"/>
      <w:pPr>
        <w:tabs>
          <w:tab w:val="num" w:pos="540"/>
        </w:tabs>
        <w:ind w:left="540" w:hanging="360"/>
      </w:pPr>
      <w:rPr>
        <w:rFonts w:hint="default"/>
        <w:i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A8519B8"/>
    <w:multiLevelType w:val="multilevel"/>
    <w:tmpl w:val="6A0E3864"/>
    <w:lvl w:ilvl="0">
      <w:start w:val="1"/>
      <w:numFmt w:val="decimal"/>
      <w:suff w:val="space"/>
      <w:lvlText w:val="%1."/>
      <w:lvlJc w:val="left"/>
      <w:pPr>
        <w:ind w:left="4212" w:hanging="432"/>
      </w:pPr>
    </w:lvl>
    <w:lvl w:ilvl="1">
      <w:start w:val="1"/>
      <w:numFmt w:val="decimal"/>
      <w:suff w:val="space"/>
      <w:lvlText w:val="%1.%2"/>
      <w:lvlJc w:val="left"/>
      <w:pPr>
        <w:ind w:left="-152" w:firstLine="720"/>
      </w:pPr>
      <w:rPr>
        <w:rFonts w:ascii="Times New Roman" w:eastAsia="Times New Roman" w:hAnsi="Times New Roman" w:cs="Times New Roman"/>
        <w:i w:val="0"/>
        <w:color w:val="auto"/>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4F773DDD"/>
    <w:multiLevelType w:val="multilevel"/>
    <w:tmpl w:val="719E3EBA"/>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b w:val="0"/>
        <w:sz w:val="24"/>
      </w:rPr>
    </w:lvl>
    <w:lvl w:ilvl="2">
      <w:start w:val="1"/>
      <w:numFmt w:val="decimal"/>
      <w:isLgl/>
      <w:lvlText w:val="%1.%2.%3."/>
      <w:lvlJc w:val="left"/>
      <w:pPr>
        <w:ind w:left="1080" w:hanging="720"/>
      </w:pPr>
      <w:rPr>
        <w:rFonts w:cs="Times New Roman" w:hint="default"/>
        <w:b w:val="0"/>
        <w:sz w:val="24"/>
      </w:rPr>
    </w:lvl>
    <w:lvl w:ilvl="3">
      <w:start w:val="1"/>
      <w:numFmt w:val="decimal"/>
      <w:isLgl/>
      <w:lvlText w:val="%1.%2.%3.%4."/>
      <w:lvlJc w:val="left"/>
      <w:pPr>
        <w:ind w:left="1080" w:hanging="720"/>
      </w:pPr>
      <w:rPr>
        <w:rFonts w:cs="Times New Roman" w:hint="default"/>
        <w:b/>
        <w:sz w:val="24"/>
      </w:rPr>
    </w:lvl>
    <w:lvl w:ilvl="4">
      <w:start w:val="1"/>
      <w:numFmt w:val="decimal"/>
      <w:isLgl/>
      <w:lvlText w:val="%1.%2.%3.%4.%5."/>
      <w:lvlJc w:val="left"/>
      <w:pPr>
        <w:ind w:left="1440" w:hanging="1080"/>
      </w:pPr>
      <w:rPr>
        <w:rFonts w:cs="Times New Roman" w:hint="default"/>
        <w:b/>
        <w:sz w:val="24"/>
      </w:rPr>
    </w:lvl>
    <w:lvl w:ilvl="5">
      <w:start w:val="1"/>
      <w:numFmt w:val="decimal"/>
      <w:isLgl/>
      <w:lvlText w:val="%1.%2.%3.%4.%5.%6."/>
      <w:lvlJc w:val="left"/>
      <w:pPr>
        <w:ind w:left="1440" w:hanging="1080"/>
      </w:pPr>
      <w:rPr>
        <w:rFonts w:cs="Times New Roman" w:hint="default"/>
        <w:b/>
        <w:sz w:val="24"/>
      </w:rPr>
    </w:lvl>
    <w:lvl w:ilvl="6">
      <w:start w:val="1"/>
      <w:numFmt w:val="decimal"/>
      <w:isLgl/>
      <w:lvlText w:val="%1.%2.%3.%4.%5.%6.%7."/>
      <w:lvlJc w:val="left"/>
      <w:pPr>
        <w:ind w:left="1800" w:hanging="1440"/>
      </w:pPr>
      <w:rPr>
        <w:rFonts w:cs="Times New Roman" w:hint="default"/>
        <w:b/>
        <w:sz w:val="24"/>
      </w:rPr>
    </w:lvl>
    <w:lvl w:ilvl="7">
      <w:start w:val="1"/>
      <w:numFmt w:val="decimal"/>
      <w:isLgl/>
      <w:lvlText w:val="%1.%2.%3.%4.%5.%6.%7.%8."/>
      <w:lvlJc w:val="left"/>
      <w:pPr>
        <w:ind w:left="1800" w:hanging="1440"/>
      </w:pPr>
      <w:rPr>
        <w:rFonts w:cs="Times New Roman" w:hint="default"/>
        <w:b/>
        <w:sz w:val="24"/>
      </w:rPr>
    </w:lvl>
    <w:lvl w:ilvl="8">
      <w:start w:val="1"/>
      <w:numFmt w:val="decimal"/>
      <w:isLgl/>
      <w:lvlText w:val="%1.%2.%3.%4.%5.%6.%7.%8.%9."/>
      <w:lvlJc w:val="left"/>
      <w:pPr>
        <w:ind w:left="2160" w:hanging="1800"/>
      </w:pPr>
      <w:rPr>
        <w:rFonts w:cs="Times New Roman" w:hint="default"/>
        <w:b/>
        <w:sz w:val="24"/>
      </w:rPr>
    </w:lvl>
  </w:abstractNum>
  <w:abstractNum w:abstractNumId="10" w15:restartNumberingAfterBreak="0">
    <w:nsid w:val="587845B9"/>
    <w:multiLevelType w:val="hybridMultilevel"/>
    <w:tmpl w:val="6CCA1068"/>
    <w:lvl w:ilvl="0" w:tplc="AAE6AF16">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2" w15:restartNumberingAfterBreak="0">
    <w:nsid w:val="796D0B68"/>
    <w:multiLevelType w:val="multilevel"/>
    <w:tmpl w:val="6A0E3864"/>
    <w:lvl w:ilvl="0">
      <w:start w:val="1"/>
      <w:numFmt w:val="decimal"/>
      <w:pStyle w:val="Antrat1"/>
      <w:suff w:val="space"/>
      <w:lvlText w:val="%1."/>
      <w:lvlJc w:val="left"/>
      <w:pPr>
        <w:ind w:left="4212" w:hanging="432"/>
      </w:pPr>
    </w:lvl>
    <w:lvl w:ilvl="1">
      <w:start w:val="1"/>
      <w:numFmt w:val="decimal"/>
      <w:pStyle w:val="Antrat2"/>
      <w:suff w:val="space"/>
      <w:lvlText w:val="%1.%2"/>
      <w:lvlJc w:val="left"/>
      <w:pPr>
        <w:ind w:left="-152"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
  </w:num>
  <w:num w:numId="5">
    <w:abstractNumId w:val="11"/>
  </w:num>
  <w:num w:numId="6">
    <w:abstractNumId w:val="0"/>
  </w:num>
  <w:num w:numId="7">
    <w:abstractNumId w:val="9"/>
  </w:num>
  <w:num w:numId="8">
    <w:abstractNumId w:val="1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61"/>
    <w:rsid w:val="0000140F"/>
    <w:rsid w:val="0000194E"/>
    <w:rsid w:val="0000327E"/>
    <w:rsid w:val="00003879"/>
    <w:rsid w:val="0000434C"/>
    <w:rsid w:val="00007E7B"/>
    <w:rsid w:val="000107CD"/>
    <w:rsid w:val="00010DA6"/>
    <w:rsid w:val="000111CC"/>
    <w:rsid w:val="000132B5"/>
    <w:rsid w:val="000163A4"/>
    <w:rsid w:val="00022562"/>
    <w:rsid w:val="00022762"/>
    <w:rsid w:val="00022A74"/>
    <w:rsid w:val="000231FF"/>
    <w:rsid w:val="000243CA"/>
    <w:rsid w:val="00024571"/>
    <w:rsid w:val="00026826"/>
    <w:rsid w:val="00026833"/>
    <w:rsid w:val="00026937"/>
    <w:rsid w:val="0002754B"/>
    <w:rsid w:val="00033FCA"/>
    <w:rsid w:val="00037257"/>
    <w:rsid w:val="00041332"/>
    <w:rsid w:val="0004152E"/>
    <w:rsid w:val="00042865"/>
    <w:rsid w:val="0004293D"/>
    <w:rsid w:val="00045DE8"/>
    <w:rsid w:val="0004614A"/>
    <w:rsid w:val="00051CEE"/>
    <w:rsid w:val="00052D89"/>
    <w:rsid w:val="00057179"/>
    <w:rsid w:val="0006012E"/>
    <w:rsid w:val="000617DF"/>
    <w:rsid w:val="000629B8"/>
    <w:rsid w:val="00063C2D"/>
    <w:rsid w:val="000649B7"/>
    <w:rsid w:val="0006510C"/>
    <w:rsid w:val="00066032"/>
    <w:rsid w:val="000667D5"/>
    <w:rsid w:val="00066ED1"/>
    <w:rsid w:val="00067457"/>
    <w:rsid w:val="00070704"/>
    <w:rsid w:val="00070A00"/>
    <w:rsid w:val="00070D66"/>
    <w:rsid w:val="000716D0"/>
    <w:rsid w:val="0007305C"/>
    <w:rsid w:val="00073BD3"/>
    <w:rsid w:val="00073F73"/>
    <w:rsid w:val="00076D29"/>
    <w:rsid w:val="0007778D"/>
    <w:rsid w:val="00077B36"/>
    <w:rsid w:val="00080EFC"/>
    <w:rsid w:val="000811DC"/>
    <w:rsid w:val="000830E3"/>
    <w:rsid w:val="00084FA4"/>
    <w:rsid w:val="00090836"/>
    <w:rsid w:val="00093CEF"/>
    <w:rsid w:val="00094C8A"/>
    <w:rsid w:val="00097B67"/>
    <w:rsid w:val="000A322C"/>
    <w:rsid w:val="000A3524"/>
    <w:rsid w:val="000A44A9"/>
    <w:rsid w:val="000A44C0"/>
    <w:rsid w:val="000A4F36"/>
    <w:rsid w:val="000B16B5"/>
    <w:rsid w:val="000B2095"/>
    <w:rsid w:val="000C2A61"/>
    <w:rsid w:val="000C2BF2"/>
    <w:rsid w:val="000C308B"/>
    <w:rsid w:val="000C4C77"/>
    <w:rsid w:val="000C4CCB"/>
    <w:rsid w:val="000C5B9E"/>
    <w:rsid w:val="000C6813"/>
    <w:rsid w:val="000C6A48"/>
    <w:rsid w:val="000C6EC6"/>
    <w:rsid w:val="000D02F0"/>
    <w:rsid w:val="000D08D0"/>
    <w:rsid w:val="000D19F6"/>
    <w:rsid w:val="000D2AEF"/>
    <w:rsid w:val="000D2F9D"/>
    <w:rsid w:val="000D35C5"/>
    <w:rsid w:val="000D589A"/>
    <w:rsid w:val="000D6F48"/>
    <w:rsid w:val="000E2850"/>
    <w:rsid w:val="000E2D9A"/>
    <w:rsid w:val="000E42B9"/>
    <w:rsid w:val="000E5642"/>
    <w:rsid w:val="000E5BCE"/>
    <w:rsid w:val="000E677A"/>
    <w:rsid w:val="000F01C7"/>
    <w:rsid w:val="000F1ADC"/>
    <w:rsid w:val="000F24CE"/>
    <w:rsid w:val="000F28DE"/>
    <w:rsid w:val="000F35BB"/>
    <w:rsid w:val="000F38C0"/>
    <w:rsid w:val="000F44EF"/>
    <w:rsid w:val="000F4755"/>
    <w:rsid w:val="000F50C4"/>
    <w:rsid w:val="000F54B9"/>
    <w:rsid w:val="000F593F"/>
    <w:rsid w:val="000F60B8"/>
    <w:rsid w:val="000F61F6"/>
    <w:rsid w:val="000F7036"/>
    <w:rsid w:val="0010055A"/>
    <w:rsid w:val="00100E9D"/>
    <w:rsid w:val="001020CA"/>
    <w:rsid w:val="00102D36"/>
    <w:rsid w:val="0010576F"/>
    <w:rsid w:val="00107ACF"/>
    <w:rsid w:val="001108A7"/>
    <w:rsid w:val="00111D09"/>
    <w:rsid w:val="0011227F"/>
    <w:rsid w:val="00112824"/>
    <w:rsid w:val="00112CE1"/>
    <w:rsid w:val="00113107"/>
    <w:rsid w:val="001135A8"/>
    <w:rsid w:val="001139D6"/>
    <w:rsid w:val="00113C39"/>
    <w:rsid w:val="00115AC3"/>
    <w:rsid w:val="0011739E"/>
    <w:rsid w:val="00117F5E"/>
    <w:rsid w:val="0012023C"/>
    <w:rsid w:val="001205C7"/>
    <w:rsid w:val="00121789"/>
    <w:rsid w:val="0012200D"/>
    <w:rsid w:val="0012394D"/>
    <w:rsid w:val="0012470E"/>
    <w:rsid w:val="001250A5"/>
    <w:rsid w:val="00130D04"/>
    <w:rsid w:val="001311E3"/>
    <w:rsid w:val="00132BD8"/>
    <w:rsid w:val="001333A5"/>
    <w:rsid w:val="00133673"/>
    <w:rsid w:val="00134A1F"/>
    <w:rsid w:val="00141F8F"/>
    <w:rsid w:val="001429E5"/>
    <w:rsid w:val="00142EC0"/>
    <w:rsid w:val="001430F6"/>
    <w:rsid w:val="001433D7"/>
    <w:rsid w:val="00143429"/>
    <w:rsid w:val="00143E98"/>
    <w:rsid w:val="00144D6D"/>
    <w:rsid w:val="00145A25"/>
    <w:rsid w:val="0014640D"/>
    <w:rsid w:val="00147246"/>
    <w:rsid w:val="00147376"/>
    <w:rsid w:val="001478F9"/>
    <w:rsid w:val="001519DE"/>
    <w:rsid w:val="00152821"/>
    <w:rsid w:val="00154D83"/>
    <w:rsid w:val="00156EB2"/>
    <w:rsid w:val="00157134"/>
    <w:rsid w:val="001635F4"/>
    <w:rsid w:val="00163E6A"/>
    <w:rsid w:val="001666E2"/>
    <w:rsid w:val="00166AF8"/>
    <w:rsid w:val="001676B2"/>
    <w:rsid w:val="00170E64"/>
    <w:rsid w:val="00173BD4"/>
    <w:rsid w:val="001757C4"/>
    <w:rsid w:val="00175B66"/>
    <w:rsid w:val="001760FE"/>
    <w:rsid w:val="0017625E"/>
    <w:rsid w:val="0017762E"/>
    <w:rsid w:val="0018195F"/>
    <w:rsid w:val="00181A14"/>
    <w:rsid w:val="0018313F"/>
    <w:rsid w:val="0018332E"/>
    <w:rsid w:val="0018349C"/>
    <w:rsid w:val="00185C79"/>
    <w:rsid w:val="00185FB1"/>
    <w:rsid w:val="0018691B"/>
    <w:rsid w:val="00190C03"/>
    <w:rsid w:val="00191034"/>
    <w:rsid w:val="001914FA"/>
    <w:rsid w:val="001924C0"/>
    <w:rsid w:val="00192AFA"/>
    <w:rsid w:val="00193592"/>
    <w:rsid w:val="00194363"/>
    <w:rsid w:val="00195594"/>
    <w:rsid w:val="001A2A7B"/>
    <w:rsid w:val="001A2C47"/>
    <w:rsid w:val="001A3107"/>
    <w:rsid w:val="001A3179"/>
    <w:rsid w:val="001A377C"/>
    <w:rsid w:val="001A4D32"/>
    <w:rsid w:val="001A61C0"/>
    <w:rsid w:val="001B0168"/>
    <w:rsid w:val="001B10CD"/>
    <w:rsid w:val="001B1C5D"/>
    <w:rsid w:val="001B1FC6"/>
    <w:rsid w:val="001B21B2"/>
    <w:rsid w:val="001B2869"/>
    <w:rsid w:val="001B3622"/>
    <w:rsid w:val="001B4919"/>
    <w:rsid w:val="001B5A2E"/>
    <w:rsid w:val="001B7B3D"/>
    <w:rsid w:val="001C2BDE"/>
    <w:rsid w:val="001C3B98"/>
    <w:rsid w:val="001C3C13"/>
    <w:rsid w:val="001C551B"/>
    <w:rsid w:val="001D021C"/>
    <w:rsid w:val="001D4DC9"/>
    <w:rsid w:val="001D4F90"/>
    <w:rsid w:val="001D66C9"/>
    <w:rsid w:val="001D7549"/>
    <w:rsid w:val="001E069B"/>
    <w:rsid w:val="001E118D"/>
    <w:rsid w:val="001E1D18"/>
    <w:rsid w:val="001E3365"/>
    <w:rsid w:val="001E3D0B"/>
    <w:rsid w:val="001E3EDA"/>
    <w:rsid w:val="001E43A6"/>
    <w:rsid w:val="001E454F"/>
    <w:rsid w:val="001E4765"/>
    <w:rsid w:val="001E5BE5"/>
    <w:rsid w:val="001F0AE0"/>
    <w:rsid w:val="001F28A7"/>
    <w:rsid w:val="001F2B39"/>
    <w:rsid w:val="001F36EF"/>
    <w:rsid w:val="001F49D5"/>
    <w:rsid w:val="001F5236"/>
    <w:rsid w:val="001F5334"/>
    <w:rsid w:val="001F6F9D"/>
    <w:rsid w:val="00200936"/>
    <w:rsid w:val="002030FF"/>
    <w:rsid w:val="00203DAC"/>
    <w:rsid w:val="00206CA9"/>
    <w:rsid w:val="00212C12"/>
    <w:rsid w:val="00212E20"/>
    <w:rsid w:val="002142A1"/>
    <w:rsid w:val="0021607A"/>
    <w:rsid w:val="00221A7C"/>
    <w:rsid w:val="00222DE5"/>
    <w:rsid w:val="00224727"/>
    <w:rsid w:val="00226F14"/>
    <w:rsid w:val="00227D9F"/>
    <w:rsid w:val="00230B46"/>
    <w:rsid w:val="00231213"/>
    <w:rsid w:val="002318DD"/>
    <w:rsid w:val="00234991"/>
    <w:rsid w:val="00235417"/>
    <w:rsid w:val="002362D6"/>
    <w:rsid w:val="002375AA"/>
    <w:rsid w:val="00241AAA"/>
    <w:rsid w:val="00241AAF"/>
    <w:rsid w:val="00242CDF"/>
    <w:rsid w:val="002431DD"/>
    <w:rsid w:val="002442FF"/>
    <w:rsid w:val="0024452B"/>
    <w:rsid w:val="00246358"/>
    <w:rsid w:val="00246B93"/>
    <w:rsid w:val="002506F6"/>
    <w:rsid w:val="00253A90"/>
    <w:rsid w:val="00253CFF"/>
    <w:rsid w:val="00257049"/>
    <w:rsid w:val="00260B4C"/>
    <w:rsid w:val="002610CA"/>
    <w:rsid w:val="00261F72"/>
    <w:rsid w:val="00262821"/>
    <w:rsid w:val="00264469"/>
    <w:rsid w:val="002659BD"/>
    <w:rsid w:val="002669E7"/>
    <w:rsid w:val="00270A85"/>
    <w:rsid w:val="0027121E"/>
    <w:rsid w:val="00271815"/>
    <w:rsid w:val="00271AE4"/>
    <w:rsid w:val="00274F1A"/>
    <w:rsid w:val="002764B2"/>
    <w:rsid w:val="00276CDF"/>
    <w:rsid w:val="00280773"/>
    <w:rsid w:val="00280DF1"/>
    <w:rsid w:val="00281EB5"/>
    <w:rsid w:val="00284F18"/>
    <w:rsid w:val="00285350"/>
    <w:rsid w:val="00285BB9"/>
    <w:rsid w:val="002871F7"/>
    <w:rsid w:val="002909DC"/>
    <w:rsid w:val="00290C18"/>
    <w:rsid w:val="002934D8"/>
    <w:rsid w:val="002935A8"/>
    <w:rsid w:val="002941E6"/>
    <w:rsid w:val="00295E29"/>
    <w:rsid w:val="00297ECF"/>
    <w:rsid w:val="002A2E20"/>
    <w:rsid w:val="002A4C84"/>
    <w:rsid w:val="002B2B8B"/>
    <w:rsid w:val="002B420F"/>
    <w:rsid w:val="002B468F"/>
    <w:rsid w:val="002B4C80"/>
    <w:rsid w:val="002B5F03"/>
    <w:rsid w:val="002C0BA7"/>
    <w:rsid w:val="002C0CC0"/>
    <w:rsid w:val="002C17DF"/>
    <w:rsid w:val="002C2A52"/>
    <w:rsid w:val="002C2A9F"/>
    <w:rsid w:val="002C4012"/>
    <w:rsid w:val="002C43C7"/>
    <w:rsid w:val="002C4EAF"/>
    <w:rsid w:val="002C5BF6"/>
    <w:rsid w:val="002C6376"/>
    <w:rsid w:val="002C736C"/>
    <w:rsid w:val="002D240C"/>
    <w:rsid w:val="002D2C96"/>
    <w:rsid w:val="002D42A2"/>
    <w:rsid w:val="002D5777"/>
    <w:rsid w:val="002D7622"/>
    <w:rsid w:val="002E2357"/>
    <w:rsid w:val="002E2E31"/>
    <w:rsid w:val="002E31F3"/>
    <w:rsid w:val="002E454A"/>
    <w:rsid w:val="002E4A4B"/>
    <w:rsid w:val="002E51CB"/>
    <w:rsid w:val="002E56FB"/>
    <w:rsid w:val="002E78F2"/>
    <w:rsid w:val="002F10A7"/>
    <w:rsid w:val="002F19FA"/>
    <w:rsid w:val="002F23BB"/>
    <w:rsid w:val="002F3B1A"/>
    <w:rsid w:val="002F4F15"/>
    <w:rsid w:val="002F529B"/>
    <w:rsid w:val="002F774E"/>
    <w:rsid w:val="00302565"/>
    <w:rsid w:val="003027CE"/>
    <w:rsid w:val="0030318A"/>
    <w:rsid w:val="00303545"/>
    <w:rsid w:val="0030501C"/>
    <w:rsid w:val="00307140"/>
    <w:rsid w:val="00307C2D"/>
    <w:rsid w:val="003101FD"/>
    <w:rsid w:val="00313765"/>
    <w:rsid w:val="00313C8A"/>
    <w:rsid w:val="00314CE3"/>
    <w:rsid w:val="00314D8F"/>
    <w:rsid w:val="0031633C"/>
    <w:rsid w:val="00317DF7"/>
    <w:rsid w:val="003214DD"/>
    <w:rsid w:val="003217CC"/>
    <w:rsid w:val="00323006"/>
    <w:rsid w:val="003240BF"/>
    <w:rsid w:val="00324A8D"/>
    <w:rsid w:val="003252B1"/>
    <w:rsid w:val="00325926"/>
    <w:rsid w:val="00325EFF"/>
    <w:rsid w:val="00326300"/>
    <w:rsid w:val="00326F0D"/>
    <w:rsid w:val="00327A33"/>
    <w:rsid w:val="0033040C"/>
    <w:rsid w:val="00331E8E"/>
    <w:rsid w:val="00333357"/>
    <w:rsid w:val="00333918"/>
    <w:rsid w:val="00334B60"/>
    <w:rsid w:val="003372B4"/>
    <w:rsid w:val="0033798A"/>
    <w:rsid w:val="00340F26"/>
    <w:rsid w:val="00342126"/>
    <w:rsid w:val="00350F1D"/>
    <w:rsid w:val="00351CBC"/>
    <w:rsid w:val="00351F62"/>
    <w:rsid w:val="003522FD"/>
    <w:rsid w:val="003527B9"/>
    <w:rsid w:val="00352E14"/>
    <w:rsid w:val="003532EE"/>
    <w:rsid w:val="003537B1"/>
    <w:rsid w:val="00353891"/>
    <w:rsid w:val="00353C29"/>
    <w:rsid w:val="00353C42"/>
    <w:rsid w:val="003544D4"/>
    <w:rsid w:val="00354FF1"/>
    <w:rsid w:val="00357EE3"/>
    <w:rsid w:val="003602CC"/>
    <w:rsid w:val="00360E9C"/>
    <w:rsid w:val="0036230E"/>
    <w:rsid w:val="00362B0D"/>
    <w:rsid w:val="0036388F"/>
    <w:rsid w:val="00364BB7"/>
    <w:rsid w:val="003660B8"/>
    <w:rsid w:val="00366AFB"/>
    <w:rsid w:val="003673D3"/>
    <w:rsid w:val="00370C89"/>
    <w:rsid w:val="00373B93"/>
    <w:rsid w:val="00374020"/>
    <w:rsid w:val="0037447D"/>
    <w:rsid w:val="00374757"/>
    <w:rsid w:val="00374780"/>
    <w:rsid w:val="00377E82"/>
    <w:rsid w:val="00380BB7"/>
    <w:rsid w:val="00380D70"/>
    <w:rsid w:val="003832BA"/>
    <w:rsid w:val="00383FDD"/>
    <w:rsid w:val="00385C90"/>
    <w:rsid w:val="00385E99"/>
    <w:rsid w:val="0038674A"/>
    <w:rsid w:val="00386C7C"/>
    <w:rsid w:val="003873AA"/>
    <w:rsid w:val="003932AC"/>
    <w:rsid w:val="00395551"/>
    <w:rsid w:val="0039573F"/>
    <w:rsid w:val="0039648D"/>
    <w:rsid w:val="003976C2"/>
    <w:rsid w:val="00397940"/>
    <w:rsid w:val="003A03E9"/>
    <w:rsid w:val="003A0B20"/>
    <w:rsid w:val="003A0B9E"/>
    <w:rsid w:val="003A17A8"/>
    <w:rsid w:val="003A3592"/>
    <w:rsid w:val="003A625B"/>
    <w:rsid w:val="003A6676"/>
    <w:rsid w:val="003A77B9"/>
    <w:rsid w:val="003B00B3"/>
    <w:rsid w:val="003B1865"/>
    <w:rsid w:val="003B23F9"/>
    <w:rsid w:val="003B2B3A"/>
    <w:rsid w:val="003B2D4D"/>
    <w:rsid w:val="003B2FBF"/>
    <w:rsid w:val="003B4704"/>
    <w:rsid w:val="003B47A7"/>
    <w:rsid w:val="003B634C"/>
    <w:rsid w:val="003B66B3"/>
    <w:rsid w:val="003B6C83"/>
    <w:rsid w:val="003B7141"/>
    <w:rsid w:val="003B7CAB"/>
    <w:rsid w:val="003C0667"/>
    <w:rsid w:val="003C0E76"/>
    <w:rsid w:val="003C13DA"/>
    <w:rsid w:val="003C1952"/>
    <w:rsid w:val="003C1DC7"/>
    <w:rsid w:val="003C1E29"/>
    <w:rsid w:val="003C3DCE"/>
    <w:rsid w:val="003C5F5B"/>
    <w:rsid w:val="003C761C"/>
    <w:rsid w:val="003D02D1"/>
    <w:rsid w:val="003D05AC"/>
    <w:rsid w:val="003D07F3"/>
    <w:rsid w:val="003D20D1"/>
    <w:rsid w:val="003D2385"/>
    <w:rsid w:val="003D3209"/>
    <w:rsid w:val="003D624F"/>
    <w:rsid w:val="003D7556"/>
    <w:rsid w:val="003D7673"/>
    <w:rsid w:val="003E0729"/>
    <w:rsid w:val="003E09C1"/>
    <w:rsid w:val="003E1237"/>
    <w:rsid w:val="003E1B39"/>
    <w:rsid w:val="003E1E6E"/>
    <w:rsid w:val="003E2C17"/>
    <w:rsid w:val="003E5533"/>
    <w:rsid w:val="003E5B53"/>
    <w:rsid w:val="003E6E46"/>
    <w:rsid w:val="003E731C"/>
    <w:rsid w:val="003E76E3"/>
    <w:rsid w:val="003F156F"/>
    <w:rsid w:val="003F1F2C"/>
    <w:rsid w:val="003F2786"/>
    <w:rsid w:val="003F393E"/>
    <w:rsid w:val="003F3B29"/>
    <w:rsid w:val="003F59F6"/>
    <w:rsid w:val="003F5B63"/>
    <w:rsid w:val="003F5C70"/>
    <w:rsid w:val="003F64B5"/>
    <w:rsid w:val="003F6557"/>
    <w:rsid w:val="003F6B04"/>
    <w:rsid w:val="00400A95"/>
    <w:rsid w:val="004013CC"/>
    <w:rsid w:val="004014F8"/>
    <w:rsid w:val="00401516"/>
    <w:rsid w:val="00401A65"/>
    <w:rsid w:val="004020DA"/>
    <w:rsid w:val="004021F1"/>
    <w:rsid w:val="004030DE"/>
    <w:rsid w:val="00403BE1"/>
    <w:rsid w:val="004047B5"/>
    <w:rsid w:val="00405614"/>
    <w:rsid w:val="00405D89"/>
    <w:rsid w:val="00406667"/>
    <w:rsid w:val="004072D1"/>
    <w:rsid w:val="00410F4B"/>
    <w:rsid w:val="0041215F"/>
    <w:rsid w:val="004131A5"/>
    <w:rsid w:val="004140F5"/>
    <w:rsid w:val="00414AAA"/>
    <w:rsid w:val="00415C1D"/>
    <w:rsid w:val="00417187"/>
    <w:rsid w:val="004212B8"/>
    <w:rsid w:val="00421493"/>
    <w:rsid w:val="004214EA"/>
    <w:rsid w:val="00422D56"/>
    <w:rsid w:val="004233BC"/>
    <w:rsid w:val="00423949"/>
    <w:rsid w:val="00423F6A"/>
    <w:rsid w:val="00425056"/>
    <w:rsid w:val="00425350"/>
    <w:rsid w:val="004271F5"/>
    <w:rsid w:val="004278A3"/>
    <w:rsid w:val="004302B5"/>
    <w:rsid w:val="004304C4"/>
    <w:rsid w:val="004307A8"/>
    <w:rsid w:val="0043099B"/>
    <w:rsid w:val="00431FCC"/>
    <w:rsid w:val="00432E06"/>
    <w:rsid w:val="004332C4"/>
    <w:rsid w:val="004347A9"/>
    <w:rsid w:val="004352C3"/>
    <w:rsid w:val="004362D2"/>
    <w:rsid w:val="00437E6B"/>
    <w:rsid w:val="00441223"/>
    <w:rsid w:val="00442719"/>
    <w:rsid w:val="004428ED"/>
    <w:rsid w:val="004438CC"/>
    <w:rsid w:val="00444ECF"/>
    <w:rsid w:val="0044658A"/>
    <w:rsid w:val="0044772D"/>
    <w:rsid w:val="004518A3"/>
    <w:rsid w:val="00452ADD"/>
    <w:rsid w:val="00452B1F"/>
    <w:rsid w:val="00453285"/>
    <w:rsid w:val="0045365C"/>
    <w:rsid w:val="00453B68"/>
    <w:rsid w:val="00453E61"/>
    <w:rsid w:val="00454C12"/>
    <w:rsid w:val="004559FC"/>
    <w:rsid w:val="00455CFB"/>
    <w:rsid w:val="00457DD1"/>
    <w:rsid w:val="00457FF8"/>
    <w:rsid w:val="00461715"/>
    <w:rsid w:val="004617BF"/>
    <w:rsid w:val="004637B8"/>
    <w:rsid w:val="004637BB"/>
    <w:rsid w:val="00463810"/>
    <w:rsid w:val="00464854"/>
    <w:rsid w:val="00464D2D"/>
    <w:rsid w:val="004654D7"/>
    <w:rsid w:val="004656CD"/>
    <w:rsid w:val="00471797"/>
    <w:rsid w:val="00471EEA"/>
    <w:rsid w:val="0047243E"/>
    <w:rsid w:val="0047288A"/>
    <w:rsid w:val="00472D73"/>
    <w:rsid w:val="00472D82"/>
    <w:rsid w:val="0047396C"/>
    <w:rsid w:val="00473F14"/>
    <w:rsid w:val="00474CD5"/>
    <w:rsid w:val="00476B24"/>
    <w:rsid w:val="00477545"/>
    <w:rsid w:val="00477723"/>
    <w:rsid w:val="004805B3"/>
    <w:rsid w:val="004822A5"/>
    <w:rsid w:val="004829D2"/>
    <w:rsid w:val="00485CD9"/>
    <w:rsid w:val="004873C5"/>
    <w:rsid w:val="00487F2F"/>
    <w:rsid w:val="00487F3B"/>
    <w:rsid w:val="0049047C"/>
    <w:rsid w:val="00492CB9"/>
    <w:rsid w:val="004930F7"/>
    <w:rsid w:val="00494714"/>
    <w:rsid w:val="00494AA6"/>
    <w:rsid w:val="004959F4"/>
    <w:rsid w:val="00495D10"/>
    <w:rsid w:val="00496313"/>
    <w:rsid w:val="004A1126"/>
    <w:rsid w:val="004A1329"/>
    <w:rsid w:val="004A1333"/>
    <w:rsid w:val="004A1481"/>
    <w:rsid w:val="004A1BF2"/>
    <w:rsid w:val="004A272D"/>
    <w:rsid w:val="004A322B"/>
    <w:rsid w:val="004A3B43"/>
    <w:rsid w:val="004A6E22"/>
    <w:rsid w:val="004B0761"/>
    <w:rsid w:val="004B1C17"/>
    <w:rsid w:val="004B1F42"/>
    <w:rsid w:val="004B3A35"/>
    <w:rsid w:val="004B4AC1"/>
    <w:rsid w:val="004B7540"/>
    <w:rsid w:val="004B7C06"/>
    <w:rsid w:val="004C05FD"/>
    <w:rsid w:val="004C171F"/>
    <w:rsid w:val="004C1B06"/>
    <w:rsid w:val="004C35E6"/>
    <w:rsid w:val="004C7F2F"/>
    <w:rsid w:val="004D0880"/>
    <w:rsid w:val="004D39FB"/>
    <w:rsid w:val="004D5804"/>
    <w:rsid w:val="004D73D5"/>
    <w:rsid w:val="004D7B90"/>
    <w:rsid w:val="004E1E77"/>
    <w:rsid w:val="004E27B4"/>
    <w:rsid w:val="004E2BE3"/>
    <w:rsid w:val="004E3014"/>
    <w:rsid w:val="004E3596"/>
    <w:rsid w:val="004E426C"/>
    <w:rsid w:val="004E4451"/>
    <w:rsid w:val="004E4B2D"/>
    <w:rsid w:val="004E5194"/>
    <w:rsid w:val="004E557B"/>
    <w:rsid w:val="004E65C7"/>
    <w:rsid w:val="004E780C"/>
    <w:rsid w:val="004E7842"/>
    <w:rsid w:val="004E79F5"/>
    <w:rsid w:val="004F1603"/>
    <w:rsid w:val="004F2990"/>
    <w:rsid w:val="004F6437"/>
    <w:rsid w:val="004F6C4D"/>
    <w:rsid w:val="004F6EF7"/>
    <w:rsid w:val="00501541"/>
    <w:rsid w:val="00502D00"/>
    <w:rsid w:val="00502D1B"/>
    <w:rsid w:val="00502F36"/>
    <w:rsid w:val="005030DA"/>
    <w:rsid w:val="00503607"/>
    <w:rsid w:val="00504514"/>
    <w:rsid w:val="00504DCF"/>
    <w:rsid w:val="00506B50"/>
    <w:rsid w:val="00506ED2"/>
    <w:rsid w:val="005079E6"/>
    <w:rsid w:val="00510599"/>
    <w:rsid w:val="00510CC5"/>
    <w:rsid w:val="0051112C"/>
    <w:rsid w:val="00511F6D"/>
    <w:rsid w:val="00512666"/>
    <w:rsid w:val="00513E51"/>
    <w:rsid w:val="0051514D"/>
    <w:rsid w:val="005153BC"/>
    <w:rsid w:val="00517694"/>
    <w:rsid w:val="00520795"/>
    <w:rsid w:val="00520E4D"/>
    <w:rsid w:val="0052186F"/>
    <w:rsid w:val="005227B4"/>
    <w:rsid w:val="00522A80"/>
    <w:rsid w:val="00523ACE"/>
    <w:rsid w:val="00525411"/>
    <w:rsid w:val="00525DE9"/>
    <w:rsid w:val="00526C81"/>
    <w:rsid w:val="00527CE9"/>
    <w:rsid w:val="00530B92"/>
    <w:rsid w:val="00532971"/>
    <w:rsid w:val="00532E0E"/>
    <w:rsid w:val="00533F2F"/>
    <w:rsid w:val="00534A10"/>
    <w:rsid w:val="005353A1"/>
    <w:rsid w:val="005358CE"/>
    <w:rsid w:val="005401BA"/>
    <w:rsid w:val="005410AF"/>
    <w:rsid w:val="00541E9F"/>
    <w:rsid w:val="005421E4"/>
    <w:rsid w:val="005424E7"/>
    <w:rsid w:val="00542C12"/>
    <w:rsid w:val="00542FB0"/>
    <w:rsid w:val="0054548F"/>
    <w:rsid w:val="00546286"/>
    <w:rsid w:val="0054766B"/>
    <w:rsid w:val="00547807"/>
    <w:rsid w:val="005504FD"/>
    <w:rsid w:val="00551740"/>
    <w:rsid w:val="00552694"/>
    <w:rsid w:val="0055288E"/>
    <w:rsid w:val="00552D12"/>
    <w:rsid w:val="00554A81"/>
    <w:rsid w:val="00556C12"/>
    <w:rsid w:val="00556E25"/>
    <w:rsid w:val="005607D9"/>
    <w:rsid w:val="00560BFB"/>
    <w:rsid w:val="005611B2"/>
    <w:rsid w:val="0056351E"/>
    <w:rsid w:val="00563BE2"/>
    <w:rsid w:val="00564060"/>
    <w:rsid w:val="005665EA"/>
    <w:rsid w:val="00566800"/>
    <w:rsid w:val="00566910"/>
    <w:rsid w:val="00570390"/>
    <w:rsid w:val="00570E27"/>
    <w:rsid w:val="005725B6"/>
    <w:rsid w:val="00572B5C"/>
    <w:rsid w:val="00572E1F"/>
    <w:rsid w:val="005756F9"/>
    <w:rsid w:val="00575E3A"/>
    <w:rsid w:val="00576BA2"/>
    <w:rsid w:val="00580731"/>
    <w:rsid w:val="00584240"/>
    <w:rsid w:val="00584AC6"/>
    <w:rsid w:val="00584CD6"/>
    <w:rsid w:val="00584EBF"/>
    <w:rsid w:val="0058543A"/>
    <w:rsid w:val="005868A1"/>
    <w:rsid w:val="00586C57"/>
    <w:rsid w:val="005927B3"/>
    <w:rsid w:val="00592E0F"/>
    <w:rsid w:val="00593C38"/>
    <w:rsid w:val="00594301"/>
    <w:rsid w:val="005944B2"/>
    <w:rsid w:val="00595891"/>
    <w:rsid w:val="00595C16"/>
    <w:rsid w:val="00597457"/>
    <w:rsid w:val="005A057E"/>
    <w:rsid w:val="005A0F5B"/>
    <w:rsid w:val="005A2F36"/>
    <w:rsid w:val="005A3619"/>
    <w:rsid w:val="005A3776"/>
    <w:rsid w:val="005A3E53"/>
    <w:rsid w:val="005A4957"/>
    <w:rsid w:val="005A4E17"/>
    <w:rsid w:val="005A6508"/>
    <w:rsid w:val="005A6557"/>
    <w:rsid w:val="005B1239"/>
    <w:rsid w:val="005B1FD0"/>
    <w:rsid w:val="005B241D"/>
    <w:rsid w:val="005B27F2"/>
    <w:rsid w:val="005B2DCD"/>
    <w:rsid w:val="005B3FF7"/>
    <w:rsid w:val="005B44B8"/>
    <w:rsid w:val="005B4C89"/>
    <w:rsid w:val="005C0666"/>
    <w:rsid w:val="005C15E2"/>
    <w:rsid w:val="005C2914"/>
    <w:rsid w:val="005C2EDB"/>
    <w:rsid w:val="005C312C"/>
    <w:rsid w:val="005C3A59"/>
    <w:rsid w:val="005C471D"/>
    <w:rsid w:val="005C5309"/>
    <w:rsid w:val="005C5512"/>
    <w:rsid w:val="005D0788"/>
    <w:rsid w:val="005D0A57"/>
    <w:rsid w:val="005D17B1"/>
    <w:rsid w:val="005D2502"/>
    <w:rsid w:val="005D3434"/>
    <w:rsid w:val="005D5DFE"/>
    <w:rsid w:val="005D7A18"/>
    <w:rsid w:val="005E02B4"/>
    <w:rsid w:val="005E079B"/>
    <w:rsid w:val="005E1774"/>
    <w:rsid w:val="005E1B44"/>
    <w:rsid w:val="005E1F78"/>
    <w:rsid w:val="005E3329"/>
    <w:rsid w:val="005E4715"/>
    <w:rsid w:val="005E505C"/>
    <w:rsid w:val="005E7135"/>
    <w:rsid w:val="005F0571"/>
    <w:rsid w:val="005F0572"/>
    <w:rsid w:val="005F1ACA"/>
    <w:rsid w:val="005F2E98"/>
    <w:rsid w:val="005F3819"/>
    <w:rsid w:val="005F3BA1"/>
    <w:rsid w:val="005F4228"/>
    <w:rsid w:val="005F5A7B"/>
    <w:rsid w:val="005F5E03"/>
    <w:rsid w:val="005F6729"/>
    <w:rsid w:val="005F719E"/>
    <w:rsid w:val="006007DC"/>
    <w:rsid w:val="00603608"/>
    <w:rsid w:val="006043C0"/>
    <w:rsid w:val="006054F6"/>
    <w:rsid w:val="0060714D"/>
    <w:rsid w:val="006071A6"/>
    <w:rsid w:val="00607C6D"/>
    <w:rsid w:val="006112C8"/>
    <w:rsid w:val="00611AA3"/>
    <w:rsid w:val="006132ED"/>
    <w:rsid w:val="006152A7"/>
    <w:rsid w:val="00615CB3"/>
    <w:rsid w:val="00616F98"/>
    <w:rsid w:val="006171E2"/>
    <w:rsid w:val="006174E0"/>
    <w:rsid w:val="00617562"/>
    <w:rsid w:val="00620110"/>
    <w:rsid w:val="006218AA"/>
    <w:rsid w:val="00622FB3"/>
    <w:rsid w:val="00623C58"/>
    <w:rsid w:val="00623FCB"/>
    <w:rsid w:val="00624273"/>
    <w:rsid w:val="00625164"/>
    <w:rsid w:val="00625E6F"/>
    <w:rsid w:val="00631045"/>
    <w:rsid w:val="00632195"/>
    <w:rsid w:val="006323D0"/>
    <w:rsid w:val="0063551E"/>
    <w:rsid w:val="006355A2"/>
    <w:rsid w:val="00637EBE"/>
    <w:rsid w:val="006409D7"/>
    <w:rsid w:val="00641249"/>
    <w:rsid w:val="00641283"/>
    <w:rsid w:val="00641593"/>
    <w:rsid w:val="0064261E"/>
    <w:rsid w:val="00642A72"/>
    <w:rsid w:val="00644225"/>
    <w:rsid w:val="0064445A"/>
    <w:rsid w:val="0064712B"/>
    <w:rsid w:val="006471C8"/>
    <w:rsid w:val="006477A6"/>
    <w:rsid w:val="00647CAC"/>
    <w:rsid w:val="00647E54"/>
    <w:rsid w:val="00650570"/>
    <w:rsid w:val="006529C0"/>
    <w:rsid w:val="00652B4B"/>
    <w:rsid w:val="00653CA8"/>
    <w:rsid w:val="00653E63"/>
    <w:rsid w:val="006541D3"/>
    <w:rsid w:val="00654437"/>
    <w:rsid w:val="00655EDE"/>
    <w:rsid w:val="00656020"/>
    <w:rsid w:val="0065663D"/>
    <w:rsid w:val="006574FC"/>
    <w:rsid w:val="00660C92"/>
    <w:rsid w:val="00662412"/>
    <w:rsid w:val="006625E1"/>
    <w:rsid w:val="00662FF3"/>
    <w:rsid w:val="00663B1A"/>
    <w:rsid w:val="00664C7D"/>
    <w:rsid w:val="00664E66"/>
    <w:rsid w:val="00665FAB"/>
    <w:rsid w:val="006679BB"/>
    <w:rsid w:val="00670497"/>
    <w:rsid w:val="0067104C"/>
    <w:rsid w:val="0067203A"/>
    <w:rsid w:val="00672E6E"/>
    <w:rsid w:val="00672E71"/>
    <w:rsid w:val="0067473E"/>
    <w:rsid w:val="00675E00"/>
    <w:rsid w:val="00675F65"/>
    <w:rsid w:val="006813A4"/>
    <w:rsid w:val="00684292"/>
    <w:rsid w:val="006853F1"/>
    <w:rsid w:val="006861D5"/>
    <w:rsid w:val="0068639D"/>
    <w:rsid w:val="00686DDF"/>
    <w:rsid w:val="0068711C"/>
    <w:rsid w:val="00690691"/>
    <w:rsid w:val="006915BA"/>
    <w:rsid w:val="00691E62"/>
    <w:rsid w:val="006927E7"/>
    <w:rsid w:val="006947BB"/>
    <w:rsid w:val="00696B29"/>
    <w:rsid w:val="006979DC"/>
    <w:rsid w:val="00697D75"/>
    <w:rsid w:val="006A058B"/>
    <w:rsid w:val="006A0F3A"/>
    <w:rsid w:val="006A1A38"/>
    <w:rsid w:val="006A2442"/>
    <w:rsid w:val="006A3342"/>
    <w:rsid w:val="006A34E4"/>
    <w:rsid w:val="006A4481"/>
    <w:rsid w:val="006A5010"/>
    <w:rsid w:val="006A6FF6"/>
    <w:rsid w:val="006A70BB"/>
    <w:rsid w:val="006A7EC1"/>
    <w:rsid w:val="006B183A"/>
    <w:rsid w:val="006B2D6F"/>
    <w:rsid w:val="006B6C66"/>
    <w:rsid w:val="006B7179"/>
    <w:rsid w:val="006C13BC"/>
    <w:rsid w:val="006C18A9"/>
    <w:rsid w:val="006C1EB3"/>
    <w:rsid w:val="006C2094"/>
    <w:rsid w:val="006C2B84"/>
    <w:rsid w:val="006C335A"/>
    <w:rsid w:val="006C38B1"/>
    <w:rsid w:val="006D0DFC"/>
    <w:rsid w:val="006D122D"/>
    <w:rsid w:val="006D18D4"/>
    <w:rsid w:val="006D21DD"/>
    <w:rsid w:val="006D3686"/>
    <w:rsid w:val="006D5E00"/>
    <w:rsid w:val="006D5F12"/>
    <w:rsid w:val="006D652D"/>
    <w:rsid w:val="006D7515"/>
    <w:rsid w:val="006D7E87"/>
    <w:rsid w:val="006E04B7"/>
    <w:rsid w:val="006E1D14"/>
    <w:rsid w:val="006E20C1"/>
    <w:rsid w:val="006E21E5"/>
    <w:rsid w:val="006E2F3C"/>
    <w:rsid w:val="006E4AE6"/>
    <w:rsid w:val="006E5785"/>
    <w:rsid w:val="006E5C74"/>
    <w:rsid w:val="006E6660"/>
    <w:rsid w:val="006E694C"/>
    <w:rsid w:val="006F0560"/>
    <w:rsid w:val="006F06B0"/>
    <w:rsid w:val="006F1AC3"/>
    <w:rsid w:val="006F1FC3"/>
    <w:rsid w:val="006F36B6"/>
    <w:rsid w:val="006F3DDA"/>
    <w:rsid w:val="006F4DBE"/>
    <w:rsid w:val="006F5778"/>
    <w:rsid w:val="006F69B9"/>
    <w:rsid w:val="006F6FAB"/>
    <w:rsid w:val="006F7A53"/>
    <w:rsid w:val="006F7AE4"/>
    <w:rsid w:val="00703093"/>
    <w:rsid w:val="007032DB"/>
    <w:rsid w:val="007039D5"/>
    <w:rsid w:val="007055CA"/>
    <w:rsid w:val="00707145"/>
    <w:rsid w:val="00707410"/>
    <w:rsid w:val="007076E7"/>
    <w:rsid w:val="00707B55"/>
    <w:rsid w:val="00707DE1"/>
    <w:rsid w:val="00711935"/>
    <w:rsid w:val="00715C42"/>
    <w:rsid w:val="0071611E"/>
    <w:rsid w:val="007202A0"/>
    <w:rsid w:val="00720E9D"/>
    <w:rsid w:val="00721D88"/>
    <w:rsid w:val="00725E74"/>
    <w:rsid w:val="0073086F"/>
    <w:rsid w:val="00733B8A"/>
    <w:rsid w:val="00734100"/>
    <w:rsid w:val="0073426C"/>
    <w:rsid w:val="00735222"/>
    <w:rsid w:val="00736D8B"/>
    <w:rsid w:val="00741BCC"/>
    <w:rsid w:val="007426DE"/>
    <w:rsid w:val="00742C1C"/>
    <w:rsid w:val="007433E2"/>
    <w:rsid w:val="00743A47"/>
    <w:rsid w:val="007440E3"/>
    <w:rsid w:val="007450F8"/>
    <w:rsid w:val="0074513F"/>
    <w:rsid w:val="00745207"/>
    <w:rsid w:val="007454C6"/>
    <w:rsid w:val="00745C6D"/>
    <w:rsid w:val="0074623D"/>
    <w:rsid w:val="007501F0"/>
    <w:rsid w:val="007501F4"/>
    <w:rsid w:val="007504AD"/>
    <w:rsid w:val="00754437"/>
    <w:rsid w:val="00754A3E"/>
    <w:rsid w:val="007567A3"/>
    <w:rsid w:val="00756C67"/>
    <w:rsid w:val="00757494"/>
    <w:rsid w:val="00760DE2"/>
    <w:rsid w:val="007613C3"/>
    <w:rsid w:val="007615CF"/>
    <w:rsid w:val="00762A1E"/>
    <w:rsid w:val="00763D85"/>
    <w:rsid w:val="007646AD"/>
    <w:rsid w:val="00764B9E"/>
    <w:rsid w:val="007654EC"/>
    <w:rsid w:val="00767A29"/>
    <w:rsid w:val="0077233C"/>
    <w:rsid w:val="0077334B"/>
    <w:rsid w:val="0077657E"/>
    <w:rsid w:val="007767E1"/>
    <w:rsid w:val="00777AB0"/>
    <w:rsid w:val="00781216"/>
    <w:rsid w:val="00786439"/>
    <w:rsid w:val="00790F61"/>
    <w:rsid w:val="00791A32"/>
    <w:rsid w:val="00792559"/>
    <w:rsid w:val="00793431"/>
    <w:rsid w:val="00794BFE"/>
    <w:rsid w:val="007A1186"/>
    <w:rsid w:val="007A1DEB"/>
    <w:rsid w:val="007A25D5"/>
    <w:rsid w:val="007A2E64"/>
    <w:rsid w:val="007A300A"/>
    <w:rsid w:val="007A49BB"/>
    <w:rsid w:val="007A510E"/>
    <w:rsid w:val="007A6838"/>
    <w:rsid w:val="007B0C92"/>
    <w:rsid w:val="007B26CB"/>
    <w:rsid w:val="007B28D2"/>
    <w:rsid w:val="007B5011"/>
    <w:rsid w:val="007B5497"/>
    <w:rsid w:val="007B5669"/>
    <w:rsid w:val="007B6118"/>
    <w:rsid w:val="007B69D8"/>
    <w:rsid w:val="007B6D77"/>
    <w:rsid w:val="007B7355"/>
    <w:rsid w:val="007B7E66"/>
    <w:rsid w:val="007C1844"/>
    <w:rsid w:val="007C1969"/>
    <w:rsid w:val="007C38A7"/>
    <w:rsid w:val="007C3F20"/>
    <w:rsid w:val="007C4118"/>
    <w:rsid w:val="007C4787"/>
    <w:rsid w:val="007C50CB"/>
    <w:rsid w:val="007D0906"/>
    <w:rsid w:val="007D0D27"/>
    <w:rsid w:val="007D1E12"/>
    <w:rsid w:val="007D2558"/>
    <w:rsid w:val="007D2620"/>
    <w:rsid w:val="007D4904"/>
    <w:rsid w:val="007D4FC0"/>
    <w:rsid w:val="007D69AF"/>
    <w:rsid w:val="007D6C2A"/>
    <w:rsid w:val="007D76E3"/>
    <w:rsid w:val="007E142A"/>
    <w:rsid w:val="007E1725"/>
    <w:rsid w:val="007E4A55"/>
    <w:rsid w:val="007E5277"/>
    <w:rsid w:val="007E5513"/>
    <w:rsid w:val="007E5E2C"/>
    <w:rsid w:val="007E649C"/>
    <w:rsid w:val="007E7CE2"/>
    <w:rsid w:val="007F0914"/>
    <w:rsid w:val="007F306C"/>
    <w:rsid w:val="007F338A"/>
    <w:rsid w:val="007F3E3A"/>
    <w:rsid w:val="007F4789"/>
    <w:rsid w:val="007F5FEE"/>
    <w:rsid w:val="007F72BE"/>
    <w:rsid w:val="008009A2"/>
    <w:rsid w:val="008019CA"/>
    <w:rsid w:val="00802351"/>
    <w:rsid w:val="00802770"/>
    <w:rsid w:val="00805222"/>
    <w:rsid w:val="00806443"/>
    <w:rsid w:val="00806FE9"/>
    <w:rsid w:val="0080750B"/>
    <w:rsid w:val="00807950"/>
    <w:rsid w:val="00810383"/>
    <w:rsid w:val="00811692"/>
    <w:rsid w:val="008121A0"/>
    <w:rsid w:val="00812D49"/>
    <w:rsid w:val="0081407C"/>
    <w:rsid w:val="008154B1"/>
    <w:rsid w:val="00815C01"/>
    <w:rsid w:val="00815CE4"/>
    <w:rsid w:val="00815E58"/>
    <w:rsid w:val="00816A61"/>
    <w:rsid w:val="00820ABA"/>
    <w:rsid w:val="00823BBE"/>
    <w:rsid w:val="00824641"/>
    <w:rsid w:val="00824E78"/>
    <w:rsid w:val="008253AE"/>
    <w:rsid w:val="00825BF7"/>
    <w:rsid w:val="00825CC4"/>
    <w:rsid w:val="00826CE1"/>
    <w:rsid w:val="0082716D"/>
    <w:rsid w:val="00830DD6"/>
    <w:rsid w:val="008319E0"/>
    <w:rsid w:val="008329E9"/>
    <w:rsid w:val="00832CE2"/>
    <w:rsid w:val="0083386F"/>
    <w:rsid w:val="00833B82"/>
    <w:rsid w:val="008371F2"/>
    <w:rsid w:val="008412A0"/>
    <w:rsid w:val="00842D29"/>
    <w:rsid w:val="008438C3"/>
    <w:rsid w:val="00843ACD"/>
    <w:rsid w:val="0084518D"/>
    <w:rsid w:val="00846D27"/>
    <w:rsid w:val="00852824"/>
    <w:rsid w:val="008536A3"/>
    <w:rsid w:val="00853EEA"/>
    <w:rsid w:val="00857637"/>
    <w:rsid w:val="00860AB0"/>
    <w:rsid w:val="00861D92"/>
    <w:rsid w:val="008634D2"/>
    <w:rsid w:val="008634EF"/>
    <w:rsid w:val="008640D1"/>
    <w:rsid w:val="008644F0"/>
    <w:rsid w:val="00865569"/>
    <w:rsid w:val="00866956"/>
    <w:rsid w:val="00866961"/>
    <w:rsid w:val="00866BC4"/>
    <w:rsid w:val="00870191"/>
    <w:rsid w:val="008715B6"/>
    <w:rsid w:val="00873BDE"/>
    <w:rsid w:val="008759D2"/>
    <w:rsid w:val="00877C88"/>
    <w:rsid w:val="00880FC4"/>
    <w:rsid w:val="0088108B"/>
    <w:rsid w:val="00887A40"/>
    <w:rsid w:val="00890D66"/>
    <w:rsid w:val="008938CB"/>
    <w:rsid w:val="00893A0A"/>
    <w:rsid w:val="00893B68"/>
    <w:rsid w:val="008956BA"/>
    <w:rsid w:val="00895D15"/>
    <w:rsid w:val="008960DE"/>
    <w:rsid w:val="008971CF"/>
    <w:rsid w:val="008975CC"/>
    <w:rsid w:val="008A0F77"/>
    <w:rsid w:val="008A17E3"/>
    <w:rsid w:val="008A3A6E"/>
    <w:rsid w:val="008A3BBF"/>
    <w:rsid w:val="008A4759"/>
    <w:rsid w:val="008A5282"/>
    <w:rsid w:val="008A5649"/>
    <w:rsid w:val="008A5BE0"/>
    <w:rsid w:val="008A6642"/>
    <w:rsid w:val="008B097A"/>
    <w:rsid w:val="008B0CC3"/>
    <w:rsid w:val="008B1ED3"/>
    <w:rsid w:val="008B2327"/>
    <w:rsid w:val="008B3541"/>
    <w:rsid w:val="008B3D28"/>
    <w:rsid w:val="008B411D"/>
    <w:rsid w:val="008B416B"/>
    <w:rsid w:val="008B58FC"/>
    <w:rsid w:val="008B5B6D"/>
    <w:rsid w:val="008B5BB3"/>
    <w:rsid w:val="008C1208"/>
    <w:rsid w:val="008C263C"/>
    <w:rsid w:val="008C2DF4"/>
    <w:rsid w:val="008C53A4"/>
    <w:rsid w:val="008C5AFE"/>
    <w:rsid w:val="008C62FC"/>
    <w:rsid w:val="008D0EE2"/>
    <w:rsid w:val="008D1710"/>
    <w:rsid w:val="008D1D52"/>
    <w:rsid w:val="008D2354"/>
    <w:rsid w:val="008D2407"/>
    <w:rsid w:val="008D2837"/>
    <w:rsid w:val="008D486F"/>
    <w:rsid w:val="008D5C37"/>
    <w:rsid w:val="008D6D77"/>
    <w:rsid w:val="008D7C1B"/>
    <w:rsid w:val="008E1734"/>
    <w:rsid w:val="008E1CA7"/>
    <w:rsid w:val="008E29D9"/>
    <w:rsid w:val="008E2DA0"/>
    <w:rsid w:val="008E4087"/>
    <w:rsid w:val="008E561A"/>
    <w:rsid w:val="008F18D4"/>
    <w:rsid w:val="008F1C4C"/>
    <w:rsid w:val="008F67CF"/>
    <w:rsid w:val="009003E8"/>
    <w:rsid w:val="009010F0"/>
    <w:rsid w:val="009013D0"/>
    <w:rsid w:val="00903462"/>
    <w:rsid w:val="009044F6"/>
    <w:rsid w:val="00904A27"/>
    <w:rsid w:val="00905668"/>
    <w:rsid w:val="00906A6C"/>
    <w:rsid w:val="009105EC"/>
    <w:rsid w:val="00910B04"/>
    <w:rsid w:val="00911063"/>
    <w:rsid w:val="009112C7"/>
    <w:rsid w:val="00912482"/>
    <w:rsid w:val="009124DF"/>
    <w:rsid w:val="009127B4"/>
    <w:rsid w:val="00914D1A"/>
    <w:rsid w:val="00915D75"/>
    <w:rsid w:val="0091609C"/>
    <w:rsid w:val="00916254"/>
    <w:rsid w:val="0091731A"/>
    <w:rsid w:val="00917412"/>
    <w:rsid w:val="009178C3"/>
    <w:rsid w:val="00917DBA"/>
    <w:rsid w:val="00922632"/>
    <w:rsid w:val="0092338A"/>
    <w:rsid w:val="00924038"/>
    <w:rsid w:val="0092484D"/>
    <w:rsid w:val="00925BE8"/>
    <w:rsid w:val="00925C4E"/>
    <w:rsid w:val="00932651"/>
    <w:rsid w:val="0093280A"/>
    <w:rsid w:val="009435C9"/>
    <w:rsid w:val="00944CBE"/>
    <w:rsid w:val="00946971"/>
    <w:rsid w:val="009479DA"/>
    <w:rsid w:val="00947E38"/>
    <w:rsid w:val="00950D7E"/>
    <w:rsid w:val="0095294F"/>
    <w:rsid w:val="00952971"/>
    <w:rsid w:val="00954249"/>
    <w:rsid w:val="00954D17"/>
    <w:rsid w:val="009568C6"/>
    <w:rsid w:val="00956BB1"/>
    <w:rsid w:val="00961828"/>
    <w:rsid w:val="00961CA2"/>
    <w:rsid w:val="009642E4"/>
    <w:rsid w:val="009647B1"/>
    <w:rsid w:val="00965002"/>
    <w:rsid w:val="00965278"/>
    <w:rsid w:val="00965B4F"/>
    <w:rsid w:val="0097044A"/>
    <w:rsid w:val="00973714"/>
    <w:rsid w:val="00974083"/>
    <w:rsid w:val="009741AB"/>
    <w:rsid w:val="009745ED"/>
    <w:rsid w:val="00977495"/>
    <w:rsid w:val="0098120C"/>
    <w:rsid w:val="00981641"/>
    <w:rsid w:val="00981F72"/>
    <w:rsid w:val="0098349F"/>
    <w:rsid w:val="00983CDF"/>
    <w:rsid w:val="00985866"/>
    <w:rsid w:val="0098778F"/>
    <w:rsid w:val="00987B8A"/>
    <w:rsid w:val="00990601"/>
    <w:rsid w:val="00990FCB"/>
    <w:rsid w:val="00991324"/>
    <w:rsid w:val="00991AE0"/>
    <w:rsid w:val="00991CC0"/>
    <w:rsid w:val="00992B57"/>
    <w:rsid w:val="00992F77"/>
    <w:rsid w:val="0099377B"/>
    <w:rsid w:val="00993E5D"/>
    <w:rsid w:val="00994139"/>
    <w:rsid w:val="00994657"/>
    <w:rsid w:val="00994DFD"/>
    <w:rsid w:val="00995157"/>
    <w:rsid w:val="00995388"/>
    <w:rsid w:val="0099739F"/>
    <w:rsid w:val="0099779C"/>
    <w:rsid w:val="009A0EBD"/>
    <w:rsid w:val="009A1C60"/>
    <w:rsid w:val="009A2B87"/>
    <w:rsid w:val="009A3C17"/>
    <w:rsid w:val="009A5A11"/>
    <w:rsid w:val="009A7ABA"/>
    <w:rsid w:val="009A7C09"/>
    <w:rsid w:val="009B123B"/>
    <w:rsid w:val="009B13EE"/>
    <w:rsid w:val="009B484A"/>
    <w:rsid w:val="009B6BE6"/>
    <w:rsid w:val="009B7503"/>
    <w:rsid w:val="009B7F80"/>
    <w:rsid w:val="009C01C0"/>
    <w:rsid w:val="009C1B01"/>
    <w:rsid w:val="009C317A"/>
    <w:rsid w:val="009C34C5"/>
    <w:rsid w:val="009C3784"/>
    <w:rsid w:val="009C5B6F"/>
    <w:rsid w:val="009C7004"/>
    <w:rsid w:val="009D0E0A"/>
    <w:rsid w:val="009D37AE"/>
    <w:rsid w:val="009D44EE"/>
    <w:rsid w:val="009D4AFD"/>
    <w:rsid w:val="009D724D"/>
    <w:rsid w:val="009D787B"/>
    <w:rsid w:val="009E20CC"/>
    <w:rsid w:val="009E44F0"/>
    <w:rsid w:val="009E47D2"/>
    <w:rsid w:val="009E5807"/>
    <w:rsid w:val="009E6052"/>
    <w:rsid w:val="009F0B52"/>
    <w:rsid w:val="009F5FAE"/>
    <w:rsid w:val="009F6F9B"/>
    <w:rsid w:val="009F79EE"/>
    <w:rsid w:val="00A01559"/>
    <w:rsid w:val="00A01B20"/>
    <w:rsid w:val="00A072F3"/>
    <w:rsid w:val="00A10522"/>
    <w:rsid w:val="00A10FE6"/>
    <w:rsid w:val="00A1107A"/>
    <w:rsid w:val="00A12064"/>
    <w:rsid w:val="00A130DA"/>
    <w:rsid w:val="00A136EC"/>
    <w:rsid w:val="00A16C1D"/>
    <w:rsid w:val="00A21267"/>
    <w:rsid w:val="00A21C41"/>
    <w:rsid w:val="00A21CB9"/>
    <w:rsid w:val="00A2226A"/>
    <w:rsid w:val="00A24A05"/>
    <w:rsid w:val="00A254C8"/>
    <w:rsid w:val="00A25705"/>
    <w:rsid w:val="00A25E41"/>
    <w:rsid w:val="00A27EE1"/>
    <w:rsid w:val="00A31795"/>
    <w:rsid w:val="00A31BB5"/>
    <w:rsid w:val="00A32186"/>
    <w:rsid w:val="00A32E85"/>
    <w:rsid w:val="00A37823"/>
    <w:rsid w:val="00A40B82"/>
    <w:rsid w:val="00A4222F"/>
    <w:rsid w:val="00A42A56"/>
    <w:rsid w:val="00A43274"/>
    <w:rsid w:val="00A43603"/>
    <w:rsid w:val="00A437F3"/>
    <w:rsid w:val="00A441C3"/>
    <w:rsid w:val="00A4480C"/>
    <w:rsid w:val="00A4632F"/>
    <w:rsid w:val="00A50C1F"/>
    <w:rsid w:val="00A51560"/>
    <w:rsid w:val="00A517F3"/>
    <w:rsid w:val="00A51C8B"/>
    <w:rsid w:val="00A5563E"/>
    <w:rsid w:val="00A55C47"/>
    <w:rsid w:val="00A56A42"/>
    <w:rsid w:val="00A56C26"/>
    <w:rsid w:val="00A56D66"/>
    <w:rsid w:val="00A574D0"/>
    <w:rsid w:val="00A5762F"/>
    <w:rsid w:val="00A613B2"/>
    <w:rsid w:val="00A61E63"/>
    <w:rsid w:val="00A62756"/>
    <w:rsid w:val="00A62D88"/>
    <w:rsid w:val="00A633CE"/>
    <w:rsid w:val="00A656A5"/>
    <w:rsid w:val="00A66815"/>
    <w:rsid w:val="00A744B4"/>
    <w:rsid w:val="00A74B97"/>
    <w:rsid w:val="00A76147"/>
    <w:rsid w:val="00A77C7F"/>
    <w:rsid w:val="00A77E4C"/>
    <w:rsid w:val="00A80898"/>
    <w:rsid w:val="00A81364"/>
    <w:rsid w:val="00A83066"/>
    <w:rsid w:val="00A849A7"/>
    <w:rsid w:val="00A853B3"/>
    <w:rsid w:val="00A85711"/>
    <w:rsid w:val="00A85A6F"/>
    <w:rsid w:val="00A86094"/>
    <w:rsid w:val="00A86CC0"/>
    <w:rsid w:val="00A86D81"/>
    <w:rsid w:val="00A86FBB"/>
    <w:rsid w:val="00A87303"/>
    <w:rsid w:val="00A8775F"/>
    <w:rsid w:val="00A90E58"/>
    <w:rsid w:val="00A942E2"/>
    <w:rsid w:val="00A95A12"/>
    <w:rsid w:val="00A97399"/>
    <w:rsid w:val="00A973E1"/>
    <w:rsid w:val="00A976FE"/>
    <w:rsid w:val="00A97A92"/>
    <w:rsid w:val="00AA1044"/>
    <w:rsid w:val="00AA23E3"/>
    <w:rsid w:val="00AA2613"/>
    <w:rsid w:val="00AA2F6A"/>
    <w:rsid w:val="00AA3F6C"/>
    <w:rsid w:val="00AA50BF"/>
    <w:rsid w:val="00AA57D1"/>
    <w:rsid w:val="00AA5E86"/>
    <w:rsid w:val="00AA6542"/>
    <w:rsid w:val="00AB05AD"/>
    <w:rsid w:val="00AB1D22"/>
    <w:rsid w:val="00AB6B78"/>
    <w:rsid w:val="00AC07AC"/>
    <w:rsid w:val="00AC1752"/>
    <w:rsid w:val="00AC3F65"/>
    <w:rsid w:val="00AC48F9"/>
    <w:rsid w:val="00AC6903"/>
    <w:rsid w:val="00AC74EF"/>
    <w:rsid w:val="00AD1AC0"/>
    <w:rsid w:val="00AD3060"/>
    <w:rsid w:val="00AD63CD"/>
    <w:rsid w:val="00AD69BF"/>
    <w:rsid w:val="00AE1C8D"/>
    <w:rsid w:val="00AE1FA5"/>
    <w:rsid w:val="00AE4AB4"/>
    <w:rsid w:val="00AE4CAE"/>
    <w:rsid w:val="00AE6BB6"/>
    <w:rsid w:val="00AE7197"/>
    <w:rsid w:val="00AE7DB4"/>
    <w:rsid w:val="00AF2EE5"/>
    <w:rsid w:val="00AF5109"/>
    <w:rsid w:val="00B00E4E"/>
    <w:rsid w:val="00B012AC"/>
    <w:rsid w:val="00B01599"/>
    <w:rsid w:val="00B01DA1"/>
    <w:rsid w:val="00B03230"/>
    <w:rsid w:val="00B03701"/>
    <w:rsid w:val="00B055F0"/>
    <w:rsid w:val="00B06760"/>
    <w:rsid w:val="00B069F9"/>
    <w:rsid w:val="00B07262"/>
    <w:rsid w:val="00B1237A"/>
    <w:rsid w:val="00B147F3"/>
    <w:rsid w:val="00B15375"/>
    <w:rsid w:val="00B15AE2"/>
    <w:rsid w:val="00B210C0"/>
    <w:rsid w:val="00B2181F"/>
    <w:rsid w:val="00B23369"/>
    <w:rsid w:val="00B23F97"/>
    <w:rsid w:val="00B2503D"/>
    <w:rsid w:val="00B251A1"/>
    <w:rsid w:val="00B30246"/>
    <w:rsid w:val="00B3056A"/>
    <w:rsid w:val="00B323FA"/>
    <w:rsid w:val="00B34C6E"/>
    <w:rsid w:val="00B35920"/>
    <w:rsid w:val="00B41405"/>
    <w:rsid w:val="00B43D88"/>
    <w:rsid w:val="00B44504"/>
    <w:rsid w:val="00B45275"/>
    <w:rsid w:val="00B45EDA"/>
    <w:rsid w:val="00B531F9"/>
    <w:rsid w:val="00B5401B"/>
    <w:rsid w:val="00B547AE"/>
    <w:rsid w:val="00B56F14"/>
    <w:rsid w:val="00B60DB9"/>
    <w:rsid w:val="00B627B7"/>
    <w:rsid w:val="00B62FC4"/>
    <w:rsid w:val="00B63385"/>
    <w:rsid w:val="00B63FD2"/>
    <w:rsid w:val="00B6587C"/>
    <w:rsid w:val="00B6626A"/>
    <w:rsid w:val="00B662CE"/>
    <w:rsid w:val="00B67391"/>
    <w:rsid w:val="00B70E13"/>
    <w:rsid w:val="00B7198E"/>
    <w:rsid w:val="00B728D8"/>
    <w:rsid w:val="00B733EA"/>
    <w:rsid w:val="00B73A19"/>
    <w:rsid w:val="00B73BB2"/>
    <w:rsid w:val="00B74BE1"/>
    <w:rsid w:val="00B75AFD"/>
    <w:rsid w:val="00B76430"/>
    <w:rsid w:val="00B76A84"/>
    <w:rsid w:val="00B77A24"/>
    <w:rsid w:val="00B809E1"/>
    <w:rsid w:val="00B83E19"/>
    <w:rsid w:val="00B848BD"/>
    <w:rsid w:val="00B84A2B"/>
    <w:rsid w:val="00B85002"/>
    <w:rsid w:val="00B861DA"/>
    <w:rsid w:val="00B90C41"/>
    <w:rsid w:val="00B91128"/>
    <w:rsid w:val="00B9129D"/>
    <w:rsid w:val="00B970AB"/>
    <w:rsid w:val="00BA0042"/>
    <w:rsid w:val="00BA0D41"/>
    <w:rsid w:val="00BA156C"/>
    <w:rsid w:val="00BA3345"/>
    <w:rsid w:val="00BA42FF"/>
    <w:rsid w:val="00BA6406"/>
    <w:rsid w:val="00BB01BE"/>
    <w:rsid w:val="00BB01F2"/>
    <w:rsid w:val="00BB0903"/>
    <w:rsid w:val="00BB0ED5"/>
    <w:rsid w:val="00BB1DF6"/>
    <w:rsid w:val="00BC0392"/>
    <w:rsid w:val="00BC0907"/>
    <w:rsid w:val="00BC0AF8"/>
    <w:rsid w:val="00BC29A5"/>
    <w:rsid w:val="00BC3601"/>
    <w:rsid w:val="00BC6437"/>
    <w:rsid w:val="00BC65FE"/>
    <w:rsid w:val="00BC671B"/>
    <w:rsid w:val="00BC6BBC"/>
    <w:rsid w:val="00BC6DE5"/>
    <w:rsid w:val="00BD14F6"/>
    <w:rsid w:val="00BD20B7"/>
    <w:rsid w:val="00BD2753"/>
    <w:rsid w:val="00BD54D5"/>
    <w:rsid w:val="00BD6C0A"/>
    <w:rsid w:val="00BD6D6B"/>
    <w:rsid w:val="00BE0A11"/>
    <w:rsid w:val="00BE1997"/>
    <w:rsid w:val="00BE23B5"/>
    <w:rsid w:val="00BE31C2"/>
    <w:rsid w:val="00BE3CB9"/>
    <w:rsid w:val="00BE405E"/>
    <w:rsid w:val="00BE4460"/>
    <w:rsid w:val="00BE511E"/>
    <w:rsid w:val="00BE5617"/>
    <w:rsid w:val="00BE5710"/>
    <w:rsid w:val="00BE5BB4"/>
    <w:rsid w:val="00BF1500"/>
    <w:rsid w:val="00BF1B94"/>
    <w:rsid w:val="00BF2E58"/>
    <w:rsid w:val="00BF3221"/>
    <w:rsid w:val="00BF39C3"/>
    <w:rsid w:val="00BF4164"/>
    <w:rsid w:val="00BF451D"/>
    <w:rsid w:val="00BF52E6"/>
    <w:rsid w:val="00BF6B1C"/>
    <w:rsid w:val="00BF7890"/>
    <w:rsid w:val="00C0180D"/>
    <w:rsid w:val="00C03EE5"/>
    <w:rsid w:val="00C04174"/>
    <w:rsid w:val="00C05576"/>
    <w:rsid w:val="00C061B7"/>
    <w:rsid w:val="00C070E3"/>
    <w:rsid w:val="00C07510"/>
    <w:rsid w:val="00C11980"/>
    <w:rsid w:val="00C139A3"/>
    <w:rsid w:val="00C146A0"/>
    <w:rsid w:val="00C158E6"/>
    <w:rsid w:val="00C1592A"/>
    <w:rsid w:val="00C15FC8"/>
    <w:rsid w:val="00C1750C"/>
    <w:rsid w:val="00C215B8"/>
    <w:rsid w:val="00C22BC6"/>
    <w:rsid w:val="00C23EF3"/>
    <w:rsid w:val="00C24F61"/>
    <w:rsid w:val="00C25455"/>
    <w:rsid w:val="00C26469"/>
    <w:rsid w:val="00C2673F"/>
    <w:rsid w:val="00C277E0"/>
    <w:rsid w:val="00C27DEF"/>
    <w:rsid w:val="00C30218"/>
    <w:rsid w:val="00C31F2B"/>
    <w:rsid w:val="00C3203F"/>
    <w:rsid w:val="00C3256A"/>
    <w:rsid w:val="00C34054"/>
    <w:rsid w:val="00C3440A"/>
    <w:rsid w:val="00C34DF8"/>
    <w:rsid w:val="00C35D5D"/>
    <w:rsid w:val="00C35F9D"/>
    <w:rsid w:val="00C374F9"/>
    <w:rsid w:val="00C439F7"/>
    <w:rsid w:val="00C44218"/>
    <w:rsid w:val="00C46339"/>
    <w:rsid w:val="00C467F3"/>
    <w:rsid w:val="00C500B0"/>
    <w:rsid w:val="00C50C89"/>
    <w:rsid w:val="00C50EE4"/>
    <w:rsid w:val="00C525E1"/>
    <w:rsid w:val="00C5333D"/>
    <w:rsid w:val="00C536AA"/>
    <w:rsid w:val="00C54A3B"/>
    <w:rsid w:val="00C54DCD"/>
    <w:rsid w:val="00C5507E"/>
    <w:rsid w:val="00C555E2"/>
    <w:rsid w:val="00C632FE"/>
    <w:rsid w:val="00C6380A"/>
    <w:rsid w:val="00C66356"/>
    <w:rsid w:val="00C66379"/>
    <w:rsid w:val="00C66A4D"/>
    <w:rsid w:val="00C67F74"/>
    <w:rsid w:val="00C704F5"/>
    <w:rsid w:val="00C7155D"/>
    <w:rsid w:val="00C715D5"/>
    <w:rsid w:val="00C71751"/>
    <w:rsid w:val="00C727B3"/>
    <w:rsid w:val="00C728E5"/>
    <w:rsid w:val="00C72BC2"/>
    <w:rsid w:val="00C730F7"/>
    <w:rsid w:val="00C7339B"/>
    <w:rsid w:val="00C73A86"/>
    <w:rsid w:val="00C73C03"/>
    <w:rsid w:val="00C76D52"/>
    <w:rsid w:val="00C77029"/>
    <w:rsid w:val="00C77178"/>
    <w:rsid w:val="00C77797"/>
    <w:rsid w:val="00C778B8"/>
    <w:rsid w:val="00C778F0"/>
    <w:rsid w:val="00C81525"/>
    <w:rsid w:val="00C844A9"/>
    <w:rsid w:val="00C84C2E"/>
    <w:rsid w:val="00C84C7E"/>
    <w:rsid w:val="00C86797"/>
    <w:rsid w:val="00C8782C"/>
    <w:rsid w:val="00C902D6"/>
    <w:rsid w:val="00C94CAB"/>
    <w:rsid w:val="00C95D45"/>
    <w:rsid w:val="00C96717"/>
    <w:rsid w:val="00C97824"/>
    <w:rsid w:val="00C97924"/>
    <w:rsid w:val="00CA1595"/>
    <w:rsid w:val="00CA16DA"/>
    <w:rsid w:val="00CA1A99"/>
    <w:rsid w:val="00CA32A3"/>
    <w:rsid w:val="00CB118D"/>
    <w:rsid w:val="00CB1351"/>
    <w:rsid w:val="00CB2290"/>
    <w:rsid w:val="00CB288C"/>
    <w:rsid w:val="00CB5E37"/>
    <w:rsid w:val="00CB7A79"/>
    <w:rsid w:val="00CB7B3E"/>
    <w:rsid w:val="00CC0B7A"/>
    <w:rsid w:val="00CC201B"/>
    <w:rsid w:val="00CC3548"/>
    <w:rsid w:val="00CC3699"/>
    <w:rsid w:val="00CC4786"/>
    <w:rsid w:val="00CC4A8E"/>
    <w:rsid w:val="00CC5932"/>
    <w:rsid w:val="00CC5E26"/>
    <w:rsid w:val="00CC5E6A"/>
    <w:rsid w:val="00CC661C"/>
    <w:rsid w:val="00CC67BE"/>
    <w:rsid w:val="00CD13DA"/>
    <w:rsid w:val="00CD1C48"/>
    <w:rsid w:val="00CD2E05"/>
    <w:rsid w:val="00CD3020"/>
    <w:rsid w:val="00CD386E"/>
    <w:rsid w:val="00CD3D7A"/>
    <w:rsid w:val="00CD6A56"/>
    <w:rsid w:val="00CD77BD"/>
    <w:rsid w:val="00CE0E23"/>
    <w:rsid w:val="00CE1354"/>
    <w:rsid w:val="00CE14AD"/>
    <w:rsid w:val="00CE20D1"/>
    <w:rsid w:val="00CE386E"/>
    <w:rsid w:val="00CE3D4E"/>
    <w:rsid w:val="00CE77A3"/>
    <w:rsid w:val="00CE7961"/>
    <w:rsid w:val="00CF0F3C"/>
    <w:rsid w:val="00CF2FB4"/>
    <w:rsid w:val="00CF30EF"/>
    <w:rsid w:val="00CF4194"/>
    <w:rsid w:val="00CF5D44"/>
    <w:rsid w:val="00CF5D7D"/>
    <w:rsid w:val="00CF5DC1"/>
    <w:rsid w:val="00CF68D4"/>
    <w:rsid w:val="00CF736D"/>
    <w:rsid w:val="00D0093D"/>
    <w:rsid w:val="00D02B96"/>
    <w:rsid w:val="00D031C6"/>
    <w:rsid w:val="00D03532"/>
    <w:rsid w:val="00D037DD"/>
    <w:rsid w:val="00D03F76"/>
    <w:rsid w:val="00D1071A"/>
    <w:rsid w:val="00D11547"/>
    <w:rsid w:val="00D1449C"/>
    <w:rsid w:val="00D155AC"/>
    <w:rsid w:val="00D15927"/>
    <w:rsid w:val="00D15D9E"/>
    <w:rsid w:val="00D167BC"/>
    <w:rsid w:val="00D16F7C"/>
    <w:rsid w:val="00D201F0"/>
    <w:rsid w:val="00D20BD6"/>
    <w:rsid w:val="00D223A6"/>
    <w:rsid w:val="00D2420A"/>
    <w:rsid w:val="00D24BB9"/>
    <w:rsid w:val="00D24C8F"/>
    <w:rsid w:val="00D2507B"/>
    <w:rsid w:val="00D26CF9"/>
    <w:rsid w:val="00D31387"/>
    <w:rsid w:val="00D31BF2"/>
    <w:rsid w:val="00D32298"/>
    <w:rsid w:val="00D3315B"/>
    <w:rsid w:val="00D3433F"/>
    <w:rsid w:val="00D3491F"/>
    <w:rsid w:val="00D355CA"/>
    <w:rsid w:val="00D368F2"/>
    <w:rsid w:val="00D3748F"/>
    <w:rsid w:val="00D377CC"/>
    <w:rsid w:val="00D4049E"/>
    <w:rsid w:val="00D40740"/>
    <w:rsid w:val="00D40864"/>
    <w:rsid w:val="00D4092E"/>
    <w:rsid w:val="00D427EA"/>
    <w:rsid w:val="00D4293D"/>
    <w:rsid w:val="00D42CFE"/>
    <w:rsid w:val="00D4389D"/>
    <w:rsid w:val="00D43A63"/>
    <w:rsid w:val="00D43AFE"/>
    <w:rsid w:val="00D46880"/>
    <w:rsid w:val="00D509F4"/>
    <w:rsid w:val="00D51592"/>
    <w:rsid w:val="00D515A7"/>
    <w:rsid w:val="00D517CF"/>
    <w:rsid w:val="00D51CF5"/>
    <w:rsid w:val="00D520B7"/>
    <w:rsid w:val="00D533EE"/>
    <w:rsid w:val="00D5371C"/>
    <w:rsid w:val="00D5474A"/>
    <w:rsid w:val="00D54CA4"/>
    <w:rsid w:val="00D56B44"/>
    <w:rsid w:val="00D57968"/>
    <w:rsid w:val="00D57E2B"/>
    <w:rsid w:val="00D60522"/>
    <w:rsid w:val="00D6116F"/>
    <w:rsid w:val="00D6391B"/>
    <w:rsid w:val="00D66623"/>
    <w:rsid w:val="00D66B05"/>
    <w:rsid w:val="00D67236"/>
    <w:rsid w:val="00D67310"/>
    <w:rsid w:val="00D72D8B"/>
    <w:rsid w:val="00D72E2D"/>
    <w:rsid w:val="00D73CB3"/>
    <w:rsid w:val="00D7625C"/>
    <w:rsid w:val="00D8173B"/>
    <w:rsid w:val="00D817B9"/>
    <w:rsid w:val="00D81CE7"/>
    <w:rsid w:val="00D83A42"/>
    <w:rsid w:val="00D85C93"/>
    <w:rsid w:val="00D8643F"/>
    <w:rsid w:val="00D8790A"/>
    <w:rsid w:val="00D90C0C"/>
    <w:rsid w:val="00D920D9"/>
    <w:rsid w:val="00DA00CB"/>
    <w:rsid w:val="00DA08A6"/>
    <w:rsid w:val="00DA1AC7"/>
    <w:rsid w:val="00DA48C5"/>
    <w:rsid w:val="00DA5A11"/>
    <w:rsid w:val="00DA5A3E"/>
    <w:rsid w:val="00DA7370"/>
    <w:rsid w:val="00DB0EF9"/>
    <w:rsid w:val="00DB1564"/>
    <w:rsid w:val="00DB1943"/>
    <w:rsid w:val="00DB2404"/>
    <w:rsid w:val="00DB3371"/>
    <w:rsid w:val="00DB3E18"/>
    <w:rsid w:val="00DB58DC"/>
    <w:rsid w:val="00DB7741"/>
    <w:rsid w:val="00DB7D8B"/>
    <w:rsid w:val="00DB7DAE"/>
    <w:rsid w:val="00DC09D2"/>
    <w:rsid w:val="00DC0A3D"/>
    <w:rsid w:val="00DC17CF"/>
    <w:rsid w:val="00DC31F9"/>
    <w:rsid w:val="00DC4080"/>
    <w:rsid w:val="00DC41B0"/>
    <w:rsid w:val="00DC424F"/>
    <w:rsid w:val="00DC4EF2"/>
    <w:rsid w:val="00DD04F7"/>
    <w:rsid w:val="00DD068C"/>
    <w:rsid w:val="00DD0B8D"/>
    <w:rsid w:val="00DD1899"/>
    <w:rsid w:val="00DD2EE8"/>
    <w:rsid w:val="00DD49ED"/>
    <w:rsid w:val="00DD4AB6"/>
    <w:rsid w:val="00DD4DB0"/>
    <w:rsid w:val="00DD4EDD"/>
    <w:rsid w:val="00DD53FC"/>
    <w:rsid w:val="00DD6496"/>
    <w:rsid w:val="00DD77C1"/>
    <w:rsid w:val="00DE0D2D"/>
    <w:rsid w:val="00DE12A4"/>
    <w:rsid w:val="00DE38B5"/>
    <w:rsid w:val="00DE3C51"/>
    <w:rsid w:val="00DE432A"/>
    <w:rsid w:val="00DE4CCE"/>
    <w:rsid w:val="00DE5859"/>
    <w:rsid w:val="00DE58B5"/>
    <w:rsid w:val="00DE6704"/>
    <w:rsid w:val="00DF0C8A"/>
    <w:rsid w:val="00DF1287"/>
    <w:rsid w:val="00DF295B"/>
    <w:rsid w:val="00DF4C9C"/>
    <w:rsid w:val="00DF7693"/>
    <w:rsid w:val="00DF774E"/>
    <w:rsid w:val="00DF7C76"/>
    <w:rsid w:val="00DF7FDC"/>
    <w:rsid w:val="00E0232B"/>
    <w:rsid w:val="00E027C4"/>
    <w:rsid w:val="00E03D39"/>
    <w:rsid w:val="00E045BF"/>
    <w:rsid w:val="00E049E6"/>
    <w:rsid w:val="00E05007"/>
    <w:rsid w:val="00E074D2"/>
    <w:rsid w:val="00E07DDC"/>
    <w:rsid w:val="00E07F58"/>
    <w:rsid w:val="00E12EBB"/>
    <w:rsid w:val="00E135B1"/>
    <w:rsid w:val="00E14A05"/>
    <w:rsid w:val="00E14B61"/>
    <w:rsid w:val="00E153C7"/>
    <w:rsid w:val="00E20619"/>
    <w:rsid w:val="00E20E02"/>
    <w:rsid w:val="00E21563"/>
    <w:rsid w:val="00E21EB4"/>
    <w:rsid w:val="00E24AFA"/>
    <w:rsid w:val="00E24F59"/>
    <w:rsid w:val="00E257F2"/>
    <w:rsid w:val="00E26B1F"/>
    <w:rsid w:val="00E26BE8"/>
    <w:rsid w:val="00E317AD"/>
    <w:rsid w:val="00E3305F"/>
    <w:rsid w:val="00E347AD"/>
    <w:rsid w:val="00E34F4B"/>
    <w:rsid w:val="00E35BA7"/>
    <w:rsid w:val="00E40952"/>
    <w:rsid w:val="00E40CBD"/>
    <w:rsid w:val="00E4255B"/>
    <w:rsid w:val="00E4330D"/>
    <w:rsid w:val="00E433B0"/>
    <w:rsid w:val="00E43767"/>
    <w:rsid w:val="00E43DB6"/>
    <w:rsid w:val="00E443C2"/>
    <w:rsid w:val="00E46602"/>
    <w:rsid w:val="00E47A84"/>
    <w:rsid w:val="00E53A40"/>
    <w:rsid w:val="00E53F63"/>
    <w:rsid w:val="00E54BE3"/>
    <w:rsid w:val="00E54C78"/>
    <w:rsid w:val="00E55353"/>
    <w:rsid w:val="00E56316"/>
    <w:rsid w:val="00E56419"/>
    <w:rsid w:val="00E56F63"/>
    <w:rsid w:val="00E57010"/>
    <w:rsid w:val="00E60EF7"/>
    <w:rsid w:val="00E61221"/>
    <w:rsid w:val="00E63AE8"/>
    <w:rsid w:val="00E63B9C"/>
    <w:rsid w:val="00E63C90"/>
    <w:rsid w:val="00E63CD6"/>
    <w:rsid w:val="00E6488F"/>
    <w:rsid w:val="00E64FAD"/>
    <w:rsid w:val="00E67417"/>
    <w:rsid w:val="00E67B41"/>
    <w:rsid w:val="00E700FE"/>
    <w:rsid w:val="00E7049A"/>
    <w:rsid w:val="00E71BCB"/>
    <w:rsid w:val="00E723DA"/>
    <w:rsid w:val="00E73A68"/>
    <w:rsid w:val="00E7453B"/>
    <w:rsid w:val="00E76AF3"/>
    <w:rsid w:val="00E774F6"/>
    <w:rsid w:val="00E77B54"/>
    <w:rsid w:val="00E77F9A"/>
    <w:rsid w:val="00E8026E"/>
    <w:rsid w:val="00E80D2A"/>
    <w:rsid w:val="00E8160B"/>
    <w:rsid w:val="00E81F83"/>
    <w:rsid w:val="00E826DA"/>
    <w:rsid w:val="00E8411B"/>
    <w:rsid w:val="00E84B51"/>
    <w:rsid w:val="00E90D5A"/>
    <w:rsid w:val="00E91484"/>
    <w:rsid w:val="00E91CBD"/>
    <w:rsid w:val="00E92522"/>
    <w:rsid w:val="00E946F7"/>
    <w:rsid w:val="00E9616D"/>
    <w:rsid w:val="00E965A9"/>
    <w:rsid w:val="00E9674D"/>
    <w:rsid w:val="00E97D4B"/>
    <w:rsid w:val="00EA3B26"/>
    <w:rsid w:val="00EA4658"/>
    <w:rsid w:val="00EA48A6"/>
    <w:rsid w:val="00EA49DF"/>
    <w:rsid w:val="00EA4C80"/>
    <w:rsid w:val="00EA4E92"/>
    <w:rsid w:val="00EA5324"/>
    <w:rsid w:val="00EA61BC"/>
    <w:rsid w:val="00EA6235"/>
    <w:rsid w:val="00EA6CB9"/>
    <w:rsid w:val="00EA70AC"/>
    <w:rsid w:val="00EA7198"/>
    <w:rsid w:val="00EB026D"/>
    <w:rsid w:val="00EB1287"/>
    <w:rsid w:val="00EB32F4"/>
    <w:rsid w:val="00EB3F88"/>
    <w:rsid w:val="00EB4FDD"/>
    <w:rsid w:val="00EB552E"/>
    <w:rsid w:val="00EB6E53"/>
    <w:rsid w:val="00EC2F7C"/>
    <w:rsid w:val="00EC3A96"/>
    <w:rsid w:val="00EC5BA6"/>
    <w:rsid w:val="00EC7A97"/>
    <w:rsid w:val="00ED1C60"/>
    <w:rsid w:val="00ED21C6"/>
    <w:rsid w:val="00ED22F7"/>
    <w:rsid w:val="00ED33D5"/>
    <w:rsid w:val="00ED45D5"/>
    <w:rsid w:val="00ED48F1"/>
    <w:rsid w:val="00ED62F6"/>
    <w:rsid w:val="00ED7EBE"/>
    <w:rsid w:val="00EE17F7"/>
    <w:rsid w:val="00EE3651"/>
    <w:rsid w:val="00EE3E0D"/>
    <w:rsid w:val="00EE3E76"/>
    <w:rsid w:val="00EE4DBB"/>
    <w:rsid w:val="00EF0E30"/>
    <w:rsid w:val="00EF1479"/>
    <w:rsid w:val="00EF2FA6"/>
    <w:rsid w:val="00EF336E"/>
    <w:rsid w:val="00EF451C"/>
    <w:rsid w:val="00EF706E"/>
    <w:rsid w:val="00F00099"/>
    <w:rsid w:val="00F00A05"/>
    <w:rsid w:val="00F00FAA"/>
    <w:rsid w:val="00F03637"/>
    <w:rsid w:val="00F03D54"/>
    <w:rsid w:val="00F05520"/>
    <w:rsid w:val="00F05780"/>
    <w:rsid w:val="00F05E1A"/>
    <w:rsid w:val="00F06291"/>
    <w:rsid w:val="00F06576"/>
    <w:rsid w:val="00F06803"/>
    <w:rsid w:val="00F07532"/>
    <w:rsid w:val="00F079EC"/>
    <w:rsid w:val="00F10D15"/>
    <w:rsid w:val="00F112C5"/>
    <w:rsid w:val="00F12CF7"/>
    <w:rsid w:val="00F136E7"/>
    <w:rsid w:val="00F14C3B"/>
    <w:rsid w:val="00F1567D"/>
    <w:rsid w:val="00F1615C"/>
    <w:rsid w:val="00F16598"/>
    <w:rsid w:val="00F173BC"/>
    <w:rsid w:val="00F1752E"/>
    <w:rsid w:val="00F17E7F"/>
    <w:rsid w:val="00F2068A"/>
    <w:rsid w:val="00F22D4B"/>
    <w:rsid w:val="00F235DA"/>
    <w:rsid w:val="00F236E9"/>
    <w:rsid w:val="00F238AE"/>
    <w:rsid w:val="00F23B0E"/>
    <w:rsid w:val="00F24802"/>
    <w:rsid w:val="00F24E00"/>
    <w:rsid w:val="00F25C5D"/>
    <w:rsid w:val="00F30B50"/>
    <w:rsid w:val="00F31960"/>
    <w:rsid w:val="00F33535"/>
    <w:rsid w:val="00F34055"/>
    <w:rsid w:val="00F34882"/>
    <w:rsid w:val="00F34EC5"/>
    <w:rsid w:val="00F3619E"/>
    <w:rsid w:val="00F3625B"/>
    <w:rsid w:val="00F36FBA"/>
    <w:rsid w:val="00F3726D"/>
    <w:rsid w:val="00F37628"/>
    <w:rsid w:val="00F40416"/>
    <w:rsid w:val="00F40A78"/>
    <w:rsid w:val="00F41B0A"/>
    <w:rsid w:val="00F42C54"/>
    <w:rsid w:val="00F43470"/>
    <w:rsid w:val="00F46D57"/>
    <w:rsid w:val="00F501FC"/>
    <w:rsid w:val="00F50DAE"/>
    <w:rsid w:val="00F5117B"/>
    <w:rsid w:val="00F5237C"/>
    <w:rsid w:val="00F5261C"/>
    <w:rsid w:val="00F52DFD"/>
    <w:rsid w:val="00F53CF1"/>
    <w:rsid w:val="00F54490"/>
    <w:rsid w:val="00F55D37"/>
    <w:rsid w:val="00F5609E"/>
    <w:rsid w:val="00F57081"/>
    <w:rsid w:val="00F606BF"/>
    <w:rsid w:val="00F609CD"/>
    <w:rsid w:val="00F655CF"/>
    <w:rsid w:val="00F67264"/>
    <w:rsid w:val="00F70433"/>
    <w:rsid w:val="00F704CD"/>
    <w:rsid w:val="00F7137C"/>
    <w:rsid w:val="00F715F3"/>
    <w:rsid w:val="00F71CFC"/>
    <w:rsid w:val="00F76688"/>
    <w:rsid w:val="00F81176"/>
    <w:rsid w:val="00F818E6"/>
    <w:rsid w:val="00F846C0"/>
    <w:rsid w:val="00F8530B"/>
    <w:rsid w:val="00F86A45"/>
    <w:rsid w:val="00F86D2B"/>
    <w:rsid w:val="00F87877"/>
    <w:rsid w:val="00F87B2F"/>
    <w:rsid w:val="00F90E77"/>
    <w:rsid w:val="00F91A25"/>
    <w:rsid w:val="00F92042"/>
    <w:rsid w:val="00F92352"/>
    <w:rsid w:val="00F92957"/>
    <w:rsid w:val="00F92F68"/>
    <w:rsid w:val="00F93107"/>
    <w:rsid w:val="00F9371A"/>
    <w:rsid w:val="00F93B51"/>
    <w:rsid w:val="00F94069"/>
    <w:rsid w:val="00F94C0C"/>
    <w:rsid w:val="00F958DF"/>
    <w:rsid w:val="00F9607F"/>
    <w:rsid w:val="00F96387"/>
    <w:rsid w:val="00F97348"/>
    <w:rsid w:val="00F9751F"/>
    <w:rsid w:val="00FA262E"/>
    <w:rsid w:val="00FA4D1E"/>
    <w:rsid w:val="00FA4DD9"/>
    <w:rsid w:val="00FA6356"/>
    <w:rsid w:val="00FA6788"/>
    <w:rsid w:val="00FA77FF"/>
    <w:rsid w:val="00FA7BFF"/>
    <w:rsid w:val="00FB14C1"/>
    <w:rsid w:val="00FB1FA2"/>
    <w:rsid w:val="00FB3413"/>
    <w:rsid w:val="00FB36EC"/>
    <w:rsid w:val="00FB3D62"/>
    <w:rsid w:val="00FB46BC"/>
    <w:rsid w:val="00FB5FA3"/>
    <w:rsid w:val="00FB6C4B"/>
    <w:rsid w:val="00FB6D30"/>
    <w:rsid w:val="00FB7B1D"/>
    <w:rsid w:val="00FB7E1A"/>
    <w:rsid w:val="00FC021F"/>
    <w:rsid w:val="00FC0BD8"/>
    <w:rsid w:val="00FC16DD"/>
    <w:rsid w:val="00FC243A"/>
    <w:rsid w:val="00FC4E1F"/>
    <w:rsid w:val="00FD0272"/>
    <w:rsid w:val="00FD11B6"/>
    <w:rsid w:val="00FD127E"/>
    <w:rsid w:val="00FD2A2F"/>
    <w:rsid w:val="00FD328A"/>
    <w:rsid w:val="00FD49D3"/>
    <w:rsid w:val="00FD550B"/>
    <w:rsid w:val="00FD6D6B"/>
    <w:rsid w:val="00FE0A01"/>
    <w:rsid w:val="00FE1092"/>
    <w:rsid w:val="00FE196E"/>
    <w:rsid w:val="00FE3D42"/>
    <w:rsid w:val="00FE4A6D"/>
    <w:rsid w:val="00FE4D2F"/>
    <w:rsid w:val="00FE5CD6"/>
    <w:rsid w:val="00FE65AD"/>
    <w:rsid w:val="00FE6C11"/>
    <w:rsid w:val="00FF1C98"/>
    <w:rsid w:val="00FF2C5F"/>
    <w:rsid w:val="00FF2CC7"/>
    <w:rsid w:val="00FF7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0FE55"/>
  <w15:chartTrackingRefBased/>
  <w15:docId w15:val="{0C37B77C-9197-4D75-B8F6-2D086F72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link w:val="Antrat1Diagrama"/>
    <w:qFormat/>
    <w:pPr>
      <w:keepNext/>
      <w:numPr>
        <w:numId w:val="1"/>
      </w:numPr>
      <w:spacing w:before="360" w:after="360"/>
      <w:jc w:val="center"/>
      <w:outlineLvl w:val="0"/>
    </w:pPr>
    <w:rPr>
      <w:rFonts w:eastAsia="Arial Unicode MS"/>
      <w:sz w:val="28"/>
      <w:szCs w:val="20"/>
      <w:lang w:val="x-none"/>
    </w:rPr>
  </w:style>
  <w:style w:type="paragraph" w:styleId="Antrat2">
    <w:name w:val="heading 2"/>
    <w:aliases w:val="Title Header2,Title Header2 Char"/>
    <w:basedOn w:val="prastasis"/>
    <w:next w:val="prastasis"/>
    <w:link w:val="Antrat2Diagrama"/>
    <w:qFormat/>
    <w:pPr>
      <w:numPr>
        <w:ilvl w:val="1"/>
        <w:numId w:val="1"/>
      </w:numPr>
      <w:jc w:val="both"/>
      <w:outlineLvl w:val="1"/>
    </w:pPr>
    <w:rPr>
      <w:rFonts w:eastAsia="Arial Unicode MS"/>
      <w:szCs w:val="20"/>
      <w:lang w:val="x-none"/>
    </w:rPr>
  </w:style>
  <w:style w:type="paragraph" w:styleId="Antrat3">
    <w:name w:val="heading 3"/>
    <w:aliases w:val="Section Header3,Sub-Clause Paragraph"/>
    <w:basedOn w:val="prastasis"/>
    <w:next w:val="prastasis"/>
    <w:link w:val="Antrat3Diagrama"/>
    <w:qFormat/>
    <w:pPr>
      <w:keepNext/>
      <w:numPr>
        <w:ilvl w:val="2"/>
        <w:numId w:val="1"/>
      </w:numPr>
      <w:jc w:val="both"/>
      <w:outlineLvl w:val="2"/>
    </w:pPr>
    <w:rPr>
      <w:rFonts w:eastAsia="Arial Unicode MS"/>
      <w:szCs w:val="20"/>
      <w:lang w:val="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4271F5"/>
    <w:pPr>
      <w:keepNext/>
      <w:tabs>
        <w:tab w:val="num" w:pos="1584"/>
      </w:tabs>
      <w:ind w:left="1584" w:hanging="864"/>
      <w:outlineLvl w:val="3"/>
    </w:pPr>
    <w:rPr>
      <w:b/>
      <w:sz w:val="44"/>
      <w:szCs w:val="20"/>
      <w:lang w:val="lt-LT"/>
    </w:rPr>
  </w:style>
  <w:style w:type="paragraph" w:styleId="Antrat5">
    <w:name w:val="heading 5"/>
    <w:basedOn w:val="prastasis"/>
    <w:next w:val="prastasis"/>
    <w:link w:val="Antrat5Diagrama"/>
    <w:qFormat/>
    <w:rsid w:val="004271F5"/>
    <w:pPr>
      <w:keepNext/>
      <w:tabs>
        <w:tab w:val="num" w:pos="1728"/>
      </w:tabs>
      <w:ind w:left="1728" w:hanging="1008"/>
      <w:outlineLvl w:val="4"/>
    </w:pPr>
    <w:rPr>
      <w:b/>
      <w:sz w:val="40"/>
      <w:szCs w:val="20"/>
      <w:lang w:val="lt-LT"/>
    </w:rPr>
  </w:style>
  <w:style w:type="paragraph" w:styleId="Antrat6">
    <w:name w:val="heading 6"/>
    <w:basedOn w:val="prastasis"/>
    <w:next w:val="prastasis"/>
    <w:link w:val="Antrat6Diagrama"/>
    <w:qFormat/>
    <w:rsid w:val="004271F5"/>
    <w:pPr>
      <w:keepNext/>
      <w:tabs>
        <w:tab w:val="num" w:pos="1872"/>
      </w:tabs>
      <w:ind w:left="1872" w:hanging="1152"/>
      <w:outlineLvl w:val="5"/>
    </w:pPr>
    <w:rPr>
      <w:b/>
      <w:sz w:val="36"/>
      <w:szCs w:val="20"/>
      <w:lang w:val="lt-LT"/>
    </w:rPr>
  </w:style>
  <w:style w:type="paragraph" w:styleId="Antrat7">
    <w:name w:val="heading 7"/>
    <w:basedOn w:val="prastasis"/>
    <w:next w:val="prastasis"/>
    <w:link w:val="Antrat7Diagrama"/>
    <w:qFormat/>
    <w:rsid w:val="004271F5"/>
    <w:pPr>
      <w:keepNext/>
      <w:tabs>
        <w:tab w:val="num" w:pos="2016"/>
      </w:tabs>
      <w:ind w:left="2016" w:hanging="1296"/>
      <w:outlineLvl w:val="6"/>
    </w:pPr>
    <w:rPr>
      <w:sz w:val="48"/>
      <w:szCs w:val="20"/>
      <w:lang w:val="lt-LT"/>
    </w:rPr>
  </w:style>
  <w:style w:type="paragraph" w:styleId="Antrat8">
    <w:name w:val="heading 8"/>
    <w:basedOn w:val="prastasis"/>
    <w:next w:val="prastasis"/>
    <w:link w:val="Antrat8Diagrama"/>
    <w:qFormat/>
    <w:rsid w:val="004271F5"/>
    <w:pPr>
      <w:keepNext/>
      <w:tabs>
        <w:tab w:val="num" w:pos="2160"/>
      </w:tabs>
      <w:ind w:left="2160" w:hanging="1440"/>
      <w:outlineLvl w:val="7"/>
    </w:pPr>
    <w:rPr>
      <w:b/>
      <w:sz w:val="18"/>
      <w:szCs w:val="20"/>
      <w:lang w:val="lt-LT"/>
    </w:rPr>
  </w:style>
  <w:style w:type="paragraph" w:styleId="Antrat9">
    <w:name w:val="heading 9"/>
    <w:basedOn w:val="prastasis"/>
    <w:next w:val="prastasis"/>
    <w:link w:val="Antrat9Diagrama"/>
    <w:qFormat/>
    <w:rsid w:val="004271F5"/>
    <w:pPr>
      <w:keepNext/>
      <w:tabs>
        <w:tab w:val="num" w:pos="2304"/>
      </w:tabs>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Pr>
      <w:color w:val="0000FF"/>
      <w:u w:val="single"/>
    </w:rPr>
  </w:style>
  <w:style w:type="paragraph" w:styleId="Antrats">
    <w:name w:val="header"/>
    <w:basedOn w:val="prastasis"/>
    <w:link w:val="AntratsDiagrama"/>
    <w:pPr>
      <w:widowControl w:val="0"/>
      <w:tabs>
        <w:tab w:val="center" w:pos="4153"/>
        <w:tab w:val="right" w:pos="8306"/>
      </w:tabs>
      <w:spacing w:after="20"/>
      <w:jc w:val="both"/>
    </w:pPr>
    <w:rPr>
      <w:szCs w:val="20"/>
      <w:lang w:val="lt-LT"/>
    </w:rPr>
  </w:style>
  <w:style w:type="paragraph" w:customStyle="1" w:styleId="Point1">
    <w:name w:val="Point 1"/>
    <w:basedOn w:val="prastasis"/>
    <w:pPr>
      <w:spacing w:before="120" w:after="120"/>
      <w:ind w:left="1418" w:hanging="567"/>
      <w:jc w:val="both"/>
    </w:pPr>
    <w:rPr>
      <w:szCs w:val="20"/>
    </w:rPr>
  </w:style>
  <w:style w:type="paragraph" w:styleId="Pagrindiniotekstotrauka3">
    <w:name w:val="Body Text Indent 3"/>
    <w:basedOn w:val="prastasis"/>
    <w:link w:val="Pagrindiniotekstotrauka3Diagrama"/>
    <w:pPr>
      <w:tabs>
        <w:tab w:val="left" w:pos="4536"/>
      </w:tabs>
      <w:ind w:firstLine="2268"/>
      <w:jc w:val="both"/>
    </w:pPr>
    <w:rPr>
      <w:szCs w:val="20"/>
      <w:lang w:val="lt-LT"/>
    </w:rPr>
  </w:style>
  <w:style w:type="paragraph" w:styleId="Pagrindiniotekstotrauka">
    <w:name w:val="Body Text Indent"/>
    <w:basedOn w:val="prastasis"/>
    <w:link w:val="PagrindiniotekstotraukaDiagrama"/>
    <w:pPr>
      <w:ind w:firstLine="720"/>
    </w:pPr>
    <w:rPr>
      <w:i/>
      <w:szCs w:val="20"/>
      <w:lang w:val="lt-LT"/>
    </w:rPr>
  </w:style>
  <w:style w:type="paragraph" w:styleId="Porat">
    <w:name w:val="footer"/>
    <w:basedOn w:val="prastasis"/>
    <w:link w:val="PoratDiagrama"/>
    <w:pPr>
      <w:tabs>
        <w:tab w:val="center" w:pos="4320"/>
        <w:tab w:val="right" w:pos="8640"/>
      </w:tabs>
    </w:pPr>
    <w:rPr>
      <w:szCs w:val="20"/>
      <w:lang w:val="lt-LT"/>
    </w:rPr>
  </w:style>
  <w:style w:type="paragraph" w:customStyle="1" w:styleId="prastasistinklapis2">
    <w:name w:val="Įprastasis (tinklapis)2"/>
    <w:basedOn w:val="prastasis"/>
    <w:rsid w:val="00A86094"/>
    <w:pPr>
      <w:spacing w:before="100" w:beforeAutospacing="1" w:after="100" w:afterAutospacing="1"/>
    </w:pPr>
    <w:rPr>
      <w:color w:val="000000"/>
      <w:lang w:val="lt-LT" w:eastAsia="lt-LT"/>
    </w:rPr>
  </w:style>
  <w:style w:type="table" w:styleId="Lentelstinklelis">
    <w:name w:val="Table Grid"/>
    <w:basedOn w:val="prastojilentel"/>
    <w:rsid w:val="00A86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rsid w:val="007504AD"/>
    <w:rPr>
      <w:color w:val="800080"/>
      <w:u w:val="single"/>
    </w:rPr>
  </w:style>
  <w:style w:type="paragraph" w:customStyle="1" w:styleId="Pagrindinistekstas1">
    <w:name w:val="Pagrindinis tekstas1"/>
    <w:link w:val="BodytextChar"/>
    <w:rsid w:val="00BD20B7"/>
    <w:pPr>
      <w:ind w:firstLine="312"/>
      <w:jc w:val="both"/>
    </w:pPr>
    <w:rPr>
      <w:rFonts w:ascii="TimesLT" w:hAnsi="TimesLT"/>
      <w:snapToGrid w:val="0"/>
      <w:lang w:val="en-US" w:eastAsia="en-US"/>
    </w:rPr>
  </w:style>
  <w:style w:type="paragraph" w:styleId="Paprastasistekstas">
    <w:name w:val="Plain Text"/>
    <w:basedOn w:val="prastasis"/>
    <w:link w:val="PaprastasistekstasDiagrama"/>
    <w:rsid w:val="00BD20B7"/>
    <w:rPr>
      <w:rFonts w:ascii="Courier New" w:hAnsi="Courier New" w:cs="Courier New"/>
      <w:sz w:val="20"/>
      <w:szCs w:val="20"/>
      <w:lang w:val="lt-LT"/>
    </w:rPr>
  </w:style>
  <w:style w:type="paragraph" w:styleId="Turinys1">
    <w:name w:val="toc 1"/>
    <w:basedOn w:val="prastasis"/>
    <w:next w:val="prastasis"/>
    <w:autoRedefine/>
    <w:semiHidden/>
    <w:rsid w:val="00F5237C"/>
  </w:style>
  <w:style w:type="paragraph" w:styleId="Pagrindinistekstas">
    <w:name w:val="Body Text"/>
    <w:basedOn w:val="prastasis"/>
    <w:link w:val="PagrindinistekstasDiagrama"/>
    <w:rsid w:val="00270A85"/>
    <w:pPr>
      <w:spacing w:after="120"/>
    </w:pPr>
    <w:rPr>
      <w:szCs w:val="20"/>
      <w:lang w:val="lt-LT" w:eastAsia="lt-LT"/>
    </w:rPr>
  </w:style>
  <w:style w:type="paragraph" w:styleId="Pavadinimas">
    <w:name w:val="Title"/>
    <w:basedOn w:val="prastasis"/>
    <w:link w:val="PavadinimasDiagrama"/>
    <w:qFormat/>
    <w:rsid w:val="00270A85"/>
    <w:pPr>
      <w:jc w:val="center"/>
    </w:pPr>
    <w:rPr>
      <w:b/>
      <w:bCs/>
      <w:lang w:val="lt-LT"/>
    </w:rPr>
  </w:style>
  <w:style w:type="paragraph" w:styleId="Debesliotekstas">
    <w:name w:val="Balloon Text"/>
    <w:basedOn w:val="prastasis"/>
    <w:link w:val="DebesliotekstasDiagrama"/>
    <w:semiHidden/>
    <w:rsid w:val="005A2F36"/>
    <w:rPr>
      <w:rFonts w:ascii="Tahoma" w:hAnsi="Tahoma" w:cs="Tahoma"/>
      <w:sz w:val="16"/>
      <w:szCs w:val="16"/>
    </w:rPr>
  </w:style>
  <w:style w:type="paragraph" w:customStyle="1" w:styleId="prastasistinklapis">
    <w:name w:val="Įprastasis (tinklapis)"/>
    <w:basedOn w:val="prastasis"/>
    <w:link w:val="prastasistinklapisDiagrama"/>
    <w:rsid w:val="00517694"/>
    <w:pPr>
      <w:spacing w:before="100" w:beforeAutospacing="1" w:after="100" w:afterAutospacing="1"/>
    </w:pPr>
    <w:rPr>
      <w:lang w:val="lt-LT" w:eastAsia="lt-LT" w:bidi="lo-LA"/>
    </w:rPr>
  </w:style>
  <w:style w:type="character" w:styleId="Puslapionumeris">
    <w:name w:val="page number"/>
    <w:basedOn w:val="Numatytasispastraiposriftas"/>
    <w:rsid w:val="00FA77FF"/>
  </w:style>
  <w:style w:type="character" w:customStyle="1" w:styleId="PoratDiagrama">
    <w:name w:val="Poraštė Diagrama"/>
    <w:link w:val="Porat"/>
    <w:semiHidden/>
    <w:rsid w:val="00E67B41"/>
    <w:rPr>
      <w:sz w:val="24"/>
      <w:lang w:val="lt-LT" w:eastAsia="en-US" w:bidi="ar-SA"/>
    </w:rPr>
  </w:style>
  <w:style w:type="paragraph" w:customStyle="1" w:styleId="CentrBoldm">
    <w:name w:val="CentrBoldm"/>
    <w:basedOn w:val="prastasis"/>
    <w:rsid w:val="00041332"/>
    <w:pPr>
      <w:autoSpaceDE w:val="0"/>
      <w:autoSpaceDN w:val="0"/>
      <w:adjustRightInd w:val="0"/>
      <w:jc w:val="center"/>
    </w:pPr>
    <w:rPr>
      <w:rFonts w:ascii="TimesLT" w:hAnsi="TimesLT"/>
      <w:b/>
      <w:bCs/>
      <w:sz w:val="20"/>
      <w:lang w:val="en-US"/>
    </w:rPr>
  </w:style>
  <w:style w:type="paragraph" w:customStyle="1" w:styleId="Statja">
    <w:name w:val="Statja"/>
    <w:basedOn w:val="prastasis"/>
    <w:rsid w:val="005F5A7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5F5A7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5F5A7B"/>
    <w:pPr>
      <w:autoSpaceDE w:val="0"/>
      <w:autoSpaceDN w:val="0"/>
      <w:adjustRightInd w:val="0"/>
      <w:jc w:val="center"/>
    </w:pPr>
    <w:rPr>
      <w:rFonts w:ascii="TimesLT" w:hAnsi="TimesLT"/>
      <w:sz w:val="12"/>
      <w:szCs w:val="12"/>
      <w:lang w:val="en-US"/>
    </w:rPr>
  </w:style>
  <w:style w:type="paragraph" w:styleId="Literatrossraoantrat">
    <w:name w:val="toa heading"/>
    <w:basedOn w:val="prastasis"/>
    <w:next w:val="prastasis"/>
    <w:semiHidden/>
    <w:rsid w:val="00F34055"/>
    <w:pPr>
      <w:tabs>
        <w:tab w:val="left" w:pos="9000"/>
        <w:tab w:val="right" w:pos="9360"/>
      </w:tabs>
      <w:suppressAutoHyphens/>
      <w:overflowPunct w:val="0"/>
      <w:autoSpaceDE w:val="0"/>
      <w:autoSpaceDN w:val="0"/>
      <w:adjustRightInd w:val="0"/>
      <w:jc w:val="both"/>
      <w:textAlignment w:val="baseline"/>
    </w:pPr>
    <w:rPr>
      <w:szCs w:val="20"/>
      <w:lang w:val="en-US"/>
    </w:rPr>
  </w:style>
  <w:style w:type="character" w:styleId="Grietas">
    <w:name w:val="Strong"/>
    <w:uiPriority w:val="22"/>
    <w:qFormat/>
    <w:rsid w:val="001A4D32"/>
    <w:rPr>
      <w:b/>
      <w:bCs/>
    </w:rPr>
  </w:style>
  <w:style w:type="paragraph" w:customStyle="1" w:styleId="Style">
    <w:name w:val="Style"/>
    <w:rsid w:val="000C6813"/>
    <w:pPr>
      <w:widowControl w:val="0"/>
      <w:autoSpaceDE w:val="0"/>
      <w:autoSpaceDN w:val="0"/>
      <w:adjustRightInd w:val="0"/>
    </w:pPr>
    <w:rPr>
      <w:sz w:val="24"/>
      <w:szCs w:val="24"/>
      <w:lang w:val="en-US" w:eastAsia="en-US"/>
    </w:rPr>
  </w:style>
  <w:style w:type="paragraph" w:styleId="Pagrindiniotekstotrauka2">
    <w:name w:val="Body Text Indent 2"/>
    <w:basedOn w:val="prastasis"/>
    <w:link w:val="Pagrindiniotekstotrauka2Diagrama"/>
    <w:rsid w:val="00BB0903"/>
    <w:pPr>
      <w:spacing w:after="120" w:line="480" w:lineRule="auto"/>
      <w:ind w:left="283"/>
    </w:pPr>
  </w:style>
  <w:style w:type="paragraph" w:customStyle="1" w:styleId="ATekstas">
    <w:name w:val="A Tekstas"/>
    <w:basedOn w:val="prastasis"/>
    <w:rsid w:val="00BB0903"/>
    <w:pPr>
      <w:spacing w:before="120" w:line="300" w:lineRule="auto"/>
      <w:jc w:val="both"/>
    </w:pPr>
    <w:rPr>
      <w:lang w:val="lt-LT" w:eastAsia="lt-LT"/>
    </w:rPr>
  </w:style>
  <w:style w:type="paragraph" w:customStyle="1" w:styleId="Hipersaitas1">
    <w:name w:val="Hipersaitas1"/>
    <w:basedOn w:val="prastasis"/>
    <w:rsid w:val="00660C92"/>
    <w:pPr>
      <w:spacing w:before="100" w:beforeAutospacing="1" w:after="100" w:afterAutospacing="1"/>
    </w:pPr>
    <w:rPr>
      <w:lang w:val="en-US"/>
    </w:rPr>
  </w:style>
  <w:style w:type="paragraph" w:customStyle="1" w:styleId="Char">
    <w:name w:val="Char"/>
    <w:basedOn w:val="prastasis"/>
    <w:rsid w:val="00991CC0"/>
    <w:pPr>
      <w:spacing w:after="160" w:line="240" w:lineRule="exact"/>
    </w:pPr>
    <w:rPr>
      <w:rFonts w:ascii="Tahoma" w:hAnsi="Tahoma"/>
      <w:sz w:val="20"/>
      <w:szCs w:val="20"/>
      <w:lang w:val="en-US"/>
    </w:rPr>
  </w:style>
  <w:style w:type="paragraph" w:customStyle="1" w:styleId="Char0">
    <w:name w:val="Char"/>
    <w:basedOn w:val="prastasis"/>
    <w:rsid w:val="00DA5A3E"/>
    <w:pPr>
      <w:spacing w:after="160" w:line="240" w:lineRule="exact"/>
    </w:pPr>
    <w:rPr>
      <w:rFonts w:ascii="Tahoma" w:hAnsi="Tahoma"/>
      <w:sz w:val="20"/>
      <w:szCs w:val="20"/>
      <w:lang w:val="en-US"/>
    </w:rPr>
  </w:style>
  <w:style w:type="paragraph" w:customStyle="1" w:styleId="CharChar">
    <w:name w:val="Char Char"/>
    <w:basedOn w:val="prastasis"/>
    <w:rsid w:val="00E7453B"/>
    <w:pPr>
      <w:spacing w:after="160" w:line="240" w:lineRule="exact"/>
    </w:pPr>
    <w:rPr>
      <w:rFonts w:ascii="Tahoma" w:hAnsi="Tahoma"/>
      <w:sz w:val="20"/>
      <w:szCs w:val="20"/>
      <w:lang w:val="en-US"/>
    </w:rPr>
  </w:style>
  <w:style w:type="paragraph" w:styleId="HTMLiankstoformatuotas">
    <w:name w:val="HTML Preformatted"/>
    <w:basedOn w:val="prastasis"/>
    <w:link w:val="HTMLiankstoformatuotasDiagrama"/>
    <w:rsid w:val="00725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bidi="lo-LA"/>
    </w:rPr>
  </w:style>
  <w:style w:type="character" w:customStyle="1" w:styleId="tblrowlbl1">
    <w:name w:val="tblrowlbl1"/>
    <w:rsid w:val="00CE0E23"/>
    <w:rPr>
      <w:rFonts w:ascii="Arial" w:hAnsi="Arial" w:cs="Arial" w:hint="default"/>
      <w:b/>
      <w:bCs/>
      <w:color w:val="000000"/>
      <w:sz w:val="18"/>
      <w:szCs w:val="18"/>
      <w:shd w:val="clear" w:color="auto" w:fill="FFFFFF"/>
    </w:rPr>
  </w:style>
  <w:style w:type="character" w:customStyle="1" w:styleId="parahead1">
    <w:name w:val="parahead1"/>
    <w:rsid w:val="00CE0E23"/>
    <w:rPr>
      <w:rFonts w:ascii="Verdana" w:hAnsi="Verdana" w:hint="default"/>
      <w:b/>
      <w:bCs/>
      <w:color w:val="000000"/>
      <w:sz w:val="17"/>
      <w:szCs w:val="17"/>
    </w:rPr>
  </w:style>
  <w:style w:type="character" w:customStyle="1" w:styleId="AntratsDiagrama">
    <w:name w:val="Antraštės Diagrama"/>
    <w:link w:val="Antrats"/>
    <w:rsid w:val="000C6EC6"/>
    <w:rPr>
      <w:sz w:val="24"/>
      <w:lang w:val="lt-LT" w:eastAsia="en-US" w:bidi="ar-SA"/>
    </w:rPr>
  </w:style>
  <w:style w:type="paragraph" w:customStyle="1" w:styleId="linija0">
    <w:name w:val="linija"/>
    <w:basedOn w:val="prastasis"/>
    <w:rsid w:val="000C6EC6"/>
    <w:pPr>
      <w:spacing w:before="100" w:beforeAutospacing="1" w:after="100" w:afterAutospacing="1"/>
    </w:pPr>
    <w:rPr>
      <w:lang w:val="lt-LT" w:eastAsia="lt-LT"/>
    </w:rPr>
  </w:style>
  <w:style w:type="character" w:customStyle="1" w:styleId="HTMLiankstoformatuotasDiagrama">
    <w:name w:val="HTML iš anksto formatuotas Diagrama"/>
    <w:link w:val="HTMLiankstoformatuotas"/>
    <w:locked/>
    <w:rsid w:val="00421493"/>
    <w:rPr>
      <w:rFonts w:ascii="Courier New" w:hAnsi="Courier New" w:cs="Courier New"/>
      <w:lang w:val="lt-LT" w:eastAsia="lt-LT" w:bidi="lo-LA"/>
    </w:rPr>
  </w:style>
  <w:style w:type="paragraph" w:customStyle="1" w:styleId="Patvirtinta">
    <w:name w:val="Patvirtinta"/>
    <w:rsid w:val="0042149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421493"/>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Pagrindinistekstas1"/>
    <w:rsid w:val="00421493"/>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paragraph" w:customStyle="1" w:styleId="bodytext">
    <w:name w:val="bodytext"/>
    <w:basedOn w:val="prastasis"/>
    <w:rsid w:val="00D31BF2"/>
    <w:pPr>
      <w:spacing w:before="100" w:beforeAutospacing="1" w:after="100" w:afterAutospacing="1"/>
    </w:pPr>
    <w:rPr>
      <w:lang w:val="lt-LT" w:eastAsia="lt-LT"/>
    </w:rPr>
  </w:style>
  <w:style w:type="paragraph" w:customStyle="1" w:styleId="CharCharDiagramaDiagramaCharChar">
    <w:name w:val="Char Char Diagrama Diagrama Char Char"/>
    <w:basedOn w:val="prastasis"/>
    <w:rsid w:val="00572B5C"/>
    <w:pPr>
      <w:spacing w:after="160" w:line="240" w:lineRule="exact"/>
    </w:pPr>
    <w:rPr>
      <w:rFonts w:ascii="Tahoma" w:hAnsi="Tahoma"/>
      <w:sz w:val="20"/>
      <w:szCs w:val="20"/>
      <w:lang w:val="en-US"/>
    </w:rPr>
  </w:style>
  <w:style w:type="paragraph" w:customStyle="1" w:styleId="Hyperlink1">
    <w:name w:val="Hyperlink1"/>
    <w:rsid w:val="006F4DBE"/>
    <w:pPr>
      <w:autoSpaceDE w:val="0"/>
      <w:autoSpaceDN w:val="0"/>
      <w:adjustRightInd w:val="0"/>
      <w:ind w:firstLine="312"/>
      <w:jc w:val="both"/>
    </w:pPr>
    <w:rPr>
      <w:rFonts w:ascii="TimesLT" w:hAnsi="TimesLT"/>
      <w:lang w:val="en-US" w:eastAsia="en-US"/>
    </w:rPr>
  </w:style>
  <w:style w:type="paragraph" w:customStyle="1" w:styleId="CharChar2DiagramaDiagramaCharCharCharChar">
    <w:name w:val="Char Char2 Diagrama Diagrama Char Char Char Char"/>
    <w:basedOn w:val="prastasis"/>
    <w:rsid w:val="009C7004"/>
    <w:pPr>
      <w:spacing w:after="160" w:line="240" w:lineRule="exact"/>
    </w:pPr>
    <w:rPr>
      <w:rFonts w:ascii="Tahoma" w:hAnsi="Tahoma"/>
      <w:sz w:val="20"/>
      <w:szCs w:val="20"/>
      <w:lang w:val="en-US"/>
    </w:rPr>
  </w:style>
  <w:style w:type="character" w:customStyle="1" w:styleId="Antrat1Diagrama">
    <w:name w:val="Antraštė 1 Diagrama"/>
    <w:link w:val="Antrat1"/>
    <w:rsid w:val="005F0572"/>
    <w:rPr>
      <w:rFonts w:eastAsia="Arial Unicode MS"/>
      <w:sz w:val="28"/>
      <w:lang w:eastAsia="en-US"/>
    </w:rPr>
  </w:style>
  <w:style w:type="character" w:customStyle="1" w:styleId="Antrat2Diagrama">
    <w:name w:val="Antraštė 2 Diagrama"/>
    <w:aliases w:val="Title Header2 Diagrama,Title Header2 Char Diagrama"/>
    <w:link w:val="Antrat2"/>
    <w:rsid w:val="005F0572"/>
    <w:rPr>
      <w:rFonts w:eastAsia="Arial Unicode MS"/>
      <w:sz w:val="24"/>
      <w:lang w:eastAsia="en-US"/>
    </w:rPr>
  </w:style>
  <w:style w:type="character" w:customStyle="1" w:styleId="Antrat3Diagrama">
    <w:name w:val="Antraštė 3 Diagrama"/>
    <w:aliases w:val="Section Header3 Diagrama,Sub-Clause Paragraph Diagrama"/>
    <w:link w:val="Antrat3"/>
    <w:rsid w:val="005F0572"/>
    <w:rPr>
      <w:rFonts w:eastAsia="Arial Unicode MS"/>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5F0572"/>
    <w:rPr>
      <w:b/>
      <w:sz w:val="44"/>
      <w:lang w:val="lt-LT" w:eastAsia="en-US" w:bidi="ar-SA"/>
    </w:rPr>
  </w:style>
  <w:style w:type="character" w:customStyle="1" w:styleId="Antrat5Diagrama">
    <w:name w:val="Antraštė 5 Diagrama"/>
    <w:link w:val="Antrat5"/>
    <w:rsid w:val="005F0572"/>
    <w:rPr>
      <w:b/>
      <w:sz w:val="40"/>
      <w:lang w:val="lt-LT" w:eastAsia="en-US" w:bidi="ar-SA"/>
    </w:rPr>
  </w:style>
  <w:style w:type="character" w:customStyle="1" w:styleId="Antrat6Diagrama">
    <w:name w:val="Antraštė 6 Diagrama"/>
    <w:link w:val="Antrat6"/>
    <w:rsid w:val="005F0572"/>
    <w:rPr>
      <w:b/>
      <w:sz w:val="36"/>
      <w:lang w:val="lt-LT" w:eastAsia="en-US" w:bidi="ar-SA"/>
    </w:rPr>
  </w:style>
  <w:style w:type="character" w:customStyle="1" w:styleId="Antrat7Diagrama">
    <w:name w:val="Antraštė 7 Diagrama"/>
    <w:link w:val="Antrat7"/>
    <w:rsid w:val="005F0572"/>
    <w:rPr>
      <w:sz w:val="48"/>
      <w:lang w:val="lt-LT" w:eastAsia="en-US" w:bidi="ar-SA"/>
    </w:rPr>
  </w:style>
  <w:style w:type="character" w:customStyle="1" w:styleId="Antrat8Diagrama">
    <w:name w:val="Antraštė 8 Diagrama"/>
    <w:link w:val="Antrat8"/>
    <w:rsid w:val="005F0572"/>
    <w:rPr>
      <w:b/>
      <w:sz w:val="18"/>
      <w:lang w:val="lt-LT" w:eastAsia="en-US" w:bidi="ar-SA"/>
    </w:rPr>
  </w:style>
  <w:style w:type="character" w:customStyle="1" w:styleId="Antrat9Diagrama">
    <w:name w:val="Antraštė 9 Diagrama"/>
    <w:link w:val="Antrat9"/>
    <w:rsid w:val="005F0572"/>
    <w:rPr>
      <w:sz w:val="40"/>
      <w:lang w:val="lt-LT" w:eastAsia="en-US" w:bidi="ar-SA"/>
    </w:rPr>
  </w:style>
  <w:style w:type="paragraph" w:styleId="Komentarotekstas">
    <w:name w:val="annotation text"/>
    <w:basedOn w:val="prastasis"/>
    <w:link w:val="KomentarotekstasDiagrama"/>
    <w:semiHidden/>
    <w:rsid w:val="005F0572"/>
    <w:pPr>
      <w:spacing w:after="200" w:line="276" w:lineRule="auto"/>
    </w:pPr>
    <w:rPr>
      <w:rFonts w:eastAsia="Calibri"/>
      <w:sz w:val="20"/>
      <w:szCs w:val="20"/>
      <w:lang w:val="lt-LT"/>
    </w:rPr>
  </w:style>
  <w:style w:type="character" w:customStyle="1" w:styleId="KomentarotekstasDiagrama">
    <w:name w:val="Komentaro tekstas Diagrama"/>
    <w:link w:val="Komentarotekstas"/>
    <w:semiHidden/>
    <w:rsid w:val="005F0572"/>
    <w:rPr>
      <w:rFonts w:eastAsia="Calibri"/>
      <w:lang w:val="lt-LT" w:eastAsia="en-US" w:bidi="ar-SA"/>
    </w:rPr>
  </w:style>
  <w:style w:type="character" w:customStyle="1" w:styleId="DiagramaDiagrama19">
    <w:name w:val="Diagrama Diagrama19"/>
    <w:rsid w:val="005F0572"/>
    <w:rPr>
      <w:sz w:val="24"/>
      <w:lang w:val="lt-LT" w:eastAsia="lt-LT" w:bidi="ar-SA"/>
    </w:rPr>
  </w:style>
  <w:style w:type="character" w:customStyle="1" w:styleId="DiagramaDiagrama18">
    <w:name w:val="Diagrama Diagrama18"/>
    <w:rsid w:val="005F0572"/>
    <w:rPr>
      <w:sz w:val="24"/>
      <w:lang w:val="lt-LT" w:eastAsia="lt-LT" w:bidi="ar-SA"/>
    </w:rPr>
  </w:style>
  <w:style w:type="character" w:customStyle="1" w:styleId="Pagrindiniotekstotrauka3Diagrama">
    <w:name w:val="Pagrindinio teksto įtrauka 3 Diagrama"/>
    <w:link w:val="Pagrindiniotekstotrauka3"/>
    <w:semiHidden/>
    <w:rsid w:val="005F0572"/>
    <w:rPr>
      <w:sz w:val="24"/>
      <w:lang w:val="lt-LT" w:eastAsia="en-US" w:bidi="ar-SA"/>
    </w:rPr>
  </w:style>
  <w:style w:type="character" w:customStyle="1" w:styleId="Pagrindiniotekstotrauka3Diagrama1">
    <w:name w:val="Pagrindinio teksto įtrauka 3 Diagrama1"/>
    <w:semiHidden/>
    <w:rsid w:val="005F0572"/>
    <w:rPr>
      <w:rFonts w:ascii="Times New Roman" w:eastAsia="Calibri" w:hAnsi="Times New Roman" w:cs="Times New Roman"/>
      <w:sz w:val="16"/>
      <w:szCs w:val="16"/>
    </w:rPr>
  </w:style>
  <w:style w:type="character" w:customStyle="1" w:styleId="BodyTextIndent3Char1">
    <w:name w:val="Body Text Indent 3 Char1"/>
    <w:semiHidden/>
    <w:rsid w:val="005F0572"/>
    <w:rPr>
      <w:rFonts w:eastAsia="Calibri" w:cs="Times New Roman"/>
      <w:sz w:val="16"/>
      <w:szCs w:val="16"/>
    </w:rPr>
  </w:style>
  <w:style w:type="character" w:customStyle="1" w:styleId="PaprastasistekstasDiagrama">
    <w:name w:val="Paprastasis tekstas Diagrama"/>
    <w:link w:val="Paprastasistekstas"/>
    <w:semiHidden/>
    <w:rsid w:val="005F0572"/>
    <w:rPr>
      <w:rFonts w:ascii="Courier New" w:hAnsi="Courier New" w:cs="Courier New"/>
      <w:lang w:val="lt-LT" w:eastAsia="en-US" w:bidi="ar-SA"/>
    </w:rPr>
  </w:style>
  <w:style w:type="character" w:customStyle="1" w:styleId="PaprastasistekstasDiagrama1">
    <w:name w:val="Paprastasis tekstas Diagrama1"/>
    <w:semiHidden/>
    <w:rsid w:val="005F0572"/>
    <w:rPr>
      <w:rFonts w:ascii="Consolas" w:eastAsia="Calibri" w:hAnsi="Consolas" w:cs="Times New Roman"/>
      <w:sz w:val="21"/>
      <w:szCs w:val="21"/>
    </w:rPr>
  </w:style>
  <w:style w:type="character" w:customStyle="1" w:styleId="PlainTextChar1">
    <w:name w:val="Plain Text Char1"/>
    <w:semiHidden/>
    <w:rsid w:val="005F0572"/>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5F0572"/>
    <w:rPr>
      <w:rFonts w:eastAsia="Arial Unicode MS"/>
      <w:sz w:val="28"/>
      <w:lang w:eastAsia="en-US"/>
    </w:rPr>
  </w:style>
  <w:style w:type="paragraph" w:styleId="Komentarotema">
    <w:name w:val="annotation subject"/>
    <w:basedOn w:val="Komentarotekstas"/>
    <w:next w:val="Komentarotekstas"/>
    <w:link w:val="KomentarotemaDiagrama"/>
    <w:semiHidden/>
    <w:rsid w:val="005F0572"/>
    <w:rPr>
      <w:rFonts w:eastAsia="Arial Unicode MS"/>
      <w:sz w:val="28"/>
    </w:rPr>
  </w:style>
  <w:style w:type="character" w:customStyle="1" w:styleId="KomentarotemaDiagrama1">
    <w:name w:val="Komentaro tema Diagrama1"/>
    <w:semiHidden/>
    <w:rsid w:val="005F0572"/>
    <w:rPr>
      <w:rFonts w:eastAsia="Calibri"/>
      <w:b/>
      <w:bCs/>
      <w:lang w:val="lt-LT" w:eastAsia="en-US" w:bidi="ar-SA"/>
    </w:rPr>
  </w:style>
  <w:style w:type="character" w:customStyle="1" w:styleId="CommentSubjectChar1">
    <w:name w:val="Comment Subject Char1"/>
    <w:semiHidden/>
    <w:rsid w:val="005F0572"/>
    <w:rPr>
      <w:rFonts w:eastAsia="Calibri"/>
      <w:b/>
      <w:bCs/>
      <w:lang w:val="lt-LT" w:eastAsia="en-US" w:bidi="ar-SA"/>
    </w:rPr>
  </w:style>
  <w:style w:type="character" w:customStyle="1" w:styleId="DebesliotekstasDiagrama">
    <w:name w:val="Debesėlio tekstas Diagrama"/>
    <w:link w:val="Debesliotekstas"/>
    <w:semiHidden/>
    <w:rsid w:val="005F0572"/>
    <w:rPr>
      <w:rFonts w:ascii="Tahoma" w:hAnsi="Tahoma" w:cs="Tahoma"/>
      <w:sz w:val="16"/>
      <w:szCs w:val="16"/>
      <w:lang w:val="en-GB" w:eastAsia="en-US" w:bidi="ar-SA"/>
    </w:rPr>
  </w:style>
  <w:style w:type="character" w:customStyle="1" w:styleId="DebesliotekstasDiagrama1">
    <w:name w:val="Debesėlio tekstas Diagrama1"/>
    <w:semiHidden/>
    <w:rsid w:val="005F0572"/>
    <w:rPr>
      <w:rFonts w:ascii="Tahoma" w:eastAsia="Calibri" w:hAnsi="Tahoma" w:cs="Tahoma"/>
      <w:sz w:val="16"/>
      <w:szCs w:val="16"/>
    </w:rPr>
  </w:style>
  <w:style w:type="character" w:customStyle="1" w:styleId="BalloonTextChar1">
    <w:name w:val="Balloon Text Char1"/>
    <w:semiHidden/>
    <w:rsid w:val="005F0572"/>
    <w:rPr>
      <w:rFonts w:ascii="Tahoma" w:eastAsia="Calibri" w:hAnsi="Tahoma" w:cs="Tahoma"/>
      <w:sz w:val="16"/>
      <w:szCs w:val="16"/>
    </w:rPr>
  </w:style>
  <w:style w:type="character" w:customStyle="1" w:styleId="PagrindinistekstasDiagrama">
    <w:name w:val="Pagrindinis tekstas Diagrama"/>
    <w:link w:val="Pagrindinistekstas"/>
    <w:rsid w:val="005F0572"/>
    <w:rPr>
      <w:sz w:val="24"/>
      <w:lang w:val="lt-LT" w:eastAsia="lt-LT" w:bidi="ar-SA"/>
    </w:rPr>
  </w:style>
  <w:style w:type="character" w:styleId="Komentaronuoroda">
    <w:name w:val="annotation reference"/>
    <w:rsid w:val="005F0572"/>
    <w:rPr>
      <w:sz w:val="16"/>
      <w:szCs w:val="16"/>
    </w:rPr>
  </w:style>
  <w:style w:type="paragraph" w:styleId="Pagrindinistekstas2">
    <w:name w:val="Body Text 2"/>
    <w:basedOn w:val="prastasis"/>
    <w:link w:val="Pagrindinistekstas2Diagrama"/>
    <w:unhideWhenUsed/>
    <w:rsid w:val="005F0572"/>
    <w:pPr>
      <w:spacing w:after="120" w:line="480" w:lineRule="auto"/>
    </w:pPr>
    <w:rPr>
      <w:rFonts w:eastAsia="Calibri"/>
      <w:szCs w:val="22"/>
      <w:lang w:val="lt-LT"/>
    </w:rPr>
  </w:style>
  <w:style w:type="character" w:customStyle="1" w:styleId="Pagrindinistekstas2Diagrama">
    <w:name w:val="Pagrindinis tekstas 2 Diagrama"/>
    <w:link w:val="Pagrindinistekstas2"/>
    <w:semiHidden/>
    <w:rsid w:val="005F0572"/>
    <w:rPr>
      <w:rFonts w:eastAsia="Calibri"/>
      <w:sz w:val="24"/>
      <w:szCs w:val="22"/>
      <w:lang w:val="lt-LT" w:eastAsia="en-US" w:bidi="ar-SA"/>
    </w:rPr>
  </w:style>
  <w:style w:type="paragraph" w:customStyle="1" w:styleId="Diagrama">
    <w:name w:val="Diagrama"/>
    <w:basedOn w:val="prastasis"/>
    <w:rsid w:val="005F0572"/>
    <w:pPr>
      <w:spacing w:after="160" w:line="240" w:lineRule="exact"/>
    </w:pPr>
    <w:rPr>
      <w:rFonts w:ascii="Tahoma" w:hAnsi="Tahoma"/>
      <w:sz w:val="20"/>
      <w:szCs w:val="20"/>
      <w:lang w:val="en-US"/>
    </w:rPr>
  </w:style>
  <w:style w:type="paragraph" w:customStyle="1" w:styleId="NoSpacing1">
    <w:name w:val="No Spacing1"/>
    <w:qFormat/>
    <w:rsid w:val="005F0572"/>
    <w:rPr>
      <w:rFonts w:eastAsia="Calibri"/>
      <w:sz w:val="24"/>
      <w:szCs w:val="22"/>
      <w:lang w:eastAsia="en-US"/>
    </w:rPr>
  </w:style>
  <w:style w:type="character" w:customStyle="1" w:styleId="FontStyle13">
    <w:name w:val="Font Style13"/>
    <w:rsid w:val="005F0572"/>
    <w:rPr>
      <w:rFonts w:ascii="Times New Roman" w:hAnsi="Times New Roman" w:cs="Times New Roman"/>
      <w:color w:val="000000"/>
      <w:sz w:val="24"/>
      <w:szCs w:val="24"/>
    </w:rPr>
  </w:style>
  <w:style w:type="paragraph" w:customStyle="1" w:styleId="ListParagraph1">
    <w:name w:val="List Paragraph1"/>
    <w:basedOn w:val="prastasis"/>
    <w:qFormat/>
    <w:rsid w:val="005F0572"/>
    <w:pPr>
      <w:spacing w:after="200" w:line="276" w:lineRule="auto"/>
      <w:ind w:left="720"/>
      <w:contextualSpacing/>
    </w:pPr>
    <w:rPr>
      <w:rFonts w:eastAsia="Calibri"/>
      <w:szCs w:val="22"/>
      <w:lang w:val="lt-LT"/>
    </w:rPr>
  </w:style>
  <w:style w:type="paragraph" w:styleId="Puslapioinaostekstas">
    <w:name w:val="footnote text"/>
    <w:basedOn w:val="prastasis"/>
    <w:link w:val="PuslapioinaostekstasDiagrama"/>
    <w:semiHidden/>
    <w:rsid w:val="005F0572"/>
    <w:pPr>
      <w:spacing w:after="120"/>
      <w:jc w:val="both"/>
    </w:pPr>
    <w:rPr>
      <w:sz w:val="20"/>
      <w:szCs w:val="20"/>
      <w:lang w:val="lt-LT"/>
    </w:rPr>
  </w:style>
  <w:style w:type="character" w:customStyle="1" w:styleId="PuslapioinaostekstasDiagrama">
    <w:name w:val="Puslapio išnašos tekstas Diagrama"/>
    <w:link w:val="Puslapioinaostekstas"/>
    <w:semiHidden/>
    <w:rsid w:val="005F0572"/>
    <w:rPr>
      <w:lang w:val="lt-LT" w:eastAsia="en-US" w:bidi="ar-SA"/>
    </w:rPr>
  </w:style>
  <w:style w:type="character" w:styleId="Puslapioinaosnuoroda">
    <w:name w:val="footnote reference"/>
    <w:semiHidden/>
    <w:rsid w:val="005F0572"/>
    <w:rPr>
      <w:vertAlign w:val="superscript"/>
    </w:rPr>
  </w:style>
  <w:style w:type="character" w:customStyle="1" w:styleId="PagrindiniotekstotraukaDiagrama">
    <w:name w:val="Pagrindinio teksto įtrauka Diagrama"/>
    <w:link w:val="Pagrindiniotekstotrauka"/>
    <w:rsid w:val="005F0572"/>
    <w:rPr>
      <w:i/>
      <w:sz w:val="24"/>
      <w:lang w:val="lt-LT" w:eastAsia="en-US" w:bidi="ar-SA"/>
    </w:rPr>
  </w:style>
  <w:style w:type="character" w:customStyle="1" w:styleId="Pagrindiniotekstotrauka2Diagrama">
    <w:name w:val="Pagrindinio teksto įtrauka 2 Diagrama"/>
    <w:link w:val="Pagrindiniotekstotrauka2"/>
    <w:rsid w:val="005F0572"/>
    <w:rPr>
      <w:sz w:val="24"/>
      <w:szCs w:val="24"/>
      <w:lang w:val="en-GB" w:eastAsia="en-US" w:bidi="ar-SA"/>
    </w:rPr>
  </w:style>
  <w:style w:type="paragraph" w:customStyle="1" w:styleId="StyleBoldJustified">
    <w:name w:val="Style Bold Justified"/>
    <w:basedOn w:val="prastasis"/>
    <w:link w:val="StyleBoldJustifiedChar"/>
    <w:rsid w:val="005F0572"/>
    <w:pPr>
      <w:jc w:val="both"/>
    </w:pPr>
    <w:rPr>
      <w:bCs/>
      <w:szCs w:val="20"/>
    </w:rPr>
  </w:style>
  <w:style w:type="character" w:customStyle="1" w:styleId="StyleBoldJustifiedChar">
    <w:name w:val="Style Bold Justified Char"/>
    <w:link w:val="StyleBoldJustified"/>
    <w:rsid w:val="005F0572"/>
    <w:rPr>
      <w:bCs/>
      <w:sz w:val="24"/>
      <w:lang w:val="en-GB" w:eastAsia="en-US" w:bidi="ar-SA"/>
    </w:rPr>
  </w:style>
  <w:style w:type="paragraph" w:customStyle="1" w:styleId="pavadinimas0">
    <w:name w:val="pavadinimas"/>
    <w:basedOn w:val="prastasis"/>
    <w:rsid w:val="005F0572"/>
    <w:pPr>
      <w:spacing w:before="100" w:beforeAutospacing="1" w:after="100" w:afterAutospacing="1"/>
    </w:pPr>
    <w:rPr>
      <w:rFonts w:ascii="Arial Unicode MS" w:eastAsia="Arial Unicode MS" w:hAnsi="Arial Unicode MS" w:cs="Arial Unicode MS"/>
      <w:lang w:val="en-US"/>
    </w:rPr>
  </w:style>
  <w:style w:type="paragraph" w:customStyle="1" w:styleId="text">
    <w:name w:val="text"/>
    <w:rsid w:val="005F0572"/>
    <w:pPr>
      <w:widowControl w:val="0"/>
      <w:spacing w:before="240" w:line="240" w:lineRule="exact"/>
      <w:jc w:val="both"/>
    </w:pPr>
    <w:rPr>
      <w:rFonts w:ascii="Arial" w:hAnsi="Arial"/>
      <w:sz w:val="24"/>
      <w:lang w:val="cs-CZ" w:eastAsia="en-US"/>
    </w:rPr>
  </w:style>
  <w:style w:type="paragraph" w:customStyle="1" w:styleId="Section">
    <w:name w:val="Section"/>
    <w:basedOn w:val="prastasis"/>
    <w:rsid w:val="005F0572"/>
    <w:pPr>
      <w:widowControl w:val="0"/>
      <w:spacing w:line="360" w:lineRule="exact"/>
      <w:jc w:val="center"/>
    </w:pPr>
    <w:rPr>
      <w:rFonts w:ascii="Arial" w:hAnsi="Arial"/>
      <w:b/>
      <w:sz w:val="32"/>
      <w:szCs w:val="20"/>
      <w:lang w:val="cs-CZ"/>
    </w:rPr>
  </w:style>
  <w:style w:type="paragraph" w:customStyle="1" w:styleId="CLIENT">
    <w:name w:val="CLIENT"/>
    <w:basedOn w:val="prastasis"/>
    <w:rsid w:val="005F0572"/>
    <w:pPr>
      <w:keepNext/>
      <w:spacing w:before="60" w:after="60"/>
      <w:jc w:val="both"/>
    </w:pPr>
    <w:rPr>
      <w:b/>
      <w:bCs/>
      <w:caps/>
      <w:lang w:val="lt-LT" w:eastAsia="fi-FI"/>
    </w:rPr>
  </w:style>
  <w:style w:type="paragraph" w:customStyle="1" w:styleId="Rimas">
    <w:name w:val="Rimas"/>
    <w:basedOn w:val="prastasis"/>
    <w:rsid w:val="005F0572"/>
    <w:pPr>
      <w:tabs>
        <w:tab w:val="left" w:pos="900"/>
      </w:tabs>
      <w:spacing w:before="60" w:after="60"/>
      <w:ind w:left="902" w:hanging="902"/>
      <w:jc w:val="both"/>
    </w:pPr>
    <w:rPr>
      <w:rFonts w:ascii="Arial" w:hAnsi="Arial" w:cs="Arial"/>
      <w:lang w:val="lt-LT" w:eastAsia="fi-FI"/>
    </w:rPr>
  </w:style>
  <w:style w:type="character" w:customStyle="1" w:styleId="DiagramaDiagrama7">
    <w:name w:val="Diagrama Diagrama7"/>
    <w:rsid w:val="005F0572"/>
    <w:rPr>
      <w:rFonts w:ascii="Courier New" w:hAnsi="Courier New" w:cs="Courier New"/>
      <w:lang w:val="lt-LT" w:eastAsia="lt-LT" w:bidi="ar-SA"/>
    </w:rPr>
  </w:style>
  <w:style w:type="paragraph" w:styleId="Dokumentostruktra">
    <w:name w:val="Document Map"/>
    <w:basedOn w:val="prastasis"/>
    <w:semiHidden/>
    <w:unhideWhenUsed/>
    <w:rsid w:val="005F0572"/>
    <w:pPr>
      <w:spacing w:after="200" w:line="276" w:lineRule="auto"/>
    </w:pPr>
    <w:rPr>
      <w:rFonts w:ascii="Tahoma" w:eastAsia="Calibri" w:hAnsi="Tahoma" w:cs="Tahoma"/>
      <w:sz w:val="16"/>
      <w:szCs w:val="16"/>
      <w:lang w:val="lt-LT"/>
    </w:rPr>
  </w:style>
  <w:style w:type="character" w:customStyle="1" w:styleId="prastasistinklapisDiagrama">
    <w:name w:val="Įprastasis (tinklapis) Diagrama"/>
    <w:link w:val="prastasistinklapis"/>
    <w:rsid w:val="005F0572"/>
    <w:rPr>
      <w:sz w:val="24"/>
      <w:szCs w:val="24"/>
      <w:lang w:val="lt-LT" w:eastAsia="lt-LT" w:bidi="lo-LA"/>
    </w:rPr>
  </w:style>
  <w:style w:type="paragraph" w:customStyle="1" w:styleId="text-3mezera">
    <w:name w:val="text - 3 mezera"/>
    <w:basedOn w:val="prastasis"/>
    <w:rsid w:val="005F0572"/>
    <w:pPr>
      <w:widowControl w:val="0"/>
      <w:spacing w:before="60" w:line="240" w:lineRule="exact"/>
      <w:jc w:val="both"/>
    </w:pPr>
    <w:rPr>
      <w:rFonts w:ascii="Arial" w:hAnsi="Arial"/>
      <w:sz w:val="22"/>
      <w:szCs w:val="20"/>
      <w:lang w:val="cs-CZ"/>
    </w:rPr>
  </w:style>
  <w:style w:type="paragraph" w:customStyle="1" w:styleId="x">
    <w:name w:val="x"/>
    <w:rsid w:val="005F0572"/>
    <w:rPr>
      <w:rFonts w:ascii="Arial" w:hAnsi="Arial" w:cs="Arial"/>
    </w:rPr>
  </w:style>
  <w:style w:type="paragraph" w:customStyle="1" w:styleId="BankNormal">
    <w:name w:val="BankNormal"/>
    <w:basedOn w:val="prastasis"/>
    <w:rsid w:val="005F0572"/>
    <w:pPr>
      <w:overflowPunct w:val="0"/>
      <w:autoSpaceDE w:val="0"/>
      <w:autoSpaceDN w:val="0"/>
      <w:adjustRightInd w:val="0"/>
      <w:spacing w:after="240"/>
      <w:textAlignment w:val="baseline"/>
    </w:pPr>
    <w:rPr>
      <w:szCs w:val="20"/>
      <w:lang w:val="en-US"/>
    </w:rPr>
  </w:style>
  <w:style w:type="character" w:customStyle="1" w:styleId="fname">
    <w:name w:val="fname"/>
    <w:basedOn w:val="Numatytasispastraiposriftas"/>
    <w:rsid w:val="005F0572"/>
  </w:style>
  <w:style w:type="paragraph" w:customStyle="1" w:styleId="normaltableau">
    <w:name w:val="normal_tableau"/>
    <w:basedOn w:val="prastasis"/>
    <w:rsid w:val="005F0572"/>
    <w:pPr>
      <w:spacing w:before="120" w:after="120"/>
      <w:jc w:val="both"/>
    </w:pPr>
    <w:rPr>
      <w:rFonts w:ascii="Optima" w:hAnsi="Optima"/>
      <w:sz w:val="22"/>
      <w:szCs w:val="20"/>
    </w:rPr>
  </w:style>
  <w:style w:type="numbering" w:styleId="1ai">
    <w:name w:val="Outline List 1"/>
    <w:basedOn w:val="Sraonra"/>
    <w:rsid w:val="005F0572"/>
    <w:pPr>
      <w:numPr>
        <w:numId w:val="4"/>
      </w:numPr>
    </w:pPr>
  </w:style>
  <w:style w:type="paragraph" w:styleId="Turinys2">
    <w:name w:val="toc 2"/>
    <w:basedOn w:val="prastasis"/>
    <w:next w:val="prastasis"/>
    <w:autoRedefine/>
    <w:rsid w:val="005F0572"/>
    <w:pPr>
      <w:spacing w:line="276" w:lineRule="auto"/>
      <w:ind w:left="240"/>
    </w:pPr>
    <w:rPr>
      <w:rFonts w:eastAsia="Calibri"/>
      <w:smallCaps/>
      <w:sz w:val="20"/>
      <w:szCs w:val="20"/>
      <w:lang w:val="lt-LT"/>
    </w:rPr>
  </w:style>
  <w:style w:type="paragraph" w:styleId="Turinys3">
    <w:name w:val="toc 3"/>
    <w:basedOn w:val="prastasis"/>
    <w:next w:val="prastasis"/>
    <w:autoRedefine/>
    <w:rsid w:val="005F0572"/>
    <w:pPr>
      <w:spacing w:line="276" w:lineRule="auto"/>
      <w:ind w:left="480"/>
    </w:pPr>
    <w:rPr>
      <w:rFonts w:eastAsia="Calibri"/>
      <w:i/>
      <w:iCs/>
      <w:sz w:val="20"/>
      <w:szCs w:val="20"/>
      <w:lang w:val="lt-LT"/>
    </w:rPr>
  </w:style>
  <w:style w:type="paragraph" w:styleId="Turinys4">
    <w:name w:val="toc 4"/>
    <w:basedOn w:val="prastasis"/>
    <w:next w:val="prastasis"/>
    <w:autoRedefine/>
    <w:semiHidden/>
    <w:rsid w:val="005F0572"/>
    <w:pPr>
      <w:spacing w:line="276" w:lineRule="auto"/>
      <w:ind w:left="720"/>
    </w:pPr>
    <w:rPr>
      <w:rFonts w:eastAsia="Calibri"/>
      <w:sz w:val="18"/>
      <w:szCs w:val="18"/>
      <w:lang w:val="lt-LT"/>
    </w:rPr>
  </w:style>
  <w:style w:type="paragraph" w:styleId="Turinys5">
    <w:name w:val="toc 5"/>
    <w:basedOn w:val="prastasis"/>
    <w:next w:val="prastasis"/>
    <w:autoRedefine/>
    <w:semiHidden/>
    <w:rsid w:val="005F0572"/>
    <w:pPr>
      <w:spacing w:line="276" w:lineRule="auto"/>
      <w:ind w:left="960"/>
    </w:pPr>
    <w:rPr>
      <w:rFonts w:eastAsia="Calibri"/>
      <w:sz w:val="18"/>
      <w:szCs w:val="18"/>
      <w:lang w:val="lt-LT"/>
    </w:rPr>
  </w:style>
  <w:style w:type="paragraph" w:styleId="Turinys6">
    <w:name w:val="toc 6"/>
    <w:basedOn w:val="prastasis"/>
    <w:next w:val="prastasis"/>
    <w:autoRedefine/>
    <w:semiHidden/>
    <w:rsid w:val="005F0572"/>
    <w:pPr>
      <w:spacing w:line="276" w:lineRule="auto"/>
      <w:ind w:left="1200"/>
    </w:pPr>
    <w:rPr>
      <w:rFonts w:eastAsia="Calibri"/>
      <w:sz w:val="18"/>
      <w:szCs w:val="18"/>
      <w:lang w:val="lt-LT"/>
    </w:rPr>
  </w:style>
  <w:style w:type="paragraph" w:styleId="Turinys7">
    <w:name w:val="toc 7"/>
    <w:basedOn w:val="prastasis"/>
    <w:next w:val="prastasis"/>
    <w:autoRedefine/>
    <w:semiHidden/>
    <w:rsid w:val="005F0572"/>
    <w:pPr>
      <w:spacing w:line="276" w:lineRule="auto"/>
      <w:ind w:left="1440"/>
    </w:pPr>
    <w:rPr>
      <w:rFonts w:eastAsia="Calibri"/>
      <w:sz w:val="18"/>
      <w:szCs w:val="18"/>
      <w:lang w:val="lt-LT"/>
    </w:rPr>
  </w:style>
  <w:style w:type="paragraph" w:styleId="Turinys8">
    <w:name w:val="toc 8"/>
    <w:basedOn w:val="prastasis"/>
    <w:next w:val="prastasis"/>
    <w:autoRedefine/>
    <w:semiHidden/>
    <w:rsid w:val="005F0572"/>
    <w:pPr>
      <w:spacing w:line="276" w:lineRule="auto"/>
      <w:ind w:left="1680"/>
    </w:pPr>
    <w:rPr>
      <w:rFonts w:eastAsia="Calibri"/>
      <w:sz w:val="18"/>
      <w:szCs w:val="18"/>
      <w:lang w:val="lt-LT"/>
    </w:rPr>
  </w:style>
  <w:style w:type="paragraph" w:styleId="Turinys9">
    <w:name w:val="toc 9"/>
    <w:basedOn w:val="prastasis"/>
    <w:next w:val="prastasis"/>
    <w:autoRedefine/>
    <w:semiHidden/>
    <w:rsid w:val="005F0572"/>
    <w:pPr>
      <w:spacing w:line="276" w:lineRule="auto"/>
      <w:ind w:left="1920"/>
    </w:pPr>
    <w:rPr>
      <w:rFonts w:eastAsia="Calibri"/>
      <w:sz w:val="18"/>
      <w:szCs w:val="18"/>
      <w:lang w:val="lt-LT"/>
    </w:rPr>
  </w:style>
  <w:style w:type="paragraph" w:customStyle="1" w:styleId="Sraopastraipa1">
    <w:name w:val="Sąrašo pastraipa1"/>
    <w:basedOn w:val="prastasis"/>
    <w:qFormat/>
    <w:rsid w:val="005F0572"/>
    <w:pPr>
      <w:spacing w:after="200" w:line="276" w:lineRule="auto"/>
      <w:ind w:left="1296"/>
    </w:pPr>
    <w:rPr>
      <w:rFonts w:eastAsia="Calibri"/>
      <w:szCs w:val="22"/>
      <w:lang w:val="lt-LT"/>
    </w:rPr>
  </w:style>
  <w:style w:type="character" w:customStyle="1" w:styleId="DiagramaDiagrama15">
    <w:name w:val="Diagrama Diagrama15"/>
    <w:semiHidden/>
    <w:rsid w:val="005F0572"/>
    <w:rPr>
      <w:rFonts w:eastAsia="Times New Roman" w:cs="Times New Roman"/>
      <w:szCs w:val="20"/>
      <w:lang w:eastAsia="lt-LT"/>
    </w:rPr>
  </w:style>
  <w:style w:type="paragraph" w:customStyle="1" w:styleId="ZDG">
    <w:name w:val="Z_DG"/>
    <w:basedOn w:val="prastasis"/>
    <w:rsid w:val="005F0572"/>
    <w:rPr>
      <w:rFonts w:ascii="Arial" w:hAnsi="Arial"/>
      <w:sz w:val="16"/>
      <w:szCs w:val="20"/>
      <w:lang w:val="fr-FR"/>
    </w:rPr>
  </w:style>
  <w:style w:type="paragraph" w:customStyle="1" w:styleId="Rub1">
    <w:name w:val="Rub1"/>
    <w:basedOn w:val="prastasis"/>
    <w:rsid w:val="005F0572"/>
    <w:pPr>
      <w:tabs>
        <w:tab w:val="left" w:pos="1276"/>
      </w:tabs>
      <w:jc w:val="both"/>
    </w:pPr>
    <w:rPr>
      <w:b/>
      <w:smallCaps/>
      <w:sz w:val="20"/>
      <w:szCs w:val="20"/>
    </w:rPr>
  </w:style>
  <w:style w:type="paragraph" w:customStyle="1" w:styleId="Rub2">
    <w:name w:val="Rub2"/>
    <w:basedOn w:val="prastasis"/>
    <w:next w:val="prastasis"/>
    <w:rsid w:val="005F0572"/>
    <w:pPr>
      <w:tabs>
        <w:tab w:val="left" w:pos="709"/>
        <w:tab w:val="left" w:pos="5670"/>
        <w:tab w:val="left" w:pos="6663"/>
        <w:tab w:val="left" w:pos="7088"/>
      </w:tabs>
      <w:ind w:right="-596"/>
    </w:pPr>
    <w:rPr>
      <w:smallCaps/>
      <w:sz w:val="20"/>
      <w:szCs w:val="20"/>
    </w:rPr>
  </w:style>
  <w:style w:type="paragraph" w:customStyle="1" w:styleId="Rub3">
    <w:name w:val="Rub3"/>
    <w:basedOn w:val="prastasis"/>
    <w:next w:val="prastasis"/>
    <w:rsid w:val="005F0572"/>
    <w:pPr>
      <w:tabs>
        <w:tab w:val="left" w:pos="709"/>
      </w:tabs>
      <w:jc w:val="both"/>
    </w:pPr>
    <w:rPr>
      <w:b/>
      <w:i/>
      <w:sz w:val="20"/>
      <w:szCs w:val="20"/>
    </w:rPr>
  </w:style>
  <w:style w:type="paragraph" w:customStyle="1" w:styleId="Rub4">
    <w:name w:val="Rub4"/>
    <w:basedOn w:val="prastasis"/>
    <w:next w:val="prastasis"/>
    <w:rsid w:val="005F0572"/>
    <w:pPr>
      <w:tabs>
        <w:tab w:val="left" w:pos="709"/>
      </w:tabs>
    </w:pPr>
    <w:rPr>
      <w:b/>
      <w:i/>
      <w:sz w:val="20"/>
      <w:szCs w:val="20"/>
    </w:rPr>
  </w:style>
  <w:style w:type="character" w:customStyle="1" w:styleId="Rub2Char">
    <w:name w:val="Rub2 Char"/>
    <w:rsid w:val="005F0572"/>
    <w:rPr>
      <w:rFonts w:eastAsia="Times New Roman"/>
      <w:smallCaps/>
      <w:lang w:val="en-GB" w:eastAsia="en-US"/>
    </w:rPr>
  </w:style>
  <w:style w:type="paragraph" w:styleId="Dokumentoinaostekstas">
    <w:name w:val="endnote text"/>
    <w:basedOn w:val="prastasis"/>
    <w:link w:val="DokumentoinaostekstasDiagrama"/>
    <w:rsid w:val="005F0572"/>
    <w:pPr>
      <w:spacing w:after="200" w:line="276" w:lineRule="auto"/>
    </w:pPr>
    <w:rPr>
      <w:rFonts w:eastAsia="Calibri"/>
      <w:sz w:val="20"/>
      <w:szCs w:val="20"/>
      <w:lang w:val="lt-LT"/>
    </w:rPr>
  </w:style>
  <w:style w:type="character" w:customStyle="1" w:styleId="DokumentoinaostekstasDiagrama">
    <w:name w:val="Dokumento išnašos tekstas Diagrama"/>
    <w:link w:val="Dokumentoinaostekstas"/>
    <w:rsid w:val="005F0572"/>
    <w:rPr>
      <w:rFonts w:eastAsia="Calibri"/>
      <w:lang w:val="lt-LT" w:eastAsia="en-US" w:bidi="ar-SA"/>
    </w:rPr>
  </w:style>
  <w:style w:type="character" w:styleId="Dokumentoinaosnumeris">
    <w:name w:val="endnote reference"/>
    <w:rsid w:val="005F0572"/>
    <w:rPr>
      <w:vertAlign w:val="superscript"/>
    </w:rPr>
  </w:style>
  <w:style w:type="paragraph" w:customStyle="1" w:styleId="tabulka">
    <w:name w:val="tabulka"/>
    <w:basedOn w:val="text-3mezera"/>
    <w:rsid w:val="005F0572"/>
    <w:pPr>
      <w:spacing w:before="120"/>
      <w:jc w:val="center"/>
    </w:pPr>
    <w:rPr>
      <w:sz w:val="20"/>
    </w:rPr>
  </w:style>
  <w:style w:type="paragraph" w:customStyle="1" w:styleId="pavadinimas1">
    <w:name w:val="pavadinimas1"/>
    <w:basedOn w:val="prastasis"/>
    <w:rsid w:val="005F0572"/>
    <w:pPr>
      <w:spacing w:before="100" w:beforeAutospacing="1" w:after="100" w:afterAutospacing="1"/>
    </w:pPr>
    <w:rPr>
      <w:rFonts w:ascii="Arial Unicode MS" w:eastAsia="Arial Unicode MS" w:hAnsi="Arial Unicode MS" w:cs="Arial Unicode MS"/>
    </w:rPr>
  </w:style>
  <w:style w:type="paragraph" w:customStyle="1" w:styleId="Bodytxt">
    <w:name w:val="Bodytxt"/>
    <w:basedOn w:val="prastasis"/>
    <w:rsid w:val="005F0572"/>
    <w:pPr>
      <w:keepNext/>
      <w:jc w:val="both"/>
    </w:pPr>
    <w:rPr>
      <w:sz w:val="22"/>
      <w:szCs w:val="22"/>
      <w:lang w:val="lt-LT" w:eastAsia="fi-FI"/>
    </w:rPr>
  </w:style>
  <w:style w:type="paragraph" w:customStyle="1" w:styleId="DiagramaDiagramaCharChar">
    <w:name w:val="Diagrama Diagrama Char Char"/>
    <w:basedOn w:val="prastasis"/>
    <w:rsid w:val="005F0572"/>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5F0572"/>
    <w:pPr>
      <w:spacing w:after="120" w:line="276" w:lineRule="auto"/>
    </w:pPr>
    <w:rPr>
      <w:rFonts w:eastAsia="Calibri"/>
      <w:sz w:val="16"/>
      <w:szCs w:val="16"/>
      <w:lang w:val="lt-LT"/>
    </w:rPr>
  </w:style>
  <w:style w:type="character" w:customStyle="1" w:styleId="Pagrindinistekstas3Diagrama">
    <w:name w:val="Pagrindinis tekstas 3 Diagrama"/>
    <w:link w:val="Pagrindinistekstas3"/>
    <w:rsid w:val="005F0572"/>
    <w:rPr>
      <w:rFonts w:eastAsia="Calibri"/>
      <w:sz w:val="16"/>
      <w:szCs w:val="16"/>
      <w:lang w:val="lt-LT" w:eastAsia="en-US" w:bidi="ar-SA"/>
    </w:rPr>
  </w:style>
  <w:style w:type="character" w:customStyle="1" w:styleId="TitleHeader2CharDiagramaDiagrama">
    <w:name w:val="Title Header2 Char Diagrama Diagrama"/>
    <w:semiHidden/>
    <w:rsid w:val="005F0572"/>
    <w:rPr>
      <w:rFonts w:eastAsia="Times New Roman" w:cs="Times New Roman"/>
      <w:szCs w:val="20"/>
      <w:lang w:eastAsia="lt-LT"/>
    </w:rPr>
  </w:style>
  <w:style w:type="paragraph" w:customStyle="1" w:styleId="List1">
    <w:name w:val="List1"/>
    <w:basedOn w:val="prastasis"/>
    <w:rsid w:val="005F0572"/>
    <w:pPr>
      <w:keepNext/>
      <w:tabs>
        <w:tab w:val="left" w:pos="2058"/>
      </w:tabs>
      <w:spacing w:before="60"/>
      <w:ind w:left="2058" w:hanging="357"/>
      <w:jc w:val="both"/>
    </w:pPr>
    <w:rPr>
      <w:sz w:val="22"/>
      <w:szCs w:val="22"/>
      <w:lang w:val="lt-LT" w:eastAsia="fi-FI"/>
    </w:rPr>
  </w:style>
  <w:style w:type="paragraph" w:customStyle="1" w:styleId="oddl-nadpis">
    <w:name w:val="oddíl-nadpis"/>
    <w:basedOn w:val="prastasis"/>
    <w:rsid w:val="005F0572"/>
    <w:pPr>
      <w:keepNext/>
      <w:widowControl w:val="0"/>
      <w:tabs>
        <w:tab w:val="left" w:pos="567"/>
      </w:tabs>
      <w:spacing w:before="240" w:line="240" w:lineRule="exact"/>
    </w:pPr>
    <w:rPr>
      <w:rFonts w:ascii="Arial" w:hAnsi="Arial" w:cs="Arial"/>
      <w:b/>
      <w:bCs/>
      <w:lang w:val="cs-CZ" w:eastAsia="fi-FI"/>
    </w:rPr>
  </w:style>
  <w:style w:type="paragraph" w:customStyle="1" w:styleId="1zanoren">
    <w:name w:val="1.zanorení"/>
    <w:basedOn w:val="text-3mezera"/>
    <w:rsid w:val="005F0572"/>
    <w:pPr>
      <w:ind w:left="2127" w:hanging="1418"/>
    </w:pPr>
    <w:rPr>
      <w:rFonts w:cs="Arial"/>
      <w:sz w:val="24"/>
      <w:szCs w:val="24"/>
      <w:lang w:eastAsia="fi-FI"/>
    </w:rPr>
  </w:style>
  <w:style w:type="paragraph" w:customStyle="1" w:styleId="2zanoren">
    <w:name w:val="2.zanorení"/>
    <w:basedOn w:val="text-3mezera"/>
    <w:rsid w:val="005F0572"/>
    <w:pPr>
      <w:ind w:left="3402" w:hanging="1278"/>
    </w:pPr>
    <w:rPr>
      <w:rFonts w:cs="Arial"/>
      <w:sz w:val="24"/>
      <w:szCs w:val="24"/>
      <w:lang w:eastAsia="fi-FI"/>
    </w:rPr>
  </w:style>
  <w:style w:type="paragraph" w:customStyle="1" w:styleId="Indent2">
    <w:name w:val="Indent2"/>
    <w:basedOn w:val="Indent1"/>
    <w:rsid w:val="005F0572"/>
    <w:pPr>
      <w:tabs>
        <w:tab w:val="clear" w:pos="567"/>
        <w:tab w:val="left" w:pos="1843"/>
      </w:tabs>
      <w:ind w:left="0" w:firstLine="0"/>
    </w:pPr>
    <w:rPr>
      <w:sz w:val="22"/>
      <w:szCs w:val="22"/>
    </w:rPr>
  </w:style>
  <w:style w:type="paragraph" w:customStyle="1" w:styleId="Indent1">
    <w:name w:val="Indent1"/>
    <w:basedOn w:val="prastasis"/>
    <w:rsid w:val="005F0572"/>
    <w:pPr>
      <w:keepNext/>
      <w:tabs>
        <w:tab w:val="left" w:pos="567"/>
      </w:tabs>
      <w:spacing w:before="60" w:after="60"/>
      <w:ind w:left="1211" w:hanging="851"/>
      <w:jc w:val="both"/>
    </w:pPr>
    <w:rPr>
      <w:lang w:val="lt-LT"/>
    </w:rPr>
  </w:style>
  <w:style w:type="paragraph" w:customStyle="1" w:styleId="Volume">
    <w:name w:val="Volume"/>
    <w:basedOn w:val="text"/>
    <w:next w:val="Section"/>
    <w:rsid w:val="005F0572"/>
    <w:pPr>
      <w:pageBreakBefore/>
      <w:spacing w:before="360" w:line="360" w:lineRule="exact"/>
      <w:jc w:val="center"/>
    </w:pPr>
    <w:rPr>
      <w:rFonts w:cs="Arial"/>
      <w:b/>
      <w:bCs/>
      <w:sz w:val="36"/>
      <w:szCs w:val="36"/>
      <w:lang w:eastAsia="hu-HU"/>
    </w:rPr>
  </w:style>
  <w:style w:type="paragraph" w:customStyle="1" w:styleId="textcslovan">
    <w:name w:val="text císlovaný"/>
    <w:basedOn w:val="text"/>
    <w:rsid w:val="005F0572"/>
    <w:pPr>
      <w:ind w:left="567" w:hanging="567"/>
    </w:pPr>
    <w:rPr>
      <w:rFonts w:cs="Arial"/>
      <w:szCs w:val="24"/>
      <w:lang w:eastAsia="hu-HU"/>
    </w:rPr>
  </w:style>
  <w:style w:type="paragraph" w:customStyle="1" w:styleId="Nadpis-STRANA">
    <w:name w:val="Nadpis - STRANA"/>
    <w:basedOn w:val="text"/>
    <w:next w:val="Volume"/>
    <w:rsid w:val="005F0572"/>
    <w:pPr>
      <w:pageBreakBefore/>
      <w:spacing w:before="5040" w:line="520" w:lineRule="exact"/>
      <w:jc w:val="center"/>
    </w:pPr>
    <w:rPr>
      <w:rFonts w:cs="Arial"/>
      <w:b/>
      <w:bCs/>
      <w:sz w:val="36"/>
      <w:szCs w:val="36"/>
      <w:lang w:eastAsia="hu-HU"/>
    </w:rPr>
  </w:style>
  <w:style w:type="paragraph" w:customStyle="1" w:styleId="bullet-3">
    <w:name w:val="bullet-3"/>
    <w:basedOn w:val="prastasis"/>
    <w:rsid w:val="005F0572"/>
    <w:pPr>
      <w:widowControl w:val="0"/>
      <w:spacing w:before="240" w:line="240" w:lineRule="exact"/>
      <w:ind w:left="2212" w:hanging="284"/>
      <w:jc w:val="both"/>
    </w:pPr>
    <w:rPr>
      <w:rFonts w:ascii="Arial" w:hAnsi="Arial" w:cs="Arial"/>
      <w:lang w:val="cs-CZ" w:eastAsia="fi-FI"/>
    </w:rPr>
  </w:style>
  <w:style w:type="paragraph" w:customStyle="1" w:styleId="bulletsub">
    <w:name w:val="bullet_sub"/>
    <w:basedOn w:val="prastasis"/>
    <w:rsid w:val="005F057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lt-LT" w:eastAsia="fi-FI"/>
    </w:rPr>
  </w:style>
  <w:style w:type="character" w:customStyle="1" w:styleId="PavadinimasDiagrama">
    <w:name w:val="Pavadinimas Diagrama"/>
    <w:link w:val="Pavadinimas"/>
    <w:rsid w:val="005F0572"/>
    <w:rPr>
      <w:b/>
      <w:bCs/>
      <w:sz w:val="24"/>
      <w:szCs w:val="24"/>
      <w:lang w:val="lt-LT" w:eastAsia="en-US" w:bidi="ar-SA"/>
    </w:rPr>
  </w:style>
  <w:style w:type="paragraph" w:customStyle="1" w:styleId="Antrinispavadinimas">
    <w:name w:val="Antrinis pavadinimas"/>
    <w:basedOn w:val="prastasis"/>
    <w:link w:val="AntrinispavadinimasDiagrama"/>
    <w:qFormat/>
    <w:rsid w:val="005F0572"/>
    <w:pPr>
      <w:keepNext/>
      <w:jc w:val="center"/>
    </w:pPr>
    <w:rPr>
      <w:b/>
      <w:bCs/>
      <w:sz w:val="22"/>
      <w:szCs w:val="22"/>
      <w:lang w:val="fi-FI" w:eastAsia="fi-FI"/>
    </w:rPr>
  </w:style>
  <w:style w:type="character" w:customStyle="1" w:styleId="AntrinispavadinimasDiagrama">
    <w:name w:val="Antrinis pavadinimas Diagrama"/>
    <w:link w:val="Antrinispavadinimas"/>
    <w:rsid w:val="005F0572"/>
    <w:rPr>
      <w:b/>
      <w:bCs/>
      <w:sz w:val="22"/>
      <w:szCs w:val="22"/>
      <w:lang w:val="fi-FI" w:eastAsia="fi-FI" w:bidi="ar-SA"/>
    </w:rPr>
  </w:style>
  <w:style w:type="paragraph" w:customStyle="1" w:styleId="Subtitle1">
    <w:name w:val="Subtitle1"/>
    <w:basedOn w:val="Antrinispavadinimas"/>
    <w:rsid w:val="005F0572"/>
    <w:pPr>
      <w:spacing w:before="120" w:after="120"/>
      <w:jc w:val="both"/>
    </w:pPr>
    <w:rPr>
      <w:lang w:val="en-GB"/>
    </w:rPr>
  </w:style>
  <w:style w:type="paragraph" w:styleId="Antrat">
    <w:name w:val="caption"/>
    <w:basedOn w:val="prastasis"/>
    <w:next w:val="prastasis"/>
    <w:qFormat/>
    <w:rsid w:val="005F0572"/>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lang w:val="lt-LT" w:eastAsia="fi-FI"/>
    </w:rPr>
  </w:style>
  <w:style w:type="paragraph" w:customStyle="1" w:styleId="H1">
    <w:name w:val="H1"/>
    <w:basedOn w:val="Antrat1"/>
    <w:rsid w:val="005F0572"/>
    <w:pPr>
      <w:numPr>
        <w:numId w:val="5"/>
      </w:numPr>
      <w:spacing w:before="0" w:after="0"/>
      <w:jc w:val="left"/>
    </w:pPr>
    <w:rPr>
      <w:rFonts w:eastAsia="Times New Roman"/>
      <w:b/>
      <w:bCs/>
      <w:caps/>
      <w:kern w:val="28"/>
      <w:szCs w:val="28"/>
      <w:lang w:val="da-DK"/>
    </w:rPr>
  </w:style>
  <w:style w:type="paragraph" w:customStyle="1" w:styleId="Style1">
    <w:name w:val="Style1"/>
    <w:basedOn w:val="Antrat1"/>
    <w:rsid w:val="005F0572"/>
    <w:pPr>
      <w:numPr>
        <w:numId w:val="0"/>
      </w:numPr>
      <w:spacing w:before="0" w:after="0"/>
      <w:jc w:val="left"/>
    </w:pPr>
    <w:rPr>
      <w:rFonts w:eastAsia="Times New Roman"/>
      <w:b/>
      <w:bCs/>
      <w:caps/>
      <w:kern w:val="28"/>
      <w:szCs w:val="28"/>
      <w:lang w:val="da-DK" w:eastAsia="fi-FI"/>
    </w:rPr>
  </w:style>
  <w:style w:type="paragraph" w:customStyle="1" w:styleId="Indent">
    <w:name w:val="Indent"/>
    <w:basedOn w:val="prastasis"/>
    <w:rsid w:val="005F0572"/>
    <w:pPr>
      <w:spacing w:before="120"/>
      <w:ind w:left="851" w:hanging="851"/>
    </w:pPr>
    <w:rPr>
      <w:szCs w:val="20"/>
      <w:lang w:val="en-US"/>
    </w:rPr>
  </w:style>
  <w:style w:type="paragraph" w:customStyle="1" w:styleId="Table">
    <w:name w:val="Table"/>
    <w:basedOn w:val="prastasis"/>
    <w:rsid w:val="005F0572"/>
    <w:pPr>
      <w:spacing w:before="60" w:after="60" w:line="220" w:lineRule="atLeast"/>
    </w:pPr>
    <w:rPr>
      <w:rFonts w:ascii="DaneHelveticaNeue" w:hAnsi="DaneHelveticaNeue"/>
      <w:sz w:val="18"/>
      <w:szCs w:val="20"/>
      <w:lang w:val="da-DK"/>
    </w:rPr>
  </w:style>
  <w:style w:type="paragraph" w:customStyle="1" w:styleId="oddl-nadpis0">
    <w:name w:val="oddķl-nadpis"/>
    <w:basedOn w:val="prastasis"/>
    <w:rsid w:val="005F0572"/>
    <w:pPr>
      <w:keepNext/>
      <w:widowControl w:val="0"/>
      <w:tabs>
        <w:tab w:val="left" w:pos="567"/>
      </w:tabs>
      <w:spacing w:before="240" w:line="240" w:lineRule="exact"/>
    </w:pPr>
    <w:rPr>
      <w:rFonts w:ascii="Arial" w:hAnsi="Arial"/>
      <w:b/>
      <w:sz w:val="22"/>
      <w:szCs w:val="20"/>
      <w:lang w:val="cs-CZ"/>
    </w:rPr>
  </w:style>
  <w:style w:type="paragraph" w:styleId="Sraassuenkleliais">
    <w:name w:val="List Bullet"/>
    <w:basedOn w:val="prastasis"/>
    <w:autoRedefine/>
    <w:rsid w:val="005F0572"/>
    <w:pPr>
      <w:tabs>
        <w:tab w:val="num" w:pos="360"/>
      </w:tabs>
      <w:ind w:left="360" w:hanging="360"/>
    </w:pPr>
    <w:rPr>
      <w:sz w:val="23"/>
      <w:szCs w:val="20"/>
      <w:lang w:val="lt-LT"/>
    </w:rPr>
  </w:style>
  <w:style w:type="paragraph" w:customStyle="1" w:styleId="textcslovan0">
    <w:name w:val="text cķslovanż"/>
    <w:basedOn w:val="text"/>
    <w:rsid w:val="005F0572"/>
    <w:pPr>
      <w:ind w:left="567" w:hanging="567"/>
    </w:pPr>
  </w:style>
  <w:style w:type="paragraph" w:customStyle="1" w:styleId="ListBulletNoSpace">
    <w:name w:val="List Bullet NoSpace"/>
    <w:basedOn w:val="Sraassuenkleliais"/>
    <w:rsid w:val="005F0572"/>
    <w:pPr>
      <w:tabs>
        <w:tab w:val="clear" w:pos="360"/>
      </w:tabs>
      <w:spacing w:line="270" w:lineRule="atLeast"/>
      <w:ind w:left="425" w:hanging="425"/>
    </w:pPr>
  </w:style>
  <w:style w:type="paragraph" w:customStyle="1" w:styleId="ReportBullet">
    <w:name w:val="Report Bullet"/>
    <w:basedOn w:val="prastojitrauka"/>
    <w:rsid w:val="005F0572"/>
    <w:pPr>
      <w:tabs>
        <w:tab w:val="left" w:pos="2160"/>
      </w:tabs>
      <w:spacing w:after="200" w:line="264" w:lineRule="auto"/>
      <w:ind w:left="2160" w:hanging="432"/>
      <w:jc w:val="both"/>
    </w:pPr>
  </w:style>
  <w:style w:type="paragraph" w:styleId="prastojitrauka">
    <w:name w:val="Normal Indent"/>
    <w:basedOn w:val="prastasis"/>
    <w:rsid w:val="005F0572"/>
    <w:pPr>
      <w:ind w:left="708"/>
    </w:pPr>
    <w:rPr>
      <w:rFonts w:ascii="Arial" w:hAnsi="Arial"/>
      <w:sz w:val="20"/>
      <w:szCs w:val="20"/>
      <w:lang w:val="lt-LT"/>
    </w:rPr>
  </w:style>
  <w:style w:type="paragraph" w:customStyle="1" w:styleId="Debesliotekstas1">
    <w:name w:val="Debesėlio tekstas1"/>
    <w:basedOn w:val="prastasis"/>
    <w:semiHidden/>
    <w:rsid w:val="005F0572"/>
    <w:rPr>
      <w:rFonts w:ascii="Tahoma" w:hAnsi="Tahoma" w:cs="Tahoma"/>
      <w:sz w:val="16"/>
      <w:szCs w:val="16"/>
      <w:lang w:val="lt-LT" w:eastAsia="fi-FI"/>
    </w:rPr>
  </w:style>
  <w:style w:type="paragraph" w:customStyle="1" w:styleId="Komentarotema1">
    <w:name w:val="Komentaro tema1"/>
    <w:basedOn w:val="Komentarotekstas"/>
    <w:next w:val="Komentarotekstas"/>
    <w:semiHidden/>
    <w:rsid w:val="005F0572"/>
    <w:pPr>
      <w:spacing w:after="0" w:line="240" w:lineRule="auto"/>
    </w:pPr>
    <w:rPr>
      <w:rFonts w:eastAsia="Times New Roman"/>
      <w:b/>
      <w:bCs/>
      <w:lang w:eastAsia="fi-FI"/>
    </w:rPr>
  </w:style>
  <w:style w:type="paragraph" w:customStyle="1" w:styleId="titre4">
    <w:name w:val="titre4"/>
    <w:basedOn w:val="prastasis"/>
    <w:rsid w:val="005F0572"/>
    <w:pPr>
      <w:tabs>
        <w:tab w:val="decimal" w:pos="357"/>
      </w:tabs>
      <w:ind w:left="357" w:hanging="357"/>
    </w:pPr>
    <w:rPr>
      <w:rFonts w:ascii="Arial" w:hAnsi="Arial"/>
      <w:b/>
      <w:snapToGrid w:val="0"/>
      <w:szCs w:val="20"/>
      <w:lang w:val="lt-LT"/>
    </w:rPr>
  </w:style>
  <w:style w:type="paragraph" w:customStyle="1" w:styleId="Blockquote">
    <w:name w:val="Blockquote"/>
    <w:basedOn w:val="prastasis"/>
    <w:rsid w:val="005F0572"/>
    <w:pPr>
      <w:widowControl w:val="0"/>
      <w:spacing w:before="100" w:after="100"/>
      <w:ind w:left="360" w:right="360"/>
    </w:pPr>
    <w:rPr>
      <w:snapToGrid w:val="0"/>
      <w:szCs w:val="20"/>
      <w:lang w:val="fr-FR"/>
    </w:rPr>
  </w:style>
  <w:style w:type="paragraph" w:customStyle="1" w:styleId="Text1">
    <w:name w:val="Text 1"/>
    <w:basedOn w:val="prastasis"/>
    <w:rsid w:val="005F0572"/>
    <w:pPr>
      <w:spacing w:before="120" w:after="120"/>
      <w:ind w:left="851"/>
      <w:jc w:val="both"/>
    </w:pPr>
    <w:rPr>
      <w:snapToGrid w:val="0"/>
      <w:szCs w:val="20"/>
      <w:lang w:val="fr-FR"/>
    </w:rPr>
  </w:style>
  <w:style w:type="paragraph" w:customStyle="1" w:styleId="ManualNumPar1">
    <w:name w:val="Manual NumPar 1"/>
    <w:basedOn w:val="prastasis"/>
    <w:next w:val="Text1"/>
    <w:rsid w:val="005F0572"/>
    <w:pPr>
      <w:spacing w:before="120" w:after="120"/>
      <w:ind w:left="851" w:hanging="851"/>
      <w:jc w:val="both"/>
    </w:pPr>
    <w:rPr>
      <w:snapToGrid w:val="0"/>
      <w:szCs w:val="20"/>
      <w:lang w:val="fr-FR"/>
    </w:rPr>
  </w:style>
  <w:style w:type="paragraph" w:styleId="Tekstoblokas">
    <w:name w:val="Block Text"/>
    <w:basedOn w:val="prastasis"/>
    <w:rsid w:val="005F0572"/>
    <w:pPr>
      <w:ind w:left="113" w:right="113"/>
      <w:jc w:val="center"/>
    </w:pPr>
    <w:rPr>
      <w:rFonts w:ascii="Arial" w:hAnsi="Arial"/>
      <w:snapToGrid w:val="0"/>
      <w:sz w:val="18"/>
      <w:szCs w:val="20"/>
      <w:lang w:val="lt-LT"/>
    </w:rPr>
  </w:style>
  <w:style w:type="paragraph" w:styleId="Sraassuenkleliais2">
    <w:name w:val="List Bullet 2"/>
    <w:basedOn w:val="prastasis"/>
    <w:rsid w:val="005F0572"/>
    <w:pPr>
      <w:numPr>
        <w:numId w:val="6"/>
      </w:numPr>
    </w:pPr>
    <w:rPr>
      <w:sz w:val="20"/>
      <w:szCs w:val="20"/>
      <w:lang w:val="en-US"/>
    </w:rPr>
  </w:style>
  <w:style w:type="character" w:customStyle="1" w:styleId="text10">
    <w:name w:val="text1"/>
    <w:rsid w:val="005F0572"/>
    <w:rPr>
      <w:rFonts w:ascii="Verdana" w:hAnsi="Verdana" w:hint="default"/>
      <w:b w:val="0"/>
      <w:bCs w:val="0"/>
      <w:color w:val="003984"/>
      <w:sz w:val="18"/>
      <w:szCs w:val="18"/>
    </w:rPr>
  </w:style>
  <w:style w:type="paragraph" w:customStyle="1" w:styleId="Preformatted">
    <w:name w:val="Preformatted"/>
    <w:basedOn w:val="prastasis"/>
    <w:rsid w:val="005F057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character" w:customStyle="1" w:styleId="footersmall11">
    <w:name w:val="footer_small11"/>
    <w:rsid w:val="005F0572"/>
    <w:rPr>
      <w:rFonts w:ascii="Tahoma" w:hAnsi="Tahoma" w:cs="Tahoma" w:hint="default"/>
      <w:color w:val="404040"/>
      <w:sz w:val="14"/>
      <w:szCs w:val="14"/>
    </w:rPr>
  </w:style>
  <w:style w:type="paragraph" w:styleId="Indeksas2">
    <w:name w:val="index 2"/>
    <w:basedOn w:val="prastasis"/>
    <w:next w:val="prastasis"/>
    <w:autoRedefine/>
    <w:semiHidden/>
    <w:rsid w:val="005F0572"/>
    <w:pPr>
      <w:ind w:left="400" w:hanging="200"/>
    </w:pPr>
    <w:rPr>
      <w:sz w:val="20"/>
      <w:szCs w:val="20"/>
      <w:lang w:val="lt-LT" w:eastAsia="fi-FI"/>
    </w:rPr>
  </w:style>
  <w:style w:type="paragraph" w:styleId="Indeksas1">
    <w:name w:val="index 1"/>
    <w:basedOn w:val="prastasis"/>
    <w:next w:val="prastasis"/>
    <w:autoRedefine/>
    <w:semiHidden/>
    <w:rsid w:val="005F0572"/>
    <w:pPr>
      <w:ind w:left="200" w:hanging="200"/>
    </w:pPr>
    <w:rPr>
      <w:sz w:val="20"/>
      <w:szCs w:val="20"/>
      <w:lang w:val="lt-LT" w:eastAsia="fi-FI"/>
    </w:rPr>
  </w:style>
  <w:style w:type="paragraph" w:styleId="Indeksas3">
    <w:name w:val="index 3"/>
    <w:basedOn w:val="prastasis"/>
    <w:next w:val="prastasis"/>
    <w:autoRedefine/>
    <w:semiHidden/>
    <w:rsid w:val="005F0572"/>
    <w:pPr>
      <w:ind w:left="600" w:hanging="200"/>
    </w:pPr>
    <w:rPr>
      <w:sz w:val="20"/>
      <w:szCs w:val="20"/>
      <w:lang w:val="lt-LT" w:eastAsia="fi-FI"/>
    </w:rPr>
  </w:style>
  <w:style w:type="paragraph" w:styleId="Indeksas4">
    <w:name w:val="index 4"/>
    <w:basedOn w:val="prastasis"/>
    <w:next w:val="prastasis"/>
    <w:autoRedefine/>
    <w:semiHidden/>
    <w:rsid w:val="005F0572"/>
    <w:pPr>
      <w:ind w:left="800" w:hanging="200"/>
    </w:pPr>
    <w:rPr>
      <w:sz w:val="20"/>
      <w:szCs w:val="20"/>
      <w:lang w:val="lt-LT" w:eastAsia="fi-FI"/>
    </w:rPr>
  </w:style>
  <w:style w:type="paragraph" w:styleId="Indeksas5">
    <w:name w:val="index 5"/>
    <w:basedOn w:val="prastasis"/>
    <w:next w:val="prastasis"/>
    <w:autoRedefine/>
    <w:semiHidden/>
    <w:rsid w:val="005F0572"/>
    <w:pPr>
      <w:ind w:left="1000" w:hanging="200"/>
    </w:pPr>
    <w:rPr>
      <w:sz w:val="20"/>
      <w:szCs w:val="20"/>
      <w:lang w:val="lt-LT" w:eastAsia="fi-FI"/>
    </w:rPr>
  </w:style>
  <w:style w:type="paragraph" w:styleId="Indeksas6">
    <w:name w:val="index 6"/>
    <w:basedOn w:val="prastasis"/>
    <w:next w:val="prastasis"/>
    <w:autoRedefine/>
    <w:semiHidden/>
    <w:rsid w:val="005F0572"/>
    <w:pPr>
      <w:ind w:left="1200" w:hanging="200"/>
    </w:pPr>
    <w:rPr>
      <w:sz w:val="20"/>
      <w:szCs w:val="20"/>
      <w:lang w:val="lt-LT" w:eastAsia="fi-FI"/>
    </w:rPr>
  </w:style>
  <w:style w:type="paragraph" w:styleId="Indeksas7">
    <w:name w:val="index 7"/>
    <w:basedOn w:val="prastasis"/>
    <w:next w:val="prastasis"/>
    <w:autoRedefine/>
    <w:semiHidden/>
    <w:rsid w:val="005F0572"/>
    <w:pPr>
      <w:ind w:left="1400" w:hanging="200"/>
    </w:pPr>
    <w:rPr>
      <w:sz w:val="20"/>
      <w:szCs w:val="20"/>
      <w:lang w:val="lt-LT" w:eastAsia="fi-FI"/>
    </w:rPr>
  </w:style>
  <w:style w:type="paragraph" w:styleId="Indeksas8">
    <w:name w:val="index 8"/>
    <w:basedOn w:val="prastasis"/>
    <w:next w:val="prastasis"/>
    <w:autoRedefine/>
    <w:semiHidden/>
    <w:rsid w:val="005F0572"/>
    <w:pPr>
      <w:ind w:left="1600" w:hanging="200"/>
    </w:pPr>
    <w:rPr>
      <w:sz w:val="20"/>
      <w:szCs w:val="20"/>
      <w:lang w:val="lt-LT" w:eastAsia="fi-FI"/>
    </w:rPr>
  </w:style>
  <w:style w:type="paragraph" w:styleId="Indeksas9">
    <w:name w:val="index 9"/>
    <w:basedOn w:val="prastasis"/>
    <w:next w:val="prastasis"/>
    <w:autoRedefine/>
    <w:semiHidden/>
    <w:rsid w:val="005F0572"/>
    <w:pPr>
      <w:ind w:left="1800" w:hanging="200"/>
    </w:pPr>
    <w:rPr>
      <w:sz w:val="20"/>
      <w:szCs w:val="20"/>
      <w:lang w:val="lt-LT" w:eastAsia="fi-FI"/>
    </w:rPr>
  </w:style>
  <w:style w:type="paragraph" w:styleId="Indeksoantrat">
    <w:name w:val="index heading"/>
    <w:basedOn w:val="prastasis"/>
    <w:next w:val="Indeksas1"/>
    <w:semiHidden/>
    <w:rsid w:val="005F0572"/>
    <w:rPr>
      <w:sz w:val="20"/>
      <w:szCs w:val="20"/>
      <w:lang w:val="lt-LT" w:eastAsia="fi-FI"/>
    </w:rPr>
  </w:style>
  <w:style w:type="paragraph" w:customStyle="1" w:styleId="istatymas">
    <w:name w:val="istatymas"/>
    <w:basedOn w:val="prastasis"/>
    <w:rsid w:val="005F0572"/>
    <w:pPr>
      <w:spacing w:before="100" w:beforeAutospacing="1" w:after="100" w:afterAutospacing="1"/>
    </w:pPr>
    <w:rPr>
      <w:rFonts w:ascii="Arial Unicode MS" w:eastAsia="Arial Unicode MS" w:hAnsi="Arial Unicode MS" w:cs="Arial Unicode MS"/>
    </w:rPr>
  </w:style>
  <w:style w:type="character" w:customStyle="1" w:styleId="textDiagrama">
    <w:name w:val="text Diagrama"/>
    <w:rsid w:val="005F0572"/>
    <w:rPr>
      <w:rFonts w:ascii="Arial" w:hAnsi="Arial" w:cs="Arial"/>
      <w:sz w:val="24"/>
      <w:szCs w:val="24"/>
      <w:lang w:val="cs-CZ" w:eastAsia="hu-HU" w:bidi="ar-SA"/>
    </w:rPr>
  </w:style>
  <w:style w:type="paragraph" w:customStyle="1" w:styleId="Head21">
    <w:name w:val="Head 2.1"/>
    <w:basedOn w:val="prastasis"/>
    <w:rsid w:val="005F0572"/>
    <w:pPr>
      <w:suppressAutoHyphens/>
      <w:overflowPunct w:val="0"/>
      <w:autoSpaceDE w:val="0"/>
      <w:autoSpaceDN w:val="0"/>
      <w:adjustRightInd w:val="0"/>
      <w:jc w:val="center"/>
      <w:textAlignment w:val="baseline"/>
    </w:pPr>
    <w:rPr>
      <w:b/>
      <w:sz w:val="28"/>
      <w:szCs w:val="20"/>
      <w:lang w:val="en-US"/>
    </w:rPr>
  </w:style>
  <w:style w:type="paragraph" w:customStyle="1" w:styleId="Head22">
    <w:name w:val="Head 2.2"/>
    <w:basedOn w:val="prastasis"/>
    <w:rsid w:val="005F0572"/>
    <w:pPr>
      <w:tabs>
        <w:tab w:val="left" w:pos="360"/>
      </w:tabs>
      <w:suppressAutoHyphens/>
      <w:overflowPunct w:val="0"/>
      <w:autoSpaceDE w:val="0"/>
      <w:autoSpaceDN w:val="0"/>
      <w:adjustRightInd w:val="0"/>
      <w:ind w:left="360" w:hanging="360"/>
      <w:textAlignment w:val="baseline"/>
    </w:pPr>
    <w:rPr>
      <w:b/>
      <w:szCs w:val="20"/>
      <w:lang w:val="en-US"/>
    </w:rPr>
  </w:style>
  <w:style w:type="paragraph" w:customStyle="1" w:styleId="Tekstas">
    <w:name w:val="Tekstas"/>
    <w:basedOn w:val="prastasis"/>
    <w:rsid w:val="005F0572"/>
    <w:pPr>
      <w:ind w:firstLine="720"/>
      <w:jc w:val="both"/>
    </w:pPr>
    <w:rPr>
      <w:szCs w:val="20"/>
      <w:lang w:val="lt-LT"/>
    </w:rPr>
  </w:style>
  <w:style w:type="paragraph" w:customStyle="1" w:styleId="ISTATYMAS0">
    <w:name w:val="ISTATYMAS"/>
    <w:rsid w:val="005F0572"/>
    <w:pPr>
      <w:jc w:val="center"/>
    </w:pPr>
    <w:rPr>
      <w:rFonts w:ascii="TimesLT" w:hAnsi="TimesLT"/>
      <w:snapToGrid w:val="0"/>
      <w:lang w:val="en-US" w:eastAsia="en-US"/>
    </w:rPr>
  </w:style>
  <w:style w:type="paragraph" w:customStyle="1" w:styleId="Technical6">
    <w:name w:val="Technical 6"/>
    <w:rsid w:val="005F0572"/>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0">
    <w:name w:val="centrbold"/>
    <w:basedOn w:val="prastasis"/>
    <w:rsid w:val="005F0572"/>
    <w:pPr>
      <w:spacing w:before="100" w:beforeAutospacing="1" w:after="100" w:afterAutospacing="1"/>
    </w:pPr>
    <w:rPr>
      <w:rFonts w:ascii="Arial Unicode MS" w:eastAsia="Arial Unicode MS" w:hAnsi="Arial Unicode MS" w:cs="Arial Unicode MS"/>
      <w:lang w:val="en-US"/>
    </w:rPr>
  </w:style>
  <w:style w:type="paragraph" w:customStyle="1" w:styleId="mazas0">
    <w:name w:val="mazas"/>
    <w:basedOn w:val="prastasis"/>
    <w:rsid w:val="005F0572"/>
    <w:pPr>
      <w:spacing w:before="100" w:beforeAutospacing="1" w:after="100" w:afterAutospacing="1"/>
    </w:pPr>
    <w:rPr>
      <w:rFonts w:ascii="Arial Unicode MS" w:eastAsia="Arial Unicode MS" w:hAnsi="Arial Unicode MS" w:cs="Arial Unicode MS"/>
      <w:lang w:val="en-US"/>
    </w:rPr>
  </w:style>
  <w:style w:type="paragraph" w:styleId="Sraas">
    <w:name w:val="List"/>
    <w:basedOn w:val="prastasis"/>
    <w:rsid w:val="005F0572"/>
    <w:pPr>
      <w:ind w:left="283" w:hanging="283"/>
    </w:pPr>
  </w:style>
  <w:style w:type="paragraph" w:styleId="Sraas2">
    <w:name w:val="List 2"/>
    <w:basedOn w:val="prastasis"/>
    <w:rsid w:val="005F0572"/>
    <w:pPr>
      <w:ind w:left="566" w:hanging="283"/>
    </w:pPr>
  </w:style>
  <w:style w:type="paragraph" w:styleId="Pasveikinimas">
    <w:name w:val="Salutation"/>
    <w:basedOn w:val="prastasis"/>
    <w:next w:val="prastasis"/>
    <w:rsid w:val="005F0572"/>
  </w:style>
  <w:style w:type="paragraph" w:styleId="Sraotsinys2">
    <w:name w:val="List Continue 2"/>
    <w:basedOn w:val="prastasis"/>
    <w:rsid w:val="005F0572"/>
    <w:pPr>
      <w:spacing w:after="120"/>
      <w:ind w:left="566"/>
    </w:pPr>
  </w:style>
  <w:style w:type="paragraph" w:customStyle="1" w:styleId="TableText">
    <w:name w:val="Table Text"/>
    <w:basedOn w:val="prastasis"/>
    <w:rsid w:val="005F0572"/>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rPr>
  </w:style>
  <w:style w:type="character" w:customStyle="1" w:styleId="Typewriter">
    <w:name w:val="Typewriter"/>
    <w:rsid w:val="005F0572"/>
    <w:rPr>
      <w:rFonts w:ascii="Courier New" w:hAnsi="Courier New"/>
      <w:sz w:val="20"/>
    </w:rPr>
  </w:style>
  <w:style w:type="paragraph" w:customStyle="1" w:styleId="BalloonText1">
    <w:name w:val="Balloon Text1"/>
    <w:basedOn w:val="prastasis"/>
    <w:semiHidden/>
    <w:rsid w:val="005F0572"/>
    <w:rPr>
      <w:rFonts w:ascii="Tahoma" w:hAnsi="Tahoma" w:cs="Tahoma"/>
      <w:sz w:val="16"/>
      <w:szCs w:val="16"/>
    </w:rPr>
  </w:style>
  <w:style w:type="paragraph" w:customStyle="1" w:styleId="DiagramaCharCharDiagramaCharCharChar">
    <w:name w:val="Diagrama Char Char Diagrama Char Char Char"/>
    <w:basedOn w:val="prastasis"/>
    <w:rsid w:val="005F0572"/>
    <w:pPr>
      <w:spacing w:after="160" w:line="240" w:lineRule="exact"/>
    </w:pPr>
    <w:rPr>
      <w:rFonts w:ascii="Tahoma" w:hAnsi="Tahoma"/>
      <w:sz w:val="20"/>
      <w:szCs w:val="20"/>
      <w:lang w:val="en-US"/>
    </w:rPr>
  </w:style>
  <w:style w:type="paragraph" w:customStyle="1" w:styleId="StyleHeading1TimesNewRomanBold14ptBoldAllcaps">
    <w:name w:val="Style Heading 1 + Times New Roman Bold 14 pt Bold All caps"/>
    <w:basedOn w:val="Antrat1"/>
    <w:rsid w:val="005F0572"/>
    <w:pPr>
      <w:numPr>
        <w:numId w:val="0"/>
      </w:numPr>
      <w:tabs>
        <w:tab w:val="left" w:pos="1134"/>
        <w:tab w:val="left" w:pos="2268"/>
        <w:tab w:val="decimal" w:pos="9214"/>
      </w:tabs>
      <w:spacing w:before="0" w:after="240"/>
      <w:jc w:val="both"/>
    </w:pPr>
    <w:rPr>
      <w:rFonts w:ascii="Times New Roman Bold" w:eastAsia="Times New Roman" w:hAnsi="Times New Roman Bold"/>
      <w:b/>
      <w:bCs/>
      <w:caps/>
    </w:rPr>
  </w:style>
  <w:style w:type="paragraph" w:customStyle="1" w:styleId="DiagramaDiagramaCharCharChar">
    <w:name w:val="Diagrama Diagrama Char Char Char"/>
    <w:basedOn w:val="prastasis"/>
    <w:rsid w:val="005F0572"/>
    <w:pPr>
      <w:spacing w:after="160" w:line="240" w:lineRule="exact"/>
    </w:pPr>
    <w:rPr>
      <w:rFonts w:ascii="Tahoma" w:hAnsi="Tahoma"/>
      <w:sz w:val="20"/>
      <w:szCs w:val="20"/>
      <w:lang w:val="en-US"/>
    </w:rPr>
  </w:style>
  <w:style w:type="paragraph" w:customStyle="1" w:styleId="FR1">
    <w:name w:val="FR1"/>
    <w:rsid w:val="005F0572"/>
    <w:pPr>
      <w:widowControl w:val="0"/>
      <w:autoSpaceDE w:val="0"/>
      <w:autoSpaceDN w:val="0"/>
      <w:adjustRightInd w:val="0"/>
    </w:pPr>
    <w:rPr>
      <w:rFonts w:ascii="Arial" w:hAnsi="Arial" w:cs="Arial"/>
      <w:i/>
      <w:iCs/>
      <w:sz w:val="18"/>
      <w:szCs w:val="18"/>
      <w:lang w:val="en-US" w:eastAsia="en-US"/>
    </w:rPr>
  </w:style>
  <w:style w:type="paragraph" w:customStyle="1" w:styleId="CharCharDiagramaDiagrama">
    <w:name w:val="Char Char Diagrama Diagrama"/>
    <w:basedOn w:val="prastasis"/>
    <w:rsid w:val="005F0572"/>
    <w:pPr>
      <w:spacing w:after="160" w:line="240" w:lineRule="exact"/>
    </w:pPr>
    <w:rPr>
      <w:rFonts w:ascii="Tahoma" w:hAnsi="Tahoma"/>
      <w:sz w:val="20"/>
      <w:szCs w:val="20"/>
      <w:lang w:val="en-US"/>
    </w:rPr>
  </w:style>
  <w:style w:type="paragraph" w:customStyle="1" w:styleId="Default">
    <w:name w:val="Default"/>
    <w:rsid w:val="005F0572"/>
    <w:pPr>
      <w:autoSpaceDE w:val="0"/>
      <w:autoSpaceDN w:val="0"/>
      <w:adjustRightInd w:val="0"/>
    </w:pPr>
    <w:rPr>
      <w:rFonts w:eastAsia="Calibri"/>
      <w:color w:val="000000"/>
      <w:sz w:val="24"/>
      <w:szCs w:val="24"/>
    </w:rPr>
  </w:style>
  <w:style w:type="paragraph" w:customStyle="1" w:styleId="Diagrama0">
    <w:name w:val="Diagrama"/>
    <w:basedOn w:val="prastasis"/>
    <w:semiHidden/>
    <w:rsid w:val="00BC0392"/>
    <w:pPr>
      <w:spacing w:after="160" w:line="240" w:lineRule="exact"/>
    </w:pPr>
    <w:rPr>
      <w:rFonts w:ascii="Verdana" w:hAnsi="Verdana" w:cs="Verdana"/>
      <w:sz w:val="20"/>
      <w:szCs w:val="20"/>
      <w:lang w:val="lt-LT"/>
    </w:rPr>
  </w:style>
  <w:style w:type="character" w:customStyle="1" w:styleId="BodytextChar">
    <w:name w:val="Body text Char"/>
    <w:link w:val="Pagrindinistekstas1"/>
    <w:rsid w:val="00E9616D"/>
    <w:rPr>
      <w:rFonts w:ascii="TimesLT" w:hAnsi="TimesLT"/>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645">
      <w:bodyDiv w:val="1"/>
      <w:marLeft w:val="0"/>
      <w:marRight w:val="0"/>
      <w:marTop w:val="0"/>
      <w:marBottom w:val="0"/>
      <w:divBdr>
        <w:top w:val="none" w:sz="0" w:space="0" w:color="auto"/>
        <w:left w:val="none" w:sz="0" w:space="0" w:color="auto"/>
        <w:bottom w:val="none" w:sz="0" w:space="0" w:color="auto"/>
        <w:right w:val="none" w:sz="0" w:space="0" w:color="auto"/>
      </w:divBdr>
    </w:div>
    <w:div w:id="241567511">
      <w:bodyDiv w:val="1"/>
      <w:marLeft w:val="0"/>
      <w:marRight w:val="0"/>
      <w:marTop w:val="0"/>
      <w:marBottom w:val="0"/>
      <w:divBdr>
        <w:top w:val="none" w:sz="0" w:space="0" w:color="auto"/>
        <w:left w:val="none" w:sz="0" w:space="0" w:color="auto"/>
        <w:bottom w:val="none" w:sz="0" w:space="0" w:color="auto"/>
        <w:right w:val="none" w:sz="0" w:space="0" w:color="auto"/>
      </w:divBdr>
      <w:divsChild>
        <w:div w:id="1896578954">
          <w:marLeft w:val="0"/>
          <w:marRight w:val="0"/>
          <w:marTop w:val="0"/>
          <w:marBottom w:val="0"/>
          <w:divBdr>
            <w:top w:val="none" w:sz="0" w:space="0" w:color="auto"/>
            <w:left w:val="none" w:sz="0" w:space="0" w:color="auto"/>
            <w:bottom w:val="none" w:sz="0" w:space="0" w:color="auto"/>
            <w:right w:val="none" w:sz="0" w:space="0" w:color="auto"/>
          </w:divBdr>
          <w:divsChild>
            <w:div w:id="174272505">
              <w:marLeft w:val="0"/>
              <w:marRight w:val="0"/>
              <w:marTop w:val="0"/>
              <w:marBottom w:val="0"/>
              <w:divBdr>
                <w:top w:val="none" w:sz="0" w:space="0" w:color="auto"/>
                <w:left w:val="none" w:sz="0" w:space="0" w:color="auto"/>
                <w:bottom w:val="none" w:sz="0" w:space="0" w:color="auto"/>
                <w:right w:val="none" w:sz="0" w:space="0" w:color="auto"/>
              </w:divBdr>
              <w:divsChild>
                <w:div w:id="913005318">
                  <w:marLeft w:val="0"/>
                  <w:marRight w:val="0"/>
                  <w:marTop w:val="0"/>
                  <w:marBottom w:val="0"/>
                  <w:divBdr>
                    <w:top w:val="none" w:sz="0" w:space="0" w:color="auto"/>
                    <w:left w:val="none" w:sz="0" w:space="0" w:color="auto"/>
                    <w:bottom w:val="none" w:sz="0" w:space="0" w:color="auto"/>
                    <w:right w:val="none" w:sz="0" w:space="0" w:color="auto"/>
                  </w:divBdr>
                  <w:divsChild>
                    <w:div w:id="941106707">
                      <w:marLeft w:val="0"/>
                      <w:marRight w:val="0"/>
                      <w:marTop w:val="0"/>
                      <w:marBottom w:val="0"/>
                      <w:divBdr>
                        <w:top w:val="none" w:sz="0" w:space="0" w:color="auto"/>
                        <w:left w:val="none" w:sz="0" w:space="0" w:color="auto"/>
                        <w:bottom w:val="none" w:sz="0" w:space="0" w:color="auto"/>
                        <w:right w:val="none" w:sz="0" w:space="0" w:color="auto"/>
                      </w:divBdr>
                      <w:divsChild>
                        <w:div w:id="240407489">
                          <w:marLeft w:val="0"/>
                          <w:marRight w:val="0"/>
                          <w:marTop w:val="0"/>
                          <w:marBottom w:val="0"/>
                          <w:divBdr>
                            <w:top w:val="none" w:sz="0" w:space="0" w:color="auto"/>
                            <w:left w:val="none" w:sz="0" w:space="0" w:color="auto"/>
                            <w:bottom w:val="none" w:sz="0" w:space="0" w:color="auto"/>
                            <w:right w:val="none" w:sz="0" w:space="0" w:color="auto"/>
                          </w:divBdr>
                          <w:divsChild>
                            <w:div w:id="1862930420">
                              <w:marLeft w:val="0"/>
                              <w:marRight w:val="0"/>
                              <w:marTop w:val="0"/>
                              <w:marBottom w:val="240"/>
                              <w:divBdr>
                                <w:top w:val="none" w:sz="0" w:space="0" w:color="auto"/>
                                <w:left w:val="none" w:sz="0" w:space="0" w:color="auto"/>
                                <w:bottom w:val="none" w:sz="0" w:space="0" w:color="auto"/>
                                <w:right w:val="none" w:sz="0" w:space="0" w:color="auto"/>
                              </w:divBdr>
                              <w:divsChild>
                                <w:div w:id="216278585">
                                  <w:marLeft w:val="0"/>
                                  <w:marRight w:val="0"/>
                                  <w:marTop w:val="0"/>
                                  <w:marBottom w:val="0"/>
                                  <w:divBdr>
                                    <w:top w:val="none" w:sz="0" w:space="0" w:color="auto"/>
                                    <w:left w:val="none" w:sz="0" w:space="0" w:color="auto"/>
                                    <w:bottom w:val="none" w:sz="0" w:space="0" w:color="auto"/>
                                    <w:right w:val="none" w:sz="0" w:space="0" w:color="auto"/>
                                  </w:divBdr>
                                </w:div>
                                <w:div w:id="13285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862014">
      <w:bodyDiv w:val="1"/>
      <w:marLeft w:val="0"/>
      <w:marRight w:val="0"/>
      <w:marTop w:val="0"/>
      <w:marBottom w:val="0"/>
      <w:divBdr>
        <w:top w:val="none" w:sz="0" w:space="0" w:color="auto"/>
        <w:left w:val="none" w:sz="0" w:space="0" w:color="auto"/>
        <w:bottom w:val="none" w:sz="0" w:space="0" w:color="auto"/>
        <w:right w:val="none" w:sz="0" w:space="0" w:color="auto"/>
      </w:divBdr>
      <w:divsChild>
        <w:div w:id="6760948">
          <w:marLeft w:val="0"/>
          <w:marRight w:val="0"/>
          <w:marTop w:val="0"/>
          <w:marBottom w:val="0"/>
          <w:divBdr>
            <w:top w:val="none" w:sz="0" w:space="0" w:color="auto"/>
            <w:left w:val="none" w:sz="0" w:space="0" w:color="auto"/>
            <w:bottom w:val="none" w:sz="0" w:space="0" w:color="auto"/>
            <w:right w:val="none" w:sz="0" w:space="0" w:color="auto"/>
          </w:divBdr>
        </w:div>
        <w:div w:id="1158106491">
          <w:marLeft w:val="0"/>
          <w:marRight w:val="0"/>
          <w:marTop w:val="0"/>
          <w:marBottom w:val="0"/>
          <w:divBdr>
            <w:top w:val="none" w:sz="0" w:space="0" w:color="auto"/>
            <w:left w:val="none" w:sz="0" w:space="0" w:color="auto"/>
            <w:bottom w:val="none" w:sz="0" w:space="0" w:color="auto"/>
            <w:right w:val="none" w:sz="0" w:space="0" w:color="auto"/>
          </w:divBdr>
        </w:div>
      </w:divsChild>
    </w:div>
    <w:div w:id="56125964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99">
          <w:marLeft w:val="0"/>
          <w:marRight w:val="0"/>
          <w:marTop w:val="0"/>
          <w:marBottom w:val="0"/>
          <w:divBdr>
            <w:top w:val="none" w:sz="0" w:space="0" w:color="auto"/>
            <w:left w:val="none" w:sz="0" w:space="0" w:color="auto"/>
            <w:bottom w:val="none" w:sz="0" w:space="0" w:color="auto"/>
            <w:right w:val="none" w:sz="0" w:space="0" w:color="auto"/>
          </w:divBdr>
          <w:divsChild>
            <w:div w:id="573398802">
              <w:marLeft w:val="0"/>
              <w:marRight w:val="0"/>
              <w:marTop w:val="0"/>
              <w:marBottom w:val="0"/>
              <w:divBdr>
                <w:top w:val="none" w:sz="0" w:space="0" w:color="auto"/>
                <w:left w:val="none" w:sz="0" w:space="0" w:color="auto"/>
                <w:bottom w:val="none" w:sz="0" w:space="0" w:color="auto"/>
                <w:right w:val="none" w:sz="0" w:space="0" w:color="auto"/>
              </w:divBdr>
              <w:divsChild>
                <w:div w:id="570312696">
                  <w:marLeft w:val="0"/>
                  <w:marRight w:val="0"/>
                  <w:marTop w:val="0"/>
                  <w:marBottom w:val="0"/>
                  <w:divBdr>
                    <w:top w:val="none" w:sz="0" w:space="0" w:color="auto"/>
                    <w:left w:val="none" w:sz="0" w:space="0" w:color="auto"/>
                    <w:bottom w:val="none" w:sz="0" w:space="0" w:color="auto"/>
                    <w:right w:val="none" w:sz="0" w:space="0" w:color="auto"/>
                  </w:divBdr>
                  <w:divsChild>
                    <w:div w:id="717046535">
                      <w:marLeft w:val="0"/>
                      <w:marRight w:val="0"/>
                      <w:marTop w:val="0"/>
                      <w:marBottom w:val="0"/>
                      <w:divBdr>
                        <w:top w:val="none" w:sz="0" w:space="0" w:color="auto"/>
                        <w:left w:val="none" w:sz="0" w:space="0" w:color="auto"/>
                        <w:bottom w:val="none" w:sz="0" w:space="0" w:color="auto"/>
                        <w:right w:val="none" w:sz="0" w:space="0" w:color="auto"/>
                      </w:divBdr>
                      <w:divsChild>
                        <w:div w:id="4716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775291">
      <w:bodyDiv w:val="1"/>
      <w:marLeft w:val="0"/>
      <w:marRight w:val="0"/>
      <w:marTop w:val="0"/>
      <w:marBottom w:val="0"/>
      <w:divBdr>
        <w:top w:val="none" w:sz="0" w:space="0" w:color="auto"/>
        <w:left w:val="none" w:sz="0" w:space="0" w:color="auto"/>
        <w:bottom w:val="none" w:sz="0" w:space="0" w:color="auto"/>
        <w:right w:val="none" w:sz="0" w:space="0" w:color="auto"/>
      </w:divBdr>
    </w:div>
    <w:div w:id="727916229">
      <w:bodyDiv w:val="1"/>
      <w:marLeft w:val="0"/>
      <w:marRight w:val="0"/>
      <w:marTop w:val="0"/>
      <w:marBottom w:val="0"/>
      <w:divBdr>
        <w:top w:val="none" w:sz="0" w:space="0" w:color="auto"/>
        <w:left w:val="none" w:sz="0" w:space="0" w:color="auto"/>
        <w:bottom w:val="none" w:sz="0" w:space="0" w:color="auto"/>
        <w:right w:val="none" w:sz="0" w:space="0" w:color="auto"/>
      </w:divBdr>
      <w:divsChild>
        <w:div w:id="1445228683">
          <w:marLeft w:val="0"/>
          <w:marRight w:val="0"/>
          <w:marTop w:val="0"/>
          <w:marBottom w:val="0"/>
          <w:divBdr>
            <w:top w:val="none" w:sz="0" w:space="0" w:color="auto"/>
            <w:left w:val="none" w:sz="0" w:space="0" w:color="auto"/>
            <w:bottom w:val="none" w:sz="0" w:space="0" w:color="auto"/>
            <w:right w:val="none" w:sz="0" w:space="0" w:color="auto"/>
          </w:divBdr>
        </w:div>
        <w:div w:id="1801416804">
          <w:marLeft w:val="0"/>
          <w:marRight w:val="0"/>
          <w:marTop w:val="0"/>
          <w:marBottom w:val="0"/>
          <w:divBdr>
            <w:top w:val="none" w:sz="0" w:space="0" w:color="auto"/>
            <w:left w:val="none" w:sz="0" w:space="0" w:color="auto"/>
            <w:bottom w:val="none" w:sz="0" w:space="0" w:color="auto"/>
            <w:right w:val="none" w:sz="0" w:space="0" w:color="auto"/>
          </w:divBdr>
        </w:div>
      </w:divsChild>
    </w:div>
    <w:div w:id="1006008855">
      <w:bodyDiv w:val="1"/>
      <w:marLeft w:val="0"/>
      <w:marRight w:val="0"/>
      <w:marTop w:val="0"/>
      <w:marBottom w:val="0"/>
      <w:divBdr>
        <w:top w:val="none" w:sz="0" w:space="0" w:color="auto"/>
        <w:left w:val="none" w:sz="0" w:space="0" w:color="auto"/>
        <w:bottom w:val="none" w:sz="0" w:space="0" w:color="auto"/>
        <w:right w:val="none" w:sz="0" w:space="0" w:color="auto"/>
      </w:divBdr>
    </w:div>
    <w:div w:id="1356926995">
      <w:bodyDiv w:val="1"/>
      <w:marLeft w:val="0"/>
      <w:marRight w:val="0"/>
      <w:marTop w:val="0"/>
      <w:marBottom w:val="0"/>
      <w:divBdr>
        <w:top w:val="none" w:sz="0" w:space="0" w:color="auto"/>
        <w:left w:val="none" w:sz="0" w:space="0" w:color="auto"/>
        <w:bottom w:val="none" w:sz="0" w:space="0" w:color="auto"/>
        <w:right w:val="none" w:sz="0" w:space="0" w:color="auto"/>
      </w:divBdr>
      <w:divsChild>
        <w:div w:id="226037205">
          <w:marLeft w:val="0"/>
          <w:marRight w:val="0"/>
          <w:marTop w:val="0"/>
          <w:marBottom w:val="0"/>
          <w:divBdr>
            <w:top w:val="none" w:sz="0" w:space="0" w:color="auto"/>
            <w:left w:val="none" w:sz="0" w:space="0" w:color="auto"/>
            <w:bottom w:val="none" w:sz="0" w:space="0" w:color="auto"/>
            <w:right w:val="none" w:sz="0" w:space="0" w:color="auto"/>
          </w:divBdr>
          <w:divsChild>
            <w:div w:id="1993873924">
              <w:marLeft w:val="0"/>
              <w:marRight w:val="0"/>
              <w:marTop w:val="0"/>
              <w:marBottom w:val="0"/>
              <w:divBdr>
                <w:top w:val="none" w:sz="0" w:space="0" w:color="auto"/>
                <w:left w:val="none" w:sz="0" w:space="0" w:color="auto"/>
                <w:bottom w:val="none" w:sz="0" w:space="0" w:color="auto"/>
                <w:right w:val="none" w:sz="0" w:space="0" w:color="auto"/>
              </w:divBdr>
              <w:divsChild>
                <w:div w:id="414404566">
                  <w:marLeft w:val="0"/>
                  <w:marRight w:val="0"/>
                  <w:marTop w:val="0"/>
                  <w:marBottom w:val="0"/>
                  <w:divBdr>
                    <w:top w:val="none" w:sz="0" w:space="0" w:color="auto"/>
                    <w:left w:val="none" w:sz="0" w:space="0" w:color="auto"/>
                    <w:bottom w:val="none" w:sz="0" w:space="0" w:color="auto"/>
                    <w:right w:val="none" w:sz="0" w:space="0" w:color="auto"/>
                  </w:divBdr>
                  <w:divsChild>
                    <w:div w:id="460001331">
                      <w:marLeft w:val="0"/>
                      <w:marRight w:val="0"/>
                      <w:marTop w:val="0"/>
                      <w:marBottom w:val="0"/>
                      <w:divBdr>
                        <w:top w:val="none" w:sz="0" w:space="0" w:color="auto"/>
                        <w:left w:val="none" w:sz="0" w:space="0" w:color="auto"/>
                        <w:bottom w:val="none" w:sz="0" w:space="0" w:color="auto"/>
                        <w:right w:val="none" w:sz="0" w:space="0" w:color="auto"/>
                      </w:divBdr>
                      <w:divsChild>
                        <w:div w:id="302664126">
                          <w:marLeft w:val="0"/>
                          <w:marRight w:val="0"/>
                          <w:marTop w:val="0"/>
                          <w:marBottom w:val="0"/>
                          <w:divBdr>
                            <w:top w:val="none" w:sz="0" w:space="0" w:color="auto"/>
                            <w:left w:val="none" w:sz="0" w:space="0" w:color="auto"/>
                            <w:bottom w:val="none" w:sz="0" w:space="0" w:color="auto"/>
                            <w:right w:val="none" w:sz="0" w:space="0" w:color="auto"/>
                          </w:divBdr>
                        </w:div>
                        <w:div w:id="7635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4153">
                  <w:marLeft w:val="0"/>
                  <w:marRight w:val="0"/>
                  <w:marTop w:val="0"/>
                  <w:marBottom w:val="0"/>
                  <w:divBdr>
                    <w:top w:val="none" w:sz="0" w:space="0" w:color="auto"/>
                    <w:left w:val="none" w:sz="0" w:space="0" w:color="auto"/>
                    <w:bottom w:val="none" w:sz="0" w:space="0" w:color="auto"/>
                    <w:right w:val="none" w:sz="0" w:space="0" w:color="auto"/>
                  </w:divBdr>
                  <w:divsChild>
                    <w:div w:id="883098216">
                      <w:marLeft w:val="0"/>
                      <w:marRight w:val="0"/>
                      <w:marTop w:val="0"/>
                      <w:marBottom w:val="0"/>
                      <w:divBdr>
                        <w:top w:val="none" w:sz="0" w:space="0" w:color="auto"/>
                        <w:left w:val="none" w:sz="0" w:space="0" w:color="auto"/>
                        <w:bottom w:val="none" w:sz="0" w:space="0" w:color="auto"/>
                        <w:right w:val="none" w:sz="0" w:space="0" w:color="auto"/>
                      </w:divBdr>
                      <w:divsChild>
                        <w:div w:id="129977948">
                          <w:marLeft w:val="0"/>
                          <w:marRight w:val="0"/>
                          <w:marTop w:val="0"/>
                          <w:marBottom w:val="0"/>
                          <w:divBdr>
                            <w:top w:val="none" w:sz="0" w:space="0" w:color="auto"/>
                            <w:left w:val="none" w:sz="0" w:space="0" w:color="auto"/>
                            <w:bottom w:val="none" w:sz="0" w:space="0" w:color="auto"/>
                            <w:right w:val="none" w:sz="0" w:space="0" w:color="auto"/>
                          </w:divBdr>
                        </w:div>
                        <w:div w:id="3577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6493">
                  <w:marLeft w:val="0"/>
                  <w:marRight w:val="0"/>
                  <w:marTop w:val="0"/>
                  <w:marBottom w:val="0"/>
                  <w:divBdr>
                    <w:top w:val="none" w:sz="0" w:space="0" w:color="auto"/>
                    <w:left w:val="none" w:sz="0" w:space="0" w:color="auto"/>
                    <w:bottom w:val="none" w:sz="0" w:space="0" w:color="auto"/>
                    <w:right w:val="none" w:sz="0" w:space="0" w:color="auto"/>
                  </w:divBdr>
                  <w:divsChild>
                    <w:div w:id="1299645353">
                      <w:marLeft w:val="0"/>
                      <w:marRight w:val="0"/>
                      <w:marTop w:val="0"/>
                      <w:marBottom w:val="0"/>
                      <w:divBdr>
                        <w:top w:val="none" w:sz="0" w:space="0" w:color="auto"/>
                        <w:left w:val="none" w:sz="0" w:space="0" w:color="auto"/>
                        <w:bottom w:val="none" w:sz="0" w:space="0" w:color="auto"/>
                        <w:right w:val="none" w:sz="0" w:space="0" w:color="auto"/>
                      </w:divBdr>
                      <w:divsChild>
                        <w:div w:id="1610241700">
                          <w:marLeft w:val="0"/>
                          <w:marRight w:val="0"/>
                          <w:marTop w:val="0"/>
                          <w:marBottom w:val="0"/>
                          <w:divBdr>
                            <w:top w:val="none" w:sz="0" w:space="0" w:color="auto"/>
                            <w:left w:val="none" w:sz="0" w:space="0" w:color="auto"/>
                            <w:bottom w:val="none" w:sz="0" w:space="0" w:color="auto"/>
                            <w:right w:val="none" w:sz="0" w:space="0" w:color="auto"/>
                          </w:divBdr>
                        </w:div>
                        <w:div w:id="19234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618">
                  <w:marLeft w:val="0"/>
                  <w:marRight w:val="0"/>
                  <w:marTop w:val="0"/>
                  <w:marBottom w:val="0"/>
                  <w:divBdr>
                    <w:top w:val="none" w:sz="0" w:space="0" w:color="auto"/>
                    <w:left w:val="none" w:sz="0" w:space="0" w:color="auto"/>
                    <w:bottom w:val="none" w:sz="0" w:space="0" w:color="auto"/>
                    <w:right w:val="none" w:sz="0" w:space="0" w:color="auto"/>
                  </w:divBdr>
                  <w:divsChild>
                    <w:div w:id="1831749279">
                      <w:marLeft w:val="0"/>
                      <w:marRight w:val="0"/>
                      <w:marTop w:val="0"/>
                      <w:marBottom w:val="0"/>
                      <w:divBdr>
                        <w:top w:val="none" w:sz="0" w:space="0" w:color="auto"/>
                        <w:left w:val="none" w:sz="0" w:space="0" w:color="auto"/>
                        <w:bottom w:val="none" w:sz="0" w:space="0" w:color="auto"/>
                        <w:right w:val="none" w:sz="0" w:space="0" w:color="auto"/>
                      </w:divBdr>
                      <w:divsChild>
                        <w:div w:id="518855900">
                          <w:marLeft w:val="0"/>
                          <w:marRight w:val="0"/>
                          <w:marTop w:val="0"/>
                          <w:marBottom w:val="0"/>
                          <w:divBdr>
                            <w:top w:val="none" w:sz="0" w:space="0" w:color="auto"/>
                            <w:left w:val="none" w:sz="0" w:space="0" w:color="auto"/>
                            <w:bottom w:val="none" w:sz="0" w:space="0" w:color="auto"/>
                            <w:right w:val="none" w:sz="0" w:space="0" w:color="auto"/>
                          </w:divBdr>
                        </w:div>
                        <w:div w:id="6561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16105">
      <w:bodyDiv w:val="1"/>
      <w:marLeft w:val="0"/>
      <w:marRight w:val="0"/>
      <w:marTop w:val="0"/>
      <w:marBottom w:val="0"/>
      <w:divBdr>
        <w:top w:val="none" w:sz="0" w:space="0" w:color="auto"/>
        <w:left w:val="none" w:sz="0" w:space="0" w:color="auto"/>
        <w:bottom w:val="none" w:sz="0" w:space="0" w:color="auto"/>
        <w:right w:val="none" w:sz="0" w:space="0" w:color="auto"/>
      </w:divBdr>
      <w:divsChild>
        <w:div w:id="1355379679">
          <w:marLeft w:val="0"/>
          <w:marRight w:val="0"/>
          <w:marTop w:val="0"/>
          <w:marBottom w:val="0"/>
          <w:divBdr>
            <w:top w:val="none" w:sz="0" w:space="0" w:color="auto"/>
            <w:left w:val="none" w:sz="0" w:space="0" w:color="auto"/>
            <w:bottom w:val="none" w:sz="0" w:space="0" w:color="auto"/>
            <w:right w:val="none" w:sz="0" w:space="0" w:color="auto"/>
          </w:divBdr>
          <w:divsChild>
            <w:div w:id="1533299686">
              <w:marLeft w:val="0"/>
              <w:marRight w:val="0"/>
              <w:marTop w:val="0"/>
              <w:marBottom w:val="0"/>
              <w:divBdr>
                <w:top w:val="none" w:sz="0" w:space="0" w:color="auto"/>
                <w:left w:val="none" w:sz="0" w:space="0" w:color="auto"/>
                <w:bottom w:val="none" w:sz="0" w:space="0" w:color="auto"/>
                <w:right w:val="none" w:sz="0" w:space="0" w:color="auto"/>
              </w:divBdr>
              <w:divsChild>
                <w:div w:id="148910496">
                  <w:marLeft w:val="0"/>
                  <w:marRight w:val="0"/>
                  <w:marTop w:val="0"/>
                  <w:marBottom w:val="0"/>
                  <w:divBdr>
                    <w:top w:val="none" w:sz="0" w:space="0" w:color="auto"/>
                    <w:left w:val="none" w:sz="0" w:space="0" w:color="auto"/>
                    <w:bottom w:val="none" w:sz="0" w:space="0" w:color="auto"/>
                    <w:right w:val="none" w:sz="0" w:space="0" w:color="auto"/>
                  </w:divBdr>
                  <w:divsChild>
                    <w:div w:id="1286353639">
                      <w:marLeft w:val="0"/>
                      <w:marRight w:val="0"/>
                      <w:marTop w:val="0"/>
                      <w:marBottom w:val="0"/>
                      <w:divBdr>
                        <w:top w:val="none" w:sz="0" w:space="0" w:color="auto"/>
                        <w:left w:val="none" w:sz="0" w:space="0" w:color="auto"/>
                        <w:bottom w:val="none" w:sz="0" w:space="0" w:color="auto"/>
                        <w:right w:val="none" w:sz="0" w:space="0" w:color="auto"/>
                      </w:divBdr>
                      <w:divsChild>
                        <w:div w:id="5550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15576">
      <w:bodyDiv w:val="1"/>
      <w:marLeft w:val="0"/>
      <w:marRight w:val="0"/>
      <w:marTop w:val="0"/>
      <w:marBottom w:val="0"/>
      <w:divBdr>
        <w:top w:val="none" w:sz="0" w:space="0" w:color="auto"/>
        <w:left w:val="none" w:sz="0" w:space="0" w:color="auto"/>
        <w:bottom w:val="none" w:sz="0" w:space="0" w:color="auto"/>
        <w:right w:val="none" w:sz="0" w:space="0" w:color="auto"/>
      </w:divBdr>
      <w:divsChild>
        <w:div w:id="1010258175">
          <w:marLeft w:val="0"/>
          <w:marRight w:val="0"/>
          <w:marTop w:val="0"/>
          <w:marBottom w:val="0"/>
          <w:divBdr>
            <w:top w:val="none" w:sz="0" w:space="0" w:color="auto"/>
            <w:left w:val="none" w:sz="0" w:space="0" w:color="auto"/>
            <w:bottom w:val="none" w:sz="0" w:space="0" w:color="auto"/>
            <w:right w:val="none" w:sz="0" w:space="0" w:color="auto"/>
          </w:divBdr>
        </w:div>
      </w:divsChild>
    </w:div>
    <w:div w:id="2115516046">
      <w:bodyDiv w:val="1"/>
      <w:marLeft w:val="0"/>
      <w:marRight w:val="0"/>
      <w:marTop w:val="0"/>
      <w:marBottom w:val="0"/>
      <w:divBdr>
        <w:top w:val="none" w:sz="0" w:space="0" w:color="auto"/>
        <w:left w:val="none" w:sz="0" w:space="0" w:color="auto"/>
        <w:bottom w:val="none" w:sz="0" w:space="0" w:color="auto"/>
        <w:right w:val="none" w:sz="0" w:space="0" w:color="auto"/>
      </w:divBdr>
      <w:divsChild>
        <w:div w:id="299846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11092</Words>
  <Characters>6324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Kalvarijos savivaldybė</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Finansų skyrius</dc:creator>
  <cp:keywords/>
  <cp:lastModifiedBy>Vartotojas</cp:lastModifiedBy>
  <cp:revision>4</cp:revision>
  <cp:lastPrinted>2018-12-17T13:21:00Z</cp:lastPrinted>
  <dcterms:created xsi:type="dcterms:W3CDTF">2021-12-23T09:26:00Z</dcterms:created>
  <dcterms:modified xsi:type="dcterms:W3CDTF">2021-12-27T13:01:00Z</dcterms:modified>
</cp:coreProperties>
</file>