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B0415" w14:textId="4B15CC8E" w:rsidR="00FA42E5" w:rsidRPr="008F2304" w:rsidRDefault="002D4F7E" w:rsidP="002D4F7E">
      <w:pPr>
        <w:jc w:val="center"/>
        <w:rPr>
          <w:rFonts w:ascii="Times New Roman" w:hAnsi="Times New Roman" w:cs="Times New Roman"/>
          <w:b/>
        </w:rPr>
      </w:pPr>
      <w:r w:rsidRPr="008F2304">
        <w:rPr>
          <w:rFonts w:ascii="Times New Roman" w:hAnsi="Times New Roman" w:cs="Times New Roman"/>
          <w:b/>
        </w:rPr>
        <w:t xml:space="preserve">ATLIEKŲ PERDAVIMO NAUDOJIMUI </w:t>
      </w:r>
    </w:p>
    <w:p w14:paraId="47174390" w14:textId="3E38AABE" w:rsidR="002D4F7E" w:rsidRPr="008F2304" w:rsidRDefault="002D4F7E" w:rsidP="002D4F7E">
      <w:pPr>
        <w:jc w:val="center"/>
        <w:rPr>
          <w:rFonts w:ascii="Times New Roman" w:hAnsi="Times New Roman" w:cs="Times New Roman"/>
        </w:rPr>
      </w:pPr>
      <w:r w:rsidRPr="008F2304">
        <w:rPr>
          <w:rFonts w:ascii="Times New Roman" w:hAnsi="Times New Roman" w:cs="Times New Roman"/>
          <w:b/>
        </w:rPr>
        <w:t>ARBA ŠALINIMUI SUTARTIS  Nr.</w:t>
      </w:r>
      <w:r w:rsidR="00FA42E5" w:rsidRPr="008F2304">
        <w:rPr>
          <w:rFonts w:ascii="Times New Roman" w:hAnsi="Times New Roman" w:cs="Times New Roman"/>
          <w:b/>
        </w:rPr>
        <w:t xml:space="preserve"> </w:t>
      </w:r>
      <w:r w:rsidR="00CA7673" w:rsidRPr="008F2304">
        <w:rPr>
          <w:rFonts w:ascii="Times New Roman" w:hAnsi="Times New Roman" w:cs="Times New Roman"/>
          <w:b/>
        </w:rPr>
        <w:t>6-8-PS-</w:t>
      </w:r>
    </w:p>
    <w:p w14:paraId="065812E5" w14:textId="77777777" w:rsidR="00B80638" w:rsidRPr="008F2304" w:rsidRDefault="00B80638" w:rsidP="00B80638">
      <w:pPr>
        <w:spacing w:after="0"/>
        <w:jc w:val="center"/>
        <w:rPr>
          <w:rFonts w:ascii="Times New Roman" w:hAnsi="Times New Roman" w:cs="Times New Roman"/>
        </w:rPr>
      </w:pPr>
    </w:p>
    <w:p w14:paraId="6287CC1E" w14:textId="61CA0560" w:rsidR="002D4F7E" w:rsidRPr="008F2304" w:rsidRDefault="002D4F7E" w:rsidP="00B80638">
      <w:pPr>
        <w:spacing w:after="0"/>
        <w:jc w:val="center"/>
        <w:rPr>
          <w:rFonts w:ascii="Times New Roman" w:hAnsi="Times New Roman" w:cs="Times New Roman"/>
        </w:rPr>
      </w:pPr>
      <w:r w:rsidRPr="008F2304">
        <w:rPr>
          <w:rFonts w:ascii="Times New Roman" w:hAnsi="Times New Roman" w:cs="Times New Roman"/>
        </w:rPr>
        <w:t>20</w:t>
      </w:r>
      <w:r w:rsidR="006E4FBD" w:rsidRPr="008F2304">
        <w:rPr>
          <w:rFonts w:ascii="Times New Roman" w:hAnsi="Times New Roman" w:cs="Times New Roman"/>
        </w:rPr>
        <w:t>2</w:t>
      </w:r>
      <w:r w:rsidR="00CA7673" w:rsidRPr="008F2304">
        <w:rPr>
          <w:rFonts w:ascii="Times New Roman" w:hAnsi="Times New Roman" w:cs="Times New Roman"/>
        </w:rPr>
        <w:t>2</w:t>
      </w:r>
      <w:r w:rsidRPr="008F2304">
        <w:rPr>
          <w:rFonts w:ascii="Times New Roman" w:hAnsi="Times New Roman" w:cs="Times New Roman"/>
        </w:rPr>
        <w:t xml:space="preserve"> m. </w:t>
      </w:r>
      <w:r w:rsidR="00CA7673" w:rsidRPr="008F2304">
        <w:rPr>
          <w:rFonts w:ascii="Times New Roman" w:hAnsi="Times New Roman" w:cs="Times New Roman"/>
        </w:rPr>
        <w:t>sausio</w:t>
      </w:r>
      <w:r w:rsidR="008F25E4" w:rsidRPr="008F2304">
        <w:rPr>
          <w:rFonts w:ascii="Times New Roman" w:hAnsi="Times New Roman" w:cs="Times New Roman"/>
        </w:rPr>
        <w:t xml:space="preserve"> 14</w:t>
      </w:r>
      <w:r w:rsidR="00CA7673" w:rsidRPr="008F2304">
        <w:rPr>
          <w:rFonts w:ascii="Times New Roman" w:hAnsi="Times New Roman" w:cs="Times New Roman"/>
        </w:rPr>
        <w:t xml:space="preserve"> </w:t>
      </w:r>
      <w:r w:rsidRPr="008F2304">
        <w:rPr>
          <w:rFonts w:ascii="Times New Roman" w:hAnsi="Times New Roman" w:cs="Times New Roman"/>
        </w:rPr>
        <w:t>d.</w:t>
      </w:r>
    </w:p>
    <w:p w14:paraId="0EAE8ED1" w14:textId="0C1FAF97" w:rsidR="002D4F7E" w:rsidRPr="008F2304" w:rsidRDefault="00B80638" w:rsidP="00B80638">
      <w:pPr>
        <w:spacing w:after="0"/>
        <w:jc w:val="center"/>
        <w:rPr>
          <w:rFonts w:ascii="Times New Roman" w:hAnsi="Times New Roman" w:cs="Times New Roman"/>
        </w:rPr>
      </w:pPr>
      <w:r w:rsidRPr="008F2304">
        <w:rPr>
          <w:rFonts w:ascii="Times New Roman" w:hAnsi="Times New Roman" w:cs="Times New Roman"/>
        </w:rPr>
        <w:t>Kaunas</w:t>
      </w:r>
    </w:p>
    <w:p w14:paraId="59A99B53" w14:textId="77777777" w:rsidR="002D4F7E" w:rsidRPr="008F2304" w:rsidRDefault="002D4F7E" w:rsidP="002D4F7E">
      <w:pPr>
        <w:tabs>
          <w:tab w:val="center" w:pos="4819"/>
        </w:tabs>
        <w:jc w:val="both"/>
        <w:rPr>
          <w:rFonts w:ascii="Times New Roman" w:hAnsi="Times New Roman" w:cs="Times New Roman"/>
        </w:rPr>
      </w:pPr>
      <w:r w:rsidRPr="008F2304">
        <w:rPr>
          <w:rFonts w:ascii="Times New Roman" w:hAnsi="Times New Roman" w:cs="Times New Roman"/>
        </w:rPr>
        <w:t xml:space="preserve">                                                                                                    </w:t>
      </w:r>
    </w:p>
    <w:p w14:paraId="078769A0" w14:textId="28C525D3" w:rsidR="008159D9" w:rsidRPr="008F2304" w:rsidRDefault="00CA7673" w:rsidP="00A354B1">
      <w:pPr>
        <w:spacing w:line="100" w:lineRule="atLeast"/>
        <w:jc w:val="both"/>
        <w:rPr>
          <w:rFonts w:ascii="Times New Roman" w:hAnsi="Times New Roman" w:cs="Times New Roman"/>
        </w:rPr>
      </w:pPr>
      <w:r w:rsidRPr="008F2304">
        <w:rPr>
          <w:rFonts w:ascii="Times New Roman" w:hAnsi="Times New Roman" w:cs="Times New Roman"/>
          <w:b/>
          <w:bCs/>
          <w:color w:val="000000"/>
        </w:rPr>
        <w:t>UAB Alytaus regiono atliekų tvarkymo centras</w:t>
      </w:r>
      <w:r w:rsidR="006E4FBD" w:rsidRPr="008F2304">
        <w:rPr>
          <w:rFonts w:ascii="Times New Roman" w:hAnsi="Times New Roman" w:cs="Times New Roman"/>
          <w:color w:val="000000"/>
        </w:rPr>
        <w:t xml:space="preserve">, įmonės kodas </w:t>
      </w:r>
      <w:r w:rsidRPr="008F2304">
        <w:rPr>
          <w:rFonts w:ascii="Times New Roman" w:hAnsi="Times New Roman" w:cs="Times New Roman"/>
          <w:color w:val="000000"/>
        </w:rPr>
        <w:t>250135860</w:t>
      </w:r>
      <w:r w:rsidR="006E4FBD" w:rsidRPr="008F2304">
        <w:rPr>
          <w:rFonts w:ascii="Times New Roman" w:hAnsi="Times New Roman" w:cs="Times New Roman"/>
          <w:color w:val="000000"/>
        </w:rPr>
        <w:t xml:space="preserve">, </w:t>
      </w:r>
      <w:r w:rsidRPr="008F2304">
        <w:rPr>
          <w:rFonts w:ascii="Times New Roman" w:hAnsi="Times New Roman" w:cs="Times New Roman"/>
          <w:color w:val="000000"/>
        </w:rPr>
        <w:t xml:space="preserve">Vilniaus g. 31, LT-62112 Alytus </w:t>
      </w:r>
      <w:r w:rsidR="00A354B1" w:rsidRPr="008F2304">
        <w:rPr>
          <w:rFonts w:ascii="Times New Roman" w:hAnsi="Times New Roman" w:cs="Times New Roman"/>
          <w:color w:val="000000"/>
        </w:rPr>
        <w:t>(</w:t>
      </w:r>
      <w:r w:rsidR="006E4FBD" w:rsidRPr="008F2304">
        <w:rPr>
          <w:rFonts w:ascii="Times New Roman" w:hAnsi="Times New Roman" w:cs="Times New Roman"/>
          <w:color w:val="000000"/>
        </w:rPr>
        <w:t>toliau</w:t>
      </w:r>
      <w:r w:rsidR="00A354B1" w:rsidRPr="008F2304">
        <w:rPr>
          <w:rFonts w:ascii="Times New Roman" w:hAnsi="Times New Roman" w:cs="Times New Roman"/>
          <w:color w:val="000000"/>
        </w:rPr>
        <w:t xml:space="preserve"> –</w:t>
      </w:r>
      <w:r w:rsidR="006E4FBD" w:rsidRPr="008F2304">
        <w:rPr>
          <w:rFonts w:ascii="Times New Roman" w:hAnsi="Times New Roman" w:cs="Times New Roman"/>
          <w:color w:val="000000"/>
        </w:rPr>
        <w:t xml:space="preserve"> </w:t>
      </w:r>
      <w:r w:rsidR="00A354B1" w:rsidRPr="008F2304">
        <w:rPr>
          <w:rFonts w:ascii="Times New Roman" w:hAnsi="Times New Roman" w:cs="Times New Roman"/>
          <w:b/>
          <w:bCs/>
          <w:color w:val="000000"/>
        </w:rPr>
        <w:t>Užsakovas</w:t>
      </w:r>
      <w:r w:rsidR="00A354B1" w:rsidRPr="008F2304">
        <w:rPr>
          <w:rFonts w:ascii="Times New Roman" w:hAnsi="Times New Roman" w:cs="Times New Roman"/>
          <w:color w:val="000000"/>
        </w:rPr>
        <w:t>)</w:t>
      </w:r>
      <w:r w:rsidR="006E4FBD" w:rsidRPr="008F2304">
        <w:rPr>
          <w:rFonts w:ascii="Times New Roman" w:hAnsi="Times New Roman" w:cs="Times New Roman"/>
          <w:color w:val="000000"/>
        </w:rPr>
        <w:t xml:space="preserve">, atstovaujamas direktoriaus </w:t>
      </w:r>
      <w:r w:rsidRPr="008F2304">
        <w:rPr>
          <w:rFonts w:ascii="Times New Roman" w:hAnsi="Times New Roman" w:cs="Times New Roman"/>
          <w:color w:val="000000"/>
        </w:rPr>
        <w:t>Algirdo Reipo</w:t>
      </w:r>
      <w:r w:rsidR="006E4FBD" w:rsidRPr="008F2304">
        <w:rPr>
          <w:rFonts w:ascii="Times New Roman" w:hAnsi="Times New Roman" w:cs="Times New Roman"/>
        </w:rPr>
        <w:t>, veikiančio pagal bendrovės įstatus</w:t>
      </w:r>
      <w:r w:rsidR="00A354B1" w:rsidRPr="008F2304">
        <w:rPr>
          <w:rFonts w:ascii="Times New Roman" w:hAnsi="Times New Roman" w:cs="Times New Roman"/>
        </w:rPr>
        <w:t xml:space="preserve">, </w:t>
      </w:r>
    </w:p>
    <w:p w14:paraId="75A5DFAD" w14:textId="750F16BD" w:rsidR="008159D9" w:rsidRPr="008F2304" w:rsidRDefault="008159D9" w:rsidP="00A354B1">
      <w:pPr>
        <w:spacing w:line="100" w:lineRule="atLeast"/>
        <w:jc w:val="both"/>
        <w:rPr>
          <w:rFonts w:ascii="Times New Roman" w:hAnsi="Times New Roman" w:cs="Times New Roman"/>
          <w:color w:val="000000"/>
        </w:rPr>
      </w:pPr>
      <w:r w:rsidRPr="008F2304">
        <w:rPr>
          <w:rFonts w:ascii="Times New Roman" w:hAnsi="Times New Roman" w:cs="Times New Roman"/>
          <w:color w:val="000000"/>
        </w:rPr>
        <w:t>ir</w:t>
      </w:r>
    </w:p>
    <w:p w14:paraId="7E7E6C68" w14:textId="1F19B400" w:rsidR="002D4F7E" w:rsidRPr="008F2304" w:rsidRDefault="008159D9" w:rsidP="00A354B1">
      <w:pPr>
        <w:spacing w:line="100" w:lineRule="atLeast"/>
        <w:jc w:val="both"/>
        <w:rPr>
          <w:rFonts w:ascii="Times New Roman" w:hAnsi="Times New Roman" w:cs="Times New Roman"/>
        </w:rPr>
      </w:pPr>
      <w:r w:rsidRPr="008F2304">
        <w:rPr>
          <w:rFonts w:ascii="Times New Roman" w:hAnsi="Times New Roman" w:cs="Times New Roman"/>
          <w:b/>
          <w:bCs/>
          <w:color w:val="000000"/>
        </w:rPr>
        <w:t>UAB „Kauno švara“</w:t>
      </w:r>
      <w:r w:rsidRPr="008F2304">
        <w:rPr>
          <w:rFonts w:ascii="Times New Roman" w:hAnsi="Times New Roman" w:cs="Times New Roman"/>
          <w:color w:val="000000"/>
        </w:rPr>
        <w:t xml:space="preserve">, įmonės kodas 132616649, adresas </w:t>
      </w:r>
      <w:r w:rsidRPr="008F2304">
        <w:rPr>
          <w:rFonts w:ascii="Times New Roman" w:hAnsi="Times New Roman" w:cs="Times New Roman"/>
          <w:color w:val="000000"/>
        </w:rPr>
        <w:tab/>
        <w:t xml:space="preserve">Statybininkų g. 3, LT-50124 Kaunas (toliau -  </w:t>
      </w:r>
      <w:r w:rsidRPr="008F2304">
        <w:rPr>
          <w:rFonts w:ascii="Times New Roman" w:hAnsi="Times New Roman" w:cs="Times New Roman"/>
          <w:b/>
          <w:bCs/>
          <w:color w:val="000000"/>
        </w:rPr>
        <w:t>Vykdytojas</w:t>
      </w:r>
      <w:r w:rsidRPr="008F2304">
        <w:rPr>
          <w:rFonts w:ascii="Times New Roman" w:hAnsi="Times New Roman" w:cs="Times New Roman"/>
          <w:color w:val="000000"/>
        </w:rPr>
        <w:t xml:space="preserve">), atstovaujamas </w:t>
      </w:r>
      <w:r w:rsidR="00C3076A" w:rsidRPr="008F2304">
        <w:rPr>
          <w:rFonts w:ascii="Times New Roman" w:hAnsi="Times New Roman" w:cs="Times New Roman"/>
          <w:color w:val="000000"/>
        </w:rPr>
        <w:t>generalinio</w:t>
      </w:r>
      <w:r w:rsidRPr="008F2304">
        <w:rPr>
          <w:rFonts w:ascii="Times New Roman" w:hAnsi="Times New Roman" w:cs="Times New Roman"/>
          <w:color w:val="000000"/>
        </w:rPr>
        <w:t xml:space="preserve"> direktoriaus </w:t>
      </w:r>
      <w:r w:rsidR="00C3076A" w:rsidRPr="008F2304">
        <w:rPr>
          <w:rFonts w:ascii="Times New Roman" w:hAnsi="Times New Roman" w:cs="Times New Roman"/>
          <w:color w:val="000000"/>
        </w:rPr>
        <w:t>Sauliaus Lazausko</w:t>
      </w:r>
      <w:r w:rsidRPr="008F2304">
        <w:rPr>
          <w:rFonts w:ascii="Times New Roman" w:hAnsi="Times New Roman" w:cs="Times New Roman"/>
        </w:rPr>
        <w:t xml:space="preserve">, veikiančio pagal bendrovės </w:t>
      </w:r>
      <w:r w:rsidR="00C3076A" w:rsidRPr="008F2304">
        <w:rPr>
          <w:rFonts w:ascii="Times New Roman" w:hAnsi="Times New Roman" w:cs="Times New Roman"/>
        </w:rPr>
        <w:t>įstatus</w:t>
      </w:r>
      <w:r w:rsidRPr="008F2304">
        <w:rPr>
          <w:rFonts w:ascii="Times New Roman" w:hAnsi="Times New Roman" w:cs="Times New Roman"/>
        </w:rPr>
        <w:t xml:space="preserve">, </w:t>
      </w:r>
      <w:r w:rsidR="002D4F7E" w:rsidRPr="008F2304">
        <w:rPr>
          <w:rFonts w:ascii="Times New Roman" w:hAnsi="Times New Roman" w:cs="Times New Roman"/>
        </w:rPr>
        <w:t xml:space="preserve">toliau kartu vadinami Šalimis, o kiekvienas atskirai Šalimi, susitarė ir sudarė šią atliekų </w:t>
      </w:r>
      <w:r w:rsidR="00C62E25" w:rsidRPr="008F2304">
        <w:rPr>
          <w:rFonts w:ascii="Times New Roman" w:hAnsi="Times New Roman" w:cs="Times New Roman"/>
        </w:rPr>
        <w:t xml:space="preserve">perdavimo </w:t>
      </w:r>
      <w:r w:rsidR="002D4F7E" w:rsidRPr="008F2304">
        <w:rPr>
          <w:rFonts w:ascii="Times New Roman" w:hAnsi="Times New Roman" w:cs="Times New Roman"/>
        </w:rPr>
        <w:t xml:space="preserve">naudojimo ir šalinimo sutartį (toliau </w:t>
      </w:r>
      <w:r w:rsidR="002D4F7E" w:rsidRPr="008F2304">
        <w:rPr>
          <w:rFonts w:ascii="Times New Roman" w:hAnsi="Times New Roman" w:cs="Times New Roman"/>
          <w:i/>
        </w:rPr>
        <w:t xml:space="preserve">– </w:t>
      </w:r>
      <w:r w:rsidR="002D4F7E" w:rsidRPr="008F2304">
        <w:rPr>
          <w:rFonts w:ascii="Times New Roman" w:hAnsi="Times New Roman" w:cs="Times New Roman"/>
          <w:b/>
          <w:bCs/>
          <w:iCs/>
        </w:rPr>
        <w:t>Sutartis</w:t>
      </w:r>
      <w:r w:rsidR="002D4F7E" w:rsidRPr="008F2304">
        <w:rPr>
          <w:rFonts w:ascii="Times New Roman" w:hAnsi="Times New Roman" w:cs="Times New Roman"/>
        </w:rPr>
        <w:t>):</w:t>
      </w:r>
    </w:p>
    <w:p w14:paraId="5311C77E" w14:textId="77777777" w:rsidR="002D4F7E" w:rsidRPr="008F2304" w:rsidRDefault="002D4F7E" w:rsidP="00B2687D">
      <w:pPr>
        <w:numPr>
          <w:ilvl w:val="0"/>
          <w:numId w:val="1"/>
        </w:numPr>
        <w:suppressAutoHyphens/>
        <w:spacing w:after="0" w:line="360" w:lineRule="auto"/>
        <w:ind w:left="0" w:firstLine="0"/>
        <w:jc w:val="center"/>
        <w:rPr>
          <w:rFonts w:ascii="Times New Roman" w:hAnsi="Times New Roman" w:cs="Times New Roman"/>
          <w:b/>
        </w:rPr>
      </w:pPr>
      <w:r w:rsidRPr="008F2304">
        <w:rPr>
          <w:rFonts w:ascii="Times New Roman" w:hAnsi="Times New Roman" w:cs="Times New Roman"/>
          <w:b/>
        </w:rPr>
        <w:t>Sutarties dalykas</w:t>
      </w:r>
    </w:p>
    <w:p w14:paraId="6C1F1466" w14:textId="180593C7" w:rsidR="002D4F7E" w:rsidRPr="008F2304" w:rsidRDefault="002D4F7E" w:rsidP="002D4F7E">
      <w:pPr>
        <w:pStyle w:val="Pagrindinistekstas3"/>
        <w:numPr>
          <w:ilvl w:val="1"/>
          <w:numId w:val="1"/>
        </w:numPr>
        <w:rPr>
          <w:szCs w:val="22"/>
        </w:rPr>
      </w:pPr>
      <w:r w:rsidRPr="008F2304">
        <w:rPr>
          <w:szCs w:val="22"/>
        </w:rPr>
        <w:t>Šia sutartimi Šalys sutaria dėl Užsakovui nuosavybės teise priklausančių perdirbimui netinkamų</w:t>
      </w:r>
      <w:r w:rsidR="00807BA0" w:rsidRPr="008F2304">
        <w:rPr>
          <w:szCs w:val="22"/>
        </w:rPr>
        <w:t>, po mechaninio rūšiavimo likusių</w:t>
      </w:r>
      <w:r w:rsidRPr="008F2304">
        <w:rPr>
          <w:szCs w:val="22"/>
        </w:rPr>
        <w:t xml:space="preserve"> atliekų (toliau – </w:t>
      </w:r>
      <w:r w:rsidRPr="008F2304">
        <w:rPr>
          <w:b/>
          <w:bCs/>
          <w:szCs w:val="22"/>
        </w:rPr>
        <w:t>Atliekos</w:t>
      </w:r>
      <w:r w:rsidRPr="008F2304">
        <w:rPr>
          <w:szCs w:val="22"/>
        </w:rPr>
        <w:t>) surinkimo ir perdavimo naudojimui ar šalinimui</w:t>
      </w:r>
      <w:r w:rsidR="00807BA0" w:rsidRPr="008F2304">
        <w:rPr>
          <w:szCs w:val="22"/>
        </w:rPr>
        <w:t xml:space="preserve"> (sudeginimui)</w:t>
      </w:r>
      <w:r w:rsidRPr="008F2304">
        <w:rPr>
          <w:szCs w:val="22"/>
        </w:rPr>
        <w:t xml:space="preserve"> ir kitų suteikiamų paslaugų, bei įsipareigoja atsiskaityti šioje Sutartyje numatyta tvarka ir kainomis, įvardintomis šios Sutarties prieduose, kurie yra neatskiriamos šios Sutarties dalys.</w:t>
      </w:r>
    </w:p>
    <w:p w14:paraId="7F5E6EE8" w14:textId="77777777" w:rsidR="002D4F7E" w:rsidRPr="008F2304" w:rsidRDefault="002D4F7E" w:rsidP="002D4F7E">
      <w:pPr>
        <w:pStyle w:val="Pagrindinistekstas3"/>
        <w:ind w:left="495"/>
        <w:rPr>
          <w:szCs w:val="22"/>
        </w:rPr>
      </w:pPr>
    </w:p>
    <w:p w14:paraId="64D1C32C" w14:textId="77777777" w:rsidR="002D4F7E" w:rsidRPr="008F2304" w:rsidRDefault="002D4F7E" w:rsidP="00B2687D">
      <w:pPr>
        <w:pStyle w:val="Pagrindinistekstas3"/>
        <w:numPr>
          <w:ilvl w:val="0"/>
          <w:numId w:val="1"/>
        </w:numPr>
        <w:spacing w:line="360" w:lineRule="auto"/>
        <w:ind w:left="357" w:hanging="357"/>
        <w:jc w:val="center"/>
        <w:rPr>
          <w:b/>
          <w:szCs w:val="22"/>
        </w:rPr>
      </w:pPr>
      <w:r w:rsidRPr="008F2304">
        <w:rPr>
          <w:b/>
          <w:szCs w:val="22"/>
        </w:rPr>
        <w:t>Kaina ir atsiskaitymo tvarka</w:t>
      </w:r>
    </w:p>
    <w:p w14:paraId="5E3969CA" w14:textId="7164CD2D" w:rsidR="002D4F7E" w:rsidRPr="008F2304" w:rsidRDefault="00CC406C" w:rsidP="002D4F7E">
      <w:pPr>
        <w:pStyle w:val="Pagrindinistekstas3"/>
        <w:numPr>
          <w:ilvl w:val="1"/>
          <w:numId w:val="1"/>
        </w:numPr>
        <w:rPr>
          <w:szCs w:val="22"/>
        </w:rPr>
      </w:pPr>
      <w:r w:rsidRPr="008F2304">
        <w:rPr>
          <w:szCs w:val="22"/>
        </w:rPr>
        <w:t>K</w:t>
      </w:r>
      <w:r w:rsidR="002D4F7E" w:rsidRPr="008F2304">
        <w:rPr>
          <w:szCs w:val="22"/>
        </w:rPr>
        <w:t>itų perdirbimui netinkamų atliekų rūšys, panaudojimo ar šalinimo</w:t>
      </w:r>
      <w:r w:rsidR="00807BA0" w:rsidRPr="008F2304">
        <w:rPr>
          <w:szCs w:val="22"/>
        </w:rPr>
        <w:t xml:space="preserve"> (sudeginimo)</w:t>
      </w:r>
      <w:r w:rsidR="002D4F7E" w:rsidRPr="008F2304">
        <w:rPr>
          <w:szCs w:val="22"/>
        </w:rPr>
        <w:t xml:space="preserve"> būdai, kitos Šalių suteikiamos paslaugos, bei visos Sutarties vykdymo metu galiojančios kainos nurodomos Sutarties prieduose.</w:t>
      </w:r>
    </w:p>
    <w:p w14:paraId="13B2F4DF" w14:textId="783F9D02" w:rsidR="008159D9" w:rsidRPr="008F2304" w:rsidRDefault="008159D9" w:rsidP="008159D9">
      <w:pPr>
        <w:pStyle w:val="Pagrindinistekstas3"/>
        <w:numPr>
          <w:ilvl w:val="1"/>
          <w:numId w:val="1"/>
        </w:numPr>
        <w:rPr>
          <w:szCs w:val="22"/>
        </w:rPr>
      </w:pPr>
      <w:r w:rsidRPr="008F2304">
        <w:rPr>
          <w:szCs w:val="22"/>
        </w:rPr>
        <w:t>Užsakovas turi pateikti elektroninę sąskaitą. Sąskaita-faktūra turi būti pateikta naudojantis informacinės sistemos „E. sąskaita“ priemonėmis. Jeigu Užsakovas nepateikia elektroninės sąskaitos kaip yra numatyta, Vykdytojas turi teisę neatlikti mokėjimo.</w:t>
      </w:r>
    </w:p>
    <w:p w14:paraId="5B9C5F6B" w14:textId="34FC0466" w:rsidR="002D4F7E" w:rsidRPr="008F2304" w:rsidRDefault="002D4F7E" w:rsidP="002D4F7E">
      <w:pPr>
        <w:pStyle w:val="Pagrindinistekstas3"/>
        <w:numPr>
          <w:ilvl w:val="1"/>
          <w:numId w:val="1"/>
        </w:numPr>
        <w:rPr>
          <w:szCs w:val="22"/>
        </w:rPr>
      </w:pPr>
      <w:r w:rsidRPr="008F2304">
        <w:rPr>
          <w:szCs w:val="22"/>
        </w:rPr>
        <w:t xml:space="preserve">Užsakovas atsiskaito pagal pateiktas PVM sąskaitą-faktūras per 30 (trisdešimt) kalendorinių dienų nuo PVM </w:t>
      </w:r>
      <w:r w:rsidR="008159D9" w:rsidRPr="008F2304">
        <w:rPr>
          <w:szCs w:val="22"/>
        </w:rPr>
        <w:t>pateikimo dienos.</w:t>
      </w:r>
    </w:p>
    <w:p w14:paraId="2C0C532F" w14:textId="77777777" w:rsidR="00EF2C5B" w:rsidRPr="008F2304" w:rsidRDefault="00EF2C5B" w:rsidP="00EF2C5B">
      <w:pPr>
        <w:pStyle w:val="Pagrindinistekstas3"/>
        <w:ind w:left="495"/>
        <w:rPr>
          <w:szCs w:val="22"/>
          <w:highlight w:val="yellow"/>
        </w:rPr>
      </w:pPr>
    </w:p>
    <w:p w14:paraId="6FDFEFD0" w14:textId="77777777" w:rsidR="002D4F7E" w:rsidRPr="008F2304" w:rsidRDefault="002D4F7E" w:rsidP="008159D9">
      <w:pPr>
        <w:pStyle w:val="Pagrindinistekstas3"/>
        <w:numPr>
          <w:ilvl w:val="0"/>
          <w:numId w:val="1"/>
        </w:numPr>
        <w:spacing w:line="360" w:lineRule="auto"/>
        <w:ind w:left="357" w:hanging="357"/>
        <w:jc w:val="center"/>
        <w:rPr>
          <w:b/>
          <w:szCs w:val="22"/>
        </w:rPr>
      </w:pPr>
      <w:r w:rsidRPr="008F2304">
        <w:rPr>
          <w:b/>
          <w:szCs w:val="22"/>
        </w:rPr>
        <w:t>Atliekų priėmimas – perdavimas</w:t>
      </w:r>
    </w:p>
    <w:p w14:paraId="06D1FB48" w14:textId="77905903" w:rsidR="006E4FBD" w:rsidRPr="008F2304" w:rsidRDefault="002D4F7E" w:rsidP="008E3BD6">
      <w:pPr>
        <w:pStyle w:val="Pagrindinistekstas3"/>
        <w:numPr>
          <w:ilvl w:val="1"/>
          <w:numId w:val="1"/>
        </w:numPr>
        <w:ind w:left="567"/>
        <w:rPr>
          <w:szCs w:val="22"/>
        </w:rPr>
      </w:pPr>
      <w:r w:rsidRPr="008F2304">
        <w:rPr>
          <w:szCs w:val="22"/>
        </w:rPr>
        <w:t>Užsakovas savo transportu pristato Atliekas Vykdytojui sutarties priede nurodytomis sąlygomis. Užsakovas informuoja Vykdytoj</w:t>
      </w:r>
      <w:r w:rsidR="00642D7E" w:rsidRPr="008F2304">
        <w:rPr>
          <w:szCs w:val="22"/>
        </w:rPr>
        <w:t>ą</w:t>
      </w:r>
      <w:r w:rsidRPr="008F2304">
        <w:rPr>
          <w:szCs w:val="22"/>
        </w:rPr>
        <w:t xml:space="preserve"> prieš 2 darbo dienas apie planuojamas pristatyti Atliekas. Užsakovo atsakingas asmuo:</w:t>
      </w:r>
      <w:r w:rsidR="00DF0916" w:rsidRPr="008F2304">
        <w:rPr>
          <w:szCs w:val="22"/>
        </w:rPr>
        <w:t xml:space="preserve"> Andrius Jučas</w:t>
      </w:r>
      <w:r w:rsidR="00642D7E" w:rsidRPr="008F2304">
        <w:rPr>
          <w:szCs w:val="22"/>
        </w:rPr>
        <w:t>,</w:t>
      </w:r>
      <w:r w:rsidR="00DF0916" w:rsidRPr="008F2304">
        <w:rPr>
          <w:szCs w:val="22"/>
        </w:rPr>
        <w:t xml:space="preserve"> </w:t>
      </w:r>
      <w:r w:rsidR="0020556B" w:rsidRPr="008F2304">
        <w:rPr>
          <w:color w:val="auto"/>
          <w:szCs w:val="22"/>
          <w:lang w:eastAsia="lt-LT"/>
        </w:rPr>
        <w:t>Takniškių atliekų tvarkymo technologijų</w:t>
      </w:r>
      <w:r w:rsidR="0020556B" w:rsidRPr="008F2304">
        <w:rPr>
          <w:lang w:eastAsia="lt-LT"/>
        </w:rPr>
        <w:t xml:space="preserve"> p</w:t>
      </w:r>
      <w:r w:rsidR="0020556B" w:rsidRPr="008F2304">
        <w:rPr>
          <w:color w:val="auto"/>
          <w:szCs w:val="22"/>
          <w:lang w:eastAsia="lt-LT"/>
        </w:rPr>
        <w:t>adalinio vadovas</w:t>
      </w:r>
      <w:r w:rsidR="00DF0916" w:rsidRPr="008F2304">
        <w:rPr>
          <w:szCs w:val="22"/>
        </w:rPr>
        <w:t xml:space="preserve">, </w:t>
      </w:r>
      <w:r w:rsidR="00642D7E" w:rsidRPr="008F2304">
        <w:rPr>
          <w:szCs w:val="22"/>
        </w:rPr>
        <w:t xml:space="preserve">tel. </w:t>
      </w:r>
      <w:r w:rsidR="0020556B" w:rsidRPr="008F2304">
        <w:rPr>
          <w:szCs w:val="22"/>
        </w:rPr>
        <w:t>+370 674 90109</w:t>
      </w:r>
      <w:r w:rsidR="00C00E0F" w:rsidRPr="008F2304">
        <w:rPr>
          <w:szCs w:val="22"/>
        </w:rPr>
        <w:t xml:space="preserve">, el. p. </w:t>
      </w:r>
      <w:hyperlink r:id="rId5" w:history="1">
        <w:r w:rsidR="0020556B" w:rsidRPr="008F2304">
          <w:rPr>
            <w:rStyle w:val="Hipersaitas"/>
            <w:szCs w:val="22"/>
          </w:rPr>
          <w:t>andrius.jucas@alytausratc.lt</w:t>
        </w:r>
      </w:hyperlink>
    </w:p>
    <w:p w14:paraId="03F3AB15" w14:textId="77777777" w:rsidR="002D4F7E" w:rsidRPr="008F2304" w:rsidRDefault="002D4F7E" w:rsidP="002D4F7E">
      <w:pPr>
        <w:pStyle w:val="Pagrindinistekstas3"/>
        <w:numPr>
          <w:ilvl w:val="1"/>
          <w:numId w:val="1"/>
        </w:numPr>
        <w:rPr>
          <w:szCs w:val="22"/>
        </w:rPr>
      </w:pPr>
      <w:r w:rsidRPr="008F2304">
        <w:rPr>
          <w:szCs w:val="22"/>
        </w:rPr>
        <w:t>Užsakovas perduoda atliekas, nurodytas Sutarties priede Nr. 1, Vykdytojui. Šalys, už visą mėnesį, sudaro atliekų priėmimo–perdavimo aktą, kuriame yra užfiksuojamas perduotų atliekų kiekis.</w:t>
      </w:r>
    </w:p>
    <w:p w14:paraId="35F6FD21" w14:textId="29E56136" w:rsidR="002D4F7E" w:rsidRPr="008F2304" w:rsidRDefault="002D4F7E" w:rsidP="002D4F7E">
      <w:pPr>
        <w:pStyle w:val="Pagrindinistekstas3"/>
        <w:numPr>
          <w:ilvl w:val="1"/>
          <w:numId w:val="1"/>
        </w:numPr>
        <w:rPr>
          <w:szCs w:val="22"/>
        </w:rPr>
      </w:pPr>
      <w:r w:rsidRPr="008F2304">
        <w:rPr>
          <w:szCs w:val="22"/>
        </w:rPr>
        <w:t>Nuosavybės teisė į Atliekas pereina Vykdytojui nuo faktinio atliekų perdavimo Vykdytojui, patvirtinamo Sutarties 3.3 punkte nurodytu Atliekų perdavimą Vykdytojui fiksuojančiu dokumentu.</w:t>
      </w:r>
    </w:p>
    <w:p w14:paraId="5F59A3CF" w14:textId="77777777" w:rsidR="002D4F7E" w:rsidRPr="008F2304" w:rsidRDefault="002D4F7E" w:rsidP="002D4F7E">
      <w:pPr>
        <w:pStyle w:val="Pagrindinistekstas3"/>
        <w:ind w:left="495"/>
        <w:rPr>
          <w:szCs w:val="22"/>
        </w:rPr>
      </w:pPr>
    </w:p>
    <w:p w14:paraId="0CEE1C09" w14:textId="77777777" w:rsidR="002D4F7E" w:rsidRPr="008F2304" w:rsidRDefault="002D4F7E" w:rsidP="008159D9">
      <w:pPr>
        <w:pStyle w:val="Sraopastraipa"/>
        <w:numPr>
          <w:ilvl w:val="0"/>
          <w:numId w:val="1"/>
        </w:numPr>
        <w:tabs>
          <w:tab w:val="left" w:pos="1071"/>
        </w:tabs>
        <w:spacing w:line="360" w:lineRule="auto"/>
        <w:ind w:left="357" w:hanging="357"/>
        <w:jc w:val="center"/>
        <w:rPr>
          <w:b/>
          <w:sz w:val="22"/>
          <w:szCs w:val="22"/>
        </w:rPr>
      </w:pPr>
      <w:r w:rsidRPr="008F2304">
        <w:rPr>
          <w:b/>
          <w:sz w:val="22"/>
          <w:szCs w:val="22"/>
        </w:rPr>
        <w:t>Atliekų kokybė</w:t>
      </w:r>
    </w:p>
    <w:p w14:paraId="25B644F6" w14:textId="77777777" w:rsidR="002D4F7E" w:rsidRPr="008F2304" w:rsidRDefault="002D4F7E" w:rsidP="002D4F7E">
      <w:pPr>
        <w:pStyle w:val="Sraopastraipa"/>
        <w:numPr>
          <w:ilvl w:val="1"/>
          <w:numId w:val="1"/>
        </w:numPr>
        <w:tabs>
          <w:tab w:val="left" w:pos="1071"/>
          <w:tab w:val="left" w:pos="1705"/>
        </w:tabs>
        <w:jc w:val="both"/>
        <w:rPr>
          <w:bCs/>
          <w:sz w:val="22"/>
          <w:szCs w:val="22"/>
        </w:rPr>
      </w:pPr>
      <w:r w:rsidRPr="008F2304">
        <w:rPr>
          <w:sz w:val="22"/>
          <w:szCs w:val="22"/>
        </w:rPr>
        <w:t xml:space="preserve">Pagal šią Sutartį perimamos </w:t>
      </w:r>
      <w:r w:rsidRPr="008F2304">
        <w:rPr>
          <w:bCs/>
          <w:sz w:val="22"/>
          <w:szCs w:val="22"/>
        </w:rPr>
        <w:t xml:space="preserve">Atliekos turi būti sutartos kokybės ir sudėties: jose negali būti kitų medžiagų priemaišų, įskaitant, bet neapsiribojant, augalinės ir gyvulinės kilmės, pavojingų atliekų, grunto ir kt. priemaišų. </w:t>
      </w:r>
    </w:p>
    <w:p w14:paraId="5C8053FA" w14:textId="77777777" w:rsidR="002D4F7E" w:rsidRPr="008F2304" w:rsidRDefault="002D4F7E" w:rsidP="00DE73BA">
      <w:pPr>
        <w:pStyle w:val="Sraopastraipa"/>
        <w:numPr>
          <w:ilvl w:val="1"/>
          <w:numId w:val="1"/>
        </w:numPr>
        <w:tabs>
          <w:tab w:val="left" w:pos="1071"/>
          <w:tab w:val="left" w:pos="1705"/>
        </w:tabs>
        <w:jc w:val="both"/>
        <w:rPr>
          <w:bCs/>
          <w:sz w:val="22"/>
          <w:szCs w:val="22"/>
        </w:rPr>
      </w:pPr>
      <w:r w:rsidRPr="008F2304">
        <w:rPr>
          <w:bCs/>
          <w:sz w:val="22"/>
          <w:szCs w:val="22"/>
        </w:rPr>
        <w:t>Vykdytojas, Atliekų paėmimo iš Užsakovo metu ar po jų patekimo į Vykdytojo Atliekų rūšiavimo bazę ar kito turinčio teisę jas tvarkyti atliekų tvarkytojo teritoriją, nustatęs Atliekų kokybės trūkumus, informuoja apie tai Užsakovą. Vykdytojas turi teisę nepriimti arba gražinti Atliekas Užsakovui arba siūlyti pakeisti kokybės reikalavimų neatitinkančių Atliekų rūšį.</w:t>
      </w:r>
    </w:p>
    <w:p w14:paraId="42228A04" w14:textId="77777777" w:rsidR="002D4F7E" w:rsidRPr="008F2304" w:rsidRDefault="002D4F7E" w:rsidP="002D4F7E">
      <w:pPr>
        <w:pStyle w:val="Sraopastraipa"/>
        <w:tabs>
          <w:tab w:val="left" w:pos="1071"/>
          <w:tab w:val="left" w:pos="1705"/>
        </w:tabs>
        <w:ind w:left="426"/>
        <w:jc w:val="both"/>
        <w:rPr>
          <w:sz w:val="22"/>
          <w:szCs w:val="22"/>
          <w:highlight w:val="yellow"/>
        </w:rPr>
      </w:pPr>
    </w:p>
    <w:p w14:paraId="4215A062" w14:textId="77777777" w:rsidR="002D4F7E" w:rsidRPr="008F2304" w:rsidRDefault="002D4F7E" w:rsidP="008159D9">
      <w:pPr>
        <w:pStyle w:val="Sraopastraipa"/>
        <w:numPr>
          <w:ilvl w:val="0"/>
          <w:numId w:val="1"/>
        </w:numPr>
        <w:tabs>
          <w:tab w:val="left" w:pos="1071"/>
        </w:tabs>
        <w:spacing w:line="360" w:lineRule="auto"/>
        <w:ind w:left="357" w:hanging="357"/>
        <w:jc w:val="center"/>
        <w:rPr>
          <w:b/>
          <w:sz w:val="22"/>
          <w:szCs w:val="22"/>
        </w:rPr>
      </w:pPr>
      <w:r w:rsidRPr="008F2304">
        <w:rPr>
          <w:sz w:val="22"/>
          <w:szCs w:val="22"/>
        </w:rPr>
        <w:t xml:space="preserve"> </w:t>
      </w:r>
      <w:r w:rsidRPr="008F2304">
        <w:rPr>
          <w:b/>
          <w:sz w:val="22"/>
          <w:szCs w:val="22"/>
        </w:rPr>
        <w:t>GPAIS sąlygos</w:t>
      </w:r>
    </w:p>
    <w:p w14:paraId="52B69CC7" w14:textId="623908DF" w:rsidR="00EF2C5B" w:rsidRPr="008F2304" w:rsidRDefault="002D4F7E" w:rsidP="006F4741">
      <w:pPr>
        <w:pStyle w:val="Pagrindiniotekstotrauka"/>
        <w:spacing w:after="0" w:line="240" w:lineRule="auto"/>
        <w:ind w:left="493" w:hanging="493"/>
        <w:jc w:val="both"/>
        <w:rPr>
          <w:rFonts w:ascii="Times New Roman" w:hAnsi="Times New Roman" w:cs="Times New Roman"/>
        </w:rPr>
      </w:pPr>
      <w:r w:rsidRPr="008F2304">
        <w:rPr>
          <w:rFonts w:ascii="Times New Roman" w:hAnsi="Times New Roman" w:cs="Times New Roman"/>
          <w:color w:val="000000"/>
        </w:rPr>
        <w:t xml:space="preserve">5.1. </w:t>
      </w:r>
      <w:r w:rsidR="006F4741" w:rsidRPr="008F2304">
        <w:rPr>
          <w:rFonts w:ascii="Times New Roman" w:hAnsi="Times New Roman" w:cs="Times New Roman"/>
          <w:color w:val="000000"/>
        </w:rPr>
        <w:t xml:space="preserve">  </w:t>
      </w:r>
      <w:r w:rsidRPr="008F2304">
        <w:rPr>
          <w:rFonts w:ascii="Times New Roman" w:hAnsi="Times New Roman" w:cs="Times New Roman"/>
        </w:rPr>
        <w:t xml:space="preserve">Užsakovas bei Vykdytojas patvirtina, kad vykdo Atliekų </w:t>
      </w:r>
      <w:r w:rsidR="00CC406C" w:rsidRPr="008F2304">
        <w:rPr>
          <w:rFonts w:ascii="Times New Roman" w:hAnsi="Times New Roman" w:cs="Times New Roman"/>
        </w:rPr>
        <w:t>tvarkymo</w:t>
      </w:r>
      <w:r w:rsidRPr="008F2304">
        <w:rPr>
          <w:rFonts w:ascii="Times New Roman" w:hAnsi="Times New Roman" w:cs="Times New Roman"/>
        </w:rPr>
        <w:t xml:space="preserve"> apskaitą naudodamasis Vieninga gaminių, pakuočių ir atliekų apskaitos informacine sistema (toliau - GPAIS). </w:t>
      </w:r>
    </w:p>
    <w:p w14:paraId="42A95B94" w14:textId="22A0BDB3" w:rsidR="002D4F7E" w:rsidRPr="008F2304" w:rsidRDefault="002D4F7E" w:rsidP="006F4741">
      <w:pPr>
        <w:pStyle w:val="Pagrindiniotekstotrauka"/>
        <w:spacing w:after="0" w:line="240" w:lineRule="auto"/>
        <w:ind w:left="493" w:hanging="493"/>
        <w:jc w:val="both"/>
        <w:rPr>
          <w:rFonts w:ascii="Times New Roman" w:hAnsi="Times New Roman" w:cs="Times New Roman"/>
        </w:rPr>
      </w:pPr>
      <w:r w:rsidRPr="008F2304">
        <w:rPr>
          <w:rFonts w:ascii="Times New Roman" w:hAnsi="Times New Roman" w:cs="Times New Roman"/>
        </w:rPr>
        <w:t xml:space="preserve">5.2. </w:t>
      </w:r>
      <w:r w:rsidR="006F4741" w:rsidRPr="008F2304">
        <w:rPr>
          <w:rFonts w:ascii="Times New Roman" w:hAnsi="Times New Roman" w:cs="Times New Roman"/>
        </w:rPr>
        <w:t xml:space="preserve">  </w:t>
      </w:r>
      <w:r w:rsidRPr="008F2304">
        <w:rPr>
          <w:rFonts w:ascii="Times New Roman" w:hAnsi="Times New Roman" w:cs="Times New Roman"/>
        </w:rPr>
        <w:t xml:space="preserve">Užsakovas, prieš perduodamas Atliekas Vykdytojui, įsipareigoja, naudodamasis GPAIS, suformuoti Lydraštį ir pateikti jame visą privalomą informaciją. Atliekos negali būti perduodamos Vykdytojui, iki kol </w:t>
      </w:r>
      <w:r w:rsidR="00CC406C" w:rsidRPr="008F2304">
        <w:rPr>
          <w:rFonts w:ascii="Times New Roman" w:hAnsi="Times New Roman" w:cs="Times New Roman"/>
        </w:rPr>
        <w:t>Užsakovas</w:t>
      </w:r>
      <w:r w:rsidRPr="008F2304">
        <w:rPr>
          <w:rFonts w:ascii="Times New Roman" w:hAnsi="Times New Roman" w:cs="Times New Roman"/>
        </w:rPr>
        <w:t xml:space="preserve"> GPAIS Lydraščiui nesuteiks būsenos „Vykdomas“ vežimas. </w:t>
      </w:r>
    </w:p>
    <w:p w14:paraId="762B1C12" w14:textId="0EAD197B" w:rsidR="002D4F7E" w:rsidRPr="008F2304" w:rsidRDefault="002D4F7E" w:rsidP="008159D9">
      <w:pPr>
        <w:pStyle w:val="Pagrindiniotekstotrauka"/>
        <w:spacing w:after="0" w:line="240" w:lineRule="auto"/>
        <w:ind w:left="493" w:hanging="493"/>
        <w:jc w:val="both"/>
        <w:rPr>
          <w:rFonts w:ascii="Times New Roman" w:hAnsi="Times New Roman" w:cs="Times New Roman"/>
        </w:rPr>
      </w:pPr>
      <w:r w:rsidRPr="008F2304">
        <w:rPr>
          <w:rFonts w:ascii="Times New Roman" w:hAnsi="Times New Roman" w:cs="Times New Roman"/>
        </w:rPr>
        <w:lastRenderedPageBreak/>
        <w:t xml:space="preserve">5.3. </w:t>
      </w:r>
      <w:r w:rsidR="006F4741" w:rsidRPr="008F2304">
        <w:rPr>
          <w:rFonts w:ascii="Times New Roman" w:hAnsi="Times New Roman" w:cs="Times New Roman"/>
        </w:rPr>
        <w:t xml:space="preserve">  </w:t>
      </w:r>
      <w:r w:rsidRPr="008F2304">
        <w:rPr>
          <w:rFonts w:ascii="Times New Roman" w:hAnsi="Times New Roman" w:cs="Times New Roman"/>
        </w:rPr>
        <w:t xml:space="preserve">Vykdytojas įsipareigoja Atliekų svorį nurodytą GPAIS Lydraštyje patvirtinti ne vėliau </w:t>
      </w:r>
      <w:r w:rsidR="008159D9" w:rsidRPr="008F2304">
        <w:rPr>
          <w:rFonts w:ascii="Times New Roman" w:hAnsi="Times New Roman" w:cs="Times New Roman"/>
        </w:rPr>
        <w:t>per 2</w:t>
      </w:r>
      <w:r w:rsidRPr="008F2304">
        <w:rPr>
          <w:rFonts w:ascii="Times New Roman" w:hAnsi="Times New Roman" w:cs="Times New Roman"/>
        </w:rPr>
        <w:t xml:space="preserve"> darbo dien</w:t>
      </w:r>
      <w:r w:rsidR="008159D9" w:rsidRPr="008F2304">
        <w:rPr>
          <w:rFonts w:ascii="Times New Roman" w:hAnsi="Times New Roman" w:cs="Times New Roman"/>
        </w:rPr>
        <w:t>as</w:t>
      </w:r>
      <w:r w:rsidRPr="008F2304">
        <w:rPr>
          <w:rFonts w:ascii="Times New Roman" w:hAnsi="Times New Roman" w:cs="Times New Roman"/>
        </w:rPr>
        <w:t xml:space="preserve"> po atliekų gavimo.</w:t>
      </w:r>
      <w:r w:rsidR="008159D9" w:rsidRPr="008F2304">
        <w:rPr>
          <w:rFonts w:ascii="Times New Roman" w:hAnsi="Times New Roman" w:cs="Times New Roman"/>
        </w:rPr>
        <w:t xml:space="preserve"> Atliekas sveria ir kiekį fiksuoja Užsakovas.</w:t>
      </w:r>
    </w:p>
    <w:p w14:paraId="6EE0E08A" w14:textId="77777777" w:rsidR="00351FD9" w:rsidRPr="008F2304" w:rsidRDefault="00351FD9" w:rsidP="006F4741">
      <w:pPr>
        <w:pStyle w:val="Pagrindiniotekstotrauka"/>
        <w:spacing w:after="0" w:line="240" w:lineRule="auto"/>
        <w:ind w:left="493" w:hanging="493"/>
        <w:jc w:val="both"/>
        <w:rPr>
          <w:rFonts w:ascii="Times New Roman" w:hAnsi="Times New Roman" w:cs="Times New Roman"/>
        </w:rPr>
      </w:pPr>
    </w:p>
    <w:p w14:paraId="4412EDAB" w14:textId="77777777" w:rsidR="002D4F7E" w:rsidRPr="008F2304" w:rsidRDefault="002D4F7E" w:rsidP="008159D9">
      <w:pPr>
        <w:pStyle w:val="Sraopastraipa"/>
        <w:numPr>
          <w:ilvl w:val="0"/>
          <w:numId w:val="1"/>
        </w:numPr>
        <w:spacing w:line="360" w:lineRule="auto"/>
        <w:ind w:left="357" w:hanging="357"/>
        <w:jc w:val="center"/>
        <w:rPr>
          <w:b/>
          <w:sz w:val="22"/>
          <w:szCs w:val="22"/>
        </w:rPr>
      </w:pPr>
      <w:r w:rsidRPr="008F2304">
        <w:rPr>
          <w:b/>
          <w:bCs/>
          <w:sz w:val="22"/>
          <w:szCs w:val="22"/>
        </w:rPr>
        <w:t>Šalių įsipareigojimai ir teisės</w:t>
      </w:r>
    </w:p>
    <w:p w14:paraId="25348361" w14:textId="77777777" w:rsidR="002D4F7E" w:rsidRPr="008F2304" w:rsidRDefault="002D4F7E" w:rsidP="002D4F7E">
      <w:pPr>
        <w:pStyle w:val="Sraopastraipa"/>
        <w:numPr>
          <w:ilvl w:val="1"/>
          <w:numId w:val="1"/>
        </w:numPr>
        <w:tabs>
          <w:tab w:val="left" w:pos="394"/>
          <w:tab w:val="left" w:pos="567"/>
        </w:tabs>
        <w:jc w:val="both"/>
        <w:rPr>
          <w:sz w:val="22"/>
          <w:szCs w:val="22"/>
        </w:rPr>
      </w:pPr>
      <w:r w:rsidRPr="008F2304">
        <w:rPr>
          <w:color w:val="000000"/>
          <w:sz w:val="22"/>
          <w:szCs w:val="22"/>
        </w:rPr>
        <w:t>Užsakovas</w:t>
      </w:r>
      <w:r w:rsidRPr="008F2304">
        <w:rPr>
          <w:sz w:val="22"/>
          <w:szCs w:val="22"/>
        </w:rPr>
        <w:t xml:space="preserve"> įsipareigoja:</w:t>
      </w:r>
    </w:p>
    <w:p w14:paraId="6AA0D3F0" w14:textId="77777777" w:rsidR="002D4F7E" w:rsidRPr="008F2304" w:rsidRDefault="00C62E25" w:rsidP="002D4F7E">
      <w:pPr>
        <w:pStyle w:val="Sraopastraipa"/>
        <w:numPr>
          <w:ilvl w:val="2"/>
          <w:numId w:val="1"/>
        </w:numPr>
        <w:tabs>
          <w:tab w:val="left" w:pos="394"/>
        </w:tabs>
        <w:ind w:left="993" w:hanging="567"/>
        <w:jc w:val="both"/>
        <w:rPr>
          <w:sz w:val="22"/>
          <w:szCs w:val="22"/>
        </w:rPr>
      </w:pPr>
      <w:r w:rsidRPr="008F2304">
        <w:rPr>
          <w:sz w:val="22"/>
          <w:szCs w:val="22"/>
        </w:rPr>
        <w:t>tiekti atliekas atitinkančias nustatytus reikalavimus</w:t>
      </w:r>
      <w:r w:rsidR="002D4F7E" w:rsidRPr="008F2304">
        <w:rPr>
          <w:sz w:val="22"/>
          <w:szCs w:val="22"/>
        </w:rPr>
        <w:t>;</w:t>
      </w:r>
    </w:p>
    <w:p w14:paraId="36EF84C4" w14:textId="77777777" w:rsidR="002D4F7E" w:rsidRPr="008F2304" w:rsidRDefault="002D4F7E" w:rsidP="002D4F7E">
      <w:pPr>
        <w:pStyle w:val="Sraopastraipa"/>
        <w:numPr>
          <w:ilvl w:val="2"/>
          <w:numId w:val="1"/>
        </w:numPr>
        <w:tabs>
          <w:tab w:val="left" w:pos="394"/>
        </w:tabs>
        <w:ind w:left="993" w:hanging="567"/>
        <w:jc w:val="both"/>
        <w:rPr>
          <w:sz w:val="22"/>
          <w:szCs w:val="22"/>
        </w:rPr>
      </w:pPr>
      <w:r w:rsidRPr="008F2304">
        <w:rPr>
          <w:sz w:val="22"/>
          <w:szCs w:val="22"/>
        </w:rPr>
        <w:t>užtikrinti, kad Atliekų perdavimo Vykdytojui momentu jis bus teisėtas Atliekų savininkas arba turintis teisę jas perduoti asmuo, Atliekos nebus įkeistos ar areštuotos, tretieji asmenys neturės reikalavimų į jas, ginčų dėl jų teismuose ar arbitražuose nebus, taip pat Atliekos nebus apsunkintos jokiomis trečiųjų asmenų teisėmis ar suvaržymais, tretieji asmenys nebus pareiškę jokių pretenzijų į jas;</w:t>
      </w:r>
    </w:p>
    <w:p w14:paraId="1DC5203B" w14:textId="77777777" w:rsidR="002D4F7E" w:rsidRPr="008F2304" w:rsidRDefault="002D4F7E" w:rsidP="002D4F7E">
      <w:pPr>
        <w:pStyle w:val="Sraopastraipa"/>
        <w:numPr>
          <w:ilvl w:val="2"/>
          <w:numId w:val="1"/>
        </w:numPr>
        <w:tabs>
          <w:tab w:val="left" w:pos="394"/>
        </w:tabs>
        <w:ind w:left="993" w:hanging="567"/>
        <w:jc w:val="both"/>
        <w:rPr>
          <w:sz w:val="22"/>
          <w:szCs w:val="22"/>
        </w:rPr>
      </w:pPr>
      <w:r w:rsidRPr="008F2304">
        <w:rPr>
          <w:sz w:val="22"/>
          <w:szCs w:val="22"/>
        </w:rPr>
        <w:t>laiku atsiskaityti su Vykdytoju už Sutartyje numatytas paslaugas, bei vykdyti kitus įsipareigojimus, numatytus šioje Sutartyje ir teisės aktuose.</w:t>
      </w:r>
    </w:p>
    <w:p w14:paraId="2E7246C9" w14:textId="77777777" w:rsidR="002D4F7E" w:rsidRPr="008F2304" w:rsidRDefault="002D4F7E" w:rsidP="002D4F7E">
      <w:pPr>
        <w:pStyle w:val="Sraopastraipa"/>
        <w:numPr>
          <w:ilvl w:val="1"/>
          <w:numId w:val="1"/>
        </w:numPr>
        <w:tabs>
          <w:tab w:val="left" w:pos="394"/>
          <w:tab w:val="left" w:pos="567"/>
        </w:tabs>
        <w:jc w:val="both"/>
        <w:rPr>
          <w:sz w:val="22"/>
          <w:szCs w:val="22"/>
        </w:rPr>
      </w:pPr>
      <w:r w:rsidRPr="008F2304">
        <w:rPr>
          <w:sz w:val="22"/>
          <w:szCs w:val="22"/>
        </w:rPr>
        <w:t>Vykdytojas įsipareigoja:</w:t>
      </w:r>
    </w:p>
    <w:p w14:paraId="71124E34" w14:textId="77777777" w:rsidR="002D4F7E" w:rsidRPr="008F2304" w:rsidRDefault="002D4F7E" w:rsidP="002D4F7E">
      <w:pPr>
        <w:pStyle w:val="Sraopastraipa"/>
        <w:numPr>
          <w:ilvl w:val="2"/>
          <w:numId w:val="1"/>
        </w:numPr>
        <w:tabs>
          <w:tab w:val="left" w:pos="394"/>
          <w:tab w:val="left" w:pos="567"/>
        </w:tabs>
        <w:ind w:left="993" w:hanging="567"/>
        <w:jc w:val="both"/>
        <w:rPr>
          <w:sz w:val="22"/>
          <w:szCs w:val="22"/>
        </w:rPr>
      </w:pPr>
      <w:r w:rsidRPr="008F2304">
        <w:rPr>
          <w:color w:val="000000"/>
          <w:sz w:val="22"/>
          <w:szCs w:val="22"/>
        </w:rPr>
        <w:t>priimti Atliekas iš Užsakovo Sutartyje nustatyta tvarka;</w:t>
      </w:r>
    </w:p>
    <w:p w14:paraId="664F2224" w14:textId="77777777" w:rsidR="002D4F7E" w:rsidRPr="008F2304" w:rsidRDefault="002D4F7E" w:rsidP="002D4F7E">
      <w:pPr>
        <w:pStyle w:val="Sraopastraipa"/>
        <w:numPr>
          <w:ilvl w:val="2"/>
          <w:numId w:val="1"/>
        </w:numPr>
        <w:tabs>
          <w:tab w:val="left" w:pos="394"/>
          <w:tab w:val="num" w:pos="993"/>
        </w:tabs>
        <w:ind w:left="993" w:hanging="567"/>
        <w:jc w:val="both"/>
        <w:rPr>
          <w:sz w:val="22"/>
          <w:szCs w:val="22"/>
        </w:rPr>
      </w:pPr>
      <w:r w:rsidRPr="008F2304">
        <w:rPr>
          <w:sz w:val="22"/>
          <w:szCs w:val="22"/>
        </w:rPr>
        <w:t>panaudoti arba šalinti Atliekas sutartu šios Sutarties prieduose būdu, laikydamasis Lietuvos Respublikos teisės aktų nustatytos tvarkos;</w:t>
      </w:r>
    </w:p>
    <w:p w14:paraId="04DDA5A9" w14:textId="77777777" w:rsidR="002D4F7E" w:rsidRPr="008F2304" w:rsidRDefault="002D4F7E" w:rsidP="002D4F7E">
      <w:pPr>
        <w:pStyle w:val="Sraopastraipa"/>
        <w:numPr>
          <w:ilvl w:val="2"/>
          <w:numId w:val="1"/>
        </w:numPr>
        <w:tabs>
          <w:tab w:val="left" w:pos="394"/>
          <w:tab w:val="num" w:pos="993"/>
        </w:tabs>
        <w:ind w:left="993" w:hanging="567"/>
        <w:jc w:val="both"/>
        <w:rPr>
          <w:sz w:val="22"/>
          <w:szCs w:val="22"/>
        </w:rPr>
      </w:pPr>
      <w:r w:rsidRPr="008F2304">
        <w:rPr>
          <w:sz w:val="22"/>
          <w:szCs w:val="22"/>
        </w:rPr>
        <w:t>pasibaigus kalendoriniam mėnesiui, bet ne vėliau kaip iki einamojo mėnesio 3 (trečios) darbo dienos, pateikti Užsakovui Atliekų priėmimo-perdavimo aktą, kuriame nurodomos visos per praėjusį mėnesį pagal šią Sutartį iš Užsakovo priimtos Atliekos;</w:t>
      </w:r>
    </w:p>
    <w:p w14:paraId="4628EB0F" w14:textId="77777777" w:rsidR="002D4F7E" w:rsidRPr="008F2304" w:rsidRDefault="002D4F7E" w:rsidP="002D4F7E">
      <w:pPr>
        <w:pStyle w:val="Sraopastraipa"/>
        <w:numPr>
          <w:ilvl w:val="2"/>
          <w:numId w:val="1"/>
        </w:numPr>
        <w:tabs>
          <w:tab w:val="left" w:pos="394"/>
        </w:tabs>
        <w:ind w:left="993" w:hanging="567"/>
        <w:jc w:val="both"/>
        <w:rPr>
          <w:sz w:val="22"/>
          <w:szCs w:val="22"/>
        </w:rPr>
      </w:pPr>
      <w:r w:rsidRPr="008F2304">
        <w:rPr>
          <w:sz w:val="22"/>
          <w:szCs w:val="22"/>
        </w:rPr>
        <w:t>šioje Sutartyje nustatytu periodiškumu ir terminu pateikti Užsakovui pagal Sutarties sąlygas išrašytas PVM sąskaitas – faktūras, jeigu už atliekų išvežimą moka Užsakovas;</w:t>
      </w:r>
    </w:p>
    <w:p w14:paraId="2ACE6DCD" w14:textId="07CCA061" w:rsidR="002D4F7E" w:rsidRPr="008F2304" w:rsidRDefault="002D4F7E" w:rsidP="002D4F7E">
      <w:pPr>
        <w:pStyle w:val="Sraopastraipa"/>
        <w:numPr>
          <w:ilvl w:val="2"/>
          <w:numId w:val="1"/>
        </w:numPr>
        <w:tabs>
          <w:tab w:val="left" w:pos="394"/>
          <w:tab w:val="num" w:pos="993"/>
        </w:tabs>
        <w:ind w:left="993" w:hanging="567"/>
        <w:jc w:val="both"/>
        <w:rPr>
          <w:sz w:val="22"/>
          <w:szCs w:val="22"/>
        </w:rPr>
      </w:pPr>
      <w:r w:rsidRPr="008F2304">
        <w:rPr>
          <w:sz w:val="22"/>
          <w:szCs w:val="22"/>
        </w:rPr>
        <w:t>tinkamai vykdyti kitus įsipareigojimus, numatytus šioje Sutartyje.</w:t>
      </w:r>
    </w:p>
    <w:p w14:paraId="503165C8" w14:textId="51E42B1E" w:rsidR="008F2304" w:rsidRPr="008F2304" w:rsidRDefault="008F2304" w:rsidP="008F2304">
      <w:pPr>
        <w:tabs>
          <w:tab w:val="left" w:pos="394"/>
          <w:tab w:val="num" w:pos="993"/>
        </w:tabs>
        <w:jc w:val="both"/>
        <w:rPr>
          <w:rFonts w:ascii="Times New Roman" w:hAnsi="Times New Roman" w:cs="Times New Roman"/>
        </w:rPr>
      </w:pPr>
      <w:r w:rsidRPr="008F2304">
        <w:rPr>
          <w:rFonts w:ascii="Times New Roman" w:hAnsi="Times New Roman" w:cs="Times New Roman"/>
        </w:rPr>
        <w:t>6.3.</w:t>
      </w:r>
      <w:r w:rsidRPr="008F2304">
        <w:t xml:space="preserve"> </w:t>
      </w:r>
      <w:r w:rsidRPr="008F2304">
        <w:rPr>
          <w:rFonts w:ascii="Times New Roman" w:hAnsi="Times New Roman" w:cs="Times New Roman"/>
        </w:rPr>
        <w:t>Vykdytojas neįsipareigoja suteikti užsakovui paslaugų dėl ne juo jo priklausančių priežasčių.</w:t>
      </w:r>
    </w:p>
    <w:p w14:paraId="4C5712A9" w14:textId="77777777" w:rsidR="002D4F7E" w:rsidRPr="008F2304" w:rsidRDefault="002D4F7E" w:rsidP="002D4F7E">
      <w:pPr>
        <w:pStyle w:val="Sraopastraipa"/>
        <w:tabs>
          <w:tab w:val="left" w:pos="394"/>
        </w:tabs>
        <w:ind w:left="567"/>
        <w:jc w:val="both"/>
        <w:rPr>
          <w:sz w:val="22"/>
          <w:szCs w:val="22"/>
        </w:rPr>
      </w:pPr>
    </w:p>
    <w:p w14:paraId="4373B848" w14:textId="77777777" w:rsidR="002D4F7E" w:rsidRPr="008F2304" w:rsidRDefault="002D4F7E" w:rsidP="008159D9">
      <w:pPr>
        <w:pStyle w:val="Sraopastraipa"/>
        <w:numPr>
          <w:ilvl w:val="0"/>
          <w:numId w:val="1"/>
        </w:numPr>
        <w:tabs>
          <w:tab w:val="left" w:pos="394"/>
          <w:tab w:val="left" w:pos="567"/>
        </w:tabs>
        <w:spacing w:line="360" w:lineRule="auto"/>
        <w:ind w:left="357" w:hanging="357"/>
        <w:jc w:val="center"/>
        <w:rPr>
          <w:b/>
          <w:sz w:val="22"/>
          <w:szCs w:val="22"/>
        </w:rPr>
      </w:pPr>
      <w:r w:rsidRPr="008F2304">
        <w:rPr>
          <w:b/>
          <w:color w:val="000000"/>
          <w:sz w:val="22"/>
          <w:szCs w:val="22"/>
        </w:rPr>
        <w:t>Šalių atsakomybė</w:t>
      </w:r>
    </w:p>
    <w:p w14:paraId="497188A8" w14:textId="5190A096" w:rsidR="002D4F7E" w:rsidRPr="008F2304" w:rsidRDefault="00C62E25" w:rsidP="002D4F7E">
      <w:pPr>
        <w:pStyle w:val="Sraopastraipa"/>
        <w:numPr>
          <w:ilvl w:val="1"/>
          <w:numId w:val="1"/>
        </w:numPr>
        <w:ind w:left="426" w:hanging="426"/>
        <w:jc w:val="both"/>
        <w:rPr>
          <w:sz w:val="22"/>
          <w:szCs w:val="22"/>
        </w:rPr>
      </w:pPr>
      <w:r w:rsidRPr="008F2304">
        <w:rPr>
          <w:sz w:val="22"/>
          <w:szCs w:val="22"/>
        </w:rPr>
        <w:t xml:space="preserve"> </w:t>
      </w:r>
      <w:r w:rsidR="002D4F7E" w:rsidRPr="008F2304">
        <w:rPr>
          <w:sz w:val="22"/>
          <w:szCs w:val="22"/>
        </w:rPr>
        <w:t>Šalys atsako už tai, kad Sutartyje nustatyti įsipareigojimai būtų vykdomi tinkamai ir laiku, Lietuvos Respublikos</w:t>
      </w:r>
      <w:r w:rsidR="005D1833" w:rsidRPr="008F2304">
        <w:rPr>
          <w:sz w:val="22"/>
          <w:szCs w:val="22"/>
        </w:rPr>
        <w:t xml:space="preserve">    </w:t>
      </w:r>
      <w:r w:rsidR="002D4F7E" w:rsidRPr="008F2304">
        <w:rPr>
          <w:sz w:val="22"/>
          <w:szCs w:val="22"/>
        </w:rPr>
        <w:t>įstatymų</w:t>
      </w:r>
      <w:r w:rsidRPr="008F2304">
        <w:rPr>
          <w:sz w:val="22"/>
          <w:szCs w:val="22"/>
        </w:rPr>
        <w:t xml:space="preserve"> </w:t>
      </w:r>
      <w:r w:rsidR="002D4F7E" w:rsidRPr="008F2304">
        <w:rPr>
          <w:sz w:val="22"/>
          <w:szCs w:val="22"/>
        </w:rPr>
        <w:t>nustatyta tvarka.</w:t>
      </w:r>
    </w:p>
    <w:p w14:paraId="23948174" w14:textId="500860DF" w:rsidR="002D4F7E" w:rsidRPr="008F2304" w:rsidRDefault="002D4F7E" w:rsidP="002D4F7E">
      <w:pPr>
        <w:pStyle w:val="Sraopastraipa"/>
        <w:numPr>
          <w:ilvl w:val="1"/>
          <w:numId w:val="1"/>
        </w:numPr>
        <w:jc w:val="both"/>
        <w:rPr>
          <w:color w:val="FF0000"/>
          <w:sz w:val="22"/>
          <w:szCs w:val="22"/>
        </w:rPr>
      </w:pPr>
      <w:r w:rsidRPr="008F2304">
        <w:rPr>
          <w:sz w:val="22"/>
          <w:szCs w:val="22"/>
        </w:rPr>
        <w:t>Šalims, pažeidus šios Sutarties 2.2 punkto nuostatas, Šalys turi teisę reikalauti iš kitos Šalies mokėti 0,02 (dviejų šimtųjų) procentų dydžio delspinigius už kiekvieną uždelstą atsiskaityti dieną.</w:t>
      </w:r>
    </w:p>
    <w:p w14:paraId="1337129D" w14:textId="77777777" w:rsidR="002D4F7E" w:rsidRPr="008F2304" w:rsidRDefault="002D4F7E" w:rsidP="002D4F7E">
      <w:pPr>
        <w:pStyle w:val="Sraopastraipa"/>
        <w:numPr>
          <w:ilvl w:val="1"/>
          <w:numId w:val="1"/>
        </w:numPr>
        <w:jc w:val="both"/>
        <w:rPr>
          <w:sz w:val="22"/>
          <w:szCs w:val="22"/>
        </w:rPr>
      </w:pPr>
      <w:r w:rsidRPr="008F2304">
        <w:rPr>
          <w:sz w:val="22"/>
          <w:szCs w:val="22"/>
        </w:rPr>
        <w:t>Šalis atleidžiama nuo atsakomybės už šios Sutarties neįvykdymą, jeigu ji įrodo, kad ši Sutartis neįvykdyta dėl aplinkybių, kurių ji negalėjo kontroliuoti bei protingai numatyti šios Sutarties sudarymo metu, ir kad negalėjo užkirsti kelio šių aplinkybių ir jų pasekmių atsiradimui (</w:t>
      </w:r>
      <w:r w:rsidRPr="008F2304">
        <w:rPr>
          <w:i/>
          <w:sz w:val="22"/>
          <w:szCs w:val="22"/>
        </w:rPr>
        <w:t>Force majeure</w:t>
      </w:r>
      <w:r w:rsidRPr="008F2304">
        <w:rPr>
          <w:sz w:val="22"/>
          <w:szCs w:val="22"/>
        </w:rPr>
        <w:t xml:space="preserve"> aplinkybės). Šalis, kuri dėl susidariusios padėties nebegali toliau vykdyti savo įsipareigojimų pagal šią sutartį, privalo pranešti apie tai kitai Šaliai ne vėliau kaip per 5 (penkias) kalendorines dienas nuo tokių aplinkybių atsiradimo. Jeigu nuo </w:t>
      </w:r>
      <w:r w:rsidRPr="008F2304">
        <w:rPr>
          <w:i/>
          <w:sz w:val="22"/>
          <w:szCs w:val="22"/>
        </w:rPr>
        <w:t>Force majeure</w:t>
      </w:r>
      <w:r w:rsidRPr="008F2304">
        <w:rPr>
          <w:sz w:val="22"/>
          <w:szCs w:val="22"/>
        </w:rPr>
        <w:t xml:space="preserve"> aplinkybių nukentėjusi Šalis tinkamai nepraneša kitai Šaliai, ji privalo kompensuoti kitai Šaliai visus nuostolius, kurie atsirado dėl nepranešimo.</w:t>
      </w:r>
    </w:p>
    <w:p w14:paraId="42D1D1D9" w14:textId="77777777" w:rsidR="002D4F7E" w:rsidRPr="008F2304" w:rsidRDefault="002D4F7E" w:rsidP="002D4F7E">
      <w:pPr>
        <w:pStyle w:val="Sraopastraipa"/>
        <w:tabs>
          <w:tab w:val="left" w:pos="394"/>
          <w:tab w:val="left" w:pos="567"/>
        </w:tabs>
        <w:ind w:left="495"/>
        <w:jc w:val="both"/>
        <w:rPr>
          <w:sz w:val="22"/>
          <w:szCs w:val="22"/>
          <w:highlight w:val="yellow"/>
        </w:rPr>
      </w:pPr>
    </w:p>
    <w:p w14:paraId="066C503F" w14:textId="77777777" w:rsidR="002D4F7E" w:rsidRPr="008F2304" w:rsidRDefault="002D4F7E" w:rsidP="008159D9">
      <w:pPr>
        <w:pStyle w:val="Sraopastraipa"/>
        <w:numPr>
          <w:ilvl w:val="0"/>
          <w:numId w:val="1"/>
        </w:numPr>
        <w:tabs>
          <w:tab w:val="left" w:pos="394"/>
          <w:tab w:val="left" w:pos="567"/>
        </w:tabs>
        <w:spacing w:line="360" w:lineRule="auto"/>
        <w:ind w:left="357" w:hanging="357"/>
        <w:jc w:val="center"/>
        <w:rPr>
          <w:b/>
          <w:sz w:val="22"/>
          <w:szCs w:val="22"/>
        </w:rPr>
      </w:pPr>
      <w:r w:rsidRPr="008F2304">
        <w:rPr>
          <w:b/>
          <w:sz w:val="22"/>
          <w:szCs w:val="22"/>
        </w:rPr>
        <w:t>Sutarties galiojimas, pakeitimas ir nutraukimas</w:t>
      </w:r>
    </w:p>
    <w:p w14:paraId="044F2F45" w14:textId="42BB41C3" w:rsidR="002D4F7E" w:rsidRPr="003B0A96" w:rsidRDefault="002D4F7E" w:rsidP="003B0A96">
      <w:pPr>
        <w:pStyle w:val="Sraopastraipa"/>
        <w:numPr>
          <w:ilvl w:val="1"/>
          <w:numId w:val="1"/>
        </w:numPr>
        <w:tabs>
          <w:tab w:val="left" w:pos="394"/>
          <w:tab w:val="left" w:pos="567"/>
        </w:tabs>
        <w:jc w:val="both"/>
        <w:rPr>
          <w:b/>
          <w:sz w:val="22"/>
          <w:szCs w:val="22"/>
        </w:rPr>
      </w:pPr>
      <w:r w:rsidRPr="008F2304">
        <w:rPr>
          <w:sz w:val="22"/>
          <w:szCs w:val="22"/>
        </w:rPr>
        <w:t xml:space="preserve">Ši Sutartis įsigalioja nuo jos pasirašymo </w:t>
      </w:r>
      <w:r w:rsidR="00D063C7" w:rsidRPr="008F2304">
        <w:rPr>
          <w:sz w:val="22"/>
          <w:szCs w:val="22"/>
        </w:rPr>
        <w:t>dienos</w:t>
      </w:r>
      <w:r w:rsidR="003B0A96">
        <w:rPr>
          <w:sz w:val="22"/>
          <w:szCs w:val="22"/>
        </w:rPr>
        <w:t xml:space="preserve"> ir galioja</w:t>
      </w:r>
      <w:r w:rsidR="00C62E25" w:rsidRPr="008F2304">
        <w:rPr>
          <w:sz w:val="22"/>
          <w:szCs w:val="22"/>
        </w:rPr>
        <w:t xml:space="preserve"> </w:t>
      </w:r>
      <w:r w:rsidR="00D063C7" w:rsidRPr="008F2304">
        <w:rPr>
          <w:sz w:val="22"/>
          <w:szCs w:val="22"/>
        </w:rPr>
        <w:t>7</w:t>
      </w:r>
      <w:r w:rsidR="00C8395F" w:rsidRPr="008F2304">
        <w:rPr>
          <w:sz w:val="22"/>
          <w:szCs w:val="22"/>
        </w:rPr>
        <w:t xml:space="preserve"> mėnesius</w:t>
      </w:r>
      <w:r w:rsidR="00D063C7" w:rsidRPr="008F2304">
        <w:rPr>
          <w:sz w:val="22"/>
          <w:szCs w:val="22"/>
        </w:rPr>
        <w:t xml:space="preserve"> (paslaugų vykdymo terminas – 6 mėn., </w:t>
      </w:r>
      <w:r w:rsidR="00FA42E5" w:rsidRPr="008F2304">
        <w:rPr>
          <w:sz w:val="22"/>
          <w:szCs w:val="22"/>
        </w:rPr>
        <w:t xml:space="preserve">galutinio </w:t>
      </w:r>
      <w:r w:rsidR="00D063C7" w:rsidRPr="008F2304">
        <w:rPr>
          <w:sz w:val="22"/>
          <w:szCs w:val="22"/>
        </w:rPr>
        <w:t>atsiskaitymo už paslaugas terminas – 1 mėn.)</w:t>
      </w:r>
      <w:r w:rsidRPr="008F2304">
        <w:rPr>
          <w:sz w:val="22"/>
          <w:szCs w:val="22"/>
        </w:rPr>
        <w:t>.</w:t>
      </w:r>
    </w:p>
    <w:p w14:paraId="6CD52E40" w14:textId="77777777" w:rsidR="002D4F7E" w:rsidRPr="008F2304" w:rsidRDefault="002D4F7E" w:rsidP="002D4F7E">
      <w:pPr>
        <w:pStyle w:val="Sraopastraipa"/>
        <w:numPr>
          <w:ilvl w:val="1"/>
          <w:numId w:val="1"/>
        </w:numPr>
        <w:ind w:left="426" w:hanging="426"/>
        <w:jc w:val="both"/>
        <w:rPr>
          <w:sz w:val="22"/>
          <w:szCs w:val="22"/>
        </w:rPr>
      </w:pPr>
      <w:r w:rsidRPr="008F2304">
        <w:rPr>
          <w:sz w:val="22"/>
          <w:szCs w:val="22"/>
        </w:rPr>
        <w:t>Ši sutartis gali būti nutraukta anksčiau termino:</w:t>
      </w:r>
    </w:p>
    <w:p w14:paraId="495C3254" w14:textId="77777777" w:rsidR="002D4F7E" w:rsidRPr="008F2304" w:rsidRDefault="002D4F7E" w:rsidP="002D4F7E">
      <w:pPr>
        <w:pStyle w:val="Sraopastraipa"/>
        <w:numPr>
          <w:ilvl w:val="2"/>
          <w:numId w:val="1"/>
        </w:numPr>
        <w:ind w:left="993" w:hanging="567"/>
        <w:jc w:val="both"/>
        <w:rPr>
          <w:sz w:val="22"/>
          <w:szCs w:val="22"/>
        </w:rPr>
      </w:pPr>
      <w:r w:rsidRPr="008F2304">
        <w:rPr>
          <w:sz w:val="22"/>
          <w:szCs w:val="22"/>
        </w:rPr>
        <w:t>Šalių susitarimu;</w:t>
      </w:r>
    </w:p>
    <w:p w14:paraId="71039BB3" w14:textId="00768797" w:rsidR="00C62E25" w:rsidRDefault="002D4F7E" w:rsidP="00C62E25">
      <w:pPr>
        <w:pStyle w:val="Sraopastraipa"/>
        <w:numPr>
          <w:ilvl w:val="2"/>
          <w:numId w:val="1"/>
        </w:numPr>
        <w:ind w:left="993" w:hanging="567"/>
        <w:jc w:val="both"/>
        <w:rPr>
          <w:sz w:val="22"/>
          <w:szCs w:val="22"/>
        </w:rPr>
      </w:pPr>
      <w:r w:rsidRPr="008F2304">
        <w:rPr>
          <w:sz w:val="22"/>
          <w:szCs w:val="22"/>
        </w:rPr>
        <w:t xml:space="preserve">Vienos iš Šalių iniciatyva vienašališkai informavus apie tai kitą Šalį  ne vėliau kaip prieš 30 (trisdešimt) dienų. </w:t>
      </w:r>
    </w:p>
    <w:p w14:paraId="5E3C4A93" w14:textId="2B702197" w:rsidR="003B0A96" w:rsidRPr="008F2304" w:rsidRDefault="003B0A96" w:rsidP="00C62E25">
      <w:pPr>
        <w:pStyle w:val="Sraopastraipa"/>
        <w:numPr>
          <w:ilvl w:val="2"/>
          <w:numId w:val="1"/>
        </w:numPr>
        <w:ind w:left="993" w:hanging="567"/>
        <w:jc w:val="both"/>
        <w:rPr>
          <w:sz w:val="22"/>
          <w:szCs w:val="22"/>
        </w:rPr>
      </w:pPr>
      <w:r>
        <w:rPr>
          <w:sz w:val="22"/>
          <w:szCs w:val="22"/>
        </w:rPr>
        <w:t>Pasiekus sutarties maksimalų atliekų kiekį (</w:t>
      </w:r>
      <w:r>
        <w:rPr>
          <w:sz w:val="22"/>
          <w:szCs w:val="22"/>
          <w:lang w:val="en-US"/>
        </w:rPr>
        <w:t>6 000 t).</w:t>
      </w:r>
    </w:p>
    <w:p w14:paraId="32792467" w14:textId="77777777" w:rsidR="002D4F7E" w:rsidRPr="008F2304" w:rsidRDefault="002D4F7E" w:rsidP="00C62E25">
      <w:pPr>
        <w:pStyle w:val="Sraopastraipa"/>
        <w:numPr>
          <w:ilvl w:val="2"/>
          <w:numId w:val="1"/>
        </w:numPr>
        <w:ind w:left="993" w:hanging="567"/>
        <w:jc w:val="both"/>
        <w:rPr>
          <w:sz w:val="22"/>
          <w:szCs w:val="22"/>
        </w:rPr>
      </w:pPr>
      <w:r w:rsidRPr="008F2304">
        <w:rPr>
          <w:sz w:val="22"/>
          <w:szCs w:val="22"/>
        </w:rPr>
        <w:t>Kitais įstatymų nustatytais pagrindais.</w:t>
      </w:r>
    </w:p>
    <w:p w14:paraId="6C765F5A" w14:textId="77777777" w:rsidR="002D4F7E" w:rsidRPr="008F2304" w:rsidRDefault="002D4F7E" w:rsidP="002D4F7E">
      <w:pPr>
        <w:pStyle w:val="Sraopastraipa"/>
        <w:numPr>
          <w:ilvl w:val="1"/>
          <w:numId w:val="1"/>
        </w:numPr>
        <w:tabs>
          <w:tab w:val="left" w:pos="394"/>
          <w:tab w:val="left" w:pos="567"/>
        </w:tabs>
        <w:ind w:left="426" w:hanging="426"/>
        <w:jc w:val="both"/>
        <w:rPr>
          <w:sz w:val="22"/>
          <w:szCs w:val="22"/>
        </w:rPr>
      </w:pPr>
      <w:r w:rsidRPr="008F2304">
        <w:rPr>
          <w:sz w:val="22"/>
          <w:szCs w:val="22"/>
        </w:rPr>
        <w:t xml:space="preserve">Bet kokie Sutarties pakeitimai ar papildymai galioja sudaryti tik raštu, pasirašius abiejų Šalių įgaliotiems atstovams. </w:t>
      </w:r>
    </w:p>
    <w:p w14:paraId="1434FB08" w14:textId="77777777" w:rsidR="002D4F7E" w:rsidRPr="008F2304" w:rsidRDefault="002D4F7E" w:rsidP="002D4F7E">
      <w:pPr>
        <w:pStyle w:val="Sraopastraipa"/>
        <w:tabs>
          <w:tab w:val="left" w:pos="394"/>
          <w:tab w:val="left" w:pos="567"/>
        </w:tabs>
        <w:ind w:left="360"/>
        <w:rPr>
          <w:b/>
          <w:sz w:val="22"/>
          <w:szCs w:val="22"/>
          <w:highlight w:val="yellow"/>
        </w:rPr>
      </w:pPr>
    </w:p>
    <w:p w14:paraId="4F8F14C8" w14:textId="77777777" w:rsidR="002D4F7E" w:rsidRPr="008F2304" w:rsidRDefault="002D4F7E" w:rsidP="008159D9">
      <w:pPr>
        <w:pStyle w:val="Sraopastraipa"/>
        <w:numPr>
          <w:ilvl w:val="0"/>
          <w:numId w:val="1"/>
        </w:numPr>
        <w:tabs>
          <w:tab w:val="left" w:pos="394"/>
          <w:tab w:val="left" w:pos="567"/>
        </w:tabs>
        <w:spacing w:line="360" w:lineRule="auto"/>
        <w:ind w:left="357" w:hanging="357"/>
        <w:jc w:val="center"/>
        <w:rPr>
          <w:b/>
          <w:sz w:val="22"/>
          <w:szCs w:val="22"/>
        </w:rPr>
      </w:pPr>
      <w:r w:rsidRPr="008F2304">
        <w:rPr>
          <w:b/>
          <w:sz w:val="22"/>
          <w:szCs w:val="22"/>
        </w:rPr>
        <w:t>Baigiamosios nuostatos</w:t>
      </w:r>
    </w:p>
    <w:p w14:paraId="3F1D234F" w14:textId="77777777" w:rsidR="002D4F7E" w:rsidRPr="008F2304" w:rsidRDefault="002D4F7E" w:rsidP="00C62E25">
      <w:pPr>
        <w:pStyle w:val="Sraopastraipa"/>
        <w:numPr>
          <w:ilvl w:val="1"/>
          <w:numId w:val="1"/>
        </w:numPr>
        <w:tabs>
          <w:tab w:val="left" w:pos="394"/>
          <w:tab w:val="left" w:pos="567"/>
        </w:tabs>
        <w:jc w:val="both"/>
        <w:rPr>
          <w:sz w:val="22"/>
          <w:szCs w:val="22"/>
        </w:rPr>
      </w:pPr>
      <w:r w:rsidRPr="008F2304">
        <w:rPr>
          <w:sz w:val="22"/>
          <w:szCs w:val="22"/>
        </w:rPr>
        <w:t>Šalių viena kitai pagal šią sutartį suteikta informacija yra konfidenciali ir neskelbtina tret</w:t>
      </w:r>
      <w:r w:rsidR="00C62E25" w:rsidRPr="008F2304">
        <w:rPr>
          <w:sz w:val="22"/>
          <w:szCs w:val="22"/>
        </w:rPr>
        <w:t xml:space="preserve">iesiems asmenims šios Sutarties </w:t>
      </w:r>
      <w:r w:rsidRPr="008F2304">
        <w:rPr>
          <w:sz w:val="22"/>
          <w:szCs w:val="22"/>
        </w:rPr>
        <w:t>galiojimo laikotarpiu ir po jos pasibaigimo. Šią informaciją galima skelbti tik tokiais atvejais, kai tai privaloma pagal taikytinus įstatymus ir tik minimalia tokių įstatymų numatyta skelbti apimtimi.</w:t>
      </w:r>
    </w:p>
    <w:p w14:paraId="5BE061B1" w14:textId="77777777" w:rsidR="002D4F7E" w:rsidRPr="008F2304" w:rsidRDefault="002D4F7E" w:rsidP="00C62E25">
      <w:pPr>
        <w:pStyle w:val="Sraopastraipa"/>
        <w:numPr>
          <w:ilvl w:val="1"/>
          <w:numId w:val="1"/>
        </w:numPr>
        <w:tabs>
          <w:tab w:val="left" w:pos="394"/>
          <w:tab w:val="left" w:pos="567"/>
        </w:tabs>
        <w:jc w:val="both"/>
        <w:rPr>
          <w:sz w:val="22"/>
          <w:szCs w:val="22"/>
        </w:rPr>
      </w:pPr>
      <w:r w:rsidRPr="008F2304">
        <w:rPr>
          <w:sz w:val="22"/>
          <w:szCs w:val="22"/>
        </w:rPr>
        <w:t>Visi pranešimai ir kitas Šalių susirašinėjimas pagal Sutartį įteikiamas Sutarties Šaliai pasirašytinai arba siunčiant paštu arba elektroniniu paštu, kitai Šaliai patvirtinant apie tokio laiško gavimą. Pasikeitus adresams, telefonų ir faksų numeriams, banko rekvizitams, Sutarties Šalys įsipareigoja apie tai nedelsdamos informuoti viena kitą.</w:t>
      </w:r>
    </w:p>
    <w:p w14:paraId="4A10B4E4" w14:textId="77777777" w:rsidR="002D4F7E" w:rsidRPr="008F2304" w:rsidRDefault="002D4F7E" w:rsidP="00C62E25">
      <w:pPr>
        <w:pStyle w:val="Sraopastraipa"/>
        <w:numPr>
          <w:ilvl w:val="1"/>
          <w:numId w:val="1"/>
        </w:numPr>
        <w:tabs>
          <w:tab w:val="left" w:pos="394"/>
          <w:tab w:val="left" w:pos="567"/>
        </w:tabs>
        <w:jc w:val="both"/>
        <w:rPr>
          <w:sz w:val="22"/>
          <w:szCs w:val="22"/>
        </w:rPr>
      </w:pPr>
      <w:r w:rsidRPr="008F2304">
        <w:rPr>
          <w:sz w:val="22"/>
          <w:szCs w:val="22"/>
        </w:rPr>
        <w:lastRenderedPageBreak/>
        <w:t>Nė viena iš Šalių negali perduoti savo teisių ir pareigų pagal šią sutartį tretiesiems asmenims be raštiško kitos Šalies sutikimo.</w:t>
      </w:r>
    </w:p>
    <w:p w14:paraId="539D0941" w14:textId="77777777" w:rsidR="00204EC6" w:rsidRPr="008F2304" w:rsidRDefault="002D4F7E" w:rsidP="00204EC6">
      <w:pPr>
        <w:pStyle w:val="Sraopastraipa"/>
        <w:numPr>
          <w:ilvl w:val="1"/>
          <w:numId w:val="1"/>
        </w:numPr>
        <w:tabs>
          <w:tab w:val="left" w:pos="394"/>
          <w:tab w:val="left" w:pos="567"/>
        </w:tabs>
        <w:jc w:val="both"/>
        <w:rPr>
          <w:sz w:val="22"/>
          <w:szCs w:val="22"/>
        </w:rPr>
      </w:pPr>
      <w:r w:rsidRPr="008F2304">
        <w:rPr>
          <w:sz w:val="22"/>
          <w:szCs w:val="22"/>
        </w:rPr>
        <w:t>Visi su šia Sutartimi susiję ginčai sprendžiami derybų keliu. Nesusitarus, ginčai sprendžiami Lietuvos Respublikos įstatymų nustatyta tvarka pagal Vykdytojo registruotos buveinės vietą.</w:t>
      </w:r>
    </w:p>
    <w:p w14:paraId="61C99C11" w14:textId="77777777" w:rsidR="00204EC6" w:rsidRPr="008F2304" w:rsidRDefault="00204EC6" w:rsidP="00204EC6">
      <w:pPr>
        <w:pStyle w:val="Sraopastraipa"/>
        <w:numPr>
          <w:ilvl w:val="1"/>
          <w:numId w:val="1"/>
        </w:numPr>
        <w:tabs>
          <w:tab w:val="left" w:pos="394"/>
          <w:tab w:val="left" w:pos="567"/>
        </w:tabs>
        <w:jc w:val="both"/>
        <w:rPr>
          <w:sz w:val="22"/>
          <w:szCs w:val="22"/>
        </w:rPr>
      </w:pPr>
      <w:r w:rsidRPr="008F2304">
        <w:rPr>
          <w:sz w:val="22"/>
          <w:szCs w:val="22"/>
        </w:rPr>
        <w:t>Užsakovo įsakymu paskirti atsakingi asmenys:</w:t>
      </w:r>
    </w:p>
    <w:p w14:paraId="1E632EB9" w14:textId="77777777" w:rsidR="00204EC6" w:rsidRPr="008F2304" w:rsidRDefault="00204EC6" w:rsidP="00204EC6">
      <w:pPr>
        <w:pStyle w:val="Sraopastraipa"/>
        <w:tabs>
          <w:tab w:val="left" w:pos="394"/>
          <w:tab w:val="left" w:pos="567"/>
        </w:tabs>
        <w:ind w:left="495"/>
        <w:jc w:val="both"/>
        <w:rPr>
          <w:sz w:val="22"/>
          <w:szCs w:val="22"/>
        </w:rPr>
      </w:pPr>
      <w:r w:rsidRPr="008F2304">
        <w:rPr>
          <w:b/>
          <w:bCs/>
          <w:sz w:val="22"/>
          <w:szCs w:val="22"/>
        </w:rPr>
        <w:t>už sutarties vykdymą</w:t>
      </w:r>
      <w:r w:rsidRPr="008F2304">
        <w:rPr>
          <w:sz w:val="22"/>
          <w:szCs w:val="22"/>
        </w:rPr>
        <w:t xml:space="preserve">: Andrius Jučas, </w:t>
      </w:r>
      <w:r w:rsidRPr="008F2304">
        <w:rPr>
          <w:sz w:val="22"/>
          <w:szCs w:val="22"/>
          <w:lang w:eastAsia="lt-LT"/>
        </w:rPr>
        <w:t>Takniškių atliekų tvarkymo technologijų padalinio vadovas</w:t>
      </w:r>
      <w:r w:rsidRPr="008F2304">
        <w:rPr>
          <w:sz w:val="22"/>
          <w:szCs w:val="22"/>
        </w:rPr>
        <w:t xml:space="preserve">, tel. +370 674 90109, el. p. </w:t>
      </w:r>
      <w:hyperlink r:id="rId6" w:history="1">
        <w:r w:rsidRPr="008F2304">
          <w:rPr>
            <w:rStyle w:val="Hipersaitas"/>
            <w:sz w:val="22"/>
            <w:szCs w:val="22"/>
          </w:rPr>
          <w:t>andrius.jucas@alytausratc.lt</w:t>
        </w:r>
      </w:hyperlink>
    </w:p>
    <w:p w14:paraId="0946CCF2" w14:textId="3ED1EEBD" w:rsidR="00204EC6" w:rsidRPr="008F2304" w:rsidRDefault="00204EC6" w:rsidP="00204EC6">
      <w:pPr>
        <w:pStyle w:val="Sraopastraipa"/>
        <w:tabs>
          <w:tab w:val="left" w:pos="394"/>
          <w:tab w:val="left" w:pos="567"/>
        </w:tabs>
        <w:ind w:left="495"/>
        <w:jc w:val="both"/>
        <w:rPr>
          <w:sz w:val="22"/>
          <w:szCs w:val="22"/>
        </w:rPr>
      </w:pPr>
      <w:r w:rsidRPr="008F2304">
        <w:rPr>
          <w:b/>
          <w:bCs/>
          <w:sz w:val="22"/>
          <w:szCs w:val="22"/>
        </w:rPr>
        <w:t>už sutarties ir sutarties pakeitimų paskelbimą</w:t>
      </w:r>
      <w:r w:rsidRPr="008F2304">
        <w:rPr>
          <w:sz w:val="22"/>
          <w:szCs w:val="22"/>
        </w:rPr>
        <w:t xml:space="preserve">: Viktorija Zautrė,  Teisės, viešųjų pirkimų ir projektinės veiklos padalinio vadovė,  Vilniaus g. 31,   LT-62112 Alytus, tel. 8-315-72842, el. p.: </w:t>
      </w:r>
      <w:hyperlink r:id="rId7" w:history="1">
        <w:r w:rsidRPr="008F2304">
          <w:rPr>
            <w:rStyle w:val="Hipersaitas"/>
            <w:sz w:val="22"/>
            <w:szCs w:val="22"/>
          </w:rPr>
          <w:t>viktorija.zautre@alytausratc.lt</w:t>
        </w:r>
      </w:hyperlink>
    </w:p>
    <w:p w14:paraId="67ABACD6" w14:textId="1D1F5657" w:rsidR="00816C49" w:rsidRPr="008F2304" w:rsidRDefault="00816C49" w:rsidP="00167828">
      <w:pPr>
        <w:pStyle w:val="Sraopastraipa"/>
        <w:numPr>
          <w:ilvl w:val="1"/>
          <w:numId w:val="5"/>
        </w:numPr>
        <w:tabs>
          <w:tab w:val="left" w:pos="394"/>
          <w:tab w:val="left" w:pos="567"/>
        </w:tabs>
        <w:jc w:val="both"/>
        <w:rPr>
          <w:sz w:val="22"/>
          <w:szCs w:val="22"/>
        </w:rPr>
      </w:pPr>
      <w:r w:rsidRPr="008F2304">
        <w:rPr>
          <w:sz w:val="22"/>
          <w:szCs w:val="22"/>
        </w:rPr>
        <w:t xml:space="preserve">  Sutartį pasirašantis Vykdytojo atstovas patvirtina, jog supranta, kad UAB Alytaus regiono atliekų tvarkymo centras Vykdytojo atstovo asmens duomenis tvarkys teisėto intereso pagrindu, siekiant identifikuoti asmenį, turintį teises atstovauti Vykdytoją ir jo vardu sudaryti bei vykdyti sandorius, vykdyti UAB Alytaus regiono atliekų tvarkymo centro taikytinus teisės aktų reikalavimus, įskaitant bet neapsiribojant susijusius su dokumentų archyvavimu, pateikti reikalavimus Vykdytojui. Vykdytojo atstovo asmens duomenų tvarkymas, duomenų subjekto teisės, asmens duomenų saugojimo terminai nustatyti UAB Alytaus regiono atliekų tvarkymo centro privatumo politikoje, su kuria Vykdytojo atstovas gali susipažinti </w:t>
      </w:r>
      <w:hyperlink r:id="rId8" w:history="1">
        <w:r w:rsidRPr="008F2304">
          <w:rPr>
            <w:rStyle w:val="Hipersaitas"/>
            <w:sz w:val="22"/>
            <w:szCs w:val="22"/>
          </w:rPr>
          <w:t>www.aratc.lt</w:t>
        </w:r>
      </w:hyperlink>
      <w:r w:rsidRPr="008F2304">
        <w:rPr>
          <w:sz w:val="22"/>
          <w:szCs w:val="22"/>
        </w:rPr>
        <w:t>.</w:t>
      </w:r>
    </w:p>
    <w:p w14:paraId="25CB94F9" w14:textId="77777777" w:rsidR="00E6416B" w:rsidRPr="008F2304" w:rsidRDefault="00E6416B" w:rsidP="00204EC6">
      <w:pPr>
        <w:pStyle w:val="Sraopastraipa"/>
        <w:numPr>
          <w:ilvl w:val="1"/>
          <w:numId w:val="5"/>
        </w:numPr>
        <w:rPr>
          <w:sz w:val="22"/>
          <w:szCs w:val="22"/>
        </w:rPr>
      </w:pPr>
      <w:r w:rsidRPr="008F2304">
        <w:rPr>
          <w:sz w:val="22"/>
          <w:szCs w:val="22"/>
        </w:rPr>
        <w:t>Susitarimas pasirašomas elektroniniu parašu ir visoms Šalims turi vienodą teisinę galią. Jeigu Susitarimas dėl techninių ar kitų priežasčių negali būti pasirašytas elektroniniu parašu – jis pasirašomas 2 egzemplioriais, po vieną kiekvienai Šaliai.</w:t>
      </w:r>
    </w:p>
    <w:p w14:paraId="0D6FBDBC" w14:textId="3EC01A1A" w:rsidR="00C62E25" w:rsidRPr="008F2304" w:rsidRDefault="002D4F7E" w:rsidP="00204EC6">
      <w:pPr>
        <w:pStyle w:val="Sraopastraipa"/>
        <w:numPr>
          <w:ilvl w:val="1"/>
          <w:numId w:val="5"/>
        </w:numPr>
        <w:tabs>
          <w:tab w:val="left" w:pos="394"/>
          <w:tab w:val="left" w:pos="567"/>
        </w:tabs>
        <w:jc w:val="both"/>
        <w:rPr>
          <w:sz w:val="22"/>
          <w:szCs w:val="22"/>
        </w:rPr>
      </w:pPr>
      <w:r w:rsidRPr="008F2304">
        <w:rPr>
          <w:sz w:val="22"/>
          <w:szCs w:val="22"/>
        </w:rPr>
        <w:t xml:space="preserve">Prie šios Sutarties pridedami priedai: priedas Nr. 1 “Atliekų rūšys, </w:t>
      </w:r>
      <w:r w:rsidR="00C62E25" w:rsidRPr="008F2304">
        <w:rPr>
          <w:sz w:val="22"/>
          <w:szCs w:val="22"/>
        </w:rPr>
        <w:t>tvarkymo</w:t>
      </w:r>
      <w:r w:rsidRPr="008F2304">
        <w:rPr>
          <w:sz w:val="22"/>
          <w:szCs w:val="22"/>
        </w:rPr>
        <w:t xml:space="preserve"> arba šalinimo būdas ir kaina”</w:t>
      </w:r>
      <w:r w:rsidR="00C62E25" w:rsidRPr="008F2304">
        <w:rPr>
          <w:sz w:val="22"/>
          <w:szCs w:val="22"/>
        </w:rPr>
        <w:t>;</w:t>
      </w:r>
      <w:r w:rsidR="009D2900" w:rsidRPr="008F2304">
        <w:rPr>
          <w:sz w:val="22"/>
          <w:szCs w:val="22"/>
        </w:rPr>
        <w:t xml:space="preserve"> priedas Nr. 2 “Pasiūlymas”.</w:t>
      </w:r>
    </w:p>
    <w:p w14:paraId="12CE84CE" w14:textId="77777777" w:rsidR="002D4F7E" w:rsidRPr="008F2304" w:rsidRDefault="002D4F7E" w:rsidP="00204EC6">
      <w:pPr>
        <w:pStyle w:val="Sraopastraipa"/>
        <w:numPr>
          <w:ilvl w:val="1"/>
          <w:numId w:val="5"/>
        </w:numPr>
        <w:tabs>
          <w:tab w:val="left" w:pos="394"/>
          <w:tab w:val="left" w:pos="567"/>
        </w:tabs>
        <w:jc w:val="both"/>
        <w:rPr>
          <w:sz w:val="22"/>
          <w:szCs w:val="22"/>
        </w:rPr>
      </w:pPr>
      <w:r w:rsidRPr="008F2304">
        <w:rPr>
          <w:sz w:val="22"/>
          <w:szCs w:val="22"/>
        </w:rPr>
        <w:t>Šiuo Šalys patvirtina, kad Sutartį perskaitė, suprato jos turinį ir pasekmes, priėmė ją kaip atitinkančią jų tikslus ir pasirašė aukščiau nurodyta data.</w:t>
      </w:r>
    </w:p>
    <w:p w14:paraId="17C98C75" w14:textId="77777777" w:rsidR="00EA0281" w:rsidRPr="008F2304" w:rsidRDefault="00EA0281">
      <w:pPr>
        <w:rPr>
          <w:rFonts w:ascii="Times New Roman" w:hAnsi="Times New Roman" w:cs="Times New Roman"/>
        </w:rPr>
      </w:pPr>
    </w:p>
    <w:p w14:paraId="2A1E3222" w14:textId="77777777" w:rsidR="002D4F7E" w:rsidRPr="008F2304" w:rsidRDefault="002D4F7E" w:rsidP="00204EC6">
      <w:pPr>
        <w:pStyle w:val="Sraopastraipa"/>
        <w:numPr>
          <w:ilvl w:val="0"/>
          <w:numId w:val="5"/>
        </w:numPr>
        <w:tabs>
          <w:tab w:val="left" w:pos="394"/>
          <w:tab w:val="left" w:pos="567"/>
        </w:tabs>
        <w:ind w:right="-442"/>
        <w:jc w:val="center"/>
        <w:rPr>
          <w:b/>
          <w:sz w:val="22"/>
          <w:szCs w:val="22"/>
        </w:rPr>
      </w:pPr>
      <w:r w:rsidRPr="008F2304">
        <w:rPr>
          <w:b/>
          <w:sz w:val="22"/>
          <w:szCs w:val="22"/>
        </w:rPr>
        <w:t>Šalių adresai ir kiti rekvizitai</w:t>
      </w:r>
    </w:p>
    <w:p w14:paraId="6375FCB8" w14:textId="77777777" w:rsidR="002D4F7E" w:rsidRPr="008F2304" w:rsidRDefault="002D4F7E">
      <w:pPr>
        <w:rPr>
          <w:rFonts w:ascii="Times New Roman" w:hAnsi="Times New Roman" w:cs="Times New Roman"/>
        </w:rPr>
      </w:pPr>
    </w:p>
    <w:tbl>
      <w:tblPr>
        <w:tblW w:w="9885" w:type="dxa"/>
        <w:tblInd w:w="180" w:type="dxa"/>
        <w:tblLayout w:type="fixed"/>
        <w:tblLook w:val="0000" w:firstRow="0" w:lastRow="0" w:firstColumn="0" w:lastColumn="0" w:noHBand="0" w:noVBand="0"/>
      </w:tblPr>
      <w:tblGrid>
        <w:gridCol w:w="5490"/>
        <w:gridCol w:w="4395"/>
      </w:tblGrid>
      <w:tr w:rsidR="002D4F7E" w:rsidRPr="008F2304" w14:paraId="03BFB92A" w14:textId="77777777" w:rsidTr="00C741B4">
        <w:trPr>
          <w:trHeight w:val="2485"/>
        </w:trPr>
        <w:tc>
          <w:tcPr>
            <w:tcW w:w="5490" w:type="dxa"/>
            <w:shd w:val="clear" w:color="auto" w:fill="auto"/>
          </w:tcPr>
          <w:p w14:paraId="406D0BCA" w14:textId="77777777" w:rsidR="002D4F7E" w:rsidRPr="008F2304" w:rsidRDefault="002D4F7E" w:rsidP="002D4F7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b/>
                <w:lang w:eastAsia="ar-SA"/>
              </w:rPr>
              <w:t>Užsakovas</w:t>
            </w:r>
            <w:r w:rsidRPr="008F2304">
              <w:rPr>
                <w:rFonts w:ascii="Times New Roman" w:eastAsia="Times New Roman" w:hAnsi="Times New Roman" w:cs="Times New Roman"/>
                <w:lang w:eastAsia="ar-SA"/>
              </w:rPr>
              <w:t>:</w:t>
            </w:r>
          </w:p>
          <w:p w14:paraId="42930489" w14:textId="2CA07597" w:rsidR="00807BA0" w:rsidRPr="008F2304" w:rsidRDefault="00807BA0" w:rsidP="00807BA0">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UAB </w:t>
            </w:r>
            <w:r w:rsidR="00CA7673" w:rsidRPr="008F2304">
              <w:rPr>
                <w:rFonts w:ascii="Times New Roman" w:eastAsia="Times New Roman" w:hAnsi="Times New Roman" w:cs="Times New Roman"/>
                <w:lang w:eastAsia="ar-SA"/>
              </w:rPr>
              <w:t>Alytaus regiono atliekų tvarkymo centras</w:t>
            </w:r>
            <w:r w:rsidRPr="008F2304">
              <w:rPr>
                <w:rFonts w:ascii="Times New Roman" w:eastAsia="Times New Roman" w:hAnsi="Times New Roman" w:cs="Times New Roman"/>
                <w:lang w:eastAsia="ar-SA"/>
              </w:rPr>
              <w:t xml:space="preserve">                </w:t>
            </w:r>
          </w:p>
          <w:p w14:paraId="1D21DEC1" w14:textId="68B6B460" w:rsidR="00807BA0" w:rsidRPr="008F2304" w:rsidRDefault="00807BA0" w:rsidP="00807BA0">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Adresas: </w:t>
            </w:r>
            <w:r w:rsidR="00CA7673" w:rsidRPr="008F2304">
              <w:rPr>
                <w:rFonts w:ascii="Times New Roman" w:eastAsia="Times New Roman" w:hAnsi="Times New Roman" w:cs="Times New Roman"/>
                <w:lang w:eastAsia="ar-SA"/>
              </w:rPr>
              <w:t>Vilniaus g. 31, LT-62112 Alytus</w:t>
            </w:r>
          </w:p>
          <w:p w14:paraId="376B4391" w14:textId="1A15C818" w:rsidR="00807BA0" w:rsidRPr="008F2304" w:rsidRDefault="00807BA0" w:rsidP="00807BA0">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Įmonės kodas </w:t>
            </w:r>
            <w:r w:rsidR="00CA7673" w:rsidRPr="008F2304">
              <w:rPr>
                <w:rFonts w:ascii="Times New Roman" w:eastAsia="Times New Roman" w:hAnsi="Times New Roman" w:cs="Times New Roman"/>
                <w:lang w:eastAsia="ar-SA"/>
              </w:rPr>
              <w:tab/>
              <w:t>250135860</w:t>
            </w:r>
            <w:r w:rsidRPr="008F2304">
              <w:rPr>
                <w:rFonts w:ascii="Times New Roman" w:eastAsia="Times New Roman" w:hAnsi="Times New Roman" w:cs="Times New Roman"/>
                <w:lang w:eastAsia="ar-SA"/>
              </w:rPr>
              <w:t xml:space="preserve">                  </w:t>
            </w:r>
          </w:p>
          <w:p w14:paraId="290BE705" w14:textId="2EBFF430" w:rsidR="00807BA0" w:rsidRPr="008F2304" w:rsidRDefault="00807BA0" w:rsidP="00807BA0">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PVM mokėtojo kodas </w:t>
            </w:r>
            <w:r w:rsidR="00CA7673" w:rsidRPr="008F2304">
              <w:rPr>
                <w:rFonts w:ascii="Times New Roman" w:eastAsia="Times New Roman" w:hAnsi="Times New Roman" w:cs="Times New Roman"/>
                <w:lang w:eastAsia="ar-SA"/>
              </w:rPr>
              <w:t>LT100001596812</w:t>
            </w:r>
          </w:p>
          <w:p w14:paraId="48AA8062" w14:textId="00691B3F" w:rsidR="00807BA0" w:rsidRPr="008F2304" w:rsidRDefault="00807BA0" w:rsidP="00807BA0">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Bankas</w:t>
            </w:r>
            <w:r w:rsidR="00CA0C35" w:rsidRPr="008F2304">
              <w:rPr>
                <w:rFonts w:ascii="Times New Roman" w:eastAsia="Times New Roman" w:hAnsi="Times New Roman" w:cs="Times New Roman"/>
                <w:lang w:eastAsia="ar-SA"/>
              </w:rPr>
              <w:t xml:space="preserve"> AB bankas „Swedbank“</w:t>
            </w:r>
          </w:p>
          <w:p w14:paraId="7E897C21" w14:textId="77777777" w:rsidR="00CA7673" w:rsidRPr="008F2304" w:rsidRDefault="00807BA0" w:rsidP="00CA7673">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Sąskaitos Nr.</w:t>
            </w:r>
            <w:r w:rsidR="00CA0C35" w:rsidRPr="008F2304">
              <w:rPr>
                <w:rFonts w:ascii="Times New Roman" w:eastAsia="Times New Roman" w:hAnsi="Times New Roman" w:cs="Times New Roman"/>
                <w:lang w:eastAsia="ar-SA"/>
              </w:rPr>
              <w:t xml:space="preserve"> </w:t>
            </w:r>
            <w:r w:rsidR="00CA7673" w:rsidRPr="008F2304">
              <w:rPr>
                <w:rFonts w:ascii="Times New Roman" w:eastAsia="Times New Roman" w:hAnsi="Times New Roman" w:cs="Times New Roman"/>
                <w:lang w:eastAsia="ar-SA"/>
              </w:rPr>
              <w:t>A/s LT307300010129791336</w:t>
            </w:r>
          </w:p>
          <w:p w14:paraId="7B512902" w14:textId="77777777" w:rsidR="00807BA0" w:rsidRPr="008F2304" w:rsidRDefault="00807BA0" w:rsidP="00807BA0">
            <w:pPr>
              <w:suppressAutoHyphens/>
              <w:spacing w:after="0" w:line="240" w:lineRule="auto"/>
              <w:ind w:left="-110"/>
              <w:rPr>
                <w:rFonts w:ascii="Times New Roman" w:eastAsia="Times New Roman" w:hAnsi="Times New Roman" w:cs="Times New Roman"/>
                <w:lang w:eastAsia="ar-SA"/>
              </w:rPr>
            </w:pPr>
          </w:p>
          <w:p w14:paraId="31407E92" w14:textId="29E0E94D" w:rsidR="00790D5B" w:rsidRPr="008F2304" w:rsidRDefault="00807BA0" w:rsidP="00807BA0">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Tel.</w:t>
            </w:r>
            <w:r w:rsidR="003D700B" w:rsidRPr="008F2304">
              <w:rPr>
                <w:rFonts w:ascii="Times New Roman" w:eastAsia="Times New Roman" w:hAnsi="Times New Roman" w:cs="Times New Roman"/>
                <w:lang w:eastAsia="ar-SA"/>
              </w:rPr>
              <w:t xml:space="preserve"> </w:t>
            </w:r>
            <w:r w:rsidR="008159D9" w:rsidRPr="008F2304">
              <w:rPr>
                <w:rFonts w:ascii="Times New Roman" w:eastAsia="Times New Roman" w:hAnsi="Times New Roman" w:cs="Times New Roman"/>
                <w:lang w:eastAsia="ar-SA"/>
              </w:rPr>
              <w:t>N</w:t>
            </w:r>
            <w:r w:rsidRPr="008F2304">
              <w:rPr>
                <w:rFonts w:ascii="Times New Roman" w:eastAsia="Times New Roman" w:hAnsi="Times New Roman" w:cs="Times New Roman"/>
                <w:lang w:eastAsia="ar-SA"/>
              </w:rPr>
              <w:t xml:space="preserve">r.: </w:t>
            </w:r>
            <w:r w:rsidR="00790D5B" w:rsidRPr="008F2304">
              <w:rPr>
                <w:rFonts w:ascii="Times New Roman" w:eastAsia="Times New Roman" w:hAnsi="Times New Roman" w:cs="Times New Roman"/>
                <w:lang w:eastAsia="ar-SA"/>
              </w:rPr>
              <w:t>(8 315) 72842</w:t>
            </w:r>
          </w:p>
          <w:p w14:paraId="3E1A3FE6" w14:textId="1A9ED279" w:rsidR="00807BA0" w:rsidRPr="008F2304" w:rsidRDefault="00807BA0" w:rsidP="00807BA0">
            <w:pPr>
              <w:suppressAutoHyphens/>
              <w:spacing w:after="0" w:line="240" w:lineRule="auto"/>
              <w:ind w:left="-110"/>
              <w:rPr>
                <w:rFonts w:ascii="Times New Roman" w:hAnsi="Times New Roman" w:cs="Times New Roman"/>
              </w:rPr>
            </w:pPr>
            <w:r w:rsidRPr="008F2304">
              <w:rPr>
                <w:rFonts w:ascii="Times New Roman" w:eastAsia="Times New Roman" w:hAnsi="Times New Roman" w:cs="Times New Roman"/>
                <w:lang w:eastAsia="ar-SA"/>
              </w:rPr>
              <w:t>El. paštas:</w:t>
            </w:r>
            <w:r w:rsidR="00CA0C35" w:rsidRPr="008F2304">
              <w:rPr>
                <w:rFonts w:ascii="Times New Roman" w:eastAsia="Times New Roman" w:hAnsi="Times New Roman" w:cs="Times New Roman"/>
                <w:lang w:eastAsia="ar-SA"/>
              </w:rPr>
              <w:t xml:space="preserve"> </w:t>
            </w:r>
            <w:hyperlink r:id="rId9" w:history="1">
              <w:r w:rsidR="003D700B" w:rsidRPr="008F2304">
                <w:rPr>
                  <w:rStyle w:val="Hipersaitas"/>
                  <w:rFonts w:ascii="Times New Roman" w:hAnsi="Times New Roman" w:cs="Times New Roman"/>
                </w:rPr>
                <w:t>info@alytausratc.lt</w:t>
              </w:r>
            </w:hyperlink>
          </w:p>
          <w:p w14:paraId="77D65C3F" w14:textId="31263C74" w:rsidR="002D4F7E" w:rsidRPr="008F2304" w:rsidRDefault="002D4F7E" w:rsidP="002D4F7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p>
          <w:p w14:paraId="22E9F58D" w14:textId="77777777" w:rsidR="008159D9" w:rsidRPr="008F2304" w:rsidRDefault="008159D9" w:rsidP="002D4F7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p>
          <w:p w14:paraId="759DDCC9" w14:textId="578FBFD8" w:rsidR="002D4F7E" w:rsidRPr="008F2304" w:rsidRDefault="00CA7673" w:rsidP="002D4F7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r w:rsidRPr="008F2304">
              <w:rPr>
                <w:rFonts w:ascii="Times New Roman" w:eastAsia="Andale Sans UI" w:hAnsi="Times New Roman" w:cs="Times New Roman"/>
                <w:kern w:val="3"/>
                <w:lang w:eastAsia="ja-JP" w:bidi="fa-IR"/>
              </w:rPr>
              <w:t>Direktorius</w:t>
            </w:r>
          </w:p>
          <w:p w14:paraId="3676E4E2" w14:textId="7C19FC0F" w:rsidR="00E435F9" w:rsidRPr="008F2304" w:rsidRDefault="00CA7673" w:rsidP="002D4F7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r w:rsidRPr="008F2304">
              <w:rPr>
                <w:rFonts w:ascii="Times New Roman" w:eastAsia="Andale Sans UI" w:hAnsi="Times New Roman" w:cs="Times New Roman"/>
                <w:kern w:val="3"/>
                <w:lang w:eastAsia="ja-JP" w:bidi="fa-IR"/>
              </w:rPr>
              <w:t>Algirdas Reipas</w:t>
            </w:r>
          </w:p>
          <w:p w14:paraId="0D4B2D31" w14:textId="77777777" w:rsidR="00E435F9" w:rsidRPr="008F2304" w:rsidRDefault="00E435F9" w:rsidP="002D4F7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p>
          <w:p w14:paraId="442C0D9F" w14:textId="6DD451C3" w:rsidR="002D4F7E" w:rsidRPr="008F2304" w:rsidRDefault="002D4F7E" w:rsidP="002D4F7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r w:rsidRPr="008F2304">
              <w:rPr>
                <w:rFonts w:ascii="Times New Roman" w:eastAsia="Andale Sans UI" w:hAnsi="Times New Roman" w:cs="Times New Roman"/>
                <w:kern w:val="3"/>
                <w:lang w:eastAsia="ja-JP" w:bidi="fa-IR"/>
              </w:rPr>
              <w:t xml:space="preserve"> ___________</w:t>
            </w:r>
            <w:r w:rsidR="00E435F9" w:rsidRPr="008F2304">
              <w:rPr>
                <w:rFonts w:ascii="Times New Roman" w:eastAsia="Andale Sans UI" w:hAnsi="Times New Roman" w:cs="Times New Roman"/>
                <w:kern w:val="3"/>
                <w:lang w:eastAsia="ja-JP" w:bidi="fa-IR"/>
              </w:rPr>
              <w:t>___________________</w:t>
            </w:r>
            <w:r w:rsidRPr="008F2304">
              <w:rPr>
                <w:rFonts w:ascii="Times New Roman" w:eastAsia="Andale Sans UI" w:hAnsi="Times New Roman" w:cs="Times New Roman"/>
                <w:kern w:val="3"/>
                <w:lang w:eastAsia="ja-JP" w:bidi="fa-IR"/>
              </w:rPr>
              <w:t>________</w:t>
            </w:r>
          </w:p>
          <w:p w14:paraId="69135750" w14:textId="70380895" w:rsidR="002D4F7E" w:rsidRPr="008F2304" w:rsidRDefault="002D4F7E" w:rsidP="00E435F9">
            <w:pPr>
              <w:spacing w:after="0" w:line="240" w:lineRule="auto"/>
              <w:ind w:left="-110"/>
              <w:rPr>
                <w:rFonts w:ascii="Times New Roman" w:eastAsia="Times New Roman" w:hAnsi="Times New Roman" w:cs="Times New Roman"/>
                <w:bCs/>
                <w:lang w:eastAsia="ar-SA"/>
              </w:rPr>
            </w:pPr>
            <w:r w:rsidRPr="008F2304">
              <w:rPr>
                <w:rFonts w:ascii="Times New Roman" w:eastAsia="Andale Sans UI" w:hAnsi="Times New Roman" w:cs="Times New Roman"/>
                <w:kern w:val="3"/>
                <w:lang w:eastAsia="ja-JP" w:bidi="fa-IR"/>
              </w:rPr>
              <w:t xml:space="preserve">                                 </w:t>
            </w:r>
            <w:r w:rsidR="00E435F9" w:rsidRPr="008F2304">
              <w:rPr>
                <w:rFonts w:ascii="Times New Roman" w:eastAsia="Andale Sans UI" w:hAnsi="Times New Roman" w:cs="Times New Roman"/>
                <w:kern w:val="3"/>
                <w:lang w:eastAsia="ja-JP" w:bidi="fa-IR"/>
              </w:rPr>
              <w:t xml:space="preserve">                             </w:t>
            </w:r>
            <w:r w:rsidRPr="008F2304">
              <w:rPr>
                <w:rFonts w:ascii="Times New Roman" w:eastAsia="Andale Sans UI" w:hAnsi="Times New Roman" w:cs="Times New Roman"/>
                <w:kern w:val="3"/>
                <w:lang w:eastAsia="ja-JP" w:bidi="fa-IR"/>
              </w:rPr>
              <w:t xml:space="preserve">  </w:t>
            </w:r>
            <w:r w:rsidR="00E435F9" w:rsidRPr="008F2304">
              <w:rPr>
                <w:rFonts w:ascii="Times New Roman" w:eastAsia="Andale Sans UI" w:hAnsi="Times New Roman" w:cs="Times New Roman"/>
                <w:kern w:val="3"/>
                <w:lang w:eastAsia="ja-JP" w:bidi="fa-IR"/>
              </w:rPr>
              <w:t>A.V.</w:t>
            </w:r>
            <w:r w:rsidRPr="008F2304">
              <w:rPr>
                <w:rFonts w:ascii="Times New Roman" w:eastAsia="Andale Sans UI" w:hAnsi="Times New Roman" w:cs="Times New Roman"/>
                <w:kern w:val="3"/>
                <w:lang w:eastAsia="ja-JP" w:bidi="fa-IR"/>
              </w:rPr>
              <w:t xml:space="preserve">                                     </w:t>
            </w:r>
            <w:r w:rsidR="00E435F9" w:rsidRPr="008F2304">
              <w:rPr>
                <w:rFonts w:ascii="Times New Roman" w:eastAsia="Andale Sans UI" w:hAnsi="Times New Roman" w:cs="Times New Roman"/>
                <w:kern w:val="3"/>
                <w:lang w:eastAsia="ja-JP" w:bidi="fa-IR"/>
              </w:rPr>
              <w:t xml:space="preserve">        </w:t>
            </w:r>
          </w:p>
        </w:tc>
        <w:tc>
          <w:tcPr>
            <w:tcW w:w="4395" w:type="dxa"/>
            <w:shd w:val="clear" w:color="auto" w:fill="auto"/>
          </w:tcPr>
          <w:p w14:paraId="26098E00" w14:textId="77777777" w:rsidR="002D4F7E" w:rsidRPr="008F2304" w:rsidRDefault="002D4F7E" w:rsidP="002D4F7E">
            <w:pPr>
              <w:suppressAutoHyphens/>
              <w:spacing w:after="0" w:line="240" w:lineRule="auto"/>
              <w:ind w:left="-110"/>
              <w:jc w:val="both"/>
              <w:rPr>
                <w:rFonts w:ascii="Times New Roman" w:eastAsia="Times New Roman" w:hAnsi="Times New Roman" w:cs="Times New Roman"/>
                <w:lang w:eastAsia="ar-SA"/>
              </w:rPr>
            </w:pPr>
            <w:r w:rsidRPr="008F2304">
              <w:rPr>
                <w:rFonts w:ascii="Times New Roman" w:eastAsia="Times New Roman" w:hAnsi="Times New Roman" w:cs="Times New Roman"/>
                <w:b/>
                <w:lang w:eastAsia="ar-SA"/>
              </w:rPr>
              <w:t>Vykdytojas</w:t>
            </w:r>
            <w:r w:rsidRPr="008F2304">
              <w:rPr>
                <w:rFonts w:ascii="Times New Roman" w:eastAsia="Times New Roman" w:hAnsi="Times New Roman" w:cs="Times New Roman"/>
                <w:lang w:eastAsia="ar-SA"/>
              </w:rPr>
              <w:t>:</w:t>
            </w:r>
          </w:p>
          <w:p w14:paraId="730BDEA7" w14:textId="77777777" w:rsidR="00E435F9" w:rsidRPr="008F2304" w:rsidRDefault="002D4F7E" w:rsidP="00E435F9">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UAB „</w:t>
            </w:r>
            <w:r w:rsidR="00807BA0" w:rsidRPr="008F2304">
              <w:rPr>
                <w:rFonts w:ascii="Times New Roman" w:eastAsia="Times New Roman" w:hAnsi="Times New Roman" w:cs="Times New Roman"/>
                <w:lang w:eastAsia="ar-SA"/>
              </w:rPr>
              <w:t>Kauno švara</w:t>
            </w:r>
            <w:r w:rsidRPr="008F2304">
              <w:rPr>
                <w:rFonts w:ascii="Times New Roman" w:eastAsia="Times New Roman" w:hAnsi="Times New Roman" w:cs="Times New Roman"/>
                <w:lang w:eastAsia="ar-SA"/>
              </w:rPr>
              <w:t>“</w:t>
            </w:r>
          </w:p>
          <w:p w14:paraId="33D4A33F" w14:textId="2BBC54BF" w:rsidR="002D4F7E" w:rsidRPr="008F2304" w:rsidRDefault="002D4F7E" w:rsidP="00E435F9">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Adresas: </w:t>
            </w:r>
            <w:r w:rsidR="008159D9" w:rsidRPr="008F2304">
              <w:rPr>
                <w:rFonts w:ascii="Times New Roman" w:hAnsi="Times New Roman" w:cs="Times New Roman"/>
                <w:color w:val="000000"/>
              </w:rPr>
              <w:t>Statybininkų g. 3, LT-50124 Kaunas</w:t>
            </w:r>
          </w:p>
          <w:p w14:paraId="7F876925" w14:textId="5DF7E5F6" w:rsidR="002D4F7E" w:rsidRPr="008F2304" w:rsidRDefault="002D4F7E" w:rsidP="002D4F7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Įmonės koda</w:t>
            </w:r>
            <w:r w:rsidR="00807BA0" w:rsidRPr="008F2304">
              <w:rPr>
                <w:rFonts w:ascii="Times New Roman" w:eastAsia="Times New Roman" w:hAnsi="Times New Roman" w:cs="Times New Roman"/>
                <w:lang w:eastAsia="ar-SA"/>
              </w:rPr>
              <w:t xml:space="preserve">s </w:t>
            </w:r>
            <w:r w:rsidR="008159D9" w:rsidRPr="008F2304">
              <w:rPr>
                <w:rFonts w:ascii="Times New Roman" w:hAnsi="Times New Roman" w:cs="Times New Roman"/>
                <w:color w:val="000000"/>
              </w:rPr>
              <w:t>132616649</w:t>
            </w:r>
          </w:p>
          <w:p w14:paraId="08D9B8AA" w14:textId="0E5E6016" w:rsidR="002D4F7E" w:rsidRPr="008F2304" w:rsidRDefault="002D4F7E" w:rsidP="002D4F7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PVM mokėtojo kodas </w:t>
            </w:r>
            <w:r w:rsidR="00E435F9" w:rsidRPr="008F2304">
              <w:rPr>
                <w:rFonts w:ascii="Times New Roman" w:hAnsi="Times New Roman" w:cs="Times New Roman"/>
                <w:color w:val="2E2E2E"/>
                <w:shd w:val="clear" w:color="auto" w:fill="FFFFFF"/>
              </w:rPr>
              <w:t>LT326166414</w:t>
            </w:r>
          </w:p>
          <w:p w14:paraId="238E0DED" w14:textId="6BCED11E" w:rsidR="002D4F7E" w:rsidRPr="008F2304" w:rsidRDefault="002D4F7E" w:rsidP="002D4F7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Bankas</w:t>
            </w:r>
            <w:r w:rsidR="00E435F9" w:rsidRPr="008F2304">
              <w:rPr>
                <w:rFonts w:ascii="Times New Roman" w:eastAsia="Times New Roman" w:hAnsi="Times New Roman" w:cs="Times New Roman"/>
                <w:lang w:eastAsia="ar-SA"/>
              </w:rPr>
              <w:t xml:space="preserve"> AB bankas „Swedbank“</w:t>
            </w:r>
          </w:p>
          <w:p w14:paraId="1BB91178" w14:textId="4FE34C6E" w:rsidR="002D4F7E" w:rsidRPr="008F2304" w:rsidRDefault="002D4F7E" w:rsidP="002D4F7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Sąskaitos Nr.</w:t>
            </w:r>
            <w:r w:rsidR="00E435F9" w:rsidRPr="008F2304">
              <w:t xml:space="preserve"> </w:t>
            </w:r>
            <w:r w:rsidR="00E435F9" w:rsidRPr="008F2304">
              <w:rPr>
                <w:rFonts w:ascii="Times New Roman" w:eastAsia="Times New Roman" w:hAnsi="Times New Roman" w:cs="Times New Roman"/>
                <w:lang w:eastAsia="ar-SA"/>
              </w:rPr>
              <w:t>LT827300010002279438</w:t>
            </w:r>
          </w:p>
          <w:p w14:paraId="25DFF04D" w14:textId="77777777" w:rsidR="002D4F7E" w:rsidRPr="008F2304" w:rsidRDefault="002D4F7E" w:rsidP="002D4F7E">
            <w:pPr>
              <w:suppressAutoHyphens/>
              <w:spacing w:after="0" w:line="240" w:lineRule="auto"/>
              <w:ind w:left="-110"/>
              <w:rPr>
                <w:rFonts w:ascii="Times New Roman" w:eastAsia="Times New Roman" w:hAnsi="Times New Roman" w:cs="Times New Roman"/>
                <w:lang w:eastAsia="ar-SA"/>
              </w:rPr>
            </w:pPr>
          </w:p>
          <w:p w14:paraId="1B128D4C" w14:textId="3463025E" w:rsidR="002D4F7E" w:rsidRPr="008F2304" w:rsidRDefault="002D4F7E" w:rsidP="002D4F7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Tel.</w:t>
            </w:r>
            <w:r w:rsidR="003D700B" w:rsidRPr="008F2304">
              <w:rPr>
                <w:rFonts w:ascii="Times New Roman" w:eastAsia="Times New Roman" w:hAnsi="Times New Roman" w:cs="Times New Roman"/>
                <w:lang w:eastAsia="ar-SA"/>
              </w:rPr>
              <w:t xml:space="preserve"> </w:t>
            </w:r>
            <w:r w:rsidR="008159D9" w:rsidRPr="008F2304">
              <w:rPr>
                <w:rFonts w:ascii="Times New Roman" w:eastAsia="Times New Roman" w:hAnsi="Times New Roman" w:cs="Times New Roman"/>
                <w:lang w:eastAsia="ar-SA"/>
              </w:rPr>
              <w:t>N</w:t>
            </w:r>
            <w:r w:rsidRPr="008F2304">
              <w:rPr>
                <w:rFonts w:ascii="Times New Roman" w:eastAsia="Times New Roman" w:hAnsi="Times New Roman" w:cs="Times New Roman"/>
                <w:lang w:eastAsia="ar-SA"/>
              </w:rPr>
              <w:t xml:space="preserve">r.: </w:t>
            </w:r>
            <w:r w:rsidR="00E435F9" w:rsidRPr="008F2304">
              <w:rPr>
                <w:rFonts w:ascii="Times New Roman" w:eastAsia="Times New Roman" w:hAnsi="Times New Roman" w:cs="Times New Roman"/>
                <w:lang w:eastAsia="ar-SA"/>
              </w:rPr>
              <w:t>8 (37) 386943</w:t>
            </w:r>
          </w:p>
          <w:p w14:paraId="31C34F7D" w14:textId="6B867958" w:rsidR="002D4F7E" w:rsidRPr="008F2304" w:rsidRDefault="002D4F7E" w:rsidP="002D4F7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El. paštas:</w:t>
            </w:r>
            <w:r w:rsidR="00E435F9" w:rsidRPr="008F2304">
              <w:rPr>
                <w:rFonts w:ascii="Times New Roman" w:eastAsia="Times New Roman" w:hAnsi="Times New Roman" w:cs="Times New Roman"/>
                <w:lang w:eastAsia="ar-SA"/>
              </w:rPr>
              <w:t xml:space="preserve"> </w:t>
            </w:r>
            <w:hyperlink r:id="rId10" w:history="1">
              <w:r w:rsidR="00E435F9" w:rsidRPr="008F2304">
                <w:rPr>
                  <w:rStyle w:val="Hipersaitas"/>
                  <w:rFonts w:ascii="Times New Roman" w:eastAsia="Times New Roman" w:hAnsi="Times New Roman" w:cs="Times New Roman"/>
                  <w:lang w:eastAsia="ar-SA"/>
                </w:rPr>
                <w:t>info@svara.lt</w:t>
              </w:r>
            </w:hyperlink>
            <w:r w:rsidR="00E435F9" w:rsidRPr="008F2304">
              <w:rPr>
                <w:rFonts w:ascii="Times New Roman" w:eastAsia="Times New Roman" w:hAnsi="Times New Roman" w:cs="Times New Roman"/>
                <w:lang w:eastAsia="ar-SA"/>
              </w:rPr>
              <w:t xml:space="preserve"> </w:t>
            </w:r>
          </w:p>
          <w:p w14:paraId="2CCD2EB3" w14:textId="77777777" w:rsidR="002D4F7E" w:rsidRPr="008F2304" w:rsidRDefault="002D4F7E" w:rsidP="002D4F7E">
            <w:pPr>
              <w:suppressAutoHyphens/>
              <w:spacing w:after="0" w:line="240" w:lineRule="auto"/>
              <w:ind w:left="-110"/>
              <w:rPr>
                <w:rFonts w:ascii="Times New Roman" w:eastAsia="Times New Roman" w:hAnsi="Times New Roman" w:cs="Times New Roman"/>
                <w:lang w:eastAsia="ar-SA"/>
              </w:rPr>
            </w:pPr>
          </w:p>
          <w:p w14:paraId="0D1DAF76" w14:textId="77777777" w:rsidR="00E435F9" w:rsidRPr="008F2304" w:rsidRDefault="00E435F9" w:rsidP="00807BA0">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p>
          <w:p w14:paraId="263424A0" w14:textId="7BE32D66" w:rsidR="00E435F9" w:rsidRPr="008F2304" w:rsidRDefault="00CA7673" w:rsidP="00807BA0">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r w:rsidRPr="008F2304">
              <w:rPr>
                <w:rFonts w:ascii="Times New Roman" w:eastAsia="Andale Sans UI" w:hAnsi="Times New Roman" w:cs="Times New Roman"/>
                <w:kern w:val="3"/>
                <w:lang w:eastAsia="ja-JP" w:bidi="fa-IR"/>
              </w:rPr>
              <w:t>Generalinis direktorius</w:t>
            </w:r>
          </w:p>
          <w:p w14:paraId="56855D05" w14:textId="14A52D67" w:rsidR="002D4F7E" w:rsidRPr="008F2304" w:rsidRDefault="00CA7673" w:rsidP="00CA7673">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r w:rsidRPr="008F2304">
              <w:rPr>
                <w:rFonts w:ascii="Times New Roman" w:eastAsia="Andale Sans UI" w:hAnsi="Times New Roman" w:cs="Times New Roman"/>
                <w:kern w:val="3"/>
                <w:lang w:eastAsia="ja-JP" w:bidi="fa-IR"/>
              </w:rPr>
              <w:t>Saulius Lazauskas</w:t>
            </w:r>
          </w:p>
          <w:p w14:paraId="71B621A1" w14:textId="77777777" w:rsidR="00E435F9" w:rsidRPr="008F2304" w:rsidRDefault="00E435F9" w:rsidP="002D4F7E">
            <w:pPr>
              <w:suppressAutoHyphens/>
              <w:spacing w:after="0" w:line="240" w:lineRule="auto"/>
              <w:ind w:left="-110"/>
              <w:rPr>
                <w:rFonts w:ascii="Times New Roman" w:eastAsia="Times New Roman" w:hAnsi="Times New Roman" w:cs="Times New Roman"/>
                <w:lang w:eastAsia="ar-SA"/>
              </w:rPr>
            </w:pPr>
          </w:p>
          <w:p w14:paraId="554E7A68" w14:textId="14B4ADBA" w:rsidR="002D4F7E" w:rsidRPr="008F2304" w:rsidRDefault="002D4F7E" w:rsidP="002D4F7E">
            <w:pPr>
              <w:suppressAutoHyphens/>
              <w:spacing w:after="0" w:line="240" w:lineRule="auto"/>
              <w:ind w:left="-110"/>
              <w:jc w:val="both"/>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______________________________________</w:t>
            </w:r>
          </w:p>
          <w:p w14:paraId="3EBACFB5" w14:textId="363C2384" w:rsidR="002D4F7E" w:rsidRPr="008F2304" w:rsidRDefault="00E435F9" w:rsidP="002D4F7E">
            <w:pPr>
              <w:suppressAutoHyphens/>
              <w:spacing w:after="0" w:line="240" w:lineRule="auto"/>
              <w:ind w:left="-110"/>
              <w:jc w:val="both"/>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                                                                      A.V.</w:t>
            </w:r>
          </w:p>
          <w:p w14:paraId="1FBF2A1F" w14:textId="7CEEC19D" w:rsidR="002D4F7E" w:rsidRPr="008F2304" w:rsidRDefault="002D4F7E" w:rsidP="002D4F7E">
            <w:pPr>
              <w:suppressAutoHyphens/>
              <w:spacing w:after="0" w:line="240" w:lineRule="auto"/>
              <w:ind w:left="-110"/>
              <w:jc w:val="both"/>
              <w:rPr>
                <w:rFonts w:ascii="Times New Roman" w:eastAsia="Times New Roman" w:hAnsi="Times New Roman" w:cs="Times New Roman"/>
                <w:lang w:eastAsia="ar-SA"/>
              </w:rPr>
            </w:pPr>
          </w:p>
        </w:tc>
      </w:tr>
      <w:tr w:rsidR="00E435F9" w:rsidRPr="008F2304" w14:paraId="7D539B15" w14:textId="77777777" w:rsidTr="00C741B4">
        <w:trPr>
          <w:trHeight w:val="2485"/>
        </w:trPr>
        <w:tc>
          <w:tcPr>
            <w:tcW w:w="5490" w:type="dxa"/>
            <w:shd w:val="clear" w:color="auto" w:fill="auto"/>
          </w:tcPr>
          <w:p w14:paraId="38234F9F" w14:textId="77777777" w:rsidR="00E435F9" w:rsidRPr="008F2304" w:rsidRDefault="00E435F9" w:rsidP="002D4F7E">
            <w:pPr>
              <w:suppressAutoHyphens/>
              <w:spacing w:after="0" w:line="240" w:lineRule="auto"/>
              <w:ind w:left="-110"/>
              <w:rPr>
                <w:rFonts w:ascii="Times New Roman" w:eastAsia="Times New Roman" w:hAnsi="Times New Roman" w:cs="Times New Roman"/>
                <w:b/>
                <w:highlight w:val="yellow"/>
                <w:lang w:eastAsia="ar-SA"/>
              </w:rPr>
            </w:pPr>
          </w:p>
        </w:tc>
        <w:tc>
          <w:tcPr>
            <w:tcW w:w="4395" w:type="dxa"/>
            <w:shd w:val="clear" w:color="auto" w:fill="auto"/>
          </w:tcPr>
          <w:p w14:paraId="3DB2542A" w14:textId="77777777" w:rsidR="00E435F9" w:rsidRPr="008F2304" w:rsidRDefault="00E435F9" w:rsidP="002D4F7E">
            <w:pPr>
              <w:suppressAutoHyphens/>
              <w:spacing w:after="0" w:line="240" w:lineRule="auto"/>
              <w:ind w:left="-110"/>
              <w:jc w:val="both"/>
              <w:rPr>
                <w:rFonts w:ascii="Times New Roman" w:eastAsia="Times New Roman" w:hAnsi="Times New Roman" w:cs="Times New Roman"/>
                <w:b/>
                <w:highlight w:val="yellow"/>
                <w:lang w:eastAsia="ar-SA"/>
              </w:rPr>
            </w:pPr>
          </w:p>
        </w:tc>
      </w:tr>
    </w:tbl>
    <w:p w14:paraId="6D2F21D3" w14:textId="77777777" w:rsidR="002D4F7E" w:rsidRPr="008F2304" w:rsidRDefault="002D4F7E">
      <w:pPr>
        <w:rPr>
          <w:rFonts w:ascii="Times New Roman" w:hAnsi="Times New Roman" w:cs="Times New Roman"/>
          <w:highlight w:val="yellow"/>
        </w:rPr>
      </w:pPr>
    </w:p>
    <w:p w14:paraId="443183E1" w14:textId="0B659B75" w:rsidR="00807BA0" w:rsidRPr="008F2304" w:rsidRDefault="00807BA0">
      <w:pPr>
        <w:rPr>
          <w:rFonts w:ascii="Times New Roman" w:hAnsi="Times New Roman" w:cs="Times New Roman"/>
          <w:highlight w:val="yellow"/>
        </w:rPr>
      </w:pPr>
      <w:r w:rsidRPr="008F2304">
        <w:rPr>
          <w:rFonts w:ascii="Times New Roman" w:hAnsi="Times New Roman" w:cs="Times New Roman"/>
          <w:highlight w:val="yellow"/>
        </w:rPr>
        <w:br w:type="page"/>
      </w:r>
    </w:p>
    <w:p w14:paraId="566B1F6A" w14:textId="77777777" w:rsidR="00CC406C" w:rsidRPr="008F2304" w:rsidRDefault="006D09E4" w:rsidP="00351FD9">
      <w:pPr>
        <w:jc w:val="center"/>
        <w:rPr>
          <w:rFonts w:ascii="Times New Roman" w:hAnsi="Times New Roman" w:cs="Times New Roman"/>
          <w:b/>
          <w:i/>
        </w:rPr>
      </w:pPr>
      <w:r w:rsidRPr="008F2304">
        <w:rPr>
          <w:rFonts w:ascii="Times New Roman" w:hAnsi="Times New Roman" w:cs="Times New Roman"/>
          <w:b/>
          <w:i/>
        </w:rPr>
        <w:lastRenderedPageBreak/>
        <w:t>1 PRIEDAS</w:t>
      </w:r>
      <w:r w:rsidRPr="008F2304">
        <w:t xml:space="preserve"> </w:t>
      </w:r>
      <w:r w:rsidRPr="008F2304">
        <w:rPr>
          <w:rFonts w:ascii="Times New Roman" w:hAnsi="Times New Roman" w:cs="Times New Roman"/>
          <w:b/>
          <w:i/>
        </w:rPr>
        <w:t xml:space="preserve">ATLIEKŲ RŪŠYS, TVARKYMO ARBA ŠALINIMO BŪDAS IR KAINA PRIE </w:t>
      </w:r>
    </w:p>
    <w:p w14:paraId="26C9CCEC" w14:textId="37731EA3" w:rsidR="00351FD9" w:rsidRPr="008F2304" w:rsidRDefault="006D09E4" w:rsidP="00351FD9">
      <w:pPr>
        <w:jc w:val="center"/>
        <w:rPr>
          <w:rFonts w:ascii="Times New Roman" w:hAnsi="Times New Roman" w:cs="Times New Roman"/>
          <w:b/>
        </w:rPr>
      </w:pPr>
      <w:r w:rsidRPr="008F2304">
        <w:rPr>
          <w:rFonts w:ascii="Times New Roman" w:hAnsi="Times New Roman" w:cs="Times New Roman"/>
          <w:b/>
        </w:rPr>
        <w:t xml:space="preserve">ATLIEKŲ </w:t>
      </w:r>
      <w:r w:rsidR="00351FD9" w:rsidRPr="008F2304">
        <w:rPr>
          <w:rFonts w:ascii="Times New Roman" w:hAnsi="Times New Roman" w:cs="Times New Roman"/>
          <w:b/>
        </w:rPr>
        <w:t>PERDAVIMO NAUDOJIMUI ARBA ŠALINIMUI SUTARTI</w:t>
      </w:r>
      <w:r w:rsidRPr="008F2304">
        <w:rPr>
          <w:rFonts w:ascii="Times New Roman" w:hAnsi="Times New Roman" w:cs="Times New Roman"/>
          <w:b/>
        </w:rPr>
        <w:t>ES</w:t>
      </w:r>
      <w:r w:rsidR="00351FD9" w:rsidRPr="008F2304">
        <w:rPr>
          <w:rFonts w:ascii="Times New Roman" w:hAnsi="Times New Roman" w:cs="Times New Roman"/>
          <w:b/>
        </w:rPr>
        <w:t xml:space="preserve"> </w:t>
      </w:r>
    </w:p>
    <w:p w14:paraId="23ADB7AF" w14:textId="406B3280" w:rsidR="00E435F9" w:rsidRPr="008F2304" w:rsidRDefault="00E435F9" w:rsidP="00E435F9">
      <w:pPr>
        <w:spacing w:after="0"/>
        <w:jc w:val="center"/>
        <w:rPr>
          <w:rFonts w:ascii="Times New Roman" w:hAnsi="Times New Roman" w:cs="Times New Roman"/>
        </w:rPr>
      </w:pPr>
      <w:r w:rsidRPr="008F2304">
        <w:rPr>
          <w:rFonts w:ascii="Times New Roman" w:hAnsi="Times New Roman" w:cs="Times New Roman"/>
        </w:rPr>
        <w:t>202</w:t>
      </w:r>
      <w:r w:rsidR="00C3076A" w:rsidRPr="008F2304">
        <w:rPr>
          <w:rFonts w:ascii="Times New Roman" w:hAnsi="Times New Roman" w:cs="Times New Roman"/>
        </w:rPr>
        <w:t>2</w:t>
      </w:r>
      <w:r w:rsidRPr="008F2304">
        <w:rPr>
          <w:rFonts w:ascii="Times New Roman" w:hAnsi="Times New Roman" w:cs="Times New Roman"/>
        </w:rPr>
        <w:t xml:space="preserve"> m. </w:t>
      </w:r>
      <w:r w:rsidR="00C3076A" w:rsidRPr="008F2304">
        <w:rPr>
          <w:rFonts w:ascii="Times New Roman" w:hAnsi="Times New Roman" w:cs="Times New Roman"/>
        </w:rPr>
        <w:t xml:space="preserve">sausio </w:t>
      </w:r>
      <w:r w:rsidR="00C00F5B" w:rsidRPr="008F2304">
        <w:rPr>
          <w:rFonts w:ascii="Times New Roman" w:hAnsi="Times New Roman" w:cs="Times New Roman"/>
        </w:rPr>
        <w:t>14</w:t>
      </w:r>
      <w:r w:rsidRPr="008F2304">
        <w:rPr>
          <w:rFonts w:ascii="Times New Roman" w:hAnsi="Times New Roman" w:cs="Times New Roman"/>
        </w:rPr>
        <w:t xml:space="preserve"> d.</w:t>
      </w:r>
    </w:p>
    <w:p w14:paraId="5A6C6CD8" w14:textId="19D27E2A" w:rsidR="00E435F9" w:rsidRPr="008F2304" w:rsidRDefault="00E435F9" w:rsidP="00E435F9">
      <w:pPr>
        <w:spacing w:after="0"/>
        <w:jc w:val="center"/>
        <w:rPr>
          <w:rFonts w:ascii="Times New Roman" w:hAnsi="Times New Roman" w:cs="Times New Roman"/>
        </w:rPr>
      </w:pPr>
      <w:r w:rsidRPr="008F2304">
        <w:rPr>
          <w:rFonts w:ascii="Times New Roman" w:hAnsi="Times New Roman" w:cs="Times New Roman"/>
        </w:rPr>
        <w:t>Kaunas</w:t>
      </w:r>
    </w:p>
    <w:p w14:paraId="71E313E8" w14:textId="7FB70C48" w:rsidR="00C3076A" w:rsidRPr="008F2304" w:rsidRDefault="00C3076A" w:rsidP="00C3076A">
      <w:pPr>
        <w:spacing w:line="100" w:lineRule="atLeast"/>
        <w:jc w:val="both"/>
        <w:rPr>
          <w:rFonts w:ascii="Times New Roman" w:hAnsi="Times New Roman" w:cs="Times New Roman"/>
        </w:rPr>
      </w:pPr>
      <w:r w:rsidRPr="008F2304">
        <w:rPr>
          <w:rFonts w:ascii="Times New Roman" w:hAnsi="Times New Roman" w:cs="Times New Roman"/>
          <w:b/>
          <w:bCs/>
          <w:color w:val="000000"/>
        </w:rPr>
        <w:t xml:space="preserve">UAB </w:t>
      </w:r>
      <w:r w:rsidR="00BC286D" w:rsidRPr="008F2304">
        <w:rPr>
          <w:rFonts w:ascii="Times New Roman" w:hAnsi="Times New Roman" w:cs="Times New Roman"/>
          <w:b/>
          <w:bCs/>
          <w:color w:val="000000"/>
        </w:rPr>
        <w:t>„</w:t>
      </w:r>
      <w:r w:rsidRPr="008F2304">
        <w:rPr>
          <w:rFonts w:ascii="Times New Roman" w:hAnsi="Times New Roman" w:cs="Times New Roman"/>
          <w:b/>
          <w:bCs/>
          <w:color w:val="000000"/>
        </w:rPr>
        <w:t>Alytaus regiono atliekų tvarkymo centras”</w:t>
      </w:r>
      <w:r w:rsidRPr="008F2304">
        <w:rPr>
          <w:rFonts w:ascii="Times New Roman" w:hAnsi="Times New Roman" w:cs="Times New Roman"/>
          <w:color w:val="000000"/>
        </w:rPr>
        <w:t xml:space="preserve">, įmonės kodas 250135860, Vilniaus g. 31, LT-62112 Alytus (toliau – </w:t>
      </w:r>
      <w:r w:rsidRPr="008F2304">
        <w:rPr>
          <w:rFonts w:ascii="Times New Roman" w:hAnsi="Times New Roman" w:cs="Times New Roman"/>
          <w:b/>
          <w:bCs/>
          <w:color w:val="000000"/>
        </w:rPr>
        <w:t>Užsakovas</w:t>
      </w:r>
      <w:r w:rsidRPr="008F2304">
        <w:rPr>
          <w:rFonts w:ascii="Times New Roman" w:hAnsi="Times New Roman" w:cs="Times New Roman"/>
          <w:color w:val="000000"/>
        </w:rPr>
        <w:t>), atstovaujamas direktoriaus Algirdo Reipo</w:t>
      </w:r>
      <w:r w:rsidRPr="008F2304">
        <w:rPr>
          <w:rFonts w:ascii="Times New Roman" w:hAnsi="Times New Roman" w:cs="Times New Roman"/>
        </w:rPr>
        <w:t xml:space="preserve">, veikiančio pagal bendrovės įstatus, </w:t>
      </w:r>
    </w:p>
    <w:p w14:paraId="2F7F9C20" w14:textId="77777777" w:rsidR="00C3076A" w:rsidRPr="008F2304" w:rsidRDefault="00C3076A" w:rsidP="00C3076A">
      <w:pPr>
        <w:spacing w:line="100" w:lineRule="atLeast"/>
        <w:jc w:val="both"/>
        <w:rPr>
          <w:rFonts w:ascii="Times New Roman" w:hAnsi="Times New Roman" w:cs="Times New Roman"/>
          <w:color w:val="000000"/>
        </w:rPr>
      </w:pPr>
      <w:r w:rsidRPr="008F2304">
        <w:rPr>
          <w:rFonts w:ascii="Times New Roman" w:hAnsi="Times New Roman" w:cs="Times New Roman"/>
          <w:color w:val="000000"/>
        </w:rPr>
        <w:t>ir</w:t>
      </w:r>
    </w:p>
    <w:p w14:paraId="02AA2ADE" w14:textId="3683FF15" w:rsidR="00351FD9" w:rsidRPr="008F2304" w:rsidRDefault="00C3076A" w:rsidP="00C3076A">
      <w:pPr>
        <w:spacing w:line="100" w:lineRule="atLeast"/>
        <w:jc w:val="both"/>
        <w:rPr>
          <w:rFonts w:ascii="Times New Roman" w:hAnsi="Times New Roman" w:cs="Times New Roman"/>
        </w:rPr>
      </w:pPr>
      <w:r w:rsidRPr="008F2304">
        <w:rPr>
          <w:rFonts w:ascii="Times New Roman" w:hAnsi="Times New Roman" w:cs="Times New Roman"/>
          <w:b/>
          <w:bCs/>
          <w:color w:val="000000"/>
        </w:rPr>
        <w:t>UAB „Kauno švara“</w:t>
      </w:r>
      <w:r w:rsidRPr="008F2304">
        <w:rPr>
          <w:rFonts w:ascii="Times New Roman" w:hAnsi="Times New Roman" w:cs="Times New Roman"/>
          <w:color w:val="000000"/>
        </w:rPr>
        <w:t xml:space="preserve">, įmonės kodas 132616649, adresas </w:t>
      </w:r>
      <w:r w:rsidRPr="008F2304">
        <w:rPr>
          <w:rFonts w:ascii="Times New Roman" w:hAnsi="Times New Roman" w:cs="Times New Roman"/>
          <w:color w:val="000000"/>
        </w:rPr>
        <w:tab/>
        <w:t xml:space="preserve">Statybininkų g. 3, LT-50124 Kaunas (toliau -  </w:t>
      </w:r>
      <w:r w:rsidRPr="008F2304">
        <w:rPr>
          <w:rFonts w:ascii="Times New Roman" w:hAnsi="Times New Roman" w:cs="Times New Roman"/>
          <w:b/>
          <w:bCs/>
          <w:color w:val="000000"/>
        </w:rPr>
        <w:t>Vykdytojas</w:t>
      </w:r>
      <w:r w:rsidRPr="008F2304">
        <w:rPr>
          <w:rFonts w:ascii="Times New Roman" w:hAnsi="Times New Roman" w:cs="Times New Roman"/>
          <w:color w:val="000000"/>
        </w:rPr>
        <w:t>), atstovaujamas generalinio direktoriaus Sauliaus Lazausko</w:t>
      </w:r>
      <w:r w:rsidRPr="008F2304">
        <w:rPr>
          <w:rFonts w:ascii="Times New Roman" w:hAnsi="Times New Roman" w:cs="Times New Roman"/>
        </w:rPr>
        <w:t xml:space="preserve">, veikiančio pagal bendrovės įstatus, toliau kartu vadinami Šalimis, o kiekvienas atskirai Šalimi, </w:t>
      </w:r>
      <w:r w:rsidR="00351FD9" w:rsidRPr="008F2304">
        <w:rPr>
          <w:rFonts w:ascii="Times New Roman" w:hAnsi="Times New Roman" w:cs="Times New Roman"/>
        </w:rPr>
        <w:t>susitarė ir sudarė šį Priedą Nr.1:</w:t>
      </w:r>
    </w:p>
    <w:p w14:paraId="553B4669" w14:textId="77777777" w:rsidR="00351FD9" w:rsidRPr="008F2304" w:rsidRDefault="00351FD9" w:rsidP="00351FD9">
      <w:pPr>
        <w:numPr>
          <w:ilvl w:val="0"/>
          <w:numId w:val="2"/>
        </w:numPr>
        <w:suppressAutoHyphens/>
        <w:spacing w:after="0" w:line="240" w:lineRule="auto"/>
        <w:rPr>
          <w:rFonts w:ascii="Times New Roman" w:hAnsi="Times New Roman" w:cs="Times New Roman"/>
        </w:rPr>
      </w:pPr>
      <w:r w:rsidRPr="008F2304">
        <w:rPr>
          <w:rFonts w:ascii="Times New Roman" w:hAnsi="Times New Roman" w:cs="Times New Roman"/>
          <w:bCs/>
        </w:rPr>
        <w:t>Užsakovas moka Vykdytojui už pristatytas Užsakovui pagal šios Sutarties sąlygas Atliekas pagal šias</w:t>
      </w:r>
      <w:r w:rsidRPr="008F2304">
        <w:rPr>
          <w:rFonts w:ascii="Times New Roman" w:hAnsi="Times New Roman" w:cs="Times New Roman"/>
          <w:b/>
        </w:rPr>
        <w:t xml:space="preserve"> </w:t>
      </w:r>
      <w:r w:rsidRPr="008F2304">
        <w:rPr>
          <w:rFonts w:ascii="Times New Roman" w:hAnsi="Times New Roman" w:cs="Times New Roman"/>
        </w:rPr>
        <w:t>rūšis (kainos pateiktos be PVM):</w:t>
      </w:r>
    </w:p>
    <w:p w14:paraId="5E091A17" w14:textId="2F1FAC9B" w:rsidR="00351FD9" w:rsidRPr="008F2304" w:rsidRDefault="00351FD9" w:rsidP="00FA42E5">
      <w:pPr>
        <w:ind w:firstLine="720"/>
        <w:jc w:val="both"/>
        <w:rPr>
          <w:rFonts w:ascii="Times New Roman" w:hAnsi="Times New Roman" w:cs="Times New Roman"/>
          <w:b/>
          <w:bCs/>
        </w:rPr>
      </w:pPr>
      <w:r w:rsidRPr="008F2304">
        <w:rPr>
          <w:rFonts w:ascii="Times New Roman" w:hAnsi="Times New Roman" w:cs="Times New Roman"/>
        </w:rPr>
        <w:t xml:space="preserve">1 t. atliekų 19 12 12 </w:t>
      </w:r>
      <w:r w:rsidR="00807BA0" w:rsidRPr="008F2304">
        <w:rPr>
          <w:rFonts w:ascii="Times New Roman" w:hAnsi="Times New Roman" w:cs="Times New Roman"/>
        </w:rPr>
        <w:t>po</w:t>
      </w:r>
      <w:r w:rsidR="00DF2172" w:rsidRPr="008F2304">
        <w:rPr>
          <w:rFonts w:ascii="Times New Roman" w:hAnsi="Times New Roman" w:cs="Times New Roman"/>
        </w:rPr>
        <w:t xml:space="preserve"> mechaninio</w:t>
      </w:r>
      <w:r w:rsidR="00807BA0" w:rsidRPr="008F2304">
        <w:rPr>
          <w:rFonts w:ascii="Times New Roman" w:hAnsi="Times New Roman" w:cs="Times New Roman"/>
        </w:rPr>
        <w:t xml:space="preserve"> rūšiavimo likusios atliekos</w:t>
      </w:r>
      <w:r w:rsidR="00DF2172" w:rsidRPr="008F2304">
        <w:rPr>
          <w:rFonts w:ascii="Times New Roman" w:hAnsi="Times New Roman" w:cs="Times New Roman"/>
        </w:rPr>
        <w:t xml:space="preserve">, </w:t>
      </w:r>
      <w:r w:rsidRPr="008F2304">
        <w:rPr>
          <w:rFonts w:ascii="Times New Roman" w:hAnsi="Times New Roman" w:cs="Times New Roman"/>
        </w:rPr>
        <w:t xml:space="preserve">priėmimo kaina – </w:t>
      </w:r>
      <w:r w:rsidR="00FA42E5" w:rsidRPr="008F2304">
        <w:rPr>
          <w:rFonts w:ascii="Times New Roman" w:hAnsi="Times New Roman" w:cs="Times New Roman"/>
        </w:rPr>
        <w:t xml:space="preserve">     </w:t>
      </w:r>
      <w:r w:rsidR="00C8395F" w:rsidRPr="008F2304">
        <w:rPr>
          <w:rFonts w:ascii="Times New Roman" w:hAnsi="Times New Roman" w:cs="Times New Roman"/>
          <w:b/>
          <w:bCs/>
        </w:rPr>
        <w:t>43</w:t>
      </w:r>
      <w:r w:rsidR="00DD3503" w:rsidRPr="008F2304">
        <w:rPr>
          <w:rFonts w:ascii="Times New Roman" w:hAnsi="Times New Roman" w:cs="Times New Roman"/>
          <w:b/>
          <w:bCs/>
        </w:rPr>
        <w:t>,</w:t>
      </w:r>
      <w:r w:rsidR="00C8395F" w:rsidRPr="008F2304">
        <w:rPr>
          <w:rFonts w:ascii="Times New Roman" w:hAnsi="Times New Roman" w:cs="Times New Roman"/>
          <w:b/>
          <w:bCs/>
        </w:rPr>
        <w:t xml:space="preserve">50 </w:t>
      </w:r>
      <w:r w:rsidRPr="008F2304">
        <w:rPr>
          <w:rFonts w:ascii="Times New Roman" w:hAnsi="Times New Roman" w:cs="Times New Roman"/>
          <w:b/>
          <w:bCs/>
        </w:rPr>
        <w:t>Eur be PVM</w:t>
      </w:r>
    </w:p>
    <w:p w14:paraId="1E3ABD13" w14:textId="05BEDBA5" w:rsidR="00351FD9" w:rsidRPr="008F2304" w:rsidRDefault="00351FD9" w:rsidP="00351FD9">
      <w:pPr>
        <w:pStyle w:val="Sraopastraipa"/>
        <w:numPr>
          <w:ilvl w:val="0"/>
          <w:numId w:val="2"/>
        </w:numPr>
        <w:rPr>
          <w:sz w:val="22"/>
          <w:szCs w:val="22"/>
        </w:rPr>
      </w:pPr>
      <w:r w:rsidRPr="008F2304">
        <w:rPr>
          <w:sz w:val="22"/>
          <w:szCs w:val="22"/>
        </w:rPr>
        <w:t xml:space="preserve">Užsakovas </w:t>
      </w:r>
      <w:r w:rsidRPr="008F2304">
        <w:rPr>
          <w:bCs/>
          <w:sz w:val="22"/>
          <w:szCs w:val="22"/>
        </w:rPr>
        <w:t>Atliek</w:t>
      </w:r>
      <w:r w:rsidR="00E435F9" w:rsidRPr="008F2304">
        <w:rPr>
          <w:bCs/>
          <w:sz w:val="22"/>
          <w:szCs w:val="22"/>
        </w:rPr>
        <w:t>as</w:t>
      </w:r>
      <w:r w:rsidRPr="008F2304">
        <w:rPr>
          <w:sz w:val="22"/>
          <w:szCs w:val="22"/>
        </w:rPr>
        <w:t xml:space="preserve"> pristato</w:t>
      </w:r>
      <w:r w:rsidR="00E435F9" w:rsidRPr="008F2304">
        <w:rPr>
          <w:sz w:val="22"/>
          <w:szCs w:val="22"/>
        </w:rPr>
        <w:t xml:space="preserve"> adr</w:t>
      </w:r>
      <w:r w:rsidR="00C45B3A" w:rsidRPr="008F2304">
        <w:rPr>
          <w:sz w:val="22"/>
          <w:szCs w:val="22"/>
        </w:rPr>
        <w:t>e</w:t>
      </w:r>
      <w:r w:rsidR="00E435F9" w:rsidRPr="008F2304">
        <w:rPr>
          <w:sz w:val="22"/>
          <w:szCs w:val="22"/>
        </w:rPr>
        <w:t>su Statybininkų g. 3 Kaunas</w:t>
      </w:r>
      <w:r w:rsidRPr="008F2304">
        <w:rPr>
          <w:sz w:val="22"/>
          <w:szCs w:val="22"/>
        </w:rPr>
        <w:t xml:space="preserve"> savo transport</w:t>
      </w:r>
      <w:r w:rsidR="00E435F9" w:rsidRPr="008F2304">
        <w:rPr>
          <w:sz w:val="22"/>
          <w:szCs w:val="22"/>
        </w:rPr>
        <w:t>u.</w:t>
      </w:r>
    </w:p>
    <w:p w14:paraId="4E7437C6" w14:textId="77777777" w:rsidR="00351FD9" w:rsidRPr="008F2304" w:rsidRDefault="00351FD9" w:rsidP="00351FD9">
      <w:pPr>
        <w:numPr>
          <w:ilvl w:val="0"/>
          <w:numId w:val="2"/>
        </w:numPr>
        <w:suppressAutoHyphens/>
        <w:spacing w:after="0" w:line="240" w:lineRule="auto"/>
        <w:rPr>
          <w:rFonts w:ascii="Times New Roman" w:hAnsi="Times New Roman" w:cs="Times New Roman"/>
        </w:rPr>
      </w:pPr>
      <w:r w:rsidRPr="008F2304">
        <w:rPr>
          <w:rFonts w:ascii="Times New Roman" w:hAnsi="Times New Roman" w:cs="Times New Roman"/>
        </w:rPr>
        <w:t>Šis priedas įsigalioja nuo pasirašymo datos ir galioja iki Sutarties galiojimo pabaigos ar jos pakeitimo.</w:t>
      </w:r>
    </w:p>
    <w:p w14:paraId="5B8C97C5" w14:textId="77777777" w:rsidR="00351FD9" w:rsidRPr="008F2304" w:rsidRDefault="00351FD9" w:rsidP="00351FD9">
      <w:pPr>
        <w:ind w:left="720"/>
        <w:rPr>
          <w:rFonts w:ascii="Times New Roman" w:hAnsi="Times New Roman" w:cs="Times New Roman"/>
          <w:highlight w:val="yellow"/>
        </w:rPr>
      </w:pPr>
    </w:p>
    <w:tbl>
      <w:tblPr>
        <w:tblW w:w="10168" w:type="dxa"/>
        <w:tblInd w:w="180" w:type="dxa"/>
        <w:tblLayout w:type="fixed"/>
        <w:tblLook w:val="0000" w:firstRow="0" w:lastRow="0" w:firstColumn="0" w:lastColumn="0" w:noHBand="0" w:noVBand="0"/>
      </w:tblPr>
      <w:tblGrid>
        <w:gridCol w:w="5490"/>
        <w:gridCol w:w="4678"/>
      </w:tblGrid>
      <w:tr w:rsidR="00EB6B2E" w:rsidRPr="008F2304" w14:paraId="2365CC91" w14:textId="77777777" w:rsidTr="00F475D2">
        <w:trPr>
          <w:trHeight w:val="2485"/>
        </w:trPr>
        <w:tc>
          <w:tcPr>
            <w:tcW w:w="5490" w:type="dxa"/>
            <w:shd w:val="clear" w:color="auto" w:fill="auto"/>
          </w:tcPr>
          <w:p w14:paraId="4B52BAEF"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b/>
                <w:lang w:eastAsia="ar-SA"/>
              </w:rPr>
              <w:t>Užsakovas</w:t>
            </w:r>
            <w:r w:rsidRPr="008F2304">
              <w:rPr>
                <w:rFonts w:ascii="Times New Roman" w:eastAsia="Times New Roman" w:hAnsi="Times New Roman" w:cs="Times New Roman"/>
                <w:lang w:eastAsia="ar-SA"/>
              </w:rPr>
              <w:t>:</w:t>
            </w:r>
          </w:p>
          <w:p w14:paraId="3FDA3612" w14:textId="3A6CAA1C"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UAB Alytaus regiono atliekų tvarkymo centras                </w:t>
            </w:r>
          </w:p>
          <w:p w14:paraId="315922D0"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Adresas: Vilniaus g. 31, LT-62112 Alytus</w:t>
            </w:r>
          </w:p>
          <w:p w14:paraId="439949F9"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Įmonės kodas </w:t>
            </w:r>
            <w:r w:rsidRPr="008F2304">
              <w:rPr>
                <w:rFonts w:ascii="Times New Roman" w:eastAsia="Times New Roman" w:hAnsi="Times New Roman" w:cs="Times New Roman"/>
                <w:lang w:eastAsia="ar-SA"/>
              </w:rPr>
              <w:tab/>
              <w:t xml:space="preserve">250135860                  </w:t>
            </w:r>
          </w:p>
          <w:p w14:paraId="6AB7A913"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PVM mokėtojo kodas LT100001596812</w:t>
            </w:r>
          </w:p>
          <w:p w14:paraId="22DE3304"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Bankas AB bankas „Swedbank“</w:t>
            </w:r>
          </w:p>
          <w:p w14:paraId="4157F69F"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Sąskaitos Nr. A/s LT307300010129791336</w:t>
            </w:r>
          </w:p>
          <w:p w14:paraId="669D0741"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p>
          <w:p w14:paraId="312C2C1F" w14:textId="0737D1E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Tel.</w:t>
            </w:r>
            <w:r w:rsidR="00DD3503" w:rsidRPr="008F2304">
              <w:rPr>
                <w:rFonts w:ascii="Times New Roman" w:eastAsia="Times New Roman" w:hAnsi="Times New Roman" w:cs="Times New Roman"/>
                <w:lang w:eastAsia="ar-SA"/>
              </w:rPr>
              <w:t xml:space="preserve"> N</w:t>
            </w:r>
            <w:r w:rsidRPr="008F2304">
              <w:rPr>
                <w:rFonts w:ascii="Times New Roman" w:eastAsia="Times New Roman" w:hAnsi="Times New Roman" w:cs="Times New Roman"/>
                <w:lang w:eastAsia="ar-SA"/>
              </w:rPr>
              <w:t>r.: (8 315) 72842</w:t>
            </w:r>
          </w:p>
          <w:p w14:paraId="06A55D22" w14:textId="761ED747" w:rsidR="00EB6B2E" w:rsidRPr="008F2304" w:rsidRDefault="00EB6B2E" w:rsidP="00EB6B2E">
            <w:pPr>
              <w:suppressAutoHyphens/>
              <w:spacing w:after="0" w:line="240" w:lineRule="auto"/>
              <w:ind w:left="-110"/>
              <w:rPr>
                <w:rFonts w:ascii="Times New Roman" w:hAnsi="Times New Roman" w:cs="Times New Roman"/>
              </w:rPr>
            </w:pPr>
            <w:r w:rsidRPr="008F2304">
              <w:rPr>
                <w:rFonts w:ascii="Times New Roman" w:eastAsia="Times New Roman" w:hAnsi="Times New Roman" w:cs="Times New Roman"/>
                <w:lang w:eastAsia="ar-SA"/>
              </w:rPr>
              <w:t xml:space="preserve">El. paštas: </w:t>
            </w:r>
            <w:hyperlink r:id="rId11" w:history="1">
              <w:r w:rsidR="00DD3503" w:rsidRPr="008F2304">
                <w:rPr>
                  <w:rStyle w:val="Hipersaitas"/>
                  <w:rFonts w:ascii="Times New Roman" w:hAnsi="Times New Roman" w:cs="Times New Roman"/>
                </w:rPr>
                <w:t>info@alytausratc.lt</w:t>
              </w:r>
            </w:hyperlink>
          </w:p>
          <w:p w14:paraId="10F299DA" w14:textId="77777777" w:rsidR="00EB6B2E" w:rsidRPr="008F2304" w:rsidRDefault="00EB6B2E" w:rsidP="00EB6B2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p>
          <w:p w14:paraId="4604F206" w14:textId="77777777" w:rsidR="00EB6B2E" w:rsidRPr="008F2304" w:rsidRDefault="00EB6B2E" w:rsidP="00EB6B2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p>
          <w:p w14:paraId="46C5A200" w14:textId="77777777" w:rsidR="00EB6B2E" w:rsidRPr="008F2304" w:rsidRDefault="00EB6B2E" w:rsidP="00EB6B2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r w:rsidRPr="008F2304">
              <w:rPr>
                <w:rFonts w:ascii="Times New Roman" w:eastAsia="Andale Sans UI" w:hAnsi="Times New Roman" w:cs="Times New Roman"/>
                <w:kern w:val="3"/>
                <w:lang w:eastAsia="ja-JP" w:bidi="fa-IR"/>
              </w:rPr>
              <w:t>Direktorius</w:t>
            </w:r>
          </w:p>
          <w:p w14:paraId="26E4C154" w14:textId="77777777" w:rsidR="00EB6B2E" w:rsidRPr="008F2304" w:rsidRDefault="00EB6B2E" w:rsidP="00EB6B2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r w:rsidRPr="008F2304">
              <w:rPr>
                <w:rFonts w:ascii="Times New Roman" w:eastAsia="Andale Sans UI" w:hAnsi="Times New Roman" w:cs="Times New Roman"/>
                <w:kern w:val="3"/>
                <w:lang w:eastAsia="ja-JP" w:bidi="fa-IR"/>
              </w:rPr>
              <w:t>Algirdas Reipas</w:t>
            </w:r>
          </w:p>
          <w:p w14:paraId="30D97980" w14:textId="77777777" w:rsidR="00EB6B2E" w:rsidRPr="008F2304" w:rsidRDefault="00EB6B2E" w:rsidP="00EB6B2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p>
          <w:p w14:paraId="2216F001" w14:textId="77777777" w:rsidR="00EB6B2E" w:rsidRPr="008F2304" w:rsidRDefault="00EB6B2E" w:rsidP="00EB6B2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r w:rsidRPr="008F2304">
              <w:rPr>
                <w:rFonts w:ascii="Times New Roman" w:eastAsia="Andale Sans UI" w:hAnsi="Times New Roman" w:cs="Times New Roman"/>
                <w:kern w:val="3"/>
                <w:lang w:eastAsia="ja-JP" w:bidi="fa-IR"/>
              </w:rPr>
              <w:t xml:space="preserve"> ______________________________________</w:t>
            </w:r>
          </w:p>
          <w:p w14:paraId="47F6E8D5" w14:textId="65021B4C" w:rsidR="00EB6B2E" w:rsidRPr="008F2304" w:rsidRDefault="00EB6B2E" w:rsidP="00EB6B2E">
            <w:pPr>
              <w:spacing w:after="0" w:line="240" w:lineRule="auto"/>
              <w:ind w:left="-110"/>
              <w:rPr>
                <w:rFonts w:ascii="Times New Roman" w:eastAsia="Times New Roman" w:hAnsi="Times New Roman" w:cs="Times New Roman"/>
                <w:bCs/>
                <w:highlight w:val="yellow"/>
                <w:lang w:eastAsia="ar-SA"/>
              </w:rPr>
            </w:pPr>
            <w:r w:rsidRPr="008F2304">
              <w:rPr>
                <w:rFonts w:ascii="Times New Roman" w:eastAsia="Andale Sans UI" w:hAnsi="Times New Roman" w:cs="Times New Roman"/>
                <w:kern w:val="3"/>
                <w:lang w:eastAsia="ja-JP" w:bidi="fa-IR"/>
              </w:rPr>
              <w:t xml:space="preserve">                                                                A.V.                                             </w:t>
            </w:r>
          </w:p>
        </w:tc>
        <w:tc>
          <w:tcPr>
            <w:tcW w:w="4678" w:type="dxa"/>
            <w:shd w:val="clear" w:color="auto" w:fill="auto"/>
          </w:tcPr>
          <w:p w14:paraId="1CDE10A6" w14:textId="77777777" w:rsidR="00EB6B2E" w:rsidRPr="008F2304" w:rsidRDefault="00EB6B2E" w:rsidP="00EB6B2E">
            <w:pPr>
              <w:suppressAutoHyphens/>
              <w:spacing w:after="0" w:line="240" w:lineRule="auto"/>
              <w:ind w:left="-110"/>
              <w:jc w:val="both"/>
              <w:rPr>
                <w:rFonts w:ascii="Times New Roman" w:eastAsia="Times New Roman" w:hAnsi="Times New Roman" w:cs="Times New Roman"/>
                <w:lang w:eastAsia="ar-SA"/>
              </w:rPr>
            </w:pPr>
            <w:r w:rsidRPr="008F2304">
              <w:rPr>
                <w:rFonts w:ascii="Times New Roman" w:eastAsia="Times New Roman" w:hAnsi="Times New Roman" w:cs="Times New Roman"/>
                <w:b/>
                <w:lang w:eastAsia="ar-SA"/>
              </w:rPr>
              <w:t>Vykdytojas</w:t>
            </w:r>
            <w:r w:rsidRPr="008F2304">
              <w:rPr>
                <w:rFonts w:ascii="Times New Roman" w:eastAsia="Times New Roman" w:hAnsi="Times New Roman" w:cs="Times New Roman"/>
                <w:lang w:eastAsia="ar-SA"/>
              </w:rPr>
              <w:t>:</w:t>
            </w:r>
          </w:p>
          <w:p w14:paraId="0E316236"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UAB „Kauno švara“</w:t>
            </w:r>
          </w:p>
          <w:p w14:paraId="1791640C"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Adresas: </w:t>
            </w:r>
            <w:r w:rsidRPr="008F2304">
              <w:rPr>
                <w:rFonts w:ascii="Times New Roman" w:hAnsi="Times New Roman" w:cs="Times New Roman"/>
                <w:color w:val="000000"/>
              </w:rPr>
              <w:t>Statybininkų g. 3, LT-50124 Kaunas</w:t>
            </w:r>
          </w:p>
          <w:p w14:paraId="3FB7DD34"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Įmonės kodas </w:t>
            </w:r>
            <w:r w:rsidRPr="008F2304">
              <w:rPr>
                <w:rFonts w:ascii="Times New Roman" w:hAnsi="Times New Roman" w:cs="Times New Roman"/>
                <w:color w:val="000000"/>
              </w:rPr>
              <w:t>132616649</w:t>
            </w:r>
          </w:p>
          <w:p w14:paraId="0BADDA40"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PVM mokėtojo kodas </w:t>
            </w:r>
            <w:r w:rsidRPr="008F2304">
              <w:rPr>
                <w:rFonts w:ascii="Times New Roman" w:hAnsi="Times New Roman" w:cs="Times New Roman"/>
                <w:color w:val="2E2E2E"/>
                <w:shd w:val="clear" w:color="auto" w:fill="FFFFFF"/>
              </w:rPr>
              <w:t>LT326166414</w:t>
            </w:r>
          </w:p>
          <w:p w14:paraId="279A923B"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Bankas AB bankas „Swedbank“</w:t>
            </w:r>
          </w:p>
          <w:p w14:paraId="6FE8B81F"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Sąskaitos Nr.</w:t>
            </w:r>
            <w:r w:rsidRPr="008F2304">
              <w:rPr>
                <w:rFonts w:ascii="Times New Roman" w:hAnsi="Times New Roman" w:cs="Times New Roman"/>
              </w:rPr>
              <w:t xml:space="preserve"> </w:t>
            </w:r>
            <w:r w:rsidRPr="008F2304">
              <w:rPr>
                <w:rFonts w:ascii="Times New Roman" w:eastAsia="Times New Roman" w:hAnsi="Times New Roman" w:cs="Times New Roman"/>
                <w:lang w:eastAsia="ar-SA"/>
              </w:rPr>
              <w:t>LT827300010002279438</w:t>
            </w:r>
          </w:p>
          <w:p w14:paraId="4DEC8388"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p>
          <w:p w14:paraId="057EE56E" w14:textId="5153D038"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Tel.</w:t>
            </w:r>
            <w:r w:rsidR="00DD3503" w:rsidRPr="008F2304">
              <w:rPr>
                <w:rFonts w:ascii="Times New Roman" w:eastAsia="Times New Roman" w:hAnsi="Times New Roman" w:cs="Times New Roman"/>
                <w:lang w:eastAsia="ar-SA"/>
              </w:rPr>
              <w:t xml:space="preserve"> </w:t>
            </w:r>
            <w:r w:rsidRPr="008F2304">
              <w:rPr>
                <w:rFonts w:ascii="Times New Roman" w:eastAsia="Times New Roman" w:hAnsi="Times New Roman" w:cs="Times New Roman"/>
                <w:lang w:eastAsia="ar-SA"/>
              </w:rPr>
              <w:t>Nr.: 8 (37) 386943</w:t>
            </w:r>
          </w:p>
          <w:p w14:paraId="70346B73"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El. paštas: </w:t>
            </w:r>
            <w:hyperlink r:id="rId12" w:history="1">
              <w:r w:rsidRPr="008F2304">
                <w:rPr>
                  <w:rStyle w:val="Hipersaitas"/>
                  <w:rFonts w:ascii="Times New Roman" w:eastAsia="Times New Roman" w:hAnsi="Times New Roman" w:cs="Times New Roman"/>
                  <w:lang w:eastAsia="ar-SA"/>
                </w:rPr>
                <w:t>info@svara.lt</w:t>
              </w:r>
            </w:hyperlink>
            <w:r w:rsidRPr="008F2304">
              <w:rPr>
                <w:rFonts w:ascii="Times New Roman" w:eastAsia="Times New Roman" w:hAnsi="Times New Roman" w:cs="Times New Roman"/>
                <w:lang w:eastAsia="ar-SA"/>
              </w:rPr>
              <w:t xml:space="preserve"> </w:t>
            </w:r>
          </w:p>
          <w:p w14:paraId="260B075A"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p>
          <w:p w14:paraId="1025C2D1" w14:textId="77777777" w:rsidR="00EB6B2E" w:rsidRPr="008F2304" w:rsidRDefault="00EB6B2E" w:rsidP="00EB6B2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p>
          <w:p w14:paraId="13AF8B78" w14:textId="77777777" w:rsidR="00EB6B2E" w:rsidRPr="008F2304" w:rsidRDefault="00EB6B2E" w:rsidP="00EB6B2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r w:rsidRPr="008F2304">
              <w:rPr>
                <w:rFonts w:ascii="Times New Roman" w:eastAsia="Andale Sans UI" w:hAnsi="Times New Roman" w:cs="Times New Roman"/>
                <w:kern w:val="3"/>
                <w:lang w:eastAsia="ja-JP" w:bidi="fa-IR"/>
              </w:rPr>
              <w:t>Generalinis direktorius</w:t>
            </w:r>
          </w:p>
          <w:p w14:paraId="50862F45" w14:textId="77777777" w:rsidR="00EB6B2E" w:rsidRPr="008F2304" w:rsidRDefault="00EB6B2E" w:rsidP="00EB6B2E">
            <w:pPr>
              <w:widowControl w:val="0"/>
              <w:suppressAutoHyphens/>
              <w:autoSpaceDN w:val="0"/>
              <w:spacing w:after="0" w:line="240" w:lineRule="auto"/>
              <w:ind w:left="-110"/>
              <w:textAlignment w:val="baseline"/>
              <w:rPr>
                <w:rFonts w:ascii="Times New Roman" w:eastAsia="Andale Sans UI" w:hAnsi="Times New Roman" w:cs="Times New Roman"/>
                <w:kern w:val="3"/>
                <w:lang w:eastAsia="ja-JP" w:bidi="fa-IR"/>
              </w:rPr>
            </w:pPr>
            <w:r w:rsidRPr="008F2304">
              <w:rPr>
                <w:rFonts w:ascii="Times New Roman" w:eastAsia="Andale Sans UI" w:hAnsi="Times New Roman" w:cs="Times New Roman"/>
                <w:kern w:val="3"/>
                <w:lang w:eastAsia="ja-JP" w:bidi="fa-IR"/>
              </w:rPr>
              <w:t>Saulius Lazauskas</w:t>
            </w:r>
          </w:p>
          <w:p w14:paraId="46D03824" w14:textId="77777777" w:rsidR="00EB6B2E" w:rsidRPr="008F2304" w:rsidRDefault="00EB6B2E" w:rsidP="00EB6B2E">
            <w:pPr>
              <w:suppressAutoHyphens/>
              <w:spacing w:after="0" w:line="240" w:lineRule="auto"/>
              <w:ind w:left="-110"/>
              <w:rPr>
                <w:rFonts w:ascii="Times New Roman" w:eastAsia="Times New Roman" w:hAnsi="Times New Roman" w:cs="Times New Roman"/>
                <w:lang w:eastAsia="ar-SA"/>
              </w:rPr>
            </w:pPr>
          </w:p>
          <w:p w14:paraId="3D06A142" w14:textId="77777777" w:rsidR="00EB6B2E" w:rsidRPr="008F2304" w:rsidRDefault="00EB6B2E" w:rsidP="00EB6B2E">
            <w:pPr>
              <w:suppressAutoHyphens/>
              <w:spacing w:after="0" w:line="240" w:lineRule="auto"/>
              <w:ind w:left="-110"/>
              <w:jc w:val="both"/>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______________________________________</w:t>
            </w:r>
          </w:p>
          <w:p w14:paraId="42653532" w14:textId="77777777" w:rsidR="00EB6B2E" w:rsidRPr="008F2304" w:rsidRDefault="00EB6B2E" w:rsidP="00EB6B2E">
            <w:pPr>
              <w:suppressAutoHyphens/>
              <w:spacing w:after="0" w:line="240" w:lineRule="auto"/>
              <w:ind w:left="-110"/>
              <w:jc w:val="both"/>
              <w:rPr>
                <w:rFonts w:ascii="Times New Roman" w:eastAsia="Times New Roman" w:hAnsi="Times New Roman" w:cs="Times New Roman"/>
                <w:lang w:eastAsia="ar-SA"/>
              </w:rPr>
            </w:pPr>
            <w:r w:rsidRPr="008F2304">
              <w:rPr>
                <w:rFonts w:ascii="Times New Roman" w:eastAsia="Times New Roman" w:hAnsi="Times New Roman" w:cs="Times New Roman"/>
                <w:lang w:eastAsia="ar-SA"/>
              </w:rPr>
              <w:t xml:space="preserve">                                                                      A.V.</w:t>
            </w:r>
          </w:p>
          <w:p w14:paraId="662B3A3B" w14:textId="77777777" w:rsidR="00EB6B2E" w:rsidRPr="008F2304" w:rsidRDefault="00EB6B2E" w:rsidP="00EB6B2E">
            <w:pPr>
              <w:suppressAutoHyphens/>
              <w:spacing w:after="0" w:line="240" w:lineRule="auto"/>
              <w:ind w:left="-110"/>
              <w:jc w:val="both"/>
              <w:rPr>
                <w:rFonts w:ascii="Times New Roman" w:eastAsia="Times New Roman" w:hAnsi="Times New Roman" w:cs="Times New Roman"/>
                <w:lang w:eastAsia="ar-SA"/>
              </w:rPr>
            </w:pPr>
          </w:p>
        </w:tc>
      </w:tr>
      <w:tr w:rsidR="006B48B1" w:rsidRPr="008F2304" w14:paraId="5B61951C" w14:textId="77777777" w:rsidTr="00F475D2">
        <w:trPr>
          <w:trHeight w:val="2485"/>
        </w:trPr>
        <w:tc>
          <w:tcPr>
            <w:tcW w:w="5490" w:type="dxa"/>
            <w:shd w:val="clear" w:color="auto" w:fill="auto"/>
          </w:tcPr>
          <w:p w14:paraId="13659611" w14:textId="77777777" w:rsidR="006B48B1" w:rsidRPr="008F2304" w:rsidRDefault="006B48B1" w:rsidP="00F475D2">
            <w:pPr>
              <w:suppressAutoHyphens/>
              <w:spacing w:after="0" w:line="240" w:lineRule="auto"/>
              <w:ind w:left="-110"/>
              <w:rPr>
                <w:rFonts w:ascii="Times New Roman" w:eastAsia="Times New Roman" w:hAnsi="Times New Roman" w:cs="Times New Roman"/>
                <w:b/>
                <w:lang w:eastAsia="ar-SA"/>
              </w:rPr>
            </w:pPr>
          </w:p>
        </w:tc>
        <w:tc>
          <w:tcPr>
            <w:tcW w:w="4678" w:type="dxa"/>
            <w:shd w:val="clear" w:color="auto" w:fill="auto"/>
          </w:tcPr>
          <w:p w14:paraId="3B3AD747" w14:textId="77777777" w:rsidR="006B48B1" w:rsidRPr="008F2304" w:rsidRDefault="006B48B1" w:rsidP="00F475D2">
            <w:pPr>
              <w:suppressAutoHyphens/>
              <w:spacing w:after="0" w:line="240" w:lineRule="auto"/>
              <w:ind w:left="-110"/>
              <w:jc w:val="both"/>
              <w:rPr>
                <w:rFonts w:ascii="Times New Roman" w:eastAsia="Times New Roman" w:hAnsi="Times New Roman" w:cs="Times New Roman"/>
                <w:b/>
                <w:lang w:eastAsia="ar-SA"/>
              </w:rPr>
            </w:pPr>
          </w:p>
        </w:tc>
      </w:tr>
    </w:tbl>
    <w:p w14:paraId="327F67EF" w14:textId="77777777" w:rsidR="00351FD9" w:rsidRPr="008F2304" w:rsidRDefault="00351FD9" w:rsidP="00351FD9">
      <w:pPr>
        <w:spacing w:line="360" w:lineRule="auto"/>
        <w:rPr>
          <w:rFonts w:ascii="Times New Roman" w:hAnsi="Times New Roman" w:cs="Times New Roman"/>
          <w:b/>
        </w:rPr>
      </w:pPr>
    </w:p>
    <w:sectPr w:rsidR="00351FD9" w:rsidRPr="008F2304" w:rsidSect="00EF2C5B">
      <w:pgSz w:w="11906" w:h="16838"/>
      <w:pgMar w:top="851" w:right="567" w:bottom="851"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ndale Sans UI">
    <w:altName w:val="Calibri"/>
    <w:charset w:val="BA"/>
    <w:family w:val="auto"/>
    <w:pitch w:val="variable"/>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4C96ACF0"/>
    <w:name w:val="WW8Num3"/>
    <w:lvl w:ilvl="0">
      <w:start w:val="1"/>
      <w:numFmt w:val="decimal"/>
      <w:lvlText w:val="%1."/>
      <w:lvlJc w:val="left"/>
      <w:pPr>
        <w:tabs>
          <w:tab w:val="num" w:pos="360"/>
        </w:tabs>
        <w:ind w:left="360" w:hanging="360"/>
      </w:pPr>
    </w:lvl>
    <w:lvl w:ilvl="1">
      <w:start w:val="1"/>
      <w:numFmt w:val="decimal"/>
      <w:lvlText w:val="%1.%2."/>
      <w:lvlJc w:val="left"/>
      <w:pPr>
        <w:tabs>
          <w:tab w:val="num" w:pos="495"/>
        </w:tabs>
        <w:ind w:left="495" w:hanging="495"/>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00000007"/>
    <w:multiLevelType w:val="multilevel"/>
    <w:tmpl w:val="00000007"/>
    <w:name w:val="WW8Num7"/>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04D0389"/>
    <w:multiLevelType w:val="hybridMultilevel"/>
    <w:tmpl w:val="AA8670F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28E627EB"/>
    <w:multiLevelType w:val="multilevel"/>
    <w:tmpl w:val="4C96ACF0"/>
    <w:lvl w:ilvl="0">
      <w:start w:val="1"/>
      <w:numFmt w:val="decimal"/>
      <w:lvlText w:val="%1."/>
      <w:lvlJc w:val="left"/>
      <w:pPr>
        <w:tabs>
          <w:tab w:val="num" w:pos="360"/>
        </w:tabs>
        <w:ind w:left="360" w:hanging="360"/>
      </w:pPr>
    </w:lvl>
    <w:lvl w:ilvl="1">
      <w:start w:val="1"/>
      <w:numFmt w:val="decimal"/>
      <w:lvlText w:val="%1.%2."/>
      <w:lvlJc w:val="left"/>
      <w:pPr>
        <w:tabs>
          <w:tab w:val="num" w:pos="495"/>
        </w:tabs>
        <w:ind w:left="495" w:hanging="495"/>
      </w:pPr>
      <w:rPr>
        <w:b w:val="0"/>
        <w:color w:val="auto"/>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4AEB64E7"/>
    <w:multiLevelType w:val="hybridMultilevel"/>
    <w:tmpl w:val="655E49D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4F7E"/>
    <w:rsid w:val="00011F9C"/>
    <w:rsid w:val="00057A40"/>
    <w:rsid w:val="00204EC6"/>
    <w:rsid w:val="0020556B"/>
    <w:rsid w:val="002D1C57"/>
    <w:rsid w:val="002D4F7E"/>
    <w:rsid w:val="00351FD9"/>
    <w:rsid w:val="003B0A96"/>
    <w:rsid w:val="003B3A6F"/>
    <w:rsid w:val="003D700B"/>
    <w:rsid w:val="004160DC"/>
    <w:rsid w:val="0042418E"/>
    <w:rsid w:val="004D2BD4"/>
    <w:rsid w:val="005D1833"/>
    <w:rsid w:val="00642D7E"/>
    <w:rsid w:val="0067553E"/>
    <w:rsid w:val="0069401B"/>
    <w:rsid w:val="006B48B1"/>
    <w:rsid w:val="006D09E4"/>
    <w:rsid w:val="006E4FBD"/>
    <w:rsid w:val="006F4741"/>
    <w:rsid w:val="00790D5B"/>
    <w:rsid w:val="007C4462"/>
    <w:rsid w:val="00807BA0"/>
    <w:rsid w:val="008159D9"/>
    <w:rsid w:val="00816C49"/>
    <w:rsid w:val="00893BBE"/>
    <w:rsid w:val="008C1648"/>
    <w:rsid w:val="008F2304"/>
    <w:rsid w:val="008F25E4"/>
    <w:rsid w:val="009D2900"/>
    <w:rsid w:val="00A354B1"/>
    <w:rsid w:val="00B2687D"/>
    <w:rsid w:val="00B80638"/>
    <w:rsid w:val="00B90510"/>
    <w:rsid w:val="00BC286D"/>
    <w:rsid w:val="00C00E0F"/>
    <w:rsid w:val="00C00F5B"/>
    <w:rsid w:val="00C3076A"/>
    <w:rsid w:val="00C45B3A"/>
    <w:rsid w:val="00C62E25"/>
    <w:rsid w:val="00C741B4"/>
    <w:rsid w:val="00C75140"/>
    <w:rsid w:val="00C8395F"/>
    <w:rsid w:val="00CA0C35"/>
    <w:rsid w:val="00CA7673"/>
    <w:rsid w:val="00CB11DC"/>
    <w:rsid w:val="00CC406C"/>
    <w:rsid w:val="00D063C7"/>
    <w:rsid w:val="00D54AC5"/>
    <w:rsid w:val="00DD3503"/>
    <w:rsid w:val="00DF0916"/>
    <w:rsid w:val="00DF2172"/>
    <w:rsid w:val="00E435F9"/>
    <w:rsid w:val="00E6416B"/>
    <w:rsid w:val="00EA0281"/>
    <w:rsid w:val="00EB6B2E"/>
    <w:rsid w:val="00EF2C5B"/>
    <w:rsid w:val="00F66841"/>
    <w:rsid w:val="00FA42E5"/>
    <w:rsid w:val="00FB6B6C"/>
    <w:rsid w:val="00FE18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A3803"/>
  <w15:chartTrackingRefBased/>
  <w15:docId w15:val="{8A2B4F74-3F95-4FA4-A5BF-0E15AF450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3076A"/>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D4F7E"/>
    <w:rPr>
      <w:color w:val="0000FF"/>
      <w:u w:val="single"/>
    </w:rPr>
  </w:style>
  <w:style w:type="paragraph" w:styleId="Pagrindinistekstas3">
    <w:name w:val="Body Text 3"/>
    <w:basedOn w:val="prastasis"/>
    <w:link w:val="Pagrindinistekstas3Diagrama"/>
    <w:rsid w:val="002D4F7E"/>
    <w:pPr>
      <w:suppressAutoHyphens/>
      <w:spacing w:after="0" w:line="240" w:lineRule="auto"/>
      <w:jc w:val="both"/>
    </w:pPr>
    <w:rPr>
      <w:rFonts w:ascii="Times New Roman" w:eastAsia="Times New Roman" w:hAnsi="Times New Roman" w:cs="Times New Roman"/>
      <w:color w:val="000000"/>
      <w:szCs w:val="20"/>
      <w:lang w:eastAsia="ar-SA"/>
    </w:rPr>
  </w:style>
  <w:style w:type="character" w:customStyle="1" w:styleId="Pagrindinistekstas3Diagrama">
    <w:name w:val="Pagrindinis tekstas 3 Diagrama"/>
    <w:basedOn w:val="Numatytasispastraiposriftas"/>
    <w:link w:val="Pagrindinistekstas3"/>
    <w:rsid w:val="002D4F7E"/>
    <w:rPr>
      <w:rFonts w:ascii="Times New Roman" w:eastAsia="Times New Roman" w:hAnsi="Times New Roman" w:cs="Times New Roman"/>
      <w:color w:val="000000"/>
      <w:szCs w:val="20"/>
      <w:lang w:eastAsia="ar-SA"/>
    </w:rPr>
  </w:style>
  <w:style w:type="paragraph" w:styleId="Sraopastraipa">
    <w:name w:val="List Paragraph"/>
    <w:basedOn w:val="prastasis"/>
    <w:uiPriority w:val="34"/>
    <w:qFormat/>
    <w:rsid w:val="002D4F7E"/>
    <w:pPr>
      <w:suppressAutoHyphens/>
      <w:spacing w:after="0" w:line="240" w:lineRule="auto"/>
      <w:ind w:left="720"/>
      <w:contextualSpacing/>
    </w:pPr>
    <w:rPr>
      <w:rFonts w:ascii="Times New Roman" w:eastAsia="Times New Roman" w:hAnsi="Times New Roman" w:cs="Times New Roman"/>
      <w:sz w:val="20"/>
      <w:szCs w:val="20"/>
      <w:lang w:eastAsia="ar-SA"/>
    </w:rPr>
  </w:style>
  <w:style w:type="paragraph" w:styleId="Pagrindiniotekstotrauka">
    <w:name w:val="Body Text Indent"/>
    <w:basedOn w:val="prastasis"/>
    <w:link w:val="PagrindiniotekstotraukaDiagrama"/>
    <w:uiPriority w:val="99"/>
    <w:unhideWhenUsed/>
    <w:rsid w:val="002D4F7E"/>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2D4F7E"/>
  </w:style>
  <w:style w:type="character" w:styleId="Komentaronuoroda">
    <w:name w:val="annotation reference"/>
    <w:basedOn w:val="Numatytasispastraiposriftas"/>
    <w:uiPriority w:val="99"/>
    <w:semiHidden/>
    <w:unhideWhenUsed/>
    <w:rsid w:val="0067553E"/>
    <w:rPr>
      <w:sz w:val="16"/>
      <w:szCs w:val="16"/>
    </w:rPr>
  </w:style>
  <w:style w:type="paragraph" w:styleId="Komentarotekstas">
    <w:name w:val="annotation text"/>
    <w:basedOn w:val="prastasis"/>
    <w:link w:val="KomentarotekstasDiagrama"/>
    <w:uiPriority w:val="99"/>
    <w:semiHidden/>
    <w:unhideWhenUsed/>
    <w:rsid w:val="0067553E"/>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7553E"/>
    <w:rPr>
      <w:sz w:val="20"/>
      <w:szCs w:val="20"/>
    </w:rPr>
  </w:style>
  <w:style w:type="paragraph" w:styleId="Komentarotema">
    <w:name w:val="annotation subject"/>
    <w:basedOn w:val="Komentarotekstas"/>
    <w:next w:val="Komentarotekstas"/>
    <w:link w:val="KomentarotemaDiagrama"/>
    <w:uiPriority w:val="99"/>
    <w:semiHidden/>
    <w:unhideWhenUsed/>
    <w:rsid w:val="0067553E"/>
    <w:rPr>
      <w:b/>
      <w:bCs/>
    </w:rPr>
  </w:style>
  <w:style w:type="character" w:customStyle="1" w:styleId="KomentarotemaDiagrama">
    <w:name w:val="Komentaro tema Diagrama"/>
    <w:basedOn w:val="KomentarotekstasDiagrama"/>
    <w:link w:val="Komentarotema"/>
    <w:uiPriority w:val="99"/>
    <w:semiHidden/>
    <w:rsid w:val="0067553E"/>
    <w:rPr>
      <w:b/>
      <w:bCs/>
      <w:sz w:val="20"/>
      <w:szCs w:val="20"/>
    </w:rPr>
  </w:style>
  <w:style w:type="character" w:styleId="Neapdorotaspaminjimas">
    <w:name w:val="Unresolved Mention"/>
    <w:basedOn w:val="Numatytasispastraiposriftas"/>
    <w:uiPriority w:val="99"/>
    <w:semiHidden/>
    <w:unhideWhenUsed/>
    <w:rsid w:val="00E435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785548">
      <w:bodyDiv w:val="1"/>
      <w:marLeft w:val="0"/>
      <w:marRight w:val="0"/>
      <w:marTop w:val="0"/>
      <w:marBottom w:val="0"/>
      <w:divBdr>
        <w:top w:val="none" w:sz="0" w:space="0" w:color="auto"/>
        <w:left w:val="none" w:sz="0" w:space="0" w:color="auto"/>
        <w:bottom w:val="none" w:sz="0" w:space="0" w:color="auto"/>
        <w:right w:val="none" w:sz="0" w:space="0" w:color="auto"/>
      </w:divBdr>
    </w:div>
    <w:div w:id="489518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tc.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iktorija.zautre@alytausratc.lt" TargetMode="External"/><Relationship Id="rId12" Type="http://schemas.openxmlformats.org/officeDocument/2006/relationships/hyperlink" Target="mailto:info@svar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drius.jucas@alytausratc.lt" TargetMode="External"/><Relationship Id="rId11" Type="http://schemas.openxmlformats.org/officeDocument/2006/relationships/hyperlink" Target="mailto:info@alytausratc.lt" TargetMode="External"/><Relationship Id="rId5" Type="http://schemas.openxmlformats.org/officeDocument/2006/relationships/hyperlink" Target="mailto:andrius.jucas@alytausratc.lt" TargetMode="External"/><Relationship Id="rId10" Type="http://schemas.openxmlformats.org/officeDocument/2006/relationships/hyperlink" Target="mailto:info@svara.lt" TargetMode="External"/><Relationship Id="rId4" Type="http://schemas.openxmlformats.org/officeDocument/2006/relationships/webSettings" Target="webSettings.xml"/><Relationship Id="rId9" Type="http://schemas.openxmlformats.org/officeDocument/2006/relationships/hyperlink" Target="mailto:info@alytausrat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8233</Words>
  <Characters>4693</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Ekoterra | Živilė</dc:creator>
  <cp:keywords/>
  <dc:description/>
  <cp:lastModifiedBy>Viktorija Zautrė</cp:lastModifiedBy>
  <cp:revision>2</cp:revision>
  <dcterms:created xsi:type="dcterms:W3CDTF">2022-01-17T06:41:00Z</dcterms:created>
  <dcterms:modified xsi:type="dcterms:W3CDTF">2022-01-17T06:41:00Z</dcterms:modified>
</cp:coreProperties>
</file>