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61B8E2A4"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526470">
        <w:rPr>
          <w:rFonts w:ascii="Times New Roman" w:hAnsi="Times New Roman" w:cs="Times New Roman"/>
          <w:b/>
          <w:spacing w:val="-2"/>
        </w:rPr>
        <w:t xml:space="preserve"> </w:t>
      </w:r>
      <w:r w:rsidR="00526470" w:rsidRPr="00526470">
        <w:rPr>
          <w:rFonts w:ascii="Times New Roman" w:hAnsi="Times New Roman" w:cs="Times New Roman"/>
          <w:b/>
          <w:spacing w:val="-2"/>
        </w:rPr>
        <w:t>2025-03-25 Nr. 04-25-188</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1E3F04E6"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933FE3">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097A46">
        <w:rPr>
          <w:rFonts w:ascii="Times New Roman" w:hAnsi="Times New Roman" w:cs="Times New Roman"/>
          <w:sz w:val="22"/>
          <w:szCs w:val="22"/>
        </w:rPr>
        <w:t xml:space="preserve">kovo 25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323A89EE" w:rsidR="00744D0E" w:rsidRPr="00744D0E" w:rsidRDefault="00C52B34" w:rsidP="00744D0E">
      <w:pPr>
        <w:pStyle w:val="BodyText"/>
        <w:ind w:left="142" w:right="106"/>
        <w:rPr>
          <w:rFonts w:ascii="Times New Roman" w:hAnsi="Times New Roman" w:cs="Times New Roman"/>
          <w:sz w:val="22"/>
          <w:szCs w:val="22"/>
        </w:rPr>
      </w:pPr>
      <w:r w:rsidRPr="00AF634D">
        <w:rPr>
          <w:rFonts w:ascii="Times New Roman" w:hAnsi="Times New Roman" w:cs="Times New Roman"/>
          <w:b/>
          <w:bCs/>
          <w:sz w:val="22"/>
          <w:szCs w:val="22"/>
        </w:rPr>
        <w:t>VšĮ „Atnaujinkime miestą“</w:t>
      </w:r>
      <w:r w:rsidRPr="00744D0E">
        <w:rPr>
          <w:rFonts w:ascii="Times New Roman" w:hAnsi="Times New Roman" w:cs="Times New Roman"/>
          <w:sz w:val="22"/>
          <w:szCs w:val="22"/>
        </w:rPr>
        <w:t>, juridinio asmens kodas 300662245, atstovaujama</w:t>
      </w:r>
      <w:r w:rsidR="003323CA">
        <w:rPr>
          <w:rFonts w:ascii="Times New Roman" w:hAnsi="Times New Roman" w:cs="Times New Roman"/>
          <w:sz w:val="22"/>
          <w:szCs w:val="22"/>
        </w:rPr>
        <w:t>...</w:t>
      </w:r>
      <w:r w:rsidR="00744D0E"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30560D4A" w:rsidR="00744D0E" w:rsidRPr="00744D0E" w:rsidRDefault="00C52B34"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3323CA">
        <w:rPr>
          <w:rFonts w:ascii="Times New Roman" w:hAnsi="Times New Roman" w:cs="Times New Roman"/>
          <w:sz w:val="22"/>
          <w:szCs w:val="22"/>
        </w:rPr>
        <w:t>...</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5EC0C09"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6872</w:t>
      </w:r>
      <w:r w:rsidR="00A56964">
        <w:rPr>
          <w:rFonts w:ascii="Times New Roman" w:hAnsi="Times New Roman" w:cs="Times New Roman"/>
          <w:sz w:val="22"/>
          <w:szCs w:val="22"/>
        </w:rPr>
        <w:t>3-7</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A9F26EB" w14:textId="6EC42673" w:rsidR="0035151E" w:rsidRPr="0035151E" w:rsidRDefault="00744D0E" w:rsidP="0035151E">
      <w:pPr>
        <w:pStyle w:val="ListParagraph"/>
        <w:numPr>
          <w:ilvl w:val="1"/>
          <w:numId w:val="3"/>
        </w:numPr>
        <w:tabs>
          <w:tab w:val="left" w:pos="567"/>
        </w:tabs>
        <w:ind w:left="567" w:right="105" w:hanging="567"/>
        <w:contextualSpacing w:val="0"/>
        <w:jc w:val="both"/>
        <w:rPr>
          <w:rFonts w:ascii="Times New Roman" w:hAnsi="Times New Roman" w:cs="Times New Roman"/>
        </w:rPr>
      </w:pPr>
      <w:r w:rsidRPr="0035151E">
        <w:rPr>
          <w:rFonts w:ascii="Times New Roman" w:hAnsi="Times New Roman" w:cs="Times New Roman"/>
        </w:rPr>
        <w:t xml:space="preserve">Tiekėjas įsipareigoja tinkamai ir laiku atlikti daugiabučio gyvenamojo namo (toliau – Namas) vizualinę apžiūrą bei suteikti Namo </w:t>
      </w:r>
      <w:bookmarkStart w:id="1" w:name="_Hlk175082638"/>
      <w:r w:rsidRPr="0035151E">
        <w:rPr>
          <w:rFonts w:ascii="Times New Roman" w:hAnsi="Times New Roman" w:cs="Times New Roman"/>
        </w:rPr>
        <w:t>i</w:t>
      </w:r>
      <w:r w:rsidRPr="0035151E">
        <w:rPr>
          <w:rFonts w:ascii="Times New Roman" w:hAnsi="Times New Roman" w:cs="Times New Roman"/>
          <w:bCs/>
        </w:rPr>
        <w:t>nvesticijų plan</w:t>
      </w:r>
      <w:r w:rsidR="00DE60F0">
        <w:rPr>
          <w:rFonts w:ascii="Times New Roman" w:hAnsi="Times New Roman" w:cs="Times New Roman"/>
          <w:bCs/>
        </w:rPr>
        <w:t>ų</w:t>
      </w:r>
      <w:r w:rsidRPr="0035151E">
        <w:rPr>
          <w:rFonts w:ascii="Times New Roman" w:hAnsi="Times New Roman" w:cs="Times New Roman"/>
          <w:bCs/>
        </w:rPr>
        <w:t xml:space="preserve"> bei energinio naudingumo sertifikat</w:t>
      </w:r>
      <w:r w:rsidR="00DE60F0">
        <w:rPr>
          <w:rFonts w:ascii="Times New Roman" w:hAnsi="Times New Roman" w:cs="Times New Roman"/>
          <w:bCs/>
        </w:rPr>
        <w:t>ų</w:t>
      </w:r>
      <w:r w:rsidRPr="0035151E">
        <w:rPr>
          <w:rFonts w:ascii="Times New Roman" w:hAnsi="Times New Roman" w:cs="Times New Roman"/>
          <w:bCs/>
        </w:rPr>
        <w:t xml:space="preserve"> parengimo paslaugas</w:t>
      </w:r>
      <w:bookmarkEnd w:id="1"/>
      <w:r w:rsidRPr="0035151E">
        <w:rPr>
          <w:rFonts w:ascii="Times New Roman" w:hAnsi="Times New Roman" w:cs="Times New Roman"/>
          <w:bCs/>
        </w:rPr>
        <w:t xml:space="preserve"> </w:t>
      </w:r>
      <w:r w:rsidR="00061946" w:rsidRPr="0035151E">
        <w:rPr>
          <w:rFonts w:ascii="Times New Roman" w:hAnsi="Times New Roman" w:cs="Times New Roman"/>
          <w:bCs/>
        </w:rPr>
        <w:t>(toliau</w:t>
      </w:r>
      <w:r w:rsidR="00061946" w:rsidRPr="0035151E">
        <w:rPr>
          <w:rFonts w:ascii="Times New Roman" w:hAnsi="Times New Roman" w:cs="Times New Roman"/>
          <w:bCs/>
          <w:spacing w:val="-3"/>
        </w:rPr>
        <w:t xml:space="preserve"> </w:t>
      </w:r>
      <w:r w:rsidR="00061946" w:rsidRPr="0035151E">
        <w:rPr>
          <w:rFonts w:ascii="Times New Roman" w:hAnsi="Times New Roman" w:cs="Times New Roman"/>
          <w:bCs/>
        </w:rPr>
        <w:t>–</w:t>
      </w:r>
      <w:r w:rsidR="00061946" w:rsidRPr="0035151E">
        <w:rPr>
          <w:rFonts w:ascii="Times New Roman" w:hAnsi="Times New Roman" w:cs="Times New Roman"/>
          <w:bCs/>
          <w:spacing w:val="-2"/>
        </w:rPr>
        <w:t xml:space="preserve"> </w:t>
      </w:r>
      <w:r w:rsidR="00061946" w:rsidRPr="0035151E">
        <w:rPr>
          <w:rFonts w:ascii="Times New Roman" w:hAnsi="Times New Roman" w:cs="Times New Roman"/>
          <w:bCs/>
        </w:rPr>
        <w:t>Paslaugos)</w:t>
      </w:r>
      <w:r w:rsidR="0035151E" w:rsidRPr="0035151E">
        <w:rPr>
          <w:rFonts w:ascii="Times New Roman" w:hAnsi="Times New Roman" w:cs="Times New Roman"/>
          <w:bCs/>
        </w:rPr>
        <w:t xml:space="preserve">. </w:t>
      </w:r>
      <w:r w:rsidR="0035151E" w:rsidRPr="0035151E">
        <w:rPr>
          <w:rFonts w:ascii="Times New Roman" w:hAnsi="Times New Roman" w:cs="Times New Roman"/>
        </w:rPr>
        <w:t xml:space="preserve">Pirkimo objektas skaidomas į 2 (dvi) pirkimo objekto dalis (toliau – </w:t>
      </w:r>
      <w:proofErr w:type="spellStart"/>
      <w:r w:rsidR="0035151E" w:rsidRPr="0035151E">
        <w:rPr>
          <w:rFonts w:ascii="Times New Roman" w:hAnsi="Times New Roman" w:cs="Times New Roman"/>
        </w:rPr>
        <w:t>p.o.d</w:t>
      </w:r>
      <w:proofErr w:type="spellEnd"/>
      <w:r w:rsidR="0035151E" w:rsidRPr="0035151E">
        <w:rPr>
          <w:rFonts w:ascii="Times New Roman" w:hAnsi="Times New Roman" w:cs="Times New Roman"/>
        </w:rPr>
        <w:t>.):</w:t>
      </w:r>
    </w:p>
    <w:p w14:paraId="26A4ED99" w14:textId="32B271E4" w:rsidR="0035151E" w:rsidRPr="0035151E" w:rsidRDefault="0035151E" w:rsidP="0035151E">
      <w:pPr>
        <w:pStyle w:val="ListParagraph"/>
        <w:tabs>
          <w:tab w:val="left" w:pos="567"/>
        </w:tabs>
        <w:ind w:left="567" w:right="105"/>
        <w:jc w:val="both"/>
        <w:rPr>
          <w:rFonts w:ascii="Times New Roman" w:hAnsi="Times New Roman" w:cs="Times New Roman"/>
        </w:rPr>
      </w:pPr>
      <w:r w:rsidRPr="0035151E">
        <w:rPr>
          <w:rFonts w:ascii="Times New Roman" w:hAnsi="Times New Roman" w:cs="Times New Roman"/>
        </w:rPr>
        <w:t xml:space="preserve">1 </w:t>
      </w:r>
      <w:proofErr w:type="spellStart"/>
      <w:r w:rsidRPr="0035151E">
        <w:rPr>
          <w:rFonts w:ascii="Times New Roman" w:hAnsi="Times New Roman" w:cs="Times New Roman"/>
        </w:rPr>
        <w:t>p.o.d</w:t>
      </w:r>
      <w:proofErr w:type="spellEnd"/>
      <w:r w:rsidRPr="0035151E">
        <w:rPr>
          <w:rFonts w:ascii="Times New Roman" w:hAnsi="Times New Roman" w:cs="Times New Roman"/>
        </w:rPr>
        <w:t xml:space="preserve">. Daugiabučio namo, esančio adresu </w:t>
      </w:r>
      <w:r w:rsidR="00DE60F0" w:rsidRPr="00D246FA">
        <w:rPr>
          <w:rFonts w:ascii="Times New Roman" w:hAnsi="Times New Roman" w:cs="Times New Roman"/>
        </w:rPr>
        <w:t>Naujininkų g. 10A</w:t>
      </w:r>
      <w:r w:rsidR="00DE60F0">
        <w:rPr>
          <w:rFonts w:ascii="Times New Roman" w:hAnsi="Times New Roman" w:cs="Times New Roman"/>
        </w:rPr>
        <w:t xml:space="preserve">, </w:t>
      </w:r>
      <w:r w:rsidRPr="0035151E">
        <w:rPr>
          <w:rFonts w:ascii="Times New Roman" w:hAnsi="Times New Roman" w:cs="Times New Roman"/>
        </w:rPr>
        <w:t>Vilnius atnaujinimo (modernizavimo) investicijų plano ir energinio naudingumo sertifikato parengimo paslaugų pirkimas;</w:t>
      </w:r>
    </w:p>
    <w:p w14:paraId="569A0EF8" w14:textId="29DB2C3D" w:rsidR="0035151E" w:rsidRPr="0035151E" w:rsidRDefault="0035151E" w:rsidP="0035151E">
      <w:pPr>
        <w:pStyle w:val="ListParagraph"/>
        <w:tabs>
          <w:tab w:val="left" w:pos="567"/>
        </w:tabs>
        <w:ind w:left="567" w:right="105"/>
        <w:contextualSpacing w:val="0"/>
        <w:jc w:val="both"/>
        <w:rPr>
          <w:rFonts w:ascii="Times New Roman" w:hAnsi="Times New Roman" w:cs="Times New Roman"/>
        </w:rPr>
      </w:pPr>
      <w:r w:rsidRPr="0035151E">
        <w:rPr>
          <w:rFonts w:ascii="Times New Roman" w:hAnsi="Times New Roman" w:cs="Times New Roman"/>
        </w:rPr>
        <w:t xml:space="preserve">2 </w:t>
      </w:r>
      <w:proofErr w:type="spellStart"/>
      <w:r w:rsidRPr="0035151E">
        <w:rPr>
          <w:rFonts w:ascii="Times New Roman" w:hAnsi="Times New Roman" w:cs="Times New Roman"/>
        </w:rPr>
        <w:t>p.o.d</w:t>
      </w:r>
      <w:proofErr w:type="spellEnd"/>
      <w:r w:rsidRPr="0035151E">
        <w:rPr>
          <w:rFonts w:ascii="Times New Roman" w:hAnsi="Times New Roman" w:cs="Times New Roman"/>
        </w:rPr>
        <w:t xml:space="preserve">. Daugiabučio namo, esančio adresu </w:t>
      </w:r>
      <w:r w:rsidR="00DE60F0" w:rsidRPr="00D246FA">
        <w:rPr>
          <w:rFonts w:ascii="Times New Roman" w:hAnsi="Times New Roman" w:cs="Times New Roman"/>
        </w:rPr>
        <w:t>Naujininkų g. 10</w:t>
      </w:r>
      <w:r w:rsidRPr="0035151E">
        <w:rPr>
          <w:rFonts w:ascii="Times New Roman" w:hAnsi="Times New Roman" w:cs="Times New Roman"/>
        </w:rPr>
        <w:t>, Vilnius atnaujinimo (modernizavimo) investicijų plano ir energinio naudingumo sertifikato parengimo paslaugų pirkimas.</w:t>
      </w:r>
    </w:p>
    <w:p w14:paraId="55A72070" w14:textId="61FBBC14" w:rsidR="00744D0E" w:rsidRPr="00744D0E" w:rsidRDefault="0035151E" w:rsidP="0035151E">
      <w:pPr>
        <w:pStyle w:val="ListParagraph"/>
        <w:tabs>
          <w:tab w:val="left" w:pos="567"/>
        </w:tabs>
        <w:ind w:left="567" w:right="105"/>
        <w:contextualSpacing w:val="0"/>
        <w:jc w:val="both"/>
        <w:rPr>
          <w:rFonts w:ascii="Times New Roman" w:hAnsi="Times New Roman" w:cs="Times New Roman"/>
        </w:rPr>
      </w:pPr>
      <w:r w:rsidRPr="00744D0E">
        <w:rPr>
          <w:rFonts w:ascii="Times New Roman" w:hAnsi="Times New Roman" w:cs="Times New Roman"/>
          <w:bCs/>
        </w:rPr>
        <w:t>Paslaugos</w:t>
      </w:r>
      <w:r>
        <w:rPr>
          <w:rFonts w:ascii="Times New Roman" w:hAnsi="Times New Roman" w:cs="Times New Roman"/>
          <w:bCs/>
        </w:rPr>
        <w:t xml:space="preserve"> turi būti teikiamos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Sutarties priede Nr. 1 pateikt</w:t>
      </w:r>
      <w:r>
        <w:rPr>
          <w:rFonts w:ascii="Times New Roman" w:hAnsi="Times New Roman" w:cs="Times New Roman"/>
          <w:bCs/>
        </w:rPr>
        <w:t xml:space="preserve">as </w:t>
      </w:r>
      <w:r w:rsidR="00100DCE" w:rsidRPr="00346A7B">
        <w:rPr>
          <w:rFonts w:ascii="Times New Roman" w:hAnsi="Times New Roman" w:cs="Times New Roman"/>
        </w:rPr>
        <w:t xml:space="preserve">1 </w:t>
      </w:r>
      <w:proofErr w:type="spellStart"/>
      <w:r w:rsidR="00100DCE" w:rsidRPr="00346A7B">
        <w:rPr>
          <w:rFonts w:ascii="Times New Roman" w:hAnsi="Times New Roman" w:cs="Times New Roman"/>
        </w:rPr>
        <w:t>p.o.d</w:t>
      </w:r>
      <w:proofErr w:type="spellEnd"/>
      <w:r w:rsidR="00100DCE" w:rsidRPr="00346A7B">
        <w:rPr>
          <w:rFonts w:ascii="Times New Roman" w:hAnsi="Times New Roman" w:cs="Times New Roman"/>
        </w:rPr>
        <w:t>. </w:t>
      </w:r>
      <w:r w:rsidR="00100DCE" w:rsidRPr="00346A7B">
        <w:rPr>
          <w:rFonts w:ascii="Times New Roman" w:hAnsi="Times New Roman" w:cs="Times New Roman"/>
          <w:i/>
          <w:iCs/>
        </w:rPr>
        <w:t xml:space="preserve">„Daugiabučio namo, esančio adresu </w:t>
      </w:r>
      <w:r w:rsidR="00100DCE" w:rsidRPr="00164B1C">
        <w:rPr>
          <w:rFonts w:ascii="Times New Roman" w:hAnsi="Times New Roman" w:cs="Times New Roman"/>
          <w:i/>
          <w:iCs/>
        </w:rPr>
        <w:t>Naujininkų g. 10A,</w:t>
      </w:r>
      <w:r w:rsidR="00100DCE" w:rsidRPr="00346A7B">
        <w:rPr>
          <w:rFonts w:ascii="Times New Roman" w:hAnsi="Times New Roman" w:cs="Times New Roman"/>
          <w:i/>
          <w:iCs/>
        </w:rPr>
        <w:t xml:space="preserve"> Vilnius atnaujinimo (modernizavimo) investicijų plano ir energinio naudingumo sertifikato parengimo paslaugų pirkimo techninė specifikacija“</w:t>
      </w:r>
      <w:r w:rsidR="00100DCE" w:rsidRPr="00346A7B">
        <w:rPr>
          <w:rFonts w:ascii="Times New Roman" w:hAnsi="Times New Roman" w:cs="Times New Roman"/>
        </w:rPr>
        <w:t xml:space="preserve"> ir 2 </w:t>
      </w:r>
      <w:proofErr w:type="spellStart"/>
      <w:r w:rsidR="00100DCE" w:rsidRPr="00346A7B">
        <w:rPr>
          <w:rFonts w:ascii="Times New Roman" w:hAnsi="Times New Roman" w:cs="Times New Roman"/>
        </w:rPr>
        <w:t>p.o.d</w:t>
      </w:r>
      <w:proofErr w:type="spellEnd"/>
      <w:r w:rsidR="00100DCE" w:rsidRPr="00346A7B">
        <w:rPr>
          <w:rFonts w:ascii="Times New Roman" w:hAnsi="Times New Roman" w:cs="Times New Roman"/>
        </w:rPr>
        <w:t>. </w:t>
      </w:r>
      <w:r w:rsidR="00100DCE" w:rsidRPr="00346A7B">
        <w:rPr>
          <w:rFonts w:ascii="Times New Roman" w:hAnsi="Times New Roman" w:cs="Times New Roman"/>
          <w:i/>
          <w:iCs/>
        </w:rPr>
        <w:t xml:space="preserve">„Daugiabučio namo, esančio adresu </w:t>
      </w:r>
      <w:r w:rsidR="00100DCE" w:rsidRPr="00164B1C">
        <w:rPr>
          <w:rFonts w:ascii="Times New Roman" w:hAnsi="Times New Roman" w:cs="Times New Roman"/>
          <w:i/>
          <w:iCs/>
        </w:rPr>
        <w:t>Naujininkų g. 10,</w:t>
      </w:r>
      <w:r w:rsidR="00100DCE" w:rsidRPr="00346A7B">
        <w:rPr>
          <w:rFonts w:ascii="Times New Roman" w:hAnsi="Times New Roman" w:cs="Times New Roman"/>
          <w:i/>
          <w:iCs/>
        </w:rPr>
        <w:t xml:space="preserve"> Vilnius atnaujinimo (modernizavimo) investicijų plano ir energinio naudingumo sertifikato parengimo paslaugų pirkimo techninė specifikacija“</w:t>
      </w:r>
      <w:r w:rsidR="00100DCE" w:rsidRPr="00346A7B">
        <w:rPr>
          <w:rFonts w:ascii="Times New Roman" w:hAnsi="Times New Roman" w:cs="Times New Roman"/>
        </w:rPr>
        <w:t> </w:t>
      </w:r>
      <w:r w:rsidRPr="00346A7B">
        <w:rPr>
          <w:rFonts w:ascii="Times New Roman" w:hAnsi="Times New Roman" w:cs="Times New Roman"/>
          <w:i/>
          <w:iCs/>
        </w:rPr>
        <w:t>“</w:t>
      </w:r>
      <w:r w:rsidRPr="00346A7B">
        <w:rPr>
          <w:rFonts w:ascii="Times New Roman" w:hAnsi="Times New Roman" w:cs="Times New Roman"/>
        </w:rPr>
        <w:t> </w:t>
      </w:r>
      <w:r w:rsidR="00744D0E" w:rsidRPr="00744D0E">
        <w:rPr>
          <w:rFonts w:ascii="Times New Roman" w:hAnsi="Times New Roman" w:cs="Times New Roman"/>
          <w:bCs/>
        </w:rPr>
        <w:t>(toliau</w:t>
      </w:r>
      <w:r w:rsidR="00744D0E" w:rsidRPr="00744D0E">
        <w:rPr>
          <w:rFonts w:ascii="Times New Roman" w:hAnsi="Times New Roman" w:cs="Times New Roman"/>
          <w:bCs/>
          <w:spacing w:val="-3"/>
        </w:rPr>
        <w:t xml:space="preserve"> </w:t>
      </w:r>
      <w:r w:rsidR="00744D0E" w:rsidRPr="00744D0E">
        <w:rPr>
          <w:rFonts w:ascii="Times New Roman" w:hAnsi="Times New Roman" w:cs="Times New Roman"/>
          <w:bCs/>
        </w:rPr>
        <w:t>–</w:t>
      </w:r>
      <w:r w:rsidR="00744D0E"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00744D0E" w:rsidRPr="00744D0E">
        <w:rPr>
          <w:rFonts w:ascii="Times New Roman" w:hAnsi="Times New Roman" w:cs="Times New Roman"/>
          <w:bCs/>
        </w:rPr>
        <w:t>)</w:t>
      </w:r>
      <w:r w:rsidR="00744D0E" w:rsidRPr="00744D0E">
        <w:rPr>
          <w:rFonts w:ascii="Times New Roman" w:hAnsi="Times New Roman" w:cs="Times New Roman"/>
          <w:bCs/>
          <w:spacing w:val="-2"/>
        </w:rPr>
        <w:t xml:space="preserve">, </w:t>
      </w:r>
      <w:r w:rsidR="00744D0E"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00744D0E"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E36B20">
      <w:pPr>
        <w:pStyle w:val="Heading1"/>
        <w:numPr>
          <w:ilvl w:val="0"/>
          <w:numId w:val="3"/>
        </w:numPr>
        <w:tabs>
          <w:tab w:val="left" w:pos="426"/>
        </w:tabs>
        <w:spacing w:before="240" w:after="0"/>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EF2B89E" w14:textId="4541D4B0" w:rsidR="00F45456" w:rsidRPr="00F45456" w:rsidRDefault="00F45456" w:rsidP="0071122F">
      <w:pPr>
        <w:pStyle w:val="ListParagraph"/>
        <w:numPr>
          <w:ilvl w:val="1"/>
          <w:numId w:val="3"/>
        </w:numPr>
        <w:tabs>
          <w:tab w:val="left" w:pos="567"/>
        </w:tabs>
        <w:ind w:left="540" w:hanging="540"/>
        <w:contextualSpacing w:val="0"/>
        <w:jc w:val="both"/>
        <w:rPr>
          <w:rFonts w:ascii="Times New Roman" w:hAnsi="Times New Roman" w:cs="Times New Roman"/>
          <w:b/>
          <w:bCs/>
        </w:rPr>
      </w:pPr>
      <w:r w:rsidRPr="00F45456">
        <w:rPr>
          <w:rFonts w:ascii="Times New Roman" w:hAnsi="Times New Roman" w:cs="Times New Roman"/>
          <w:b/>
          <w:bCs/>
        </w:rPr>
        <w:t xml:space="preserve">1 </w:t>
      </w:r>
      <w:proofErr w:type="spellStart"/>
      <w:r w:rsidRPr="00F45456">
        <w:rPr>
          <w:rFonts w:ascii="Times New Roman" w:hAnsi="Times New Roman" w:cs="Times New Roman"/>
          <w:b/>
          <w:bCs/>
        </w:rPr>
        <w:t>p.o.d</w:t>
      </w:r>
      <w:proofErr w:type="spellEnd"/>
      <w:r w:rsidRPr="00F45456">
        <w:rPr>
          <w:rFonts w:ascii="Times New Roman" w:hAnsi="Times New Roman" w:cs="Times New Roman"/>
          <w:b/>
          <w:bCs/>
        </w:rPr>
        <w:t>.</w:t>
      </w:r>
    </w:p>
    <w:p w14:paraId="619BFD1D" w14:textId="17D9E9EE" w:rsidR="00744D0E" w:rsidRPr="004D45C2" w:rsidRDefault="00744D0E" w:rsidP="00F45456">
      <w:pPr>
        <w:pStyle w:val="ListParagraph"/>
        <w:tabs>
          <w:tab w:val="left" w:pos="567"/>
        </w:tabs>
        <w:ind w:left="540"/>
        <w:contextualSpacing w:val="0"/>
        <w:jc w:val="both"/>
        <w:rPr>
          <w:rFonts w:ascii="Times New Roman" w:hAnsi="Times New Roman" w:cs="Times New Roman"/>
        </w:rPr>
      </w:pPr>
      <w:r w:rsidRPr="00744D0E">
        <w:rPr>
          <w:rFonts w:ascii="Times New Roman" w:hAnsi="Times New Roman" w:cs="Times New Roman"/>
        </w:rPr>
        <w:t>Sutarties kaina</w:t>
      </w:r>
      <w:r w:rsidR="00C52B34">
        <w:rPr>
          <w:rFonts w:ascii="Times New Roman" w:hAnsi="Times New Roman" w:cs="Times New Roman"/>
        </w:rPr>
        <w:t xml:space="preserve"> 819,00 </w:t>
      </w:r>
      <w:r w:rsidR="0071122F" w:rsidRPr="00194948">
        <w:rPr>
          <w:rFonts w:eastAsia="Arial Unicode MS" w:cs="Times New Roman"/>
          <w:szCs w:val="24"/>
        </w:rPr>
        <w:t>Eur</w:t>
      </w:r>
      <w:r w:rsidR="00C52B34">
        <w:rPr>
          <w:rFonts w:eastAsia="Arial Unicode MS" w:cs="Times New Roman"/>
          <w:szCs w:val="24"/>
        </w:rPr>
        <w:t xml:space="preserve"> (aštuoni šimtai devyniolika eurų, 00 ct)</w:t>
      </w:r>
      <w:r w:rsidR="0071122F" w:rsidRPr="00194948">
        <w:rPr>
          <w:rFonts w:eastAsia="Arial Unicode MS" w:cs="Times New Roman"/>
          <w:szCs w:val="24"/>
        </w:rPr>
        <w:t xml:space="preserve">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C52B34">
        <w:rPr>
          <w:szCs w:val="24"/>
        </w:rPr>
        <w:t xml:space="preserve"> 21</w:t>
      </w:r>
      <w:r w:rsidR="0071122F" w:rsidRPr="00194948">
        <w:rPr>
          <w:color w:val="00B050"/>
          <w:szCs w:val="24"/>
        </w:rPr>
        <w:t xml:space="preserve"> </w:t>
      </w:r>
      <w:r w:rsidR="0071122F" w:rsidRPr="00194948">
        <w:rPr>
          <w:szCs w:val="24"/>
        </w:rPr>
        <w:t>proc. dydžio PVM. Sutarties kaina</w:t>
      </w:r>
      <w:r w:rsidR="00C52B34">
        <w:rPr>
          <w:szCs w:val="24"/>
        </w:rPr>
        <w:t xml:space="preserve"> </w:t>
      </w:r>
      <w:r w:rsidR="00C52B34">
        <w:rPr>
          <w:rFonts w:ascii="Times New Roman" w:hAnsi="Times New Roman" w:cs="Times New Roman"/>
        </w:rPr>
        <w:t xml:space="preserve">990,99 Eur (devyni šimtai devyniasdešimt eurų, 99 ct) </w:t>
      </w:r>
      <w:r w:rsidR="0071122F" w:rsidRPr="00194948">
        <w:rPr>
          <w:szCs w:val="24"/>
        </w:rPr>
        <w:t>su PVM.</w:t>
      </w:r>
    </w:p>
    <w:p w14:paraId="78975B0B" w14:textId="215606AD" w:rsidR="004D45C2" w:rsidRDefault="004D45C2" w:rsidP="004D45C2">
      <w:pPr>
        <w:pStyle w:val="ListParagraph"/>
        <w:tabs>
          <w:tab w:val="left" w:pos="567"/>
        </w:tabs>
        <w:ind w:left="540"/>
        <w:contextualSpacing w:val="0"/>
        <w:jc w:val="both"/>
        <w:rPr>
          <w:szCs w:val="24"/>
        </w:rPr>
      </w:pPr>
      <w:r>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4D45C2" w:rsidRPr="00C62D93" w14:paraId="710B6637" w14:textId="77777777" w:rsidTr="001B6D6D">
        <w:trPr>
          <w:trHeight w:val="630"/>
        </w:trPr>
        <w:tc>
          <w:tcPr>
            <w:tcW w:w="954" w:type="dxa"/>
          </w:tcPr>
          <w:p w14:paraId="179365DE" w14:textId="77777777" w:rsidR="004D45C2" w:rsidRPr="00C62D93" w:rsidRDefault="004D45C2" w:rsidP="001B6D6D">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CB7A5C2" w14:textId="77777777" w:rsidR="004D45C2" w:rsidRPr="00C62D93" w:rsidRDefault="004D45C2" w:rsidP="001B6D6D">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7C5EA81D" w14:textId="77777777" w:rsidR="004D45C2" w:rsidRPr="00C62D93" w:rsidRDefault="004D45C2" w:rsidP="001B6D6D">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566459EB" w14:textId="77777777" w:rsidR="004D45C2" w:rsidRPr="00C62D93" w:rsidRDefault="004D45C2" w:rsidP="001B6D6D">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62DA7019" w14:textId="77777777" w:rsidR="004D45C2" w:rsidRPr="00C62D93" w:rsidRDefault="004D45C2" w:rsidP="001B6D6D">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4D45C2" w:rsidRPr="00C62D93" w14:paraId="2AAE7BF4" w14:textId="77777777" w:rsidTr="0077529D">
        <w:trPr>
          <w:trHeight w:val="630"/>
        </w:trPr>
        <w:tc>
          <w:tcPr>
            <w:tcW w:w="954" w:type="dxa"/>
            <w:vAlign w:val="center"/>
          </w:tcPr>
          <w:p w14:paraId="6240481C" w14:textId="77777777" w:rsidR="004D45C2" w:rsidRPr="00C62D93" w:rsidRDefault="004D45C2" w:rsidP="001B6D6D">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571B3B0E" w14:textId="1E0F7445" w:rsidR="004D45C2" w:rsidRPr="006462C1" w:rsidRDefault="004D45C2" w:rsidP="001B6D6D">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F45456" w:rsidRPr="00D246FA">
              <w:rPr>
                <w:rFonts w:ascii="Times New Roman" w:hAnsi="Times New Roman" w:cs="Times New Roman"/>
              </w:rPr>
              <w:t>Naujininkų g. 10A</w:t>
            </w:r>
            <w:r w:rsidR="00F45456">
              <w:rPr>
                <w:rFonts w:ascii="Times New Roman" w:hAnsi="Times New Roman" w:cs="Times New Roman"/>
              </w:rPr>
              <w:t xml:space="preserve">, Vilnius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4AB55C9B" w14:textId="567AE96E" w:rsidR="004D45C2" w:rsidRPr="00C62D93" w:rsidRDefault="0077529D" w:rsidP="0077529D">
            <w:pPr>
              <w:pStyle w:val="TableParagraph"/>
              <w:jc w:val="center"/>
              <w:rPr>
                <w:rFonts w:ascii="Times New Roman" w:hAnsi="Times New Roman" w:cs="Times New Roman"/>
              </w:rPr>
            </w:pPr>
            <w:r>
              <w:rPr>
                <w:rFonts w:ascii="Times New Roman" w:hAnsi="Times New Roman" w:cs="Times New Roman"/>
              </w:rPr>
              <w:t>619,00</w:t>
            </w:r>
          </w:p>
        </w:tc>
      </w:tr>
      <w:tr w:rsidR="004D45C2" w:rsidRPr="00C62D93" w14:paraId="62EB320F" w14:textId="77777777" w:rsidTr="0077529D">
        <w:trPr>
          <w:trHeight w:val="630"/>
        </w:trPr>
        <w:tc>
          <w:tcPr>
            <w:tcW w:w="954" w:type="dxa"/>
            <w:vAlign w:val="center"/>
          </w:tcPr>
          <w:p w14:paraId="02D60AB9" w14:textId="77777777" w:rsidR="004D45C2" w:rsidRDefault="004D45C2" w:rsidP="001B6D6D">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68660ED5" w14:textId="4016FC5B" w:rsidR="004D45C2" w:rsidRPr="00EF246F" w:rsidRDefault="004D45C2" w:rsidP="001B6D6D">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F45456" w:rsidRPr="00D246FA">
              <w:rPr>
                <w:rFonts w:ascii="Times New Roman" w:hAnsi="Times New Roman" w:cs="Times New Roman"/>
              </w:rPr>
              <w:t>Naujininkų g. 10A</w:t>
            </w:r>
            <w:r w:rsidR="00F45456">
              <w:rPr>
                <w:rFonts w:ascii="Times New Roman" w:hAnsi="Times New Roman" w:cs="Times New Roman"/>
              </w:rPr>
              <w:t xml:space="preserve">, Vilnius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2E53E0FE" w14:textId="6D06DE97" w:rsidR="004D45C2" w:rsidRPr="00C62D93" w:rsidRDefault="0077529D" w:rsidP="0077529D">
            <w:pPr>
              <w:pStyle w:val="TableParagraph"/>
              <w:jc w:val="center"/>
              <w:rPr>
                <w:rFonts w:ascii="Times New Roman" w:hAnsi="Times New Roman" w:cs="Times New Roman"/>
              </w:rPr>
            </w:pPr>
            <w:r>
              <w:rPr>
                <w:rFonts w:ascii="Times New Roman" w:hAnsi="Times New Roman" w:cs="Times New Roman"/>
              </w:rPr>
              <w:t>200,00</w:t>
            </w:r>
          </w:p>
        </w:tc>
      </w:tr>
    </w:tbl>
    <w:p w14:paraId="3E07AA84" w14:textId="77777777" w:rsidR="00F45456" w:rsidRDefault="00F45456" w:rsidP="00F45456">
      <w:pPr>
        <w:tabs>
          <w:tab w:val="left" w:pos="567"/>
        </w:tabs>
        <w:ind w:left="630"/>
        <w:jc w:val="both"/>
        <w:rPr>
          <w:rFonts w:ascii="Times New Roman" w:hAnsi="Times New Roman" w:cs="Times New Roman"/>
          <w:b/>
          <w:bCs/>
        </w:rPr>
      </w:pPr>
    </w:p>
    <w:p w14:paraId="652BCF42" w14:textId="50ADFE75" w:rsidR="00F45456" w:rsidRPr="00F45456" w:rsidRDefault="00F45456" w:rsidP="00F45456">
      <w:pPr>
        <w:tabs>
          <w:tab w:val="left" w:pos="567"/>
        </w:tabs>
        <w:ind w:left="630"/>
        <w:jc w:val="both"/>
        <w:rPr>
          <w:rFonts w:ascii="Times New Roman" w:hAnsi="Times New Roman" w:cs="Times New Roman"/>
          <w:b/>
          <w:bCs/>
        </w:rPr>
      </w:pPr>
      <w:r>
        <w:rPr>
          <w:rFonts w:ascii="Times New Roman" w:hAnsi="Times New Roman" w:cs="Times New Roman"/>
          <w:b/>
          <w:bCs/>
        </w:rPr>
        <w:t>2</w:t>
      </w:r>
      <w:r w:rsidRPr="00F45456">
        <w:rPr>
          <w:rFonts w:ascii="Times New Roman" w:hAnsi="Times New Roman" w:cs="Times New Roman"/>
          <w:b/>
          <w:bCs/>
        </w:rPr>
        <w:t xml:space="preserve"> </w:t>
      </w:r>
      <w:proofErr w:type="spellStart"/>
      <w:r w:rsidRPr="00F45456">
        <w:rPr>
          <w:rFonts w:ascii="Times New Roman" w:hAnsi="Times New Roman" w:cs="Times New Roman"/>
          <w:b/>
          <w:bCs/>
        </w:rPr>
        <w:t>p.o.d</w:t>
      </w:r>
      <w:proofErr w:type="spellEnd"/>
      <w:r w:rsidRPr="00F45456">
        <w:rPr>
          <w:rFonts w:ascii="Times New Roman" w:hAnsi="Times New Roman" w:cs="Times New Roman"/>
          <w:b/>
          <w:bCs/>
        </w:rPr>
        <w:t>.</w:t>
      </w:r>
    </w:p>
    <w:p w14:paraId="6098813A" w14:textId="77777777" w:rsidR="0010737D" w:rsidRPr="004D45C2" w:rsidRDefault="0010737D" w:rsidP="0010737D">
      <w:pPr>
        <w:pStyle w:val="ListParagraph"/>
        <w:tabs>
          <w:tab w:val="left" w:pos="567"/>
        </w:tabs>
        <w:ind w:left="540"/>
        <w:contextualSpacing w:val="0"/>
        <w:jc w:val="both"/>
        <w:rPr>
          <w:rFonts w:ascii="Times New Roman" w:hAnsi="Times New Roman" w:cs="Times New Roman"/>
        </w:rPr>
      </w:pPr>
      <w:r w:rsidRPr="00744D0E">
        <w:rPr>
          <w:rFonts w:ascii="Times New Roman" w:hAnsi="Times New Roman" w:cs="Times New Roman"/>
        </w:rPr>
        <w:t>Sutarties kaina</w:t>
      </w:r>
      <w:r>
        <w:rPr>
          <w:rFonts w:ascii="Times New Roman" w:hAnsi="Times New Roman" w:cs="Times New Roman"/>
        </w:rPr>
        <w:t xml:space="preserve"> 819,00 </w:t>
      </w:r>
      <w:r w:rsidRPr="00194948">
        <w:rPr>
          <w:rFonts w:eastAsia="Arial Unicode MS" w:cs="Times New Roman"/>
          <w:szCs w:val="24"/>
        </w:rPr>
        <w:t>Eur</w:t>
      </w:r>
      <w:r>
        <w:rPr>
          <w:rFonts w:eastAsia="Arial Unicode MS" w:cs="Times New Roman"/>
          <w:szCs w:val="24"/>
        </w:rPr>
        <w:t xml:space="preserve"> (aštuoni šimtai devyniolika eurų, 00 ct)</w:t>
      </w:r>
      <w:r w:rsidRPr="00194948">
        <w:rPr>
          <w:rFonts w:eastAsia="Arial Unicode MS" w:cs="Times New Roman"/>
          <w:szCs w:val="24"/>
        </w:rPr>
        <w:t xml:space="preserve"> </w:t>
      </w:r>
      <w:r w:rsidRPr="00194948">
        <w:rPr>
          <w:rFonts w:cs="Times New Roman"/>
          <w:lang w:eastAsia="lt-LT"/>
        </w:rPr>
        <w:t>be (pridėtinės vertės mokesčio (toliau – PVM)</w:t>
      </w:r>
      <w:r w:rsidRPr="00194948">
        <w:rPr>
          <w:rFonts w:eastAsia="Arial Unicode MS" w:cs="Times New Roman"/>
          <w:szCs w:val="24"/>
        </w:rPr>
        <w:t xml:space="preserve">. </w:t>
      </w:r>
      <w:r w:rsidRPr="00194948">
        <w:rPr>
          <w:szCs w:val="24"/>
        </w:rPr>
        <w:t>Sutarčiai taikomas</w:t>
      </w:r>
      <w:r>
        <w:rPr>
          <w:szCs w:val="24"/>
        </w:rPr>
        <w:t xml:space="preserve"> 21</w:t>
      </w:r>
      <w:r w:rsidRPr="00194948">
        <w:rPr>
          <w:color w:val="00B050"/>
          <w:szCs w:val="24"/>
        </w:rPr>
        <w:t xml:space="preserve"> </w:t>
      </w:r>
      <w:r w:rsidRPr="00194948">
        <w:rPr>
          <w:szCs w:val="24"/>
        </w:rPr>
        <w:t>proc. dydžio PVM. Sutarties kaina</w:t>
      </w:r>
      <w:r>
        <w:rPr>
          <w:szCs w:val="24"/>
        </w:rPr>
        <w:t xml:space="preserve"> </w:t>
      </w:r>
      <w:r>
        <w:rPr>
          <w:rFonts w:ascii="Times New Roman" w:hAnsi="Times New Roman" w:cs="Times New Roman"/>
        </w:rPr>
        <w:t xml:space="preserve">990,99 Eur (devyni šimtai devyniasdešimt eurų, 99 ct) </w:t>
      </w:r>
      <w:r w:rsidRPr="00194948">
        <w:rPr>
          <w:szCs w:val="24"/>
        </w:rPr>
        <w:t>su PVM.</w:t>
      </w:r>
    </w:p>
    <w:p w14:paraId="0C1F834E" w14:textId="77777777" w:rsidR="00F45456" w:rsidRDefault="00F45456" w:rsidP="00F45456">
      <w:pPr>
        <w:pStyle w:val="ListParagraph"/>
        <w:tabs>
          <w:tab w:val="left" w:pos="567"/>
        </w:tabs>
        <w:ind w:left="540"/>
        <w:contextualSpacing w:val="0"/>
        <w:jc w:val="both"/>
        <w:rPr>
          <w:szCs w:val="24"/>
        </w:rPr>
      </w:pPr>
      <w:r>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F45456" w:rsidRPr="00C62D93" w14:paraId="78CD89DC" w14:textId="77777777" w:rsidTr="006F6812">
        <w:trPr>
          <w:trHeight w:val="630"/>
        </w:trPr>
        <w:tc>
          <w:tcPr>
            <w:tcW w:w="954" w:type="dxa"/>
          </w:tcPr>
          <w:p w14:paraId="2FFD0C32" w14:textId="77777777" w:rsidR="00F45456" w:rsidRPr="00C62D93" w:rsidRDefault="00F45456" w:rsidP="006F681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19C9B13C" w14:textId="77777777" w:rsidR="00F45456" w:rsidRPr="00C62D93" w:rsidRDefault="00F45456" w:rsidP="006F681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9A100D1" w14:textId="77777777" w:rsidR="00F45456" w:rsidRPr="00C62D93" w:rsidRDefault="00F45456" w:rsidP="006F681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60A950B4" w14:textId="77777777" w:rsidR="00F45456" w:rsidRPr="00C62D93" w:rsidRDefault="00F45456" w:rsidP="006F681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5A89F01E" w14:textId="77777777" w:rsidR="00F45456" w:rsidRPr="00C62D93" w:rsidRDefault="00F45456" w:rsidP="006F681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77529D" w:rsidRPr="00C62D93" w14:paraId="71F812CA" w14:textId="77777777" w:rsidTr="0056602F">
        <w:trPr>
          <w:trHeight w:val="630"/>
        </w:trPr>
        <w:tc>
          <w:tcPr>
            <w:tcW w:w="954" w:type="dxa"/>
            <w:vAlign w:val="center"/>
          </w:tcPr>
          <w:p w14:paraId="002EAA65" w14:textId="77777777" w:rsidR="0077529D" w:rsidRPr="00C62D93" w:rsidRDefault="0077529D" w:rsidP="0077529D">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lastRenderedPageBreak/>
              <w:t>1.</w:t>
            </w:r>
          </w:p>
        </w:tc>
        <w:tc>
          <w:tcPr>
            <w:tcW w:w="6914" w:type="dxa"/>
          </w:tcPr>
          <w:p w14:paraId="194BA6B5" w14:textId="47497D67" w:rsidR="0077529D" w:rsidRPr="006462C1" w:rsidRDefault="0077529D" w:rsidP="0077529D">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Pr="00D246FA">
              <w:rPr>
                <w:rFonts w:ascii="Times New Roman" w:hAnsi="Times New Roman" w:cs="Times New Roman"/>
              </w:rPr>
              <w:t>Naujininkų g. 10</w:t>
            </w:r>
            <w:r>
              <w:rPr>
                <w:rFonts w:ascii="Times New Roman" w:hAnsi="Times New Roman" w:cs="Times New Roman"/>
              </w:rPr>
              <w:t xml:space="preserve">, Vilnius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06472236" w14:textId="70C0D1AD" w:rsidR="0077529D" w:rsidRPr="00C62D93" w:rsidRDefault="0077529D" w:rsidP="0077529D">
            <w:pPr>
              <w:pStyle w:val="TableParagraph"/>
              <w:rPr>
                <w:rFonts w:ascii="Times New Roman" w:hAnsi="Times New Roman" w:cs="Times New Roman"/>
              </w:rPr>
            </w:pPr>
            <w:r>
              <w:rPr>
                <w:rFonts w:ascii="Times New Roman" w:hAnsi="Times New Roman" w:cs="Times New Roman"/>
              </w:rPr>
              <w:t>619,00</w:t>
            </w:r>
          </w:p>
        </w:tc>
      </w:tr>
      <w:tr w:rsidR="0077529D" w:rsidRPr="00C62D93" w14:paraId="7A735E09" w14:textId="77777777" w:rsidTr="0056602F">
        <w:trPr>
          <w:trHeight w:val="630"/>
        </w:trPr>
        <w:tc>
          <w:tcPr>
            <w:tcW w:w="954" w:type="dxa"/>
            <w:vAlign w:val="center"/>
          </w:tcPr>
          <w:p w14:paraId="54F5C2FA" w14:textId="77777777" w:rsidR="0077529D" w:rsidRDefault="0077529D" w:rsidP="0077529D">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7345DCF0" w14:textId="695CA24C" w:rsidR="0077529D" w:rsidRPr="00EF246F" w:rsidRDefault="0077529D" w:rsidP="0077529D">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Pr="00D246FA">
              <w:rPr>
                <w:rFonts w:ascii="Times New Roman" w:hAnsi="Times New Roman" w:cs="Times New Roman"/>
              </w:rPr>
              <w:t>Naujininkų g. 10</w:t>
            </w:r>
            <w:r>
              <w:rPr>
                <w:rFonts w:ascii="Times New Roman" w:hAnsi="Times New Roman" w:cs="Times New Roman"/>
              </w:rPr>
              <w:t xml:space="preserve">, Vilnius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A39E782" w14:textId="102EB52E" w:rsidR="0077529D" w:rsidRPr="00C62D93" w:rsidRDefault="0077529D" w:rsidP="0077529D">
            <w:pPr>
              <w:pStyle w:val="TableParagraph"/>
              <w:rPr>
                <w:rFonts w:ascii="Times New Roman" w:hAnsi="Times New Roman" w:cs="Times New Roman"/>
              </w:rPr>
            </w:pPr>
            <w:r>
              <w:rPr>
                <w:rFonts w:ascii="Times New Roman" w:hAnsi="Times New Roman" w:cs="Times New Roman"/>
              </w:rPr>
              <w:t>200,00</w:t>
            </w:r>
          </w:p>
        </w:tc>
      </w:tr>
    </w:tbl>
    <w:p w14:paraId="2FB72EC0" w14:textId="77777777" w:rsidR="00F45456" w:rsidRDefault="00F45456" w:rsidP="004D45C2">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4" w:name="2.3._Į_Sutarties_kainą_įskaičiuoti_visi_"/>
      <w:bookmarkEnd w:id="4"/>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5" w:name="2.4._Užsakovas_atsiskaitys_su_Tiekėju_pa"/>
      <w:bookmarkEnd w:id="5"/>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6" w:name="2.7._Tiekėjas_Sąskaitas_teikia_tik_elekt"/>
      <w:bookmarkEnd w:id="6"/>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E36B20">
      <w:pPr>
        <w:pStyle w:val="Heading1"/>
        <w:numPr>
          <w:ilvl w:val="0"/>
          <w:numId w:val="3"/>
        </w:numPr>
        <w:tabs>
          <w:tab w:val="left" w:pos="426"/>
        </w:tabs>
        <w:spacing w:before="240" w:after="0"/>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lastRenderedPageBreak/>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E36B20">
      <w:pPr>
        <w:pStyle w:val="Heading1"/>
        <w:numPr>
          <w:ilvl w:val="0"/>
          <w:numId w:val="3"/>
        </w:numPr>
        <w:tabs>
          <w:tab w:val="left" w:pos="426"/>
        </w:tabs>
        <w:spacing w:before="240" w:after="0"/>
        <w:ind w:left="1360" w:hanging="1360"/>
        <w:jc w:val="left"/>
        <w:rPr>
          <w:rFonts w:ascii="Times New Roman" w:hAnsi="Times New Roman"/>
          <w:b/>
          <w:bCs/>
          <w:color w:val="auto"/>
          <w:sz w:val="22"/>
          <w:szCs w:val="22"/>
        </w:rPr>
      </w:pPr>
      <w:bookmarkStart w:id="7" w:name="4._SUBTIEKĖJŲ_IR_SPECIALISTŲ_KEITIMO_PAG"/>
      <w:bookmarkEnd w:id="7"/>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37358CB1"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Sutartį nutraukus Sutarties 6.5 punkto pagrindu, Tiekėjas sumoka 30 (trisdešimt) procentų Sutarties kainos </w:t>
      </w:r>
      <w:r w:rsidR="00C67F97">
        <w:rPr>
          <w:rFonts w:ascii="Times New Roman" w:hAnsi="Times New Roman" w:cs="Times New Roman"/>
          <w:i/>
          <w:iCs/>
        </w:rPr>
        <w:t xml:space="preserve">(atitinkamos </w:t>
      </w:r>
      <w:proofErr w:type="spellStart"/>
      <w:r w:rsidR="00C67F97">
        <w:rPr>
          <w:rFonts w:ascii="Times New Roman" w:hAnsi="Times New Roman" w:cs="Times New Roman"/>
          <w:i/>
          <w:iCs/>
        </w:rPr>
        <w:t>p.o.d</w:t>
      </w:r>
      <w:proofErr w:type="spellEnd"/>
      <w:r w:rsidR="00C67F97">
        <w:rPr>
          <w:rFonts w:ascii="Times New Roman" w:hAnsi="Times New Roman" w:cs="Times New Roman"/>
          <w:i/>
          <w:iCs/>
        </w:rPr>
        <w:t xml:space="preserve">.) </w:t>
      </w:r>
      <w:r w:rsidRPr="00744D0E">
        <w:rPr>
          <w:rFonts w:ascii="Times New Roman" w:hAnsi="Times New Roman" w:cs="Times New Roman"/>
        </w:rPr>
        <w:t xml:space="preserve">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E36B20">
      <w:pPr>
        <w:pStyle w:val="Heading1"/>
        <w:numPr>
          <w:ilvl w:val="0"/>
          <w:numId w:val="3"/>
        </w:numPr>
        <w:tabs>
          <w:tab w:val="left" w:pos="426"/>
        </w:tabs>
        <w:spacing w:before="240" w:after="0"/>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E36B20">
      <w:pPr>
        <w:pStyle w:val="Heading1"/>
        <w:numPr>
          <w:ilvl w:val="0"/>
          <w:numId w:val="3"/>
        </w:numPr>
        <w:tabs>
          <w:tab w:val="left" w:pos="426"/>
        </w:tabs>
        <w:spacing w:before="240" w:after="0"/>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1F39BD">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1F39BD">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1F39BD">
      <w:pPr>
        <w:pStyle w:val="ListParagraph"/>
        <w:numPr>
          <w:ilvl w:val="1"/>
          <w:numId w:val="3"/>
        </w:numPr>
        <w:tabs>
          <w:tab w:val="left" w:pos="1273"/>
        </w:tabs>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77878E01" w:rsidR="00E97804" w:rsidRPr="00F21BF2" w:rsidRDefault="00744D0E" w:rsidP="001F39BD">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3323CA">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7B3734CF" w:rsidR="00744D0E" w:rsidRPr="00744D0E" w:rsidRDefault="00744D0E" w:rsidP="001F39BD">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3323CA">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16CA53B6" w:rsidR="00744D0E" w:rsidRPr="00744D0E" w:rsidRDefault="00744D0E" w:rsidP="001F39BD">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3323CA">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07806C96"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7D2D6F">
        <w:rPr>
          <w:rFonts w:ascii="Times New Roman" w:hAnsi="Times New Roman" w:cs="Times New Roman"/>
        </w:rPr>
        <w:t xml:space="preserve">el. paštas </w:t>
      </w:r>
      <w:r w:rsidR="003323CA">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E36B20">
      <w:pPr>
        <w:pStyle w:val="Heading1"/>
        <w:numPr>
          <w:ilvl w:val="0"/>
          <w:numId w:val="3"/>
        </w:numPr>
        <w:tabs>
          <w:tab w:val="left" w:pos="426"/>
        </w:tabs>
        <w:spacing w:before="240" w:after="0"/>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1F39BD" w:rsidRPr="00564729" w14:paraId="43683ECD" w14:textId="77777777" w:rsidTr="00F21F33">
        <w:tc>
          <w:tcPr>
            <w:tcW w:w="4968" w:type="dxa"/>
          </w:tcPr>
          <w:p w14:paraId="2307BAEC" w14:textId="77777777" w:rsidR="001F39BD" w:rsidRPr="00564729" w:rsidRDefault="001F39BD" w:rsidP="00F21F33">
            <w:pPr>
              <w:ind w:left="231"/>
              <w:rPr>
                <w:rFonts w:ascii="Times New Roman" w:hAnsi="Times New Roman" w:cs="Times New Roman"/>
                <w:b/>
              </w:rPr>
            </w:pPr>
            <w:r w:rsidRPr="00564729">
              <w:rPr>
                <w:rFonts w:ascii="Times New Roman" w:hAnsi="Times New Roman" w:cs="Times New Roman"/>
                <w:b/>
                <w:spacing w:val="-2"/>
              </w:rPr>
              <w:t>Užsakovas</w:t>
            </w:r>
          </w:p>
          <w:p w14:paraId="1D2E755B" w14:textId="77777777" w:rsidR="001F39BD" w:rsidRPr="00564729" w:rsidRDefault="001F39BD" w:rsidP="00F21F33">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1A58E420" w14:textId="77777777" w:rsidR="001F39BD" w:rsidRPr="00564729" w:rsidRDefault="001F39BD" w:rsidP="00F21F33">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5F345EB7" w14:textId="77777777" w:rsidR="001F39BD" w:rsidRPr="00564729" w:rsidRDefault="001F39BD" w:rsidP="00F21F33">
            <w:pPr>
              <w:ind w:left="231"/>
              <w:rPr>
                <w:rFonts w:ascii="Times New Roman" w:hAnsi="Times New Roman" w:cs="Times New Roman"/>
              </w:rPr>
            </w:pPr>
            <w:r w:rsidRPr="00564729">
              <w:rPr>
                <w:rFonts w:ascii="Times New Roman" w:hAnsi="Times New Roman" w:cs="Times New Roman"/>
              </w:rPr>
              <w:t>Panerių g. 20, 03209 Vilnius</w:t>
            </w:r>
          </w:p>
          <w:p w14:paraId="77226A12" w14:textId="77777777" w:rsidR="001F39BD" w:rsidRPr="00564729" w:rsidRDefault="001F39BD" w:rsidP="00F21F33">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7E4C1B56" w14:textId="77777777" w:rsidR="001F39BD" w:rsidRPr="00564729" w:rsidRDefault="001F39BD" w:rsidP="00F21F33">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48C1BA89" w14:textId="77777777" w:rsidR="001F39BD" w:rsidRPr="00564729" w:rsidRDefault="001F39BD" w:rsidP="00F21F33">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4B1E0331" w14:textId="77777777" w:rsidR="001F39BD" w:rsidRPr="00564729" w:rsidRDefault="001F39BD" w:rsidP="00F21F33">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596D5E71" w14:textId="77777777" w:rsidR="001F39BD" w:rsidRPr="00564729" w:rsidRDefault="001F39BD" w:rsidP="00F21F33">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53CD079E" w14:textId="77777777" w:rsidR="001F39BD" w:rsidRPr="00564729" w:rsidRDefault="001F39BD" w:rsidP="00F21F33">
            <w:pPr>
              <w:pStyle w:val="Heading1"/>
              <w:spacing w:before="0" w:after="0"/>
              <w:rPr>
                <w:rFonts w:ascii="Times New Roman" w:hAnsi="Times New Roman"/>
                <w:color w:val="auto"/>
                <w:sz w:val="22"/>
                <w:szCs w:val="22"/>
              </w:rPr>
            </w:pPr>
          </w:p>
        </w:tc>
        <w:tc>
          <w:tcPr>
            <w:tcW w:w="4500" w:type="dxa"/>
          </w:tcPr>
          <w:p w14:paraId="7BAA07D2" w14:textId="77777777" w:rsidR="001F39BD" w:rsidRPr="00564729" w:rsidRDefault="001F39BD" w:rsidP="00F21F33">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6A1B690A" w14:textId="77777777" w:rsidR="001F39BD" w:rsidRPr="00564729" w:rsidRDefault="001F39BD" w:rsidP="00F21F33">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3899927A" w14:textId="77777777" w:rsidR="001F39BD" w:rsidRPr="00564729" w:rsidRDefault="001F39BD" w:rsidP="00F21F33">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76953719" w14:textId="77777777" w:rsidR="001F39BD" w:rsidRPr="00564729" w:rsidRDefault="001F39BD" w:rsidP="00F21F33">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556F9FAF" w14:textId="77777777" w:rsidR="001F39BD" w:rsidRPr="00564729" w:rsidRDefault="001F39BD" w:rsidP="00F21F33">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364DE21A" w14:textId="77777777" w:rsidR="001F39BD" w:rsidRPr="00564729" w:rsidRDefault="001F39BD" w:rsidP="00F21F33">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64E7DE01" w14:textId="77777777" w:rsidR="001F39BD" w:rsidRPr="00564729" w:rsidRDefault="001F39BD" w:rsidP="00F21F33">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2E3CAF0C" w14:textId="77777777" w:rsidR="001F39BD" w:rsidRPr="00564729" w:rsidRDefault="001F39BD" w:rsidP="00F21F33">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69141B4D" w14:textId="77777777" w:rsidR="001F39BD" w:rsidRPr="00564729" w:rsidRDefault="001F39BD" w:rsidP="00F21F33">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1F39BD" w:rsidRPr="00564729" w14:paraId="636D9099" w14:textId="77777777" w:rsidTr="00F21F33">
        <w:tc>
          <w:tcPr>
            <w:tcW w:w="4968" w:type="dxa"/>
          </w:tcPr>
          <w:p w14:paraId="155A30B2" w14:textId="17B485A8" w:rsidR="001F39BD" w:rsidRPr="00564729" w:rsidRDefault="001F39BD" w:rsidP="00F21F33">
            <w:pPr>
              <w:pStyle w:val="Heading1"/>
              <w:spacing w:before="0" w:after="0"/>
              <w:ind w:left="270"/>
              <w:rPr>
                <w:rFonts w:ascii="Times New Roman" w:hAnsi="Times New Roman"/>
                <w:color w:val="auto"/>
                <w:sz w:val="22"/>
                <w:szCs w:val="22"/>
              </w:rPr>
            </w:pPr>
          </w:p>
        </w:tc>
        <w:tc>
          <w:tcPr>
            <w:tcW w:w="4500" w:type="dxa"/>
          </w:tcPr>
          <w:p w14:paraId="7B5E158C" w14:textId="0CADA103" w:rsidR="001F39BD" w:rsidRPr="00564729" w:rsidRDefault="001F39BD" w:rsidP="00F21F33">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20B093"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92E77"/>
    <w:rsid w:val="00097A46"/>
    <w:rsid w:val="000C5315"/>
    <w:rsid w:val="00100DCE"/>
    <w:rsid w:val="0010737D"/>
    <w:rsid w:val="00112F32"/>
    <w:rsid w:val="00145783"/>
    <w:rsid w:val="001A3A8B"/>
    <w:rsid w:val="001D1E9C"/>
    <w:rsid w:val="001D4D2E"/>
    <w:rsid w:val="001F39BD"/>
    <w:rsid w:val="00241495"/>
    <w:rsid w:val="00264447"/>
    <w:rsid w:val="00297D5B"/>
    <w:rsid w:val="002B200C"/>
    <w:rsid w:val="002D5EE0"/>
    <w:rsid w:val="003323CA"/>
    <w:rsid w:val="0035151E"/>
    <w:rsid w:val="00380F18"/>
    <w:rsid w:val="00402043"/>
    <w:rsid w:val="0043063E"/>
    <w:rsid w:val="00470022"/>
    <w:rsid w:val="004D0756"/>
    <w:rsid w:val="004D45C2"/>
    <w:rsid w:val="0052099E"/>
    <w:rsid w:val="00526470"/>
    <w:rsid w:val="00570197"/>
    <w:rsid w:val="005C7D70"/>
    <w:rsid w:val="006268CE"/>
    <w:rsid w:val="006625E9"/>
    <w:rsid w:val="006716D2"/>
    <w:rsid w:val="006F2DCE"/>
    <w:rsid w:val="0071122F"/>
    <w:rsid w:val="00744D0E"/>
    <w:rsid w:val="0077529D"/>
    <w:rsid w:val="007D2D6F"/>
    <w:rsid w:val="00813369"/>
    <w:rsid w:val="00892A8F"/>
    <w:rsid w:val="008F3681"/>
    <w:rsid w:val="00933FE3"/>
    <w:rsid w:val="0098186A"/>
    <w:rsid w:val="009B2EEF"/>
    <w:rsid w:val="009E272F"/>
    <w:rsid w:val="00A14038"/>
    <w:rsid w:val="00A544AA"/>
    <w:rsid w:val="00A56964"/>
    <w:rsid w:val="00AB0599"/>
    <w:rsid w:val="00AC6F51"/>
    <w:rsid w:val="00B20CC5"/>
    <w:rsid w:val="00B5308D"/>
    <w:rsid w:val="00B8273C"/>
    <w:rsid w:val="00B930CE"/>
    <w:rsid w:val="00B937E1"/>
    <w:rsid w:val="00C307C3"/>
    <w:rsid w:val="00C52B34"/>
    <w:rsid w:val="00C67F97"/>
    <w:rsid w:val="00C74364"/>
    <w:rsid w:val="00CD6AB7"/>
    <w:rsid w:val="00DB3F81"/>
    <w:rsid w:val="00DC5DD4"/>
    <w:rsid w:val="00DE60F0"/>
    <w:rsid w:val="00E36B20"/>
    <w:rsid w:val="00E60126"/>
    <w:rsid w:val="00E97804"/>
    <w:rsid w:val="00F01B1C"/>
    <w:rsid w:val="00F4545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4D45C2"/>
  </w:style>
  <w:style w:type="character" w:styleId="Hyperlink">
    <w:name w:val="Hyperlink"/>
    <w:uiPriority w:val="99"/>
    <w:unhideWhenUsed/>
    <w:rsid w:val="0081336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12304</Words>
  <Characters>7014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cp:lastModifiedBy>
  <cp:revision>2</cp:revision>
  <dcterms:created xsi:type="dcterms:W3CDTF">2025-03-23T20:53:00Z</dcterms:created>
  <dcterms:modified xsi:type="dcterms:W3CDTF">2025-11-30T20:27:00Z</dcterms:modified>
</cp:coreProperties>
</file>