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DE01D" w14:textId="77777777" w:rsidR="008E63EF" w:rsidRPr="008E63EF" w:rsidRDefault="008E63EF" w:rsidP="008E63EF">
      <w:pPr>
        <w:spacing w:after="60"/>
        <w:jc w:val="center"/>
        <w:rPr>
          <w:rFonts w:ascii="Arial" w:eastAsia="Times New Roman" w:hAnsi="Arial" w:cs="Arial"/>
          <w:b/>
          <w:sz w:val="20"/>
          <w:szCs w:val="20"/>
        </w:rPr>
      </w:pPr>
      <w:r w:rsidRPr="008E63EF">
        <w:rPr>
          <w:rFonts w:ascii="Arial" w:eastAsia="Times New Roman" w:hAnsi="Arial" w:cs="Arial"/>
          <w:b/>
          <w:sz w:val="20"/>
          <w:szCs w:val="20"/>
        </w:rPr>
        <w:t>RANGOS SUTARTIES SPECIALIOJI DALIS</w:t>
      </w:r>
    </w:p>
    <w:tbl>
      <w:tblPr>
        <w:tblW w:w="0" w:type="auto"/>
        <w:tblLayout w:type="fixed"/>
        <w:tblLook w:val="0000" w:firstRow="0" w:lastRow="0" w:firstColumn="0" w:lastColumn="0" w:noHBand="0" w:noVBand="0"/>
      </w:tblPr>
      <w:tblGrid>
        <w:gridCol w:w="4927"/>
        <w:gridCol w:w="4571"/>
      </w:tblGrid>
      <w:tr w:rsidR="008E63EF" w:rsidRPr="008E63EF" w14:paraId="41588EAA" w14:textId="77777777" w:rsidTr="003C4094">
        <w:trPr>
          <w:trHeight w:val="80"/>
        </w:trPr>
        <w:tc>
          <w:tcPr>
            <w:tcW w:w="4927" w:type="dxa"/>
            <w:shd w:val="clear" w:color="auto" w:fill="auto"/>
          </w:tcPr>
          <w:p w14:paraId="1F2B8304" w14:textId="77777777" w:rsidR="008E63EF" w:rsidRPr="008E63EF" w:rsidRDefault="008E63EF" w:rsidP="008E63EF">
            <w:pPr>
              <w:snapToGrid w:val="0"/>
              <w:rPr>
                <w:rFonts w:ascii="Arial" w:eastAsia="Times New Roman" w:hAnsi="Arial" w:cs="Arial"/>
                <w:sz w:val="20"/>
                <w:szCs w:val="20"/>
              </w:rPr>
            </w:pPr>
            <w:r w:rsidRPr="008E63EF">
              <w:rPr>
                <w:rFonts w:ascii="Arial" w:eastAsia="Times New Roman" w:hAnsi="Arial" w:cs="Arial"/>
                <w:sz w:val="20"/>
                <w:szCs w:val="20"/>
              </w:rPr>
              <w:t>Vilnius</w:t>
            </w:r>
          </w:p>
        </w:tc>
        <w:tc>
          <w:tcPr>
            <w:tcW w:w="4571" w:type="dxa"/>
            <w:shd w:val="clear" w:color="auto" w:fill="auto"/>
          </w:tcPr>
          <w:p w14:paraId="634DF90F" w14:textId="25B46A8D" w:rsidR="008E63EF" w:rsidRPr="008E63EF" w:rsidRDefault="008E63EF" w:rsidP="008E63EF">
            <w:pPr>
              <w:snapToGrid w:val="0"/>
              <w:jc w:val="right"/>
              <w:rPr>
                <w:rFonts w:ascii="Arial" w:eastAsia="Times New Roman" w:hAnsi="Arial" w:cs="Arial"/>
                <w:color w:val="FF0000"/>
                <w:sz w:val="20"/>
                <w:szCs w:val="20"/>
              </w:rPr>
            </w:pPr>
            <w:r w:rsidRPr="008E63EF">
              <w:rPr>
                <w:rFonts w:ascii="Arial" w:eastAsia="Times New Roman" w:hAnsi="Arial" w:cs="Arial"/>
                <w:color w:val="A5A5A5" w:themeColor="accent3"/>
                <w:sz w:val="20"/>
                <w:szCs w:val="20"/>
              </w:rPr>
              <w:t xml:space="preserve">2021  m. </w:t>
            </w:r>
            <w:r w:rsidR="009D585E">
              <w:rPr>
                <w:rFonts w:ascii="Arial" w:eastAsia="Times New Roman" w:hAnsi="Arial" w:cs="Arial"/>
                <w:color w:val="A5A5A5" w:themeColor="accent3"/>
                <w:sz w:val="20"/>
                <w:szCs w:val="20"/>
              </w:rPr>
              <w:t>balandžio 19</w:t>
            </w:r>
            <w:bookmarkStart w:id="0" w:name="_GoBack"/>
            <w:bookmarkEnd w:id="0"/>
            <w:r w:rsidRPr="008E63EF">
              <w:rPr>
                <w:rFonts w:ascii="Arial" w:eastAsia="Times New Roman" w:hAnsi="Arial" w:cs="Arial"/>
                <w:color w:val="A5A5A5" w:themeColor="accent3"/>
                <w:sz w:val="20"/>
                <w:szCs w:val="20"/>
              </w:rPr>
              <w:t xml:space="preserve"> d.</w:t>
            </w:r>
          </w:p>
        </w:tc>
      </w:tr>
    </w:tbl>
    <w:p w14:paraId="7D65DDE8" w14:textId="77777777" w:rsidR="008E63EF" w:rsidRPr="008E63EF" w:rsidRDefault="008E63EF" w:rsidP="008E63EF">
      <w:pPr>
        <w:spacing w:after="60"/>
        <w:ind w:firstLine="720"/>
        <w:jc w:val="both"/>
        <w:rPr>
          <w:rFonts w:ascii="Arial" w:eastAsia="Times New Roman" w:hAnsi="Arial" w:cs="Arial"/>
          <w:sz w:val="20"/>
          <w:szCs w:val="20"/>
        </w:rPr>
      </w:pPr>
    </w:p>
    <w:p w14:paraId="47FEF86E"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t>Sutarties šalys:</w:t>
      </w:r>
    </w:p>
    <w:p w14:paraId="1B8D6436" w14:textId="77777777" w:rsidR="008E63EF" w:rsidRPr="008E63EF" w:rsidRDefault="008E63EF" w:rsidP="008E63EF">
      <w:pPr>
        <w:rPr>
          <w:rFonts w:ascii="Arial" w:eastAsia="Times New Roman" w:hAnsi="Arial" w:cs="Arial"/>
          <w:sz w:val="20"/>
          <w:szCs w:val="20"/>
        </w:rPr>
      </w:pPr>
    </w:p>
    <w:p w14:paraId="1A4A33B3" w14:textId="77777777" w:rsidR="008E63EF" w:rsidRPr="008E63EF" w:rsidRDefault="008E63EF" w:rsidP="008E63EF">
      <w:pPr>
        <w:jc w:val="center"/>
        <w:rPr>
          <w:rFonts w:ascii="Arial" w:eastAsia="Times New Roman" w:hAnsi="Arial" w:cs="Arial"/>
          <w:b/>
          <w:caps/>
          <w:sz w:val="20"/>
          <w:szCs w:val="20"/>
        </w:rPr>
      </w:pPr>
      <w:r w:rsidRPr="008E63EF">
        <w:rPr>
          <w:rFonts w:ascii="Arial" w:eastAsia="Times New Roman" w:hAnsi="Arial" w:cs="Arial"/>
          <w:b/>
          <w:caps/>
          <w:sz w:val="20"/>
          <w:szCs w:val="20"/>
        </w:rPr>
        <w:t>užsakovas</w:t>
      </w:r>
    </w:p>
    <w:p w14:paraId="2BAE29D4" w14:textId="77777777" w:rsidR="008E63EF" w:rsidRPr="008E63EF" w:rsidRDefault="008E63EF" w:rsidP="008E63EF">
      <w:pP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8E63EF" w:rsidRPr="008E63EF" w14:paraId="3721B3C4" w14:textId="77777777" w:rsidTr="003C4094">
        <w:trPr>
          <w:trHeight w:val="215"/>
        </w:trPr>
        <w:tc>
          <w:tcPr>
            <w:tcW w:w="1566" w:type="pct"/>
            <w:tcBorders>
              <w:top w:val="single" w:sz="4" w:space="0" w:color="auto"/>
              <w:left w:val="single" w:sz="4" w:space="0" w:color="auto"/>
              <w:bottom w:val="single" w:sz="4" w:space="0" w:color="auto"/>
              <w:right w:val="single" w:sz="4" w:space="0" w:color="auto"/>
            </w:tcBorders>
            <w:hideMark/>
          </w:tcPr>
          <w:p w14:paraId="53876EA6"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DACBED5"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sz w:val="20"/>
                <w:szCs w:val="20"/>
              </w:rPr>
              <w:t>Akcinė bendrovė „VILNIAUS ŠILUMOS TINKLAI“</w:t>
            </w:r>
          </w:p>
        </w:tc>
      </w:tr>
      <w:tr w:rsidR="008E63EF" w:rsidRPr="008E63EF" w14:paraId="6773E43A"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22FA3D7F"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515FC10" w14:textId="77777777" w:rsidR="008E63EF" w:rsidRPr="008E63EF" w:rsidRDefault="008E63EF" w:rsidP="008E63EF">
            <w:pPr>
              <w:rPr>
                <w:rFonts w:ascii="Arial" w:eastAsia="Times New Roman" w:hAnsi="Arial" w:cs="Arial"/>
                <w:sz w:val="20"/>
                <w:szCs w:val="20"/>
                <w:lang w:val="en-US"/>
              </w:rPr>
            </w:pPr>
            <w:r w:rsidRPr="008E63EF">
              <w:rPr>
                <w:rFonts w:ascii="Arial" w:eastAsia="Times New Roman" w:hAnsi="Arial" w:cs="Arial"/>
                <w:sz w:val="20"/>
                <w:szCs w:val="20"/>
              </w:rPr>
              <w:t>Elektrinės g. 2, 03150 Vilnius</w:t>
            </w:r>
          </w:p>
        </w:tc>
      </w:tr>
      <w:tr w:rsidR="008E63EF" w:rsidRPr="008E63EF" w14:paraId="293CDA43" w14:textId="77777777" w:rsidTr="003C4094">
        <w:tc>
          <w:tcPr>
            <w:tcW w:w="1566" w:type="pct"/>
            <w:tcBorders>
              <w:top w:val="single" w:sz="4" w:space="0" w:color="auto"/>
              <w:left w:val="single" w:sz="4" w:space="0" w:color="auto"/>
              <w:bottom w:val="single" w:sz="4" w:space="0" w:color="auto"/>
              <w:right w:val="single" w:sz="4" w:space="0" w:color="auto"/>
            </w:tcBorders>
          </w:tcPr>
          <w:p w14:paraId="64076CFE"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0BED4A02"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t>Spaudos g. 6-1, 05132 Vilnius</w:t>
            </w:r>
          </w:p>
        </w:tc>
      </w:tr>
      <w:tr w:rsidR="008E63EF" w:rsidRPr="008E63EF" w14:paraId="38591120"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1E8E0446"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946B34B"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t>124135580</w:t>
            </w:r>
          </w:p>
        </w:tc>
      </w:tr>
      <w:tr w:rsidR="008E63EF" w:rsidRPr="008E63EF" w14:paraId="28FBCEF4" w14:textId="77777777" w:rsidTr="003C4094">
        <w:tc>
          <w:tcPr>
            <w:tcW w:w="1566" w:type="pct"/>
            <w:tcBorders>
              <w:top w:val="single" w:sz="4" w:space="0" w:color="auto"/>
              <w:left w:val="single" w:sz="4" w:space="0" w:color="auto"/>
              <w:bottom w:val="single" w:sz="4" w:space="0" w:color="auto"/>
              <w:right w:val="single" w:sz="4" w:space="0" w:color="auto"/>
            </w:tcBorders>
          </w:tcPr>
          <w:p w14:paraId="4BF2BA09"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39D7DB10"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t>LT241355811</w:t>
            </w:r>
          </w:p>
        </w:tc>
      </w:tr>
      <w:tr w:rsidR="008E63EF" w:rsidRPr="008E63EF" w14:paraId="1160FDAD" w14:textId="77777777" w:rsidTr="003C4094">
        <w:tc>
          <w:tcPr>
            <w:tcW w:w="1566" w:type="pct"/>
            <w:tcBorders>
              <w:top w:val="single" w:sz="4" w:space="0" w:color="auto"/>
              <w:left w:val="single" w:sz="4" w:space="0" w:color="auto"/>
              <w:bottom w:val="single" w:sz="4" w:space="0" w:color="auto"/>
              <w:right w:val="single" w:sz="4" w:space="0" w:color="auto"/>
            </w:tcBorders>
          </w:tcPr>
          <w:p w14:paraId="5F3F2DD2"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15CDC08F"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t>LT537044060001219501</w:t>
            </w:r>
          </w:p>
        </w:tc>
      </w:tr>
      <w:tr w:rsidR="008E63EF" w:rsidRPr="008E63EF" w14:paraId="2167E72D"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50F09383"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3857F53D" w14:textId="1B4C0D98" w:rsidR="008E63EF" w:rsidRPr="008E63EF" w:rsidRDefault="00187E5B" w:rsidP="008E63EF">
            <w:pPr>
              <w:rPr>
                <w:rFonts w:ascii="Arial" w:eastAsia="Times New Roman" w:hAnsi="Arial" w:cs="Arial"/>
                <w:sz w:val="20"/>
                <w:szCs w:val="20"/>
              </w:rPr>
            </w:pPr>
            <w:r w:rsidRPr="00187E5B">
              <w:rPr>
                <w:rFonts w:ascii="Arial" w:eastAsia="Times New Roman" w:hAnsi="Arial" w:cs="Arial"/>
                <w:sz w:val="20"/>
                <w:szCs w:val="20"/>
              </w:rPr>
              <w:t>Perdavimo tinklo departamento direktorius Algimantas Sadauskas, veikiantis pagal generalinio direktoriaus 2019-12-02 įsakymą Nr. V1-192</w:t>
            </w:r>
          </w:p>
        </w:tc>
      </w:tr>
      <w:tr w:rsidR="008E63EF" w:rsidRPr="008E63EF" w14:paraId="50A1961F"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2A1C5DCD"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1D473AA5"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t>1840</w:t>
            </w:r>
          </w:p>
        </w:tc>
      </w:tr>
      <w:tr w:rsidR="008E63EF" w:rsidRPr="008E63EF" w14:paraId="05643E22"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6208F65B" w14:textId="77777777" w:rsidR="008E63EF" w:rsidRPr="008E63EF" w:rsidRDefault="008E63EF" w:rsidP="008E63EF">
            <w:pPr>
              <w:rPr>
                <w:rFonts w:ascii="Arial" w:eastAsia="Times New Roman" w:hAnsi="Arial" w:cs="Arial"/>
                <w:b/>
                <w:sz w:val="20"/>
                <w:szCs w:val="20"/>
              </w:rPr>
            </w:pPr>
            <w:r w:rsidRPr="008E63EF">
              <w:rPr>
                <w:rFonts w:ascii="Arial" w:eastAsia="Times New Roman"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0CDFEBC3" w14:textId="77777777" w:rsidR="008E63EF" w:rsidRPr="008E63EF" w:rsidRDefault="00944F11" w:rsidP="008E63EF">
            <w:pPr>
              <w:rPr>
                <w:rFonts w:ascii="Arial" w:eastAsia="Times New Roman" w:hAnsi="Arial" w:cs="Arial"/>
                <w:sz w:val="20"/>
                <w:szCs w:val="20"/>
                <w:lang w:val="en-US"/>
              </w:rPr>
            </w:pPr>
            <w:hyperlink r:id="rId7" w:history="1">
              <w:r w:rsidR="008E63EF" w:rsidRPr="008E63EF">
                <w:rPr>
                  <w:rFonts w:ascii="Arial" w:eastAsia="Times New Roman" w:hAnsi="Arial" w:cs="Arial"/>
                  <w:color w:val="0000FF"/>
                  <w:sz w:val="20"/>
                  <w:szCs w:val="20"/>
                  <w:u w:val="single"/>
                  <w:lang w:val="en-US"/>
                </w:rPr>
                <w:t>info@chc.lt</w:t>
              </w:r>
            </w:hyperlink>
          </w:p>
        </w:tc>
      </w:tr>
    </w:tbl>
    <w:p w14:paraId="71B04ADB" w14:textId="77777777" w:rsidR="008E63EF" w:rsidRPr="008E63EF" w:rsidRDefault="008E63EF" w:rsidP="008E63EF">
      <w:pPr>
        <w:rPr>
          <w:rFonts w:ascii="Arial" w:eastAsia="Times New Roman" w:hAnsi="Arial" w:cs="Arial"/>
          <w:sz w:val="20"/>
          <w:szCs w:val="20"/>
        </w:rPr>
      </w:pPr>
    </w:p>
    <w:p w14:paraId="1334AFB8" w14:textId="77777777" w:rsidR="008E63EF" w:rsidRPr="008E63EF" w:rsidRDefault="008E63EF" w:rsidP="008E63EF">
      <w:pPr>
        <w:jc w:val="center"/>
        <w:rPr>
          <w:rFonts w:ascii="Arial" w:eastAsia="Times New Roman" w:hAnsi="Arial" w:cs="Arial"/>
          <w:b/>
          <w:sz w:val="20"/>
          <w:szCs w:val="20"/>
        </w:rPr>
      </w:pPr>
      <w:r w:rsidRPr="008E63EF">
        <w:rPr>
          <w:rFonts w:ascii="Arial" w:eastAsia="Times New Roman" w:hAnsi="Arial" w:cs="Arial"/>
          <w:b/>
          <w:sz w:val="20"/>
          <w:szCs w:val="20"/>
        </w:rPr>
        <w:t>RANGOVAS</w:t>
      </w:r>
    </w:p>
    <w:p w14:paraId="6745D891" w14:textId="77777777" w:rsidR="008E63EF" w:rsidRPr="008E63EF" w:rsidRDefault="008E63EF" w:rsidP="008E63EF">
      <w:pP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87E5B" w:rsidRPr="008E63EF" w14:paraId="41ED6840"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7D9231C0"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6C8B9559" w14:textId="53CFACE1" w:rsidR="00187E5B" w:rsidRPr="00187E5B" w:rsidRDefault="00187E5B" w:rsidP="00187E5B">
            <w:pPr>
              <w:rPr>
                <w:rFonts w:ascii="Arial" w:eastAsia="Times New Roman" w:hAnsi="Arial" w:cs="Arial"/>
                <w:sz w:val="20"/>
                <w:szCs w:val="20"/>
              </w:rPr>
            </w:pPr>
            <w:r w:rsidRPr="00187E5B">
              <w:rPr>
                <w:rFonts w:ascii="Arial" w:hAnsi="Arial" w:cs="Arial"/>
                <w:sz w:val="20"/>
                <w:szCs w:val="20"/>
              </w:rPr>
              <w:t>UAB „Alduva“</w:t>
            </w:r>
          </w:p>
        </w:tc>
      </w:tr>
      <w:tr w:rsidR="00187E5B" w:rsidRPr="008E63EF" w14:paraId="649519CD"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4BC52EE6"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66A50A9D" w14:textId="61282182" w:rsidR="00187E5B" w:rsidRPr="00187E5B" w:rsidRDefault="00187E5B" w:rsidP="00187E5B">
            <w:pPr>
              <w:rPr>
                <w:rFonts w:ascii="Arial" w:eastAsia="Times New Roman" w:hAnsi="Arial" w:cs="Arial"/>
                <w:sz w:val="20"/>
                <w:szCs w:val="20"/>
              </w:rPr>
            </w:pPr>
            <w:r w:rsidRPr="00187E5B">
              <w:rPr>
                <w:rFonts w:ascii="Arial" w:hAnsi="Arial" w:cs="Arial"/>
                <w:sz w:val="20"/>
                <w:szCs w:val="20"/>
              </w:rPr>
              <w:t>Smolensko g. 5A, LT-03202 Vilnius</w:t>
            </w:r>
          </w:p>
        </w:tc>
      </w:tr>
      <w:tr w:rsidR="00187E5B" w:rsidRPr="008E63EF" w14:paraId="072D2807" w14:textId="77777777" w:rsidTr="003C4094">
        <w:trPr>
          <w:trHeight w:val="214"/>
        </w:trPr>
        <w:tc>
          <w:tcPr>
            <w:tcW w:w="1566" w:type="pct"/>
            <w:tcBorders>
              <w:top w:val="single" w:sz="4" w:space="0" w:color="auto"/>
              <w:left w:val="single" w:sz="4" w:space="0" w:color="auto"/>
              <w:bottom w:val="single" w:sz="4" w:space="0" w:color="auto"/>
              <w:right w:val="single" w:sz="4" w:space="0" w:color="auto"/>
            </w:tcBorders>
            <w:hideMark/>
          </w:tcPr>
          <w:p w14:paraId="470BB579" w14:textId="77777777" w:rsidR="00187E5B" w:rsidRPr="008E63EF" w:rsidRDefault="00187E5B" w:rsidP="00187E5B">
            <w:pPr>
              <w:rPr>
                <w:rFonts w:ascii="Arial" w:eastAsia="Times New Roman" w:hAnsi="Arial" w:cs="Arial"/>
                <w:sz w:val="20"/>
                <w:szCs w:val="20"/>
              </w:rPr>
            </w:pPr>
            <w:r w:rsidRPr="008E63EF">
              <w:rPr>
                <w:rFonts w:ascii="Arial" w:eastAsia="Times New Roman"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73DC14B" w14:textId="5B9A5609" w:rsidR="00187E5B" w:rsidRPr="00187E5B" w:rsidRDefault="00187E5B" w:rsidP="00187E5B">
            <w:pPr>
              <w:rPr>
                <w:rFonts w:ascii="Arial" w:eastAsia="Times New Roman" w:hAnsi="Arial" w:cs="Arial"/>
                <w:sz w:val="20"/>
                <w:szCs w:val="20"/>
              </w:rPr>
            </w:pPr>
            <w:r w:rsidRPr="00187E5B">
              <w:rPr>
                <w:rFonts w:ascii="Arial" w:hAnsi="Arial" w:cs="Arial"/>
                <w:sz w:val="20"/>
                <w:szCs w:val="20"/>
              </w:rPr>
              <w:t>300086828</w:t>
            </w:r>
          </w:p>
        </w:tc>
      </w:tr>
      <w:tr w:rsidR="00187E5B" w:rsidRPr="008E63EF" w14:paraId="2DE3FF63" w14:textId="77777777" w:rsidTr="003C4094">
        <w:trPr>
          <w:trHeight w:val="214"/>
        </w:trPr>
        <w:tc>
          <w:tcPr>
            <w:tcW w:w="1566" w:type="pct"/>
            <w:tcBorders>
              <w:top w:val="single" w:sz="4" w:space="0" w:color="auto"/>
              <w:left w:val="single" w:sz="4" w:space="0" w:color="auto"/>
              <w:bottom w:val="single" w:sz="4" w:space="0" w:color="auto"/>
              <w:right w:val="single" w:sz="4" w:space="0" w:color="auto"/>
            </w:tcBorders>
          </w:tcPr>
          <w:p w14:paraId="6A65367C"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47E817C0" w14:textId="4AE380FE" w:rsidR="00187E5B" w:rsidRPr="00187E5B" w:rsidRDefault="00187E5B" w:rsidP="00187E5B">
            <w:pPr>
              <w:rPr>
                <w:rFonts w:ascii="Arial" w:eastAsia="Times New Roman" w:hAnsi="Arial" w:cs="Arial"/>
                <w:sz w:val="20"/>
                <w:szCs w:val="20"/>
              </w:rPr>
            </w:pPr>
            <w:r w:rsidRPr="00187E5B">
              <w:rPr>
                <w:rFonts w:ascii="Arial" w:hAnsi="Arial" w:cs="Arial"/>
                <w:sz w:val="20"/>
                <w:szCs w:val="20"/>
              </w:rPr>
              <w:t>LT100001543418</w:t>
            </w:r>
          </w:p>
        </w:tc>
      </w:tr>
      <w:tr w:rsidR="00187E5B" w:rsidRPr="008E63EF" w14:paraId="48F02587" w14:textId="77777777" w:rsidTr="003C4094">
        <w:tc>
          <w:tcPr>
            <w:tcW w:w="1566" w:type="pct"/>
            <w:tcBorders>
              <w:top w:val="single" w:sz="4" w:space="0" w:color="auto"/>
              <w:left w:val="single" w:sz="4" w:space="0" w:color="auto"/>
              <w:bottom w:val="single" w:sz="4" w:space="0" w:color="auto"/>
              <w:right w:val="single" w:sz="4" w:space="0" w:color="auto"/>
            </w:tcBorders>
          </w:tcPr>
          <w:p w14:paraId="1EC93C41"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29194170" w14:textId="14D8756E" w:rsidR="00187E5B" w:rsidRPr="00187E5B" w:rsidRDefault="00187E5B" w:rsidP="00187E5B">
            <w:pPr>
              <w:rPr>
                <w:rFonts w:ascii="Arial" w:eastAsia="Times New Roman" w:hAnsi="Arial" w:cs="Arial"/>
                <w:sz w:val="20"/>
                <w:szCs w:val="20"/>
              </w:rPr>
            </w:pPr>
            <w:r w:rsidRPr="00187E5B">
              <w:rPr>
                <w:rFonts w:ascii="Arial" w:hAnsi="Arial" w:cs="Arial"/>
                <w:sz w:val="20"/>
                <w:szCs w:val="20"/>
              </w:rPr>
              <w:t>LT547044060004701977</w:t>
            </w:r>
          </w:p>
        </w:tc>
      </w:tr>
      <w:tr w:rsidR="00187E5B" w:rsidRPr="008E63EF" w14:paraId="2C543AE1"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3FDC7C97"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8A490D0" w14:textId="4F1DB8AE" w:rsidR="00187E5B" w:rsidRPr="00187E5B" w:rsidRDefault="00187E5B" w:rsidP="00187E5B">
            <w:pPr>
              <w:rPr>
                <w:rFonts w:ascii="Arial" w:eastAsia="Times New Roman" w:hAnsi="Arial" w:cs="Arial"/>
                <w:sz w:val="20"/>
                <w:szCs w:val="20"/>
              </w:rPr>
            </w:pPr>
            <w:r w:rsidRPr="00187E5B">
              <w:rPr>
                <w:rFonts w:ascii="Arial" w:hAnsi="Arial" w:cs="Arial"/>
                <w:sz w:val="20"/>
                <w:szCs w:val="20"/>
              </w:rPr>
              <w:t>L.e. direktoriaus pareigas Andrius Putna, veikiantis pagal direktoriaus 2021 kovo 15 d. įsakymą Nr. 21-1120K</w:t>
            </w:r>
          </w:p>
        </w:tc>
      </w:tr>
      <w:tr w:rsidR="00187E5B" w:rsidRPr="008E63EF" w14:paraId="3EE976D5" w14:textId="77777777" w:rsidTr="003C4094">
        <w:tc>
          <w:tcPr>
            <w:tcW w:w="1566" w:type="pct"/>
            <w:tcBorders>
              <w:top w:val="single" w:sz="4" w:space="0" w:color="auto"/>
              <w:left w:val="single" w:sz="4" w:space="0" w:color="auto"/>
              <w:bottom w:val="single" w:sz="4" w:space="0" w:color="auto"/>
              <w:right w:val="single" w:sz="4" w:space="0" w:color="auto"/>
            </w:tcBorders>
            <w:hideMark/>
          </w:tcPr>
          <w:p w14:paraId="36638FDF"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24933874" w14:textId="4242BC22" w:rsidR="00187E5B" w:rsidRPr="00187E5B" w:rsidRDefault="00187E5B" w:rsidP="00187E5B">
            <w:pPr>
              <w:rPr>
                <w:rFonts w:ascii="Arial" w:eastAsia="Times New Roman" w:hAnsi="Arial" w:cs="Arial"/>
                <w:sz w:val="20"/>
                <w:szCs w:val="20"/>
              </w:rPr>
            </w:pPr>
            <w:r w:rsidRPr="00187E5B">
              <w:rPr>
                <w:rFonts w:ascii="Arial" w:hAnsi="Arial" w:cs="Arial"/>
                <w:sz w:val="20"/>
                <w:szCs w:val="20"/>
              </w:rPr>
              <w:t>852311344</w:t>
            </w:r>
          </w:p>
        </w:tc>
      </w:tr>
      <w:tr w:rsidR="00187E5B" w:rsidRPr="008E63EF" w14:paraId="454458A0" w14:textId="77777777" w:rsidTr="00187E5B">
        <w:trPr>
          <w:trHeight w:val="70"/>
        </w:trPr>
        <w:tc>
          <w:tcPr>
            <w:tcW w:w="1566" w:type="pct"/>
            <w:tcBorders>
              <w:top w:val="single" w:sz="4" w:space="0" w:color="auto"/>
              <w:left w:val="single" w:sz="4" w:space="0" w:color="auto"/>
              <w:bottom w:val="single" w:sz="4" w:space="0" w:color="auto"/>
              <w:right w:val="single" w:sz="4" w:space="0" w:color="auto"/>
            </w:tcBorders>
            <w:hideMark/>
          </w:tcPr>
          <w:p w14:paraId="1D80A82A" w14:textId="77777777" w:rsidR="00187E5B" w:rsidRPr="008E63EF" w:rsidRDefault="00187E5B" w:rsidP="00187E5B">
            <w:pPr>
              <w:rPr>
                <w:rFonts w:ascii="Arial" w:eastAsia="Times New Roman" w:hAnsi="Arial" w:cs="Arial"/>
                <w:b/>
                <w:sz w:val="20"/>
                <w:szCs w:val="20"/>
              </w:rPr>
            </w:pPr>
            <w:r w:rsidRPr="008E63EF">
              <w:rPr>
                <w:rFonts w:ascii="Arial" w:eastAsia="Times New Roman"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6BC0247A" w14:textId="153844CA" w:rsidR="00187E5B" w:rsidRPr="00187E5B" w:rsidRDefault="00187E5B" w:rsidP="00187E5B">
            <w:pPr>
              <w:rPr>
                <w:rFonts w:ascii="Arial" w:eastAsia="Times New Roman" w:hAnsi="Arial" w:cs="Arial"/>
                <w:sz w:val="20"/>
                <w:szCs w:val="20"/>
              </w:rPr>
            </w:pPr>
            <w:r w:rsidRPr="00187E5B">
              <w:rPr>
                <w:rFonts w:ascii="Arial" w:hAnsi="Arial" w:cs="Arial"/>
                <w:sz w:val="20"/>
                <w:szCs w:val="20"/>
              </w:rPr>
              <w:t>alduva@alduva.lt</w:t>
            </w:r>
          </w:p>
        </w:tc>
      </w:tr>
    </w:tbl>
    <w:p w14:paraId="6A08D926" w14:textId="77777777" w:rsidR="008E63EF" w:rsidRPr="008E63EF" w:rsidRDefault="008E63EF" w:rsidP="008E63EF">
      <w:pPr>
        <w:spacing w:after="60"/>
        <w:ind w:firstLine="720"/>
        <w:jc w:val="both"/>
        <w:rPr>
          <w:rFonts w:ascii="Arial" w:eastAsia="Times New Roman" w:hAnsi="Arial" w:cs="Arial"/>
          <w:sz w:val="20"/>
          <w:szCs w:val="20"/>
        </w:rPr>
      </w:pPr>
    </w:p>
    <w:p w14:paraId="707F7DA3" w14:textId="77777777" w:rsidR="008E63EF" w:rsidRPr="008E63EF" w:rsidRDefault="008E63EF" w:rsidP="008E63EF">
      <w:pPr>
        <w:numPr>
          <w:ilvl w:val="0"/>
          <w:numId w:val="1"/>
        </w:numPr>
        <w:spacing w:after="60"/>
        <w:jc w:val="center"/>
        <w:rPr>
          <w:rFonts w:ascii="Arial" w:eastAsia="Times New Roman" w:hAnsi="Arial" w:cs="Arial"/>
          <w:b/>
          <w:bCs/>
          <w:sz w:val="20"/>
          <w:szCs w:val="20"/>
        </w:rPr>
      </w:pPr>
      <w:r w:rsidRPr="008E63EF">
        <w:rPr>
          <w:rFonts w:ascii="Arial" w:eastAsia="Times New Roman" w:hAnsi="Arial" w:cs="Arial"/>
          <w:b/>
          <w:bCs/>
          <w:sz w:val="20"/>
          <w:szCs w:val="20"/>
        </w:rPr>
        <w:t>SUTARTIES DALYKAS (Sutarties BD 4 skyrius)</w:t>
      </w:r>
    </w:p>
    <w:p w14:paraId="6603D990" w14:textId="7E7773BA" w:rsidR="008E63EF" w:rsidRPr="008E63EF" w:rsidRDefault="008E63EF" w:rsidP="008E63EF">
      <w:pPr>
        <w:numPr>
          <w:ilvl w:val="1"/>
          <w:numId w:val="1"/>
        </w:numPr>
        <w:tabs>
          <w:tab w:val="left" w:pos="567"/>
          <w:tab w:val="left" w:pos="709"/>
        </w:tabs>
        <w:spacing w:after="60"/>
        <w:ind w:left="709"/>
        <w:jc w:val="both"/>
        <w:rPr>
          <w:rFonts w:ascii="Arial" w:eastAsia="Times New Roman" w:hAnsi="Arial" w:cs="Arial"/>
          <w:i/>
          <w:sz w:val="20"/>
          <w:szCs w:val="20"/>
        </w:rPr>
      </w:pPr>
      <w:r w:rsidRPr="008E63EF">
        <w:rPr>
          <w:rFonts w:ascii="Arial" w:eastAsia="Times New Roman" w:hAnsi="Arial" w:cs="Arial"/>
          <w:sz w:val="20"/>
          <w:szCs w:val="20"/>
        </w:rPr>
        <w:t xml:space="preserve">Rangovas įsipareigoja savo rizika ir savo medžiagomis pagal Techninės specifikacijos reikalavimus, Sutartyje nurodytomis sąlygomis ir terminais atlikti </w:t>
      </w:r>
      <w:r w:rsidRPr="008E63EF">
        <w:rPr>
          <w:rFonts w:ascii="Arial" w:eastAsia="Times New Roman" w:hAnsi="Arial" w:cs="Arial"/>
          <w:iCs/>
          <w:sz w:val="20"/>
          <w:szCs w:val="20"/>
        </w:rPr>
        <w:t xml:space="preserve">Šilumos tiekimo tinklų įvadų statyba. </w:t>
      </w:r>
      <w:r w:rsidRPr="008E63EF">
        <w:rPr>
          <w:rFonts w:ascii="Arial" w:eastAsia="Times New Roman" w:hAnsi="Arial" w:cs="Arial"/>
          <w:bCs/>
          <w:iCs/>
          <w:sz w:val="20"/>
          <w:szCs w:val="20"/>
        </w:rPr>
        <w:t xml:space="preserve">Šilumos tiekimo tinklų iki daugiabučių gyvenamųjų namų </w:t>
      </w:r>
      <w:r w:rsidR="005451CA" w:rsidRPr="005451CA">
        <w:rPr>
          <w:rFonts w:ascii="Arial" w:eastAsia="Times New Roman" w:hAnsi="Arial" w:cs="Arial"/>
          <w:bCs/>
          <w:iCs/>
          <w:sz w:val="20"/>
          <w:szCs w:val="20"/>
        </w:rPr>
        <w:t>Linkmenų g. 15 (B, H korpusai)</w:t>
      </w:r>
      <w:r w:rsidR="005451CA">
        <w:rPr>
          <w:rFonts w:ascii="Arial" w:eastAsia="Times New Roman" w:hAnsi="Arial" w:cs="Arial"/>
          <w:bCs/>
          <w:iCs/>
          <w:sz w:val="20"/>
          <w:szCs w:val="20"/>
        </w:rPr>
        <w:t xml:space="preserve"> </w:t>
      </w:r>
      <w:r w:rsidRPr="008E63EF">
        <w:rPr>
          <w:rFonts w:ascii="Arial" w:eastAsia="Times New Roman" w:hAnsi="Arial" w:cs="Arial"/>
          <w:bCs/>
          <w:iCs/>
          <w:sz w:val="20"/>
          <w:szCs w:val="20"/>
        </w:rPr>
        <w:t>statyb</w:t>
      </w:r>
      <w:r>
        <w:rPr>
          <w:rFonts w:ascii="Arial" w:eastAsia="Times New Roman" w:hAnsi="Arial" w:cs="Arial"/>
          <w:bCs/>
          <w:iCs/>
          <w:sz w:val="20"/>
          <w:szCs w:val="20"/>
        </w:rPr>
        <w:t>os</w:t>
      </w:r>
      <w:r w:rsidRPr="008E63EF">
        <w:rPr>
          <w:rFonts w:ascii="Arial" w:eastAsia="Times New Roman" w:hAnsi="Arial" w:cs="Arial"/>
          <w:iCs/>
          <w:sz w:val="20"/>
          <w:szCs w:val="20"/>
        </w:rPr>
        <w:t xml:space="preserve"> </w:t>
      </w:r>
      <w:r w:rsidRPr="008E63EF">
        <w:rPr>
          <w:rFonts w:ascii="Arial" w:eastAsia="Times New Roman" w:hAnsi="Arial" w:cs="Arial"/>
          <w:sz w:val="20"/>
          <w:szCs w:val="20"/>
        </w:rPr>
        <w:t>darbus (toliau – Darbai) ir perduoti šių Darbų rezultatą Užsakovui, o Užsakovas įsipareigoja priimti atliktus Darbus ir sumokėti už juos Sutartyje nurodytomis sąlygomis ir tvarka</w:t>
      </w:r>
      <w:r w:rsidRPr="008E63EF">
        <w:rPr>
          <w:rFonts w:ascii="Arial" w:eastAsia="Times New Roman" w:hAnsi="Arial" w:cs="Arial"/>
          <w:i/>
          <w:sz w:val="20"/>
          <w:szCs w:val="20"/>
        </w:rPr>
        <w:t>.</w:t>
      </w:r>
    </w:p>
    <w:p w14:paraId="3CBE5330" w14:textId="77777777" w:rsidR="008E63EF" w:rsidRPr="008E63EF" w:rsidRDefault="008E63EF" w:rsidP="008E63EF">
      <w:pPr>
        <w:numPr>
          <w:ilvl w:val="1"/>
          <w:numId w:val="1"/>
        </w:numPr>
        <w:tabs>
          <w:tab w:val="left" w:pos="567"/>
          <w:tab w:val="left" w:pos="709"/>
        </w:tabs>
        <w:ind w:left="709"/>
        <w:contextualSpacing/>
        <w:jc w:val="both"/>
        <w:rPr>
          <w:rFonts w:ascii="Arial" w:eastAsia="Times New Roman" w:hAnsi="Arial" w:cs="Arial"/>
          <w:sz w:val="20"/>
          <w:szCs w:val="20"/>
        </w:rPr>
      </w:pPr>
      <w:r w:rsidRPr="008E63EF">
        <w:rPr>
          <w:rFonts w:ascii="Arial" w:eastAsia="Times New Roman" w:hAnsi="Arial" w:cs="Arial"/>
          <w:sz w:val="20"/>
          <w:szCs w:val="20"/>
        </w:rPr>
        <w:t xml:space="preserve">Ši Sutartis sudaryta pasibaigus viešajam pirkimui, kuriame ekonomiškai naudingiausias pasiūlymas išrinktas pagal </w:t>
      </w:r>
      <w:sdt>
        <w:sdtPr>
          <w:rPr>
            <w:rFonts w:ascii="Arial" w:eastAsia="Times New Roman" w:hAnsi="Arial" w:cs="Arial"/>
            <w:sz w:val="20"/>
            <w:szCs w:val="20"/>
          </w:rPr>
          <w:id w:val="1722087877"/>
          <w:placeholder>
            <w:docPart w:val="FCA29348D63D441A82F0BE35AFA244E2"/>
          </w:placeholder>
          <w:dropDownList>
            <w:listItem w:value="Pasirinkti"/>
            <w:listItem w:displayText="kainą" w:value="kainą"/>
            <w:listItem w:displayText="kainos ir kokybės santykį" w:value="kainos ir kokybės santykį"/>
            <w:listItem w:displayText="sąnaudų ir kokybės santykį" w:value="sąnaudų ir kokybės santykį"/>
            <w:listItem w:displayText="gyvavimo ciklo sąnaudas" w:value="gyvavimo ciklo sąnaudas"/>
          </w:dropDownList>
        </w:sdtPr>
        <w:sdtEndPr/>
        <w:sdtContent>
          <w:r w:rsidRPr="008E63EF">
            <w:rPr>
              <w:rFonts w:ascii="Arial" w:eastAsia="Times New Roman" w:hAnsi="Arial" w:cs="Arial"/>
              <w:sz w:val="20"/>
              <w:szCs w:val="20"/>
            </w:rPr>
            <w:t>kainą</w:t>
          </w:r>
        </w:sdtContent>
      </w:sdt>
      <w:r w:rsidRPr="008E63EF">
        <w:rPr>
          <w:rFonts w:ascii="Arial" w:eastAsia="Times New Roman" w:hAnsi="Arial" w:cs="Arial"/>
          <w:sz w:val="20"/>
          <w:szCs w:val="20"/>
        </w:rPr>
        <w:t xml:space="preserve">. </w:t>
      </w:r>
    </w:p>
    <w:p w14:paraId="6C8A2529" w14:textId="77777777" w:rsidR="008E63EF" w:rsidRPr="008E63EF" w:rsidRDefault="008E63EF" w:rsidP="008E63EF">
      <w:pPr>
        <w:spacing w:after="60"/>
        <w:jc w:val="both"/>
        <w:rPr>
          <w:rFonts w:ascii="Arial" w:eastAsia="Times New Roman" w:hAnsi="Arial" w:cs="Arial"/>
          <w:i/>
          <w:sz w:val="20"/>
          <w:szCs w:val="20"/>
        </w:rPr>
      </w:pPr>
    </w:p>
    <w:p w14:paraId="0AC0961A" w14:textId="77777777" w:rsidR="008E63EF" w:rsidRPr="008E63EF" w:rsidRDefault="008E63EF" w:rsidP="008E63EF">
      <w:pPr>
        <w:numPr>
          <w:ilvl w:val="0"/>
          <w:numId w:val="1"/>
        </w:numPr>
        <w:spacing w:after="60"/>
        <w:jc w:val="center"/>
        <w:rPr>
          <w:rFonts w:ascii="Arial" w:eastAsia="Times New Roman" w:hAnsi="Arial" w:cs="Arial"/>
          <w:b/>
          <w:sz w:val="20"/>
          <w:szCs w:val="20"/>
        </w:rPr>
      </w:pPr>
      <w:r w:rsidRPr="008E63EF">
        <w:rPr>
          <w:rFonts w:ascii="Arial" w:eastAsia="Times New Roman" w:hAnsi="Arial" w:cs="Arial"/>
          <w:b/>
          <w:sz w:val="20"/>
          <w:szCs w:val="20"/>
        </w:rPr>
        <w:t>DARBŲ APIMTIS IR KAINA (Sutarties BD 5 skyrius)</w:t>
      </w:r>
    </w:p>
    <w:p w14:paraId="194B0ED5" w14:textId="77777777" w:rsidR="008E63EF" w:rsidRPr="008E63EF" w:rsidRDefault="008E63EF" w:rsidP="008E63EF">
      <w:pPr>
        <w:numPr>
          <w:ilvl w:val="1"/>
          <w:numId w:val="3"/>
        </w:numPr>
        <w:tabs>
          <w:tab w:val="clear" w:pos="360"/>
          <w:tab w:val="left" w:pos="0"/>
          <w:tab w:val="left" w:pos="567"/>
        </w:tabs>
        <w:spacing w:after="60"/>
        <w:jc w:val="both"/>
        <w:rPr>
          <w:rFonts w:ascii="Arial" w:eastAsia="Times New Roman" w:hAnsi="Arial" w:cs="Arial"/>
          <w:sz w:val="20"/>
          <w:szCs w:val="20"/>
        </w:rPr>
      </w:pPr>
      <w:r w:rsidRPr="008E63EF">
        <w:rPr>
          <w:rFonts w:ascii="Arial" w:eastAsia="Times New Roman" w:hAnsi="Arial" w:cs="Arial"/>
          <w:sz w:val="20"/>
          <w:szCs w:val="20"/>
        </w:rPr>
        <w:t>Pagal šią Sutartį atliekamų Darbų apimtys nurodytos Techninėje specifikacijoje ir sąmatoje.</w:t>
      </w:r>
    </w:p>
    <w:p w14:paraId="6F84BB5F" w14:textId="77777777" w:rsidR="008E63EF" w:rsidRPr="008E63EF" w:rsidRDefault="008E63EF" w:rsidP="008E63EF">
      <w:pPr>
        <w:numPr>
          <w:ilvl w:val="1"/>
          <w:numId w:val="3"/>
        </w:numPr>
        <w:tabs>
          <w:tab w:val="clear" w:pos="360"/>
          <w:tab w:val="left" w:pos="0"/>
          <w:tab w:val="left" w:pos="567"/>
        </w:tabs>
        <w:spacing w:after="60"/>
        <w:jc w:val="both"/>
        <w:rPr>
          <w:rFonts w:ascii="Arial" w:eastAsia="Times New Roman" w:hAnsi="Arial" w:cs="Arial"/>
          <w:iCs/>
          <w:sz w:val="20"/>
          <w:szCs w:val="20"/>
        </w:rPr>
      </w:pPr>
      <w:r w:rsidRPr="008E63EF">
        <w:rPr>
          <w:rFonts w:ascii="Arial" w:eastAsia="Times New Roman" w:hAnsi="Arial" w:cs="Arial"/>
          <w:iCs/>
          <w:sz w:val="20"/>
          <w:szCs w:val="20"/>
        </w:rPr>
        <w:t>Darbų apimtis – nurodyta Sutarties specialiųjų sąlygų 2 priede ,,Techninė specifikacija“.</w:t>
      </w:r>
      <w:r w:rsidRPr="008E63EF">
        <w:rPr>
          <w:rFonts w:ascii="Arial" w:eastAsia="Times New Roman" w:hAnsi="Arial" w:cs="Arial"/>
          <w:iCs/>
          <w:color w:val="A5A5A5" w:themeColor="accent3"/>
          <w:sz w:val="20"/>
          <w:szCs w:val="20"/>
        </w:rPr>
        <w:t xml:space="preserve"> </w:t>
      </w:r>
    </w:p>
    <w:p w14:paraId="52151BFA" w14:textId="77777777" w:rsidR="008E63EF" w:rsidRPr="008E63EF" w:rsidRDefault="008E63EF" w:rsidP="008E63EF">
      <w:pPr>
        <w:numPr>
          <w:ilvl w:val="1"/>
          <w:numId w:val="3"/>
        </w:numPr>
        <w:tabs>
          <w:tab w:val="clear" w:pos="360"/>
          <w:tab w:val="left" w:pos="0"/>
          <w:tab w:val="left" w:pos="567"/>
        </w:tabs>
        <w:spacing w:after="60"/>
        <w:jc w:val="both"/>
        <w:rPr>
          <w:rFonts w:ascii="Arial" w:eastAsia="Times New Roman" w:hAnsi="Arial" w:cs="Arial"/>
          <w:sz w:val="20"/>
          <w:szCs w:val="20"/>
        </w:rPr>
      </w:pPr>
      <w:r w:rsidRPr="008E63EF">
        <w:rPr>
          <w:rFonts w:ascii="Arial" w:eastAsia="Times New Roman" w:hAnsi="Arial" w:cs="Arial"/>
          <w:sz w:val="20"/>
          <w:szCs w:val="20"/>
        </w:rPr>
        <w:t>Už Darbus, kuriuos Rangovas be Užsakovo rašytinio sutikimo atlieka nukrypdamas nuo projekto, Užsakovas Rangovui neapmoka</w:t>
      </w:r>
      <w:r w:rsidRPr="008E63EF">
        <w:rPr>
          <w:rFonts w:ascii="Arial" w:eastAsia="Times New Roman" w:hAnsi="Arial" w:cs="Arial"/>
          <w:iCs/>
          <w:sz w:val="20"/>
          <w:szCs w:val="20"/>
        </w:rPr>
        <w:t>.</w:t>
      </w:r>
      <w:r w:rsidRPr="008E63EF">
        <w:rPr>
          <w:rFonts w:ascii="Arial" w:eastAsia="Times New Roman" w:hAnsi="Arial" w:cs="Arial"/>
          <w:iCs/>
          <w:sz w:val="20"/>
          <w:szCs w:val="20"/>
          <w:highlight w:val="lightGray"/>
        </w:rPr>
        <w:t xml:space="preserve"> </w:t>
      </w:r>
    </w:p>
    <w:p w14:paraId="0EDF3864" w14:textId="7333AF99" w:rsidR="008E63EF" w:rsidRPr="00187E5B" w:rsidRDefault="008E63EF" w:rsidP="008E63EF">
      <w:pPr>
        <w:numPr>
          <w:ilvl w:val="1"/>
          <w:numId w:val="3"/>
        </w:numPr>
        <w:tabs>
          <w:tab w:val="clear" w:pos="360"/>
          <w:tab w:val="left" w:pos="0"/>
          <w:tab w:val="left" w:pos="567"/>
          <w:tab w:val="left" w:pos="709"/>
        </w:tabs>
        <w:spacing w:after="60"/>
        <w:jc w:val="both"/>
        <w:rPr>
          <w:rFonts w:ascii="Arial" w:eastAsia="Times New Roman" w:hAnsi="Arial" w:cs="Arial"/>
          <w:sz w:val="20"/>
          <w:szCs w:val="20"/>
        </w:rPr>
      </w:pPr>
      <w:bookmarkStart w:id="1" w:name="_Ref341351825"/>
      <w:r w:rsidRPr="00187E5B">
        <w:rPr>
          <w:rFonts w:ascii="Arial" w:eastAsia="Times New Roman" w:hAnsi="Arial" w:cs="Arial"/>
          <w:sz w:val="20"/>
          <w:szCs w:val="20"/>
        </w:rPr>
        <w:t xml:space="preserve">Pradinė Sutarties vertė sudaro </w:t>
      </w:r>
      <w:r w:rsidR="00187E5B">
        <w:rPr>
          <w:rFonts w:ascii="Arial" w:eastAsia="Times New Roman" w:hAnsi="Arial" w:cs="Arial"/>
          <w:sz w:val="20"/>
          <w:szCs w:val="20"/>
        </w:rPr>
        <w:t>45.955,80</w:t>
      </w:r>
      <w:r w:rsidRPr="00187E5B">
        <w:rPr>
          <w:rFonts w:ascii="Arial" w:eastAsia="Times New Roman" w:hAnsi="Arial" w:cs="Arial"/>
          <w:sz w:val="20"/>
          <w:szCs w:val="20"/>
        </w:rPr>
        <w:t xml:space="preserve"> EUR (</w:t>
      </w:r>
      <w:r w:rsidR="00187E5B">
        <w:rPr>
          <w:rFonts w:ascii="Arial" w:eastAsia="Times New Roman" w:hAnsi="Arial" w:cs="Arial"/>
          <w:sz w:val="20"/>
          <w:szCs w:val="20"/>
        </w:rPr>
        <w:t xml:space="preserve">keturiasdešimt penki tūkstančiai devyni šimtai penkiasdešimt penki </w:t>
      </w:r>
      <w:r w:rsidRPr="00187E5B">
        <w:rPr>
          <w:rFonts w:ascii="Arial" w:eastAsia="Times New Roman" w:hAnsi="Arial" w:cs="Arial"/>
          <w:sz w:val="20"/>
          <w:szCs w:val="20"/>
        </w:rPr>
        <w:t>eur</w:t>
      </w:r>
      <w:r w:rsidR="00187E5B">
        <w:rPr>
          <w:rFonts w:ascii="Arial" w:eastAsia="Times New Roman" w:hAnsi="Arial" w:cs="Arial"/>
          <w:sz w:val="20"/>
          <w:szCs w:val="20"/>
        </w:rPr>
        <w:t>ai</w:t>
      </w:r>
      <w:r w:rsidRPr="00187E5B">
        <w:rPr>
          <w:rFonts w:ascii="Arial" w:eastAsia="Times New Roman" w:hAnsi="Arial" w:cs="Arial"/>
          <w:sz w:val="20"/>
          <w:szCs w:val="20"/>
        </w:rPr>
        <w:t xml:space="preserve"> </w:t>
      </w:r>
      <w:r w:rsidR="00187E5B">
        <w:rPr>
          <w:rFonts w:ascii="Arial" w:eastAsia="Times New Roman" w:hAnsi="Arial" w:cs="Arial"/>
          <w:sz w:val="20"/>
          <w:szCs w:val="20"/>
        </w:rPr>
        <w:t>80</w:t>
      </w:r>
      <w:r w:rsidRPr="00187E5B">
        <w:rPr>
          <w:rFonts w:ascii="Arial" w:eastAsia="Times New Roman" w:hAnsi="Arial" w:cs="Arial"/>
          <w:sz w:val="20"/>
          <w:szCs w:val="20"/>
        </w:rPr>
        <w:t xml:space="preserve"> ct), įskaitant PVM. Pradinę Sutarties vertę sudaro:</w:t>
      </w:r>
      <w:bookmarkEnd w:id="1"/>
      <w:r w:rsidRPr="00187E5B">
        <w:rPr>
          <w:rFonts w:ascii="Arial" w:eastAsia="Times New Roman" w:hAnsi="Arial" w:cs="Arial"/>
          <w:sz w:val="20"/>
          <w:szCs w:val="20"/>
        </w:rPr>
        <w:t xml:space="preserve"> </w:t>
      </w:r>
    </w:p>
    <w:p w14:paraId="2482FD64" w14:textId="77777777" w:rsidR="008E63EF" w:rsidRPr="00187E5B" w:rsidRDefault="008E63EF" w:rsidP="008E63EF">
      <w:pPr>
        <w:numPr>
          <w:ilvl w:val="0"/>
          <w:numId w:val="2"/>
        </w:numPr>
        <w:spacing w:after="60"/>
        <w:jc w:val="both"/>
        <w:rPr>
          <w:rFonts w:ascii="Arial" w:eastAsia="Times New Roman" w:hAnsi="Arial" w:cs="Arial"/>
          <w:vanish/>
          <w:sz w:val="20"/>
          <w:szCs w:val="20"/>
        </w:rPr>
      </w:pPr>
    </w:p>
    <w:p w14:paraId="503FAD7C" w14:textId="77777777" w:rsidR="008E63EF" w:rsidRPr="00187E5B" w:rsidRDefault="008E63EF" w:rsidP="008E63EF">
      <w:pPr>
        <w:numPr>
          <w:ilvl w:val="1"/>
          <w:numId w:val="2"/>
        </w:numPr>
        <w:spacing w:after="60"/>
        <w:jc w:val="both"/>
        <w:rPr>
          <w:rFonts w:ascii="Arial" w:eastAsia="Times New Roman" w:hAnsi="Arial" w:cs="Arial"/>
          <w:vanish/>
          <w:sz w:val="20"/>
          <w:szCs w:val="20"/>
        </w:rPr>
      </w:pPr>
    </w:p>
    <w:p w14:paraId="35EF44D1" w14:textId="77777777" w:rsidR="008E63EF" w:rsidRPr="00187E5B" w:rsidRDefault="008E63EF" w:rsidP="008E63EF">
      <w:pPr>
        <w:numPr>
          <w:ilvl w:val="1"/>
          <w:numId w:val="2"/>
        </w:numPr>
        <w:spacing w:after="60"/>
        <w:jc w:val="both"/>
        <w:rPr>
          <w:rFonts w:ascii="Arial" w:eastAsia="Times New Roman" w:hAnsi="Arial" w:cs="Arial"/>
          <w:vanish/>
          <w:sz w:val="20"/>
          <w:szCs w:val="20"/>
        </w:rPr>
      </w:pPr>
    </w:p>
    <w:p w14:paraId="372FC671" w14:textId="77777777" w:rsidR="008E63EF" w:rsidRPr="00187E5B" w:rsidRDefault="008E63EF" w:rsidP="008E63EF">
      <w:pPr>
        <w:numPr>
          <w:ilvl w:val="1"/>
          <w:numId w:val="2"/>
        </w:numPr>
        <w:spacing w:after="60"/>
        <w:jc w:val="both"/>
        <w:rPr>
          <w:rFonts w:ascii="Arial" w:eastAsia="Times New Roman" w:hAnsi="Arial" w:cs="Arial"/>
          <w:vanish/>
          <w:sz w:val="20"/>
          <w:szCs w:val="20"/>
        </w:rPr>
      </w:pPr>
    </w:p>
    <w:p w14:paraId="3EDC9F96" w14:textId="77777777" w:rsidR="008E63EF" w:rsidRPr="00187E5B" w:rsidRDefault="008E63EF" w:rsidP="008E63EF">
      <w:pPr>
        <w:numPr>
          <w:ilvl w:val="1"/>
          <w:numId w:val="2"/>
        </w:numPr>
        <w:spacing w:after="60"/>
        <w:jc w:val="both"/>
        <w:rPr>
          <w:rFonts w:ascii="Arial" w:eastAsia="Times New Roman" w:hAnsi="Arial" w:cs="Arial"/>
          <w:vanish/>
          <w:sz w:val="20"/>
          <w:szCs w:val="20"/>
        </w:rPr>
      </w:pPr>
    </w:p>
    <w:p w14:paraId="30E322B9" w14:textId="1E8E4028" w:rsidR="008E63EF" w:rsidRPr="00187E5B" w:rsidRDefault="008E63EF" w:rsidP="008E63EF">
      <w:pPr>
        <w:numPr>
          <w:ilvl w:val="2"/>
          <w:numId w:val="3"/>
        </w:numPr>
        <w:spacing w:after="60"/>
        <w:contextualSpacing/>
        <w:jc w:val="both"/>
        <w:rPr>
          <w:rFonts w:ascii="Arial" w:eastAsia="Times New Roman" w:hAnsi="Arial" w:cs="Arial"/>
          <w:sz w:val="20"/>
          <w:szCs w:val="20"/>
        </w:rPr>
      </w:pPr>
      <w:bookmarkStart w:id="2" w:name="_Ref5023531"/>
      <w:r w:rsidRPr="00187E5B">
        <w:rPr>
          <w:rFonts w:ascii="Arial" w:eastAsia="Times New Roman" w:hAnsi="Arial" w:cs="Arial"/>
          <w:sz w:val="20"/>
          <w:szCs w:val="20"/>
        </w:rPr>
        <w:t xml:space="preserve">Darbų vertė </w:t>
      </w:r>
      <w:r w:rsidR="00187E5B">
        <w:rPr>
          <w:rFonts w:ascii="Arial" w:eastAsia="Times New Roman" w:hAnsi="Arial" w:cs="Arial"/>
          <w:sz w:val="20"/>
          <w:szCs w:val="20"/>
        </w:rPr>
        <w:t>37.980,00</w:t>
      </w:r>
      <w:r w:rsidRPr="00187E5B">
        <w:rPr>
          <w:rFonts w:ascii="Arial" w:eastAsia="Times New Roman" w:hAnsi="Arial" w:cs="Arial"/>
          <w:sz w:val="20"/>
          <w:szCs w:val="20"/>
        </w:rPr>
        <w:t xml:space="preserve"> – EUR (</w:t>
      </w:r>
      <w:r w:rsidR="00187E5B">
        <w:rPr>
          <w:rFonts w:ascii="Arial" w:eastAsia="Times New Roman" w:hAnsi="Arial" w:cs="Arial"/>
          <w:sz w:val="20"/>
          <w:szCs w:val="20"/>
        </w:rPr>
        <w:t>trisdešimt septyni tūkstančiai devyni šimtai aštuoniasdešimt</w:t>
      </w:r>
      <w:r w:rsidRPr="00187E5B">
        <w:rPr>
          <w:rFonts w:ascii="Arial" w:eastAsia="Times New Roman" w:hAnsi="Arial" w:cs="Arial"/>
          <w:sz w:val="20"/>
          <w:szCs w:val="20"/>
        </w:rPr>
        <w:t xml:space="preserve"> eurų </w:t>
      </w:r>
      <w:r w:rsidR="00187E5B">
        <w:rPr>
          <w:rFonts w:ascii="Arial" w:eastAsia="Times New Roman" w:hAnsi="Arial" w:cs="Arial"/>
          <w:sz w:val="20"/>
          <w:szCs w:val="20"/>
        </w:rPr>
        <w:t>00</w:t>
      </w:r>
      <w:r w:rsidRPr="00187E5B">
        <w:rPr>
          <w:rFonts w:ascii="Arial" w:eastAsia="Times New Roman" w:hAnsi="Arial" w:cs="Arial"/>
          <w:sz w:val="20"/>
          <w:szCs w:val="20"/>
        </w:rPr>
        <w:t xml:space="preserve"> ct), neįskaitant PVM;</w:t>
      </w:r>
      <w:bookmarkEnd w:id="2"/>
    </w:p>
    <w:p w14:paraId="14B7D5E5" w14:textId="002556EE" w:rsidR="008E63EF" w:rsidRPr="00187E5B" w:rsidRDefault="008E63EF" w:rsidP="008E63EF">
      <w:pPr>
        <w:numPr>
          <w:ilvl w:val="2"/>
          <w:numId w:val="3"/>
        </w:numPr>
        <w:tabs>
          <w:tab w:val="num" w:pos="0"/>
          <w:tab w:val="left" w:pos="567"/>
        </w:tabs>
        <w:spacing w:after="60"/>
        <w:jc w:val="both"/>
        <w:rPr>
          <w:rFonts w:ascii="Arial" w:eastAsia="Times New Roman" w:hAnsi="Arial" w:cs="Arial"/>
          <w:sz w:val="20"/>
          <w:szCs w:val="20"/>
        </w:rPr>
      </w:pPr>
      <w:r w:rsidRPr="00187E5B">
        <w:rPr>
          <w:rFonts w:ascii="Arial" w:eastAsia="Times New Roman" w:hAnsi="Arial" w:cs="Arial"/>
          <w:sz w:val="20"/>
          <w:szCs w:val="20"/>
        </w:rPr>
        <w:t xml:space="preserve">Pridėtinės vertės mokestis (PVM) 21 % – </w:t>
      </w:r>
      <w:r w:rsidR="00187E5B">
        <w:rPr>
          <w:rFonts w:ascii="Arial" w:eastAsia="Times New Roman" w:hAnsi="Arial" w:cs="Arial"/>
          <w:sz w:val="20"/>
          <w:szCs w:val="20"/>
        </w:rPr>
        <w:t xml:space="preserve">7.975,80 </w:t>
      </w:r>
      <w:r w:rsidRPr="00187E5B">
        <w:rPr>
          <w:rFonts w:ascii="Arial" w:eastAsia="Times New Roman" w:hAnsi="Arial" w:cs="Arial"/>
          <w:sz w:val="20"/>
          <w:szCs w:val="20"/>
        </w:rPr>
        <w:t>EUR (</w:t>
      </w:r>
      <w:r w:rsidR="00187E5B">
        <w:rPr>
          <w:rFonts w:ascii="Arial" w:eastAsia="Times New Roman" w:hAnsi="Arial" w:cs="Arial"/>
          <w:sz w:val="20"/>
          <w:szCs w:val="20"/>
        </w:rPr>
        <w:t>septyni</w:t>
      </w:r>
      <w:r w:rsidR="00187E5B" w:rsidRPr="00187E5B">
        <w:rPr>
          <w:rFonts w:ascii="Arial" w:eastAsia="Times New Roman" w:hAnsi="Arial" w:cs="Arial"/>
          <w:sz w:val="20"/>
          <w:szCs w:val="20"/>
        </w:rPr>
        <w:t xml:space="preserve"> </w:t>
      </w:r>
      <w:r w:rsidR="00187E5B" w:rsidRPr="00187E5B">
        <w:rPr>
          <w:rFonts w:ascii="Arial" w:eastAsia="Times New Roman" w:hAnsi="Arial" w:cs="Arial"/>
          <w:sz w:val="20"/>
          <w:szCs w:val="20"/>
        </w:rPr>
        <w:t>tūkstančiai devyni šimtai</w:t>
      </w:r>
      <w:r w:rsidR="00187E5B">
        <w:rPr>
          <w:rFonts w:ascii="Arial" w:eastAsia="Times New Roman" w:hAnsi="Arial" w:cs="Arial"/>
          <w:sz w:val="20"/>
          <w:szCs w:val="20"/>
        </w:rPr>
        <w:t xml:space="preserve"> septyniasdešimt penki </w:t>
      </w:r>
      <w:r w:rsidRPr="00187E5B">
        <w:rPr>
          <w:rFonts w:ascii="Arial" w:eastAsia="Times New Roman" w:hAnsi="Arial" w:cs="Arial"/>
          <w:sz w:val="20"/>
          <w:szCs w:val="20"/>
        </w:rPr>
        <w:t>eur</w:t>
      </w:r>
      <w:r w:rsidR="009C1609">
        <w:rPr>
          <w:rFonts w:ascii="Arial" w:eastAsia="Times New Roman" w:hAnsi="Arial" w:cs="Arial"/>
          <w:sz w:val="20"/>
          <w:szCs w:val="20"/>
        </w:rPr>
        <w:t xml:space="preserve">ai </w:t>
      </w:r>
      <w:r w:rsidRPr="00187E5B">
        <w:rPr>
          <w:rFonts w:ascii="Arial" w:eastAsia="Times New Roman" w:hAnsi="Arial" w:cs="Arial"/>
          <w:sz w:val="20"/>
          <w:szCs w:val="20"/>
        </w:rPr>
        <w:t xml:space="preserve"> </w:t>
      </w:r>
      <w:r w:rsidR="009C1609">
        <w:rPr>
          <w:rFonts w:ascii="Arial" w:eastAsia="Times New Roman" w:hAnsi="Arial" w:cs="Arial"/>
          <w:sz w:val="20"/>
          <w:szCs w:val="20"/>
        </w:rPr>
        <w:t>80</w:t>
      </w:r>
      <w:r w:rsidRPr="00187E5B">
        <w:rPr>
          <w:rFonts w:ascii="Arial" w:eastAsia="Times New Roman" w:hAnsi="Arial" w:cs="Arial"/>
          <w:sz w:val="20"/>
          <w:szCs w:val="20"/>
        </w:rPr>
        <w:t xml:space="preserve"> ct) EUR. </w:t>
      </w:r>
    </w:p>
    <w:p w14:paraId="6B957EFE" w14:textId="77777777" w:rsidR="008E63EF" w:rsidRPr="008E63EF" w:rsidRDefault="008E63EF" w:rsidP="008E63EF">
      <w:pPr>
        <w:numPr>
          <w:ilvl w:val="1"/>
          <w:numId w:val="3"/>
        </w:numPr>
        <w:tabs>
          <w:tab w:val="clear" w:pos="360"/>
          <w:tab w:val="left" w:pos="567"/>
        </w:tabs>
        <w:spacing w:after="60"/>
        <w:contextualSpacing/>
        <w:jc w:val="both"/>
        <w:rPr>
          <w:rFonts w:ascii="Arial" w:eastAsia="Times New Roman" w:hAnsi="Arial" w:cs="Arial"/>
          <w:sz w:val="20"/>
          <w:szCs w:val="20"/>
          <w:lang w:eastAsia="lt-LT"/>
        </w:rPr>
      </w:pPr>
      <w:bookmarkStart w:id="3" w:name="_Ref867773"/>
      <w:r w:rsidRPr="008E63EF">
        <w:rPr>
          <w:rFonts w:ascii="Arial" w:eastAsia="Times New Roman" w:hAnsi="Arial" w:cs="Arial"/>
          <w:sz w:val="20"/>
          <w:szCs w:val="20"/>
          <w:lang w:eastAsia="lt-LT"/>
        </w:rPr>
        <w:t xml:space="preserve">Pasikeitus PVM dydžiui pradinė Sutarties vertė, nurodyta Sutarties SD </w:t>
      </w:r>
      <w:r w:rsidRPr="008E63EF">
        <w:rPr>
          <w:rFonts w:ascii="Arial" w:eastAsia="Times New Roman" w:hAnsi="Arial" w:cs="Arial"/>
          <w:sz w:val="20"/>
          <w:szCs w:val="20"/>
          <w:lang w:eastAsia="lt-LT"/>
        </w:rPr>
        <w:fldChar w:fldCharType="begin"/>
      </w:r>
      <w:r w:rsidRPr="008E63EF">
        <w:rPr>
          <w:rFonts w:ascii="Arial" w:eastAsia="Times New Roman" w:hAnsi="Arial" w:cs="Arial"/>
          <w:sz w:val="20"/>
          <w:szCs w:val="20"/>
          <w:lang w:eastAsia="lt-LT"/>
        </w:rPr>
        <w:instrText xml:space="preserve"> REF _Ref341351825 \r \h </w:instrText>
      </w:r>
      <w:r w:rsidRPr="008E63EF">
        <w:rPr>
          <w:rFonts w:ascii="Arial" w:eastAsia="Times New Roman" w:hAnsi="Arial" w:cs="Arial"/>
          <w:sz w:val="20"/>
          <w:szCs w:val="20"/>
          <w:lang w:eastAsia="lt-LT"/>
        </w:rPr>
      </w:r>
      <w:r w:rsidRPr="008E63EF">
        <w:rPr>
          <w:rFonts w:ascii="Arial" w:eastAsia="Times New Roman" w:hAnsi="Arial" w:cs="Arial"/>
          <w:sz w:val="20"/>
          <w:szCs w:val="20"/>
          <w:lang w:eastAsia="lt-LT"/>
        </w:rPr>
        <w:fldChar w:fldCharType="separate"/>
      </w:r>
      <w:r w:rsidRPr="008E63EF">
        <w:rPr>
          <w:rFonts w:ascii="Arial" w:eastAsia="Times New Roman" w:hAnsi="Arial" w:cs="Arial"/>
          <w:sz w:val="20"/>
          <w:szCs w:val="20"/>
          <w:lang w:eastAsia="lt-LT"/>
        </w:rPr>
        <w:t>2.5</w:t>
      </w:r>
      <w:r w:rsidRPr="008E63EF">
        <w:rPr>
          <w:rFonts w:ascii="Arial" w:eastAsia="Times New Roman" w:hAnsi="Arial" w:cs="Arial"/>
          <w:sz w:val="20"/>
          <w:szCs w:val="20"/>
          <w:lang w:eastAsia="lt-LT"/>
        </w:rPr>
        <w:fldChar w:fldCharType="end"/>
      </w:r>
      <w:r w:rsidRPr="008E63EF">
        <w:rPr>
          <w:rFonts w:ascii="Arial" w:eastAsia="Times New Roman" w:hAnsi="Arial" w:cs="Arial"/>
          <w:sz w:val="20"/>
          <w:szCs w:val="20"/>
          <w:lang w:eastAsia="lt-LT"/>
        </w:rPr>
        <w:t xml:space="preserve"> punkte, keičiama proporcingai PVM pasikeitimo dydžiui. Pradinės Sutarties vertės perskaičiavimą dėl pasikeitusio (padidėjusio ar sumažėjusio) PVM tarifo inicijuoja Rangovas, kreipdamasis į Užsakovą raštu, pateikdamas konkrečius skaičiavimus dėl pasikeitusio mokesčio tarifo įtakos pradinei Sutarties vertei. Užsakovas taip pat turi teisę inicijuoti pradinės Sutarties vertės perskaičiavimą dėl pasikeitusio (padidėjusio ar sumažėjusio) PVM tarifo. Perskaičiuota pradinė Sutarties vertė taikoma po perskaičiavimo atliktiems Darbams apmokėti.</w:t>
      </w:r>
      <w:bookmarkEnd w:id="3"/>
      <w:r w:rsidRPr="008E63EF">
        <w:rPr>
          <w:rFonts w:ascii="Arial" w:eastAsia="Times New Roman" w:hAnsi="Arial" w:cs="Arial"/>
          <w:sz w:val="20"/>
          <w:szCs w:val="20"/>
          <w:lang w:eastAsia="lt-LT"/>
        </w:rPr>
        <w:t xml:space="preserve"> </w:t>
      </w:r>
    </w:p>
    <w:p w14:paraId="6135B714"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sz w:val="20"/>
          <w:szCs w:val="20"/>
        </w:rPr>
        <w:lastRenderedPageBreak/>
        <w:t>Pradinės sutarties vertės</w:t>
      </w:r>
      <w:r w:rsidRPr="008E63EF">
        <w:rPr>
          <w:rFonts w:ascii="Arial" w:eastAsia="Times New Roman" w:hAnsi="Arial" w:cs="Arial"/>
          <w:sz w:val="20"/>
          <w:szCs w:val="20"/>
          <w:lang w:eastAsia="lt-LT"/>
        </w:rPr>
        <w:t xml:space="preserve"> perskaičiavimas įforminamas Šalių pasirašomu susitarimu, kuriame užfiksuojami perskaičiuoti įkainiai bei pradinė Sutarties vertė ir šio perskaičiavimo įsigaliojimo sąlygos. </w:t>
      </w:r>
    </w:p>
    <w:p w14:paraId="64BD6E2E"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sz w:val="20"/>
          <w:szCs w:val="20"/>
        </w:rPr>
        <w:t xml:space="preserve">Vadovaujantis Viešųjų pirkimų tarnybos direktoriaus patvirtinta Kainodaros taisyklių nustatymo metodika, taikomas kainos apskaičiavimo būdas – </w:t>
      </w:r>
      <w:r w:rsidRPr="008E63EF">
        <w:rPr>
          <w:rFonts w:ascii="Arial" w:eastAsia="Times New Roman" w:hAnsi="Arial" w:cs="Arial"/>
          <w:iCs/>
          <w:sz w:val="20"/>
          <w:szCs w:val="20"/>
          <w:u w:val="single"/>
        </w:rPr>
        <w:t>fiksuota kaina.</w:t>
      </w:r>
    </w:p>
    <w:p w14:paraId="5238B479" w14:textId="34BB64C4"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iCs/>
          <w:sz w:val="20"/>
          <w:szCs w:val="20"/>
        </w:rPr>
      </w:pPr>
      <w:r w:rsidRPr="008E63EF">
        <w:rPr>
          <w:rFonts w:ascii="Arial" w:eastAsia="Times New Roman" w:hAnsi="Arial" w:cs="Arial"/>
          <w:iCs/>
          <w:sz w:val="20"/>
          <w:szCs w:val="20"/>
        </w:rPr>
        <w:t xml:space="preserve">Užsakovas moka Rangovui už kokybiškai atliktus Darbus pagal Sutarties SD 2.4. p. nurodytą Darbų kainą </w:t>
      </w:r>
      <w:r w:rsidR="009C1609">
        <w:rPr>
          <w:rFonts w:ascii="Arial" w:eastAsia="Times New Roman" w:hAnsi="Arial" w:cs="Arial"/>
          <w:iCs/>
          <w:sz w:val="20"/>
          <w:szCs w:val="20"/>
        </w:rPr>
        <w:t>– 37.980,00</w:t>
      </w:r>
      <w:r w:rsidRPr="008E63EF">
        <w:rPr>
          <w:rFonts w:ascii="Arial" w:eastAsia="Times New Roman" w:hAnsi="Arial" w:cs="Arial"/>
          <w:iCs/>
          <w:sz w:val="20"/>
          <w:szCs w:val="20"/>
        </w:rPr>
        <w:t xml:space="preserve"> EUR be PVM.</w:t>
      </w:r>
    </w:p>
    <w:p w14:paraId="64707706" w14:textId="77777777" w:rsidR="008E63EF" w:rsidRPr="008E63EF" w:rsidRDefault="008E63EF" w:rsidP="008E63EF">
      <w:pPr>
        <w:numPr>
          <w:ilvl w:val="1"/>
          <w:numId w:val="3"/>
        </w:numPr>
        <w:tabs>
          <w:tab w:val="clear" w:pos="360"/>
          <w:tab w:val="left" w:pos="567"/>
        </w:tabs>
        <w:spacing w:after="60"/>
        <w:contextualSpacing/>
        <w:jc w:val="both"/>
        <w:rPr>
          <w:rFonts w:ascii="Arial" w:eastAsia="Times New Roman" w:hAnsi="Arial" w:cs="Arial"/>
          <w:sz w:val="20"/>
          <w:szCs w:val="20"/>
          <w:lang w:eastAsia="lt-LT"/>
        </w:rPr>
      </w:pPr>
      <w:bookmarkStart w:id="4" w:name="_Ref867859"/>
      <w:bookmarkStart w:id="5" w:name="_Ref349719914"/>
      <w:bookmarkStart w:id="6" w:name="_Ref349119600"/>
      <w:r w:rsidRPr="008E63EF">
        <w:rPr>
          <w:rFonts w:ascii="Arial" w:eastAsia="Times New Roman" w:hAnsi="Arial" w:cs="Arial"/>
          <w:sz w:val="20"/>
          <w:szCs w:val="20"/>
          <w:lang w:eastAsia="lt-LT"/>
        </w:rPr>
        <w:t xml:space="preserve">Darbų vertės, nurodytos Sutarties SD 2.4. punkte, perskaičiavimas dėl kitų mokesčių pasikeitimo ir  kainų lygio kitimo, išskyrus </w:t>
      </w:r>
      <w:r w:rsidRPr="008E63EF">
        <w:rPr>
          <w:rFonts w:ascii="Arial" w:eastAsia="Times New Roman" w:hAnsi="Arial" w:cs="Arial"/>
          <w:sz w:val="20"/>
          <w:szCs w:val="20"/>
          <w:lang w:eastAsia="lt-LT"/>
        </w:rPr>
        <w:fldChar w:fldCharType="begin"/>
      </w:r>
      <w:r w:rsidRPr="008E63EF">
        <w:rPr>
          <w:rFonts w:ascii="Arial" w:eastAsia="Times New Roman" w:hAnsi="Arial" w:cs="Arial"/>
          <w:sz w:val="20"/>
          <w:szCs w:val="20"/>
          <w:lang w:eastAsia="lt-LT"/>
        </w:rPr>
        <w:instrText xml:space="preserve"> REF _Ref867773 \r \h </w:instrText>
      </w:r>
      <w:r w:rsidRPr="008E63EF">
        <w:rPr>
          <w:rFonts w:ascii="Arial" w:eastAsia="Times New Roman" w:hAnsi="Arial" w:cs="Arial"/>
          <w:sz w:val="20"/>
          <w:szCs w:val="20"/>
          <w:lang w:eastAsia="lt-LT"/>
        </w:rPr>
      </w:r>
      <w:r w:rsidRPr="008E63EF">
        <w:rPr>
          <w:rFonts w:ascii="Arial" w:eastAsia="Times New Roman" w:hAnsi="Arial" w:cs="Arial"/>
          <w:sz w:val="20"/>
          <w:szCs w:val="20"/>
          <w:lang w:eastAsia="lt-LT"/>
        </w:rPr>
        <w:fldChar w:fldCharType="separate"/>
      </w:r>
      <w:r w:rsidRPr="008E63EF">
        <w:rPr>
          <w:rFonts w:ascii="Arial" w:eastAsia="Times New Roman" w:hAnsi="Arial" w:cs="Arial"/>
          <w:sz w:val="20"/>
          <w:szCs w:val="20"/>
          <w:lang w:eastAsia="lt-LT"/>
        </w:rPr>
        <w:t>2.5</w:t>
      </w:r>
      <w:r w:rsidRPr="008E63EF">
        <w:rPr>
          <w:rFonts w:ascii="Arial" w:eastAsia="Times New Roman" w:hAnsi="Arial" w:cs="Arial"/>
          <w:sz w:val="20"/>
          <w:szCs w:val="20"/>
          <w:lang w:eastAsia="lt-LT"/>
        </w:rPr>
        <w:fldChar w:fldCharType="end"/>
      </w:r>
      <w:r w:rsidRPr="008E63EF">
        <w:rPr>
          <w:rFonts w:ascii="Arial" w:eastAsia="Times New Roman" w:hAnsi="Arial" w:cs="Arial"/>
          <w:sz w:val="20"/>
          <w:szCs w:val="20"/>
          <w:lang w:eastAsia="lt-LT"/>
        </w:rPr>
        <w:t xml:space="preserve"> punkte nurodytą perskaičiavimą, neatliekamas. </w:t>
      </w:r>
      <w:bookmarkEnd w:id="4"/>
    </w:p>
    <w:bookmarkEnd w:id="5"/>
    <w:p w14:paraId="4992FEB1" w14:textId="77777777" w:rsidR="008E63EF" w:rsidRPr="008E63EF" w:rsidRDefault="008E63EF" w:rsidP="008E63EF">
      <w:pPr>
        <w:jc w:val="both"/>
        <w:rPr>
          <w:rFonts w:ascii="Arial" w:eastAsia="Times New Roman" w:hAnsi="Arial" w:cs="Arial"/>
          <w:iCs/>
          <w:color w:val="A5A5A5" w:themeColor="accent3"/>
          <w:sz w:val="20"/>
          <w:szCs w:val="20"/>
        </w:rPr>
      </w:pPr>
    </w:p>
    <w:bookmarkEnd w:id="6"/>
    <w:p w14:paraId="27419A27" w14:textId="77777777" w:rsidR="008E63EF" w:rsidRPr="008E63EF" w:rsidRDefault="008E63EF" w:rsidP="008E63EF">
      <w:pPr>
        <w:numPr>
          <w:ilvl w:val="0"/>
          <w:numId w:val="3"/>
        </w:numPr>
        <w:tabs>
          <w:tab w:val="left" w:pos="0"/>
          <w:tab w:val="left" w:pos="426"/>
        </w:tabs>
        <w:spacing w:after="60"/>
        <w:jc w:val="center"/>
        <w:rPr>
          <w:rFonts w:ascii="Arial" w:eastAsia="Times New Roman" w:hAnsi="Arial" w:cs="Arial"/>
          <w:b/>
          <w:iCs/>
          <w:sz w:val="20"/>
          <w:szCs w:val="20"/>
        </w:rPr>
      </w:pPr>
      <w:r w:rsidRPr="008E63EF">
        <w:rPr>
          <w:rFonts w:ascii="Arial" w:eastAsia="Times New Roman" w:hAnsi="Arial" w:cs="Arial"/>
          <w:b/>
          <w:iCs/>
          <w:sz w:val="20"/>
          <w:szCs w:val="20"/>
          <w:u w:val="single"/>
        </w:rPr>
        <w:t xml:space="preserve">DARBŲ KOKYBĖ (Sutarties BD 6 skyrius) </w:t>
      </w:r>
    </w:p>
    <w:p w14:paraId="1AC39972" w14:textId="77777777" w:rsidR="008E63EF" w:rsidRPr="008E63EF" w:rsidRDefault="008E63EF" w:rsidP="008E63EF">
      <w:pPr>
        <w:numPr>
          <w:ilvl w:val="1"/>
          <w:numId w:val="3"/>
        </w:numPr>
        <w:tabs>
          <w:tab w:val="clear" w:pos="360"/>
        </w:tabs>
        <w:spacing w:after="60"/>
        <w:jc w:val="both"/>
        <w:rPr>
          <w:rFonts w:ascii="Arial" w:eastAsia="Times New Roman" w:hAnsi="Arial" w:cs="Arial"/>
          <w:color w:val="A5A5A5" w:themeColor="accent3"/>
          <w:sz w:val="20"/>
          <w:szCs w:val="20"/>
        </w:rPr>
      </w:pPr>
      <w:r w:rsidRPr="008E63EF">
        <w:rPr>
          <w:rFonts w:ascii="Arial" w:eastAsia="Times New Roman" w:hAnsi="Arial" w:cs="Arial"/>
          <w:sz w:val="20"/>
          <w:szCs w:val="20"/>
        </w:rPr>
        <w:t>Rangovo atliekamų Darbų kokybė turi atitikti Techninėje specifikacijoje nustatytus reikalavimus.</w:t>
      </w:r>
    </w:p>
    <w:p w14:paraId="5CE264A2" w14:textId="77777777" w:rsidR="008E63EF" w:rsidRPr="008E63EF" w:rsidRDefault="008E63EF" w:rsidP="008E63EF">
      <w:pPr>
        <w:numPr>
          <w:ilvl w:val="1"/>
          <w:numId w:val="3"/>
        </w:numPr>
        <w:tabs>
          <w:tab w:val="clear" w:pos="360"/>
          <w:tab w:val="left" w:pos="567"/>
        </w:tabs>
        <w:spacing w:after="60"/>
        <w:jc w:val="both"/>
        <w:rPr>
          <w:rFonts w:ascii="Arial" w:eastAsia="Times New Roman" w:hAnsi="Arial" w:cs="Arial"/>
          <w:sz w:val="20"/>
          <w:szCs w:val="20"/>
        </w:rPr>
      </w:pPr>
      <w:r w:rsidRPr="008E63EF">
        <w:rPr>
          <w:rFonts w:ascii="Arial" w:eastAsia="Times New Roman" w:hAnsi="Arial" w:cs="Arial"/>
          <w:sz w:val="20"/>
          <w:szCs w:val="20"/>
        </w:rPr>
        <w:t>Rangovas, vykdydamas šią Sutartį, turi užtikrinti Techninėje specifikacijoje nurodytų teisės aktų reikalavimų</w:t>
      </w:r>
      <w:r w:rsidRPr="008E63EF">
        <w:rPr>
          <w:rFonts w:ascii="Arial" w:eastAsia="Times New Roman" w:hAnsi="Arial" w:cs="Arial"/>
          <w:i/>
          <w:sz w:val="20"/>
          <w:szCs w:val="20"/>
        </w:rPr>
        <w:t>,</w:t>
      </w:r>
      <w:r w:rsidRPr="008E63EF">
        <w:rPr>
          <w:rFonts w:ascii="Arial" w:eastAsia="Times New Roman" w:hAnsi="Arial" w:cs="Arial"/>
          <w:sz w:val="20"/>
          <w:szCs w:val="20"/>
        </w:rPr>
        <w:t xml:space="preserve"> naudojamų medžiagų – gamyklų reikalavimų bei kitų teisės aktų, reglamentuojančių vykdomų Darbų atlikimą, reikalavimų laikymąsi. Darbai atlikti nesilaikant šių reikalavimų, nepriimami. Defektai (trūkumai), atsiradę dėl Rangovo kaltės, šalinami Sutarties BD nustatyta tvarka. </w:t>
      </w:r>
    </w:p>
    <w:p w14:paraId="743B79DC" w14:textId="77777777" w:rsidR="008E63EF" w:rsidRPr="008E63EF" w:rsidRDefault="008E63EF" w:rsidP="008E63EF">
      <w:pPr>
        <w:numPr>
          <w:ilvl w:val="1"/>
          <w:numId w:val="3"/>
        </w:numPr>
        <w:tabs>
          <w:tab w:val="clear" w:pos="360"/>
          <w:tab w:val="num" w:pos="0"/>
          <w:tab w:val="left" w:pos="567"/>
        </w:tabs>
        <w:contextualSpacing/>
        <w:jc w:val="both"/>
        <w:rPr>
          <w:rFonts w:ascii="Arial" w:eastAsia="Times New Roman" w:hAnsi="Arial" w:cs="Arial"/>
          <w:sz w:val="20"/>
          <w:szCs w:val="20"/>
        </w:rPr>
      </w:pPr>
      <w:bookmarkStart w:id="7" w:name="_Ref339290698"/>
      <w:r w:rsidRPr="008E63EF">
        <w:rPr>
          <w:rFonts w:ascii="Arial" w:eastAsia="Times New Roman" w:hAnsi="Arial" w:cs="Arial"/>
          <w:sz w:val="20"/>
          <w:szCs w:val="20"/>
        </w:rPr>
        <w:t>Darbų ir (ar) Prekių (jei perkamos ir Prekės) trūkumais laikoma: aplinkybės, trukdančios naudoti šilumos tiekimo tinklus pagal jų naudojimo paskirtį – neleistini nukrypimai nuo projekto; netinkamos kokybės medžiagos; iki darbų perdavimo nepašalinti defektai.</w:t>
      </w:r>
    </w:p>
    <w:p w14:paraId="28BED30D" w14:textId="77777777" w:rsidR="008E63EF" w:rsidRPr="008E63EF" w:rsidRDefault="008E63EF" w:rsidP="008E63EF">
      <w:pPr>
        <w:numPr>
          <w:ilvl w:val="1"/>
          <w:numId w:val="3"/>
        </w:numPr>
        <w:tabs>
          <w:tab w:val="clear" w:pos="360"/>
          <w:tab w:val="left" w:pos="567"/>
        </w:tabs>
        <w:spacing w:after="60"/>
        <w:jc w:val="both"/>
        <w:rPr>
          <w:rFonts w:ascii="Arial" w:eastAsia="Times New Roman" w:hAnsi="Arial" w:cs="Arial"/>
          <w:sz w:val="20"/>
          <w:szCs w:val="20"/>
        </w:rPr>
      </w:pPr>
      <w:bookmarkStart w:id="8" w:name="_Ref5023556"/>
      <w:r w:rsidRPr="008E63EF">
        <w:rPr>
          <w:rFonts w:ascii="Arial" w:eastAsia="Times New Roman" w:hAnsi="Arial" w:cs="Arial"/>
          <w:sz w:val="20"/>
          <w:szCs w:val="20"/>
        </w:rPr>
        <w:t>Užsakovo per garantinį terminą nustatyti trūkumai ir trūkumai, atsiradę po atliktų Darbų priėmimo–perdavimo akto, šalinami Sutarties BD nustatyta tvarka.</w:t>
      </w:r>
      <w:bookmarkEnd w:id="7"/>
      <w:bookmarkEnd w:id="8"/>
    </w:p>
    <w:p w14:paraId="3BB36361" w14:textId="77777777" w:rsidR="008E63EF" w:rsidRPr="008E63EF" w:rsidRDefault="008E63EF" w:rsidP="008E63EF">
      <w:pPr>
        <w:numPr>
          <w:ilvl w:val="1"/>
          <w:numId w:val="3"/>
        </w:numPr>
        <w:tabs>
          <w:tab w:val="clear" w:pos="360"/>
          <w:tab w:val="left" w:pos="567"/>
        </w:tabs>
        <w:spacing w:after="60"/>
        <w:jc w:val="both"/>
        <w:rPr>
          <w:rFonts w:ascii="Arial" w:eastAsia="Times New Roman" w:hAnsi="Arial" w:cs="Arial"/>
          <w:sz w:val="20"/>
          <w:szCs w:val="20"/>
        </w:rPr>
      </w:pPr>
      <w:bookmarkStart w:id="9" w:name="_Ref533680302"/>
      <w:r w:rsidRPr="008E63EF">
        <w:rPr>
          <w:rFonts w:ascii="Arial" w:eastAsia="Times New Roman" w:hAnsi="Arial" w:cs="Arial"/>
          <w:sz w:val="20"/>
          <w:szCs w:val="20"/>
        </w:rPr>
        <w:t xml:space="preserve">Už nustatytų trūkumų nepašalinimą per Sutarties SD </w:t>
      </w:r>
      <w:r w:rsidRPr="008E63EF">
        <w:rPr>
          <w:rFonts w:ascii="Arial" w:eastAsia="Times New Roman" w:hAnsi="Arial" w:cs="Arial"/>
          <w:sz w:val="20"/>
          <w:szCs w:val="20"/>
        </w:rPr>
        <w:fldChar w:fldCharType="begin"/>
      </w:r>
      <w:r w:rsidRPr="008E63EF">
        <w:rPr>
          <w:rFonts w:ascii="Arial" w:eastAsia="Times New Roman" w:hAnsi="Arial" w:cs="Arial"/>
          <w:sz w:val="20"/>
          <w:szCs w:val="20"/>
        </w:rPr>
        <w:instrText xml:space="preserve"> REF _Ref5023556 \r \h  \* MERGEFORMAT </w:instrText>
      </w:r>
      <w:r w:rsidRPr="008E63EF">
        <w:rPr>
          <w:rFonts w:ascii="Arial" w:eastAsia="Times New Roman" w:hAnsi="Arial" w:cs="Arial"/>
          <w:sz w:val="20"/>
          <w:szCs w:val="20"/>
        </w:rPr>
      </w:r>
      <w:r w:rsidRPr="008E63EF">
        <w:rPr>
          <w:rFonts w:ascii="Arial" w:eastAsia="Times New Roman" w:hAnsi="Arial" w:cs="Arial"/>
          <w:sz w:val="20"/>
          <w:szCs w:val="20"/>
        </w:rPr>
        <w:fldChar w:fldCharType="separate"/>
      </w:r>
      <w:r w:rsidRPr="008E63EF">
        <w:rPr>
          <w:rFonts w:ascii="Arial" w:eastAsia="Times New Roman" w:hAnsi="Arial" w:cs="Arial"/>
          <w:sz w:val="20"/>
          <w:szCs w:val="20"/>
        </w:rPr>
        <w:t>3.4</w:t>
      </w:r>
      <w:r w:rsidRPr="008E63EF">
        <w:rPr>
          <w:rFonts w:ascii="Arial" w:eastAsia="Times New Roman" w:hAnsi="Arial" w:cs="Arial"/>
          <w:sz w:val="20"/>
          <w:szCs w:val="20"/>
        </w:rPr>
        <w:fldChar w:fldCharType="end"/>
      </w:r>
      <w:r w:rsidRPr="008E63EF">
        <w:rPr>
          <w:rFonts w:ascii="Arial" w:eastAsia="Times New Roman" w:hAnsi="Arial" w:cs="Arial"/>
          <w:sz w:val="20"/>
          <w:szCs w:val="20"/>
        </w:rPr>
        <w:t xml:space="preserve"> punkte nustatytą terminą Rangovas moka 0,1 (vienos dešimtosios) </w:t>
      </w:r>
      <w:r w:rsidRPr="008E63EF">
        <w:rPr>
          <w:rFonts w:ascii="Arial" w:eastAsia="Times New Roman" w:hAnsi="Arial" w:cs="Arial"/>
          <w:sz w:val="20"/>
          <w:szCs w:val="20"/>
          <w:u w:val="single"/>
        </w:rPr>
        <w:t xml:space="preserve"> procento nuo nesuteiktų Darbų ir (ar) neįvykdytų kitų Rangovo įsipareigojimų vertės dydžio delspinigius už kiekvieną uždelstą dieną </w:t>
      </w:r>
      <w:bookmarkEnd w:id="9"/>
    </w:p>
    <w:p w14:paraId="6BF848EB" w14:textId="77777777" w:rsidR="008E63EF" w:rsidRPr="008E63EF" w:rsidRDefault="008E63EF" w:rsidP="008E63EF">
      <w:pPr>
        <w:numPr>
          <w:ilvl w:val="1"/>
          <w:numId w:val="3"/>
        </w:numPr>
        <w:tabs>
          <w:tab w:val="clear" w:pos="360"/>
          <w:tab w:val="left" w:pos="567"/>
        </w:tabs>
        <w:spacing w:after="60"/>
        <w:jc w:val="both"/>
        <w:rPr>
          <w:rFonts w:ascii="Arial" w:eastAsia="Times New Roman" w:hAnsi="Arial" w:cs="Arial"/>
          <w:sz w:val="20"/>
          <w:szCs w:val="20"/>
        </w:rPr>
      </w:pPr>
      <w:r w:rsidRPr="008E63EF">
        <w:rPr>
          <w:rFonts w:ascii="Arial" w:eastAsia="Times New Roman" w:hAnsi="Arial" w:cs="Arial"/>
          <w:sz w:val="20"/>
          <w:szCs w:val="20"/>
        </w:rPr>
        <w:t>Rangovas įsipareigoja Užsakovui, kad Sutartį vykdys tik teisę verstis atitinkama veikla turintys asmenys, neatsižvelgiant į tai, ar Rangovo kvalifikacija dėl teisės verstis atitinkama veikla nebuvo tikrinama arba tikrinama ne visa apimtimi.</w:t>
      </w:r>
    </w:p>
    <w:p w14:paraId="2F12408E" w14:textId="77777777" w:rsidR="008E63EF" w:rsidRPr="008E63EF" w:rsidRDefault="008E63EF" w:rsidP="008E63EF">
      <w:pPr>
        <w:numPr>
          <w:ilvl w:val="1"/>
          <w:numId w:val="3"/>
        </w:numPr>
        <w:tabs>
          <w:tab w:val="clear" w:pos="360"/>
          <w:tab w:val="left" w:pos="567"/>
        </w:tabs>
        <w:spacing w:after="60"/>
        <w:jc w:val="both"/>
        <w:rPr>
          <w:rFonts w:ascii="Arial" w:eastAsia="Times New Roman" w:hAnsi="Arial" w:cs="Arial"/>
          <w:sz w:val="20"/>
          <w:szCs w:val="20"/>
        </w:rPr>
      </w:pPr>
      <w:r w:rsidRPr="008E63EF">
        <w:rPr>
          <w:rFonts w:ascii="Arial" w:eastAsia="Times New Roman" w:hAnsi="Arial" w:cs="Arial"/>
          <w:sz w:val="20"/>
          <w:szCs w:val="20"/>
        </w:rPr>
        <w:t>Esant Užsakovo abejonėms dėl Darbų kokybės perdavimo – priėmimo metu, Užsakovas gali skirti nepriklausomą darbų kokybės ekspertizę. Jei ekspertizės metu nustatoma, kad Darbai atlikti nekokybiškai – ekspertizės išlaidas apmoka Rangovas, jei Darbai atlikti kokybiškai – Užsakovas. Šalys susitaria, kad tokios ekspertizės išvados joms bus privalomos.</w:t>
      </w:r>
    </w:p>
    <w:p w14:paraId="6A4351B0" w14:textId="77777777" w:rsidR="008E63EF" w:rsidRPr="008E63EF" w:rsidRDefault="008E63EF" w:rsidP="008E63EF">
      <w:pPr>
        <w:spacing w:after="60"/>
        <w:jc w:val="both"/>
        <w:rPr>
          <w:rFonts w:ascii="Arial" w:eastAsia="Times New Roman" w:hAnsi="Arial" w:cs="Arial"/>
          <w:sz w:val="20"/>
          <w:szCs w:val="20"/>
        </w:rPr>
      </w:pPr>
    </w:p>
    <w:p w14:paraId="33A1BF6E" w14:textId="77777777" w:rsidR="008E63EF" w:rsidRPr="008E63EF" w:rsidRDefault="008E63EF" w:rsidP="008E63EF">
      <w:pPr>
        <w:numPr>
          <w:ilvl w:val="0"/>
          <w:numId w:val="3"/>
        </w:numPr>
        <w:tabs>
          <w:tab w:val="left" w:pos="0"/>
          <w:tab w:val="left" w:pos="426"/>
          <w:tab w:val="left" w:pos="709"/>
        </w:tabs>
        <w:spacing w:after="60"/>
        <w:jc w:val="center"/>
        <w:rPr>
          <w:rFonts w:ascii="Arial" w:eastAsia="Times New Roman" w:hAnsi="Arial" w:cs="Arial"/>
          <w:b/>
          <w:sz w:val="20"/>
          <w:szCs w:val="20"/>
        </w:rPr>
      </w:pPr>
      <w:r w:rsidRPr="008E63EF">
        <w:rPr>
          <w:rFonts w:ascii="Arial" w:eastAsia="Times New Roman" w:hAnsi="Arial" w:cs="Arial"/>
          <w:b/>
          <w:sz w:val="20"/>
          <w:szCs w:val="20"/>
        </w:rPr>
        <w:t xml:space="preserve">RANGOVO TEISĖ PASITELKTI TREČIUOSIUS ASMENIS (SUBRANGA), JUNGTINĖ VEIKLA (Sutarties BD 9 </w:t>
      </w:r>
      <w:r w:rsidRPr="008E63EF">
        <w:rPr>
          <w:rFonts w:ascii="Arial" w:eastAsia="Times New Roman" w:hAnsi="Arial" w:cs="Arial"/>
          <w:b/>
          <w:bCs/>
          <w:sz w:val="20"/>
          <w:szCs w:val="20"/>
        </w:rPr>
        <w:t>skyrius</w:t>
      </w:r>
      <w:r w:rsidRPr="008E63EF">
        <w:rPr>
          <w:rFonts w:ascii="Arial" w:eastAsia="Times New Roman" w:hAnsi="Arial" w:cs="Arial"/>
          <w:b/>
          <w:sz w:val="20"/>
          <w:szCs w:val="20"/>
        </w:rPr>
        <w:t>)</w:t>
      </w:r>
    </w:p>
    <w:p w14:paraId="5F39A76A" w14:textId="77777777" w:rsidR="008E63EF" w:rsidRPr="008E63EF" w:rsidRDefault="008E63EF" w:rsidP="008E63EF">
      <w:pPr>
        <w:tabs>
          <w:tab w:val="num" w:pos="360"/>
        </w:tabs>
        <w:spacing w:after="60"/>
        <w:jc w:val="both"/>
        <w:rPr>
          <w:rFonts w:ascii="Arial" w:eastAsia="Times New Roman" w:hAnsi="Arial" w:cs="Arial"/>
          <w:sz w:val="20"/>
          <w:szCs w:val="20"/>
        </w:rPr>
      </w:pPr>
    </w:p>
    <w:p w14:paraId="11AB645F" w14:textId="76AC10A0" w:rsidR="008E63EF" w:rsidRPr="008E63EF" w:rsidRDefault="008E63EF" w:rsidP="009C1609">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sz w:val="20"/>
          <w:szCs w:val="20"/>
        </w:rPr>
        <w:t>Rangovas Sutarčiai vykdyti Subrangov</w:t>
      </w:r>
      <w:bookmarkStart w:id="10" w:name="_Hlk513555567"/>
      <w:r w:rsidR="009C1609">
        <w:rPr>
          <w:rFonts w:ascii="Arial" w:eastAsia="Times New Roman" w:hAnsi="Arial" w:cs="Arial"/>
          <w:sz w:val="20"/>
          <w:szCs w:val="20"/>
        </w:rPr>
        <w:t>ų</w:t>
      </w:r>
      <w:r w:rsidR="009C1609" w:rsidRPr="009C1609">
        <w:rPr>
          <w:rFonts w:ascii="Arial" w:eastAsia="Times New Roman" w:hAnsi="Arial" w:cs="Arial"/>
          <w:sz w:val="20"/>
          <w:szCs w:val="20"/>
        </w:rPr>
        <w:t xml:space="preserve"> </w:t>
      </w:r>
      <w:r w:rsidR="009C1609" w:rsidRPr="009C1609">
        <w:rPr>
          <w:rFonts w:ascii="Arial" w:eastAsia="Times New Roman" w:hAnsi="Arial" w:cs="Arial"/>
          <w:sz w:val="20"/>
          <w:szCs w:val="20"/>
        </w:rPr>
        <w:t>pasitelkti</w:t>
      </w:r>
      <w:r w:rsidR="009C1609">
        <w:rPr>
          <w:rFonts w:ascii="Arial" w:eastAsia="Times New Roman" w:hAnsi="Arial" w:cs="Arial"/>
          <w:sz w:val="20"/>
          <w:szCs w:val="20"/>
        </w:rPr>
        <w:t xml:space="preserve"> nenumato.</w:t>
      </w:r>
    </w:p>
    <w:bookmarkEnd w:id="10"/>
    <w:p w14:paraId="773654B2" w14:textId="77777777" w:rsidR="008E63EF" w:rsidRPr="008E63EF" w:rsidRDefault="008E63EF" w:rsidP="008E63EF">
      <w:pPr>
        <w:tabs>
          <w:tab w:val="left" w:pos="709"/>
        </w:tabs>
        <w:spacing w:after="60"/>
        <w:ind w:left="360"/>
        <w:rPr>
          <w:rFonts w:ascii="Arial" w:eastAsia="Times New Roman" w:hAnsi="Arial" w:cs="Arial"/>
          <w:b/>
          <w:sz w:val="20"/>
          <w:szCs w:val="20"/>
        </w:rPr>
      </w:pPr>
    </w:p>
    <w:p w14:paraId="7A5C15BD" w14:textId="77777777" w:rsidR="008E63EF" w:rsidRPr="008E63EF" w:rsidRDefault="008E63EF" w:rsidP="008E63EF">
      <w:pPr>
        <w:numPr>
          <w:ilvl w:val="0"/>
          <w:numId w:val="3"/>
        </w:numPr>
        <w:tabs>
          <w:tab w:val="left" w:pos="709"/>
        </w:tabs>
        <w:spacing w:after="60"/>
        <w:jc w:val="center"/>
        <w:rPr>
          <w:rFonts w:ascii="Arial" w:eastAsia="Times New Roman" w:hAnsi="Arial" w:cs="Arial"/>
          <w:b/>
          <w:sz w:val="20"/>
          <w:szCs w:val="20"/>
        </w:rPr>
      </w:pPr>
      <w:r w:rsidRPr="008E63EF">
        <w:rPr>
          <w:rFonts w:ascii="Arial" w:eastAsia="Times New Roman" w:hAnsi="Arial" w:cs="Arial"/>
          <w:b/>
          <w:sz w:val="20"/>
          <w:szCs w:val="20"/>
        </w:rPr>
        <w:t>DARBŲ ATLIKIMO TERMINAI, VIETA IR PRIĖMIMO TVARKA (</w:t>
      </w:r>
      <w:r w:rsidRPr="008E63EF">
        <w:rPr>
          <w:rFonts w:ascii="Arial" w:eastAsia="Times New Roman" w:hAnsi="Arial" w:cs="Arial"/>
          <w:b/>
          <w:bCs/>
          <w:sz w:val="20"/>
          <w:szCs w:val="20"/>
        </w:rPr>
        <w:t>Sutarties BD 10</w:t>
      </w:r>
      <w:r w:rsidRPr="008E63EF">
        <w:rPr>
          <w:rFonts w:ascii="Arial" w:eastAsia="Times New Roman" w:hAnsi="Arial" w:cs="Arial"/>
          <w:b/>
          <w:sz w:val="20"/>
          <w:szCs w:val="20"/>
        </w:rPr>
        <w:t xml:space="preserve"> skyrius)</w:t>
      </w:r>
    </w:p>
    <w:p w14:paraId="39BAF536" w14:textId="388AF89F" w:rsidR="008E63EF" w:rsidRPr="008E63EF" w:rsidRDefault="008E63EF" w:rsidP="008E63EF">
      <w:pPr>
        <w:numPr>
          <w:ilvl w:val="1"/>
          <w:numId w:val="3"/>
        </w:numPr>
        <w:tabs>
          <w:tab w:val="clear" w:pos="360"/>
          <w:tab w:val="num" w:pos="0"/>
          <w:tab w:val="left" w:pos="426"/>
          <w:tab w:val="left" w:pos="709"/>
        </w:tabs>
        <w:spacing w:after="60"/>
        <w:contextualSpacing/>
        <w:jc w:val="both"/>
        <w:rPr>
          <w:rFonts w:ascii="Arial" w:eastAsia="Times New Roman" w:hAnsi="Arial" w:cs="Arial"/>
          <w:color w:val="FF0000"/>
          <w:sz w:val="20"/>
          <w:szCs w:val="20"/>
        </w:rPr>
      </w:pPr>
      <w:r w:rsidRPr="008E63EF">
        <w:rPr>
          <w:rFonts w:ascii="Arial" w:eastAsia="Times New Roman" w:hAnsi="Arial" w:cs="Arial"/>
          <w:sz w:val="20"/>
          <w:szCs w:val="20"/>
        </w:rPr>
        <w:t>Rangovas Darbus pradeda vykdyti Sutarties įsigaliojimo dieną ir įsipareigoja užbaigti juos ne vėliau kaip 202</w:t>
      </w:r>
      <w:r w:rsidR="005451CA">
        <w:rPr>
          <w:rFonts w:ascii="Arial" w:eastAsia="Times New Roman" w:hAnsi="Arial" w:cs="Arial"/>
          <w:sz w:val="20"/>
          <w:szCs w:val="20"/>
        </w:rPr>
        <w:t>1</w:t>
      </w:r>
      <w:r w:rsidRPr="008E63EF">
        <w:rPr>
          <w:rFonts w:ascii="Arial" w:eastAsia="Times New Roman" w:hAnsi="Arial" w:cs="Arial"/>
          <w:sz w:val="20"/>
          <w:szCs w:val="20"/>
        </w:rPr>
        <w:t>-</w:t>
      </w:r>
      <w:r w:rsidR="005451CA">
        <w:rPr>
          <w:rFonts w:ascii="Arial" w:eastAsia="Times New Roman" w:hAnsi="Arial" w:cs="Arial"/>
          <w:sz w:val="20"/>
          <w:szCs w:val="20"/>
        </w:rPr>
        <w:t>12-31</w:t>
      </w:r>
      <w:r w:rsidRPr="008E63EF">
        <w:rPr>
          <w:rFonts w:ascii="Arial" w:eastAsia="Times New Roman" w:hAnsi="Arial" w:cs="Arial"/>
          <w:sz w:val="20"/>
          <w:szCs w:val="20"/>
        </w:rPr>
        <w:t>.</w:t>
      </w:r>
    </w:p>
    <w:p w14:paraId="545DF4B4" w14:textId="76D9D1B5" w:rsidR="008E63EF" w:rsidRPr="008E63EF" w:rsidRDefault="008E63EF" w:rsidP="008E63EF">
      <w:pPr>
        <w:numPr>
          <w:ilvl w:val="1"/>
          <w:numId w:val="3"/>
        </w:numPr>
        <w:tabs>
          <w:tab w:val="clear" w:pos="360"/>
          <w:tab w:val="left" w:pos="567"/>
          <w:tab w:val="left" w:pos="709"/>
        </w:tabs>
        <w:spacing w:after="60"/>
        <w:jc w:val="both"/>
        <w:rPr>
          <w:rFonts w:ascii="Arial" w:eastAsia="Times New Roman" w:hAnsi="Arial" w:cs="Arial"/>
          <w:sz w:val="20"/>
          <w:szCs w:val="20"/>
        </w:rPr>
      </w:pPr>
      <w:r w:rsidRPr="008E63EF">
        <w:rPr>
          <w:rFonts w:ascii="Arial" w:eastAsia="Times New Roman" w:hAnsi="Arial" w:cs="Arial"/>
          <w:sz w:val="20"/>
          <w:szCs w:val="20"/>
        </w:rPr>
        <w:t xml:space="preserve">Darbai atliekami </w:t>
      </w:r>
      <w:r w:rsidR="005451CA">
        <w:rPr>
          <w:rFonts w:ascii="Arial" w:eastAsia="Times New Roman" w:hAnsi="Arial" w:cs="Arial"/>
          <w:iCs/>
          <w:sz w:val="20"/>
          <w:szCs w:val="20"/>
        </w:rPr>
        <w:t>Linkmenų g. 15</w:t>
      </w:r>
      <w:r w:rsidRPr="008E63EF">
        <w:rPr>
          <w:rFonts w:ascii="Arial" w:eastAsia="Times New Roman" w:hAnsi="Arial" w:cs="Arial"/>
          <w:iCs/>
          <w:sz w:val="20"/>
          <w:szCs w:val="20"/>
        </w:rPr>
        <w:t xml:space="preserve"> </w:t>
      </w:r>
      <w:r w:rsidRPr="008E63EF">
        <w:rPr>
          <w:rFonts w:ascii="Arial" w:eastAsia="Times New Roman" w:hAnsi="Arial" w:cs="Arial"/>
          <w:sz w:val="20"/>
          <w:szCs w:val="20"/>
        </w:rPr>
        <w:t>ir šalia esančias teritorijas pagal pateikiamą projektą, Vilniuje.</w:t>
      </w:r>
    </w:p>
    <w:p w14:paraId="3381804C" w14:textId="77777777" w:rsidR="008E63EF" w:rsidRPr="008E63EF" w:rsidRDefault="008E63EF" w:rsidP="008E63EF">
      <w:pPr>
        <w:numPr>
          <w:ilvl w:val="1"/>
          <w:numId w:val="3"/>
        </w:numPr>
        <w:tabs>
          <w:tab w:val="clear" w:pos="360"/>
          <w:tab w:val="left" w:pos="567"/>
          <w:tab w:val="left" w:pos="709"/>
        </w:tabs>
        <w:spacing w:after="60"/>
        <w:jc w:val="both"/>
        <w:rPr>
          <w:rFonts w:ascii="Arial" w:eastAsia="Times New Roman" w:hAnsi="Arial" w:cs="Arial"/>
          <w:sz w:val="20"/>
          <w:szCs w:val="20"/>
        </w:rPr>
      </w:pPr>
      <w:r w:rsidRPr="008E63EF">
        <w:rPr>
          <w:rFonts w:ascii="Arial" w:eastAsia="Times New Roman" w:hAnsi="Arial" w:cs="Arial"/>
          <w:sz w:val="20"/>
          <w:szCs w:val="20"/>
        </w:rPr>
        <w:t xml:space="preserve">Rangovas turi užtikrinti nuoseklią Sutarties vykdymo eigą. </w:t>
      </w:r>
    </w:p>
    <w:p w14:paraId="0A23B476" w14:textId="77777777" w:rsidR="008E63EF" w:rsidRPr="008E63EF" w:rsidRDefault="008E63EF" w:rsidP="008E63EF">
      <w:pPr>
        <w:numPr>
          <w:ilvl w:val="1"/>
          <w:numId w:val="3"/>
        </w:numPr>
        <w:tabs>
          <w:tab w:val="clear" w:pos="360"/>
          <w:tab w:val="left" w:pos="567"/>
          <w:tab w:val="left" w:pos="709"/>
        </w:tabs>
        <w:spacing w:after="60"/>
        <w:contextualSpacing/>
        <w:jc w:val="both"/>
        <w:rPr>
          <w:rFonts w:ascii="Arial" w:eastAsia="Times New Roman" w:hAnsi="Arial" w:cs="Arial"/>
          <w:color w:val="A5A5A5" w:themeColor="accent3"/>
          <w:sz w:val="20"/>
          <w:szCs w:val="20"/>
        </w:rPr>
      </w:pPr>
      <w:r w:rsidRPr="008E63EF">
        <w:rPr>
          <w:rFonts w:ascii="Arial" w:eastAsia="Times New Roman" w:hAnsi="Arial" w:cs="Arial"/>
          <w:sz w:val="20"/>
          <w:szCs w:val="20"/>
          <w:lang w:bidi="lt-LT"/>
        </w:rPr>
        <w:t xml:space="preserve"> Pagal pateikiamą techninį projektą, šilumos tiekimo dalies Rangovas privalo</w:t>
      </w:r>
      <w:r w:rsidRPr="008E63EF">
        <w:rPr>
          <w:rFonts w:ascii="Arial" w:eastAsia="Times New Roman" w:hAnsi="Arial" w:cs="Arial"/>
          <w:sz w:val="20"/>
          <w:szCs w:val="20"/>
        </w:rPr>
        <w:t xml:space="preserve"> per 1 (vieną) mėnesį nuo sutarties pasirašymo suderinti su užsakovu darbų grafiką. Jei Rangovas dėl savo kaltės nepateikia darbų grafiko Sutarties SD 5.4 nustatytu terminu, Rangovas moka 20,00 Eur (dvidešimties eurų) baudą nuo laiku nepateikto Darbų grafiko už kiekvieną uždelstą kalendorinę dieną.</w:t>
      </w:r>
    </w:p>
    <w:p w14:paraId="16CEC5F9" w14:textId="77777777" w:rsidR="008E63EF" w:rsidRPr="008E63EF" w:rsidRDefault="008E63EF" w:rsidP="008E63EF">
      <w:pPr>
        <w:numPr>
          <w:ilvl w:val="1"/>
          <w:numId w:val="3"/>
        </w:numPr>
        <w:tabs>
          <w:tab w:val="clear" w:pos="360"/>
          <w:tab w:val="left" w:pos="567"/>
          <w:tab w:val="left" w:pos="709"/>
        </w:tabs>
        <w:spacing w:after="60"/>
        <w:contextualSpacing/>
        <w:jc w:val="both"/>
        <w:rPr>
          <w:rFonts w:ascii="Arial" w:eastAsia="Times New Roman" w:hAnsi="Arial" w:cs="Arial"/>
          <w:color w:val="A5A5A5" w:themeColor="accent3"/>
          <w:sz w:val="20"/>
          <w:szCs w:val="20"/>
        </w:rPr>
      </w:pPr>
      <w:r w:rsidRPr="008E63EF">
        <w:rPr>
          <w:rFonts w:ascii="Arial" w:eastAsia="Times New Roman" w:hAnsi="Arial" w:cs="Arial"/>
          <w:iCs/>
          <w:sz w:val="20"/>
          <w:szCs w:val="20"/>
        </w:rPr>
        <w:t>Pilnai atlikus Sutartyje numatytus Darbus, pasirašomas Atliktų darbų priėmimo–perdavimo aktas.</w:t>
      </w:r>
    </w:p>
    <w:p w14:paraId="158D904A" w14:textId="77777777" w:rsidR="008E63EF" w:rsidRPr="008E63EF" w:rsidRDefault="008E63EF" w:rsidP="008E63EF">
      <w:pPr>
        <w:numPr>
          <w:ilvl w:val="1"/>
          <w:numId w:val="3"/>
        </w:numPr>
        <w:tabs>
          <w:tab w:val="clear" w:pos="360"/>
          <w:tab w:val="num" w:pos="0"/>
          <w:tab w:val="left" w:pos="567"/>
          <w:tab w:val="left" w:pos="709"/>
        </w:tabs>
        <w:spacing w:after="60"/>
        <w:jc w:val="both"/>
        <w:rPr>
          <w:rFonts w:ascii="Arial" w:eastAsia="Times New Roman" w:hAnsi="Arial" w:cs="Arial"/>
          <w:sz w:val="20"/>
          <w:szCs w:val="20"/>
        </w:rPr>
      </w:pPr>
      <w:bookmarkStart w:id="11" w:name="_Ref534807631"/>
      <w:r w:rsidRPr="008E63EF">
        <w:rPr>
          <w:rFonts w:ascii="Arial" w:eastAsia="Times New Roman" w:hAnsi="Arial" w:cs="Arial"/>
          <w:sz w:val="20"/>
          <w:szCs w:val="20"/>
        </w:rPr>
        <w:t xml:space="preserve">Jei Rangovas dėl savo kaltės neatlieka Darbų Sutarties SD </w:t>
      </w:r>
      <w:r w:rsidRPr="008E63EF">
        <w:rPr>
          <w:rFonts w:ascii="Arial" w:eastAsia="Times New Roman" w:hAnsi="Arial" w:cs="Arial"/>
          <w:sz w:val="20"/>
          <w:szCs w:val="20"/>
        </w:rPr>
        <w:fldChar w:fldCharType="begin"/>
      </w:r>
      <w:r w:rsidRPr="008E63EF">
        <w:rPr>
          <w:rFonts w:ascii="Arial" w:eastAsia="Times New Roman" w:hAnsi="Arial" w:cs="Arial"/>
          <w:sz w:val="20"/>
          <w:szCs w:val="20"/>
        </w:rPr>
        <w:instrText xml:space="preserve"> REF _Ref533679986 \r \h  \* MERGEFORMAT </w:instrText>
      </w:r>
      <w:r w:rsidRPr="008E63EF">
        <w:rPr>
          <w:rFonts w:ascii="Arial" w:eastAsia="Times New Roman" w:hAnsi="Arial" w:cs="Arial"/>
          <w:sz w:val="20"/>
          <w:szCs w:val="20"/>
        </w:rPr>
      </w:r>
      <w:r w:rsidRPr="008E63EF">
        <w:rPr>
          <w:rFonts w:ascii="Arial" w:eastAsia="Times New Roman" w:hAnsi="Arial" w:cs="Arial"/>
          <w:sz w:val="20"/>
          <w:szCs w:val="20"/>
        </w:rPr>
        <w:fldChar w:fldCharType="separate"/>
      </w:r>
      <w:r w:rsidRPr="008E63EF">
        <w:rPr>
          <w:rFonts w:ascii="Arial" w:eastAsia="Times New Roman" w:hAnsi="Arial" w:cs="Arial"/>
          <w:sz w:val="20"/>
          <w:szCs w:val="20"/>
        </w:rPr>
        <w:t>5.1</w:t>
      </w:r>
      <w:r w:rsidRPr="008E63EF">
        <w:rPr>
          <w:rFonts w:ascii="Arial" w:eastAsia="Times New Roman" w:hAnsi="Arial" w:cs="Arial"/>
          <w:sz w:val="20"/>
          <w:szCs w:val="20"/>
        </w:rPr>
        <w:fldChar w:fldCharType="end"/>
      </w:r>
      <w:r w:rsidRPr="008E63EF">
        <w:rPr>
          <w:rFonts w:ascii="Arial" w:eastAsia="Times New Roman" w:hAnsi="Arial" w:cs="Arial"/>
          <w:sz w:val="20"/>
          <w:szCs w:val="20"/>
        </w:rPr>
        <w:t xml:space="preserve"> punkte nustatytais terminais, Rangovas moka 0,1 (vienos dešimtosios) procento nuo nesuteiktų Darbų ir (ar) neįvykdytų kitų Rangovo įsipareigojimų vertės dydžio delspinigius už kiekvieną uždelstą dieną</w:t>
      </w:r>
      <w:bookmarkEnd w:id="11"/>
      <w:r w:rsidRPr="008E63EF">
        <w:rPr>
          <w:rFonts w:ascii="Arial" w:eastAsia="Times New Roman" w:hAnsi="Arial" w:cs="Arial"/>
          <w:sz w:val="20"/>
          <w:szCs w:val="20"/>
        </w:rPr>
        <w:t>.</w:t>
      </w:r>
    </w:p>
    <w:p w14:paraId="72E52E83" w14:textId="77777777" w:rsidR="008E63EF" w:rsidRPr="008E63EF" w:rsidRDefault="008E63EF" w:rsidP="008E63EF">
      <w:pPr>
        <w:numPr>
          <w:ilvl w:val="1"/>
          <w:numId w:val="3"/>
        </w:numPr>
        <w:tabs>
          <w:tab w:val="clear" w:pos="360"/>
          <w:tab w:val="num" w:pos="0"/>
          <w:tab w:val="left" w:pos="567"/>
          <w:tab w:val="left" w:pos="709"/>
        </w:tabs>
        <w:spacing w:after="60"/>
        <w:jc w:val="both"/>
        <w:rPr>
          <w:rFonts w:ascii="Arial" w:eastAsia="Times New Roman" w:hAnsi="Arial" w:cs="Arial"/>
          <w:sz w:val="20"/>
          <w:szCs w:val="20"/>
        </w:rPr>
      </w:pPr>
      <w:r w:rsidRPr="008E63EF">
        <w:rPr>
          <w:rFonts w:ascii="Arial" w:eastAsia="Times New Roman" w:hAnsi="Arial" w:cs="Arial"/>
          <w:sz w:val="20"/>
          <w:szCs w:val="20"/>
        </w:rPr>
        <w:t xml:space="preserve">Netesybų pagal Sutarties SD </w:t>
      </w:r>
      <w:r w:rsidRPr="008E63EF">
        <w:rPr>
          <w:rFonts w:ascii="Arial" w:eastAsia="Times New Roman" w:hAnsi="Arial" w:cs="Arial"/>
          <w:sz w:val="20"/>
          <w:szCs w:val="20"/>
        </w:rPr>
        <w:fldChar w:fldCharType="begin"/>
      </w:r>
      <w:r w:rsidRPr="008E63EF">
        <w:rPr>
          <w:rFonts w:ascii="Arial" w:eastAsia="Times New Roman" w:hAnsi="Arial" w:cs="Arial"/>
          <w:sz w:val="20"/>
          <w:szCs w:val="20"/>
        </w:rPr>
        <w:instrText xml:space="preserve"> REF _Ref533680302 \r \h </w:instrText>
      </w:r>
      <w:r w:rsidRPr="008E63EF">
        <w:rPr>
          <w:rFonts w:ascii="Arial" w:eastAsia="Times New Roman" w:hAnsi="Arial" w:cs="Arial"/>
          <w:sz w:val="20"/>
          <w:szCs w:val="20"/>
        </w:rPr>
      </w:r>
      <w:r w:rsidRPr="008E63EF">
        <w:rPr>
          <w:rFonts w:ascii="Arial" w:eastAsia="Times New Roman" w:hAnsi="Arial" w:cs="Arial"/>
          <w:sz w:val="20"/>
          <w:szCs w:val="20"/>
        </w:rPr>
        <w:fldChar w:fldCharType="separate"/>
      </w:r>
      <w:r w:rsidRPr="008E63EF">
        <w:rPr>
          <w:rFonts w:ascii="Arial" w:eastAsia="Times New Roman" w:hAnsi="Arial" w:cs="Arial"/>
          <w:sz w:val="20"/>
          <w:szCs w:val="20"/>
        </w:rPr>
        <w:t>3.5</w:t>
      </w:r>
      <w:r w:rsidRPr="008E63EF">
        <w:rPr>
          <w:rFonts w:ascii="Arial" w:eastAsia="Times New Roman" w:hAnsi="Arial" w:cs="Arial"/>
          <w:sz w:val="20"/>
          <w:szCs w:val="20"/>
        </w:rPr>
        <w:fldChar w:fldCharType="end"/>
      </w:r>
      <w:r w:rsidRPr="008E63EF">
        <w:rPr>
          <w:rFonts w:ascii="Arial" w:eastAsia="Times New Roman" w:hAnsi="Arial" w:cs="Arial"/>
          <w:sz w:val="20"/>
          <w:szCs w:val="20"/>
        </w:rPr>
        <w:t xml:space="preserve">, 5.4 ir (ar) </w:t>
      </w:r>
      <w:r w:rsidRPr="008E63EF">
        <w:rPr>
          <w:rFonts w:ascii="Arial" w:eastAsia="Times New Roman" w:hAnsi="Arial" w:cs="Arial"/>
          <w:sz w:val="20"/>
          <w:szCs w:val="20"/>
        </w:rPr>
        <w:fldChar w:fldCharType="begin"/>
      </w:r>
      <w:r w:rsidRPr="008E63EF">
        <w:rPr>
          <w:rFonts w:ascii="Arial" w:eastAsia="Times New Roman" w:hAnsi="Arial" w:cs="Arial"/>
          <w:sz w:val="20"/>
          <w:szCs w:val="20"/>
        </w:rPr>
        <w:instrText xml:space="preserve"> REF _Ref534807631 \r \h </w:instrText>
      </w:r>
      <w:r w:rsidRPr="008E63EF">
        <w:rPr>
          <w:rFonts w:ascii="Arial" w:eastAsia="Times New Roman" w:hAnsi="Arial" w:cs="Arial"/>
          <w:sz w:val="20"/>
          <w:szCs w:val="20"/>
        </w:rPr>
      </w:r>
      <w:r w:rsidRPr="008E63EF">
        <w:rPr>
          <w:rFonts w:ascii="Arial" w:eastAsia="Times New Roman" w:hAnsi="Arial" w:cs="Arial"/>
          <w:sz w:val="20"/>
          <w:szCs w:val="20"/>
        </w:rPr>
        <w:fldChar w:fldCharType="separate"/>
      </w:r>
      <w:r w:rsidRPr="008E63EF">
        <w:rPr>
          <w:rFonts w:ascii="Arial" w:eastAsia="Times New Roman" w:hAnsi="Arial" w:cs="Arial"/>
          <w:sz w:val="20"/>
          <w:szCs w:val="20"/>
        </w:rPr>
        <w:t>5.6</w:t>
      </w:r>
      <w:r w:rsidRPr="008E63EF">
        <w:rPr>
          <w:rFonts w:ascii="Arial" w:eastAsia="Times New Roman" w:hAnsi="Arial" w:cs="Arial"/>
          <w:sz w:val="20"/>
          <w:szCs w:val="20"/>
        </w:rPr>
        <w:fldChar w:fldCharType="end"/>
      </w:r>
      <w:r w:rsidRPr="008E63EF">
        <w:rPr>
          <w:rFonts w:ascii="Arial" w:eastAsia="Times New Roman" w:hAnsi="Arial" w:cs="Arial"/>
          <w:sz w:val="20"/>
          <w:szCs w:val="20"/>
        </w:rPr>
        <w:t xml:space="preserve"> punktų reikalavimus nepanaikina kitų Užsakovo teisių gynimo būdų. </w:t>
      </w:r>
    </w:p>
    <w:p w14:paraId="5D364A4E" w14:textId="77777777" w:rsidR="008E63EF" w:rsidRPr="008E63EF" w:rsidRDefault="008E63EF" w:rsidP="008E63EF">
      <w:pPr>
        <w:tabs>
          <w:tab w:val="left" w:pos="709"/>
        </w:tabs>
        <w:spacing w:after="60"/>
        <w:jc w:val="both"/>
        <w:rPr>
          <w:rFonts w:ascii="Arial" w:eastAsia="Times New Roman" w:hAnsi="Arial" w:cs="Arial"/>
          <w:sz w:val="20"/>
          <w:szCs w:val="20"/>
        </w:rPr>
      </w:pPr>
    </w:p>
    <w:p w14:paraId="06CD6FC6" w14:textId="77777777" w:rsidR="008E63EF" w:rsidRPr="008E63EF" w:rsidRDefault="008E63EF" w:rsidP="008E63EF">
      <w:pPr>
        <w:numPr>
          <w:ilvl w:val="0"/>
          <w:numId w:val="3"/>
        </w:numPr>
        <w:spacing w:after="60"/>
        <w:jc w:val="center"/>
        <w:rPr>
          <w:rFonts w:ascii="Arial" w:eastAsia="Times New Roman" w:hAnsi="Arial" w:cs="Arial"/>
          <w:b/>
          <w:sz w:val="20"/>
          <w:szCs w:val="20"/>
        </w:rPr>
      </w:pPr>
      <w:r w:rsidRPr="008E63EF">
        <w:rPr>
          <w:rFonts w:ascii="Arial" w:eastAsia="Times New Roman" w:hAnsi="Arial" w:cs="Arial"/>
          <w:b/>
          <w:sz w:val="20"/>
          <w:szCs w:val="20"/>
        </w:rPr>
        <w:t xml:space="preserve">MOKĖJIMAI, PINIGINĖS PRIEVOLĖS IR SULAIKYMAI (Sutarties BD 12 skyrius) </w:t>
      </w:r>
    </w:p>
    <w:p w14:paraId="1245C5D1"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sz w:val="20"/>
          <w:szCs w:val="20"/>
        </w:rPr>
        <w:t>Užsakovas sumoka Rangovui už faktiškai ir kokybiškai atliktus darbus per 30 kalendorinių dienų nuo PVM sąskaitos faktūros ar kito tipo priklausančio išrašyti ir</w:t>
      </w:r>
      <w:r w:rsidRPr="008E63EF">
        <w:rPr>
          <w:rFonts w:ascii="Arial" w:eastAsia="Times New Roman" w:hAnsi="Arial" w:cs="Arial"/>
          <w:i/>
          <w:iCs/>
          <w:sz w:val="20"/>
          <w:szCs w:val="20"/>
        </w:rPr>
        <w:t> </w:t>
      </w:r>
      <w:r w:rsidRPr="008E63EF">
        <w:rPr>
          <w:rFonts w:ascii="Arial" w:eastAsia="Times New Roman" w:hAnsi="Arial" w:cs="Arial"/>
          <w:sz w:val="20"/>
          <w:szCs w:val="20"/>
        </w:rPr>
        <w:t xml:space="preserve"> Užsakovui pateikti dokumento, atitinkančio PVM sąskaitos faktūros turinį ir tikslą, gavimo dienos.</w:t>
      </w:r>
    </w:p>
    <w:p w14:paraId="19C28FF6"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iCs/>
          <w:sz w:val="20"/>
          <w:szCs w:val="20"/>
        </w:rPr>
        <w:t xml:space="preserve">PVM sąskaitoje faktūroje </w:t>
      </w:r>
      <w:r w:rsidRPr="008E63EF">
        <w:rPr>
          <w:rFonts w:ascii="Arial" w:eastAsia="Times New Roman" w:hAnsi="Arial" w:cs="Arial"/>
          <w:color w:val="000000"/>
          <w:sz w:val="20"/>
          <w:szCs w:val="20"/>
        </w:rPr>
        <w:t xml:space="preserve">ar kito tipo priklausančiame išrašyti dokumente </w:t>
      </w:r>
      <w:r w:rsidRPr="008E63EF">
        <w:rPr>
          <w:rFonts w:ascii="Arial" w:eastAsia="Times New Roman" w:hAnsi="Arial" w:cs="Arial"/>
          <w:iCs/>
          <w:sz w:val="20"/>
          <w:szCs w:val="20"/>
        </w:rPr>
        <w:t xml:space="preserve">turi būti nurodyti atskirai atliktų Darbų kainos. PVM sąskaitoje faktūroje </w:t>
      </w:r>
      <w:r w:rsidRPr="008E63EF">
        <w:rPr>
          <w:rFonts w:ascii="Arial" w:eastAsia="Times New Roman" w:hAnsi="Arial" w:cs="Arial"/>
          <w:color w:val="000000"/>
          <w:sz w:val="20"/>
          <w:szCs w:val="20"/>
        </w:rPr>
        <w:t xml:space="preserve">ar kito tipo priklausančiame išrašyti dokumente </w:t>
      </w:r>
      <w:r w:rsidRPr="008E63EF">
        <w:rPr>
          <w:rFonts w:ascii="Arial" w:eastAsia="Times New Roman" w:hAnsi="Arial" w:cs="Arial"/>
          <w:iCs/>
          <w:sz w:val="20"/>
          <w:szCs w:val="20"/>
        </w:rPr>
        <w:t xml:space="preserve">turi būti nurodytos </w:t>
      </w:r>
      <w:r w:rsidRPr="008E63EF">
        <w:rPr>
          <w:rFonts w:ascii="Arial" w:eastAsia="Times New Roman" w:hAnsi="Arial" w:cs="Arial"/>
          <w:iCs/>
          <w:sz w:val="20"/>
          <w:szCs w:val="20"/>
        </w:rPr>
        <w:lastRenderedPageBreak/>
        <w:t xml:space="preserve">atskirai suteiktų Paslaugų ir (ar) patiektų prekių ir (ar) atliktų darbų kainos / įkainiai. Pateikus PVM sąskaitą faktūrą </w:t>
      </w:r>
      <w:r w:rsidRPr="008E63EF">
        <w:rPr>
          <w:rFonts w:ascii="Arial" w:eastAsia="Times New Roman" w:hAnsi="Arial" w:cs="Arial"/>
          <w:color w:val="000000"/>
          <w:sz w:val="20"/>
          <w:szCs w:val="20"/>
        </w:rPr>
        <w:t>ar kito tipo priklausantį išrašyti dokumentą</w:t>
      </w:r>
      <w:r w:rsidRPr="008E63EF">
        <w:rPr>
          <w:rFonts w:ascii="Arial" w:eastAsia="Times New Roman" w:hAnsi="Arial" w:cs="Arial"/>
          <w:iCs/>
          <w:sz w:val="20"/>
          <w:szCs w:val="20"/>
        </w:rPr>
        <w:t xml:space="preserve"> be atskirai suteiktų Paslaugų ir (ar) prekių ir (ar) atliktų darbų kainų, Užsakovas turi teisę nepriimti tokios sąskaitos ir jos neapmokėti. </w:t>
      </w:r>
      <w:bookmarkStart w:id="12" w:name="_Hlk535398153"/>
    </w:p>
    <w:p w14:paraId="58198A36"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sz w:val="20"/>
          <w:szCs w:val="20"/>
        </w:rPr>
        <w:t>Užsakovui per Sutarties BD 10.3 punkte nurodytą terminą pasirašius Atliktų darbų priėmimo–perdavimo aktą, Rangovas per 2 (dvi) darbo dienas pateikia Užsakovui Sąskaitą.</w:t>
      </w:r>
      <w:bookmarkEnd w:id="12"/>
      <w:r w:rsidRPr="008E63EF">
        <w:rPr>
          <w:rFonts w:ascii="Arial" w:eastAsia="Times New Roman" w:hAnsi="Arial" w:cs="Arial"/>
          <w:sz w:val="20"/>
          <w:szCs w:val="20"/>
        </w:rPr>
        <w:t xml:space="preserve"> </w:t>
      </w:r>
    </w:p>
    <w:p w14:paraId="66D81C25" w14:textId="77777777" w:rsidR="008E63EF" w:rsidRPr="008E63EF" w:rsidRDefault="008E63EF" w:rsidP="008E63EF">
      <w:pPr>
        <w:numPr>
          <w:ilvl w:val="1"/>
          <w:numId w:val="3"/>
        </w:numPr>
        <w:spacing w:after="60"/>
        <w:contextualSpacing/>
        <w:jc w:val="both"/>
        <w:rPr>
          <w:rFonts w:ascii="Arial" w:eastAsia="Times New Roman" w:hAnsi="Arial" w:cs="Arial"/>
          <w:sz w:val="20"/>
          <w:szCs w:val="20"/>
        </w:rPr>
      </w:pPr>
      <w:r w:rsidRPr="008E63EF">
        <w:rPr>
          <w:rFonts w:ascii="Arial" w:eastAsia="Times New Roman" w:hAnsi="Arial" w:cs="Arial"/>
          <w:sz w:val="20"/>
          <w:szCs w:val="20"/>
        </w:rPr>
        <w:t>Vykdant Sutartį, sąskaitos faktūros teikiamos tik elektroniniu būdu. Elektroninės Sąskaitos, atitinkančios Europos elektroninių sąskaitų faktūrų standartą, teikiamos Rangovo pasirinktomis priemonėmis. Europos elektroninių sąskaitų faktūrų standarto neatitinkančios elektroninės sąskaitos faktūros teikiamos tik naudojantis informacinės sistemos „E. sąskaita“ priemonėmis (šiose sąskaitose privalo būti nurodytas Tiekėjo PVM mokėtojo kodas, Sutarties numeris,</w:t>
      </w:r>
      <w:r w:rsidRPr="008E63EF">
        <w:rPr>
          <w:rFonts w:ascii="Arial" w:eastAsia="Times New Roman" w:hAnsi="Arial" w:cs="Arial"/>
          <w:color w:val="000000"/>
          <w:sz w:val="20"/>
          <w:szCs w:val="20"/>
        </w:rPr>
        <w:t xml:space="preserve"> atliktų Darbų, pristatytų prekių ir / ar suteiktų paslaugų perdavimo-priėmimo akto numeris ir data</w:t>
      </w:r>
      <w:r w:rsidRPr="008E63EF">
        <w:rPr>
          <w:rFonts w:ascii="Arial" w:eastAsia="Times New Roman" w:hAnsi="Arial" w:cs="Arial"/>
          <w:sz w:val="20"/>
          <w:szCs w:val="20"/>
        </w:rPr>
        <w:t>, Šalių atsakingų asmenų kontaktai).</w:t>
      </w:r>
    </w:p>
    <w:p w14:paraId="0BBCB22D" w14:textId="77777777" w:rsidR="008E63EF" w:rsidRPr="008E63EF" w:rsidRDefault="008E63EF" w:rsidP="008E63EF">
      <w:pPr>
        <w:numPr>
          <w:ilvl w:val="0"/>
          <w:numId w:val="4"/>
        </w:numPr>
        <w:spacing w:after="60"/>
        <w:jc w:val="both"/>
        <w:rPr>
          <w:rFonts w:ascii="Arial" w:eastAsia="Times New Roman" w:hAnsi="Arial" w:cs="Arial"/>
          <w:vanish/>
          <w:sz w:val="20"/>
          <w:szCs w:val="20"/>
        </w:rPr>
      </w:pPr>
    </w:p>
    <w:p w14:paraId="610C300D" w14:textId="77777777" w:rsidR="008E63EF" w:rsidRPr="008E63EF" w:rsidRDefault="008E63EF" w:rsidP="008E63EF">
      <w:pPr>
        <w:numPr>
          <w:ilvl w:val="1"/>
          <w:numId w:val="4"/>
        </w:numPr>
        <w:spacing w:after="60"/>
        <w:jc w:val="both"/>
        <w:rPr>
          <w:rFonts w:ascii="Arial" w:eastAsia="Times New Roman" w:hAnsi="Arial" w:cs="Arial"/>
          <w:vanish/>
          <w:sz w:val="20"/>
          <w:szCs w:val="20"/>
        </w:rPr>
      </w:pPr>
    </w:p>
    <w:p w14:paraId="2B9C5C68" w14:textId="77777777" w:rsidR="008E63EF" w:rsidRPr="008E63EF" w:rsidRDefault="008E63EF" w:rsidP="008E63EF">
      <w:pPr>
        <w:numPr>
          <w:ilvl w:val="1"/>
          <w:numId w:val="4"/>
        </w:numPr>
        <w:spacing w:after="60"/>
        <w:jc w:val="both"/>
        <w:rPr>
          <w:rFonts w:ascii="Arial" w:eastAsia="Times New Roman" w:hAnsi="Arial" w:cs="Arial"/>
          <w:vanish/>
          <w:sz w:val="20"/>
          <w:szCs w:val="20"/>
        </w:rPr>
      </w:pPr>
    </w:p>
    <w:p w14:paraId="2891DB06" w14:textId="77777777" w:rsidR="008E63EF" w:rsidRPr="008E63EF" w:rsidRDefault="008E63EF" w:rsidP="008E63EF">
      <w:pPr>
        <w:numPr>
          <w:ilvl w:val="1"/>
          <w:numId w:val="4"/>
        </w:numPr>
        <w:spacing w:after="60"/>
        <w:jc w:val="both"/>
        <w:rPr>
          <w:rFonts w:ascii="Arial" w:eastAsia="Times New Roman" w:hAnsi="Arial" w:cs="Arial"/>
          <w:vanish/>
          <w:sz w:val="20"/>
          <w:szCs w:val="20"/>
        </w:rPr>
      </w:pPr>
    </w:p>
    <w:p w14:paraId="7E8C3577" w14:textId="77777777" w:rsidR="008E63EF" w:rsidRPr="008E63EF" w:rsidRDefault="008E63EF" w:rsidP="008E63EF">
      <w:pPr>
        <w:numPr>
          <w:ilvl w:val="1"/>
          <w:numId w:val="4"/>
        </w:numPr>
        <w:tabs>
          <w:tab w:val="clear" w:pos="360"/>
          <w:tab w:val="num" w:pos="0"/>
          <w:tab w:val="left" w:pos="567"/>
        </w:tabs>
        <w:spacing w:after="60"/>
        <w:jc w:val="both"/>
        <w:rPr>
          <w:rFonts w:ascii="Arial" w:eastAsia="Times New Roman" w:hAnsi="Arial" w:cs="Arial"/>
          <w:sz w:val="20"/>
          <w:szCs w:val="20"/>
        </w:rPr>
      </w:pPr>
      <w:r w:rsidRPr="008E63EF">
        <w:rPr>
          <w:rFonts w:ascii="Arial" w:eastAsia="Times New Roman" w:hAnsi="Arial" w:cs="Arial"/>
          <w:sz w:val="20"/>
          <w:szCs w:val="20"/>
        </w:rPr>
        <w:t>Visi atsiskaitymai pagal šią Sutartį atliekami eurais.</w:t>
      </w:r>
      <w:r w:rsidRPr="008E63EF">
        <w:rPr>
          <w:rFonts w:ascii="Arial" w:eastAsia="Times New Roman" w:hAnsi="Arial" w:cs="Arial"/>
          <w:i/>
          <w:iCs/>
          <w:color w:val="A5A5A5" w:themeColor="accent3"/>
          <w:sz w:val="20"/>
          <w:szCs w:val="20"/>
          <w:highlight w:val="lightGray"/>
        </w:rPr>
        <w:t xml:space="preserve"> </w:t>
      </w:r>
    </w:p>
    <w:p w14:paraId="63EC1096" w14:textId="77777777" w:rsidR="008E63EF" w:rsidRPr="008E63EF" w:rsidRDefault="008E63EF" w:rsidP="008E63EF">
      <w:pPr>
        <w:numPr>
          <w:ilvl w:val="1"/>
          <w:numId w:val="4"/>
        </w:numPr>
        <w:tabs>
          <w:tab w:val="clear" w:pos="360"/>
          <w:tab w:val="left" w:pos="567"/>
        </w:tabs>
        <w:spacing w:after="60"/>
        <w:jc w:val="both"/>
        <w:rPr>
          <w:rFonts w:ascii="Arial" w:eastAsia="Times New Roman" w:hAnsi="Arial" w:cs="Arial"/>
          <w:sz w:val="20"/>
          <w:szCs w:val="20"/>
        </w:rPr>
      </w:pPr>
      <w:r w:rsidRPr="008E63EF">
        <w:rPr>
          <w:rFonts w:ascii="Arial" w:eastAsia="Times New Roman" w:hAnsi="Arial" w:cs="Arial"/>
          <w:color w:val="000000"/>
          <w:sz w:val="20"/>
          <w:szCs w:val="20"/>
        </w:rPr>
        <w:t>Kai suteiktos paslaugos ir (ar) atlikti Darbai laikomi statybos darbais pagal Lietuvos Respublikos statybos įstatymo 2 straipsnio 90 dalies nuostatas, joms (jiems) taikomas PVM atvirkštinis apmokestinimas. Rangovas, teikdamas PVM sąskaitą faktūrą už tokias paslaugas / atliktus darbus, joje įrašo „atvirkštinis apmokestinimas (LR PVMĮ 96 straipsnis)“.</w:t>
      </w:r>
    </w:p>
    <w:p w14:paraId="72453C28" w14:textId="77777777" w:rsidR="008E63EF" w:rsidRPr="008E63EF" w:rsidRDefault="008E63EF" w:rsidP="008E63EF">
      <w:pPr>
        <w:spacing w:after="60"/>
        <w:jc w:val="both"/>
        <w:rPr>
          <w:rFonts w:ascii="Arial" w:eastAsia="Times New Roman" w:hAnsi="Arial" w:cs="Arial"/>
          <w:sz w:val="20"/>
          <w:szCs w:val="20"/>
        </w:rPr>
      </w:pPr>
    </w:p>
    <w:p w14:paraId="6521B96C" w14:textId="77777777" w:rsidR="008E63EF" w:rsidRPr="008E63EF" w:rsidRDefault="008E63EF" w:rsidP="008E63EF">
      <w:pPr>
        <w:numPr>
          <w:ilvl w:val="0"/>
          <w:numId w:val="3"/>
        </w:numPr>
        <w:spacing w:after="60"/>
        <w:jc w:val="center"/>
        <w:rPr>
          <w:rFonts w:ascii="Arial" w:eastAsia="Times New Roman" w:hAnsi="Arial" w:cs="Arial"/>
          <w:b/>
          <w:sz w:val="20"/>
          <w:szCs w:val="20"/>
        </w:rPr>
      </w:pPr>
      <w:r w:rsidRPr="008E63EF">
        <w:rPr>
          <w:rFonts w:ascii="Arial" w:eastAsia="Times New Roman" w:hAnsi="Arial" w:cs="Arial"/>
          <w:b/>
          <w:sz w:val="20"/>
          <w:szCs w:val="20"/>
        </w:rPr>
        <w:t>SUTARTIES ĮSIGALIOJIMAS IR GALIOJIMAS (Sutarties BD 2.1 punktas)</w:t>
      </w:r>
    </w:p>
    <w:p w14:paraId="59D35DD7" w14:textId="4206B1C0"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color w:val="FF0000"/>
          <w:sz w:val="20"/>
          <w:szCs w:val="20"/>
          <w:u w:val="single"/>
        </w:rPr>
      </w:pPr>
      <w:bookmarkStart w:id="13" w:name="_Hlk535398208"/>
      <w:r w:rsidRPr="008E63EF">
        <w:rPr>
          <w:rFonts w:ascii="Arial" w:eastAsia="Times New Roman" w:hAnsi="Arial" w:cs="Arial"/>
          <w:sz w:val="20"/>
          <w:szCs w:val="20"/>
        </w:rPr>
        <w:t>Ši Sutartis įsigalioja jos pasirašymo dieną ir galioja iki 202</w:t>
      </w:r>
      <w:r>
        <w:rPr>
          <w:rFonts w:ascii="Arial" w:eastAsia="Times New Roman" w:hAnsi="Arial" w:cs="Arial"/>
          <w:sz w:val="20"/>
          <w:szCs w:val="20"/>
        </w:rPr>
        <w:t>2</w:t>
      </w:r>
      <w:r w:rsidRPr="008E63EF">
        <w:rPr>
          <w:rFonts w:ascii="Arial" w:eastAsia="Times New Roman" w:hAnsi="Arial" w:cs="Arial"/>
          <w:sz w:val="20"/>
          <w:szCs w:val="20"/>
        </w:rPr>
        <w:t>-</w:t>
      </w:r>
      <w:r>
        <w:rPr>
          <w:rFonts w:ascii="Arial" w:eastAsia="Times New Roman" w:hAnsi="Arial" w:cs="Arial"/>
          <w:sz w:val="20"/>
          <w:szCs w:val="20"/>
        </w:rPr>
        <w:t>0</w:t>
      </w:r>
      <w:r w:rsidR="005451CA">
        <w:rPr>
          <w:rFonts w:ascii="Arial" w:eastAsia="Times New Roman" w:hAnsi="Arial" w:cs="Arial"/>
          <w:sz w:val="20"/>
          <w:szCs w:val="20"/>
        </w:rPr>
        <w:t>1</w:t>
      </w:r>
      <w:r w:rsidRPr="008E63EF">
        <w:rPr>
          <w:rFonts w:ascii="Arial" w:eastAsia="Times New Roman" w:hAnsi="Arial" w:cs="Arial"/>
          <w:sz w:val="20"/>
          <w:szCs w:val="20"/>
        </w:rPr>
        <w:t>-3</w:t>
      </w:r>
      <w:r w:rsidR="00343F53">
        <w:rPr>
          <w:rFonts w:ascii="Arial" w:eastAsia="Times New Roman" w:hAnsi="Arial" w:cs="Arial"/>
          <w:sz w:val="20"/>
          <w:szCs w:val="20"/>
        </w:rPr>
        <w:t>0.</w:t>
      </w:r>
    </w:p>
    <w:p w14:paraId="1CC3F9BE"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bookmarkStart w:id="14" w:name="_Hlk526509157"/>
      <w:r w:rsidRPr="008E63EF">
        <w:rPr>
          <w:rFonts w:ascii="Arial" w:eastAsia="Times New Roman" w:hAnsi="Arial" w:cs="Arial"/>
          <w:sz w:val="20"/>
          <w:szCs w:val="20"/>
        </w:rPr>
        <w:t>Paskutinis Sutarties galiojimo mėnuo yra skirtas ne Darbų atlikimui, o apmokėjimui už atliktus Darbus.</w:t>
      </w:r>
    </w:p>
    <w:p w14:paraId="2550B26F" w14:textId="77777777" w:rsidR="008E63EF" w:rsidRPr="008E63EF" w:rsidRDefault="008E63EF" w:rsidP="008E63EF">
      <w:pPr>
        <w:numPr>
          <w:ilvl w:val="1"/>
          <w:numId w:val="3"/>
        </w:numPr>
        <w:tabs>
          <w:tab w:val="clear" w:pos="360"/>
          <w:tab w:val="num" w:pos="0"/>
          <w:tab w:val="left" w:pos="567"/>
        </w:tabs>
        <w:spacing w:after="60"/>
        <w:contextualSpacing/>
        <w:jc w:val="both"/>
        <w:rPr>
          <w:rFonts w:ascii="Arial" w:eastAsia="Times New Roman" w:hAnsi="Arial" w:cs="Arial"/>
          <w:sz w:val="20"/>
          <w:szCs w:val="20"/>
        </w:rPr>
      </w:pPr>
      <w:r w:rsidRPr="008E63EF">
        <w:rPr>
          <w:rFonts w:ascii="Arial" w:eastAsia="Times New Roman" w:hAnsi="Arial" w:cs="Arial"/>
          <w:sz w:val="20"/>
          <w:szCs w:val="20"/>
        </w:rPr>
        <w:t>Sutartis gali baigti galioti anksčiau, jei atlikti Sutartyje ir sąmatoje numatyti darbai.</w:t>
      </w:r>
    </w:p>
    <w:bookmarkEnd w:id="13"/>
    <w:bookmarkEnd w:id="14"/>
    <w:p w14:paraId="23DA1FF2" w14:textId="77777777" w:rsidR="008E63EF" w:rsidRPr="008E63EF" w:rsidRDefault="008E63EF" w:rsidP="008E63EF">
      <w:pPr>
        <w:spacing w:after="60"/>
        <w:ind w:left="1440"/>
        <w:jc w:val="both"/>
        <w:rPr>
          <w:rFonts w:ascii="Arial" w:eastAsia="Times New Roman" w:hAnsi="Arial" w:cs="Arial"/>
          <w:b/>
          <w:sz w:val="20"/>
          <w:szCs w:val="20"/>
        </w:rPr>
      </w:pPr>
    </w:p>
    <w:p w14:paraId="020855AB" w14:textId="77777777" w:rsidR="008E63EF" w:rsidRPr="008E63EF" w:rsidRDefault="008E63EF" w:rsidP="008E63EF">
      <w:pPr>
        <w:numPr>
          <w:ilvl w:val="0"/>
          <w:numId w:val="3"/>
        </w:numPr>
        <w:spacing w:after="60"/>
        <w:jc w:val="center"/>
        <w:rPr>
          <w:rFonts w:ascii="Arial" w:eastAsia="Times New Roman" w:hAnsi="Arial" w:cs="Arial"/>
          <w:b/>
          <w:i/>
          <w:sz w:val="20"/>
          <w:szCs w:val="20"/>
          <w:u w:val="single"/>
        </w:rPr>
      </w:pPr>
      <w:r w:rsidRPr="008E63EF">
        <w:rPr>
          <w:rFonts w:ascii="Arial" w:eastAsia="Times New Roman" w:hAnsi="Arial" w:cs="Arial"/>
          <w:b/>
          <w:i/>
          <w:sz w:val="20"/>
          <w:szCs w:val="20"/>
          <w:u w:val="single"/>
        </w:rPr>
        <w:t xml:space="preserve">SPECIALIOSIOS SĄLYGOS </w:t>
      </w:r>
    </w:p>
    <w:p w14:paraId="14CB30EE" w14:textId="77777777" w:rsidR="008E63EF" w:rsidRPr="008E63EF" w:rsidRDefault="008E63EF" w:rsidP="008E63EF">
      <w:pPr>
        <w:numPr>
          <w:ilvl w:val="1"/>
          <w:numId w:val="3"/>
        </w:numPr>
        <w:spacing w:after="60"/>
        <w:jc w:val="both"/>
        <w:rPr>
          <w:rFonts w:ascii="Arial" w:eastAsia="Times New Roman" w:hAnsi="Arial" w:cs="Arial"/>
          <w:sz w:val="24"/>
          <w:szCs w:val="20"/>
        </w:rPr>
      </w:pPr>
      <w:r w:rsidRPr="008E63EF">
        <w:rPr>
          <w:rFonts w:ascii="Arial" w:eastAsia="Times New Roman" w:hAnsi="Arial" w:cs="Arial"/>
          <w:sz w:val="20"/>
          <w:szCs w:val="20"/>
        </w:rPr>
        <w:t>Rangovas įsipareigoja raštu informuoti Užsakovą apie Darbų atlikimo eigą ne rečiau kaip kas 10 (dešimt) darbo dienų, nurodant konkrečių Darbų, kurie yra nurodyti Grafike ir Sutarties SD, įvykdymą pagal su Užsakovu iš anksto suderintą formą. Jei Rangovas nukrypsta nuo Grafike nustatytų konkrečių Darbų atlikimo terminų, arba Užsakovas turi pagrįstą pagrindą manyti, kad pagal Rangovo pateiktus duomenis apie Darbų baigtumo lygį likusios dalies konkrečių Grafike ir Sutarties SD nurodytų Darbų neįmanoma atlikti Grafike nustatytais terminais, Užsakovas turi teisę pareikalauti, kad Rangovas raštu pateiktų motyvuotus paaiškinimus dėl vėlavimo (tikėtino vėlavimo) ir nurodytų konkrečias priemones, kurias Rangovas įgyvendins, siekdamas užtikrinti konkrečių Darbų atlikimą, Grafike nustatytais terminais.</w:t>
      </w:r>
    </w:p>
    <w:p w14:paraId="5220C998" w14:textId="77777777" w:rsidR="008E63EF" w:rsidRPr="008E63EF" w:rsidRDefault="008E63EF" w:rsidP="008E63EF">
      <w:pPr>
        <w:numPr>
          <w:ilvl w:val="1"/>
          <w:numId w:val="3"/>
        </w:numPr>
        <w:tabs>
          <w:tab w:val="clear" w:pos="360"/>
          <w:tab w:val="left" w:pos="567"/>
          <w:tab w:val="num" w:pos="851"/>
        </w:tabs>
        <w:spacing w:after="60"/>
        <w:contextualSpacing/>
        <w:jc w:val="both"/>
        <w:rPr>
          <w:rFonts w:ascii="Arial" w:eastAsia="Times New Roman" w:hAnsi="Arial" w:cs="Arial"/>
          <w:color w:val="FF0000"/>
          <w:sz w:val="20"/>
          <w:szCs w:val="20"/>
        </w:rPr>
      </w:pPr>
      <w:r w:rsidRPr="008E63EF">
        <w:rPr>
          <w:rFonts w:ascii="Arial" w:eastAsia="Times New Roman" w:hAnsi="Arial" w:cs="Arial"/>
          <w:sz w:val="20"/>
          <w:szCs w:val="20"/>
        </w:rPr>
        <w:t xml:space="preserve">Rangovas privalo laikytis Lietuvos Respublikoje galiojančių darbų saugos, gaisrinės saugos taisyklių, aplinkosaugos ir kitų norminių teisės aktų, dirbant šilumos, elektros, dujų ir kituose įrenginiuose reikalavimų, taip pat Užsakovo lokalinių teisės aktų reikalavimų, su kuriais privalo susipažinti Rangovas, dirbdamas darbus pagal Rangos sutartį. Užsakovo pagrindiniai lokaliniai teisės aktai publikuojami </w:t>
      </w:r>
      <w:r w:rsidRPr="008E63EF">
        <w:rPr>
          <w:rFonts w:ascii="Arial" w:eastAsia="Times New Roman" w:hAnsi="Arial" w:cs="Arial"/>
          <w:i/>
          <w:color w:val="0000FF"/>
          <w:sz w:val="20"/>
          <w:szCs w:val="20"/>
          <w:u w:val="single"/>
        </w:rPr>
        <w:t>https://www.chc.lt/lt/musu-veikla/viesieji-pirkimai/informacija-rangovams/118</w:t>
      </w:r>
      <w:r w:rsidRPr="008E63EF">
        <w:rPr>
          <w:rFonts w:ascii="Arial" w:eastAsia="Times New Roman" w:hAnsi="Arial" w:cs="Arial"/>
          <w:color w:val="0000FF"/>
          <w:sz w:val="20"/>
          <w:szCs w:val="20"/>
          <w:u w:val="single"/>
        </w:rPr>
        <w:t xml:space="preserve">. Rangovas privalo </w:t>
      </w:r>
      <w:r w:rsidRPr="008E63EF">
        <w:rPr>
          <w:rFonts w:ascii="Arial" w:eastAsia="Times New Roman" w:hAnsi="Arial" w:cs="Arial"/>
          <w:sz w:val="20"/>
          <w:szCs w:val="20"/>
        </w:rPr>
        <w:t>pasirašyti Susitarimą, kuriuo įsipareigoja iki Darbų pradžios susipažinti su Užsakovo lokaliniais teisės aktais, o atlikdamas darbus vykdys juose išdėstytus reikalavimus.</w:t>
      </w:r>
    </w:p>
    <w:p w14:paraId="4EE2A05D" w14:textId="77777777" w:rsidR="008E63EF" w:rsidRPr="008E63EF" w:rsidRDefault="008E63EF" w:rsidP="008E63EF">
      <w:pPr>
        <w:spacing w:after="60"/>
        <w:jc w:val="both"/>
        <w:rPr>
          <w:rFonts w:ascii="Arial" w:eastAsia="Times New Roman" w:hAnsi="Arial" w:cs="Arial"/>
          <w:b/>
          <w:sz w:val="20"/>
          <w:szCs w:val="20"/>
        </w:rPr>
      </w:pPr>
    </w:p>
    <w:p w14:paraId="672EE8F3" w14:textId="77777777" w:rsidR="008E63EF" w:rsidRPr="008E63EF" w:rsidRDefault="008E63EF" w:rsidP="008E63EF">
      <w:pPr>
        <w:numPr>
          <w:ilvl w:val="0"/>
          <w:numId w:val="3"/>
        </w:numPr>
        <w:spacing w:after="60"/>
        <w:jc w:val="center"/>
        <w:rPr>
          <w:rFonts w:ascii="Arial" w:eastAsia="Times New Roman" w:hAnsi="Arial" w:cs="Arial"/>
          <w:b/>
          <w:sz w:val="20"/>
          <w:szCs w:val="20"/>
        </w:rPr>
      </w:pPr>
      <w:r w:rsidRPr="008E63EF">
        <w:rPr>
          <w:rFonts w:ascii="Arial" w:eastAsia="Times New Roman" w:hAnsi="Arial" w:cs="Arial"/>
          <w:b/>
          <w:sz w:val="20"/>
          <w:szCs w:val="20"/>
        </w:rPr>
        <w:t xml:space="preserve">PAKEIČIAMOS / NETAIKOMOS SUTARTIES BD SĄLYGOS </w:t>
      </w:r>
    </w:p>
    <w:p w14:paraId="0DAB91F7" w14:textId="77777777" w:rsidR="008E63EF" w:rsidRPr="008E63EF" w:rsidRDefault="008E63EF" w:rsidP="008E63EF">
      <w:pPr>
        <w:numPr>
          <w:ilvl w:val="1"/>
          <w:numId w:val="3"/>
        </w:numPr>
        <w:tabs>
          <w:tab w:val="left" w:pos="284"/>
          <w:tab w:val="left" w:pos="426"/>
          <w:tab w:val="left" w:pos="709"/>
        </w:tabs>
        <w:spacing w:after="60"/>
        <w:contextualSpacing/>
        <w:jc w:val="both"/>
        <w:rPr>
          <w:rFonts w:ascii="Arial" w:eastAsia="Times New Roman" w:hAnsi="Arial" w:cs="Arial"/>
          <w:iCs/>
          <w:sz w:val="20"/>
          <w:szCs w:val="20"/>
          <w:u w:val="single"/>
        </w:rPr>
      </w:pPr>
      <w:r w:rsidRPr="008E63EF">
        <w:rPr>
          <w:rFonts w:ascii="Arial" w:eastAsia="Times New Roman" w:hAnsi="Arial" w:cs="Arial"/>
          <w:iCs/>
          <w:sz w:val="20"/>
          <w:szCs w:val="20"/>
          <w:u w:val="single"/>
        </w:rPr>
        <w:t xml:space="preserve">Keičiamos Sutarties BD sąlygos: </w:t>
      </w:r>
    </w:p>
    <w:p w14:paraId="0A0B627D" w14:textId="77777777" w:rsidR="008E63EF" w:rsidRPr="008E63EF" w:rsidRDefault="008E63EF" w:rsidP="008E63EF">
      <w:pPr>
        <w:numPr>
          <w:ilvl w:val="2"/>
          <w:numId w:val="3"/>
        </w:numPr>
        <w:tabs>
          <w:tab w:val="left" w:pos="284"/>
          <w:tab w:val="left" w:pos="426"/>
        </w:tabs>
        <w:spacing w:after="60"/>
        <w:contextualSpacing/>
        <w:jc w:val="both"/>
        <w:rPr>
          <w:rFonts w:ascii="Arial" w:eastAsia="Times New Roman" w:hAnsi="Arial" w:cs="Arial"/>
          <w:iCs/>
          <w:sz w:val="20"/>
          <w:szCs w:val="20"/>
          <w:u w:val="single"/>
        </w:rPr>
      </w:pPr>
      <w:r w:rsidRPr="008E63EF">
        <w:rPr>
          <w:rFonts w:ascii="Arial" w:eastAsia="Times New Roman" w:hAnsi="Arial" w:cs="Arial"/>
          <w:iCs/>
          <w:sz w:val="20"/>
          <w:szCs w:val="20"/>
          <w:u w:val="single"/>
        </w:rPr>
        <w:t>Sutarties BD 3.3.2 punktas išdėstomas taip:</w:t>
      </w:r>
    </w:p>
    <w:p w14:paraId="71CDF9E6" w14:textId="77777777" w:rsidR="008E63EF" w:rsidRPr="008E63EF" w:rsidRDefault="008E63EF" w:rsidP="008E63EF">
      <w:pPr>
        <w:tabs>
          <w:tab w:val="left" w:pos="284"/>
          <w:tab w:val="left" w:pos="426"/>
        </w:tabs>
        <w:spacing w:after="60"/>
        <w:contextualSpacing/>
        <w:jc w:val="both"/>
        <w:rPr>
          <w:rFonts w:ascii="Arial" w:eastAsia="Times New Roman" w:hAnsi="Arial" w:cs="Arial"/>
          <w:iCs/>
          <w:sz w:val="20"/>
          <w:szCs w:val="20"/>
          <w:u w:val="single"/>
        </w:rPr>
      </w:pPr>
      <w:r w:rsidRPr="008E63EF">
        <w:rPr>
          <w:rFonts w:ascii="Arial" w:eastAsia="Times New Roman" w:hAnsi="Arial" w:cs="Arial"/>
          <w:i/>
          <w:sz w:val="20"/>
          <w:szCs w:val="20"/>
        </w:rPr>
        <w:t>„3.3.2. priims pagal šios Sutarties nuostatas kokybiškai atliktus Darbus ir už tokius Darbus atsiskaitys Sutartyje nustatyta tvarka ir terminais, jei Rangovas pateiks Užsakovui PVM sąskaitą faktūrą ar kito tipo priklausantį išrašyti ir pateikti dokumentą, atitinkantį PVM sąskaitos faktūros turinį ir tikslą, Sutarties SD 6 dalyje nustatyta tvarka“</w:t>
      </w:r>
      <w:r w:rsidRPr="008E63EF">
        <w:rPr>
          <w:rFonts w:ascii="Arial" w:eastAsia="Times New Roman" w:hAnsi="Arial" w:cs="Arial"/>
          <w:sz w:val="20"/>
          <w:szCs w:val="20"/>
        </w:rPr>
        <w:t>.</w:t>
      </w:r>
    </w:p>
    <w:p w14:paraId="05F8D801" w14:textId="77777777" w:rsidR="008E63EF" w:rsidRPr="008E63EF" w:rsidRDefault="008E63EF" w:rsidP="008E63EF">
      <w:pPr>
        <w:numPr>
          <w:ilvl w:val="2"/>
          <w:numId w:val="3"/>
        </w:numPr>
        <w:tabs>
          <w:tab w:val="left" w:pos="284"/>
          <w:tab w:val="left" w:pos="426"/>
        </w:tabs>
        <w:spacing w:after="60"/>
        <w:contextualSpacing/>
        <w:jc w:val="both"/>
        <w:rPr>
          <w:rFonts w:ascii="Arial" w:eastAsia="Times New Roman" w:hAnsi="Arial" w:cs="Arial"/>
          <w:iCs/>
          <w:sz w:val="20"/>
          <w:szCs w:val="20"/>
          <w:u w:val="single"/>
        </w:rPr>
      </w:pPr>
      <w:r w:rsidRPr="008E63EF">
        <w:rPr>
          <w:rFonts w:ascii="Arial" w:eastAsia="Times New Roman" w:hAnsi="Arial" w:cs="Arial"/>
          <w:iCs/>
          <w:sz w:val="20"/>
          <w:szCs w:val="20"/>
          <w:u w:val="single"/>
        </w:rPr>
        <w:t>Sutarties BD 9.10 punktas išdėstomas taip:</w:t>
      </w:r>
    </w:p>
    <w:p w14:paraId="3683641F" w14:textId="77777777" w:rsidR="008E63EF" w:rsidRPr="008E63EF" w:rsidRDefault="008E63EF" w:rsidP="008E63EF">
      <w:pPr>
        <w:spacing w:after="60"/>
        <w:jc w:val="both"/>
        <w:rPr>
          <w:rFonts w:ascii="Arial" w:eastAsia="Times New Roman" w:hAnsi="Arial" w:cs="Arial"/>
          <w:i/>
          <w:iCs/>
          <w:sz w:val="20"/>
          <w:szCs w:val="20"/>
        </w:rPr>
      </w:pPr>
      <w:r w:rsidRPr="008E63EF">
        <w:rPr>
          <w:rFonts w:ascii="Arial" w:eastAsia="Times New Roman" w:hAnsi="Arial" w:cs="Arial"/>
          <w:i/>
          <w:iCs/>
          <w:sz w:val="20"/>
          <w:szCs w:val="20"/>
        </w:rPr>
        <w:t>„9.10. Tuo atveju, kai Pirkimo dokumentuose numatyta tiesioginio Užsakovo atsiskaitymo su Subrangovais galimybė, Užsakovas ne vėliau kaip per 3 (tris) darbo dienas nuo Sutarties pasirašymo dienos informuoja žinomus Subrangovus apie tokią tiesioginio atsiskaitymo galimybę. Jei kiti Subrangovai paaiškėja vėliau – ši informacija jiems pateikiama per 3 (tris) darbo dienas nuo informacijos apie naujo Subrangovo pasitelkimą iš Rangovo gavimo dienos. Subrangovui raštu išreiškus norą pasinaudoti tiesioginio atsiskaitymo galimybe, tarp Užsakovo, Rangovo bei Subrangovo, laikantis PĮ nuostatų ir Sutartyje bei Pirkimo sąlygose nustatytos tvarkos, sudaroma trišalė sutartis.“.</w:t>
      </w:r>
    </w:p>
    <w:p w14:paraId="69A4D738" w14:textId="77777777" w:rsidR="008E63EF" w:rsidRPr="008E63EF" w:rsidRDefault="008E63EF" w:rsidP="008E63EF">
      <w:pPr>
        <w:numPr>
          <w:ilvl w:val="2"/>
          <w:numId w:val="3"/>
        </w:numPr>
        <w:tabs>
          <w:tab w:val="left" w:pos="284"/>
          <w:tab w:val="left" w:pos="426"/>
        </w:tabs>
        <w:spacing w:after="60"/>
        <w:contextualSpacing/>
        <w:jc w:val="both"/>
        <w:rPr>
          <w:rFonts w:ascii="Arial" w:eastAsia="Times New Roman" w:hAnsi="Arial" w:cs="Arial"/>
          <w:i/>
          <w:iCs/>
          <w:sz w:val="20"/>
          <w:szCs w:val="20"/>
          <w:u w:val="single"/>
        </w:rPr>
      </w:pPr>
      <w:r w:rsidRPr="008E63EF">
        <w:rPr>
          <w:rFonts w:ascii="Arial" w:eastAsia="Times New Roman" w:hAnsi="Arial" w:cs="Arial"/>
          <w:sz w:val="20"/>
          <w:szCs w:val="20"/>
          <w:u w:val="single"/>
        </w:rPr>
        <w:t xml:space="preserve">Sutarties BD 12.3 punktas išdėstomas taip: </w:t>
      </w:r>
    </w:p>
    <w:p w14:paraId="73E17700" w14:textId="77777777" w:rsidR="008E63EF" w:rsidRPr="008E63EF" w:rsidRDefault="008E63EF" w:rsidP="008E63EF">
      <w:pPr>
        <w:tabs>
          <w:tab w:val="left" w:pos="284"/>
          <w:tab w:val="left" w:pos="426"/>
        </w:tabs>
        <w:spacing w:after="60"/>
        <w:contextualSpacing/>
        <w:jc w:val="both"/>
        <w:rPr>
          <w:rFonts w:ascii="Arial" w:eastAsia="Times New Roman" w:hAnsi="Arial" w:cs="Arial"/>
          <w:i/>
          <w:iCs/>
          <w:sz w:val="20"/>
          <w:szCs w:val="20"/>
        </w:rPr>
      </w:pPr>
      <w:r w:rsidRPr="008E63EF">
        <w:rPr>
          <w:rFonts w:ascii="Arial" w:eastAsia="Times New Roman" w:hAnsi="Arial" w:cs="Arial"/>
          <w:i/>
          <w:iCs/>
          <w:sz w:val="20"/>
          <w:szCs w:val="20"/>
        </w:rPr>
        <w:t xml:space="preserve">„12.3. Rangovas, išrašydamas PVM sąskaitą faktūrą ar kito tipo priklausančią išrašyti sąskaitą ir atliktų Darbų perdavimo–priėmimo aktus (Darbų etapo ar visų Darbų), nurodo Sutarties datą ir numerį bei aiškiai detalizuoja (PVM sąskaitoje faktūroje ar kito tipo priklausančioje išrašyti sąskaitoje, jos išklotinėje (sąmatoje) ar atliktų Darbų perdavimo–priėmimo akte), kokie konkretūs Darbai buvo atlikti. Jeigu tai reikalinga pagal kitas šios </w:t>
      </w:r>
      <w:r w:rsidRPr="008E63EF">
        <w:rPr>
          <w:rFonts w:ascii="Arial" w:eastAsia="Times New Roman" w:hAnsi="Arial" w:cs="Arial"/>
          <w:i/>
          <w:iCs/>
          <w:sz w:val="20"/>
          <w:szCs w:val="20"/>
        </w:rPr>
        <w:lastRenderedPageBreak/>
        <w:t>Sutarties nuostatas, gali būti nurodomas ir investicinio projekto numeris. Rangovas PVM sąskaitą faktūrą ar kito tipo priklausančią išrašyti sąskaitą</w:t>
      </w:r>
      <w:r w:rsidRPr="008E63EF" w:rsidDel="00856775">
        <w:rPr>
          <w:rFonts w:ascii="Arial" w:eastAsia="Times New Roman" w:hAnsi="Arial" w:cs="Arial"/>
          <w:i/>
          <w:iCs/>
          <w:sz w:val="20"/>
          <w:szCs w:val="20"/>
        </w:rPr>
        <w:t xml:space="preserve"> </w:t>
      </w:r>
      <w:r w:rsidRPr="008E63EF">
        <w:rPr>
          <w:rFonts w:ascii="Arial" w:eastAsia="Times New Roman" w:hAnsi="Arial" w:cs="Arial"/>
          <w:i/>
          <w:iCs/>
          <w:sz w:val="20"/>
          <w:szCs w:val="20"/>
        </w:rPr>
        <w:t xml:space="preserve">Užsakovui teikia </w:t>
      </w:r>
      <w:bookmarkStart w:id="15" w:name="_Hlk488146116"/>
      <w:r w:rsidRPr="008E63EF">
        <w:rPr>
          <w:rFonts w:ascii="Arial" w:eastAsia="Times New Roman" w:hAnsi="Arial" w:cs="Arial"/>
          <w:i/>
          <w:iCs/>
          <w:sz w:val="20"/>
          <w:szCs w:val="20"/>
        </w:rPr>
        <w:t>Sutarties SD 6 dalyje nustatyta tvarka“</w:t>
      </w:r>
      <w:bookmarkEnd w:id="15"/>
      <w:r w:rsidRPr="008E63EF">
        <w:rPr>
          <w:rFonts w:ascii="Arial" w:eastAsia="Times New Roman" w:hAnsi="Arial" w:cs="Arial"/>
          <w:sz w:val="20"/>
          <w:szCs w:val="20"/>
        </w:rPr>
        <w:t>.</w:t>
      </w:r>
    </w:p>
    <w:p w14:paraId="2B9F3E47" w14:textId="77777777" w:rsidR="008E63EF" w:rsidRPr="008E63EF" w:rsidRDefault="008E63EF" w:rsidP="008E63EF">
      <w:pPr>
        <w:numPr>
          <w:ilvl w:val="2"/>
          <w:numId w:val="3"/>
        </w:numPr>
        <w:spacing w:after="60"/>
        <w:jc w:val="both"/>
        <w:rPr>
          <w:rFonts w:ascii="Arial" w:eastAsia="Times New Roman" w:hAnsi="Arial" w:cs="Arial"/>
          <w:i/>
          <w:color w:val="A5A5A5" w:themeColor="accent3"/>
          <w:sz w:val="20"/>
          <w:szCs w:val="20"/>
          <w:u w:val="single"/>
        </w:rPr>
      </w:pPr>
      <w:r w:rsidRPr="008E63EF">
        <w:rPr>
          <w:rFonts w:ascii="Arial" w:eastAsia="Times New Roman" w:hAnsi="Arial" w:cs="Arial"/>
          <w:sz w:val="20"/>
          <w:szCs w:val="20"/>
          <w:u w:val="single"/>
        </w:rPr>
        <w:t xml:space="preserve">Sutarties BD 16.2 punktas išdėstomas taip: </w:t>
      </w:r>
    </w:p>
    <w:p w14:paraId="1724E643" w14:textId="77777777" w:rsidR="008E63EF" w:rsidRPr="008E63EF" w:rsidRDefault="008E63EF" w:rsidP="008E63EF">
      <w:pPr>
        <w:spacing w:after="60"/>
        <w:jc w:val="both"/>
        <w:rPr>
          <w:rFonts w:ascii="Arial" w:eastAsia="Times New Roman" w:hAnsi="Arial" w:cs="Arial"/>
          <w:sz w:val="20"/>
          <w:szCs w:val="20"/>
        </w:rPr>
      </w:pPr>
      <w:r w:rsidRPr="008E63EF">
        <w:rPr>
          <w:rFonts w:ascii="Arial" w:eastAsia="Times New Roman" w:hAnsi="Arial" w:cs="Arial"/>
          <w:i/>
          <w:iCs/>
          <w:sz w:val="20"/>
          <w:szCs w:val="20"/>
        </w:rPr>
        <w:t xml:space="preserve">„16.2. Sutarties pagrindu Šalies privalomos mokėti netesybos turi būti sumokėtos per 10 (dešimt) kalendorinių dienų nuo joms apmokėti išrašyto dokumento, kuriame pateikiamas reikalavimas sumokėti netesybas, gavimo dienos. Šios Sutarties pagrindu Šalies privalomi atlyginti nuostoliai turi būti apmokėti per 10 (dešimt) kalendorinių dienų nuo rašytinės pretenzijos gavimo dienos. Jei šiame punkte minimą dokumentą išrašo Rangovas, tai jis jį Užsakovui pateikia </w:t>
      </w:r>
      <w:bookmarkStart w:id="16" w:name="_Hlk535925395"/>
      <w:r w:rsidRPr="008E63EF">
        <w:rPr>
          <w:rFonts w:ascii="Arial" w:eastAsia="Times New Roman" w:hAnsi="Arial" w:cs="Arial"/>
          <w:i/>
          <w:iCs/>
          <w:sz w:val="20"/>
          <w:szCs w:val="20"/>
        </w:rPr>
        <w:t>Sutarties SD 6 dalyje nustatyta tvarka.</w:t>
      </w:r>
      <w:bookmarkEnd w:id="16"/>
      <w:r w:rsidRPr="008E63EF">
        <w:rPr>
          <w:rFonts w:ascii="Arial" w:eastAsia="Times New Roman" w:hAnsi="Arial" w:cs="Arial"/>
          <w:i/>
          <w:iCs/>
          <w:sz w:val="20"/>
          <w:szCs w:val="20"/>
        </w:rPr>
        <w:t xml:space="preserve"> </w:t>
      </w:r>
      <w:bookmarkStart w:id="17" w:name="_Hlk535925415"/>
      <w:r w:rsidRPr="008E63EF">
        <w:rPr>
          <w:rFonts w:ascii="Arial" w:eastAsia="Times New Roman" w:hAnsi="Arial" w:cs="Arial"/>
          <w:i/>
          <w:iCs/>
          <w:sz w:val="20"/>
          <w:szCs w:val="20"/>
        </w:rPr>
        <w:t xml:space="preserve">Ši nuostata netaikoma, jei Užsakovas įgyvendina savo teisę pagal Sutarties BD </w:t>
      </w:r>
      <w:r w:rsidRPr="008E63EF">
        <w:rPr>
          <w:rFonts w:ascii="Arial" w:eastAsia="Times New Roman" w:hAnsi="Arial" w:cs="Arial"/>
          <w:i/>
          <w:iCs/>
          <w:sz w:val="20"/>
          <w:szCs w:val="20"/>
        </w:rPr>
        <w:fldChar w:fldCharType="begin"/>
      </w:r>
      <w:r w:rsidRPr="008E63EF">
        <w:rPr>
          <w:rFonts w:ascii="Arial" w:eastAsia="Times New Roman" w:hAnsi="Arial" w:cs="Arial"/>
          <w:i/>
          <w:iCs/>
          <w:sz w:val="20"/>
          <w:szCs w:val="20"/>
        </w:rPr>
        <w:instrText xml:space="preserve"> REF _Ref534792560 \r \h  \* MERGEFORMAT </w:instrText>
      </w:r>
      <w:r w:rsidRPr="008E63EF">
        <w:rPr>
          <w:rFonts w:ascii="Arial" w:eastAsia="Times New Roman" w:hAnsi="Arial" w:cs="Arial"/>
          <w:i/>
          <w:iCs/>
          <w:sz w:val="20"/>
          <w:szCs w:val="20"/>
        </w:rPr>
      </w:r>
      <w:r w:rsidRPr="008E63EF">
        <w:rPr>
          <w:rFonts w:ascii="Arial" w:eastAsia="Times New Roman" w:hAnsi="Arial" w:cs="Arial"/>
          <w:i/>
          <w:iCs/>
          <w:sz w:val="20"/>
          <w:szCs w:val="20"/>
        </w:rPr>
        <w:fldChar w:fldCharType="separate"/>
      </w:r>
      <w:r w:rsidRPr="008E63EF">
        <w:rPr>
          <w:rFonts w:ascii="Arial" w:eastAsia="Times New Roman" w:hAnsi="Arial" w:cs="Arial"/>
          <w:i/>
          <w:iCs/>
          <w:sz w:val="20"/>
          <w:szCs w:val="20"/>
        </w:rPr>
        <w:t>12.8</w:t>
      </w:r>
      <w:r w:rsidRPr="008E63EF">
        <w:rPr>
          <w:rFonts w:ascii="Arial" w:eastAsia="Times New Roman" w:hAnsi="Arial" w:cs="Arial"/>
          <w:i/>
          <w:iCs/>
          <w:sz w:val="20"/>
          <w:szCs w:val="20"/>
        </w:rPr>
        <w:fldChar w:fldCharType="end"/>
      </w:r>
      <w:r w:rsidRPr="008E63EF">
        <w:rPr>
          <w:rFonts w:ascii="Arial" w:eastAsia="Times New Roman" w:hAnsi="Arial" w:cs="Arial"/>
          <w:i/>
          <w:iCs/>
          <w:sz w:val="20"/>
          <w:szCs w:val="20"/>
        </w:rPr>
        <w:t xml:space="preserve"> punktą ir apie tokį sprendimą Rangovas yra informuotas raštu</w:t>
      </w:r>
      <w:bookmarkEnd w:id="17"/>
      <w:r w:rsidRPr="008E63EF">
        <w:rPr>
          <w:rFonts w:ascii="Arial" w:eastAsia="Times New Roman" w:hAnsi="Arial" w:cs="Arial"/>
          <w:i/>
          <w:iCs/>
          <w:sz w:val="20"/>
          <w:szCs w:val="20"/>
        </w:rPr>
        <w:t>“</w:t>
      </w:r>
      <w:r w:rsidRPr="008E63EF">
        <w:rPr>
          <w:rFonts w:ascii="Arial" w:eastAsia="Times New Roman" w:hAnsi="Arial" w:cs="Arial"/>
          <w:sz w:val="20"/>
          <w:szCs w:val="20"/>
        </w:rPr>
        <w:t>.</w:t>
      </w:r>
    </w:p>
    <w:p w14:paraId="7DA26237" w14:textId="77777777" w:rsidR="008E63EF" w:rsidRPr="008E63EF" w:rsidRDefault="008E63EF" w:rsidP="008E63EF">
      <w:pPr>
        <w:spacing w:after="60"/>
        <w:ind w:left="360"/>
        <w:jc w:val="both"/>
        <w:rPr>
          <w:rFonts w:ascii="Arial" w:eastAsia="Times New Roman" w:hAnsi="Arial" w:cs="Arial"/>
          <w:b/>
          <w:sz w:val="20"/>
          <w:szCs w:val="20"/>
        </w:rPr>
      </w:pPr>
    </w:p>
    <w:p w14:paraId="599EDBEE" w14:textId="77777777" w:rsidR="008E63EF" w:rsidRPr="008E63EF" w:rsidRDefault="008E63EF" w:rsidP="008E63EF">
      <w:pPr>
        <w:spacing w:after="60"/>
        <w:jc w:val="center"/>
        <w:rPr>
          <w:rFonts w:ascii="Arial" w:eastAsia="Times New Roman" w:hAnsi="Arial" w:cs="Arial"/>
          <w:b/>
          <w:sz w:val="20"/>
          <w:szCs w:val="20"/>
        </w:rPr>
      </w:pPr>
      <w:r w:rsidRPr="008E63EF">
        <w:rPr>
          <w:rFonts w:ascii="Arial" w:eastAsia="Times New Roman" w:hAnsi="Arial" w:cs="Arial"/>
          <w:b/>
          <w:sz w:val="20"/>
          <w:szCs w:val="20"/>
        </w:rPr>
        <w:t>10. PRIEDAI</w:t>
      </w:r>
    </w:p>
    <w:p w14:paraId="3E680E5B" w14:textId="77777777" w:rsidR="008E63EF" w:rsidRPr="008E63EF" w:rsidRDefault="008E63EF" w:rsidP="008E63EF">
      <w:pPr>
        <w:numPr>
          <w:ilvl w:val="1"/>
          <w:numId w:val="7"/>
        </w:numPr>
        <w:tabs>
          <w:tab w:val="left" w:pos="142"/>
        </w:tabs>
        <w:spacing w:after="60"/>
        <w:ind w:left="567" w:hanging="567"/>
        <w:jc w:val="both"/>
        <w:rPr>
          <w:rFonts w:ascii="Arial" w:eastAsia="Times New Roman" w:hAnsi="Arial" w:cs="Arial"/>
          <w:sz w:val="20"/>
          <w:szCs w:val="20"/>
        </w:rPr>
      </w:pPr>
      <w:r w:rsidRPr="008E63EF">
        <w:rPr>
          <w:rFonts w:ascii="Arial" w:eastAsia="Times New Roman" w:hAnsi="Arial" w:cs="Arial"/>
          <w:sz w:val="20"/>
          <w:szCs w:val="20"/>
        </w:rPr>
        <w:t>Kiekvienas šios Sutarties priedas yra neatskiriama jos dalis. Kiekviena Šalis gauna po vieną kiekvieno Sutarties priedo egzempliorių.</w:t>
      </w:r>
    </w:p>
    <w:p w14:paraId="38FB8B2E" w14:textId="77777777" w:rsidR="008E63EF" w:rsidRPr="008E63EF" w:rsidRDefault="008E63EF" w:rsidP="008E63EF">
      <w:pPr>
        <w:numPr>
          <w:ilvl w:val="1"/>
          <w:numId w:val="7"/>
        </w:numPr>
        <w:tabs>
          <w:tab w:val="left" w:pos="567"/>
        </w:tabs>
        <w:spacing w:after="60"/>
        <w:ind w:left="426"/>
        <w:jc w:val="both"/>
        <w:rPr>
          <w:rFonts w:ascii="Arial" w:eastAsia="Times New Roman" w:hAnsi="Arial" w:cs="Arial"/>
          <w:sz w:val="20"/>
          <w:szCs w:val="20"/>
        </w:rPr>
      </w:pPr>
      <w:r w:rsidRPr="008E63EF">
        <w:rPr>
          <w:rFonts w:ascii="Arial" w:eastAsia="Times New Roman" w:hAnsi="Arial" w:cs="Arial"/>
          <w:sz w:val="20"/>
          <w:szCs w:val="20"/>
        </w:rPr>
        <w:t>Prie Sutarties SD pridedami šie priedai</w:t>
      </w:r>
      <w:bookmarkStart w:id="18" w:name="_Hlk535399877"/>
      <w:r w:rsidRPr="008E63EF">
        <w:rPr>
          <w:rFonts w:ascii="Arial" w:eastAsia="Times New Roman" w:hAnsi="Arial" w:cs="Arial"/>
          <w:sz w:val="20"/>
          <w:szCs w:val="20"/>
        </w:rPr>
        <w:t xml:space="preserve">: </w:t>
      </w:r>
      <w:bookmarkEnd w:id="18"/>
    </w:p>
    <w:p w14:paraId="2517408D" w14:textId="77777777" w:rsidR="008E63EF" w:rsidRPr="008E63EF" w:rsidRDefault="008E63EF" w:rsidP="008E63EF">
      <w:pPr>
        <w:numPr>
          <w:ilvl w:val="2"/>
          <w:numId w:val="7"/>
        </w:numPr>
        <w:tabs>
          <w:tab w:val="left" w:pos="567"/>
          <w:tab w:val="left" w:pos="709"/>
        </w:tabs>
        <w:spacing w:after="60"/>
        <w:ind w:left="709"/>
        <w:jc w:val="both"/>
        <w:rPr>
          <w:rFonts w:ascii="Arial" w:eastAsia="Times New Roman" w:hAnsi="Arial" w:cs="Arial"/>
          <w:sz w:val="20"/>
          <w:szCs w:val="20"/>
        </w:rPr>
      </w:pPr>
      <w:r w:rsidRPr="008E63EF">
        <w:rPr>
          <w:rFonts w:ascii="Arial" w:eastAsia="Times New Roman" w:hAnsi="Arial" w:cs="Arial"/>
          <w:sz w:val="20"/>
          <w:szCs w:val="20"/>
        </w:rPr>
        <w:t>Priedas Nr. 1 – Kontaktiniai adresai pranešimams siųsti ir asmenys, atsakingi už sutarties vykdymą 1 lapas (konfidenciali informacija);</w:t>
      </w:r>
    </w:p>
    <w:p w14:paraId="081416BA" w14:textId="77763C7F" w:rsidR="008E63EF" w:rsidRPr="008E63EF" w:rsidRDefault="008E63EF" w:rsidP="008E63EF">
      <w:pPr>
        <w:numPr>
          <w:ilvl w:val="2"/>
          <w:numId w:val="7"/>
        </w:numPr>
        <w:tabs>
          <w:tab w:val="left" w:pos="567"/>
        </w:tabs>
        <w:spacing w:after="60"/>
        <w:ind w:left="709" w:hanging="709"/>
        <w:jc w:val="both"/>
        <w:rPr>
          <w:rFonts w:ascii="Arial" w:eastAsia="Times New Roman" w:hAnsi="Arial" w:cs="Arial"/>
          <w:sz w:val="20"/>
          <w:szCs w:val="20"/>
        </w:rPr>
      </w:pPr>
      <w:bookmarkStart w:id="19" w:name="_Hlk535399909"/>
      <w:r w:rsidRPr="008E63EF">
        <w:rPr>
          <w:rFonts w:ascii="Arial" w:eastAsia="Times New Roman" w:hAnsi="Arial" w:cs="Arial"/>
          <w:sz w:val="20"/>
          <w:szCs w:val="20"/>
        </w:rPr>
        <w:t>Priedas Nr. 2 – Techninė specifikacija,</w:t>
      </w:r>
      <w:r w:rsidR="009C1609">
        <w:rPr>
          <w:rFonts w:ascii="Arial" w:eastAsia="Times New Roman" w:hAnsi="Arial" w:cs="Arial"/>
          <w:sz w:val="20"/>
          <w:szCs w:val="20"/>
        </w:rPr>
        <w:t xml:space="preserve"> 8</w:t>
      </w:r>
      <w:r w:rsidRPr="008E63EF">
        <w:rPr>
          <w:rFonts w:ascii="Arial" w:eastAsia="Times New Roman" w:hAnsi="Arial" w:cs="Arial"/>
          <w:sz w:val="20"/>
          <w:szCs w:val="20"/>
        </w:rPr>
        <w:t xml:space="preserve"> lapai.</w:t>
      </w:r>
    </w:p>
    <w:p w14:paraId="05B88536" w14:textId="0DEBE35D" w:rsidR="008E63EF" w:rsidRPr="008E63EF" w:rsidRDefault="008E63EF" w:rsidP="008E63EF">
      <w:pPr>
        <w:numPr>
          <w:ilvl w:val="2"/>
          <w:numId w:val="7"/>
        </w:numPr>
        <w:tabs>
          <w:tab w:val="left" w:pos="567"/>
        </w:tabs>
        <w:spacing w:after="60"/>
        <w:ind w:left="709" w:hanging="709"/>
        <w:jc w:val="both"/>
        <w:rPr>
          <w:rFonts w:ascii="Arial" w:eastAsia="Times New Roman" w:hAnsi="Arial" w:cs="Arial"/>
          <w:sz w:val="20"/>
          <w:szCs w:val="20"/>
        </w:rPr>
      </w:pPr>
      <w:r w:rsidRPr="008E63EF">
        <w:rPr>
          <w:rFonts w:ascii="Arial" w:eastAsia="Times New Roman" w:hAnsi="Arial" w:cs="Arial"/>
          <w:sz w:val="20"/>
          <w:szCs w:val="20"/>
        </w:rPr>
        <w:t xml:space="preserve">Priedas Nr. 3 – Pasiūlymas, </w:t>
      </w:r>
      <w:r w:rsidR="009C1609">
        <w:rPr>
          <w:rFonts w:ascii="Arial" w:eastAsia="Times New Roman" w:hAnsi="Arial" w:cs="Arial"/>
          <w:sz w:val="20"/>
          <w:szCs w:val="20"/>
        </w:rPr>
        <w:t>3</w:t>
      </w:r>
      <w:r w:rsidRPr="008E63EF">
        <w:rPr>
          <w:rFonts w:ascii="Arial" w:eastAsia="Times New Roman" w:hAnsi="Arial" w:cs="Arial"/>
          <w:sz w:val="20"/>
          <w:szCs w:val="20"/>
        </w:rPr>
        <w:t xml:space="preserve"> lapai.</w:t>
      </w:r>
    </w:p>
    <w:p w14:paraId="7B52F091" w14:textId="5985F0BA" w:rsidR="008E63EF" w:rsidRPr="008E63EF" w:rsidRDefault="008E63EF" w:rsidP="008E63EF">
      <w:pPr>
        <w:numPr>
          <w:ilvl w:val="2"/>
          <w:numId w:val="7"/>
        </w:numPr>
        <w:tabs>
          <w:tab w:val="left" w:pos="567"/>
        </w:tabs>
        <w:spacing w:after="60"/>
        <w:ind w:left="709" w:hanging="709"/>
        <w:jc w:val="both"/>
        <w:rPr>
          <w:rFonts w:ascii="Arial" w:eastAsia="Times New Roman" w:hAnsi="Arial" w:cs="Arial"/>
          <w:sz w:val="20"/>
          <w:szCs w:val="20"/>
        </w:rPr>
      </w:pPr>
      <w:r w:rsidRPr="008E63EF">
        <w:rPr>
          <w:rFonts w:ascii="Arial" w:eastAsia="Times New Roman" w:hAnsi="Arial" w:cs="Arial"/>
          <w:sz w:val="20"/>
          <w:szCs w:val="20"/>
        </w:rPr>
        <w:t xml:space="preserve">Priedas Nr. </w:t>
      </w:r>
      <w:r w:rsidR="009C1609">
        <w:rPr>
          <w:rFonts w:ascii="Arial" w:eastAsia="Times New Roman" w:hAnsi="Arial" w:cs="Arial"/>
          <w:sz w:val="20"/>
          <w:szCs w:val="20"/>
        </w:rPr>
        <w:t>4</w:t>
      </w:r>
      <w:r w:rsidRPr="008E63EF">
        <w:rPr>
          <w:rFonts w:ascii="Arial" w:eastAsia="Times New Roman" w:hAnsi="Arial" w:cs="Arial"/>
          <w:sz w:val="20"/>
          <w:szCs w:val="20"/>
        </w:rPr>
        <w:t>. – Darbų perdavimo–priėmimo akto (-ų) forma (-os).</w:t>
      </w:r>
    </w:p>
    <w:p w14:paraId="37E3F0CC" w14:textId="421E82A7" w:rsidR="008E63EF" w:rsidRPr="008E63EF" w:rsidRDefault="008E63EF" w:rsidP="008E63EF">
      <w:pPr>
        <w:numPr>
          <w:ilvl w:val="2"/>
          <w:numId w:val="7"/>
        </w:numPr>
        <w:tabs>
          <w:tab w:val="left" w:pos="567"/>
          <w:tab w:val="left" w:pos="709"/>
        </w:tabs>
        <w:spacing w:after="60"/>
        <w:ind w:left="709"/>
        <w:jc w:val="both"/>
        <w:rPr>
          <w:rFonts w:ascii="Arial" w:eastAsia="Times New Roman" w:hAnsi="Arial" w:cs="Arial"/>
          <w:sz w:val="20"/>
          <w:szCs w:val="20"/>
        </w:rPr>
      </w:pPr>
      <w:r w:rsidRPr="008E63EF">
        <w:rPr>
          <w:rFonts w:ascii="Arial" w:eastAsia="Times New Roman" w:hAnsi="Arial" w:cs="Arial"/>
          <w:sz w:val="20"/>
          <w:szCs w:val="20"/>
        </w:rPr>
        <w:t xml:space="preserve">Priedas Nr. </w:t>
      </w:r>
      <w:r w:rsidR="009C1609">
        <w:rPr>
          <w:rFonts w:ascii="Arial" w:eastAsia="Times New Roman" w:hAnsi="Arial" w:cs="Arial"/>
          <w:sz w:val="20"/>
          <w:szCs w:val="20"/>
        </w:rPr>
        <w:t>5</w:t>
      </w:r>
      <w:r w:rsidRPr="008E63EF">
        <w:rPr>
          <w:rFonts w:ascii="Arial" w:eastAsia="Times New Roman" w:hAnsi="Arial" w:cs="Arial"/>
          <w:sz w:val="20"/>
          <w:szCs w:val="20"/>
        </w:rPr>
        <w:t>. – Susitarimas Darbuotojų saugos ir sveikatos, gaisrinės saugos, aplinkosaugos klausimais.</w:t>
      </w:r>
    </w:p>
    <w:p w14:paraId="3E99A158" w14:textId="028A1301" w:rsidR="008E63EF" w:rsidRPr="008E63EF" w:rsidRDefault="008E63EF" w:rsidP="008E63EF">
      <w:pPr>
        <w:numPr>
          <w:ilvl w:val="2"/>
          <w:numId w:val="7"/>
        </w:numPr>
        <w:tabs>
          <w:tab w:val="left" w:pos="567"/>
        </w:tabs>
        <w:spacing w:after="60"/>
        <w:ind w:left="709"/>
        <w:jc w:val="both"/>
        <w:rPr>
          <w:rFonts w:ascii="Arial" w:eastAsia="Times New Roman" w:hAnsi="Arial" w:cs="Arial"/>
          <w:sz w:val="20"/>
          <w:szCs w:val="20"/>
        </w:rPr>
      </w:pPr>
      <w:r w:rsidRPr="008E63EF">
        <w:rPr>
          <w:rFonts w:ascii="Arial" w:eastAsia="Times New Roman" w:hAnsi="Arial" w:cs="Arial"/>
          <w:sz w:val="20"/>
          <w:szCs w:val="20"/>
        </w:rPr>
        <w:t xml:space="preserve">Priedas Nr. </w:t>
      </w:r>
      <w:r w:rsidR="009C1609">
        <w:rPr>
          <w:rFonts w:ascii="Arial" w:eastAsia="Times New Roman" w:hAnsi="Arial" w:cs="Arial"/>
          <w:sz w:val="20"/>
          <w:szCs w:val="20"/>
        </w:rPr>
        <w:t>6</w:t>
      </w:r>
      <w:r w:rsidRPr="008E63EF">
        <w:rPr>
          <w:rFonts w:ascii="Arial" w:eastAsia="Times New Roman" w:hAnsi="Arial" w:cs="Arial"/>
          <w:sz w:val="20"/>
          <w:szCs w:val="20"/>
        </w:rPr>
        <w:t>. – Užsakovo lokalinių teisės aktų, su kuriais privalo susipažinti Rangovas, dirbdamas pagal šią Sutartį, sąrašas</w:t>
      </w:r>
      <w:r w:rsidRPr="008E63EF">
        <w:rPr>
          <w:rFonts w:ascii="Arial" w:eastAsia="Times New Roman" w:hAnsi="Arial" w:cs="Arial"/>
          <w:sz w:val="20"/>
          <w:szCs w:val="20"/>
          <w:vertAlign w:val="superscript"/>
        </w:rPr>
        <w:footnoteReference w:id="1"/>
      </w:r>
      <w:r w:rsidRPr="008E63EF">
        <w:rPr>
          <w:rFonts w:ascii="Arial" w:eastAsia="Times New Roman" w:hAnsi="Arial" w:cs="Arial"/>
          <w:sz w:val="20"/>
          <w:szCs w:val="20"/>
        </w:rPr>
        <w:t>, 1 lapas.</w:t>
      </w:r>
    </w:p>
    <w:bookmarkEnd w:id="19"/>
    <w:p w14:paraId="26CF81A4" w14:textId="77777777" w:rsidR="008E63EF" w:rsidRPr="008E63EF" w:rsidRDefault="008E63EF" w:rsidP="008E63EF">
      <w:pPr>
        <w:spacing w:after="60"/>
        <w:ind w:firstLine="720"/>
        <w:jc w:val="both"/>
        <w:rPr>
          <w:rFonts w:ascii="Arial" w:eastAsia="Times New Roman" w:hAnsi="Arial" w:cs="Arial"/>
          <w:sz w:val="20"/>
          <w:szCs w:val="20"/>
        </w:rPr>
      </w:pPr>
    </w:p>
    <w:p w14:paraId="01AD2DCC" w14:textId="77777777" w:rsidR="008E63EF" w:rsidRPr="008E63EF" w:rsidRDefault="008E63EF" w:rsidP="008E63EF">
      <w:pPr>
        <w:numPr>
          <w:ilvl w:val="0"/>
          <w:numId w:val="6"/>
        </w:numPr>
        <w:spacing w:after="60"/>
        <w:jc w:val="center"/>
        <w:rPr>
          <w:rFonts w:ascii="Arial" w:eastAsia="Times New Roman" w:hAnsi="Arial" w:cs="Arial"/>
          <w:sz w:val="20"/>
          <w:szCs w:val="20"/>
        </w:rPr>
      </w:pPr>
      <w:bookmarkStart w:id="20" w:name="_Ref322960634"/>
      <w:r w:rsidRPr="008E63EF">
        <w:rPr>
          <w:rFonts w:ascii="Arial" w:eastAsia="Times New Roman" w:hAnsi="Arial" w:cs="Arial"/>
          <w:b/>
          <w:sz w:val="20"/>
          <w:szCs w:val="20"/>
        </w:rPr>
        <w:t xml:space="preserve">ŠALIŲ </w:t>
      </w:r>
      <w:bookmarkEnd w:id="20"/>
      <w:r w:rsidRPr="008E63EF">
        <w:rPr>
          <w:rFonts w:ascii="Arial" w:eastAsia="Times New Roman" w:hAnsi="Arial" w:cs="Arial"/>
          <w:b/>
          <w:sz w:val="20"/>
          <w:szCs w:val="20"/>
        </w:rPr>
        <w:t>PARAŠAI</w:t>
      </w:r>
    </w:p>
    <w:p w14:paraId="6BC2ADF1" w14:textId="77777777" w:rsidR="008E63EF" w:rsidRPr="008E63EF" w:rsidRDefault="008E63EF" w:rsidP="008E63EF">
      <w:pPr>
        <w:jc w:val="center"/>
        <w:rPr>
          <w:rFonts w:ascii="Arial" w:eastAsia="Times New Roman" w:hAnsi="Arial" w:cs="Arial"/>
          <w:sz w:val="20"/>
          <w:szCs w:val="20"/>
        </w:rPr>
      </w:pPr>
    </w:p>
    <w:tbl>
      <w:tblPr>
        <w:tblW w:w="0" w:type="auto"/>
        <w:tblLook w:val="0000" w:firstRow="0" w:lastRow="0" w:firstColumn="0" w:lastColumn="0" w:noHBand="0" w:noVBand="0"/>
      </w:tblPr>
      <w:tblGrid>
        <w:gridCol w:w="4360"/>
        <w:gridCol w:w="4361"/>
      </w:tblGrid>
      <w:tr w:rsidR="008E63EF" w:rsidRPr="008E63EF" w14:paraId="411C8AD7" w14:textId="77777777" w:rsidTr="003C4094">
        <w:tc>
          <w:tcPr>
            <w:tcW w:w="4360" w:type="dxa"/>
          </w:tcPr>
          <w:p w14:paraId="2697F7A8"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r w:rsidRPr="008E63EF">
              <w:rPr>
                <w:rFonts w:ascii="Arial" w:eastAsia="Times New Roman" w:hAnsi="Arial" w:cs="Arial"/>
                <w:b/>
                <w:bCs/>
                <w:sz w:val="20"/>
                <w:szCs w:val="20"/>
              </w:rPr>
              <w:t>Užsakovo vardu:</w:t>
            </w:r>
          </w:p>
          <w:p w14:paraId="2F04B13D" w14:textId="77777777" w:rsidR="008E63EF" w:rsidRPr="008E63EF" w:rsidRDefault="008E63EF" w:rsidP="008E63EF">
            <w:pPr>
              <w:jc w:val="both"/>
              <w:rPr>
                <w:rFonts w:ascii="Arial" w:eastAsia="Times New Roman" w:hAnsi="Arial" w:cs="Arial"/>
                <w:bCs/>
                <w:sz w:val="20"/>
                <w:szCs w:val="20"/>
              </w:rPr>
            </w:pPr>
          </w:p>
          <w:p w14:paraId="62103664" w14:textId="77777777" w:rsidR="008E63EF" w:rsidRPr="008E63EF" w:rsidRDefault="008E63EF" w:rsidP="008E63EF">
            <w:pPr>
              <w:jc w:val="both"/>
              <w:rPr>
                <w:rFonts w:ascii="Arial" w:eastAsia="Times New Roman" w:hAnsi="Arial" w:cs="Arial"/>
                <w:bCs/>
                <w:sz w:val="20"/>
                <w:szCs w:val="20"/>
              </w:rPr>
            </w:pPr>
          </w:p>
        </w:tc>
        <w:tc>
          <w:tcPr>
            <w:tcW w:w="4361" w:type="dxa"/>
          </w:tcPr>
          <w:p w14:paraId="2303943D"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r w:rsidRPr="008E63EF">
              <w:rPr>
                <w:rFonts w:ascii="Arial" w:eastAsia="Times New Roman" w:hAnsi="Arial" w:cs="Arial"/>
                <w:b/>
                <w:bCs/>
                <w:sz w:val="20"/>
                <w:szCs w:val="20"/>
              </w:rPr>
              <w:t>Rangovo vardu:</w:t>
            </w:r>
          </w:p>
          <w:p w14:paraId="5B5AAFF1" w14:textId="77777777" w:rsidR="008E63EF" w:rsidRPr="008E63EF" w:rsidRDefault="008E63EF" w:rsidP="008E63EF">
            <w:pPr>
              <w:jc w:val="both"/>
              <w:rPr>
                <w:rFonts w:ascii="Arial" w:eastAsia="Times New Roman" w:hAnsi="Arial" w:cs="Arial"/>
                <w:bCs/>
                <w:sz w:val="20"/>
                <w:szCs w:val="20"/>
                <w:highlight w:val="yellow"/>
              </w:rPr>
            </w:pPr>
          </w:p>
        </w:tc>
      </w:tr>
      <w:tr w:rsidR="008E63EF" w:rsidRPr="008E63EF" w14:paraId="3C0FF0D8" w14:textId="77777777" w:rsidTr="003C4094">
        <w:tc>
          <w:tcPr>
            <w:tcW w:w="4360" w:type="dxa"/>
          </w:tcPr>
          <w:p w14:paraId="7F072F38"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r w:rsidRPr="008E63EF">
              <w:rPr>
                <w:rFonts w:ascii="Arial" w:eastAsia="Times New Roman" w:hAnsi="Arial" w:cs="Arial"/>
                <w:bCs/>
                <w:sz w:val="20"/>
                <w:szCs w:val="20"/>
              </w:rPr>
              <w:t>_______________________</w:t>
            </w:r>
          </w:p>
        </w:tc>
        <w:tc>
          <w:tcPr>
            <w:tcW w:w="4361" w:type="dxa"/>
          </w:tcPr>
          <w:p w14:paraId="51AB84BC"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r w:rsidRPr="008E63EF">
              <w:rPr>
                <w:rFonts w:ascii="Arial" w:eastAsia="Times New Roman" w:hAnsi="Arial" w:cs="Arial"/>
                <w:bCs/>
                <w:sz w:val="20"/>
                <w:szCs w:val="20"/>
              </w:rPr>
              <w:t>_________________________</w:t>
            </w:r>
          </w:p>
        </w:tc>
      </w:tr>
      <w:tr w:rsidR="008E63EF" w:rsidRPr="008E63EF" w14:paraId="33CA9D24" w14:textId="77777777" w:rsidTr="003C4094">
        <w:tc>
          <w:tcPr>
            <w:tcW w:w="4360" w:type="dxa"/>
          </w:tcPr>
          <w:p w14:paraId="4A97726C"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p>
        </w:tc>
        <w:tc>
          <w:tcPr>
            <w:tcW w:w="4361" w:type="dxa"/>
          </w:tcPr>
          <w:p w14:paraId="2F0D7EEA"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p>
        </w:tc>
      </w:tr>
    </w:tbl>
    <w:p w14:paraId="7EFB4883" w14:textId="77777777" w:rsidR="008E63EF" w:rsidRPr="008E63EF" w:rsidRDefault="008E63EF" w:rsidP="008E63EF">
      <w:pPr>
        <w:rPr>
          <w:rFonts w:ascii="Arial" w:eastAsia="Times New Roman" w:hAnsi="Arial" w:cs="Arial"/>
          <w:sz w:val="20"/>
          <w:szCs w:val="20"/>
        </w:rPr>
      </w:pPr>
    </w:p>
    <w:p w14:paraId="0919D303" w14:textId="77777777" w:rsidR="008E63EF" w:rsidRPr="008E63EF" w:rsidRDefault="008E63EF" w:rsidP="008E63EF">
      <w:pPr>
        <w:rPr>
          <w:rFonts w:ascii="Arial" w:eastAsia="Times New Roman" w:hAnsi="Arial" w:cs="Arial"/>
          <w:sz w:val="20"/>
          <w:szCs w:val="20"/>
        </w:rPr>
      </w:pPr>
    </w:p>
    <w:p w14:paraId="3EC0D2A9" w14:textId="77777777" w:rsidR="008E63EF" w:rsidRPr="008E63EF" w:rsidRDefault="008E63EF" w:rsidP="008E63EF">
      <w:pPr>
        <w:rPr>
          <w:rFonts w:ascii="Arial" w:eastAsia="Times New Roman" w:hAnsi="Arial" w:cs="Arial"/>
          <w:sz w:val="20"/>
          <w:szCs w:val="20"/>
        </w:rPr>
      </w:pPr>
      <w:r w:rsidRPr="008E63EF">
        <w:rPr>
          <w:rFonts w:ascii="Arial" w:eastAsia="Times New Roman" w:hAnsi="Arial" w:cs="Arial"/>
          <w:sz w:val="20"/>
          <w:szCs w:val="20"/>
        </w:rPr>
        <w:br w:type="page"/>
      </w:r>
    </w:p>
    <w:p w14:paraId="065E7C8F" w14:textId="77777777" w:rsidR="008E63EF" w:rsidRPr="008E63EF" w:rsidRDefault="008E63EF" w:rsidP="008E63EF">
      <w:pPr>
        <w:spacing w:after="60"/>
        <w:ind w:left="7920"/>
        <w:jc w:val="both"/>
        <w:rPr>
          <w:rFonts w:ascii="Arial" w:eastAsia="Times New Roman" w:hAnsi="Arial" w:cs="Arial"/>
          <w:sz w:val="20"/>
          <w:szCs w:val="20"/>
        </w:rPr>
      </w:pPr>
      <w:r w:rsidRPr="008E63EF">
        <w:rPr>
          <w:rFonts w:ascii="Arial" w:eastAsia="Times New Roman" w:hAnsi="Arial" w:cs="Arial"/>
          <w:sz w:val="20"/>
          <w:szCs w:val="20"/>
        </w:rPr>
        <w:lastRenderedPageBreak/>
        <w:t>Priedas Nr. 1</w:t>
      </w:r>
    </w:p>
    <w:p w14:paraId="71DD2149" w14:textId="77777777" w:rsidR="008E63EF" w:rsidRPr="008E63EF" w:rsidRDefault="008E63EF" w:rsidP="008E63EF">
      <w:pPr>
        <w:spacing w:after="60"/>
        <w:ind w:left="7920"/>
        <w:jc w:val="both"/>
        <w:rPr>
          <w:rFonts w:ascii="Arial" w:eastAsia="Times New Roman" w:hAnsi="Arial" w:cs="Arial"/>
          <w:sz w:val="20"/>
          <w:szCs w:val="20"/>
        </w:rPr>
      </w:pPr>
    </w:p>
    <w:p w14:paraId="4B52D538" w14:textId="77777777" w:rsidR="008E63EF" w:rsidRPr="008E63EF" w:rsidRDefault="008E63EF" w:rsidP="008E63EF">
      <w:pPr>
        <w:spacing w:after="60"/>
        <w:ind w:firstLine="720"/>
        <w:jc w:val="both"/>
        <w:rPr>
          <w:rFonts w:ascii="Arial" w:eastAsia="Times New Roman" w:hAnsi="Arial" w:cs="Arial"/>
          <w:b/>
          <w:sz w:val="20"/>
          <w:szCs w:val="20"/>
        </w:rPr>
      </w:pPr>
      <w:r w:rsidRPr="008E63EF">
        <w:rPr>
          <w:rFonts w:ascii="Arial" w:eastAsia="Times New Roman" w:hAnsi="Arial" w:cs="Arial"/>
          <w:b/>
          <w:sz w:val="20"/>
          <w:szCs w:val="20"/>
        </w:rPr>
        <w:t>KONTAKTINIAI ADRESAI PRANEŠIMAMS SIŲSTI IR ASMENYS, ATSAKINGI UŽ SUTARTIES VYKDYMĄ</w:t>
      </w:r>
    </w:p>
    <w:p w14:paraId="43CAAE2B" w14:textId="77777777" w:rsidR="008E63EF" w:rsidRPr="008E63EF" w:rsidRDefault="008E63EF" w:rsidP="008E63EF">
      <w:pPr>
        <w:spacing w:after="60"/>
        <w:ind w:firstLine="720"/>
        <w:jc w:val="both"/>
        <w:rPr>
          <w:rFonts w:ascii="Arial" w:eastAsia="Times New Roman" w:hAnsi="Arial" w:cs="Arial"/>
          <w:b/>
          <w:sz w:val="20"/>
          <w:szCs w:val="20"/>
        </w:rPr>
      </w:pPr>
    </w:p>
    <w:p w14:paraId="518885E1" w14:textId="77777777" w:rsidR="008E63EF" w:rsidRPr="008E63EF" w:rsidRDefault="008E63EF" w:rsidP="008E63EF">
      <w:pPr>
        <w:numPr>
          <w:ilvl w:val="0"/>
          <w:numId w:val="5"/>
        </w:numPr>
        <w:spacing w:after="60"/>
        <w:ind w:firstLine="1330"/>
        <w:jc w:val="both"/>
        <w:rPr>
          <w:rFonts w:ascii="Arial" w:eastAsia="Times New Roman" w:hAnsi="Arial" w:cs="Arial"/>
          <w:b/>
          <w:sz w:val="20"/>
          <w:szCs w:val="20"/>
        </w:rPr>
      </w:pPr>
      <w:r w:rsidRPr="008E63EF">
        <w:rPr>
          <w:rFonts w:ascii="Arial" w:eastAsia="Times New Roman" w:hAnsi="Arial" w:cs="Arial"/>
          <w:b/>
          <w:sz w:val="20"/>
          <w:szCs w:val="20"/>
        </w:rPr>
        <w:t>PRANEŠIMAI (Sutarties BD</w:t>
      </w:r>
      <w:r w:rsidRPr="008E63EF">
        <w:rPr>
          <w:rFonts w:ascii="Arial" w:eastAsia="Times New Roman" w:hAnsi="Arial" w:cs="Arial"/>
          <w:b/>
          <w:bCs/>
          <w:sz w:val="20"/>
          <w:szCs w:val="20"/>
        </w:rPr>
        <w:t xml:space="preserve"> </w:t>
      </w:r>
      <w:r w:rsidRPr="008E63EF">
        <w:rPr>
          <w:rFonts w:ascii="Arial" w:eastAsia="Times New Roman" w:hAnsi="Arial" w:cs="Arial"/>
          <w:b/>
          <w:sz w:val="20"/>
          <w:szCs w:val="20"/>
        </w:rPr>
        <w:t>19.5 punktas)</w:t>
      </w:r>
    </w:p>
    <w:p w14:paraId="717D3078" w14:textId="77777777" w:rsidR="009C1609" w:rsidRPr="00DD1517" w:rsidRDefault="009C1609" w:rsidP="009C1609">
      <w:pPr>
        <w:pStyle w:val="ListParagraph"/>
        <w:numPr>
          <w:ilvl w:val="1"/>
          <w:numId w:val="5"/>
        </w:numPr>
        <w:tabs>
          <w:tab w:val="left" w:pos="284"/>
          <w:tab w:val="left" w:pos="426"/>
        </w:tabs>
        <w:ind w:left="0" w:firstLine="0"/>
        <w:jc w:val="both"/>
        <w:rPr>
          <w:rFonts w:ascii="Arial" w:eastAsia="Times New Roman" w:hAnsi="Arial" w:cs="Arial"/>
          <w:sz w:val="20"/>
          <w:szCs w:val="20"/>
        </w:rPr>
      </w:pPr>
      <w:r w:rsidRPr="00DD1517">
        <w:rPr>
          <w:rFonts w:ascii="Arial" w:eastAsia="Times New Roman" w:hAnsi="Arial" w:cs="Arial"/>
          <w:sz w:val="20"/>
          <w:szCs w:val="20"/>
        </w:rPr>
        <w:t xml:space="preserve">Užsakovo kontaktiniai adresai pranešimams siųsti: adresas - adresas - Spaudos g. 6, Vilnius, elektroninis paštas – </w:t>
      </w:r>
      <w:hyperlink r:id="rId8" w:history="1">
        <w:r w:rsidRPr="0090586C">
          <w:rPr>
            <w:rStyle w:val="Hyperlink"/>
            <w:rFonts w:ascii="Arial" w:eastAsia="Times New Roman" w:hAnsi="Arial" w:cs="Arial"/>
            <w:sz w:val="20"/>
            <w:szCs w:val="20"/>
          </w:rPr>
          <w:t>www.chc.lt</w:t>
        </w:r>
      </w:hyperlink>
      <w:r w:rsidRPr="00DD1517">
        <w:rPr>
          <w:rFonts w:ascii="Arial" w:eastAsia="Times New Roman" w:hAnsi="Arial" w:cs="Arial"/>
          <w:sz w:val="20"/>
          <w:szCs w:val="20"/>
        </w:rPr>
        <w:t>.</w:t>
      </w:r>
      <w:r>
        <w:rPr>
          <w:rFonts w:ascii="Arial" w:eastAsia="Times New Roman" w:hAnsi="Arial" w:cs="Arial"/>
          <w:sz w:val="20"/>
          <w:szCs w:val="20"/>
        </w:rPr>
        <w:t xml:space="preserve"> </w:t>
      </w:r>
    </w:p>
    <w:p w14:paraId="6AB95C35" w14:textId="77777777" w:rsidR="009C1609" w:rsidRPr="00DD1517" w:rsidRDefault="009C1609" w:rsidP="009C1609">
      <w:pPr>
        <w:numPr>
          <w:ilvl w:val="1"/>
          <w:numId w:val="5"/>
        </w:numPr>
        <w:tabs>
          <w:tab w:val="left" w:pos="284"/>
        </w:tabs>
        <w:spacing w:after="60"/>
        <w:ind w:left="0" w:firstLine="0"/>
        <w:jc w:val="both"/>
        <w:rPr>
          <w:rFonts w:ascii="Arial" w:eastAsia="Times New Roman" w:hAnsi="Arial" w:cs="Arial"/>
          <w:sz w:val="20"/>
          <w:szCs w:val="20"/>
        </w:rPr>
      </w:pPr>
      <w:r w:rsidRPr="00DD1517">
        <w:rPr>
          <w:rFonts w:ascii="Arial" w:eastAsia="Times New Roman" w:hAnsi="Arial" w:cs="Arial"/>
          <w:sz w:val="20"/>
          <w:szCs w:val="20"/>
        </w:rPr>
        <w:t xml:space="preserve">Tiekėjo kontaktiniai adresai pranešimams siųsti: adresas - </w:t>
      </w:r>
      <w:r w:rsidRPr="00DD1517">
        <w:rPr>
          <w:rFonts w:ascii="Arial" w:eastAsia="Times New Roman" w:hAnsi="Arial" w:cs="Arial"/>
          <w:sz w:val="20"/>
          <w:szCs w:val="20"/>
          <w:highlight w:val="lightGray"/>
        </w:rPr>
        <w:t>Smolensko g. 5A, LT-03202 Vilnius</w:t>
      </w:r>
      <w:r w:rsidRPr="00DD1517">
        <w:rPr>
          <w:rFonts w:ascii="Arial" w:eastAsia="Times New Roman" w:hAnsi="Arial" w:cs="Arial"/>
          <w:sz w:val="20"/>
          <w:szCs w:val="20"/>
        </w:rPr>
        <w:t xml:space="preserve">, elektroninis paštas - </w:t>
      </w:r>
      <w:hyperlink r:id="rId9" w:history="1">
        <w:r w:rsidRPr="0090586C">
          <w:rPr>
            <w:rStyle w:val="Hyperlink"/>
            <w:rFonts w:ascii="Arial" w:eastAsia="Times New Roman" w:hAnsi="Arial" w:cs="Arial"/>
            <w:sz w:val="20"/>
            <w:szCs w:val="20"/>
            <w:highlight w:val="lightGray"/>
          </w:rPr>
          <w:t>alduva</w:t>
        </w:r>
        <w:r w:rsidRPr="0090586C">
          <w:rPr>
            <w:rStyle w:val="Hyperlink"/>
            <w:rFonts w:ascii="Arial" w:eastAsia="Times New Roman" w:hAnsi="Arial" w:cs="Arial"/>
            <w:sz w:val="20"/>
            <w:szCs w:val="20"/>
            <w:highlight w:val="lightGray"/>
            <w:lang w:val="en-US"/>
          </w:rPr>
          <w:t>@alduva.lt</w:t>
        </w:r>
      </w:hyperlink>
      <w:r>
        <w:rPr>
          <w:rFonts w:ascii="Arial" w:eastAsia="Times New Roman" w:hAnsi="Arial" w:cs="Arial"/>
          <w:sz w:val="20"/>
          <w:szCs w:val="20"/>
          <w:lang w:val="en-US"/>
        </w:rPr>
        <w:t xml:space="preserve"> .</w:t>
      </w:r>
    </w:p>
    <w:p w14:paraId="64135DC1" w14:textId="77777777" w:rsidR="009C1609" w:rsidRPr="00DD1517" w:rsidRDefault="009C1609" w:rsidP="009C1609">
      <w:pPr>
        <w:numPr>
          <w:ilvl w:val="0"/>
          <w:numId w:val="5"/>
        </w:numPr>
        <w:spacing w:after="60"/>
        <w:ind w:left="0" w:firstLine="2410"/>
        <w:jc w:val="both"/>
        <w:rPr>
          <w:rFonts w:ascii="Arial" w:eastAsia="Times New Roman" w:hAnsi="Arial" w:cs="Arial"/>
          <w:b/>
          <w:sz w:val="20"/>
          <w:szCs w:val="20"/>
        </w:rPr>
      </w:pPr>
      <w:r w:rsidRPr="00DD1517">
        <w:rPr>
          <w:rFonts w:ascii="Arial" w:eastAsia="Times New Roman" w:hAnsi="Arial" w:cs="Arial"/>
          <w:b/>
          <w:sz w:val="20"/>
          <w:szCs w:val="20"/>
        </w:rPr>
        <w:t>KONTAKTINIAI ASMENYS (Sutarties BD 19.6 punktas)</w:t>
      </w:r>
    </w:p>
    <w:p w14:paraId="5600A2A8" w14:textId="77777777" w:rsidR="009C1609" w:rsidRPr="00DD1517" w:rsidRDefault="009C1609" w:rsidP="009C1609">
      <w:pPr>
        <w:pStyle w:val="ListParagraph"/>
        <w:numPr>
          <w:ilvl w:val="1"/>
          <w:numId w:val="5"/>
        </w:numPr>
        <w:tabs>
          <w:tab w:val="left" w:pos="284"/>
        </w:tabs>
        <w:ind w:left="0" w:firstLine="0"/>
        <w:jc w:val="both"/>
        <w:rPr>
          <w:rFonts w:ascii="Arial" w:eastAsia="Times New Roman" w:hAnsi="Arial" w:cs="Arial"/>
          <w:sz w:val="20"/>
          <w:szCs w:val="20"/>
        </w:rPr>
      </w:pPr>
      <w:r w:rsidRPr="00DD1517">
        <w:rPr>
          <w:rFonts w:ascii="Arial" w:eastAsia="Times New Roman" w:hAnsi="Arial" w:cs="Arial"/>
          <w:sz w:val="20"/>
          <w:szCs w:val="20"/>
        </w:rPr>
        <w:t xml:space="preserve">Užsakovo atstovų, kurie bus atsakingi už šios Sutarties vykdymą, kontaktai: Tinklo plėtros ir eksploatacijos skyriaus Projektų vadovas Gintautas Marcinkevičius, tel. 861257764, el.p. </w:t>
      </w:r>
      <w:hyperlink r:id="rId10" w:history="1">
        <w:r w:rsidRPr="0090586C">
          <w:rPr>
            <w:rStyle w:val="Hyperlink"/>
            <w:rFonts w:ascii="Arial" w:eastAsia="Times New Roman" w:hAnsi="Arial" w:cs="Arial"/>
            <w:sz w:val="20"/>
            <w:szCs w:val="20"/>
          </w:rPr>
          <w:t>gintautas.marcinkevicius@chc.lt</w:t>
        </w:r>
      </w:hyperlink>
      <w:r w:rsidRPr="00DD1517">
        <w:rPr>
          <w:rFonts w:ascii="Arial" w:eastAsia="Times New Roman" w:hAnsi="Arial" w:cs="Arial"/>
          <w:sz w:val="20"/>
          <w:szCs w:val="20"/>
        </w:rPr>
        <w:t>.</w:t>
      </w:r>
      <w:r>
        <w:rPr>
          <w:rFonts w:ascii="Arial" w:eastAsia="Times New Roman" w:hAnsi="Arial" w:cs="Arial"/>
          <w:sz w:val="20"/>
          <w:szCs w:val="20"/>
        </w:rPr>
        <w:t xml:space="preserve"> </w:t>
      </w:r>
    </w:p>
    <w:p w14:paraId="716CF64C" w14:textId="77777777" w:rsidR="009C1609" w:rsidRPr="00DD1517" w:rsidRDefault="009C1609" w:rsidP="009C1609">
      <w:pPr>
        <w:numPr>
          <w:ilvl w:val="1"/>
          <w:numId w:val="5"/>
        </w:numPr>
        <w:tabs>
          <w:tab w:val="left" w:pos="284"/>
        </w:tabs>
        <w:spacing w:after="60"/>
        <w:ind w:left="0" w:firstLine="0"/>
        <w:jc w:val="both"/>
        <w:rPr>
          <w:rFonts w:ascii="Arial" w:eastAsia="Times New Roman" w:hAnsi="Arial" w:cs="Arial"/>
          <w:sz w:val="20"/>
          <w:szCs w:val="20"/>
        </w:rPr>
      </w:pPr>
      <w:r w:rsidRPr="00DD1517">
        <w:rPr>
          <w:rFonts w:ascii="Arial" w:eastAsia="Times New Roman" w:hAnsi="Arial" w:cs="Arial"/>
          <w:sz w:val="20"/>
          <w:szCs w:val="20"/>
        </w:rPr>
        <w:t xml:space="preserve">Tiekėjo atstovų, kurie bus atsakingi už šios Sutarties vykdymą, kontaktai: </w:t>
      </w:r>
      <w:r>
        <w:rPr>
          <w:rFonts w:ascii="Arial" w:eastAsia="Times New Roman" w:hAnsi="Arial" w:cs="Arial"/>
          <w:sz w:val="20"/>
          <w:szCs w:val="20"/>
        </w:rPr>
        <w:t xml:space="preserve">Gamybos direktorius Andrius Putna, tel. 869956312, </w:t>
      </w:r>
      <w:r w:rsidRPr="00DD1517">
        <w:rPr>
          <w:rFonts w:ascii="Arial" w:eastAsia="Times New Roman" w:hAnsi="Arial" w:cs="Arial"/>
          <w:sz w:val="20"/>
          <w:szCs w:val="20"/>
        </w:rPr>
        <w:t xml:space="preserve">elektroninis paštas - </w:t>
      </w:r>
      <w:hyperlink r:id="rId11" w:history="1">
        <w:r w:rsidRPr="00DD1517">
          <w:rPr>
            <w:rStyle w:val="Hyperlink"/>
            <w:rFonts w:ascii="Arial" w:eastAsia="Times New Roman" w:hAnsi="Arial" w:cs="Arial"/>
            <w:sz w:val="20"/>
            <w:szCs w:val="20"/>
          </w:rPr>
          <w:t>alduva</w:t>
        </w:r>
        <w:r w:rsidRPr="00DD1517">
          <w:rPr>
            <w:rStyle w:val="Hyperlink"/>
            <w:rFonts w:ascii="Arial" w:eastAsia="Times New Roman" w:hAnsi="Arial" w:cs="Arial"/>
            <w:sz w:val="20"/>
            <w:szCs w:val="20"/>
            <w:lang w:val="en-US"/>
          </w:rPr>
          <w:t>@alduva.lt</w:t>
        </w:r>
      </w:hyperlink>
      <w:r>
        <w:rPr>
          <w:rFonts w:ascii="Arial" w:eastAsia="Times New Roman" w:hAnsi="Arial" w:cs="Arial"/>
          <w:sz w:val="20"/>
          <w:szCs w:val="20"/>
        </w:rPr>
        <w:t>.</w:t>
      </w:r>
    </w:p>
    <w:p w14:paraId="7C31B7B1" w14:textId="77777777" w:rsidR="009C1609" w:rsidRPr="00DD1517" w:rsidRDefault="009C1609" w:rsidP="009C1609">
      <w:pPr>
        <w:numPr>
          <w:ilvl w:val="1"/>
          <w:numId w:val="5"/>
        </w:numPr>
        <w:tabs>
          <w:tab w:val="left" w:pos="284"/>
        </w:tabs>
        <w:spacing w:after="60"/>
        <w:ind w:left="0" w:firstLine="0"/>
        <w:jc w:val="both"/>
        <w:rPr>
          <w:rFonts w:ascii="Arial" w:eastAsia="Times New Roman" w:hAnsi="Arial" w:cs="Arial"/>
          <w:sz w:val="20"/>
          <w:szCs w:val="20"/>
        </w:rPr>
      </w:pPr>
      <w:r w:rsidRPr="00DD1517">
        <w:rPr>
          <w:rFonts w:ascii="Arial" w:eastAsia="Times New Roman" w:hAnsi="Arial" w:cs="Arial"/>
          <w:sz w:val="20"/>
          <w:szCs w:val="20"/>
        </w:rPr>
        <w:t>Už Sutarties paviešinimą atsakingas Pirkimų skyriaus pirkimų vadybininkas.</w:t>
      </w:r>
    </w:p>
    <w:p w14:paraId="522F8D13" w14:textId="77777777" w:rsidR="008E63EF" w:rsidRPr="008E63EF" w:rsidRDefault="008E63EF" w:rsidP="008E63EF">
      <w:pPr>
        <w:spacing w:after="60"/>
        <w:ind w:left="7920"/>
        <w:jc w:val="both"/>
        <w:rPr>
          <w:rFonts w:ascii="Arial" w:eastAsia="Times New Roman" w:hAnsi="Arial" w:cs="Arial"/>
          <w:sz w:val="20"/>
          <w:szCs w:val="20"/>
        </w:rPr>
      </w:pPr>
    </w:p>
    <w:p w14:paraId="0543FE41" w14:textId="77777777" w:rsidR="008E63EF" w:rsidRPr="008E63EF" w:rsidRDefault="008E63EF" w:rsidP="008E63EF">
      <w:pPr>
        <w:spacing w:after="60"/>
        <w:ind w:left="7920"/>
        <w:jc w:val="both"/>
        <w:rPr>
          <w:rFonts w:ascii="Arial" w:eastAsia="Times New Roman" w:hAnsi="Arial" w:cs="Arial"/>
          <w:sz w:val="20"/>
          <w:szCs w:val="20"/>
        </w:rPr>
      </w:pPr>
    </w:p>
    <w:tbl>
      <w:tblPr>
        <w:tblW w:w="0" w:type="auto"/>
        <w:tblLook w:val="0000" w:firstRow="0" w:lastRow="0" w:firstColumn="0" w:lastColumn="0" w:noHBand="0" w:noVBand="0"/>
      </w:tblPr>
      <w:tblGrid>
        <w:gridCol w:w="3136"/>
        <w:gridCol w:w="3307"/>
        <w:gridCol w:w="3195"/>
      </w:tblGrid>
      <w:tr w:rsidR="008E63EF" w:rsidRPr="008E63EF" w14:paraId="64E8A864" w14:textId="77777777" w:rsidTr="003C4094">
        <w:trPr>
          <w:gridAfter w:val="1"/>
          <w:wAfter w:w="3195" w:type="dxa"/>
        </w:trPr>
        <w:tc>
          <w:tcPr>
            <w:tcW w:w="3136" w:type="dxa"/>
          </w:tcPr>
          <w:p w14:paraId="1C7DA9C1"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p>
        </w:tc>
        <w:tc>
          <w:tcPr>
            <w:tcW w:w="3307" w:type="dxa"/>
          </w:tcPr>
          <w:p w14:paraId="1BE6160D"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p>
        </w:tc>
      </w:tr>
      <w:tr w:rsidR="008E63EF" w:rsidRPr="008E63EF" w14:paraId="6AFDA0F4" w14:textId="77777777" w:rsidTr="003C4094">
        <w:tc>
          <w:tcPr>
            <w:tcW w:w="6443" w:type="dxa"/>
            <w:gridSpan w:val="2"/>
          </w:tcPr>
          <w:p w14:paraId="4C9102F5"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r w:rsidRPr="008E63EF">
              <w:rPr>
                <w:rFonts w:ascii="Arial" w:eastAsia="Times New Roman" w:hAnsi="Arial" w:cs="Arial"/>
                <w:b/>
                <w:bCs/>
                <w:sz w:val="20"/>
                <w:szCs w:val="20"/>
              </w:rPr>
              <w:t>Užsakovo vardu:</w:t>
            </w:r>
          </w:p>
          <w:p w14:paraId="722B49CB" w14:textId="77777777" w:rsidR="008E63EF" w:rsidRPr="008E63EF" w:rsidRDefault="008E63EF" w:rsidP="008E63EF">
            <w:pPr>
              <w:jc w:val="both"/>
              <w:rPr>
                <w:rFonts w:ascii="Arial" w:eastAsia="Times New Roman" w:hAnsi="Arial" w:cs="Arial"/>
                <w:bCs/>
                <w:sz w:val="20"/>
                <w:szCs w:val="20"/>
              </w:rPr>
            </w:pPr>
          </w:p>
          <w:p w14:paraId="01BAD3F5" w14:textId="77777777" w:rsidR="008E63EF" w:rsidRPr="008E63EF" w:rsidRDefault="008E63EF" w:rsidP="008E63EF">
            <w:pPr>
              <w:jc w:val="both"/>
              <w:rPr>
                <w:rFonts w:ascii="Arial" w:eastAsia="Times New Roman" w:hAnsi="Arial" w:cs="Arial"/>
                <w:bCs/>
                <w:sz w:val="20"/>
                <w:szCs w:val="20"/>
              </w:rPr>
            </w:pPr>
          </w:p>
        </w:tc>
        <w:tc>
          <w:tcPr>
            <w:tcW w:w="3195" w:type="dxa"/>
          </w:tcPr>
          <w:p w14:paraId="7761FDFF"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r w:rsidRPr="008E63EF">
              <w:rPr>
                <w:rFonts w:ascii="Arial" w:eastAsia="Times New Roman" w:hAnsi="Arial" w:cs="Arial"/>
                <w:b/>
                <w:bCs/>
                <w:sz w:val="20"/>
                <w:szCs w:val="20"/>
              </w:rPr>
              <w:t>Rangovo vardu:</w:t>
            </w:r>
          </w:p>
          <w:p w14:paraId="055A0EFD"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p>
        </w:tc>
      </w:tr>
      <w:tr w:rsidR="008E63EF" w:rsidRPr="008E63EF" w14:paraId="748B02A6" w14:textId="77777777" w:rsidTr="003C4094">
        <w:tc>
          <w:tcPr>
            <w:tcW w:w="6443" w:type="dxa"/>
            <w:gridSpan w:val="2"/>
          </w:tcPr>
          <w:p w14:paraId="1F148E74"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r w:rsidRPr="008E63EF">
              <w:rPr>
                <w:rFonts w:ascii="Arial" w:eastAsia="Times New Roman" w:hAnsi="Arial" w:cs="Arial"/>
                <w:bCs/>
                <w:sz w:val="20"/>
                <w:szCs w:val="20"/>
              </w:rPr>
              <w:t>_______________________</w:t>
            </w:r>
          </w:p>
        </w:tc>
        <w:tc>
          <w:tcPr>
            <w:tcW w:w="3195" w:type="dxa"/>
          </w:tcPr>
          <w:p w14:paraId="72A9BB80"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r w:rsidRPr="008E63EF">
              <w:rPr>
                <w:rFonts w:ascii="Arial" w:eastAsia="Times New Roman" w:hAnsi="Arial" w:cs="Arial"/>
                <w:b/>
                <w:bCs/>
                <w:sz w:val="20"/>
                <w:szCs w:val="20"/>
              </w:rPr>
              <w:t>_________________________</w:t>
            </w:r>
          </w:p>
        </w:tc>
      </w:tr>
      <w:tr w:rsidR="008E63EF" w:rsidRPr="008E63EF" w14:paraId="6D680A91" w14:textId="77777777" w:rsidTr="003C4094">
        <w:tc>
          <w:tcPr>
            <w:tcW w:w="6443" w:type="dxa"/>
            <w:gridSpan w:val="2"/>
          </w:tcPr>
          <w:p w14:paraId="13F1A2E7" w14:textId="77777777" w:rsidR="008E63EF" w:rsidRPr="008E63EF" w:rsidRDefault="008E63EF" w:rsidP="008E63EF">
            <w:pPr>
              <w:tabs>
                <w:tab w:val="left" w:pos="540"/>
                <w:tab w:val="left" w:pos="1980"/>
                <w:tab w:val="left" w:pos="4570"/>
              </w:tabs>
              <w:jc w:val="both"/>
              <w:rPr>
                <w:rFonts w:ascii="Arial" w:eastAsia="Times New Roman" w:hAnsi="Arial" w:cs="Arial"/>
                <w:bCs/>
                <w:sz w:val="20"/>
                <w:szCs w:val="20"/>
              </w:rPr>
            </w:pPr>
          </w:p>
        </w:tc>
        <w:tc>
          <w:tcPr>
            <w:tcW w:w="3195" w:type="dxa"/>
          </w:tcPr>
          <w:p w14:paraId="3803307D" w14:textId="77777777" w:rsidR="008E63EF" w:rsidRPr="008E63EF" w:rsidRDefault="008E63EF" w:rsidP="008E63EF">
            <w:pPr>
              <w:tabs>
                <w:tab w:val="left" w:pos="540"/>
                <w:tab w:val="left" w:pos="1980"/>
                <w:tab w:val="left" w:pos="4570"/>
              </w:tabs>
              <w:jc w:val="both"/>
              <w:rPr>
                <w:rFonts w:ascii="Arial" w:eastAsia="Times New Roman" w:hAnsi="Arial" w:cs="Arial"/>
                <w:b/>
                <w:bCs/>
                <w:sz w:val="20"/>
                <w:szCs w:val="20"/>
              </w:rPr>
            </w:pPr>
          </w:p>
        </w:tc>
      </w:tr>
    </w:tbl>
    <w:p w14:paraId="4B6A50BD" w14:textId="77777777" w:rsidR="008E63EF" w:rsidRPr="008E63EF" w:rsidRDefault="008E63EF" w:rsidP="008E63EF">
      <w:pPr>
        <w:spacing w:after="60"/>
        <w:ind w:left="7920"/>
        <w:jc w:val="both"/>
        <w:rPr>
          <w:rFonts w:ascii="Arial" w:eastAsia="Times New Roman" w:hAnsi="Arial" w:cs="Arial"/>
          <w:sz w:val="20"/>
          <w:szCs w:val="20"/>
        </w:rPr>
      </w:pPr>
    </w:p>
    <w:p w14:paraId="48A84A70" w14:textId="77777777" w:rsidR="008E63EF" w:rsidRPr="008E63EF" w:rsidRDefault="008E63EF" w:rsidP="008E63EF">
      <w:pPr>
        <w:rPr>
          <w:rFonts w:ascii="Times New Roman" w:eastAsia="Times New Roman" w:hAnsi="Times New Roman" w:cs="Times New Roman"/>
          <w:sz w:val="20"/>
          <w:szCs w:val="20"/>
        </w:rPr>
      </w:pPr>
    </w:p>
    <w:p w14:paraId="7B3C741D" w14:textId="77777777" w:rsidR="008E63EF" w:rsidRPr="008E63EF" w:rsidRDefault="008E63EF" w:rsidP="008E63EF"/>
    <w:p w14:paraId="593F7D09" w14:textId="77777777" w:rsidR="008E63EF" w:rsidRPr="008E63EF" w:rsidRDefault="008E63EF" w:rsidP="008E63EF"/>
    <w:p w14:paraId="080414F4" w14:textId="77777777" w:rsidR="00026AC1" w:rsidRDefault="00026AC1"/>
    <w:sectPr w:rsidR="00026AC1" w:rsidSect="00D06C4A">
      <w:headerReference w:type="even" r:id="rId12"/>
      <w:footerReference w:type="default" r:id="rId13"/>
      <w:headerReference w:type="first" r:id="rId14"/>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D5B6" w14:textId="77777777" w:rsidR="00944F11" w:rsidRDefault="00944F11" w:rsidP="008E63EF">
      <w:r>
        <w:separator/>
      </w:r>
    </w:p>
  </w:endnote>
  <w:endnote w:type="continuationSeparator" w:id="0">
    <w:p w14:paraId="7D7F64EC" w14:textId="77777777" w:rsidR="00944F11" w:rsidRDefault="00944F11" w:rsidP="008E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66F9F2C0" w14:textId="77777777" w:rsidR="00A70893" w:rsidRPr="006420ED" w:rsidRDefault="00632B31">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1DE2AAA3" w14:textId="77777777" w:rsidR="00A70893" w:rsidRPr="006420ED" w:rsidRDefault="00944F1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02D83" w14:textId="77777777" w:rsidR="00944F11" w:rsidRDefault="00944F11" w:rsidP="008E63EF">
      <w:r>
        <w:separator/>
      </w:r>
    </w:p>
  </w:footnote>
  <w:footnote w:type="continuationSeparator" w:id="0">
    <w:p w14:paraId="50326221" w14:textId="77777777" w:rsidR="00944F11" w:rsidRDefault="00944F11" w:rsidP="008E63EF">
      <w:r>
        <w:continuationSeparator/>
      </w:r>
    </w:p>
  </w:footnote>
  <w:footnote w:id="1">
    <w:p w14:paraId="73ACAFE3" w14:textId="77777777" w:rsidR="008E63EF" w:rsidRPr="00C81A51" w:rsidRDefault="008E63EF" w:rsidP="008E63EF">
      <w:pPr>
        <w:pStyle w:val="FootnoteText"/>
        <w:jc w:val="both"/>
        <w:rPr>
          <w:rFonts w:ascii="Arial" w:hAnsi="Arial" w:cs="Arial"/>
          <w:lang w:val="lt-LT"/>
        </w:rPr>
      </w:pPr>
      <w:r w:rsidRPr="00C81A51">
        <w:rPr>
          <w:rStyle w:val="FootnoteReference"/>
          <w:rFonts w:ascii="Arial" w:hAnsi="Arial" w:cs="Arial"/>
          <w:lang w:val="lt-LT"/>
        </w:rPr>
        <w:footnoteRef/>
      </w:r>
      <w:r w:rsidRPr="00C81A51">
        <w:rPr>
          <w:rFonts w:ascii="Arial" w:hAnsi="Arial" w:cs="Arial"/>
          <w:lang w:val="lt-LT"/>
        </w:rPr>
        <w:t xml:space="preserve"> Teisės aktų sąrašas yra </w:t>
      </w:r>
      <w:hyperlink r:id="rId1" w:history="1">
        <w:r w:rsidRPr="00C81A51">
          <w:rPr>
            <w:rStyle w:val="Hyperlink"/>
            <w:rFonts w:ascii="Arial" w:hAnsi="Arial" w:cs="Arial"/>
            <w:i/>
            <w:lang w:val="lt-LT"/>
          </w:rPr>
          <w:t>https://www.chc.lt/lt/musu-veikla/viesieji-pirkimai/informacija-rangovams/118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8DB4" w14:textId="77777777" w:rsidR="00A70893" w:rsidRDefault="00632B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1CFE24" w14:textId="77777777" w:rsidR="00A70893" w:rsidRDefault="00944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7938" w14:textId="7563AAB4" w:rsidR="00A70893" w:rsidRPr="008E63EF" w:rsidRDefault="008E63EF" w:rsidP="008E63EF">
    <w:pPr>
      <w:pStyle w:val="Header"/>
    </w:pPr>
    <w:r w:rsidRPr="008E63EF">
      <w:rPr>
        <w:rFonts w:ascii="Arial" w:eastAsia="Calibri" w:hAnsi="Arial" w:cs="Arial"/>
        <w:b/>
        <w:bCs/>
        <w:iCs/>
      </w:rPr>
      <w:t xml:space="preserve">Šilumos tiekimo tinklų įvadų statyba. Šilumos tiekimo tinklų iki daugiabučių gyvenamųjų namų </w:t>
    </w:r>
    <w:r w:rsidR="005451CA" w:rsidRPr="005451CA">
      <w:rPr>
        <w:rFonts w:ascii="Arial" w:eastAsia="Calibri" w:hAnsi="Arial" w:cs="Arial"/>
        <w:b/>
        <w:bCs/>
        <w:iCs/>
      </w:rPr>
      <w:t>Linkmenų g. 15 (B, H korpusai)</w:t>
    </w:r>
    <w:r w:rsidR="005451CA">
      <w:rPr>
        <w:rFonts w:ascii="Arial" w:eastAsia="Calibri" w:hAnsi="Arial" w:cs="Arial"/>
        <w:b/>
        <w:bCs/>
        <w:iCs/>
      </w:rPr>
      <w:t xml:space="preserve"> </w:t>
    </w:r>
    <w:r w:rsidRPr="008E63EF">
      <w:rPr>
        <w:rFonts w:ascii="Arial" w:eastAsia="Calibri" w:hAnsi="Arial" w:cs="Arial"/>
        <w:b/>
        <w:bCs/>
        <w:iCs/>
      </w:rPr>
      <w:t>statyba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33CB8"/>
    <w:multiLevelType w:val="multilevel"/>
    <w:tmpl w:val="5ADE4862"/>
    <w:lvl w:ilvl="0">
      <w:start w:val="10"/>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EF"/>
    <w:rsid w:val="00026AC1"/>
    <w:rsid w:val="000779B4"/>
    <w:rsid w:val="00115FA7"/>
    <w:rsid w:val="00187E5B"/>
    <w:rsid w:val="00343F53"/>
    <w:rsid w:val="005451CA"/>
    <w:rsid w:val="00632B31"/>
    <w:rsid w:val="008E63EF"/>
    <w:rsid w:val="00944F11"/>
    <w:rsid w:val="009C1609"/>
    <w:rsid w:val="009D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A1D0"/>
  <w15:chartTrackingRefBased/>
  <w15:docId w15:val="{CC1FD2E3-98C9-4546-A71D-7D4E5F2A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63EF"/>
    <w:pPr>
      <w:tabs>
        <w:tab w:val="center" w:pos="4819"/>
        <w:tab w:val="right" w:pos="9638"/>
      </w:tabs>
    </w:pPr>
  </w:style>
  <w:style w:type="character" w:customStyle="1" w:styleId="FooterChar">
    <w:name w:val="Footer Char"/>
    <w:basedOn w:val="DefaultParagraphFont"/>
    <w:link w:val="Footer"/>
    <w:uiPriority w:val="99"/>
    <w:rsid w:val="008E63EF"/>
  </w:style>
  <w:style w:type="paragraph" w:styleId="Header">
    <w:name w:val="header"/>
    <w:basedOn w:val="Normal"/>
    <w:link w:val="HeaderChar"/>
    <w:uiPriority w:val="99"/>
    <w:unhideWhenUsed/>
    <w:rsid w:val="008E63EF"/>
    <w:pPr>
      <w:tabs>
        <w:tab w:val="center" w:pos="4819"/>
        <w:tab w:val="right" w:pos="9638"/>
      </w:tabs>
    </w:pPr>
  </w:style>
  <w:style w:type="character" w:customStyle="1" w:styleId="HeaderChar">
    <w:name w:val="Header Char"/>
    <w:basedOn w:val="DefaultParagraphFont"/>
    <w:link w:val="Header"/>
    <w:uiPriority w:val="99"/>
    <w:rsid w:val="008E63EF"/>
  </w:style>
  <w:style w:type="paragraph" w:styleId="FootnoteText">
    <w:name w:val="footnote text"/>
    <w:basedOn w:val="Normal"/>
    <w:link w:val="FootnoteTextChar"/>
    <w:semiHidden/>
    <w:rsid w:val="008E63EF"/>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8E63EF"/>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8E63EF"/>
    <w:rPr>
      <w:vertAlign w:val="superscript"/>
    </w:rPr>
  </w:style>
  <w:style w:type="character" w:styleId="PageNumber">
    <w:name w:val="page number"/>
    <w:basedOn w:val="DefaultParagraphFont"/>
    <w:rsid w:val="008E63EF"/>
  </w:style>
  <w:style w:type="character" w:styleId="Hyperlink">
    <w:name w:val="Hyperlink"/>
    <w:basedOn w:val="DefaultParagraphFont"/>
    <w:uiPriority w:val="99"/>
    <w:unhideWhenUsed/>
    <w:rsid w:val="008E63EF"/>
    <w:rPr>
      <w:color w:val="0000FF"/>
      <w:u w:val="single"/>
    </w:rPr>
  </w:style>
  <w:style w:type="paragraph" w:styleId="ListParagraph">
    <w:name w:val="List Paragraph"/>
    <w:basedOn w:val="Normal"/>
    <w:uiPriority w:val="34"/>
    <w:qFormat/>
    <w:rsid w:val="009C1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c.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duva@alduva.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intautas.marcinkevicius@chc.lt" TargetMode="External"/><Relationship Id="rId4" Type="http://schemas.openxmlformats.org/officeDocument/2006/relationships/webSettings" Target="webSettings.xml"/><Relationship Id="rId9" Type="http://schemas.openxmlformats.org/officeDocument/2006/relationships/hyperlink" Target="mailto:alduva@alduva.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hc.lt/lt/musu-veikla/viesieji-pirkimai/informacija-rangovams/1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A29348D63D441A82F0BE35AFA244E2"/>
        <w:category>
          <w:name w:val="General"/>
          <w:gallery w:val="placeholder"/>
        </w:category>
        <w:types>
          <w:type w:val="bbPlcHdr"/>
        </w:types>
        <w:behaviors>
          <w:behavior w:val="content"/>
        </w:behaviors>
        <w:guid w:val="{E8640BB7-FFE0-48E6-BFD4-FF0CD5C0E855}"/>
      </w:docPartPr>
      <w:docPartBody>
        <w:p w:rsidR="00C05543" w:rsidRDefault="005C4625" w:rsidP="005C4625">
          <w:pPr>
            <w:pStyle w:val="FCA29348D63D441A82F0BE35AFA244E2"/>
          </w:pPr>
          <w:r w:rsidRPr="008D6B23">
            <w:rPr>
              <w:rStyle w:val="PlaceholderText"/>
              <w:rFonts w:ascii="Arial" w:eastAsiaTheme="minorHAnsi" w:hAnsi="Arial" w:cs="Arial"/>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25"/>
    <w:rsid w:val="001E6A87"/>
    <w:rsid w:val="005C4625"/>
    <w:rsid w:val="00846D2B"/>
    <w:rsid w:val="00AE0FFA"/>
    <w:rsid w:val="00B56883"/>
    <w:rsid w:val="00C055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625"/>
    <w:rPr>
      <w:color w:val="808080"/>
    </w:rPr>
  </w:style>
  <w:style w:type="paragraph" w:customStyle="1" w:styleId="FCA29348D63D441A82F0BE35AFA244E2">
    <w:name w:val="FCA29348D63D441A82F0BE35AFA244E2"/>
    <w:rsid w:val="005C4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9899</Words>
  <Characters>5643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Mantas KUZMA</cp:lastModifiedBy>
  <cp:revision>4</cp:revision>
  <dcterms:created xsi:type="dcterms:W3CDTF">2021-02-17T14:30:00Z</dcterms:created>
  <dcterms:modified xsi:type="dcterms:W3CDTF">2021-04-19T12:05:00Z</dcterms:modified>
</cp:coreProperties>
</file>