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1FB9D" w14:textId="068925BC" w:rsidR="003802DC" w:rsidRPr="003802DC" w:rsidRDefault="007218D9" w:rsidP="007218D9">
      <w:pPr>
        <w:spacing w:line="276" w:lineRule="auto"/>
        <w:jc w:val="center"/>
        <w:rPr>
          <w:rStyle w:val="sku"/>
          <w:b/>
        </w:rPr>
      </w:pPr>
      <w:bookmarkStart w:id="0" w:name="_GoBack"/>
      <w:bookmarkEnd w:id="0"/>
      <w:r w:rsidRPr="00D16354">
        <w:rPr>
          <w:b/>
        </w:rPr>
        <w:t>IRT KOMPONENTŲ VALDYMO SISTEMOS IR JOS DIEGIMO PASLAUGŲ</w:t>
      </w:r>
    </w:p>
    <w:p w14:paraId="0931FB9E" w14:textId="77777777" w:rsidR="00915D1C" w:rsidRPr="00AB1443" w:rsidRDefault="00915D1C" w:rsidP="00C16860">
      <w:pPr>
        <w:tabs>
          <w:tab w:val="left" w:pos="709"/>
        </w:tabs>
        <w:jc w:val="center"/>
        <w:rPr>
          <w:b/>
          <w:lang w:val="lt-LT"/>
        </w:rPr>
      </w:pPr>
      <w:r w:rsidRPr="00AB1443">
        <w:rPr>
          <w:b/>
          <w:lang w:val="lt-LT"/>
        </w:rPr>
        <w:t>PIRKIMO–PARDAVIMO SUTARTIS NR.______________</w:t>
      </w:r>
    </w:p>
    <w:p w14:paraId="0931FB9F" w14:textId="77777777" w:rsidR="00915D1C" w:rsidRPr="00AB1443" w:rsidRDefault="00915D1C" w:rsidP="00C16860">
      <w:pPr>
        <w:tabs>
          <w:tab w:val="left" w:pos="709"/>
        </w:tabs>
        <w:jc w:val="center"/>
        <w:rPr>
          <w:b/>
          <w:lang w:val="lt-LT"/>
        </w:rPr>
      </w:pPr>
    </w:p>
    <w:p w14:paraId="0931FBA0" w14:textId="77777777" w:rsidR="00915D1C" w:rsidRPr="00AB1443" w:rsidRDefault="006F33AB" w:rsidP="00C16860">
      <w:pPr>
        <w:pStyle w:val="Antrat2"/>
        <w:keepNext/>
        <w:numPr>
          <w:ilvl w:val="0"/>
          <w:numId w:val="0"/>
        </w:numPr>
        <w:tabs>
          <w:tab w:val="left" w:pos="709"/>
        </w:tabs>
        <w:ind w:right="-82"/>
        <w:jc w:val="center"/>
        <w:rPr>
          <w:b/>
          <w:bCs/>
          <w:szCs w:val="24"/>
        </w:rPr>
      </w:pPr>
      <w:r w:rsidRPr="00AB1443">
        <w:rPr>
          <w:b/>
          <w:bCs/>
          <w:szCs w:val="24"/>
        </w:rPr>
        <w:t>SPECIALIOJI DALIS</w:t>
      </w:r>
    </w:p>
    <w:p w14:paraId="0931FBA1" w14:textId="77777777" w:rsidR="00915D1C" w:rsidRPr="00AB1443" w:rsidRDefault="00915D1C" w:rsidP="00C16860">
      <w:pPr>
        <w:tabs>
          <w:tab w:val="left" w:pos="709"/>
        </w:tabs>
        <w:jc w:val="center"/>
        <w:rPr>
          <w:b/>
          <w:lang w:val="lt-LT"/>
        </w:rPr>
      </w:pPr>
    </w:p>
    <w:p w14:paraId="0931FBA2" w14:textId="0960253C" w:rsidR="00D572D8" w:rsidRPr="00AB1443" w:rsidRDefault="00645245" w:rsidP="00C16860">
      <w:pPr>
        <w:pStyle w:val="Default"/>
        <w:tabs>
          <w:tab w:val="left" w:pos="709"/>
        </w:tabs>
        <w:jc w:val="center"/>
        <w:rPr>
          <w:rFonts w:ascii="Times New Roman" w:hAnsi="Times New Roman" w:cs="Times New Roman"/>
          <w:iCs/>
        </w:rPr>
      </w:pPr>
      <w:r>
        <w:rPr>
          <w:rFonts w:ascii="Times New Roman" w:hAnsi="Times New Roman" w:cs="Times New Roman"/>
          <w:iCs/>
        </w:rPr>
        <w:t>2022</w:t>
      </w:r>
      <w:r w:rsidR="00D572D8" w:rsidRPr="00AB1443">
        <w:rPr>
          <w:rFonts w:ascii="Times New Roman" w:hAnsi="Times New Roman" w:cs="Times New Roman"/>
          <w:iCs/>
        </w:rPr>
        <w:t xml:space="preserve"> m.</w:t>
      </w:r>
      <w:r w:rsidR="006420AC">
        <w:rPr>
          <w:rFonts w:ascii="Times New Roman" w:hAnsi="Times New Roman" w:cs="Times New Roman"/>
          <w:iCs/>
        </w:rPr>
        <w:t xml:space="preserve"> </w:t>
      </w:r>
      <w:r w:rsidR="003711D0">
        <w:rPr>
          <w:rFonts w:ascii="Times New Roman" w:hAnsi="Times New Roman" w:cs="Times New Roman"/>
          <w:iCs/>
        </w:rPr>
        <w:t xml:space="preserve">sausio 21 </w:t>
      </w:r>
      <w:r w:rsidR="00D572D8" w:rsidRPr="00AB1443">
        <w:rPr>
          <w:rFonts w:ascii="Times New Roman" w:hAnsi="Times New Roman" w:cs="Times New Roman"/>
          <w:iCs/>
        </w:rPr>
        <w:t>d., Klaipėda</w:t>
      </w:r>
    </w:p>
    <w:p w14:paraId="0931FBA3" w14:textId="77777777" w:rsidR="00915D1C" w:rsidRPr="00AB1443" w:rsidRDefault="00915D1C" w:rsidP="00C16860">
      <w:pPr>
        <w:tabs>
          <w:tab w:val="left" w:pos="709"/>
        </w:tabs>
        <w:jc w:val="both"/>
        <w:rPr>
          <w:b/>
          <w:lang w:val="lt-LT"/>
        </w:rPr>
      </w:pPr>
    </w:p>
    <w:p w14:paraId="0931FBA4" w14:textId="77777777" w:rsidR="00D572D8" w:rsidRPr="00AB1443" w:rsidRDefault="00D572D8" w:rsidP="00C16860">
      <w:pPr>
        <w:pStyle w:val="Default"/>
        <w:tabs>
          <w:tab w:val="left" w:pos="709"/>
        </w:tabs>
        <w:jc w:val="both"/>
        <w:rPr>
          <w:rFonts w:ascii="Times New Roman" w:hAnsi="Times New Roman" w:cs="Times New Roman"/>
        </w:rPr>
      </w:pPr>
      <w:r w:rsidRPr="00AB1443">
        <w:rPr>
          <w:rFonts w:ascii="Times New Roman" w:hAnsi="Times New Roman" w:cs="Times New Roman"/>
          <w:b/>
        </w:rPr>
        <w:t>AB "Klaipėdos energija",</w:t>
      </w:r>
      <w:r w:rsidRPr="00AB1443">
        <w:rPr>
          <w:rFonts w:ascii="Times New Roman" w:hAnsi="Times New Roman" w:cs="Times New Roman"/>
        </w:rPr>
        <w:t xml:space="preserve"> juridinio asmens kodas 140249252, PVM mokėtojo kodas LT402492515, registruotos buveinės adresas Danės g. 8, LT-92109 Klaipėda, Lietuvos Respublika, apie kurią duomenys kaupiami ir saugomi VĮ „Registrų centras“, </w:t>
      </w:r>
      <w:r w:rsidR="00B9454C" w:rsidRPr="00B9454C">
        <w:rPr>
          <w:rFonts w:ascii="Times New Roman" w:hAnsi="Times New Roman" w:cs="Times New Roman"/>
        </w:rPr>
        <w:t xml:space="preserve">atstovaujama generalinio direktoriaus </w:t>
      </w:r>
      <w:r w:rsidR="007702C7">
        <w:rPr>
          <w:rFonts w:ascii="Times New Roman" w:hAnsi="Times New Roman" w:cs="Times New Roman"/>
        </w:rPr>
        <w:t>Antano Katino</w:t>
      </w:r>
      <w:r w:rsidR="00B9454C" w:rsidRPr="00B9454C">
        <w:rPr>
          <w:rFonts w:ascii="Times New Roman" w:hAnsi="Times New Roman" w:cs="Times New Roman"/>
        </w:rPr>
        <w:t xml:space="preserve">, veikiančio pagal </w:t>
      </w:r>
      <w:r w:rsidR="007702C7">
        <w:rPr>
          <w:rFonts w:ascii="Times New Roman" w:hAnsi="Times New Roman" w:cs="Times New Roman"/>
        </w:rPr>
        <w:t>bendrovės įstatus</w:t>
      </w:r>
      <w:r w:rsidRPr="00AB1443">
        <w:rPr>
          <w:rFonts w:ascii="Times New Roman" w:hAnsi="Times New Roman" w:cs="Times New Roman"/>
        </w:rPr>
        <w:t xml:space="preserve"> (toliau – </w:t>
      </w:r>
      <w:r w:rsidRPr="00AB1443">
        <w:rPr>
          <w:rFonts w:ascii="Times New Roman" w:hAnsi="Times New Roman" w:cs="Times New Roman"/>
          <w:b/>
        </w:rPr>
        <w:t>Užsakovas</w:t>
      </w:r>
      <w:r w:rsidRPr="00AB1443">
        <w:rPr>
          <w:rFonts w:ascii="Times New Roman" w:hAnsi="Times New Roman" w:cs="Times New Roman"/>
        </w:rPr>
        <w:t xml:space="preserve">), ir </w:t>
      </w:r>
    </w:p>
    <w:p w14:paraId="0931FBA5" w14:textId="77777777" w:rsidR="00D572D8" w:rsidRPr="00AB1443" w:rsidRDefault="00D572D8" w:rsidP="00C16860">
      <w:pPr>
        <w:pStyle w:val="Default"/>
        <w:tabs>
          <w:tab w:val="left" w:pos="709"/>
        </w:tabs>
        <w:jc w:val="both"/>
        <w:rPr>
          <w:rFonts w:ascii="Times New Roman" w:hAnsi="Times New Roman" w:cs="Times New Roman"/>
        </w:rPr>
      </w:pPr>
    </w:p>
    <w:p w14:paraId="0931FBA6" w14:textId="7615AB7D" w:rsidR="00D572D8" w:rsidRPr="00E7247C" w:rsidRDefault="003711D0" w:rsidP="008435D1">
      <w:pPr>
        <w:pStyle w:val="Default"/>
        <w:jc w:val="both"/>
        <w:rPr>
          <w:rFonts w:ascii="Times New Roman" w:hAnsi="Times New Roman" w:cs="Times New Roman"/>
        </w:rPr>
      </w:pPr>
      <w:r>
        <w:rPr>
          <w:rFonts w:ascii="Times New Roman" w:hAnsi="Times New Roman" w:cs="Times New Roman"/>
          <w:b/>
        </w:rPr>
        <w:t>UAB „IPRO LT“</w:t>
      </w:r>
      <w:r w:rsidR="00770AD3" w:rsidRPr="00AB1443">
        <w:rPr>
          <w:rFonts w:ascii="Times New Roman" w:hAnsi="Times New Roman" w:cs="Times New Roman"/>
          <w:bCs/>
        </w:rPr>
        <w:t>,</w:t>
      </w:r>
      <w:r w:rsidR="00770AD3" w:rsidRPr="00AB1443">
        <w:rPr>
          <w:rFonts w:ascii="Times New Roman" w:hAnsi="Times New Roman" w:cs="Times New Roman"/>
          <w:b/>
          <w:bCs/>
        </w:rPr>
        <w:t xml:space="preserve"> </w:t>
      </w:r>
      <w:r w:rsidR="00770AD3" w:rsidRPr="00AB1443">
        <w:rPr>
          <w:rFonts w:ascii="Times New Roman" w:hAnsi="Times New Roman" w:cs="Times New Roman"/>
          <w:bCs/>
        </w:rPr>
        <w:t xml:space="preserve">juridinio asmens kodas </w:t>
      </w:r>
      <w:r>
        <w:rPr>
          <w:rFonts w:ascii="Times New Roman" w:hAnsi="Times New Roman" w:cs="Times New Roman"/>
          <w:bCs/>
        </w:rPr>
        <w:t>303021910</w:t>
      </w:r>
      <w:r w:rsidR="00770AD3" w:rsidRPr="00AB1443">
        <w:rPr>
          <w:rFonts w:ascii="Times New Roman" w:hAnsi="Times New Roman" w:cs="Times New Roman"/>
          <w:bCs/>
        </w:rPr>
        <w:t xml:space="preserve">, PVM mokėtojo kodas </w:t>
      </w:r>
      <w:r w:rsidRPr="003711D0">
        <w:rPr>
          <w:rFonts w:ascii="Times New Roman" w:hAnsi="Times New Roman" w:cs="Times New Roman"/>
          <w:bCs/>
        </w:rPr>
        <w:t>LT100007604214</w:t>
      </w:r>
      <w:r w:rsidR="00770AD3" w:rsidRPr="00AB1443">
        <w:rPr>
          <w:rFonts w:ascii="Times New Roman" w:hAnsi="Times New Roman" w:cs="Times New Roman"/>
          <w:bCs/>
        </w:rPr>
        <w:t xml:space="preserve"> registruotos buveinės adresas</w:t>
      </w:r>
      <w:r w:rsidR="00770AD3" w:rsidRPr="000846DD">
        <w:rPr>
          <w:rFonts w:ascii="Times New Roman" w:hAnsi="Times New Roman" w:cs="Times New Roman"/>
          <w:bCs/>
        </w:rPr>
        <w:t xml:space="preserve"> </w:t>
      </w:r>
      <w:r w:rsidRPr="003711D0">
        <w:rPr>
          <w:rFonts w:ascii="Times New Roman" w:hAnsi="Times New Roman" w:cs="Times New Roman"/>
          <w:bCs/>
        </w:rPr>
        <w:t>Laisvės pr. 60-1107, LT-05120 Vilnius</w:t>
      </w:r>
      <w:r w:rsidR="00770AD3" w:rsidRPr="00AB1443">
        <w:rPr>
          <w:rFonts w:ascii="Times New Roman" w:hAnsi="Times New Roman" w:cs="Times New Roman"/>
        </w:rPr>
        <w:t xml:space="preserve">, apie kurią duomenys kaupiami ir saugomi </w:t>
      </w:r>
      <w:r w:rsidRPr="00AB1443">
        <w:rPr>
          <w:rFonts w:ascii="Times New Roman" w:hAnsi="Times New Roman" w:cs="Times New Roman"/>
        </w:rPr>
        <w:t>VĮ „Registrų centras“,</w:t>
      </w:r>
      <w:r w:rsidR="00770AD3" w:rsidRPr="00AB1443">
        <w:rPr>
          <w:rFonts w:ascii="Times New Roman" w:hAnsi="Times New Roman" w:cs="Times New Roman"/>
          <w:b/>
          <w:bCs/>
        </w:rPr>
        <w:t xml:space="preserve"> </w:t>
      </w:r>
      <w:r w:rsidR="00770AD3" w:rsidRPr="00AB1443">
        <w:rPr>
          <w:rFonts w:ascii="Times New Roman" w:hAnsi="Times New Roman" w:cs="Times New Roman"/>
        </w:rPr>
        <w:t>atstovaujama</w:t>
      </w:r>
      <w:r w:rsidR="00770AD3" w:rsidRPr="000846DD">
        <w:rPr>
          <w:rFonts w:ascii="Times New Roman" w:hAnsi="Times New Roman" w:cs="Times New Roman"/>
        </w:rPr>
        <w:t xml:space="preserve"> </w:t>
      </w:r>
      <w:r>
        <w:rPr>
          <w:rFonts w:ascii="Times New Roman" w:hAnsi="Times New Roman" w:cs="Times New Roman"/>
        </w:rPr>
        <w:t>direktoriaus Arūno Stankevičiaus</w:t>
      </w:r>
      <w:r w:rsidR="00770AD3" w:rsidRPr="00E7247C">
        <w:rPr>
          <w:rFonts w:ascii="Times New Roman" w:hAnsi="Times New Roman" w:cs="Times New Roman"/>
        </w:rPr>
        <w:t xml:space="preserve">, veikiančio pagal </w:t>
      </w:r>
      <w:r>
        <w:rPr>
          <w:rFonts w:ascii="Times New Roman" w:hAnsi="Times New Roman" w:cs="Times New Roman"/>
        </w:rPr>
        <w:t xml:space="preserve">bendrovės įstatus </w:t>
      </w:r>
      <w:r w:rsidR="00770AD3" w:rsidRPr="00E7247C">
        <w:rPr>
          <w:rFonts w:ascii="Times New Roman" w:hAnsi="Times New Roman" w:cs="Times New Roman"/>
        </w:rPr>
        <w:t xml:space="preserve">(toliau – </w:t>
      </w:r>
      <w:r w:rsidR="00770AD3" w:rsidRPr="00E7247C">
        <w:rPr>
          <w:rFonts w:ascii="Times New Roman" w:hAnsi="Times New Roman" w:cs="Times New Roman"/>
          <w:b/>
        </w:rPr>
        <w:t>Tiekėjas</w:t>
      </w:r>
      <w:r w:rsidR="00770AD3" w:rsidRPr="00E7247C">
        <w:rPr>
          <w:rFonts w:ascii="Times New Roman" w:hAnsi="Times New Roman" w:cs="Times New Roman"/>
        </w:rPr>
        <w:t>)</w:t>
      </w:r>
      <w:r w:rsidR="00D572D8" w:rsidRPr="00E7247C">
        <w:rPr>
          <w:rFonts w:ascii="Times New Roman" w:hAnsi="Times New Roman" w:cs="Times New Roman"/>
        </w:rPr>
        <w:t>,</w:t>
      </w:r>
    </w:p>
    <w:p w14:paraId="0931FBA7" w14:textId="77777777" w:rsidR="00D572D8" w:rsidRPr="00AB1443" w:rsidRDefault="00D572D8" w:rsidP="008435D1">
      <w:pPr>
        <w:pStyle w:val="Default"/>
        <w:tabs>
          <w:tab w:val="left" w:pos="709"/>
        </w:tabs>
        <w:jc w:val="both"/>
        <w:rPr>
          <w:rFonts w:ascii="Times New Roman" w:hAnsi="Times New Roman" w:cs="Times New Roman"/>
        </w:rPr>
      </w:pPr>
      <w:r w:rsidRPr="00AB1443">
        <w:rPr>
          <w:rFonts w:ascii="Times New Roman" w:hAnsi="Times New Roman" w:cs="Times New Roman"/>
        </w:rPr>
        <w:t xml:space="preserve"> </w:t>
      </w:r>
    </w:p>
    <w:p w14:paraId="0931FBAA" w14:textId="77777777" w:rsidR="00915D1C" w:rsidRPr="00AB1443" w:rsidRDefault="00915D1C" w:rsidP="00C16860">
      <w:pPr>
        <w:tabs>
          <w:tab w:val="left" w:pos="709"/>
        </w:tabs>
        <w:jc w:val="both"/>
        <w:rPr>
          <w:lang w:val="lt-LT"/>
        </w:rPr>
      </w:pPr>
      <w:r w:rsidRPr="00AB1443">
        <w:rPr>
          <w:lang w:val="lt-LT"/>
        </w:rPr>
        <w:t xml:space="preserve">toliau kartu šioje pirkimo–pardavimo sutartyje vadinami „Šalimis“, o kiekvienas atskirai – „Šalimi“, sudarė šią </w:t>
      </w:r>
      <w:r w:rsidR="008F3470">
        <w:rPr>
          <w:lang w:val="lt-LT"/>
        </w:rPr>
        <w:t>prekių</w:t>
      </w:r>
      <w:r w:rsidRPr="00AB1443">
        <w:rPr>
          <w:lang w:val="lt-LT"/>
        </w:rPr>
        <w:t xml:space="preserve"> pirkimo–pardavimo sutartį, toliau vadinamą „Sutartimi“, ir susitarė dėl toliau išvardytų sąlygų.</w:t>
      </w:r>
    </w:p>
    <w:p w14:paraId="0931FBAB" w14:textId="77777777" w:rsidR="00915D1C" w:rsidRPr="00AB1443" w:rsidRDefault="00915D1C" w:rsidP="00C16860">
      <w:pPr>
        <w:tabs>
          <w:tab w:val="left" w:pos="709"/>
          <w:tab w:val="center" w:pos="4320"/>
          <w:tab w:val="right" w:pos="8640"/>
        </w:tabs>
        <w:jc w:val="both"/>
        <w:rPr>
          <w:lang w:val="lt-LT"/>
        </w:rPr>
      </w:pPr>
    </w:p>
    <w:p w14:paraId="0931FBAC" w14:textId="77777777" w:rsidR="00915D1C" w:rsidRPr="00AB1443" w:rsidRDefault="00915D1C" w:rsidP="00C16860">
      <w:pPr>
        <w:tabs>
          <w:tab w:val="left" w:pos="709"/>
        </w:tabs>
        <w:jc w:val="center"/>
        <w:rPr>
          <w:b/>
          <w:lang w:val="lt-LT"/>
        </w:rPr>
      </w:pPr>
      <w:r w:rsidRPr="00AB1443">
        <w:rPr>
          <w:b/>
          <w:lang w:val="lt-LT"/>
        </w:rPr>
        <w:t xml:space="preserve">1. </w:t>
      </w:r>
      <w:r w:rsidR="000A6E74" w:rsidRPr="00AB1443">
        <w:rPr>
          <w:b/>
          <w:lang w:val="lt-LT"/>
        </w:rPr>
        <w:t>SUTARTIES</w:t>
      </w:r>
      <w:r w:rsidRPr="00AB1443">
        <w:rPr>
          <w:b/>
          <w:lang w:val="lt-LT"/>
        </w:rPr>
        <w:t xml:space="preserve"> </w:t>
      </w:r>
      <w:r w:rsidR="000A6E74" w:rsidRPr="00AB1443">
        <w:rPr>
          <w:b/>
          <w:lang w:val="lt-LT"/>
        </w:rPr>
        <w:t>OBJEKTAS</w:t>
      </w:r>
    </w:p>
    <w:p w14:paraId="0931FBAD" w14:textId="77777777" w:rsidR="00915D1C" w:rsidRPr="00AB1443" w:rsidRDefault="00915D1C" w:rsidP="00C16860">
      <w:pPr>
        <w:tabs>
          <w:tab w:val="left" w:pos="709"/>
        </w:tabs>
        <w:jc w:val="center"/>
        <w:rPr>
          <w:lang w:val="lt-LT"/>
        </w:rPr>
      </w:pPr>
    </w:p>
    <w:p w14:paraId="0931FBAE" w14:textId="3530361C" w:rsidR="00915D1C" w:rsidRPr="00B006ED" w:rsidRDefault="00915D1C" w:rsidP="00C16860">
      <w:pPr>
        <w:pStyle w:val="Sraopastraipa"/>
        <w:numPr>
          <w:ilvl w:val="1"/>
          <w:numId w:val="10"/>
        </w:numPr>
        <w:tabs>
          <w:tab w:val="left" w:pos="709"/>
        </w:tabs>
        <w:ind w:left="0" w:firstLine="0"/>
        <w:jc w:val="both"/>
        <w:rPr>
          <w:lang w:val="lt-LT"/>
        </w:rPr>
      </w:pPr>
      <w:r w:rsidRPr="00B006ED">
        <w:rPr>
          <w:lang w:val="lt-LT"/>
        </w:rPr>
        <w:t xml:space="preserve">Sutarties </w:t>
      </w:r>
      <w:r w:rsidR="000A6E74" w:rsidRPr="00B006ED">
        <w:rPr>
          <w:lang w:val="lt-LT"/>
        </w:rPr>
        <w:t>objektas</w:t>
      </w:r>
      <w:r w:rsidRPr="00B006ED">
        <w:rPr>
          <w:lang w:val="lt-LT"/>
        </w:rPr>
        <w:t xml:space="preserve"> yra </w:t>
      </w:r>
      <w:r w:rsidR="00645245" w:rsidRPr="00B006ED">
        <w:rPr>
          <w:snapToGrid w:val="0"/>
        </w:rPr>
        <w:t>AB „</w:t>
      </w:r>
      <w:r w:rsidR="00645245" w:rsidRPr="00B006ED">
        <w:rPr>
          <w:snapToGrid w:val="0"/>
          <w:lang w:val="lt-LT"/>
        </w:rPr>
        <w:t xml:space="preserve">Klaipėdos energija“ IRT (informacinių ir ryšių technologijų) įrenginių ir programinės įrangos inventorizavimo, atnaujinimų ir kontrolės </w:t>
      </w:r>
      <w:r w:rsidR="00645245" w:rsidRPr="00B006ED">
        <w:rPr>
          <w:lang w:val="lt-LT"/>
        </w:rPr>
        <w:t>sprendimo</w:t>
      </w:r>
      <w:r w:rsidR="00645245" w:rsidRPr="00B006ED">
        <w:rPr>
          <w:snapToGrid w:val="0"/>
          <w:lang w:val="lt-LT"/>
        </w:rPr>
        <w:t xml:space="preserve"> </w:t>
      </w:r>
      <w:r w:rsidR="00645245" w:rsidRPr="00B006ED">
        <w:rPr>
          <w:lang w:val="lt-LT"/>
        </w:rPr>
        <w:t>programin</w:t>
      </w:r>
      <w:r w:rsidR="00576183" w:rsidRPr="00BF159B">
        <w:rPr>
          <w:lang w:val="lt-LT"/>
        </w:rPr>
        <w:t>ė</w:t>
      </w:r>
      <w:r w:rsidR="00645245" w:rsidRPr="00B006ED">
        <w:rPr>
          <w:lang w:val="lt-LT"/>
        </w:rPr>
        <w:t xml:space="preserve"> įranga (toliau –Prekė), jos diegimas ir programinės įrangos gamintojo 36 mėnesių palaikymo paslaugos (toliau – Paslaugos)</w:t>
      </w:r>
      <w:r w:rsidR="00DD189E" w:rsidRPr="00B006ED">
        <w:rPr>
          <w:lang w:val="lt-LT"/>
        </w:rPr>
        <w:t>,</w:t>
      </w:r>
      <w:r w:rsidR="003802DC" w:rsidRPr="00B006ED">
        <w:rPr>
          <w:lang w:val="lt-LT"/>
        </w:rPr>
        <w:t xml:space="preserve"> </w:t>
      </w:r>
      <w:r w:rsidRPr="00B006ED">
        <w:rPr>
          <w:lang w:val="lt-LT"/>
        </w:rPr>
        <w:t>pi</w:t>
      </w:r>
      <w:r w:rsidR="008F3470" w:rsidRPr="00B006ED">
        <w:rPr>
          <w:lang w:val="lt-LT"/>
        </w:rPr>
        <w:t xml:space="preserve">rkimas–pardavimas </w:t>
      </w:r>
      <w:r w:rsidR="00540E45" w:rsidRPr="00B006ED">
        <w:rPr>
          <w:lang w:val="lt-LT"/>
        </w:rPr>
        <w:t>(</w:t>
      </w:r>
      <w:r w:rsidR="00645245" w:rsidRPr="00B006ED">
        <w:rPr>
          <w:lang w:val="lt-LT"/>
        </w:rPr>
        <w:t xml:space="preserve">pirkimo objekto detalizavimas pateiktas </w:t>
      </w:r>
      <w:r w:rsidR="0000310A" w:rsidRPr="00B006ED">
        <w:rPr>
          <w:lang w:val="lt-LT"/>
        </w:rPr>
        <w:t>P</w:t>
      </w:r>
      <w:r w:rsidRPr="00B006ED">
        <w:rPr>
          <w:lang w:val="lt-LT"/>
        </w:rPr>
        <w:t>ried</w:t>
      </w:r>
      <w:r w:rsidR="00645245" w:rsidRPr="00B006ED">
        <w:rPr>
          <w:lang w:val="lt-LT"/>
        </w:rPr>
        <w:t>e</w:t>
      </w:r>
      <w:r w:rsidR="00715D19" w:rsidRPr="00B006ED">
        <w:rPr>
          <w:lang w:val="lt-LT"/>
        </w:rPr>
        <w:t xml:space="preserve"> Nr. 1</w:t>
      </w:r>
      <w:r w:rsidR="00645245" w:rsidRPr="00B006ED">
        <w:rPr>
          <w:lang w:val="lt-LT"/>
        </w:rPr>
        <w:t xml:space="preserve"> -</w:t>
      </w:r>
      <w:r w:rsidR="00540E45" w:rsidRPr="00B006ED">
        <w:rPr>
          <w:lang w:val="lt-LT"/>
        </w:rPr>
        <w:t xml:space="preserve"> </w:t>
      </w:r>
      <w:r w:rsidR="00645245" w:rsidRPr="00B006ED">
        <w:rPr>
          <w:lang w:val="lt-LT"/>
        </w:rPr>
        <w:t>Techninė s</w:t>
      </w:r>
      <w:r w:rsidR="0096275A" w:rsidRPr="00B006ED">
        <w:rPr>
          <w:lang w:val="lt-LT"/>
        </w:rPr>
        <w:t>pecifikacija</w:t>
      </w:r>
      <w:r w:rsidR="00023C6E" w:rsidRPr="00B006ED">
        <w:rPr>
          <w:lang w:val="lt-LT"/>
        </w:rPr>
        <w:t>)</w:t>
      </w:r>
      <w:r w:rsidR="001440E9" w:rsidRPr="00B006ED">
        <w:rPr>
          <w:lang w:val="lt-LT"/>
        </w:rPr>
        <w:t>.</w:t>
      </w:r>
    </w:p>
    <w:p w14:paraId="0931FBAF" w14:textId="1598A0F3" w:rsidR="00915D1C" w:rsidRPr="00D5459B" w:rsidRDefault="00915D1C" w:rsidP="00C16860">
      <w:pPr>
        <w:pStyle w:val="Sraopastraipa"/>
        <w:numPr>
          <w:ilvl w:val="1"/>
          <w:numId w:val="10"/>
        </w:numPr>
        <w:tabs>
          <w:tab w:val="left" w:pos="709"/>
        </w:tabs>
        <w:ind w:left="0" w:firstLine="0"/>
        <w:jc w:val="both"/>
        <w:rPr>
          <w:lang w:val="lt-LT"/>
        </w:rPr>
      </w:pPr>
      <w:r w:rsidRPr="00DD189E">
        <w:rPr>
          <w:lang w:val="lt-LT"/>
        </w:rPr>
        <w:t xml:space="preserve">Tiekėjas įsipareigoja </w:t>
      </w:r>
      <w:r w:rsidR="005457DE">
        <w:rPr>
          <w:lang w:val="lt-LT"/>
        </w:rPr>
        <w:t>perduoti</w:t>
      </w:r>
      <w:r w:rsidRPr="00DD189E">
        <w:rPr>
          <w:lang w:val="lt-LT"/>
        </w:rPr>
        <w:t xml:space="preserve"> </w:t>
      </w:r>
      <w:r w:rsidR="000B7B02" w:rsidRPr="00DD189E">
        <w:rPr>
          <w:lang w:val="lt-LT"/>
        </w:rPr>
        <w:t>Užsakovui</w:t>
      </w:r>
      <w:r w:rsidRPr="00DD189E">
        <w:rPr>
          <w:lang w:val="lt-LT"/>
        </w:rPr>
        <w:t xml:space="preserve"> </w:t>
      </w:r>
      <w:r w:rsidR="0035625F">
        <w:rPr>
          <w:lang w:val="lt-LT"/>
        </w:rPr>
        <w:t>naudoti</w:t>
      </w:r>
      <w:r w:rsidRPr="00DD189E">
        <w:rPr>
          <w:lang w:val="lt-LT"/>
        </w:rPr>
        <w:t xml:space="preserve"> </w:t>
      </w:r>
      <w:r w:rsidRPr="00D5459B">
        <w:rPr>
          <w:lang w:val="lt-LT"/>
        </w:rPr>
        <w:t>Prek</w:t>
      </w:r>
      <w:r w:rsidR="00922E8B">
        <w:rPr>
          <w:lang w:val="lt-LT"/>
        </w:rPr>
        <w:t>es</w:t>
      </w:r>
      <w:r w:rsidR="00302623">
        <w:rPr>
          <w:lang w:val="lt-LT"/>
        </w:rPr>
        <w:t xml:space="preserve"> bei </w:t>
      </w:r>
      <w:r w:rsidR="00645245">
        <w:rPr>
          <w:lang w:val="lt-LT"/>
        </w:rPr>
        <w:t>suteikti Paslaugas</w:t>
      </w:r>
      <w:r w:rsidR="00576183" w:rsidRPr="00576183">
        <w:rPr>
          <w:color w:val="FF0000"/>
          <w:lang w:val="lt-LT"/>
        </w:rPr>
        <w:t>,</w:t>
      </w:r>
      <w:r w:rsidR="00645245">
        <w:rPr>
          <w:lang w:val="lt-LT"/>
        </w:rPr>
        <w:t xml:space="preserve"> detalizuotas Priede Nr. 1</w:t>
      </w:r>
      <w:r w:rsidRPr="00D5459B">
        <w:rPr>
          <w:lang w:val="lt-LT"/>
        </w:rPr>
        <w:t xml:space="preserve">, o </w:t>
      </w:r>
      <w:r w:rsidR="000B7B02" w:rsidRPr="00D5459B">
        <w:rPr>
          <w:lang w:val="lt-LT"/>
        </w:rPr>
        <w:t>Užsakovas</w:t>
      </w:r>
      <w:r w:rsidRPr="00D5459B">
        <w:rPr>
          <w:lang w:val="lt-LT"/>
        </w:rPr>
        <w:t xml:space="preserve"> įsipareigoja priimti Prek</w:t>
      </w:r>
      <w:r w:rsidR="00B75F60">
        <w:rPr>
          <w:lang w:val="lt-LT"/>
        </w:rPr>
        <w:t>es</w:t>
      </w:r>
      <w:r w:rsidRPr="00D5459B">
        <w:rPr>
          <w:lang w:val="lt-LT"/>
        </w:rPr>
        <w:t xml:space="preserve"> ir sumokėti Tiekėjui Sutartyje numatytą kainą Sutartyje numatytomis sąlygomis ir terminais.</w:t>
      </w:r>
    </w:p>
    <w:p w14:paraId="0931FBB0" w14:textId="77777777" w:rsidR="00915D1C" w:rsidRPr="00AB1443" w:rsidRDefault="00915D1C" w:rsidP="00C16860">
      <w:pPr>
        <w:tabs>
          <w:tab w:val="left" w:pos="709"/>
        </w:tabs>
        <w:jc w:val="both"/>
        <w:rPr>
          <w:lang w:val="lt-LT"/>
        </w:rPr>
      </w:pPr>
    </w:p>
    <w:p w14:paraId="0931FBB1" w14:textId="77777777" w:rsidR="002C28E6" w:rsidRDefault="003B3599" w:rsidP="002C28E6">
      <w:pPr>
        <w:pStyle w:val="Sraopastraipa"/>
        <w:numPr>
          <w:ilvl w:val="0"/>
          <w:numId w:val="10"/>
        </w:numPr>
        <w:tabs>
          <w:tab w:val="left" w:pos="709"/>
        </w:tabs>
        <w:jc w:val="center"/>
        <w:outlineLvl w:val="0"/>
        <w:rPr>
          <w:b/>
          <w:lang w:val="lt-LT"/>
        </w:rPr>
      </w:pPr>
      <w:r>
        <w:rPr>
          <w:b/>
          <w:lang w:val="lt-LT"/>
        </w:rPr>
        <w:t>SUTART</w:t>
      </w:r>
      <w:r w:rsidR="001D4F4C">
        <w:rPr>
          <w:b/>
          <w:lang w:val="lt-LT"/>
        </w:rPr>
        <w:t>I</w:t>
      </w:r>
      <w:r>
        <w:rPr>
          <w:b/>
          <w:lang w:val="lt-LT"/>
        </w:rPr>
        <w:t>ES GALIOJIMAS</w:t>
      </w:r>
      <w:r w:rsidR="00915D1C" w:rsidRPr="00DC31E8">
        <w:rPr>
          <w:b/>
          <w:lang w:val="lt-LT"/>
        </w:rPr>
        <w:t xml:space="preserve">, </w:t>
      </w:r>
      <w:r>
        <w:rPr>
          <w:b/>
          <w:lang w:val="lt-LT"/>
        </w:rPr>
        <w:t>VYKDYMO PRADŽIA</w:t>
      </w:r>
      <w:r w:rsidR="00915D1C" w:rsidRPr="00DC31E8">
        <w:rPr>
          <w:b/>
          <w:lang w:val="lt-LT"/>
        </w:rPr>
        <w:t xml:space="preserve">, </w:t>
      </w:r>
      <w:r>
        <w:rPr>
          <w:b/>
          <w:lang w:val="lt-LT"/>
        </w:rPr>
        <w:t>TRUKMĖ IR TERMINAI</w:t>
      </w:r>
    </w:p>
    <w:p w14:paraId="0931FBB2" w14:textId="77777777" w:rsidR="002C28E6" w:rsidRDefault="002C28E6" w:rsidP="002C28E6">
      <w:pPr>
        <w:pStyle w:val="Sraopastraipa"/>
        <w:tabs>
          <w:tab w:val="left" w:pos="709"/>
        </w:tabs>
        <w:jc w:val="center"/>
        <w:outlineLvl w:val="0"/>
        <w:rPr>
          <w:b/>
          <w:lang w:val="lt-LT"/>
        </w:rPr>
      </w:pPr>
    </w:p>
    <w:p w14:paraId="0931FBB3" w14:textId="77777777" w:rsidR="002C28E6" w:rsidRPr="002C28E6" w:rsidRDefault="00915D1C" w:rsidP="002C28E6">
      <w:pPr>
        <w:pStyle w:val="Sraopastraipa"/>
        <w:numPr>
          <w:ilvl w:val="1"/>
          <w:numId w:val="10"/>
        </w:numPr>
        <w:tabs>
          <w:tab w:val="left" w:pos="709"/>
        </w:tabs>
        <w:outlineLvl w:val="0"/>
        <w:rPr>
          <w:b/>
          <w:lang w:val="lt-LT"/>
        </w:rPr>
      </w:pPr>
      <w:r w:rsidRPr="002C28E6">
        <w:rPr>
          <w:lang w:val="lt-LT"/>
        </w:rPr>
        <w:t>Ši Sutartis įsigalioja</w:t>
      </w:r>
      <w:r w:rsidR="009B4FB0" w:rsidRPr="002C28E6">
        <w:rPr>
          <w:lang w:val="lt-LT"/>
        </w:rPr>
        <w:t>, kai ją pasirašo abi Šalys.</w:t>
      </w:r>
    </w:p>
    <w:p w14:paraId="0931FBB4" w14:textId="6E3AD43B" w:rsidR="002C28E6" w:rsidRPr="005457DE" w:rsidRDefault="0055039C" w:rsidP="002C28E6">
      <w:pPr>
        <w:pStyle w:val="Sraopastraipa"/>
        <w:numPr>
          <w:ilvl w:val="1"/>
          <w:numId w:val="10"/>
        </w:numPr>
        <w:tabs>
          <w:tab w:val="left" w:pos="709"/>
        </w:tabs>
        <w:outlineLvl w:val="0"/>
        <w:rPr>
          <w:b/>
          <w:color w:val="FF0000"/>
          <w:lang w:val="lt-LT"/>
        </w:rPr>
      </w:pPr>
      <w:r w:rsidRPr="00D35083">
        <w:rPr>
          <w:lang w:val="lt-LT"/>
        </w:rPr>
        <w:t>Sutart</w:t>
      </w:r>
      <w:r w:rsidR="00457A1D" w:rsidRPr="00D35083">
        <w:rPr>
          <w:lang w:val="lt-LT"/>
        </w:rPr>
        <w:t>is sudaroma</w:t>
      </w:r>
      <w:r w:rsidRPr="00D35083">
        <w:rPr>
          <w:lang w:val="lt-LT"/>
        </w:rPr>
        <w:t xml:space="preserve"> </w:t>
      </w:r>
      <w:r w:rsidR="00645245">
        <w:rPr>
          <w:lang w:val="lt-LT"/>
        </w:rPr>
        <w:t>37</w:t>
      </w:r>
      <w:r w:rsidR="00421448" w:rsidRPr="00D35083">
        <w:rPr>
          <w:lang w:val="lt-LT"/>
        </w:rPr>
        <w:t xml:space="preserve"> (</w:t>
      </w:r>
      <w:r w:rsidR="00645245">
        <w:rPr>
          <w:lang w:val="lt-LT"/>
        </w:rPr>
        <w:t>trisdešimt septynių</w:t>
      </w:r>
      <w:r w:rsidR="00421448" w:rsidRPr="00D35083">
        <w:rPr>
          <w:lang w:val="lt-LT"/>
        </w:rPr>
        <w:t>)</w:t>
      </w:r>
      <w:r w:rsidRPr="00D35083">
        <w:rPr>
          <w:b/>
          <w:lang w:val="lt-LT"/>
        </w:rPr>
        <w:t xml:space="preserve"> </w:t>
      </w:r>
      <w:r w:rsidR="00645245">
        <w:rPr>
          <w:lang w:val="lt-LT"/>
        </w:rPr>
        <w:t>mėnesių</w:t>
      </w:r>
      <w:r w:rsidR="00D330B1" w:rsidRPr="00D35083">
        <w:rPr>
          <w:lang w:val="lt-LT"/>
        </w:rPr>
        <w:t xml:space="preserve"> </w:t>
      </w:r>
      <w:r w:rsidRPr="00D35083">
        <w:rPr>
          <w:lang w:val="lt-LT"/>
        </w:rPr>
        <w:t>laikotarpiui.</w:t>
      </w:r>
      <w:r w:rsidR="00273645" w:rsidRPr="005457DE">
        <w:rPr>
          <w:color w:val="FF0000"/>
          <w:lang w:val="lt-LT"/>
        </w:rPr>
        <w:t xml:space="preserve"> </w:t>
      </w:r>
    </w:p>
    <w:p w14:paraId="0931FBB5" w14:textId="77777777" w:rsidR="00DC31E8" w:rsidRPr="002C28E6" w:rsidRDefault="00DC31E8" w:rsidP="002C28E6">
      <w:pPr>
        <w:pStyle w:val="Sraopastraipa"/>
        <w:numPr>
          <w:ilvl w:val="1"/>
          <w:numId w:val="10"/>
        </w:numPr>
        <w:tabs>
          <w:tab w:val="left" w:pos="709"/>
        </w:tabs>
        <w:outlineLvl w:val="0"/>
        <w:rPr>
          <w:b/>
          <w:lang w:val="lt-LT"/>
        </w:rPr>
      </w:pPr>
      <w:r w:rsidRPr="002C28E6">
        <w:rPr>
          <w:lang w:val="lt-LT"/>
        </w:rPr>
        <w:t>Prekės turi būti pristatytos: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3516"/>
        <w:gridCol w:w="5039"/>
      </w:tblGrid>
      <w:tr w:rsidR="00DC31E8" w:rsidRPr="00AB1443" w14:paraId="0931FBB9" w14:textId="77777777" w:rsidTr="00C30B28">
        <w:trPr>
          <w:jc w:val="center"/>
        </w:trPr>
        <w:tc>
          <w:tcPr>
            <w:tcW w:w="1073" w:type="dxa"/>
            <w:vAlign w:val="center"/>
          </w:tcPr>
          <w:p w14:paraId="0931FBB6" w14:textId="77777777" w:rsidR="00DC31E8" w:rsidRPr="00AB1443" w:rsidRDefault="0030101A" w:rsidP="0030101A">
            <w:pPr>
              <w:tabs>
                <w:tab w:val="left" w:pos="709"/>
              </w:tabs>
              <w:jc w:val="center"/>
              <w:rPr>
                <w:b/>
                <w:lang w:val="lt-LT"/>
              </w:rPr>
            </w:pPr>
            <w:r>
              <w:rPr>
                <w:b/>
                <w:lang w:val="lt-LT"/>
              </w:rPr>
              <w:t>Prekė</w:t>
            </w:r>
          </w:p>
        </w:tc>
        <w:tc>
          <w:tcPr>
            <w:tcW w:w="3516" w:type="dxa"/>
          </w:tcPr>
          <w:p w14:paraId="0931FBB7" w14:textId="77777777" w:rsidR="00DC31E8" w:rsidRPr="00D66D56" w:rsidRDefault="00DC31E8" w:rsidP="003954FB">
            <w:pPr>
              <w:tabs>
                <w:tab w:val="left" w:pos="709"/>
              </w:tabs>
              <w:jc w:val="center"/>
              <w:rPr>
                <w:b/>
                <w:lang w:val="lt-LT"/>
              </w:rPr>
            </w:pPr>
            <w:r w:rsidRPr="00D66D56">
              <w:rPr>
                <w:b/>
                <w:lang w:val="lt-LT"/>
              </w:rPr>
              <w:t>Prekių pristatymo vietos adresas</w:t>
            </w:r>
          </w:p>
        </w:tc>
        <w:tc>
          <w:tcPr>
            <w:tcW w:w="5039" w:type="dxa"/>
            <w:vAlign w:val="center"/>
          </w:tcPr>
          <w:p w14:paraId="0931FBB8" w14:textId="2644069C" w:rsidR="00DC31E8" w:rsidRPr="00AB1443" w:rsidRDefault="00981024" w:rsidP="003954FB">
            <w:pPr>
              <w:tabs>
                <w:tab w:val="left" w:pos="709"/>
              </w:tabs>
              <w:jc w:val="center"/>
              <w:rPr>
                <w:b/>
                <w:lang w:val="lt-LT"/>
              </w:rPr>
            </w:pPr>
            <w:r>
              <w:rPr>
                <w:b/>
                <w:lang w:val="lt-LT"/>
              </w:rPr>
              <w:t>Sutartinių įsipareigojimų įvykdymo terminai</w:t>
            </w:r>
          </w:p>
        </w:tc>
      </w:tr>
      <w:tr w:rsidR="005457DE" w:rsidRPr="005457DE" w14:paraId="0931FBBD" w14:textId="77777777" w:rsidTr="00C30B28">
        <w:trPr>
          <w:trHeight w:val="659"/>
          <w:jc w:val="center"/>
        </w:trPr>
        <w:tc>
          <w:tcPr>
            <w:tcW w:w="1073" w:type="dxa"/>
            <w:vAlign w:val="center"/>
          </w:tcPr>
          <w:p w14:paraId="0931FBBA" w14:textId="77777777" w:rsidR="00922E8B" w:rsidRPr="005457DE" w:rsidRDefault="0030101A" w:rsidP="0030101A">
            <w:pPr>
              <w:tabs>
                <w:tab w:val="left" w:pos="709"/>
              </w:tabs>
              <w:jc w:val="center"/>
              <w:rPr>
                <w:color w:val="FF0000"/>
                <w:lang w:val="lt-LT"/>
              </w:rPr>
            </w:pPr>
            <w:r w:rsidRPr="005457DE">
              <w:rPr>
                <w:lang w:val="lt-LT"/>
              </w:rPr>
              <w:t>Visos</w:t>
            </w:r>
          </w:p>
        </w:tc>
        <w:tc>
          <w:tcPr>
            <w:tcW w:w="3516" w:type="dxa"/>
            <w:vAlign w:val="center"/>
          </w:tcPr>
          <w:p w14:paraId="0931FBBB" w14:textId="587FCC1B" w:rsidR="00922E8B" w:rsidRPr="00D66D56" w:rsidRDefault="005457DE" w:rsidP="00922E8B">
            <w:pPr>
              <w:tabs>
                <w:tab w:val="left" w:pos="709"/>
              </w:tabs>
              <w:jc w:val="center"/>
              <w:rPr>
                <w:lang w:val="lt-LT"/>
              </w:rPr>
            </w:pPr>
            <w:r w:rsidRPr="00D66D56">
              <w:rPr>
                <w:rStyle w:val="sku"/>
                <w:lang w:val="lt-LT"/>
              </w:rPr>
              <w:t>Diana.Vasiliauskiene@klenerija.lt</w:t>
            </w:r>
          </w:p>
        </w:tc>
        <w:tc>
          <w:tcPr>
            <w:tcW w:w="5039" w:type="dxa"/>
            <w:vAlign w:val="center"/>
          </w:tcPr>
          <w:p w14:paraId="0931FBBC" w14:textId="621B6747" w:rsidR="00922E8B" w:rsidRPr="005457DE" w:rsidRDefault="00EE1223" w:rsidP="00E2530B">
            <w:pPr>
              <w:tabs>
                <w:tab w:val="left" w:pos="709"/>
              </w:tabs>
              <w:jc w:val="center"/>
              <w:rPr>
                <w:color w:val="FF0000"/>
                <w:lang w:val="lt-LT"/>
              </w:rPr>
            </w:pPr>
            <w:r>
              <w:rPr>
                <w:lang w:val="lt-LT"/>
              </w:rPr>
              <w:t>1 (vienas) mėnuo nuo Sutarties pasirašymo dienos</w:t>
            </w:r>
            <w:r w:rsidR="00981024">
              <w:rPr>
                <w:lang w:val="lt-LT"/>
              </w:rPr>
              <w:t xml:space="preserve"> – Prekių pristatymas</w:t>
            </w:r>
          </w:p>
        </w:tc>
      </w:tr>
      <w:tr w:rsidR="00981024" w:rsidRPr="005457DE" w14:paraId="4154DDA9" w14:textId="77777777" w:rsidTr="00C30B28">
        <w:trPr>
          <w:trHeight w:val="1149"/>
          <w:jc w:val="center"/>
        </w:trPr>
        <w:tc>
          <w:tcPr>
            <w:tcW w:w="1073" w:type="dxa"/>
            <w:vAlign w:val="center"/>
          </w:tcPr>
          <w:p w14:paraId="16CCB11F" w14:textId="3F506673" w:rsidR="00981024" w:rsidRPr="005457DE" w:rsidRDefault="00D66D56" w:rsidP="0030101A">
            <w:pPr>
              <w:tabs>
                <w:tab w:val="left" w:pos="709"/>
              </w:tabs>
              <w:jc w:val="center"/>
              <w:rPr>
                <w:lang w:val="lt-LT"/>
              </w:rPr>
            </w:pPr>
            <w:r w:rsidRPr="005457DE">
              <w:rPr>
                <w:lang w:val="lt-LT"/>
              </w:rPr>
              <w:t>Visos</w:t>
            </w:r>
          </w:p>
        </w:tc>
        <w:tc>
          <w:tcPr>
            <w:tcW w:w="3516" w:type="dxa"/>
            <w:vAlign w:val="center"/>
          </w:tcPr>
          <w:p w14:paraId="45B3A836" w14:textId="05D90BD0" w:rsidR="00981024" w:rsidRPr="00D66D56" w:rsidRDefault="00D66D56" w:rsidP="00922E8B">
            <w:pPr>
              <w:tabs>
                <w:tab w:val="left" w:pos="709"/>
              </w:tabs>
              <w:jc w:val="center"/>
              <w:rPr>
                <w:rStyle w:val="sku"/>
                <w:color w:val="FF0000"/>
                <w:lang w:val="lt-LT"/>
              </w:rPr>
            </w:pPr>
            <w:r w:rsidRPr="00D66D56">
              <w:rPr>
                <w:rStyle w:val="sku"/>
                <w:lang w:val="lt-LT"/>
              </w:rPr>
              <w:t>Danės g. 8, Klaipėda, Užsakovo nurodytoje įdiegimo vietoje</w:t>
            </w:r>
          </w:p>
        </w:tc>
        <w:tc>
          <w:tcPr>
            <w:tcW w:w="5039" w:type="dxa"/>
            <w:vAlign w:val="center"/>
          </w:tcPr>
          <w:p w14:paraId="1848F111" w14:textId="6E220C5A" w:rsidR="00981024" w:rsidRDefault="00981024" w:rsidP="00E2530B">
            <w:pPr>
              <w:tabs>
                <w:tab w:val="left" w:pos="709"/>
              </w:tabs>
              <w:jc w:val="center"/>
              <w:rPr>
                <w:lang w:val="lt-LT"/>
              </w:rPr>
            </w:pPr>
            <w:r>
              <w:rPr>
                <w:lang w:val="lt-LT"/>
              </w:rPr>
              <w:t xml:space="preserve">2 (du) mėnesiai nuo Sutarties pasirašymo dienos </w:t>
            </w:r>
            <w:r w:rsidRPr="007A211C">
              <w:rPr>
                <w:lang w:val="lt-LT"/>
              </w:rPr>
              <w:t>–</w:t>
            </w:r>
            <w:r w:rsidR="007A211C">
              <w:rPr>
                <w:lang w:val="lt-LT"/>
              </w:rPr>
              <w:t xml:space="preserve"> </w:t>
            </w:r>
            <w:r w:rsidRPr="007A211C">
              <w:rPr>
                <w:snapToGrid w:val="0"/>
                <w:lang w:val="lt-LT"/>
              </w:rPr>
              <w:t xml:space="preserve">Sistemos </w:t>
            </w:r>
            <w:r w:rsidRPr="007A211C">
              <w:rPr>
                <w:lang w:val="lt-LT"/>
              </w:rPr>
              <w:t>diegimo paslaug</w:t>
            </w:r>
            <w:r w:rsidR="007A211C">
              <w:rPr>
                <w:lang w:val="lt-LT"/>
              </w:rPr>
              <w:t>o</w:t>
            </w:r>
            <w:r w:rsidRPr="007A211C">
              <w:rPr>
                <w:lang w:val="lt-LT"/>
              </w:rPr>
              <w:t>s</w:t>
            </w:r>
          </w:p>
        </w:tc>
      </w:tr>
    </w:tbl>
    <w:p w14:paraId="4CCB1855" w14:textId="18F8A57A" w:rsidR="002122A3" w:rsidRDefault="00922E8B" w:rsidP="002122A3">
      <w:pPr>
        <w:pStyle w:val="Pagrindinistekstas"/>
        <w:tabs>
          <w:tab w:val="left" w:pos="709"/>
        </w:tabs>
        <w:jc w:val="both"/>
        <w:rPr>
          <w:szCs w:val="24"/>
        </w:rPr>
      </w:pPr>
      <w:r>
        <w:rPr>
          <w:szCs w:val="24"/>
        </w:rPr>
        <w:t>2.4</w:t>
      </w:r>
      <w:r w:rsidR="002C28E6">
        <w:rPr>
          <w:szCs w:val="24"/>
        </w:rPr>
        <w:t xml:space="preserve">. </w:t>
      </w:r>
      <w:r w:rsidR="002122A3">
        <w:rPr>
          <w:szCs w:val="24"/>
        </w:rPr>
        <w:t>Sutarties SD 3.2 punkto lentelėje nurodyta Paslauga Nr. 2 (</w:t>
      </w:r>
      <w:r w:rsidR="002122A3" w:rsidRPr="00EE1223">
        <w:rPr>
          <w:szCs w:val="24"/>
        </w:rPr>
        <w:t>Programinės įrangos gamintojo</w:t>
      </w:r>
      <w:r w:rsidR="002122A3">
        <w:rPr>
          <w:szCs w:val="24"/>
        </w:rPr>
        <w:t xml:space="preserve"> </w:t>
      </w:r>
      <w:r w:rsidR="002122A3" w:rsidRPr="00EE1223">
        <w:rPr>
          <w:szCs w:val="24"/>
        </w:rPr>
        <w:t>palaikymo paslaugos</w:t>
      </w:r>
      <w:r w:rsidR="002122A3">
        <w:rPr>
          <w:szCs w:val="24"/>
        </w:rPr>
        <w:t>) teikiama 36 mėnesius nuo Prekių pristatymo dienos.</w:t>
      </w:r>
    </w:p>
    <w:p w14:paraId="0931FBBE" w14:textId="3F5931A2" w:rsidR="00915D1C" w:rsidRPr="00600851" w:rsidRDefault="002122A3" w:rsidP="00C16860">
      <w:pPr>
        <w:pStyle w:val="Pagrindinistekstas"/>
        <w:tabs>
          <w:tab w:val="left" w:pos="709"/>
        </w:tabs>
        <w:jc w:val="both"/>
        <w:rPr>
          <w:szCs w:val="24"/>
        </w:rPr>
      </w:pPr>
      <w:r>
        <w:rPr>
          <w:szCs w:val="24"/>
        </w:rPr>
        <w:t xml:space="preserve">2.5. </w:t>
      </w:r>
      <w:r w:rsidR="009B4FB0" w:rsidRPr="00600851">
        <w:rPr>
          <w:szCs w:val="24"/>
        </w:rPr>
        <w:t xml:space="preserve">Sutartis galioja kol </w:t>
      </w:r>
      <w:r w:rsidR="00EE1223">
        <w:rPr>
          <w:szCs w:val="24"/>
        </w:rPr>
        <w:t xml:space="preserve">baigiasi </w:t>
      </w:r>
      <w:r w:rsidR="007A211C">
        <w:rPr>
          <w:szCs w:val="24"/>
        </w:rPr>
        <w:t>S</w:t>
      </w:r>
      <w:r w:rsidR="00EE1223">
        <w:rPr>
          <w:szCs w:val="24"/>
        </w:rPr>
        <w:t>utarties galiojimo terminas</w:t>
      </w:r>
      <w:r w:rsidR="00576183">
        <w:rPr>
          <w:szCs w:val="24"/>
        </w:rPr>
        <w:t>,</w:t>
      </w:r>
      <w:r w:rsidR="00EE1223">
        <w:rPr>
          <w:szCs w:val="24"/>
        </w:rPr>
        <w:t xml:space="preserve"> nurodytas Sutarties SD 2.2 punkte</w:t>
      </w:r>
      <w:r w:rsidR="009B4FB0" w:rsidRPr="00600851">
        <w:rPr>
          <w:szCs w:val="24"/>
        </w:rPr>
        <w:t>, nutraukiama įstatymu ar šioje Sutartyje nustatytais atvejais</w:t>
      </w:r>
      <w:r w:rsidR="00D11FDE">
        <w:rPr>
          <w:szCs w:val="24"/>
        </w:rPr>
        <w:t>, priklausomai nuo to, kuri aplinkybė įvyks anksčiau</w:t>
      </w:r>
      <w:r w:rsidR="00915D1C" w:rsidRPr="00600851">
        <w:rPr>
          <w:szCs w:val="24"/>
        </w:rPr>
        <w:t>.</w:t>
      </w:r>
    </w:p>
    <w:p w14:paraId="0931FBBF" w14:textId="77777777" w:rsidR="00915D1C" w:rsidRPr="00600851" w:rsidRDefault="00915D1C" w:rsidP="00C16860">
      <w:pPr>
        <w:tabs>
          <w:tab w:val="left" w:pos="709"/>
        </w:tabs>
        <w:jc w:val="center"/>
        <w:rPr>
          <w:b/>
          <w:lang w:val="lt-LT"/>
        </w:rPr>
      </w:pPr>
    </w:p>
    <w:p w14:paraId="0931FBC0" w14:textId="77777777" w:rsidR="00915D1C" w:rsidRPr="00600851" w:rsidRDefault="00915D1C" w:rsidP="00C16860">
      <w:pPr>
        <w:widowControl w:val="0"/>
        <w:tabs>
          <w:tab w:val="left" w:pos="709"/>
        </w:tabs>
        <w:jc w:val="center"/>
        <w:rPr>
          <w:b/>
          <w:lang w:val="lt-LT"/>
        </w:rPr>
      </w:pPr>
      <w:r w:rsidRPr="00600851">
        <w:rPr>
          <w:b/>
          <w:lang w:val="lt-LT"/>
        </w:rPr>
        <w:lastRenderedPageBreak/>
        <w:t xml:space="preserve">3. </w:t>
      </w:r>
      <w:r w:rsidR="00600851">
        <w:rPr>
          <w:b/>
          <w:lang w:val="lt-LT"/>
        </w:rPr>
        <w:t>SUTART</w:t>
      </w:r>
      <w:r w:rsidR="005A3130">
        <w:rPr>
          <w:b/>
          <w:lang w:val="lt-LT"/>
        </w:rPr>
        <w:t>I</w:t>
      </w:r>
      <w:r w:rsidR="00600851">
        <w:rPr>
          <w:b/>
          <w:lang w:val="lt-LT"/>
        </w:rPr>
        <w:t>ES KAINA</w:t>
      </w:r>
      <w:r w:rsidRPr="00600851">
        <w:rPr>
          <w:b/>
          <w:lang w:val="lt-LT"/>
        </w:rPr>
        <w:t xml:space="preserve"> (</w:t>
      </w:r>
      <w:r w:rsidR="00600851">
        <w:rPr>
          <w:b/>
          <w:lang w:val="lt-LT"/>
        </w:rPr>
        <w:t>KAINODAROS TAISYKLĖS</w:t>
      </w:r>
      <w:r w:rsidRPr="00600851">
        <w:rPr>
          <w:b/>
          <w:lang w:val="lt-LT"/>
        </w:rPr>
        <w:t xml:space="preserve">) </w:t>
      </w:r>
      <w:r w:rsidR="00600851">
        <w:rPr>
          <w:b/>
          <w:lang w:val="lt-LT"/>
        </w:rPr>
        <w:t>IR MOKĖJIMO SĄLYGOS</w:t>
      </w:r>
    </w:p>
    <w:p w14:paraId="0931FBC1" w14:textId="77777777" w:rsidR="00915D1C" w:rsidRPr="00600851" w:rsidRDefault="00915D1C" w:rsidP="00C16860">
      <w:pPr>
        <w:tabs>
          <w:tab w:val="left" w:pos="709"/>
        </w:tabs>
        <w:jc w:val="both"/>
        <w:rPr>
          <w:b/>
          <w:lang w:val="lt-LT"/>
        </w:rPr>
      </w:pPr>
    </w:p>
    <w:p w14:paraId="0931FBC2" w14:textId="1BB02A7D" w:rsidR="00C05EF2" w:rsidRPr="00D7228F" w:rsidRDefault="00636864" w:rsidP="00D7228F">
      <w:pPr>
        <w:pStyle w:val="Sraopastraipa"/>
        <w:widowControl w:val="0"/>
        <w:numPr>
          <w:ilvl w:val="1"/>
          <w:numId w:val="26"/>
        </w:numPr>
        <w:tabs>
          <w:tab w:val="left" w:pos="709"/>
        </w:tabs>
        <w:ind w:left="0" w:firstLine="0"/>
        <w:jc w:val="both"/>
        <w:rPr>
          <w:color w:val="000000"/>
          <w:lang w:val="lt-LT"/>
        </w:rPr>
      </w:pPr>
      <w:r w:rsidRPr="00D7228F">
        <w:rPr>
          <w:lang w:val="lt-LT"/>
        </w:rPr>
        <w:t>Sutarčiai taikoma fiksuotos kainos</w:t>
      </w:r>
      <w:r w:rsidR="00EE1223">
        <w:rPr>
          <w:lang w:val="lt-LT"/>
        </w:rPr>
        <w:t xml:space="preserve"> </w:t>
      </w:r>
      <w:r w:rsidRPr="00D7228F">
        <w:rPr>
          <w:lang w:val="lt-LT"/>
        </w:rPr>
        <w:t>kainodara</w:t>
      </w:r>
      <w:r w:rsidR="00915D1C" w:rsidRPr="00D7228F">
        <w:rPr>
          <w:lang w:val="lt-LT"/>
        </w:rPr>
        <w:t xml:space="preserve">. </w:t>
      </w:r>
      <w:r w:rsidR="00457A1D" w:rsidRPr="00D7228F">
        <w:rPr>
          <w:bCs/>
          <w:iCs/>
          <w:color w:val="000000"/>
          <w:lang w:val="lt-LT"/>
        </w:rPr>
        <w:t>Sutarties kaina</w:t>
      </w:r>
      <w:r w:rsidR="00922E8B" w:rsidRPr="00D7228F">
        <w:rPr>
          <w:bCs/>
          <w:iCs/>
          <w:color w:val="000000"/>
          <w:lang w:val="lt-LT"/>
        </w:rPr>
        <w:t xml:space="preserve">, nurodyta </w:t>
      </w:r>
      <w:r w:rsidR="00D11FDE" w:rsidRPr="00D7228F">
        <w:rPr>
          <w:bCs/>
          <w:iCs/>
          <w:color w:val="000000"/>
          <w:lang w:val="lt-LT"/>
        </w:rPr>
        <w:t>Sutarties 3.2 punkte</w:t>
      </w:r>
      <w:r w:rsidR="00457A1D" w:rsidRPr="00D7228F">
        <w:rPr>
          <w:bCs/>
          <w:iCs/>
          <w:color w:val="000000"/>
          <w:lang w:val="lt-LT"/>
        </w:rPr>
        <w:t xml:space="preserve"> </w:t>
      </w:r>
      <w:r w:rsidR="00457A1D" w:rsidRPr="00D7228F">
        <w:rPr>
          <w:color w:val="000000"/>
          <w:lang w:val="lt-LT"/>
        </w:rPr>
        <w:t>visą Sutarties galiojimo laiką yra pastovi ir negali būti keičiama.</w:t>
      </w:r>
    </w:p>
    <w:p w14:paraId="27FD5AC8" w14:textId="10552553" w:rsidR="00D7228F" w:rsidRDefault="00B27A8F" w:rsidP="00B27A8F">
      <w:pPr>
        <w:pStyle w:val="Sraopastraipa"/>
        <w:widowControl w:val="0"/>
        <w:numPr>
          <w:ilvl w:val="1"/>
          <w:numId w:val="26"/>
        </w:numPr>
        <w:tabs>
          <w:tab w:val="left" w:pos="709"/>
        </w:tabs>
        <w:ind w:left="0" w:firstLine="0"/>
        <w:jc w:val="both"/>
        <w:rPr>
          <w:bCs/>
          <w:lang w:val="lt-LT"/>
        </w:rPr>
      </w:pPr>
      <w:r w:rsidRPr="00D7228F">
        <w:rPr>
          <w:lang w:val="lt-LT"/>
        </w:rPr>
        <w:t>Sutarties kaina</w:t>
      </w:r>
      <w:r w:rsidR="00D7228F">
        <w:rPr>
          <w:bCs/>
          <w:lang w:val="lt-LT"/>
        </w:rPr>
        <w:t>:</w:t>
      </w:r>
    </w:p>
    <w:p w14:paraId="2D858FAF" w14:textId="77777777" w:rsidR="00EE1223" w:rsidRDefault="00EE1223" w:rsidP="00EE1223">
      <w:pPr>
        <w:pStyle w:val="Sraopastraipa"/>
        <w:widowControl w:val="0"/>
        <w:tabs>
          <w:tab w:val="left" w:pos="709"/>
        </w:tabs>
        <w:ind w:left="0"/>
        <w:jc w:val="both"/>
        <w:rPr>
          <w:bCs/>
          <w:lang w:val="lt-LT"/>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8"/>
        <w:gridCol w:w="890"/>
        <w:gridCol w:w="1132"/>
        <w:gridCol w:w="1414"/>
        <w:gridCol w:w="1979"/>
      </w:tblGrid>
      <w:tr w:rsidR="00EE1223" w14:paraId="0791BA68" w14:textId="77777777" w:rsidTr="00EE1223">
        <w:trPr>
          <w:trHeight w:val="511"/>
        </w:trPr>
        <w:tc>
          <w:tcPr>
            <w:tcW w:w="570" w:type="dxa"/>
            <w:tcBorders>
              <w:top w:val="single" w:sz="4" w:space="0" w:color="auto"/>
              <w:left w:val="single" w:sz="4" w:space="0" w:color="auto"/>
              <w:bottom w:val="single" w:sz="4" w:space="0" w:color="auto"/>
              <w:right w:val="single" w:sz="4" w:space="0" w:color="auto"/>
            </w:tcBorders>
            <w:vAlign w:val="center"/>
            <w:hideMark/>
          </w:tcPr>
          <w:p w14:paraId="1F800D1D" w14:textId="77777777" w:rsidR="00EE1223" w:rsidRPr="00EE1223" w:rsidRDefault="00EE1223" w:rsidP="00EE1223">
            <w:pPr>
              <w:spacing w:line="256" w:lineRule="auto"/>
              <w:ind w:right="-108"/>
              <w:jc w:val="center"/>
              <w:rPr>
                <w:b/>
                <w:bCs/>
                <w:lang w:val="lt-LT" w:eastAsia="da-DK"/>
              </w:rPr>
            </w:pPr>
            <w:r w:rsidRPr="00EE1223">
              <w:rPr>
                <w:b/>
                <w:bCs/>
                <w:lang w:val="lt-LT"/>
              </w:rPr>
              <w:t>Eil. Nr.</w:t>
            </w:r>
          </w:p>
        </w:tc>
        <w:tc>
          <w:tcPr>
            <w:tcW w:w="3798" w:type="dxa"/>
            <w:tcBorders>
              <w:top w:val="single" w:sz="4" w:space="0" w:color="auto"/>
              <w:left w:val="single" w:sz="4" w:space="0" w:color="auto"/>
              <w:bottom w:val="single" w:sz="4" w:space="0" w:color="auto"/>
              <w:right w:val="single" w:sz="4" w:space="0" w:color="auto"/>
            </w:tcBorders>
            <w:vAlign w:val="center"/>
            <w:hideMark/>
          </w:tcPr>
          <w:p w14:paraId="0E83E529" w14:textId="77777777" w:rsidR="00EE1223" w:rsidRPr="00EE1223" w:rsidRDefault="00EE1223" w:rsidP="00EE1223">
            <w:pPr>
              <w:spacing w:line="256" w:lineRule="auto"/>
              <w:jc w:val="center"/>
              <w:rPr>
                <w:b/>
                <w:bCs/>
                <w:lang w:val="lt-LT"/>
              </w:rPr>
            </w:pPr>
            <w:r w:rsidRPr="00EE1223">
              <w:rPr>
                <w:b/>
                <w:bCs/>
                <w:lang w:val="lt-LT"/>
              </w:rPr>
              <w:t>Pirkimo objekto pavadinimas</w:t>
            </w:r>
          </w:p>
        </w:tc>
        <w:tc>
          <w:tcPr>
            <w:tcW w:w="890" w:type="dxa"/>
            <w:tcBorders>
              <w:top w:val="single" w:sz="4" w:space="0" w:color="auto"/>
              <w:left w:val="single" w:sz="4" w:space="0" w:color="auto"/>
              <w:bottom w:val="single" w:sz="4" w:space="0" w:color="auto"/>
              <w:right w:val="single" w:sz="4" w:space="0" w:color="auto"/>
            </w:tcBorders>
            <w:vAlign w:val="center"/>
            <w:hideMark/>
          </w:tcPr>
          <w:p w14:paraId="74FAFE47" w14:textId="77E5FEB1" w:rsidR="00EE1223" w:rsidRPr="00EE1223" w:rsidRDefault="00EE1223" w:rsidP="00EE1223">
            <w:pPr>
              <w:spacing w:line="256" w:lineRule="auto"/>
              <w:jc w:val="center"/>
              <w:rPr>
                <w:b/>
                <w:bCs/>
                <w:lang w:val="lt-LT"/>
              </w:rPr>
            </w:pPr>
            <w:r w:rsidRPr="00EE1223">
              <w:rPr>
                <w:b/>
                <w:bCs/>
                <w:lang w:val="lt-LT"/>
              </w:rPr>
              <w:t>Mato vnt</w:t>
            </w:r>
            <w:r>
              <w:rPr>
                <w:b/>
                <w:bCs/>
                <w:lang w:val="lt-LT"/>
              </w:rPr>
              <w:t>.</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BF9E653" w14:textId="77777777" w:rsidR="00EE1223" w:rsidRPr="00EE1223" w:rsidRDefault="00EE1223" w:rsidP="00EE1223">
            <w:pPr>
              <w:spacing w:line="256" w:lineRule="auto"/>
              <w:jc w:val="center"/>
              <w:rPr>
                <w:b/>
                <w:bCs/>
                <w:lang w:val="lt-LT"/>
              </w:rPr>
            </w:pPr>
            <w:r w:rsidRPr="00EE1223">
              <w:rPr>
                <w:b/>
                <w:bCs/>
                <w:lang w:val="lt-LT"/>
              </w:rPr>
              <w:t>Mato vieneto kaina Eur be PVM</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D05D3CC" w14:textId="77777777" w:rsidR="00EE1223" w:rsidRPr="00EE1223" w:rsidRDefault="00EE1223" w:rsidP="00EE1223">
            <w:pPr>
              <w:spacing w:line="256" w:lineRule="auto"/>
              <w:jc w:val="center"/>
              <w:rPr>
                <w:b/>
                <w:bCs/>
                <w:lang w:val="lt-LT"/>
              </w:rPr>
            </w:pPr>
            <w:r w:rsidRPr="00EE1223">
              <w:rPr>
                <w:b/>
                <w:bCs/>
                <w:lang w:val="lt-LT"/>
              </w:rPr>
              <w:t>Kiekiai/</w:t>
            </w:r>
          </w:p>
          <w:p w14:paraId="039B0431" w14:textId="77777777" w:rsidR="00EE1223" w:rsidRPr="00EE1223" w:rsidRDefault="00EE1223" w:rsidP="00EE1223">
            <w:pPr>
              <w:spacing w:line="256" w:lineRule="auto"/>
              <w:jc w:val="center"/>
              <w:rPr>
                <w:b/>
                <w:bCs/>
                <w:lang w:val="lt-LT"/>
              </w:rPr>
            </w:pPr>
            <w:r w:rsidRPr="00EE1223">
              <w:rPr>
                <w:b/>
                <w:bCs/>
                <w:lang w:val="lt-LT"/>
              </w:rPr>
              <w:t>apimtys</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CFC7F6D" w14:textId="77777777" w:rsidR="00EE1223" w:rsidRPr="00EE1223" w:rsidRDefault="00EE1223" w:rsidP="00EE1223">
            <w:pPr>
              <w:spacing w:line="256" w:lineRule="auto"/>
              <w:jc w:val="center"/>
              <w:rPr>
                <w:b/>
                <w:bCs/>
                <w:lang w:val="lt-LT"/>
              </w:rPr>
            </w:pPr>
            <w:r w:rsidRPr="00EE1223">
              <w:rPr>
                <w:b/>
                <w:bCs/>
                <w:lang w:val="lt-LT"/>
              </w:rPr>
              <w:t>Kaina Eur be PVM</w:t>
            </w:r>
          </w:p>
          <w:p w14:paraId="2DB15835" w14:textId="77777777" w:rsidR="00EE1223" w:rsidRPr="00EE1223" w:rsidRDefault="00EE1223" w:rsidP="00EE1223">
            <w:pPr>
              <w:spacing w:line="256" w:lineRule="auto"/>
              <w:jc w:val="center"/>
              <w:rPr>
                <w:b/>
                <w:bCs/>
                <w:lang w:val="lt-LT"/>
              </w:rPr>
            </w:pPr>
            <w:r w:rsidRPr="00EE1223">
              <w:rPr>
                <w:b/>
                <w:bCs/>
                <w:lang w:val="lt-LT"/>
              </w:rPr>
              <w:t>(4x5)</w:t>
            </w:r>
          </w:p>
        </w:tc>
      </w:tr>
      <w:tr w:rsidR="00EE1223" w14:paraId="5EEC62DD" w14:textId="77777777" w:rsidTr="00EE1223">
        <w:trPr>
          <w:trHeight w:val="271"/>
        </w:trPr>
        <w:tc>
          <w:tcPr>
            <w:tcW w:w="570" w:type="dxa"/>
            <w:tcBorders>
              <w:top w:val="single" w:sz="4" w:space="0" w:color="auto"/>
              <w:left w:val="single" w:sz="4" w:space="0" w:color="auto"/>
              <w:bottom w:val="single" w:sz="4" w:space="0" w:color="auto"/>
              <w:right w:val="single" w:sz="4" w:space="0" w:color="auto"/>
            </w:tcBorders>
            <w:vAlign w:val="center"/>
            <w:hideMark/>
          </w:tcPr>
          <w:p w14:paraId="7CA8D064" w14:textId="77777777" w:rsidR="00EE1223" w:rsidRPr="00EE1223" w:rsidRDefault="00EE1223" w:rsidP="00EE1223">
            <w:pPr>
              <w:spacing w:line="256" w:lineRule="auto"/>
              <w:ind w:right="-108"/>
              <w:jc w:val="center"/>
              <w:rPr>
                <w:b/>
                <w:bCs/>
                <w:lang w:val="lt-LT"/>
              </w:rPr>
            </w:pPr>
            <w:r w:rsidRPr="00EE1223">
              <w:rPr>
                <w:b/>
                <w:bCs/>
                <w:lang w:val="lt-LT"/>
              </w:rPr>
              <w:t>1</w:t>
            </w:r>
          </w:p>
        </w:tc>
        <w:tc>
          <w:tcPr>
            <w:tcW w:w="3798" w:type="dxa"/>
            <w:tcBorders>
              <w:top w:val="single" w:sz="4" w:space="0" w:color="auto"/>
              <w:left w:val="single" w:sz="4" w:space="0" w:color="auto"/>
              <w:bottom w:val="single" w:sz="4" w:space="0" w:color="auto"/>
              <w:right w:val="single" w:sz="4" w:space="0" w:color="auto"/>
            </w:tcBorders>
            <w:vAlign w:val="center"/>
            <w:hideMark/>
          </w:tcPr>
          <w:p w14:paraId="734F7766" w14:textId="77777777" w:rsidR="00EE1223" w:rsidRPr="00EE1223" w:rsidRDefault="00EE1223" w:rsidP="00EE1223">
            <w:pPr>
              <w:spacing w:line="256" w:lineRule="auto"/>
              <w:jc w:val="center"/>
              <w:rPr>
                <w:b/>
                <w:bCs/>
                <w:lang w:val="lt-LT"/>
              </w:rPr>
            </w:pPr>
            <w:r w:rsidRPr="00EE1223">
              <w:rPr>
                <w:b/>
                <w:bCs/>
                <w:lang w:val="lt-LT"/>
              </w:rPr>
              <w:t>2</w:t>
            </w:r>
          </w:p>
        </w:tc>
        <w:tc>
          <w:tcPr>
            <w:tcW w:w="890" w:type="dxa"/>
            <w:tcBorders>
              <w:top w:val="single" w:sz="4" w:space="0" w:color="auto"/>
              <w:left w:val="single" w:sz="4" w:space="0" w:color="auto"/>
              <w:bottom w:val="single" w:sz="4" w:space="0" w:color="auto"/>
              <w:right w:val="single" w:sz="4" w:space="0" w:color="auto"/>
            </w:tcBorders>
            <w:vAlign w:val="center"/>
            <w:hideMark/>
          </w:tcPr>
          <w:p w14:paraId="4AA4739F" w14:textId="77777777" w:rsidR="00EE1223" w:rsidRPr="00EE1223" w:rsidRDefault="00EE1223" w:rsidP="00EE1223">
            <w:pPr>
              <w:spacing w:line="256" w:lineRule="auto"/>
              <w:jc w:val="center"/>
              <w:rPr>
                <w:b/>
                <w:bCs/>
                <w:lang w:val="lt-LT"/>
              </w:rPr>
            </w:pPr>
            <w:r w:rsidRPr="00EE1223">
              <w:rPr>
                <w:b/>
                <w:bCs/>
                <w:lang w:val="lt-LT"/>
              </w:rPr>
              <w:t>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1F48670" w14:textId="77777777" w:rsidR="00EE1223" w:rsidRPr="00EE1223" w:rsidRDefault="00EE1223" w:rsidP="00EE1223">
            <w:pPr>
              <w:spacing w:line="256" w:lineRule="auto"/>
              <w:jc w:val="center"/>
              <w:rPr>
                <w:b/>
                <w:bCs/>
                <w:lang w:val="lt-LT"/>
              </w:rPr>
            </w:pPr>
            <w:r w:rsidRPr="00EE1223">
              <w:rPr>
                <w:b/>
                <w:bCs/>
                <w:lang w:val="lt-LT"/>
              </w:rPr>
              <w:t>4</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CD62AD7" w14:textId="77777777" w:rsidR="00EE1223" w:rsidRPr="00EE1223" w:rsidRDefault="00EE1223" w:rsidP="00EE1223">
            <w:pPr>
              <w:spacing w:line="256" w:lineRule="auto"/>
              <w:jc w:val="center"/>
              <w:rPr>
                <w:b/>
                <w:bCs/>
                <w:lang w:val="lt-LT"/>
              </w:rPr>
            </w:pPr>
            <w:r w:rsidRPr="00EE1223">
              <w:rPr>
                <w:b/>
                <w:bCs/>
                <w:lang w:val="lt-LT"/>
              </w:rPr>
              <w:t>5</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F363DC3" w14:textId="77777777" w:rsidR="00EE1223" w:rsidRPr="00EE1223" w:rsidRDefault="00EE1223" w:rsidP="00EE1223">
            <w:pPr>
              <w:spacing w:line="256" w:lineRule="auto"/>
              <w:jc w:val="center"/>
              <w:rPr>
                <w:b/>
                <w:bCs/>
                <w:lang w:val="lt-LT"/>
              </w:rPr>
            </w:pPr>
            <w:r w:rsidRPr="00EE1223">
              <w:rPr>
                <w:b/>
                <w:bCs/>
                <w:lang w:val="lt-LT"/>
              </w:rPr>
              <w:t>6</w:t>
            </w:r>
          </w:p>
        </w:tc>
      </w:tr>
      <w:tr w:rsidR="00EE1223" w14:paraId="33FBE89F" w14:textId="77777777" w:rsidTr="00EE1223">
        <w:trPr>
          <w:trHeight w:val="529"/>
        </w:trPr>
        <w:tc>
          <w:tcPr>
            <w:tcW w:w="570" w:type="dxa"/>
            <w:tcBorders>
              <w:top w:val="single" w:sz="4" w:space="0" w:color="auto"/>
              <w:left w:val="single" w:sz="4" w:space="0" w:color="auto"/>
              <w:bottom w:val="single" w:sz="4" w:space="0" w:color="auto"/>
              <w:right w:val="single" w:sz="4" w:space="0" w:color="auto"/>
            </w:tcBorders>
            <w:vAlign w:val="center"/>
          </w:tcPr>
          <w:p w14:paraId="2701A648" w14:textId="77777777" w:rsidR="00EE1223" w:rsidRPr="00EE1223" w:rsidRDefault="00EE1223" w:rsidP="00EE1223">
            <w:pPr>
              <w:numPr>
                <w:ilvl w:val="0"/>
                <w:numId w:val="28"/>
              </w:numPr>
              <w:spacing w:line="256" w:lineRule="auto"/>
              <w:jc w:val="center"/>
              <w:rPr>
                <w:lang w:val="lt-LT"/>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0554DD8B" w14:textId="140CBD10" w:rsidR="00EE1223" w:rsidRPr="00EE1223" w:rsidRDefault="00EE1223" w:rsidP="00943A44">
            <w:pPr>
              <w:spacing w:line="256" w:lineRule="auto"/>
              <w:jc w:val="center"/>
              <w:rPr>
                <w:lang w:val="lt-LT"/>
              </w:rPr>
            </w:pPr>
            <w:r w:rsidRPr="00EE1223">
              <w:rPr>
                <w:lang w:val="lt-LT"/>
              </w:rPr>
              <w:t>Automatizuot</w:t>
            </w:r>
            <w:r w:rsidR="00943A44">
              <w:rPr>
                <w:lang w:val="lt-LT"/>
              </w:rPr>
              <w:t>o</w:t>
            </w:r>
            <w:r w:rsidRPr="00EE1223">
              <w:rPr>
                <w:lang w:val="lt-LT"/>
              </w:rPr>
              <w:t xml:space="preserve"> IRT komponentų valdymo sprendimo programinė įranga ir jos licencijos</w:t>
            </w:r>
          </w:p>
        </w:tc>
        <w:tc>
          <w:tcPr>
            <w:tcW w:w="890" w:type="dxa"/>
            <w:tcBorders>
              <w:top w:val="single" w:sz="4" w:space="0" w:color="auto"/>
              <w:left w:val="single" w:sz="4" w:space="0" w:color="auto"/>
              <w:bottom w:val="single" w:sz="4" w:space="0" w:color="auto"/>
              <w:right w:val="single" w:sz="4" w:space="0" w:color="auto"/>
            </w:tcBorders>
            <w:vAlign w:val="center"/>
            <w:hideMark/>
          </w:tcPr>
          <w:p w14:paraId="23C3D89E" w14:textId="225B6D77" w:rsidR="00EE1223" w:rsidRPr="00EE1223" w:rsidRDefault="00EE1223" w:rsidP="00EE1223">
            <w:pPr>
              <w:spacing w:line="256" w:lineRule="auto"/>
              <w:jc w:val="center"/>
              <w:rPr>
                <w:color w:val="000000"/>
                <w:lang w:val="lt-LT"/>
              </w:rPr>
            </w:pPr>
            <w:r>
              <w:rPr>
                <w:color w:val="000000"/>
                <w:lang w:val="lt-LT"/>
              </w:rPr>
              <w:t>kompl.</w:t>
            </w:r>
          </w:p>
        </w:tc>
        <w:tc>
          <w:tcPr>
            <w:tcW w:w="1132" w:type="dxa"/>
            <w:tcBorders>
              <w:top w:val="single" w:sz="4" w:space="0" w:color="auto"/>
              <w:left w:val="single" w:sz="4" w:space="0" w:color="auto"/>
              <w:bottom w:val="single" w:sz="4" w:space="0" w:color="auto"/>
              <w:right w:val="single" w:sz="4" w:space="0" w:color="auto"/>
            </w:tcBorders>
            <w:vAlign w:val="center"/>
          </w:tcPr>
          <w:p w14:paraId="2B59E4F0" w14:textId="20D1798B" w:rsidR="00EE1223" w:rsidRPr="00EE1223" w:rsidRDefault="00362DEC" w:rsidP="00EE1223">
            <w:pPr>
              <w:spacing w:line="256" w:lineRule="auto"/>
              <w:jc w:val="center"/>
              <w:rPr>
                <w:color w:val="000000"/>
                <w:lang w:val="lt-LT"/>
              </w:rPr>
            </w:pPr>
            <w:r w:rsidRPr="00362DEC">
              <w:rPr>
                <w:color w:val="000000"/>
                <w:lang w:val="lt-LT"/>
              </w:rPr>
              <w:t>14420,76</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2B0A63A" w14:textId="77777777" w:rsidR="00EE1223" w:rsidRPr="00EE1223" w:rsidRDefault="00EE1223" w:rsidP="00EE1223">
            <w:pPr>
              <w:spacing w:line="256" w:lineRule="auto"/>
              <w:jc w:val="center"/>
              <w:rPr>
                <w:lang w:val="lt-LT"/>
              </w:rPr>
            </w:pPr>
            <w:r w:rsidRPr="00EE1223">
              <w:rPr>
                <w:color w:val="000000"/>
                <w:lang w:val="lt-LT"/>
              </w:rPr>
              <w:t>1</w:t>
            </w:r>
          </w:p>
        </w:tc>
        <w:tc>
          <w:tcPr>
            <w:tcW w:w="1979" w:type="dxa"/>
            <w:tcBorders>
              <w:top w:val="single" w:sz="4" w:space="0" w:color="auto"/>
              <w:left w:val="single" w:sz="4" w:space="0" w:color="auto"/>
              <w:bottom w:val="single" w:sz="4" w:space="0" w:color="auto"/>
              <w:right w:val="single" w:sz="4" w:space="0" w:color="auto"/>
            </w:tcBorders>
            <w:vAlign w:val="center"/>
          </w:tcPr>
          <w:p w14:paraId="3DE5CD25" w14:textId="2430419D" w:rsidR="00EE1223" w:rsidRPr="00EE1223" w:rsidRDefault="00362DEC" w:rsidP="00EE1223">
            <w:pPr>
              <w:spacing w:line="256" w:lineRule="auto"/>
              <w:jc w:val="center"/>
              <w:rPr>
                <w:lang w:val="lt-LT"/>
              </w:rPr>
            </w:pPr>
            <w:r w:rsidRPr="00362DEC">
              <w:rPr>
                <w:color w:val="000000"/>
                <w:lang w:val="lt-LT"/>
              </w:rPr>
              <w:t>14420,76</w:t>
            </w:r>
          </w:p>
        </w:tc>
      </w:tr>
      <w:tr w:rsidR="00EE1223" w14:paraId="67EB4297" w14:textId="77777777" w:rsidTr="00EE1223">
        <w:trPr>
          <w:trHeight w:val="529"/>
        </w:trPr>
        <w:tc>
          <w:tcPr>
            <w:tcW w:w="570" w:type="dxa"/>
            <w:tcBorders>
              <w:top w:val="single" w:sz="4" w:space="0" w:color="auto"/>
              <w:left w:val="single" w:sz="4" w:space="0" w:color="auto"/>
              <w:bottom w:val="single" w:sz="4" w:space="0" w:color="auto"/>
              <w:right w:val="single" w:sz="4" w:space="0" w:color="auto"/>
            </w:tcBorders>
            <w:vAlign w:val="center"/>
          </w:tcPr>
          <w:p w14:paraId="6217EFFB" w14:textId="77777777" w:rsidR="00EE1223" w:rsidRPr="00EE1223" w:rsidRDefault="00EE1223" w:rsidP="00EE1223">
            <w:pPr>
              <w:numPr>
                <w:ilvl w:val="0"/>
                <w:numId w:val="28"/>
              </w:numPr>
              <w:spacing w:line="256" w:lineRule="auto"/>
              <w:jc w:val="center"/>
              <w:rPr>
                <w:lang w:val="lt-LT"/>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4B5E5051" w14:textId="77777777" w:rsidR="00EE1223" w:rsidRPr="00EE1223" w:rsidRDefault="00EE1223" w:rsidP="00EE1223">
            <w:pPr>
              <w:spacing w:line="256" w:lineRule="auto"/>
              <w:jc w:val="center"/>
              <w:rPr>
                <w:lang w:val="lt-LT"/>
              </w:rPr>
            </w:pPr>
            <w:r w:rsidRPr="00EE1223">
              <w:rPr>
                <w:lang w:val="lt-LT"/>
              </w:rPr>
              <w:t>Programinės įrangos gamintojo 36 mėnesių palaikymo paslaugos</w:t>
            </w:r>
          </w:p>
        </w:tc>
        <w:tc>
          <w:tcPr>
            <w:tcW w:w="890" w:type="dxa"/>
            <w:tcBorders>
              <w:top w:val="single" w:sz="4" w:space="0" w:color="auto"/>
              <w:left w:val="single" w:sz="4" w:space="0" w:color="auto"/>
              <w:bottom w:val="single" w:sz="4" w:space="0" w:color="auto"/>
              <w:right w:val="single" w:sz="4" w:space="0" w:color="auto"/>
            </w:tcBorders>
            <w:vAlign w:val="center"/>
            <w:hideMark/>
          </w:tcPr>
          <w:p w14:paraId="7C3C0EFC" w14:textId="6E86BFB3" w:rsidR="00EE1223" w:rsidRPr="00EE1223" w:rsidRDefault="00EE1223" w:rsidP="00EE1223">
            <w:pPr>
              <w:spacing w:line="256" w:lineRule="auto"/>
              <w:jc w:val="center"/>
              <w:rPr>
                <w:color w:val="000000"/>
                <w:lang w:val="lt-LT"/>
              </w:rPr>
            </w:pPr>
            <w:r>
              <w:rPr>
                <w:color w:val="000000"/>
                <w:lang w:val="lt-LT"/>
              </w:rPr>
              <w:t>mėn.</w:t>
            </w:r>
          </w:p>
        </w:tc>
        <w:tc>
          <w:tcPr>
            <w:tcW w:w="1132" w:type="dxa"/>
            <w:tcBorders>
              <w:top w:val="single" w:sz="4" w:space="0" w:color="auto"/>
              <w:left w:val="single" w:sz="4" w:space="0" w:color="auto"/>
              <w:bottom w:val="single" w:sz="4" w:space="0" w:color="auto"/>
              <w:right w:val="single" w:sz="4" w:space="0" w:color="auto"/>
            </w:tcBorders>
            <w:vAlign w:val="center"/>
          </w:tcPr>
          <w:p w14:paraId="2717D867" w14:textId="717F1F23" w:rsidR="00EE1223" w:rsidRPr="00EE1223" w:rsidRDefault="00362DEC" w:rsidP="00EE1223">
            <w:pPr>
              <w:spacing w:line="256" w:lineRule="auto"/>
              <w:jc w:val="center"/>
              <w:rPr>
                <w:color w:val="000000"/>
                <w:lang w:val="lt-LT"/>
              </w:rPr>
            </w:pPr>
            <w:r w:rsidRPr="00362DEC">
              <w:rPr>
                <w:color w:val="000000"/>
                <w:lang w:val="lt-LT"/>
              </w:rPr>
              <w:t>391,09</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8D5AED3" w14:textId="77777777" w:rsidR="00EE1223" w:rsidRPr="00EE1223" w:rsidRDefault="00EE1223" w:rsidP="00EE1223">
            <w:pPr>
              <w:spacing w:line="256" w:lineRule="auto"/>
              <w:jc w:val="center"/>
              <w:rPr>
                <w:lang w:val="lt-LT"/>
              </w:rPr>
            </w:pPr>
            <w:r w:rsidRPr="00EE1223">
              <w:rPr>
                <w:color w:val="000000"/>
                <w:lang w:val="lt-LT"/>
              </w:rPr>
              <w:t>36</w:t>
            </w:r>
          </w:p>
        </w:tc>
        <w:tc>
          <w:tcPr>
            <w:tcW w:w="1979" w:type="dxa"/>
            <w:tcBorders>
              <w:top w:val="single" w:sz="4" w:space="0" w:color="auto"/>
              <w:left w:val="single" w:sz="4" w:space="0" w:color="auto"/>
              <w:bottom w:val="single" w:sz="4" w:space="0" w:color="auto"/>
              <w:right w:val="single" w:sz="4" w:space="0" w:color="auto"/>
            </w:tcBorders>
            <w:vAlign w:val="center"/>
          </w:tcPr>
          <w:p w14:paraId="18A0B277" w14:textId="59FFC958" w:rsidR="00EE1223" w:rsidRPr="00EE1223" w:rsidRDefault="00362DEC" w:rsidP="00EE1223">
            <w:pPr>
              <w:spacing w:line="256" w:lineRule="auto"/>
              <w:jc w:val="center"/>
              <w:rPr>
                <w:lang w:val="lt-LT"/>
              </w:rPr>
            </w:pPr>
            <w:r w:rsidRPr="00362DEC">
              <w:rPr>
                <w:color w:val="000000"/>
                <w:lang w:val="lt-LT"/>
              </w:rPr>
              <w:t>14079,24</w:t>
            </w:r>
          </w:p>
        </w:tc>
      </w:tr>
      <w:tr w:rsidR="00EE1223" w14:paraId="755C64F3" w14:textId="77777777" w:rsidTr="00EE1223">
        <w:trPr>
          <w:trHeight w:val="529"/>
        </w:trPr>
        <w:tc>
          <w:tcPr>
            <w:tcW w:w="570" w:type="dxa"/>
            <w:tcBorders>
              <w:top w:val="single" w:sz="4" w:space="0" w:color="auto"/>
              <w:left w:val="single" w:sz="4" w:space="0" w:color="auto"/>
              <w:bottom w:val="single" w:sz="4" w:space="0" w:color="auto"/>
              <w:right w:val="single" w:sz="4" w:space="0" w:color="auto"/>
            </w:tcBorders>
            <w:vAlign w:val="center"/>
          </w:tcPr>
          <w:p w14:paraId="47668002" w14:textId="77777777" w:rsidR="00EE1223" w:rsidRPr="00EE1223" w:rsidRDefault="00EE1223" w:rsidP="00EE1223">
            <w:pPr>
              <w:numPr>
                <w:ilvl w:val="0"/>
                <w:numId w:val="28"/>
              </w:numPr>
              <w:spacing w:line="256" w:lineRule="auto"/>
              <w:jc w:val="center"/>
              <w:rPr>
                <w:lang w:val="lt-LT"/>
              </w:rPr>
            </w:pPr>
          </w:p>
        </w:tc>
        <w:tc>
          <w:tcPr>
            <w:tcW w:w="3798" w:type="dxa"/>
            <w:tcBorders>
              <w:top w:val="single" w:sz="4" w:space="0" w:color="auto"/>
              <w:left w:val="single" w:sz="4" w:space="0" w:color="auto"/>
              <w:bottom w:val="single" w:sz="4" w:space="0" w:color="auto"/>
              <w:right w:val="single" w:sz="4" w:space="0" w:color="auto"/>
            </w:tcBorders>
            <w:vAlign w:val="center"/>
            <w:hideMark/>
          </w:tcPr>
          <w:p w14:paraId="4249AECF" w14:textId="63DDB511" w:rsidR="00EE1223" w:rsidRPr="00EE1223" w:rsidRDefault="00EE1223" w:rsidP="00943A44">
            <w:pPr>
              <w:spacing w:line="256" w:lineRule="auto"/>
              <w:jc w:val="center"/>
              <w:rPr>
                <w:lang w:val="lt-LT"/>
              </w:rPr>
            </w:pPr>
            <w:r w:rsidRPr="00EE1223">
              <w:rPr>
                <w:lang w:val="lt-LT"/>
              </w:rPr>
              <w:t>Automatizuot</w:t>
            </w:r>
            <w:r w:rsidR="00943A44">
              <w:rPr>
                <w:lang w:val="lt-LT"/>
              </w:rPr>
              <w:t>o</w:t>
            </w:r>
            <w:r w:rsidRPr="00EE1223">
              <w:rPr>
                <w:lang w:val="lt-LT"/>
              </w:rPr>
              <w:t xml:space="preserve"> IRT komponentų valdymo sprendimo programinės įrangos diegimo ir konfigūravimo, mokymų organizavimo paslaugos</w:t>
            </w:r>
          </w:p>
        </w:tc>
        <w:tc>
          <w:tcPr>
            <w:tcW w:w="890" w:type="dxa"/>
            <w:tcBorders>
              <w:top w:val="single" w:sz="4" w:space="0" w:color="auto"/>
              <w:left w:val="single" w:sz="4" w:space="0" w:color="auto"/>
              <w:bottom w:val="single" w:sz="4" w:space="0" w:color="auto"/>
              <w:right w:val="single" w:sz="4" w:space="0" w:color="auto"/>
            </w:tcBorders>
            <w:vAlign w:val="center"/>
            <w:hideMark/>
          </w:tcPr>
          <w:p w14:paraId="1FC40C20" w14:textId="6164FE9E" w:rsidR="00EE1223" w:rsidRPr="00EE1223" w:rsidRDefault="00EE1223" w:rsidP="00EE1223">
            <w:pPr>
              <w:spacing w:line="256" w:lineRule="auto"/>
              <w:jc w:val="center"/>
              <w:rPr>
                <w:color w:val="000000"/>
                <w:lang w:val="lt-LT"/>
              </w:rPr>
            </w:pPr>
            <w:r>
              <w:rPr>
                <w:color w:val="000000"/>
                <w:lang w:val="lt-LT"/>
              </w:rPr>
              <w:t>kompl.</w:t>
            </w:r>
          </w:p>
        </w:tc>
        <w:tc>
          <w:tcPr>
            <w:tcW w:w="1132" w:type="dxa"/>
            <w:tcBorders>
              <w:top w:val="single" w:sz="4" w:space="0" w:color="auto"/>
              <w:left w:val="single" w:sz="4" w:space="0" w:color="auto"/>
              <w:bottom w:val="single" w:sz="4" w:space="0" w:color="auto"/>
              <w:right w:val="single" w:sz="4" w:space="0" w:color="auto"/>
            </w:tcBorders>
            <w:vAlign w:val="center"/>
          </w:tcPr>
          <w:p w14:paraId="3F11E1B2" w14:textId="4AE4FAEA" w:rsidR="00EE1223" w:rsidRPr="00EE1223" w:rsidRDefault="00362DEC" w:rsidP="00EE1223">
            <w:pPr>
              <w:spacing w:line="256" w:lineRule="auto"/>
              <w:jc w:val="center"/>
              <w:rPr>
                <w:color w:val="000000"/>
                <w:lang w:val="lt-LT"/>
              </w:rPr>
            </w:pPr>
            <w:r w:rsidRPr="00362DEC">
              <w:rPr>
                <w:color w:val="000000"/>
                <w:lang w:val="lt-LT"/>
              </w:rPr>
              <w:t>5500,00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2C0C3ABD" w14:textId="77777777" w:rsidR="00EE1223" w:rsidRPr="00EE1223" w:rsidRDefault="00EE1223" w:rsidP="00EE1223">
            <w:pPr>
              <w:spacing w:line="256" w:lineRule="auto"/>
              <w:jc w:val="center"/>
              <w:rPr>
                <w:lang w:val="lt-LT"/>
              </w:rPr>
            </w:pPr>
            <w:r w:rsidRPr="00EE1223">
              <w:rPr>
                <w:color w:val="000000"/>
                <w:lang w:val="lt-LT"/>
              </w:rPr>
              <w:t>1</w:t>
            </w:r>
          </w:p>
        </w:tc>
        <w:tc>
          <w:tcPr>
            <w:tcW w:w="1979" w:type="dxa"/>
            <w:tcBorders>
              <w:top w:val="single" w:sz="4" w:space="0" w:color="auto"/>
              <w:left w:val="single" w:sz="4" w:space="0" w:color="auto"/>
              <w:bottom w:val="single" w:sz="4" w:space="0" w:color="auto"/>
              <w:right w:val="single" w:sz="4" w:space="0" w:color="auto"/>
            </w:tcBorders>
            <w:vAlign w:val="center"/>
          </w:tcPr>
          <w:p w14:paraId="6C362CAA" w14:textId="2A20288F" w:rsidR="00EE1223" w:rsidRPr="00EE1223" w:rsidRDefault="00362DEC" w:rsidP="00EE1223">
            <w:pPr>
              <w:spacing w:line="256" w:lineRule="auto"/>
              <w:jc w:val="center"/>
              <w:rPr>
                <w:lang w:val="lt-LT"/>
              </w:rPr>
            </w:pPr>
            <w:r w:rsidRPr="00362DEC">
              <w:rPr>
                <w:color w:val="000000"/>
                <w:lang w:val="lt-LT"/>
              </w:rPr>
              <w:t>5500,00</w:t>
            </w:r>
          </w:p>
        </w:tc>
      </w:tr>
      <w:tr w:rsidR="00EE1223" w14:paraId="323D7B53" w14:textId="77777777" w:rsidTr="00EE1223">
        <w:trPr>
          <w:trHeight w:val="529"/>
        </w:trPr>
        <w:tc>
          <w:tcPr>
            <w:tcW w:w="7804" w:type="dxa"/>
            <w:gridSpan w:val="5"/>
            <w:tcBorders>
              <w:top w:val="single" w:sz="4" w:space="0" w:color="auto"/>
              <w:left w:val="single" w:sz="4" w:space="0" w:color="auto"/>
              <w:bottom w:val="single" w:sz="4" w:space="0" w:color="auto"/>
              <w:right w:val="single" w:sz="4" w:space="0" w:color="auto"/>
            </w:tcBorders>
            <w:vAlign w:val="center"/>
            <w:hideMark/>
          </w:tcPr>
          <w:p w14:paraId="7499AD65" w14:textId="77777777" w:rsidR="00EE1223" w:rsidRPr="00EE1223" w:rsidRDefault="00EE1223">
            <w:pPr>
              <w:spacing w:line="256" w:lineRule="auto"/>
              <w:jc w:val="right"/>
              <w:rPr>
                <w:b/>
                <w:color w:val="000000"/>
                <w:lang w:val="lt-LT"/>
              </w:rPr>
            </w:pPr>
            <w:r w:rsidRPr="00EE1223">
              <w:rPr>
                <w:b/>
                <w:color w:val="000000"/>
                <w:lang w:val="lt-LT"/>
              </w:rPr>
              <w:t>Iš viso Eur be PVM</w:t>
            </w:r>
          </w:p>
        </w:tc>
        <w:tc>
          <w:tcPr>
            <w:tcW w:w="1979" w:type="dxa"/>
            <w:tcBorders>
              <w:top w:val="single" w:sz="4" w:space="0" w:color="auto"/>
              <w:left w:val="single" w:sz="4" w:space="0" w:color="auto"/>
              <w:bottom w:val="single" w:sz="4" w:space="0" w:color="auto"/>
              <w:right w:val="single" w:sz="4" w:space="0" w:color="auto"/>
            </w:tcBorders>
            <w:vAlign w:val="center"/>
          </w:tcPr>
          <w:p w14:paraId="469DE3EB" w14:textId="6DA75807" w:rsidR="00EE1223" w:rsidRPr="00EE1223" w:rsidRDefault="00362DEC" w:rsidP="00EE1223">
            <w:pPr>
              <w:spacing w:line="256" w:lineRule="auto"/>
              <w:jc w:val="center"/>
              <w:rPr>
                <w:lang w:val="lt-LT"/>
              </w:rPr>
            </w:pPr>
            <w:r w:rsidRPr="00362DEC">
              <w:rPr>
                <w:color w:val="000000"/>
                <w:lang w:val="lt-LT"/>
              </w:rPr>
              <w:t>34000,00</w:t>
            </w:r>
          </w:p>
        </w:tc>
      </w:tr>
      <w:tr w:rsidR="00EE1223" w14:paraId="790731DA" w14:textId="77777777" w:rsidTr="00EE1223">
        <w:trPr>
          <w:trHeight w:val="529"/>
        </w:trPr>
        <w:tc>
          <w:tcPr>
            <w:tcW w:w="7804" w:type="dxa"/>
            <w:gridSpan w:val="5"/>
            <w:tcBorders>
              <w:top w:val="single" w:sz="4" w:space="0" w:color="auto"/>
              <w:left w:val="single" w:sz="4" w:space="0" w:color="auto"/>
              <w:bottom w:val="single" w:sz="4" w:space="0" w:color="auto"/>
              <w:right w:val="single" w:sz="4" w:space="0" w:color="auto"/>
            </w:tcBorders>
            <w:vAlign w:val="center"/>
            <w:hideMark/>
          </w:tcPr>
          <w:p w14:paraId="7BB0E788" w14:textId="77777777" w:rsidR="00EE1223" w:rsidRPr="00EE1223" w:rsidRDefault="00EE1223">
            <w:pPr>
              <w:spacing w:line="256" w:lineRule="auto"/>
              <w:jc w:val="right"/>
              <w:rPr>
                <w:b/>
                <w:color w:val="000000"/>
                <w:lang w:val="lt-LT"/>
              </w:rPr>
            </w:pPr>
            <w:r w:rsidRPr="00EE1223">
              <w:rPr>
                <w:b/>
                <w:color w:val="000000"/>
                <w:lang w:val="lt-LT"/>
              </w:rPr>
              <w:t>PVM</w:t>
            </w:r>
          </w:p>
        </w:tc>
        <w:tc>
          <w:tcPr>
            <w:tcW w:w="1979" w:type="dxa"/>
            <w:tcBorders>
              <w:top w:val="single" w:sz="4" w:space="0" w:color="auto"/>
              <w:left w:val="single" w:sz="4" w:space="0" w:color="auto"/>
              <w:bottom w:val="single" w:sz="4" w:space="0" w:color="auto"/>
              <w:right w:val="single" w:sz="4" w:space="0" w:color="auto"/>
            </w:tcBorders>
            <w:vAlign w:val="center"/>
          </w:tcPr>
          <w:p w14:paraId="4CAF3814" w14:textId="369582E8" w:rsidR="00EE1223" w:rsidRPr="00EE1223" w:rsidRDefault="00362DEC" w:rsidP="00EE1223">
            <w:pPr>
              <w:spacing w:line="256" w:lineRule="auto"/>
              <w:jc w:val="center"/>
              <w:rPr>
                <w:lang w:val="lt-LT"/>
              </w:rPr>
            </w:pPr>
            <w:r w:rsidRPr="00362DEC">
              <w:rPr>
                <w:color w:val="000000"/>
                <w:lang w:val="lt-LT"/>
              </w:rPr>
              <w:t>7140,00</w:t>
            </w:r>
          </w:p>
        </w:tc>
      </w:tr>
      <w:tr w:rsidR="00EE1223" w14:paraId="2FEA6B28" w14:textId="77777777" w:rsidTr="00EE1223">
        <w:trPr>
          <w:trHeight w:val="529"/>
        </w:trPr>
        <w:tc>
          <w:tcPr>
            <w:tcW w:w="7804" w:type="dxa"/>
            <w:gridSpan w:val="5"/>
            <w:tcBorders>
              <w:top w:val="single" w:sz="4" w:space="0" w:color="auto"/>
              <w:left w:val="single" w:sz="4" w:space="0" w:color="auto"/>
              <w:bottom w:val="single" w:sz="4" w:space="0" w:color="auto"/>
              <w:right w:val="single" w:sz="4" w:space="0" w:color="auto"/>
            </w:tcBorders>
            <w:vAlign w:val="center"/>
            <w:hideMark/>
          </w:tcPr>
          <w:p w14:paraId="24106930" w14:textId="77777777" w:rsidR="00EE1223" w:rsidRPr="00EE1223" w:rsidRDefault="00EE1223">
            <w:pPr>
              <w:spacing w:line="256" w:lineRule="auto"/>
              <w:jc w:val="right"/>
              <w:rPr>
                <w:b/>
                <w:color w:val="000000"/>
                <w:lang w:val="lt-LT"/>
              </w:rPr>
            </w:pPr>
            <w:r w:rsidRPr="00EE1223">
              <w:rPr>
                <w:b/>
                <w:color w:val="000000"/>
                <w:lang w:val="lt-LT"/>
              </w:rPr>
              <w:t>Bendra pasiūlymo kaina su PVM</w:t>
            </w:r>
          </w:p>
        </w:tc>
        <w:tc>
          <w:tcPr>
            <w:tcW w:w="1979" w:type="dxa"/>
            <w:tcBorders>
              <w:top w:val="single" w:sz="4" w:space="0" w:color="auto"/>
              <w:left w:val="single" w:sz="4" w:space="0" w:color="auto"/>
              <w:bottom w:val="single" w:sz="4" w:space="0" w:color="auto"/>
              <w:right w:val="single" w:sz="4" w:space="0" w:color="auto"/>
            </w:tcBorders>
            <w:vAlign w:val="center"/>
          </w:tcPr>
          <w:p w14:paraId="24A02CFB" w14:textId="19036148" w:rsidR="00EE1223" w:rsidRPr="00EE1223" w:rsidRDefault="00362DEC" w:rsidP="00EE1223">
            <w:pPr>
              <w:spacing w:line="256" w:lineRule="auto"/>
              <w:jc w:val="center"/>
              <w:rPr>
                <w:lang w:val="lt-LT"/>
              </w:rPr>
            </w:pPr>
            <w:r w:rsidRPr="00362DEC">
              <w:rPr>
                <w:color w:val="000000"/>
                <w:lang w:val="lt-LT"/>
              </w:rPr>
              <w:t>41140,00</w:t>
            </w:r>
          </w:p>
        </w:tc>
      </w:tr>
    </w:tbl>
    <w:p w14:paraId="26F45561" w14:textId="77777777" w:rsidR="00D7228F" w:rsidRPr="00D7228F" w:rsidRDefault="00D7228F" w:rsidP="00D7228F">
      <w:pPr>
        <w:widowControl w:val="0"/>
        <w:tabs>
          <w:tab w:val="left" w:pos="709"/>
        </w:tabs>
        <w:jc w:val="both"/>
        <w:rPr>
          <w:bCs/>
          <w:lang w:val="lt-LT"/>
        </w:rPr>
      </w:pPr>
    </w:p>
    <w:p w14:paraId="0931FBCD" w14:textId="1108556C" w:rsidR="00C05EF2" w:rsidRPr="00D7228F" w:rsidRDefault="00C05EF2" w:rsidP="00D7228F">
      <w:pPr>
        <w:pStyle w:val="Sraopastraipa"/>
        <w:widowControl w:val="0"/>
        <w:numPr>
          <w:ilvl w:val="1"/>
          <w:numId w:val="26"/>
        </w:numPr>
        <w:tabs>
          <w:tab w:val="left" w:pos="709"/>
        </w:tabs>
        <w:ind w:left="0" w:firstLine="0"/>
        <w:jc w:val="both"/>
        <w:rPr>
          <w:bCs/>
          <w:lang w:val="lt-LT"/>
        </w:rPr>
      </w:pPr>
      <w:r w:rsidRPr="00D7228F">
        <w:rPr>
          <w:bCs/>
          <w:lang w:val="lt-LT"/>
        </w:rPr>
        <w:t xml:space="preserve">Sutarties SD 3.2 punkte nurodyta kaina nurodyta įskaičiuojant </w:t>
      </w:r>
      <w:r w:rsidRPr="00D7228F">
        <w:rPr>
          <w:lang w:val="lt-LT"/>
        </w:rPr>
        <w:t xml:space="preserve">visą pirkimo dokumentų parengimo darbų kiekį, visas su prekių pirkimu, </w:t>
      </w:r>
      <w:r w:rsidR="005457DE" w:rsidRPr="00D7228F">
        <w:rPr>
          <w:lang w:val="lt-LT"/>
        </w:rPr>
        <w:t>pateikimu</w:t>
      </w:r>
      <w:r w:rsidRPr="00D7228F">
        <w:rPr>
          <w:lang w:val="lt-LT"/>
        </w:rPr>
        <w:t>,</w:t>
      </w:r>
      <w:r w:rsidR="00302623" w:rsidRPr="00D7228F">
        <w:rPr>
          <w:lang w:val="lt-LT"/>
        </w:rPr>
        <w:t xml:space="preserve"> </w:t>
      </w:r>
      <w:r w:rsidRPr="00D7228F">
        <w:rPr>
          <w:lang w:val="lt-LT"/>
        </w:rPr>
        <w:t>garantijomis susijusias išlaidas ir visus mokesčius</w:t>
      </w:r>
      <w:r w:rsidR="00576183">
        <w:rPr>
          <w:lang w:val="lt-LT"/>
        </w:rPr>
        <w:t>.</w:t>
      </w:r>
    </w:p>
    <w:p w14:paraId="0931FBCE" w14:textId="714170E3" w:rsidR="00915D1C" w:rsidRPr="00D7228F" w:rsidRDefault="00915D1C" w:rsidP="00D7228F">
      <w:pPr>
        <w:pStyle w:val="Sraopastraipa"/>
        <w:widowControl w:val="0"/>
        <w:numPr>
          <w:ilvl w:val="1"/>
          <w:numId w:val="26"/>
        </w:numPr>
        <w:tabs>
          <w:tab w:val="left" w:pos="709"/>
        </w:tabs>
        <w:ind w:left="0" w:firstLine="0"/>
        <w:jc w:val="both"/>
        <w:rPr>
          <w:lang w:val="lt-LT"/>
        </w:rPr>
      </w:pPr>
      <w:r w:rsidRPr="00D7228F">
        <w:rPr>
          <w:bCs/>
          <w:lang w:val="lt-LT"/>
        </w:rPr>
        <w:t>Mokėjimai</w:t>
      </w:r>
      <w:r w:rsidRPr="00D7228F">
        <w:rPr>
          <w:lang w:val="lt-LT"/>
        </w:rPr>
        <w:t xml:space="preserve"> atliekami eurais tokia tvarka:</w:t>
      </w:r>
    </w:p>
    <w:p w14:paraId="0931FBCF" w14:textId="25A2B692" w:rsidR="00576903" w:rsidRPr="00BA7C9E" w:rsidRDefault="000B7B02" w:rsidP="00D7228F">
      <w:pPr>
        <w:pStyle w:val="Default"/>
        <w:numPr>
          <w:ilvl w:val="2"/>
          <w:numId w:val="26"/>
        </w:numPr>
        <w:tabs>
          <w:tab w:val="left" w:pos="709"/>
        </w:tabs>
        <w:ind w:left="0" w:firstLine="0"/>
        <w:jc w:val="both"/>
        <w:rPr>
          <w:rFonts w:ascii="Times New Roman" w:hAnsi="Times New Roman" w:cs="Times New Roman"/>
          <w:color w:val="auto"/>
        </w:rPr>
      </w:pPr>
      <w:r w:rsidRPr="00BA7C9E">
        <w:rPr>
          <w:rFonts w:ascii="Times New Roman" w:hAnsi="Times New Roman" w:cs="Times New Roman"/>
          <w:color w:val="auto"/>
        </w:rPr>
        <w:t>Užsakovas</w:t>
      </w:r>
      <w:r w:rsidR="0093235F" w:rsidRPr="00BA7C9E">
        <w:rPr>
          <w:rFonts w:ascii="Times New Roman" w:hAnsi="Times New Roman" w:cs="Times New Roman"/>
          <w:color w:val="auto"/>
        </w:rPr>
        <w:t xml:space="preserve"> sumoka Tiekėjui už faktiškai perduot</w:t>
      </w:r>
      <w:r w:rsidR="00922E8B" w:rsidRPr="00BA7C9E">
        <w:rPr>
          <w:rFonts w:ascii="Times New Roman" w:hAnsi="Times New Roman" w:cs="Times New Roman"/>
          <w:color w:val="auto"/>
        </w:rPr>
        <w:t>as</w:t>
      </w:r>
      <w:r w:rsidR="00302623" w:rsidRPr="00BA7C9E">
        <w:rPr>
          <w:rFonts w:ascii="Times New Roman" w:hAnsi="Times New Roman" w:cs="Times New Roman"/>
          <w:color w:val="auto"/>
        </w:rPr>
        <w:t xml:space="preserve"> </w:t>
      </w:r>
      <w:r w:rsidR="0093235F" w:rsidRPr="00BA7C9E">
        <w:rPr>
          <w:rFonts w:ascii="Times New Roman" w:hAnsi="Times New Roman" w:cs="Times New Roman"/>
          <w:color w:val="auto"/>
        </w:rPr>
        <w:t>kokybišk</w:t>
      </w:r>
      <w:r w:rsidR="00922E8B" w:rsidRPr="00BA7C9E">
        <w:rPr>
          <w:rFonts w:ascii="Times New Roman" w:hAnsi="Times New Roman" w:cs="Times New Roman"/>
          <w:color w:val="auto"/>
        </w:rPr>
        <w:t>as</w:t>
      </w:r>
      <w:r w:rsidR="0093235F" w:rsidRPr="00BA7C9E">
        <w:rPr>
          <w:rFonts w:ascii="Times New Roman" w:hAnsi="Times New Roman" w:cs="Times New Roman"/>
          <w:color w:val="auto"/>
        </w:rPr>
        <w:t xml:space="preserve"> Prek</w:t>
      </w:r>
      <w:r w:rsidR="00922E8B" w:rsidRPr="00BA7C9E">
        <w:rPr>
          <w:rFonts w:ascii="Times New Roman" w:hAnsi="Times New Roman" w:cs="Times New Roman"/>
          <w:color w:val="auto"/>
        </w:rPr>
        <w:t>es</w:t>
      </w:r>
      <w:r w:rsidR="00BA7C9E" w:rsidRPr="00BA7C9E">
        <w:rPr>
          <w:rFonts w:ascii="Times New Roman" w:hAnsi="Times New Roman" w:cs="Times New Roman"/>
          <w:color w:val="auto"/>
        </w:rPr>
        <w:t xml:space="preserve"> ir </w:t>
      </w:r>
      <w:r w:rsidR="00BA7C9E">
        <w:rPr>
          <w:rFonts w:ascii="Times New Roman" w:hAnsi="Times New Roman" w:cs="Times New Roman"/>
        </w:rPr>
        <w:t>p</w:t>
      </w:r>
      <w:r w:rsidR="00BA7C9E" w:rsidRPr="00BA7C9E">
        <w:rPr>
          <w:rFonts w:ascii="Times New Roman" w:hAnsi="Times New Roman" w:cs="Times New Roman"/>
        </w:rPr>
        <w:t>rograminės įrangos gamintojo 36 mėnesių palaikymo paslaugas</w:t>
      </w:r>
      <w:r w:rsidR="0093235F" w:rsidRPr="00BA7C9E">
        <w:rPr>
          <w:rFonts w:ascii="Times New Roman" w:hAnsi="Times New Roman" w:cs="Times New Roman"/>
          <w:color w:val="auto"/>
        </w:rPr>
        <w:t>, vadovaujantis Šalių pasirašyt</w:t>
      </w:r>
      <w:r w:rsidR="00B75F60" w:rsidRPr="00BA7C9E">
        <w:rPr>
          <w:rFonts w:ascii="Times New Roman" w:hAnsi="Times New Roman" w:cs="Times New Roman"/>
          <w:color w:val="auto"/>
        </w:rPr>
        <w:t>u</w:t>
      </w:r>
      <w:r w:rsidR="0093235F" w:rsidRPr="00BA7C9E">
        <w:rPr>
          <w:rFonts w:ascii="Times New Roman" w:hAnsi="Times New Roman" w:cs="Times New Roman"/>
          <w:color w:val="auto"/>
        </w:rPr>
        <w:t xml:space="preserve"> Prek</w:t>
      </w:r>
      <w:r w:rsidR="00922E8B" w:rsidRPr="00BA7C9E">
        <w:rPr>
          <w:rFonts w:ascii="Times New Roman" w:hAnsi="Times New Roman" w:cs="Times New Roman"/>
          <w:color w:val="auto"/>
        </w:rPr>
        <w:t>ių</w:t>
      </w:r>
      <w:r w:rsidR="0093235F" w:rsidRPr="00BA7C9E">
        <w:rPr>
          <w:rFonts w:ascii="Times New Roman" w:hAnsi="Times New Roman" w:cs="Times New Roman"/>
          <w:color w:val="auto"/>
        </w:rPr>
        <w:t xml:space="preserve"> perdavimo – priėmimo akt</w:t>
      </w:r>
      <w:r w:rsidR="00B75F60" w:rsidRPr="00BA7C9E">
        <w:rPr>
          <w:rFonts w:ascii="Times New Roman" w:hAnsi="Times New Roman" w:cs="Times New Roman"/>
          <w:color w:val="auto"/>
        </w:rPr>
        <w:t>u</w:t>
      </w:r>
      <w:r w:rsidR="0093235F" w:rsidRPr="00BA7C9E">
        <w:rPr>
          <w:rFonts w:ascii="Times New Roman" w:hAnsi="Times New Roman" w:cs="Times New Roman"/>
          <w:color w:val="auto"/>
        </w:rPr>
        <w:t>, per 30 (trisdešimt) kalendorinių die</w:t>
      </w:r>
      <w:r w:rsidR="00CE7E60" w:rsidRPr="00BA7C9E">
        <w:rPr>
          <w:rFonts w:ascii="Times New Roman" w:hAnsi="Times New Roman" w:cs="Times New Roman"/>
          <w:color w:val="auto"/>
        </w:rPr>
        <w:t>nų nuo Sąskaitos gavimo dienos.</w:t>
      </w:r>
    </w:p>
    <w:p w14:paraId="28515380" w14:textId="6E42CCE3" w:rsidR="002C47FF" w:rsidRPr="00BA7C9E" w:rsidRDefault="002C47FF" w:rsidP="00D7228F">
      <w:pPr>
        <w:pStyle w:val="Default"/>
        <w:numPr>
          <w:ilvl w:val="2"/>
          <w:numId w:val="26"/>
        </w:numPr>
        <w:tabs>
          <w:tab w:val="left" w:pos="709"/>
        </w:tabs>
        <w:ind w:left="0" w:firstLine="0"/>
        <w:jc w:val="both"/>
        <w:rPr>
          <w:rFonts w:ascii="Times New Roman" w:hAnsi="Times New Roman" w:cs="Times New Roman"/>
          <w:color w:val="auto"/>
        </w:rPr>
      </w:pPr>
      <w:r w:rsidRPr="00BA7C9E">
        <w:rPr>
          <w:rFonts w:ascii="Times New Roman" w:hAnsi="Times New Roman" w:cs="Times New Roman"/>
          <w:color w:val="auto"/>
        </w:rPr>
        <w:t xml:space="preserve">Užsakovas sumoka Tiekėjui už </w:t>
      </w:r>
      <w:r w:rsidR="00BA7C9E" w:rsidRPr="00BA7C9E">
        <w:rPr>
          <w:rFonts w:ascii="Times New Roman" w:hAnsi="Times New Roman" w:cs="Times New Roman"/>
          <w:color w:val="auto"/>
        </w:rPr>
        <w:t>programinės įrangos diegimo ir konfigūravimo, mokymų organizavimo</w:t>
      </w:r>
      <w:r w:rsidR="00BA7C9E">
        <w:rPr>
          <w:rFonts w:ascii="Times New Roman" w:hAnsi="Times New Roman" w:cs="Times New Roman"/>
          <w:color w:val="auto"/>
        </w:rPr>
        <w:t xml:space="preserve"> bei </w:t>
      </w:r>
      <w:r w:rsidR="00BA7C9E" w:rsidRPr="00BA7C9E">
        <w:rPr>
          <w:rFonts w:ascii="Times New Roman" w:hAnsi="Times New Roman" w:cs="Times New Roman"/>
          <w:color w:val="auto"/>
        </w:rPr>
        <w:t>paslaugas</w:t>
      </w:r>
      <w:r w:rsidRPr="00BA7C9E">
        <w:rPr>
          <w:rFonts w:ascii="Times New Roman" w:hAnsi="Times New Roman" w:cs="Times New Roman"/>
          <w:color w:val="auto"/>
        </w:rPr>
        <w:t xml:space="preserve">, vadovaujantis Šalių pasirašytu </w:t>
      </w:r>
      <w:r w:rsidR="00BA7C9E" w:rsidRPr="00BA7C9E">
        <w:rPr>
          <w:rFonts w:ascii="Times New Roman" w:hAnsi="Times New Roman" w:cs="Times New Roman"/>
          <w:color w:val="auto"/>
        </w:rPr>
        <w:t>Paslaugų</w:t>
      </w:r>
      <w:r w:rsidRPr="00BA7C9E">
        <w:rPr>
          <w:rFonts w:ascii="Times New Roman" w:hAnsi="Times New Roman" w:cs="Times New Roman"/>
          <w:color w:val="auto"/>
        </w:rPr>
        <w:t xml:space="preserve"> perdavimo – priėmimo aktu </w:t>
      </w:r>
      <w:r w:rsidR="00185A0A" w:rsidRPr="009F7DCE">
        <w:rPr>
          <w:rFonts w:ascii="Times New Roman" w:hAnsi="Times New Roman" w:cs="Times New Roman"/>
          <w:color w:val="auto"/>
        </w:rPr>
        <w:t>i</w:t>
      </w:r>
      <w:r w:rsidRPr="009F7DCE">
        <w:rPr>
          <w:rFonts w:ascii="Times New Roman" w:hAnsi="Times New Roman" w:cs="Times New Roman"/>
          <w:color w:val="auto"/>
        </w:rPr>
        <w:t>r</w:t>
      </w:r>
      <w:r w:rsidRPr="00185A0A">
        <w:rPr>
          <w:rFonts w:ascii="Times New Roman" w:hAnsi="Times New Roman" w:cs="Times New Roman"/>
          <w:color w:val="FF0000"/>
        </w:rPr>
        <w:t xml:space="preserve"> </w:t>
      </w:r>
      <w:r w:rsidRPr="00BA7C9E">
        <w:rPr>
          <w:rFonts w:ascii="Times New Roman" w:hAnsi="Times New Roman" w:cs="Times New Roman"/>
          <w:color w:val="auto"/>
        </w:rPr>
        <w:t>Tiekėjo išrašyta sąskaita, per 30 (trisdešimt) kalendorinių dienų nuo Sąskaitos gavimo dienos</w:t>
      </w:r>
      <w:r w:rsidR="00BA7C9E">
        <w:rPr>
          <w:rFonts w:ascii="Times New Roman" w:hAnsi="Times New Roman" w:cs="Times New Roman"/>
          <w:color w:val="auto"/>
        </w:rPr>
        <w:t>.</w:t>
      </w:r>
    </w:p>
    <w:p w14:paraId="0931FBD0" w14:textId="310EAFBD" w:rsidR="00CE7E60" w:rsidRPr="00E43F11" w:rsidRDefault="0093235F" w:rsidP="00D7228F">
      <w:pPr>
        <w:pStyle w:val="Default"/>
        <w:numPr>
          <w:ilvl w:val="2"/>
          <w:numId w:val="26"/>
        </w:numPr>
        <w:tabs>
          <w:tab w:val="left" w:pos="709"/>
        </w:tabs>
        <w:ind w:left="0" w:firstLine="0"/>
        <w:jc w:val="both"/>
        <w:rPr>
          <w:rFonts w:ascii="Times New Roman" w:hAnsi="Times New Roman" w:cs="Times New Roman"/>
          <w:color w:val="auto"/>
        </w:rPr>
      </w:pPr>
      <w:r w:rsidRPr="00E43F11">
        <w:rPr>
          <w:rFonts w:ascii="Times New Roman" w:hAnsi="Times New Roman" w:cs="Times New Roman"/>
        </w:rPr>
        <w:t>Tiekėjas Sąskait</w:t>
      </w:r>
      <w:r w:rsidR="00B75F60">
        <w:rPr>
          <w:rFonts w:ascii="Times New Roman" w:hAnsi="Times New Roman" w:cs="Times New Roman"/>
        </w:rPr>
        <w:t>ą</w:t>
      </w:r>
      <w:r w:rsidRPr="00E43F11">
        <w:rPr>
          <w:rFonts w:ascii="Times New Roman" w:hAnsi="Times New Roman" w:cs="Times New Roman"/>
        </w:rPr>
        <w:t xml:space="preserve"> </w:t>
      </w:r>
      <w:r w:rsidR="00DF6A20">
        <w:rPr>
          <w:rFonts w:ascii="Times New Roman" w:hAnsi="Times New Roman" w:cs="Times New Roman"/>
        </w:rPr>
        <w:t>Užsakovui</w:t>
      </w:r>
      <w:r w:rsidRPr="00E43F11">
        <w:rPr>
          <w:rFonts w:ascii="Times New Roman" w:hAnsi="Times New Roman" w:cs="Times New Roman"/>
        </w:rPr>
        <w:t xml:space="preserve"> už tinkamai laiku pristatyt</w:t>
      </w:r>
      <w:r w:rsidR="00922E8B">
        <w:rPr>
          <w:rFonts w:ascii="Times New Roman" w:hAnsi="Times New Roman" w:cs="Times New Roman"/>
        </w:rPr>
        <w:t>as</w:t>
      </w:r>
      <w:r w:rsidR="00302623">
        <w:rPr>
          <w:rFonts w:ascii="Times New Roman" w:hAnsi="Times New Roman" w:cs="Times New Roman"/>
        </w:rPr>
        <w:t xml:space="preserve"> </w:t>
      </w:r>
      <w:r w:rsidRPr="00E43F11">
        <w:rPr>
          <w:rFonts w:ascii="Times New Roman" w:hAnsi="Times New Roman" w:cs="Times New Roman"/>
        </w:rPr>
        <w:t>Prek</w:t>
      </w:r>
      <w:r w:rsidR="00922E8B">
        <w:rPr>
          <w:rFonts w:ascii="Times New Roman" w:hAnsi="Times New Roman" w:cs="Times New Roman"/>
        </w:rPr>
        <w:t>es</w:t>
      </w:r>
      <w:r w:rsidRPr="00E43F11">
        <w:rPr>
          <w:rFonts w:ascii="Times New Roman" w:hAnsi="Times New Roman" w:cs="Times New Roman"/>
        </w:rPr>
        <w:t xml:space="preserve"> teikia po Prek</w:t>
      </w:r>
      <w:r w:rsidR="00922E8B">
        <w:rPr>
          <w:rFonts w:ascii="Times New Roman" w:hAnsi="Times New Roman" w:cs="Times New Roman"/>
        </w:rPr>
        <w:t>ių</w:t>
      </w:r>
      <w:r w:rsidRPr="00E43F11">
        <w:rPr>
          <w:rFonts w:ascii="Times New Roman" w:hAnsi="Times New Roman" w:cs="Times New Roman"/>
        </w:rPr>
        <w:t xml:space="preserve"> pristatymo, Šalims pasirašius </w:t>
      </w:r>
      <w:r w:rsidR="00302623">
        <w:rPr>
          <w:rFonts w:ascii="Times New Roman" w:hAnsi="Times New Roman" w:cs="Times New Roman"/>
        </w:rPr>
        <w:t>Prek</w:t>
      </w:r>
      <w:r w:rsidR="00922E8B">
        <w:rPr>
          <w:rFonts w:ascii="Times New Roman" w:hAnsi="Times New Roman" w:cs="Times New Roman"/>
        </w:rPr>
        <w:t>ių</w:t>
      </w:r>
      <w:r w:rsidRPr="00E43F11">
        <w:rPr>
          <w:rFonts w:ascii="Times New Roman" w:hAnsi="Times New Roman" w:cs="Times New Roman"/>
        </w:rPr>
        <w:t xml:space="preserve"> perdavimo – priėmimo akt</w:t>
      </w:r>
      <w:r w:rsidR="00B75F60">
        <w:rPr>
          <w:rFonts w:ascii="Times New Roman" w:hAnsi="Times New Roman" w:cs="Times New Roman"/>
        </w:rPr>
        <w:t>ą</w:t>
      </w:r>
      <w:r w:rsidRPr="00E43F11">
        <w:rPr>
          <w:rFonts w:ascii="Times New Roman" w:hAnsi="Times New Roman" w:cs="Times New Roman"/>
        </w:rPr>
        <w:t>.</w:t>
      </w:r>
      <w:r w:rsidR="00EE72F5">
        <w:rPr>
          <w:rFonts w:ascii="Times New Roman" w:hAnsi="Times New Roman" w:cs="Times New Roman"/>
        </w:rPr>
        <w:t xml:space="preserve"> Jeigu Užsakovas nepasirašo Prekių</w:t>
      </w:r>
      <w:r w:rsidR="00EE72F5" w:rsidRPr="00E43F11">
        <w:rPr>
          <w:rFonts w:ascii="Times New Roman" w:hAnsi="Times New Roman" w:cs="Times New Roman"/>
        </w:rPr>
        <w:t xml:space="preserve"> perdavimo – priėmimo akt</w:t>
      </w:r>
      <w:r w:rsidR="00EE72F5">
        <w:rPr>
          <w:rFonts w:ascii="Times New Roman" w:hAnsi="Times New Roman" w:cs="Times New Roman"/>
        </w:rPr>
        <w:t xml:space="preserve">o per </w:t>
      </w:r>
      <w:r w:rsidR="009F7DCE" w:rsidRPr="009F7DCE">
        <w:rPr>
          <w:rFonts w:ascii="Times New Roman" w:hAnsi="Times New Roman" w:cs="Times New Roman"/>
          <w:color w:val="auto"/>
        </w:rPr>
        <w:t>5</w:t>
      </w:r>
      <w:r w:rsidR="00EE72F5" w:rsidRPr="009F7DCE">
        <w:rPr>
          <w:rFonts w:ascii="Times New Roman" w:hAnsi="Times New Roman" w:cs="Times New Roman"/>
          <w:color w:val="auto"/>
        </w:rPr>
        <w:t xml:space="preserve"> (</w:t>
      </w:r>
      <w:r w:rsidR="009F7DCE" w:rsidRPr="009F7DCE">
        <w:rPr>
          <w:rFonts w:ascii="Times New Roman" w:hAnsi="Times New Roman" w:cs="Times New Roman"/>
          <w:color w:val="auto"/>
        </w:rPr>
        <w:t>penkias</w:t>
      </w:r>
      <w:r w:rsidR="00EE72F5" w:rsidRPr="009F7DCE">
        <w:rPr>
          <w:rFonts w:ascii="Times New Roman" w:hAnsi="Times New Roman" w:cs="Times New Roman"/>
          <w:color w:val="auto"/>
        </w:rPr>
        <w:t>) darbo dienas</w:t>
      </w:r>
      <w:r w:rsidR="00EE72F5">
        <w:rPr>
          <w:rFonts w:ascii="Times New Roman" w:hAnsi="Times New Roman" w:cs="Times New Roman"/>
        </w:rPr>
        <w:t>, Užsakovas nurodo, dėl kokių priežasčių aktas nepasirašyta</w:t>
      </w:r>
      <w:r w:rsidR="009F7DCE">
        <w:rPr>
          <w:rFonts w:ascii="Times New Roman" w:hAnsi="Times New Roman" w:cs="Times New Roman"/>
        </w:rPr>
        <w:t>s</w:t>
      </w:r>
      <w:r w:rsidR="00EE72F5">
        <w:rPr>
          <w:rFonts w:ascii="Times New Roman" w:hAnsi="Times New Roman" w:cs="Times New Roman"/>
        </w:rPr>
        <w:t xml:space="preserve"> ir nustato Tiekėjui terminą defektams pašalinti. Jeigu Užsakovas nepagrindžia akto nepasirašymo per </w:t>
      </w:r>
      <w:r w:rsidR="009F7DCE">
        <w:rPr>
          <w:rFonts w:ascii="Times New Roman" w:hAnsi="Times New Roman" w:cs="Times New Roman"/>
        </w:rPr>
        <w:t>5</w:t>
      </w:r>
      <w:r w:rsidR="00EE72F5">
        <w:rPr>
          <w:rFonts w:ascii="Times New Roman" w:hAnsi="Times New Roman" w:cs="Times New Roman"/>
        </w:rPr>
        <w:t xml:space="preserve"> (</w:t>
      </w:r>
      <w:r w:rsidR="009F7DCE">
        <w:rPr>
          <w:rFonts w:ascii="Times New Roman" w:hAnsi="Times New Roman" w:cs="Times New Roman"/>
        </w:rPr>
        <w:t>penkias</w:t>
      </w:r>
      <w:r w:rsidR="00EE72F5">
        <w:rPr>
          <w:rFonts w:ascii="Times New Roman" w:hAnsi="Times New Roman" w:cs="Times New Roman"/>
        </w:rPr>
        <w:t xml:space="preserve">) darbo dienas, laikoma, kad Prekės pateiktos tinkamai ir Užsakovas įsipareigoja už Prekes sumokėti. </w:t>
      </w:r>
      <w:r w:rsidR="00E43F11">
        <w:rPr>
          <w:rFonts w:ascii="Times New Roman" w:hAnsi="Times New Roman" w:cs="Times New Roman"/>
          <w:shd w:val="clear" w:color="auto" w:fill="FFFFFF"/>
        </w:rPr>
        <w:t>Tiekėjas</w:t>
      </w:r>
      <w:r w:rsidR="00E43F11" w:rsidRPr="00E43F11">
        <w:rPr>
          <w:rFonts w:ascii="Times New Roman" w:hAnsi="Times New Roman" w:cs="Times New Roman"/>
          <w:shd w:val="clear" w:color="auto" w:fill="FFFFFF"/>
        </w:rPr>
        <w:t xml:space="preserve"> šioje Sutartyje nustatyta tvarka </w:t>
      </w:r>
      <w:r w:rsidR="00E43F11">
        <w:rPr>
          <w:rFonts w:ascii="Times New Roman" w:hAnsi="Times New Roman" w:cs="Times New Roman"/>
          <w:shd w:val="clear" w:color="auto" w:fill="FFFFFF"/>
        </w:rPr>
        <w:t xml:space="preserve">perdavus </w:t>
      </w:r>
      <w:r w:rsidR="009F7DCE">
        <w:rPr>
          <w:rFonts w:ascii="Times New Roman" w:hAnsi="Times New Roman" w:cs="Times New Roman"/>
          <w:shd w:val="clear" w:color="auto" w:fill="FFFFFF"/>
        </w:rPr>
        <w:t>P</w:t>
      </w:r>
      <w:r w:rsidR="00E43F11">
        <w:rPr>
          <w:rFonts w:ascii="Times New Roman" w:hAnsi="Times New Roman" w:cs="Times New Roman"/>
          <w:shd w:val="clear" w:color="auto" w:fill="FFFFFF"/>
        </w:rPr>
        <w:t>rek</w:t>
      </w:r>
      <w:r w:rsidR="00302623">
        <w:rPr>
          <w:rFonts w:ascii="Times New Roman" w:hAnsi="Times New Roman" w:cs="Times New Roman"/>
          <w:shd w:val="clear" w:color="auto" w:fill="FFFFFF"/>
        </w:rPr>
        <w:t>ę</w:t>
      </w:r>
      <w:r w:rsidR="00E43F11" w:rsidRPr="00E43F11">
        <w:rPr>
          <w:rFonts w:ascii="Times New Roman" w:hAnsi="Times New Roman" w:cs="Times New Roman"/>
          <w:shd w:val="clear" w:color="auto" w:fill="FFFFFF"/>
        </w:rPr>
        <w:t xml:space="preserve"> išrašo PVM sąskaitą – faktūrą ir pateikia Užsakovui ne vėliau kaip per 3 (tris) darbo dienas po </w:t>
      </w:r>
      <w:r w:rsidR="00E43F11">
        <w:rPr>
          <w:rFonts w:ascii="Times New Roman" w:hAnsi="Times New Roman" w:cs="Times New Roman"/>
          <w:shd w:val="clear" w:color="auto" w:fill="FFFFFF"/>
        </w:rPr>
        <w:t>prek</w:t>
      </w:r>
      <w:r w:rsidR="00922E8B">
        <w:rPr>
          <w:rFonts w:ascii="Times New Roman" w:hAnsi="Times New Roman" w:cs="Times New Roman"/>
          <w:shd w:val="clear" w:color="auto" w:fill="FFFFFF"/>
        </w:rPr>
        <w:t>ių</w:t>
      </w:r>
      <w:r w:rsidR="00E43F11">
        <w:rPr>
          <w:rFonts w:ascii="Times New Roman" w:hAnsi="Times New Roman" w:cs="Times New Roman"/>
          <w:shd w:val="clear" w:color="auto" w:fill="FFFFFF"/>
        </w:rPr>
        <w:t xml:space="preserve"> perdavimo - priėmimo</w:t>
      </w:r>
      <w:r w:rsidR="00E43F11" w:rsidRPr="00E43F11">
        <w:rPr>
          <w:rFonts w:ascii="Times New Roman" w:hAnsi="Times New Roman" w:cs="Times New Roman"/>
          <w:shd w:val="clear" w:color="auto" w:fill="FFFFFF"/>
        </w:rPr>
        <w:t xml:space="preserve"> akto pasirašymo dienos. </w:t>
      </w:r>
      <w:r w:rsidR="00E43F11" w:rsidRPr="00E43F11">
        <w:rPr>
          <w:rFonts w:ascii="Times New Roman" w:hAnsi="Times New Roman" w:cs="Times New Roman"/>
        </w:rPr>
        <w:t xml:space="preserve">Vykdant sutartį, elektroninės sąskaitos faktūros, atitinkančios Europos elektroninių sąskaitų faktūrų standartą, gali būti teikiamos tiekėjo pasirinktomis priemonėmis, t. y. jos galės būti teikiamos per informacinę sistemą „E.sąskaita“ arba naudojantis kitomis informacinėmis sistemomis. Šio standarto neatitinkančios elektroninės sąskaitos faktūros teikiamos tik naudojantis informacinės sistemos „E.sąskaita“ priemonėmis. </w:t>
      </w:r>
      <w:r w:rsidR="00DF6A20">
        <w:rPr>
          <w:rFonts w:ascii="Times New Roman" w:hAnsi="Times New Roman" w:cs="Times New Roman"/>
        </w:rPr>
        <w:t>Tiekėjas</w:t>
      </w:r>
      <w:r w:rsidR="00E43F11" w:rsidRPr="00E43F11">
        <w:rPr>
          <w:rFonts w:ascii="Times New Roman" w:hAnsi="Times New Roman" w:cs="Times New Roman"/>
        </w:rPr>
        <w:t xml:space="preserve"> įsipareigoja PVM sąskaitose-faktūrose nurodyti Sutarties, kurios pagrindu išrašomos sąskaitos, numerį</w:t>
      </w:r>
      <w:r w:rsidR="00CE7E60" w:rsidRPr="00E43F11">
        <w:rPr>
          <w:rFonts w:ascii="Times New Roman" w:hAnsi="Times New Roman" w:cs="Times New Roman"/>
        </w:rPr>
        <w:t>.</w:t>
      </w:r>
    </w:p>
    <w:p w14:paraId="0931FBD1" w14:textId="4F41E49C" w:rsidR="00915D1C" w:rsidRPr="00D7228F" w:rsidRDefault="00E43F11" w:rsidP="00D7228F">
      <w:pPr>
        <w:pStyle w:val="Sraopastraipa"/>
        <w:numPr>
          <w:ilvl w:val="2"/>
          <w:numId w:val="26"/>
        </w:numPr>
        <w:tabs>
          <w:tab w:val="left" w:pos="709"/>
        </w:tabs>
        <w:ind w:left="0" w:firstLine="0"/>
        <w:jc w:val="both"/>
        <w:rPr>
          <w:i/>
          <w:lang w:val="lt-LT"/>
        </w:rPr>
      </w:pPr>
      <w:r w:rsidRPr="00D7228F">
        <w:rPr>
          <w:lang w:val="lt-LT"/>
        </w:rPr>
        <w:lastRenderedPageBreak/>
        <w:t>Užsakovas</w:t>
      </w:r>
      <w:r w:rsidR="00915D1C" w:rsidRPr="00D7228F">
        <w:rPr>
          <w:lang w:val="lt-LT"/>
        </w:rPr>
        <w:t xml:space="preserve"> už perkam</w:t>
      </w:r>
      <w:r w:rsidR="00B75F60" w:rsidRPr="00D7228F">
        <w:rPr>
          <w:lang w:val="lt-LT"/>
        </w:rPr>
        <w:t>as</w:t>
      </w:r>
      <w:r w:rsidR="00915D1C" w:rsidRPr="00D7228F">
        <w:rPr>
          <w:lang w:val="lt-LT"/>
        </w:rPr>
        <w:t xml:space="preserve"> Prek</w:t>
      </w:r>
      <w:r w:rsidR="00B75F60" w:rsidRPr="00D7228F">
        <w:rPr>
          <w:lang w:val="lt-LT"/>
        </w:rPr>
        <w:t>es</w:t>
      </w:r>
      <w:r w:rsidR="00915D1C" w:rsidRPr="00D7228F">
        <w:rPr>
          <w:lang w:val="lt-LT"/>
        </w:rPr>
        <w:t xml:space="preserve"> Tiekėjui atsiskaito mokėjimo pavedimu į Tiekėjo nurodytą banko sąskaitą:</w:t>
      </w:r>
    </w:p>
    <w:p w14:paraId="56DE0238" w14:textId="726F51EF" w:rsidR="00D02B61" w:rsidRPr="00743FC7" w:rsidRDefault="00D02B61" w:rsidP="00D7228F">
      <w:pPr>
        <w:tabs>
          <w:tab w:val="left" w:pos="709"/>
        </w:tabs>
        <w:jc w:val="both"/>
        <w:rPr>
          <w:lang w:val="lt-LT"/>
        </w:rPr>
      </w:pPr>
      <w:r w:rsidRPr="00743FC7">
        <w:rPr>
          <w:lang w:val="lt-LT"/>
        </w:rPr>
        <w:t xml:space="preserve">Sąskaitos Nr. </w:t>
      </w:r>
      <w:r w:rsidR="00362DEC" w:rsidRPr="00362DEC">
        <w:rPr>
          <w:lang w:val="lt-LT"/>
        </w:rPr>
        <w:t>LT68 7044 0600 0788 5653</w:t>
      </w:r>
    </w:p>
    <w:p w14:paraId="1A837AF7" w14:textId="77777777" w:rsidR="00362DEC" w:rsidRDefault="00362DEC" w:rsidP="00D7228F">
      <w:pPr>
        <w:tabs>
          <w:tab w:val="left" w:pos="709"/>
        </w:tabs>
        <w:jc w:val="both"/>
        <w:rPr>
          <w:lang w:val="lt-LT"/>
        </w:rPr>
      </w:pPr>
      <w:r w:rsidRPr="00362DEC">
        <w:rPr>
          <w:lang w:val="lt-LT"/>
        </w:rPr>
        <w:t>AB SEB bankas</w:t>
      </w:r>
    </w:p>
    <w:p w14:paraId="0931FBD4" w14:textId="49EBED6C" w:rsidR="00915D1C" w:rsidRPr="00743FC7" w:rsidRDefault="00D02B61" w:rsidP="00D7228F">
      <w:pPr>
        <w:tabs>
          <w:tab w:val="left" w:pos="709"/>
        </w:tabs>
        <w:jc w:val="both"/>
        <w:rPr>
          <w:rFonts w:eastAsia="SimSun"/>
          <w:color w:val="000000"/>
          <w:lang w:val="lt-LT" w:eastAsia="zh-CN"/>
        </w:rPr>
      </w:pPr>
      <w:r w:rsidRPr="00743FC7">
        <w:rPr>
          <w:lang w:val="lt-LT"/>
        </w:rPr>
        <w:t>Banko kodas</w:t>
      </w:r>
      <w:r w:rsidR="00362DEC" w:rsidRPr="00362DEC">
        <w:t xml:space="preserve"> </w:t>
      </w:r>
      <w:r w:rsidR="00362DEC" w:rsidRPr="00362DEC">
        <w:rPr>
          <w:lang w:val="lt-LT"/>
        </w:rPr>
        <w:t>70440</w:t>
      </w:r>
    </w:p>
    <w:p w14:paraId="0931FBD6" w14:textId="77777777" w:rsidR="00C357E0" w:rsidRPr="00AB1443" w:rsidRDefault="00C357E0" w:rsidP="00C16860">
      <w:pPr>
        <w:tabs>
          <w:tab w:val="left" w:pos="709"/>
        </w:tabs>
        <w:jc w:val="both"/>
        <w:rPr>
          <w:lang w:val="lt-LT"/>
        </w:rPr>
      </w:pPr>
    </w:p>
    <w:p w14:paraId="0931FBD7" w14:textId="77777777" w:rsidR="00FD5317" w:rsidRPr="00AB1443" w:rsidRDefault="00FD5317" w:rsidP="00C16860">
      <w:pPr>
        <w:pStyle w:val="Sraopastraipa"/>
        <w:numPr>
          <w:ilvl w:val="0"/>
          <w:numId w:val="6"/>
        </w:numPr>
        <w:tabs>
          <w:tab w:val="left" w:pos="709"/>
        </w:tabs>
        <w:ind w:left="0" w:firstLine="0"/>
        <w:contextualSpacing/>
        <w:jc w:val="center"/>
        <w:rPr>
          <w:b/>
          <w:lang w:val="lt-LT"/>
        </w:rPr>
      </w:pPr>
      <w:r w:rsidRPr="00AB1443">
        <w:rPr>
          <w:b/>
          <w:caps/>
          <w:lang w:val="lt-LT"/>
        </w:rPr>
        <w:t>PREKIŲ KOKYBĖS GARANTIJOS</w:t>
      </w:r>
    </w:p>
    <w:p w14:paraId="0931FBD8" w14:textId="77777777" w:rsidR="00B71398" w:rsidRPr="00AB1443" w:rsidRDefault="00B71398" w:rsidP="00B71398">
      <w:pPr>
        <w:pStyle w:val="Sraopastraipa"/>
        <w:tabs>
          <w:tab w:val="left" w:pos="709"/>
        </w:tabs>
        <w:ind w:left="0"/>
        <w:contextualSpacing/>
        <w:rPr>
          <w:b/>
          <w:lang w:val="lt-LT"/>
        </w:rPr>
      </w:pPr>
    </w:p>
    <w:p w14:paraId="0931FBD9" w14:textId="31542219" w:rsidR="00FD5317" w:rsidRPr="00AB1443" w:rsidRDefault="000B7B02" w:rsidP="00C16860">
      <w:pPr>
        <w:pStyle w:val="Sraopastraipa"/>
        <w:numPr>
          <w:ilvl w:val="1"/>
          <w:numId w:val="6"/>
        </w:numPr>
        <w:tabs>
          <w:tab w:val="left" w:pos="142"/>
          <w:tab w:val="left" w:pos="709"/>
        </w:tabs>
        <w:ind w:left="0" w:firstLine="0"/>
        <w:contextualSpacing/>
        <w:jc w:val="both"/>
        <w:rPr>
          <w:lang w:val="lt-LT"/>
        </w:rPr>
      </w:pPr>
      <w:r>
        <w:rPr>
          <w:lang w:val="lt-LT"/>
        </w:rPr>
        <w:t>Tiekėjas</w:t>
      </w:r>
      <w:r w:rsidR="00FD5317" w:rsidRPr="00AB1443">
        <w:rPr>
          <w:lang w:val="lt-LT"/>
        </w:rPr>
        <w:t xml:space="preserve"> garantuoja, kad parduodam</w:t>
      </w:r>
      <w:r w:rsidR="00185A0A" w:rsidRPr="009F7DCE">
        <w:rPr>
          <w:lang w:val="lt-LT"/>
        </w:rPr>
        <w:t>os</w:t>
      </w:r>
      <w:r w:rsidR="00FD5317" w:rsidRPr="00AB1443">
        <w:rPr>
          <w:lang w:val="lt-LT"/>
        </w:rPr>
        <w:t xml:space="preserve"> </w:t>
      </w:r>
      <w:r w:rsidR="00743FC7">
        <w:rPr>
          <w:lang w:val="lt-LT"/>
        </w:rPr>
        <w:t>Prekės</w:t>
      </w:r>
      <w:r w:rsidR="00FD5317" w:rsidRPr="00AB1443">
        <w:rPr>
          <w:lang w:val="lt-LT"/>
        </w:rPr>
        <w:t xml:space="preserve"> atitinka </w:t>
      </w:r>
      <w:r w:rsidR="00AF029C">
        <w:rPr>
          <w:lang w:val="lt-LT"/>
        </w:rPr>
        <w:t>Priede Nr. 1</w:t>
      </w:r>
      <w:r w:rsidR="005A3130">
        <w:rPr>
          <w:lang w:val="lt-LT"/>
        </w:rPr>
        <w:t xml:space="preserve"> </w:t>
      </w:r>
      <w:r w:rsidR="00FD5317" w:rsidRPr="00AB1443">
        <w:rPr>
          <w:lang w:val="lt-LT"/>
        </w:rPr>
        <w:t xml:space="preserve">nurodytus specifikacijų reikalavimus, Lietuvos Respublikoje galiojančias taisykles, teisės aktus, normatyvus. </w:t>
      </w:r>
    </w:p>
    <w:p w14:paraId="0931FBDA" w14:textId="5FF9EFA9" w:rsidR="00FD5317" w:rsidRDefault="00743FC7" w:rsidP="00C16860">
      <w:pPr>
        <w:pStyle w:val="Sraopastraipa"/>
        <w:numPr>
          <w:ilvl w:val="1"/>
          <w:numId w:val="6"/>
        </w:numPr>
        <w:tabs>
          <w:tab w:val="left" w:pos="142"/>
          <w:tab w:val="left" w:pos="709"/>
        </w:tabs>
        <w:ind w:left="0" w:firstLine="0"/>
        <w:contextualSpacing/>
        <w:jc w:val="both"/>
        <w:rPr>
          <w:lang w:val="lt-LT"/>
        </w:rPr>
      </w:pPr>
      <w:r>
        <w:rPr>
          <w:lang w:val="lt-LT"/>
        </w:rPr>
        <w:t xml:space="preserve">Tiekėjas atsakingas už </w:t>
      </w:r>
      <w:r w:rsidR="00185A0A" w:rsidRPr="009F7DCE">
        <w:rPr>
          <w:lang w:val="lt-LT"/>
        </w:rPr>
        <w:t xml:space="preserve">programinės įrangos ir </w:t>
      </w:r>
      <w:r>
        <w:rPr>
          <w:lang w:val="lt-LT"/>
        </w:rPr>
        <w:t xml:space="preserve">licencijų tinkamą veikimą bei </w:t>
      </w:r>
      <w:r w:rsidRPr="00743FC7">
        <w:rPr>
          <w:lang w:val="lt-LT"/>
        </w:rPr>
        <w:t xml:space="preserve">užtikrina prieigą prie </w:t>
      </w:r>
      <w:r w:rsidR="009F7DCE" w:rsidRPr="009F7DCE">
        <w:rPr>
          <w:lang w:val="lt-LT"/>
        </w:rPr>
        <w:t>gamintojo interneto svetainės</w:t>
      </w:r>
      <w:r w:rsidR="00FD5317" w:rsidRPr="009F7DCE">
        <w:rPr>
          <w:lang w:val="lt-LT"/>
        </w:rPr>
        <w:t>.</w:t>
      </w:r>
      <w:r w:rsidR="009F7854" w:rsidRPr="009F7DCE">
        <w:rPr>
          <w:lang w:val="lt-LT"/>
        </w:rPr>
        <w:t xml:space="preserve"> </w:t>
      </w:r>
    </w:p>
    <w:p w14:paraId="39CA4BD8" w14:textId="03F5C236" w:rsidR="001A3C33" w:rsidRPr="001A3C33" w:rsidRDefault="001A3C33" w:rsidP="00C16860">
      <w:pPr>
        <w:pStyle w:val="Sraopastraipa"/>
        <w:numPr>
          <w:ilvl w:val="1"/>
          <w:numId w:val="6"/>
        </w:numPr>
        <w:tabs>
          <w:tab w:val="left" w:pos="142"/>
          <w:tab w:val="left" w:pos="709"/>
        </w:tabs>
        <w:ind w:left="0" w:firstLine="0"/>
        <w:contextualSpacing/>
        <w:jc w:val="both"/>
        <w:rPr>
          <w:lang w:val="lt-LT"/>
        </w:rPr>
      </w:pPr>
      <w:r w:rsidRPr="001A3C33">
        <w:rPr>
          <w:snapToGrid w:val="0"/>
          <w:lang w:val="lt-LT"/>
        </w:rPr>
        <w:t xml:space="preserve">Kartu su Prekių perdavimo ir priėmimo aktu turi būti pateikta visa </w:t>
      </w:r>
      <w:r>
        <w:rPr>
          <w:snapToGrid w:val="0"/>
          <w:lang w:val="lt-LT"/>
        </w:rPr>
        <w:t>s</w:t>
      </w:r>
      <w:r w:rsidRPr="001A3C33">
        <w:rPr>
          <w:snapToGrid w:val="0"/>
          <w:lang w:val="lt-LT"/>
        </w:rPr>
        <w:t>istemos funkcijų atlikimui reikalinga programinė įranga, licencijos ir kiti priedai</w:t>
      </w:r>
      <w:r w:rsidRPr="001A3C33">
        <w:rPr>
          <w:lang w:val="lt-LT"/>
        </w:rPr>
        <w:t>,</w:t>
      </w:r>
      <w:r w:rsidRPr="001A3C33">
        <w:rPr>
          <w:snapToGrid w:val="0"/>
          <w:lang w:val="lt-LT"/>
        </w:rPr>
        <w:t xml:space="preserve"> užtikrinantys pilną </w:t>
      </w:r>
      <w:r>
        <w:rPr>
          <w:snapToGrid w:val="0"/>
          <w:lang w:val="lt-LT"/>
        </w:rPr>
        <w:t>s</w:t>
      </w:r>
      <w:r w:rsidRPr="001A3C33">
        <w:rPr>
          <w:lang w:val="lt-LT"/>
        </w:rPr>
        <w:t>istemos</w:t>
      </w:r>
      <w:r w:rsidRPr="001A3C33">
        <w:rPr>
          <w:snapToGrid w:val="0"/>
          <w:lang w:val="lt-LT"/>
        </w:rPr>
        <w:t xml:space="preserve"> funkcionalumą.</w:t>
      </w:r>
    </w:p>
    <w:p w14:paraId="4F511319" w14:textId="7710CF49" w:rsidR="00F82853" w:rsidRPr="00F82853" w:rsidRDefault="00F82853" w:rsidP="00C16860">
      <w:pPr>
        <w:pStyle w:val="Sraopastraipa"/>
        <w:numPr>
          <w:ilvl w:val="1"/>
          <w:numId w:val="6"/>
        </w:numPr>
        <w:tabs>
          <w:tab w:val="left" w:pos="142"/>
          <w:tab w:val="left" w:pos="709"/>
        </w:tabs>
        <w:ind w:left="0" w:firstLine="0"/>
        <w:contextualSpacing/>
        <w:jc w:val="both"/>
        <w:rPr>
          <w:lang w:val="lt-LT"/>
        </w:rPr>
      </w:pPr>
      <w:r w:rsidRPr="00F82853">
        <w:rPr>
          <w:lang w:val="lt-LT"/>
        </w:rPr>
        <w:t>Prekės</w:t>
      </w:r>
      <w:r>
        <w:rPr>
          <w:lang w:val="lt-LT"/>
        </w:rPr>
        <w:t xml:space="preserve"> pateikiamos</w:t>
      </w:r>
      <w:r w:rsidRPr="00F82853">
        <w:rPr>
          <w:lang w:val="lt-LT"/>
        </w:rPr>
        <w:t xml:space="preserve"> paruoštos naudojimui ir</w:t>
      </w:r>
      <w:r>
        <w:rPr>
          <w:lang w:val="lt-LT"/>
        </w:rPr>
        <w:t xml:space="preserve"> Užsakovas</w:t>
      </w:r>
      <w:r w:rsidRPr="00F82853">
        <w:rPr>
          <w:szCs w:val="22"/>
          <w:lang w:val="lt-LT"/>
        </w:rPr>
        <w:t>, gavęs Prekes, turi galėti naudotis jomis pagal įprastą paskirtį</w:t>
      </w:r>
      <w:r w:rsidR="00185A0A">
        <w:rPr>
          <w:szCs w:val="22"/>
          <w:lang w:val="lt-LT"/>
        </w:rPr>
        <w:t>,</w:t>
      </w:r>
      <w:r w:rsidRPr="00F82853">
        <w:rPr>
          <w:szCs w:val="22"/>
          <w:lang w:val="lt-LT"/>
        </w:rPr>
        <w:t xml:space="preserve"> nepatirdamas jokių papildomų išlaidų</w:t>
      </w:r>
      <w:r>
        <w:rPr>
          <w:szCs w:val="22"/>
          <w:lang w:val="lt-LT"/>
        </w:rPr>
        <w:t>.</w:t>
      </w:r>
    </w:p>
    <w:p w14:paraId="51848ECD" w14:textId="77777777" w:rsidR="00ED12EF" w:rsidRDefault="00ED12EF" w:rsidP="00C16860">
      <w:pPr>
        <w:tabs>
          <w:tab w:val="left" w:pos="709"/>
        </w:tabs>
        <w:jc w:val="both"/>
        <w:rPr>
          <w:lang w:val="lt-LT"/>
        </w:rPr>
      </w:pPr>
    </w:p>
    <w:p w14:paraId="0931FBE0" w14:textId="77777777" w:rsidR="00FD5317" w:rsidRPr="00AB1443" w:rsidRDefault="00FD5317" w:rsidP="00C16860">
      <w:pPr>
        <w:pStyle w:val="Sraopastraipa"/>
        <w:numPr>
          <w:ilvl w:val="0"/>
          <w:numId w:val="6"/>
        </w:numPr>
        <w:tabs>
          <w:tab w:val="left" w:pos="709"/>
        </w:tabs>
        <w:ind w:left="0" w:firstLine="0"/>
        <w:contextualSpacing/>
        <w:jc w:val="center"/>
        <w:rPr>
          <w:b/>
          <w:caps/>
          <w:lang w:val="lt-LT"/>
        </w:rPr>
      </w:pPr>
      <w:r w:rsidRPr="00AB1443">
        <w:rPr>
          <w:b/>
          <w:caps/>
          <w:lang w:val="lt-LT"/>
        </w:rPr>
        <w:t>SUTARTINĖS ATSAKOMYBĖS UŽ PRIEVOLIŲ NEVYKDYMĄ AR NETINKAMĄ VYKDYMĄ NUSTATYMAS</w:t>
      </w:r>
    </w:p>
    <w:p w14:paraId="0931FBE1" w14:textId="77777777" w:rsidR="001F2091" w:rsidRPr="00600851" w:rsidRDefault="001F2091" w:rsidP="001F2091">
      <w:pPr>
        <w:pStyle w:val="Sraopastraipa"/>
        <w:tabs>
          <w:tab w:val="left" w:pos="709"/>
        </w:tabs>
        <w:ind w:left="0"/>
        <w:contextualSpacing/>
        <w:rPr>
          <w:b/>
          <w:caps/>
          <w:lang w:val="lt-LT"/>
        </w:rPr>
      </w:pPr>
    </w:p>
    <w:p w14:paraId="0931FBE2" w14:textId="77777777" w:rsidR="00FD5317" w:rsidRPr="00600851" w:rsidRDefault="00FD5317" w:rsidP="00C16860">
      <w:pPr>
        <w:pStyle w:val="Sraopastraipa"/>
        <w:numPr>
          <w:ilvl w:val="1"/>
          <w:numId w:val="6"/>
        </w:numPr>
        <w:tabs>
          <w:tab w:val="left" w:pos="142"/>
          <w:tab w:val="left" w:pos="709"/>
        </w:tabs>
        <w:ind w:left="0" w:firstLine="0"/>
        <w:contextualSpacing/>
        <w:jc w:val="both"/>
        <w:rPr>
          <w:b/>
          <w:lang w:val="lt-LT"/>
        </w:rPr>
      </w:pPr>
      <w:r w:rsidRPr="00600851">
        <w:rPr>
          <w:lang w:val="lt-LT"/>
        </w:rPr>
        <w:t>Vykdydamos Sutartį, Šalys vadovaujasi galiojančiais įstatymais, kitais teisės</w:t>
      </w:r>
      <w:r w:rsidR="004B60D1">
        <w:rPr>
          <w:lang w:val="lt-LT"/>
        </w:rPr>
        <w:t xml:space="preserve"> aktais, Sutarties nuostatomis ir</w:t>
      </w:r>
      <w:r w:rsidR="006C153D">
        <w:rPr>
          <w:lang w:val="lt-LT"/>
        </w:rPr>
        <w:t xml:space="preserve"> </w:t>
      </w:r>
      <w:r w:rsidR="00557205">
        <w:rPr>
          <w:lang w:val="lt-LT"/>
        </w:rPr>
        <w:t>Pried</w:t>
      </w:r>
      <w:r w:rsidR="004B60D1">
        <w:rPr>
          <w:lang w:val="lt-LT"/>
        </w:rPr>
        <w:t>u</w:t>
      </w:r>
      <w:r w:rsidR="00557205">
        <w:rPr>
          <w:lang w:val="lt-LT"/>
        </w:rPr>
        <w:t xml:space="preserve"> Nr. 1.</w:t>
      </w:r>
    </w:p>
    <w:p w14:paraId="60ABB5AD" w14:textId="0B4FDF2E" w:rsidR="00743FC7" w:rsidRDefault="00FD5317" w:rsidP="00743FC7">
      <w:pPr>
        <w:pStyle w:val="Sraopastraipa"/>
        <w:numPr>
          <w:ilvl w:val="1"/>
          <w:numId w:val="6"/>
        </w:numPr>
        <w:tabs>
          <w:tab w:val="left" w:pos="142"/>
          <w:tab w:val="left" w:pos="709"/>
        </w:tabs>
        <w:ind w:left="0" w:firstLine="0"/>
        <w:contextualSpacing/>
        <w:jc w:val="both"/>
        <w:rPr>
          <w:lang w:val="lt-LT"/>
        </w:rPr>
      </w:pPr>
      <w:r w:rsidRPr="00600851">
        <w:rPr>
          <w:lang w:val="lt-LT"/>
        </w:rPr>
        <w:t xml:space="preserve">Jeigu </w:t>
      </w:r>
      <w:r w:rsidR="00A1229D" w:rsidRPr="00600851">
        <w:rPr>
          <w:lang w:val="lt-LT"/>
        </w:rPr>
        <w:t>Tiekėjas</w:t>
      </w:r>
      <w:r w:rsidRPr="00600851">
        <w:rPr>
          <w:lang w:val="lt-LT"/>
        </w:rPr>
        <w:t xml:space="preserve"> nesilaiko Prekių </w:t>
      </w:r>
      <w:r w:rsidR="00023C6E">
        <w:rPr>
          <w:lang w:val="lt-LT"/>
        </w:rPr>
        <w:t>pateikimo</w:t>
      </w:r>
      <w:r w:rsidRPr="00600851">
        <w:rPr>
          <w:lang w:val="lt-LT"/>
        </w:rPr>
        <w:t xml:space="preserve"> </w:t>
      </w:r>
      <w:r w:rsidR="007038AA">
        <w:rPr>
          <w:lang w:val="lt-LT"/>
        </w:rPr>
        <w:t xml:space="preserve">ir/ar Paslaugų suteikimo </w:t>
      </w:r>
      <w:r w:rsidR="007038AA" w:rsidRPr="00600851">
        <w:rPr>
          <w:lang w:val="lt-LT"/>
        </w:rPr>
        <w:t>terminų</w:t>
      </w:r>
      <w:r w:rsidRPr="00600851">
        <w:rPr>
          <w:lang w:val="lt-LT"/>
        </w:rPr>
        <w:t>, jis</w:t>
      </w:r>
      <w:r w:rsidR="00557205">
        <w:rPr>
          <w:lang w:val="lt-LT"/>
        </w:rPr>
        <w:t xml:space="preserve"> moka</w:t>
      </w:r>
      <w:r w:rsidRPr="00600851">
        <w:rPr>
          <w:lang w:val="lt-LT"/>
        </w:rPr>
        <w:t xml:space="preserve"> </w:t>
      </w:r>
      <w:r w:rsidR="00A1229D" w:rsidRPr="00600851">
        <w:rPr>
          <w:lang w:val="lt-LT"/>
        </w:rPr>
        <w:t>Užsa</w:t>
      </w:r>
      <w:r w:rsidR="001C29F8" w:rsidRPr="00600851">
        <w:rPr>
          <w:lang w:val="lt-LT"/>
        </w:rPr>
        <w:t>k</w:t>
      </w:r>
      <w:r w:rsidR="00A1229D" w:rsidRPr="00600851">
        <w:rPr>
          <w:lang w:val="lt-LT"/>
        </w:rPr>
        <w:t>ovui</w:t>
      </w:r>
      <w:r w:rsidRPr="00600851">
        <w:rPr>
          <w:lang w:val="lt-LT"/>
        </w:rPr>
        <w:t xml:space="preserve"> 0,0</w:t>
      </w:r>
      <w:r w:rsidR="007038AA">
        <w:rPr>
          <w:lang w:val="lt-LT"/>
        </w:rPr>
        <w:t>5</w:t>
      </w:r>
      <w:r w:rsidRPr="00600851">
        <w:rPr>
          <w:lang w:val="lt-LT"/>
        </w:rPr>
        <w:t xml:space="preserve"> (</w:t>
      </w:r>
      <w:r w:rsidR="007038AA">
        <w:rPr>
          <w:lang w:val="lt-LT"/>
        </w:rPr>
        <w:t>penkios</w:t>
      </w:r>
      <w:r w:rsidRPr="00600851">
        <w:rPr>
          <w:lang w:val="lt-LT"/>
        </w:rPr>
        <w:t xml:space="preserve"> šimtosios) procento delspinigius nuo neatlikto įsipareigojimo vertės už kiekvieną pavėluotą dieną ir atlygina </w:t>
      </w:r>
      <w:r w:rsidR="000B7B02" w:rsidRPr="00600851">
        <w:rPr>
          <w:lang w:val="lt-LT"/>
        </w:rPr>
        <w:t>Užsakovui</w:t>
      </w:r>
      <w:r w:rsidRPr="00600851">
        <w:rPr>
          <w:lang w:val="lt-LT"/>
        </w:rPr>
        <w:t xml:space="preserve"> dėl to patirtus nuostolius.</w:t>
      </w:r>
      <w:r w:rsidR="00557205">
        <w:rPr>
          <w:lang w:val="lt-LT"/>
        </w:rPr>
        <w:t xml:space="preserve"> Delspinigiai išskaitomi iš Tiekėjui mokėtinų sumų</w:t>
      </w:r>
      <w:r w:rsidR="00743FC7">
        <w:rPr>
          <w:lang w:val="lt-LT"/>
        </w:rPr>
        <w:t>.</w:t>
      </w:r>
    </w:p>
    <w:p w14:paraId="1D0BB4A0" w14:textId="3737B268" w:rsidR="00743FC7" w:rsidRPr="00743FC7" w:rsidRDefault="00743FC7" w:rsidP="00743FC7">
      <w:pPr>
        <w:pStyle w:val="Sraopastraipa"/>
        <w:numPr>
          <w:ilvl w:val="1"/>
          <w:numId w:val="6"/>
        </w:numPr>
        <w:tabs>
          <w:tab w:val="left" w:pos="142"/>
          <w:tab w:val="left" w:pos="709"/>
        </w:tabs>
        <w:ind w:left="0" w:firstLine="0"/>
        <w:contextualSpacing/>
        <w:jc w:val="both"/>
        <w:rPr>
          <w:lang w:val="lt-LT"/>
        </w:rPr>
      </w:pPr>
      <w:r>
        <w:rPr>
          <w:lang w:val="lt-LT"/>
        </w:rPr>
        <w:t>Jeigu pateikta Prekė netinkamai funkcionuoja</w:t>
      </w:r>
      <w:r w:rsidR="007038AA">
        <w:rPr>
          <w:lang w:val="lt-LT"/>
        </w:rPr>
        <w:t xml:space="preserve"> ir/ar Paslauga suteikta nekokybiškai</w:t>
      </w:r>
      <w:r>
        <w:rPr>
          <w:lang w:val="lt-LT"/>
        </w:rPr>
        <w:t>, Tiekėjas ne vėliau kaip per 5 (penkias) darbo dienas pateikia naują Prekę</w:t>
      </w:r>
      <w:r w:rsidR="007038AA">
        <w:rPr>
          <w:lang w:val="lt-LT"/>
        </w:rPr>
        <w:t>/Paslaugą</w:t>
      </w:r>
      <w:r>
        <w:rPr>
          <w:lang w:val="lt-LT"/>
        </w:rPr>
        <w:t xml:space="preserve"> arba grąžina už Prekę</w:t>
      </w:r>
      <w:r w:rsidR="007038AA">
        <w:rPr>
          <w:lang w:val="lt-LT"/>
        </w:rPr>
        <w:t>/Paslaugą</w:t>
      </w:r>
      <w:r>
        <w:rPr>
          <w:lang w:val="lt-LT"/>
        </w:rPr>
        <w:t xml:space="preserve"> sumokėtas sumas. Tiekėjui neįvykdžius šios sutarties nuostatos, </w:t>
      </w:r>
      <w:r w:rsidRPr="00600851">
        <w:rPr>
          <w:lang w:val="lt-LT"/>
        </w:rPr>
        <w:t>jis</w:t>
      </w:r>
      <w:r>
        <w:rPr>
          <w:lang w:val="lt-LT"/>
        </w:rPr>
        <w:t xml:space="preserve"> moka</w:t>
      </w:r>
      <w:r w:rsidRPr="00600851">
        <w:rPr>
          <w:lang w:val="lt-LT"/>
        </w:rPr>
        <w:t xml:space="preserve"> Užsakovui 0,0</w:t>
      </w:r>
      <w:r w:rsidR="007038AA">
        <w:rPr>
          <w:lang w:val="lt-LT"/>
        </w:rPr>
        <w:t>5</w:t>
      </w:r>
      <w:r w:rsidRPr="00600851">
        <w:rPr>
          <w:lang w:val="lt-LT"/>
        </w:rPr>
        <w:t xml:space="preserve"> (</w:t>
      </w:r>
      <w:r w:rsidR="007038AA">
        <w:rPr>
          <w:lang w:val="lt-LT"/>
        </w:rPr>
        <w:t>penkios</w:t>
      </w:r>
      <w:r w:rsidRPr="00600851">
        <w:rPr>
          <w:lang w:val="lt-LT"/>
        </w:rPr>
        <w:t xml:space="preserve"> šimtosios) procento delspinigius nuo neatlikto įsipareigojimo vertės už kiekvieną pavėluotą dieną ir atlygina Užsakovui dėl to patirtus nuostolius</w:t>
      </w:r>
      <w:r>
        <w:rPr>
          <w:lang w:val="lt-LT"/>
        </w:rPr>
        <w:t>.</w:t>
      </w:r>
    </w:p>
    <w:p w14:paraId="0931FBE4" w14:textId="429C5D5C" w:rsidR="00FD5317" w:rsidRPr="00600851" w:rsidRDefault="00FD5317" w:rsidP="00C16860">
      <w:pPr>
        <w:pStyle w:val="Sraopastraipa"/>
        <w:numPr>
          <w:ilvl w:val="1"/>
          <w:numId w:val="6"/>
        </w:numPr>
        <w:tabs>
          <w:tab w:val="left" w:pos="142"/>
          <w:tab w:val="left" w:pos="709"/>
        </w:tabs>
        <w:ind w:left="0" w:firstLine="0"/>
        <w:contextualSpacing/>
        <w:jc w:val="both"/>
        <w:rPr>
          <w:lang w:val="lt-LT"/>
        </w:rPr>
      </w:pPr>
      <w:r w:rsidRPr="00600851">
        <w:rPr>
          <w:lang w:val="lt-LT"/>
        </w:rPr>
        <w:t xml:space="preserve">Jeigu </w:t>
      </w:r>
      <w:r w:rsidR="000B7B02" w:rsidRPr="00600851">
        <w:rPr>
          <w:lang w:val="lt-LT"/>
        </w:rPr>
        <w:t>Užsakovas</w:t>
      </w:r>
      <w:r w:rsidRPr="00600851">
        <w:rPr>
          <w:lang w:val="lt-LT"/>
        </w:rPr>
        <w:t xml:space="preserve"> nesilaiko apmokėjimo terminų, </w:t>
      </w:r>
      <w:r w:rsidR="000B7B02" w:rsidRPr="00600851">
        <w:rPr>
          <w:lang w:val="lt-LT"/>
        </w:rPr>
        <w:t>Tiekėjui</w:t>
      </w:r>
      <w:r w:rsidRPr="00600851">
        <w:rPr>
          <w:lang w:val="lt-LT"/>
        </w:rPr>
        <w:t xml:space="preserve"> pareikalavus</w:t>
      </w:r>
      <w:r w:rsidR="00A1229D" w:rsidRPr="00600851">
        <w:rPr>
          <w:lang w:val="lt-LT"/>
        </w:rPr>
        <w:t xml:space="preserve"> raštu, jis moka </w:t>
      </w:r>
      <w:r w:rsidR="000B7B02" w:rsidRPr="00600851">
        <w:rPr>
          <w:lang w:val="lt-LT"/>
        </w:rPr>
        <w:t>Tiekėjui</w:t>
      </w:r>
      <w:r w:rsidR="00A1229D" w:rsidRPr="00600851">
        <w:rPr>
          <w:lang w:val="lt-LT"/>
        </w:rPr>
        <w:t xml:space="preserve"> 0,0</w:t>
      </w:r>
      <w:r w:rsidR="007038AA">
        <w:rPr>
          <w:lang w:val="lt-LT"/>
        </w:rPr>
        <w:t>5</w:t>
      </w:r>
      <w:r w:rsidRPr="00600851">
        <w:rPr>
          <w:lang w:val="lt-LT"/>
        </w:rPr>
        <w:t xml:space="preserve"> </w:t>
      </w:r>
      <w:r w:rsidR="00613AB5" w:rsidRPr="00600851">
        <w:rPr>
          <w:lang w:val="lt-LT"/>
        </w:rPr>
        <w:t>(</w:t>
      </w:r>
      <w:r w:rsidR="007038AA">
        <w:rPr>
          <w:lang w:val="lt-LT"/>
        </w:rPr>
        <w:t>penkios</w:t>
      </w:r>
      <w:r w:rsidR="00613AB5" w:rsidRPr="00600851">
        <w:rPr>
          <w:lang w:val="lt-LT"/>
        </w:rPr>
        <w:t xml:space="preserve"> šimtosios) procento </w:t>
      </w:r>
      <w:r w:rsidRPr="00600851">
        <w:rPr>
          <w:lang w:val="lt-LT"/>
        </w:rPr>
        <w:t>dydžio delspinigius nuo neapmokėtos sumos už kiekvieną pavėluotą dieną.</w:t>
      </w:r>
    </w:p>
    <w:p w14:paraId="0931FBE5" w14:textId="77777777" w:rsidR="00FD5317" w:rsidRPr="00600851" w:rsidRDefault="00FD5317" w:rsidP="00C16860">
      <w:pPr>
        <w:pStyle w:val="Sraopastraipa"/>
        <w:numPr>
          <w:ilvl w:val="1"/>
          <w:numId w:val="6"/>
        </w:numPr>
        <w:tabs>
          <w:tab w:val="left" w:pos="142"/>
          <w:tab w:val="left" w:pos="709"/>
        </w:tabs>
        <w:ind w:left="0" w:firstLine="0"/>
        <w:contextualSpacing/>
        <w:jc w:val="both"/>
        <w:rPr>
          <w:lang w:val="lt-LT"/>
        </w:rPr>
      </w:pPr>
      <w:r w:rsidRPr="00600851">
        <w:rPr>
          <w:lang w:val="lt-LT"/>
        </w:rPr>
        <w:t>Netesybų sumokėjimas neatleidžia Šalių nuo pareigos atlyginti nuostolius ir vykdyti sutartinius įsipareigojimus.</w:t>
      </w:r>
    </w:p>
    <w:p w14:paraId="0931FBE6" w14:textId="77777777" w:rsidR="00FD5317" w:rsidRPr="00600851" w:rsidRDefault="00FD5317" w:rsidP="00C16860">
      <w:pPr>
        <w:pStyle w:val="Sraopastraipa"/>
        <w:tabs>
          <w:tab w:val="left" w:pos="142"/>
          <w:tab w:val="left" w:pos="709"/>
        </w:tabs>
        <w:ind w:left="0"/>
        <w:contextualSpacing/>
        <w:jc w:val="both"/>
        <w:rPr>
          <w:lang w:val="lt-LT"/>
        </w:rPr>
      </w:pPr>
    </w:p>
    <w:p w14:paraId="0931FBE7" w14:textId="77777777" w:rsidR="00915D1C" w:rsidRPr="008F1A34" w:rsidRDefault="00915D1C" w:rsidP="00C16860">
      <w:pPr>
        <w:pStyle w:val="Sraopastraipa"/>
        <w:keepNext/>
        <w:numPr>
          <w:ilvl w:val="0"/>
          <w:numId w:val="6"/>
        </w:numPr>
        <w:tabs>
          <w:tab w:val="left" w:pos="709"/>
        </w:tabs>
        <w:spacing w:before="120" w:after="120"/>
        <w:ind w:left="0" w:firstLine="0"/>
        <w:jc w:val="center"/>
        <w:outlineLvl w:val="0"/>
        <w:rPr>
          <w:b/>
          <w:lang w:val="lt-LT"/>
        </w:rPr>
      </w:pPr>
      <w:r w:rsidRPr="00600851">
        <w:rPr>
          <w:b/>
          <w:caps/>
          <w:lang w:val="lt-LT"/>
        </w:rPr>
        <w:t>Susirašinėjimas</w:t>
      </w:r>
    </w:p>
    <w:p w14:paraId="0931FBE8" w14:textId="77777777" w:rsidR="008F1A34" w:rsidRPr="008F1A34" w:rsidRDefault="008F1A34" w:rsidP="008F1A34">
      <w:pPr>
        <w:keepNext/>
        <w:tabs>
          <w:tab w:val="left" w:pos="709"/>
        </w:tabs>
        <w:spacing w:before="120" w:after="120"/>
        <w:jc w:val="center"/>
        <w:outlineLvl w:val="0"/>
        <w:rPr>
          <w:b/>
          <w:lang w:val="lt-LT"/>
        </w:rPr>
      </w:pPr>
    </w:p>
    <w:p w14:paraId="0931FBE9" w14:textId="6C5B1F0F" w:rsidR="00FD5317" w:rsidRDefault="00915D1C" w:rsidP="00C16860">
      <w:pPr>
        <w:pStyle w:val="Sraopastraipa"/>
        <w:numPr>
          <w:ilvl w:val="1"/>
          <w:numId w:val="6"/>
        </w:numPr>
        <w:tabs>
          <w:tab w:val="left" w:pos="142"/>
          <w:tab w:val="left" w:pos="709"/>
        </w:tabs>
        <w:ind w:left="0" w:firstLine="0"/>
        <w:contextualSpacing/>
        <w:jc w:val="both"/>
        <w:rPr>
          <w:lang w:val="lt-LT"/>
        </w:rPr>
      </w:pPr>
      <w:r w:rsidRPr="00AB1443">
        <w:rPr>
          <w:lang w:val="lt-LT"/>
        </w:rPr>
        <w:t xml:space="preserve"> Sutarties Šalys susirašinėja lietuvių kalba. Visi pranešimai, sutikimai ir kitas susižinojimas, kuriuos Šalis gali pateikti pagal šią Sutartį, bus laikomi galiojančiais ir įteiktais tinkamai, jeigu yra asmeniškai pateikti kitai Šaliai arba išsiųsti registruotu paštu, faksu, elektroniniu paštu (</w:t>
      </w:r>
      <w:r w:rsidR="004C2B0A">
        <w:rPr>
          <w:lang w:val="lt-LT"/>
        </w:rPr>
        <w:t>laikant pranešimą įteiktu kitą darbo dieną po išsiuntimo</w:t>
      </w:r>
      <w:r w:rsidRPr="00AB1443">
        <w:rPr>
          <w:lang w:val="lt-LT"/>
        </w:rPr>
        <w:t>) toliau nurodytais adresais ar fakso numeriais, kitais adresais ar fakso numeriais, kuriuos nurodė viena Šalis, pateikdama pranešimą:</w:t>
      </w:r>
      <w:r w:rsidR="00FD5317" w:rsidRPr="00AB1443">
        <w:rPr>
          <w:lang w:val="lt-LT"/>
        </w:rPr>
        <w:t xml:space="preserve"> </w:t>
      </w:r>
    </w:p>
    <w:p w14:paraId="7EC36D4B" w14:textId="77777777" w:rsidR="00B006ED" w:rsidRPr="00B006ED" w:rsidRDefault="00B006ED" w:rsidP="00B006ED">
      <w:pPr>
        <w:tabs>
          <w:tab w:val="left" w:pos="142"/>
          <w:tab w:val="left" w:pos="709"/>
        </w:tabs>
        <w:contextualSpacing/>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4044"/>
        <w:gridCol w:w="3590"/>
      </w:tblGrid>
      <w:tr w:rsidR="00023C6E" w:rsidRPr="00C8489E" w14:paraId="0931FBED" w14:textId="77777777" w:rsidTr="004B60D1">
        <w:tc>
          <w:tcPr>
            <w:tcW w:w="2038" w:type="dxa"/>
            <w:tcBorders>
              <w:top w:val="single" w:sz="4" w:space="0" w:color="auto"/>
              <w:left w:val="single" w:sz="4" w:space="0" w:color="auto"/>
              <w:bottom w:val="single" w:sz="4" w:space="0" w:color="auto"/>
              <w:right w:val="single" w:sz="4" w:space="0" w:color="auto"/>
            </w:tcBorders>
          </w:tcPr>
          <w:p w14:paraId="0931FBEA" w14:textId="77777777" w:rsidR="00441BC5" w:rsidRPr="00C8489E" w:rsidRDefault="00441BC5" w:rsidP="003954FB">
            <w:pPr>
              <w:jc w:val="both"/>
              <w:rPr>
                <w:b/>
                <w:sz w:val="22"/>
                <w:szCs w:val="22"/>
                <w:lang w:val="lt-LT"/>
              </w:rPr>
            </w:pPr>
          </w:p>
        </w:tc>
        <w:tc>
          <w:tcPr>
            <w:tcW w:w="4077" w:type="dxa"/>
            <w:tcBorders>
              <w:top w:val="single" w:sz="4" w:space="0" w:color="auto"/>
              <w:left w:val="single" w:sz="4" w:space="0" w:color="auto"/>
              <w:bottom w:val="single" w:sz="4" w:space="0" w:color="auto"/>
              <w:right w:val="single" w:sz="4" w:space="0" w:color="auto"/>
            </w:tcBorders>
          </w:tcPr>
          <w:p w14:paraId="0931FBEB" w14:textId="77777777" w:rsidR="00441BC5" w:rsidRPr="00C8489E" w:rsidRDefault="000B7B02" w:rsidP="003954FB">
            <w:pPr>
              <w:jc w:val="both"/>
              <w:rPr>
                <w:b/>
                <w:sz w:val="22"/>
                <w:szCs w:val="22"/>
                <w:lang w:val="lt-LT"/>
              </w:rPr>
            </w:pPr>
            <w:r>
              <w:rPr>
                <w:b/>
                <w:sz w:val="22"/>
                <w:szCs w:val="22"/>
                <w:lang w:val="lt-LT"/>
              </w:rPr>
              <w:t>Užsakovas</w:t>
            </w:r>
            <w:r w:rsidR="00441BC5" w:rsidRPr="00C8489E">
              <w:rPr>
                <w:b/>
                <w:sz w:val="22"/>
                <w:szCs w:val="22"/>
                <w:lang w:val="lt-LT"/>
              </w:rPr>
              <w:t xml:space="preserve"> </w:t>
            </w:r>
          </w:p>
        </w:tc>
        <w:tc>
          <w:tcPr>
            <w:tcW w:w="3632" w:type="dxa"/>
            <w:tcBorders>
              <w:top w:val="single" w:sz="4" w:space="0" w:color="auto"/>
              <w:left w:val="single" w:sz="4" w:space="0" w:color="auto"/>
              <w:bottom w:val="single" w:sz="4" w:space="0" w:color="auto"/>
              <w:right w:val="single" w:sz="4" w:space="0" w:color="auto"/>
            </w:tcBorders>
          </w:tcPr>
          <w:p w14:paraId="0931FBEC" w14:textId="77777777" w:rsidR="00441BC5" w:rsidRPr="00C8489E" w:rsidRDefault="00441BC5" w:rsidP="003954FB">
            <w:pPr>
              <w:jc w:val="both"/>
              <w:rPr>
                <w:b/>
                <w:sz w:val="22"/>
                <w:szCs w:val="22"/>
                <w:lang w:val="lt-LT"/>
              </w:rPr>
            </w:pPr>
            <w:r w:rsidRPr="00C8489E">
              <w:rPr>
                <w:b/>
                <w:sz w:val="22"/>
                <w:szCs w:val="22"/>
                <w:lang w:val="lt-LT"/>
              </w:rPr>
              <w:t>Tiekėjas</w:t>
            </w:r>
          </w:p>
        </w:tc>
      </w:tr>
      <w:tr w:rsidR="00023C6E" w:rsidRPr="00C8489E" w14:paraId="0931FBF1" w14:textId="77777777" w:rsidTr="004B60D1">
        <w:tc>
          <w:tcPr>
            <w:tcW w:w="2038" w:type="dxa"/>
            <w:tcBorders>
              <w:top w:val="single" w:sz="4" w:space="0" w:color="auto"/>
              <w:left w:val="single" w:sz="4" w:space="0" w:color="auto"/>
              <w:bottom w:val="single" w:sz="4" w:space="0" w:color="auto"/>
              <w:right w:val="single" w:sz="4" w:space="0" w:color="auto"/>
            </w:tcBorders>
          </w:tcPr>
          <w:p w14:paraId="0931FBEE" w14:textId="77777777" w:rsidR="00441BC5" w:rsidRPr="00C8489E" w:rsidRDefault="00441BC5" w:rsidP="003954FB">
            <w:pPr>
              <w:jc w:val="both"/>
              <w:rPr>
                <w:sz w:val="22"/>
                <w:szCs w:val="22"/>
                <w:lang w:val="lt-LT"/>
              </w:rPr>
            </w:pPr>
            <w:r w:rsidRPr="00C8489E">
              <w:rPr>
                <w:sz w:val="22"/>
                <w:szCs w:val="22"/>
                <w:lang w:val="lt-LT"/>
              </w:rPr>
              <w:t>Vardas, pavardė</w:t>
            </w:r>
          </w:p>
        </w:tc>
        <w:tc>
          <w:tcPr>
            <w:tcW w:w="4077" w:type="dxa"/>
            <w:tcBorders>
              <w:top w:val="single" w:sz="4" w:space="0" w:color="auto"/>
              <w:left w:val="single" w:sz="4" w:space="0" w:color="auto"/>
              <w:bottom w:val="single" w:sz="4" w:space="0" w:color="auto"/>
              <w:right w:val="single" w:sz="4" w:space="0" w:color="auto"/>
            </w:tcBorders>
          </w:tcPr>
          <w:p w14:paraId="0931FBEF" w14:textId="77777777" w:rsidR="00441BC5" w:rsidRPr="00C8489E" w:rsidRDefault="004B60D1" w:rsidP="003954FB">
            <w:pPr>
              <w:jc w:val="both"/>
              <w:rPr>
                <w:color w:val="000000"/>
                <w:sz w:val="22"/>
                <w:szCs w:val="22"/>
                <w:lang w:val="lt-LT"/>
              </w:rPr>
            </w:pPr>
            <w:r>
              <w:rPr>
                <w:sz w:val="22"/>
              </w:rPr>
              <w:t>Diana Vasiliauskienė</w:t>
            </w:r>
          </w:p>
        </w:tc>
        <w:tc>
          <w:tcPr>
            <w:tcW w:w="3632" w:type="dxa"/>
            <w:tcBorders>
              <w:top w:val="single" w:sz="4" w:space="0" w:color="auto"/>
              <w:left w:val="single" w:sz="4" w:space="0" w:color="auto"/>
              <w:bottom w:val="single" w:sz="4" w:space="0" w:color="auto"/>
              <w:right w:val="single" w:sz="4" w:space="0" w:color="auto"/>
            </w:tcBorders>
          </w:tcPr>
          <w:p w14:paraId="0931FBF0" w14:textId="25D683BB" w:rsidR="00441BC5" w:rsidRPr="00C8489E" w:rsidRDefault="000D048C" w:rsidP="003954FB">
            <w:pPr>
              <w:jc w:val="both"/>
              <w:rPr>
                <w:color w:val="000000"/>
                <w:sz w:val="22"/>
                <w:szCs w:val="22"/>
                <w:lang w:val="lt-LT"/>
              </w:rPr>
            </w:pPr>
            <w:r w:rsidRPr="000D048C">
              <w:rPr>
                <w:color w:val="000000"/>
                <w:sz w:val="22"/>
                <w:lang w:val="lt-LT"/>
              </w:rPr>
              <w:t>Arūnas Stankevičius</w:t>
            </w:r>
          </w:p>
        </w:tc>
      </w:tr>
      <w:tr w:rsidR="00023C6E" w:rsidRPr="00C8489E" w14:paraId="0931FBF5" w14:textId="77777777" w:rsidTr="004B60D1">
        <w:tc>
          <w:tcPr>
            <w:tcW w:w="2038" w:type="dxa"/>
            <w:tcBorders>
              <w:top w:val="single" w:sz="4" w:space="0" w:color="auto"/>
              <w:left w:val="single" w:sz="4" w:space="0" w:color="auto"/>
              <w:bottom w:val="single" w:sz="4" w:space="0" w:color="auto"/>
              <w:right w:val="single" w:sz="4" w:space="0" w:color="auto"/>
            </w:tcBorders>
          </w:tcPr>
          <w:p w14:paraId="0931FBF2" w14:textId="77777777" w:rsidR="00441BC5" w:rsidRPr="00C8489E" w:rsidRDefault="00441BC5" w:rsidP="003954FB">
            <w:pPr>
              <w:jc w:val="both"/>
              <w:rPr>
                <w:sz w:val="22"/>
                <w:szCs w:val="22"/>
                <w:lang w:val="lt-LT"/>
              </w:rPr>
            </w:pPr>
            <w:r w:rsidRPr="00C8489E">
              <w:rPr>
                <w:sz w:val="22"/>
                <w:szCs w:val="22"/>
                <w:lang w:val="lt-LT"/>
              </w:rPr>
              <w:t>Adresas</w:t>
            </w:r>
          </w:p>
        </w:tc>
        <w:tc>
          <w:tcPr>
            <w:tcW w:w="4077" w:type="dxa"/>
            <w:tcBorders>
              <w:top w:val="single" w:sz="4" w:space="0" w:color="auto"/>
              <w:left w:val="single" w:sz="4" w:space="0" w:color="auto"/>
              <w:bottom w:val="single" w:sz="4" w:space="0" w:color="auto"/>
              <w:right w:val="single" w:sz="4" w:space="0" w:color="auto"/>
            </w:tcBorders>
          </w:tcPr>
          <w:p w14:paraId="0931FBF3" w14:textId="77777777" w:rsidR="00441BC5" w:rsidRPr="00C8489E" w:rsidRDefault="00441BC5" w:rsidP="003954FB">
            <w:pPr>
              <w:jc w:val="both"/>
              <w:rPr>
                <w:color w:val="000000"/>
                <w:sz w:val="22"/>
                <w:szCs w:val="22"/>
                <w:lang w:val="lt-LT"/>
              </w:rPr>
            </w:pPr>
            <w:r w:rsidRPr="00C8489E">
              <w:rPr>
                <w:color w:val="000000"/>
                <w:sz w:val="22"/>
                <w:szCs w:val="22"/>
                <w:lang w:val="lt-LT"/>
              </w:rPr>
              <w:t>Danės g. 8 , Klaipėda</w:t>
            </w:r>
          </w:p>
        </w:tc>
        <w:tc>
          <w:tcPr>
            <w:tcW w:w="3632" w:type="dxa"/>
            <w:tcBorders>
              <w:top w:val="single" w:sz="4" w:space="0" w:color="auto"/>
              <w:left w:val="single" w:sz="4" w:space="0" w:color="auto"/>
              <w:bottom w:val="single" w:sz="4" w:space="0" w:color="auto"/>
              <w:right w:val="single" w:sz="4" w:space="0" w:color="auto"/>
            </w:tcBorders>
          </w:tcPr>
          <w:p w14:paraId="0931FBF4" w14:textId="740F22F4" w:rsidR="00441BC5" w:rsidRPr="00221846" w:rsidRDefault="000D048C" w:rsidP="00023C6E">
            <w:pPr>
              <w:jc w:val="both"/>
              <w:rPr>
                <w:color w:val="000000"/>
                <w:sz w:val="22"/>
                <w:szCs w:val="22"/>
                <w:lang w:val="lt-LT"/>
              </w:rPr>
            </w:pPr>
            <w:r w:rsidRPr="000D048C">
              <w:rPr>
                <w:color w:val="000000"/>
                <w:sz w:val="22"/>
                <w:lang w:val="lt-LT"/>
              </w:rPr>
              <w:t>Laisvės pr. 60-1107, Vilnius</w:t>
            </w:r>
          </w:p>
        </w:tc>
      </w:tr>
      <w:tr w:rsidR="00023C6E" w:rsidRPr="00C8489E" w14:paraId="0931FBF9" w14:textId="77777777" w:rsidTr="004B60D1">
        <w:tc>
          <w:tcPr>
            <w:tcW w:w="2038" w:type="dxa"/>
            <w:tcBorders>
              <w:top w:val="single" w:sz="4" w:space="0" w:color="auto"/>
              <w:left w:val="single" w:sz="4" w:space="0" w:color="auto"/>
              <w:bottom w:val="single" w:sz="4" w:space="0" w:color="auto"/>
              <w:right w:val="single" w:sz="4" w:space="0" w:color="auto"/>
            </w:tcBorders>
          </w:tcPr>
          <w:p w14:paraId="0931FBF6" w14:textId="77777777" w:rsidR="00441BC5" w:rsidRPr="00C8489E" w:rsidRDefault="00441BC5" w:rsidP="003954FB">
            <w:pPr>
              <w:jc w:val="both"/>
              <w:rPr>
                <w:sz w:val="22"/>
                <w:szCs w:val="22"/>
                <w:lang w:val="lt-LT"/>
              </w:rPr>
            </w:pPr>
            <w:r w:rsidRPr="00C8489E">
              <w:rPr>
                <w:sz w:val="22"/>
                <w:szCs w:val="22"/>
                <w:lang w:val="lt-LT"/>
              </w:rPr>
              <w:t>Telefonas</w:t>
            </w:r>
          </w:p>
        </w:tc>
        <w:tc>
          <w:tcPr>
            <w:tcW w:w="4077" w:type="dxa"/>
            <w:tcBorders>
              <w:top w:val="single" w:sz="4" w:space="0" w:color="auto"/>
              <w:left w:val="single" w:sz="4" w:space="0" w:color="auto"/>
              <w:bottom w:val="single" w:sz="4" w:space="0" w:color="auto"/>
              <w:right w:val="single" w:sz="4" w:space="0" w:color="auto"/>
            </w:tcBorders>
          </w:tcPr>
          <w:p w14:paraId="0931FBF7" w14:textId="77777777" w:rsidR="00441BC5" w:rsidRPr="00557205" w:rsidRDefault="004B60D1" w:rsidP="009E1DD5">
            <w:pPr>
              <w:jc w:val="both"/>
              <w:rPr>
                <w:color w:val="000000"/>
                <w:sz w:val="22"/>
                <w:szCs w:val="22"/>
                <w:lang w:val="lt-LT"/>
              </w:rPr>
            </w:pPr>
            <w:r>
              <w:rPr>
                <w:sz w:val="22"/>
              </w:rPr>
              <w:t>(8 46) 392 221, 8699 40183</w:t>
            </w:r>
          </w:p>
        </w:tc>
        <w:tc>
          <w:tcPr>
            <w:tcW w:w="3632" w:type="dxa"/>
            <w:tcBorders>
              <w:top w:val="single" w:sz="4" w:space="0" w:color="auto"/>
              <w:left w:val="single" w:sz="4" w:space="0" w:color="auto"/>
              <w:bottom w:val="single" w:sz="4" w:space="0" w:color="auto"/>
              <w:right w:val="single" w:sz="4" w:space="0" w:color="auto"/>
            </w:tcBorders>
          </w:tcPr>
          <w:p w14:paraId="0931FBF8" w14:textId="18EFAC84" w:rsidR="00441BC5" w:rsidRPr="00221846" w:rsidRDefault="000D048C" w:rsidP="00221846">
            <w:pPr>
              <w:jc w:val="both"/>
              <w:rPr>
                <w:color w:val="000000"/>
                <w:sz w:val="22"/>
                <w:szCs w:val="22"/>
                <w:lang w:val="lt-LT"/>
              </w:rPr>
            </w:pPr>
            <w:r w:rsidRPr="000D048C">
              <w:rPr>
                <w:color w:val="000000"/>
                <w:sz w:val="22"/>
                <w:lang w:val="lt-LT"/>
              </w:rPr>
              <w:t>+370 618 81222</w:t>
            </w:r>
          </w:p>
        </w:tc>
      </w:tr>
      <w:tr w:rsidR="00023C6E" w:rsidRPr="00C8489E" w14:paraId="0931FBFD" w14:textId="77777777" w:rsidTr="004B60D1">
        <w:tc>
          <w:tcPr>
            <w:tcW w:w="2038" w:type="dxa"/>
            <w:tcBorders>
              <w:top w:val="single" w:sz="4" w:space="0" w:color="auto"/>
              <w:left w:val="single" w:sz="4" w:space="0" w:color="auto"/>
              <w:bottom w:val="single" w:sz="4" w:space="0" w:color="auto"/>
              <w:right w:val="single" w:sz="4" w:space="0" w:color="auto"/>
            </w:tcBorders>
          </w:tcPr>
          <w:p w14:paraId="0931FBFA" w14:textId="77777777" w:rsidR="00441BC5" w:rsidRPr="00C8489E" w:rsidRDefault="00441BC5" w:rsidP="003954FB">
            <w:pPr>
              <w:jc w:val="both"/>
              <w:rPr>
                <w:sz w:val="22"/>
                <w:szCs w:val="22"/>
                <w:lang w:val="lt-LT"/>
              </w:rPr>
            </w:pPr>
            <w:r w:rsidRPr="00C8489E">
              <w:rPr>
                <w:sz w:val="22"/>
                <w:szCs w:val="22"/>
                <w:lang w:val="lt-LT"/>
              </w:rPr>
              <w:t>El. paštas</w:t>
            </w:r>
          </w:p>
        </w:tc>
        <w:tc>
          <w:tcPr>
            <w:tcW w:w="4077" w:type="dxa"/>
            <w:tcBorders>
              <w:top w:val="single" w:sz="4" w:space="0" w:color="auto"/>
              <w:left w:val="single" w:sz="4" w:space="0" w:color="auto"/>
              <w:bottom w:val="single" w:sz="4" w:space="0" w:color="auto"/>
              <w:right w:val="single" w:sz="4" w:space="0" w:color="auto"/>
            </w:tcBorders>
          </w:tcPr>
          <w:p w14:paraId="0931FBFB" w14:textId="77777777" w:rsidR="00441BC5" w:rsidRPr="004B60D1" w:rsidRDefault="004B60D1" w:rsidP="005E1544">
            <w:pPr>
              <w:jc w:val="both"/>
              <w:rPr>
                <w:sz w:val="22"/>
                <w:szCs w:val="22"/>
                <w:lang w:val="lt-LT"/>
              </w:rPr>
            </w:pPr>
            <w:r w:rsidRPr="004B60D1">
              <w:rPr>
                <w:rStyle w:val="Hipersaitas"/>
                <w:color w:val="auto"/>
                <w:sz w:val="22"/>
                <w:u w:val="none"/>
              </w:rPr>
              <w:t>Diana.Vasiliauskiene@klenergija.lt</w:t>
            </w:r>
          </w:p>
        </w:tc>
        <w:tc>
          <w:tcPr>
            <w:tcW w:w="3632" w:type="dxa"/>
            <w:tcBorders>
              <w:top w:val="single" w:sz="4" w:space="0" w:color="auto"/>
              <w:left w:val="single" w:sz="4" w:space="0" w:color="auto"/>
              <w:bottom w:val="single" w:sz="4" w:space="0" w:color="auto"/>
              <w:right w:val="single" w:sz="4" w:space="0" w:color="auto"/>
            </w:tcBorders>
          </w:tcPr>
          <w:p w14:paraId="0931FBFC" w14:textId="722DB7D6" w:rsidR="00441BC5" w:rsidRPr="005A0E01" w:rsidRDefault="000D048C" w:rsidP="00023C6E">
            <w:pPr>
              <w:jc w:val="both"/>
              <w:rPr>
                <w:sz w:val="22"/>
                <w:szCs w:val="22"/>
                <w:lang w:val="en-US"/>
              </w:rPr>
            </w:pPr>
            <w:r w:rsidRPr="000D048C">
              <w:rPr>
                <w:color w:val="000000"/>
                <w:sz w:val="22"/>
                <w:lang w:val="lt-LT"/>
              </w:rPr>
              <w:t>arunas.stankevicius@ipro.lv</w:t>
            </w:r>
          </w:p>
        </w:tc>
      </w:tr>
    </w:tbl>
    <w:p w14:paraId="0931FBFE" w14:textId="77777777" w:rsidR="00915D1C" w:rsidRDefault="00915D1C" w:rsidP="00C16860">
      <w:pPr>
        <w:pStyle w:val="Sraopastraipa"/>
        <w:numPr>
          <w:ilvl w:val="1"/>
          <w:numId w:val="6"/>
        </w:numPr>
        <w:tabs>
          <w:tab w:val="left" w:pos="142"/>
          <w:tab w:val="left" w:pos="709"/>
        </w:tabs>
        <w:ind w:left="0" w:firstLine="0"/>
        <w:contextualSpacing/>
        <w:jc w:val="both"/>
        <w:rPr>
          <w:lang w:val="lt-LT"/>
        </w:rPr>
      </w:pPr>
      <w:r w:rsidRPr="00AB1443">
        <w:rPr>
          <w:lang w:val="lt-LT"/>
        </w:rPr>
        <w:lastRenderedPageBreak/>
        <w:t xml:space="preserve"> Jei pasikeičia Šalies adresas ir / ar kiti duomenys, nurodyti Sutarties specialiųjų </w:t>
      </w:r>
      <w:r w:rsidRPr="00EA0CEC">
        <w:rPr>
          <w:lang w:val="lt-LT"/>
        </w:rPr>
        <w:t xml:space="preserve">sąlygų 6.1 </w:t>
      </w:r>
      <w:r w:rsidRPr="00AB1443">
        <w:rPr>
          <w:lang w:val="lt-LT"/>
        </w:rPr>
        <w:t>punkt</w:t>
      </w:r>
      <w:r w:rsidR="00441BC5">
        <w:rPr>
          <w:lang w:val="lt-LT"/>
        </w:rPr>
        <w:t>e</w:t>
      </w:r>
      <w:r w:rsidRPr="00AB1443">
        <w:rPr>
          <w:lang w:val="lt-LT"/>
        </w:rPr>
        <w:t xml:space="preserve">, tokia Šalis turi informuoti kitą Šalį pranešdama ne vėliau, kaip </w:t>
      </w:r>
      <w:r w:rsidR="00441BC5">
        <w:rPr>
          <w:lang w:val="lt-LT"/>
        </w:rPr>
        <w:t>per</w:t>
      </w:r>
      <w:r w:rsidRPr="00EA0CEC">
        <w:rPr>
          <w:lang w:val="lt-LT"/>
        </w:rPr>
        <w:t xml:space="preserve"> </w:t>
      </w:r>
      <w:r w:rsidR="00FD5317" w:rsidRPr="00EA0CEC">
        <w:rPr>
          <w:lang w:val="lt-LT"/>
        </w:rPr>
        <w:t>3</w:t>
      </w:r>
      <w:r w:rsidRPr="00EA0CEC">
        <w:rPr>
          <w:lang w:val="lt-LT"/>
        </w:rPr>
        <w:t xml:space="preserve"> </w:t>
      </w:r>
      <w:r w:rsidR="00FD5317" w:rsidRPr="00EA0CEC">
        <w:rPr>
          <w:lang w:val="lt-LT"/>
        </w:rPr>
        <w:t>dienas</w:t>
      </w:r>
      <w:r w:rsidRPr="00AB1443">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31FBFF" w14:textId="5B09CEF3" w:rsidR="004E6C29" w:rsidRPr="00B75F60" w:rsidRDefault="004E6C29" w:rsidP="00C16860">
      <w:pPr>
        <w:pStyle w:val="Sraopastraipa"/>
        <w:numPr>
          <w:ilvl w:val="1"/>
          <w:numId w:val="6"/>
        </w:numPr>
        <w:tabs>
          <w:tab w:val="left" w:pos="142"/>
          <w:tab w:val="left" w:pos="709"/>
        </w:tabs>
        <w:ind w:left="0" w:firstLine="0"/>
        <w:contextualSpacing/>
        <w:jc w:val="both"/>
        <w:rPr>
          <w:lang w:val="lt-LT"/>
        </w:rPr>
      </w:pPr>
      <w:r w:rsidRPr="00EC2294">
        <w:rPr>
          <w:lang w:val="lt-LT"/>
        </w:rPr>
        <w:t xml:space="preserve">Užsakovo atstovas, atsakingas už sutarties vykdymą – </w:t>
      </w:r>
      <w:r w:rsidR="004B60D1" w:rsidRPr="00EC2294">
        <w:rPr>
          <w:lang w:val="lt-LT"/>
        </w:rPr>
        <w:t>Informacinių technologi</w:t>
      </w:r>
      <w:r w:rsidR="0055753F">
        <w:rPr>
          <w:lang w:val="lt-LT"/>
        </w:rPr>
        <w:t>jų tarnybos viršininkė Diana Va</w:t>
      </w:r>
      <w:r w:rsidR="004B60D1" w:rsidRPr="00EC2294">
        <w:rPr>
          <w:lang w:val="lt-LT"/>
        </w:rPr>
        <w:t>s</w:t>
      </w:r>
      <w:r w:rsidR="0055753F">
        <w:rPr>
          <w:lang w:val="lt-LT"/>
        </w:rPr>
        <w:t>i</w:t>
      </w:r>
      <w:r w:rsidR="004B60D1" w:rsidRPr="00EC2294">
        <w:rPr>
          <w:lang w:val="lt-LT"/>
        </w:rPr>
        <w:t>liauskienė</w:t>
      </w:r>
      <w:r w:rsidRPr="00EC2294">
        <w:rPr>
          <w:lang w:val="lt-LT"/>
        </w:rPr>
        <w:t xml:space="preserve">, tel. Nr. </w:t>
      </w:r>
      <w:r w:rsidR="00B743BF" w:rsidRPr="00EC2294">
        <w:rPr>
          <w:color w:val="000000"/>
          <w:lang w:val="lt-LT"/>
        </w:rPr>
        <w:t>+</w:t>
      </w:r>
      <w:r w:rsidR="004B60D1" w:rsidRPr="00EC2294">
        <w:rPr>
          <w:color w:val="000000"/>
          <w:lang w:val="lt-LT"/>
        </w:rPr>
        <w:t>37069940183</w:t>
      </w:r>
      <w:r w:rsidRPr="00EC2294">
        <w:rPr>
          <w:lang w:val="lt-LT"/>
        </w:rPr>
        <w:t xml:space="preserve">, el. paštas </w:t>
      </w:r>
      <w:r w:rsidR="004B60D1" w:rsidRPr="00EC2294">
        <w:rPr>
          <w:lang w:val="lt-LT"/>
        </w:rPr>
        <w:t>Diana</w:t>
      </w:r>
      <w:r w:rsidR="00B743BF" w:rsidRPr="00EC2294">
        <w:rPr>
          <w:lang w:val="lt-LT"/>
        </w:rPr>
        <w:t>.</w:t>
      </w:r>
      <w:r w:rsidR="004B60D1" w:rsidRPr="00EC2294">
        <w:rPr>
          <w:lang w:val="lt-LT"/>
        </w:rPr>
        <w:t>Vasiliauskiene</w:t>
      </w:r>
      <w:r w:rsidR="00B743BF" w:rsidRPr="00EC2294">
        <w:rPr>
          <w:lang w:val="lt-LT"/>
        </w:rPr>
        <w:t>@klenergija.lt</w:t>
      </w:r>
      <w:r w:rsidRPr="00EC2294">
        <w:rPr>
          <w:lang w:val="lt-LT"/>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3E6F7B">
        <w:rPr>
          <w:lang w:val="lt-LT"/>
        </w:rPr>
        <w:t>Transporto ir pirkimų skyriaus dispečerė Daiva Petkevičienė</w:t>
      </w:r>
      <w:r w:rsidRPr="00B75F60">
        <w:rPr>
          <w:lang w:val="lt-LT"/>
        </w:rPr>
        <w:t>.</w:t>
      </w:r>
    </w:p>
    <w:p w14:paraId="0931FC00" w14:textId="77777777" w:rsidR="00B644DD" w:rsidRPr="008F1A34" w:rsidRDefault="00B644DD" w:rsidP="008F1A34">
      <w:pPr>
        <w:tabs>
          <w:tab w:val="left" w:pos="142"/>
          <w:tab w:val="left" w:pos="709"/>
        </w:tabs>
        <w:contextualSpacing/>
        <w:jc w:val="both"/>
        <w:rPr>
          <w:lang w:val="lt-LT"/>
        </w:rPr>
      </w:pPr>
    </w:p>
    <w:p w14:paraId="0931FC01" w14:textId="77777777" w:rsidR="00915D1C" w:rsidRDefault="00915D1C" w:rsidP="00C37FEA">
      <w:pPr>
        <w:pStyle w:val="Sraopastraipa"/>
        <w:numPr>
          <w:ilvl w:val="0"/>
          <w:numId w:val="6"/>
        </w:numPr>
        <w:tabs>
          <w:tab w:val="left" w:pos="709"/>
        </w:tabs>
        <w:ind w:left="0" w:firstLine="0"/>
        <w:jc w:val="center"/>
        <w:rPr>
          <w:b/>
          <w:caps/>
          <w:lang w:val="lt-LT"/>
        </w:rPr>
      </w:pPr>
      <w:r w:rsidRPr="00AB1443">
        <w:rPr>
          <w:b/>
          <w:caps/>
          <w:lang w:val="lt-LT"/>
        </w:rPr>
        <w:t>Subtiekėjai ir jų keitimo tvarka</w:t>
      </w:r>
    </w:p>
    <w:p w14:paraId="0931FC02" w14:textId="77777777" w:rsidR="006909A2" w:rsidRPr="00AB1443" w:rsidRDefault="00C37FEA" w:rsidP="00C37FEA">
      <w:pPr>
        <w:pStyle w:val="Sraopastraipa"/>
        <w:tabs>
          <w:tab w:val="left" w:pos="709"/>
        </w:tabs>
        <w:ind w:left="0"/>
        <w:jc w:val="center"/>
        <w:rPr>
          <w:b/>
          <w:caps/>
          <w:lang w:val="lt-LT"/>
        </w:rPr>
      </w:pPr>
      <w:r>
        <w:rPr>
          <w:b/>
          <w:caps/>
          <w:lang w:val="lt-LT"/>
        </w:rPr>
        <w:t xml:space="preserve">             </w:t>
      </w:r>
      <w:r w:rsidR="006909A2">
        <w:rPr>
          <w:b/>
          <w:caps/>
          <w:lang w:val="lt-LT"/>
        </w:rPr>
        <w:t>Ir SUTARTIES ĮVYKDYMO UŽTIKRINIMAS</w:t>
      </w:r>
    </w:p>
    <w:p w14:paraId="0931FC03" w14:textId="77777777" w:rsidR="00915D1C" w:rsidRPr="00AB1443" w:rsidRDefault="00915D1C" w:rsidP="00C16860">
      <w:pPr>
        <w:tabs>
          <w:tab w:val="left" w:pos="709"/>
        </w:tabs>
        <w:jc w:val="center"/>
        <w:rPr>
          <w:b/>
          <w:lang w:val="lt-LT"/>
        </w:rPr>
      </w:pPr>
    </w:p>
    <w:p w14:paraId="3E69DB9E" w14:textId="5F7CB96D" w:rsidR="004A4A70" w:rsidRPr="00D91975" w:rsidRDefault="004A4A70" w:rsidP="004A4A70">
      <w:pPr>
        <w:pStyle w:val="Sraopastraipa"/>
        <w:numPr>
          <w:ilvl w:val="1"/>
          <w:numId w:val="6"/>
        </w:numPr>
        <w:tabs>
          <w:tab w:val="left" w:pos="709"/>
          <w:tab w:val="left" w:pos="1080"/>
        </w:tabs>
        <w:ind w:left="0" w:firstLine="0"/>
        <w:jc w:val="both"/>
        <w:rPr>
          <w:rFonts w:asciiTheme="majorBidi" w:hAnsiTheme="majorBidi" w:cstheme="majorBidi"/>
          <w:lang w:val="lt-LT"/>
        </w:rPr>
      </w:pPr>
      <w:r w:rsidRPr="00D91975">
        <w:rPr>
          <w:rFonts w:asciiTheme="majorBidi" w:hAnsiTheme="majorBidi" w:cstheme="majorBidi"/>
          <w:lang w:val="lt-LT"/>
        </w:rPr>
        <w:t xml:space="preserve">Vykdydamas Sutartį, Tiekėjas </w:t>
      </w:r>
      <w:r w:rsidR="003E6F7B">
        <w:rPr>
          <w:rFonts w:asciiTheme="majorBidi" w:hAnsiTheme="majorBidi" w:cstheme="majorBidi"/>
          <w:lang w:val="lt-LT"/>
        </w:rPr>
        <w:t>neketina pasitelkti subtiekėjų.</w:t>
      </w:r>
    </w:p>
    <w:p w14:paraId="7E1B1689" w14:textId="6141CB2E" w:rsidR="004A4A70" w:rsidRPr="005759C8" w:rsidRDefault="004A4A70" w:rsidP="004A4A70">
      <w:pPr>
        <w:pStyle w:val="Sraopastraipa"/>
        <w:numPr>
          <w:ilvl w:val="1"/>
          <w:numId w:val="6"/>
        </w:numPr>
        <w:tabs>
          <w:tab w:val="left" w:pos="709"/>
        </w:tabs>
        <w:ind w:left="0" w:firstLine="0"/>
        <w:jc w:val="both"/>
        <w:rPr>
          <w:rFonts w:asciiTheme="majorBidi" w:hAnsiTheme="majorBidi" w:cstheme="majorBidi"/>
          <w:i/>
          <w:color w:val="0000FF"/>
          <w:lang w:val="lt-LT"/>
        </w:rPr>
      </w:pPr>
      <w:r w:rsidRPr="00E05A8D">
        <w:rPr>
          <w:rFonts w:asciiTheme="majorBidi" w:hAnsiTheme="majorBidi" w:cstheme="majorBidi"/>
          <w:lang w:val="lt-LT"/>
        </w:rPr>
        <w:t xml:space="preserve">Sutarties </w:t>
      </w:r>
      <w:r w:rsidR="003E6F7B">
        <w:rPr>
          <w:rFonts w:asciiTheme="majorBidi" w:hAnsiTheme="majorBidi" w:cstheme="majorBidi"/>
          <w:lang w:val="lt-LT"/>
        </w:rPr>
        <w:t>7</w:t>
      </w:r>
      <w:r w:rsidRPr="00E05A8D">
        <w:rPr>
          <w:rFonts w:asciiTheme="majorBidi" w:hAnsiTheme="majorBidi" w:cstheme="majorBidi"/>
          <w:lang w:val="lt-LT"/>
        </w:rPr>
        <w:t xml:space="preserve">.1 punkte nurodytą (nurodytus) </w:t>
      </w:r>
      <w:r>
        <w:rPr>
          <w:rFonts w:asciiTheme="majorBidi" w:hAnsiTheme="majorBidi" w:cstheme="majorBidi"/>
          <w:lang w:val="lt-LT"/>
        </w:rPr>
        <w:t>subtiekėją</w:t>
      </w:r>
      <w:r w:rsidRPr="00E05A8D">
        <w:rPr>
          <w:rFonts w:asciiTheme="majorBidi" w:hAnsiTheme="majorBidi" w:cstheme="majorBidi"/>
          <w:lang w:val="lt-LT"/>
        </w:rPr>
        <w:t>(</w:t>
      </w:r>
      <w:r>
        <w:rPr>
          <w:rFonts w:asciiTheme="majorBidi" w:hAnsiTheme="majorBidi" w:cstheme="majorBidi"/>
          <w:lang w:val="lt-LT"/>
        </w:rPr>
        <w:t>-us</w:t>
      </w:r>
      <w:r w:rsidRPr="00E05A8D">
        <w:rPr>
          <w:rFonts w:asciiTheme="majorBidi" w:hAnsiTheme="majorBidi" w:cstheme="majorBidi"/>
          <w:lang w:val="lt-LT"/>
        </w:rPr>
        <w:t xml:space="preserve">) </w:t>
      </w:r>
      <w:r>
        <w:rPr>
          <w:rFonts w:asciiTheme="majorBidi" w:hAnsiTheme="majorBidi" w:cstheme="majorBidi"/>
          <w:lang w:val="lt-LT"/>
        </w:rPr>
        <w:t>Tiekėjas</w:t>
      </w:r>
      <w:r w:rsidRPr="00E05A8D">
        <w:rPr>
          <w:rFonts w:asciiTheme="majorBidi" w:hAnsiTheme="majorBidi" w:cstheme="majorBidi"/>
          <w:lang w:val="lt-LT"/>
        </w:rPr>
        <w:t xml:space="preserve"> gali pakeisti arba pasitelkti naują </w:t>
      </w:r>
      <w:r>
        <w:rPr>
          <w:rFonts w:asciiTheme="majorBidi" w:hAnsiTheme="majorBidi" w:cstheme="majorBidi"/>
          <w:lang w:val="lt-LT"/>
        </w:rPr>
        <w:t>subtiekėją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11 skyriuje</w:t>
      </w:r>
      <w:r w:rsidRPr="00E05A8D">
        <w:rPr>
          <w:rFonts w:asciiTheme="majorBidi" w:hAnsiTheme="majorBidi" w:cstheme="majorBidi"/>
          <w:lang w:val="lt-LT"/>
        </w:rPr>
        <w:t xml:space="preserve"> numatyta tvarka. Pažeidus šią </w:t>
      </w:r>
      <w:r>
        <w:rPr>
          <w:rFonts w:asciiTheme="majorBidi" w:hAnsiTheme="majorBidi" w:cstheme="majorBidi"/>
          <w:lang w:val="lt-LT"/>
        </w:rPr>
        <w:t>subtiekėjo(-ų</w:t>
      </w:r>
      <w:r w:rsidRPr="00E05A8D">
        <w:rPr>
          <w:rFonts w:asciiTheme="majorBidi" w:hAnsiTheme="majorBidi" w:cstheme="majorBidi"/>
          <w:lang w:val="lt-LT"/>
        </w:rPr>
        <w:t xml:space="preserve">) keitimo tvarką bus laikoma, kad </w:t>
      </w:r>
      <w:r>
        <w:rPr>
          <w:rFonts w:asciiTheme="majorBidi" w:hAnsiTheme="majorBidi" w:cstheme="majorBidi"/>
          <w:lang w:val="lt-LT"/>
        </w:rPr>
        <w:t>Tiekėjas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703C7350" w14:textId="77777777" w:rsidR="004A4A70" w:rsidRPr="005759C8" w:rsidRDefault="004A4A70" w:rsidP="004A4A70">
      <w:pPr>
        <w:pStyle w:val="Sraopastraipa"/>
        <w:numPr>
          <w:ilvl w:val="1"/>
          <w:numId w:val="6"/>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w:t>
      </w:r>
      <w:r>
        <w:rPr>
          <w:iCs/>
          <w:lang w:val="lt-LT" w:eastAsia="lt-LT"/>
        </w:rPr>
        <w:t>Tiekėjas</w:t>
      </w:r>
      <w:r w:rsidRPr="005759C8">
        <w:rPr>
          <w:iCs/>
          <w:lang w:val="lt-LT" w:eastAsia="lt-LT"/>
        </w:rPr>
        <w:t xml:space="preserve"> pasamdo </w:t>
      </w:r>
      <w:r>
        <w:rPr>
          <w:rFonts w:asciiTheme="majorBidi" w:hAnsiTheme="majorBidi" w:cstheme="majorBidi"/>
          <w:lang w:val="lt-LT"/>
        </w:rPr>
        <w:t>subtiekėją</w:t>
      </w:r>
      <w:r w:rsidRPr="005759C8">
        <w:rPr>
          <w:iCs/>
          <w:lang w:val="lt-LT" w:eastAsia="lt-LT"/>
        </w:rPr>
        <w:t xml:space="preserve"> be Užsakovo raštiško sutikimo, </w:t>
      </w:r>
      <w:r>
        <w:rPr>
          <w:iCs/>
          <w:lang w:val="lt-LT" w:eastAsia="lt-LT"/>
        </w:rPr>
        <w:t>Tiekėjas</w:t>
      </w:r>
      <w:r w:rsidRPr="005759C8">
        <w:rPr>
          <w:iCs/>
          <w:lang w:val="lt-LT" w:eastAsia="lt-LT"/>
        </w:rPr>
        <w:t xml:space="preserve"> privalo pagal nustatytas procedūras suderinti tam tinkamų </w:t>
      </w:r>
      <w:r>
        <w:rPr>
          <w:iCs/>
          <w:lang w:val="lt-LT" w:eastAsia="lt-LT"/>
        </w:rPr>
        <w:t>subtiekėjų</w:t>
      </w:r>
      <w:r w:rsidRPr="005759C8">
        <w:rPr>
          <w:iCs/>
          <w:lang w:val="lt-LT" w:eastAsia="lt-LT"/>
        </w:rPr>
        <w:t xml:space="preserve"> dalyvavimą ir Užsakovui sumokėti 2000,00 Eur baudą.</w:t>
      </w:r>
      <w:bookmarkEnd w:id="1"/>
      <w:r w:rsidRPr="005759C8">
        <w:rPr>
          <w:iCs/>
          <w:lang w:val="lt-LT" w:eastAsia="lt-LT"/>
        </w:rPr>
        <w:t xml:space="preserve"> Sumokėta b</w:t>
      </w:r>
      <w:r w:rsidRPr="005759C8">
        <w:rPr>
          <w:iCs/>
          <w:lang w:val="lt-LT"/>
        </w:rPr>
        <w:t xml:space="preserve">auda už savavališką naujų </w:t>
      </w:r>
      <w:r>
        <w:rPr>
          <w:iCs/>
          <w:lang w:val="lt-LT" w:eastAsia="lt-LT"/>
        </w:rPr>
        <w:t>subtiekėjų</w:t>
      </w:r>
      <w:r w:rsidRPr="005759C8">
        <w:rPr>
          <w:iCs/>
          <w:lang w:val="lt-LT" w:eastAsia="lt-LT"/>
        </w:rPr>
        <w:t xml:space="preserve"> </w:t>
      </w:r>
      <w:r w:rsidRPr="005759C8">
        <w:rPr>
          <w:iCs/>
          <w:lang w:val="lt-LT"/>
        </w:rPr>
        <w:t xml:space="preserve">skyrimą nesuteikia teisės </w:t>
      </w:r>
      <w:r>
        <w:rPr>
          <w:iCs/>
          <w:lang w:val="lt-LT"/>
        </w:rPr>
        <w:t>šiems</w:t>
      </w:r>
      <w:r w:rsidRPr="005759C8">
        <w:rPr>
          <w:iCs/>
          <w:lang w:val="lt-LT"/>
        </w:rPr>
        <w:t xml:space="preserve"> </w:t>
      </w:r>
      <w:r>
        <w:rPr>
          <w:iCs/>
          <w:lang w:val="lt-LT" w:eastAsia="lt-LT"/>
        </w:rPr>
        <w:t xml:space="preserve">subtiekėjams </w:t>
      </w:r>
      <w:r>
        <w:rPr>
          <w:iCs/>
          <w:lang w:val="lt-LT"/>
        </w:rPr>
        <w:t>toliau vykdyti Sutartį</w:t>
      </w:r>
      <w:r w:rsidRPr="005759C8">
        <w:rPr>
          <w:iCs/>
          <w:lang w:val="lt-LT"/>
        </w:rPr>
        <w:t xml:space="preserve">, jei nėra </w:t>
      </w:r>
      <w:r>
        <w:rPr>
          <w:iCs/>
          <w:lang w:val="lt-LT"/>
        </w:rPr>
        <w:t>įvykdytos šio skyriaus ir Sutarties BD 9 skyriuje nurodytos sąlygos</w:t>
      </w:r>
      <w:r w:rsidRPr="005759C8">
        <w:rPr>
          <w:iCs/>
          <w:lang w:val="lt-LT"/>
        </w:rPr>
        <w:t xml:space="preserve"> ir </w:t>
      </w:r>
      <w:r>
        <w:rPr>
          <w:iCs/>
          <w:lang w:val="lt-LT"/>
        </w:rPr>
        <w:t>subtiekėjas</w:t>
      </w:r>
      <w:r w:rsidRPr="005759C8">
        <w:rPr>
          <w:iCs/>
          <w:lang w:val="lt-LT"/>
        </w:rPr>
        <w:t xml:space="preserve"> neatitinka keliamų kvalifikacinių reikalavimų.</w:t>
      </w:r>
    </w:p>
    <w:p w14:paraId="5A20B37B" w14:textId="77777777" w:rsidR="004A4A70" w:rsidRPr="00B2743F" w:rsidRDefault="004A4A70" w:rsidP="004A4A70">
      <w:pPr>
        <w:pStyle w:val="Sraopastraipa"/>
        <w:numPr>
          <w:ilvl w:val="1"/>
          <w:numId w:val="6"/>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Subtiekėjo</w:t>
      </w:r>
      <w:r w:rsidRPr="005759C8">
        <w:rPr>
          <w:rFonts w:asciiTheme="majorBidi" w:hAnsiTheme="majorBidi" w:cstheme="majorBidi"/>
          <w:lang w:val="lt-LT"/>
        </w:rPr>
        <w:t>(</w:t>
      </w:r>
      <w:r>
        <w:rPr>
          <w:rFonts w:asciiTheme="majorBidi" w:hAnsiTheme="majorBidi" w:cstheme="majorBidi"/>
          <w:lang w:val="lt-LT"/>
        </w:rPr>
        <w:t>-</w:t>
      </w:r>
      <w:r w:rsidRPr="005759C8">
        <w:rPr>
          <w:rFonts w:asciiTheme="majorBidi" w:hAnsiTheme="majorBidi" w:cstheme="majorBidi"/>
          <w:lang w:val="lt-LT"/>
        </w:rPr>
        <w:t xml:space="preserve">ų) pasitelkimas neatleidžia </w:t>
      </w:r>
      <w:r>
        <w:rPr>
          <w:rFonts w:asciiTheme="majorBidi" w:hAnsiTheme="majorBidi" w:cstheme="majorBidi"/>
          <w:lang w:val="lt-LT"/>
        </w:rPr>
        <w:t>Tiekėjo</w:t>
      </w:r>
      <w:r w:rsidRPr="005759C8">
        <w:rPr>
          <w:rFonts w:asciiTheme="majorBidi" w:hAnsiTheme="majorBidi" w:cstheme="majorBidi"/>
          <w:lang w:val="lt-LT"/>
        </w:rPr>
        <w:t xml:space="preserve"> nuo atsakomybės vykdant </w:t>
      </w:r>
      <w:r>
        <w:rPr>
          <w:rFonts w:asciiTheme="majorBidi" w:hAnsiTheme="majorBidi" w:cstheme="majorBidi"/>
          <w:lang w:val="lt-LT"/>
        </w:rPr>
        <w:t>S</w:t>
      </w:r>
      <w:r w:rsidRPr="00E05A8D">
        <w:rPr>
          <w:rFonts w:asciiTheme="majorBidi" w:hAnsiTheme="majorBidi" w:cstheme="majorBidi"/>
          <w:lang w:val="lt-LT"/>
        </w:rPr>
        <w:t xml:space="preserve">utartį. Už </w:t>
      </w:r>
      <w:r>
        <w:rPr>
          <w:rFonts w:asciiTheme="majorBidi" w:hAnsiTheme="majorBidi" w:cstheme="majorBidi"/>
          <w:lang w:val="lt-LT"/>
        </w:rPr>
        <w:t>subtiekėjo</w:t>
      </w:r>
      <w:r w:rsidRPr="005759C8">
        <w:rPr>
          <w:rFonts w:asciiTheme="majorBidi" w:hAnsiTheme="majorBidi" w:cstheme="majorBidi"/>
          <w:lang w:val="lt-LT"/>
        </w:rPr>
        <w:t>(</w:t>
      </w:r>
      <w:r>
        <w:rPr>
          <w:rFonts w:asciiTheme="majorBidi" w:hAnsiTheme="majorBidi" w:cstheme="majorBidi"/>
          <w:lang w:val="lt-LT"/>
        </w:rPr>
        <w:t>-</w:t>
      </w:r>
      <w:r w:rsidRPr="005759C8">
        <w:rPr>
          <w:rFonts w:asciiTheme="majorBidi" w:hAnsiTheme="majorBidi" w:cstheme="majorBidi"/>
          <w:lang w:val="lt-LT"/>
        </w:rPr>
        <w:t>ų)</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Tiekėjas</w:t>
      </w:r>
      <w:r w:rsidRPr="00E05A8D">
        <w:rPr>
          <w:rFonts w:asciiTheme="majorBidi" w:hAnsiTheme="majorBidi" w:cstheme="majorBidi"/>
          <w:lang w:val="lt-LT"/>
        </w:rPr>
        <w:t>.</w:t>
      </w:r>
    </w:p>
    <w:p w14:paraId="0931FC04" w14:textId="3392536C" w:rsidR="00915D1C" w:rsidRDefault="004A4A70" w:rsidP="004A4A70">
      <w:pPr>
        <w:pStyle w:val="Sraopastraipa"/>
        <w:numPr>
          <w:ilvl w:val="1"/>
          <w:numId w:val="6"/>
        </w:numPr>
        <w:tabs>
          <w:tab w:val="left" w:pos="709"/>
        </w:tabs>
        <w:ind w:left="0" w:firstLine="0"/>
        <w:jc w:val="both"/>
        <w:rPr>
          <w:lang w:val="lt-LT"/>
        </w:rPr>
      </w:pPr>
      <w:r>
        <w:rPr>
          <w:rFonts w:asciiTheme="majorBidi" w:hAnsiTheme="majorBidi" w:cstheme="majorBidi"/>
          <w:lang w:val="lt-LT"/>
        </w:rPr>
        <w:t>Tiekėjas</w:t>
      </w:r>
      <w:r w:rsidRPr="00B2743F">
        <w:rPr>
          <w:iCs/>
          <w:lang w:val="lt-LT" w:eastAsia="lt-LT"/>
        </w:rPr>
        <w:t xml:space="preserve"> turi teisę pasitelkti </w:t>
      </w:r>
      <w:r>
        <w:rPr>
          <w:iCs/>
          <w:lang w:val="lt-LT" w:eastAsia="lt-LT"/>
        </w:rPr>
        <w:t>subtiekėjus</w:t>
      </w:r>
      <w:r w:rsidRPr="00B2743F">
        <w:rPr>
          <w:iCs/>
          <w:lang w:val="lt-LT" w:eastAsia="lt-LT"/>
        </w:rPr>
        <w:t xml:space="preserve">, nenurodytus Pasiūlyme, jeigu šiems </w:t>
      </w:r>
      <w:r>
        <w:rPr>
          <w:iCs/>
          <w:lang w:val="lt-LT" w:eastAsia="lt-LT"/>
        </w:rPr>
        <w:t>subtiekėjams</w:t>
      </w:r>
      <w:r w:rsidRPr="00B2743F">
        <w:rPr>
          <w:iCs/>
          <w:lang w:val="lt-LT" w:eastAsia="lt-LT"/>
        </w:rPr>
        <w:t xml:space="preserve"> nebuvo keliami kvalifikacijos reikalavimai ir jų poreikio </w:t>
      </w:r>
      <w:r>
        <w:rPr>
          <w:iCs/>
          <w:lang w:val="lt-LT" w:eastAsia="lt-LT"/>
        </w:rPr>
        <w:t>Tiekėjas</w:t>
      </w:r>
      <w:r w:rsidRPr="00B2743F">
        <w:rPr>
          <w:iCs/>
          <w:lang w:val="lt-LT" w:eastAsia="lt-LT"/>
        </w:rPr>
        <w:t xml:space="preserve"> negalėjo numatyti. Tokie </w:t>
      </w:r>
      <w:r>
        <w:rPr>
          <w:iCs/>
          <w:lang w:val="lt-LT" w:eastAsia="lt-LT"/>
        </w:rPr>
        <w:t>subtiekėjai</w:t>
      </w:r>
      <w:r w:rsidRPr="00B2743F">
        <w:rPr>
          <w:iCs/>
          <w:lang w:val="lt-LT" w:eastAsia="lt-LT"/>
        </w:rPr>
        <w:t xml:space="preserve"> turi turėti teisę verstis veikla, kuri reikalinga </w:t>
      </w:r>
      <w:r>
        <w:rPr>
          <w:iCs/>
          <w:lang w:val="lt-LT" w:eastAsia="lt-LT"/>
        </w:rPr>
        <w:t>Sutarties daliai įvykdyti</w:t>
      </w:r>
      <w:r w:rsidRPr="00B2743F">
        <w:rPr>
          <w:iCs/>
          <w:lang w:val="lt-LT" w:eastAsia="lt-LT"/>
        </w:rPr>
        <w:t xml:space="preserve">. </w:t>
      </w:r>
      <w:r>
        <w:rPr>
          <w:rFonts w:asciiTheme="majorBidi" w:hAnsiTheme="majorBidi" w:cstheme="majorBidi"/>
          <w:lang w:val="lt-LT"/>
        </w:rPr>
        <w:t>Tiekėjas</w:t>
      </w:r>
      <w:r w:rsidRPr="00B2743F">
        <w:rPr>
          <w:iCs/>
          <w:lang w:val="lt-LT" w:eastAsia="lt-LT"/>
        </w:rPr>
        <w:t xml:space="preserve"> privalo pranešti Užsakovui apie pasitelkiamą </w:t>
      </w:r>
      <w:r>
        <w:rPr>
          <w:iCs/>
          <w:lang w:val="lt-LT" w:eastAsia="lt-LT"/>
        </w:rPr>
        <w:t>subtiekėją</w:t>
      </w:r>
      <w:r w:rsidRPr="00B2743F">
        <w:rPr>
          <w:iCs/>
          <w:lang w:val="lt-LT" w:eastAsia="lt-LT"/>
        </w:rPr>
        <w:t xml:space="preserve"> bei pateikti teisę verstis veikla įrodančius dokumentus per 3 (tris) darbo dienas nuo </w:t>
      </w:r>
      <w:r>
        <w:rPr>
          <w:iCs/>
          <w:lang w:val="lt-LT" w:eastAsia="lt-LT"/>
        </w:rPr>
        <w:t>subtiekėjo</w:t>
      </w:r>
      <w:r w:rsidRPr="00B2743F">
        <w:rPr>
          <w:iCs/>
          <w:lang w:val="lt-LT" w:eastAsia="lt-LT"/>
        </w:rPr>
        <w:t xml:space="preserve"> pasitelkimo</w:t>
      </w:r>
      <w:r w:rsidR="00915D1C" w:rsidRPr="00F32461">
        <w:rPr>
          <w:lang w:val="lt-LT"/>
        </w:rPr>
        <w:t>.</w:t>
      </w:r>
    </w:p>
    <w:p w14:paraId="0931FC05" w14:textId="77777777" w:rsidR="006909A2" w:rsidRDefault="006909A2" w:rsidP="00F32461">
      <w:pPr>
        <w:pStyle w:val="Sraopastraipa"/>
        <w:numPr>
          <w:ilvl w:val="1"/>
          <w:numId w:val="6"/>
        </w:numPr>
        <w:tabs>
          <w:tab w:val="left" w:pos="709"/>
        </w:tabs>
        <w:ind w:left="0" w:firstLine="0"/>
        <w:jc w:val="both"/>
        <w:rPr>
          <w:lang w:val="lt-LT"/>
        </w:rPr>
      </w:pPr>
      <w:r>
        <w:rPr>
          <w:lang w:val="lt-LT"/>
        </w:rPr>
        <w:t>Tiekėjas nepateikia Užsakovui Sutarties įvykdymo užtikrinimo.</w:t>
      </w:r>
    </w:p>
    <w:p w14:paraId="0931FC06" w14:textId="77777777" w:rsidR="004E6C29" w:rsidRPr="004E6C29" w:rsidRDefault="004E6C29" w:rsidP="004E6C29">
      <w:pPr>
        <w:tabs>
          <w:tab w:val="left" w:pos="709"/>
        </w:tabs>
        <w:jc w:val="both"/>
        <w:rPr>
          <w:lang w:val="lt-LT"/>
        </w:rPr>
      </w:pPr>
    </w:p>
    <w:p w14:paraId="0931FC07" w14:textId="77777777" w:rsidR="00915D1C" w:rsidRPr="0048745B" w:rsidRDefault="00915D1C" w:rsidP="00C16860">
      <w:pPr>
        <w:pStyle w:val="Sraopastraipa"/>
        <w:keepNext/>
        <w:numPr>
          <w:ilvl w:val="0"/>
          <w:numId w:val="6"/>
        </w:numPr>
        <w:tabs>
          <w:tab w:val="left" w:pos="709"/>
        </w:tabs>
        <w:spacing w:before="120" w:after="120"/>
        <w:ind w:left="0" w:firstLine="0"/>
        <w:jc w:val="center"/>
        <w:outlineLvl w:val="0"/>
        <w:rPr>
          <w:caps/>
          <w:lang w:val="lt-LT"/>
        </w:rPr>
      </w:pPr>
      <w:r w:rsidRPr="00AB1443">
        <w:rPr>
          <w:b/>
          <w:caps/>
          <w:lang w:val="lt-LT"/>
        </w:rPr>
        <w:t>Kitos nuostatos</w:t>
      </w:r>
    </w:p>
    <w:p w14:paraId="1195AE43" w14:textId="77777777" w:rsidR="0048745B" w:rsidRPr="00AB1443" w:rsidRDefault="0048745B" w:rsidP="0048745B">
      <w:pPr>
        <w:pStyle w:val="Sraopastraipa"/>
        <w:keepNext/>
        <w:tabs>
          <w:tab w:val="left" w:pos="709"/>
        </w:tabs>
        <w:spacing w:before="120" w:after="120"/>
        <w:ind w:left="0"/>
        <w:outlineLvl w:val="0"/>
        <w:rPr>
          <w:caps/>
          <w:lang w:val="lt-LT"/>
        </w:rPr>
      </w:pPr>
    </w:p>
    <w:p w14:paraId="0931FC08" w14:textId="77777777" w:rsidR="0002350C" w:rsidRPr="00AB1443" w:rsidRDefault="00915D1C" w:rsidP="00C16860">
      <w:pPr>
        <w:pStyle w:val="Sraopastraipa"/>
        <w:numPr>
          <w:ilvl w:val="1"/>
          <w:numId w:val="6"/>
        </w:numPr>
        <w:tabs>
          <w:tab w:val="left" w:pos="709"/>
        </w:tabs>
        <w:ind w:left="0" w:firstLine="0"/>
        <w:jc w:val="both"/>
        <w:rPr>
          <w:lang w:val="lt-LT"/>
        </w:rPr>
      </w:pPr>
      <w:r w:rsidRPr="00AB1443">
        <w:rPr>
          <w:lang w:val="lt-LT"/>
        </w:rPr>
        <w:t xml:space="preserve">Sutartį sudaro Sutarties </w:t>
      </w:r>
      <w:r w:rsidR="00C8489E">
        <w:rPr>
          <w:lang w:val="lt-LT"/>
        </w:rPr>
        <w:t>specialioji dalis</w:t>
      </w:r>
      <w:r w:rsidRPr="00AB1443">
        <w:rPr>
          <w:lang w:val="lt-LT"/>
        </w:rPr>
        <w:t>, j</w:t>
      </w:r>
      <w:r w:rsidR="00C8489E">
        <w:rPr>
          <w:lang w:val="lt-LT"/>
        </w:rPr>
        <w:t>os</w:t>
      </w:r>
      <w:r w:rsidRPr="00AB1443">
        <w:rPr>
          <w:lang w:val="lt-LT"/>
        </w:rPr>
        <w:t xml:space="preserve"> priedai ir Sutarties </w:t>
      </w:r>
      <w:r w:rsidR="00C8489E">
        <w:rPr>
          <w:lang w:val="lt-LT"/>
        </w:rPr>
        <w:t>bendroji dalis</w:t>
      </w:r>
      <w:r w:rsidRPr="00AB1443">
        <w:rPr>
          <w:lang w:val="lt-LT"/>
        </w:rPr>
        <w:t xml:space="preserve">. Jeigu Sutarties </w:t>
      </w:r>
      <w:r w:rsidR="00C8489E">
        <w:rPr>
          <w:lang w:val="lt-LT"/>
        </w:rPr>
        <w:t>specialiosios dalies</w:t>
      </w:r>
      <w:r w:rsidRPr="00AB1443">
        <w:rPr>
          <w:lang w:val="lt-LT"/>
        </w:rPr>
        <w:t xml:space="preserve"> ir/ar jų priedų nuostatos neatitinka Sutarties </w:t>
      </w:r>
      <w:r w:rsidR="00C8489E">
        <w:rPr>
          <w:lang w:val="lt-LT"/>
        </w:rPr>
        <w:t>bendrosios dalies</w:t>
      </w:r>
      <w:r w:rsidRPr="00AB1443">
        <w:rPr>
          <w:lang w:val="lt-LT"/>
        </w:rPr>
        <w:t xml:space="preserve"> nuostatų, pirmenybė yra teikiama Sutarties </w:t>
      </w:r>
      <w:r w:rsidR="00C8489E">
        <w:rPr>
          <w:lang w:val="lt-LT"/>
        </w:rPr>
        <w:t>specialiosios dalies</w:t>
      </w:r>
      <w:r w:rsidRPr="00AB1443">
        <w:rPr>
          <w:lang w:val="lt-LT"/>
        </w:rPr>
        <w:t xml:space="preserve"> bei jų priedų nuostatoms.</w:t>
      </w:r>
    </w:p>
    <w:p w14:paraId="0931FC09" w14:textId="77777777" w:rsidR="0002350C" w:rsidRDefault="00915D1C" w:rsidP="00C16860">
      <w:pPr>
        <w:pStyle w:val="Sraopastraipa"/>
        <w:numPr>
          <w:ilvl w:val="1"/>
          <w:numId w:val="6"/>
        </w:numPr>
        <w:tabs>
          <w:tab w:val="left" w:pos="709"/>
        </w:tabs>
        <w:ind w:left="0" w:firstLine="0"/>
        <w:jc w:val="both"/>
        <w:rPr>
          <w:lang w:val="lt-LT"/>
        </w:rPr>
      </w:pPr>
      <w:r w:rsidRPr="00AB1443">
        <w:rPr>
          <w:lang w:val="lt-LT"/>
        </w:rPr>
        <w:t>Sutartis sudaryta lietuvių kalba, 2 (dviem) egzemplioriais, turinčiais vienodą teisinę gali</w:t>
      </w:r>
      <w:r w:rsidR="00C8489E">
        <w:rPr>
          <w:lang w:val="lt-LT"/>
        </w:rPr>
        <w:t>ą – po vieną kiekvienai Šaliai.</w:t>
      </w:r>
    </w:p>
    <w:p w14:paraId="0931FC0A" w14:textId="77777777" w:rsidR="00C8489E" w:rsidRPr="00AB1443" w:rsidRDefault="00C8489E" w:rsidP="00C16860">
      <w:pPr>
        <w:pStyle w:val="Sraopastraipa"/>
        <w:numPr>
          <w:ilvl w:val="1"/>
          <w:numId w:val="6"/>
        </w:numPr>
        <w:tabs>
          <w:tab w:val="left" w:pos="709"/>
        </w:tabs>
        <w:ind w:left="0" w:firstLine="0"/>
        <w:jc w:val="both"/>
        <w:rPr>
          <w:lang w:val="lt-LT"/>
        </w:rPr>
      </w:pPr>
      <w:r w:rsidRPr="00184C81">
        <w:rPr>
          <w:lang w:val="lt-LT"/>
        </w:rPr>
        <w:t>Sutartis gali būti pasirašyta bei įsigalioti pasirašius ją Kvalifikuotu elektroniniu parašu (</w:t>
      </w:r>
      <w:r w:rsidRPr="00F36C3A">
        <w:rPr>
          <w:lang w:val="lt-LT"/>
        </w:rPr>
        <w:t>jei el. parašo sertifikatas yra išduotas kvalifikuotus sertifikatus sudarančio sertifikavimo paslaugų teikėjo ir tenkina visus kvalifikuoto sertifikato reikalavimus, jis yra kvalifikuotas)</w:t>
      </w:r>
      <w:r>
        <w:rPr>
          <w:lang w:val="lt-LT"/>
        </w:rPr>
        <w:t>.</w:t>
      </w:r>
    </w:p>
    <w:p w14:paraId="0931FC0B" w14:textId="77777777" w:rsidR="0002350C" w:rsidRDefault="00915D1C" w:rsidP="00C16860">
      <w:pPr>
        <w:pStyle w:val="Sraopastraipa"/>
        <w:numPr>
          <w:ilvl w:val="1"/>
          <w:numId w:val="6"/>
        </w:numPr>
        <w:tabs>
          <w:tab w:val="left" w:pos="709"/>
        </w:tabs>
        <w:ind w:left="0" w:firstLine="0"/>
        <w:jc w:val="both"/>
        <w:rPr>
          <w:lang w:val="lt-LT"/>
        </w:rPr>
      </w:pPr>
      <w:r w:rsidRPr="00AB1443">
        <w:rPr>
          <w:lang w:val="lt-LT"/>
        </w:rPr>
        <w:t>Šiuo Šalys patvirtina, kad Sutartį perskaitė, suprato jos turinį ir pasekmes, priėmė ją kaip atitinkančią jų tikslus ir pasirašė aukščiau nurodyta data.</w:t>
      </w:r>
    </w:p>
    <w:p w14:paraId="0931FC0C" w14:textId="77777777" w:rsidR="00915D1C" w:rsidRPr="00EC2294" w:rsidRDefault="00915D1C" w:rsidP="00C16860">
      <w:pPr>
        <w:pStyle w:val="Sraopastraipa"/>
        <w:numPr>
          <w:ilvl w:val="1"/>
          <w:numId w:val="6"/>
        </w:numPr>
        <w:tabs>
          <w:tab w:val="left" w:pos="709"/>
        </w:tabs>
        <w:ind w:left="0" w:firstLine="0"/>
        <w:jc w:val="both"/>
        <w:rPr>
          <w:lang w:val="lt-LT"/>
        </w:rPr>
      </w:pPr>
      <w:r w:rsidRPr="00EC2294">
        <w:rPr>
          <w:b/>
          <w:lang w:val="lt-LT"/>
        </w:rPr>
        <w:t>Sutarties specialiųjų sąlygų priedai</w:t>
      </w:r>
      <w:r w:rsidRPr="00EC2294">
        <w:rPr>
          <w:lang w:val="lt-LT"/>
        </w:rPr>
        <w:t>:</w:t>
      </w:r>
    </w:p>
    <w:p w14:paraId="0931FC0D" w14:textId="2F6412A3" w:rsidR="00D5459B" w:rsidRDefault="00426182" w:rsidP="00B553AE">
      <w:pPr>
        <w:pStyle w:val="Sraopastraipa"/>
        <w:numPr>
          <w:ilvl w:val="1"/>
          <w:numId w:val="6"/>
        </w:numPr>
        <w:tabs>
          <w:tab w:val="left" w:pos="709"/>
        </w:tabs>
        <w:ind w:left="0" w:firstLine="0"/>
        <w:contextualSpacing/>
        <w:jc w:val="both"/>
        <w:rPr>
          <w:lang w:val="lt-LT"/>
        </w:rPr>
      </w:pPr>
      <w:r w:rsidRPr="00EC2294">
        <w:rPr>
          <w:lang w:val="lt-LT"/>
        </w:rPr>
        <w:t xml:space="preserve">Priedas Nr. 1 – </w:t>
      </w:r>
      <w:r w:rsidR="00F561B8" w:rsidRPr="00F561B8">
        <w:rPr>
          <w:bCs/>
          <w:lang w:val="lt-LT"/>
        </w:rPr>
        <w:t>Techninė specifikacija</w:t>
      </w:r>
      <w:r w:rsidR="003471B5">
        <w:rPr>
          <w:lang w:val="lt-LT"/>
        </w:rPr>
        <w:t>;</w:t>
      </w:r>
    </w:p>
    <w:p w14:paraId="31F814C8" w14:textId="252F9CE3" w:rsidR="003471B5" w:rsidRPr="00EC2294" w:rsidRDefault="003471B5" w:rsidP="00B553AE">
      <w:pPr>
        <w:pStyle w:val="Sraopastraipa"/>
        <w:numPr>
          <w:ilvl w:val="1"/>
          <w:numId w:val="6"/>
        </w:numPr>
        <w:tabs>
          <w:tab w:val="left" w:pos="709"/>
        </w:tabs>
        <w:ind w:left="0" w:firstLine="0"/>
        <w:contextualSpacing/>
        <w:jc w:val="both"/>
        <w:rPr>
          <w:lang w:val="lt-LT"/>
        </w:rPr>
      </w:pPr>
      <w:r>
        <w:rPr>
          <w:lang w:val="lt-LT"/>
        </w:rPr>
        <w:t xml:space="preserve">Priedas Nr. 2 – </w:t>
      </w:r>
      <w:r w:rsidR="000D048C" w:rsidRPr="000D048C">
        <w:rPr>
          <w:lang w:val="lt-LT"/>
        </w:rPr>
        <w:t>2022-01-03</w:t>
      </w:r>
      <w:r w:rsidR="000D048C">
        <w:rPr>
          <w:lang w:val="lt-LT"/>
        </w:rPr>
        <w:t xml:space="preserve"> d. </w:t>
      </w:r>
      <w:r w:rsidR="00BB3461">
        <w:rPr>
          <w:lang w:val="lt-LT"/>
        </w:rPr>
        <w:t>Tiekėjo užpildyta</w:t>
      </w:r>
      <w:r>
        <w:rPr>
          <w:lang w:val="lt-LT"/>
        </w:rPr>
        <w:t xml:space="preserve"> </w:t>
      </w:r>
      <w:r w:rsidR="00BB3461">
        <w:rPr>
          <w:lang w:val="lt-LT"/>
        </w:rPr>
        <w:t>Pasiūlymo forma</w:t>
      </w:r>
      <w:r>
        <w:rPr>
          <w:lang w:val="lt-LT"/>
        </w:rPr>
        <w:t xml:space="preserve"> Nr.</w:t>
      </w:r>
      <w:r w:rsidR="000D048C" w:rsidRPr="000D048C">
        <w:t xml:space="preserve"> </w:t>
      </w:r>
      <w:r w:rsidR="000D048C" w:rsidRPr="000D048C">
        <w:rPr>
          <w:lang w:val="lt-LT"/>
        </w:rPr>
        <w:t>20220103-1</w:t>
      </w:r>
    </w:p>
    <w:p w14:paraId="0931FC0E" w14:textId="77777777" w:rsidR="00915D1C" w:rsidRDefault="00915D1C" w:rsidP="00C16860">
      <w:pPr>
        <w:tabs>
          <w:tab w:val="left" w:pos="709"/>
        </w:tabs>
        <w:jc w:val="center"/>
        <w:rPr>
          <w:b/>
          <w:lang w:val="lt-LT"/>
        </w:rPr>
      </w:pPr>
    </w:p>
    <w:p w14:paraId="1AD02017" w14:textId="77777777" w:rsidR="00540E45" w:rsidRDefault="00540E45" w:rsidP="00C16860">
      <w:pPr>
        <w:tabs>
          <w:tab w:val="left" w:pos="709"/>
        </w:tabs>
        <w:jc w:val="center"/>
        <w:rPr>
          <w:b/>
          <w:lang w:val="lt-LT"/>
        </w:rPr>
      </w:pPr>
    </w:p>
    <w:p w14:paraId="0931FC0F" w14:textId="77777777" w:rsidR="00F32461" w:rsidRPr="00184C81" w:rsidRDefault="00F32461" w:rsidP="00F32461">
      <w:pPr>
        <w:pStyle w:val="Antrat2"/>
        <w:numPr>
          <w:ilvl w:val="0"/>
          <w:numId w:val="0"/>
        </w:numPr>
        <w:tabs>
          <w:tab w:val="left" w:pos="284"/>
          <w:tab w:val="left" w:pos="567"/>
        </w:tabs>
        <w:jc w:val="center"/>
        <w:rPr>
          <w:b/>
        </w:rPr>
      </w:pPr>
      <w:r w:rsidRPr="00184C81">
        <w:rPr>
          <w:b/>
        </w:rPr>
        <w:lastRenderedPageBreak/>
        <w:t>PREKIŲ PIRKIMO – PARDAVIMO SUTARTIES</w:t>
      </w:r>
    </w:p>
    <w:p w14:paraId="0931FC10" w14:textId="77777777" w:rsidR="00F32461" w:rsidRPr="00184C81" w:rsidRDefault="00F32461" w:rsidP="00F32461">
      <w:pPr>
        <w:pStyle w:val="Antrat2"/>
        <w:numPr>
          <w:ilvl w:val="0"/>
          <w:numId w:val="0"/>
        </w:numPr>
        <w:tabs>
          <w:tab w:val="left" w:pos="284"/>
          <w:tab w:val="left" w:pos="567"/>
        </w:tabs>
        <w:jc w:val="center"/>
        <w:rPr>
          <w:b/>
        </w:rPr>
      </w:pPr>
      <w:r w:rsidRPr="00184C81">
        <w:rPr>
          <w:b/>
        </w:rPr>
        <w:t>BENDROJI DALIS</w:t>
      </w:r>
    </w:p>
    <w:p w14:paraId="0931FC11" w14:textId="77777777" w:rsidR="00F32461" w:rsidRPr="00184C81" w:rsidRDefault="00F32461" w:rsidP="00F32461">
      <w:pPr>
        <w:tabs>
          <w:tab w:val="left" w:pos="284"/>
          <w:tab w:val="left" w:pos="567"/>
        </w:tabs>
        <w:jc w:val="center"/>
        <w:rPr>
          <w:b/>
          <w:u w:val="single"/>
          <w:lang w:val="lt-LT"/>
        </w:rPr>
      </w:pPr>
    </w:p>
    <w:p w14:paraId="0931FC12" w14:textId="77777777" w:rsidR="00F32461" w:rsidRPr="00184C81" w:rsidRDefault="00F32461" w:rsidP="00F32461">
      <w:pPr>
        <w:numPr>
          <w:ilvl w:val="0"/>
          <w:numId w:val="17"/>
        </w:numPr>
        <w:tabs>
          <w:tab w:val="left" w:pos="284"/>
          <w:tab w:val="left" w:pos="567"/>
        </w:tabs>
        <w:ind w:left="0" w:firstLine="0"/>
        <w:jc w:val="center"/>
        <w:rPr>
          <w:b/>
          <w:lang w:val="lt-LT"/>
        </w:rPr>
      </w:pPr>
      <w:r w:rsidRPr="00184C81">
        <w:rPr>
          <w:b/>
          <w:lang w:val="lt-LT"/>
        </w:rPr>
        <w:t>SUTARTIES SĄVOKOS</w:t>
      </w:r>
    </w:p>
    <w:p w14:paraId="0931FC13" w14:textId="77777777" w:rsidR="00F32461" w:rsidRPr="00184C81" w:rsidRDefault="00F32461" w:rsidP="00F32461">
      <w:pPr>
        <w:tabs>
          <w:tab w:val="left" w:pos="284"/>
          <w:tab w:val="left" w:pos="567"/>
        </w:tabs>
        <w:jc w:val="both"/>
        <w:rPr>
          <w:b/>
          <w:lang w:val="lt-LT"/>
        </w:rPr>
      </w:pPr>
    </w:p>
    <w:p w14:paraId="0931FC14" w14:textId="77777777" w:rsidR="00F32461" w:rsidRPr="00184C81" w:rsidRDefault="00F32461" w:rsidP="00F32461">
      <w:pPr>
        <w:pStyle w:val="Default"/>
        <w:tabs>
          <w:tab w:val="left" w:pos="284"/>
          <w:tab w:val="left" w:pos="567"/>
        </w:tabs>
        <w:jc w:val="center"/>
        <w:rPr>
          <w:rFonts w:ascii="Times New Roman" w:hAnsi="Times New Roman"/>
          <w:b/>
        </w:rPr>
      </w:pPr>
      <w:r w:rsidRPr="00184C81">
        <w:rPr>
          <w:rFonts w:ascii="Times New Roman" w:hAnsi="Times New Roman"/>
          <w:b/>
        </w:rPr>
        <w:t>Asmenys</w:t>
      </w:r>
    </w:p>
    <w:p w14:paraId="0931FC15" w14:textId="77777777" w:rsidR="00F32461" w:rsidRPr="00184C81" w:rsidRDefault="00F32461" w:rsidP="00F32461">
      <w:pPr>
        <w:pStyle w:val="Default"/>
        <w:tabs>
          <w:tab w:val="left" w:pos="284"/>
          <w:tab w:val="left" w:pos="567"/>
        </w:tabs>
        <w:jc w:val="center"/>
        <w:rPr>
          <w:rFonts w:ascii="Times New Roman" w:hAnsi="Times New Roman"/>
          <w:b/>
        </w:rPr>
      </w:pPr>
    </w:p>
    <w:p w14:paraId="0931FC16"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1.1. </w:t>
      </w:r>
      <w:r w:rsidRPr="00184C81">
        <w:rPr>
          <w:rFonts w:ascii="Times New Roman" w:hAnsi="Times New Roman"/>
          <w:b/>
        </w:rPr>
        <w:t xml:space="preserve">Tiekėjas </w:t>
      </w:r>
      <w:r w:rsidRPr="00184C81">
        <w:rPr>
          <w:rFonts w:ascii="Times New Roman" w:hAnsi="Times New Roman"/>
        </w:rPr>
        <w:t xml:space="preserve">– asmuo ar asmenų grupė, nurodytas (-a) šios Sutarties SD, tiekiantis Prekes Užsakovui. </w:t>
      </w:r>
    </w:p>
    <w:p w14:paraId="0931FC17"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1.2. </w:t>
      </w:r>
      <w:r w:rsidRPr="00184C81">
        <w:rPr>
          <w:rFonts w:ascii="Times New Roman" w:hAnsi="Times New Roman"/>
          <w:b/>
        </w:rPr>
        <w:t xml:space="preserve">Užsakovas </w:t>
      </w:r>
      <w:r w:rsidRPr="00184C81">
        <w:rPr>
          <w:rFonts w:ascii="Times New Roman" w:hAnsi="Times New Roman"/>
        </w:rPr>
        <w:t xml:space="preserve">– Sutarties SD nurodytas juridinis asmuo, perkantis Prekes iš Tiekėjo. </w:t>
      </w:r>
    </w:p>
    <w:p w14:paraId="0931FC18"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1.3. </w:t>
      </w:r>
      <w:r w:rsidRPr="00184C81">
        <w:rPr>
          <w:rFonts w:ascii="Times New Roman" w:hAnsi="Times New Roman"/>
          <w:b/>
        </w:rPr>
        <w:t xml:space="preserve">Šalis </w:t>
      </w:r>
      <w:r w:rsidRPr="00184C81">
        <w:rPr>
          <w:rFonts w:ascii="Times New Roman" w:hAnsi="Times New Roman"/>
        </w:rPr>
        <w:t xml:space="preserve">– Užsakovas arba Tiekėjas, kiekvienas atskirai. Šalys – Užsakovas ir Tiekėjas abu kartu. </w:t>
      </w:r>
    </w:p>
    <w:p w14:paraId="0931FC19"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1.4. </w:t>
      </w:r>
      <w:r w:rsidRPr="00184C81">
        <w:rPr>
          <w:rFonts w:ascii="Times New Roman" w:hAnsi="Times New Roman"/>
          <w:b/>
        </w:rPr>
        <w:t xml:space="preserve">Trečioji šalis </w:t>
      </w:r>
      <w:r w:rsidRPr="00184C81">
        <w:rPr>
          <w:rFonts w:ascii="Times New Roman" w:hAnsi="Times New Roman"/>
        </w:rPr>
        <w:t xml:space="preserve">– bet kuris kitas fizinis arba juridinis asmuo, kuris nėra šios Sutarties Šalis. </w:t>
      </w:r>
    </w:p>
    <w:p w14:paraId="0931FC1A"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1.5. </w:t>
      </w:r>
      <w:r w:rsidRPr="00184C81">
        <w:rPr>
          <w:rFonts w:ascii="Times New Roman" w:hAnsi="Times New Roman"/>
          <w:b/>
        </w:rPr>
        <w:t xml:space="preserve">Subtiekėjas </w:t>
      </w:r>
      <w:r w:rsidRPr="00184C81">
        <w:rPr>
          <w:rFonts w:ascii="Times New Roman" w:hAnsi="Times New Roman"/>
        </w:rPr>
        <w:t xml:space="preserve">– Tiekėjo pasitelktas juridinis arba fizinis asmuo, kuris pagal galiojantį tarpusavio sandorį su Tiekėju, Tiekėjo pasitelkiamas atlikti Sutartyje nurodytų Prekių tiekimą ar tam tikras konkrečias su Prekių tiekimu, montavimu, diegimu, paleidimu ar kt. susijusias funkcijas. </w:t>
      </w:r>
    </w:p>
    <w:p w14:paraId="0931FC1B" w14:textId="77777777" w:rsidR="00F32461" w:rsidRPr="00184C81" w:rsidRDefault="00F32461" w:rsidP="00F32461">
      <w:pPr>
        <w:pStyle w:val="Default"/>
        <w:tabs>
          <w:tab w:val="left" w:pos="284"/>
          <w:tab w:val="left" w:pos="567"/>
        </w:tabs>
        <w:jc w:val="both"/>
        <w:rPr>
          <w:rFonts w:ascii="Times New Roman" w:hAnsi="Times New Roman"/>
        </w:rPr>
      </w:pPr>
    </w:p>
    <w:p w14:paraId="0931FC1C" w14:textId="77777777" w:rsidR="00F32461" w:rsidRPr="00184C81" w:rsidRDefault="00F32461" w:rsidP="00F32461">
      <w:pPr>
        <w:pStyle w:val="Default"/>
        <w:tabs>
          <w:tab w:val="left" w:pos="284"/>
          <w:tab w:val="left" w:pos="567"/>
        </w:tabs>
        <w:jc w:val="center"/>
        <w:rPr>
          <w:rFonts w:ascii="Times New Roman" w:hAnsi="Times New Roman"/>
          <w:b/>
        </w:rPr>
      </w:pPr>
      <w:r w:rsidRPr="00184C81">
        <w:rPr>
          <w:rFonts w:ascii="Times New Roman" w:hAnsi="Times New Roman"/>
          <w:b/>
        </w:rPr>
        <w:t>Bendrosios sąvokos</w:t>
      </w:r>
    </w:p>
    <w:p w14:paraId="0931FC1D" w14:textId="77777777" w:rsidR="00F32461" w:rsidRPr="00184C81" w:rsidRDefault="00F32461" w:rsidP="00F32461">
      <w:pPr>
        <w:pStyle w:val="Default"/>
        <w:tabs>
          <w:tab w:val="left" w:pos="284"/>
          <w:tab w:val="left" w:pos="567"/>
        </w:tabs>
        <w:jc w:val="both"/>
        <w:rPr>
          <w:rFonts w:ascii="Times New Roman" w:hAnsi="Times New Roman"/>
          <w:b/>
        </w:rPr>
      </w:pPr>
    </w:p>
    <w:p w14:paraId="0931FC1E"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1.6. </w:t>
      </w:r>
      <w:r w:rsidRPr="00184C81">
        <w:rPr>
          <w:rFonts w:ascii="Times New Roman" w:hAnsi="Times New Roman"/>
          <w:b/>
        </w:rPr>
        <w:t xml:space="preserve">Pirkimas </w:t>
      </w:r>
      <w:r w:rsidRPr="00184C81">
        <w:rPr>
          <w:rFonts w:ascii="Times New Roman" w:hAnsi="Times New Roman"/>
        </w:rPr>
        <w:t xml:space="preserve">– Užsakovo organizuotas pirkimas, siekiant sudaryti šią Sutartį. </w:t>
      </w:r>
    </w:p>
    <w:p w14:paraId="0931FC1F" w14:textId="77777777" w:rsidR="00F32461" w:rsidRPr="00184C81" w:rsidRDefault="00F32461" w:rsidP="00F32461">
      <w:pPr>
        <w:pStyle w:val="Default"/>
        <w:tabs>
          <w:tab w:val="left" w:pos="284"/>
          <w:tab w:val="left" w:pos="426"/>
        </w:tabs>
        <w:jc w:val="both"/>
        <w:rPr>
          <w:rFonts w:ascii="Times New Roman" w:hAnsi="Times New Roman"/>
        </w:rPr>
      </w:pPr>
      <w:r w:rsidRPr="00184C81">
        <w:rPr>
          <w:rFonts w:ascii="Times New Roman" w:hAnsi="Times New Roman"/>
        </w:rPr>
        <w:t xml:space="preserve">1.7. </w:t>
      </w:r>
      <w:r w:rsidRPr="007378A0">
        <w:rPr>
          <w:rFonts w:ascii="Times New Roman" w:hAnsi="Times New Roman" w:cs="Times New Roman"/>
          <w:b/>
          <w:bCs/>
        </w:rPr>
        <w:t xml:space="preserve">Prekės </w:t>
      </w:r>
      <w:r w:rsidRPr="007378A0">
        <w:rPr>
          <w:rFonts w:ascii="Times New Roman" w:hAnsi="Times New Roman" w:cs="Times New Roman"/>
        </w:rPr>
        <w:t xml:space="preserve">– tai Prekės, kurių sąrašas ir techniniai parametrai nurodyti Techninėje specifikacijoje ir kurios pagal atskiras Šalių sudaromas Sutartis tiekiamos </w:t>
      </w:r>
      <w:r>
        <w:rPr>
          <w:rFonts w:ascii="Times New Roman" w:hAnsi="Times New Roman" w:cs="Times New Roman"/>
        </w:rPr>
        <w:t>Užsakovu</w:t>
      </w:r>
      <w:r w:rsidRPr="007378A0">
        <w:rPr>
          <w:rFonts w:ascii="Times New Roman" w:hAnsi="Times New Roman" w:cs="Times New Roman"/>
        </w:rPr>
        <w:t>. Perkant Prekes negali būti viršyta Sutarties kaina ir Sutarties SD nurodytas Prekių kiekis, jei sutarties SD nurodomas maksimalus kiekis</w:t>
      </w:r>
      <w:r w:rsidRPr="00F93799">
        <w:rPr>
          <w:rFonts w:ascii="Times New Roman" w:hAnsi="Times New Roman"/>
        </w:rPr>
        <w:t>.</w:t>
      </w:r>
    </w:p>
    <w:p w14:paraId="0931FC20" w14:textId="77777777" w:rsidR="00F32461" w:rsidRPr="00184C81" w:rsidRDefault="00F32461" w:rsidP="00F32461">
      <w:pPr>
        <w:pStyle w:val="Default"/>
        <w:tabs>
          <w:tab w:val="left" w:pos="567"/>
        </w:tabs>
        <w:jc w:val="both"/>
        <w:rPr>
          <w:rFonts w:ascii="Times New Roman" w:hAnsi="Times New Roman"/>
        </w:rPr>
      </w:pPr>
      <w:r w:rsidRPr="00184C81">
        <w:rPr>
          <w:rFonts w:ascii="Times New Roman" w:hAnsi="Times New Roman"/>
        </w:rPr>
        <w:t xml:space="preserve">1.9. </w:t>
      </w:r>
      <w:r w:rsidRPr="00184C81">
        <w:rPr>
          <w:rFonts w:ascii="Times New Roman" w:hAnsi="Times New Roman"/>
          <w:b/>
        </w:rPr>
        <w:t xml:space="preserve">Bendra Sutarties kaina </w:t>
      </w:r>
      <w:r w:rsidRPr="00184C81">
        <w:rPr>
          <w:rFonts w:ascii="Times New Roman" w:hAnsi="Times New Roman"/>
        </w:rPr>
        <w:t xml:space="preserve">– </w:t>
      </w:r>
      <w:r w:rsidRPr="00184C81">
        <w:rPr>
          <w:rFonts w:ascii="Times New Roman" w:eastAsia="Calibri" w:hAnsi="Times New Roman" w:cs="Times New Roman"/>
        </w:rPr>
        <w:t>Sutarties SD 3 dalyje nurodyta suma</w:t>
      </w:r>
      <w:r w:rsidRPr="00184C81">
        <w:rPr>
          <w:rFonts w:ascii="Times New Roman" w:hAnsi="Times New Roman"/>
        </w:rPr>
        <w:t xml:space="preserve">, kuri </w:t>
      </w:r>
      <w:r w:rsidRPr="00184C81">
        <w:rPr>
          <w:rFonts w:ascii="Times New Roman" w:eastAsia="Calibri" w:hAnsi="Times New Roman" w:cs="Times New Roman"/>
        </w:rPr>
        <w:t xml:space="preserve">Sutarties galiojimo laikotarpiu negali būti viršyta (išskyrus atvejus, kai Sutartyje numatytas perskaičiavimas), </w:t>
      </w:r>
      <w:r w:rsidRPr="00184C81">
        <w:rPr>
          <w:rFonts w:ascii="Times New Roman" w:hAnsi="Times New Roman"/>
        </w:rPr>
        <w:t xml:space="preserve">Užsakovo mokama Tiekėjui už perkamas Prekes pagal </w:t>
      </w:r>
      <w:r w:rsidRPr="00184C81">
        <w:rPr>
          <w:rFonts w:ascii="Times New Roman" w:eastAsia="Calibri" w:hAnsi="Times New Roman" w:cs="Times New Roman"/>
        </w:rPr>
        <w:t>Prekių įkainius (jei nurodyti), įskaitant visas išlaidas ir mokesčius</w:t>
      </w:r>
      <w:r w:rsidRPr="00184C81">
        <w:rPr>
          <w:rFonts w:ascii="Times New Roman" w:hAnsi="Times New Roman"/>
        </w:rPr>
        <w:t xml:space="preserve"> </w:t>
      </w:r>
    </w:p>
    <w:p w14:paraId="0931FC21" w14:textId="77777777" w:rsidR="00F32461" w:rsidRPr="00184C81" w:rsidRDefault="00F32461" w:rsidP="00F32461">
      <w:pPr>
        <w:pStyle w:val="Default"/>
        <w:tabs>
          <w:tab w:val="left" w:pos="567"/>
        </w:tabs>
        <w:jc w:val="both"/>
        <w:rPr>
          <w:rFonts w:ascii="Times New Roman" w:hAnsi="Times New Roman"/>
        </w:rPr>
      </w:pPr>
      <w:r w:rsidRPr="00184C81">
        <w:rPr>
          <w:rFonts w:ascii="Times New Roman" w:hAnsi="Times New Roman" w:cs="Times New Roman"/>
        </w:rPr>
        <w:t xml:space="preserve">1.10. </w:t>
      </w:r>
      <w:r w:rsidRPr="00184C81">
        <w:rPr>
          <w:rFonts w:ascii="Times New Roman" w:hAnsi="Times New Roman" w:cs="Times New Roman"/>
          <w:b/>
          <w:bCs/>
        </w:rPr>
        <w:t xml:space="preserve">Prekių įkainis </w:t>
      </w:r>
      <w:r w:rsidRPr="00184C81">
        <w:rPr>
          <w:rFonts w:ascii="Times New Roman" w:hAnsi="Times New Roman" w:cs="Times New Roman"/>
        </w:rPr>
        <w:t xml:space="preserve">– </w:t>
      </w:r>
      <w:r w:rsidRPr="00184C81">
        <w:rPr>
          <w:rFonts w:ascii="Times New Roman" w:eastAsia="Calibri" w:hAnsi="Times New Roman" w:cs="Times New Roman"/>
        </w:rPr>
        <w:t>Sutarties SD 3 dalyje nurodyti įkainiai (jei nurodyti), pagal kuriuos Užsakovas moka už perkamas Prekes, įskaitant visas išlaidas ir mokesčius</w:t>
      </w:r>
      <w:r w:rsidRPr="00184C81">
        <w:rPr>
          <w:rFonts w:ascii="Times New Roman" w:hAnsi="Times New Roman"/>
        </w:rPr>
        <w:t xml:space="preserve"> </w:t>
      </w:r>
    </w:p>
    <w:p w14:paraId="0931FC22" w14:textId="77777777" w:rsidR="00F32461" w:rsidRPr="00184C81" w:rsidRDefault="00F32461" w:rsidP="00F32461">
      <w:pPr>
        <w:pStyle w:val="Default"/>
        <w:tabs>
          <w:tab w:val="left" w:pos="284"/>
          <w:tab w:val="left" w:pos="567"/>
        </w:tabs>
        <w:jc w:val="both"/>
        <w:rPr>
          <w:rFonts w:ascii="Times New Roman" w:hAnsi="Times New Roman"/>
        </w:rPr>
      </w:pPr>
      <w:r w:rsidRPr="00184C81">
        <w:rPr>
          <w:rFonts w:ascii="Times New Roman" w:hAnsi="Times New Roman"/>
        </w:rPr>
        <w:t xml:space="preserve">1.11. </w:t>
      </w:r>
      <w:r w:rsidRPr="00184C81">
        <w:rPr>
          <w:rFonts w:ascii="Times New Roman" w:hAnsi="Times New Roman"/>
          <w:b/>
        </w:rPr>
        <w:t xml:space="preserve">Prekių trūkumai </w:t>
      </w:r>
      <w:r w:rsidRPr="00184C81">
        <w:rPr>
          <w:rFonts w:ascii="Times New Roman" w:hAnsi="Times New Roman"/>
        </w:rPr>
        <w:t xml:space="preserve">– Prekių perdavimo priėmimo metu ar (ir) Prekių garantinio termino galiojimo metu Užsakovo ar (ir) trečiųjų asmenų nustatyti Prekių kokybės neatitikimai Pirkimo dokumentų ar (ir) teisės aktų reikalavimams, gedimai, paslėpti defektai, veiklos sutrikimai ar pan., dėl kurių Prekės (-ių) nebūtų galima naudoti tam tikslui, kuriam Užsakovas ją (jas) ketino naudoti, arba dėl kurių Prekės (-ių) naudingumas sumažėtų taip, kad Užsakovas, apie tuos trūkumus žinodamas, arba apskritai nebūtų tų Prekių pirkęs, arba nebūtų už Prekes mokėjęs tokio dydžio kainą. </w:t>
      </w:r>
    </w:p>
    <w:p w14:paraId="0931FC23" w14:textId="77777777" w:rsidR="00F32461" w:rsidRPr="00184C81" w:rsidRDefault="00F32461" w:rsidP="00F32461">
      <w:pPr>
        <w:pStyle w:val="Default"/>
        <w:tabs>
          <w:tab w:val="left" w:pos="284"/>
          <w:tab w:val="left" w:pos="426"/>
        </w:tabs>
        <w:jc w:val="both"/>
        <w:rPr>
          <w:rFonts w:ascii="Times New Roman" w:hAnsi="Times New Roman"/>
          <w:color w:val="auto"/>
        </w:rPr>
      </w:pPr>
      <w:r w:rsidRPr="00461207">
        <w:rPr>
          <w:rFonts w:ascii="Times New Roman" w:hAnsi="Times New Roman"/>
          <w:color w:val="auto"/>
        </w:rPr>
        <w:t>1.</w:t>
      </w:r>
      <w:r w:rsidRPr="00184C81">
        <w:rPr>
          <w:rFonts w:ascii="Times New Roman" w:hAnsi="Times New Roman"/>
          <w:color w:val="auto"/>
        </w:rPr>
        <w:t xml:space="preserve">13. </w:t>
      </w:r>
      <w:r w:rsidRPr="00184C81">
        <w:rPr>
          <w:rFonts w:ascii="Times New Roman" w:hAnsi="Times New Roman"/>
          <w:b/>
          <w:color w:val="auto"/>
        </w:rPr>
        <w:t xml:space="preserve">Raštu </w:t>
      </w:r>
      <w:r w:rsidRPr="00184C81">
        <w:rPr>
          <w:rFonts w:ascii="Times New Roman" w:hAnsi="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0931FC24" w14:textId="77777777" w:rsidR="00F32461" w:rsidRPr="00184C81" w:rsidRDefault="00F32461" w:rsidP="00F32461">
      <w:pPr>
        <w:pStyle w:val="Default"/>
        <w:tabs>
          <w:tab w:val="left" w:pos="284"/>
          <w:tab w:val="left" w:pos="567"/>
        </w:tabs>
        <w:jc w:val="both"/>
        <w:rPr>
          <w:rFonts w:ascii="Times New Roman" w:hAnsi="Times New Roman"/>
          <w:color w:val="auto"/>
        </w:rPr>
      </w:pPr>
      <w:r w:rsidRPr="00184C81">
        <w:rPr>
          <w:rFonts w:ascii="Times New Roman" w:hAnsi="Times New Roman"/>
          <w:color w:val="auto"/>
        </w:rPr>
        <w:t xml:space="preserve">1.14. </w:t>
      </w:r>
      <w:r w:rsidRPr="00184C81">
        <w:rPr>
          <w:rFonts w:ascii="Times New Roman" w:hAnsi="Times New Roman"/>
          <w:b/>
          <w:color w:val="auto"/>
        </w:rPr>
        <w:t xml:space="preserve">Pranešimas </w:t>
      </w:r>
      <w:r w:rsidRPr="00184C81">
        <w:rPr>
          <w:rFonts w:ascii="Times New Roman" w:hAnsi="Times New Roman"/>
          <w:color w:val="auto"/>
        </w:rPr>
        <w:t xml:space="preserve">– Tiekėjui siunčiami pranešimai, paklausimai, pretenzijos ir kt., kurie laikomi tinkamai išsiųstais ir gautais po 24 (dvidešimt keturių) valandų nuo išsiuntimo, jei pranešimai išsiųsti Sutarties SD (jei Sutartyje kontaktai nėra patikslinti) nurodytu Tiekėjo elektroniniu paštu ar kitu būdu. Jei pranešimas siunčiamas registruotu paštu, jis laikomas tinkamai išsiųstas ir gautas po 5 (penkių) darbo dienų nuo išsiuntimo. </w:t>
      </w:r>
    </w:p>
    <w:p w14:paraId="0931FC25" w14:textId="77777777" w:rsidR="00F32461" w:rsidRPr="00184C81" w:rsidRDefault="00F32461" w:rsidP="00F32461">
      <w:pPr>
        <w:pStyle w:val="Default"/>
        <w:tabs>
          <w:tab w:val="left" w:pos="284"/>
          <w:tab w:val="left" w:pos="567"/>
        </w:tabs>
        <w:jc w:val="center"/>
        <w:rPr>
          <w:rFonts w:ascii="Times New Roman" w:hAnsi="Times New Roman"/>
          <w:b/>
          <w:color w:val="auto"/>
        </w:rPr>
      </w:pPr>
      <w:r w:rsidRPr="00184C81">
        <w:rPr>
          <w:rFonts w:ascii="Times New Roman" w:hAnsi="Times New Roman"/>
          <w:b/>
          <w:color w:val="auto"/>
        </w:rPr>
        <w:t>Dokumentai</w:t>
      </w:r>
    </w:p>
    <w:p w14:paraId="0931FC26" w14:textId="77777777" w:rsidR="00F32461" w:rsidRPr="00184C81" w:rsidRDefault="00F32461" w:rsidP="00F32461">
      <w:pPr>
        <w:pStyle w:val="Default"/>
        <w:tabs>
          <w:tab w:val="left" w:pos="284"/>
          <w:tab w:val="left" w:pos="567"/>
        </w:tabs>
        <w:jc w:val="both"/>
        <w:rPr>
          <w:rFonts w:ascii="Times New Roman" w:hAnsi="Times New Roman"/>
          <w:color w:val="auto"/>
        </w:rPr>
      </w:pPr>
    </w:p>
    <w:p w14:paraId="0931FC27" w14:textId="77777777" w:rsidR="00F32461" w:rsidRPr="00184C81" w:rsidRDefault="00F32461" w:rsidP="00F32461">
      <w:pPr>
        <w:pStyle w:val="Sraopastraipa"/>
        <w:numPr>
          <w:ilvl w:val="1"/>
          <w:numId w:val="18"/>
        </w:numPr>
        <w:tabs>
          <w:tab w:val="left" w:pos="284"/>
          <w:tab w:val="left" w:pos="567"/>
        </w:tabs>
        <w:ind w:left="0" w:firstLine="0"/>
        <w:jc w:val="both"/>
        <w:rPr>
          <w:lang w:val="lt-LT"/>
        </w:rPr>
      </w:pPr>
      <w:r w:rsidRPr="00184C81">
        <w:rPr>
          <w:b/>
          <w:lang w:val="lt-LT"/>
        </w:rPr>
        <w:t xml:space="preserve">Sutartis </w:t>
      </w:r>
      <w:r w:rsidRPr="00184C81">
        <w:rPr>
          <w:lang w:val="lt-LT"/>
        </w:rPr>
        <w:t xml:space="preserve">– ši Sutartis, susidedanti iš Sutarties BD </w:t>
      </w:r>
      <w:r w:rsidRPr="00184C81">
        <w:rPr>
          <w:lang w:val="lt-LT"/>
        </w:rPr>
        <w:fldChar w:fldCharType="begin"/>
      </w:r>
      <w:r w:rsidRPr="00184C81">
        <w:rPr>
          <w:lang w:val="lt-LT"/>
        </w:rPr>
        <w:instrText xml:space="preserve"> REF _Ref444949303 \r \h  \* MERGEFORMAT </w:instrText>
      </w:r>
      <w:r w:rsidRPr="00184C81">
        <w:rPr>
          <w:lang w:val="lt-LT"/>
        </w:rPr>
      </w:r>
      <w:r w:rsidRPr="00184C81">
        <w:rPr>
          <w:lang w:val="lt-LT"/>
        </w:rPr>
        <w:fldChar w:fldCharType="separate"/>
      </w:r>
      <w:r w:rsidRPr="00184C81">
        <w:rPr>
          <w:lang w:val="lt-LT"/>
        </w:rPr>
        <w:t>3.2</w:t>
      </w:r>
      <w:r w:rsidRPr="00184C81">
        <w:rPr>
          <w:lang w:val="lt-LT"/>
        </w:rPr>
        <w:fldChar w:fldCharType="end"/>
      </w:r>
      <w:r w:rsidRPr="00184C81">
        <w:rPr>
          <w:lang w:val="lt-LT"/>
        </w:rPr>
        <w:t xml:space="preserve"> punkte išvardintų dokumentų.</w:t>
      </w:r>
    </w:p>
    <w:p w14:paraId="0931FC28"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Sutarties BD</w:t>
      </w:r>
      <w:r w:rsidRPr="00184C81">
        <w:rPr>
          <w:lang w:val="lt-LT"/>
        </w:rPr>
        <w:t xml:space="preserve"> – šis dokumentas kuris yra sudėtinė ir neatskiriama Sutarties dalis, nustatanti standartines Sutarties nuostatas bei standartines Užsakovo ir Tiekėjo teises, pareigas bei atsakomybę.</w:t>
      </w:r>
    </w:p>
    <w:p w14:paraId="0931FC29"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Sutarties SD</w:t>
      </w:r>
      <w:r w:rsidRPr="00184C81">
        <w:rPr>
          <w:lang w:val="lt-LT"/>
        </w:rPr>
        <w:t xml:space="preserve"> – Sutarties specialioji dalis, kurioje detalizuojamas Sutarties objektas, Prekių apimtis ir kaina bei įkainiai (jei taikomi), Prekių pristatymo terminai ir perdavimo – priėmimo tvarka bei kitos Šalių sutartos sąlygos. </w:t>
      </w:r>
    </w:p>
    <w:p w14:paraId="0931FC2A"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 xml:space="preserve">Techninė specifikacija </w:t>
      </w:r>
      <w:r w:rsidRPr="00184C81">
        <w:rPr>
          <w:lang w:val="lt-LT"/>
        </w:rPr>
        <w:t>– dokumentas, kuriame nustatyti Prekių techniniai reikalavimai</w:t>
      </w:r>
      <w:r w:rsidRPr="00184C81">
        <w:rPr>
          <w:b/>
          <w:lang w:val="lt-LT"/>
        </w:rPr>
        <w:t>.</w:t>
      </w:r>
    </w:p>
    <w:p w14:paraId="0931FC2B"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Pirkimo</w:t>
      </w:r>
      <w:r w:rsidRPr="00184C81">
        <w:rPr>
          <w:b/>
          <w:color w:val="FF0000"/>
          <w:lang w:val="lt-LT"/>
        </w:rPr>
        <w:t xml:space="preserve"> </w:t>
      </w:r>
      <w:r w:rsidRPr="00184C81">
        <w:rPr>
          <w:b/>
          <w:lang w:val="lt-LT"/>
        </w:rPr>
        <w:t xml:space="preserve">sąlygos </w:t>
      </w:r>
      <w:r w:rsidRPr="00184C81">
        <w:rPr>
          <w:lang w:val="lt-LT"/>
        </w:rPr>
        <w:t>– Perkančiojo subjekto vykdytų Pirkimo procedūrų metu pateiktų dokumentų visuma, kuriais vadovaujantis Tiekėjas pateikė pasiūlymą;</w:t>
      </w:r>
    </w:p>
    <w:p w14:paraId="0931FC2C"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lastRenderedPageBreak/>
        <w:t xml:space="preserve">Pasiūlymas </w:t>
      </w:r>
      <w:r w:rsidRPr="00184C81">
        <w:rPr>
          <w:lang w:val="lt-LT"/>
        </w:rPr>
        <w:t>– Užsakovui vykdant Pirkimo procedūras, Tiekėjo pateiktų dokumentų visuma.</w:t>
      </w:r>
    </w:p>
    <w:p w14:paraId="0931FC2D"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 xml:space="preserve">Kvietimas sudaryti Sutartį </w:t>
      </w:r>
      <w:r w:rsidRPr="00184C81">
        <w:rPr>
          <w:lang w:val="lt-LT"/>
        </w:rPr>
        <w:t>– Tiekėjui pateiktas pranešimas, kuriuo jis kviečiamas pasirašyti Sutartį ir informuojamas apie terminą skirtą Sutarties sudarymui.</w:t>
      </w:r>
    </w:p>
    <w:p w14:paraId="0931FC2E"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 xml:space="preserve">Prekių perdavimo – priėmimo aktas </w:t>
      </w:r>
      <w:r w:rsidRPr="00184C81">
        <w:rPr>
          <w:lang w:val="lt-LT"/>
        </w:rPr>
        <w:t xml:space="preserve">– Sutartyje prekių perdavimo – priėmimo aktą atstoja PVM sąskaita faktūra. </w:t>
      </w:r>
    </w:p>
    <w:p w14:paraId="0931FC2F"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 xml:space="preserve">Sąskaita </w:t>
      </w:r>
      <w:r w:rsidRPr="00184C81">
        <w:rPr>
          <w:lang w:val="lt-LT"/>
        </w:rPr>
        <w:t xml:space="preserve">– Užsakovui pateikiama PVM sąskaita faktūra apmokėjimui ar kita sąskaita faktūra ir (ar) mokėjimo dokumentas (jeigu Tiekėjas nėra PVM mokėtojas), už Tiekėjo tinkamas, kokybiškas ir laiku pristatytas Prekes. Sąskaitos išrašymo data turi sutapti su Prekių perdavimo data. Sąskaita apmokėjimui turi būti pateikiama Prekių perdavimo dieną. </w:t>
      </w:r>
    </w:p>
    <w:p w14:paraId="0931FC30"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bCs/>
          <w:lang w:val="lt-LT"/>
        </w:rPr>
        <w:t xml:space="preserve"> </w:t>
      </w:r>
      <w:r w:rsidRPr="00184C81">
        <w:rPr>
          <w:b/>
          <w:lang w:val="lt-LT"/>
        </w:rPr>
        <w:t xml:space="preserve">Sąskaitos gavimo diena </w:t>
      </w:r>
      <w:r w:rsidRPr="00184C81">
        <w:rPr>
          <w:lang w:val="lt-LT"/>
        </w:rPr>
        <w:t xml:space="preserve">– Sekanti darbo diena nuo sąskaitos pateikimo naudojantis elektronine paslauga „E. sąskaita“ arba kitomis elektroninių ryšių priemonėmis data, arba įteikimo asmeniškai diena. </w:t>
      </w:r>
    </w:p>
    <w:p w14:paraId="0931FC31"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Teisės aktai</w:t>
      </w:r>
      <w:r w:rsidRPr="00184C81">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0931FC32" w14:textId="77777777" w:rsidR="00F32461" w:rsidRPr="00184C81" w:rsidRDefault="00F32461" w:rsidP="00F32461">
      <w:pPr>
        <w:numPr>
          <w:ilvl w:val="1"/>
          <w:numId w:val="18"/>
        </w:numPr>
        <w:tabs>
          <w:tab w:val="left" w:pos="284"/>
          <w:tab w:val="left" w:pos="567"/>
        </w:tabs>
        <w:ind w:left="0" w:firstLine="0"/>
        <w:jc w:val="both"/>
        <w:rPr>
          <w:lang w:val="lt-LT"/>
        </w:rPr>
      </w:pPr>
      <w:r w:rsidRPr="00184C81">
        <w:rPr>
          <w:b/>
          <w:lang w:val="lt-LT"/>
        </w:rPr>
        <w:t xml:space="preserve">Įstatymas arba PĮ – </w:t>
      </w:r>
      <w:r w:rsidRPr="00184C81">
        <w:rPr>
          <w:lang w:val="lt-LT"/>
        </w:rPr>
        <w:t>reiškia</w:t>
      </w:r>
      <w:r w:rsidRPr="00184C81">
        <w:rPr>
          <w:b/>
          <w:lang w:val="lt-LT"/>
        </w:rPr>
        <w:t xml:space="preserve"> </w:t>
      </w:r>
      <w:r w:rsidRPr="00184C81">
        <w:rPr>
          <w:lang w:val="lt-LT"/>
        </w:rPr>
        <w:t xml:space="preserve">Lietuvos Respublikos pirkimų, atliekamų vandentvarkos, energetikos, transporto ar pašto paslaugų srities perkančiųjų subjektų, įstatymą (aktualią redakciją), kuris taikomas komunaliniam sektoriui. </w:t>
      </w:r>
    </w:p>
    <w:p w14:paraId="0931FC33" w14:textId="77777777" w:rsidR="00F32461" w:rsidRPr="00184C81" w:rsidRDefault="00F32461" w:rsidP="00F32461">
      <w:pPr>
        <w:tabs>
          <w:tab w:val="left" w:pos="284"/>
          <w:tab w:val="left" w:pos="567"/>
        </w:tabs>
        <w:jc w:val="both"/>
        <w:rPr>
          <w:b/>
          <w:lang w:val="lt-LT"/>
        </w:rPr>
      </w:pPr>
    </w:p>
    <w:p w14:paraId="0931FC34" w14:textId="77777777" w:rsidR="00F32461" w:rsidRPr="00184C81" w:rsidRDefault="00F32461" w:rsidP="00F32461">
      <w:pPr>
        <w:tabs>
          <w:tab w:val="left" w:pos="284"/>
          <w:tab w:val="left" w:pos="567"/>
        </w:tabs>
        <w:jc w:val="center"/>
        <w:rPr>
          <w:b/>
          <w:lang w:val="lt-LT"/>
        </w:rPr>
      </w:pPr>
      <w:r w:rsidRPr="00184C81">
        <w:rPr>
          <w:b/>
          <w:lang w:val="lt-LT"/>
        </w:rPr>
        <w:t>Datos ir terminai</w:t>
      </w:r>
    </w:p>
    <w:p w14:paraId="0931FC35" w14:textId="77777777" w:rsidR="00F32461" w:rsidRPr="00184C81" w:rsidRDefault="00F32461" w:rsidP="00F32461">
      <w:pPr>
        <w:tabs>
          <w:tab w:val="left" w:pos="284"/>
          <w:tab w:val="left" w:pos="567"/>
        </w:tabs>
        <w:jc w:val="center"/>
        <w:rPr>
          <w:b/>
          <w:lang w:val="lt-LT"/>
        </w:rPr>
      </w:pPr>
    </w:p>
    <w:p w14:paraId="0931FC36" w14:textId="77777777" w:rsidR="00F32461" w:rsidRPr="00184C81" w:rsidRDefault="00F32461" w:rsidP="00F32461">
      <w:pPr>
        <w:pStyle w:val="Sraopastraipa"/>
        <w:numPr>
          <w:ilvl w:val="1"/>
          <w:numId w:val="18"/>
        </w:numPr>
        <w:tabs>
          <w:tab w:val="left" w:pos="284"/>
          <w:tab w:val="left" w:pos="567"/>
        </w:tabs>
        <w:ind w:left="0" w:firstLine="0"/>
        <w:jc w:val="both"/>
        <w:rPr>
          <w:lang w:val="lt-LT"/>
        </w:rPr>
      </w:pPr>
      <w:r w:rsidRPr="00184C81">
        <w:rPr>
          <w:b/>
          <w:lang w:val="lt-LT"/>
        </w:rPr>
        <w:t xml:space="preserve">Diena </w:t>
      </w:r>
      <w:r w:rsidRPr="00184C81">
        <w:rPr>
          <w:lang w:val="lt-LT"/>
        </w:rPr>
        <w:t>– jei šios Sutarties dokumentai nenustato kitaip, ši sąvoka reiškia kalendorinę dieną.</w:t>
      </w:r>
    </w:p>
    <w:p w14:paraId="0931FC37" w14:textId="77777777" w:rsidR="00F32461" w:rsidRPr="00184C81" w:rsidRDefault="00F32461" w:rsidP="00F32461">
      <w:pPr>
        <w:pStyle w:val="Sraopastraipa"/>
        <w:numPr>
          <w:ilvl w:val="1"/>
          <w:numId w:val="18"/>
        </w:numPr>
        <w:tabs>
          <w:tab w:val="left" w:pos="284"/>
          <w:tab w:val="left" w:pos="567"/>
        </w:tabs>
        <w:ind w:left="0" w:firstLine="0"/>
        <w:jc w:val="both"/>
        <w:rPr>
          <w:lang w:val="lt-LT"/>
        </w:rPr>
      </w:pPr>
      <w:r w:rsidRPr="00184C81">
        <w:rPr>
          <w:b/>
          <w:lang w:val="lt-LT"/>
        </w:rPr>
        <w:t xml:space="preserve">Darbo diena </w:t>
      </w:r>
      <w:r w:rsidRPr="00184C81">
        <w:rPr>
          <w:lang w:val="lt-LT"/>
        </w:rPr>
        <w:t>– jei šios Sutarties dokumentai nenustato kitaip, ši sąvoka reiškia darbo dieną Lietuvos Respublikoje.</w:t>
      </w:r>
    </w:p>
    <w:p w14:paraId="0931FC38" w14:textId="77777777" w:rsidR="00F32461" w:rsidRPr="00184C81" w:rsidRDefault="00F32461" w:rsidP="00F32461">
      <w:pPr>
        <w:pStyle w:val="Sraopastraipa"/>
        <w:numPr>
          <w:ilvl w:val="1"/>
          <w:numId w:val="18"/>
        </w:numPr>
        <w:tabs>
          <w:tab w:val="left" w:pos="284"/>
          <w:tab w:val="left" w:pos="567"/>
        </w:tabs>
        <w:ind w:left="0" w:firstLine="0"/>
        <w:jc w:val="both"/>
        <w:rPr>
          <w:lang w:val="lt-LT"/>
        </w:rPr>
      </w:pPr>
      <w:r w:rsidRPr="00184C81">
        <w:rPr>
          <w:b/>
          <w:lang w:val="lt-LT"/>
        </w:rPr>
        <w:t xml:space="preserve">Metai – </w:t>
      </w:r>
      <w:r w:rsidRPr="00184C81">
        <w:rPr>
          <w:lang w:val="lt-LT"/>
        </w:rPr>
        <w:t>jei šios Sutarties dokumentai nenustato kitaip, ši sąvoka reiškia 365 dienų laikotarpį.</w:t>
      </w:r>
    </w:p>
    <w:p w14:paraId="0931FC39" w14:textId="77777777" w:rsidR="00F32461" w:rsidRPr="00184C81" w:rsidRDefault="00F32461" w:rsidP="00F32461">
      <w:pPr>
        <w:pStyle w:val="Sraopastraipa"/>
        <w:numPr>
          <w:ilvl w:val="1"/>
          <w:numId w:val="18"/>
        </w:numPr>
        <w:tabs>
          <w:tab w:val="left" w:pos="284"/>
          <w:tab w:val="left" w:pos="567"/>
        </w:tabs>
        <w:ind w:left="0" w:firstLine="0"/>
        <w:jc w:val="both"/>
        <w:rPr>
          <w:lang w:val="lt-LT"/>
        </w:rPr>
      </w:pPr>
      <w:r w:rsidRPr="00184C81">
        <w:rPr>
          <w:b/>
          <w:lang w:val="lt-LT"/>
        </w:rPr>
        <w:t xml:space="preserve">Sutarties įsigaliojimo diena </w:t>
      </w:r>
      <w:r w:rsidRPr="00184C81">
        <w:rPr>
          <w:lang w:val="lt-LT"/>
        </w:rPr>
        <w:t>– Sutarties pasirašymo diena arba kita Sutarties SD nurodyta sutarties įsigaliojimo data.</w:t>
      </w:r>
    </w:p>
    <w:p w14:paraId="0931FC3A" w14:textId="77777777" w:rsidR="00F32461" w:rsidRDefault="00F32461" w:rsidP="00F32461">
      <w:pPr>
        <w:pStyle w:val="Sraopastraipa"/>
        <w:tabs>
          <w:tab w:val="left" w:pos="284"/>
          <w:tab w:val="left" w:pos="567"/>
        </w:tabs>
        <w:ind w:left="0"/>
        <w:contextualSpacing/>
        <w:jc w:val="both"/>
        <w:rPr>
          <w:b/>
          <w:lang w:val="lt-LT"/>
        </w:rPr>
      </w:pPr>
    </w:p>
    <w:p w14:paraId="32634A26" w14:textId="77777777" w:rsidR="006B5043" w:rsidRDefault="006B5043" w:rsidP="00F32461">
      <w:pPr>
        <w:pStyle w:val="Sraopastraipa"/>
        <w:tabs>
          <w:tab w:val="left" w:pos="284"/>
          <w:tab w:val="left" w:pos="567"/>
        </w:tabs>
        <w:ind w:left="0"/>
        <w:contextualSpacing/>
        <w:jc w:val="both"/>
        <w:rPr>
          <w:b/>
          <w:lang w:val="lt-LT"/>
        </w:rPr>
      </w:pPr>
    </w:p>
    <w:p w14:paraId="26205EA9" w14:textId="77777777" w:rsidR="006B5043" w:rsidRDefault="006B5043" w:rsidP="00F32461">
      <w:pPr>
        <w:pStyle w:val="Sraopastraipa"/>
        <w:tabs>
          <w:tab w:val="left" w:pos="284"/>
          <w:tab w:val="left" w:pos="567"/>
        </w:tabs>
        <w:ind w:left="0"/>
        <w:contextualSpacing/>
        <w:jc w:val="both"/>
        <w:rPr>
          <w:b/>
          <w:lang w:val="lt-LT"/>
        </w:rPr>
      </w:pPr>
    </w:p>
    <w:p w14:paraId="42DC3E7B" w14:textId="77777777" w:rsidR="006B5043" w:rsidRPr="00184C81" w:rsidRDefault="006B5043" w:rsidP="00F32461">
      <w:pPr>
        <w:pStyle w:val="Sraopastraipa"/>
        <w:tabs>
          <w:tab w:val="left" w:pos="284"/>
          <w:tab w:val="left" w:pos="567"/>
        </w:tabs>
        <w:ind w:left="0"/>
        <w:contextualSpacing/>
        <w:jc w:val="both"/>
        <w:rPr>
          <w:b/>
          <w:lang w:val="lt-LT"/>
        </w:rPr>
      </w:pPr>
    </w:p>
    <w:p w14:paraId="0931FC3B" w14:textId="77777777" w:rsidR="00F32461" w:rsidRPr="00184C81" w:rsidRDefault="00F32461" w:rsidP="00F32461">
      <w:pPr>
        <w:pStyle w:val="Sraopastraipa"/>
        <w:numPr>
          <w:ilvl w:val="0"/>
          <w:numId w:val="17"/>
        </w:numPr>
        <w:tabs>
          <w:tab w:val="left" w:pos="284"/>
          <w:tab w:val="left" w:pos="567"/>
        </w:tabs>
        <w:ind w:left="0" w:firstLine="0"/>
        <w:contextualSpacing/>
        <w:jc w:val="center"/>
        <w:rPr>
          <w:lang w:val="lt-LT"/>
        </w:rPr>
      </w:pPr>
      <w:r w:rsidRPr="00184C81">
        <w:rPr>
          <w:b/>
          <w:lang w:val="lt-LT"/>
        </w:rPr>
        <w:t>SUTARTIES OBJEKTAS</w:t>
      </w:r>
    </w:p>
    <w:p w14:paraId="0931FC3C" w14:textId="77777777" w:rsidR="00F32461" w:rsidRPr="00184C81" w:rsidRDefault="00F32461" w:rsidP="00F32461">
      <w:pPr>
        <w:tabs>
          <w:tab w:val="left" w:pos="284"/>
          <w:tab w:val="left" w:pos="567"/>
        </w:tabs>
        <w:contextualSpacing/>
        <w:jc w:val="center"/>
        <w:rPr>
          <w:lang w:val="lt-LT"/>
        </w:rPr>
      </w:pPr>
    </w:p>
    <w:p w14:paraId="0931FC3D" w14:textId="241BAF36" w:rsidR="00F32461" w:rsidRPr="00184C81" w:rsidRDefault="00F32461" w:rsidP="00F32461">
      <w:pPr>
        <w:pStyle w:val="Sraopastraipa"/>
        <w:numPr>
          <w:ilvl w:val="1"/>
          <w:numId w:val="17"/>
        </w:numPr>
        <w:tabs>
          <w:tab w:val="left" w:pos="284"/>
          <w:tab w:val="left" w:pos="567"/>
        </w:tabs>
        <w:ind w:left="0" w:firstLine="0"/>
        <w:jc w:val="both"/>
        <w:rPr>
          <w:b/>
          <w:lang w:val="lt-LT"/>
        </w:rPr>
      </w:pPr>
      <w:bookmarkStart w:id="2" w:name="_Ref339277411"/>
      <w:r w:rsidRPr="00184C81">
        <w:rPr>
          <w:lang w:val="lt-LT"/>
        </w:rPr>
        <w:t xml:space="preserve">Šios </w:t>
      </w:r>
      <w:r w:rsidRPr="00184C81">
        <w:rPr>
          <w:b/>
          <w:lang w:val="lt-LT"/>
        </w:rPr>
        <w:t>Sutarties objektas yra Prekės</w:t>
      </w:r>
      <w:r w:rsidR="000845D6">
        <w:rPr>
          <w:b/>
          <w:lang w:val="lt-LT"/>
        </w:rPr>
        <w:t xml:space="preserve"> ir Paslaugos</w:t>
      </w:r>
      <w:r w:rsidRPr="00184C81">
        <w:rPr>
          <w:lang w:val="lt-LT"/>
        </w:rPr>
        <w:t>, nurodytos Sutarties SD 1 dalyje ir aprašytos Techninėje specifikacijoje.</w:t>
      </w:r>
      <w:bookmarkEnd w:id="2"/>
    </w:p>
    <w:p w14:paraId="0931FC3E" w14:textId="77777777" w:rsidR="00F32461" w:rsidRPr="00184C81" w:rsidRDefault="00F32461" w:rsidP="00F32461">
      <w:pPr>
        <w:pStyle w:val="Sraopastraipa"/>
        <w:numPr>
          <w:ilvl w:val="1"/>
          <w:numId w:val="17"/>
        </w:numPr>
        <w:tabs>
          <w:tab w:val="left" w:pos="284"/>
          <w:tab w:val="left" w:pos="567"/>
        </w:tabs>
        <w:ind w:left="0" w:firstLine="0"/>
        <w:jc w:val="both"/>
        <w:rPr>
          <w:b/>
          <w:lang w:val="lt-LT"/>
        </w:rPr>
      </w:pPr>
      <w:r w:rsidRPr="00184C81">
        <w:rPr>
          <w:lang w:val="lt-LT"/>
        </w:rPr>
        <w:t xml:space="preserve">Pagal šią Sutartį Prekės teikiamos išskirtinai Užsakovo naudai ir jo interesais. </w:t>
      </w:r>
    </w:p>
    <w:p w14:paraId="0931FC3F" w14:textId="77777777" w:rsidR="00F32461" w:rsidRPr="00184C81" w:rsidRDefault="00F32461" w:rsidP="00F32461">
      <w:pPr>
        <w:pStyle w:val="Sraopastraipa"/>
        <w:numPr>
          <w:ilvl w:val="1"/>
          <w:numId w:val="17"/>
        </w:numPr>
        <w:tabs>
          <w:tab w:val="left" w:pos="284"/>
          <w:tab w:val="left" w:pos="567"/>
        </w:tabs>
        <w:ind w:left="0" w:firstLine="0"/>
        <w:jc w:val="both"/>
        <w:rPr>
          <w:b/>
          <w:lang w:val="lt-LT"/>
        </w:rPr>
      </w:pPr>
      <w:r w:rsidRPr="00184C81">
        <w:rPr>
          <w:rFonts w:eastAsia="Calibri"/>
          <w:color w:val="000000"/>
          <w:lang w:val="lt-LT"/>
        </w:rPr>
        <w:t>Tiekėjas pareiškia, kad parduodamų Prekių disponavimo, valdymo ir naudojimosi teisės nėra apribotos, trečiųjų asmenų pretenzijų dėl parduodamų Prekių nėra.</w:t>
      </w:r>
    </w:p>
    <w:p w14:paraId="0931FC40" w14:textId="77777777" w:rsidR="00F32461" w:rsidRPr="00184C81" w:rsidRDefault="00F32461" w:rsidP="00F32461">
      <w:pPr>
        <w:pStyle w:val="Sraopastraipa"/>
        <w:tabs>
          <w:tab w:val="left" w:pos="284"/>
          <w:tab w:val="left" w:pos="567"/>
        </w:tabs>
        <w:ind w:left="0"/>
        <w:jc w:val="both"/>
        <w:rPr>
          <w:b/>
          <w:lang w:val="lt-LT"/>
        </w:rPr>
      </w:pPr>
    </w:p>
    <w:p w14:paraId="0931FC41" w14:textId="77777777" w:rsidR="00F32461" w:rsidRPr="00184C81" w:rsidRDefault="00F32461" w:rsidP="00F32461">
      <w:pPr>
        <w:pStyle w:val="Sraopastraipa"/>
        <w:numPr>
          <w:ilvl w:val="0"/>
          <w:numId w:val="17"/>
        </w:numPr>
        <w:tabs>
          <w:tab w:val="left" w:pos="284"/>
          <w:tab w:val="left" w:pos="567"/>
        </w:tabs>
        <w:ind w:left="0" w:firstLine="0"/>
        <w:contextualSpacing/>
        <w:jc w:val="center"/>
        <w:rPr>
          <w:b/>
          <w:lang w:val="lt-LT"/>
        </w:rPr>
      </w:pPr>
      <w:r w:rsidRPr="00184C81">
        <w:rPr>
          <w:b/>
          <w:lang w:val="lt-LT"/>
        </w:rPr>
        <w:t>SUTARTIES ĮSIGALIOJIMAS, STRUKTŪRA IR AIŠKINIMAS</w:t>
      </w:r>
    </w:p>
    <w:p w14:paraId="0931FC42" w14:textId="77777777" w:rsidR="00F32461" w:rsidRPr="00184C81" w:rsidRDefault="00F32461" w:rsidP="00F32461">
      <w:pPr>
        <w:pStyle w:val="Sraopastraipa"/>
        <w:tabs>
          <w:tab w:val="left" w:pos="284"/>
          <w:tab w:val="left" w:pos="567"/>
        </w:tabs>
        <w:ind w:left="0"/>
        <w:contextualSpacing/>
        <w:jc w:val="both"/>
        <w:rPr>
          <w:b/>
          <w:lang w:val="lt-LT"/>
        </w:rPr>
      </w:pPr>
    </w:p>
    <w:p w14:paraId="0931FC43" w14:textId="77777777" w:rsidR="00F32461" w:rsidRPr="00184C81" w:rsidRDefault="00F32461" w:rsidP="00F32461">
      <w:pPr>
        <w:numPr>
          <w:ilvl w:val="1"/>
          <w:numId w:val="17"/>
        </w:numPr>
        <w:tabs>
          <w:tab w:val="left" w:pos="284"/>
          <w:tab w:val="left" w:pos="567"/>
        </w:tabs>
        <w:ind w:left="0" w:firstLine="0"/>
        <w:jc w:val="both"/>
        <w:rPr>
          <w:lang w:val="lt-LT"/>
        </w:rPr>
      </w:pPr>
      <w:r w:rsidRPr="00184C81">
        <w:rPr>
          <w:lang w:val="lt-LT"/>
        </w:rPr>
        <w:t xml:space="preserve">Atsižvelgiant į Tiekėjo raštu pateiktą sutikimą su šios Sutarties sąlygomis, Sutartis įsigalioja Sutarties pasirašymo dieną arba kitą Sutarties SD nurodytą sutarties įsigaliojimo dieną. </w:t>
      </w:r>
    </w:p>
    <w:p w14:paraId="0931FC44" w14:textId="77777777" w:rsidR="00F32461" w:rsidRPr="00184C81" w:rsidRDefault="00F32461" w:rsidP="00F32461">
      <w:pPr>
        <w:numPr>
          <w:ilvl w:val="1"/>
          <w:numId w:val="17"/>
        </w:numPr>
        <w:tabs>
          <w:tab w:val="left" w:pos="284"/>
          <w:tab w:val="left" w:pos="567"/>
        </w:tabs>
        <w:ind w:left="0" w:firstLine="0"/>
        <w:jc w:val="both"/>
        <w:rPr>
          <w:lang w:val="lt-LT"/>
        </w:rPr>
      </w:pPr>
      <w:bookmarkStart w:id="3" w:name="_Ref444949303"/>
      <w:r w:rsidRPr="00184C81">
        <w:rPr>
          <w:lang w:val="lt-LT"/>
        </w:rPr>
        <w:t>Ši Sutartis yra vientisas ir nedalomas dokumentas, kurį sudaro toliau išvardinti dokumentai. Sutarties aiškinimo ir taikymo tikslais nustatoma tokia Sutarties dokumentų pirmenybės tvarka:</w:t>
      </w:r>
      <w:bookmarkStart w:id="4" w:name="_Ref323033718"/>
      <w:bookmarkEnd w:id="3"/>
    </w:p>
    <w:p w14:paraId="0931FC45" w14:textId="3345F2D8" w:rsidR="00F32461" w:rsidRPr="00184C81" w:rsidRDefault="00F32461" w:rsidP="00F32461">
      <w:pPr>
        <w:pStyle w:val="Sraopastraipa"/>
        <w:numPr>
          <w:ilvl w:val="2"/>
          <w:numId w:val="19"/>
        </w:numPr>
        <w:tabs>
          <w:tab w:val="left" w:pos="284"/>
          <w:tab w:val="left" w:pos="567"/>
        </w:tabs>
        <w:ind w:left="0" w:firstLine="0"/>
        <w:jc w:val="both"/>
        <w:rPr>
          <w:lang w:val="lt-LT"/>
        </w:rPr>
      </w:pPr>
      <w:r w:rsidRPr="00184C81">
        <w:rPr>
          <w:lang w:val="lt-LT"/>
        </w:rPr>
        <w:t xml:space="preserve">Techninė specifikacija; </w:t>
      </w:r>
    </w:p>
    <w:p w14:paraId="0931FC47" w14:textId="77777777" w:rsidR="00F32461" w:rsidRPr="00184C81" w:rsidRDefault="00F32461" w:rsidP="00F32461">
      <w:pPr>
        <w:pStyle w:val="Sraopastraipa"/>
        <w:numPr>
          <w:ilvl w:val="2"/>
          <w:numId w:val="19"/>
        </w:numPr>
        <w:tabs>
          <w:tab w:val="left" w:pos="284"/>
          <w:tab w:val="left" w:pos="567"/>
        </w:tabs>
        <w:ind w:left="0" w:firstLine="0"/>
        <w:jc w:val="both"/>
        <w:rPr>
          <w:lang w:val="lt-LT"/>
        </w:rPr>
      </w:pPr>
      <w:r w:rsidRPr="00184C81">
        <w:rPr>
          <w:lang w:val="lt-LT"/>
        </w:rPr>
        <w:t xml:space="preserve">Sutarties SD; </w:t>
      </w:r>
    </w:p>
    <w:p w14:paraId="0931FC48" w14:textId="1D821D97" w:rsidR="00F32461" w:rsidRDefault="00F32461" w:rsidP="00F32461">
      <w:pPr>
        <w:pStyle w:val="Sraopastraipa"/>
        <w:numPr>
          <w:ilvl w:val="2"/>
          <w:numId w:val="19"/>
        </w:numPr>
        <w:tabs>
          <w:tab w:val="left" w:pos="284"/>
          <w:tab w:val="left" w:pos="567"/>
        </w:tabs>
        <w:ind w:left="0" w:firstLine="0"/>
        <w:jc w:val="both"/>
        <w:rPr>
          <w:lang w:val="lt-LT"/>
        </w:rPr>
      </w:pPr>
      <w:r w:rsidRPr="00184C81">
        <w:rPr>
          <w:lang w:val="lt-LT"/>
        </w:rPr>
        <w:t xml:space="preserve">Sutarties BD; </w:t>
      </w:r>
    </w:p>
    <w:p w14:paraId="23B5EA85" w14:textId="65C9B779" w:rsidR="00BB3461" w:rsidRPr="00184C81" w:rsidRDefault="00BB3461" w:rsidP="00F32461">
      <w:pPr>
        <w:pStyle w:val="Sraopastraipa"/>
        <w:numPr>
          <w:ilvl w:val="2"/>
          <w:numId w:val="19"/>
        </w:numPr>
        <w:tabs>
          <w:tab w:val="left" w:pos="284"/>
          <w:tab w:val="left" w:pos="567"/>
        </w:tabs>
        <w:ind w:left="0" w:firstLine="0"/>
        <w:jc w:val="both"/>
        <w:rPr>
          <w:lang w:val="lt-LT"/>
        </w:rPr>
      </w:pPr>
      <w:r>
        <w:rPr>
          <w:lang w:val="lt-LT"/>
        </w:rPr>
        <w:t>Pasiūlymas.</w:t>
      </w:r>
    </w:p>
    <w:p w14:paraId="0931FC49" w14:textId="77777777" w:rsidR="00F32461" w:rsidRPr="00184C81" w:rsidRDefault="00F32461" w:rsidP="00F32461">
      <w:pPr>
        <w:pStyle w:val="Sraopastraipa"/>
        <w:numPr>
          <w:ilvl w:val="1"/>
          <w:numId w:val="19"/>
        </w:numPr>
        <w:tabs>
          <w:tab w:val="left" w:pos="284"/>
          <w:tab w:val="left" w:pos="567"/>
        </w:tabs>
        <w:ind w:left="0" w:firstLine="0"/>
        <w:jc w:val="both"/>
        <w:rPr>
          <w:lang w:val="lt-LT"/>
        </w:rPr>
      </w:pPr>
      <w:r w:rsidRPr="00184C81">
        <w:rPr>
          <w:lang w:val="lt-LT"/>
        </w:rPr>
        <w:lastRenderedPageBreak/>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184C81">
        <w:rPr>
          <w:lang w:val="lt-LT"/>
        </w:rPr>
        <w:t>.</w:t>
      </w:r>
    </w:p>
    <w:p w14:paraId="0931FC4A" w14:textId="77777777" w:rsidR="00F32461" w:rsidRPr="00184C81" w:rsidRDefault="00F32461" w:rsidP="00F32461">
      <w:pPr>
        <w:numPr>
          <w:ilvl w:val="1"/>
          <w:numId w:val="19"/>
        </w:numPr>
        <w:tabs>
          <w:tab w:val="left" w:pos="284"/>
          <w:tab w:val="left" w:pos="567"/>
        </w:tabs>
        <w:ind w:left="0" w:firstLine="0"/>
        <w:jc w:val="both"/>
        <w:rPr>
          <w:lang w:val="lt-LT"/>
        </w:rPr>
      </w:pPr>
      <w:r w:rsidRPr="00184C81">
        <w:rPr>
          <w:lang w:val="lt-LT"/>
        </w:rPr>
        <w:t>Sutartis yra sudaryta, ji turi būti aiškinama ir taikoma pagal Lietuvos Respublikos teisę.</w:t>
      </w:r>
    </w:p>
    <w:p w14:paraId="0931FC4B" w14:textId="77777777" w:rsidR="00F32461" w:rsidRPr="00184C81" w:rsidRDefault="00F32461" w:rsidP="00F32461">
      <w:pPr>
        <w:pStyle w:val="Sraopastraipa"/>
        <w:numPr>
          <w:ilvl w:val="1"/>
          <w:numId w:val="19"/>
        </w:numPr>
        <w:tabs>
          <w:tab w:val="left" w:pos="284"/>
          <w:tab w:val="left" w:pos="567"/>
        </w:tabs>
        <w:ind w:left="0" w:firstLine="0"/>
        <w:jc w:val="both"/>
        <w:rPr>
          <w:lang w:val="lt-LT"/>
        </w:rPr>
      </w:pPr>
      <w:r w:rsidRPr="00184C81">
        <w:rPr>
          <w:lang w:val="lt-LT"/>
        </w:rPr>
        <w:t xml:space="preserve">Visos šioje Sutartyje vartojamos sąvokos ir terminai turi bendrinę reikšmę arba artimiausią Sutarties pobūdžiui specialiąją reikšmę, jei Sutartyje nėra nustatyta ir paaiškinta kitokia jų reikšmė. </w:t>
      </w:r>
    </w:p>
    <w:p w14:paraId="0931FC4C" w14:textId="77777777" w:rsidR="00F32461" w:rsidRPr="00184C81" w:rsidRDefault="00F32461" w:rsidP="00F32461">
      <w:pPr>
        <w:pStyle w:val="Sraopastraipa"/>
        <w:tabs>
          <w:tab w:val="left" w:pos="284"/>
          <w:tab w:val="left" w:pos="567"/>
        </w:tabs>
        <w:ind w:left="0"/>
        <w:jc w:val="both"/>
        <w:rPr>
          <w:lang w:val="lt-LT"/>
        </w:rPr>
      </w:pPr>
    </w:p>
    <w:p w14:paraId="0931FC4D" w14:textId="77777777" w:rsidR="00F32461" w:rsidRPr="00184C81" w:rsidRDefault="00F32461" w:rsidP="00F32461">
      <w:pPr>
        <w:pStyle w:val="Statja"/>
        <w:numPr>
          <w:ilvl w:val="0"/>
          <w:numId w:val="19"/>
        </w:numPr>
        <w:tabs>
          <w:tab w:val="left" w:pos="284"/>
          <w:tab w:val="left" w:pos="567"/>
        </w:tabs>
        <w:spacing w:before="0"/>
        <w:ind w:left="0" w:firstLine="0"/>
        <w:jc w:val="center"/>
        <w:rPr>
          <w:rFonts w:ascii="Times New Roman" w:hAnsi="Times New Roman"/>
          <w:b w:val="0"/>
          <w:sz w:val="24"/>
          <w:lang w:val="lt-LT"/>
        </w:rPr>
      </w:pPr>
      <w:r w:rsidRPr="00184C81">
        <w:rPr>
          <w:rFonts w:ascii="Times New Roman" w:hAnsi="Times New Roman"/>
          <w:sz w:val="24"/>
          <w:lang w:val="lt-LT"/>
        </w:rPr>
        <w:t>ŠALIŲ TEISĖS IR PAREIGOS</w:t>
      </w:r>
    </w:p>
    <w:p w14:paraId="0931FC4E" w14:textId="77777777" w:rsidR="00F32461" w:rsidRPr="00184C81" w:rsidRDefault="00F32461" w:rsidP="00F32461">
      <w:pPr>
        <w:pStyle w:val="Statja"/>
        <w:tabs>
          <w:tab w:val="left" w:pos="284"/>
          <w:tab w:val="left" w:pos="567"/>
        </w:tabs>
        <w:spacing w:before="0"/>
        <w:ind w:left="0"/>
        <w:jc w:val="both"/>
        <w:rPr>
          <w:rFonts w:ascii="Times New Roman" w:hAnsi="Times New Roman"/>
          <w:b w:val="0"/>
          <w:sz w:val="24"/>
          <w:lang w:val="lt-LT"/>
        </w:rPr>
      </w:pPr>
    </w:p>
    <w:p w14:paraId="0931FC4F" w14:textId="77777777" w:rsidR="00F32461" w:rsidRPr="00184C81" w:rsidRDefault="00F32461" w:rsidP="00F32461">
      <w:pPr>
        <w:pStyle w:val="BodyText2"/>
        <w:tabs>
          <w:tab w:val="left" w:pos="284"/>
          <w:tab w:val="left" w:pos="567"/>
        </w:tabs>
        <w:ind w:firstLine="0"/>
        <w:rPr>
          <w:rFonts w:ascii="Times New Roman" w:hAnsi="Times New Roman"/>
          <w:b/>
          <w:sz w:val="24"/>
          <w:lang w:val="lt-LT"/>
        </w:rPr>
      </w:pPr>
      <w:r w:rsidRPr="00184C81">
        <w:rPr>
          <w:rFonts w:ascii="Times New Roman" w:hAnsi="Times New Roman"/>
          <w:b/>
          <w:sz w:val="24"/>
          <w:lang w:val="lt-LT"/>
        </w:rPr>
        <w:t>4.1. Tiekėjas įsipareigoja:</w:t>
      </w:r>
    </w:p>
    <w:p w14:paraId="0931FC50"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0931FC51"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4.1.2. pristatyti Prekes, atitinkančias Techninėje specifikacijoje nurodytą Prekių būklę, užtikrinant atitiktį tokios rūšies ir tokio naudojimo laiko daiktams įprastai keliamiems reikalavimams;</w:t>
      </w:r>
    </w:p>
    <w:p w14:paraId="0931FC52"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4.1.3. prisiimti Prekių žuvimo ar sugedimo riziką iki Prekių perdavimo–priėmimo momento, jeigu kitaip nenustatyta Sutarties specialiosiose sąlygose;</w:t>
      </w:r>
    </w:p>
    <w:p w14:paraId="0931FC53"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4.1.4. laikytis visų Lietuvos Respublikoje galiojančių įstatymų ir kitų teisės aktų nuostatų ir užtikrinti, kad jo darbuotojai jų laikytųsi. Tiekėjas garantuoja Užsakovui ar trečiajai šaliai nuostolių atlyginimą, jei Tiekėjas ar jo darbuotojai nesilaikytų įstatymų, teisės aktų reikalavimų ir dėl to būtų pateikti kokie nors reikalavimai ar pradėti procesiniai veiksmai;</w:t>
      </w:r>
    </w:p>
    <w:p w14:paraId="0931FC54"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4.1.5.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0931FC55"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4.1.6. Nuo Užsakovo raštu pateikto prašymo gavimo dienos, per Sutarties SD numatytą terminą, pateikti išsamią Prekių tiekimo ataskaitą, nurodydamas, kokios Prekės buvo pristatytos, bei pateikdamas papildomą su Prekių teikimu susijusią informaciją;</w:t>
      </w:r>
    </w:p>
    <w:p w14:paraId="0931FC56"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4.1.7. kartu su Prekėmis pateikti Užsakovui visą būtiną dokumentaciją, įskaitant Prekių naudojimo ir priežiūros instrukcijas, bei konsultuoti Užsakovą kitais klausimais;</w:t>
      </w:r>
    </w:p>
    <w:p w14:paraId="0931FC57"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4.1.8. nenaudoti Užsakovo Prekių ženklų ar pavadinimo jokioje reklamoje, leidiniuose ar kt. be išankstinio raštiško Užsakovo sutikimo;</w:t>
      </w:r>
    </w:p>
    <w:p w14:paraId="0931FC58"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4.1.9. atlyginti nuostolius Užsakovui dėl bet kokių reikalavimų, kylančių dėl autorių teisių, patentų, licencijų, brėžinių, modelių, Prekių pavadinimų ar Prekių ženklų naudojimo, išskyrus atvejus, kai toks pažeidimas atsiranda dėl Užsakovo kaltės;</w:t>
      </w:r>
    </w:p>
    <w:p w14:paraId="0931FC59"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4.1.10. tinkamai vykdyti kitus įsipareigojimus, numatytus Sutartyje ir galiojančiuose Lietuvos Respublikos teisės aktuose.</w:t>
      </w:r>
    </w:p>
    <w:p w14:paraId="0931FC5A" w14:textId="77777777" w:rsidR="00F32461" w:rsidRPr="00184C81" w:rsidRDefault="00F32461" w:rsidP="00F32461">
      <w:pPr>
        <w:pStyle w:val="BodyText2"/>
        <w:numPr>
          <w:ilvl w:val="1"/>
          <w:numId w:val="20"/>
        </w:numPr>
        <w:tabs>
          <w:tab w:val="left" w:pos="284"/>
          <w:tab w:val="left" w:pos="567"/>
        </w:tabs>
        <w:ind w:left="0" w:firstLine="0"/>
        <w:rPr>
          <w:rFonts w:ascii="Times New Roman" w:hAnsi="Times New Roman"/>
          <w:b/>
          <w:sz w:val="24"/>
          <w:lang w:val="lt-LT"/>
        </w:rPr>
      </w:pPr>
      <w:r w:rsidRPr="00184C81">
        <w:rPr>
          <w:rFonts w:ascii="Times New Roman" w:hAnsi="Times New Roman"/>
          <w:b/>
          <w:sz w:val="24"/>
          <w:lang w:val="lt-LT"/>
        </w:rPr>
        <w:t xml:space="preserve">Tiekėjas turi teisę: </w:t>
      </w:r>
    </w:p>
    <w:p w14:paraId="0931FC5B" w14:textId="77777777" w:rsidR="00F32461" w:rsidRPr="00184C81" w:rsidRDefault="00F32461" w:rsidP="00F32461">
      <w:pPr>
        <w:pStyle w:val="Default"/>
        <w:numPr>
          <w:ilvl w:val="2"/>
          <w:numId w:val="20"/>
        </w:numPr>
        <w:tabs>
          <w:tab w:val="left" w:pos="567"/>
        </w:tabs>
        <w:ind w:left="0" w:firstLine="0"/>
        <w:jc w:val="both"/>
        <w:rPr>
          <w:rFonts w:ascii="Times New Roman" w:hAnsi="Times New Roman"/>
        </w:rPr>
      </w:pPr>
      <w:r w:rsidRPr="00184C81">
        <w:rPr>
          <w:rFonts w:ascii="Times New Roman" w:hAnsi="Times New Roman"/>
        </w:rPr>
        <w:t xml:space="preserve">gauti </w:t>
      </w:r>
      <w:r w:rsidRPr="00184C81">
        <w:rPr>
          <w:rFonts w:ascii="Times New Roman" w:eastAsia="Calibri" w:hAnsi="Times New Roman" w:cs="Times New Roman"/>
        </w:rPr>
        <w:t>Sutartyje nurodyto dydžio užmokestį už laiku,</w:t>
      </w:r>
      <w:r w:rsidRPr="00184C81">
        <w:rPr>
          <w:rFonts w:ascii="Times New Roman" w:hAnsi="Times New Roman"/>
        </w:rPr>
        <w:t xml:space="preserve"> tinkamai </w:t>
      </w:r>
      <w:r w:rsidRPr="00184C81">
        <w:rPr>
          <w:rFonts w:ascii="Times New Roman" w:eastAsia="Calibri" w:hAnsi="Times New Roman" w:cs="Times New Roman"/>
        </w:rPr>
        <w:t>ir kokybiškai Užsakovui pateiktas Prekes;</w:t>
      </w:r>
    </w:p>
    <w:p w14:paraId="0931FC5C" w14:textId="77777777" w:rsidR="00F32461" w:rsidRPr="00184C81" w:rsidRDefault="00F32461" w:rsidP="00F32461">
      <w:pPr>
        <w:pStyle w:val="Default"/>
        <w:numPr>
          <w:ilvl w:val="2"/>
          <w:numId w:val="20"/>
        </w:numPr>
        <w:tabs>
          <w:tab w:val="left" w:pos="567"/>
        </w:tabs>
        <w:ind w:left="0" w:firstLine="0"/>
        <w:jc w:val="both"/>
        <w:rPr>
          <w:rFonts w:ascii="Times New Roman" w:eastAsia="Calibri" w:hAnsi="Times New Roman" w:cs="Times New Roman"/>
        </w:rPr>
      </w:pPr>
      <w:r w:rsidRPr="00184C81">
        <w:rPr>
          <w:rFonts w:ascii="Times New Roman" w:eastAsia="Calibri" w:hAnsi="Times New Roman" w:cs="Times New Roman"/>
        </w:rPr>
        <w:t>prašyti, kad Užsakovas pateiktų su tinkamu Sutarties vykdymu susijusią informaciją ar dokumentus, kurių pateikimo būtinybė atsirado Sutarties vykdymo metu;</w:t>
      </w:r>
    </w:p>
    <w:p w14:paraId="0931FC5D" w14:textId="77777777" w:rsidR="00F32461" w:rsidRPr="00184C81" w:rsidRDefault="00F32461" w:rsidP="00F32461">
      <w:pPr>
        <w:pStyle w:val="Default"/>
        <w:numPr>
          <w:ilvl w:val="2"/>
          <w:numId w:val="20"/>
        </w:numPr>
        <w:tabs>
          <w:tab w:val="left" w:pos="567"/>
        </w:tabs>
        <w:ind w:left="0" w:firstLine="0"/>
        <w:jc w:val="both"/>
        <w:rPr>
          <w:rFonts w:ascii="Times New Roman" w:eastAsia="Calibri" w:hAnsi="Times New Roman" w:cs="Times New Roman"/>
        </w:rPr>
      </w:pPr>
      <w:r w:rsidRPr="00184C81">
        <w:rPr>
          <w:rFonts w:ascii="Times New Roman" w:eastAsia="Calibri" w:hAnsi="Times New Roman" w:cs="Times New Roman"/>
        </w:rPr>
        <w:t xml:space="preserve">reikalauti, kad Užsakovas priimtų perduodamas Prekes, atitinkančias Pirkimo dokumentų, Sutarties ir Prekių tiekimui taikomų teisės aktų reikalavimus bei patvirtintų prekių gavimą pasirašydamas; </w:t>
      </w:r>
    </w:p>
    <w:p w14:paraId="0931FC5E" w14:textId="77777777" w:rsidR="00F32461" w:rsidRPr="00184C81" w:rsidRDefault="00F32461" w:rsidP="00F32461">
      <w:pPr>
        <w:pStyle w:val="Default"/>
        <w:numPr>
          <w:ilvl w:val="2"/>
          <w:numId w:val="20"/>
        </w:numPr>
        <w:tabs>
          <w:tab w:val="left" w:pos="567"/>
        </w:tabs>
        <w:ind w:left="0" w:firstLine="0"/>
        <w:jc w:val="both"/>
        <w:rPr>
          <w:rFonts w:ascii="Times New Roman" w:eastAsia="Calibri" w:hAnsi="Times New Roman" w:cs="Times New Roman"/>
        </w:rPr>
      </w:pPr>
      <w:r w:rsidRPr="00184C81">
        <w:rPr>
          <w:rFonts w:ascii="Times New Roman" w:eastAsia="Calibri" w:hAnsi="Times New Roman" w:cs="Times New Roman"/>
        </w:rPr>
        <w:t>reikalauti, kad Užsakovas tinkamai ir laiku vykdytų kitus sutartinius įsipareigojimus.</w:t>
      </w:r>
    </w:p>
    <w:p w14:paraId="0931FC5F" w14:textId="77777777" w:rsidR="00F32461" w:rsidRPr="00184C81" w:rsidRDefault="00F32461" w:rsidP="00F32461">
      <w:pPr>
        <w:pStyle w:val="Default"/>
        <w:numPr>
          <w:ilvl w:val="2"/>
          <w:numId w:val="20"/>
        </w:numPr>
        <w:tabs>
          <w:tab w:val="left" w:pos="567"/>
        </w:tabs>
        <w:ind w:left="0" w:firstLine="0"/>
        <w:jc w:val="both"/>
        <w:rPr>
          <w:rFonts w:ascii="Times New Roman" w:hAnsi="Times New Roman"/>
        </w:rPr>
      </w:pPr>
      <w:r w:rsidRPr="00184C81">
        <w:rPr>
          <w:rFonts w:ascii="Times New Roman" w:hAnsi="Times New Roman"/>
        </w:rPr>
        <w:t>Tiekėjas turi kitas teises, numatytas Sutartyje ir Lietuvos Respublikos galiojančiuose teisės aktuose.</w:t>
      </w:r>
    </w:p>
    <w:p w14:paraId="0931FC60" w14:textId="77777777" w:rsidR="00F32461" w:rsidRPr="00184C81" w:rsidRDefault="00F32461" w:rsidP="00F32461">
      <w:pPr>
        <w:pStyle w:val="Statja"/>
        <w:tabs>
          <w:tab w:val="left" w:pos="284"/>
          <w:tab w:val="left" w:pos="567"/>
        </w:tabs>
        <w:spacing w:before="0"/>
        <w:ind w:left="0"/>
        <w:jc w:val="both"/>
        <w:rPr>
          <w:rFonts w:ascii="Times New Roman" w:hAnsi="Times New Roman"/>
          <w:sz w:val="24"/>
          <w:lang w:val="lt-LT"/>
        </w:rPr>
      </w:pPr>
      <w:r w:rsidRPr="00184C81">
        <w:rPr>
          <w:rFonts w:ascii="Times New Roman" w:hAnsi="Times New Roman"/>
          <w:sz w:val="24"/>
          <w:lang w:val="lt-LT"/>
        </w:rPr>
        <w:t>4.3.   Užsakovas įsipareigoja:</w:t>
      </w:r>
    </w:p>
    <w:p w14:paraId="0931FC61"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4.3.1. priimti Šalių sutartu laiku pristatytas Prekes, jeigu jos atitinka šios Sutarties ir Prekėms taikomus kitus kokybės reikalavimus;</w:t>
      </w:r>
    </w:p>
    <w:p w14:paraId="0931FC62"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lastRenderedPageBreak/>
        <w:t>4.3.2. priėmimo metu patikrinti perduodamas Prekes bei po patikrinimo pasirašyti Prekių gavimo dokumentus;</w:t>
      </w:r>
    </w:p>
    <w:p w14:paraId="0931FC63" w14:textId="77777777" w:rsidR="00F32461" w:rsidRPr="00184C81" w:rsidRDefault="00F32461" w:rsidP="00F32461">
      <w:pPr>
        <w:pStyle w:val="Default"/>
        <w:tabs>
          <w:tab w:val="left" w:pos="567"/>
        </w:tabs>
        <w:jc w:val="both"/>
        <w:rPr>
          <w:rFonts w:ascii="Times New Roman" w:hAnsi="Times New Roman"/>
        </w:rPr>
      </w:pPr>
      <w:r w:rsidRPr="00184C81">
        <w:rPr>
          <w:rFonts w:ascii="Times New Roman" w:hAnsi="Times New Roman"/>
        </w:rPr>
        <w:t>4.3.3</w:t>
      </w:r>
      <w:r w:rsidRPr="00184C81">
        <w:rPr>
          <w:rFonts w:ascii="Times New Roman" w:hAnsi="Times New Roman" w:cs="Times New Roman"/>
        </w:rPr>
        <w:t xml:space="preserve"> </w:t>
      </w:r>
      <w:r w:rsidRPr="00184C81">
        <w:rPr>
          <w:rFonts w:ascii="Times New Roman" w:eastAsia="Calibri" w:hAnsi="Times New Roman" w:cs="Times New Roman"/>
        </w:rPr>
        <w:t>Tiekėjui tinkamai įvykdžius sutartinius įsipareigojimus,</w:t>
      </w:r>
      <w:r w:rsidRPr="00184C81">
        <w:rPr>
          <w:rFonts w:ascii="Times New Roman" w:hAnsi="Times New Roman"/>
        </w:rPr>
        <w:t xml:space="preserve"> sumokėti </w:t>
      </w:r>
      <w:r w:rsidRPr="00184C81">
        <w:rPr>
          <w:rFonts w:ascii="Times New Roman" w:eastAsia="Calibri" w:hAnsi="Times New Roman" w:cs="Times New Roman"/>
        </w:rPr>
        <w:t>Tiekėjui už Sutartyje</w:t>
      </w:r>
      <w:r w:rsidRPr="00184C81">
        <w:rPr>
          <w:rFonts w:ascii="Times New Roman" w:hAnsi="Times New Roman"/>
        </w:rPr>
        <w:t xml:space="preserve"> nustatyta tvarka ir terminais</w:t>
      </w:r>
      <w:r w:rsidRPr="00184C81">
        <w:rPr>
          <w:rFonts w:ascii="Times New Roman" w:eastAsia="Calibri" w:hAnsi="Times New Roman" w:cs="Times New Roman"/>
        </w:rPr>
        <w:t xml:space="preserve"> pristatytas tinkamas Prekes pagal Sutarties SD 3 dalyje nustatytą kainą ir (ar) įkainius (jei nurodyti);</w:t>
      </w:r>
    </w:p>
    <w:p w14:paraId="0931FC64"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4.3.4. suteikti informaciją ir /ar dokumentus, būtinus Sutarčiai vykdyti;</w:t>
      </w:r>
    </w:p>
    <w:p w14:paraId="0931FC65"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4.3.5. tinkamai vykdyti kitus įsipareigojimus, numatytus Sutartyje.</w:t>
      </w:r>
    </w:p>
    <w:p w14:paraId="0931FC66" w14:textId="77777777" w:rsidR="00F32461" w:rsidRPr="00184C81" w:rsidRDefault="00F32461" w:rsidP="00F32461">
      <w:pPr>
        <w:pStyle w:val="BodyText2"/>
        <w:tabs>
          <w:tab w:val="left" w:pos="284"/>
          <w:tab w:val="left" w:pos="567"/>
        </w:tabs>
        <w:ind w:firstLine="0"/>
        <w:rPr>
          <w:rFonts w:ascii="Times New Roman" w:hAnsi="Times New Roman"/>
          <w:b/>
          <w:sz w:val="24"/>
          <w:lang w:val="lt-LT"/>
        </w:rPr>
      </w:pPr>
      <w:r w:rsidRPr="00184C81">
        <w:rPr>
          <w:rFonts w:ascii="Times New Roman" w:hAnsi="Times New Roman"/>
          <w:b/>
          <w:sz w:val="24"/>
          <w:lang w:val="lt-LT"/>
        </w:rPr>
        <w:t>4.4. Užsakovo teisės:</w:t>
      </w:r>
    </w:p>
    <w:p w14:paraId="0931FC67"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r w:rsidRPr="00184C81">
        <w:rPr>
          <w:rFonts w:ascii="Times New Roman" w:hAnsi="Times New Roman"/>
          <w:sz w:val="24"/>
          <w:lang w:val="lt-LT"/>
        </w:rPr>
        <w:t>4.4.1. Užsakovas turi šios Sutarties bei Lietuvos Respublikoje galiojančių teisės aktų numatytas teises.</w:t>
      </w:r>
    </w:p>
    <w:p w14:paraId="0931FC68"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p>
    <w:p w14:paraId="0931FC69" w14:textId="77777777" w:rsidR="00F32461" w:rsidRPr="00184C81" w:rsidRDefault="00F32461" w:rsidP="00F32461">
      <w:pPr>
        <w:pStyle w:val="BodyText2"/>
        <w:numPr>
          <w:ilvl w:val="0"/>
          <w:numId w:val="20"/>
        </w:numPr>
        <w:tabs>
          <w:tab w:val="left" w:pos="284"/>
          <w:tab w:val="left" w:pos="567"/>
        </w:tabs>
        <w:ind w:left="0" w:firstLine="0"/>
        <w:jc w:val="center"/>
        <w:rPr>
          <w:rFonts w:ascii="Times New Roman" w:hAnsi="Times New Roman"/>
          <w:b/>
          <w:sz w:val="24"/>
          <w:lang w:val="lt-LT"/>
        </w:rPr>
      </w:pPr>
      <w:r w:rsidRPr="00184C81">
        <w:rPr>
          <w:rFonts w:ascii="Times New Roman" w:hAnsi="Times New Roman"/>
          <w:b/>
          <w:sz w:val="24"/>
          <w:lang w:val="lt-LT"/>
        </w:rPr>
        <w:t>SUTARTIES APIMTIS IR KAINA</w:t>
      </w:r>
    </w:p>
    <w:p w14:paraId="0931FC6A" w14:textId="77777777" w:rsidR="00F32461" w:rsidRPr="00184C81" w:rsidRDefault="00F32461" w:rsidP="00F32461">
      <w:pPr>
        <w:pStyle w:val="BodyText2"/>
        <w:tabs>
          <w:tab w:val="left" w:pos="284"/>
          <w:tab w:val="left" w:pos="567"/>
        </w:tabs>
        <w:ind w:firstLine="0"/>
        <w:rPr>
          <w:rFonts w:ascii="Times New Roman" w:hAnsi="Times New Roman"/>
          <w:sz w:val="24"/>
          <w:lang w:val="lt-LT"/>
        </w:rPr>
      </w:pPr>
    </w:p>
    <w:p w14:paraId="0931FC6B" w14:textId="77777777" w:rsidR="00F32461" w:rsidRPr="00184C81" w:rsidRDefault="00F32461" w:rsidP="00F32461">
      <w:pPr>
        <w:pStyle w:val="BodyText2"/>
        <w:numPr>
          <w:ilvl w:val="1"/>
          <w:numId w:val="20"/>
        </w:numPr>
        <w:tabs>
          <w:tab w:val="left" w:pos="284"/>
          <w:tab w:val="left" w:pos="567"/>
        </w:tabs>
        <w:ind w:left="0" w:firstLine="0"/>
        <w:rPr>
          <w:rFonts w:ascii="Times New Roman" w:hAnsi="Times New Roman"/>
          <w:sz w:val="24"/>
          <w:lang w:val="lt-LT"/>
        </w:rPr>
      </w:pPr>
      <w:r w:rsidRPr="00184C81">
        <w:rPr>
          <w:rFonts w:ascii="Times New Roman" w:hAnsi="Times New Roman"/>
          <w:sz w:val="24"/>
          <w:lang w:val="lt-LT"/>
        </w:rPr>
        <w:t>Sutarties kaina</w:t>
      </w:r>
      <w:r w:rsidRPr="00184C81">
        <w:rPr>
          <w:rFonts w:ascii="Times New Roman" w:hAnsi="Times New Roman"/>
          <w:sz w:val="24"/>
          <w:szCs w:val="24"/>
          <w:lang w:val="lt-LT"/>
        </w:rPr>
        <w:t>/</w:t>
      </w:r>
      <w:r w:rsidRPr="00184C81">
        <w:rPr>
          <w:rFonts w:ascii="Times New Roman" w:hAnsi="Times New Roman"/>
          <w:sz w:val="24"/>
          <w:lang w:val="lt-LT"/>
        </w:rPr>
        <w:t>kainodaros taisyklės, Prekių kiekis</w:t>
      </w:r>
      <w:r w:rsidRPr="00184C81">
        <w:rPr>
          <w:rFonts w:ascii="Times New Roman" w:hAnsi="Times New Roman"/>
          <w:sz w:val="24"/>
          <w:szCs w:val="24"/>
          <w:lang w:val="lt-LT"/>
        </w:rPr>
        <w:t>,</w:t>
      </w:r>
      <w:r w:rsidRPr="00184C81">
        <w:rPr>
          <w:rFonts w:ascii="Times New Roman" w:hAnsi="Times New Roman"/>
          <w:sz w:val="24"/>
          <w:lang w:val="lt-LT"/>
        </w:rPr>
        <w:t xml:space="preserve"> kaina </w:t>
      </w:r>
      <w:r w:rsidRPr="00184C81">
        <w:rPr>
          <w:rFonts w:ascii="Times New Roman" w:hAnsi="Times New Roman"/>
          <w:sz w:val="24"/>
          <w:szCs w:val="24"/>
          <w:lang w:val="lt-LT"/>
        </w:rPr>
        <w:t>ir įkainis</w:t>
      </w:r>
      <w:r w:rsidRPr="00184C81">
        <w:rPr>
          <w:rFonts w:ascii="Times New Roman" w:hAnsi="Times New Roman"/>
          <w:sz w:val="24"/>
          <w:lang w:val="lt-LT"/>
        </w:rPr>
        <w:t xml:space="preserve"> (jei </w:t>
      </w:r>
      <w:r w:rsidRPr="00184C81">
        <w:rPr>
          <w:rFonts w:ascii="Times New Roman" w:hAnsi="Times New Roman"/>
          <w:sz w:val="24"/>
          <w:szCs w:val="24"/>
          <w:lang w:val="lt-LT"/>
        </w:rPr>
        <w:t>numatyta) pateikiami Sutarties SD.</w:t>
      </w:r>
    </w:p>
    <w:p w14:paraId="0931FC6C" w14:textId="77777777" w:rsidR="00F32461" w:rsidRPr="00184C81" w:rsidRDefault="00F32461" w:rsidP="00F32461">
      <w:pPr>
        <w:pStyle w:val="BodyText2"/>
        <w:numPr>
          <w:ilvl w:val="1"/>
          <w:numId w:val="20"/>
        </w:numPr>
        <w:tabs>
          <w:tab w:val="left" w:pos="284"/>
          <w:tab w:val="left" w:pos="567"/>
        </w:tabs>
        <w:ind w:left="0" w:firstLine="0"/>
        <w:rPr>
          <w:rFonts w:ascii="Times New Roman" w:hAnsi="Times New Roman"/>
          <w:sz w:val="24"/>
          <w:lang w:val="lt-LT"/>
        </w:rPr>
      </w:pPr>
      <w:r w:rsidRPr="00184C81">
        <w:rPr>
          <w:rFonts w:ascii="Times New Roman" w:hAnsi="Times New Roman"/>
          <w:sz w:val="24"/>
          <w:lang w:val="lt-LT"/>
        </w:rPr>
        <w:t>Į Sutarties kainą turi būti įskaičiuota Prekių kaina, visos išlaidos ir mokesčiai. Tiekėjas į Prekių kainą yra įskaičiavęs visas su Prekių tiekimu susijusias išlaidas, visus mokesčius, įskaitant PVM, bet neapsiribojant:</w:t>
      </w:r>
    </w:p>
    <w:p w14:paraId="0931FC6D" w14:textId="77777777" w:rsidR="00F32461" w:rsidRPr="00184C81" w:rsidRDefault="00F32461" w:rsidP="00F32461">
      <w:pPr>
        <w:pStyle w:val="BodyText2"/>
        <w:numPr>
          <w:ilvl w:val="2"/>
          <w:numId w:val="20"/>
        </w:numPr>
        <w:tabs>
          <w:tab w:val="left" w:pos="284"/>
          <w:tab w:val="left" w:pos="567"/>
        </w:tabs>
        <w:ind w:left="0" w:firstLine="0"/>
        <w:rPr>
          <w:rFonts w:ascii="Times New Roman" w:hAnsi="Times New Roman"/>
          <w:sz w:val="24"/>
          <w:lang w:val="lt-LT"/>
        </w:rPr>
      </w:pPr>
      <w:r w:rsidRPr="00184C81">
        <w:rPr>
          <w:rFonts w:ascii="Times New Roman" w:eastAsia="Calibri" w:hAnsi="Times New Roman"/>
          <w:color w:val="000000"/>
          <w:sz w:val="24"/>
          <w:lang w:val="lt-LT"/>
        </w:rPr>
        <w:t>išlaidas</w:t>
      </w:r>
      <w:r w:rsidRPr="00184C81">
        <w:rPr>
          <w:rFonts w:ascii="Times New Roman" w:eastAsia="Calibri" w:hAnsi="Times New Roman"/>
          <w:color w:val="000000"/>
          <w:sz w:val="24"/>
          <w:szCs w:val="24"/>
          <w:lang w:val="lt-LT"/>
        </w:rPr>
        <w:t>,</w:t>
      </w:r>
      <w:r w:rsidRPr="00184C81">
        <w:rPr>
          <w:rFonts w:ascii="Times New Roman" w:eastAsia="Calibri" w:hAnsi="Times New Roman"/>
          <w:color w:val="000000"/>
          <w:sz w:val="24"/>
          <w:lang w:val="lt-LT"/>
        </w:rPr>
        <w:t xml:space="preserve"> susijusias </w:t>
      </w:r>
      <w:r w:rsidRPr="00184C81">
        <w:rPr>
          <w:rFonts w:ascii="Times New Roman" w:eastAsia="Calibri" w:hAnsi="Times New Roman"/>
          <w:color w:val="000000"/>
          <w:sz w:val="24"/>
          <w:szCs w:val="24"/>
          <w:lang w:val="lt-LT"/>
        </w:rPr>
        <w:t xml:space="preserve">su Sutartyje numatytų įsipareigojimų vykdymu (transportavimo, pakavimo, tranzito, tikrinimo, draudimo, </w:t>
      </w:r>
      <w:r w:rsidRPr="00184C81">
        <w:rPr>
          <w:rFonts w:ascii="Times New Roman" w:eastAsia="Calibri" w:hAnsi="Times New Roman"/>
          <w:color w:val="000000"/>
          <w:sz w:val="24"/>
          <w:lang w:val="lt-LT"/>
        </w:rPr>
        <w:t xml:space="preserve">pristatytų Prekių surinkimo vietoje ir </w:t>
      </w:r>
      <w:r w:rsidRPr="00184C81">
        <w:rPr>
          <w:rFonts w:ascii="Times New Roman" w:eastAsia="Calibri" w:hAnsi="Times New Roman"/>
          <w:color w:val="000000"/>
          <w:sz w:val="24"/>
          <w:szCs w:val="24"/>
          <w:lang w:val="lt-LT"/>
        </w:rPr>
        <w:t>(</w:t>
      </w:r>
      <w:r w:rsidRPr="00184C81">
        <w:rPr>
          <w:rFonts w:ascii="Times New Roman" w:eastAsia="Calibri" w:hAnsi="Times New Roman"/>
          <w:color w:val="000000"/>
          <w:sz w:val="24"/>
          <w:lang w:val="lt-LT"/>
        </w:rPr>
        <w:t>arba</w:t>
      </w:r>
      <w:r w:rsidRPr="00184C81">
        <w:rPr>
          <w:rFonts w:ascii="Times New Roman" w:eastAsia="Calibri" w:hAnsi="Times New Roman"/>
          <w:color w:val="000000"/>
          <w:sz w:val="24"/>
          <w:szCs w:val="24"/>
          <w:lang w:val="lt-LT"/>
        </w:rPr>
        <w:t>)</w:t>
      </w:r>
      <w:r w:rsidRPr="00184C81">
        <w:rPr>
          <w:rFonts w:ascii="Times New Roman" w:eastAsia="Calibri" w:hAnsi="Times New Roman"/>
          <w:color w:val="000000"/>
          <w:sz w:val="24"/>
          <w:lang w:val="lt-LT"/>
        </w:rPr>
        <w:t xml:space="preserve"> paleidimo ir </w:t>
      </w:r>
      <w:r w:rsidRPr="00184C81">
        <w:rPr>
          <w:rFonts w:ascii="Times New Roman" w:eastAsia="Calibri" w:hAnsi="Times New Roman"/>
          <w:color w:val="000000"/>
          <w:sz w:val="24"/>
          <w:szCs w:val="24"/>
          <w:lang w:val="lt-LT"/>
        </w:rPr>
        <w:t>(</w:t>
      </w:r>
      <w:r w:rsidRPr="00184C81">
        <w:rPr>
          <w:rFonts w:ascii="Times New Roman" w:eastAsia="Calibri" w:hAnsi="Times New Roman"/>
          <w:color w:val="000000"/>
          <w:sz w:val="24"/>
          <w:lang w:val="lt-LT"/>
        </w:rPr>
        <w:t>arba</w:t>
      </w:r>
      <w:r w:rsidRPr="00184C81">
        <w:rPr>
          <w:rFonts w:ascii="Times New Roman" w:eastAsia="Calibri" w:hAnsi="Times New Roman"/>
          <w:color w:val="000000"/>
          <w:sz w:val="24"/>
          <w:szCs w:val="24"/>
          <w:lang w:val="lt-LT"/>
        </w:rPr>
        <w:t>) šių darbų</w:t>
      </w:r>
      <w:r w:rsidRPr="00184C81">
        <w:rPr>
          <w:rFonts w:ascii="Times New Roman" w:eastAsia="Calibri" w:hAnsi="Times New Roman"/>
          <w:color w:val="000000"/>
          <w:sz w:val="24"/>
          <w:lang w:val="lt-LT"/>
        </w:rPr>
        <w:t xml:space="preserve"> priežiūros išlaidas</w:t>
      </w:r>
      <w:r w:rsidRPr="00184C81">
        <w:rPr>
          <w:rFonts w:ascii="Times New Roman" w:eastAsia="Calibri" w:hAnsi="Times New Roman"/>
          <w:color w:val="000000"/>
          <w:sz w:val="24"/>
          <w:szCs w:val="24"/>
          <w:lang w:val="lt-LT"/>
        </w:rPr>
        <w:t xml:space="preserve">); </w:t>
      </w:r>
    </w:p>
    <w:p w14:paraId="0931FC6E" w14:textId="77777777" w:rsidR="00F32461" w:rsidRPr="00184C81" w:rsidRDefault="00F32461" w:rsidP="00F32461">
      <w:pPr>
        <w:pStyle w:val="Sraopastraipa"/>
        <w:tabs>
          <w:tab w:val="left" w:pos="567"/>
        </w:tabs>
        <w:autoSpaceDE w:val="0"/>
        <w:autoSpaceDN w:val="0"/>
        <w:adjustRightInd w:val="0"/>
        <w:ind w:left="0"/>
        <w:jc w:val="both"/>
        <w:rPr>
          <w:rFonts w:eastAsia="Calibri"/>
          <w:color w:val="000000"/>
          <w:lang w:val="lt-LT"/>
        </w:rPr>
      </w:pPr>
      <w:r w:rsidRPr="00184C81">
        <w:rPr>
          <w:rFonts w:eastAsia="Calibri"/>
          <w:color w:val="000000"/>
          <w:lang w:val="lt-LT"/>
        </w:rPr>
        <w:t xml:space="preserve">5.3.2. Susijusių darbų išlaidas, taip pat išlaidas, susijusias su darbo jėga bei Užsakovo konsultavimu visą Sutarties galiojimo laikotarpį; </w:t>
      </w:r>
    </w:p>
    <w:p w14:paraId="0931FC6F" w14:textId="77777777" w:rsidR="00F32461" w:rsidRPr="00184C81" w:rsidRDefault="00F32461" w:rsidP="00F32461">
      <w:pPr>
        <w:tabs>
          <w:tab w:val="left" w:pos="567"/>
        </w:tabs>
        <w:autoSpaceDE w:val="0"/>
        <w:autoSpaceDN w:val="0"/>
        <w:adjustRightInd w:val="0"/>
        <w:jc w:val="both"/>
        <w:rPr>
          <w:rFonts w:eastAsia="Calibri"/>
          <w:color w:val="000000"/>
          <w:lang w:val="lt-LT"/>
        </w:rPr>
      </w:pPr>
      <w:r w:rsidRPr="00184C81">
        <w:rPr>
          <w:rFonts w:eastAsia="Calibri"/>
          <w:color w:val="000000"/>
          <w:lang w:val="lt-LT"/>
        </w:rPr>
        <w:t xml:space="preserve">5.3.3. Prekių garantinės priežiūros išlaidas, numatomas Sutartyje nurodytam laikotarpiui, įskaitant visas patirtas Tiekėjo išlaidas dėl garantinės priežiūros metu naudojamų medžiagų, transporto, personalo ir kt.; </w:t>
      </w:r>
    </w:p>
    <w:p w14:paraId="0931FC70" w14:textId="77777777" w:rsidR="00F32461" w:rsidRPr="00184C81" w:rsidRDefault="00F32461" w:rsidP="00F32461">
      <w:pPr>
        <w:pStyle w:val="Sraopastraipa"/>
        <w:tabs>
          <w:tab w:val="left" w:pos="567"/>
        </w:tabs>
        <w:autoSpaceDE w:val="0"/>
        <w:autoSpaceDN w:val="0"/>
        <w:adjustRightInd w:val="0"/>
        <w:ind w:left="0"/>
        <w:jc w:val="both"/>
        <w:rPr>
          <w:rFonts w:eastAsia="Calibri"/>
          <w:color w:val="000000"/>
          <w:lang w:val="lt-LT"/>
        </w:rPr>
      </w:pPr>
      <w:r w:rsidRPr="00184C81">
        <w:rPr>
          <w:rFonts w:eastAsia="Calibri"/>
          <w:color w:val="000000"/>
          <w:lang w:val="lt-LT"/>
        </w:rPr>
        <w:t xml:space="preserve">5.3.4. visas su dokumentų, numatytų Techninėje specifikacijoje, rengimu, derinimu ir pateikimu susijusias išlaidas; </w:t>
      </w:r>
    </w:p>
    <w:p w14:paraId="0931FC71" w14:textId="77777777" w:rsidR="00F32461" w:rsidRPr="00184C81" w:rsidRDefault="00F32461" w:rsidP="00F32461">
      <w:pPr>
        <w:pStyle w:val="Sraopastraipa"/>
        <w:tabs>
          <w:tab w:val="left" w:pos="567"/>
        </w:tabs>
        <w:autoSpaceDE w:val="0"/>
        <w:autoSpaceDN w:val="0"/>
        <w:adjustRightInd w:val="0"/>
        <w:ind w:left="0"/>
        <w:jc w:val="both"/>
        <w:rPr>
          <w:rFonts w:eastAsia="Calibri"/>
          <w:color w:val="000000"/>
          <w:lang w:val="lt-LT"/>
        </w:rPr>
      </w:pPr>
      <w:r w:rsidRPr="00184C81">
        <w:rPr>
          <w:rFonts w:eastAsia="Calibri"/>
          <w:color w:val="000000"/>
          <w:lang w:val="lt-LT"/>
        </w:rPr>
        <w:t xml:space="preserve">5.3.5. 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 </w:t>
      </w:r>
    </w:p>
    <w:p w14:paraId="0931FC72" w14:textId="77777777" w:rsidR="00F32461" w:rsidRPr="00184C81" w:rsidRDefault="00F32461" w:rsidP="00F32461">
      <w:pPr>
        <w:pStyle w:val="Sraopastraipa"/>
        <w:tabs>
          <w:tab w:val="left" w:pos="567"/>
        </w:tabs>
        <w:autoSpaceDE w:val="0"/>
        <w:autoSpaceDN w:val="0"/>
        <w:adjustRightInd w:val="0"/>
        <w:ind w:left="0"/>
        <w:jc w:val="both"/>
        <w:rPr>
          <w:rFonts w:eastAsia="Calibri"/>
          <w:color w:val="000000"/>
          <w:lang w:val="lt-LT"/>
        </w:rPr>
      </w:pPr>
      <w:r w:rsidRPr="00184C81">
        <w:rPr>
          <w:rFonts w:eastAsia="Calibri"/>
          <w:color w:val="000000"/>
          <w:lang w:val="lt-LT"/>
        </w:rPr>
        <w:t xml:space="preserve">5.3.6. šios Sutarties sudarymo ir vykdymo išlaidas, įskaitant išlaidas, susijusias su priverstiniu Sutarties vykdymu; </w:t>
      </w:r>
    </w:p>
    <w:p w14:paraId="0931FC73" w14:textId="77777777" w:rsidR="00F32461" w:rsidRPr="00184C81" w:rsidRDefault="00F32461" w:rsidP="00F32461">
      <w:pPr>
        <w:pStyle w:val="Sraopastraipa"/>
        <w:tabs>
          <w:tab w:val="left" w:pos="567"/>
        </w:tabs>
        <w:autoSpaceDE w:val="0"/>
        <w:autoSpaceDN w:val="0"/>
        <w:adjustRightInd w:val="0"/>
        <w:ind w:left="0"/>
        <w:jc w:val="both"/>
        <w:rPr>
          <w:rFonts w:eastAsia="Calibri"/>
          <w:color w:val="000000"/>
          <w:lang w:val="lt-LT"/>
        </w:rPr>
      </w:pPr>
      <w:r w:rsidRPr="00184C81">
        <w:rPr>
          <w:rFonts w:eastAsia="Calibri"/>
          <w:color w:val="000000"/>
          <w:lang w:val="lt-LT"/>
        </w:rPr>
        <w:t xml:space="preserve">5.3.7. 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Užsakovas siekia, jog Tiekėjas Prekes tiektų, kartu atlikdamas ir Susijusius darbus, reikalingus ar (ir) numatytus Pirkimo dokumentuose, siekiant naudoti Prekes pagal jų tiesioginę paskirtį be papildomų išlaidų iš Užsakovo pusės; </w:t>
      </w:r>
    </w:p>
    <w:p w14:paraId="0931FC74" w14:textId="77777777" w:rsidR="00F32461" w:rsidRPr="00184C81" w:rsidRDefault="00F32461" w:rsidP="00F32461">
      <w:pPr>
        <w:pStyle w:val="Sraopastraipa"/>
        <w:tabs>
          <w:tab w:val="left" w:pos="567"/>
        </w:tabs>
        <w:autoSpaceDE w:val="0"/>
        <w:autoSpaceDN w:val="0"/>
        <w:adjustRightInd w:val="0"/>
        <w:ind w:left="0"/>
        <w:jc w:val="both"/>
        <w:rPr>
          <w:rFonts w:eastAsia="Calibri"/>
          <w:color w:val="000000"/>
          <w:lang w:val="lt-LT"/>
        </w:rPr>
      </w:pPr>
      <w:r w:rsidRPr="00184C81">
        <w:rPr>
          <w:rFonts w:eastAsia="Calibri"/>
          <w:color w:val="000000"/>
          <w:lang w:val="lt-LT"/>
        </w:rPr>
        <w:t>5.3.8. kitas su Prekių tiekimu susijusias išlaidas.</w:t>
      </w:r>
    </w:p>
    <w:p w14:paraId="0931FC75" w14:textId="77777777"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Užsakovas sumoka Tiekėjui už faktiškai pristatytas Prekes per Sutarties SD 3 dalyje nustatytą terminą. </w:t>
      </w:r>
    </w:p>
    <w:p w14:paraId="0931FC76" w14:textId="77777777"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Tiekėjas, išrašydamas Sąskaitą, nurodo Sutarties datą ir numerį bei aiškiai detalizuoja (PVM sąskaitoje faktūroje, jos išklotinėje) kokios konkrečios Prekės buvo perduotos. Tiekėjas pateikiamoje Sąskaitoje papildomai turi nurodyti Sutarties SD nurodyto Užsakovo už Sutarties vykdymą atsakingo asmens vardą, pavardę ir kontaktinį telefono numerį.</w:t>
      </w:r>
    </w:p>
    <w:p w14:paraId="0931FC77" w14:textId="77777777"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Jei Tiekėjui pagal šią Sutartį yra priskaičiuotos netesybos, Užsakovo už Prekes mokėtina suma mažinama priskaičiuotų netesybų suma. Taip pat Užsakovas turi teisę priskaičiuotas netesybas išskaičiuoti iš bet kokių Tiekėjui atliekamų mokėjimų teisės aktų nustatyta tvarka, pranešant Tiekėjui raštu (elektroniniu paštu, registruotu laišku, faksu ar kitomis priemonėmis) apie tokių netesybų įskaitymą. </w:t>
      </w:r>
    </w:p>
    <w:p w14:paraId="0931FC78" w14:textId="77777777"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lastRenderedPageBreak/>
        <w:t xml:space="preserve">Šalys susitaria taikyti tokią Užsakovo mokėjimų, atliekamų pagal šią Sutartį, įskaitymo tvarką: </w:t>
      </w:r>
    </w:p>
    <w:p w14:paraId="0931FC79" w14:textId="77777777" w:rsidR="00F32461" w:rsidRPr="00184C81"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Pirmąja eile yra įskaitomi Tiekėjo reikalavimai, susiję su mokėjimo prievolių už pagal šią Sutartį patiektas Prekes įvykdymu; </w:t>
      </w:r>
    </w:p>
    <w:p w14:paraId="0931FC7A" w14:textId="77777777" w:rsidR="00F32461" w:rsidRPr="00184C81"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Antrąja eile yra įskaitomi Tiekėjo reikalavimai, susiję su netesybų arba nuostolių pagal šią Sutartį atlyginimu; </w:t>
      </w:r>
    </w:p>
    <w:p w14:paraId="0931FC7B" w14:textId="77777777" w:rsidR="00F32461" w:rsidRPr="00184C81"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Jei mokėjimai pagal šią Sutartį yra tarptautiniai, taikoma SHA atsiskaitymų schema (mokančioji Šalis sumoka banko mokesčius už tarptautinį mokėjimo nurodymą, o užsienio bankų mokesčius sumoka mokėjimą priimanti Šalis). </w:t>
      </w:r>
    </w:p>
    <w:p w14:paraId="0931FC7C" w14:textId="77777777" w:rsidR="00F32461" w:rsidRPr="00184C81" w:rsidRDefault="00F32461" w:rsidP="00F32461">
      <w:pPr>
        <w:pStyle w:val="Sraopastraipa"/>
        <w:numPr>
          <w:ilvl w:val="2"/>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Užsakovas turi teisę sulaikyti apmokėjimą Tiekėjui, jei Tiekėjas laiku nevykdo įsipareigojimų pagal šią Sutartį. </w:t>
      </w:r>
    </w:p>
    <w:p w14:paraId="0931FC7D" w14:textId="77777777"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Užsakovas turi teisę sulaikyti apmokėjimą Tiekėjui, jei Tiekėjas laiku nevykdo įsipareigojimų pagal šią Sutartį. </w:t>
      </w:r>
    </w:p>
    <w:p w14:paraId="0931FC7E" w14:textId="77777777"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lang w:val="lt-LT"/>
        </w:rPr>
        <w:t>Visi mokėjimai ir atsiskaitymai pagal Sutartį vykdomi Lietuvos Respublikos nacionaline valiuta – eurais.</w:t>
      </w:r>
    </w:p>
    <w:p w14:paraId="0931FC7F" w14:textId="333EB259" w:rsidR="00F32461" w:rsidRPr="00184C81" w:rsidRDefault="00F32461" w:rsidP="00F32461">
      <w:pPr>
        <w:pStyle w:val="Sraopastraipa"/>
        <w:numPr>
          <w:ilvl w:val="1"/>
          <w:numId w:val="20"/>
        </w:numPr>
        <w:tabs>
          <w:tab w:val="left" w:pos="567"/>
        </w:tabs>
        <w:autoSpaceDE w:val="0"/>
        <w:autoSpaceDN w:val="0"/>
        <w:adjustRightInd w:val="0"/>
        <w:ind w:left="0" w:firstLine="0"/>
        <w:jc w:val="both"/>
        <w:rPr>
          <w:rFonts w:eastAsia="Calibri"/>
          <w:color w:val="000000"/>
          <w:lang w:val="lt-LT"/>
        </w:rPr>
      </w:pPr>
      <w:r w:rsidRPr="00184C81">
        <w:rPr>
          <w:lang w:val="lt-LT"/>
        </w:rPr>
        <w:t xml:space="preserve">Šalys susitaria ir sutinka, kad Sutarties kaina ar maksimali Sutarties kaina / Prekių įkainiai (priklausomai nuo Specialiosiose Sutarties sąlygose pasirinktos kainodaros) be PVM negali būti keičiami dėl teisės aktų pasikeitimo, įskaitant dėl to pasikeitusius mokesčius, t.y. visą riziką dėl galimo Sutarties kainos ar maksimalios Sutarties kainos / Paslaugų įkainių padidėjimo prisiima </w:t>
      </w:r>
      <w:r w:rsidR="000845D6">
        <w:rPr>
          <w:lang w:val="lt-LT"/>
        </w:rPr>
        <w:t>Tiekėjas</w:t>
      </w:r>
      <w:r w:rsidRPr="00184C81">
        <w:rPr>
          <w:lang w:val="lt-LT"/>
        </w:rPr>
        <w:t xml:space="preserve">. PVM mokamas pagal privalomuosius teisės aktus. Sutarties galiojimo metu pasikeitus PVM taikymą reglamentuojantiems teisės aktams, Sutarties kaina ar maksimali Sutarties vertė / Paslaugų įkainiai be PVM dėl to nebus keičiami, t.y. Užsakovas mokės </w:t>
      </w:r>
      <w:r w:rsidR="000845D6">
        <w:rPr>
          <w:lang w:val="lt-LT"/>
        </w:rPr>
        <w:t>Tiekėjui</w:t>
      </w:r>
      <w:r w:rsidRPr="00184C81">
        <w:rPr>
          <w:lang w:val="lt-LT"/>
        </w:rPr>
        <w:t xml:space="preserve"> už tinkamai pagal Sutartį suteiktas Paslaugas Sutarties ar maksimalios Sutarties kainą / Paslaugų įkainius, kurie bus lygūs sumai, gautai prie Sutartyje nurodytos Sutarties kainos ar maksimalios Sutarties vertės / Paslaugų įkainių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931FC80" w14:textId="77777777" w:rsidR="00F32461" w:rsidRPr="00184C81" w:rsidRDefault="00F32461" w:rsidP="00F32461">
      <w:pPr>
        <w:tabs>
          <w:tab w:val="left" w:pos="567"/>
        </w:tabs>
        <w:autoSpaceDE w:val="0"/>
        <w:autoSpaceDN w:val="0"/>
        <w:adjustRightInd w:val="0"/>
        <w:jc w:val="both"/>
        <w:rPr>
          <w:rFonts w:eastAsia="Calibri"/>
          <w:color w:val="000000"/>
          <w:lang w:val="lt-LT"/>
        </w:rPr>
      </w:pPr>
    </w:p>
    <w:p w14:paraId="0931FC81" w14:textId="77777777" w:rsidR="00F32461" w:rsidRPr="00184C81" w:rsidRDefault="00F32461" w:rsidP="00F32461">
      <w:pPr>
        <w:pStyle w:val="Statja"/>
        <w:numPr>
          <w:ilvl w:val="0"/>
          <w:numId w:val="20"/>
        </w:numPr>
        <w:tabs>
          <w:tab w:val="left" w:pos="284"/>
          <w:tab w:val="left" w:pos="567"/>
        </w:tabs>
        <w:spacing w:before="0"/>
        <w:ind w:left="0" w:firstLine="0"/>
        <w:jc w:val="center"/>
        <w:rPr>
          <w:rFonts w:ascii="Times New Roman" w:hAnsi="Times New Roman"/>
          <w:caps/>
          <w:sz w:val="24"/>
          <w:lang w:val="lt-LT"/>
        </w:rPr>
      </w:pPr>
      <w:r w:rsidRPr="00184C81">
        <w:rPr>
          <w:rFonts w:ascii="Times New Roman" w:hAnsi="Times New Roman"/>
          <w:caps/>
          <w:sz w:val="24"/>
          <w:lang w:val="lt-LT"/>
        </w:rPr>
        <w:t>Prekių kokybė</w:t>
      </w:r>
    </w:p>
    <w:p w14:paraId="0931FC82" w14:textId="77777777" w:rsidR="00F32461" w:rsidRPr="00184C81" w:rsidRDefault="00F32461" w:rsidP="00F32461">
      <w:pPr>
        <w:pStyle w:val="Statja"/>
        <w:tabs>
          <w:tab w:val="left" w:pos="284"/>
          <w:tab w:val="left" w:pos="567"/>
        </w:tabs>
        <w:spacing w:before="0"/>
        <w:ind w:left="0"/>
        <w:jc w:val="both"/>
        <w:rPr>
          <w:rFonts w:ascii="Times New Roman" w:hAnsi="Times New Roman"/>
          <w:caps/>
          <w:sz w:val="24"/>
          <w:lang w:val="lt-LT"/>
        </w:rPr>
      </w:pPr>
    </w:p>
    <w:p w14:paraId="0931FC83"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Prekėms ir (ar) Prekių kokybei keliami reikalavimai apibrėžiami Sutarties SD 4 dalyje, Techninėje specifikacijoje bei Prekių kokybę, tiekimą ar (ir) saugą reglamentuojančiuose teisės aktuose. Jei Techninėje specifikacijoje ar (ir) Sutarties SD nenumatyti konkretūs kokybės, tiekimo, saugos reikalavimai, tai tiekiamų Prekių kokybė turi atitikti teisės aktų keliamus reikalavimus bei įprastai tokios rūšies Prekėms keliamus kokybės standartus, sąlygas. </w:t>
      </w:r>
    </w:p>
    <w:p w14:paraId="0931FC84" w14:textId="515D7E15"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Prekių garantinis terminas nustatomas Sutarties SD 4 dalyje ir pradedamas skaičiuoti nuo Prekių ar jų dalies, jeigu Prekės tiekiamos dalimis, perdavimo Užsakovo </w:t>
      </w:r>
      <w:r w:rsidR="00030B5D">
        <w:rPr>
          <w:rFonts w:eastAsia="Calibri"/>
          <w:color w:val="000000"/>
          <w:lang w:val="lt-LT"/>
        </w:rPr>
        <w:t>naudotis</w:t>
      </w:r>
      <w:r w:rsidRPr="00184C81">
        <w:rPr>
          <w:rFonts w:eastAsia="Calibri"/>
          <w:color w:val="000000"/>
          <w:lang w:val="lt-LT"/>
        </w:rPr>
        <w:t xml:space="preserve"> dienos. Sutarties SD nustatytas garantinis terminas neapriboja Užsakovo teisės pareikšti reikalavimus Tiekėjui dėl parduotų Prekių trūkumų Lietuvos Respublikos civilinio kodekso 6.338 str. nustatyta tvarka ir terminais. Prekių garantinio termino galiojimo metu Tiekėjas atsako už netinkamos / sugedusios Prekės sukeltą žalą Užsakovui ir tretiesiems asmenims, jei Tiekėjas neįrodo priešingai, pateikdamas įrodymus, kad Prekių kokybė pablogėjo dėl Užsakovo ar trečiųjų asmenų veiksmų / neveikimo. </w:t>
      </w:r>
    </w:p>
    <w:p w14:paraId="0931FC85"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Jeigu Užsakovas negali naudotis Prekėmis, kurioms yra nustatytas garantinis terminas, dėl nuo Tiekėjo priklausančių kliūčių, tai garantinis terminas neskaičiuojamas tol, kol Tiekėjas tas kliūtis pašalina (kliūtimis laikomi Prekių trūkumai). Tokiu atveju, Tiekėjas privalo pratęsti garantinį terminą tokiam laikui, kurį Užsakovas negalėjo Prekės naudoti dėl prekių trūkumų. </w:t>
      </w:r>
    </w:p>
    <w:p w14:paraId="0931FC86"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w:t>
      </w:r>
      <w:r w:rsidRPr="00184C81">
        <w:rPr>
          <w:rFonts w:eastAsia="Calibri"/>
          <w:color w:val="000000"/>
          <w:lang w:val="lt-LT"/>
        </w:rPr>
        <w:lastRenderedPageBreak/>
        <w:t xml:space="preserve">taip pat galinčių atsirasti normaliai naudojant Prekes galutinėje Prekių paskirties vietoje esančiomis sąlygomis. </w:t>
      </w:r>
    </w:p>
    <w:p w14:paraId="0931FC87" w14:textId="76BC4AC1" w:rsidR="00F32461" w:rsidRPr="00184C81" w:rsidRDefault="00C84B90"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C84B90">
        <w:rPr>
          <w:rFonts w:eastAsia="Calibri"/>
          <w:i/>
          <w:iCs/>
          <w:color w:val="000000"/>
          <w:lang w:val="lt-LT"/>
        </w:rPr>
        <w:t>Mutatis mutandis</w:t>
      </w:r>
      <w:r>
        <w:rPr>
          <w:rFonts w:eastAsia="Calibri"/>
          <w:color w:val="000000"/>
          <w:lang w:val="lt-LT"/>
        </w:rPr>
        <w:t xml:space="preserve"> taikant</w:t>
      </w:r>
      <w:r w:rsidR="00F32461" w:rsidRPr="00184C81">
        <w:rPr>
          <w:rFonts w:eastAsia="Calibri"/>
          <w:color w:val="000000"/>
          <w:lang w:val="lt-LT"/>
        </w:rPr>
        <w:t xml:space="preserve"> Lietuvos Respublikos civilinio kodekso 6.317 straipsn</w:t>
      </w:r>
      <w:r>
        <w:rPr>
          <w:rFonts w:eastAsia="Calibri"/>
          <w:color w:val="000000"/>
          <w:lang w:val="lt-LT"/>
        </w:rPr>
        <w:t>į</w:t>
      </w:r>
      <w:r w:rsidR="00F32461" w:rsidRPr="00184C81">
        <w:rPr>
          <w:rFonts w:eastAsia="Calibri"/>
          <w:color w:val="000000"/>
          <w:lang w:val="lt-LT"/>
        </w:rPr>
        <w:t xml:space="preserve">, Tiekėjo garantija (patvirtinimas) dėl Prekių </w:t>
      </w:r>
      <w:r>
        <w:rPr>
          <w:rFonts w:eastAsia="Calibri"/>
          <w:color w:val="000000"/>
          <w:lang w:val="lt-LT"/>
        </w:rPr>
        <w:t xml:space="preserve">naudojimosi </w:t>
      </w:r>
      <w:r w:rsidR="00F32461" w:rsidRPr="00184C81">
        <w:rPr>
          <w:rFonts w:eastAsia="Calibri"/>
          <w:color w:val="000000"/>
          <w:lang w:val="lt-LT"/>
        </w:rPr>
        <w:t xml:space="preserve">ir jų kokybės yra, nepaisant to, ar tokia garantija Sutartyje numatyta, ar ne (garantija pagal įstatymą). </w:t>
      </w:r>
    </w:p>
    <w:p w14:paraId="0931FC88"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Preziumuojama, kad Tiekėjas materialiai atsako už visus Prekių trūkumus, paaiškėjusius Prekių perdavimo – priėmimo metu ar (ir) garantinio termino galiojimo metu, jeigu neįrodo, kad Prekių trūkumai atsirado po Prekių perdavimo Užsakovui dėl to, kad Užsakovas ar su juo susiję tretieji asmenys pažeidė Prekių naudojimo ar saugojimo taisykles. </w:t>
      </w:r>
    </w:p>
    <w:p w14:paraId="0931FC89"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0931FC8A"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Jei Prekių trūkumai pastebimi Prekių perdavimo - priėmimo metu Užsakovas turi teisę nepriimti Prekių. Prekių trūkumai šalinami Tiekėjo lėšomis Sutarties SD nustatytais terminais. </w:t>
      </w:r>
    </w:p>
    <w:p w14:paraId="0931FC8B"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Jei Prekių trūkumai pastebimi po Prekių perdavimo – priėmimo, per Sutarties SD 4 dalyje nustatytą garantinį terminą, Užsakovas raštu informuoja apie tai Tiekėją, nurodydamas, kad Tiekėjas per Sutarties SD 4 dalyje nustatytą terminą nuo Užsakovo pranešimo apie trūkumų nustatymą išsiuntimo dienos privalo savo jėgomis ir lėšomis: </w:t>
      </w:r>
    </w:p>
    <w:p w14:paraId="0931FC8C" w14:textId="77777777" w:rsidR="00F32461" w:rsidRPr="00184C81" w:rsidRDefault="00F32461" w:rsidP="00F32461">
      <w:pPr>
        <w:tabs>
          <w:tab w:val="left" w:pos="567"/>
        </w:tabs>
        <w:autoSpaceDE w:val="0"/>
        <w:autoSpaceDN w:val="0"/>
        <w:adjustRightInd w:val="0"/>
        <w:jc w:val="both"/>
        <w:rPr>
          <w:rFonts w:eastAsia="Calibri"/>
          <w:color w:val="000000"/>
          <w:lang w:val="lt-LT"/>
        </w:rPr>
      </w:pPr>
      <w:r w:rsidRPr="00184C81">
        <w:rPr>
          <w:rFonts w:eastAsia="Calibri"/>
          <w:color w:val="000000"/>
          <w:lang w:val="lt-LT"/>
        </w:rPr>
        <w:t xml:space="preserve">6.9.1. pašalinti trūkumus, arba </w:t>
      </w:r>
    </w:p>
    <w:p w14:paraId="0931FC8D" w14:textId="77777777" w:rsidR="00F32461" w:rsidRPr="00184C81" w:rsidRDefault="00F32461" w:rsidP="00F32461">
      <w:pPr>
        <w:tabs>
          <w:tab w:val="left" w:pos="567"/>
        </w:tabs>
        <w:autoSpaceDE w:val="0"/>
        <w:autoSpaceDN w:val="0"/>
        <w:adjustRightInd w:val="0"/>
        <w:jc w:val="both"/>
        <w:rPr>
          <w:rFonts w:eastAsia="Calibri"/>
          <w:color w:val="000000"/>
          <w:lang w:val="lt-LT"/>
        </w:rPr>
      </w:pPr>
      <w:r w:rsidRPr="00184C81">
        <w:rPr>
          <w:rFonts w:eastAsia="Calibri"/>
          <w:color w:val="000000"/>
          <w:lang w:val="lt-LT"/>
        </w:rPr>
        <w:t xml:space="preserve">6.9.2. netinkamą Prekę(-es) pakeisti kita identiška, kokybiška, visiškai atitinkančia Pirkimo dokumentuose nustatytus reikalavimus Preke be jokių papildomų išlaidų Užsakovui. </w:t>
      </w:r>
    </w:p>
    <w:p w14:paraId="0931FC8E"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Užsakovas taip pat turi teisę reikšti Tiekėjui ir kitus reikalavimus, nurodytus Lietuvos Respublikos civilinio kodekso 6.334 straipsnyje. </w:t>
      </w:r>
    </w:p>
    <w:p w14:paraId="0931FC8F"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Tiekėjas privalo per Sutarties SD 4 dalyje nustatytą terminą savo sąskaita pašalinti visus Prekių perdavimo - priėmimo metu ir (ar) garantinio laikotarpio metu pastebėtus Prekių trūkumus, kurie atsirado ne dėl Užsakovo, ne dėl trečiųjų asmenų kaltės (išskyrus su Tiekėju susijusius trečiuosius asmenis ar (ir) Tiekėjo samdomus subtiekėjus) ar ne dėl </w:t>
      </w:r>
      <w:r w:rsidRPr="00184C81">
        <w:rPr>
          <w:rFonts w:eastAsia="Calibri"/>
          <w:i/>
          <w:iCs/>
          <w:color w:val="000000"/>
          <w:lang w:val="lt-LT"/>
        </w:rPr>
        <w:t xml:space="preserve">force majeure </w:t>
      </w:r>
      <w:r w:rsidRPr="00184C81">
        <w:rPr>
          <w:rFonts w:eastAsia="Calibri"/>
          <w:color w:val="000000"/>
          <w:lang w:val="lt-LT"/>
        </w:rPr>
        <w:t xml:space="preserve">aplinkybių. Visus darbus ir (ar) paslaugas, susijusius su Prekių trūkumų pašalinimu ar Prekių keitimu, Tiekėjas atlieka savo sąskaitą, įskaitant Prekės keitimo, (iš)montavimo, remonto, diegimo, paleidimo, tiekimo ir kitus susijusius darbus ir (ar) paslaugas. </w:t>
      </w:r>
    </w:p>
    <w:p w14:paraId="0931FC90"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Tiekėjui per Sutarties SD 4 dalyje nustatytą terminą nepašalinus Prekių perdavimo – priėmimo metu ir (ar) garantinio termino galiojimo metu nustatytų Prekių trūkumų arba nepakeitus trūkumų turinčių Prekių kokybiškomis, Tiekėjas, Užsakovui pareikalavus, moka Užsakovui Sutarties SD 5 dalyje nustatyto dydžio netesybas bei atlygina Užsakovo dėl to patirtus tiesioginius nuostolius tiek, kiek jų nepadengia netesybos. </w:t>
      </w:r>
    </w:p>
    <w:p w14:paraId="0931FC91"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Tiekėjui per Sutarties SD 4 dalyje nustatytą terminą nepašalinus garantinio laikotarpio metu nustatytų Prekių trūkumų arba nepakeitus trūkumų turinčių Prekių kokybiškomis, ir kai dėl tokių trūkumų Prekės negali būti naudojamos pagal paskirtį, Užsakovas turi teisę pašalinti trūkumus savo jėgomis arba pasitelkdamas trečiuosius asmenis, o Tiekėjas tokiu atveju įsipareigoja per 10 (dešimt) kalendorinių dienų apmokėti Užsakovo patirtas trūkumų šalinimo išlaidas pagal Užsakovo pateiktą PVM sąskaitą faktūrą ar kitą lygiavertį dokumentą. Šalys susitaria, kad tokiu atveju minimaliomis Užsakovo išlaidomis bus laikoma suma lygi kiekvienos nekokybiškos prekės kainai su PVM (jei Sutarties SD nenustatyta kita suma kaip minimalus nuostolių atlyginimo dydis). Jei Užsakovas gali objektyviai įrodyti, kad dėl nekokybiškos Prekės atsiradę nuostoliai viršija nurodytą sumą (ar kitą Sutarties SD nustatytą minimalų nuostolių atlyginimo dydį), Tiekėjas privalo apmokėti visą pateiktą nuostolių sumą, išskyrus atvejus, kai Tiekėjas įrodo, kad Prekių trūkumai atsirado dėl Užsakovo netinkamo Prekių sandėliavimo ar eksploatavimo. </w:t>
      </w:r>
    </w:p>
    <w:p w14:paraId="0931FC92"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Prekių perdavimo – priėmimo metu ar garantinio termino galiojimo metu Užsakovas turi teisę grąžinti nekokybiškas Prekes Tiekėjui, nesuteikdamas Tiekėjui teisės nekokybiškas Prekes pakeisti ar pašalinti Prekių trūkumus, jei gedimai yra nuolatinio pobūdžio ir (ar) pasikartojantys (daugiau nei penkių Prekių gedimai per mėnesį arba daugiau kaip 2 gedimai vienos Prekės per vieną mėnesį). </w:t>
      </w:r>
      <w:r w:rsidRPr="00184C81">
        <w:rPr>
          <w:rFonts w:eastAsia="Calibri"/>
          <w:color w:val="000000"/>
          <w:lang w:val="lt-LT"/>
        </w:rPr>
        <w:lastRenderedPageBreak/>
        <w:t xml:space="preserve">Tokiu atveju Tiekėjas privalo per 10 (dešimt) kalendorinių dienų savo sąskaita atsiimti Prekes iš Užsakovo nurodytos vietos, atitinkamai sumažinama pagal Sutartį Tiekėjui mokėtina Sutarties kaina tokių trūkumų turinčių Prekių verte. </w:t>
      </w:r>
    </w:p>
    <w:p w14:paraId="0931FC93" w14:textId="77777777" w:rsidR="00F32461" w:rsidRPr="00184C81" w:rsidRDefault="00F32461" w:rsidP="00F32461">
      <w:pPr>
        <w:pStyle w:val="Sraopastraipa"/>
        <w:numPr>
          <w:ilvl w:val="1"/>
          <w:numId w:val="22"/>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Tiekėjas, tiekdamas Prekes ir (ar) atlikdamas su Prekių tiekimu susijusius darbus, užtikrina saugos darbe, priešgaisrinės saugos, aplinkos apsaugos bei kitų teisės aktų nustatytų reikalavimų, taikomų tiekiant Prekes, laikymąsi. </w:t>
      </w:r>
    </w:p>
    <w:p w14:paraId="0931FC94" w14:textId="77777777" w:rsidR="00F32461" w:rsidRPr="00184C81" w:rsidRDefault="00F32461" w:rsidP="00F32461">
      <w:pPr>
        <w:tabs>
          <w:tab w:val="left" w:pos="567"/>
        </w:tabs>
        <w:autoSpaceDE w:val="0"/>
        <w:autoSpaceDN w:val="0"/>
        <w:adjustRightInd w:val="0"/>
        <w:rPr>
          <w:rFonts w:eastAsia="Calibri"/>
          <w:color w:val="000000"/>
          <w:lang w:val="lt-LT"/>
        </w:rPr>
      </w:pPr>
    </w:p>
    <w:p w14:paraId="0931FC95" w14:textId="77777777" w:rsidR="00F32461" w:rsidRPr="00184C81" w:rsidRDefault="00F32461" w:rsidP="00F32461">
      <w:pPr>
        <w:pStyle w:val="Statja"/>
        <w:numPr>
          <w:ilvl w:val="0"/>
          <w:numId w:val="22"/>
        </w:numPr>
        <w:tabs>
          <w:tab w:val="left" w:pos="284"/>
          <w:tab w:val="left" w:pos="567"/>
        </w:tabs>
        <w:spacing w:before="0"/>
        <w:ind w:left="0" w:firstLine="0"/>
        <w:jc w:val="center"/>
        <w:rPr>
          <w:rFonts w:ascii="Times New Roman" w:hAnsi="Times New Roman"/>
          <w:sz w:val="24"/>
          <w:lang w:val="lt-LT"/>
        </w:rPr>
      </w:pPr>
      <w:r w:rsidRPr="00184C81">
        <w:rPr>
          <w:rFonts w:ascii="Times New Roman" w:hAnsi="Times New Roman"/>
          <w:sz w:val="24"/>
          <w:lang w:val="lt-LT"/>
        </w:rPr>
        <w:t>PREKIŲ PRISTATYMO TERMINAI IR PERDAVIMO - PRIĖMIMO TVARKA</w:t>
      </w:r>
    </w:p>
    <w:p w14:paraId="0931FC96" w14:textId="77777777" w:rsidR="00F32461" w:rsidRPr="00184C81" w:rsidRDefault="00F32461" w:rsidP="00F32461">
      <w:pPr>
        <w:pStyle w:val="BodyText2"/>
        <w:tabs>
          <w:tab w:val="left" w:pos="284"/>
          <w:tab w:val="left" w:pos="567"/>
        </w:tabs>
        <w:ind w:firstLine="0"/>
        <w:rPr>
          <w:rFonts w:ascii="Times New Roman" w:hAnsi="Times New Roman"/>
          <w:i/>
          <w:sz w:val="24"/>
          <w:lang w:val="lt-LT"/>
        </w:rPr>
      </w:pPr>
    </w:p>
    <w:p w14:paraId="0931FC97"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Prekių pristatymo terminai ir papildoma tvarka nurodyta Sutarties SD 2 dalyje.</w:t>
      </w:r>
    </w:p>
    <w:p w14:paraId="0931FC98"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Prekės pristatomos pagal Užsakovo Tiekėjui teikiamus atskirus Užsakymus, jei Sutarties SD nenumatyta kitaip.</w:t>
      </w:r>
    </w:p>
    <w:p w14:paraId="0931FC99"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Laikoma, kad Tiekėjas gavo Užsakymą jo išsiuntimo Tiekėjui elektroniniu paštu ar faksu, nurodytu Sutarties SD, dieną, jei Sutarties SD nenustatytas kitoks terminas. Jei Užsakymas siunčiamas registruotu paštu, tai Užsakymo gavimo diena bus laikoma Užsakymo pristatymo Tiekėjui diena, bet ne vėliau kaip po 2 (dviejų) darbo dienų nuo Užsakymo išsiuntimo paštu dienos.  </w:t>
      </w:r>
    </w:p>
    <w:p w14:paraId="0931FC9A" w14:textId="77777777" w:rsidR="00F32461" w:rsidRPr="00184C81" w:rsidRDefault="00F32461" w:rsidP="00F32461">
      <w:pPr>
        <w:pStyle w:val="BodyText2"/>
        <w:numPr>
          <w:ilvl w:val="1"/>
          <w:numId w:val="21"/>
        </w:numPr>
        <w:tabs>
          <w:tab w:val="left" w:pos="284"/>
          <w:tab w:val="left" w:pos="567"/>
        </w:tabs>
        <w:ind w:left="0" w:firstLine="0"/>
        <w:rPr>
          <w:rFonts w:ascii="Times New Roman" w:hAnsi="Times New Roman"/>
          <w:i/>
          <w:sz w:val="24"/>
          <w:lang w:val="lt-LT"/>
        </w:rPr>
      </w:pPr>
      <w:r w:rsidRPr="00184C81">
        <w:rPr>
          <w:rFonts w:ascii="Times New Roman" w:hAnsi="Times New Roman"/>
          <w:sz w:val="24"/>
          <w:lang w:val="lt-LT"/>
        </w:rPr>
        <w:t>Užsakovas priima Prekes, jei visos Prekės atitinka Sutartyje nustatytus reikalavimus, yra tinkamai pristatytos bei įvykdyti kiti Sutartyje nustatyti Tiekėjo įsipareigojimai.</w:t>
      </w:r>
    </w:p>
    <w:p w14:paraId="0931FC9B" w14:textId="77777777" w:rsidR="00F32461" w:rsidRPr="00184C81" w:rsidRDefault="00F32461" w:rsidP="00F32461">
      <w:pPr>
        <w:pStyle w:val="BodyText2"/>
        <w:numPr>
          <w:ilvl w:val="1"/>
          <w:numId w:val="21"/>
        </w:numPr>
        <w:tabs>
          <w:tab w:val="left" w:pos="284"/>
          <w:tab w:val="left" w:pos="567"/>
        </w:tabs>
        <w:ind w:left="0" w:firstLine="0"/>
        <w:rPr>
          <w:rFonts w:ascii="Times New Roman" w:hAnsi="Times New Roman"/>
          <w:i/>
          <w:iCs/>
          <w:sz w:val="24"/>
          <w:szCs w:val="24"/>
          <w:lang w:val="lt-LT"/>
        </w:rPr>
      </w:pPr>
      <w:r w:rsidRPr="00184C81">
        <w:rPr>
          <w:rFonts w:ascii="Times New Roman" w:eastAsia="Calibri" w:hAnsi="Times New Roman"/>
          <w:color w:val="000000"/>
          <w:sz w:val="24"/>
          <w:szCs w:val="24"/>
          <w:lang w:val="lt-LT"/>
        </w:rPr>
        <w:t xml:space="preserve">Prekių pristatymo išlaidas iki pristatymo vietos, įskaitant iškrovimo ir Susijusius darbus, apmoka Tiekėjas, jei Sutarties SD nenumatyta kitaip. </w:t>
      </w:r>
    </w:p>
    <w:p w14:paraId="0931FC9C" w14:textId="49B985D6" w:rsidR="00F32461" w:rsidRPr="00184C81" w:rsidRDefault="00C84B90" w:rsidP="00F32461">
      <w:pPr>
        <w:pStyle w:val="BodyText2"/>
        <w:numPr>
          <w:ilvl w:val="1"/>
          <w:numId w:val="21"/>
        </w:numPr>
        <w:tabs>
          <w:tab w:val="left" w:pos="284"/>
          <w:tab w:val="left" w:pos="567"/>
        </w:tabs>
        <w:ind w:left="0" w:firstLine="0"/>
        <w:rPr>
          <w:rFonts w:ascii="Times New Roman" w:hAnsi="Times New Roman"/>
          <w:i/>
          <w:sz w:val="24"/>
          <w:lang w:val="lt-LT"/>
        </w:rPr>
      </w:pPr>
      <w:r>
        <w:rPr>
          <w:rFonts w:ascii="Times New Roman" w:hAnsi="Times New Roman"/>
          <w:sz w:val="24"/>
          <w:lang w:val="lt-LT"/>
        </w:rPr>
        <w:t>Naudojimosi Prekėmis</w:t>
      </w:r>
      <w:r w:rsidR="00F32461" w:rsidRPr="00184C81">
        <w:rPr>
          <w:rFonts w:ascii="Times New Roman" w:hAnsi="Times New Roman"/>
          <w:sz w:val="24"/>
          <w:lang w:val="lt-LT"/>
        </w:rPr>
        <w:t xml:space="preserve"> teisė Užsakovui pereina nuo Prekių perdavimo - priėmimo dienos.</w:t>
      </w:r>
    </w:p>
    <w:p w14:paraId="0931FC9D" w14:textId="77777777" w:rsidR="00F32461" w:rsidRPr="00184C81" w:rsidRDefault="00F32461" w:rsidP="00F32461">
      <w:pPr>
        <w:pStyle w:val="BodyText2"/>
        <w:numPr>
          <w:ilvl w:val="1"/>
          <w:numId w:val="21"/>
        </w:numPr>
        <w:tabs>
          <w:tab w:val="left" w:pos="284"/>
          <w:tab w:val="left" w:pos="567"/>
        </w:tabs>
        <w:ind w:left="0" w:firstLine="0"/>
        <w:rPr>
          <w:rFonts w:ascii="Times New Roman" w:hAnsi="Times New Roman"/>
          <w:i/>
          <w:sz w:val="24"/>
          <w:lang w:val="lt-LT"/>
        </w:rPr>
      </w:pPr>
      <w:r w:rsidRPr="00184C81">
        <w:rPr>
          <w:rFonts w:ascii="Times New Roman" w:hAnsi="Times New Roman"/>
          <w:sz w:val="24"/>
          <w:lang w:val="lt-LT"/>
        </w:rPr>
        <w:t xml:space="preserve">Tiekėjas Prekių perdavimo - priėmimo metu atiduoda Užsakovo nuosavybėn visus brėžinius, instrukcijas ir kitus duomenis bei dokumentus, nurodytus Sutarties SD, kuriuose detaliai aprašyta, kaip naudoti, prižiūrėti, reguliuoti ir taisyti tiekiamas Prekes ar jų dalis. Kol Užsakovui nepateikiamos Prekių naudojimo ir priežiūros instrukcijos ir (ar) kita Pirkimo dokumentuose numatyta informacija (jei taikoma), laikoma, kad Tiekėjo sutartiniai įsipareigojimai neįvykdyti ir Prekės nepristatytos. </w:t>
      </w:r>
    </w:p>
    <w:p w14:paraId="0931FC9E" w14:textId="77777777" w:rsidR="00F32461" w:rsidRPr="00184C81" w:rsidRDefault="00F32461" w:rsidP="00F32461">
      <w:pPr>
        <w:pStyle w:val="BodyText2"/>
        <w:numPr>
          <w:ilvl w:val="1"/>
          <w:numId w:val="21"/>
        </w:numPr>
        <w:tabs>
          <w:tab w:val="left" w:pos="284"/>
          <w:tab w:val="left" w:pos="567"/>
        </w:tabs>
        <w:ind w:left="0" w:firstLine="0"/>
        <w:rPr>
          <w:rFonts w:ascii="Times New Roman" w:hAnsi="Times New Roman"/>
          <w:i/>
          <w:sz w:val="24"/>
          <w:lang w:val="lt-LT"/>
        </w:rPr>
      </w:pPr>
      <w:r w:rsidRPr="00184C81">
        <w:rPr>
          <w:rFonts w:ascii="Times New Roman" w:hAnsi="Times New Roman"/>
          <w:sz w:val="24"/>
          <w:lang w:val="lt-LT"/>
        </w:rPr>
        <w:t xml:space="preserve">Prekių atsitiktinio žuvimo ar sugedimo rizika iki Prekių pristatymo vietos tenka Tiekėjui. </w:t>
      </w:r>
      <w:r w:rsidRPr="00184C81">
        <w:rPr>
          <w:rFonts w:ascii="Times New Roman" w:hAnsi="Times New Roman"/>
          <w:sz w:val="24"/>
          <w:szCs w:val="24"/>
          <w:lang w:val="lt-LT"/>
        </w:rPr>
        <w:t>Prekių sugadinimo rizika iškrovimo ir (ar) atliekant Susijusius darbus (jei atlieka Tiekėjas ar su juo susiję tretieji asmenys) tenka Tiekėjui, išskyrus atvejus, jei Sutarties SD numatyta kitaip.</w:t>
      </w:r>
    </w:p>
    <w:p w14:paraId="0931FC9F" w14:textId="2E5D1FF6" w:rsidR="00F32461" w:rsidRPr="00FD3B64" w:rsidRDefault="00F32461" w:rsidP="00F32461">
      <w:pPr>
        <w:pStyle w:val="BodyText2"/>
        <w:numPr>
          <w:ilvl w:val="1"/>
          <w:numId w:val="21"/>
        </w:numPr>
        <w:tabs>
          <w:tab w:val="left" w:pos="284"/>
          <w:tab w:val="left" w:pos="567"/>
        </w:tabs>
        <w:ind w:left="0" w:firstLine="0"/>
        <w:rPr>
          <w:rFonts w:ascii="Times New Roman" w:hAnsi="Times New Roman"/>
          <w:i/>
          <w:sz w:val="24"/>
          <w:lang w:val="lt-LT"/>
        </w:rPr>
      </w:pPr>
      <w:r w:rsidRPr="00184C81">
        <w:rPr>
          <w:rFonts w:ascii="Times New Roman" w:hAnsi="Times New Roman"/>
          <w:sz w:val="24"/>
          <w:lang w:val="lt-LT"/>
        </w:rPr>
        <w:t xml:space="preserve">Tiekėjo kontrahento sutartinių įsipareigojimų nevykdymas nėra laikomas svarbia aplinkybe, kurios pagrindu būtų galima pratęsti/pakeisti Prekių pristatymo terminą. </w:t>
      </w:r>
    </w:p>
    <w:p w14:paraId="459FFC01" w14:textId="77777777" w:rsidR="00FD3B64" w:rsidRPr="00184C81" w:rsidRDefault="00FD3B64" w:rsidP="00FD3B64">
      <w:pPr>
        <w:pStyle w:val="BodyText2"/>
        <w:tabs>
          <w:tab w:val="left" w:pos="284"/>
          <w:tab w:val="left" w:pos="567"/>
        </w:tabs>
        <w:rPr>
          <w:rFonts w:ascii="Times New Roman" w:hAnsi="Times New Roman"/>
          <w:i/>
          <w:sz w:val="24"/>
          <w:lang w:val="lt-LT"/>
        </w:rPr>
      </w:pPr>
    </w:p>
    <w:p w14:paraId="0931FCA1" w14:textId="77777777" w:rsidR="00F32461" w:rsidRPr="00184C81" w:rsidRDefault="00F32461" w:rsidP="00F32461">
      <w:pPr>
        <w:pStyle w:val="Default"/>
        <w:numPr>
          <w:ilvl w:val="0"/>
          <w:numId w:val="21"/>
        </w:numPr>
        <w:tabs>
          <w:tab w:val="left" w:pos="567"/>
        </w:tabs>
        <w:ind w:left="0" w:firstLine="0"/>
        <w:jc w:val="center"/>
        <w:rPr>
          <w:rFonts w:ascii="Times New Roman" w:hAnsi="Times New Roman"/>
          <w:color w:val="auto"/>
        </w:rPr>
      </w:pPr>
      <w:r w:rsidRPr="00184C81">
        <w:rPr>
          <w:rFonts w:ascii="Times New Roman" w:hAnsi="Times New Roman"/>
          <w:b/>
          <w:color w:val="auto"/>
        </w:rPr>
        <w:t>ŠALIŲ PATVIRTINIMAI IR GARANTIJOS</w:t>
      </w:r>
    </w:p>
    <w:p w14:paraId="0931FCA2" w14:textId="77777777" w:rsidR="00F32461" w:rsidRPr="00184C81" w:rsidRDefault="00F32461" w:rsidP="00F32461">
      <w:pPr>
        <w:pStyle w:val="Default"/>
        <w:tabs>
          <w:tab w:val="left" w:pos="567"/>
        </w:tabs>
        <w:jc w:val="both"/>
        <w:rPr>
          <w:rFonts w:ascii="Times New Roman" w:hAnsi="Times New Roman"/>
          <w:color w:val="auto"/>
        </w:rPr>
      </w:pPr>
    </w:p>
    <w:p w14:paraId="0931FCA3" w14:textId="77777777" w:rsidR="00F32461" w:rsidRPr="00184C81" w:rsidRDefault="00F32461" w:rsidP="00F32461">
      <w:pPr>
        <w:numPr>
          <w:ilvl w:val="1"/>
          <w:numId w:val="21"/>
        </w:numPr>
        <w:tabs>
          <w:tab w:val="left" w:pos="567"/>
        </w:tabs>
        <w:ind w:left="0" w:firstLine="0"/>
        <w:jc w:val="both"/>
        <w:rPr>
          <w:lang w:val="lt-LT"/>
        </w:rPr>
      </w:pPr>
      <w:r w:rsidRPr="00184C81">
        <w:rPr>
          <w:lang w:val="lt-LT"/>
        </w:rPr>
        <w:t>Kiekviena iš Šalių pareiškia ir garantuoja kitai Šaliai, kad:</w:t>
      </w:r>
    </w:p>
    <w:p w14:paraId="0931FCA4"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Šalis yra tinkamai įsteigta ir teisėtai veikia pagal buveinės valstybės teisės aktų reikalavimus;</w:t>
      </w:r>
    </w:p>
    <w:p w14:paraId="0931FCA5"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Šalis atliko visus teisinius veiksmus, būtinus, kad Sutartis būtų tinkamai sudaryta ir galiotų;</w:t>
      </w:r>
    </w:p>
    <w:p w14:paraId="0931FCA6"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sudarydama Sutartį, Šalis neviršija savo kompetencijos ir nepažeidžia ją saistančių teisės aktų, taisyklių, statutų, teismo sprendimų, įstatų, nuostatų, potvarkių, įsipareigojimų ir susitarimų;</w:t>
      </w:r>
    </w:p>
    <w:p w14:paraId="0931FCA7"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Šalies atstovai, pasirašę šią Sutartį, yra Šalies tinkamai įgalioti ją pasirašyti ir Šalių ir (ar) jų atstovų asmens duomenys, būtini tinkamam Sutarties sudarymui, nelaikomi konfidencialia informacija;</w:t>
      </w:r>
    </w:p>
    <w:p w14:paraId="0931FCA8"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Šaliai nėra žinoma apie jokius būsimus teisinės aplinkos pasikeitimus, kurie gali turėti įtakos Šalies įsipareigojimų pagal šią Sutartį vykdymui;</w:t>
      </w:r>
    </w:p>
    <w:p w14:paraId="0931FCA9"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Sutartis yra Šaliai galiojantis, teisinis ir ją saistantis įsipareigojimas, kurio vykdymo galima pareikalauti pagal Sutarties sąlygas.</w:t>
      </w:r>
    </w:p>
    <w:p w14:paraId="0931FCAA"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Sutarties įsigaliojimo dieną Šalims šios Sutarties sąlygos yra aiškios ir vykdytinos.</w:t>
      </w:r>
    </w:p>
    <w:p w14:paraId="0931FCAB" w14:textId="77777777" w:rsidR="00F32461" w:rsidRPr="00184C81" w:rsidRDefault="00F32461" w:rsidP="00F32461">
      <w:pPr>
        <w:pStyle w:val="Sraopastraipa"/>
        <w:numPr>
          <w:ilvl w:val="2"/>
          <w:numId w:val="21"/>
        </w:numPr>
        <w:tabs>
          <w:tab w:val="left" w:pos="567"/>
          <w:tab w:val="left" w:pos="851"/>
        </w:tabs>
        <w:ind w:left="0" w:firstLine="0"/>
        <w:contextualSpacing/>
        <w:jc w:val="both"/>
        <w:rPr>
          <w:lang w:val="lt-LT"/>
        </w:rPr>
      </w:pPr>
      <w:r w:rsidRPr="00184C81">
        <w:rPr>
          <w:lang w:val="lt-LT"/>
        </w:rPr>
        <w:t>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931FCAC" w14:textId="77777777" w:rsidR="00F32461" w:rsidRPr="00184C81" w:rsidRDefault="00F32461" w:rsidP="00F32461">
      <w:pPr>
        <w:numPr>
          <w:ilvl w:val="1"/>
          <w:numId w:val="21"/>
        </w:numPr>
        <w:tabs>
          <w:tab w:val="left" w:pos="567"/>
        </w:tabs>
        <w:ind w:left="0" w:firstLine="0"/>
        <w:jc w:val="both"/>
        <w:rPr>
          <w:lang w:val="lt-LT"/>
        </w:rPr>
      </w:pPr>
      <w:r w:rsidRPr="00184C81">
        <w:rPr>
          <w:lang w:val="lt-LT"/>
        </w:rPr>
        <w:lastRenderedPageBreak/>
        <w:t>Tiekėjas patvirtina, kad:</w:t>
      </w:r>
    </w:p>
    <w:p w14:paraId="0931FCAD" w14:textId="77777777" w:rsidR="00F32461" w:rsidRPr="00184C81" w:rsidRDefault="00F32461" w:rsidP="00F32461">
      <w:pPr>
        <w:numPr>
          <w:ilvl w:val="2"/>
          <w:numId w:val="21"/>
        </w:numPr>
        <w:tabs>
          <w:tab w:val="left" w:pos="567"/>
          <w:tab w:val="left" w:pos="851"/>
        </w:tabs>
        <w:ind w:left="0" w:firstLine="0"/>
        <w:contextualSpacing/>
        <w:jc w:val="both"/>
        <w:rPr>
          <w:lang w:val="lt-LT"/>
        </w:rPr>
      </w:pPr>
      <w:r w:rsidRPr="00184C81">
        <w:rPr>
          <w:lang w:val="lt-LT"/>
        </w:rPr>
        <w:t>nedalyvauja Lietuvos Respublikos konkurencijos įstatymo 5 straipsnyje nurodytuose draudžiamuose susitarimuose ir susitarimuose, pažeidžiančiuose pirkimų, atliekamų vandentvarkos, energetikos, transporto ar pašto paslaugų srities perkančiųjų subjektų įstatymo 29 straipsnio 1 dalyje nurodytus principus;</w:t>
      </w:r>
    </w:p>
    <w:p w14:paraId="0931FCAE"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turi visus teisės aktais numatytus leidimus, licencijas, darbuotojus, organizacines ir technines priemones, reikalingas Prekėms teikti;</w:t>
      </w:r>
    </w:p>
    <w:p w14:paraId="0931FCAF"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rFonts w:eastAsia="Calibri"/>
          <w:color w:val="000000"/>
          <w:lang w:val="lt-LT"/>
        </w:rPr>
        <w:t xml:space="preserve">Prekių pristatymo Užsakovui dieną Prekės nebus išnuomotos, duotos panaudai, įkeistos, parduotos ar kitaip perleistos tretiesiems asmenims, Prekėms nebus uždėtas areštas ar draudimas, o taip pat nebus sudaryta jokių sandorių, taip pat ir ateities sandorių, kurie apsunkintų Užsakovo galimybę disponuoti Prekėmis; </w:t>
      </w:r>
    </w:p>
    <w:p w14:paraId="0931FCB0"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rFonts w:eastAsia="Calibri"/>
          <w:color w:val="000000"/>
          <w:lang w:val="lt-LT"/>
        </w:rPr>
        <w:t>turi visus teisės aktais numatytus leidimus, licencijas, darbuotojus, organizacines ir technines priemones, reikalingas Prekėms tiekti;</w:t>
      </w:r>
    </w:p>
    <w:p w14:paraId="0931FCB1" w14:textId="77777777" w:rsidR="00F32461" w:rsidRPr="00184C81" w:rsidRDefault="00F32461" w:rsidP="00F32461">
      <w:pPr>
        <w:numPr>
          <w:ilvl w:val="2"/>
          <w:numId w:val="21"/>
        </w:numPr>
        <w:tabs>
          <w:tab w:val="left" w:pos="567"/>
          <w:tab w:val="left" w:pos="851"/>
        </w:tabs>
        <w:ind w:left="0" w:firstLine="0"/>
        <w:jc w:val="both"/>
        <w:rPr>
          <w:lang w:val="lt-LT"/>
        </w:rPr>
      </w:pPr>
      <w:r w:rsidRPr="00184C81">
        <w:rPr>
          <w:lang w:val="lt-LT"/>
        </w:rPr>
        <w:t>į Pasiūlymo kainą įskaičiavo visas išlaidas, būtinas Prekių pagal šią Sutartį teikimui, bei prisiima riziką dėl to, kad ne nuo Užsakovo priklausančių aplinkybių padidės su Sutarties vykdymu susijusios Tiekėjo išlaidos ir (arba) Tiekėjui Sutarties vykdymas taps sudėtingesnis;</w:t>
      </w:r>
    </w:p>
    <w:p w14:paraId="0931FCB2" w14:textId="77777777" w:rsidR="00F32461" w:rsidRPr="00184C81" w:rsidRDefault="00F32461" w:rsidP="00F32461">
      <w:pPr>
        <w:numPr>
          <w:ilvl w:val="2"/>
          <w:numId w:val="21"/>
        </w:numPr>
        <w:tabs>
          <w:tab w:val="left" w:pos="567"/>
          <w:tab w:val="left" w:pos="993"/>
        </w:tabs>
        <w:ind w:left="0" w:firstLine="0"/>
        <w:jc w:val="both"/>
        <w:rPr>
          <w:lang w:val="lt-LT"/>
        </w:rPr>
      </w:pPr>
      <w:r w:rsidRPr="00184C81">
        <w:rPr>
          <w:lang w:val="lt-LT"/>
        </w:rPr>
        <w:t>yra susipažinęs arba įsipareigoja susipažinti su visais Užsakovo vidaus teisės aktais, reikšmingais tinkamam Tiekėjo įsipareigojimų vykdymui, ir įsipareigoja tinkamai juos vykdyti.</w:t>
      </w:r>
    </w:p>
    <w:p w14:paraId="0931FCB3" w14:textId="77777777" w:rsidR="00F32461" w:rsidRPr="00184C81" w:rsidRDefault="00F32461" w:rsidP="00F32461">
      <w:pPr>
        <w:numPr>
          <w:ilvl w:val="1"/>
          <w:numId w:val="21"/>
        </w:numPr>
        <w:tabs>
          <w:tab w:val="left" w:pos="567"/>
          <w:tab w:val="left" w:pos="993"/>
        </w:tabs>
        <w:ind w:left="0" w:firstLine="0"/>
        <w:jc w:val="both"/>
        <w:rPr>
          <w:lang w:val="lt-LT"/>
        </w:rPr>
      </w:pPr>
      <w:r w:rsidRPr="00184C81">
        <w:rPr>
          <w:lang w:val="lt-LT"/>
        </w:rPr>
        <w:t>Užsakovas patvirtina, kad:</w:t>
      </w:r>
    </w:p>
    <w:p w14:paraId="0931FCB4" w14:textId="77777777" w:rsidR="00F32461" w:rsidRPr="00184C81" w:rsidRDefault="00F32461" w:rsidP="00F32461">
      <w:pPr>
        <w:numPr>
          <w:ilvl w:val="2"/>
          <w:numId w:val="21"/>
        </w:numPr>
        <w:tabs>
          <w:tab w:val="left" w:pos="567"/>
          <w:tab w:val="left" w:pos="993"/>
        </w:tabs>
        <w:ind w:left="0" w:firstLine="0"/>
        <w:jc w:val="both"/>
        <w:rPr>
          <w:lang w:val="lt-LT"/>
        </w:rPr>
      </w:pPr>
      <w:r w:rsidRPr="00184C81">
        <w:rPr>
          <w:lang w:val="lt-LT"/>
        </w:rPr>
        <w:t>įvykdė šiai Sutarčiai sudaryti būtinas pirkimų procedūras;</w:t>
      </w:r>
    </w:p>
    <w:p w14:paraId="0931FCB5" w14:textId="77777777" w:rsidR="00F32461" w:rsidRPr="00184C81" w:rsidRDefault="00F32461" w:rsidP="00F32461">
      <w:pPr>
        <w:numPr>
          <w:ilvl w:val="2"/>
          <w:numId w:val="21"/>
        </w:numPr>
        <w:tabs>
          <w:tab w:val="left" w:pos="567"/>
          <w:tab w:val="left" w:pos="993"/>
        </w:tabs>
        <w:ind w:left="0" w:firstLine="0"/>
        <w:jc w:val="both"/>
        <w:rPr>
          <w:lang w:val="lt-LT"/>
        </w:rPr>
      </w:pPr>
      <w:r w:rsidRPr="00184C81">
        <w:rPr>
          <w:lang w:val="lt-LT"/>
        </w:rPr>
        <w:t>priims pagal šios Sutarties nuostatas kokybiškai suteiktas Prekes ir už tokias Prekes atsiskaitys.</w:t>
      </w:r>
    </w:p>
    <w:p w14:paraId="0931FCB6" w14:textId="77777777" w:rsidR="00F32461" w:rsidRPr="00184C81" w:rsidRDefault="00F32461" w:rsidP="00F32461">
      <w:pPr>
        <w:numPr>
          <w:ilvl w:val="1"/>
          <w:numId w:val="21"/>
        </w:numPr>
        <w:tabs>
          <w:tab w:val="left" w:pos="567"/>
        </w:tabs>
        <w:ind w:left="0" w:firstLine="0"/>
        <w:jc w:val="both"/>
        <w:rPr>
          <w:lang w:val="lt-LT"/>
        </w:rPr>
      </w:pPr>
      <w:r w:rsidRPr="00184C81">
        <w:rPr>
          <w:lang w:val="lt-LT"/>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931FCB7" w14:textId="77777777" w:rsidR="00F32461" w:rsidRPr="00184C81" w:rsidRDefault="00F32461" w:rsidP="00F32461">
      <w:pPr>
        <w:tabs>
          <w:tab w:val="left" w:pos="567"/>
        </w:tabs>
        <w:jc w:val="both"/>
        <w:rPr>
          <w:b/>
          <w:lang w:val="lt-LT"/>
        </w:rPr>
      </w:pPr>
    </w:p>
    <w:p w14:paraId="0931FCB8" w14:textId="77777777" w:rsidR="00F32461" w:rsidRPr="00184C81" w:rsidRDefault="00F32461" w:rsidP="00F32461">
      <w:pPr>
        <w:pStyle w:val="Default"/>
        <w:numPr>
          <w:ilvl w:val="0"/>
          <w:numId w:val="21"/>
        </w:numPr>
        <w:tabs>
          <w:tab w:val="left" w:pos="567"/>
        </w:tabs>
        <w:ind w:left="0" w:firstLine="0"/>
        <w:jc w:val="center"/>
        <w:rPr>
          <w:rFonts w:ascii="Times New Roman" w:hAnsi="Times New Roman"/>
          <w:color w:val="auto"/>
        </w:rPr>
      </w:pPr>
      <w:r w:rsidRPr="00184C81">
        <w:rPr>
          <w:rFonts w:ascii="Times New Roman" w:hAnsi="Times New Roman"/>
          <w:b/>
          <w:color w:val="auto"/>
        </w:rPr>
        <w:t>TIEKĖJO TEISĖ PASITELKTI TREČIUOSIUS ASMENIS (SUBTIEKIMAS), JUNGTINĖ VEIKLA</w:t>
      </w:r>
    </w:p>
    <w:p w14:paraId="0931FCB9" w14:textId="77777777" w:rsidR="00F32461" w:rsidRPr="00184C81" w:rsidRDefault="00F32461" w:rsidP="00F32461">
      <w:pPr>
        <w:pStyle w:val="Default"/>
        <w:tabs>
          <w:tab w:val="left" w:pos="567"/>
        </w:tabs>
        <w:jc w:val="both"/>
        <w:rPr>
          <w:rFonts w:ascii="Times New Roman" w:hAnsi="Times New Roman"/>
          <w:color w:val="auto"/>
        </w:rPr>
      </w:pPr>
    </w:p>
    <w:p w14:paraId="0931FCBA" w14:textId="77777777" w:rsidR="00F32461" w:rsidRPr="00184C81" w:rsidRDefault="00F32461" w:rsidP="00F32461">
      <w:pPr>
        <w:pStyle w:val="Pagrindinistekstas"/>
        <w:numPr>
          <w:ilvl w:val="1"/>
          <w:numId w:val="21"/>
        </w:numPr>
        <w:tabs>
          <w:tab w:val="left" w:pos="0"/>
          <w:tab w:val="left" w:pos="567"/>
        </w:tabs>
        <w:ind w:left="0" w:firstLine="0"/>
        <w:jc w:val="both"/>
      </w:pPr>
      <w:r w:rsidRPr="00184C81">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0931FCBB"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sidRPr="00184C81">
        <w:rPr>
          <w:lang w:val="lt-LT"/>
        </w:rPr>
        <w:t xml:space="preserve">Jeigu Tiekėjas teikdamas pasiūlymą </w:t>
      </w:r>
      <w:r>
        <w:rPr>
          <w:lang w:val="lt-LT"/>
        </w:rPr>
        <w:t xml:space="preserve">nesirėmė subtiekėjo pajėgumais, </w:t>
      </w:r>
      <w:r w:rsidRPr="00184C81">
        <w:rPr>
          <w:lang w:val="lt-LT"/>
        </w:rPr>
        <w:t xml:space="preserve">Tiekėjas </w:t>
      </w:r>
      <w:r>
        <w:rPr>
          <w:lang w:val="lt-LT"/>
        </w:rPr>
        <w:t>įsipareigoja pateikti Užsakovui dokumentus įrodančius, kad nėra Viešųjų pirkimų įstatymo 46 straipsnyje nurodytų tiekėjo subtiekėjo pašalinimo pagrindų bei subteikėjas atitinka reikiamą kvalifikaciją</w:t>
      </w:r>
      <w:r w:rsidRPr="00184C81">
        <w:rPr>
          <w:lang w:val="lt-LT"/>
        </w:rPr>
        <w:t>.</w:t>
      </w:r>
    </w:p>
    <w:p w14:paraId="0931FCBC"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Pr>
          <w:lang w:val="lt-LT"/>
        </w:rPr>
        <w:t>Sudarius pirkimo sutartį,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r w:rsidRPr="00184C81">
        <w:rPr>
          <w:lang w:val="lt-LT"/>
        </w:rPr>
        <w:t>.</w:t>
      </w:r>
    </w:p>
    <w:p w14:paraId="0931FCBD"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Pr>
          <w:lang w:val="lt-LT"/>
        </w:rPr>
        <w:t xml:space="preserve">Perkantysis subjektas ne vėliau kaip per 3 darbo dienas nuo Sutarties BD 9.3 nurodytos informacijos gavimo raštu informuoja subtiekėjus tiesioginio atsiskaitymo galimybę, o subtiekėjas, norėdamas pasinaudoti 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w:t>
      </w:r>
      <w:r>
        <w:rPr>
          <w:rFonts w:eastAsia="MS Mincho"/>
          <w:lang w:val="lt-LT"/>
        </w:rPr>
        <w:t>Šioje sutartyje nurodoma Tiekėjo teisė prieštarauti nepagrįstiems mokėjimams, tiesioginio atsiskaitymo su subtiekėju tvarka, atsižvelgiant į pirkimo dokumentuose ir subtiekimo sutartyje nustatytus reikalavimus</w:t>
      </w:r>
      <w:r>
        <w:rPr>
          <w:lang w:val="lt-LT"/>
        </w:rPr>
        <w:t>.</w:t>
      </w:r>
    </w:p>
    <w:p w14:paraId="0931FCBE"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Pr>
          <w:rFonts w:eastAsia="MS Mincho"/>
          <w:lang w:val="lt-LT"/>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w:t>
      </w:r>
      <w:r w:rsidRPr="00184C81">
        <w:rPr>
          <w:lang w:val="lt-LT"/>
        </w:rPr>
        <w:lastRenderedPageBreak/>
        <w:t>Tiekėjas</w:t>
      </w:r>
      <w:r>
        <w:rPr>
          <w:rFonts w:eastAsia="MS Mincho"/>
          <w:lang w:val="lt-LT"/>
        </w:rPr>
        <w:t>, išrašydamas ir pateikdamas sąskaitas Užsakovui, atitinkamai į jas neįtraukia subtiekėjo tiesiogiai Užsakovui pateiktų ir Tiekėjo patvirtintų sąskaitų sumų.</w:t>
      </w:r>
    </w:p>
    <w:p w14:paraId="0931FCBF"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Pr>
          <w:rFonts w:eastAsia="MS Mincho"/>
          <w:lang w:val="lt-LT"/>
        </w:rPr>
        <w:t>Tiesioginis atsiskaitymas su subtiekėju neatleidžia Tiekėjo nuo jo prisiimtų įsipareigojimų pagal Sutartį. Nepaisant nustatyto galimo tiesioginio atsiskaitymo su subtiekėju, Tiekėjo Sutartimi numatytos teisės, pareigos ir kiti įsipareigojimai nepereina subtiekėjui.</w:t>
      </w:r>
    </w:p>
    <w:p w14:paraId="0931FCC0"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Pr>
          <w:rFonts w:eastAsia="MS Mincho"/>
          <w:lang w:val="lt-LT"/>
        </w:rPr>
        <w:t>Jei dėl tiesioginio atsiskaitymo su subtiekėju faktiškai nesutampa Tiekėjo ir subtiekėjo mokėtinos sumos, rizika prieš Užsakovą tenka Tiekėjui ir neatitikimai pašalinami Tiekėjo sąskaita.</w:t>
      </w:r>
    </w:p>
    <w:p w14:paraId="0931FCC1"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Pr>
          <w:rFonts w:eastAsia="MS Mincho"/>
          <w:lang w:val="lt-LT"/>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0931FCC2"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sidRPr="00184C81">
        <w:rPr>
          <w:lang w:val="lt-LT"/>
        </w:rPr>
        <w:t>Subtiekėjų keitimas ar naujų subtiekėjų pasitelkimas galimas tik tuomet, kai Tiekėjas Užsakovui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0931FCC3"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sidRPr="00184C81">
        <w:rPr>
          <w:lang w:val="lt-LT"/>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Tiekėjas.</w:t>
      </w:r>
    </w:p>
    <w:p w14:paraId="0931FCC4"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sidRPr="00184C81">
        <w:rPr>
          <w:lang w:val="lt-LT"/>
        </w:rPr>
        <w:t xml:space="preserve">Tuo atveju, kai </w:t>
      </w:r>
      <w:r>
        <w:rPr>
          <w:rFonts w:eastAsia="MS Mincho"/>
          <w:lang w:val="lt-LT"/>
        </w:rPr>
        <w:t>Tiekėjo</w:t>
      </w:r>
      <w:r w:rsidRPr="00184C81">
        <w:rPr>
          <w:lang w:val="lt-LT"/>
        </w:rPr>
        <w:t xml:space="preserve"> norimas pasitelkti subtiekėjas neatitinka Pirkimo dokumentuose subtiekėjams keltų kvalifikacinių reikalavimų, Tiekėjas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0931FCC5" w14:textId="77777777" w:rsidR="00F32461" w:rsidRPr="00184C81" w:rsidRDefault="00F32461" w:rsidP="00F32461">
      <w:pPr>
        <w:pStyle w:val="Sraopastraipa"/>
        <w:numPr>
          <w:ilvl w:val="1"/>
          <w:numId w:val="21"/>
        </w:numPr>
        <w:tabs>
          <w:tab w:val="left" w:pos="709"/>
        </w:tabs>
        <w:ind w:left="0" w:firstLine="0"/>
        <w:contextualSpacing/>
        <w:jc w:val="both"/>
        <w:rPr>
          <w:lang w:val="lt-LT"/>
        </w:rPr>
      </w:pPr>
      <w:r w:rsidRPr="00184C81">
        <w:rPr>
          <w:lang w:val="lt-LT"/>
        </w:rPr>
        <w:t>Jungtinės veiklos partneris gali būti keičiamas, tik kartu esant šioms aplinkybėms:</w:t>
      </w:r>
    </w:p>
    <w:p w14:paraId="0931FCC6" w14:textId="77777777" w:rsidR="00F32461" w:rsidRPr="00184C81" w:rsidRDefault="00F32461" w:rsidP="00F32461">
      <w:pPr>
        <w:pStyle w:val="Sraopastraipa"/>
        <w:numPr>
          <w:ilvl w:val="2"/>
          <w:numId w:val="21"/>
        </w:numPr>
        <w:tabs>
          <w:tab w:val="left" w:pos="709"/>
        </w:tabs>
        <w:ind w:left="0" w:firstLine="0"/>
        <w:contextualSpacing/>
        <w:jc w:val="both"/>
        <w:rPr>
          <w:lang w:val="lt-LT"/>
        </w:rPr>
      </w:pPr>
      <w:r w:rsidRPr="00184C81">
        <w:rPr>
          <w:lang w:val="lt-LT"/>
        </w:rPr>
        <w:t xml:space="preserve">Partneriui </w:t>
      </w:r>
      <w:r w:rsidRPr="00184C81">
        <w:rPr>
          <w:rFonts w:eastAsia="Calibr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0931FCC7" w14:textId="77777777" w:rsidR="00F32461" w:rsidRPr="00184C81" w:rsidRDefault="00F32461" w:rsidP="00F32461">
      <w:pPr>
        <w:pStyle w:val="Sraopastraipa"/>
        <w:numPr>
          <w:ilvl w:val="2"/>
          <w:numId w:val="21"/>
        </w:numPr>
        <w:tabs>
          <w:tab w:val="left" w:pos="709"/>
        </w:tabs>
        <w:ind w:left="0" w:firstLine="0"/>
        <w:contextualSpacing/>
        <w:jc w:val="both"/>
        <w:rPr>
          <w:lang w:val="lt-LT"/>
        </w:rPr>
      </w:pPr>
      <w:r w:rsidRPr="00184C81">
        <w:rPr>
          <w:lang w:val="lt-LT"/>
        </w:rPr>
        <w:t>Pasitraukiančiojo Partnerio funkcijas gali perimti (turi tinkamą kvalifikaciją, atitinka keliamus reikalavimus bei yra pajėgūs) kiti esami Jungtinės veiklos sutartį sudarę partneriai.</w:t>
      </w:r>
    </w:p>
    <w:p w14:paraId="0931FCC8" w14:textId="77777777" w:rsidR="00F32461" w:rsidRDefault="00F32461" w:rsidP="00F32461">
      <w:pPr>
        <w:pStyle w:val="Pagrindinistekstas"/>
        <w:numPr>
          <w:ilvl w:val="1"/>
          <w:numId w:val="21"/>
        </w:numPr>
        <w:tabs>
          <w:tab w:val="left" w:pos="0"/>
          <w:tab w:val="left" w:pos="709"/>
        </w:tabs>
        <w:ind w:left="0" w:firstLine="0"/>
        <w:jc w:val="both"/>
        <w:rPr>
          <w:b/>
          <w:szCs w:val="24"/>
        </w:rPr>
      </w:pPr>
      <w:r>
        <w:rPr>
          <w:szCs w:val="24"/>
        </w:rPr>
        <w:t xml:space="preserve">Esant Sutarties BD 9.12 punkte nurodytoms aplinkybėms (jeigu Prekės tiekiamos pagal Jungtinės veiklos sutartį), Jungtinės veiklos partneriai privalo įvykdyti visas žemiau nurodytas sąlygas: </w:t>
      </w:r>
    </w:p>
    <w:p w14:paraId="0931FCC9" w14:textId="77777777" w:rsidR="00F32461" w:rsidRDefault="00F32461" w:rsidP="00F32461">
      <w:pPr>
        <w:pStyle w:val="Pagrindinistekstas"/>
        <w:numPr>
          <w:ilvl w:val="2"/>
          <w:numId w:val="21"/>
        </w:numPr>
        <w:tabs>
          <w:tab w:val="left" w:pos="0"/>
          <w:tab w:val="left" w:pos="709"/>
        </w:tabs>
        <w:ind w:left="0" w:firstLine="0"/>
        <w:jc w:val="both"/>
        <w:rPr>
          <w:b/>
          <w:szCs w:val="24"/>
        </w:rPr>
      </w:pPr>
      <w:r>
        <w:rPr>
          <w:szCs w:val="24"/>
        </w:rPr>
        <w:t>Užsakovas gaus šiuos dokumentus:</w:t>
      </w:r>
    </w:p>
    <w:p w14:paraId="0931FCCA" w14:textId="77777777" w:rsidR="00F32461" w:rsidRDefault="00F32461" w:rsidP="00F32461">
      <w:pPr>
        <w:pStyle w:val="Pagrindinistekstas"/>
        <w:numPr>
          <w:ilvl w:val="3"/>
          <w:numId w:val="21"/>
        </w:numPr>
        <w:tabs>
          <w:tab w:val="left" w:pos="0"/>
          <w:tab w:val="left" w:pos="709"/>
        </w:tabs>
        <w:ind w:left="0" w:firstLine="0"/>
        <w:jc w:val="both"/>
        <w:rPr>
          <w:b/>
          <w:szCs w:val="24"/>
        </w:rPr>
      </w:pPr>
      <w:r>
        <w:rPr>
          <w:szCs w:val="24"/>
        </w:rPr>
        <w:t>pasiliekančio(-ių) Jungtinės veiklos partnerio(-ių) prašymą dėl Jungtinės veiklos partnerio(-ių) keitimo;</w:t>
      </w:r>
    </w:p>
    <w:p w14:paraId="0931FCCB" w14:textId="77777777" w:rsidR="00F32461" w:rsidRPr="00184C81" w:rsidRDefault="00F32461" w:rsidP="00F32461">
      <w:pPr>
        <w:pStyle w:val="Pagrindinistekstas"/>
        <w:numPr>
          <w:ilvl w:val="3"/>
          <w:numId w:val="21"/>
        </w:numPr>
        <w:tabs>
          <w:tab w:val="left" w:pos="0"/>
          <w:tab w:val="left" w:pos="709"/>
        </w:tabs>
        <w:ind w:left="0" w:firstLine="0"/>
        <w:jc w:val="both"/>
        <w:rPr>
          <w:b/>
        </w:rPr>
      </w:pPr>
      <w:r w:rsidRPr="00184C81">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931FCCC" w14:textId="77777777" w:rsidR="00F32461" w:rsidRPr="00184C81" w:rsidRDefault="00F32461" w:rsidP="00F32461">
      <w:pPr>
        <w:pStyle w:val="Pagrindinistekstas"/>
        <w:numPr>
          <w:ilvl w:val="3"/>
          <w:numId w:val="21"/>
        </w:numPr>
        <w:tabs>
          <w:tab w:val="left" w:pos="0"/>
          <w:tab w:val="left" w:pos="709"/>
        </w:tabs>
        <w:ind w:left="0" w:firstLine="0"/>
        <w:jc w:val="both"/>
      </w:pPr>
      <w:r w:rsidRPr="00184C81">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0931FCCD" w14:textId="77777777" w:rsidR="00F32461" w:rsidRPr="00184C81" w:rsidRDefault="00F32461" w:rsidP="00F32461">
      <w:pPr>
        <w:pStyle w:val="Pagrindinistekstas"/>
        <w:numPr>
          <w:ilvl w:val="2"/>
          <w:numId w:val="21"/>
        </w:numPr>
        <w:tabs>
          <w:tab w:val="left" w:pos="0"/>
          <w:tab w:val="left" w:pos="709"/>
        </w:tabs>
        <w:ind w:left="0" w:firstLine="0"/>
        <w:jc w:val="both"/>
      </w:pPr>
      <w:r w:rsidRPr="00184C81">
        <w:lastRenderedPageBreak/>
        <w:t xml:space="preserve">Tiekėjas įrodys Užsakovui naujojo(-ų) / pasiliekančio(-ių) Jungtinės veiklos partnerio(-ių) patikimumą ir gebėjimą vykdyti paskirtas funkcijas; </w:t>
      </w:r>
    </w:p>
    <w:p w14:paraId="0931FCCE" w14:textId="77777777" w:rsidR="00F32461" w:rsidRPr="00184C81" w:rsidRDefault="00F32461" w:rsidP="00F32461">
      <w:pPr>
        <w:pStyle w:val="Pagrindinistekstas"/>
        <w:numPr>
          <w:ilvl w:val="2"/>
          <w:numId w:val="21"/>
        </w:numPr>
        <w:tabs>
          <w:tab w:val="left" w:pos="0"/>
          <w:tab w:val="left" w:pos="709"/>
        </w:tabs>
        <w:ind w:left="0" w:firstLine="0"/>
        <w:jc w:val="both"/>
      </w:pPr>
      <w:r w:rsidRPr="00184C81">
        <w:t>Tiekėjas gaus Užsakovo rašytinį sutikimą keisti Jungtinės veiklos partnerius.</w:t>
      </w:r>
    </w:p>
    <w:p w14:paraId="0931FCCF" w14:textId="77777777" w:rsidR="00F32461" w:rsidRPr="00184C81" w:rsidRDefault="00F32461" w:rsidP="00F32461">
      <w:pPr>
        <w:pStyle w:val="Pagrindinistekstas"/>
        <w:numPr>
          <w:ilvl w:val="2"/>
          <w:numId w:val="21"/>
        </w:numPr>
        <w:tabs>
          <w:tab w:val="left" w:pos="0"/>
          <w:tab w:val="left" w:pos="709"/>
        </w:tabs>
        <w:ind w:left="0" w:firstLine="0"/>
        <w:jc w:val="both"/>
      </w:pPr>
      <w:r w:rsidRPr="00184C81">
        <w:t>Tiekėjas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0931FCD0" w14:textId="77777777" w:rsidR="00F32461" w:rsidRPr="00184C81" w:rsidRDefault="00F32461" w:rsidP="00F32461">
      <w:pPr>
        <w:pStyle w:val="Pagrindinistekstas"/>
        <w:numPr>
          <w:ilvl w:val="1"/>
          <w:numId w:val="21"/>
        </w:numPr>
        <w:tabs>
          <w:tab w:val="left" w:pos="0"/>
          <w:tab w:val="left" w:pos="567"/>
        </w:tabs>
        <w:ind w:left="0" w:firstLine="0"/>
        <w:jc w:val="both"/>
      </w:pPr>
      <w:r w:rsidRPr="00184C81">
        <w:t>Esant Sutarties BD 9.12.1 sąlygai, tačiau nesant Sutarties BD 9.12.2 nurodytos sąlygos, liekantys Partneriai gali pasitelkti kvalifikaciją bei kitus reikalavimus atitinkantį subtiekėją Sutarties BD 9.1 – 9.11 punktuose nustatyta tvarka.</w:t>
      </w:r>
    </w:p>
    <w:p w14:paraId="0931FCD1" w14:textId="77777777" w:rsidR="00F32461" w:rsidRPr="00184C81" w:rsidRDefault="00F32461" w:rsidP="00F32461">
      <w:pPr>
        <w:pStyle w:val="Pagrindinistekstas"/>
        <w:numPr>
          <w:ilvl w:val="1"/>
          <w:numId w:val="21"/>
        </w:numPr>
        <w:tabs>
          <w:tab w:val="left" w:pos="0"/>
          <w:tab w:val="left" w:pos="567"/>
        </w:tabs>
        <w:ind w:left="0" w:firstLine="0"/>
        <w:jc w:val="both"/>
        <w:rPr>
          <w:b/>
          <w:szCs w:val="24"/>
        </w:rPr>
      </w:pPr>
      <w:r w:rsidRPr="00184C81">
        <w:t xml:space="preserve">Tiekėjas </w:t>
      </w:r>
      <w:r w:rsidRPr="00184C81">
        <w:rPr>
          <w:szCs w:val="24"/>
        </w:rPr>
        <w:t xml:space="preserve">neturi teisės pasitelkti šios Sutarties vykdymui Užsakovo darbuotojų darbo sutarčių pagrindu ar kitokiu būdu, jei tai nėra raštu suderinta su Užsakovu. </w:t>
      </w:r>
    </w:p>
    <w:p w14:paraId="0931FCD2" w14:textId="77777777" w:rsidR="00F32461" w:rsidRPr="00184C81" w:rsidRDefault="00F32461" w:rsidP="00F32461">
      <w:pPr>
        <w:pStyle w:val="Pagrindinistekstas"/>
        <w:numPr>
          <w:ilvl w:val="1"/>
          <w:numId w:val="21"/>
        </w:numPr>
        <w:tabs>
          <w:tab w:val="left" w:pos="0"/>
          <w:tab w:val="left" w:pos="567"/>
        </w:tabs>
        <w:ind w:left="0" w:firstLine="0"/>
        <w:jc w:val="both"/>
        <w:rPr>
          <w:b/>
          <w:szCs w:val="24"/>
        </w:rPr>
      </w:pPr>
      <w:r w:rsidRPr="00184C81">
        <w:t xml:space="preserve">Tiekėjas </w:t>
      </w:r>
      <w:r w:rsidRPr="00184C81">
        <w:rPr>
          <w:szCs w:val="24"/>
        </w:rPr>
        <w:t>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931FCD3" w14:textId="77777777" w:rsidR="00F32461" w:rsidRPr="00F01DE6" w:rsidRDefault="00F32461" w:rsidP="00F32461">
      <w:pPr>
        <w:pStyle w:val="Pagrindinistekstas"/>
        <w:numPr>
          <w:ilvl w:val="1"/>
          <w:numId w:val="21"/>
        </w:numPr>
        <w:tabs>
          <w:tab w:val="left" w:pos="0"/>
          <w:tab w:val="left" w:pos="567"/>
        </w:tabs>
        <w:ind w:left="0" w:firstLine="0"/>
        <w:jc w:val="both"/>
        <w:rPr>
          <w:b/>
        </w:rPr>
      </w:pPr>
      <w:r w:rsidRPr="00184C81">
        <w:t xml:space="preserve">Šios dalies nuostatų nesilaikymas yra laikomas esminiu Sutarties pažeidimu. </w:t>
      </w:r>
    </w:p>
    <w:p w14:paraId="5C69810B" w14:textId="77777777" w:rsidR="00F01DE6" w:rsidRPr="00F01DE6" w:rsidRDefault="00F01DE6" w:rsidP="00F01DE6">
      <w:pPr>
        <w:pStyle w:val="Pagrindinistekstas"/>
        <w:tabs>
          <w:tab w:val="left" w:pos="0"/>
          <w:tab w:val="left" w:pos="567"/>
        </w:tabs>
        <w:jc w:val="both"/>
        <w:rPr>
          <w:b/>
        </w:rPr>
      </w:pPr>
    </w:p>
    <w:p w14:paraId="727DBA85" w14:textId="3B929640" w:rsidR="00F01DE6" w:rsidRPr="00184C81" w:rsidRDefault="00F01DE6" w:rsidP="00F01DE6">
      <w:pPr>
        <w:pStyle w:val="Pagrindinistekstas"/>
        <w:numPr>
          <w:ilvl w:val="0"/>
          <w:numId w:val="21"/>
        </w:numPr>
        <w:tabs>
          <w:tab w:val="left" w:pos="0"/>
          <w:tab w:val="left" w:pos="567"/>
        </w:tabs>
        <w:jc w:val="center"/>
        <w:rPr>
          <w:b/>
        </w:rPr>
      </w:pPr>
      <w:r>
        <w:rPr>
          <w:rFonts w:asciiTheme="majorBidi" w:hAnsiTheme="majorBidi" w:cstheme="majorBidi"/>
          <w:b/>
          <w:bCs/>
        </w:rPr>
        <w:t>NAUDOJIMAS, TIEKIMAS ARBA PASLAUGOS</w:t>
      </w:r>
    </w:p>
    <w:p w14:paraId="0931FCD4" w14:textId="77777777" w:rsidR="00F32461" w:rsidRDefault="00F32461" w:rsidP="00F32461">
      <w:pPr>
        <w:tabs>
          <w:tab w:val="left" w:pos="567"/>
        </w:tabs>
        <w:jc w:val="both"/>
        <w:rPr>
          <w:b/>
          <w:lang w:val="lt-LT"/>
        </w:rPr>
      </w:pPr>
    </w:p>
    <w:p w14:paraId="5116776D" w14:textId="77777777" w:rsidR="00F01DE6" w:rsidRDefault="00F01DE6" w:rsidP="00F01DE6">
      <w:pPr>
        <w:pStyle w:val="Default"/>
        <w:numPr>
          <w:ilvl w:val="1"/>
          <w:numId w:val="21"/>
        </w:numPr>
        <w:tabs>
          <w:tab w:val="left" w:pos="567"/>
          <w:tab w:val="left" w:pos="709"/>
        </w:tabs>
        <w:ind w:left="0" w:firstLine="0"/>
        <w:jc w:val="both"/>
        <w:rPr>
          <w:rFonts w:asciiTheme="majorBidi" w:hAnsiTheme="majorBidi" w:cstheme="majorBidi"/>
          <w:color w:val="auto"/>
        </w:rPr>
      </w:pPr>
      <w:r>
        <w:rPr>
          <w:rFonts w:asciiTheme="majorBidi" w:hAnsiTheme="majorBidi" w:cstheme="majorBidi"/>
        </w:rPr>
        <w:t xml:space="preserve">Jei Prekių teikimo metu Tiekėjas privalo paimti tam tikrus Užsakovo daiktus ir, suteikęs </w:t>
      </w:r>
      <w:r>
        <w:rPr>
          <w:rFonts w:asciiTheme="majorBidi" w:hAnsiTheme="majorBidi" w:cstheme="majorBidi"/>
          <w:color w:val="auto"/>
        </w:rPr>
        <w:t xml:space="preserve">pristatęs Prekes, juos gražinti Užsakovui, arba Prekių tiekimo tikslu Užsakovas suteikia Tiekėjui bet kokius Užsakovui priklausančius kilnojamuosius daiktus, nepažeidžiant kitų Sutarties nuostatų, taikomos tokios taisyklės: </w:t>
      </w:r>
    </w:p>
    <w:p w14:paraId="65F06D82" w14:textId="77777777" w:rsidR="00F01DE6" w:rsidRDefault="00F01DE6" w:rsidP="00F01DE6">
      <w:pPr>
        <w:numPr>
          <w:ilvl w:val="2"/>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Tokius daiktus Užsakovas perduoda Tiekėjui EXW sąlygomis pagal INCOTERMS 2010 raštu nurodytoje vietoje;</w:t>
      </w:r>
    </w:p>
    <w:p w14:paraId="53A5F70E" w14:textId="77777777" w:rsidR="00F01DE6" w:rsidRDefault="00F01DE6" w:rsidP="00F01DE6">
      <w:pPr>
        <w:numPr>
          <w:ilvl w:val="2"/>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Sutartyje arba kitaip raštu nustatytais terminais Tiekėjas gražina Užsakovui perduotus daiktus DDP sąlygomis pagal INCOTERMS 2010 į raštu nurodytą pristatymo vietą;</w:t>
      </w:r>
    </w:p>
    <w:p w14:paraId="2103C455" w14:textId="77777777" w:rsidR="00F01DE6" w:rsidRDefault="00F01DE6" w:rsidP="00F01DE6">
      <w:pPr>
        <w:pStyle w:val="Default"/>
        <w:numPr>
          <w:ilvl w:val="1"/>
          <w:numId w:val="21"/>
        </w:numPr>
        <w:tabs>
          <w:tab w:val="left" w:pos="567"/>
          <w:tab w:val="left" w:pos="709"/>
        </w:tabs>
        <w:ind w:left="0" w:firstLine="0"/>
        <w:jc w:val="both"/>
        <w:rPr>
          <w:rFonts w:asciiTheme="majorBidi" w:hAnsiTheme="majorBidi" w:cstheme="majorBidi"/>
          <w:color w:val="auto"/>
        </w:rPr>
      </w:pPr>
      <w:r>
        <w:rPr>
          <w:rFonts w:asciiTheme="majorBidi" w:hAnsiTheme="majorBidi" w:cstheme="majorBidi"/>
        </w:rPr>
        <w:t xml:space="preserve">Toks </w:t>
      </w:r>
      <w:r>
        <w:rPr>
          <w:rFonts w:asciiTheme="majorBidi" w:hAnsiTheme="majorBidi" w:cstheme="majorBidi"/>
          <w:color w:val="auto"/>
        </w:rPr>
        <w:t xml:space="preserve">Užsakovo daiktų perdavimas Tiekėjui nesuteikia Tiekėjui jokių valdymo teisių į šiuos daiktus, išskyrus tas, kurios yra būtinos Tiekėjo įsipareigojimų pagal šią Sutartį vykdymui. </w:t>
      </w:r>
    </w:p>
    <w:p w14:paraId="288FA81A" w14:textId="77777777" w:rsidR="00F01DE6" w:rsidRDefault="00F01DE6" w:rsidP="00F01DE6">
      <w:pPr>
        <w:numPr>
          <w:ilvl w:val="1"/>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 xml:space="preserve">Jei Sutarties sąlygos nustato, kad, tiekdamas Prekes, Tiekėjas kartu privalo Užsakovui teikti tam tikras paslaugas ir (arba) Užsakovo naudai atlikti tam tikrus darbus, tokiam paslaugų teikimui ar darbų atlikimui (įskaitant pranešimų dėl kokybės pateikimo terminus ir tvarką) </w:t>
      </w:r>
      <w:r>
        <w:rPr>
          <w:rFonts w:asciiTheme="majorBidi" w:hAnsiTheme="majorBidi" w:cstheme="majorBidi"/>
          <w:i/>
          <w:iCs/>
          <w:lang w:val="lt-LT"/>
        </w:rPr>
        <w:t xml:space="preserve">mutatis mutandis </w:t>
      </w:r>
      <w:r>
        <w:rPr>
          <w:rFonts w:asciiTheme="majorBidi" w:hAnsiTheme="majorBidi" w:cstheme="majorBidi"/>
          <w:lang w:val="lt-LT"/>
        </w:rPr>
        <w:t>taikomos visos šios Sutarties nuostatos, nustatančios Prekių tiekimo tvarką.</w:t>
      </w:r>
    </w:p>
    <w:p w14:paraId="2A30C244" w14:textId="360C3DB1" w:rsidR="00F01DE6" w:rsidRDefault="00F01DE6" w:rsidP="00F01DE6">
      <w:pPr>
        <w:numPr>
          <w:ilvl w:val="1"/>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Nepažeidžiant Sutarties BD 10.3 punkto nuostatų, prekių tiekimui pagal šią Sutartį taip pat taikomos tokios specialiosios taisyklės:</w:t>
      </w:r>
    </w:p>
    <w:p w14:paraId="2B9975DC" w14:textId="77777777" w:rsidR="00F01DE6" w:rsidRDefault="00F01DE6" w:rsidP="00F01DE6">
      <w:pPr>
        <w:pStyle w:val="Sraopastraipa"/>
        <w:numPr>
          <w:ilvl w:val="2"/>
          <w:numId w:val="21"/>
        </w:numPr>
        <w:tabs>
          <w:tab w:val="left" w:pos="567"/>
          <w:tab w:val="left" w:pos="709"/>
        </w:tabs>
        <w:autoSpaceDE w:val="0"/>
        <w:autoSpaceDN w:val="0"/>
        <w:adjustRightInd w:val="0"/>
        <w:ind w:left="0" w:firstLine="0"/>
        <w:jc w:val="both"/>
        <w:rPr>
          <w:rFonts w:asciiTheme="majorBidi" w:eastAsiaTheme="minorHAnsi" w:hAnsiTheme="majorBidi" w:cstheme="majorBidi"/>
          <w:color w:val="000000"/>
          <w:lang w:val="lt-LT"/>
        </w:rPr>
      </w:pPr>
      <w:r>
        <w:rPr>
          <w:rFonts w:asciiTheme="majorBidi" w:hAnsiTheme="majorBidi" w:cstheme="majorBidi"/>
          <w:lang w:val="lt-LT"/>
        </w:rPr>
        <w:t xml:space="preserve">Visos Užsakovui tiekiamos Prekės turi būti pristatomos DDP sąlygomis pagal INCOTERMS 2010, </w:t>
      </w:r>
      <w:r>
        <w:rPr>
          <w:rFonts w:asciiTheme="majorBidi" w:eastAsiaTheme="minorHAnsi" w:hAnsiTheme="majorBidi" w:cstheme="majorBidi"/>
          <w:color w:val="000000"/>
          <w:lang w:val="lt-LT"/>
        </w:rPr>
        <w:t xml:space="preserve">įskaitant Prekių iškrovimo ir Susijusių darbų išlaidas. </w:t>
      </w:r>
    </w:p>
    <w:p w14:paraId="394B3384" w14:textId="77777777" w:rsidR="00F01DE6" w:rsidRDefault="00F01DE6" w:rsidP="00F01DE6">
      <w:pPr>
        <w:numPr>
          <w:ilvl w:val="2"/>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p>
    <w:p w14:paraId="15042A72" w14:textId="77777777" w:rsidR="00F01DE6" w:rsidRDefault="00F01DE6" w:rsidP="00F01DE6">
      <w:pPr>
        <w:numPr>
          <w:ilvl w:val="1"/>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Nepažeidžiant šios Sutarties BD 10 skyriaus nuostatų</w:t>
      </w:r>
      <w:r>
        <w:rPr>
          <w:rFonts w:asciiTheme="majorBidi" w:hAnsiTheme="majorBidi" w:cstheme="majorBidi"/>
          <w:b/>
          <w:lang w:val="lt-LT"/>
        </w:rPr>
        <w:t>,</w:t>
      </w:r>
      <w:r>
        <w:rPr>
          <w:rFonts w:asciiTheme="majorBidi" w:hAnsiTheme="majorBidi" w:cstheme="majorBidi"/>
          <w:lang w:val="lt-LT"/>
        </w:rPr>
        <w:t xml:space="preserve"> darbų atlikimui pagal šią Sutartį taikomos tokios specialiosios taisyklės:</w:t>
      </w:r>
    </w:p>
    <w:p w14:paraId="5BDD0292" w14:textId="77777777" w:rsidR="00F01DE6" w:rsidRDefault="00F01DE6" w:rsidP="00F01DE6">
      <w:pPr>
        <w:numPr>
          <w:ilvl w:val="2"/>
          <w:numId w:val="21"/>
        </w:numPr>
        <w:tabs>
          <w:tab w:val="left" w:pos="567"/>
          <w:tab w:val="left" w:pos="709"/>
        </w:tabs>
        <w:ind w:left="0" w:firstLine="0"/>
        <w:jc w:val="both"/>
        <w:rPr>
          <w:rFonts w:asciiTheme="majorBidi" w:hAnsiTheme="majorBidi" w:cstheme="majorBidi"/>
          <w:b/>
          <w:lang w:val="lt-LT"/>
        </w:rPr>
      </w:pPr>
      <w:r>
        <w:rPr>
          <w:rFonts w:asciiTheme="majorBidi" w:hAnsiTheme="majorBidi" w:cstheme="majorBidi"/>
          <w:lang w:val="lt-LT"/>
        </w:rPr>
        <w:t>Tiekėjas statybos tyrinėjimo, projektavimo, statybos rangos darbus atlieka pagal galiojančių teisės aktų reikalavimus ir (arba, jei taikoma) pagal Užsakovo pateiktos projektavimo užduoties, techninio projekto reikalavimus ir (arba, jei taikoma) Užsakovo paskirto projekto vadovo, techninio prižiūrėtojo ar Inžinieriaus nurodymus.</w:t>
      </w:r>
    </w:p>
    <w:p w14:paraId="2DE6AB66" w14:textId="10DC31A1" w:rsidR="00F01DE6" w:rsidRPr="00F01DE6" w:rsidRDefault="00F01DE6" w:rsidP="00F01DE6">
      <w:pPr>
        <w:pStyle w:val="Sraopastraipa"/>
        <w:numPr>
          <w:ilvl w:val="2"/>
          <w:numId w:val="21"/>
        </w:numPr>
        <w:tabs>
          <w:tab w:val="left" w:pos="567"/>
        </w:tabs>
        <w:ind w:left="0" w:firstLine="0"/>
        <w:jc w:val="both"/>
        <w:rPr>
          <w:b/>
          <w:lang w:val="lt-LT"/>
        </w:rPr>
      </w:pPr>
      <w:r w:rsidRPr="00F01DE6">
        <w:rPr>
          <w:rFonts w:asciiTheme="majorBidi" w:hAnsiTheme="majorBidi" w:cstheme="majorBidi"/>
          <w:lang w:val="lt-LT"/>
        </w:rPr>
        <w:t>Jei pagal šią Sutartį teikiamos kitos Paslaugos, jų vykdymo tvarkai taip pat taikomos Lietuvos Respublikos civilinio kodekso nuostatos, reglamentuojančios tokių paslaugų vykdymo tvarką</w:t>
      </w:r>
    </w:p>
    <w:p w14:paraId="054A4246" w14:textId="77777777" w:rsidR="00F01DE6" w:rsidRPr="00184C81" w:rsidRDefault="00F01DE6" w:rsidP="00F32461">
      <w:pPr>
        <w:tabs>
          <w:tab w:val="left" w:pos="567"/>
        </w:tabs>
        <w:jc w:val="both"/>
        <w:rPr>
          <w:b/>
          <w:lang w:val="lt-LT"/>
        </w:rPr>
      </w:pPr>
    </w:p>
    <w:p w14:paraId="0931FCD5" w14:textId="77777777" w:rsidR="00F32461" w:rsidRPr="00184C81" w:rsidRDefault="00F32461" w:rsidP="00F32461">
      <w:pPr>
        <w:pStyle w:val="Default"/>
        <w:numPr>
          <w:ilvl w:val="0"/>
          <w:numId w:val="21"/>
        </w:numPr>
        <w:tabs>
          <w:tab w:val="left" w:pos="567"/>
        </w:tabs>
        <w:ind w:left="0" w:firstLine="0"/>
        <w:jc w:val="center"/>
        <w:rPr>
          <w:rFonts w:ascii="Times New Roman" w:hAnsi="Times New Roman"/>
          <w:color w:val="auto"/>
        </w:rPr>
      </w:pPr>
      <w:r w:rsidRPr="00184C81">
        <w:rPr>
          <w:rFonts w:ascii="Times New Roman" w:hAnsi="Times New Roman"/>
          <w:b/>
          <w:color w:val="auto"/>
        </w:rPr>
        <w:t>INTELEKTINĖS NUOSAVYBĖS TEISĖS</w:t>
      </w:r>
    </w:p>
    <w:p w14:paraId="0931FCD6" w14:textId="77777777" w:rsidR="00F32461" w:rsidRPr="00184C81" w:rsidRDefault="00F32461" w:rsidP="00F32461">
      <w:pPr>
        <w:tabs>
          <w:tab w:val="left" w:pos="567"/>
        </w:tabs>
        <w:autoSpaceDE w:val="0"/>
        <w:autoSpaceDN w:val="0"/>
        <w:adjustRightInd w:val="0"/>
        <w:rPr>
          <w:rFonts w:eastAsia="Calibri"/>
          <w:color w:val="000000"/>
          <w:lang w:val="lt-LT"/>
        </w:rPr>
      </w:pPr>
    </w:p>
    <w:p w14:paraId="0931FCD7"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Prekių perdavimo – priėmimo momento be jokių apribojimų, kurią Užsakovas gali naudoti, publikuoti, perleisti ar perduoti be atskiro Tiekėjo sutikimo tretiesiems asmenims, jei Sutarties SD nenumatyta kitaip ar intelektinės nuosavybės teisės negali būti perduodamos nuosavybės teise dėl Prekių pobūdžio ar (ir) Prekių gamintojo išimtinių teisių, patentų ir pan. </w:t>
      </w:r>
    </w:p>
    <w:p w14:paraId="0931FCD8"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Bet kokie su Sutartimi susiję dokumentai, išskyrus pačią Sutartį, yra Užsakovo nuosavybė ir, Tiekėjui baigus vykdyti savo įsipareigojimus, Užsakovo reikalavimu turi būti grąžinti (kartu su visomis jų kopijomis) Užsakovui. </w:t>
      </w:r>
    </w:p>
    <w:p w14:paraId="0931FCD9"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Tiekėjas garantuoja nuostolių ir/ar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 </w:t>
      </w:r>
    </w:p>
    <w:p w14:paraId="0931FCDA" w14:textId="77777777" w:rsidR="00F32461" w:rsidRPr="00184C81" w:rsidRDefault="00F32461" w:rsidP="00F32461">
      <w:pPr>
        <w:pStyle w:val="Sraopastraipa"/>
        <w:numPr>
          <w:ilvl w:val="1"/>
          <w:numId w:val="21"/>
        </w:numPr>
        <w:tabs>
          <w:tab w:val="left" w:pos="567"/>
        </w:tabs>
        <w:autoSpaceDE w:val="0"/>
        <w:autoSpaceDN w:val="0"/>
        <w:adjustRightInd w:val="0"/>
        <w:ind w:left="0" w:firstLine="0"/>
        <w:jc w:val="both"/>
        <w:rPr>
          <w:rFonts w:eastAsia="Calibri"/>
          <w:color w:val="000000"/>
          <w:lang w:val="lt-LT"/>
        </w:rPr>
      </w:pPr>
      <w:r w:rsidRPr="00184C81">
        <w:rPr>
          <w:rFonts w:eastAsia="Calibri"/>
          <w:color w:val="000000"/>
          <w:lang w:val="lt-LT"/>
        </w:rPr>
        <w:t xml:space="preserve">Tiekėjas nedelsdamas praneša Užsakovui apie tai, kad jam yra pateiktas ieškinys ar bet koks kitas reikalavimas dėl bet kokios su Sutartimi susijusios intelektinės nuosavybės teisės pažeidimo ar įtariamo pažeidimo. </w:t>
      </w:r>
    </w:p>
    <w:p w14:paraId="5D13072C" w14:textId="77777777" w:rsidR="00ED12EF" w:rsidRPr="00184C81" w:rsidRDefault="00ED12EF" w:rsidP="00F32461">
      <w:pPr>
        <w:pStyle w:val="BodyText2"/>
        <w:tabs>
          <w:tab w:val="left" w:pos="284"/>
          <w:tab w:val="left" w:pos="567"/>
          <w:tab w:val="left" w:pos="709"/>
        </w:tabs>
        <w:ind w:firstLine="0"/>
        <w:rPr>
          <w:rFonts w:ascii="Times New Roman" w:hAnsi="Times New Roman"/>
          <w:sz w:val="24"/>
          <w:lang w:val="lt-LT"/>
        </w:rPr>
      </w:pPr>
    </w:p>
    <w:p w14:paraId="0931FCDC" w14:textId="77777777" w:rsidR="00F32461" w:rsidRPr="00184C81" w:rsidRDefault="00F32461" w:rsidP="00F32461">
      <w:pPr>
        <w:pStyle w:val="Sraopastraipa"/>
        <w:numPr>
          <w:ilvl w:val="0"/>
          <w:numId w:val="21"/>
        </w:numPr>
        <w:tabs>
          <w:tab w:val="left" w:pos="284"/>
          <w:tab w:val="left" w:pos="567"/>
          <w:tab w:val="left" w:pos="709"/>
        </w:tabs>
        <w:ind w:left="0" w:firstLine="0"/>
        <w:jc w:val="center"/>
        <w:rPr>
          <w:b/>
          <w:lang w:val="lt-LT"/>
        </w:rPr>
      </w:pPr>
      <w:r w:rsidRPr="00184C81">
        <w:rPr>
          <w:b/>
          <w:lang w:val="lt-LT"/>
        </w:rPr>
        <w:t>ŠALIŲ ATSAKOMYBĖ</w:t>
      </w:r>
    </w:p>
    <w:p w14:paraId="0931FCDD" w14:textId="77777777" w:rsidR="00F32461" w:rsidRPr="00184C81" w:rsidRDefault="00F32461" w:rsidP="00F32461">
      <w:pPr>
        <w:tabs>
          <w:tab w:val="left" w:pos="284"/>
          <w:tab w:val="left" w:pos="567"/>
          <w:tab w:val="left" w:pos="709"/>
        </w:tabs>
        <w:jc w:val="both"/>
        <w:rPr>
          <w:lang w:val="lt-LT"/>
        </w:rPr>
      </w:pPr>
    </w:p>
    <w:p w14:paraId="0931FCDE" w14:textId="77777777" w:rsidR="00F32461" w:rsidRPr="00184C81" w:rsidRDefault="00F32461" w:rsidP="00F32461">
      <w:pPr>
        <w:pStyle w:val="Default"/>
        <w:numPr>
          <w:ilvl w:val="1"/>
          <w:numId w:val="21"/>
        </w:numPr>
        <w:tabs>
          <w:tab w:val="left" w:pos="567"/>
          <w:tab w:val="left" w:pos="709"/>
        </w:tabs>
        <w:ind w:left="0" w:firstLine="0"/>
        <w:jc w:val="both"/>
        <w:rPr>
          <w:rFonts w:ascii="Times New Roman" w:hAnsi="Times New Roman"/>
          <w:color w:val="auto"/>
        </w:rPr>
      </w:pPr>
      <w:r w:rsidRPr="00184C81">
        <w:rPr>
          <w:rFonts w:ascii="Times New Roman" w:hAnsi="Times New Roman"/>
        </w:rPr>
        <w:t>Už savo sutartinių įsipareigojimų nevykdymą ar netinkamą vykdymą Šalys atsako šioje Sutartyje ir teisės aktuose nustatyta tvarka.</w:t>
      </w:r>
    </w:p>
    <w:p w14:paraId="0931FCDF" w14:textId="77777777" w:rsidR="00F32461" w:rsidRPr="00184C81" w:rsidRDefault="00F32461" w:rsidP="00F32461">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4"/>
        </w:rPr>
      </w:pPr>
      <w:r w:rsidRPr="00184C81">
        <w:rPr>
          <w:sz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931FCE0" w14:textId="77777777" w:rsidR="00F32461" w:rsidRPr="00184C81" w:rsidRDefault="00F32461" w:rsidP="00F32461">
      <w:pPr>
        <w:pStyle w:val="Sraopastraipa"/>
        <w:numPr>
          <w:ilvl w:val="1"/>
          <w:numId w:val="21"/>
        </w:numPr>
        <w:tabs>
          <w:tab w:val="left" w:pos="567"/>
          <w:tab w:val="left" w:pos="709"/>
        </w:tabs>
        <w:ind w:left="0" w:firstLine="0"/>
        <w:contextualSpacing/>
        <w:jc w:val="both"/>
        <w:rPr>
          <w:lang w:val="lt-LT"/>
        </w:rPr>
      </w:pPr>
      <w:r w:rsidRPr="00184C81">
        <w:rPr>
          <w:lang w:val="lt-LT"/>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 Jei šiame punkte minimą dokumentą išrašo Tiekėjas, tai jis jį Užsakovui pateikia per e.sąskaita sistemą.</w:t>
      </w:r>
    </w:p>
    <w:p w14:paraId="0931FCE1" w14:textId="77777777" w:rsidR="00F32461" w:rsidRPr="00184C81" w:rsidRDefault="00F32461" w:rsidP="00F32461">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4"/>
        </w:rPr>
      </w:pPr>
      <w:r w:rsidRPr="00184C81">
        <w:rPr>
          <w:sz w:val="24"/>
        </w:rPr>
        <w:t>Nuostolių atlyginimas ir netesybų sumokėjimas neatleidžia Šalies nuo Sutarties nuostatų tinkamo vykdymo.</w:t>
      </w:r>
    </w:p>
    <w:p w14:paraId="0931FCE2" w14:textId="77777777" w:rsidR="00F32461" w:rsidRPr="00184C81" w:rsidRDefault="00F32461" w:rsidP="00F32461">
      <w:pPr>
        <w:numPr>
          <w:ilvl w:val="1"/>
          <w:numId w:val="21"/>
        </w:numPr>
        <w:tabs>
          <w:tab w:val="left" w:pos="567"/>
          <w:tab w:val="left" w:pos="709"/>
        </w:tabs>
        <w:ind w:left="0" w:firstLine="0"/>
        <w:jc w:val="both"/>
        <w:rPr>
          <w:lang w:val="lt-LT"/>
        </w:rPr>
      </w:pPr>
      <w:r w:rsidRPr="00184C81">
        <w:rPr>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184C81">
        <w:rPr>
          <w:i/>
          <w:lang w:val="lt-LT"/>
        </w:rPr>
        <w:t>force majeure</w:t>
      </w:r>
      <w:r w:rsidRPr="00184C81">
        <w:rPr>
          <w:lang w:val="lt-LT"/>
        </w:rPr>
        <w:t>) aplinkybes supranta taip, kaip jas reglamentuoja Lietuvos Respublikos civilinio kodekso 6.212 straipsnis ir Lietuvos Respublikos Vyriausybės 1996 m. liepos 15 d. nutarimu Nr. 840 patvirtintos “Atleidimo nuo atsakomybės, esant nenugalimos jėgos (</w:t>
      </w:r>
      <w:r w:rsidRPr="00184C81">
        <w:rPr>
          <w:i/>
          <w:lang w:val="lt-LT"/>
        </w:rPr>
        <w:t>force majeure</w:t>
      </w:r>
      <w:r w:rsidRPr="00184C81">
        <w:rPr>
          <w:lang w:val="lt-LT"/>
        </w:rPr>
        <w:t xml:space="preserve">) aplinkybėms, taisyklės” tiek, kiek jos neprieštarauja Lietuvos Respublikos Civiliniam kodeksui. Apie šių aplinkybių atsiradimą Šalis kitą Šalį privalo informuoti </w:t>
      </w:r>
      <w:r>
        <w:rPr>
          <w:sz w:val="22"/>
          <w:lang w:val="lt-LT"/>
        </w:rPr>
        <w:t xml:space="preserve">nedelsiant, bet ne vėliau kaip per 3 (tris) darbo dienas </w:t>
      </w:r>
      <w:r w:rsidRPr="00184C81">
        <w:rPr>
          <w:lang w:val="lt-LT"/>
        </w:rPr>
        <w:t xml:space="preserve">nuo sužinojimo (arba turėjimo sužinoti) apie jų atsiradimą. Šalių įsipareigojimų vykdymas atidedamas nenugalimos jėgos aplinkybių egzistavimo laikotarpiui. </w:t>
      </w:r>
    </w:p>
    <w:p w14:paraId="0931FCE3" w14:textId="77777777" w:rsidR="00F32461" w:rsidRPr="00184C81" w:rsidRDefault="00F32461" w:rsidP="00F32461">
      <w:pPr>
        <w:numPr>
          <w:ilvl w:val="1"/>
          <w:numId w:val="21"/>
        </w:numPr>
        <w:tabs>
          <w:tab w:val="left" w:pos="567"/>
          <w:tab w:val="left" w:pos="709"/>
        </w:tabs>
        <w:ind w:left="0" w:firstLine="0"/>
        <w:jc w:val="both"/>
        <w:rPr>
          <w:lang w:val="lt-LT"/>
        </w:rPr>
      </w:pPr>
      <w:r w:rsidRPr="00184C81">
        <w:rPr>
          <w:lang w:val="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w:t>
      </w:r>
      <w:r w:rsidRPr="00184C81">
        <w:rPr>
          <w:lang w:val="lt-LT"/>
        </w:rPr>
        <w:lastRenderedPageBreak/>
        <w:t xml:space="preserve">įsipareigojimų įvykdymo terminą. Pranešimo taip pat reikalaujama, kai išnyksta įsipareigojimų nevykdymo pagrindas. </w:t>
      </w:r>
    </w:p>
    <w:p w14:paraId="0931FCE4" w14:textId="77777777" w:rsidR="00F32461" w:rsidRPr="00184C81" w:rsidRDefault="00F32461" w:rsidP="00F32461">
      <w:pPr>
        <w:numPr>
          <w:ilvl w:val="1"/>
          <w:numId w:val="21"/>
        </w:numPr>
        <w:tabs>
          <w:tab w:val="left" w:pos="567"/>
          <w:tab w:val="left" w:pos="709"/>
        </w:tabs>
        <w:ind w:left="0" w:firstLine="0"/>
        <w:jc w:val="both"/>
        <w:rPr>
          <w:lang w:val="lt-LT"/>
        </w:rPr>
      </w:pPr>
      <w:r w:rsidRPr="00184C81">
        <w:rPr>
          <w:lang w:val="lt-L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931FCE5" w14:textId="77777777" w:rsidR="00F32461" w:rsidRPr="00184C81" w:rsidRDefault="00F32461" w:rsidP="00F32461">
      <w:pPr>
        <w:numPr>
          <w:ilvl w:val="1"/>
          <w:numId w:val="21"/>
        </w:numPr>
        <w:tabs>
          <w:tab w:val="left" w:pos="567"/>
          <w:tab w:val="left" w:pos="709"/>
        </w:tabs>
        <w:ind w:left="0" w:firstLine="0"/>
        <w:jc w:val="both"/>
        <w:rPr>
          <w:lang w:val="lt-LT"/>
        </w:rPr>
      </w:pPr>
      <w:r w:rsidRPr="00184C81">
        <w:rPr>
          <w:lang w:val="lt-LT"/>
        </w:rPr>
        <w:t>Jei nenugalimos jėgos aplinkybės tęsiasi ilgiau kaip 2 mėnesius, bet kuri iš Šalių turi teisę vienašališkai nutraukti šią Sutartį, apie tai įspėjusi kitą Šalį prieš 5 dienas. Tokiu atveju Užsakovas atlygina Tiekėjui už iki to laiko tinkamai pristatytas Prekes.</w:t>
      </w:r>
    </w:p>
    <w:p w14:paraId="0931FCE6" w14:textId="77777777" w:rsidR="00F32461" w:rsidRPr="00184C81" w:rsidRDefault="00F32461" w:rsidP="00F32461">
      <w:pPr>
        <w:tabs>
          <w:tab w:val="left" w:pos="567"/>
          <w:tab w:val="left" w:pos="709"/>
        </w:tabs>
        <w:jc w:val="both"/>
        <w:rPr>
          <w:b/>
          <w:lang w:val="lt-LT"/>
        </w:rPr>
      </w:pPr>
    </w:p>
    <w:p w14:paraId="0931FCE7" w14:textId="77777777" w:rsidR="00F32461" w:rsidRPr="00184C81" w:rsidRDefault="00F32461" w:rsidP="00F32461">
      <w:pPr>
        <w:pStyle w:val="Sraopastraipa"/>
        <w:numPr>
          <w:ilvl w:val="0"/>
          <w:numId w:val="21"/>
        </w:numPr>
        <w:tabs>
          <w:tab w:val="left" w:pos="284"/>
          <w:tab w:val="left" w:pos="567"/>
          <w:tab w:val="left" w:pos="709"/>
        </w:tabs>
        <w:ind w:left="0" w:firstLine="0"/>
        <w:jc w:val="center"/>
        <w:rPr>
          <w:b/>
          <w:lang w:val="lt-LT"/>
        </w:rPr>
      </w:pPr>
      <w:r w:rsidRPr="00184C81">
        <w:rPr>
          <w:b/>
          <w:lang w:val="lt-LT"/>
        </w:rPr>
        <w:t>SUTARTIES SĄLYGŲ KEITIMAS</w:t>
      </w:r>
    </w:p>
    <w:p w14:paraId="0931FCE8" w14:textId="77777777" w:rsidR="00F32461" w:rsidRPr="00184C81" w:rsidRDefault="00F32461" w:rsidP="00F32461">
      <w:pPr>
        <w:tabs>
          <w:tab w:val="left" w:pos="284"/>
          <w:tab w:val="left" w:pos="567"/>
          <w:tab w:val="left" w:pos="709"/>
        </w:tabs>
        <w:jc w:val="both"/>
        <w:rPr>
          <w:lang w:val="lt-LT"/>
        </w:rPr>
      </w:pPr>
    </w:p>
    <w:p w14:paraId="0931FCE9" w14:textId="77777777" w:rsidR="00F32461" w:rsidRPr="00184C81" w:rsidRDefault="00F32461" w:rsidP="00F32461">
      <w:pPr>
        <w:numPr>
          <w:ilvl w:val="1"/>
          <w:numId w:val="21"/>
        </w:numPr>
        <w:tabs>
          <w:tab w:val="left" w:pos="567"/>
          <w:tab w:val="left" w:pos="709"/>
        </w:tabs>
        <w:ind w:left="0" w:firstLine="0"/>
        <w:jc w:val="both"/>
        <w:rPr>
          <w:lang w:val="lt-LT"/>
        </w:rPr>
      </w:pPr>
      <w:bookmarkStart w:id="5" w:name="_Ref340572687"/>
      <w:r w:rsidRPr="00184C81">
        <w:rPr>
          <w:lang w:val="lt-LT"/>
        </w:rPr>
        <w:t xml:space="preserve">Sutarties sąlygos Sutarties galiojimo laikotarpiu gali būti keičiamos sutarties sąlygos, kurios atitinka Lietuvos Respublikos Lietuvos Respublikos pirkimų, atliekamų vandentvarkos, energetikos, transporto ar pašto paslaugų srities perkančiųjų subjektų įstatymo 97 str. nuostatas. </w:t>
      </w:r>
      <w:bookmarkEnd w:id="5"/>
    </w:p>
    <w:p w14:paraId="0931FCEA" w14:textId="77777777" w:rsidR="00F32461" w:rsidRPr="00184C81" w:rsidRDefault="00F32461" w:rsidP="00F32461">
      <w:pPr>
        <w:numPr>
          <w:ilvl w:val="1"/>
          <w:numId w:val="21"/>
        </w:numPr>
        <w:tabs>
          <w:tab w:val="left" w:pos="567"/>
          <w:tab w:val="left" w:pos="709"/>
        </w:tabs>
        <w:ind w:left="0" w:firstLine="0"/>
        <w:jc w:val="both"/>
        <w:rPr>
          <w:lang w:val="lt-LT"/>
        </w:rPr>
      </w:pPr>
      <w:r w:rsidRPr="00184C81">
        <w:rPr>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0931FCEB" w14:textId="77777777" w:rsidR="00F32461" w:rsidRPr="00184C81" w:rsidRDefault="00F32461" w:rsidP="00F32461">
      <w:pPr>
        <w:numPr>
          <w:ilvl w:val="1"/>
          <w:numId w:val="21"/>
        </w:numPr>
        <w:tabs>
          <w:tab w:val="left" w:pos="567"/>
          <w:tab w:val="left" w:pos="709"/>
        </w:tabs>
        <w:ind w:left="0" w:firstLine="0"/>
        <w:jc w:val="both"/>
        <w:rPr>
          <w:lang w:val="lt-LT"/>
        </w:rPr>
      </w:pPr>
      <w:r w:rsidRPr="00184C81">
        <w:rPr>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0931FCEC" w14:textId="77777777" w:rsidR="00F32461" w:rsidRPr="00184C81" w:rsidRDefault="00F32461" w:rsidP="00F32461">
      <w:pPr>
        <w:pStyle w:val="Sraopastraipa"/>
        <w:numPr>
          <w:ilvl w:val="1"/>
          <w:numId w:val="21"/>
        </w:numPr>
        <w:tabs>
          <w:tab w:val="left" w:pos="567"/>
        </w:tabs>
        <w:ind w:left="0" w:firstLine="0"/>
        <w:contextualSpacing/>
        <w:jc w:val="both"/>
        <w:rPr>
          <w:lang w:val="lt-LT"/>
        </w:rPr>
      </w:pPr>
      <w:r w:rsidRPr="00184C81">
        <w:rPr>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931FCED" w14:textId="77777777" w:rsidR="00F32461" w:rsidRPr="00184C81" w:rsidRDefault="00F32461" w:rsidP="00F32461">
      <w:pPr>
        <w:pStyle w:val="Sraopastraipa"/>
        <w:numPr>
          <w:ilvl w:val="1"/>
          <w:numId w:val="21"/>
        </w:numPr>
        <w:tabs>
          <w:tab w:val="left" w:pos="567"/>
        </w:tabs>
        <w:ind w:left="0" w:firstLine="0"/>
        <w:contextualSpacing/>
        <w:jc w:val="both"/>
        <w:rPr>
          <w:lang w:val="lt-LT"/>
        </w:rPr>
      </w:pPr>
      <w:r w:rsidRPr="00184C81">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931FCEE" w14:textId="77777777" w:rsidR="00F32461" w:rsidRPr="00184C81" w:rsidRDefault="00F32461" w:rsidP="00F32461">
      <w:pPr>
        <w:tabs>
          <w:tab w:val="left" w:pos="284"/>
          <w:tab w:val="left" w:pos="567"/>
        </w:tabs>
        <w:jc w:val="both"/>
        <w:rPr>
          <w:lang w:val="lt-LT"/>
        </w:rPr>
      </w:pPr>
    </w:p>
    <w:p w14:paraId="0931FCEF" w14:textId="77777777" w:rsidR="00F32461" w:rsidRPr="00184C81" w:rsidRDefault="00F32461" w:rsidP="00F32461">
      <w:pPr>
        <w:pStyle w:val="Sraopastraipa"/>
        <w:numPr>
          <w:ilvl w:val="0"/>
          <w:numId w:val="21"/>
        </w:numPr>
        <w:tabs>
          <w:tab w:val="left" w:pos="567"/>
        </w:tabs>
        <w:ind w:left="0" w:firstLine="0"/>
        <w:jc w:val="center"/>
        <w:rPr>
          <w:b/>
          <w:lang w:val="lt-LT"/>
        </w:rPr>
      </w:pPr>
      <w:r w:rsidRPr="00184C81">
        <w:rPr>
          <w:b/>
          <w:lang w:val="lt-LT"/>
        </w:rPr>
        <w:t>SUTARTIES PAŽEIDIMAS IR JO PASEKMĖS, SUTARTIES NUTRAUKIMAS</w:t>
      </w:r>
    </w:p>
    <w:p w14:paraId="0931FCF0" w14:textId="77777777" w:rsidR="00F32461" w:rsidRPr="00184C81" w:rsidRDefault="00F32461" w:rsidP="00F32461">
      <w:pPr>
        <w:tabs>
          <w:tab w:val="left" w:pos="567"/>
        </w:tabs>
        <w:jc w:val="both"/>
        <w:rPr>
          <w:lang w:val="lt-LT"/>
        </w:rPr>
      </w:pPr>
    </w:p>
    <w:p w14:paraId="0931FCF1" w14:textId="77777777" w:rsidR="00F32461" w:rsidRPr="00184C81" w:rsidRDefault="00F32461" w:rsidP="00F32461">
      <w:pPr>
        <w:pStyle w:val="Default"/>
        <w:numPr>
          <w:ilvl w:val="1"/>
          <w:numId w:val="21"/>
        </w:numPr>
        <w:tabs>
          <w:tab w:val="left" w:pos="567"/>
        </w:tabs>
        <w:ind w:left="0" w:firstLine="0"/>
        <w:jc w:val="both"/>
        <w:rPr>
          <w:rFonts w:ascii="Times New Roman" w:hAnsi="Times New Roman"/>
        </w:rPr>
      </w:pPr>
      <w:r w:rsidRPr="00184C81">
        <w:rPr>
          <w:rFonts w:ascii="Times New Roman" w:hAnsi="Times New Roman"/>
        </w:rPr>
        <w:t>Jei Šalis nevykdo arba netinkamai vykdo savo įsipareigojimus pagal Sutartį, ji pažeidžia Sutartį. Vienai Šaliai pažeidus Sutartį, kita Šalis turi teisę naudotis bet kokiais teisėtais savo teisių gynimo būdais, įskaitant, bet neapsiribojant:</w:t>
      </w:r>
    </w:p>
    <w:p w14:paraId="0931FCF2" w14:textId="77777777" w:rsidR="00F32461" w:rsidRPr="00184C81" w:rsidRDefault="00F32461" w:rsidP="00F32461">
      <w:pPr>
        <w:pStyle w:val="Sraopastraipa"/>
        <w:numPr>
          <w:ilvl w:val="2"/>
          <w:numId w:val="21"/>
        </w:numPr>
        <w:tabs>
          <w:tab w:val="left" w:pos="567"/>
          <w:tab w:val="left" w:pos="709"/>
        </w:tabs>
        <w:ind w:left="0" w:firstLine="0"/>
        <w:jc w:val="both"/>
        <w:rPr>
          <w:lang w:val="lt-LT"/>
        </w:rPr>
      </w:pPr>
      <w:r w:rsidRPr="00184C81">
        <w:rPr>
          <w:lang w:val="lt-LT"/>
        </w:rPr>
        <w:t>reikalauti kitos Šalies tinkamai vykdyti sutartinius įsipareigojimus;</w:t>
      </w:r>
    </w:p>
    <w:p w14:paraId="0931FCF3" w14:textId="77777777" w:rsidR="00F32461" w:rsidRPr="00184C81" w:rsidRDefault="00F32461" w:rsidP="00F32461">
      <w:pPr>
        <w:pStyle w:val="Sraopastraipa"/>
        <w:numPr>
          <w:ilvl w:val="2"/>
          <w:numId w:val="21"/>
        </w:numPr>
        <w:tabs>
          <w:tab w:val="left" w:pos="567"/>
          <w:tab w:val="left" w:pos="709"/>
        </w:tabs>
        <w:ind w:left="0" w:firstLine="0"/>
        <w:jc w:val="both"/>
        <w:rPr>
          <w:lang w:val="lt-LT"/>
        </w:rPr>
      </w:pPr>
      <w:r w:rsidRPr="00184C81">
        <w:rPr>
          <w:lang w:val="lt-LT"/>
        </w:rPr>
        <w:t xml:space="preserve">reikalauti atlyginti nuostolius; </w:t>
      </w:r>
    </w:p>
    <w:p w14:paraId="0931FCF4" w14:textId="77777777" w:rsidR="00F32461" w:rsidRPr="00184C81" w:rsidRDefault="00F32461" w:rsidP="00F32461">
      <w:pPr>
        <w:numPr>
          <w:ilvl w:val="2"/>
          <w:numId w:val="21"/>
        </w:numPr>
        <w:tabs>
          <w:tab w:val="left" w:pos="567"/>
          <w:tab w:val="left" w:pos="709"/>
        </w:tabs>
        <w:ind w:left="0" w:firstLine="0"/>
        <w:jc w:val="both"/>
        <w:rPr>
          <w:lang w:val="lt-LT"/>
        </w:rPr>
      </w:pPr>
      <w:r w:rsidRPr="00184C81">
        <w:rPr>
          <w:lang w:val="lt-LT"/>
        </w:rPr>
        <w:t xml:space="preserve">pasinaudoti Sutarties įvykdymo užtikrinimu, jei toks reikalavimas buvo Pirkimo sąlygose; </w:t>
      </w:r>
    </w:p>
    <w:p w14:paraId="0931FCF5" w14:textId="77777777" w:rsidR="00F32461" w:rsidRPr="00184C81" w:rsidRDefault="00F32461" w:rsidP="00F32461">
      <w:pPr>
        <w:numPr>
          <w:ilvl w:val="2"/>
          <w:numId w:val="21"/>
        </w:numPr>
        <w:tabs>
          <w:tab w:val="left" w:pos="567"/>
          <w:tab w:val="left" w:pos="709"/>
        </w:tabs>
        <w:ind w:left="0" w:firstLine="0"/>
        <w:jc w:val="both"/>
        <w:rPr>
          <w:lang w:val="lt-LT"/>
        </w:rPr>
      </w:pPr>
      <w:r w:rsidRPr="00184C81">
        <w:rPr>
          <w:lang w:val="lt-LT"/>
        </w:rPr>
        <w:t xml:space="preserve">reikalauti sumokėti Sutartyje nustatytas  netesybas (delspinigius / baudas) ir atlyginti nuostolius; </w:t>
      </w:r>
    </w:p>
    <w:p w14:paraId="0931FCF6" w14:textId="27BE4F5F" w:rsidR="00F32461" w:rsidRPr="00184C81" w:rsidRDefault="00F32461" w:rsidP="00F32461">
      <w:pPr>
        <w:numPr>
          <w:ilvl w:val="2"/>
          <w:numId w:val="21"/>
        </w:numPr>
        <w:tabs>
          <w:tab w:val="left" w:pos="567"/>
          <w:tab w:val="left" w:pos="709"/>
        </w:tabs>
        <w:ind w:left="0" w:firstLine="0"/>
        <w:jc w:val="both"/>
        <w:rPr>
          <w:lang w:val="lt-LT"/>
        </w:rPr>
      </w:pPr>
      <w:r w:rsidRPr="00184C81">
        <w:rPr>
          <w:lang w:val="lt-LT"/>
        </w:rPr>
        <w:t xml:space="preserve">nutraukti Sutartį Sutarties BD </w:t>
      </w:r>
      <w:r w:rsidRPr="00184C81">
        <w:rPr>
          <w:lang w:val="lt-LT"/>
        </w:rPr>
        <w:fldChar w:fldCharType="begin"/>
      </w:r>
      <w:r w:rsidRPr="00184C81">
        <w:rPr>
          <w:lang w:val="lt-LT"/>
        </w:rPr>
        <w:instrText xml:space="preserve"> REF _Ref339046500 \r \h  \* MERGEFORMAT </w:instrText>
      </w:r>
      <w:r w:rsidRPr="00184C81">
        <w:rPr>
          <w:lang w:val="lt-LT"/>
        </w:rPr>
      </w:r>
      <w:r w:rsidRPr="00184C81">
        <w:rPr>
          <w:lang w:val="lt-LT"/>
        </w:rPr>
        <w:fldChar w:fldCharType="separate"/>
      </w:r>
      <w:r w:rsidR="003D04A2">
        <w:rPr>
          <w:lang w:val="lt-LT"/>
        </w:rPr>
        <w:t>14</w:t>
      </w:r>
      <w:r w:rsidRPr="00184C81">
        <w:rPr>
          <w:lang w:val="lt-LT"/>
        </w:rPr>
        <w:t>.2</w:t>
      </w:r>
      <w:r w:rsidRPr="00184C81">
        <w:rPr>
          <w:lang w:val="lt-LT"/>
        </w:rPr>
        <w:fldChar w:fldCharType="end"/>
      </w:r>
      <w:r w:rsidRPr="00184C81">
        <w:rPr>
          <w:lang w:val="lt-LT"/>
        </w:rPr>
        <w:t xml:space="preserve"> punkto nustatyta tvarka. </w:t>
      </w:r>
    </w:p>
    <w:p w14:paraId="0931FCF7" w14:textId="77777777" w:rsidR="00F32461" w:rsidRPr="00184C81" w:rsidRDefault="00F32461" w:rsidP="00F32461">
      <w:pPr>
        <w:pStyle w:val="Pagrindiniotekstotrauka"/>
        <w:numPr>
          <w:ilvl w:val="1"/>
          <w:numId w:val="21"/>
        </w:numPr>
        <w:tabs>
          <w:tab w:val="left" w:pos="0"/>
          <w:tab w:val="left" w:pos="567"/>
          <w:tab w:val="left" w:pos="709"/>
        </w:tabs>
        <w:spacing w:after="0"/>
        <w:ind w:left="0" w:firstLine="0"/>
        <w:jc w:val="both"/>
        <w:rPr>
          <w:lang w:val="lt-LT"/>
        </w:rPr>
      </w:pPr>
      <w:bookmarkStart w:id="6" w:name="_Ref339046500"/>
      <w:r w:rsidRPr="00184C81">
        <w:rPr>
          <w:lang w:val="lt-LT"/>
        </w:rPr>
        <w:lastRenderedPageBreak/>
        <w:t xml:space="preserve">Užsakovas turi teisę vienašališkai, nesikreipdamas į teismą, prieš </w:t>
      </w:r>
      <w:r w:rsidRPr="00184C81">
        <w:rPr>
          <w:iCs/>
          <w:lang w:val="lt-LT"/>
        </w:rPr>
        <w:t>14 (keturiolika)</w:t>
      </w:r>
      <w:r w:rsidRPr="00184C81">
        <w:rPr>
          <w:lang w:val="lt-LT"/>
        </w:rPr>
        <w:t xml:space="preserve"> kalendorinių dienų raštu apie tai įspėjęs Tiekėją, nutraukti Sutartį, jeigu Tiekėjas iš esmės pažeidė Sutartį. Tiekėjo padarytas Sutarties pažeidimas laikomas esminiu, jeigu:</w:t>
      </w:r>
      <w:bookmarkEnd w:id="6"/>
    </w:p>
    <w:p w14:paraId="0931FCF8"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Prekės perdavimo – priėmimo metu neatitinka Sutartyje numatytų reikalavimų ir Tiekėjas vėluoja ištaisyti Prekių trūkumus ilgiau kaip 30 (trisdešimt) kalendorinių dienų nuo Sutarties SD numatyto trūkumų šalinimo termino pabaigos; </w:t>
      </w:r>
    </w:p>
    <w:p w14:paraId="0931FCF9"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Prekių garantinio aptarnavimo metu paaiškėja Prekių trūkumai ir Tiekėjas vėluoja panaikinti Prekių trūkumus daugiau kaip 30 (trisdešimt) kalendorinių dienų nuo Sutarties SD numatyto trūkumų šalinimo termino pabaigos; </w:t>
      </w:r>
    </w:p>
    <w:p w14:paraId="0931FCFA"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Jei Prekių trūkumai pasireiškia daugiau nei 30 procentų pristatyto Prekių kiekio nuo Užsakymo ar Sutarties numatyto kiekio; </w:t>
      </w:r>
    </w:p>
    <w:p w14:paraId="0931FCFB"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Tiekėjas daugiau kaip du kartus iš eilės praleido Prekių pristatymo terminą; </w:t>
      </w:r>
    </w:p>
    <w:p w14:paraId="0931FCFC"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Tiekėjas nesilaiko Sutarties SD numatytų Prekių pristatymo terminų ir vėlavimas nuo numatyto termino pabaigos yra daugiau nei 30 (trisdešimt) kalendorinių dienų; </w:t>
      </w:r>
    </w:p>
    <w:p w14:paraId="0931FCFD"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Tiekėjo kvalifikacija tapo nebeatitinkančia šios Sutarties reikalavimų ir šie neatitikimai nebuvo ištaisyti per 14 (keturiolika) kalendorinių dienų nuo kvalifikacijos tapimo neatitinkančia dienos; </w:t>
      </w:r>
    </w:p>
    <w:p w14:paraId="0931FCFE"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išvardintuose Europos Sąjungos teisės aktuose apibrėžtus nusikaltimus; </w:t>
      </w:r>
    </w:p>
    <w:p w14:paraId="0931FCFF" w14:textId="77777777" w:rsidR="00F32461" w:rsidRPr="00184C81" w:rsidRDefault="00F32461" w:rsidP="00F32461">
      <w:pPr>
        <w:pStyle w:val="Default"/>
        <w:numPr>
          <w:ilvl w:val="2"/>
          <w:numId w:val="21"/>
        </w:numPr>
        <w:tabs>
          <w:tab w:val="left" w:pos="567"/>
          <w:tab w:val="left" w:pos="709"/>
        </w:tabs>
        <w:ind w:left="0" w:firstLine="0"/>
        <w:jc w:val="both"/>
        <w:rPr>
          <w:rFonts w:ascii="Times New Roman" w:hAnsi="Times New Roman"/>
          <w:color w:val="auto"/>
        </w:rPr>
      </w:pPr>
      <w:r w:rsidRPr="00184C81">
        <w:rPr>
          <w:rFonts w:ascii="Times New Roman" w:hAnsi="Times New Roman"/>
          <w:color w:val="auto"/>
        </w:rPr>
        <w:t xml:space="preserve">Tiekėjas pažeidžia Sutarties nuostatas, reglamentuojančias konkurenciją, intelektinės nuosavybės ar konfidencialios informacijos valdymą; </w:t>
      </w:r>
    </w:p>
    <w:p w14:paraId="0931FD00" w14:textId="77777777" w:rsidR="00F32461" w:rsidRPr="00184C81" w:rsidRDefault="00F32461" w:rsidP="00F32461">
      <w:pPr>
        <w:pStyle w:val="Default"/>
        <w:numPr>
          <w:ilvl w:val="2"/>
          <w:numId w:val="21"/>
        </w:numPr>
        <w:tabs>
          <w:tab w:val="left" w:pos="567"/>
          <w:tab w:val="left" w:pos="709"/>
          <w:tab w:val="left" w:pos="993"/>
        </w:tabs>
        <w:ind w:left="0" w:firstLine="0"/>
        <w:jc w:val="both"/>
        <w:rPr>
          <w:rFonts w:ascii="Times New Roman" w:hAnsi="Times New Roman"/>
          <w:color w:val="auto"/>
        </w:rPr>
      </w:pPr>
      <w:r w:rsidRPr="00184C81">
        <w:rPr>
          <w:rFonts w:ascii="Times New Roman" w:hAnsi="Times New Roman"/>
          <w:color w:val="auto"/>
        </w:rPr>
        <w:t xml:space="preserve">Tiekėjas pažeidžia Sutarties BD 9 skyriaus nuostatas; </w:t>
      </w:r>
    </w:p>
    <w:p w14:paraId="0931FD01" w14:textId="77777777" w:rsidR="00F32461" w:rsidRPr="00184C81" w:rsidRDefault="00F32461" w:rsidP="00F32461">
      <w:pPr>
        <w:pStyle w:val="Default"/>
        <w:numPr>
          <w:ilvl w:val="2"/>
          <w:numId w:val="21"/>
        </w:numPr>
        <w:tabs>
          <w:tab w:val="left" w:pos="567"/>
          <w:tab w:val="left" w:pos="709"/>
          <w:tab w:val="left" w:pos="993"/>
        </w:tabs>
        <w:ind w:left="0" w:firstLine="0"/>
        <w:jc w:val="both"/>
        <w:rPr>
          <w:rFonts w:ascii="Times New Roman" w:hAnsi="Times New Roman"/>
          <w:color w:val="auto"/>
        </w:rPr>
      </w:pPr>
      <w:r w:rsidRPr="00184C81">
        <w:rPr>
          <w:rFonts w:ascii="Times New Roman" w:hAnsi="Times New Roman"/>
          <w:color w:val="auto"/>
        </w:rPr>
        <w:t xml:space="preserve">yra kitos aplinkybės, numatytos Sutartyje ir (ar) Lietuvos Respublikos civilinio kodekso 6.217 straipsnyje. </w:t>
      </w:r>
    </w:p>
    <w:p w14:paraId="0931FD02" w14:textId="1B3FBE0C" w:rsidR="00F32461" w:rsidRPr="00184C81" w:rsidRDefault="00662122" w:rsidP="00F32461">
      <w:pPr>
        <w:pStyle w:val="Pagrindiniotekstotrauka"/>
        <w:tabs>
          <w:tab w:val="left" w:pos="0"/>
          <w:tab w:val="left" w:pos="567"/>
          <w:tab w:val="left" w:pos="709"/>
          <w:tab w:val="left" w:pos="851"/>
        </w:tabs>
        <w:spacing w:after="0"/>
        <w:ind w:left="0"/>
        <w:jc w:val="both"/>
        <w:rPr>
          <w:lang w:val="lt-LT"/>
        </w:rPr>
      </w:pPr>
      <w:r>
        <w:rPr>
          <w:lang w:val="lt-LT"/>
        </w:rPr>
        <w:t>13</w:t>
      </w:r>
      <w:r w:rsidR="00F32461" w:rsidRPr="00184C81">
        <w:rPr>
          <w:lang w:val="lt-LT"/>
        </w:rPr>
        <w:t xml:space="preserve">.3. Užsakovui nutraukus Sutartį Sutarties </w:t>
      </w:r>
      <w:r w:rsidR="003D04A2">
        <w:rPr>
          <w:lang w:val="lt-LT"/>
        </w:rPr>
        <w:t>14</w:t>
      </w:r>
      <w:r w:rsidR="00F32461" w:rsidRPr="00184C81">
        <w:rPr>
          <w:lang w:val="lt-LT"/>
        </w:rPr>
        <w:t>.2</w:t>
      </w:r>
      <w:r w:rsidR="00917624" w:rsidRPr="00184C81">
        <w:rPr>
          <w:lang w:val="lt-LT"/>
        </w:rPr>
        <w:t xml:space="preserve"> </w:t>
      </w:r>
      <w:r w:rsidR="00F32461" w:rsidRPr="00184C81">
        <w:rPr>
          <w:lang w:val="lt-LT"/>
        </w:rPr>
        <w:t>punkto nustatyta tvarka arba Tiekėjui, nepagrįstai nutraukus Sutartį, Užsakovui pareikalavus, Tiekėjas moka Užsakovui 10 (dešimties) procentų Prekių kainos dydžio baudą ir atlygina tiesioginius nuostolius, susijusius su Sutarties nutraukimu. Užsakovui  pareiškus reikalavimą atlyginti patirtus nuostolius, baudos suma įskaitoma į nuostolių atlyginimą.</w:t>
      </w:r>
    </w:p>
    <w:p w14:paraId="0931FD03" w14:textId="77777777" w:rsidR="00F32461" w:rsidRPr="00184C81" w:rsidRDefault="00662122" w:rsidP="00F32461">
      <w:pPr>
        <w:tabs>
          <w:tab w:val="left" w:pos="567"/>
          <w:tab w:val="left" w:pos="709"/>
        </w:tabs>
        <w:jc w:val="both"/>
        <w:rPr>
          <w:lang w:val="lt-LT"/>
        </w:rPr>
      </w:pPr>
      <w:r>
        <w:rPr>
          <w:lang w:val="lt-LT"/>
        </w:rPr>
        <w:t>13</w:t>
      </w:r>
      <w:r w:rsidR="00F32461" w:rsidRPr="00184C81">
        <w:rPr>
          <w:lang w:val="lt-LT"/>
        </w:rPr>
        <w:t>.4.</w:t>
      </w:r>
      <w:r w:rsidR="00F32461" w:rsidRPr="00184C81">
        <w:rPr>
          <w:lang w:val="lt-LT"/>
        </w:rPr>
        <w:tab/>
        <w:t xml:space="preserve">Šalys turi teisę nutraukti šią Sutartį vienašališkai nesikreipdamos į teismą, Lietuvos Respublikos teisės aktuose numatytais pagrindais ir tvarka. </w:t>
      </w:r>
    </w:p>
    <w:p w14:paraId="0931FD04" w14:textId="77777777" w:rsidR="00F32461" w:rsidRPr="00184C81" w:rsidRDefault="00662122" w:rsidP="00F32461">
      <w:pPr>
        <w:tabs>
          <w:tab w:val="left" w:pos="567"/>
          <w:tab w:val="left" w:pos="709"/>
        </w:tabs>
        <w:jc w:val="both"/>
        <w:rPr>
          <w:lang w:val="lt-LT"/>
        </w:rPr>
      </w:pPr>
      <w:r>
        <w:rPr>
          <w:lang w:val="lt-LT"/>
        </w:rPr>
        <w:t>13</w:t>
      </w:r>
      <w:r w:rsidR="00F32461" w:rsidRPr="00184C81">
        <w:rPr>
          <w:lang w:val="lt-LT"/>
        </w:rPr>
        <w:t>.5.</w:t>
      </w:r>
      <w:r w:rsidR="00F32461" w:rsidRPr="00184C81">
        <w:rPr>
          <w:lang w:val="lt-LT"/>
        </w:rPr>
        <w:tab/>
        <w:t>Sutartis gali būti nutraukta raštišku abiejų Šalių sutarimu.</w:t>
      </w:r>
    </w:p>
    <w:p w14:paraId="0931FD05" w14:textId="77777777" w:rsidR="00F32461" w:rsidRPr="00184C81" w:rsidRDefault="00F32461" w:rsidP="00F32461">
      <w:pPr>
        <w:tabs>
          <w:tab w:val="left" w:pos="567"/>
          <w:tab w:val="left" w:pos="709"/>
        </w:tabs>
        <w:jc w:val="both"/>
        <w:rPr>
          <w:lang w:val="lt-LT"/>
        </w:rPr>
      </w:pPr>
    </w:p>
    <w:p w14:paraId="0931FD12" w14:textId="77777777" w:rsidR="00F32461" w:rsidRPr="00184C81" w:rsidRDefault="00F32461" w:rsidP="00F32461">
      <w:pPr>
        <w:pStyle w:val="Sraopastraipa"/>
        <w:numPr>
          <w:ilvl w:val="0"/>
          <w:numId w:val="21"/>
        </w:numPr>
        <w:tabs>
          <w:tab w:val="left" w:pos="567"/>
        </w:tabs>
        <w:ind w:left="0" w:firstLine="0"/>
        <w:jc w:val="center"/>
        <w:rPr>
          <w:b/>
          <w:caps/>
          <w:lang w:val="lt-LT"/>
        </w:rPr>
      </w:pPr>
      <w:r w:rsidRPr="00184C81">
        <w:rPr>
          <w:b/>
          <w:caps/>
          <w:lang w:val="lt-LT"/>
        </w:rPr>
        <w:t>Konfidenciali informacija</w:t>
      </w:r>
    </w:p>
    <w:p w14:paraId="0931FD13" w14:textId="77777777" w:rsidR="00F32461" w:rsidRPr="00184C81" w:rsidRDefault="00F32461" w:rsidP="00F32461">
      <w:pPr>
        <w:tabs>
          <w:tab w:val="left" w:pos="567"/>
        </w:tabs>
        <w:jc w:val="both"/>
        <w:rPr>
          <w:lang w:val="lt-LT"/>
        </w:rPr>
      </w:pPr>
    </w:p>
    <w:p w14:paraId="0931FD14" w14:textId="2CB3A11C" w:rsidR="00F32461" w:rsidRPr="00184C81" w:rsidRDefault="00F32461" w:rsidP="00F32461">
      <w:pPr>
        <w:pStyle w:val="Default"/>
        <w:numPr>
          <w:ilvl w:val="1"/>
          <w:numId w:val="21"/>
        </w:numPr>
        <w:tabs>
          <w:tab w:val="left" w:pos="284"/>
          <w:tab w:val="left" w:pos="567"/>
          <w:tab w:val="left" w:pos="709"/>
        </w:tabs>
        <w:ind w:left="0" w:firstLine="0"/>
        <w:jc w:val="both"/>
        <w:rPr>
          <w:rFonts w:ascii="Times New Roman" w:hAnsi="Times New Roman"/>
        </w:rPr>
      </w:pPr>
      <w:r w:rsidRPr="00184C81">
        <w:rPr>
          <w:rFonts w:ascii="Times New Roman" w:hAnsi="Times New Roman"/>
        </w:rPr>
        <w:t>Šalys susitaria laikyti šios Sutarties konfidencialią informaciją ir visą jos p</w:t>
      </w:r>
      <w:r w:rsidR="00ED12EF">
        <w:rPr>
          <w:rFonts w:ascii="Times New Roman" w:hAnsi="Times New Roman"/>
        </w:rPr>
        <w:t xml:space="preserve">agrindu viena kitai perduodamą </w:t>
      </w:r>
      <w:r w:rsidRPr="00184C81">
        <w:rPr>
          <w:rFonts w:ascii="Times New Roman" w:hAnsi="Times New Roman"/>
        </w:rPr>
        <w:t xml:space="preserve">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w:t>
      </w:r>
      <w:r w:rsidRPr="00184C81">
        <w:rPr>
          <w:rFonts w:ascii="Times New Roman" w:hAnsi="Times New Roman" w:cs="Times New Roman"/>
        </w:rPr>
        <w:t xml:space="preserve">pagal pagrįstą kitos Šalies reikalavimą sumokėti 1000,00 EUR (vieno tūkstančio eurų 00 ct) dydžio baudą ir atlyginti kitai Šaliai šios </w:t>
      </w:r>
      <w:r w:rsidRPr="00184C81">
        <w:rPr>
          <w:rFonts w:ascii="Times New Roman" w:hAnsi="Times New Roman" w:cs="Times New Roman"/>
        </w:rPr>
        <w:lastRenderedPageBreak/>
        <w:t xml:space="preserve">Sutarties pažeidimu padarytus nuostolius bei  </w:t>
      </w:r>
      <w:r w:rsidRPr="00184C81">
        <w:rPr>
          <w:rFonts w:ascii="Times New Roman" w:hAnsi="Times New Roman"/>
        </w:rPr>
        <w:t xml:space="preserve">imtis visų protingų veiksmų, kad per trumpiausią laikotarpį ištaisytų tokio atskleidimo pasekmes. </w:t>
      </w:r>
    </w:p>
    <w:p w14:paraId="0931FD15" w14:textId="77777777" w:rsidR="00F32461" w:rsidRPr="00184C81" w:rsidRDefault="00F32461" w:rsidP="00F32461">
      <w:pPr>
        <w:pStyle w:val="Default"/>
        <w:tabs>
          <w:tab w:val="left" w:pos="284"/>
          <w:tab w:val="left" w:pos="567"/>
          <w:tab w:val="left" w:pos="709"/>
        </w:tabs>
        <w:jc w:val="both"/>
        <w:rPr>
          <w:rFonts w:ascii="Times New Roman" w:hAnsi="Times New Roman"/>
        </w:rPr>
      </w:pPr>
    </w:p>
    <w:p w14:paraId="0931FD16" w14:textId="77777777" w:rsidR="00F32461" w:rsidRPr="00184C81" w:rsidRDefault="00F32461" w:rsidP="00F32461">
      <w:pPr>
        <w:pStyle w:val="Sraopastraipa"/>
        <w:numPr>
          <w:ilvl w:val="0"/>
          <w:numId w:val="21"/>
        </w:numPr>
        <w:tabs>
          <w:tab w:val="left" w:pos="567"/>
          <w:tab w:val="left" w:pos="709"/>
        </w:tabs>
        <w:ind w:left="0" w:firstLine="0"/>
        <w:jc w:val="center"/>
        <w:rPr>
          <w:b/>
          <w:lang w:val="lt-LT"/>
        </w:rPr>
      </w:pPr>
      <w:r w:rsidRPr="00184C81">
        <w:rPr>
          <w:b/>
          <w:lang w:val="lt-LT"/>
        </w:rPr>
        <w:t>BAIGIAMOSIOS NUOSTATOS</w:t>
      </w:r>
      <w:r w:rsidRPr="00184C81">
        <w:rPr>
          <w:b/>
          <w:lang w:val="lt-LT"/>
        </w:rPr>
        <w:br/>
      </w:r>
    </w:p>
    <w:p w14:paraId="0931FD17"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Tiekėjas neįgyja teisės perduoti savo įsipareigojimų pagal šią Sutartį trečiajam asmeniui be raštiško Užsakovo sutikimo.</w:t>
      </w:r>
    </w:p>
    <w:p w14:paraId="0931FD18" w14:textId="77777777" w:rsidR="00F32461" w:rsidRPr="00184C81" w:rsidRDefault="00F32461" w:rsidP="00F32461">
      <w:pPr>
        <w:pStyle w:val="Sraopastraipa"/>
        <w:keepNext/>
        <w:numPr>
          <w:ilvl w:val="1"/>
          <w:numId w:val="21"/>
        </w:numPr>
        <w:tabs>
          <w:tab w:val="left" w:pos="567"/>
          <w:tab w:val="left" w:pos="709"/>
        </w:tabs>
        <w:ind w:left="0" w:firstLine="0"/>
        <w:contextualSpacing/>
        <w:jc w:val="both"/>
        <w:rPr>
          <w:lang w:val="lt-LT"/>
        </w:rPr>
      </w:pPr>
      <w:r w:rsidRPr="00184C81">
        <w:rPr>
          <w:lang w:val="lt-LT"/>
        </w:rPr>
        <w:t xml:space="preserve">Šalys sutinka, kad teisės aktų nustatyta tvarka reorganizavus Užsakovo įmonę ar pasikeitus Užsakovo teisiniam statusui, be raštiško Tiekėjo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Tiekėją informuoja teisės aktų nustatyta tvarka ir Šalys sudaro Sutarties pakeitimą. </w:t>
      </w:r>
    </w:p>
    <w:p w14:paraId="0931FD19" w14:textId="77777777" w:rsidR="00F32461" w:rsidRPr="00184C81" w:rsidRDefault="00F32461" w:rsidP="00F32461">
      <w:pPr>
        <w:pStyle w:val="Sraopastraipa"/>
        <w:numPr>
          <w:ilvl w:val="1"/>
          <w:numId w:val="21"/>
        </w:numPr>
        <w:tabs>
          <w:tab w:val="left" w:pos="567"/>
          <w:tab w:val="left" w:pos="709"/>
        </w:tabs>
        <w:ind w:left="0" w:firstLine="0"/>
        <w:contextualSpacing/>
        <w:jc w:val="both"/>
        <w:rPr>
          <w:lang w:val="lt-LT"/>
        </w:rPr>
      </w:pPr>
      <w:r w:rsidRPr="00184C81">
        <w:rPr>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kitam perkančiajam subjektui – Užsakovo asocijuotiems asmenims, atitinkantiems bent vieną iš Lietuvos Respublikos pelno mokesčio įstatymo 2 straipsnio 8 dalyje įtvirtintų kriterijų.</w:t>
      </w:r>
    </w:p>
    <w:p w14:paraId="0931FD1A"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0931FD1B"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 xml:space="preserve">Šalys bendravimui paskiria kontaktinius asmenis, kurių duomenys nurodomi Sutarties SD </w:t>
      </w:r>
      <w:r w:rsidR="00E87A50">
        <w:rPr>
          <w:lang w:val="lt-LT"/>
        </w:rPr>
        <w:t>6</w:t>
      </w:r>
      <w:r w:rsidRPr="00184C81">
        <w:rPr>
          <w:lang w:val="lt-LT"/>
        </w:rPr>
        <w:t xml:space="preserve"> skyriuje</w:t>
      </w:r>
      <w:r w:rsidRPr="00184C81">
        <w:rPr>
          <w:i/>
          <w:lang w:val="lt-LT"/>
        </w:rPr>
        <w:t>.</w:t>
      </w:r>
    </w:p>
    <w:p w14:paraId="0931FD1C"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 xml:space="preserve">Kiekviena Šalis privalo per 3 (tris)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0931FD1D"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 xml:space="preserve">Visus Šalių tarpusavio santykius, atsirandančius iš šios Sutarties ir neaptartus jos sąlygose, reglamentuoja Lietuvos Respublikos įstatymai ir kiti teisės aktai. </w:t>
      </w:r>
    </w:p>
    <w:p w14:paraId="0931FD1E" w14:textId="77777777" w:rsidR="00F32461" w:rsidRPr="00184C81" w:rsidRDefault="00F32461" w:rsidP="00F32461">
      <w:pPr>
        <w:pStyle w:val="Puslapioinaostekstas"/>
        <w:numPr>
          <w:ilvl w:val="1"/>
          <w:numId w:val="21"/>
        </w:numPr>
        <w:tabs>
          <w:tab w:val="left" w:pos="567"/>
          <w:tab w:val="left" w:pos="709"/>
        </w:tabs>
        <w:ind w:left="0" w:firstLine="0"/>
        <w:jc w:val="both"/>
        <w:rPr>
          <w:sz w:val="24"/>
          <w:lang w:val="lt-LT"/>
        </w:rPr>
      </w:pPr>
      <w:r w:rsidRPr="00184C81">
        <w:rPr>
          <w:sz w:val="24"/>
          <w:lang w:val="lt-LT"/>
        </w:rPr>
        <w:t>Visus ginčus dėl šios Sutarties vykdymo Šalys įsipareigoja spręsti derybomis. Jeigu Šalys šių ginčų negali išspręsti derybomis, jie sprendžiami Lietuvos Respublikos teismuose teisės aktų nustatyta tvarka.</w:t>
      </w:r>
      <w:r w:rsidRPr="00184C81">
        <w:rPr>
          <w:b/>
          <w:sz w:val="24"/>
          <w:lang w:val="lt-LT"/>
        </w:rPr>
        <w:t xml:space="preserve"> </w:t>
      </w:r>
    </w:p>
    <w:p w14:paraId="0931FD1F" w14:textId="77777777" w:rsidR="00F32461" w:rsidRPr="00184C81" w:rsidRDefault="00F32461" w:rsidP="00F32461">
      <w:pPr>
        <w:pStyle w:val="Puslapioinaostekstas"/>
        <w:numPr>
          <w:ilvl w:val="1"/>
          <w:numId w:val="21"/>
        </w:numPr>
        <w:tabs>
          <w:tab w:val="left" w:pos="567"/>
          <w:tab w:val="left" w:pos="709"/>
        </w:tabs>
        <w:ind w:left="0" w:firstLine="0"/>
        <w:jc w:val="both"/>
        <w:rPr>
          <w:sz w:val="24"/>
          <w:lang w:val="lt-LT"/>
        </w:rPr>
      </w:pPr>
      <w:r w:rsidRPr="00184C81">
        <w:rPr>
          <w:sz w:val="24"/>
          <w:lang w:val="lt-LT"/>
        </w:rPr>
        <w:t>Iki Sutarties sudarymo Šalys gali Sutarties SD sutarti dėl kitų Sutarties nuostatų, nepaminėtų Sutarties BD ir (ar) Sutarties SD, kurios neprieštarauja Pirkimo sąlygoms ir Lietuvos Respublikos viešųjų pirkimų įstatymo nuostatoms.</w:t>
      </w:r>
    </w:p>
    <w:p w14:paraId="0931FD20" w14:textId="77777777" w:rsidR="00F32461" w:rsidRPr="00184C81" w:rsidRDefault="00F32461" w:rsidP="00F32461">
      <w:pPr>
        <w:pStyle w:val="Puslapioinaostekstas"/>
        <w:numPr>
          <w:ilvl w:val="1"/>
          <w:numId w:val="21"/>
        </w:numPr>
        <w:tabs>
          <w:tab w:val="left" w:pos="567"/>
          <w:tab w:val="left" w:pos="709"/>
        </w:tabs>
        <w:ind w:left="0" w:firstLine="0"/>
        <w:jc w:val="both"/>
        <w:rPr>
          <w:sz w:val="24"/>
          <w:lang w:val="lt-LT"/>
        </w:rPr>
      </w:pPr>
      <w:r w:rsidRPr="00184C81">
        <w:rPr>
          <w:sz w:val="24"/>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931FD21"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Ši Sutartis sudaryta dviem vienodą teisinę galią turinčiais egzemplioriais, po vieną kiekvienai Šaliai.</w:t>
      </w:r>
    </w:p>
    <w:p w14:paraId="0931FD22" w14:textId="77777777" w:rsidR="00F32461" w:rsidRPr="00184C81" w:rsidRDefault="00F32461" w:rsidP="00F32461">
      <w:pPr>
        <w:pStyle w:val="Pagrindiniotekstotrauka"/>
        <w:numPr>
          <w:ilvl w:val="1"/>
          <w:numId w:val="21"/>
        </w:numPr>
        <w:tabs>
          <w:tab w:val="left" w:pos="567"/>
          <w:tab w:val="left" w:pos="709"/>
        </w:tabs>
        <w:spacing w:after="0"/>
        <w:ind w:left="0" w:firstLine="0"/>
        <w:jc w:val="both"/>
        <w:rPr>
          <w:lang w:val="lt-LT"/>
        </w:rPr>
      </w:pPr>
      <w:r w:rsidRPr="00184C81">
        <w:rPr>
          <w:lang w:val="lt-LT"/>
        </w:rPr>
        <w:t>Sutartis gali būti pasirašyta bei įsigalioti pasirašius ją Kvalifikuotu elektroniniu parašu (</w:t>
      </w:r>
      <w:r w:rsidRPr="00F36C3A">
        <w:rPr>
          <w:lang w:val="lt-LT"/>
        </w:rPr>
        <w:t>jei el. parašo sertifikatas yra išduotas kvalifikuotus sertifikatus sudarančio sertifikavimo paslaugų teikėjo ir tenkina visus kvalifikuoto sertifikato reikalavimus, jis yra kvalifikuotas)</w:t>
      </w:r>
      <w:r>
        <w:rPr>
          <w:lang w:val="lt-LT"/>
        </w:rPr>
        <w:t>.</w:t>
      </w:r>
    </w:p>
    <w:p w14:paraId="0931FD23" w14:textId="77777777" w:rsidR="00F32461" w:rsidRPr="00184C81" w:rsidRDefault="00F32461" w:rsidP="00F32461">
      <w:pPr>
        <w:tabs>
          <w:tab w:val="left" w:pos="567"/>
          <w:tab w:val="left" w:pos="709"/>
        </w:tabs>
        <w:jc w:val="both"/>
        <w:rPr>
          <w:b/>
          <w:lang w:val="lt-LT"/>
        </w:rPr>
      </w:pPr>
    </w:p>
    <w:p w14:paraId="0931FD24" w14:textId="77777777" w:rsidR="00F32461" w:rsidRPr="00184C81" w:rsidRDefault="00F32461" w:rsidP="00F32461">
      <w:pPr>
        <w:numPr>
          <w:ilvl w:val="0"/>
          <w:numId w:val="21"/>
        </w:numPr>
        <w:tabs>
          <w:tab w:val="left" w:pos="567"/>
          <w:tab w:val="left" w:pos="709"/>
        </w:tabs>
        <w:ind w:left="0" w:firstLine="0"/>
        <w:jc w:val="center"/>
        <w:rPr>
          <w:b/>
          <w:lang w:val="lt-LT"/>
        </w:rPr>
      </w:pPr>
      <w:r w:rsidRPr="00184C81">
        <w:rPr>
          <w:b/>
          <w:lang w:val="lt-LT"/>
        </w:rPr>
        <w:t>KITOS SĄLYGOS</w:t>
      </w:r>
    </w:p>
    <w:p w14:paraId="0931FD25" w14:textId="77777777" w:rsidR="00F32461" w:rsidRPr="00184C81" w:rsidRDefault="00F32461" w:rsidP="00F32461">
      <w:pPr>
        <w:tabs>
          <w:tab w:val="left" w:pos="567"/>
          <w:tab w:val="left" w:pos="709"/>
        </w:tabs>
        <w:jc w:val="both"/>
        <w:rPr>
          <w:b/>
          <w:lang w:val="lt-LT"/>
        </w:rPr>
      </w:pPr>
    </w:p>
    <w:p w14:paraId="0931FD26" w14:textId="77777777" w:rsidR="00F32461" w:rsidRPr="00184C81" w:rsidRDefault="00F32461" w:rsidP="00F32461">
      <w:pPr>
        <w:pStyle w:val="Default"/>
        <w:numPr>
          <w:ilvl w:val="1"/>
          <w:numId w:val="21"/>
        </w:numPr>
        <w:tabs>
          <w:tab w:val="left" w:pos="567"/>
          <w:tab w:val="left" w:pos="709"/>
        </w:tabs>
        <w:ind w:left="0" w:firstLine="0"/>
        <w:jc w:val="both"/>
        <w:rPr>
          <w:rFonts w:ascii="Times New Roman" w:hAnsi="Times New Roman" w:cs="Times New Roman"/>
          <w:color w:val="auto"/>
        </w:rPr>
      </w:pPr>
      <w:bookmarkStart w:id="7" w:name="_Ref339047709"/>
      <w:r w:rsidRPr="00184C81">
        <w:rPr>
          <w:rFonts w:ascii="Times New Roman" w:hAnsi="Times New Roman" w:cs="Times New Roman"/>
          <w:color w:val="auto"/>
        </w:rPr>
        <w:t xml:space="preserve">Šalys sutaria, jog Prekių pristatymo metu Tiekėjas Užsakovui teikia galutinius su Prekių tiekimu susijusius dokumentus bei kitą medžiagą tik lietuvių kalba, jei Sutarties SD nenumatyta kitaip. Jei Pirkimo dokumentuose numatyta, kad visi dokumentai pateikiami lietuvių kalba, tačiau Tiekėjas, atitinkamai pateikęs galutinius dokumentus bei kitą medžiagą, reikalingus Prekių tiekimui, </w:t>
      </w:r>
      <w:r w:rsidRPr="00184C81">
        <w:rPr>
          <w:rFonts w:ascii="Times New Roman" w:hAnsi="Times New Roman" w:cs="Times New Roman"/>
          <w:color w:val="auto"/>
        </w:rPr>
        <w:lastRenderedPageBreak/>
        <w:t xml:space="preserve">kita kalba nei lietuvių, tokiu atveju Tiekėjas prie šių dokumentų privalo pridėti vertėjo parašu ir vertimų biuro antspaudu patvirtintą dokumento vertimą į lietuvių kalbą. </w:t>
      </w:r>
    </w:p>
    <w:p w14:paraId="0931FD27" w14:textId="77777777" w:rsidR="00F32461" w:rsidRPr="00184C81" w:rsidRDefault="00F32461" w:rsidP="00F32461">
      <w:pPr>
        <w:pStyle w:val="Sraopastraipa"/>
        <w:numPr>
          <w:ilvl w:val="1"/>
          <w:numId w:val="21"/>
        </w:numPr>
        <w:tabs>
          <w:tab w:val="left" w:pos="567"/>
          <w:tab w:val="left" w:pos="709"/>
        </w:tabs>
        <w:ind w:left="0" w:firstLine="0"/>
        <w:jc w:val="both"/>
        <w:rPr>
          <w:lang w:val="lt-LT"/>
        </w:rPr>
      </w:pPr>
      <w:r w:rsidRPr="00184C81">
        <w:rPr>
          <w:lang w:val="lt-LT"/>
        </w:rPr>
        <w:t xml:space="preserve">Užsakovas Sutarties SD ir (ar) Techninėje specifikacijoje taip pat gali įforminti, kokie papildomi dokumentai, be reikalaujamų Sutarties </w:t>
      </w:r>
      <w:r w:rsidR="00662122">
        <w:rPr>
          <w:lang w:val="lt-LT"/>
        </w:rPr>
        <w:t>17</w:t>
      </w:r>
      <w:r w:rsidRPr="00184C81">
        <w:rPr>
          <w:lang w:val="lt-LT"/>
        </w:rPr>
        <w:t>.1. punkte, yra teikiami lietuvių kalba.</w:t>
      </w:r>
      <w:bookmarkEnd w:id="7"/>
      <w:r w:rsidRPr="00184C81">
        <w:rPr>
          <w:lang w:val="lt-LT"/>
        </w:rPr>
        <w:t xml:space="preserve"> </w:t>
      </w:r>
    </w:p>
    <w:p w14:paraId="0931FD28" w14:textId="77777777" w:rsidR="00F32461" w:rsidRPr="00184C81" w:rsidRDefault="00F32461" w:rsidP="00F32461">
      <w:pPr>
        <w:pStyle w:val="Sraopastraipa"/>
        <w:numPr>
          <w:ilvl w:val="1"/>
          <w:numId w:val="21"/>
        </w:numPr>
        <w:tabs>
          <w:tab w:val="left" w:pos="284"/>
          <w:tab w:val="left" w:pos="567"/>
          <w:tab w:val="left" w:pos="709"/>
        </w:tabs>
        <w:ind w:left="0" w:firstLine="0"/>
        <w:jc w:val="both"/>
        <w:rPr>
          <w:lang w:val="lt-LT"/>
        </w:rPr>
      </w:pPr>
      <w:r w:rsidRPr="00184C81">
        <w:rPr>
          <w:lang w:val="lt-LT"/>
        </w:rPr>
        <w:t xml:space="preserve">Tuo atveju, jeigu Tiekėjas nesilaikys Sutarties BD </w:t>
      </w:r>
      <w:r w:rsidR="00662122">
        <w:rPr>
          <w:lang w:val="lt-LT"/>
        </w:rPr>
        <w:t>17</w:t>
      </w:r>
      <w:r w:rsidRPr="00184C81">
        <w:rPr>
          <w:lang w:val="lt-LT"/>
        </w:rPr>
        <w:t xml:space="preserve">.1. ir (ar) </w:t>
      </w:r>
      <w:r w:rsidR="00662122">
        <w:rPr>
          <w:lang w:val="lt-LT"/>
        </w:rPr>
        <w:t>17</w:t>
      </w:r>
      <w:r w:rsidRPr="00184C81">
        <w:rPr>
          <w:lang w:val="lt-LT"/>
        </w:rPr>
        <w:t xml:space="preserve">.2 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pristatytas Prekes sumą sumažins turėtų faktinių išlaidų, susijusių su vertimo paslaugomis, suma. </w:t>
      </w:r>
    </w:p>
    <w:p w14:paraId="0931FD2E" w14:textId="77777777" w:rsidR="00221846" w:rsidRPr="00184C81" w:rsidRDefault="00221846" w:rsidP="00F32461">
      <w:pPr>
        <w:tabs>
          <w:tab w:val="left" w:pos="284"/>
          <w:tab w:val="left" w:pos="567"/>
          <w:tab w:val="left" w:pos="709"/>
        </w:tabs>
        <w:jc w:val="both"/>
        <w:rPr>
          <w:lang w:val="lt-LT"/>
        </w:rPr>
      </w:pPr>
    </w:p>
    <w:p w14:paraId="0931FD2F" w14:textId="77777777" w:rsidR="00F32461" w:rsidRPr="00184C81" w:rsidRDefault="00F32461" w:rsidP="00F32461">
      <w:pPr>
        <w:pStyle w:val="Sraopastraipa"/>
        <w:numPr>
          <w:ilvl w:val="0"/>
          <w:numId w:val="21"/>
        </w:numPr>
        <w:tabs>
          <w:tab w:val="left" w:pos="284"/>
          <w:tab w:val="left" w:pos="567"/>
          <w:tab w:val="left" w:pos="709"/>
        </w:tabs>
        <w:jc w:val="center"/>
        <w:rPr>
          <w:b/>
          <w:lang w:val="lt-LT"/>
        </w:rPr>
      </w:pPr>
      <w:r w:rsidRPr="00184C81">
        <w:rPr>
          <w:b/>
          <w:lang w:val="lt-LT"/>
        </w:rPr>
        <w:t>ŠALIŲ PARAŠAI</w:t>
      </w:r>
    </w:p>
    <w:p w14:paraId="0931FD30" w14:textId="77777777" w:rsidR="00F32461" w:rsidRPr="00184C81" w:rsidRDefault="00F32461" w:rsidP="00F32461">
      <w:pPr>
        <w:tabs>
          <w:tab w:val="left" w:pos="284"/>
          <w:tab w:val="left" w:pos="567"/>
          <w:tab w:val="left" w:pos="709"/>
        </w:tabs>
        <w:jc w:val="center"/>
        <w:rPr>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644"/>
        <w:gridCol w:w="4570"/>
      </w:tblGrid>
      <w:tr w:rsidR="00F32461" w:rsidRPr="00974E1D" w14:paraId="0931FD4D" w14:textId="77777777" w:rsidTr="00D02B61">
        <w:trPr>
          <w:trHeight w:val="2280"/>
        </w:trPr>
        <w:tc>
          <w:tcPr>
            <w:tcW w:w="4644" w:type="dxa"/>
          </w:tcPr>
          <w:p w14:paraId="0931FD31" w14:textId="77777777" w:rsidR="00F32461" w:rsidRPr="00974E1D" w:rsidRDefault="00F32461" w:rsidP="00046B96">
            <w:pPr>
              <w:ind w:right="252"/>
              <w:jc w:val="both"/>
              <w:rPr>
                <w:b/>
                <w:lang w:val="lt-LT"/>
              </w:rPr>
            </w:pPr>
            <w:r w:rsidRPr="00974E1D">
              <w:rPr>
                <w:b/>
                <w:lang w:val="lt-LT"/>
              </w:rPr>
              <w:t>Užsakovas</w:t>
            </w:r>
          </w:p>
          <w:p w14:paraId="0931FD32" w14:textId="77777777" w:rsidR="00F32461" w:rsidRPr="00974E1D" w:rsidRDefault="00F32461" w:rsidP="00046B96">
            <w:pPr>
              <w:ind w:right="252"/>
              <w:jc w:val="both"/>
              <w:rPr>
                <w:b/>
                <w:lang w:val="lt-LT"/>
              </w:rPr>
            </w:pPr>
            <w:r w:rsidRPr="00974E1D">
              <w:rPr>
                <w:b/>
                <w:lang w:val="lt-LT"/>
              </w:rPr>
              <w:t>AB „Klaipėdos energija“</w:t>
            </w:r>
          </w:p>
          <w:p w14:paraId="0931FD33" w14:textId="77777777" w:rsidR="00F32461" w:rsidRPr="00974E1D" w:rsidRDefault="00F32461" w:rsidP="00046B96">
            <w:pPr>
              <w:ind w:right="252"/>
              <w:jc w:val="both"/>
              <w:rPr>
                <w:b/>
                <w:i/>
                <w:lang w:val="lt-LT"/>
              </w:rPr>
            </w:pPr>
            <w:r w:rsidRPr="00974E1D">
              <w:rPr>
                <w:lang w:val="lt-LT"/>
              </w:rPr>
              <w:t>Danės g. 8, LT-92109, Klaipėda</w:t>
            </w:r>
          </w:p>
          <w:p w14:paraId="0931FD34" w14:textId="77777777" w:rsidR="00F32461" w:rsidRPr="00974E1D" w:rsidRDefault="00F32461" w:rsidP="00046B96">
            <w:pPr>
              <w:ind w:right="252"/>
              <w:jc w:val="both"/>
              <w:rPr>
                <w:lang w:val="lt-LT"/>
              </w:rPr>
            </w:pPr>
            <w:r w:rsidRPr="00974E1D">
              <w:rPr>
                <w:lang w:val="lt-LT"/>
              </w:rPr>
              <w:t>Įmonės kodas: 140249252</w:t>
            </w:r>
          </w:p>
          <w:p w14:paraId="0931FD35" w14:textId="77777777" w:rsidR="00F32461" w:rsidRPr="00974E1D" w:rsidRDefault="00F32461" w:rsidP="00046B96">
            <w:pPr>
              <w:ind w:right="252"/>
              <w:jc w:val="both"/>
              <w:rPr>
                <w:bCs/>
                <w:lang w:val="lt-LT"/>
              </w:rPr>
            </w:pPr>
            <w:r w:rsidRPr="00974E1D">
              <w:rPr>
                <w:bCs/>
                <w:lang w:val="lt-LT"/>
              </w:rPr>
              <w:t>PVM kodas: LT402492515</w:t>
            </w:r>
          </w:p>
          <w:p w14:paraId="0931FD36" w14:textId="77777777" w:rsidR="00F32461" w:rsidRPr="00974E1D" w:rsidRDefault="00F32461" w:rsidP="00046B96">
            <w:pPr>
              <w:ind w:right="252"/>
              <w:jc w:val="both"/>
              <w:rPr>
                <w:lang w:val="lt-LT"/>
              </w:rPr>
            </w:pPr>
            <w:r w:rsidRPr="00974E1D">
              <w:rPr>
                <w:lang w:val="lt-LT"/>
              </w:rPr>
              <w:t>Registro tvarkytojas – VĮ Registrų centras</w:t>
            </w:r>
          </w:p>
          <w:p w14:paraId="0931FD37" w14:textId="77777777" w:rsidR="00F32461" w:rsidRPr="00974E1D" w:rsidRDefault="00F32461" w:rsidP="00046B96">
            <w:pPr>
              <w:tabs>
                <w:tab w:val="left" w:pos="5130"/>
              </w:tabs>
              <w:rPr>
                <w:lang w:val="lt-LT"/>
              </w:rPr>
            </w:pPr>
            <w:r w:rsidRPr="00974E1D">
              <w:rPr>
                <w:lang w:val="lt-LT"/>
              </w:rPr>
              <w:t>A.s. Nr. LT857044060000708123</w:t>
            </w:r>
          </w:p>
          <w:p w14:paraId="0931FD38" w14:textId="77777777" w:rsidR="00F32461" w:rsidRPr="00974E1D" w:rsidRDefault="00F32461" w:rsidP="00046B96">
            <w:pPr>
              <w:tabs>
                <w:tab w:val="left" w:pos="5130"/>
              </w:tabs>
              <w:rPr>
                <w:lang w:val="lt-LT"/>
              </w:rPr>
            </w:pPr>
            <w:r w:rsidRPr="00974E1D">
              <w:rPr>
                <w:lang w:val="lt-LT"/>
              </w:rPr>
              <w:t>Tel. Nr.: 8 46 410850</w:t>
            </w:r>
          </w:p>
          <w:p w14:paraId="0931FD39" w14:textId="77777777" w:rsidR="00F32461" w:rsidRPr="00974E1D" w:rsidRDefault="00F32461" w:rsidP="00046B96">
            <w:pPr>
              <w:tabs>
                <w:tab w:val="left" w:pos="5130"/>
              </w:tabs>
              <w:rPr>
                <w:lang w:val="lt-LT"/>
              </w:rPr>
            </w:pPr>
            <w:r w:rsidRPr="00974E1D">
              <w:rPr>
                <w:lang w:val="lt-LT"/>
              </w:rPr>
              <w:t xml:space="preserve">Faksas: 8 46 410870 </w:t>
            </w:r>
          </w:p>
          <w:p w14:paraId="0931FD3A" w14:textId="77777777" w:rsidR="00F32461" w:rsidRPr="00974E1D" w:rsidRDefault="00F32461" w:rsidP="00046B96">
            <w:pPr>
              <w:tabs>
                <w:tab w:val="left" w:pos="2532"/>
                <w:tab w:val="left" w:pos="4062"/>
              </w:tabs>
              <w:ind w:right="252"/>
              <w:jc w:val="both"/>
              <w:rPr>
                <w:lang w:val="lt-LT"/>
              </w:rPr>
            </w:pPr>
            <w:r w:rsidRPr="00974E1D">
              <w:rPr>
                <w:lang w:val="lt-LT"/>
              </w:rPr>
              <w:t>El. paštas: klenergija@klenergija.lt</w:t>
            </w:r>
          </w:p>
          <w:p w14:paraId="0931FD3B" w14:textId="77777777" w:rsidR="00F32461" w:rsidRPr="00974E1D" w:rsidRDefault="00F32461" w:rsidP="00046B96">
            <w:pPr>
              <w:tabs>
                <w:tab w:val="left" w:pos="2532"/>
                <w:tab w:val="left" w:pos="4062"/>
              </w:tabs>
              <w:ind w:right="252"/>
              <w:jc w:val="both"/>
              <w:rPr>
                <w:lang w:val="lt-LT"/>
              </w:rPr>
            </w:pPr>
          </w:p>
          <w:p w14:paraId="0931FD3C" w14:textId="77777777" w:rsidR="00F32461" w:rsidRPr="00184C81" w:rsidRDefault="00701125" w:rsidP="00046B96">
            <w:pPr>
              <w:pStyle w:val="Default"/>
              <w:tabs>
                <w:tab w:val="left" w:pos="709"/>
              </w:tabs>
              <w:rPr>
                <w:rFonts w:ascii="Times New Roman" w:hAnsi="Times New Roman" w:cs="Times New Roman"/>
              </w:rPr>
            </w:pPr>
            <w:r>
              <w:rPr>
                <w:rFonts w:ascii="Times New Roman" w:hAnsi="Times New Roman" w:cs="Times New Roman"/>
                <w:u w:val="single"/>
              </w:rPr>
              <w:t>Generalinis</w:t>
            </w:r>
            <w:r w:rsidR="00B9454C" w:rsidRPr="00B9454C">
              <w:rPr>
                <w:rFonts w:ascii="Times New Roman" w:hAnsi="Times New Roman" w:cs="Times New Roman"/>
                <w:u w:val="single"/>
              </w:rPr>
              <w:t xml:space="preserve"> direktorius </w:t>
            </w:r>
            <w:r>
              <w:rPr>
                <w:rFonts w:ascii="Times New Roman" w:hAnsi="Times New Roman" w:cs="Times New Roman"/>
                <w:u w:val="single"/>
              </w:rPr>
              <w:t>Antanas Katinas</w:t>
            </w:r>
            <w:r w:rsidR="00F32461" w:rsidRPr="00184C81">
              <w:rPr>
                <w:rFonts w:ascii="Times New Roman" w:hAnsi="Times New Roman" w:cs="Times New Roman"/>
              </w:rPr>
              <w:t xml:space="preserve"> (pareigos, vardas, pavardė, parašas) </w:t>
            </w:r>
          </w:p>
          <w:p w14:paraId="0931FD3D" w14:textId="77777777" w:rsidR="00F32461" w:rsidRPr="00184C81" w:rsidRDefault="00F32461" w:rsidP="00046B96">
            <w:pPr>
              <w:pStyle w:val="Default"/>
              <w:tabs>
                <w:tab w:val="left" w:pos="709"/>
              </w:tabs>
              <w:rPr>
                <w:rFonts w:ascii="Times New Roman" w:hAnsi="Times New Roman" w:cs="Times New Roman"/>
              </w:rPr>
            </w:pPr>
          </w:p>
          <w:p w14:paraId="0931FD3E" w14:textId="77777777" w:rsidR="00F32461" w:rsidRPr="00184C81" w:rsidRDefault="00F32461" w:rsidP="00046B96">
            <w:pPr>
              <w:pStyle w:val="Default"/>
              <w:numPr>
                <w:ilvl w:val="0"/>
                <w:numId w:val="14"/>
              </w:numPr>
              <w:tabs>
                <w:tab w:val="left" w:pos="709"/>
              </w:tabs>
              <w:rPr>
                <w:rFonts w:ascii="Times New Roman" w:hAnsi="Times New Roman" w:cs="Times New Roman"/>
              </w:rPr>
            </w:pPr>
            <w:r w:rsidRPr="00184C81">
              <w:rPr>
                <w:rFonts w:ascii="Times New Roman" w:hAnsi="Times New Roman" w:cs="Times New Roman"/>
              </w:rPr>
              <w:t>V.</w:t>
            </w:r>
          </w:p>
        </w:tc>
        <w:tc>
          <w:tcPr>
            <w:tcW w:w="4570" w:type="dxa"/>
          </w:tcPr>
          <w:p w14:paraId="0931FD3F" w14:textId="77777777" w:rsidR="00EC2294" w:rsidRPr="008A0635" w:rsidRDefault="00EC2294" w:rsidP="00EC2294">
            <w:pPr>
              <w:pStyle w:val="Default"/>
              <w:tabs>
                <w:tab w:val="left" w:pos="709"/>
              </w:tabs>
              <w:rPr>
                <w:rFonts w:ascii="Times New Roman" w:hAnsi="Times New Roman" w:cs="Times New Roman"/>
              </w:rPr>
            </w:pPr>
            <w:r w:rsidRPr="008A0635">
              <w:rPr>
                <w:rFonts w:ascii="Times New Roman" w:hAnsi="Times New Roman" w:cs="Times New Roman"/>
                <w:b/>
                <w:bCs/>
              </w:rPr>
              <w:t>Tiekėjas</w:t>
            </w:r>
          </w:p>
          <w:p w14:paraId="5F507CF3" w14:textId="77777777" w:rsidR="000D048C" w:rsidRDefault="000D048C" w:rsidP="00770AD3">
            <w:pPr>
              <w:pStyle w:val="Default"/>
              <w:tabs>
                <w:tab w:val="left" w:pos="709"/>
              </w:tabs>
              <w:rPr>
                <w:rFonts w:ascii="Times New Roman" w:eastAsia="Times New Roman" w:hAnsi="Times New Roman" w:cs="Times New Roman"/>
                <w:b/>
                <w:color w:val="auto"/>
                <w:highlight w:val="lightGray"/>
                <w:lang w:eastAsia="en-US"/>
              </w:rPr>
            </w:pPr>
            <w:r w:rsidRPr="000D048C">
              <w:rPr>
                <w:rFonts w:ascii="Times New Roman" w:eastAsia="Times New Roman" w:hAnsi="Times New Roman" w:cs="Times New Roman"/>
                <w:b/>
                <w:color w:val="auto"/>
                <w:lang w:eastAsia="en-US"/>
              </w:rPr>
              <w:t>UAB ,,IPRO LT”</w:t>
            </w:r>
            <w:r w:rsidRPr="000D048C">
              <w:rPr>
                <w:rFonts w:ascii="Times New Roman" w:eastAsia="Times New Roman" w:hAnsi="Times New Roman" w:cs="Times New Roman"/>
                <w:b/>
                <w:color w:val="auto"/>
                <w:highlight w:val="lightGray"/>
                <w:lang w:eastAsia="en-US"/>
              </w:rPr>
              <w:t xml:space="preserve"> </w:t>
            </w:r>
          </w:p>
          <w:p w14:paraId="2A2415AC" w14:textId="2C7A06D7" w:rsidR="00023C6E" w:rsidRDefault="000D048C" w:rsidP="00770AD3">
            <w:pPr>
              <w:pStyle w:val="Default"/>
              <w:tabs>
                <w:tab w:val="left" w:pos="709"/>
              </w:tabs>
              <w:rPr>
                <w:rFonts w:ascii="Times New Roman" w:eastAsia="Times New Roman" w:hAnsi="Times New Roman" w:cs="Times New Roman"/>
                <w:color w:val="auto"/>
                <w:lang w:eastAsia="en-US"/>
              </w:rPr>
            </w:pPr>
            <w:r w:rsidRPr="000D048C">
              <w:rPr>
                <w:rFonts w:ascii="Times New Roman" w:eastAsia="Times New Roman" w:hAnsi="Times New Roman" w:cs="Times New Roman"/>
                <w:color w:val="auto"/>
                <w:lang w:eastAsia="en-US"/>
              </w:rPr>
              <w:t>Laisvės pr. 60-1107, LT-05120 Vilnius</w:t>
            </w:r>
            <w:r w:rsidR="00023C6E" w:rsidRPr="00627248">
              <w:rPr>
                <w:rFonts w:ascii="Times New Roman" w:eastAsia="Times New Roman" w:hAnsi="Times New Roman" w:cs="Times New Roman"/>
                <w:color w:val="auto"/>
                <w:lang w:eastAsia="en-US"/>
              </w:rPr>
              <w:t xml:space="preserve"> </w:t>
            </w:r>
          </w:p>
          <w:p w14:paraId="47287681" w14:textId="77B4FC87" w:rsidR="00770AD3" w:rsidRPr="00627248" w:rsidRDefault="00770AD3" w:rsidP="00770AD3">
            <w:pPr>
              <w:pStyle w:val="Default"/>
              <w:tabs>
                <w:tab w:val="left" w:pos="709"/>
              </w:tabs>
              <w:rPr>
                <w:rFonts w:ascii="Times New Roman" w:eastAsia="Times New Roman" w:hAnsi="Times New Roman" w:cs="Times New Roman"/>
                <w:color w:val="auto"/>
                <w:lang w:eastAsia="en-US"/>
              </w:rPr>
            </w:pPr>
            <w:r w:rsidRPr="00627248">
              <w:rPr>
                <w:rFonts w:ascii="Times New Roman" w:eastAsia="Times New Roman" w:hAnsi="Times New Roman" w:cs="Times New Roman"/>
                <w:color w:val="auto"/>
                <w:lang w:eastAsia="en-US"/>
              </w:rPr>
              <w:t xml:space="preserve">Įmonės kodas: </w:t>
            </w:r>
            <w:r w:rsidR="000D048C">
              <w:rPr>
                <w:rFonts w:ascii="Times New Roman" w:eastAsia="Times New Roman" w:hAnsi="Times New Roman" w:cs="Times New Roman"/>
                <w:color w:val="auto"/>
                <w:lang w:eastAsia="en-US"/>
              </w:rPr>
              <w:t>303021910</w:t>
            </w:r>
          </w:p>
          <w:p w14:paraId="7657189D" w14:textId="6BA41675" w:rsidR="00770AD3" w:rsidRPr="00627248" w:rsidRDefault="00770AD3" w:rsidP="00770AD3">
            <w:pPr>
              <w:pStyle w:val="Default"/>
              <w:rPr>
                <w:rFonts w:ascii="Times New Roman" w:hAnsi="Times New Roman" w:cs="Times New Roman"/>
              </w:rPr>
            </w:pPr>
            <w:r w:rsidRPr="00627248">
              <w:rPr>
                <w:rFonts w:ascii="Times New Roman" w:eastAsia="Times New Roman" w:hAnsi="Times New Roman" w:cs="Times New Roman"/>
                <w:color w:val="auto"/>
                <w:lang w:eastAsia="en-US"/>
              </w:rPr>
              <w:t xml:space="preserve">PVM kodas: </w:t>
            </w:r>
            <w:r w:rsidR="000D048C" w:rsidRPr="000D048C">
              <w:rPr>
                <w:rFonts w:ascii="Times New Roman" w:eastAsia="Times New Roman" w:hAnsi="Times New Roman" w:cs="Times New Roman"/>
                <w:color w:val="auto"/>
                <w:lang w:eastAsia="en-US"/>
              </w:rPr>
              <w:t>LT100007604214</w:t>
            </w:r>
          </w:p>
          <w:p w14:paraId="06583281" w14:textId="69926170" w:rsidR="00770AD3" w:rsidRPr="00627248" w:rsidRDefault="00770AD3" w:rsidP="00770AD3">
            <w:pPr>
              <w:ind w:right="252"/>
              <w:jc w:val="both"/>
              <w:rPr>
                <w:lang w:val="lt-LT"/>
              </w:rPr>
            </w:pPr>
            <w:r w:rsidRPr="00627248">
              <w:rPr>
                <w:lang w:val="lt-LT"/>
              </w:rPr>
              <w:t xml:space="preserve">Registro tvarkytojas – </w:t>
            </w:r>
            <w:r w:rsidR="000D048C" w:rsidRPr="00974E1D">
              <w:rPr>
                <w:lang w:val="lt-LT"/>
              </w:rPr>
              <w:t>VĮ Registrų centras</w:t>
            </w:r>
          </w:p>
          <w:p w14:paraId="00962EE6" w14:textId="1A65E87A" w:rsidR="00770AD3" w:rsidRPr="00627248" w:rsidRDefault="00770AD3" w:rsidP="00770AD3">
            <w:pPr>
              <w:pStyle w:val="Default"/>
              <w:tabs>
                <w:tab w:val="left" w:pos="709"/>
              </w:tabs>
              <w:rPr>
                <w:rFonts w:ascii="Times New Roman" w:eastAsia="Times New Roman" w:hAnsi="Times New Roman" w:cs="Times New Roman"/>
                <w:color w:val="auto"/>
                <w:lang w:eastAsia="en-US"/>
              </w:rPr>
            </w:pPr>
            <w:r w:rsidRPr="00627248">
              <w:rPr>
                <w:rFonts w:ascii="Times New Roman" w:eastAsia="Times New Roman" w:hAnsi="Times New Roman" w:cs="Times New Roman"/>
                <w:color w:val="auto"/>
                <w:lang w:eastAsia="en-US"/>
              </w:rPr>
              <w:t xml:space="preserve">A.s. Nr. </w:t>
            </w:r>
            <w:r w:rsidR="000D048C" w:rsidRPr="000D048C">
              <w:rPr>
                <w:rFonts w:ascii="Times New Roman" w:eastAsia="Times New Roman" w:hAnsi="Times New Roman" w:cs="Times New Roman"/>
                <w:color w:val="auto"/>
                <w:lang w:eastAsia="en-US"/>
              </w:rPr>
              <w:t>LT68 7044 0600 0788 5653</w:t>
            </w:r>
          </w:p>
          <w:p w14:paraId="1C91CB3B" w14:textId="77578682" w:rsidR="00770AD3" w:rsidRPr="00627248" w:rsidRDefault="00770AD3" w:rsidP="00770AD3">
            <w:pPr>
              <w:pStyle w:val="Default"/>
              <w:tabs>
                <w:tab w:val="left" w:pos="709"/>
              </w:tabs>
              <w:rPr>
                <w:rFonts w:ascii="Times New Roman" w:eastAsia="Times New Roman" w:hAnsi="Times New Roman" w:cs="Times New Roman"/>
                <w:color w:val="auto"/>
                <w:lang w:eastAsia="en-US"/>
              </w:rPr>
            </w:pPr>
            <w:r w:rsidRPr="00627248">
              <w:rPr>
                <w:rFonts w:ascii="Times New Roman" w:eastAsia="Times New Roman" w:hAnsi="Times New Roman" w:cs="Times New Roman"/>
                <w:color w:val="auto"/>
                <w:lang w:eastAsia="en-US"/>
              </w:rPr>
              <w:t xml:space="preserve">Tel. Nr.: </w:t>
            </w:r>
            <w:r w:rsidR="000D048C">
              <w:rPr>
                <w:rFonts w:ascii="Times New Roman" w:eastAsia="Times New Roman" w:hAnsi="Times New Roman" w:cs="Times New Roman"/>
                <w:color w:val="auto"/>
                <w:lang w:eastAsia="en-US"/>
              </w:rPr>
              <w:t>861881222</w:t>
            </w:r>
          </w:p>
          <w:p w14:paraId="202E4737" w14:textId="3F67A7E0" w:rsidR="00770AD3" w:rsidRPr="005A0E01" w:rsidRDefault="00770AD3" w:rsidP="00770AD3">
            <w:pPr>
              <w:pStyle w:val="Default"/>
              <w:tabs>
                <w:tab w:val="left" w:pos="709"/>
              </w:tabs>
              <w:rPr>
                <w:rFonts w:ascii="Times New Roman" w:eastAsia="Times New Roman" w:hAnsi="Times New Roman" w:cs="Times New Roman"/>
                <w:color w:val="auto"/>
                <w:lang w:val="en-US" w:eastAsia="en-US"/>
              </w:rPr>
            </w:pPr>
            <w:r w:rsidRPr="00627248">
              <w:rPr>
                <w:rFonts w:ascii="Times New Roman" w:eastAsia="Times New Roman" w:hAnsi="Times New Roman" w:cs="Times New Roman"/>
                <w:color w:val="auto"/>
                <w:lang w:eastAsia="en-US"/>
              </w:rPr>
              <w:t xml:space="preserve">El. paštas: </w:t>
            </w:r>
            <w:r w:rsidR="000D048C">
              <w:rPr>
                <w:rFonts w:ascii="Times New Roman" w:eastAsia="Times New Roman" w:hAnsi="Times New Roman" w:cs="Times New Roman"/>
                <w:color w:val="auto"/>
                <w:lang w:eastAsia="en-US"/>
              </w:rPr>
              <w:t>arunas.stankevicius@ipro.lv</w:t>
            </w:r>
          </w:p>
          <w:p w14:paraId="2A6ED17A" w14:textId="77777777" w:rsidR="00770AD3" w:rsidRPr="00627248" w:rsidRDefault="00770AD3" w:rsidP="00770AD3">
            <w:pPr>
              <w:pStyle w:val="Default"/>
              <w:tabs>
                <w:tab w:val="left" w:pos="709"/>
              </w:tabs>
              <w:rPr>
                <w:rFonts w:ascii="Times New Roman" w:eastAsia="Times New Roman" w:hAnsi="Times New Roman" w:cs="Times New Roman"/>
                <w:color w:val="auto"/>
                <w:lang w:eastAsia="en-US"/>
              </w:rPr>
            </w:pPr>
            <w:r w:rsidRPr="00627248">
              <w:rPr>
                <w:rFonts w:ascii="Times New Roman" w:eastAsia="Times New Roman" w:hAnsi="Times New Roman" w:cs="Times New Roman"/>
                <w:lang w:eastAsia="en-US"/>
              </w:rPr>
              <w:t xml:space="preserve"> </w:t>
            </w:r>
            <w:r w:rsidRPr="00627248">
              <w:rPr>
                <w:rFonts w:ascii="Times New Roman" w:eastAsia="Times New Roman" w:hAnsi="Times New Roman" w:cs="Times New Roman"/>
                <w:color w:val="auto"/>
                <w:lang w:eastAsia="en-US"/>
              </w:rPr>
              <w:t xml:space="preserve"> </w:t>
            </w:r>
            <w:hyperlink r:id="rId11" w:history="1"/>
            <w:r w:rsidRPr="00627248">
              <w:rPr>
                <w:rFonts w:ascii="Times New Roman" w:eastAsia="Times New Roman" w:hAnsi="Times New Roman" w:cs="Times New Roman"/>
                <w:color w:val="auto"/>
                <w:lang w:eastAsia="en-US"/>
              </w:rPr>
              <w:t xml:space="preserve"> </w:t>
            </w:r>
          </w:p>
          <w:p w14:paraId="5C9BAA11" w14:textId="77777777" w:rsidR="00D02B61" w:rsidRDefault="00D02B61" w:rsidP="00770AD3">
            <w:pPr>
              <w:pStyle w:val="Default"/>
              <w:tabs>
                <w:tab w:val="left" w:pos="709"/>
              </w:tabs>
              <w:rPr>
                <w:rFonts w:ascii="Times New Roman" w:hAnsi="Times New Roman" w:cs="Times New Roman"/>
                <w:u w:val="single"/>
              </w:rPr>
            </w:pPr>
          </w:p>
          <w:p w14:paraId="205AEC12" w14:textId="581078C0" w:rsidR="00770AD3" w:rsidRPr="00627248" w:rsidRDefault="000D048C" w:rsidP="00770AD3">
            <w:pPr>
              <w:pStyle w:val="Default"/>
              <w:tabs>
                <w:tab w:val="left" w:pos="709"/>
              </w:tabs>
              <w:rPr>
                <w:rFonts w:ascii="Times New Roman" w:hAnsi="Times New Roman" w:cs="Times New Roman"/>
                <w:u w:val="single"/>
              </w:rPr>
            </w:pPr>
            <w:r>
              <w:rPr>
                <w:rFonts w:ascii="Times New Roman" w:hAnsi="Times New Roman" w:cs="Times New Roman"/>
                <w:u w:val="single"/>
              </w:rPr>
              <w:t>Direktorius Arūnas Stankevičius</w:t>
            </w:r>
          </w:p>
          <w:p w14:paraId="0931FD4A" w14:textId="0AF53199" w:rsidR="00F32461" w:rsidRDefault="00770AD3" w:rsidP="00770AD3">
            <w:pPr>
              <w:pStyle w:val="Default"/>
              <w:tabs>
                <w:tab w:val="left" w:pos="709"/>
              </w:tabs>
              <w:rPr>
                <w:rFonts w:ascii="Times New Roman" w:hAnsi="Times New Roman" w:cs="Times New Roman"/>
              </w:rPr>
            </w:pPr>
            <w:r w:rsidRPr="00627248">
              <w:rPr>
                <w:rFonts w:ascii="Times New Roman" w:hAnsi="Times New Roman" w:cs="Times New Roman"/>
              </w:rPr>
              <w:t>(pareigos, vardas, pavardė, parašas)</w:t>
            </w:r>
            <w:r w:rsidR="00F32461" w:rsidRPr="00221846">
              <w:rPr>
                <w:rFonts w:ascii="Times New Roman" w:hAnsi="Times New Roman" w:cs="Times New Roman"/>
              </w:rPr>
              <w:t xml:space="preserve"> </w:t>
            </w:r>
          </w:p>
          <w:p w14:paraId="7B7C77DF" w14:textId="77777777" w:rsidR="000D048C" w:rsidRPr="00221846" w:rsidRDefault="000D048C" w:rsidP="00770AD3">
            <w:pPr>
              <w:pStyle w:val="Default"/>
              <w:tabs>
                <w:tab w:val="left" w:pos="709"/>
              </w:tabs>
              <w:rPr>
                <w:rFonts w:ascii="Times New Roman" w:hAnsi="Times New Roman" w:cs="Times New Roman"/>
              </w:rPr>
            </w:pPr>
          </w:p>
          <w:p w14:paraId="0931FD4C" w14:textId="77777777" w:rsidR="00F32461" w:rsidRPr="00974E1D" w:rsidRDefault="00F32461" w:rsidP="00046B96">
            <w:pPr>
              <w:pStyle w:val="Sraopastraipa"/>
              <w:numPr>
                <w:ilvl w:val="0"/>
                <w:numId w:val="15"/>
              </w:numPr>
              <w:rPr>
                <w:lang w:val="lt-LT" w:eastAsia="zh-CN"/>
              </w:rPr>
            </w:pPr>
            <w:r w:rsidRPr="00974E1D">
              <w:rPr>
                <w:lang w:val="lt-LT" w:eastAsia="zh-CN"/>
              </w:rPr>
              <w:t>V.</w:t>
            </w:r>
          </w:p>
        </w:tc>
      </w:tr>
    </w:tbl>
    <w:p w14:paraId="5FB779BD" w14:textId="77777777" w:rsidR="00516D03" w:rsidRPr="00516D03" w:rsidRDefault="00516D03" w:rsidP="00516D03">
      <w:pPr>
        <w:rPr>
          <w:lang w:val="lt-LT" w:eastAsia="lt-LT"/>
        </w:rPr>
      </w:pPr>
    </w:p>
    <w:sectPr w:rsidR="00516D03" w:rsidRPr="00516D03" w:rsidSect="005E3480">
      <w:footerReference w:type="default" r:id="rId12"/>
      <w:pgSz w:w="11906" w:h="16838"/>
      <w:pgMar w:top="1276"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55CCB" w14:textId="77777777" w:rsidR="005514E6" w:rsidRDefault="005514E6" w:rsidP="00705B9E">
      <w:r>
        <w:separator/>
      </w:r>
    </w:p>
  </w:endnote>
  <w:endnote w:type="continuationSeparator" w:id="0">
    <w:p w14:paraId="6FF09F5E" w14:textId="77777777" w:rsidR="005514E6" w:rsidRDefault="005514E6" w:rsidP="0070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FD56" w14:textId="77777777" w:rsidR="00185A0A" w:rsidRDefault="00185A0A">
    <w:pPr>
      <w:pStyle w:val="Porat"/>
      <w:jc w:val="right"/>
    </w:pPr>
    <w:r>
      <w:fldChar w:fldCharType="begin"/>
    </w:r>
    <w:r>
      <w:instrText xml:space="preserve"> PAGE   \* MERGEFORMAT </w:instrText>
    </w:r>
    <w:r>
      <w:fldChar w:fldCharType="separate"/>
    </w:r>
    <w:r w:rsidR="00445ED9">
      <w:rPr>
        <w:noProof/>
      </w:rPr>
      <w:t>1</w:t>
    </w:r>
    <w:r>
      <w:rPr>
        <w:noProof/>
      </w:rPr>
      <w:fldChar w:fldCharType="end"/>
    </w:r>
  </w:p>
  <w:p w14:paraId="0931FD57" w14:textId="77777777" w:rsidR="00185A0A" w:rsidRDefault="00185A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92F6C" w14:textId="77777777" w:rsidR="005514E6" w:rsidRDefault="005514E6" w:rsidP="00705B9E">
      <w:r>
        <w:separator/>
      </w:r>
    </w:p>
  </w:footnote>
  <w:footnote w:type="continuationSeparator" w:id="0">
    <w:p w14:paraId="16790A7F" w14:textId="77777777" w:rsidR="005514E6" w:rsidRDefault="005514E6" w:rsidP="00705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0482BBA"/>
    <w:lvl w:ilvl="0">
      <w:start w:val="1"/>
      <w:numFmt w:val="decimal"/>
      <w:lvlText w:val="%1."/>
      <w:lvlJc w:val="left"/>
      <w:pPr>
        <w:ind w:left="1080" w:hanging="360"/>
      </w:pPr>
      <w:rPr>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lvl>
    <w:lvl w:ilvl="1" w:tplc="C07E11D6">
      <w:numFmt w:val="none"/>
      <w:pStyle w:val="ListNumber12"/>
      <w:lvlText w:val=""/>
      <w:lvlJc w:val="left"/>
      <w:pPr>
        <w:tabs>
          <w:tab w:val="num" w:pos="360"/>
        </w:tabs>
        <w:ind w:left="0" w:firstLine="0"/>
      </w:pPr>
    </w:lvl>
    <w:lvl w:ilvl="2" w:tplc="8B26CCB0">
      <w:numFmt w:val="none"/>
      <w:lvlText w:val=""/>
      <w:lvlJc w:val="left"/>
      <w:pPr>
        <w:tabs>
          <w:tab w:val="num" w:pos="360"/>
        </w:tabs>
        <w:ind w:left="0" w:firstLine="0"/>
      </w:pPr>
    </w:lvl>
    <w:lvl w:ilvl="3" w:tplc="06EE399E">
      <w:numFmt w:val="none"/>
      <w:lvlText w:val=""/>
      <w:lvlJc w:val="left"/>
      <w:pPr>
        <w:tabs>
          <w:tab w:val="num" w:pos="360"/>
        </w:tabs>
        <w:ind w:left="0" w:firstLine="0"/>
      </w:pPr>
    </w:lvl>
    <w:lvl w:ilvl="4" w:tplc="AA144E38">
      <w:numFmt w:val="none"/>
      <w:lvlText w:val=""/>
      <w:lvlJc w:val="left"/>
      <w:pPr>
        <w:tabs>
          <w:tab w:val="num" w:pos="360"/>
        </w:tabs>
        <w:ind w:left="0" w:firstLine="0"/>
      </w:pPr>
    </w:lvl>
    <w:lvl w:ilvl="5" w:tplc="4A2CC95A">
      <w:numFmt w:val="none"/>
      <w:lvlText w:val=""/>
      <w:lvlJc w:val="left"/>
      <w:pPr>
        <w:tabs>
          <w:tab w:val="num" w:pos="360"/>
        </w:tabs>
        <w:ind w:left="0" w:firstLine="0"/>
      </w:pPr>
    </w:lvl>
    <w:lvl w:ilvl="6" w:tplc="3D241A0C">
      <w:numFmt w:val="none"/>
      <w:lvlText w:val=""/>
      <w:lvlJc w:val="left"/>
      <w:pPr>
        <w:tabs>
          <w:tab w:val="num" w:pos="360"/>
        </w:tabs>
        <w:ind w:left="0" w:firstLine="0"/>
      </w:pPr>
    </w:lvl>
    <w:lvl w:ilvl="7" w:tplc="B8FAC0E8">
      <w:numFmt w:val="none"/>
      <w:lvlText w:val=""/>
      <w:lvlJc w:val="left"/>
      <w:pPr>
        <w:tabs>
          <w:tab w:val="num" w:pos="360"/>
        </w:tabs>
        <w:ind w:left="0" w:firstLine="0"/>
      </w:pPr>
    </w:lvl>
    <w:lvl w:ilvl="8" w:tplc="301ABD3A">
      <w:numFmt w:val="none"/>
      <w:lvlText w:val=""/>
      <w:lvlJc w:val="left"/>
      <w:pPr>
        <w:tabs>
          <w:tab w:val="num" w:pos="360"/>
        </w:tabs>
        <w:ind w:left="0" w:firstLine="0"/>
      </w:pPr>
    </w:lvl>
  </w:abstractNum>
  <w:abstractNum w:abstractNumId="2" w15:restartNumberingAfterBreak="0">
    <w:nsid w:val="103A288E"/>
    <w:multiLevelType w:val="multilevel"/>
    <w:tmpl w:val="F58202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8465F"/>
    <w:multiLevelType w:val="hybridMultilevel"/>
    <w:tmpl w:val="3AB6EA3E"/>
    <w:lvl w:ilvl="0" w:tplc="0427000F">
      <w:start w:val="1"/>
      <w:numFmt w:val="decimal"/>
      <w:lvlText w:val="%1."/>
      <w:lvlJc w:val="left"/>
      <w:pPr>
        <w:ind w:left="6" w:hanging="360"/>
      </w:pPr>
    </w:lvl>
    <w:lvl w:ilvl="1" w:tplc="04270019">
      <w:start w:val="1"/>
      <w:numFmt w:val="lowerLetter"/>
      <w:lvlText w:val="%2."/>
      <w:lvlJc w:val="left"/>
      <w:pPr>
        <w:ind w:left="726" w:hanging="360"/>
      </w:pPr>
    </w:lvl>
    <w:lvl w:ilvl="2" w:tplc="0427001B">
      <w:start w:val="1"/>
      <w:numFmt w:val="lowerRoman"/>
      <w:lvlText w:val="%3."/>
      <w:lvlJc w:val="right"/>
      <w:pPr>
        <w:ind w:left="1446" w:hanging="180"/>
      </w:pPr>
    </w:lvl>
    <w:lvl w:ilvl="3" w:tplc="0427000F">
      <w:start w:val="1"/>
      <w:numFmt w:val="decimal"/>
      <w:lvlText w:val="%4."/>
      <w:lvlJc w:val="left"/>
      <w:pPr>
        <w:ind w:left="2166" w:hanging="360"/>
      </w:pPr>
    </w:lvl>
    <w:lvl w:ilvl="4" w:tplc="04270019">
      <w:start w:val="1"/>
      <w:numFmt w:val="lowerLetter"/>
      <w:lvlText w:val="%5."/>
      <w:lvlJc w:val="left"/>
      <w:pPr>
        <w:ind w:left="2886" w:hanging="360"/>
      </w:pPr>
    </w:lvl>
    <w:lvl w:ilvl="5" w:tplc="0427001B">
      <w:start w:val="1"/>
      <w:numFmt w:val="lowerRoman"/>
      <w:lvlText w:val="%6."/>
      <w:lvlJc w:val="right"/>
      <w:pPr>
        <w:ind w:left="3606" w:hanging="180"/>
      </w:pPr>
    </w:lvl>
    <w:lvl w:ilvl="6" w:tplc="0427000F">
      <w:start w:val="1"/>
      <w:numFmt w:val="decimal"/>
      <w:lvlText w:val="%7."/>
      <w:lvlJc w:val="left"/>
      <w:pPr>
        <w:ind w:left="4326" w:hanging="360"/>
      </w:pPr>
    </w:lvl>
    <w:lvl w:ilvl="7" w:tplc="04270019">
      <w:start w:val="1"/>
      <w:numFmt w:val="lowerLetter"/>
      <w:lvlText w:val="%8."/>
      <w:lvlJc w:val="left"/>
      <w:pPr>
        <w:ind w:left="5046" w:hanging="360"/>
      </w:pPr>
    </w:lvl>
    <w:lvl w:ilvl="8" w:tplc="0427001B">
      <w:start w:val="1"/>
      <w:numFmt w:val="lowerRoman"/>
      <w:lvlText w:val="%9."/>
      <w:lvlJc w:val="right"/>
      <w:pPr>
        <w:ind w:left="5766" w:hanging="180"/>
      </w:pPr>
    </w:lvl>
  </w:abstractNum>
  <w:abstractNum w:abstractNumId="4" w15:restartNumberingAfterBreak="0">
    <w:nsid w:val="13BC432C"/>
    <w:multiLevelType w:val="multilevel"/>
    <w:tmpl w:val="406E496E"/>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AC70BF"/>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0E2B"/>
    <w:multiLevelType w:val="multilevel"/>
    <w:tmpl w:val="E154F89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D2359F7"/>
    <w:multiLevelType w:val="hybridMultilevel"/>
    <w:tmpl w:val="609A78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7B72ED"/>
    <w:multiLevelType w:val="hybridMultilevel"/>
    <w:tmpl w:val="9E326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8C92AB2"/>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AD6035"/>
    <w:multiLevelType w:val="multilevel"/>
    <w:tmpl w:val="2C7CF396"/>
    <w:lvl w:ilvl="0">
      <w:start w:val="4"/>
      <w:numFmt w:val="decimal"/>
      <w:lvlText w:val="%1."/>
      <w:lvlJc w:val="left"/>
      <w:pPr>
        <w:ind w:left="360" w:hanging="360"/>
      </w:pPr>
      <w:rPr>
        <w:rFonts w:hint="default"/>
      </w:rPr>
    </w:lvl>
    <w:lvl w:ilvl="1">
      <w:start w:val="2"/>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12"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D3127A"/>
    <w:multiLevelType w:val="hybridMultilevel"/>
    <w:tmpl w:val="1638E9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CD14C7"/>
    <w:multiLevelType w:val="hybridMultilevel"/>
    <w:tmpl w:val="78E42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53DF4CA7"/>
    <w:multiLevelType w:val="multilevel"/>
    <w:tmpl w:val="C518C1B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B4233E8"/>
    <w:multiLevelType w:val="multilevel"/>
    <w:tmpl w:val="11A2E834"/>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D30334"/>
    <w:multiLevelType w:val="hybridMultilevel"/>
    <w:tmpl w:val="2FE26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D64905"/>
    <w:multiLevelType w:val="multilevel"/>
    <w:tmpl w:val="C73E21D8"/>
    <w:lvl w:ilvl="0">
      <w:start w:val="3"/>
      <w:numFmt w:val="decimal"/>
      <w:lvlText w:val="%1."/>
      <w:lvlJc w:val="left"/>
      <w:pPr>
        <w:ind w:left="405" w:hanging="405"/>
      </w:pPr>
      <w:rPr>
        <w:rFonts w:hint="default"/>
        <w:b/>
        <w:bCs w:val="0"/>
        <w:sz w:val="24"/>
        <w:szCs w:val="24"/>
      </w:rPr>
    </w:lvl>
    <w:lvl w:ilvl="1">
      <w:start w:val="3"/>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623F4D38"/>
    <w:multiLevelType w:val="multilevel"/>
    <w:tmpl w:val="128A892A"/>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B914B3"/>
    <w:multiLevelType w:val="hybridMultilevel"/>
    <w:tmpl w:val="B8FC54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C32AFC"/>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502F82"/>
    <w:multiLevelType w:val="multilevel"/>
    <w:tmpl w:val="890899D0"/>
    <w:lvl w:ilvl="0">
      <w:start w:val="1"/>
      <w:numFmt w:val="decimal"/>
      <w:lvlText w:val="%1."/>
      <w:lvlJc w:val="left"/>
      <w:pPr>
        <w:ind w:left="480" w:hanging="480"/>
      </w:pPr>
      <w:rPr>
        <w:rFonts w:hint="default"/>
        <w:b/>
      </w:rPr>
    </w:lvl>
    <w:lvl w:ilvl="1">
      <w:start w:val="15"/>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ED12303"/>
    <w:multiLevelType w:val="multilevel"/>
    <w:tmpl w:val="CFB62428"/>
    <w:lvl w:ilvl="0">
      <w:start w:val="3"/>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572599A"/>
    <w:multiLevelType w:val="multilevel"/>
    <w:tmpl w:val="406E496E"/>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7" w15:restartNumberingAfterBreak="0">
    <w:nsid w:val="7DD526FC"/>
    <w:multiLevelType w:val="multilevel"/>
    <w:tmpl w:val="E00E3D7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8"/>
  </w:num>
  <w:num w:numId="6">
    <w:abstractNumId w:val="16"/>
  </w:num>
  <w:num w:numId="7">
    <w:abstractNumId w:val="5"/>
  </w:num>
  <w:num w:numId="8">
    <w:abstractNumId w:val="10"/>
  </w:num>
  <w:num w:numId="9">
    <w:abstractNumId w:val="21"/>
  </w:num>
  <w:num w:numId="10">
    <w:abstractNumId w:val="4"/>
  </w:num>
  <w:num w:numId="11">
    <w:abstractNumId w:val="24"/>
  </w:num>
  <w:num w:numId="12">
    <w:abstractNumId w:val="1"/>
    <w:lvlOverride w:ilvl="0">
      <w:startOverride w:val="6"/>
    </w:lvlOverride>
    <w:lvlOverride w:ilvl="1"/>
    <w:lvlOverride w:ilvl="2"/>
    <w:lvlOverride w:ilvl="3"/>
    <w:lvlOverride w:ilvl="4"/>
    <w:lvlOverride w:ilvl="5"/>
    <w:lvlOverride w:ilvl="6"/>
    <w:lvlOverride w:ilvl="7"/>
    <w:lvlOverride w:ilvl="8"/>
  </w:num>
  <w:num w:numId="13">
    <w:abstractNumId w:val="23"/>
  </w:num>
  <w:num w:numId="14">
    <w:abstractNumId w:val="12"/>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18"/>
  </w:num>
  <w:num w:numId="20">
    <w:abstractNumId w:val="11"/>
  </w:num>
  <w:num w:numId="21">
    <w:abstractNumId w:val="27"/>
  </w:num>
  <w:num w:numId="22">
    <w:abstractNumId w:val="2"/>
  </w:num>
  <w:num w:numId="23">
    <w:abstractNumId w:val="19"/>
  </w:num>
  <w:num w:numId="2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5"/>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A5"/>
    <w:rsid w:val="0000310A"/>
    <w:rsid w:val="00012F38"/>
    <w:rsid w:val="00016515"/>
    <w:rsid w:val="00021C9F"/>
    <w:rsid w:val="0002310E"/>
    <w:rsid w:val="0002350C"/>
    <w:rsid w:val="00023C6E"/>
    <w:rsid w:val="000253F0"/>
    <w:rsid w:val="00027644"/>
    <w:rsid w:val="00030B5D"/>
    <w:rsid w:val="00046B96"/>
    <w:rsid w:val="00071B0D"/>
    <w:rsid w:val="000845D6"/>
    <w:rsid w:val="000A6C97"/>
    <w:rsid w:val="000A6E74"/>
    <w:rsid w:val="000B177C"/>
    <w:rsid w:val="000B7B02"/>
    <w:rsid w:val="000D048C"/>
    <w:rsid w:val="000D1141"/>
    <w:rsid w:val="000D2F1F"/>
    <w:rsid w:val="000E0AFE"/>
    <w:rsid w:val="000E4D37"/>
    <w:rsid w:val="000E72D5"/>
    <w:rsid w:val="000F5BAB"/>
    <w:rsid w:val="001440E9"/>
    <w:rsid w:val="00184C81"/>
    <w:rsid w:val="00185A0A"/>
    <w:rsid w:val="0019141E"/>
    <w:rsid w:val="001A0058"/>
    <w:rsid w:val="001A1F49"/>
    <w:rsid w:val="001A3C33"/>
    <w:rsid w:val="001A3CBD"/>
    <w:rsid w:val="001A5F6F"/>
    <w:rsid w:val="001C29F8"/>
    <w:rsid w:val="001D4F4C"/>
    <w:rsid w:val="001F2091"/>
    <w:rsid w:val="00205601"/>
    <w:rsid w:val="002122A3"/>
    <w:rsid w:val="00221846"/>
    <w:rsid w:val="00233B84"/>
    <w:rsid w:val="00271C9E"/>
    <w:rsid w:val="00273645"/>
    <w:rsid w:val="002840C4"/>
    <w:rsid w:val="0029722A"/>
    <w:rsid w:val="002C28E6"/>
    <w:rsid w:val="002C47FF"/>
    <w:rsid w:val="002D6FDD"/>
    <w:rsid w:val="002E3A83"/>
    <w:rsid w:val="002F72F8"/>
    <w:rsid w:val="002F7A86"/>
    <w:rsid w:val="0030101A"/>
    <w:rsid w:val="00302623"/>
    <w:rsid w:val="00316A48"/>
    <w:rsid w:val="003316AD"/>
    <w:rsid w:val="00332BBB"/>
    <w:rsid w:val="003471B5"/>
    <w:rsid w:val="0035625F"/>
    <w:rsid w:val="00362DEC"/>
    <w:rsid w:val="003711D0"/>
    <w:rsid w:val="00373F39"/>
    <w:rsid w:val="003802DC"/>
    <w:rsid w:val="0038476B"/>
    <w:rsid w:val="003870C2"/>
    <w:rsid w:val="003954FB"/>
    <w:rsid w:val="003A287D"/>
    <w:rsid w:val="003B3599"/>
    <w:rsid w:val="003B55C0"/>
    <w:rsid w:val="003D04A2"/>
    <w:rsid w:val="003E6F7B"/>
    <w:rsid w:val="00401B61"/>
    <w:rsid w:val="00421448"/>
    <w:rsid w:val="00426182"/>
    <w:rsid w:val="004355AD"/>
    <w:rsid w:val="00437D27"/>
    <w:rsid w:val="00441BC5"/>
    <w:rsid w:val="00445ED9"/>
    <w:rsid w:val="00456781"/>
    <w:rsid w:val="00457A1D"/>
    <w:rsid w:val="004726B9"/>
    <w:rsid w:val="00475149"/>
    <w:rsid w:val="00477701"/>
    <w:rsid w:val="00486832"/>
    <w:rsid w:val="0048745B"/>
    <w:rsid w:val="0049372E"/>
    <w:rsid w:val="004A4009"/>
    <w:rsid w:val="004A4A70"/>
    <w:rsid w:val="004B60D1"/>
    <w:rsid w:val="004C2B0A"/>
    <w:rsid w:val="004C5127"/>
    <w:rsid w:val="004E0CD5"/>
    <w:rsid w:val="004E6C29"/>
    <w:rsid w:val="00507647"/>
    <w:rsid w:val="00510CC3"/>
    <w:rsid w:val="0051472F"/>
    <w:rsid w:val="00514F30"/>
    <w:rsid w:val="00516798"/>
    <w:rsid w:val="00516D03"/>
    <w:rsid w:val="00534102"/>
    <w:rsid w:val="00540E45"/>
    <w:rsid w:val="005457DE"/>
    <w:rsid w:val="0055039C"/>
    <w:rsid w:val="005514E6"/>
    <w:rsid w:val="005532C1"/>
    <w:rsid w:val="005546EA"/>
    <w:rsid w:val="00557205"/>
    <w:rsid w:val="0055753F"/>
    <w:rsid w:val="00576183"/>
    <w:rsid w:val="00576903"/>
    <w:rsid w:val="00577EF8"/>
    <w:rsid w:val="005A0E01"/>
    <w:rsid w:val="005A28AF"/>
    <w:rsid w:val="005A3130"/>
    <w:rsid w:val="005C6FC7"/>
    <w:rsid w:val="005E1544"/>
    <w:rsid w:val="005E3480"/>
    <w:rsid w:val="005F5872"/>
    <w:rsid w:val="0060074C"/>
    <w:rsid w:val="00600851"/>
    <w:rsid w:val="00604C12"/>
    <w:rsid w:val="00613AB5"/>
    <w:rsid w:val="00636864"/>
    <w:rsid w:val="00640257"/>
    <w:rsid w:val="006420AC"/>
    <w:rsid w:val="00644E77"/>
    <w:rsid w:val="00645245"/>
    <w:rsid w:val="00662122"/>
    <w:rsid w:val="006909A2"/>
    <w:rsid w:val="006A6146"/>
    <w:rsid w:val="006A7857"/>
    <w:rsid w:val="006B5043"/>
    <w:rsid w:val="006C153D"/>
    <w:rsid w:val="006C17C1"/>
    <w:rsid w:val="006C5511"/>
    <w:rsid w:val="006E76FD"/>
    <w:rsid w:val="006F33AB"/>
    <w:rsid w:val="00701125"/>
    <w:rsid w:val="007038AA"/>
    <w:rsid w:val="00705B9E"/>
    <w:rsid w:val="007125C2"/>
    <w:rsid w:val="00713E08"/>
    <w:rsid w:val="00715D19"/>
    <w:rsid w:val="007218D9"/>
    <w:rsid w:val="007333D2"/>
    <w:rsid w:val="00737016"/>
    <w:rsid w:val="00737263"/>
    <w:rsid w:val="00737792"/>
    <w:rsid w:val="007433EB"/>
    <w:rsid w:val="00743FC7"/>
    <w:rsid w:val="00745AD0"/>
    <w:rsid w:val="00757B4A"/>
    <w:rsid w:val="0076094D"/>
    <w:rsid w:val="007702C7"/>
    <w:rsid w:val="00770AD3"/>
    <w:rsid w:val="00796491"/>
    <w:rsid w:val="007A211C"/>
    <w:rsid w:val="007A34B3"/>
    <w:rsid w:val="007B68E1"/>
    <w:rsid w:val="007C6A02"/>
    <w:rsid w:val="007E09FA"/>
    <w:rsid w:val="007F105F"/>
    <w:rsid w:val="007F50F6"/>
    <w:rsid w:val="00801BF1"/>
    <w:rsid w:val="00802379"/>
    <w:rsid w:val="008160EE"/>
    <w:rsid w:val="00830880"/>
    <w:rsid w:val="00830D05"/>
    <w:rsid w:val="0083504F"/>
    <w:rsid w:val="008435D1"/>
    <w:rsid w:val="00843F35"/>
    <w:rsid w:val="00861C4E"/>
    <w:rsid w:val="0086498C"/>
    <w:rsid w:val="00864DA6"/>
    <w:rsid w:val="00891B86"/>
    <w:rsid w:val="008A1861"/>
    <w:rsid w:val="008A3D6A"/>
    <w:rsid w:val="008C4696"/>
    <w:rsid w:val="008D3C5E"/>
    <w:rsid w:val="008D7ADB"/>
    <w:rsid w:val="008F1A34"/>
    <w:rsid w:val="008F245C"/>
    <w:rsid w:val="008F3470"/>
    <w:rsid w:val="00915D1C"/>
    <w:rsid w:val="00917624"/>
    <w:rsid w:val="00922E8B"/>
    <w:rsid w:val="0093235F"/>
    <w:rsid w:val="00941DE1"/>
    <w:rsid w:val="00943A44"/>
    <w:rsid w:val="0096275A"/>
    <w:rsid w:val="00981024"/>
    <w:rsid w:val="0098391A"/>
    <w:rsid w:val="009A3808"/>
    <w:rsid w:val="009A3F43"/>
    <w:rsid w:val="009B12FC"/>
    <w:rsid w:val="009B4FB0"/>
    <w:rsid w:val="009B6DF4"/>
    <w:rsid w:val="009E1DD5"/>
    <w:rsid w:val="009F7854"/>
    <w:rsid w:val="009F7DCE"/>
    <w:rsid w:val="00A04776"/>
    <w:rsid w:val="00A1229D"/>
    <w:rsid w:val="00A155F0"/>
    <w:rsid w:val="00A33510"/>
    <w:rsid w:val="00A57DCE"/>
    <w:rsid w:val="00A8430B"/>
    <w:rsid w:val="00A84875"/>
    <w:rsid w:val="00AA125B"/>
    <w:rsid w:val="00AB1443"/>
    <w:rsid w:val="00AB27F9"/>
    <w:rsid w:val="00AF029C"/>
    <w:rsid w:val="00AF4140"/>
    <w:rsid w:val="00B006ED"/>
    <w:rsid w:val="00B2363F"/>
    <w:rsid w:val="00B27A8F"/>
    <w:rsid w:val="00B462E6"/>
    <w:rsid w:val="00B50323"/>
    <w:rsid w:val="00B52E91"/>
    <w:rsid w:val="00B553AE"/>
    <w:rsid w:val="00B631DD"/>
    <w:rsid w:val="00B644DD"/>
    <w:rsid w:val="00B702B0"/>
    <w:rsid w:val="00B71398"/>
    <w:rsid w:val="00B743BF"/>
    <w:rsid w:val="00B75F60"/>
    <w:rsid w:val="00B7756B"/>
    <w:rsid w:val="00B817B2"/>
    <w:rsid w:val="00B9454C"/>
    <w:rsid w:val="00BA0B76"/>
    <w:rsid w:val="00BA173D"/>
    <w:rsid w:val="00BA47EF"/>
    <w:rsid w:val="00BA6196"/>
    <w:rsid w:val="00BA6FCE"/>
    <w:rsid w:val="00BA7C9E"/>
    <w:rsid w:val="00BB3461"/>
    <w:rsid w:val="00BB67E3"/>
    <w:rsid w:val="00BC3A26"/>
    <w:rsid w:val="00BC7775"/>
    <w:rsid w:val="00BD0CD2"/>
    <w:rsid w:val="00BD3750"/>
    <w:rsid w:val="00BD4918"/>
    <w:rsid w:val="00BF159B"/>
    <w:rsid w:val="00C007EB"/>
    <w:rsid w:val="00C014F9"/>
    <w:rsid w:val="00C04CBA"/>
    <w:rsid w:val="00C05EF2"/>
    <w:rsid w:val="00C16860"/>
    <w:rsid w:val="00C17588"/>
    <w:rsid w:val="00C30B28"/>
    <w:rsid w:val="00C347B7"/>
    <w:rsid w:val="00C357E0"/>
    <w:rsid w:val="00C37FEA"/>
    <w:rsid w:val="00C43013"/>
    <w:rsid w:val="00C60334"/>
    <w:rsid w:val="00C617AF"/>
    <w:rsid w:val="00C721B3"/>
    <w:rsid w:val="00C8489E"/>
    <w:rsid w:val="00C84B90"/>
    <w:rsid w:val="00C93513"/>
    <w:rsid w:val="00C953AA"/>
    <w:rsid w:val="00CA4A41"/>
    <w:rsid w:val="00CC09A2"/>
    <w:rsid w:val="00CD6DDB"/>
    <w:rsid w:val="00CD74FF"/>
    <w:rsid w:val="00CE667D"/>
    <w:rsid w:val="00CE7E60"/>
    <w:rsid w:val="00D02B61"/>
    <w:rsid w:val="00D11FDE"/>
    <w:rsid w:val="00D144BE"/>
    <w:rsid w:val="00D20BC8"/>
    <w:rsid w:val="00D2430A"/>
    <w:rsid w:val="00D330B1"/>
    <w:rsid w:val="00D35083"/>
    <w:rsid w:val="00D43368"/>
    <w:rsid w:val="00D5459B"/>
    <w:rsid w:val="00D572D8"/>
    <w:rsid w:val="00D66D56"/>
    <w:rsid w:val="00D718A5"/>
    <w:rsid w:val="00D7228F"/>
    <w:rsid w:val="00D7376D"/>
    <w:rsid w:val="00D769D6"/>
    <w:rsid w:val="00D91975"/>
    <w:rsid w:val="00D96B2C"/>
    <w:rsid w:val="00D96BC3"/>
    <w:rsid w:val="00DB0A43"/>
    <w:rsid w:val="00DB1853"/>
    <w:rsid w:val="00DC31E8"/>
    <w:rsid w:val="00DD189E"/>
    <w:rsid w:val="00DF6074"/>
    <w:rsid w:val="00DF6A20"/>
    <w:rsid w:val="00DF6AF9"/>
    <w:rsid w:val="00E16C56"/>
    <w:rsid w:val="00E2530B"/>
    <w:rsid w:val="00E43F11"/>
    <w:rsid w:val="00E4610D"/>
    <w:rsid w:val="00E514FE"/>
    <w:rsid w:val="00E5478B"/>
    <w:rsid w:val="00E6167B"/>
    <w:rsid w:val="00E641FB"/>
    <w:rsid w:val="00E7247C"/>
    <w:rsid w:val="00E87A50"/>
    <w:rsid w:val="00E959EC"/>
    <w:rsid w:val="00E96FC2"/>
    <w:rsid w:val="00EA0CEC"/>
    <w:rsid w:val="00EB5F2D"/>
    <w:rsid w:val="00EC2294"/>
    <w:rsid w:val="00EC5542"/>
    <w:rsid w:val="00ED0EAD"/>
    <w:rsid w:val="00ED12EF"/>
    <w:rsid w:val="00EE00A6"/>
    <w:rsid w:val="00EE1223"/>
    <w:rsid w:val="00EE72F5"/>
    <w:rsid w:val="00EE7FB7"/>
    <w:rsid w:val="00F01DE6"/>
    <w:rsid w:val="00F24D72"/>
    <w:rsid w:val="00F32461"/>
    <w:rsid w:val="00F368F6"/>
    <w:rsid w:val="00F47DD7"/>
    <w:rsid w:val="00F528CE"/>
    <w:rsid w:val="00F54AA8"/>
    <w:rsid w:val="00F561B8"/>
    <w:rsid w:val="00F71A1F"/>
    <w:rsid w:val="00F7694F"/>
    <w:rsid w:val="00F80B7A"/>
    <w:rsid w:val="00F82853"/>
    <w:rsid w:val="00F904F5"/>
    <w:rsid w:val="00F93B67"/>
    <w:rsid w:val="00FC6E17"/>
    <w:rsid w:val="00FC6E1F"/>
    <w:rsid w:val="00FD1E79"/>
    <w:rsid w:val="00FD3B64"/>
    <w:rsid w:val="00FD5317"/>
    <w:rsid w:val="00FE1C2A"/>
    <w:rsid w:val="00FE5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FB9D"/>
  <w15:docId w15:val="{3E5B2652-364E-4419-94DC-CDF985E2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5D1C"/>
    <w:rPr>
      <w:rFonts w:ascii="Times New Roman" w:eastAsia="Times New Roman" w:hAnsi="Times New Roman" w:cs="Times New Roman"/>
      <w:sz w:val="24"/>
      <w:szCs w:val="24"/>
      <w:lang w:val="en-GB" w:eastAsia="en-US"/>
    </w:rPr>
  </w:style>
  <w:style w:type="paragraph" w:styleId="Antrat1">
    <w:name w:val="heading 1"/>
    <w:basedOn w:val="prastasis"/>
    <w:next w:val="prastasis"/>
    <w:link w:val="Antrat1Diagrama"/>
    <w:qFormat/>
    <w:rsid w:val="00915D1C"/>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915D1C"/>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915D1C"/>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915D1C"/>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915D1C"/>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915D1C"/>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915D1C"/>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915D1C"/>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915D1C"/>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link w:val="Antrat1"/>
    <w:rsid w:val="00915D1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link w:val="Antrat2"/>
    <w:rsid w:val="00915D1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link w:val="Antrat3"/>
    <w:rsid w:val="00915D1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link w:val="Antrat4"/>
    <w:rsid w:val="00915D1C"/>
    <w:rPr>
      <w:rFonts w:ascii="Times New Roman" w:eastAsia="Times New Roman" w:hAnsi="Times New Roman" w:cs="Times New Roman"/>
      <w:b/>
      <w:sz w:val="44"/>
      <w:szCs w:val="20"/>
      <w:lang w:eastAsia="lt-LT"/>
    </w:rPr>
  </w:style>
  <w:style w:type="character" w:customStyle="1" w:styleId="Antrat5Diagrama">
    <w:name w:val="Antraštė 5 Diagrama"/>
    <w:link w:val="Antrat5"/>
    <w:rsid w:val="00915D1C"/>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915D1C"/>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915D1C"/>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915D1C"/>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915D1C"/>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915D1C"/>
    <w:pPr>
      <w:jc w:val="right"/>
    </w:pPr>
    <w:rPr>
      <w:szCs w:val="20"/>
      <w:lang w:val="lt-LT"/>
    </w:rPr>
  </w:style>
  <w:style w:type="character" w:customStyle="1" w:styleId="PagrindinistekstasDiagrama">
    <w:name w:val="Pagrindinis tekstas Diagrama"/>
    <w:link w:val="Pagrindinistekstas"/>
    <w:rsid w:val="00915D1C"/>
    <w:rPr>
      <w:rFonts w:ascii="Times New Roman" w:eastAsia="Times New Roman" w:hAnsi="Times New Roman" w:cs="Times New Roman"/>
      <w:sz w:val="24"/>
      <w:szCs w:val="20"/>
    </w:rPr>
  </w:style>
  <w:style w:type="paragraph" w:customStyle="1" w:styleId="BodyText1">
    <w:name w:val="Body Text1"/>
    <w:rsid w:val="00915D1C"/>
    <w:pPr>
      <w:autoSpaceDE w:val="0"/>
      <w:autoSpaceDN w:val="0"/>
      <w:adjustRightInd w:val="0"/>
      <w:ind w:firstLine="312"/>
      <w:jc w:val="both"/>
    </w:pPr>
    <w:rPr>
      <w:rFonts w:ascii="TimesLT" w:eastAsia="Times New Roman" w:hAnsi="TimesLT" w:cs="Times New Roman"/>
      <w:lang w:val="en-US" w:eastAsia="en-US"/>
    </w:rPr>
  </w:style>
  <w:style w:type="paragraph" w:customStyle="1" w:styleId="Default">
    <w:name w:val="Default"/>
    <w:rsid w:val="00D572D8"/>
    <w:pPr>
      <w:autoSpaceDE w:val="0"/>
      <w:autoSpaceDN w:val="0"/>
      <w:adjustRightInd w:val="0"/>
    </w:pPr>
    <w:rPr>
      <w:rFonts w:ascii="Arial" w:eastAsia="SimSun" w:hAnsi="Arial"/>
      <w:color w:val="000000"/>
      <w:sz w:val="24"/>
      <w:szCs w:val="24"/>
      <w:lang w:eastAsia="zh-CN"/>
    </w:rPr>
  </w:style>
  <w:style w:type="paragraph" w:styleId="Antrats">
    <w:name w:val="header"/>
    <w:basedOn w:val="prastasis"/>
    <w:link w:val="AntratsDiagrama"/>
    <w:uiPriority w:val="99"/>
    <w:unhideWhenUsed/>
    <w:rsid w:val="00705B9E"/>
    <w:pPr>
      <w:tabs>
        <w:tab w:val="center" w:pos="4819"/>
        <w:tab w:val="right" w:pos="9638"/>
      </w:tabs>
    </w:pPr>
  </w:style>
  <w:style w:type="character" w:customStyle="1" w:styleId="AntratsDiagrama">
    <w:name w:val="Antraštės Diagrama"/>
    <w:link w:val="Antrats"/>
    <w:uiPriority w:val="99"/>
    <w:rsid w:val="00705B9E"/>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705B9E"/>
    <w:pPr>
      <w:tabs>
        <w:tab w:val="center" w:pos="4819"/>
        <w:tab w:val="right" w:pos="9638"/>
      </w:tabs>
    </w:pPr>
  </w:style>
  <w:style w:type="character" w:customStyle="1" w:styleId="PoratDiagrama">
    <w:name w:val="Poraštė Diagrama"/>
    <w:link w:val="Porat"/>
    <w:uiPriority w:val="99"/>
    <w:rsid w:val="00705B9E"/>
    <w:rPr>
      <w:rFonts w:ascii="Times New Roman" w:eastAsia="Times New Roman" w:hAnsi="Times New Roman" w:cs="Times New Roman"/>
      <w:sz w:val="24"/>
      <w:szCs w:val="24"/>
      <w:lang w:val="en-GB"/>
    </w:rPr>
  </w:style>
  <w:style w:type="character" w:styleId="Komentaronuoroda">
    <w:name w:val="annotation reference"/>
    <w:uiPriority w:val="99"/>
    <w:unhideWhenUsed/>
    <w:rsid w:val="00F71A1F"/>
    <w:rPr>
      <w:sz w:val="16"/>
      <w:szCs w:val="16"/>
    </w:rPr>
  </w:style>
  <w:style w:type="paragraph" w:styleId="Komentarotekstas">
    <w:name w:val="annotation text"/>
    <w:basedOn w:val="prastasis"/>
    <w:link w:val="KomentarotekstasDiagrama"/>
    <w:uiPriority w:val="99"/>
    <w:unhideWhenUsed/>
    <w:rsid w:val="00F71A1F"/>
    <w:rPr>
      <w:sz w:val="20"/>
      <w:szCs w:val="20"/>
    </w:rPr>
  </w:style>
  <w:style w:type="character" w:customStyle="1" w:styleId="KomentarotekstasDiagrama">
    <w:name w:val="Komentaro tekstas Diagrama"/>
    <w:link w:val="Komentarotekstas"/>
    <w:uiPriority w:val="99"/>
    <w:rsid w:val="00F71A1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1A1F"/>
    <w:rPr>
      <w:b/>
      <w:bCs/>
    </w:rPr>
  </w:style>
  <w:style w:type="character" w:customStyle="1" w:styleId="KomentarotemaDiagrama">
    <w:name w:val="Komentaro tema Diagrama"/>
    <w:link w:val="Komentarotema"/>
    <w:uiPriority w:val="99"/>
    <w:semiHidden/>
    <w:rsid w:val="00F71A1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F71A1F"/>
    <w:rPr>
      <w:rFonts w:ascii="Tahoma" w:hAnsi="Tahoma" w:cs="Tahoma"/>
      <w:sz w:val="16"/>
      <w:szCs w:val="16"/>
    </w:rPr>
  </w:style>
  <w:style w:type="character" w:customStyle="1" w:styleId="DebesliotekstasDiagrama">
    <w:name w:val="Debesėlio tekstas Diagrama"/>
    <w:link w:val="Debesliotekstas"/>
    <w:uiPriority w:val="99"/>
    <w:semiHidden/>
    <w:rsid w:val="00F71A1F"/>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8F245C"/>
    <w:pPr>
      <w:numPr>
        <w:ilvl w:val="2"/>
        <w:numId w:val="3"/>
      </w:numPr>
      <w:tabs>
        <w:tab w:val="left" w:pos="709"/>
      </w:tabs>
      <w:spacing w:after="0" w:line="240" w:lineRule="auto"/>
      <w:jc w:val="both"/>
      <w:outlineLvl w:val="0"/>
    </w:pPr>
    <w:rPr>
      <w:noProof/>
      <w:sz w:val="22"/>
      <w:szCs w:val="22"/>
      <w:lang w:val="lt-LT"/>
    </w:rPr>
  </w:style>
  <w:style w:type="paragraph" w:styleId="Pagrindiniotekstotrauka2">
    <w:name w:val="Body Text Indent 2"/>
    <w:basedOn w:val="prastasis"/>
    <w:link w:val="Pagrindiniotekstotrauka2Diagrama"/>
    <w:uiPriority w:val="99"/>
    <w:semiHidden/>
    <w:unhideWhenUsed/>
    <w:rsid w:val="008F245C"/>
    <w:pPr>
      <w:spacing w:after="120" w:line="480" w:lineRule="auto"/>
      <w:ind w:left="283"/>
    </w:pPr>
  </w:style>
  <w:style w:type="character" w:customStyle="1" w:styleId="Pagrindiniotekstotrauka2Diagrama">
    <w:name w:val="Pagrindinio teksto įtrauka 2 Diagrama"/>
    <w:link w:val="Pagrindiniotekstotrauka2"/>
    <w:uiPriority w:val="99"/>
    <w:semiHidden/>
    <w:rsid w:val="008F245C"/>
    <w:rPr>
      <w:rFonts w:ascii="Times New Roman" w:eastAsia="Times New Roman" w:hAnsi="Times New Roman" w:cs="Times New Roman"/>
      <w:sz w:val="24"/>
      <w:szCs w:val="24"/>
      <w:lang w:val="en-GB"/>
    </w:rPr>
  </w:style>
  <w:style w:type="character" w:customStyle="1" w:styleId="isakymas1Diagrama">
    <w:name w:val="isakymas 1 Diagrama"/>
    <w:link w:val="isakymas1"/>
    <w:rsid w:val="00FD5317"/>
    <w:rPr>
      <w:rFonts w:ascii="Times New Roman" w:eastAsia="Times New Roman" w:hAnsi="Times New Roman" w:cs="Times New Roman"/>
      <w:noProof/>
      <w:sz w:val="24"/>
      <w:szCs w:val="24"/>
      <w:lang w:val="en-GB"/>
    </w:rPr>
  </w:style>
  <w:style w:type="paragraph" w:customStyle="1" w:styleId="BodyText2">
    <w:name w:val="Body Text2"/>
    <w:rsid w:val="00576903"/>
    <w:pPr>
      <w:autoSpaceDE w:val="0"/>
      <w:autoSpaceDN w:val="0"/>
      <w:adjustRightInd w:val="0"/>
      <w:ind w:firstLine="312"/>
      <w:jc w:val="both"/>
    </w:pPr>
    <w:rPr>
      <w:rFonts w:ascii="TimesLT" w:eastAsia="Times New Roman" w:hAnsi="TimesLT" w:cs="Times New Roman"/>
      <w:lang w:val="en-US" w:eastAsia="en-US"/>
    </w:rPr>
  </w:style>
  <w:style w:type="paragraph" w:customStyle="1" w:styleId="ListNumber12">
    <w:name w:val="List Number 12"/>
    <w:basedOn w:val="Sraassunumeriais"/>
    <w:rsid w:val="00737792"/>
    <w:pPr>
      <w:numPr>
        <w:ilvl w:val="1"/>
      </w:numPr>
      <w:tabs>
        <w:tab w:val="clear" w:pos="360"/>
      </w:tabs>
      <w:ind w:left="862" w:hanging="720"/>
      <w:contextualSpacing w:val="0"/>
      <w:jc w:val="both"/>
    </w:pPr>
    <w:rPr>
      <w:sz w:val="24"/>
      <w:lang w:eastAsia="zh-CN"/>
    </w:rPr>
  </w:style>
  <w:style w:type="paragraph" w:styleId="Sraassunumeriais">
    <w:name w:val="List Number"/>
    <w:basedOn w:val="prastasis"/>
    <w:rsid w:val="00737792"/>
    <w:pPr>
      <w:numPr>
        <w:numId w:val="12"/>
      </w:numPr>
      <w:contextualSpacing/>
    </w:pPr>
    <w:rPr>
      <w:sz w:val="20"/>
      <w:szCs w:val="20"/>
      <w:lang w:val="lt-LT"/>
    </w:rPr>
  </w:style>
  <w:style w:type="paragraph" w:customStyle="1" w:styleId="Stilius3">
    <w:name w:val="Stilius3"/>
    <w:basedOn w:val="prastasis"/>
    <w:qFormat/>
    <w:rsid w:val="00737792"/>
    <w:pPr>
      <w:spacing w:before="200"/>
      <w:jc w:val="both"/>
    </w:pPr>
    <w:rPr>
      <w:sz w:val="22"/>
      <w:szCs w:val="22"/>
      <w:lang w:val="lt-LT"/>
    </w:rPr>
  </w:style>
  <w:style w:type="character" w:styleId="Hipersaitas">
    <w:name w:val="Hyperlink"/>
    <w:uiPriority w:val="99"/>
    <w:unhideWhenUsed/>
    <w:rsid w:val="00757B4A"/>
    <w:rPr>
      <w:color w:val="0000FF"/>
      <w:u w:val="single"/>
    </w:rPr>
  </w:style>
  <w:style w:type="character" w:customStyle="1" w:styleId="st">
    <w:name w:val="st"/>
    <w:basedOn w:val="Numatytasispastraiposriftas"/>
    <w:rsid w:val="00E43F11"/>
  </w:style>
  <w:style w:type="paragraph" w:customStyle="1" w:styleId="Statja">
    <w:name w:val="Statja"/>
    <w:basedOn w:val="prastasis"/>
    <w:rsid w:val="00577E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577EF8"/>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577EF8"/>
    <w:pPr>
      <w:spacing w:after="120"/>
      <w:ind w:left="283"/>
    </w:pPr>
  </w:style>
  <w:style w:type="character" w:customStyle="1" w:styleId="PagrindiniotekstotraukaDiagrama">
    <w:name w:val="Pagrindinio teksto įtrauka Diagrama"/>
    <w:link w:val="Pagrindiniotekstotrauka"/>
    <w:uiPriority w:val="99"/>
    <w:rsid w:val="00577EF8"/>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77EF8"/>
    <w:pPr>
      <w:spacing w:after="120"/>
    </w:pPr>
    <w:rPr>
      <w:sz w:val="16"/>
      <w:szCs w:val="16"/>
      <w:lang w:val="lt-LT"/>
    </w:rPr>
  </w:style>
  <w:style w:type="character" w:customStyle="1" w:styleId="Pagrindinistekstas3Diagrama">
    <w:name w:val="Pagrindinis tekstas 3 Diagrama"/>
    <w:link w:val="Pagrindinistekstas3"/>
    <w:rsid w:val="00577EF8"/>
    <w:rPr>
      <w:rFonts w:ascii="Times New Roman" w:eastAsia="Times New Roman" w:hAnsi="Times New Roman" w:cs="Times New Roman"/>
      <w:sz w:val="16"/>
      <w:szCs w:val="16"/>
    </w:rPr>
  </w:style>
  <w:style w:type="paragraph" w:styleId="Puslapioinaostekstas">
    <w:name w:val="footnote text"/>
    <w:basedOn w:val="prastasis"/>
    <w:link w:val="PuslapioinaostekstasDiagrama"/>
    <w:semiHidden/>
    <w:rsid w:val="00577EF8"/>
    <w:rPr>
      <w:sz w:val="20"/>
      <w:szCs w:val="20"/>
      <w:lang w:val="en-US"/>
    </w:rPr>
  </w:style>
  <w:style w:type="character" w:customStyle="1" w:styleId="PuslapioinaostekstasDiagrama">
    <w:name w:val="Puslapio išnašos tekstas Diagrama"/>
    <w:link w:val="Puslapioinaostekstas"/>
    <w:semiHidden/>
    <w:rsid w:val="00577EF8"/>
    <w:rPr>
      <w:rFonts w:ascii="Times New Roman" w:eastAsia="Times New Roman" w:hAnsi="Times New Roman" w:cs="Times New Roman"/>
      <w:sz w:val="20"/>
      <w:szCs w:val="20"/>
      <w:lang w:val="en-US"/>
    </w:rPr>
  </w:style>
  <w:style w:type="character" w:customStyle="1" w:styleId="sku">
    <w:name w:val="sku"/>
    <w:rsid w:val="003802DC"/>
  </w:style>
  <w:style w:type="character" w:customStyle="1" w:styleId="acopre">
    <w:name w:val="acopre"/>
    <w:basedOn w:val="Numatytasispastraiposriftas"/>
    <w:rsid w:val="0054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5694">
      <w:bodyDiv w:val="1"/>
      <w:marLeft w:val="0"/>
      <w:marRight w:val="0"/>
      <w:marTop w:val="0"/>
      <w:marBottom w:val="0"/>
      <w:divBdr>
        <w:top w:val="none" w:sz="0" w:space="0" w:color="auto"/>
        <w:left w:val="none" w:sz="0" w:space="0" w:color="auto"/>
        <w:bottom w:val="none" w:sz="0" w:space="0" w:color="auto"/>
        <w:right w:val="none" w:sz="0" w:space="0" w:color="auto"/>
      </w:divBdr>
      <w:divsChild>
        <w:div w:id="1205024358">
          <w:marLeft w:val="0"/>
          <w:marRight w:val="0"/>
          <w:marTop w:val="0"/>
          <w:marBottom w:val="0"/>
          <w:divBdr>
            <w:top w:val="none" w:sz="0" w:space="0" w:color="auto"/>
            <w:left w:val="none" w:sz="0" w:space="0" w:color="auto"/>
            <w:bottom w:val="none" w:sz="0" w:space="0" w:color="auto"/>
            <w:right w:val="none" w:sz="0" w:space="0" w:color="auto"/>
          </w:divBdr>
          <w:divsChild>
            <w:div w:id="1538741049">
              <w:marLeft w:val="0"/>
              <w:marRight w:val="0"/>
              <w:marTop w:val="0"/>
              <w:marBottom w:val="0"/>
              <w:divBdr>
                <w:top w:val="none" w:sz="0" w:space="0" w:color="auto"/>
                <w:left w:val="none" w:sz="0" w:space="0" w:color="auto"/>
                <w:bottom w:val="none" w:sz="0" w:space="0" w:color="auto"/>
                <w:right w:val="none" w:sz="0" w:space="0" w:color="auto"/>
              </w:divBdr>
              <w:divsChild>
                <w:div w:id="2086367753">
                  <w:marLeft w:val="0"/>
                  <w:marRight w:val="0"/>
                  <w:marTop w:val="0"/>
                  <w:marBottom w:val="0"/>
                  <w:divBdr>
                    <w:top w:val="none" w:sz="0" w:space="0" w:color="auto"/>
                    <w:left w:val="none" w:sz="0" w:space="0" w:color="auto"/>
                    <w:bottom w:val="none" w:sz="0" w:space="0" w:color="auto"/>
                    <w:right w:val="none" w:sz="0" w:space="0" w:color="auto"/>
                  </w:divBdr>
                  <w:divsChild>
                    <w:div w:id="1695112785">
                      <w:marLeft w:val="0"/>
                      <w:marRight w:val="0"/>
                      <w:marTop w:val="0"/>
                      <w:marBottom w:val="0"/>
                      <w:divBdr>
                        <w:top w:val="none" w:sz="0" w:space="0" w:color="auto"/>
                        <w:left w:val="none" w:sz="0" w:space="0" w:color="auto"/>
                        <w:bottom w:val="none" w:sz="0" w:space="0" w:color="auto"/>
                        <w:right w:val="none" w:sz="0" w:space="0" w:color="auto"/>
                      </w:divBdr>
                      <w:divsChild>
                        <w:div w:id="149712436">
                          <w:marLeft w:val="0"/>
                          <w:marRight w:val="0"/>
                          <w:marTop w:val="0"/>
                          <w:marBottom w:val="0"/>
                          <w:divBdr>
                            <w:top w:val="none" w:sz="0" w:space="0" w:color="auto"/>
                            <w:left w:val="none" w:sz="0" w:space="0" w:color="auto"/>
                            <w:bottom w:val="none" w:sz="0" w:space="0" w:color="auto"/>
                            <w:right w:val="none" w:sz="0" w:space="0" w:color="auto"/>
                          </w:divBdr>
                        </w:div>
                        <w:div w:id="19820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2953">
      <w:bodyDiv w:val="1"/>
      <w:marLeft w:val="0"/>
      <w:marRight w:val="0"/>
      <w:marTop w:val="0"/>
      <w:marBottom w:val="0"/>
      <w:divBdr>
        <w:top w:val="none" w:sz="0" w:space="0" w:color="auto"/>
        <w:left w:val="none" w:sz="0" w:space="0" w:color="auto"/>
        <w:bottom w:val="none" w:sz="0" w:space="0" w:color="auto"/>
        <w:right w:val="none" w:sz="0" w:space="0" w:color="auto"/>
      </w:divBdr>
    </w:div>
    <w:div w:id="1386953213">
      <w:bodyDiv w:val="1"/>
      <w:marLeft w:val="0"/>
      <w:marRight w:val="0"/>
      <w:marTop w:val="0"/>
      <w:marBottom w:val="0"/>
      <w:divBdr>
        <w:top w:val="none" w:sz="0" w:space="0" w:color="auto"/>
        <w:left w:val="none" w:sz="0" w:space="0" w:color="auto"/>
        <w:bottom w:val="none" w:sz="0" w:space="0" w:color="auto"/>
        <w:right w:val="none" w:sz="0" w:space="0" w:color="auto"/>
      </w:divBdr>
    </w:div>
    <w:div w:id="1511065291">
      <w:bodyDiv w:val="1"/>
      <w:marLeft w:val="0"/>
      <w:marRight w:val="0"/>
      <w:marTop w:val="0"/>
      <w:marBottom w:val="0"/>
      <w:divBdr>
        <w:top w:val="none" w:sz="0" w:space="0" w:color="auto"/>
        <w:left w:val="none" w:sz="0" w:space="0" w:color="auto"/>
        <w:bottom w:val="none" w:sz="0" w:space="0" w:color="auto"/>
        <w:right w:val="none" w:sz="0" w:space="0" w:color="auto"/>
      </w:divBdr>
    </w:div>
    <w:div w:id="1689257173">
      <w:bodyDiv w:val="1"/>
      <w:marLeft w:val="0"/>
      <w:marRight w:val="0"/>
      <w:marTop w:val="0"/>
      <w:marBottom w:val="0"/>
      <w:divBdr>
        <w:top w:val="none" w:sz="0" w:space="0" w:color="auto"/>
        <w:left w:val="none" w:sz="0" w:space="0" w:color="auto"/>
        <w:bottom w:val="none" w:sz="0" w:space="0" w:color="auto"/>
        <w:right w:val="none" w:sz="0" w:space="0" w:color="auto"/>
      </w:divBdr>
    </w:div>
    <w:div w:id="17407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ipeda@sdg.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3C1319A10AE4AB1A37FADA3547769" ma:contentTypeVersion="" ma:contentTypeDescription="Create a new document." ma:contentTypeScope="" ma:versionID="26d7bbe48f43930e1b72a21d42e53e2c">
  <xsd:schema xmlns:xsd="http://www.w3.org/2001/XMLSchema" xmlns:xs="http://www.w3.org/2001/XMLSchema" xmlns:p="http://schemas.microsoft.com/office/2006/metadata/properties" xmlns:ns2="40e1f71c-9c41-4004-a342-7d059a2184e6" xmlns:ns3="48dcee09-d326-423f-88bd-924f5674ac0b" targetNamespace="http://schemas.microsoft.com/office/2006/metadata/properties" ma:root="true" ma:fieldsID="102b9b2d1e95a6c3c12ba8523c90becd" ns2:_="" ns3:_="">
    <xsd:import namespace="40e1f71c-9c41-4004-a342-7d059a2184e6"/>
    <xsd:import namespace="48dcee09-d326-423f-88bd-924f5674ac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1f71c-9c41-4004-a342-7d059a2184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format="DateTim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dcee09-d326-423f-88bd-924f5674ac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967A-398C-4F5A-B783-B4AD01FE5EE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48dcee09-d326-423f-88bd-924f5674ac0b"/>
    <ds:schemaRef ds:uri="40e1f71c-9c41-4004-a342-7d059a2184e6"/>
    <ds:schemaRef ds:uri="http://www.w3.org/XML/1998/namespace"/>
    <ds:schemaRef ds:uri="http://purl.org/dc/dcmitype/"/>
  </ds:schemaRefs>
</ds:datastoreItem>
</file>

<file path=customXml/itemProps2.xml><?xml version="1.0" encoding="utf-8"?>
<ds:datastoreItem xmlns:ds="http://schemas.openxmlformats.org/officeDocument/2006/customXml" ds:itemID="{22772B1D-6FC5-48E7-AE3B-7616334A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1f71c-9c41-4004-a342-7d059a2184e6"/>
    <ds:schemaRef ds:uri="48dcee09-d326-423f-88bd-924f5674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6644A-2A72-4686-9248-51D66647F9EB}">
  <ds:schemaRefs>
    <ds:schemaRef ds:uri="http://schemas.microsoft.com/sharepoint/v3/contenttype/forms"/>
  </ds:schemaRefs>
</ds:datastoreItem>
</file>

<file path=customXml/itemProps4.xml><?xml version="1.0" encoding="utf-8"?>
<ds:datastoreItem xmlns:ds="http://schemas.openxmlformats.org/officeDocument/2006/customXml" ds:itemID="{B9D0AF3D-864A-4D8D-B396-C6306CC0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43209</Words>
  <Characters>24630</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67704</CharactersWithSpaces>
  <SharedDoc>false</SharedDoc>
  <HLinks>
    <vt:vector size="12" baseType="variant">
      <vt:variant>
        <vt:i4>917540</vt:i4>
      </vt:variant>
      <vt:variant>
        <vt:i4>9</vt:i4>
      </vt:variant>
      <vt:variant>
        <vt:i4>0</vt:i4>
      </vt:variant>
      <vt:variant>
        <vt:i4>5</vt:i4>
      </vt:variant>
      <vt:variant>
        <vt:lpwstr>mailto:balco@balco.lt</vt:lpwstr>
      </vt:variant>
      <vt:variant>
        <vt:lpwstr/>
      </vt:variant>
      <vt:variant>
        <vt:i4>1507374</vt:i4>
      </vt:variant>
      <vt:variant>
        <vt:i4>0</vt:i4>
      </vt:variant>
      <vt:variant>
        <vt:i4>0</vt:i4>
      </vt:variant>
      <vt:variant>
        <vt:i4>5</vt:i4>
      </vt:variant>
      <vt:variant>
        <vt:lpwstr>mailto:skirmunda@balco.lt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cp:lastModifiedBy>Skaidra Tunaitiene</cp:lastModifiedBy>
  <cp:revision>2</cp:revision>
  <dcterms:created xsi:type="dcterms:W3CDTF">2022-01-27T12:29:00Z</dcterms:created>
  <dcterms:modified xsi:type="dcterms:W3CDTF">2022-01-27T12:29:00Z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0x0101003B43C1319A10AE4AB1A37FADA3547769</vt:lpwstr>
  </property>
</Properties>
</file>