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9E66" w14:textId="6B287338" w:rsidR="003B7346" w:rsidRDefault="000F5683" w:rsidP="003B7346">
      <w:pPr>
        <w:jc w:val="center"/>
        <w:rPr>
          <w:b/>
          <w:szCs w:val="24"/>
          <w:lang w:eastAsia="lt-LT"/>
        </w:rPr>
      </w:pPr>
      <w:r>
        <w:rPr>
          <w:b/>
          <w:szCs w:val="24"/>
          <w:lang w:eastAsia="lt-LT"/>
        </w:rPr>
        <w:t>VANDENS BUTELIUOSE IR VANDENS IŠPILSTYMO ĮRENGINIŲ NUOMOS</w:t>
      </w:r>
    </w:p>
    <w:p w14:paraId="4952A0CC" w14:textId="77777777" w:rsidR="003B7346" w:rsidRPr="009E6D19" w:rsidRDefault="003B7346" w:rsidP="003B7346">
      <w:pPr>
        <w:jc w:val="center"/>
        <w:rPr>
          <w:szCs w:val="24"/>
          <w:lang w:eastAsia="lt-LT"/>
        </w:rPr>
      </w:pPr>
      <w:r w:rsidRPr="009E6D19">
        <w:rPr>
          <w:b/>
          <w:szCs w:val="24"/>
          <w:lang w:eastAsia="lt-LT"/>
        </w:rPr>
        <w:t>PIRKIMO – PARDAVIMO SUTARTIS</w:t>
      </w:r>
    </w:p>
    <w:p w14:paraId="01EF819D" w14:textId="77777777" w:rsidR="003B7346" w:rsidRPr="009E6D19" w:rsidRDefault="003B7346" w:rsidP="003B7346">
      <w:pPr>
        <w:jc w:val="center"/>
        <w:rPr>
          <w:b/>
          <w:szCs w:val="24"/>
          <w:lang w:eastAsia="lt-LT"/>
        </w:rPr>
      </w:pPr>
    </w:p>
    <w:p w14:paraId="5C4C0CCB" w14:textId="1C90C9B3" w:rsidR="003B7346" w:rsidRPr="009E6D19" w:rsidRDefault="003B7346" w:rsidP="003B7346">
      <w:pPr>
        <w:jc w:val="center"/>
        <w:rPr>
          <w:szCs w:val="24"/>
          <w:lang w:eastAsia="lt-LT"/>
        </w:rPr>
      </w:pPr>
      <w:r w:rsidRPr="009E6D19">
        <w:rPr>
          <w:szCs w:val="24"/>
          <w:lang w:eastAsia="lt-LT"/>
        </w:rPr>
        <w:t>20</w:t>
      </w:r>
      <w:r>
        <w:rPr>
          <w:szCs w:val="24"/>
          <w:lang w:eastAsia="lt-LT"/>
        </w:rPr>
        <w:t>2</w:t>
      </w:r>
      <w:r w:rsidR="000F5683">
        <w:rPr>
          <w:szCs w:val="24"/>
          <w:lang w:eastAsia="lt-LT"/>
        </w:rPr>
        <w:t>2</w:t>
      </w:r>
      <w:r w:rsidRPr="009E6D19">
        <w:rPr>
          <w:szCs w:val="24"/>
          <w:lang w:eastAsia="lt-LT"/>
        </w:rPr>
        <w:t xml:space="preserve"> m. </w:t>
      </w:r>
      <w:r w:rsidR="000F5683">
        <w:rPr>
          <w:szCs w:val="24"/>
          <w:lang w:eastAsia="lt-LT"/>
        </w:rPr>
        <w:t>sausio</w:t>
      </w:r>
      <w:r w:rsidRPr="009E6D19">
        <w:rPr>
          <w:szCs w:val="24"/>
          <w:lang w:eastAsia="lt-LT"/>
        </w:rPr>
        <w:t xml:space="preserve">       d. Nr. (21)-16-</w:t>
      </w:r>
    </w:p>
    <w:p w14:paraId="6C93C0C1" w14:textId="77777777" w:rsidR="003B7346" w:rsidRPr="009E6D19" w:rsidRDefault="003B7346" w:rsidP="003B7346">
      <w:pPr>
        <w:jc w:val="center"/>
        <w:rPr>
          <w:szCs w:val="24"/>
          <w:lang w:eastAsia="lt-LT"/>
        </w:rPr>
      </w:pPr>
      <w:r w:rsidRPr="009E6D19">
        <w:rPr>
          <w:szCs w:val="24"/>
          <w:lang w:eastAsia="lt-LT"/>
        </w:rPr>
        <w:t>Vilnius</w:t>
      </w:r>
    </w:p>
    <w:p w14:paraId="155269A1" w14:textId="77777777" w:rsidR="00C06320" w:rsidRDefault="00C06320" w:rsidP="00136842">
      <w:pPr>
        <w:pStyle w:val="Body2"/>
        <w:spacing w:after="0"/>
        <w:ind w:firstLine="720"/>
        <w:rPr>
          <w:rFonts w:cs="Times New Roman"/>
          <w:b/>
          <w:sz w:val="24"/>
          <w:szCs w:val="24"/>
        </w:rPr>
      </w:pPr>
    </w:p>
    <w:p w14:paraId="15AAF24C" w14:textId="33536F77" w:rsidR="00C06320" w:rsidRPr="006358E9" w:rsidRDefault="00C06320" w:rsidP="00136842">
      <w:pPr>
        <w:pStyle w:val="Body2"/>
        <w:spacing w:after="0"/>
        <w:ind w:firstLine="567"/>
        <w:rPr>
          <w:rFonts w:cs="Times New Roman"/>
          <w:sz w:val="24"/>
          <w:szCs w:val="24"/>
        </w:rPr>
      </w:pPr>
      <w:r w:rsidRPr="00636FC1">
        <w:rPr>
          <w:rFonts w:cs="Times New Roman"/>
          <w:b/>
          <w:sz w:val="24"/>
          <w:szCs w:val="24"/>
        </w:rPr>
        <w:t>Valstybės sienos apsaugos tarnyba prie Lietuvos Respublikos vidaus reikalų ministerijos</w:t>
      </w:r>
      <w:r w:rsidRPr="00636FC1">
        <w:rPr>
          <w:rFonts w:cs="Times New Roman"/>
          <w:sz w:val="24"/>
          <w:szCs w:val="24"/>
        </w:rPr>
        <w:t xml:space="preserve"> (toliau - tarnyba, </w:t>
      </w:r>
      <w:r>
        <w:rPr>
          <w:rFonts w:cs="Times New Roman"/>
          <w:sz w:val="24"/>
          <w:szCs w:val="24"/>
        </w:rPr>
        <w:t>Pirkėjas</w:t>
      </w:r>
      <w:r w:rsidRPr="00636FC1">
        <w:rPr>
          <w:rFonts w:cs="Times New Roman"/>
          <w:sz w:val="24"/>
          <w:szCs w:val="24"/>
        </w:rPr>
        <w:t>), atstovaujama tarnybos vado pavaduotojo Vido Mačaičio, veikiančio pagal Valstybės sienos apsaugos tarnybos prie Lietuvos Respublikos vidaus reikalų ministerijos</w:t>
      </w:r>
      <w:r w:rsidRPr="00636FC1">
        <w:rPr>
          <w:rFonts w:cs="Times New Roman"/>
          <w:noProof/>
          <w:sz w:val="24"/>
          <w:szCs w:val="24"/>
        </w:rPr>
        <w:t xml:space="preserve"> nuostatus, </w:t>
      </w:r>
      <w:r w:rsidRPr="00636FC1">
        <w:rPr>
          <w:rFonts w:cs="Times New Roman"/>
          <w:sz w:val="24"/>
          <w:szCs w:val="24"/>
        </w:rPr>
        <w:t xml:space="preserve">patvirtintus Lietuvos Respublikos Vyriausybės 2001 m. vasario 22 d. nutarimu Nr. 194 ,,Dėl Valstybės sienos apsaugos tarnybos prie Lietuvos Respublikos vidaus reikalų ministerijos nuostatų patvirtinimo“ </w:t>
      </w:r>
      <w:r w:rsidRPr="00636FC1">
        <w:rPr>
          <w:rFonts w:cs="Times New Roman"/>
          <w:noProof/>
          <w:sz w:val="24"/>
          <w:szCs w:val="24"/>
        </w:rPr>
        <w:t xml:space="preserve">ir tarnybos vado </w:t>
      </w:r>
      <w:r w:rsidRPr="006358E9">
        <w:rPr>
          <w:rFonts w:eastAsia="Calibri"/>
          <w:sz w:val="24"/>
          <w:szCs w:val="24"/>
        </w:rPr>
        <w:t>202</w:t>
      </w:r>
      <w:r w:rsidR="00D2339B">
        <w:rPr>
          <w:rFonts w:eastAsia="Calibri"/>
          <w:sz w:val="24"/>
          <w:szCs w:val="24"/>
        </w:rPr>
        <w:t>2</w:t>
      </w:r>
      <w:r w:rsidRPr="006358E9">
        <w:rPr>
          <w:rFonts w:eastAsia="Calibri"/>
          <w:sz w:val="24"/>
          <w:szCs w:val="24"/>
        </w:rPr>
        <w:t xml:space="preserve"> m. </w:t>
      </w:r>
      <w:r w:rsidR="00D2339B">
        <w:rPr>
          <w:rFonts w:eastAsia="Calibri"/>
          <w:sz w:val="24"/>
          <w:szCs w:val="24"/>
        </w:rPr>
        <w:t>sausi</w:t>
      </w:r>
      <w:r w:rsidRPr="006358E9">
        <w:rPr>
          <w:rFonts w:eastAsia="Calibri"/>
          <w:sz w:val="24"/>
          <w:szCs w:val="24"/>
        </w:rPr>
        <w:t xml:space="preserve">o </w:t>
      </w:r>
      <w:r w:rsidR="00D2339B">
        <w:rPr>
          <w:rFonts w:eastAsia="Calibri"/>
          <w:sz w:val="24"/>
          <w:szCs w:val="24"/>
        </w:rPr>
        <w:t>1</w:t>
      </w:r>
      <w:r w:rsidRPr="006358E9">
        <w:rPr>
          <w:rFonts w:eastAsia="Calibri"/>
          <w:sz w:val="24"/>
          <w:szCs w:val="24"/>
        </w:rPr>
        <w:t>4 d. įsakymo Nr. 4-</w:t>
      </w:r>
      <w:r w:rsidR="00D2339B">
        <w:rPr>
          <w:rFonts w:eastAsia="Calibri"/>
          <w:sz w:val="24"/>
          <w:szCs w:val="24"/>
        </w:rPr>
        <w:t>15</w:t>
      </w:r>
      <w:r w:rsidRPr="006358E9">
        <w:rPr>
          <w:rFonts w:eastAsia="Calibri"/>
          <w:sz w:val="24"/>
          <w:szCs w:val="24"/>
        </w:rPr>
        <w:t xml:space="preserve"> „Dėl Valstybės sienos apsaugos tarnybos prie Lietuvos Respublikos vidaus reikalų ministerijos struktūrinių padalinių veiklos organizavimo” 3.1.4 papunktį</w:t>
      </w:r>
      <w:r w:rsidRPr="006358E9">
        <w:rPr>
          <w:rFonts w:cs="Times New Roman"/>
          <w:sz w:val="24"/>
          <w:szCs w:val="24"/>
        </w:rPr>
        <w:t>,</w:t>
      </w:r>
    </w:p>
    <w:p w14:paraId="5A1E18E9" w14:textId="77777777" w:rsidR="00C06320" w:rsidRPr="00636FC1" w:rsidRDefault="00C06320" w:rsidP="00136842">
      <w:pPr>
        <w:pStyle w:val="Body2"/>
        <w:spacing w:after="0"/>
        <w:ind w:firstLine="567"/>
        <w:rPr>
          <w:rFonts w:cs="Times New Roman"/>
          <w:sz w:val="24"/>
          <w:szCs w:val="24"/>
        </w:rPr>
      </w:pPr>
      <w:r w:rsidRPr="00636FC1">
        <w:rPr>
          <w:rFonts w:cs="Times New Roman"/>
          <w:sz w:val="24"/>
          <w:szCs w:val="24"/>
        </w:rPr>
        <w:t>ir</w:t>
      </w:r>
    </w:p>
    <w:p w14:paraId="7A9155CC" w14:textId="672A1926" w:rsidR="003B7346" w:rsidRPr="00636FC1" w:rsidRDefault="000F5683" w:rsidP="003B7346">
      <w:pPr>
        <w:pStyle w:val="Body2"/>
        <w:spacing w:after="0"/>
        <w:ind w:firstLine="567"/>
        <w:rPr>
          <w:rFonts w:cs="Times New Roman"/>
          <w:color w:val="auto"/>
          <w:sz w:val="24"/>
          <w:szCs w:val="24"/>
        </w:rPr>
      </w:pPr>
      <w:r>
        <w:rPr>
          <w:rFonts w:cs="Times New Roman"/>
          <w:b/>
          <w:bCs/>
          <w:color w:val="auto"/>
          <w:sz w:val="24"/>
          <w:szCs w:val="24"/>
        </w:rPr>
        <w:t xml:space="preserve">UAB </w:t>
      </w:r>
      <w:r w:rsidR="003B7346">
        <w:rPr>
          <w:rFonts w:cs="Times New Roman"/>
          <w:b/>
          <w:bCs/>
          <w:color w:val="auto"/>
          <w:sz w:val="24"/>
          <w:szCs w:val="24"/>
        </w:rPr>
        <w:t>„</w:t>
      </w:r>
      <w:r>
        <w:rPr>
          <w:rFonts w:cs="Times New Roman"/>
          <w:b/>
          <w:bCs/>
          <w:color w:val="auto"/>
          <w:sz w:val="24"/>
          <w:szCs w:val="24"/>
        </w:rPr>
        <w:t>Gelsva</w:t>
      </w:r>
      <w:r w:rsidR="003B7346">
        <w:rPr>
          <w:rFonts w:cs="Times New Roman"/>
          <w:b/>
          <w:bCs/>
          <w:color w:val="auto"/>
          <w:sz w:val="24"/>
          <w:szCs w:val="24"/>
        </w:rPr>
        <w:t>“</w:t>
      </w:r>
      <w:r w:rsidR="003B7346" w:rsidRPr="00636FC1">
        <w:rPr>
          <w:rFonts w:cs="Times New Roman"/>
          <w:color w:val="auto"/>
          <w:sz w:val="24"/>
          <w:szCs w:val="24"/>
        </w:rPr>
        <w:t xml:space="preserve"> (toliau - Pardavėjas), atstovaujama</w:t>
      </w:r>
      <w:r w:rsidR="003B7346">
        <w:rPr>
          <w:rFonts w:cs="Times New Roman"/>
          <w:color w:val="auto"/>
          <w:sz w:val="24"/>
          <w:szCs w:val="24"/>
        </w:rPr>
        <w:t xml:space="preserve"> </w:t>
      </w:r>
      <w:r w:rsidR="00D92EDA">
        <w:rPr>
          <w:rFonts w:cs="Times New Roman"/>
          <w:color w:val="auto"/>
          <w:sz w:val="24"/>
          <w:szCs w:val="24"/>
        </w:rPr>
        <w:t xml:space="preserve">direktorės Aurelijos </w:t>
      </w:r>
      <w:proofErr w:type="spellStart"/>
      <w:r w:rsidR="00D92EDA">
        <w:rPr>
          <w:rFonts w:cs="Times New Roman"/>
          <w:color w:val="auto"/>
          <w:sz w:val="24"/>
          <w:szCs w:val="24"/>
        </w:rPr>
        <w:t>Gumbrevičienės</w:t>
      </w:r>
      <w:proofErr w:type="spellEnd"/>
      <w:r w:rsidR="003B7346">
        <w:rPr>
          <w:rFonts w:cs="Times New Roman"/>
          <w:color w:val="auto"/>
          <w:sz w:val="24"/>
          <w:szCs w:val="24"/>
        </w:rPr>
        <w:t>, veikiančio</w:t>
      </w:r>
      <w:r w:rsidR="00D92EDA">
        <w:rPr>
          <w:rFonts w:cs="Times New Roman"/>
          <w:color w:val="auto"/>
          <w:sz w:val="24"/>
          <w:szCs w:val="24"/>
        </w:rPr>
        <w:t>s</w:t>
      </w:r>
      <w:r w:rsidR="003B7346">
        <w:rPr>
          <w:rFonts w:cs="Times New Roman"/>
          <w:color w:val="auto"/>
          <w:sz w:val="24"/>
          <w:szCs w:val="24"/>
        </w:rPr>
        <w:t xml:space="preserve"> pagal įmonės įstatus</w:t>
      </w:r>
      <w:r w:rsidR="003B7346" w:rsidRPr="00636FC1">
        <w:rPr>
          <w:rFonts w:cs="Times New Roman"/>
          <w:color w:val="auto"/>
          <w:sz w:val="24"/>
          <w:szCs w:val="24"/>
        </w:rPr>
        <w:t>,</w:t>
      </w:r>
    </w:p>
    <w:p w14:paraId="77122E60" w14:textId="77777777" w:rsidR="00C06320" w:rsidRPr="00636FC1" w:rsidRDefault="00C06320" w:rsidP="00136842">
      <w:pPr>
        <w:pStyle w:val="Body2"/>
        <w:spacing w:after="0"/>
        <w:ind w:firstLine="567"/>
        <w:rPr>
          <w:rFonts w:cs="Times New Roman"/>
          <w:color w:val="auto"/>
          <w:sz w:val="24"/>
          <w:szCs w:val="24"/>
        </w:rPr>
      </w:pPr>
      <w:r w:rsidRPr="00636FC1">
        <w:rPr>
          <w:rFonts w:cs="Times New Roman"/>
          <w:color w:val="auto"/>
          <w:sz w:val="24"/>
          <w:szCs w:val="24"/>
        </w:rPr>
        <w:t>toliau Pardavėjas ir Pirkėjas kiekvienas atskirai gali būti vadinami „Šalimi“, o abu kartu – „Šalimis“, sudarė šią sutartį (toliau – Sutartis).</w:t>
      </w:r>
    </w:p>
    <w:p w14:paraId="2AF0747A" w14:textId="4E49976D" w:rsidR="00420FD2" w:rsidRDefault="00420FD2" w:rsidP="00136842">
      <w:pPr>
        <w:ind w:firstLine="851"/>
        <w:jc w:val="both"/>
        <w:rPr>
          <w:color w:val="4F6228"/>
          <w:szCs w:val="24"/>
          <w:lang w:eastAsia="lt-LT"/>
        </w:rPr>
      </w:pPr>
    </w:p>
    <w:p w14:paraId="784322A3" w14:textId="77777777" w:rsidR="00403B1E" w:rsidRPr="00420FD2" w:rsidRDefault="00403B1E" w:rsidP="00136842">
      <w:pPr>
        <w:ind w:firstLine="851"/>
        <w:jc w:val="both"/>
        <w:rPr>
          <w:color w:val="4F6228"/>
          <w:szCs w:val="24"/>
          <w:lang w:eastAsia="lt-LT"/>
        </w:rPr>
      </w:pPr>
    </w:p>
    <w:p w14:paraId="65B14316" w14:textId="30BBEE53" w:rsidR="00420FD2" w:rsidRPr="00420FD2" w:rsidRDefault="00420FD2" w:rsidP="00136842">
      <w:pPr>
        <w:jc w:val="center"/>
        <w:rPr>
          <w:b/>
          <w:bCs/>
          <w:szCs w:val="24"/>
          <w:lang w:eastAsia="lt-LT"/>
        </w:rPr>
      </w:pPr>
      <w:r w:rsidRPr="00420FD2">
        <w:rPr>
          <w:b/>
          <w:szCs w:val="24"/>
        </w:rPr>
        <w:t xml:space="preserve">I </w:t>
      </w:r>
      <w:r w:rsidRPr="00420FD2">
        <w:rPr>
          <w:b/>
          <w:bCs/>
          <w:szCs w:val="24"/>
          <w:lang w:eastAsia="lt-LT"/>
        </w:rPr>
        <w:t>SKYRIUS</w:t>
      </w:r>
    </w:p>
    <w:p w14:paraId="5C6789DE" w14:textId="77777777" w:rsidR="00420FD2" w:rsidRPr="00420FD2" w:rsidRDefault="00420FD2" w:rsidP="00136842">
      <w:pPr>
        <w:jc w:val="center"/>
        <w:rPr>
          <w:b/>
          <w:szCs w:val="24"/>
        </w:rPr>
      </w:pPr>
      <w:r w:rsidRPr="00420FD2">
        <w:rPr>
          <w:b/>
          <w:szCs w:val="24"/>
        </w:rPr>
        <w:t>SUTARTIES OBJEKTAS</w:t>
      </w:r>
    </w:p>
    <w:p w14:paraId="0B20F28D" w14:textId="77777777" w:rsidR="00420FD2" w:rsidRPr="00420FD2" w:rsidRDefault="00420FD2" w:rsidP="00136842">
      <w:pPr>
        <w:ind w:firstLine="374"/>
        <w:jc w:val="both"/>
        <w:rPr>
          <w:b/>
          <w:szCs w:val="24"/>
        </w:rPr>
      </w:pPr>
    </w:p>
    <w:p w14:paraId="777865C1" w14:textId="6E0AC8AA" w:rsidR="00D92EDA" w:rsidRPr="00D92EDA" w:rsidRDefault="00D92EDA" w:rsidP="00D92EDA">
      <w:pPr>
        <w:numPr>
          <w:ilvl w:val="1"/>
          <w:numId w:val="19"/>
        </w:numPr>
        <w:ind w:left="0" w:firstLine="567"/>
        <w:jc w:val="both"/>
        <w:rPr>
          <w:szCs w:val="24"/>
        </w:rPr>
      </w:pPr>
      <w:r w:rsidRPr="00D92EDA">
        <w:rPr>
          <w:szCs w:val="24"/>
        </w:rPr>
        <w:t xml:space="preserve">Šia Sutartimi Pardavėjas įsipareigoja Sutartyje nustatyta tvarka parduoti Pirkėjui </w:t>
      </w:r>
      <w:r w:rsidR="00384438">
        <w:rPr>
          <w:szCs w:val="24"/>
        </w:rPr>
        <w:t>šaltinio</w:t>
      </w:r>
      <w:r w:rsidR="00412611">
        <w:rPr>
          <w:szCs w:val="24"/>
        </w:rPr>
        <w:t xml:space="preserve"> vandenį</w:t>
      </w:r>
      <w:r w:rsidR="00384438">
        <w:rPr>
          <w:szCs w:val="24"/>
        </w:rPr>
        <w:t xml:space="preserve"> „Žalia giria“ </w:t>
      </w:r>
      <w:r w:rsidRPr="00D92EDA">
        <w:rPr>
          <w:szCs w:val="24"/>
        </w:rPr>
        <w:t xml:space="preserve">(toliau – </w:t>
      </w:r>
      <w:r w:rsidRPr="00384438">
        <w:rPr>
          <w:szCs w:val="24"/>
        </w:rPr>
        <w:t>Prekės</w:t>
      </w:r>
      <w:r w:rsidRPr="00D92EDA">
        <w:rPr>
          <w:szCs w:val="24"/>
        </w:rPr>
        <w:t>), o Pirkėjas įsipareigoja priimti Prekes ir sumokėti Pardavėjui Sutartyje nustatyta tvarka.</w:t>
      </w:r>
    </w:p>
    <w:p w14:paraId="061EE3ED" w14:textId="58476936" w:rsidR="00420FD2" w:rsidRPr="00420FD2" w:rsidRDefault="00420FD2" w:rsidP="00136842">
      <w:pPr>
        <w:pStyle w:val="ListParagraph"/>
        <w:numPr>
          <w:ilvl w:val="1"/>
          <w:numId w:val="19"/>
        </w:numPr>
        <w:tabs>
          <w:tab w:val="left" w:pos="851"/>
          <w:tab w:val="left" w:pos="1134"/>
        </w:tabs>
        <w:ind w:left="0" w:right="-1" w:firstLine="567"/>
        <w:rPr>
          <w:sz w:val="24"/>
          <w:szCs w:val="24"/>
        </w:rPr>
      </w:pPr>
      <w:r w:rsidRPr="00420FD2">
        <w:rPr>
          <w:iCs/>
          <w:sz w:val="24"/>
          <w:szCs w:val="24"/>
        </w:rPr>
        <w:t>Pr</w:t>
      </w:r>
      <w:r w:rsidR="00384438">
        <w:rPr>
          <w:iCs/>
          <w:sz w:val="24"/>
          <w:szCs w:val="24"/>
        </w:rPr>
        <w:t>ekės privalo atitikti</w:t>
      </w:r>
      <w:r w:rsidRPr="00420FD2">
        <w:rPr>
          <w:iCs/>
          <w:sz w:val="24"/>
          <w:szCs w:val="24"/>
        </w:rPr>
        <w:t xml:space="preserve"> technin</w:t>
      </w:r>
      <w:r w:rsidR="00384438">
        <w:rPr>
          <w:iCs/>
          <w:sz w:val="24"/>
          <w:szCs w:val="24"/>
        </w:rPr>
        <w:t>ę</w:t>
      </w:r>
      <w:r w:rsidRPr="00420FD2">
        <w:rPr>
          <w:iCs/>
          <w:sz w:val="24"/>
          <w:szCs w:val="24"/>
        </w:rPr>
        <w:t xml:space="preserve"> specifikacij</w:t>
      </w:r>
      <w:r w:rsidR="00384438">
        <w:rPr>
          <w:iCs/>
          <w:sz w:val="24"/>
          <w:szCs w:val="24"/>
        </w:rPr>
        <w:t>ą, kuri</w:t>
      </w:r>
      <w:r w:rsidRPr="00420FD2">
        <w:rPr>
          <w:iCs/>
          <w:sz w:val="24"/>
          <w:szCs w:val="24"/>
        </w:rPr>
        <w:t xml:space="preserve"> pateikiama Sutarties 1 priede.</w:t>
      </w:r>
    </w:p>
    <w:p w14:paraId="6A1AAE7F" w14:textId="08F299F0" w:rsidR="00420FD2" w:rsidRPr="00384438" w:rsidRDefault="00384438" w:rsidP="00136842">
      <w:pPr>
        <w:pStyle w:val="ListParagraph"/>
        <w:numPr>
          <w:ilvl w:val="1"/>
          <w:numId w:val="19"/>
        </w:numPr>
        <w:tabs>
          <w:tab w:val="left" w:pos="851"/>
          <w:tab w:val="left" w:pos="1134"/>
        </w:tabs>
        <w:ind w:left="0" w:right="-1" w:firstLine="567"/>
        <w:rPr>
          <w:sz w:val="24"/>
          <w:szCs w:val="24"/>
        </w:rPr>
      </w:pPr>
      <w:r w:rsidRPr="00384438">
        <w:rPr>
          <w:sz w:val="24"/>
          <w:szCs w:val="24"/>
        </w:rPr>
        <w:t>Pardavėjas taip pat šia Sutartimi įsipareigoja išnuomoti Pirkėjui įrangą</w:t>
      </w:r>
      <w:r>
        <w:rPr>
          <w:sz w:val="24"/>
          <w:szCs w:val="24"/>
        </w:rPr>
        <w:t xml:space="preserve"> (toliau – Įranga)</w:t>
      </w:r>
      <w:r w:rsidRPr="00384438">
        <w:rPr>
          <w:sz w:val="24"/>
          <w:szCs w:val="24"/>
        </w:rPr>
        <w:t>, detalizuotą</w:t>
      </w:r>
      <w:r>
        <w:rPr>
          <w:sz w:val="24"/>
          <w:szCs w:val="24"/>
        </w:rPr>
        <w:t xml:space="preserve"> techninėje specifikacijoje</w:t>
      </w:r>
      <w:r w:rsidRPr="00384438">
        <w:rPr>
          <w:sz w:val="24"/>
          <w:szCs w:val="24"/>
        </w:rPr>
        <w:t>, o Pirkėjas įsipareigoja naudotis Įranga Sutartyje nustatyta tvarka. Nuosavybės teisės į Įrangą Pirkėjas neįgyja. Įranga perduodama / grąžinama Šalims pasirašant Įrangos perdavimo – priėmimo aktus, kurie tampa neatskiriama Sutarties dalimi</w:t>
      </w:r>
      <w:r w:rsidR="00420FD2" w:rsidRPr="00384438">
        <w:rPr>
          <w:sz w:val="24"/>
          <w:szCs w:val="24"/>
        </w:rPr>
        <w:t>.</w:t>
      </w:r>
    </w:p>
    <w:p w14:paraId="0810BB68" w14:textId="26A1C70C" w:rsidR="00420FD2" w:rsidRPr="003A7062" w:rsidRDefault="00420FD2" w:rsidP="00136842">
      <w:pPr>
        <w:pStyle w:val="ListParagraph"/>
        <w:numPr>
          <w:ilvl w:val="1"/>
          <w:numId w:val="19"/>
        </w:numPr>
        <w:tabs>
          <w:tab w:val="left" w:pos="851"/>
          <w:tab w:val="left" w:pos="1134"/>
        </w:tabs>
        <w:ind w:left="0" w:right="-1" w:firstLine="567"/>
        <w:rPr>
          <w:sz w:val="24"/>
          <w:szCs w:val="24"/>
        </w:rPr>
      </w:pPr>
      <w:r w:rsidRPr="00420FD2">
        <w:rPr>
          <w:sz w:val="24"/>
          <w:szCs w:val="24"/>
        </w:rPr>
        <w:t>Bendrojo viešųjų pirkimų ž</w:t>
      </w:r>
      <w:r w:rsidR="00D01F59">
        <w:rPr>
          <w:sz w:val="24"/>
          <w:szCs w:val="24"/>
        </w:rPr>
        <w:t>odyno</w:t>
      </w:r>
      <w:r w:rsidRPr="00420FD2">
        <w:rPr>
          <w:sz w:val="24"/>
          <w:szCs w:val="24"/>
        </w:rPr>
        <w:t xml:space="preserve"> (BVPŽ) kodas – </w:t>
      </w:r>
      <w:r w:rsidR="00A23F26" w:rsidRPr="00A23F26">
        <w:rPr>
          <w:color w:val="2E0927"/>
          <w:sz w:val="24"/>
          <w:szCs w:val="24"/>
          <w:shd w:val="clear" w:color="auto" w:fill="FFFFFF"/>
        </w:rPr>
        <w:t>41110000-3</w:t>
      </w:r>
      <w:r w:rsidR="00A23F26" w:rsidRPr="00A23F26">
        <w:rPr>
          <w:sz w:val="32"/>
          <w:szCs w:val="32"/>
        </w:rPr>
        <w:t xml:space="preserve"> </w:t>
      </w:r>
      <w:r w:rsidR="003A7062">
        <w:rPr>
          <w:sz w:val="24"/>
          <w:szCs w:val="24"/>
        </w:rPr>
        <w:t>(</w:t>
      </w:r>
      <w:r w:rsidR="00A23F26">
        <w:rPr>
          <w:sz w:val="24"/>
          <w:szCs w:val="24"/>
        </w:rPr>
        <w:t>Geriamasis vanduo</w:t>
      </w:r>
      <w:r w:rsidR="003A7062">
        <w:rPr>
          <w:sz w:val="24"/>
          <w:szCs w:val="24"/>
        </w:rPr>
        <w:t>)</w:t>
      </w:r>
      <w:r w:rsidRPr="003A7062">
        <w:rPr>
          <w:sz w:val="24"/>
          <w:szCs w:val="24"/>
        </w:rPr>
        <w:t>.</w:t>
      </w:r>
    </w:p>
    <w:p w14:paraId="04F22C46" w14:textId="77777777" w:rsidR="00D0472A" w:rsidRDefault="00D0472A" w:rsidP="00136842">
      <w:pPr>
        <w:jc w:val="center"/>
        <w:rPr>
          <w:b/>
          <w:bCs/>
          <w:szCs w:val="24"/>
          <w:lang w:eastAsia="lt-LT"/>
        </w:rPr>
      </w:pPr>
    </w:p>
    <w:p w14:paraId="5A19CFEF" w14:textId="77777777" w:rsidR="00136842" w:rsidRDefault="00136842" w:rsidP="00136842">
      <w:pPr>
        <w:jc w:val="center"/>
        <w:rPr>
          <w:b/>
          <w:bCs/>
          <w:szCs w:val="24"/>
          <w:lang w:eastAsia="lt-LT"/>
        </w:rPr>
      </w:pPr>
    </w:p>
    <w:p w14:paraId="59992257" w14:textId="7BAA94C2" w:rsidR="00420FD2" w:rsidRPr="00420FD2" w:rsidRDefault="00420FD2" w:rsidP="00136842">
      <w:pPr>
        <w:jc w:val="center"/>
        <w:rPr>
          <w:b/>
          <w:bCs/>
          <w:szCs w:val="24"/>
          <w:lang w:eastAsia="lt-LT"/>
        </w:rPr>
      </w:pPr>
      <w:r w:rsidRPr="00420FD2">
        <w:rPr>
          <w:b/>
          <w:bCs/>
          <w:szCs w:val="24"/>
          <w:lang w:eastAsia="lt-LT"/>
        </w:rPr>
        <w:t>II SKYRIUS</w:t>
      </w:r>
    </w:p>
    <w:p w14:paraId="62C74430" w14:textId="77777777" w:rsidR="00420FD2" w:rsidRPr="00420FD2" w:rsidRDefault="00420FD2" w:rsidP="00136842">
      <w:pPr>
        <w:jc w:val="center"/>
        <w:outlineLvl w:val="0"/>
        <w:rPr>
          <w:b/>
          <w:szCs w:val="24"/>
        </w:rPr>
      </w:pPr>
      <w:r w:rsidRPr="00420FD2">
        <w:rPr>
          <w:b/>
          <w:szCs w:val="24"/>
        </w:rPr>
        <w:t xml:space="preserve">SUTARTIES KAINA, KAINODAROS TAISYKLĖS IR MOKĖJIMO SĄLYGOS </w:t>
      </w:r>
    </w:p>
    <w:p w14:paraId="118FC473" w14:textId="77777777" w:rsidR="00420FD2" w:rsidRPr="00420FD2" w:rsidRDefault="00420FD2" w:rsidP="00136842">
      <w:pPr>
        <w:jc w:val="center"/>
        <w:outlineLvl w:val="0"/>
        <w:rPr>
          <w:szCs w:val="24"/>
        </w:rPr>
      </w:pPr>
    </w:p>
    <w:p w14:paraId="7E585DDE" w14:textId="6791706C" w:rsidR="00550C25" w:rsidRPr="009E5123" w:rsidRDefault="00550C25" w:rsidP="006A17B7">
      <w:pPr>
        <w:tabs>
          <w:tab w:val="left" w:pos="0"/>
          <w:tab w:val="left" w:pos="993"/>
        </w:tabs>
        <w:ind w:firstLine="567"/>
        <w:jc w:val="both"/>
        <w:rPr>
          <w:lang w:eastAsia="lt-LT"/>
        </w:rPr>
      </w:pPr>
      <w:r w:rsidRPr="009E5123">
        <w:rPr>
          <w:lang w:eastAsia="lt-LT"/>
        </w:rPr>
        <w:t xml:space="preserve">2.1. Sudaroma fiksuoto </w:t>
      </w:r>
      <w:r w:rsidRPr="00560DB3">
        <w:rPr>
          <w:u w:val="single"/>
          <w:lang w:eastAsia="lt-LT"/>
        </w:rPr>
        <w:t>įkainio</w:t>
      </w:r>
      <w:r w:rsidRPr="009E5123">
        <w:rPr>
          <w:lang w:eastAsia="lt-LT"/>
        </w:rPr>
        <w:t xml:space="preserve"> Sutartis.</w:t>
      </w:r>
      <w:r>
        <w:rPr>
          <w:lang w:eastAsia="lt-LT"/>
        </w:rPr>
        <w:t xml:space="preserve"> Prekių įkainiai nurodyti </w:t>
      </w:r>
      <w:r w:rsidR="000152E3">
        <w:rPr>
          <w:lang w:eastAsia="lt-LT"/>
        </w:rPr>
        <w:t>Pardavėjo</w:t>
      </w:r>
      <w:r>
        <w:rPr>
          <w:lang w:eastAsia="lt-LT"/>
        </w:rPr>
        <w:t xml:space="preserve"> pasiūlyme (Sutarties 2 priedas).</w:t>
      </w:r>
    </w:p>
    <w:p w14:paraId="1F160576" w14:textId="7A67C181" w:rsidR="00550C25" w:rsidRPr="000152E3" w:rsidRDefault="00550C25" w:rsidP="006A17B7">
      <w:pPr>
        <w:shd w:val="clear" w:color="auto" w:fill="FFFFFF"/>
        <w:tabs>
          <w:tab w:val="left" w:pos="893"/>
          <w:tab w:val="left" w:pos="1134"/>
        </w:tabs>
        <w:ind w:right="12" w:firstLine="567"/>
        <w:jc w:val="both"/>
        <w:rPr>
          <w:rFonts w:eastAsia="Arial Unicode MS"/>
          <w:lang w:eastAsia="lt-LT"/>
        </w:rPr>
      </w:pPr>
      <w:r w:rsidRPr="00E7330F">
        <w:rPr>
          <w:rFonts w:eastAsia="Arial Unicode MS"/>
          <w:lang w:eastAsia="lt-LT"/>
        </w:rPr>
        <w:t xml:space="preserve">2.2. Maksimali </w:t>
      </w:r>
      <w:r w:rsidRPr="000152E3">
        <w:rPr>
          <w:rFonts w:eastAsia="Arial Unicode MS"/>
          <w:lang w:eastAsia="lt-LT"/>
        </w:rPr>
        <w:t xml:space="preserve">Sutarties vertė  – </w:t>
      </w:r>
      <w:r w:rsidR="00D662F5" w:rsidRPr="000152E3">
        <w:rPr>
          <w:rFonts w:eastAsia="Arial Unicode MS"/>
          <w:lang w:eastAsia="lt-LT"/>
        </w:rPr>
        <w:t>70 180</w:t>
      </w:r>
      <w:r w:rsidRPr="000152E3">
        <w:rPr>
          <w:rFonts w:eastAsia="Arial Unicode MS"/>
          <w:lang w:eastAsia="lt-LT"/>
        </w:rPr>
        <w:t>,00 Eur su PVM.</w:t>
      </w:r>
      <w:r w:rsidR="001B4D0A" w:rsidRPr="000152E3">
        <w:rPr>
          <w:rFonts w:eastAsia="Arial Unicode MS"/>
          <w:lang w:eastAsia="lt-LT"/>
        </w:rPr>
        <w:t xml:space="preserve"> Prekių 0,5 ir 1,5 litro buteliuose galima įsigyti už ne daugiau kaip 30 180 Eur su PVM, o Prekių 19 litrų talpose, skirtose Įrangai – už ne daugiau kaip 40 000 Eur su PVM.</w:t>
      </w:r>
    </w:p>
    <w:p w14:paraId="2ADC446E" w14:textId="7A7BF77E" w:rsidR="00550C25" w:rsidRPr="009E5123" w:rsidRDefault="00550C25" w:rsidP="006A17B7">
      <w:pPr>
        <w:tabs>
          <w:tab w:val="left" w:pos="1134"/>
        </w:tabs>
        <w:ind w:firstLine="567"/>
        <w:jc w:val="both"/>
        <w:rPr>
          <w:lang w:eastAsia="lt-LT"/>
        </w:rPr>
      </w:pPr>
      <w:r w:rsidRPr="009E5123">
        <w:rPr>
          <w:lang w:eastAsia="lt-LT"/>
        </w:rPr>
        <w:t>2.</w:t>
      </w:r>
      <w:r>
        <w:rPr>
          <w:lang w:eastAsia="lt-LT"/>
        </w:rPr>
        <w:t>3</w:t>
      </w:r>
      <w:r w:rsidRPr="009E5123">
        <w:rPr>
          <w:lang w:eastAsia="lt-LT"/>
        </w:rPr>
        <w:t xml:space="preserve">. Sutarties </w:t>
      </w:r>
      <w:r w:rsidR="000152E3">
        <w:rPr>
          <w:lang w:eastAsia="lt-LT"/>
        </w:rPr>
        <w:t>įkainiai</w:t>
      </w:r>
      <w:r w:rsidRPr="009E5123">
        <w:rPr>
          <w:lang w:eastAsia="lt-LT"/>
        </w:rPr>
        <w:t xml:space="preserve"> </w:t>
      </w:r>
      <w:r w:rsidR="000152E3">
        <w:rPr>
          <w:lang w:eastAsia="lt-LT"/>
        </w:rPr>
        <w:t xml:space="preserve">Sutarties vykdymo metu </w:t>
      </w:r>
      <w:r w:rsidRPr="009E5123">
        <w:rPr>
          <w:lang w:eastAsia="lt-LT"/>
        </w:rPr>
        <w:t>nebus perskaičiuojam</w:t>
      </w:r>
      <w:r w:rsidR="000152E3">
        <w:rPr>
          <w:lang w:eastAsia="lt-LT"/>
        </w:rPr>
        <w:t>i</w:t>
      </w:r>
      <w:r w:rsidRPr="009E5123">
        <w:rPr>
          <w:lang w:eastAsia="lt-LT"/>
        </w:rPr>
        <w:t>.</w:t>
      </w:r>
    </w:p>
    <w:p w14:paraId="5F39EB27" w14:textId="36524C92" w:rsidR="00550C25" w:rsidRPr="009E5123" w:rsidRDefault="00550C25" w:rsidP="006A17B7">
      <w:pPr>
        <w:widowControl w:val="0"/>
        <w:tabs>
          <w:tab w:val="left" w:pos="1134"/>
        </w:tabs>
        <w:autoSpaceDE w:val="0"/>
        <w:autoSpaceDN w:val="0"/>
        <w:adjustRightInd w:val="0"/>
        <w:ind w:firstLine="567"/>
        <w:jc w:val="both"/>
        <w:rPr>
          <w:szCs w:val="24"/>
          <w:lang w:eastAsia="lt-LT"/>
        </w:rPr>
      </w:pPr>
      <w:r w:rsidRPr="009E5123">
        <w:rPr>
          <w:lang w:eastAsia="lt-LT"/>
        </w:rPr>
        <w:t>2.</w:t>
      </w:r>
      <w:r>
        <w:rPr>
          <w:lang w:eastAsia="lt-LT"/>
        </w:rPr>
        <w:t>4</w:t>
      </w:r>
      <w:r w:rsidRPr="009E5123">
        <w:rPr>
          <w:lang w:eastAsia="lt-LT"/>
        </w:rPr>
        <w:t xml:space="preserve">. Sutarties </w:t>
      </w:r>
      <w:r w:rsidR="000152E3">
        <w:rPr>
          <w:lang w:eastAsia="lt-LT"/>
        </w:rPr>
        <w:t>įkainiai</w:t>
      </w:r>
      <w:r w:rsidRPr="009E5123">
        <w:rPr>
          <w:lang w:eastAsia="lt-LT"/>
        </w:rPr>
        <w:t xml:space="preserve"> apima visas </w:t>
      </w:r>
      <w:r w:rsidR="000152E3">
        <w:rPr>
          <w:lang w:eastAsia="lt-LT"/>
        </w:rPr>
        <w:t>Pardavėjo</w:t>
      </w:r>
      <w:r w:rsidRPr="009E5123">
        <w:rPr>
          <w:lang w:eastAsia="lt-LT"/>
        </w:rPr>
        <w:t xml:space="preserve"> išlaidas, susijusias su Sutartyje numatytų įsipareigojimų vykdymu</w:t>
      </w:r>
      <w:r w:rsidRPr="009E5123">
        <w:rPr>
          <w:szCs w:val="24"/>
          <w:lang w:eastAsia="lt-LT"/>
        </w:rPr>
        <w:t xml:space="preserve">, įskaitant, bet neapsiribojant, Prekių </w:t>
      </w:r>
      <w:r>
        <w:rPr>
          <w:szCs w:val="24"/>
          <w:lang w:eastAsia="lt-LT"/>
        </w:rPr>
        <w:t>pristatymo</w:t>
      </w:r>
      <w:r w:rsidRPr="009E5123">
        <w:rPr>
          <w:szCs w:val="24"/>
          <w:lang w:eastAsia="lt-LT"/>
        </w:rPr>
        <w:t xml:space="preserve">, sąskaitų pateikimo per E-sąskaita sistemą išlaidas. Jokios papildomos </w:t>
      </w:r>
      <w:r w:rsidR="000152E3">
        <w:rPr>
          <w:szCs w:val="24"/>
          <w:lang w:eastAsia="lt-LT"/>
        </w:rPr>
        <w:t>Pardavėjo</w:t>
      </w:r>
      <w:r w:rsidRPr="009E5123">
        <w:rPr>
          <w:szCs w:val="24"/>
          <w:lang w:eastAsia="lt-LT"/>
        </w:rPr>
        <w:t xml:space="preserve"> išlaidos nebus apmokamos ar kompensuojamos.</w:t>
      </w:r>
    </w:p>
    <w:p w14:paraId="4BFF240A" w14:textId="77777777" w:rsidR="00550C25" w:rsidRPr="009E5123" w:rsidRDefault="00550C25" w:rsidP="006A17B7">
      <w:pPr>
        <w:tabs>
          <w:tab w:val="left" w:pos="1134"/>
        </w:tabs>
        <w:ind w:firstLine="567"/>
        <w:jc w:val="both"/>
        <w:rPr>
          <w:szCs w:val="24"/>
        </w:rPr>
      </w:pPr>
      <w:r w:rsidRPr="009E5123">
        <w:rPr>
          <w:szCs w:val="24"/>
        </w:rPr>
        <w:t>2.</w:t>
      </w:r>
      <w:r>
        <w:rPr>
          <w:szCs w:val="24"/>
        </w:rPr>
        <w:t>5</w:t>
      </w:r>
      <w:r w:rsidRPr="009E5123">
        <w:rPr>
          <w:szCs w:val="24"/>
        </w:rPr>
        <w:t>. PVM sąskaitoje-faktūroje Prekių įkainiai nurodomi su PVM, taip pat kaip ir Sutartyje bei jos prieduose.</w:t>
      </w:r>
    </w:p>
    <w:p w14:paraId="647B62EC" w14:textId="048F3E1C" w:rsidR="00420FD2" w:rsidRPr="00420FD2" w:rsidRDefault="00420FD2" w:rsidP="006A17B7">
      <w:pPr>
        <w:tabs>
          <w:tab w:val="left" w:pos="1134"/>
        </w:tabs>
        <w:ind w:firstLine="567"/>
        <w:jc w:val="both"/>
        <w:rPr>
          <w:szCs w:val="24"/>
        </w:rPr>
      </w:pPr>
      <w:r w:rsidRPr="00420FD2">
        <w:rPr>
          <w:szCs w:val="24"/>
          <w:lang w:eastAsia="lt-LT"/>
        </w:rPr>
        <w:t>2.</w:t>
      </w:r>
      <w:r w:rsidR="000152E3" w:rsidRPr="00E049C7">
        <w:rPr>
          <w:szCs w:val="24"/>
          <w:lang w:eastAsia="lt-LT"/>
        </w:rPr>
        <w:t>6</w:t>
      </w:r>
      <w:r w:rsidRPr="00420FD2">
        <w:rPr>
          <w:szCs w:val="24"/>
          <w:lang w:eastAsia="lt-LT"/>
        </w:rPr>
        <w:t xml:space="preserve">. Pirkėjas </w:t>
      </w:r>
      <w:r w:rsidRPr="00420FD2">
        <w:rPr>
          <w:szCs w:val="24"/>
        </w:rPr>
        <w:t xml:space="preserve">sumoka už prekes Pardavėjui į jo atsiskaitomąją sąskaitą, nurodytą šios Sutarties </w:t>
      </w:r>
      <w:r w:rsidRPr="0039498A">
        <w:rPr>
          <w:szCs w:val="24"/>
        </w:rPr>
        <w:t>X</w:t>
      </w:r>
      <w:r w:rsidR="0039498A" w:rsidRPr="0039498A">
        <w:rPr>
          <w:szCs w:val="24"/>
        </w:rPr>
        <w:t>I</w:t>
      </w:r>
      <w:r w:rsidRPr="0039498A">
        <w:rPr>
          <w:szCs w:val="24"/>
        </w:rPr>
        <w:t>I</w:t>
      </w:r>
      <w:r w:rsidRPr="00420FD2">
        <w:rPr>
          <w:szCs w:val="24"/>
        </w:rPr>
        <w:t xml:space="preserve"> skyriuje, </w:t>
      </w:r>
      <w:r w:rsidR="00136842" w:rsidRPr="00636FC1">
        <w:rPr>
          <w:szCs w:val="24"/>
        </w:rPr>
        <w:t xml:space="preserve">ne vėliau kaip per </w:t>
      </w:r>
      <w:r w:rsidR="00A520EB">
        <w:rPr>
          <w:szCs w:val="24"/>
        </w:rPr>
        <w:t xml:space="preserve">30 </w:t>
      </w:r>
      <w:r w:rsidR="00136842" w:rsidRPr="00636FC1">
        <w:rPr>
          <w:szCs w:val="24"/>
        </w:rPr>
        <w:t xml:space="preserve">kalendorinių dienų nuo sąskaitos faktūros ir Šalių pasirašyto prekių </w:t>
      </w:r>
      <w:r w:rsidR="00136842" w:rsidRPr="00636FC1">
        <w:rPr>
          <w:szCs w:val="24"/>
        </w:rPr>
        <w:lastRenderedPageBreak/>
        <w:t>perdavimo-priėmimo akto gavimo dienos. Pardavėjo pateiktoje sąskaitoje-faktūroje turi būti nurodoma Sutarties data ir numeris</w:t>
      </w:r>
      <w:r w:rsidRPr="00420FD2">
        <w:rPr>
          <w:szCs w:val="24"/>
        </w:rPr>
        <w:t xml:space="preserve">. </w:t>
      </w:r>
    </w:p>
    <w:p w14:paraId="6C8EE820" w14:textId="26B0136C" w:rsidR="00420FD2" w:rsidRPr="00420FD2" w:rsidRDefault="00420FD2" w:rsidP="006A17B7">
      <w:pPr>
        <w:tabs>
          <w:tab w:val="left" w:pos="1134"/>
        </w:tabs>
        <w:ind w:firstLine="567"/>
        <w:jc w:val="both"/>
        <w:rPr>
          <w:rFonts w:eastAsia="Calibri"/>
          <w:szCs w:val="24"/>
        </w:rPr>
      </w:pPr>
      <w:r w:rsidRPr="00420FD2">
        <w:rPr>
          <w:szCs w:val="24"/>
        </w:rPr>
        <w:t>2.</w:t>
      </w:r>
      <w:r w:rsidR="000152E3">
        <w:rPr>
          <w:szCs w:val="24"/>
        </w:rPr>
        <w:t>7</w:t>
      </w:r>
      <w:r w:rsidRPr="00420FD2">
        <w:rPr>
          <w:szCs w:val="24"/>
        </w:rPr>
        <w:t>. Vykdant Sutartį PVM sąskait</w:t>
      </w:r>
      <w:r w:rsidR="005C1702">
        <w:rPr>
          <w:szCs w:val="24"/>
        </w:rPr>
        <w:t>a</w:t>
      </w:r>
      <w:r w:rsidRPr="00420FD2">
        <w:rPr>
          <w:szCs w:val="24"/>
        </w:rPr>
        <w:t xml:space="preserve"> faktūr</w:t>
      </w:r>
      <w:r w:rsidR="005C1702">
        <w:rPr>
          <w:szCs w:val="24"/>
        </w:rPr>
        <w:t>a</w:t>
      </w:r>
      <w:r w:rsidR="00136842">
        <w:rPr>
          <w:szCs w:val="24"/>
        </w:rPr>
        <w:t xml:space="preserve"> </w:t>
      </w:r>
      <w:r w:rsidRPr="00420FD2">
        <w:rPr>
          <w:szCs w:val="24"/>
        </w:rPr>
        <w:t>teik</w:t>
      </w:r>
      <w:r w:rsidR="005C1702">
        <w:rPr>
          <w:szCs w:val="24"/>
        </w:rPr>
        <w:t>iama</w:t>
      </w:r>
      <w:r w:rsidRPr="00420FD2">
        <w:rPr>
          <w:szCs w:val="24"/>
        </w:rPr>
        <w:t xml:space="preserve"> naudojantis informacinės sistemos „E. sąskaita“ priemonėmis, ,,E. Sąskaitoje“ nurodant Pirkėjo, atsakingo už sutarties vykdymą, asmens vardą, pavardę. Jei informacinės sistemos „E. sąskaita“ funkcinės galimybės nepakankamos ar laikinai neužtikrinamos, Pardavėjas gali pateikti reikalingą informaciją raštu.</w:t>
      </w:r>
    </w:p>
    <w:p w14:paraId="416BFF26" w14:textId="4294B296" w:rsidR="00420FD2" w:rsidRDefault="00420FD2" w:rsidP="00136842">
      <w:pPr>
        <w:jc w:val="center"/>
        <w:rPr>
          <w:b/>
          <w:szCs w:val="24"/>
        </w:rPr>
      </w:pPr>
    </w:p>
    <w:p w14:paraId="53C53D47" w14:textId="77777777" w:rsidR="00764C7A" w:rsidRDefault="00764C7A" w:rsidP="00764C7A">
      <w:pPr>
        <w:jc w:val="center"/>
        <w:rPr>
          <w:b/>
          <w:bCs/>
          <w:szCs w:val="24"/>
        </w:rPr>
      </w:pPr>
    </w:p>
    <w:p w14:paraId="6A8B15AD" w14:textId="5E17D7F8" w:rsidR="00764C7A" w:rsidRPr="00764C7A" w:rsidRDefault="00764C7A" w:rsidP="00764C7A">
      <w:pPr>
        <w:jc w:val="center"/>
        <w:rPr>
          <w:b/>
          <w:bCs/>
          <w:szCs w:val="24"/>
        </w:rPr>
      </w:pPr>
      <w:r w:rsidRPr="00764C7A">
        <w:rPr>
          <w:b/>
          <w:bCs/>
          <w:szCs w:val="24"/>
        </w:rPr>
        <w:t>III SKYRIUS</w:t>
      </w:r>
    </w:p>
    <w:p w14:paraId="161057ED" w14:textId="5B1C5F91" w:rsidR="00764C7A" w:rsidRPr="00764C7A" w:rsidRDefault="00764C7A" w:rsidP="00764C7A">
      <w:pPr>
        <w:jc w:val="center"/>
        <w:rPr>
          <w:b/>
          <w:bCs/>
          <w:szCs w:val="24"/>
        </w:rPr>
      </w:pPr>
      <w:r w:rsidRPr="00764C7A">
        <w:rPr>
          <w:b/>
          <w:bCs/>
          <w:szCs w:val="24"/>
        </w:rPr>
        <w:t>PREKIŲ UŽSAKYMAS IR TIEKIMAS</w:t>
      </w:r>
    </w:p>
    <w:p w14:paraId="0C09E310" w14:textId="77777777" w:rsidR="00764C7A" w:rsidRPr="006D6524" w:rsidRDefault="00764C7A" w:rsidP="00764C7A">
      <w:pPr>
        <w:ind w:left="360"/>
        <w:jc w:val="both"/>
        <w:rPr>
          <w:sz w:val="20"/>
        </w:rPr>
      </w:pPr>
    </w:p>
    <w:p w14:paraId="7258869F" w14:textId="55A463D5" w:rsidR="00764C7A" w:rsidRPr="00764C7A" w:rsidRDefault="00764C7A" w:rsidP="00177813">
      <w:pPr>
        <w:pStyle w:val="ListParagraph"/>
        <w:numPr>
          <w:ilvl w:val="1"/>
          <w:numId w:val="22"/>
        </w:numPr>
        <w:tabs>
          <w:tab w:val="left" w:pos="1134"/>
        </w:tabs>
        <w:ind w:left="0" w:firstLine="567"/>
        <w:rPr>
          <w:sz w:val="24"/>
          <w:szCs w:val="24"/>
        </w:rPr>
      </w:pPr>
      <w:r w:rsidRPr="00764C7A">
        <w:rPr>
          <w:sz w:val="24"/>
          <w:szCs w:val="24"/>
        </w:rPr>
        <w:t xml:space="preserve">Pirkėjas užsako Prekes, pateikdamas užsakymą Pardavėjui </w:t>
      </w:r>
      <w:hyperlink r:id="rId8" w:history="1">
        <w:r w:rsidRPr="00764C7A">
          <w:rPr>
            <w:rStyle w:val="Hyperlink"/>
            <w:sz w:val="24"/>
            <w:szCs w:val="24"/>
          </w:rPr>
          <w:t>https://uzsakymai.zaliagiria.lt/</w:t>
        </w:r>
      </w:hyperlink>
      <w:r w:rsidRPr="00764C7A">
        <w:rPr>
          <w:sz w:val="24"/>
          <w:szCs w:val="24"/>
        </w:rPr>
        <w:t xml:space="preserve">,  elektroniniu paštu: </w:t>
      </w:r>
      <w:hyperlink r:id="rId9" w:history="1">
        <w:r w:rsidRPr="00764C7A">
          <w:rPr>
            <w:rStyle w:val="Hyperlink"/>
            <w:sz w:val="24"/>
            <w:szCs w:val="24"/>
          </w:rPr>
          <w:t>užsakymas</w:t>
        </w:r>
        <w:r w:rsidRPr="00E049C7">
          <w:rPr>
            <w:rStyle w:val="Hyperlink"/>
            <w:sz w:val="24"/>
            <w:szCs w:val="24"/>
          </w:rPr>
          <w:t>@zaliagiria.lt</w:t>
        </w:r>
      </w:hyperlink>
      <w:r w:rsidRPr="00E049C7">
        <w:rPr>
          <w:sz w:val="24"/>
          <w:szCs w:val="24"/>
        </w:rPr>
        <w:t xml:space="preserve"> </w:t>
      </w:r>
      <w:r w:rsidRPr="00764C7A">
        <w:rPr>
          <w:sz w:val="24"/>
          <w:szCs w:val="24"/>
        </w:rPr>
        <w:t xml:space="preserve"> arba telefonu: 8 700 22211. </w:t>
      </w:r>
    </w:p>
    <w:p w14:paraId="4931693D" w14:textId="0B7BEBF7" w:rsidR="00764C7A" w:rsidRPr="00764C7A" w:rsidRDefault="00764C7A" w:rsidP="00177813">
      <w:pPr>
        <w:pStyle w:val="ListParagraph"/>
        <w:numPr>
          <w:ilvl w:val="1"/>
          <w:numId w:val="22"/>
        </w:numPr>
        <w:tabs>
          <w:tab w:val="left" w:pos="1134"/>
        </w:tabs>
        <w:ind w:left="0" w:firstLine="567"/>
        <w:rPr>
          <w:sz w:val="24"/>
          <w:szCs w:val="24"/>
        </w:rPr>
      </w:pPr>
      <w:r w:rsidRPr="00764C7A">
        <w:rPr>
          <w:sz w:val="24"/>
          <w:szCs w:val="24"/>
        </w:rPr>
        <w:t>Pardavėjo patvirtintas užsakymas yra įvykdomas pagal Šalių suderintą Prekių pristatymo terminą / grafiką.</w:t>
      </w:r>
    </w:p>
    <w:p w14:paraId="079F1D29" w14:textId="77777777" w:rsidR="00764C7A" w:rsidRPr="00764C7A" w:rsidRDefault="00764C7A" w:rsidP="00177813">
      <w:pPr>
        <w:numPr>
          <w:ilvl w:val="1"/>
          <w:numId w:val="22"/>
        </w:numPr>
        <w:tabs>
          <w:tab w:val="left" w:pos="1134"/>
        </w:tabs>
        <w:ind w:left="0" w:firstLine="567"/>
        <w:jc w:val="both"/>
        <w:rPr>
          <w:szCs w:val="24"/>
        </w:rPr>
      </w:pPr>
      <w:r w:rsidRPr="00764C7A">
        <w:rPr>
          <w:szCs w:val="24"/>
        </w:rPr>
        <w:t xml:space="preserve">Įranga perduodama Pirkėjui Šalių suderintu terminu. </w:t>
      </w:r>
    </w:p>
    <w:p w14:paraId="7E2E52C1" w14:textId="7125838A" w:rsidR="00764C7A" w:rsidRPr="00764C7A" w:rsidRDefault="00764C7A" w:rsidP="00177813">
      <w:pPr>
        <w:numPr>
          <w:ilvl w:val="1"/>
          <w:numId w:val="22"/>
        </w:numPr>
        <w:tabs>
          <w:tab w:val="left" w:pos="1134"/>
        </w:tabs>
        <w:ind w:left="0" w:firstLine="567"/>
        <w:jc w:val="both"/>
        <w:rPr>
          <w:szCs w:val="24"/>
        </w:rPr>
      </w:pPr>
      <w:r w:rsidRPr="00764C7A">
        <w:rPr>
          <w:szCs w:val="24"/>
        </w:rPr>
        <w:t xml:space="preserve">Prekės ir Įranga pristatoma į </w:t>
      </w:r>
      <w:r w:rsidR="00A21077">
        <w:rPr>
          <w:szCs w:val="24"/>
        </w:rPr>
        <w:t>techninėje specifikacijoje</w:t>
      </w:r>
      <w:r w:rsidRPr="00764C7A">
        <w:rPr>
          <w:szCs w:val="24"/>
        </w:rPr>
        <w:t xml:space="preserve"> </w:t>
      </w:r>
      <w:r w:rsidR="00A21077">
        <w:rPr>
          <w:szCs w:val="24"/>
        </w:rPr>
        <w:t xml:space="preserve">nurodytas vietas </w:t>
      </w:r>
      <w:r w:rsidRPr="00764C7A">
        <w:rPr>
          <w:szCs w:val="24"/>
        </w:rPr>
        <w:t xml:space="preserve">Pardavėjo lėšomis ir transportu. </w:t>
      </w:r>
    </w:p>
    <w:p w14:paraId="5229C467" w14:textId="4997C876" w:rsidR="00764C7A" w:rsidRPr="00764C7A" w:rsidRDefault="00764C7A" w:rsidP="00177813">
      <w:pPr>
        <w:numPr>
          <w:ilvl w:val="1"/>
          <w:numId w:val="22"/>
        </w:numPr>
        <w:tabs>
          <w:tab w:val="left" w:pos="1134"/>
        </w:tabs>
        <w:ind w:left="0" w:firstLine="567"/>
        <w:jc w:val="both"/>
        <w:rPr>
          <w:szCs w:val="24"/>
        </w:rPr>
      </w:pPr>
      <w:r w:rsidRPr="00764C7A">
        <w:rPr>
          <w:szCs w:val="24"/>
        </w:rPr>
        <w:t xml:space="preserve">Pirkėjas įsipareigoja užsakyti Prekes iš Pardavėjo ne rečiau kaip kartą per 1 (vieną) mėnesį. </w:t>
      </w:r>
    </w:p>
    <w:p w14:paraId="27607ADC" w14:textId="77777777" w:rsidR="00764C7A" w:rsidRPr="00764C7A" w:rsidRDefault="00764C7A" w:rsidP="00177813">
      <w:pPr>
        <w:numPr>
          <w:ilvl w:val="1"/>
          <w:numId w:val="22"/>
        </w:numPr>
        <w:tabs>
          <w:tab w:val="left" w:pos="1134"/>
        </w:tabs>
        <w:ind w:left="0" w:firstLine="567"/>
        <w:jc w:val="both"/>
        <w:rPr>
          <w:szCs w:val="24"/>
        </w:rPr>
      </w:pPr>
      <w:r w:rsidRPr="00764C7A">
        <w:rPr>
          <w:szCs w:val="24"/>
        </w:rPr>
        <w:t xml:space="preserve">Prekės perduodamos Pirkėjui, Pirkėjo atstovui pasirašant Prekių vežimo dokumentus. Pirkėjas bet kokias pretenzijas dėl akivaizdžių Prekių ir/ar Įrangos trūkumų, įskaitant dėl kiekio, privalo pateikti Pardavėjui atitinkamai Prekių ir/ar Įrangos perdavimo metu. Bet kokios pretenzijos dėl paslėptų Prekių ir/ar Įrangos trūkumų privalo būti pateiktos Pardavėjui nedelsiant, bet nė vėliau kaip per </w:t>
      </w:r>
      <w:r w:rsidRPr="00E049C7">
        <w:rPr>
          <w:szCs w:val="24"/>
        </w:rPr>
        <w:t>1</w:t>
      </w:r>
      <w:r w:rsidRPr="00764C7A">
        <w:rPr>
          <w:szCs w:val="24"/>
        </w:rPr>
        <w:t xml:space="preserve"> (vieną) darbo dieną po jų paaiškėjimo momento. </w:t>
      </w:r>
    </w:p>
    <w:p w14:paraId="5D940992" w14:textId="77777777" w:rsidR="00403B1E" w:rsidRPr="00420FD2" w:rsidRDefault="00403B1E" w:rsidP="00136842">
      <w:pPr>
        <w:jc w:val="center"/>
        <w:rPr>
          <w:b/>
          <w:szCs w:val="24"/>
        </w:rPr>
      </w:pPr>
    </w:p>
    <w:p w14:paraId="4B0ED676" w14:textId="77777777" w:rsidR="00764C7A" w:rsidRDefault="00764C7A" w:rsidP="00136842">
      <w:pPr>
        <w:jc w:val="center"/>
        <w:rPr>
          <w:b/>
          <w:szCs w:val="24"/>
        </w:rPr>
      </w:pPr>
    </w:p>
    <w:p w14:paraId="67282174" w14:textId="7E3408C6" w:rsidR="00420FD2" w:rsidRPr="00420FD2" w:rsidRDefault="00420FD2" w:rsidP="00136842">
      <w:pPr>
        <w:jc w:val="center"/>
        <w:rPr>
          <w:b/>
          <w:bCs/>
          <w:szCs w:val="24"/>
          <w:lang w:eastAsia="lt-LT"/>
        </w:rPr>
      </w:pPr>
      <w:r w:rsidRPr="00420FD2">
        <w:rPr>
          <w:b/>
          <w:szCs w:val="24"/>
        </w:rPr>
        <w:t>I</w:t>
      </w:r>
      <w:r w:rsidR="006A17B7">
        <w:rPr>
          <w:b/>
          <w:szCs w:val="24"/>
        </w:rPr>
        <w:t>V</w:t>
      </w:r>
      <w:r w:rsidRPr="00420FD2">
        <w:rPr>
          <w:b/>
          <w:szCs w:val="24"/>
        </w:rPr>
        <w:t xml:space="preserve"> </w:t>
      </w:r>
      <w:r w:rsidRPr="00420FD2">
        <w:rPr>
          <w:b/>
          <w:bCs/>
          <w:szCs w:val="24"/>
          <w:lang w:eastAsia="lt-LT"/>
        </w:rPr>
        <w:t>SKYRIUS</w:t>
      </w:r>
    </w:p>
    <w:p w14:paraId="09985861" w14:textId="4C252E97" w:rsidR="00420FD2" w:rsidRPr="00420FD2" w:rsidRDefault="00420FD2" w:rsidP="00136842">
      <w:pPr>
        <w:jc w:val="center"/>
        <w:rPr>
          <w:b/>
          <w:szCs w:val="24"/>
        </w:rPr>
      </w:pPr>
      <w:r w:rsidRPr="00420FD2">
        <w:rPr>
          <w:b/>
          <w:szCs w:val="24"/>
        </w:rPr>
        <w:t xml:space="preserve">PARDAVĖJO </w:t>
      </w:r>
      <w:r w:rsidR="006A17B7">
        <w:rPr>
          <w:b/>
          <w:szCs w:val="24"/>
        </w:rPr>
        <w:t>ĮSIPAREIGOJIMAI</w:t>
      </w:r>
    </w:p>
    <w:p w14:paraId="348330AB" w14:textId="77777777" w:rsidR="00420FD2" w:rsidRPr="00420FD2" w:rsidRDefault="00420FD2" w:rsidP="00136842">
      <w:pPr>
        <w:ind w:firstLine="374"/>
        <w:jc w:val="center"/>
        <w:rPr>
          <w:b/>
          <w:szCs w:val="24"/>
        </w:rPr>
      </w:pPr>
    </w:p>
    <w:p w14:paraId="33E50B96" w14:textId="54D9D40F" w:rsidR="006A17B7" w:rsidRPr="006A17B7" w:rsidRDefault="006A17B7" w:rsidP="006A17B7">
      <w:pPr>
        <w:pStyle w:val="BodyTextIndent"/>
        <w:numPr>
          <w:ilvl w:val="1"/>
          <w:numId w:val="23"/>
        </w:numPr>
        <w:ind w:left="0" w:firstLine="567"/>
        <w:jc w:val="both"/>
        <w:rPr>
          <w:i w:val="0"/>
          <w:iCs/>
          <w:szCs w:val="24"/>
        </w:rPr>
      </w:pPr>
      <w:r w:rsidRPr="006A17B7">
        <w:rPr>
          <w:i w:val="0"/>
          <w:iCs/>
          <w:szCs w:val="24"/>
        </w:rPr>
        <w:t xml:space="preserve">Be kitų šioje Sutartyje nustatytų įsipareigojimų, Pardavėjas taip pat įsipareigoja: </w:t>
      </w:r>
    </w:p>
    <w:p w14:paraId="7609FC02" w14:textId="34184BE2" w:rsidR="00743298" w:rsidRDefault="00743298" w:rsidP="006A17B7">
      <w:pPr>
        <w:pStyle w:val="BodyTextIndent"/>
        <w:numPr>
          <w:ilvl w:val="2"/>
          <w:numId w:val="23"/>
        </w:numPr>
        <w:ind w:left="0" w:firstLine="567"/>
        <w:jc w:val="both"/>
        <w:rPr>
          <w:i w:val="0"/>
          <w:iCs/>
          <w:szCs w:val="24"/>
        </w:rPr>
      </w:pPr>
      <w:r>
        <w:rPr>
          <w:i w:val="0"/>
          <w:iCs/>
          <w:szCs w:val="24"/>
        </w:rPr>
        <w:t>Techninėje specifikacijoje nurodytais terminais pristatyti Prekes į Pirkėjo nurodytas vietas;</w:t>
      </w:r>
    </w:p>
    <w:p w14:paraId="74FA41DF" w14:textId="225D72CE" w:rsidR="006A17B7" w:rsidRPr="006A17B7" w:rsidRDefault="006A17B7" w:rsidP="006A17B7">
      <w:pPr>
        <w:pStyle w:val="BodyTextIndent"/>
        <w:numPr>
          <w:ilvl w:val="2"/>
          <w:numId w:val="23"/>
        </w:numPr>
        <w:ind w:left="0" w:firstLine="567"/>
        <w:jc w:val="both"/>
        <w:rPr>
          <w:i w:val="0"/>
          <w:iCs/>
          <w:szCs w:val="24"/>
        </w:rPr>
      </w:pPr>
      <w:r w:rsidRPr="006A17B7">
        <w:rPr>
          <w:i w:val="0"/>
          <w:iCs/>
          <w:szCs w:val="24"/>
        </w:rPr>
        <w:t xml:space="preserve">Užtikrinti Prekių ir Įrangos atitiktį teisės aktų reikalavimams; </w:t>
      </w:r>
    </w:p>
    <w:p w14:paraId="3FBDF3AF" w14:textId="77777777" w:rsidR="006A17B7" w:rsidRPr="006A17B7" w:rsidRDefault="006A17B7" w:rsidP="006A17B7">
      <w:pPr>
        <w:pStyle w:val="BodyTextIndent"/>
        <w:numPr>
          <w:ilvl w:val="2"/>
          <w:numId w:val="23"/>
        </w:numPr>
        <w:ind w:left="0" w:firstLine="567"/>
        <w:jc w:val="both"/>
        <w:rPr>
          <w:i w:val="0"/>
          <w:iCs/>
          <w:szCs w:val="24"/>
        </w:rPr>
      </w:pPr>
      <w:r w:rsidRPr="006A17B7">
        <w:rPr>
          <w:i w:val="0"/>
          <w:iCs/>
          <w:szCs w:val="24"/>
        </w:rPr>
        <w:t>Atlikti perduotos Įrangos montavimo, derinimo ir prijungimo darbus;</w:t>
      </w:r>
    </w:p>
    <w:p w14:paraId="753A5B29" w14:textId="77777777" w:rsidR="006A17B7" w:rsidRPr="006A17B7" w:rsidRDefault="006A17B7" w:rsidP="006A17B7">
      <w:pPr>
        <w:pStyle w:val="BodyTextIndent"/>
        <w:numPr>
          <w:ilvl w:val="2"/>
          <w:numId w:val="23"/>
        </w:numPr>
        <w:ind w:left="0" w:firstLine="567"/>
        <w:jc w:val="both"/>
        <w:rPr>
          <w:i w:val="0"/>
          <w:iCs/>
          <w:szCs w:val="24"/>
        </w:rPr>
      </w:pPr>
      <w:r w:rsidRPr="006A17B7">
        <w:rPr>
          <w:i w:val="0"/>
          <w:iCs/>
          <w:szCs w:val="24"/>
        </w:rPr>
        <w:t>Neatlygintinai pakeisti ar sutaisyti Įrangą, jei ji sugenda ne dėl Pirkėjo kaltės;</w:t>
      </w:r>
    </w:p>
    <w:p w14:paraId="5AC824E3" w14:textId="56FDCB22" w:rsidR="006A17B7" w:rsidRPr="006A17B7" w:rsidRDefault="006A17B7" w:rsidP="006A17B7">
      <w:pPr>
        <w:pStyle w:val="BodyTextIndent"/>
        <w:numPr>
          <w:ilvl w:val="2"/>
          <w:numId w:val="23"/>
        </w:numPr>
        <w:ind w:left="0" w:firstLine="567"/>
        <w:jc w:val="both"/>
        <w:rPr>
          <w:i w:val="0"/>
          <w:iCs/>
          <w:szCs w:val="24"/>
        </w:rPr>
      </w:pPr>
      <w:r w:rsidRPr="006A17B7">
        <w:rPr>
          <w:i w:val="0"/>
          <w:iCs/>
          <w:szCs w:val="24"/>
        </w:rPr>
        <w:t>Atlikti Įrangos dezinfekciją – valymą (</w:t>
      </w:r>
      <w:r w:rsidR="00E37C9F">
        <w:rPr>
          <w:i w:val="0"/>
          <w:iCs/>
          <w:szCs w:val="24"/>
        </w:rPr>
        <w:t>techninėje specifikacijoje nurodytomis sąlygomis</w:t>
      </w:r>
      <w:r w:rsidRPr="00E049C7">
        <w:rPr>
          <w:i w:val="0"/>
          <w:iCs/>
          <w:szCs w:val="24"/>
        </w:rPr>
        <w:t>)</w:t>
      </w:r>
      <w:r w:rsidR="00E37C9F">
        <w:rPr>
          <w:i w:val="0"/>
          <w:iCs/>
          <w:szCs w:val="24"/>
        </w:rPr>
        <w:t>.</w:t>
      </w:r>
    </w:p>
    <w:p w14:paraId="5B5A0979" w14:textId="13400128" w:rsidR="00420FD2" w:rsidRDefault="00420FD2" w:rsidP="00136842">
      <w:pPr>
        <w:jc w:val="center"/>
        <w:rPr>
          <w:b/>
          <w:szCs w:val="24"/>
        </w:rPr>
      </w:pPr>
    </w:p>
    <w:p w14:paraId="19790A37" w14:textId="77777777" w:rsidR="00403B1E" w:rsidRDefault="00403B1E" w:rsidP="00136842">
      <w:pPr>
        <w:jc w:val="center"/>
        <w:rPr>
          <w:b/>
          <w:szCs w:val="24"/>
        </w:rPr>
      </w:pPr>
    </w:p>
    <w:p w14:paraId="282A55C7" w14:textId="2CADDB46" w:rsidR="00420FD2" w:rsidRPr="00420FD2" w:rsidRDefault="00420FD2" w:rsidP="00136842">
      <w:pPr>
        <w:jc w:val="center"/>
        <w:rPr>
          <w:b/>
          <w:bCs/>
          <w:szCs w:val="24"/>
          <w:lang w:eastAsia="lt-LT"/>
        </w:rPr>
      </w:pPr>
      <w:r w:rsidRPr="00420FD2">
        <w:rPr>
          <w:b/>
          <w:szCs w:val="24"/>
        </w:rPr>
        <w:t xml:space="preserve">V </w:t>
      </w:r>
      <w:r w:rsidRPr="00420FD2">
        <w:rPr>
          <w:b/>
          <w:bCs/>
          <w:szCs w:val="24"/>
          <w:lang w:eastAsia="lt-LT"/>
        </w:rPr>
        <w:t>SKYRIUS</w:t>
      </w:r>
    </w:p>
    <w:p w14:paraId="7B297F91" w14:textId="77777777" w:rsidR="00420FD2" w:rsidRPr="00420FD2" w:rsidRDefault="00420FD2" w:rsidP="00136842">
      <w:pPr>
        <w:jc w:val="center"/>
        <w:rPr>
          <w:b/>
          <w:szCs w:val="24"/>
        </w:rPr>
      </w:pPr>
      <w:r w:rsidRPr="00420FD2">
        <w:rPr>
          <w:b/>
          <w:szCs w:val="24"/>
        </w:rPr>
        <w:t xml:space="preserve">PIRKĖJO TEISĖS IR PAREIGOS </w:t>
      </w:r>
    </w:p>
    <w:p w14:paraId="020FDA6F" w14:textId="77777777" w:rsidR="00420FD2" w:rsidRPr="00420FD2" w:rsidRDefault="00420FD2" w:rsidP="00136842">
      <w:pPr>
        <w:jc w:val="both"/>
        <w:rPr>
          <w:szCs w:val="24"/>
        </w:rPr>
      </w:pPr>
    </w:p>
    <w:p w14:paraId="58722E93" w14:textId="77777777" w:rsidR="003746BB" w:rsidRPr="00E049C7" w:rsidRDefault="003746BB" w:rsidP="00E049C7">
      <w:pPr>
        <w:numPr>
          <w:ilvl w:val="1"/>
          <w:numId w:val="24"/>
        </w:numPr>
        <w:tabs>
          <w:tab w:val="clear" w:pos="1080"/>
          <w:tab w:val="num" w:pos="851"/>
        </w:tabs>
        <w:ind w:left="0" w:firstLine="567"/>
        <w:jc w:val="both"/>
        <w:rPr>
          <w:szCs w:val="24"/>
        </w:rPr>
      </w:pPr>
      <w:r w:rsidRPr="00E049C7">
        <w:rPr>
          <w:szCs w:val="24"/>
        </w:rPr>
        <w:t xml:space="preserve">Be kitų šioje Sutartyje nustatytų įsipareigojimų, Pirkėjas taip pat įsipareigoja: </w:t>
      </w:r>
    </w:p>
    <w:p w14:paraId="2F718FC0" w14:textId="77777777" w:rsidR="003746BB" w:rsidRPr="00E049C7" w:rsidRDefault="003746BB" w:rsidP="00E049C7">
      <w:pPr>
        <w:numPr>
          <w:ilvl w:val="2"/>
          <w:numId w:val="24"/>
        </w:numPr>
        <w:tabs>
          <w:tab w:val="clear" w:pos="1800"/>
          <w:tab w:val="num" w:pos="1276"/>
        </w:tabs>
        <w:ind w:left="0" w:firstLine="567"/>
        <w:jc w:val="both"/>
        <w:rPr>
          <w:szCs w:val="24"/>
        </w:rPr>
      </w:pPr>
      <w:r w:rsidRPr="00E049C7">
        <w:rPr>
          <w:szCs w:val="24"/>
        </w:rPr>
        <w:t>Naudoti Įrangą teisės aktų nustatyta tvarka ir pagal jos tiesioginę paskirtį;</w:t>
      </w:r>
    </w:p>
    <w:p w14:paraId="32A48421" w14:textId="77777777" w:rsidR="003746BB" w:rsidRPr="00E049C7" w:rsidRDefault="003746BB" w:rsidP="00E049C7">
      <w:pPr>
        <w:numPr>
          <w:ilvl w:val="2"/>
          <w:numId w:val="24"/>
        </w:numPr>
        <w:tabs>
          <w:tab w:val="clear" w:pos="1800"/>
          <w:tab w:val="num" w:pos="1276"/>
        </w:tabs>
        <w:ind w:left="0" w:firstLine="567"/>
        <w:jc w:val="both"/>
        <w:rPr>
          <w:szCs w:val="24"/>
        </w:rPr>
      </w:pPr>
      <w:r w:rsidRPr="00E049C7">
        <w:rPr>
          <w:szCs w:val="24"/>
        </w:rPr>
        <w:t>Įrangoje laikyti tik Pardavėjo pristatytas Prekes;</w:t>
      </w:r>
    </w:p>
    <w:p w14:paraId="6C6DB57C" w14:textId="2DF2CE3B" w:rsidR="003746BB" w:rsidRPr="00E049C7" w:rsidRDefault="003746BB" w:rsidP="00E049C7">
      <w:pPr>
        <w:numPr>
          <w:ilvl w:val="2"/>
          <w:numId w:val="24"/>
        </w:numPr>
        <w:tabs>
          <w:tab w:val="clear" w:pos="1800"/>
          <w:tab w:val="num" w:pos="1276"/>
        </w:tabs>
        <w:ind w:left="0" w:firstLine="567"/>
        <w:jc w:val="both"/>
        <w:rPr>
          <w:szCs w:val="24"/>
        </w:rPr>
      </w:pPr>
      <w:r w:rsidRPr="00E049C7">
        <w:rPr>
          <w:szCs w:val="24"/>
        </w:rPr>
        <w:t xml:space="preserve">Griežtai laikytis Įrangos naudojimo ir priežiūros instrukcijos, kuri pridedama kaip </w:t>
      </w:r>
      <w:r w:rsidR="00E049C7">
        <w:rPr>
          <w:szCs w:val="24"/>
        </w:rPr>
        <w:t xml:space="preserve">Sutarties 3 </w:t>
      </w:r>
      <w:r w:rsidRPr="00E049C7">
        <w:rPr>
          <w:szCs w:val="24"/>
        </w:rPr>
        <w:t>priedas. Pirkėjui nesilaikant ar netinkamai laikantis šios instrukcijos nuostatų, Pardavėjas už geriamojo vandens kokybę ir kilusias pasekmes vartotojui neatsako;</w:t>
      </w:r>
    </w:p>
    <w:p w14:paraId="47D84B89" w14:textId="77777777" w:rsidR="003746BB" w:rsidRPr="00E049C7" w:rsidRDefault="003746BB" w:rsidP="00E049C7">
      <w:pPr>
        <w:numPr>
          <w:ilvl w:val="2"/>
          <w:numId w:val="24"/>
        </w:numPr>
        <w:tabs>
          <w:tab w:val="clear" w:pos="1800"/>
          <w:tab w:val="num" w:pos="1276"/>
        </w:tabs>
        <w:ind w:left="0" w:firstLine="567"/>
        <w:jc w:val="both"/>
        <w:rPr>
          <w:szCs w:val="24"/>
        </w:rPr>
      </w:pPr>
      <w:r w:rsidRPr="00E049C7">
        <w:rPr>
          <w:szCs w:val="24"/>
        </w:rPr>
        <w:t xml:space="preserve">Nedelsiant informuoti Pardavėją, jei keičiasi Įrangos stovėjimo vieta; </w:t>
      </w:r>
    </w:p>
    <w:p w14:paraId="4FD6996A" w14:textId="5E3821CA" w:rsidR="003746BB" w:rsidRPr="00E049C7" w:rsidRDefault="003746BB" w:rsidP="00E049C7">
      <w:pPr>
        <w:numPr>
          <w:ilvl w:val="2"/>
          <w:numId w:val="24"/>
        </w:numPr>
        <w:tabs>
          <w:tab w:val="clear" w:pos="1800"/>
          <w:tab w:val="num" w:pos="1276"/>
        </w:tabs>
        <w:ind w:left="0" w:firstLine="567"/>
        <w:jc w:val="both"/>
        <w:rPr>
          <w:szCs w:val="24"/>
        </w:rPr>
      </w:pPr>
      <w:r w:rsidRPr="00E049C7">
        <w:rPr>
          <w:szCs w:val="24"/>
        </w:rPr>
        <w:t>Sutarčiai pasibaigus ar ją nutraukus, ne vėliau kaip per 7 (septynias) kalendorines dienas nuo Sutarties pabaigos grąžinti Įrangą Pardavėjui tokios būklės, kokios ji buvo gauta, atsižvelgiant į natūralų nusidėvėjimą</w:t>
      </w:r>
      <w:r w:rsidR="006671E2">
        <w:rPr>
          <w:szCs w:val="24"/>
        </w:rPr>
        <w:t>;</w:t>
      </w:r>
    </w:p>
    <w:p w14:paraId="76C85EC2" w14:textId="77777777" w:rsidR="003746BB" w:rsidRPr="00E049C7" w:rsidRDefault="003746BB" w:rsidP="00E049C7">
      <w:pPr>
        <w:numPr>
          <w:ilvl w:val="2"/>
          <w:numId w:val="24"/>
        </w:numPr>
        <w:tabs>
          <w:tab w:val="clear" w:pos="1800"/>
          <w:tab w:val="num" w:pos="1276"/>
        </w:tabs>
        <w:ind w:left="0" w:firstLine="567"/>
        <w:jc w:val="both"/>
        <w:rPr>
          <w:szCs w:val="24"/>
        </w:rPr>
      </w:pPr>
      <w:r w:rsidRPr="00E049C7">
        <w:rPr>
          <w:szCs w:val="24"/>
        </w:rPr>
        <w:t>Be raštiško Pardavėjo sutikimo, neperduoti Įrangos tretiesiems asmenims;</w:t>
      </w:r>
    </w:p>
    <w:p w14:paraId="7FE81DDA" w14:textId="77777777" w:rsidR="003746BB" w:rsidRPr="00E049C7" w:rsidRDefault="003746BB" w:rsidP="00E049C7">
      <w:pPr>
        <w:numPr>
          <w:ilvl w:val="2"/>
          <w:numId w:val="24"/>
        </w:numPr>
        <w:tabs>
          <w:tab w:val="clear" w:pos="1800"/>
          <w:tab w:val="num" w:pos="1276"/>
        </w:tabs>
        <w:ind w:left="0" w:firstLine="567"/>
        <w:jc w:val="both"/>
        <w:rPr>
          <w:szCs w:val="24"/>
        </w:rPr>
      </w:pPr>
      <w:r w:rsidRPr="00E049C7">
        <w:rPr>
          <w:szCs w:val="24"/>
        </w:rPr>
        <w:lastRenderedPageBreak/>
        <w:t>Netaisyti, neišmontuoti ar kitaip nekeisti Įrangos, o apie jos gedimą nedelsiant informuoti Pardavėją. Pažeidus šį įsipareigojimą, Pardavėjas turi teisę atsisakyti taisyti Įrangą;</w:t>
      </w:r>
    </w:p>
    <w:p w14:paraId="06CE2B43" w14:textId="77777777" w:rsidR="003746BB" w:rsidRPr="00E049C7" w:rsidRDefault="003746BB" w:rsidP="00E049C7">
      <w:pPr>
        <w:numPr>
          <w:ilvl w:val="2"/>
          <w:numId w:val="24"/>
        </w:numPr>
        <w:tabs>
          <w:tab w:val="clear" w:pos="1800"/>
          <w:tab w:val="num" w:pos="1276"/>
        </w:tabs>
        <w:ind w:left="0" w:firstLine="567"/>
        <w:jc w:val="both"/>
        <w:rPr>
          <w:szCs w:val="24"/>
        </w:rPr>
      </w:pPr>
      <w:r w:rsidRPr="00E049C7">
        <w:rPr>
          <w:szCs w:val="24"/>
        </w:rPr>
        <w:t xml:space="preserve">Nedelsiant informuoti Pardavėją apie bet kokius pastebėtus Prekės trūkumus, taip pat užtikrinti, kad šiuo atveju iki Pardavėjo atvykimo patikrinti Prekę ar Įrangą, niekas nesinaudotų Įranga bei Prekėmis. </w:t>
      </w:r>
    </w:p>
    <w:p w14:paraId="4C060FEA" w14:textId="538999AD" w:rsidR="00420FD2" w:rsidRDefault="00420FD2" w:rsidP="00136842">
      <w:pPr>
        <w:ind w:firstLine="1080"/>
        <w:jc w:val="both"/>
        <w:rPr>
          <w:szCs w:val="24"/>
        </w:rPr>
      </w:pPr>
    </w:p>
    <w:p w14:paraId="60D95671" w14:textId="77777777" w:rsidR="00403B1E" w:rsidRPr="00420FD2" w:rsidRDefault="00403B1E" w:rsidP="00136842">
      <w:pPr>
        <w:ind w:firstLine="1080"/>
        <w:jc w:val="both"/>
        <w:rPr>
          <w:szCs w:val="24"/>
        </w:rPr>
      </w:pPr>
    </w:p>
    <w:p w14:paraId="1F9D686A" w14:textId="2A7522BE" w:rsidR="00420FD2" w:rsidRPr="000E0142" w:rsidRDefault="00420FD2" w:rsidP="00136842">
      <w:pPr>
        <w:jc w:val="center"/>
        <w:rPr>
          <w:b/>
          <w:bCs/>
          <w:szCs w:val="24"/>
          <w:lang w:eastAsia="lt-LT"/>
        </w:rPr>
      </w:pPr>
      <w:r w:rsidRPr="000E0142">
        <w:rPr>
          <w:b/>
          <w:szCs w:val="24"/>
        </w:rPr>
        <w:t>V</w:t>
      </w:r>
      <w:r w:rsidR="006671E2">
        <w:rPr>
          <w:b/>
          <w:szCs w:val="24"/>
        </w:rPr>
        <w:t>I</w:t>
      </w:r>
      <w:r w:rsidRPr="000E0142">
        <w:rPr>
          <w:b/>
          <w:szCs w:val="24"/>
        </w:rPr>
        <w:t xml:space="preserve"> </w:t>
      </w:r>
      <w:r w:rsidRPr="000E0142">
        <w:rPr>
          <w:b/>
          <w:bCs/>
          <w:szCs w:val="24"/>
          <w:lang w:eastAsia="lt-LT"/>
        </w:rPr>
        <w:t>SKYRIUS</w:t>
      </w:r>
    </w:p>
    <w:p w14:paraId="74BB6D44" w14:textId="77777777" w:rsidR="00420FD2" w:rsidRPr="000E0142" w:rsidRDefault="00420FD2" w:rsidP="00136842">
      <w:pPr>
        <w:ind w:left="1296" w:hanging="1296"/>
        <w:jc w:val="center"/>
        <w:rPr>
          <w:b/>
          <w:szCs w:val="24"/>
        </w:rPr>
      </w:pPr>
      <w:r w:rsidRPr="000E0142">
        <w:rPr>
          <w:b/>
          <w:szCs w:val="24"/>
        </w:rPr>
        <w:t>VIEŠINIMO PRIEMONĖS</w:t>
      </w:r>
    </w:p>
    <w:p w14:paraId="555BC3D6" w14:textId="77777777" w:rsidR="00420FD2" w:rsidRPr="000E0142" w:rsidRDefault="00420FD2" w:rsidP="00136842">
      <w:pPr>
        <w:ind w:left="1296" w:hanging="1296"/>
        <w:jc w:val="center"/>
        <w:rPr>
          <w:b/>
          <w:szCs w:val="24"/>
        </w:rPr>
      </w:pPr>
    </w:p>
    <w:p w14:paraId="3C74C594" w14:textId="4712C71E" w:rsidR="000E0142" w:rsidRPr="000E0142" w:rsidRDefault="006671E2" w:rsidP="00136842">
      <w:pPr>
        <w:ind w:firstLine="567"/>
        <w:jc w:val="both"/>
        <w:rPr>
          <w:szCs w:val="24"/>
        </w:rPr>
      </w:pPr>
      <w:r>
        <w:rPr>
          <w:szCs w:val="24"/>
          <w:lang w:eastAsia="lt-LT"/>
        </w:rPr>
        <w:t>6</w:t>
      </w:r>
      <w:r w:rsidR="00420FD2" w:rsidRPr="000E0142">
        <w:rPr>
          <w:szCs w:val="24"/>
          <w:lang w:eastAsia="lt-LT"/>
        </w:rPr>
        <w:t xml:space="preserve">.1 </w:t>
      </w:r>
      <w:r w:rsidR="000E0142" w:rsidRPr="000E0142">
        <w:rPr>
          <w:szCs w:val="24"/>
          <w:lang w:eastAsia="lt-LT"/>
        </w:rPr>
        <w:t xml:space="preserve"> </w:t>
      </w:r>
      <w:r w:rsidR="000E0142" w:rsidRPr="000E0142">
        <w:rPr>
          <w:szCs w:val="24"/>
        </w:rPr>
        <w:t xml:space="preserve">Ši Sutartis </w:t>
      </w:r>
      <w:r w:rsidR="000E0142">
        <w:rPr>
          <w:szCs w:val="24"/>
        </w:rPr>
        <w:t xml:space="preserve">(sutarties pakeitimai ir/ar papildymai) </w:t>
      </w:r>
      <w:r w:rsidR="000E0142" w:rsidRPr="000E0142">
        <w:rPr>
          <w:szCs w:val="24"/>
        </w:rPr>
        <w:t>teisės aktų nustatyta tvarka ir terminais bus paskelbta Centrinėje viešųjų pirkimų informacinėje sistemoje.</w:t>
      </w:r>
    </w:p>
    <w:p w14:paraId="66CC9AA0" w14:textId="0CD609AA" w:rsidR="000E0142" w:rsidRDefault="000E0142" w:rsidP="00136842">
      <w:pPr>
        <w:ind w:firstLine="567"/>
        <w:jc w:val="both"/>
        <w:rPr>
          <w:b/>
          <w:caps/>
          <w:szCs w:val="24"/>
        </w:rPr>
      </w:pPr>
    </w:p>
    <w:p w14:paraId="0A3D85B8" w14:textId="77777777" w:rsidR="00403B1E" w:rsidRPr="000E0142" w:rsidRDefault="00403B1E" w:rsidP="00136842">
      <w:pPr>
        <w:ind w:firstLine="567"/>
        <w:jc w:val="both"/>
        <w:rPr>
          <w:b/>
          <w:caps/>
          <w:szCs w:val="24"/>
        </w:rPr>
      </w:pPr>
    </w:p>
    <w:p w14:paraId="5254E07D" w14:textId="366D925B" w:rsidR="00420FD2" w:rsidRPr="00420FD2" w:rsidRDefault="00420FD2" w:rsidP="00136842">
      <w:pPr>
        <w:jc w:val="center"/>
        <w:rPr>
          <w:b/>
          <w:bCs/>
          <w:szCs w:val="24"/>
          <w:lang w:eastAsia="lt-LT"/>
        </w:rPr>
      </w:pPr>
      <w:r w:rsidRPr="00420FD2">
        <w:rPr>
          <w:b/>
          <w:caps/>
          <w:szCs w:val="24"/>
        </w:rPr>
        <w:t>V</w:t>
      </w:r>
      <w:r w:rsidR="006671E2">
        <w:rPr>
          <w:b/>
          <w:caps/>
          <w:szCs w:val="24"/>
        </w:rPr>
        <w:t>I</w:t>
      </w:r>
      <w:r w:rsidRPr="00420FD2">
        <w:rPr>
          <w:b/>
          <w:caps/>
          <w:szCs w:val="24"/>
        </w:rPr>
        <w:t xml:space="preserve">I </w:t>
      </w:r>
      <w:r w:rsidRPr="00420FD2">
        <w:rPr>
          <w:b/>
          <w:bCs/>
          <w:szCs w:val="24"/>
          <w:lang w:eastAsia="lt-LT"/>
        </w:rPr>
        <w:t>SKYRIUS</w:t>
      </w:r>
    </w:p>
    <w:p w14:paraId="1D34F8A0" w14:textId="77777777" w:rsidR="00420FD2" w:rsidRPr="00420FD2" w:rsidRDefault="00420FD2" w:rsidP="00136842">
      <w:pPr>
        <w:jc w:val="center"/>
        <w:rPr>
          <w:b/>
          <w:caps/>
          <w:szCs w:val="24"/>
        </w:rPr>
      </w:pPr>
      <w:r w:rsidRPr="00420FD2">
        <w:rPr>
          <w:b/>
          <w:caps/>
          <w:szCs w:val="24"/>
        </w:rPr>
        <w:t>Šalių atsakomybė</w:t>
      </w:r>
    </w:p>
    <w:p w14:paraId="1432C41B" w14:textId="77777777" w:rsidR="00420FD2" w:rsidRPr="00420FD2" w:rsidRDefault="00420FD2" w:rsidP="00136842">
      <w:pPr>
        <w:jc w:val="center"/>
        <w:rPr>
          <w:b/>
          <w:caps/>
          <w:szCs w:val="24"/>
        </w:rPr>
      </w:pPr>
    </w:p>
    <w:p w14:paraId="6420CED5" w14:textId="0EB2C8BE" w:rsidR="00757C5A" w:rsidRDefault="006671E2" w:rsidP="00F7518F">
      <w:pPr>
        <w:tabs>
          <w:tab w:val="left" w:pos="709"/>
          <w:tab w:val="left" w:pos="851"/>
        </w:tabs>
        <w:ind w:firstLine="567"/>
        <w:jc w:val="both"/>
        <w:rPr>
          <w:b/>
          <w:snapToGrid w:val="0"/>
          <w:szCs w:val="24"/>
        </w:rPr>
      </w:pPr>
      <w:r>
        <w:rPr>
          <w:szCs w:val="24"/>
        </w:rPr>
        <w:t>7</w:t>
      </w:r>
      <w:r w:rsidR="00420FD2" w:rsidRPr="00F7518F">
        <w:rPr>
          <w:szCs w:val="24"/>
        </w:rPr>
        <w:t xml:space="preserve">.1. </w:t>
      </w:r>
      <w:r w:rsidR="00F7518F" w:rsidRPr="00F7518F">
        <w:rPr>
          <w:szCs w:val="24"/>
          <w:lang w:eastAsia="lt-LT"/>
        </w:rPr>
        <w:t xml:space="preserve">Sutarties </w:t>
      </w:r>
      <w:r w:rsidR="00F7518F">
        <w:rPr>
          <w:szCs w:val="24"/>
          <w:lang w:eastAsia="lt-LT"/>
        </w:rPr>
        <w:t>Š</w:t>
      </w:r>
      <w:r w:rsidR="00F7518F" w:rsidRPr="00F7518F">
        <w:rPr>
          <w:szCs w:val="24"/>
          <w:lang w:eastAsia="lt-LT"/>
        </w:rPr>
        <w:t>alių įsipareigojimų vykdymas užtikrinimas netesybomis, t. y. n</w:t>
      </w:r>
      <w:r w:rsidR="00F7518F" w:rsidRPr="00F7518F">
        <w:rPr>
          <w:szCs w:val="24"/>
        </w:rPr>
        <w:t xml:space="preserve">utraukus </w:t>
      </w:r>
      <w:r w:rsidR="00F7518F">
        <w:rPr>
          <w:szCs w:val="24"/>
        </w:rPr>
        <w:t>S</w:t>
      </w:r>
      <w:r w:rsidR="00F7518F" w:rsidRPr="00F7518F">
        <w:rPr>
          <w:szCs w:val="24"/>
        </w:rPr>
        <w:t xml:space="preserve">utartį dėl </w:t>
      </w:r>
      <w:r w:rsidR="00F7518F">
        <w:rPr>
          <w:szCs w:val="24"/>
        </w:rPr>
        <w:t>Pardavėjo</w:t>
      </w:r>
      <w:r w:rsidR="00F7518F" w:rsidRPr="00F7518F">
        <w:rPr>
          <w:szCs w:val="24"/>
        </w:rPr>
        <w:t xml:space="preserve"> kaltės (sutartinių įsipareigojimų nevykdymo arba netinkamo vykdymo) </w:t>
      </w:r>
      <w:r w:rsidR="00F7518F">
        <w:rPr>
          <w:szCs w:val="24"/>
        </w:rPr>
        <w:t>S</w:t>
      </w:r>
      <w:r w:rsidR="00F7518F" w:rsidRPr="00F7518F">
        <w:rPr>
          <w:szCs w:val="24"/>
        </w:rPr>
        <w:t xml:space="preserve">utarties tinkamas įvykdymas yra užtikrintas netesybomis – 1 000 Eur bauda ir atlyginant </w:t>
      </w:r>
      <w:r w:rsidR="00F7518F">
        <w:rPr>
          <w:szCs w:val="24"/>
        </w:rPr>
        <w:t>Pirkėjo</w:t>
      </w:r>
      <w:r w:rsidR="00F7518F" w:rsidRPr="00F7518F">
        <w:rPr>
          <w:szCs w:val="24"/>
        </w:rPr>
        <w:t xml:space="preserve"> patirtus tiesioginius nuostolius, jam nurodžius, kokie sutartiniai įsipareigojimai nebuvo įvykdyti ar įvykdyti netinkamai.</w:t>
      </w:r>
    </w:p>
    <w:p w14:paraId="6ABAA8C6" w14:textId="77777777" w:rsidR="006671E2" w:rsidRDefault="006671E2" w:rsidP="006671E2">
      <w:pPr>
        <w:jc w:val="center"/>
        <w:rPr>
          <w:b/>
          <w:snapToGrid w:val="0"/>
          <w:szCs w:val="24"/>
        </w:rPr>
      </w:pPr>
    </w:p>
    <w:p w14:paraId="3DD37A83" w14:textId="77777777" w:rsidR="006671E2" w:rsidRDefault="006671E2" w:rsidP="006671E2">
      <w:pPr>
        <w:jc w:val="center"/>
        <w:rPr>
          <w:b/>
          <w:snapToGrid w:val="0"/>
          <w:szCs w:val="24"/>
        </w:rPr>
      </w:pPr>
    </w:p>
    <w:p w14:paraId="08720C36" w14:textId="7BCBEA4D" w:rsidR="00420FD2" w:rsidRPr="00420FD2" w:rsidRDefault="00420FD2" w:rsidP="006671E2">
      <w:pPr>
        <w:jc w:val="center"/>
        <w:rPr>
          <w:b/>
          <w:bCs/>
          <w:szCs w:val="24"/>
          <w:lang w:eastAsia="lt-LT"/>
        </w:rPr>
      </w:pPr>
      <w:r w:rsidRPr="00420FD2">
        <w:rPr>
          <w:b/>
          <w:snapToGrid w:val="0"/>
          <w:szCs w:val="24"/>
        </w:rPr>
        <w:t>V</w:t>
      </w:r>
      <w:r w:rsidR="006671E2">
        <w:rPr>
          <w:b/>
          <w:snapToGrid w:val="0"/>
          <w:szCs w:val="24"/>
        </w:rPr>
        <w:t>I</w:t>
      </w:r>
      <w:r w:rsidRPr="00420FD2">
        <w:rPr>
          <w:b/>
          <w:snapToGrid w:val="0"/>
          <w:szCs w:val="24"/>
        </w:rPr>
        <w:t xml:space="preserve">II </w:t>
      </w:r>
      <w:r w:rsidRPr="00420FD2">
        <w:rPr>
          <w:b/>
          <w:bCs/>
          <w:szCs w:val="24"/>
          <w:lang w:eastAsia="lt-LT"/>
        </w:rPr>
        <w:t>SKYRIUS</w:t>
      </w:r>
    </w:p>
    <w:p w14:paraId="1A4B2B4B" w14:textId="77777777" w:rsidR="00420FD2" w:rsidRPr="00420FD2" w:rsidRDefault="00420FD2" w:rsidP="00136842">
      <w:pPr>
        <w:keepNext/>
        <w:tabs>
          <w:tab w:val="left" w:pos="4395"/>
          <w:tab w:val="center" w:pos="5244"/>
        </w:tabs>
        <w:jc w:val="center"/>
        <w:outlineLvl w:val="2"/>
        <w:rPr>
          <w:b/>
          <w:snapToGrid w:val="0"/>
          <w:szCs w:val="24"/>
        </w:rPr>
      </w:pPr>
      <w:r w:rsidRPr="00420FD2">
        <w:rPr>
          <w:b/>
          <w:snapToGrid w:val="0"/>
          <w:szCs w:val="24"/>
        </w:rPr>
        <w:t>FORCE MAJEURE SĄLYGOS</w:t>
      </w:r>
    </w:p>
    <w:p w14:paraId="50C88E26" w14:textId="77777777" w:rsidR="00420FD2" w:rsidRPr="00420FD2" w:rsidRDefault="00420FD2" w:rsidP="00136842">
      <w:pPr>
        <w:ind w:firstLine="851"/>
        <w:jc w:val="center"/>
        <w:rPr>
          <w:szCs w:val="24"/>
        </w:rPr>
      </w:pPr>
    </w:p>
    <w:p w14:paraId="39022098" w14:textId="6A4B43A1" w:rsidR="00420FD2" w:rsidRPr="00420FD2" w:rsidRDefault="006671E2" w:rsidP="00136842">
      <w:pPr>
        <w:ind w:firstLine="567"/>
        <w:jc w:val="both"/>
        <w:rPr>
          <w:szCs w:val="24"/>
          <w:lang w:eastAsia="lt-LT"/>
        </w:rPr>
      </w:pPr>
      <w:r>
        <w:rPr>
          <w:szCs w:val="24"/>
          <w:lang w:eastAsia="lt-LT"/>
        </w:rPr>
        <w:t>8</w:t>
      </w:r>
      <w:r w:rsidR="00420FD2" w:rsidRPr="00420FD2">
        <w:rPr>
          <w:szCs w:val="24"/>
          <w:lang w:eastAsia="lt-LT"/>
        </w:rPr>
        <w:t xml:space="preserve">.1. Įvykus nenugalimos jėgos aplinkybėms (force majeure), Sutarties Šalys vadovaujasi Lietuvos Respublikos civiliniu kodeksu ir Atleidimo nuo atsakomybės esant nenugalimos jėgos (force majeure)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00420FD2" w:rsidRPr="00420FD2">
            <w:rPr>
              <w:szCs w:val="24"/>
              <w:lang w:eastAsia="lt-LT"/>
            </w:rPr>
            <w:t>1996 m</w:t>
          </w:r>
        </w:smartTag>
      </w:smartTag>
      <w:r w:rsidR="00420FD2" w:rsidRPr="00420FD2">
        <w:rPr>
          <w:szCs w:val="24"/>
          <w:lang w:eastAsia="lt-LT"/>
        </w:rPr>
        <w:t xml:space="preserve">. liepos 15 d. nutarimu Nr. 840 ,,Dėl </w:t>
      </w:r>
      <w:r w:rsidR="000A56E1">
        <w:rPr>
          <w:szCs w:val="24"/>
          <w:lang w:eastAsia="lt-LT"/>
        </w:rPr>
        <w:t>a</w:t>
      </w:r>
      <w:r w:rsidR="00420FD2" w:rsidRPr="00420FD2">
        <w:rPr>
          <w:szCs w:val="24"/>
          <w:lang w:eastAsia="lt-LT"/>
        </w:rPr>
        <w:t>tleidimo nuo atsakomybės esant nenugalimos jėgos (force majeure) aplinkybėms taisyklių patvirtinimo“.</w:t>
      </w:r>
    </w:p>
    <w:p w14:paraId="21A94A6D" w14:textId="7B578577" w:rsidR="00420FD2" w:rsidRPr="00420FD2" w:rsidRDefault="006671E2" w:rsidP="00136842">
      <w:pPr>
        <w:ind w:firstLine="567"/>
        <w:jc w:val="both"/>
        <w:rPr>
          <w:szCs w:val="24"/>
          <w:lang w:eastAsia="lt-LT"/>
        </w:rPr>
      </w:pPr>
      <w:r>
        <w:rPr>
          <w:szCs w:val="24"/>
          <w:lang w:eastAsia="lt-LT"/>
        </w:rPr>
        <w:t>8</w:t>
      </w:r>
      <w:r w:rsidR="00420FD2" w:rsidRPr="00420FD2">
        <w:rPr>
          <w:szCs w:val="24"/>
          <w:lang w:eastAsia="lt-LT"/>
        </w:rPr>
        <w:t>.2. Jei nenugalimos jėgos aplinkybės tęsiasi ilgiau kaip 1 (vieną) mėnesį, Šalys abipusiu susitarimu gali nutraukti šią Sutartį.</w:t>
      </w:r>
    </w:p>
    <w:p w14:paraId="7698FDF4" w14:textId="351A0D36" w:rsidR="00420FD2" w:rsidRPr="00420FD2" w:rsidRDefault="006671E2" w:rsidP="00136842">
      <w:pPr>
        <w:ind w:firstLine="567"/>
        <w:jc w:val="both"/>
        <w:rPr>
          <w:b/>
          <w:szCs w:val="24"/>
          <w:lang w:eastAsia="lt-LT"/>
        </w:rPr>
      </w:pPr>
      <w:r>
        <w:rPr>
          <w:szCs w:val="24"/>
          <w:lang w:eastAsia="lt-LT"/>
        </w:rPr>
        <w:t>8</w:t>
      </w:r>
      <w:r w:rsidR="00420FD2" w:rsidRPr="00420FD2">
        <w:rPr>
          <w:szCs w:val="24"/>
          <w:lang w:eastAsia="lt-LT"/>
        </w:rPr>
        <w:t>.3. Šalys nedelsdamos privalo informuoti viena kitą apie nenugalimos jėgos (force majeure) aplinkybių atsiradimą.</w:t>
      </w:r>
    </w:p>
    <w:p w14:paraId="665368FB" w14:textId="77777777" w:rsidR="00420FD2" w:rsidRPr="00420FD2" w:rsidRDefault="00420FD2" w:rsidP="00136842">
      <w:pPr>
        <w:tabs>
          <w:tab w:val="left" w:pos="500"/>
        </w:tabs>
        <w:ind w:firstLine="1080"/>
        <w:jc w:val="both"/>
        <w:rPr>
          <w:szCs w:val="24"/>
        </w:rPr>
      </w:pPr>
    </w:p>
    <w:p w14:paraId="7652517D" w14:textId="77777777" w:rsidR="00403B1E" w:rsidRDefault="00403B1E" w:rsidP="00136842">
      <w:pPr>
        <w:jc w:val="center"/>
        <w:rPr>
          <w:b/>
          <w:szCs w:val="24"/>
        </w:rPr>
      </w:pPr>
    </w:p>
    <w:p w14:paraId="029E5DD0" w14:textId="7EEFB4A8" w:rsidR="00420FD2" w:rsidRPr="00420FD2" w:rsidRDefault="00420FD2" w:rsidP="00136842">
      <w:pPr>
        <w:jc w:val="center"/>
        <w:rPr>
          <w:b/>
          <w:bCs/>
          <w:szCs w:val="24"/>
          <w:lang w:eastAsia="lt-LT"/>
        </w:rPr>
      </w:pPr>
      <w:r w:rsidRPr="00420FD2">
        <w:rPr>
          <w:b/>
          <w:szCs w:val="24"/>
        </w:rPr>
        <w:t>I</w:t>
      </w:r>
      <w:r w:rsidR="006671E2">
        <w:rPr>
          <w:b/>
          <w:szCs w:val="24"/>
        </w:rPr>
        <w:t>X</w:t>
      </w:r>
      <w:r w:rsidRPr="00420FD2">
        <w:rPr>
          <w:b/>
          <w:szCs w:val="24"/>
        </w:rPr>
        <w:t xml:space="preserve"> </w:t>
      </w:r>
      <w:r w:rsidRPr="00420FD2">
        <w:rPr>
          <w:b/>
          <w:bCs/>
          <w:szCs w:val="24"/>
          <w:lang w:eastAsia="lt-LT"/>
        </w:rPr>
        <w:t>SKYRIUS</w:t>
      </w:r>
    </w:p>
    <w:p w14:paraId="1081B2FB" w14:textId="77777777" w:rsidR="00420FD2" w:rsidRPr="00420FD2" w:rsidRDefault="00420FD2" w:rsidP="00136842">
      <w:pPr>
        <w:jc w:val="center"/>
        <w:rPr>
          <w:b/>
          <w:szCs w:val="24"/>
        </w:rPr>
      </w:pPr>
      <w:r w:rsidRPr="00420FD2">
        <w:rPr>
          <w:b/>
          <w:szCs w:val="24"/>
        </w:rPr>
        <w:t>SUTARTIES GALIOJIMAS, PAKEITIMAS AR NUTRAUKIMAS</w:t>
      </w:r>
    </w:p>
    <w:p w14:paraId="5ABC066D" w14:textId="77777777" w:rsidR="00420FD2" w:rsidRPr="00420FD2" w:rsidRDefault="00420FD2" w:rsidP="00136842">
      <w:pPr>
        <w:ind w:firstLine="851"/>
        <w:jc w:val="both"/>
        <w:rPr>
          <w:szCs w:val="24"/>
          <w:lang w:eastAsia="lt-LT"/>
        </w:rPr>
      </w:pPr>
    </w:p>
    <w:p w14:paraId="7A4F59C3" w14:textId="246523B5" w:rsidR="001B6B0A" w:rsidRDefault="00777C12" w:rsidP="00136842">
      <w:pPr>
        <w:ind w:firstLine="567"/>
        <w:jc w:val="both"/>
        <w:rPr>
          <w:szCs w:val="24"/>
          <w:lang w:eastAsia="lt-LT"/>
        </w:rPr>
      </w:pPr>
      <w:r>
        <w:rPr>
          <w:szCs w:val="24"/>
          <w:lang w:eastAsia="lt-LT"/>
        </w:rPr>
        <w:t>9</w:t>
      </w:r>
      <w:r w:rsidR="00420FD2" w:rsidRPr="00420FD2">
        <w:rPr>
          <w:szCs w:val="24"/>
          <w:lang w:eastAsia="lt-LT"/>
        </w:rPr>
        <w:t xml:space="preserve">.1. </w:t>
      </w:r>
      <w:r w:rsidR="001B6B0A">
        <w:rPr>
          <w:szCs w:val="24"/>
          <w:lang w:eastAsia="lt-LT"/>
        </w:rPr>
        <w:t xml:space="preserve">Sutartis įsigalioja Šalims ją pasirašius ir galioja </w:t>
      </w:r>
      <w:r>
        <w:rPr>
          <w:szCs w:val="24"/>
          <w:lang w:eastAsia="lt-LT"/>
        </w:rPr>
        <w:t>36 mėnesius arba kol bus pasiekta maksimali sutarties vertė, nurodyta Sutarties 2.2 p., priklausomai nuo to, kuri sąlyga atsiras anksčiau.</w:t>
      </w:r>
    </w:p>
    <w:p w14:paraId="513389B2" w14:textId="7EF07365" w:rsidR="00420FD2" w:rsidRPr="00420FD2" w:rsidRDefault="00777C12" w:rsidP="00136842">
      <w:pPr>
        <w:ind w:firstLine="567"/>
        <w:jc w:val="both"/>
        <w:rPr>
          <w:szCs w:val="24"/>
          <w:lang w:eastAsia="lt-LT"/>
        </w:rPr>
      </w:pPr>
      <w:r>
        <w:rPr>
          <w:szCs w:val="24"/>
          <w:lang w:eastAsia="lt-LT"/>
        </w:rPr>
        <w:t>9</w:t>
      </w:r>
      <w:r w:rsidR="00420FD2" w:rsidRPr="00420FD2">
        <w:rPr>
          <w:szCs w:val="24"/>
          <w:lang w:eastAsia="lt-LT"/>
        </w:rPr>
        <w:t>.</w:t>
      </w:r>
      <w:r>
        <w:rPr>
          <w:szCs w:val="24"/>
          <w:lang w:eastAsia="lt-LT"/>
        </w:rPr>
        <w:t>2</w:t>
      </w:r>
      <w:r w:rsidR="00420FD2" w:rsidRPr="00420FD2">
        <w:rPr>
          <w:szCs w:val="24"/>
          <w:lang w:eastAsia="lt-LT"/>
        </w:rPr>
        <w:t xml:space="preserve">. Sutartis gali būti nutraukta Pirkėjui ar Pardavėjui pažeidus Sutarties sąlygas arba vienos iš Šalių iniciatyva, raštu įspėjus kitą Šalį ne mažiau kaip prieš </w:t>
      </w:r>
      <w:r w:rsidR="00403B1E">
        <w:rPr>
          <w:szCs w:val="24"/>
          <w:lang w:eastAsia="lt-LT"/>
        </w:rPr>
        <w:t>2</w:t>
      </w:r>
      <w:r w:rsidR="00420FD2" w:rsidRPr="00420FD2">
        <w:rPr>
          <w:szCs w:val="24"/>
          <w:lang w:eastAsia="lt-LT"/>
        </w:rPr>
        <w:t>0 kalendorinių dienų iki jos nutraukimo.</w:t>
      </w:r>
    </w:p>
    <w:p w14:paraId="4136553E" w14:textId="16727812" w:rsidR="00420FD2" w:rsidRPr="00420FD2" w:rsidRDefault="00777C12" w:rsidP="00136842">
      <w:pPr>
        <w:ind w:firstLine="567"/>
        <w:jc w:val="both"/>
        <w:rPr>
          <w:szCs w:val="24"/>
        </w:rPr>
      </w:pPr>
      <w:r>
        <w:rPr>
          <w:szCs w:val="24"/>
        </w:rPr>
        <w:t>9</w:t>
      </w:r>
      <w:r w:rsidR="00420FD2" w:rsidRPr="00420FD2">
        <w:rPr>
          <w:szCs w:val="24"/>
        </w:rPr>
        <w:t>.</w:t>
      </w:r>
      <w:r>
        <w:rPr>
          <w:szCs w:val="24"/>
        </w:rPr>
        <w:t>3</w:t>
      </w:r>
      <w:r w:rsidR="00420FD2" w:rsidRPr="00420FD2">
        <w:rPr>
          <w:szCs w:val="24"/>
        </w:rPr>
        <w:t>. Sutartis gali būti pakeista ar papildyta rašytiniu Šalių susitarimu. Bet kokie šios Sutarties papildymai ar pakeitimai sudaro neatskiriamą šios Sutarties dalį ir turi juridinę galią tik tada, kai jie pasirašyti abiejų Šalių.</w:t>
      </w:r>
    </w:p>
    <w:p w14:paraId="5C7114B9" w14:textId="4DD88C29" w:rsidR="00420FD2" w:rsidRPr="00420FD2" w:rsidRDefault="00777C12" w:rsidP="00136842">
      <w:pPr>
        <w:ind w:firstLine="567"/>
        <w:jc w:val="both"/>
        <w:rPr>
          <w:szCs w:val="24"/>
        </w:rPr>
      </w:pPr>
      <w:r>
        <w:rPr>
          <w:szCs w:val="24"/>
        </w:rPr>
        <w:t>9</w:t>
      </w:r>
      <w:r w:rsidR="00420FD2" w:rsidRPr="00420FD2">
        <w:rPr>
          <w:szCs w:val="24"/>
        </w:rPr>
        <w:t>.</w:t>
      </w:r>
      <w:r>
        <w:rPr>
          <w:szCs w:val="24"/>
        </w:rPr>
        <w:t>4</w:t>
      </w:r>
      <w:r w:rsidR="00420FD2" w:rsidRPr="00420FD2">
        <w:rPr>
          <w:szCs w:val="24"/>
        </w:rPr>
        <w:t xml:space="preserve">. Sutarties </w:t>
      </w:r>
      <w:r>
        <w:rPr>
          <w:szCs w:val="24"/>
        </w:rPr>
        <w:t>4.1.1–4.1.5</w:t>
      </w:r>
      <w:r w:rsidR="00420FD2" w:rsidRPr="00420FD2">
        <w:rPr>
          <w:szCs w:val="24"/>
        </w:rPr>
        <w:t xml:space="preserve"> papunkčiuose įtvirtintos sąlygos yra esminės, kurių nevykdydamas Pardavėjas bus įtrauktas į Nepatikimų tiekėjų sąrašą.</w:t>
      </w:r>
    </w:p>
    <w:p w14:paraId="7934D7F1" w14:textId="77777777" w:rsidR="00420FD2" w:rsidRPr="00420FD2" w:rsidRDefault="00420FD2" w:rsidP="00136842">
      <w:pPr>
        <w:jc w:val="both"/>
        <w:rPr>
          <w:szCs w:val="24"/>
        </w:rPr>
      </w:pPr>
    </w:p>
    <w:p w14:paraId="462F688B" w14:textId="77777777" w:rsidR="00403B1E" w:rsidRDefault="00403B1E" w:rsidP="00136842">
      <w:pPr>
        <w:jc w:val="center"/>
        <w:rPr>
          <w:b/>
          <w:bCs/>
          <w:szCs w:val="24"/>
        </w:rPr>
      </w:pPr>
    </w:p>
    <w:p w14:paraId="7B4D377A" w14:textId="3ABC32F1" w:rsidR="00420FD2" w:rsidRPr="00420FD2" w:rsidRDefault="00420FD2" w:rsidP="00136842">
      <w:pPr>
        <w:jc w:val="center"/>
        <w:rPr>
          <w:b/>
          <w:bCs/>
          <w:szCs w:val="24"/>
          <w:lang w:eastAsia="lt-LT"/>
        </w:rPr>
      </w:pPr>
      <w:r w:rsidRPr="00420FD2">
        <w:rPr>
          <w:b/>
          <w:bCs/>
          <w:szCs w:val="24"/>
        </w:rPr>
        <w:lastRenderedPageBreak/>
        <w:t xml:space="preserve">X </w:t>
      </w:r>
      <w:r w:rsidRPr="00420FD2">
        <w:rPr>
          <w:b/>
          <w:bCs/>
          <w:szCs w:val="24"/>
          <w:lang w:eastAsia="lt-LT"/>
        </w:rPr>
        <w:t>SKYRIUS</w:t>
      </w:r>
    </w:p>
    <w:p w14:paraId="5C563822" w14:textId="77777777" w:rsidR="00420FD2" w:rsidRPr="00420FD2" w:rsidRDefault="00420FD2" w:rsidP="00136842">
      <w:pPr>
        <w:jc w:val="center"/>
        <w:rPr>
          <w:b/>
          <w:bCs/>
          <w:szCs w:val="24"/>
        </w:rPr>
      </w:pPr>
      <w:r w:rsidRPr="00420FD2">
        <w:rPr>
          <w:b/>
          <w:szCs w:val="24"/>
        </w:rPr>
        <w:t>KITOS SĄLYGOS</w:t>
      </w:r>
      <w:r w:rsidRPr="00420FD2">
        <w:rPr>
          <w:b/>
          <w:bCs/>
          <w:szCs w:val="24"/>
        </w:rPr>
        <w:t xml:space="preserve"> </w:t>
      </w:r>
    </w:p>
    <w:p w14:paraId="72B45115" w14:textId="77777777" w:rsidR="00420FD2" w:rsidRPr="00420FD2" w:rsidRDefault="00420FD2" w:rsidP="00136842">
      <w:pPr>
        <w:ind w:firstLine="1080"/>
        <w:jc w:val="both"/>
        <w:rPr>
          <w:szCs w:val="24"/>
        </w:rPr>
      </w:pPr>
    </w:p>
    <w:p w14:paraId="0A977F94" w14:textId="098E4952" w:rsidR="00420FD2" w:rsidRPr="00420FD2" w:rsidRDefault="007450BA" w:rsidP="00827561">
      <w:pPr>
        <w:autoSpaceDE w:val="0"/>
        <w:autoSpaceDN w:val="0"/>
        <w:adjustRightInd w:val="0"/>
        <w:ind w:firstLine="567"/>
        <w:jc w:val="both"/>
        <w:rPr>
          <w:szCs w:val="24"/>
          <w:lang w:eastAsia="lt-LT"/>
        </w:rPr>
      </w:pPr>
      <w:r>
        <w:rPr>
          <w:szCs w:val="24"/>
        </w:rPr>
        <w:t>10</w:t>
      </w:r>
      <w:r w:rsidR="00420FD2" w:rsidRPr="00420FD2">
        <w:rPr>
          <w:szCs w:val="24"/>
        </w:rPr>
        <w:t>.1. Už šios Sutarties vykdym</w:t>
      </w:r>
      <w:r>
        <w:rPr>
          <w:szCs w:val="24"/>
        </w:rPr>
        <w:t>ą</w:t>
      </w:r>
      <w:r w:rsidR="00420FD2" w:rsidRPr="00420FD2">
        <w:rPr>
          <w:szCs w:val="24"/>
        </w:rPr>
        <w:t xml:space="preserve"> Pirkėjo paskir</w:t>
      </w:r>
      <w:r w:rsidR="00827561">
        <w:rPr>
          <w:szCs w:val="24"/>
        </w:rPr>
        <w:t>tas</w:t>
      </w:r>
      <w:r w:rsidR="00420FD2" w:rsidRPr="00420FD2">
        <w:rPr>
          <w:szCs w:val="24"/>
        </w:rPr>
        <w:t xml:space="preserve"> atsaking</w:t>
      </w:r>
      <w:r w:rsidR="00E105DE">
        <w:rPr>
          <w:szCs w:val="24"/>
        </w:rPr>
        <w:t>as</w:t>
      </w:r>
      <w:r w:rsidR="00420FD2" w:rsidRPr="00420FD2">
        <w:rPr>
          <w:szCs w:val="24"/>
        </w:rPr>
        <w:t xml:space="preserve"> asm</w:t>
      </w:r>
      <w:r w:rsidR="00E105DE">
        <w:rPr>
          <w:szCs w:val="24"/>
        </w:rPr>
        <w:t>uo</w:t>
      </w:r>
      <w:r w:rsidR="00420FD2" w:rsidRPr="00420FD2">
        <w:rPr>
          <w:szCs w:val="24"/>
        </w:rPr>
        <w:t xml:space="preserve">: </w:t>
      </w:r>
      <w:r>
        <w:rPr>
          <w:szCs w:val="24"/>
        </w:rPr>
        <w:t>Nijolė</w:t>
      </w:r>
      <w:r>
        <w:rPr>
          <w:rFonts w:ascii="TimesNewRomanPS-ItalicMT" w:hAnsi="TimesNewRomanPS-ItalicMT" w:cs="TimesNewRomanPS-ItalicMT"/>
          <w:szCs w:val="24"/>
          <w:lang w:eastAsia="lt-LT"/>
        </w:rPr>
        <w:t xml:space="preserve"> Juodelienė</w:t>
      </w:r>
      <w:r w:rsidR="004F364F">
        <w:rPr>
          <w:rFonts w:asciiTheme="minorHAnsi" w:hAnsiTheme="minorHAnsi" w:cs="TimesNewRomanPS-ItalicMT"/>
          <w:szCs w:val="24"/>
          <w:lang w:eastAsia="lt-LT"/>
        </w:rPr>
        <w:t>,</w:t>
      </w:r>
      <w:r w:rsidR="00827561" w:rsidRPr="00827561">
        <w:rPr>
          <w:rFonts w:ascii="TimesNewRomanPS-ItalicMT" w:hAnsi="TimesNewRomanPS-ItalicMT" w:cs="TimesNewRomanPS-ItalicMT"/>
          <w:szCs w:val="24"/>
          <w:lang w:eastAsia="lt-LT"/>
        </w:rPr>
        <w:t xml:space="preserve"> </w:t>
      </w:r>
      <w:r>
        <w:rPr>
          <w:rFonts w:ascii="TimesNewRomanPS-ItalicMT" w:hAnsi="TimesNewRomanPS-ItalicMT" w:cs="TimesNewRomanPS-ItalicMT"/>
          <w:szCs w:val="24"/>
          <w:lang w:eastAsia="lt-LT"/>
        </w:rPr>
        <w:t>Turto valdymo valdybos Aptarnavimo skyriaus logistikos specialistė</w:t>
      </w:r>
      <w:r w:rsidR="00403B1E">
        <w:rPr>
          <w:rFonts w:ascii="TimesNewRomanPS-ItalicMT" w:hAnsi="TimesNewRomanPS-ItalicMT" w:cs="TimesNewRomanPS-ItalicMT"/>
          <w:szCs w:val="24"/>
          <w:lang w:eastAsia="lt-LT"/>
        </w:rPr>
        <w:t>,</w:t>
      </w:r>
      <w:r w:rsidR="00827561" w:rsidRPr="00827561">
        <w:rPr>
          <w:rFonts w:ascii="TimesNewRomanPS-ItalicMT" w:hAnsi="TimesNewRomanPS-ItalicMT" w:cs="TimesNewRomanPS-ItalicMT"/>
          <w:szCs w:val="24"/>
          <w:lang w:eastAsia="lt-LT"/>
        </w:rPr>
        <w:t xml:space="preserve"> </w:t>
      </w:r>
      <w:r w:rsidR="00403B1E">
        <w:rPr>
          <w:rFonts w:ascii="TimesNewRomanPS-ItalicMT" w:hAnsi="TimesNewRomanPS-ItalicMT" w:cs="TimesNewRomanPS-ItalicMT"/>
          <w:szCs w:val="24"/>
          <w:lang w:eastAsia="lt-LT"/>
        </w:rPr>
        <w:t>el. p.</w:t>
      </w:r>
      <w:r w:rsidR="00827561" w:rsidRPr="00827561">
        <w:rPr>
          <w:rFonts w:ascii="TimesNewRomanPS-ItalicMT" w:hAnsi="TimesNewRomanPS-ItalicMT" w:cs="TimesNewRomanPS-ItalicMT"/>
          <w:szCs w:val="24"/>
          <w:lang w:eastAsia="lt-LT"/>
        </w:rPr>
        <w:t xml:space="preserve"> </w:t>
      </w:r>
      <w:hyperlink r:id="rId10" w:history="1">
        <w:r w:rsidRPr="009056AA">
          <w:rPr>
            <w:rStyle w:val="Hyperlink"/>
            <w:rFonts w:ascii="TimesNewRomanPS-ItalicMT" w:hAnsi="TimesNewRomanPS-ItalicMT" w:cs="TimesNewRomanPS-ItalicMT"/>
            <w:szCs w:val="24"/>
            <w:lang w:eastAsia="lt-LT"/>
          </w:rPr>
          <w:t>nijole.juodeliene@vsat.vrm.lt</w:t>
        </w:r>
      </w:hyperlink>
      <w:r w:rsidR="00827561">
        <w:rPr>
          <w:rFonts w:ascii="TimesNewRomanPS-ItalicMT" w:hAnsi="TimesNewRomanPS-ItalicMT" w:cs="TimesNewRomanPS-ItalicMT"/>
          <w:szCs w:val="24"/>
          <w:lang w:eastAsia="lt-LT"/>
        </w:rPr>
        <w:t xml:space="preserve"> </w:t>
      </w:r>
    </w:p>
    <w:p w14:paraId="33F9472C" w14:textId="423F6D63" w:rsidR="00BA527C" w:rsidRPr="006D628D" w:rsidRDefault="007450BA" w:rsidP="00BA527C">
      <w:pPr>
        <w:ind w:firstLine="567"/>
        <w:jc w:val="both"/>
        <w:rPr>
          <w:szCs w:val="24"/>
        </w:rPr>
      </w:pPr>
      <w:r w:rsidRPr="006D628D">
        <w:rPr>
          <w:szCs w:val="24"/>
        </w:rPr>
        <w:t>10</w:t>
      </w:r>
      <w:r w:rsidR="00420FD2" w:rsidRPr="006D628D">
        <w:rPr>
          <w:szCs w:val="24"/>
        </w:rPr>
        <w:t>.2. Už šios Sutarties vykdymo kontrolę Pardavėjo paskirtas atsakingas asmuo</w:t>
      </w:r>
      <w:r w:rsidR="00867CA2" w:rsidRPr="006D628D">
        <w:rPr>
          <w:szCs w:val="24"/>
        </w:rPr>
        <w:t>:</w:t>
      </w:r>
      <w:r w:rsidR="00F7518F" w:rsidRPr="006D628D">
        <w:rPr>
          <w:szCs w:val="24"/>
        </w:rPr>
        <w:t xml:space="preserve"> </w:t>
      </w:r>
      <w:r w:rsidR="006D628D" w:rsidRPr="006D628D">
        <w:rPr>
          <w:szCs w:val="24"/>
        </w:rPr>
        <w:t>Simona Juškienė</w:t>
      </w:r>
      <w:r w:rsidR="006D628D" w:rsidRPr="006D628D">
        <w:rPr>
          <w:szCs w:val="24"/>
        </w:rPr>
        <w:t>,</w:t>
      </w:r>
      <w:r w:rsidR="006D628D" w:rsidRPr="006D628D">
        <w:rPr>
          <w:szCs w:val="24"/>
        </w:rPr>
        <w:t xml:space="preserve"> </w:t>
      </w:r>
      <w:r w:rsidR="006D628D" w:rsidRPr="006D628D">
        <w:rPr>
          <w:szCs w:val="24"/>
        </w:rPr>
        <w:t>v</w:t>
      </w:r>
      <w:r w:rsidR="006D628D" w:rsidRPr="006D628D">
        <w:rPr>
          <w:szCs w:val="24"/>
        </w:rPr>
        <w:t>adybininkė</w:t>
      </w:r>
      <w:r w:rsidR="006D628D" w:rsidRPr="006D628D">
        <w:rPr>
          <w:szCs w:val="24"/>
        </w:rPr>
        <w:t>,</w:t>
      </w:r>
      <w:r w:rsidR="006D628D" w:rsidRPr="006D628D">
        <w:rPr>
          <w:szCs w:val="24"/>
        </w:rPr>
        <w:t xml:space="preserve"> e</w:t>
      </w:r>
      <w:r w:rsidR="006D628D" w:rsidRPr="006D628D">
        <w:rPr>
          <w:szCs w:val="24"/>
        </w:rPr>
        <w:t>l</w:t>
      </w:r>
      <w:r w:rsidR="006D628D" w:rsidRPr="006D628D">
        <w:rPr>
          <w:szCs w:val="24"/>
        </w:rPr>
        <w:t>.</w:t>
      </w:r>
      <w:r w:rsidR="006D628D">
        <w:rPr>
          <w:szCs w:val="24"/>
        </w:rPr>
        <w:t xml:space="preserve"> </w:t>
      </w:r>
      <w:r w:rsidR="006D628D" w:rsidRPr="006D628D">
        <w:rPr>
          <w:szCs w:val="24"/>
        </w:rPr>
        <w:t xml:space="preserve">p. </w:t>
      </w:r>
      <w:hyperlink r:id="rId11" w:history="1">
        <w:r w:rsidR="006D628D" w:rsidRPr="006D628D">
          <w:rPr>
            <w:rStyle w:val="Hyperlink"/>
            <w:szCs w:val="24"/>
          </w:rPr>
          <w:t>simona.juskiene</w:t>
        </w:r>
        <w:r w:rsidR="006D628D" w:rsidRPr="006D628D">
          <w:rPr>
            <w:rStyle w:val="Hyperlink"/>
            <w:szCs w:val="24"/>
          </w:rPr>
          <w:t>@gelsva.lt</w:t>
        </w:r>
      </w:hyperlink>
      <w:r w:rsidR="006D628D">
        <w:rPr>
          <w:szCs w:val="24"/>
        </w:rPr>
        <w:t xml:space="preserve"> </w:t>
      </w:r>
    </w:p>
    <w:p w14:paraId="0F7E88F5" w14:textId="552E7A69" w:rsidR="00420FD2" w:rsidRPr="00420FD2" w:rsidRDefault="007450BA" w:rsidP="00136842">
      <w:pPr>
        <w:ind w:firstLine="567"/>
        <w:jc w:val="both"/>
        <w:rPr>
          <w:szCs w:val="24"/>
        </w:rPr>
      </w:pPr>
      <w:r>
        <w:rPr>
          <w:szCs w:val="24"/>
          <w:lang w:eastAsia="lt-LT"/>
        </w:rPr>
        <w:t>10</w:t>
      </w:r>
      <w:r w:rsidR="00420FD2" w:rsidRPr="00420FD2">
        <w:rPr>
          <w:szCs w:val="24"/>
          <w:lang w:eastAsia="lt-LT"/>
        </w:rPr>
        <w:t>.3.</w:t>
      </w:r>
      <w:r w:rsidR="00420FD2" w:rsidRPr="00420FD2">
        <w:rPr>
          <w:szCs w:val="24"/>
        </w:rPr>
        <w:t xml:space="preserve"> Visi iš šios Sutarties kilę ginčai sprendžiami abipusių derybų būdu, o Šalims nesusitarus, Lietuvos Respublikos įstatymų nustatyta tvarka.</w:t>
      </w:r>
    </w:p>
    <w:p w14:paraId="0458D196" w14:textId="4F5D668A" w:rsidR="00420FD2" w:rsidRPr="00420FD2" w:rsidRDefault="007450BA" w:rsidP="00136842">
      <w:pPr>
        <w:widowControl w:val="0"/>
        <w:suppressAutoHyphens/>
        <w:autoSpaceDE w:val="0"/>
        <w:autoSpaceDN w:val="0"/>
        <w:adjustRightInd w:val="0"/>
        <w:ind w:firstLine="567"/>
        <w:jc w:val="both"/>
        <w:rPr>
          <w:szCs w:val="24"/>
        </w:rPr>
      </w:pPr>
      <w:r>
        <w:rPr>
          <w:szCs w:val="24"/>
        </w:rPr>
        <w:t>10</w:t>
      </w:r>
      <w:r w:rsidR="00420FD2" w:rsidRPr="00420FD2">
        <w:rPr>
          <w:szCs w:val="24"/>
        </w:rPr>
        <w:t>.4.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5E6D0BE8" w14:textId="4A3990D8" w:rsidR="00420FD2" w:rsidRPr="00420FD2" w:rsidRDefault="007450BA" w:rsidP="00136842">
      <w:pPr>
        <w:ind w:firstLine="567"/>
        <w:jc w:val="both"/>
        <w:rPr>
          <w:i/>
          <w:szCs w:val="24"/>
          <w:lang w:eastAsia="lt-LT"/>
        </w:rPr>
      </w:pPr>
      <w:r>
        <w:rPr>
          <w:szCs w:val="24"/>
          <w:lang w:eastAsia="lt-LT"/>
        </w:rPr>
        <w:t>10</w:t>
      </w:r>
      <w:r w:rsidR="00420FD2" w:rsidRPr="00420FD2">
        <w:rPr>
          <w:szCs w:val="24"/>
          <w:lang w:eastAsia="lt-LT"/>
        </w:rPr>
        <w:t>.5. Ši Sutartis sudaryta dviem vienodą teisinę galią turinčiais egzemplioriais, po vieną kiekvienai Šaliai</w:t>
      </w:r>
      <w:r w:rsidR="00420FD2" w:rsidRPr="00420FD2">
        <w:rPr>
          <w:i/>
          <w:szCs w:val="24"/>
          <w:lang w:eastAsia="lt-LT"/>
        </w:rPr>
        <w:t>.</w:t>
      </w:r>
    </w:p>
    <w:p w14:paraId="186EA7C3" w14:textId="4A51991E" w:rsidR="00420FD2" w:rsidRPr="00420FD2" w:rsidRDefault="007450BA" w:rsidP="00136842">
      <w:pPr>
        <w:ind w:firstLine="567"/>
        <w:jc w:val="both"/>
        <w:rPr>
          <w:szCs w:val="24"/>
          <w:lang w:eastAsia="lt-LT"/>
        </w:rPr>
      </w:pPr>
      <w:r>
        <w:rPr>
          <w:szCs w:val="24"/>
          <w:lang w:eastAsia="lt-LT"/>
        </w:rPr>
        <w:t>10</w:t>
      </w:r>
      <w:r w:rsidR="00420FD2" w:rsidRPr="00420FD2">
        <w:rPr>
          <w:szCs w:val="24"/>
          <w:lang w:eastAsia="lt-LT"/>
        </w:rPr>
        <w:t xml:space="preserve">.6. </w:t>
      </w:r>
      <w:r w:rsidR="00420FD2" w:rsidRPr="00420FD2">
        <w:rPr>
          <w:szCs w:val="24"/>
        </w:rPr>
        <w:t>Ši Sutartis teisės aktų nustatyta tvarka ir terminais bus paskelbta Centrinėje viešųjų pirkimų informacinėje sistemoje.</w:t>
      </w:r>
    </w:p>
    <w:p w14:paraId="6826AD91" w14:textId="77777777" w:rsidR="00E105DE" w:rsidRDefault="00E105DE" w:rsidP="00136842">
      <w:pPr>
        <w:widowControl w:val="0"/>
        <w:autoSpaceDE w:val="0"/>
        <w:autoSpaceDN w:val="0"/>
        <w:adjustRightInd w:val="0"/>
        <w:jc w:val="center"/>
        <w:rPr>
          <w:b/>
          <w:szCs w:val="24"/>
          <w:lang w:eastAsia="lt-LT"/>
        </w:rPr>
      </w:pPr>
    </w:p>
    <w:p w14:paraId="255AD925" w14:textId="376BEFC3" w:rsidR="00001285" w:rsidRDefault="00001285">
      <w:pPr>
        <w:rPr>
          <w:b/>
          <w:szCs w:val="24"/>
          <w:lang w:eastAsia="lt-LT"/>
        </w:rPr>
      </w:pPr>
    </w:p>
    <w:p w14:paraId="2EDD89B0" w14:textId="42D9D9D7" w:rsidR="00420FD2" w:rsidRPr="00420FD2" w:rsidRDefault="00420FD2" w:rsidP="00136842">
      <w:pPr>
        <w:widowControl w:val="0"/>
        <w:autoSpaceDE w:val="0"/>
        <w:autoSpaceDN w:val="0"/>
        <w:adjustRightInd w:val="0"/>
        <w:jc w:val="center"/>
        <w:rPr>
          <w:b/>
          <w:szCs w:val="24"/>
          <w:lang w:eastAsia="lt-LT"/>
        </w:rPr>
      </w:pPr>
      <w:r w:rsidRPr="00420FD2">
        <w:rPr>
          <w:b/>
          <w:szCs w:val="24"/>
          <w:lang w:eastAsia="lt-LT"/>
        </w:rPr>
        <w:t>X</w:t>
      </w:r>
      <w:r w:rsidR="007450BA">
        <w:rPr>
          <w:b/>
          <w:szCs w:val="24"/>
          <w:lang w:eastAsia="lt-LT"/>
        </w:rPr>
        <w:t>I</w:t>
      </w:r>
      <w:r w:rsidRPr="00420FD2">
        <w:rPr>
          <w:b/>
          <w:szCs w:val="24"/>
          <w:lang w:eastAsia="lt-LT"/>
        </w:rPr>
        <w:t xml:space="preserve"> SKYRIUS</w:t>
      </w:r>
    </w:p>
    <w:p w14:paraId="03F80201" w14:textId="77777777" w:rsidR="00420FD2" w:rsidRPr="00420FD2" w:rsidRDefault="00420FD2" w:rsidP="00136842">
      <w:pPr>
        <w:widowControl w:val="0"/>
        <w:autoSpaceDE w:val="0"/>
        <w:autoSpaceDN w:val="0"/>
        <w:adjustRightInd w:val="0"/>
        <w:jc w:val="center"/>
        <w:rPr>
          <w:b/>
          <w:szCs w:val="24"/>
          <w:lang w:eastAsia="lt-LT"/>
        </w:rPr>
      </w:pPr>
      <w:r w:rsidRPr="00420FD2">
        <w:rPr>
          <w:b/>
          <w:szCs w:val="24"/>
          <w:lang w:eastAsia="lt-LT"/>
        </w:rPr>
        <w:t xml:space="preserve">SUTARTIES PRIEDAI </w:t>
      </w:r>
    </w:p>
    <w:p w14:paraId="5C718467" w14:textId="77777777" w:rsidR="00420FD2" w:rsidRPr="00420FD2" w:rsidRDefault="00420FD2" w:rsidP="00136842">
      <w:pPr>
        <w:ind w:firstLine="851"/>
        <w:jc w:val="both"/>
        <w:rPr>
          <w:i/>
          <w:szCs w:val="24"/>
          <w:lang w:eastAsia="lt-LT"/>
        </w:rPr>
      </w:pPr>
    </w:p>
    <w:p w14:paraId="09F14B6C" w14:textId="251CE774" w:rsidR="00420FD2" w:rsidRPr="00420FD2" w:rsidRDefault="00420FD2" w:rsidP="00136842">
      <w:pPr>
        <w:ind w:firstLine="567"/>
        <w:rPr>
          <w:i/>
          <w:szCs w:val="24"/>
          <w:lang w:eastAsia="lt-LT"/>
        </w:rPr>
      </w:pPr>
      <w:r w:rsidRPr="00420FD2">
        <w:rPr>
          <w:szCs w:val="24"/>
          <w:lang w:eastAsia="lt-LT"/>
        </w:rPr>
        <w:t>1</w:t>
      </w:r>
      <w:r w:rsidR="007450BA">
        <w:rPr>
          <w:szCs w:val="24"/>
          <w:lang w:eastAsia="lt-LT"/>
        </w:rPr>
        <w:t>1</w:t>
      </w:r>
      <w:r w:rsidRPr="00420FD2">
        <w:rPr>
          <w:szCs w:val="24"/>
          <w:lang w:eastAsia="lt-LT"/>
        </w:rPr>
        <w:t>.1. Sutarties neatskiriama dalis yra Sutarties priedai:</w:t>
      </w:r>
    </w:p>
    <w:p w14:paraId="08E72636" w14:textId="7F182190" w:rsidR="00420FD2" w:rsidRPr="00420FD2" w:rsidRDefault="00420FD2" w:rsidP="00136842">
      <w:pPr>
        <w:suppressAutoHyphens/>
        <w:ind w:firstLine="567"/>
        <w:jc w:val="both"/>
        <w:rPr>
          <w:szCs w:val="24"/>
        </w:rPr>
      </w:pPr>
      <w:r w:rsidRPr="00420FD2">
        <w:rPr>
          <w:szCs w:val="24"/>
        </w:rPr>
        <w:t>1</w:t>
      </w:r>
      <w:r w:rsidR="007450BA">
        <w:rPr>
          <w:szCs w:val="24"/>
        </w:rPr>
        <w:t>1</w:t>
      </w:r>
      <w:r w:rsidRPr="00420FD2">
        <w:rPr>
          <w:szCs w:val="24"/>
        </w:rPr>
        <w:t xml:space="preserve">.1.1. 1 </w:t>
      </w:r>
      <w:r w:rsidR="007450BA">
        <w:rPr>
          <w:szCs w:val="24"/>
        </w:rPr>
        <w:t>p</w:t>
      </w:r>
      <w:r w:rsidRPr="00420FD2">
        <w:rPr>
          <w:szCs w:val="24"/>
        </w:rPr>
        <w:t>riedas: Techninė specifikacija;</w:t>
      </w:r>
    </w:p>
    <w:p w14:paraId="26B18D08" w14:textId="18B6D6B7" w:rsidR="00420FD2" w:rsidRDefault="00420FD2" w:rsidP="00136842">
      <w:pPr>
        <w:suppressAutoHyphens/>
        <w:ind w:firstLine="567"/>
        <w:jc w:val="both"/>
        <w:rPr>
          <w:szCs w:val="24"/>
        </w:rPr>
      </w:pPr>
      <w:r w:rsidRPr="00420FD2">
        <w:rPr>
          <w:szCs w:val="24"/>
        </w:rPr>
        <w:t>1</w:t>
      </w:r>
      <w:r w:rsidR="007450BA">
        <w:rPr>
          <w:szCs w:val="24"/>
        </w:rPr>
        <w:t>1</w:t>
      </w:r>
      <w:r w:rsidRPr="00420FD2">
        <w:rPr>
          <w:szCs w:val="24"/>
        </w:rPr>
        <w:t xml:space="preserve">.1.2. 2 </w:t>
      </w:r>
      <w:r w:rsidR="007450BA">
        <w:rPr>
          <w:szCs w:val="24"/>
        </w:rPr>
        <w:t>p</w:t>
      </w:r>
      <w:r w:rsidRPr="00420FD2">
        <w:rPr>
          <w:szCs w:val="24"/>
        </w:rPr>
        <w:t>riedas: Pardavėjo pasiūlymas;</w:t>
      </w:r>
    </w:p>
    <w:p w14:paraId="2CA89A1B" w14:textId="04C8BD7F" w:rsidR="007450BA" w:rsidRDefault="007450BA" w:rsidP="00136842">
      <w:pPr>
        <w:suppressAutoHyphens/>
        <w:ind w:firstLine="567"/>
        <w:jc w:val="both"/>
        <w:rPr>
          <w:szCs w:val="24"/>
        </w:rPr>
      </w:pPr>
      <w:r>
        <w:rPr>
          <w:szCs w:val="24"/>
        </w:rPr>
        <w:t xml:space="preserve">11.1.3. 3 priedas: </w:t>
      </w:r>
      <w:r w:rsidR="00E03DB2">
        <w:rPr>
          <w:szCs w:val="24"/>
        </w:rPr>
        <w:t>Įrangos naudojimo ir priežiūros instrukcija.</w:t>
      </w:r>
    </w:p>
    <w:p w14:paraId="64D7FDC4" w14:textId="77777777" w:rsidR="007450BA" w:rsidRPr="00420FD2" w:rsidRDefault="007450BA" w:rsidP="00136842">
      <w:pPr>
        <w:suppressAutoHyphens/>
        <w:ind w:firstLine="567"/>
        <w:jc w:val="both"/>
        <w:rPr>
          <w:szCs w:val="24"/>
        </w:rPr>
      </w:pPr>
    </w:p>
    <w:p w14:paraId="126881D6" w14:textId="77777777" w:rsidR="00403B1E" w:rsidRDefault="00403B1E" w:rsidP="00136842">
      <w:pPr>
        <w:jc w:val="center"/>
        <w:rPr>
          <w:b/>
          <w:snapToGrid w:val="0"/>
          <w:szCs w:val="24"/>
        </w:rPr>
      </w:pPr>
    </w:p>
    <w:p w14:paraId="34CB8D3E" w14:textId="77777777" w:rsidR="00001285" w:rsidRDefault="00001285" w:rsidP="00136842">
      <w:pPr>
        <w:jc w:val="center"/>
        <w:rPr>
          <w:b/>
          <w:snapToGrid w:val="0"/>
          <w:szCs w:val="24"/>
        </w:rPr>
      </w:pPr>
    </w:p>
    <w:p w14:paraId="6FC380E1" w14:textId="399F7155" w:rsidR="00515113" w:rsidRPr="0095395E" w:rsidRDefault="00515113" w:rsidP="00136842">
      <w:pPr>
        <w:jc w:val="center"/>
        <w:rPr>
          <w:b/>
          <w:bCs/>
          <w:szCs w:val="24"/>
          <w:lang w:eastAsia="lt-LT"/>
        </w:rPr>
      </w:pPr>
      <w:r w:rsidRPr="0095395E">
        <w:rPr>
          <w:b/>
          <w:snapToGrid w:val="0"/>
          <w:szCs w:val="24"/>
        </w:rPr>
        <w:t xml:space="preserve">XI </w:t>
      </w:r>
      <w:r w:rsidRPr="0095395E">
        <w:rPr>
          <w:b/>
          <w:bCs/>
          <w:szCs w:val="24"/>
          <w:lang w:eastAsia="lt-LT"/>
        </w:rPr>
        <w:t>SKYRIUS</w:t>
      </w:r>
    </w:p>
    <w:p w14:paraId="3A343C4A" w14:textId="77777777" w:rsidR="00515113" w:rsidRPr="0095395E" w:rsidRDefault="00515113" w:rsidP="00136842">
      <w:pPr>
        <w:keepNext/>
        <w:jc w:val="center"/>
        <w:outlineLvl w:val="2"/>
        <w:rPr>
          <w:b/>
          <w:snapToGrid w:val="0"/>
          <w:szCs w:val="24"/>
        </w:rPr>
      </w:pPr>
      <w:r w:rsidRPr="0095395E">
        <w:rPr>
          <w:b/>
          <w:snapToGrid w:val="0"/>
          <w:szCs w:val="24"/>
        </w:rPr>
        <w:t>ŠALIŲ ADRESAI IR REKVIZITAI</w:t>
      </w:r>
    </w:p>
    <w:tbl>
      <w:tblPr>
        <w:tblW w:w="0" w:type="auto"/>
        <w:tblLayout w:type="fixed"/>
        <w:tblLook w:val="01E0" w:firstRow="1" w:lastRow="1" w:firstColumn="1" w:lastColumn="1" w:noHBand="0" w:noVBand="0"/>
      </w:tblPr>
      <w:tblGrid>
        <w:gridCol w:w="5103"/>
        <w:gridCol w:w="99"/>
        <w:gridCol w:w="4437"/>
      </w:tblGrid>
      <w:tr w:rsidR="00515113" w:rsidRPr="0095395E" w14:paraId="40216413" w14:textId="77777777" w:rsidTr="0039498A">
        <w:tc>
          <w:tcPr>
            <w:tcW w:w="5202" w:type="dxa"/>
            <w:gridSpan w:val="2"/>
            <w:shd w:val="clear" w:color="auto" w:fill="auto"/>
          </w:tcPr>
          <w:p w14:paraId="00F9A2CD" w14:textId="77777777" w:rsidR="00515113" w:rsidRPr="0095395E" w:rsidRDefault="00515113" w:rsidP="00136842">
            <w:pPr>
              <w:widowControl w:val="0"/>
              <w:tabs>
                <w:tab w:val="left" w:pos="720"/>
                <w:tab w:val="right" w:pos="10065"/>
              </w:tabs>
              <w:autoSpaceDE w:val="0"/>
              <w:autoSpaceDN w:val="0"/>
              <w:adjustRightInd w:val="0"/>
              <w:ind w:hanging="5580"/>
              <w:rPr>
                <w:szCs w:val="24"/>
                <w:lang w:eastAsia="lt-LT"/>
              </w:rPr>
            </w:pPr>
            <w:r w:rsidRPr="0095395E">
              <w:rPr>
                <w:snapToGrid w:val="0"/>
                <w:szCs w:val="24"/>
                <w:lang w:eastAsia="lt-LT"/>
              </w:rPr>
              <w:t xml:space="preserve">Valstybės sienos apsaugos tarnyba </w:t>
            </w:r>
          </w:p>
          <w:p w14:paraId="03E743A1" w14:textId="77777777" w:rsidR="00515113" w:rsidRPr="0095395E" w:rsidRDefault="00515113" w:rsidP="00136842">
            <w:pPr>
              <w:widowControl w:val="0"/>
              <w:tabs>
                <w:tab w:val="right" w:pos="10065"/>
              </w:tabs>
              <w:autoSpaceDE w:val="0"/>
              <w:autoSpaceDN w:val="0"/>
              <w:adjustRightInd w:val="0"/>
              <w:rPr>
                <w:b/>
                <w:snapToGrid w:val="0"/>
                <w:szCs w:val="24"/>
                <w:lang w:eastAsia="lt-LT"/>
              </w:rPr>
            </w:pPr>
            <w:r w:rsidRPr="0095395E">
              <w:rPr>
                <w:b/>
                <w:snapToGrid w:val="0"/>
                <w:szCs w:val="24"/>
                <w:lang w:eastAsia="lt-LT"/>
              </w:rPr>
              <w:t>PIRKĖJAS</w:t>
            </w:r>
          </w:p>
          <w:p w14:paraId="5A1A30F5" w14:textId="77777777" w:rsidR="00515113" w:rsidRPr="0095395E" w:rsidRDefault="00515113" w:rsidP="00136842">
            <w:pPr>
              <w:widowControl w:val="0"/>
              <w:tabs>
                <w:tab w:val="left" w:pos="720"/>
                <w:tab w:val="right" w:pos="10065"/>
              </w:tabs>
              <w:autoSpaceDE w:val="0"/>
              <w:autoSpaceDN w:val="0"/>
              <w:adjustRightInd w:val="0"/>
              <w:rPr>
                <w:szCs w:val="24"/>
                <w:lang w:eastAsia="lt-LT"/>
              </w:rPr>
            </w:pPr>
          </w:p>
        </w:tc>
        <w:tc>
          <w:tcPr>
            <w:tcW w:w="4437" w:type="dxa"/>
            <w:shd w:val="clear" w:color="auto" w:fill="auto"/>
          </w:tcPr>
          <w:p w14:paraId="39D5188E" w14:textId="77777777" w:rsidR="00515113" w:rsidRPr="0095395E" w:rsidRDefault="00515113" w:rsidP="00136842">
            <w:pPr>
              <w:widowControl w:val="0"/>
              <w:tabs>
                <w:tab w:val="right" w:pos="10065"/>
              </w:tabs>
              <w:autoSpaceDE w:val="0"/>
              <w:autoSpaceDN w:val="0"/>
              <w:adjustRightInd w:val="0"/>
              <w:rPr>
                <w:snapToGrid w:val="0"/>
                <w:szCs w:val="24"/>
                <w:lang w:eastAsia="lt-LT"/>
              </w:rPr>
            </w:pPr>
          </w:p>
          <w:p w14:paraId="3F1BC93E" w14:textId="77777777" w:rsidR="00515113" w:rsidRPr="0095395E" w:rsidRDefault="00515113" w:rsidP="00136842">
            <w:pPr>
              <w:widowControl w:val="0"/>
              <w:tabs>
                <w:tab w:val="right" w:pos="10065"/>
              </w:tabs>
              <w:autoSpaceDE w:val="0"/>
              <w:autoSpaceDN w:val="0"/>
              <w:adjustRightInd w:val="0"/>
              <w:ind w:left="-108"/>
              <w:rPr>
                <w:b/>
                <w:snapToGrid w:val="0"/>
                <w:szCs w:val="24"/>
                <w:lang w:eastAsia="lt-LT"/>
              </w:rPr>
            </w:pPr>
            <w:r w:rsidRPr="0095395E">
              <w:rPr>
                <w:b/>
                <w:snapToGrid w:val="0"/>
                <w:szCs w:val="24"/>
                <w:lang w:eastAsia="lt-LT"/>
              </w:rPr>
              <w:t>PARDAVĖJAS</w:t>
            </w:r>
          </w:p>
          <w:p w14:paraId="28041835" w14:textId="77777777" w:rsidR="00515113" w:rsidRPr="0095395E" w:rsidRDefault="00515113" w:rsidP="00136842">
            <w:pPr>
              <w:widowControl w:val="0"/>
              <w:tabs>
                <w:tab w:val="right" w:pos="10065"/>
              </w:tabs>
              <w:autoSpaceDE w:val="0"/>
              <w:autoSpaceDN w:val="0"/>
              <w:adjustRightInd w:val="0"/>
              <w:rPr>
                <w:szCs w:val="24"/>
                <w:lang w:eastAsia="lt-LT"/>
              </w:rPr>
            </w:pPr>
            <w:r w:rsidRPr="0095395E">
              <w:rPr>
                <w:szCs w:val="24"/>
                <w:lang w:eastAsia="lt-LT"/>
              </w:rPr>
              <w:t xml:space="preserve"> </w:t>
            </w:r>
          </w:p>
        </w:tc>
      </w:tr>
      <w:tr w:rsidR="00515113" w:rsidRPr="0095395E" w14:paraId="78F52E2F" w14:textId="77777777" w:rsidTr="0039498A">
        <w:tc>
          <w:tcPr>
            <w:tcW w:w="5103" w:type="dxa"/>
            <w:shd w:val="clear" w:color="auto" w:fill="auto"/>
          </w:tcPr>
          <w:p w14:paraId="5C08F6EE" w14:textId="77777777" w:rsidR="00515113" w:rsidRPr="0039498A" w:rsidRDefault="00515113" w:rsidP="00136842">
            <w:pPr>
              <w:widowControl w:val="0"/>
              <w:tabs>
                <w:tab w:val="left" w:pos="720"/>
              </w:tabs>
              <w:autoSpaceDE w:val="0"/>
              <w:autoSpaceDN w:val="0"/>
              <w:adjustRightInd w:val="0"/>
              <w:ind w:left="5580" w:hanging="5580"/>
              <w:rPr>
                <w:b/>
                <w:bCs/>
                <w:szCs w:val="24"/>
                <w:lang w:eastAsia="lt-LT"/>
              </w:rPr>
            </w:pPr>
            <w:r w:rsidRPr="0039498A">
              <w:rPr>
                <w:b/>
                <w:bCs/>
                <w:snapToGrid w:val="0"/>
                <w:szCs w:val="24"/>
                <w:lang w:eastAsia="lt-LT"/>
              </w:rPr>
              <w:t xml:space="preserve">Valstybės sienos apsaugos tarnyba </w:t>
            </w:r>
          </w:p>
          <w:p w14:paraId="5EF5F3FB" w14:textId="77777777" w:rsidR="00515113" w:rsidRPr="0039498A" w:rsidRDefault="00515113" w:rsidP="00136842">
            <w:pPr>
              <w:widowControl w:val="0"/>
              <w:autoSpaceDE w:val="0"/>
              <w:autoSpaceDN w:val="0"/>
              <w:adjustRightInd w:val="0"/>
              <w:rPr>
                <w:b/>
                <w:bCs/>
                <w:snapToGrid w:val="0"/>
                <w:szCs w:val="24"/>
                <w:lang w:eastAsia="lt-LT"/>
              </w:rPr>
            </w:pPr>
            <w:r w:rsidRPr="0039498A">
              <w:rPr>
                <w:b/>
                <w:bCs/>
                <w:snapToGrid w:val="0"/>
                <w:szCs w:val="24"/>
                <w:lang w:eastAsia="lt-LT"/>
              </w:rPr>
              <w:t xml:space="preserve">prie Lietuvos Respublikos vidaus </w:t>
            </w:r>
          </w:p>
          <w:p w14:paraId="1C9DD720" w14:textId="77777777" w:rsidR="00515113" w:rsidRPr="0095395E" w:rsidRDefault="00515113" w:rsidP="00136842">
            <w:pPr>
              <w:widowControl w:val="0"/>
              <w:autoSpaceDE w:val="0"/>
              <w:autoSpaceDN w:val="0"/>
              <w:adjustRightInd w:val="0"/>
              <w:rPr>
                <w:snapToGrid w:val="0"/>
                <w:szCs w:val="24"/>
                <w:lang w:eastAsia="lt-LT"/>
              </w:rPr>
            </w:pPr>
            <w:r w:rsidRPr="0039498A">
              <w:rPr>
                <w:b/>
                <w:bCs/>
                <w:snapToGrid w:val="0"/>
                <w:szCs w:val="24"/>
                <w:lang w:eastAsia="lt-LT"/>
              </w:rPr>
              <w:t>reikalų ministerijos</w:t>
            </w:r>
          </w:p>
          <w:p w14:paraId="6E52B286" w14:textId="77777777" w:rsidR="00515113" w:rsidRPr="0095395E" w:rsidRDefault="00515113" w:rsidP="00136842">
            <w:pPr>
              <w:widowControl w:val="0"/>
              <w:autoSpaceDE w:val="0"/>
              <w:autoSpaceDN w:val="0"/>
              <w:adjustRightInd w:val="0"/>
              <w:rPr>
                <w:snapToGrid w:val="0"/>
                <w:szCs w:val="24"/>
                <w:lang w:eastAsia="lt-LT"/>
              </w:rPr>
            </w:pPr>
            <w:r w:rsidRPr="0095395E">
              <w:rPr>
                <w:snapToGrid w:val="0"/>
                <w:szCs w:val="24"/>
                <w:lang w:eastAsia="lt-LT"/>
              </w:rPr>
              <w:t>Įmonės kodas 188608252</w:t>
            </w:r>
          </w:p>
          <w:p w14:paraId="7597BEF4" w14:textId="77777777" w:rsidR="00515113" w:rsidRPr="0095395E" w:rsidRDefault="00515113" w:rsidP="00136842">
            <w:pPr>
              <w:widowControl w:val="0"/>
              <w:tabs>
                <w:tab w:val="left" w:pos="5220"/>
              </w:tabs>
              <w:autoSpaceDE w:val="0"/>
              <w:autoSpaceDN w:val="0"/>
              <w:adjustRightInd w:val="0"/>
              <w:rPr>
                <w:snapToGrid w:val="0"/>
                <w:szCs w:val="24"/>
                <w:lang w:eastAsia="lt-LT"/>
              </w:rPr>
            </w:pPr>
            <w:r w:rsidRPr="0095395E">
              <w:rPr>
                <w:snapToGrid w:val="0"/>
                <w:szCs w:val="24"/>
                <w:lang w:eastAsia="lt-LT"/>
              </w:rPr>
              <w:t xml:space="preserve">PVM mokėtojo kodas LT886082515 </w:t>
            </w:r>
          </w:p>
          <w:p w14:paraId="598595A5" w14:textId="77777777" w:rsidR="00515113" w:rsidRPr="0095395E" w:rsidRDefault="00515113" w:rsidP="00136842">
            <w:pPr>
              <w:widowControl w:val="0"/>
              <w:tabs>
                <w:tab w:val="left" w:pos="5220"/>
              </w:tabs>
              <w:autoSpaceDE w:val="0"/>
              <w:autoSpaceDN w:val="0"/>
              <w:adjustRightInd w:val="0"/>
              <w:rPr>
                <w:snapToGrid w:val="0"/>
                <w:szCs w:val="24"/>
                <w:lang w:eastAsia="lt-LT"/>
              </w:rPr>
            </w:pPr>
            <w:r w:rsidRPr="0095395E">
              <w:rPr>
                <w:snapToGrid w:val="0"/>
                <w:szCs w:val="24"/>
                <w:lang w:eastAsia="lt-LT"/>
              </w:rPr>
              <w:t xml:space="preserve">Savanorių pr. 2, LT-03116 Vilnius </w:t>
            </w:r>
          </w:p>
          <w:p w14:paraId="74CAB048" w14:textId="7A12B12F" w:rsidR="00515113" w:rsidRPr="0095395E" w:rsidRDefault="00515113" w:rsidP="00136842">
            <w:pPr>
              <w:widowControl w:val="0"/>
              <w:tabs>
                <w:tab w:val="left" w:pos="5220"/>
              </w:tabs>
              <w:autoSpaceDE w:val="0"/>
              <w:autoSpaceDN w:val="0"/>
              <w:adjustRightInd w:val="0"/>
              <w:rPr>
                <w:snapToGrid w:val="0"/>
                <w:szCs w:val="24"/>
                <w:lang w:eastAsia="lt-LT"/>
              </w:rPr>
            </w:pPr>
            <w:r w:rsidRPr="0095395E">
              <w:rPr>
                <w:szCs w:val="24"/>
                <w:lang w:eastAsia="lt-LT"/>
              </w:rPr>
              <w:t>Tel.: +370 5</w:t>
            </w:r>
            <w:r w:rsidR="0039498A">
              <w:rPr>
                <w:szCs w:val="24"/>
                <w:lang w:eastAsia="lt-LT"/>
              </w:rPr>
              <w:t> </w:t>
            </w:r>
            <w:r w:rsidRPr="0095395E">
              <w:rPr>
                <w:szCs w:val="24"/>
                <w:lang w:eastAsia="lt-LT"/>
              </w:rPr>
              <w:t>271</w:t>
            </w:r>
            <w:r w:rsidR="0039498A">
              <w:rPr>
                <w:szCs w:val="24"/>
                <w:lang w:eastAsia="lt-LT"/>
              </w:rPr>
              <w:t xml:space="preserve"> </w:t>
            </w:r>
            <w:r w:rsidRPr="0095395E">
              <w:rPr>
                <w:szCs w:val="24"/>
                <w:lang w:eastAsia="lt-LT"/>
              </w:rPr>
              <w:t xml:space="preserve">9305 </w:t>
            </w:r>
          </w:p>
          <w:p w14:paraId="3D48CBD3" w14:textId="77777777" w:rsidR="00827561" w:rsidRDefault="00827561" w:rsidP="00827561">
            <w:pPr>
              <w:widowControl w:val="0"/>
              <w:tabs>
                <w:tab w:val="left" w:pos="720"/>
              </w:tabs>
              <w:autoSpaceDE w:val="0"/>
              <w:autoSpaceDN w:val="0"/>
              <w:adjustRightInd w:val="0"/>
              <w:rPr>
                <w:lang w:eastAsia="lt-LT"/>
              </w:rPr>
            </w:pPr>
            <w:proofErr w:type="spellStart"/>
            <w:r w:rsidRPr="007C7741">
              <w:t>Atsisk</w:t>
            </w:r>
            <w:proofErr w:type="spellEnd"/>
            <w:r w:rsidRPr="007C7741">
              <w:t xml:space="preserve">. </w:t>
            </w:r>
            <w:proofErr w:type="spellStart"/>
            <w:r w:rsidRPr="007C7741">
              <w:t>sąsk</w:t>
            </w:r>
            <w:proofErr w:type="spellEnd"/>
            <w:r w:rsidRPr="007C7741">
              <w:t>. LT95 7300 0100 0054 3098</w:t>
            </w:r>
            <w:r w:rsidRPr="009E6D19">
              <w:rPr>
                <w:lang w:eastAsia="lt-LT"/>
              </w:rPr>
              <w:t xml:space="preserve"> </w:t>
            </w:r>
          </w:p>
          <w:p w14:paraId="2CC03BC4" w14:textId="77777777" w:rsidR="00827561" w:rsidRPr="009E6D19" w:rsidRDefault="00827561" w:rsidP="00827561">
            <w:pPr>
              <w:widowControl w:val="0"/>
              <w:tabs>
                <w:tab w:val="left" w:pos="720"/>
              </w:tabs>
              <w:autoSpaceDE w:val="0"/>
              <w:autoSpaceDN w:val="0"/>
              <w:adjustRightInd w:val="0"/>
              <w:rPr>
                <w:lang w:eastAsia="lt-LT"/>
              </w:rPr>
            </w:pPr>
            <w:r w:rsidRPr="009E6D19">
              <w:rPr>
                <w:lang w:eastAsia="lt-LT"/>
              </w:rPr>
              <w:t xml:space="preserve">„Swedbank“, AB 73000   </w:t>
            </w:r>
          </w:p>
          <w:p w14:paraId="46CDD53F" w14:textId="77777777" w:rsidR="00515113" w:rsidRPr="0095395E" w:rsidRDefault="00515113" w:rsidP="00136842">
            <w:pPr>
              <w:widowControl w:val="0"/>
              <w:tabs>
                <w:tab w:val="left" w:pos="720"/>
              </w:tabs>
              <w:autoSpaceDE w:val="0"/>
              <w:autoSpaceDN w:val="0"/>
              <w:adjustRightInd w:val="0"/>
              <w:rPr>
                <w:szCs w:val="24"/>
                <w:lang w:eastAsia="lt-LT"/>
              </w:rPr>
            </w:pPr>
          </w:p>
          <w:p w14:paraId="7F02057B" w14:textId="77777777" w:rsidR="00827561" w:rsidRDefault="00827561" w:rsidP="00136842">
            <w:pPr>
              <w:widowControl w:val="0"/>
              <w:autoSpaceDE w:val="0"/>
              <w:autoSpaceDN w:val="0"/>
              <w:adjustRightInd w:val="0"/>
              <w:jc w:val="both"/>
              <w:rPr>
                <w:szCs w:val="24"/>
                <w:lang w:eastAsia="lt-LT"/>
              </w:rPr>
            </w:pPr>
          </w:p>
          <w:p w14:paraId="617AB83D" w14:textId="31CE6F93" w:rsidR="00515113" w:rsidRPr="0047047A" w:rsidRDefault="00515113" w:rsidP="00136842">
            <w:pPr>
              <w:widowControl w:val="0"/>
              <w:autoSpaceDE w:val="0"/>
              <w:autoSpaceDN w:val="0"/>
              <w:adjustRightInd w:val="0"/>
              <w:jc w:val="both"/>
              <w:rPr>
                <w:szCs w:val="24"/>
                <w:lang w:eastAsia="lt-LT"/>
              </w:rPr>
            </w:pPr>
            <w:r w:rsidRPr="0047047A">
              <w:rPr>
                <w:szCs w:val="24"/>
                <w:lang w:eastAsia="lt-LT"/>
              </w:rPr>
              <w:t>Tarnybos vado pavaduotojas</w:t>
            </w:r>
            <w:r w:rsidRPr="0047047A">
              <w:rPr>
                <w:szCs w:val="24"/>
                <w:lang w:eastAsia="lt-LT"/>
              </w:rPr>
              <w:tab/>
              <w:t xml:space="preserve"> </w:t>
            </w:r>
          </w:p>
          <w:p w14:paraId="3BFADAA5" w14:textId="77777777" w:rsidR="00515113" w:rsidRPr="0095395E" w:rsidRDefault="00515113" w:rsidP="00136842">
            <w:pPr>
              <w:widowControl w:val="0"/>
              <w:autoSpaceDE w:val="0"/>
              <w:autoSpaceDN w:val="0"/>
              <w:adjustRightInd w:val="0"/>
              <w:jc w:val="both"/>
              <w:rPr>
                <w:szCs w:val="24"/>
                <w:lang w:eastAsia="lt-LT"/>
              </w:rPr>
            </w:pPr>
            <w:r w:rsidRPr="0047047A">
              <w:rPr>
                <w:szCs w:val="24"/>
                <w:lang w:eastAsia="lt-LT"/>
              </w:rPr>
              <w:t>Vidas Mačaitis</w:t>
            </w:r>
          </w:p>
        </w:tc>
        <w:tc>
          <w:tcPr>
            <w:tcW w:w="4536" w:type="dxa"/>
            <w:gridSpan w:val="2"/>
            <w:shd w:val="clear" w:color="auto" w:fill="auto"/>
          </w:tcPr>
          <w:p w14:paraId="51B77E0A" w14:textId="77777777" w:rsidR="0039498A" w:rsidRPr="0039498A" w:rsidRDefault="0039498A" w:rsidP="0039498A">
            <w:pPr>
              <w:jc w:val="both"/>
              <w:rPr>
                <w:b/>
                <w:szCs w:val="24"/>
              </w:rPr>
            </w:pPr>
            <w:r w:rsidRPr="0039498A">
              <w:rPr>
                <w:b/>
                <w:szCs w:val="24"/>
              </w:rPr>
              <w:t>UAB „Gelsva“</w:t>
            </w:r>
          </w:p>
          <w:p w14:paraId="4C218292" w14:textId="77777777" w:rsidR="0039498A" w:rsidRDefault="0039498A" w:rsidP="0039498A">
            <w:pPr>
              <w:jc w:val="both"/>
              <w:rPr>
                <w:szCs w:val="24"/>
              </w:rPr>
            </w:pPr>
          </w:p>
          <w:p w14:paraId="076B216C" w14:textId="141A32F4" w:rsidR="0039498A" w:rsidRPr="0039498A" w:rsidRDefault="0039498A" w:rsidP="0039498A">
            <w:pPr>
              <w:jc w:val="both"/>
              <w:rPr>
                <w:szCs w:val="24"/>
              </w:rPr>
            </w:pPr>
            <w:r w:rsidRPr="0039498A">
              <w:rPr>
                <w:szCs w:val="24"/>
              </w:rPr>
              <w:t>Juridinio asmens kodas: 120596772</w:t>
            </w:r>
          </w:p>
          <w:p w14:paraId="33EDF344" w14:textId="77777777" w:rsidR="0039498A" w:rsidRPr="0039498A" w:rsidRDefault="0039498A" w:rsidP="0039498A">
            <w:pPr>
              <w:jc w:val="both"/>
              <w:rPr>
                <w:szCs w:val="24"/>
              </w:rPr>
            </w:pPr>
            <w:r w:rsidRPr="0039498A">
              <w:rPr>
                <w:szCs w:val="24"/>
              </w:rPr>
              <w:t>Buveinės adresas: Liepkalnio g. 97B, Vilnius</w:t>
            </w:r>
          </w:p>
          <w:p w14:paraId="4A9A5909" w14:textId="77777777" w:rsidR="0039498A" w:rsidRPr="0039498A" w:rsidRDefault="0039498A" w:rsidP="0039498A">
            <w:pPr>
              <w:jc w:val="both"/>
              <w:rPr>
                <w:szCs w:val="24"/>
              </w:rPr>
            </w:pPr>
            <w:r w:rsidRPr="0039498A">
              <w:rPr>
                <w:szCs w:val="24"/>
              </w:rPr>
              <w:t>PVM mok. kodas: LT205967716</w:t>
            </w:r>
          </w:p>
          <w:p w14:paraId="1E56863D" w14:textId="1E7577E3" w:rsidR="0039498A" w:rsidRPr="0039498A" w:rsidRDefault="0039498A" w:rsidP="0039498A">
            <w:pPr>
              <w:jc w:val="both"/>
              <w:rPr>
                <w:szCs w:val="24"/>
              </w:rPr>
            </w:pPr>
            <w:r w:rsidRPr="0039498A">
              <w:rPr>
                <w:szCs w:val="24"/>
              </w:rPr>
              <w:t xml:space="preserve">Tel. </w:t>
            </w:r>
            <w:r>
              <w:rPr>
                <w:szCs w:val="24"/>
              </w:rPr>
              <w:t>+370</w:t>
            </w:r>
            <w:r w:rsidRPr="0039498A">
              <w:rPr>
                <w:szCs w:val="24"/>
              </w:rPr>
              <w:t xml:space="preserve"> </w:t>
            </w:r>
            <w:r>
              <w:rPr>
                <w:szCs w:val="24"/>
              </w:rPr>
              <w:t xml:space="preserve">5 </w:t>
            </w:r>
            <w:r w:rsidRPr="0039498A">
              <w:rPr>
                <w:szCs w:val="24"/>
              </w:rPr>
              <w:t>215 9028</w:t>
            </w:r>
          </w:p>
          <w:p w14:paraId="78688F13" w14:textId="77777777" w:rsidR="0039498A" w:rsidRPr="0039498A" w:rsidRDefault="0039498A" w:rsidP="0039498A">
            <w:pPr>
              <w:jc w:val="both"/>
              <w:rPr>
                <w:szCs w:val="24"/>
                <w:lang w:val="en-US"/>
              </w:rPr>
            </w:pPr>
            <w:r w:rsidRPr="0039498A">
              <w:rPr>
                <w:szCs w:val="24"/>
              </w:rPr>
              <w:t xml:space="preserve">El. paštas: </w:t>
            </w:r>
            <w:hyperlink r:id="rId12" w:history="1">
              <w:r w:rsidRPr="0039498A">
                <w:rPr>
                  <w:rStyle w:val="Hyperlink"/>
                  <w:szCs w:val="24"/>
                </w:rPr>
                <w:t>info@zaliagiria.lt</w:t>
              </w:r>
            </w:hyperlink>
            <w:r w:rsidRPr="0039498A">
              <w:rPr>
                <w:szCs w:val="24"/>
              </w:rPr>
              <w:t xml:space="preserve"> </w:t>
            </w:r>
          </w:p>
          <w:p w14:paraId="5E45BF97" w14:textId="3975A290" w:rsidR="0039498A" w:rsidRDefault="0039498A" w:rsidP="0039498A">
            <w:pPr>
              <w:jc w:val="both"/>
              <w:rPr>
                <w:szCs w:val="24"/>
              </w:rPr>
            </w:pPr>
            <w:proofErr w:type="spellStart"/>
            <w:r>
              <w:rPr>
                <w:szCs w:val="24"/>
              </w:rPr>
              <w:t>Atsisk</w:t>
            </w:r>
            <w:proofErr w:type="spellEnd"/>
            <w:r>
              <w:rPr>
                <w:szCs w:val="24"/>
              </w:rPr>
              <w:t xml:space="preserve">. </w:t>
            </w:r>
            <w:proofErr w:type="spellStart"/>
            <w:r>
              <w:rPr>
                <w:szCs w:val="24"/>
              </w:rPr>
              <w:t>sąsk</w:t>
            </w:r>
            <w:proofErr w:type="spellEnd"/>
            <w:r>
              <w:rPr>
                <w:szCs w:val="24"/>
              </w:rPr>
              <w:t xml:space="preserve">. </w:t>
            </w:r>
            <w:r w:rsidRPr="0039498A">
              <w:rPr>
                <w:szCs w:val="24"/>
              </w:rPr>
              <w:t xml:space="preserve"> Nr. LT46 7044 0600 0102 1456</w:t>
            </w:r>
          </w:p>
          <w:p w14:paraId="70EA4201" w14:textId="65BC15E6" w:rsidR="0039498A" w:rsidRPr="0039498A" w:rsidRDefault="002E6760" w:rsidP="0039498A">
            <w:pPr>
              <w:jc w:val="both"/>
              <w:rPr>
                <w:szCs w:val="24"/>
              </w:rPr>
            </w:pPr>
            <w:r>
              <w:rPr>
                <w:szCs w:val="24"/>
              </w:rPr>
              <w:t>„SEB“, AB 70440</w:t>
            </w:r>
          </w:p>
          <w:p w14:paraId="3AFE8BA9" w14:textId="77777777" w:rsidR="0039498A" w:rsidRDefault="0039498A" w:rsidP="00136842">
            <w:pPr>
              <w:widowControl w:val="0"/>
              <w:autoSpaceDE w:val="0"/>
              <w:autoSpaceDN w:val="0"/>
              <w:adjustRightInd w:val="0"/>
              <w:rPr>
                <w:szCs w:val="24"/>
                <w:lang w:eastAsia="lt-LT"/>
              </w:rPr>
            </w:pPr>
          </w:p>
          <w:p w14:paraId="6C11F53C" w14:textId="77777777" w:rsidR="002E6760" w:rsidRDefault="002E6760" w:rsidP="00136842">
            <w:pPr>
              <w:widowControl w:val="0"/>
              <w:autoSpaceDE w:val="0"/>
              <w:autoSpaceDN w:val="0"/>
              <w:adjustRightInd w:val="0"/>
              <w:rPr>
                <w:szCs w:val="24"/>
                <w:lang w:eastAsia="lt-LT"/>
              </w:rPr>
            </w:pPr>
          </w:p>
          <w:p w14:paraId="546C5514" w14:textId="6F48B9EB" w:rsidR="00C50D68" w:rsidRDefault="002E6760" w:rsidP="00136842">
            <w:pPr>
              <w:widowControl w:val="0"/>
              <w:autoSpaceDE w:val="0"/>
              <w:autoSpaceDN w:val="0"/>
              <w:adjustRightInd w:val="0"/>
              <w:rPr>
                <w:szCs w:val="24"/>
                <w:lang w:eastAsia="lt-LT"/>
              </w:rPr>
            </w:pPr>
            <w:r>
              <w:rPr>
                <w:szCs w:val="24"/>
                <w:lang w:eastAsia="lt-LT"/>
              </w:rPr>
              <w:t>Direktorė</w:t>
            </w:r>
          </w:p>
          <w:p w14:paraId="5B08BADA" w14:textId="3AC6F453" w:rsidR="00C50D68" w:rsidRPr="0095395E" w:rsidRDefault="002E6760" w:rsidP="00136842">
            <w:pPr>
              <w:widowControl w:val="0"/>
              <w:autoSpaceDE w:val="0"/>
              <w:autoSpaceDN w:val="0"/>
              <w:adjustRightInd w:val="0"/>
              <w:rPr>
                <w:szCs w:val="24"/>
                <w:lang w:eastAsia="lt-LT"/>
              </w:rPr>
            </w:pPr>
            <w:r>
              <w:rPr>
                <w:szCs w:val="24"/>
                <w:lang w:eastAsia="lt-LT"/>
              </w:rPr>
              <w:t>Aurelija</w:t>
            </w:r>
            <w:r>
              <w:rPr>
                <w:szCs w:val="24"/>
              </w:rPr>
              <w:t xml:space="preserve"> </w:t>
            </w:r>
            <w:proofErr w:type="spellStart"/>
            <w:r>
              <w:rPr>
                <w:szCs w:val="24"/>
              </w:rPr>
              <w:t>Gumbrevičienė</w:t>
            </w:r>
            <w:proofErr w:type="spellEnd"/>
          </w:p>
        </w:tc>
      </w:tr>
    </w:tbl>
    <w:p w14:paraId="70F9BDFA" w14:textId="77777777" w:rsidR="00FB3700" w:rsidRDefault="00FB3700" w:rsidP="00136842">
      <w:pPr>
        <w:rPr>
          <w:szCs w:val="24"/>
          <w:lang w:eastAsia="lt-LT"/>
        </w:rPr>
      </w:pPr>
    </w:p>
    <w:p w14:paraId="14AC481C" w14:textId="2A7F5724" w:rsidR="00890EB0" w:rsidRPr="007766ED" w:rsidRDefault="00890EB0" w:rsidP="00B01ED0"/>
    <w:sectPr w:rsidR="00890EB0" w:rsidRPr="007766ED" w:rsidSect="00001285">
      <w:headerReference w:type="default" r:id="rId13"/>
      <w:footerReference w:type="even" r:id="rId14"/>
      <w:footerReference w:type="default" r:id="rId15"/>
      <w:pgSz w:w="11906" w:h="16838" w:code="9"/>
      <w:pgMar w:top="1134" w:right="562" w:bottom="1238"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197DB" w14:textId="77777777" w:rsidR="001C094D" w:rsidRDefault="001C094D">
      <w:r>
        <w:separator/>
      </w:r>
    </w:p>
  </w:endnote>
  <w:endnote w:type="continuationSeparator" w:id="0">
    <w:p w14:paraId="1FAA2E59" w14:textId="77777777" w:rsidR="001C094D" w:rsidRDefault="001C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Optima">
    <w:charset w:val="BA"/>
    <w:family w:val="swiss"/>
    <w:pitch w:val="variable"/>
    <w:sig w:usb0="00000007" w:usb1="00000000" w:usb2="00000000" w:usb3="00000000" w:csb0="00000093" w:csb1="00000000"/>
  </w:font>
  <w:font w:name="Lucida Sans Unicode">
    <w:panose1 w:val="020B0602030504020204"/>
    <w:charset w:val="BA"/>
    <w:family w:val="swiss"/>
    <w:pitch w:val="variable"/>
    <w:sig w:usb0="80000AFF" w:usb1="0000396B" w:usb2="00000000" w:usb3="00000000" w:csb0="000000BF" w:csb1="00000000"/>
  </w:font>
  <w:font w:name="Franklin Gothic Medium Cond">
    <w:charset w:val="00"/>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9261" w14:textId="77777777" w:rsidR="005117AD" w:rsidRDefault="005F0365" w:rsidP="00E747D8">
    <w:pPr>
      <w:pStyle w:val="Footer"/>
      <w:framePr w:wrap="around" w:vAnchor="text" w:hAnchor="margin" w:xAlign="right" w:y="1"/>
      <w:rPr>
        <w:rStyle w:val="PageNumber"/>
      </w:rPr>
    </w:pPr>
    <w:r>
      <w:rPr>
        <w:rStyle w:val="PageNumber"/>
      </w:rPr>
      <w:fldChar w:fldCharType="begin"/>
    </w:r>
    <w:r w:rsidR="005117AD">
      <w:rPr>
        <w:rStyle w:val="PageNumber"/>
      </w:rPr>
      <w:instrText xml:space="preserve">PAGE  </w:instrText>
    </w:r>
    <w:r>
      <w:rPr>
        <w:rStyle w:val="PageNumber"/>
      </w:rPr>
      <w:fldChar w:fldCharType="end"/>
    </w:r>
  </w:p>
  <w:p w14:paraId="30EB6343" w14:textId="77777777" w:rsidR="005117AD" w:rsidRDefault="005117AD" w:rsidP="00767837">
    <w:pPr>
      <w:pStyle w:val="Footer"/>
      <w:ind w:right="360"/>
    </w:pPr>
  </w:p>
  <w:p w14:paraId="514BDAE1" w14:textId="77777777" w:rsidR="005117AD" w:rsidRDefault="005117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F26D" w14:textId="77777777" w:rsidR="005117AD" w:rsidRDefault="005117AD" w:rsidP="00767837">
    <w:pPr>
      <w:pStyle w:val="Footer"/>
      <w:ind w:right="360"/>
    </w:pPr>
  </w:p>
  <w:p w14:paraId="719D32AF" w14:textId="77777777" w:rsidR="005117AD" w:rsidRDefault="005117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3B3F" w14:textId="77777777" w:rsidR="001C094D" w:rsidRDefault="001C094D">
      <w:r>
        <w:separator/>
      </w:r>
    </w:p>
  </w:footnote>
  <w:footnote w:type="continuationSeparator" w:id="0">
    <w:p w14:paraId="3AAF67FC" w14:textId="77777777" w:rsidR="001C094D" w:rsidRDefault="001C0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662683"/>
      <w:docPartObj>
        <w:docPartGallery w:val="Page Numbers (Top of Page)"/>
        <w:docPartUnique/>
      </w:docPartObj>
    </w:sdtPr>
    <w:sdtEndPr>
      <w:rPr>
        <w:noProof/>
      </w:rPr>
    </w:sdtEndPr>
    <w:sdtContent>
      <w:p w14:paraId="035792F8" w14:textId="1A3A3F74" w:rsidR="00001285" w:rsidRDefault="0000128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279A5D" w14:textId="77777777" w:rsidR="00001285" w:rsidRDefault="00001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696E74E"/>
    <w:lvl w:ilvl="0">
      <w:start w:val="1"/>
      <w:numFmt w:val="decimal"/>
      <w:pStyle w:val="ListBullet2"/>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BA53B1"/>
    <w:multiLevelType w:val="multilevel"/>
    <w:tmpl w:val="3AE861F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0F3B778B"/>
    <w:multiLevelType w:val="multilevel"/>
    <w:tmpl w:val="F8EAE58E"/>
    <w:lvl w:ilvl="0">
      <w:start w:val="1"/>
      <w:numFmt w:val="decimal"/>
      <w:lvlText w:val="%1."/>
      <w:lvlJc w:val="left"/>
      <w:pPr>
        <w:ind w:left="360" w:hanging="360"/>
      </w:p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1B170D"/>
    <w:multiLevelType w:val="hybridMultilevel"/>
    <w:tmpl w:val="F4CE0570"/>
    <w:lvl w:ilvl="0" w:tplc="FFFFFFFF">
      <w:start w:val="16"/>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E96182F"/>
    <w:multiLevelType w:val="multilevel"/>
    <w:tmpl w:val="EB48E9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A15CA1"/>
    <w:multiLevelType w:val="hybridMultilevel"/>
    <w:tmpl w:val="6E2AAAE2"/>
    <w:lvl w:ilvl="0" w:tplc="5FDABE2E">
      <w:start w:val="1"/>
      <w:numFmt w:val="decimal"/>
      <w:lvlText w:val="%1."/>
      <w:lvlJc w:val="left"/>
      <w:pPr>
        <w:ind w:left="360" w:hanging="360"/>
      </w:pPr>
      <w:rPr>
        <w:rFonts w:cs="Times New Roman" w:hint="default"/>
        <w:b/>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285908D6"/>
    <w:multiLevelType w:val="multilevel"/>
    <w:tmpl w:val="7C8C84F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CA60C33"/>
    <w:multiLevelType w:val="multilevel"/>
    <w:tmpl w:val="84E017CE"/>
    <w:lvl w:ilvl="0">
      <w:start w:val="9"/>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3651718B"/>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D9F3B70"/>
    <w:multiLevelType w:val="multilevel"/>
    <w:tmpl w:val="DCAE7BCA"/>
    <w:lvl w:ilvl="0">
      <w:start w:val="1"/>
      <w:numFmt w:val="decimal"/>
      <w:lvlText w:val="%1."/>
      <w:lvlJc w:val="left"/>
      <w:pPr>
        <w:ind w:left="1305" w:hanging="1305"/>
      </w:pPr>
      <w:rPr>
        <w:rFonts w:hint="default"/>
      </w:rPr>
    </w:lvl>
    <w:lvl w:ilvl="1">
      <w:start w:val="1"/>
      <w:numFmt w:val="decimal"/>
      <w:lvlText w:val="%1.%2."/>
      <w:lvlJc w:val="left"/>
      <w:pPr>
        <w:ind w:left="2298"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17F743C"/>
    <w:multiLevelType w:val="hybridMultilevel"/>
    <w:tmpl w:val="D7B4AA02"/>
    <w:lvl w:ilvl="0" w:tplc="53F089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83750E"/>
    <w:multiLevelType w:val="hybridMultilevel"/>
    <w:tmpl w:val="982EA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84D5E"/>
    <w:multiLevelType w:val="multilevel"/>
    <w:tmpl w:val="9A2AE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BC3CE5"/>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07B3C7C"/>
    <w:multiLevelType w:val="multilevel"/>
    <w:tmpl w:val="646297A8"/>
    <w:lvl w:ilvl="0">
      <w:start w:val="1"/>
      <w:numFmt w:val="decimal"/>
      <w:lvlText w:val="%1."/>
      <w:lvlJc w:val="left"/>
      <w:pPr>
        <w:tabs>
          <w:tab w:val="num" w:pos="1485"/>
        </w:tabs>
        <w:ind w:left="1485" w:hanging="1485"/>
      </w:pPr>
      <w:rPr>
        <w:rFonts w:hint="default"/>
        <w:color w:val="000000"/>
      </w:rPr>
    </w:lvl>
    <w:lvl w:ilvl="1">
      <w:start w:val="1"/>
      <w:numFmt w:val="decimal"/>
      <w:lvlText w:val="%1.%2."/>
      <w:lvlJc w:val="left"/>
      <w:pPr>
        <w:tabs>
          <w:tab w:val="num" w:pos="1910"/>
        </w:tabs>
        <w:ind w:left="1910" w:hanging="1485"/>
      </w:pPr>
      <w:rPr>
        <w:rFonts w:hint="default"/>
        <w:color w:val="000000"/>
      </w:rPr>
    </w:lvl>
    <w:lvl w:ilvl="2">
      <w:start w:val="1"/>
      <w:numFmt w:val="decimal"/>
      <w:lvlText w:val="%1.%2.%3."/>
      <w:lvlJc w:val="left"/>
      <w:pPr>
        <w:tabs>
          <w:tab w:val="num" w:pos="2335"/>
        </w:tabs>
        <w:ind w:left="2335" w:hanging="1485"/>
      </w:pPr>
      <w:rPr>
        <w:rFonts w:hint="default"/>
        <w:color w:val="000000"/>
      </w:rPr>
    </w:lvl>
    <w:lvl w:ilvl="3">
      <w:start w:val="1"/>
      <w:numFmt w:val="decimal"/>
      <w:lvlText w:val="%1.%2.%3.%4."/>
      <w:lvlJc w:val="left"/>
      <w:pPr>
        <w:tabs>
          <w:tab w:val="num" w:pos="2760"/>
        </w:tabs>
        <w:ind w:left="2760" w:hanging="1485"/>
      </w:pPr>
      <w:rPr>
        <w:rFonts w:hint="default"/>
        <w:color w:val="000000"/>
      </w:rPr>
    </w:lvl>
    <w:lvl w:ilvl="4">
      <w:start w:val="1"/>
      <w:numFmt w:val="decimal"/>
      <w:lvlText w:val="%1.%2.%3.%4.%5."/>
      <w:lvlJc w:val="left"/>
      <w:pPr>
        <w:tabs>
          <w:tab w:val="num" w:pos="3185"/>
        </w:tabs>
        <w:ind w:left="3185" w:hanging="1485"/>
      </w:pPr>
      <w:rPr>
        <w:rFonts w:hint="default"/>
        <w:color w:val="000000"/>
      </w:rPr>
    </w:lvl>
    <w:lvl w:ilvl="5">
      <w:start w:val="1"/>
      <w:numFmt w:val="decimal"/>
      <w:lvlText w:val="%1.%2.%3.%4.%5.%6."/>
      <w:lvlJc w:val="left"/>
      <w:pPr>
        <w:tabs>
          <w:tab w:val="num" w:pos="3610"/>
        </w:tabs>
        <w:ind w:left="3610" w:hanging="1485"/>
      </w:pPr>
      <w:rPr>
        <w:rFonts w:hint="default"/>
        <w:color w:val="000000"/>
      </w:rPr>
    </w:lvl>
    <w:lvl w:ilvl="6">
      <w:start w:val="1"/>
      <w:numFmt w:val="decimal"/>
      <w:lvlText w:val="%1.%2.%3.%4.%5.%6.%7."/>
      <w:lvlJc w:val="left"/>
      <w:pPr>
        <w:tabs>
          <w:tab w:val="num" w:pos="4035"/>
        </w:tabs>
        <w:ind w:left="4035" w:hanging="1485"/>
      </w:pPr>
      <w:rPr>
        <w:rFonts w:hint="default"/>
        <w:color w:val="000000"/>
      </w:rPr>
    </w:lvl>
    <w:lvl w:ilvl="7">
      <w:start w:val="1"/>
      <w:numFmt w:val="decimal"/>
      <w:lvlText w:val="%1.%2.%3.%4.%5.%6.%7.%8."/>
      <w:lvlJc w:val="left"/>
      <w:pPr>
        <w:tabs>
          <w:tab w:val="num" w:pos="4460"/>
        </w:tabs>
        <w:ind w:left="4460" w:hanging="1485"/>
      </w:pPr>
      <w:rPr>
        <w:rFonts w:hint="default"/>
        <w:color w:val="000000"/>
      </w:rPr>
    </w:lvl>
    <w:lvl w:ilvl="8">
      <w:start w:val="1"/>
      <w:numFmt w:val="decimal"/>
      <w:lvlText w:val="%1.%2.%3.%4.%5.%6.%7.%8.%9."/>
      <w:lvlJc w:val="left"/>
      <w:pPr>
        <w:tabs>
          <w:tab w:val="num" w:pos="5200"/>
        </w:tabs>
        <w:ind w:left="5200" w:hanging="1800"/>
      </w:pPr>
      <w:rPr>
        <w:rFonts w:hint="default"/>
        <w:color w:val="000000"/>
      </w:rPr>
    </w:lvl>
  </w:abstractNum>
  <w:abstractNum w:abstractNumId="17" w15:restartNumberingAfterBreak="0">
    <w:nsid w:val="51DB7852"/>
    <w:multiLevelType w:val="multilevel"/>
    <w:tmpl w:val="48566CF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360"/>
      </w:pPr>
      <w:rPr>
        <w:rFonts w:hint="default"/>
        <w:b/>
      </w:rPr>
    </w:lvl>
    <w:lvl w:ilvl="2">
      <w:start w:val="1"/>
      <w:numFmt w:val="decimal"/>
      <w:lvlText w:val="%1.%2.%3"/>
      <w:lvlJc w:val="left"/>
      <w:pPr>
        <w:tabs>
          <w:tab w:val="num" w:pos="864"/>
        </w:tabs>
        <w:ind w:left="864" w:hanging="720"/>
      </w:pPr>
      <w:rPr>
        <w:rFonts w:hint="default"/>
        <w:b/>
      </w:rPr>
    </w:lvl>
    <w:lvl w:ilvl="3">
      <w:start w:val="1"/>
      <w:numFmt w:val="decimal"/>
      <w:lvlText w:val="%1.%2.%3.%4"/>
      <w:lvlJc w:val="left"/>
      <w:pPr>
        <w:tabs>
          <w:tab w:val="num" w:pos="936"/>
        </w:tabs>
        <w:ind w:left="936" w:hanging="720"/>
      </w:pPr>
      <w:rPr>
        <w:rFonts w:hint="default"/>
        <w:b/>
      </w:rPr>
    </w:lvl>
    <w:lvl w:ilvl="4">
      <w:start w:val="1"/>
      <w:numFmt w:val="decimal"/>
      <w:lvlText w:val="%1.%2.%3.%4.%5"/>
      <w:lvlJc w:val="left"/>
      <w:pPr>
        <w:tabs>
          <w:tab w:val="num" w:pos="1368"/>
        </w:tabs>
        <w:ind w:left="1368"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72"/>
        </w:tabs>
        <w:ind w:left="1872" w:hanging="1440"/>
      </w:pPr>
      <w:rPr>
        <w:rFonts w:hint="default"/>
        <w:b/>
      </w:rPr>
    </w:lvl>
    <w:lvl w:ilvl="7">
      <w:start w:val="1"/>
      <w:numFmt w:val="decimal"/>
      <w:lvlText w:val="%1.%2.%3.%4.%5.%6.%7.%8"/>
      <w:lvlJc w:val="left"/>
      <w:pPr>
        <w:tabs>
          <w:tab w:val="num" w:pos="1944"/>
        </w:tabs>
        <w:ind w:left="1944" w:hanging="1440"/>
      </w:pPr>
      <w:rPr>
        <w:rFonts w:hint="default"/>
        <w:b/>
      </w:rPr>
    </w:lvl>
    <w:lvl w:ilvl="8">
      <w:start w:val="1"/>
      <w:numFmt w:val="decimal"/>
      <w:lvlText w:val="%1.%2.%3.%4.%5.%6.%7.%8.%9"/>
      <w:lvlJc w:val="left"/>
      <w:pPr>
        <w:tabs>
          <w:tab w:val="num" w:pos="2376"/>
        </w:tabs>
        <w:ind w:left="2376" w:hanging="1800"/>
      </w:pPr>
      <w:rPr>
        <w:rFonts w:hint="default"/>
        <w:b/>
      </w:rPr>
    </w:lvl>
  </w:abstractNum>
  <w:abstractNum w:abstractNumId="18" w15:restartNumberingAfterBreak="0">
    <w:nsid w:val="5C5F7C9D"/>
    <w:multiLevelType w:val="hybridMultilevel"/>
    <w:tmpl w:val="C49E982C"/>
    <w:lvl w:ilvl="0" w:tplc="3B3E41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7E21D90"/>
    <w:multiLevelType w:val="multilevel"/>
    <w:tmpl w:val="B202883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6CF0131D"/>
    <w:multiLevelType w:val="hybridMultilevel"/>
    <w:tmpl w:val="2C5890E8"/>
    <w:lvl w:ilvl="0" w:tplc="93D82E6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73B704C4"/>
    <w:multiLevelType w:val="hybridMultilevel"/>
    <w:tmpl w:val="42A29BF0"/>
    <w:lvl w:ilvl="0" w:tplc="5F3AB2B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3038A7"/>
    <w:multiLevelType w:val="multilevel"/>
    <w:tmpl w:val="5ADC0FC0"/>
    <w:lvl w:ilvl="0">
      <w:start w:val="5"/>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3" w15:restartNumberingAfterBreak="0">
    <w:nsid w:val="7B3B4B99"/>
    <w:multiLevelType w:val="hybridMultilevel"/>
    <w:tmpl w:val="964456E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4"/>
  </w:num>
  <w:num w:numId="4">
    <w:abstractNumId w:val="0"/>
  </w:num>
  <w:num w:numId="5">
    <w:abstractNumId w:val="19"/>
  </w:num>
  <w:num w:numId="6">
    <w:abstractNumId w:val="17"/>
  </w:num>
  <w:num w:numId="7">
    <w:abstractNumId w:val="16"/>
  </w:num>
  <w:num w:numId="8">
    <w:abstractNumId w:val="13"/>
  </w:num>
  <w:num w:numId="9">
    <w:abstractNumId w:val="23"/>
  </w:num>
  <w:num w:numId="10">
    <w:abstractNumId w:val="15"/>
  </w:num>
  <w:num w:numId="11">
    <w:abstractNumId w:val="12"/>
  </w:num>
  <w:num w:numId="12">
    <w:abstractNumId w:val="2"/>
  </w:num>
  <w:num w:numId="13">
    <w:abstractNumId w:val="20"/>
  </w:num>
  <w:num w:numId="14">
    <w:abstractNumId w:val="21"/>
  </w:num>
  <w:num w:numId="15">
    <w:abstractNumId w:val="18"/>
  </w:num>
  <w:num w:numId="16">
    <w:abstractNumId w:val="6"/>
  </w:num>
  <w:num w:numId="17">
    <w:abstractNumId w:val="7"/>
  </w:num>
  <w:num w:numId="18">
    <w:abstractNumId w:val="9"/>
  </w:num>
  <w:num w:numId="19">
    <w:abstractNumId w:val="11"/>
  </w:num>
  <w:num w:numId="20">
    <w:abstractNumId w:val="8"/>
  </w:num>
  <w:num w:numId="21">
    <w:abstractNumId w:val="3"/>
  </w:num>
  <w:num w:numId="22">
    <w:abstractNumId w:val="5"/>
  </w:num>
  <w:num w:numId="23">
    <w:abstractNumId w:val="14"/>
  </w:num>
  <w:num w:numId="2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94"/>
    <w:rsid w:val="000005DB"/>
    <w:rsid w:val="00001285"/>
    <w:rsid w:val="000038E5"/>
    <w:rsid w:val="000124DD"/>
    <w:rsid w:val="000129BD"/>
    <w:rsid w:val="0001446B"/>
    <w:rsid w:val="000144A1"/>
    <w:rsid w:val="000152E3"/>
    <w:rsid w:val="00015B4C"/>
    <w:rsid w:val="000172F3"/>
    <w:rsid w:val="0001741E"/>
    <w:rsid w:val="00021538"/>
    <w:rsid w:val="000216E5"/>
    <w:rsid w:val="00024329"/>
    <w:rsid w:val="00025EEA"/>
    <w:rsid w:val="0003193F"/>
    <w:rsid w:val="00043028"/>
    <w:rsid w:val="00047185"/>
    <w:rsid w:val="00050E6C"/>
    <w:rsid w:val="0005241D"/>
    <w:rsid w:val="00053027"/>
    <w:rsid w:val="00053B1F"/>
    <w:rsid w:val="000577E1"/>
    <w:rsid w:val="0006080A"/>
    <w:rsid w:val="00061E52"/>
    <w:rsid w:val="00065312"/>
    <w:rsid w:val="0006584F"/>
    <w:rsid w:val="0006667D"/>
    <w:rsid w:val="00066957"/>
    <w:rsid w:val="000716A5"/>
    <w:rsid w:val="00072A03"/>
    <w:rsid w:val="000736E7"/>
    <w:rsid w:val="000762E2"/>
    <w:rsid w:val="000802BF"/>
    <w:rsid w:val="000818C2"/>
    <w:rsid w:val="00083935"/>
    <w:rsid w:val="0008435E"/>
    <w:rsid w:val="000845FE"/>
    <w:rsid w:val="0009398F"/>
    <w:rsid w:val="00093E71"/>
    <w:rsid w:val="000A0C9A"/>
    <w:rsid w:val="000A4627"/>
    <w:rsid w:val="000A4700"/>
    <w:rsid w:val="000A56E1"/>
    <w:rsid w:val="000A634E"/>
    <w:rsid w:val="000A6BDC"/>
    <w:rsid w:val="000A73EA"/>
    <w:rsid w:val="000B70E0"/>
    <w:rsid w:val="000C0068"/>
    <w:rsid w:val="000C2016"/>
    <w:rsid w:val="000C298D"/>
    <w:rsid w:val="000C480F"/>
    <w:rsid w:val="000C4912"/>
    <w:rsid w:val="000C506F"/>
    <w:rsid w:val="000D3719"/>
    <w:rsid w:val="000D4269"/>
    <w:rsid w:val="000D71F5"/>
    <w:rsid w:val="000E0142"/>
    <w:rsid w:val="000E1C43"/>
    <w:rsid w:val="000E34D1"/>
    <w:rsid w:val="000E6136"/>
    <w:rsid w:val="000E7495"/>
    <w:rsid w:val="000F059E"/>
    <w:rsid w:val="000F09A8"/>
    <w:rsid w:val="000F2226"/>
    <w:rsid w:val="000F2455"/>
    <w:rsid w:val="000F5683"/>
    <w:rsid w:val="000F61DB"/>
    <w:rsid w:val="00101C82"/>
    <w:rsid w:val="00102562"/>
    <w:rsid w:val="00104E3B"/>
    <w:rsid w:val="00105DEA"/>
    <w:rsid w:val="00106087"/>
    <w:rsid w:val="00111C9D"/>
    <w:rsid w:val="001121BE"/>
    <w:rsid w:val="00112859"/>
    <w:rsid w:val="001164A1"/>
    <w:rsid w:val="00120519"/>
    <w:rsid w:val="001239B6"/>
    <w:rsid w:val="00125542"/>
    <w:rsid w:val="0012653D"/>
    <w:rsid w:val="00130953"/>
    <w:rsid w:val="00130E89"/>
    <w:rsid w:val="00131460"/>
    <w:rsid w:val="001348C9"/>
    <w:rsid w:val="00134D1E"/>
    <w:rsid w:val="00135EB4"/>
    <w:rsid w:val="00136807"/>
    <w:rsid w:val="00136842"/>
    <w:rsid w:val="00141E61"/>
    <w:rsid w:val="00143FC4"/>
    <w:rsid w:val="0014416A"/>
    <w:rsid w:val="001477ED"/>
    <w:rsid w:val="00150B60"/>
    <w:rsid w:val="00155528"/>
    <w:rsid w:val="00157310"/>
    <w:rsid w:val="00164F20"/>
    <w:rsid w:val="00172B20"/>
    <w:rsid w:val="001731A8"/>
    <w:rsid w:val="00173B6E"/>
    <w:rsid w:val="00177813"/>
    <w:rsid w:val="00177F4C"/>
    <w:rsid w:val="0018271A"/>
    <w:rsid w:val="00191899"/>
    <w:rsid w:val="00192498"/>
    <w:rsid w:val="00193561"/>
    <w:rsid w:val="00194B5E"/>
    <w:rsid w:val="00194CB7"/>
    <w:rsid w:val="001960BC"/>
    <w:rsid w:val="00196699"/>
    <w:rsid w:val="001A4459"/>
    <w:rsid w:val="001A4D76"/>
    <w:rsid w:val="001B3504"/>
    <w:rsid w:val="001B358C"/>
    <w:rsid w:val="001B4D0A"/>
    <w:rsid w:val="001B6A81"/>
    <w:rsid w:val="001B6B0A"/>
    <w:rsid w:val="001B7A77"/>
    <w:rsid w:val="001C0592"/>
    <w:rsid w:val="001C094D"/>
    <w:rsid w:val="001C2F40"/>
    <w:rsid w:val="001C6D37"/>
    <w:rsid w:val="001C725C"/>
    <w:rsid w:val="001C78C1"/>
    <w:rsid w:val="001D0946"/>
    <w:rsid w:val="001D0A76"/>
    <w:rsid w:val="001D0D51"/>
    <w:rsid w:val="001D1290"/>
    <w:rsid w:val="001D1E89"/>
    <w:rsid w:val="001D2116"/>
    <w:rsid w:val="001D26BF"/>
    <w:rsid w:val="001D280E"/>
    <w:rsid w:val="001D47C1"/>
    <w:rsid w:val="001E580C"/>
    <w:rsid w:val="001F0D9B"/>
    <w:rsid w:val="001F3113"/>
    <w:rsid w:val="001F40EC"/>
    <w:rsid w:val="001F56BB"/>
    <w:rsid w:val="002017FB"/>
    <w:rsid w:val="00203085"/>
    <w:rsid w:val="00203F02"/>
    <w:rsid w:val="002075AD"/>
    <w:rsid w:val="00207898"/>
    <w:rsid w:val="00214014"/>
    <w:rsid w:val="00215488"/>
    <w:rsid w:val="002160B2"/>
    <w:rsid w:val="002221A1"/>
    <w:rsid w:val="00224A8E"/>
    <w:rsid w:val="00225905"/>
    <w:rsid w:val="002318CC"/>
    <w:rsid w:val="00231E40"/>
    <w:rsid w:val="00231F81"/>
    <w:rsid w:val="00234C84"/>
    <w:rsid w:val="00234E5D"/>
    <w:rsid w:val="00237B46"/>
    <w:rsid w:val="002437AB"/>
    <w:rsid w:val="00244BD9"/>
    <w:rsid w:val="0025268E"/>
    <w:rsid w:val="00253A4F"/>
    <w:rsid w:val="00257ADF"/>
    <w:rsid w:val="002605ED"/>
    <w:rsid w:val="00261D38"/>
    <w:rsid w:val="0026730E"/>
    <w:rsid w:val="002818C1"/>
    <w:rsid w:val="00287721"/>
    <w:rsid w:val="00296744"/>
    <w:rsid w:val="0029757A"/>
    <w:rsid w:val="00297F8B"/>
    <w:rsid w:val="002A0411"/>
    <w:rsid w:val="002A0AAA"/>
    <w:rsid w:val="002A0D08"/>
    <w:rsid w:val="002A6903"/>
    <w:rsid w:val="002A6AB2"/>
    <w:rsid w:val="002B3099"/>
    <w:rsid w:val="002B5BE5"/>
    <w:rsid w:val="002C35CF"/>
    <w:rsid w:val="002C4B2C"/>
    <w:rsid w:val="002C4D1F"/>
    <w:rsid w:val="002C4DC7"/>
    <w:rsid w:val="002C6BD6"/>
    <w:rsid w:val="002C758B"/>
    <w:rsid w:val="002C79BD"/>
    <w:rsid w:val="002D3BB2"/>
    <w:rsid w:val="002D577C"/>
    <w:rsid w:val="002D64DF"/>
    <w:rsid w:val="002D73A1"/>
    <w:rsid w:val="002D7D47"/>
    <w:rsid w:val="002E22D9"/>
    <w:rsid w:val="002E64B9"/>
    <w:rsid w:val="002E6760"/>
    <w:rsid w:val="002F0BA2"/>
    <w:rsid w:val="002F3994"/>
    <w:rsid w:val="003052BA"/>
    <w:rsid w:val="00305C0F"/>
    <w:rsid w:val="003131A5"/>
    <w:rsid w:val="00314D80"/>
    <w:rsid w:val="003154A3"/>
    <w:rsid w:val="00315AF9"/>
    <w:rsid w:val="00316D8C"/>
    <w:rsid w:val="00316FF5"/>
    <w:rsid w:val="00320992"/>
    <w:rsid w:val="0032169E"/>
    <w:rsid w:val="00323648"/>
    <w:rsid w:val="003259A5"/>
    <w:rsid w:val="003261BE"/>
    <w:rsid w:val="00326C7C"/>
    <w:rsid w:val="00327C8F"/>
    <w:rsid w:val="0033105C"/>
    <w:rsid w:val="00331895"/>
    <w:rsid w:val="0033390C"/>
    <w:rsid w:val="0033779D"/>
    <w:rsid w:val="00350FEB"/>
    <w:rsid w:val="00351E0F"/>
    <w:rsid w:val="00352592"/>
    <w:rsid w:val="0036189F"/>
    <w:rsid w:val="00362FCF"/>
    <w:rsid w:val="00366527"/>
    <w:rsid w:val="00367A03"/>
    <w:rsid w:val="00370402"/>
    <w:rsid w:val="0037182E"/>
    <w:rsid w:val="003746BB"/>
    <w:rsid w:val="00375AC9"/>
    <w:rsid w:val="0038054C"/>
    <w:rsid w:val="0038299D"/>
    <w:rsid w:val="00384438"/>
    <w:rsid w:val="0038504F"/>
    <w:rsid w:val="00385460"/>
    <w:rsid w:val="0039209C"/>
    <w:rsid w:val="00392311"/>
    <w:rsid w:val="003924AF"/>
    <w:rsid w:val="0039351F"/>
    <w:rsid w:val="0039498A"/>
    <w:rsid w:val="0039502F"/>
    <w:rsid w:val="0039509E"/>
    <w:rsid w:val="003958AF"/>
    <w:rsid w:val="003A2B88"/>
    <w:rsid w:val="003A3A8B"/>
    <w:rsid w:val="003A3AF1"/>
    <w:rsid w:val="003A7062"/>
    <w:rsid w:val="003A7F5F"/>
    <w:rsid w:val="003B0276"/>
    <w:rsid w:val="003B1921"/>
    <w:rsid w:val="003B5AB8"/>
    <w:rsid w:val="003B7346"/>
    <w:rsid w:val="003C1178"/>
    <w:rsid w:val="003C16CC"/>
    <w:rsid w:val="003C2726"/>
    <w:rsid w:val="003C32FA"/>
    <w:rsid w:val="003D2422"/>
    <w:rsid w:val="003D6617"/>
    <w:rsid w:val="003D7BCE"/>
    <w:rsid w:val="003E3904"/>
    <w:rsid w:val="003E6EF0"/>
    <w:rsid w:val="003F1BB0"/>
    <w:rsid w:val="003F26AD"/>
    <w:rsid w:val="003F3F9F"/>
    <w:rsid w:val="003F451C"/>
    <w:rsid w:val="003F4E33"/>
    <w:rsid w:val="003F5253"/>
    <w:rsid w:val="003F532D"/>
    <w:rsid w:val="0040145C"/>
    <w:rsid w:val="00401DA5"/>
    <w:rsid w:val="00401E9D"/>
    <w:rsid w:val="00401F0D"/>
    <w:rsid w:val="00403B1E"/>
    <w:rsid w:val="004067C4"/>
    <w:rsid w:val="00412611"/>
    <w:rsid w:val="00414F7F"/>
    <w:rsid w:val="0041762D"/>
    <w:rsid w:val="00420F04"/>
    <w:rsid w:val="00420FD2"/>
    <w:rsid w:val="0043110A"/>
    <w:rsid w:val="00432574"/>
    <w:rsid w:val="00433774"/>
    <w:rsid w:val="004351B9"/>
    <w:rsid w:val="0043748D"/>
    <w:rsid w:val="004404A4"/>
    <w:rsid w:val="00440650"/>
    <w:rsid w:val="004430A9"/>
    <w:rsid w:val="0044739C"/>
    <w:rsid w:val="004504E5"/>
    <w:rsid w:val="00452E1E"/>
    <w:rsid w:val="00454E23"/>
    <w:rsid w:val="00455C37"/>
    <w:rsid w:val="00456CDC"/>
    <w:rsid w:val="004668B7"/>
    <w:rsid w:val="0047351C"/>
    <w:rsid w:val="004749C6"/>
    <w:rsid w:val="00474A69"/>
    <w:rsid w:val="00475B75"/>
    <w:rsid w:val="00481965"/>
    <w:rsid w:val="00483E6F"/>
    <w:rsid w:val="00484540"/>
    <w:rsid w:val="004855C6"/>
    <w:rsid w:val="004912D7"/>
    <w:rsid w:val="00494A56"/>
    <w:rsid w:val="004957BB"/>
    <w:rsid w:val="0049701E"/>
    <w:rsid w:val="0049757C"/>
    <w:rsid w:val="004A516E"/>
    <w:rsid w:val="004A59E2"/>
    <w:rsid w:val="004A5EFE"/>
    <w:rsid w:val="004A615C"/>
    <w:rsid w:val="004A6594"/>
    <w:rsid w:val="004A771F"/>
    <w:rsid w:val="004B3CCC"/>
    <w:rsid w:val="004B71CE"/>
    <w:rsid w:val="004C3305"/>
    <w:rsid w:val="004C411C"/>
    <w:rsid w:val="004C779C"/>
    <w:rsid w:val="004C77B8"/>
    <w:rsid w:val="004D1AF4"/>
    <w:rsid w:val="004D366C"/>
    <w:rsid w:val="004D55E9"/>
    <w:rsid w:val="004D6228"/>
    <w:rsid w:val="004D70EC"/>
    <w:rsid w:val="004E0383"/>
    <w:rsid w:val="004E1448"/>
    <w:rsid w:val="004E6303"/>
    <w:rsid w:val="004F364F"/>
    <w:rsid w:val="004F5CDB"/>
    <w:rsid w:val="005004D4"/>
    <w:rsid w:val="00500912"/>
    <w:rsid w:val="005022E4"/>
    <w:rsid w:val="005049B0"/>
    <w:rsid w:val="00504E97"/>
    <w:rsid w:val="005073E2"/>
    <w:rsid w:val="00507DCB"/>
    <w:rsid w:val="0051083D"/>
    <w:rsid w:val="005117AD"/>
    <w:rsid w:val="00515113"/>
    <w:rsid w:val="00517131"/>
    <w:rsid w:val="00521161"/>
    <w:rsid w:val="005214A1"/>
    <w:rsid w:val="00523239"/>
    <w:rsid w:val="00523CEC"/>
    <w:rsid w:val="00527353"/>
    <w:rsid w:val="00530F3F"/>
    <w:rsid w:val="00531C85"/>
    <w:rsid w:val="005342A0"/>
    <w:rsid w:val="0053433B"/>
    <w:rsid w:val="005403C9"/>
    <w:rsid w:val="005411A1"/>
    <w:rsid w:val="005412AE"/>
    <w:rsid w:val="00543C11"/>
    <w:rsid w:val="00545F01"/>
    <w:rsid w:val="005473DD"/>
    <w:rsid w:val="00550BD7"/>
    <w:rsid w:val="00550C25"/>
    <w:rsid w:val="00552C49"/>
    <w:rsid w:val="005542DD"/>
    <w:rsid w:val="00554623"/>
    <w:rsid w:val="00564A05"/>
    <w:rsid w:val="00566157"/>
    <w:rsid w:val="0056668B"/>
    <w:rsid w:val="00570B7D"/>
    <w:rsid w:val="00573EEA"/>
    <w:rsid w:val="00575B7C"/>
    <w:rsid w:val="00576C4F"/>
    <w:rsid w:val="005815B2"/>
    <w:rsid w:val="0058376B"/>
    <w:rsid w:val="005867DF"/>
    <w:rsid w:val="00587071"/>
    <w:rsid w:val="0059062A"/>
    <w:rsid w:val="00595C53"/>
    <w:rsid w:val="005A17F7"/>
    <w:rsid w:val="005A2A30"/>
    <w:rsid w:val="005A3BE2"/>
    <w:rsid w:val="005B1165"/>
    <w:rsid w:val="005B2E89"/>
    <w:rsid w:val="005B4E32"/>
    <w:rsid w:val="005B5E5D"/>
    <w:rsid w:val="005C1702"/>
    <w:rsid w:val="005C457A"/>
    <w:rsid w:val="005C6B24"/>
    <w:rsid w:val="005C72B1"/>
    <w:rsid w:val="005D07B9"/>
    <w:rsid w:val="005D2C29"/>
    <w:rsid w:val="005D62B6"/>
    <w:rsid w:val="005D6CD8"/>
    <w:rsid w:val="005E0214"/>
    <w:rsid w:val="005E05E3"/>
    <w:rsid w:val="005E1A1D"/>
    <w:rsid w:val="005E218B"/>
    <w:rsid w:val="005E2625"/>
    <w:rsid w:val="005E2A67"/>
    <w:rsid w:val="005E2C52"/>
    <w:rsid w:val="005E4432"/>
    <w:rsid w:val="005E4B7B"/>
    <w:rsid w:val="005E69DA"/>
    <w:rsid w:val="005F032D"/>
    <w:rsid w:val="005F0365"/>
    <w:rsid w:val="005F3EF7"/>
    <w:rsid w:val="005F6089"/>
    <w:rsid w:val="005F767F"/>
    <w:rsid w:val="005F7FE0"/>
    <w:rsid w:val="006016A0"/>
    <w:rsid w:val="00602715"/>
    <w:rsid w:val="00604649"/>
    <w:rsid w:val="00604FBF"/>
    <w:rsid w:val="0061047E"/>
    <w:rsid w:val="0061129D"/>
    <w:rsid w:val="00623AC9"/>
    <w:rsid w:val="00623D9E"/>
    <w:rsid w:val="006245FD"/>
    <w:rsid w:val="00630124"/>
    <w:rsid w:val="00631E9F"/>
    <w:rsid w:val="00632C42"/>
    <w:rsid w:val="00634FAA"/>
    <w:rsid w:val="006375AD"/>
    <w:rsid w:val="006400B4"/>
    <w:rsid w:val="00641C51"/>
    <w:rsid w:val="006424BF"/>
    <w:rsid w:val="006446BA"/>
    <w:rsid w:val="006446DC"/>
    <w:rsid w:val="00652A4E"/>
    <w:rsid w:val="0065434D"/>
    <w:rsid w:val="00657C60"/>
    <w:rsid w:val="006646CA"/>
    <w:rsid w:val="006671E2"/>
    <w:rsid w:val="00670B3E"/>
    <w:rsid w:val="006737FC"/>
    <w:rsid w:val="00675487"/>
    <w:rsid w:val="00682D32"/>
    <w:rsid w:val="0068605B"/>
    <w:rsid w:val="00686E36"/>
    <w:rsid w:val="006907FD"/>
    <w:rsid w:val="0069084A"/>
    <w:rsid w:val="00690E6E"/>
    <w:rsid w:val="00692F33"/>
    <w:rsid w:val="00695E44"/>
    <w:rsid w:val="0069648C"/>
    <w:rsid w:val="006A17B7"/>
    <w:rsid w:val="006A4191"/>
    <w:rsid w:val="006A4C11"/>
    <w:rsid w:val="006A4C33"/>
    <w:rsid w:val="006A6F1D"/>
    <w:rsid w:val="006B2E3F"/>
    <w:rsid w:val="006B55D7"/>
    <w:rsid w:val="006B797F"/>
    <w:rsid w:val="006C0FAF"/>
    <w:rsid w:val="006C2103"/>
    <w:rsid w:val="006C602D"/>
    <w:rsid w:val="006D09B5"/>
    <w:rsid w:val="006D3B62"/>
    <w:rsid w:val="006D5D8F"/>
    <w:rsid w:val="006D628D"/>
    <w:rsid w:val="006E19CF"/>
    <w:rsid w:val="006F0BDD"/>
    <w:rsid w:val="006F172A"/>
    <w:rsid w:val="006F50D6"/>
    <w:rsid w:val="006F5B57"/>
    <w:rsid w:val="006F7E5F"/>
    <w:rsid w:val="00702643"/>
    <w:rsid w:val="00704AAA"/>
    <w:rsid w:val="00705A12"/>
    <w:rsid w:val="007072A6"/>
    <w:rsid w:val="00707ACA"/>
    <w:rsid w:val="00711E8D"/>
    <w:rsid w:val="00713271"/>
    <w:rsid w:val="00713BED"/>
    <w:rsid w:val="007142DF"/>
    <w:rsid w:val="00717109"/>
    <w:rsid w:val="0071724F"/>
    <w:rsid w:val="00724C7D"/>
    <w:rsid w:val="00725A1F"/>
    <w:rsid w:val="00731D57"/>
    <w:rsid w:val="007336D3"/>
    <w:rsid w:val="00734701"/>
    <w:rsid w:val="007366C1"/>
    <w:rsid w:val="007415B0"/>
    <w:rsid w:val="0074182F"/>
    <w:rsid w:val="00743298"/>
    <w:rsid w:val="007436D0"/>
    <w:rsid w:val="00743B15"/>
    <w:rsid w:val="007450BA"/>
    <w:rsid w:val="007464AD"/>
    <w:rsid w:val="00746802"/>
    <w:rsid w:val="00747385"/>
    <w:rsid w:val="00747AB7"/>
    <w:rsid w:val="007512B6"/>
    <w:rsid w:val="00751633"/>
    <w:rsid w:val="00752875"/>
    <w:rsid w:val="007542F6"/>
    <w:rsid w:val="00754CC7"/>
    <w:rsid w:val="00757C5A"/>
    <w:rsid w:val="00761779"/>
    <w:rsid w:val="0076184F"/>
    <w:rsid w:val="00763826"/>
    <w:rsid w:val="00763B87"/>
    <w:rsid w:val="00764586"/>
    <w:rsid w:val="00764C7A"/>
    <w:rsid w:val="007668D1"/>
    <w:rsid w:val="00767837"/>
    <w:rsid w:val="00771816"/>
    <w:rsid w:val="00771EFF"/>
    <w:rsid w:val="00772AED"/>
    <w:rsid w:val="007766ED"/>
    <w:rsid w:val="00777671"/>
    <w:rsid w:val="00777C12"/>
    <w:rsid w:val="0078282B"/>
    <w:rsid w:val="007853F7"/>
    <w:rsid w:val="00785A21"/>
    <w:rsid w:val="00792BC6"/>
    <w:rsid w:val="00793B3D"/>
    <w:rsid w:val="007A162E"/>
    <w:rsid w:val="007A4281"/>
    <w:rsid w:val="007A686E"/>
    <w:rsid w:val="007B06ED"/>
    <w:rsid w:val="007B32E3"/>
    <w:rsid w:val="007B3CDD"/>
    <w:rsid w:val="007B5127"/>
    <w:rsid w:val="007B55EC"/>
    <w:rsid w:val="007C28CA"/>
    <w:rsid w:val="007D2087"/>
    <w:rsid w:val="007D27B8"/>
    <w:rsid w:val="007D4326"/>
    <w:rsid w:val="007D4482"/>
    <w:rsid w:val="007D5769"/>
    <w:rsid w:val="007E33C1"/>
    <w:rsid w:val="007F06C9"/>
    <w:rsid w:val="007F3B6B"/>
    <w:rsid w:val="007F3E2B"/>
    <w:rsid w:val="007F41F9"/>
    <w:rsid w:val="007F72FB"/>
    <w:rsid w:val="00801A9E"/>
    <w:rsid w:val="0080496F"/>
    <w:rsid w:val="00806DE3"/>
    <w:rsid w:val="00810F05"/>
    <w:rsid w:val="008130AD"/>
    <w:rsid w:val="00816F2D"/>
    <w:rsid w:val="00817178"/>
    <w:rsid w:val="00822658"/>
    <w:rsid w:val="00824EB7"/>
    <w:rsid w:val="00826C18"/>
    <w:rsid w:val="00826EC1"/>
    <w:rsid w:val="00827561"/>
    <w:rsid w:val="00827B5B"/>
    <w:rsid w:val="00827D40"/>
    <w:rsid w:val="008310ED"/>
    <w:rsid w:val="00831387"/>
    <w:rsid w:val="008352BA"/>
    <w:rsid w:val="00837F60"/>
    <w:rsid w:val="00845CBE"/>
    <w:rsid w:val="00846247"/>
    <w:rsid w:val="00850814"/>
    <w:rsid w:val="00851C81"/>
    <w:rsid w:val="00852181"/>
    <w:rsid w:val="008530D9"/>
    <w:rsid w:val="008533B5"/>
    <w:rsid w:val="00853414"/>
    <w:rsid w:val="00854188"/>
    <w:rsid w:val="0085463C"/>
    <w:rsid w:val="00860820"/>
    <w:rsid w:val="00862BA2"/>
    <w:rsid w:val="00862DA6"/>
    <w:rsid w:val="008639B2"/>
    <w:rsid w:val="00865690"/>
    <w:rsid w:val="00866DAF"/>
    <w:rsid w:val="00867CA2"/>
    <w:rsid w:val="00871EC6"/>
    <w:rsid w:val="00876018"/>
    <w:rsid w:val="00877684"/>
    <w:rsid w:val="0088225D"/>
    <w:rsid w:val="00882FCA"/>
    <w:rsid w:val="008856AF"/>
    <w:rsid w:val="00886BDC"/>
    <w:rsid w:val="00890BF9"/>
    <w:rsid w:val="00890EB0"/>
    <w:rsid w:val="0089341F"/>
    <w:rsid w:val="00893F29"/>
    <w:rsid w:val="00894C06"/>
    <w:rsid w:val="00896B7F"/>
    <w:rsid w:val="00897647"/>
    <w:rsid w:val="008A32E0"/>
    <w:rsid w:val="008A7FEA"/>
    <w:rsid w:val="008B496F"/>
    <w:rsid w:val="008B7813"/>
    <w:rsid w:val="008B79B9"/>
    <w:rsid w:val="008C051F"/>
    <w:rsid w:val="008C0B5C"/>
    <w:rsid w:val="008C51A2"/>
    <w:rsid w:val="008C539C"/>
    <w:rsid w:val="008C6CC6"/>
    <w:rsid w:val="008C787A"/>
    <w:rsid w:val="008D08C3"/>
    <w:rsid w:val="008D0D3F"/>
    <w:rsid w:val="008D290B"/>
    <w:rsid w:val="008D6587"/>
    <w:rsid w:val="008D7233"/>
    <w:rsid w:val="008E00C8"/>
    <w:rsid w:val="008E1578"/>
    <w:rsid w:val="008E2F7D"/>
    <w:rsid w:val="008E3A57"/>
    <w:rsid w:val="008E57AA"/>
    <w:rsid w:val="008E595B"/>
    <w:rsid w:val="008F0492"/>
    <w:rsid w:val="008F2AF2"/>
    <w:rsid w:val="008F4320"/>
    <w:rsid w:val="00900120"/>
    <w:rsid w:val="0090181C"/>
    <w:rsid w:val="00901C0E"/>
    <w:rsid w:val="00901EE0"/>
    <w:rsid w:val="00904D4D"/>
    <w:rsid w:val="00910C21"/>
    <w:rsid w:val="00913A9C"/>
    <w:rsid w:val="00913B70"/>
    <w:rsid w:val="00915EE6"/>
    <w:rsid w:val="00922110"/>
    <w:rsid w:val="009221E6"/>
    <w:rsid w:val="0092292B"/>
    <w:rsid w:val="009233BB"/>
    <w:rsid w:val="00923952"/>
    <w:rsid w:val="009248F6"/>
    <w:rsid w:val="00930EF3"/>
    <w:rsid w:val="00933D24"/>
    <w:rsid w:val="00934066"/>
    <w:rsid w:val="0093681B"/>
    <w:rsid w:val="00936D14"/>
    <w:rsid w:val="009401DA"/>
    <w:rsid w:val="00944B28"/>
    <w:rsid w:val="00947288"/>
    <w:rsid w:val="009508C0"/>
    <w:rsid w:val="00950EE0"/>
    <w:rsid w:val="00951143"/>
    <w:rsid w:val="00951BC0"/>
    <w:rsid w:val="00952AA3"/>
    <w:rsid w:val="00952D1D"/>
    <w:rsid w:val="00955513"/>
    <w:rsid w:val="00957D5C"/>
    <w:rsid w:val="00960894"/>
    <w:rsid w:val="00963375"/>
    <w:rsid w:val="00963B55"/>
    <w:rsid w:val="00963DDB"/>
    <w:rsid w:val="00964A58"/>
    <w:rsid w:val="009664DF"/>
    <w:rsid w:val="009671AE"/>
    <w:rsid w:val="00967D7E"/>
    <w:rsid w:val="00975387"/>
    <w:rsid w:val="009757B8"/>
    <w:rsid w:val="00980028"/>
    <w:rsid w:val="00982586"/>
    <w:rsid w:val="00994BB5"/>
    <w:rsid w:val="0099587A"/>
    <w:rsid w:val="00995E35"/>
    <w:rsid w:val="00996D47"/>
    <w:rsid w:val="009A3147"/>
    <w:rsid w:val="009A364E"/>
    <w:rsid w:val="009A3E3E"/>
    <w:rsid w:val="009A40CB"/>
    <w:rsid w:val="009B40DA"/>
    <w:rsid w:val="009B4DAA"/>
    <w:rsid w:val="009B5916"/>
    <w:rsid w:val="009B5956"/>
    <w:rsid w:val="009B7D7D"/>
    <w:rsid w:val="009C0C6E"/>
    <w:rsid w:val="009C12B1"/>
    <w:rsid w:val="009C2776"/>
    <w:rsid w:val="009C3FDA"/>
    <w:rsid w:val="009C7BF6"/>
    <w:rsid w:val="009D14D6"/>
    <w:rsid w:val="009D7746"/>
    <w:rsid w:val="009E135C"/>
    <w:rsid w:val="009E2911"/>
    <w:rsid w:val="009E349D"/>
    <w:rsid w:val="009E43CA"/>
    <w:rsid w:val="009E6D19"/>
    <w:rsid w:val="009F0FEA"/>
    <w:rsid w:val="009F164A"/>
    <w:rsid w:val="009F2176"/>
    <w:rsid w:val="009F2F94"/>
    <w:rsid w:val="009F4153"/>
    <w:rsid w:val="00A004D3"/>
    <w:rsid w:val="00A039FC"/>
    <w:rsid w:val="00A04E17"/>
    <w:rsid w:val="00A06558"/>
    <w:rsid w:val="00A07010"/>
    <w:rsid w:val="00A07323"/>
    <w:rsid w:val="00A11183"/>
    <w:rsid w:val="00A1137A"/>
    <w:rsid w:val="00A13450"/>
    <w:rsid w:val="00A14251"/>
    <w:rsid w:val="00A15545"/>
    <w:rsid w:val="00A16F5F"/>
    <w:rsid w:val="00A20FF3"/>
    <w:rsid w:val="00A21077"/>
    <w:rsid w:val="00A22487"/>
    <w:rsid w:val="00A2326B"/>
    <w:rsid w:val="00A23F26"/>
    <w:rsid w:val="00A2434A"/>
    <w:rsid w:val="00A320DA"/>
    <w:rsid w:val="00A336F3"/>
    <w:rsid w:val="00A35FCF"/>
    <w:rsid w:val="00A37144"/>
    <w:rsid w:val="00A40DD3"/>
    <w:rsid w:val="00A439BC"/>
    <w:rsid w:val="00A448C0"/>
    <w:rsid w:val="00A50ADF"/>
    <w:rsid w:val="00A50CC8"/>
    <w:rsid w:val="00A520EB"/>
    <w:rsid w:val="00A52469"/>
    <w:rsid w:val="00A52945"/>
    <w:rsid w:val="00A53202"/>
    <w:rsid w:val="00A53794"/>
    <w:rsid w:val="00A56FD2"/>
    <w:rsid w:val="00A570C0"/>
    <w:rsid w:val="00A66E31"/>
    <w:rsid w:val="00A67861"/>
    <w:rsid w:val="00A72284"/>
    <w:rsid w:val="00A74FAE"/>
    <w:rsid w:val="00A817D5"/>
    <w:rsid w:val="00A85D7E"/>
    <w:rsid w:val="00A8616A"/>
    <w:rsid w:val="00A869F7"/>
    <w:rsid w:val="00A86E09"/>
    <w:rsid w:val="00A90C48"/>
    <w:rsid w:val="00A93F2B"/>
    <w:rsid w:val="00A950BC"/>
    <w:rsid w:val="00A96129"/>
    <w:rsid w:val="00AA0AEB"/>
    <w:rsid w:val="00AA40A4"/>
    <w:rsid w:val="00AA63E8"/>
    <w:rsid w:val="00AA7209"/>
    <w:rsid w:val="00AB3250"/>
    <w:rsid w:val="00AB71B0"/>
    <w:rsid w:val="00AC1A3F"/>
    <w:rsid w:val="00AC1D35"/>
    <w:rsid w:val="00AC3CC2"/>
    <w:rsid w:val="00AC5531"/>
    <w:rsid w:val="00AC645F"/>
    <w:rsid w:val="00AD17F9"/>
    <w:rsid w:val="00AD273B"/>
    <w:rsid w:val="00AD4E37"/>
    <w:rsid w:val="00AD725F"/>
    <w:rsid w:val="00AE0028"/>
    <w:rsid w:val="00AE093D"/>
    <w:rsid w:val="00AE10C9"/>
    <w:rsid w:val="00AE140F"/>
    <w:rsid w:val="00AE2EC4"/>
    <w:rsid w:val="00AE5626"/>
    <w:rsid w:val="00AF0D60"/>
    <w:rsid w:val="00B01EA5"/>
    <w:rsid w:val="00B01ED0"/>
    <w:rsid w:val="00B02AC6"/>
    <w:rsid w:val="00B04529"/>
    <w:rsid w:val="00B14031"/>
    <w:rsid w:val="00B145A8"/>
    <w:rsid w:val="00B166C9"/>
    <w:rsid w:val="00B16D8E"/>
    <w:rsid w:val="00B23CC2"/>
    <w:rsid w:val="00B258AD"/>
    <w:rsid w:val="00B269A5"/>
    <w:rsid w:val="00B27731"/>
    <w:rsid w:val="00B31038"/>
    <w:rsid w:val="00B31A5A"/>
    <w:rsid w:val="00B35E7E"/>
    <w:rsid w:val="00B3697E"/>
    <w:rsid w:val="00B40EF5"/>
    <w:rsid w:val="00B426FC"/>
    <w:rsid w:val="00B442A9"/>
    <w:rsid w:val="00B46480"/>
    <w:rsid w:val="00B50EA8"/>
    <w:rsid w:val="00B52B19"/>
    <w:rsid w:val="00B56AD2"/>
    <w:rsid w:val="00B65432"/>
    <w:rsid w:val="00B70476"/>
    <w:rsid w:val="00B747FF"/>
    <w:rsid w:val="00B75B83"/>
    <w:rsid w:val="00B80850"/>
    <w:rsid w:val="00B83F79"/>
    <w:rsid w:val="00B871ED"/>
    <w:rsid w:val="00B94306"/>
    <w:rsid w:val="00BA1A2C"/>
    <w:rsid w:val="00BA2110"/>
    <w:rsid w:val="00BA527C"/>
    <w:rsid w:val="00BA73DE"/>
    <w:rsid w:val="00BA7C66"/>
    <w:rsid w:val="00BB0911"/>
    <w:rsid w:val="00BB15B3"/>
    <w:rsid w:val="00BB290B"/>
    <w:rsid w:val="00BB380E"/>
    <w:rsid w:val="00BB6F63"/>
    <w:rsid w:val="00BB7FBC"/>
    <w:rsid w:val="00BC1C29"/>
    <w:rsid w:val="00BC21A9"/>
    <w:rsid w:val="00BC2F9C"/>
    <w:rsid w:val="00BC344C"/>
    <w:rsid w:val="00BC368C"/>
    <w:rsid w:val="00BC5ECD"/>
    <w:rsid w:val="00BC6038"/>
    <w:rsid w:val="00BC6634"/>
    <w:rsid w:val="00BC7023"/>
    <w:rsid w:val="00BD01B0"/>
    <w:rsid w:val="00BD0F45"/>
    <w:rsid w:val="00BD146D"/>
    <w:rsid w:val="00BD17BB"/>
    <w:rsid w:val="00BD1D32"/>
    <w:rsid w:val="00BD438B"/>
    <w:rsid w:val="00BD4802"/>
    <w:rsid w:val="00BD63F2"/>
    <w:rsid w:val="00BE0A98"/>
    <w:rsid w:val="00BE4B44"/>
    <w:rsid w:val="00BF14BB"/>
    <w:rsid w:val="00BF2754"/>
    <w:rsid w:val="00BF5D60"/>
    <w:rsid w:val="00C00C62"/>
    <w:rsid w:val="00C0273E"/>
    <w:rsid w:val="00C02905"/>
    <w:rsid w:val="00C03DF6"/>
    <w:rsid w:val="00C044E9"/>
    <w:rsid w:val="00C06320"/>
    <w:rsid w:val="00C06B68"/>
    <w:rsid w:val="00C07D1D"/>
    <w:rsid w:val="00C10651"/>
    <w:rsid w:val="00C14824"/>
    <w:rsid w:val="00C16C5A"/>
    <w:rsid w:val="00C20E29"/>
    <w:rsid w:val="00C23D60"/>
    <w:rsid w:val="00C24C35"/>
    <w:rsid w:val="00C24EB3"/>
    <w:rsid w:val="00C25E06"/>
    <w:rsid w:val="00C31296"/>
    <w:rsid w:val="00C31842"/>
    <w:rsid w:val="00C33362"/>
    <w:rsid w:val="00C342E1"/>
    <w:rsid w:val="00C34858"/>
    <w:rsid w:val="00C3611B"/>
    <w:rsid w:val="00C36AB1"/>
    <w:rsid w:val="00C37636"/>
    <w:rsid w:val="00C41133"/>
    <w:rsid w:val="00C4221C"/>
    <w:rsid w:val="00C42E3E"/>
    <w:rsid w:val="00C43D39"/>
    <w:rsid w:val="00C44C07"/>
    <w:rsid w:val="00C45FFF"/>
    <w:rsid w:val="00C46206"/>
    <w:rsid w:val="00C505E2"/>
    <w:rsid w:val="00C50A2B"/>
    <w:rsid w:val="00C50D68"/>
    <w:rsid w:val="00C5128D"/>
    <w:rsid w:val="00C54293"/>
    <w:rsid w:val="00C558C2"/>
    <w:rsid w:val="00C55BD8"/>
    <w:rsid w:val="00C578D2"/>
    <w:rsid w:val="00C579CE"/>
    <w:rsid w:val="00C57F45"/>
    <w:rsid w:val="00C6222C"/>
    <w:rsid w:val="00C65182"/>
    <w:rsid w:val="00C65D50"/>
    <w:rsid w:val="00C67D3B"/>
    <w:rsid w:val="00C7769F"/>
    <w:rsid w:val="00C82232"/>
    <w:rsid w:val="00C84C07"/>
    <w:rsid w:val="00C85A23"/>
    <w:rsid w:val="00C87B52"/>
    <w:rsid w:val="00C90749"/>
    <w:rsid w:val="00C93BE4"/>
    <w:rsid w:val="00C94CD8"/>
    <w:rsid w:val="00CA38A1"/>
    <w:rsid w:val="00CA4084"/>
    <w:rsid w:val="00CA499F"/>
    <w:rsid w:val="00CA63C2"/>
    <w:rsid w:val="00CA63DB"/>
    <w:rsid w:val="00CB49C7"/>
    <w:rsid w:val="00CB4BEB"/>
    <w:rsid w:val="00CB5317"/>
    <w:rsid w:val="00CC03D5"/>
    <w:rsid w:val="00CC1C03"/>
    <w:rsid w:val="00CC1DCC"/>
    <w:rsid w:val="00CC484F"/>
    <w:rsid w:val="00CC5EAC"/>
    <w:rsid w:val="00CC7C5A"/>
    <w:rsid w:val="00CC7E4A"/>
    <w:rsid w:val="00CD03BD"/>
    <w:rsid w:val="00CD5345"/>
    <w:rsid w:val="00CD53EF"/>
    <w:rsid w:val="00CE2FC0"/>
    <w:rsid w:val="00CE3984"/>
    <w:rsid w:val="00CE3A5F"/>
    <w:rsid w:val="00CE3AC6"/>
    <w:rsid w:val="00CE3F72"/>
    <w:rsid w:val="00CF2D37"/>
    <w:rsid w:val="00D005C6"/>
    <w:rsid w:val="00D01F59"/>
    <w:rsid w:val="00D02E5E"/>
    <w:rsid w:val="00D0472A"/>
    <w:rsid w:val="00D04F99"/>
    <w:rsid w:val="00D05FF0"/>
    <w:rsid w:val="00D07B9B"/>
    <w:rsid w:val="00D131E6"/>
    <w:rsid w:val="00D13921"/>
    <w:rsid w:val="00D163FE"/>
    <w:rsid w:val="00D2089E"/>
    <w:rsid w:val="00D22121"/>
    <w:rsid w:val="00D2339B"/>
    <w:rsid w:val="00D23AAB"/>
    <w:rsid w:val="00D26D3A"/>
    <w:rsid w:val="00D27563"/>
    <w:rsid w:val="00D30D39"/>
    <w:rsid w:val="00D364C8"/>
    <w:rsid w:val="00D41098"/>
    <w:rsid w:val="00D41B16"/>
    <w:rsid w:val="00D42B8E"/>
    <w:rsid w:val="00D42C83"/>
    <w:rsid w:val="00D42D3D"/>
    <w:rsid w:val="00D44D2D"/>
    <w:rsid w:val="00D45D27"/>
    <w:rsid w:val="00D5065D"/>
    <w:rsid w:val="00D50C7D"/>
    <w:rsid w:val="00D511C5"/>
    <w:rsid w:val="00D54742"/>
    <w:rsid w:val="00D54B59"/>
    <w:rsid w:val="00D55359"/>
    <w:rsid w:val="00D555E0"/>
    <w:rsid w:val="00D55FC1"/>
    <w:rsid w:val="00D64109"/>
    <w:rsid w:val="00D64B28"/>
    <w:rsid w:val="00D662F5"/>
    <w:rsid w:val="00D761A9"/>
    <w:rsid w:val="00D8055B"/>
    <w:rsid w:val="00D83470"/>
    <w:rsid w:val="00D84375"/>
    <w:rsid w:val="00D85BC2"/>
    <w:rsid w:val="00D92EDA"/>
    <w:rsid w:val="00D94253"/>
    <w:rsid w:val="00D94B1F"/>
    <w:rsid w:val="00D94F3F"/>
    <w:rsid w:val="00D95E61"/>
    <w:rsid w:val="00D96904"/>
    <w:rsid w:val="00D97537"/>
    <w:rsid w:val="00DA1139"/>
    <w:rsid w:val="00DA2A11"/>
    <w:rsid w:val="00DA4B7F"/>
    <w:rsid w:val="00DA4CE4"/>
    <w:rsid w:val="00DA783F"/>
    <w:rsid w:val="00DB1F49"/>
    <w:rsid w:val="00DC1B0A"/>
    <w:rsid w:val="00DC549E"/>
    <w:rsid w:val="00DD141C"/>
    <w:rsid w:val="00DD1CB2"/>
    <w:rsid w:val="00DD269A"/>
    <w:rsid w:val="00DD49C4"/>
    <w:rsid w:val="00DD4DBE"/>
    <w:rsid w:val="00DD7DE1"/>
    <w:rsid w:val="00DE214F"/>
    <w:rsid w:val="00DE3E9B"/>
    <w:rsid w:val="00DE6E28"/>
    <w:rsid w:val="00DE727E"/>
    <w:rsid w:val="00DF02B9"/>
    <w:rsid w:val="00DF4505"/>
    <w:rsid w:val="00DF514E"/>
    <w:rsid w:val="00DF5245"/>
    <w:rsid w:val="00E00F65"/>
    <w:rsid w:val="00E0266A"/>
    <w:rsid w:val="00E028C0"/>
    <w:rsid w:val="00E03D72"/>
    <w:rsid w:val="00E03DB2"/>
    <w:rsid w:val="00E049C7"/>
    <w:rsid w:val="00E04EBD"/>
    <w:rsid w:val="00E06251"/>
    <w:rsid w:val="00E10581"/>
    <w:rsid w:val="00E105DE"/>
    <w:rsid w:val="00E10D7D"/>
    <w:rsid w:val="00E12B83"/>
    <w:rsid w:val="00E141E5"/>
    <w:rsid w:val="00E2375B"/>
    <w:rsid w:val="00E239B2"/>
    <w:rsid w:val="00E300B9"/>
    <w:rsid w:val="00E321AE"/>
    <w:rsid w:val="00E33175"/>
    <w:rsid w:val="00E37C9F"/>
    <w:rsid w:val="00E40AD4"/>
    <w:rsid w:val="00E4399B"/>
    <w:rsid w:val="00E43B9B"/>
    <w:rsid w:val="00E44604"/>
    <w:rsid w:val="00E46F84"/>
    <w:rsid w:val="00E50D3D"/>
    <w:rsid w:val="00E50DA4"/>
    <w:rsid w:val="00E523D6"/>
    <w:rsid w:val="00E5293E"/>
    <w:rsid w:val="00E52B05"/>
    <w:rsid w:val="00E646EE"/>
    <w:rsid w:val="00E654F1"/>
    <w:rsid w:val="00E7038E"/>
    <w:rsid w:val="00E70C2B"/>
    <w:rsid w:val="00E747D8"/>
    <w:rsid w:val="00E751CB"/>
    <w:rsid w:val="00E764E2"/>
    <w:rsid w:val="00E81471"/>
    <w:rsid w:val="00E83D92"/>
    <w:rsid w:val="00E84B71"/>
    <w:rsid w:val="00E86588"/>
    <w:rsid w:val="00E916BB"/>
    <w:rsid w:val="00E94694"/>
    <w:rsid w:val="00E94754"/>
    <w:rsid w:val="00E949F3"/>
    <w:rsid w:val="00E97092"/>
    <w:rsid w:val="00E972BD"/>
    <w:rsid w:val="00E97489"/>
    <w:rsid w:val="00EA1E05"/>
    <w:rsid w:val="00EA2DC5"/>
    <w:rsid w:val="00EA42A7"/>
    <w:rsid w:val="00EA4C58"/>
    <w:rsid w:val="00EA4CD2"/>
    <w:rsid w:val="00EA62B1"/>
    <w:rsid w:val="00EB08B9"/>
    <w:rsid w:val="00EB4EB5"/>
    <w:rsid w:val="00EB540A"/>
    <w:rsid w:val="00EB56B3"/>
    <w:rsid w:val="00EB66E9"/>
    <w:rsid w:val="00EB6FA2"/>
    <w:rsid w:val="00EB74A8"/>
    <w:rsid w:val="00EC0389"/>
    <w:rsid w:val="00EC1DDE"/>
    <w:rsid w:val="00EC2328"/>
    <w:rsid w:val="00EC28A9"/>
    <w:rsid w:val="00EC2DB8"/>
    <w:rsid w:val="00EC2E5B"/>
    <w:rsid w:val="00EC41E6"/>
    <w:rsid w:val="00EC629F"/>
    <w:rsid w:val="00EC6488"/>
    <w:rsid w:val="00ED0634"/>
    <w:rsid w:val="00ED066D"/>
    <w:rsid w:val="00ED0D59"/>
    <w:rsid w:val="00ED77C9"/>
    <w:rsid w:val="00EE1AE6"/>
    <w:rsid w:val="00EE40A8"/>
    <w:rsid w:val="00EE5F08"/>
    <w:rsid w:val="00EE69C4"/>
    <w:rsid w:val="00EE6CE9"/>
    <w:rsid w:val="00EE797E"/>
    <w:rsid w:val="00EF01A5"/>
    <w:rsid w:val="00EF0557"/>
    <w:rsid w:val="00EF27DD"/>
    <w:rsid w:val="00F0724E"/>
    <w:rsid w:val="00F07F8B"/>
    <w:rsid w:val="00F12147"/>
    <w:rsid w:val="00F13775"/>
    <w:rsid w:val="00F16370"/>
    <w:rsid w:val="00F20497"/>
    <w:rsid w:val="00F2081B"/>
    <w:rsid w:val="00F20DAE"/>
    <w:rsid w:val="00F22177"/>
    <w:rsid w:val="00F221DE"/>
    <w:rsid w:val="00F2368A"/>
    <w:rsid w:val="00F253AD"/>
    <w:rsid w:val="00F31DD1"/>
    <w:rsid w:val="00F33B5D"/>
    <w:rsid w:val="00F40814"/>
    <w:rsid w:val="00F4229E"/>
    <w:rsid w:val="00F45750"/>
    <w:rsid w:val="00F458FB"/>
    <w:rsid w:val="00F46B3A"/>
    <w:rsid w:val="00F51BF1"/>
    <w:rsid w:val="00F577FC"/>
    <w:rsid w:val="00F61590"/>
    <w:rsid w:val="00F63AAE"/>
    <w:rsid w:val="00F67D7B"/>
    <w:rsid w:val="00F71073"/>
    <w:rsid w:val="00F71682"/>
    <w:rsid w:val="00F71E5B"/>
    <w:rsid w:val="00F7279B"/>
    <w:rsid w:val="00F72A4B"/>
    <w:rsid w:val="00F73297"/>
    <w:rsid w:val="00F74C4B"/>
    <w:rsid w:val="00F7518F"/>
    <w:rsid w:val="00F82940"/>
    <w:rsid w:val="00F82E0E"/>
    <w:rsid w:val="00F852C9"/>
    <w:rsid w:val="00F86F63"/>
    <w:rsid w:val="00F904E9"/>
    <w:rsid w:val="00F91935"/>
    <w:rsid w:val="00F92180"/>
    <w:rsid w:val="00F9685F"/>
    <w:rsid w:val="00FA15D4"/>
    <w:rsid w:val="00FA2563"/>
    <w:rsid w:val="00FA2E49"/>
    <w:rsid w:val="00FA32ED"/>
    <w:rsid w:val="00FA690E"/>
    <w:rsid w:val="00FA726D"/>
    <w:rsid w:val="00FA7682"/>
    <w:rsid w:val="00FA7808"/>
    <w:rsid w:val="00FB0B74"/>
    <w:rsid w:val="00FB0DCE"/>
    <w:rsid w:val="00FB3700"/>
    <w:rsid w:val="00FB3B47"/>
    <w:rsid w:val="00FB78B4"/>
    <w:rsid w:val="00FC1D1C"/>
    <w:rsid w:val="00FC2006"/>
    <w:rsid w:val="00FC5D9B"/>
    <w:rsid w:val="00FC70D0"/>
    <w:rsid w:val="00FD0051"/>
    <w:rsid w:val="00FD35F0"/>
    <w:rsid w:val="00FD7B1F"/>
    <w:rsid w:val="00FE1C33"/>
    <w:rsid w:val="00FE223C"/>
    <w:rsid w:val="00FE60BA"/>
    <w:rsid w:val="00FE6D4E"/>
    <w:rsid w:val="00FE7697"/>
    <w:rsid w:val="00FF0664"/>
    <w:rsid w:val="00FF0B3A"/>
    <w:rsid w:val="00FF0BC9"/>
    <w:rsid w:val="00FF10D9"/>
    <w:rsid w:val="00FF4A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3B523557"/>
  <w15:docId w15:val="{FDD758B4-E053-4AE3-A6E7-CA6DF7BC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894"/>
    <w:rPr>
      <w:sz w:val="24"/>
      <w:lang w:eastAsia="en-US"/>
    </w:rPr>
  </w:style>
  <w:style w:type="paragraph" w:styleId="Heading1">
    <w:name w:val="heading 1"/>
    <w:basedOn w:val="Normal"/>
    <w:next w:val="Normal"/>
    <w:qFormat/>
    <w:rsid w:val="00854188"/>
    <w:pPr>
      <w:keepNext/>
      <w:spacing w:before="240" w:after="60"/>
      <w:outlineLvl w:val="0"/>
    </w:pPr>
    <w:rPr>
      <w:rFonts w:ascii="Arial" w:hAnsi="Arial" w:cs="Arial"/>
      <w:b/>
      <w:bCs/>
      <w:kern w:val="32"/>
      <w:sz w:val="32"/>
      <w:szCs w:val="32"/>
    </w:rPr>
  </w:style>
  <w:style w:type="paragraph" w:styleId="Heading2">
    <w:name w:val="heading 2"/>
    <w:aliases w:val="Title Header2"/>
    <w:basedOn w:val="Normal"/>
    <w:next w:val="Normal"/>
    <w:link w:val="Heading2Char"/>
    <w:uiPriority w:val="99"/>
    <w:qFormat/>
    <w:rsid w:val="00960894"/>
    <w:pPr>
      <w:jc w:val="both"/>
      <w:outlineLvl w:val="1"/>
    </w:pPr>
    <w:rPr>
      <w:lang w:eastAsia="lt-LT"/>
    </w:rPr>
  </w:style>
  <w:style w:type="paragraph" w:styleId="Heading3">
    <w:name w:val="heading 3"/>
    <w:aliases w:val="Section Header3,Sub-Clause Paragraph"/>
    <w:basedOn w:val="Normal"/>
    <w:next w:val="Normal"/>
    <w:qFormat/>
    <w:rsid w:val="00854188"/>
    <w:pPr>
      <w:keepNext/>
      <w:ind w:left="-152" w:firstLine="720"/>
      <w:jc w:val="both"/>
      <w:outlineLvl w:val="2"/>
    </w:pPr>
    <w:rPr>
      <w:lang w:eastAsia="lt-LT"/>
    </w:rPr>
  </w:style>
  <w:style w:type="paragraph" w:styleId="Heading4">
    <w:name w:val="heading 4"/>
    <w:aliases w:val=" Sub-Clause Sub-paragraph,Sub-Clause Sub-paragraph"/>
    <w:basedOn w:val="Normal"/>
    <w:next w:val="Normal"/>
    <w:link w:val="Heading4Char"/>
    <w:qFormat/>
    <w:rsid w:val="00854188"/>
    <w:pPr>
      <w:keepNext/>
      <w:tabs>
        <w:tab w:val="num" w:pos="1584"/>
      </w:tabs>
      <w:ind w:left="1584" w:hanging="864"/>
      <w:outlineLvl w:val="3"/>
    </w:pPr>
    <w:rPr>
      <w:b/>
      <w:sz w:val="44"/>
      <w:lang w:eastAsia="lt-LT"/>
    </w:rPr>
  </w:style>
  <w:style w:type="paragraph" w:styleId="Heading5">
    <w:name w:val="heading 5"/>
    <w:basedOn w:val="Normal"/>
    <w:next w:val="Normal"/>
    <w:qFormat/>
    <w:rsid w:val="00854188"/>
    <w:pPr>
      <w:spacing w:before="240" w:after="60"/>
      <w:outlineLvl w:val="4"/>
    </w:pPr>
    <w:rPr>
      <w:b/>
      <w:bCs/>
      <w:i/>
      <w:iCs/>
      <w:sz w:val="26"/>
      <w:szCs w:val="26"/>
    </w:rPr>
  </w:style>
  <w:style w:type="paragraph" w:styleId="Heading6">
    <w:name w:val="heading 6"/>
    <w:basedOn w:val="Normal"/>
    <w:next w:val="Normal"/>
    <w:qFormat/>
    <w:rsid w:val="00854188"/>
    <w:pPr>
      <w:keepNext/>
      <w:tabs>
        <w:tab w:val="num" w:pos="4392"/>
      </w:tabs>
      <w:ind w:left="4392" w:hanging="1152"/>
      <w:outlineLvl w:val="5"/>
    </w:pPr>
    <w:rPr>
      <w:b/>
      <w:sz w:val="36"/>
      <w:lang w:eastAsia="lt-LT"/>
    </w:rPr>
  </w:style>
  <w:style w:type="paragraph" w:styleId="Heading7">
    <w:name w:val="heading 7"/>
    <w:basedOn w:val="Normal"/>
    <w:next w:val="Normal"/>
    <w:qFormat/>
    <w:rsid w:val="00854188"/>
    <w:pPr>
      <w:keepNext/>
      <w:tabs>
        <w:tab w:val="num" w:pos="2016"/>
      </w:tabs>
      <w:ind w:left="2016" w:hanging="1296"/>
      <w:outlineLvl w:val="6"/>
    </w:pPr>
    <w:rPr>
      <w:sz w:val="48"/>
      <w:lang w:eastAsia="lt-LT"/>
    </w:rPr>
  </w:style>
  <w:style w:type="paragraph" w:styleId="Heading8">
    <w:name w:val="heading 8"/>
    <w:basedOn w:val="Normal"/>
    <w:next w:val="Normal"/>
    <w:qFormat/>
    <w:rsid w:val="00854188"/>
    <w:pPr>
      <w:spacing w:before="240" w:after="60"/>
      <w:outlineLvl w:val="7"/>
    </w:pPr>
    <w:rPr>
      <w:i/>
      <w:iCs/>
      <w:szCs w:val="24"/>
    </w:rPr>
  </w:style>
  <w:style w:type="paragraph" w:styleId="Heading9">
    <w:name w:val="heading 9"/>
    <w:basedOn w:val="Normal"/>
    <w:next w:val="Normal"/>
    <w:qFormat/>
    <w:rsid w:val="0085418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uiPriority w:val="99"/>
    <w:locked/>
    <w:rsid w:val="00960894"/>
    <w:rPr>
      <w:sz w:val="24"/>
      <w:lang w:val="lt-LT" w:eastAsia="lt-LT" w:bidi="ar-SA"/>
    </w:rPr>
  </w:style>
  <w:style w:type="character" w:styleId="Hyperlink">
    <w:name w:val="Hyperlink"/>
    <w:uiPriority w:val="99"/>
    <w:rsid w:val="00960894"/>
    <w:rPr>
      <w:rFonts w:cs="Times New Roman"/>
      <w:color w:val="0000FF"/>
      <w:u w:val="single"/>
    </w:rPr>
  </w:style>
  <w:style w:type="paragraph" w:styleId="BodyTextIndent">
    <w:name w:val="Body Text Indent"/>
    <w:basedOn w:val="Normal"/>
    <w:link w:val="BodyTextIndentChar"/>
    <w:rsid w:val="00960894"/>
    <w:pPr>
      <w:ind w:firstLine="720"/>
    </w:pPr>
    <w:rPr>
      <w:i/>
      <w:lang w:eastAsia="lt-LT"/>
    </w:rPr>
  </w:style>
  <w:style w:type="character" w:customStyle="1" w:styleId="BodyTextIndentChar">
    <w:name w:val="Body Text Indent Char"/>
    <w:link w:val="BodyTextIndent"/>
    <w:locked/>
    <w:rsid w:val="00960894"/>
    <w:rPr>
      <w:i/>
      <w:sz w:val="24"/>
      <w:lang w:val="lt-LT" w:eastAsia="lt-LT" w:bidi="ar-SA"/>
    </w:rPr>
  </w:style>
  <w:style w:type="table" w:styleId="TableGrid">
    <w:name w:val="Table Grid"/>
    <w:basedOn w:val="TableNormal"/>
    <w:uiPriority w:val="5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rsid w:val="00960894"/>
    <w:pPr>
      <w:spacing w:after="160" w:line="240" w:lineRule="exact"/>
    </w:pPr>
    <w:rPr>
      <w:rFonts w:ascii="Tahoma" w:hAnsi="Tahoma"/>
      <w:sz w:val="20"/>
      <w:lang w:val="en-US"/>
    </w:rPr>
  </w:style>
  <w:style w:type="paragraph" w:customStyle="1" w:styleId="Point1">
    <w:name w:val="Point 1"/>
    <w:basedOn w:val="Normal"/>
    <w:rsid w:val="00960894"/>
    <w:pPr>
      <w:spacing w:before="120" w:after="120"/>
      <w:ind w:left="1418" w:hanging="567"/>
      <w:jc w:val="both"/>
    </w:pPr>
    <w:rPr>
      <w:lang w:val="en-GB"/>
    </w:rPr>
  </w:style>
  <w:style w:type="paragraph" w:styleId="Header">
    <w:name w:val="header"/>
    <w:basedOn w:val="Normal"/>
    <w:link w:val="HeaderChar"/>
    <w:uiPriority w:val="99"/>
    <w:rsid w:val="00960894"/>
    <w:pPr>
      <w:tabs>
        <w:tab w:val="center" w:pos="4819"/>
        <w:tab w:val="right" w:pos="9638"/>
      </w:tabs>
    </w:pPr>
  </w:style>
  <w:style w:type="character" w:customStyle="1" w:styleId="HeaderChar">
    <w:name w:val="Header Char"/>
    <w:link w:val="Header"/>
    <w:uiPriority w:val="99"/>
    <w:locked/>
    <w:rsid w:val="00960894"/>
    <w:rPr>
      <w:sz w:val="24"/>
      <w:lang w:val="lt-LT" w:eastAsia="en-US" w:bidi="ar-SA"/>
    </w:rPr>
  </w:style>
  <w:style w:type="paragraph" w:styleId="FootnoteText">
    <w:name w:val="footnote text"/>
    <w:basedOn w:val="Normal"/>
    <w:link w:val="FootnoteTextChar"/>
    <w:semiHidden/>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FootnoteTextChar">
    <w:name w:val="Footnote Text Char"/>
    <w:link w:val="FootnoteText"/>
    <w:semiHidden/>
    <w:locked/>
    <w:rsid w:val="00960894"/>
    <w:rPr>
      <w:lang w:val="en-US" w:eastAsia="en-US" w:bidi="ar-SA"/>
    </w:rPr>
  </w:style>
  <w:style w:type="character" w:styleId="FollowedHyperlink">
    <w:name w:val="FollowedHyperlink"/>
    <w:rsid w:val="00F0724E"/>
    <w:rPr>
      <w:color w:val="800080"/>
      <w:u w:val="single"/>
    </w:rPr>
  </w:style>
  <w:style w:type="paragraph" w:customStyle="1" w:styleId="DiagramaDiagrama2">
    <w:name w:val="Diagrama Diagrama2"/>
    <w:basedOn w:val="Normal"/>
    <w:rsid w:val="00865690"/>
    <w:pPr>
      <w:spacing w:after="160" w:line="240" w:lineRule="exact"/>
    </w:pPr>
    <w:rPr>
      <w:rFonts w:ascii="Tahoma" w:hAnsi="Tahoma"/>
      <w:sz w:val="20"/>
      <w:lang w:val="en-US"/>
    </w:rPr>
  </w:style>
  <w:style w:type="paragraph" w:styleId="Footer">
    <w:name w:val="footer"/>
    <w:basedOn w:val="Normal"/>
    <w:link w:val="FooterChar"/>
    <w:rsid w:val="00767837"/>
    <w:pPr>
      <w:tabs>
        <w:tab w:val="center" w:pos="4819"/>
        <w:tab w:val="right" w:pos="9638"/>
      </w:tabs>
    </w:pPr>
  </w:style>
  <w:style w:type="character" w:styleId="PageNumber">
    <w:name w:val="page number"/>
    <w:basedOn w:val="DefaultParagraphFont"/>
    <w:rsid w:val="00767837"/>
  </w:style>
  <w:style w:type="paragraph" w:customStyle="1" w:styleId="Char2">
    <w:name w:val="Char2"/>
    <w:basedOn w:val="Normal"/>
    <w:rsid w:val="002B5BE5"/>
    <w:pPr>
      <w:spacing w:after="160" w:line="240" w:lineRule="exact"/>
    </w:pPr>
    <w:rPr>
      <w:rFonts w:ascii="Tahoma" w:hAnsi="Tahoma"/>
      <w:sz w:val="20"/>
      <w:lang w:val="en-US"/>
    </w:rPr>
  </w:style>
  <w:style w:type="paragraph" w:customStyle="1" w:styleId="DiagramaDiagrama">
    <w:name w:val="Diagrama Diagrama"/>
    <w:basedOn w:val="Normal"/>
    <w:rsid w:val="001D2116"/>
    <w:pPr>
      <w:spacing w:after="160" w:line="240" w:lineRule="exact"/>
    </w:pPr>
    <w:rPr>
      <w:rFonts w:ascii="Tahoma" w:hAnsi="Tahoma"/>
      <w:sz w:val="20"/>
      <w:lang w:val="en-US"/>
    </w:rPr>
  </w:style>
  <w:style w:type="paragraph" w:customStyle="1" w:styleId="DiagramaDiagrama0">
    <w:name w:val="Diagrama Diagrama"/>
    <w:basedOn w:val="Normal"/>
    <w:rsid w:val="00A52945"/>
    <w:pPr>
      <w:spacing w:after="160" w:line="240" w:lineRule="exact"/>
    </w:pPr>
    <w:rPr>
      <w:rFonts w:ascii="Tahoma" w:hAnsi="Tahoma"/>
      <w:sz w:val="20"/>
      <w:lang w:val="en-US"/>
    </w:rPr>
  </w:style>
  <w:style w:type="paragraph" w:styleId="BodyTextIndent2">
    <w:name w:val="Body Text Indent 2"/>
    <w:basedOn w:val="Normal"/>
    <w:rsid w:val="00ED0634"/>
    <w:pPr>
      <w:spacing w:after="120" w:line="480" w:lineRule="auto"/>
      <w:ind w:left="283"/>
    </w:pPr>
  </w:style>
  <w:style w:type="paragraph" w:styleId="ListParagraph">
    <w:name w:val="List Paragraph"/>
    <w:aliases w:val="Bullet EY,Numbering,ERP-List Paragraph,List Paragraph11,List Paragraph3,List Paragraph Red,Buletai,List Paragraph111,Paragraph,Table of contents numbered,List Paragraph2,lp1,Bullet 1,Use Case List Paragraph"/>
    <w:basedOn w:val="Normal"/>
    <w:link w:val="ListParagraphChar"/>
    <w:qFormat/>
    <w:rsid w:val="00ED0634"/>
    <w:pPr>
      <w:ind w:left="720" w:firstLine="720"/>
      <w:contextualSpacing/>
      <w:jc w:val="both"/>
    </w:pPr>
    <w:rPr>
      <w:sz w:val="20"/>
    </w:rPr>
  </w:style>
  <w:style w:type="paragraph" w:styleId="BodyText">
    <w:name w:val="Body Text"/>
    <w:basedOn w:val="Normal"/>
    <w:rsid w:val="00C87B52"/>
    <w:pPr>
      <w:spacing w:after="120"/>
    </w:pPr>
  </w:style>
  <w:style w:type="paragraph" w:customStyle="1" w:styleId="BodyText1">
    <w:name w:val="Body Text1"/>
    <w:basedOn w:val="Normal"/>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Normal"/>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Normal"/>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Normal"/>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Normal"/>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Normal"/>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Normal"/>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Normal"/>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Normal"/>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Normal"/>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Normal"/>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Normal"/>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Normal"/>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Normal"/>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Normal"/>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Normal"/>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Normal"/>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Normal"/>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Normal"/>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Normal"/>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Normal"/>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Normal"/>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Normal"/>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Normal"/>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Normal"/>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Normal"/>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Normal"/>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Normal"/>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Normal"/>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Normal"/>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Normal"/>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Normal"/>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Normal"/>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Normal"/>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Normal"/>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Normal"/>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Normal"/>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Normal"/>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Normal"/>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Normal"/>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Normal"/>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Normal"/>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Normal"/>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Normal"/>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Normal"/>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Normal"/>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Normal"/>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Normal"/>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Normal"/>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Normal"/>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Normal"/>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Normal"/>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Normal"/>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Normal"/>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Normal"/>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Normal"/>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Normal"/>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Normal"/>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Normal"/>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Normal"/>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Normal"/>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Normal"/>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Normal"/>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Normal"/>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Normal"/>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Normal"/>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Normal"/>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Normal"/>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Normal"/>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Normal"/>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Normal"/>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Normal"/>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Normal"/>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Normal"/>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Normal"/>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Normal"/>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Normal"/>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Normal"/>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Normal"/>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Normal"/>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Normal"/>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Normal"/>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Normal"/>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Normal"/>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Normal"/>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Normal"/>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Normal"/>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Normal"/>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Normal"/>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Normal"/>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Normal"/>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Normal"/>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Normal"/>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Normal"/>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Normal"/>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Normal"/>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Normal"/>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Normal"/>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Normal"/>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Normal"/>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Normal"/>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NoList"/>
    <w:semiHidden/>
    <w:rsid w:val="00854188"/>
  </w:style>
  <w:style w:type="paragraph" w:styleId="Title">
    <w:name w:val="Title"/>
    <w:basedOn w:val="Normal"/>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OC1">
    <w:name w:val="toc 1"/>
    <w:basedOn w:val="Normal"/>
    <w:next w:val="Normal"/>
    <w:autoRedefine/>
    <w:semiHidden/>
    <w:rsid w:val="00854188"/>
    <w:pPr>
      <w:tabs>
        <w:tab w:val="left" w:pos="180"/>
        <w:tab w:val="left" w:pos="540"/>
        <w:tab w:val="right" w:leader="dot" w:pos="8270"/>
        <w:tab w:val="right" w:leader="dot" w:pos="8296"/>
      </w:tabs>
    </w:pPr>
    <w:rPr>
      <w:lang w:eastAsia="lt-LT"/>
    </w:rPr>
  </w:style>
  <w:style w:type="paragraph" w:styleId="BodyTextIndent3">
    <w:name w:val="Body Text Indent 3"/>
    <w:basedOn w:val="Normal"/>
    <w:rsid w:val="00854188"/>
    <w:pPr>
      <w:tabs>
        <w:tab w:val="left" w:pos="4536"/>
      </w:tabs>
      <w:ind w:firstLine="2268"/>
      <w:jc w:val="both"/>
    </w:pPr>
    <w:rPr>
      <w:lang w:eastAsia="lt-LT"/>
    </w:rPr>
  </w:style>
  <w:style w:type="paragraph" w:styleId="BodyText3">
    <w:name w:val="Body Text 3"/>
    <w:basedOn w:val="Normal"/>
    <w:rsid w:val="00854188"/>
    <w:pPr>
      <w:jc w:val="both"/>
    </w:pPr>
    <w:rPr>
      <w:lang w:eastAsia="lt-LT"/>
    </w:rPr>
  </w:style>
  <w:style w:type="paragraph" w:customStyle="1" w:styleId="Debesliotekstas1">
    <w:name w:val="Debesėlio tekstas1"/>
    <w:basedOn w:val="Normal"/>
    <w:semiHidden/>
    <w:rsid w:val="00854188"/>
    <w:rPr>
      <w:rFonts w:ascii="Tahoma" w:hAnsi="Tahoma" w:cs="Tahoma"/>
      <w:sz w:val="16"/>
      <w:szCs w:val="16"/>
      <w:lang w:eastAsia="lt-LT"/>
    </w:rPr>
  </w:style>
  <w:style w:type="character" w:styleId="CommentReference">
    <w:name w:val="annotation reference"/>
    <w:semiHidden/>
    <w:rsid w:val="00854188"/>
    <w:rPr>
      <w:sz w:val="16"/>
      <w:szCs w:val="16"/>
    </w:rPr>
  </w:style>
  <w:style w:type="paragraph" w:styleId="CommentText">
    <w:name w:val="annotation text"/>
    <w:basedOn w:val="Normal"/>
    <w:semiHidden/>
    <w:rsid w:val="00854188"/>
    <w:pPr>
      <w:spacing w:before="120" w:after="120"/>
    </w:pPr>
    <w:rPr>
      <w:rFonts w:ascii="Arial" w:hAnsi="Arial"/>
      <w:snapToGrid w:val="0"/>
      <w:sz w:val="20"/>
      <w:lang w:val="sv-SE"/>
    </w:rPr>
  </w:style>
  <w:style w:type="paragraph" w:styleId="BalloonText">
    <w:name w:val="Balloon Text"/>
    <w:basedOn w:val="Normal"/>
    <w:semiHidden/>
    <w:rsid w:val="00854188"/>
    <w:rPr>
      <w:rFonts w:ascii="Tahoma" w:hAnsi="Tahoma" w:cs="Tahoma"/>
      <w:sz w:val="16"/>
      <w:szCs w:val="16"/>
      <w:lang w:eastAsia="lt-LT"/>
    </w:rPr>
  </w:style>
  <w:style w:type="paragraph" w:customStyle="1" w:styleId="Head42">
    <w:name w:val="Head 4.2"/>
    <w:basedOn w:val="Normal"/>
    <w:rsid w:val="00854188"/>
    <w:pPr>
      <w:tabs>
        <w:tab w:val="left" w:pos="360"/>
      </w:tabs>
      <w:suppressAutoHyphens/>
      <w:ind w:left="360" w:hanging="360"/>
    </w:pPr>
    <w:rPr>
      <w:b/>
      <w:lang w:eastAsia="lt-LT"/>
    </w:rPr>
  </w:style>
  <w:style w:type="paragraph" w:styleId="BlockText">
    <w:name w:val="Block Text"/>
    <w:basedOn w:val="Normal"/>
    <w:rsid w:val="00854188"/>
    <w:pPr>
      <w:tabs>
        <w:tab w:val="left" w:pos="1080"/>
      </w:tabs>
      <w:suppressAutoHyphens/>
      <w:spacing w:after="200"/>
      <w:ind w:left="1080" w:right="-72" w:hanging="540"/>
      <w:jc w:val="both"/>
    </w:pPr>
    <w:rPr>
      <w:lang w:eastAsia="lt-LT"/>
    </w:rPr>
  </w:style>
  <w:style w:type="paragraph" w:styleId="TOC2">
    <w:name w:val="toc 2"/>
    <w:basedOn w:val="Normal"/>
    <w:next w:val="Normal"/>
    <w:autoRedefine/>
    <w:semiHidden/>
    <w:rsid w:val="00854188"/>
    <w:pPr>
      <w:ind w:left="240"/>
    </w:pPr>
    <w:rPr>
      <w:lang w:eastAsia="lt-LT"/>
    </w:rPr>
  </w:style>
  <w:style w:type="paragraph" w:customStyle="1" w:styleId="Head52">
    <w:name w:val="Head 5.2"/>
    <w:basedOn w:val="Normal"/>
    <w:rsid w:val="00854188"/>
    <w:pPr>
      <w:tabs>
        <w:tab w:val="left" w:pos="533"/>
      </w:tabs>
      <w:suppressAutoHyphens/>
      <w:ind w:left="533" w:hanging="533"/>
      <w:jc w:val="both"/>
    </w:pPr>
    <w:rPr>
      <w:b/>
      <w:lang w:eastAsia="lt-LT"/>
    </w:rPr>
  </w:style>
  <w:style w:type="paragraph" w:customStyle="1" w:styleId="prastasistinklapis1">
    <w:name w:val="Įprastasis (tinklapis)1"/>
    <w:basedOn w:val="Normal"/>
    <w:rsid w:val="00854188"/>
    <w:pPr>
      <w:spacing w:before="100" w:after="100"/>
    </w:pPr>
    <w:rPr>
      <w:rFonts w:ascii="Arial Unicode MS" w:eastAsia="Arial Unicode MS" w:hAnsi="Arial Unicode MS"/>
      <w:lang w:val="en-GB"/>
    </w:rPr>
  </w:style>
  <w:style w:type="paragraph" w:styleId="TOAHeading">
    <w:name w:val="toa heading"/>
    <w:basedOn w:val="Normal"/>
    <w:next w:val="Normal"/>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Normal"/>
    <w:rsid w:val="00854188"/>
    <w:pPr>
      <w:overflowPunct w:val="0"/>
      <w:autoSpaceDE w:val="0"/>
      <w:autoSpaceDN w:val="0"/>
      <w:adjustRightInd w:val="0"/>
      <w:spacing w:after="240"/>
      <w:textAlignment w:val="baseline"/>
    </w:pPr>
    <w:rPr>
      <w:lang w:val="en-US"/>
    </w:rPr>
  </w:style>
  <w:style w:type="paragraph" w:styleId="HTMLAddress">
    <w:name w:val="HTML Address"/>
    <w:basedOn w:val="Normal"/>
    <w:rsid w:val="00854188"/>
    <w:pPr>
      <w:suppressAutoHyphens/>
      <w:overflowPunct w:val="0"/>
      <w:autoSpaceDE w:val="0"/>
      <w:autoSpaceDN w:val="0"/>
      <w:adjustRightInd w:val="0"/>
      <w:jc w:val="both"/>
      <w:textAlignment w:val="baseline"/>
    </w:pPr>
    <w:rPr>
      <w:i/>
      <w:lang w:val="en-US"/>
    </w:rPr>
  </w:style>
  <w:style w:type="paragraph" w:styleId="TOC3">
    <w:name w:val="toc 3"/>
    <w:basedOn w:val="Normal"/>
    <w:next w:val="Normal"/>
    <w:autoRedefine/>
    <w:semiHidden/>
    <w:rsid w:val="00854188"/>
    <w:pPr>
      <w:ind w:left="480"/>
    </w:pPr>
    <w:rPr>
      <w:lang w:eastAsia="lt-LT"/>
    </w:rPr>
  </w:style>
  <w:style w:type="paragraph" w:styleId="TOC5">
    <w:name w:val="toc 5"/>
    <w:basedOn w:val="Normal"/>
    <w:next w:val="Normal"/>
    <w:autoRedefine/>
    <w:semiHidden/>
    <w:rsid w:val="00854188"/>
    <w:pPr>
      <w:ind w:left="960"/>
    </w:pPr>
    <w:rPr>
      <w:lang w:eastAsia="lt-LT"/>
    </w:rPr>
  </w:style>
  <w:style w:type="paragraph" w:styleId="TOC4">
    <w:name w:val="toc 4"/>
    <w:basedOn w:val="Normal"/>
    <w:next w:val="Normal"/>
    <w:autoRedefine/>
    <w:semiHidden/>
    <w:rsid w:val="00854188"/>
    <w:pPr>
      <w:ind w:left="720"/>
    </w:pPr>
    <w:rPr>
      <w:szCs w:val="24"/>
      <w:lang w:val="en-US"/>
    </w:rPr>
  </w:style>
  <w:style w:type="paragraph" w:styleId="TOC6">
    <w:name w:val="toc 6"/>
    <w:basedOn w:val="Normal"/>
    <w:next w:val="Normal"/>
    <w:autoRedefine/>
    <w:semiHidden/>
    <w:rsid w:val="00854188"/>
    <w:pPr>
      <w:ind w:left="1200"/>
    </w:pPr>
    <w:rPr>
      <w:szCs w:val="24"/>
      <w:lang w:val="en-US"/>
    </w:rPr>
  </w:style>
  <w:style w:type="paragraph" w:styleId="TOC7">
    <w:name w:val="toc 7"/>
    <w:basedOn w:val="Normal"/>
    <w:next w:val="Normal"/>
    <w:autoRedefine/>
    <w:semiHidden/>
    <w:rsid w:val="00854188"/>
    <w:pPr>
      <w:ind w:left="1440"/>
    </w:pPr>
    <w:rPr>
      <w:szCs w:val="24"/>
      <w:lang w:val="en-US"/>
    </w:rPr>
  </w:style>
  <w:style w:type="paragraph" w:styleId="TOC8">
    <w:name w:val="toc 8"/>
    <w:basedOn w:val="Normal"/>
    <w:next w:val="Normal"/>
    <w:autoRedefine/>
    <w:semiHidden/>
    <w:rsid w:val="00854188"/>
    <w:pPr>
      <w:ind w:left="1680"/>
    </w:pPr>
    <w:rPr>
      <w:szCs w:val="24"/>
      <w:lang w:val="en-US"/>
    </w:rPr>
  </w:style>
  <w:style w:type="paragraph" w:styleId="TOC9">
    <w:name w:val="toc 9"/>
    <w:basedOn w:val="Normal"/>
    <w:next w:val="Normal"/>
    <w:autoRedefine/>
    <w:semiHidden/>
    <w:rsid w:val="00854188"/>
    <w:pPr>
      <w:ind w:left="1920"/>
    </w:pPr>
    <w:rPr>
      <w:szCs w:val="24"/>
      <w:lang w:val="en-US"/>
    </w:rPr>
  </w:style>
  <w:style w:type="paragraph" w:customStyle="1" w:styleId="Default">
    <w:name w:val="Default"/>
    <w:rsid w:val="00854188"/>
    <w:pPr>
      <w:autoSpaceDE w:val="0"/>
      <w:autoSpaceDN w:val="0"/>
      <w:adjustRightInd w:val="0"/>
    </w:pPr>
    <w:rPr>
      <w:color w:val="000000"/>
      <w:sz w:val="24"/>
      <w:szCs w:val="24"/>
      <w:lang w:val="en-US" w:eastAsia="en-US"/>
    </w:rPr>
  </w:style>
  <w:style w:type="paragraph" w:customStyle="1" w:styleId="normaltableau">
    <w:name w:val="normal_tableau"/>
    <w:basedOn w:val="Normal"/>
    <w:rsid w:val="00854188"/>
    <w:pPr>
      <w:spacing w:before="120" w:after="120"/>
      <w:jc w:val="both"/>
    </w:pPr>
    <w:rPr>
      <w:rFonts w:ascii="Optima" w:hAnsi="Optima"/>
      <w:sz w:val="22"/>
      <w:lang w:val="en-GB"/>
    </w:rPr>
  </w:style>
  <w:style w:type="paragraph" w:styleId="CommentSubject">
    <w:name w:val="annotation subject"/>
    <w:basedOn w:val="CommentText"/>
    <w:next w:val="CommentText"/>
    <w:semiHidden/>
    <w:rsid w:val="00854188"/>
    <w:pPr>
      <w:spacing w:before="0" w:after="0"/>
    </w:pPr>
    <w:rPr>
      <w:rFonts w:ascii="Times New Roman" w:hAnsi="Times New Roman"/>
      <w:b/>
      <w:bCs/>
      <w:snapToGrid/>
      <w:lang w:val="lt-LT" w:eastAsia="lt-LT"/>
    </w:rPr>
  </w:style>
  <w:style w:type="paragraph" w:styleId="HTMLPreformatted">
    <w:name w:val="HTML Preformatted"/>
    <w:basedOn w:val="Normal"/>
    <w:link w:val="HTMLPreformattedChar"/>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NoList"/>
    <w:rsid w:val="00854188"/>
    <w:pPr>
      <w:numPr>
        <w:numId w:val="1"/>
      </w:numPr>
    </w:pPr>
  </w:style>
  <w:style w:type="paragraph" w:styleId="ListBullet">
    <w:name w:val="List Bullet"/>
    <w:basedOn w:val="Normal"/>
    <w:rsid w:val="00854188"/>
    <w:pPr>
      <w:numPr>
        <w:numId w:val="2"/>
      </w:numPr>
    </w:pPr>
    <w:rPr>
      <w:szCs w:val="24"/>
      <w:lang w:val="en-GB"/>
    </w:rPr>
  </w:style>
  <w:style w:type="character" w:styleId="FootnoteReference">
    <w:name w:val="footnote reference"/>
    <w:semiHidden/>
    <w:rsid w:val="00854188"/>
    <w:rPr>
      <w:vertAlign w:val="superscript"/>
    </w:rPr>
  </w:style>
  <w:style w:type="paragraph" w:styleId="BodyText2">
    <w:name w:val="Body Text 2"/>
    <w:basedOn w:val="Normal"/>
    <w:rsid w:val="00854188"/>
    <w:pPr>
      <w:spacing w:after="120" w:line="480" w:lineRule="auto"/>
    </w:pPr>
    <w:rPr>
      <w:lang w:eastAsia="lt-LT"/>
    </w:rPr>
  </w:style>
  <w:style w:type="paragraph" w:customStyle="1" w:styleId="Hyperlink1">
    <w:name w:val="Hyperlink1"/>
    <w:basedOn w:val="Normal"/>
    <w:rsid w:val="00854188"/>
    <w:pPr>
      <w:spacing w:before="100" w:beforeAutospacing="1" w:after="100" w:afterAutospacing="1"/>
    </w:pPr>
    <w:rPr>
      <w:szCs w:val="24"/>
      <w:lang w:eastAsia="lt-LT"/>
    </w:rPr>
  </w:style>
  <w:style w:type="paragraph" w:styleId="Caption">
    <w:name w:val="caption"/>
    <w:basedOn w:val="Normal"/>
    <w:next w:val="Normal"/>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List">
    <w:name w:val="List"/>
    <w:basedOn w:val="Normal"/>
    <w:rsid w:val="00854188"/>
    <w:pPr>
      <w:suppressAutoHyphens/>
      <w:overflowPunct w:val="0"/>
      <w:autoSpaceDE w:val="0"/>
      <w:autoSpaceDN w:val="0"/>
      <w:adjustRightInd w:val="0"/>
      <w:ind w:left="360" w:hanging="360"/>
      <w:jc w:val="both"/>
      <w:textAlignment w:val="baseline"/>
    </w:pPr>
    <w:rPr>
      <w:lang w:val="en-US"/>
    </w:rPr>
  </w:style>
  <w:style w:type="character" w:customStyle="1" w:styleId="Heading4Char">
    <w:name w:val="Heading 4 Char"/>
    <w:aliases w:val=" Sub-Clause Sub-paragraph Char,Sub-Clause Sub-paragraph Char"/>
    <w:link w:val="Heading4"/>
    <w:rsid w:val="00854188"/>
    <w:rPr>
      <w:b/>
      <w:sz w:val="44"/>
      <w:lang w:val="lt-LT" w:eastAsia="lt-LT" w:bidi="ar-SA"/>
    </w:rPr>
  </w:style>
  <w:style w:type="character" w:customStyle="1" w:styleId="FooterChar">
    <w:name w:val="Footer Char"/>
    <w:link w:val="Footer"/>
    <w:semiHidden/>
    <w:rsid w:val="00854188"/>
    <w:rPr>
      <w:sz w:val="24"/>
      <w:lang w:val="lt-LT" w:eastAsia="en-US" w:bidi="ar-SA"/>
    </w:rPr>
  </w:style>
  <w:style w:type="paragraph" w:customStyle="1" w:styleId="CentrBoldm">
    <w:name w:val="CentrBoldm"/>
    <w:basedOn w:val="Normal"/>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Normal"/>
    <w:rsid w:val="00854188"/>
    <w:pPr>
      <w:spacing w:before="100" w:beforeAutospacing="1" w:after="100" w:afterAutospacing="1"/>
    </w:pPr>
    <w:rPr>
      <w:szCs w:val="24"/>
      <w:lang w:eastAsia="lt-LT"/>
    </w:rPr>
  </w:style>
  <w:style w:type="paragraph" w:customStyle="1" w:styleId="tajtip">
    <w:name w:val="tajtip"/>
    <w:basedOn w:val="Normal"/>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PreformattedChar">
    <w:name w:val="HTML Preformatted Char"/>
    <w:link w:val="HTMLPreformatted"/>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Normal"/>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TableNormal"/>
    <w:next w:val="TableGrid"/>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Normal"/>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Normal"/>
    <w:rsid w:val="00BB7FBC"/>
    <w:pPr>
      <w:spacing w:after="160" w:line="240" w:lineRule="exact"/>
    </w:pPr>
    <w:rPr>
      <w:rFonts w:ascii="Tahoma" w:hAnsi="Tahoma"/>
      <w:sz w:val="20"/>
      <w:lang w:val="en-US"/>
    </w:rPr>
  </w:style>
  <w:style w:type="paragraph" w:styleId="ListBullet2">
    <w:name w:val="List Bullet 2"/>
    <w:basedOn w:val="Normal"/>
    <w:rsid w:val="00963B55"/>
    <w:pPr>
      <w:widowControl w:val="0"/>
      <w:numPr>
        <w:numId w:val="4"/>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Normal"/>
    <w:rsid w:val="00816F2D"/>
    <w:pPr>
      <w:spacing w:after="160" w:line="240" w:lineRule="exact"/>
    </w:pPr>
    <w:rPr>
      <w:rFonts w:ascii="Tahoma" w:hAnsi="Tahoma"/>
      <w:sz w:val="20"/>
      <w:lang w:val="en-US"/>
    </w:rPr>
  </w:style>
  <w:style w:type="character" w:styleId="Emphasis">
    <w:name w:val="Emphasis"/>
    <w:qFormat/>
    <w:rsid w:val="00A06558"/>
    <w:rPr>
      <w:b/>
      <w:bCs/>
      <w:i w:val="0"/>
      <w:iCs w:val="0"/>
    </w:rPr>
  </w:style>
  <w:style w:type="character" w:customStyle="1" w:styleId="st1">
    <w:name w:val="st1"/>
    <w:rsid w:val="00A06558"/>
  </w:style>
  <w:style w:type="paragraph" w:customStyle="1" w:styleId="Sraopastraipa1">
    <w:name w:val="Sąrašo pastraipa1"/>
    <w:basedOn w:val="Normal"/>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Normal"/>
    <w:uiPriority w:val="99"/>
    <w:rsid w:val="00704AAA"/>
    <w:pPr>
      <w:ind w:left="720" w:firstLine="720"/>
      <w:jc w:val="both"/>
    </w:pPr>
    <w:rPr>
      <w:sz w:val="20"/>
    </w:rPr>
  </w:style>
  <w:style w:type="paragraph" w:customStyle="1" w:styleId="Char0">
    <w:name w:val="Char"/>
    <w:basedOn w:val="Normal"/>
    <w:rsid w:val="00B426FC"/>
    <w:pPr>
      <w:spacing w:after="160" w:line="240" w:lineRule="exact"/>
    </w:pPr>
    <w:rPr>
      <w:rFonts w:ascii="Tahoma" w:hAnsi="Tahoma"/>
      <w:sz w:val="20"/>
      <w:lang w:val="en-US"/>
    </w:rPr>
  </w:style>
  <w:style w:type="paragraph" w:customStyle="1" w:styleId="Pagrindiniotekstotrauka21">
    <w:name w:val="Pagrindinio teksto įtrauka 21"/>
    <w:basedOn w:val="Normal"/>
    <w:rsid w:val="00FB3700"/>
    <w:pPr>
      <w:suppressAutoHyphens/>
      <w:ind w:firstLine="420"/>
      <w:jc w:val="both"/>
    </w:pPr>
    <w:rPr>
      <w:lang w:eastAsia="zh-CN"/>
    </w:rPr>
  </w:style>
  <w:style w:type="paragraph" w:styleId="NormalWeb">
    <w:name w:val="Normal (Web)"/>
    <w:basedOn w:val="Normal"/>
    <w:rsid w:val="00FB3700"/>
    <w:pPr>
      <w:spacing w:before="100" w:beforeAutospacing="1" w:after="100" w:afterAutospacing="1"/>
    </w:pPr>
    <w:rPr>
      <w:szCs w:val="24"/>
      <w:lang w:val="en-US"/>
    </w:rPr>
  </w:style>
  <w:style w:type="character" w:customStyle="1" w:styleId="ListParagraphChar">
    <w:name w:val="List Paragraph Char"/>
    <w:aliases w:val="Bullet EY Char,Numbering Char,ERP-List Paragraph Char,List Paragraph11 Char,List Paragraph3 Char,List Paragraph Red Char,Buletai Char,List Paragraph111 Char,Paragraph Char,Table of contents numbered Char,List Paragraph2 Char,lp1 Char"/>
    <w:link w:val="ListParagraph"/>
    <w:locked/>
    <w:rsid w:val="00FB3700"/>
    <w:rPr>
      <w:lang w:eastAsia="en-US"/>
    </w:rPr>
  </w:style>
  <w:style w:type="paragraph" w:customStyle="1" w:styleId="Body2">
    <w:name w:val="Body 2"/>
    <w:rsid w:val="001B35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UnresolvedMention">
    <w:name w:val="Unresolved Mention"/>
    <w:basedOn w:val="DefaultParagraphFont"/>
    <w:uiPriority w:val="99"/>
    <w:semiHidden/>
    <w:unhideWhenUsed/>
    <w:rsid w:val="00C50D68"/>
    <w:rPr>
      <w:color w:val="605E5C"/>
      <w:shd w:val="clear" w:color="auto" w:fill="E1DFDD"/>
    </w:rPr>
  </w:style>
  <w:style w:type="paragraph" w:styleId="Revision">
    <w:name w:val="Revision"/>
    <w:hidden/>
    <w:uiPriority w:val="99"/>
    <w:semiHidden/>
    <w:rsid w:val="00D2339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5804">
      <w:bodyDiv w:val="1"/>
      <w:marLeft w:val="0"/>
      <w:marRight w:val="0"/>
      <w:marTop w:val="0"/>
      <w:marBottom w:val="0"/>
      <w:divBdr>
        <w:top w:val="none" w:sz="0" w:space="0" w:color="auto"/>
        <w:left w:val="none" w:sz="0" w:space="0" w:color="auto"/>
        <w:bottom w:val="none" w:sz="0" w:space="0" w:color="auto"/>
        <w:right w:val="none" w:sz="0" w:space="0" w:color="auto"/>
      </w:divBdr>
    </w:div>
    <w:div w:id="178010667">
      <w:bodyDiv w:val="1"/>
      <w:marLeft w:val="0"/>
      <w:marRight w:val="0"/>
      <w:marTop w:val="0"/>
      <w:marBottom w:val="0"/>
      <w:divBdr>
        <w:top w:val="none" w:sz="0" w:space="0" w:color="auto"/>
        <w:left w:val="none" w:sz="0" w:space="0" w:color="auto"/>
        <w:bottom w:val="none" w:sz="0" w:space="0" w:color="auto"/>
        <w:right w:val="none" w:sz="0" w:space="0" w:color="auto"/>
      </w:divBdr>
    </w:div>
    <w:div w:id="310402988">
      <w:bodyDiv w:val="1"/>
      <w:marLeft w:val="0"/>
      <w:marRight w:val="0"/>
      <w:marTop w:val="0"/>
      <w:marBottom w:val="0"/>
      <w:divBdr>
        <w:top w:val="none" w:sz="0" w:space="0" w:color="auto"/>
        <w:left w:val="none" w:sz="0" w:space="0" w:color="auto"/>
        <w:bottom w:val="none" w:sz="0" w:space="0" w:color="auto"/>
        <w:right w:val="none" w:sz="0" w:space="0" w:color="auto"/>
      </w:divBdr>
    </w:div>
    <w:div w:id="633025737">
      <w:bodyDiv w:val="1"/>
      <w:marLeft w:val="0"/>
      <w:marRight w:val="0"/>
      <w:marTop w:val="0"/>
      <w:marBottom w:val="0"/>
      <w:divBdr>
        <w:top w:val="none" w:sz="0" w:space="0" w:color="auto"/>
        <w:left w:val="none" w:sz="0" w:space="0" w:color="auto"/>
        <w:bottom w:val="none" w:sz="0" w:space="0" w:color="auto"/>
        <w:right w:val="none" w:sz="0" w:space="0" w:color="auto"/>
      </w:divBdr>
    </w:div>
    <w:div w:id="113410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zsakymai.zaliagiria.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zaliagiri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a.juskiene@gelsv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ijole.juodeliene@vsat.vrm.lt" TargetMode="External"/><Relationship Id="rId4" Type="http://schemas.openxmlformats.org/officeDocument/2006/relationships/settings" Target="settings.xml"/><Relationship Id="rId9" Type="http://schemas.openxmlformats.org/officeDocument/2006/relationships/hyperlink" Target="mailto:u&#382;sakymas@zaliagiri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E025F-6429-44AA-81D9-01683378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6787</Words>
  <Characters>3869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VSAT</Company>
  <LinksUpToDate>false</LinksUpToDate>
  <CharactersWithSpaces>10635</CharactersWithSpaces>
  <SharedDoc>false</SharedDoc>
  <HLinks>
    <vt:vector size="24" baseType="variant">
      <vt:variant>
        <vt:i4>4849668</vt:i4>
      </vt:variant>
      <vt:variant>
        <vt:i4>30</vt:i4>
      </vt:variant>
      <vt:variant>
        <vt:i4>0</vt:i4>
      </vt:variant>
      <vt:variant>
        <vt:i4>5</vt:i4>
      </vt:variant>
      <vt:variant>
        <vt:lpwstr>http://www.cpva.lt)./</vt:lpwstr>
      </vt:variant>
      <vt:variant>
        <vt:lpwstr/>
      </vt:variant>
      <vt:variant>
        <vt:i4>65541</vt:i4>
      </vt:variant>
      <vt:variant>
        <vt:i4>9</vt:i4>
      </vt:variant>
      <vt:variant>
        <vt:i4>0</vt:i4>
      </vt:variant>
      <vt:variant>
        <vt:i4>5</vt:i4>
      </vt:variant>
      <vt:variant>
        <vt:lpwstr>http://www.cpva.lt/lt/dokumentai/projektu-dokumentai.html</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6094890</vt:i4>
      </vt:variant>
      <vt:variant>
        <vt:i4>3</vt:i4>
      </vt:variant>
      <vt:variant>
        <vt:i4>0</vt:i4>
      </vt:variant>
      <vt:variant>
        <vt:i4>5</vt:i4>
      </vt:variant>
      <vt:variant>
        <vt:lpwstr>mailto:dvks@vsat.vrm.lt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daiva.jankauskiene</dc:creator>
  <cp:lastModifiedBy>Žibėnas Gintautas</cp:lastModifiedBy>
  <cp:revision>3</cp:revision>
  <cp:lastPrinted>2014-08-18T08:02:00Z</cp:lastPrinted>
  <dcterms:created xsi:type="dcterms:W3CDTF">2022-01-17T12:58:00Z</dcterms:created>
  <dcterms:modified xsi:type="dcterms:W3CDTF">2022-01-18T12:12:00Z</dcterms:modified>
</cp:coreProperties>
</file>