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212C" w14:textId="77777777" w:rsidR="00500895" w:rsidRPr="006018CC" w:rsidRDefault="00500895" w:rsidP="007B7FE5">
      <w:pPr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018CC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Techninės specifikacijos priedas Nr. 1</w:t>
      </w:r>
    </w:p>
    <w:p w14:paraId="7BC465D4" w14:textId="77777777" w:rsidR="00500895" w:rsidRPr="006018CC" w:rsidRDefault="00500895" w:rsidP="007B7FE5">
      <w:pPr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B79804" w14:textId="63D9D944" w:rsidR="00500895" w:rsidRPr="00E57000" w:rsidRDefault="00500895" w:rsidP="05FBED25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502231B">
        <w:rPr>
          <w:rFonts w:ascii="Arial" w:eastAsia="Calibri" w:hAnsi="Arial" w:cs="Arial"/>
          <w:b/>
          <w:bCs/>
          <w:sz w:val="22"/>
          <w:szCs w:val="22"/>
          <w:lang w:eastAsia="en-US"/>
        </w:rPr>
        <w:t>AB „</w:t>
      </w:r>
      <w:r w:rsidR="00473090" w:rsidRPr="5502231B">
        <w:rPr>
          <w:rFonts w:ascii="Arial" w:eastAsia="Calibri" w:hAnsi="Arial" w:cs="Arial"/>
          <w:b/>
          <w:bCs/>
          <w:sz w:val="22"/>
          <w:szCs w:val="22"/>
          <w:lang w:eastAsia="en-US"/>
        </w:rPr>
        <w:t>LTG INFRA</w:t>
      </w:r>
      <w:r w:rsidRPr="5502231B">
        <w:rPr>
          <w:rFonts w:ascii="Arial" w:eastAsia="Calibri" w:hAnsi="Arial" w:cs="Arial"/>
          <w:b/>
          <w:bCs/>
          <w:sz w:val="22"/>
          <w:szCs w:val="22"/>
          <w:lang w:eastAsia="en-US"/>
        </w:rPr>
        <w:t>“ TAIKOMŲ PAGRINDINIŲ NORMATYVINIŲ DOKUMENTŲ</w:t>
      </w:r>
      <w:r w:rsidR="4A82AD21" w:rsidRPr="5502231B">
        <w:rPr>
          <w:rFonts w:ascii="Arial" w:eastAsia="Calibri" w:hAnsi="Arial" w:cs="Arial"/>
          <w:b/>
          <w:bCs/>
          <w:sz w:val="22"/>
          <w:szCs w:val="22"/>
          <w:lang w:eastAsia="en-US"/>
        </w:rPr>
        <w:t>,</w:t>
      </w:r>
      <w:r w:rsidRPr="5502231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TEISĖS AKTŲ</w:t>
      </w:r>
      <w:r w:rsidRPr="00E57000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</w:t>
      </w:r>
      <w:r w:rsidR="7AF36374" w:rsidRPr="00E57000">
        <w:rPr>
          <w:rFonts w:ascii="Arial" w:eastAsia="Arial" w:hAnsi="Arial" w:cs="Arial"/>
          <w:b/>
          <w:bCs/>
          <w:sz w:val="22"/>
          <w:szCs w:val="22"/>
        </w:rPr>
        <w:t xml:space="preserve">IR STANDARTŲ </w:t>
      </w:r>
    </w:p>
    <w:p w14:paraId="073E057E" w14:textId="2F29EFF4" w:rsidR="00500895" w:rsidRPr="006018CC" w:rsidRDefault="00500895" w:rsidP="00E57000">
      <w:pPr>
        <w:jc w:val="center"/>
      </w:pPr>
      <w:r>
        <w:br/>
      </w:r>
      <w:r>
        <w:br/>
      </w:r>
    </w:p>
    <w:p w14:paraId="0060D0B1" w14:textId="3A6FF0E0" w:rsidR="00500895" w:rsidRPr="006018CC" w:rsidRDefault="00500895" w:rsidP="00E57000">
      <w:pPr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88375D8" w14:textId="32FBEA21" w:rsidR="00500895" w:rsidRPr="006018CC" w:rsidRDefault="00500895" w:rsidP="05FBED25">
      <w:pPr>
        <w:ind w:left="142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5FBED25">
        <w:rPr>
          <w:rFonts w:ascii="Arial" w:eastAsia="Calibri" w:hAnsi="Arial" w:cs="Arial"/>
          <w:b/>
          <w:bCs/>
          <w:sz w:val="22"/>
          <w:szCs w:val="22"/>
          <w:lang w:eastAsia="en-US"/>
        </w:rPr>
        <w:t>SĄRAŠAS</w:t>
      </w:r>
    </w:p>
    <w:p w14:paraId="264CB4D0" w14:textId="77777777" w:rsidR="00500895" w:rsidRPr="006018CC" w:rsidRDefault="00500895" w:rsidP="007B7FE5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937"/>
        <w:gridCol w:w="1128"/>
      </w:tblGrid>
      <w:tr w:rsidR="00500895" w:rsidRPr="006018CC" w14:paraId="6F33E70E" w14:textId="77777777" w:rsidTr="3CCFEB18">
        <w:trPr>
          <w:tblHeader/>
        </w:trPr>
        <w:tc>
          <w:tcPr>
            <w:tcW w:w="292" w:type="pct"/>
            <w:shd w:val="clear" w:color="auto" w:fill="auto"/>
            <w:vAlign w:val="center"/>
          </w:tcPr>
          <w:p w14:paraId="67C16521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4122" w:type="pct"/>
            <w:shd w:val="clear" w:color="auto" w:fill="auto"/>
          </w:tcPr>
          <w:p w14:paraId="01518D77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586" w:type="pct"/>
            <w:shd w:val="clear" w:color="auto" w:fill="auto"/>
          </w:tcPr>
          <w:p w14:paraId="30ACC5FA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ŽYMUO</w:t>
            </w:r>
          </w:p>
        </w:tc>
      </w:tr>
      <w:tr w:rsidR="00500895" w:rsidRPr="006018CC" w14:paraId="79BC674E" w14:textId="77777777" w:rsidTr="3CCFEB18">
        <w:trPr>
          <w:trHeight w:val="415"/>
        </w:trPr>
        <w:tc>
          <w:tcPr>
            <w:tcW w:w="292" w:type="pct"/>
            <w:shd w:val="clear" w:color="auto" w:fill="auto"/>
            <w:vAlign w:val="center"/>
          </w:tcPr>
          <w:p w14:paraId="3533E442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2C883E2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Lietuvos Respublikos geležinkelių transporto kodeksas. Patvirtintas 2004-04-22 įstatymu Nr. IX-2152</w:t>
            </w:r>
          </w:p>
        </w:tc>
        <w:tc>
          <w:tcPr>
            <w:tcW w:w="586" w:type="pct"/>
            <w:shd w:val="clear" w:color="auto" w:fill="auto"/>
          </w:tcPr>
          <w:p w14:paraId="017828A8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6D683E27" w14:textId="77777777" w:rsidTr="3CCFEB18">
        <w:trPr>
          <w:trHeight w:val="415"/>
        </w:trPr>
        <w:tc>
          <w:tcPr>
            <w:tcW w:w="292" w:type="pct"/>
            <w:shd w:val="clear" w:color="auto" w:fill="auto"/>
            <w:vAlign w:val="center"/>
          </w:tcPr>
          <w:p w14:paraId="4BD416F8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282023C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Techninio geležinkelių naudojimo nuostatai. Patvirtinti LR susisiekimo ministro 1996-09-20 įsakymu Nr.297</w:t>
            </w:r>
          </w:p>
          <w:p w14:paraId="709C7EFA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hyperlink r:id="rId7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https://e-seimas.lrs.lt/portal/legalAct/lt/TAD/TAIS.31710/asr</w:t>
              </w:r>
            </w:hyperlink>
          </w:p>
        </w:tc>
        <w:tc>
          <w:tcPr>
            <w:tcW w:w="586" w:type="pct"/>
            <w:shd w:val="clear" w:color="auto" w:fill="auto"/>
          </w:tcPr>
          <w:p w14:paraId="3EC02C17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ADV/001</w:t>
            </w:r>
          </w:p>
        </w:tc>
      </w:tr>
      <w:tr w:rsidR="00500895" w:rsidRPr="006018CC" w14:paraId="1A607DD5" w14:textId="77777777" w:rsidTr="3CCFEB18">
        <w:tc>
          <w:tcPr>
            <w:tcW w:w="292" w:type="pct"/>
            <w:shd w:val="clear" w:color="auto" w:fill="auto"/>
            <w:vAlign w:val="center"/>
          </w:tcPr>
          <w:p w14:paraId="5325492A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5874B8C8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Geležinkelio transporto eismo signalizacijos taisyklės. Patvirtintos LR susisiekimo ministro 1997-12-30 įsakymu Nr.483</w:t>
            </w:r>
          </w:p>
          <w:p w14:paraId="10E1B969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hyperlink r:id="rId8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https://e-seimas.lrs.lt/portal/legalAct/lt/TAD/TAIS.153336/asr</w:t>
              </w:r>
            </w:hyperlink>
          </w:p>
        </w:tc>
        <w:tc>
          <w:tcPr>
            <w:tcW w:w="586" w:type="pct"/>
            <w:shd w:val="clear" w:color="auto" w:fill="auto"/>
          </w:tcPr>
          <w:p w14:paraId="3E92A213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ADV/002</w:t>
            </w:r>
          </w:p>
        </w:tc>
      </w:tr>
      <w:tr w:rsidR="00500895" w:rsidRPr="006018CC" w14:paraId="53323ED1" w14:textId="77777777" w:rsidTr="3CCFEB18">
        <w:tc>
          <w:tcPr>
            <w:tcW w:w="292" w:type="pct"/>
            <w:shd w:val="clear" w:color="auto" w:fill="auto"/>
            <w:vAlign w:val="center"/>
          </w:tcPr>
          <w:p w14:paraId="02C8206F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529103D0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Geležinkelių eismo taisyklės. Patvirtintos LR susisiekimo ministro 1999-12-30 įsakymu Nr.452</w:t>
            </w:r>
          </w:p>
          <w:p w14:paraId="204C12F7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hyperlink r:id="rId9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https://e-seimas.lrs.lt/portal/legalAct/lt/TAD/TAIS.93621/asr</w:t>
              </w:r>
            </w:hyperlink>
          </w:p>
        </w:tc>
        <w:tc>
          <w:tcPr>
            <w:tcW w:w="586" w:type="pct"/>
            <w:shd w:val="clear" w:color="auto" w:fill="auto"/>
          </w:tcPr>
          <w:p w14:paraId="21805464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ADV/003</w:t>
            </w:r>
          </w:p>
        </w:tc>
      </w:tr>
      <w:tr w:rsidR="00500895" w:rsidRPr="006018CC" w14:paraId="579D9E1C" w14:textId="77777777" w:rsidTr="3CCFEB18">
        <w:tc>
          <w:tcPr>
            <w:tcW w:w="292" w:type="pct"/>
            <w:shd w:val="clear" w:color="auto" w:fill="auto"/>
            <w:vAlign w:val="center"/>
          </w:tcPr>
          <w:p w14:paraId="49A0C47F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379F1D8B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Pervažų įrengimo ir naudojimo taisyklės. Patvirtintos LR susisiekimo ministro 2005-01-27</w:t>
            </w:r>
            <w:r w:rsidRPr="006018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įsakymu Nr. 3-36</w:t>
            </w:r>
          </w:p>
          <w:p w14:paraId="6E3D3C6E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0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https://e-seimas.lrs.lt/portal/legalAct/lt/TAD/TAIS.250383/asr</w:t>
              </w:r>
            </w:hyperlink>
          </w:p>
        </w:tc>
        <w:tc>
          <w:tcPr>
            <w:tcW w:w="586" w:type="pct"/>
            <w:shd w:val="clear" w:color="auto" w:fill="auto"/>
          </w:tcPr>
          <w:p w14:paraId="3E44271F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LG/12</w:t>
            </w:r>
          </w:p>
        </w:tc>
      </w:tr>
      <w:tr w:rsidR="00500895" w:rsidRPr="006018CC" w14:paraId="3AFFB60C" w14:textId="77777777" w:rsidTr="3CCFEB18">
        <w:tc>
          <w:tcPr>
            <w:tcW w:w="292" w:type="pct"/>
            <w:shd w:val="clear" w:color="auto" w:fill="auto"/>
            <w:vAlign w:val="center"/>
          </w:tcPr>
          <w:p w14:paraId="54C78DCF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06981EC9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Saugos ir sveikatos taisyklės statyboje DT 5-00. Patvirtintos LR vyriausiojo valstybinio darbo inspektoriaus 2000-12-22</w:t>
            </w:r>
            <w:r w:rsidRPr="006018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įsakymu Nr. 346</w:t>
            </w:r>
          </w:p>
          <w:p w14:paraId="14E1BDAB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hyperlink r:id="rId11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https://e-seimas.lrs.lt/portal/legalAct/lt/TAD/TAIS.117505/asr</w:t>
              </w:r>
            </w:hyperlink>
          </w:p>
        </w:tc>
        <w:tc>
          <w:tcPr>
            <w:tcW w:w="586" w:type="pct"/>
            <w:shd w:val="clear" w:color="auto" w:fill="auto"/>
          </w:tcPr>
          <w:p w14:paraId="333608E3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0A1FFC64" w14:textId="77777777" w:rsidTr="3CCFEB18">
        <w:tc>
          <w:tcPr>
            <w:tcW w:w="292" w:type="pct"/>
            <w:shd w:val="clear" w:color="auto" w:fill="auto"/>
            <w:vAlign w:val="center"/>
          </w:tcPr>
          <w:p w14:paraId="7EF7AC11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7E9113D7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Bendrosios gaisrinės saugos taisyklės. Patvirtintos Priešgaisrinės apsaugos ir gelbėjimo departamento prie Vidaus reikalų ministerijos direktoriaus 2005-02-18 įsakymu Nr. 64</w:t>
            </w:r>
          </w:p>
          <w:p w14:paraId="1EB30F20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2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https://e-seimas.lrs.lt/portal/legalAct/lt/TAD/TAIS.250714/RSNPTbhfXL</w:t>
              </w:r>
            </w:hyperlink>
          </w:p>
        </w:tc>
        <w:tc>
          <w:tcPr>
            <w:tcW w:w="586" w:type="pct"/>
            <w:shd w:val="clear" w:color="auto" w:fill="auto"/>
          </w:tcPr>
          <w:p w14:paraId="56580761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39E85537" w14:textId="77777777" w:rsidTr="3CCFEB18">
        <w:tc>
          <w:tcPr>
            <w:tcW w:w="292" w:type="pct"/>
            <w:shd w:val="clear" w:color="auto" w:fill="auto"/>
            <w:vAlign w:val="center"/>
          </w:tcPr>
          <w:p w14:paraId="0F40E5B4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47B8E55C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Lietuvos higienos norma HN 98:2014 „Natūralus ir dirbtinis darbo vietų apšvietimas. Apšvietos mažiausios ribinės vertės ir bendrieji matavimo reikalavimai</w:t>
            </w:r>
            <w:r w:rsidRPr="006018CC">
              <w:rPr>
                <w:rFonts w:ascii="Arial" w:eastAsia="Calibri" w:hAnsi="Arial" w:cs="Arial"/>
                <w:caps/>
                <w:color w:val="000000"/>
                <w:sz w:val="22"/>
                <w:szCs w:val="22"/>
                <w:lang w:eastAsia="en-US"/>
              </w:rPr>
              <w:t>“</w:t>
            </w:r>
            <w:r w:rsidRPr="006018CC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Patvirtinta LR sveikatos apsaugos ministro </w:t>
            </w:r>
            <w:r w:rsidRPr="006018CC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2000-05-24 įsakymu Nr. 277</w:t>
            </w:r>
          </w:p>
          <w:p w14:paraId="1B43D264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hyperlink r:id="rId13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https://e-seimas.lrs.lt/portal/legalAct/lt/TAD/TAIS.101854/asr</w:t>
              </w:r>
            </w:hyperlink>
          </w:p>
        </w:tc>
        <w:tc>
          <w:tcPr>
            <w:tcW w:w="586" w:type="pct"/>
            <w:shd w:val="clear" w:color="auto" w:fill="auto"/>
          </w:tcPr>
          <w:p w14:paraId="13EB033F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0CFC40B3" w14:textId="77777777" w:rsidTr="3CCFEB18">
        <w:tc>
          <w:tcPr>
            <w:tcW w:w="292" w:type="pct"/>
            <w:shd w:val="clear" w:color="auto" w:fill="auto"/>
            <w:vAlign w:val="center"/>
          </w:tcPr>
          <w:p w14:paraId="2119E3D7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7946862B" w14:textId="77777777" w:rsidR="00500895" w:rsidRPr="006018CC" w:rsidRDefault="00500895" w:rsidP="007B7F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018CC">
              <w:rPr>
                <w:rFonts w:ascii="Arial" w:eastAsia="Calibri" w:hAnsi="Arial" w:cs="Arial"/>
                <w:color w:val="000000"/>
                <w:sz w:val="22"/>
                <w:szCs w:val="22"/>
              </w:rPr>
              <w:t>Lietuvos Respublikoje taikomų geležinkelių posistemių techninių taisyklių sąrašas. Patvirtintas LR susisiekimo ministro 2005-04-25 įsakymu Nr. 3-146</w:t>
            </w:r>
          </w:p>
          <w:p w14:paraId="21962260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hyperlink r:id="rId14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https://e-seimas.lrs.lt/portal/legalAct/lt/TAD/TAIS.255157/asr</w:t>
              </w:r>
            </w:hyperlink>
          </w:p>
        </w:tc>
        <w:tc>
          <w:tcPr>
            <w:tcW w:w="586" w:type="pct"/>
            <w:shd w:val="clear" w:color="auto" w:fill="auto"/>
          </w:tcPr>
          <w:p w14:paraId="17B16F01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4B5AEC72" w14:textId="77777777" w:rsidTr="3CCFEB18">
        <w:tc>
          <w:tcPr>
            <w:tcW w:w="292" w:type="pct"/>
            <w:shd w:val="clear" w:color="auto" w:fill="auto"/>
            <w:vAlign w:val="center"/>
          </w:tcPr>
          <w:p w14:paraId="0AED28DB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4745040B" w14:textId="6774AEF9" w:rsidR="00500895" w:rsidRPr="006018CC" w:rsidRDefault="00500895" w:rsidP="05FBED25">
            <w:pPr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 w:rsidRPr="05FBED25">
              <w:rPr>
                <w:rFonts w:ascii="Arial" w:hAnsi="Arial" w:cs="Arial"/>
                <w:sz w:val="22"/>
                <w:szCs w:val="22"/>
              </w:rPr>
              <w:t xml:space="preserve">Geležinkelių transporto eismo pertraukų suteikimo taisyklės </w:t>
            </w:r>
            <w:r w:rsidRPr="05FBED2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Patvirtintos AB „Lietuvos geležinkelių infrastruktūra“ generalinio </w:t>
            </w:r>
            <w:r w:rsidRPr="05FBED25">
              <w:rPr>
                <w:rFonts w:ascii="Arial" w:hAnsi="Arial" w:cs="Arial"/>
                <w:sz w:val="22"/>
                <w:szCs w:val="22"/>
              </w:rPr>
              <w:t>2020 m. balandžio 16 d.  įsakymu</w:t>
            </w:r>
            <w:r w:rsidR="486606F8" w:rsidRPr="05FBED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5FBED25">
              <w:rPr>
                <w:rFonts w:ascii="Arial" w:hAnsi="Arial" w:cs="Arial"/>
                <w:sz w:val="22"/>
                <w:szCs w:val="22"/>
              </w:rPr>
              <w:t xml:space="preserve">Nr. ĮS(LGI)-193 </w:t>
            </w:r>
          </w:p>
          <w:p w14:paraId="3DB8F376" w14:textId="5825FA21" w:rsidR="00500895" w:rsidRPr="006018CC" w:rsidRDefault="00CB783C" w:rsidP="006018CC">
            <w:pPr>
              <w:rPr>
                <w:rFonts w:ascii="Arial" w:eastAsia="Calibri" w:hAnsi="Arial" w:cs="Arial"/>
                <w:sz w:val="22"/>
                <w:szCs w:val="22"/>
              </w:rPr>
            </w:pPr>
            <w:hyperlink r:id="rId15" w:history="1">
              <w:r w:rsidR="006018CC" w:rsidRPr="006018CC">
                <w:rPr>
                  <w:rStyle w:val="Hyperlink"/>
                  <w:rFonts w:ascii="Arial" w:eastAsia="Calibri" w:hAnsi="Arial" w:cs="Arial"/>
                  <w:color w:val="0000FF"/>
                  <w:sz w:val="22"/>
                  <w:szCs w:val="22"/>
                </w:rPr>
                <w:t>http://lginfrastruktura.lt/documents/12778/17323/Gelezinkeliu_transporto_eismo_pertrauku_suteikimo_taisykles_2020_04_16_Final.pdf/829144d5-0fcf-49ca-b6be-794e3ffab23f</w:t>
              </w:r>
            </w:hyperlink>
            <w:r w:rsidR="006018CC" w:rsidRPr="006018CC">
              <w:rPr>
                <w:rFonts w:ascii="Arial" w:eastAsia="Calibri" w:hAnsi="Arial" w:cs="Arial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shd w:val="clear" w:color="auto" w:fill="auto"/>
          </w:tcPr>
          <w:p w14:paraId="7B60CB0F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47CCB71D" w14:textId="77777777" w:rsidTr="3CCFEB18">
        <w:tc>
          <w:tcPr>
            <w:tcW w:w="292" w:type="pct"/>
            <w:shd w:val="clear" w:color="auto" w:fill="auto"/>
            <w:vAlign w:val="center"/>
          </w:tcPr>
          <w:p w14:paraId="7A2D9DC3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1451ED5" w14:textId="77777777" w:rsidR="00500895" w:rsidRPr="006018CC" w:rsidRDefault="007B7FE5" w:rsidP="007B7FE5">
            <w:pPr>
              <w:tabs>
                <w:tab w:val="left" w:pos="1418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hAnsi="Arial" w:cs="Arial"/>
                <w:sz w:val="22"/>
                <w:szCs w:val="22"/>
              </w:rPr>
              <w:t>Geležinkelių infrastruktūros priežiūros ir remonto darbų organizavimo geležinkelio stotyse ir tarpstočiuose, nenutraukus geležinkelių transporto eismo, taisyklės</w:t>
            </w:r>
            <w:r w:rsidR="00500895" w:rsidRPr="006018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895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Patvirtintas AB ,,Lietuvos geležinkeli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ų infrastruktūra</w:t>
            </w:r>
            <w:r w:rsidR="00500895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“ generalinio direktoriaus 20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500895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-0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500895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-1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="00500895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įsakymu Nr. Į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S(LGI)</w:t>
            </w:r>
            <w:r w:rsidR="00500895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401</w:t>
            </w:r>
          </w:p>
          <w:p w14:paraId="430A4590" w14:textId="34415D49" w:rsidR="007B7FE5" w:rsidRPr="006018CC" w:rsidRDefault="00CB783C" w:rsidP="007B7FE5">
            <w:pPr>
              <w:tabs>
                <w:tab w:val="left" w:pos="1418"/>
              </w:tabs>
              <w:rPr>
                <w:rFonts w:ascii="Arial" w:eastAsia="Calibri" w:hAnsi="Arial" w:cs="Arial"/>
                <w:color w:val="0000FF"/>
                <w:sz w:val="22"/>
                <w:szCs w:val="22"/>
                <w:lang w:eastAsia="en-US"/>
              </w:rPr>
            </w:pPr>
            <w:hyperlink r:id="rId16" w:history="1">
              <w:r w:rsidR="007B7FE5" w:rsidRPr="006018CC">
                <w:rPr>
                  <w:rStyle w:val="Hyperlink"/>
                  <w:rFonts w:ascii="Arial" w:eastAsia="Calibri" w:hAnsi="Arial" w:cs="Arial"/>
                  <w:color w:val="0000FF"/>
                  <w:sz w:val="22"/>
                  <w:szCs w:val="22"/>
                  <w:lang w:eastAsia="en-US"/>
                </w:rPr>
                <w:t>https://www.litrail.lt/documents/12778/10181474/Gelezinkeliu_infrastrukturos_prieziuros_ir_remonto_darbu_organizavimo_gelezinkelio_stotyse_ir_tarpstociuose_taisykles_335_SS_2020_08_13.pdf/0f744d53-2266-4e68-9eb4-933151c73690</w:t>
              </w:r>
            </w:hyperlink>
            <w:r w:rsidR="007B7FE5" w:rsidRPr="006018CC">
              <w:rPr>
                <w:rFonts w:ascii="Arial" w:eastAsia="Calibri" w:hAnsi="Arial" w:cs="Arial"/>
                <w:color w:val="0000F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C1B8BBC" w14:textId="77777777" w:rsidR="00500895" w:rsidRPr="006018CC" w:rsidRDefault="00500895" w:rsidP="007B7FE5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hAnsi="Arial" w:cs="Arial"/>
                <w:sz w:val="22"/>
                <w:szCs w:val="22"/>
              </w:rPr>
              <w:t>335/SS</w:t>
            </w:r>
          </w:p>
        </w:tc>
      </w:tr>
      <w:tr w:rsidR="00500895" w:rsidRPr="006018CC" w14:paraId="2830AB76" w14:textId="77777777" w:rsidTr="3CCFEB18">
        <w:tc>
          <w:tcPr>
            <w:tcW w:w="292" w:type="pct"/>
            <w:shd w:val="clear" w:color="auto" w:fill="auto"/>
            <w:vAlign w:val="center"/>
          </w:tcPr>
          <w:p w14:paraId="17F4EBBE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A04A580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Geležinkelių eismo taisyklių tam tikrų punktų taikymo nuorodų aprašas. Patvirtintas AB ,,Lietuvos geležinkeliai“ generalinio direktoriaus 2014-01-20 įsakymu Nr. Į-63</w:t>
            </w:r>
          </w:p>
          <w:p w14:paraId="0F4DF24D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hyperlink r:id="rId17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http://infrastructure.litrail.lt/documents/12778/8367915/8+pdf.pdf/3d838699-b15d-461e-978d-b4001ef30e84</w:t>
              </w:r>
            </w:hyperlink>
          </w:p>
        </w:tc>
        <w:tc>
          <w:tcPr>
            <w:tcW w:w="586" w:type="pct"/>
            <w:shd w:val="clear" w:color="auto" w:fill="auto"/>
          </w:tcPr>
          <w:p w14:paraId="3C551C6F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291/LG</w:t>
            </w:r>
          </w:p>
        </w:tc>
      </w:tr>
      <w:tr w:rsidR="00500895" w:rsidRPr="006018CC" w14:paraId="244C65AA" w14:textId="77777777" w:rsidTr="3CCFEB18">
        <w:tc>
          <w:tcPr>
            <w:tcW w:w="292" w:type="pct"/>
            <w:shd w:val="clear" w:color="auto" w:fill="auto"/>
            <w:vAlign w:val="center"/>
          </w:tcPr>
          <w:p w14:paraId="6E2E9F3D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0D9FCB0B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Techninio geležinkelių naudojimo nuostatų tam tikrų punktų taikymo nuorodų aprašas. Patvirtintas AB ,,Lietuvos geležinkeliai“ generalinio direktoriaus 2014-01-20 įsakymu Nr. Į-62</w:t>
            </w:r>
          </w:p>
          <w:p w14:paraId="463D1D6B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hyperlink r:id="rId18" w:history="1">
              <w:r w:rsidR="00500895" w:rsidRPr="006018CC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http://infrastructure.litrail.lt/documents/12778/8367915/24_techninio_gelezinkeliu_naudojimo_nuostatu_taikymo_aprasas.pdf/f566f898-4e66-4602-8e38-abced86b9c4c</w:t>
              </w:r>
            </w:hyperlink>
          </w:p>
        </w:tc>
        <w:tc>
          <w:tcPr>
            <w:tcW w:w="586" w:type="pct"/>
            <w:shd w:val="clear" w:color="auto" w:fill="auto"/>
          </w:tcPr>
          <w:p w14:paraId="319E6318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292/LG</w:t>
            </w:r>
          </w:p>
        </w:tc>
      </w:tr>
      <w:tr w:rsidR="00500895" w:rsidRPr="006018CC" w14:paraId="09E34642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21E4EB59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66257ED6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Iešmų elementų defektų ir pažeidimų klasifikatorius. </w:t>
            </w:r>
            <w:r w:rsidRPr="006018CC">
              <w:rPr>
                <w:rFonts w:ascii="Arial" w:eastAsia="Calibri" w:hAnsi="Arial" w:cs="Arial"/>
                <w:sz w:val="22"/>
                <w:szCs w:val="22"/>
              </w:rPr>
              <w:t>Patvirtintas AB „Lietuvos geležinkeliai“ generalinio direktoriaus 2002-12-25 įsakymu Nr. Į-483</w:t>
            </w:r>
          </w:p>
        </w:tc>
        <w:tc>
          <w:tcPr>
            <w:tcW w:w="586" w:type="pct"/>
            <w:shd w:val="clear" w:color="auto" w:fill="auto"/>
          </w:tcPr>
          <w:p w14:paraId="477FB8D9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55/K</w:t>
            </w:r>
          </w:p>
        </w:tc>
      </w:tr>
      <w:tr w:rsidR="00500895" w:rsidRPr="006018CC" w14:paraId="4C0501BE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6F0B1B41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18217F2E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Bėgių defektų ir pažeidimų klasifikatorius. </w:t>
            </w:r>
            <w:r w:rsidRPr="006018CC">
              <w:rPr>
                <w:rFonts w:ascii="Arial" w:eastAsia="Calibri" w:hAnsi="Arial" w:cs="Arial"/>
                <w:sz w:val="22"/>
                <w:szCs w:val="22"/>
              </w:rPr>
              <w:t>Patvirtintas AB „Lietuvos geležinkeliai“ generalinio direktoriaus 2004-07-09 įsakymu Nr. Į-379</w:t>
            </w:r>
          </w:p>
        </w:tc>
        <w:tc>
          <w:tcPr>
            <w:tcW w:w="586" w:type="pct"/>
            <w:shd w:val="clear" w:color="auto" w:fill="auto"/>
          </w:tcPr>
          <w:p w14:paraId="5818D735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71/K</w:t>
            </w:r>
          </w:p>
        </w:tc>
      </w:tr>
      <w:tr w:rsidR="00500895" w:rsidRPr="006018CC" w14:paraId="45C3FF31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7720A8AB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3AF38F5F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Saugaus traukinių eismo užtikrinimo instrukcija remontuojant kelią. Patvirtinta SPAB „Lietuvos geležinkeliai“ generalinio direktoriaus 1999-01-18 įsakymu Nr. 11</w:t>
            </w:r>
          </w:p>
        </w:tc>
        <w:tc>
          <w:tcPr>
            <w:tcW w:w="586" w:type="pct"/>
            <w:shd w:val="clear" w:color="auto" w:fill="auto"/>
          </w:tcPr>
          <w:p w14:paraId="2CD0150B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K/078</w:t>
            </w:r>
          </w:p>
        </w:tc>
      </w:tr>
      <w:tr w:rsidR="00500895" w:rsidRPr="006018CC" w14:paraId="744F7ABA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0B21DD7C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D3A99FE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Geležinkelio kelio priežiūros taisyklės. Patvirtintos SPAB „Lietuvos geležinkeliai“ generalinio direktoriaus 2000-02-17 įsakymu Nr. 47</w:t>
            </w:r>
          </w:p>
        </w:tc>
        <w:tc>
          <w:tcPr>
            <w:tcW w:w="586" w:type="pct"/>
            <w:shd w:val="clear" w:color="auto" w:fill="auto"/>
          </w:tcPr>
          <w:p w14:paraId="3C3264BD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K/111</w:t>
            </w:r>
          </w:p>
        </w:tc>
      </w:tr>
      <w:tr w:rsidR="00500895" w:rsidRPr="006018CC" w14:paraId="51D559AD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28242A22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0E7117DF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Bėgių termitinio suvirinimo taisyklės. </w:t>
            </w:r>
            <w:r w:rsidRPr="006018CC">
              <w:rPr>
                <w:rFonts w:ascii="Arial" w:eastAsia="Calibri" w:hAnsi="Arial" w:cs="Arial"/>
                <w:sz w:val="22"/>
                <w:szCs w:val="22"/>
              </w:rPr>
              <w:t xml:space="preserve">Patvirtintos AB „Lietuvos geležinkeliai“ generalinio direktoriaus 2014-12-18 įsakymu Nr. Į-1157. Pakeitimai patvirtinti AB „Lietuvos geležinkeliai“ generalinio direktoriaus 2015-02-09 įsakymu Nr. Į-117 </w:t>
            </w:r>
          </w:p>
        </w:tc>
        <w:tc>
          <w:tcPr>
            <w:tcW w:w="586" w:type="pct"/>
            <w:shd w:val="clear" w:color="auto" w:fill="auto"/>
          </w:tcPr>
          <w:p w14:paraId="23AD7E5C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114/K</w:t>
            </w:r>
          </w:p>
        </w:tc>
      </w:tr>
      <w:tr w:rsidR="00500895" w:rsidRPr="006018CC" w14:paraId="4449EAF6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16670BB5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0A38E903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Kelių ruožo signalininko atmintinė ir pažymėjimas. </w:t>
            </w:r>
            <w:r w:rsidRPr="006018CC">
              <w:rPr>
                <w:rFonts w:ascii="Arial" w:eastAsia="Calibri" w:hAnsi="Arial" w:cs="Arial"/>
                <w:sz w:val="22"/>
                <w:szCs w:val="22"/>
              </w:rPr>
              <w:t>Patvirtinta AB „Lietuvos geležinkeliai“ generalinio direktoriaus 2000-02-17 įsakymu Nr.46</w:t>
            </w:r>
          </w:p>
        </w:tc>
        <w:tc>
          <w:tcPr>
            <w:tcW w:w="586" w:type="pct"/>
            <w:shd w:val="clear" w:color="auto" w:fill="auto"/>
          </w:tcPr>
          <w:p w14:paraId="444FCBCA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K/130</w:t>
            </w:r>
          </w:p>
        </w:tc>
      </w:tr>
      <w:tr w:rsidR="00500895" w:rsidRPr="006018CC" w14:paraId="3B7AAEF6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62C7AC64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12D6E0B" w14:textId="77777777" w:rsidR="00500895" w:rsidRPr="006018CC" w:rsidRDefault="00500895" w:rsidP="007B7FE5">
            <w:pPr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</w:pPr>
            <w:r w:rsidRPr="006018C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Geležinkelio kelio remonto darbų priėmimo taisyklės. Patvirtintos SPAB „Lietuvos geležinkeliai“ generalinio direktoriaus 2000-07-12 įsakymu Nr. 210</w:t>
            </w:r>
            <w:r w:rsidRPr="006018C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86" w:type="pct"/>
            <w:shd w:val="clear" w:color="auto" w:fill="auto"/>
          </w:tcPr>
          <w:p w14:paraId="66E35D2F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K/138</w:t>
            </w:r>
          </w:p>
        </w:tc>
      </w:tr>
      <w:tr w:rsidR="00500895" w:rsidRPr="006018CC" w14:paraId="0A8417DA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6C96F9DE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76FCA611" w14:textId="77777777" w:rsidR="00500895" w:rsidRPr="006018CC" w:rsidRDefault="00500895" w:rsidP="007B7FE5">
            <w:pPr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018CC"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  <w:t>Besandūrio</w:t>
            </w:r>
            <w:proofErr w:type="spellEnd"/>
            <w:r w:rsidRPr="006018CC"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  <w:t xml:space="preserve"> kelio tiesimo ir priežiūros instrukcija. </w:t>
            </w:r>
            <w:r w:rsidRPr="006018CC">
              <w:rPr>
                <w:rFonts w:ascii="Arial" w:eastAsia="Calibri" w:hAnsi="Arial" w:cs="Arial"/>
                <w:sz w:val="22"/>
                <w:szCs w:val="22"/>
              </w:rPr>
              <w:t>Patvirtinta AB „Lietuvos geležinkeliai“ generalinio direktoriaus 2003-05-16 įsakymu Nr. Į-229</w:t>
            </w:r>
          </w:p>
        </w:tc>
        <w:tc>
          <w:tcPr>
            <w:tcW w:w="586" w:type="pct"/>
            <w:shd w:val="clear" w:color="auto" w:fill="auto"/>
          </w:tcPr>
          <w:p w14:paraId="557BD415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145/K</w:t>
            </w:r>
          </w:p>
        </w:tc>
      </w:tr>
      <w:tr w:rsidR="00500895" w:rsidRPr="006018CC" w14:paraId="49654008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0893C118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763605B" w14:textId="77777777" w:rsidR="00500895" w:rsidRPr="006018CC" w:rsidRDefault="00500895" w:rsidP="007B7FE5">
            <w:pPr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  <w:t xml:space="preserve">Kelio statinių priežiūros instrukcija. </w:t>
            </w:r>
            <w:r w:rsidRPr="006018CC">
              <w:rPr>
                <w:rFonts w:ascii="Arial" w:eastAsia="Calibri" w:hAnsi="Arial" w:cs="Arial"/>
                <w:sz w:val="22"/>
                <w:szCs w:val="22"/>
              </w:rPr>
              <w:t>Patvirtinta AB „Lietuvos geležinkeliai“ generalinio direktoriaus 2001-10-31 įsakymu Nr. 432</w:t>
            </w:r>
          </w:p>
        </w:tc>
        <w:tc>
          <w:tcPr>
            <w:tcW w:w="586" w:type="pct"/>
            <w:shd w:val="clear" w:color="auto" w:fill="auto"/>
          </w:tcPr>
          <w:p w14:paraId="2A744419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147/K</w:t>
            </w:r>
          </w:p>
        </w:tc>
      </w:tr>
      <w:tr w:rsidR="00500895" w:rsidRPr="006018CC" w14:paraId="0D6A5BE8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4C5661A6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8ED08FA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</w:rPr>
              <w:t>Statinių artumo gabaritų taikymo instrukcija. Patvirtinta AB „Lietuvos geležinkeliai“ generalinio direktoriaus 2001-11-26 įsakymu Nr.456. Pakeitimai patvirtinti AB „Lietuvos geležinkeliai“ generalinio direktoriaus 2014-06-19 įsakymu Nr. Į-599</w:t>
            </w:r>
          </w:p>
        </w:tc>
        <w:tc>
          <w:tcPr>
            <w:tcW w:w="586" w:type="pct"/>
            <w:shd w:val="clear" w:color="auto" w:fill="auto"/>
          </w:tcPr>
          <w:p w14:paraId="287E3956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163/K</w:t>
            </w:r>
          </w:p>
        </w:tc>
      </w:tr>
      <w:tr w:rsidR="00500895" w:rsidRPr="006018CC" w14:paraId="3DE04FF9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1DB7A238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8D6EE74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</w:rPr>
              <w:t xml:space="preserve">Bėgių suvirinimo ir </w:t>
            </w:r>
            <w:proofErr w:type="spellStart"/>
            <w:r w:rsidRPr="006018CC">
              <w:rPr>
                <w:rFonts w:ascii="Arial" w:eastAsia="Calibri" w:hAnsi="Arial" w:cs="Arial"/>
                <w:sz w:val="22"/>
                <w:szCs w:val="22"/>
              </w:rPr>
              <w:t>ilgabėgių</w:t>
            </w:r>
            <w:proofErr w:type="spellEnd"/>
            <w:r w:rsidRPr="006018CC">
              <w:rPr>
                <w:rFonts w:ascii="Arial" w:eastAsia="Calibri" w:hAnsi="Arial" w:cs="Arial"/>
                <w:sz w:val="22"/>
                <w:szCs w:val="22"/>
              </w:rPr>
              <w:t xml:space="preserve">  vežimo taisyklės. Patvirtintos AB „Lietuvos geležinkeliai“ generalinio direktoriaus 2009-03-16 įsakymu Nr. Į-199</w:t>
            </w:r>
          </w:p>
        </w:tc>
        <w:tc>
          <w:tcPr>
            <w:tcW w:w="586" w:type="pct"/>
            <w:shd w:val="clear" w:color="auto" w:fill="auto"/>
          </w:tcPr>
          <w:p w14:paraId="588693C8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223/K</w:t>
            </w:r>
          </w:p>
        </w:tc>
      </w:tr>
      <w:tr w:rsidR="00500895" w:rsidRPr="006018CC" w14:paraId="7761BB14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6168E802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10998BCA" w14:textId="77777777" w:rsidR="00500895" w:rsidRPr="006018CC" w:rsidRDefault="00500895" w:rsidP="007B7F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8CC">
              <w:rPr>
                <w:rFonts w:ascii="Arial" w:hAnsi="Arial" w:cs="Arial"/>
                <w:color w:val="000000"/>
                <w:sz w:val="22"/>
                <w:szCs w:val="22"/>
              </w:rPr>
              <w:t xml:space="preserve">Nuolatinių ir kilnojamųjų greičio mažinimo skritulių, kilnojamųjų signalų bei signalinių ir kelio ženklų techninių reikalavimų aprašas. </w:t>
            </w:r>
            <w:r w:rsidRPr="006018CC">
              <w:rPr>
                <w:rFonts w:ascii="Arial" w:eastAsia="Calibri" w:hAnsi="Arial" w:cs="Arial"/>
                <w:sz w:val="22"/>
                <w:szCs w:val="22"/>
              </w:rPr>
              <w:t>Patvirtintas AB „Lietuvos geležinkeliai“ generalinio direktoriaus 2009-03-02 įsakymu Nr. Į-155. Papildymas patvirtintas AB „Lietuvos geležinkeliai“ generalinio direktoriaus 2014-01-08 įsakymu Nr. Į-22</w:t>
            </w:r>
          </w:p>
        </w:tc>
        <w:tc>
          <w:tcPr>
            <w:tcW w:w="586" w:type="pct"/>
            <w:shd w:val="clear" w:color="auto" w:fill="auto"/>
          </w:tcPr>
          <w:p w14:paraId="6D948FE8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238/K</w:t>
            </w:r>
          </w:p>
        </w:tc>
      </w:tr>
      <w:tr w:rsidR="00500895" w:rsidRPr="006018CC" w14:paraId="652BFA9B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7B52DB95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34BEE3EF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</w:rPr>
              <w:t>Suvirinimo termitu darbų vadovo atmintinė. Patvirtinta AB „Lietuvos geležinkeliai“ generalinio direktoriaus 2015-11-11 įsakymu Nr. Į-964</w:t>
            </w:r>
          </w:p>
        </w:tc>
        <w:tc>
          <w:tcPr>
            <w:tcW w:w="586" w:type="pct"/>
            <w:shd w:val="clear" w:color="auto" w:fill="auto"/>
          </w:tcPr>
          <w:p w14:paraId="1A3B0498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308/K</w:t>
            </w:r>
          </w:p>
        </w:tc>
      </w:tr>
      <w:tr w:rsidR="00500895" w:rsidRPr="006018CC" w14:paraId="63618FB0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6339FFC5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4316253F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hAnsi="Arial" w:cs="Arial"/>
                <w:sz w:val="22"/>
                <w:szCs w:val="22"/>
              </w:rPr>
              <w:t xml:space="preserve">Darbuotojų, dirbančių elektrifikuotame geležinkelyje, saugos taisyklės </w:t>
            </w:r>
            <w:r w:rsidRPr="006018CC">
              <w:rPr>
                <w:rFonts w:ascii="Arial" w:eastAsia="Calibri" w:hAnsi="Arial" w:cs="Arial"/>
                <w:sz w:val="22"/>
                <w:szCs w:val="22"/>
              </w:rPr>
              <w:t>Patvirtinta AB „Lietuvos geležinkeliai“ generalinio direktoriaus 2016-09-02 įsakymu Nr. Į-734</w:t>
            </w:r>
          </w:p>
        </w:tc>
        <w:tc>
          <w:tcPr>
            <w:tcW w:w="586" w:type="pct"/>
            <w:shd w:val="clear" w:color="auto" w:fill="auto"/>
          </w:tcPr>
          <w:p w14:paraId="439FC551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hAnsi="Arial" w:cs="Arial"/>
                <w:sz w:val="22"/>
                <w:szCs w:val="22"/>
              </w:rPr>
              <w:t>AE/84</w:t>
            </w:r>
          </w:p>
        </w:tc>
      </w:tr>
      <w:tr w:rsidR="00C41E0E" w:rsidRPr="006018CC" w14:paraId="13508FD9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05F9FD64" w14:textId="77777777" w:rsidR="00C41E0E" w:rsidRPr="006018CC" w:rsidRDefault="00C41E0E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627A8FBC" w14:textId="363DCDEE" w:rsidR="00C41E0E" w:rsidRPr="00C41E0E" w:rsidRDefault="00C41E0E" w:rsidP="007B7F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3CCFEB18">
              <w:rPr>
                <w:rFonts w:ascii="Arial" w:hAnsi="Arial" w:cs="Arial"/>
                <w:sz w:val="22"/>
                <w:szCs w:val="22"/>
              </w:rPr>
              <w:t xml:space="preserve">Bėgių tikrinimo periodiškumo nustatymo metodika. </w:t>
            </w:r>
            <w:r w:rsidRPr="3CCFE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Patvirtinta AB „Lietuvos geležinkeliai“ generalinio direktoriaus pavaduotojo- Geležinkelių infrastruktūros direkcijos direktoriaus 2019-09-12 </w:t>
            </w:r>
            <w:r w:rsidR="00DA211E" w:rsidRPr="3CCFE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potvarkiu Nr. </w:t>
            </w:r>
            <w:r w:rsidRPr="3CCFE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PO(DI)-151</w:t>
            </w:r>
          </w:p>
        </w:tc>
        <w:tc>
          <w:tcPr>
            <w:tcW w:w="586" w:type="pct"/>
            <w:shd w:val="clear" w:color="auto" w:fill="auto"/>
          </w:tcPr>
          <w:p w14:paraId="12E91829" w14:textId="483F0DDE" w:rsidR="00C41E0E" w:rsidRPr="006018CC" w:rsidRDefault="00C41E0E" w:rsidP="007B7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M/FN2/DI/1</w:t>
            </w:r>
          </w:p>
        </w:tc>
      </w:tr>
      <w:tr w:rsidR="00500895" w:rsidRPr="006018CC" w14:paraId="4BA6CC39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30D235EB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0B6B5031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Rangovų darbų atlikimo statybvietėse šalia veikiančio geležinkelio ir eismo saugos užtikrinimo tvarkos aprašas. Patvirtintas AB „Lietuvos geležinkeliai“ generalinio direktoriaus 2015-06-04 įsakymu Nr. Į-467</w:t>
            </w:r>
          </w:p>
        </w:tc>
        <w:tc>
          <w:tcPr>
            <w:tcW w:w="586" w:type="pct"/>
            <w:shd w:val="clear" w:color="auto" w:fill="auto"/>
          </w:tcPr>
          <w:p w14:paraId="2EF016C8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3EF7AB59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58F5912E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047B8F2F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Radijo ryšio priemonių naudojimo tarp rangovų darbų vadovų, geležinkelio stočių budėtojų bei traukinių eismo </w:t>
            </w:r>
            <w:proofErr w:type="spellStart"/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tvarkdarių</w:t>
            </w:r>
            <w:proofErr w:type="spellEnd"/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6018CC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instrukcija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Patvirtintas AB „Lietuvos geležinkeli</w:t>
            </w:r>
            <w:r w:rsidR="006018CC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ų infrastruktūra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“ generalinio direktoriaus 20</w:t>
            </w:r>
            <w:r w:rsidR="006018CC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="006018CC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03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="006018CC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įsakymu Nr. Į</w:t>
            </w:r>
            <w:r w:rsidR="006018CC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(</w:t>
            </w:r>
            <w:r w:rsidR="006018CC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LGI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)-</w:t>
            </w:r>
            <w:r w:rsidR="006018CC"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161</w:t>
            </w:r>
          </w:p>
          <w:p w14:paraId="5FCF6FD2" w14:textId="163C5463" w:rsidR="006018CC" w:rsidRPr="006018CC" w:rsidRDefault="00CB783C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9" w:history="1">
              <w:r w:rsidR="006018CC" w:rsidRPr="006018CC">
                <w:rPr>
                  <w:rStyle w:val="Hyperlink"/>
                  <w:rFonts w:ascii="Arial" w:eastAsia="Calibri" w:hAnsi="Arial" w:cs="Arial"/>
                  <w:color w:val="0000FF"/>
                  <w:sz w:val="22"/>
                  <w:szCs w:val="22"/>
                  <w:lang w:eastAsia="en-US"/>
                </w:rPr>
                <w:t>http://lginfrastruktura.lt/documents/12778/10314970/Radijo+ry%C5%A1io+priemoni%C5%B3%20naudojimo+tarp+rangov%C5%B3%20instrukcija+2020+03+30.pdf/98f0e414-c6de-4603-9bfe-9b517ac4093b</w:t>
              </w:r>
            </w:hyperlink>
            <w:r w:rsidR="006018CC" w:rsidRPr="006018CC">
              <w:rPr>
                <w:rFonts w:ascii="Arial" w:eastAsia="Calibri" w:hAnsi="Arial" w:cs="Arial"/>
                <w:color w:val="0000F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6" w:type="pct"/>
            <w:shd w:val="clear" w:color="auto" w:fill="auto"/>
          </w:tcPr>
          <w:p w14:paraId="3401AA86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-</w:t>
            </w:r>
          </w:p>
        </w:tc>
      </w:tr>
      <w:tr w:rsidR="00500895" w:rsidRPr="006018CC" w14:paraId="6CF41004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4A220397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15F08A94" w14:textId="324C53E4" w:rsidR="00500895" w:rsidRPr="006018CC" w:rsidRDefault="00500895" w:rsidP="007B7FE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5FBED25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Įmonės standartas ĮST 1005384-1:2011 „1520 mm vėžės pločio geležinkelio linijos, kuria keleiviniai traukiniai gali važiuoti ne didesniu kaip 160 km/h greičiu. Techniniai reikalavimai“. Patvirtintas AB „Lietuvos geležinkeliai“ generalinio direktoriaus 2011-08-17 įsakymu Nr. Į-664</w:t>
            </w:r>
            <w:r w:rsidR="0059D560" w:rsidRPr="05FBED25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arba lygiavertis</w:t>
            </w:r>
          </w:p>
        </w:tc>
        <w:tc>
          <w:tcPr>
            <w:tcW w:w="586" w:type="pct"/>
            <w:shd w:val="clear" w:color="auto" w:fill="auto"/>
          </w:tcPr>
          <w:p w14:paraId="4801179F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11BEFDD9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6A1760D0" w14:textId="77777777" w:rsidR="00500895" w:rsidRPr="006018CC" w:rsidRDefault="00500895" w:rsidP="007B7FE5">
            <w:pPr>
              <w:numPr>
                <w:ilvl w:val="0"/>
                <w:numId w:val="1"/>
              </w:numPr>
              <w:tabs>
                <w:tab w:val="left" w:pos="90"/>
              </w:tabs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1DE9F30A" w14:textId="4FB64D08" w:rsidR="00500895" w:rsidRPr="006018CC" w:rsidRDefault="00500895" w:rsidP="05FBED2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5FBED25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Įmonės standartas ĮST 1005384-2:2011 „1520 mm vėžės pločio geležinkelio linijos viršutinė kelio konstrukcija, kai keleivinių traukinių važiavimo greitis iki 160 km/h. Techniniai reikalavimai“. Patvirtintas AB „Lietuvos geležinkeliai“ generalinio direktoriaus 2011-08-17 įsakymu Nr. Į-664</w:t>
            </w:r>
            <w:r w:rsidR="58DAE4D1" w:rsidRPr="05FBED25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arba lygiavertis</w:t>
            </w:r>
          </w:p>
        </w:tc>
        <w:tc>
          <w:tcPr>
            <w:tcW w:w="586" w:type="pct"/>
            <w:shd w:val="clear" w:color="auto" w:fill="auto"/>
          </w:tcPr>
          <w:p w14:paraId="331D9A8E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5AFC6E33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0B8FB7DD" w14:textId="77777777" w:rsidR="00500895" w:rsidRPr="006018CC" w:rsidRDefault="00500895" w:rsidP="007B7FE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238D5169" w14:textId="77777777" w:rsidR="00500895" w:rsidRPr="006018CC" w:rsidRDefault="00500895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LST EN 14730-1:2017 Geležinkelio </w:t>
            </w:r>
            <w:proofErr w:type="spellStart"/>
            <w:r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taikmenys</w:t>
            </w:r>
            <w:proofErr w:type="spellEnd"/>
            <w:r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. 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Bėgių</w:t>
            </w:r>
            <w:r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 kelias. 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Termitinis</w:t>
            </w:r>
            <w:r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bėgių</w:t>
            </w:r>
            <w:r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suvirinimas</w:t>
            </w:r>
            <w:r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. 1 dalis. Suvirinimo procesų patvirtinimas arba lygiavertis</w:t>
            </w:r>
          </w:p>
        </w:tc>
        <w:tc>
          <w:tcPr>
            <w:tcW w:w="586" w:type="pct"/>
            <w:shd w:val="clear" w:color="auto" w:fill="auto"/>
          </w:tcPr>
          <w:p w14:paraId="7F78DE7D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00895" w:rsidRPr="006018CC" w14:paraId="0A9FD112" w14:textId="77777777" w:rsidTr="3CCFEB18">
        <w:trPr>
          <w:trHeight w:val="269"/>
        </w:trPr>
        <w:tc>
          <w:tcPr>
            <w:tcW w:w="292" w:type="pct"/>
            <w:shd w:val="clear" w:color="auto" w:fill="auto"/>
            <w:vAlign w:val="center"/>
          </w:tcPr>
          <w:p w14:paraId="211C800F" w14:textId="77777777" w:rsidR="00500895" w:rsidRPr="006018CC" w:rsidRDefault="00500895" w:rsidP="007B7FE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22" w:type="pct"/>
            <w:shd w:val="clear" w:color="auto" w:fill="auto"/>
          </w:tcPr>
          <w:p w14:paraId="5D6977A5" w14:textId="77777777" w:rsidR="00500895" w:rsidRPr="006018CC" w:rsidRDefault="00CB783C" w:rsidP="007B7FE5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hyperlink r:id="rId20" w:history="1">
              <w:r w:rsidR="00500895" w:rsidRPr="006018CC">
                <w:rPr>
                  <w:rFonts w:ascii="Arial" w:eastAsia="Calibri" w:hAnsi="Arial" w:cs="Arial"/>
                  <w:sz w:val="22"/>
                  <w:szCs w:val="22"/>
                  <w:shd w:val="clear" w:color="auto" w:fill="FFFFFF"/>
                  <w:lang w:eastAsia="en-US"/>
                </w:rPr>
                <w:t>LST EN 14730-2:2007</w:t>
              </w:r>
            </w:hyperlink>
            <w:r w:rsidR="00500895"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 Geležinkelio </w:t>
            </w:r>
            <w:proofErr w:type="spellStart"/>
            <w:r w:rsidR="00500895"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taikmenys</w:t>
            </w:r>
            <w:proofErr w:type="spellEnd"/>
            <w:r w:rsidR="00500895" w:rsidRPr="006018C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. Geležinkelio kelias. Termitinis bėgių suvirinimas. 2 dalis. Suvirintojų termitu kvalifikavimas, rangovų patvirtinimas ir siūlių priėmimas arba lygiavertis</w:t>
            </w:r>
          </w:p>
        </w:tc>
        <w:tc>
          <w:tcPr>
            <w:tcW w:w="586" w:type="pct"/>
            <w:shd w:val="clear" w:color="auto" w:fill="auto"/>
          </w:tcPr>
          <w:p w14:paraId="321FD7A0" w14:textId="77777777" w:rsidR="00500895" w:rsidRPr="006018CC" w:rsidRDefault="00500895" w:rsidP="007B7FE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8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240EA664" w14:textId="77777777" w:rsidR="00500895" w:rsidRPr="006018CC" w:rsidRDefault="00500895" w:rsidP="007B7FE5">
      <w:pPr>
        <w:ind w:left="142"/>
        <w:jc w:val="both"/>
        <w:rPr>
          <w:rFonts w:ascii="Arial" w:eastAsia="Calibri" w:hAnsi="Arial" w:cs="Arial"/>
          <w:sz w:val="22"/>
          <w:szCs w:val="22"/>
          <w:lang w:eastAsia="de-DE"/>
        </w:rPr>
      </w:pPr>
      <w:r w:rsidRPr="006018CC">
        <w:rPr>
          <w:rFonts w:ascii="Arial" w:eastAsia="Calibri" w:hAnsi="Arial" w:cs="Arial"/>
          <w:sz w:val="22"/>
          <w:szCs w:val="22"/>
          <w:lang w:eastAsia="de-DE"/>
        </w:rPr>
        <w:t>PASTABOS:</w:t>
      </w:r>
    </w:p>
    <w:p w14:paraId="61121A0D" w14:textId="73789B23" w:rsidR="00500895" w:rsidRDefault="00500895" w:rsidP="007B7FE5">
      <w:pPr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5FBED25">
        <w:rPr>
          <w:rFonts w:ascii="Arial" w:eastAsia="Calibri" w:hAnsi="Arial" w:cs="Arial"/>
          <w:sz w:val="22"/>
          <w:szCs w:val="22"/>
          <w:lang w:eastAsia="de-DE"/>
        </w:rPr>
        <w:t xml:space="preserve">1) </w:t>
      </w:r>
      <w:r w:rsidR="300DC368" w:rsidRPr="05FBED25">
        <w:rPr>
          <w:rFonts w:ascii="Arial" w:eastAsia="Calibri" w:hAnsi="Arial" w:cs="Arial"/>
          <w:sz w:val="22"/>
          <w:szCs w:val="22"/>
          <w:lang w:eastAsia="de-DE"/>
        </w:rPr>
        <w:t xml:space="preserve">Rangovas </w:t>
      </w:r>
      <w:r w:rsidRPr="05FBED25">
        <w:rPr>
          <w:rFonts w:ascii="Arial" w:eastAsia="Calibri" w:hAnsi="Arial" w:cs="Arial"/>
          <w:sz w:val="22"/>
          <w:szCs w:val="22"/>
          <w:lang w:eastAsia="de-DE"/>
        </w:rPr>
        <w:t xml:space="preserve">taip pat privalo vadovautis </w:t>
      </w:r>
      <w:r w:rsidRPr="05FBED25">
        <w:rPr>
          <w:rFonts w:ascii="Arial" w:eastAsia="Calibri" w:hAnsi="Arial" w:cs="Arial"/>
          <w:sz w:val="22"/>
          <w:szCs w:val="22"/>
          <w:lang w:eastAsia="en-US"/>
        </w:rPr>
        <w:t>Lietuvos Respublikos statybos įstatymu, taikytinais statybos techniniais reglamentais ir kitais su darbu tiesiogiai ar ne tiesiogiai susijusiais teisės aktais ir reglamentais;</w:t>
      </w:r>
    </w:p>
    <w:p w14:paraId="3A25F35F" w14:textId="735A999E" w:rsidR="00A33830" w:rsidRPr="006018CC" w:rsidRDefault="00A33830" w:rsidP="007B7FE5">
      <w:pPr>
        <w:ind w:left="142"/>
        <w:jc w:val="both"/>
        <w:rPr>
          <w:rFonts w:ascii="Arial" w:eastAsia="Calibri" w:hAnsi="Arial" w:cs="Arial"/>
          <w:sz w:val="22"/>
          <w:szCs w:val="22"/>
          <w:lang w:eastAsia="de-DE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33830">
        <w:rPr>
          <w:rFonts w:ascii="Arial" w:eastAsia="Calibri" w:hAnsi="Arial" w:cs="Arial"/>
          <w:sz w:val="22"/>
          <w:szCs w:val="22"/>
          <w:lang w:eastAsia="en-US"/>
        </w:rPr>
        <w:t>Pripažįstami ir lygiaverčiai standartai, Europos techninio įvertinimo patvirtinimo dokumentai, informacinių ir ryšių technologijų bendrosios techninės specifikacijos, kitos Europos standartizacijos organizacijų nustatytos techninių normatyvų sistemos arba, jeigu tokių nėra, – nacionaliniai standartai, nacionaliniai techniniai liudijimai arba nacionalinės techninės specifikacijos, susijusios su darbų projektavimu, sąmatų apskaičiavimu ir vykdymu bei prekių naudojimu.</w:t>
      </w:r>
    </w:p>
    <w:p w14:paraId="0E7E48C1" w14:textId="77777777" w:rsidR="00500895" w:rsidRPr="006018CC" w:rsidRDefault="00500895" w:rsidP="007B7FE5">
      <w:pPr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B9DA66" w14:textId="77777777" w:rsidR="00500895" w:rsidRPr="006018CC" w:rsidRDefault="00500895" w:rsidP="007B7FE5">
      <w:pPr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FC3D10" w14:textId="77777777" w:rsidR="00500895" w:rsidRPr="006018CC" w:rsidRDefault="00500895" w:rsidP="007B7FE5">
      <w:pPr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0BF8FFD" w14:textId="77777777" w:rsidR="00500895" w:rsidRPr="006018CC" w:rsidRDefault="00500895" w:rsidP="007B7FE5">
      <w:pPr>
        <w:tabs>
          <w:tab w:val="left" w:pos="1241"/>
        </w:tabs>
        <w:rPr>
          <w:rFonts w:ascii="Arial" w:hAnsi="Arial" w:cs="Arial"/>
          <w:sz w:val="22"/>
          <w:szCs w:val="22"/>
          <w:lang w:eastAsia="en-US"/>
        </w:rPr>
      </w:pPr>
    </w:p>
    <w:p w14:paraId="2439C5F9" w14:textId="77777777" w:rsidR="0093257C" w:rsidRPr="006018CC" w:rsidRDefault="0093257C" w:rsidP="007B7FE5">
      <w:pPr>
        <w:rPr>
          <w:rFonts w:ascii="Arial" w:hAnsi="Arial" w:cs="Arial"/>
          <w:sz w:val="22"/>
          <w:szCs w:val="22"/>
        </w:rPr>
      </w:pPr>
    </w:p>
    <w:sectPr w:rsidR="0093257C" w:rsidRPr="006018CC" w:rsidSect="0072650A">
      <w:headerReference w:type="default" r:id="rId21"/>
      <w:footerReference w:type="default" r:id="rId22"/>
      <w:pgSz w:w="11906" w:h="16838"/>
      <w:pgMar w:top="567" w:right="567" w:bottom="1134" w:left="567" w:header="567" w:footer="567" w:gutter="1134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6F23" w14:textId="77777777" w:rsidR="00A00509" w:rsidRDefault="00A00509" w:rsidP="00500895">
      <w:r>
        <w:separator/>
      </w:r>
    </w:p>
  </w:endnote>
  <w:endnote w:type="continuationSeparator" w:id="0">
    <w:p w14:paraId="72DD514A" w14:textId="77777777" w:rsidR="00A00509" w:rsidRDefault="00A00509" w:rsidP="0050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C163" w14:textId="77777777" w:rsidR="00336516" w:rsidRDefault="00CB783C" w:rsidP="00372D0F">
    <w:pPr>
      <w:pStyle w:val="Footer"/>
    </w:pPr>
  </w:p>
  <w:p w14:paraId="76E9CBAD" w14:textId="77777777" w:rsidR="00336516" w:rsidRDefault="00CB7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C108" w14:textId="77777777" w:rsidR="00A00509" w:rsidRDefault="00A00509" w:rsidP="00500895">
      <w:r>
        <w:separator/>
      </w:r>
    </w:p>
  </w:footnote>
  <w:footnote w:type="continuationSeparator" w:id="0">
    <w:p w14:paraId="7361BAA4" w14:textId="77777777" w:rsidR="00A00509" w:rsidRDefault="00A00509" w:rsidP="0050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6825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D23950" w14:textId="77777777" w:rsidR="00336516" w:rsidRDefault="002B70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ED9CC3" w14:textId="77777777" w:rsidR="00336516" w:rsidRDefault="00CB7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6499"/>
    <w:multiLevelType w:val="hybridMultilevel"/>
    <w:tmpl w:val="59C094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F5"/>
    <w:rsid w:val="00084445"/>
    <w:rsid w:val="000C6364"/>
    <w:rsid w:val="002B7020"/>
    <w:rsid w:val="00473090"/>
    <w:rsid w:val="004E5B46"/>
    <w:rsid w:val="00500895"/>
    <w:rsid w:val="0059D560"/>
    <w:rsid w:val="006018CC"/>
    <w:rsid w:val="00604431"/>
    <w:rsid w:val="0062375A"/>
    <w:rsid w:val="006B7CF5"/>
    <w:rsid w:val="0072650A"/>
    <w:rsid w:val="007B7FE5"/>
    <w:rsid w:val="00802FBC"/>
    <w:rsid w:val="008C1C05"/>
    <w:rsid w:val="009211CA"/>
    <w:rsid w:val="0093257C"/>
    <w:rsid w:val="009C1774"/>
    <w:rsid w:val="00A00509"/>
    <w:rsid w:val="00A33830"/>
    <w:rsid w:val="00B43D0A"/>
    <w:rsid w:val="00BE333D"/>
    <w:rsid w:val="00C142F0"/>
    <w:rsid w:val="00C23407"/>
    <w:rsid w:val="00C41E0E"/>
    <w:rsid w:val="00CB783C"/>
    <w:rsid w:val="00CE38A2"/>
    <w:rsid w:val="00D6666E"/>
    <w:rsid w:val="00DA211E"/>
    <w:rsid w:val="00E57000"/>
    <w:rsid w:val="00EC20B5"/>
    <w:rsid w:val="05FBED25"/>
    <w:rsid w:val="152D218F"/>
    <w:rsid w:val="300DC368"/>
    <w:rsid w:val="3CCFEB18"/>
    <w:rsid w:val="486606F8"/>
    <w:rsid w:val="4A82AD21"/>
    <w:rsid w:val="5502231B"/>
    <w:rsid w:val="58DAE4D1"/>
    <w:rsid w:val="591B85BC"/>
    <w:rsid w:val="7AF3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AFF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89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0895"/>
  </w:style>
  <w:style w:type="paragraph" w:styleId="Footer">
    <w:name w:val="footer"/>
    <w:basedOn w:val="Normal"/>
    <w:link w:val="FooterChar"/>
    <w:uiPriority w:val="99"/>
    <w:unhideWhenUsed/>
    <w:rsid w:val="005008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89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50089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00895"/>
  </w:style>
  <w:style w:type="character" w:customStyle="1" w:styleId="eop">
    <w:name w:val="eop"/>
    <w:basedOn w:val="DefaultParagraphFont"/>
    <w:rsid w:val="00500895"/>
  </w:style>
  <w:style w:type="character" w:styleId="FollowedHyperlink">
    <w:name w:val="FollowedHyperlink"/>
    <w:basedOn w:val="DefaultParagraphFont"/>
    <w:uiPriority w:val="99"/>
    <w:semiHidden/>
    <w:unhideWhenUsed/>
    <w:rsid w:val="00C142F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BC"/>
    <w:rPr>
      <w:rFonts w:ascii="Segoe UI" w:eastAsia="Times New Roman" w:hAnsi="Segoe UI" w:cs="Segoe UI"/>
      <w:sz w:val="18"/>
      <w:szCs w:val="18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7B7FE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43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153336/asr" TargetMode="External"/><Relationship Id="rId13" Type="http://schemas.openxmlformats.org/officeDocument/2006/relationships/hyperlink" Target="https://e-seimas.lrs.lt/portal/legalAct/lt/TAD/TAIS.101854/asr" TargetMode="External"/><Relationship Id="rId18" Type="http://schemas.openxmlformats.org/officeDocument/2006/relationships/hyperlink" Target="http://infrastructure.litrail.lt/documents/12778/8367915/24_techninio_gelezinkeliu_naudojimo_nuostatu_taikymo_aprasas.pdf/f566f898-4e66-4602-8e38-abced86b9c4c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-seimas.lrs.lt/portal/legalAct/lt/TAD/TAIS.31710/asr" TargetMode="External"/><Relationship Id="rId12" Type="http://schemas.openxmlformats.org/officeDocument/2006/relationships/hyperlink" Target="https://e-seimas.lrs.lt/portal/legalAct/lt/TAD/TAIS.250714/RSNPTbhfXL" TargetMode="External"/><Relationship Id="rId17" Type="http://schemas.openxmlformats.org/officeDocument/2006/relationships/hyperlink" Target="http://infrastructure.litrail.lt/documents/12778/8367915/8+pdf.pdf/3d838699-b15d-461e-978d-b4001ef30e84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litrail.lt/documents/12778/10181474/Gelezinkeliu_infrastrukturos_prieziuros_ir_remonto_darbu_organizavimo_gelezinkelio_stotyse_ir_tarpstociuose_taisykles_335_SS_2020_08_13.pdf/0f744d53-2266-4e68-9eb4-933151c73690" TargetMode="External"/><Relationship Id="rId20" Type="http://schemas.openxmlformats.org/officeDocument/2006/relationships/hyperlink" Target="http://lsd.lt/l.php?tmpl_into=middle&amp;tmpl_name=m_wp2sw_main&amp;m=131&amp;itemID=64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D/TAIS.117505/as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ginfrastruktura.lt/documents/12778/17323/Gelezinkeliu_transporto_eismo_pertrauku_suteikimo_taisykles_2020_04_16_Final.pdf/829144d5-0fcf-49ca-b6be-794e3ffab23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-seimas.lrs.lt/portal/legalAct/lt/TAD/TAIS.250383/asr" TargetMode="External"/><Relationship Id="rId19" Type="http://schemas.openxmlformats.org/officeDocument/2006/relationships/hyperlink" Target="http://lginfrastruktura.lt/documents/12778/10314970/Radijo+ry%C5%A1io+priemoni%C5%B3%20naudojimo+tarp+rangov%C5%B3%20instrukcija+2020+03+30.pdf/98f0e414-c6de-4603-9bfe-9b517ac409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93621/asr" TargetMode="External"/><Relationship Id="rId14" Type="http://schemas.openxmlformats.org/officeDocument/2006/relationships/hyperlink" Target="https://e-seimas.lrs.lt/portal/legalAct/lt/TAD/TAIS.255157/asr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1" ma:contentTypeDescription="Kurkite naują dokumentą." ma:contentTypeScope="" ma:versionID="1352d9907931342afa5d372b2c2c67e5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e84579905528b0e9ba6916dbb23fcb76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aa4df4ad-5d2d-40cc-8892-0532580ad8da">Inicijavimas</Statusas>
    <Pirkimob_x016b_das xmlns="aa4df4ad-5d2d-40cc-8892-0532580ad8da" xsi:nil="true"/>
    <Savininkas xmlns="aa4df4ad-5d2d-40cc-8892-0532580ad8da" xsi:nil="true"/>
    <Dateandtime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7178D1E4-78DD-486C-8D9A-9005F686DC25}"/>
</file>

<file path=customXml/itemProps2.xml><?xml version="1.0" encoding="utf-8"?>
<ds:datastoreItem xmlns:ds="http://schemas.openxmlformats.org/officeDocument/2006/customXml" ds:itemID="{64CC3328-6603-4F5A-AB82-551E376FF7B8}"/>
</file>

<file path=customXml/itemProps3.xml><?xml version="1.0" encoding="utf-8"?>
<ds:datastoreItem xmlns:ds="http://schemas.openxmlformats.org/officeDocument/2006/customXml" ds:itemID="{6F51FD34-EECA-462C-8224-A93E2B7650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2021-06-22T12:51:00Z</dcterms:created>
  <dcterms:modified xsi:type="dcterms:W3CDTF">2021-06-22T12:51:00Z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2020-05-22T05:16:51Z</vt:lpwstr>
  </property>
  <property fmtid="{D5CDD505-2E9C-101B-9397-08002B2CF9AE}" pid="3" name="MSIP_Label_cfcb905c-755b-4fd4-bd20-0d682d4f1d27_Name">
    <vt:lpwstr>Internal</vt:lpwstr>
  </property>
  <property fmtid="{D5CDD505-2E9C-101B-9397-08002B2CF9AE}" pid="4" name="ContentTypeId">
    <vt:lpwstr>0x01010042590677BDB81E49A6E5799895AA61AB</vt:lpwstr>
  </property>
  <property fmtid="{D5CDD505-2E9C-101B-9397-08002B2CF9AE}" pid="5" name="MSIP_Label_cfcb905c-755b-4fd4-bd20-0d682d4f1d27_ActionId">
    <vt:lpwstr>cbca79c5-73fd-4c87-8c73-d5d9c2c1bc5c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Method">
    <vt:lpwstr>Standard</vt:lpwstr>
  </property>
  <property fmtid="{D5CDD505-2E9C-101B-9397-08002B2CF9AE}" pid="8" name="MSIP_Label_cfcb905c-755b-4fd4-bd20-0d682d4f1d27_ContentBits">
    <vt:lpwstr>0</vt:lpwstr>
  </property>
  <property fmtid="{D5CDD505-2E9C-101B-9397-08002B2CF9AE}" pid="9" name="MSIP_Label_cfcb905c-755b-4fd4-bd20-0d682d4f1d27_Enabled">
    <vt:lpwstr>true</vt:lpwstr>
  </property>
</Properties>
</file>