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59780A4C" w:rsidR="00EE3697" w:rsidRPr="00FA6229" w:rsidRDefault="00FA6229" w:rsidP="00FA6229">
            <w:pPr>
              <w:autoSpaceDE w:val="0"/>
              <w:autoSpaceDN w:val="0"/>
              <w:adjustRightInd w:val="0"/>
              <w:jc w:val="center"/>
              <w:rPr>
                <w:b/>
                <w:szCs w:val="24"/>
              </w:rPr>
            </w:pPr>
            <w:r w:rsidRPr="00FA6229">
              <w:rPr>
                <w:rFonts w:eastAsia="TimesNewRomanPS-BoldMT"/>
                <w:b/>
                <w:bCs/>
                <w:szCs w:val="24"/>
                <w:lang w:eastAsia="lt-LT"/>
              </w:rPr>
              <w:t xml:space="preserve">Reabilitacinė įranga vaikų fizinės medicinos ir reabilitacijos centrui </w:t>
            </w:r>
            <w:r w:rsidRPr="00FA6229">
              <w:rPr>
                <w:b/>
                <w:szCs w:val="24"/>
              </w:rPr>
              <w:t>(</w:t>
            </w:r>
            <w:r w:rsidRPr="00FA6229">
              <w:rPr>
                <w:rFonts w:eastAsia="TimesNewRomanPS-BoldMT"/>
                <w:b/>
                <w:bCs/>
                <w:szCs w:val="24"/>
                <w:lang w:eastAsia="lt-LT"/>
              </w:rPr>
              <w:t>10925</w:t>
            </w:r>
            <w:r w:rsidRPr="00FA6229">
              <w:rPr>
                <w:b/>
                <w:szCs w:val="24"/>
              </w:rPr>
              <w:t>)</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5883829C" w:rsidR="00EE3697" w:rsidRPr="00552C59" w:rsidRDefault="00552C59" w:rsidP="00EE3697">
            <w:pPr>
              <w:jc w:val="both"/>
              <w:rPr>
                <w:b/>
                <w:bCs/>
                <w:kern w:val="2"/>
                <w:sz w:val="22"/>
                <w:szCs w:val="22"/>
              </w:rPr>
            </w:pPr>
            <w:r w:rsidRPr="00552C59">
              <w:rPr>
                <w:b/>
                <w:bCs/>
                <w:kern w:val="2"/>
                <w:sz w:val="22"/>
                <w:szCs w:val="22"/>
              </w:rPr>
              <w:t>KC-833/</w:t>
            </w:r>
            <w:r>
              <w:rPr>
                <w:b/>
                <w:bCs/>
                <w:kern w:val="2"/>
                <w:sz w:val="22"/>
                <w:szCs w:val="22"/>
              </w:rPr>
              <w:t>NV</w:t>
            </w: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6832FBC7" w:rsidR="00EE3697" w:rsidRPr="00F60AE3" w:rsidRDefault="00E1559F" w:rsidP="00EE3697">
            <w:pPr>
              <w:jc w:val="center"/>
              <w:rPr>
                <w:kern w:val="2"/>
                <w:sz w:val="22"/>
                <w:szCs w:val="22"/>
              </w:rPr>
            </w:pPr>
            <w:hyperlink r:id="rId11" w:history="1">
              <w:r w:rsidRPr="00DD14A7">
                <w:rPr>
                  <w:rStyle w:val="Hyperlink"/>
                  <w:kern w:val="2"/>
                  <w:sz w:val="22"/>
                  <w:szCs w:val="22"/>
                </w:rPr>
                <w:t>info@santa.lt</w:t>
              </w:r>
            </w:hyperlink>
            <w:r>
              <w:rPr>
                <w:kern w:val="2"/>
                <w:sz w:val="22"/>
                <w:szCs w:val="22"/>
              </w:rPr>
              <w:t xml:space="preserve"> </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6246DB" w:rsidRPr="00F60AE3" w14:paraId="2B72571A" w14:textId="77777777" w:rsidTr="003C6110">
        <w:tc>
          <w:tcPr>
            <w:tcW w:w="2775" w:type="dxa"/>
            <w:vMerge w:val="restart"/>
            <w:tcBorders>
              <w:right w:val="single" w:sz="4" w:space="0" w:color="auto"/>
            </w:tcBorders>
          </w:tcPr>
          <w:p w14:paraId="7370AF42" w14:textId="77777777" w:rsidR="006246DB" w:rsidRPr="00F60AE3" w:rsidRDefault="006246DB" w:rsidP="006246DB">
            <w:pPr>
              <w:rPr>
                <w:b/>
                <w:bCs/>
                <w:kern w:val="2"/>
                <w:sz w:val="22"/>
                <w:szCs w:val="22"/>
              </w:rPr>
            </w:pPr>
          </w:p>
          <w:p w14:paraId="450071B6" w14:textId="77777777" w:rsidR="006246DB" w:rsidRPr="00F60AE3" w:rsidRDefault="006246DB" w:rsidP="006246DB">
            <w:pPr>
              <w:rPr>
                <w:b/>
                <w:bCs/>
                <w:kern w:val="2"/>
                <w:sz w:val="22"/>
                <w:szCs w:val="22"/>
              </w:rPr>
            </w:pPr>
          </w:p>
          <w:p w14:paraId="3D171AF9" w14:textId="77777777" w:rsidR="006246DB" w:rsidRPr="00F60AE3" w:rsidRDefault="006246DB" w:rsidP="006246DB">
            <w:pPr>
              <w:rPr>
                <w:b/>
                <w:bCs/>
                <w:kern w:val="2"/>
                <w:sz w:val="22"/>
                <w:szCs w:val="22"/>
              </w:rPr>
            </w:pPr>
          </w:p>
          <w:p w14:paraId="3A72A3B7" w14:textId="77777777" w:rsidR="006246DB" w:rsidRPr="00F60AE3" w:rsidRDefault="006246DB" w:rsidP="006246DB">
            <w:pPr>
              <w:rPr>
                <w:b/>
                <w:bCs/>
                <w:kern w:val="2"/>
                <w:sz w:val="22"/>
                <w:szCs w:val="22"/>
              </w:rPr>
            </w:pPr>
            <w:r w:rsidRPr="00F60AE3">
              <w:rPr>
                <w:b/>
                <w:bCs/>
                <w:kern w:val="2"/>
                <w:sz w:val="22"/>
                <w:szCs w:val="22"/>
              </w:rPr>
              <w:t>1.2. Tiekėjas</w:t>
            </w:r>
          </w:p>
          <w:p w14:paraId="152453B9" w14:textId="77777777" w:rsidR="006246DB" w:rsidRPr="00F60AE3" w:rsidRDefault="006246DB" w:rsidP="006246D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6246DB" w:rsidRPr="00F60AE3" w:rsidRDefault="006246DB" w:rsidP="006246DB">
            <w:pPr>
              <w:rPr>
                <w:kern w:val="2"/>
                <w:sz w:val="22"/>
                <w:szCs w:val="22"/>
              </w:rPr>
            </w:pPr>
            <w:r w:rsidRPr="00F60AE3">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73C986F" w14:textId="77777777" w:rsidR="006246DB" w:rsidRPr="00CD427A" w:rsidRDefault="006246DB" w:rsidP="006246DB">
            <w:pPr>
              <w:jc w:val="center"/>
              <w:rPr>
                <w:color w:val="000000"/>
                <w:sz w:val="22"/>
                <w:szCs w:val="22"/>
              </w:rPr>
            </w:pPr>
            <w:r w:rsidRPr="00CD427A">
              <w:rPr>
                <w:color w:val="000000"/>
                <w:sz w:val="22"/>
                <w:szCs w:val="22"/>
              </w:rPr>
              <w:t>UAB ,</w:t>
            </w:r>
            <w:r>
              <w:rPr>
                <w:color w:val="000000"/>
                <w:sz w:val="22"/>
                <w:szCs w:val="22"/>
              </w:rPr>
              <w:t>Asanmeda</w:t>
            </w:r>
            <w:r w:rsidRPr="00CD427A">
              <w:rPr>
                <w:color w:val="000000"/>
                <w:sz w:val="22"/>
                <w:szCs w:val="22"/>
              </w:rPr>
              <w:t>“</w:t>
            </w:r>
          </w:p>
          <w:p w14:paraId="547BC646" w14:textId="08C06057" w:rsidR="006246DB" w:rsidRPr="002B2717" w:rsidRDefault="006246DB" w:rsidP="006246DB">
            <w:pPr>
              <w:jc w:val="center"/>
              <w:rPr>
                <w:kern w:val="2"/>
                <w:sz w:val="22"/>
                <w:szCs w:val="22"/>
              </w:rPr>
            </w:pPr>
          </w:p>
        </w:tc>
      </w:tr>
      <w:tr w:rsidR="006246DB" w:rsidRPr="00F60AE3" w14:paraId="7F25D8D9" w14:textId="77777777" w:rsidTr="003C6110">
        <w:tc>
          <w:tcPr>
            <w:tcW w:w="2775" w:type="dxa"/>
            <w:vMerge/>
            <w:tcBorders>
              <w:right w:val="single" w:sz="4" w:space="0" w:color="auto"/>
            </w:tcBorders>
          </w:tcPr>
          <w:p w14:paraId="5C845AF5" w14:textId="77777777" w:rsidR="006246DB" w:rsidRPr="00F60AE3" w:rsidRDefault="006246DB" w:rsidP="006246D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6246DB" w:rsidRPr="00F60AE3" w:rsidRDefault="006246DB" w:rsidP="006246DB">
            <w:pPr>
              <w:rPr>
                <w:kern w:val="2"/>
                <w:sz w:val="22"/>
                <w:szCs w:val="22"/>
              </w:rPr>
            </w:pPr>
            <w:r w:rsidRPr="00F60AE3">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7B01BE23" w:rsidR="006246DB" w:rsidRPr="002B2717" w:rsidRDefault="006246DB" w:rsidP="006246DB">
            <w:pPr>
              <w:jc w:val="center"/>
              <w:rPr>
                <w:kern w:val="2"/>
                <w:sz w:val="22"/>
                <w:szCs w:val="22"/>
              </w:rPr>
            </w:pPr>
            <w:r w:rsidRPr="00CD427A">
              <w:rPr>
                <w:sz w:val="22"/>
                <w:szCs w:val="22"/>
              </w:rPr>
              <w:t>221906050</w:t>
            </w:r>
          </w:p>
        </w:tc>
      </w:tr>
      <w:tr w:rsidR="006246DB" w:rsidRPr="00F60AE3" w14:paraId="41B530B4" w14:textId="77777777" w:rsidTr="003C6110">
        <w:tc>
          <w:tcPr>
            <w:tcW w:w="2775" w:type="dxa"/>
            <w:vMerge/>
            <w:tcBorders>
              <w:right w:val="single" w:sz="4" w:space="0" w:color="auto"/>
            </w:tcBorders>
          </w:tcPr>
          <w:p w14:paraId="69FCF59D" w14:textId="77777777" w:rsidR="006246DB" w:rsidRPr="00F60AE3" w:rsidRDefault="006246DB" w:rsidP="006246D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6246DB" w:rsidRPr="00F60AE3" w:rsidRDefault="006246DB" w:rsidP="006246DB">
            <w:pPr>
              <w:rPr>
                <w:kern w:val="2"/>
                <w:sz w:val="22"/>
                <w:szCs w:val="22"/>
              </w:rPr>
            </w:pPr>
            <w:r w:rsidRPr="00F60AE3">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462FD71D" w:rsidR="006246DB" w:rsidRPr="002B2717" w:rsidRDefault="006246DB" w:rsidP="006246DB">
            <w:pPr>
              <w:jc w:val="center"/>
              <w:rPr>
                <w:kern w:val="2"/>
                <w:sz w:val="22"/>
                <w:szCs w:val="22"/>
              </w:rPr>
            </w:pPr>
            <w:r w:rsidRPr="00CD427A">
              <w:rPr>
                <w:sz w:val="22"/>
                <w:szCs w:val="22"/>
              </w:rPr>
              <w:t>V.A. Graičiūno g. 4, LT-02241, Vilnius</w:t>
            </w:r>
          </w:p>
        </w:tc>
      </w:tr>
      <w:tr w:rsidR="006246DB" w:rsidRPr="00F60AE3" w14:paraId="0C36D6C3" w14:textId="77777777" w:rsidTr="003C6110">
        <w:tc>
          <w:tcPr>
            <w:tcW w:w="2775" w:type="dxa"/>
            <w:vMerge/>
            <w:tcBorders>
              <w:right w:val="single" w:sz="4" w:space="0" w:color="auto"/>
            </w:tcBorders>
          </w:tcPr>
          <w:p w14:paraId="5F1A3883" w14:textId="77777777" w:rsidR="006246DB" w:rsidRPr="00F60AE3" w:rsidRDefault="006246DB" w:rsidP="006246D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6246DB" w:rsidRPr="00F60AE3" w:rsidRDefault="006246DB" w:rsidP="006246DB">
            <w:pPr>
              <w:rPr>
                <w:kern w:val="2"/>
                <w:sz w:val="22"/>
                <w:szCs w:val="22"/>
              </w:rPr>
            </w:pPr>
            <w:r w:rsidRPr="00F60AE3">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55CEB980" w:rsidR="006246DB" w:rsidRPr="002B2717" w:rsidRDefault="006246DB" w:rsidP="006246DB">
            <w:pPr>
              <w:jc w:val="center"/>
              <w:rPr>
                <w:kern w:val="2"/>
                <w:sz w:val="22"/>
                <w:szCs w:val="22"/>
              </w:rPr>
            </w:pPr>
            <w:r w:rsidRPr="00CD427A">
              <w:rPr>
                <w:sz w:val="22"/>
                <w:szCs w:val="22"/>
              </w:rPr>
              <w:t>LT219060515</w:t>
            </w:r>
          </w:p>
        </w:tc>
      </w:tr>
      <w:tr w:rsidR="006246DB" w:rsidRPr="00F60AE3" w14:paraId="64954E64" w14:textId="77777777" w:rsidTr="003C6110">
        <w:tc>
          <w:tcPr>
            <w:tcW w:w="2775" w:type="dxa"/>
            <w:vMerge/>
            <w:tcBorders>
              <w:right w:val="single" w:sz="4" w:space="0" w:color="auto"/>
            </w:tcBorders>
          </w:tcPr>
          <w:p w14:paraId="2ED9A11A" w14:textId="77777777" w:rsidR="006246DB" w:rsidRPr="00F60AE3" w:rsidRDefault="006246DB" w:rsidP="006246D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6246DB" w:rsidRPr="00F60AE3" w:rsidRDefault="006246DB" w:rsidP="006246DB">
            <w:pPr>
              <w:rPr>
                <w:kern w:val="2"/>
                <w:sz w:val="22"/>
                <w:szCs w:val="22"/>
              </w:rPr>
            </w:pPr>
            <w:r w:rsidRPr="00F60AE3">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3DC24DE8" w:rsidR="006246DB" w:rsidRPr="002B2717" w:rsidRDefault="006246DB" w:rsidP="006246DB">
            <w:pPr>
              <w:jc w:val="center"/>
              <w:rPr>
                <w:kern w:val="2"/>
                <w:sz w:val="22"/>
                <w:szCs w:val="22"/>
              </w:rPr>
            </w:pPr>
            <w:r w:rsidRPr="00CD427A">
              <w:rPr>
                <w:sz w:val="22"/>
                <w:szCs w:val="22"/>
              </w:rPr>
              <w:t>LT257044060001645641</w:t>
            </w:r>
          </w:p>
        </w:tc>
      </w:tr>
      <w:tr w:rsidR="006246DB" w:rsidRPr="00F60AE3" w14:paraId="7EE00E85" w14:textId="77777777" w:rsidTr="003C6110">
        <w:tc>
          <w:tcPr>
            <w:tcW w:w="2775" w:type="dxa"/>
            <w:vMerge/>
            <w:tcBorders>
              <w:right w:val="single" w:sz="4" w:space="0" w:color="auto"/>
            </w:tcBorders>
          </w:tcPr>
          <w:p w14:paraId="4EED3742" w14:textId="77777777" w:rsidR="006246DB" w:rsidRPr="00F60AE3" w:rsidRDefault="006246DB" w:rsidP="006246D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6246DB" w:rsidRPr="00F60AE3" w:rsidRDefault="006246DB" w:rsidP="006246DB">
            <w:pPr>
              <w:rPr>
                <w:kern w:val="2"/>
                <w:sz w:val="22"/>
                <w:szCs w:val="22"/>
              </w:rPr>
            </w:pPr>
            <w:r w:rsidRPr="00F60AE3">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6CCF793F" w:rsidR="006246DB" w:rsidRPr="002B2717" w:rsidRDefault="006246DB" w:rsidP="006246DB">
            <w:pPr>
              <w:jc w:val="center"/>
              <w:rPr>
                <w:kern w:val="2"/>
                <w:sz w:val="22"/>
                <w:szCs w:val="22"/>
              </w:rPr>
            </w:pPr>
            <w:r w:rsidRPr="00CD427A">
              <w:rPr>
                <w:sz w:val="22"/>
                <w:szCs w:val="22"/>
              </w:rPr>
              <w:t>AB „SEB bankas”, banko kodas 70440</w:t>
            </w:r>
          </w:p>
        </w:tc>
      </w:tr>
      <w:tr w:rsidR="006246DB" w:rsidRPr="00F60AE3" w14:paraId="59CC7BE2" w14:textId="77777777" w:rsidTr="003C6110">
        <w:tc>
          <w:tcPr>
            <w:tcW w:w="2775" w:type="dxa"/>
            <w:vMerge/>
            <w:tcBorders>
              <w:right w:val="single" w:sz="4" w:space="0" w:color="auto"/>
            </w:tcBorders>
          </w:tcPr>
          <w:p w14:paraId="749A0D5B" w14:textId="77777777" w:rsidR="006246DB" w:rsidRPr="00F60AE3" w:rsidRDefault="006246DB" w:rsidP="006246D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6246DB" w:rsidRPr="00F60AE3" w:rsidRDefault="006246DB" w:rsidP="006246DB">
            <w:pPr>
              <w:rPr>
                <w:kern w:val="2"/>
                <w:sz w:val="22"/>
                <w:szCs w:val="22"/>
              </w:rPr>
            </w:pPr>
            <w:r w:rsidRPr="00F60AE3">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272D29A4" w14:textId="77777777" w:rsidR="006246DB" w:rsidRPr="00CD427A" w:rsidRDefault="006246DB" w:rsidP="006246DB">
            <w:pPr>
              <w:jc w:val="center"/>
              <w:rPr>
                <w:sz w:val="22"/>
                <w:szCs w:val="22"/>
              </w:rPr>
            </w:pPr>
            <w:r w:rsidRPr="00CD427A">
              <w:rPr>
                <w:sz w:val="22"/>
                <w:szCs w:val="22"/>
              </w:rPr>
              <w:t>+370 5 2649696, +37061579335</w:t>
            </w:r>
          </w:p>
          <w:p w14:paraId="64CAF957" w14:textId="6E6B5873" w:rsidR="006246DB" w:rsidRPr="002B2717" w:rsidRDefault="006246DB" w:rsidP="006246DB">
            <w:pPr>
              <w:jc w:val="center"/>
              <w:rPr>
                <w:kern w:val="2"/>
                <w:sz w:val="22"/>
                <w:szCs w:val="22"/>
              </w:rPr>
            </w:pPr>
          </w:p>
        </w:tc>
      </w:tr>
      <w:tr w:rsidR="006246DB" w:rsidRPr="00F60AE3" w14:paraId="5E2C4F4D" w14:textId="77777777" w:rsidTr="003C6110">
        <w:tc>
          <w:tcPr>
            <w:tcW w:w="2775" w:type="dxa"/>
            <w:vMerge/>
            <w:tcBorders>
              <w:right w:val="single" w:sz="4" w:space="0" w:color="auto"/>
            </w:tcBorders>
          </w:tcPr>
          <w:p w14:paraId="14B981EB" w14:textId="77777777" w:rsidR="006246DB" w:rsidRPr="00F60AE3" w:rsidRDefault="006246DB" w:rsidP="006246D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6246DB" w:rsidRPr="00F60AE3" w:rsidRDefault="006246DB" w:rsidP="006246DB">
            <w:pPr>
              <w:rPr>
                <w:kern w:val="2"/>
                <w:sz w:val="22"/>
                <w:szCs w:val="22"/>
              </w:rPr>
            </w:pPr>
            <w:r w:rsidRPr="00F60AE3">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5984DA95" w:rsidR="006246DB" w:rsidRPr="002B2717" w:rsidRDefault="00F37DF1" w:rsidP="006246DB">
            <w:pPr>
              <w:jc w:val="center"/>
              <w:rPr>
                <w:kern w:val="2"/>
                <w:sz w:val="22"/>
                <w:szCs w:val="22"/>
              </w:rPr>
            </w:pPr>
            <w:hyperlink r:id="rId12" w:history="1">
              <w:r w:rsidRPr="00D250FB">
                <w:rPr>
                  <w:rStyle w:val="Hyperlink"/>
                  <w:sz w:val="22"/>
                  <w:szCs w:val="22"/>
                </w:rPr>
                <w:t>info@asanmeda.lt</w:t>
              </w:r>
            </w:hyperlink>
            <w:r>
              <w:rPr>
                <w:sz w:val="22"/>
                <w:szCs w:val="22"/>
              </w:rPr>
              <w:t xml:space="preserve"> </w:t>
            </w:r>
          </w:p>
        </w:tc>
      </w:tr>
      <w:tr w:rsidR="006246DB" w:rsidRPr="00F60AE3" w14:paraId="63752A7E" w14:textId="77777777" w:rsidTr="003C6110">
        <w:tc>
          <w:tcPr>
            <w:tcW w:w="2775" w:type="dxa"/>
            <w:vMerge/>
            <w:tcBorders>
              <w:right w:val="single" w:sz="4" w:space="0" w:color="auto"/>
            </w:tcBorders>
          </w:tcPr>
          <w:p w14:paraId="64EB2D4A" w14:textId="77777777" w:rsidR="006246DB" w:rsidRPr="00F60AE3" w:rsidRDefault="006246DB" w:rsidP="006246D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6246DB" w:rsidRPr="00F60AE3" w:rsidRDefault="006246DB" w:rsidP="006246DB">
            <w:pPr>
              <w:rPr>
                <w:kern w:val="2"/>
                <w:sz w:val="22"/>
                <w:szCs w:val="22"/>
              </w:rPr>
            </w:pPr>
            <w:r w:rsidRPr="00F60AE3">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419DF2E6" w:rsidR="006246DB" w:rsidRPr="002B2717" w:rsidRDefault="006246DB" w:rsidP="006246DB">
            <w:pPr>
              <w:jc w:val="center"/>
              <w:rPr>
                <w:kern w:val="2"/>
                <w:sz w:val="22"/>
                <w:szCs w:val="22"/>
              </w:rPr>
            </w:pPr>
            <w:r w:rsidRPr="00CD427A">
              <w:rPr>
                <w:sz w:val="22"/>
                <w:szCs w:val="22"/>
              </w:rPr>
              <w:t>Generalinis direktorius Virginijus Domarkas</w:t>
            </w:r>
          </w:p>
        </w:tc>
      </w:tr>
      <w:tr w:rsidR="006246DB" w:rsidRPr="00F60AE3" w14:paraId="5BA1E166" w14:textId="77777777" w:rsidTr="003C6110">
        <w:tc>
          <w:tcPr>
            <w:tcW w:w="2775" w:type="dxa"/>
            <w:vMerge/>
            <w:tcBorders>
              <w:right w:val="single" w:sz="4" w:space="0" w:color="auto"/>
            </w:tcBorders>
          </w:tcPr>
          <w:p w14:paraId="20EC0136" w14:textId="77777777" w:rsidR="006246DB" w:rsidRPr="00F60AE3" w:rsidRDefault="006246DB" w:rsidP="006246D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6246DB" w:rsidRPr="00F60AE3" w:rsidRDefault="006246DB" w:rsidP="006246DB">
            <w:pPr>
              <w:rPr>
                <w:kern w:val="2"/>
                <w:sz w:val="22"/>
                <w:szCs w:val="22"/>
              </w:rPr>
            </w:pPr>
            <w:r w:rsidRPr="00F60AE3">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2E16B95A" w:rsidR="006246DB" w:rsidRPr="002B2717" w:rsidRDefault="006246DB" w:rsidP="006246DB">
            <w:pPr>
              <w:jc w:val="center"/>
              <w:rPr>
                <w:kern w:val="2"/>
                <w:sz w:val="22"/>
                <w:szCs w:val="22"/>
              </w:rPr>
            </w:pPr>
            <w:r w:rsidRPr="00CD427A">
              <w:rPr>
                <w:kern w:val="2"/>
                <w:sz w:val="22"/>
                <w:szCs w:val="22"/>
              </w:rPr>
              <w:t>Bendrovės įstatai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F60AE3" w14:paraId="13636425" w14:textId="77777777" w:rsidTr="00EE3697">
        <w:trPr>
          <w:trHeight w:val="300"/>
        </w:trPr>
        <w:tc>
          <w:tcPr>
            <w:tcW w:w="9535"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EE3697">
        <w:trPr>
          <w:trHeight w:val="300"/>
        </w:trPr>
        <w:tc>
          <w:tcPr>
            <w:tcW w:w="2704" w:type="dxa"/>
            <w:gridSpan w:val="2"/>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6831" w:type="dxa"/>
            <w:gridSpan w:val="2"/>
          </w:tcPr>
          <w:p w14:paraId="5D01861C" w14:textId="75AA91CB" w:rsidR="00BA0145" w:rsidRPr="002B2717" w:rsidRDefault="006C46BC" w:rsidP="002B2717">
            <w:pPr>
              <w:rPr>
                <w:color w:val="4472C4"/>
                <w:szCs w:val="24"/>
                <w:lang w:val="en-US"/>
              </w:rPr>
            </w:pPr>
            <w:r>
              <w:rPr>
                <w:sz w:val="22"/>
                <w:szCs w:val="22"/>
              </w:rPr>
              <w:t>xxx</w:t>
            </w:r>
          </w:p>
        </w:tc>
      </w:tr>
      <w:tr w:rsidR="00EE3697" w:rsidRPr="00F60AE3" w14:paraId="2415AF36" w14:textId="77777777" w:rsidTr="00EE3697">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6831" w:type="dxa"/>
            <w:gridSpan w:val="2"/>
          </w:tcPr>
          <w:p w14:paraId="6BB1EE73" w14:textId="3EEACD15" w:rsidR="00EE3697" w:rsidRPr="00624BE1" w:rsidRDefault="006C46BC" w:rsidP="00EE3697">
            <w:pPr>
              <w:rPr>
                <w:color w:val="4472C4"/>
                <w:kern w:val="2"/>
                <w:sz w:val="22"/>
                <w:szCs w:val="22"/>
              </w:rPr>
            </w:pPr>
            <w:r>
              <w:rPr>
                <w:kern w:val="2"/>
                <w:sz w:val="22"/>
                <w:szCs w:val="22"/>
              </w:rPr>
              <w:t>xxx</w:t>
            </w:r>
          </w:p>
        </w:tc>
      </w:tr>
      <w:tr w:rsidR="00EE3697" w:rsidRPr="00F60AE3" w14:paraId="70610BBB" w14:textId="77777777" w:rsidTr="00EE3697">
        <w:trPr>
          <w:trHeight w:val="300"/>
        </w:trPr>
        <w:tc>
          <w:tcPr>
            <w:tcW w:w="9535"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EE3697">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6831" w:type="dxa"/>
            <w:gridSpan w:val="2"/>
          </w:tcPr>
          <w:p w14:paraId="5C268CDA" w14:textId="485F1B98" w:rsidR="00125CC3" w:rsidRPr="00C7431E" w:rsidRDefault="00125CC3" w:rsidP="00E577CB">
            <w:pPr>
              <w:rPr>
                <w:kern w:val="2"/>
                <w:sz w:val="22"/>
                <w:szCs w:val="22"/>
              </w:rPr>
            </w:pPr>
            <w:r w:rsidRPr="008D5D49">
              <w:rPr>
                <w:kern w:val="2"/>
                <w:sz w:val="22"/>
                <w:szCs w:val="22"/>
              </w:rPr>
              <w:t xml:space="preserve">Tiekėjas įsipareigoja Sutartyje numatytomis sąlygomis perduoti Pirkėjui </w:t>
            </w:r>
            <w:r w:rsidR="00E577CB">
              <w:rPr>
                <w:kern w:val="2"/>
                <w:sz w:val="22"/>
                <w:szCs w:val="22"/>
              </w:rPr>
              <w:t xml:space="preserve"> </w:t>
            </w:r>
            <w:r w:rsidR="00FA6229" w:rsidRPr="00CB45AF">
              <w:rPr>
                <w:rFonts w:eastAsia="TimesNewRomanPS-BoldMT"/>
                <w:bCs/>
                <w:szCs w:val="24"/>
              </w:rPr>
              <w:t>reabilitacinę įrangą vaikų fizinės medicinos ir reabilitacijos centrui</w:t>
            </w:r>
            <w:r w:rsidR="002B2717" w:rsidRPr="00C7431E">
              <w:rPr>
                <w:szCs w:val="24"/>
              </w:rPr>
              <w:t>, nurody</w:t>
            </w:r>
            <w:r w:rsidR="00FA6229">
              <w:rPr>
                <w:szCs w:val="24"/>
              </w:rPr>
              <w:t>tą</w:t>
            </w:r>
            <w:r w:rsidR="002B2717" w:rsidRPr="00C7431E">
              <w:rPr>
                <w:szCs w:val="24"/>
              </w:rPr>
              <w:t xml:space="preserve"> Sutarties priede Nr. 1 </w:t>
            </w:r>
            <w:r w:rsidR="00FD1306" w:rsidRPr="00C7431E">
              <w:rPr>
                <w:color w:val="000000" w:themeColor="text1"/>
                <w:kern w:val="2"/>
                <w:sz w:val="22"/>
                <w:szCs w:val="22"/>
              </w:rPr>
              <w:t>(toliau – Prekės)</w:t>
            </w:r>
            <w:r w:rsidR="00652FFA" w:rsidRPr="00C7431E">
              <w:rPr>
                <w:color w:val="000000" w:themeColor="text1"/>
                <w:kern w:val="2"/>
                <w:sz w:val="22"/>
                <w:szCs w:val="22"/>
              </w:rPr>
              <w:t>.</w:t>
            </w:r>
          </w:p>
          <w:p w14:paraId="2DEAE91C" w14:textId="77777777" w:rsidR="00125CC3" w:rsidRPr="00624BE1" w:rsidRDefault="00125CC3" w:rsidP="00125CC3">
            <w:pPr>
              <w:rPr>
                <w:color w:val="000000"/>
                <w:kern w:val="2"/>
                <w:sz w:val="22"/>
                <w:szCs w:val="22"/>
              </w:rPr>
            </w:pPr>
          </w:p>
          <w:p w14:paraId="2460BC7F" w14:textId="25F7F9C1" w:rsidR="00125CC3" w:rsidRPr="00624BE1" w:rsidRDefault="00125CC3" w:rsidP="00125CC3">
            <w:pPr>
              <w:jc w:val="both"/>
              <w:rPr>
                <w:kern w:val="2"/>
                <w:sz w:val="22"/>
                <w:szCs w:val="22"/>
              </w:rPr>
            </w:pPr>
            <w:r w:rsidRPr="00624BE1">
              <w:rPr>
                <w:color w:val="000000"/>
                <w:kern w:val="2"/>
                <w:sz w:val="22"/>
                <w:szCs w:val="22"/>
              </w:rPr>
              <w:lastRenderedPageBreak/>
              <w:t xml:space="preserve">Išsamus Prekių aprašymas ir kiti reikalavimai tiekiamoms Prekėms nustatyti Sutarties priede Nr. </w:t>
            </w:r>
            <w:r w:rsidR="00347668" w:rsidRPr="00624BE1">
              <w:rPr>
                <w:color w:val="000000"/>
                <w:kern w:val="2"/>
                <w:sz w:val="22"/>
                <w:szCs w:val="22"/>
              </w:rPr>
              <w:t>1</w:t>
            </w:r>
            <w:r w:rsidRPr="00624BE1">
              <w:rPr>
                <w:color w:val="000000"/>
                <w:kern w:val="2"/>
                <w:sz w:val="22"/>
                <w:szCs w:val="22"/>
              </w:rPr>
              <w:t xml:space="preserve"> „Techninė specifikacija</w:t>
            </w:r>
            <w:r w:rsidR="00895136">
              <w:rPr>
                <w:color w:val="000000"/>
                <w:kern w:val="2"/>
                <w:sz w:val="22"/>
                <w:szCs w:val="22"/>
              </w:rPr>
              <w:t xml:space="preserve"> ir įkainiai</w:t>
            </w:r>
            <w:r w:rsidRPr="00624BE1">
              <w:rPr>
                <w:color w:val="000000"/>
                <w:kern w:val="2"/>
                <w:sz w:val="22"/>
                <w:szCs w:val="22"/>
              </w:rPr>
              <w:t>“ (toliau – Techninė specifikacija)</w:t>
            </w:r>
            <w:r w:rsidR="002B2717">
              <w:rPr>
                <w:color w:val="000000"/>
                <w:kern w:val="2"/>
                <w:sz w:val="22"/>
                <w:szCs w:val="22"/>
              </w:rPr>
              <w:t>.</w:t>
            </w:r>
          </w:p>
          <w:p w14:paraId="5AC9C53A" w14:textId="33D9E12F" w:rsidR="001747B8" w:rsidRPr="00624BE1" w:rsidRDefault="001747B8" w:rsidP="00652FFA">
            <w:pPr>
              <w:jc w:val="both"/>
              <w:rPr>
                <w:color w:val="000000"/>
                <w:kern w:val="2"/>
                <w:sz w:val="22"/>
                <w:szCs w:val="22"/>
              </w:rPr>
            </w:pPr>
          </w:p>
        </w:tc>
      </w:tr>
      <w:tr w:rsidR="00EE3697" w:rsidRPr="00F60AE3" w14:paraId="73F14574" w14:textId="77777777" w:rsidTr="00EE3697">
        <w:trPr>
          <w:trHeight w:val="300"/>
        </w:trPr>
        <w:tc>
          <w:tcPr>
            <w:tcW w:w="2704" w:type="dxa"/>
            <w:gridSpan w:val="2"/>
          </w:tcPr>
          <w:p w14:paraId="5F97BD17" w14:textId="77777777" w:rsidR="00EE3697" w:rsidRPr="00624BE1" w:rsidRDefault="00EE3697" w:rsidP="00EE3697">
            <w:pPr>
              <w:rPr>
                <w:b/>
                <w:bCs/>
                <w:kern w:val="2"/>
                <w:sz w:val="22"/>
                <w:szCs w:val="22"/>
              </w:rPr>
            </w:pPr>
            <w:r w:rsidRPr="00624BE1">
              <w:rPr>
                <w:b/>
                <w:bCs/>
                <w:kern w:val="2"/>
                <w:sz w:val="22"/>
                <w:szCs w:val="22"/>
              </w:rPr>
              <w:lastRenderedPageBreak/>
              <w:t>3.2. Pirkimo numeris</w:t>
            </w:r>
          </w:p>
        </w:tc>
        <w:tc>
          <w:tcPr>
            <w:tcW w:w="6831" w:type="dxa"/>
            <w:gridSpan w:val="2"/>
          </w:tcPr>
          <w:p w14:paraId="5B3DFBC9" w14:textId="3F059174" w:rsidR="00EE3697" w:rsidRPr="00624BE1" w:rsidRDefault="00401327" w:rsidP="00EE3697">
            <w:pPr>
              <w:rPr>
                <w:kern w:val="2"/>
                <w:sz w:val="22"/>
                <w:szCs w:val="22"/>
              </w:rPr>
            </w:pPr>
            <w:r w:rsidRPr="00624BE1">
              <w:rPr>
                <w:color w:val="000000"/>
                <w:sz w:val="22"/>
                <w:szCs w:val="22"/>
              </w:rPr>
              <w:t xml:space="preserve">CVP </w:t>
            </w:r>
            <w:r w:rsidRPr="00A40482">
              <w:rPr>
                <w:sz w:val="22"/>
                <w:szCs w:val="22"/>
              </w:rPr>
              <w:t xml:space="preserve">IS Nr. </w:t>
            </w:r>
            <w:r w:rsidR="006246DB" w:rsidRPr="00A40482">
              <w:rPr>
                <w:kern w:val="2"/>
                <w:sz w:val="22"/>
                <w:szCs w:val="22"/>
              </w:rPr>
              <w:t>4057759</w:t>
            </w:r>
          </w:p>
        </w:tc>
      </w:tr>
      <w:tr w:rsidR="00EE3697" w:rsidRPr="00F60AE3" w14:paraId="64E29523" w14:textId="77777777" w:rsidTr="00EE3697">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6831"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EE3697">
        <w:trPr>
          <w:trHeight w:val="300"/>
        </w:trPr>
        <w:tc>
          <w:tcPr>
            <w:tcW w:w="9535"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EE3697">
        <w:trPr>
          <w:trHeight w:val="300"/>
        </w:trPr>
        <w:tc>
          <w:tcPr>
            <w:tcW w:w="2704" w:type="dxa"/>
            <w:gridSpan w:val="2"/>
          </w:tcPr>
          <w:p w14:paraId="1A1F9D15" w14:textId="77777777" w:rsidR="00EE3697" w:rsidRPr="00513CA1" w:rsidRDefault="00EE3697" w:rsidP="00EE3697">
            <w:pPr>
              <w:rPr>
                <w:color w:val="000000" w:themeColor="text1"/>
                <w:sz w:val="22"/>
                <w:szCs w:val="22"/>
                <w:lang w:eastAsia="lt-LT"/>
              </w:rPr>
            </w:pPr>
            <w:r w:rsidRPr="00513CA1">
              <w:rPr>
                <w:color w:val="000000" w:themeColor="text1"/>
                <w:sz w:val="22"/>
                <w:szCs w:val="22"/>
                <w:lang w:eastAsia="lt-LT"/>
              </w:rPr>
              <w:t>4.1. Prekių pristatymo terminai, kai Prekės pristatomos dalimis</w:t>
            </w:r>
          </w:p>
        </w:tc>
        <w:tc>
          <w:tcPr>
            <w:tcW w:w="6831" w:type="dxa"/>
            <w:gridSpan w:val="2"/>
          </w:tcPr>
          <w:p w14:paraId="65C8E167" w14:textId="24C7EBE0" w:rsidR="00EE0750" w:rsidRPr="00513CA1" w:rsidRDefault="00BF7E1E" w:rsidP="00342DB2">
            <w:pPr>
              <w:autoSpaceDE w:val="0"/>
              <w:autoSpaceDN w:val="0"/>
              <w:adjustRightInd w:val="0"/>
              <w:rPr>
                <w:color w:val="000000" w:themeColor="text1"/>
                <w:sz w:val="22"/>
                <w:szCs w:val="22"/>
                <w:lang w:eastAsia="lt-LT"/>
              </w:rPr>
            </w:pPr>
            <w:r w:rsidRPr="00513CA1">
              <w:rPr>
                <w:color w:val="000000" w:themeColor="text1"/>
                <w:sz w:val="22"/>
                <w:szCs w:val="22"/>
                <w:lang w:eastAsia="lt-LT"/>
              </w:rPr>
              <w:t>4.1.</w:t>
            </w:r>
            <w:r w:rsidR="0078142A">
              <w:rPr>
                <w:color w:val="000000" w:themeColor="text1"/>
                <w:sz w:val="22"/>
                <w:szCs w:val="22"/>
                <w:lang w:eastAsia="lt-LT"/>
              </w:rPr>
              <w:t>1</w:t>
            </w:r>
            <w:r w:rsidRPr="00513CA1">
              <w:rPr>
                <w:color w:val="000000" w:themeColor="text1"/>
                <w:sz w:val="22"/>
                <w:szCs w:val="22"/>
                <w:lang w:eastAsia="lt-LT"/>
              </w:rPr>
              <w:t xml:space="preserve">. </w:t>
            </w:r>
            <w:r w:rsidR="00F863D0" w:rsidRPr="00513CA1">
              <w:rPr>
                <w:color w:val="000000" w:themeColor="text1"/>
                <w:sz w:val="22"/>
                <w:szCs w:val="22"/>
                <w:lang w:eastAsia="lt-LT"/>
              </w:rPr>
              <w:t xml:space="preserve">Tiekėjas pagal atskirą užsakymą įsipareigoja pristatyti Prekes ne vėliau kaip per </w:t>
            </w:r>
            <w:r w:rsidR="00D05AE6" w:rsidRPr="00513CA1">
              <w:rPr>
                <w:color w:val="000000" w:themeColor="text1"/>
                <w:sz w:val="22"/>
                <w:szCs w:val="22"/>
                <w:lang w:eastAsia="lt-LT"/>
              </w:rPr>
              <w:t>2</w:t>
            </w:r>
            <w:r w:rsidR="00F863D0" w:rsidRPr="00513CA1">
              <w:rPr>
                <w:color w:val="000000" w:themeColor="text1"/>
                <w:sz w:val="22"/>
                <w:szCs w:val="22"/>
                <w:lang w:eastAsia="lt-LT"/>
              </w:rPr>
              <w:t xml:space="preserve"> (</w:t>
            </w:r>
            <w:r w:rsidR="00D05AE6" w:rsidRPr="00513CA1">
              <w:rPr>
                <w:color w:val="000000" w:themeColor="text1"/>
                <w:sz w:val="22"/>
                <w:szCs w:val="22"/>
                <w:lang w:eastAsia="lt-LT"/>
              </w:rPr>
              <w:t>du</w:t>
            </w:r>
            <w:r w:rsidR="00F863D0" w:rsidRPr="00513CA1">
              <w:rPr>
                <w:color w:val="000000" w:themeColor="text1"/>
                <w:sz w:val="22"/>
                <w:szCs w:val="22"/>
                <w:lang w:eastAsia="lt-LT"/>
              </w:rPr>
              <w:t xml:space="preserve">) </w:t>
            </w:r>
            <w:r w:rsidR="00D05AE6" w:rsidRPr="00513CA1">
              <w:rPr>
                <w:color w:val="000000" w:themeColor="text1"/>
                <w:sz w:val="22"/>
                <w:szCs w:val="22"/>
                <w:lang w:eastAsia="lt-LT"/>
              </w:rPr>
              <w:t>m</w:t>
            </w:r>
            <w:r w:rsidR="008F6C7B" w:rsidRPr="00513CA1">
              <w:rPr>
                <w:color w:val="000000" w:themeColor="text1"/>
                <w:sz w:val="22"/>
                <w:szCs w:val="22"/>
                <w:lang w:eastAsia="lt-LT"/>
              </w:rPr>
              <w:t>ė</w:t>
            </w:r>
            <w:r w:rsidR="00D05AE6" w:rsidRPr="00513CA1">
              <w:rPr>
                <w:color w:val="000000" w:themeColor="text1"/>
                <w:sz w:val="22"/>
                <w:szCs w:val="22"/>
                <w:lang w:eastAsia="lt-LT"/>
              </w:rPr>
              <w:t>nesius</w:t>
            </w:r>
            <w:r w:rsidR="00F863D0" w:rsidRPr="00513CA1">
              <w:rPr>
                <w:color w:val="000000" w:themeColor="text1"/>
                <w:sz w:val="22"/>
                <w:szCs w:val="22"/>
                <w:lang w:eastAsia="lt-LT"/>
              </w:rPr>
              <w:t xml:space="preserve"> nuo užsakymo pateikimo dienos šiuo adresu: VšĮ Vilniaus universiteto ligoninė Santaros klinikos, Santariškių g. 2, Vilnius</w:t>
            </w:r>
            <w:r w:rsidR="0078142A">
              <w:rPr>
                <w:color w:val="000000" w:themeColor="text1"/>
                <w:sz w:val="22"/>
                <w:szCs w:val="22"/>
                <w:lang w:eastAsia="lt-LT"/>
              </w:rPr>
              <w:t>.</w:t>
            </w:r>
          </w:p>
        </w:tc>
      </w:tr>
      <w:tr w:rsidR="00060E7B" w:rsidRPr="00F60AE3" w14:paraId="792E0C10" w14:textId="77777777" w:rsidTr="00CE542D">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6831" w:type="dxa"/>
            <w:gridSpan w:val="2"/>
          </w:tcPr>
          <w:p w14:paraId="6EC0E56A" w14:textId="57C2BF54" w:rsidR="00060E7B" w:rsidRPr="00EE0750" w:rsidRDefault="00EE0750" w:rsidP="00AC2329">
            <w:pPr>
              <w:rPr>
                <w:kern w:val="2"/>
                <w:sz w:val="22"/>
                <w:szCs w:val="22"/>
              </w:rPr>
            </w:pPr>
            <w:r w:rsidRPr="00EE0750">
              <w:rPr>
                <w:sz w:val="22"/>
                <w:szCs w:val="22"/>
              </w:rPr>
              <w:t>Netaikoma</w:t>
            </w:r>
          </w:p>
        </w:tc>
      </w:tr>
      <w:tr w:rsidR="00060E7B" w:rsidRPr="00F60AE3" w14:paraId="185D2350" w14:textId="77777777" w:rsidTr="00EE3697">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6831"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72C5BDF0" w14:textId="77777777" w:rsidR="00060E7B" w:rsidRDefault="00060E7B" w:rsidP="00060E7B">
            <w:pPr>
              <w:rPr>
                <w:color w:val="4472C4"/>
                <w:kern w:val="2"/>
                <w:sz w:val="22"/>
                <w:szCs w:val="22"/>
              </w:rPr>
            </w:pPr>
            <w:r w:rsidRPr="00624BE1">
              <w:rPr>
                <w:kern w:val="2"/>
                <w:sz w:val="22"/>
                <w:szCs w:val="22"/>
              </w:rPr>
              <w:t xml:space="preserve">Elektroninis paštas užsakymams: </w:t>
            </w:r>
            <w:hyperlink r:id="rId13" w:history="1">
              <w:r w:rsidR="00490BFB" w:rsidRPr="00A02313">
                <w:rPr>
                  <w:rStyle w:val="Hyperlink"/>
                  <w:kern w:val="2"/>
                  <w:sz w:val="22"/>
                  <w:szCs w:val="22"/>
                </w:rPr>
                <w:t>info</w:t>
              </w:r>
              <w:r w:rsidR="00490BFB" w:rsidRPr="00A02313">
                <w:rPr>
                  <w:rStyle w:val="Hyperlink"/>
                  <w:kern w:val="2"/>
                  <w:sz w:val="22"/>
                  <w:szCs w:val="22"/>
                  <w:lang w:val="en-US"/>
                </w:rPr>
                <w:t>@</w:t>
              </w:r>
              <w:r w:rsidR="00490BFB" w:rsidRPr="00A02313">
                <w:rPr>
                  <w:rStyle w:val="Hyperlink"/>
                  <w:kern w:val="2"/>
                  <w:sz w:val="22"/>
                  <w:szCs w:val="22"/>
                </w:rPr>
                <w:t>asanmeda.lt</w:t>
              </w:r>
            </w:hyperlink>
            <w:r w:rsidR="00490BFB">
              <w:rPr>
                <w:color w:val="4472C4"/>
                <w:kern w:val="2"/>
                <w:sz w:val="22"/>
                <w:szCs w:val="22"/>
              </w:rPr>
              <w:t xml:space="preserve"> </w:t>
            </w:r>
          </w:p>
          <w:p w14:paraId="524E13DF" w14:textId="15A4EA85" w:rsidR="00490BFB" w:rsidRPr="006246DB" w:rsidRDefault="00490BFB" w:rsidP="00060E7B">
            <w:pPr>
              <w:rPr>
                <w:kern w:val="2"/>
                <w:sz w:val="22"/>
                <w:szCs w:val="22"/>
              </w:rPr>
            </w:pPr>
          </w:p>
        </w:tc>
      </w:tr>
      <w:tr w:rsidR="00060E7B" w:rsidRPr="00F60AE3" w14:paraId="08067BF1" w14:textId="77777777" w:rsidTr="00EE3697">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6831"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EE3697">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6831" w:type="dxa"/>
            <w:gridSpan w:val="2"/>
          </w:tcPr>
          <w:p w14:paraId="781CCA89" w14:textId="77777777" w:rsidR="00990E5A" w:rsidRDefault="00990E5A" w:rsidP="00990E5A">
            <w:pPr>
              <w:jc w:val="both"/>
              <w:rPr>
                <w:kern w:val="2"/>
                <w:sz w:val="22"/>
                <w:szCs w:val="22"/>
              </w:rPr>
            </w:pPr>
            <w:r w:rsidRPr="00F863D0">
              <w:rPr>
                <w:kern w:val="2"/>
                <w:sz w:val="22"/>
                <w:szCs w:val="22"/>
              </w:rPr>
              <w:t>Kartu su Prekėmis pateikiami šie dokumentai:</w:t>
            </w:r>
          </w:p>
          <w:p w14:paraId="0392D2F9" w14:textId="77777777" w:rsidR="00990E5A" w:rsidRDefault="00990E5A" w:rsidP="00990E5A">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4.5.1. Naudojimo instrukcija lietuvių ir anglų kalbomis;</w:t>
            </w:r>
          </w:p>
          <w:p w14:paraId="32B44ED5" w14:textId="77777777" w:rsidR="00990E5A" w:rsidRDefault="00990E5A" w:rsidP="00990E5A">
            <w:pPr>
              <w:autoSpaceDE w:val="0"/>
              <w:autoSpaceDN w:val="0"/>
              <w:adjustRightInd w:val="0"/>
              <w:rPr>
                <w:kern w:val="2"/>
                <w:sz w:val="22"/>
                <w:szCs w:val="22"/>
              </w:rPr>
            </w:pPr>
            <w:r>
              <w:rPr>
                <w:rFonts w:ascii="TimesNewRomanPSMT" w:hAnsi="TimesNewRomanPSMT" w:cs="TimesNewRomanPSMT"/>
                <w:sz w:val="22"/>
                <w:szCs w:val="22"/>
              </w:rPr>
              <w:t>4.5.2. Serviso dokumentacija lietuvių arba anglų kalbomis;</w:t>
            </w:r>
          </w:p>
          <w:p w14:paraId="4A4119F2" w14:textId="77777777" w:rsidR="00990E5A" w:rsidRPr="00F863D0" w:rsidRDefault="00990E5A" w:rsidP="00990E5A">
            <w:pPr>
              <w:jc w:val="both"/>
              <w:rPr>
                <w:sz w:val="22"/>
                <w:szCs w:val="22"/>
              </w:rPr>
            </w:pPr>
            <w:r w:rsidRPr="00F863D0">
              <w:rPr>
                <w:sz w:val="22"/>
                <w:szCs w:val="22"/>
              </w:rPr>
              <w:t>4.5.</w:t>
            </w:r>
            <w:r>
              <w:rPr>
                <w:sz w:val="22"/>
                <w:szCs w:val="22"/>
              </w:rPr>
              <w:t>3</w:t>
            </w:r>
            <w:r w:rsidRPr="00F863D0">
              <w:rPr>
                <w:sz w:val="22"/>
                <w:szCs w:val="22"/>
              </w:rPr>
              <w:t>. Techninėje specifikacijoje reikalaujami dokumentai (jeigu taikoma).</w:t>
            </w:r>
          </w:p>
          <w:p w14:paraId="3E8D2737" w14:textId="77777777" w:rsidR="00990E5A" w:rsidRPr="00F863D0" w:rsidRDefault="00990E5A" w:rsidP="00990E5A">
            <w:pPr>
              <w:jc w:val="both"/>
              <w:rPr>
                <w:color w:val="000000"/>
                <w:sz w:val="22"/>
                <w:szCs w:val="22"/>
              </w:rPr>
            </w:pPr>
            <w:r w:rsidRPr="00F863D0">
              <w:rPr>
                <w:kern w:val="2"/>
                <w:sz w:val="22"/>
                <w:szCs w:val="22"/>
              </w:rPr>
              <w:t>4.5.</w:t>
            </w:r>
            <w:r>
              <w:rPr>
                <w:kern w:val="2"/>
                <w:sz w:val="22"/>
                <w:szCs w:val="22"/>
              </w:rPr>
              <w:t>4</w:t>
            </w:r>
            <w:r w:rsidRPr="00F863D0">
              <w:rPr>
                <w:kern w:val="2"/>
                <w:sz w:val="22"/>
                <w:szCs w:val="22"/>
              </w:rPr>
              <w:t xml:space="preserve">. </w:t>
            </w:r>
            <w:r w:rsidRPr="00F863D0">
              <w:rPr>
                <w:color w:val="000000"/>
                <w:sz w:val="22"/>
                <w:szCs w:val="22"/>
              </w:rPr>
              <w:t>Prekių perdavimo-priėmimo aktas ar kitas Prekių pristatymą patvirtinantis dokumentas (krovinio važtaraštis, sąskaita faktūra, pakavimo lapas).</w:t>
            </w:r>
          </w:p>
          <w:p w14:paraId="48263BB3" w14:textId="77777777" w:rsidR="00990E5A" w:rsidRPr="00F863D0" w:rsidRDefault="00990E5A" w:rsidP="00990E5A">
            <w:pPr>
              <w:jc w:val="both"/>
              <w:rPr>
                <w:kern w:val="2"/>
                <w:sz w:val="22"/>
                <w:szCs w:val="22"/>
              </w:rPr>
            </w:pPr>
            <w:r w:rsidRPr="00F863D0">
              <w:rPr>
                <w:kern w:val="2"/>
                <w:sz w:val="22"/>
                <w:szCs w:val="22"/>
                <w:shd w:val="clear" w:color="auto" w:fill="FFFFFF"/>
              </w:rPr>
              <w:t xml:space="preserve">4.5.4. </w:t>
            </w:r>
            <w:r w:rsidRPr="00F863D0">
              <w:rPr>
                <w:sz w:val="22"/>
                <w:szCs w:val="22"/>
              </w:rPr>
              <w:t>Sutarties 13.</w:t>
            </w:r>
            <w:r>
              <w:rPr>
                <w:sz w:val="22"/>
                <w:szCs w:val="22"/>
              </w:rPr>
              <w:t>1</w:t>
            </w:r>
            <w:r w:rsidRPr="00F863D0">
              <w:rPr>
                <w:sz w:val="22"/>
                <w:szCs w:val="22"/>
              </w:rPr>
              <w:t xml:space="preserve"> punkte nurodyti dokumentai.</w:t>
            </w:r>
          </w:p>
          <w:p w14:paraId="7DCD303E" w14:textId="77777777" w:rsidR="00990E5A" w:rsidRPr="00F863D0" w:rsidRDefault="00990E5A" w:rsidP="00990E5A">
            <w:pPr>
              <w:jc w:val="both"/>
              <w:rPr>
                <w:color w:val="000000"/>
                <w:sz w:val="22"/>
                <w:szCs w:val="22"/>
              </w:rPr>
            </w:pPr>
          </w:p>
          <w:p w14:paraId="6F908DED" w14:textId="54E4D696" w:rsidR="008B1F85" w:rsidRPr="00990E5A" w:rsidRDefault="00990E5A" w:rsidP="00990E5A">
            <w:pPr>
              <w:widowControl w:val="0"/>
              <w:tabs>
                <w:tab w:val="left" w:pos="284"/>
                <w:tab w:val="left" w:pos="567"/>
              </w:tabs>
              <w:jc w:val="both"/>
              <w:rPr>
                <w:color w:val="000000"/>
                <w:sz w:val="22"/>
                <w:szCs w:val="22"/>
              </w:rPr>
            </w:pPr>
            <w:r w:rsidRPr="00F863D0">
              <w:rPr>
                <w:color w:val="000000"/>
                <w:sz w:val="22"/>
                <w:szCs w:val="22"/>
              </w:rPr>
              <w:t>Tiekėjui nepateikus nurodytų dokumentų, laikoma, kad Prekės neatitinka Sutartyje nustatytų reikalavimų.</w:t>
            </w:r>
          </w:p>
        </w:tc>
      </w:tr>
      <w:tr w:rsidR="00060E7B" w:rsidRPr="00F60AE3" w14:paraId="278A2D04" w14:textId="77777777" w:rsidTr="00EE3697">
        <w:trPr>
          <w:trHeight w:val="300"/>
        </w:trPr>
        <w:tc>
          <w:tcPr>
            <w:tcW w:w="9535"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t>5. SUTARTIES KAINA IR ATSISKAITYMO TVARKA</w:t>
            </w:r>
          </w:p>
        </w:tc>
      </w:tr>
      <w:tr w:rsidR="00060E7B" w:rsidRPr="00F60AE3" w14:paraId="0C891F8F" w14:textId="77777777" w:rsidTr="00EE3697">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6831" w:type="dxa"/>
            <w:gridSpan w:val="2"/>
          </w:tcPr>
          <w:p w14:paraId="3193C213" w14:textId="21B871BB" w:rsidR="00060E7B" w:rsidRPr="00F16C1B" w:rsidRDefault="00F16C1B" w:rsidP="00060E7B">
            <w:pPr>
              <w:rPr>
                <w:color w:val="000000" w:themeColor="text1"/>
                <w:kern w:val="2"/>
                <w:szCs w:val="24"/>
              </w:rPr>
            </w:pPr>
            <w:r w:rsidRPr="00425E72">
              <w:rPr>
                <w:color w:val="000000" w:themeColor="text1"/>
                <w:kern w:val="2"/>
                <w:szCs w:val="24"/>
              </w:rPr>
              <w:t>Fiksuotos kainos kainodara</w:t>
            </w:r>
          </w:p>
        </w:tc>
      </w:tr>
      <w:tr w:rsidR="00CD3842" w:rsidRPr="00F60AE3" w14:paraId="70C4ABB1" w14:textId="77777777" w:rsidTr="00EE3697">
        <w:trPr>
          <w:trHeight w:val="300"/>
        </w:trPr>
        <w:tc>
          <w:tcPr>
            <w:tcW w:w="2704" w:type="dxa"/>
            <w:gridSpan w:val="2"/>
          </w:tcPr>
          <w:p w14:paraId="5738F21E" w14:textId="77777777" w:rsidR="00CD3842" w:rsidRPr="00CD3842" w:rsidRDefault="00CD3842" w:rsidP="00CD3842">
            <w:pPr>
              <w:rPr>
                <w:b/>
                <w:bCs/>
                <w:kern w:val="2"/>
                <w:sz w:val="22"/>
                <w:szCs w:val="22"/>
              </w:rPr>
            </w:pPr>
            <w:r w:rsidRPr="00CD3842">
              <w:rPr>
                <w:b/>
                <w:bCs/>
                <w:kern w:val="2"/>
                <w:sz w:val="22"/>
                <w:szCs w:val="22"/>
              </w:rPr>
              <w:t xml:space="preserve">5.2. Pradinės Sutarties vertė ir Sutarties kaina, kai taikoma </w:t>
            </w:r>
            <w:r w:rsidRPr="00CD3842">
              <w:rPr>
                <w:b/>
                <w:bCs/>
                <w:kern w:val="2"/>
                <w:sz w:val="22"/>
                <w:szCs w:val="22"/>
                <w:u w:val="single"/>
              </w:rPr>
              <w:t>fiksuotos kainos</w:t>
            </w:r>
            <w:r w:rsidRPr="00CD3842">
              <w:rPr>
                <w:b/>
                <w:bCs/>
                <w:kern w:val="2"/>
                <w:sz w:val="22"/>
                <w:szCs w:val="22"/>
              </w:rPr>
              <w:t xml:space="preserve"> kainodara</w:t>
            </w:r>
          </w:p>
          <w:p w14:paraId="3EAD59BE" w14:textId="77777777" w:rsidR="00CD3842" w:rsidRPr="00CD3842" w:rsidRDefault="00CD3842" w:rsidP="00CD3842">
            <w:pPr>
              <w:rPr>
                <w:b/>
                <w:bCs/>
                <w:kern w:val="2"/>
                <w:sz w:val="22"/>
                <w:szCs w:val="22"/>
              </w:rPr>
            </w:pPr>
          </w:p>
          <w:p w14:paraId="1B5896A2" w14:textId="77777777" w:rsidR="00CD3842" w:rsidRPr="00CD3842" w:rsidRDefault="00CD3842" w:rsidP="00CD3842">
            <w:pPr>
              <w:rPr>
                <w:b/>
                <w:bCs/>
                <w:kern w:val="2"/>
                <w:sz w:val="22"/>
                <w:szCs w:val="22"/>
              </w:rPr>
            </w:pPr>
          </w:p>
          <w:p w14:paraId="309778B4" w14:textId="77777777" w:rsidR="00CD3842" w:rsidRPr="00CD3842" w:rsidRDefault="00CD3842" w:rsidP="00CD3842">
            <w:pPr>
              <w:rPr>
                <w:b/>
                <w:bCs/>
                <w:kern w:val="2"/>
                <w:sz w:val="22"/>
                <w:szCs w:val="22"/>
              </w:rPr>
            </w:pPr>
          </w:p>
          <w:p w14:paraId="686575B0" w14:textId="77777777" w:rsidR="00CD3842" w:rsidRPr="00CD3842" w:rsidRDefault="00CD3842" w:rsidP="00CD3842">
            <w:pPr>
              <w:rPr>
                <w:b/>
                <w:bCs/>
                <w:kern w:val="2"/>
                <w:sz w:val="22"/>
                <w:szCs w:val="22"/>
              </w:rPr>
            </w:pPr>
          </w:p>
        </w:tc>
        <w:tc>
          <w:tcPr>
            <w:tcW w:w="6831" w:type="dxa"/>
            <w:gridSpan w:val="2"/>
          </w:tcPr>
          <w:p w14:paraId="62A41C47" w14:textId="39669775" w:rsidR="00CD3842" w:rsidRPr="00CD3842" w:rsidRDefault="00CD3842" w:rsidP="00CD3842">
            <w:pPr>
              <w:rPr>
                <w:color w:val="000000" w:themeColor="text1"/>
                <w:kern w:val="2"/>
                <w:sz w:val="22"/>
                <w:szCs w:val="22"/>
              </w:rPr>
            </w:pPr>
            <w:r w:rsidRPr="00CD3842">
              <w:rPr>
                <w:color w:val="000000" w:themeColor="text1"/>
                <w:kern w:val="2"/>
                <w:sz w:val="22"/>
                <w:szCs w:val="22"/>
              </w:rPr>
              <w:t xml:space="preserve">Pradinės Sutarties vertė yra </w:t>
            </w:r>
            <w:r w:rsidR="006246DB">
              <w:rPr>
                <w:color w:val="000000" w:themeColor="text1"/>
                <w:kern w:val="2"/>
                <w:sz w:val="22"/>
                <w:szCs w:val="22"/>
              </w:rPr>
              <w:t>560,00</w:t>
            </w:r>
            <w:r w:rsidRPr="00CD3842">
              <w:rPr>
                <w:color w:val="000000" w:themeColor="text1"/>
                <w:kern w:val="2"/>
                <w:sz w:val="22"/>
                <w:szCs w:val="22"/>
              </w:rPr>
              <w:t xml:space="preserve"> Eur, (</w:t>
            </w:r>
            <w:r w:rsidR="006246DB">
              <w:rPr>
                <w:color w:val="000000" w:themeColor="text1"/>
                <w:kern w:val="2"/>
                <w:sz w:val="22"/>
                <w:szCs w:val="22"/>
              </w:rPr>
              <w:t>penki šimtai šešiasdešimt eurų 00 ct</w:t>
            </w:r>
            <w:r w:rsidRPr="00CD3842">
              <w:rPr>
                <w:color w:val="000000" w:themeColor="text1"/>
                <w:kern w:val="2"/>
                <w:sz w:val="22"/>
                <w:szCs w:val="22"/>
              </w:rPr>
              <w:t xml:space="preserve">) be pridėtinės vertės mokesčio (toliau – PVM). </w:t>
            </w:r>
          </w:p>
          <w:p w14:paraId="4CDDC641" w14:textId="4C9AE4A4" w:rsidR="00CD3842" w:rsidRPr="00CD3842" w:rsidRDefault="00CD3842" w:rsidP="00CD3842">
            <w:pPr>
              <w:rPr>
                <w:color w:val="000000" w:themeColor="text1"/>
                <w:kern w:val="2"/>
                <w:sz w:val="22"/>
                <w:szCs w:val="22"/>
              </w:rPr>
            </w:pPr>
            <w:r w:rsidRPr="00CD3842">
              <w:rPr>
                <w:color w:val="000000" w:themeColor="text1"/>
                <w:kern w:val="2"/>
                <w:sz w:val="22"/>
                <w:szCs w:val="22"/>
              </w:rPr>
              <w:t xml:space="preserve">PVM sudaro </w:t>
            </w:r>
            <w:r w:rsidR="006246DB">
              <w:rPr>
                <w:color w:val="000000" w:themeColor="text1"/>
                <w:kern w:val="2"/>
                <w:sz w:val="22"/>
                <w:szCs w:val="22"/>
              </w:rPr>
              <w:t>117,60</w:t>
            </w:r>
            <w:r w:rsidRPr="00CD3842">
              <w:rPr>
                <w:color w:val="000000" w:themeColor="text1"/>
                <w:kern w:val="2"/>
                <w:sz w:val="22"/>
                <w:szCs w:val="22"/>
              </w:rPr>
              <w:t xml:space="preserve"> Eur, (</w:t>
            </w:r>
            <w:r w:rsidR="006246DB">
              <w:rPr>
                <w:color w:val="000000" w:themeColor="text1"/>
                <w:kern w:val="2"/>
                <w:sz w:val="22"/>
                <w:szCs w:val="22"/>
              </w:rPr>
              <w:t>vienas šimtas septyniolika eurų 60 ct</w:t>
            </w:r>
            <w:r w:rsidRPr="00CD3842">
              <w:rPr>
                <w:color w:val="000000" w:themeColor="text1"/>
                <w:kern w:val="2"/>
                <w:sz w:val="22"/>
                <w:szCs w:val="22"/>
              </w:rPr>
              <w:t>).</w:t>
            </w:r>
          </w:p>
          <w:p w14:paraId="730B8C1E" w14:textId="07B257B9" w:rsidR="00CD3842" w:rsidRPr="00B51ABA" w:rsidRDefault="00CD3842" w:rsidP="00CD3842">
            <w:pPr>
              <w:rPr>
                <w:b/>
                <w:color w:val="000000" w:themeColor="text1"/>
                <w:kern w:val="2"/>
                <w:sz w:val="22"/>
                <w:szCs w:val="22"/>
              </w:rPr>
            </w:pPr>
            <w:r w:rsidRPr="00B51ABA">
              <w:rPr>
                <w:b/>
                <w:color w:val="000000" w:themeColor="text1"/>
                <w:kern w:val="2"/>
                <w:sz w:val="22"/>
                <w:szCs w:val="22"/>
              </w:rPr>
              <w:t xml:space="preserve">Sutarties kaina yra </w:t>
            </w:r>
            <w:r w:rsidR="006246DB" w:rsidRPr="00B51ABA">
              <w:rPr>
                <w:b/>
                <w:color w:val="000000" w:themeColor="text1"/>
                <w:kern w:val="2"/>
                <w:sz w:val="22"/>
                <w:szCs w:val="22"/>
              </w:rPr>
              <w:t>677,60</w:t>
            </w:r>
            <w:r w:rsidRPr="00B51ABA">
              <w:rPr>
                <w:b/>
                <w:color w:val="000000" w:themeColor="text1"/>
                <w:kern w:val="2"/>
                <w:sz w:val="22"/>
                <w:szCs w:val="22"/>
              </w:rPr>
              <w:t xml:space="preserve"> Eur, (</w:t>
            </w:r>
            <w:r w:rsidR="006246DB" w:rsidRPr="00B51ABA">
              <w:rPr>
                <w:b/>
                <w:color w:val="000000" w:themeColor="text1"/>
                <w:kern w:val="2"/>
                <w:sz w:val="22"/>
                <w:szCs w:val="22"/>
              </w:rPr>
              <w:t>šeši šimtai septyniasdešimt septyni eurai 60 ct</w:t>
            </w:r>
            <w:r w:rsidRPr="00B51ABA">
              <w:rPr>
                <w:b/>
                <w:color w:val="000000" w:themeColor="text1"/>
                <w:kern w:val="2"/>
                <w:sz w:val="22"/>
                <w:szCs w:val="22"/>
              </w:rPr>
              <w:t>) su PVM.</w:t>
            </w:r>
          </w:p>
          <w:p w14:paraId="4BBEC627" w14:textId="1D0B594E" w:rsidR="00CD3842" w:rsidRPr="00CD3842" w:rsidRDefault="00CD3842" w:rsidP="00CD3842">
            <w:pPr>
              <w:jc w:val="both"/>
              <w:rPr>
                <w:color w:val="000000"/>
                <w:kern w:val="2"/>
                <w:sz w:val="22"/>
                <w:szCs w:val="22"/>
              </w:rPr>
            </w:pPr>
            <w:r w:rsidRPr="00CD3842">
              <w:rPr>
                <w:color w:val="000000" w:themeColor="text1"/>
                <w:kern w:val="2"/>
                <w:sz w:val="22"/>
                <w:szCs w:val="22"/>
              </w:rPr>
              <w:t>Šioje Sutartyje Pradinės Sutarties vertė yra lygi Tiekėjo pasiūlymo kainai be PVM, nurodytai už visą pirkimo dokumentuose ir Sutartyje nurodytą Prekių kiekį ir (ar) apimtį.</w:t>
            </w:r>
          </w:p>
        </w:tc>
      </w:tr>
      <w:tr w:rsidR="00060E7B" w:rsidRPr="00F60AE3" w14:paraId="6D9773AF" w14:textId="77777777" w:rsidTr="00EE3697">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6831"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4EB0BEE0" w14:textId="39F3CBDF" w:rsidR="00060E7B" w:rsidRPr="00547EC8" w:rsidRDefault="00060E7B" w:rsidP="00060E7B">
            <w:pPr>
              <w:rPr>
                <w:kern w:val="2"/>
                <w:sz w:val="22"/>
                <w:szCs w:val="22"/>
              </w:rPr>
            </w:pPr>
            <w:r w:rsidRPr="00624BE1">
              <w:rPr>
                <w:kern w:val="2"/>
                <w:sz w:val="22"/>
                <w:szCs w:val="22"/>
              </w:rPr>
              <w:t>5.3.1. dėl PVM tarifo pasikeitimo</w:t>
            </w:r>
            <w:r w:rsidR="00547EC8">
              <w:rPr>
                <w:kern w:val="2"/>
                <w:sz w:val="22"/>
                <w:szCs w:val="22"/>
              </w:rPr>
              <w:t>.</w:t>
            </w:r>
          </w:p>
        </w:tc>
      </w:tr>
      <w:tr w:rsidR="00060E7B" w:rsidRPr="00F60AE3" w14:paraId="1D17D308" w14:textId="77777777" w:rsidTr="00EE3697">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6831" w:type="dxa"/>
            <w:gridSpan w:val="2"/>
          </w:tcPr>
          <w:p w14:paraId="64E971AD" w14:textId="77777777" w:rsidR="002A65B4" w:rsidRPr="002A65B4" w:rsidRDefault="002A65B4" w:rsidP="002A65B4">
            <w:pPr>
              <w:jc w:val="both"/>
              <w:rPr>
                <w:color w:val="000000" w:themeColor="text1"/>
                <w:kern w:val="2"/>
                <w:sz w:val="22"/>
                <w:szCs w:val="22"/>
              </w:rPr>
            </w:pPr>
            <w:r w:rsidRPr="002A65B4">
              <w:rPr>
                <w:color w:val="000000" w:themeColor="text1"/>
                <w:kern w:val="2"/>
                <w:sz w:val="22"/>
                <w:szCs w:val="22"/>
              </w:rPr>
              <w:t xml:space="preserve">Jeigu Sutarties vykdymo metu pasikeičia PVM mokėjimą reglamentuojantys teisės aktai, darantys tiesioginę įtaką Tiekėjo tiekiamų </w:t>
            </w:r>
            <w:r w:rsidRPr="002A65B4">
              <w:rPr>
                <w:color w:val="000000" w:themeColor="text1"/>
                <w:kern w:val="2"/>
                <w:sz w:val="22"/>
                <w:szCs w:val="22"/>
              </w:rPr>
              <w:lastRenderedPageBreak/>
              <w:t xml:space="preserve">Prekių Sutartyje nurodytai kainai/įkainiams, Sutarties kaina / įkainiai perskaičiuojami nekeičiant Prekių kainos / įkainio be PVM. </w:t>
            </w:r>
          </w:p>
          <w:p w14:paraId="533E6E3C" w14:textId="15D3475F" w:rsidR="002A65B4" w:rsidRPr="00624BE1" w:rsidRDefault="002A65B4" w:rsidP="00CD3842">
            <w:pPr>
              <w:jc w:val="both"/>
              <w:rPr>
                <w:kern w:val="2"/>
                <w:sz w:val="22"/>
                <w:szCs w:val="22"/>
              </w:rPr>
            </w:pPr>
            <w:r w:rsidRPr="002A65B4">
              <w:rPr>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060E7B" w:rsidRPr="00F60AE3" w14:paraId="1E41FB3E" w14:textId="77777777" w:rsidTr="00EE3697">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lastRenderedPageBreak/>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EE3697">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6831" w:type="dxa"/>
            <w:gridSpan w:val="2"/>
          </w:tcPr>
          <w:p w14:paraId="1D0A50E3" w14:textId="77777777" w:rsidR="005D0A8C" w:rsidRPr="00624BE1" w:rsidRDefault="005D0A8C" w:rsidP="005D0A8C">
            <w:pPr>
              <w:rPr>
                <w:kern w:val="2"/>
                <w:sz w:val="22"/>
                <w:szCs w:val="22"/>
              </w:rPr>
            </w:pPr>
            <w:r w:rsidRPr="00624BE1">
              <w:rPr>
                <w:kern w:val="2"/>
                <w:sz w:val="22"/>
                <w:szCs w:val="22"/>
              </w:rPr>
              <w:t>Netaikoma</w:t>
            </w:r>
          </w:p>
          <w:p w14:paraId="5E918179" w14:textId="79F7AE6E" w:rsidR="00BF52D7" w:rsidRPr="00624BE1" w:rsidRDefault="00BF52D7" w:rsidP="00060E7B">
            <w:pPr>
              <w:jc w:val="both"/>
              <w:rPr>
                <w:color w:val="000000"/>
                <w:kern w:val="2"/>
                <w:sz w:val="22"/>
                <w:szCs w:val="22"/>
                <w:shd w:val="clear" w:color="auto" w:fill="FFFFFF"/>
              </w:rPr>
            </w:pPr>
          </w:p>
        </w:tc>
      </w:tr>
      <w:tr w:rsidR="00060E7B" w:rsidRPr="00F60AE3" w14:paraId="5E50A617" w14:textId="77777777" w:rsidTr="00EE3697">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t>5.3.4. Sutarties kainos / įkainių peržiūra dėl kainų lygio pokyčio pagal Prekių grupių kainų pokyčius</w:t>
            </w:r>
          </w:p>
        </w:tc>
        <w:tc>
          <w:tcPr>
            <w:tcW w:w="6831"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EE3697">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6831"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EE3697">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6831" w:type="dxa"/>
            <w:gridSpan w:val="2"/>
          </w:tcPr>
          <w:p w14:paraId="5FFD4B3E" w14:textId="77777777" w:rsidR="00BF7E1E" w:rsidRDefault="005115D6" w:rsidP="005115D6">
            <w:pPr>
              <w:jc w:val="both"/>
              <w:rPr>
                <w:sz w:val="22"/>
                <w:szCs w:val="22"/>
              </w:rPr>
            </w:pPr>
            <w:r w:rsidRPr="00273F8C">
              <w:rPr>
                <w:sz w:val="22"/>
                <w:szCs w:val="22"/>
              </w:rPr>
              <w:t>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w:t>
            </w:r>
            <w:r w:rsidR="00BF7E1E">
              <w:rPr>
                <w:sz w:val="22"/>
                <w:szCs w:val="22"/>
              </w:rPr>
              <w:t>:</w:t>
            </w:r>
          </w:p>
          <w:p w14:paraId="79AA7E81" w14:textId="0EC6BCBD" w:rsidR="00BF7E1E" w:rsidRPr="00E071B8" w:rsidRDefault="00BF7E1E" w:rsidP="00BF7E1E">
            <w:pPr>
              <w:autoSpaceDE w:val="0"/>
              <w:autoSpaceDN w:val="0"/>
              <w:adjustRightInd w:val="0"/>
              <w:rPr>
                <w:color w:val="000000" w:themeColor="text1"/>
                <w:sz w:val="22"/>
                <w:szCs w:val="22"/>
                <w:lang w:eastAsia="lt-LT"/>
              </w:rPr>
            </w:pPr>
            <w:r>
              <w:rPr>
                <w:color w:val="000000" w:themeColor="text1"/>
                <w:sz w:val="22"/>
                <w:szCs w:val="22"/>
                <w:lang w:eastAsia="lt-LT"/>
              </w:rPr>
              <w:t>5.</w:t>
            </w:r>
            <w:r w:rsidR="00342DAA">
              <w:rPr>
                <w:color w:val="000000" w:themeColor="text1"/>
                <w:sz w:val="22"/>
                <w:szCs w:val="22"/>
                <w:lang w:eastAsia="lt-LT"/>
              </w:rPr>
              <w:t>5</w:t>
            </w:r>
            <w:r>
              <w:rPr>
                <w:color w:val="000000" w:themeColor="text1"/>
                <w:sz w:val="22"/>
                <w:szCs w:val="22"/>
                <w:lang w:eastAsia="lt-LT"/>
              </w:rPr>
              <w:t>.1.</w:t>
            </w:r>
            <w:r w:rsidR="00E17B7D">
              <w:rPr>
                <w:color w:val="000000" w:themeColor="text1"/>
                <w:sz w:val="22"/>
                <w:szCs w:val="22"/>
                <w:lang w:eastAsia="lt-LT"/>
              </w:rPr>
              <w:t>1</w:t>
            </w:r>
            <w:r>
              <w:rPr>
                <w:color w:val="000000" w:themeColor="text1"/>
                <w:sz w:val="22"/>
                <w:szCs w:val="22"/>
                <w:lang w:eastAsia="lt-LT"/>
              </w:rPr>
              <w:t xml:space="preserve">. </w:t>
            </w:r>
            <w:r w:rsidRPr="00273F8C">
              <w:rPr>
                <w:sz w:val="22"/>
                <w:szCs w:val="22"/>
              </w:rPr>
              <w:t xml:space="preserve">Tiekėjo parengtas ir Šalių pasirašytas prekių </w:t>
            </w:r>
            <w:r>
              <w:rPr>
                <w:sz w:val="22"/>
                <w:szCs w:val="22"/>
              </w:rPr>
              <w:t>priėmimo-perdavimo aktas</w:t>
            </w:r>
            <w:r w:rsidR="00340F12">
              <w:rPr>
                <w:sz w:val="22"/>
                <w:szCs w:val="22"/>
              </w:rPr>
              <w:t>.</w:t>
            </w:r>
          </w:p>
          <w:p w14:paraId="53270E12" w14:textId="7578D1DB" w:rsidR="00060E7B" w:rsidRPr="00CD4B3F" w:rsidRDefault="009B02E3" w:rsidP="009B02E3">
            <w:pPr>
              <w:jc w:val="both"/>
              <w:rPr>
                <w:kern w:val="2"/>
                <w:sz w:val="22"/>
                <w:szCs w:val="22"/>
                <w:shd w:val="clear" w:color="auto" w:fill="FFFFFF"/>
              </w:rPr>
            </w:pPr>
            <w:r>
              <w:rPr>
                <w:kern w:val="2"/>
                <w:sz w:val="22"/>
                <w:szCs w:val="22"/>
                <w:shd w:val="clear" w:color="auto" w:fill="FFFFFF"/>
              </w:rPr>
              <w:t>5.5.2.</w:t>
            </w:r>
            <w:r w:rsidRPr="00273F8C">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EE3697">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t>5.6. Avansas</w:t>
            </w:r>
          </w:p>
        </w:tc>
        <w:tc>
          <w:tcPr>
            <w:tcW w:w="6831"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EE3697">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6831"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EE3697">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6831" w:type="dxa"/>
            <w:gridSpan w:val="2"/>
          </w:tcPr>
          <w:p w14:paraId="718E1909" w14:textId="0DAB582B" w:rsidR="002B05A6" w:rsidRPr="002B05A6" w:rsidRDefault="002B05A6" w:rsidP="002B05A6">
            <w:pPr>
              <w:jc w:val="both"/>
              <w:rPr>
                <w:b/>
                <w:color w:val="000000" w:themeColor="text1"/>
                <w:kern w:val="2"/>
                <w:szCs w:val="24"/>
              </w:rPr>
            </w:pPr>
            <w:r>
              <w:rPr>
                <w:color w:val="000000" w:themeColor="text1"/>
                <w:kern w:val="2"/>
                <w:szCs w:val="24"/>
              </w:rPr>
              <w:t>6.</w:t>
            </w:r>
            <w:r w:rsidR="00E17B7D">
              <w:rPr>
                <w:color w:val="000000" w:themeColor="text1"/>
                <w:kern w:val="2"/>
                <w:szCs w:val="24"/>
              </w:rPr>
              <w:t>1</w:t>
            </w:r>
            <w:r>
              <w:rPr>
                <w:color w:val="000000" w:themeColor="text1"/>
                <w:kern w:val="2"/>
                <w:szCs w:val="24"/>
              </w:rPr>
              <w:t xml:space="preserve">. </w:t>
            </w:r>
            <w:r w:rsidRPr="006D0B1F">
              <w:rPr>
                <w:kern w:val="2"/>
                <w:sz w:val="22"/>
                <w:szCs w:val="22"/>
              </w:rPr>
              <w:t xml:space="preserve">Prekėms nustatomas Tiekėjo pasiūlytas arba Prekių gamintojo taikomas </w:t>
            </w:r>
            <w:r w:rsidRPr="00273F8C">
              <w:rPr>
                <w:kern w:val="2"/>
                <w:sz w:val="22"/>
                <w:szCs w:val="22"/>
              </w:rPr>
              <w:t xml:space="preserve">Garantinis terminas, tačiau bet kokiu atveju </w:t>
            </w:r>
            <w:r w:rsidRPr="002B05A6">
              <w:rPr>
                <w:b/>
                <w:bCs/>
                <w:color w:val="000000" w:themeColor="text1"/>
                <w:kern w:val="2"/>
                <w:szCs w:val="24"/>
              </w:rPr>
              <w:t>ne trumpesnis kaip</w:t>
            </w:r>
            <w:r w:rsidRPr="002B05A6">
              <w:rPr>
                <w:b/>
                <w:color w:val="000000" w:themeColor="text1"/>
                <w:kern w:val="2"/>
                <w:szCs w:val="24"/>
              </w:rPr>
              <w:t xml:space="preserve"> 12 mėnesių.</w:t>
            </w:r>
          </w:p>
          <w:p w14:paraId="42592931" w14:textId="77777777" w:rsidR="002B05A6" w:rsidRPr="002B05A6" w:rsidRDefault="002B05A6" w:rsidP="00D4634C">
            <w:pPr>
              <w:jc w:val="both"/>
              <w:rPr>
                <w:b/>
                <w:color w:val="000000" w:themeColor="text1"/>
                <w:kern w:val="2"/>
                <w:szCs w:val="24"/>
              </w:rPr>
            </w:pPr>
          </w:p>
          <w:p w14:paraId="4C55ACC8" w14:textId="31653C50" w:rsidR="00060E7B" w:rsidRPr="006D0B1F" w:rsidRDefault="00FD1306" w:rsidP="00D4634C">
            <w:pPr>
              <w:jc w:val="both"/>
              <w:rPr>
                <w:kern w:val="2"/>
                <w:sz w:val="22"/>
                <w:szCs w:val="22"/>
              </w:rPr>
            </w:pPr>
            <w:r w:rsidRPr="006D0B1F">
              <w:rPr>
                <w:sz w:val="22"/>
                <w:szCs w:val="22"/>
              </w:rPr>
              <w:t>Garantinis terminas, skaičiuojamas nuo Prekių perdavimo–priėmimo akto ar Sąskaitos (kai Prekių perdavimo–priėmimo aktas nėra pasirašomas) pasirašymo dienos</w:t>
            </w:r>
            <w:r w:rsidRPr="006D0B1F">
              <w:rPr>
                <w:kern w:val="2"/>
                <w:sz w:val="22"/>
                <w:szCs w:val="22"/>
              </w:rPr>
              <w:t xml:space="preserve">. </w:t>
            </w:r>
            <w:r w:rsidR="00D646AB" w:rsidRPr="006D0B1F">
              <w:rPr>
                <w:b/>
                <w:color w:val="FF0000"/>
                <w:kern w:val="2"/>
                <w:sz w:val="22"/>
                <w:szCs w:val="22"/>
              </w:rPr>
              <w:t xml:space="preserve"> </w:t>
            </w:r>
          </w:p>
        </w:tc>
      </w:tr>
      <w:tr w:rsidR="00342DB2" w:rsidRPr="00F60AE3" w14:paraId="123CF406" w14:textId="77777777" w:rsidTr="00EE3697">
        <w:trPr>
          <w:trHeight w:val="300"/>
        </w:trPr>
        <w:tc>
          <w:tcPr>
            <w:tcW w:w="2704" w:type="dxa"/>
            <w:gridSpan w:val="2"/>
          </w:tcPr>
          <w:p w14:paraId="5A7E7443" w14:textId="77777777" w:rsidR="00342DB2" w:rsidRPr="00624BE1" w:rsidRDefault="00342DB2" w:rsidP="00342DB2">
            <w:pPr>
              <w:rPr>
                <w:b/>
                <w:bCs/>
                <w:kern w:val="2"/>
                <w:sz w:val="22"/>
                <w:szCs w:val="22"/>
              </w:rPr>
            </w:pPr>
            <w:r w:rsidRPr="00624BE1">
              <w:rPr>
                <w:b/>
                <w:bCs/>
                <w:kern w:val="2"/>
                <w:sz w:val="22"/>
                <w:szCs w:val="22"/>
              </w:rPr>
              <w:t>6.2. Garantinė priežiūra</w:t>
            </w:r>
          </w:p>
        </w:tc>
        <w:tc>
          <w:tcPr>
            <w:tcW w:w="6831" w:type="dxa"/>
            <w:gridSpan w:val="2"/>
          </w:tcPr>
          <w:p w14:paraId="61965578" w14:textId="25788659" w:rsidR="00342DB2" w:rsidRPr="00513CA1" w:rsidRDefault="00342DB2" w:rsidP="00342DB2">
            <w:pPr>
              <w:jc w:val="both"/>
              <w:rPr>
                <w:color w:val="000000" w:themeColor="text1"/>
                <w:kern w:val="2"/>
                <w:sz w:val="22"/>
                <w:szCs w:val="22"/>
              </w:rPr>
            </w:pPr>
            <w:r w:rsidRPr="00513CA1">
              <w:rPr>
                <w:kern w:val="2"/>
                <w:sz w:val="22"/>
                <w:szCs w:val="22"/>
              </w:rPr>
              <w:t xml:space="preserve">6.2.1. </w:t>
            </w:r>
            <w:r w:rsidRPr="00513CA1">
              <w:rPr>
                <w:color w:val="000000" w:themeColor="text1"/>
                <w:kern w:val="2"/>
                <w:sz w:val="22"/>
                <w:szCs w:val="22"/>
              </w:rPr>
              <w:t xml:space="preserve">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w:t>
            </w:r>
            <w:r w:rsidRPr="00513CA1">
              <w:rPr>
                <w:color w:val="000000" w:themeColor="text1"/>
                <w:kern w:val="2"/>
                <w:sz w:val="22"/>
                <w:szCs w:val="22"/>
              </w:rPr>
              <w:lastRenderedPageBreak/>
              <w:t xml:space="preserve">naudojamos Prekės gedimo, Tiekėjo reakcijos į iškvietimą (iškvietimo gavimo patvirtinimo) laikas turi būti ne ilgesnis kaip 1 darbo diena, o gedimas turi būti pašalintas per ne ilgesnį kaip 14 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 </w:t>
            </w:r>
          </w:p>
          <w:p w14:paraId="4FA1EE3A" w14:textId="0C272292" w:rsidR="00342DB2" w:rsidRPr="00342DB2" w:rsidRDefault="00342DB2" w:rsidP="00342DB2">
            <w:pPr>
              <w:jc w:val="both"/>
              <w:rPr>
                <w:kern w:val="2"/>
                <w:sz w:val="22"/>
                <w:szCs w:val="22"/>
              </w:rPr>
            </w:pPr>
            <w:r w:rsidRPr="00513CA1">
              <w:rPr>
                <w:kern w:val="2"/>
                <w:sz w:val="22"/>
                <w:szCs w:val="22"/>
              </w:rPr>
              <w:t>6.2.</w:t>
            </w:r>
            <w:r>
              <w:rPr>
                <w:kern w:val="2"/>
                <w:sz w:val="22"/>
                <w:szCs w:val="22"/>
              </w:rPr>
              <w:t>2</w:t>
            </w:r>
            <w:r w:rsidRPr="00513CA1">
              <w:rPr>
                <w:kern w:val="2"/>
                <w:sz w:val="22"/>
                <w:szCs w:val="22"/>
              </w:rPr>
              <w:t xml:space="preserve">. Kitos Prekių trūkumų nustatymo bei šalinimo sąlygos nustatytos Bendrųjų sąlygų 7 skyriuje. </w:t>
            </w:r>
          </w:p>
        </w:tc>
      </w:tr>
      <w:tr w:rsidR="00342DB2" w:rsidRPr="00F60AE3" w14:paraId="54EE239F" w14:textId="77777777" w:rsidTr="00EE3697">
        <w:trPr>
          <w:trHeight w:val="300"/>
        </w:trPr>
        <w:tc>
          <w:tcPr>
            <w:tcW w:w="9535" w:type="dxa"/>
            <w:gridSpan w:val="4"/>
          </w:tcPr>
          <w:p w14:paraId="476A528F" w14:textId="77777777" w:rsidR="00342DB2" w:rsidRPr="00624BE1" w:rsidRDefault="00342DB2" w:rsidP="00342DB2">
            <w:pPr>
              <w:jc w:val="center"/>
              <w:rPr>
                <w:b/>
                <w:bCs/>
                <w:kern w:val="2"/>
                <w:sz w:val="22"/>
                <w:szCs w:val="22"/>
              </w:rPr>
            </w:pPr>
            <w:r w:rsidRPr="00624BE1">
              <w:rPr>
                <w:b/>
                <w:bCs/>
                <w:kern w:val="2"/>
                <w:sz w:val="22"/>
                <w:szCs w:val="22"/>
              </w:rPr>
              <w:lastRenderedPageBreak/>
              <w:t>7. SUTARTIES VYKDYMUI PASITELKIAMI SUBTIEKĖJAI</w:t>
            </w:r>
          </w:p>
        </w:tc>
      </w:tr>
      <w:tr w:rsidR="00342DB2" w:rsidRPr="00F60AE3" w14:paraId="5087BCAD" w14:textId="77777777" w:rsidTr="00EE3697">
        <w:trPr>
          <w:trHeight w:val="300"/>
        </w:trPr>
        <w:tc>
          <w:tcPr>
            <w:tcW w:w="2704" w:type="dxa"/>
            <w:gridSpan w:val="2"/>
          </w:tcPr>
          <w:p w14:paraId="4ED96546" w14:textId="77777777" w:rsidR="00342DB2" w:rsidRPr="00624BE1" w:rsidRDefault="00342DB2" w:rsidP="00342DB2">
            <w:pPr>
              <w:rPr>
                <w:b/>
                <w:bCs/>
                <w:kern w:val="2"/>
                <w:sz w:val="22"/>
                <w:szCs w:val="22"/>
              </w:rPr>
            </w:pPr>
            <w:r w:rsidRPr="00624BE1">
              <w:rPr>
                <w:b/>
                <w:bCs/>
                <w:kern w:val="2"/>
                <w:sz w:val="22"/>
                <w:szCs w:val="22"/>
              </w:rPr>
              <w:t>Sutarties vykdymui pasitelkiami subtiekėjai ir (ar) specialistai</w:t>
            </w:r>
          </w:p>
        </w:tc>
        <w:tc>
          <w:tcPr>
            <w:tcW w:w="6831" w:type="dxa"/>
            <w:gridSpan w:val="2"/>
          </w:tcPr>
          <w:p w14:paraId="08C389BD" w14:textId="6A61894E" w:rsidR="00342DB2" w:rsidRPr="00A034D7" w:rsidRDefault="00342DB2" w:rsidP="00342DB2">
            <w:pPr>
              <w:jc w:val="both"/>
              <w:rPr>
                <w:kern w:val="2"/>
                <w:sz w:val="22"/>
                <w:szCs w:val="22"/>
              </w:rPr>
            </w:pPr>
            <w:r w:rsidRPr="00624BE1">
              <w:rPr>
                <w:kern w:val="2"/>
                <w:sz w:val="22"/>
                <w:szCs w:val="22"/>
              </w:rPr>
              <w:t>Sutarties vykdymui subtiekėjai ir (ar) specialistai nepasitelkiami.</w:t>
            </w:r>
          </w:p>
        </w:tc>
      </w:tr>
      <w:tr w:rsidR="00342DB2" w:rsidRPr="00F60AE3" w14:paraId="6FE529BD" w14:textId="77777777" w:rsidTr="00EE3697">
        <w:trPr>
          <w:trHeight w:val="300"/>
        </w:trPr>
        <w:tc>
          <w:tcPr>
            <w:tcW w:w="9535" w:type="dxa"/>
            <w:gridSpan w:val="4"/>
          </w:tcPr>
          <w:p w14:paraId="025E1F58" w14:textId="77777777" w:rsidR="00342DB2" w:rsidRPr="00624BE1" w:rsidRDefault="00342DB2" w:rsidP="00342DB2">
            <w:pPr>
              <w:jc w:val="center"/>
              <w:rPr>
                <w:b/>
                <w:bCs/>
                <w:kern w:val="2"/>
                <w:sz w:val="22"/>
                <w:szCs w:val="22"/>
              </w:rPr>
            </w:pPr>
            <w:r w:rsidRPr="00624BE1">
              <w:rPr>
                <w:b/>
                <w:bCs/>
                <w:kern w:val="2"/>
                <w:sz w:val="22"/>
                <w:szCs w:val="22"/>
              </w:rPr>
              <w:t>8. PRIEVOLIŲ PAGAL SUTARTĮ ĮVYKDYMO UŽTIKRINIMAS</w:t>
            </w:r>
          </w:p>
        </w:tc>
      </w:tr>
      <w:tr w:rsidR="00342DB2" w:rsidRPr="00F60AE3" w14:paraId="3B53BA8F" w14:textId="77777777" w:rsidTr="00EE3697">
        <w:trPr>
          <w:trHeight w:val="300"/>
        </w:trPr>
        <w:tc>
          <w:tcPr>
            <w:tcW w:w="2704" w:type="dxa"/>
            <w:gridSpan w:val="2"/>
          </w:tcPr>
          <w:p w14:paraId="457F2F66" w14:textId="77777777" w:rsidR="00342DB2" w:rsidRPr="00624BE1" w:rsidRDefault="00342DB2" w:rsidP="00342DB2">
            <w:pPr>
              <w:rPr>
                <w:b/>
                <w:bCs/>
                <w:kern w:val="2"/>
                <w:sz w:val="22"/>
                <w:szCs w:val="22"/>
              </w:rPr>
            </w:pPr>
            <w:r w:rsidRPr="00624BE1">
              <w:rPr>
                <w:b/>
                <w:bCs/>
                <w:kern w:val="2"/>
                <w:sz w:val="22"/>
                <w:szCs w:val="22"/>
              </w:rPr>
              <w:t>8.1. Prievolių pagal Sutartį įvykdymo užtikrinimas</w:t>
            </w:r>
          </w:p>
        </w:tc>
        <w:tc>
          <w:tcPr>
            <w:tcW w:w="6831" w:type="dxa"/>
            <w:gridSpan w:val="2"/>
          </w:tcPr>
          <w:p w14:paraId="46444B63" w14:textId="77777777" w:rsidR="00342DB2" w:rsidRPr="00624BE1" w:rsidRDefault="00342DB2" w:rsidP="00342DB2">
            <w:pPr>
              <w:rPr>
                <w:kern w:val="2"/>
                <w:sz w:val="22"/>
                <w:szCs w:val="22"/>
              </w:rPr>
            </w:pPr>
            <w:r w:rsidRPr="00624BE1">
              <w:rPr>
                <w:kern w:val="2"/>
                <w:sz w:val="22"/>
                <w:szCs w:val="22"/>
              </w:rPr>
              <w:t>Prievolių pagal Sutartį įvykdymas užtikrinamas:</w:t>
            </w:r>
          </w:p>
          <w:p w14:paraId="450CF6D2" w14:textId="77777777" w:rsidR="00342DB2" w:rsidRPr="00624BE1" w:rsidRDefault="00342DB2" w:rsidP="00342DB2">
            <w:pPr>
              <w:rPr>
                <w:kern w:val="2"/>
                <w:sz w:val="22"/>
                <w:szCs w:val="22"/>
              </w:rPr>
            </w:pPr>
            <w:r w:rsidRPr="00624BE1">
              <w:rPr>
                <w:kern w:val="2"/>
                <w:sz w:val="22"/>
                <w:szCs w:val="22"/>
              </w:rPr>
              <w:t>Netesybomis (delspinigiais, bauda)</w:t>
            </w:r>
          </w:p>
          <w:p w14:paraId="3ABE8DD3" w14:textId="1484D0A0" w:rsidR="00342DB2" w:rsidRPr="00624BE1" w:rsidRDefault="00342DB2" w:rsidP="00342DB2">
            <w:pPr>
              <w:rPr>
                <w:kern w:val="2"/>
                <w:sz w:val="22"/>
                <w:szCs w:val="22"/>
              </w:rPr>
            </w:pPr>
          </w:p>
        </w:tc>
      </w:tr>
      <w:tr w:rsidR="00342DB2" w:rsidRPr="00F60AE3" w14:paraId="72FC5A6F" w14:textId="77777777" w:rsidTr="00EE3697">
        <w:trPr>
          <w:trHeight w:val="300"/>
        </w:trPr>
        <w:tc>
          <w:tcPr>
            <w:tcW w:w="2704" w:type="dxa"/>
            <w:gridSpan w:val="2"/>
          </w:tcPr>
          <w:p w14:paraId="1628D0CD" w14:textId="5E65A934" w:rsidR="00342DB2" w:rsidRPr="00624BE1" w:rsidRDefault="00342DB2" w:rsidP="00342DB2">
            <w:pPr>
              <w:rPr>
                <w:b/>
                <w:bCs/>
                <w:kern w:val="2"/>
                <w:sz w:val="22"/>
                <w:szCs w:val="22"/>
              </w:rPr>
            </w:pPr>
            <w:r w:rsidRPr="00273F8C">
              <w:rPr>
                <w:b/>
                <w:bCs/>
                <w:kern w:val="2"/>
                <w:sz w:val="22"/>
                <w:szCs w:val="22"/>
              </w:rPr>
              <w:t>8.2. Sutarties įvykdymo užtikrinimo galiojimo terminas</w:t>
            </w:r>
          </w:p>
        </w:tc>
        <w:tc>
          <w:tcPr>
            <w:tcW w:w="6831" w:type="dxa"/>
            <w:gridSpan w:val="2"/>
          </w:tcPr>
          <w:p w14:paraId="7D192753" w14:textId="77777777" w:rsidR="00342DB2" w:rsidRPr="00273F8C" w:rsidRDefault="00342DB2" w:rsidP="00342DB2">
            <w:pPr>
              <w:rPr>
                <w:kern w:val="2"/>
                <w:sz w:val="22"/>
                <w:szCs w:val="22"/>
              </w:rPr>
            </w:pPr>
            <w:r w:rsidRPr="00273F8C">
              <w:rPr>
                <w:kern w:val="2"/>
                <w:sz w:val="22"/>
                <w:szCs w:val="22"/>
              </w:rPr>
              <w:t>Netaikoma</w:t>
            </w:r>
          </w:p>
          <w:p w14:paraId="427A903D" w14:textId="1D65B8AC" w:rsidR="00342DB2" w:rsidRPr="00624BE1" w:rsidRDefault="00342DB2" w:rsidP="00342DB2">
            <w:pPr>
              <w:rPr>
                <w:kern w:val="2"/>
                <w:sz w:val="22"/>
                <w:szCs w:val="22"/>
              </w:rPr>
            </w:pPr>
          </w:p>
        </w:tc>
      </w:tr>
      <w:tr w:rsidR="00342DB2" w:rsidRPr="00F60AE3" w14:paraId="670B15D2" w14:textId="77777777" w:rsidTr="00EE3697">
        <w:trPr>
          <w:trHeight w:val="300"/>
        </w:trPr>
        <w:tc>
          <w:tcPr>
            <w:tcW w:w="2704" w:type="dxa"/>
            <w:gridSpan w:val="2"/>
          </w:tcPr>
          <w:p w14:paraId="248A08C9" w14:textId="49068986" w:rsidR="00342DB2" w:rsidRPr="00624BE1" w:rsidRDefault="00342DB2" w:rsidP="00342DB2">
            <w:pPr>
              <w:rPr>
                <w:b/>
                <w:bCs/>
                <w:kern w:val="2"/>
                <w:sz w:val="22"/>
                <w:szCs w:val="22"/>
              </w:rPr>
            </w:pPr>
            <w:r w:rsidRPr="00273F8C">
              <w:rPr>
                <w:b/>
                <w:bCs/>
                <w:kern w:val="2"/>
                <w:sz w:val="22"/>
                <w:szCs w:val="22"/>
              </w:rPr>
              <w:t xml:space="preserve">8.3. Sutarties įvykdymo užtikrinimo pateikimas </w:t>
            </w:r>
          </w:p>
        </w:tc>
        <w:tc>
          <w:tcPr>
            <w:tcW w:w="6831" w:type="dxa"/>
            <w:gridSpan w:val="2"/>
          </w:tcPr>
          <w:p w14:paraId="1AD6A296" w14:textId="77777777" w:rsidR="00342DB2" w:rsidRPr="00273F8C" w:rsidRDefault="00342DB2" w:rsidP="00342DB2">
            <w:pPr>
              <w:rPr>
                <w:kern w:val="2"/>
                <w:sz w:val="22"/>
                <w:szCs w:val="22"/>
              </w:rPr>
            </w:pPr>
            <w:r w:rsidRPr="00273F8C">
              <w:rPr>
                <w:kern w:val="2"/>
                <w:sz w:val="22"/>
                <w:szCs w:val="22"/>
              </w:rPr>
              <w:t>Netaikoma</w:t>
            </w:r>
          </w:p>
          <w:p w14:paraId="5E7FC73B" w14:textId="77777777" w:rsidR="00342DB2" w:rsidRPr="00624BE1" w:rsidRDefault="00342DB2" w:rsidP="00342DB2">
            <w:pPr>
              <w:rPr>
                <w:kern w:val="2"/>
                <w:sz w:val="22"/>
                <w:szCs w:val="22"/>
              </w:rPr>
            </w:pPr>
          </w:p>
        </w:tc>
      </w:tr>
      <w:tr w:rsidR="00342DB2" w:rsidRPr="00F60AE3" w14:paraId="172C74BA" w14:textId="77777777" w:rsidTr="00EE3697">
        <w:trPr>
          <w:trHeight w:val="300"/>
        </w:trPr>
        <w:tc>
          <w:tcPr>
            <w:tcW w:w="9535" w:type="dxa"/>
            <w:gridSpan w:val="4"/>
          </w:tcPr>
          <w:p w14:paraId="56265234" w14:textId="77777777" w:rsidR="00342DB2" w:rsidRPr="00624BE1" w:rsidRDefault="00342DB2" w:rsidP="00342DB2">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342DB2" w:rsidRPr="00F60AE3" w14:paraId="3C270198" w14:textId="77777777" w:rsidTr="00EE3697">
        <w:trPr>
          <w:trHeight w:val="300"/>
        </w:trPr>
        <w:tc>
          <w:tcPr>
            <w:tcW w:w="2704" w:type="dxa"/>
            <w:gridSpan w:val="2"/>
          </w:tcPr>
          <w:p w14:paraId="1F86C343" w14:textId="5596FABE" w:rsidR="00342DB2" w:rsidRPr="00624BE1" w:rsidRDefault="00342DB2" w:rsidP="00342DB2">
            <w:pPr>
              <w:rPr>
                <w:b/>
                <w:bCs/>
                <w:kern w:val="2"/>
                <w:sz w:val="22"/>
                <w:szCs w:val="22"/>
              </w:rPr>
            </w:pPr>
            <w:r w:rsidRPr="00273F8C">
              <w:rPr>
                <w:b/>
                <w:bCs/>
                <w:kern w:val="2"/>
                <w:sz w:val="22"/>
                <w:szCs w:val="22"/>
              </w:rPr>
              <w:t>9.1. Pirkėjui taikomos netesybos už mokėjimų pagal Sutartį vėlavimą</w:t>
            </w:r>
          </w:p>
        </w:tc>
        <w:tc>
          <w:tcPr>
            <w:tcW w:w="6831" w:type="dxa"/>
            <w:gridSpan w:val="2"/>
          </w:tcPr>
          <w:p w14:paraId="0AC4D4DE" w14:textId="4C73242B" w:rsidR="00342DB2" w:rsidRPr="00624BE1" w:rsidRDefault="00342DB2" w:rsidP="00342DB2">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342DB2" w:rsidRPr="00F60AE3" w14:paraId="5183F2CD" w14:textId="77777777" w:rsidTr="00EE3697">
        <w:trPr>
          <w:trHeight w:val="300"/>
        </w:trPr>
        <w:tc>
          <w:tcPr>
            <w:tcW w:w="2704" w:type="dxa"/>
            <w:gridSpan w:val="2"/>
          </w:tcPr>
          <w:p w14:paraId="3F74FFDB" w14:textId="34BC26D4" w:rsidR="00342DB2" w:rsidRPr="00624BE1" w:rsidRDefault="00342DB2" w:rsidP="00342DB2">
            <w:pPr>
              <w:rPr>
                <w:b/>
                <w:bCs/>
                <w:kern w:val="2"/>
                <w:sz w:val="22"/>
                <w:szCs w:val="22"/>
              </w:rPr>
            </w:pPr>
            <w:r w:rsidRPr="00273F8C">
              <w:rPr>
                <w:b/>
                <w:bCs/>
                <w:kern w:val="2"/>
                <w:sz w:val="22"/>
                <w:szCs w:val="22"/>
              </w:rPr>
              <w:t>9.2. Tiekėjui taikomos netesybos</w:t>
            </w:r>
          </w:p>
        </w:tc>
        <w:tc>
          <w:tcPr>
            <w:tcW w:w="6831" w:type="dxa"/>
            <w:gridSpan w:val="2"/>
          </w:tcPr>
          <w:p w14:paraId="446DD5EB" w14:textId="77777777" w:rsidR="00342DB2" w:rsidRPr="00273F8C" w:rsidRDefault="00342DB2" w:rsidP="00342DB2">
            <w:pPr>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4B47BF3" w14:textId="77777777" w:rsidR="00342DB2" w:rsidRPr="00273F8C" w:rsidRDefault="00342DB2" w:rsidP="00342DB2">
            <w:pPr>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B04027A" w14:textId="77777777" w:rsidR="00342DB2" w:rsidRPr="00273F8C" w:rsidRDefault="00342DB2" w:rsidP="00342DB2">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43DFDD0F" w:rsidR="00342DB2" w:rsidRPr="00624BE1" w:rsidRDefault="00342DB2" w:rsidP="00342DB2">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342DB2" w:rsidRPr="00F60AE3" w14:paraId="427BC0AB" w14:textId="77777777" w:rsidTr="00EE3697">
        <w:trPr>
          <w:trHeight w:val="300"/>
        </w:trPr>
        <w:tc>
          <w:tcPr>
            <w:tcW w:w="2704" w:type="dxa"/>
            <w:gridSpan w:val="2"/>
          </w:tcPr>
          <w:p w14:paraId="4E0672A5" w14:textId="2106A4C1" w:rsidR="00342DB2" w:rsidRPr="00624BE1" w:rsidRDefault="00342DB2" w:rsidP="00342DB2">
            <w:pPr>
              <w:rPr>
                <w:b/>
                <w:bCs/>
                <w:kern w:val="2"/>
                <w:sz w:val="22"/>
                <w:szCs w:val="22"/>
              </w:rPr>
            </w:pPr>
            <w:r w:rsidRPr="00273F8C">
              <w:rPr>
                <w:b/>
                <w:bCs/>
                <w:kern w:val="2"/>
                <w:sz w:val="22"/>
                <w:szCs w:val="22"/>
              </w:rPr>
              <w:t>9.3. Tiekėjui / Pirkėjui taikoma bauda nutraukus Sutartį dėl esminio Sutarties pažeidimo</w:t>
            </w:r>
          </w:p>
        </w:tc>
        <w:tc>
          <w:tcPr>
            <w:tcW w:w="6831" w:type="dxa"/>
            <w:gridSpan w:val="2"/>
          </w:tcPr>
          <w:p w14:paraId="16EB52E9" w14:textId="77777777" w:rsidR="00342DB2" w:rsidRPr="00273F8C" w:rsidRDefault="00342DB2" w:rsidP="00342DB2">
            <w:pPr>
              <w:rPr>
                <w:kern w:val="2"/>
                <w:sz w:val="22"/>
                <w:szCs w:val="22"/>
              </w:rPr>
            </w:pPr>
            <w:r w:rsidRPr="00273F8C">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5F9717DF" w14:textId="5CD88378" w:rsidR="00342DB2" w:rsidRPr="00624BE1" w:rsidRDefault="00342DB2" w:rsidP="00342DB2">
            <w:pPr>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342DB2" w:rsidRPr="00F60AE3" w14:paraId="0CA66CE2" w14:textId="77777777" w:rsidTr="00EE3697">
        <w:trPr>
          <w:trHeight w:val="300"/>
        </w:trPr>
        <w:tc>
          <w:tcPr>
            <w:tcW w:w="2704" w:type="dxa"/>
            <w:gridSpan w:val="2"/>
          </w:tcPr>
          <w:p w14:paraId="209B473A" w14:textId="05232A4F" w:rsidR="00342DB2" w:rsidRPr="00624BE1" w:rsidRDefault="00342DB2" w:rsidP="00342DB2">
            <w:pPr>
              <w:rPr>
                <w:b/>
                <w:bCs/>
                <w:kern w:val="2"/>
                <w:sz w:val="22"/>
                <w:szCs w:val="22"/>
              </w:rPr>
            </w:pPr>
            <w:r w:rsidRPr="00273F8C">
              <w:rPr>
                <w:b/>
                <w:bCs/>
                <w:kern w:val="2"/>
                <w:sz w:val="22"/>
                <w:szCs w:val="22"/>
              </w:rPr>
              <w:t xml:space="preserve">9.4. Tiekėjui taikoma bauda dėl esamų </w:t>
            </w:r>
            <w:r w:rsidRPr="00273F8C">
              <w:rPr>
                <w:b/>
                <w:bCs/>
                <w:kern w:val="2"/>
                <w:sz w:val="22"/>
                <w:szCs w:val="22"/>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311AD65E" w14:textId="77777777" w:rsidR="00342DB2" w:rsidRPr="00273F8C" w:rsidRDefault="00342DB2" w:rsidP="00342DB2">
            <w:pPr>
              <w:jc w:val="both"/>
              <w:rPr>
                <w:kern w:val="2"/>
                <w:sz w:val="22"/>
                <w:szCs w:val="22"/>
              </w:rPr>
            </w:pPr>
            <w:r w:rsidRPr="00273F8C">
              <w:rPr>
                <w:color w:val="000000"/>
                <w:kern w:val="2"/>
                <w:sz w:val="22"/>
                <w:szCs w:val="22"/>
              </w:rPr>
              <w:lastRenderedPageBreak/>
              <w:t xml:space="preserve">Jeigu Tiekėjas nesilaiko </w:t>
            </w:r>
            <w:r w:rsidRPr="00273F8C">
              <w:rPr>
                <w:color w:val="000000"/>
                <w:sz w:val="22"/>
                <w:szCs w:val="22"/>
              </w:rPr>
              <w:t xml:space="preserve">Bendrųjų sąlygų nuostatų dėl Sutarties vykdymui pasitelkiamų naujų subtiekėjų ir (ar specialistų) / esamų subtiekėjų ir (ar) </w:t>
            </w:r>
            <w:r w:rsidRPr="00273F8C">
              <w:rPr>
                <w:color w:val="000000"/>
                <w:sz w:val="22"/>
                <w:szCs w:val="22"/>
              </w:rPr>
              <w:lastRenderedPageBreak/>
              <w:t>specialistų keitimo</w:t>
            </w:r>
            <w:r w:rsidRPr="00273F8C">
              <w:rPr>
                <w:color w:val="000000"/>
                <w:kern w:val="2"/>
                <w:sz w:val="22"/>
                <w:szCs w:val="22"/>
              </w:rPr>
              <w:t>, taikoma 100 Eur (vieno šimto eurų) bauda už kiekvieną atvejį.</w:t>
            </w:r>
          </w:p>
          <w:p w14:paraId="1E49B4B6" w14:textId="77777777" w:rsidR="00342DB2" w:rsidRPr="00624BE1" w:rsidRDefault="00342DB2" w:rsidP="00342DB2">
            <w:pPr>
              <w:rPr>
                <w:kern w:val="2"/>
                <w:sz w:val="22"/>
                <w:szCs w:val="22"/>
              </w:rPr>
            </w:pPr>
          </w:p>
        </w:tc>
      </w:tr>
      <w:tr w:rsidR="00342DB2" w:rsidRPr="00F60AE3" w14:paraId="4BA9B81F" w14:textId="77777777" w:rsidTr="00EE3697">
        <w:trPr>
          <w:trHeight w:val="300"/>
        </w:trPr>
        <w:tc>
          <w:tcPr>
            <w:tcW w:w="2704" w:type="dxa"/>
            <w:gridSpan w:val="2"/>
          </w:tcPr>
          <w:p w14:paraId="67ABC782" w14:textId="78975655" w:rsidR="00342DB2" w:rsidRPr="00624BE1" w:rsidRDefault="00342DB2" w:rsidP="00342DB2">
            <w:pPr>
              <w:rPr>
                <w:b/>
                <w:bCs/>
                <w:kern w:val="2"/>
                <w:sz w:val="22"/>
                <w:szCs w:val="22"/>
              </w:rPr>
            </w:pPr>
            <w:r w:rsidRPr="00273F8C">
              <w:rPr>
                <w:b/>
                <w:bCs/>
                <w:kern w:val="2"/>
                <w:sz w:val="22"/>
                <w:szCs w:val="22"/>
              </w:rPr>
              <w:lastRenderedPageBreak/>
              <w:t>9.5. Tiekėjui taikomos baudos dėl aplinkosauginių ir (arba) socialinių kriterijų nesilaikymo</w:t>
            </w:r>
          </w:p>
        </w:tc>
        <w:tc>
          <w:tcPr>
            <w:tcW w:w="6831" w:type="dxa"/>
            <w:gridSpan w:val="2"/>
          </w:tcPr>
          <w:p w14:paraId="2E59F21B" w14:textId="1F7281EB" w:rsidR="00342DB2" w:rsidRPr="00624BE1" w:rsidRDefault="00342DB2" w:rsidP="00342DB2">
            <w:pPr>
              <w:rPr>
                <w:color w:val="4472C4"/>
                <w:kern w:val="2"/>
                <w:sz w:val="22"/>
                <w:szCs w:val="22"/>
              </w:rPr>
            </w:pPr>
            <w:r w:rsidRPr="00273F8C">
              <w:rPr>
                <w:color w:val="000000"/>
                <w:kern w:val="2"/>
                <w:sz w:val="22"/>
                <w:szCs w:val="22"/>
              </w:rPr>
              <w:t>Jeigu Tiekėjas nesilaiko šio</w:t>
            </w:r>
            <w:r>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342DB2" w:rsidRPr="00F60AE3" w14:paraId="33CE8F4E" w14:textId="77777777" w:rsidTr="00EE3697">
        <w:trPr>
          <w:trHeight w:val="300"/>
        </w:trPr>
        <w:tc>
          <w:tcPr>
            <w:tcW w:w="2704" w:type="dxa"/>
            <w:gridSpan w:val="2"/>
          </w:tcPr>
          <w:p w14:paraId="49094D96" w14:textId="194EDBB4" w:rsidR="00342DB2" w:rsidRPr="00624BE1" w:rsidRDefault="00342DB2" w:rsidP="00342DB2">
            <w:pPr>
              <w:rPr>
                <w:b/>
                <w:bCs/>
                <w:kern w:val="2"/>
                <w:sz w:val="22"/>
                <w:szCs w:val="22"/>
              </w:rPr>
            </w:pPr>
            <w:r w:rsidRPr="00273F8C">
              <w:rPr>
                <w:b/>
                <w:bCs/>
                <w:kern w:val="2"/>
                <w:sz w:val="22"/>
                <w:szCs w:val="22"/>
              </w:rPr>
              <w:t>9.6. Tiekėjui / Pirkėjui taikoma bauda dėl konfidencialumo reikalavimų nesilaikymo</w:t>
            </w:r>
          </w:p>
        </w:tc>
        <w:tc>
          <w:tcPr>
            <w:tcW w:w="6831" w:type="dxa"/>
            <w:gridSpan w:val="2"/>
          </w:tcPr>
          <w:p w14:paraId="4DB8562B" w14:textId="014F57BE" w:rsidR="00342DB2" w:rsidRPr="00624BE1" w:rsidRDefault="00342DB2" w:rsidP="00342DB2">
            <w:pPr>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342DB2" w:rsidRPr="00F60AE3" w14:paraId="5CAC2E91" w14:textId="77777777" w:rsidTr="00EE3697">
        <w:trPr>
          <w:trHeight w:val="300"/>
        </w:trPr>
        <w:tc>
          <w:tcPr>
            <w:tcW w:w="2704" w:type="dxa"/>
            <w:gridSpan w:val="2"/>
          </w:tcPr>
          <w:p w14:paraId="165C7B74" w14:textId="1B315382" w:rsidR="00342DB2" w:rsidRPr="00624BE1" w:rsidRDefault="00342DB2" w:rsidP="00342DB2">
            <w:pPr>
              <w:rPr>
                <w:b/>
                <w:bCs/>
                <w:kern w:val="2"/>
                <w:sz w:val="22"/>
                <w:szCs w:val="22"/>
              </w:rPr>
            </w:pPr>
            <w:r w:rsidRPr="00273F8C">
              <w:rPr>
                <w:b/>
                <w:bCs/>
                <w:kern w:val="2"/>
                <w:sz w:val="22"/>
                <w:szCs w:val="22"/>
              </w:rPr>
              <w:t>9.7. Tiekėjui taikomos netesybos dėl pirkimo dokumentuose nustatytų kokybinių kriterijų nepasiekimo Sutarties vykdymo metu</w:t>
            </w:r>
          </w:p>
        </w:tc>
        <w:tc>
          <w:tcPr>
            <w:tcW w:w="6831" w:type="dxa"/>
            <w:gridSpan w:val="2"/>
          </w:tcPr>
          <w:p w14:paraId="4E5D6DD4" w14:textId="77777777" w:rsidR="00342DB2" w:rsidRPr="00273F8C" w:rsidRDefault="00342DB2" w:rsidP="00342DB2">
            <w:pPr>
              <w:rPr>
                <w:color w:val="4472C4"/>
                <w:kern w:val="2"/>
                <w:sz w:val="22"/>
                <w:szCs w:val="22"/>
              </w:rPr>
            </w:pPr>
            <w:r w:rsidRPr="00273F8C">
              <w:rPr>
                <w:kern w:val="2"/>
                <w:sz w:val="22"/>
                <w:szCs w:val="22"/>
              </w:rPr>
              <w:t xml:space="preserve">Netaikoma </w:t>
            </w:r>
          </w:p>
          <w:p w14:paraId="59DBB499" w14:textId="04D329EA" w:rsidR="00342DB2" w:rsidRPr="00624BE1" w:rsidRDefault="00342DB2" w:rsidP="00342DB2">
            <w:pPr>
              <w:rPr>
                <w:color w:val="4472C4"/>
                <w:kern w:val="2"/>
                <w:sz w:val="22"/>
                <w:szCs w:val="22"/>
              </w:rPr>
            </w:pPr>
          </w:p>
        </w:tc>
      </w:tr>
      <w:tr w:rsidR="00342DB2" w:rsidRPr="00F60AE3" w14:paraId="68087009" w14:textId="77777777" w:rsidTr="00EE3697">
        <w:trPr>
          <w:trHeight w:val="300"/>
        </w:trPr>
        <w:tc>
          <w:tcPr>
            <w:tcW w:w="2704" w:type="dxa"/>
            <w:gridSpan w:val="2"/>
          </w:tcPr>
          <w:p w14:paraId="54835A79" w14:textId="6F3FEBFE" w:rsidR="00342DB2" w:rsidRPr="00624BE1" w:rsidRDefault="00342DB2" w:rsidP="00342DB2">
            <w:pPr>
              <w:rPr>
                <w:b/>
                <w:bCs/>
                <w:kern w:val="2"/>
                <w:sz w:val="22"/>
                <w:szCs w:val="22"/>
              </w:rPr>
            </w:pPr>
            <w:r w:rsidRPr="00273F8C">
              <w:rPr>
                <w:b/>
                <w:bCs/>
                <w:kern w:val="2"/>
                <w:sz w:val="22"/>
                <w:szCs w:val="22"/>
              </w:rPr>
              <w:t>9.8. Tiekėjui taikomos netesybos dėl Sutarties įvykdymo užtikrinimo nepratęsimo</w:t>
            </w:r>
          </w:p>
        </w:tc>
        <w:tc>
          <w:tcPr>
            <w:tcW w:w="6831" w:type="dxa"/>
            <w:gridSpan w:val="2"/>
          </w:tcPr>
          <w:p w14:paraId="024D697C" w14:textId="77777777" w:rsidR="00342DB2" w:rsidRPr="00273F8C" w:rsidRDefault="00342DB2" w:rsidP="00342DB2">
            <w:pPr>
              <w:rPr>
                <w:kern w:val="2"/>
                <w:sz w:val="22"/>
                <w:szCs w:val="22"/>
              </w:rPr>
            </w:pPr>
            <w:r w:rsidRPr="00273F8C">
              <w:rPr>
                <w:kern w:val="2"/>
                <w:sz w:val="22"/>
                <w:szCs w:val="22"/>
              </w:rPr>
              <w:t>Netaikoma</w:t>
            </w:r>
          </w:p>
          <w:p w14:paraId="6ED47769" w14:textId="77777777" w:rsidR="00342DB2" w:rsidRPr="00273F8C" w:rsidRDefault="00342DB2" w:rsidP="00342DB2">
            <w:pPr>
              <w:rPr>
                <w:color w:val="4472C4"/>
                <w:kern w:val="2"/>
                <w:sz w:val="22"/>
                <w:szCs w:val="22"/>
              </w:rPr>
            </w:pPr>
          </w:p>
          <w:p w14:paraId="6C6E8C47" w14:textId="2CF5552A" w:rsidR="00342DB2" w:rsidRPr="00624BE1" w:rsidRDefault="00342DB2" w:rsidP="00342DB2">
            <w:pPr>
              <w:rPr>
                <w:color w:val="4472C4"/>
                <w:kern w:val="2"/>
                <w:sz w:val="22"/>
                <w:szCs w:val="22"/>
              </w:rPr>
            </w:pPr>
          </w:p>
        </w:tc>
      </w:tr>
      <w:tr w:rsidR="00342DB2" w:rsidRPr="00F60AE3" w14:paraId="13920C2D" w14:textId="77777777" w:rsidTr="00EE3697">
        <w:trPr>
          <w:trHeight w:val="300"/>
        </w:trPr>
        <w:tc>
          <w:tcPr>
            <w:tcW w:w="2704" w:type="dxa"/>
            <w:gridSpan w:val="2"/>
          </w:tcPr>
          <w:p w14:paraId="26BEE702" w14:textId="60C329BB" w:rsidR="00342DB2" w:rsidRPr="00624BE1" w:rsidRDefault="00342DB2" w:rsidP="00342DB2">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4B0F41F" w14:textId="2F391621" w:rsidR="00342DB2" w:rsidRPr="00624BE1" w:rsidRDefault="00342DB2" w:rsidP="00342DB2">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342DB2" w:rsidRPr="00F60AE3" w14:paraId="4114C247" w14:textId="77777777" w:rsidTr="00EE3697">
        <w:trPr>
          <w:trHeight w:val="300"/>
        </w:trPr>
        <w:tc>
          <w:tcPr>
            <w:tcW w:w="2704" w:type="dxa"/>
            <w:gridSpan w:val="2"/>
          </w:tcPr>
          <w:p w14:paraId="61DED75F" w14:textId="3C12C02A" w:rsidR="00342DB2" w:rsidRPr="00624BE1" w:rsidRDefault="00342DB2" w:rsidP="00342DB2">
            <w:pPr>
              <w:rPr>
                <w:b/>
                <w:bCs/>
                <w:kern w:val="2"/>
                <w:sz w:val="22"/>
                <w:szCs w:val="22"/>
              </w:rPr>
            </w:pPr>
            <w:r w:rsidRPr="00273F8C">
              <w:rPr>
                <w:b/>
                <w:bCs/>
                <w:kern w:val="2"/>
                <w:sz w:val="22"/>
                <w:szCs w:val="22"/>
              </w:rPr>
              <w:t>9.10. Kitos netesybos</w:t>
            </w:r>
          </w:p>
        </w:tc>
        <w:tc>
          <w:tcPr>
            <w:tcW w:w="6831" w:type="dxa"/>
            <w:gridSpan w:val="2"/>
          </w:tcPr>
          <w:p w14:paraId="3CF93FE3" w14:textId="3662CC5F" w:rsidR="00342DB2" w:rsidRPr="00624BE1" w:rsidRDefault="00342DB2" w:rsidP="00342DB2">
            <w:pPr>
              <w:jc w:val="both"/>
              <w:rPr>
                <w:kern w:val="2"/>
                <w:sz w:val="22"/>
                <w:szCs w:val="22"/>
              </w:rPr>
            </w:pPr>
            <w:r w:rsidRPr="00273F8C">
              <w:rPr>
                <w:kern w:val="2"/>
                <w:sz w:val="22"/>
                <w:szCs w:val="22"/>
              </w:rPr>
              <w:t>Netaikoma</w:t>
            </w:r>
          </w:p>
        </w:tc>
      </w:tr>
      <w:tr w:rsidR="00342DB2" w:rsidRPr="00F60AE3" w14:paraId="33F464F7" w14:textId="77777777" w:rsidTr="005115D6">
        <w:trPr>
          <w:trHeight w:val="300"/>
        </w:trPr>
        <w:tc>
          <w:tcPr>
            <w:tcW w:w="9535" w:type="dxa"/>
            <w:gridSpan w:val="4"/>
          </w:tcPr>
          <w:p w14:paraId="373CD642" w14:textId="0CBF2BE4" w:rsidR="00342DB2" w:rsidRPr="00273F8C" w:rsidRDefault="00342DB2" w:rsidP="00342DB2">
            <w:pPr>
              <w:jc w:val="center"/>
              <w:rPr>
                <w:kern w:val="2"/>
                <w:sz w:val="22"/>
                <w:szCs w:val="22"/>
              </w:rPr>
            </w:pPr>
            <w:r w:rsidRPr="00273F8C">
              <w:rPr>
                <w:b/>
                <w:kern w:val="2"/>
                <w:sz w:val="22"/>
                <w:szCs w:val="22"/>
              </w:rPr>
              <w:t>10. ESMINĖS SUTARTIES SĄLYGOS</w:t>
            </w:r>
          </w:p>
        </w:tc>
      </w:tr>
      <w:tr w:rsidR="00342DB2" w:rsidRPr="00F60AE3" w14:paraId="78D85B06" w14:textId="77777777" w:rsidTr="00EE3697">
        <w:trPr>
          <w:trHeight w:val="300"/>
        </w:trPr>
        <w:tc>
          <w:tcPr>
            <w:tcW w:w="2704" w:type="dxa"/>
            <w:gridSpan w:val="2"/>
          </w:tcPr>
          <w:p w14:paraId="460660D7" w14:textId="1D38263B" w:rsidR="00342DB2" w:rsidRPr="00273F8C" w:rsidRDefault="00342DB2" w:rsidP="00342DB2">
            <w:pPr>
              <w:rPr>
                <w:b/>
                <w:bCs/>
                <w:kern w:val="2"/>
                <w:sz w:val="22"/>
                <w:szCs w:val="22"/>
              </w:rPr>
            </w:pPr>
            <w:r w:rsidRPr="00273F8C">
              <w:rPr>
                <w:b/>
                <w:bCs/>
                <w:sz w:val="22"/>
                <w:szCs w:val="22"/>
              </w:rPr>
              <w:t>10.1. Esminės Sutarties sąlygos</w:t>
            </w:r>
          </w:p>
        </w:tc>
        <w:tc>
          <w:tcPr>
            <w:tcW w:w="6831" w:type="dxa"/>
            <w:gridSpan w:val="2"/>
          </w:tcPr>
          <w:p w14:paraId="0E1F5936" w14:textId="77777777" w:rsidR="00342DB2" w:rsidRPr="00273F8C" w:rsidRDefault="00342DB2" w:rsidP="00342DB2">
            <w:pPr>
              <w:jc w:val="both"/>
              <w:rPr>
                <w:kern w:val="2"/>
                <w:sz w:val="22"/>
                <w:szCs w:val="22"/>
              </w:rPr>
            </w:pPr>
            <w:r w:rsidRPr="00273F8C">
              <w:rPr>
                <w:kern w:val="2"/>
                <w:sz w:val="22"/>
                <w:szCs w:val="22"/>
              </w:rPr>
              <w:t>10.1.1 Tiekėjo prisiimtų įsipareigojimų už Sutartyje nustatytą Sutarties kainą / įkainius vykdymas;</w:t>
            </w:r>
          </w:p>
          <w:p w14:paraId="63AE33CC" w14:textId="77777777" w:rsidR="00342DB2" w:rsidRPr="00273F8C" w:rsidRDefault="00342DB2" w:rsidP="00342DB2">
            <w:pPr>
              <w:jc w:val="both"/>
              <w:rPr>
                <w:kern w:val="2"/>
                <w:sz w:val="22"/>
                <w:szCs w:val="22"/>
              </w:rPr>
            </w:pPr>
            <w:r w:rsidRPr="00273F8C">
              <w:rPr>
                <w:kern w:val="2"/>
                <w:sz w:val="22"/>
                <w:szCs w:val="22"/>
              </w:rPr>
              <w:t>10.1.2. Sutartyje nustatytų Prekių tiekimo terminų laikymasis;</w:t>
            </w:r>
          </w:p>
          <w:p w14:paraId="2D060861" w14:textId="77777777" w:rsidR="00342DB2" w:rsidRPr="00273F8C" w:rsidRDefault="00342DB2" w:rsidP="00342DB2">
            <w:pPr>
              <w:jc w:val="both"/>
              <w:rPr>
                <w:kern w:val="2"/>
                <w:sz w:val="22"/>
                <w:szCs w:val="22"/>
              </w:rPr>
            </w:pPr>
            <w:r w:rsidRPr="00273F8C">
              <w:rPr>
                <w:kern w:val="2"/>
                <w:sz w:val="22"/>
                <w:szCs w:val="22"/>
              </w:rPr>
              <w:t>10.1.3. Priskaičiuotų netesybų mokėjimas;</w:t>
            </w:r>
          </w:p>
          <w:p w14:paraId="5B7C40F6" w14:textId="77777777" w:rsidR="00342DB2" w:rsidRPr="00273F8C" w:rsidRDefault="00342DB2" w:rsidP="00342DB2">
            <w:pPr>
              <w:jc w:val="both"/>
              <w:rPr>
                <w:kern w:val="2"/>
                <w:sz w:val="22"/>
                <w:szCs w:val="22"/>
              </w:rPr>
            </w:pPr>
            <w:r w:rsidRPr="00273F8C">
              <w:rPr>
                <w:kern w:val="2"/>
                <w:sz w:val="22"/>
                <w:szCs w:val="22"/>
              </w:rPr>
              <w:t>10.1.4. Sutartyje ir (ar) Įstatymuose nustatytus reikalavimus atitinkančių Prekių pristatymas;</w:t>
            </w:r>
          </w:p>
          <w:p w14:paraId="48D50165" w14:textId="77777777" w:rsidR="00342DB2" w:rsidRPr="00273F8C" w:rsidRDefault="00342DB2" w:rsidP="00342DB2">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EA36C57" w14:textId="77777777" w:rsidR="00342DB2" w:rsidRPr="00273F8C" w:rsidRDefault="00342DB2" w:rsidP="00342DB2">
            <w:pPr>
              <w:jc w:val="both"/>
              <w:rPr>
                <w:kern w:val="2"/>
                <w:sz w:val="22"/>
                <w:szCs w:val="22"/>
              </w:rPr>
            </w:pPr>
            <w:r w:rsidRPr="00273F8C">
              <w:rPr>
                <w:color w:val="000000" w:themeColor="text1"/>
                <w:kern w:val="2"/>
                <w:sz w:val="22"/>
                <w:szCs w:val="22"/>
              </w:rPr>
              <w:t>10.1.6.Sutarties nuostatų, reglamentuojančių aplinkosauginius reikalavimus, laikymasis;</w:t>
            </w:r>
          </w:p>
          <w:p w14:paraId="4E80079E" w14:textId="77777777" w:rsidR="00342DB2" w:rsidRPr="00273F8C" w:rsidRDefault="00342DB2" w:rsidP="00342DB2">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20B11337" w14:textId="77777777" w:rsidR="00342DB2" w:rsidRDefault="00342DB2" w:rsidP="00342DB2">
            <w:pPr>
              <w:rPr>
                <w:kern w:val="2"/>
                <w:sz w:val="22"/>
                <w:szCs w:val="22"/>
              </w:rPr>
            </w:pPr>
            <w:r w:rsidRPr="00273F8C">
              <w:rPr>
                <w:kern w:val="2"/>
                <w:sz w:val="22"/>
                <w:szCs w:val="22"/>
              </w:rPr>
              <w:lastRenderedPageBreak/>
              <w:t>10.1.8. Bendrųjų sąlygų nuostatų dėl Sutarties vykdymui pasitelkiamų naujų subtiekėjų ir (ar specialistų) / esamų subtiekėjų ir (ar) specialistų keitimo, laikymasis.</w:t>
            </w:r>
          </w:p>
          <w:p w14:paraId="7DBDE3C8" w14:textId="6F1A538B" w:rsidR="00342DB2" w:rsidRPr="00273F8C" w:rsidRDefault="00342DB2" w:rsidP="00342DB2">
            <w:pPr>
              <w:jc w:val="both"/>
              <w:rPr>
                <w:kern w:val="2"/>
                <w:sz w:val="22"/>
                <w:szCs w:val="22"/>
              </w:rPr>
            </w:pPr>
          </w:p>
        </w:tc>
      </w:tr>
      <w:tr w:rsidR="00342DB2" w:rsidRPr="00F60AE3" w14:paraId="36B23DAC" w14:textId="77777777" w:rsidTr="00EE3697">
        <w:trPr>
          <w:trHeight w:val="300"/>
        </w:trPr>
        <w:tc>
          <w:tcPr>
            <w:tcW w:w="2704" w:type="dxa"/>
            <w:gridSpan w:val="2"/>
          </w:tcPr>
          <w:p w14:paraId="255FC73C" w14:textId="21694859" w:rsidR="00342DB2" w:rsidRPr="00273F8C" w:rsidRDefault="00342DB2" w:rsidP="00342DB2">
            <w:pPr>
              <w:rPr>
                <w:b/>
                <w:bCs/>
                <w:kern w:val="2"/>
                <w:sz w:val="22"/>
                <w:szCs w:val="22"/>
              </w:rPr>
            </w:pPr>
            <w:r w:rsidRPr="00273F8C">
              <w:rPr>
                <w:b/>
                <w:bCs/>
                <w:kern w:val="2"/>
                <w:sz w:val="22"/>
                <w:szCs w:val="22"/>
              </w:rPr>
              <w:lastRenderedPageBreak/>
              <w:t>10.2. Dideli arba nuolatiniai esminės Sutarties sąlygos vykdymo trūkumai</w:t>
            </w:r>
          </w:p>
        </w:tc>
        <w:tc>
          <w:tcPr>
            <w:tcW w:w="6831" w:type="dxa"/>
            <w:gridSpan w:val="2"/>
          </w:tcPr>
          <w:p w14:paraId="20AADBF2" w14:textId="2C4C66ED" w:rsidR="00342DB2" w:rsidRPr="00342DB2" w:rsidRDefault="00342DB2" w:rsidP="00342DB2">
            <w:pPr>
              <w:jc w:val="both"/>
              <w:rPr>
                <w:color w:val="000000" w:themeColor="text1"/>
                <w:kern w:val="2"/>
                <w:sz w:val="22"/>
                <w:szCs w:val="22"/>
              </w:rPr>
            </w:pPr>
            <w:r w:rsidRPr="00342DB2">
              <w:rPr>
                <w:color w:val="000000" w:themeColor="text1"/>
                <w:kern w:val="2"/>
                <w:sz w:val="22"/>
                <w:szCs w:val="22"/>
              </w:rPr>
              <w:t>10.2.1. Jeigu Tiekėjas nesilaiko Sutartyje nustatytų Prekių tiekimo terminų ir vėluoja pristatyti Prekes daugiau nei 10 (dešimt) darbo dien</w:t>
            </w:r>
            <w:r w:rsidR="00BF7E1E">
              <w:rPr>
                <w:color w:val="000000" w:themeColor="text1"/>
                <w:kern w:val="2"/>
                <w:sz w:val="22"/>
                <w:szCs w:val="22"/>
              </w:rPr>
              <w:t>ų</w:t>
            </w:r>
            <w:r w:rsidRPr="00342DB2">
              <w:rPr>
                <w:color w:val="000000" w:themeColor="text1"/>
                <w:kern w:val="2"/>
                <w:sz w:val="22"/>
                <w:szCs w:val="22"/>
              </w:rPr>
              <w:t>;</w:t>
            </w:r>
          </w:p>
          <w:p w14:paraId="55C4A6D6" w14:textId="77777777" w:rsidR="00342DB2" w:rsidRPr="00342DB2" w:rsidRDefault="00342DB2" w:rsidP="00342DB2">
            <w:pPr>
              <w:jc w:val="both"/>
              <w:rPr>
                <w:color w:val="000000" w:themeColor="text1"/>
                <w:kern w:val="2"/>
                <w:sz w:val="22"/>
                <w:szCs w:val="22"/>
              </w:rPr>
            </w:pPr>
            <w:r w:rsidRPr="00342DB2">
              <w:rPr>
                <w:color w:val="000000" w:themeColor="text1"/>
                <w:kern w:val="2"/>
                <w:sz w:val="22"/>
                <w:szCs w:val="22"/>
              </w:rPr>
              <w:t>10.2.2. Tiekėjas tiekia Prekes, kurios neatitinka Sutartyje ir (ar) Įstatymuose nustatytų reikalavimų tiekiamoms Prekėms;</w:t>
            </w:r>
          </w:p>
          <w:p w14:paraId="74413B01" w14:textId="77777777" w:rsidR="00342DB2" w:rsidRPr="00342DB2" w:rsidRDefault="00342DB2" w:rsidP="00342DB2">
            <w:pPr>
              <w:jc w:val="both"/>
              <w:rPr>
                <w:color w:val="000000" w:themeColor="text1"/>
                <w:kern w:val="2"/>
                <w:sz w:val="22"/>
                <w:szCs w:val="22"/>
              </w:rPr>
            </w:pPr>
            <w:r w:rsidRPr="00342DB2">
              <w:rPr>
                <w:color w:val="000000" w:themeColor="text1"/>
                <w:kern w:val="2"/>
                <w:sz w:val="22"/>
                <w:szCs w:val="22"/>
              </w:rPr>
              <w:t>10.2.3. Teikėjas pažeidžia šios Sutarties nuostatas, reglamentuojančias aplinkosauginių reikalavimų, laikymąsi;</w:t>
            </w:r>
          </w:p>
          <w:p w14:paraId="05817859" w14:textId="77777777" w:rsidR="00342DB2" w:rsidRPr="00342DB2" w:rsidRDefault="00342DB2" w:rsidP="00342DB2">
            <w:pPr>
              <w:jc w:val="both"/>
              <w:rPr>
                <w:color w:val="000000" w:themeColor="text1"/>
                <w:kern w:val="2"/>
                <w:sz w:val="22"/>
                <w:szCs w:val="22"/>
              </w:rPr>
            </w:pPr>
            <w:r w:rsidRPr="00342DB2">
              <w:rPr>
                <w:color w:val="000000" w:themeColor="text1"/>
                <w:kern w:val="2"/>
                <w:sz w:val="22"/>
                <w:szCs w:val="22"/>
              </w:rPr>
              <w:t>10.2.4. Tiekėjas pažeidžia Bendrųjų sąlygų nuostatas, reglamentuojančias konkurenciją, intelektinės nuosavybės ar konfidencialios informacijos valdymą;</w:t>
            </w:r>
          </w:p>
          <w:p w14:paraId="666B1FDD" w14:textId="6842D358" w:rsidR="00342DB2" w:rsidRPr="00273F8C" w:rsidRDefault="00342DB2" w:rsidP="00342DB2">
            <w:pPr>
              <w:jc w:val="both"/>
              <w:rPr>
                <w:kern w:val="2"/>
                <w:sz w:val="22"/>
                <w:szCs w:val="22"/>
              </w:rPr>
            </w:pPr>
            <w:r w:rsidRPr="00342DB2">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342DB2" w:rsidRPr="00F60AE3" w14:paraId="79B7BBBE" w14:textId="77777777" w:rsidTr="00EE3697">
        <w:trPr>
          <w:trHeight w:val="300"/>
        </w:trPr>
        <w:tc>
          <w:tcPr>
            <w:tcW w:w="9535" w:type="dxa"/>
            <w:gridSpan w:val="4"/>
          </w:tcPr>
          <w:p w14:paraId="64E9D5B0" w14:textId="24F0D6A5" w:rsidR="00342DB2" w:rsidRPr="00624BE1" w:rsidRDefault="00342DB2" w:rsidP="00342DB2">
            <w:pPr>
              <w:jc w:val="cente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 SUTARTIES GALIOJIMAS IR KEITIMAS</w:t>
            </w:r>
          </w:p>
        </w:tc>
      </w:tr>
      <w:tr w:rsidR="00342DB2" w:rsidRPr="00F60AE3" w14:paraId="76F53255" w14:textId="77777777" w:rsidTr="00EE3697">
        <w:trPr>
          <w:trHeight w:val="300"/>
        </w:trPr>
        <w:tc>
          <w:tcPr>
            <w:tcW w:w="2704" w:type="dxa"/>
            <w:gridSpan w:val="2"/>
          </w:tcPr>
          <w:p w14:paraId="18AA5D10" w14:textId="7FF38E4A" w:rsidR="00342DB2" w:rsidRPr="00624BE1" w:rsidRDefault="00342DB2" w:rsidP="00342DB2">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.1. Sutarties sudarymas ir įsigaliojimas</w:t>
            </w:r>
          </w:p>
        </w:tc>
        <w:tc>
          <w:tcPr>
            <w:tcW w:w="6831" w:type="dxa"/>
            <w:gridSpan w:val="2"/>
          </w:tcPr>
          <w:p w14:paraId="46D41008" w14:textId="77777777" w:rsidR="00342DB2" w:rsidRPr="00371325" w:rsidRDefault="00342DB2" w:rsidP="00342DB2">
            <w:pPr>
              <w:jc w:val="both"/>
              <w:rPr>
                <w:kern w:val="2"/>
                <w:sz w:val="22"/>
                <w:szCs w:val="22"/>
              </w:rPr>
            </w:pPr>
            <w:r w:rsidRPr="00926ED8">
              <w:rPr>
                <w:kern w:val="2"/>
                <w:sz w:val="22"/>
                <w:szCs w:val="22"/>
              </w:rPr>
              <w:t xml:space="preserve">Ši </w:t>
            </w:r>
            <w:r w:rsidRPr="00371325">
              <w:rPr>
                <w:kern w:val="2"/>
                <w:sz w:val="22"/>
                <w:szCs w:val="22"/>
              </w:rPr>
              <w:t>Sutartis laikoma sudaryta ir įsigalioja nuo Sutarties pasirašymo dienos (antrosios Šalies pasirašymo dieną).</w:t>
            </w:r>
          </w:p>
          <w:p w14:paraId="599652D9" w14:textId="5AB53C30" w:rsidR="00342DB2" w:rsidRPr="00926ED8" w:rsidRDefault="00342DB2" w:rsidP="00342DB2">
            <w:pPr>
              <w:jc w:val="both"/>
              <w:rPr>
                <w:color w:val="4472C4"/>
                <w:kern w:val="2"/>
                <w:sz w:val="22"/>
                <w:szCs w:val="22"/>
              </w:rPr>
            </w:pPr>
            <w:r w:rsidRPr="00371325">
              <w:rPr>
                <w:color w:val="000000"/>
                <w:kern w:val="2"/>
                <w:sz w:val="22"/>
                <w:szCs w:val="22"/>
              </w:rPr>
              <w:t xml:space="preserve">Sutartis galioja iki visiško prievolių įvykdymo (kol bus išnaudota Pradinės Sutarties vertė), bet jos terminas negali būti ilgesnis </w:t>
            </w:r>
            <w:r w:rsidRPr="00371325">
              <w:rPr>
                <w:kern w:val="2"/>
                <w:sz w:val="22"/>
                <w:szCs w:val="22"/>
              </w:rPr>
              <w:t>kaip 8 (aštuoni</w:t>
            </w:r>
            <w:r w:rsidRPr="00371325">
              <w:rPr>
                <w:sz w:val="22"/>
                <w:szCs w:val="22"/>
              </w:rPr>
              <w:t xml:space="preserve">) </w:t>
            </w:r>
            <w:r w:rsidRPr="00371325">
              <w:rPr>
                <w:bCs/>
                <w:sz w:val="22"/>
                <w:szCs w:val="22"/>
              </w:rPr>
              <w:t>mėnesiai</w:t>
            </w:r>
            <w:r w:rsidRPr="00371325">
              <w:rPr>
                <w:b/>
                <w:sz w:val="22"/>
                <w:szCs w:val="22"/>
              </w:rPr>
              <w:t xml:space="preserve"> </w:t>
            </w:r>
            <w:r w:rsidRPr="00371325">
              <w:rPr>
                <w:sz w:val="22"/>
                <w:szCs w:val="22"/>
              </w:rPr>
              <w:t xml:space="preserve">(sutarties vykdymo trukmė (prekių tiekimo terminas) – 6 </w:t>
            </w:r>
            <w:r w:rsidRPr="00371325">
              <w:rPr>
                <w:kern w:val="2"/>
                <w:sz w:val="22"/>
                <w:szCs w:val="22"/>
              </w:rPr>
              <w:t xml:space="preserve">(šeši) </w:t>
            </w:r>
            <w:r w:rsidRPr="00371325">
              <w:rPr>
                <w:sz w:val="22"/>
                <w:szCs w:val="22"/>
              </w:rPr>
              <w:t>mėnesiai, atsiskaitymo terminas – 60 (šešiasdešimt.) dienų).</w:t>
            </w:r>
          </w:p>
        </w:tc>
      </w:tr>
      <w:tr w:rsidR="00342DB2" w:rsidRPr="00F60AE3" w14:paraId="18841803" w14:textId="77777777" w:rsidTr="00EE3697">
        <w:trPr>
          <w:trHeight w:val="300"/>
        </w:trPr>
        <w:tc>
          <w:tcPr>
            <w:tcW w:w="2704" w:type="dxa"/>
            <w:gridSpan w:val="2"/>
          </w:tcPr>
          <w:p w14:paraId="3798EF79" w14:textId="3C3CEE55" w:rsidR="00342DB2" w:rsidRPr="00624BE1" w:rsidRDefault="00342DB2" w:rsidP="00342DB2">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.2. Sutarties galiojimo termino pratęsimas</w:t>
            </w:r>
          </w:p>
        </w:tc>
        <w:tc>
          <w:tcPr>
            <w:tcW w:w="6831" w:type="dxa"/>
            <w:gridSpan w:val="2"/>
          </w:tcPr>
          <w:p w14:paraId="179D1DB4" w14:textId="77777777" w:rsidR="00342DB2" w:rsidRPr="00F60AE3" w:rsidRDefault="00342DB2" w:rsidP="00342DB2">
            <w:pPr>
              <w:rPr>
                <w:kern w:val="2"/>
                <w:sz w:val="22"/>
                <w:szCs w:val="22"/>
              </w:rPr>
            </w:pPr>
            <w:r w:rsidRPr="00F60AE3">
              <w:rPr>
                <w:kern w:val="2"/>
                <w:sz w:val="22"/>
                <w:szCs w:val="22"/>
              </w:rPr>
              <w:t>Netaikoma</w:t>
            </w:r>
          </w:p>
          <w:p w14:paraId="550E168E" w14:textId="04F073F4" w:rsidR="00342DB2" w:rsidRPr="00624BE1" w:rsidRDefault="00342DB2" w:rsidP="00342DB2">
            <w:pPr>
              <w:jc w:val="both"/>
              <w:rPr>
                <w:kern w:val="2"/>
                <w:sz w:val="22"/>
                <w:szCs w:val="22"/>
              </w:rPr>
            </w:pPr>
          </w:p>
        </w:tc>
      </w:tr>
      <w:tr w:rsidR="00342DB2" w:rsidRPr="00F60AE3" w14:paraId="0EDCBF49" w14:textId="77777777" w:rsidTr="00EE3697">
        <w:trPr>
          <w:trHeight w:val="300"/>
        </w:trPr>
        <w:tc>
          <w:tcPr>
            <w:tcW w:w="9535" w:type="dxa"/>
            <w:gridSpan w:val="4"/>
          </w:tcPr>
          <w:p w14:paraId="1E99D713" w14:textId="17392663" w:rsidR="00342DB2" w:rsidRPr="00624BE1" w:rsidRDefault="00342DB2" w:rsidP="00342DB2">
            <w:pPr>
              <w:jc w:val="cente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 SUTARTIES NUTRAUKIMAS</w:t>
            </w:r>
          </w:p>
        </w:tc>
      </w:tr>
      <w:tr w:rsidR="00342DB2" w:rsidRPr="00F60AE3" w14:paraId="5D21BC0A" w14:textId="77777777" w:rsidTr="00EE3697">
        <w:trPr>
          <w:trHeight w:val="300"/>
        </w:trPr>
        <w:tc>
          <w:tcPr>
            <w:tcW w:w="2532" w:type="dxa"/>
          </w:tcPr>
          <w:p w14:paraId="45A2FCA8" w14:textId="506D06B7" w:rsidR="00342DB2" w:rsidRPr="00624BE1" w:rsidRDefault="00342DB2" w:rsidP="00342DB2">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003" w:type="dxa"/>
            <w:gridSpan w:val="3"/>
          </w:tcPr>
          <w:p w14:paraId="413D0626" w14:textId="661EFE10" w:rsidR="00342DB2" w:rsidRPr="00624BE1" w:rsidRDefault="00342DB2" w:rsidP="00342DB2">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342DB2" w:rsidRPr="00F60AE3" w14:paraId="63FEFB18" w14:textId="77777777" w:rsidTr="00EE3697">
        <w:trPr>
          <w:trHeight w:val="300"/>
        </w:trPr>
        <w:tc>
          <w:tcPr>
            <w:tcW w:w="2532" w:type="dxa"/>
          </w:tcPr>
          <w:p w14:paraId="7237BC79" w14:textId="10D59793" w:rsidR="00342DB2" w:rsidRPr="00624BE1" w:rsidRDefault="00342DB2" w:rsidP="00342DB2">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342DB2" w:rsidRPr="00624BE1" w:rsidRDefault="00342DB2" w:rsidP="00342DB2">
            <w:pPr>
              <w:rPr>
                <w:b/>
                <w:bCs/>
                <w:kern w:val="2"/>
                <w:sz w:val="22"/>
                <w:szCs w:val="22"/>
              </w:rPr>
            </w:pPr>
          </w:p>
        </w:tc>
        <w:tc>
          <w:tcPr>
            <w:tcW w:w="7003" w:type="dxa"/>
            <w:gridSpan w:val="3"/>
          </w:tcPr>
          <w:p w14:paraId="6674F57B" w14:textId="77777777" w:rsidR="00C82A39" w:rsidRP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12.2.1. Tiekėjas nevykdo prisiimtų įsipareigojimų už Sutartyje nustatytą Sutarties kainą;</w:t>
            </w:r>
          </w:p>
          <w:p w14:paraId="2FFA62DA" w14:textId="77777777" w:rsidR="00C82A39" w:rsidRP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p>
          <w:p w14:paraId="3D0A536F" w14:textId="3D37D6FD" w:rsidR="00BF7E1E" w:rsidRPr="00C82A39" w:rsidRDefault="00BF7E1E" w:rsidP="00C82A39">
            <w:pPr>
              <w:spacing w:line="257" w:lineRule="auto"/>
              <w:jc w:val="both"/>
              <w:rPr>
                <w:rFonts w:eastAsia="Arial"/>
                <w:kern w:val="2"/>
                <w:sz w:val="22"/>
                <w:szCs w:val="22"/>
                <w:lang w:val="lt"/>
              </w:rPr>
            </w:pPr>
            <w:r>
              <w:rPr>
                <w:rFonts w:eastAsia="Arial"/>
                <w:kern w:val="2"/>
                <w:sz w:val="22"/>
                <w:szCs w:val="22"/>
                <w:lang w:val="lt"/>
              </w:rPr>
              <w:t xml:space="preserve">12.2.3. </w:t>
            </w:r>
            <w:r w:rsidRPr="00C82A39">
              <w:rPr>
                <w:rFonts w:eastAsia="Arial"/>
                <w:kern w:val="2"/>
                <w:sz w:val="22"/>
                <w:szCs w:val="22"/>
                <w:lang w:val="lt"/>
              </w:rPr>
              <w:t>Tiekėjas vėluoja pristatyti</w:t>
            </w:r>
            <w:r>
              <w:rPr>
                <w:rFonts w:eastAsia="Arial"/>
                <w:kern w:val="2"/>
                <w:sz w:val="22"/>
                <w:szCs w:val="22"/>
                <w:lang w:val="lt"/>
              </w:rPr>
              <w:t xml:space="preserve"> </w:t>
            </w:r>
            <w:r w:rsidRPr="00C82A39">
              <w:rPr>
                <w:rFonts w:eastAsia="Arial"/>
                <w:kern w:val="2"/>
                <w:sz w:val="22"/>
                <w:szCs w:val="22"/>
                <w:lang w:val="lt"/>
              </w:rPr>
              <w:t>Prekes daugiau nei 30 dienų</w:t>
            </w:r>
            <w:r w:rsidR="00A034D7">
              <w:rPr>
                <w:rFonts w:eastAsia="Arial"/>
                <w:kern w:val="2"/>
                <w:sz w:val="22"/>
                <w:szCs w:val="22"/>
                <w:lang w:val="lt"/>
              </w:rPr>
              <w:t>;</w:t>
            </w:r>
          </w:p>
          <w:p w14:paraId="5B920421" w14:textId="77777777" w:rsidR="00C82A39" w:rsidRP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12.2.4.  Tiekėjas pažeidžia Prekių pristatymo terminus ir priskaičiuotų netesybų už vėlavimą suma viršija 10 (dešimt) proc. Pradinės sutarties vertės;</w:t>
            </w:r>
          </w:p>
          <w:p w14:paraId="0BB53FC2" w14:textId="77777777" w:rsidR="00C82A39" w:rsidRP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12.2.5.  Tiekėjas pristato Prekes, kurios neatitinka Sutartyje ir (ar) Įstatymuose nustatytų reikalavimų Prekėms ir per 20 dienų neištaiso pažeidimo;</w:t>
            </w:r>
          </w:p>
          <w:p w14:paraId="435B99D1" w14:textId="77777777" w:rsidR="00C82A39" w:rsidRP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2C28C470" w14:textId="77777777" w:rsidR="00C82A39" w:rsidRPr="00C82A39" w:rsidRDefault="00C82A39" w:rsidP="00C82A39">
            <w:pPr>
              <w:spacing w:line="257" w:lineRule="auto"/>
              <w:jc w:val="both"/>
              <w:rPr>
                <w:rFonts w:eastAsia="Arial"/>
                <w:kern w:val="2"/>
                <w:sz w:val="22"/>
                <w:szCs w:val="22"/>
                <w:lang w:val="lt"/>
              </w:rPr>
            </w:pPr>
            <w:r w:rsidRPr="00C82A39">
              <w:rPr>
                <w:rFonts w:eastAsia="Arial"/>
                <w:kern w:val="2"/>
                <w:sz w:val="22"/>
                <w:szCs w:val="22"/>
                <w:lang w:val="lt"/>
              </w:rPr>
              <w:t>12.2.7. Tiekėjas pakartotinai pažeidžia šios Sutarties nuostatas, reglamentuojančias konkurenciją, intelektinės nuosavybės ar konfidencialios informacijos valdymą;</w:t>
            </w:r>
          </w:p>
          <w:p w14:paraId="06FE4739" w14:textId="59659693" w:rsidR="00342DB2" w:rsidRPr="00624BE1" w:rsidRDefault="00C82A39" w:rsidP="00C82A39">
            <w:pPr>
              <w:spacing w:line="257" w:lineRule="auto"/>
              <w:jc w:val="both"/>
              <w:rPr>
                <w:rFonts w:eastAsia="Arial"/>
                <w:color w:val="FF0000"/>
                <w:kern w:val="2"/>
                <w:sz w:val="22"/>
                <w:szCs w:val="22"/>
              </w:rPr>
            </w:pPr>
            <w:r w:rsidRPr="00C82A39">
              <w:rPr>
                <w:rFonts w:eastAsia="Arial"/>
                <w:kern w:val="2"/>
                <w:sz w:val="22"/>
                <w:szCs w:val="22"/>
                <w:lang w:val="lt"/>
              </w:rPr>
              <w:t>12.2.8. Tiekėjas pakartotinai pažeidžia Bendrųjų sąlygų nuostatas dėl Sutarties vykdymui pasitelkiamų naujų subtiekėjų ir (ar specialistų) / esamų subtiekėjų ir (ar) specialistų keitimo</w:t>
            </w:r>
            <w:r w:rsidRPr="00C82A39" w:rsidDel="00C82A39">
              <w:rPr>
                <w:rFonts w:eastAsia="Arial"/>
                <w:kern w:val="2"/>
                <w:sz w:val="22"/>
                <w:szCs w:val="22"/>
                <w:lang w:val="lt"/>
              </w:rPr>
              <w:t xml:space="preserve"> </w:t>
            </w:r>
          </w:p>
        </w:tc>
      </w:tr>
      <w:tr w:rsidR="00342DB2" w:rsidRPr="00F60AE3" w14:paraId="6C35B254" w14:textId="77777777" w:rsidTr="00EE3697">
        <w:trPr>
          <w:trHeight w:val="300"/>
        </w:trPr>
        <w:tc>
          <w:tcPr>
            <w:tcW w:w="9535" w:type="dxa"/>
            <w:gridSpan w:val="4"/>
          </w:tcPr>
          <w:p w14:paraId="47F3BA0F" w14:textId="30706B61" w:rsidR="00342DB2" w:rsidRPr="00624BE1" w:rsidRDefault="00342DB2" w:rsidP="00342DB2">
            <w:pPr>
              <w:jc w:val="center"/>
              <w:rPr>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342DB2" w:rsidRPr="00F60AE3" w14:paraId="3D0ED71B" w14:textId="77777777" w:rsidTr="00EE3697">
        <w:trPr>
          <w:trHeight w:val="300"/>
        </w:trPr>
        <w:tc>
          <w:tcPr>
            <w:tcW w:w="2532" w:type="dxa"/>
          </w:tcPr>
          <w:p w14:paraId="63073B65" w14:textId="5F4E5E13" w:rsidR="00342DB2" w:rsidRPr="00624BE1" w:rsidRDefault="00342DB2" w:rsidP="00342DB2">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.1. Aplinkosauginių kriterijų nustatymo teisinis pagrindas</w:t>
            </w:r>
          </w:p>
        </w:tc>
        <w:tc>
          <w:tcPr>
            <w:tcW w:w="7003" w:type="dxa"/>
            <w:gridSpan w:val="3"/>
          </w:tcPr>
          <w:p w14:paraId="794CE9CD" w14:textId="294E5B92" w:rsidR="00342DB2" w:rsidRPr="00624BE1" w:rsidRDefault="00342DB2" w:rsidP="00342DB2">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kern w:val="2"/>
                <w:sz w:val="22"/>
                <w:szCs w:val="22"/>
                <w:shd w:val="clear" w:color="auto" w:fill="FFFFFF"/>
              </w:rPr>
              <w:t>4.</w:t>
            </w:r>
            <w:r w:rsidR="007E3CC1">
              <w:rPr>
                <w:color w:val="000000"/>
                <w:kern w:val="2"/>
                <w:sz w:val="22"/>
                <w:szCs w:val="22"/>
                <w:shd w:val="clear" w:color="auto" w:fill="FFFFFF"/>
              </w:rPr>
              <w:t>4.4.</w:t>
            </w:r>
            <w:r>
              <w:rPr>
                <w:color w:val="000000"/>
                <w:kern w:val="2"/>
                <w:sz w:val="22"/>
                <w:szCs w:val="22"/>
                <w:shd w:val="clear" w:color="auto" w:fill="FFFFFF"/>
              </w:rPr>
              <w:t xml:space="preserve"> </w:t>
            </w:r>
            <w:r w:rsidRPr="00624BE1">
              <w:rPr>
                <w:kern w:val="2"/>
                <w:sz w:val="22"/>
                <w:szCs w:val="22"/>
                <w:shd w:val="clear" w:color="auto" w:fill="FFFFFF"/>
              </w:rPr>
              <w:t>papunk</w:t>
            </w:r>
            <w:r>
              <w:rPr>
                <w:kern w:val="2"/>
                <w:sz w:val="22"/>
                <w:szCs w:val="22"/>
                <w:shd w:val="clear" w:color="auto" w:fill="FFFFFF"/>
              </w:rPr>
              <w:t>čiu.</w:t>
            </w:r>
            <w:r w:rsidRPr="00624BE1">
              <w:rPr>
                <w:kern w:val="2"/>
                <w:sz w:val="22"/>
                <w:szCs w:val="22"/>
              </w:rPr>
              <w:t> </w:t>
            </w:r>
          </w:p>
          <w:p w14:paraId="5BEAFB4F" w14:textId="53CBDFBD" w:rsidR="00342DB2" w:rsidRDefault="00342DB2" w:rsidP="00342DB2">
            <w:pPr>
              <w:jc w:val="both"/>
              <w:rPr>
                <w:color w:val="242424"/>
                <w:sz w:val="22"/>
                <w:szCs w:val="22"/>
              </w:rPr>
            </w:pPr>
            <w:r w:rsidRPr="00624BE1">
              <w:rPr>
                <w:bCs/>
                <w:color w:val="000000"/>
                <w:sz w:val="22"/>
                <w:szCs w:val="22"/>
                <w:bdr w:val="none" w:sz="0" w:space="0" w:color="auto" w:frame="1"/>
              </w:rPr>
              <w:t>1</w:t>
            </w:r>
            <w:r>
              <w:rPr>
                <w:bCs/>
                <w:color w:val="000000"/>
                <w:sz w:val="22"/>
                <w:szCs w:val="22"/>
                <w:bdr w:val="none" w:sz="0" w:space="0" w:color="auto" w:frame="1"/>
              </w:rPr>
              <w:t>3</w:t>
            </w:r>
            <w:r w:rsidRPr="00624BE1">
              <w:rPr>
                <w:bCs/>
                <w:color w:val="000000"/>
                <w:sz w:val="22"/>
                <w:szCs w:val="22"/>
                <w:bdr w:val="none" w:sz="0" w:space="0" w:color="auto" w:frame="1"/>
              </w:rPr>
              <w:t>.1.2. Sutarties vykdymo metu</w:t>
            </w:r>
            <w:r w:rsidRPr="00624BE1">
              <w:rPr>
                <w:color w:val="000000"/>
                <w:sz w:val="22"/>
                <w:szCs w:val="22"/>
                <w:bdr w:val="none" w:sz="0" w:space="0" w:color="auto" w:frame="1"/>
              </w:rPr>
              <w:t> tiekėjas </w:t>
            </w:r>
            <w:r w:rsidRPr="00624BE1">
              <w:rPr>
                <w:color w:val="242424"/>
                <w:sz w:val="22"/>
                <w:szCs w:val="22"/>
              </w:rPr>
              <w:t>turi laikytis 1</w:t>
            </w:r>
            <w:r>
              <w:rPr>
                <w:color w:val="242424"/>
                <w:sz w:val="22"/>
                <w:szCs w:val="22"/>
              </w:rPr>
              <w:t>3</w:t>
            </w:r>
            <w:r w:rsidRPr="00624BE1">
              <w:rPr>
                <w:color w:val="242424"/>
                <w:sz w:val="22"/>
                <w:szCs w:val="22"/>
              </w:rPr>
              <w:t>.</w:t>
            </w:r>
            <w:r>
              <w:rPr>
                <w:color w:val="242424"/>
                <w:sz w:val="22"/>
                <w:szCs w:val="22"/>
              </w:rPr>
              <w:t>1.3</w:t>
            </w:r>
            <w:r w:rsidRPr="00624BE1">
              <w:rPr>
                <w:color w:val="242424"/>
                <w:sz w:val="22"/>
                <w:szCs w:val="22"/>
              </w:rPr>
              <w:t xml:space="preserve"> punkt</w:t>
            </w:r>
            <w:r>
              <w:rPr>
                <w:color w:val="242424"/>
                <w:sz w:val="22"/>
                <w:szCs w:val="22"/>
              </w:rPr>
              <w:t>e</w:t>
            </w:r>
            <w:r w:rsidRPr="00624BE1">
              <w:rPr>
                <w:color w:val="242424"/>
                <w:sz w:val="22"/>
                <w:szCs w:val="22"/>
              </w:rPr>
              <w:t xml:space="preserve"> nurodytų aplinkosauginių kriterijų, sutarties vykdymo metu perkančioji organizacija turi teisę reikalauti tiekėjo pateikti dokumentus*, įrodančius atitikimą aplinkos apsaugos kriterijams.</w:t>
            </w:r>
          </w:p>
          <w:p w14:paraId="458631AE" w14:textId="17380DEB" w:rsidR="00342DB2" w:rsidRPr="00273F8C" w:rsidRDefault="00342DB2" w:rsidP="00342DB2">
            <w:pPr>
              <w:shd w:val="clear" w:color="auto" w:fill="FFFFFF"/>
              <w:jc w:val="both"/>
              <w:rPr>
                <w:color w:val="242424"/>
                <w:sz w:val="22"/>
                <w:szCs w:val="22"/>
                <w:lang w:eastAsia="lt-LT"/>
              </w:rPr>
            </w:pPr>
            <w:r w:rsidRPr="00273F8C">
              <w:rPr>
                <w:color w:val="242424"/>
                <w:sz w:val="22"/>
                <w:szCs w:val="22"/>
                <w:bdr w:val="none" w:sz="0" w:space="0" w:color="auto" w:frame="1"/>
                <w:lang w:eastAsia="lt-LT"/>
              </w:rPr>
              <w:t>13.</w:t>
            </w:r>
            <w:r>
              <w:rPr>
                <w:color w:val="242424"/>
                <w:sz w:val="22"/>
                <w:szCs w:val="22"/>
                <w:bdr w:val="none" w:sz="0" w:space="0" w:color="auto" w:frame="1"/>
                <w:lang w:eastAsia="lt-LT"/>
              </w:rPr>
              <w:t>1</w:t>
            </w:r>
            <w:r w:rsidRPr="00273F8C">
              <w:rPr>
                <w:color w:val="242424"/>
                <w:sz w:val="22"/>
                <w:szCs w:val="22"/>
                <w:bdr w:val="none" w:sz="0" w:space="0" w:color="auto" w:frame="1"/>
                <w:lang w:eastAsia="lt-LT"/>
              </w:rPr>
              <w:t>.</w:t>
            </w:r>
            <w:r>
              <w:rPr>
                <w:color w:val="242424"/>
                <w:sz w:val="22"/>
                <w:szCs w:val="22"/>
                <w:bdr w:val="none" w:sz="0" w:space="0" w:color="auto" w:frame="1"/>
                <w:lang w:eastAsia="lt-LT"/>
              </w:rPr>
              <w:t>3</w:t>
            </w:r>
            <w:r w:rsidRPr="00273F8C">
              <w:rPr>
                <w:color w:val="242424"/>
                <w:sz w:val="22"/>
                <w:szCs w:val="22"/>
                <w:bdr w:val="none" w:sz="0" w:space="0" w:color="auto" w:frame="1"/>
                <w:lang w:eastAsia="lt-LT"/>
              </w:rPr>
              <w:t xml:space="preserve">. 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  </w:t>
            </w:r>
          </w:p>
          <w:tbl>
            <w:tblPr>
              <w:tblW w:w="4883" w:type="pct"/>
              <w:shd w:val="clear" w:color="auto" w:fill="FFFFFF"/>
              <w:tblCellMar>
                <w:left w:w="0" w:type="dxa"/>
                <w:right w:w="0" w:type="dxa"/>
              </w:tblCellMar>
              <w:tblLook w:val="04A0" w:firstRow="1" w:lastRow="0" w:firstColumn="1" w:lastColumn="0" w:noHBand="0" w:noVBand="1"/>
            </w:tblPr>
            <w:tblGrid>
              <w:gridCol w:w="538"/>
              <w:gridCol w:w="2916"/>
              <w:gridCol w:w="3155"/>
            </w:tblGrid>
            <w:tr w:rsidR="00342DB2" w:rsidRPr="00273F8C" w14:paraId="14753C54" w14:textId="77777777" w:rsidTr="00D05AE6">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2CC836"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9099DF3"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FD676C"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Ženklinimas</w:t>
                  </w:r>
                </w:p>
              </w:tc>
            </w:tr>
            <w:tr w:rsidR="00342DB2" w:rsidRPr="00273F8C" w14:paraId="45969AB3"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982ECB"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4803A5"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C07D5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GL (arba GL nuo 70 iki 79)</w:t>
                  </w:r>
                </w:p>
              </w:tc>
            </w:tr>
            <w:tr w:rsidR="00342DB2" w:rsidRPr="00273F8C" w14:paraId="1D56907D"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B9A22A"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8EF6A2"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98625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FE (arba FE 40),</w:t>
                  </w:r>
                </w:p>
                <w:p w14:paraId="79028EDB"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ALU (arba ALU 41)</w:t>
                  </w:r>
                </w:p>
                <w:p w14:paraId="722F582C"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Nuo 42 iki 49</w:t>
                  </w:r>
                </w:p>
              </w:tc>
            </w:tr>
            <w:tr w:rsidR="00342DB2" w:rsidRPr="00273F8C" w14:paraId="23D30391"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F1D2AB"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BBA00"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8B373E"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PAP (arba PAP nuo 20 iki 39)</w:t>
                  </w:r>
                </w:p>
              </w:tc>
            </w:tr>
            <w:tr w:rsidR="00342DB2" w:rsidRPr="00273F8C" w14:paraId="085CF679"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3C946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176075"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C4557"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FOR (arba FOR nuo 50 iki 59)</w:t>
                  </w:r>
                </w:p>
              </w:tc>
            </w:tr>
            <w:tr w:rsidR="00342DB2" w:rsidRPr="00273F8C" w14:paraId="04C874BC"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682797"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C3CF6E"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F9874D"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TEX (arba TEX nuo 60 iki 69)</w:t>
                  </w:r>
                </w:p>
              </w:tc>
            </w:tr>
            <w:tr w:rsidR="00342DB2" w:rsidRPr="00273F8C" w14:paraId="7A2EECA8"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330905"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EDCB8C"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Polietilentereftalatas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A6A5A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PET arba PET 1</w:t>
                  </w:r>
                </w:p>
              </w:tc>
            </w:tr>
            <w:tr w:rsidR="00342DB2" w:rsidRPr="00273F8C" w14:paraId="36DC2907"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39F12C"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E626D6"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6CB156"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HDPE (arba HDPE 2)</w:t>
                  </w:r>
                </w:p>
              </w:tc>
            </w:tr>
            <w:tr w:rsidR="00342DB2" w:rsidRPr="00273F8C" w14:paraId="68A2703C"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1EC3E4"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4DCD35"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Polivinilchloridas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C639C0"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PVC (arba PVC 3)</w:t>
                  </w:r>
                </w:p>
              </w:tc>
            </w:tr>
            <w:tr w:rsidR="00342DB2" w:rsidRPr="00273F8C" w14:paraId="711A8E22"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B8A6C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E41416"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E3755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LDPE (arba LDPE 4)</w:t>
                  </w:r>
                </w:p>
              </w:tc>
            </w:tr>
            <w:tr w:rsidR="00342DB2" w:rsidRPr="00273F8C" w14:paraId="712E04D3"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CB9947"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C3F40F"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76D74A"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PP (arba PP 5)</w:t>
                  </w:r>
                </w:p>
              </w:tc>
            </w:tr>
            <w:tr w:rsidR="00342DB2" w:rsidRPr="00273F8C" w14:paraId="3402BDB8" w14:textId="77777777" w:rsidTr="00D05AE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7C15C8"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5C4856"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Polistirenas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4FEB4D" w14:textId="77777777" w:rsidR="00342DB2" w:rsidRPr="00273F8C" w:rsidRDefault="00342DB2" w:rsidP="00342DB2">
                  <w:pPr>
                    <w:rPr>
                      <w:color w:val="242424"/>
                      <w:sz w:val="22"/>
                      <w:szCs w:val="22"/>
                      <w:lang w:eastAsia="lt-LT"/>
                    </w:rPr>
                  </w:pPr>
                  <w:r w:rsidRPr="00273F8C">
                    <w:rPr>
                      <w:color w:val="242424"/>
                      <w:sz w:val="22"/>
                      <w:szCs w:val="22"/>
                      <w:bdr w:val="none" w:sz="0" w:space="0" w:color="auto" w:frame="1"/>
                      <w:lang w:eastAsia="lt-LT"/>
                    </w:rPr>
                    <w:t>PS (arba PS 6)</w:t>
                  </w:r>
                </w:p>
              </w:tc>
            </w:tr>
          </w:tbl>
          <w:p w14:paraId="68350007" w14:textId="77777777" w:rsidR="00342DB2" w:rsidRPr="00273F8C" w:rsidRDefault="00342DB2" w:rsidP="00342DB2">
            <w:pPr>
              <w:jc w:val="both"/>
              <w:rPr>
                <w:sz w:val="22"/>
                <w:szCs w:val="22"/>
              </w:rPr>
            </w:pPr>
          </w:p>
          <w:p w14:paraId="544EF19F" w14:textId="77777777" w:rsidR="00342DB2" w:rsidRPr="00273F8C" w:rsidRDefault="00342DB2" w:rsidP="00342DB2">
            <w:pPr>
              <w:jc w:val="both"/>
              <w:rPr>
                <w:sz w:val="22"/>
                <w:szCs w:val="22"/>
              </w:rPr>
            </w:pPr>
            <w:r w:rsidRPr="00273F8C">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73F8C">
              <w:rPr>
                <w:i/>
                <w:iCs/>
                <w:sz w:val="22"/>
                <w:szCs w:val="22"/>
              </w:rPr>
              <w:t>Voluntary Standard for Repulping and Recycling Corrugated Fiberboard Treated to Improve Its Performance in the Presence of Water and Water Vapor, </w:t>
            </w:r>
            <w:r w:rsidRPr="00273F8C">
              <w:rPr>
                <w:sz w:val="22"/>
                <w:szCs w:val="22"/>
              </w:rPr>
              <w:t>standartas</w:t>
            </w:r>
            <w:r w:rsidRPr="00273F8C">
              <w:rPr>
                <w:i/>
                <w:iCs/>
                <w:sz w:val="22"/>
                <w:szCs w:val="22"/>
              </w:rPr>
              <w:t> RecyClass </w:t>
            </w:r>
            <w:r w:rsidRPr="00273F8C">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77E8DB3" w14:textId="68B1700D" w:rsidR="00342DB2" w:rsidRPr="00624BE1" w:rsidRDefault="00342DB2" w:rsidP="00342DB2">
            <w:pPr>
              <w:jc w:val="both"/>
              <w:rPr>
                <w:b/>
                <w:bCs/>
                <w:kern w:val="2"/>
                <w:sz w:val="22"/>
                <w:szCs w:val="22"/>
              </w:rPr>
            </w:pPr>
            <w:r w:rsidRPr="00273F8C">
              <w:rPr>
                <w:kern w:val="2"/>
                <w:sz w:val="22"/>
                <w:szCs w:val="22"/>
                <w:shd w:val="clear" w:color="auto" w:fill="FFFFFF"/>
              </w:rPr>
              <w:t>13.</w:t>
            </w:r>
            <w:r>
              <w:rPr>
                <w:kern w:val="2"/>
                <w:sz w:val="22"/>
                <w:szCs w:val="22"/>
                <w:shd w:val="clear" w:color="auto" w:fill="FFFFFF"/>
              </w:rPr>
              <w:t>1</w:t>
            </w:r>
            <w:r w:rsidRPr="00273F8C">
              <w:rPr>
                <w:kern w:val="2"/>
                <w:sz w:val="22"/>
                <w:szCs w:val="22"/>
                <w:shd w:val="clear" w:color="auto" w:fill="FFFFFF"/>
              </w:rPr>
              <w:t>.</w:t>
            </w:r>
            <w:r>
              <w:rPr>
                <w:kern w:val="2"/>
                <w:sz w:val="22"/>
                <w:szCs w:val="22"/>
                <w:shd w:val="clear" w:color="auto" w:fill="FFFFFF"/>
              </w:rPr>
              <w:t>4</w:t>
            </w:r>
            <w:r w:rsidRPr="00273F8C">
              <w:rPr>
                <w:kern w:val="2"/>
                <w:sz w:val="22"/>
                <w:szCs w:val="22"/>
                <w:shd w:val="clear" w:color="auto" w:fill="FFFFFF"/>
              </w:rPr>
              <w:t xml:space="preserve">. Už Prekių priėmimą atsakingas Pirkėjo atstovas, nurodytas šios Sutarties 2.1 punkte patikrina Tiekėjo pateiktus įrodymus dėl šiame punkte nustatytų reikalavimų laikymosi. </w:t>
            </w:r>
            <w:r w:rsidRPr="00273F8C">
              <w:rPr>
                <w:color w:val="000000"/>
                <w:sz w:val="22"/>
                <w:szCs w:val="22"/>
                <w:bdr w:val="none" w:sz="0" w:space="0" w:color="auto" w:frame="1"/>
              </w:rPr>
              <w:t xml:space="preserve">Nustačius, kad Tiekėjas šiame punkte nustatytų reikalavimų nesilaiko, už Prekių priėmimą atsakingas Pirkėjo atstovas turi teisę Prekių nepriimti ir laikyti, kad Prekės turi trūkumų, kuriuos Tiekėjas privalo ištaisyti. </w:t>
            </w:r>
            <w:r w:rsidRPr="00273F8C">
              <w:rPr>
                <w:color w:val="000000"/>
                <w:kern w:val="2"/>
                <w:sz w:val="22"/>
                <w:szCs w:val="22"/>
              </w:rPr>
              <w:t>Nustačius, kad Tiekėjas šiame papunktyje nustatyto kriterijaus (-jų) nesilaiko, Tiekėjui gali būti taikoma Specialiųjų sąlygų 9.5 punkte nurodyto dydžio bauda.</w:t>
            </w:r>
          </w:p>
        </w:tc>
      </w:tr>
      <w:tr w:rsidR="00342DB2" w:rsidRPr="00F60AE3" w14:paraId="1A4A77F5" w14:textId="77777777" w:rsidTr="00EE3697">
        <w:trPr>
          <w:trHeight w:val="300"/>
        </w:trPr>
        <w:tc>
          <w:tcPr>
            <w:tcW w:w="2532" w:type="dxa"/>
          </w:tcPr>
          <w:p w14:paraId="6CA2ED25" w14:textId="4F534A8C" w:rsidR="00342DB2" w:rsidRPr="00624BE1" w:rsidRDefault="00342DB2" w:rsidP="00342DB2">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w:t>
            </w:r>
            <w:r>
              <w:rPr>
                <w:b/>
                <w:bCs/>
                <w:kern w:val="2"/>
                <w:sz w:val="22"/>
                <w:szCs w:val="22"/>
              </w:rPr>
              <w:t>2</w:t>
            </w:r>
            <w:r w:rsidRPr="00624BE1">
              <w:rPr>
                <w:b/>
                <w:bCs/>
                <w:kern w:val="2"/>
                <w:sz w:val="22"/>
                <w:szCs w:val="22"/>
              </w:rPr>
              <w:t>. Su perkamomis Prekėmis susiję socialiniai kriterijai</w:t>
            </w:r>
          </w:p>
        </w:tc>
        <w:tc>
          <w:tcPr>
            <w:tcW w:w="7003" w:type="dxa"/>
            <w:gridSpan w:val="3"/>
          </w:tcPr>
          <w:p w14:paraId="4170883F" w14:textId="77777777" w:rsidR="00342DB2" w:rsidRPr="00624BE1" w:rsidRDefault="00342DB2" w:rsidP="00342DB2">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342DB2" w:rsidRPr="00624BE1" w:rsidRDefault="00342DB2" w:rsidP="00342DB2">
            <w:pPr>
              <w:rPr>
                <w:color w:val="000000"/>
                <w:kern w:val="2"/>
                <w:sz w:val="22"/>
                <w:szCs w:val="22"/>
                <w:shd w:val="clear" w:color="auto" w:fill="FFFFFF"/>
              </w:rPr>
            </w:pPr>
          </w:p>
          <w:p w14:paraId="6399B1E5" w14:textId="7F55C0A1" w:rsidR="00342DB2" w:rsidRPr="00624BE1" w:rsidRDefault="00342DB2" w:rsidP="00342DB2">
            <w:pPr>
              <w:rPr>
                <w:color w:val="0070C0"/>
                <w:kern w:val="2"/>
                <w:sz w:val="22"/>
                <w:szCs w:val="22"/>
              </w:rPr>
            </w:pPr>
          </w:p>
        </w:tc>
      </w:tr>
      <w:tr w:rsidR="00342DB2" w:rsidRPr="00F60AE3" w14:paraId="52B3838E" w14:textId="77777777" w:rsidTr="00EE3697">
        <w:trPr>
          <w:trHeight w:val="300"/>
        </w:trPr>
        <w:tc>
          <w:tcPr>
            <w:tcW w:w="9535" w:type="dxa"/>
            <w:gridSpan w:val="4"/>
          </w:tcPr>
          <w:p w14:paraId="35E8BCB5" w14:textId="261AB099" w:rsidR="00342DB2" w:rsidRPr="00624BE1" w:rsidRDefault="00342DB2" w:rsidP="00342DB2">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3C9C4944" w14:textId="77777777" w:rsidR="00342DB2" w:rsidRPr="00624BE1" w:rsidRDefault="00342DB2" w:rsidP="00342DB2">
            <w:pPr>
              <w:jc w:val="center"/>
              <w:rPr>
                <w:kern w:val="2"/>
                <w:sz w:val="22"/>
                <w:szCs w:val="22"/>
              </w:rPr>
            </w:pPr>
            <w:r w:rsidRPr="00624BE1">
              <w:rPr>
                <w:kern w:val="2"/>
                <w:sz w:val="22"/>
                <w:szCs w:val="22"/>
              </w:rPr>
              <w:t xml:space="preserve">(jeigu būtina dėl konkretaus Sutarties dalyko specifikos) </w:t>
            </w:r>
          </w:p>
        </w:tc>
      </w:tr>
      <w:tr w:rsidR="00342DB2" w:rsidRPr="00F60AE3" w14:paraId="3C21E710" w14:textId="77777777" w:rsidTr="00EE3697">
        <w:trPr>
          <w:trHeight w:val="300"/>
        </w:trPr>
        <w:tc>
          <w:tcPr>
            <w:tcW w:w="2532" w:type="dxa"/>
          </w:tcPr>
          <w:p w14:paraId="40B07571" w14:textId="1090E768" w:rsidR="00342DB2" w:rsidRPr="00624BE1" w:rsidRDefault="00342DB2" w:rsidP="00342DB2">
            <w:pPr>
              <w:rPr>
                <w:b/>
                <w:bCs/>
                <w:kern w:val="2"/>
                <w:sz w:val="22"/>
                <w:szCs w:val="22"/>
              </w:rPr>
            </w:pPr>
            <w:r w:rsidRPr="00273F8C">
              <w:rPr>
                <w:b/>
                <w:bCs/>
                <w:kern w:val="2"/>
                <w:sz w:val="22"/>
                <w:szCs w:val="22"/>
              </w:rPr>
              <w:t xml:space="preserve">14.1. </w:t>
            </w:r>
          </w:p>
        </w:tc>
        <w:tc>
          <w:tcPr>
            <w:tcW w:w="7003" w:type="dxa"/>
            <w:gridSpan w:val="3"/>
          </w:tcPr>
          <w:p w14:paraId="4C9646AB" w14:textId="1870BE04" w:rsidR="00342DB2" w:rsidRPr="00624BE1" w:rsidRDefault="000D0EC5" w:rsidP="00C82A39">
            <w:pPr>
              <w:spacing w:line="257" w:lineRule="atLeast"/>
              <w:jc w:val="both"/>
              <w:rPr>
                <w:sz w:val="22"/>
                <w:szCs w:val="22"/>
                <w:lang w:eastAsia="lt-LT"/>
              </w:rPr>
            </w:pPr>
            <w:r>
              <w:t>Netaikoma</w:t>
            </w:r>
          </w:p>
        </w:tc>
      </w:tr>
      <w:tr w:rsidR="00C82A39" w:rsidRPr="00F60AE3" w14:paraId="2697C7F7" w14:textId="77777777" w:rsidTr="00EE3697">
        <w:trPr>
          <w:trHeight w:val="300"/>
        </w:trPr>
        <w:tc>
          <w:tcPr>
            <w:tcW w:w="2532" w:type="dxa"/>
          </w:tcPr>
          <w:p w14:paraId="3907D77E" w14:textId="20BB1609" w:rsidR="00C82A39" w:rsidRPr="00273F8C" w:rsidRDefault="00C82A39" w:rsidP="00C82A39">
            <w:pPr>
              <w:rPr>
                <w:b/>
                <w:bCs/>
                <w:kern w:val="2"/>
                <w:sz w:val="22"/>
                <w:szCs w:val="22"/>
              </w:rPr>
            </w:pPr>
            <w:r>
              <w:rPr>
                <w:b/>
                <w:bCs/>
                <w:kern w:val="2"/>
                <w:szCs w:val="24"/>
              </w:rPr>
              <w:t xml:space="preserve">14.2. </w:t>
            </w:r>
          </w:p>
        </w:tc>
        <w:tc>
          <w:tcPr>
            <w:tcW w:w="7003" w:type="dxa"/>
            <w:gridSpan w:val="3"/>
          </w:tcPr>
          <w:p w14:paraId="7CE2DF27" w14:textId="2485AC1C" w:rsidR="00C82A39" w:rsidRPr="00C82A39" w:rsidRDefault="000D0EC5" w:rsidP="00C82A39">
            <w:pPr>
              <w:spacing w:line="257" w:lineRule="atLeast"/>
              <w:jc w:val="both"/>
              <w:rPr>
                <w:kern w:val="2"/>
                <w:sz w:val="22"/>
                <w:szCs w:val="22"/>
              </w:rPr>
            </w:pPr>
            <w:r>
              <w:t>Netaikoma</w:t>
            </w:r>
          </w:p>
        </w:tc>
      </w:tr>
      <w:tr w:rsidR="00C82A39" w:rsidRPr="00F60AE3" w14:paraId="19E83CB4" w14:textId="77777777" w:rsidTr="00EE3697">
        <w:trPr>
          <w:trHeight w:val="300"/>
        </w:trPr>
        <w:tc>
          <w:tcPr>
            <w:tcW w:w="2532" w:type="dxa"/>
          </w:tcPr>
          <w:p w14:paraId="2A5FD089" w14:textId="033D27C9" w:rsidR="00C82A39" w:rsidRPr="00273F8C" w:rsidRDefault="00C82A39" w:rsidP="00C82A39">
            <w:pPr>
              <w:rPr>
                <w:b/>
                <w:bCs/>
                <w:kern w:val="2"/>
                <w:sz w:val="22"/>
                <w:szCs w:val="22"/>
              </w:rPr>
            </w:pPr>
            <w:r>
              <w:rPr>
                <w:b/>
                <w:bCs/>
                <w:kern w:val="2"/>
                <w:szCs w:val="24"/>
              </w:rPr>
              <w:t xml:space="preserve">14.3. </w:t>
            </w:r>
          </w:p>
        </w:tc>
        <w:tc>
          <w:tcPr>
            <w:tcW w:w="7003" w:type="dxa"/>
            <w:gridSpan w:val="3"/>
          </w:tcPr>
          <w:p w14:paraId="38CFE09A" w14:textId="66BBDDCC" w:rsidR="00C82A39" w:rsidRPr="00C82A39" w:rsidRDefault="000D0EC5" w:rsidP="00C82A39">
            <w:pPr>
              <w:spacing w:line="257" w:lineRule="atLeast"/>
              <w:jc w:val="both"/>
              <w:rPr>
                <w:kern w:val="2"/>
                <w:sz w:val="22"/>
                <w:szCs w:val="22"/>
              </w:rPr>
            </w:pPr>
            <w:r>
              <w:t>Netaikoma</w:t>
            </w:r>
          </w:p>
        </w:tc>
      </w:tr>
      <w:tr w:rsidR="00342DB2" w:rsidRPr="00F60AE3" w14:paraId="47F15456" w14:textId="77777777" w:rsidTr="00EE3697">
        <w:trPr>
          <w:trHeight w:val="300"/>
        </w:trPr>
        <w:tc>
          <w:tcPr>
            <w:tcW w:w="9535" w:type="dxa"/>
            <w:gridSpan w:val="4"/>
          </w:tcPr>
          <w:p w14:paraId="7BAA1B96" w14:textId="75E5C1B5" w:rsidR="00342DB2" w:rsidRPr="00624BE1" w:rsidRDefault="00342DB2" w:rsidP="00342DB2">
            <w:pPr>
              <w:jc w:val="center"/>
              <w:rPr>
                <w:b/>
                <w:bCs/>
                <w:kern w:val="2"/>
                <w:sz w:val="22"/>
                <w:szCs w:val="22"/>
              </w:rPr>
            </w:pPr>
            <w:r w:rsidRPr="00273F8C">
              <w:rPr>
                <w:b/>
                <w:bCs/>
                <w:kern w:val="2"/>
                <w:sz w:val="22"/>
                <w:szCs w:val="22"/>
              </w:rPr>
              <w:t>15. SUTARTIES PRIEDAI</w:t>
            </w:r>
          </w:p>
        </w:tc>
      </w:tr>
      <w:tr w:rsidR="00342DB2" w:rsidRPr="00F60AE3" w14:paraId="17C7A2C3" w14:textId="77777777" w:rsidTr="003935CD">
        <w:trPr>
          <w:trHeight w:val="470"/>
        </w:trPr>
        <w:tc>
          <w:tcPr>
            <w:tcW w:w="2532" w:type="dxa"/>
          </w:tcPr>
          <w:p w14:paraId="72EE95BC" w14:textId="77777777" w:rsidR="00342DB2" w:rsidRPr="00273F8C" w:rsidRDefault="00342DB2" w:rsidP="00342DB2">
            <w:pPr>
              <w:rPr>
                <w:b/>
                <w:bCs/>
                <w:kern w:val="2"/>
                <w:sz w:val="22"/>
                <w:szCs w:val="22"/>
              </w:rPr>
            </w:pPr>
            <w:r w:rsidRPr="00273F8C">
              <w:rPr>
                <w:b/>
                <w:bCs/>
                <w:kern w:val="2"/>
                <w:sz w:val="22"/>
                <w:szCs w:val="22"/>
              </w:rPr>
              <w:t>15.1. Priedas Nr. 1</w:t>
            </w:r>
          </w:p>
          <w:p w14:paraId="103D310D" w14:textId="77777777" w:rsidR="00342DB2" w:rsidRPr="00624BE1" w:rsidRDefault="00342DB2" w:rsidP="00342DB2">
            <w:pPr>
              <w:rPr>
                <w:b/>
                <w:bCs/>
                <w:kern w:val="2"/>
                <w:sz w:val="22"/>
                <w:szCs w:val="22"/>
              </w:rPr>
            </w:pPr>
          </w:p>
        </w:tc>
        <w:tc>
          <w:tcPr>
            <w:tcW w:w="7003" w:type="dxa"/>
            <w:gridSpan w:val="3"/>
          </w:tcPr>
          <w:p w14:paraId="168F6FFB" w14:textId="45F33F56" w:rsidR="00342DB2" w:rsidRPr="00624BE1" w:rsidRDefault="00342DB2" w:rsidP="00342DB2">
            <w:pPr>
              <w:rPr>
                <w:bCs/>
                <w:kern w:val="2"/>
                <w:sz w:val="22"/>
                <w:szCs w:val="22"/>
              </w:rPr>
            </w:pPr>
            <w:r w:rsidRPr="00273F8C">
              <w:rPr>
                <w:bCs/>
                <w:kern w:val="2"/>
                <w:sz w:val="22"/>
                <w:szCs w:val="22"/>
              </w:rPr>
              <w:t>Techninė specifikacija ir įkainiai</w:t>
            </w:r>
          </w:p>
        </w:tc>
      </w:tr>
      <w:tr w:rsidR="00C82A39" w:rsidRPr="00F60AE3" w14:paraId="65375B6A" w14:textId="77777777" w:rsidTr="003935CD">
        <w:trPr>
          <w:trHeight w:val="470"/>
        </w:trPr>
        <w:tc>
          <w:tcPr>
            <w:tcW w:w="2532" w:type="dxa"/>
          </w:tcPr>
          <w:p w14:paraId="69F26B2F" w14:textId="4EF100C5" w:rsidR="00C82A39" w:rsidRPr="00273F8C" w:rsidRDefault="00C82A39" w:rsidP="00C82A39">
            <w:pPr>
              <w:rPr>
                <w:b/>
                <w:bCs/>
                <w:kern w:val="2"/>
                <w:sz w:val="22"/>
                <w:szCs w:val="22"/>
              </w:rPr>
            </w:pPr>
            <w:r w:rsidRPr="00E071B8">
              <w:rPr>
                <w:b/>
                <w:bCs/>
                <w:kern w:val="2"/>
                <w:szCs w:val="24"/>
              </w:rPr>
              <w:t xml:space="preserve">15.2. Priedas Nr. </w:t>
            </w:r>
            <w:r>
              <w:rPr>
                <w:b/>
                <w:bCs/>
                <w:kern w:val="2"/>
                <w:szCs w:val="24"/>
              </w:rPr>
              <w:t>2</w:t>
            </w:r>
          </w:p>
        </w:tc>
        <w:tc>
          <w:tcPr>
            <w:tcW w:w="7003" w:type="dxa"/>
            <w:gridSpan w:val="3"/>
          </w:tcPr>
          <w:p w14:paraId="1406D573" w14:textId="3C93D564" w:rsidR="00C82A39" w:rsidRPr="00273F8C" w:rsidRDefault="00C82A39" w:rsidP="00C82A39">
            <w:pPr>
              <w:rPr>
                <w:bCs/>
                <w:kern w:val="2"/>
                <w:sz w:val="22"/>
                <w:szCs w:val="22"/>
              </w:rPr>
            </w:pPr>
            <w:r w:rsidRPr="00E071B8">
              <w:rPr>
                <w:kern w:val="2"/>
                <w:szCs w:val="24"/>
              </w:rPr>
              <w:t>Prekių perdavimo-priėmimo aktas.</w:t>
            </w:r>
          </w:p>
        </w:tc>
      </w:tr>
      <w:tr w:rsidR="00342DB2" w:rsidRPr="00F60AE3" w14:paraId="678E9514" w14:textId="77777777" w:rsidTr="00EE3697">
        <w:tc>
          <w:tcPr>
            <w:tcW w:w="9535" w:type="dxa"/>
            <w:gridSpan w:val="4"/>
          </w:tcPr>
          <w:p w14:paraId="39CC2405" w14:textId="5ACD7720" w:rsidR="00342DB2" w:rsidRPr="00624BE1" w:rsidRDefault="00342DB2" w:rsidP="00342DB2">
            <w:pPr>
              <w:jc w:val="center"/>
              <w:rPr>
                <w:b/>
                <w:bCs/>
                <w:kern w:val="2"/>
                <w:sz w:val="22"/>
                <w:szCs w:val="22"/>
              </w:rPr>
            </w:pPr>
            <w:r>
              <w:rPr>
                <w:b/>
                <w:bCs/>
                <w:kern w:val="2"/>
                <w:sz w:val="22"/>
                <w:szCs w:val="22"/>
              </w:rPr>
              <w:t>16</w:t>
            </w:r>
            <w:r w:rsidRPr="00624BE1">
              <w:rPr>
                <w:b/>
                <w:bCs/>
                <w:kern w:val="2"/>
                <w:sz w:val="22"/>
                <w:szCs w:val="22"/>
              </w:rPr>
              <w:t>. ŠALIŲ ATSTOVŲ PARAŠAI</w:t>
            </w:r>
          </w:p>
        </w:tc>
      </w:tr>
      <w:tr w:rsidR="00342DB2" w:rsidRPr="00F60AE3" w14:paraId="1B531D60" w14:textId="77777777" w:rsidTr="00EE3697">
        <w:tc>
          <w:tcPr>
            <w:tcW w:w="4788" w:type="dxa"/>
            <w:gridSpan w:val="3"/>
          </w:tcPr>
          <w:p w14:paraId="63FA021F" w14:textId="77777777" w:rsidR="00342DB2" w:rsidRPr="00624BE1" w:rsidRDefault="00342DB2" w:rsidP="00342DB2">
            <w:pPr>
              <w:jc w:val="center"/>
              <w:rPr>
                <w:b/>
                <w:bCs/>
                <w:kern w:val="2"/>
                <w:sz w:val="22"/>
                <w:szCs w:val="22"/>
              </w:rPr>
            </w:pPr>
            <w:r w:rsidRPr="00624BE1">
              <w:rPr>
                <w:b/>
                <w:bCs/>
                <w:kern w:val="2"/>
                <w:sz w:val="22"/>
                <w:szCs w:val="22"/>
              </w:rPr>
              <w:t>PIRKĖJAS</w:t>
            </w:r>
          </w:p>
        </w:tc>
        <w:tc>
          <w:tcPr>
            <w:tcW w:w="4747" w:type="dxa"/>
          </w:tcPr>
          <w:p w14:paraId="093041A5" w14:textId="77777777" w:rsidR="00342DB2" w:rsidRPr="00624BE1" w:rsidRDefault="00342DB2" w:rsidP="00342DB2">
            <w:pPr>
              <w:jc w:val="center"/>
              <w:rPr>
                <w:b/>
                <w:bCs/>
                <w:kern w:val="2"/>
                <w:sz w:val="22"/>
                <w:szCs w:val="22"/>
              </w:rPr>
            </w:pPr>
            <w:r w:rsidRPr="00624BE1">
              <w:rPr>
                <w:b/>
                <w:bCs/>
                <w:kern w:val="2"/>
                <w:sz w:val="22"/>
                <w:szCs w:val="22"/>
              </w:rPr>
              <w:t>TIEKĖJAS</w:t>
            </w:r>
          </w:p>
        </w:tc>
      </w:tr>
      <w:tr w:rsidR="00342DB2" w:rsidRPr="00F60AE3" w14:paraId="1B8C4AFE" w14:textId="77777777" w:rsidTr="00EE3697">
        <w:tc>
          <w:tcPr>
            <w:tcW w:w="4788" w:type="dxa"/>
            <w:gridSpan w:val="3"/>
          </w:tcPr>
          <w:p w14:paraId="634E872C" w14:textId="77777777" w:rsidR="00342DB2" w:rsidRPr="00624BE1" w:rsidRDefault="00342DB2" w:rsidP="00342DB2">
            <w:pPr>
              <w:jc w:val="center"/>
              <w:rPr>
                <w:sz w:val="22"/>
                <w:szCs w:val="22"/>
              </w:rPr>
            </w:pPr>
            <w:r w:rsidRPr="00624BE1">
              <w:rPr>
                <w:sz w:val="22"/>
                <w:szCs w:val="22"/>
              </w:rPr>
              <w:t>Generalinis direktorius</w:t>
            </w:r>
          </w:p>
          <w:p w14:paraId="5E9ABBD2" w14:textId="56A49553" w:rsidR="00342DB2" w:rsidRPr="00624BE1" w:rsidRDefault="00342DB2" w:rsidP="00342DB2">
            <w:pPr>
              <w:jc w:val="center"/>
              <w:rPr>
                <w:color w:val="4472C4"/>
                <w:kern w:val="2"/>
                <w:sz w:val="22"/>
                <w:szCs w:val="22"/>
              </w:rPr>
            </w:pPr>
            <w:r w:rsidRPr="00624BE1">
              <w:rPr>
                <w:sz w:val="22"/>
                <w:szCs w:val="22"/>
              </w:rPr>
              <w:t>Tomas Jovaiša</w:t>
            </w:r>
          </w:p>
        </w:tc>
        <w:tc>
          <w:tcPr>
            <w:tcW w:w="4747" w:type="dxa"/>
          </w:tcPr>
          <w:p w14:paraId="71246038" w14:textId="17A354BD" w:rsidR="00342DB2" w:rsidRPr="00624BE1" w:rsidRDefault="00EA2FAA" w:rsidP="00342DB2">
            <w:pPr>
              <w:jc w:val="center"/>
              <w:rPr>
                <w:b/>
                <w:bCs/>
                <w:kern w:val="2"/>
                <w:sz w:val="22"/>
                <w:szCs w:val="22"/>
              </w:rPr>
            </w:pPr>
            <w:bookmarkStart w:id="0" w:name="_Hlk161397364"/>
            <w:r w:rsidRPr="00A903FF">
              <w:t>Generalinis direktorius Virginijus Domarkas</w:t>
            </w:r>
            <w:bookmarkEnd w:id="0"/>
          </w:p>
        </w:tc>
      </w:tr>
      <w:tr w:rsidR="00342DB2" w:rsidRPr="00F60AE3" w14:paraId="4D3E28A2" w14:textId="77777777" w:rsidTr="00EE3697">
        <w:tc>
          <w:tcPr>
            <w:tcW w:w="4788" w:type="dxa"/>
            <w:gridSpan w:val="3"/>
          </w:tcPr>
          <w:p w14:paraId="7025B57B" w14:textId="77777777" w:rsidR="00342DB2" w:rsidRPr="00624BE1" w:rsidRDefault="00342DB2" w:rsidP="00342DB2">
            <w:pPr>
              <w:jc w:val="center"/>
              <w:rPr>
                <w:bCs/>
                <w:color w:val="4472C4"/>
                <w:kern w:val="2"/>
                <w:sz w:val="22"/>
                <w:szCs w:val="22"/>
              </w:rPr>
            </w:pPr>
          </w:p>
          <w:p w14:paraId="0EC54DAB" w14:textId="087497B7" w:rsidR="00342DB2" w:rsidRPr="00624BE1" w:rsidRDefault="00342DB2" w:rsidP="00342DB2">
            <w:pPr>
              <w:jc w:val="center"/>
              <w:rPr>
                <w:bCs/>
                <w:kern w:val="2"/>
                <w:sz w:val="22"/>
                <w:szCs w:val="22"/>
              </w:rPr>
            </w:pPr>
            <w:r w:rsidRPr="00624BE1">
              <w:rPr>
                <w:bCs/>
                <w:kern w:val="2"/>
                <w:sz w:val="22"/>
                <w:szCs w:val="22"/>
              </w:rPr>
              <w:t>(parašas)</w:t>
            </w:r>
          </w:p>
          <w:p w14:paraId="42414302" w14:textId="77777777" w:rsidR="00342DB2" w:rsidRPr="00624BE1" w:rsidRDefault="00342DB2" w:rsidP="00342DB2">
            <w:pPr>
              <w:jc w:val="center"/>
              <w:rPr>
                <w:bCs/>
                <w:color w:val="4472C4"/>
                <w:kern w:val="2"/>
                <w:sz w:val="22"/>
                <w:szCs w:val="22"/>
              </w:rPr>
            </w:pPr>
          </w:p>
        </w:tc>
        <w:tc>
          <w:tcPr>
            <w:tcW w:w="4747" w:type="dxa"/>
          </w:tcPr>
          <w:p w14:paraId="5CB46BCE" w14:textId="77777777" w:rsidR="00342DB2" w:rsidRPr="00624BE1" w:rsidRDefault="00342DB2" w:rsidP="00342DB2">
            <w:pPr>
              <w:jc w:val="center"/>
              <w:rPr>
                <w:bCs/>
                <w:color w:val="4472C4"/>
                <w:kern w:val="2"/>
                <w:sz w:val="22"/>
                <w:szCs w:val="22"/>
              </w:rPr>
            </w:pPr>
          </w:p>
          <w:p w14:paraId="1098B400" w14:textId="7BECF050" w:rsidR="00342DB2" w:rsidRPr="00624BE1" w:rsidRDefault="00342DB2" w:rsidP="00342DB2">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4"/>
          <w:headerReference w:type="default" r:id="rId15"/>
          <w:footerReference w:type="even" r:id="rId16"/>
          <w:footerReference w:type="default" r:id="rId17"/>
          <w:headerReference w:type="first" r:id="rId18"/>
          <w:footerReference w:type="first" r:id="rId19"/>
          <w:pgSz w:w="12240" w:h="15840" w:code="1"/>
          <w:pgMar w:top="567" w:right="1440" w:bottom="993" w:left="1440" w:header="709" w:footer="720" w:gutter="0"/>
          <w:pgNumType w:start="1"/>
          <w:cols w:space="720"/>
          <w:titlePg/>
          <w:docGrid w:linePitch="360"/>
        </w:sectPr>
      </w:pPr>
    </w:p>
    <w:p w14:paraId="63208170" w14:textId="5DEB551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148DCC55" w14:textId="77777777" w:rsidR="00A21473" w:rsidRPr="00C4672C" w:rsidRDefault="00A21473" w:rsidP="00A21473">
      <w:pPr>
        <w:jc w:val="center"/>
        <w:rPr>
          <w:b/>
          <w:lang w:eastAsia="lt-LT"/>
        </w:rPr>
      </w:pPr>
    </w:p>
    <w:tbl>
      <w:tblPr>
        <w:tblW w:w="13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2515"/>
        <w:gridCol w:w="4253"/>
        <w:gridCol w:w="992"/>
        <w:gridCol w:w="1067"/>
        <w:gridCol w:w="1418"/>
        <w:gridCol w:w="982"/>
        <w:gridCol w:w="26"/>
        <w:gridCol w:w="1472"/>
        <w:gridCol w:w="26"/>
      </w:tblGrid>
      <w:tr w:rsidR="00063168" w:rsidRPr="00C4672C" w14:paraId="30872AEF" w14:textId="77777777" w:rsidTr="00B42CC4">
        <w:trPr>
          <w:gridAfter w:val="1"/>
          <w:wAfter w:w="26" w:type="dxa"/>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EE49C64" w14:textId="77777777" w:rsidR="00063168" w:rsidRPr="00C4672C" w:rsidRDefault="00063168" w:rsidP="00E1559F">
            <w:pPr>
              <w:widowControl w:val="0"/>
              <w:autoSpaceDE w:val="0"/>
              <w:autoSpaceDN w:val="0"/>
              <w:adjustRightInd w:val="0"/>
              <w:rPr>
                <w:color w:val="000000"/>
                <w:spacing w:val="-6"/>
                <w:lang w:eastAsia="lt-LT"/>
              </w:rPr>
            </w:pPr>
            <w:r w:rsidRPr="00C4672C">
              <w:rPr>
                <w:lang w:eastAsia="lt-LT"/>
              </w:rPr>
              <w:t>Pirkimo dalies Nr.</w:t>
            </w:r>
          </w:p>
        </w:tc>
        <w:tc>
          <w:tcPr>
            <w:tcW w:w="2515" w:type="dxa"/>
            <w:tcBorders>
              <w:top w:val="single" w:sz="4" w:space="0" w:color="auto"/>
              <w:left w:val="single" w:sz="4" w:space="0" w:color="auto"/>
              <w:bottom w:val="single" w:sz="4" w:space="0" w:color="auto"/>
              <w:right w:val="single" w:sz="4" w:space="0" w:color="auto"/>
            </w:tcBorders>
            <w:hideMark/>
          </w:tcPr>
          <w:p w14:paraId="00A773EE" w14:textId="71670B0A" w:rsidR="00063168" w:rsidRPr="00C4672C" w:rsidRDefault="00063168" w:rsidP="00E1559F">
            <w:pPr>
              <w:jc w:val="center"/>
              <w:rPr>
                <w:lang w:eastAsia="lt-LT"/>
              </w:rPr>
            </w:pPr>
            <w:r w:rsidRPr="00C4672C">
              <w:rPr>
                <w:bCs/>
                <w:color w:val="000000"/>
                <w:lang w:eastAsia="lt-LT"/>
              </w:rPr>
              <w:t>Prekės pavadinimas</w:t>
            </w:r>
          </w:p>
        </w:tc>
        <w:tc>
          <w:tcPr>
            <w:tcW w:w="4253" w:type="dxa"/>
            <w:tcBorders>
              <w:top w:val="single" w:sz="4" w:space="0" w:color="auto"/>
              <w:left w:val="single" w:sz="4" w:space="0" w:color="auto"/>
              <w:bottom w:val="single" w:sz="4" w:space="0" w:color="auto"/>
              <w:right w:val="single" w:sz="4" w:space="0" w:color="auto"/>
            </w:tcBorders>
          </w:tcPr>
          <w:p w14:paraId="33171CC5" w14:textId="0524A10A" w:rsidR="00063168" w:rsidRPr="00063168" w:rsidRDefault="00063168" w:rsidP="00E1559F">
            <w:pPr>
              <w:jc w:val="center"/>
              <w:rPr>
                <w:lang w:eastAsia="lt-LT"/>
              </w:rPr>
            </w:pPr>
            <w:r w:rsidRPr="00063168">
              <w:rPr>
                <w:rFonts w:eastAsia="Calibri"/>
                <w:szCs w:val="24"/>
                <w:lang w:eastAsia="ar-SA"/>
              </w:rPr>
              <w:t>Kodas, gamintojas, specifikacija</w:t>
            </w:r>
          </w:p>
        </w:tc>
        <w:tc>
          <w:tcPr>
            <w:tcW w:w="992" w:type="dxa"/>
            <w:tcBorders>
              <w:top w:val="single" w:sz="4" w:space="0" w:color="auto"/>
              <w:left w:val="single" w:sz="4" w:space="0" w:color="auto"/>
              <w:bottom w:val="single" w:sz="4" w:space="0" w:color="auto"/>
              <w:right w:val="single" w:sz="4" w:space="0" w:color="auto"/>
            </w:tcBorders>
            <w:hideMark/>
          </w:tcPr>
          <w:p w14:paraId="18B78AF6" w14:textId="77777777" w:rsidR="00063168" w:rsidRPr="00C4672C" w:rsidRDefault="00063168" w:rsidP="00E1559F">
            <w:pPr>
              <w:jc w:val="center"/>
              <w:rPr>
                <w:lang w:eastAsia="lt-LT"/>
              </w:rPr>
            </w:pPr>
            <w:r w:rsidRPr="00C4672C">
              <w:rPr>
                <w:lang w:eastAsia="lt-LT"/>
              </w:rPr>
              <w:t>Mato vnt.</w:t>
            </w:r>
          </w:p>
        </w:tc>
        <w:tc>
          <w:tcPr>
            <w:tcW w:w="1067" w:type="dxa"/>
            <w:tcBorders>
              <w:top w:val="single" w:sz="4" w:space="0" w:color="auto"/>
              <w:left w:val="single" w:sz="4" w:space="0" w:color="auto"/>
              <w:bottom w:val="single" w:sz="4" w:space="0" w:color="auto"/>
              <w:right w:val="single" w:sz="4" w:space="0" w:color="auto"/>
            </w:tcBorders>
            <w:hideMark/>
          </w:tcPr>
          <w:p w14:paraId="545AB2BB" w14:textId="11DDE423" w:rsidR="00063168" w:rsidRPr="00C4672C" w:rsidRDefault="00063168" w:rsidP="00E1559F">
            <w:pPr>
              <w:jc w:val="center"/>
              <w:rPr>
                <w:lang w:eastAsia="lt-LT"/>
              </w:rPr>
            </w:pPr>
            <w:r w:rsidRPr="00C4672C">
              <w:rPr>
                <w:lang w:eastAsia="lt-LT"/>
              </w:rPr>
              <w:t>Kiekis</w:t>
            </w:r>
          </w:p>
        </w:tc>
        <w:tc>
          <w:tcPr>
            <w:tcW w:w="1418" w:type="dxa"/>
            <w:tcBorders>
              <w:top w:val="single" w:sz="4" w:space="0" w:color="auto"/>
              <w:left w:val="single" w:sz="4" w:space="0" w:color="auto"/>
              <w:bottom w:val="single" w:sz="4" w:space="0" w:color="auto"/>
              <w:right w:val="single" w:sz="4" w:space="0" w:color="auto"/>
            </w:tcBorders>
            <w:hideMark/>
          </w:tcPr>
          <w:p w14:paraId="36878A56" w14:textId="0902760B" w:rsidR="00063168" w:rsidRPr="00C4672C" w:rsidRDefault="00063168" w:rsidP="00E1559F">
            <w:pPr>
              <w:jc w:val="center"/>
              <w:rPr>
                <w:bCs/>
                <w:color w:val="000000"/>
                <w:lang w:eastAsia="lt-LT"/>
              </w:rPr>
            </w:pPr>
            <w:r>
              <w:rPr>
                <w:bCs/>
                <w:color w:val="000000"/>
                <w:lang w:eastAsia="lt-LT"/>
              </w:rPr>
              <w:t>Mato v</w:t>
            </w:r>
            <w:r w:rsidRPr="00C4672C">
              <w:rPr>
                <w:bCs/>
                <w:color w:val="000000"/>
                <w:lang w:eastAsia="lt-LT"/>
              </w:rPr>
              <w:t>nt. kain</w:t>
            </w:r>
            <w:r>
              <w:rPr>
                <w:bCs/>
                <w:color w:val="000000"/>
                <w:lang w:eastAsia="lt-LT"/>
              </w:rPr>
              <w:t>a</w:t>
            </w:r>
            <w:r w:rsidRPr="00C4672C">
              <w:rPr>
                <w:bCs/>
                <w:color w:val="000000"/>
                <w:lang w:eastAsia="lt-LT"/>
              </w:rPr>
              <w:t xml:space="preserve"> be PVM, Eur</w:t>
            </w:r>
            <w:r w:rsidRPr="00C4672C">
              <w:rPr>
                <w:b/>
                <w:bCs/>
                <w:color w:val="000000"/>
                <w:lang w:eastAsia="lt-LT"/>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08D2D1AC" w14:textId="77777777" w:rsidR="00063168" w:rsidRPr="00C4672C" w:rsidRDefault="00063168" w:rsidP="00E1559F">
            <w:pPr>
              <w:jc w:val="center"/>
              <w:rPr>
                <w:bCs/>
                <w:color w:val="000000"/>
                <w:lang w:eastAsia="lt-LT"/>
              </w:rPr>
            </w:pPr>
            <w:r w:rsidRPr="00C4672C">
              <w:rPr>
                <w:lang w:eastAsia="lt-LT"/>
              </w:rPr>
              <w:t>PVM  tarifas, %</w:t>
            </w:r>
          </w:p>
        </w:tc>
        <w:tc>
          <w:tcPr>
            <w:tcW w:w="1498" w:type="dxa"/>
            <w:gridSpan w:val="2"/>
            <w:tcBorders>
              <w:top w:val="single" w:sz="4" w:space="0" w:color="auto"/>
              <w:left w:val="single" w:sz="4" w:space="0" w:color="auto"/>
              <w:bottom w:val="single" w:sz="4" w:space="0" w:color="auto"/>
              <w:right w:val="single" w:sz="4" w:space="0" w:color="auto"/>
            </w:tcBorders>
            <w:hideMark/>
          </w:tcPr>
          <w:p w14:paraId="1AC27174" w14:textId="7A5EE980" w:rsidR="00063168" w:rsidRPr="00C4672C" w:rsidRDefault="00063168" w:rsidP="00E1559F">
            <w:pPr>
              <w:jc w:val="center"/>
              <w:rPr>
                <w:lang w:eastAsia="lt-LT"/>
              </w:rPr>
            </w:pPr>
            <w:r>
              <w:rPr>
                <w:bCs/>
                <w:color w:val="000000"/>
                <w:lang w:eastAsia="lt-LT"/>
              </w:rPr>
              <w:t>Mato v</w:t>
            </w:r>
            <w:r w:rsidRPr="00C4672C">
              <w:rPr>
                <w:bCs/>
                <w:color w:val="000000"/>
                <w:lang w:eastAsia="lt-LT"/>
              </w:rPr>
              <w:t>nt. kain</w:t>
            </w:r>
            <w:r>
              <w:rPr>
                <w:bCs/>
                <w:color w:val="000000"/>
                <w:lang w:eastAsia="lt-LT"/>
              </w:rPr>
              <w:t>a</w:t>
            </w:r>
            <w:r w:rsidRPr="00C4672C">
              <w:rPr>
                <w:bCs/>
                <w:color w:val="000000"/>
                <w:lang w:eastAsia="lt-LT"/>
              </w:rPr>
              <w:t xml:space="preserve"> </w:t>
            </w:r>
            <w:r>
              <w:rPr>
                <w:bCs/>
                <w:color w:val="000000"/>
                <w:lang w:eastAsia="lt-LT"/>
              </w:rPr>
              <w:t>su</w:t>
            </w:r>
            <w:r w:rsidRPr="00C4672C">
              <w:rPr>
                <w:bCs/>
                <w:color w:val="000000"/>
                <w:lang w:eastAsia="lt-LT"/>
              </w:rPr>
              <w:t xml:space="preserve"> PVM, Eur</w:t>
            </w:r>
          </w:p>
        </w:tc>
      </w:tr>
      <w:tr w:rsidR="00063168" w:rsidRPr="00C4672C" w14:paraId="11567E38" w14:textId="77777777" w:rsidTr="00B42CC4">
        <w:trPr>
          <w:gridAfter w:val="1"/>
          <w:wAfter w:w="26" w:type="dxa"/>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C86EAB7" w14:textId="50419550" w:rsidR="00063168" w:rsidRPr="00C4672C" w:rsidRDefault="00063168" w:rsidP="00E1559F">
            <w:pPr>
              <w:shd w:val="clear" w:color="auto" w:fill="FFFFFF"/>
              <w:contextualSpacing/>
              <w:jc w:val="center"/>
              <w:rPr>
                <w:lang w:val="en-GB"/>
              </w:rPr>
            </w:pPr>
            <w:r w:rsidRPr="00C4672C">
              <w:rPr>
                <w:lang w:val="en-GB"/>
              </w:rPr>
              <w:t>1</w:t>
            </w:r>
            <w:r w:rsidR="00EA2FAA">
              <w:rPr>
                <w:lang w:val="en-GB"/>
              </w:rPr>
              <w:t>1</w:t>
            </w:r>
          </w:p>
        </w:tc>
        <w:tc>
          <w:tcPr>
            <w:tcW w:w="2515" w:type="dxa"/>
            <w:tcBorders>
              <w:top w:val="single" w:sz="4" w:space="0" w:color="auto"/>
              <w:left w:val="single" w:sz="4" w:space="0" w:color="auto"/>
              <w:bottom w:val="single" w:sz="4" w:space="0" w:color="auto"/>
              <w:right w:val="single" w:sz="4" w:space="0" w:color="auto"/>
            </w:tcBorders>
          </w:tcPr>
          <w:p w14:paraId="3A2D1F32" w14:textId="6A4A7B90" w:rsidR="00063168" w:rsidRPr="00C4672C" w:rsidRDefault="00B42CC4" w:rsidP="00B42CC4">
            <w:pPr>
              <w:rPr>
                <w:bCs/>
                <w:lang w:eastAsia="lt-LT"/>
              </w:rPr>
            </w:pPr>
            <w:r w:rsidRPr="00B42CC4">
              <w:rPr>
                <w:sz w:val="22"/>
                <w:szCs w:val="22"/>
              </w:rPr>
              <w:t>Mankštos kilimeliai</w:t>
            </w:r>
          </w:p>
        </w:tc>
        <w:tc>
          <w:tcPr>
            <w:tcW w:w="4253" w:type="dxa"/>
            <w:tcBorders>
              <w:top w:val="single" w:sz="4" w:space="0" w:color="auto"/>
              <w:left w:val="single" w:sz="4" w:space="0" w:color="auto"/>
              <w:bottom w:val="single" w:sz="4" w:space="0" w:color="auto"/>
              <w:right w:val="single" w:sz="4" w:space="0" w:color="auto"/>
            </w:tcBorders>
          </w:tcPr>
          <w:p w14:paraId="701285B9" w14:textId="282C2C5F" w:rsidR="00063168" w:rsidRPr="00C4672C" w:rsidRDefault="00EA2FAA" w:rsidP="00E1559F">
            <w:pPr>
              <w:jc w:val="center"/>
              <w:rPr>
                <w:bCs/>
                <w:lang w:eastAsia="lt-LT"/>
              </w:rPr>
            </w:pPr>
            <w:r w:rsidRPr="00EA2FAA">
              <w:rPr>
                <w:sz w:val="22"/>
                <w:szCs w:val="22"/>
              </w:rPr>
              <w:t>Airex Coronella (11010), Chinesport, Italija</w:t>
            </w:r>
            <w:r w:rsidRPr="00F60AE3">
              <w:rPr>
                <w:sz w:val="22"/>
                <w:szCs w:val="22"/>
              </w:rPr>
              <w:tab/>
            </w:r>
          </w:p>
        </w:tc>
        <w:tc>
          <w:tcPr>
            <w:tcW w:w="992" w:type="dxa"/>
            <w:tcBorders>
              <w:top w:val="single" w:sz="4" w:space="0" w:color="auto"/>
              <w:left w:val="single" w:sz="4" w:space="0" w:color="auto"/>
              <w:bottom w:val="single" w:sz="4" w:space="0" w:color="auto"/>
              <w:right w:val="single" w:sz="4" w:space="0" w:color="auto"/>
            </w:tcBorders>
          </w:tcPr>
          <w:p w14:paraId="11A0EBC4" w14:textId="74383A51" w:rsidR="00063168" w:rsidRPr="00C4672C" w:rsidRDefault="00EA2FAA" w:rsidP="00E1559F">
            <w:pPr>
              <w:jc w:val="center"/>
              <w:rPr>
                <w:bCs/>
                <w:lang w:eastAsia="lt-LT"/>
              </w:rPr>
            </w:pPr>
            <w:r>
              <w:rPr>
                <w:bCs/>
                <w:lang w:eastAsia="lt-LT"/>
              </w:rPr>
              <w:t>Vnt.</w:t>
            </w:r>
          </w:p>
        </w:tc>
        <w:tc>
          <w:tcPr>
            <w:tcW w:w="1067" w:type="dxa"/>
            <w:tcBorders>
              <w:top w:val="single" w:sz="4" w:space="0" w:color="auto"/>
              <w:left w:val="single" w:sz="4" w:space="0" w:color="auto"/>
              <w:bottom w:val="single" w:sz="4" w:space="0" w:color="auto"/>
              <w:right w:val="single" w:sz="4" w:space="0" w:color="auto"/>
            </w:tcBorders>
          </w:tcPr>
          <w:p w14:paraId="658184DC" w14:textId="2C22328F" w:rsidR="00063168" w:rsidRPr="00C4672C" w:rsidRDefault="00EA2FAA" w:rsidP="00E1559F">
            <w:pPr>
              <w:jc w:val="center"/>
              <w:rPr>
                <w:bCs/>
                <w:lang w:eastAsia="lt-LT"/>
              </w:rPr>
            </w:pPr>
            <w:r>
              <w:rPr>
                <w:bCs/>
                <w:lang w:eastAsia="lt-LT"/>
              </w:rPr>
              <w:t>8</w:t>
            </w:r>
          </w:p>
        </w:tc>
        <w:tc>
          <w:tcPr>
            <w:tcW w:w="1418" w:type="dxa"/>
            <w:tcBorders>
              <w:top w:val="single" w:sz="4" w:space="0" w:color="auto"/>
              <w:left w:val="single" w:sz="4" w:space="0" w:color="auto"/>
              <w:bottom w:val="single" w:sz="4" w:space="0" w:color="auto"/>
              <w:right w:val="single" w:sz="4" w:space="0" w:color="auto"/>
            </w:tcBorders>
          </w:tcPr>
          <w:p w14:paraId="34D2D0C7" w14:textId="21B8CEA2" w:rsidR="00063168" w:rsidRPr="00C4672C" w:rsidRDefault="00EA2FAA" w:rsidP="00E1559F">
            <w:pPr>
              <w:jc w:val="center"/>
              <w:rPr>
                <w:color w:val="000000"/>
                <w:spacing w:val="-6"/>
                <w:lang w:eastAsia="lt-LT"/>
              </w:rPr>
            </w:pPr>
            <w:r>
              <w:rPr>
                <w:color w:val="000000"/>
                <w:spacing w:val="-6"/>
                <w:lang w:eastAsia="lt-LT"/>
              </w:rPr>
              <w:t>70,00</w:t>
            </w:r>
          </w:p>
        </w:tc>
        <w:tc>
          <w:tcPr>
            <w:tcW w:w="982" w:type="dxa"/>
            <w:tcBorders>
              <w:top w:val="single" w:sz="4" w:space="0" w:color="auto"/>
              <w:left w:val="single" w:sz="4" w:space="0" w:color="auto"/>
              <w:bottom w:val="single" w:sz="4" w:space="0" w:color="auto"/>
              <w:right w:val="single" w:sz="4" w:space="0" w:color="auto"/>
            </w:tcBorders>
          </w:tcPr>
          <w:p w14:paraId="16A02881" w14:textId="14E48960" w:rsidR="00063168" w:rsidRPr="00C4672C" w:rsidRDefault="00EA2FAA" w:rsidP="00E1559F">
            <w:pPr>
              <w:jc w:val="center"/>
              <w:rPr>
                <w:lang w:eastAsia="lt-LT"/>
              </w:rPr>
            </w:pPr>
            <w:r>
              <w:rPr>
                <w:lang w:eastAsia="lt-LT"/>
              </w:rPr>
              <w:t>21</w:t>
            </w:r>
          </w:p>
        </w:tc>
        <w:tc>
          <w:tcPr>
            <w:tcW w:w="1498" w:type="dxa"/>
            <w:gridSpan w:val="2"/>
            <w:tcBorders>
              <w:top w:val="single" w:sz="4" w:space="0" w:color="auto"/>
              <w:left w:val="single" w:sz="4" w:space="0" w:color="auto"/>
              <w:bottom w:val="single" w:sz="4" w:space="0" w:color="auto"/>
              <w:right w:val="single" w:sz="4" w:space="0" w:color="auto"/>
            </w:tcBorders>
          </w:tcPr>
          <w:p w14:paraId="193E97E9" w14:textId="328A585D" w:rsidR="00063168" w:rsidRPr="00C4672C" w:rsidRDefault="00EA2FAA" w:rsidP="00E1559F">
            <w:pPr>
              <w:jc w:val="center"/>
              <w:rPr>
                <w:lang w:eastAsia="lt-LT"/>
              </w:rPr>
            </w:pPr>
            <w:r>
              <w:rPr>
                <w:lang w:eastAsia="lt-LT"/>
              </w:rPr>
              <w:t>84,70</w:t>
            </w:r>
          </w:p>
        </w:tc>
      </w:tr>
      <w:tr w:rsidR="00063168" w:rsidRPr="00C4672C" w14:paraId="74F06C6E" w14:textId="77777777" w:rsidTr="00B42CC4">
        <w:trPr>
          <w:gridAfter w:val="1"/>
          <w:wAfter w:w="26" w:type="dxa"/>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E34E324" w14:textId="77777777" w:rsidR="00063168" w:rsidRPr="00C4672C" w:rsidRDefault="00063168" w:rsidP="00E1559F">
            <w:pPr>
              <w:shd w:val="clear" w:color="auto" w:fill="FFFFFF"/>
              <w:contextualSpacing/>
              <w:jc w:val="center"/>
              <w:rPr>
                <w:lang w:val="en-GB"/>
              </w:rPr>
            </w:pPr>
          </w:p>
        </w:tc>
        <w:tc>
          <w:tcPr>
            <w:tcW w:w="2515" w:type="dxa"/>
            <w:tcBorders>
              <w:top w:val="single" w:sz="4" w:space="0" w:color="auto"/>
              <w:left w:val="single" w:sz="4" w:space="0" w:color="auto"/>
              <w:bottom w:val="single" w:sz="4" w:space="0" w:color="auto"/>
              <w:right w:val="single" w:sz="4" w:space="0" w:color="auto"/>
            </w:tcBorders>
          </w:tcPr>
          <w:p w14:paraId="64501EFE" w14:textId="77777777" w:rsidR="00063168" w:rsidRPr="00C4672C" w:rsidRDefault="00063168" w:rsidP="00E1559F">
            <w:pPr>
              <w:jc w:val="center"/>
              <w:rPr>
                <w:bCs/>
                <w:lang w:eastAsia="lt-LT"/>
              </w:rPr>
            </w:pPr>
          </w:p>
        </w:tc>
        <w:tc>
          <w:tcPr>
            <w:tcW w:w="4253" w:type="dxa"/>
            <w:tcBorders>
              <w:top w:val="single" w:sz="4" w:space="0" w:color="auto"/>
              <w:left w:val="single" w:sz="4" w:space="0" w:color="auto"/>
              <w:bottom w:val="single" w:sz="4" w:space="0" w:color="auto"/>
              <w:right w:val="single" w:sz="4" w:space="0" w:color="auto"/>
            </w:tcBorders>
          </w:tcPr>
          <w:p w14:paraId="70C1DF18" w14:textId="77777777" w:rsidR="00063168" w:rsidRPr="00C4672C" w:rsidRDefault="00063168" w:rsidP="00E1559F">
            <w:pPr>
              <w:jc w:val="center"/>
              <w:rPr>
                <w:bCs/>
                <w:lang w:eastAsia="lt-LT"/>
              </w:rPr>
            </w:pPr>
          </w:p>
        </w:tc>
        <w:tc>
          <w:tcPr>
            <w:tcW w:w="992" w:type="dxa"/>
            <w:tcBorders>
              <w:top w:val="single" w:sz="4" w:space="0" w:color="auto"/>
              <w:left w:val="single" w:sz="4" w:space="0" w:color="auto"/>
              <w:bottom w:val="single" w:sz="4" w:space="0" w:color="auto"/>
              <w:right w:val="single" w:sz="4" w:space="0" w:color="auto"/>
            </w:tcBorders>
          </w:tcPr>
          <w:p w14:paraId="5898A057" w14:textId="77777777" w:rsidR="00063168" w:rsidRPr="00C4672C" w:rsidRDefault="00063168" w:rsidP="00E1559F">
            <w:pPr>
              <w:jc w:val="center"/>
              <w:rPr>
                <w:bCs/>
                <w:lang w:eastAsia="lt-LT"/>
              </w:rPr>
            </w:pPr>
          </w:p>
        </w:tc>
        <w:tc>
          <w:tcPr>
            <w:tcW w:w="1067" w:type="dxa"/>
            <w:tcBorders>
              <w:top w:val="single" w:sz="4" w:space="0" w:color="auto"/>
              <w:left w:val="single" w:sz="4" w:space="0" w:color="auto"/>
              <w:bottom w:val="single" w:sz="4" w:space="0" w:color="auto"/>
              <w:right w:val="single" w:sz="4" w:space="0" w:color="auto"/>
            </w:tcBorders>
          </w:tcPr>
          <w:p w14:paraId="724C16EC" w14:textId="77777777" w:rsidR="00063168" w:rsidRPr="00C4672C" w:rsidRDefault="00063168" w:rsidP="00E1559F">
            <w:pPr>
              <w:jc w:val="center"/>
              <w:rPr>
                <w:bCs/>
                <w:lang w:eastAsia="lt-LT"/>
              </w:rPr>
            </w:pPr>
          </w:p>
        </w:tc>
        <w:tc>
          <w:tcPr>
            <w:tcW w:w="1418" w:type="dxa"/>
            <w:tcBorders>
              <w:top w:val="single" w:sz="4" w:space="0" w:color="auto"/>
              <w:left w:val="single" w:sz="4" w:space="0" w:color="auto"/>
              <w:bottom w:val="single" w:sz="4" w:space="0" w:color="auto"/>
              <w:right w:val="single" w:sz="4" w:space="0" w:color="auto"/>
            </w:tcBorders>
          </w:tcPr>
          <w:p w14:paraId="6C185C75" w14:textId="77777777" w:rsidR="00063168" w:rsidRPr="00C4672C" w:rsidRDefault="00063168" w:rsidP="00E1559F">
            <w:pPr>
              <w:jc w:val="center"/>
              <w:rPr>
                <w:color w:val="000000"/>
                <w:spacing w:val="-6"/>
                <w:lang w:eastAsia="lt-LT"/>
              </w:rPr>
            </w:pPr>
          </w:p>
        </w:tc>
        <w:tc>
          <w:tcPr>
            <w:tcW w:w="982" w:type="dxa"/>
            <w:tcBorders>
              <w:top w:val="single" w:sz="4" w:space="0" w:color="auto"/>
              <w:left w:val="single" w:sz="4" w:space="0" w:color="auto"/>
              <w:bottom w:val="single" w:sz="4" w:space="0" w:color="auto"/>
              <w:right w:val="single" w:sz="4" w:space="0" w:color="auto"/>
            </w:tcBorders>
          </w:tcPr>
          <w:p w14:paraId="7D9FF71A" w14:textId="77777777" w:rsidR="00063168" w:rsidRPr="00C4672C" w:rsidRDefault="00063168" w:rsidP="00E1559F">
            <w:pPr>
              <w:jc w:val="center"/>
              <w:rPr>
                <w:lang w:eastAsia="lt-LT"/>
              </w:rPr>
            </w:pPr>
          </w:p>
        </w:tc>
        <w:tc>
          <w:tcPr>
            <w:tcW w:w="1498" w:type="dxa"/>
            <w:gridSpan w:val="2"/>
            <w:tcBorders>
              <w:top w:val="single" w:sz="4" w:space="0" w:color="auto"/>
              <w:left w:val="single" w:sz="4" w:space="0" w:color="auto"/>
              <w:bottom w:val="single" w:sz="4" w:space="0" w:color="auto"/>
              <w:right w:val="single" w:sz="4" w:space="0" w:color="auto"/>
            </w:tcBorders>
          </w:tcPr>
          <w:p w14:paraId="7CD7915C" w14:textId="77777777" w:rsidR="00063168" w:rsidRPr="00C4672C" w:rsidRDefault="00063168" w:rsidP="00E1559F">
            <w:pPr>
              <w:jc w:val="center"/>
              <w:rPr>
                <w:lang w:eastAsia="lt-LT"/>
              </w:rPr>
            </w:pPr>
          </w:p>
        </w:tc>
      </w:tr>
      <w:tr w:rsidR="00A21473" w:rsidRPr="00C4672C" w14:paraId="687FD73B" w14:textId="77777777" w:rsidTr="00B42CC4">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67CBB76" w14:textId="77777777" w:rsidR="00A21473" w:rsidRPr="00C4672C" w:rsidRDefault="00A21473" w:rsidP="00E1559F">
            <w:pPr>
              <w:shd w:val="clear" w:color="auto" w:fill="FFFFFF"/>
              <w:contextualSpacing/>
              <w:jc w:val="center"/>
              <w:rPr>
                <w:lang w:val="en-GB"/>
              </w:rPr>
            </w:pPr>
          </w:p>
        </w:tc>
        <w:tc>
          <w:tcPr>
            <w:tcW w:w="11253" w:type="dxa"/>
            <w:gridSpan w:val="7"/>
            <w:tcBorders>
              <w:top w:val="single" w:sz="4" w:space="0" w:color="auto"/>
              <w:left w:val="single" w:sz="4" w:space="0" w:color="auto"/>
              <w:bottom w:val="single" w:sz="4" w:space="0" w:color="auto"/>
              <w:right w:val="single" w:sz="4" w:space="0" w:color="auto"/>
            </w:tcBorders>
          </w:tcPr>
          <w:p w14:paraId="3A306F51" w14:textId="77777777" w:rsidR="00A21473" w:rsidRPr="00C4672C" w:rsidRDefault="00A21473" w:rsidP="00E1559F">
            <w:pPr>
              <w:jc w:val="right"/>
              <w:rPr>
                <w:b/>
                <w:lang w:eastAsia="lt-LT"/>
              </w:rPr>
            </w:pPr>
            <w:r w:rsidRPr="00C4672C">
              <w:rPr>
                <w:b/>
                <w:lang w:eastAsia="lt-LT"/>
              </w:rPr>
              <w:t>Pradinė sutarties vertė be PVM, Eur:</w:t>
            </w:r>
          </w:p>
        </w:tc>
        <w:tc>
          <w:tcPr>
            <w:tcW w:w="1498" w:type="dxa"/>
            <w:gridSpan w:val="2"/>
            <w:tcBorders>
              <w:top w:val="single" w:sz="4" w:space="0" w:color="auto"/>
              <w:left w:val="single" w:sz="4" w:space="0" w:color="auto"/>
              <w:bottom w:val="single" w:sz="4" w:space="0" w:color="auto"/>
              <w:right w:val="single" w:sz="4" w:space="0" w:color="auto"/>
            </w:tcBorders>
          </w:tcPr>
          <w:p w14:paraId="6F2B3AE8" w14:textId="441F16B2" w:rsidR="00A21473" w:rsidRPr="00B42CC4" w:rsidRDefault="00EA2FAA" w:rsidP="00E1559F">
            <w:pPr>
              <w:jc w:val="center"/>
              <w:rPr>
                <w:b/>
                <w:lang w:eastAsia="lt-LT"/>
              </w:rPr>
            </w:pPr>
            <w:r w:rsidRPr="00B42CC4">
              <w:rPr>
                <w:b/>
                <w:lang w:eastAsia="lt-LT"/>
              </w:rPr>
              <w:t>560,00</w:t>
            </w:r>
          </w:p>
        </w:tc>
      </w:tr>
      <w:tr w:rsidR="00A21473" w:rsidRPr="00C4672C" w14:paraId="531307D3" w14:textId="77777777" w:rsidTr="00B42CC4">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B70E381" w14:textId="77777777" w:rsidR="00A21473" w:rsidRPr="00C4672C" w:rsidRDefault="00A21473" w:rsidP="00E1559F">
            <w:pPr>
              <w:shd w:val="clear" w:color="auto" w:fill="FFFFFF"/>
              <w:contextualSpacing/>
              <w:jc w:val="center"/>
              <w:rPr>
                <w:lang w:val="en-GB"/>
              </w:rPr>
            </w:pPr>
          </w:p>
        </w:tc>
        <w:tc>
          <w:tcPr>
            <w:tcW w:w="11253" w:type="dxa"/>
            <w:gridSpan w:val="7"/>
            <w:tcBorders>
              <w:top w:val="single" w:sz="4" w:space="0" w:color="auto"/>
              <w:left w:val="single" w:sz="4" w:space="0" w:color="auto"/>
              <w:bottom w:val="single" w:sz="4" w:space="0" w:color="auto"/>
              <w:right w:val="single" w:sz="4" w:space="0" w:color="auto"/>
            </w:tcBorders>
          </w:tcPr>
          <w:p w14:paraId="04D48304" w14:textId="4BD67BAE" w:rsidR="00A21473" w:rsidRPr="00C4672C" w:rsidRDefault="00EA2FAA" w:rsidP="00E1559F">
            <w:pPr>
              <w:jc w:val="right"/>
              <w:rPr>
                <w:b/>
                <w:lang w:eastAsia="lt-LT"/>
              </w:rPr>
            </w:pPr>
            <w:r>
              <w:rPr>
                <w:b/>
                <w:lang w:eastAsia="lt-LT"/>
              </w:rPr>
              <w:t>21</w:t>
            </w:r>
            <w:r w:rsidR="00A21473" w:rsidRPr="00C4672C">
              <w:rPr>
                <w:b/>
                <w:lang w:eastAsia="lt-LT"/>
              </w:rPr>
              <w:t>% PVM suma Eur:</w:t>
            </w:r>
          </w:p>
        </w:tc>
        <w:tc>
          <w:tcPr>
            <w:tcW w:w="1498" w:type="dxa"/>
            <w:gridSpan w:val="2"/>
            <w:tcBorders>
              <w:top w:val="single" w:sz="4" w:space="0" w:color="auto"/>
              <w:left w:val="single" w:sz="4" w:space="0" w:color="auto"/>
              <w:bottom w:val="single" w:sz="4" w:space="0" w:color="auto"/>
              <w:right w:val="single" w:sz="4" w:space="0" w:color="auto"/>
            </w:tcBorders>
          </w:tcPr>
          <w:p w14:paraId="67B2D7F0" w14:textId="1505E51F" w:rsidR="00A21473" w:rsidRPr="00B42CC4" w:rsidRDefault="00EA2FAA" w:rsidP="00E1559F">
            <w:pPr>
              <w:jc w:val="center"/>
              <w:rPr>
                <w:b/>
                <w:lang w:eastAsia="lt-LT"/>
              </w:rPr>
            </w:pPr>
            <w:r w:rsidRPr="00B42CC4">
              <w:rPr>
                <w:b/>
                <w:lang w:eastAsia="lt-LT"/>
              </w:rPr>
              <w:t>117,60</w:t>
            </w:r>
          </w:p>
        </w:tc>
      </w:tr>
      <w:tr w:rsidR="00A21473" w:rsidRPr="0046753A" w14:paraId="5735EF4F" w14:textId="77777777" w:rsidTr="00B42CC4">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C200A3D" w14:textId="77777777" w:rsidR="00A21473" w:rsidRPr="00C4672C" w:rsidRDefault="00A21473" w:rsidP="00E1559F">
            <w:pPr>
              <w:shd w:val="clear" w:color="auto" w:fill="FFFFFF"/>
              <w:contextualSpacing/>
              <w:jc w:val="center"/>
              <w:rPr>
                <w:lang w:val="en-GB"/>
              </w:rPr>
            </w:pPr>
          </w:p>
        </w:tc>
        <w:tc>
          <w:tcPr>
            <w:tcW w:w="11253" w:type="dxa"/>
            <w:gridSpan w:val="7"/>
            <w:tcBorders>
              <w:top w:val="single" w:sz="4" w:space="0" w:color="auto"/>
              <w:left w:val="single" w:sz="4" w:space="0" w:color="auto"/>
              <w:bottom w:val="single" w:sz="4" w:space="0" w:color="auto"/>
              <w:right w:val="single" w:sz="4" w:space="0" w:color="auto"/>
            </w:tcBorders>
          </w:tcPr>
          <w:p w14:paraId="14357ECF" w14:textId="77777777" w:rsidR="00A21473" w:rsidRPr="00C4672C" w:rsidRDefault="00A21473" w:rsidP="00E1559F">
            <w:pPr>
              <w:jc w:val="right"/>
              <w:rPr>
                <w:b/>
                <w:lang w:eastAsia="lt-LT"/>
              </w:rPr>
            </w:pPr>
            <w:r>
              <w:rPr>
                <w:b/>
                <w:lang w:eastAsia="lt-LT"/>
              </w:rPr>
              <w:t>S</w:t>
            </w:r>
            <w:r w:rsidRPr="00C4672C">
              <w:rPr>
                <w:b/>
                <w:lang w:eastAsia="lt-LT"/>
              </w:rPr>
              <w:t xml:space="preserve">utarties </w:t>
            </w:r>
            <w:r>
              <w:rPr>
                <w:b/>
                <w:lang w:eastAsia="lt-LT"/>
              </w:rPr>
              <w:t>kaina</w:t>
            </w:r>
            <w:r w:rsidRPr="00C4672C">
              <w:rPr>
                <w:b/>
                <w:lang w:eastAsia="lt-LT"/>
              </w:rPr>
              <w:t xml:space="preserve"> su PVM, Eur:</w:t>
            </w:r>
          </w:p>
        </w:tc>
        <w:tc>
          <w:tcPr>
            <w:tcW w:w="1498" w:type="dxa"/>
            <w:gridSpan w:val="2"/>
            <w:tcBorders>
              <w:top w:val="single" w:sz="4" w:space="0" w:color="auto"/>
              <w:left w:val="single" w:sz="4" w:space="0" w:color="auto"/>
              <w:bottom w:val="single" w:sz="4" w:space="0" w:color="auto"/>
              <w:right w:val="single" w:sz="4" w:space="0" w:color="auto"/>
            </w:tcBorders>
          </w:tcPr>
          <w:p w14:paraId="634E8AF6" w14:textId="313A7340" w:rsidR="00A21473" w:rsidRPr="00B42CC4" w:rsidRDefault="00EA2FAA" w:rsidP="00E1559F">
            <w:pPr>
              <w:jc w:val="center"/>
              <w:rPr>
                <w:b/>
                <w:lang w:eastAsia="lt-LT"/>
              </w:rPr>
            </w:pPr>
            <w:r w:rsidRPr="00B42CC4">
              <w:rPr>
                <w:b/>
                <w:lang w:eastAsia="lt-LT"/>
              </w:rPr>
              <w:t>677,60</w:t>
            </w:r>
          </w:p>
        </w:tc>
      </w:tr>
    </w:tbl>
    <w:p w14:paraId="0D848C01" w14:textId="77777777" w:rsidR="00841EA1" w:rsidRPr="00F60AE3" w:rsidRDefault="00841EA1" w:rsidP="00E31426">
      <w:pPr>
        <w:jc w:val="right"/>
        <w:rPr>
          <w:sz w:val="22"/>
          <w:szCs w:val="22"/>
        </w:rPr>
      </w:pPr>
    </w:p>
    <w:tbl>
      <w:tblPr>
        <w:tblpPr w:leftFromText="180" w:rightFromText="180" w:vertAnchor="text" w:horzAnchor="margin" w:tblpY="632"/>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298"/>
        <w:gridCol w:w="4298"/>
        <w:gridCol w:w="4299"/>
      </w:tblGrid>
      <w:tr w:rsidR="00063168" w:rsidRPr="00FE2469" w14:paraId="6D4B1E33" w14:textId="77777777" w:rsidTr="00063168">
        <w:tc>
          <w:tcPr>
            <w:tcW w:w="850" w:type="dxa"/>
            <w:tcBorders>
              <w:top w:val="single" w:sz="4" w:space="0" w:color="auto"/>
              <w:left w:val="single" w:sz="4" w:space="0" w:color="auto"/>
              <w:bottom w:val="single" w:sz="4" w:space="0" w:color="auto"/>
              <w:right w:val="single" w:sz="4" w:space="0" w:color="auto"/>
            </w:tcBorders>
            <w:vAlign w:val="center"/>
            <w:hideMark/>
          </w:tcPr>
          <w:p w14:paraId="6288F2D6" w14:textId="77777777" w:rsidR="00063168" w:rsidRPr="00FE2469" w:rsidRDefault="00063168" w:rsidP="00063168">
            <w:pPr>
              <w:jc w:val="center"/>
              <w:rPr>
                <w:b/>
                <w:bCs/>
              </w:rPr>
            </w:pPr>
            <w:r w:rsidRPr="00FE2469">
              <w:rPr>
                <w:b/>
                <w:bCs/>
              </w:rPr>
              <w:t>Eil. Nr.</w:t>
            </w:r>
          </w:p>
        </w:tc>
        <w:tc>
          <w:tcPr>
            <w:tcW w:w="4298" w:type="dxa"/>
            <w:tcBorders>
              <w:top w:val="single" w:sz="4" w:space="0" w:color="auto"/>
              <w:left w:val="single" w:sz="4" w:space="0" w:color="auto"/>
              <w:bottom w:val="single" w:sz="4" w:space="0" w:color="auto"/>
              <w:right w:val="single" w:sz="4" w:space="0" w:color="auto"/>
            </w:tcBorders>
            <w:vAlign w:val="center"/>
            <w:hideMark/>
          </w:tcPr>
          <w:p w14:paraId="3AD8F893" w14:textId="77777777" w:rsidR="00063168" w:rsidRPr="00FE2469" w:rsidRDefault="00063168" w:rsidP="00063168">
            <w:pPr>
              <w:jc w:val="center"/>
              <w:rPr>
                <w:b/>
                <w:bCs/>
              </w:rPr>
            </w:pPr>
            <w:r w:rsidRPr="00FE2469">
              <w:rPr>
                <w:b/>
              </w:rPr>
              <w:t>Priemonės pavadinimas</w:t>
            </w:r>
          </w:p>
        </w:tc>
        <w:tc>
          <w:tcPr>
            <w:tcW w:w="4298" w:type="dxa"/>
            <w:tcBorders>
              <w:top w:val="single" w:sz="4" w:space="0" w:color="auto"/>
              <w:left w:val="single" w:sz="4" w:space="0" w:color="auto"/>
              <w:bottom w:val="single" w:sz="4" w:space="0" w:color="auto"/>
              <w:right w:val="single" w:sz="4" w:space="0" w:color="auto"/>
            </w:tcBorders>
            <w:vAlign w:val="center"/>
          </w:tcPr>
          <w:p w14:paraId="30C4EA68" w14:textId="77777777" w:rsidR="00063168" w:rsidRPr="00FE2469" w:rsidRDefault="00063168" w:rsidP="00063168">
            <w:pPr>
              <w:jc w:val="center"/>
              <w:rPr>
                <w:b/>
                <w:bCs/>
                <w:shd w:val="clear" w:color="auto" w:fill="FFFFFF"/>
              </w:rPr>
            </w:pPr>
            <w:r w:rsidRPr="00FE2469">
              <w:rPr>
                <w:b/>
              </w:rPr>
              <w:t>Reikalaujamos reikšmės</w:t>
            </w:r>
          </w:p>
        </w:tc>
        <w:tc>
          <w:tcPr>
            <w:tcW w:w="4299" w:type="dxa"/>
            <w:tcBorders>
              <w:top w:val="single" w:sz="4" w:space="0" w:color="auto"/>
              <w:left w:val="single" w:sz="4" w:space="0" w:color="auto"/>
              <w:bottom w:val="single" w:sz="4" w:space="0" w:color="auto"/>
              <w:right w:val="single" w:sz="4" w:space="0" w:color="auto"/>
            </w:tcBorders>
            <w:vAlign w:val="center"/>
          </w:tcPr>
          <w:p w14:paraId="0D616ACE" w14:textId="77777777" w:rsidR="00063168" w:rsidRPr="00FE2469" w:rsidRDefault="00063168" w:rsidP="00063168">
            <w:pPr>
              <w:jc w:val="center"/>
              <w:rPr>
                <w:b/>
                <w:bCs/>
                <w:shd w:val="clear" w:color="auto" w:fill="FFFFFF"/>
              </w:rPr>
            </w:pPr>
            <w:r w:rsidRPr="00FE2469">
              <w:rPr>
                <w:b/>
              </w:rPr>
              <w:t>Siūlomos reikšmės</w:t>
            </w:r>
          </w:p>
        </w:tc>
      </w:tr>
      <w:tr w:rsidR="00EA2FAA" w:rsidRPr="00FE2469" w14:paraId="16C20D04" w14:textId="77777777" w:rsidTr="003C1AF6">
        <w:tc>
          <w:tcPr>
            <w:tcW w:w="850" w:type="dxa"/>
            <w:tcBorders>
              <w:top w:val="single" w:sz="4" w:space="0" w:color="auto"/>
              <w:left w:val="single" w:sz="4" w:space="0" w:color="auto"/>
              <w:bottom w:val="single" w:sz="4" w:space="0" w:color="auto"/>
              <w:right w:val="single" w:sz="4" w:space="0" w:color="auto"/>
            </w:tcBorders>
          </w:tcPr>
          <w:p w14:paraId="75D281A9" w14:textId="42A5574A" w:rsidR="00EA2FAA" w:rsidRPr="00FE2469" w:rsidRDefault="00EA2FAA" w:rsidP="00EA2FAA">
            <w:pPr>
              <w:jc w:val="center"/>
              <w:rPr>
                <w:b/>
                <w:bCs/>
              </w:rPr>
            </w:pPr>
            <w:r w:rsidRPr="00635D89">
              <w:rPr>
                <w:color w:val="000000"/>
                <w:lang w:eastAsia="lt-LT"/>
              </w:rPr>
              <w:t>1</w:t>
            </w:r>
          </w:p>
        </w:tc>
        <w:tc>
          <w:tcPr>
            <w:tcW w:w="4298" w:type="dxa"/>
            <w:tcBorders>
              <w:top w:val="single" w:sz="4" w:space="0" w:color="auto"/>
              <w:left w:val="single" w:sz="4" w:space="0" w:color="auto"/>
              <w:bottom w:val="single" w:sz="4" w:space="0" w:color="auto"/>
              <w:right w:val="single" w:sz="4" w:space="0" w:color="auto"/>
            </w:tcBorders>
            <w:vAlign w:val="center"/>
          </w:tcPr>
          <w:p w14:paraId="27C52968" w14:textId="5C129875" w:rsidR="00EA2FAA" w:rsidRPr="00FE2469" w:rsidRDefault="00EA2FAA" w:rsidP="00EA2FAA">
            <w:pPr>
              <w:jc w:val="center"/>
              <w:rPr>
                <w:b/>
                <w:bCs/>
                <w:shd w:val="clear" w:color="auto" w:fill="FFFFFF"/>
              </w:rPr>
            </w:pPr>
            <w:r w:rsidRPr="00635D89">
              <w:rPr>
                <w:color w:val="000000"/>
                <w:lang w:eastAsia="lt-LT"/>
              </w:rPr>
              <w:t>Siūlomos prekės pavadinimas (modelis), gamintojas, kilmės šalis</w:t>
            </w:r>
          </w:p>
        </w:tc>
        <w:tc>
          <w:tcPr>
            <w:tcW w:w="4298" w:type="dxa"/>
            <w:tcBorders>
              <w:top w:val="single" w:sz="4" w:space="0" w:color="auto"/>
              <w:left w:val="single" w:sz="4" w:space="0" w:color="auto"/>
              <w:bottom w:val="single" w:sz="4" w:space="0" w:color="auto"/>
              <w:right w:val="single" w:sz="4" w:space="0" w:color="auto"/>
            </w:tcBorders>
          </w:tcPr>
          <w:p w14:paraId="51D23BBE" w14:textId="506FB3E5" w:rsidR="00EA2FAA" w:rsidRPr="00FE2469" w:rsidRDefault="00EA2FAA" w:rsidP="00EA2FAA">
            <w:pPr>
              <w:jc w:val="center"/>
              <w:rPr>
                <w:b/>
                <w:bCs/>
                <w:shd w:val="clear" w:color="auto" w:fill="FFFFFF"/>
              </w:rPr>
            </w:pPr>
            <w:r w:rsidRPr="00635D89">
              <w:rPr>
                <w:color w:val="000000"/>
                <w:lang w:eastAsia="lt-LT"/>
              </w:rPr>
              <w:t>Nurodyti</w:t>
            </w:r>
          </w:p>
        </w:tc>
        <w:tc>
          <w:tcPr>
            <w:tcW w:w="4299" w:type="dxa"/>
            <w:tcBorders>
              <w:top w:val="single" w:sz="4" w:space="0" w:color="auto"/>
              <w:left w:val="single" w:sz="4" w:space="0" w:color="auto"/>
              <w:bottom w:val="single" w:sz="4" w:space="0" w:color="auto"/>
              <w:right w:val="single" w:sz="4" w:space="0" w:color="auto"/>
            </w:tcBorders>
            <w:vAlign w:val="center"/>
          </w:tcPr>
          <w:p w14:paraId="094AD460" w14:textId="6855278A" w:rsidR="00EA2FAA" w:rsidRPr="00FE2469" w:rsidRDefault="00EA2FAA" w:rsidP="00EA2FAA">
            <w:pPr>
              <w:jc w:val="center"/>
              <w:rPr>
                <w:b/>
                <w:bCs/>
                <w:shd w:val="clear" w:color="auto" w:fill="FFFFFF"/>
              </w:rPr>
            </w:pPr>
            <w:r w:rsidRPr="00635D89">
              <w:rPr>
                <w:color w:val="000000"/>
                <w:lang w:eastAsia="lt-LT"/>
              </w:rPr>
              <w:t>Airex Coronella (11010), Chinesport, Italija</w:t>
            </w:r>
          </w:p>
        </w:tc>
      </w:tr>
      <w:tr w:rsidR="00EA2FAA" w:rsidRPr="00FE2469" w14:paraId="6679ECFA" w14:textId="77777777" w:rsidTr="003C1AF6">
        <w:tc>
          <w:tcPr>
            <w:tcW w:w="850" w:type="dxa"/>
            <w:tcBorders>
              <w:top w:val="single" w:sz="4" w:space="0" w:color="auto"/>
              <w:left w:val="single" w:sz="4" w:space="0" w:color="auto"/>
              <w:bottom w:val="single" w:sz="4" w:space="0" w:color="auto"/>
              <w:right w:val="single" w:sz="4" w:space="0" w:color="auto"/>
            </w:tcBorders>
          </w:tcPr>
          <w:p w14:paraId="2D7A1763" w14:textId="25DAC0B0" w:rsidR="00EA2FAA" w:rsidRPr="00FE2469" w:rsidRDefault="00EA2FAA" w:rsidP="00EA2FAA">
            <w:pPr>
              <w:jc w:val="center"/>
              <w:rPr>
                <w:b/>
                <w:bCs/>
              </w:rPr>
            </w:pPr>
            <w:r w:rsidRPr="00635D89">
              <w:rPr>
                <w:color w:val="000000"/>
                <w:lang w:eastAsia="lt-LT"/>
              </w:rPr>
              <w:t>2</w:t>
            </w:r>
          </w:p>
        </w:tc>
        <w:tc>
          <w:tcPr>
            <w:tcW w:w="4298" w:type="dxa"/>
            <w:tcBorders>
              <w:top w:val="single" w:sz="4" w:space="0" w:color="auto"/>
              <w:left w:val="single" w:sz="4" w:space="0" w:color="auto"/>
              <w:bottom w:val="single" w:sz="4" w:space="0" w:color="auto"/>
              <w:right w:val="single" w:sz="4" w:space="0" w:color="auto"/>
            </w:tcBorders>
          </w:tcPr>
          <w:p w14:paraId="3FE00F00" w14:textId="541ED476" w:rsidR="00EA2FAA" w:rsidRPr="00FE2469" w:rsidRDefault="00EA2FAA" w:rsidP="00EA2FAA">
            <w:pPr>
              <w:jc w:val="center"/>
              <w:rPr>
                <w:b/>
                <w:bCs/>
                <w:shd w:val="clear" w:color="auto" w:fill="FFFFFF"/>
              </w:rPr>
            </w:pPr>
            <w:r w:rsidRPr="00635D89">
              <w:rPr>
                <w:color w:val="000000"/>
                <w:lang w:eastAsia="lt-LT"/>
              </w:rPr>
              <w:t>Medžiaga</w:t>
            </w:r>
          </w:p>
        </w:tc>
        <w:tc>
          <w:tcPr>
            <w:tcW w:w="4298" w:type="dxa"/>
            <w:tcBorders>
              <w:top w:val="single" w:sz="4" w:space="0" w:color="auto"/>
              <w:left w:val="single" w:sz="4" w:space="0" w:color="auto"/>
              <w:bottom w:val="single" w:sz="4" w:space="0" w:color="auto"/>
              <w:right w:val="single" w:sz="4" w:space="0" w:color="auto"/>
            </w:tcBorders>
          </w:tcPr>
          <w:p w14:paraId="11AC4B45" w14:textId="3DC9995F" w:rsidR="00EA2FAA" w:rsidRPr="00FE2469" w:rsidRDefault="00EA2FAA" w:rsidP="00EA2FAA">
            <w:pPr>
              <w:jc w:val="center"/>
              <w:rPr>
                <w:b/>
                <w:bCs/>
                <w:shd w:val="clear" w:color="auto" w:fill="FFFFFF"/>
              </w:rPr>
            </w:pPr>
            <w:r w:rsidRPr="00635D89">
              <w:rPr>
                <w:color w:val="000000"/>
                <w:lang w:eastAsia="lt-LT"/>
              </w:rPr>
              <w:t>PVC arba lygiavertė</w:t>
            </w:r>
          </w:p>
        </w:tc>
        <w:tc>
          <w:tcPr>
            <w:tcW w:w="4299" w:type="dxa"/>
            <w:tcBorders>
              <w:top w:val="single" w:sz="4" w:space="0" w:color="auto"/>
              <w:left w:val="single" w:sz="4" w:space="0" w:color="auto"/>
              <w:bottom w:val="single" w:sz="4" w:space="0" w:color="auto"/>
              <w:right w:val="single" w:sz="4" w:space="0" w:color="auto"/>
            </w:tcBorders>
            <w:vAlign w:val="center"/>
          </w:tcPr>
          <w:p w14:paraId="19D0487F" w14:textId="7A0D9791" w:rsidR="00EA2FAA" w:rsidRPr="00FE2469" w:rsidRDefault="00EA2FAA" w:rsidP="00EA2FAA">
            <w:pPr>
              <w:jc w:val="center"/>
              <w:rPr>
                <w:b/>
                <w:bCs/>
                <w:shd w:val="clear" w:color="auto" w:fill="FFFFFF"/>
              </w:rPr>
            </w:pPr>
            <w:r w:rsidRPr="00635D89">
              <w:rPr>
                <w:color w:val="000000"/>
                <w:lang w:eastAsia="lt-LT"/>
              </w:rPr>
              <w:t xml:space="preserve">„Airex“ kilimėliai pagaminti iš specialių uždarų porų putų, kurios apsaugo nuo bakterijų ir grybelių dauginimosi. </w:t>
            </w:r>
            <w:r w:rsidRPr="00635D89">
              <w:rPr>
                <w:color w:val="000000"/>
                <w:lang w:eastAsia="lt-LT"/>
              </w:rPr>
              <w:br/>
            </w:r>
            <w:r w:rsidRPr="00635D89">
              <w:rPr>
                <w:b/>
                <w:bCs/>
                <w:color w:val="000000"/>
                <w:lang w:eastAsia="lt-LT"/>
              </w:rPr>
              <w:t>Airex, 1 pdf psl.</w:t>
            </w:r>
          </w:p>
        </w:tc>
      </w:tr>
      <w:tr w:rsidR="00EA2FAA" w:rsidRPr="00FE2469" w14:paraId="078C7871" w14:textId="77777777" w:rsidTr="003C1AF6">
        <w:tc>
          <w:tcPr>
            <w:tcW w:w="850" w:type="dxa"/>
            <w:tcBorders>
              <w:top w:val="single" w:sz="4" w:space="0" w:color="auto"/>
              <w:left w:val="single" w:sz="4" w:space="0" w:color="auto"/>
              <w:bottom w:val="single" w:sz="4" w:space="0" w:color="auto"/>
              <w:right w:val="single" w:sz="4" w:space="0" w:color="auto"/>
            </w:tcBorders>
          </w:tcPr>
          <w:p w14:paraId="6E851F8A" w14:textId="767C8F82" w:rsidR="00EA2FAA" w:rsidRPr="00FE2469" w:rsidRDefault="00EA2FAA" w:rsidP="00EA2FAA">
            <w:pPr>
              <w:jc w:val="center"/>
              <w:rPr>
                <w:b/>
                <w:bCs/>
              </w:rPr>
            </w:pPr>
            <w:r w:rsidRPr="00635D89">
              <w:rPr>
                <w:color w:val="000000"/>
                <w:lang w:eastAsia="lt-LT"/>
              </w:rPr>
              <w:t>3</w:t>
            </w:r>
          </w:p>
        </w:tc>
        <w:tc>
          <w:tcPr>
            <w:tcW w:w="4298" w:type="dxa"/>
            <w:tcBorders>
              <w:top w:val="single" w:sz="4" w:space="0" w:color="auto"/>
              <w:left w:val="single" w:sz="4" w:space="0" w:color="auto"/>
              <w:bottom w:val="single" w:sz="4" w:space="0" w:color="auto"/>
              <w:right w:val="single" w:sz="4" w:space="0" w:color="auto"/>
            </w:tcBorders>
          </w:tcPr>
          <w:p w14:paraId="0417E07B" w14:textId="239A558E" w:rsidR="00EA2FAA" w:rsidRPr="00FE2469" w:rsidRDefault="00EA2FAA" w:rsidP="00EA2FAA">
            <w:pPr>
              <w:jc w:val="center"/>
              <w:rPr>
                <w:b/>
                <w:bCs/>
                <w:shd w:val="clear" w:color="auto" w:fill="FFFFFF"/>
              </w:rPr>
            </w:pPr>
            <w:r w:rsidRPr="00635D89">
              <w:rPr>
                <w:color w:val="000000"/>
                <w:lang w:eastAsia="lt-LT"/>
              </w:rPr>
              <w:t>Matmenys</w:t>
            </w:r>
          </w:p>
        </w:tc>
        <w:tc>
          <w:tcPr>
            <w:tcW w:w="4298" w:type="dxa"/>
            <w:tcBorders>
              <w:top w:val="single" w:sz="4" w:space="0" w:color="auto"/>
              <w:left w:val="single" w:sz="4" w:space="0" w:color="auto"/>
              <w:bottom w:val="single" w:sz="4" w:space="0" w:color="auto"/>
              <w:right w:val="single" w:sz="4" w:space="0" w:color="auto"/>
            </w:tcBorders>
          </w:tcPr>
          <w:p w14:paraId="230B7F2A" w14:textId="72D0EEA4" w:rsidR="00EA2FAA" w:rsidRPr="00FE2469" w:rsidRDefault="00EA2FAA" w:rsidP="00EA2FAA">
            <w:pPr>
              <w:jc w:val="center"/>
              <w:rPr>
                <w:b/>
                <w:bCs/>
                <w:shd w:val="clear" w:color="auto" w:fill="FFFFFF"/>
              </w:rPr>
            </w:pPr>
            <w:r w:rsidRPr="00635D89">
              <w:rPr>
                <w:color w:val="000000"/>
                <w:lang w:eastAsia="lt-LT"/>
              </w:rPr>
              <w:t xml:space="preserve">Ne mažesni nei 180 x 60 x 1,5 cm </w:t>
            </w:r>
          </w:p>
        </w:tc>
        <w:tc>
          <w:tcPr>
            <w:tcW w:w="4299" w:type="dxa"/>
            <w:tcBorders>
              <w:top w:val="single" w:sz="4" w:space="0" w:color="auto"/>
              <w:left w:val="single" w:sz="4" w:space="0" w:color="auto"/>
              <w:bottom w:val="single" w:sz="4" w:space="0" w:color="auto"/>
              <w:right w:val="single" w:sz="4" w:space="0" w:color="auto"/>
            </w:tcBorders>
            <w:vAlign w:val="center"/>
          </w:tcPr>
          <w:p w14:paraId="18CFE680" w14:textId="77777777" w:rsidR="00B42CC4" w:rsidRDefault="00EA2FAA" w:rsidP="00EA2FAA">
            <w:pPr>
              <w:jc w:val="center"/>
              <w:rPr>
                <w:color w:val="000000"/>
                <w:lang w:eastAsia="lt-LT"/>
              </w:rPr>
            </w:pPr>
            <w:r w:rsidRPr="00635D89">
              <w:rPr>
                <w:color w:val="000000"/>
                <w:lang w:eastAsia="lt-LT"/>
              </w:rPr>
              <w:t xml:space="preserve">Matmenys: 185 x 60 x 1,5 cm </w:t>
            </w:r>
          </w:p>
          <w:p w14:paraId="0B1A35BE" w14:textId="61D08D77" w:rsidR="00EA2FAA" w:rsidRPr="00FE2469" w:rsidRDefault="00EA2FAA" w:rsidP="00EA2FAA">
            <w:pPr>
              <w:jc w:val="center"/>
              <w:rPr>
                <w:b/>
                <w:bCs/>
                <w:shd w:val="clear" w:color="auto" w:fill="FFFFFF"/>
              </w:rPr>
            </w:pPr>
            <w:r w:rsidRPr="00635D89">
              <w:rPr>
                <w:b/>
                <w:bCs/>
                <w:color w:val="000000"/>
                <w:lang w:eastAsia="lt-LT"/>
              </w:rPr>
              <w:t>Airex, 2 pdf psl.</w:t>
            </w:r>
          </w:p>
        </w:tc>
      </w:tr>
      <w:tr w:rsidR="00063168" w:rsidRPr="00FE2469" w14:paraId="32197CD9" w14:textId="77777777" w:rsidTr="00063168">
        <w:tc>
          <w:tcPr>
            <w:tcW w:w="850" w:type="dxa"/>
            <w:tcBorders>
              <w:top w:val="single" w:sz="4" w:space="0" w:color="auto"/>
              <w:left w:val="single" w:sz="4" w:space="0" w:color="auto"/>
              <w:bottom w:val="single" w:sz="4" w:space="0" w:color="auto"/>
              <w:right w:val="single" w:sz="4" w:space="0" w:color="auto"/>
            </w:tcBorders>
            <w:vAlign w:val="center"/>
          </w:tcPr>
          <w:p w14:paraId="32F5464B" w14:textId="77777777" w:rsidR="00063168" w:rsidRPr="00FE2469" w:rsidRDefault="00063168" w:rsidP="00063168">
            <w:pPr>
              <w:jc w:val="center"/>
              <w:rPr>
                <w:b/>
                <w:bCs/>
              </w:rPr>
            </w:pPr>
          </w:p>
        </w:tc>
        <w:tc>
          <w:tcPr>
            <w:tcW w:w="4298" w:type="dxa"/>
            <w:tcBorders>
              <w:top w:val="single" w:sz="4" w:space="0" w:color="auto"/>
              <w:left w:val="single" w:sz="4" w:space="0" w:color="auto"/>
              <w:bottom w:val="single" w:sz="4" w:space="0" w:color="auto"/>
              <w:right w:val="single" w:sz="4" w:space="0" w:color="auto"/>
            </w:tcBorders>
          </w:tcPr>
          <w:p w14:paraId="06966A6A" w14:textId="77777777" w:rsidR="00063168" w:rsidRPr="00FE2469" w:rsidRDefault="00063168" w:rsidP="00063168">
            <w:pPr>
              <w:jc w:val="center"/>
              <w:rPr>
                <w:b/>
                <w:bCs/>
                <w:shd w:val="clear" w:color="auto" w:fill="FFFFFF"/>
              </w:rPr>
            </w:pPr>
          </w:p>
        </w:tc>
        <w:tc>
          <w:tcPr>
            <w:tcW w:w="4298" w:type="dxa"/>
            <w:tcBorders>
              <w:top w:val="single" w:sz="4" w:space="0" w:color="auto"/>
              <w:left w:val="single" w:sz="4" w:space="0" w:color="auto"/>
              <w:bottom w:val="single" w:sz="4" w:space="0" w:color="auto"/>
              <w:right w:val="single" w:sz="4" w:space="0" w:color="auto"/>
            </w:tcBorders>
          </w:tcPr>
          <w:p w14:paraId="537D1CB4" w14:textId="77777777" w:rsidR="00063168" w:rsidRPr="00FE2469" w:rsidRDefault="00063168" w:rsidP="00063168">
            <w:pPr>
              <w:jc w:val="center"/>
              <w:rPr>
                <w:b/>
                <w:bCs/>
                <w:shd w:val="clear" w:color="auto" w:fill="FFFFFF"/>
              </w:rPr>
            </w:pPr>
          </w:p>
        </w:tc>
        <w:tc>
          <w:tcPr>
            <w:tcW w:w="4299" w:type="dxa"/>
            <w:tcBorders>
              <w:top w:val="single" w:sz="4" w:space="0" w:color="auto"/>
              <w:left w:val="single" w:sz="4" w:space="0" w:color="auto"/>
              <w:bottom w:val="single" w:sz="4" w:space="0" w:color="auto"/>
              <w:right w:val="single" w:sz="4" w:space="0" w:color="auto"/>
            </w:tcBorders>
          </w:tcPr>
          <w:p w14:paraId="01C30813" w14:textId="77777777" w:rsidR="00063168" w:rsidRPr="00FE2469" w:rsidRDefault="00063168" w:rsidP="00063168">
            <w:pPr>
              <w:jc w:val="center"/>
              <w:rPr>
                <w:b/>
                <w:bCs/>
                <w:shd w:val="clear" w:color="auto" w:fill="FFFFFF"/>
              </w:rPr>
            </w:pPr>
          </w:p>
        </w:tc>
      </w:tr>
    </w:tbl>
    <w:p w14:paraId="02683DD0" w14:textId="5D305EAE" w:rsidR="00063168" w:rsidRDefault="00063168" w:rsidP="00E31426">
      <w:pPr>
        <w:ind w:left="5760"/>
        <w:rPr>
          <w:sz w:val="22"/>
          <w:szCs w:val="22"/>
        </w:rPr>
      </w:pPr>
    </w:p>
    <w:p w14:paraId="718C6F5A" w14:textId="77777777" w:rsidR="00063168" w:rsidRDefault="00063168" w:rsidP="00E31426">
      <w:pPr>
        <w:ind w:left="5760"/>
        <w:rPr>
          <w:sz w:val="22"/>
          <w:szCs w:val="22"/>
        </w:rPr>
        <w:sectPr w:rsidR="00063168" w:rsidSect="00063168">
          <w:headerReference w:type="even" r:id="rId20"/>
          <w:headerReference w:type="default" r:id="rId21"/>
          <w:footerReference w:type="even" r:id="rId22"/>
          <w:footerReference w:type="default" r:id="rId23"/>
          <w:headerReference w:type="first" r:id="rId24"/>
          <w:footerReference w:type="first" r:id="rId25"/>
          <w:pgSz w:w="15840" w:h="12240" w:orient="landscape" w:code="1"/>
          <w:pgMar w:top="1440" w:right="1440" w:bottom="1440" w:left="1276" w:header="709" w:footer="720" w:gutter="0"/>
          <w:pgNumType w:start="1"/>
          <w:cols w:space="720"/>
          <w:titlePg/>
          <w:docGrid w:linePitch="360"/>
        </w:sectPr>
      </w:pPr>
    </w:p>
    <w:p w14:paraId="75946D02" w14:textId="40C3C1EE" w:rsidR="00C82A39" w:rsidRDefault="00C82A39" w:rsidP="00C82A39">
      <w:pPr>
        <w:ind w:left="7200" w:right="-286" w:firstLine="720"/>
        <w:jc w:val="center"/>
        <w:rPr>
          <w:rFonts w:eastAsia="Calibri"/>
          <w:sz w:val="22"/>
          <w:szCs w:val="22"/>
        </w:rPr>
      </w:pPr>
      <w:r w:rsidRPr="00CD4205">
        <w:rPr>
          <w:rFonts w:eastAsia="Calibri"/>
          <w:sz w:val="22"/>
          <w:szCs w:val="22"/>
        </w:rPr>
        <w:lastRenderedPageBreak/>
        <w:t>priedas</w:t>
      </w:r>
      <w:r>
        <w:rPr>
          <w:rFonts w:eastAsia="Calibri"/>
          <w:sz w:val="22"/>
          <w:szCs w:val="22"/>
        </w:rPr>
        <w:t xml:space="preserve"> Nr 2</w:t>
      </w:r>
    </w:p>
    <w:p w14:paraId="5A26D4C5" w14:textId="77777777" w:rsidR="00C82A39" w:rsidRPr="00CD4205" w:rsidRDefault="00C82A39" w:rsidP="00C82A39">
      <w:pPr>
        <w:ind w:left="7200" w:right="-286" w:firstLine="720"/>
        <w:jc w:val="center"/>
        <w:rPr>
          <w:rFonts w:eastAsia="Calibri"/>
          <w:sz w:val="22"/>
          <w:szCs w:val="22"/>
        </w:rPr>
      </w:pPr>
    </w:p>
    <w:p w14:paraId="1EBD6AE7" w14:textId="77777777" w:rsidR="00C82A39" w:rsidRPr="00CD4205" w:rsidRDefault="00C82A39" w:rsidP="00C82A39">
      <w:pPr>
        <w:jc w:val="right"/>
        <w:rPr>
          <w:sz w:val="22"/>
          <w:szCs w:val="22"/>
        </w:rPr>
      </w:pPr>
      <w:bookmarkStart w:id="1" w:name="_Hlk176513894"/>
      <w:r w:rsidRPr="00CD4205">
        <w:rPr>
          <w:sz w:val="22"/>
          <w:szCs w:val="22"/>
        </w:rPr>
        <w:t>prie 20.... m. ...................... d. Prekių pirkimo–pardavimo Sutarties Specialiųjų sąlygų Nr. ............</w:t>
      </w:r>
    </w:p>
    <w:p w14:paraId="63BAD185" w14:textId="77777777" w:rsidR="00C82A39" w:rsidRPr="00CD4205" w:rsidRDefault="00C82A39" w:rsidP="00C82A39">
      <w:pPr>
        <w:jc w:val="center"/>
        <w:rPr>
          <w:b/>
          <w:bCs/>
          <w:sz w:val="22"/>
          <w:szCs w:val="22"/>
        </w:rPr>
      </w:pPr>
    </w:p>
    <w:bookmarkEnd w:id="1"/>
    <w:p w14:paraId="1104BE99" w14:textId="77777777" w:rsidR="00C82A39" w:rsidRPr="00CD4205" w:rsidRDefault="00C82A39" w:rsidP="00C82A39">
      <w:pPr>
        <w:jc w:val="center"/>
        <w:rPr>
          <w:b/>
          <w:bCs/>
          <w:sz w:val="22"/>
          <w:szCs w:val="22"/>
        </w:rPr>
      </w:pPr>
    </w:p>
    <w:p w14:paraId="7E10C0E8" w14:textId="77777777" w:rsidR="00C82A39" w:rsidRPr="00CD4205" w:rsidRDefault="00C82A39" w:rsidP="00C82A39">
      <w:pPr>
        <w:jc w:val="center"/>
        <w:rPr>
          <w:b/>
          <w:bCs/>
          <w:sz w:val="22"/>
          <w:szCs w:val="22"/>
        </w:rPr>
      </w:pPr>
      <w:r w:rsidRPr="00CD4205">
        <w:rPr>
          <w:b/>
          <w:i/>
          <w:sz w:val="22"/>
          <w:szCs w:val="22"/>
        </w:rPr>
        <w:t>(Prekių priėmimo - perdavimo akto forma)</w:t>
      </w:r>
    </w:p>
    <w:p w14:paraId="63C56F80" w14:textId="77777777" w:rsidR="00C82A39" w:rsidRPr="00CD4205" w:rsidRDefault="00C82A39" w:rsidP="00C82A39">
      <w:pPr>
        <w:jc w:val="center"/>
        <w:rPr>
          <w:b/>
          <w:bCs/>
          <w:sz w:val="22"/>
          <w:szCs w:val="22"/>
        </w:rPr>
      </w:pPr>
      <w:r w:rsidRPr="00CD4205">
        <w:rPr>
          <w:b/>
          <w:bCs/>
          <w:sz w:val="22"/>
          <w:szCs w:val="22"/>
        </w:rPr>
        <w:t>Prekių priėmimo–perdavimo aktas</w:t>
      </w:r>
    </w:p>
    <w:p w14:paraId="28537F02" w14:textId="77777777" w:rsidR="00C82A39" w:rsidRPr="00CD4205" w:rsidRDefault="00C82A39" w:rsidP="00C82A39">
      <w:pPr>
        <w:tabs>
          <w:tab w:val="left" w:pos="2535"/>
          <w:tab w:val="center" w:pos="4535"/>
        </w:tabs>
        <w:jc w:val="center"/>
        <w:rPr>
          <w:b/>
          <w:bCs/>
          <w:sz w:val="22"/>
          <w:szCs w:val="22"/>
        </w:rPr>
      </w:pPr>
      <w:r w:rsidRPr="00CD4205">
        <w:rPr>
          <w:b/>
          <w:bCs/>
          <w:sz w:val="22"/>
          <w:szCs w:val="22"/>
        </w:rPr>
        <w:tab/>
      </w:r>
    </w:p>
    <w:p w14:paraId="263C2CB8" w14:textId="77777777" w:rsidR="00C82A39" w:rsidRPr="00CD4205" w:rsidRDefault="00C82A39" w:rsidP="00C82A39">
      <w:pPr>
        <w:jc w:val="center"/>
        <w:rPr>
          <w:i/>
          <w:iCs/>
          <w:sz w:val="22"/>
          <w:szCs w:val="22"/>
        </w:rPr>
      </w:pPr>
      <w:r w:rsidRPr="00CD4205">
        <w:rPr>
          <w:i/>
          <w:iCs/>
          <w:sz w:val="22"/>
          <w:szCs w:val="22"/>
        </w:rPr>
        <w:t>[Akto sudarymo vieta ir data]</w:t>
      </w:r>
    </w:p>
    <w:p w14:paraId="6D8C6323" w14:textId="77777777" w:rsidR="00C82A39" w:rsidRPr="00CD4205" w:rsidRDefault="00C82A39" w:rsidP="00C82A39">
      <w:pPr>
        <w:jc w:val="center"/>
        <w:rPr>
          <w:sz w:val="22"/>
          <w:szCs w:val="22"/>
        </w:rPr>
      </w:pPr>
    </w:p>
    <w:p w14:paraId="3DC41CD1" w14:textId="77777777" w:rsidR="00C82A39" w:rsidRPr="00CD4205" w:rsidRDefault="00C82A39" w:rsidP="00C82A39">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2792555E" w14:textId="77777777" w:rsidR="00C82A39" w:rsidRPr="00CD4205" w:rsidRDefault="00C82A39" w:rsidP="00C82A39">
      <w:pPr>
        <w:ind w:firstLine="720"/>
        <w:jc w:val="both"/>
        <w:rPr>
          <w:sz w:val="22"/>
          <w:szCs w:val="22"/>
        </w:rPr>
      </w:pPr>
      <w:r w:rsidRPr="00CD4205">
        <w:rPr>
          <w:sz w:val="22"/>
          <w:szCs w:val="22"/>
        </w:rPr>
        <w:t xml:space="preserve">ir </w:t>
      </w:r>
      <w:r w:rsidRPr="00CD4205">
        <w:rPr>
          <w:bCs/>
          <w:sz w:val="22"/>
          <w:szCs w:val="22"/>
        </w:rPr>
        <w:t>[</w:t>
      </w:r>
      <w:r w:rsidRPr="00CD4205">
        <w:rPr>
          <w:bCs/>
          <w:i/>
          <w:sz w:val="22"/>
          <w:szCs w:val="22"/>
        </w:rPr>
        <w:t>teisinė forma, pavadinimas</w:t>
      </w:r>
      <w:r w:rsidRPr="00CD4205">
        <w:rPr>
          <w:bCs/>
          <w:sz w:val="22"/>
          <w:szCs w:val="22"/>
        </w:rPr>
        <w:t>]</w:t>
      </w:r>
      <w:r w:rsidRPr="00CD4205">
        <w:rPr>
          <w:sz w:val="22"/>
          <w:szCs w:val="22"/>
        </w:rPr>
        <w:t>, juridinio asmens kodas [</w:t>
      </w:r>
      <w:r w:rsidRPr="00CD4205">
        <w:rPr>
          <w:i/>
          <w:sz w:val="22"/>
          <w:szCs w:val="22"/>
        </w:rPr>
        <w:t>kodas</w:t>
      </w:r>
      <w:r w:rsidRPr="00CD4205">
        <w:rPr>
          <w:sz w:val="22"/>
          <w:szCs w:val="22"/>
        </w:rPr>
        <w:t xml:space="preserve">], kurio registruota buveinė yra </w:t>
      </w:r>
      <w:r w:rsidRPr="00CD4205">
        <w:rPr>
          <w:i/>
          <w:iCs/>
          <w:sz w:val="22"/>
          <w:szCs w:val="22"/>
        </w:rPr>
        <w:t>[miestas, adresas],</w:t>
      </w:r>
      <w:r w:rsidRPr="00CD4205">
        <w:rPr>
          <w:sz w:val="22"/>
          <w:szCs w:val="22"/>
        </w:rPr>
        <w:t xml:space="preserve"> veiklos buveinė </w:t>
      </w:r>
      <w:r w:rsidRPr="00CD4205">
        <w:rPr>
          <w:i/>
          <w:iCs/>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iCs/>
          <w:sz w:val="22"/>
          <w:szCs w:val="22"/>
        </w:rPr>
        <w:t>[vardas, pavardė, pareigos],</w:t>
      </w:r>
      <w:r w:rsidRPr="00CD4205">
        <w:rPr>
          <w:sz w:val="22"/>
          <w:szCs w:val="22"/>
        </w:rPr>
        <w:t xml:space="preserve"> veikiančio (-ios) pagal </w:t>
      </w:r>
      <w:r w:rsidRPr="00CD4205">
        <w:rPr>
          <w:i/>
          <w:iCs/>
          <w:sz w:val="22"/>
          <w:szCs w:val="22"/>
        </w:rPr>
        <w:t>[dokumentas, kurio pagrindu veikia asmuo]</w:t>
      </w:r>
      <w:r w:rsidRPr="00CD4205">
        <w:rPr>
          <w:sz w:val="22"/>
          <w:szCs w:val="22"/>
        </w:rPr>
        <w:t xml:space="preserve"> (toliau – </w:t>
      </w:r>
      <w:r w:rsidRPr="00CD4205">
        <w:rPr>
          <w:b/>
          <w:bCs/>
          <w:sz w:val="22"/>
          <w:szCs w:val="22"/>
        </w:rPr>
        <w:t>Tiekėjas</w:t>
      </w:r>
      <w:r w:rsidRPr="00CD4205">
        <w:rPr>
          <w:sz w:val="22"/>
          <w:szCs w:val="22"/>
        </w:rPr>
        <w:t>)</w:t>
      </w:r>
    </w:p>
    <w:p w14:paraId="33E1D004" w14:textId="77777777" w:rsidR="00C82A39" w:rsidRPr="00CD4205" w:rsidRDefault="00C82A39" w:rsidP="00C82A39">
      <w:pPr>
        <w:ind w:firstLine="720"/>
        <w:jc w:val="both"/>
        <w:rPr>
          <w:sz w:val="22"/>
          <w:szCs w:val="22"/>
        </w:rPr>
      </w:pPr>
      <w:r w:rsidRPr="00CD4205">
        <w:rPr>
          <w:sz w:val="22"/>
          <w:szCs w:val="22"/>
        </w:rPr>
        <w:t>remiantis [</w:t>
      </w:r>
      <w:r w:rsidRPr="00CD4205">
        <w:rPr>
          <w:i/>
          <w:iCs/>
          <w:sz w:val="22"/>
          <w:szCs w:val="22"/>
        </w:rPr>
        <w:t xml:space="preserve">Sutarties sudarymo data] </w:t>
      </w:r>
      <w:r w:rsidRPr="00CD4205">
        <w:rPr>
          <w:sz w:val="22"/>
          <w:szCs w:val="22"/>
        </w:rPr>
        <w:t xml:space="preserve">sudaryta viešojo pirkimo–pardavimo sutartimi </w:t>
      </w:r>
      <w:r w:rsidRPr="00CD4205">
        <w:rPr>
          <w:i/>
          <w:iCs/>
          <w:sz w:val="22"/>
          <w:szCs w:val="22"/>
        </w:rPr>
        <w:t>[Sutarties numeris]</w:t>
      </w:r>
      <w:r w:rsidRPr="00CD4205">
        <w:rPr>
          <w:sz w:val="22"/>
          <w:szCs w:val="22"/>
        </w:rPr>
        <w:t xml:space="preserve">, sudarė šį Prekių perdavimo–priėmimo aktą: </w:t>
      </w:r>
    </w:p>
    <w:p w14:paraId="78F5ED43" w14:textId="77777777" w:rsidR="00C82A39" w:rsidRPr="00CD4205" w:rsidRDefault="00C82A39" w:rsidP="00C82A39">
      <w:pPr>
        <w:ind w:firstLine="720"/>
        <w:jc w:val="both"/>
        <w:rPr>
          <w:sz w:val="22"/>
          <w:szCs w:val="22"/>
        </w:rPr>
      </w:pPr>
    </w:p>
    <w:p w14:paraId="0D9C0BF1" w14:textId="77777777" w:rsidR="00C82A39" w:rsidRPr="00CD4205" w:rsidRDefault="00C82A39" w:rsidP="00C82A39">
      <w:pPr>
        <w:ind w:firstLine="720"/>
        <w:jc w:val="both"/>
        <w:rPr>
          <w:sz w:val="22"/>
          <w:szCs w:val="22"/>
        </w:rPr>
      </w:pPr>
      <w:r w:rsidRPr="00CD4205">
        <w:rPr>
          <w:sz w:val="22"/>
          <w:szCs w:val="22"/>
        </w:rPr>
        <w:t>1. Prekės pristatytos (data).</w:t>
      </w:r>
    </w:p>
    <w:p w14:paraId="3682E5E8" w14:textId="77777777" w:rsidR="00C82A39" w:rsidRPr="00CD4205" w:rsidRDefault="00C82A39" w:rsidP="00C82A39">
      <w:pPr>
        <w:ind w:firstLine="720"/>
        <w:jc w:val="both"/>
        <w:rPr>
          <w:sz w:val="22"/>
          <w:szCs w:val="22"/>
        </w:rPr>
      </w:pPr>
      <w:r w:rsidRPr="00CD4205">
        <w:rPr>
          <w:sz w:val="22"/>
          <w:szCs w:val="22"/>
        </w:rPr>
        <w:t xml:space="preserve">2. </w:t>
      </w:r>
      <w:r w:rsidRPr="00CD4205">
        <w:rPr>
          <w:b/>
          <w:bCs/>
          <w:sz w:val="22"/>
          <w:szCs w:val="22"/>
        </w:rPr>
        <w:t>Tiekėjas</w:t>
      </w:r>
      <w:r w:rsidRPr="00CD4205">
        <w:rPr>
          <w:sz w:val="22"/>
          <w:szCs w:val="22"/>
        </w:rPr>
        <w:t xml:space="preserve"> perduoda </w:t>
      </w:r>
      <w:r>
        <w:rPr>
          <w:b/>
          <w:bCs/>
          <w:sz w:val="22"/>
          <w:szCs w:val="22"/>
        </w:rPr>
        <w:t xml:space="preserve">Pirkėjui </w:t>
      </w:r>
      <w:r w:rsidRPr="00CD4205">
        <w:rPr>
          <w:sz w:val="22"/>
          <w:szCs w:val="22"/>
        </w:rPr>
        <w:t xml:space="preserve">Prekes </w:t>
      </w:r>
      <w:r w:rsidRPr="00CD4205">
        <w:rPr>
          <w:i/>
          <w:iCs/>
          <w:sz w:val="22"/>
          <w:szCs w:val="22"/>
        </w:rPr>
        <w:t>[prekių pavadinimas, modelis, gamintojas, mato vnt., kiekis, kaina, bendra suma]</w:t>
      </w:r>
      <w:r w:rsidRPr="00CD4205">
        <w:rPr>
          <w:sz w:val="22"/>
          <w:szCs w:val="22"/>
        </w:rPr>
        <w:t xml:space="preserve">, o </w:t>
      </w:r>
      <w:r w:rsidRPr="00CD4205">
        <w:rPr>
          <w:b/>
          <w:bCs/>
          <w:sz w:val="22"/>
          <w:szCs w:val="22"/>
        </w:rPr>
        <w:t>Pirkėjas</w:t>
      </w:r>
      <w:r w:rsidRPr="00CD4205">
        <w:rPr>
          <w:sz w:val="22"/>
          <w:szCs w:val="22"/>
        </w:rPr>
        <w:t xml:space="preserve"> šias Prekes priima:</w:t>
      </w:r>
    </w:p>
    <w:p w14:paraId="56BAC873" w14:textId="77777777" w:rsidR="00C82A39" w:rsidRPr="00CD4205" w:rsidRDefault="00C82A39" w:rsidP="00C82A39">
      <w:pPr>
        <w:ind w:firstLine="720"/>
        <w:jc w:val="both"/>
        <w:rPr>
          <w:sz w:val="22"/>
          <w:szCs w:val="22"/>
        </w:rPr>
      </w:pPr>
    </w:p>
    <w:p w14:paraId="56A8D571" w14:textId="77777777" w:rsidR="00C82A39" w:rsidRPr="00CD4205" w:rsidRDefault="00000000" w:rsidP="00C82A39">
      <w:pPr>
        <w:ind w:firstLine="720"/>
        <w:jc w:val="both"/>
        <w:rPr>
          <w:sz w:val="22"/>
          <w:szCs w:val="22"/>
        </w:rPr>
      </w:pPr>
      <w:sdt>
        <w:sdtPr>
          <w:rPr>
            <w:sz w:val="22"/>
            <w:szCs w:val="22"/>
          </w:rPr>
          <w:tag w:val="goog_rdk_2"/>
          <w:id w:val="-1202631324"/>
        </w:sdtPr>
        <w:sdtContent>
          <w:r w:rsidR="00C82A39" w:rsidRPr="00CD4205">
            <w:rPr>
              <w:rFonts w:ascii="Segoe UI Symbol" w:hAnsi="Segoe UI Symbol" w:cs="Segoe UI Symbol"/>
              <w:sz w:val="22"/>
              <w:szCs w:val="22"/>
            </w:rPr>
            <w:t>☐</w:t>
          </w:r>
        </w:sdtContent>
      </w:sdt>
      <w:r w:rsidR="00C82A39" w:rsidRPr="00CD4205">
        <w:rPr>
          <w:sz w:val="22"/>
          <w:szCs w:val="22"/>
        </w:rPr>
        <w:t xml:space="preserve"> Prekės pristatytos nepažeistoje pakuotėje </w:t>
      </w:r>
    </w:p>
    <w:p w14:paraId="26113EF2" w14:textId="77777777" w:rsidR="00C82A39" w:rsidRPr="00CD4205" w:rsidRDefault="00C82A39" w:rsidP="00C82A39">
      <w:pPr>
        <w:ind w:firstLine="720"/>
        <w:jc w:val="both"/>
        <w:rPr>
          <w:sz w:val="22"/>
          <w:szCs w:val="22"/>
        </w:rPr>
      </w:pPr>
    </w:p>
    <w:p w14:paraId="7EA89D28" w14:textId="77777777" w:rsidR="00C82A39" w:rsidRPr="00CD4205" w:rsidRDefault="00000000" w:rsidP="00C82A39">
      <w:pPr>
        <w:ind w:firstLine="720"/>
        <w:jc w:val="both"/>
        <w:rPr>
          <w:sz w:val="22"/>
          <w:szCs w:val="22"/>
        </w:rPr>
      </w:pPr>
      <w:sdt>
        <w:sdtPr>
          <w:rPr>
            <w:sz w:val="22"/>
            <w:szCs w:val="22"/>
          </w:rPr>
          <w:tag w:val="goog_rdk_2"/>
          <w:id w:val="1751159275"/>
        </w:sdtPr>
        <w:sdtContent>
          <w:r w:rsidR="00C82A39" w:rsidRPr="00CD4205">
            <w:rPr>
              <w:rFonts w:ascii="Segoe UI Symbol" w:hAnsi="Segoe UI Symbol" w:cs="Segoe UI Symbol"/>
              <w:sz w:val="22"/>
              <w:szCs w:val="22"/>
            </w:rPr>
            <w:t>☐</w:t>
          </w:r>
          <w:r w:rsidR="00C82A39" w:rsidRPr="00CD4205">
            <w:rPr>
              <w:sz w:val="22"/>
              <w:szCs w:val="22"/>
            </w:rPr>
            <w:t xml:space="preserve"> </w:t>
          </w:r>
        </w:sdtContent>
      </w:sdt>
      <w:r w:rsidR="00C82A39" w:rsidRPr="00CD4205">
        <w:rPr>
          <w:sz w:val="22"/>
          <w:szCs w:val="22"/>
        </w:rPr>
        <w:t>Prekės pristatytos pažeistoje pakuotėje (pakuotės pažeidimai užfiksuoti fotonuotraukose, kurios pridėtos prie šio priėmimo-perdavimo akto)</w:t>
      </w:r>
    </w:p>
    <w:p w14:paraId="25A2002B" w14:textId="77777777" w:rsidR="00C82A39" w:rsidRPr="00CD4205" w:rsidRDefault="00C82A39" w:rsidP="00C82A39">
      <w:pPr>
        <w:ind w:firstLine="720"/>
        <w:jc w:val="both"/>
        <w:rPr>
          <w:b/>
          <w:bCs/>
          <w:sz w:val="22"/>
          <w:szCs w:val="22"/>
        </w:rPr>
      </w:pPr>
      <w:r w:rsidRPr="00CD4205">
        <w:rPr>
          <w:b/>
          <w:bCs/>
          <w:sz w:val="22"/>
          <w:szCs w:val="22"/>
        </w:rPr>
        <w:t xml:space="preserve"> </w:t>
      </w:r>
    </w:p>
    <w:p w14:paraId="52ED362E" w14:textId="77777777" w:rsidR="00C82A39" w:rsidRPr="00CD4205" w:rsidRDefault="00C82A39" w:rsidP="00C82A39">
      <w:pPr>
        <w:ind w:firstLine="720"/>
        <w:jc w:val="both"/>
        <w:rPr>
          <w:b/>
          <w:bCs/>
          <w:sz w:val="22"/>
          <w:szCs w:val="22"/>
        </w:rPr>
      </w:pPr>
    </w:p>
    <w:p w14:paraId="71446444" w14:textId="77777777" w:rsidR="00C82A39" w:rsidRPr="00CD4205" w:rsidRDefault="00C82A39" w:rsidP="00C82A39">
      <w:pPr>
        <w:ind w:firstLine="720"/>
        <w:jc w:val="both"/>
        <w:rPr>
          <w:b/>
          <w:bCs/>
          <w:sz w:val="22"/>
          <w:szCs w:val="22"/>
        </w:rPr>
      </w:pPr>
      <w:r w:rsidRPr="00CD4205">
        <w:rPr>
          <w:b/>
          <w:bCs/>
          <w:sz w:val="22"/>
          <w:szCs w:val="22"/>
        </w:rPr>
        <w:t>Pateikti dokumentai:</w:t>
      </w:r>
    </w:p>
    <w:p w14:paraId="67C77192" w14:textId="77777777" w:rsidR="00C82A39" w:rsidRPr="00CD4205" w:rsidRDefault="00C82A39" w:rsidP="00C82A39">
      <w:pPr>
        <w:ind w:firstLine="720"/>
        <w:jc w:val="both"/>
        <w:rPr>
          <w:b/>
          <w:bCs/>
          <w:sz w:val="22"/>
          <w:szCs w:val="22"/>
        </w:rPr>
      </w:pPr>
    </w:p>
    <w:p w14:paraId="695CEB64" w14:textId="77777777" w:rsidR="00C82A39" w:rsidRPr="00CD4205" w:rsidRDefault="00C82A39" w:rsidP="00C82A39">
      <w:pPr>
        <w:ind w:firstLine="720"/>
        <w:jc w:val="both"/>
        <w:rPr>
          <w:b/>
          <w:bCs/>
          <w:sz w:val="22"/>
          <w:szCs w:val="22"/>
        </w:rPr>
      </w:pPr>
    </w:p>
    <w:p w14:paraId="2CBF571C" w14:textId="77777777" w:rsidR="00C82A39" w:rsidRPr="00EF4A91" w:rsidRDefault="00C82A39" w:rsidP="00C82A39">
      <w:pPr>
        <w:jc w:val="both"/>
        <w:rPr>
          <w:sz w:val="22"/>
          <w:szCs w:val="22"/>
        </w:rPr>
      </w:pPr>
      <w:r w:rsidRPr="00CD4205">
        <w:rPr>
          <w:b/>
          <w:bCs/>
          <w:sz w:val="22"/>
          <w:szCs w:val="22"/>
        </w:rPr>
        <w:t xml:space="preserve">             </w:t>
      </w:r>
      <w:r w:rsidRPr="00CD4205">
        <w:rPr>
          <w:sz w:val="22"/>
          <w:szCs w:val="22"/>
        </w:rPr>
        <w:t xml:space="preserve"> </w:t>
      </w:r>
      <w:sdt>
        <w:sdtPr>
          <w:rPr>
            <w:sz w:val="22"/>
            <w:szCs w:val="22"/>
          </w:rPr>
          <w:tag w:val="goog_rdk_2"/>
          <w:id w:val="23060192"/>
        </w:sdtPr>
        <w:sdtContent>
          <w:r w:rsidRPr="00EF4A91">
            <w:rPr>
              <w:rFonts w:ascii="Segoe UI Symbol" w:hAnsi="Segoe UI Symbol" w:cs="Segoe UI Symbol"/>
              <w:sz w:val="22"/>
              <w:szCs w:val="22"/>
            </w:rPr>
            <w:t>☐</w:t>
          </w:r>
        </w:sdtContent>
      </w:sdt>
      <w:r w:rsidRPr="00EF4A91">
        <w:rPr>
          <w:sz w:val="22"/>
          <w:szCs w:val="22"/>
        </w:rPr>
        <w:t xml:space="preserve"> CE sertifikatas arba EB deklaracijos kopija</w:t>
      </w:r>
    </w:p>
    <w:p w14:paraId="437DA9B5" w14:textId="77777777" w:rsidR="00C82A39" w:rsidRPr="00EF4A91" w:rsidRDefault="00C82A39" w:rsidP="00C82A39">
      <w:pPr>
        <w:ind w:firstLine="720"/>
        <w:jc w:val="both"/>
        <w:rPr>
          <w:b/>
          <w:bCs/>
          <w:sz w:val="22"/>
          <w:szCs w:val="22"/>
        </w:rPr>
      </w:pPr>
    </w:p>
    <w:p w14:paraId="46E46B1B" w14:textId="77777777" w:rsidR="00C82A39" w:rsidRPr="00EF4A91" w:rsidRDefault="00C82A39" w:rsidP="00C82A39">
      <w:pPr>
        <w:jc w:val="both"/>
        <w:rPr>
          <w:sz w:val="22"/>
          <w:szCs w:val="22"/>
        </w:rPr>
      </w:pPr>
      <w:r w:rsidRPr="00EF4A91">
        <w:rPr>
          <w:b/>
          <w:bCs/>
          <w:sz w:val="22"/>
          <w:szCs w:val="22"/>
        </w:rPr>
        <w:t xml:space="preserve">             </w:t>
      </w:r>
      <w:r w:rsidRPr="00EF4A91">
        <w:rPr>
          <w:sz w:val="22"/>
          <w:szCs w:val="22"/>
        </w:rPr>
        <w:t xml:space="preserve"> </w:t>
      </w:r>
      <w:sdt>
        <w:sdtPr>
          <w:rPr>
            <w:sz w:val="22"/>
            <w:szCs w:val="22"/>
          </w:rPr>
          <w:tag w:val="goog_rdk_2"/>
          <w:id w:val="-139112106"/>
        </w:sdtPr>
        <w:sdtContent>
          <w:r w:rsidRPr="00EF4A91">
            <w:rPr>
              <w:rFonts w:ascii="Segoe UI Symbol" w:hAnsi="Segoe UI Symbol" w:cs="Segoe UI Symbol"/>
              <w:sz w:val="22"/>
              <w:szCs w:val="22"/>
            </w:rPr>
            <w:t>☐</w:t>
          </w:r>
        </w:sdtContent>
      </w:sdt>
      <w:r w:rsidRPr="00EF4A91">
        <w:rPr>
          <w:sz w:val="22"/>
          <w:szCs w:val="22"/>
        </w:rPr>
        <w:t xml:space="preserve"> Naudojimo instrukcija lietuvių </w:t>
      </w:r>
      <w:r>
        <w:rPr>
          <w:sz w:val="22"/>
          <w:szCs w:val="22"/>
        </w:rPr>
        <w:t xml:space="preserve">arba anglų </w:t>
      </w:r>
      <w:r w:rsidRPr="00EF4A91">
        <w:rPr>
          <w:sz w:val="22"/>
          <w:szCs w:val="22"/>
        </w:rPr>
        <w:t>kalba</w:t>
      </w:r>
    </w:p>
    <w:p w14:paraId="43EDC94B" w14:textId="77777777" w:rsidR="00C82A39" w:rsidRPr="00EF4A91" w:rsidRDefault="00C82A39" w:rsidP="00C82A39">
      <w:pPr>
        <w:jc w:val="both"/>
        <w:rPr>
          <w:sz w:val="22"/>
          <w:szCs w:val="22"/>
        </w:rPr>
      </w:pPr>
      <w:r w:rsidRPr="00EF4A91">
        <w:rPr>
          <w:sz w:val="22"/>
          <w:szCs w:val="22"/>
        </w:rPr>
        <w:t xml:space="preserve">  </w:t>
      </w:r>
    </w:p>
    <w:p w14:paraId="14501DF6" w14:textId="77777777" w:rsidR="00C82A39" w:rsidRPr="00EF4A91" w:rsidRDefault="00C82A39" w:rsidP="00C82A39">
      <w:pPr>
        <w:shd w:val="clear" w:color="auto" w:fill="FFFFFF"/>
        <w:rPr>
          <w:sz w:val="22"/>
          <w:szCs w:val="22"/>
        </w:rPr>
      </w:pPr>
      <w:r w:rsidRPr="00EF4A91">
        <w:rPr>
          <w:sz w:val="22"/>
          <w:szCs w:val="22"/>
        </w:rPr>
        <w:t xml:space="preserve">              </w:t>
      </w:r>
      <w:sdt>
        <w:sdtPr>
          <w:rPr>
            <w:sz w:val="22"/>
            <w:szCs w:val="22"/>
          </w:rPr>
          <w:tag w:val="goog_rdk_2"/>
          <w:id w:val="1770498842"/>
        </w:sdtPr>
        <w:sdtContent>
          <w:r w:rsidRPr="00EF4A91">
            <w:rPr>
              <w:rFonts w:ascii="Segoe UI Symbol" w:hAnsi="Segoe UI Symbol" w:cs="Segoe UI Symbol"/>
              <w:sz w:val="22"/>
              <w:szCs w:val="22"/>
            </w:rPr>
            <w:t>☐</w:t>
          </w:r>
        </w:sdtContent>
      </w:sdt>
      <w:r w:rsidRPr="00EF4A91">
        <w:rPr>
          <w:sz w:val="22"/>
          <w:szCs w:val="22"/>
        </w:rPr>
        <w:t xml:space="preserve"> Serviso dokumentacija lietuvių kalba</w:t>
      </w:r>
    </w:p>
    <w:p w14:paraId="609A266E" w14:textId="77777777" w:rsidR="00C82A39" w:rsidRPr="00EF4A91" w:rsidRDefault="00C82A39" w:rsidP="00C82A39">
      <w:pPr>
        <w:jc w:val="both"/>
        <w:rPr>
          <w:sz w:val="22"/>
          <w:szCs w:val="22"/>
        </w:rPr>
      </w:pPr>
    </w:p>
    <w:p w14:paraId="14C12F6B" w14:textId="77777777" w:rsidR="00C82A39" w:rsidRDefault="00C82A39" w:rsidP="00C82A39">
      <w:pPr>
        <w:jc w:val="both"/>
        <w:rPr>
          <w:sz w:val="22"/>
          <w:szCs w:val="22"/>
        </w:rPr>
      </w:pPr>
      <w:r w:rsidRPr="00EF4A91">
        <w:rPr>
          <w:sz w:val="22"/>
          <w:szCs w:val="22"/>
        </w:rPr>
        <w:t xml:space="preserve">              </w:t>
      </w:r>
      <w:sdt>
        <w:sdtPr>
          <w:rPr>
            <w:sz w:val="22"/>
            <w:szCs w:val="22"/>
          </w:rPr>
          <w:tag w:val="goog_rdk_2"/>
          <w:id w:val="-1997174547"/>
        </w:sdtPr>
        <w:sdtContent>
          <w:r w:rsidRPr="00EF4A91">
            <w:rPr>
              <w:rFonts w:ascii="Segoe UI Symbol" w:hAnsi="Segoe UI Symbol" w:cs="Segoe UI Symbol"/>
              <w:sz w:val="22"/>
              <w:szCs w:val="22"/>
            </w:rPr>
            <w:t>☐</w:t>
          </w:r>
        </w:sdtContent>
      </w:sdt>
      <w:r w:rsidRPr="00EF4A91">
        <w:rPr>
          <w:sz w:val="22"/>
          <w:szCs w:val="22"/>
        </w:rPr>
        <w:t xml:space="preserve"> Periodiškai atliekamų techninės priežiūros (TP) darbų sąvadas, su nuorodomis į gamintojo techninės eksploatacijos dokumentus</w:t>
      </w:r>
    </w:p>
    <w:p w14:paraId="5244CD19" w14:textId="77777777" w:rsidR="00C82A39" w:rsidRDefault="00C82A39" w:rsidP="00C82A39">
      <w:pPr>
        <w:jc w:val="both"/>
        <w:rPr>
          <w:sz w:val="22"/>
          <w:szCs w:val="22"/>
        </w:rPr>
      </w:pPr>
    </w:p>
    <w:p w14:paraId="347D1EE2" w14:textId="77777777" w:rsidR="00C82A39" w:rsidRPr="00CD4205" w:rsidRDefault="00C82A39" w:rsidP="00C82A39">
      <w:pPr>
        <w:jc w:val="both"/>
        <w:rPr>
          <w:sz w:val="22"/>
          <w:szCs w:val="22"/>
        </w:rPr>
      </w:pPr>
      <w:r w:rsidRPr="00EF4A91">
        <w:rPr>
          <w:sz w:val="22"/>
          <w:szCs w:val="22"/>
        </w:rPr>
        <w:t xml:space="preserve">              </w:t>
      </w:r>
      <w:sdt>
        <w:sdtPr>
          <w:rPr>
            <w:sz w:val="22"/>
            <w:szCs w:val="22"/>
          </w:rPr>
          <w:tag w:val="goog_rdk_2"/>
          <w:id w:val="-342635905"/>
        </w:sdtPr>
        <w:sdtContent>
          <w:r w:rsidRPr="00EF4A91">
            <w:rPr>
              <w:rFonts w:ascii="Segoe UI Symbol" w:hAnsi="Segoe UI Symbol" w:cs="Segoe UI Symbol"/>
              <w:sz w:val="22"/>
              <w:szCs w:val="22"/>
            </w:rPr>
            <w:t>☐</w:t>
          </w:r>
        </w:sdtContent>
      </w:sdt>
      <w:r w:rsidRPr="00EF4A91">
        <w:rPr>
          <w:sz w:val="22"/>
          <w:szCs w:val="22"/>
        </w:rPr>
        <w:t xml:space="preserve"> </w:t>
      </w:r>
      <w:r>
        <w:rPr>
          <w:sz w:val="22"/>
          <w:szCs w:val="22"/>
        </w:rPr>
        <w:t>Valymo dezinfekavimo instrukcija</w:t>
      </w:r>
    </w:p>
    <w:p w14:paraId="3F16A609" w14:textId="77777777" w:rsidR="00C82A39" w:rsidRDefault="00C82A39" w:rsidP="00C82A39">
      <w:pPr>
        <w:jc w:val="both"/>
        <w:rPr>
          <w:sz w:val="22"/>
          <w:szCs w:val="22"/>
        </w:rPr>
      </w:pPr>
    </w:p>
    <w:p w14:paraId="62EC6A41" w14:textId="77777777" w:rsidR="00C82A39" w:rsidRPr="00CD4205" w:rsidRDefault="00C82A39" w:rsidP="00C82A39">
      <w:pPr>
        <w:jc w:val="both"/>
        <w:rPr>
          <w:sz w:val="22"/>
          <w:szCs w:val="22"/>
        </w:rPr>
      </w:pPr>
      <w:r w:rsidRPr="00EF4A91">
        <w:rPr>
          <w:sz w:val="22"/>
          <w:szCs w:val="22"/>
        </w:rPr>
        <w:t xml:space="preserve">              </w:t>
      </w:r>
      <w:sdt>
        <w:sdtPr>
          <w:rPr>
            <w:sz w:val="22"/>
            <w:szCs w:val="22"/>
          </w:rPr>
          <w:tag w:val="goog_rdk_2"/>
          <w:id w:val="-2046830624"/>
        </w:sdtPr>
        <w:sdtContent>
          <w:r w:rsidRPr="00EF4A91">
            <w:rPr>
              <w:rFonts w:ascii="Segoe UI Symbol" w:hAnsi="Segoe UI Symbol" w:cs="Segoe UI Symbol"/>
              <w:sz w:val="22"/>
              <w:szCs w:val="22"/>
            </w:rPr>
            <w:t>☐</w:t>
          </w:r>
        </w:sdtContent>
      </w:sdt>
      <w:r w:rsidRPr="00EF4A91">
        <w:rPr>
          <w:sz w:val="22"/>
          <w:szCs w:val="22"/>
        </w:rPr>
        <w:t xml:space="preserve"> </w:t>
      </w:r>
      <w:r w:rsidRPr="00A84CDC">
        <w:rPr>
          <w:sz w:val="22"/>
          <w:szCs w:val="22"/>
        </w:rPr>
        <w:t>Personalo mokymai</w:t>
      </w:r>
    </w:p>
    <w:p w14:paraId="22B5284A" w14:textId="77777777" w:rsidR="00C82A39" w:rsidRDefault="00C82A39" w:rsidP="00C82A39">
      <w:pPr>
        <w:jc w:val="both"/>
        <w:rPr>
          <w:sz w:val="22"/>
          <w:szCs w:val="22"/>
        </w:rPr>
      </w:pPr>
    </w:p>
    <w:p w14:paraId="1AD76F35" w14:textId="77777777" w:rsidR="00C82A39" w:rsidRPr="00CD4205" w:rsidRDefault="00C82A39" w:rsidP="00C82A39">
      <w:pPr>
        <w:jc w:val="both"/>
        <w:rPr>
          <w:b/>
          <w:bCs/>
          <w:sz w:val="22"/>
          <w:szCs w:val="22"/>
        </w:rPr>
      </w:pPr>
    </w:p>
    <w:tbl>
      <w:tblPr>
        <w:tblStyle w:val="TableGrid"/>
        <w:tblW w:w="10198" w:type="dxa"/>
        <w:tblLook w:val="04A0" w:firstRow="1" w:lastRow="0" w:firstColumn="1" w:lastColumn="0" w:noHBand="0" w:noVBand="1"/>
      </w:tblPr>
      <w:tblGrid>
        <w:gridCol w:w="5100"/>
        <w:gridCol w:w="5098"/>
      </w:tblGrid>
      <w:tr w:rsidR="00C82A39" w:rsidRPr="00C82A39" w14:paraId="3C525576" w14:textId="77777777" w:rsidTr="003C1AF6">
        <w:tc>
          <w:tcPr>
            <w:tcW w:w="5099" w:type="dxa"/>
            <w:tcBorders>
              <w:top w:val="nil"/>
              <w:left w:val="nil"/>
              <w:bottom w:val="nil"/>
              <w:right w:val="nil"/>
            </w:tcBorders>
            <w:hideMark/>
          </w:tcPr>
          <w:p w14:paraId="55D2134D" w14:textId="77777777" w:rsidR="00C82A39" w:rsidRPr="00513CA1" w:rsidRDefault="00C82A39" w:rsidP="003C1AF6">
            <w:pPr>
              <w:jc w:val="both"/>
              <w:rPr>
                <w:rFonts w:ascii="Times New Roman" w:hAnsi="Times New Roman" w:cs="Times New Roman"/>
                <w:b/>
              </w:rPr>
            </w:pPr>
            <w:r w:rsidRPr="00C82A39">
              <w:rPr>
                <w:b/>
              </w:rPr>
              <w:t>Pirkėjo vardu priėmė:</w:t>
            </w:r>
          </w:p>
        </w:tc>
        <w:tc>
          <w:tcPr>
            <w:tcW w:w="5098" w:type="dxa"/>
            <w:tcBorders>
              <w:top w:val="nil"/>
              <w:left w:val="nil"/>
              <w:bottom w:val="nil"/>
              <w:right w:val="nil"/>
            </w:tcBorders>
            <w:hideMark/>
          </w:tcPr>
          <w:p w14:paraId="773B6303" w14:textId="77777777" w:rsidR="00C82A39" w:rsidRPr="00513CA1" w:rsidRDefault="00C82A39" w:rsidP="003C1AF6">
            <w:pPr>
              <w:jc w:val="both"/>
              <w:rPr>
                <w:rFonts w:ascii="Times New Roman" w:hAnsi="Times New Roman" w:cs="Times New Roman"/>
                <w:b/>
              </w:rPr>
            </w:pPr>
            <w:r w:rsidRPr="00C82A39">
              <w:rPr>
                <w:b/>
              </w:rPr>
              <w:t>Tiekėjo vardu perdavė:</w:t>
            </w:r>
          </w:p>
        </w:tc>
      </w:tr>
      <w:tr w:rsidR="00C82A39" w:rsidRPr="00C82A39" w14:paraId="600C3896" w14:textId="77777777" w:rsidTr="003C1AF6">
        <w:tc>
          <w:tcPr>
            <w:tcW w:w="5099" w:type="dxa"/>
            <w:tcBorders>
              <w:top w:val="nil"/>
              <w:left w:val="nil"/>
              <w:bottom w:val="nil"/>
              <w:right w:val="nil"/>
            </w:tcBorders>
          </w:tcPr>
          <w:p w14:paraId="3DA574F2" w14:textId="77777777" w:rsidR="00C82A39" w:rsidRPr="00513CA1" w:rsidRDefault="00C82A39" w:rsidP="003C1AF6">
            <w:pPr>
              <w:jc w:val="both"/>
              <w:rPr>
                <w:rFonts w:ascii="Times New Roman" w:hAnsi="Times New Roman" w:cs="Times New Roman"/>
              </w:rPr>
            </w:pPr>
          </w:p>
        </w:tc>
        <w:tc>
          <w:tcPr>
            <w:tcW w:w="5098" w:type="dxa"/>
            <w:tcBorders>
              <w:top w:val="nil"/>
              <w:left w:val="nil"/>
              <w:bottom w:val="nil"/>
              <w:right w:val="nil"/>
            </w:tcBorders>
          </w:tcPr>
          <w:p w14:paraId="0F844308" w14:textId="77777777" w:rsidR="00C82A39" w:rsidRPr="00513CA1" w:rsidRDefault="00C82A39" w:rsidP="003C1AF6">
            <w:pPr>
              <w:jc w:val="both"/>
              <w:rPr>
                <w:rFonts w:ascii="Times New Roman" w:hAnsi="Times New Roman" w:cs="Times New Roman"/>
              </w:rPr>
            </w:pPr>
          </w:p>
        </w:tc>
      </w:tr>
      <w:tr w:rsidR="00C82A39" w:rsidRPr="00C82A39" w14:paraId="2310F18A" w14:textId="77777777" w:rsidTr="003C1AF6">
        <w:tc>
          <w:tcPr>
            <w:tcW w:w="5099" w:type="dxa"/>
            <w:tcBorders>
              <w:top w:val="nil"/>
              <w:left w:val="nil"/>
              <w:bottom w:val="nil"/>
              <w:right w:val="nil"/>
            </w:tcBorders>
          </w:tcPr>
          <w:p w14:paraId="4FE3B28D" w14:textId="77777777" w:rsidR="00C82A39" w:rsidRPr="00513CA1" w:rsidRDefault="00C82A39" w:rsidP="003C1AF6">
            <w:pPr>
              <w:jc w:val="both"/>
              <w:rPr>
                <w:rFonts w:ascii="Times New Roman" w:hAnsi="Times New Roman" w:cs="Times New Roman"/>
              </w:rPr>
            </w:pPr>
          </w:p>
        </w:tc>
        <w:tc>
          <w:tcPr>
            <w:tcW w:w="5098" w:type="dxa"/>
            <w:tcBorders>
              <w:top w:val="nil"/>
              <w:left w:val="nil"/>
              <w:bottom w:val="nil"/>
              <w:right w:val="nil"/>
            </w:tcBorders>
          </w:tcPr>
          <w:p w14:paraId="6D459FD0" w14:textId="77777777" w:rsidR="00C82A39" w:rsidRPr="00513CA1" w:rsidRDefault="00C82A39" w:rsidP="003C1AF6">
            <w:pPr>
              <w:jc w:val="both"/>
              <w:rPr>
                <w:rFonts w:ascii="Times New Roman" w:hAnsi="Times New Roman" w:cs="Times New Roman"/>
              </w:rPr>
            </w:pPr>
          </w:p>
        </w:tc>
      </w:tr>
      <w:tr w:rsidR="00C82A39" w:rsidRPr="00C82A39" w14:paraId="359E9CEE" w14:textId="77777777" w:rsidTr="003C1AF6">
        <w:tc>
          <w:tcPr>
            <w:tcW w:w="5099" w:type="dxa"/>
            <w:tcBorders>
              <w:top w:val="nil"/>
              <w:left w:val="nil"/>
              <w:bottom w:val="nil"/>
              <w:right w:val="nil"/>
            </w:tcBorders>
          </w:tcPr>
          <w:p w14:paraId="5C0F0217" w14:textId="77777777" w:rsidR="00C82A39" w:rsidRPr="00513CA1" w:rsidRDefault="00C82A39" w:rsidP="003C1AF6">
            <w:pPr>
              <w:jc w:val="both"/>
              <w:rPr>
                <w:rFonts w:ascii="Times New Roman" w:hAnsi="Times New Roman" w:cs="Times New Roman"/>
              </w:rPr>
            </w:pPr>
          </w:p>
        </w:tc>
        <w:tc>
          <w:tcPr>
            <w:tcW w:w="5098" w:type="dxa"/>
            <w:tcBorders>
              <w:top w:val="nil"/>
              <w:left w:val="nil"/>
              <w:bottom w:val="nil"/>
              <w:right w:val="nil"/>
            </w:tcBorders>
          </w:tcPr>
          <w:p w14:paraId="46D006B8" w14:textId="77777777" w:rsidR="00C82A39" w:rsidRPr="00513CA1" w:rsidRDefault="00C82A39" w:rsidP="003C1AF6">
            <w:pPr>
              <w:jc w:val="both"/>
              <w:rPr>
                <w:rFonts w:ascii="Times New Roman" w:hAnsi="Times New Roman" w:cs="Times New Roman"/>
              </w:rPr>
            </w:pPr>
          </w:p>
        </w:tc>
      </w:tr>
      <w:tr w:rsidR="00C82A39" w:rsidRPr="00C82A39" w14:paraId="604D5F19" w14:textId="77777777" w:rsidTr="003C1AF6">
        <w:tc>
          <w:tcPr>
            <w:tcW w:w="5099" w:type="dxa"/>
            <w:tcBorders>
              <w:top w:val="nil"/>
              <w:left w:val="nil"/>
              <w:bottom w:val="nil"/>
              <w:right w:val="nil"/>
            </w:tcBorders>
          </w:tcPr>
          <w:p w14:paraId="20F7395E" w14:textId="77777777" w:rsidR="00C82A39" w:rsidRPr="00513CA1" w:rsidRDefault="00C82A39" w:rsidP="003C1AF6">
            <w:pPr>
              <w:jc w:val="both"/>
              <w:rPr>
                <w:rFonts w:ascii="Times New Roman" w:hAnsi="Times New Roman" w:cs="Times New Roman"/>
              </w:rPr>
            </w:pPr>
          </w:p>
        </w:tc>
        <w:tc>
          <w:tcPr>
            <w:tcW w:w="5098" w:type="dxa"/>
            <w:tcBorders>
              <w:top w:val="nil"/>
              <w:left w:val="nil"/>
              <w:bottom w:val="nil"/>
              <w:right w:val="nil"/>
            </w:tcBorders>
          </w:tcPr>
          <w:p w14:paraId="47609BFF" w14:textId="77777777" w:rsidR="00C82A39" w:rsidRPr="00513CA1" w:rsidRDefault="00C82A39" w:rsidP="003C1AF6">
            <w:pPr>
              <w:jc w:val="both"/>
              <w:rPr>
                <w:rFonts w:ascii="Times New Roman" w:hAnsi="Times New Roman" w:cs="Times New Roman"/>
              </w:rPr>
            </w:pPr>
          </w:p>
        </w:tc>
      </w:tr>
      <w:tr w:rsidR="00C82A39" w:rsidRPr="00C82A39" w14:paraId="0357D7F9" w14:textId="77777777" w:rsidTr="003C1AF6">
        <w:tc>
          <w:tcPr>
            <w:tcW w:w="5099" w:type="dxa"/>
            <w:tcBorders>
              <w:top w:val="nil"/>
              <w:left w:val="nil"/>
              <w:bottom w:val="nil"/>
              <w:right w:val="nil"/>
            </w:tcBorders>
          </w:tcPr>
          <w:p w14:paraId="13463DA4" w14:textId="77777777" w:rsidR="00C82A39" w:rsidRPr="00513CA1" w:rsidRDefault="00C82A39" w:rsidP="003C1AF6">
            <w:pPr>
              <w:jc w:val="both"/>
              <w:rPr>
                <w:rFonts w:ascii="Times New Roman" w:hAnsi="Times New Roman" w:cs="Times New Roman"/>
              </w:rPr>
            </w:pPr>
          </w:p>
        </w:tc>
        <w:tc>
          <w:tcPr>
            <w:tcW w:w="5098" w:type="dxa"/>
            <w:tcBorders>
              <w:top w:val="nil"/>
              <w:left w:val="nil"/>
              <w:bottom w:val="nil"/>
              <w:right w:val="nil"/>
            </w:tcBorders>
          </w:tcPr>
          <w:p w14:paraId="08B78437" w14:textId="77777777" w:rsidR="00C82A39" w:rsidRPr="00513CA1" w:rsidRDefault="00C82A39" w:rsidP="003C1AF6">
            <w:pPr>
              <w:jc w:val="both"/>
              <w:rPr>
                <w:rFonts w:ascii="Times New Roman" w:hAnsi="Times New Roman" w:cs="Times New Roman"/>
              </w:rPr>
            </w:pPr>
          </w:p>
        </w:tc>
      </w:tr>
      <w:tr w:rsidR="00C82A39" w:rsidRPr="00C82A39" w14:paraId="5BEEBA63" w14:textId="77777777" w:rsidTr="003C1AF6">
        <w:tc>
          <w:tcPr>
            <w:tcW w:w="5099" w:type="dxa"/>
            <w:tcBorders>
              <w:top w:val="nil"/>
              <w:left w:val="nil"/>
              <w:bottom w:val="nil"/>
              <w:right w:val="nil"/>
            </w:tcBorders>
            <w:hideMark/>
          </w:tcPr>
          <w:p w14:paraId="5C052274" w14:textId="77777777" w:rsidR="00C82A39" w:rsidRPr="00513CA1" w:rsidRDefault="00C82A39" w:rsidP="003C1AF6">
            <w:pPr>
              <w:jc w:val="both"/>
              <w:rPr>
                <w:rFonts w:ascii="Times New Roman" w:hAnsi="Times New Roman" w:cs="Times New Roman"/>
              </w:rPr>
            </w:pPr>
            <w:r w:rsidRPr="00C82A39">
              <w:t>[vardas, pavardė, parašas]</w:t>
            </w:r>
          </w:p>
        </w:tc>
        <w:tc>
          <w:tcPr>
            <w:tcW w:w="5098" w:type="dxa"/>
            <w:tcBorders>
              <w:top w:val="nil"/>
              <w:left w:val="nil"/>
              <w:bottom w:val="nil"/>
              <w:right w:val="nil"/>
            </w:tcBorders>
            <w:hideMark/>
          </w:tcPr>
          <w:p w14:paraId="4C07A26B" w14:textId="77777777" w:rsidR="00C82A39" w:rsidRPr="00513CA1" w:rsidRDefault="00C82A39" w:rsidP="003C1AF6">
            <w:pPr>
              <w:jc w:val="both"/>
              <w:rPr>
                <w:rFonts w:ascii="Times New Roman" w:hAnsi="Times New Roman" w:cs="Times New Roman"/>
              </w:rPr>
            </w:pPr>
            <w:r w:rsidRPr="00C82A39">
              <w:t>[vardas, pavardė, parašas]</w:t>
            </w:r>
          </w:p>
        </w:tc>
      </w:tr>
      <w:tr w:rsidR="00C82A39" w:rsidRPr="00C82A39" w14:paraId="51096505" w14:textId="77777777" w:rsidTr="003C1AF6">
        <w:tc>
          <w:tcPr>
            <w:tcW w:w="5099" w:type="dxa"/>
            <w:tcBorders>
              <w:top w:val="nil"/>
              <w:left w:val="nil"/>
              <w:bottom w:val="nil"/>
              <w:right w:val="nil"/>
            </w:tcBorders>
          </w:tcPr>
          <w:p w14:paraId="707147CC" w14:textId="77777777" w:rsidR="00C82A39" w:rsidRPr="00513CA1" w:rsidRDefault="00C82A39" w:rsidP="003C1AF6">
            <w:pPr>
              <w:jc w:val="both"/>
              <w:rPr>
                <w:rFonts w:ascii="Times New Roman" w:hAnsi="Times New Roman" w:cs="Times New Roman"/>
              </w:rPr>
            </w:pPr>
          </w:p>
        </w:tc>
        <w:tc>
          <w:tcPr>
            <w:tcW w:w="5098" w:type="dxa"/>
            <w:tcBorders>
              <w:top w:val="nil"/>
              <w:left w:val="nil"/>
              <w:bottom w:val="nil"/>
              <w:right w:val="nil"/>
            </w:tcBorders>
          </w:tcPr>
          <w:p w14:paraId="44DC4329" w14:textId="77777777" w:rsidR="00C82A39" w:rsidRPr="00513CA1" w:rsidRDefault="00C82A39" w:rsidP="003C1AF6">
            <w:pPr>
              <w:jc w:val="both"/>
              <w:rPr>
                <w:rFonts w:ascii="Times New Roman" w:hAnsi="Times New Roman" w:cs="Times New Roman"/>
              </w:rPr>
            </w:pPr>
          </w:p>
        </w:tc>
      </w:tr>
      <w:tr w:rsidR="00C82A39" w:rsidRPr="00C82A39" w14:paraId="511AB1B6" w14:textId="77777777" w:rsidTr="003C1AF6">
        <w:tc>
          <w:tcPr>
            <w:tcW w:w="5099" w:type="dxa"/>
            <w:tcBorders>
              <w:top w:val="nil"/>
              <w:left w:val="nil"/>
              <w:bottom w:val="nil"/>
              <w:right w:val="nil"/>
            </w:tcBorders>
            <w:hideMark/>
          </w:tcPr>
          <w:p w14:paraId="70754495" w14:textId="77777777" w:rsidR="00C82A39" w:rsidRPr="00513CA1" w:rsidRDefault="00C82A39" w:rsidP="003C1AF6">
            <w:pPr>
              <w:jc w:val="both"/>
              <w:rPr>
                <w:rFonts w:ascii="Times New Roman" w:hAnsi="Times New Roman" w:cs="Times New Roman"/>
              </w:rPr>
            </w:pPr>
            <w:r w:rsidRPr="00C82A39">
              <w:t>A.V.</w:t>
            </w:r>
          </w:p>
        </w:tc>
        <w:tc>
          <w:tcPr>
            <w:tcW w:w="5098" w:type="dxa"/>
            <w:tcBorders>
              <w:top w:val="nil"/>
              <w:left w:val="nil"/>
              <w:bottom w:val="nil"/>
              <w:right w:val="nil"/>
            </w:tcBorders>
            <w:hideMark/>
          </w:tcPr>
          <w:p w14:paraId="5DD50B2D" w14:textId="77777777" w:rsidR="00C82A39" w:rsidRPr="00513CA1" w:rsidRDefault="00C82A39" w:rsidP="003C1AF6">
            <w:pPr>
              <w:jc w:val="both"/>
              <w:rPr>
                <w:rFonts w:ascii="Times New Roman" w:hAnsi="Times New Roman" w:cs="Times New Roman"/>
              </w:rPr>
            </w:pPr>
            <w:r w:rsidRPr="00C82A39">
              <w:t>A.V.</w:t>
            </w:r>
          </w:p>
        </w:tc>
      </w:tr>
    </w:tbl>
    <w:p w14:paraId="08207055" w14:textId="77777777" w:rsidR="00C82A39" w:rsidRPr="00CD4205" w:rsidRDefault="00C82A39" w:rsidP="00C82A39">
      <w:pPr>
        <w:rPr>
          <w:sz w:val="22"/>
          <w:szCs w:val="22"/>
        </w:rPr>
        <w:sectPr w:rsidR="00C82A39" w:rsidRPr="00CD4205" w:rsidSect="00C82A39">
          <w:pgSz w:w="11906" w:h="16838"/>
          <w:pgMar w:top="567" w:right="567" w:bottom="567" w:left="1418" w:header="567" w:footer="0" w:gutter="0"/>
          <w:cols w:space="720"/>
          <w:formProt w:val="0"/>
        </w:sectPr>
      </w:pPr>
    </w:p>
    <w:p w14:paraId="5EE891C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PREKIŲ PIRKIMO</w:t>
      </w:r>
      <w:r w:rsidRPr="00262957">
        <w:rPr>
          <w:color w:val="000000"/>
          <w:sz w:val="22"/>
          <w:szCs w:val="22"/>
        </w:rPr>
        <w:t>–</w:t>
      </w:r>
      <w:r w:rsidRPr="00262957">
        <w:rPr>
          <w:b/>
          <w:bCs/>
          <w:caps/>
          <w:color w:val="000000"/>
          <w:sz w:val="22"/>
          <w:szCs w:val="22"/>
        </w:rPr>
        <w:t>PARDAVIMO SUTARTIES BENDROSIOS SĄLYGOS</w:t>
      </w:r>
    </w:p>
    <w:p w14:paraId="1B2C6BB0" w14:textId="77777777" w:rsidR="00592895" w:rsidRPr="00262957" w:rsidRDefault="00592895" w:rsidP="00592895">
      <w:pPr>
        <w:spacing w:line="257" w:lineRule="atLeast"/>
        <w:ind w:firstLine="62"/>
        <w:jc w:val="center"/>
        <w:rPr>
          <w:color w:val="000000"/>
          <w:sz w:val="22"/>
          <w:szCs w:val="22"/>
        </w:rPr>
      </w:pPr>
    </w:p>
    <w:p w14:paraId="122BF8D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  PAGRINDINĖS SĄVOKOS IR SUTARTIES AIŠKINIMAS</w:t>
      </w:r>
    </w:p>
    <w:p w14:paraId="3BF6D30F" w14:textId="77777777" w:rsidR="00592895" w:rsidRPr="00262957" w:rsidRDefault="00592895" w:rsidP="00592895">
      <w:pPr>
        <w:spacing w:line="257" w:lineRule="atLeast"/>
        <w:ind w:firstLine="62"/>
        <w:jc w:val="both"/>
        <w:rPr>
          <w:color w:val="000000"/>
          <w:sz w:val="22"/>
          <w:szCs w:val="22"/>
        </w:rPr>
      </w:pPr>
    </w:p>
    <w:p w14:paraId="070BB6B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1.1. Sąvokos</w:t>
      </w:r>
    </w:p>
    <w:p w14:paraId="676CB91B" w14:textId="77777777" w:rsidR="00592895" w:rsidRPr="00262957" w:rsidRDefault="00592895" w:rsidP="00592895">
      <w:pPr>
        <w:spacing w:line="257" w:lineRule="atLeast"/>
        <w:ind w:firstLine="62"/>
        <w:jc w:val="both"/>
        <w:rPr>
          <w:color w:val="000000"/>
          <w:sz w:val="22"/>
          <w:szCs w:val="22"/>
        </w:rPr>
      </w:pPr>
    </w:p>
    <w:p w14:paraId="510636F8" w14:textId="77777777" w:rsidR="00592895" w:rsidRPr="00262957" w:rsidRDefault="00592895" w:rsidP="00592895">
      <w:pPr>
        <w:spacing w:line="257" w:lineRule="atLeast"/>
        <w:jc w:val="both"/>
        <w:rPr>
          <w:color w:val="000000"/>
          <w:sz w:val="22"/>
          <w:szCs w:val="22"/>
        </w:rPr>
      </w:pPr>
      <w:r w:rsidRPr="00262957">
        <w:rPr>
          <w:color w:val="000000"/>
          <w:sz w:val="22"/>
          <w:szCs w:val="22"/>
        </w:rPr>
        <w:t>1.1.1. Šioje Sutartyje didžiąja raide rašomos sąvokos turi paskiau nurodytas reikšmes:</w:t>
      </w:r>
    </w:p>
    <w:p w14:paraId="7677B317" w14:textId="77777777" w:rsidR="00592895" w:rsidRPr="00262957" w:rsidRDefault="00592895" w:rsidP="00592895">
      <w:pPr>
        <w:spacing w:line="257" w:lineRule="atLeast"/>
        <w:jc w:val="both"/>
        <w:rPr>
          <w:color w:val="000000"/>
          <w:sz w:val="22"/>
          <w:szCs w:val="22"/>
        </w:rPr>
      </w:pPr>
      <w:r w:rsidRPr="00262957">
        <w:rPr>
          <w:color w:val="000000"/>
          <w:sz w:val="22"/>
          <w:szCs w:val="22"/>
        </w:rPr>
        <w:t>1.1.1.1. </w:t>
      </w:r>
      <w:r w:rsidRPr="00262957">
        <w:rPr>
          <w:b/>
          <w:bCs/>
          <w:color w:val="000000"/>
          <w:sz w:val="22"/>
          <w:szCs w:val="22"/>
        </w:rPr>
        <w:t>Bendrosios sąlygos</w:t>
      </w:r>
      <w:r w:rsidRPr="00262957">
        <w:rPr>
          <w:color w:val="000000"/>
          <w:sz w:val="22"/>
          <w:szCs w:val="22"/>
        </w:rPr>
        <w:t> –  Sutarties dalis, kuri vadinasi „Prekių pirkimo–pardavimo sutarties Bendrosios sąlygos“;</w:t>
      </w:r>
    </w:p>
    <w:p w14:paraId="691E61E1" w14:textId="77777777" w:rsidR="00592895" w:rsidRPr="00262957" w:rsidRDefault="00592895" w:rsidP="00592895">
      <w:pPr>
        <w:spacing w:line="257" w:lineRule="atLeast"/>
        <w:jc w:val="both"/>
        <w:rPr>
          <w:color w:val="000000"/>
          <w:sz w:val="22"/>
          <w:szCs w:val="22"/>
        </w:rPr>
      </w:pPr>
      <w:r w:rsidRPr="00262957">
        <w:rPr>
          <w:color w:val="000000"/>
          <w:sz w:val="22"/>
          <w:szCs w:val="22"/>
        </w:rPr>
        <w:t>1.1.1.2. </w:t>
      </w:r>
      <w:r w:rsidRPr="00262957">
        <w:rPr>
          <w:b/>
          <w:bCs/>
          <w:color w:val="000000"/>
          <w:sz w:val="22"/>
          <w:szCs w:val="22"/>
        </w:rPr>
        <w:t>Pirkėjas</w:t>
      </w:r>
      <w:r w:rsidRPr="00262957">
        <w:rPr>
          <w:color w:val="000000"/>
          <w:sz w:val="22"/>
          <w:szCs w:val="22"/>
        </w:rPr>
        <w:t> – asmuo, kuris Specialiosiose sąlygose yra įvardytas kaip Pirkėjas, įsigyjantis Specialiosiose sąlygose ir Sutarties prieduose nurodytas Prekes;</w:t>
      </w:r>
    </w:p>
    <w:p w14:paraId="4D9DDD90" w14:textId="77777777" w:rsidR="00592895" w:rsidRPr="00262957" w:rsidRDefault="00592895" w:rsidP="00592895">
      <w:pPr>
        <w:spacing w:line="257" w:lineRule="atLeast"/>
        <w:jc w:val="both"/>
        <w:rPr>
          <w:color w:val="000000"/>
          <w:sz w:val="22"/>
          <w:szCs w:val="22"/>
        </w:rPr>
      </w:pPr>
      <w:r w:rsidRPr="00262957">
        <w:rPr>
          <w:color w:val="000000"/>
          <w:sz w:val="22"/>
          <w:szCs w:val="22"/>
        </w:rPr>
        <w:t>1.1.1.3. </w:t>
      </w:r>
      <w:r w:rsidRPr="00262957">
        <w:rPr>
          <w:b/>
          <w:bCs/>
          <w:color w:val="000000"/>
          <w:sz w:val="22"/>
          <w:szCs w:val="22"/>
        </w:rPr>
        <w:t>Pradinės sutarties vertė </w:t>
      </w:r>
      <w:r w:rsidRPr="00262957">
        <w:rPr>
          <w:color w:val="000000"/>
          <w:sz w:val="22"/>
          <w:szCs w:val="22"/>
        </w:rPr>
        <w:t>– Specialiosiose sąlygose nurodyta</w:t>
      </w:r>
      <w:r w:rsidRPr="00262957">
        <w:rPr>
          <w:b/>
          <w:bCs/>
          <w:color w:val="000000"/>
          <w:sz w:val="22"/>
          <w:szCs w:val="22"/>
        </w:rPr>
        <w:t> </w:t>
      </w:r>
      <w:r w:rsidRPr="00262957">
        <w:rPr>
          <w:color w:val="000000"/>
          <w:sz w:val="22"/>
          <w:szCs w:val="22"/>
        </w:rPr>
        <w:t>vertė be pridėtinės vertės mokesčio (toliau – PVM);</w:t>
      </w:r>
    </w:p>
    <w:p w14:paraId="3C49BB93" w14:textId="77777777" w:rsidR="00592895" w:rsidRPr="00262957" w:rsidRDefault="00592895" w:rsidP="00592895">
      <w:pPr>
        <w:spacing w:line="257" w:lineRule="atLeast"/>
        <w:jc w:val="both"/>
        <w:rPr>
          <w:color w:val="000000"/>
          <w:sz w:val="22"/>
          <w:szCs w:val="22"/>
        </w:rPr>
      </w:pPr>
      <w:r w:rsidRPr="00262957">
        <w:rPr>
          <w:color w:val="000000"/>
          <w:sz w:val="22"/>
          <w:szCs w:val="22"/>
        </w:rPr>
        <w:t>1.1.1.4. </w:t>
      </w:r>
      <w:r w:rsidRPr="00262957">
        <w:rPr>
          <w:b/>
          <w:bCs/>
          <w:color w:val="000000"/>
          <w:sz w:val="22"/>
          <w:szCs w:val="22"/>
        </w:rPr>
        <w:t>Prekės</w:t>
      </w:r>
      <w:r w:rsidRPr="0026295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ADBD35" w14:textId="77777777" w:rsidR="00592895" w:rsidRPr="00262957" w:rsidRDefault="00592895" w:rsidP="00592895">
      <w:pPr>
        <w:spacing w:line="257" w:lineRule="atLeast"/>
        <w:jc w:val="both"/>
        <w:rPr>
          <w:color w:val="000000"/>
          <w:sz w:val="22"/>
          <w:szCs w:val="22"/>
        </w:rPr>
      </w:pPr>
      <w:r w:rsidRPr="00262957">
        <w:rPr>
          <w:color w:val="000000"/>
          <w:sz w:val="22"/>
          <w:szCs w:val="22"/>
        </w:rPr>
        <w:t>1.1.1.5. </w:t>
      </w:r>
      <w:r w:rsidRPr="00262957">
        <w:rPr>
          <w:b/>
          <w:bCs/>
          <w:color w:val="000000"/>
          <w:sz w:val="22"/>
          <w:szCs w:val="22"/>
        </w:rPr>
        <w:t>Prekių perdavimo–priėmimo aktas </w:t>
      </w:r>
      <w:r w:rsidRPr="00262957">
        <w:rPr>
          <w:color w:val="000000"/>
          <w:sz w:val="22"/>
          <w:szCs w:val="22"/>
        </w:rPr>
        <w:t>– dokumentas,</w:t>
      </w:r>
      <w:r w:rsidRPr="00262957">
        <w:rPr>
          <w:b/>
          <w:bCs/>
          <w:color w:val="000000"/>
          <w:sz w:val="22"/>
          <w:szCs w:val="22"/>
        </w:rPr>
        <w:t> </w:t>
      </w:r>
      <w:r w:rsidRPr="0026295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408D0B" w14:textId="77777777" w:rsidR="00592895" w:rsidRPr="00262957" w:rsidRDefault="00592895" w:rsidP="00592895">
      <w:pPr>
        <w:spacing w:line="257" w:lineRule="atLeast"/>
        <w:jc w:val="both"/>
        <w:rPr>
          <w:color w:val="000000"/>
          <w:sz w:val="22"/>
          <w:szCs w:val="22"/>
        </w:rPr>
      </w:pPr>
      <w:r w:rsidRPr="00262957">
        <w:rPr>
          <w:color w:val="000000"/>
          <w:sz w:val="22"/>
          <w:szCs w:val="22"/>
        </w:rPr>
        <w:t>1.1.1.6. </w:t>
      </w:r>
      <w:r w:rsidRPr="00262957">
        <w:rPr>
          <w:b/>
          <w:bCs/>
          <w:color w:val="000000"/>
          <w:sz w:val="22"/>
          <w:szCs w:val="22"/>
        </w:rPr>
        <w:t>Prekių trūkumai</w:t>
      </w:r>
      <w:r w:rsidRPr="0026295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6FC354" w14:textId="77777777" w:rsidR="00592895" w:rsidRPr="00262957" w:rsidRDefault="00592895" w:rsidP="00592895">
      <w:pPr>
        <w:spacing w:line="257" w:lineRule="atLeast"/>
        <w:jc w:val="both"/>
        <w:rPr>
          <w:color w:val="000000"/>
          <w:sz w:val="22"/>
          <w:szCs w:val="22"/>
        </w:rPr>
      </w:pPr>
      <w:r w:rsidRPr="00262957">
        <w:rPr>
          <w:color w:val="000000"/>
          <w:sz w:val="22"/>
          <w:szCs w:val="22"/>
        </w:rPr>
        <w:t>1.1.1.7. </w:t>
      </w:r>
      <w:r w:rsidRPr="00262957">
        <w:rPr>
          <w:b/>
          <w:bCs/>
          <w:color w:val="000000"/>
          <w:sz w:val="22"/>
          <w:szCs w:val="22"/>
        </w:rPr>
        <w:t>Sąskaita </w:t>
      </w:r>
      <w:r w:rsidRPr="00262957">
        <w:rPr>
          <w:color w:val="000000"/>
          <w:sz w:val="22"/>
          <w:szCs w:val="22"/>
        </w:rPr>
        <w:t>–</w:t>
      </w:r>
      <w:r w:rsidRPr="00262957">
        <w:rPr>
          <w:b/>
          <w:bCs/>
          <w:color w:val="000000"/>
          <w:sz w:val="22"/>
          <w:szCs w:val="22"/>
        </w:rPr>
        <w:t> </w:t>
      </w:r>
      <w:r w:rsidRPr="0026295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52963" w14:textId="77777777" w:rsidR="00592895" w:rsidRPr="00262957" w:rsidRDefault="00592895" w:rsidP="00592895">
      <w:pPr>
        <w:spacing w:line="257" w:lineRule="atLeast"/>
        <w:jc w:val="both"/>
        <w:rPr>
          <w:color w:val="000000"/>
          <w:sz w:val="22"/>
          <w:szCs w:val="22"/>
        </w:rPr>
      </w:pPr>
      <w:r w:rsidRPr="00262957">
        <w:rPr>
          <w:color w:val="000000"/>
          <w:sz w:val="22"/>
          <w:szCs w:val="22"/>
        </w:rPr>
        <w:t>1.1.1.8. </w:t>
      </w:r>
      <w:r w:rsidRPr="00262957">
        <w:rPr>
          <w:b/>
          <w:bCs/>
          <w:color w:val="000000"/>
          <w:sz w:val="22"/>
          <w:szCs w:val="22"/>
        </w:rPr>
        <w:t>Specialiosios sąlygos</w:t>
      </w:r>
      <w:r w:rsidRPr="0026295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17375" w14:textId="77777777" w:rsidR="00592895" w:rsidRPr="00262957" w:rsidRDefault="00592895" w:rsidP="00592895">
      <w:pPr>
        <w:spacing w:line="257" w:lineRule="atLeast"/>
        <w:jc w:val="both"/>
        <w:rPr>
          <w:color w:val="000000"/>
          <w:sz w:val="22"/>
          <w:szCs w:val="22"/>
        </w:rPr>
      </w:pPr>
      <w:r w:rsidRPr="00262957">
        <w:rPr>
          <w:color w:val="000000"/>
          <w:sz w:val="22"/>
          <w:szCs w:val="22"/>
        </w:rPr>
        <w:t>1.1.1.9. </w:t>
      </w:r>
      <w:r w:rsidRPr="00262957">
        <w:rPr>
          <w:b/>
          <w:bCs/>
          <w:color w:val="000000"/>
          <w:sz w:val="22"/>
          <w:szCs w:val="22"/>
        </w:rPr>
        <w:t>Susitarimas </w:t>
      </w:r>
      <w:r w:rsidRPr="00262957">
        <w:rPr>
          <w:color w:val="000000"/>
          <w:sz w:val="22"/>
          <w:szCs w:val="22"/>
        </w:rPr>
        <w:t>– tai dokumentas, kurį Šalys sudaro keisdamos Sutarties sąlygas VPĮ leidžiama apimtimi;</w:t>
      </w:r>
    </w:p>
    <w:p w14:paraId="7B274E0E" w14:textId="77777777" w:rsidR="00592895" w:rsidRPr="00262957" w:rsidRDefault="00592895" w:rsidP="00592895">
      <w:pPr>
        <w:spacing w:line="257" w:lineRule="atLeast"/>
        <w:jc w:val="both"/>
        <w:rPr>
          <w:sz w:val="22"/>
          <w:szCs w:val="22"/>
        </w:rPr>
      </w:pPr>
      <w:r w:rsidRPr="00262957">
        <w:rPr>
          <w:sz w:val="22"/>
          <w:szCs w:val="22"/>
        </w:rPr>
        <w:t>1.1.1.10. </w:t>
      </w:r>
      <w:r w:rsidRPr="00262957">
        <w:rPr>
          <w:b/>
          <w:bCs/>
          <w:sz w:val="22"/>
          <w:szCs w:val="22"/>
        </w:rPr>
        <w:t>Sutarties kaina</w:t>
      </w:r>
      <w:r w:rsidRPr="00262957">
        <w:rPr>
          <w:sz w:val="22"/>
          <w:szCs w:val="22"/>
        </w:rPr>
        <w:t> – pagal Sutartį Tiekėjui mokėtina suma, įskaitant visus privalomus mokesčius ir išlaidas;</w:t>
      </w:r>
    </w:p>
    <w:p w14:paraId="2DEA6746" w14:textId="77777777" w:rsidR="00592895" w:rsidRPr="00262957" w:rsidRDefault="00592895" w:rsidP="00592895">
      <w:pPr>
        <w:spacing w:line="257" w:lineRule="atLeast"/>
        <w:jc w:val="both"/>
        <w:rPr>
          <w:color w:val="000000"/>
          <w:sz w:val="22"/>
          <w:szCs w:val="22"/>
        </w:rPr>
      </w:pPr>
      <w:r w:rsidRPr="00262957">
        <w:rPr>
          <w:color w:val="000000"/>
          <w:sz w:val="22"/>
          <w:szCs w:val="22"/>
        </w:rPr>
        <w:t>1.1.1.11. </w:t>
      </w:r>
      <w:r w:rsidRPr="00262957">
        <w:rPr>
          <w:b/>
          <w:bCs/>
          <w:color w:val="000000"/>
          <w:sz w:val="22"/>
          <w:szCs w:val="22"/>
        </w:rPr>
        <w:t>Sutarties sąlygos </w:t>
      </w:r>
      <w:r w:rsidRPr="00262957">
        <w:rPr>
          <w:color w:val="000000"/>
          <w:sz w:val="22"/>
          <w:szCs w:val="22"/>
        </w:rPr>
        <w:t>– Bendrosios sąlygos ir Specialiosios sąlygos kartu;</w:t>
      </w:r>
    </w:p>
    <w:p w14:paraId="1488A965" w14:textId="77777777" w:rsidR="00592895" w:rsidRPr="00262957" w:rsidRDefault="00592895" w:rsidP="00592895">
      <w:pPr>
        <w:spacing w:line="257" w:lineRule="atLeast"/>
        <w:jc w:val="both"/>
        <w:rPr>
          <w:color w:val="000000"/>
          <w:sz w:val="22"/>
          <w:szCs w:val="22"/>
        </w:rPr>
      </w:pPr>
      <w:r w:rsidRPr="00262957">
        <w:rPr>
          <w:color w:val="000000"/>
          <w:sz w:val="22"/>
          <w:szCs w:val="22"/>
        </w:rPr>
        <w:t>1.1.1.12. </w:t>
      </w:r>
      <w:r w:rsidRPr="00262957">
        <w:rPr>
          <w:b/>
          <w:bCs/>
          <w:color w:val="000000"/>
          <w:sz w:val="22"/>
          <w:szCs w:val="22"/>
        </w:rPr>
        <w:t>Sutartis </w:t>
      </w:r>
      <w:r w:rsidRPr="00262957">
        <w:rPr>
          <w:color w:val="000000"/>
          <w:sz w:val="22"/>
          <w:szCs w:val="22"/>
        </w:rPr>
        <w:t>– Prekių pirkimo–pardavimo sutartis, kurią sudaro Sutarties sąlygos, Specialiosiose sąlygose išvardyti priedai ir Susitarimai;</w:t>
      </w:r>
    </w:p>
    <w:p w14:paraId="59D74DAC" w14:textId="77777777" w:rsidR="00592895" w:rsidRPr="00262957" w:rsidRDefault="00592895" w:rsidP="00592895">
      <w:pPr>
        <w:spacing w:line="257" w:lineRule="atLeast"/>
        <w:jc w:val="both"/>
        <w:rPr>
          <w:color w:val="000000"/>
          <w:sz w:val="22"/>
          <w:szCs w:val="22"/>
        </w:rPr>
      </w:pPr>
      <w:r w:rsidRPr="00262957">
        <w:rPr>
          <w:color w:val="000000"/>
          <w:sz w:val="22"/>
          <w:szCs w:val="22"/>
        </w:rPr>
        <w:t>1.1.1.13. </w:t>
      </w:r>
      <w:r w:rsidRPr="00262957">
        <w:rPr>
          <w:b/>
          <w:bCs/>
          <w:color w:val="000000"/>
          <w:sz w:val="22"/>
          <w:szCs w:val="22"/>
        </w:rPr>
        <w:t>Šalis</w:t>
      </w:r>
      <w:r w:rsidRPr="00262957">
        <w:rPr>
          <w:color w:val="000000"/>
          <w:sz w:val="22"/>
          <w:szCs w:val="22"/>
        </w:rPr>
        <w:t> – Pirkėjas arba Tiekėjas, kiekvienas atskirai, priklausomai nuo konteksto;</w:t>
      </w:r>
    </w:p>
    <w:p w14:paraId="33CBB25A" w14:textId="77777777" w:rsidR="00592895" w:rsidRPr="00262957" w:rsidRDefault="00592895" w:rsidP="00592895">
      <w:pPr>
        <w:spacing w:line="257" w:lineRule="atLeast"/>
        <w:jc w:val="both"/>
        <w:rPr>
          <w:color w:val="000000"/>
          <w:sz w:val="22"/>
          <w:szCs w:val="22"/>
        </w:rPr>
      </w:pPr>
      <w:r w:rsidRPr="00262957">
        <w:rPr>
          <w:color w:val="000000"/>
          <w:sz w:val="22"/>
          <w:szCs w:val="22"/>
        </w:rPr>
        <w:t>1.1.1.14. </w:t>
      </w:r>
      <w:r w:rsidRPr="00262957">
        <w:rPr>
          <w:b/>
          <w:bCs/>
          <w:color w:val="000000"/>
          <w:sz w:val="22"/>
          <w:szCs w:val="22"/>
        </w:rPr>
        <w:t>Šalys</w:t>
      </w:r>
      <w:r w:rsidRPr="00262957">
        <w:rPr>
          <w:color w:val="000000"/>
          <w:sz w:val="22"/>
          <w:szCs w:val="22"/>
        </w:rPr>
        <w:t> – Pirkėjas ir Tiekėjas kartu;</w:t>
      </w:r>
    </w:p>
    <w:p w14:paraId="2885EBA2" w14:textId="77777777" w:rsidR="00592895" w:rsidRPr="00262957" w:rsidRDefault="00592895" w:rsidP="00592895">
      <w:pPr>
        <w:spacing w:line="257" w:lineRule="atLeast"/>
        <w:jc w:val="both"/>
        <w:rPr>
          <w:color w:val="000000"/>
          <w:sz w:val="22"/>
          <w:szCs w:val="22"/>
        </w:rPr>
      </w:pPr>
      <w:r w:rsidRPr="00262957">
        <w:rPr>
          <w:color w:val="000000"/>
          <w:sz w:val="22"/>
          <w:szCs w:val="22"/>
        </w:rPr>
        <w:t>1.1.1.15. </w:t>
      </w:r>
      <w:r w:rsidRPr="00262957">
        <w:rPr>
          <w:b/>
          <w:bCs/>
          <w:color w:val="000000"/>
          <w:sz w:val="22"/>
          <w:szCs w:val="22"/>
        </w:rPr>
        <w:t>Tiekėjas</w:t>
      </w:r>
      <w:r w:rsidRPr="00262957">
        <w:rPr>
          <w:color w:val="000000"/>
          <w:sz w:val="22"/>
          <w:szCs w:val="22"/>
        </w:rPr>
        <w:t> – asmuo, kuris Specialiosiose sąlygose yra įvardytas kaip Tiekėjas, tiekiantis Specialiosiose sąlygose nurodytas Prekes;</w:t>
      </w:r>
    </w:p>
    <w:p w14:paraId="34AD5D86" w14:textId="77777777" w:rsidR="00592895" w:rsidRPr="00262957" w:rsidRDefault="00592895" w:rsidP="00592895">
      <w:pPr>
        <w:spacing w:line="257" w:lineRule="atLeast"/>
        <w:jc w:val="both"/>
        <w:rPr>
          <w:color w:val="000000"/>
          <w:sz w:val="22"/>
          <w:szCs w:val="22"/>
        </w:rPr>
      </w:pPr>
      <w:r w:rsidRPr="00262957">
        <w:rPr>
          <w:color w:val="000000"/>
          <w:sz w:val="22"/>
          <w:szCs w:val="22"/>
        </w:rPr>
        <w:t>1.1.1.16. </w:t>
      </w:r>
      <w:r w:rsidRPr="00262957">
        <w:rPr>
          <w:b/>
          <w:bCs/>
          <w:color w:val="000000"/>
          <w:sz w:val="22"/>
          <w:szCs w:val="22"/>
        </w:rPr>
        <w:t>VPĮ </w:t>
      </w:r>
      <w:r w:rsidRPr="00262957">
        <w:rPr>
          <w:color w:val="000000"/>
          <w:sz w:val="22"/>
          <w:szCs w:val="22"/>
        </w:rPr>
        <w:t>– Lietuvos Respublikos viešųjų pirkimų įstatymas.</w:t>
      </w:r>
    </w:p>
    <w:p w14:paraId="79E9B5F1" w14:textId="77777777" w:rsidR="00592895" w:rsidRPr="00262957" w:rsidRDefault="00592895" w:rsidP="00592895">
      <w:pPr>
        <w:spacing w:line="257" w:lineRule="atLeast"/>
        <w:jc w:val="both"/>
        <w:rPr>
          <w:color w:val="000000"/>
          <w:sz w:val="22"/>
          <w:szCs w:val="22"/>
        </w:rPr>
      </w:pPr>
      <w:r w:rsidRPr="00262957">
        <w:rPr>
          <w:color w:val="000000"/>
          <w:sz w:val="22"/>
          <w:szCs w:val="22"/>
        </w:rPr>
        <w:t>1.1.1.17. Kitų Sutartyje didžiąja raide rašomų sąvokų reikšmės yra nurodytos Sutarties tekste.</w:t>
      </w:r>
    </w:p>
    <w:p w14:paraId="15F5DDB5" w14:textId="77777777" w:rsidR="00592895" w:rsidRPr="00262957" w:rsidRDefault="00592895" w:rsidP="00592895">
      <w:pPr>
        <w:spacing w:line="257" w:lineRule="atLeast"/>
        <w:jc w:val="both"/>
        <w:rPr>
          <w:color w:val="000000"/>
          <w:sz w:val="22"/>
          <w:szCs w:val="22"/>
        </w:rPr>
      </w:pPr>
      <w:r w:rsidRPr="00262957">
        <w:rPr>
          <w:color w:val="000000"/>
          <w:sz w:val="22"/>
          <w:szCs w:val="22"/>
        </w:rPr>
        <w:t>1.1.1.18. Sutartyje neapibrėžtos sąvokos suprantamos ir aiškinamos taip, kaip jas apibrėžia VPĮ ir kiti įstatymai bei teisės aktai, galiojantys Sutarties sudarymo ir vykdymo metu.</w:t>
      </w:r>
    </w:p>
    <w:p w14:paraId="144725AC"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087D04D0" w14:textId="77777777" w:rsidR="00592895" w:rsidRPr="00262957" w:rsidRDefault="00592895" w:rsidP="00592895">
      <w:pPr>
        <w:spacing w:line="257" w:lineRule="atLeast"/>
        <w:ind w:firstLine="62"/>
        <w:jc w:val="both"/>
        <w:rPr>
          <w:color w:val="000000"/>
          <w:sz w:val="22"/>
          <w:szCs w:val="22"/>
        </w:rPr>
      </w:pPr>
    </w:p>
    <w:p w14:paraId="3F2E646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  Sutarties aiškinimas</w:t>
      </w:r>
    </w:p>
    <w:p w14:paraId="71CF5A4C" w14:textId="77777777" w:rsidR="00592895" w:rsidRPr="00262957" w:rsidRDefault="00592895" w:rsidP="00592895">
      <w:pPr>
        <w:spacing w:line="257" w:lineRule="atLeast"/>
        <w:ind w:left="792" w:firstLine="62"/>
        <w:jc w:val="both"/>
        <w:rPr>
          <w:color w:val="000000"/>
          <w:sz w:val="22"/>
          <w:szCs w:val="22"/>
        </w:rPr>
      </w:pPr>
    </w:p>
    <w:p w14:paraId="3AC8185C" w14:textId="77777777" w:rsidR="00592895" w:rsidRPr="00262957" w:rsidRDefault="00592895" w:rsidP="00592895">
      <w:pPr>
        <w:spacing w:line="257" w:lineRule="atLeast"/>
        <w:jc w:val="both"/>
        <w:rPr>
          <w:color w:val="000000"/>
          <w:sz w:val="22"/>
          <w:szCs w:val="22"/>
        </w:rPr>
      </w:pPr>
      <w:r w:rsidRPr="00262957">
        <w:rPr>
          <w:color w:val="000000"/>
          <w:sz w:val="22"/>
          <w:szCs w:val="22"/>
        </w:rPr>
        <w:t>1.2.1. Sutartis yra sudaryta ir turi būti aiškinama pagal Lietuvos Respublikos teisės aktus.</w:t>
      </w:r>
    </w:p>
    <w:p w14:paraId="295B59EA" w14:textId="77777777" w:rsidR="00592895" w:rsidRPr="00262957" w:rsidRDefault="00592895" w:rsidP="00592895">
      <w:pPr>
        <w:spacing w:line="257" w:lineRule="atLeast"/>
        <w:jc w:val="both"/>
        <w:rPr>
          <w:color w:val="000000"/>
          <w:sz w:val="22"/>
          <w:szCs w:val="22"/>
        </w:rPr>
      </w:pPr>
      <w:r w:rsidRPr="00262957">
        <w:rPr>
          <w:color w:val="000000"/>
          <w:sz w:val="22"/>
          <w:szCs w:val="22"/>
        </w:rPr>
        <w:t>1.2.2. Jei Bendrosios sąlygos ir (ar) Specialiosios sąlygos prieštarauja VPĮ ir kitų teisės aktų reikalavimams, taikomos VPĮ ir kitų teisės aktų nuostatos.</w:t>
      </w:r>
    </w:p>
    <w:p w14:paraId="30952D57" w14:textId="77777777" w:rsidR="00592895" w:rsidRPr="00262957" w:rsidRDefault="00592895" w:rsidP="00592895">
      <w:pPr>
        <w:spacing w:line="257" w:lineRule="atLeast"/>
        <w:jc w:val="both"/>
        <w:rPr>
          <w:color w:val="000000"/>
          <w:sz w:val="22"/>
          <w:szCs w:val="22"/>
        </w:rPr>
      </w:pPr>
      <w:r w:rsidRPr="00262957">
        <w:rPr>
          <w:color w:val="000000"/>
          <w:sz w:val="22"/>
          <w:szCs w:val="22"/>
        </w:rPr>
        <w:t>1.2.3. Diena Sutartyje reiškia kalendorinę dieną.</w:t>
      </w:r>
    </w:p>
    <w:p w14:paraId="65F93972" w14:textId="77777777" w:rsidR="00592895" w:rsidRPr="00262957" w:rsidRDefault="00592895" w:rsidP="00592895">
      <w:pPr>
        <w:spacing w:line="257" w:lineRule="atLeast"/>
        <w:jc w:val="both"/>
        <w:rPr>
          <w:color w:val="000000"/>
          <w:sz w:val="22"/>
          <w:szCs w:val="22"/>
        </w:rPr>
      </w:pPr>
      <w:r w:rsidRPr="00262957">
        <w:rPr>
          <w:color w:val="000000"/>
          <w:sz w:val="22"/>
          <w:szCs w:val="22"/>
        </w:rPr>
        <w:t>1.2.4. Darbo diena Sutartyje reiškia bet kurią dieną, išskyrus šeštadienį, sekmadienį ir švenčių dienas Lietuvoje, nurodytas Lietuvos Respublikos darbo kodekse.</w:t>
      </w:r>
    </w:p>
    <w:p w14:paraId="251DB843" w14:textId="77777777" w:rsidR="00592895" w:rsidRPr="00262957" w:rsidRDefault="00592895" w:rsidP="00592895">
      <w:pPr>
        <w:spacing w:line="257" w:lineRule="atLeast"/>
        <w:jc w:val="both"/>
        <w:rPr>
          <w:color w:val="000000"/>
          <w:sz w:val="22"/>
          <w:szCs w:val="22"/>
        </w:rPr>
      </w:pPr>
      <w:r w:rsidRPr="00262957">
        <w:rPr>
          <w:color w:val="000000"/>
          <w:sz w:val="22"/>
          <w:szCs w:val="22"/>
        </w:rPr>
        <w:t>1.2.5. Terminai pagal Sutartį yra skaičiuojami metais, mėnesiais, savaitėmis, darbo dienomis, kalendorinėmis dienomis ir valandomis ir minutėmis.</w:t>
      </w:r>
    </w:p>
    <w:p w14:paraId="0032A0C2" w14:textId="77777777" w:rsidR="00592895" w:rsidRPr="00262957" w:rsidRDefault="00592895" w:rsidP="00592895">
      <w:pPr>
        <w:spacing w:line="257" w:lineRule="atLeast"/>
        <w:jc w:val="both"/>
        <w:rPr>
          <w:color w:val="000000"/>
          <w:sz w:val="22"/>
          <w:szCs w:val="22"/>
        </w:rPr>
      </w:pPr>
      <w:r w:rsidRPr="00262957">
        <w:rPr>
          <w:color w:val="000000"/>
          <w:sz w:val="22"/>
          <w:szCs w:val="22"/>
        </w:rPr>
        <w:t>1.2.6. Kvalifikacija, rėmimasis kitų ūkio subjektų pajėgumais, Prekių apimtis, peržiūra suprantami taip, kaip nustatyta VPĮ bei jį įgyvendinančiuose teisės aktuose.</w:t>
      </w:r>
    </w:p>
    <w:p w14:paraId="314DF1B8" w14:textId="77777777" w:rsidR="00592895" w:rsidRPr="00262957" w:rsidRDefault="00592895" w:rsidP="00592895">
      <w:pPr>
        <w:spacing w:line="257" w:lineRule="atLeast"/>
        <w:jc w:val="both"/>
        <w:rPr>
          <w:color w:val="000000"/>
          <w:sz w:val="22"/>
          <w:szCs w:val="22"/>
        </w:rPr>
      </w:pPr>
      <w:r w:rsidRPr="0026295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3EDF03" w14:textId="77777777" w:rsidR="00592895" w:rsidRPr="00262957" w:rsidRDefault="00592895" w:rsidP="00592895">
      <w:pPr>
        <w:spacing w:line="257" w:lineRule="atLeast"/>
        <w:jc w:val="both"/>
        <w:rPr>
          <w:color w:val="000000"/>
          <w:sz w:val="22"/>
          <w:szCs w:val="22"/>
        </w:rPr>
      </w:pPr>
      <w:r w:rsidRPr="00262957">
        <w:rPr>
          <w:color w:val="000000"/>
          <w:sz w:val="22"/>
          <w:szCs w:val="22"/>
        </w:rPr>
        <w:t>1.2.8. Informuoti, pranešti, įspėti arba atsakyti reiškia pateikti informaciją, pranešimą, įspėjimą arba atsakymą Bendrosiose ir (ar) Specialiosiose sąlygose nustatyta tvarka.</w:t>
      </w:r>
    </w:p>
    <w:p w14:paraId="04FE3CAD" w14:textId="77777777" w:rsidR="00592895" w:rsidRPr="00262957" w:rsidRDefault="00592895" w:rsidP="00592895">
      <w:pPr>
        <w:spacing w:line="257" w:lineRule="atLeast"/>
        <w:jc w:val="both"/>
        <w:rPr>
          <w:color w:val="000000"/>
          <w:sz w:val="22"/>
          <w:szCs w:val="22"/>
        </w:rPr>
      </w:pPr>
      <w:r w:rsidRPr="00262957">
        <w:rPr>
          <w:color w:val="000000"/>
          <w:sz w:val="22"/>
          <w:szCs w:val="22"/>
        </w:rPr>
        <w:t>1.2.9. Patvirtinti reiškia pateikti patvirtinimą raštu arba pasirašyti dokumentą be išlygų ar su išlygomis, išskyrus atvejus, kai asmuo, pasirašydamas dokumentą, nurodo, jog atsisako jį patvirtinti.</w:t>
      </w:r>
    </w:p>
    <w:p w14:paraId="286A705F" w14:textId="77777777" w:rsidR="00592895" w:rsidRPr="00262957" w:rsidRDefault="00592895" w:rsidP="00592895">
      <w:pPr>
        <w:spacing w:line="257" w:lineRule="atLeast"/>
        <w:jc w:val="both"/>
        <w:rPr>
          <w:color w:val="000000"/>
          <w:sz w:val="22"/>
          <w:szCs w:val="22"/>
        </w:rPr>
      </w:pPr>
      <w:r w:rsidRPr="00262957">
        <w:rPr>
          <w:color w:val="000000"/>
          <w:sz w:val="22"/>
          <w:szCs w:val="22"/>
        </w:rPr>
        <w:t>1.2.10. </w:t>
      </w:r>
      <w:r w:rsidRPr="0026295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5B6D8" w14:textId="77777777" w:rsidR="00592895" w:rsidRPr="00262957" w:rsidRDefault="00592895" w:rsidP="00592895">
      <w:pPr>
        <w:spacing w:line="257" w:lineRule="atLeast"/>
        <w:jc w:val="both"/>
        <w:rPr>
          <w:color w:val="000000"/>
          <w:sz w:val="22"/>
          <w:szCs w:val="22"/>
        </w:rPr>
      </w:pPr>
      <w:r w:rsidRPr="00262957">
        <w:rPr>
          <w:color w:val="000000"/>
          <w:sz w:val="22"/>
          <w:szCs w:val="22"/>
        </w:rPr>
        <w:t>1.2.11. </w:t>
      </w:r>
      <w:r w:rsidRPr="00262957">
        <w:rPr>
          <w:color w:val="000000"/>
          <w:sz w:val="22"/>
          <w:szCs w:val="22"/>
          <w:shd w:val="clear" w:color="auto" w:fill="FFFFFF"/>
        </w:rPr>
        <w:t>Jeigu Sutartyje nurodyta reikšmė skaičiais ir žodžiais skiriasi, vadovaujamasi žodžiais nurodyta reikšme.</w:t>
      </w:r>
    </w:p>
    <w:p w14:paraId="57243723" w14:textId="77777777" w:rsidR="00592895" w:rsidRPr="00262957" w:rsidRDefault="00592895" w:rsidP="00592895">
      <w:pPr>
        <w:spacing w:line="257" w:lineRule="atLeast"/>
        <w:jc w:val="both"/>
        <w:rPr>
          <w:color w:val="000000"/>
          <w:sz w:val="22"/>
          <w:szCs w:val="22"/>
        </w:rPr>
      </w:pPr>
      <w:r w:rsidRPr="00262957">
        <w:rPr>
          <w:color w:val="000000"/>
          <w:sz w:val="22"/>
          <w:szCs w:val="22"/>
        </w:rPr>
        <w:t>1.2.12. </w:t>
      </w:r>
      <w:r w:rsidRPr="00262957">
        <w:rPr>
          <w:color w:val="000000"/>
          <w:sz w:val="22"/>
          <w:szCs w:val="22"/>
          <w:shd w:val="clear" w:color="auto" w:fill="FFFFFF"/>
        </w:rPr>
        <w:t>Jei pateikiamos nuorodos į teisės aktus, turi būti taikomos aktualios teisės aktų redakcijos, jeigu nenurodyta kitaip.</w:t>
      </w:r>
    </w:p>
    <w:p w14:paraId="23641C2C" w14:textId="77777777" w:rsidR="00592895" w:rsidRPr="00262957" w:rsidRDefault="00592895" w:rsidP="00592895">
      <w:pPr>
        <w:spacing w:line="257" w:lineRule="atLeast"/>
        <w:ind w:firstLine="62"/>
        <w:jc w:val="both"/>
        <w:rPr>
          <w:color w:val="000000"/>
          <w:sz w:val="22"/>
          <w:szCs w:val="22"/>
        </w:rPr>
      </w:pPr>
    </w:p>
    <w:p w14:paraId="5299916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1.3. Dokumentų viršenybė</w:t>
      </w:r>
    </w:p>
    <w:p w14:paraId="686B4ECA" w14:textId="77777777" w:rsidR="00592895" w:rsidRPr="00262957" w:rsidRDefault="00592895" w:rsidP="00592895">
      <w:pPr>
        <w:spacing w:line="257" w:lineRule="atLeast"/>
        <w:ind w:firstLine="62"/>
        <w:jc w:val="both"/>
        <w:rPr>
          <w:color w:val="000000"/>
          <w:sz w:val="22"/>
          <w:szCs w:val="22"/>
        </w:rPr>
      </w:pPr>
    </w:p>
    <w:p w14:paraId="77BA94B0" w14:textId="77777777" w:rsidR="00592895" w:rsidRPr="00262957" w:rsidRDefault="00592895" w:rsidP="00592895">
      <w:pPr>
        <w:spacing w:line="257" w:lineRule="atLeast"/>
        <w:jc w:val="both"/>
        <w:rPr>
          <w:color w:val="000000"/>
          <w:sz w:val="22"/>
          <w:szCs w:val="22"/>
        </w:rPr>
      </w:pPr>
      <w:r w:rsidRPr="0026295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BE72710" w14:textId="77777777" w:rsidR="00592895" w:rsidRPr="00262957" w:rsidRDefault="00592895" w:rsidP="00592895">
      <w:pPr>
        <w:spacing w:line="276" w:lineRule="atLeast"/>
        <w:jc w:val="both"/>
        <w:rPr>
          <w:color w:val="000000"/>
          <w:sz w:val="22"/>
          <w:szCs w:val="22"/>
        </w:rPr>
      </w:pPr>
      <w:r w:rsidRPr="00262957">
        <w:rPr>
          <w:color w:val="000000"/>
          <w:sz w:val="22"/>
          <w:szCs w:val="22"/>
        </w:rPr>
        <w:t>1.3.1.1. Techninė specifikacija;</w:t>
      </w:r>
    </w:p>
    <w:p w14:paraId="7DD265DA" w14:textId="77777777" w:rsidR="00592895" w:rsidRPr="00262957" w:rsidRDefault="00592895" w:rsidP="00592895">
      <w:pPr>
        <w:spacing w:line="276" w:lineRule="atLeast"/>
        <w:jc w:val="both"/>
        <w:rPr>
          <w:color w:val="000000"/>
          <w:sz w:val="22"/>
          <w:szCs w:val="22"/>
        </w:rPr>
      </w:pPr>
      <w:r w:rsidRPr="00262957">
        <w:rPr>
          <w:color w:val="000000"/>
          <w:sz w:val="22"/>
          <w:szCs w:val="22"/>
        </w:rPr>
        <w:t>1.3.1.2. Specialiosios sąlygos;</w:t>
      </w:r>
    </w:p>
    <w:p w14:paraId="0B9A629F" w14:textId="77777777" w:rsidR="00592895" w:rsidRPr="00262957" w:rsidRDefault="00592895" w:rsidP="00592895">
      <w:pPr>
        <w:spacing w:line="276" w:lineRule="atLeast"/>
        <w:jc w:val="both"/>
        <w:rPr>
          <w:color w:val="000000"/>
          <w:sz w:val="22"/>
          <w:szCs w:val="22"/>
        </w:rPr>
      </w:pPr>
      <w:r w:rsidRPr="00262957">
        <w:rPr>
          <w:color w:val="000000"/>
          <w:sz w:val="22"/>
          <w:szCs w:val="22"/>
        </w:rPr>
        <w:t>1.3.1.3. Bendrosios sąlygos;</w:t>
      </w:r>
    </w:p>
    <w:p w14:paraId="3CC61C25" w14:textId="77777777" w:rsidR="00592895" w:rsidRPr="00262957" w:rsidRDefault="00592895" w:rsidP="00592895">
      <w:pPr>
        <w:spacing w:line="276" w:lineRule="atLeast"/>
        <w:jc w:val="both"/>
        <w:rPr>
          <w:color w:val="000000"/>
          <w:sz w:val="22"/>
          <w:szCs w:val="22"/>
        </w:rPr>
      </w:pPr>
      <w:r w:rsidRPr="00262957">
        <w:rPr>
          <w:color w:val="000000"/>
          <w:sz w:val="22"/>
          <w:szCs w:val="22"/>
        </w:rPr>
        <w:t>1.3.1.4. Pirkimo dokumentai (išskyrus techninę specifikaciją);</w:t>
      </w:r>
    </w:p>
    <w:p w14:paraId="17327BA1" w14:textId="77777777" w:rsidR="00592895" w:rsidRPr="00262957" w:rsidRDefault="00592895" w:rsidP="00592895">
      <w:pPr>
        <w:spacing w:line="276" w:lineRule="atLeast"/>
        <w:jc w:val="both"/>
        <w:rPr>
          <w:color w:val="000000"/>
          <w:sz w:val="22"/>
          <w:szCs w:val="22"/>
        </w:rPr>
      </w:pPr>
      <w:r w:rsidRPr="00262957">
        <w:rPr>
          <w:color w:val="000000"/>
          <w:sz w:val="22"/>
          <w:szCs w:val="22"/>
        </w:rPr>
        <w:t>1.3.1.5. Pasiūlymas;</w:t>
      </w:r>
    </w:p>
    <w:p w14:paraId="06BD8E35" w14:textId="77777777" w:rsidR="00592895" w:rsidRPr="00262957" w:rsidRDefault="00592895" w:rsidP="00592895">
      <w:pPr>
        <w:spacing w:line="276" w:lineRule="atLeast"/>
        <w:jc w:val="both"/>
        <w:rPr>
          <w:color w:val="000000"/>
          <w:sz w:val="22"/>
          <w:szCs w:val="22"/>
        </w:rPr>
      </w:pPr>
      <w:r w:rsidRPr="00262957">
        <w:rPr>
          <w:color w:val="000000"/>
          <w:sz w:val="22"/>
          <w:szCs w:val="22"/>
        </w:rPr>
        <w:t>1.3.1.6. Kiti Specialiosiose sąlygose išvardinti priedai.</w:t>
      </w:r>
    </w:p>
    <w:p w14:paraId="31053C01" w14:textId="77777777" w:rsidR="00592895" w:rsidRPr="00262957" w:rsidRDefault="00592895" w:rsidP="00592895">
      <w:pPr>
        <w:spacing w:line="257" w:lineRule="atLeast"/>
        <w:jc w:val="both"/>
        <w:rPr>
          <w:color w:val="000000"/>
          <w:sz w:val="22"/>
          <w:szCs w:val="22"/>
        </w:rPr>
      </w:pPr>
      <w:r w:rsidRPr="00262957">
        <w:rPr>
          <w:color w:val="000000"/>
          <w:sz w:val="22"/>
          <w:szCs w:val="22"/>
        </w:rPr>
        <w:t>1.3.2. Tuo atveju, kai Šalių Susitarimu yra keičiamos Sutarties sąlygos, naujai sutartos Sutarties sąlygos turi viršenybę prieš pakeistąsias.</w:t>
      </w:r>
    </w:p>
    <w:p w14:paraId="30DBC768" w14:textId="77777777" w:rsidR="00592895" w:rsidRPr="00262957" w:rsidRDefault="00592895" w:rsidP="00592895">
      <w:pPr>
        <w:spacing w:line="257" w:lineRule="atLeast"/>
        <w:jc w:val="both"/>
        <w:rPr>
          <w:color w:val="000000"/>
          <w:sz w:val="22"/>
          <w:szCs w:val="22"/>
        </w:rPr>
      </w:pPr>
      <w:r w:rsidRPr="0026295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A7DC0D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262957">
        <w:rPr>
          <w:color w:val="000000"/>
          <w:sz w:val="22"/>
          <w:szCs w:val="22"/>
        </w:rPr>
        <w:lastRenderedPageBreak/>
        <w:t>suteikiamas eilės numeris su viršutiniu indeksu, atsižvelgiant į priedų eiliškumą ir svarbą (pavyzdžiui, priedas Nr. 4</w:t>
      </w:r>
      <w:r w:rsidRPr="00262957">
        <w:rPr>
          <w:color w:val="000000"/>
          <w:sz w:val="22"/>
          <w:szCs w:val="22"/>
          <w:vertAlign w:val="superscript"/>
        </w:rPr>
        <w:t>1</w:t>
      </w:r>
      <w:r w:rsidRPr="00262957">
        <w:rPr>
          <w:color w:val="000000"/>
          <w:sz w:val="22"/>
          <w:szCs w:val="22"/>
        </w:rPr>
        <w:t>).</w:t>
      </w:r>
    </w:p>
    <w:p w14:paraId="455BCCB3" w14:textId="77777777" w:rsidR="00592895" w:rsidRPr="00262957" w:rsidRDefault="00592895" w:rsidP="00592895">
      <w:pPr>
        <w:spacing w:line="257" w:lineRule="atLeast"/>
        <w:ind w:firstLine="62"/>
        <w:jc w:val="both"/>
        <w:rPr>
          <w:color w:val="000000"/>
          <w:sz w:val="22"/>
          <w:szCs w:val="22"/>
        </w:rPr>
      </w:pPr>
    </w:p>
    <w:p w14:paraId="6DC8CBB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  SUTARTIES DALYKAS</w:t>
      </w:r>
    </w:p>
    <w:p w14:paraId="4B3BF968" w14:textId="77777777" w:rsidR="00592895" w:rsidRPr="00262957" w:rsidRDefault="00592895" w:rsidP="00592895">
      <w:pPr>
        <w:spacing w:line="257" w:lineRule="atLeast"/>
        <w:ind w:firstLine="62"/>
        <w:jc w:val="both"/>
        <w:rPr>
          <w:color w:val="000000"/>
          <w:sz w:val="22"/>
          <w:szCs w:val="22"/>
        </w:rPr>
      </w:pPr>
    </w:p>
    <w:p w14:paraId="56DBE106" w14:textId="77777777" w:rsidR="00592895" w:rsidRPr="00262957" w:rsidRDefault="00592895" w:rsidP="00592895">
      <w:pPr>
        <w:spacing w:line="257" w:lineRule="atLeast"/>
        <w:jc w:val="both"/>
        <w:rPr>
          <w:color w:val="000000"/>
          <w:sz w:val="22"/>
          <w:szCs w:val="22"/>
        </w:rPr>
      </w:pPr>
      <w:r w:rsidRPr="0026295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547FA4" w14:textId="77777777" w:rsidR="00592895" w:rsidRPr="00262957" w:rsidRDefault="00592895" w:rsidP="00592895">
      <w:pPr>
        <w:spacing w:line="257" w:lineRule="atLeast"/>
        <w:jc w:val="both"/>
        <w:rPr>
          <w:color w:val="000000"/>
          <w:sz w:val="22"/>
          <w:szCs w:val="22"/>
        </w:rPr>
      </w:pPr>
      <w:r w:rsidRPr="0026295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195F6" w14:textId="77777777" w:rsidR="00592895" w:rsidRPr="00262957" w:rsidRDefault="00592895" w:rsidP="00592895">
      <w:pPr>
        <w:spacing w:line="257" w:lineRule="atLeast"/>
        <w:jc w:val="both"/>
        <w:rPr>
          <w:color w:val="000000"/>
          <w:sz w:val="22"/>
          <w:szCs w:val="22"/>
        </w:rPr>
      </w:pPr>
      <w:r w:rsidRPr="0026295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D2E0FA" w14:textId="77777777" w:rsidR="00592895" w:rsidRPr="00262957" w:rsidRDefault="00592895" w:rsidP="00592895">
      <w:pPr>
        <w:spacing w:line="257" w:lineRule="atLeast"/>
        <w:ind w:firstLine="62"/>
        <w:jc w:val="both"/>
        <w:rPr>
          <w:color w:val="000000"/>
          <w:sz w:val="22"/>
          <w:szCs w:val="22"/>
        </w:rPr>
      </w:pPr>
    </w:p>
    <w:p w14:paraId="100D8BC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3.  TIEKĖJAS IR KITI SUTARTIES VYKDYMUI PASITELKIAMI ASMENYS</w:t>
      </w:r>
    </w:p>
    <w:p w14:paraId="72B8D4B1" w14:textId="77777777" w:rsidR="00592895" w:rsidRPr="00262957" w:rsidRDefault="00592895" w:rsidP="00592895">
      <w:pPr>
        <w:spacing w:line="257" w:lineRule="atLeast"/>
        <w:ind w:firstLine="62"/>
        <w:rPr>
          <w:color w:val="000000"/>
          <w:sz w:val="22"/>
          <w:szCs w:val="22"/>
        </w:rPr>
      </w:pPr>
    </w:p>
    <w:p w14:paraId="37C4845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3.1.  Kvalifikacija ir kiti Tiekėjo pasiūlymu prisiimti įsipareigojimai</w:t>
      </w:r>
    </w:p>
    <w:p w14:paraId="09169338" w14:textId="77777777" w:rsidR="00592895" w:rsidRPr="00262957" w:rsidRDefault="00592895" w:rsidP="00592895">
      <w:pPr>
        <w:spacing w:line="257" w:lineRule="atLeast"/>
        <w:ind w:firstLine="62"/>
        <w:jc w:val="both"/>
        <w:rPr>
          <w:color w:val="000000"/>
          <w:sz w:val="22"/>
          <w:szCs w:val="22"/>
        </w:rPr>
      </w:pPr>
    </w:p>
    <w:p w14:paraId="421A7DFF" w14:textId="77777777" w:rsidR="00592895" w:rsidRPr="00262957" w:rsidRDefault="00592895" w:rsidP="00592895">
      <w:pPr>
        <w:spacing w:line="257" w:lineRule="atLeast"/>
        <w:jc w:val="both"/>
        <w:rPr>
          <w:color w:val="000000"/>
          <w:sz w:val="22"/>
          <w:szCs w:val="22"/>
        </w:rPr>
      </w:pPr>
      <w:r w:rsidRPr="0026295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D607163"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3.1.1.1. turėtų teisę verstis ta veikla, kuri yra reikalinga Sutarčiai įvykdyti. </w:t>
      </w:r>
      <w:r w:rsidRPr="00262957">
        <w:rPr>
          <w:rFonts w:eastAsia="Arial"/>
          <w:kern w:val="2"/>
          <w:sz w:val="22"/>
          <w:szCs w:val="22"/>
        </w:rPr>
        <w:t>Pirkėjui pareikalavus, Tiekėjas turi pateikti dokumentus, įrodančius, kad Sutartį vykdo tik tokią teisę turintys asmenys</w:t>
      </w:r>
      <w:r w:rsidRPr="00262957">
        <w:rPr>
          <w:color w:val="000000"/>
          <w:sz w:val="22"/>
          <w:szCs w:val="22"/>
        </w:rPr>
        <w:t>;</w:t>
      </w:r>
    </w:p>
    <w:p w14:paraId="47EA9CF6" w14:textId="77777777" w:rsidR="00592895" w:rsidRPr="00262957" w:rsidRDefault="00592895" w:rsidP="00592895">
      <w:pPr>
        <w:spacing w:line="257" w:lineRule="atLeast"/>
        <w:jc w:val="both"/>
        <w:rPr>
          <w:color w:val="000000"/>
          <w:sz w:val="22"/>
          <w:szCs w:val="22"/>
        </w:rPr>
      </w:pPr>
      <w:r w:rsidRPr="00262957">
        <w:rPr>
          <w:color w:val="000000"/>
          <w:sz w:val="22"/>
          <w:szCs w:val="22"/>
        </w:rPr>
        <w:t>3.1.1.2. atitiktų tiekėjų kvalifikacijai pirkimo dokumentuose nustatytus reikalavimus bei neturėtų pirkimo dokumentuose nustatytų pašalinimo pagrindų;</w:t>
      </w:r>
    </w:p>
    <w:p w14:paraId="0E94537A"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62957">
        <w:rPr>
          <w:rFonts w:eastAsia="Arial"/>
          <w:kern w:val="2"/>
          <w:sz w:val="22"/>
          <w:szCs w:val="22"/>
        </w:rPr>
        <w:t xml:space="preserve">(toliau – </w:t>
      </w:r>
      <w:r w:rsidRPr="00262957">
        <w:rPr>
          <w:rFonts w:eastAsia="Arial"/>
          <w:b/>
          <w:bCs/>
          <w:kern w:val="2"/>
          <w:sz w:val="22"/>
          <w:szCs w:val="22"/>
        </w:rPr>
        <w:t>Kokybiniai kriterijai</w:t>
      </w:r>
      <w:r w:rsidRPr="00262957">
        <w:rPr>
          <w:rFonts w:eastAsia="Arial"/>
          <w:kern w:val="2"/>
          <w:sz w:val="22"/>
          <w:szCs w:val="22"/>
        </w:rPr>
        <w:t>),</w:t>
      </w:r>
      <w:r w:rsidRPr="00262957">
        <w:rPr>
          <w:color w:val="000000"/>
          <w:sz w:val="22"/>
          <w:szCs w:val="22"/>
        </w:rPr>
        <w:t xml:space="preserve"> reikšmes ir parametrus</w:t>
      </w:r>
      <w:r w:rsidRPr="00262957">
        <w:rPr>
          <w:color w:val="000000"/>
          <w:kern w:val="2"/>
          <w:sz w:val="22"/>
          <w:szCs w:val="22"/>
        </w:rPr>
        <w:t xml:space="preserve">. </w:t>
      </w:r>
      <w:r w:rsidRPr="00262957">
        <w:rPr>
          <w:rFonts w:eastAsia="Arial"/>
          <w:kern w:val="2"/>
          <w:sz w:val="22"/>
          <w:szCs w:val="22"/>
        </w:rPr>
        <w:t>Šiame papunktyje nurodytų įsipareigojimų laikymosi tikrinimo tvarka nustatoma Specialiosiose sąlygose;</w:t>
      </w:r>
    </w:p>
    <w:p w14:paraId="6B531515" w14:textId="77777777" w:rsidR="00592895" w:rsidRPr="00262957" w:rsidRDefault="00592895" w:rsidP="00592895">
      <w:pPr>
        <w:spacing w:line="257" w:lineRule="atLeast"/>
        <w:jc w:val="both"/>
        <w:rPr>
          <w:color w:val="000000"/>
          <w:sz w:val="22"/>
          <w:szCs w:val="22"/>
        </w:rPr>
      </w:pPr>
      <w:r w:rsidRPr="0026295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D5CB572" w14:textId="77777777" w:rsidR="00592895" w:rsidRPr="00262957" w:rsidRDefault="00592895" w:rsidP="00592895">
      <w:pPr>
        <w:spacing w:line="257" w:lineRule="atLeast"/>
        <w:jc w:val="both"/>
        <w:rPr>
          <w:color w:val="000000"/>
          <w:sz w:val="22"/>
          <w:szCs w:val="22"/>
        </w:rPr>
      </w:pPr>
      <w:r w:rsidRPr="00262957">
        <w:rPr>
          <w:color w:val="000000"/>
          <w:sz w:val="22"/>
          <w:szCs w:val="22"/>
        </w:rPr>
        <w:t>3.1.1.5. </w:t>
      </w:r>
      <w:r w:rsidRPr="00262957">
        <w:rPr>
          <w:color w:val="000000"/>
          <w:sz w:val="22"/>
          <w:szCs w:val="22"/>
          <w:shd w:val="clear" w:color="auto" w:fill="FFFFFF"/>
        </w:rPr>
        <w:t xml:space="preserve">atitiktų nacionalinio saugumo interesus </w:t>
      </w:r>
      <w:r w:rsidRPr="00262957">
        <w:rPr>
          <w:rFonts w:eastAsia="Arial"/>
          <w:kern w:val="2"/>
          <w:sz w:val="22"/>
          <w:szCs w:val="22"/>
        </w:rPr>
        <w:t>bei nebūtų registruotas (nuolat gyvenantis ar turintis pilietybę) nepatikimomis laikomose valstybėse ar teritorijose</w:t>
      </w:r>
      <w:r w:rsidRPr="00262957">
        <w:rPr>
          <w:color w:val="000000"/>
          <w:sz w:val="22"/>
          <w:szCs w:val="22"/>
          <w:shd w:val="clear" w:color="auto" w:fill="FFFFFF"/>
        </w:rPr>
        <w:t>, jei tokie reikalavimai buvo numatyti pirkimo dokumentuose</w:t>
      </w:r>
      <w:r w:rsidRPr="00262957">
        <w:rPr>
          <w:color w:val="000000"/>
          <w:sz w:val="22"/>
          <w:szCs w:val="22"/>
        </w:rPr>
        <w:t>.</w:t>
      </w:r>
    </w:p>
    <w:p w14:paraId="18A9C922" w14:textId="77777777" w:rsidR="00592895" w:rsidRPr="00262957" w:rsidRDefault="00592895" w:rsidP="00592895">
      <w:pPr>
        <w:jc w:val="both"/>
        <w:rPr>
          <w:color w:val="000000"/>
          <w:sz w:val="22"/>
          <w:szCs w:val="22"/>
        </w:rPr>
      </w:pPr>
      <w:r w:rsidRPr="00262957">
        <w:rPr>
          <w:color w:val="000000"/>
          <w:sz w:val="22"/>
          <w:szCs w:val="22"/>
        </w:rPr>
        <w:t xml:space="preserve">3.1.2. Tuo atveju, kai Tiekėjas yra jungtinės veiklos </w:t>
      </w:r>
      <w:r w:rsidRPr="00262957">
        <w:rPr>
          <w:rFonts w:eastAsia="Arial"/>
          <w:kern w:val="2"/>
          <w:sz w:val="22"/>
          <w:szCs w:val="22"/>
        </w:rPr>
        <w:t>sutarties pagrindu veikianti tiekėjų grupė</w:t>
      </w:r>
      <w:r w:rsidRPr="00262957">
        <w:rPr>
          <w:color w:val="000000"/>
          <w:sz w:val="22"/>
          <w:szCs w:val="22"/>
        </w:rPr>
        <w:t>, jos nariai Pirkėjui už Sutarties vykdymą atsako solidariai. </w:t>
      </w:r>
      <w:r w:rsidRPr="00262957">
        <w:rPr>
          <w:color w:val="000000"/>
          <w:sz w:val="22"/>
          <w:szCs w:val="22"/>
          <w:shd w:val="clear" w:color="auto" w:fill="FFFFFF"/>
        </w:rPr>
        <w:t>Jeigu Tiekėjas remiasi </w:t>
      </w:r>
      <w:r w:rsidRPr="00262957">
        <w:rPr>
          <w:color w:val="000000"/>
          <w:sz w:val="22"/>
          <w:szCs w:val="22"/>
        </w:rPr>
        <w:t>ūkio </w:t>
      </w:r>
      <w:r w:rsidRPr="00262957">
        <w:rPr>
          <w:color w:val="000000"/>
          <w:sz w:val="22"/>
          <w:szCs w:val="22"/>
          <w:shd w:val="clear" w:color="auto" w:fill="FFFFFF"/>
        </w:rPr>
        <w:t>subjektų pajėgumais, siekdamas atitikti finansinio ir ekonominio pajėgumo reikalavimus, Tiekėjas su tokiais </w:t>
      </w:r>
      <w:r w:rsidRPr="00262957">
        <w:rPr>
          <w:color w:val="000000"/>
          <w:sz w:val="22"/>
          <w:szCs w:val="22"/>
        </w:rPr>
        <w:t>ūkio </w:t>
      </w:r>
      <w:r w:rsidRPr="00262957">
        <w:rPr>
          <w:color w:val="000000"/>
          <w:sz w:val="22"/>
          <w:szCs w:val="22"/>
          <w:shd w:val="clear" w:color="auto" w:fill="FFFFFF"/>
        </w:rPr>
        <w:t>subjektais už Sutarties vykdymą atsako solidariai (jeigu to buvo reikalaujama pirkimo dokumentuose).</w:t>
      </w:r>
    </w:p>
    <w:p w14:paraId="4495D46D" w14:textId="77777777" w:rsidR="00592895" w:rsidRPr="00262957" w:rsidRDefault="00592895" w:rsidP="00592895">
      <w:pPr>
        <w:jc w:val="both"/>
        <w:rPr>
          <w:color w:val="000000"/>
          <w:sz w:val="22"/>
          <w:szCs w:val="22"/>
        </w:rPr>
      </w:pPr>
      <w:r w:rsidRPr="0026295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3207B" w14:textId="77777777" w:rsidR="00592895" w:rsidRPr="00262957" w:rsidRDefault="00592895" w:rsidP="00592895">
      <w:pPr>
        <w:spacing w:line="257" w:lineRule="atLeast"/>
        <w:ind w:firstLine="62"/>
        <w:jc w:val="both"/>
        <w:rPr>
          <w:color w:val="000000"/>
          <w:sz w:val="22"/>
          <w:szCs w:val="22"/>
        </w:rPr>
      </w:pPr>
    </w:p>
    <w:p w14:paraId="6A01E21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3.2.</w:t>
      </w:r>
      <w:r w:rsidRPr="00262957">
        <w:rPr>
          <w:color w:val="000000"/>
          <w:sz w:val="22"/>
          <w:szCs w:val="22"/>
        </w:rPr>
        <w:t xml:space="preserve">  </w:t>
      </w:r>
      <w:r w:rsidRPr="00262957">
        <w:rPr>
          <w:b/>
          <w:bCs/>
          <w:color w:val="000000"/>
          <w:sz w:val="22"/>
          <w:szCs w:val="22"/>
        </w:rPr>
        <w:t>Subtiekėjų bei specialistų pasitelkimas ir keitimas</w:t>
      </w:r>
    </w:p>
    <w:p w14:paraId="654AF979" w14:textId="77777777" w:rsidR="00592895" w:rsidRPr="00262957" w:rsidRDefault="00592895" w:rsidP="00592895">
      <w:pPr>
        <w:spacing w:line="257" w:lineRule="atLeast"/>
        <w:ind w:firstLine="62"/>
        <w:jc w:val="both"/>
        <w:rPr>
          <w:color w:val="000000"/>
          <w:sz w:val="22"/>
          <w:szCs w:val="22"/>
        </w:rPr>
      </w:pPr>
    </w:p>
    <w:p w14:paraId="0851797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 xml:space="preserve">3.2.1. Tiekėjas įsipareigoja užtikrinti, kad Sutartį vykdys pirkime pasiūlyti ir kvalifikacijos bei kitus </w:t>
      </w:r>
      <w:r w:rsidRPr="00262957">
        <w:rPr>
          <w:rFonts w:eastAsia="Arial"/>
          <w:kern w:val="2"/>
          <w:sz w:val="22"/>
          <w:szCs w:val="22"/>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AE84C8"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3.2.2. Sutarties vykdymui pasitelkiami subtiekėjai ir (ar) specialistai (jeigu tokie pasitelkiami) nurodomi Specialiosiose sąlygose.</w:t>
      </w:r>
    </w:p>
    <w:p w14:paraId="1A28B45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62957">
        <w:rPr>
          <w:rFonts w:eastAsia="Arial"/>
          <w:kern w:val="2"/>
          <w:sz w:val="22"/>
          <w:szCs w:val="22"/>
        </w:rPr>
        <w:t>3.2.3. Tiekėjas gali keisti ir (ar) pasitelkti subtiekėjus ir (ar) specialistus šiame Sutarties poskyryje nustatytais atvejais ir tvarka.</w:t>
      </w:r>
    </w:p>
    <w:p w14:paraId="269C271B"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62957">
        <w:rPr>
          <w:rFonts w:eastAsia="Cambria"/>
          <w:kern w:val="2"/>
          <w:sz w:val="22"/>
          <w:szCs w:val="22"/>
        </w:rPr>
        <w:t>3.2.4. Naujas subtiekėjas ar specialistas gali pradėti vykdyti jiems Tiekėjo pavestus įsipareigojimus pagal Sutartį ne anksčiau, nei bus pasirašytas Susitarimas.</w:t>
      </w:r>
    </w:p>
    <w:p w14:paraId="4F95100C"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629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2957">
        <w:rPr>
          <w:rFonts w:eastAsia="Arial"/>
          <w:kern w:val="2"/>
          <w:sz w:val="22"/>
          <w:szCs w:val="22"/>
        </w:rPr>
        <w:t xml:space="preserve">nebūti registruotu (nuolat gyvenančiu ar turinčiu pilietybę) nepatikimomis laikomose valstybėse ar teritorijose </w:t>
      </w:r>
      <w:r w:rsidRPr="0026295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4958303"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3.2.6. Tiekėjas turi teisę Sutarties vykdymui pasitelkti naujus, Specialiosiose sąlygose nenurodytus subtiekėjus, kurių pajėgumais Tiekėjas </w:t>
      </w:r>
      <w:r w:rsidRPr="00262957">
        <w:rPr>
          <w:rFonts w:eastAsia="Cambria"/>
          <w:kern w:val="2"/>
          <w:sz w:val="22"/>
          <w:szCs w:val="22"/>
        </w:rPr>
        <w:t>nesirėmė pirkimo dokumentuose numatytiems kvalifikacijos reikalavimams pagrįsti.</w:t>
      </w:r>
    </w:p>
    <w:p w14:paraId="16CFDE16"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pavadinimus, juridinio asmens kodą, kontaktinius duomenis, jų atstovus.</w:t>
      </w:r>
    </w:p>
    <w:p w14:paraId="3F87BD38" w14:textId="77777777" w:rsidR="00592895" w:rsidRPr="00262957" w:rsidRDefault="00592895" w:rsidP="00592895">
      <w:pPr>
        <w:widowControl w:val="0"/>
        <w:tabs>
          <w:tab w:val="left" w:pos="993"/>
        </w:tabs>
        <w:jc w:val="both"/>
        <w:rPr>
          <w:rFonts w:eastAsia="Cambria"/>
          <w:kern w:val="2"/>
          <w:sz w:val="22"/>
          <w:szCs w:val="22"/>
          <w:shd w:val="clear" w:color="auto" w:fill="FFFFFF"/>
        </w:rPr>
      </w:pPr>
      <w:r w:rsidRPr="00262957">
        <w:rPr>
          <w:rFonts w:eastAsia="Arial"/>
          <w:kern w:val="2"/>
          <w:sz w:val="22"/>
          <w:szCs w:val="22"/>
        </w:rPr>
        <w:t>3.2.8. Tiekėjas, bet kuriuo Sutarties vykdymo metu,</w:t>
      </w:r>
      <w:r w:rsidRPr="00262957">
        <w:rPr>
          <w:rFonts w:eastAsia="Cambria"/>
          <w:kern w:val="2"/>
          <w:sz w:val="22"/>
          <w:szCs w:val="22"/>
        </w:rPr>
        <w:t xml:space="preserve"> subtiekėjus, kurių pajėgumais Tiekėjas nesirėmė pirkimo dokumentuose numatytiems kvalifikacijos reikalavimams pagrįsti, gali keisti savo nuožiūra.</w:t>
      </w:r>
    </w:p>
    <w:p w14:paraId="5572F545" w14:textId="77777777" w:rsidR="00592895" w:rsidRPr="00262957" w:rsidRDefault="00592895" w:rsidP="00592895">
      <w:pPr>
        <w:widowControl w:val="0"/>
        <w:pBdr>
          <w:top w:val="nil"/>
          <w:left w:val="nil"/>
          <w:bottom w:val="nil"/>
          <w:right w:val="nil"/>
          <w:between w:val="nil"/>
        </w:pBdr>
        <w:tabs>
          <w:tab w:val="left" w:pos="993"/>
        </w:tabs>
        <w:jc w:val="both"/>
        <w:rPr>
          <w:rFonts w:eastAsia="Cambria"/>
          <w:kern w:val="2"/>
          <w:sz w:val="22"/>
          <w:szCs w:val="22"/>
        </w:rPr>
      </w:pPr>
      <w:r w:rsidRPr="00262957">
        <w:rPr>
          <w:rFonts w:eastAsia="Arial"/>
          <w:kern w:val="2"/>
          <w:sz w:val="22"/>
          <w:szCs w:val="22"/>
        </w:rPr>
        <w:t>3.2.9. Tiekėjas, bet kuriuo Sutarties vykdymo metu,</w:t>
      </w:r>
      <w:r w:rsidRPr="00262957">
        <w:rPr>
          <w:rFonts w:eastAsia="Cambria"/>
          <w:kern w:val="2"/>
          <w:sz w:val="22"/>
          <w:szCs w:val="22"/>
        </w:rPr>
        <w:t xml:space="preserve"> ne vėliau nei prieš 5 (penkias) darbo dienas</w:t>
      </w:r>
      <w:r w:rsidRPr="00262957">
        <w:rPr>
          <w:rFonts w:eastAsia="Arial"/>
          <w:kern w:val="2"/>
          <w:sz w:val="22"/>
          <w:szCs w:val="22"/>
        </w:rPr>
        <w:t xml:space="preserve"> iki numatomo naujo subtiekėjo, kurio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pasitelkimo ir (arba) keitimo apie tai privalo informuoti </w:t>
      </w:r>
      <w:r w:rsidRPr="00262957">
        <w:rPr>
          <w:rFonts w:eastAsia="Calibri"/>
          <w:kern w:val="2"/>
          <w:sz w:val="22"/>
          <w:szCs w:val="22"/>
        </w:rPr>
        <w:t>Pirkėją</w:t>
      </w:r>
      <w:r w:rsidRPr="00262957">
        <w:rPr>
          <w:rFonts w:eastAsia="Arial"/>
          <w:kern w:val="2"/>
          <w:sz w:val="22"/>
          <w:szCs w:val="22"/>
        </w:rPr>
        <w:t xml:space="preserve">. </w:t>
      </w:r>
      <w:r w:rsidRPr="00262957">
        <w:rPr>
          <w:rFonts w:eastAsia="Calibri"/>
          <w:kern w:val="2"/>
          <w:sz w:val="22"/>
          <w:szCs w:val="22"/>
        </w:rPr>
        <w:t xml:space="preserve">Pirkėjas (jeigu buvo taikoma pirkimo dokumentuose) turi patikrinti, ar nėra </w:t>
      </w:r>
      <w:r w:rsidRPr="00262957">
        <w:rPr>
          <w:rFonts w:eastAsia="Cambria"/>
          <w:kern w:val="2"/>
          <w:sz w:val="22"/>
          <w:szCs w:val="22"/>
        </w:rPr>
        <w:t xml:space="preserve">subtiekėjo pašalinimo pagrindų ir subtiekėjo atitiktį nacionalinio saugumo interesams ir reikalavimams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Jeigu subtiekėjo padėtis neatitinka bent vieno iš nurodytų reikalavimų, Pirkėjas reikalauja pakeisti šį subtiekėją reikalavimus atitinkančiu subtiekėju.</w:t>
      </w:r>
      <w:r w:rsidRPr="00262957">
        <w:rPr>
          <w:rFonts w:eastAsia="Calibri"/>
          <w:kern w:val="2"/>
          <w:sz w:val="22"/>
          <w:szCs w:val="22"/>
        </w:rPr>
        <w:t xml:space="preserve"> </w:t>
      </w:r>
      <w:r w:rsidRPr="00262957">
        <w:rPr>
          <w:rFonts w:eastAsia="Cambria"/>
          <w:kern w:val="2"/>
          <w:sz w:val="22"/>
          <w:szCs w:val="22"/>
        </w:rPr>
        <w:t>Pirkėjas</w:t>
      </w:r>
      <w:r w:rsidRPr="002629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957">
        <w:rPr>
          <w:rFonts w:eastAsia="Cambria"/>
          <w:kern w:val="2"/>
          <w:sz w:val="22"/>
          <w:szCs w:val="22"/>
        </w:rPr>
        <w:t>Pirkėjui sutikus, Šalys pasirašo Susitarimą, kuris laikomas neatsiejama Sutarties dalimi.</w:t>
      </w:r>
    </w:p>
    <w:p w14:paraId="36382F6F" w14:textId="77777777" w:rsidR="00592895" w:rsidRPr="00262957" w:rsidRDefault="00592895" w:rsidP="0059289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62957">
        <w:rPr>
          <w:rFonts w:eastAsia="Arial"/>
          <w:kern w:val="2"/>
          <w:sz w:val="22"/>
          <w:szCs w:val="22"/>
        </w:rPr>
        <w:t>3.2.10. Subtiekėjai, kurių pajėgumais Tiekėjas rėmėsi, kad atitiktų pirkimo dokumentuose nustatytus kvalifikacijos reikalavimus, gali būti keičiami tik šiais atvejais:</w:t>
      </w:r>
    </w:p>
    <w:p w14:paraId="24808739"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 xml:space="preserve">3.2.10.1. kai subtiekėjui </w:t>
      </w:r>
      <w:r w:rsidRPr="002629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957">
        <w:rPr>
          <w:rFonts w:eastAsia="Cambria"/>
          <w:kern w:val="2"/>
          <w:sz w:val="22"/>
          <w:szCs w:val="22"/>
        </w:rPr>
        <w:t>;</w:t>
      </w:r>
    </w:p>
    <w:p w14:paraId="71D05DA3"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1A51E70"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3.2.10.3. Tiekėjas ar subtiekėjas privalo pakeisti subtiekėją, jei paaiškėja, kad jis neatitinka jam pirkimo dokumentuose keliamų reikalavimų.</w:t>
      </w:r>
    </w:p>
    <w:p w14:paraId="168DA201" w14:textId="77777777" w:rsidR="00592895" w:rsidRPr="00262957" w:rsidRDefault="00592895" w:rsidP="00592895">
      <w:pPr>
        <w:widowControl w:val="0"/>
        <w:pBdr>
          <w:top w:val="nil"/>
          <w:left w:val="nil"/>
          <w:bottom w:val="nil"/>
          <w:right w:val="nil"/>
          <w:between w:val="nil"/>
        </w:pBdr>
        <w:tabs>
          <w:tab w:val="left" w:pos="993"/>
        </w:tabs>
        <w:ind w:left="720" w:hanging="720"/>
        <w:jc w:val="both"/>
        <w:rPr>
          <w:rFonts w:eastAsia="Cambria"/>
          <w:kern w:val="2"/>
          <w:sz w:val="22"/>
          <w:szCs w:val="22"/>
        </w:rPr>
      </w:pPr>
      <w:r w:rsidRPr="00262957">
        <w:rPr>
          <w:rFonts w:eastAsia="Cambria"/>
          <w:kern w:val="2"/>
          <w:sz w:val="22"/>
          <w:szCs w:val="22"/>
        </w:rPr>
        <w:t>3.2.11. </w:t>
      </w:r>
      <w:r w:rsidRPr="00B5542D">
        <w:rPr>
          <w:rFonts w:ascii="Calibri" w:eastAsia="Calibri" w:hAnsi="Calibri"/>
          <w:kern w:val="2"/>
          <w:sz w:val="22"/>
          <w:szCs w:val="22"/>
        </w:rPr>
        <w:tab/>
      </w:r>
      <w:r w:rsidRPr="00262957">
        <w:rPr>
          <w:rFonts w:eastAsia="Cambria"/>
          <w:kern w:val="2"/>
          <w:sz w:val="22"/>
          <w:szCs w:val="22"/>
        </w:rPr>
        <w:t>Tiekėjo (ar subtiekėjų) specialistai, vykdantys Sutartį, gali būti keičiami šiais atvejais:</w:t>
      </w:r>
    </w:p>
    <w:p w14:paraId="528CC8BE"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FE0CB1" w14:textId="77777777" w:rsidR="00592895" w:rsidRPr="00262957" w:rsidRDefault="00592895" w:rsidP="00592895">
      <w:pPr>
        <w:widowControl w:val="0"/>
        <w:pBdr>
          <w:top w:val="nil"/>
          <w:left w:val="nil"/>
          <w:bottom w:val="nil"/>
          <w:right w:val="nil"/>
          <w:between w:val="nil"/>
        </w:pBdr>
        <w:tabs>
          <w:tab w:val="left" w:pos="1134"/>
          <w:tab w:val="left" w:pos="1418"/>
        </w:tabs>
        <w:jc w:val="both"/>
        <w:rPr>
          <w:rFonts w:eastAsia="Cambria"/>
          <w:kern w:val="2"/>
          <w:sz w:val="22"/>
          <w:szCs w:val="22"/>
        </w:rPr>
      </w:pPr>
      <w:r w:rsidRPr="00262957">
        <w:rPr>
          <w:rFonts w:eastAsia="Cambria"/>
          <w:kern w:val="2"/>
          <w:sz w:val="22"/>
          <w:szCs w:val="22"/>
        </w:rPr>
        <w:lastRenderedPageBreak/>
        <w:t>3.2.11.2. Pirkėjo iniciatyva, jei Pirkėjas turi pagrįstų įtarimų, kad Tiekėjo Sutarties vykdymui paskirtas specialistas nekompetentingas vykdyti nustatytas pareigas;</w:t>
      </w:r>
    </w:p>
    <w:p w14:paraId="1639E32E" w14:textId="77777777" w:rsidR="00592895" w:rsidRPr="00262957" w:rsidRDefault="00592895" w:rsidP="00592895">
      <w:pPr>
        <w:widowControl w:val="0"/>
        <w:pBdr>
          <w:top w:val="nil"/>
          <w:left w:val="nil"/>
          <w:bottom w:val="nil"/>
          <w:right w:val="nil"/>
          <w:between w:val="nil"/>
        </w:pBdr>
        <w:tabs>
          <w:tab w:val="left" w:pos="1134"/>
          <w:tab w:val="left" w:pos="1276"/>
        </w:tabs>
        <w:jc w:val="both"/>
        <w:rPr>
          <w:rFonts w:eastAsia="Cambria"/>
          <w:kern w:val="2"/>
          <w:sz w:val="22"/>
          <w:szCs w:val="22"/>
        </w:rPr>
      </w:pPr>
      <w:r w:rsidRPr="00262957">
        <w:rPr>
          <w:rFonts w:eastAsia="Cambria"/>
          <w:kern w:val="2"/>
          <w:sz w:val="22"/>
          <w:szCs w:val="22"/>
        </w:rPr>
        <w:t>3.2.11.3. Tiekėjas ar subtiekėjas privalo pakeisti specialistą, jei paaiškėja, kad jis neatitinka jam pirkimo dokumentuose keliamų reikalavimų.</w:t>
      </w:r>
    </w:p>
    <w:p w14:paraId="45CD1F5F" w14:textId="2E1CA489"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262957">
        <w:rPr>
          <w:rFonts w:eastAsia="Cambria"/>
          <w:color w:val="000000"/>
          <w:kern w:val="2"/>
          <w:sz w:val="22"/>
          <w:szCs w:val="22"/>
        </w:rPr>
        <w:t>ir Tiekėjo pasiūlyme nurodytas Kokybinių kriterijų reikšmes.</w:t>
      </w:r>
    </w:p>
    <w:p w14:paraId="69395A2C"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3.2.13. Tiekėjas privalo ne vėliau nei prieš 5 (penkias) darbo dienas iki numatomo subtiekėjo,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w:t>
      </w:r>
      <w:r w:rsidRPr="00262957">
        <w:rPr>
          <w:rFonts w:eastAsia="Arial"/>
          <w:kern w:val="2"/>
          <w:sz w:val="22"/>
          <w:szCs w:val="22"/>
        </w:rPr>
        <w:t xml:space="preserve">ir (ar) specialisto </w:t>
      </w:r>
      <w:r w:rsidRPr="00262957">
        <w:rPr>
          <w:rFonts w:eastAsia="Cambria"/>
          <w:kern w:val="2"/>
          <w:sz w:val="22"/>
          <w:szCs w:val="22"/>
        </w:rPr>
        <w:t>keitimo pateikti Pirkėjui šiuos dokumentus:</w:t>
      </w:r>
    </w:p>
    <w:p w14:paraId="584541F2"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3FFB355"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2957">
        <w:rPr>
          <w:rFonts w:eastAsia="Arial"/>
          <w:kern w:val="2"/>
          <w:sz w:val="22"/>
          <w:szCs w:val="22"/>
        </w:rPr>
        <w:t>nacionalinio saugumo interesams bei reikalavimams</w:t>
      </w:r>
      <w:r w:rsidRPr="00262957">
        <w:rPr>
          <w:rFonts w:eastAsia="Cambria"/>
          <w:kern w:val="2"/>
          <w:sz w:val="22"/>
          <w:szCs w:val="22"/>
        </w:rPr>
        <w:t xml:space="preserve">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xml:space="preserve"> (jei taikoma) įrodančius dokumentus pagal Sutarties reikalavimus.</w:t>
      </w:r>
    </w:p>
    <w:p w14:paraId="338FBC97"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ir (ar) specialistą. Pirkėjui sutikus, Šalys pasirašo Susitarimą, kuris laikomas neatsiejama Sutarties dalimi.</w:t>
      </w:r>
    </w:p>
    <w:p w14:paraId="2C42B84F" w14:textId="77777777" w:rsidR="00592895" w:rsidRPr="00262957" w:rsidRDefault="00592895" w:rsidP="00592895">
      <w:pPr>
        <w:spacing w:line="257" w:lineRule="atLeast"/>
        <w:jc w:val="both"/>
        <w:rPr>
          <w:color w:val="000000"/>
          <w:sz w:val="22"/>
          <w:szCs w:val="22"/>
        </w:rPr>
      </w:pPr>
    </w:p>
    <w:p w14:paraId="16A5852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3.3. Jungtinės veiklos partnerių keitimas</w:t>
      </w:r>
    </w:p>
    <w:p w14:paraId="66F28D9F" w14:textId="77777777" w:rsidR="00592895" w:rsidRPr="00262957" w:rsidRDefault="00592895" w:rsidP="00592895">
      <w:pPr>
        <w:spacing w:line="257" w:lineRule="atLeast"/>
        <w:ind w:firstLine="62"/>
        <w:jc w:val="both"/>
        <w:rPr>
          <w:color w:val="000000"/>
          <w:sz w:val="22"/>
          <w:szCs w:val="22"/>
        </w:rPr>
      </w:pPr>
    </w:p>
    <w:p w14:paraId="02300626"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3.3.1. Tiekėjas, vykdantis Sutartį </w:t>
      </w:r>
      <w:r w:rsidRPr="00262957">
        <w:rPr>
          <w:rFonts w:eastAsia="Cambria"/>
          <w:kern w:val="2"/>
          <w:sz w:val="22"/>
          <w:szCs w:val="22"/>
        </w:rPr>
        <w:t xml:space="preserve">kaip tiekėjų grupė, veikianti </w:t>
      </w:r>
      <w:r w:rsidRPr="00262957">
        <w:rPr>
          <w:rFonts w:eastAsia="Cambria"/>
          <w:kern w:val="2"/>
          <w:sz w:val="22"/>
          <w:szCs w:val="22"/>
          <w:shd w:val="clear" w:color="auto" w:fill="FFFFFF"/>
        </w:rPr>
        <w:t>jungtinės veiklos</w:t>
      </w:r>
      <w:r w:rsidRPr="00262957">
        <w:rPr>
          <w:rFonts w:eastAsia="Cambria"/>
          <w:kern w:val="2"/>
          <w:sz w:val="22"/>
          <w:szCs w:val="22"/>
        </w:rPr>
        <w:t xml:space="preserve"> sutarties</w:t>
      </w:r>
      <w:r w:rsidRPr="00262957">
        <w:rPr>
          <w:rFonts w:eastAsia="Cambria"/>
          <w:kern w:val="2"/>
          <w:sz w:val="22"/>
          <w:szCs w:val="22"/>
          <w:shd w:val="clear" w:color="auto" w:fill="FFFFFF"/>
        </w:rPr>
        <w:t xml:space="preserve"> pagrindu</w:t>
      </w:r>
      <w:r w:rsidRPr="0026295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89D2D"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3.3.2. Tiekėjas, vykdantis Sutartį </w:t>
      </w:r>
      <w:r w:rsidRPr="00262957">
        <w:rPr>
          <w:rFonts w:eastAsia="Cambria"/>
          <w:kern w:val="2"/>
          <w:sz w:val="22"/>
          <w:szCs w:val="22"/>
          <w:shd w:val="clear" w:color="auto" w:fill="FFFFFF"/>
        </w:rPr>
        <w:t>kaip tiekėjų grupė</w:t>
      </w:r>
      <w:r w:rsidRPr="0026295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271C2"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 Tiekėjas privalo ne vėliau nei prieš 10 (dešimt) darbo dienų iki numatomo Partnerio keitimo arba atsisakymo pateikti Pirkėjui šiuos dokumentus:</w:t>
      </w:r>
    </w:p>
    <w:p w14:paraId="02B308F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3.3.3.1. </w:t>
      </w:r>
      <w:r w:rsidRPr="00262957">
        <w:rPr>
          <w:rFonts w:eastAsia="Cambria"/>
          <w:kern w:val="2"/>
          <w:sz w:val="22"/>
          <w:szCs w:val="22"/>
          <w:shd w:val="clear" w:color="auto" w:fill="FFFFFF"/>
        </w:rPr>
        <w:t>argumentuotą</w:t>
      </w:r>
      <w:r w:rsidRPr="00262957">
        <w:rPr>
          <w:color w:val="000000"/>
          <w:sz w:val="22"/>
          <w:szCs w:val="22"/>
          <w:shd w:val="clear" w:color="auto" w:fill="FFFFFF"/>
        </w:rPr>
        <w:t xml:space="preserve"> prašymą pakeisti Tiekėjo sudėtį ir įrodymus, pagrindžiančius bent vieną Partnerio atsisakymo ar keitimo aplinkybę, nurodytą Sutartyje;</w:t>
      </w:r>
    </w:p>
    <w:p w14:paraId="296BD30F"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2957">
        <w:rPr>
          <w:rFonts w:eastAsia="Cambria"/>
          <w:kern w:val="2"/>
          <w:sz w:val="22"/>
          <w:szCs w:val="22"/>
          <w:shd w:val="clear" w:color="auto" w:fill="FFFFFF"/>
        </w:rPr>
        <w:t>pasiliekantysis Partneris ir (ar) naujai pasitelktas Partneris</w:t>
      </w:r>
      <w:r w:rsidRPr="00262957">
        <w:rPr>
          <w:color w:val="000000"/>
          <w:sz w:val="22"/>
          <w:szCs w:val="22"/>
          <w:shd w:val="clear" w:color="auto" w:fill="FFFFFF"/>
        </w:rPr>
        <w:t>;</w:t>
      </w:r>
    </w:p>
    <w:p w14:paraId="288CAC70" w14:textId="77777777" w:rsidR="00592895" w:rsidRPr="00262957" w:rsidRDefault="00592895" w:rsidP="00592895">
      <w:pPr>
        <w:jc w:val="both"/>
        <w:rPr>
          <w:color w:val="000000"/>
          <w:sz w:val="22"/>
          <w:szCs w:val="22"/>
        </w:rPr>
      </w:pPr>
      <w:r w:rsidRPr="0026295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2957">
        <w:rPr>
          <w:color w:val="000000"/>
          <w:sz w:val="22"/>
          <w:szCs w:val="22"/>
        </w:rPr>
        <w:t xml:space="preserve">nacionalinio saugumo interesams </w:t>
      </w:r>
      <w:r w:rsidRPr="00262957">
        <w:rPr>
          <w:rFonts w:eastAsia="Cambria"/>
          <w:kern w:val="2"/>
          <w:sz w:val="22"/>
          <w:szCs w:val="22"/>
        </w:rPr>
        <w:t xml:space="preserve">bei reikalavimams </w:t>
      </w:r>
      <w:r w:rsidRPr="00262957">
        <w:rPr>
          <w:rFonts w:eastAsia="Arial"/>
          <w:kern w:val="2"/>
          <w:sz w:val="22"/>
          <w:szCs w:val="22"/>
          <w:shd w:val="clear" w:color="auto" w:fill="FFFFFF"/>
        </w:rPr>
        <w:t>nebūti registruotu (nuolat gyvenančiu ar turinčiu pilietybę) nepatikimomis laikomose valstybėse ar teritorijose</w:t>
      </w:r>
      <w:r w:rsidRPr="00262957">
        <w:rPr>
          <w:rFonts w:eastAsia="Cambria"/>
          <w:kern w:val="2"/>
          <w:sz w:val="22"/>
          <w:szCs w:val="22"/>
          <w:shd w:val="clear" w:color="auto" w:fill="FFFFFF"/>
        </w:rPr>
        <w:t xml:space="preserve"> (jei taikoma)</w:t>
      </w:r>
      <w:r w:rsidRPr="00262957">
        <w:rPr>
          <w:color w:val="000000"/>
          <w:sz w:val="22"/>
          <w:szCs w:val="22"/>
          <w:shd w:val="clear" w:color="auto" w:fill="FFFFFF"/>
        </w:rPr>
        <w:t>.</w:t>
      </w:r>
    </w:p>
    <w:p w14:paraId="37C001D4"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62957">
        <w:rPr>
          <w:color w:val="000000"/>
          <w:sz w:val="22"/>
          <w:szCs w:val="22"/>
          <w:shd w:val="clear" w:color="auto" w:fill="FFFFFF"/>
        </w:rPr>
        <w:lastRenderedPageBreak/>
        <w:t xml:space="preserve">3.3.4. Pirkėjas, gavęs Tiekėjo prašymą su kitais Sutartyje nurodytais dokumentais, per 10 (dešimt) darbo dienų įvertina keitimo galimybes ir raštu informuoja Tiekėją </w:t>
      </w:r>
      <w:r w:rsidRPr="00262957">
        <w:rPr>
          <w:rFonts w:eastAsia="Cambria"/>
          <w:kern w:val="2"/>
          <w:sz w:val="22"/>
          <w:szCs w:val="22"/>
          <w:shd w:val="clear" w:color="auto" w:fill="FFFFFF"/>
        </w:rPr>
        <w:t>apie sutikimą arba apie ne</w:t>
      </w:r>
      <w:r w:rsidRPr="00262957">
        <w:rPr>
          <w:rFonts w:eastAsia="Cambria"/>
          <w:kern w:val="2"/>
          <w:sz w:val="22"/>
          <w:szCs w:val="22"/>
        </w:rPr>
        <w:t xml:space="preserve">sutikimą </w:t>
      </w:r>
      <w:r w:rsidRPr="00262957">
        <w:rPr>
          <w:rFonts w:eastAsia="Cambria"/>
          <w:kern w:val="2"/>
          <w:sz w:val="22"/>
          <w:szCs w:val="22"/>
          <w:shd w:val="clear" w:color="auto" w:fill="FFFFFF"/>
        </w:rPr>
        <w:t>atsisakyti ar pakeisti Partnerį</w:t>
      </w:r>
      <w:r w:rsidRPr="00262957">
        <w:rPr>
          <w:color w:val="000000"/>
          <w:sz w:val="22"/>
          <w:szCs w:val="22"/>
          <w:shd w:val="clear" w:color="auto" w:fill="FFFFFF"/>
        </w:rPr>
        <w:t xml:space="preserve">. Pirkėjui sutikus, Šalys pasirašo Susitarimą, kuris laikomas neatsiejama Sutarties dalimi. </w:t>
      </w:r>
      <w:r w:rsidRPr="002629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96C3BF" w14:textId="2E7DBA7F" w:rsidR="00592895" w:rsidRDefault="00592895" w:rsidP="00592895">
      <w:pPr>
        <w:spacing w:line="257" w:lineRule="atLeast"/>
        <w:ind w:firstLine="62"/>
        <w:jc w:val="both"/>
        <w:rPr>
          <w:color w:val="000000"/>
          <w:sz w:val="22"/>
          <w:szCs w:val="22"/>
        </w:rPr>
      </w:pPr>
    </w:p>
    <w:p w14:paraId="12E04E95"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3.4.  Susitarimai dėl tiesioginio atsiskaitymo su subtiekėjais</w:t>
      </w:r>
    </w:p>
    <w:p w14:paraId="42335596" w14:textId="77777777" w:rsidR="00592895" w:rsidRPr="00262957" w:rsidRDefault="00592895" w:rsidP="00592895">
      <w:pPr>
        <w:spacing w:line="257" w:lineRule="atLeast"/>
        <w:ind w:firstLine="62"/>
        <w:jc w:val="both"/>
        <w:rPr>
          <w:color w:val="000000"/>
          <w:sz w:val="22"/>
          <w:szCs w:val="22"/>
        </w:rPr>
      </w:pPr>
    </w:p>
    <w:p w14:paraId="466742D1" w14:textId="77777777" w:rsidR="00592895" w:rsidRPr="00262957" w:rsidRDefault="00592895" w:rsidP="00592895">
      <w:pPr>
        <w:spacing w:line="257" w:lineRule="atLeast"/>
        <w:jc w:val="both"/>
        <w:rPr>
          <w:color w:val="000000"/>
          <w:sz w:val="22"/>
          <w:szCs w:val="22"/>
        </w:rPr>
      </w:pPr>
      <w:r w:rsidRPr="00262957">
        <w:rPr>
          <w:color w:val="000000"/>
          <w:sz w:val="22"/>
          <w:szCs w:val="22"/>
        </w:rPr>
        <w:t>3.4.1. </w:t>
      </w:r>
      <w:r w:rsidRPr="0026295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27B3847" w14:textId="77777777" w:rsidR="00592895" w:rsidRPr="00262957" w:rsidRDefault="00592895" w:rsidP="00592895">
      <w:pPr>
        <w:spacing w:line="257" w:lineRule="atLeast"/>
        <w:jc w:val="both"/>
        <w:rPr>
          <w:color w:val="000000"/>
          <w:sz w:val="22"/>
          <w:szCs w:val="22"/>
        </w:rPr>
      </w:pPr>
      <w:r w:rsidRPr="00262957">
        <w:rPr>
          <w:color w:val="000000"/>
          <w:sz w:val="22"/>
          <w:szCs w:val="22"/>
        </w:rPr>
        <w:t>3.4.1.1. </w:t>
      </w:r>
      <w:r w:rsidRPr="0026295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62957">
        <w:rPr>
          <w:rFonts w:eastAsia="Cambria"/>
          <w:kern w:val="2"/>
          <w:sz w:val="22"/>
          <w:szCs w:val="22"/>
          <w:shd w:val="clear" w:color="auto" w:fill="FFFFFF"/>
        </w:rPr>
        <w:t>kontaktinius duomenis</w:t>
      </w:r>
      <w:r w:rsidRPr="00262957">
        <w:rPr>
          <w:color w:val="000000"/>
          <w:sz w:val="22"/>
          <w:szCs w:val="22"/>
          <w:shd w:val="clear" w:color="auto" w:fill="FFFFFF"/>
        </w:rPr>
        <w:t>. Pirkėjas taip pat reikalauja, kad Tiekėjas informuotų apie minėtos informacijos pasikeitimus bei</w:t>
      </w:r>
      <w:r w:rsidRPr="00262957">
        <w:rPr>
          <w:b/>
          <w:bCs/>
          <w:color w:val="5C5D5D"/>
          <w:sz w:val="22"/>
          <w:szCs w:val="22"/>
        </w:rPr>
        <w:t> </w:t>
      </w:r>
      <w:r w:rsidRPr="00262957">
        <w:rPr>
          <w:color w:val="000000"/>
          <w:sz w:val="22"/>
          <w:szCs w:val="22"/>
          <w:shd w:val="clear" w:color="auto" w:fill="FFFFFF"/>
        </w:rPr>
        <w:t>naujų subtiekėjų pasitelkimą visu Sutarties vykdymo metu;</w:t>
      </w:r>
    </w:p>
    <w:p w14:paraId="4C2AA1EE" w14:textId="77777777" w:rsidR="00592895" w:rsidRPr="00262957" w:rsidRDefault="00592895" w:rsidP="00592895">
      <w:pPr>
        <w:spacing w:line="257" w:lineRule="atLeast"/>
        <w:jc w:val="both"/>
        <w:rPr>
          <w:color w:val="000000"/>
          <w:sz w:val="22"/>
          <w:szCs w:val="22"/>
        </w:rPr>
      </w:pPr>
      <w:r w:rsidRPr="00262957">
        <w:rPr>
          <w:color w:val="000000"/>
          <w:sz w:val="22"/>
          <w:szCs w:val="22"/>
        </w:rPr>
        <w:t>3.4.1.2. </w:t>
      </w:r>
      <w:r w:rsidRPr="0026295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A9312C3" w14:textId="77777777" w:rsidR="00592895" w:rsidRPr="00262957" w:rsidRDefault="00592895" w:rsidP="00592895">
      <w:pPr>
        <w:spacing w:line="257" w:lineRule="atLeast"/>
        <w:jc w:val="both"/>
        <w:rPr>
          <w:color w:val="000000"/>
          <w:sz w:val="22"/>
          <w:szCs w:val="22"/>
        </w:rPr>
      </w:pPr>
      <w:r w:rsidRPr="00262957">
        <w:rPr>
          <w:color w:val="000000"/>
          <w:sz w:val="22"/>
          <w:szCs w:val="22"/>
        </w:rPr>
        <w:t>3.4.1.3. </w:t>
      </w:r>
      <w:r w:rsidRPr="00262957">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439184" w14:textId="77777777" w:rsidR="00592895" w:rsidRPr="00262957" w:rsidRDefault="00592895" w:rsidP="00592895">
      <w:pPr>
        <w:spacing w:line="257" w:lineRule="atLeast"/>
        <w:jc w:val="both"/>
        <w:rPr>
          <w:color w:val="000000"/>
          <w:sz w:val="22"/>
          <w:szCs w:val="22"/>
        </w:rPr>
      </w:pPr>
      <w:r w:rsidRPr="00262957">
        <w:rPr>
          <w:color w:val="000000"/>
          <w:sz w:val="22"/>
          <w:szCs w:val="22"/>
        </w:rPr>
        <w:t>3.4.1.4. </w:t>
      </w:r>
      <w:r w:rsidRPr="00262957">
        <w:rPr>
          <w:color w:val="000000"/>
          <w:sz w:val="22"/>
          <w:szCs w:val="22"/>
          <w:shd w:val="clear" w:color="auto" w:fill="FFFFFF"/>
        </w:rPr>
        <w:t>tiesioginio atsiskaitymo su subtiekėjais galimybė nekeičia Tiekėjo atsakomybės dėl Sutarties įvykdymo.</w:t>
      </w:r>
    </w:p>
    <w:p w14:paraId="16324428" w14:textId="77777777" w:rsidR="00592895" w:rsidRPr="00262957" w:rsidRDefault="00592895" w:rsidP="00592895">
      <w:pPr>
        <w:spacing w:line="257" w:lineRule="atLeast"/>
        <w:ind w:firstLine="62"/>
        <w:jc w:val="both"/>
        <w:rPr>
          <w:color w:val="000000"/>
          <w:sz w:val="22"/>
          <w:szCs w:val="22"/>
        </w:rPr>
      </w:pPr>
    </w:p>
    <w:p w14:paraId="216D65C9"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4.  ŠALIŲ BENDRADARBIAVIMAS</w:t>
      </w:r>
    </w:p>
    <w:p w14:paraId="7CE68CC8" w14:textId="77777777" w:rsidR="00592895" w:rsidRPr="00262957" w:rsidRDefault="00592895" w:rsidP="00592895">
      <w:pPr>
        <w:spacing w:line="257" w:lineRule="atLeast"/>
        <w:ind w:firstLine="62"/>
        <w:jc w:val="both"/>
        <w:rPr>
          <w:color w:val="000000"/>
          <w:sz w:val="22"/>
          <w:szCs w:val="22"/>
        </w:rPr>
      </w:pPr>
    </w:p>
    <w:p w14:paraId="33B3E0C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4.1.  Šalių bendradarbiavimo pareiga</w:t>
      </w:r>
    </w:p>
    <w:p w14:paraId="16C2D92F" w14:textId="77777777" w:rsidR="00592895" w:rsidRPr="00262957" w:rsidRDefault="00592895" w:rsidP="00592895">
      <w:pPr>
        <w:spacing w:line="257" w:lineRule="atLeast"/>
        <w:ind w:firstLine="62"/>
        <w:rPr>
          <w:color w:val="000000"/>
          <w:sz w:val="22"/>
          <w:szCs w:val="22"/>
        </w:rPr>
      </w:pPr>
    </w:p>
    <w:p w14:paraId="4C129DF7" w14:textId="77777777" w:rsidR="00592895" w:rsidRPr="00262957" w:rsidRDefault="00592895" w:rsidP="00592895">
      <w:pPr>
        <w:spacing w:line="257" w:lineRule="atLeast"/>
        <w:jc w:val="both"/>
        <w:rPr>
          <w:color w:val="000000"/>
          <w:sz w:val="22"/>
          <w:szCs w:val="22"/>
        </w:rPr>
      </w:pPr>
      <w:r w:rsidRPr="0026295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2E7EC" w14:textId="77777777" w:rsidR="00592895" w:rsidRPr="00262957" w:rsidRDefault="00592895" w:rsidP="00592895">
      <w:pPr>
        <w:spacing w:line="257" w:lineRule="atLeast"/>
        <w:jc w:val="both"/>
        <w:rPr>
          <w:color w:val="000000"/>
          <w:sz w:val="22"/>
          <w:szCs w:val="22"/>
        </w:rPr>
      </w:pPr>
      <w:r w:rsidRPr="00262957">
        <w:rPr>
          <w:color w:val="000000"/>
          <w:sz w:val="22"/>
          <w:szCs w:val="22"/>
        </w:rPr>
        <w:t>4.1.2. Šalys įsipareigoja užtikrinti, kad viena kitai teiks dokumentus ir (ar) kitą informaciją, kurie yra būtini Šalių tinkamam įsipareigojimų įvykdymui pagal Sutartį.</w:t>
      </w:r>
    </w:p>
    <w:p w14:paraId="7EC7FE61" w14:textId="77777777" w:rsidR="00592895" w:rsidRPr="00262957" w:rsidRDefault="00592895" w:rsidP="00592895">
      <w:pPr>
        <w:spacing w:line="257" w:lineRule="atLeast"/>
        <w:jc w:val="both"/>
        <w:rPr>
          <w:color w:val="000000"/>
          <w:sz w:val="22"/>
          <w:szCs w:val="22"/>
        </w:rPr>
      </w:pPr>
      <w:r w:rsidRPr="00262957">
        <w:rPr>
          <w:color w:val="000000"/>
          <w:sz w:val="22"/>
          <w:szCs w:val="22"/>
        </w:rPr>
        <w:t>4.1.3. </w:t>
      </w:r>
      <w:r w:rsidRPr="00262957">
        <w:rPr>
          <w:color w:val="000000"/>
          <w:sz w:val="22"/>
          <w:szCs w:val="22"/>
          <w:shd w:val="clear" w:color="auto" w:fill="FFFFFF"/>
        </w:rPr>
        <w:t>Jeigu Šalis susiduria su </w:t>
      </w:r>
      <w:r w:rsidRPr="00262957">
        <w:rPr>
          <w:color w:val="000000"/>
          <w:sz w:val="22"/>
          <w:szCs w:val="22"/>
        </w:rPr>
        <w:t>S</w:t>
      </w:r>
      <w:r w:rsidRPr="00262957">
        <w:rPr>
          <w:color w:val="000000"/>
          <w:sz w:val="22"/>
          <w:szCs w:val="22"/>
          <w:shd w:val="clear" w:color="auto" w:fill="FFFFFF"/>
        </w:rPr>
        <w:t>utarties vykdymo kliūtimi, ji turi nedelsdama, bet ne vėliau kaip per 5 (penkias) darbo dienas, įspėti kitą Šalį apie tokia</w:t>
      </w:r>
      <w:r w:rsidRPr="00262957">
        <w:rPr>
          <w:color w:val="000000"/>
          <w:sz w:val="22"/>
          <w:szCs w:val="22"/>
        </w:rPr>
        <w:t>s</w:t>
      </w:r>
      <w:r w:rsidRPr="00262957">
        <w:rPr>
          <w:color w:val="000000"/>
          <w:sz w:val="22"/>
          <w:szCs w:val="22"/>
          <w:shd w:val="clear" w:color="auto" w:fill="FFFFFF"/>
        </w:rPr>
        <w:t> kliūtis</w:t>
      </w:r>
      <w:r w:rsidRPr="00262957">
        <w:rPr>
          <w:color w:val="000000"/>
          <w:sz w:val="22"/>
          <w:szCs w:val="22"/>
        </w:rPr>
        <w:t> ir imtis visų nuo jos priklausančių protingų priemonių toms kliūtims pašalinti.</w:t>
      </w:r>
    </w:p>
    <w:p w14:paraId="5976D18A" w14:textId="77777777" w:rsidR="00592895" w:rsidRPr="00262957" w:rsidRDefault="00592895" w:rsidP="00592895">
      <w:pPr>
        <w:spacing w:line="257" w:lineRule="atLeast"/>
        <w:ind w:firstLine="115"/>
        <w:jc w:val="both"/>
        <w:rPr>
          <w:color w:val="000000"/>
          <w:sz w:val="22"/>
          <w:szCs w:val="22"/>
        </w:rPr>
      </w:pPr>
    </w:p>
    <w:p w14:paraId="3E517BB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4.2.  Kontaktiniai asmenys</w:t>
      </w:r>
    </w:p>
    <w:p w14:paraId="5703FA7D" w14:textId="77777777" w:rsidR="00592895" w:rsidRPr="00262957" w:rsidRDefault="00592895" w:rsidP="00592895">
      <w:pPr>
        <w:spacing w:line="257" w:lineRule="atLeast"/>
        <w:ind w:firstLine="62"/>
        <w:jc w:val="both"/>
        <w:rPr>
          <w:color w:val="000000"/>
          <w:sz w:val="22"/>
          <w:szCs w:val="22"/>
        </w:rPr>
      </w:pPr>
    </w:p>
    <w:p w14:paraId="4EAD7389" w14:textId="77777777" w:rsidR="00592895" w:rsidRPr="00262957" w:rsidRDefault="00592895" w:rsidP="00592895">
      <w:pPr>
        <w:spacing w:line="257" w:lineRule="atLeast"/>
        <w:jc w:val="both"/>
        <w:rPr>
          <w:color w:val="000000"/>
          <w:sz w:val="22"/>
          <w:szCs w:val="22"/>
        </w:rPr>
      </w:pPr>
      <w:r w:rsidRPr="0026295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363EB6" w14:textId="77777777" w:rsidR="00592895" w:rsidRPr="00262957" w:rsidRDefault="00592895" w:rsidP="00592895">
      <w:pPr>
        <w:spacing w:line="257" w:lineRule="atLeast"/>
        <w:jc w:val="both"/>
        <w:rPr>
          <w:color w:val="000000"/>
          <w:sz w:val="22"/>
          <w:szCs w:val="22"/>
        </w:rPr>
      </w:pPr>
      <w:r w:rsidRPr="0026295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0B432" w14:textId="77777777" w:rsidR="00592895" w:rsidRPr="00262957" w:rsidRDefault="00592895" w:rsidP="00592895">
      <w:pPr>
        <w:spacing w:line="257" w:lineRule="atLeast"/>
        <w:jc w:val="both"/>
        <w:rPr>
          <w:color w:val="000000"/>
          <w:sz w:val="22"/>
          <w:szCs w:val="22"/>
        </w:rPr>
      </w:pPr>
      <w:r w:rsidRPr="0026295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DDA12F" w14:textId="77777777" w:rsidR="00592895" w:rsidRPr="00262957" w:rsidRDefault="00592895" w:rsidP="00592895">
      <w:pPr>
        <w:spacing w:line="257" w:lineRule="atLeast"/>
        <w:ind w:firstLine="62"/>
        <w:jc w:val="both"/>
        <w:rPr>
          <w:color w:val="000000"/>
          <w:sz w:val="22"/>
          <w:szCs w:val="22"/>
        </w:rPr>
      </w:pPr>
    </w:p>
    <w:p w14:paraId="677D325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5.  SUTARTIES VYKDYMO METU PATEIKIAMI DOKUMENTAI</w:t>
      </w:r>
    </w:p>
    <w:p w14:paraId="4900D1CD" w14:textId="77777777" w:rsidR="00592895" w:rsidRPr="00262957" w:rsidRDefault="00592895" w:rsidP="00592895">
      <w:pPr>
        <w:spacing w:line="257" w:lineRule="atLeast"/>
        <w:ind w:firstLine="62"/>
        <w:jc w:val="both"/>
        <w:rPr>
          <w:color w:val="000000"/>
          <w:sz w:val="22"/>
          <w:szCs w:val="22"/>
        </w:rPr>
      </w:pPr>
    </w:p>
    <w:p w14:paraId="3F7D8708" w14:textId="77777777" w:rsidR="00592895" w:rsidRPr="00262957" w:rsidRDefault="00592895" w:rsidP="00592895">
      <w:pPr>
        <w:spacing w:line="257" w:lineRule="atLeast"/>
        <w:jc w:val="both"/>
        <w:rPr>
          <w:color w:val="000000"/>
          <w:sz w:val="22"/>
          <w:szCs w:val="22"/>
        </w:rPr>
      </w:pPr>
      <w:r w:rsidRPr="00262957">
        <w:rPr>
          <w:color w:val="000000"/>
          <w:sz w:val="22"/>
          <w:szCs w:val="22"/>
        </w:rPr>
        <w:t>5.1. Jeigu Tiekėjas turi parengti ir (ar) pateikti Pirkėjui Prekių naudojimo instrukcijas, jos turi būti aiškios ir detalios, kad Pirkėjas, vadovaudamasis jomis, galėtų tinkamai naudoti patiektas Prekes.</w:t>
      </w:r>
    </w:p>
    <w:p w14:paraId="4DB2046A" w14:textId="77777777" w:rsidR="00592895" w:rsidRPr="00262957" w:rsidRDefault="00592895" w:rsidP="00592895">
      <w:pPr>
        <w:spacing w:line="257" w:lineRule="atLeast"/>
        <w:jc w:val="both"/>
        <w:rPr>
          <w:color w:val="000000"/>
          <w:sz w:val="22"/>
          <w:szCs w:val="22"/>
        </w:rPr>
      </w:pPr>
      <w:r w:rsidRPr="0026295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02D6D" w14:textId="77777777" w:rsidR="00592895" w:rsidRPr="00262957" w:rsidRDefault="00592895" w:rsidP="00592895">
      <w:pPr>
        <w:spacing w:line="257" w:lineRule="atLeast"/>
        <w:jc w:val="both"/>
        <w:rPr>
          <w:color w:val="000000"/>
          <w:sz w:val="22"/>
          <w:szCs w:val="22"/>
        </w:rPr>
      </w:pPr>
      <w:r w:rsidRPr="0026295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1BB7D0D" w14:textId="77777777" w:rsidR="00592895" w:rsidRPr="00262957" w:rsidRDefault="00592895" w:rsidP="00592895">
      <w:pPr>
        <w:spacing w:line="257" w:lineRule="atLeast"/>
        <w:ind w:firstLine="62"/>
        <w:jc w:val="both"/>
        <w:rPr>
          <w:color w:val="000000"/>
          <w:sz w:val="22"/>
          <w:szCs w:val="22"/>
        </w:rPr>
      </w:pPr>
    </w:p>
    <w:p w14:paraId="30B9160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6.  PREKIŲ TIEKIMO PABAIGA IR PREKIŲ PRIĖMIMAS</w:t>
      </w:r>
    </w:p>
    <w:p w14:paraId="478E7D6E" w14:textId="77777777" w:rsidR="00592895" w:rsidRPr="00262957" w:rsidRDefault="00592895" w:rsidP="00592895">
      <w:pPr>
        <w:spacing w:line="257" w:lineRule="atLeast"/>
        <w:ind w:firstLine="62"/>
        <w:rPr>
          <w:color w:val="000000"/>
          <w:sz w:val="22"/>
          <w:szCs w:val="22"/>
        </w:rPr>
      </w:pPr>
    </w:p>
    <w:p w14:paraId="406EC6F8"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6.1.  Prekių tiekimo pabaiga</w:t>
      </w:r>
    </w:p>
    <w:p w14:paraId="74D3E20C" w14:textId="77777777" w:rsidR="00592895" w:rsidRPr="00262957" w:rsidRDefault="00592895" w:rsidP="00592895">
      <w:pPr>
        <w:spacing w:line="257" w:lineRule="atLeast"/>
        <w:ind w:firstLine="62"/>
        <w:rPr>
          <w:color w:val="000000"/>
          <w:sz w:val="22"/>
          <w:szCs w:val="22"/>
        </w:rPr>
      </w:pPr>
    </w:p>
    <w:p w14:paraId="7F93CAE9" w14:textId="77777777" w:rsidR="00592895" w:rsidRPr="00262957" w:rsidRDefault="00592895" w:rsidP="00592895">
      <w:pPr>
        <w:spacing w:line="257" w:lineRule="atLeast"/>
        <w:jc w:val="both"/>
        <w:rPr>
          <w:color w:val="000000"/>
          <w:sz w:val="22"/>
          <w:szCs w:val="22"/>
        </w:rPr>
      </w:pPr>
      <w:r w:rsidRPr="00262957">
        <w:rPr>
          <w:color w:val="000000"/>
          <w:sz w:val="22"/>
          <w:szCs w:val="22"/>
        </w:rPr>
        <w:t>6.1.1. Prekių tiekimas laikomas užbaigtu, kai yra įvykdytos visos šios sąlygos:</w:t>
      </w:r>
    </w:p>
    <w:p w14:paraId="63DC43DB" w14:textId="77777777" w:rsidR="00592895" w:rsidRPr="00262957" w:rsidRDefault="00592895" w:rsidP="00592895">
      <w:pPr>
        <w:spacing w:line="257" w:lineRule="atLeast"/>
        <w:jc w:val="both"/>
        <w:rPr>
          <w:color w:val="000000"/>
          <w:sz w:val="22"/>
          <w:szCs w:val="22"/>
        </w:rPr>
      </w:pPr>
      <w:r w:rsidRPr="00262957">
        <w:rPr>
          <w:color w:val="000000"/>
          <w:sz w:val="22"/>
          <w:szCs w:val="22"/>
        </w:rPr>
        <w:t>6.1.1.1. Tiekėjas pristatė visas Prekes pagal Sutarties ir įstatymų bei kitų teisės aktų reikalavimus (ir kai suteiktos visos su Prekėmis susijusios paslaugos, jei to reikalaujama);</w:t>
      </w:r>
    </w:p>
    <w:p w14:paraId="1424021A" w14:textId="77777777" w:rsidR="00592895" w:rsidRPr="00262957" w:rsidRDefault="00592895" w:rsidP="00592895">
      <w:pPr>
        <w:spacing w:line="257" w:lineRule="atLeast"/>
        <w:jc w:val="both"/>
        <w:rPr>
          <w:color w:val="000000"/>
          <w:sz w:val="22"/>
          <w:szCs w:val="22"/>
        </w:rPr>
      </w:pPr>
      <w:r w:rsidRPr="00262957">
        <w:rPr>
          <w:color w:val="000000"/>
          <w:sz w:val="22"/>
          <w:szCs w:val="22"/>
        </w:rPr>
        <w:t>6.1.1.2. Tiekėjas perdavė Pirkėjui visą reikalingą dokumentaciją, įskaitant naudojimo instrukcijas, sertifikatus ir garantijas (jei to reikalaujama);</w:t>
      </w:r>
    </w:p>
    <w:p w14:paraId="4471553E" w14:textId="77777777" w:rsidR="00592895" w:rsidRPr="00262957" w:rsidRDefault="00592895" w:rsidP="00592895">
      <w:pPr>
        <w:spacing w:line="257" w:lineRule="atLeast"/>
        <w:jc w:val="both"/>
        <w:rPr>
          <w:color w:val="000000"/>
          <w:sz w:val="22"/>
          <w:szCs w:val="22"/>
        </w:rPr>
      </w:pPr>
      <w:r w:rsidRPr="00262957">
        <w:rPr>
          <w:color w:val="000000"/>
          <w:sz w:val="22"/>
          <w:szCs w:val="22"/>
        </w:rPr>
        <w:t>6.1.1.3. Tiekėjas apmokė Pirkėjo personalą, kaip naudoti Prekes (jeigu to reikalaujama);</w:t>
      </w:r>
    </w:p>
    <w:p w14:paraId="4AE01566" w14:textId="77777777" w:rsidR="00592895" w:rsidRPr="00262957" w:rsidRDefault="00592895" w:rsidP="00592895">
      <w:pPr>
        <w:spacing w:line="257" w:lineRule="atLeast"/>
        <w:jc w:val="both"/>
        <w:rPr>
          <w:color w:val="000000"/>
          <w:sz w:val="22"/>
          <w:szCs w:val="22"/>
        </w:rPr>
      </w:pPr>
      <w:r w:rsidRPr="0026295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1A1B6C9" w14:textId="77777777" w:rsidR="00592895" w:rsidRPr="00262957" w:rsidRDefault="00592895" w:rsidP="00592895">
      <w:pPr>
        <w:spacing w:line="257" w:lineRule="atLeast"/>
        <w:jc w:val="both"/>
        <w:rPr>
          <w:color w:val="000000"/>
          <w:sz w:val="22"/>
          <w:szCs w:val="22"/>
        </w:rPr>
      </w:pPr>
      <w:r w:rsidRPr="0026295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EDF080" w14:textId="77777777" w:rsidR="00592895" w:rsidRPr="00262957" w:rsidRDefault="00592895" w:rsidP="00592895">
      <w:pPr>
        <w:spacing w:line="257" w:lineRule="atLeast"/>
        <w:ind w:firstLine="62"/>
        <w:jc w:val="both"/>
        <w:rPr>
          <w:color w:val="000000"/>
          <w:sz w:val="22"/>
          <w:szCs w:val="22"/>
        </w:rPr>
      </w:pPr>
    </w:p>
    <w:p w14:paraId="5A3009CF"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6.2.  Prekių perdavimas–priėmimas</w:t>
      </w:r>
    </w:p>
    <w:p w14:paraId="7FF52396" w14:textId="77777777" w:rsidR="00592895" w:rsidRPr="00262957" w:rsidRDefault="00592895" w:rsidP="00592895">
      <w:pPr>
        <w:spacing w:line="257" w:lineRule="atLeast"/>
        <w:ind w:firstLine="62"/>
        <w:jc w:val="both"/>
        <w:rPr>
          <w:color w:val="000000"/>
          <w:sz w:val="22"/>
          <w:szCs w:val="22"/>
        </w:rPr>
      </w:pPr>
    </w:p>
    <w:p w14:paraId="7A632614" w14:textId="77777777" w:rsidR="00592895" w:rsidRPr="00262957" w:rsidRDefault="00592895" w:rsidP="00592895">
      <w:pPr>
        <w:spacing w:line="257" w:lineRule="atLeast"/>
        <w:jc w:val="both"/>
        <w:rPr>
          <w:color w:val="000000"/>
          <w:sz w:val="22"/>
          <w:szCs w:val="22"/>
        </w:rPr>
      </w:pPr>
      <w:r w:rsidRPr="0026295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B8BF62" w14:textId="77777777" w:rsidR="00592895" w:rsidRPr="00262957" w:rsidRDefault="00592895" w:rsidP="00592895">
      <w:pPr>
        <w:spacing w:line="257" w:lineRule="atLeast"/>
        <w:jc w:val="both"/>
        <w:rPr>
          <w:color w:val="000000"/>
          <w:sz w:val="22"/>
          <w:szCs w:val="22"/>
        </w:rPr>
      </w:pPr>
      <w:r w:rsidRPr="0026295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92DEA7" w14:textId="77777777" w:rsidR="00592895" w:rsidRPr="00262957" w:rsidRDefault="00592895" w:rsidP="00592895">
      <w:pPr>
        <w:spacing w:line="257" w:lineRule="atLeast"/>
        <w:jc w:val="both"/>
        <w:rPr>
          <w:color w:val="000000"/>
          <w:sz w:val="22"/>
          <w:szCs w:val="22"/>
        </w:rPr>
      </w:pPr>
      <w:r w:rsidRPr="00262957">
        <w:rPr>
          <w:color w:val="000000"/>
          <w:sz w:val="22"/>
          <w:szCs w:val="22"/>
        </w:rPr>
        <w:t>6.2.3. Tiekėjui pristačius Prekes, Pirkėjas atlieka jų patikrinimą ir privalo:</w:t>
      </w:r>
    </w:p>
    <w:p w14:paraId="07749486" w14:textId="77777777" w:rsidR="00592895" w:rsidRPr="00262957" w:rsidRDefault="00592895" w:rsidP="00592895">
      <w:pPr>
        <w:spacing w:line="257" w:lineRule="atLeast"/>
        <w:jc w:val="both"/>
        <w:rPr>
          <w:color w:val="000000"/>
          <w:sz w:val="22"/>
          <w:szCs w:val="22"/>
        </w:rPr>
      </w:pPr>
      <w:r w:rsidRPr="00262957">
        <w:rPr>
          <w:color w:val="000000"/>
          <w:sz w:val="22"/>
          <w:szCs w:val="22"/>
        </w:rPr>
        <w:t>6.2.3.1. ne vėliau kaip per 5 (penkias) darbo dienas nuo faktinio Prekių perdavimo priimti Prekes, pasirašydamas Prekių perdavimo–priėmimo aktą; arba</w:t>
      </w:r>
    </w:p>
    <w:p w14:paraId="1E7282DE" w14:textId="77777777" w:rsidR="00592895" w:rsidRPr="00262957" w:rsidRDefault="00592895" w:rsidP="00592895">
      <w:pPr>
        <w:spacing w:line="257" w:lineRule="atLeast"/>
        <w:jc w:val="both"/>
        <w:rPr>
          <w:color w:val="000000"/>
          <w:sz w:val="22"/>
          <w:szCs w:val="22"/>
        </w:rPr>
      </w:pPr>
      <w:r w:rsidRPr="0026295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2957">
        <w:rPr>
          <w:b/>
          <w:bCs/>
          <w:color w:val="000000"/>
          <w:sz w:val="22"/>
          <w:szCs w:val="22"/>
        </w:rPr>
        <w:t>Defektų aktas</w:t>
      </w:r>
      <w:r w:rsidRPr="00262957">
        <w:rPr>
          <w:color w:val="000000"/>
          <w:sz w:val="22"/>
          <w:szCs w:val="22"/>
        </w:rPr>
        <w:t>); arba</w:t>
      </w:r>
    </w:p>
    <w:p w14:paraId="2A133C3E" w14:textId="77777777" w:rsidR="00592895" w:rsidRPr="00262957" w:rsidRDefault="00592895" w:rsidP="00592895">
      <w:pPr>
        <w:spacing w:line="257" w:lineRule="atLeast"/>
        <w:jc w:val="both"/>
        <w:rPr>
          <w:color w:val="000000"/>
          <w:sz w:val="22"/>
          <w:szCs w:val="22"/>
        </w:rPr>
      </w:pPr>
      <w:r w:rsidRPr="00262957">
        <w:rPr>
          <w:color w:val="000000"/>
          <w:sz w:val="22"/>
          <w:szCs w:val="22"/>
        </w:rPr>
        <w:t>6.2.3.3. atsisakyti priimti Prekes ar jų dalį ir įteikti (arba išsiųsti) Defektų aktą Tiekėjui dėl netinkamų Prekių ar jų dalies. </w:t>
      </w:r>
    </w:p>
    <w:p w14:paraId="3EFAD5D7" w14:textId="77777777" w:rsidR="00592895" w:rsidRPr="00262957" w:rsidRDefault="00592895" w:rsidP="00592895">
      <w:pPr>
        <w:spacing w:line="257" w:lineRule="atLeast"/>
        <w:jc w:val="both"/>
        <w:rPr>
          <w:color w:val="000000"/>
          <w:sz w:val="22"/>
          <w:szCs w:val="22"/>
        </w:rPr>
      </w:pPr>
      <w:r w:rsidRPr="0026295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7EA5F3D"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548199" w14:textId="77777777" w:rsidR="00592895" w:rsidRPr="00262957" w:rsidRDefault="00592895" w:rsidP="00592895">
      <w:pPr>
        <w:spacing w:line="257" w:lineRule="atLeast"/>
        <w:jc w:val="both"/>
        <w:rPr>
          <w:color w:val="000000"/>
          <w:sz w:val="22"/>
          <w:szCs w:val="22"/>
        </w:rPr>
      </w:pPr>
      <w:r w:rsidRPr="0026295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FCADA4"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6.2.7. Jeigu Pirkėjas per 5 (penkias) darbo dienas </w:t>
      </w:r>
      <w:r w:rsidRPr="00262957">
        <w:rPr>
          <w:rFonts w:eastAsia="Arial"/>
          <w:kern w:val="2"/>
          <w:sz w:val="22"/>
          <w:szCs w:val="22"/>
        </w:rPr>
        <w:t xml:space="preserve">nuo Prekių perdavimo–priėmimo akto gavimo </w:t>
      </w:r>
      <w:r w:rsidRPr="00262957">
        <w:rPr>
          <w:color w:val="000000"/>
          <w:sz w:val="22"/>
          <w:szCs w:val="22"/>
        </w:rPr>
        <w:t>nepateikia (neišsiunčia) Tiekėjui Defektų akto, laikoma, kad Pirkėjas Prekes priėmė ir joms pretenzijų neturi.</w:t>
      </w:r>
    </w:p>
    <w:p w14:paraId="499E2500" w14:textId="77777777" w:rsidR="00592895" w:rsidRPr="00262957" w:rsidRDefault="00592895" w:rsidP="00592895">
      <w:pPr>
        <w:spacing w:line="257" w:lineRule="atLeast"/>
        <w:jc w:val="both"/>
        <w:rPr>
          <w:color w:val="000000"/>
          <w:sz w:val="22"/>
          <w:szCs w:val="22"/>
        </w:rPr>
      </w:pPr>
      <w:r w:rsidRPr="00262957">
        <w:rPr>
          <w:color w:val="000000"/>
          <w:sz w:val="22"/>
          <w:szCs w:val="22"/>
        </w:rPr>
        <w:t>6.2.8. Prekių praradimo ar sugadinimo ar atsitiktinio žuvimo rizika Pirkėjui iš Tiekėjo pereina nuo faktinio tokių Prekių priėmimo momento.</w:t>
      </w:r>
    </w:p>
    <w:p w14:paraId="52FE4239" w14:textId="77777777" w:rsidR="00592895" w:rsidRPr="00262957" w:rsidRDefault="00592895" w:rsidP="00592895">
      <w:pPr>
        <w:spacing w:line="257" w:lineRule="atLeast"/>
        <w:jc w:val="both"/>
        <w:rPr>
          <w:color w:val="000000"/>
          <w:sz w:val="22"/>
          <w:szCs w:val="22"/>
        </w:rPr>
      </w:pPr>
      <w:r w:rsidRPr="00262957">
        <w:rPr>
          <w:color w:val="000000"/>
          <w:sz w:val="22"/>
          <w:szCs w:val="22"/>
        </w:rPr>
        <w:t>6.2.9. Pirkėjas turi teisę naudotis Prekėmis tik po Prekių perdavimo-priėmimo akto pasirašymo.</w:t>
      </w:r>
    </w:p>
    <w:p w14:paraId="7F3F5AA5" w14:textId="77777777" w:rsidR="00592895" w:rsidRPr="00262957" w:rsidRDefault="00592895" w:rsidP="00592895">
      <w:pPr>
        <w:spacing w:line="257" w:lineRule="atLeast"/>
        <w:jc w:val="both"/>
        <w:rPr>
          <w:color w:val="000000"/>
          <w:sz w:val="22"/>
          <w:szCs w:val="22"/>
        </w:rPr>
      </w:pPr>
      <w:r w:rsidRPr="0026295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857942" w14:textId="77777777" w:rsidR="00592895" w:rsidRPr="00262957" w:rsidRDefault="00592895" w:rsidP="00592895">
      <w:pPr>
        <w:spacing w:line="257" w:lineRule="atLeast"/>
        <w:ind w:firstLine="62"/>
        <w:jc w:val="both"/>
        <w:rPr>
          <w:color w:val="000000"/>
          <w:sz w:val="22"/>
          <w:szCs w:val="22"/>
        </w:rPr>
      </w:pPr>
    </w:p>
    <w:p w14:paraId="6789A2A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7.  TIEKĖJO GARANTINIAI ĮSIPAREIGOJIMAI</w:t>
      </w:r>
    </w:p>
    <w:p w14:paraId="2630E989" w14:textId="77777777" w:rsidR="00592895" w:rsidRPr="00262957" w:rsidRDefault="00592895" w:rsidP="00592895">
      <w:pPr>
        <w:spacing w:line="257" w:lineRule="atLeast"/>
        <w:ind w:firstLine="62"/>
        <w:rPr>
          <w:color w:val="000000"/>
          <w:sz w:val="22"/>
          <w:szCs w:val="22"/>
        </w:rPr>
      </w:pPr>
    </w:p>
    <w:p w14:paraId="3D7BE797" w14:textId="77777777" w:rsidR="00592895" w:rsidRPr="00262957" w:rsidRDefault="00592895" w:rsidP="00592895">
      <w:pPr>
        <w:spacing w:line="257" w:lineRule="atLeast"/>
        <w:ind w:left="360" w:hanging="360"/>
        <w:jc w:val="center"/>
        <w:rPr>
          <w:color w:val="000000"/>
          <w:sz w:val="22"/>
          <w:szCs w:val="22"/>
        </w:rPr>
      </w:pPr>
      <w:r w:rsidRPr="00262957">
        <w:rPr>
          <w:b/>
          <w:bCs/>
          <w:color w:val="000000"/>
          <w:sz w:val="22"/>
          <w:szCs w:val="22"/>
        </w:rPr>
        <w:t>7.1.  Garantiniai terminai (jei taikoma)</w:t>
      </w:r>
    </w:p>
    <w:p w14:paraId="557055E2" w14:textId="77777777" w:rsidR="00592895" w:rsidRPr="00262957" w:rsidRDefault="00592895" w:rsidP="00592895">
      <w:pPr>
        <w:spacing w:line="257" w:lineRule="atLeast"/>
        <w:ind w:left="360" w:firstLine="62"/>
        <w:rPr>
          <w:color w:val="000000"/>
          <w:sz w:val="22"/>
          <w:szCs w:val="22"/>
        </w:rPr>
      </w:pPr>
    </w:p>
    <w:p w14:paraId="519BAA9F"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7.1.1. Prekėms taikomas teisės aktuose nustatytas ir (ar) gamintojo taikomas garantinis terminas, jeigu </w:t>
      </w:r>
      <w:r w:rsidRPr="00262957">
        <w:rPr>
          <w:color w:val="000000"/>
          <w:kern w:val="2"/>
          <w:sz w:val="22"/>
          <w:szCs w:val="22"/>
        </w:rPr>
        <w:t>Tiekėjo pasiūlyme, t</w:t>
      </w:r>
      <w:r w:rsidRPr="0026295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ED88B3" w14:textId="77777777" w:rsidR="00592895" w:rsidRPr="00262957" w:rsidRDefault="00592895" w:rsidP="00592895">
      <w:pPr>
        <w:spacing w:line="257" w:lineRule="atLeast"/>
        <w:jc w:val="both"/>
        <w:rPr>
          <w:color w:val="000000"/>
          <w:sz w:val="22"/>
          <w:szCs w:val="22"/>
        </w:rPr>
      </w:pPr>
      <w:r w:rsidRPr="0026295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22D4B" w14:textId="77777777" w:rsidR="00592895" w:rsidRPr="00262957" w:rsidRDefault="00592895" w:rsidP="00592895">
      <w:pPr>
        <w:spacing w:line="257" w:lineRule="atLeast"/>
        <w:jc w:val="both"/>
        <w:rPr>
          <w:color w:val="000000"/>
          <w:sz w:val="22"/>
          <w:szCs w:val="22"/>
        </w:rPr>
      </w:pPr>
      <w:r w:rsidRPr="0026295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B07029" w14:textId="77777777" w:rsidR="00592895" w:rsidRPr="00262957" w:rsidRDefault="00592895" w:rsidP="00592895">
      <w:pPr>
        <w:spacing w:line="257" w:lineRule="atLeast"/>
        <w:ind w:firstLine="62"/>
        <w:jc w:val="both"/>
        <w:rPr>
          <w:color w:val="000000"/>
          <w:sz w:val="22"/>
          <w:szCs w:val="22"/>
        </w:rPr>
      </w:pPr>
    </w:p>
    <w:p w14:paraId="25CBAD8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7.2.  Pretenzijos dėl Prekių trūkumų</w:t>
      </w:r>
    </w:p>
    <w:p w14:paraId="11CD360B" w14:textId="77777777" w:rsidR="00592895" w:rsidRPr="00262957" w:rsidRDefault="00592895" w:rsidP="00592895">
      <w:pPr>
        <w:spacing w:line="257" w:lineRule="atLeast"/>
        <w:ind w:firstLine="62"/>
        <w:jc w:val="both"/>
        <w:rPr>
          <w:color w:val="000000"/>
          <w:sz w:val="22"/>
          <w:szCs w:val="22"/>
        </w:rPr>
      </w:pPr>
    </w:p>
    <w:p w14:paraId="089EEC3C" w14:textId="77777777" w:rsidR="00592895" w:rsidRPr="00262957" w:rsidRDefault="00592895" w:rsidP="00592895">
      <w:pPr>
        <w:spacing w:line="257" w:lineRule="atLeast"/>
        <w:jc w:val="both"/>
        <w:rPr>
          <w:color w:val="000000"/>
          <w:sz w:val="22"/>
          <w:szCs w:val="22"/>
        </w:rPr>
      </w:pPr>
      <w:r w:rsidRPr="0026295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3D98207" w14:textId="77777777" w:rsidR="00592895" w:rsidRPr="00262957" w:rsidRDefault="00592895" w:rsidP="00592895">
      <w:pPr>
        <w:spacing w:line="257" w:lineRule="atLeast"/>
        <w:jc w:val="both"/>
        <w:rPr>
          <w:color w:val="000000"/>
          <w:sz w:val="22"/>
          <w:szCs w:val="22"/>
        </w:rPr>
      </w:pPr>
      <w:r w:rsidRPr="0026295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5E2447" w14:textId="77777777" w:rsidR="00592895" w:rsidRPr="00262957" w:rsidRDefault="00592895" w:rsidP="00592895">
      <w:pPr>
        <w:jc w:val="both"/>
        <w:rPr>
          <w:sz w:val="22"/>
          <w:szCs w:val="22"/>
        </w:rPr>
      </w:pPr>
      <w:r w:rsidRPr="0026295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A29A8C" w14:textId="77777777" w:rsidR="00592895" w:rsidRPr="00262957" w:rsidRDefault="00592895" w:rsidP="00592895">
      <w:pPr>
        <w:jc w:val="both"/>
        <w:rPr>
          <w:color w:val="000000"/>
          <w:sz w:val="22"/>
          <w:szCs w:val="22"/>
        </w:rPr>
      </w:pPr>
      <w:r w:rsidRPr="00262957">
        <w:rPr>
          <w:color w:val="000000"/>
          <w:sz w:val="22"/>
          <w:szCs w:val="22"/>
        </w:rPr>
        <w:lastRenderedPageBreak/>
        <w:t xml:space="preserve">7.2.3.1. jei Prekės atitinka Sutartyje </w:t>
      </w:r>
      <w:r w:rsidRPr="00262957">
        <w:rPr>
          <w:rFonts w:eastAsia="Calibri"/>
          <w:kern w:val="2"/>
          <w:sz w:val="22"/>
          <w:szCs w:val="22"/>
        </w:rPr>
        <w:t>ir įstatymuose bei kituose teisės aktuose nurodytus reikalavimus</w:t>
      </w:r>
      <w:r w:rsidRPr="00262957">
        <w:rPr>
          <w:color w:val="000000"/>
          <w:sz w:val="22"/>
          <w:szCs w:val="22"/>
        </w:rPr>
        <w:t xml:space="preserve"> – Pirkėjas;</w:t>
      </w:r>
    </w:p>
    <w:p w14:paraId="410FD622" w14:textId="77777777" w:rsidR="00592895" w:rsidRPr="00262957" w:rsidRDefault="00592895" w:rsidP="00592895">
      <w:pPr>
        <w:jc w:val="both"/>
        <w:rPr>
          <w:color w:val="000000"/>
          <w:sz w:val="22"/>
          <w:szCs w:val="22"/>
        </w:rPr>
      </w:pPr>
      <w:r w:rsidRPr="00262957">
        <w:rPr>
          <w:color w:val="000000"/>
          <w:sz w:val="22"/>
          <w:szCs w:val="22"/>
        </w:rPr>
        <w:t xml:space="preserve">7.2.3.2. jei Prekės neatitinka Sutartyje </w:t>
      </w:r>
      <w:r w:rsidRPr="00262957">
        <w:rPr>
          <w:rFonts w:eastAsia="Calibri"/>
          <w:kern w:val="2"/>
          <w:sz w:val="22"/>
          <w:szCs w:val="22"/>
        </w:rPr>
        <w:t>ir įstatymuose bei kituose teisės aktuose nurodytų reikalavimų</w:t>
      </w:r>
      <w:r w:rsidRPr="00262957">
        <w:rPr>
          <w:color w:val="000000"/>
          <w:sz w:val="22"/>
          <w:szCs w:val="22"/>
        </w:rPr>
        <w:t xml:space="preserve"> – Tiekėjas.</w:t>
      </w:r>
    </w:p>
    <w:p w14:paraId="1796B810" w14:textId="77777777" w:rsidR="00592895" w:rsidRPr="00262957" w:rsidRDefault="00592895" w:rsidP="00592895">
      <w:pPr>
        <w:tabs>
          <w:tab w:val="left" w:pos="567"/>
          <w:tab w:val="left" w:pos="851"/>
          <w:tab w:val="left" w:pos="992"/>
          <w:tab w:val="left" w:pos="1134"/>
        </w:tabs>
        <w:jc w:val="both"/>
        <w:rPr>
          <w:rFonts w:eastAsia="Calibri"/>
          <w:kern w:val="2"/>
          <w:sz w:val="22"/>
          <w:szCs w:val="22"/>
        </w:rPr>
      </w:pPr>
      <w:r w:rsidRPr="00262957">
        <w:rPr>
          <w:rFonts w:eastAsia="Calibri"/>
          <w:kern w:val="2"/>
          <w:sz w:val="22"/>
          <w:szCs w:val="22"/>
        </w:rPr>
        <w:t>7.2.4. Ekspertizės išvados Šalims yra privalomos.</w:t>
      </w:r>
    </w:p>
    <w:p w14:paraId="0C1FEBE6" w14:textId="77777777" w:rsidR="00592895" w:rsidRPr="00262957" w:rsidRDefault="00592895" w:rsidP="00592895">
      <w:pPr>
        <w:tabs>
          <w:tab w:val="left" w:pos="567"/>
          <w:tab w:val="left" w:pos="851"/>
          <w:tab w:val="left" w:pos="992"/>
          <w:tab w:val="left" w:pos="1134"/>
        </w:tabs>
        <w:jc w:val="both"/>
        <w:rPr>
          <w:color w:val="000000"/>
          <w:sz w:val="22"/>
          <w:szCs w:val="22"/>
        </w:rPr>
      </w:pPr>
      <w:r w:rsidRPr="002629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A97EDE" w14:textId="77777777" w:rsidR="00592895" w:rsidRPr="00262957" w:rsidRDefault="00592895" w:rsidP="00592895">
      <w:pPr>
        <w:rPr>
          <w:sz w:val="22"/>
          <w:szCs w:val="22"/>
        </w:rPr>
      </w:pPr>
    </w:p>
    <w:p w14:paraId="6474D9D9" w14:textId="77777777" w:rsidR="00592895" w:rsidRPr="00262957" w:rsidRDefault="00592895" w:rsidP="00592895">
      <w:pPr>
        <w:spacing w:line="257" w:lineRule="atLeast"/>
        <w:ind w:firstLine="62"/>
        <w:jc w:val="both"/>
        <w:rPr>
          <w:color w:val="000000"/>
          <w:sz w:val="22"/>
          <w:szCs w:val="22"/>
        </w:rPr>
      </w:pPr>
    </w:p>
    <w:p w14:paraId="71D6337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7.3.  Prekių trūkumų šalinimas</w:t>
      </w:r>
    </w:p>
    <w:p w14:paraId="41807F8B" w14:textId="77777777" w:rsidR="00592895" w:rsidRPr="00262957" w:rsidRDefault="00592895" w:rsidP="00592895">
      <w:pPr>
        <w:spacing w:line="257" w:lineRule="atLeast"/>
        <w:ind w:firstLine="62"/>
        <w:jc w:val="both"/>
        <w:rPr>
          <w:color w:val="000000"/>
          <w:sz w:val="22"/>
          <w:szCs w:val="22"/>
        </w:rPr>
      </w:pPr>
    </w:p>
    <w:p w14:paraId="79A9DD52" w14:textId="77777777" w:rsidR="00592895" w:rsidRPr="00262957" w:rsidRDefault="00592895" w:rsidP="00592895">
      <w:pPr>
        <w:spacing w:line="257" w:lineRule="atLeast"/>
        <w:jc w:val="both"/>
        <w:rPr>
          <w:color w:val="000000"/>
          <w:sz w:val="22"/>
          <w:szCs w:val="22"/>
        </w:rPr>
      </w:pPr>
      <w:r w:rsidRPr="00262957">
        <w:rPr>
          <w:color w:val="000000"/>
          <w:sz w:val="22"/>
          <w:szCs w:val="22"/>
        </w:rPr>
        <w:t>7.3.1. Tiekėjas privalo nemokamai pašalinti Prekių trūkumus, sutaisydamas Prekes ar jų dalį arba pakeisdamas Prekę nauja Preke ar jos dalimi.</w:t>
      </w:r>
    </w:p>
    <w:p w14:paraId="049C8D3A" w14:textId="77777777" w:rsidR="00592895" w:rsidRPr="00262957" w:rsidRDefault="00592895" w:rsidP="00592895">
      <w:pPr>
        <w:spacing w:line="257" w:lineRule="atLeast"/>
        <w:jc w:val="both"/>
        <w:rPr>
          <w:color w:val="000000"/>
          <w:sz w:val="22"/>
          <w:szCs w:val="22"/>
        </w:rPr>
      </w:pPr>
      <w:r w:rsidRPr="0026295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E2960F" w14:textId="77777777" w:rsidR="00592895" w:rsidRPr="00262957" w:rsidRDefault="00592895" w:rsidP="00592895">
      <w:pPr>
        <w:spacing w:line="257" w:lineRule="atLeast"/>
        <w:jc w:val="both"/>
        <w:rPr>
          <w:color w:val="000000"/>
          <w:sz w:val="22"/>
          <w:szCs w:val="22"/>
        </w:rPr>
      </w:pPr>
      <w:r w:rsidRPr="00262957">
        <w:rPr>
          <w:color w:val="000000"/>
          <w:sz w:val="22"/>
          <w:szCs w:val="22"/>
        </w:rPr>
        <w:t>7.3.3. Sutaisytoje Prekių dalyje pakartotinai nustačius Prekių trūkumų, Tiekėjas privalo pakeisti Prekes naujomis kokybiškomis Prekėmis, nebent Pirkėjas raštu sutiktų Prekes dar kartą taisyti.</w:t>
      </w:r>
    </w:p>
    <w:p w14:paraId="03A36278" w14:textId="77777777" w:rsidR="00592895" w:rsidRPr="00262957" w:rsidRDefault="00592895" w:rsidP="00592895">
      <w:pPr>
        <w:spacing w:line="257" w:lineRule="atLeast"/>
        <w:jc w:val="both"/>
        <w:rPr>
          <w:color w:val="000000"/>
          <w:sz w:val="22"/>
          <w:szCs w:val="22"/>
        </w:rPr>
      </w:pPr>
      <w:r w:rsidRPr="0026295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E053EBB" w14:textId="77777777" w:rsidR="00592895" w:rsidRPr="00262957" w:rsidRDefault="00592895" w:rsidP="00592895">
      <w:pPr>
        <w:spacing w:line="257" w:lineRule="atLeast"/>
        <w:jc w:val="both"/>
        <w:rPr>
          <w:color w:val="000000"/>
          <w:sz w:val="22"/>
          <w:szCs w:val="22"/>
        </w:rPr>
      </w:pPr>
      <w:r w:rsidRPr="0026295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445B0F" w14:textId="77777777" w:rsidR="00592895" w:rsidRPr="00262957" w:rsidRDefault="00592895" w:rsidP="00592895">
      <w:pPr>
        <w:spacing w:line="257" w:lineRule="atLeast"/>
        <w:jc w:val="both"/>
        <w:rPr>
          <w:color w:val="000000"/>
          <w:sz w:val="22"/>
          <w:szCs w:val="22"/>
        </w:rPr>
      </w:pPr>
      <w:r w:rsidRPr="00262957">
        <w:rPr>
          <w:color w:val="000000"/>
          <w:sz w:val="22"/>
          <w:szCs w:val="22"/>
        </w:rPr>
        <w:t>7.3.6. Tiekėjas, pašalinęs visus Prekių trūkumus, privalo apie tai informuoti Pirkėją.</w:t>
      </w:r>
    </w:p>
    <w:p w14:paraId="4B662118" w14:textId="77777777" w:rsidR="00592895" w:rsidRPr="00262957" w:rsidRDefault="00592895" w:rsidP="00592895">
      <w:pPr>
        <w:spacing w:line="257" w:lineRule="atLeast"/>
        <w:jc w:val="both"/>
        <w:rPr>
          <w:color w:val="000000"/>
          <w:sz w:val="22"/>
          <w:szCs w:val="22"/>
        </w:rPr>
      </w:pPr>
      <w:r w:rsidRPr="0026295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8107CF9" w14:textId="77777777" w:rsidR="00592895" w:rsidRPr="00262957" w:rsidRDefault="00592895" w:rsidP="00592895">
      <w:pPr>
        <w:spacing w:line="257" w:lineRule="atLeast"/>
        <w:ind w:firstLine="62"/>
        <w:jc w:val="both"/>
        <w:rPr>
          <w:color w:val="000000"/>
          <w:sz w:val="22"/>
          <w:szCs w:val="22"/>
        </w:rPr>
      </w:pPr>
    </w:p>
    <w:p w14:paraId="1B971B7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7.4.  Pirkėjo teisės, Tiekėjui nepašalinus Prekių trūkumų</w:t>
      </w:r>
    </w:p>
    <w:p w14:paraId="0F05C195" w14:textId="77777777" w:rsidR="00592895" w:rsidRPr="00262957" w:rsidRDefault="00592895" w:rsidP="00592895">
      <w:pPr>
        <w:spacing w:line="257" w:lineRule="atLeast"/>
        <w:ind w:firstLine="62"/>
        <w:jc w:val="both"/>
        <w:rPr>
          <w:color w:val="000000"/>
          <w:sz w:val="22"/>
          <w:szCs w:val="22"/>
        </w:rPr>
      </w:pPr>
    </w:p>
    <w:p w14:paraId="6AE035B0" w14:textId="77777777" w:rsidR="00592895" w:rsidRPr="00262957" w:rsidRDefault="00592895" w:rsidP="00592895">
      <w:pPr>
        <w:spacing w:line="257" w:lineRule="atLeast"/>
        <w:jc w:val="both"/>
        <w:rPr>
          <w:color w:val="000000"/>
          <w:sz w:val="22"/>
          <w:szCs w:val="22"/>
        </w:rPr>
      </w:pPr>
      <w:r w:rsidRPr="00262957">
        <w:rPr>
          <w:color w:val="000000"/>
          <w:sz w:val="22"/>
          <w:szCs w:val="22"/>
        </w:rPr>
        <w:t>7.4.1. Jeigu Tiekėjas atsisako pašalinti arba nepašalina Prekių trūkumų per Pirkėjo nustatytus protingus terminus, Pirkėjas turi teisę:</w:t>
      </w:r>
    </w:p>
    <w:p w14:paraId="3678827F" w14:textId="77777777" w:rsidR="00592895" w:rsidRPr="00262957" w:rsidRDefault="00592895" w:rsidP="00592895">
      <w:pPr>
        <w:spacing w:line="257" w:lineRule="atLeast"/>
        <w:jc w:val="both"/>
        <w:rPr>
          <w:sz w:val="22"/>
          <w:szCs w:val="22"/>
        </w:rPr>
      </w:pPr>
      <w:r w:rsidRPr="0026295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62957">
        <w:rPr>
          <w:sz w:val="22"/>
          <w:szCs w:val="22"/>
        </w:rPr>
        <w:t>šalinimo išlaidas ir padengti patirtus nuostolius; arba</w:t>
      </w:r>
    </w:p>
    <w:p w14:paraId="483308CB" w14:textId="77777777" w:rsidR="00592895" w:rsidRPr="00262957" w:rsidRDefault="00592895" w:rsidP="00592895">
      <w:pPr>
        <w:spacing w:line="257" w:lineRule="atLeast"/>
        <w:jc w:val="both"/>
        <w:rPr>
          <w:sz w:val="22"/>
          <w:szCs w:val="22"/>
        </w:rPr>
      </w:pPr>
      <w:r w:rsidRPr="00262957">
        <w:rPr>
          <w:sz w:val="22"/>
          <w:szCs w:val="22"/>
        </w:rPr>
        <w:t>7.4.1.2. reikalauti sumažinti Tiekėjui mokėtiną sumą ir grąžinti dėl šios sumos sumažinimo susidariusią permoką per 30 (trisdešimt) dienų nuo Tiekėjui nustatyto termino pašalinti Prekių trūkumus pabaigos</w:t>
      </w:r>
      <w:r w:rsidRPr="00262957">
        <w:rPr>
          <w:kern w:val="2"/>
          <w:sz w:val="22"/>
          <w:szCs w:val="22"/>
        </w:rPr>
        <w:t>, jeigu tai neprieštarauja VPĮ įtvirtintiems principams</w:t>
      </w:r>
      <w:r w:rsidRPr="00262957">
        <w:rPr>
          <w:sz w:val="22"/>
          <w:szCs w:val="22"/>
        </w:rPr>
        <w:t>; arba</w:t>
      </w:r>
      <w:r w:rsidRPr="00262957">
        <w:rPr>
          <w:kern w:val="2"/>
          <w:sz w:val="22"/>
          <w:szCs w:val="22"/>
        </w:rPr>
        <w:t xml:space="preserve"> </w:t>
      </w:r>
    </w:p>
    <w:p w14:paraId="68E53899" w14:textId="77777777" w:rsidR="00592895" w:rsidRPr="00262957" w:rsidRDefault="00592895" w:rsidP="00592895">
      <w:pPr>
        <w:spacing w:line="257" w:lineRule="atLeast"/>
        <w:jc w:val="both"/>
        <w:rPr>
          <w:color w:val="000000"/>
          <w:sz w:val="22"/>
          <w:szCs w:val="22"/>
        </w:rPr>
      </w:pPr>
      <w:r w:rsidRPr="00262957">
        <w:rPr>
          <w:sz w:val="22"/>
          <w:szCs w:val="22"/>
        </w:rPr>
        <w:t xml:space="preserve">7.4.1.3. grąžinti Prekes Tiekėjui ir nemokėti už tokias Prekes ar reikalauti grąžinti </w:t>
      </w:r>
      <w:r w:rsidRPr="00262957">
        <w:rPr>
          <w:color w:val="000000"/>
          <w:sz w:val="22"/>
          <w:szCs w:val="22"/>
        </w:rPr>
        <w:t>už Prekes sumokėtą sumą bei nutraukti Sutartį.</w:t>
      </w:r>
    </w:p>
    <w:p w14:paraId="3CB9322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7.4.2. Tiekėjui pagal Sutartį mokėtina suma sumažinama tiek, kiek sumažėja Prekių vertė Pirkėjui dėl Prekių trūkumų, </w:t>
      </w:r>
      <w:r w:rsidRPr="00262957">
        <w:rPr>
          <w:rFonts w:eastAsia="Arial"/>
          <w:kern w:val="2"/>
          <w:sz w:val="22"/>
          <w:szCs w:val="22"/>
        </w:rPr>
        <w:t>jeigu tokia Prekių vertė gali būti išskaitoma iš bendros Prekių vertės</w:t>
      </w:r>
      <w:r w:rsidRPr="00262957">
        <w:rPr>
          <w:color w:val="000000"/>
          <w:sz w:val="22"/>
          <w:szCs w:val="22"/>
        </w:rPr>
        <w:t xml:space="preserve"> Į Prekių vertės sumažėjimą, be kita ko, įskaičiuojamos Pirkėjo išlaidos Prekių trūkumų įvertinimui ir šalinimui </w:t>
      </w:r>
      <w:r w:rsidRPr="00262957">
        <w:rPr>
          <w:rFonts w:eastAsia="Arial"/>
          <w:kern w:val="2"/>
          <w:sz w:val="22"/>
          <w:szCs w:val="22"/>
        </w:rPr>
        <w:t>(jeigu tokių Prekių kaina buvo nurodyta pirkimo metu)</w:t>
      </w:r>
      <w:r w:rsidRPr="00262957">
        <w:rPr>
          <w:color w:val="000000"/>
          <w:sz w:val="22"/>
          <w:szCs w:val="22"/>
        </w:rPr>
        <w:t>, Pirkėjo esamų ar būsimų išlaidų Prekių eksploatavimui padidėjimas (jeigu tokios išlaidos buvo vertinamos pirkimo metu).</w:t>
      </w:r>
    </w:p>
    <w:p w14:paraId="27C5E394" w14:textId="77777777" w:rsidR="00592895" w:rsidRPr="00262957" w:rsidRDefault="00592895" w:rsidP="00592895">
      <w:pPr>
        <w:spacing w:line="257" w:lineRule="atLeast"/>
        <w:jc w:val="both"/>
        <w:rPr>
          <w:color w:val="000000"/>
          <w:sz w:val="22"/>
          <w:szCs w:val="22"/>
        </w:rPr>
      </w:pPr>
      <w:r w:rsidRPr="0026295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DB85D56"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7.4.4. Už vėlavimą pašalinti Prekių trūkumus Pirkėjas privalo reikalauti Tiekėjo sumokėti Specialiosiose sąlygose nustatyto dydžio netesybas.</w:t>
      </w:r>
    </w:p>
    <w:p w14:paraId="54E18B66" w14:textId="77777777" w:rsidR="00592895" w:rsidRPr="00262957" w:rsidRDefault="00592895" w:rsidP="00592895">
      <w:pPr>
        <w:spacing w:line="257" w:lineRule="atLeast"/>
        <w:ind w:firstLine="62"/>
        <w:jc w:val="both"/>
        <w:rPr>
          <w:color w:val="000000"/>
          <w:sz w:val="22"/>
          <w:szCs w:val="22"/>
        </w:rPr>
      </w:pPr>
    </w:p>
    <w:p w14:paraId="6BADBC44"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8.  PRISTATYMO TERMINAI</w:t>
      </w:r>
    </w:p>
    <w:p w14:paraId="031C7258" w14:textId="77777777" w:rsidR="00592895" w:rsidRPr="00262957" w:rsidRDefault="00592895" w:rsidP="00592895">
      <w:pPr>
        <w:spacing w:line="257" w:lineRule="atLeast"/>
        <w:ind w:firstLine="62"/>
        <w:rPr>
          <w:color w:val="000000"/>
          <w:sz w:val="22"/>
          <w:szCs w:val="22"/>
        </w:rPr>
      </w:pPr>
    </w:p>
    <w:p w14:paraId="755B545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8.1.  Pristatymo terminai ir Prekių tiekimo grafikas</w:t>
      </w:r>
    </w:p>
    <w:p w14:paraId="4BBF5431" w14:textId="77777777" w:rsidR="00592895" w:rsidRPr="00262957" w:rsidRDefault="00592895" w:rsidP="00592895">
      <w:pPr>
        <w:spacing w:line="257" w:lineRule="atLeast"/>
        <w:ind w:firstLine="62"/>
        <w:jc w:val="both"/>
        <w:rPr>
          <w:color w:val="000000"/>
          <w:sz w:val="22"/>
          <w:szCs w:val="22"/>
        </w:rPr>
      </w:pPr>
    </w:p>
    <w:p w14:paraId="060DAA68" w14:textId="77777777" w:rsidR="00592895" w:rsidRPr="00262957" w:rsidRDefault="00592895" w:rsidP="00592895">
      <w:pPr>
        <w:spacing w:line="257" w:lineRule="atLeast"/>
        <w:jc w:val="both"/>
        <w:rPr>
          <w:color w:val="000000"/>
          <w:sz w:val="22"/>
          <w:szCs w:val="22"/>
        </w:rPr>
      </w:pPr>
      <w:r w:rsidRPr="00262957">
        <w:rPr>
          <w:color w:val="000000"/>
          <w:sz w:val="22"/>
          <w:szCs w:val="22"/>
        </w:rPr>
        <w:t>8.1.1. Tiekėjas privalo pristatyti Prekes laikydamasis terminų, nurodytų Specialiosiose sąlygose.</w:t>
      </w:r>
    </w:p>
    <w:p w14:paraId="554EF9A6" w14:textId="77777777" w:rsidR="00592895" w:rsidRPr="00262957" w:rsidRDefault="00592895" w:rsidP="00592895">
      <w:pPr>
        <w:spacing w:line="257" w:lineRule="atLeast"/>
        <w:jc w:val="both"/>
        <w:rPr>
          <w:color w:val="000000"/>
          <w:sz w:val="22"/>
          <w:szCs w:val="22"/>
        </w:rPr>
      </w:pPr>
      <w:r w:rsidRPr="0026295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62957">
        <w:rPr>
          <w:b/>
          <w:bCs/>
          <w:color w:val="000000"/>
          <w:sz w:val="22"/>
          <w:szCs w:val="22"/>
        </w:rPr>
        <w:t>Grafikas</w:t>
      </w:r>
      <w:r w:rsidRPr="00262957">
        <w:rPr>
          <w:color w:val="000000"/>
          <w:sz w:val="22"/>
          <w:szCs w:val="22"/>
        </w:rPr>
        <w:t>).</w:t>
      </w:r>
    </w:p>
    <w:p w14:paraId="51CC330A" w14:textId="77777777" w:rsidR="00592895" w:rsidRPr="00262957" w:rsidRDefault="00592895" w:rsidP="00592895">
      <w:pPr>
        <w:spacing w:line="257" w:lineRule="atLeast"/>
        <w:jc w:val="both"/>
        <w:rPr>
          <w:color w:val="000000"/>
          <w:sz w:val="22"/>
          <w:szCs w:val="22"/>
        </w:rPr>
      </w:pPr>
      <w:r w:rsidRPr="00262957">
        <w:rPr>
          <w:color w:val="000000"/>
          <w:sz w:val="22"/>
          <w:szCs w:val="22"/>
        </w:rPr>
        <w:t>8.1.3. Jei aktualu, Grafike turi būti pažymėta, kurios Prekės gali būti pristatomos lygiagrečiai, o kurios gali būti pristatomos tik numatytu eiliškumu.</w:t>
      </w:r>
    </w:p>
    <w:p w14:paraId="21CEE964" w14:textId="77777777" w:rsidR="00592895" w:rsidRPr="00262957" w:rsidRDefault="00592895" w:rsidP="00592895">
      <w:pPr>
        <w:spacing w:line="257" w:lineRule="atLeast"/>
        <w:ind w:firstLine="62"/>
        <w:jc w:val="both"/>
        <w:rPr>
          <w:color w:val="000000"/>
          <w:sz w:val="22"/>
          <w:szCs w:val="22"/>
        </w:rPr>
      </w:pPr>
    </w:p>
    <w:p w14:paraId="19DC643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8.2.  Netesybos už Prekių pristatymo vėlavimą</w:t>
      </w:r>
    </w:p>
    <w:p w14:paraId="36FE59DE" w14:textId="77777777" w:rsidR="00592895" w:rsidRPr="00262957" w:rsidRDefault="00592895" w:rsidP="00592895">
      <w:pPr>
        <w:spacing w:line="257" w:lineRule="atLeast"/>
        <w:ind w:firstLine="62"/>
        <w:jc w:val="both"/>
        <w:rPr>
          <w:color w:val="000000"/>
          <w:sz w:val="22"/>
          <w:szCs w:val="22"/>
        </w:rPr>
      </w:pPr>
    </w:p>
    <w:p w14:paraId="56CA6E17" w14:textId="77777777" w:rsidR="00592895" w:rsidRPr="00262957" w:rsidRDefault="00592895" w:rsidP="00592895">
      <w:pPr>
        <w:spacing w:line="257" w:lineRule="atLeast"/>
        <w:jc w:val="both"/>
        <w:rPr>
          <w:color w:val="000000"/>
          <w:sz w:val="22"/>
          <w:szCs w:val="22"/>
        </w:rPr>
      </w:pPr>
      <w:r w:rsidRPr="00262957">
        <w:rPr>
          <w:color w:val="000000"/>
          <w:sz w:val="22"/>
          <w:szCs w:val="22"/>
        </w:rPr>
        <w:t>8.2.1. Jeigu Tiekėjas praleidžia Prekių pristatymo terminus, nustatytus Specialiosiose sąlygose, Tiekėjui iki Prekių pristatymo datos taikomos Specialiosiose sąlygose nurodyto dydžio netesybos.</w:t>
      </w:r>
    </w:p>
    <w:p w14:paraId="2EEE5D65" w14:textId="77777777" w:rsidR="00592895" w:rsidRPr="00262957" w:rsidRDefault="00592895" w:rsidP="00592895">
      <w:pPr>
        <w:spacing w:line="257" w:lineRule="atLeast"/>
        <w:jc w:val="both"/>
        <w:rPr>
          <w:color w:val="000000"/>
          <w:sz w:val="22"/>
          <w:szCs w:val="22"/>
        </w:rPr>
      </w:pPr>
      <w:r w:rsidRPr="0026295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981BAE5" w14:textId="77777777" w:rsidR="00592895" w:rsidRPr="00262957" w:rsidRDefault="00592895" w:rsidP="00592895">
      <w:pPr>
        <w:spacing w:line="257" w:lineRule="atLeast"/>
        <w:jc w:val="both"/>
        <w:rPr>
          <w:color w:val="000000"/>
          <w:sz w:val="22"/>
          <w:szCs w:val="22"/>
        </w:rPr>
      </w:pPr>
      <w:r w:rsidRPr="0026295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EB9671" w14:textId="77777777" w:rsidR="00592895" w:rsidRPr="00262957" w:rsidRDefault="00592895" w:rsidP="00592895">
      <w:pPr>
        <w:spacing w:line="257" w:lineRule="atLeast"/>
        <w:ind w:firstLine="62"/>
        <w:jc w:val="both"/>
        <w:rPr>
          <w:color w:val="000000"/>
          <w:sz w:val="22"/>
          <w:szCs w:val="22"/>
        </w:rPr>
      </w:pPr>
    </w:p>
    <w:p w14:paraId="78F7502E"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9.  PRIEVOLIŲ PAGAL SUTARTĮ ĮVYKDYMO UŽTIKRINIMO BŪDAI</w:t>
      </w:r>
    </w:p>
    <w:p w14:paraId="42CBDA77" w14:textId="77777777" w:rsidR="00592895" w:rsidRPr="00262957" w:rsidRDefault="00592895" w:rsidP="00592895">
      <w:pPr>
        <w:spacing w:line="257" w:lineRule="atLeast"/>
        <w:ind w:firstLine="62"/>
        <w:rPr>
          <w:color w:val="000000"/>
          <w:sz w:val="22"/>
          <w:szCs w:val="22"/>
        </w:rPr>
      </w:pPr>
    </w:p>
    <w:p w14:paraId="2188D47C" w14:textId="77777777" w:rsidR="00592895" w:rsidRPr="00262957" w:rsidRDefault="00592895" w:rsidP="00592895">
      <w:pPr>
        <w:spacing w:line="257" w:lineRule="atLeast"/>
        <w:jc w:val="both"/>
        <w:rPr>
          <w:color w:val="000000"/>
          <w:sz w:val="22"/>
          <w:szCs w:val="22"/>
        </w:rPr>
      </w:pPr>
      <w:r w:rsidRPr="0026295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4C56F1" w14:textId="77777777" w:rsidR="00592895" w:rsidRPr="00262957" w:rsidRDefault="00592895" w:rsidP="00592895">
      <w:pPr>
        <w:spacing w:line="257" w:lineRule="atLeast"/>
        <w:ind w:firstLine="62"/>
        <w:jc w:val="both"/>
        <w:rPr>
          <w:color w:val="000000"/>
          <w:sz w:val="22"/>
          <w:szCs w:val="22"/>
        </w:rPr>
      </w:pPr>
    </w:p>
    <w:p w14:paraId="20B0106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10.  SUTARTIES ĮVYKDYMO UŽTIKRINIMAS (JEI TAIKOMA)</w:t>
      </w:r>
    </w:p>
    <w:p w14:paraId="1D710EE4" w14:textId="77777777" w:rsidR="00592895" w:rsidRPr="00262957" w:rsidRDefault="00592895" w:rsidP="00592895">
      <w:pPr>
        <w:spacing w:line="257" w:lineRule="atLeast"/>
        <w:ind w:firstLine="62"/>
        <w:jc w:val="both"/>
        <w:rPr>
          <w:color w:val="000000"/>
          <w:sz w:val="22"/>
          <w:szCs w:val="22"/>
        </w:rPr>
      </w:pPr>
    </w:p>
    <w:p w14:paraId="1554F66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7DA262" w14:textId="77777777" w:rsidR="00592895" w:rsidRPr="00262957" w:rsidRDefault="00592895" w:rsidP="00592895">
      <w:pPr>
        <w:spacing w:line="257" w:lineRule="atLeast"/>
        <w:jc w:val="both"/>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CB890E"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95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62957">
        <w:rPr>
          <w:color w:val="000000"/>
          <w:sz w:val="22"/>
          <w:szCs w:val="22"/>
          <w:shd w:val="clear" w:color="auto" w:fill="FFFFFF"/>
        </w:rPr>
        <w:t xml:space="preserve">), atitinkantį Bendrųjų sąlygų 10 skyriuje nurodytas sąlygas, per Specialiosiose sąlygose nustatytą terminą (toliau – </w:t>
      </w:r>
      <w:r w:rsidRPr="00262957">
        <w:rPr>
          <w:b/>
          <w:bCs/>
          <w:color w:val="000000"/>
          <w:sz w:val="22"/>
          <w:szCs w:val="22"/>
          <w:shd w:val="clear" w:color="auto" w:fill="FFFFFF"/>
        </w:rPr>
        <w:t>Sutarties įvykdymo užtikrinimas</w:t>
      </w:r>
      <w:r w:rsidRPr="00262957">
        <w:rPr>
          <w:color w:val="000000"/>
          <w:sz w:val="22"/>
          <w:szCs w:val="22"/>
          <w:shd w:val="clear" w:color="auto" w:fill="FFFFFF"/>
        </w:rPr>
        <w:t>).</w:t>
      </w:r>
    </w:p>
    <w:p w14:paraId="0055B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592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E5247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B5A6D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CED21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10.7. Sutarties įvykdymo užtikrinimas turi įsigalioti ne vėliau negu jo pateikimo Pirkėjui dieną. </w:t>
      </w:r>
    </w:p>
    <w:p w14:paraId="7D5D739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10.8. Sutarties įvykdymo užtikrinimo suma turi būti nurodoma ir išmokama eurais. </w:t>
      </w:r>
    </w:p>
    <w:p w14:paraId="0529835E" w14:textId="77777777" w:rsidR="00592895" w:rsidRPr="00262957" w:rsidRDefault="00592895" w:rsidP="00592895">
      <w:pPr>
        <w:spacing w:line="257" w:lineRule="atLeast"/>
        <w:jc w:val="both"/>
        <w:textAlignment w:val="baseline"/>
        <w:rPr>
          <w:sz w:val="22"/>
          <w:szCs w:val="22"/>
        </w:rPr>
      </w:pPr>
      <w:r w:rsidRPr="00262957">
        <w:rPr>
          <w:color w:val="000000"/>
          <w:sz w:val="22"/>
          <w:szCs w:val="22"/>
        </w:rPr>
        <w:t xml:space="preserve">10.9. Sutarties įvykdymo užtikrinimas turi būti surašytas lietuvių arba kita kalba (esant Pirkėjo </w:t>
      </w:r>
      <w:r w:rsidRPr="00262957">
        <w:rPr>
          <w:sz w:val="22"/>
          <w:szCs w:val="22"/>
        </w:rPr>
        <w:t>prašymui, turi būti pateiktas vertimas į lietuvių kalbą). </w:t>
      </w:r>
    </w:p>
    <w:p w14:paraId="24A15024"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10.10. Sutarties įvykdymo užtikrinime nurodytas jo galiojimo terminas turi būti ne trumpesnis nei nurodytas </w:t>
      </w:r>
      <w:r w:rsidRPr="00262957">
        <w:rPr>
          <w:rFonts w:eastAsia="Calibri"/>
          <w:kern w:val="2"/>
          <w:sz w:val="22"/>
          <w:szCs w:val="22"/>
        </w:rPr>
        <w:t>Specialiosiose sąlygose</w:t>
      </w:r>
      <w:r w:rsidRPr="00262957">
        <w:rPr>
          <w:sz w:val="22"/>
          <w:szCs w:val="22"/>
        </w:rPr>
        <w:t>. </w:t>
      </w:r>
    </w:p>
    <w:p w14:paraId="5B8C483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C8A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1C321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BB7C25" w14:textId="77777777" w:rsidR="00592895" w:rsidRPr="00262957" w:rsidRDefault="00592895" w:rsidP="00592895">
      <w:pPr>
        <w:spacing w:line="257" w:lineRule="atLeast"/>
        <w:jc w:val="both"/>
        <w:rPr>
          <w:color w:val="000000"/>
          <w:sz w:val="22"/>
          <w:szCs w:val="22"/>
        </w:rPr>
      </w:pPr>
      <w:r w:rsidRPr="0026295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9669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6535C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 Pirkėjas gali pasinaudoti Sutarties įvykdymo užtikrinimu, esant bet kuriai iš žemiau nurodytų aplinkybių:  </w:t>
      </w:r>
    </w:p>
    <w:p w14:paraId="04CC495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10.16.1. Tiekėjas neįvykdė, nevykdo arba netinkamai vykdo savo įsipareigojimus pagal Sutartį;  </w:t>
      </w:r>
    </w:p>
    <w:p w14:paraId="2C265DB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10.16.2. Tiekėjas per protingai nustatytą laikotarpį neįvykdo Pirkėjo nurodymo ištaisyti Prekių trūkumus;  </w:t>
      </w:r>
    </w:p>
    <w:p w14:paraId="56E6A1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D1920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10.16.4. Tiekėjas be pateisinamos priežasties (ne Sutartyje nustatytais atvejais) vienašališkai nutraukia Sutartį. </w:t>
      </w:r>
    </w:p>
    <w:p w14:paraId="4ADB88D5" w14:textId="77777777" w:rsidR="00592895" w:rsidRPr="00262957" w:rsidRDefault="00592895" w:rsidP="00592895">
      <w:pPr>
        <w:spacing w:line="257" w:lineRule="atLeast"/>
        <w:ind w:firstLine="62"/>
        <w:jc w:val="both"/>
        <w:textAlignment w:val="baseline"/>
        <w:rPr>
          <w:color w:val="000000"/>
          <w:sz w:val="22"/>
          <w:szCs w:val="22"/>
        </w:rPr>
      </w:pPr>
    </w:p>
    <w:p w14:paraId="631D240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11.  SUTARTIES KAINA IR JOS PERSKAIČIAVIMAS</w:t>
      </w:r>
    </w:p>
    <w:p w14:paraId="6FFAFEEC" w14:textId="77777777" w:rsidR="00592895" w:rsidRPr="00262957" w:rsidRDefault="00592895" w:rsidP="00592895">
      <w:pPr>
        <w:spacing w:line="257" w:lineRule="atLeast"/>
        <w:ind w:firstLine="62"/>
        <w:jc w:val="both"/>
        <w:rPr>
          <w:color w:val="000000"/>
          <w:sz w:val="22"/>
          <w:szCs w:val="22"/>
        </w:rPr>
      </w:pPr>
    </w:p>
    <w:p w14:paraId="0B12854B" w14:textId="77777777" w:rsidR="00592895" w:rsidRPr="00262957" w:rsidRDefault="00592895" w:rsidP="00592895">
      <w:pPr>
        <w:spacing w:line="257" w:lineRule="atLeast"/>
        <w:jc w:val="both"/>
        <w:rPr>
          <w:color w:val="000000"/>
          <w:sz w:val="22"/>
          <w:szCs w:val="22"/>
        </w:rPr>
      </w:pPr>
      <w:r w:rsidRPr="0026295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9054E7" w14:textId="77777777" w:rsidR="00592895" w:rsidRPr="00262957" w:rsidRDefault="00592895" w:rsidP="00592895">
      <w:pPr>
        <w:spacing w:line="257" w:lineRule="atLeast"/>
        <w:jc w:val="both"/>
        <w:rPr>
          <w:color w:val="000000"/>
          <w:sz w:val="22"/>
          <w:szCs w:val="22"/>
        </w:rPr>
      </w:pPr>
      <w:r w:rsidRPr="00262957">
        <w:rPr>
          <w:color w:val="000000"/>
          <w:sz w:val="22"/>
          <w:szCs w:val="22"/>
        </w:rPr>
        <w:t>11.2. Pradinės sutarties vertė yra nurodyta Specialiosiose sąlygose.</w:t>
      </w:r>
    </w:p>
    <w:p w14:paraId="1C1606C6" w14:textId="77777777" w:rsidR="00592895" w:rsidRPr="00262957" w:rsidRDefault="00592895" w:rsidP="00592895">
      <w:pPr>
        <w:spacing w:line="257" w:lineRule="atLeast"/>
        <w:jc w:val="both"/>
        <w:rPr>
          <w:color w:val="000000"/>
          <w:sz w:val="22"/>
          <w:szCs w:val="22"/>
        </w:rPr>
      </w:pPr>
      <w:r w:rsidRPr="0026295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EA024" w14:textId="77777777" w:rsidR="00592895" w:rsidRPr="00262957" w:rsidRDefault="00592895" w:rsidP="00592895">
      <w:pPr>
        <w:spacing w:line="257" w:lineRule="atLeast"/>
        <w:jc w:val="both"/>
        <w:rPr>
          <w:color w:val="000000"/>
          <w:sz w:val="22"/>
          <w:szCs w:val="22"/>
        </w:rPr>
      </w:pPr>
      <w:r w:rsidRPr="00262957">
        <w:rPr>
          <w:color w:val="000000"/>
          <w:sz w:val="22"/>
          <w:szCs w:val="22"/>
        </w:rPr>
        <w:t>11.4. Sutarties kainos peržiūra atliekama Specialiosiose sąlygose nustatyta tvarka.</w:t>
      </w:r>
    </w:p>
    <w:p w14:paraId="10224020" w14:textId="77777777" w:rsidR="00592895" w:rsidRPr="00262957" w:rsidRDefault="00592895" w:rsidP="00592895">
      <w:pPr>
        <w:spacing w:line="257" w:lineRule="atLeast"/>
        <w:ind w:firstLine="62"/>
        <w:jc w:val="both"/>
        <w:rPr>
          <w:color w:val="000000"/>
          <w:sz w:val="22"/>
          <w:szCs w:val="22"/>
        </w:rPr>
      </w:pPr>
    </w:p>
    <w:p w14:paraId="0D02C43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12.  ATSISKAITYMO TVARKA</w:t>
      </w:r>
    </w:p>
    <w:p w14:paraId="3E2D9153" w14:textId="77777777" w:rsidR="00592895" w:rsidRPr="00262957" w:rsidRDefault="00592895" w:rsidP="00592895">
      <w:pPr>
        <w:spacing w:line="257" w:lineRule="atLeast"/>
        <w:ind w:firstLine="62"/>
        <w:jc w:val="center"/>
        <w:rPr>
          <w:color w:val="000000"/>
          <w:sz w:val="22"/>
          <w:szCs w:val="22"/>
        </w:rPr>
      </w:pPr>
    </w:p>
    <w:p w14:paraId="752CEADA"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12.1.  Išankstinis mokėjimas (avansas) (jei taikoma)</w:t>
      </w:r>
    </w:p>
    <w:p w14:paraId="573A94E5" w14:textId="77777777" w:rsidR="00592895" w:rsidRPr="00262957" w:rsidRDefault="00592895" w:rsidP="00592895">
      <w:pPr>
        <w:spacing w:line="257" w:lineRule="atLeast"/>
        <w:ind w:firstLine="62"/>
        <w:jc w:val="both"/>
        <w:rPr>
          <w:color w:val="000000"/>
          <w:sz w:val="22"/>
          <w:szCs w:val="22"/>
        </w:rPr>
      </w:pPr>
    </w:p>
    <w:p w14:paraId="7D6EFE0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12.1.1. Bendrųjų sąlygų 12.1 poskyrio sąlygos taikomos tuo atveju, jei Specialiosiose sąlygose yra nurodyta, kad Tiekėjui mokamas išankstinis mokėjimas (avansas) (toliau – </w:t>
      </w:r>
      <w:r w:rsidRPr="00262957">
        <w:rPr>
          <w:b/>
          <w:bCs/>
          <w:color w:val="000000"/>
          <w:sz w:val="22"/>
          <w:szCs w:val="22"/>
        </w:rPr>
        <w:t>Avansas</w:t>
      </w:r>
      <w:r w:rsidRPr="00262957">
        <w:rPr>
          <w:color w:val="000000"/>
          <w:sz w:val="22"/>
          <w:szCs w:val="22"/>
        </w:rPr>
        <w:t>). </w:t>
      </w:r>
    </w:p>
    <w:p w14:paraId="2613BDB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12.1.2. Pirkėjas sumoka Tiekėjui </w:t>
      </w:r>
      <w:r w:rsidRPr="00262957">
        <w:rPr>
          <w:rFonts w:eastAsia="Calibri"/>
          <w:kern w:val="2"/>
          <w:sz w:val="22"/>
          <w:szCs w:val="22"/>
        </w:rPr>
        <w:t>ne didesnį kaip Specialiosiose sąlygose nurodyto dydžio Avansą</w:t>
      </w:r>
      <w:r w:rsidRPr="00262957">
        <w:rPr>
          <w:color w:val="000000"/>
          <w:sz w:val="22"/>
          <w:szCs w:val="22"/>
        </w:rPr>
        <w:t>.</w:t>
      </w:r>
    </w:p>
    <w:p w14:paraId="5E61DC7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957">
        <w:rPr>
          <w:b/>
          <w:bCs/>
          <w:color w:val="000000"/>
          <w:sz w:val="22"/>
          <w:szCs w:val="22"/>
        </w:rPr>
        <w:t>Avanso užtikrinimas</w:t>
      </w:r>
      <w:r w:rsidRPr="00262957">
        <w:rPr>
          <w:color w:val="000000"/>
          <w:sz w:val="22"/>
          <w:szCs w:val="22"/>
        </w:rPr>
        <w:t>). </w:t>
      </w:r>
    </w:p>
    <w:p w14:paraId="6B528F0C" w14:textId="77777777" w:rsidR="00592895" w:rsidRPr="00262957" w:rsidRDefault="00592895" w:rsidP="00592895">
      <w:pPr>
        <w:spacing w:line="257" w:lineRule="atLeast"/>
        <w:jc w:val="both"/>
        <w:textAlignment w:val="baseline"/>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957">
        <w:rPr>
          <w:color w:val="000000"/>
          <w:sz w:val="22"/>
          <w:szCs w:val="22"/>
        </w:rPr>
        <w:t> </w:t>
      </w:r>
      <w:r w:rsidRPr="00262957">
        <w:rPr>
          <w:color w:val="000000"/>
          <w:sz w:val="22"/>
          <w:szCs w:val="22"/>
          <w:shd w:val="clear" w:color="auto" w:fill="FFFFFF"/>
        </w:rPr>
        <w:t>įstatymų bei kitų teisės aktų</w:t>
      </w:r>
      <w:r w:rsidRPr="00262957">
        <w:rPr>
          <w:color w:val="000000"/>
          <w:sz w:val="22"/>
          <w:szCs w:val="22"/>
        </w:rPr>
        <w:t> </w:t>
      </w:r>
      <w:r w:rsidRPr="00262957">
        <w:rPr>
          <w:color w:val="000000"/>
          <w:sz w:val="22"/>
          <w:szCs w:val="22"/>
          <w:shd w:val="clear" w:color="auto" w:fill="FFFFFF"/>
        </w:rPr>
        <w:t>nuostatas.</w:t>
      </w:r>
    </w:p>
    <w:p w14:paraId="5946C1CF" w14:textId="77777777" w:rsidR="00592895" w:rsidRPr="00262957" w:rsidRDefault="00592895" w:rsidP="00592895">
      <w:pPr>
        <w:spacing w:line="257" w:lineRule="atLeast"/>
        <w:jc w:val="both"/>
        <w:textAlignment w:val="baseline"/>
        <w:rPr>
          <w:sz w:val="22"/>
          <w:szCs w:val="22"/>
        </w:rPr>
      </w:pPr>
      <w:r w:rsidRPr="002629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86052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818D8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1F496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12.1.7. Avanso užtikrinimo suma turi būti nurodoma ir išmokama eurais. </w:t>
      </w:r>
    </w:p>
    <w:p w14:paraId="7E4F308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12.1.8. Avanso užtikrinimas turi būti surašytas lietuvių arba kita kalba (esant Pirkėjo prašymui, turi būti pateiktas vertimas į lietuvių kalbą). </w:t>
      </w:r>
    </w:p>
    <w:p w14:paraId="3F05BB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12.1.9. Avanso užtikrinimas, neatitinkantis šiame Sutarties poskyryje nustatytų reikalavimų, nebus priimamas. </w:t>
      </w:r>
    </w:p>
    <w:p w14:paraId="5A0584E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937F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73C2B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028A41" w14:textId="77777777" w:rsidR="00592895" w:rsidRPr="00262957" w:rsidRDefault="00592895" w:rsidP="00592895">
      <w:pPr>
        <w:spacing w:line="257" w:lineRule="atLeast"/>
        <w:ind w:firstLine="62"/>
        <w:jc w:val="both"/>
        <w:textAlignment w:val="baseline"/>
        <w:rPr>
          <w:color w:val="000000"/>
          <w:sz w:val="22"/>
          <w:szCs w:val="22"/>
        </w:rPr>
      </w:pPr>
    </w:p>
    <w:p w14:paraId="127E9EE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12.2.  Mokėjimų tvarka</w:t>
      </w:r>
    </w:p>
    <w:p w14:paraId="1EA3D699" w14:textId="77777777" w:rsidR="00592895" w:rsidRPr="00262957" w:rsidRDefault="00592895" w:rsidP="00592895">
      <w:pPr>
        <w:spacing w:line="257" w:lineRule="atLeast"/>
        <w:ind w:firstLine="62"/>
        <w:jc w:val="both"/>
        <w:rPr>
          <w:color w:val="000000"/>
          <w:sz w:val="22"/>
          <w:szCs w:val="22"/>
        </w:rPr>
      </w:pPr>
    </w:p>
    <w:p w14:paraId="0E6C5FA9" w14:textId="77777777" w:rsidR="00592895" w:rsidRPr="00262957" w:rsidRDefault="00592895" w:rsidP="00592895">
      <w:pPr>
        <w:spacing w:line="257" w:lineRule="atLeast"/>
        <w:jc w:val="both"/>
        <w:rPr>
          <w:color w:val="000000"/>
          <w:sz w:val="22"/>
          <w:szCs w:val="22"/>
        </w:rPr>
      </w:pPr>
      <w:r w:rsidRPr="00262957">
        <w:rPr>
          <w:color w:val="000000"/>
          <w:sz w:val="22"/>
          <w:szCs w:val="22"/>
        </w:rPr>
        <w:t>12.2.1. Tiekėjas išrašo Sąskaitą tik Šalims pasirašius Prekių perdavimo–priėmimo aktą, jeigu kitaip nenumatyta Specialiosiose sąlygose:</w:t>
      </w:r>
    </w:p>
    <w:p w14:paraId="6E9E9315"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12.2.1.1. elektroninę sąskaitą faktūrą, atitinkančią Europos elektroninių sąskaitų faktūrų standartą, kurio nuoroda paskelbta 2017 m. spalio 16 d. Komisijos įgyvendinimo sprendime </w:t>
      </w:r>
      <w:r w:rsidRPr="00262957">
        <w:rPr>
          <w:color w:val="467886"/>
          <w:sz w:val="22"/>
          <w:szCs w:val="22"/>
          <w:u w:val="single"/>
        </w:rPr>
        <w:t>(ES) 2017/1870</w:t>
      </w:r>
      <w:r w:rsidRPr="00262957">
        <w:rPr>
          <w:color w:val="000000"/>
          <w:sz w:val="22"/>
          <w:szCs w:val="22"/>
        </w:rPr>
        <w:t xml:space="preserve"> dėl nuorodos į Europos elektroninių sąskaitų faktūrų standartą ir sintaksių sąrašo paskelbimo pagal Europos Parlamento ir Tarybos direktyvą </w:t>
      </w:r>
      <w:r w:rsidRPr="00262957">
        <w:rPr>
          <w:color w:val="467886"/>
          <w:sz w:val="22"/>
          <w:szCs w:val="22"/>
          <w:u w:val="single"/>
        </w:rPr>
        <w:t>2014/55/ES</w:t>
      </w:r>
      <w:r w:rsidRPr="00262957">
        <w:rPr>
          <w:color w:val="000000"/>
          <w:sz w:val="22"/>
          <w:szCs w:val="22"/>
        </w:rPr>
        <w:t> (toliau – </w:t>
      </w:r>
      <w:r w:rsidRPr="00262957">
        <w:rPr>
          <w:b/>
          <w:bCs/>
          <w:color w:val="000000"/>
          <w:sz w:val="22"/>
          <w:szCs w:val="22"/>
        </w:rPr>
        <w:t>Europos elektroninių sąskaitų faktūrų</w:t>
      </w:r>
      <w:r w:rsidRPr="00262957">
        <w:rPr>
          <w:color w:val="000000"/>
          <w:sz w:val="22"/>
          <w:szCs w:val="22"/>
        </w:rPr>
        <w:t> </w:t>
      </w:r>
      <w:r w:rsidRPr="00262957">
        <w:rPr>
          <w:b/>
          <w:bCs/>
          <w:color w:val="000000"/>
          <w:sz w:val="22"/>
          <w:szCs w:val="22"/>
        </w:rPr>
        <w:t>standartas</w:t>
      </w:r>
      <w:r w:rsidRPr="00262957">
        <w:rPr>
          <w:color w:val="000000"/>
          <w:sz w:val="22"/>
          <w:szCs w:val="22"/>
        </w:rPr>
        <w:t xml:space="preserve">), Tiekėjas gali pateikti </w:t>
      </w:r>
      <w:r w:rsidRPr="00262957">
        <w:rPr>
          <w:rFonts w:eastAsia="Arial"/>
          <w:kern w:val="2"/>
          <w:sz w:val="22"/>
          <w:szCs w:val="22"/>
        </w:rPr>
        <w:t>pasirinktomis priemonėmis</w:t>
      </w:r>
      <w:r w:rsidRPr="00262957">
        <w:rPr>
          <w:color w:val="000000"/>
          <w:sz w:val="22"/>
          <w:szCs w:val="22"/>
        </w:rPr>
        <w:t>;</w:t>
      </w:r>
    </w:p>
    <w:p w14:paraId="547D91C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12.2.1.2. Europos elektroninių sąskaitų faktūrų standarto neatitinkančią elektroninę sąskaitą faktūrą Tiekėjas </w:t>
      </w:r>
      <w:r w:rsidRPr="00262957">
        <w:rPr>
          <w:rFonts w:eastAsia="Arial"/>
          <w:kern w:val="2"/>
          <w:sz w:val="22"/>
          <w:szCs w:val="22"/>
        </w:rPr>
        <w:t xml:space="preserve">gali teikti tik naudodamasis Sąskaitų administravimo bendrosios informacinės sistemos (toliau – </w:t>
      </w:r>
      <w:r w:rsidRPr="00262957">
        <w:rPr>
          <w:rFonts w:eastAsia="Arial"/>
          <w:b/>
          <w:bCs/>
          <w:kern w:val="2"/>
          <w:sz w:val="22"/>
          <w:szCs w:val="22"/>
        </w:rPr>
        <w:t>SABIS</w:t>
      </w:r>
      <w:r w:rsidRPr="00262957">
        <w:rPr>
          <w:rFonts w:eastAsia="Arial"/>
          <w:kern w:val="2"/>
          <w:sz w:val="22"/>
          <w:szCs w:val="22"/>
        </w:rPr>
        <w:t>) priemonėmis</w:t>
      </w:r>
      <w:r w:rsidRPr="00262957">
        <w:rPr>
          <w:color w:val="000000"/>
          <w:sz w:val="22"/>
          <w:szCs w:val="22"/>
        </w:rPr>
        <w:t>.</w:t>
      </w:r>
    </w:p>
    <w:p w14:paraId="704E509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12.2.2. Pirkėjas elektronines sąskaitas faktūras priima ir apdoroja naudodamasis informacinės sistemos SABIS priemonėmis, </w:t>
      </w:r>
      <w:r w:rsidRPr="002629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62957">
        <w:rPr>
          <w:color w:val="000000"/>
          <w:sz w:val="22"/>
          <w:szCs w:val="22"/>
        </w:rPr>
        <w:t>.</w:t>
      </w:r>
    </w:p>
    <w:p w14:paraId="07768DC5" w14:textId="77777777" w:rsidR="00592895" w:rsidRPr="00262957" w:rsidRDefault="00592895" w:rsidP="00592895">
      <w:pPr>
        <w:spacing w:line="257" w:lineRule="atLeast"/>
        <w:jc w:val="both"/>
        <w:rPr>
          <w:color w:val="000000"/>
          <w:sz w:val="22"/>
          <w:szCs w:val="22"/>
        </w:rPr>
      </w:pPr>
      <w:r w:rsidRPr="00262957">
        <w:rPr>
          <w:color w:val="000000"/>
          <w:sz w:val="22"/>
          <w:szCs w:val="22"/>
        </w:rPr>
        <w:t>12.2.3. Išankstinio mokėjimo sąskaitas (jeigu Specialiosiose sąlygose yra numatytas Avanso mokėjimas) Tiekėjas privalo pateikti šiame Sutarties poskyryje nustatyta tvarka.</w:t>
      </w:r>
    </w:p>
    <w:p w14:paraId="6A297B08" w14:textId="77777777" w:rsidR="00592895" w:rsidRPr="00262957" w:rsidRDefault="00592895" w:rsidP="00592895">
      <w:pPr>
        <w:spacing w:line="257" w:lineRule="atLeast"/>
        <w:jc w:val="both"/>
        <w:rPr>
          <w:color w:val="000000"/>
          <w:sz w:val="22"/>
          <w:szCs w:val="22"/>
        </w:rPr>
      </w:pPr>
      <w:r w:rsidRPr="00262957">
        <w:rPr>
          <w:color w:val="000000"/>
          <w:sz w:val="22"/>
          <w:szCs w:val="22"/>
        </w:rPr>
        <w:t>12.2.4. Pirkėjas atlieka mokėjimus už Prekes Specialiosiose sąlygose nustatytais terminais.</w:t>
      </w:r>
    </w:p>
    <w:p w14:paraId="5461D226" w14:textId="77777777" w:rsidR="00592895" w:rsidRPr="00262957" w:rsidRDefault="00592895" w:rsidP="00592895">
      <w:pPr>
        <w:spacing w:line="257" w:lineRule="atLeast"/>
        <w:jc w:val="both"/>
        <w:rPr>
          <w:color w:val="000000"/>
          <w:sz w:val="22"/>
          <w:szCs w:val="22"/>
        </w:rPr>
      </w:pPr>
      <w:r w:rsidRPr="00262957">
        <w:rPr>
          <w:color w:val="000000"/>
          <w:sz w:val="22"/>
          <w:szCs w:val="22"/>
        </w:rPr>
        <w:t>12.2.5. Už mokėjimų pagal Sutartį vėlavimus, Pirkėjui taikomos netesybos Specialiosiose sąlygose nustatyta tvarka.</w:t>
      </w:r>
    </w:p>
    <w:p w14:paraId="47C7D964" w14:textId="77777777" w:rsidR="00592895" w:rsidRPr="00262957" w:rsidRDefault="00592895" w:rsidP="00592895">
      <w:pPr>
        <w:spacing w:line="257" w:lineRule="atLeast"/>
        <w:jc w:val="both"/>
        <w:rPr>
          <w:color w:val="000000"/>
          <w:sz w:val="22"/>
          <w:szCs w:val="22"/>
        </w:rPr>
      </w:pPr>
      <w:r w:rsidRPr="00262957">
        <w:rPr>
          <w:color w:val="000000"/>
          <w:sz w:val="22"/>
          <w:szCs w:val="22"/>
        </w:rPr>
        <w:t>12.2.6. Jei Prekės pristatomos dalimis, aukščiau nurodyta atsiskaitymo tvarka galioja kiekvienai tokiai daliai, jei Specialiosiose sąlygose nenustatyta kitaip.</w:t>
      </w:r>
    </w:p>
    <w:p w14:paraId="58EBA625" w14:textId="77777777" w:rsidR="00592895" w:rsidRPr="00262957" w:rsidRDefault="00592895" w:rsidP="00592895">
      <w:pPr>
        <w:spacing w:line="257" w:lineRule="atLeast"/>
        <w:jc w:val="both"/>
        <w:rPr>
          <w:color w:val="000000"/>
          <w:sz w:val="22"/>
          <w:szCs w:val="22"/>
        </w:rPr>
      </w:pPr>
      <w:r w:rsidRPr="0026295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51CAF5" w14:textId="77777777" w:rsidR="00592895" w:rsidRPr="00262957" w:rsidRDefault="00592895" w:rsidP="00592895">
      <w:pPr>
        <w:spacing w:line="257" w:lineRule="atLeast"/>
        <w:ind w:firstLine="62"/>
        <w:jc w:val="both"/>
        <w:rPr>
          <w:color w:val="000000"/>
          <w:sz w:val="22"/>
          <w:szCs w:val="22"/>
        </w:rPr>
      </w:pPr>
    </w:p>
    <w:p w14:paraId="53E3F9F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12.3.  Kiti atsiskaitymo klausimai</w:t>
      </w:r>
    </w:p>
    <w:p w14:paraId="6BF92DDA" w14:textId="77777777" w:rsidR="00592895" w:rsidRPr="00262957" w:rsidRDefault="00592895" w:rsidP="00592895">
      <w:pPr>
        <w:spacing w:line="257" w:lineRule="atLeast"/>
        <w:ind w:firstLine="62"/>
        <w:jc w:val="both"/>
        <w:rPr>
          <w:color w:val="000000"/>
          <w:sz w:val="22"/>
          <w:szCs w:val="22"/>
        </w:rPr>
      </w:pPr>
    </w:p>
    <w:p w14:paraId="5160FC14" w14:textId="77777777" w:rsidR="00592895" w:rsidRPr="00262957" w:rsidRDefault="00592895" w:rsidP="00592895">
      <w:pPr>
        <w:spacing w:line="257" w:lineRule="atLeast"/>
        <w:jc w:val="both"/>
        <w:rPr>
          <w:color w:val="000000"/>
          <w:sz w:val="22"/>
          <w:szCs w:val="22"/>
        </w:rPr>
      </w:pPr>
      <w:r w:rsidRPr="00262957">
        <w:rPr>
          <w:color w:val="000000"/>
          <w:sz w:val="22"/>
          <w:szCs w:val="22"/>
        </w:rPr>
        <w:t>12.3.1. Pirkėjas privalo pervesti mokėjimus Tiekėjui į Tiekėjo banko sąskaitą, nurodytą Specialiosiose sąlygose.</w:t>
      </w:r>
    </w:p>
    <w:p w14:paraId="10B37D16" w14:textId="77777777" w:rsidR="00592895" w:rsidRPr="00262957" w:rsidRDefault="00592895" w:rsidP="00592895">
      <w:pPr>
        <w:spacing w:line="257" w:lineRule="atLeast"/>
        <w:jc w:val="both"/>
        <w:rPr>
          <w:color w:val="000000"/>
          <w:sz w:val="22"/>
          <w:szCs w:val="22"/>
        </w:rPr>
      </w:pPr>
      <w:r w:rsidRPr="0026295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D26518" w14:textId="77777777" w:rsidR="00592895" w:rsidRPr="00262957" w:rsidRDefault="00592895" w:rsidP="00592895">
      <w:pPr>
        <w:spacing w:line="257" w:lineRule="atLeast"/>
        <w:jc w:val="both"/>
        <w:rPr>
          <w:color w:val="000000"/>
          <w:sz w:val="22"/>
          <w:szCs w:val="22"/>
        </w:rPr>
      </w:pPr>
      <w:r w:rsidRPr="00262957">
        <w:rPr>
          <w:color w:val="000000"/>
          <w:sz w:val="22"/>
          <w:szCs w:val="22"/>
        </w:rPr>
        <w:t>12.3.3. Visi mokėjimai pagal Sutartį atliekami eurais.</w:t>
      </w:r>
    </w:p>
    <w:p w14:paraId="327D3B16" w14:textId="77777777" w:rsidR="00592895" w:rsidRPr="00262957" w:rsidRDefault="00592895" w:rsidP="00592895">
      <w:pPr>
        <w:spacing w:line="257" w:lineRule="atLeast"/>
        <w:jc w:val="both"/>
        <w:rPr>
          <w:color w:val="000000"/>
          <w:sz w:val="22"/>
          <w:szCs w:val="22"/>
        </w:rPr>
      </w:pPr>
      <w:r w:rsidRPr="00262957">
        <w:rPr>
          <w:color w:val="000000"/>
          <w:sz w:val="22"/>
          <w:szCs w:val="22"/>
        </w:rPr>
        <w:t>12.3.4. Už pavėluotus mokėjimus pagal Sutartį mokančioji Šalis privalo sumokėti kitai Šaliai Specialiosiose sąlygose nurodyto dydžio netesybas.</w:t>
      </w:r>
    </w:p>
    <w:p w14:paraId="09508E04" w14:textId="77777777" w:rsidR="00592895" w:rsidRPr="00262957" w:rsidRDefault="00592895" w:rsidP="00592895">
      <w:pPr>
        <w:spacing w:line="257" w:lineRule="atLeast"/>
        <w:ind w:firstLine="62"/>
        <w:jc w:val="both"/>
        <w:rPr>
          <w:color w:val="000000"/>
          <w:sz w:val="22"/>
          <w:szCs w:val="22"/>
        </w:rPr>
      </w:pPr>
    </w:p>
    <w:p w14:paraId="7264ECD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13.  KONFIDENCIALI INFORMACIJA</w:t>
      </w:r>
    </w:p>
    <w:p w14:paraId="24DE0510" w14:textId="77777777" w:rsidR="00592895" w:rsidRPr="00262957" w:rsidRDefault="00592895" w:rsidP="00592895">
      <w:pPr>
        <w:spacing w:line="257" w:lineRule="atLeast"/>
        <w:ind w:firstLine="62"/>
        <w:jc w:val="both"/>
        <w:rPr>
          <w:color w:val="000000"/>
          <w:sz w:val="22"/>
          <w:szCs w:val="22"/>
        </w:rPr>
      </w:pPr>
    </w:p>
    <w:p w14:paraId="74750975" w14:textId="77777777" w:rsidR="00592895" w:rsidRPr="00262957" w:rsidRDefault="00592895" w:rsidP="00592895">
      <w:pPr>
        <w:spacing w:line="257" w:lineRule="atLeast"/>
        <w:jc w:val="both"/>
        <w:rPr>
          <w:color w:val="000000"/>
          <w:sz w:val="22"/>
          <w:szCs w:val="22"/>
        </w:rPr>
      </w:pPr>
      <w:r w:rsidRPr="0026295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8B4C1" w14:textId="77777777" w:rsidR="00592895" w:rsidRPr="00262957" w:rsidRDefault="00592895" w:rsidP="00592895">
      <w:pPr>
        <w:spacing w:line="257" w:lineRule="atLeast"/>
        <w:jc w:val="both"/>
        <w:rPr>
          <w:color w:val="000000"/>
          <w:sz w:val="22"/>
          <w:szCs w:val="22"/>
        </w:rPr>
      </w:pPr>
      <w:r w:rsidRPr="00262957">
        <w:rPr>
          <w:color w:val="000000"/>
          <w:sz w:val="22"/>
          <w:szCs w:val="22"/>
        </w:rPr>
        <w:t>13.2.  Šalis turi teisę atskleisti kitos Šalies konfidencialią informaciją šiais atvejais:</w:t>
      </w:r>
    </w:p>
    <w:p w14:paraId="083B35A5" w14:textId="77777777" w:rsidR="00592895" w:rsidRPr="00262957" w:rsidRDefault="00592895" w:rsidP="00592895">
      <w:pPr>
        <w:spacing w:line="257" w:lineRule="atLeast"/>
        <w:jc w:val="both"/>
        <w:rPr>
          <w:color w:val="000000"/>
          <w:sz w:val="22"/>
          <w:szCs w:val="22"/>
        </w:rPr>
      </w:pPr>
      <w:r w:rsidRPr="0026295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5B323" w14:textId="77777777" w:rsidR="00592895" w:rsidRPr="00262957" w:rsidRDefault="00592895" w:rsidP="00592895">
      <w:pPr>
        <w:spacing w:line="257" w:lineRule="atLeast"/>
        <w:jc w:val="both"/>
        <w:rPr>
          <w:color w:val="000000"/>
          <w:sz w:val="22"/>
          <w:szCs w:val="22"/>
        </w:rPr>
      </w:pPr>
      <w:r w:rsidRPr="0026295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62865" w14:textId="77777777" w:rsidR="00592895" w:rsidRPr="00262957" w:rsidRDefault="00592895" w:rsidP="00592895">
      <w:pPr>
        <w:spacing w:line="257" w:lineRule="atLeast"/>
        <w:jc w:val="both"/>
        <w:rPr>
          <w:color w:val="000000"/>
          <w:sz w:val="22"/>
          <w:szCs w:val="22"/>
        </w:rPr>
      </w:pPr>
      <w:r w:rsidRPr="0026295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B88CFF" w14:textId="77777777" w:rsidR="00592895" w:rsidRPr="00262957" w:rsidRDefault="00592895" w:rsidP="00592895">
      <w:pPr>
        <w:spacing w:line="257" w:lineRule="atLeast"/>
        <w:jc w:val="both"/>
        <w:rPr>
          <w:color w:val="000000"/>
          <w:sz w:val="22"/>
          <w:szCs w:val="22"/>
        </w:rPr>
      </w:pPr>
      <w:r w:rsidRPr="00262957">
        <w:rPr>
          <w:color w:val="000000"/>
          <w:sz w:val="22"/>
          <w:szCs w:val="22"/>
        </w:rPr>
        <w:t>13.4. Šalis atsako:</w:t>
      </w:r>
    </w:p>
    <w:p w14:paraId="4905F877" w14:textId="77777777" w:rsidR="00592895" w:rsidRPr="00262957" w:rsidRDefault="00592895" w:rsidP="00592895">
      <w:pPr>
        <w:spacing w:line="257" w:lineRule="atLeast"/>
        <w:jc w:val="both"/>
        <w:rPr>
          <w:color w:val="000000"/>
          <w:sz w:val="22"/>
          <w:szCs w:val="22"/>
        </w:rPr>
      </w:pPr>
      <w:r w:rsidRPr="0026295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519C14E" w14:textId="77777777" w:rsidR="00592895" w:rsidRPr="00262957" w:rsidRDefault="00592895" w:rsidP="00592895">
      <w:pPr>
        <w:spacing w:line="257" w:lineRule="atLeast"/>
        <w:jc w:val="both"/>
        <w:rPr>
          <w:color w:val="000000"/>
          <w:sz w:val="22"/>
          <w:szCs w:val="22"/>
        </w:rPr>
      </w:pPr>
      <w:r w:rsidRPr="0026295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819792B" w14:textId="77777777" w:rsidR="00592895" w:rsidRPr="00262957" w:rsidRDefault="00592895" w:rsidP="00592895">
      <w:pPr>
        <w:spacing w:line="257" w:lineRule="atLeast"/>
        <w:jc w:val="both"/>
        <w:rPr>
          <w:color w:val="000000"/>
          <w:sz w:val="22"/>
          <w:szCs w:val="22"/>
        </w:rPr>
      </w:pPr>
      <w:r w:rsidRPr="00262957">
        <w:rPr>
          <w:color w:val="000000"/>
          <w:sz w:val="22"/>
          <w:szCs w:val="22"/>
        </w:rPr>
        <w:t>13.5. Šalis nepagrįstai atskleidusi kitos Šalies konfidencialią informaciją privalo sumokėti kitai Šaliai Specialiosiose sąlygose nurodyto dydžio baudą.</w:t>
      </w:r>
    </w:p>
    <w:p w14:paraId="144A4A6E" w14:textId="77777777" w:rsidR="00592895" w:rsidRPr="00262957" w:rsidRDefault="00592895" w:rsidP="00592895">
      <w:pPr>
        <w:spacing w:line="257" w:lineRule="atLeast"/>
        <w:ind w:firstLine="62"/>
        <w:jc w:val="both"/>
        <w:rPr>
          <w:color w:val="000000"/>
          <w:sz w:val="22"/>
          <w:szCs w:val="22"/>
        </w:rPr>
      </w:pPr>
    </w:p>
    <w:p w14:paraId="01160F58"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14.  ASMENS DUOMENŲ APSAUGA</w:t>
      </w:r>
    </w:p>
    <w:p w14:paraId="46574AFB" w14:textId="77777777" w:rsidR="00592895" w:rsidRPr="00262957" w:rsidRDefault="00592895" w:rsidP="00592895">
      <w:pPr>
        <w:spacing w:line="257" w:lineRule="atLeast"/>
        <w:ind w:firstLine="62"/>
        <w:jc w:val="both"/>
        <w:rPr>
          <w:color w:val="000000"/>
          <w:sz w:val="22"/>
          <w:szCs w:val="22"/>
        </w:rPr>
      </w:pPr>
    </w:p>
    <w:p w14:paraId="1DE458E0" w14:textId="77777777" w:rsidR="00592895" w:rsidRPr="00262957" w:rsidRDefault="00592895" w:rsidP="00592895">
      <w:pPr>
        <w:spacing w:line="257" w:lineRule="atLeast"/>
        <w:jc w:val="both"/>
        <w:rPr>
          <w:color w:val="000000"/>
          <w:sz w:val="22"/>
          <w:szCs w:val="22"/>
        </w:rPr>
      </w:pPr>
      <w:r w:rsidRPr="00262957">
        <w:rPr>
          <w:color w:val="000000"/>
          <w:sz w:val="22"/>
          <w:szCs w:val="22"/>
        </w:rPr>
        <w:t>14.1. Šalys įsipareigoja užtikrinti asmens duomenų saugumą bei asmens duomenų tvarkymą vykdyti teisėtai, vadovaujantis 2016 m. balandžio 27 d. priimto Europos Parlamento ir Tarybos reglamento </w:t>
      </w:r>
      <w:r w:rsidRPr="00262957">
        <w:rPr>
          <w:color w:val="467886"/>
          <w:sz w:val="22"/>
          <w:szCs w:val="22"/>
          <w:u w:val="single"/>
        </w:rPr>
        <w:t>(ES) 2016/679</w:t>
      </w:r>
      <w:r w:rsidRPr="00262957">
        <w:rPr>
          <w:color w:val="000000"/>
          <w:sz w:val="22"/>
          <w:szCs w:val="22"/>
        </w:rPr>
        <w:t> dėl fizinių asmenų apsaugos tvarkant asmens duomenis ir dėl laisvo tokių duomenų judėjimo ir kuriuo panaikinama Direktyva </w:t>
      </w:r>
      <w:r w:rsidRPr="00262957">
        <w:rPr>
          <w:color w:val="467886"/>
          <w:sz w:val="22"/>
          <w:szCs w:val="22"/>
          <w:u w:val="single"/>
        </w:rPr>
        <w:t>95/46/EB</w:t>
      </w:r>
      <w:r w:rsidRPr="00262957">
        <w:rPr>
          <w:color w:val="000000"/>
          <w:sz w:val="22"/>
          <w:szCs w:val="22"/>
        </w:rPr>
        <w:t> (Bendrasis duomenų apsaugos reglamentas) ir kitų teisės aktų, reglamentuojančių asmens duomenų tvarkymą, nuostatomis.</w:t>
      </w:r>
    </w:p>
    <w:p w14:paraId="5C325893" w14:textId="77777777" w:rsidR="00592895" w:rsidRPr="00262957" w:rsidRDefault="00592895" w:rsidP="00592895">
      <w:pPr>
        <w:spacing w:line="257" w:lineRule="atLeast"/>
        <w:jc w:val="both"/>
        <w:rPr>
          <w:color w:val="000000"/>
          <w:sz w:val="22"/>
          <w:szCs w:val="22"/>
        </w:rPr>
      </w:pPr>
      <w:r w:rsidRPr="0026295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7CD905" w14:textId="77777777" w:rsidR="00592895" w:rsidRPr="00262957" w:rsidRDefault="00592895" w:rsidP="00592895">
      <w:pPr>
        <w:spacing w:line="257" w:lineRule="atLeast"/>
        <w:ind w:left="360" w:firstLine="115"/>
        <w:jc w:val="both"/>
        <w:rPr>
          <w:color w:val="000000"/>
          <w:sz w:val="22"/>
          <w:szCs w:val="22"/>
        </w:rPr>
      </w:pPr>
    </w:p>
    <w:p w14:paraId="5A9E519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15.  INTELEKTINĖ NUOSAVYBĖ</w:t>
      </w:r>
    </w:p>
    <w:p w14:paraId="06ACA6E3" w14:textId="77777777" w:rsidR="00592895" w:rsidRPr="00262957" w:rsidRDefault="00592895" w:rsidP="00592895">
      <w:pPr>
        <w:spacing w:line="257" w:lineRule="atLeast"/>
        <w:ind w:firstLine="62"/>
        <w:jc w:val="both"/>
        <w:rPr>
          <w:color w:val="000000"/>
          <w:sz w:val="22"/>
          <w:szCs w:val="22"/>
        </w:rPr>
      </w:pPr>
    </w:p>
    <w:p w14:paraId="288AF9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8716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62957">
        <w:rPr>
          <w:i/>
          <w:iCs/>
          <w:color w:val="000000"/>
          <w:sz w:val="22"/>
          <w:szCs w:val="22"/>
        </w:rPr>
        <w:t>sui generis</w:t>
      </w:r>
      <w:r w:rsidRPr="00262957">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BD2AF"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2957">
        <w:rPr>
          <w:rFonts w:eastAsia="Calibri"/>
          <w:kern w:val="2"/>
          <w:sz w:val="22"/>
          <w:szCs w:val="22"/>
        </w:rPr>
        <w:t>Specialiosiose sąlygose nurodyta bauda</w:t>
      </w:r>
      <w:r w:rsidRPr="00262957">
        <w:rPr>
          <w:sz w:val="22"/>
          <w:szCs w:val="22"/>
        </w:rPr>
        <w:t>.</w:t>
      </w:r>
    </w:p>
    <w:p w14:paraId="3E7E5EEA" w14:textId="77777777" w:rsidR="00592895" w:rsidRPr="00262957" w:rsidRDefault="00592895" w:rsidP="00592895">
      <w:pPr>
        <w:spacing w:line="257" w:lineRule="atLeast"/>
        <w:ind w:firstLine="62"/>
        <w:jc w:val="both"/>
        <w:textAlignment w:val="baseline"/>
        <w:rPr>
          <w:color w:val="000000"/>
          <w:sz w:val="22"/>
          <w:szCs w:val="22"/>
        </w:rPr>
      </w:pPr>
    </w:p>
    <w:p w14:paraId="110BFA99"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16.  PAREIŠKIMAI IR GARANTIJOS</w:t>
      </w:r>
    </w:p>
    <w:p w14:paraId="13996CEB" w14:textId="77777777" w:rsidR="00592895" w:rsidRPr="00262957" w:rsidRDefault="00592895" w:rsidP="00592895">
      <w:pPr>
        <w:spacing w:line="257" w:lineRule="atLeast"/>
        <w:ind w:firstLine="62"/>
        <w:jc w:val="both"/>
        <w:rPr>
          <w:color w:val="000000"/>
          <w:sz w:val="22"/>
          <w:szCs w:val="22"/>
        </w:rPr>
      </w:pPr>
    </w:p>
    <w:p w14:paraId="7FF422B9" w14:textId="77777777" w:rsidR="00592895" w:rsidRPr="00262957" w:rsidRDefault="00592895" w:rsidP="00592895">
      <w:pPr>
        <w:spacing w:line="257" w:lineRule="atLeast"/>
        <w:jc w:val="both"/>
        <w:rPr>
          <w:color w:val="000000"/>
          <w:sz w:val="22"/>
          <w:szCs w:val="22"/>
        </w:rPr>
      </w:pPr>
      <w:r w:rsidRPr="00262957">
        <w:rPr>
          <w:color w:val="000000"/>
          <w:sz w:val="22"/>
          <w:szCs w:val="22"/>
        </w:rPr>
        <w:t>16.1. Kiekviena iš Šalių pareiškia ir garantuoja kitai Šaliai, kad:</w:t>
      </w:r>
    </w:p>
    <w:p w14:paraId="53E50B9E" w14:textId="77777777" w:rsidR="00592895" w:rsidRPr="00262957" w:rsidRDefault="00592895" w:rsidP="00592895">
      <w:pPr>
        <w:spacing w:line="257" w:lineRule="atLeast"/>
        <w:jc w:val="both"/>
        <w:rPr>
          <w:color w:val="000000"/>
          <w:sz w:val="22"/>
          <w:szCs w:val="22"/>
        </w:rPr>
      </w:pPr>
      <w:r w:rsidRPr="0026295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4FB8258" w14:textId="77777777" w:rsidR="00592895" w:rsidRPr="00262957" w:rsidRDefault="00592895" w:rsidP="00592895">
      <w:pPr>
        <w:spacing w:line="257" w:lineRule="atLeast"/>
        <w:jc w:val="both"/>
        <w:rPr>
          <w:color w:val="000000"/>
          <w:sz w:val="22"/>
          <w:szCs w:val="22"/>
        </w:rPr>
      </w:pPr>
      <w:r w:rsidRPr="0026295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C42A8F" w14:textId="77777777" w:rsidR="00592895" w:rsidRPr="00262957" w:rsidRDefault="00592895" w:rsidP="00592895">
      <w:pPr>
        <w:spacing w:line="257" w:lineRule="atLeast"/>
        <w:jc w:val="both"/>
        <w:rPr>
          <w:color w:val="000000"/>
          <w:sz w:val="22"/>
          <w:szCs w:val="22"/>
        </w:rPr>
      </w:pPr>
      <w:r w:rsidRPr="0026295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A17973" w14:textId="77777777" w:rsidR="00592895" w:rsidRPr="00262957" w:rsidRDefault="00592895" w:rsidP="00592895">
      <w:pPr>
        <w:spacing w:line="257" w:lineRule="atLeast"/>
        <w:jc w:val="both"/>
        <w:rPr>
          <w:color w:val="000000"/>
          <w:sz w:val="22"/>
          <w:szCs w:val="22"/>
        </w:rPr>
      </w:pPr>
      <w:r w:rsidRPr="0026295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BD3840" w14:textId="77777777" w:rsidR="00592895" w:rsidRPr="00262957" w:rsidRDefault="00592895" w:rsidP="00592895">
      <w:pPr>
        <w:spacing w:line="257" w:lineRule="atLeast"/>
        <w:jc w:val="both"/>
        <w:rPr>
          <w:color w:val="000000"/>
          <w:sz w:val="22"/>
          <w:szCs w:val="22"/>
        </w:rPr>
      </w:pPr>
      <w:r w:rsidRPr="0026295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3B250" w14:textId="77777777" w:rsidR="00592895" w:rsidRPr="00262957" w:rsidRDefault="00592895" w:rsidP="00592895">
      <w:pPr>
        <w:spacing w:line="257" w:lineRule="atLeast"/>
        <w:jc w:val="both"/>
        <w:rPr>
          <w:color w:val="000000"/>
          <w:sz w:val="22"/>
          <w:szCs w:val="22"/>
        </w:rPr>
      </w:pPr>
      <w:r w:rsidRPr="00262957">
        <w:rPr>
          <w:color w:val="000000"/>
          <w:sz w:val="22"/>
          <w:szCs w:val="22"/>
        </w:rPr>
        <w:t>16.1.6. visi Šalies pareiškimai ir garantijos yra išsamūs ir nepalieka nutylėtų jokių aplinkybių, kurios darytų šiuos pareiškimus ar garantijas neteisingais.</w:t>
      </w:r>
    </w:p>
    <w:p w14:paraId="067C7059" w14:textId="77777777" w:rsidR="00592895" w:rsidRPr="00262957" w:rsidRDefault="00592895" w:rsidP="00592895">
      <w:pPr>
        <w:spacing w:line="257" w:lineRule="atLeast"/>
        <w:jc w:val="both"/>
        <w:rPr>
          <w:color w:val="000000"/>
          <w:sz w:val="22"/>
          <w:szCs w:val="22"/>
        </w:rPr>
      </w:pPr>
      <w:r w:rsidRPr="0026295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EEAC2B" w14:textId="77777777" w:rsidR="00592895" w:rsidRPr="00262957" w:rsidRDefault="00592895" w:rsidP="00592895">
      <w:pPr>
        <w:jc w:val="both"/>
        <w:rPr>
          <w:color w:val="000000"/>
          <w:sz w:val="22"/>
          <w:szCs w:val="22"/>
          <w:shd w:val="clear" w:color="auto" w:fill="FFFFFF"/>
        </w:rPr>
      </w:pPr>
      <w:r w:rsidRPr="00262957">
        <w:rPr>
          <w:color w:val="000000"/>
          <w:sz w:val="22"/>
          <w:szCs w:val="22"/>
          <w:shd w:val="clear" w:color="auto" w:fill="FFFFFF"/>
        </w:rPr>
        <w:t>16.3. </w:t>
      </w:r>
      <w:r w:rsidRPr="00262957">
        <w:rPr>
          <w:color w:val="000000"/>
          <w:sz w:val="22"/>
          <w:szCs w:val="22"/>
        </w:rPr>
        <w:t>Tiekėjas pareiškia, kad parduodamų Prekių disponavimo, valdymo ir naudojimosi teisės nėra apribotos </w:t>
      </w:r>
      <w:r w:rsidRPr="00262957">
        <w:rPr>
          <w:color w:val="000000"/>
          <w:sz w:val="22"/>
          <w:szCs w:val="22"/>
          <w:shd w:val="clear" w:color="auto" w:fill="FFFFFF"/>
        </w:rPr>
        <w:t>ir jokie tretieji asmenys neturi pretenzijų į Sutartimi perduodamas Prekes (įkeitimai, areštai ar pan.).</w:t>
      </w:r>
    </w:p>
    <w:p w14:paraId="554FE368" w14:textId="77777777" w:rsidR="00592895" w:rsidRPr="00262957" w:rsidRDefault="00592895" w:rsidP="00592895">
      <w:pPr>
        <w:widowControl w:val="0"/>
        <w:tabs>
          <w:tab w:val="left" w:pos="567"/>
          <w:tab w:val="left" w:pos="851"/>
          <w:tab w:val="left" w:pos="992"/>
          <w:tab w:val="left" w:pos="1134"/>
        </w:tabs>
        <w:jc w:val="both"/>
        <w:rPr>
          <w:rFonts w:eastAsia="Calibri"/>
          <w:kern w:val="2"/>
          <w:sz w:val="22"/>
          <w:szCs w:val="22"/>
        </w:rPr>
      </w:pPr>
      <w:r w:rsidRPr="00262957">
        <w:rPr>
          <w:rFonts w:eastAsia="Arial"/>
          <w:kern w:val="2"/>
          <w:sz w:val="22"/>
          <w:szCs w:val="22"/>
        </w:rPr>
        <w:t>16.4. T</w:t>
      </w:r>
      <w:r w:rsidRPr="002629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D3FB4C" w14:textId="77777777" w:rsidR="00592895" w:rsidRPr="00262957" w:rsidRDefault="00592895" w:rsidP="00592895">
      <w:pPr>
        <w:rPr>
          <w:sz w:val="22"/>
          <w:szCs w:val="22"/>
        </w:rPr>
      </w:pPr>
    </w:p>
    <w:p w14:paraId="035C8FBE" w14:textId="77777777" w:rsidR="00592895" w:rsidRPr="00262957" w:rsidRDefault="00592895" w:rsidP="00592895">
      <w:pPr>
        <w:spacing w:line="257" w:lineRule="atLeast"/>
        <w:ind w:firstLine="62"/>
        <w:jc w:val="both"/>
        <w:rPr>
          <w:color w:val="000000"/>
          <w:sz w:val="22"/>
          <w:szCs w:val="22"/>
        </w:rPr>
      </w:pPr>
    </w:p>
    <w:p w14:paraId="11032CB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17.  BENDRIEJI ATSAKOMYBĖS KLAUSIMAI</w:t>
      </w:r>
    </w:p>
    <w:p w14:paraId="41D62C69" w14:textId="77777777" w:rsidR="00592895" w:rsidRPr="00262957" w:rsidRDefault="00592895" w:rsidP="00592895">
      <w:pPr>
        <w:spacing w:line="257" w:lineRule="atLeast"/>
        <w:ind w:firstLine="62"/>
        <w:jc w:val="both"/>
        <w:rPr>
          <w:color w:val="000000"/>
          <w:sz w:val="22"/>
          <w:szCs w:val="22"/>
        </w:rPr>
      </w:pPr>
    </w:p>
    <w:p w14:paraId="50729521" w14:textId="77777777" w:rsidR="00592895" w:rsidRPr="00262957" w:rsidRDefault="00592895" w:rsidP="00592895">
      <w:pPr>
        <w:spacing w:line="257" w:lineRule="atLeast"/>
        <w:jc w:val="both"/>
        <w:rPr>
          <w:color w:val="000000"/>
          <w:sz w:val="22"/>
          <w:szCs w:val="22"/>
        </w:rPr>
      </w:pPr>
      <w:r w:rsidRPr="00262957">
        <w:rPr>
          <w:color w:val="000000"/>
          <w:sz w:val="22"/>
          <w:szCs w:val="22"/>
        </w:rPr>
        <w:t>17.1. Netesybų sumokėjimas už vėlavimą ar pareigų pagal Sutartį pažeidimą neatleidžia Šalies nuo Sutartyje numatytų jos pareigų vykdymo.</w:t>
      </w:r>
    </w:p>
    <w:p w14:paraId="56CFFCC9"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262957">
        <w:rPr>
          <w:color w:val="000000"/>
          <w:sz w:val="22"/>
          <w:szCs w:val="22"/>
        </w:rPr>
        <w:lastRenderedPageBreak/>
        <w:t>suma. </w:t>
      </w:r>
      <w:r w:rsidRPr="0026295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19725" w14:textId="77777777" w:rsidR="00592895" w:rsidRPr="00262957" w:rsidRDefault="00592895" w:rsidP="00592895">
      <w:pPr>
        <w:spacing w:line="257" w:lineRule="atLeast"/>
        <w:jc w:val="both"/>
        <w:rPr>
          <w:color w:val="000000"/>
          <w:sz w:val="22"/>
          <w:szCs w:val="22"/>
        </w:rPr>
      </w:pPr>
      <w:r w:rsidRPr="0026295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01E0A" w14:textId="77777777" w:rsidR="00592895" w:rsidRPr="00262957" w:rsidRDefault="00592895" w:rsidP="00592895">
      <w:pPr>
        <w:spacing w:line="257" w:lineRule="atLeast"/>
        <w:jc w:val="both"/>
        <w:rPr>
          <w:color w:val="000000"/>
          <w:sz w:val="22"/>
          <w:szCs w:val="22"/>
        </w:rPr>
      </w:pPr>
      <w:r w:rsidRPr="00262957">
        <w:rPr>
          <w:color w:val="000000"/>
          <w:sz w:val="22"/>
          <w:szCs w:val="22"/>
        </w:rPr>
        <w:t>17.4. Šioje Sutartyje numatytos teisių gynybos priemonės neapriboja Šalių teisės pasinaudoti kitomis teisėtomis teisių gynybos priemonėmis.</w:t>
      </w:r>
    </w:p>
    <w:p w14:paraId="5A7D36EE" w14:textId="77777777" w:rsidR="00592895" w:rsidRPr="00262957" w:rsidRDefault="00592895" w:rsidP="00592895">
      <w:pPr>
        <w:spacing w:line="257" w:lineRule="atLeast"/>
        <w:jc w:val="both"/>
        <w:rPr>
          <w:color w:val="000000"/>
          <w:sz w:val="22"/>
          <w:szCs w:val="22"/>
        </w:rPr>
      </w:pPr>
      <w:r w:rsidRPr="0026295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B12560" w14:textId="77777777" w:rsidR="00592895" w:rsidRPr="00262957" w:rsidRDefault="00592895" w:rsidP="00592895">
      <w:pPr>
        <w:spacing w:line="257" w:lineRule="atLeast"/>
        <w:jc w:val="both"/>
        <w:rPr>
          <w:color w:val="000000"/>
          <w:sz w:val="22"/>
          <w:szCs w:val="22"/>
        </w:rPr>
      </w:pPr>
      <w:r w:rsidRPr="0026295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F39057" w14:textId="77777777" w:rsidR="00592895" w:rsidRPr="00262957" w:rsidRDefault="00592895" w:rsidP="00592895">
      <w:pPr>
        <w:spacing w:line="257" w:lineRule="atLeast"/>
        <w:jc w:val="both"/>
        <w:rPr>
          <w:color w:val="000000"/>
          <w:sz w:val="22"/>
          <w:szCs w:val="22"/>
        </w:rPr>
      </w:pPr>
      <w:r w:rsidRPr="0026295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F549D8" w14:textId="77777777" w:rsidR="00592895" w:rsidRPr="00262957" w:rsidRDefault="00592895" w:rsidP="00592895">
      <w:pPr>
        <w:spacing w:line="257" w:lineRule="atLeast"/>
        <w:ind w:firstLine="115"/>
        <w:jc w:val="both"/>
        <w:rPr>
          <w:color w:val="000000"/>
          <w:sz w:val="22"/>
          <w:szCs w:val="22"/>
        </w:rPr>
      </w:pPr>
    </w:p>
    <w:p w14:paraId="751EE79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18.  NENUGALIMA JĖGA (FORCE MAJEURE)</w:t>
      </w:r>
    </w:p>
    <w:p w14:paraId="3DA68882" w14:textId="77777777" w:rsidR="00592895" w:rsidRPr="00262957" w:rsidRDefault="00592895" w:rsidP="00592895">
      <w:pPr>
        <w:spacing w:line="257" w:lineRule="atLeast"/>
        <w:ind w:firstLine="62"/>
        <w:jc w:val="both"/>
        <w:rPr>
          <w:color w:val="000000"/>
          <w:sz w:val="22"/>
          <w:szCs w:val="22"/>
        </w:rPr>
      </w:pPr>
    </w:p>
    <w:p w14:paraId="38CFAD2E" w14:textId="77777777" w:rsidR="00592895" w:rsidRPr="00262957" w:rsidRDefault="00592895" w:rsidP="00592895">
      <w:pPr>
        <w:spacing w:line="257" w:lineRule="atLeast"/>
        <w:jc w:val="both"/>
        <w:rPr>
          <w:color w:val="000000"/>
          <w:sz w:val="22"/>
          <w:szCs w:val="22"/>
        </w:rPr>
      </w:pPr>
      <w:r w:rsidRPr="00262957">
        <w:rPr>
          <w:color w:val="000000"/>
          <w:sz w:val="22"/>
          <w:szCs w:val="22"/>
        </w:rPr>
        <w:t>18.1.</w:t>
      </w:r>
      <w:r w:rsidRPr="00262957">
        <w:rPr>
          <w:b/>
          <w:bCs/>
          <w:color w:val="000000"/>
          <w:sz w:val="22"/>
          <w:szCs w:val="22"/>
        </w:rPr>
        <w:t> </w:t>
      </w:r>
      <w:r w:rsidRPr="00262957">
        <w:rPr>
          <w:color w:val="000000"/>
          <w:sz w:val="22"/>
          <w:szCs w:val="22"/>
        </w:rPr>
        <w:t>Atsakomybė pagal Sutartį netaikoma, taip pat Šalys gali būti visiškai ar iš dalies atleistos nuo civilinės atsakomybės šiais pagrindais:</w:t>
      </w:r>
    </w:p>
    <w:p w14:paraId="1233A245" w14:textId="77777777" w:rsidR="00592895" w:rsidRPr="00262957" w:rsidRDefault="00592895" w:rsidP="00592895">
      <w:pPr>
        <w:spacing w:line="257" w:lineRule="atLeast"/>
        <w:jc w:val="both"/>
        <w:rPr>
          <w:color w:val="000000"/>
          <w:sz w:val="22"/>
          <w:szCs w:val="22"/>
        </w:rPr>
      </w:pPr>
      <w:r w:rsidRPr="00262957">
        <w:rPr>
          <w:color w:val="000000"/>
          <w:sz w:val="22"/>
          <w:szCs w:val="22"/>
        </w:rPr>
        <w:t>18.1.1. dėl nenugalimos jėgos (</w:t>
      </w:r>
      <w:r w:rsidRPr="00262957">
        <w:rPr>
          <w:i/>
          <w:iCs/>
          <w:color w:val="000000"/>
          <w:sz w:val="22"/>
          <w:szCs w:val="22"/>
        </w:rPr>
        <w:t>force majeure</w:t>
      </w:r>
      <w:r w:rsidRPr="00262957">
        <w:rPr>
          <w:color w:val="000000"/>
          <w:sz w:val="22"/>
          <w:szCs w:val="22"/>
        </w:rPr>
        <w:t>) – taikomos Lietuvos Respublikos civilinio kodekso 6.212 straipsnio ir Lietuvos Respublikos Vyriausybės 1996 m. liepos 15 d. nutarimu Nr. 840 „Dėl Atleidimo nuo atsakomybės esant nenugalimos jėgos (</w:t>
      </w:r>
      <w:r w:rsidRPr="00262957">
        <w:rPr>
          <w:i/>
          <w:iCs/>
          <w:color w:val="000000"/>
          <w:sz w:val="22"/>
          <w:szCs w:val="22"/>
        </w:rPr>
        <w:t>force majeure</w:t>
      </w:r>
      <w:r w:rsidRPr="00262957">
        <w:rPr>
          <w:color w:val="000000"/>
          <w:sz w:val="22"/>
          <w:szCs w:val="22"/>
        </w:rPr>
        <w:t>) aplinkybėms taisyklių patvirtinimo” patvirtintų taisyklių nuostatos;</w:t>
      </w:r>
    </w:p>
    <w:p w14:paraId="61E4DB66" w14:textId="77777777" w:rsidR="00592895" w:rsidRPr="00262957" w:rsidRDefault="00592895" w:rsidP="00592895">
      <w:pPr>
        <w:spacing w:line="257" w:lineRule="atLeast"/>
        <w:jc w:val="both"/>
        <w:rPr>
          <w:color w:val="000000"/>
          <w:sz w:val="22"/>
          <w:szCs w:val="22"/>
        </w:rPr>
      </w:pPr>
      <w:r w:rsidRPr="0026295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1C9F3" w14:textId="77777777" w:rsidR="00592895" w:rsidRPr="00262957" w:rsidRDefault="00592895" w:rsidP="00592895">
      <w:pPr>
        <w:spacing w:line="257" w:lineRule="atLeast"/>
        <w:jc w:val="both"/>
        <w:rPr>
          <w:color w:val="000000"/>
          <w:sz w:val="22"/>
          <w:szCs w:val="22"/>
        </w:rPr>
      </w:pPr>
      <w:r w:rsidRPr="00262957">
        <w:rPr>
          <w:color w:val="000000"/>
          <w:sz w:val="22"/>
          <w:szCs w:val="22"/>
        </w:rPr>
        <w:t>18.2.</w:t>
      </w:r>
      <w:r w:rsidRPr="00262957">
        <w:rPr>
          <w:b/>
          <w:bCs/>
          <w:color w:val="000000"/>
          <w:sz w:val="22"/>
          <w:szCs w:val="22"/>
        </w:rPr>
        <w:t> </w:t>
      </w:r>
      <w:r w:rsidRPr="0026295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6D2659" w14:textId="77777777" w:rsidR="00592895" w:rsidRPr="00262957" w:rsidRDefault="00592895" w:rsidP="00592895">
      <w:pPr>
        <w:spacing w:line="257" w:lineRule="atLeast"/>
        <w:jc w:val="both"/>
        <w:rPr>
          <w:color w:val="000000"/>
          <w:sz w:val="22"/>
          <w:szCs w:val="22"/>
        </w:rPr>
      </w:pPr>
      <w:r w:rsidRPr="00262957">
        <w:rPr>
          <w:color w:val="000000"/>
          <w:sz w:val="22"/>
          <w:szCs w:val="22"/>
        </w:rPr>
        <w:t>18.3.</w:t>
      </w:r>
      <w:r w:rsidRPr="00262957">
        <w:rPr>
          <w:b/>
          <w:bCs/>
          <w:color w:val="000000"/>
          <w:sz w:val="22"/>
          <w:szCs w:val="22"/>
        </w:rPr>
        <w:t> </w:t>
      </w:r>
      <w:r w:rsidRPr="0026295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51193" w14:textId="77777777" w:rsidR="00592895" w:rsidRPr="00262957" w:rsidRDefault="00592895" w:rsidP="00592895">
      <w:pPr>
        <w:spacing w:line="257" w:lineRule="atLeast"/>
        <w:jc w:val="both"/>
        <w:rPr>
          <w:color w:val="000000"/>
          <w:sz w:val="22"/>
          <w:szCs w:val="22"/>
        </w:rPr>
      </w:pPr>
      <w:r w:rsidRPr="00262957">
        <w:rPr>
          <w:color w:val="000000"/>
          <w:sz w:val="22"/>
          <w:szCs w:val="22"/>
        </w:rPr>
        <w:t>18.4. Jeigu nenugalimos jėgos (</w:t>
      </w:r>
      <w:r w:rsidRPr="00262957">
        <w:rPr>
          <w:i/>
          <w:iCs/>
          <w:color w:val="000000"/>
          <w:sz w:val="22"/>
          <w:szCs w:val="22"/>
        </w:rPr>
        <w:t>force majeure</w:t>
      </w:r>
      <w:r w:rsidRPr="0026295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602E29" w14:textId="77777777" w:rsidR="00592895" w:rsidRPr="00262957" w:rsidRDefault="00592895" w:rsidP="00592895">
      <w:pPr>
        <w:spacing w:line="257" w:lineRule="atLeast"/>
        <w:ind w:firstLine="62"/>
        <w:jc w:val="both"/>
        <w:rPr>
          <w:color w:val="000000"/>
          <w:sz w:val="22"/>
          <w:szCs w:val="22"/>
        </w:rPr>
      </w:pPr>
    </w:p>
    <w:p w14:paraId="36D7BB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19.  SUTARTIES NUOSTATŲ NEGALIOJIMAS</w:t>
      </w:r>
    </w:p>
    <w:p w14:paraId="0D31B6FB" w14:textId="77777777" w:rsidR="00592895" w:rsidRPr="00262957" w:rsidRDefault="00592895" w:rsidP="00592895">
      <w:pPr>
        <w:spacing w:line="257" w:lineRule="atLeast"/>
        <w:ind w:firstLine="62"/>
        <w:jc w:val="both"/>
        <w:rPr>
          <w:color w:val="000000"/>
          <w:sz w:val="22"/>
          <w:szCs w:val="22"/>
        </w:rPr>
      </w:pPr>
    </w:p>
    <w:p w14:paraId="47456930" w14:textId="77777777" w:rsidR="00592895" w:rsidRPr="00262957" w:rsidRDefault="00592895" w:rsidP="00592895">
      <w:pPr>
        <w:spacing w:line="257" w:lineRule="atLeast"/>
        <w:jc w:val="both"/>
        <w:rPr>
          <w:color w:val="000000"/>
          <w:sz w:val="22"/>
          <w:szCs w:val="22"/>
        </w:rPr>
      </w:pPr>
      <w:r w:rsidRPr="0026295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E14482" w14:textId="77777777" w:rsidR="00592895" w:rsidRPr="00262957" w:rsidRDefault="00592895" w:rsidP="00592895">
      <w:pPr>
        <w:spacing w:line="257" w:lineRule="atLeast"/>
        <w:jc w:val="both"/>
        <w:rPr>
          <w:color w:val="000000"/>
          <w:sz w:val="22"/>
          <w:szCs w:val="22"/>
        </w:rPr>
      </w:pPr>
      <w:r w:rsidRPr="0026295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E028B" w14:textId="77777777" w:rsidR="00592895" w:rsidRPr="00262957" w:rsidRDefault="00592895" w:rsidP="00592895">
      <w:pPr>
        <w:spacing w:line="257" w:lineRule="atLeast"/>
        <w:ind w:firstLine="62"/>
        <w:jc w:val="both"/>
        <w:rPr>
          <w:color w:val="000000"/>
          <w:sz w:val="22"/>
          <w:szCs w:val="22"/>
        </w:rPr>
      </w:pPr>
    </w:p>
    <w:p w14:paraId="29848E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20.  SUTARTIES PAKEITIMAI</w:t>
      </w:r>
    </w:p>
    <w:p w14:paraId="5D4C3BCF" w14:textId="77777777" w:rsidR="00592895" w:rsidRPr="00262957" w:rsidRDefault="00592895" w:rsidP="00592895">
      <w:pPr>
        <w:spacing w:line="257" w:lineRule="atLeast"/>
        <w:ind w:firstLine="62"/>
        <w:jc w:val="both"/>
        <w:rPr>
          <w:color w:val="000000"/>
          <w:sz w:val="22"/>
          <w:szCs w:val="22"/>
        </w:rPr>
      </w:pPr>
    </w:p>
    <w:p w14:paraId="509F4F29" w14:textId="77777777" w:rsidR="00592895" w:rsidRPr="00262957" w:rsidRDefault="00592895" w:rsidP="00592895">
      <w:pPr>
        <w:spacing w:line="257" w:lineRule="atLeast"/>
        <w:jc w:val="both"/>
        <w:rPr>
          <w:sz w:val="22"/>
          <w:szCs w:val="22"/>
        </w:rPr>
      </w:pPr>
      <w:r w:rsidRPr="00262957">
        <w:rPr>
          <w:sz w:val="22"/>
          <w:szCs w:val="22"/>
        </w:rPr>
        <w:t>20.1. Sutarties sąlygos Sutarties galiojimo laikotarpiu negali būti keičiamos, išskyrus tokias Sutarties sąlygas, kurių keitimas numatytas Sutartyje ir (ar) galimas vadovaujantis VPĮ nuostatomis.</w:t>
      </w:r>
    </w:p>
    <w:p w14:paraId="0AACC55E" w14:textId="77777777" w:rsidR="00592895" w:rsidRPr="00262957" w:rsidRDefault="00592895" w:rsidP="00592895">
      <w:pPr>
        <w:spacing w:line="257" w:lineRule="atLeast"/>
        <w:jc w:val="both"/>
        <w:rPr>
          <w:color w:val="000000"/>
          <w:sz w:val="22"/>
          <w:szCs w:val="22"/>
        </w:rPr>
      </w:pPr>
      <w:r w:rsidRPr="00262957">
        <w:rPr>
          <w:color w:val="000000"/>
          <w:sz w:val="22"/>
          <w:szCs w:val="22"/>
        </w:rPr>
        <w:t>20.2. Sutarties pakeitimai įforminami Šalims sudarant Susitarimą.</w:t>
      </w:r>
    </w:p>
    <w:p w14:paraId="211C6916" w14:textId="77777777" w:rsidR="00592895" w:rsidRPr="00262957" w:rsidRDefault="00592895" w:rsidP="00592895">
      <w:pPr>
        <w:spacing w:line="257" w:lineRule="atLeast"/>
        <w:jc w:val="both"/>
        <w:rPr>
          <w:color w:val="000000"/>
          <w:sz w:val="22"/>
          <w:szCs w:val="22"/>
        </w:rPr>
      </w:pPr>
      <w:r w:rsidRPr="0026295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F844D6" w14:textId="77777777" w:rsidR="00592895" w:rsidRPr="00262957" w:rsidRDefault="00592895" w:rsidP="00592895">
      <w:pPr>
        <w:spacing w:line="257" w:lineRule="atLeast"/>
        <w:jc w:val="both"/>
        <w:rPr>
          <w:color w:val="000000"/>
          <w:sz w:val="22"/>
          <w:szCs w:val="22"/>
        </w:rPr>
      </w:pPr>
      <w:r w:rsidRPr="00262957">
        <w:rPr>
          <w:color w:val="000000"/>
          <w:sz w:val="22"/>
          <w:szCs w:val="22"/>
        </w:rPr>
        <w:t>20.4. Susitarimai įsigalioja nuo jų sudarymo, jei Susitarime nenurodyta kitaip. Susitarimą Pirkėjas privalo paviešinti VPĮ 33 ir 86 straipsniuose nustatyta tvarka.</w:t>
      </w:r>
    </w:p>
    <w:p w14:paraId="2475A966" w14:textId="77777777" w:rsidR="00592895" w:rsidRPr="00262957" w:rsidRDefault="00592895" w:rsidP="00592895">
      <w:pPr>
        <w:spacing w:line="257" w:lineRule="atLeast"/>
        <w:jc w:val="both"/>
        <w:rPr>
          <w:color w:val="000000"/>
          <w:sz w:val="22"/>
          <w:szCs w:val="22"/>
        </w:rPr>
      </w:pPr>
      <w:r w:rsidRPr="0026295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F077DC" w14:textId="77777777" w:rsidR="00592895" w:rsidRPr="00262957" w:rsidRDefault="00592895" w:rsidP="00592895">
      <w:pPr>
        <w:spacing w:line="257" w:lineRule="atLeast"/>
        <w:ind w:firstLine="62"/>
        <w:jc w:val="both"/>
        <w:rPr>
          <w:color w:val="000000"/>
          <w:sz w:val="22"/>
          <w:szCs w:val="22"/>
        </w:rPr>
      </w:pPr>
    </w:p>
    <w:p w14:paraId="3433098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21.  SUTARTIES SUSTABDYMAS</w:t>
      </w:r>
    </w:p>
    <w:p w14:paraId="2501CC13" w14:textId="77777777" w:rsidR="00592895" w:rsidRPr="00262957" w:rsidRDefault="00592895" w:rsidP="00592895">
      <w:pPr>
        <w:spacing w:line="257" w:lineRule="atLeast"/>
        <w:ind w:firstLine="62"/>
        <w:jc w:val="both"/>
        <w:rPr>
          <w:color w:val="000000"/>
          <w:sz w:val="22"/>
          <w:szCs w:val="22"/>
        </w:rPr>
      </w:pPr>
    </w:p>
    <w:p w14:paraId="50FEBFAE" w14:textId="77777777" w:rsidR="00592895" w:rsidRPr="00262957" w:rsidRDefault="00592895" w:rsidP="00592895">
      <w:pPr>
        <w:spacing w:line="257" w:lineRule="atLeast"/>
        <w:jc w:val="both"/>
        <w:textAlignment w:val="baseline"/>
        <w:rPr>
          <w:sz w:val="22"/>
          <w:szCs w:val="22"/>
        </w:rPr>
      </w:pPr>
      <w:r w:rsidRPr="002629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0C5A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 Prekių (jų dalies) tiekimas gali būti stabdomas esant bent vienai iš šių aplinkybių: </w:t>
      </w:r>
    </w:p>
    <w:p w14:paraId="6D00020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5ABC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21.2.2. Pirkėjas Sutartyje nurodyta tvarka negali priimti Prekių (pavyzdžiui, nebaigta įrengti patalpa, kurioje turi būti įmontuojamos Prekės), o Tiekėjas dėl to negali vykdyti Sutarties; </w:t>
      </w:r>
    </w:p>
    <w:p w14:paraId="180070B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21.2.3. dėl nenumatytų prekių, paslaugų ir (ar) darbų, susijusių su perkamu objektu, kurių poreikis paaiškėjo tik vykdant Sutartį; </w:t>
      </w:r>
    </w:p>
    <w:p w14:paraId="63F13A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21.2.4. ne dėl Pirkėjo kaltės vėluoja kitos Pirkėjo pirkimo sutarties, turinčios tiesioginės įtakos šiai Sutarčiai, vykdymas;  </w:t>
      </w:r>
    </w:p>
    <w:p w14:paraId="386123A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1A14FA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21.2.6. pasikeitus galiojančiam teisės aktui ar įsigaliojus naujam teisės aktui, kuris turi įtakos šios Sutarties vykdymui; </w:t>
      </w:r>
    </w:p>
    <w:p w14:paraId="247983E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21.2.7. sutartinių įsipareigojimų stabdymo būtinybė atsirado dėl sustabdyto / perskirstyto / negauto ir panašiai Pirkėjo Prekių pirkimui skirto finansavimo arba finansavimo trūkumo; </w:t>
      </w:r>
    </w:p>
    <w:p w14:paraId="64C6CEC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21.2.8. dėl teisminių (arbitražinių) ginčų su Pirkėju ar trečiaisiais asmenimis, kurių dalykas yra tiesiogiai susijęs su Sutarties vykdymu. </w:t>
      </w:r>
    </w:p>
    <w:p w14:paraId="39F85A30"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62957">
        <w:rPr>
          <w:rFonts w:eastAsia="Calibri"/>
          <w:kern w:val="2"/>
          <w:sz w:val="22"/>
          <w:szCs w:val="22"/>
        </w:rPr>
        <w:t>ir įforminamas Sutarties 21.6 punkte nustatyta tvarka</w:t>
      </w:r>
      <w:r w:rsidRPr="00262957">
        <w:rPr>
          <w:color w:val="000000"/>
          <w:sz w:val="22"/>
          <w:szCs w:val="22"/>
        </w:rPr>
        <w:t>.</w:t>
      </w:r>
    </w:p>
    <w:p w14:paraId="07A8BF27"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2957">
        <w:rPr>
          <w:rFonts w:eastAsia="Calibri"/>
          <w:kern w:val="2"/>
          <w:sz w:val="22"/>
          <w:szCs w:val="22"/>
        </w:rPr>
        <w:t>ir įforminamas Sutarties 21.6 punkte nustatyta tvarka.</w:t>
      </w:r>
    </w:p>
    <w:p w14:paraId="6FB9FB3B" w14:textId="77777777" w:rsidR="00592895" w:rsidRPr="00262957" w:rsidRDefault="00592895" w:rsidP="00592895">
      <w:pPr>
        <w:jc w:val="both"/>
        <w:textAlignment w:val="baseline"/>
        <w:rPr>
          <w:color w:val="000000"/>
          <w:sz w:val="22"/>
          <w:szCs w:val="22"/>
        </w:rPr>
      </w:pPr>
      <w:r w:rsidRPr="00262957">
        <w:rPr>
          <w:color w:val="000000"/>
          <w:sz w:val="22"/>
          <w:szCs w:val="22"/>
        </w:rPr>
        <w:t>21.5. Sutartinių įsipareigojimų vykdymas gali būti stabdomas tik Sutarties galiojimo laikotarpiu tokia tvarka:</w:t>
      </w:r>
    </w:p>
    <w:p w14:paraId="4CE7EBE3" w14:textId="77777777" w:rsidR="00592895" w:rsidRPr="00262957" w:rsidRDefault="00592895" w:rsidP="00592895">
      <w:pPr>
        <w:jc w:val="both"/>
        <w:textAlignment w:val="baseline"/>
        <w:rPr>
          <w:color w:val="000000"/>
          <w:sz w:val="22"/>
          <w:szCs w:val="22"/>
        </w:rPr>
      </w:pPr>
      <w:r w:rsidRPr="0026295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513B34" w14:textId="77777777" w:rsidR="00592895" w:rsidRPr="00262957" w:rsidRDefault="00592895" w:rsidP="00592895">
      <w:pPr>
        <w:spacing w:line="264" w:lineRule="atLeast"/>
        <w:jc w:val="both"/>
        <w:rPr>
          <w:color w:val="000000"/>
          <w:sz w:val="22"/>
          <w:szCs w:val="22"/>
        </w:rPr>
      </w:pPr>
      <w:r w:rsidRPr="0026295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592EA1" w14:textId="77777777" w:rsidR="00592895" w:rsidRPr="00262957" w:rsidRDefault="00592895" w:rsidP="00592895">
      <w:pPr>
        <w:spacing w:line="264" w:lineRule="atLeast"/>
        <w:jc w:val="both"/>
        <w:rPr>
          <w:sz w:val="22"/>
          <w:szCs w:val="22"/>
        </w:rPr>
      </w:pPr>
      <w:r w:rsidRPr="002629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2957">
        <w:rPr>
          <w:rFonts w:eastAsia="Calibri"/>
          <w:kern w:val="2"/>
          <w:sz w:val="22"/>
          <w:szCs w:val="22"/>
        </w:rPr>
        <w:t>Jei sutartinių įsipareigojimų ar jų dalies vykdymas sustabdytas</w:t>
      </w:r>
      <w:r w:rsidRPr="00262957">
        <w:rPr>
          <w:sz w:val="22"/>
          <w:szCs w:val="22"/>
        </w:rPr>
        <w:t>, Šalys negali vykdyti jokių jiems pagal Sutartį ar Sutarties dalį priskirtų įsipareigojimų.</w:t>
      </w:r>
    </w:p>
    <w:p w14:paraId="7B5EB053" w14:textId="77777777" w:rsidR="00592895" w:rsidRPr="00262957" w:rsidRDefault="00592895" w:rsidP="00592895">
      <w:pPr>
        <w:spacing w:line="264" w:lineRule="atLeast"/>
        <w:jc w:val="both"/>
        <w:rPr>
          <w:color w:val="000000"/>
          <w:sz w:val="22"/>
          <w:szCs w:val="22"/>
        </w:rPr>
      </w:pPr>
      <w:r w:rsidRPr="0026295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9F582F" w14:textId="77777777" w:rsidR="00592895" w:rsidRPr="00262957" w:rsidRDefault="00592895" w:rsidP="00592895">
      <w:pPr>
        <w:spacing w:line="264" w:lineRule="atLeast"/>
        <w:jc w:val="both"/>
        <w:rPr>
          <w:color w:val="000000"/>
          <w:sz w:val="22"/>
          <w:szCs w:val="22"/>
        </w:rPr>
      </w:pPr>
      <w:r w:rsidRPr="00262957">
        <w:rPr>
          <w:color w:val="000000"/>
          <w:sz w:val="22"/>
          <w:szCs w:val="22"/>
        </w:rPr>
        <w:t>21.7. Sutartinių įsipareigojimų vykdymas stabdomas ne ilgesniam kaip konkrečios, pagrįstos aplinkybės egzistavimo laikotarpiui.</w:t>
      </w:r>
    </w:p>
    <w:p w14:paraId="4E0702FA" w14:textId="77777777" w:rsidR="00592895" w:rsidRPr="00262957" w:rsidRDefault="00592895" w:rsidP="00592895">
      <w:pPr>
        <w:jc w:val="both"/>
        <w:textAlignment w:val="baseline"/>
        <w:rPr>
          <w:color w:val="000000"/>
          <w:sz w:val="22"/>
          <w:szCs w:val="22"/>
        </w:rPr>
      </w:pPr>
      <w:r w:rsidRPr="0026295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0A0D0E"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29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A3C2ED" w14:textId="77777777" w:rsidR="00592895" w:rsidRPr="00262957" w:rsidRDefault="00592895" w:rsidP="00592895">
      <w:pPr>
        <w:jc w:val="both"/>
        <w:textAlignment w:val="baseline"/>
        <w:rPr>
          <w:color w:val="000000"/>
          <w:sz w:val="22"/>
          <w:szCs w:val="22"/>
        </w:rPr>
      </w:pPr>
      <w:r w:rsidRPr="0026295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F79ED37" w14:textId="77777777" w:rsidR="00592895" w:rsidRPr="00262957" w:rsidRDefault="00592895" w:rsidP="00592895">
      <w:pPr>
        <w:jc w:val="both"/>
        <w:textAlignment w:val="baseline"/>
        <w:rPr>
          <w:color w:val="000000"/>
          <w:sz w:val="22"/>
          <w:szCs w:val="22"/>
        </w:rPr>
      </w:pPr>
      <w:r w:rsidRPr="0026295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8E3F22" w14:textId="77777777" w:rsidR="00592895" w:rsidRPr="00262957" w:rsidRDefault="00592895" w:rsidP="00592895">
      <w:pPr>
        <w:spacing w:line="257" w:lineRule="atLeast"/>
        <w:ind w:firstLine="62"/>
        <w:jc w:val="both"/>
        <w:textAlignment w:val="baseline"/>
        <w:rPr>
          <w:color w:val="000000"/>
          <w:sz w:val="22"/>
          <w:szCs w:val="22"/>
        </w:rPr>
      </w:pPr>
    </w:p>
    <w:p w14:paraId="4318C14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22.  SUTARTIES NUTRAUKIMAS</w:t>
      </w:r>
    </w:p>
    <w:p w14:paraId="27BAECE0" w14:textId="77777777" w:rsidR="00592895" w:rsidRPr="00262957" w:rsidRDefault="00592895" w:rsidP="00592895">
      <w:pPr>
        <w:spacing w:line="257" w:lineRule="atLeast"/>
        <w:ind w:firstLine="62"/>
        <w:jc w:val="both"/>
        <w:rPr>
          <w:color w:val="000000"/>
          <w:sz w:val="22"/>
          <w:szCs w:val="22"/>
        </w:rPr>
      </w:pPr>
    </w:p>
    <w:p w14:paraId="491E166E"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Sutartis gali būti nutraukiama VPĮ 90 straipsnyje ir Sutartyje numatytais atvejais, įskaitant galimybę nutraukti Sutartį Šalių susitarimu.</w:t>
      </w:r>
    </w:p>
    <w:p w14:paraId="224F57A0" w14:textId="77777777" w:rsidR="00592895" w:rsidRPr="00262957" w:rsidRDefault="00592895" w:rsidP="00592895">
      <w:pPr>
        <w:spacing w:line="257" w:lineRule="atLeast"/>
        <w:ind w:firstLine="62"/>
        <w:jc w:val="both"/>
        <w:rPr>
          <w:color w:val="000000"/>
          <w:sz w:val="22"/>
          <w:szCs w:val="22"/>
        </w:rPr>
      </w:pPr>
    </w:p>
    <w:p w14:paraId="58E14A8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22.1.  Pretenzijos dėl Sutarties pažeidimų</w:t>
      </w:r>
    </w:p>
    <w:p w14:paraId="55F5CA41" w14:textId="77777777" w:rsidR="00592895" w:rsidRPr="00262957" w:rsidRDefault="00592895" w:rsidP="00592895">
      <w:pPr>
        <w:spacing w:line="257" w:lineRule="atLeast"/>
        <w:ind w:firstLine="62"/>
        <w:jc w:val="both"/>
        <w:rPr>
          <w:color w:val="000000"/>
          <w:sz w:val="22"/>
          <w:szCs w:val="22"/>
        </w:rPr>
      </w:pPr>
    </w:p>
    <w:p w14:paraId="515D00F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A1BE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957">
        <w:rPr>
          <w:b/>
          <w:bCs/>
          <w:color w:val="000000"/>
          <w:sz w:val="22"/>
          <w:szCs w:val="22"/>
        </w:rPr>
        <w:t> </w:t>
      </w:r>
      <w:r w:rsidRPr="0026295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0C6A04" w14:textId="77777777" w:rsidR="00592895" w:rsidRPr="00262957" w:rsidRDefault="00592895" w:rsidP="00592895">
      <w:pPr>
        <w:spacing w:line="257" w:lineRule="atLeast"/>
        <w:ind w:firstLine="62"/>
        <w:jc w:val="both"/>
        <w:textAlignment w:val="baseline"/>
        <w:rPr>
          <w:color w:val="000000"/>
          <w:sz w:val="22"/>
          <w:szCs w:val="22"/>
        </w:rPr>
      </w:pPr>
    </w:p>
    <w:p w14:paraId="644C0F3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22.2.  Sutarties nutraukimas Pirkėjo iniciatyva</w:t>
      </w:r>
    </w:p>
    <w:p w14:paraId="54F0A32C" w14:textId="77777777" w:rsidR="00592895" w:rsidRPr="00262957" w:rsidRDefault="00592895" w:rsidP="00592895">
      <w:pPr>
        <w:spacing w:line="257" w:lineRule="atLeast"/>
        <w:ind w:firstLine="62"/>
        <w:jc w:val="both"/>
        <w:rPr>
          <w:color w:val="000000"/>
          <w:sz w:val="22"/>
          <w:szCs w:val="22"/>
        </w:rPr>
      </w:pPr>
    </w:p>
    <w:p w14:paraId="2EB0A1EE" w14:textId="77777777" w:rsidR="00592895" w:rsidRPr="00262957" w:rsidRDefault="00592895" w:rsidP="00592895">
      <w:pPr>
        <w:spacing w:line="257" w:lineRule="atLeast"/>
        <w:jc w:val="both"/>
        <w:textAlignment w:val="baseline"/>
        <w:rPr>
          <w:sz w:val="22"/>
          <w:szCs w:val="22"/>
        </w:rPr>
      </w:pPr>
      <w:r w:rsidRPr="0026295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410439" w14:textId="77777777" w:rsidR="00592895" w:rsidRPr="00262957" w:rsidRDefault="00592895" w:rsidP="00592895">
      <w:pPr>
        <w:spacing w:line="257" w:lineRule="atLeast"/>
        <w:jc w:val="both"/>
        <w:textAlignment w:val="baseline"/>
        <w:rPr>
          <w:sz w:val="22"/>
          <w:szCs w:val="22"/>
        </w:rPr>
      </w:pPr>
      <w:r w:rsidRPr="00262957">
        <w:rPr>
          <w:sz w:val="22"/>
          <w:szCs w:val="22"/>
        </w:rPr>
        <w:t>22.2.2. Pirkėjas turi teisę vienašališkai nutraukti Sutartį ar jos dalį raštu įspėjęs Tiekėją prieš ne trumpesnį nei 10 (dešimties) dienų terminą, jeigu: </w:t>
      </w:r>
    </w:p>
    <w:p w14:paraId="5E4BD39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 Tiekėjui yra iškelta bankroto byla, pradėtas bankroto procesas ne teismo tvarka, jis tampa nemokus arba yra nemokumo tikimybė, sustabdo ūkinę veiklą ar susidaro</w:t>
      </w:r>
      <w:r w:rsidRPr="00262957">
        <w:rPr>
          <w:b/>
          <w:bCs/>
          <w:color w:val="5C5D5D"/>
          <w:sz w:val="22"/>
          <w:szCs w:val="22"/>
        </w:rPr>
        <w:t> </w:t>
      </w:r>
      <w:r w:rsidRPr="00262957">
        <w:rPr>
          <w:color w:val="000000"/>
          <w:sz w:val="22"/>
          <w:szCs w:val="22"/>
        </w:rPr>
        <w:t>įstatymuose ir kituose teisės aktuose nustatyta tvarka analogiška situacija</w:t>
      </w:r>
      <w:r w:rsidRPr="00262957">
        <w:rPr>
          <w:color w:val="000000"/>
          <w:sz w:val="22"/>
          <w:szCs w:val="22"/>
          <w:shd w:val="clear" w:color="auto" w:fill="FFFFFF"/>
        </w:rPr>
        <w:t>;</w:t>
      </w:r>
      <w:r w:rsidRPr="00262957">
        <w:rPr>
          <w:color w:val="000000"/>
          <w:sz w:val="22"/>
          <w:szCs w:val="22"/>
        </w:rPr>
        <w:t> </w:t>
      </w:r>
    </w:p>
    <w:p w14:paraId="1E018D12" w14:textId="77777777" w:rsidR="00592895" w:rsidRPr="00262957" w:rsidRDefault="00592895" w:rsidP="00592895">
      <w:pPr>
        <w:spacing w:line="257" w:lineRule="atLeast"/>
        <w:jc w:val="both"/>
        <w:rPr>
          <w:sz w:val="22"/>
          <w:szCs w:val="22"/>
        </w:rPr>
      </w:pPr>
      <w:r w:rsidRPr="00262957">
        <w:rPr>
          <w:sz w:val="22"/>
          <w:szCs w:val="22"/>
        </w:rPr>
        <w:t>22.2.2.2. Tiekėjo padėtis pasikeičia ir jis atitinka pirkimo dokumentuose nustatytą pašalinimo pagrindą;</w:t>
      </w:r>
    </w:p>
    <w:p w14:paraId="3C8DA203" w14:textId="77777777" w:rsidR="00592895" w:rsidRPr="00262957" w:rsidRDefault="00592895" w:rsidP="00592895">
      <w:pPr>
        <w:spacing w:line="257" w:lineRule="atLeast"/>
        <w:jc w:val="both"/>
        <w:textAlignment w:val="baseline"/>
        <w:rPr>
          <w:color w:val="000000"/>
          <w:sz w:val="22"/>
          <w:szCs w:val="22"/>
        </w:rPr>
      </w:pPr>
      <w:r w:rsidRPr="00262957">
        <w:rPr>
          <w:sz w:val="22"/>
          <w:szCs w:val="22"/>
        </w:rPr>
        <w:t xml:space="preserve">22.2.2.3. pasikeičia </w:t>
      </w:r>
      <w:r w:rsidRPr="00262957">
        <w:rPr>
          <w:color w:val="000000"/>
          <w:sz w:val="22"/>
          <w:szCs w:val="22"/>
        </w:rPr>
        <w:t>teisės aktai, susiję su Sutarties objektu, Sutarties vykdymu, ar su Pirkėjo vykdoma veikla, kuriai buvo sudaryta Sutartis, ir dėl tokių pakeitimų Pirkėjas nusprendžia nutraukti Sutartį;  </w:t>
      </w:r>
    </w:p>
    <w:p w14:paraId="208D28F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22.2.2.4. Pirkėjas nusprendžia nebevykdyti veiklos, kurios vykdymui Sutartimi įsigyjamos Prekės ir Sutarties poreikis išnyksta; </w:t>
      </w:r>
    </w:p>
    <w:p w14:paraId="6268E6A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22.2.2.5. Pirkėjo valdymo organas priima sprendimą, dėl kurio Sutarties poreikis išnyksta; </w:t>
      </w:r>
    </w:p>
    <w:p w14:paraId="6D64FE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22.2.2.6. pasikeičia (pablogėja) Pirkėjo finansinė padėtis ar Pirkėjas negauna arba netenka finansavimo ir dėl šios priežasties nusprendžia nutraukti Sutartį; </w:t>
      </w:r>
    </w:p>
    <w:p w14:paraId="568F63B9" w14:textId="77777777" w:rsidR="00592895" w:rsidRPr="00262957" w:rsidRDefault="00592895" w:rsidP="00592895">
      <w:pPr>
        <w:spacing w:line="257" w:lineRule="atLeast"/>
        <w:jc w:val="both"/>
        <w:textAlignment w:val="baseline"/>
        <w:rPr>
          <w:sz w:val="22"/>
          <w:szCs w:val="22"/>
        </w:rPr>
      </w:pPr>
      <w:r w:rsidRPr="00262957">
        <w:rPr>
          <w:sz w:val="22"/>
          <w:szCs w:val="22"/>
        </w:rPr>
        <w:t>22.2.2.7. keičiasi Pirkėjo organizacinė struktūra – juridinis statusas, pobūdis ar valdymo struktūra ir tai gali turėti įtakos tinkamam Sutarties įvykdymui arba Sutarties poreikiui; </w:t>
      </w:r>
    </w:p>
    <w:p w14:paraId="55F1900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22.2.2.8. nebelieka perkamų Prekių poreikio; </w:t>
      </w:r>
    </w:p>
    <w:p w14:paraId="2F2FB5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22.2.2.9. Pirkėjas iš pirkimų priežiūrą atliekančių institucijų gauna nurodymą ar rekomendaciją nutraukti Sutartį;</w:t>
      </w:r>
    </w:p>
    <w:p w14:paraId="5459E38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7B5E0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22.2.2.11. Tiekėjas atsisako pašalinti arba nepašalina Prekių trūkumų per Pirkėjo nustatytus protingus terminus;</w:t>
      </w:r>
    </w:p>
    <w:p w14:paraId="72D42403" w14:textId="77777777" w:rsidR="00592895" w:rsidRPr="00262957" w:rsidRDefault="00592895" w:rsidP="00592895">
      <w:pPr>
        <w:jc w:val="both"/>
        <w:textAlignment w:val="baseline"/>
        <w:rPr>
          <w:color w:val="000000"/>
          <w:sz w:val="22"/>
          <w:szCs w:val="22"/>
        </w:rPr>
      </w:pPr>
      <w:r w:rsidRPr="00262957">
        <w:rPr>
          <w:color w:val="000000"/>
          <w:sz w:val="22"/>
          <w:szCs w:val="22"/>
        </w:rPr>
        <w:t>22.2.2.12. Tiekėjas pažeidžia Sutartį arba įstatymus bei kitus teisės aktus ir per Pirkėjo rašytinėje pretenzijoje nurodytą terminą neištaiso pažeidimo;</w:t>
      </w:r>
    </w:p>
    <w:p w14:paraId="4F767AA1"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B4FED"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22.2.2.14. paaiškėja VPĮ 37 straipsnio 8 dalyje ir (ar) 47 straipsnio 8 dalyje nurodytos aplinkybės.</w:t>
      </w:r>
    </w:p>
    <w:p w14:paraId="5745FDFB"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22.2.3. Sutartis laikoma niekine ir negaliojančia, jei nustatoma, kad Sutarties vykdymas prieštarauja Lietuvos Respublikoje įgyvendinamoms privalomoms tarptautinėms sankcijoms, kaip tai apibrėžta </w:t>
      </w:r>
      <w:r w:rsidRPr="00262957">
        <w:rPr>
          <w:color w:val="000000"/>
          <w:sz w:val="22"/>
          <w:szCs w:val="22"/>
        </w:rPr>
        <w:lastRenderedPageBreak/>
        <w:t>Sankcijų įstatyme ir kituose tarptautiniuose, Europos Sąjungos ir Lietuvos Respublikos teisės aktuose (bent vienai iš taikomų sankcijų). Sutarties negaliojimo momentas nustatomas vadovaujantis minėtu įstatymu. </w:t>
      </w:r>
    </w:p>
    <w:p w14:paraId="332D59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D262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2BCCF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22.2.6. Pirkėjas turi teisę vienašališkai nutraukti Sutartį ir kitais Specialiosiose sąlygose (jei taikoma) ir įstatymuose bei kituose teisės aktuose įtvirtintais atvejais. </w:t>
      </w:r>
    </w:p>
    <w:p w14:paraId="1A63DA5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22.2.7. Sutartis laikoma nutraukta kitą dieną po to, kai pasibaigia įspėjimo apie Sutarties nutraukimą terminas.  </w:t>
      </w:r>
    </w:p>
    <w:p w14:paraId="03BCA3BD"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62957">
        <w:rPr>
          <w:rFonts w:eastAsia="Calibri"/>
          <w:kern w:val="2"/>
          <w:sz w:val="22"/>
          <w:szCs w:val="22"/>
        </w:rPr>
        <w:t>pateikia informaciją apie pažeidimo pašalinimą ar išnykusias aplinkybes, dėl kurių buvo inicijuota Sutarties nutraukimo procedūra</w:t>
      </w:r>
      <w:r w:rsidRPr="00262957">
        <w:rPr>
          <w:sz w:val="22"/>
          <w:szCs w:val="22"/>
        </w:rPr>
        <w:t>. </w:t>
      </w:r>
    </w:p>
    <w:p w14:paraId="76E2327E" w14:textId="77777777" w:rsidR="00592895" w:rsidRPr="00262957" w:rsidRDefault="00592895" w:rsidP="00592895">
      <w:pPr>
        <w:spacing w:line="257" w:lineRule="atLeast"/>
        <w:ind w:firstLine="62"/>
        <w:jc w:val="both"/>
        <w:textAlignment w:val="baseline"/>
        <w:rPr>
          <w:color w:val="000000"/>
          <w:sz w:val="22"/>
          <w:szCs w:val="22"/>
        </w:rPr>
      </w:pPr>
    </w:p>
    <w:p w14:paraId="5EB80BC0"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22.3.  Sutarties nutraukimas Tiekėjo iniciatyva</w:t>
      </w:r>
    </w:p>
    <w:p w14:paraId="55A7A7E1" w14:textId="77777777" w:rsidR="00592895" w:rsidRPr="00262957" w:rsidRDefault="00592895" w:rsidP="00592895">
      <w:pPr>
        <w:spacing w:line="257" w:lineRule="atLeast"/>
        <w:ind w:firstLine="62"/>
        <w:jc w:val="both"/>
        <w:rPr>
          <w:color w:val="000000"/>
          <w:sz w:val="22"/>
          <w:szCs w:val="22"/>
        </w:rPr>
      </w:pPr>
    </w:p>
    <w:p w14:paraId="1BE0487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49D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 Tiekėjas turi teisę vienašališkai nutraukti Sutartį, įspėjęs Pirkėją raštu prieš ne trumpesnį nei 10 (dešimties) dienų terminą, jeigu:</w:t>
      </w:r>
    </w:p>
    <w:p w14:paraId="59C525B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43DAB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52B133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08C484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22.3.4. Tiekėjas turi teisę vienašališkai nutraukti Sutartį ir kitais įstatymuose bei kituose teisės aktuose įtvirtintais atvejais. </w:t>
      </w:r>
    </w:p>
    <w:p w14:paraId="70BE4B1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52EB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22.3.6. Sutartis laikoma nutraukta kitą dieną po to, kai pasibaigia įspėjimo apie Sutarties nutraukimą terminas. </w:t>
      </w:r>
    </w:p>
    <w:p w14:paraId="3B3381C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078737" w14:textId="77777777" w:rsidR="00592895" w:rsidRPr="00262957" w:rsidRDefault="00592895" w:rsidP="00592895">
      <w:pPr>
        <w:spacing w:line="257" w:lineRule="atLeast"/>
        <w:ind w:firstLine="62"/>
        <w:jc w:val="both"/>
        <w:textAlignment w:val="baseline"/>
        <w:rPr>
          <w:color w:val="000000"/>
          <w:sz w:val="22"/>
          <w:szCs w:val="22"/>
        </w:rPr>
      </w:pPr>
    </w:p>
    <w:p w14:paraId="35DB187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22.4.  Šalių teisės ir pareigos Sutarties nutraukimo atveju</w:t>
      </w:r>
    </w:p>
    <w:p w14:paraId="3146F5CF" w14:textId="77777777" w:rsidR="00592895" w:rsidRPr="00262957" w:rsidRDefault="00592895" w:rsidP="00592895">
      <w:pPr>
        <w:spacing w:line="257" w:lineRule="atLeast"/>
        <w:ind w:firstLine="62"/>
        <w:jc w:val="both"/>
        <w:rPr>
          <w:color w:val="000000"/>
          <w:sz w:val="22"/>
          <w:szCs w:val="22"/>
        </w:rPr>
      </w:pPr>
    </w:p>
    <w:p w14:paraId="0A50D8D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A9BBDB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 Nutraukus Sutartį, Šalys privalo: </w:t>
      </w:r>
    </w:p>
    <w:p w14:paraId="23CA213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22.4.2.1. įsitikinti, jog iki Sutarties nutraukimo dienos pristatytos Prekės ir kiti atlikti veiksmai atitinka Sutarties reikalavimus ir Šalys dėl to viena kitai nebereikš pretenzijų; </w:t>
      </w:r>
    </w:p>
    <w:p w14:paraId="1C69585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22.4.2.2. atsiskaityti už iki Sutarties nutraukimo pristatytas Prekes, atitinkančias Sutarties reikalavimus; </w:t>
      </w:r>
    </w:p>
    <w:p w14:paraId="106E797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22.4.2.3. per 10 (dešimt) dienų nuo pranešimo apie Sutarties nutraukimą gavimo dienos ar Susitarimo dėl Sutarties nutraukimo sudarymo dienos</w:t>
      </w:r>
      <w:r w:rsidRPr="00262957">
        <w:rPr>
          <w:b/>
          <w:bCs/>
          <w:color w:val="5C5D5D"/>
          <w:sz w:val="22"/>
          <w:szCs w:val="22"/>
        </w:rPr>
        <w:t> </w:t>
      </w:r>
      <w:r w:rsidRPr="00262957">
        <w:rPr>
          <w:color w:val="000000"/>
          <w:sz w:val="22"/>
          <w:szCs w:val="22"/>
        </w:rPr>
        <w:t>perduoti viena kitai visus dokumentus, kuriuos buvo būtina perduoti pagal Sutarties nuostatas. </w:t>
      </w:r>
    </w:p>
    <w:p w14:paraId="79359F3E" w14:textId="77777777" w:rsidR="00592895" w:rsidRPr="00262957" w:rsidRDefault="00592895" w:rsidP="00592895">
      <w:pPr>
        <w:spacing w:line="257" w:lineRule="atLeast"/>
        <w:ind w:firstLine="62"/>
        <w:jc w:val="both"/>
        <w:textAlignment w:val="baseline"/>
        <w:rPr>
          <w:color w:val="000000"/>
          <w:sz w:val="22"/>
          <w:szCs w:val="22"/>
        </w:rPr>
      </w:pPr>
    </w:p>
    <w:p w14:paraId="192AFA6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23.  PREKIŲ MODELIO AR GAMINTOJO KEITIMAS</w:t>
      </w:r>
    </w:p>
    <w:p w14:paraId="20D4CBAF" w14:textId="77777777" w:rsidR="00592895" w:rsidRPr="00262957" w:rsidRDefault="00592895" w:rsidP="00592895">
      <w:pPr>
        <w:spacing w:line="257" w:lineRule="atLeast"/>
        <w:ind w:firstLine="62"/>
        <w:jc w:val="both"/>
        <w:rPr>
          <w:color w:val="000000"/>
          <w:sz w:val="22"/>
          <w:szCs w:val="22"/>
        </w:rPr>
      </w:pPr>
    </w:p>
    <w:p w14:paraId="1E96CDFF" w14:textId="77777777" w:rsidR="00592895" w:rsidRPr="00262957" w:rsidRDefault="00592895" w:rsidP="00592895">
      <w:pPr>
        <w:spacing w:line="257" w:lineRule="atLeast"/>
        <w:jc w:val="both"/>
        <w:rPr>
          <w:color w:val="000000"/>
          <w:sz w:val="22"/>
          <w:szCs w:val="22"/>
        </w:rPr>
      </w:pPr>
      <w:r w:rsidRPr="00262957">
        <w:rPr>
          <w:caps/>
          <w:color w:val="000000"/>
          <w:sz w:val="22"/>
          <w:szCs w:val="22"/>
        </w:rPr>
        <w:t>23.1. </w:t>
      </w:r>
      <w:r w:rsidRPr="00262957">
        <w:rPr>
          <w:color w:val="000000"/>
          <w:sz w:val="22"/>
          <w:szCs w:val="22"/>
        </w:rPr>
        <w:t>Tiekėjas turi teisę keisti Prekių modelį ir (ar) gamintoją, jei yra visos toliau nurodytos sąlygos:</w:t>
      </w:r>
    </w:p>
    <w:p w14:paraId="1A6965D0" w14:textId="77777777" w:rsidR="00592895" w:rsidRPr="00262957" w:rsidRDefault="00592895" w:rsidP="00592895">
      <w:pPr>
        <w:spacing w:line="257" w:lineRule="atLeast"/>
        <w:jc w:val="both"/>
        <w:rPr>
          <w:sz w:val="22"/>
          <w:szCs w:val="22"/>
        </w:rPr>
      </w:pPr>
      <w:r w:rsidRPr="002629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957">
        <w:rPr>
          <w:sz w:val="22"/>
          <w:szCs w:val="22"/>
          <w:vertAlign w:val="superscript"/>
        </w:rPr>
        <w:t>1 </w:t>
      </w:r>
      <w:r w:rsidRPr="00262957">
        <w:rPr>
          <w:sz w:val="22"/>
          <w:szCs w:val="22"/>
        </w:rPr>
        <w:t>dalies nuostatų;</w:t>
      </w:r>
    </w:p>
    <w:p w14:paraId="58739C8D" w14:textId="77777777" w:rsidR="00592895" w:rsidRPr="00262957" w:rsidRDefault="00592895" w:rsidP="00592895">
      <w:pPr>
        <w:spacing w:line="257" w:lineRule="atLeast"/>
        <w:jc w:val="both"/>
        <w:rPr>
          <w:color w:val="000000"/>
          <w:sz w:val="22"/>
          <w:szCs w:val="22"/>
        </w:rPr>
      </w:pPr>
      <w:r w:rsidRPr="0026295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ABB5" w14:textId="77777777" w:rsidR="00592895" w:rsidRPr="00262957" w:rsidRDefault="00592895" w:rsidP="00592895">
      <w:pPr>
        <w:spacing w:line="257" w:lineRule="atLeast"/>
        <w:jc w:val="both"/>
        <w:rPr>
          <w:color w:val="000000"/>
          <w:sz w:val="22"/>
          <w:szCs w:val="22"/>
        </w:rPr>
      </w:pPr>
      <w:r w:rsidRPr="0026295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957">
        <w:rPr>
          <w:color w:val="000000"/>
          <w:sz w:val="22"/>
          <w:szCs w:val="22"/>
          <w:shd w:val="clear" w:color="auto" w:fill="FFFFFF"/>
        </w:rPr>
        <w:t>ir lygiavertiškumo ar geresnės kokybės nei Sutartyje nurodytos Prekės</w:t>
      </w:r>
      <w:r w:rsidRPr="00262957">
        <w:rPr>
          <w:color w:val="000000"/>
          <w:sz w:val="22"/>
          <w:szCs w:val="22"/>
        </w:rPr>
        <w:t>;</w:t>
      </w:r>
    </w:p>
    <w:p w14:paraId="334D1A78" w14:textId="77777777" w:rsidR="00592895" w:rsidRPr="00262957" w:rsidRDefault="00592895" w:rsidP="00592895">
      <w:pPr>
        <w:spacing w:line="257" w:lineRule="atLeast"/>
        <w:jc w:val="both"/>
        <w:rPr>
          <w:color w:val="000000"/>
          <w:sz w:val="22"/>
          <w:szCs w:val="22"/>
        </w:rPr>
      </w:pPr>
      <w:r w:rsidRPr="00262957">
        <w:rPr>
          <w:color w:val="000000"/>
          <w:sz w:val="22"/>
          <w:szCs w:val="22"/>
        </w:rPr>
        <w:t>23.1.4. Šalys sudarė rašytinį Susitarimą prie Sutarties dėl Prekių keitimo.</w:t>
      </w:r>
    </w:p>
    <w:p w14:paraId="2FFD2DA9" w14:textId="77777777" w:rsidR="00592895" w:rsidRPr="00262957" w:rsidRDefault="00592895" w:rsidP="00592895">
      <w:pPr>
        <w:spacing w:line="257" w:lineRule="atLeast"/>
        <w:jc w:val="both"/>
        <w:rPr>
          <w:color w:val="000000"/>
          <w:sz w:val="22"/>
          <w:szCs w:val="22"/>
        </w:rPr>
      </w:pPr>
      <w:r w:rsidRPr="00262957">
        <w:rPr>
          <w:color w:val="000000"/>
          <w:sz w:val="22"/>
          <w:szCs w:val="22"/>
        </w:rPr>
        <w:t>23.2. Šiame Bendrųjų sąlygų skyriuje nurodytu atveju Prekės turi būti pristatytos už ne didesnę nei pasiūlyme nurodytą kainą.</w:t>
      </w:r>
    </w:p>
    <w:p w14:paraId="1ECD6B7D" w14:textId="77777777" w:rsidR="00592895" w:rsidRPr="00262957" w:rsidRDefault="00592895" w:rsidP="00592895">
      <w:pPr>
        <w:spacing w:line="257" w:lineRule="atLeast"/>
        <w:ind w:firstLine="62"/>
        <w:jc w:val="both"/>
        <w:rPr>
          <w:color w:val="000000"/>
          <w:sz w:val="22"/>
          <w:szCs w:val="22"/>
        </w:rPr>
      </w:pPr>
    </w:p>
    <w:p w14:paraId="49A14BA3"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24.  BENDRAVIMO TVARKA IR KALBA</w:t>
      </w:r>
    </w:p>
    <w:p w14:paraId="4BDF9304" w14:textId="77777777" w:rsidR="00592895" w:rsidRPr="00262957" w:rsidRDefault="00592895" w:rsidP="00592895">
      <w:pPr>
        <w:spacing w:line="257" w:lineRule="atLeast"/>
        <w:ind w:left="360" w:firstLine="62"/>
        <w:jc w:val="both"/>
        <w:rPr>
          <w:color w:val="000000"/>
          <w:sz w:val="22"/>
          <w:szCs w:val="22"/>
        </w:rPr>
      </w:pPr>
    </w:p>
    <w:p w14:paraId="5B17E262" w14:textId="77777777" w:rsidR="00592895" w:rsidRPr="00262957" w:rsidRDefault="00592895" w:rsidP="00592895">
      <w:pPr>
        <w:spacing w:line="257" w:lineRule="atLeast"/>
        <w:jc w:val="both"/>
        <w:rPr>
          <w:color w:val="000000"/>
          <w:sz w:val="22"/>
          <w:szCs w:val="22"/>
        </w:rPr>
      </w:pPr>
      <w:r w:rsidRPr="00262957">
        <w:rPr>
          <w:color w:val="000000"/>
          <w:sz w:val="22"/>
          <w:szCs w:val="22"/>
        </w:rPr>
        <w:t>24.1. Sutartis sudaroma lietuvių kalba. Jeigu Sutartis ar kuris nors ją sudarantis dokumentas sudaromas kita kalba arba išverčiamas į kitą kalbą, visais atvejais </w:t>
      </w:r>
      <w:r w:rsidRPr="00262957">
        <w:rPr>
          <w:color w:val="000000"/>
          <w:sz w:val="22"/>
          <w:szCs w:val="22"/>
          <w:shd w:val="clear" w:color="auto" w:fill="FFFFFF"/>
        </w:rPr>
        <w:t>autentišku laikomas tik lietuvių kalba parengtas Sutarties tekstas (jei yra neatitikimų, pirmenybė teikiama lietuvių kalba parengtam tekstui).</w:t>
      </w:r>
    </w:p>
    <w:p w14:paraId="3E54B2F3" w14:textId="77777777" w:rsidR="00592895" w:rsidRPr="00262957" w:rsidRDefault="00592895" w:rsidP="00592895">
      <w:pPr>
        <w:spacing w:line="257" w:lineRule="atLeast"/>
        <w:jc w:val="both"/>
        <w:rPr>
          <w:color w:val="000000"/>
          <w:sz w:val="22"/>
          <w:szCs w:val="22"/>
        </w:rPr>
      </w:pPr>
      <w:r w:rsidRPr="0026295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61FCF4" w14:textId="77777777" w:rsidR="00592895" w:rsidRPr="00262957" w:rsidRDefault="00592895" w:rsidP="00592895">
      <w:pPr>
        <w:spacing w:line="257" w:lineRule="atLeast"/>
        <w:jc w:val="both"/>
        <w:rPr>
          <w:color w:val="000000"/>
          <w:sz w:val="22"/>
          <w:szCs w:val="22"/>
        </w:rPr>
      </w:pPr>
      <w:r w:rsidRPr="00262957">
        <w:rPr>
          <w:color w:val="000000"/>
          <w:sz w:val="22"/>
          <w:szCs w:val="22"/>
        </w:rPr>
        <w:t>24.3. Jeigu pranešimas yra įteikiamas asmeniškai arba siunčiamas paštu ar per kurjerį, jis turi būti įteikiamas pasirašytinai ir laikomas gautu gavimo patvirtinime nurodytą dieną.</w:t>
      </w:r>
    </w:p>
    <w:p w14:paraId="1431ECF7" w14:textId="77777777" w:rsidR="00592895" w:rsidRPr="00262957" w:rsidRDefault="00592895" w:rsidP="00592895">
      <w:pPr>
        <w:spacing w:line="257" w:lineRule="atLeast"/>
        <w:jc w:val="both"/>
        <w:rPr>
          <w:color w:val="000000"/>
          <w:sz w:val="22"/>
          <w:szCs w:val="22"/>
        </w:rPr>
      </w:pPr>
      <w:r w:rsidRPr="00262957">
        <w:rPr>
          <w:color w:val="000000"/>
          <w:sz w:val="22"/>
          <w:szCs w:val="22"/>
        </w:rPr>
        <w:t>24.4. Jeigu pranešimas siunčiamas el. paštu, laikoma, kad Šalis jį gavo kitą darbo dieną.</w:t>
      </w:r>
    </w:p>
    <w:p w14:paraId="5A5C8EC7"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24.5. Jeigu pranešimas siunčiamas keliais skirtingais būdais, laikoma, kad gavėjas jį gavo tada, kai jis gavo pirmesnįjį pranešimą.</w:t>
      </w:r>
    </w:p>
    <w:p w14:paraId="2BDE5A56" w14:textId="77777777" w:rsidR="00592895" w:rsidRPr="00262957" w:rsidRDefault="00592895" w:rsidP="00592895">
      <w:pPr>
        <w:spacing w:line="257" w:lineRule="atLeast"/>
        <w:ind w:firstLine="62"/>
        <w:jc w:val="both"/>
        <w:rPr>
          <w:color w:val="000000"/>
          <w:sz w:val="22"/>
          <w:szCs w:val="22"/>
        </w:rPr>
      </w:pPr>
    </w:p>
    <w:p w14:paraId="0C3C5A41"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25.  PRETENZIJOS IR GINČŲ SPRENDIMAS</w:t>
      </w:r>
    </w:p>
    <w:p w14:paraId="025F2E42" w14:textId="77777777" w:rsidR="00592895" w:rsidRPr="00262957" w:rsidRDefault="00592895" w:rsidP="00592895">
      <w:pPr>
        <w:spacing w:line="257" w:lineRule="atLeast"/>
        <w:ind w:left="360" w:firstLine="62"/>
        <w:jc w:val="both"/>
        <w:rPr>
          <w:color w:val="000000"/>
          <w:sz w:val="22"/>
          <w:szCs w:val="22"/>
        </w:rPr>
      </w:pPr>
    </w:p>
    <w:p w14:paraId="187E47C3" w14:textId="77777777" w:rsidR="00592895" w:rsidRPr="00262957" w:rsidRDefault="00592895" w:rsidP="00592895">
      <w:pPr>
        <w:spacing w:line="257" w:lineRule="atLeast"/>
        <w:jc w:val="both"/>
        <w:rPr>
          <w:color w:val="000000"/>
          <w:sz w:val="22"/>
          <w:szCs w:val="22"/>
        </w:rPr>
      </w:pPr>
      <w:r w:rsidRPr="0026295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93B6A5" w14:textId="77777777" w:rsidR="00592895" w:rsidRPr="00262957" w:rsidRDefault="00592895" w:rsidP="00592895">
      <w:pPr>
        <w:spacing w:line="257" w:lineRule="atLeast"/>
        <w:jc w:val="both"/>
        <w:rPr>
          <w:color w:val="000000"/>
          <w:sz w:val="22"/>
          <w:szCs w:val="22"/>
        </w:rPr>
      </w:pPr>
      <w:r w:rsidRPr="0026295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D2A844" w14:textId="77777777" w:rsidR="00592895" w:rsidRPr="00262957" w:rsidRDefault="00592895" w:rsidP="00592895">
      <w:pPr>
        <w:spacing w:line="257" w:lineRule="atLeast"/>
        <w:jc w:val="both"/>
        <w:rPr>
          <w:color w:val="000000"/>
          <w:sz w:val="22"/>
          <w:szCs w:val="22"/>
        </w:rPr>
      </w:pPr>
      <w:r w:rsidRPr="00262957">
        <w:rPr>
          <w:color w:val="000000"/>
          <w:sz w:val="22"/>
          <w:szCs w:val="22"/>
        </w:rPr>
        <w:t>25.3. Kilę ginčai nesudaro pagrindo Šalims atsisakyti vykdyti savo prievoles pagal Sutartį.</w:t>
      </w:r>
    </w:p>
    <w:p w14:paraId="4C8E07C1" w14:textId="77777777" w:rsidR="00592895" w:rsidRPr="00262957" w:rsidRDefault="00592895" w:rsidP="00592895">
      <w:pPr>
        <w:spacing w:line="257" w:lineRule="atLeast"/>
        <w:textAlignment w:val="center"/>
        <w:rPr>
          <w:color w:val="000000"/>
          <w:sz w:val="22"/>
          <w:szCs w:val="22"/>
        </w:rPr>
      </w:pPr>
    </w:p>
    <w:p w14:paraId="7FCC42CA" w14:textId="77777777" w:rsidR="00592895" w:rsidRPr="00262957" w:rsidRDefault="00592895" w:rsidP="00592895">
      <w:pPr>
        <w:spacing w:line="259" w:lineRule="auto"/>
        <w:jc w:val="center"/>
        <w:rPr>
          <w:kern w:val="2"/>
          <w:sz w:val="22"/>
          <w:szCs w:val="22"/>
        </w:rPr>
      </w:pPr>
      <w:r w:rsidRPr="00262957">
        <w:rPr>
          <w:kern w:val="2"/>
          <w:sz w:val="22"/>
          <w:szCs w:val="22"/>
        </w:rPr>
        <w:t>________________</w:t>
      </w: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6238D135" w14:textId="5AFC9B76" w:rsidR="00BC5CF4" w:rsidRPr="002A2B73" w:rsidRDefault="00BC5CF4" w:rsidP="002A2B73">
      <w:pPr>
        <w:tabs>
          <w:tab w:val="left" w:pos="5910"/>
        </w:tabs>
        <w:rPr>
          <w:sz w:val="22"/>
          <w:szCs w:val="22"/>
        </w:rPr>
      </w:pPr>
    </w:p>
    <w:sectPr w:rsidR="00BC5CF4" w:rsidRPr="002A2B73" w:rsidSect="008D7179">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FA4D" w14:textId="77777777" w:rsidR="000C3A77" w:rsidRDefault="000C3A77">
      <w:r>
        <w:separator/>
      </w:r>
    </w:p>
  </w:endnote>
  <w:endnote w:type="continuationSeparator" w:id="0">
    <w:p w14:paraId="7CBFB13E" w14:textId="77777777" w:rsidR="000C3A77" w:rsidRDefault="000C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3C1AF6" w:rsidRDefault="003C1AF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3C1AF6" w:rsidRDefault="003C1AF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3C1AF6" w:rsidRDefault="003C1AF6">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3C1AF6" w:rsidRDefault="003C1AF6">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3C1AF6" w:rsidRDefault="003C1AF6">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3C1AF6" w:rsidRDefault="003C1AF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2A31" w14:textId="77777777" w:rsidR="000C3A77" w:rsidRDefault="000C3A77">
      <w:r>
        <w:separator/>
      </w:r>
    </w:p>
  </w:footnote>
  <w:footnote w:type="continuationSeparator" w:id="0">
    <w:p w14:paraId="5E73A163" w14:textId="77777777" w:rsidR="000C3A77" w:rsidRDefault="000C3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3C1AF6" w:rsidRDefault="003C1AF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3C1AF6" w:rsidRDefault="003C1AF6">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71B80BC2" w:rsidR="003C1AF6" w:rsidRDefault="003C1AF6">
        <w:pPr>
          <w:pStyle w:val="Header"/>
          <w:jc w:val="center"/>
        </w:pPr>
        <w:r>
          <w:fldChar w:fldCharType="begin"/>
        </w:r>
        <w:r>
          <w:instrText>PAGE   \* MERGEFORMAT</w:instrText>
        </w:r>
        <w:r>
          <w:fldChar w:fldCharType="separate"/>
        </w:r>
        <w:r>
          <w:rPr>
            <w:noProof/>
          </w:rPr>
          <w:t>1</w:t>
        </w:r>
        <w:r>
          <w:fldChar w:fldCharType="end"/>
        </w:r>
      </w:p>
    </w:sdtContent>
  </w:sdt>
  <w:p w14:paraId="7CDF7320" w14:textId="77777777" w:rsidR="003C1AF6" w:rsidRDefault="003C1AF6">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3C1AF6" w:rsidRDefault="003C1AF6">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3C1AF6" w:rsidRDefault="003C1AF6">
    <w:pPr>
      <w:tabs>
        <w:tab w:val="center" w:pos="4819"/>
        <w:tab w:val="right" w:pos="9638"/>
      </w:tabs>
      <w:jc w:val="center"/>
    </w:pPr>
    <w:r>
      <w:fldChar w:fldCharType="begin"/>
    </w:r>
    <w:r>
      <w:instrText>PAGE   \* MERGEFORMAT</w:instrText>
    </w:r>
    <w:r>
      <w:fldChar w:fldCharType="separate"/>
    </w:r>
    <w:r>
      <w:rPr>
        <w:noProof/>
      </w:rPr>
      <w:t>1</w:t>
    </w:r>
    <w:r>
      <w:rPr>
        <w:noProof/>
      </w:rPr>
      <w:t>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3C1AF6" w:rsidRDefault="003C1AF6">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57304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7C35"/>
    <w:rsid w:val="00020E1B"/>
    <w:rsid w:val="0003368B"/>
    <w:rsid w:val="000419C9"/>
    <w:rsid w:val="00060486"/>
    <w:rsid w:val="00060D83"/>
    <w:rsid w:val="00060E7B"/>
    <w:rsid w:val="00063168"/>
    <w:rsid w:val="00066820"/>
    <w:rsid w:val="00067F14"/>
    <w:rsid w:val="00081753"/>
    <w:rsid w:val="0009394E"/>
    <w:rsid w:val="000A14C9"/>
    <w:rsid w:val="000A200D"/>
    <w:rsid w:val="000C3A77"/>
    <w:rsid w:val="000D04F9"/>
    <w:rsid w:val="000D0EC5"/>
    <w:rsid w:val="000D2BF0"/>
    <w:rsid w:val="000D52AC"/>
    <w:rsid w:val="000D76C1"/>
    <w:rsid w:val="000E5C63"/>
    <w:rsid w:val="000E64AE"/>
    <w:rsid w:val="000F5494"/>
    <w:rsid w:val="001062AE"/>
    <w:rsid w:val="00125CC3"/>
    <w:rsid w:val="0013723B"/>
    <w:rsid w:val="00142629"/>
    <w:rsid w:val="001431F1"/>
    <w:rsid w:val="0015029B"/>
    <w:rsid w:val="001550E4"/>
    <w:rsid w:val="0016236E"/>
    <w:rsid w:val="001747B8"/>
    <w:rsid w:val="00184292"/>
    <w:rsid w:val="0019015D"/>
    <w:rsid w:val="00194D60"/>
    <w:rsid w:val="001A5554"/>
    <w:rsid w:val="001B15F2"/>
    <w:rsid w:val="001C4635"/>
    <w:rsid w:val="001C4D46"/>
    <w:rsid w:val="001C7CA2"/>
    <w:rsid w:val="001D0F71"/>
    <w:rsid w:val="001D1FAE"/>
    <w:rsid w:val="001E4726"/>
    <w:rsid w:val="001F1AC5"/>
    <w:rsid w:val="001F3581"/>
    <w:rsid w:val="001F4E56"/>
    <w:rsid w:val="0020210A"/>
    <w:rsid w:val="00205FAE"/>
    <w:rsid w:val="0022106E"/>
    <w:rsid w:val="00223FBF"/>
    <w:rsid w:val="00224F62"/>
    <w:rsid w:val="00225879"/>
    <w:rsid w:val="002300FC"/>
    <w:rsid w:val="0024173C"/>
    <w:rsid w:val="00242706"/>
    <w:rsid w:val="00245CD7"/>
    <w:rsid w:val="002464D6"/>
    <w:rsid w:val="00274966"/>
    <w:rsid w:val="00276158"/>
    <w:rsid w:val="002853DC"/>
    <w:rsid w:val="002A2B73"/>
    <w:rsid w:val="002A412D"/>
    <w:rsid w:val="002A65B4"/>
    <w:rsid w:val="002B05A6"/>
    <w:rsid w:val="002B2717"/>
    <w:rsid w:val="002B362D"/>
    <w:rsid w:val="002C5947"/>
    <w:rsid w:val="002D586C"/>
    <w:rsid w:val="002E4C87"/>
    <w:rsid w:val="002E52CE"/>
    <w:rsid w:val="002F3B82"/>
    <w:rsid w:val="002F7B68"/>
    <w:rsid w:val="00300816"/>
    <w:rsid w:val="00300CDC"/>
    <w:rsid w:val="00310A2D"/>
    <w:rsid w:val="003112CC"/>
    <w:rsid w:val="0031496E"/>
    <w:rsid w:val="003162D7"/>
    <w:rsid w:val="00320820"/>
    <w:rsid w:val="00327738"/>
    <w:rsid w:val="00327C7C"/>
    <w:rsid w:val="003353AC"/>
    <w:rsid w:val="00340F12"/>
    <w:rsid w:val="00342C5B"/>
    <w:rsid w:val="00342DAA"/>
    <w:rsid w:val="00342DB2"/>
    <w:rsid w:val="00343484"/>
    <w:rsid w:val="00347668"/>
    <w:rsid w:val="00351231"/>
    <w:rsid w:val="00356C63"/>
    <w:rsid w:val="00371325"/>
    <w:rsid w:val="003719AC"/>
    <w:rsid w:val="003751D4"/>
    <w:rsid w:val="003935CD"/>
    <w:rsid w:val="003969E1"/>
    <w:rsid w:val="003A0161"/>
    <w:rsid w:val="003A4A53"/>
    <w:rsid w:val="003A6931"/>
    <w:rsid w:val="003B3290"/>
    <w:rsid w:val="003C1AF6"/>
    <w:rsid w:val="003C5294"/>
    <w:rsid w:val="003C5B5C"/>
    <w:rsid w:val="003C6110"/>
    <w:rsid w:val="003C6462"/>
    <w:rsid w:val="003C6FED"/>
    <w:rsid w:val="003D0615"/>
    <w:rsid w:val="003D361B"/>
    <w:rsid w:val="003F47B1"/>
    <w:rsid w:val="00401327"/>
    <w:rsid w:val="00422032"/>
    <w:rsid w:val="00435ED6"/>
    <w:rsid w:val="00444601"/>
    <w:rsid w:val="00447F21"/>
    <w:rsid w:val="00460F7C"/>
    <w:rsid w:val="00466E54"/>
    <w:rsid w:val="00472455"/>
    <w:rsid w:val="0049070B"/>
    <w:rsid w:val="00490BFB"/>
    <w:rsid w:val="00492E57"/>
    <w:rsid w:val="004A050D"/>
    <w:rsid w:val="004A1BC0"/>
    <w:rsid w:val="004A1FA9"/>
    <w:rsid w:val="004A3714"/>
    <w:rsid w:val="004A477A"/>
    <w:rsid w:val="004A51CF"/>
    <w:rsid w:val="004A7102"/>
    <w:rsid w:val="004D22FA"/>
    <w:rsid w:val="004D6F3B"/>
    <w:rsid w:val="004D718E"/>
    <w:rsid w:val="004E0802"/>
    <w:rsid w:val="004E1765"/>
    <w:rsid w:val="004F3ACB"/>
    <w:rsid w:val="0050054A"/>
    <w:rsid w:val="005115D6"/>
    <w:rsid w:val="00513CA1"/>
    <w:rsid w:val="005212E7"/>
    <w:rsid w:val="005255BA"/>
    <w:rsid w:val="00544B55"/>
    <w:rsid w:val="005454F8"/>
    <w:rsid w:val="00546568"/>
    <w:rsid w:val="00547EC8"/>
    <w:rsid w:val="0055047D"/>
    <w:rsid w:val="005518AB"/>
    <w:rsid w:val="00552C59"/>
    <w:rsid w:val="005626A3"/>
    <w:rsid w:val="0057020C"/>
    <w:rsid w:val="00570F66"/>
    <w:rsid w:val="005770A9"/>
    <w:rsid w:val="005779EC"/>
    <w:rsid w:val="00577DFB"/>
    <w:rsid w:val="005865AF"/>
    <w:rsid w:val="00592895"/>
    <w:rsid w:val="005A0498"/>
    <w:rsid w:val="005B4EF0"/>
    <w:rsid w:val="005B6381"/>
    <w:rsid w:val="005C0F52"/>
    <w:rsid w:val="005C28BA"/>
    <w:rsid w:val="005D0A8C"/>
    <w:rsid w:val="005D3024"/>
    <w:rsid w:val="005E1FAB"/>
    <w:rsid w:val="005E6342"/>
    <w:rsid w:val="005E6DC7"/>
    <w:rsid w:val="005F65D3"/>
    <w:rsid w:val="006039F9"/>
    <w:rsid w:val="00616ACA"/>
    <w:rsid w:val="0062187B"/>
    <w:rsid w:val="006246DB"/>
    <w:rsid w:val="00624BE1"/>
    <w:rsid w:val="00626AEA"/>
    <w:rsid w:val="00635D0D"/>
    <w:rsid w:val="006455DE"/>
    <w:rsid w:val="00647AA6"/>
    <w:rsid w:val="00652FFA"/>
    <w:rsid w:val="00655065"/>
    <w:rsid w:val="00667E99"/>
    <w:rsid w:val="0067106D"/>
    <w:rsid w:val="00684738"/>
    <w:rsid w:val="00687CAB"/>
    <w:rsid w:val="006A02A5"/>
    <w:rsid w:val="006A13B8"/>
    <w:rsid w:val="006A3A5E"/>
    <w:rsid w:val="006B1A76"/>
    <w:rsid w:val="006B5AFC"/>
    <w:rsid w:val="006C2697"/>
    <w:rsid w:val="006C31BD"/>
    <w:rsid w:val="006C46BC"/>
    <w:rsid w:val="006C46D1"/>
    <w:rsid w:val="006C5DC6"/>
    <w:rsid w:val="006D0B1F"/>
    <w:rsid w:val="006D57AB"/>
    <w:rsid w:val="006D7F47"/>
    <w:rsid w:val="006E0641"/>
    <w:rsid w:val="006E3E4A"/>
    <w:rsid w:val="006F0A2F"/>
    <w:rsid w:val="006F141A"/>
    <w:rsid w:val="006F22AD"/>
    <w:rsid w:val="006F3098"/>
    <w:rsid w:val="006F5BA7"/>
    <w:rsid w:val="00703BD1"/>
    <w:rsid w:val="00721761"/>
    <w:rsid w:val="00722866"/>
    <w:rsid w:val="00730060"/>
    <w:rsid w:val="00731937"/>
    <w:rsid w:val="00752EE2"/>
    <w:rsid w:val="00752F55"/>
    <w:rsid w:val="007551D9"/>
    <w:rsid w:val="0077330B"/>
    <w:rsid w:val="00776D8D"/>
    <w:rsid w:val="0078142A"/>
    <w:rsid w:val="00781C54"/>
    <w:rsid w:val="007D2CBA"/>
    <w:rsid w:val="007D78E0"/>
    <w:rsid w:val="007D7F21"/>
    <w:rsid w:val="007E3CC1"/>
    <w:rsid w:val="007E65DC"/>
    <w:rsid w:val="007E6E29"/>
    <w:rsid w:val="007F7903"/>
    <w:rsid w:val="00802B8D"/>
    <w:rsid w:val="00806883"/>
    <w:rsid w:val="00816740"/>
    <w:rsid w:val="008256DD"/>
    <w:rsid w:val="0083391E"/>
    <w:rsid w:val="00841EA1"/>
    <w:rsid w:val="00846D01"/>
    <w:rsid w:val="00851536"/>
    <w:rsid w:val="0085385C"/>
    <w:rsid w:val="008615B9"/>
    <w:rsid w:val="00865995"/>
    <w:rsid w:val="00881395"/>
    <w:rsid w:val="00886A51"/>
    <w:rsid w:val="008873A0"/>
    <w:rsid w:val="00887B56"/>
    <w:rsid w:val="00895136"/>
    <w:rsid w:val="00895862"/>
    <w:rsid w:val="008A17CD"/>
    <w:rsid w:val="008A702A"/>
    <w:rsid w:val="008B1F85"/>
    <w:rsid w:val="008B26D4"/>
    <w:rsid w:val="008B4518"/>
    <w:rsid w:val="008C0D03"/>
    <w:rsid w:val="008C362F"/>
    <w:rsid w:val="008C5BEB"/>
    <w:rsid w:val="008D4562"/>
    <w:rsid w:val="008D5D49"/>
    <w:rsid w:val="008D6D4F"/>
    <w:rsid w:val="008D7179"/>
    <w:rsid w:val="008E1254"/>
    <w:rsid w:val="008E2C54"/>
    <w:rsid w:val="008F4ABE"/>
    <w:rsid w:val="008F6C7B"/>
    <w:rsid w:val="00916E04"/>
    <w:rsid w:val="0092137C"/>
    <w:rsid w:val="00921A4A"/>
    <w:rsid w:val="00926ED8"/>
    <w:rsid w:val="0092764F"/>
    <w:rsid w:val="0093560E"/>
    <w:rsid w:val="0094127F"/>
    <w:rsid w:val="00953480"/>
    <w:rsid w:val="00955A07"/>
    <w:rsid w:val="00960ED5"/>
    <w:rsid w:val="009632BE"/>
    <w:rsid w:val="00975B21"/>
    <w:rsid w:val="0097767C"/>
    <w:rsid w:val="00983F54"/>
    <w:rsid w:val="00990E5A"/>
    <w:rsid w:val="0099654E"/>
    <w:rsid w:val="009A2911"/>
    <w:rsid w:val="009A31D8"/>
    <w:rsid w:val="009A5A27"/>
    <w:rsid w:val="009B02E3"/>
    <w:rsid w:val="009C3CD5"/>
    <w:rsid w:val="009C6DB6"/>
    <w:rsid w:val="009D0A82"/>
    <w:rsid w:val="009D6B58"/>
    <w:rsid w:val="009E2E90"/>
    <w:rsid w:val="009E3493"/>
    <w:rsid w:val="009E65BD"/>
    <w:rsid w:val="009E7F7C"/>
    <w:rsid w:val="009F422E"/>
    <w:rsid w:val="00A034D7"/>
    <w:rsid w:val="00A21204"/>
    <w:rsid w:val="00A21473"/>
    <w:rsid w:val="00A238A5"/>
    <w:rsid w:val="00A25D8D"/>
    <w:rsid w:val="00A31CD2"/>
    <w:rsid w:val="00A36307"/>
    <w:rsid w:val="00A375A5"/>
    <w:rsid w:val="00A40482"/>
    <w:rsid w:val="00A4457D"/>
    <w:rsid w:val="00A53933"/>
    <w:rsid w:val="00A625E1"/>
    <w:rsid w:val="00A635B1"/>
    <w:rsid w:val="00A65F4F"/>
    <w:rsid w:val="00A73AE9"/>
    <w:rsid w:val="00A744B0"/>
    <w:rsid w:val="00A76079"/>
    <w:rsid w:val="00A836D4"/>
    <w:rsid w:val="00A93DD8"/>
    <w:rsid w:val="00A95EE1"/>
    <w:rsid w:val="00AA3243"/>
    <w:rsid w:val="00AB58C5"/>
    <w:rsid w:val="00AC2329"/>
    <w:rsid w:val="00AD3A7E"/>
    <w:rsid w:val="00AD7E8E"/>
    <w:rsid w:val="00AE3F4A"/>
    <w:rsid w:val="00AF00EE"/>
    <w:rsid w:val="00AF73BF"/>
    <w:rsid w:val="00B11AED"/>
    <w:rsid w:val="00B13100"/>
    <w:rsid w:val="00B216FB"/>
    <w:rsid w:val="00B42CC4"/>
    <w:rsid w:val="00B51ABA"/>
    <w:rsid w:val="00B63307"/>
    <w:rsid w:val="00B81AD7"/>
    <w:rsid w:val="00B85548"/>
    <w:rsid w:val="00B92A8C"/>
    <w:rsid w:val="00B96F00"/>
    <w:rsid w:val="00BA0145"/>
    <w:rsid w:val="00BA236F"/>
    <w:rsid w:val="00BA2949"/>
    <w:rsid w:val="00BA71B2"/>
    <w:rsid w:val="00BB4D24"/>
    <w:rsid w:val="00BC5CF4"/>
    <w:rsid w:val="00BC67D1"/>
    <w:rsid w:val="00BE0B4E"/>
    <w:rsid w:val="00BE497C"/>
    <w:rsid w:val="00BF054A"/>
    <w:rsid w:val="00BF0B2B"/>
    <w:rsid w:val="00BF3CC8"/>
    <w:rsid w:val="00BF50B4"/>
    <w:rsid w:val="00BF52D7"/>
    <w:rsid w:val="00BF7E1E"/>
    <w:rsid w:val="00C04EB2"/>
    <w:rsid w:val="00C158D3"/>
    <w:rsid w:val="00C16012"/>
    <w:rsid w:val="00C17984"/>
    <w:rsid w:val="00C210E1"/>
    <w:rsid w:val="00C32C06"/>
    <w:rsid w:val="00C34AB4"/>
    <w:rsid w:val="00C372A0"/>
    <w:rsid w:val="00C4320A"/>
    <w:rsid w:val="00C50352"/>
    <w:rsid w:val="00C5176F"/>
    <w:rsid w:val="00C62DA0"/>
    <w:rsid w:val="00C648E6"/>
    <w:rsid w:val="00C7081A"/>
    <w:rsid w:val="00C735AD"/>
    <w:rsid w:val="00C7431E"/>
    <w:rsid w:val="00C82A39"/>
    <w:rsid w:val="00C94721"/>
    <w:rsid w:val="00C95254"/>
    <w:rsid w:val="00CA3F55"/>
    <w:rsid w:val="00CD1F89"/>
    <w:rsid w:val="00CD3842"/>
    <w:rsid w:val="00CD4B3F"/>
    <w:rsid w:val="00CE1505"/>
    <w:rsid w:val="00CE19F1"/>
    <w:rsid w:val="00CE26E6"/>
    <w:rsid w:val="00CE542D"/>
    <w:rsid w:val="00CE6BD0"/>
    <w:rsid w:val="00CF4531"/>
    <w:rsid w:val="00D0423E"/>
    <w:rsid w:val="00D055BC"/>
    <w:rsid w:val="00D05AE6"/>
    <w:rsid w:val="00D13A7C"/>
    <w:rsid w:val="00D269A1"/>
    <w:rsid w:val="00D26D5A"/>
    <w:rsid w:val="00D2761B"/>
    <w:rsid w:val="00D31EE6"/>
    <w:rsid w:val="00D35641"/>
    <w:rsid w:val="00D4634C"/>
    <w:rsid w:val="00D464DA"/>
    <w:rsid w:val="00D46591"/>
    <w:rsid w:val="00D51816"/>
    <w:rsid w:val="00D564F5"/>
    <w:rsid w:val="00D621FC"/>
    <w:rsid w:val="00D637D3"/>
    <w:rsid w:val="00D643F0"/>
    <w:rsid w:val="00D646AB"/>
    <w:rsid w:val="00D70A65"/>
    <w:rsid w:val="00D81341"/>
    <w:rsid w:val="00D90166"/>
    <w:rsid w:val="00D909C4"/>
    <w:rsid w:val="00D91C37"/>
    <w:rsid w:val="00D92661"/>
    <w:rsid w:val="00D9622B"/>
    <w:rsid w:val="00DB04CA"/>
    <w:rsid w:val="00DB1DB7"/>
    <w:rsid w:val="00DB305B"/>
    <w:rsid w:val="00DB3289"/>
    <w:rsid w:val="00DB619B"/>
    <w:rsid w:val="00DC0656"/>
    <w:rsid w:val="00DC24E9"/>
    <w:rsid w:val="00DC3583"/>
    <w:rsid w:val="00DC60D0"/>
    <w:rsid w:val="00DD0168"/>
    <w:rsid w:val="00DE771A"/>
    <w:rsid w:val="00DF1907"/>
    <w:rsid w:val="00DF7F50"/>
    <w:rsid w:val="00E01A2C"/>
    <w:rsid w:val="00E02BE0"/>
    <w:rsid w:val="00E06483"/>
    <w:rsid w:val="00E1531A"/>
    <w:rsid w:val="00E1559F"/>
    <w:rsid w:val="00E17ACD"/>
    <w:rsid w:val="00E17B7D"/>
    <w:rsid w:val="00E228D1"/>
    <w:rsid w:val="00E24878"/>
    <w:rsid w:val="00E265FD"/>
    <w:rsid w:val="00E31426"/>
    <w:rsid w:val="00E41727"/>
    <w:rsid w:val="00E43D1F"/>
    <w:rsid w:val="00E577CB"/>
    <w:rsid w:val="00E65AA0"/>
    <w:rsid w:val="00E7598E"/>
    <w:rsid w:val="00E80241"/>
    <w:rsid w:val="00E80B8D"/>
    <w:rsid w:val="00E90D34"/>
    <w:rsid w:val="00E9467C"/>
    <w:rsid w:val="00E96B72"/>
    <w:rsid w:val="00EA277A"/>
    <w:rsid w:val="00EA2FAA"/>
    <w:rsid w:val="00EB0149"/>
    <w:rsid w:val="00EC7CAB"/>
    <w:rsid w:val="00ED57BF"/>
    <w:rsid w:val="00ED6250"/>
    <w:rsid w:val="00ED6E79"/>
    <w:rsid w:val="00EE0750"/>
    <w:rsid w:val="00EE3697"/>
    <w:rsid w:val="00EE4A8B"/>
    <w:rsid w:val="00EE553E"/>
    <w:rsid w:val="00F02847"/>
    <w:rsid w:val="00F0341F"/>
    <w:rsid w:val="00F07457"/>
    <w:rsid w:val="00F147AB"/>
    <w:rsid w:val="00F16C1B"/>
    <w:rsid w:val="00F1783C"/>
    <w:rsid w:val="00F221A4"/>
    <w:rsid w:val="00F2302F"/>
    <w:rsid w:val="00F24509"/>
    <w:rsid w:val="00F308FC"/>
    <w:rsid w:val="00F36C7A"/>
    <w:rsid w:val="00F37DF1"/>
    <w:rsid w:val="00F528BE"/>
    <w:rsid w:val="00F538BB"/>
    <w:rsid w:val="00F546F3"/>
    <w:rsid w:val="00F56BE9"/>
    <w:rsid w:val="00F60A3A"/>
    <w:rsid w:val="00F60AE3"/>
    <w:rsid w:val="00F66F23"/>
    <w:rsid w:val="00F77D32"/>
    <w:rsid w:val="00F829AA"/>
    <w:rsid w:val="00F839D8"/>
    <w:rsid w:val="00F863D0"/>
    <w:rsid w:val="00F904EE"/>
    <w:rsid w:val="00F949E6"/>
    <w:rsid w:val="00F96FEA"/>
    <w:rsid w:val="00FA6229"/>
    <w:rsid w:val="00FA625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9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E1559F"/>
    <w:rPr>
      <w:color w:val="605E5C"/>
      <w:shd w:val="clear" w:color="auto" w:fill="E1DFDD"/>
    </w:rPr>
  </w:style>
  <w:style w:type="character" w:styleId="UnresolvedMention">
    <w:name w:val="Unresolved Mention"/>
    <w:basedOn w:val="DefaultParagraphFont"/>
    <w:uiPriority w:val="99"/>
    <w:semiHidden/>
    <w:unhideWhenUsed/>
    <w:rsid w:val="00F37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39704872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63707839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356730104">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sanmeda.lt"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info@asanmeda.lt"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8D16FDC4-0760-45C6-9449-E92CCC6FA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67644</Words>
  <Characters>38558</Characters>
  <Application>Microsoft Office Word</Application>
  <DocSecurity>0</DocSecurity>
  <Lines>321</Lines>
  <Paragraphs>211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105991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Remigijus Andžius</cp:lastModifiedBy>
  <cp:revision>3</cp:revision>
  <cp:lastPrinted>2025-11-20T12:48:00Z</cp:lastPrinted>
  <dcterms:created xsi:type="dcterms:W3CDTF">2025-11-28T15:14:00Z</dcterms:created>
  <dcterms:modified xsi:type="dcterms:W3CDTF">2025-11-28T15:15:00Z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