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74E0BD1E" w:rsidR="003108B6" w:rsidRPr="004C7EB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CF4E33">
        <w:rPr>
          <w:b/>
          <w:bCs/>
          <w:szCs w:val="24"/>
        </w:rPr>
        <w:t xml:space="preserve"> </w:t>
      </w:r>
      <w:r w:rsidR="00664503" w:rsidRPr="004C7EBC">
        <w:rPr>
          <w:rFonts w:ascii="Arial" w:hAnsi="Arial" w:cs="Arial"/>
          <w:sz w:val="22"/>
          <w:szCs w:val="22"/>
        </w:rPr>
        <w:t>2022-0</w:t>
      </w:r>
      <w:r w:rsidR="001F2D7C">
        <w:rPr>
          <w:rFonts w:ascii="Arial" w:hAnsi="Arial" w:cs="Arial"/>
          <w:sz w:val="22"/>
          <w:szCs w:val="22"/>
        </w:rPr>
        <w:t>2</w:t>
      </w:r>
      <w:r w:rsidR="00664503" w:rsidRPr="004C7EBC">
        <w:rPr>
          <w:rFonts w:ascii="Arial" w:hAnsi="Arial" w:cs="Arial"/>
          <w:sz w:val="22"/>
          <w:szCs w:val="22"/>
        </w:rPr>
        <w:t>-</w:t>
      </w:r>
      <w:r w:rsidR="0047360A">
        <w:rPr>
          <w:rFonts w:ascii="Arial" w:hAnsi="Arial" w:cs="Arial"/>
          <w:sz w:val="22"/>
          <w:szCs w:val="22"/>
        </w:rPr>
        <w:t>04</w:t>
      </w:r>
      <w:r w:rsidR="00664503" w:rsidRPr="004C7EBC">
        <w:rPr>
          <w:rFonts w:ascii="Arial" w:hAnsi="Arial" w:cs="Arial"/>
          <w:sz w:val="22"/>
          <w:szCs w:val="22"/>
        </w:rPr>
        <w:t xml:space="preserve">  </w:t>
      </w:r>
      <w:r w:rsidRPr="004C7EBC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036A0AE6" w:rsidR="003108B6" w:rsidRPr="004C7EB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4C7E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664503" w:rsidRPr="004C7EBC">
        <w:rPr>
          <w:rFonts w:ascii="Arial" w:hAnsi="Arial" w:cs="Arial"/>
          <w:sz w:val="22"/>
          <w:szCs w:val="22"/>
        </w:rPr>
        <w:t xml:space="preserve"> </w:t>
      </w:r>
      <w:r w:rsidR="001F2D7C">
        <w:rPr>
          <w:rFonts w:ascii="Arial" w:hAnsi="Arial" w:cs="Arial"/>
          <w:sz w:val="22"/>
          <w:szCs w:val="22"/>
        </w:rPr>
        <w:t>VP</w:t>
      </w:r>
      <w:r w:rsidR="0047360A">
        <w:rPr>
          <w:rFonts w:ascii="Arial" w:hAnsi="Arial" w:cs="Arial"/>
          <w:sz w:val="22"/>
          <w:szCs w:val="22"/>
        </w:rPr>
        <w:t xml:space="preserve">(e)-10 </w:t>
      </w:r>
      <w:r w:rsidR="001F2D7C">
        <w:rPr>
          <w:rFonts w:ascii="Arial" w:hAnsi="Arial" w:cs="Arial"/>
          <w:sz w:val="22"/>
          <w:szCs w:val="22"/>
        </w:rPr>
        <w:t>(52)</w:t>
      </w:r>
    </w:p>
    <w:p w14:paraId="7E2D1DEB" w14:textId="290C2D13" w:rsidR="003108B6" w:rsidRPr="004C7EB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4C7E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4C7EBC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4C7EBC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C7EB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4C7EBC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4C7EBC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4C7EB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4C7EB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4C7EB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4C7EB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4C7EB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4C7EBC" w14:paraId="58D83341" w14:textId="77777777" w:rsidTr="00B561C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A3C3D2F" w:rsidR="00F95C76" w:rsidRPr="004C7EBC" w:rsidRDefault="00664503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4C7EB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749" w14:textId="0EB26D84" w:rsidR="00F95C76" w:rsidRPr="004C7EBC" w:rsidRDefault="00B86B8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71225D4" w:rsidR="00F95C76" w:rsidRPr="004C7EBC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EBC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B86B8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0B40870" w:rsidR="00F95C76" w:rsidRPr="004C7EBC" w:rsidRDefault="00B86B83" w:rsidP="005215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F8D312B" w:rsidR="00F95C76" w:rsidRPr="004C7EBC" w:rsidRDefault="00B86B83" w:rsidP="0052158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1,94</w:t>
            </w:r>
          </w:p>
        </w:tc>
      </w:tr>
    </w:tbl>
    <w:p w14:paraId="251F4A80" w14:textId="0819EB71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6569F503" w14:textId="2CE95F50" w:rsidR="00801307" w:rsidRDefault="00801307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FFA5722" w14:textId="77777777" w:rsidR="00801307" w:rsidRPr="004C7EBC" w:rsidRDefault="00801307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CE306B2" w14:textId="0200E19A" w:rsidR="004C7EBC" w:rsidRPr="004C7EBC" w:rsidRDefault="004C7EBC" w:rsidP="004C7EBC">
      <w:pPr>
        <w:rPr>
          <w:rFonts w:ascii="Arial" w:hAnsi="Arial" w:cs="Arial"/>
          <w:b/>
          <w:bCs/>
          <w:sz w:val="22"/>
          <w:szCs w:val="22"/>
        </w:rPr>
      </w:pPr>
      <w:r w:rsidRPr="004C7EBC">
        <w:rPr>
          <w:rFonts w:ascii="Arial" w:hAnsi="Arial" w:cs="Arial"/>
          <w:b/>
          <w:bCs/>
          <w:sz w:val="22"/>
          <w:szCs w:val="22"/>
        </w:rPr>
        <w:t xml:space="preserve">  PASLAUGŲ GAVĖJAS                                  PASLAUGŲ TEIKĖJAS </w:t>
      </w:r>
    </w:p>
    <w:p w14:paraId="76DB8D56" w14:textId="77777777" w:rsidR="004C7EBC" w:rsidRPr="004C7EBC" w:rsidRDefault="004C7EBC" w:rsidP="004C7EB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3"/>
        <w:gridCol w:w="666"/>
        <w:gridCol w:w="4377"/>
      </w:tblGrid>
      <w:tr w:rsidR="004C7EBC" w:rsidRPr="004C7EBC" w14:paraId="26936D22" w14:textId="77777777" w:rsidTr="00BF56F9">
        <w:tc>
          <w:tcPr>
            <w:tcW w:w="4248" w:type="dxa"/>
          </w:tcPr>
          <w:p w14:paraId="3C84BF38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  <w:r w:rsidRPr="004C7EBC">
              <w:rPr>
                <w:rFonts w:ascii="Arial" w:hAnsi="Arial" w:cs="Arial"/>
                <w:sz w:val="22"/>
                <w:szCs w:val="22"/>
              </w:rPr>
              <w:t>VĮ Valstybinių miškų  urėdijos</w:t>
            </w:r>
          </w:p>
          <w:p w14:paraId="4BA8980B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  <w:r w:rsidRPr="004C7EBC">
              <w:rPr>
                <w:rFonts w:ascii="Arial" w:hAnsi="Arial" w:cs="Arial"/>
                <w:sz w:val="22"/>
                <w:szCs w:val="22"/>
              </w:rPr>
              <w:t>Biržų regioninis padalinys</w:t>
            </w:r>
          </w:p>
          <w:p w14:paraId="1DDDA987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D571D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3E0C9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32C0D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DCEEE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  <w:r w:rsidRPr="004C7EBC">
              <w:rPr>
                <w:rFonts w:ascii="Arial" w:hAnsi="Arial" w:cs="Arial"/>
                <w:sz w:val="22"/>
                <w:szCs w:val="22"/>
              </w:rPr>
              <w:t>Regioninio padalinio vadovas</w:t>
            </w:r>
          </w:p>
          <w:p w14:paraId="1BC862FF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  <w:r w:rsidRPr="004C7EBC">
              <w:rPr>
                <w:rFonts w:ascii="Arial" w:hAnsi="Arial" w:cs="Arial"/>
                <w:sz w:val="22"/>
                <w:szCs w:val="22"/>
              </w:rPr>
              <w:t>Alvidas Kurklietis</w:t>
            </w:r>
          </w:p>
        </w:tc>
        <w:tc>
          <w:tcPr>
            <w:tcW w:w="709" w:type="dxa"/>
          </w:tcPr>
          <w:p w14:paraId="718A7EA4" w14:textId="77777777" w:rsidR="004C7EBC" w:rsidRPr="004C7EBC" w:rsidRDefault="004C7EBC" w:rsidP="004C7E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  <w:shd w:val="clear" w:color="auto" w:fill="auto"/>
          </w:tcPr>
          <w:p w14:paraId="15D4E856" w14:textId="38BE5221" w:rsidR="00CF4E33" w:rsidRPr="00CF4E33" w:rsidRDefault="00CF4E33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4E33">
              <w:rPr>
                <w:rFonts w:ascii="Arial" w:hAnsi="Arial" w:cs="Arial"/>
                <w:sz w:val="22"/>
                <w:szCs w:val="22"/>
              </w:rPr>
              <w:t>UAB „</w:t>
            </w:r>
            <w:r w:rsidR="00BF56F9">
              <w:rPr>
                <w:rFonts w:ascii="Arial" w:hAnsi="Arial" w:cs="Arial"/>
                <w:sz w:val="22"/>
                <w:szCs w:val="22"/>
              </w:rPr>
              <w:t>Miškų broliai</w:t>
            </w:r>
            <w:r w:rsidRPr="00CF4E33">
              <w:rPr>
                <w:rFonts w:ascii="Arial" w:hAnsi="Arial" w:cs="Arial"/>
                <w:sz w:val="22"/>
                <w:szCs w:val="22"/>
              </w:rPr>
              <w:t>“</w:t>
            </w:r>
          </w:p>
          <w:p w14:paraId="23E1DEDF" w14:textId="77777777" w:rsidR="00CF4E33" w:rsidRPr="00CF4E33" w:rsidRDefault="00CF4E33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FCA42" w14:textId="6C6CC9C2" w:rsidR="00CF4E33" w:rsidRDefault="00CF4E33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84FD3B" w14:textId="1CF38DB0" w:rsidR="00BF56F9" w:rsidRDefault="00BF56F9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8F56D4" w14:textId="0402DE35" w:rsidR="00BF56F9" w:rsidRDefault="00BF56F9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134CE6" w14:textId="77777777" w:rsidR="00BF56F9" w:rsidRPr="00CF4E33" w:rsidRDefault="00BF56F9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2CB2A" w14:textId="1161B516" w:rsidR="00CF4E33" w:rsidRPr="00CF4E33" w:rsidRDefault="00BF56F9" w:rsidP="00CF4E3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Direktorius</w:t>
            </w:r>
          </w:p>
          <w:p w14:paraId="2F4C8B94" w14:textId="6A92CC7D" w:rsidR="004C7EBC" w:rsidRPr="004C7EBC" w:rsidRDefault="00BF56F9" w:rsidP="00CF4E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Jonas Burkauskas</w:t>
            </w:r>
          </w:p>
        </w:tc>
      </w:tr>
    </w:tbl>
    <w:p w14:paraId="0173CD52" w14:textId="77777777" w:rsidR="003B5DA3" w:rsidRPr="004C7EBC" w:rsidRDefault="003B5DA3">
      <w:pPr>
        <w:rPr>
          <w:rFonts w:ascii="Arial" w:hAnsi="Arial" w:cs="Arial"/>
          <w:sz w:val="22"/>
          <w:szCs w:val="22"/>
        </w:rPr>
      </w:pPr>
    </w:p>
    <w:sectPr w:rsidR="003B5DA3" w:rsidRPr="004C7EBC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5120C"/>
    <w:rsid w:val="000C06D9"/>
    <w:rsid w:val="001F2D7C"/>
    <w:rsid w:val="002B4666"/>
    <w:rsid w:val="003039C5"/>
    <w:rsid w:val="003108B6"/>
    <w:rsid w:val="003175A8"/>
    <w:rsid w:val="003B5DA3"/>
    <w:rsid w:val="003F5E7F"/>
    <w:rsid w:val="0047360A"/>
    <w:rsid w:val="004C7EBC"/>
    <w:rsid w:val="00521583"/>
    <w:rsid w:val="0055645A"/>
    <w:rsid w:val="00626A67"/>
    <w:rsid w:val="00656E0D"/>
    <w:rsid w:val="00664503"/>
    <w:rsid w:val="00794FC8"/>
    <w:rsid w:val="00801307"/>
    <w:rsid w:val="00973BEC"/>
    <w:rsid w:val="00A370E7"/>
    <w:rsid w:val="00B561C0"/>
    <w:rsid w:val="00B86B83"/>
    <w:rsid w:val="00BF56F9"/>
    <w:rsid w:val="00C245F4"/>
    <w:rsid w:val="00CF4E33"/>
    <w:rsid w:val="00E40BEA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15</cp:revision>
  <dcterms:created xsi:type="dcterms:W3CDTF">2022-01-21T07:39:00Z</dcterms:created>
  <dcterms:modified xsi:type="dcterms:W3CDTF">2022-02-04T05:58:00Z</dcterms:modified>
</cp:coreProperties>
</file>