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F0" w:rsidRDefault="00EA647C">
      <w:pPr>
        <w:pStyle w:val="Heading10"/>
        <w:keepNext/>
        <w:keepLines/>
        <w:shd w:val="clear" w:color="auto" w:fill="auto"/>
        <w:spacing w:after="237"/>
        <w:ind w:left="60"/>
      </w:pPr>
      <w:bookmarkStart w:id="0" w:name="bookmark0"/>
      <w:r>
        <w:t>PAPILDOMAS SUSITARIMAS PRIE B TIPO GREITOSIOS MEDICINOS PAGALBOS AUTOMOBILIŲ PIRKIMO-PARDAVIMO SUTARTIES Nr. CTSS0218 / FDPS(4.4)-2022/02/ll-01</w:t>
      </w:r>
      <w:bookmarkEnd w:id="0"/>
    </w:p>
    <w:p w:rsidR="002221F0" w:rsidRDefault="00EA647C">
      <w:pPr>
        <w:pStyle w:val="BodyText2"/>
        <w:shd w:val="clear" w:color="auto" w:fill="auto"/>
        <w:spacing w:before="0" w:after="246"/>
        <w:ind w:left="60" w:firstLine="0"/>
      </w:pPr>
      <w:r>
        <w:t>2022 m. rugsėjo 06 d. VILNIUS</w:t>
      </w:r>
    </w:p>
    <w:p w:rsidR="002221F0" w:rsidRDefault="00EA647C">
      <w:pPr>
        <w:pStyle w:val="BodyText2"/>
        <w:shd w:val="clear" w:color="auto" w:fill="auto"/>
        <w:spacing w:before="0" w:after="287" w:line="248" w:lineRule="exact"/>
        <w:ind w:right="20" w:firstLine="540"/>
        <w:jc w:val="both"/>
      </w:pPr>
      <w:r>
        <w:t xml:space="preserve">Viešoji įstaiga Greitosios medicinos pagalbos stotis, kodas 124369537, Justiniškių g. 14C-1, Vilnius, LT- 05131 (toliau - Pirkėjas), atstovaujama </w:t>
      </w:r>
      <w:r w:rsidR="00F9045E">
        <w:t>.......................</w:t>
      </w:r>
      <w:r>
        <w:t>, veikiančios pagal įstaigos įstatus,</w:t>
      </w:r>
    </w:p>
    <w:p w:rsidR="002221F0" w:rsidRDefault="00EA647C">
      <w:pPr>
        <w:pStyle w:val="BodyText2"/>
        <w:shd w:val="clear" w:color="auto" w:fill="auto"/>
        <w:spacing w:before="0" w:after="187" w:line="190" w:lineRule="exact"/>
        <w:ind w:left="900"/>
        <w:jc w:val="both"/>
      </w:pPr>
      <w:r>
        <w:t>ir</w:t>
      </w:r>
    </w:p>
    <w:p w:rsidR="002221F0" w:rsidRDefault="00EA647C">
      <w:pPr>
        <w:pStyle w:val="BodyText2"/>
        <w:shd w:val="clear" w:color="auto" w:fill="auto"/>
        <w:spacing w:before="0" w:after="243" w:line="252" w:lineRule="exact"/>
        <w:ind w:right="20" w:firstLine="540"/>
        <w:jc w:val="both"/>
      </w:pPr>
      <w:r>
        <w:t>UAB „Commercial Transp</w:t>
      </w:r>
      <w:r>
        <w:t xml:space="preserve">ort service", kodas 302299401, adresas Klaipėdos g. 97, Traksėdžių k. Šilutės r. LT-99105 (toliau - Tiekėjas), atstovaujama direktoriaus </w:t>
      </w:r>
      <w:r w:rsidR="00F9045E">
        <w:t>................................</w:t>
      </w:r>
      <w:r>
        <w:t>, veikiančio pagal įmonės įstatus,</w:t>
      </w:r>
    </w:p>
    <w:p w:rsidR="002221F0" w:rsidRDefault="00EA647C">
      <w:pPr>
        <w:pStyle w:val="BodyText2"/>
        <w:shd w:val="clear" w:color="auto" w:fill="auto"/>
        <w:spacing w:before="0" w:after="237" w:line="248" w:lineRule="exact"/>
        <w:ind w:right="20" w:firstLine="540"/>
        <w:jc w:val="both"/>
      </w:pPr>
      <w:r>
        <w:t xml:space="preserve">toliau abi kartu vadinamos Šalimis, o kiekviena atskirai - Šalimi, </w:t>
      </w:r>
      <w:r>
        <w:t>sudaro šį Papildomą susitarimą prie 2022- 02-10 sutarties Nr.</w:t>
      </w:r>
      <w:r>
        <w:rPr>
          <w:rStyle w:val="Bodytext10ptBold"/>
        </w:rPr>
        <w:t xml:space="preserve"> CTSS0218 / FDPS(4.4)-2022/02/ll-01</w:t>
      </w:r>
      <w:r>
        <w:t xml:space="preserve"> (toliau - Sutartis):</w:t>
      </w:r>
    </w:p>
    <w:p w:rsidR="002221F0" w:rsidRDefault="00EA647C">
      <w:pPr>
        <w:pStyle w:val="BodyText2"/>
        <w:numPr>
          <w:ilvl w:val="0"/>
          <w:numId w:val="1"/>
        </w:numPr>
        <w:shd w:val="clear" w:color="auto" w:fill="auto"/>
        <w:tabs>
          <w:tab w:val="left" w:pos="875"/>
        </w:tabs>
        <w:spacing w:before="0" w:after="0" w:line="252" w:lineRule="exact"/>
        <w:ind w:left="900" w:right="20"/>
        <w:jc w:val="both"/>
      </w:pPr>
      <w:r>
        <w:t>Vadovaujantis Lietuvos Respublikos viešųjų pirkimų įstatymo 89 str. 1 d. 3 punktu ir Sutarties 10.2 punktu, bei atsižvelgiant į Tiekėjo 20</w:t>
      </w:r>
      <w:r>
        <w:t>22-08-08 rašte Nr.</w:t>
      </w:r>
      <w:r>
        <w:rPr>
          <w:rStyle w:val="Bodytext10ptBold"/>
        </w:rPr>
        <w:t xml:space="preserve"> 576467:3</w:t>
      </w:r>
      <w:r>
        <w:t xml:space="preserve"> išdėstytas aplinkybes, Šalys susitarė Sutarties 2.2 p. išdėstyti taip: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900" w:right="20" w:firstLine="0"/>
        <w:jc w:val="both"/>
      </w:pPr>
      <w:r>
        <w:t>„2.2. Prievolių įvykdymo terminai. Tiekėjas turi pristatyti Prekes per</w:t>
      </w:r>
      <w:r>
        <w:rPr>
          <w:rStyle w:val="Bodytext10ptBold"/>
        </w:rPr>
        <w:t xml:space="preserve"> 390 (210+180) kalendorinių dienų nuo sutarties pasirašymo dienos.</w:t>
      </w:r>
      <w:r>
        <w:t xml:space="preserve"> Prievolė atsiskaityti už pateiktas prekes išlieka Perkančiajai organizacijai iki visiško atsiskaitymo su Tiekėju.</w:t>
      </w:r>
    </w:p>
    <w:p w:rsidR="002221F0" w:rsidRDefault="00EA647C">
      <w:pPr>
        <w:pStyle w:val="BodyText2"/>
        <w:numPr>
          <w:ilvl w:val="0"/>
          <w:numId w:val="1"/>
        </w:numPr>
        <w:shd w:val="clear" w:color="auto" w:fill="auto"/>
        <w:tabs>
          <w:tab w:val="left" w:pos="904"/>
        </w:tabs>
        <w:spacing w:before="0" w:after="0" w:line="252" w:lineRule="exact"/>
        <w:ind w:left="900"/>
        <w:jc w:val="both"/>
      </w:pPr>
      <w:r>
        <w:t>Šis Papildomas susitarimas įsigalioja nuo jo pasirašymo dienos ir yra neatsiejama Sutarties dalis.</w:t>
      </w:r>
    </w:p>
    <w:p w:rsidR="002221F0" w:rsidRDefault="00EA647C">
      <w:pPr>
        <w:pStyle w:val="BodyText2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 w:line="252" w:lineRule="exact"/>
        <w:ind w:left="900" w:right="20"/>
        <w:jc w:val="left"/>
        <w:sectPr w:rsidR="002221F0">
          <w:type w:val="continuous"/>
          <w:pgSz w:w="11905" w:h="16837"/>
          <w:pgMar w:top="1208" w:right="476" w:bottom="2256" w:left="1214" w:header="0" w:footer="3" w:gutter="0"/>
          <w:cols w:space="720"/>
          <w:noEndnote/>
          <w:docGrid w:linePitch="360"/>
        </w:sectPr>
      </w:pPr>
      <w:r>
        <w:t>Šis Papildomas susit</w:t>
      </w:r>
      <w:r>
        <w:t>arimas sudarytas lietuvių kalba dviem vienodą teisinę galią turinčiais egzemplioriais - po vieną kiekvienai Šaliai.</w:t>
      </w:r>
    </w:p>
    <w:p w:rsidR="002221F0" w:rsidRDefault="002221F0">
      <w:pPr>
        <w:framePr w:w="11902" w:h="641" w:hRule="exact" w:wrap="notBeside" w:vAnchor="text" w:hAnchor="text" w:xAlign="center" w:y="1" w:anchorLock="1"/>
      </w:pPr>
    </w:p>
    <w:p w:rsidR="002221F0" w:rsidRDefault="00EA647C">
      <w:pPr>
        <w:rPr>
          <w:sz w:val="2"/>
          <w:szCs w:val="2"/>
        </w:rPr>
        <w:sectPr w:rsidR="002221F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2221F0" w:rsidRDefault="00EA647C">
      <w:pPr>
        <w:pStyle w:val="Bodytext21"/>
        <w:shd w:val="clear" w:color="auto" w:fill="auto"/>
        <w:ind w:left="20"/>
      </w:pPr>
      <w:r>
        <w:rPr>
          <w:rStyle w:val="Bodytext22"/>
        </w:rPr>
        <w:t>Pirkėjas</w:t>
      </w:r>
    </w:p>
    <w:p w:rsidR="002221F0" w:rsidRDefault="00EA647C">
      <w:pPr>
        <w:pStyle w:val="Heading10"/>
        <w:keepNext/>
        <w:keepLines/>
        <w:shd w:val="clear" w:color="auto" w:fill="auto"/>
        <w:spacing w:after="0"/>
        <w:ind w:left="20"/>
        <w:jc w:val="both"/>
      </w:pPr>
      <w:bookmarkStart w:id="1" w:name="bookmark1"/>
      <w:r>
        <w:t>Viešoji įstaiga Greitosios medicinos pagalbos stotis</w:t>
      </w:r>
      <w:bookmarkEnd w:id="1"/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both"/>
      </w:pPr>
      <w:r>
        <w:t>Adresas: Justiniškių g. 14C-1, Vilniaus m.,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both"/>
      </w:pPr>
      <w:r>
        <w:t>Vilniaus m. sav.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both"/>
      </w:pPr>
      <w:r>
        <w:t>įmonės kodas: 124369537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both"/>
      </w:pPr>
      <w:r>
        <w:t>PVM mokėtojo kodas:-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both"/>
      </w:pPr>
      <w:r>
        <w:t>Tel. 8 5 263 8714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both"/>
      </w:pPr>
      <w:r>
        <w:t>Faks. -</w:t>
      </w:r>
    </w:p>
    <w:p w:rsidR="002221F0" w:rsidRDefault="00EA647C">
      <w:pPr>
        <w:pStyle w:val="BodyText2"/>
        <w:shd w:val="clear" w:color="auto" w:fill="auto"/>
        <w:spacing w:before="0" w:after="730" w:line="252" w:lineRule="exact"/>
        <w:ind w:left="20" w:firstLine="0"/>
        <w:jc w:val="both"/>
      </w:pPr>
      <w:r>
        <w:t xml:space="preserve">EI. p. </w:t>
      </w:r>
      <w:hyperlink r:id="rId7" w:history="1">
        <w:r>
          <w:rPr>
            <w:rStyle w:val="Hyperlink"/>
          </w:rPr>
          <w:t>administraciia@vgmps.lt</w:t>
        </w:r>
      </w:hyperlink>
    </w:p>
    <w:p w:rsidR="002221F0" w:rsidRDefault="00F9045E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sz w:val="0"/>
          <w:szCs w:val="0"/>
        </w:rPr>
        <w:t>.</w:t>
      </w:r>
    </w:p>
    <w:p w:rsidR="002221F0" w:rsidRDefault="002221F0">
      <w:pPr>
        <w:rPr>
          <w:sz w:val="2"/>
          <w:szCs w:val="2"/>
        </w:rPr>
      </w:pPr>
    </w:p>
    <w:p w:rsidR="002221F0" w:rsidRDefault="00EA647C">
      <w:pPr>
        <w:pStyle w:val="Heading10"/>
        <w:keepNext/>
        <w:keepLines/>
        <w:shd w:val="clear" w:color="auto" w:fill="auto"/>
        <w:spacing w:after="0"/>
        <w:ind w:left="20"/>
        <w:jc w:val="left"/>
      </w:pPr>
      <w:bookmarkStart w:id="2" w:name="bookmark2"/>
      <w:r>
        <w:rPr>
          <w:rStyle w:val="Heading11"/>
        </w:rPr>
        <w:t>Tiekėjas</w:t>
      </w:r>
      <w:bookmarkEnd w:id="2"/>
    </w:p>
    <w:p w:rsidR="002221F0" w:rsidRDefault="00EA647C">
      <w:pPr>
        <w:pStyle w:val="Heading10"/>
        <w:keepNext/>
        <w:keepLines/>
        <w:shd w:val="clear" w:color="auto" w:fill="auto"/>
        <w:spacing w:after="0"/>
        <w:ind w:left="20"/>
        <w:jc w:val="left"/>
      </w:pPr>
      <w:bookmarkStart w:id="3" w:name="bookmark3"/>
      <w:r>
        <w:t>UAB „Commercial transport service"</w:t>
      </w:r>
      <w:bookmarkEnd w:id="3"/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>Adresas: Klaipėdos g. 97, Traksėdžių k. Šilutės r. LT-99105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>Įmonės kodas: 302299401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>PVM mokėtojo kodas: LT 100004514313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>Banko pavadinimas: AB SEB bankas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>Banko kodas:70440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 xml:space="preserve">A/S </w:t>
      </w:r>
      <w:r>
        <w:rPr>
          <w:lang w:val="en-US"/>
        </w:rPr>
        <w:t xml:space="preserve">Nr. </w:t>
      </w:r>
      <w:r>
        <w:t>LT377044060006713772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rPr>
          <w:lang w:val="en-US"/>
        </w:rPr>
        <w:t>Tel.</w:t>
      </w:r>
      <w:r>
        <w:t>+370 614 85286</w:t>
      </w:r>
    </w:p>
    <w:p w:rsidR="002221F0" w:rsidRDefault="00EA647C">
      <w:pPr>
        <w:pStyle w:val="BodyText2"/>
        <w:shd w:val="clear" w:color="auto" w:fill="auto"/>
        <w:spacing w:before="0" w:after="0" w:line="252" w:lineRule="exact"/>
        <w:ind w:left="20" w:firstLine="0"/>
        <w:jc w:val="left"/>
      </w:pPr>
      <w:r>
        <w:t>Faks. nėra</w:t>
      </w:r>
    </w:p>
    <w:p w:rsidR="002221F0" w:rsidRDefault="00EA647C">
      <w:pPr>
        <w:pStyle w:val="BodyText2"/>
        <w:shd w:val="clear" w:color="auto" w:fill="auto"/>
        <w:spacing w:before="0" w:after="177" w:line="252" w:lineRule="exact"/>
        <w:ind w:left="20" w:firstLine="0"/>
        <w:jc w:val="left"/>
      </w:pPr>
      <w:r>
        <w:t xml:space="preserve">EI. p. </w:t>
      </w:r>
      <w:hyperlink r:id="rId8" w:history="1">
        <w:r>
          <w:rPr>
            <w:rStyle w:val="Hyperlink"/>
            <w:lang w:val="en-US"/>
          </w:rPr>
          <w:t>tadas@cts.lt</w:t>
        </w:r>
      </w:hyperlink>
    </w:p>
    <w:p w:rsidR="002221F0" w:rsidRDefault="00F9045E">
      <w:pPr>
        <w:pStyle w:val="BodyText2"/>
        <w:shd w:val="clear" w:color="auto" w:fill="auto"/>
        <w:spacing w:before="0" w:after="498" w:line="190" w:lineRule="exact"/>
        <w:ind w:left="1020" w:firstLine="0"/>
        <w:jc w:val="left"/>
      </w:pPr>
      <w:r>
        <w:t xml:space="preserve"> </w:t>
      </w:r>
      <w:r w:rsidR="00EA647C">
        <w:t>(parašas)</w:t>
      </w:r>
    </w:p>
    <w:p w:rsidR="002221F0" w:rsidRDefault="002221F0" w:rsidP="00F9045E">
      <w:pPr>
        <w:pStyle w:val="BodyText2"/>
        <w:shd w:val="clear" w:color="auto" w:fill="auto"/>
        <w:spacing w:before="0" w:after="0" w:line="190" w:lineRule="exact"/>
        <w:ind w:firstLine="0"/>
        <w:jc w:val="left"/>
      </w:pPr>
      <w:bookmarkStart w:id="4" w:name="_GoBack"/>
      <w:bookmarkEnd w:id="4"/>
    </w:p>
    <w:sectPr w:rsidR="002221F0">
      <w:type w:val="continuous"/>
      <w:pgSz w:w="11905" w:h="16837"/>
      <w:pgMar w:top="1208" w:right="1502" w:bottom="2256" w:left="1308" w:header="0" w:footer="3" w:gutter="0"/>
      <w:cols w:num="2" w:sep="1" w:space="720" w:equalWidth="0">
        <w:col w:w="4586" w:space="212"/>
        <w:col w:w="429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47C" w:rsidRDefault="00EA647C">
      <w:r>
        <w:separator/>
      </w:r>
    </w:p>
  </w:endnote>
  <w:endnote w:type="continuationSeparator" w:id="0">
    <w:p w:rsidR="00EA647C" w:rsidRDefault="00EA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47C" w:rsidRDefault="00EA647C"/>
  </w:footnote>
  <w:footnote w:type="continuationSeparator" w:id="0">
    <w:p w:rsidR="00EA647C" w:rsidRDefault="00EA64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45B6E"/>
    <w:multiLevelType w:val="multilevel"/>
    <w:tmpl w:val="C30C3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0"/>
    <w:rsid w:val="002221F0"/>
    <w:rsid w:val="00EA647C"/>
    <w:rsid w:val="00F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C443-4ECD-4A16-943A-4E88E070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ptBold">
    <w:name w:val="Body text + 10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2">
    <w:name w:val="Body text (2)"/>
    <w:basedOn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2"/>
      <w:szCs w:val="1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40" w:line="2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before="240" w:after="240" w:line="256" w:lineRule="exact"/>
      <w:ind w:hanging="3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as@ct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ia@vgmp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Valentinovič-Nosko</dc:creator>
  <cp:lastModifiedBy>Miroslava Valentinovič-Nosko</cp:lastModifiedBy>
  <cp:revision>1</cp:revision>
  <dcterms:created xsi:type="dcterms:W3CDTF">2023-08-18T09:44:00Z</dcterms:created>
  <dcterms:modified xsi:type="dcterms:W3CDTF">2023-08-18T09:47:00Z</dcterms:modified>
</cp:coreProperties>
</file>