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2BB81" w14:textId="77777777" w:rsidR="00951DE9" w:rsidRPr="003F2A97" w:rsidRDefault="00951DE9">
      <w:pPr>
        <w:pStyle w:val="Heading1"/>
        <w:ind w:left="3629" w:right="3347"/>
        <w:jc w:val="center"/>
        <w:rPr>
          <w:lang w:val="lt-LT"/>
        </w:rPr>
      </w:pPr>
    </w:p>
    <w:p w14:paraId="2F67B8DA" w14:textId="77777777" w:rsidR="00951DE9" w:rsidRPr="003F2A97" w:rsidRDefault="00951DE9">
      <w:pPr>
        <w:pStyle w:val="Heading1"/>
        <w:ind w:left="3629" w:right="3347"/>
        <w:jc w:val="center"/>
        <w:rPr>
          <w:lang w:val="lt-LT"/>
        </w:rPr>
      </w:pPr>
    </w:p>
    <w:p w14:paraId="1DBCBCD7" w14:textId="77777777" w:rsidR="00951DE9" w:rsidRPr="003F2A97" w:rsidRDefault="00951DE9" w:rsidP="009D6AE3">
      <w:pPr>
        <w:tabs>
          <w:tab w:val="left" w:pos="1134"/>
        </w:tabs>
        <w:jc w:val="center"/>
        <w:rPr>
          <w:lang w:val="lt-LT"/>
        </w:rPr>
      </w:pPr>
      <w:r w:rsidRPr="003F2A97">
        <w:rPr>
          <w:b/>
          <w:bCs/>
          <w:noProof/>
          <w:lang w:val="lt-LT"/>
        </w:rPr>
        <w:t xml:space="preserve">SUSITARIMAS DĖL 2021-10-08 PIRKIMO SUTARTIES NR. </w:t>
      </w:r>
      <w:r w:rsidRPr="003F2A97">
        <w:rPr>
          <w:b/>
          <w:bCs/>
          <w:lang w:val="lt-LT"/>
        </w:rPr>
        <w:t>CPO182646-</w:t>
      </w:r>
      <w:bookmarkStart w:id="0" w:name="_Hlk93397035"/>
      <w:r w:rsidRPr="003F2A97">
        <w:rPr>
          <w:b/>
          <w:bCs/>
          <w:lang w:val="lt-LT"/>
        </w:rPr>
        <w:t>22774/ST-200</w:t>
      </w:r>
      <w:bookmarkEnd w:id="0"/>
    </w:p>
    <w:p w14:paraId="6CA53BDA" w14:textId="77777777" w:rsidR="00951DE9" w:rsidRPr="003F2A97" w:rsidRDefault="00951DE9" w:rsidP="00951DE9">
      <w:pPr>
        <w:spacing w:line="276" w:lineRule="auto"/>
        <w:jc w:val="center"/>
        <w:rPr>
          <w:b/>
          <w:bCs/>
          <w:noProof/>
          <w:lang w:val="lt-LT"/>
        </w:rPr>
      </w:pPr>
      <w:r w:rsidRPr="003F2A97">
        <w:rPr>
          <w:b/>
          <w:bCs/>
          <w:noProof/>
          <w:lang w:val="lt-LT"/>
        </w:rPr>
        <w:t>PAKEITIMO</w:t>
      </w:r>
    </w:p>
    <w:p w14:paraId="19F5F96F" w14:textId="77777777" w:rsidR="00951DE9" w:rsidRPr="003F2A97" w:rsidRDefault="00951DE9" w:rsidP="00951DE9">
      <w:pPr>
        <w:spacing w:line="276" w:lineRule="auto"/>
        <w:jc w:val="both"/>
        <w:rPr>
          <w:b/>
          <w:bCs/>
          <w:noProof/>
          <w:lang w:val="lt-LT"/>
        </w:rPr>
      </w:pPr>
    </w:p>
    <w:p w14:paraId="0C6EC5B5" w14:textId="77777777" w:rsidR="00951DE9" w:rsidRPr="003F2A97" w:rsidRDefault="00951DE9" w:rsidP="00951DE9">
      <w:pPr>
        <w:spacing w:line="276" w:lineRule="auto"/>
        <w:jc w:val="center"/>
        <w:rPr>
          <w:noProof/>
          <w:lang w:val="lt-LT"/>
        </w:rPr>
      </w:pPr>
      <w:r w:rsidRPr="003F2A97">
        <w:rPr>
          <w:noProof/>
          <w:lang w:val="lt-LT"/>
        </w:rPr>
        <w:t>2022 m. sausio      d., Vilnius</w:t>
      </w:r>
    </w:p>
    <w:p w14:paraId="10A374F1" w14:textId="77777777" w:rsidR="00951DE9" w:rsidRPr="003F2A97" w:rsidRDefault="00951DE9" w:rsidP="00951DE9">
      <w:pPr>
        <w:spacing w:line="276" w:lineRule="auto"/>
        <w:jc w:val="both"/>
        <w:rPr>
          <w:b/>
          <w:bCs/>
          <w:noProof/>
          <w:lang w:val="lt-LT"/>
        </w:rPr>
      </w:pPr>
    </w:p>
    <w:p w14:paraId="69CA0043" w14:textId="77777777" w:rsidR="00951DE9" w:rsidRPr="003F2A97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2A97">
        <w:rPr>
          <w:b/>
          <w:bCs/>
          <w:noProof/>
          <w:lang w:val="lt-LT"/>
        </w:rPr>
        <w:t>Nacionalinė visuomenės sveikatos priežiūros laboratorija</w:t>
      </w:r>
      <w:r w:rsidRPr="003F2A97">
        <w:rPr>
          <w:noProof/>
          <w:lang w:val="lt-LT"/>
        </w:rPr>
        <w:t>, atstovaujama direktoriaus pavaduotojos, laikinai atliekančios direktoriaus funkcijas Rositos Marijos Balčienės,</w:t>
      </w:r>
      <w:r w:rsidRPr="003F2A97">
        <w:rPr>
          <w:noProof/>
          <w:lang w:val="lt-LT" w:eastAsia="lt-LT"/>
        </w:rPr>
        <w:t xml:space="preserve"> veikiančios </w:t>
      </w:r>
      <w:r w:rsidRPr="003F2A97">
        <w:rPr>
          <w:noProof/>
          <w:lang w:val="lt-LT"/>
        </w:rPr>
        <w:t>pagal įstaigos nuostatus</w:t>
      </w:r>
      <w:r w:rsidRPr="003F2A97">
        <w:rPr>
          <w:noProof/>
          <w:lang w:val="lt-LT" w:eastAsia="lt-LT"/>
        </w:rPr>
        <w:t xml:space="preserve"> (toliau – Pirkėjas),</w:t>
      </w:r>
    </w:p>
    <w:p w14:paraId="05790BD2" w14:textId="77777777" w:rsidR="00951DE9" w:rsidRPr="003F2A97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2A97">
        <w:rPr>
          <w:noProof/>
          <w:lang w:val="lt-LT"/>
        </w:rPr>
        <w:t>ir</w:t>
      </w:r>
      <w:r w:rsidRPr="003F2A97">
        <w:rPr>
          <w:noProof/>
          <w:lang w:val="lt-LT" w:eastAsia="lt-LT"/>
        </w:rPr>
        <w:t xml:space="preserve"> </w:t>
      </w:r>
    </w:p>
    <w:p w14:paraId="0FC725F9" w14:textId="77777777" w:rsidR="00951DE9" w:rsidRPr="003F2A97" w:rsidRDefault="00951DE9" w:rsidP="00951DE9">
      <w:pPr>
        <w:spacing w:line="276" w:lineRule="auto"/>
        <w:ind w:firstLine="567"/>
        <w:jc w:val="both"/>
        <w:rPr>
          <w:b/>
          <w:bCs/>
          <w:noProof/>
          <w:lang w:val="lt-LT"/>
        </w:rPr>
      </w:pPr>
      <w:r w:rsidRPr="003F2A97">
        <w:rPr>
          <w:b/>
          <w:bCs/>
          <w:noProof/>
          <w:lang w:val="lt-LT"/>
        </w:rPr>
        <w:t>UAB „Mediq Lietuva“</w:t>
      </w:r>
      <w:r w:rsidRPr="003F2A97">
        <w:rPr>
          <w:noProof/>
          <w:lang w:val="lt-LT"/>
        </w:rPr>
        <w:t xml:space="preserve">, atstovaujama generalinio </w:t>
      </w:r>
      <w:r w:rsidRPr="003F2A97">
        <w:rPr>
          <w:lang w:val="lt-LT"/>
        </w:rPr>
        <w:t>direktoriaus Giedriaus Marcinkonio,</w:t>
      </w:r>
      <w:r w:rsidRPr="003F2A97">
        <w:rPr>
          <w:noProof/>
          <w:lang w:val="lt-LT"/>
        </w:rPr>
        <w:t xml:space="preserve"> veikiančio pagal įmonės įstatus, (toliau – Pardavėjas),</w:t>
      </w:r>
      <w:r w:rsidRPr="003F2A97">
        <w:rPr>
          <w:b/>
          <w:bCs/>
          <w:noProof/>
          <w:lang w:val="lt-LT"/>
        </w:rPr>
        <w:t xml:space="preserve"> </w:t>
      </w:r>
    </w:p>
    <w:p w14:paraId="66087B26" w14:textId="77777777" w:rsidR="00951DE9" w:rsidRPr="003F2A97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2A97">
        <w:rPr>
          <w:noProof/>
          <w:lang w:val="lt-LT"/>
        </w:rPr>
        <w:t>toliau Pirkėjas ir Pardavėjas kartu – Šalys, o kiekvienas atskirai – Šalis,</w:t>
      </w:r>
    </w:p>
    <w:p w14:paraId="6E695BC2" w14:textId="77777777" w:rsidR="00951DE9" w:rsidRPr="003F2A97" w:rsidRDefault="00951DE9" w:rsidP="00951DE9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F2A97">
        <w:rPr>
          <w:rFonts w:ascii="Times New Roman" w:eastAsia="Times New Roman" w:hAnsi="Times New Roman" w:cs="Times New Roman"/>
          <w:noProof/>
          <w:sz w:val="22"/>
          <w:szCs w:val="22"/>
          <w:lang w:val="lt-LT"/>
        </w:rPr>
        <w:t xml:space="preserve">vadovaudamosi 2021-10-08 tarp šalių sudarytos pirkimo sutarties Nr. CPO182646-22774/ST-200 (toliau – Sutartis) 9.1. punktu, </w:t>
      </w:r>
      <w:r w:rsidRPr="003F2A97">
        <w:rPr>
          <w:rFonts w:ascii="Times New Roman" w:hAnsi="Times New Roman" w:cs="Times New Roman"/>
          <w:noProof/>
          <w:sz w:val="22"/>
          <w:szCs w:val="22"/>
          <w:lang w:val="lt-LT"/>
        </w:rPr>
        <w:t>susitaria:</w:t>
      </w:r>
    </w:p>
    <w:p w14:paraId="5AF22473" w14:textId="77777777" w:rsidR="00951DE9" w:rsidRPr="003F2A97" w:rsidRDefault="00951DE9" w:rsidP="00951DE9">
      <w:pPr>
        <w:pStyle w:val="Default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F2A97">
        <w:rPr>
          <w:rFonts w:ascii="Times New Roman" w:hAnsi="Times New Roman" w:cs="Times New Roman"/>
          <w:noProof/>
          <w:sz w:val="22"/>
          <w:szCs w:val="22"/>
          <w:lang w:val="lt-LT"/>
        </w:rPr>
        <w:t>Padidinti Sutarties sumą 10 (dešimt) procentų nuo pradinės Sutarties vertės.</w:t>
      </w:r>
    </w:p>
    <w:p w14:paraId="166D3D1A" w14:textId="77777777" w:rsidR="00951DE9" w:rsidRPr="003F2A97" w:rsidRDefault="00951DE9" w:rsidP="00951DE9">
      <w:pPr>
        <w:pStyle w:val="Default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noProof/>
          <w:sz w:val="22"/>
          <w:szCs w:val="22"/>
          <w:lang w:val="lt-LT"/>
        </w:rPr>
      </w:pPr>
      <w:r w:rsidRPr="003F2A97">
        <w:rPr>
          <w:rFonts w:ascii="Times New Roman" w:hAnsi="Times New Roman" w:cs="Times New Roman"/>
          <w:noProof/>
          <w:sz w:val="22"/>
          <w:szCs w:val="22"/>
          <w:lang w:val="lt-LT"/>
        </w:rPr>
        <w:t>Pakeisti Sutarties priedą (pridedama).</w:t>
      </w:r>
    </w:p>
    <w:p w14:paraId="77CDC271" w14:textId="77777777" w:rsidR="00951DE9" w:rsidRPr="003F2A97" w:rsidRDefault="00951DE9" w:rsidP="00951DE9">
      <w:pPr>
        <w:pStyle w:val="ListParagraph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overflowPunct w:val="0"/>
        <w:adjustRightInd w:val="0"/>
        <w:ind w:hanging="153"/>
        <w:contextualSpacing/>
        <w:jc w:val="both"/>
        <w:rPr>
          <w:noProof/>
          <w:lang w:val="lt-LT"/>
        </w:rPr>
      </w:pPr>
      <w:r w:rsidRPr="003F2A97">
        <w:rPr>
          <w:noProof/>
          <w:lang w:val="lt-LT"/>
        </w:rPr>
        <w:t>Kitos Sutarties sąlygos ir nuostatos nekeičiamos ir lieka galioti pilna apimtimi.</w:t>
      </w:r>
    </w:p>
    <w:p w14:paraId="2BA96B81" w14:textId="77777777" w:rsidR="00951DE9" w:rsidRPr="003F2A97" w:rsidRDefault="00951DE9" w:rsidP="00951DE9">
      <w:pPr>
        <w:pStyle w:val="ListParagraph"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noProof/>
          <w:lang w:val="lt-LT"/>
        </w:rPr>
      </w:pPr>
      <w:r w:rsidRPr="003F2A97">
        <w:rPr>
          <w:noProof/>
          <w:lang w:val="lt-LT"/>
        </w:rPr>
        <w:t>Susitarimas sudarytas dviem vienodą teisinę galią turinčiais egzemplioriais, po vieną egzempliorių kiekvienai Šaliai.</w:t>
      </w:r>
    </w:p>
    <w:p w14:paraId="1D8DF07C" w14:textId="77777777" w:rsidR="00951DE9" w:rsidRPr="003F2A97" w:rsidRDefault="00951DE9" w:rsidP="00951DE9">
      <w:pPr>
        <w:pStyle w:val="ListParagraph"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noProof/>
          <w:lang w:val="lt-LT" w:eastAsia="lt-LT"/>
        </w:rPr>
      </w:pPr>
      <w:r w:rsidRPr="003F2A97">
        <w:rPr>
          <w:noProof/>
          <w:lang w:val="lt-LT"/>
        </w:rPr>
        <w:t>Susitarimas įsigalioja pasirašius abiem Šalims ir laikomas neatskiriama Sutarties dalimi.</w:t>
      </w:r>
    </w:p>
    <w:p w14:paraId="694F767F" w14:textId="77777777" w:rsidR="00951DE9" w:rsidRPr="003F2A97" w:rsidRDefault="00951DE9" w:rsidP="00951DE9">
      <w:pPr>
        <w:spacing w:line="276" w:lineRule="auto"/>
        <w:jc w:val="both"/>
        <w:rPr>
          <w:noProof/>
          <w:lang w:val="lt-LT" w:eastAsia="lt-LT"/>
        </w:rPr>
      </w:pPr>
    </w:p>
    <w:tbl>
      <w:tblPr>
        <w:tblW w:w="17097" w:type="dxa"/>
        <w:tblLook w:val="04A0" w:firstRow="1" w:lastRow="0" w:firstColumn="1" w:lastColumn="0" w:noHBand="0" w:noVBand="1"/>
      </w:tblPr>
      <w:tblGrid>
        <w:gridCol w:w="5529"/>
        <w:gridCol w:w="11568"/>
      </w:tblGrid>
      <w:tr w:rsidR="00951DE9" w:rsidRPr="003F2A97" w14:paraId="34F92313" w14:textId="77777777" w:rsidTr="00D910BB">
        <w:tc>
          <w:tcPr>
            <w:tcW w:w="5529" w:type="dxa"/>
          </w:tcPr>
          <w:p w14:paraId="2881E1D8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/>
                <w:noProof/>
                <w:lang w:val="lt-LT" w:eastAsia="lt-LT"/>
              </w:rPr>
            </w:pPr>
            <w:r w:rsidRPr="003F2A97">
              <w:rPr>
                <w:b/>
                <w:noProof/>
                <w:lang w:val="lt-LT" w:eastAsia="lt-LT"/>
              </w:rPr>
              <w:t>Pirkėjo vardu:</w:t>
            </w:r>
          </w:p>
          <w:p w14:paraId="19C1F10A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2A97">
              <w:rPr>
                <w:noProof/>
                <w:lang w:val="lt-LT"/>
              </w:rPr>
              <w:t xml:space="preserve">Nacionalinė visuomenės sveikatos </w:t>
            </w:r>
          </w:p>
          <w:p w14:paraId="4048D0BE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2A97">
              <w:rPr>
                <w:noProof/>
                <w:lang w:val="lt-LT"/>
              </w:rPr>
              <w:t>priežiūros laboratorija</w:t>
            </w:r>
          </w:p>
          <w:p w14:paraId="447CE722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  <w:p w14:paraId="06BBE297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2A97">
              <w:rPr>
                <w:noProof/>
                <w:lang w:val="lt-LT"/>
              </w:rPr>
              <w:t xml:space="preserve">Direktoriaus pavaduotoja, </w:t>
            </w:r>
          </w:p>
          <w:p w14:paraId="70F06929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2A97">
              <w:rPr>
                <w:noProof/>
                <w:lang w:val="lt-LT"/>
              </w:rPr>
              <w:t>laikinai atliekati direktoriaus funkcijas</w:t>
            </w:r>
          </w:p>
          <w:p w14:paraId="51FF2D79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2A97">
              <w:rPr>
                <w:noProof/>
                <w:lang w:val="lt-LT"/>
              </w:rPr>
              <w:t>Rosita Marija Balčienė</w:t>
            </w:r>
          </w:p>
          <w:p w14:paraId="4580643B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  <w:p w14:paraId="69920D23" w14:textId="77777777" w:rsidR="00951DE9" w:rsidRPr="003F2A97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</w:tc>
        <w:tc>
          <w:tcPr>
            <w:tcW w:w="11568" w:type="dxa"/>
          </w:tcPr>
          <w:p w14:paraId="230EF286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/>
                <w:noProof/>
                <w:lang w:val="lt-LT" w:eastAsia="lt-LT"/>
              </w:rPr>
            </w:pPr>
            <w:r w:rsidRPr="003F2A97">
              <w:rPr>
                <w:b/>
                <w:noProof/>
                <w:lang w:val="lt-LT" w:eastAsia="lt-LT"/>
              </w:rPr>
              <w:t>Pardavėjo vardu:</w:t>
            </w:r>
          </w:p>
          <w:p w14:paraId="0F7ACD5C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Cs/>
                <w:noProof/>
                <w:lang w:val="lt-LT" w:eastAsia="lt-LT"/>
              </w:rPr>
            </w:pPr>
            <w:r w:rsidRPr="003F2A97">
              <w:rPr>
                <w:bCs/>
                <w:noProof/>
                <w:lang w:val="lt-LT" w:eastAsia="lt-LT"/>
              </w:rPr>
              <w:t>UAB „Mediq Lietuva</w:t>
            </w:r>
            <w:r w:rsidRPr="003F2A97">
              <w:rPr>
                <w:bCs/>
                <w:noProof/>
                <w:lang w:val="lt-LT"/>
              </w:rPr>
              <w:t>“</w:t>
            </w:r>
          </w:p>
          <w:p w14:paraId="7524EB41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</w:p>
          <w:p w14:paraId="24621C98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</w:p>
          <w:p w14:paraId="62EFAFFC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  <w:r w:rsidRPr="003F2A97">
              <w:rPr>
                <w:noProof/>
                <w:lang w:val="lt-LT" w:eastAsia="lt-LT"/>
              </w:rPr>
              <w:t>Generalinis direktorius</w:t>
            </w:r>
          </w:p>
          <w:p w14:paraId="203F3C4D" w14:textId="77777777" w:rsidR="00951DE9" w:rsidRPr="003F2A97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Cs/>
                <w:noProof/>
                <w:lang w:val="lt-LT"/>
              </w:rPr>
            </w:pPr>
            <w:r w:rsidRPr="003F2A97">
              <w:rPr>
                <w:bCs/>
                <w:noProof/>
                <w:lang w:val="lt-LT"/>
              </w:rPr>
              <w:t>Giedrius Marcinkonis</w:t>
            </w:r>
          </w:p>
        </w:tc>
      </w:tr>
    </w:tbl>
    <w:p w14:paraId="4FDF10F7" w14:textId="77777777" w:rsidR="00951DE9" w:rsidRPr="003F2A97" w:rsidRDefault="00951DE9">
      <w:pPr>
        <w:pStyle w:val="Heading1"/>
        <w:ind w:left="3629" w:right="3347"/>
        <w:jc w:val="center"/>
        <w:rPr>
          <w:lang w:val="lt-LT"/>
        </w:rPr>
      </w:pPr>
    </w:p>
    <w:p w14:paraId="1C3EC8FA" w14:textId="63671C3B" w:rsidR="004D1591" w:rsidRPr="003F2A97" w:rsidRDefault="004D1591">
      <w:pPr>
        <w:pStyle w:val="Heading1"/>
        <w:ind w:left="3629" w:right="3347"/>
        <w:jc w:val="center"/>
        <w:rPr>
          <w:lang w:val="lt-LT"/>
        </w:rPr>
      </w:pPr>
    </w:p>
    <w:p w14:paraId="2FB0E6E7" w14:textId="77777777" w:rsidR="004D1591" w:rsidRPr="003F2A97" w:rsidRDefault="004D1591">
      <w:pPr>
        <w:pStyle w:val="BodyText"/>
        <w:ind w:left="0"/>
        <w:rPr>
          <w:b/>
          <w:sz w:val="26"/>
          <w:lang w:val="lt-LT"/>
        </w:rPr>
      </w:pPr>
    </w:p>
    <w:p w14:paraId="3096FBB8" w14:textId="77777777" w:rsidR="004D1591" w:rsidRPr="003F2A97" w:rsidRDefault="004D1591">
      <w:pPr>
        <w:pStyle w:val="BodyText"/>
        <w:ind w:left="0"/>
        <w:rPr>
          <w:b/>
          <w:sz w:val="26"/>
          <w:lang w:val="lt-LT"/>
        </w:rPr>
      </w:pPr>
    </w:p>
    <w:p w14:paraId="2B43867B" w14:textId="77777777" w:rsidR="004D1591" w:rsidRPr="003F2A97" w:rsidRDefault="004D1591">
      <w:pPr>
        <w:pStyle w:val="BodyText"/>
        <w:spacing w:before="5"/>
        <w:ind w:left="0"/>
        <w:rPr>
          <w:b/>
          <w:sz w:val="34"/>
          <w:lang w:val="lt-LT"/>
        </w:rPr>
      </w:pPr>
    </w:p>
    <w:p w14:paraId="1A27602A" w14:textId="77777777" w:rsidR="004D1591" w:rsidRPr="003F2A97" w:rsidRDefault="004D1591">
      <w:pPr>
        <w:pStyle w:val="BodyText"/>
        <w:ind w:left="0"/>
        <w:rPr>
          <w:sz w:val="18"/>
          <w:lang w:val="lt-LT"/>
        </w:rPr>
      </w:pPr>
    </w:p>
    <w:p w14:paraId="4206B623" w14:textId="77777777" w:rsidR="004D1591" w:rsidRPr="003F2A97" w:rsidRDefault="004D1591">
      <w:pPr>
        <w:pStyle w:val="BodyText"/>
        <w:spacing w:before="8"/>
        <w:ind w:left="0"/>
        <w:rPr>
          <w:sz w:val="24"/>
          <w:lang w:val="lt-LT"/>
        </w:rPr>
      </w:pPr>
    </w:p>
    <w:p w14:paraId="23E79EF6" w14:textId="282C8059" w:rsidR="004D1591" w:rsidRPr="003F2A97" w:rsidRDefault="004D1591">
      <w:pPr>
        <w:pStyle w:val="BodyText"/>
        <w:tabs>
          <w:tab w:val="left" w:pos="4504"/>
          <w:tab w:val="left" w:pos="4982"/>
          <w:tab w:val="left" w:pos="9323"/>
        </w:tabs>
        <w:spacing w:before="94"/>
        <w:rPr>
          <w:lang w:val="lt-LT"/>
        </w:rPr>
      </w:pPr>
    </w:p>
    <w:p w14:paraId="07C9FD84" w14:textId="77777777" w:rsidR="004D1591" w:rsidRPr="003F2A97" w:rsidRDefault="004D1591">
      <w:pPr>
        <w:rPr>
          <w:lang w:val="lt-LT"/>
        </w:rPr>
        <w:sectPr w:rsidR="004D1591" w:rsidRPr="003F2A97">
          <w:footerReference w:type="default" r:id="rId7"/>
          <w:pgSz w:w="11910" w:h="16840"/>
          <w:pgMar w:top="520" w:right="460" w:bottom="880" w:left="460" w:header="0" w:footer="688" w:gutter="0"/>
          <w:cols w:space="1296"/>
        </w:sectPr>
      </w:pPr>
    </w:p>
    <w:p w14:paraId="6B0F6E21" w14:textId="00942B0D" w:rsidR="004D1591" w:rsidRPr="003F2A97" w:rsidRDefault="00611900">
      <w:pPr>
        <w:pStyle w:val="Heading1"/>
        <w:spacing w:before="73"/>
        <w:rPr>
          <w:lang w:val="lt-LT"/>
        </w:rPr>
      </w:pPr>
      <w:r w:rsidRPr="003F2A97">
        <w:rPr>
          <w:lang w:val="lt-LT"/>
        </w:rPr>
        <w:lastRenderedPageBreak/>
        <w:t>Pagrindin</w:t>
      </w:r>
      <w:r w:rsidR="00951DE9" w:rsidRPr="003F2A97">
        <w:rPr>
          <w:lang w:val="lt-LT"/>
        </w:rPr>
        <w:t>ė</w:t>
      </w:r>
      <w:r w:rsidRPr="003F2A97">
        <w:rPr>
          <w:lang w:val="lt-LT"/>
        </w:rPr>
        <w:t xml:space="preserve">s sutarties </w:t>
      </w:r>
      <w:r w:rsidR="00A334EA" w:rsidRPr="003F2A97">
        <w:rPr>
          <w:lang w:val="lt-LT"/>
        </w:rPr>
        <w:t xml:space="preserve">Nr. </w:t>
      </w:r>
      <w:r w:rsidRPr="003F2A97">
        <w:rPr>
          <w:lang w:val="lt-LT"/>
        </w:rPr>
        <w:t>CP0182646</w:t>
      </w:r>
      <w:r w:rsidR="00951DE9" w:rsidRPr="003F2A97">
        <w:rPr>
          <w:lang w:val="lt-LT"/>
        </w:rPr>
        <w:t>-22774/ST-200</w:t>
      </w:r>
      <w:r w:rsidRPr="003F2A97">
        <w:rPr>
          <w:lang w:val="lt-LT"/>
        </w:rPr>
        <w:t xml:space="preserve"> priedas</w:t>
      </w:r>
    </w:p>
    <w:p w14:paraId="4A00E0E3" w14:textId="77777777" w:rsidR="004D1591" w:rsidRPr="003F2A97" w:rsidRDefault="004D1591">
      <w:pPr>
        <w:pStyle w:val="BodyText"/>
        <w:ind w:left="0"/>
        <w:rPr>
          <w:b/>
          <w:sz w:val="20"/>
          <w:lang w:val="lt-LT"/>
        </w:rPr>
      </w:pPr>
    </w:p>
    <w:p w14:paraId="1EC02E1F" w14:textId="77777777" w:rsidR="004D1591" w:rsidRPr="003F2A97" w:rsidRDefault="004D1591">
      <w:pPr>
        <w:pStyle w:val="BodyText"/>
        <w:ind w:left="0"/>
        <w:rPr>
          <w:b/>
          <w:sz w:val="20"/>
          <w:lang w:val="lt-LT"/>
        </w:rPr>
      </w:pPr>
    </w:p>
    <w:p w14:paraId="4DB623F1" w14:textId="77777777" w:rsidR="004D1591" w:rsidRPr="003F2A97" w:rsidRDefault="004D1591">
      <w:pPr>
        <w:pStyle w:val="BodyText"/>
        <w:spacing w:before="4"/>
        <w:ind w:left="0"/>
        <w:rPr>
          <w:b/>
          <w:sz w:val="27"/>
          <w:lang w:val="lt-LT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1134"/>
        <w:gridCol w:w="1984"/>
        <w:gridCol w:w="1984"/>
        <w:gridCol w:w="2835"/>
        <w:gridCol w:w="2835"/>
      </w:tblGrid>
      <w:tr w:rsidR="004D1591" w:rsidRPr="003F2A97" w14:paraId="5B608A13" w14:textId="77777777">
        <w:trPr>
          <w:trHeight w:val="433"/>
        </w:trPr>
        <w:tc>
          <w:tcPr>
            <w:tcW w:w="4876" w:type="dxa"/>
          </w:tcPr>
          <w:p w14:paraId="5F8DB5BB" w14:textId="5991078E" w:rsidR="004D1591" w:rsidRPr="003F2A97" w:rsidRDefault="00611900">
            <w:pPr>
              <w:pStyle w:val="TableParagraph"/>
              <w:spacing w:before="2"/>
              <w:ind w:left="55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Prek</w:t>
            </w:r>
            <w:r w:rsidR="00951DE9" w:rsidRPr="003F2A97">
              <w:rPr>
                <w:b/>
                <w:sz w:val="16"/>
                <w:lang w:val="lt-LT"/>
              </w:rPr>
              <w:t>ė</w:t>
            </w:r>
            <w:r w:rsidRPr="003F2A97">
              <w:rPr>
                <w:b/>
                <w:sz w:val="16"/>
                <w:lang w:val="lt-LT"/>
              </w:rPr>
              <w:t>s technin</w:t>
            </w:r>
            <w:r w:rsidR="00951DE9" w:rsidRPr="003F2A97">
              <w:rPr>
                <w:b/>
                <w:sz w:val="16"/>
                <w:lang w:val="lt-LT"/>
              </w:rPr>
              <w:t>ė</w:t>
            </w:r>
            <w:r w:rsidRPr="003F2A97">
              <w:rPr>
                <w:b/>
                <w:sz w:val="16"/>
                <w:lang w:val="lt-LT"/>
              </w:rPr>
              <w:t xml:space="preserve"> specifikacija ir gamintojas</w:t>
            </w:r>
          </w:p>
        </w:tc>
        <w:tc>
          <w:tcPr>
            <w:tcW w:w="1134" w:type="dxa"/>
          </w:tcPr>
          <w:p w14:paraId="5A81B753" w14:textId="77777777" w:rsidR="004D1591" w:rsidRPr="003F2A97" w:rsidRDefault="00611900">
            <w:pPr>
              <w:pStyle w:val="TableParagraph"/>
              <w:spacing w:before="2"/>
              <w:ind w:left="0" w:right="390"/>
              <w:jc w:val="right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Mato vnt.</w:t>
            </w:r>
          </w:p>
        </w:tc>
        <w:tc>
          <w:tcPr>
            <w:tcW w:w="1984" w:type="dxa"/>
          </w:tcPr>
          <w:p w14:paraId="3D62D6AD" w14:textId="053D0647" w:rsidR="004D1591" w:rsidRPr="003F2A97" w:rsidRDefault="00611900">
            <w:pPr>
              <w:pStyle w:val="TableParagraph"/>
              <w:spacing w:before="2"/>
              <w:ind w:left="54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Prek</w:t>
            </w:r>
            <w:r w:rsidR="005225E0" w:rsidRPr="003F2A97">
              <w:rPr>
                <w:b/>
                <w:sz w:val="16"/>
                <w:lang w:val="lt-LT"/>
              </w:rPr>
              <w:t>ė</w:t>
            </w:r>
            <w:r w:rsidRPr="003F2A97">
              <w:rPr>
                <w:b/>
                <w:sz w:val="16"/>
                <w:lang w:val="lt-LT"/>
              </w:rPr>
              <w:t>s tinkamumo vartoti</w:t>
            </w:r>
          </w:p>
          <w:p w14:paraId="13D2776D" w14:textId="77777777" w:rsidR="004D1591" w:rsidRPr="003F2A97" w:rsidRDefault="00611900">
            <w:pPr>
              <w:pStyle w:val="TableParagraph"/>
              <w:spacing w:before="43"/>
              <w:ind w:left="54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terminas*</w:t>
            </w:r>
          </w:p>
        </w:tc>
        <w:tc>
          <w:tcPr>
            <w:tcW w:w="1984" w:type="dxa"/>
          </w:tcPr>
          <w:p w14:paraId="0C3C5C81" w14:textId="77777777" w:rsidR="004D1591" w:rsidRPr="003F2A97" w:rsidRDefault="00611900">
            <w:pPr>
              <w:pStyle w:val="TableParagraph"/>
              <w:spacing w:before="2"/>
              <w:ind w:left="0" w:right="595"/>
              <w:jc w:val="right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Maksimalus Kiekis</w:t>
            </w:r>
          </w:p>
        </w:tc>
        <w:tc>
          <w:tcPr>
            <w:tcW w:w="2835" w:type="dxa"/>
          </w:tcPr>
          <w:p w14:paraId="02B5746B" w14:textId="77777777" w:rsidR="004D1591" w:rsidRPr="003F2A97" w:rsidRDefault="00611900">
            <w:pPr>
              <w:pStyle w:val="TableParagraph"/>
              <w:spacing w:before="2"/>
              <w:ind w:left="55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Mato vieneto kaina eurais be PVM</w:t>
            </w:r>
          </w:p>
        </w:tc>
        <w:tc>
          <w:tcPr>
            <w:tcW w:w="2835" w:type="dxa"/>
          </w:tcPr>
          <w:p w14:paraId="063FDF27" w14:textId="4C1C5A23" w:rsidR="004D1591" w:rsidRPr="003F2A97" w:rsidRDefault="00611900">
            <w:pPr>
              <w:pStyle w:val="TableParagraph"/>
              <w:spacing w:before="2"/>
              <w:ind w:left="54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Suma u</w:t>
            </w:r>
            <w:r w:rsidR="005225E0" w:rsidRPr="003F2A97">
              <w:rPr>
                <w:b/>
                <w:sz w:val="16"/>
                <w:lang w:val="lt-LT"/>
              </w:rPr>
              <w:t>ž</w:t>
            </w:r>
            <w:r w:rsidRPr="003F2A97">
              <w:rPr>
                <w:b/>
                <w:sz w:val="16"/>
                <w:lang w:val="lt-LT"/>
              </w:rPr>
              <w:t xml:space="preserve"> Prek</w:t>
            </w:r>
            <w:r w:rsidR="005225E0" w:rsidRPr="003F2A97">
              <w:rPr>
                <w:b/>
                <w:sz w:val="16"/>
                <w:lang w:val="lt-LT"/>
              </w:rPr>
              <w:t>ė</w:t>
            </w:r>
            <w:r w:rsidRPr="003F2A97">
              <w:rPr>
                <w:b/>
                <w:sz w:val="16"/>
                <w:lang w:val="lt-LT"/>
              </w:rPr>
              <w:t>s kiek</w:t>
            </w:r>
            <w:r w:rsidR="005225E0" w:rsidRPr="003F2A97">
              <w:rPr>
                <w:b/>
                <w:sz w:val="16"/>
                <w:lang w:val="lt-LT"/>
              </w:rPr>
              <w:t>į</w:t>
            </w:r>
            <w:r w:rsidRPr="003F2A97">
              <w:rPr>
                <w:b/>
                <w:sz w:val="16"/>
                <w:lang w:val="lt-LT"/>
              </w:rPr>
              <w:t xml:space="preserve"> be PVM (4x5)</w:t>
            </w:r>
          </w:p>
        </w:tc>
      </w:tr>
      <w:tr w:rsidR="004D1591" w:rsidRPr="003F2A97" w14:paraId="3E9C923F" w14:textId="77777777">
        <w:trPr>
          <w:trHeight w:val="1113"/>
        </w:trPr>
        <w:tc>
          <w:tcPr>
            <w:tcW w:w="4876" w:type="dxa"/>
          </w:tcPr>
          <w:p w14:paraId="219DE07F" w14:textId="49309D42" w:rsidR="004D1591" w:rsidRPr="003F2A97" w:rsidRDefault="00611900">
            <w:pPr>
              <w:pStyle w:val="TableParagraph"/>
              <w:spacing w:before="5" w:line="295" w:lineRule="auto"/>
              <w:ind w:left="55" w:right="-53"/>
              <w:rPr>
                <w:b/>
                <w:bCs/>
                <w:sz w:val="20"/>
                <w:szCs w:val="20"/>
                <w:lang w:val="lt-LT"/>
              </w:rPr>
            </w:pPr>
            <w:r w:rsidRPr="003F2A97">
              <w:rPr>
                <w:b/>
                <w:bCs/>
                <w:sz w:val="20"/>
                <w:szCs w:val="20"/>
                <w:lang w:val="lt-LT"/>
              </w:rPr>
              <w:t>Tampon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ė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 xml:space="preserve">lis, 150 mm ilgio, skirtas 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ė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>mini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ų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 xml:space="preserve"> i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š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 xml:space="preserve"> nosiarykl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ė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 xml:space="preserve">s (nosies) 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ė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>mimui. Gamintojas Jiangsu HANHeng Medical Technology Co., Ltd., kodas A-04 (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ž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>i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ū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>r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ė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>ti</w:t>
            </w:r>
            <w:r w:rsidRPr="003F2A97">
              <w:rPr>
                <w:b/>
                <w:bCs/>
                <w:spacing w:val="-22"/>
                <w:sz w:val="20"/>
                <w:szCs w:val="20"/>
                <w:lang w:val="lt-LT"/>
              </w:rPr>
              <w:t xml:space="preserve"> </w:t>
            </w:r>
            <w:r w:rsidRPr="003F2A97">
              <w:rPr>
                <w:b/>
                <w:bCs/>
                <w:sz w:val="20"/>
                <w:szCs w:val="20"/>
                <w:lang w:val="lt-LT"/>
              </w:rPr>
              <w:t>fail</w:t>
            </w:r>
            <w:r w:rsidR="00951DE9" w:rsidRPr="003F2A97">
              <w:rPr>
                <w:b/>
                <w:bCs/>
                <w:sz w:val="20"/>
                <w:szCs w:val="20"/>
                <w:lang w:val="lt-LT"/>
              </w:rPr>
              <w:t>ą</w:t>
            </w:r>
          </w:p>
          <w:p w14:paraId="40BA3E61" w14:textId="51A5052E" w:rsidR="004D1591" w:rsidRPr="003F2A97" w:rsidRDefault="00611900">
            <w:pPr>
              <w:pStyle w:val="TableParagraph"/>
              <w:spacing w:before="2"/>
              <w:ind w:left="55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Tampon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liai A-04/Katalogas LT)</w:t>
            </w:r>
          </w:p>
        </w:tc>
        <w:tc>
          <w:tcPr>
            <w:tcW w:w="1134" w:type="dxa"/>
          </w:tcPr>
          <w:p w14:paraId="43F7EBB3" w14:textId="77777777" w:rsidR="004D1591" w:rsidRPr="003F2A97" w:rsidRDefault="00611900">
            <w:pPr>
              <w:pStyle w:val="TableParagraph"/>
              <w:spacing w:before="5"/>
              <w:ind w:left="0" w:right="383"/>
              <w:jc w:val="right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vnt.</w:t>
            </w:r>
          </w:p>
        </w:tc>
        <w:tc>
          <w:tcPr>
            <w:tcW w:w="1984" w:type="dxa"/>
          </w:tcPr>
          <w:p w14:paraId="191A116A" w14:textId="52533B5C" w:rsidR="004D1591" w:rsidRPr="003F2A97" w:rsidRDefault="00611900">
            <w:pPr>
              <w:pStyle w:val="TableParagraph"/>
              <w:spacing w:before="5"/>
              <w:ind w:left="636" w:right="621"/>
              <w:jc w:val="center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12 m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n.</w:t>
            </w:r>
          </w:p>
        </w:tc>
        <w:tc>
          <w:tcPr>
            <w:tcW w:w="1984" w:type="dxa"/>
          </w:tcPr>
          <w:p w14:paraId="181ACBC1" w14:textId="291B9B86" w:rsidR="004D1591" w:rsidRPr="003F2A97" w:rsidRDefault="00611900">
            <w:pPr>
              <w:pStyle w:val="TableParagraph"/>
              <w:spacing w:before="5"/>
              <w:ind w:left="0" w:right="621"/>
              <w:jc w:val="right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1</w:t>
            </w:r>
            <w:r w:rsidR="003B2CC3" w:rsidRPr="003F2A97">
              <w:rPr>
                <w:b/>
                <w:sz w:val="20"/>
                <w:lang w:val="lt-LT"/>
              </w:rPr>
              <w:t>1</w:t>
            </w:r>
            <w:r w:rsidRPr="003F2A97">
              <w:rPr>
                <w:b/>
                <w:sz w:val="20"/>
                <w:lang w:val="lt-LT"/>
              </w:rPr>
              <w:t>00000</w:t>
            </w:r>
          </w:p>
        </w:tc>
        <w:tc>
          <w:tcPr>
            <w:tcW w:w="2835" w:type="dxa"/>
          </w:tcPr>
          <w:p w14:paraId="57076016" w14:textId="77777777" w:rsidR="004D1591" w:rsidRPr="003F2A97" w:rsidRDefault="00611900">
            <w:pPr>
              <w:pStyle w:val="TableParagraph"/>
              <w:spacing w:before="5"/>
              <w:ind w:left="1120" w:right="1104"/>
              <w:jc w:val="center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0.0939</w:t>
            </w:r>
          </w:p>
        </w:tc>
        <w:tc>
          <w:tcPr>
            <w:tcW w:w="2835" w:type="dxa"/>
          </w:tcPr>
          <w:p w14:paraId="50FE15F1" w14:textId="406EAD24" w:rsidR="004D1591" w:rsidRPr="003F2A97" w:rsidRDefault="003B2CC3">
            <w:pPr>
              <w:pStyle w:val="TableParagraph"/>
              <w:spacing w:before="5"/>
              <w:ind w:left="940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10</w:t>
            </w:r>
            <w:r w:rsidR="00611900" w:rsidRPr="003F2A97">
              <w:rPr>
                <w:b/>
                <w:sz w:val="20"/>
                <w:lang w:val="lt-LT"/>
              </w:rPr>
              <w:t>3</w:t>
            </w:r>
            <w:r w:rsidRPr="003F2A97">
              <w:rPr>
                <w:b/>
                <w:sz w:val="20"/>
                <w:lang w:val="lt-LT"/>
              </w:rPr>
              <w:t>2</w:t>
            </w:r>
            <w:r w:rsidR="00611900" w:rsidRPr="003F2A97">
              <w:rPr>
                <w:b/>
                <w:sz w:val="20"/>
                <w:lang w:val="lt-LT"/>
              </w:rPr>
              <w:t>90.0000</w:t>
            </w:r>
          </w:p>
        </w:tc>
      </w:tr>
      <w:tr w:rsidR="004D1591" w:rsidRPr="003F2A97" w14:paraId="14D9EC29" w14:textId="77777777">
        <w:trPr>
          <w:trHeight w:val="6102"/>
        </w:trPr>
        <w:tc>
          <w:tcPr>
            <w:tcW w:w="15648" w:type="dxa"/>
            <w:gridSpan w:val="6"/>
          </w:tcPr>
          <w:p w14:paraId="17A3509C" w14:textId="77777777" w:rsidR="004D1591" w:rsidRPr="003F2A97" w:rsidRDefault="004D1591">
            <w:pPr>
              <w:pStyle w:val="TableParagraph"/>
              <w:spacing w:before="10"/>
              <w:ind w:left="0"/>
              <w:rPr>
                <w:b/>
                <w:sz w:val="19"/>
                <w:lang w:val="lt-LT"/>
              </w:rPr>
            </w:pPr>
          </w:p>
          <w:p w14:paraId="6F581C5A" w14:textId="747D9209" w:rsidR="004D1591" w:rsidRPr="003F2A97" w:rsidRDefault="00611900">
            <w:pPr>
              <w:pStyle w:val="TableParagraph"/>
              <w:spacing w:before="0" w:line="295" w:lineRule="auto"/>
              <w:ind w:left="55" w:right="4697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(TPNL1)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 xml:space="preserve">lis, 125-175 mm ilgio, skirtas 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mini</w:t>
            </w:r>
            <w:r w:rsidR="00951DE9" w:rsidRPr="003F2A97">
              <w:rPr>
                <w:sz w:val="16"/>
                <w:lang w:val="lt-LT"/>
              </w:rPr>
              <w:t>ų</w:t>
            </w:r>
            <w:r w:rsidRPr="003F2A97">
              <w:rPr>
                <w:sz w:val="16"/>
                <w:lang w:val="lt-LT"/>
              </w:rPr>
              <w:t xml:space="preserve">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 nosiarykl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ir/arba nosies landos ir/arba gerkl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pa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mimui, kai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plotis nedaugiau nei 3 mm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kotelio ilgis 125-175 mm Nurodyti tikslius ismatavimus - 150 mm</w:t>
            </w:r>
          </w:p>
          <w:p w14:paraId="2244A4EE" w14:textId="2640F4EC" w:rsidR="004D1591" w:rsidRPr="003F2A97" w:rsidRDefault="00611900">
            <w:pPr>
              <w:pStyle w:val="TableParagraph"/>
              <w:spacing w:line="295" w:lineRule="auto"/>
              <w:ind w:right="13619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kotelis is plastiko Taip</w:t>
            </w:r>
          </w:p>
          <w:p w14:paraId="3E77F83B" w14:textId="42DB719E" w:rsidR="004D1591" w:rsidRPr="003F2A97" w:rsidRDefault="00611900">
            <w:pPr>
              <w:pStyle w:val="TableParagraph"/>
              <w:spacing w:line="295" w:lineRule="auto"/>
              <w:ind w:right="11842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Tamponelio kotelyje nurodyta l</w:t>
            </w:r>
            <w:r w:rsidR="00951DE9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z</w:t>
            </w:r>
            <w:r w:rsidR="00951DE9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>o linija ties 55-105 mm Nurodyti tikslius ismatavimus - 80 mm</w:t>
            </w:r>
          </w:p>
          <w:p w14:paraId="1B7ACB00" w14:textId="19414428" w:rsidR="004D1591" w:rsidRPr="003F2A97" w:rsidRDefault="00611900">
            <w:pPr>
              <w:pStyle w:val="TableParagraph"/>
              <w:spacing w:line="295" w:lineRule="auto"/>
              <w:ind w:right="11362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 xml:space="preserve"> lengvai sugerianti ir lengvai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skirianti 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min</w:t>
            </w:r>
            <w:r w:rsidR="00951DE9" w:rsidRPr="003F2A97">
              <w:rPr>
                <w:sz w:val="16"/>
                <w:lang w:val="lt-LT"/>
              </w:rPr>
              <w:t>į</w:t>
            </w:r>
            <w:r w:rsidRPr="003F2A97">
              <w:rPr>
                <w:sz w:val="16"/>
                <w:lang w:val="lt-LT"/>
              </w:rPr>
              <w:t xml:space="preserve"> Taip</w:t>
            </w:r>
          </w:p>
          <w:p w14:paraId="50CA7120" w14:textId="1256186C" w:rsidR="004D1591" w:rsidRPr="003F2A97" w:rsidRDefault="00611900">
            <w:pPr>
              <w:pStyle w:val="TableParagraph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Nurodyti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 kokios med</w:t>
            </w:r>
            <w:r w:rsidR="00951DE9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>iagos pagaminta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</w:p>
          <w:p w14:paraId="0162C653" w14:textId="66184108" w:rsidR="004D1591" w:rsidRPr="003F2A97" w:rsidRDefault="00611900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43"/>
              <w:ind w:left="188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Nailono</w:t>
            </w:r>
            <w:r w:rsidRPr="003F2A97">
              <w:rPr>
                <w:spacing w:val="-2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plau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>eliai</w:t>
            </w:r>
          </w:p>
          <w:p w14:paraId="455F0EA2" w14:textId="1BC834FB" w:rsidR="004D1591" w:rsidRPr="003F2A97" w:rsidRDefault="00611900">
            <w:pPr>
              <w:pStyle w:val="TableParagraph"/>
              <w:spacing w:before="42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Nurodyti tikslius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>matavimus</w:t>
            </w:r>
          </w:p>
          <w:p w14:paraId="6AC12455" w14:textId="77777777" w:rsidR="004D1591" w:rsidRPr="003F2A97" w:rsidRDefault="00611900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43"/>
              <w:ind w:left="188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20 mm</w:t>
            </w:r>
          </w:p>
          <w:p w14:paraId="0E9BC120" w14:textId="587ACBB1" w:rsidR="004D1591" w:rsidRPr="003F2A97" w:rsidRDefault="00611900">
            <w:pPr>
              <w:pStyle w:val="TableParagraph"/>
              <w:spacing w:before="43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Nurodyti tikslius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>matavimus</w:t>
            </w:r>
          </w:p>
          <w:p w14:paraId="084C9FDA" w14:textId="77777777" w:rsidR="004D1591" w:rsidRPr="003F2A97" w:rsidRDefault="00611900">
            <w:pPr>
              <w:pStyle w:val="TableParagraph"/>
              <w:numPr>
                <w:ilvl w:val="0"/>
                <w:numId w:val="2"/>
              </w:numPr>
              <w:tabs>
                <w:tab w:val="left" w:pos="189"/>
              </w:tabs>
              <w:spacing w:before="43" w:line="295" w:lineRule="auto"/>
              <w:ind w:right="15068" w:firstLine="40"/>
              <w:jc w:val="both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 xml:space="preserve">3 </w:t>
            </w:r>
            <w:r w:rsidRPr="003F2A97">
              <w:rPr>
                <w:spacing w:val="-9"/>
                <w:sz w:val="16"/>
                <w:lang w:val="lt-LT"/>
              </w:rPr>
              <w:t xml:space="preserve">mm </w:t>
            </w:r>
            <w:r w:rsidRPr="003F2A97">
              <w:rPr>
                <w:sz w:val="16"/>
                <w:lang w:val="lt-LT"/>
              </w:rPr>
              <w:t>Sterilus Taip</w:t>
            </w:r>
          </w:p>
          <w:p w14:paraId="7E9D1CA6" w14:textId="752F91C3" w:rsidR="004D1591" w:rsidRPr="003F2A97" w:rsidRDefault="00611900">
            <w:pPr>
              <w:pStyle w:val="TableParagraph"/>
              <w:spacing w:line="295" w:lineRule="auto"/>
              <w:ind w:right="13500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liai</w:t>
            </w:r>
            <w:r w:rsidRPr="003F2A97">
              <w:rPr>
                <w:spacing w:val="-17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supakuoti</w:t>
            </w:r>
            <w:r w:rsidRPr="003F2A97">
              <w:rPr>
                <w:spacing w:val="-1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po</w:t>
            </w:r>
            <w:r w:rsidRPr="003F2A97">
              <w:rPr>
                <w:spacing w:val="-1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vien</w:t>
            </w:r>
            <w:r w:rsidR="00951DE9" w:rsidRPr="003F2A97">
              <w:rPr>
                <w:sz w:val="16"/>
                <w:lang w:val="lt-LT"/>
              </w:rPr>
              <w:t>ą</w:t>
            </w:r>
            <w:r w:rsidRPr="003F2A97">
              <w:rPr>
                <w:sz w:val="16"/>
                <w:lang w:val="lt-LT"/>
              </w:rPr>
              <w:t xml:space="preserve"> Taip</w:t>
            </w:r>
          </w:p>
          <w:p w14:paraId="6C60FDD2" w14:textId="6A4D7E4A" w:rsidR="004D1591" w:rsidRPr="003F2A97" w:rsidRDefault="00611900">
            <w:pPr>
              <w:pStyle w:val="TableParagraph"/>
              <w:spacing w:line="295" w:lineRule="auto"/>
              <w:ind w:left="55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Si</w:t>
            </w:r>
            <w:r w:rsidR="00951DE9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lomos prek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turi b</w:t>
            </w:r>
            <w:r w:rsidR="00951DE9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 xml:space="preserve">ti </w:t>
            </w:r>
            <w:r w:rsidR="00951DE9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 xml:space="preserve">ymimos CE </w:t>
            </w:r>
            <w:r w:rsidR="00951DE9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>enklu, kuris nurodo atitikim</w:t>
            </w:r>
            <w:r w:rsidR="00951DE9" w:rsidRPr="003F2A97">
              <w:rPr>
                <w:sz w:val="16"/>
                <w:lang w:val="lt-LT"/>
              </w:rPr>
              <w:t>ą</w:t>
            </w:r>
            <w:r w:rsidRPr="003F2A97">
              <w:rPr>
                <w:sz w:val="16"/>
                <w:lang w:val="lt-LT"/>
              </w:rPr>
              <w:t>t svarbiausiems reikalavimams, keliamiems pagal Europos Parlamento ir Tarybos Direktyvos 98/79/EB del in vitro diagnostikos medicinos prietais</w:t>
            </w:r>
            <w:r w:rsidR="00951DE9" w:rsidRPr="003F2A97">
              <w:rPr>
                <w:sz w:val="16"/>
                <w:lang w:val="lt-LT"/>
              </w:rPr>
              <w:t>ų</w:t>
            </w:r>
            <w:r w:rsidRPr="003F2A97">
              <w:rPr>
                <w:sz w:val="16"/>
                <w:lang w:val="lt-LT"/>
              </w:rPr>
              <w:t xml:space="preserve"> arba pagal Europos Parlamento ir Tarybos Reglamento (ES) 2017/746 arba Europos Parlamento ir Tarybos Reglamento (ES) 2017/745 nuostatas dokumentus. Taip</w:t>
            </w:r>
          </w:p>
          <w:p w14:paraId="5FF64252" w14:textId="6163E36F" w:rsidR="004D1591" w:rsidRPr="003F2A97" w:rsidRDefault="00611900">
            <w:pPr>
              <w:pStyle w:val="TableParagraph"/>
              <w:spacing w:line="295" w:lineRule="auto"/>
              <w:ind w:right="9136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Ant si</w:t>
            </w:r>
            <w:r w:rsidR="00951DE9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lomos prek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pakuot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turi b</w:t>
            </w:r>
            <w:r w:rsidR="00951DE9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ti nurodyta pagaminimo data ir/ar tinkamumo naudoti terminas Taip</w:t>
            </w:r>
          </w:p>
          <w:p w14:paraId="055B2653" w14:textId="73D90F1F" w:rsidR="004D1591" w:rsidRPr="003F2A97" w:rsidRDefault="00611900">
            <w:pPr>
              <w:pStyle w:val="TableParagraph"/>
              <w:spacing w:line="295" w:lineRule="auto"/>
              <w:ind w:right="7993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Perkan</w:t>
            </w:r>
            <w:r w:rsidR="00951DE9" w:rsidRPr="003F2A97">
              <w:rPr>
                <w:sz w:val="16"/>
                <w:lang w:val="lt-LT"/>
              </w:rPr>
              <w:t>č</w:t>
            </w:r>
            <w:r w:rsidRPr="003F2A97">
              <w:rPr>
                <w:sz w:val="16"/>
                <w:lang w:val="lt-LT"/>
              </w:rPr>
              <w:t>iajai</w:t>
            </w:r>
            <w:r w:rsidRPr="003F2A97">
              <w:rPr>
                <w:spacing w:val="-7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organizacijai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pareikalavus,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tiek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jas</w:t>
            </w:r>
            <w:r w:rsidRPr="003F2A97">
              <w:rPr>
                <w:spacing w:val="-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privalo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pateikti</w:t>
            </w:r>
            <w:r w:rsidRPr="003F2A97">
              <w:rPr>
                <w:spacing w:val="-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prek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s/-i</w:t>
            </w:r>
            <w:r w:rsidR="00951DE9" w:rsidRPr="003F2A97">
              <w:rPr>
                <w:sz w:val="16"/>
                <w:lang w:val="lt-LT"/>
              </w:rPr>
              <w:t>ų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pavyzd</w:t>
            </w:r>
            <w:r w:rsidR="00951DE9" w:rsidRPr="003F2A97">
              <w:rPr>
                <w:sz w:val="16"/>
                <w:lang w:val="lt-LT"/>
              </w:rPr>
              <w:t>į</w:t>
            </w:r>
            <w:r w:rsidRPr="003F2A97">
              <w:rPr>
                <w:sz w:val="16"/>
                <w:lang w:val="lt-LT"/>
              </w:rPr>
              <w:t>/-ius,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neatlygintinai</w:t>
            </w:r>
            <w:r w:rsidRPr="003F2A97">
              <w:rPr>
                <w:spacing w:val="-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ir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negr</w:t>
            </w:r>
            <w:r w:rsidR="00951DE9" w:rsidRPr="003F2A97">
              <w:rPr>
                <w:sz w:val="16"/>
                <w:lang w:val="lt-LT"/>
              </w:rPr>
              <w:t>ąž</w:t>
            </w:r>
            <w:r w:rsidRPr="003F2A97">
              <w:rPr>
                <w:sz w:val="16"/>
                <w:lang w:val="lt-LT"/>
              </w:rPr>
              <w:t>intinai Taip</w:t>
            </w:r>
          </w:p>
        </w:tc>
      </w:tr>
      <w:tr w:rsidR="004D1591" w:rsidRPr="003F2A97" w14:paraId="7C770B6F" w14:textId="77777777">
        <w:trPr>
          <w:trHeight w:val="840"/>
        </w:trPr>
        <w:tc>
          <w:tcPr>
            <w:tcW w:w="4876" w:type="dxa"/>
            <w:tcBorders>
              <w:bottom w:val="nil"/>
            </w:tcBorders>
          </w:tcPr>
          <w:p w14:paraId="1661EF45" w14:textId="4DD8423F" w:rsidR="004D1591" w:rsidRPr="003F2A97" w:rsidRDefault="00611900" w:rsidP="00951DE9">
            <w:pPr>
              <w:pStyle w:val="TableParagraph"/>
              <w:spacing w:before="5" w:line="295" w:lineRule="auto"/>
              <w:ind w:left="55" w:right="31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Tampon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 xml:space="preserve">lis, 150 mm ilgio, skirtas 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mini</w:t>
            </w:r>
            <w:r w:rsidR="00951DE9" w:rsidRPr="003F2A97">
              <w:rPr>
                <w:b/>
                <w:sz w:val="20"/>
                <w:lang w:val="lt-LT"/>
              </w:rPr>
              <w:t>ų</w:t>
            </w:r>
            <w:r w:rsidRPr="003F2A97">
              <w:rPr>
                <w:b/>
                <w:sz w:val="20"/>
                <w:lang w:val="lt-LT"/>
              </w:rPr>
              <w:t xml:space="preserve"> i</w:t>
            </w:r>
            <w:r w:rsidR="00951DE9" w:rsidRPr="003F2A97">
              <w:rPr>
                <w:b/>
                <w:sz w:val="20"/>
                <w:lang w:val="lt-LT"/>
              </w:rPr>
              <w:t>š</w:t>
            </w:r>
            <w:r w:rsidRPr="003F2A97">
              <w:rPr>
                <w:b/>
                <w:sz w:val="20"/>
                <w:lang w:val="lt-LT"/>
              </w:rPr>
              <w:t xml:space="preserve"> burnos ir rykl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s (gerkl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s) pa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mimui, kai tam</w:t>
            </w:r>
            <w:r w:rsidR="00951DE9" w:rsidRPr="003F2A97">
              <w:rPr>
                <w:b/>
                <w:sz w:val="20"/>
                <w:lang w:val="lt-LT"/>
              </w:rPr>
              <w:t>p</w:t>
            </w:r>
            <w:r w:rsidRPr="003F2A97">
              <w:rPr>
                <w:b/>
                <w:sz w:val="20"/>
                <w:lang w:val="lt-LT"/>
              </w:rPr>
              <w:t>on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lio galvut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s plotis</w:t>
            </w:r>
            <w:r w:rsidR="00951DE9" w:rsidRPr="003F2A97">
              <w:rPr>
                <w:b/>
                <w:sz w:val="20"/>
                <w:lang w:val="lt-LT"/>
              </w:rPr>
              <w:t xml:space="preserve"> </w:t>
            </w:r>
            <w:r w:rsidRPr="003F2A97">
              <w:rPr>
                <w:b/>
                <w:sz w:val="20"/>
                <w:lang w:val="lt-LT"/>
              </w:rPr>
              <w:t>4 mm. Gamintojas Jiangsu HanHeng Medical</w:t>
            </w:r>
          </w:p>
        </w:tc>
        <w:tc>
          <w:tcPr>
            <w:tcW w:w="1134" w:type="dxa"/>
            <w:tcBorders>
              <w:bottom w:val="nil"/>
            </w:tcBorders>
          </w:tcPr>
          <w:p w14:paraId="4624DCF1" w14:textId="77777777" w:rsidR="004D1591" w:rsidRPr="003F2A97" w:rsidRDefault="00611900">
            <w:pPr>
              <w:pStyle w:val="TableParagraph"/>
              <w:spacing w:before="5"/>
              <w:ind w:left="0" w:right="383"/>
              <w:jc w:val="right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vnt.</w:t>
            </w:r>
          </w:p>
        </w:tc>
        <w:tc>
          <w:tcPr>
            <w:tcW w:w="1984" w:type="dxa"/>
            <w:tcBorders>
              <w:bottom w:val="nil"/>
            </w:tcBorders>
          </w:tcPr>
          <w:p w14:paraId="0F3CF035" w14:textId="46E5E3B1" w:rsidR="004D1591" w:rsidRPr="003F2A97" w:rsidRDefault="00611900">
            <w:pPr>
              <w:pStyle w:val="TableParagraph"/>
              <w:spacing w:before="5"/>
              <w:ind w:left="636" w:right="621"/>
              <w:jc w:val="center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12 m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n.</w:t>
            </w:r>
          </w:p>
        </w:tc>
        <w:tc>
          <w:tcPr>
            <w:tcW w:w="1984" w:type="dxa"/>
            <w:tcBorders>
              <w:bottom w:val="nil"/>
            </w:tcBorders>
          </w:tcPr>
          <w:p w14:paraId="2FD7CEE3" w14:textId="02AC8630" w:rsidR="004D1591" w:rsidRPr="003F2A97" w:rsidRDefault="00611900">
            <w:pPr>
              <w:pStyle w:val="TableParagraph"/>
              <w:spacing w:before="5"/>
              <w:ind w:left="0" w:right="621"/>
              <w:jc w:val="right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1</w:t>
            </w:r>
            <w:r w:rsidR="003B2CC3" w:rsidRPr="003F2A97">
              <w:rPr>
                <w:b/>
                <w:sz w:val="20"/>
                <w:lang w:val="lt-LT"/>
              </w:rPr>
              <w:t>1</w:t>
            </w:r>
            <w:r w:rsidRPr="003F2A97">
              <w:rPr>
                <w:b/>
                <w:sz w:val="20"/>
                <w:lang w:val="lt-LT"/>
              </w:rPr>
              <w:t>00000</w:t>
            </w:r>
          </w:p>
        </w:tc>
        <w:tc>
          <w:tcPr>
            <w:tcW w:w="2835" w:type="dxa"/>
            <w:tcBorders>
              <w:bottom w:val="nil"/>
            </w:tcBorders>
          </w:tcPr>
          <w:p w14:paraId="0528A5B2" w14:textId="77777777" w:rsidR="004D1591" w:rsidRPr="003F2A97" w:rsidRDefault="00611900">
            <w:pPr>
              <w:pStyle w:val="TableParagraph"/>
              <w:spacing w:before="5"/>
              <w:ind w:left="1120" w:right="1104"/>
              <w:jc w:val="center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0.0939</w:t>
            </w:r>
          </w:p>
        </w:tc>
        <w:tc>
          <w:tcPr>
            <w:tcW w:w="2835" w:type="dxa"/>
            <w:tcBorders>
              <w:bottom w:val="nil"/>
            </w:tcBorders>
          </w:tcPr>
          <w:p w14:paraId="03695F3B" w14:textId="6694D0AA" w:rsidR="004D1591" w:rsidRPr="003F2A97" w:rsidRDefault="003B2CC3">
            <w:pPr>
              <w:pStyle w:val="TableParagraph"/>
              <w:spacing w:before="5"/>
              <w:ind w:left="940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10</w:t>
            </w:r>
            <w:r w:rsidR="00611900" w:rsidRPr="003F2A97">
              <w:rPr>
                <w:b/>
                <w:sz w:val="20"/>
                <w:lang w:val="lt-LT"/>
              </w:rPr>
              <w:t>3</w:t>
            </w:r>
            <w:r w:rsidRPr="003F2A97">
              <w:rPr>
                <w:b/>
                <w:sz w:val="20"/>
                <w:lang w:val="lt-LT"/>
              </w:rPr>
              <w:t>2</w:t>
            </w:r>
            <w:r w:rsidR="00611900" w:rsidRPr="003F2A97">
              <w:rPr>
                <w:b/>
                <w:sz w:val="20"/>
                <w:lang w:val="lt-LT"/>
              </w:rPr>
              <w:t>90.0000</w:t>
            </w:r>
          </w:p>
        </w:tc>
      </w:tr>
    </w:tbl>
    <w:p w14:paraId="7DFE9995" w14:textId="77777777" w:rsidR="004D1591" w:rsidRPr="003F2A97" w:rsidRDefault="004D1591">
      <w:pPr>
        <w:rPr>
          <w:sz w:val="20"/>
          <w:lang w:val="lt-LT"/>
        </w:rPr>
        <w:sectPr w:rsidR="004D1591" w:rsidRPr="003F2A97">
          <w:footerReference w:type="default" r:id="rId8"/>
          <w:pgSz w:w="16840" w:h="11910" w:orient="landscape"/>
          <w:pgMar w:top="960" w:right="500" w:bottom="880" w:left="440" w:header="0" w:footer="688" w:gutter="0"/>
          <w:pgNumType w:start="6"/>
          <w:cols w:space="1296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1134"/>
        <w:gridCol w:w="1984"/>
        <w:gridCol w:w="1984"/>
        <w:gridCol w:w="2835"/>
        <w:gridCol w:w="851"/>
        <w:gridCol w:w="1985"/>
      </w:tblGrid>
      <w:tr w:rsidR="004D1591" w:rsidRPr="003F2A97" w14:paraId="341488D6" w14:textId="77777777">
        <w:trPr>
          <w:trHeight w:val="556"/>
        </w:trPr>
        <w:tc>
          <w:tcPr>
            <w:tcW w:w="4876" w:type="dxa"/>
            <w:tcBorders>
              <w:top w:val="nil"/>
            </w:tcBorders>
          </w:tcPr>
          <w:p w14:paraId="2B56D780" w14:textId="096FC8DD" w:rsidR="004D1591" w:rsidRPr="003F2A97" w:rsidRDefault="00611900">
            <w:pPr>
              <w:pStyle w:val="TableParagraph"/>
              <w:spacing w:before="7"/>
              <w:ind w:left="55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lastRenderedPageBreak/>
              <w:t>Technology Co. Ltd., kodas A-0114 (</w:t>
            </w:r>
            <w:r w:rsidR="00951DE9" w:rsidRPr="003F2A97">
              <w:rPr>
                <w:b/>
                <w:sz w:val="20"/>
                <w:lang w:val="lt-LT"/>
              </w:rPr>
              <w:t>ž</w:t>
            </w:r>
            <w:r w:rsidRPr="003F2A97">
              <w:rPr>
                <w:b/>
                <w:sz w:val="20"/>
                <w:lang w:val="lt-LT"/>
              </w:rPr>
              <w:t>i</w:t>
            </w:r>
            <w:r w:rsidR="00951DE9" w:rsidRPr="003F2A97">
              <w:rPr>
                <w:b/>
                <w:sz w:val="20"/>
                <w:lang w:val="lt-LT"/>
              </w:rPr>
              <w:t>ū</w:t>
            </w:r>
            <w:r w:rsidRPr="003F2A97">
              <w:rPr>
                <w:b/>
                <w:sz w:val="20"/>
                <w:lang w:val="lt-LT"/>
              </w:rPr>
              <w:t>r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ti faile</w:t>
            </w:r>
          </w:p>
          <w:p w14:paraId="3D961268" w14:textId="0F016569" w:rsidR="004D1591" w:rsidRPr="003F2A97" w:rsidRDefault="00611900">
            <w:pPr>
              <w:pStyle w:val="TableParagraph"/>
              <w:spacing w:before="54"/>
              <w:ind w:left="55"/>
              <w:rPr>
                <w:b/>
                <w:sz w:val="20"/>
                <w:lang w:val="lt-LT"/>
              </w:rPr>
            </w:pPr>
            <w:r w:rsidRPr="003F2A97">
              <w:rPr>
                <w:b/>
                <w:sz w:val="20"/>
                <w:lang w:val="lt-LT"/>
              </w:rPr>
              <w:t>Tampon</w:t>
            </w:r>
            <w:r w:rsidR="00951DE9" w:rsidRPr="003F2A97">
              <w:rPr>
                <w:b/>
                <w:sz w:val="20"/>
                <w:lang w:val="lt-LT"/>
              </w:rPr>
              <w:t>ė</w:t>
            </w:r>
            <w:r w:rsidRPr="003F2A97">
              <w:rPr>
                <w:b/>
                <w:sz w:val="20"/>
                <w:lang w:val="lt-LT"/>
              </w:rPr>
              <w:t>liai A-0014/katalogas LT</w:t>
            </w:r>
          </w:p>
        </w:tc>
        <w:tc>
          <w:tcPr>
            <w:tcW w:w="1134" w:type="dxa"/>
            <w:tcBorders>
              <w:top w:val="nil"/>
            </w:tcBorders>
          </w:tcPr>
          <w:p w14:paraId="414CEF81" w14:textId="77777777" w:rsidR="004D1591" w:rsidRPr="003F2A97" w:rsidRDefault="004D1591">
            <w:pPr>
              <w:pStyle w:val="TableParagraph"/>
              <w:spacing w:before="0"/>
              <w:ind w:left="0"/>
              <w:rPr>
                <w:sz w:val="16"/>
                <w:lang w:val="lt-LT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F8D0BE5" w14:textId="77777777" w:rsidR="004D1591" w:rsidRPr="003F2A97" w:rsidRDefault="004D1591">
            <w:pPr>
              <w:pStyle w:val="TableParagraph"/>
              <w:spacing w:before="0"/>
              <w:ind w:left="0"/>
              <w:rPr>
                <w:sz w:val="16"/>
                <w:lang w:val="lt-LT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10E167A" w14:textId="77777777" w:rsidR="004D1591" w:rsidRPr="003F2A97" w:rsidRDefault="004D1591">
            <w:pPr>
              <w:pStyle w:val="TableParagraph"/>
              <w:spacing w:before="0"/>
              <w:ind w:left="0"/>
              <w:rPr>
                <w:sz w:val="16"/>
                <w:lang w:val="lt-LT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4810855" w14:textId="77777777" w:rsidR="004D1591" w:rsidRPr="003F2A97" w:rsidRDefault="004D1591">
            <w:pPr>
              <w:pStyle w:val="TableParagraph"/>
              <w:spacing w:before="0"/>
              <w:ind w:left="0"/>
              <w:rPr>
                <w:sz w:val="16"/>
                <w:lang w:val="lt-LT"/>
              </w:rPr>
            </w:pPr>
          </w:p>
        </w:tc>
        <w:tc>
          <w:tcPr>
            <w:tcW w:w="2836" w:type="dxa"/>
            <w:gridSpan w:val="2"/>
            <w:tcBorders>
              <w:top w:val="nil"/>
            </w:tcBorders>
          </w:tcPr>
          <w:p w14:paraId="55297FB1" w14:textId="77777777" w:rsidR="004D1591" w:rsidRPr="003F2A97" w:rsidRDefault="004D1591">
            <w:pPr>
              <w:pStyle w:val="TableParagraph"/>
              <w:spacing w:before="0"/>
              <w:ind w:left="0"/>
              <w:rPr>
                <w:sz w:val="16"/>
                <w:lang w:val="lt-LT"/>
              </w:rPr>
            </w:pPr>
          </w:p>
        </w:tc>
      </w:tr>
      <w:tr w:rsidR="004D1591" w:rsidRPr="003F2A97" w14:paraId="6D062541" w14:textId="77777777">
        <w:trPr>
          <w:trHeight w:val="6329"/>
        </w:trPr>
        <w:tc>
          <w:tcPr>
            <w:tcW w:w="15649" w:type="dxa"/>
            <w:gridSpan w:val="7"/>
          </w:tcPr>
          <w:p w14:paraId="12D243ED" w14:textId="77777777" w:rsidR="004D1591" w:rsidRPr="003F2A97" w:rsidRDefault="004D1591">
            <w:pPr>
              <w:pStyle w:val="TableParagraph"/>
              <w:spacing w:before="3"/>
              <w:ind w:left="0"/>
              <w:rPr>
                <w:b/>
                <w:sz w:val="19"/>
                <w:lang w:val="lt-LT"/>
              </w:rPr>
            </w:pPr>
          </w:p>
          <w:p w14:paraId="278487D5" w14:textId="74EDD434" w:rsidR="004D1591" w:rsidRPr="003F2A97" w:rsidRDefault="00611900">
            <w:pPr>
              <w:pStyle w:val="TableParagraph"/>
              <w:spacing w:before="0" w:line="295" w:lineRule="auto"/>
              <w:ind w:left="55" w:right="4982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(TPNL2)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 xml:space="preserve">lis, 125-175 mm ilgio, skirtas 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mini</w:t>
            </w:r>
            <w:r w:rsidR="00951DE9" w:rsidRPr="003F2A97">
              <w:rPr>
                <w:sz w:val="16"/>
                <w:lang w:val="lt-LT"/>
              </w:rPr>
              <w:t>ų</w:t>
            </w:r>
            <w:r w:rsidRPr="003F2A97">
              <w:rPr>
                <w:sz w:val="16"/>
                <w:lang w:val="lt-LT"/>
              </w:rPr>
              <w:t xml:space="preserve">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 nosiarykl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ir/arba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 nosies landos ir/arba gerkl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pa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mimui, kai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plotis 4 mm - 6 mm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kotelio ilgis 125-175 mm</w:t>
            </w:r>
          </w:p>
          <w:p w14:paraId="225BBAB7" w14:textId="27402827" w:rsidR="004D1591" w:rsidRPr="003F2A97" w:rsidRDefault="00611900">
            <w:pPr>
              <w:pStyle w:val="TableParagraph"/>
              <w:spacing w:line="295" w:lineRule="auto"/>
              <w:ind w:left="55" w:right="13109" w:firstLine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Nurodyti tikslius matmenis - 150 mm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kotelis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 plastiko</w:t>
            </w:r>
            <w:r w:rsidR="00A334EA" w:rsidRPr="003F2A97">
              <w:rPr>
                <w:sz w:val="16"/>
                <w:lang w:val="lt-LT"/>
              </w:rPr>
              <w:t xml:space="preserve"> </w:t>
            </w:r>
          </w:p>
          <w:p w14:paraId="3416CB22" w14:textId="77777777" w:rsidR="004D1591" w:rsidRPr="003F2A97" w:rsidRDefault="00611900">
            <w:pPr>
              <w:pStyle w:val="TableParagraph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Taip</w:t>
            </w:r>
          </w:p>
          <w:p w14:paraId="697BAA38" w14:textId="4706F39C" w:rsidR="004D1591" w:rsidRPr="003F2A97" w:rsidRDefault="00611900">
            <w:pPr>
              <w:pStyle w:val="TableParagraph"/>
              <w:spacing w:before="43" w:line="295" w:lineRule="auto"/>
              <w:ind w:left="55" w:right="9479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kotelyje nurodyta l</w:t>
            </w:r>
            <w:r w:rsidR="00951DE9" w:rsidRPr="003F2A97">
              <w:rPr>
                <w:sz w:val="16"/>
                <w:lang w:val="lt-LT"/>
              </w:rPr>
              <w:t>ūž</w:t>
            </w:r>
            <w:r w:rsidRPr="003F2A97">
              <w:rPr>
                <w:sz w:val="16"/>
                <w:lang w:val="lt-LT"/>
              </w:rPr>
              <w:t>io linija ties 55-105 mm Nurodyti tikslius matmenis - 80 mm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 xml:space="preserve"> lengvai sugerianti ir lengvai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skirianti 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min</w:t>
            </w:r>
            <w:r w:rsidR="00951DE9" w:rsidRPr="003F2A97">
              <w:rPr>
                <w:sz w:val="16"/>
                <w:lang w:val="lt-LT"/>
              </w:rPr>
              <w:t>į</w:t>
            </w:r>
          </w:p>
          <w:p w14:paraId="483E2280" w14:textId="77777777" w:rsidR="004D1591" w:rsidRPr="003F2A97" w:rsidRDefault="00611900">
            <w:pPr>
              <w:pStyle w:val="TableParagraph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Taip</w:t>
            </w:r>
          </w:p>
          <w:p w14:paraId="12BE6185" w14:textId="6ED93B62" w:rsidR="004D1591" w:rsidRPr="003F2A97" w:rsidRDefault="00611900">
            <w:pPr>
              <w:pStyle w:val="TableParagraph"/>
              <w:spacing w:before="42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Nurodyti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 xml:space="preserve"> kokios med</w:t>
            </w:r>
            <w:r w:rsidR="00951DE9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>iagos pagaminta 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</w:p>
          <w:p w14:paraId="2CAFD6B4" w14:textId="37BC82C4" w:rsidR="004D1591" w:rsidRPr="003F2A97" w:rsidRDefault="00611900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43"/>
              <w:ind w:left="188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nailono plau</w:t>
            </w:r>
            <w:r w:rsidR="00951DE9" w:rsidRPr="003F2A97">
              <w:rPr>
                <w:sz w:val="16"/>
                <w:lang w:val="lt-LT"/>
              </w:rPr>
              <w:t>šeliai</w:t>
            </w:r>
          </w:p>
          <w:p w14:paraId="70CC7162" w14:textId="5538F99E" w:rsidR="004D1591" w:rsidRPr="003F2A97" w:rsidRDefault="00611900">
            <w:pPr>
              <w:pStyle w:val="TableParagraph"/>
              <w:spacing w:before="43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Nurodyti tikslius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>matavimus</w:t>
            </w:r>
          </w:p>
          <w:p w14:paraId="6E26AD11" w14:textId="77777777" w:rsidR="004D1591" w:rsidRPr="003F2A97" w:rsidRDefault="00611900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before="43"/>
              <w:ind w:left="188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20 mm</w:t>
            </w:r>
          </w:p>
          <w:p w14:paraId="5CCA57BD" w14:textId="2AEDA969" w:rsidR="004D1591" w:rsidRPr="003F2A97" w:rsidRDefault="00611900">
            <w:pPr>
              <w:pStyle w:val="TableParagraph"/>
              <w:spacing w:before="42" w:line="295" w:lineRule="auto"/>
              <w:ind w:right="13011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lio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plotis 4-6 mm Nurodyti tikslius galvut</w:t>
            </w:r>
            <w:r w:rsidR="00951DE9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i</w:t>
            </w:r>
            <w:r w:rsidR="00951DE9" w:rsidRPr="003F2A97">
              <w:rPr>
                <w:sz w:val="16"/>
                <w:lang w:val="lt-LT"/>
              </w:rPr>
              <w:t>š</w:t>
            </w:r>
            <w:r w:rsidRPr="003F2A97">
              <w:rPr>
                <w:sz w:val="16"/>
                <w:lang w:val="lt-LT"/>
              </w:rPr>
              <w:t>matavimus</w:t>
            </w:r>
          </w:p>
          <w:p w14:paraId="5994E385" w14:textId="77777777" w:rsidR="004D1591" w:rsidRPr="003F2A97" w:rsidRDefault="00611900">
            <w:pPr>
              <w:pStyle w:val="TableParagraph"/>
              <w:numPr>
                <w:ilvl w:val="0"/>
                <w:numId w:val="1"/>
              </w:numPr>
              <w:tabs>
                <w:tab w:val="left" w:pos="189"/>
              </w:tabs>
              <w:spacing w:line="295" w:lineRule="auto"/>
              <w:ind w:right="15069" w:firstLine="40"/>
              <w:jc w:val="both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 xml:space="preserve">4 </w:t>
            </w:r>
            <w:r w:rsidRPr="003F2A97">
              <w:rPr>
                <w:spacing w:val="-9"/>
                <w:sz w:val="16"/>
                <w:lang w:val="lt-LT"/>
              </w:rPr>
              <w:t xml:space="preserve">mm </w:t>
            </w:r>
            <w:r w:rsidRPr="003F2A97">
              <w:rPr>
                <w:sz w:val="16"/>
                <w:lang w:val="lt-LT"/>
              </w:rPr>
              <w:t>Sterilus Taip</w:t>
            </w:r>
          </w:p>
          <w:p w14:paraId="3FE95ACE" w14:textId="18BADAAF" w:rsidR="004D1591" w:rsidRPr="003F2A97" w:rsidRDefault="00611900">
            <w:pPr>
              <w:pStyle w:val="TableParagraph"/>
              <w:spacing w:before="2" w:line="295" w:lineRule="auto"/>
              <w:ind w:right="13501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Tampon</w:t>
            </w:r>
            <w:r w:rsidR="003B2CC3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liai</w:t>
            </w:r>
            <w:r w:rsidRPr="003F2A97">
              <w:rPr>
                <w:spacing w:val="-17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supakuoti</w:t>
            </w:r>
            <w:r w:rsidRPr="003F2A97">
              <w:rPr>
                <w:spacing w:val="-1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po</w:t>
            </w:r>
            <w:r w:rsidRPr="003F2A97">
              <w:rPr>
                <w:spacing w:val="-1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vie</w:t>
            </w:r>
            <w:r w:rsidR="003B2CC3" w:rsidRPr="003F2A97">
              <w:rPr>
                <w:sz w:val="16"/>
                <w:lang w:val="lt-LT"/>
              </w:rPr>
              <w:t>ną</w:t>
            </w:r>
            <w:r w:rsidRPr="003F2A97">
              <w:rPr>
                <w:sz w:val="16"/>
                <w:lang w:val="lt-LT"/>
              </w:rPr>
              <w:t xml:space="preserve"> Taip</w:t>
            </w:r>
          </w:p>
          <w:p w14:paraId="764D637B" w14:textId="710745E8" w:rsidR="004D1591" w:rsidRPr="003F2A97" w:rsidRDefault="00611900">
            <w:pPr>
              <w:pStyle w:val="TableParagraph"/>
              <w:spacing w:line="295" w:lineRule="auto"/>
              <w:ind w:left="55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Si</w:t>
            </w:r>
            <w:r w:rsidR="003B2CC3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lomos prek</w:t>
            </w:r>
            <w:r w:rsidR="003B2CC3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turi b</w:t>
            </w:r>
            <w:r w:rsidR="003B2CC3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 xml:space="preserve">ti </w:t>
            </w:r>
            <w:r w:rsidR="003B2CC3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 xml:space="preserve">ymimos CE </w:t>
            </w:r>
            <w:r w:rsidR="003B2CC3" w:rsidRPr="003F2A97">
              <w:rPr>
                <w:sz w:val="16"/>
                <w:lang w:val="lt-LT"/>
              </w:rPr>
              <w:t>ž</w:t>
            </w:r>
            <w:r w:rsidRPr="003F2A97">
              <w:rPr>
                <w:sz w:val="16"/>
                <w:lang w:val="lt-LT"/>
              </w:rPr>
              <w:t>enklu, kuris nurodo atitikim</w:t>
            </w:r>
            <w:r w:rsidR="003B2CC3" w:rsidRPr="003F2A97">
              <w:rPr>
                <w:sz w:val="16"/>
                <w:lang w:val="lt-LT"/>
              </w:rPr>
              <w:t>ą</w:t>
            </w:r>
            <w:r w:rsidRPr="003F2A97">
              <w:rPr>
                <w:sz w:val="16"/>
                <w:lang w:val="lt-LT"/>
              </w:rPr>
              <w:t xml:space="preserve"> svarbiausiems reikalavimams, keliamiems pagal Europos Parlamento ir Tarybos Direktyvos 98/79/EB del in vitro diagnostikos medicinos prietais</w:t>
            </w:r>
            <w:r w:rsidR="003B2CC3" w:rsidRPr="003F2A97">
              <w:rPr>
                <w:sz w:val="16"/>
                <w:lang w:val="lt-LT"/>
              </w:rPr>
              <w:t>ų</w:t>
            </w:r>
            <w:r w:rsidRPr="003F2A97">
              <w:rPr>
                <w:sz w:val="16"/>
                <w:lang w:val="lt-LT"/>
              </w:rPr>
              <w:t xml:space="preserve"> arba pagal Europos Parlamento ir Tarybos Reglamento (ES) 2017/746 arba Europos Parlamento ir Tarybos Reglamento (ES) 2017/745 nuostatas dokumentus. Taip</w:t>
            </w:r>
          </w:p>
          <w:p w14:paraId="11EE4CF0" w14:textId="16AADE1F" w:rsidR="004D1591" w:rsidRPr="003F2A97" w:rsidRDefault="00611900">
            <w:pPr>
              <w:pStyle w:val="TableParagraph"/>
              <w:spacing w:line="295" w:lineRule="auto"/>
              <w:ind w:right="9137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Ant si</w:t>
            </w:r>
            <w:r w:rsidR="003B2CC3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lomos prek</w:t>
            </w:r>
            <w:r w:rsidR="003B2CC3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pakuot</w:t>
            </w:r>
            <w:r w:rsidR="003B2CC3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 turi b</w:t>
            </w:r>
            <w:r w:rsidR="003B2CC3" w:rsidRPr="003F2A97">
              <w:rPr>
                <w:sz w:val="16"/>
                <w:lang w:val="lt-LT"/>
              </w:rPr>
              <w:t>ū</w:t>
            </w:r>
            <w:r w:rsidRPr="003F2A97">
              <w:rPr>
                <w:sz w:val="16"/>
                <w:lang w:val="lt-LT"/>
              </w:rPr>
              <w:t>ti nurodyta pagaminimo data ir/ar tinkamumo naudoti terminas Taip</w:t>
            </w:r>
          </w:p>
          <w:p w14:paraId="09C35FD5" w14:textId="77777777" w:rsidR="004D1591" w:rsidRPr="003F2A97" w:rsidRDefault="00611900">
            <w:pPr>
              <w:pStyle w:val="TableParagraph"/>
              <w:spacing w:line="295" w:lineRule="auto"/>
              <w:ind w:right="7994" w:hanging="40"/>
              <w:rPr>
                <w:sz w:val="16"/>
                <w:lang w:val="lt-LT"/>
              </w:rPr>
            </w:pPr>
            <w:r w:rsidRPr="003F2A97">
              <w:rPr>
                <w:sz w:val="16"/>
                <w:lang w:val="lt-LT"/>
              </w:rPr>
              <w:t>Perkan</w:t>
            </w:r>
            <w:r w:rsidR="003B2CC3" w:rsidRPr="003F2A97">
              <w:rPr>
                <w:sz w:val="16"/>
                <w:lang w:val="lt-LT"/>
              </w:rPr>
              <w:t>č</w:t>
            </w:r>
            <w:r w:rsidRPr="003F2A97">
              <w:rPr>
                <w:sz w:val="16"/>
                <w:lang w:val="lt-LT"/>
              </w:rPr>
              <w:t>iajai</w:t>
            </w:r>
            <w:r w:rsidRPr="003F2A97">
              <w:rPr>
                <w:spacing w:val="-7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organizacijai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pareikalavus,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tiek</w:t>
            </w:r>
            <w:r w:rsidR="003B2CC3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jas</w:t>
            </w:r>
            <w:r w:rsidRPr="003F2A97">
              <w:rPr>
                <w:spacing w:val="-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privalo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pateikti</w:t>
            </w:r>
            <w:r w:rsidRPr="003F2A97">
              <w:rPr>
                <w:spacing w:val="-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prek</w:t>
            </w:r>
            <w:r w:rsidR="003B2CC3" w:rsidRPr="003F2A97">
              <w:rPr>
                <w:sz w:val="16"/>
                <w:lang w:val="lt-LT"/>
              </w:rPr>
              <w:t>ė</w:t>
            </w:r>
            <w:r w:rsidRPr="003F2A97">
              <w:rPr>
                <w:sz w:val="16"/>
                <w:lang w:val="lt-LT"/>
              </w:rPr>
              <w:t>s/-i</w:t>
            </w:r>
            <w:r w:rsidR="003B2CC3" w:rsidRPr="003F2A97">
              <w:rPr>
                <w:sz w:val="16"/>
                <w:lang w:val="lt-LT"/>
              </w:rPr>
              <w:t>ų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pavyzd</w:t>
            </w:r>
            <w:r w:rsidR="003B2CC3" w:rsidRPr="003F2A97">
              <w:rPr>
                <w:sz w:val="16"/>
                <w:lang w:val="lt-LT"/>
              </w:rPr>
              <w:t>į</w:t>
            </w:r>
            <w:r w:rsidRPr="003F2A97">
              <w:rPr>
                <w:sz w:val="16"/>
                <w:lang w:val="lt-LT"/>
              </w:rPr>
              <w:t>/-ius,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neatlygintinai</w:t>
            </w:r>
            <w:r w:rsidRPr="003F2A97">
              <w:rPr>
                <w:spacing w:val="-6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ir</w:t>
            </w:r>
            <w:r w:rsidRPr="003F2A97">
              <w:rPr>
                <w:spacing w:val="-5"/>
                <w:sz w:val="16"/>
                <w:lang w:val="lt-LT"/>
              </w:rPr>
              <w:t xml:space="preserve"> </w:t>
            </w:r>
            <w:r w:rsidRPr="003F2A97">
              <w:rPr>
                <w:sz w:val="16"/>
                <w:lang w:val="lt-LT"/>
              </w:rPr>
              <w:t>negr</w:t>
            </w:r>
            <w:r w:rsidR="003B2CC3" w:rsidRPr="003F2A97">
              <w:rPr>
                <w:sz w:val="16"/>
                <w:lang w:val="lt-LT"/>
              </w:rPr>
              <w:t>ąž</w:t>
            </w:r>
            <w:r w:rsidRPr="003F2A97">
              <w:rPr>
                <w:sz w:val="16"/>
                <w:lang w:val="lt-LT"/>
              </w:rPr>
              <w:t>intinai Taip</w:t>
            </w:r>
          </w:p>
          <w:p w14:paraId="7E0A5259" w14:textId="4F444978" w:rsidR="00A334EA" w:rsidRPr="003F2A97" w:rsidRDefault="00A334EA">
            <w:pPr>
              <w:pStyle w:val="TableParagraph"/>
              <w:spacing w:line="295" w:lineRule="auto"/>
              <w:ind w:right="7994" w:hanging="40"/>
              <w:rPr>
                <w:sz w:val="16"/>
                <w:lang w:val="lt-LT"/>
              </w:rPr>
            </w:pPr>
          </w:p>
        </w:tc>
      </w:tr>
      <w:tr w:rsidR="004D1591" w:rsidRPr="003F2A97" w14:paraId="29F956B4" w14:textId="77777777">
        <w:trPr>
          <w:trHeight w:val="206"/>
        </w:trPr>
        <w:tc>
          <w:tcPr>
            <w:tcW w:w="13664" w:type="dxa"/>
            <w:gridSpan w:val="6"/>
          </w:tcPr>
          <w:p w14:paraId="1FD01172" w14:textId="77777777" w:rsidR="004D1591" w:rsidRPr="003F2A97" w:rsidRDefault="00611900">
            <w:pPr>
              <w:pStyle w:val="TableParagraph"/>
              <w:spacing w:before="0" w:line="179" w:lineRule="exact"/>
              <w:ind w:left="0" w:right="37"/>
              <w:jc w:val="right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Suma Eur be PVM:</w:t>
            </w:r>
          </w:p>
        </w:tc>
        <w:tc>
          <w:tcPr>
            <w:tcW w:w="1985" w:type="dxa"/>
          </w:tcPr>
          <w:p w14:paraId="0C3A0C5F" w14:textId="24EA886E" w:rsidR="004D1591" w:rsidRPr="003F2A97" w:rsidRDefault="003B2CC3">
            <w:pPr>
              <w:pStyle w:val="TableParagraph"/>
              <w:spacing w:before="0" w:line="179" w:lineRule="exact"/>
              <w:ind w:left="54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20658</w:t>
            </w:r>
            <w:r w:rsidR="00611900" w:rsidRPr="003F2A97">
              <w:rPr>
                <w:b/>
                <w:sz w:val="16"/>
                <w:lang w:val="lt-LT"/>
              </w:rPr>
              <w:t>0.0000</w:t>
            </w:r>
          </w:p>
        </w:tc>
      </w:tr>
      <w:tr w:rsidR="004D1591" w:rsidRPr="003F2A97" w14:paraId="40912C8A" w14:textId="77777777">
        <w:trPr>
          <w:trHeight w:val="206"/>
        </w:trPr>
        <w:tc>
          <w:tcPr>
            <w:tcW w:w="13664" w:type="dxa"/>
            <w:gridSpan w:val="6"/>
          </w:tcPr>
          <w:p w14:paraId="5D800816" w14:textId="77777777" w:rsidR="004D1591" w:rsidRPr="003F2A97" w:rsidRDefault="00611900">
            <w:pPr>
              <w:pStyle w:val="TableParagraph"/>
              <w:spacing w:before="0" w:line="179" w:lineRule="exact"/>
              <w:ind w:left="0" w:right="37"/>
              <w:jc w:val="right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PVM dydis (21%), EUR</w:t>
            </w:r>
          </w:p>
        </w:tc>
        <w:tc>
          <w:tcPr>
            <w:tcW w:w="1985" w:type="dxa"/>
          </w:tcPr>
          <w:p w14:paraId="13C325E3" w14:textId="4550E86E" w:rsidR="004D1591" w:rsidRPr="003F2A97" w:rsidRDefault="003B2CC3">
            <w:pPr>
              <w:pStyle w:val="TableParagraph"/>
              <w:spacing w:before="0" w:line="179" w:lineRule="exact"/>
              <w:ind w:left="54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43381,80</w:t>
            </w:r>
            <w:r w:rsidR="00611900" w:rsidRPr="003F2A97">
              <w:rPr>
                <w:b/>
                <w:sz w:val="16"/>
                <w:lang w:val="lt-LT"/>
              </w:rPr>
              <w:t>00</w:t>
            </w:r>
          </w:p>
        </w:tc>
      </w:tr>
      <w:tr w:rsidR="004D1591" w:rsidRPr="003F2A97" w14:paraId="29F15A0B" w14:textId="77777777">
        <w:trPr>
          <w:trHeight w:val="206"/>
        </w:trPr>
        <w:tc>
          <w:tcPr>
            <w:tcW w:w="13664" w:type="dxa"/>
            <w:gridSpan w:val="6"/>
          </w:tcPr>
          <w:p w14:paraId="1C667104" w14:textId="77777777" w:rsidR="004D1591" w:rsidRPr="003F2A97" w:rsidRDefault="00611900">
            <w:pPr>
              <w:pStyle w:val="TableParagraph"/>
              <w:spacing w:before="0" w:line="179" w:lineRule="exact"/>
              <w:ind w:left="0" w:right="37"/>
              <w:jc w:val="right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Suma Eur su PVM (Pradine Pirkimo sutarties verte):</w:t>
            </w:r>
          </w:p>
        </w:tc>
        <w:tc>
          <w:tcPr>
            <w:tcW w:w="1985" w:type="dxa"/>
          </w:tcPr>
          <w:p w14:paraId="210A79DA" w14:textId="72F86FE9" w:rsidR="004D1591" w:rsidRPr="003F2A97" w:rsidRDefault="00611900">
            <w:pPr>
              <w:pStyle w:val="TableParagraph"/>
              <w:spacing w:before="0" w:line="179" w:lineRule="exact"/>
              <w:ind w:left="54"/>
              <w:rPr>
                <w:b/>
                <w:sz w:val="16"/>
                <w:lang w:val="lt-LT"/>
              </w:rPr>
            </w:pPr>
            <w:r w:rsidRPr="003F2A97">
              <w:rPr>
                <w:b/>
                <w:sz w:val="16"/>
                <w:lang w:val="lt-LT"/>
              </w:rPr>
              <w:t>2</w:t>
            </w:r>
            <w:r w:rsidR="003B2CC3" w:rsidRPr="003F2A97">
              <w:rPr>
                <w:b/>
                <w:sz w:val="16"/>
                <w:lang w:val="lt-LT"/>
              </w:rPr>
              <w:t>49961</w:t>
            </w:r>
            <w:r w:rsidRPr="003F2A97">
              <w:rPr>
                <w:b/>
                <w:sz w:val="16"/>
                <w:lang w:val="lt-LT"/>
              </w:rPr>
              <w:t>.</w:t>
            </w:r>
            <w:r w:rsidR="003B2CC3" w:rsidRPr="003F2A97">
              <w:rPr>
                <w:b/>
                <w:sz w:val="16"/>
                <w:lang w:val="lt-LT"/>
              </w:rPr>
              <w:t>8</w:t>
            </w:r>
            <w:r w:rsidRPr="003F2A97">
              <w:rPr>
                <w:b/>
                <w:sz w:val="16"/>
                <w:lang w:val="lt-LT"/>
              </w:rPr>
              <w:t>000</w:t>
            </w:r>
          </w:p>
        </w:tc>
      </w:tr>
    </w:tbl>
    <w:p w14:paraId="2B18142A" w14:textId="77777777" w:rsidR="004D1591" w:rsidRPr="003F2A97" w:rsidRDefault="004D1591">
      <w:pPr>
        <w:pStyle w:val="BodyText"/>
        <w:spacing w:before="8"/>
        <w:ind w:left="0"/>
        <w:rPr>
          <w:b/>
          <w:sz w:val="18"/>
          <w:lang w:val="lt-LT"/>
        </w:rPr>
      </w:pPr>
    </w:p>
    <w:p w14:paraId="55CA63A0" w14:textId="462BF4E9" w:rsidR="004D1591" w:rsidRPr="003F2A97" w:rsidRDefault="00611900">
      <w:pPr>
        <w:pStyle w:val="Heading2"/>
        <w:spacing w:before="93"/>
        <w:ind w:left="183" w:firstLine="0"/>
        <w:rPr>
          <w:lang w:val="lt-LT"/>
        </w:rPr>
      </w:pPr>
      <w:r w:rsidRPr="003F2A97">
        <w:rPr>
          <w:lang w:val="lt-LT"/>
        </w:rPr>
        <w:t>*Skai</w:t>
      </w:r>
      <w:r w:rsidR="003B2CC3" w:rsidRPr="003F2A97">
        <w:rPr>
          <w:lang w:val="lt-LT"/>
        </w:rPr>
        <w:t>č</w:t>
      </w:r>
      <w:r w:rsidRPr="003F2A97">
        <w:rPr>
          <w:lang w:val="lt-LT"/>
        </w:rPr>
        <w:t>iuojamas nuo Prek</w:t>
      </w:r>
      <w:r w:rsidR="003B2CC3" w:rsidRPr="003F2A97">
        <w:rPr>
          <w:lang w:val="lt-LT"/>
        </w:rPr>
        <w:t>ė</w:t>
      </w:r>
      <w:r w:rsidRPr="003F2A97">
        <w:rPr>
          <w:lang w:val="lt-LT"/>
        </w:rPr>
        <w:t>s pristatymo momento.</w:t>
      </w:r>
    </w:p>
    <w:p w14:paraId="505CDF32" w14:textId="77777777" w:rsidR="004D1591" w:rsidRPr="003F2A97" w:rsidRDefault="004D1591">
      <w:pPr>
        <w:pStyle w:val="BodyText"/>
        <w:ind w:left="0"/>
        <w:rPr>
          <w:b/>
          <w:sz w:val="18"/>
          <w:lang w:val="lt-LT"/>
        </w:rPr>
      </w:pPr>
    </w:p>
    <w:p w14:paraId="15EB547D" w14:textId="77777777" w:rsidR="004D1591" w:rsidRPr="003F2A97" w:rsidRDefault="00611900">
      <w:pPr>
        <w:pStyle w:val="BodyText"/>
        <w:tabs>
          <w:tab w:val="left" w:pos="5002"/>
        </w:tabs>
        <w:spacing w:before="148"/>
        <w:ind w:left="183"/>
        <w:rPr>
          <w:lang w:val="lt-LT"/>
        </w:rPr>
      </w:pPr>
      <w:r w:rsidRPr="003F2A97">
        <w:rPr>
          <w:lang w:val="lt-LT"/>
        </w:rPr>
        <w:t>Uzsakovas</w:t>
      </w:r>
      <w:r w:rsidRPr="003F2A97">
        <w:rPr>
          <w:lang w:val="lt-LT"/>
        </w:rPr>
        <w:tab/>
        <w:t>Tiekejas</w:t>
      </w:r>
    </w:p>
    <w:p w14:paraId="0014F24A" w14:textId="77777777" w:rsidR="004D1591" w:rsidRPr="003F2A97" w:rsidRDefault="00611900">
      <w:pPr>
        <w:pStyle w:val="BodyText"/>
        <w:tabs>
          <w:tab w:val="left" w:pos="5002"/>
        </w:tabs>
        <w:spacing w:before="42" w:line="664" w:lineRule="auto"/>
        <w:ind w:left="183" w:right="9467"/>
        <w:rPr>
          <w:lang w:val="lt-LT"/>
        </w:rPr>
      </w:pPr>
      <w:r w:rsidRPr="003F2A97">
        <w:rPr>
          <w:lang w:val="lt-LT"/>
        </w:rPr>
        <w:t>Nacionaline visuomenes sveikatos</w:t>
      </w:r>
      <w:r w:rsidRPr="003F2A97">
        <w:rPr>
          <w:spacing w:val="-11"/>
          <w:lang w:val="lt-LT"/>
        </w:rPr>
        <w:t xml:space="preserve"> </w:t>
      </w:r>
      <w:r w:rsidRPr="003F2A97">
        <w:rPr>
          <w:lang w:val="lt-LT"/>
        </w:rPr>
        <w:t>prieziuros</w:t>
      </w:r>
      <w:r w:rsidRPr="003F2A97">
        <w:rPr>
          <w:spacing w:val="-3"/>
          <w:lang w:val="lt-LT"/>
        </w:rPr>
        <w:t xml:space="preserve"> </w:t>
      </w:r>
      <w:r w:rsidRPr="003F2A97">
        <w:rPr>
          <w:lang w:val="lt-LT"/>
        </w:rPr>
        <w:t>laboratorija</w:t>
      </w:r>
      <w:r w:rsidRPr="003F2A97">
        <w:rPr>
          <w:lang w:val="lt-LT"/>
        </w:rPr>
        <w:tab/>
        <w:t>Mediq Lietuva, UAB Atstovaujantis</w:t>
      </w:r>
      <w:r w:rsidRPr="003F2A97">
        <w:rPr>
          <w:spacing w:val="-5"/>
          <w:lang w:val="lt-LT"/>
        </w:rPr>
        <w:t xml:space="preserve"> </w:t>
      </w:r>
      <w:r w:rsidRPr="003F2A97">
        <w:rPr>
          <w:lang w:val="lt-LT"/>
        </w:rPr>
        <w:t>asmuo:</w:t>
      </w:r>
      <w:r w:rsidRPr="003F2A97">
        <w:rPr>
          <w:lang w:val="lt-LT"/>
        </w:rPr>
        <w:tab/>
        <w:t>Atstovaujantis</w:t>
      </w:r>
      <w:r w:rsidRPr="003F2A97">
        <w:rPr>
          <w:spacing w:val="-10"/>
          <w:lang w:val="lt-LT"/>
        </w:rPr>
        <w:t xml:space="preserve"> </w:t>
      </w:r>
      <w:r w:rsidRPr="003F2A97">
        <w:rPr>
          <w:lang w:val="lt-LT"/>
        </w:rPr>
        <w:t>asmuo:</w:t>
      </w:r>
    </w:p>
    <w:p w14:paraId="3E9FC12C" w14:textId="77777777" w:rsidR="004D1591" w:rsidRPr="003F2A97" w:rsidRDefault="00611900">
      <w:pPr>
        <w:pStyle w:val="BodyText"/>
        <w:tabs>
          <w:tab w:val="left" w:pos="4524"/>
          <w:tab w:val="left" w:pos="5002"/>
          <w:tab w:val="left" w:pos="9343"/>
        </w:tabs>
        <w:spacing w:line="129" w:lineRule="exact"/>
        <w:ind w:left="183"/>
        <w:rPr>
          <w:lang w:val="lt-LT"/>
        </w:rPr>
      </w:pPr>
      <w:r w:rsidRPr="003F2A97">
        <w:rPr>
          <w:lang w:val="lt-LT"/>
        </w:rPr>
        <w:t>Vardas,</w:t>
      </w:r>
      <w:r w:rsidRPr="003F2A97">
        <w:rPr>
          <w:spacing w:val="-3"/>
          <w:lang w:val="lt-LT"/>
        </w:rPr>
        <w:t xml:space="preserve"> </w:t>
      </w:r>
      <w:r w:rsidRPr="003F2A97">
        <w:rPr>
          <w:lang w:val="lt-LT"/>
        </w:rPr>
        <w:t>pavarde,</w:t>
      </w:r>
      <w:r w:rsidRPr="003F2A97">
        <w:rPr>
          <w:spacing w:val="-1"/>
          <w:lang w:val="lt-LT"/>
        </w:rPr>
        <w:t xml:space="preserve"> </w:t>
      </w:r>
      <w:r w:rsidRPr="003F2A97">
        <w:rPr>
          <w:lang w:val="lt-LT"/>
        </w:rPr>
        <w:t>pareigos:</w:t>
      </w:r>
      <w:r w:rsidRPr="003F2A97">
        <w:rPr>
          <w:u w:val="single"/>
          <w:lang w:val="lt-LT"/>
        </w:rPr>
        <w:t xml:space="preserve"> </w:t>
      </w:r>
      <w:r w:rsidRPr="003F2A97">
        <w:rPr>
          <w:u w:val="single"/>
          <w:lang w:val="lt-LT"/>
        </w:rPr>
        <w:tab/>
      </w:r>
      <w:r w:rsidRPr="003F2A97">
        <w:rPr>
          <w:lang w:val="lt-LT"/>
        </w:rPr>
        <w:tab/>
        <w:t>Vardas, pavarde,</w:t>
      </w:r>
      <w:r w:rsidRPr="003F2A97">
        <w:rPr>
          <w:spacing w:val="-7"/>
          <w:lang w:val="lt-LT"/>
        </w:rPr>
        <w:t xml:space="preserve"> </w:t>
      </w:r>
      <w:r w:rsidRPr="003F2A97">
        <w:rPr>
          <w:lang w:val="lt-LT"/>
        </w:rPr>
        <w:t xml:space="preserve">pareigos: </w:t>
      </w:r>
      <w:r w:rsidRPr="003F2A97">
        <w:rPr>
          <w:u w:val="single"/>
          <w:lang w:val="lt-LT"/>
        </w:rPr>
        <w:t xml:space="preserve"> </w:t>
      </w:r>
      <w:r w:rsidRPr="003F2A97">
        <w:rPr>
          <w:u w:val="single"/>
          <w:lang w:val="lt-LT"/>
        </w:rPr>
        <w:tab/>
      </w:r>
    </w:p>
    <w:p w14:paraId="11C288FC" w14:textId="3E6E4F4C" w:rsidR="004D1591" w:rsidRPr="003F2A97" w:rsidRDefault="00EC06AF">
      <w:pPr>
        <w:pStyle w:val="BodyText"/>
        <w:spacing w:before="7"/>
        <w:ind w:left="0"/>
        <w:rPr>
          <w:sz w:val="15"/>
          <w:lang w:val="lt-LT"/>
        </w:rPr>
      </w:pPr>
      <w:r w:rsidRPr="003F2A97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E6A1D5" wp14:editId="1E625BF4">
                <wp:simplePos x="0" y="0"/>
                <wp:positionH relativeFrom="page">
                  <wp:posOffset>421640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A1C3719" id="Freeform 3" o:spid="_x0000_s1026" style="position:absolute;margin-left:33.2pt;margin-top:11.15pt;width:3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3F2A97">
        <w:rPr>
          <w:noProof/>
          <w:lang w:val="lt-L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DB1DCF" wp14:editId="4D751573">
                <wp:simplePos x="0" y="0"/>
                <wp:positionH relativeFrom="page">
                  <wp:posOffset>3481705</wp:posOffset>
                </wp:positionH>
                <wp:positionV relativeFrom="paragraph">
                  <wp:posOffset>141605</wp:posOffset>
                </wp:positionV>
                <wp:extent cx="2743200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29C5115" id="Freeform 2" o:spid="_x0000_s1026" style="position:absolute;margin-left:274.15pt;margin-top:11.15pt;width:3in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6F0DDE0C" w14:textId="77777777" w:rsidR="004D1591" w:rsidRPr="003F2A97" w:rsidRDefault="004D1591">
      <w:pPr>
        <w:rPr>
          <w:sz w:val="15"/>
          <w:lang w:val="lt-LT"/>
        </w:rPr>
        <w:sectPr w:rsidR="004D1591" w:rsidRPr="003F2A97">
          <w:pgSz w:w="16840" w:h="11910" w:orient="landscape"/>
          <w:pgMar w:top="560" w:right="500" w:bottom="880" w:left="440" w:header="0" w:footer="688" w:gutter="0"/>
          <w:cols w:space="1296"/>
        </w:sectPr>
      </w:pPr>
    </w:p>
    <w:p w14:paraId="020C5C89" w14:textId="77777777" w:rsidR="004D1591" w:rsidRPr="003F2A97" w:rsidRDefault="00611900">
      <w:pPr>
        <w:pStyle w:val="BodyText"/>
        <w:tabs>
          <w:tab w:val="left" w:pos="4542"/>
          <w:tab w:val="left" w:pos="5002"/>
          <w:tab w:val="left" w:pos="9361"/>
        </w:tabs>
        <w:spacing w:before="80"/>
        <w:ind w:left="183"/>
        <w:rPr>
          <w:lang w:val="lt-LT"/>
        </w:rPr>
      </w:pPr>
      <w:r w:rsidRPr="003F2A97">
        <w:rPr>
          <w:lang w:val="lt-LT"/>
        </w:rPr>
        <w:lastRenderedPageBreak/>
        <w:t>Parasas:</w:t>
      </w:r>
      <w:r w:rsidRPr="003F2A97">
        <w:rPr>
          <w:u w:val="single"/>
          <w:lang w:val="lt-LT"/>
        </w:rPr>
        <w:t xml:space="preserve"> </w:t>
      </w:r>
      <w:r w:rsidRPr="003F2A97">
        <w:rPr>
          <w:u w:val="single"/>
          <w:lang w:val="lt-LT"/>
        </w:rPr>
        <w:tab/>
      </w:r>
      <w:r w:rsidRPr="003F2A97">
        <w:rPr>
          <w:lang w:val="lt-LT"/>
        </w:rPr>
        <w:tab/>
        <w:t>Parasas:</w:t>
      </w:r>
      <w:r w:rsidRPr="003F2A97">
        <w:rPr>
          <w:spacing w:val="-1"/>
          <w:lang w:val="lt-LT"/>
        </w:rPr>
        <w:t xml:space="preserve"> </w:t>
      </w:r>
      <w:r w:rsidRPr="003F2A97">
        <w:rPr>
          <w:u w:val="single"/>
          <w:lang w:val="lt-LT"/>
        </w:rPr>
        <w:t xml:space="preserve"> </w:t>
      </w:r>
      <w:r w:rsidRPr="003F2A97">
        <w:rPr>
          <w:u w:val="single"/>
          <w:lang w:val="lt-LT"/>
        </w:rPr>
        <w:tab/>
      </w:r>
    </w:p>
    <w:p w14:paraId="2F46B615" w14:textId="77777777" w:rsidR="004D1591" w:rsidRPr="003F2A97" w:rsidRDefault="004D1591">
      <w:pPr>
        <w:pStyle w:val="BodyText"/>
        <w:spacing w:before="3"/>
        <w:ind w:left="0"/>
        <w:rPr>
          <w:sz w:val="15"/>
          <w:lang w:val="lt-LT"/>
        </w:rPr>
      </w:pPr>
    </w:p>
    <w:p w14:paraId="46C413F4" w14:textId="77777777" w:rsidR="004D1591" w:rsidRPr="003F2A97" w:rsidRDefault="00611900">
      <w:pPr>
        <w:pStyle w:val="BodyText"/>
        <w:tabs>
          <w:tab w:val="left" w:pos="4524"/>
          <w:tab w:val="left" w:pos="5002"/>
          <w:tab w:val="left" w:pos="9343"/>
        </w:tabs>
        <w:spacing w:before="94"/>
        <w:ind w:left="183"/>
        <w:rPr>
          <w:lang w:val="lt-LT"/>
        </w:rPr>
      </w:pPr>
      <w:r w:rsidRPr="003F2A97">
        <w:rPr>
          <w:lang w:val="lt-LT"/>
        </w:rPr>
        <w:t>Data:</w:t>
      </w:r>
      <w:r w:rsidRPr="003F2A97">
        <w:rPr>
          <w:u w:val="single"/>
          <w:lang w:val="lt-LT"/>
        </w:rPr>
        <w:t xml:space="preserve"> </w:t>
      </w:r>
      <w:r w:rsidRPr="003F2A97">
        <w:rPr>
          <w:u w:val="single"/>
          <w:lang w:val="lt-LT"/>
        </w:rPr>
        <w:tab/>
      </w:r>
      <w:r w:rsidRPr="003F2A97">
        <w:rPr>
          <w:lang w:val="lt-LT"/>
        </w:rPr>
        <w:tab/>
        <w:t>Data:</w:t>
      </w:r>
      <w:r w:rsidRPr="003F2A97">
        <w:rPr>
          <w:spacing w:val="-1"/>
          <w:lang w:val="lt-LT"/>
        </w:rPr>
        <w:t xml:space="preserve"> </w:t>
      </w:r>
      <w:r w:rsidRPr="003F2A97">
        <w:rPr>
          <w:u w:val="single"/>
          <w:lang w:val="lt-LT"/>
        </w:rPr>
        <w:t xml:space="preserve"> </w:t>
      </w:r>
      <w:r w:rsidRPr="003F2A97">
        <w:rPr>
          <w:u w:val="single"/>
          <w:lang w:val="lt-LT"/>
        </w:rPr>
        <w:tab/>
      </w:r>
    </w:p>
    <w:sectPr w:rsidR="004D1591" w:rsidRPr="003F2A97">
      <w:pgSz w:w="16840" w:h="11910" w:orient="landscape"/>
      <w:pgMar w:top="720" w:right="500" w:bottom="880" w:left="440" w:header="0" w:footer="68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EE470" w14:textId="77777777" w:rsidR="003E2DAA" w:rsidRDefault="003E2DAA">
      <w:r>
        <w:separator/>
      </w:r>
    </w:p>
  </w:endnote>
  <w:endnote w:type="continuationSeparator" w:id="0">
    <w:p w14:paraId="7C605ABB" w14:textId="77777777" w:rsidR="003E2DAA" w:rsidRDefault="003E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69725" w14:textId="1D000CFB" w:rsidR="004D1591" w:rsidRDefault="00EC06A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75936" behindDoc="1" locked="0" layoutInCell="1" allowOverlap="1" wp14:anchorId="4B55C731" wp14:editId="1B797166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555115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E4C17" w14:textId="105F4121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B55C7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.2pt;margin-top:796.45pt;width:122.45pt;height:10.9pt;z-index:-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" filled="f" stroked="f">
              <v:textbox inset="0,0,0,0">
                <w:txbxContent>
                  <w:p w14:paraId="13CE4C17" w14:textId="105F4121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76960" behindDoc="1" locked="0" layoutInCell="1" allowOverlap="1" wp14:anchorId="34C77692" wp14:editId="13AC4D5F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6355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7DE3E" w14:textId="3EF73C6F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34C77692" id="Text Box 3" o:spid="_x0000_s1027" type="#_x0000_t202" style="position:absolute;margin-left:542.8pt;margin-top:796.45pt;width:36.5pt;height:10.9pt;z-index:-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" filled="f" stroked="f">
              <v:textbox inset="0,0,0,0">
                <w:txbxContent>
                  <w:p w14:paraId="6707DE3E" w14:textId="3EF73C6F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B9B84" w14:textId="111D1AEB" w:rsidR="004D1591" w:rsidRDefault="00EC06A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77984" behindDoc="1" locked="0" layoutInCell="1" allowOverlap="1" wp14:anchorId="631C9BB9" wp14:editId="4DFD7FD0">
              <wp:simplePos x="0" y="0"/>
              <wp:positionH relativeFrom="page">
                <wp:posOffset>383540</wp:posOffset>
              </wp:positionH>
              <wp:positionV relativeFrom="page">
                <wp:posOffset>6983095</wp:posOffset>
              </wp:positionV>
              <wp:extent cx="155511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5A83B" w14:textId="2A93A5D0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31C9B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.2pt;margin-top:549.85pt;width:122.45pt;height:10.9pt;z-index:-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" filled="f" stroked="f">
              <v:textbox inset="0,0,0,0">
                <w:txbxContent>
                  <w:p w14:paraId="16B5A83B" w14:textId="2A93A5D0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79008" behindDoc="1" locked="0" layoutInCell="1" allowOverlap="1" wp14:anchorId="5B8EFC7F" wp14:editId="0209E804">
              <wp:simplePos x="0" y="0"/>
              <wp:positionH relativeFrom="page">
                <wp:posOffset>6893560</wp:posOffset>
              </wp:positionH>
              <wp:positionV relativeFrom="page">
                <wp:posOffset>6983095</wp:posOffset>
              </wp:positionV>
              <wp:extent cx="4889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15448" w14:textId="7D4CF679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5B8EFC7F" id="Text Box 1" o:spid="_x0000_s1029" type="#_x0000_t202" style="position:absolute;margin-left:542.8pt;margin-top:549.85pt;width:38.5pt;height:10.9pt;z-index:-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" filled="f" stroked="f">
              <v:textbox inset="0,0,0,0">
                <w:txbxContent>
                  <w:p w14:paraId="6CF15448" w14:textId="7D4CF679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81059" w14:textId="77777777" w:rsidR="003E2DAA" w:rsidRDefault="003E2DAA">
      <w:r>
        <w:separator/>
      </w:r>
    </w:p>
  </w:footnote>
  <w:footnote w:type="continuationSeparator" w:id="0">
    <w:p w14:paraId="42B8CC00" w14:textId="77777777" w:rsidR="003E2DAA" w:rsidRDefault="003E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1CC0"/>
    <w:multiLevelType w:val="hybridMultilevel"/>
    <w:tmpl w:val="2EF6FB6E"/>
    <w:lvl w:ilvl="0" w:tplc="5D2A8086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12E8FDE">
      <w:numFmt w:val="bullet"/>
      <w:lvlText w:val="•"/>
      <w:lvlJc w:val="left"/>
      <w:pPr>
        <w:ind w:left="1616" w:hanging="94"/>
      </w:pPr>
      <w:rPr>
        <w:rFonts w:hint="default"/>
      </w:rPr>
    </w:lvl>
    <w:lvl w:ilvl="2" w:tplc="AE4AC1FE">
      <w:numFmt w:val="bullet"/>
      <w:lvlText w:val="•"/>
      <w:lvlJc w:val="left"/>
      <w:pPr>
        <w:ind w:left="3173" w:hanging="94"/>
      </w:pPr>
      <w:rPr>
        <w:rFonts w:hint="default"/>
      </w:rPr>
    </w:lvl>
    <w:lvl w:ilvl="3" w:tplc="D024A8E6">
      <w:numFmt w:val="bullet"/>
      <w:lvlText w:val="•"/>
      <w:lvlJc w:val="left"/>
      <w:pPr>
        <w:ind w:left="4730" w:hanging="94"/>
      </w:pPr>
      <w:rPr>
        <w:rFonts w:hint="default"/>
      </w:rPr>
    </w:lvl>
    <w:lvl w:ilvl="4" w:tplc="13DC20B0">
      <w:numFmt w:val="bullet"/>
      <w:lvlText w:val="•"/>
      <w:lvlJc w:val="left"/>
      <w:pPr>
        <w:ind w:left="6287" w:hanging="94"/>
      </w:pPr>
      <w:rPr>
        <w:rFonts w:hint="default"/>
      </w:rPr>
    </w:lvl>
    <w:lvl w:ilvl="5" w:tplc="7352B5FC">
      <w:numFmt w:val="bullet"/>
      <w:lvlText w:val="•"/>
      <w:lvlJc w:val="left"/>
      <w:pPr>
        <w:ind w:left="7844" w:hanging="94"/>
      </w:pPr>
      <w:rPr>
        <w:rFonts w:hint="default"/>
      </w:rPr>
    </w:lvl>
    <w:lvl w:ilvl="6" w:tplc="39B8C8CE">
      <w:numFmt w:val="bullet"/>
      <w:lvlText w:val="•"/>
      <w:lvlJc w:val="left"/>
      <w:pPr>
        <w:ind w:left="9401" w:hanging="94"/>
      </w:pPr>
      <w:rPr>
        <w:rFonts w:hint="default"/>
      </w:rPr>
    </w:lvl>
    <w:lvl w:ilvl="7" w:tplc="38D49D0C">
      <w:numFmt w:val="bullet"/>
      <w:lvlText w:val="•"/>
      <w:lvlJc w:val="left"/>
      <w:pPr>
        <w:ind w:left="10958" w:hanging="94"/>
      </w:pPr>
      <w:rPr>
        <w:rFonts w:hint="default"/>
      </w:rPr>
    </w:lvl>
    <w:lvl w:ilvl="8" w:tplc="4DE6C54E">
      <w:numFmt w:val="bullet"/>
      <w:lvlText w:val="•"/>
      <w:lvlJc w:val="left"/>
      <w:pPr>
        <w:ind w:left="12515" w:hanging="94"/>
      </w:pPr>
      <w:rPr>
        <w:rFonts w:hint="default"/>
      </w:rPr>
    </w:lvl>
  </w:abstractNum>
  <w:abstractNum w:abstractNumId="1" w15:restartNumberingAfterBreak="0">
    <w:nsid w:val="07A74202"/>
    <w:multiLevelType w:val="hybridMultilevel"/>
    <w:tmpl w:val="60AE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F45"/>
    <w:multiLevelType w:val="multilevel"/>
    <w:tmpl w:val="FAD8E740"/>
    <w:lvl w:ilvl="0">
      <w:start w:val="1"/>
      <w:numFmt w:val="decimal"/>
      <w:lvlText w:val="%1."/>
      <w:lvlJc w:val="left"/>
      <w:pPr>
        <w:ind w:left="323" w:hanging="1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</w:rPr>
    </w:lvl>
    <w:lvl w:ilvl="1">
      <w:start w:val="1"/>
      <w:numFmt w:val="decimal"/>
      <w:lvlText w:val="%1.%2."/>
      <w:lvlJc w:val="left"/>
      <w:pPr>
        <w:ind w:left="443" w:hanging="28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16"/>
        <w:szCs w:val="16"/>
      </w:rPr>
    </w:lvl>
    <w:lvl w:ilvl="2">
      <w:start w:val="1"/>
      <w:numFmt w:val="decimal"/>
      <w:lvlText w:val="%1.%2.%3."/>
      <w:lvlJc w:val="left"/>
      <w:pPr>
        <w:ind w:left="563" w:hanging="4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520" w:hanging="400"/>
      </w:pPr>
      <w:rPr>
        <w:rFonts w:hint="default"/>
      </w:rPr>
    </w:lvl>
    <w:lvl w:ilvl="4">
      <w:numFmt w:val="bullet"/>
      <w:lvlText w:val="•"/>
      <w:lvlJc w:val="left"/>
      <w:pPr>
        <w:ind w:left="560" w:hanging="400"/>
      </w:pPr>
      <w:rPr>
        <w:rFonts w:hint="default"/>
      </w:rPr>
    </w:lvl>
    <w:lvl w:ilvl="5">
      <w:numFmt w:val="bullet"/>
      <w:lvlText w:val="•"/>
      <w:lvlJc w:val="left"/>
      <w:pPr>
        <w:ind w:left="640" w:hanging="400"/>
      </w:pPr>
      <w:rPr>
        <w:rFonts w:hint="default"/>
      </w:rPr>
    </w:lvl>
    <w:lvl w:ilvl="6">
      <w:numFmt w:val="bullet"/>
      <w:lvlText w:val="•"/>
      <w:lvlJc w:val="left"/>
      <w:pPr>
        <w:ind w:left="2709" w:hanging="400"/>
      </w:pPr>
      <w:rPr>
        <w:rFonts w:hint="default"/>
      </w:rPr>
    </w:lvl>
    <w:lvl w:ilvl="7">
      <w:numFmt w:val="bullet"/>
      <w:lvlText w:val="•"/>
      <w:lvlJc w:val="left"/>
      <w:pPr>
        <w:ind w:left="4778" w:hanging="400"/>
      </w:pPr>
      <w:rPr>
        <w:rFonts w:hint="default"/>
      </w:rPr>
    </w:lvl>
    <w:lvl w:ilvl="8">
      <w:numFmt w:val="bullet"/>
      <w:lvlText w:val="•"/>
      <w:lvlJc w:val="left"/>
      <w:pPr>
        <w:ind w:left="6847" w:hanging="400"/>
      </w:pPr>
      <w:rPr>
        <w:rFonts w:hint="default"/>
      </w:rPr>
    </w:lvl>
  </w:abstractNum>
  <w:abstractNum w:abstractNumId="3" w15:restartNumberingAfterBreak="0">
    <w:nsid w:val="77860FD8"/>
    <w:multiLevelType w:val="hybridMultilevel"/>
    <w:tmpl w:val="E8BE6698"/>
    <w:lvl w:ilvl="0" w:tplc="4CE2110C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 w:tplc="4CBC2F9A">
      <w:numFmt w:val="bullet"/>
      <w:lvlText w:val="•"/>
      <w:lvlJc w:val="left"/>
      <w:pPr>
        <w:ind w:left="1616" w:hanging="94"/>
      </w:pPr>
      <w:rPr>
        <w:rFonts w:hint="default"/>
      </w:rPr>
    </w:lvl>
    <w:lvl w:ilvl="2" w:tplc="7FAED6F6">
      <w:numFmt w:val="bullet"/>
      <w:lvlText w:val="•"/>
      <w:lvlJc w:val="left"/>
      <w:pPr>
        <w:ind w:left="3173" w:hanging="94"/>
      </w:pPr>
      <w:rPr>
        <w:rFonts w:hint="default"/>
      </w:rPr>
    </w:lvl>
    <w:lvl w:ilvl="3" w:tplc="14B6CCBA">
      <w:numFmt w:val="bullet"/>
      <w:lvlText w:val="•"/>
      <w:lvlJc w:val="left"/>
      <w:pPr>
        <w:ind w:left="4730" w:hanging="94"/>
      </w:pPr>
      <w:rPr>
        <w:rFonts w:hint="default"/>
      </w:rPr>
    </w:lvl>
    <w:lvl w:ilvl="4" w:tplc="A0240C72">
      <w:numFmt w:val="bullet"/>
      <w:lvlText w:val="•"/>
      <w:lvlJc w:val="left"/>
      <w:pPr>
        <w:ind w:left="6287" w:hanging="94"/>
      </w:pPr>
      <w:rPr>
        <w:rFonts w:hint="default"/>
      </w:rPr>
    </w:lvl>
    <w:lvl w:ilvl="5" w:tplc="AE1AD0FE">
      <w:numFmt w:val="bullet"/>
      <w:lvlText w:val="•"/>
      <w:lvlJc w:val="left"/>
      <w:pPr>
        <w:ind w:left="7844" w:hanging="94"/>
      </w:pPr>
      <w:rPr>
        <w:rFonts w:hint="default"/>
      </w:rPr>
    </w:lvl>
    <w:lvl w:ilvl="6" w:tplc="3E76ACEC">
      <w:numFmt w:val="bullet"/>
      <w:lvlText w:val="•"/>
      <w:lvlJc w:val="left"/>
      <w:pPr>
        <w:ind w:left="9400" w:hanging="94"/>
      </w:pPr>
      <w:rPr>
        <w:rFonts w:hint="default"/>
      </w:rPr>
    </w:lvl>
    <w:lvl w:ilvl="7" w:tplc="61D0BE98">
      <w:numFmt w:val="bullet"/>
      <w:lvlText w:val="•"/>
      <w:lvlJc w:val="left"/>
      <w:pPr>
        <w:ind w:left="10957" w:hanging="94"/>
      </w:pPr>
      <w:rPr>
        <w:rFonts w:hint="default"/>
      </w:rPr>
    </w:lvl>
    <w:lvl w:ilvl="8" w:tplc="5B9844A4">
      <w:numFmt w:val="bullet"/>
      <w:lvlText w:val="•"/>
      <w:lvlJc w:val="left"/>
      <w:pPr>
        <w:ind w:left="12514" w:hanging="9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1"/>
    <w:rsid w:val="001B23C7"/>
    <w:rsid w:val="003B2CC3"/>
    <w:rsid w:val="003E2DAA"/>
    <w:rsid w:val="003F2A97"/>
    <w:rsid w:val="004D1591"/>
    <w:rsid w:val="005225E0"/>
    <w:rsid w:val="00611900"/>
    <w:rsid w:val="0062379D"/>
    <w:rsid w:val="008D3A03"/>
    <w:rsid w:val="00951DE9"/>
    <w:rsid w:val="009D6AE3"/>
    <w:rsid w:val="00A334EA"/>
    <w:rsid w:val="00B021D1"/>
    <w:rsid w:val="00CF6190"/>
    <w:rsid w:val="00EC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E4E2C"/>
  <w15:docId w15:val="{0905F2AF-9178-4AFE-A91F-E0659A0C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35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23" w:hanging="16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Bullet"/>
    <w:basedOn w:val="Normal"/>
    <w:link w:val="ListParagraphChar"/>
    <w:uiPriority w:val="34"/>
    <w:qFormat/>
    <w:pPr>
      <w:ind w:left="163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5"/>
    </w:pPr>
  </w:style>
  <w:style w:type="paragraph" w:customStyle="1" w:styleId="Default">
    <w:name w:val="Default"/>
    <w:rsid w:val="00951DE9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951DE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334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4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34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Pagrindinės sutarties 182646 priedas</vt:lpstr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182646 priedas</dc:title>
  <dc:subject>PREKĖS</dc:subject>
  <dc:creator>NVSTC NVSTC62</dc:creator>
  <cp:lastModifiedBy>Inga Rinkeviciene</cp:lastModifiedBy>
  <cp:revision>2</cp:revision>
  <dcterms:created xsi:type="dcterms:W3CDTF">2022-01-18T12:00:00Z</dcterms:created>
  <dcterms:modified xsi:type="dcterms:W3CDTF">2022-01-18T12:00:00Z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