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29156CFE"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w:t>
      </w:r>
      <w:r w:rsidR="00506808">
        <w:rPr>
          <w:rFonts w:ascii="Arial" w:hAnsi="Arial" w:cs="Arial"/>
          <w:sz w:val="22"/>
          <w:szCs w:val="22"/>
        </w:rPr>
        <w:t>30</w:t>
      </w:r>
      <w:r w:rsidR="00F3101D">
        <w:rPr>
          <w:rFonts w:ascii="Arial" w:hAnsi="Arial" w:cs="Arial"/>
          <w:sz w:val="22"/>
          <w:szCs w:val="22"/>
        </w:rPr>
        <w:t xml:space="preserve">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6A2E2D76"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proofErr w:type="spellStart"/>
      <w:r w:rsidR="00506808">
        <w:rPr>
          <w:rFonts w:ascii="Arial" w:hAnsi="Arial" w:cs="Arial"/>
          <w:sz w:val="22"/>
          <w:szCs w:val="22"/>
          <w:lang w:val="lt-LT"/>
        </w:rPr>
        <w:t>Sarios</w:t>
      </w:r>
      <w:proofErr w:type="spellEnd"/>
      <w:r w:rsidR="00126DC9">
        <w:rPr>
          <w:rFonts w:ascii="Arial" w:hAnsi="Arial" w:cs="Arial"/>
          <w:sz w:val="22"/>
          <w:szCs w:val="22"/>
          <w:lang w:val="lt-LT"/>
        </w:rPr>
        <w:t xml:space="preserve"> </w:t>
      </w:r>
      <w:r w:rsidR="00E32214">
        <w:rPr>
          <w:rFonts w:ascii="Arial" w:hAnsi="Arial" w:cs="Arial"/>
          <w:sz w:val="22"/>
          <w:szCs w:val="22"/>
          <w:lang w:val="lt-LT"/>
        </w:rPr>
        <w:t>girininkijoje</w:t>
      </w:r>
      <w:r w:rsidR="00B57742">
        <w:rPr>
          <w:rFonts w:ascii="Arial" w:hAnsi="Arial" w:cs="Arial"/>
          <w:sz w:val="22"/>
          <w:szCs w:val="22"/>
          <w:lang w:val="lt-LT"/>
        </w:rPr>
        <w:t xml:space="preserve"> </w:t>
      </w:r>
      <w:r w:rsidR="00A53457">
        <w:rPr>
          <w:rFonts w:ascii="Arial" w:hAnsi="Arial" w:cs="Arial"/>
          <w:sz w:val="22"/>
          <w:szCs w:val="22"/>
          <w:lang w:val="lt-LT"/>
        </w:rPr>
        <w:t>50</w:t>
      </w:r>
      <w:r w:rsidR="00506808">
        <w:rPr>
          <w:rFonts w:ascii="Arial" w:hAnsi="Arial" w:cs="Arial"/>
          <w:sz w:val="22"/>
          <w:szCs w:val="22"/>
          <w:lang w:val="lt-LT"/>
        </w:rPr>
        <w:t>3</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2236AAF3" w14:textId="20377A20" w:rsidR="009A0F28" w:rsidRDefault="000C4F0B" w:rsidP="00126DC9">
      <w:pPr>
        <w:pStyle w:val="Antrat2"/>
        <w:numPr>
          <w:ilvl w:val="2"/>
          <w:numId w:val="24"/>
        </w:numPr>
        <w:spacing w:before="0"/>
        <w:rPr>
          <w:rFonts w:ascii="Arial" w:hAnsi="Arial" w:cs="Arial"/>
          <w:sz w:val="22"/>
          <w:szCs w:val="22"/>
          <w:lang w:val="lt-LT"/>
        </w:rPr>
      </w:pPr>
      <w:r w:rsidRPr="000C4F0B">
        <w:rPr>
          <w:rFonts w:ascii="Arial" w:hAnsi="Arial" w:cs="Arial"/>
          <w:sz w:val="22"/>
          <w:szCs w:val="22"/>
          <w:lang w:val="lt-LT"/>
        </w:rPr>
        <w:t xml:space="preserve">Želdinių, </w:t>
      </w:r>
      <w:proofErr w:type="spellStart"/>
      <w:r w:rsidRPr="000C4F0B">
        <w:rPr>
          <w:rFonts w:ascii="Arial" w:hAnsi="Arial" w:cs="Arial"/>
          <w:sz w:val="22"/>
          <w:szCs w:val="22"/>
          <w:lang w:val="lt-LT"/>
        </w:rPr>
        <w:t>žėlinių</w:t>
      </w:r>
      <w:proofErr w:type="spellEnd"/>
      <w:r w:rsidRPr="000C4F0B">
        <w:rPr>
          <w:rFonts w:ascii="Arial" w:hAnsi="Arial" w:cs="Arial"/>
          <w:sz w:val="22"/>
          <w:szCs w:val="22"/>
          <w:lang w:val="lt-LT"/>
        </w:rPr>
        <w:t xml:space="preserve"> apsauga nuo kanopinių žvėrių bei vabzdžių daromos žalos</w:t>
      </w:r>
      <w:r>
        <w:rPr>
          <w:rFonts w:ascii="Arial" w:hAnsi="Arial" w:cs="Arial"/>
          <w:sz w:val="22"/>
          <w:szCs w:val="22"/>
          <w:lang w:val="lt-LT"/>
        </w:rPr>
        <w:t>.</w:t>
      </w:r>
      <w:r w:rsidRPr="000C4F0B">
        <w:rPr>
          <w:rFonts w:ascii="Arial" w:hAnsi="Arial" w:cs="Arial"/>
          <w:sz w:val="22"/>
          <w:szCs w:val="22"/>
          <w:lang w:val="lt-LT"/>
        </w:rPr>
        <w:t xml:space="preserve"> </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0B54E423" w:rsidR="002C4215" w:rsidRDefault="001C4854" w:rsidP="00126DC9">
      <w:pPr>
        <w:pStyle w:val="Antrat2"/>
        <w:numPr>
          <w:ilvl w:val="1"/>
          <w:numId w:val="25"/>
        </w:numPr>
        <w:spacing w:before="0"/>
        <w:rPr>
          <w:rFonts w:ascii="Arial" w:hAnsi="Arial" w:cs="Arial"/>
          <w:sz w:val="22"/>
          <w:szCs w:val="22"/>
          <w:lang w:val="lt-LT"/>
        </w:rPr>
      </w:pPr>
      <w:r w:rsidRPr="001C4854">
        <w:rPr>
          <w:rFonts w:ascii="Arial" w:hAnsi="Arial" w:cs="Arial"/>
          <w:sz w:val="22"/>
          <w:szCs w:val="22"/>
          <w:lang w:val="lt-LT"/>
        </w:rPr>
        <w:t>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w:t>
      </w:r>
      <w:r w:rsidR="009F32EA" w:rsidRPr="00873004">
        <w:rPr>
          <w:rFonts w:ascii="Arial" w:hAnsi="Arial" w:cs="Arial"/>
          <w:sz w:val="22"/>
          <w:szCs w:val="22"/>
          <w:lang w:val="lt-LT"/>
        </w:rPr>
        <w:lastRenderedPageBreak/>
        <w:t xml:space="preserve">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76371FB5"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506808" w:rsidRPr="00506808">
            <w:rPr>
              <w:rFonts w:ascii="Arial" w:hAnsi="Arial" w:cs="Arial"/>
              <w:sz w:val="22"/>
              <w:szCs w:val="22"/>
              <w:lang w:val="lt-LT"/>
            </w:rPr>
            <w:t>14976,00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506808" w:rsidRPr="00506808">
            <w:rPr>
              <w:rFonts w:ascii="Arial" w:hAnsi="Arial" w:cs="Arial"/>
              <w:sz w:val="22"/>
              <w:szCs w:val="22"/>
              <w:lang w:val="lt-LT"/>
            </w:rPr>
            <w:t>3144,96</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506808" w:rsidRPr="00506808">
            <w:rPr>
              <w:rFonts w:ascii="Arial" w:hAnsi="Arial" w:cs="Arial"/>
              <w:sz w:val="22"/>
              <w:szCs w:val="22"/>
              <w:lang w:val="lt-LT"/>
            </w:rPr>
            <w:t xml:space="preserve"> 18120,96Eur.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090E03"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lastRenderedPageBreak/>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r w:rsidRPr="003E1466">
        <w:rPr>
          <w:rFonts w:ascii="Arial" w:hAnsi="Arial" w:cs="Arial"/>
          <w:sz w:val="22"/>
          <w:szCs w:val="22"/>
        </w:rPr>
        <w:lastRenderedPageBreak/>
        <w:t>(</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lastRenderedPageBreak/>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w:t>
      </w:r>
      <w:r w:rsidR="008872CE" w:rsidRPr="00757860">
        <w:rPr>
          <w:rFonts w:ascii="Arial" w:hAnsi="Arial" w:cs="Arial"/>
          <w:sz w:val="22"/>
          <w:szCs w:val="22"/>
          <w:lang w:val="lt-LT"/>
        </w:rPr>
        <w:lastRenderedPageBreak/>
        <w:t xml:space="preserve">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1936AF">
            <w:pPr>
              <w:jc w:val="both"/>
              <w:rPr>
                <w:rFonts w:ascii="Arial" w:eastAsia="Times New Roman" w:hAnsi="Arial" w:cs="Arial"/>
                <w:sz w:val="22"/>
                <w:szCs w:val="22"/>
                <w:lang w:eastAsia="lt-LT"/>
              </w:rPr>
            </w:pPr>
          </w:p>
        </w:tc>
        <w:tc>
          <w:tcPr>
            <w:tcW w:w="4946" w:type="dxa"/>
          </w:tcPr>
          <w:p w14:paraId="23FD243A" w14:textId="4C5C45BC" w:rsidR="00B52015" w:rsidRPr="00757860" w:rsidRDefault="00090E03"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001936AF" w:rsidRPr="0041448A">
                  <w:rPr>
                    <w:rStyle w:val="Vietosrezervavimoenklotekstas"/>
                  </w:rPr>
                  <w:t>Norėdami įvesti tekstą, spustelėkite arba bakstelėkite čia.</w:t>
                </w:r>
              </w:sdtContent>
            </w:sdt>
          </w:p>
        </w:tc>
      </w:tr>
    </w:tbl>
    <w:p w14:paraId="2419763C" w14:textId="3513041F"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4742A10D" w:rsidR="0083346B" w:rsidRPr="00757860" w:rsidRDefault="00090E03"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EndPr/>
              <w:sdtContent>
                <w:r w:rsidR="001936AF" w:rsidRPr="008532D4">
                  <w:rPr>
                    <w:rFonts w:ascii="Arial" w:hAnsi="Arial" w:cs="Arial"/>
                    <w:sz w:val="22"/>
                    <w:szCs w:val="22"/>
                  </w:rPr>
                  <w:t xml:space="preserve">VĮ Valstybinių miškų urėdija    Švenčionėlių regioninis padalinys  Žeimenos g. 49, LT-18208 Švenčionėliai   Įmonės kodas: 132340880 (70)   </w:t>
                </w:r>
                <w:r w:rsidR="001936AF">
                  <w:rPr>
                    <w:rFonts w:ascii="Arial" w:hAnsi="Arial" w:cs="Arial"/>
                    <w:sz w:val="22"/>
                    <w:szCs w:val="22"/>
                  </w:rPr>
                  <w:t xml:space="preserve">             </w:t>
                </w:r>
                <w:r w:rsidR="001936AF"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090E03"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5BBDA0D9" w:rsidR="008532D4" w:rsidRDefault="008532D4" w:rsidP="00892228">
            <w:pPr>
              <w:tabs>
                <w:tab w:val="left" w:pos="540"/>
                <w:tab w:val="left" w:pos="851"/>
                <w:tab w:val="left" w:pos="1260"/>
              </w:tabs>
              <w:jc w:val="both"/>
            </w:pPr>
            <w:r w:rsidRPr="008532D4">
              <w:rPr>
                <w:rFonts w:ascii="Arial" w:hAnsi="Arial" w:cs="Arial"/>
                <w:sz w:val="22"/>
                <w:szCs w:val="22"/>
              </w:rPr>
              <w:t>Buveinė: Pievų g.</w:t>
            </w:r>
            <w:r w:rsidR="001936AF">
              <w:rPr>
                <w:rFonts w:ascii="Arial" w:hAnsi="Arial" w:cs="Arial"/>
                <w:sz w:val="22"/>
                <w:szCs w:val="22"/>
              </w:rPr>
              <w:t xml:space="preserve"> </w:t>
            </w:r>
            <w:r w:rsidRPr="008532D4">
              <w:rPr>
                <w:rFonts w:ascii="Arial" w:hAnsi="Arial" w:cs="Arial"/>
                <w:sz w:val="22"/>
                <w:szCs w:val="22"/>
              </w:rPr>
              <w:t>5-16</w:t>
            </w:r>
            <w:r>
              <w:t xml:space="preserve"> </w:t>
            </w:r>
            <w:r w:rsidRPr="008532D4">
              <w:rPr>
                <w:rFonts w:ascii="Arial" w:hAnsi="Arial" w:cs="Arial"/>
                <w:sz w:val="22"/>
                <w:szCs w:val="22"/>
              </w:rPr>
              <w:t>Nemenčinė, Vilniaus raj.</w:t>
            </w:r>
            <w:r>
              <w:t xml:space="preserve"> </w:t>
            </w:r>
            <w:r w:rsidR="001936AF">
              <w:t>sav.</w:t>
            </w:r>
          </w:p>
          <w:p w14:paraId="55A52A76" w14:textId="54AE6713" w:rsidR="0083346B" w:rsidRDefault="008532D4" w:rsidP="00892228">
            <w:pPr>
              <w:tabs>
                <w:tab w:val="left" w:pos="540"/>
                <w:tab w:val="left" w:pos="851"/>
                <w:tab w:val="left" w:pos="1260"/>
              </w:tabs>
              <w:jc w:val="both"/>
              <w:rPr>
                <w:rFonts w:ascii="Arial" w:hAnsi="Arial" w:cs="Arial"/>
                <w:sz w:val="22"/>
                <w:szCs w:val="22"/>
              </w:rPr>
            </w:pPr>
            <w:r w:rsidRPr="008532D4">
              <w:rPr>
                <w:rFonts w:ascii="Arial" w:hAnsi="Arial" w:cs="Arial"/>
                <w:sz w:val="22"/>
                <w:szCs w:val="22"/>
              </w:rPr>
              <w:t>Į</w:t>
            </w:r>
            <w:r w:rsidR="001936AF">
              <w:rPr>
                <w:rFonts w:ascii="Arial" w:hAnsi="Arial" w:cs="Arial"/>
                <w:sz w:val="22"/>
                <w:szCs w:val="22"/>
              </w:rPr>
              <w:t>monės kodas</w:t>
            </w:r>
            <w:r w:rsidRPr="008532D4">
              <w:rPr>
                <w:rFonts w:ascii="Arial" w:hAnsi="Arial" w:cs="Arial"/>
                <w:sz w:val="22"/>
                <w:szCs w:val="22"/>
              </w:rPr>
              <w:t>:</w:t>
            </w:r>
            <w:r w:rsidR="001936AF">
              <w:rPr>
                <w:rFonts w:ascii="Arial" w:hAnsi="Arial" w:cs="Arial"/>
                <w:sz w:val="22"/>
                <w:szCs w:val="22"/>
              </w:rPr>
              <w:t xml:space="preserve"> </w:t>
            </w:r>
            <w:r w:rsidRPr="008532D4">
              <w:rPr>
                <w:rFonts w:ascii="Arial" w:hAnsi="Arial" w:cs="Arial"/>
                <w:sz w:val="22"/>
                <w:szCs w:val="22"/>
              </w:rPr>
              <w:t>301489853</w:t>
            </w:r>
          </w:p>
          <w:p w14:paraId="458277A6" w14:textId="3AFE1455"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90EC" w14:textId="77777777" w:rsidR="00090E03" w:rsidRDefault="00090E03">
      <w:r>
        <w:separator/>
      </w:r>
    </w:p>
  </w:endnote>
  <w:endnote w:type="continuationSeparator" w:id="0">
    <w:p w14:paraId="726A023F" w14:textId="77777777" w:rsidR="00090E03" w:rsidRDefault="00090E03">
      <w:r>
        <w:continuationSeparator/>
      </w:r>
    </w:p>
  </w:endnote>
  <w:endnote w:type="continuationNotice" w:id="1">
    <w:p w14:paraId="59BC30D4" w14:textId="77777777" w:rsidR="00090E03" w:rsidRDefault="00090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667B" w14:textId="77777777" w:rsidR="00090E03" w:rsidRDefault="00090E03">
      <w:r>
        <w:separator/>
      </w:r>
    </w:p>
  </w:footnote>
  <w:footnote w:type="continuationSeparator" w:id="0">
    <w:p w14:paraId="244034F7" w14:textId="77777777" w:rsidR="00090E03" w:rsidRDefault="00090E03">
      <w:r>
        <w:continuationSeparator/>
      </w:r>
    </w:p>
  </w:footnote>
  <w:footnote w:type="continuationNotice" w:id="1">
    <w:p w14:paraId="0748E45A" w14:textId="77777777" w:rsidR="00090E03" w:rsidRDefault="00090E03"/>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41A3412"/>
    <w:multiLevelType w:val="multilevel"/>
    <w:tmpl w:val="C6A2CD2C"/>
    <w:lvl w:ilvl="0">
      <w:start w:val="3"/>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8"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667E1A"/>
    <w:multiLevelType w:val="multilevel"/>
    <w:tmpl w:val="22C416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4"/>
  </w:num>
  <w:num w:numId="5">
    <w:abstractNumId w:val="1"/>
  </w:num>
  <w:num w:numId="6">
    <w:abstractNumId w:val="17"/>
  </w:num>
  <w:num w:numId="7">
    <w:abstractNumId w:val="13"/>
  </w:num>
  <w:num w:numId="8">
    <w:abstractNumId w:val="10"/>
  </w:num>
  <w:num w:numId="9">
    <w:abstractNumId w:val="6"/>
  </w:num>
  <w:num w:numId="10">
    <w:abstractNumId w:val="7"/>
  </w:num>
  <w:num w:numId="11">
    <w:abstractNumId w:val="9"/>
  </w:num>
  <w:num w:numId="12">
    <w:abstractNumId w:val="15"/>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16"/>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0E03"/>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4F0B"/>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26DC9"/>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36A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06808"/>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5B7A"/>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0E6"/>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4A65"/>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457"/>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588E"/>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6EB6"/>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326"/>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3842"/>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971FF2"/>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04CC0"/>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20807</Words>
  <Characters>11860</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2</cp:revision>
  <cp:lastPrinted>2019-01-09T07:18:00Z</cp:lastPrinted>
  <dcterms:created xsi:type="dcterms:W3CDTF">2022-02-24T08:42:00Z</dcterms:created>
  <dcterms:modified xsi:type="dcterms:W3CDTF">2022-02-24T08:42:00Z</dcterms:modified>
</cp:coreProperties>
</file>