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E47" w14:textId="3FE038F7" w:rsidR="00A051B5" w:rsidRPr="004B245E" w:rsidRDefault="00EB33ED" w:rsidP="00FB32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5E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E2B074D" w14:textId="2D4EF651" w:rsidR="00EB33ED" w:rsidRPr="00AD3D8B" w:rsidRDefault="00EB33ED" w:rsidP="00FB3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B245E">
        <w:rPr>
          <w:rFonts w:ascii="Times New Roman" w:hAnsi="Times New Roman" w:cs="Times New Roman"/>
          <w:b/>
          <w:sz w:val="24"/>
          <w:szCs w:val="24"/>
        </w:rPr>
        <w:t>DĖL 202</w:t>
      </w:r>
      <w:r w:rsidR="009B4855" w:rsidRPr="004B245E">
        <w:rPr>
          <w:rFonts w:ascii="Times New Roman" w:hAnsi="Times New Roman" w:cs="Times New Roman"/>
          <w:b/>
          <w:sz w:val="24"/>
          <w:szCs w:val="24"/>
        </w:rPr>
        <w:t>1</w:t>
      </w:r>
      <w:r w:rsidRPr="004B245E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A17211">
        <w:rPr>
          <w:rFonts w:ascii="Times New Roman" w:hAnsi="Times New Roman" w:cs="Times New Roman"/>
          <w:b/>
          <w:sz w:val="24"/>
          <w:szCs w:val="24"/>
        </w:rPr>
        <w:t>LAPKRIČIO 22</w:t>
      </w:r>
      <w:r w:rsidRPr="004B245E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A1721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MINKŠTŲJŲ BALDŲ PIRKIMO – PARDAVIMO</w:t>
      </w:r>
      <w:r w:rsidRPr="004B24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B245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SUTART</w:t>
      </w:r>
      <w:r w:rsidR="0095534B" w:rsidRPr="004B245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IES</w:t>
      </w:r>
      <w:r w:rsidRPr="004B24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B245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NR. S-</w:t>
      </w:r>
      <w:r w:rsidR="00A1721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1356 ĮGYVENDINANT PROJEKTĄ </w:t>
      </w:r>
      <w:r w:rsidRPr="004B245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„</w:t>
      </w:r>
      <w:r w:rsidR="00A1721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KAUNO R. ZAPYŠKIO PAGRINDINĖS MOKYKLOS PASTATO, ESANČIO ŠVIESOS G. 16, KLUONIŠKIŲ K., INFRASTRUKTŪROS MODERNIZAVIMAS</w:t>
      </w:r>
      <w:r w:rsidRPr="00AD3D8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” </w:t>
      </w:r>
      <w:r w:rsidR="00923D68" w:rsidRPr="00B33A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STABDYMO</w:t>
      </w:r>
    </w:p>
    <w:p w14:paraId="0EEC1D57" w14:textId="63C3E931" w:rsidR="00A051B5" w:rsidRPr="004B245E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2D872C6F" w:rsidR="00A051B5" w:rsidRPr="004B245E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245E">
        <w:rPr>
          <w:rFonts w:ascii="Times New Roman" w:hAnsi="Times New Roman" w:cs="Times New Roman"/>
          <w:sz w:val="24"/>
          <w:szCs w:val="24"/>
        </w:rPr>
        <w:t>202</w:t>
      </w:r>
      <w:r w:rsidR="00A17211">
        <w:rPr>
          <w:rFonts w:ascii="Times New Roman" w:hAnsi="Times New Roman" w:cs="Times New Roman"/>
          <w:sz w:val="24"/>
          <w:szCs w:val="24"/>
        </w:rPr>
        <w:t>2</w:t>
      </w:r>
      <w:r w:rsidRPr="004B245E">
        <w:rPr>
          <w:rFonts w:ascii="Times New Roman" w:hAnsi="Times New Roman" w:cs="Times New Roman"/>
          <w:sz w:val="24"/>
          <w:szCs w:val="24"/>
        </w:rPr>
        <w:t xml:space="preserve"> m. </w:t>
      </w:r>
      <w:r w:rsidR="00A17211">
        <w:rPr>
          <w:rFonts w:ascii="Times New Roman" w:hAnsi="Times New Roman" w:cs="Times New Roman"/>
          <w:sz w:val="24"/>
          <w:szCs w:val="24"/>
        </w:rPr>
        <w:t>vasario</w:t>
      </w:r>
      <w:r w:rsidR="008F3339" w:rsidRPr="004B245E">
        <w:rPr>
          <w:rFonts w:ascii="Times New Roman" w:hAnsi="Times New Roman" w:cs="Times New Roman"/>
          <w:sz w:val="24"/>
          <w:szCs w:val="24"/>
        </w:rPr>
        <w:t xml:space="preserve">   </w:t>
      </w:r>
      <w:r w:rsidR="00B22AC0">
        <w:rPr>
          <w:rFonts w:ascii="Times New Roman" w:hAnsi="Times New Roman" w:cs="Times New Roman"/>
          <w:sz w:val="24"/>
          <w:szCs w:val="24"/>
        </w:rPr>
        <w:t>14</w:t>
      </w:r>
      <w:r w:rsidR="00564480" w:rsidRPr="004B245E">
        <w:rPr>
          <w:rFonts w:ascii="Times New Roman" w:hAnsi="Times New Roman" w:cs="Times New Roman"/>
          <w:sz w:val="24"/>
          <w:szCs w:val="24"/>
        </w:rPr>
        <w:t xml:space="preserve">  </w:t>
      </w:r>
      <w:r w:rsidR="00E319E1" w:rsidRPr="004B245E">
        <w:rPr>
          <w:rFonts w:ascii="Times New Roman" w:hAnsi="Times New Roman" w:cs="Times New Roman"/>
          <w:sz w:val="24"/>
          <w:szCs w:val="24"/>
        </w:rPr>
        <w:t>d.</w:t>
      </w:r>
      <w:r w:rsidRPr="004B245E">
        <w:rPr>
          <w:rFonts w:ascii="Times New Roman" w:hAnsi="Times New Roman" w:cs="Times New Roman"/>
          <w:sz w:val="24"/>
          <w:szCs w:val="24"/>
        </w:rPr>
        <w:t xml:space="preserve">  Nr. S-</w:t>
      </w:r>
      <w:r w:rsidR="00B22AC0">
        <w:rPr>
          <w:rFonts w:ascii="Times New Roman" w:hAnsi="Times New Roman" w:cs="Times New Roman"/>
          <w:sz w:val="24"/>
          <w:szCs w:val="24"/>
        </w:rPr>
        <w:t>199</w:t>
      </w:r>
    </w:p>
    <w:p w14:paraId="7E1C2CBA" w14:textId="77777777" w:rsidR="005A581A" w:rsidRPr="004B245E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245E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Pr="004B245E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C15E77" w14:textId="6AB91D70" w:rsidR="00DE4412" w:rsidRDefault="00C86594" w:rsidP="00F32787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B245E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4B245E">
        <w:rPr>
          <w:rFonts w:ascii="Times New Roman" w:hAnsi="Times New Roman" w:cs="Times New Roman"/>
          <w:sz w:val="24"/>
          <w:szCs w:val="24"/>
        </w:rPr>
        <w:t xml:space="preserve">, </w:t>
      </w:r>
      <w:r w:rsidR="00FB3245" w:rsidRPr="004B245E">
        <w:rPr>
          <w:rFonts w:ascii="Times New Roman" w:hAnsi="Times New Roman" w:cs="Times New Roman"/>
          <w:sz w:val="24"/>
          <w:szCs w:val="24"/>
        </w:rPr>
        <w:t>įstaigos</w:t>
      </w:r>
      <w:r w:rsidR="00652334" w:rsidRPr="004B245E">
        <w:rPr>
          <w:rFonts w:ascii="Times New Roman" w:hAnsi="Times New Roman" w:cs="Times New Roman"/>
          <w:sz w:val="24"/>
          <w:szCs w:val="24"/>
        </w:rPr>
        <w:t xml:space="preserve"> kodas 188756386, Savanorių</w:t>
      </w:r>
      <w:r w:rsidR="00FB3245" w:rsidRPr="004B245E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4B245E">
        <w:rPr>
          <w:rFonts w:ascii="Times New Roman" w:hAnsi="Times New Roman" w:cs="Times New Roman"/>
          <w:sz w:val="24"/>
          <w:szCs w:val="24"/>
        </w:rPr>
        <w:t>pr. 371, 49500 Kaunas, atstovaujama Administracijos direktoriaus</w:t>
      </w:r>
      <w:r w:rsidR="005F695C" w:rsidRPr="004B245E">
        <w:rPr>
          <w:rFonts w:ascii="Times New Roman" w:hAnsi="Times New Roman" w:cs="Times New Roman"/>
          <w:sz w:val="24"/>
          <w:szCs w:val="24"/>
        </w:rPr>
        <w:t xml:space="preserve"> </w:t>
      </w:r>
      <w:r w:rsidR="004B245E" w:rsidRPr="004B245E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4B245E" w:rsidRPr="004B245E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4B245E">
        <w:rPr>
          <w:rFonts w:ascii="Times New Roman" w:hAnsi="Times New Roman" w:cs="Times New Roman"/>
          <w:sz w:val="24"/>
          <w:szCs w:val="24"/>
        </w:rPr>
        <w:t xml:space="preserve"> </w:t>
      </w:r>
      <w:r w:rsidRPr="004B245E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A17211">
        <w:rPr>
          <w:rFonts w:ascii="Times New Roman" w:hAnsi="Times New Roman" w:cs="Times New Roman"/>
          <w:sz w:val="24"/>
          <w:szCs w:val="24"/>
        </w:rPr>
        <w:t>Pirkėjas</w:t>
      </w:r>
      <w:r w:rsidRPr="004B245E">
        <w:rPr>
          <w:rFonts w:ascii="Times New Roman" w:hAnsi="Times New Roman" w:cs="Times New Roman"/>
          <w:sz w:val="24"/>
          <w:szCs w:val="24"/>
        </w:rPr>
        <w:t>) ir</w:t>
      </w:r>
      <w:r w:rsidR="0095534B" w:rsidRPr="004B245E">
        <w:rPr>
          <w:rFonts w:ascii="Times New Roman" w:hAnsi="Times New Roman" w:cs="Times New Roman"/>
          <w:sz w:val="24"/>
          <w:szCs w:val="24"/>
        </w:rPr>
        <w:t xml:space="preserve"> </w:t>
      </w:r>
      <w:r w:rsidR="0006763D">
        <w:rPr>
          <w:rFonts w:ascii="Times New Roman" w:hAnsi="Times New Roman" w:cs="Times New Roman"/>
          <w:sz w:val="24"/>
          <w:szCs w:val="24"/>
        </w:rPr>
        <w:t>UAB</w:t>
      </w:r>
      <w:r w:rsidR="0095534B" w:rsidRPr="004B245E">
        <w:rPr>
          <w:rFonts w:ascii="Times New Roman" w:hAnsi="Times New Roman" w:cs="Times New Roman"/>
          <w:sz w:val="24"/>
          <w:szCs w:val="24"/>
        </w:rPr>
        <w:t xml:space="preserve"> </w:t>
      </w:r>
      <w:r w:rsidR="004B245E" w:rsidRPr="004B245E">
        <w:rPr>
          <w:rFonts w:ascii="Times New Roman" w:hAnsi="Times New Roman" w:cs="Times New Roman"/>
          <w:sz w:val="24"/>
          <w:szCs w:val="24"/>
        </w:rPr>
        <w:t>„</w:t>
      </w:r>
      <w:r w:rsidR="00A17211">
        <w:rPr>
          <w:rFonts w:ascii="Times New Roman" w:hAnsi="Times New Roman" w:cs="Times New Roman"/>
          <w:sz w:val="24"/>
          <w:szCs w:val="24"/>
        </w:rPr>
        <w:t>Vilanus</w:t>
      </w:r>
      <w:r w:rsidR="004B245E" w:rsidRPr="004B245E">
        <w:rPr>
          <w:rFonts w:ascii="Times New Roman" w:hAnsi="Times New Roman" w:cs="Times New Roman"/>
          <w:sz w:val="24"/>
          <w:szCs w:val="24"/>
        </w:rPr>
        <w:t>“</w:t>
      </w:r>
      <w:r w:rsidR="0095534B" w:rsidRPr="004B245E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A17211">
        <w:rPr>
          <w:rFonts w:ascii="Times New Roman" w:hAnsi="Times New Roman" w:cs="Times New Roman"/>
          <w:sz w:val="24"/>
          <w:szCs w:val="24"/>
        </w:rPr>
        <w:t>Pardavėjas</w:t>
      </w:r>
      <w:r w:rsidR="0095534B" w:rsidRPr="004B245E">
        <w:rPr>
          <w:rFonts w:ascii="Times New Roman" w:hAnsi="Times New Roman" w:cs="Times New Roman"/>
          <w:sz w:val="24"/>
          <w:szCs w:val="24"/>
        </w:rPr>
        <w:t>)</w:t>
      </w:r>
      <w:r w:rsidR="004B245E" w:rsidRPr="004B245E">
        <w:rPr>
          <w:rFonts w:ascii="Times New Roman" w:hAnsi="Times New Roman" w:cs="Times New Roman"/>
          <w:sz w:val="24"/>
          <w:szCs w:val="24"/>
        </w:rPr>
        <w:t>,</w:t>
      </w:r>
      <w:r w:rsidR="0095534B" w:rsidRPr="004B245E">
        <w:rPr>
          <w:rFonts w:ascii="Times New Roman" w:hAnsi="Times New Roman" w:cs="Times New Roman"/>
          <w:sz w:val="24"/>
          <w:szCs w:val="24"/>
        </w:rPr>
        <w:t xml:space="preserve"> įmonės kodas </w:t>
      </w:r>
      <w:r w:rsidR="002C4664">
        <w:rPr>
          <w:rFonts w:ascii="Times New Roman" w:hAnsi="Times New Roman" w:cs="Times New Roman"/>
          <w:sz w:val="24"/>
          <w:szCs w:val="24"/>
        </w:rPr>
        <w:t>303192612</w:t>
      </w:r>
      <w:r w:rsidR="0095534B" w:rsidRPr="004B2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664">
        <w:rPr>
          <w:rFonts w:ascii="Times New Roman" w:hAnsi="Times New Roman" w:cs="Times New Roman"/>
          <w:sz w:val="24"/>
          <w:szCs w:val="24"/>
        </w:rPr>
        <w:t>Rūgalių</w:t>
      </w:r>
      <w:proofErr w:type="spellEnd"/>
      <w:r w:rsidR="002C4664">
        <w:rPr>
          <w:rFonts w:ascii="Times New Roman" w:hAnsi="Times New Roman" w:cs="Times New Roman"/>
          <w:sz w:val="24"/>
          <w:szCs w:val="24"/>
        </w:rPr>
        <w:t xml:space="preserve"> k. 4</w:t>
      </w:r>
      <w:r w:rsidR="004B245E" w:rsidRPr="004B245E">
        <w:rPr>
          <w:rFonts w:ascii="Times New Roman" w:hAnsi="Times New Roman" w:cs="Times New Roman"/>
          <w:sz w:val="24"/>
          <w:szCs w:val="24"/>
        </w:rPr>
        <w:t xml:space="preserve">, </w:t>
      </w:r>
      <w:r w:rsidR="002C4664">
        <w:rPr>
          <w:rFonts w:ascii="Times New Roman" w:hAnsi="Times New Roman" w:cs="Times New Roman"/>
          <w:sz w:val="24"/>
          <w:szCs w:val="24"/>
        </w:rPr>
        <w:t>72368 Tauragės r.</w:t>
      </w:r>
      <w:r w:rsidR="00606A59">
        <w:rPr>
          <w:rFonts w:ascii="Times New Roman" w:hAnsi="Times New Roman" w:cs="Times New Roman"/>
          <w:sz w:val="24"/>
          <w:szCs w:val="24"/>
        </w:rPr>
        <w:t xml:space="preserve"> sav.</w:t>
      </w:r>
      <w:r w:rsidR="004B245E" w:rsidRPr="004B245E">
        <w:rPr>
          <w:rFonts w:ascii="Times New Roman" w:hAnsi="Times New Roman" w:cs="Times New Roman"/>
          <w:sz w:val="24"/>
          <w:szCs w:val="24"/>
        </w:rPr>
        <w:t>, atstovaujama direktor</w:t>
      </w:r>
      <w:r w:rsidR="002C4664">
        <w:rPr>
          <w:rFonts w:ascii="Times New Roman" w:hAnsi="Times New Roman" w:cs="Times New Roman"/>
          <w:sz w:val="24"/>
          <w:szCs w:val="24"/>
        </w:rPr>
        <w:t xml:space="preserve">iaus Sigito </w:t>
      </w:r>
      <w:proofErr w:type="spellStart"/>
      <w:r w:rsidR="002C4664">
        <w:rPr>
          <w:rFonts w:ascii="Times New Roman" w:hAnsi="Times New Roman" w:cs="Times New Roman"/>
          <w:sz w:val="24"/>
          <w:szCs w:val="24"/>
        </w:rPr>
        <w:t>Klymanto</w:t>
      </w:r>
      <w:proofErr w:type="spellEnd"/>
      <w:r w:rsidR="002C4664">
        <w:rPr>
          <w:rFonts w:ascii="Times New Roman" w:hAnsi="Times New Roman" w:cs="Times New Roman"/>
          <w:sz w:val="24"/>
          <w:szCs w:val="24"/>
        </w:rPr>
        <w:t>, t</w:t>
      </w:r>
      <w:r w:rsidR="0095534B" w:rsidRPr="00A051B5">
        <w:rPr>
          <w:rFonts w:ascii="Times New Roman" w:hAnsi="Times New Roman" w:cs="Times New Roman"/>
          <w:sz w:val="24"/>
          <w:szCs w:val="24"/>
        </w:rPr>
        <w:t>oliau kartu vadinami Šalimis</w:t>
      </w:r>
      <w:r w:rsidR="0095534B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866D09">
        <w:rPr>
          <w:rFonts w:ascii="Times New Roman" w:hAnsi="Times New Roman" w:cs="Times New Roman"/>
          <w:sz w:val="24"/>
          <w:szCs w:val="24"/>
        </w:rPr>
        <w:t>S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="00BD5F15" w:rsidRPr="00866D09">
        <w:rPr>
          <w:rFonts w:ascii="Times New Roman" w:hAnsi="Times New Roman" w:cs="Times New Roman"/>
          <w:sz w:val="24"/>
          <w:szCs w:val="24"/>
        </w:rPr>
        <w:t>2</w:t>
      </w:r>
      <w:r w:rsidR="004B245E">
        <w:rPr>
          <w:rFonts w:ascii="Times New Roman" w:hAnsi="Times New Roman" w:cs="Times New Roman"/>
          <w:sz w:val="24"/>
          <w:szCs w:val="24"/>
        </w:rPr>
        <w:t>1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="002C4664">
        <w:rPr>
          <w:rFonts w:ascii="Times New Roman" w:hAnsi="Times New Roman" w:cs="Times New Roman"/>
          <w:sz w:val="24"/>
          <w:szCs w:val="24"/>
        </w:rPr>
        <w:t>lapkričio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2C4664">
        <w:rPr>
          <w:rFonts w:ascii="Times New Roman" w:hAnsi="Times New Roman" w:cs="Times New Roman"/>
          <w:sz w:val="24"/>
          <w:szCs w:val="24"/>
        </w:rPr>
        <w:t>22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0A7EBC">
        <w:rPr>
          <w:rFonts w:ascii="Times New Roman" w:hAnsi="Times New Roman" w:cs="Times New Roman"/>
          <w:bCs/>
          <w:sz w:val="24"/>
          <w:szCs w:val="24"/>
        </w:rPr>
        <w:t>,,</w:t>
      </w:r>
      <w:r w:rsidR="002C4664">
        <w:rPr>
          <w:rFonts w:ascii="Times New Roman" w:hAnsi="Times New Roman" w:cs="Times New Roman"/>
          <w:bCs/>
          <w:sz w:val="24"/>
          <w:szCs w:val="24"/>
        </w:rPr>
        <w:t xml:space="preserve">Minkštųjų baldų </w:t>
      </w:r>
      <w:r w:rsidR="00A23359">
        <w:rPr>
          <w:rFonts w:ascii="Times New Roman" w:hAnsi="Times New Roman" w:cs="Times New Roman"/>
          <w:bCs/>
          <w:sz w:val="24"/>
          <w:szCs w:val="24"/>
        </w:rPr>
        <w:t xml:space="preserve">pirkimo – pardavimo sutarties </w:t>
      </w:r>
      <w:r w:rsidR="00923D68">
        <w:rPr>
          <w:rFonts w:ascii="Times New Roman" w:hAnsi="Times New Roman" w:cs="Times New Roman"/>
          <w:bCs/>
          <w:sz w:val="24"/>
          <w:szCs w:val="24"/>
        </w:rPr>
        <w:t xml:space="preserve">Nr. S-1356 </w:t>
      </w:r>
      <w:r w:rsidR="00A23359">
        <w:rPr>
          <w:rFonts w:ascii="Times New Roman" w:hAnsi="Times New Roman" w:cs="Times New Roman"/>
          <w:bCs/>
          <w:sz w:val="24"/>
          <w:szCs w:val="24"/>
        </w:rPr>
        <w:t xml:space="preserve">įgyvendinant projektą „Kauno r. Zapyškio pagrindinės mokyklos pastato, esančio </w:t>
      </w:r>
      <w:r w:rsidR="00606A59">
        <w:rPr>
          <w:rFonts w:ascii="Times New Roman" w:hAnsi="Times New Roman" w:cs="Times New Roman"/>
          <w:bCs/>
          <w:sz w:val="24"/>
          <w:szCs w:val="24"/>
        </w:rPr>
        <w:t>Š</w:t>
      </w:r>
      <w:r w:rsidR="00A23359">
        <w:rPr>
          <w:rFonts w:ascii="Times New Roman" w:hAnsi="Times New Roman" w:cs="Times New Roman"/>
          <w:bCs/>
          <w:sz w:val="24"/>
          <w:szCs w:val="24"/>
        </w:rPr>
        <w:t xml:space="preserve">viesos g. 16, </w:t>
      </w:r>
      <w:proofErr w:type="spellStart"/>
      <w:r w:rsidR="00A23359">
        <w:rPr>
          <w:rFonts w:ascii="Times New Roman" w:hAnsi="Times New Roman" w:cs="Times New Roman"/>
          <w:bCs/>
          <w:sz w:val="24"/>
          <w:szCs w:val="24"/>
        </w:rPr>
        <w:t>Kluoniškių</w:t>
      </w:r>
      <w:proofErr w:type="spellEnd"/>
      <w:r w:rsidR="00A23359">
        <w:rPr>
          <w:rFonts w:ascii="Times New Roman" w:hAnsi="Times New Roman" w:cs="Times New Roman"/>
          <w:bCs/>
          <w:sz w:val="24"/>
          <w:szCs w:val="24"/>
        </w:rPr>
        <w:t xml:space="preserve"> k., infrastruktūros modernizavimas“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866D09">
        <w:rPr>
          <w:rFonts w:ascii="Times New Roman" w:hAnsi="Times New Roman" w:cs="Times New Roman"/>
          <w:sz w:val="24"/>
          <w:szCs w:val="24"/>
        </w:rPr>
        <w:t>(toliau – Sutartis)</w:t>
      </w:r>
      <w:r w:rsidR="00D87D24">
        <w:rPr>
          <w:rFonts w:ascii="Times New Roman" w:hAnsi="Times New Roman" w:cs="Times New Roman"/>
          <w:sz w:val="24"/>
          <w:szCs w:val="24"/>
        </w:rPr>
        <w:t xml:space="preserve"> </w:t>
      </w:r>
      <w:r w:rsidR="00F32787" w:rsidRPr="00B33A53">
        <w:rPr>
          <w:rFonts w:ascii="Times New Roman" w:hAnsi="Times New Roman" w:cs="Times New Roman"/>
          <w:sz w:val="24"/>
          <w:szCs w:val="24"/>
        </w:rPr>
        <w:t>stabdymo,</w:t>
      </w:r>
      <w:r w:rsidR="00F32787">
        <w:rPr>
          <w:rFonts w:ascii="Times New Roman" w:hAnsi="Times New Roman" w:cs="Times New Roman"/>
          <w:sz w:val="24"/>
          <w:szCs w:val="24"/>
        </w:rPr>
        <w:t xml:space="preserve"> kuriuo </w:t>
      </w:r>
      <w:r w:rsidR="008F4863" w:rsidRPr="001D7588">
        <w:rPr>
          <w:rFonts w:ascii="Times New Roman" w:hAnsi="Times New Roman" w:cs="Times New Roman"/>
          <w:sz w:val="24"/>
          <w:szCs w:val="24"/>
        </w:rPr>
        <w:t>vadovaudam</w:t>
      </w:r>
      <w:r w:rsidR="00F32787">
        <w:rPr>
          <w:rFonts w:ascii="Times New Roman" w:hAnsi="Times New Roman" w:cs="Times New Roman"/>
          <w:sz w:val="24"/>
          <w:szCs w:val="24"/>
        </w:rPr>
        <w:t>ie</w:t>
      </w:r>
      <w:r w:rsidR="008F4863" w:rsidRPr="001D7588">
        <w:rPr>
          <w:rFonts w:ascii="Times New Roman" w:hAnsi="Times New Roman" w:cs="Times New Roman"/>
          <w:sz w:val="24"/>
          <w:szCs w:val="24"/>
        </w:rPr>
        <w:t xml:space="preserve">si </w:t>
      </w:r>
      <w:r w:rsidR="0018692F" w:rsidRPr="001D7588">
        <w:rPr>
          <w:rFonts w:ascii="Times New Roman" w:hAnsi="Times New Roman" w:cs="Times New Roman"/>
          <w:sz w:val="24"/>
          <w:szCs w:val="24"/>
        </w:rPr>
        <w:t xml:space="preserve">Sutarties </w:t>
      </w:r>
      <w:r w:rsidR="00F32787">
        <w:rPr>
          <w:rFonts w:ascii="Times New Roman" w:hAnsi="Times New Roman" w:cs="Times New Roman"/>
          <w:sz w:val="24"/>
          <w:szCs w:val="24"/>
        </w:rPr>
        <w:br/>
      </w:r>
      <w:r w:rsidR="00A23359">
        <w:rPr>
          <w:rFonts w:ascii="Times New Roman" w:hAnsi="Times New Roman" w:cs="Times New Roman"/>
          <w:sz w:val="24"/>
          <w:szCs w:val="24"/>
        </w:rPr>
        <w:t>12.1</w:t>
      </w:r>
      <w:r w:rsidR="003F5379">
        <w:rPr>
          <w:rFonts w:ascii="Times New Roman" w:hAnsi="Times New Roman" w:cs="Times New Roman"/>
          <w:sz w:val="24"/>
          <w:szCs w:val="24"/>
        </w:rPr>
        <w:t>.</w:t>
      </w:r>
      <w:r w:rsidR="001D7588" w:rsidRPr="001D7588">
        <w:rPr>
          <w:rFonts w:ascii="Times New Roman" w:hAnsi="Times New Roman" w:cs="Times New Roman"/>
          <w:sz w:val="24"/>
          <w:szCs w:val="24"/>
        </w:rPr>
        <w:t xml:space="preserve"> punktu</w:t>
      </w:r>
      <w:r w:rsidR="008432DF">
        <w:rPr>
          <w:rFonts w:ascii="Times New Roman" w:hAnsi="Times New Roman" w:cs="Times New Roman"/>
          <w:sz w:val="24"/>
          <w:szCs w:val="24"/>
        </w:rPr>
        <w:t>,</w:t>
      </w:r>
      <w:r w:rsidR="001D7588" w:rsidRPr="001D7588">
        <w:rPr>
          <w:rFonts w:ascii="Times New Roman" w:hAnsi="Times New Roman" w:cs="Times New Roman"/>
          <w:sz w:val="24"/>
          <w:szCs w:val="24"/>
        </w:rPr>
        <w:t xml:space="preserve"> </w:t>
      </w:r>
      <w:r w:rsidR="00A23359">
        <w:rPr>
          <w:rFonts w:ascii="Times New Roman" w:hAnsi="Times New Roman" w:cs="Times New Roman"/>
          <w:sz w:val="24"/>
          <w:szCs w:val="24"/>
        </w:rPr>
        <w:t xml:space="preserve">dėl svarbių aplinkybių, nepriklausančių nuo Pardavėjo valios, dėl kurių Pardavėjas </w:t>
      </w:r>
      <w:r w:rsidR="003F5379">
        <w:rPr>
          <w:rFonts w:ascii="Times New Roman" w:hAnsi="Times New Roman" w:cs="Times New Roman"/>
          <w:sz w:val="24"/>
          <w:szCs w:val="24"/>
        </w:rPr>
        <w:t>negali vykdyti savo sutartinių įsipareigojimų</w:t>
      </w:r>
      <w:r w:rsidR="00163DCC">
        <w:rPr>
          <w:rFonts w:ascii="Times New Roman" w:hAnsi="Times New Roman" w:cs="Times New Roman"/>
          <w:sz w:val="24"/>
          <w:szCs w:val="24"/>
        </w:rPr>
        <w:t>,</w:t>
      </w:r>
      <w:r w:rsidR="003F5379">
        <w:rPr>
          <w:rFonts w:ascii="Times New Roman" w:hAnsi="Times New Roman" w:cs="Times New Roman"/>
          <w:sz w:val="24"/>
          <w:szCs w:val="24"/>
        </w:rPr>
        <w:t xml:space="preserve"> t.</w:t>
      </w:r>
      <w:r w:rsid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3F5379">
        <w:rPr>
          <w:rFonts w:ascii="Times New Roman" w:hAnsi="Times New Roman" w:cs="Times New Roman"/>
          <w:sz w:val="24"/>
          <w:szCs w:val="24"/>
        </w:rPr>
        <w:t xml:space="preserve">y. </w:t>
      </w:r>
      <w:r w:rsidR="00F32787">
        <w:rPr>
          <w:rFonts w:ascii="Times New Roman" w:hAnsi="Times New Roman" w:cs="Times New Roman"/>
          <w:sz w:val="24"/>
          <w:szCs w:val="24"/>
        </w:rPr>
        <w:t xml:space="preserve">dėl </w:t>
      </w:r>
      <w:r w:rsidR="003F5379">
        <w:rPr>
          <w:rFonts w:ascii="Times New Roman" w:hAnsi="Times New Roman" w:cs="Times New Roman"/>
          <w:sz w:val="24"/>
          <w:szCs w:val="24"/>
        </w:rPr>
        <w:t>užsitęsusių rangos darbų,</w:t>
      </w:r>
      <w:r w:rsidR="00F32787">
        <w:rPr>
          <w:rFonts w:ascii="Times New Roman" w:hAnsi="Times New Roman" w:cs="Times New Roman"/>
          <w:sz w:val="24"/>
          <w:szCs w:val="24"/>
        </w:rPr>
        <w:t xml:space="preserve"> už</w:t>
      </w:r>
      <w:r w:rsidR="00B33A53">
        <w:rPr>
          <w:rFonts w:ascii="Times New Roman" w:hAnsi="Times New Roman" w:cs="Times New Roman"/>
          <w:sz w:val="24"/>
          <w:szCs w:val="24"/>
        </w:rPr>
        <w:t xml:space="preserve"> </w:t>
      </w:r>
      <w:r w:rsidR="00F32787">
        <w:rPr>
          <w:rFonts w:ascii="Times New Roman" w:hAnsi="Times New Roman" w:cs="Times New Roman"/>
          <w:sz w:val="24"/>
          <w:szCs w:val="24"/>
        </w:rPr>
        <w:t>kurių vykdymą atsakingas Užsakovas,</w:t>
      </w:r>
      <w:r w:rsidR="00163DCC">
        <w:rPr>
          <w:rFonts w:ascii="Times New Roman" w:hAnsi="Times New Roman" w:cs="Times New Roman"/>
          <w:sz w:val="24"/>
          <w:szCs w:val="24"/>
        </w:rPr>
        <w:t xml:space="preserve"> </w:t>
      </w:r>
      <w:r w:rsidR="00CD5818">
        <w:rPr>
          <w:rFonts w:ascii="Times New Roman" w:hAnsi="Times New Roman" w:cs="Times New Roman"/>
          <w:sz w:val="24"/>
          <w:szCs w:val="24"/>
        </w:rPr>
        <w:t xml:space="preserve">ir </w:t>
      </w:r>
      <w:r w:rsidR="00F12C87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B4236B">
        <w:rPr>
          <w:rFonts w:ascii="Times New Roman" w:hAnsi="Times New Roman" w:cs="Times New Roman"/>
          <w:sz w:val="24"/>
          <w:szCs w:val="24"/>
        </w:rPr>
        <w:t>c</w:t>
      </w:r>
      <w:r w:rsidR="00CD5818" w:rsidRPr="00CD5818">
        <w:rPr>
          <w:rFonts w:ascii="Times New Roman" w:hAnsi="Times New Roman" w:cs="Times New Roman"/>
          <w:sz w:val="24"/>
          <w:szCs w:val="24"/>
        </w:rPr>
        <w:t>ivilinio kodekso 6.207 straipsnio 2 dalimi</w:t>
      </w:r>
      <w:r w:rsidR="00CD5818">
        <w:rPr>
          <w:rFonts w:ascii="Times New Roman" w:hAnsi="Times New Roman" w:cs="Times New Roman"/>
          <w:sz w:val="24"/>
          <w:szCs w:val="24"/>
        </w:rPr>
        <w:t>, kuri numato, kad k</w:t>
      </w:r>
      <w:r w:rsidR="00CD5818" w:rsidRPr="00CD5818">
        <w:rPr>
          <w:rFonts w:ascii="Times New Roman" w:hAnsi="Times New Roman" w:cs="Times New Roman"/>
          <w:sz w:val="24"/>
          <w:szCs w:val="24"/>
        </w:rPr>
        <w:t>ai šalys savo prievoles turi įvykdyti viena paskui kitą, tai turinti sutartį įvykdyti vėliau šalis gali sustabdyti vykdymą tol, kol kita šalis neįvykdo savo prievolių</w:t>
      </w:r>
      <w:r w:rsidR="00B4236B">
        <w:rPr>
          <w:rFonts w:ascii="Times New Roman" w:hAnsi="Times New Roman" w:cs="Times New Roman"/>
          <w:sz w:val="24"/>
          <w:szCs w:val="24"/>
        </w:rPr>
        <w:t>,</w:t>
      </w:r>
      <w:r w:rsidR="00CD5818">
        <w:rPr>
          <w:rFonts w:ascii="Times New Roman" w:hAnsi="Times New Roman" w:cs="Times New Roman"/>
          <w:sz w:val="24"/>
          <w:szCs w:val="24"/>
        </w:rPr>
        <w:t xml:space="preserve"> </w:t>
      </w:r>
      <w:r w:rsidR="00223129" w:rsidRPr="001D7588">
        <w:rPr>
          <w:rFonts w:ascii="Times New Roman" w:hAnsi="Times New Roman" w:cs="Times New Roman"/>
          <w:sz w:val="24"/>
          <w:szCs w:val="24"/>
        </w:rPr>
        <w:t>susitaria:</w:t>
      </w:r>
      <w:r w:rsidR="00223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55C1E" w14:textId="5DA8A4B8" w:rsidR="00DE4412" w:rsidRPr="00B33A53" w:rsidRDefault="00AB1374" w:rsidP="00DE4412">
      <w:pPr>
        <w:pStyle w:val="Sraopastraipa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A73">
        <w:rPr>
          <w:rFonts w:ascii="Times New Roman" w:hAnsi="Times New Roman" w:cs="Times New Roman"/>
          <w:sz w:val="24"/>
          <w:szCs w:val="24"/>
        </w:rPr>
        <w:t>1.</w:t>
      </w:r>
      <w:r w:rsidR="002A5D15" w:rsidRPr="000E6A73">
        <w:rPr>
          <w:rFonts w:ascii="Times New Roman" w:hAnsi="Times New Roman" w:cs="Times New Roman"/>
          <w:sz w:val="24"/>
          <w:szCs w:val="24"/>
        </w:rPr>
        <w:t xml:space="preserve"> </w:t>
      </w:r>
      <w:r w:rsidR="009C518C" w:rsidRPr="000E6A73">
        <w:rPr>
          <w:rFonts w:ascii="Times New Roman" w:hAnsi="Times New Roman" w:cs="Times New Roman"/>
          <w:sz w:val="24"/>
          <w:szCs w:val="24"/>
        </w:rPr>
        <w:t>N</w:t>
      </w:r>
      <w:r w:rsidR="001D7588" w:rsidRPr="000E6A73">
        <w:rPr>
          <w:rFonts w:ascii="Times New Roman" w:hAnsi="Times New Roman" w:cs="Times New Roman"/>
          <w:sz w:val="24"/>
          <w:szCs w:val="24"/>
        </w:rPr>
        <w:t>uo 202</w:t>
      </w:r>
      <w:r w:rsidR="003F5379">
        <w:rPr>
          <w:rFonts w:ascii="Times New Roman" w:hAnsi="Times New Roman" w:cs="Times New Roman"/>
          <w:sz w:val="24"/>
          <w:szCs w:val="24"/>
        </w:rPr>
        <w:t>2</w:t>
      </w:r>
      <w:r w:rsidR="00EC5390">
        <w:rPr>
          <w:rFonts w:ascii="Times New Roman" w:hAnsi="Times New Roman" w:cs="Times New Roman"/>
          <w:sz w:val="24"/>
          <w:szCs w:val="24"/>
        </w:rPr>
        <w:t xml:space="preserve"> m. </w:t>
      </w:r>
      <w:r w:rsidR="003F5379">
        <w:rPr>
          <w:rFonts w:ascii="Times New Roman" w:hAnsi="Times New Roman" w:cs="Times New Roman"/>
          <w:sz w:val="24"/>
          <w:szCs w:val="24"/>
        </w:rPr>
        <w:t xml:space="preserve">vasario </w:t>
      </w:r>
      <w:r w:rsidR="003F5379" w:rsidRPr="00B33A53">
        <w:rPr>
          <w:rFonts w:ascii="Times New Roman" w:hAnsi="Times New Roman" w:cs="Times New Roman"/>
          <w:sz w:val="24"/>
          <w:szCs w:val="24"/>
        </w:rPr>
        <w:t>15</w:t>
      </w:r>
      <w:r w:rsidR="001D7588" w:rsidRPr="000E6A73">
        <w:rPr>
          <w:rFonts w:ascii="Times New Roman" w:hAnsi="Times New Roman" w:cs="Times New Roman"/>
          <w:sz w:val="24"/>
          <w:szCs w:val="24"/>
        </w:rPr>
        <w:t xml:space="preserve"> </w:t>
      </w:r>
      <w:r w:rsidR="00EC5390">
        <w:rPr>
          <w:rFonts w:ascii="Times New Roman" w:hAnsi="Times New Roman" w:cs="Times New Roman"/>
          <w:sz w:val="24"/>
          <w:szCs w:val="24"/>
        </w:rPr>
        <w:t xml:space="preserve">d. </w:t>
      </w:r>
      <w:r w:rsidR="009C518C" w:rsidRPr="000E6A73">
        <w:rPr>
          <w:rFonts w:ascii="Times New Roman" w:hAnsi="Times New Roman" w:cs="Times New Roman"/>
          <w:sz w:val="24"/>
          <w:szCs w:val="24"/>
        </w:rPr>
        <w:t>s</w:t>
      </w:r>
      <w:r w:rsidR="001D7588" w:rsidRPr="000E6A73">
        <w:rPr>
          <w:rFonts w:ascii="Times New Roman" w:hAnsi="Times New Roman" w:cs="Times New Roman"/>
          <w:sz w:val="24"/>
          <w:szCs w:val="24"/>
        </w:rPr>
        <w:t xml:space="preserve">ustabdyti Sutarties vykdymą </w:t>
      </w:r>
      <w:r w:rsidR="009C518C" w:rsidRPr="000E6A73">
        <w:rPr>
          <w:rFonts w:ascii="Times New Roman" w:hAnsi="Times New Roman" w:cs="Times New Roman"/>
          <w:sz w:val="24"/>
          <w:szCs w:val="24"/>
        </w:rPr>
        <w:t xml:space="preserve">laikotarpiui, kuriuo tęsis aplinkybės </w:t>
      </w:r>
      <w:r w:rsidR="009C518C">
        <w:rPr>
          <w:rFonts w:ascii="Times New Roman" w:hAnsi="Times New Roman" w:cs="Times New Roman"/>
          <w:sz w:val="24"/>
          <w:szCs w:val="24"/>
        </w:rPr>
        <w:t>nulėmusi</w:t>
      </w:r>
      <w:r w:rsidR="00163DCC">
        <w:rPr>
          <w:rFonts w:ascii="Times New Roman" w:hAnsi="Times New Roman" w:cs="Times New Roman"/>
          <w:sz w:val="24"/>
          <w:szCs w:val="24"/>
        </w:rPr>
        <w:t>os negalėjimą vykdyti sutarties</w:t>
      </w:r>
      <w:r w:rsidR="00F32787">
        <w:rPr>
          <w:rFonts w:ascii="Times New Roman" w:hAnsi="Times New Roman" w:cs="Times New Roman"/>
          <w:sz w:val="24"/>
          <w:szCs w:val="24"/>
        </w:rPr>
        <w:t xml:space="preserve">, </w:t>
      </w:r>
      <w:r w:rsidR="00F32787" w:rsidRPr="00B33A53">
        <w:rPr>
          <w:rFonts w:ascii="Times New Roman" w:hAnsi="Times New Roman" w:cs="Times New Roman"/>
          <w:sz w:val="24"/>
          <w:szCs w:val="24"/>
        </w:rPr>
        <w:t xml:space="preserve">bet ne ilgiau kaip </w:t>
      </w:r>
      <w:r w:rsidR="00B33A53" w:rsidRPr="00B33A53">
        <w:rPr>
          <w:rFonts w:ascii="Times New Roman" w:hAnsi="Times New Roman" w:cs="Times New Roman"/>
          <w:sz w:val="24"/>
          <w:szCs w:val="24"/>
        </w:rPr>
        <w:t xml:space="preserve">60 </w:t>
      </w:r>
      <w:r w:rsidR="00F32787" w:rsidRPr="00B33A53">
        <w:rPr>
          <w:rFonts w:ascii="Times New Roman" w:hAnsi="Times New Roman" w:cs="Times New Roman"/>
          <w:sz w:val="24"/>
          <w:szCs w:val="24"/>
        </w:rPr>
        <w:t>dienų</w:t>
      </w:r>
      <w:r w:rsidR="003F5379" w:rsidRPr="00B33A53">
        <w:rPr>
          <w:rFonts w:ascii="Times New Roman" w:hAnsi="Times New Roman" w:cs="Times New Roman"/>
          <w:sz w:val="24"/>
          <w:szCs w:val="24"/>
        </w:rPr>
        <w:t>;</w:t>
      </w:r>
    </w:p>
    <w:p w14:paraId="4EF4519C" w14:textId="7A70F02F" w:rsidR="00AB1374" w:rsidRDefault="00CB5B6E" w:rsidP="00DE4412">
      <w:pPr>
        <w:pStyle w:val="Sraopastraipa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1374" w:rsidRPr="00DE4412">
        <w:rPr>
          <w:rFonts w:ascii="Times New Roman" w:hAnsi="Times New Roman" w:cs="Times New Roman"/>
          <w:sz w:val="24"/>
          <w:szCs w:val="24"/>
        </w:rPr>
        <w:t xml:space="preserve">. </w:t>
      </w:r>
      <w:r w:rsidR="000E6A73" w:rsidRPr="00DE4412">
        <w:rPr>
          <w:rFonts w:ascii="Times New Roman" w:hAnsi="Times New Roman" w:cs="Times New Roman"/>
          <w:sz w:val="24"/>
          <w:szCs w:val="24"/>
        </w:rPr>
        <w:t>Šalys įsipareigoja nedelsiant raštu informuoti apie aplinkybių, dėl kurių buvo sustabdyt</w:t>
      </w:r>
      <w:r w:rsidR="007F7A95">
        <w:rPr>
          <w:rFonts w:ascii="Times New Roman" w:hAnsi="Times New Roman" w:cs="Times New Roman"/>
          <w:sz w:val="24"/>
          <w:szCs w:val="24"/>
        </w:rPr>
        <w:t>as</w:t>
      </w:r>
      <w:r w:rsidR="000E6A73" w:rsidRPr="00DE4412">
        <w:rPr>
          <w:rFonts w:ascii="Times New Roman" w:hAnsi="Times New Roman" w:cs="Times New Roman"/>
          <w:sz w:val="24"/>
          <w:szCs w:val="24"/>
        </w:rPr>
        <w:t xml:space="preserve"> </w:t>
      </w:r>
      <w:r w:rsidR="007F7A95">
        <w:rPr>
          <w:rFonts w:ascii="Times New Roman" w:hAnsi="Times New Roman" w:cs="Times New Roman"/>
          <w:sz w:val="24"/>
          <w:szCs w:val="24"/>
        </w:rPr>
        <w:t>Sutarties vykdymas</w:t>
      </w:r>
      <w:r w:rsidR="000E6A73" w:rsidRPr="00DE4412">
        <w:rPr>
          <w:rFonts w:ascii="Times New Roman" w:hAnsi="Times New Roman" w:cs="Times New Roman"/>
          <w:sz w:val="24"/>
          <w:szCs w:val="24"/>
        </w:rPr>
        <w:t>, išnykimą</w:t>
      </w:r>
      <w:r w:rsidR="00DE4412" w:rsidRPr="00DE4412">
        <w:rPr>
          <w:rFonts w:ascii="Times New Roman" w:hAnsi="Times New Roman" w:cs="Times New Roman"/>
          <w:sz w:val="24"/>
          <w:szCs w:val="24"/>
        </w:rPr>
        <w:t>;</w:t>
      </w:r>
    </w:p>
    <w:p w14:paraId="784414E0" w14:textId="7BA7C986" w:rsidR="00DE4412" w:rsidRDefault="007F7A95" w:rsidP="00DE4412">
      <w:pPr>
        <w:pStyle w:val="Sraopastraipa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1374" w:rsidRPr="00DE4412">
        <w:rPr>
          <w:rFonts w:ascii="Times New Roman" w:hAnsi="Times New Roman" w:cs="Times New Roman"/>
          <w:sz w:val="24"/>
          <w:szCs w:val="24"/>
        </w:rPr>
        <w:t xml:space="preserve">. </w:t>
      </w:r>
      <w:r w:rsidR="0079500B" w:rsidRPr="00DE4412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DE4412">
        <w:rPr>
          <w:rFonts w:ascii="Times New Roman" w:hAnsi="Times New Roman" w:cs="Times New Roman"/>
          <w:sz w:val="24"/>
          <w:szCs w:val="24"/>
        </w:rPr>
        <w:t>konstatuoja</w:t>
      </w:r>
      <w:r w:rsidR="0079500B" w:rsidRPr="00DE4412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DE4412">
        <w:rPr>
          <w:rFonts w:ascii="Times New Roman" w:hAnsi="Times New Roman" w:cs="Times New Roman"/>
          <w:sz w:val="24"/>
          <w:szCs w:val="24"/>
        </w:rPr>
        <w:t xml:space="preserve">kitos </w:t>
      </w:r>
      <w:r w:rsidR="0079500B" w:rsidRPr="00DE4412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DE4412">
        <w:rPr>
          <w:rFonts w:ascii="Times New Roman" w:hAnsi="Times New Roman" w:cs="Times New Roman"/>
          <w:sz w:val="24"/>
          <w:szCs w:val="24"/>
        </w:rPr>
        <w:t>nuostatos</w:t>
      </w:r>
      <w:r w:rsidR="0079500B" w:rsidRPr="00DE4412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DE4412">
        <w:rPr>
          <w:rFonts w:ascii="Times New Roman" w:hAnsi="Times New Roman" w:cs="Times New Roman"/>
          <w:sz w:val="24"/>
          <w:szCs w:val="24"/>
        </w:rPr>
        <w:t>nesikeičia</w:t>
      </w:r>
      <w:r w:rsidR="00CB5923">
        <w:rPr>
          <w:rFonts w:ascii="Times New Roman" w:hAnsi="Times New Roman" w:cs="Times New Roman"/>
          <w:sz w:val="24"/>
          <w:szCs w:val="24"/>
        </w:rPr>
        <w:t>;</w:t>
      </w:r>
    </w:p>
    <w:p w14:paraId="0908586D" w14:textId="4BAEABE3" w:rsidR="003B67B6" w:rsidRDefault="007F7A95" w:rsidP="00DE4412">
      <w:pPr>
        <w:pStyle w:val="Sraopastraipa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1374">
        <w:rPr>
          <w:rFonts w:ascii="Times New Roman" w:hAnsi="Times New Roman" w:cs="Times New Roman"/>
          <w:sz w:val="24"/>
          <w:szCs w:val="24"/>
        </w:rPr>
        <w:t xml:space="preserve">. </w:t>
      </w:r>
      <w:r w:rsidR="000E66BF"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="000E66BF"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A5262" w14:paraId="5C23BE48" w14:textId="77777777" w:rsidTr="00DE4412">
        <w:trPr>
          <w:trHeight w:val="66"/>
        </w:trPr>
        <w:tc>
          <w:tcPr>
            <w:tcW w:w="4927" w:type="dxa"/>
          </w:tcPr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7B52A47" w14:textId="0D91E8E5" w:rsidR="00131A37" w:rsidRDefault="00131A37" w:rsidP="00AF6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14:paraId="5FBEE61D" w14:textId="77777777" w:rsidTr="00DE4412">
        <w:trPr>
          <w:trHeight w:val="66"/>
        </w:trPr>
        <w:tc>
          <w:tcPr>
            <w:tcW w:w="4927" w:type="dxa"/>
          </w:tcPr>
          <w:p w14:paraId="6247BDD9" w14:textId="31A05F1A" w:rsidR="000A5262" w:rsidRDefault="000A5262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54B2B09" w14:textId="05C92C15" w:rsidR="00131A37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6549" w:rsidRPr="00E46549" w14:paraId="24D5DF02" w14:textId="77777777" w:rsidTr="007203DD">
        <w:tc>
          <w:tcPr>
            <w:tcW w:w="4814" w:type="dxa"/>
          </w:tcPr>
          <w:p w14:paraId="0D3B812B" w14:textId="2A0D5921" w:rsidR="00AF68AA" w:rsidRPr="00E46549" w:rsidRDefault="00250D53" w:rsidP="007203D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Pirkėjas</w:t>
            </w:r>
            <w:r w:rsidR="00AF68AA" w:rsidRPr="00E465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ED711C2" w14:textId="77777777" w:rsidR="00AF68AA" w:rsidRPr="00E46549" w:rsidRDefault="00AF68AA" w:rsidP="007203DD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/>
                <w:sz w:val="24"/>
                <w:szCs w:val="24"/>
              </w:rPr>
              <w:t>Kauno rajono savivaldybės administracija</w:t>
            </w:r>
          </w:p>
          <w:p w14:paraId="5BD10FB9" w14:textId="77777777" w:rsidR="00AF68AA" w:rsidRPr="00E46549" w:rsidRDefault="00AF68AA" w:rsidP="007203DD">
            <w:pPr>
              <w:rPr>
                <w:rFonts w:ascii="Times New Roman" w:hAnsi="Times New Roman"/>
                <w:sz w:val="24"/>
                <w:szCs w:val="24"/>
              </w:rPr>
            </w:pPr>
            <w:r w:rsidRPr="00E46549">
              <w:rPr>
                <w:rFonts w:ascii="Times New Roman" w:hAnsi="Times New Roman"/>
                <w:sz w:val="24"/>
                <w:szCs w:val="24"/>
              </w:rPr>
              <w:t>Savanorių pr. 371, 49500 Kaunas</w:t>
            </w:r>
          </w:p>
          <w:p w14:paraId="7E551AA6" w14:textId="77777777" w:rsidR="00AF68AA" w:rsidRPr="00E46549" w:rsidRDefault="00AF68AA" w:rsidP="007203DD">
            <w:pPr>
              <w:rPr>
                <w:rFonts w:ascii="Times New Roman" w:hAnsi="Times New Roman"/>
                <w:sz w:val="24"/>
                <w:szCs w:val="24"/>
              </w:rPr>
            </w:pPr>
            <w:r w:rsidRPr="00E46549">
              <w:rPr>
                <w:rFonts w:ascii="Times New Roman" w:hAnsi="Times New Roman"/>
                <w:sz w:val="24"/>
                <w:szCs w:val="24"/>
              </w:rPr>
              <w:t>Juridinio asmens kodas 188756386</w:t>
            </w:r>
          </w:p>
          <w:p w14:paraId="21EC4878" w14:textId="77777777" w:rsidR="00AF68AA" w:rsidRPr="00E46549" w:rsidRDefault="00AF68AA" w:rsidP="007203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>Tel. +370 37 30 55 02</w:t>
            </w:r>
          </w:p>
          <w:p w14:paraId="00A4E84F" w14:textId="77777777" w:rsidR="00AF68AA" w:rsidRPr="00E46549" w:rsidRDefault="00AF68AA" w:rsidP="007203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>Faks. +370 37 31 37 97</w:t>
            </w:r>
          </w:p>
          <w:p w14:paraId="5170C177" w14:textId="77777777" w:rsidR="00AF68AA" w:rsidRPr="00E46549" w:rsidRDefault="00AF68AA" w:rsidP="007203DD">
            <w:pPr>
              <w:rPr>
                <w:rFonts w:ascii="Times New Roman" w:hAnsi="Times New Roman"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 xml:space="preserve">El. paštas </w:t>
            </w:r>
            <w:hyperlink r:id="rId6" w:history="1">
              <w:r w:rsidRPr="00E46549">
                <w:rPr>
                  <w:rStyle w:val="Hipersaitas"/>
                  <w:rFonts w:ascii="Times New Roman" w:hAnsi="Times New Roman"/>
                  <w:bCs/>
                  <w:color w:val="auto"/>
                  <w:sz w:val="24"/>
                  <w:szCs w:val="24"/>
                </w:rPr>
                <w:t>administratorius@krs.lt</w:t>
              </w:r>
            </w:hyperlink>
            <w:r w:rsidRPr="00E4654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DBAD6DC" w14:textId="77777777" w:rsidR="00AF68AA" w:rsidRPr="00E46549" w:rsidRDefault="00AF68AA" w:rsidP="007203DD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  <w:p w14:paraId="33D1990E" w14:textId="77777777" w:rsidR="00AF68AA" w:rsidRPr="00E46549" w:rsidRDefault="00AF68AA" w:rsidP="007203DD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</w:pPr>
          </w:p>
          <w:p w14:paraId="0AE96D8E" w14:textId="77777777" w:rsidR="00AF68AA" w:rsidRPr="00E46549" w:rsidRDefault="00AF68AA" w:rsidP="007203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>Administracijos direktorius</w:t>
            </w:r>
          </w:p>
          <w:p w14:paraId="3A8BA571" w14:textId="3BD9236C" w:rsidR="00AF68AA" w:rsidRPr="00E46549" w:rsidRDefault="00AF68AA" w:rsidP="00AF68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>Šarūnas Šukevičius</w:t>
            </w:r>
          </w:p>
        </w:tc>
        <w:tc>
          <w:tcPr>
            <w:tcW w:w="4814" w:type="dxa"/>
          </w:tcPr>
          <w:p w14:paraId="1A56C3DC" w14:textId="2A749F5F" w:rsidR="00AF68AA" w:rsidRPr="00E46549" w:rsidRDefault="00250D53" w:rsidP="007203DD">
            <w:pPr>
              <w:spacing w:before="240" w:line="360" w:lineRule="auto"/>
              <w:ind w:left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Pardavėj</w:t>
            </w:r>
            <w:r w:rsidR="00AF68AA" w:rsidRPr="00E46549">
              <w:rPr>
                <w:rFonts w:ascii="Times New Roman" w:hAnsi="Times New Roman"/>
                <w:b/>
                <w:sz w:val="24"/>
                <w:szCs w:val="24"/>
              </w:rPr>
              <w:t>as:</w:t>
            </w:r>
          </w:p>
          <w:p w14:paraId="0DA4804E" w14:textId="5D54E6CD" w:rsidR="00AF68AA" w:rsidRPr="00E46549" w:rsidRDefault="00AF68AA" w:rsidP="007203DD">
            <w:pPr>
              <w:ind w:left="3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/>
                <w:bCs/>
                <w:sz w:val="24"/>
                <w:szCs w:val="24"/>
              </w:rPr>
              <w:t>UAB „</w:t>
            </w:r>
            <w:r w:rsidR="007F7A95">
              <w:rPr>
                <w:rFonts w:ascii="Times New Roman" w:hAnsi="Times New Roman"/>
                <w:b/>
                <w:bCs/>
                <w:sz w:val="24"/>
                <w:szCs w:val="24"/>
              </w:rPr>
              <w:t>Vilanus</w:t>
            </w:r>
            <w:r w:rsidRPr="00E46549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7ADAD858" w14:textId="369D6521" w:rsidR="00AF68AA" w:rsidRPr="00E46549" w:rsidRDefault="007F7A95" w:rsidP="007203DD">
            <w:pPr>
              <w:ind w:left="3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Rūgalių</w:t>
            </w:r>
            <w:proofErr w:type="spellEnd"/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k</w:t>
            </w:r>
            <w:r w:rsidR="00606A59"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4, 72368 Tauragės r.</w:t>
            </w:r>
            <w:r w:rsidR="00606A59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sav.,</w:t>
            </w:r>
          </w:p>
          <w:p w14:paraId="38AAA806" w14:textId="05CC4100" w:rsidR="00AF68AA" w:rsidRPr="00E46549" w:rsidRDefault="00AF68AA" w:rsidP="007203DD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549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  <w:r w:rsidR="007F7A95">
              <w:rPr>
                <w:rFonts w:ascii="Times New Roman" w:eastAsia="Calibri" w:hAnsi="Times New Roman"/>
                <w:iCs/>
                <w:sz w:val="24"/>
                <w:szCs w:val="24"/>
              </w:rPr>
              <w:t>303192612</w:t>
            </w:r>
          </w:p>
          <w:p w14:paraId="05FCB1FE" w14:textId="29018601" w:rsidR="00AF68AA" w:rsidRPr="00E46549" w:rsidRDefault="00AF68AA" w:rsidP="007203DD">
            <w:pPr>
              <w:ind w:left="3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>PVM mok. kodas</w:t>
            </w:r>
            <w:r w:rsidRPr="00E46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549">
              <w:rPr>
                <w:rFonts w:ascii="Times New Roman" w:eastAsia="Calibri" w:hAnsi="Times New Roman"/>
                <w:iCs/>
                <w:sz w:val="24"/>
                <w:szCs w:val="24"/>
              </w:rPr>
              <w:t>LT</w:t>
            </w:r>
            <w:r w:rsidR="007F7A95">
              <w:rPr>
                <w:rFonts w:ascii="Times New Roman" w:eastAsia="Calibri" w:hAnsi="Times New Roman"/>
                <w:iCs/>
                <w:sz w:val="24"/>
                <w:szCs w:val="24"/>
              </w:rPr>
              <w:t>100009078412</w:t>
            </w:r>
          </w:p>
          <w:p w14:paraId="4A451F82" w14:textId="7F2204EE" w:rsidR="00AF68AA" w:rsidRPr="00E46549" w:rsidRDefault="00AF68AA" w:rsidP="007203DD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 xml:space="preserve">Tel. </w:t>
            </w:r>
            <w:r w:rsidRPr="00E46549">
              <w:rPr>
                <w:rFonts w:ascii="Times New Roman" w:hAnsi="Times New Roman"/>
                <w:sz w:val="24"/>
                <w:szCs w:val="24"/>
              </w:rPr>
              <w:t>8</w:t>
            </w:r>
            <w:r w:rsidR="007F7A95">
              <w:rPr>
                <w:rFonts w:ascii="Times New Roman" w:hAnsi="Times New Roman"/>
                <w:sz w:val="24"/>
                <w:szCs w:val="24"/>
              </w:rPr>
              <w:t> 655 93 688</w:t>
            </w:r>
          </w:p>
          <w:p w14:paraId="58D6ADF2" w14:textId="3A7AFAA1" w:rsidR="00AF68AA" w:rsidRPr="00E46549" w:rsidRDefault="00AF68AA" w:rsidP="007203DD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>El. paštas</w:t>
            </w:r>
            <w:r w:rsidRPr="00E46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7F7A95" w:rsidRPr="005C5F49">
                <w:rPr>
                  <w:rStyle w:val="Hipersaitas"/>
                  <w:rFonts w:ascii="Times New Roman" w:eastAsia="Calibri" w:hAnsi="Times New Roman" w:cstheme="minorBidi"/>
                  <w:bCs/>
                  <w:sz w:val="24"/>
                  <w:szCs w:val="24"/>
                </w:rPr>
                <w:t>info@vilanus.lt</w:t>
              </w:r>
            </w:hyperlink>
          </w:p>
          <w:p w14:paraId="3EDBF016" w14:textId="77777777" w:rsidR="00AF68AA" w:rsidRPr="00E46549" w:rsidRDefault="00AF68AA" w:rsidP="007203D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96474C" w14:textId="77777777" w:rsidR="00AF68AA" w:rsidRPr="00E46549" w:rsidRDefault="00AF68AA" w:rsidP="007203D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39F724" w14:textId="51088168" w:rsidR="00AF68AA" w:rsidRPr="00E46549" w:rsidRDefault="00AF68AA" w:rsidP="007203D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549">
              <w:rPr>
                <w:rFonts w:ascii="Times New Roman" w:hAnsi="Times New Roman"/>
                <w:bCs/>
                <w:sz w:val="24"/>
                <w:szCs w:val="24"/>
              </w:rPr>
              <w:t>Direktor</w:t>
            </w:r>
            <w:r w:rsidR="007F7A95">
              <w:rPr>
                <w:rFonts w:ascii="Times New Roman" w:hAnsi="Times New Roman"/>
                <w:bCs/>
                <w:sz w:val="24"/>
                <w:szCs w:val="24"/>
              </w:rPr>
              <w:t>ius</w:t>
            </w:r>
          </w:p>
          <w:p w14:paraId="74E5896C" w14:textId="6499916C" w:rsidR="00AF68AA" w:rsidRPr="00E46549" w:rsidRDefault="007F7A95" w:rsidP="00DE4412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Sigitas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Klymantas</w:t>
            </w:r>
            <w:proofErr w:type="spellEnd"/>
          </w:p>
        </w:tc>
      </w:tr>
    </w:tbl>
    <w:p w14:paraId="0250FF30" w14:textId="649A21D0" w:rsidR="004329A8" w:rsidRPr="00A051B5" w:rsidRDefault="004329A8" w:rsidP="00DE441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3B"/>
    <w:rsid w:val="00034308"/>
    <w:rsid w:val="000360AC"/>
    <w:rsid w:val="00047974"/>
    <w:rsid w:val="0006421F"/>
    <w:rsid w:val="0006763D"/>
    <w:rsid w:val="000A061B"/>
    <w:rsid w:val="000A3C96"/>
    <w:rsid w:val="000A5262"/>
    <w:rsid w:val="000A7EBC"/>
    <w:rsid w:val="000B65BB"/>
    <w:rsid w:val="000E66BF"/>
    <w:rsid w:val="000E6A73"/>
    <w:rsid w:val="00112BB2"/>
    <w:rsid w:val="001225D6"/>
    <w:rsid w:val="00131A37"/>
    <w:rsid w:val="00163DCC"/>
    <w:rsid w:val="0017014D"/>
    <w:rsid w:val="001800B5"/>
    <w:rsid w:val="00183917"/>
    <w:rsid w:val="0018692F"/>
    <w:rsid w:val="001A04D7"/>
    <w:rsid w:val="001B1553"/>
    <w:rsid w:val="001D105C"/>
    <w:rsid w:val="001D7588"/>
    <w:rsid w:val="001E144F"/>
    <w:rsid w:val="001F379C"/>
    <w:rsid w:val="00213AD9"/>
    <w:rsid w:val="00217BC1"/>
    <w:rsid w:val="0022009F"/>
    <w:rsid w:val="00220A0F"/>
    <w:rsid w:val="00223129"/>
    <w:rsid w:val="00225196"/>
    <w:rsid w:val="002343D2"/>
    <w:rsid w:val="00235DE9"/>
    <w:rsid w:val="002402D8"/>
    <w:rsid w:val="00250D53"/>
    <w:rsid w:val="00256DED"/>
    <w:rsid w:val="002611D5"/>
    <w:rsid w:val="002650F3"/>
    <w:rsid w:val="002664D0"/>
    <w:rsid w:val="002817E6"/>
    <w:rsid w:val="002818BD"/>
    <w:rsid w:val="002873A8"/>
    <w:rsid w:val="0029054E"/>
    <w:rsid w:val="002A5D15"/>
    <w:rsid w:val="002B2759"/>
    <w:rsid w:val="002B4158"/>
    <w:rsid w:val="002C4664"/>
    <w:rsid w:val="002D7323"/>
    <w:rsid w:val="002F0C95"/>
    <w:rsid w:val="00304DA1"/>
    <w:rsid w:val="003058E8"/>
    <w:rsid w:val="00316BE5"/>
    <w:rsid w:val="00316F0C"/>
    <w:rsid w:val="00334B72"/>
    <w:rsid w:val="00351C59"/>
    <w:rsid w:val="00382F23"/>
    <w:rsid w:val="003850B6"/>
    <w:rsid w:val="003B0ABE"/>
    <w:rsid w:val="003B67B6"/>
    <w:rsid w:val="003E0074"/>
    <w:rsid w:val="003F5379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9491D"/>
    <w:rsid w:val="004A0602"/>
    <w:rsid w:val="004B245E"/>
    <w:rsid w:val="004C28DB"/>
    <w:rsid w:val="004E2CBB"/>
    <w:rsid w:val="004E51FD"/>
    <w:rsid w:val="004F33F1"/>
    <w:rsid w:val="00564480"/>
    <w:rsid w:val="00574F31"/>
    <w:rsid w:val="00575885"/>
    <w:rsid w:val="0057763B"/>
    <w:rsid w:val="00582D04"/>
    <w:rsid w:val="00586B30"/>
    <w:rsid w:val="00596DB4"/>
    <w:rsid w:val="005A581A"/>
    <w:rsid w:val="005B0041"/>
    <w:rsid w:val="005B5596"/>
    <w:rsid w:val="005C45B0"/>
    <w:rsid w:val="005E7B78"/>
    <w:rsid w:val="005F695C"/>
    <w:rsid w:val="00606A59"/>
    <w:rsid w:val="006244E1"/>
    <w:rsid w:val="00652334"/>
    <w:rsid w:val="00693CA4"/>
    <w:rsid w:val="006B3DB8"/>
    <w:rsid w:val="00701461"/>
    <w:rsid w:val="00715828"/>
    <w:rsid w:val="00717849"/>
    <w:rsid w:val="00725D16"/>
    <w:rsid w:val="00742B6D"/>
    <w:rsid w:val="00744199"/>
    <w:rsid w:val="00764128"/>
    <w:rsid w:val="0078458C"/>
    <w:rsid w:val="007936E6"/>
    <w:rsid w:val="0079500B"/>
    <w:rsid w:val="007B4E96"/>
    <w:rsid w:val="007D2C1F"/>
    <w:rsid w:val="007E0DA6"/>
    <w:rsid w:val="007F122D"/>
    <w:rsid w:val="007F3732"/>
    <w:rsid w:val="007F5DF4"/>
    <w:rsid w:val="007F66BC"/>
    <w:rsid w:val="007F7A95"/>
    <w:rsid w:val="00805BA3"/>
    <w:rsid w:val="008102EB"/>
    <w:rsid w:val="008137FF"/>
    <w:rsid w:val="00833663"/>
    <w:rsid w:val="008432DF"/>
    <w:rsid w:val="0085030B"/>
    <w:rsid w:val="008610E2"/>
    <w:rsid w:val="00866D09"/>
    <w:rsid w:val="00882525"/>
    <w:rsid w:val="00896585"/>
    <w:rsid w:val="008A5EA4"/>
    <w:rsid w:val="008B4DC9"/>
    <w:rsid w:val="008D2937"/>
    <w:rsid w:val="008D7BA6"/>
    <w:rsid w:val="008E049E"/>
    <w:rsid w:val="008F3339"/>
    <w:rsid w:val="008F4863"/>
    <w:rsid w:val="009063AD"/>
    <w:rsid w:val="00911280"/>
    <w:rsid w:val="00922B13"/>
    <w:rsid w:val="00923D68"/>
    <w:rsid w:val="00931B62"/>
    <w:rsid w:val="00955232"/>
    <w:rsid w:val="0095534B"/>
    <w:rsid w:val="00961B74"/>
    <w:rsid w:val="00970A1E"/>
    <w:rsid w:val="00977389"/>
    <w:rsid w:val="009B4855"/>
    <w:rsid w:val="009C0C60"/>
    <w:rsid w:val="009C3058"/>
    <w:rsid w:val="009C518C"/>
    <w:rsid w:val="009C5EAC"/>
    <w:rsid w:val="009D10D3"/>
    <w:rsid w:val="009D7A9F"/>
    <w:rsid w:val="009E4BA0"/>
    <w:rsid w:val="009F5821"/>
    <w:rsid w:val="00A051B5"/>
    <w:rsid w:val="00A059F6"/>
    <w:rsid w:val="00A17211"/>
    <w:rsid w:val="00A17227"/>
    <w:rsid w:val="00A23359"/>
    <w:rsid w:val="00A2664F"/>
    <w:rsid w:val="00A33090"/>
    <w:rsid w:val="00A33F04"/>
    <w:rsid w:val="00A35DC1"/>
    <w:rsid w:val="00A46F45"/>
    <w:rsid w:val="00A557B6"/>
    <w:rsid w:val="00A933E2"/>
    <w:rsid w:val="00AA5DD7"/>
    <w:rsid w:val="00AB0DEB"/>
    <w:rsid w:val="00AB1374"/>
    <w:rsid w:val="00AB4F6E"/>
    <w:rsid w:val="00AC2488"/>
    <w:rsid w:val="00AC3093"/>
    <w:rsid w:val="00AC6B75"/>
    <w:rsid w:val="00AD3D8B"/>
    <w:rsid w:val="00AE1EDA"/>
    <w:rsid w:val="00AE623A"/>
    <w:rsid w:val="00AE788D"/>
    <w:rsid w:val="00AF56B0"/>
    <w:rsid w:val="00AF68AA"/>
    <w:rsid w:val="00B1500B"/>
    <w:rsid w:val="00B22AC0"/>
    <w:rsid w:val="00B33A53"/>
    <w:rsid w:val="00B36F6F"/>
    <w:rsid w:val="00B4236B"/>
    <w:rsid w:val="00B5112C"/>
    <w:rsid w:val="00B52249"/>
    <w:rsid w:val="00B534D4"/>
    <w:rsid w:val="00B546F8"/>
    <w:rsid w:val="00B55B85"/>
    <w:rsid w:val="00B761CF"/>
    <w:rsid w:val="00B826CC"/>
    <w:rsid w:val="00B86EDF"/>
    <w:rsid w:val="00B87E51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CB5923"/>
    <w:rsid w:val="00CB5B6E"/>
    <w:rsid w:val="00CD5818"/>
    <w:rsid w:val="00D05A71"/>
    <w:rsid w:val="00D20185"/>
    <w:rsid w:val="00D31349"/>
    <w:rsid w:val="00D45814"/>
    <w:rsid w:val="00D47FB1"/>
    <w:rsid w:val="00D502F4"/>
    <w:rsid w:val="00D55F0B"/>
    <w:rsid w:val="00D57F34"/>
    <w:rsid w:val="00D7554E"/>
    <w:rsid w:val="00D82696"/>
    <w:rsid w:val="00D87D24"/>
    <w:rsid w:val="00DA2D13"/>
    <w:rsid w:val="00DA5D99"/>
    <w:rsid w:val="00DB04A0"/>
    <w:rsid w:val="00DB2B25"/>
    <w:rsid w:val="00DB42B2"/>
    <w:rsid w:val="00DE4412"/>
    <w:rsid w:val="00DE5007"/>
    <w:rsid w:val="00E200C8"/>
    <w:rsid w:val="00E319E1"/>
    <w:rsid w:val="00E410E0"/>
    <w:rsid w:val="00E41DDD"/>
    <w:rsid w:val="00E41DEF"/>
    <w:rsid w:val="00E46549"/>
    <w:rsid w:val="00E47C7C"/>
    <w:rsid w:val="00E517BE"/>
    <w:rsid w:val="00E56644"/>
    <w:rsid w:val="00E63B14"/>
    <w:rsid w:val="00E7324F"/>
    <w:rsid w:val="00E90FE4"/>
    <w:rsid w:val="00EA7CC8"/>
    <w:rsid w:val="00EB33ED"/>
    <w:rsid w:val="00EC5390"/>
    <w:rsid w:val="00ED520D"/>
    <w:rsid w:val="00EE2C41"/>
    <w:rsid w:val="00EE7AD9"/>
    <w:rsid w:val="00EF64EB"/>
    <w:rsid w:val="00F0046A"/>
    <w:rsid w:val="00F02461"/>
    <w:rsid w:val="00F10CF4"/>
    <w:rsid w:val="00F12C87"/>
    <w:rsid w:val="00F131CB"/>
    <w:rsid w:val="00F2288A"/>
    <w:rsid w:val="00F25B0A"/>
    <w:rsid w:val="00F32787"/>
    <w:rsid w:val="00F4760D"/>
    <w:rsid w:val="00F632E6"/>
    <w:rsid w:val="00F67FA2"/>
    <w:rsid w:val="00F7052C"/>
    <w:rsid w:val="00F73BD1"/>
    <w:rsid w:val="00FB3245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70D236C-5BCC-4E44-9EA4-24D2FAE9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AF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AF68AA"/>
    <w:rPr>
      <w:rFonts w:cs="Times New Roman"/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vilan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orius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0D218B-374C-4540-BF40-10ACE55938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0267-BEC1-4DD9-9744-AE9B47DC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 Ambrazevičienė</cp:lastModifiedBy>
  <cp:revision>2</cp:revision>
  <cp:lastPrinted>2022-02-11T07:10:00Z</cp:lastPrinted>
  <dcterms:created xsi:type="dcterms:W3CDTF">2022-02-25T12:54:00Z</dcterms:created>
  <dcterms:modified xsi:type="dcterms:W3CDTF">2022-02-25T12:54:00Z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2bc4a387-9197-49f1-b473-abddebb905dd</vt:lpwstr>
  </property>
</Properties>
</file>