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32A91" w14:textId="77777777" w:rsidR="00E51FBD" w:rsidRPr="009871BD" w:rsidRDefault="00E51FBD" w:rsidP="00E51FBD">
      <w:pPr>
        <w:jc w:val="center"/>
        <w:rPr>
          <w:sz w:val="24"/>
          <w:szCs w:val="24"/>
          <w:lang w:val="lt-LT"/>
        </w:rPr>
      </w:pPr>
      <w:r>
        <w:rPr>
          <w:b/>
          <w:sz w:val="24"/>
          <w:szCs w:val="24"/>
          <w:lang w:val="lt-LT"/>
        </w:rPr>
        <w:t xml:space="preserve">ATLYGINTINŲ </w:t>
      </w:r>
      <w:r w:rsidRPr="009871BD">
        <w:rPr>
          <w:b/>
          <w:sz w:val="24"/>
          <w:szCs w:val="24"/>
          <w:lang w:val="lt-LT"/>
        </w:rPr>
        <w:t>PASLAUGŲ TEIKIMO SUTARTIS</w:t>
      </w:r>
    </w:p>
    <w:p w14:paraId="32A4E726" w14:textId="77777777" w:rsidR="00E51FBD" w:rsidRPr="009871BD" w:rsidRDefault="00E51FBD" w:rsidP="00E51FBD">
      <w:pPr>
        <w:rPr>
          <w:sz w:val="24"/>
          <w:szCs w:val="24"/>
          <w:lang w:val="lt-LT"/>
        </w:rPr>
      </w:pPr>
      <w:r w:rsidRPr="009871BD">
        <w:rPr>
          <w:sz w:val="24"/>
          <w:szCs w:val="24"/>
          <w:lang w:val="lt-LT"/>
        </w:rPr>
        <w:t xml:space="preserve">       </w:t>
      </w:r>
    </w:p>
    <w:p w14:paraId="0D2F221E" w14:textId="2EDEC7C7" w:rsidR="00E51FBD" w:rsidRDefault="00E51FBD" w:rsidP="00E31044">
      <w:pPr>
        <w:jc w:val="center"/>
        <w:rPr>
          <w:sz w:val="24"/>
          <w:szCs w:val="24"/>
          <w:lang w:val="lt-LT"/>
        </w:rPr>
      </w:pPr>
      <w:r w:rsidRPr="009871BD">
        <w:rPr>
          <w:sz w:val="24"/>
          <w:szCs w:val="24"/>
          <w:lang w:val="lt-LT"/>
        </w:rPr>
        <w:t>Kaunas, 20</w:t>
      </w:r>
      <w:r>
        <w:rPr>
          <w:sz w:val="24"/>
          <w:szCs w:val="24"/>
          <w:lang w:val="lt-LT"/>
        </w:rPr>
        <w:t>2</w:t>
      </w:r>
      <w:r w:rsidR="00E31044">
        <w:rPr>
          <w:sz w:val="24"/>
          <w:szCs w:val="24"/>
          <w:lang w:val="lt-LT"/>
        </w:rPr>
        <w:t>2</w:t>
      </w:r>
      <w:r w:rsidRPr="009871BD">
        <w:rPr>
          <w:sz w:val="24"/>
          <w:szCs w:val="24"/>
          <w:lang w:val="lt-LT"/>
        </w:rPr>
        <w:t xml:space="preserve">  m. </w:t>
      </w:r>
      <w:r w:rsidR="00E31044">
        <w:rPr>
          <w:sz w:val="24"/>
          <w:szCs w:val="24"/>
          <w:lang w:val="lt-LT"/>
        </w:rPr>
        <w:t xml:space="preserve">sausio 28 d </w:t>
      </w:r>
    </w:p>
    <w:p w14:paraId="643C8315" w14:textId="77777777" w:rsidR="00E51FBD" w:rsidRPr="009871BD" w:rsidRDefault="00E51FBD" w:rsidP="00E51FBD">
      <w:pPr>
        <w:jc w:val="both"/>
        <w:rPr>
          <w:sz w:val="24"/>
          <w:szCs w:val="24"/>
          <w:lang w:val="lt-LT"/>
        </w:rPr>
      </w:pPr>
    </w:p>
    <w:p w14:paraId="007DA096" w14:textId="18D51D8D" w:rsidR="00E51FBD" w:rsidRPr="005F512A" w:rsidRDefault="00E51FBD" w:rsidP="23E8B2BA">
      <w:pPr>
        <w:jc w:val="both"/>
        <w:rPr>
          <w:i/>
          <w:iCs/>
          <w:sz w:val="24"/>
          <w:szCs w:val="24"/>
          <w:lang w:val="lt-LT"/>
        </w:rPr>
      </w:pPr>
      <w:r w:rsidRPr="00C81FBE">
        <w:rPr>
          <w:b/>
          <w:bCs/>
          <w:sz w:val="24"/>
          <w:szCs w:val="24"/>
          <w:lang w:val="lt-LT"/>
        </w:rPr>
        <w:t xml:space="preserve">Vytauto Didžiojo </w:t>
      </w:r>
      <w:r w:rsidRPr="004A7CA4">
        <w:rPr>
          <w:b/>
          <w:bCs/>
          <w:sz w:val="24"/>
          <w:szCs w:val="24"/>
          <w:lang w:val="lt-LT"/>
        </w:rPr>
        <w:t>universitetas</w:t>
      </w:r>
      <w:r w:rsidRPr="004A7CA4">
        <w:rPr>
          <w:sz w:val="24"/>
          <w:szCs w:val="24"/>
          <w:lang w:val="lt-LT"/>
        </w:rPr>
        <w:t xml:space="preserve">, </w:t>
      </w:r>
      <w:r w:rsidRPr="005F512A">
        <w:rPr>
          <w:sz w:val="24"/>
          <w:szCs w:val="24"/>
          <w:lang w:val="lt-LT"/>
        </w:rPr>
        <w:t xml:space="preserve">kodas 111950396, buveinės adresas: K. Donelaičio g. 58, 44248 Kaunas, atstovaujamas </w:t>
      </w:r>
      <w:proofErr w:type="spellStart"/>
      <w:r w:rsidR="008718BC" w:rsidRPr="005F512A">
        <w:rPr>
          <w:sz w:val="24"/>
          <w:szCs w:val="24"/>
          <w:shd w:val="clear" w:color="auto" w:fill="FFFFFF"/>
        </w:rPr>
        <w:t>administracijos</w:t>
      </w:r>
      <w:proofErr w:type="spellEnd"/>
      <w:r w:rsidR="008718BC" w:rsidRPr="005F512A">
        <w:rPr>
          <w:sz w:val="24"/>
          <w:szCs w:val="24"/>
          <w:shd w:val="clear" w:color="auto" w:fill="FFFFFF"/>
        </w:rPr>
        <w:t xml:space="preserve"> </w:t>
      </w:r>
      <w:proofErr w:type="spellStart"/>
      <w:r w:rsidR="008718BC" w:rsidRPr="005F512A">
        <w:rPr>
          <w:sz w:val="24"/>
          <w:szCs w:val="24"/>
          <w:shd w:val="clear" w:color="auto" w:fill="FFFFFF"/>
        </w:rPr>
        <w:t>direktoriaus</w:t>
      </w:r>
      <w:proofErr w:type="spellEnd"/>
      <w:r w:rsidR="008718BC" w:rsidRPr="005F512A">
        <w:rPr>
          <w:sz w:val="24"/>
          <w:szCs w:val="24"/>
          <w:shd w:val="clear" w:color="auto" w:fill="FFFFFF"/>
        </w:rPr>
        <w:t xml:space="preserve"> Jono </w:t>
      </w:r>
      <w:proofErr w:type="spellStart"/>
      <w:r w:rsidR="008718BC" w:rsidRPr="005F512A">
        <w:rPr>
          <w:sz w:val="24"/>
          <w:szCs w:val="24"/>
          <w:shd w:val="clear" w:color="auto" w:fill="FFFFFF"/>
        </w:rPr>
        <w:t>Okunio</w:t>
      </w:r>
      <w:proofErr w:type="spellEnd"/>
      <w:r w:rsidRPr="005F512A">
        <w:rPr>
          <w:sz w:val="24"/>
          <w:szCs w:val="24"/>
          <w:lang w:val="lt-LT"/>
        </w:rPr>
        <w:t xml:space="preserve">, veikiančio pagal </w:t>
      </w:r>
      <w:r w:rsidRPr="005F512A">
        <w:rPr>
          <w:sz w:val="24"/>
          <w:szCs w:val="24"/>
          <w:shd w:val="clear" w:color="auto" w:fill="FFFFFF"/>
        </w:rPr>
        <w:t xml:space="preserve">  </w:t>
      </w:r>
      <w:proofErr w:type="spellStart"/>
      <w:r w:rsidRPr="005F512A">
        <w:rPr>
          <w:sz w:val="24"/>
          <w:szCs w:val="24"/>
          <w:shd w:val="clear" w:color="auto" w:fill="FFFFFF"/>
        </w:rPr>
        <w:t>rektoriaus</w:t>
      </w:r>
      <w:proofErr w:type="spellEnd"/>
      <w:r w:rsidRPr="005F512A">
        <w:rPr>
          <w:sz w:val="24"/>
          <w:szCs w:val="24"/>
          <w:shd w:val="clear" w:color="auto" w:fill="FFFFFF"/>
        </w:rPr>
        <w:t xml:space="preserve"> </w:t>
      </w:r>
      <w:proofErr w:type="spellStart"/>
      <w:r w:rsidRPr="005F512A">
        <w:rPr>
          <w:sz w:val="24"/>
          <w:szCs w:val="24"/>
          <w:shd w:val="clear" w:color="auto" w:fill="FFFFFF"/>
        </w:rPr>
        <w:t>įsakymą</w:t>
      </w:r>
      <w:proofErr w:type="spellEnd"/>
      <w:r w:rsidRPr="005F512A">
        <w:rPr>
          <w:sz w:val="24"/>
          <w:szCs w:val="24"/>
          <w:shd w:val="clear" w:color="auto" w:fill="FFFFFF"/>
        </w:rPr>
        <w:t xml:space="preserve"> Nr. </w:t>
      </w:r>
      <w:r w:rsidRPr="005F512A">
        <w:rPr>
          <w:sz w:val="24"/>
          <w:szCs w:val="24"/>
          <w:lang w:val="lt-LT"/>
        </w:rPr>
        <w:t xml:space="preserve">(toliau </w:t>
      </w:r>
      <w:r w:rsidRPr="005F512A">
        <w:rPr>
          <w:rFonts w:eastAsia="Symbol"/>
          <w:sz w:val="24"/>
          <w:szCs w:val="24"/>
          <w:lang w:val="lt-LT"/>
        </w:rPr>
        <w:t>-</w:t>
      </w:r>
      <w:r w:rsidRPr="005F512A">
        <w:rPr>
          <w:sz w:val="24"/>
          <w:szCs w:val="24"/>
          <w:lang w:val="lt-LT"/>
        </w:rPr>
        <w:t xml:space="preserve"> „Užsakovas“), ir </w:t>
      </w:r>
      <w:r w:rsidR="00413DE6">
        <w:rPr>
          <w:sz w:val="24"/>
          <w:szCs w:val="24"/>
          <w:lang w:val="lt-LT"/>
        </w:rPr>
        <w:t xml:space="preserve">                       </w:t>
      </w:r>
      <w:r w:rsidRPr="005F512A">
        <w:rPr>
          <w:sz w:val="24"/>
          <w:szCs w:val="24"/>
          <w:lang w:val="lt-LT"/>
        </w:rPr>
        <w:t>, asmens kodas</w:t>
      </w:r>
      <w:r w:rsidRPr="005F512A">
        <w:rPr>
          <w:sz w:val="24"/>
          <w:szCs w:val="24"/>
          <w:shd w:val="clear" w:color="auto" w:fill="FFFFFF"/>
        </w:rPr>
        <w:t xml:space="preserve">, </w:t>
      </w:r>
      <w:proofErr w:type="spellStart"/>
      <w:r w:rsidRPr="005F512A">
        <w:rPr>
          <w:sz w:val="24"/>
          <w:szCs w:val="24"/>
          <w:shd w:val="clear" w:color="auto" w:fill="FFFFFF"/>
        </w:rPr>
        <w:t>gyvenamosios</w:t>
      </w:r>
      <w:proofErr w:type="spellEnd"/>
      <w:r w:rsidRPr="005F512A">
        <w:rPr>
          <w:sz w:val="24"/>
          <w:szCs w:val="24"/>
          <w:shd w:val="clear" w:color="auto" w:fill="FFFFFF"/>
        </w:rPr>
        <w:t xml:space="preserve"> </w:t>
      </w:r>
      <w:r w:rsidRPr="005F512A">
        <w:rPr>
          <w:sz w:val="24"/>
          <w:szCs w:val="24"/>
          <w:lang w:val="lt-LT"/>
        </w:rPr>
        <w:t>vietos adresas:</w:t>
      </w:r>
      <w:r w:rsidR="00DC3AAA" w:rsidRPr="005F512A">
        <w:rPr>
          <w:sz w:val="24"/>
          <w:szCs w:val="24"/>
          <w:lang w:val="lt-LT"/>
        </w:rPr>
        <w:t xml:space="preserve">, </w:t>
      </w:r>
      <w:r w:rsidRPr="005F512A">
        <w:rPr>
          <w:sz w:val="24"/>
          <w:szCs w:val="24"/>
          <w:lang w:val="lt-LT"/>
        </w:rPr>
        <w:t xml:space="preserve"> (toliau </w:t>
      </w:r>
      <w:r w:rsidRPr="005F512A">
        <w:rPr>
          <w:rFonts w:eastAsia="Symbol"/>
          <w:sz w:val="24"/>
          <w:szCs w:val="24"/>
          <w:lang w:val="lt-LT"/>
        </w:rPr>
        <w:t>-</w:t>
      </w:r>
      <w:r w:rsidRPr="005F512A">
        <w:rPr>
          <w:sz w:val="24"/>
          <w:szCs w:val="24"/>
          <w:lang w:val="lt-LT"/>
        </w:rPr>
        <w:t xml:space="preserve"> „Paslaugų teikėjas“), toliau kartu vadinami „Šalimis“, o kiekvienas atskirai – „Šalimi“, </w:t>
      </w:r>
      <w:r w:rsidR="008718BC" w:rsidRPr="005F512A">
        <w:rPr>
          <w:sz w:val="24"/>
          <w:szCs w:val="24"/>
          <w:lang w:val="lt-LT"/>
        </w:rPr>
        <w:t xml:space="preserve">sudarė šią sutartį </w:t>
      </w:r>
      <w:r w:rsidRPr="005F512A">
        <w:rPr>
          <w:sz w:val="24"/>
          <w:szCs w:val="24"/>
          <w:lang w:val="lt-LT"/>
        </w:rPr>
        <w:t xml:space="preserve">(toliau – „Sutartis“). </w:t>
      </w:r>
      <w:r w:rsidRPr="005F512A">
        <w:rPr>
          <w:i/>
          <w:iCs/>
          <w:sz w:val="24"/>
          <w:szCs w:val="24"/>
          <w:lang w:val="lt-LT"/>
        </w:rPr>
        <w:t xml:space="preserve"> </w:t>
      </w:r>
    </w:p>
    <w:p w14:paraId="6E8659CE" w14:textId="77777777" w:rsidR="00E51FBD" w:rsidRPr="005F512A" w:rsidRDefault="00E51FBD" w:rsidP="00E51FBD">
      <w:pPr>
        <w:jc w:val="both"/>
        <w:rPr>
          <w:i/>
          <w:sz w:val="24"/>
          <w:szCs w:val="24"/>
          <w:lang w:val="lt-LT"/>
        </w:rPr>
      </w:pPr>
      <w:r w:rsidRPr="005F512A">
        <w:rPr>
          <w:i/>
          <w:sz w:val="24"/>
          <w:szCs w:val="24"/>
          <w:lang w:val="lt-LT"/>
        </w:rPr>
        <w:t xml:space="preserve">      </w:t>
      </w:r>
    </w:p>
    <w:p w14:paraId="33302056" w14:textId="77777777" w:rsidR="00E51FBD" w:rsidRPr="005F512A" w:rsidRDefault="00E51FBD" w:rsidP="00E51FBD">
      <w:pPr>
        <w:numPr>
          <w:ilvl w:val="0"/>
          <w:numId w:val="2"/>
        </w:numPr>
        <w:tabs>
          <w:tab w:val="left" w:pos="567"/>
        </w:tabs>
        <w:ind w:hanging="960"/>
        <w:jc w:val="both"/>
        <w:rPr>
          <w:b/>
          <w:sz w:val="24"/>
          <w:szCs w:val="24"/>
          <w:lang w:val="lt-LT"/>
        </w:rPr>
      </w:pPr>
      <w:r w:rsidRPr="005F512A">
        <w:rPr>
          <w:b/>
          <w:sz w:val="24"/>
          <w:szCs w:val="24"/>
          <w:lang w:val="lt-LT"/>
        </w:rPr>
        <w:t>Sutarties dalykas</w:t>
      </w:r>
    </w:p>
    <w:p w14:paraId="585542DB" w14:textId="18FB2F26" w:rsidR="00E51FBD" w:rsidRPr="005F512A" w:rsidRDefault="00E51FBD" w:rsidP="00E51FBD">
      <w:pPr>
        <w:numPr>
          <w:ilvl w:val="1"/>
          <w:numId w:val="1"/>
        </w:numPr>
        <w:ind w:left="0" w:firstLine="0"/>
        <w:jc w:val="both"/>
        <w:rPr>
          <w:color w:val="000000" w:themeColor="text1"/>
          <w:sz w:val="24"/>
          <w:szCs w:val="24"/>
          <w:lang w:val="lt-LT"/>
        </w:rPr>
      </w:pPr>
      <w:r w:rsidRPr="005F512A">
        <w:rPr>
          <w:sz w:val="24"/>
          <w:szCs w:val="24"/>
          <w:lang w:val="lt-LT"/>
        </w:rPr>
        <w:t xml:space="preserve">Paslaugų teikėjo </w:t>
      </w:r>
      <w:r w:rsidRPr="005F512A">
        <w:rPr>
          <w:color w:val="000000" w:themeColor="text1"/>
          <w:sz w:val="24"/>
          <w:szCs w:val="24"/>
          <w:lang w:val="lt-LT"/>
        </w:rPr>
        <w:t xml:space="preserve">Užsakovui teikiamos </w:t>
      </w:r>
      <w:r w:rsidR="00CA2BEA" w:rsidRPr="005F512A">
        <w:rPr>
          <w:sz w:val="24"/>
          <w:szCs w:val="24"/>
          <w:shd w:val="clear" w:color="auto" w:fill="FFFFFF"/>
        </w:rPr>
        <w:t>"</w:t>
      </w:r>
      <w:proofErr w:type="spellStart"/>
      <w:r w:rsidR="00CA2BEA" w:rsidRPr="005F512A">
        <w:rPr>
          <w:sz w:val="24"/>
          <w:szCs w:val="24"/>
          <w:shd w:val="clear" w:color="auto" w:fill="FFFFFF"/>
        </w:rPr>
        <w:t>Lietuvos</w:t>
      </w:r>
      <w:proofErr w:type="spellEnd"/>
      <w:r w:rsidR="00CA2BEA" w:rsidRPr="005F512A">
        <w:rPr>
          <w:sz w:val="24"/>
          <w:szCs w:val="24"/>
          <w:shd w:val="clear" w:color="auto" w:fill="FFFFFF"/>
        </w:rPr>
        <w:t xml:space="preserve"> </w:t>
      </w:r>
      <w:proofErr w:type="spellStart"/>
      <w:r w:rsidR="00CA2BEA" w:rsidRPr="005F512A">
        <w:rPr>
          <w:sz w:val="24"/>
          <w:szCs w:val="24"/>
          <w:shd w:val="clear" w:color="auto" w:fill="FFFFFF"/>
        </w:rPr>
        <w:t>nacionalinis</w:t>
      </w:r>
      <w:proofErr w:type="spellEnd"/>
      <w:r w:rsidR="00CA2BEA" w:rsidRPr="005F512A">
        <w:rPr>
          <w:sz w:val="24"/>
          <w:szCs w:val="24"/>
          <w:shd w:val="clear" w:color="auto" w:fill="FFFFFF"/>
        </w:rPr>
        <w:t xml:space="preserve"> </w:t>
      </w:r>
      <w:proofErr w:type="spellStart"/>
      <w:r w:rsidR="00CA2BEA" w:rsidRPr="005F512A">
        <w:rPr>
          <w:sz w:val="24"/>
          <w:szCs w:val="24"/>
          <w:shd w:val="clear" w:color="auto" w:fill="FFFFFF"/>
        </w:rPr>
        <w:t>muziejus</w:t>
      </w:r>
      <w:proofErr w:type="spellEnd"/>
      <w:r w:rsidR="00CA2BEA" w:rsidRPr="005F512A">
        <w:rPr>
          <w:sz w:val="24"/>
          <w:szCs w:val="24"/>
          <w:shd w:val="clear" w:color="auto" w:fill="FFFFFF"/>
        </w:rPr>
        <w:t xml:space="preserve">: </w:t>
      </w:r>
      <w:proofErr w:type="spellStart"/>
      <w:r w:rsidR="00CA2BEA" w:rsidRPr="005F512A">
        <w:rPr>
          <w:sz w:val="24"/>
          <w:szCs w:val="24"/>
          <w:shd w:val="clear" w:color="auto" w:fill="FFFFFF"/>
        </w:rPr>
        <w:t>edukacinių</w:t>
      </w:r>
      <w:proofErr w:type="spellEnd"/>
      <w:r w:rsidR="00CA2BEA" w:rsidRPr="005F512A">
        <w:rPr>
          <w:sz w:val="24"/>
          <w:szCs w:val="24"/>
          <w:shd w:val="clear" w:color="auto" w:fill="FFFFFF"/>
        </w:rPr>
        <w:t xml:space="preserve"> </w:t>
      </w:r>
      <w:proofErr w:type="spellStart"/>
      <w:r w:rsidR="00CA2BEA" w:rsidRPr="005F512A">
        <w:rPr>
          <w:sz w:val="24"/>
          <w:szCs w:val="24"/>
          <w:shd w:val="clear" w:color="auto" w:fill="FFFFFF"/>
        </w:rPr>
        <w:t>galimybių</w:t>
      </w:r>
      <w:proofErr w:type="spellEnd"/>
      <w:r w:rsidR="00CA2BEA" w:rsidRPr="005F512A">
        <w:rPr>
          <w:sz w:val="24"/>
          <w:szCs w:val="24"/>
          <w:shd w:val="clear" w:color="auto" w:fill="FFFFFF"/>
        </w:rPr>
        <w:t xml:space="preserve"> </w:t>
      </w:r>
      <w:proofErr w:type="spellStart"/>
      <w:r w:rsidR="00CA2BEA" w:rsidRPr="005F512A">
        <w:rPr>
          <w:sz w:val="24"/>
          <w:szCs w:val="24"/>
          <w:shd w:val="clear" w:color="auto" w:fill="FFFFFF"/>
        </w:rPr>
        <w:t>pristatymas</w:t>
      </w:r>
      <w:proofErr w:type="spellEnd"/>
      <w:r w:rsidR="00CA2BEA" w:rsidRPr="005F512A">
        <w:rPr>
          <w:sz w:val="24"/>
          <w:szCs w:val="24"/>
          <w:shd w:val="clear" w:color="auto" w:fill="FFFFFF"/>
        </w:rPr>
        <w:t xml:space="preserve">” </w:t>
      </w:r>
      <w:proofErr w:type="spellStart"/>
      <w:r w:rsidR="00CA2BEA" w:rsidRPr="005F512A">
        <w:rPr>
          <w:sz w:val="24"/>
          <w:szCs w:val="24"/>
          <w:shd w:val="clear" w:color="auto" w:fill="FFFFFF"/>
        </w:rPr>
        <w:t>mokymų</w:t>
      </w:r>
      <w:proofErr w:type="spellEnd"/>
      <w:r w:rsidR="00CA2BEA" w:rsidRPr="005F512A">
        <w:rPr>
          <w:sz w:val="24"/>
          <w:szCs w:val="24"/>
          <w:shd w:val="clear" w:color="auto" w:fill="FFFFFF"/>
        </w:rPr>
        <w:t xml:space="preserve"> </w:t>
      </w:r>
      <w:proofErr w:type="spellStart"/>
      <w:r w:rsidR="004A7CA4" w:rsidRPr="005F512A">
        <w:rPr>
          <w:sz w:val="24"/>
          <w:szCs w:val="24"/>
          <w:shd w:val="clear" w:color="auto" w:fill="FFFFFF"/>
        </w:rPr>
        <w:t>paslaugos</w:t>
      </w:r>
      <w:proofErr w:type="spellEnd"/>
      <w:r w:rsidR="004A7CA4" w:rsidRPr="005F512A">
        <w:rPr>
          <w:sz w:val="24"/>
          <w:szCs w:val="24"/>
          <w:shd w:val="clear" w:color="auto" w:fill="FFFFFF"/>
        </w:rPr>
        <w:t xml:space="preserve"> </w:t>
      </w:r>
      <w:r w:rsidRPr="005F512A">
        <w:rPr>
          <w:color w:val="000000" w:themeColor="text1"/>
          <w:sz w:val="24"/>
          <w:szCs w:val="24"/>
          <w:lang w:val="lt-LT"/>
        </w:rPr>
        <w:t>(toliau – Paslaugos).</w:t>
      </w:r>
    </w:p>
    <w:p w14:paraId="59F2AD90" w14:textId="16B35066" w:rsidR="00E51FBD" w:rsidRPr="009871BD" w:rsidRDefault="00E51FBD" w:rsidP="00E51FBD">
      <w:pPr>
        <w:numPr>
          <w:ilvl w:val="1"/>
          <w:numId w:val="1"/>
        </w:numPr>
        <w:ind w:left="0" w:firstLine="0"/>
        <w:jc w:val="both"/>
        <w:rPr>
          <w:sz w:val="24"/>
          <w:szCs w:val="24"/>
          <w:lang w:val="lt-LT"/>
        </w:rPr>
      </w:pPr>
      <w:r w:rsidRPr="005F512A">
        <w:rPr>
          <w:color w:val="000000" w:themeColor="text1"/>
          <w:sz w:val="24"/>
          <w:szCs w:val="24"/>
          <w:lang w:val="lt-LT"/>
        </w:rPr>
        <w:t>Sutarties 1 punkte numatytos Paslaugos turi būti</w:t>
      </w:r>
      <w:r w:rsidRPr="005F512A">
        <w:rPr>
          <w:sz w:val="24"/>
          <w:szCs w:val="24"/>
          <w:lang w:val="lt-LT"/>
        </w:rPr>
        <w:t xml:space="preserve"> suteiktos Užsakovui</w:t>
      </w:r>
      <w:r w:rsidRPr="009871BD">
        <w:rPr>
          <w:sz w:val="24"/>
          <w:szCs w:val="24"/>
          <w:lang w:val="lt-LT"/>
        </w:rPr>
        <w:t xml:space="preserve"> </w:t>
      </w:r>
      <w:r>
        <w:rPr>
          <w:sz w:val="24"/>
          <w:szCs w:val="24"/>
          <w:lang w:val="lt-LT"/>
        </w:rPr>
        <w:t xml:space="preserve">iki </w:t>
      </w:r>
      <w:r w:rsidR="00EF7F83">
        <w:rPr>
          <w:sz w:val="24"/>
          <w:szCs w:val="24"/>
          <w:lang w:val="lt-LT"/>
        </w:rPr>
        <w:t>2022.02.</w:t>
      </w:r>
      <w:r w:rsidR="00E11561">
        <w:rPr>
          <w:sz w:val="24"/>
          <w:szCs w:val="24"/>
          <w:lang w:val="lt-LT"/>
        </w:rPr>
        <w:t>18</w:t>
      </w:r>
      <w:r w:rsidR="004A7CA4">
        <w:rPr>
          <w:sz w:val="24"/>
          <w:szCs w:val="24"/>
          <w:lang w:val="lt-LT"/>
        </w:rPr>
        <w:t>.</w:t>
      </w:r>
    </w:p>
    <w:p w14:paraId="4DF95DA1" w14:textId="2EE87808" w:rsidR="00E51FBD" w:rsidRPr="009871BD" w:rsidRDefault="00E51FBD" w:rsidP="00E51FBD">
      <w:pPr>
        <w:numPr>
          <w:ilvl w:val="1"/>
          <w:numId w:val="1"/>
        </w:numPr>
        <w:ind w:left="0" w:firstLine="0"/>
        <w:jc w:val="both"/>
        <w:rPr>
          <w:sz w:val="24"/>
          <w:szCs w:val="24"/>
          <w:lang w:val="lt-LT"/>
        </w:rPr>
      </w:pPr>
      <w:r w:rsidRPr="009871BD">
        <w:rPr>
          <w:sz w:val="24"/>
          <w:szCs w:val="24"/>
          <w:lang w:val="lt-LT"/>
        </w:rPr>
        <w:t xml:space="preserve"> Paslaugų (jų rezultato) perdavimas–priėmimas atliekamas Užsakovui patvirtinant Paslaugų teikėjo parengtą suteiktų Paslaugų ataskaitą</w:t>
      </w:r>
      <w:r>
        <w:rPr>
          <w:sz w:val="24"/>
          <w:szCs w:val="24"/>
          <w:lang w:val="lt-LT"/>
        </w:rPr>
        <w:t>/ perdavimo–priėmimo aktą</w:t>
      </w:r>
      <w:r w:rsidRPr="009871BD">
        <w:rPr>
          <w:sz w:val="24"/>
          <w:szCs w:val="24"/>
          <w:lang w:val="lt-LT"/>
        </w:rPr>
        <w:t>. Kartu su Paslaugomis (jų rezultatu) Užsakovui perduodamos visos autoriaus turtinės teisės į bet kokius Paslaugų teikimo metu sukurtus autorių teisių objektus, suteikiant išimtinę teisę juos naudoti neribojant teritorijos, bet kokia apimtimi.</w:t>
      </w:r>
    </w:p>
    <w:p w14:paraId="7289CE0A" w14:textId="77777777" w:rsidR="00E51FBD" w:rsidRPr="009871BD" w:rsidRDefault="00E51FBD" w:rsidP="00E51FBD">
      <w:pPr>
        <w:jc w:val="both"/>
        <w:rPr>
          <w:sz w:val="24"/>
          <w:szCs w:val="24"/>
          <w:lang w:val="lt-LT"/>
        </w:rPr>
      </w:pPr>
      <w:r w:rsidRPr="009871BD">
        <w:rPr>
          <w:sz w:val="24"/>
          <w:szCs w:val="24"/>
          <w:lang w:val="lt-LT"/>
        </w:rPr>
        <w:t xml:space="preserve">           </w:t>
      </w:r>
    </w:p>
    <w:p w14:paraId="2BB24CB2" w14:textId="77777777" w:rsidR="00E51FBD" w:rsidRPr="009871BD" w:rsidRDefault="00E51FBD" w:rsidP="00E51FBD">
      <w:pPr>
        <w:numPr>
          <w:ilvl w:val="0"/>
          <w:numId w:val="2"/>
        </w:numPr>
        <w:tabs>
          <w:tab w:val="left" w:pos="567"/>
        </w:tabs>
        <w:ind w:hanging="960"/>
        <w:jc w:val="both"/>
        <w:rPr>
          <w:b/>
          <w:sz w:val="24"/>
          <w:szCs w:val="24"/>
          <w:lang w:val="lt-LT"/>
        </w:rPr>
      </w:pPr>
      <w:r w:rsidRPr="009871BD">
        <w:rPr>
          <w:b/>
          <w:sz w:val="24"/>
          <w:szCs w:val="24"/>
          <w:lang w:val="lt-LT"/>
        </w:rPr>
        <w:t xml:space="preserve">Šalių įsipareigojimai         </w:t>
      </w:r>
    </w:p>
    <w:p w14:paraId="72351444" w14:textId="77777777" w:rsidR="00E51FBD" w:rsidRPr="009871BD" w:rsidRDefault="00E51FBD" w:rsidP="00E51FBD">
      <w:pPr>
        <w:numPr>
          <w:ilvl w:val="1"/>
          <w:numId w:val="2"/>
        </w:numPr>
        <w:tabs>
          <w:tab w:val="left" w:pos="567"/>
        </w:tabs>
        <w:ind w:hanging="960"/>
        <w:jc w:val="both"/>
        <w:rPr>
          <w:sz w:val="24"/>
          <w:szCs w:val="24"/>
          <w:lang w:val="lt-LT"/>
        </w:rPr>
      </w:pPr>
      <w:r w:rsidRPr="009871BD">
        <w:rPr>
          <w:sz w:val="24"/>
          <w:szCs w:val="24"/>
          <w:lang w:val="lt-LT"/>
        </w:rPr>
        <w:t>Paslaugų teikėjas įsipareigoja:</w:t>
      </w:r>
    </w:p>
    <w:p w14:paraId="7957591B" w14:textId="77777777" w:rsidR="00E51FBD" w:rsidRPr="009871BD" w:rsidRDefault="00E51FBD" w:rsidP="00E51FBD">
      <w:pPr>
        <w:numPr>
          <w:ilvl w:val="2"/>
          <w:numId w:val="2"/>
        </w:numPr>
        <w:ind w:left="1276" w:hanging="709"/>
        <w:jc w:val="both"/>
        <w:rPr>
          <w:sz w:val="24"/>
          <w:szCs w:val="24"/>
          <w:lang w:val="lt-LT"/>
        </w:rPr>
      </w:pPr>
      <w:r w:rsidRPr="009871BD">
        <w:rPr>
          <w:sz w:val="24"/>
          <w:szCs w:val="24"/>
          <w:lang w:val="lt-LT"/>
        </w:rPr>
        <w:t>savo medžiagomis, priemonėmis ir rizika savarankiškai suteikti Užsakovui Paslaugas, atitinkančias Sutarties sąlygas ir Sutartyje numatytu laiku perduoti jų rezultatą  Užsakovui;</w:t>
      </w:r>
    </w:p>
    <w:p w14:paraId="270249EF" w14:textId="77777777" w:rsidR="00E51FBD" w:rsidRPr="009871BD" w:rsidRDefault="00E51FBD" w:rsidP="00E51FBD">
      <w:pPr>
        <w:numPr>
          <w:ilvl w:val="2"/>
          <w:numId w:val="2"/>
        </w:numPr>
        <w:ind w:left="1276" w:hanging="709"/>
        <w:jc w:val="both"/>
        <w:rPr>
          <w:sz w:val="24"/>
          <w:szCs w:val="24"/>
          <w:lang w:val="lt-LT"/>
        </w:rPr>
      </w:pPr>
      <w:r w:rsidRPr="009871BD">
        <w:rPr>
          <w:sz w:val="24"/>
          <w:szCs w:val="24"/>
          <w:lang w:val="lt-LT"/>
        </w:rPr>
        <w:t xml:space="preserve">Paslaugas suteikti kokybiškai, laikantis visų tokioms ir panašioms paslaugoms taikomų visuotinai pripažintų standartų; </w:t>
      </w:r>
    </w:p>
    <w:p w14:paraId="1DDB29AC" w14:textId="77777777" w:rsidR="00E51FBD" w:rsidRPr="009871BD" w:rsidRDefault="00E51FBD" w:rsidP="00E51FBD">
      <w:pPr>
        <w:numPr>
          <w:ilvl w:val="2"/>
          <w:numId w:val="2"/>
        </w:numPr>
        <w:ind w:left="1276" w:hanging="709"/>
        <w:jc w:val="both"/>
        <w:rPr>
          <w:sz w:val="24"/>
          <w:szCs w:val="24"/>
          <w:lang w:val="lt-LT"/>
        </w:rPr>
      </w:pPr>
      <w:r w:rsidRPr="009871BD">
        <w:rPr>
          <w:sz w:val="24"/>
          <w:szCs w:val="24"/>
          <w:lang w:val="lt-LT"/>
        </w:rPr>
        <w:t xml:space="preserve">laiku informuoti Užsakovą apie aplinkybes, dėl kurių negali vykdyti Sutarties.   </w:t>
      </w:r>
    </w:p>
    <w:p w14:paraId="7BDA68C6" w14:textId="77777777" w:rsidR="00E51FBD" w:rsidRPr="009871BD" w:rsidRDefault="00E51FBD" w:rsidP="00E51FBD">
      <w:pPr>
        <w:numPr>
          <w:ilvl w:val="1"/>
          <w:numId w:val="2"/>
        </w:numPr>
        <w:tabs>
          <w:tab w:val="left" w:pos="567"/>
        </w:tabs>
        <w:ind w:hanging="960"/>
        <w:jc w:val="both"/>
        <w:rPr>
          <w:sz w:val="24"/>
          <w:szCs w:val="24"/>
          <w:lang w:val="lt-LT"/>
        </w:rPr>
      </w:pPr>
      <w:r w:rsidRPr="009871BD">
        <w:rPr>
          <w:sz w:val="24"/>
          <w:szCs w:val="24"/>
          <w:lang w:val="lt-LT"/>
        </w:rPr>
        <w:t>Užsakovas įsipareigoja:</w:t>
      </w:r>
    </w:p>
    <w:p w14:paraId="04F2641A" w14:textId="27276C8A" w:rsidR="00E51FBD" w:rsidRPr="009871BD" w:rsidRDefault="00E51FBD" w:rsidP="00E51FBD">
      <w:pPr>
        <w:numPr>
          <w:ilvl w:val="2"/>
          <w:numId w:val="2"/>
        </w:numPr>
        <w:ind w:left="1276" w:hanging="709"/>
        <w:jc w:val="both"/>
        <w:rPr>
          <w:sz w:val="24"/>
          <w:szCs w:val="24"/>
          <w:lang w:val="lt-LT"/>
        </w:rPr>
      </w:pPr>
      <w:r w:rsidRPr="009871BD">
        <w:rPr>
          <w:sz w:val="24"/>
          <w:szCs w:val="24"/>
          <w:lang w:val="lt-LT"/>
        </w:rPr>
        <w:t>Sutartyje nustatyta tvarka ir terminais įvertinti Paslaugų teikėjo  pateiktą Paslaugų rezultatą ir informuoti Paslaugų teikėją apie jo priėmimą, atmetimą ar reikalavimą ištaisyti trūkumus, kad Paslaugos atitiktų Sutartyje numatytas sąlygas;</w:t>
      </w:r>
    </w:p>
    <w:p w14:paraId="61F6E9C6" w14:textId="0CEB8C0F" w:rsidR="00E51FBD" w:rsidRPr="009871BD" w:rsidRDefault="00E51FBD" w:rsidP="00E51FBD">
      <w:pPr>
        <w:numPr>
          <w:ilvl w:val="2"/>
          <w:numId w:val="2"/>
        </w:numPr>
        <w:ind w:left="1276" w:hanging="709"/>
        <w:jc w:val="both"/>
        <w:rPr>
          <w:sz w:val="24"/>
          <w:szCs w:val="24"/>
          <w:lang w:val="lt-LT"/>
        </w:rPr>
      </w:pPr>
      <w:r w:rsidRPr="009871BD">
        <w:rPr>
          <w:sz w:val="24"/>
          <w:szCs w:val="24"/>
          <w:lang w:val="lt-LT"/>
        </w:rPr>
        <w:t xml:space="preserve">nustatyta tvarka ir terminais sumokėti Paslaugų teikėjui už pagal Sutarties sąlygas suteiktas Paslaugas, Sutartyje numatytą </w:t>
      </w:r>
      <w:r w:rsidR="008718BC">
        <w:rPr>
          <w:sz w:val="24"/>
          <w:szCs w:val="24"/>
          <w:lang w:val="lt-LT"/>
        </w:rPr>
        <w:t>Paslaugų kainą</w:t>
      </w:r>
      <w:r w:rsidRPr="009871BD">
        <w:rPr>
          <w:sz w:val="24"/>
          <w:szCs w:val="24"/>
          <w:lang w:val="lt-LT"/>
        </w:rPr>
        <w:t>;</w:t>
      </w:r>
    </w:p>
    <w:p w14:paraId="587330D6" w14:textId="77777777" w:rsidR="00E51FBD" w:rsidRPr="009871BD" w:rsidRDefault="00E51FBD" w:rsidP="00E51FBD">
      <w:pPr>
        <w:numPr>
          <w:ilvl w:val="2"/>
          <w:numId w:val="2"/>
        </w:numPr>
        <w:ind w:left="1276" w:hanging="709"/>
        <w:jc w:val="both"/>
        <w:rPr>
          <w:sz w:val="24"/>
          <w:szCs w:val="24"/>
          <w:lang w:val="lt-LT"/>
        </w:rPr>
      </w:pPr>
      <w:r w:rsidRPr="009871BD">
        <w:rPr>
          <w:sz w:val="24"/>
          <w:szCs w:val="24"/>
          <w:lang w:val="lt-LT"/>
        </w:rPr>
        <w:t xml:space="preserve">laiku informuoti Paslaugų teikėją apie aplinkybes, dėl kurių negali vykdyti Sutarties.   </w:t>
      </w:r>
    </w:p>
    <w:p w14:paraId="56256EC3" w14:textId="77777777" w:rsidR="00E51FBD" w:rsidRPr="009871BD" w:rsidRDefault="00E51FBD" w:rsidP="00E51FBD">
      <w:pPr>
        <w:jc w:val="both"/>
        <w:rPr>
          <w:b/>
          <w:sz w:val="24"/>
          <w:szCs w:val="24"/>
          <w:lang w:val="lt-LT"/>
        </w:rPr>
      </w:pPr>
      <w:r w:rsidRPr="009871BD">
        <w:rPr>
          <w:b/>
          <w:sz w:val="24"/>
          <w:szCs w:val="24"/>
          <w:lang w:val="lt-LT"/>
        </w:rPr>
        <w:t xml:space="preserve">        </w:t>
      </w:r>
    </w:p>
    <w:p w14:paraId="751713B1" w14:textId="77777777" w:rsidR="00E51FBD" w:rsidRPr="009871BD" w:rsidRDefault="00E51FBD" w:rsidP="00E51FBD">
      <w:pPr>
        <w:numPr>
          <w:ilvl w:val="0"/>
          <w:numId w:val="2"/>
        </w:numPr>
        <w:tabs>
          <w:tab w:val="left" w:pos="567"/>
        </w:tabs>
        <w:ind w:hanging="960"/>
        <w:jc w:val="both"/>
        <w:rPr>
          <w:b/>
          <w:sz w:val="24"/>
          <w:szCs w:val="24"/>
          <w:lang w:val="lt-LT"/>
        </w:rPr>
      </w:pPr>
      <w:r w:rsidRPr="009871BD">
        <w:rPr>
          <w:b/>
          <w:sz w:val="24"/>
          <w:szCs w:val="24"/>
          <w:lang w:val="lt-LT"/>
        </w:rPr>
        <w:t>Sutarties kaina ir atsiskaitymo tvarka</w:t>
      </w:r>
    </w:p>
    <w:p w14:paraId="115B59E0" w14:textId="3B0EAE6D" w:rsidR="00E51FBD" w:rsidRPr="009871BD" w:rsidRDefault="00E51FBD" w:rsidP="00E51FBD">
      <w:pPr>
        <w:numPr>
          <w:ilvl w:val="1"/>
          <w:numId w:val="2"/>
        </w:numPr>
        <w:tabs>
          <w:tab w:val="left" w:pos="567"/>
        </w:tabs>
        <w:ind w:left="567" w:hanging="567"/>
        <w:jc w:val="both"/>
        <w:rPr>
          <w:sz w:val="24"/>
          <w:szCs w:val="24"/>
          <w:lang w:val="lt-LT"/>
        </w:rPr>
      </w:pPr>
      <w:r>
        <w:rPr>
          <w:sz w:val="24"/>
          <w:szCs w:val="24"/>
          <w:lang w:val="lt-LT"/>
        </w:rPr>
        <w:t xml:space="preserve">Sutarčiai taikomas fiksuotos kainos kainodaros nustatymo metodas. </w:t>
      </w:r>
      <w:r w:rsidRPr="009871BD">
        <w:rPr>
          <w:sz w:val="24"/>
          <w:szCs w:val="24"/>
          <w:lang w:val="lt-LT"/>
        </w:rPr>
        <w:t>Bendra pagal šią Sutartį Paslaugų teikėjo Užsakovui teikiamų Paslaugų kaina (toliau – Sutarties kaina) yra</w:t>
      </w:r>
      <w:r>
        <w:rPr>
          <w:sz w:val="24"/>
          <w:szCs w:val="24"/>
          <w:lang w:val="lt-LT"/>
        </w:rPr>
        <w:t xml:space="preserve"> </w:t>
      </w:r>
      <w:r w:rsidR="00EF7F83">
        <w:rPr>
          <w:sz w:val="24"/>
          <w:szCs w:val="24"/>
          <w:lang w:val="lt-LT"/>
        </w:rPr>
        <w:t>240</w:t>
      </w:r>
      <w:r w:rsidR="00E11561">
        <w:rPr>
          <w:sz w:val="24"/>
          <w:szCs w:val="24"/>
          <w:lang w:val="lt-LT"/>
        </w:rPr>
        <w:t xml:space="preserve"> Eur</w:t>
      </w:r>
      <w:r w:rsidRPr="005B54E5">
        <w:rPr>
          <w:sz w:val="24"/>
          <w:szCs w:val="24"/>
          <w:lang w:val="lt-LT"/>
        </w:rPr>
        <w:t>.</w:t>
      </w:r>
      <w:r w:rsidRPr="009871BD">
        <w:rPr>
          <w:sz w:val="24"/>
          <w:szCs w:val="24"/>
          <w:lang w:val="lt-LT"/>
        </w:rPr>
        <w:t xml:space="preserve"> Į Sutarties kainą yra įskaičiuotos visos su Paslaugų pagal šią Sutartį suteikimu susijusios išlaidos ir visi mokesčiai. Sutarties kaina taip pat apima pilną atlyginimą už turtinių teisių į Paslaugų teikimo metu sukurtų autorių teisių objektų perdavimą Užsakovui. Paslaugų teikėjas neturi teisės reikalauti jokių kitų sumų iš Užsakovo, išskyrus fiksuotą Sutarties kainą.</w:t>
      </w:r>
    </w:p>
    <w:p w14:paraId="7893A17E" w14:textId="67B60D7A" w:rsidR="00672097" w:rsidRDefault="00E51FBD" w:rsidP="00E51FBD">
      <w:pPr>
        <w:numPr>
          <w:ilvl w:val="1"/>
          <w:numId w:val="2"/>
        </w:numPr>
        <w:tabs>
          <w:tab w:val="left" w:pos="567"/>
        </w:tabs>
        <w:ind w:left="567" w:hanging="567"/>
        <w:jc w:val="both"/>
        <w:rPr>
          <w:sz w:val="24"/>
          <w:szCs w:val="24"/>
          <w:lang w:val="lt-LT"/>
        </w:rPr>
      </w:pPr>
      <w:r w:rsidRPr="593926FC">
        <w:rPr>
          <w:sz w:val="24"/>
          <w:szCs w:val="24"/>
          <w:lang w:val="lt-LT"/>
        </w:rPr>
        <w:t xml:space="preserve">Visa Sutarties kaina sumokama Paslaugų teikėjui suteikus Paslaugas. Išmokėdamas Sutartyje nustatytą atlyginimą, Užsakovas teisės aktų nustatyta tvarka išskaičiuoja ir už Paslaugų teikėją į biudžetą sumoka 15 % </w:t>
      </w:r>
      <w:r w:rsidR="008718BC" w:rsidRPr="593926FC">
        <w:rPr>
          <w:sz w:val="24"/>
          <w:szCs w:val="24"/>
          <w:lang w:val="lt-LT"/>
        </w:rPr>
        <w:t>G</w:t>
      </w:r>
      <w:r w:rsidRPr="593926FC">
        <w:rPr>
          <w:sz w:val="24"/>
          <w:szCs w:val="24"/>
          <w:lang w:val="lt-LT"/>
        </w:rPr>
        <w:t>yventojų pajamų mokestį</w:t>
      </w:r>
      <w:r w:rsidR="008718BC" w:rsidRPr="593926FC">
        <w:rPr>
          <w:sz w:val="24"/>
          <w:szCs w:val="24"/>
          <w:lang w:val="lt-LT"/>
        </w:rPr>
        <w:t xml:space="preserve"> (GPM)</w:t>
      </w:r>
      <w:r w:rsidRPr="593926FC">
        <w:rPr>
          <w:sz w:val="24"/>
          <w:szCs w:val="24"/>
          <w:lang w:val="lt-LT"/>
        </w:rPr>
        <w:t xml:space="preserve">. Likusi Sutarties kainos dalis sumokama į Sutartyje nurodytą Paslaugų teikėjo atsiskaitomąją sąskaitą.  </w:t>
      </w:r>
    </w:p>
    <w:p w14:paraId="5476F34C" w14:textId="6B931305" w:rsidR="2AC43768" w:rsidRDefault="2AC43768" w:rsidP="593926FC">
      <w:pPr>
        <w:numPr>
          <w:ilvl w:val="1"/>
          <w:numId w:val="2"/>
        </w:numPr>
        <w:tabs>
          <w:tab w:val="left" w:pos="567"/>
        </w:tabs>
        <w:ind w:left="567" w:hanging="567"/>
        <w:jc w:val="both"/>
        <w:rPr>
          <w:sz w:val="24"/>
          <w:szCs w:val="24"/>
          <w:lang w:val="lt-LT"/>
        </w:rPr>
      </w:pPr>
      <w:r w:rsidRPr="593926FC">
        <w:rPr>
          <w:sz w:val="24"/>
          <w:szCs w:val="24"/>
          <w:lang w:val="lt-LT"/>
        </w:rPr>
        <w:t xml:space="preserve">Sutartyje nurodyta Paslaugų kaina yra galutinė ir nebus keičiama visą </w:t>
      </w:r>
      <w:r w:rsidR="155E70C1" w:rsidRPr="593926FC">
        <w:rPr>
          <w:sz w:val="24"/>
          <w:szCs w:val="24"/>
          <w:lang w:val="lt-LT"/>
        </w:rPr>
        <w:t>S</w:t>
      </w:r>
      <w:r w:rsidRPr="593926FC">
        <w:rPr>
          <w:sz w:val="24"/>
          <w:szCs w:val="24"/>
          <w:lang w:val="lt-LT"/>
        </w:rPr>
        <w:t>utarties galiojimo laikotar</w:t>
      </w:r>
      <w:r w:rsidR="360BFE28" w:rsidRPr="593926FC">
        <w:rPr>
          <w:sz w:val="24"/>
          <w:szCs w:val="24"/>
          <w:lang w:val="lt-LT"/>
        </w:rPr>
        <w:t>p</w:t>
      </w:r>
      <w:r w:rsidRPr="593926FC">
        <w:rPr>
          <w:sz w:val="24"/>
          <w:szCs w:val="24"/>
          <w:lang w:val="lt-LT"/>
        </w:rPr>
        <w:t>į, taip pat nebus perskaičiuojama dėl pasikeitusių mokesčių, kainų lygio, minimalaus darbo užmokesčio ir pan</w:t>
      </w:r>
      <w:r w:rsidR="2D5D3151" w:rsidRPr="593926FC">
        <w:rPr>
          <w:sz w:val="24"/>
          <w:szCs w:val="24"/>
          <w:lang w:val="lt-LT"/>
        </w:rPr>
        <w:t>.</w:t>
      </w:r>
    </w:p>
    <w:p w14:paraId="52A744AD" w14:textId="77777777" w:rsidR="00E51FBD" w:rsidRPr="000D75A8" w:rsidRDefault="00E51FBD" w:rsidP="00672097">
      <w:pPr>
        <w:tabs>
          <w:tab w:val="left" w:pos="567"/>
        </w:tabs>
        <w:ind w:left="567"/>
        <w:jc w:val="both"/>
        <w:rPr>
          <w:sz w:val="24"/>
          <w:szCs w:val="24"/>
          <w:lang w:val="lt-LT"/>
        </w:rPr>
      </w:pPr>
      <w:r w:rsidRPr="000D75A8">
        <w:rPr>
          <w:sz w:val="24"/>
          <w:szCs w:val="24"/>
          <w:lang w:val="lt-LT"/>
        </w:rPr>
        <w:t xml:space="preserve">  </w:t>
      </w:r>
    </w:p>
    <w:p w14:paraId="76027BE2" w14:textId="77777777" w:rsidR="00E51FBD" w:rsidRPr="009871BD" w:rsidRDefault="00E51FBD" w:rsidP="00E51FBD">
      <w:pPr>
        <w:numPr>
          <w:ilvl w:val="0"/>
          <w:numId w:val="2"/>
        </w:numPr>
        <w:tabs>
          <w:tab w:val="left" w:pos="567"/>
        </w:tabs>
        <w:ind w:hanging="960"/>
        <w:jc w:val="both"/>
        <w:rPr>
          <w:b/>
          <w:sz w:val="24"/>
          <w:szCs w:val="24"/>
          <w:lang w:val="lt-LT"/>
        </w:rPr>
      </w:pPr>
      <w:r w:rsidRPr="009871BD">
        <w:rPr>
          <w:b/>
          <w:sz w:val="24"/>
          <w:szCs w:val="24"/>
          <w:lang w:val="lt-LT"/>
        </w:rPr>
        <w:t>Šalių atsakomybė ir ginčų sprendimo tvarka</w:t>
      </w:r>
    </w:p>
    <w:p w14:paraId="5857818A" w14:textId="280583BC" w:rsidR="00E51FBD" w:rsidRPr="009871BD" w:rsidRDefault="00E51FBD" w:rsidP="00E51FBD">
      <w:pPr>
        <w:numPr>
          <w:ilvl w:val="1"/>
          <w:numId w:val="2"/>
        </w:numPr>
        <w:tabs>
          <w:tab w:val="left" w:pos="567"/>
        </w:tabs>
        <w:ind w:left="567" w:hanging="567"/>
        <w:jc w:val="both"/>
        <w:rPr>
          <w:sz w:val="24"/>
          <w:szCs w:val="24"/>
          <w:lang w:val="lt-LT"/>
        </w:rPr>
      </w:pPr>
      <w:r w:rsidRPr="009871BD">
        <w:rPr>
          <w:sz w:val="24"/>
          <w:szCs w:val="24"/>
          <w:lang w:val="lt-LT"/>
        </w:rPr>
        <w:lastRenderedPageBreak/>
        <w:t xml:space="preserve">Užsakovas, Sutartyje nustatytu laiku nepriėmęs Paslaugų teikėjo pateikto Paslaugų rezultato arba raštu nepranešęs jam apie pateikto Paslaugų rezultato atmetimą arba reikalavimą jį pataisyti, privalo sumokėti Paslaugų teikėjui visą Sutartyje numatytą </w:t>
      </w:r>
      <w:r w:rsidR="008718BC">
        <w:rPr>
          <w:sz w:val="24"/>
          <w:szCs w:val="24"/>
          <w:lang w:val="lt-LT"/>
        </w:rPr>
        <w:t>Paslaugų kainą</w:t>
      </w:r>
      <w:r w:rsidRPr="009871BD">
        <w:rPr>
          <w:sz w:val="24"/>
          <w:szCs w:val="24"/>
          <w:lang w:val="lt-LT"/>
        </w:rPr>
        <w:t>.</w:t>
      </w:r>
    </w:p>
    <w:p w14:paraId="30116F77" w14:textId="4602D1C6" w:rsidR="00E51FBD" w:rsidRPr="009871BD" w:rsidRDefault="00E51FBD" w:rsidP="00E51FBD">
      <w:pPr>
        <w:numPr>
          <w:ilvl w:val="1"/>
          <w:numId w:val="2"/>
        </w:numPr>
        <w:tabs>
          <w:tab w:val="left" w:pos="567"/>
        </w:tabs>
        <w:ind w:left="567" w:hanging="567"/>
        <w:jc w:val="both"/>
        <w:rPr>
          <w:sz w:val="24"/>
          <w:szCs w:val="24"/>
          <w:lang w:val="lt-LT"/>
        </w:rPr>
      </w:pPr>
      <w:r w:rsidRPr="009871BD">
        <w:rPr>
          <w:sz w:val="24"/>
          <w:szCs w:val="24"/>
          <w:lang w:val="lt-LT"/>
        </w:rPr>
        <w:t xml:space="preserve">Paslaugų teikėjas, laiku nesuteikęs Paslaugų arba suteikęs jas netinkamai, privalo </w:t>
      </w:r>
      <w:r>
        <w:rPr>
          <w:sz w:val="24"/>
          <w:szCs w:val="24"/>
          <w:lang w:val="lt-LT"/>
        </w:rPr>
        <w:t xml:space="preserve">mokėti 0,02 proc. dydžio nesuteiktų </w:t>
      </w:r>
      <w:r w:rsidR="008718BC">
        <w:rPr>
          <w:sz w:val="24"/>
          <w:szCs w:val="24"/>
          <w:lang w:val="lt-LT"/>
        </w:rPr>
        <w:t>P</w:t>
      </w:r>
      <w:r>
        <w:rPr>
          <w:sz w:val="24"/>
          <w:szCs w:val="24"/>
          <w:lang w:val="lt-LT"/>
        </w:rPr>
        <w:t xml:space="preserve">aslaugų vertės dydžio delspinigius ir </w:t>
      </w:r>
      <w:r w:rsidRPr="009871BD">
        <w:rPr>
          <w:sz w:val="24"/>
          <w:szCs w:val="24"/>
          <w:lang w:val="lt-LT"/>
        </w:rPr>
        <w:t xml:space="preserve">atlyginti Užsakovo dėl to patirtus nuostolius.               </w:t>
      </w:r>
    </w:p>
    <w:p w14:paraId="27EDE406" w14:textId="77777777" w:rsidR="00E51FBD" w:rsidRPr="009871BD" w:rsidRDefault="00E51FBD" w:rsidP="00E51FBD">
      <w:pPr>
        <w:numPr>
          <w:ilvl w:val="1"/>
          <w:numId w:val="2"/>
        </w:numPr>
        <w:tabs>
          <w:tab w:val="left" w:pos="567"/>
        </w:tabs>
        <w:ind w:left="567" w:hanging="567"/>
        <w:jc w:val="both"/>
        <w:rPr>
          <w:sz w:val="24"/>
          <w:szCs w:val="24"/>
          <w:lang w:val="lt-LT"/>
        </w:rPr>
      </w:pPr>
      <w:r w:rsidRPr="009871BD">
        <w:rPr>
          <w:sz w:val="24"/>
          <w:szCs w:val="24"/>
          <w:lang w:val="lt-LT"/>
        </w:rPr>
        <w:t>Šalys atleidžiamos nuo atsakomybės už Sutarties neįvykdymą, jeigu jos įrodo, kad Sutartis neįvykdyta dėl aplinkybių, kurių jos negalėjo kontroliuoti bei protingai numatyti Sutarties sudarymo metu, ir kad negalėjo užkirsti kelio šių aplinkybių ar jų pasekmių atsiradimui (</w:t>
      </w:r>
      <w:r w:rsidRPr="009871BD">
        <w:rPr>
          <w:i/>
          <w:sz w:val="24"/>
          <w:szCs w:val="24"/>
          <w:lang w:val="lt-LT"/>
        </w:rPr>
        <w:t>force majeure</w:t>
      </w:r>
      <w:r w:rsidRPr="009871BD">
        <w:rPr>
          <w:sz w:val="24"/>
          <w:szCs w:val="24"/>
          <w:lang w:val="lt-LT"/>
        </w:rPr>
        <w:t xml:space="preserve">).  </w:t>
      </w:r>
    </w:p>
    <w:p w14:paraId="6C519211" w14:textId="77777777" w:rsidR="00E51FBD" w:rsidRPr="009871BD" w:rsidRDefault="00E51FBD" w:rsidP="00E51FBD">
      <w:pPr>
        <w:numPr>
          <w:ilvl w:val="1"/>
          <w:numId w:val="2"/>
        </w:numPr>
        <w:tabs>
          <w:tab w:val="left" w:pos="567"/>
        </w:tabs>
        <w:ind w:left="567" w:hanging="567"/>
        <w:jc w:val="both"/>
        <w:rPr>
          <w:sz w:val="24"/>
          <w:szCs w:val="24"/>
          <w:lang w:val="lt-LT"/>
        </w:rPr>
      </w:pPr>
      <w:r w:rsidRPr="009871BD">
        <w:rPr>
          <w:sz w:val="24"/>
          <w:szCs w:val="24"/>
          <w:lang w:val="lt-LT"/>
        </w:rPr>
        <w:t>Ginčai, kilę vykdant šią Sutartį, sprendžiami Šalių susitarimu, o nesutarus – Užsakovo buveinės vietos teisme, Lietuvos Respublikos teisės aktų nustatyta tvarka.</w:t>
      </w:r>
    </w:p>
    <w:p w14:paraId="105D98DB" w14:textId="77777777" w:rsidR="00E51FBD" w:rsidRPr="009871BD" w:rsidRDefault="00E51FBD" w:rsidP="00E51FBD">
      <w:pPr>
        <w:jc w:val="both"/>
        <w:rPr>
          <w:sz w:val="24"/>
          <w:szCs w:val="24"/>
          <w:lang w:val="lt-LT"/>
        </w:rPr>
      </w:pPr>
    </w:p>
    <w:p w14:paraId="71BDB4A4" w14:textId="77777777" w:rsidR="00E51FBD" w:rsidRPr="009871BD" w:rsidRDefault="00E51FBD" w:rsidP="00E51FBD">
      <w:pPr>
        <w:numPr>
          <w:ilvl w:val="0"/>
          <w:numId w:val="2"/>
        </w:numPr>
        <w:tabs>
          <w:tab w:val="left" w:pos="567"/>
        </w:tabs>
        <w:ind w:hanging="960"/>
        <w:jc w:val="both"/>
        <w:rPr>
          <w:b/>
          <w:sz w:val="24"/>
          <w:szCs w:val="24"/>
          <w:lang w:val="lt-LT"/>
        </w:rPr>
      </w:pPr>
      <w:r w:rsidRPr="009871BD">
        <w:rPr>
          <w:b/>
          <w:sz w:val="24"/>
          <w:szCs w:val="24"/>
          <w:lang w:val="lt-LT"/>
        </w:rPr>
        <w:t xml:space="preserve">Baigiamosios nuostatos         </w:t>
      </w:r>
    </w:p>
    <w:p w14:paraId="15C7E26E" w14:textId="77777777" w:rsidR="00E51FBD" w:rsidRPr="009871BD" w:rsidRDefault="00E51FBD" w:rsidP="00E51FBD">
      <w:pPr>
        <w:numPr>
          <w:ilvl w:val="1"/>
          <w:numId w:val="2"/>
        </w:numPr>
        <w:tabs>
          <w:tab w:val="left" w:pos="567"/>
        </w:tabs>
        <w:ind w:left="567" w:hanging="567"/>
        <w:jc w:val="both"/>
        <w:rPr>
          <w:sz w:val="24"/>
          <w:szCs w:val="24"/>
          <w:lang w:val="lt-LT"/>
        </w:rPr>
      </w:pPr>
      <w:r w:rsidRPr="009871BD">
        <w:rPr>
          <w:sz w:val="24"/>
          <w:szCs w:val="24"/>
          <w:lang w:val="lt-LT"/>
        </w:rPr>
        <w:t>Sutartis sudaryta ir turi būti aiškinama pagal Lietuvos Respublikos teisę.</w:t>
      </w:r>
    </w:p>
    <w:p w14:paraId="30464A56" w14:textId="77777777" w:rsidR="00E51FBD" w:rsidRDefault="00E51FBD" w:rsidP="00E51FBD">
      <w:pPr>
        <w:numPr>
          <w:ilvl w:val="1"/>
          <w:numId w:val="2"/>
        </w:numPr>
        <w:tabs>
          <w:tab w:val="left" w:pos="567"/>
        </w:tabs>
        <w:ind w:left="600" w:hanging="567"/>
        <w:jc w:val="both"/>
        <w:rPr>
          <w:sz w:val="24"/>
          <w:szCs w:val="24"/>
          <w:lang w:val="lt-LT"/>
        </w:rPr>
      </w:pPr>
      <w:r w:rsidRPr="00903ABA">
        <w:rPr>
          <w:sz w:val="24"/>
          <w:szCs w:val="24"/>
          <w:lang w:val="lt-LT"/>
        </w:rPr>
        <w:t>Sutartis įsigalioja nuo jos pasirašymo dienos ir galioja iki Sutarties Šalys iki galo įvykdys visus savo sutartinius įsipareigojimus.</w:t>
      </w:r>
    </w:p>
    <w:p w14:paraId="139E9DCF" w14:textId="77777777" w:rsidR="00E51FBD" w:rsidRPr="00903ABA" w:rsidRDefault="00E51FBD" w:rsidP="00E51FBD">
      <w:pPr>
        <w:numPr>
          <w:ilvl w:val="1"/>
          <w:numId w:val="2"/>
        </w:numPr>
        <w:tabs>
          <w:tab w:val="left" w:pos="567"/>
        </w:tabs>
        <w:ind w:left="600" w:hanging="567"/>
        <w:jc w:val="both"/>
        <w:rPr>
          <w:sz w:val="24"/>
          <w:szCs w:val="24"/>
          <w:lang w:val="lt-LT"/>
        </w:rPr>
      </w:pPr>
      <w:r w:rsidRPr="00903ABA">
        <w:rPr>
          <w:sz w:val="24"/>
          <w:szCs w:val="24"/>
          <w:lang w:val="lt-LT"/>
        </w:rPr>
        <w:t>Sutarties sąlygos jos galiojimo laikotarpiu negali būti keičiamos, išskyrus Lietuvos Respublikos viešųjų pirkimų įstatymo 89 straipsnyje  nustatytais atvejais.</w:t>
      </w:r>
    </w:p>
    <w:p w14:paraId="4718DC80" w14:textId="77777777" w:rsidR="00E51FBD" w:rsidRDefault="00E51FBD" w:rsidP="00E51FBD">
      <w:pPr>
        <w:numPr>
          <w:ilvl w:val="1"/>
          <w:numId w:val="2"/>
        </w:numPr>
        <w:tabs>
          <w:tab w:val="left" w:pos="567"/>
        </w:tabs>
        <w:ind w:left="567" w:hanging="567"/>
        <w:jc w:val="both"/>
        <w:rPr>
          <w:sz w:val="24"/>
          <w:szCs w:val="24"/>
          <w:lang w:val="lt-LT"/>
        </w:rPr>
      </w:pPr>
      <w:r w:rsidRPr="00D22ED8">
        <w:rPr>
          <w:sz w:val="24"/>
          <w:szCs w:val="24"/>
          <w:lang w:val="lt-LT"/>
        </w:rPr>
        <w:t>Bet kokie Sutarties pakeitimai ar papildymai galioja tik tada, jei jie sudaryti raštu ir pasirašyti abiejų Šalių.</w:t>
      </w:r>
    </w:p>
    <w:p w14:paraId="1FCFED39" w14:textId="77777777" w:rsidR="00E51FBD" w:rsidRDefault="00E51FBD" w:rsidP="00E51FBD">
      <w:pPr>
        <w:numPr>
          <w:ilvl w:val="1"/>
          <w:numId w:val="2"/>
        </w:numPr>
        <w:tabs>
          <w:tab w:val="left" w:pos="567"/>
        </w:tabs>
        <w:ind w:left="567" w:hanging="567"/>
        <w:jc w:val="both"/>
        <w:rPr>
          <w:sz w:val="24"/>
          <w:szCs w:val="24"/>
          <w:lang w:val="lt-LT"/>
        </w:rPr>
      </w:pPr>
      <w:r>
        <w:rPr>
          <w:sz w:val="24"/>
          <w:szCs w:val="24"/>
          <w:lang w:val="lt-LT"/>
        </w:rPr>
        <w:t>Sutartis gali būti nutraukta Šalių rašytiniu susitarimu arba kitais pagrindais Lietuvos Respublikos teisės aktų nustatyta tvarka.</w:t>
      </w:r>
    </w:p>
    <w:p w14:paraId="06CC6B91" w14:textId="77777777" w:rsidR="00E51FBD" w:rsidRDefault="00E51FBD" w:rsidP="00E51FBD">
      <w:pPr>
        <w:numPr>
          <w:ilvl w:val="1"/>
          <w:numId w:val="2"/>
        </w:numPr>
        <w:tabs>
          <w:tab w:val="left" w:pos="567"/>
        </w:tabs>
        <w:ind w:left="567" w:hanging="567"/>
        <w:jc w:val="both"/>
        <w:rPr>
          <w:sz w:val="24"/>
          <w:szCs w:val="24"/>
          <w:lang w:val="lt-LT"/>
        </w:rPr>
      </w:pPr>
      <w:r>
        <w:rPr>
          <w:sz w:val="24"/>
          <w:szCs w:val="24"/>
          <w:lang w:val="lt-LT"/>
        </w:rPr>
        <w:t>Sutarties vykdymui Paslaugų teikėjas subtiekėjų nepasitelks.</w:t>
      </w:r>
    </w:p>
    <w:p w14:paraId="20054B7D" w14:textId="05CB66B4" w:rsidR="00FE466D" w:rsidRPr="00840CE5" w:rsidRDefault="00E51FBD" w:rsidP="00FE466D">
      <w:pPr>
        <w:numPr>
          <w:ilvl w:val="1"/>
          <w:numId w:val="2"/>
        </w:numPr>
        <w:tabs>
          <w:tab w:val="left" w:pos="567"/>
        </w:tabs>
        <w:ind w:left="567" w:hanging="567"/>
        <w:jc w:val="both"/>
        <w:rPr>
          <w:sz w:val="24"/>
          <w:szCs w:val="24"/>
          <w:lang w:val="lt-LT"/>
        </w:rPr>
      </w:pPr>
      <w:r>
        <w:rPr>
          <w:sz w:val="24"/>
          <w:szCs w:val="24"/>
          <w:lang w:val="lt-LT"/>
        </w:rPr>
        <w:t xml:space="preserve">Už </w:t>
      </w:r>
      <w:r w:rsidR="008718BC">
        <w:rPr>
          <w:sz w:val="24"/>
          <w:szCs w:val="24"/>
          <w:lang w:val="lt-LT"/>
        </w:rPr>
        <w:t>S</w:t>
      </w:r>
      <w:r>
        <w:rPr>
          <w:sz w:val="24"/>
          <w:szCs w:val="24"/>
          <w:lang w:val="lt-LT"/>
        </w:rPr>
        <w:t>utarties vykdymą iš Užsakovo pusės atsakin</w:t>
      </w:r>
      <w:r w:rsidRPr="00840CE5">
        <w:rPr>
          <w:sz w:val="24"/>
          <w:szCs w:val="24"/>
          <w:lang w:val="lt-LT"/>
        </w:rPr>
        <w:t>ga</w:t>
      </w:r>
      <w:r w:rsidR="00111306" w:rsidRPr="00840CE5">
        <w:rPr>
          <w:sz w:val="24"/>
          <w:szCs w:val="24"/>
          <w:lang w:val="lt-LT"/>
        </w:rPr>
        <w:t xml:space="preserve"> (-as)</w:t>
      </w:r>
      <w:r w:rsidRPr="00840CE5">
        <w:rPr>
          <w:sz w:val="24"/>
          <w:szCs w:val="24"/>
          <w:lang w:val="lt-LT"/>
        </w:rPr>
        <w:t xml:space="preserve"> </w:t>
      </w:r>
      <w:r w:rsidR="00840CE5" w:rsidRPr="00840CE5">
        <w:rPr>
          <w:sz w:val="24"/>
          <w:szCs w:val="24"/>
          <w:lang w:val="lt-LT"/>
        </w:rPr>
        <w:t>Linara Dovydaitytė</w:t>
      </w:r>
      <w:r w:rsidR="00111306" w:rsidRPr="00840CE5">
        <w:rPr>
          <w:sz w:val="24"/>
          <w:szCs w:val="24"/>
          <w:lang w:val="lt-LT"/>
        </w:rPr>
        <w:t>.</w:t>
      </w:r>
    </w:p>
    <w:p w14:paraId="7E74950C" w14:textId="081352B4" w:rsidR="00FE466D" w:rsidRDefault="00E51FBD" w:rsidP="00FE466D">
      <w:pPr>
        <w:numPr>
          <w:ilvl w:val="1"/>
          <w:numId w:val="2"/>
        </w:numPr>
        <w:tabs>
          <w:tab w:val="left" w:pos="567"/>
        </w:tabs>
        <w:ind w:left="567" w:hanging="567"/>
        <w:jc w:val="both"/>
        <w:rPr>
          <w:sz w:val="24"/>
          <w:szCs w:val="24"/>
          <w:lang w:val="lt-LT"/>
        </w:rPr>
      </w:pPr>
      <w:r w:rsidRPr="00FE466D">
        <w:rPr>
          <w:sz w:val="24"/>
          <w:szCs w:val="24"/>
          <w:lang w:val="lt-LT"/>
        </w:rPr>
        <w:t>Sutartis sudar</w:t>
      </w:r>
      <w:r w:rsidR="00FE466D" w:rsidRPr="00FE466D">
        <w:rPr>
          <w:sz w:val="24"/>
          <w:szCs w:val="24"/>
          <w:lang w:val="lt-LT"/>
        </w:rPr>
        <w:t>oma</w:t>
      </w:r>
      <w:r w:rsidRPr="00FE466D">
        <w:rPr>
          <w:sz w:val="24"/>
          <w:szCs w:val="24"/>
          <w:lang w:val="lt-LT"/>
        </w:rPr>
        <w:t xml:space="preserve"> </w:t>
      </w:r>
      <w:r w:rsidR="00E564F6">
        <w:rPr>
          <w:sz w:val="24"/>
          <w:szCs w:val="24"/>
          <w:lang w:val="lt-LT"/>
        </w:rPr>
        <w:t xml:space="preserve">lietuvių kalba </w:t>
      </w:r>
      <w:r w:rsidRPr="00FE466D">
        <w:rPr>
          <w:sz w:val="24"/>
          <w:szCs w:val="24"/>
          <w:lang w:val="lt-LT"/>
        </w:rPr>
        <w:t xml:space="preserve">dviem vienodą juridinę galią turinčiais egzemplioriais, po vieną kiekvienai </w:t>
      </w:r>
      <w:r w:rsidR="008718BC" w:rsidRPr="00FE466D">
        <w:rPr>
          <w:sz w:val="24"/>
          <w:szCs w:val="24"/>
          <w:lang w:val="lt-LT"/>
        </w:rPr>
        <w:t>Š</w:t>
      </w:r>
      <w:r w:rsidRPr="00FE466D">
        <w:rPr>
          <w:sz w:val="24"/>
          <w:szCs w:val="24"/>
          <w:lang w:val="lt-LT"/>
        </w:rPr>
        <w:t xml:space="preserve">aliai. </w:t>
      </w:r>
      <w:r w:rsidR="00FE466D" w:rsidRPr="00FE466D">
        <w:rPr>
          <w:sz w:val="24"/>
          <w:szCs w:val="24"/>
          <w:lang w:val="lt-LT" w:eastAsia="en-US"/>
        </w:rPr>
        <w:t>Sutartis taip pat galioja, jeigu yra Šalių įgaliotų atstovų pasirašyta elektroniniu parašu arba yra sudaryta telekomunikacijų galiniais įrenginiais perduodama informacija, jeigu yra užtikrinta teksto apsauga ir galima identifikuoti jį siuntusios Šalies parašą.</w:t>
      </w:r>
    </w:p>
    <w:p w14:paraId="1A788592" w14:textId="77777777" w:rsidR="00FE466D" w:rsidRPr="00FE466D" w:rsidRDefault="00FE466D" w:rsidP="00FE466D">
      <w:pPr>
        <w:tabs>
          <w:tab w:val="left" w:pos="567"/>
        </w:tabs>
        <w:ind w:left="567"/>
        <w:jc w:val="both"/>
        <w:rPr>
          <w:sz w:val="24"/>
          <w:szCs w:val="24"/>
          <w:lang w:val="lt-LT"/>
        </w:rPr>
      </w:pPr>
    </w:p>
    <w:p w14:paraId="446EAFF5" w14:textId="77777777" w:rsidR="00E51FBD" w:rsidRPr="009871BD" w:rsidRDefault="00E51FBD" w:rsidP="00E51FBD">
      <w:pPr>
        <w:numPr>
          <w:ilvl w:val="0"/>
          <w:numId w:val="2"/>
        </w:numPr>
        <w:tabs>
          <w:tab w:val="left" w:pos="567"/>
        </w:tabs>
        <w:ind w:hanging="960"/>
        <w:jc w:val="both"/>
        <w:rPr>
          <w:b/>
          <w:sz w:val="24"/>
          <w:szCs w:val="24"/>
          <w:lang w:val="lt-LT"/>
        </w:rPr>
      </w:pPr>
      <w:r w:rsidRPr="009871BD">
        <w:rPr>
          <w:b/>
          <w:sz w:val="24"/>
          <w:szCs w:val="24"/>
          <w:lang w:val="lt-LT"/>
        </w:rPr>
        <w:t>Šalių rekvizitai ir atstovų parašai:</w:t>
      </w:r>
    </w:p>
    <w:p w14:paraId="6561360C" w14:textId="77777777" w:rsidR="00E51FBD" w:rsidRPr="009871BD" w:rsidRDefault="00E51FBD" w:rsidP="00E51FBD">
      <w:pPr>
        <w:jc w:val="both"/>
        <w:rPr>
          <w:sz w:val="24"/>
          <w:szCs w:val="24"/>
          <w:lang w:val="lt-LT"/>
        </w:rPr>
      </w:pPr>
      <w:r w:rsidRPr="009871BD">
        <w:rPr>
          <w:sz w:val="24"/>
          <w:szCs w:val="24"/>
          <w:lang w:val="lt-LT"/>
        </w:rPr>
        <w:t xml:space="preserve">  </w:t>
      </w:r>
    </w:p>
    <w:tbl>
      <w:tblPr>
        <w:tblW w:w="0" w:type="auto"/>
        <w:tblLook w:val="04A0" w:firstRow="1" w:lastRow="0" w:firstColumn="1" w:lastColumn="0" w:noHBand="0" w:noVBand="1"/>
      </w:tblPr>
      <w:tblGrid>
        <w:gridCol w:w="4942"/>
        <w:gridCol w:w="4942"/>
      </w:tblGrid>
      <w:tr w:rsidR="00E51FBD" w:rsidRPr="009871BD" w14:paraId="4BF90423" w14:textId="77777777" w:rsidTr="002B60B8">
        <w:tc>
          <w:tcPr>
            <w:tcW w:w="4942" w:type="dxa"/>
            <w:shd w:val="clear" w:color="auto" w:fill="auto"/>
          </w:tcPr>
          <w:p w14:paraId="5D6367B7" w14:textId="77777777" w:rsidR="00E51FBD" w:rsidRPr="009871BD" w:rsidRDefault="00E51FBD" w:rsidP="002B60B8">
            <w:pPr>
              <w:ind w:left="283" w:hanging="283"/>
              <w:jc w:val="both"/>
              <w:rPr>
                <w:b/>
                <w:sz w:val="24"/>
                <w:szCs w:val="24"/>
                <w:lang w:val="lt-LT"/>
              </w:rPr>
            </w:pPr>
            <w:r w:rsidRPr="009871BD">
              <w:rPr>
                <w:b/>
                <w:sz w:val="24"/>
                <w:szCs w:val="24"/>
                <w:lang w:val="lt-LT"/>
              </w:rPr>
              <w:t>Užsakovas:</w:t>
            </w:r>
          </w:p>
          <w:p w14:paraId="498EACE6" w14:textId="77777777" w:rsidR="00E51FBD" w:rsidRPr="009871BD" w:rsidRDefault="00E51FBD" w:rsidP="002B60B8">
            <w:pPr>
              <w:ind w:left="283" w:hanging="283"/>
              <w:jc w:val="both"/>
              <w:rPr>
                <w:sz w:val="24"/>
                <w:szCs w:val="24"/>
                <w:lang w:val="lt-LT"/>
              </w:rPr>
            </w:pPr>
            <w:r w:rsidRPr="009871BD">
              <w:rPr>
                <w:sz w:val="24"/>
                <w:szCs w:val="24"/>
                <w:lang w:val="lt-LT"/>
              </w:rPr>
              <w:t>Vytauto Didžiojo universitetas</w:t>
            </w:r>
          </w:p>
          <w:p w14:paraId="018BD018" w14:textId="77777777" w:rsidR="00E51FBD" w:rsidRPr="009871BD" w:rsidRDefault="00E51FBD" w:rsidP="002B60B8">
            <w:pPr>
              <w:ind w:left="283" w:hanging="283"/>
              <w:jc w:val="both"/>
              <w:rPr>
                <w:sz w:val="24"/>
                <w:szCs w:val="24"/>
                <w:lang w:val="lt-LT"/>
              </w:rPr>
            </w:pPr>
            <w:r w:rsidRPr="009871BD">
              <w:rPr>
                <w:sz w:val="24"/>
                <w:szCs w:val="24"/>
                <w:lang w:val="lt-LT"/>
              </w:rPr>
              <w:t>Kodas 111950396</w:t>
            </w:r>
          </w:p>
          <w:p w14:paraId="6BBAE8B5" w14:textId="77777777" w:rsidR="00E51FBD" w:rsidRPr="009871BD" w:rsidRDefault="00E51FBD" w:rsidP="002B60B8">
            <w:pPr>
              <w:ind w:left="283" w:hanging="283"/>
              <w:jc w:val="both"/>
              <w:rPr>
                <w:sz w:val="24"/>
                <w:szCs w:val="24"/>
                <w:lang w:val="lt-LT"/>
              </w:rPr>
            </w:pPr>
            <w:r w:rsidRPr="009871BD">
              <w:rPr>
                <w:sz w:val="24"/>
                <w:szCs w:val="24"/>
                <w:lang w:val="lt-LT"/>
              </w:rPr>
              <w:t>PVM kodas LT119503917</w:t>
            </w:r>
          </w:p>
          <w:p w14:paraId="7C7E463C" w14:textId="77777777" w:rsidR="00E51FBD" w:rsidRPr="009871BD" w:rsidRDefault="00E51FBD" w:rsidP="002B60B8">
            <w:pPr>
              <w:ind w:left="283" w:hanging="283"/>
              <w:jc w:val="both"/>
              <w:rPr>
                <w:sz w:val="24"/>
                <w:szCs w:val="24"/>
                <w:lang w:val="lt-LT"/>
              </w:rPr>
            </w:pPr>
            <w:r w:rsidRPr="009871BD">
              <w:rPr>
                <w:sz w:val="24"/>
                <w:szCs w:val="24"/>
                <w:lang w:val="lt-LT"/>
              </w:rPr>
              <w:t>K. Donelaičio g. 58, 44248 Kaunas</w:t>
            </w:r>
          </w:p>
          <w:p w14:paraId="1359797D" w14:textId="77777777" w:rsidR="00E51FBD" w:rsidRPr="005B54E5" w:rsidRDefault="00E51FBD" w:rsidP="002B60B8">
            <w:pPr>
              <w:ind w:left="283" w:hanging="283"/>
              <w:jc w:val="both"/>
              <w:rPr>
                <w:sz w:val="24"/>
                <w:szCs w:val="24"/>
                <w:lang w:val="lt-LT"/>
              </w:rPr>
            </w:pPr>
            <w:r w:rsidRPr="009871BD">
              <w:rPr>
                <w:sz w:val="24"/>
                <w:szCs w:val="24"/>
                <w:lang w:val="lt-LT"/>
              </w:rPr>
              <w:t>Tel. (8 37</w:t>
            </w:r>
            <w:r w:rsidRPr="005B54E5">
              <w:rPr>
                <w:sz w:val="24"/>
                <w:szCs w:val="24"/>
                <w:lang w:val="lt-LT"/>
              </w:rPr>
              <w:t>) 222 739</w:t>
            </w:r>
          </w:p>
          <w:p w14:paraId="6A967677" w14:textId="77777777" w:rsidR="00E51FBD" w:rsidRPr="005B54E5" w:rsidRDefault="00E51FBD" w:rsidP="002B60B8">
            <w:pPr>
              <w:ind w:left="283" w:hanging="283"/>
              <w:jc w:val="both"/>
              <w:rPr>
                <w:sz w:val="24"/>
                <w:szCs w:val="24"/>
                <w:lang w:val="lt-LT"/>
              </w:rPr>
            </w:pPr>
            <w:r w:rsidRPr="005B54E5">
              <w:rPr>
                <w:sz w:val="24"/>
                <w:szCs w:val="24"/>
                <w:lang w:val="lt-LT"/>
              </w:rPr>
              <w:t xml:space="preserve">El. paštas </w:t>
            </w:r>
            <w:hyperlink r:id="rId5" w:history="1">
              <w:r w:rsidRPr="005B54E5">
                <w:rPr>
                  <w:rStyle w:val="Hipersaitas"/>
                  <w:sz w:val="24"/>
                  <w:szCs w:val="24"/>
                  <w:lang w:val="lt-LT"/>
                </w:rPr>
                <w:t>info@vdu.lt</w:t>
              </w:r>
            </w:hyperlink>
          </w:p>
          <w:p w14:paraId="294BAD11" w14:textId="77777777" w:rsidR="00E51FBD" w:rsidRPr="005B54E5" w:rsidRDefault="00E51FBD" w:rsidP="002B60B8">
            <w:pPr>
              <w:jc w:val="both"/>
              <w:rPr>
                <w:sz w:val="24"/>
                <w:szCs w:val="24"/>
                <w:lang w:val="lt-LT"/>
              </w:rPr>
            </w:pPr>
            <w:r w:rsidRPr="005B54E5">
              <w:rPr>
                <w:sz w:val="24"/>
                <w:szCs w:val="24"/>
                <w:lang w:val="lt-LT"/>
              </w:rPr>
              <w:t>A.s. LT04 7044 0600 0284 8625</w:t>
            </w:r>
          </w:p>
          <w:p w14:paraId="573B25FD" w14:textId="77777777" w:rsidR="00E51FBD" w:rsidRPr="005B54E5" w:rsidRDefault="00E51FBD" w:rsidP="002B60B8">
            <w:pPr>
              <w:ind w:left="283" w:hanging="283"/>
              <w:jc w:val="both"/>
              <w:rPr>
                <w:sz w:val="24"/>
                <w:szCs w:val="24"/>
                <w:lang w:val="lt-LT"/>
              </w:rPr>
            </w:pPr>
            <w:r w:rsidRPr="005B54E5">
              <w:rPr>
                <w:sz w:val="24"/>
                <w:szCs w:val="24"/>
                <w:lang w:val="lt-LT"/>
              </w:rPr>
              <w:t>AB SEB bankas</w:t>
            </w:r>
          </w:p>
          <w:p w14:paraId="132D3953" w14:textId="77777777" w:rsidR="00E51FBD" w:rsidRPr="005B54E5" w:rsidRDefault="00E51FBD" w:rsidP="002B60B8">
            <w:pPr>
              <w:jc w:val="both"/>
              <w:rPr>
                <w:sz w:val="24"/>
                <w:szCs w:val="24"/>
                <w:lang w:val="lt-LT"/>
              </w:rPr>
            </w:pPr>
          </w:p>
          <w:p w14:paraId="48FCD388" w14:textId="2D8FF717" w:rsidR="00E51FBD" w:rsidRDefault="008718BC" w:rsidP="002B60B8">
            <w:pPr>
              <w:jc w:val="both"/>
              <w:rPr>
                <w:color w:val="212121"/>
                <w:sz w:val="24"/>
                <w:szCs w:val="24"/>
                <w:shd w:val="clear" w:color="auto" w:fill="FFFFFF"/>
              </w:rPr>
            </w:pPr>
            <w:proofErr w:type="spellStart"/>
            <w:r>
              <w:rPr>
                <w:color w:val="212121"/>
                <w:sz w:val="24"/>
                <w:szCs w:val="24"/>
                <w:shd w:val="clear" w:color="auto" w:fill="FFFFFF"/>
              </w:rPr>
              <w:t>Administracijos</w:t>
            </w:r>
            <w:proofErr w:type="spellEnd"/>
            <w:r>
              <w:rPr>
                <w:color w:val="212121"/>
                <w:sz w:val="24"/>
                <w:szCs w:val="24"/>
                <w:shd w:val="clear" w:color="auto" w:fill="FFFFFF"/>
              </w:rPr>
              <w:t xml:space="preserve"> </w:t>
            </w:r>
            <w:proofErr w:type="spellStart"/>
            <w:r>
              <w:rPr>
                <w:color w:val="212121"/>
                <w:sz w:val="24"/>
                <w:szCs w:val="24"/>
                <w:shd w:val="clear" w:color="auto" w:fill="FFFFFF"/>
              </w:rPr>
              <w:t>direktorius</w:t>
            </w:r>
            <w:proofErr w:type="spellEnd"/>
          </w:p>
          <w:p w14:paraId="0706F07F" w14:textId="09922C02" w:rsidR="008718BC" w:rsidRPr="005B54E5" w:rsidRDefault="008718BC" w:rsidP="002B60B8">
            <w:pPr>
              <w:jc w:val="both"/>
              <w:rPr>
                <w:color w:val="212121"/>
                <w:sz w:val="24"/>
                <w:szCs w:val="24"/>
                <w:shd w:val="clear" w:color="auto" w:fill="FFFFFF"/>
              </w:rPr>
            </w:pPr>
            <w:r>
              <w:rPr>
                <w:color w:val="212121"/>
                <w:sz w:val="24"/>
                <w:szCs w:val="24"/>
                <w:shd w:val="clear" w:color="auto" w:fill="FFFFFF"/>
              </w:rPr>
              <w:t>Jonas Okunis</w:t>
            </w:r>
          </w:p>
          <w:p w14:paraId="264BF2F5" w14:textId="77777777" w:rsidR="00E51FBD" w:rsidRDefault="00E51FBD" w:rsidP="002B60B8">
            <w:pPr>
              <w:rPr>
                <w:sz w:val="24"/>
                <w:szCs w:val="24"/>
                <w:lang w:val="lt-LT"/>
              </w:rPr>
            </w:pPr>
          </w:p>
          <w:p w14:paraId="4AB45FB8" w14:textId="77777777" w:rsidR="00E51FBD" w:rsidRDefault="00E51FBD" w:rsidP="002B60B8">
            <w:pPr>
              <w:rPr>
                <w:sz w:val="24"/>
                <w:szCs w:val="24"/>
                <w:lang w:val="lt-LT"/>
              </w:rPr>
            </w:pPr>
          </w:p>
          <w:p w14:paraId="04C8F0F6" w14:textId="77777777" w:rsidR="00E51FBD" w:rsidRPr="009871BD" w:rsidRDefault="00E51FBD" w:rsidP="002B60B8">
            <w:pPr>
              <w:rPr>
                <w:sz w:val="24"/>
                <w:szCs w:val="24"/>
                <w:lang w:val="lt-LT"/>
              </w:rPr>
            </w:pPr>
            <w:r>
              <w:rPr>
                <w:sz w:val="24"/>
                <w:szCs w:val="24"/>
                <w:lang w:val="lt-LT"/>
              </w:rPr>
              <w:t>_______________________</w:t>
            </w:r>
          </w:p>
          <w:p w14:paraId="01CAF86C" w14:textId="48901866" w:rsidR="00E51FBD" w:rsidRPr="009871BD" w:rsidRDefault="00E51FBD" w:rsidP="002B60B8">
            <w:pPr>
              <w:jc w:val="both"/>
              <w:rPr>
                <w:sz w:val="24"/>
                <w:szCs w:val="24"/>
                <w:lang w:val="lt-LT"/>
              </w:rPr>
            </w:pPr>
            <w:r w:rsidRPr="009871BD">
              <w:rPr>
                <w:sz w:val="24"/>
                <w:szCs w:val="24"/>
                <w:lang w:val="lt-LT"/>
              </w:rPr>
              <w:t xml:space="preserve">                                                              </w:t>
            </w:r>
          </w:p>
        </w:tc>
        <w:tc>
          <w:tcPr>
            <w:tcW w:w="4942" w:type="dxa"/>
            <w:shd w:val="clear" w:color="auto" w:fill="auto"/>
          </w:tcPr>
          <w:p w14:paraId="62A8F577" w14:textId="419AAE48" w:rsidR="00E51FBD" w:rsidRDefault="00E51FBD" w:rsidP="002B60B8">
            <w:pPr>
              <w:ind w:left="283" w:hanging="283"/>
              <w:jc w:val="both"/>
              <w:rPr>
                <w:sz w:val="24"/>
                <w:szCs w:val="24"/>
                <w:lang w:val="lt-LT"/>
              </w:rPr>
            </w:pPr>
            <w:r w:rsidRPr="009871BD">
              <w:rPr>
                <w:b/>
                <w:sz w:val="24"/>
                <w:szCs w:val="24"/>
                <w:lang w:val="lt-LT"/>
              </w:rPr>
              <w:t>Paslaugų teikėjas</w:t>
            </w:r>
            <w:r w:rsidRPr="009871BD">
              <w:rPr>
                <w:sz w:val="24"/>
                <w:szCs w:val="24"/>
                <w:lang w:val="lt-LT"/>
              </w:rPr>
              <w:t>:</w:t>
            </w:r>
          </w:p>
          <w:p w14:paraId="661CC9E2" w14:textId="77777777" w:rsidR="00EB2D81" w:rsidRPr="009871BD" w:rsidRDefault="00EB2D81" w:rsidP="002B60B8">
            <w:pPr>
              <w:ind w:left="283" w:hanging="283"/>
              <w:jc w:val="both"/>
              <w:rPr>
                <w:sz w:val="24"/>
                <w:szCs w:val="24"/>
                <w:lang w:val="lt-LT"/>
              </w:rPr>
            </w:pPr>
          </w:p>
          <w:p w14:paraId="390DA7E5" w14:textId="18D7A62D" w:rsidR="00EB2D81" w:rsidRPr="00EB2D81" w:rsidRDefault="00413DE6" w:rsidP="00EB2D81">
            <w:pPr>
              <w:ind w:right="312"/>
              <w:jc w:val="both"/>
              <w:rPr>
                <w:sz w:val="24"/>
                <w:szCs w:val="24"/>
                <w:lang w:val="lt-LT"/>
              </w:rPr>
            </w:pPr>
            <w:r>
              <w:rPr>
                <w:sz w:val="24"/>
                <w:szCs w:val="24"/>
                <w:lang w:val="lt-LT"/>
              </w:rPr>
              <w:t>..................................</w:t>
            </w:r>
          </w:p>
          <w:p w14:paraId="5BEEBFDA" w14:textId="22E41505" w:rsidR="00EB2D81" w:rsidRPr="00EB2D81" w:rsidRDefault="00EB2D81" w:rsidP="00EB2D81">
            <w:pPr>
              <w:ind w:right="312"/>
              <w:jc w:val="both"/>
              <w:rPr>
                <w:sz w:val="24"/>
                <w:szCs w:val="24"/>
                <w:lang w:val="lt-LT"/>
              </w:rPr>
            </w:pPr>
            <w:r w:rsidRPr="00EB2D81">
              <w:rPr>
                <w:sz w:val="24"/>
                <w:szCs w:val="24"/>
                <w:lang w:val="lt-LT"/>
              </w:rPr>
              <w:t xml:space="preserve">A.K.: </w:t>
            </w:r>
          </w:p>
          <w:p w14:paraId="2EEC1185" w14:textId="529F8046" w:rsidR="00EB2D81" w:rsidRPr="00EB2D81" w:rsidRDefault="00EB2D81" w:rsidP="00EB2D81">
            <w:pPr>
              <w:ind w:right="312"/>
              <w:jc w:val="both"/>
              <w:rPr>
                <w:sz w:val="24"/>
                <w:szCs w:val="24"/>
                <w:lang w:val="lt-LT"/>
              </w:rPr>
            </w:pPr>
            <w:r w:rsidRPr="00EB2D81">
              <w:rPr>
                <w:sz w:val="24"/>
                <w:szCs w:val="24"/>
                <w:lang w:val="lt-LT"/>
              </w:rPr>
              <w:t xml:space="preserve">Tel. </w:t>
            </w:r>
          </w:p>
          <w:p w14:paraId="3168EDD0" w14:textId="4C08DC4A" w:rsidR="00EB2D81" w:rsidRPr="00EB2D81" w:rsidRDefault="00EB2D81" w:rsidP="00EB2D81">
            <w:pPr>
              <w:ind w:right="312"/>
              <w:jc w:val="both"/>
              <w:rPr>
                <w:sz w:val="24"/>
                <w:szCs w:val="24"/>
                <w:lang w:val="en-US"/>
              </w:rPr>
            </w:pPr>
            <w:r w:rsidRPr="00EB2D81">
              <w:rPr>
                <w:sz w:val="24"/>
                <w:szCs w:val="24"/>
                <w:lang w:val="lt-LT"/>
              </w:rPr>
              <w:t xml:space="preserve">El. paštas: </w:t>
            </w:r>
          </w:p>
          <w:p w14:paraId="21781DE1" w14:textId="0AF7DB14" w:rsidR="00EB2D81" w:rsidRPr="00EB2D81" w:rsidRDefault="00EB2D81" w:rsidP="00EB2D81">
            <w:pPr>
              <w:ind w:right="312"/>
              <w:jc w:val="both"/>
              <w:rPr>
                <w:sz w:val="24"/>
                <w:szCs w:val="24"/>
                <w:lang w:val="en-US"/>
              </w:rPr>
            </w:pPr>
            <w:proofErr w:type="spellStart"/>
            <w:r w:rsidRPr="00EB2D81">
              <w:rPr>
                <w:sz w:val="24"/>
                <w:szCs w:val="24"/>
                <w:lang w:val="en-US"/>
              </w:rPr>
              <w:t>A.s.</w:t>
            </w:r>
            <w:proofErr w:type="spellEnd"/>
            <w:r w:rsidRPr="00EB2D81">
              <w:rPr>
                <w:sz w:val="24"/>
                <w:szCs w:val="24"/>
                <w:lang w:val="en-US"/>
              </w:rPr>
              <w:t xml:space="preserve"> </w:t>
            </w:r>
          </w:p>
          <w:p w14:paraId="181F07FF" w14:textId="619C39B9" w:rsidR="00EB2D81" w:rsidRPr="00EB2D81" w:rsidRDefault="00EB2D81" w:rsidP="00EB2D81">
            <w:pPr>
              <w:ind w:right="312"/>
              <w:jc w:val="both"/>
              <w:rPr>
                <w:sz w:val="24"/>
                <w:szCs w:val="24"/>
                <w:lang w:val="en-US"/>
              </w:rPr>
            </w:pPr>
            <w:proofErr w:type="spellStart"/>
            <w:r w:rsidRPr="00EB2D81">
              <w:rPr>
                <w:sz w:val="24"/>
                <w:szCs w:val="24"/>
                <w:lang w:val="en-US"/>
              </w:rPr>
              <w:t>Bankas</w:t>
            </w:r>
            <w:proofErr w:type="spellEnd"/>
            <w:r w:rsidRPr="00EB2D81">
              <w:rPr>
                <w:sz w:val="24"/>
                <w:szCs w:val="24"/>
                <w:lang w:val="en-US"/>
              </w:rPr>
              <w:t xml:space="preserve"> </w:t>
            </w:r>
          </w:p>
          <w:p w14:paraId="79829182" w14:textId="77777777" w:rsidR="00EB2D81" w:rsidRPr="00EB2D81" w:rsidRDefault="00EB2D81" w:rsidP="00EB2D81">
            <w:pPr>
              <w:ind w:right="312"/>
              <w:jc w:val="both"/>
              <w:rPr>
                <w:sz w:val="24"/>
                <w:szCs w:val="24"/>
                <w:lang w:val="lt-LT"/>
              </w:rPr>
            </w:pPr>
          </w:p>
          <w:p w14:paraId="21151A32" w14:textId="2BBE3BA4" w:rsidR="00EB2D81" w:rsidRPr="00C3785D" w:rsidRDefault="00413DE6" w:rsidP="00EB2D81">
            <w:pPr>
              <w:ind w:right="312"/>
              <w:jc w:val="both"/>
              <w:rPr>
                <w:sz w:val="24"/>
                <w:szCs w:val="24"/>
                <w:lang w:val="lt-LT"/>
              </w:rPr>
            </w:pPr>
            <w:r>
              <w:rPr>
                <w:sz w:val="24"/>
                <w:szCs w:val="24"/>
                <w:lang w:val="lt-LT"/>
              </w:rPr>
              <w:t>.........................................</w:t>
            </w:r>
          </w:p>
          <w:p w14:paraId="620E7B2B" w14:textId="6097FCEE" w:rsidR="00111306" w:rsidRDefault="00111306" w:rsidP="002B60B8">
            <w:pPr>
              <w:jc w:val="both"/>
              <w:rPr>
                <w:sz w:val="24"/>
                <w:szCs w:val="24"/>
                <w:lang w:val="lt-LT"/>
              </w:rPr>
            </w:pPr>
          </w:p>
          <w:p w14:paraId="41CF2E46" w14:textId="442EF7EA" w:rsidR="00111306" w:rsidRDefault="00111306" w:rsidP="002B60B8">
            <w:pPr>
              <w:jc w:val="both"/>
              <w:rPr>
                <w:sz w:val="24"/>
                <w:szCs w:val="24"/>
                <w:lang w:val="lt-LT"/>
              </w:rPr>
            </w:pPr>
          </w:p>
          <w:p w14:paraId="58E9A698" w14:textId="77777777" w:rsidR="00111306" w:rsidRDefault="00111306" w:rsidP="002B60B8">
            <w:pPr>
              <w:jc w:val="both"/>
              <w:rPr>
                <w:sz w:val="24"/>
                <w:szCs w:val="24"/>
                <w:lang w:val="lt-LT"/>
              </w:rPr>
            </w:pPr>
          </w:p>
          <w:p w14:paraId="217F98F9" w14:textId="77777777" w:rsidR="00E51FBD" w:rsidRDefault="00E51FBD" w:rsidP="002B60B8">
            <w:pPr>
              <w:jc w:val="both"/>
              <w:rPr>
                <w:sz w:val="24"/>
                <w:szCs w:val="24"/>
                <w:lang w:val="lt-LT"/>
              </w:rPr>
            </w:pPr>
            <w:r>
              <w:rPr>
                <w:sz w:val="24"/>
                <w:szCs w:val="24"/>
                <w:lang w:val="lt-LT"/>
              </w:rPr>
              <w:t>_______________________________</w:t>
            </w:r>
          </w:p>
          <w:p w14:paraId="5DFAAA4A" w14:textId="77777777" w:rsidR="008718BC" w:rsidRDefault="00E51FBD" w:rsidP="002B60B8">
            <w:pPr>
              <w:jc w:val="both"/>
              <w:rPr>
                <w:sz w:val="18"/>
                <w:szCs w:val="18"/>
                <w:lang w:val="lt-LT"/>
              </w:rPr>
            </w:pPr>
            <w:r w:rsidRPr="009871BD">
              <w:rPr>
                <w:sz w:val="18"/>
                <w:szCs w:val="18"/>
                <w:lang w:val="lt-LT"/>
              </w:rPr>
              <w:t xml:space="preserve"> </w:t>
            </w:r>
          </w:p>
          <w:p w14:paraId="2AFCABA1" w14:textId="095B9218" w:rsidR="00E51FBD" w:rsidRDefault="00E51FBD" w:rsidP="002B60B8">
            <w:pPr>
              <w:jc w:val="both"/>
              <w:rPr>
                <w:sz w:val="18"/>
                <w:szCs w:val="18"/>
                <w:lang w:val="lt-LT"/>
              </w:rPr>
            </w:pPr>
          </w:p>
          <w:p w14:paraId="19004DBB" w14:textId="3BB2BC73" w:rsidR="008718BC" w:rsidRDefault="008718BC" w:rsidP="002B60B8">
            <w:pPr>
              <w:jc w:val="both"/>
              <w:rPr>
                <w:sz w:val="18"/>
                <w:szCs w:val="18"/>
                <w:lang w:val="lt-LT"/>
              </w:rPr>
            </w:pPr>
          </w:p>
          <w:p w14:paraId="52F4667C" w14:textId="77777777" w:rsidR="008718BC" w:rsidRDefault="008718BC" w:rsidP="002B60B8">
            <w:pPr>
              <w:jc w:val="both"/>
              <w:rPr>
                <w:sz w:val="18"/>
                <w:szCs w:val="18"/>
                <w:lang w:val="lt-LT"/>
              </w:rPr>
            </w:pPr>
          </w:p>
          <w:p w14:paraId="3A5113A2" w14:textId="77777777" w:rsidR="00E51FBD" w:rsidRPr="009871BD" w:rsidRDefault="00E51FBD" w:rsidP="002B60B8">
            <w:pPr>
              <w:jc w:val="both"/>
              <w:rPr>
                <w:sz w:val="18"/>
                <w:szCs w:val="18"/>
                <w:lang w:val="lt-LT"/>
              </w:rPr>
            </w:pPr>
          </w:p>
          <w:p w14:paraId="536B0704" w14:textId="77777777" w:rsidR="00E51FBD" w:rsidRPr="009871BD" w:rsidRDefault="00E51FBD" w:rsidP="002B60B8">
            <w:pPr>
              <w:jc w:val="both"/>
              <w:rPr>
                <w:sz w:val="24"/>
                <w:szCs w:val="24"/>
                <w:lang w:val="lt-LT"/>
              </w:rPr>
            </w:pPr>
            <w:r w:rsidRPr="009871BD">
              <w:rPr>
                <w:sz w:val="24"/>
                <w:szCs w:val="24"/>
                <w:lang w:val="lt-LT"/>
              </w:rPr>
              <w:t xml:space="preserve">                                                                </w:t>
            </w:r>
          </w:p>
        </w:tc>
      </w:tr>
    </w:tbl>
    <w:p w14:paraId="1011B2FE" w14:textId="0F4DD855" w:rsidR="003E346D" w:rsidRDefault="003E346D">
      <w:pPr>
        <w:spacing w:after="160" w:line="259" w:lineRule="auto"/>
        <w:rPr>
          <w:b/>
          <w:bCs/>
          <w:sz w:val="24"/>
          <w:szCs w:val="24"/>
        </w:rPr>
      </w:pPr>
    </w:p>
    <w:sectPr w:rsidR="003E346D" w:rsidSect="00260BD3">
      <w:pgSz w:w="11906" w:h="16838"/>
      <w:pgMar w:top="1134" w:right="567" w:bottom="1134" w:left="1418"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7577B"/>
    <w:multiLevelType w:val="hybridMultilevel"/>
    <w:tmpl w:val="793A1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F440FC"/>
    <w:multiLevelType w:val="multilevel"/>
    <w:tmpl w:val="E62A9C00"/>
    <w:lvl w:ilvl="0">
      <w:start w:val="1"/>
      <w:numFmt w:val="decimal"/>
      <w:lvlText w:val="%1."/>
      <w:lvlJc w:val="left"/>
      <w:pPr>
        <w:ind w:left="960" w:hanging="360"/>
      </w:pPr>
      <w:rPr>
        <w:rFonts w:hint="default"/>
      </w:rPr>
    </w:lvl>
    <w:lvl w:ilvl="1">
      <w:start w:val="1"/>
      <w:numFmt w:val="decimal"/>
      <w:lvlText w:val="%1.%2."/>
      <w:lvlJc w:val="left"/>
      <w:pPr>
        <w:ind w:left="960" w:hanging="360"/>
      </w:pPr>
      <w:rPr>
        <w:b w:val="0"/>
      </w:rPr>
    </w:lvl>
    <w:lvl w:ilvl="2">
      <w:start w:val="1"/>
      <w:numFmt w:val="decimal"/>
      <w:isLgl/>
      <w:lvlText w:val="%1.%2.%3."/>
      <w:lvlJc w:val="left"/>
      <w:pPr>
        <w:ind w:left="1320" w:hanging="720"/>
      </w:pPr>
      <w:rPr>
        <w:rFonts w:hint="default"/>
        <w:b w:val="0"/>
      </w:rPr>
    </w:lvl>
    <w:lvl w:ilvl="3">
      <w:start w:val="1"/>
      <w:numFmt w:val="decimal"/>
      <w:isLgl/>
      <w:lvlText w:val="%1.%2.%3.%4."/>
      <w:lvlJc w:val="left"/>
      <w:pPr>
        <w:ind w:left="1320" w:hanging="720"/>
      </w:pPr>
      <w:rPr>
        <w:rFonts w:hint="default"/>
        <w:b/>
      </w:rPr>
    </w:lvl>
    <w:lvl w:ilvl="4">
      <w:start w:val="1"/>
      <w:numFmt w:val="decimal"/>
      <w:isLgl/>
      <w:lvlText w:val="%1.%2.%3.%4.%5."/>
      <w:lvlJc w:val="left"/>
      <w:pPr>
        <w:ind w:left="1680" w:hanging="1080"/>
      </w:pPr>
      <w:rPr>
        <w:rFonts w:hint="default"/>
        <w:b/>
      </w:rPr>
    </w:lvl>
    <w:lvl w:ilvl="5">
      <w:start w:val="1"/>
      <w:numFmt w:val="decimal"/>
      <w:isLgl/>
      <w:lvlText w:val="%1.%2.%3.%4.%5.%6."/>
      <w:lvlJc w:val="left"/>
      <w:pPr>
        <w:ind w:left="1680" w:hanging="1080"/>
      </w:pPr>
      <w:rPr>
        <w:rFonts w:hint="default"/>
        <w:b/>
      </w:rPr>
    </w:lvl>
    <w:lvl w:ilvl="6">
      <w:start w:val="1"/>
      <w:numFmt w:val="decimal"/>
      <w:isLgl/>
      <w:lvlText w:val="%1.%2.%3.%4.%5.%6.%7."/>
      <w:lvlJc w:val="left"/>
      <w:pPr>
        <w:ind w:left="2040" w:hanging="1440"/>
      </w:pPr>
      <w:rPr>
        <w:rFonts w:hint="default"/>
        <w:b/>
      </w:rPr>
    </w:lvl>
    <w:lvl w:ilvl="7">
      <w:start w:val="1"/>
      <w:numFmt w:val="decimal"/>
      <w:isLgl/>
      <w:lvlText w:val="%1.%2.%3.%4.%5.%6.%7.%8."/>
      <w:lvlJc w:val="left"/>
      <w:pPr>
        <w:ind w:left="2040" w:hanging="1440"/>
      </w:pPr>
      <w:rPr>
        <w:rFonts w:hint="default"/>
        <w:b/>
      </w:rPr>
    </w:lvl>
    <w:lvl w:ilvl="8">
      <w:start w:val="1"/>
      <w:numFmt w:val="decimal"/>
      <w:isLgl/>
      <w:lvlText w:val="%1.%2.%3.%4.%5.%6.%7.%8.%9."/>
      <w:lvlJc w:val="left"/>
      <w:pPr>
        <w:ind w:left="2400" w:hanging="1800"/>
      </w:pPr>
      <w:rPr>
        <w:rFonts w:hint="default"/>
        <w:b/>
      </w:rPr>
    </w:lvl>
  </w:abstractNum>
  <w:abstractNum w:abstractNumId="2" w15:restartNumberingAfterBreak="0">
    <w:nsid w:val="6A3A020D"/>
    <w:multiLevelType w:val="multilevel"/>
    <w:tmpl w:val="CD7CC78A"/>
    <w:lvl w:ilvl="0">
      <w:start w:val="1"/>
      <w:numFmt w:val="decimal"/>
      <w:lvlText w:val="%1"/>
      <w:lvlJc w:val="left"/>
      <w:pPr>
        <w:ind w:left="465" w:hanging="465"/>
      </w:pPr>
      <w:rPr>
        <w:rFonts w:hint="default"/>
      </w:rPr>
    </w:lvl>
    <w:lvl w:ilvl="1">
      <w:start w:val="1"/>
      <w:numFmt w:val="decimal"/>
      <w:lvlText w:val="%1.%2"/>
      <w:lvlJc w:val="left"/>
      <w:pPr>
        <w:ind w:left="1065" w:hanging="465"/>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 w15:restartNumberingAfterBreak="0">
    <w:nsid w:val="7AC2251D"/>
    <w:multiLevelType w:val="multilevel"/>
    <w:tmpl w:val="89E0ECDC"/>
    <w:lvl w:ilvl="0">
      <w:start w:val="1"/>
      <w:numFmt w:val="decimal"/>
      <w:lvlText w:val="%1."/>
      <w:lvlJc w:val="left"/>
      <w:pPr>
        <w:ind w:left="360" w:hanging="360"/>
      </w:pPr>
      <w:rPr>
        <w:b/>
        <w:i w:val="0"/>
      </w:rPr>
    </w:lvl>
    <w:lvl w:ilvl="1">
      <w:start w:val="1"/>
      <w:numFmt w:val="decimal"/>
      <w:lvlText w:val="%1.%2."/>
      <w:lvlJc w:val="left"/>
      <w:pPr>
        <w:ind w:left="644"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FBD"/>
    <w:rsid w:val="00111306"/>
    <w:rsid w:val="003A6B96"/>
    <w:rsid w:val="003E346D"/>
    <w:rsid w:val="003E7F73"/>
    <w:rsid w:val="00413DE6"/>
    <w:rsid w:val="004A23CC"/>
    <w:rsid w:val="004A7CA4"/>
    <w:rsid w:val="005F512A"/>
    <w:rsid w:val="00672097"/>
    <w:rsid w:val="007D6F62"/>
    <w:rsid w:val="00840CE5"/>
    <w:rsid w:val="008718BC"/>
    <w:rsid w:val="0099065B"/>
    <w:rsid w:val="00A5609B"/>
    <w:rsid w:val="00C63E26"/>
    <w:rsid w:val="00CA2BEA"/>
    <w:rsid w:val="00D1635D"/>
    <w:rsid w:val="00D41A81"/>
    <w:rsid w:val="00DB0549"/>
    <w:rsid w:val="00DC3AAA"/>
    <w:rsid w:val="00E11561"/>
    <w:rsid w:val="00E22C1D"/>
    <w:rsid w:val="00E31044"/>
    <w:rsid w:val="00E41295"/>
    <w:rsid w:val="00E51FBD"/>
    <w:rsid w:val="00E564F6"/>
    <w:rsid w:val="00E871B2"/>
    <w:rsid w:val="00EB2D81"/>
    <w:rsid w:val="00EF7F83"/>
    <w:rsid w:val="00F12A98"/>
    <w:rsid w:val="00FE466D"/>
    <w:rsid w:val="155E70C1"/>
    <w:rsid w:val="23E8B2BA"/>
    <w:rsid w:val="2AC43768"/>
    <w:rsid w:val="2D5D3151"/>
    <w:rsid w:val="360BFE28"/>
    <w:rsid w:val="3F743366"/>
    <w:rsid w:val="579D569B"/>
    <w:rsid w:val="593926FC"/>
    <w:rsid w:val="5A0BD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7B5EC"/>
  <w15:chartTrackingRefBased/>
  <w15:docId w15:val="{782F39B5-7544-4B71-94AA-21E15F4F1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1FBD"/>
    <w:pPr>
      <w:spacing w:after="0" w:line="240" w:lineRule="auto"/>
    </w:pPr>
    <w:rPr>
      <w:rFonts w:ascii="Times New Roman" w:eastAsia="Times New Roman" w:hAnsi="Times New Roman" w:cs="Times New Roman"/>
      <w:sz w:val="20"/>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E51FBD"/>
    <w:rPr>
      <w:color w:val="0000FF"/>
      <w:u w:val="single"/>
    </w:rPr>
  </w:style>
  <w:style w:type="paragraph" w:customStyle="1" w:styleId="Sraopastraipa1">
    <w:name w:val="Sąrašo pastraipa1"/>
    <w:basedOn w:val="prastasis"/>
    <w:rsid w:val="00E51FBD"/>
    <w:pPr>
      <w:suppressAutoHyphens/>
      <w:ind w:left="720" w:firstLine="357"/>
      <w:contextualSpacing/>
    </w:pPr>
    <w:rPr>
      <w:rFonts w:ascii="Arial" w:eastAsia="Calibri" w:hAnsi="Arial" w:cs="Arial"/>
      <w:sz w:val="22"/>
      <w:szCs w:val="22"/>
      <w:lang w:val="lt-LT" w:eastAsia="zh-CN"/>
    </w:rPr>
  </w:style>
  <w:style w:type="paragraph" w:styleId="Sraopastraipa">
    <w:name w:val="List Paragraph"/>
    <w:basedOn w:val="prastasis"/>
    <w:uiPriority w:val="34"/>
    <w:qFormat/>
    <w:rsid w:val="00E51FBD"/>
    <w:pPr>
      <w:ind w:left="720"/>
      <w:contextualSpacing/>
    </w:pPr>
    <w:rPr>
      <w:sz w:val="24"/>
      <w:szCs w:val="24"/>
      <w:lang w:val="lt-LT"/>
    </w:rPr>
  </w:style>
  <w:style w:type="character" w:styleId="Komentaronuoroda">
    <w:name w:val="annotation reference"/>
    <w:basedOn w:val="Numatytasispastraiposriftas"/>
    <w:uiPriority w:val="99"/>
    <w:semiHidden/>
    <w:unhideWhenUsed/>
    <w:rsid w:val="00672097"/>
    <w:rPr>
      <w:sz w:val="16"/>
      <w:szCs w:val="16"/>
    </w:rPr>
  </w:style>
  <w:style w:type="paragraph" w:styleId="Komentarotekstas">
    <w:name w:val="annotation text"/>
    <w:basedOn w:val="prastasis"/>
    <w:link w:val="KomentarotekstasDiagrama"/>
    <w:uiPriority w:val="99"/>
    <w:semiHidden/>
    <w:unhideWhenUsed/>
    <w:rsid w:val="00672097"/>
  </w:style>
  <w:style w:type="character" w:customStyle="1" w:styleId="KomentarotekstasDiagrama">
    <w:name w:val="Komentaro tekstas Diagrama"/>
    <w:basedOn w:val="Numatytasispastraiposriftas"/>
    <w:link w:val="Komentarotekstas"/>
    <w:uiPriority w:val="99"/>
    <w:semiHidden/>
    <w:rsid w:val="00672097"/>
    <w:rPr>
      <w:rFonts w:ascii="Times New Roman" w:eastAsia="Times New Roman" w:hAnsi="Times New Roman" w:cs="Times New Roman"/>
      <w:sz w:val="20"/>
      <w:szCs w:val="20"/>
      <w:lang w:val="en-GB" w:eastAsia="lt-LT"/>
    </w:rPr>
  </w:style>
  <w:style w:type="paragraph" w:styleId="Komentarotema">
    <w:name w:val="annotation subject"/>
    <w:basedOn w:val="Komentarotekstas"/>
    <w:next w:val="Komentarotekstas"/>
    <w:link w:val="KomentarotemaDiagrama"/>
    <w:uiPriority w:val="99"/>
    <w:semiHidden/>
    <w:unhideWhenUsed/>
    <w:rsid w:val="00672097"/>
    <w:rPr>
      <w:b/>
      <w:bCs/>
    </w:rPr>
  </w:style>
  <w:style w:type="character" w:customStyle="1" w:styleId="KomentarotemaDiagrama">
    <w:name w:val="Komentaro tema Diagrama"/>
    <w:basedOn w:val="KomentarotekstasDiagrama"/>
    <w:link w:val="Komentarotema"/>
    <w:uiPriority w:val="99"/>
    <w:semiHidden/>
    <w:rsid w:val="00672097"/>
    <w:rPr>
      <w:rFonts w:ascii="Times New Roman" w:eastAsia="Times New Roman" w:hAnsi="Times New Roman" w:cs="Times New Roman"/>
      <w:b/>
      <w:bCs/>
      <w:sz w:val="20"/>
      <w:szCs w:val="20"/>
      <w:lang w:val="en-GB" w:eastAsia="lt-LT"/>
    </w:rPr>
  </w:style>
  <w:style w:type="paragraph" w:styleId="Debesliotekstas">
    <w:name w:val="Balloon Text"/>
    <w:basedOn w:val="prastasis"/>
    <w:link w:val="DebesliotekstasDiagrama"/>
    <w:uiPriority w:val="99"/>
    <w:semiHidden/>
    <w:unhideWhenUsed/>
    <w:rsid w:val="0067209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72097"/>
    <w:rPr>
      <w:rFonts w:ascii="Segoe UI" w:eastAsia="Times New Roman" w:hAnsi="Segoe UI" w:cs="Segoe UI"/>
      <w:sz w:val="18"/>
      <w:szCs w:val="18"/>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57041">
      <w:bodyDiv w:val="1"/>
      <w:marLeft w:val="0"/>
      <w:marRight w:val="0"/>
      <w:marTop w:val="0"/>
      <w:marBottom w:val="0"/>
      <w:divBdr>
        <w:top w:val="none" w:sz="0" w:space="0" w:color="auto"/>
        <w:left w:val="none" w:sz="0" w:space="0" w:color="auto"/>
        <w:bottom w:val="none" w:sz="0" w:space="0" w:color="auto"/>
        <w:right w:val="none" w:sz="0" w:space="0" w:color="auto"/>
      </w:divBdr>
      <w:divsChild>
        <w:div w:id="1605650766">
          <w:marLeft w:val="0"/>
          <w:marRight w:val="0"/>
          <w:marTop w:val="0"/>
          <w:marBottom w:val="0"/>
          <w:divBdr>
            <w:top w:val="none" w:sz="0" w:space="0" w:color="auto"/>
            <w:left w:val="none" w:sz="0" w:space="0" w:color="auto"/>
            <w:bottom w:val="none" w:sz="0" w:space="0" w:color="auto"/>
            <w:right w:val="none" w:sz="0" w:space="0" w:color="auto"/>
          </w:divBdr>
        </w:div>
        <w:div w:id="1347903780">
          <w:marLeft w:val="0"/>
          <w:marRight w:val="0"/>
          <w:marTop w:val="0"/>
          <w:marBottom w:val="0"/>
          <w:divBdr>
            <w:top w:val="none" w:sz="0" w:space="0" w:color="auto"/>
            <w:left w:val="none" w:sz="0" w:space="0" w:color="auto"/>
            <w:bottom w:val="none" w:sz="0" w:space="0" w:color="auto"/>
            <w:right w:val="none" w:sz="0" w:space="0" w:color="auto"/>
          </w:divBdr>
        </w:div>
        <w:div w:id="1233660301">
          <w:marLeft w:val="0"/>
          <w:marRight w:val="0"/>
          <w:marTop w:val="0"/>
          <w:marBottom w:val="0"/>
          <w:divBdr>
            <w:top w:val="none" w:sz="0" w:space="0" w:color="auto"/>
            <w:left w:val="none" w:sz="0" w:space="0" w:color="auto"/>
            <w:bottom w:val="none" w:sz="0" w:space="0" w:color="auto"/>
            <w:right w:val="none" w:sz="0" w:space="0" w:color="auto"/>
          </w:divBdr>
        </w:div>
      </w:divsChild>
    </w:div>
    <w:div w:id="182642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vdu.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3868</Words>
  <Characters>2206</Characters>
  <Application>Microsoft Office Word</Application>
  <DocSecurity>0</DocSecurity>
  <Lines>18</Lines>
  <Paragraphs>12</Paragraphs>
  <ScaleCrop>false</ScaleCrop>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Lukoševičiūtė-Burneikienė</dc:creator>
  <cp:keywords/>
  <dc:description/>
  <cp:lastModifiedBy>Saulenė Riškutė</cp:lastModifiedBy>
  <cp:revision>4</cp:revision>
  <dcterms:created xsi:type="dcterms:W3CDTF">2022-03-02T09:52:00Z</dcterms:created>
  <dcterms:modified xsi:type="dcterms:W3CDTF">2022-03-02T10:47:00Z</dcterms:modified>
</cp:coreProperties>
</file>