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9FB63B" w14:textId="77777777" w:rsidR="00060815" w:rsidRPr="00964DE5" w:rsidRDefault="00060815" w:rsidP="006C31F6">
      <w:pPr>
        <w:rPr>
          <w:b/>
          <w:sz w:val="24"/>
          <w:szCs w:val="24"/>
        </w:rPr>
      </w:pPr>
    </w:p>
    <w:p w14:paraId="511EE4A0" w14:textId="269D39DE" w:rsidR="003A0268" w:rsidRPr="001C5F18" w:rsidRDefault="001A7891" w:rsidP="001C5F18">
      <w:pPr>
        <w:jc w:val="center"/>
        <w:rPr>
          <w:b/>
          <w:sz w:val="24"/>
          <w:szCs w:val="24"/>
          <w:lang w:eastAsia="en-US"/>
        </w:rPr>
      </w:pPr>
      <w:r w:rsidRPr="008E33DD">
        <w:rPr>
          <w:b/>
          <w:color w:val="000000" w:themeColor="text1"/>
          <w:sz w:val="24"/>
          <w:szCs w:val="24"/>
          <w:lang w:eastAsia="en-US"/>
        </w:rPr>
        <w:t xml:space="preserve">KELIONĖS ORGANIZAVIMO </w:t>
      </w:r>
      <w:r w:rsidRPr="008E33DD">
        <w:rPr>
          <w:b/>
          <w:color w:val="000000" w:themeColor="text1"/>
          <w:sz w:val="24"/>
          <w:szCs w:val="24"/>
        </w:rPr>
        <w:t>PASLAUGŲ</w:t>
      </w:r>
      <w:r w:rsidRPr="008E33DD">
        <w:rPr>
          <w:b/>
          <w:color w:val="000000" w:themeColor="text1"/>
          <w:sz w:val="24"/>
          <w:szCs w:val="24"/>
          <w:lang w:eastAsia="en-US"/>
        </w:rPr>
        <w:t xml:space="preserve"> </w:t>
      </w:r>
      <w:r w:rsidR="00061B49" w:rsidRPr="00964DE5">
        <w:rPr>
          <w:b/>
          <w:sz w:val="24"/>
          <w:szCs w:val="24"/>
          <w:lang w:eastAsia="en-US"/>
        </w:rPr>
        <w:t>VIEŠOJO</w:t>
      </w:r>
      <w:r w:rsidR="006C31F6" w:rsidRPr="00964DE5">
        <w:rPr>
          <w:b/>
          <w:sz w:val="24"/>
          <w:szCs w:val="24"/>
          <w:lang w:eastAsia="en-US"/>
        </w:rPr>
        <w:t xml:space="preserve"> PIRKIMO</w:t>
      </w:r>
      <w:r w:rsidR="00061B49" w:rsidRPr="00964DE5">
        <w:rPr>
          <w:b/>
          <w:sz w:val="24"/>
          <w:szCs w:val="24"/>
          <w:lang w:eastAsia="en-US"/>
        </w:rPr>
        <w:t>-PARDAVIMO</w:t>
      </w:r>
      <w:r w:rsidR="006C31F6" w:rsidRPr="00964DE5">
        <w:rPr>
          <w:b/>
          <w:sz w:val="24"/>
          <w:szCs w:val="24"/>
          <w:lang w:eastAsia="en-US"/>
        </w:rPr>
        <w:t xml:space="preserve"> SUTARTIS </w:t>
      </w:r>
    </w:p>
    <w:p w14:paraId="2935BD3F" w14:textId="77777777" w:rsidR="007F3A19" w:rsidRPr="00964DE5" w:rsidRDefault="007F3A19" w:rsidP="00EC66DB">
      <w:pPr>
        <w:ind w:firstLine="720"/>
        <w:jc w:val="center"/>
        <w:rPr>
          <w:sz w:val="24"/>
          <w:szCs w:val="24"/>
        </w:rPr>
      </w:pPr>
    </w:p>
    <w:p w14:paraId="0DA9DBAD" w14:textId="5DA208F0" w:rsidR="00EC66DB" w:rsidRPr="00B3055A" w:rsidRDefault="00EC66DB" w:rsidP="00EC66DB">
      <w:pPr>
        <w:ind w:firstLine="720"/>
        <w:jc w:val="center"/>
        <w:rPr>
          <w:bCs/>
          <w:color w:val="000000"/>
          <w:sz w:val="24"/>
          <w:szCs w:val="24"/>
        </w:rPr>
      </w:pPr>
      <w:r w:rsidRPr="00964DE5">
        <w:rPr>
          <w:sz w:val="24"/>
          <w:szCs w:val="24"/>
        </w:rPr>
        <w:t>20</w:t>
      </w:r>
      <w:r w:rsidR="007D0FF1">
        <w:rPr>
          <w:sz w:val="24"/>
          <w:szCs w:val="24"/>
        </w:rPr>
        <w:t>22</w:t>
      </w:r>
      <w:r w:rsidRPr="00964DE5">
        <w:rPr>
          <w:sz w:val="24"/>
          <w:szCs w:val="24"/>
        </w:rPr>
        <w:t xml:space="preserve"> m. </w:t>
      </w:r>
      <w:r w:rsidR="007D0FF1">
        <w:rPr>
          <w:sz w:val="24"/>
          <w:szCs w:val="24"/>
        </w:rPr>
        <w:t>kovo</w:t>
      </w:r>
      <w:r w:rsidR="00B3055A">
        <w:rPr>
          <w:sz w:val="24"/>
          <w:szCs w:val="24"/>
        </w:rPr>
        <w:t xml:space="preserve"> 4</w:t>
      </w:r>
      <w:r w:rsidRPr="00964DE5">
        <w:rPr>
          <w:sz w:val="24"/>
          <w:szCs w:val="24"/>
        </w:rPr>
        <w:t xml:space="preserve"> </w:t>
      </w:r>
      <w:r w:rsidRPr="00964DE5">
        <w:rPr>
          <w:color w:val="000000"/>
          <w:sz w:val="24"/>
          <w:szCs w:val="24"/>
        </w:rPr>
        <w:t>d.</w:t>
      </w:r>
      <w:r w:rsidR="005B44ED" w:rsidRPr="005B44ED">
        <w:rPr>
          <w:b/>
          <w:sz w:val="24"/>
          <w:szCs w:val="24"/>
          <w:lang w:eastAsia="en-US"/>
        </w:rPr>
        <w:t xml:space="preserve"> </w:t>
      </w:r>
      <w:r w:rsidR="005B44ED">
        <w:rPr>
          <w:b/>
          <w:sz w:val="24"/>
          <w:szCs w:val="24"/>
          <w:lang w:eastAsia="en-US"/>
        </w:rPr>
        <w:t xml:space="preserve">   </w:t>
      </w:r>
      <w:r w:rsidR="005B44ED" w:rsidRPr="005B44ED">
        <w:rPr>
          <w:bCs/>
          <w:sz w:val="24"/>
          <w:szCs w:val="24"/>
          <w:lang w:eastAsia="en-US"/>
        </w:rPr>
        <w:t>Nr.</w:t>
      </w:r>
      <w:r w:rsidR="00B3055A">
        <w:rPr>
          <w:b/>
          <w:sz w:val="24"/>
          <w:szCs w:val="24"/>
          <w:lang w:eastAsia="en-US"/>
        </w:rPr>
        <w:t xml:space="preserve"> </w:t>
      </w:r>
      <w:r w:rsidR="00B3055A" w:rsidRPr="00B3055A">
        <w:rPr>
          <w:bCs/>
          <w:sz w:val="24"/>
          <w:szCs w:val="24"/>
          <w:lang w:eastAsia="en-US"/>
        </w:rPr>
        <w:t>ST-24</w:t>
      </w:r>
    </w:p>
    <w:p w14:paraId="5885BD25" w14:textId="1E6083EA" w:rsidR="00EC66DB" w:rsidRDefault="007D0FF1" w:rsidP="00EC66DB">
      <w:pPr>
        <w:ind w:firstLine="720"/>
        <w:jc w:val="center"/>
        <w:rPr>
          <w:sz w:val="16"/>
          <w:szCs w:val="16"/>
        </w:rPr>
      </w:pPr>
      <w:r>
        <w:rPr>
          <w:sz w:val="24"/>
          <w:szCs w:val="24"/>
        </w:rPr>
        <w:t>Vilnius</w:t>
      </w:r>
    </w:p>
    <w:p w14:paraId="1DB6121B" w14:textId="77777777" w:rsidR="00D50B61" w:rsidRDefault="00D50B61" w:rsidP="00EC66DB">
      <w:pPr>
        <w:ind w:firstLine="720"/>
        <w:jc w:val="center"/>
        <w:rPr>
          <w:sz w:val="16"/>
          <w:szCs w:val="16"/>
        </w:rPr>
      </w:pPr>
    </w:p>
    <w:p w14:paraId="6CE14B3B" w14:textId="77777777" w:rsidR="006670F0" w:rsidRDefault="006670F0" w:rsidP="006670F0">
      <w:pPr>
        <w:ind w:firstLine="1134"/>
        <w:jc w:val="both"/>
        <w:rPr>
          <w:sz w:val="24"/>
          <w:szCs w:val="24"/>
          <w:lang w:eastAsia="ru-RU"/>
        </w:rPr>
      </w:pPr>
    </w:p>
    <w:p w14:paraId="1A1003D5" w14:textId="77777777" w:rsidR="00CB35E7" w:rsidRPr="006670F0" w:rsidRDefault="00CB35E7" w:rsidP="006670F0">
      <w:pPr>
        <w:ind w:firstLine="1134"/>
        <w:jc w:val="both"/>
        <w:rPr>
          <w:sz w:val="24"/>
          <w:szCs w:val="24"/>
          <w:lang w:eastAsia="ru-RU"/>
        </w:rPr>
      </w:pPr>
    </w:p>
    <w:p w14:paraId="736FBD58" w14:textId="62B2DFBB" w:rsidR="006670F0" w:rsidRPr="003F6078" w:rsidRDefault="005D6B3E" w:rsidP="003F6078">
      <w:pPr>
        <w:ind w:firstLine="1134"/>
        <w:jc w:val="both"/>
        <w:rPr>
          <w:sz w:val="24"/>
          <w:szCs w:val="24"/>
          <w:lang w:eastAsia="ru-RU"/>
        </w:rPr>
      </w:pPr>
      <w:r w:rsidRPr="003F6078">
        <w:rPr>
          <w:bCs/>
          <w:color w:val="000000" w:themeColor="text1"/>
          <w:sz w:val="24"/>
          <w:szCs w:val="24"/>
          <w:lang w:eastAsia="ru-RU"/>
        </w:rPr>
        <w:t>Kalėjimų departamentas prie Lietuvos Respublikos teisingumo ministerijos</w:t>
      </w:r>
      <w:r w:rsidRPr="003F6078">
        <w:rPr>
          <w:color w:val="000000" w:themeColor="text1"/>
          <w:sz w:val="24"/>
          <w:szCs w:val="24"/>
          <w:lang w:eastAsia="ru-RU"/>
        </w:rPr>
        <w:t>,</w:t>
      </w:r>
      <w:r w:rsidRPr="003F6078">
        <w:rPr>
          <w:b/>
          <w:color w:val="000000" w:themeColor="text1"/>
          <w:sz w:val="24"/>
          <w:szCs w:val="24"/>
          <w:lang w:eastAsia="ru-RU"/>
        </w:rPr>
        <w:t xml:space="preserve"> </w:t>
      </w:r>
      <w:r w:rsidRPr="003F6078">
        <w:rPr>
          <w:color w:val="000000" w:themeColor="text1"/>
          <w:sz w:val="24"/>
          <w:szCs w:val="24"/>
          <w:lang w:eastAsia="ru-RU"/>
        </w:rPr>
        <w:t xml:space="preserve">įstaigos kodas </w:t>
      </w:r>
      <w:r w:rsidRPr="003F6078">
        <w:rPr>
          <w:rStyle w:val="Hipersaitas"/>
          <w:color w:val="000000" w:themeColor="text1"/>
          <w:sz w:val="24"/>
          <w:szCs w:val="24"/>
          <w:u w:val="none"/>
        </w:rPr>
        <w:t>288697120</w:t>
      </w:r>
      <w:r w:rsidR="006670F0" w:rsidRPr="003F6078">
        <w:rPr>
          <w:sz w:val="24"/>
          <w:szCs w:val="24"/>
          <w:lang w:eastAsia="ru-RU"/>
        </w:rPr>
        <w:t xml:space="preserve">, atstovaujamas </w:t>
      </w:r>
      <w:r w:rsidR="00B65A0B" w:rsidRPr="003F6078">
        <w:rPr>
          <w:sz w:val="24"/>
          <w:szCs w:val="24"/>
          <w:lang w:eastAsia="ru-RU"/>
        </w:rPr>
        <w:t xml:space="preserve">direktoriaus pavaduotojos Ligitos </w:t>
      </w:r>
      <w:proofErr w:type="spellStart"/>
      <w:r w:rsidR="00B65A0B" w:rsidRPr="003F6078">
        <w:rPr>
          <w:sz w:val="24"/>
          <w:szCs w:val="24"/>
          <w:lang w:eastAsia="ru-RU"/>
        </w:rPr>
        <w:t>Valalytės</w:t>
      </w:r>
      <w:proofErr w:type="spellEnd"/>
      <w:r w:rsidR="006670F0" w:rsidRPr="003F6078">
        <w:rPr>
          <w:sz w:val="24"/>
          <w:szCs w:val="24"/>
          <w:lang w:eastAsia="ru-RU"/>
        </w:rPr>
        <w:t>, veikiančio</w:t>
      </w:r>
      <w:r w:rsidR="00B65A0B" w:rsidRPr="003F6078">
        <w:rPr>
          <w:sz w:val="24"/>
          <w:szCs w:val="24"/>
          <w:lang w:eastAsia="ru-RU"/>
        </w:rPr>
        <w:t>s</w:t>
      </w:r>
      <w:r w:rsidR="006670F0" w:rsidRPr="003F6078">
        <w:rPr>
          <w:sz w:val="24"/>
          <w:szCs w:val="24"/>
          <w:lang w:eastAsia="ru-RU"/>
        </w:rPr>
        <w:t xml:space="preserve"> pagal </w:t>
      </w:r>
      <w:r w:rsidR="00F8623D" w:rsidRPr="003F6078">
        <w:rPr>
          <w:sz w:val="24"/>
          <w:szCs w:val="24"/>
          <w:lang w:eastAsia="ru-RU"/>
        </w:rPr>
        <w:t>Kalėjimų departamento prie Lietuvos Respublikos teisingumo ministerijos direktoriaus 2020 m. balandžio 23 d. įsakymu Nr. V-105 „Dėl įgaliojimų suteikimo“ suteiktus įgaliojimus</w:t>
      </w:r>
      <w:r w:rsidR="006670F0" w:rsidRPr="003F6078">
        <w:rPr>
          <w:sz w:val="24"/>
          <w:szCs w:val="24"/>
          <w:lang w:eastAsia="ru-RU"/>
        </w:rPr>
        <w:t xml:space="preserve">, toliau vadinamas </w:t>
      </w:r>
      <w:r w:rsidR="004A083C" w:rsidRPr="003F6078">
        <w:rPr>
          <w:b/>
          <w:sz w:val="24"/>
          <w:szCs w:val="24"/>
          <w:lang w:eastAsia="ru-RU"/>
        </w:rPr>
        <w:t xml:space="preserve">Paslaugų pirkėjas </w:t>
      </w:r>
      <w:r w:rsidR="006670F0" w:rsidRPr="003F6078">
        <w:rPr>
          <w:sz w:val="24"/>
          <w:szCs w:val="24"/>
          <w:lang w:eastAsia="ru-RU"/>
        </w:rPr>
        <w:t xml:space="preserve">ir </w:t>
      </w:r>
    </w:p>
    <w:p w14:paraId="20BFD74D" w14:textId="1904E0DC" w:rsidR="006670F0" w:rsidRPr="001A6351" w:rsidRDefault="001A6351" w:rsidP="003F6078">
      <w:pPr>
        <w:ind w:firstLine="1134"/>
        <w:jc w:val="both"/>
        <w:rPr>
          <w:sz w:val="24"/>
          <w:szCs w:val="24"/>
          <w:lang w:eastAsia="ru-RU"/>
        </w:rPr>
      </w:pPr>
      <w:r>
        <w:rPr>
          <w:sz w:val="24"/>
          <w:szCs w:val="24"/>
          <w:lang w:eastAsia="ru-RU"/>
        </w:rPr>
        <w:t>UAB „</w:t>
      </w:r>
      <w:r w:rsidRPr="001A6351">
        <w:rPr>
          <w:sz w:val="24"/>
          <w:szCs w:val="24"/>
          <w:lang w:eastAsia="ru-RU"/>
        </w:rPr>
        <w:t xml:space="preserve">Baltic </w:t>
      </w:r>
      <w:proofErr w:type="spellStart"/>
      <w:r w:rsidRPr="001A6351">
        <w:rPr>
          <w:sz w:val="24"/>
          <w:szCs w:val="24"/>
          <w:lang w:eastAsia="ru-RU"/>
        </w:rPr>
        <w:t>Clipper</w:t>
      </w:r>
      <w:proofErr w:type="spellEnd"/>
      <w:r w:rsidRPr="001A6351">
        <w:rPr>
          <w:sz w:val="24"/>
          <w:szCs w:val="24"/>
          <w:lang w:eastAsia="ru-RU"/>
        </w:rPr>
        <w:t>“</w:t>
      </w:r>
      <w:r w:rsidR="006670F0" w:rsidRPr="001A6351">
        <w:rPr>
          <w:sz w:val="24"/>
          <w:szCs w:val="24"/>
          <w:lang w:eastAsia="ru-RU"/>
        </w:rPr>
        <w:t xml:space="preserve">, įmonės kodas </w:t>
      </w:r>
      <w:r w:rsidRPr="001A6351">
        <w:rPr>
          <w:color w:val="000000"/>
          <w:sz w:val="24"/>
          <w:szCs w:val="24"/>
          <w:shd w:val="clear" w:color="auto" w:fill="FAFAFA"/>
        </w:rPr>
        <w:t>110437597</w:t>
      </w:r>
      <w:r w:rsidR="006670F0" w:rsidRPr="001A6351">
        <w:rPr>
          <w:sz w:val="24"/>
          <w:szCs w:val="24"/>
          <w:lang w:eastAsia="ru-RU"/>
        </w:rPr>
        <w:t>, atstovaujama (-</w:t>
      </w:r>
      <w:proofErr w:type="spellStart"/>
      <w:r w:rsidR="006670F0" w:rsidRPr="001A6351">
        <w:rPr>
          <w:sz w:val="24"/>
          <w:szCs w:val="24"/>
          <w:lang w:eastAsia="ru-RU"/>
        </w:rPr>
        <w:t>as</w:t>
      </w:r>
      <w:proofErr w:type="spellEnd"/>
      <w:r w:rsidR="006670F0" w:rsidRPr="001A6351">
        <w:rPr>
          <w:sz w:val="24"/>
          <w:szCs w:val="24"/>
          <w:lang w:eastAsia="ru-RU"/>
        </w:rPr>
        <w:t>)</w:t>
      </w:r>
      <w:r w:rsidR="00281E9D">
        <w:rPr>
          <w:sz w:val="24"/>
          <w:szCs w:val="24"/>
          <w:lang w:eastAsia="ru-RU"/>
        </w:rPr>
        <w:t xml:space="preserve"> generalinio</w:t>
      </w:r>
      <w:r w:rsidR="006670F0" w:rsidRPr="001A6351">
        <w:rPr>
          <w:sz w:val="24"/>
          <w:szCs w:val="24"/>
          <w:lang w:eastAsia="ru-RU"/>
        </w:rPr>
        <w:t xml:space="preserve"> </w:t>
      </w:r>
      <w:r w:rsidRPr="001A6351">
        <w:rPr>
          <w:sz w:val="24"/>
          <w:szCs w:val="24"/>
          <w:lang w:eastAsia="ru-RU"/>
        </w:rPr>
        <w:t>direktoriaus Egidijaus Vaišvilo</w:t>
      </w:r>
      <w:r w:rsidR="006670F0" w:rsidRPr="001A6351">
        <w:rPr>
          <w:sz w:val="24"/>
          <w:szCs w:val="24"/>
          <w:lang w:eastAsia="ru-RU"/>
        </w:rPr>
        <w:t>, veikiančio (-</w:t>
      </w:r>
      <w:proofErr w:type="spellStart"/>
      <w:r w:rsidR="006670F0" w:rsidRPr="001A6351">
        <w:rPr>
          <w:sz w:val="24"/>
          <w:szCs w:val="24"/>
          <w:lang w:eastAsia="ru-RU"/>
        </w:rPr>
        <w:t>ios</w:t>
      </w:r>
      <w:proofErr w:type="spellEnd"/>
      <w:r w:rsidR="006670F0" w:rsidRPr="001A6351">
        <w:rPr>
          <w:sz w:val="24"/>
          <w:szCs w:val="24"/>
          <w:lang w:eastAsia="ru-RU"/>
        </w:rPr>
        <w:t xml:space="preserve">) pagal </w:t>
      </w:r>
      <w:r w:rsidRPr="001A6351">
        <w:rPr>
          <w:rFonts w:cstheme="minorHAnsi"/>
          <w:color w:val="000000"/>
          <w:sz w:val="24"/>
          <w:szCs w:val="24"/>
        </w:rPr>
        <w:t>veikiančio pagal bendrovės įstatus</w:t>
      </w:r>
      <w:r w:rsidR="006670F0" w:rsidRPr="001A6351">
        <w:rPr>
          <w:sz w:val="24"/>
          <w:szCs w:val="24"/>
          <w:lang w:eastAsia="ru-RU"/>
        </w:rPr>
        <w:t>, toliau vadinama</w:t>
      </w:r>
      <w:r w:rsidR="004A083C" w:rsidRPr="001A6351">
        <w:rPr>
          <w:sz w:val="24"/>
          <w:szCs w:val="24"/>
        </w:rPr>
        <w:t xml:space="preserve"> </w:t>
      </w:r>
      <w:r w:rsidR="004A083C" w:rsidRPr="001A6351">
        <w:rPr>
          <w:b/>
          <w:sz w:val="24"/>
          <w:szCs w:val="24"/>
          <w:lang w:eastAsia="ru-RU"/>
        </w:rPr>
        <w:t>Paslaugų teikėjas</w:t>
      </w:r>
      <w:r w:rsidR="006670F0" w:rsidRPr="001A6351">
        <w:rPr>
          <w:b/>
          <w:sz w:val="24"/>
          <w:szCs w:val="24"/>
          <w:lang w:eastAsia="ru-RU"/>
        </w:rPr>
        <w:t>,</w:t>
      </w:r>
      <w:r w:rsidR="006670F0" w:rsidRPr="001A6351">
        <w:rPr>
          <w:sz w:val="24"/>
          <w:szCs w:val="24"/>
          <w:lang w:eastAsia="ru-RU"/>
        </w:rPr>
        <w:t xml:space="preserve"> </w:t>
      </w:r>
    </w:p>
    <w:p w14:paraId="27B6AA3D" w14:textId="42A9A489" w:rsidR="00B400BD" w:rsidRPr="001A6351" w:rsidRDefault="006670F0" w:rsidP="003F6078">
      <w:pPr>
        <w:jc w:val="both"/>
        <w:rPr>
          <w:sz w:val="24"/>
          <w:szCs w:val="24"/>
        </w:rPr>
      </w:pPr>
      <w:r w:rsidRPr="001A6351">
        <w:rPr>
          <w:sz w:val="24"/>
          <w:szCs w:val="24"/>
          <w:lang w:eastAsia="ru-RU"/>
        </w:rPr>
        <w:t>toliau kartu vadinamos Šalimis, o atskirai – Šalimi, sudarė</w:t>
      </w:r>
      <w:r w:rsidR="00070186" w:rsidRPr="001A6351">
        <w:rPr>
          <w:sz w:val="24"/>
          <w:szCs w:val="24"/>
          <w:lang w:eastAsia="ru-RU"/>
        </w:rPr>
        <w:t>me</w:t>
      </w:r>
      <w:r w:rsidRPr="001A6351">
        <w:rPr>
          <w:sz w:val="24"/>
          <w:szCs w:val="24"/>
          <w:lang w:eastAsia="ru-RU"/>
        </w:rPr>
        <w:t xml:space="preserve"> šią </w:t>
      </w:r>
      <w:r w:rsidR="00651FE4" w:rsidRPr="008E33DD">
        <w:rPr>
          <w:color w:val="000000" w:themeColor="text1"/>
          <w:sz w:val="24"/>
          <w:szCs w:val="24"/>
          <w:lang w:eastAsia="ru-RU"/>
        </w:rPr>
        <w:t>kelionės organizavimo paslaugų viešojo pirkimo-pardavimo sutartį</w:t>
      </w:r>
      <w:r w:rsidR="00651FE4" w:rsidRPr="001A6351">
        <w:rPr>
          <w:sz w:val="24"/>
          <w:szCs w:val="24"/>
          <w:lang w:eastAsia="ru-RU"/>
        </w:rPr>
        <w:t xml:space="preserve"> </w:t>
      </w:r>
      <w:r w:rsidRPr="001A6351">
        <w:rPr>
          <w:sz w:val="24"/>
          <w:szCs w:val="24"/>
          <w:lang w:eastAsia="ru-RU"/>
        </w:rPr>
        <w:t>(toliau – Sutartis)</w:t>
      </w:r>
      <w:r w:rsidR="00B400BD" w:rsidRPr="001A6351">
        <w:rPr>
          <w:sz w:val="24"/>
          <w:szCs w:val="24"/>
          <w:lang w:eastAsia="ru-RU"/>
        </w:rPr>
        <w:t xml:space="preserve"> </w:t>
      </w:r>
      <w:r w:rsidRPr="001A6351">
        <w:rPr>
          <w:sz w:val="24"/>
          <w:szCs w:val="24"/>
          <w:lang w:eastAsia="ru-RU"/>
        </w:rPr>
        <w:t xml:space="preserve"> </w:t>
      </w:r>
      <w:r w:rsidR="00B400BD" w:rsidRPr="001A6351">
        <w:rPr>
          <w:sz w:val="24"/>
          <w:szCs w:val="24"/>
        </w:rPr>
        <w:t>ir susitarėme dėl toliau išvardintų sąlygų.</w:t>
      </w:r>
    </w:p>
    <w:p w14:paraId="7AB36209" w14:textId="25ADC000" w:rsidR="007F3A19" w:rsidRDefault="007F3A19" w:rsidP="006670F0">
      <w:pPr>
        <w:ind w:firstLine="1134"/>
        <w:jc w:val="both"/>
        <w:rPr>
          <w:sz w:val="24"/>
          <w:szCs w:val="24"/>
          <w:lang w:eastAsia="ru-RU"/>
        </w:rPr>
      </w:pPr>
    </w:p>
    <w:p w14:paraId="74F3D852" w14:textId="77777777" w:rsidR="00BF33AB" w:rsidRPr="00964DE5" w:rsidRDefault="00BF33AB" w:rsidP="00974D99">
      <w:pPr>
        <w:numPr>
          <w:ilvl w:val="0"/>
          <w:numId w:val="5"/>
        </w:numPr>
        <w:jc w:val="center"/>
        <w:rPr>
          <w:b/>
          <w:sz w:val="24"/>
          <w:szCs w:val="24"/>
        </w:rPr>
      </w:pPr>
      <w:bookmarkStart w:id="0" w:name="_Toc133748190"/>
      <w:r w:rsidRPr="00964DE5">
        <w:rPr>
          <w:b/>
          <w:sz w:val="24"/>
          <w:szCs w:val="24"/>
        </w:rPr>
        <w:t xml:space="preserve">SUTARTIES </w:t>
      </w:r>
      <w:bookmarkEnd w:id="0"/>
      <w:r w:rsidRPr="00964DE5">
        <w:rPr>
          <w:b/>
          <w:sz w:val="24"/>
          <w:szCs w:val="24"/>
        </w:rPr>
        <w:t>DALYKAS</w:t>
      </w:r>
    </w:p>
    <w:p w14:paraId="49BEA78B" w14:textId="77777777" w:rsidR="00974D99" w:rsidRPr="00964DE5" w:rsidRDefault="00974D99" w:rsidP="00BC2207">
      <w:pPr>
        <w:ind w:left="360"/>
        <w:rPr>
          <w:rStyle w:val="Hipersaitas"/>
          <w:b/>
          <w:sz w:val="24"/>
          <w:szCs w:val="24"/>
        </w:rPr>
      </w:pPr>
    </w:p>
    <w:p w14:paraId="79A61746" w14:textId="72F6CB1C" w:rsidR="000323EE" w:rsidRPr="003F6078" w:rsidRDefault="00920C80" w:rsidP="000323EE">
      <w:pPr>
        <w:jc w:val="both"/>
        <w:rPr>
          <w:sz w:val="24"/>
          <w:szCs w:val="24"/>
        </w:rPr>
      </w:pPr>
      <w:r w:rsidRPr="003F6078">
        <w:rPr>
          <w:sz w:val="24"/>
          <w:szCs w:val="24"/>
        </w:rPr>
        <w:t>1</w:t>
      </w:r>
      <w:r w:rsidR="00CE4325" w:rsidRPr="003F6078">
        <w:rPr>
          <w:sz w:val="24"/>
          <w:szCs w:val="24"/>
        </w:rPr>
        <w:t>.1. S</w:t>
      </w:r>
      <w:r w:rsidR="00BF33AB" w:rsidRPr="003F6078">
        <w:rPr>
          <w:sz w:val="24"/>
          <w:szCs w:val="24"/>
        </w:rPr>
        <w:t>utarti</w:t>
      </w:r>
      <w:r w:rsidR="000E575A" w:rsidRPr="003F6078">
        <w:rPr>
          <w:sz w:val="24"/>
          <w:szCs w:val="24"/>
        </w:rPr>
        <w:t xml:space="preserve">es dalykas yra </w:t>
      </w:r>
      <w:r w:rsidR="00D25C7C" w:rsidRPr="003F6078">
        <w:rPr>
          <w:sz w:val="24"/>
          <w:szCs w:val="24"/>
        </w:rPr>
        <w:t>lėktuvo bilietų Vilnius–Oslas–Vilnius pardavimo paslaugos</w:t>
      </w:r>
      <w:r w:rsidR="00D25C7C" w:rsidRPr="003F6078">
        <w:rPr>
          <w:color w:val="000000"/>
          <w:sz w:val="24"/>
          <w:szCs w:val="24"/>
        </w:rPr>
        <w:t xml:space="preserve"> </w:t>
      </w:r>
      <w:r w:rsidR="005A1714" w:rsidRPr="003F6078">
        <w:rPr>
          <w:color w:val="000000"/>
          <w:sz w:val="24"/>
          <w:szCs w:val="24"/>
        </w:rPr>
        <w:t>(toliau – paslaugos)</w:t>
      </w:r>
      <w:r w:rsidR="006655B1" w:rsidRPr="003F6078">
        <w:rPr>
          <w:color w:val="000000"/>
          <w:sz w:val="24"/>
          <w:szCs w:val="24"/>
        </w:rPr>
        <w:t>,</w:t>
      </w:r>
      <w:r w:rsidR="00776773" w:rsidRPr="003F6078">
        <w:rPr>
          <w:color w:val="000000"/>
          <w:sz w:val="24"/>
          <w:szCs w:val="24"/>
        </w:rPr>
        <w:t xml:space="preserve"> kurių</w:t>
      </w:r>
      <w:r w:rsidR="009D0E32" w:rsidRPr="003F6078">
        <w:rPr>
          <w:color w:val="000000"/>
          <w:sz w:val="24"/>
          <w:szCs w:val="24"/>
        </w:rPr>
        <w:t xml:space="preserve"> apimtis</w:t>
      </w:r>
      <w:r w:rsidR="004A11F4" w:rsidRPr="003F6078">
        <w:rPr>
          <w:color w:val="000000"/>
          <w:sz w:val="24"/>
          <w:szCs w:val="24"/>
        </w:rPr>
        <w:t xml:space="preserve">, </w:t>
      </w:r>
      <w:r w:rsidR="000323EE" w:rsidRPr="003F6078">
        <w:rPr>
          <w:color w:val="000000"/>
          <w:sz w:val="24"/>
          <w:szCs w:val="24"/>
        </w:rPr>
        <w:t xml:space="preserve">kokybė </w:t>
      </w:r>
      <w:r w:rsidR="009D0E32" w:rsidRPr="003F6078">
        <w:rPr>
          <w:sz w:val="24"/>
          <w:szCs w:val="24"/>
        </w:rPr>
        <w:t xml:space="preserve">bei kiti paslaugoms keliami </w:t>
      </w:r>
      <w:r w:rsidR="000323EE" w:rsidRPr="003F6078">
        <w:rPr>
          <w:sz w:val="24"/>
          <w:szCs w:val="24"/>
        </w:rPr>
        <w:t>reikalavimai apibrėžti techninėje specifikacijoje (Sutarties 1 priedas).</w:t>
      </w:r>
    </w:p>
    <w:p w14:paraId="32C8F831" w14:textId="4552304F" w:rsidR="00277168" w:rsidRDefault="00094637" w:rsidP="00277168">
      <w:pPr>
        <w:jc w:val="both"/>
        <w:rPr>
          <w:sz w:val="24"/>
          <w:szCs w:val="24"/>
        </w:rPr>
      </w:pPr>
      <w:r w:rsidRPr="003F6078">
        <w:rPr>
          <w:color w:val="000000"/>
          <w:sz w:val="24"/>
          <w:szCs w:val="24"/>
        </w:rPr>
        <w:t>1.</w:t>
      </w:r>
      <w:r w:rsidR="00F46005" w:rsidRPr="003F6078">
        <w:rPr>
          <w:color w:val="000000"/>
          <w:sz w:val="24"/>
          <w:szCs w:val="24"/>
        </w:rPr>
        <w:t>2</w:t>
      </w:r>
      <w:r w:rsidRPr="003F6078">
        <w:rPr>
          <w:color w:val="000000"/>
          <w:sz w:val="24"/>
          <w:szCs w:val="24"/>
        </w:rPr>
        <w:t xml:space="preserve">. </w:t>
      </w:r>
      <w:r w:rsidR="00330B85" w:rsidRPr="003F6078">
        <w:rPr>
          <w:color w:val="000000"/>
          <w:sz w:val="24"/>
          <w:szCs w:val="24"/>
        </w:rPr>
        <w:t xml:space="preserve">Paslaugos turi būti </w:t>
      </w:r>
      <w:r w:rsidR="004D2732" w:rsidRPr="003F6078">
        <w:rPr>
          <w:color w:val="000000"/>
          <w:sz w:val="24"/>
          <w:szCs w:val="24"/>
        </w:rPr>
        <w:t>su</w:t>
      </w:r>
      <w:r w:rsidR="00330B85" w:rsidRPr="003F6078">
        <w:rPr>
          <w:color w:val="000000"/>
          <w:sz w:val="24"/>
          <w:szCs w:val="24"/>
        </w:rPr>
        <w:t>teik</w:t>
      </w:r>
      <w:r w:rsidR="004D2732" w:rsidRPr="003F6078">
        <w:rPr>
          <w:color w:val="000000"/>
          <w:sz w:val="24"/>
          <w:szCs w:val="24"/>
        </w:rPr>
        <w:t>tos</w:t>
      </w:r>
      <w:r w:rsidR="00330B85" w:rsidRPr="003F6078">
        <w:rPr>
          <w:color w:val="000000"/>
          <w:sz w:val="24"/>
          <w:szCs w:val="24"/>
        </w:rPr>
        <w:t xml:space="preserve"> adresu </w:t>
      </w:r>
      <w:r w:rsidR="00F967FE" w:rsidRPr="003F6078">
        <w:rPr>
          <w:color w:val="000000" w:themeColor="text1"/>
          <w:sz w:val="24"/>
          <w:szCs w:val="24"/>
        </w:rPr>
        <w:t>L. Sapiegos g. 1, Vilnius</w:t>
      </w:r>
      <w:r w:rsidR="007F73FE">
        <w:rPr>
          <w:color w:val="000000" w:themeColor="text1"/>
          <w:sz w:val="24"/>
          <w:szCs w:val="24"/>
        </w:rPr>
        <w:t>.</w:t>
      </w:r>
      <w:r w:rsidR="00330B85" w:rsidRPr="003F6078">
        <w:rPr>
          <w:color w:val="000000"/>
          <w:sz w:val="24"/>
          <w:szCs w:val="24"/>
        </w:rPr>
        <w:t xml:space="preserve"> </w:t>
      </w:r>
    </w:p>
    <w:p w14:paraId="3B242074" w14:textId="77777777" w:rsidR="00D329E9" w:rsidRDefault="00D329E9" w:rsidP="006874EE">
      <w:pPr>
        <w:jc w:val="center"/>
        <w:rPr>
          <w:b/>
          <w:color w:val="000000"/>
          <w:sz w:val="24"/>
          <w:szCs w:val="24"/>
        </w:rPr>
      </w:pPr>
    </w:p>
    <w:p w14:paraId="28BED3E0" w14:textId="0A1AA477" w:rsidR="00BF33AB" w:rsidRPr="006C75A2" w:rsidRDefault="0072291B" w:rsidP="006874EE">
      <w:pPr>
        <w:jc w:val="center"/>
        <w:rPr>
          <w:b/>
          <w:color w:val="000000"/>
          <w:sz w:val="24"/>
          <w:szCs w:val="24"/>
        </w:rPr>
      </w:pPr>
      <w:r>
        <w:rPr>
          <w:b/>
          <w:color w:val="000000"/>
          <w:sz w:val="24"/>
          <w:szCs w:val="24"/>
        </w:rPr>
        <w:t xml:space="preserve">2. </w:t>
      </w:r>
      <w:r w:rsidR="00F960A8">
        <w:rPr>
          <w:b/>
          <w:color w:val="000000"/>
          <w:sz w:val="24"/>
          <w:szCs w:val="24"/>
        </w:rPr>
        <w:t>SUTARTIES</w:t>
      </w:r>
      <w:r w:rsidR="00BF33AB" w:rsidRPr="006C75A2">
        <w:rPr>
          <w:b/>
          <w:color w:val="000000"/>
          <w:sz w:val="24"/>
          <w:szCs w:val="24"/>
        </w:rPr>
        <w:t xml:space="preserve"> </w:t>
      </w:r>
      <w:r w:rsidR="001B4C4F">
        <w:rPr>
          <w:b/>
          <w:color w:val="000000"/>
          <w:sz w:val="24"/>
          <w:szCs w:val="24"/>
        </w:rPr>
        <w:t>KAINODAROS TAISYKLĖS</w:t>
      </w:r>
      <w:r w:rsidR="00EA20F1">
        <w:rPr>
          <w:b/>
          <w:color w:val="000000"/>
          <w:sz w:val="24"/>
          <w:szCs w:val="24"/>
        </w:rPr>
        <w:t xml:space="preserve"> </w:t>
      </w:r>
      <w:r w:rsidR="009728C8" w:rsidRPr="006C75A2">
        <w:rPr>
          <w:b/>
          <w:color w:val="000000"/>
          <w:sz w:val="24"/>
          <w:szCs w:val="24"/>
        </w:rPr>
        <w:t xml:space="preserve">IR ATSISKAITYMO </w:t>
      </w:r>
      <w:r w:rsidR="00BF33AB" w:rsidRPr="006C75A2">
        <w:rPr>
          <w:b/>
          <w:color w:val="000000"/>
          <w:sz w:val="24"/>
          <w:szCs w:val="24"/>
        </w:rPr>
        <w:t>TVARKA</w:t>
      </w:r>
    </w:p>
    <w:p w14:paraId="106FBA0A" w14:textId="77777777" w:rsidR="00F46005" w:rsidRDefault="00F46005" w:rsidP="00A966B8">
      <w:pPr>
        <w:jc w:val="both"/>
        <w:rPr>
          <w:color w:val="000000"/>
          <w:sz w:val="24"/>
          <w:szCs w:val="24"/>
        </w:rPr>
      </w:pPr>
    </w:p>
    <w:p w14:paraId="7355143D" w14:textId="1348B654" w:rsidR="00A966B8" w:rsidRPr="003F6078" w:rsidRDefault="00F46005" w:rsidP="00A966B8">
      <w:pPr>
        <w:jc w:val="both"/>
        <w:rPr>
          <w:i/>
          <w:iCs/>
          <w:sz w:val="24"/>
          <w:szCs w:val="24"/>
        </w:rPr>
      </w:pPr>
      <w:r w:rsidRPr="003F6078">
        <w:rPr>
          <w:color w:val="000000"/>
          <w:sz w:val="24"/>
          <w:szCs w:val="24"/>
        </w:rPr>
        <w:t xml:space="preserve"> </w:t>
      </w:r>
      <w:r w:rsidR="00920C80" w:rsidRPr="003F6078">
        <w:rPr>
          <w:color w:val="000000"/>
          <w:sz w:val="24"/>
          <w:szCs w:val="24"/>
        </w:rPr>
        <w:t>2</w:t>
      </w:r>
      <w:r w:rsidR="00DE5390" w:rsidRPr="003F6078">
        <w:rPr>
          <w:color w:val="000000"/>
          <w:sz w:val="24"/>
          <w:szCs w:val="24"/>
        </w:rPr>
        <w:t xml:space="preserve">.1. </w:t>
      </w:r>
      <w:r w:rsidR="00621372" w:rsidRPr="003F6078">
        <w:rPr>
          <w:color w:val="000000"/>
          <w:sz w:val="24"/>
          <w:szCs w:val="24"/>
        </w:rPr>
        <w:t>Sutarčiai taikoma</w:t>
      </w:r>
      <w:r w:rsidR="00F9115C" w:rsidRPr="003F6078">
        <w:rPr>
          <w:color w:val="000000"/>
          <w:sz w:val="24"/>
          <w:szCs w:val="24"/>
        </w:rPr>
        <w:t xml:space="preserve"> </w:t>
      </w:r>
      <w:r w:rsidR="004A11F4" w:rsidRPr="003F6078">
        <w:rPr>
          <w:color w:val="000000"/>
          <w:sz w:val="24"/>
          <w:szCs w:val="24"/>
        </w:rPr>
        <w:t>fiksuoto</w:t>
      </w:r>
      <w:r w:rsidR="00B37F51" w:rsidRPr="003F6078">
        <w:rPr>
          <w:color w:val="000000"/>
          <w:sz w:val="24"/>
          <w:szCs w:val="24"/>
        </w:rPr>
        <w:t>s</w:t>
      </w:r>
      <w:r w:rsidR="004A11F4" w:rsidRPr="003F6078">
        <w:rPr>
          <w:color w:val="000000"/>
          <w:sz w:val="24"/>
          <w:szCs w:val="24"/>
        </w:rPr>
        <w:t xml:space="preserve"> kain</w:t>
      </w:r>
      <w:r w:rsidR="00B37F51" w:rsidRPr="003F6078">
        <w:rPr>
          <w:color w:val="000000"/>
          <w:sz w:val="24"/>
          <w:szCs w:val="24"/>
        </w:rPr>
        <w:t>os</w:t>
      </w:r>
      <w:r w:rsidR="00BD49EA" w:rsidRPr="003F6078">
        <w:rPr>
          <w:color w:val="000000"/>
          <w:sz w:val="24"/>
          <w:szCs w:val="24"/>
        </w:rPr>
        <w:t xml:space="preserve"> </w:t>
      </w:r>
      <w:r w:rsidR="00621372" w:rsidRPr="003F6078">
        <w:rPr>
          <w:color w:val="000000"/>
          <w:sz w:val="24"/>
          <w:szCs w:val="24"/>
        </w:rPr>
        <w:t>kainodara</w:t>
      </w:r>
      <w:r w:rsidR="00B37F51" w:rsidRPr="003F6078">
        <w:rPr>
          <w:color w:val="000000"/>
          <w:sz w:val="24"/>
          <w:szCs w:val="24"/>
        </w:rPr>
        <w:t>.</w:t>
      </w:r>
      <w:r w:rsidR="00A966B8" w:rsidRPr="003F6078">
        <w:rPr>
          <w:color w:val="000000"/>
          <w:sz w:val="24"/>
          <w:szCs w:val="24"/>
        </w:rPr>
        <w:t xml:space="preserve"> </w:t>
      </w:r>
    </w:p>
    <w:p w14:paraId="495ACA09" w14:textId="36B01538" w:rsidR="00CB7F94" w:rsidRDefault="00343AA9" w:rsidP="009611C5">
      <w:pPr>
        <w:jc w:val="both"/>
        <w:rPr>
          <w:color w:val="000000"/>
          <w:sz w:val="24"/>
          <w:szCs w:val="24"/>
        </w:rPr>
      </w:pPr>
      <w:r w:rsidRPr="003F6078">
        <w:rPr>
          <w:color w:val="000000"/>
          <w:sz w:val="24"/>
          <w:szCs w:val="24"/>
        </w:rPr>
        <w:t xml:space="preserve">2.2. </w:t>
      </w:r>
      <w:r w:rsidR="00516FD4" w:rsidRPr="003F6078">
        <w:rPr>
          <w:color w:val="000000"/>
          <w:sz w:val="24"/>
          <w:szCs w:val="24"/>
        </w:rPr>
        <w:t>Pradinė</w:t>
      </w:r>
      <w:r w:rsidR="00CB024A" w:rsidRPr="003F6078">
        <w:rPr>
          <w:color w:val="000000"/>
          <w:sz w:val="24"/>
          <w:szCs w:val="24"/>
        </w:rPr>
        <w:t>s</w:t>
      </w:r>
      <w:r w:rsidR="00516FD4" w:rsidRPr="003F6078">
        <w:rPr>
          <w:color w:val="000000"/>
          <w:sz w:val="24"/>
          <w:szCs w:val="24"/>
        </w:rPr>
        <w:t xml:space="preserve"> Sutarties vertė</w:t>
      </w:r>
      <w:r w:rsidR="00CB7F94" w:rsidRPr="003F6078">
        <w:rPr>
          <w:color w:val="000000"/>
          <w:sz w:val="24"/>
          <w:szCs w:val="24"/>
        </w:rPr>
        <w:t xml:space="preserve"> </w:t>
      </w:r>
      <w:r w:rsidR="003619D9">
        <w:rPr>
          <w:color w:val="000000"/>
          <w:sz w:val="24"/>
          <w:szCs w:val="24"/>
        </w:rPr>
        <w:t xml:space="preserve">8820 </w:t>
      </w:r>
      <w:r w:rsidR="00CB7F94" w:rsidRPr="003F6078">
        <w:rPr>
          <w:color w:val="000000"/>
          <w:sz w:val="24"/>
          <w:szCs w:val="24"/>
        </w:rPr>
        <w:t>Eur</w:t>
      </w:r>
      <w:r w:rsidR="00084C47" w:rsidRPr="003F6078">
        <w:rPr>
          <w:color w:val="000000"/>
          <w:sz w:val="24"/>
          <w:szCs w:val="24"/>
        </w:rPr>
        <w:t>,</w:t>
      </w:r>
      <w:r w:rsidR="00CB7F94" w:rsidRPr="003F6078">
        <w:rPr>
          <w:color w:val="000000"/>
          <w:sz w:val="24"/>
          <w:szCs w:val="24"/>
        </w:rPr>
        <w:t xml:space="preserve"> </w:t>
      </w:r>
      <w:r w:rsidR="00CB024A" w:rsidRPr="003F6078">
        <w:rPr>
          <w:color w:val="000000"/>
          <w:sz w:val="24"/>
          <w:szCs w:val="24"/>
        </w:rPr>
        <w:t xml:space="preserve">be pridėtinės vertės mokesčio (toliau – PVM). </w:t>
      </w:r>
      <w:r w:rsidR="00F942C0" w:rsidRPr="003F6078">
        <w:rPr>
          <w:color w:val="000000"/>
          <w:sz w:val="24"/>
          <w:szCs w:val="24"/>
        </w:rPr>
        <w:t xml:space="preserve"> </w:t>
      </w:r>
      <w:r w:rsidR="00CB024A" w:rsidRPr="003F6078">
        <w:rPr>
          <w:color w:val="000000"/>
          <w:sz w:val="24"/>
          <w:szCs w:val="24"/>
        </w:rPr>
        <w:t xml:space="preserve">Sutarties </w:t>
      </w:r>
      <w:r w:rsidR="00F46005" w:rsidRPr="003F6078">
        <w:rPr>
          <w:color w:val="000000"/>
          <w:sz w:val="24"/>
          <w:szCs w:val="24"/>
        </w:rPr>
        <w:t xml:space="preserve">kaina </w:t>
      </w:r>
      <w:r w:rsidR="00AF7A6C" w:rsidRPr="003F6078">
        <w:rPr>
          <w:color w:val="000000"/>
          <w:sz w:val="24"/>
          <w:szCs w:val="24"/>
        </w:rPr>
        <w:t xml:space="preserve">įskaitant </w:t>
      </w:r>
      <w:r w:rsidR="00CB024A" w:rsidRPr="003F6078">
        <w:rPr>
          <w:color w:val="000000"/>
          <w:sz w:val="24"/>
          <w:szCs w:val="24"/>
        </w:rPr>
        <w:t xml:space="preserve">PVM </w:t>
      </w:r>
      <w:r w:rsidR="00E36DEC">
        <w:rPr>
          <w:color w:val="000000"/>
          <w:sz w:val="24"/>
          <w:szCs w:val="24"/>
        </w:rPr>
        <w:t xml:space="preserve">(0 proc.) </w:t>
      </w:r>
      <w:r w:rsidR="00CB024A" w:rsidRPr="003F6078">
        <w:rPr>
          <w:color w:val="000000"/>
          <w:sz w:val="24"/>
          <w:szCs w:val="24"/>
        </w:rPr>
        <w:t xml:space="preserve">ir </w:t>
      </w:r>
      <w:r w:rsidR="00AF7A6C" w:rsidRPr="003F6078">
        <w:rPr>
          <w:color w:val="000000"/>
          <w:sz w:val="24"/>
          <w:szCs w:val="24"/>
        </w:rPr>
        <w:t>vis</w:t>
      </w:r>
      <w:r w:rsidR="00CB7F94" w:rsidRPr="003F6078">
        <w:rPr>
          <w:color w:val="000000"/>
          <w:sz w:val="24"/>
          <w:szCs w:val="24"/>
        </w:rPr>
        <w:t>as su paslaugų teikimu susijusias išlaidas</w:t>
      </w:r>
      <w:r w:rsidR="00CB024A" w:rsidRPr="003F6078">
        <w:rPr>
          <w:color w:val="000000"/>
          <w:sz w:val="24"/>
          <w:szCs w:val="24"/>
        </w:rPr>
        <w:t xml:space="preserve"> </w:t>
      </w:r>
      <w:r w:rsidR="003619D9">
        <w:rPr>
          <w:color w:val="000000"/>
          <w:sz w:val="24"/>
          <w:szCs w:val="24"/>
        </w:rPr>
        <w:t>8820</w:t>
      </w:r>
      <w:r w:rsidR="00CB024A" w:rsidRPr="003F6078">
        <w:rPr>
          <w:color w:val="000000"/>
          <w:sz w:val="24"/>
          <w:szCs w:val="24"/>
        </w:rPr>
        <w:t xml:space="preserve"> Eur</w:t>
      </w:r>
      <w:r w:rsidR="003619D9">
        <w:rPr>
          <w:color w:val="000000"/>
          <w:sz w:val="24"/>
          <w:szCs w:val="24"/>
        </w:rPr>
        <w:t>:</w:t>
      </w:r>
    </w:p>
    <w:p w14:paraId="7F7B5CBB" w14:textId="77777777" w:rsidR="003619D9" w:rsidRDefault="003619D9" w:rsidP="003619D9">
      <w:pPr>
        <w:jc w:val="both"/>
        <w:rPr>
          <w:color w:val="000000"/>
          <w:sz w:val="24"/>
          <w:szCs w:val="24"/>
        </w:rPr>
      </w:pPr>
      <w:r>
        <w:rPr>
          <w:color w:val="000000"/>
          <w:sz w:val="24"/>
          <w:szCs w:val="24"/>
        </w:rPr>
        <w:t xml:space="preserve">2.2.1. </w:t>
      </w:r>
      <w:r w:rsidRPr="003F6078">
        <w:rPr>
          <w:sz w:val="24"/>
          <w:szCs w:val="24"/>
        </w:rPr>
        <w:t xml:space="preserve">lėktuvo bilietų </w:t>
      </w:r>
      <w:r>
        <w:rPr>
          <w:color w:val="000000"/>
          <w:sz w:val="24"/>
          <w:szCs w:val="24"/>
        </w:rPr>
        <w:t xml:space="preserve">kaina </w:t>
      </w:r>
      <w:r w:rsidRPr="003F6078">
        <w:rPr>
          <w:sz w:val="24"/>
          <w:szCs w:val="24"/>
        </w:rPr>
        <w:t xml:space="preserve">Vilnius–Oslas–Vilnius </w:t>
      </w:r>
      <w:r>
        <w:rPr>
          <w:color w:val="000000"/>
          <w:sz w:val="24"/>
          <w:szCs w:val="24"/>
        </w:rPr>
        <w:t xml:space="preserve">kovo 6 – 10 d. 5220 </w:t>
      </w:r>
      <w:r w:rsidRPr="003F6078">
        <w:rPr>
          <w:color w:val="000000"/>
          <w:sz w:val="24"/>
          <w:szCs w:val="24"/>
        </w:rPr>
        <w:t>Eur</w:t>
      </w:r>
      <w:r>
        <w:rPr>
          <w:color w:val="000000"/>
          <w:sz w:val="24"/>
          <w:szCs w:val="24"/>
        </w:rPr>
        <w:t>;</w:t>
      </w:r>
    </w:p>
    <w:p w14:paraId="3AA171E9" w14:textId="77777777" w:rsidR="003619D9" w:rsidRDefault="003619D9" w:rsidP="003619D9">
      <w:pPr>
        <w:jc w:val="both"/>
        <w:rPr>
          <w:color w:val="000000"/>
          <w:sz w:val="24"/>
          <w:szCs w:val="24"/>
        </w:rPr>
      </w:pPr>
      <w:r>
        <w:rPr>
          <w:color w:val="000000"/>
          <w:sz w:val="24"/>
          <w:szCs w:val="24"/>
        </w:rPr>
        <w:t xml:space="preserve">2.2.2. </w:t>
      </w:r>
      <w:r w:rsidRPr="003F6078">
        <w:rPr>
          <w:sz w:val="24"/>
          <w:szCs w:val="24"/>
        </w:rPr>
        <w:t xml:space="preserve">lėktuvo bilietų </w:t>
      </w:r>
      <w:r>
        <w:rPr>
          <w:color w:val="000000"/>
          <w:sz w:val="24"/>
          <w:szCs w:val="24"/>
        </w:rPr>
        <w:t xml:space="preserve">kaina </w:t>
      </w:r>
      <w:r w:rsidRPr="003F6078">
        <w:rPr>
          <w:sz w:val="24"/>
          <w:szCs w:val="24"/>
        </w:rPr>
        <w:t xml:space="preserve">Vilnius–Oslas–Vilnius </w:t>
      </w:r>
      <w:r>
        <w:rPr>
          <w:color w:val="000000"/>
          <w:sz w:val="24"/>
          <w:szCs w:val="24"/>
        </w:rPr>
        <w:t xml:space="preserve">kovo 20 – 24 d. 3600 </w:t>
      </w:r>
      <w:r w:rsidRPr="003F6078">
        <w:rPr>
          <w:color w:val="000000"/>
          <w:sz w:val="24"/>
          <w:szCs w:val="24"/>
        </w:rPr>
        <w:t>Eur</w:t>
      </w:r>
      <w:r>
        <w:rPr>
          <w:color w:val="000000"/>
          <w:sz w:val="24"/>
          <w:szCs w:val="24"/>
        </w:rPr>
        <w:t>.</w:t>
      </w:r>
    </w:p>
    <w:p w14:paraId="3E839B70" w14:textId="5FD284B0" w:rsidR="00A06CD1" w:rsidRPr="003F6078" w:rsidRDefault="00920C80" w:rsidP="00A06CD1">
      <w:pPr>
        <w:widowControl w:val="0"/>
        <w:shd w:val="clear" w:color="auto" w:fill="FFFFFF"/>
        <w:jc w:val="both"/>
        <w:rPr>
          <w:sz w:val="24"/>
          <w:szCs w:val="24"/>
        </w:rPr>
      </w:pPr>
      <w:r w:rsidRPr="003F6078">
        <w:rPr>
          <w:color w:val="000000"/>
          <w:sz w:val="24"/>
          <w:szCs w:val="24"/>
        </w:rPr>
        <w:t>2</w:t>
      </w:r>
      <w:r w:rsidR="00FD6CBD" w:rsidRPr="003F6078">
        <w:rPr>
          <w:color w:val="000000"/>
          <w:sz w:val="24"/>
          <w:szCs w:val="24"/>
        </w:rPr>
        <w:t>.</w:t>
      </w:r>
      <w:r w:rsidR="00F46005" w:rsidRPr="003F6078">
        <w:rPr>
          <w:color w:val="000000"/>
          <w:sz w:val="24"/>
          <w:szCs w:val="24"/>
        </w:rPr>
        <w:t>3</w:t>
      </w:r>
      <w:r w:rsidR="00BF33AB" w:rsidRPr="003F6078">
        <w:rPr>
          <w:color w:val="000000"/>
          <w:sz w:val="24"/>
          <w:szCs w:val="24"/>
        </w:rPr>
        <w:t xml:space="preserve">. </w:t>
      </w:r>
      <w:r w:rsidR="00D66E13" w:rsidRPr="003F6078">
        <w:rPr>
          <w:color w:val="000000"/>
          <w:sz w:val="24"/>
          <w:szCs w:val="24"/>
        </w:rPr>
        <w:t xml:space="preserve">Į </w:t>
      </w:r>
      <w:r w:rsidR="00A06CD1" w:rsidRPr="003F6078">
        <w:rPr>
          <w:color w:val="000000"/>
          <w:sz w:val="24"/>
          <w:szCs w:val="24"/>
        </w:rPr>
        <w:t>Sutarties kain</w:t>
      </w:r>
      <w:r w:rsidR="00F46005" w:rsidRPr="003F6078">
        <w:rPr>
          <w:color w:val="000000"/>
          <w:sz w:val="24"/>
          <w:szCs w:val="24"/>
        </w:rPr>
        <w:t>ą</w:t>
      </w:r>
      <w:r w:rsidR="00A06CD1" w:rsidRPr="003F6078">
        <w:rPr>
          <w:color w:val="000000"/>
          <w:sz w:val="24"/>
          <w:szCs w:val="24"/>
        </w:rPr>
        <w:t xml:space="preserve"> </w:t>
      </w:r>
      <w:r w:rsidR="00D66E13" w:rsidRPr="003F6078">
        <w:rPr>
          <w:color w:val="000000"/>
          <w:sz w:val="24"/>
          <w:szCs w:val="24"/>
        </w:rPr>
        <w:t xml:space="preserve">yra įskaičiuotos visos </w:t>
      </w:r>
      <w:r w:rsidR="00740CBC" w:rsidRPr="003F6078">
        <w:rPr>
          <w:color w:val="000000"/>
          <w:sz w:val="24"/>
          <w:szCs w:val="24"/>
        </w:rPr>
        <w:t>p</w:t>
      </w:r>
      <w:r w:rsidR="00A06CD1" w:rsidRPr="003F6078">
        <w:rPr>
          <w:sz w:val="24"/>
          <w:szCs w:val="24"/>
        </w:rPr>
        <w:t>aslaugų kaino</w:t>
      </w:r>
      <w:r w:rsidR="00F46005" w:rsidRPr="003F6078">
        <w:rPr>
          <w:sz w:val="24"/>
          <w:szCs w:val="24"/>
        </w:rPr>
        <w:t>s</w:t>
      </w:r>
      <w:r w:rsidR="00A06CD1" w:rsidRPr="003F6078">
        <w:rPr>
          <w:sz w:val="24"/>
          <w:szCs w:val="24"/>
        </w:rPr>
        <w:t xml:space="preserve"> sudedamosios dalys, visos Paslaugų teikėjo patiriamos tiesioginės ir netiesioginės išlaidos ir mokesčiai</w:t>
      </w:r>
      <w:r w:rsidR="00A06CD1" w:rsidRPr="003F6078">
        <w:rPr>
          <w:rFonts w:eastAsia="Arial Unicode MS"/>
          <w:sz w:val="24"/>
          <w:szCs w:val="24"/>
        </w:rPr>
        <w:t xml:space="preserve"> susiję su Paslaugų </w:t>
      </w:r>
      <w:r w:rsidR="00740CBC" w:rsidRPr="003F6078">
        <w:rPr>
          <w:rFonts w:eastAsia="Arial Unicode MS"/>
          <w:sz w:val="24"/>
          <w:szCs w:val="24"/>
        </w:rPr>
        <w:t>su</w:t>
      </w:r>
      <w:r w:rsidR="00A06CD1" w:rsidRPr="003F6078">
        <w:rPr>
          <w:rFonts w:eastAsia="Arial Unicode MS"/>
          <w:sz w:val="24"/>
          <w:szCs w:val="24"/>
        </w:rPr>
        <w:t>teikimu</w:t>
      </w:r>
      <w:r w:rsidR="00A06CD1" w:rsidRPr="003F6078">
        <w:rPr>
          <w:color w:val="000000"/>
          <w:sz w:val="24"/>
          <w:szCs w:val="24"/>
        </w:rPr>
        <w:t xml:space="preserve"> (išskyrus tuos atvejus, kai </w:t>
      </w:r>
      <w:r w:rsidR="00A06CD1" w:rsidRPr="003F6078">
        <w:rPr>
          <w:rFonts w:eastAsia="Arial Unicode MS"/>
          <w:sz w:val="24"/>
          <w:szCs w:val="24"/>
        </w:rPr>
        <w:t xml:space="preserve">Pirkimo dokumentuose </w:t>
      </w:r>
      <w:r w:rsidR="00A06CD1" w:rsidRPr="003F6078">
        <w:rPr>
          <w:color w:val="000000"/>
          <w:sz w:val="24"/>
          <w:szCs w:val="24"/>
        </w:rPr>
        <w:t xml:space="preserve">aiškiai nurodyta, kad tam tikros konkrečios išlaidos neturi būti įskaičiuotos į Sutarties kainą). </w:t>
      </w:r>
      <w:r w:rsidR="00A06CD1" w:rsidRPr="003F6078">
        <w:rPr>
          <w:sz w:val="24"/>
          <w:szCs w:val="24"/>
        </w:rPr>
        <w:t xml:space="preserve">Jokios papildomos Paslaugų teikėjo išlaidos nebus apmokamos ar kompensuojamos. </w:t>
      </w:r>
    </w:p>
    <w:p w14:paraId="4E5F4ED7" w14:textId="77777777" w:rsidR="001E4F79" w:rsidRPr="003F6078" w:rsidRDefault="006874EE" w:rsidP="00464EC5">
      <w:pPr>
        <w:jc w:val="both"/>
        <w:rPr>
          <w:rFonts w:cstheme="minorHAnsi"/>
          <w:sz w:val="24"/>
          <w:szCs w:val="24"/>
        </w:rPr>
      </w:pPr>
      <w:r w:rsidRPr="003F6078">
        <w:rPr>
          <w:rFonts w:cstheme="minorHAnsi"/>
          <w:sz w:val="24"/>
          <w:szCs w:val="24"/>
        </w:rPr>
        <w:t>2.</w:t>
      </w:r>
      <w:r w:rsidR="00740CBC" w:rsidRPr="003F6078">
        <w:rPr>
          <w:rFonts w:cstheme="minorHAnsi"/>
          <w:sz w:val="24"/>
          <w:szCs w:val="24"/>
        </w:rPr>
        <w:t>4</w:t>
      </w:r>
      <w:r w:rsidRPr="003F6078">
        <w:rPr>
          <w:rFonts w:cstheme="minorHAnsi"/>
          <w:sz w:val="24"/>
          <w:szCs w:val="24"/>
        </w:rPr>
        <w:t xml:space="preserve">. Paslaugų </w:t>
      </w:r>
      <w:r w:rsidR="009E6E71" w:rsidRPr="003F6078">
        <w:rPr>
          <w:rFonts w:cstheme="minorHAnsi"/>
          <w:sz w:val="24"/>
          <w:szCs w:val="24"/>
        </w:rPr>
        <w:t>t</w:t>
      </w:r>
      <w:r w:rsidRPr="003F6078">
        <w:rPr>
          <w:rFonts w:cstheme="minorHAnsi"/>
          <w:sz w:val="24"/>
          <w:szCs w:val="24"/>
        </w:rPr>
        <w:t>eikėjui avansas nemokamas.</w:t>
      </w:r>
    </w:p>
    <w:p w14:paraId="4D90929E" w14:textId="7CFCB6A2" w:rsidR="00964DE5" w:rsidRPr="003F6078" w:rsidRDefault="00205C22" w:rsidP="001976F5">
      <w:pPr>
        <w:ind w:right="-1"/>
        <w:jc w:val="both"/>
        <w:rPr>
          <w:color w:val="000000"/>
          <w:sz w:val="24"/>
          <w:szCs w:val="24"/>
        </w:rPr>
      </w:pPr>
      <w:r w:rsidRPr="003F6078">
        <w:rPr>
          <w:color w:val="000000"/>
          <w:sz w:val="24"/>
          <w:szCs w:val="24"/>
        </w:rPr>
        <w:t>2.</w:t>
      </w:r>
      <w:r w:rsidR="00F8623D" w:rsidRPr="003F6078">
        <w:rPr>
          <w:color w:val="000000"/>
          <w:sz w:val="24"/>
          <w:szCs w:val="24"/>
        </w:rPr>
        <w:t>5</w:t>
      </w:r>
      <w:r w:rsidRPr="003F6078">
        <w:rPr>
          <w:color w:val="000000"/>
          <w:sz w:val="24"/>
          <w:szCs w:val="24"/>
        </w:rPr>
        <w:t xml:space="preserve">. </w:t>
      </w:r>
      <w:r w:rsidR="00BF33AB" w:rsidRPr="003F6078">
        <w:rPr>
          <w:color w:val="000000"/>
          <w:sz w:val="24"/>
          <w:szCs w:val="24"/>
        </w:rPr>
        <w:t xml:space="preserve">Už kokybiškai ir laiku </w:t>
      </w:r>
      <w:r w:rsidR="003009A7" w:rsidRPr="003F6078">
        <w:rPr>
          <w:color w:val="000000"/>
          <w:sz w:val="24"/>
          <w:szCs w:val="24"/>
        </w:rPr>
        <w:t>suteiktas p</w:t>
      </w:r>
      <w:r w:rsidR="00BF33AB" w:rsidRPr="003F6078">
        <w:rPr>
          <w:color w:val="000000"/>
          <w:sz w:val="24"/>
          <w:szCs w:val="24"/>
        </w:rPr>
        <w:t xml:space="preserve">aslaugas </w:t>
      </w:r>
      <w:r w:rsidR="002D61E7" w:rsidRPr="003F6078">
        <w:rPr>
          <w:color w:val="000000"/>
          <w:sz w:val="24"/>
          <w:szCs w:val="24"/>
        </w:rPr>
        <w:t>Paslaugų pirkėjas</w:t>
      </w:r>
      <w:r w:rsidR="00D7170B" w:rsidRPr="003F6078">
        <w:rPr>
          <w:color w:val="000000"/>
          <w:sz w:val="24"/>
          <w:szCs w:val="24"/>
        </w:rPr>
        <w:t xml:space="preserve"> </w:t>
      </w:r>
      <w:r w:rsidR="00BF33AB" w:rsidRPr="003F6078">
        <w:rPr>
          <w:color w:val="000000"/>
          <w:sz w:val="24"/>
          <w:szCs w:val="24"/>
        </w:rPr>
        <w:t xml:space="preserve">įsipareigoja sumokėti </w:t>
      </w:r>
      <w:r w:rsidR="003009A7" w:rsidRPr="003F6078">
        <w:rPr>
          <w:color w:val="000000"/>
          <w:sz w:val="24"/>
          <w:szCs w:val="24"/>
        </w:rPr>
        <w:t>Paslaugų t</w:t>
      </w:r>
      <w:r w:rsidR="00E168EA" w:rsidRPr="003F6078">
        <w:rPr>
          <w:color w:val="000000"/>
          <w:sz w:val="24"/>
          <w:szCs w:val="24"/>
        </w:rPr>
        <w:t>e</w:t>
      </w:r>
      <w:r w:rsidR="003009A7" w:rsidRPr="003F6078">
        <w:rPr>
          <w:color w:val="000000"/>
          <w:sz w:val="24"/>
          <w:szCs w:val="24"/>
        </w:rPr>
        <w:t>i</w:t>
      </w:r>
      <w:r w:rsidR="00BF33AB" w:rsidRPr="003F6078">
        <w:rPr>
          <w:color w:val="000000"/>
          <w:sz w:val="24"/>
          <w:szCs w:val="24"/>
        </w:rPr>
        <w:t>kėjui</w:t>
      </w:r>
      <w:r w:rsidR="00526CC1" w:rsidRPr="003F6078">
        <w:rPr>
          <w:color w:val="000000"/>
          <w:sz w:val="24"/>
          <w:szCs w:val="24"/>
        </w:rPr>
        <w:t xml:space="preserve"> </w:t>
      </w:r>
      <w:r w:rsidR="00F942C0" w:rsidRPr="003F6078">
        <w:rPr>
          <w:sz w:val="24"/>
          <w:szCs w:val="24"/>
        </w:rPr>
        <w:t>pagal Sutartyje nurodyt</w:t>
      </w:r>
      <w:r w:rsidR="009E6E71" w:rsidRPr="003F6078">
        <w:rPr>
          <w:sz w:val="24"/>
          <w:szCs w:val="24"/>
        </w:rPr>
        <w:t>ą</w:t>
      </w:r>
      <w:r w:rsidR="00F942C0" w:rsidRPr="003F6078">
        <w:rPr>
          <w:sz w:val="24"/>
          <w:szCs w:val="24"/>
        </w:rPr>
        <w:t xml:space="preserve"> kain</w:t>
      </w:r>
      <w:r w:rsidR="009E6E71" w:rsidRPr="003F6078">
        <w:rPr>
          <w:sz w:val="24"/>
          <w:szCs w:val="24"/>
        </w:rPr>
        <w:t>ą</w:t>
      </w:r>
      <w:r w:rsidR="00F942C0" w:rsidRPr="003F6078">
        <w:rPr>
          <w:sz w:val="24"/>
          <w:szCs w:val="24"/>
        </w:rPr>
        <w:t xml:space="preserve"> </w:t>
      </w:r>
      <w:r w:rsidR="00BF33AB" w:rsidRPr="003F6078">
        <w:rPr>
          <w:color w:val="000000"/>
          <w:sz w:val="24"/>
          <w:szCs w:val="24"/>
        </w:rPr>
        <w:t xml:space="preserve">per </w:t>
      </w:r>
      <w:r w:rsidR="00E85DC2" w:rsidRPr="003F6078">
        <w:rPr>
          <w:color w:val="000000"/>
          <w:sz w:val="24"/>
          <w:szCs w:val="24"/>
        </w:rPr>
        <w:t>30 (trisdešimt</w:t>
      </w:r>
      <w:r w:rsidR="007935FA" w:rsidRPr="003F6078">
        <w:rPr>
          <w:color w:val="000000"/>
          <w:sz w:val="24"/>
          <w:szCs w:val="24"/>
        </w:rPr>
        <w:t>)</w:t>
      </w:r>
      <w:r w:rsidR="00E85DC2" w:rsidRPr="003F6078">
        <w:rPr>
          <w:color w:val="000000"/>
          <w:sz w:val="24"/>
          <w:szCs w:val="24"/>
        </w:rPr>
        <w:t xml:space="preserve"> kalendorinių</w:t>
      </w:r>
      <w:r w:rsidR="00BF33AB" w:rsidRPr="003F6078">
        <w:rPr>
          <w:color w:val="000000"/>
          <w:sz w:val="24"/>
          <w:szCs w:val="24"/>
        </w:rPr>
        <w:t xml:space="preserve"> dienų nuo </w:t>
      </w:r>
      <w:r w:rsidR="00CE1BB3" w:rsidRPr="003F6078">
        <w:rPr>
          <w:color w:val="000000"/>
          <w:sz w:val="24"/>
          <w:szCs w:val="24"/>
        </w:rPr>
        <w:t>PVM sąskaitos</w:t>
      </w:r>
      <w:r w:rsidR="008B002E" w:rsidRPr="003F6078">
        <w:rPr>
          <w:color w:val="000000"/>
          <w:sz w:val="24"/>
          <w:szCs w:val="24"/>
        </w:rPr>
        <w:t xml:space="preserve"> </w:t>
      </w:r>
      <w:r w:rsidR="00CE1BB3" w:rsidRPr="003F6078">
        <w:rPr>
          <w:color w:val="000000"/>
          <w:sz w:val="24"/>
          <w:szCs w:val="24"/>
        </w:rPr>
        <w:t>faktūros</w:t>
      </w:r>
      <w:r w:rsidR="00C222B1" w:rsidRPr="003F6078">
        <w:rPr>
          <w:color w:val="000000"/>
          <w:sz w:val="24"/>
          <w:szCs w:val="24"/>
        </w:rPr>
        <w:t xml:space="preserve"> gavimo dienos, prieš tai pasirašius</w:t>
      </w:r>
      <w:r w:rsidR="00363A12" w:rsidRPr="003F6078">
        <w:rPr>
          <w:color w:val="000000"/>
          <w:sz w:val="24"/>
          <w:szCs w:val="24"/>
        </w:rPr>
        <w:t xml:space="preserve"> </w:t>
      </w:r>
      <w:r w:rsidR="00CE1BB3" w:rsidRPr="003F6078">
        <w:rPr>
          <w:color w:val="000000"/>
          <w:sz w:val="24"/>
          <w:szCs w:val="24"/>
        </w:rPr>
        <w:t>P</w:t>
      </w:r>
      <w:r w:rsidR="009259AD" w:rsidRPr="003F6078">
        <w:rPr>
          <w:color w:val="000000"/>
          <w:sz w:val="24"/>
          <w:szCs w:val="24"/>
        </w:rPr>
        <w:t>asl</w:t>
      </w:r>
      <w:r w:rsidR="00526CC1" w:rsidRPr="003F6078">
        <w:rPr>
          <w:color w:val="000000"/>
          <w:sz w:val="24"/>
          <w:szCs w:val="24"/>
        </w:rPr>
        <w:t xml:space="preserve">augų </w:t>
      </w:r>
      <w:r w:rsidR="00652907" w:rsidRPr="003F6078">
        <w:rPr>
          <w:color w:val="000000"/>
          <w:sz w:val="24"/>
          <w:szCs w:val="24"/>
        </w:rPr>
        <w:t>į</w:t>
      </w:r>
      <w:r w:rsidR="00CE1BB3" w:rsidRPr="003F6078">
        <w:rPr>
          <w:color w:val="000000"/>
          <w:sz w:val="24"/>
          <w:szCs w:val="24"/>
        </w:rPr>
        <w:t xml:space="preserve">vykdymo </w:t>
      </w:r>
      <w:r w:rsidR="006E2131" w:rsidRPr="003F6078">
        <w:rPr>
          <w:color w:val="000000"/>
          <w:sz w:val="24"/>
          <w:szCs w:val="24"/>
        </w:rPr>
        <w:t>ataskaitą</w:t>
      </w:r>
      <w:r w:rsidR="008059F6">
        <w:rPr>
          <w:color w:val="000000"/>
          <w:sz w:val="24"/>
          <w:szCs w:val="24"/>
        </w:rPr>
        <w:t xml:space="preserve"> </w:t>
      </w:r>
      <w:r w:rsidR="006E2131" w:rsidRPr="003F6078">
        <w:rPr>
          <w:color w:val="000000"/>
          <w:sz w:val="24"/>
          <w:szCs w:val="24"/>
        </w:rPr>
        <w:t>(Sutarties 2</w:t>
      </w:r>
      <w:r w:rsidR="00CE1BB3" w:rsidRPr="003F6078">
        <w:rPr>
          <w:color w:val="000000"/>
          <w:sz w:val="24"/>
          <w:szCs w:val="24"/>
        </w:rPr>
        <w:t xml:space="preserve"> priedas)</w:t>
      </w:r>
      <w:r w:rsidR="00C222B1" w:rsidRPr="003F6078">
        <w:rPr>
          <w:color w:val="000000"/>
          <w:sz w:val="24"/>
          <w:szCs w:val="24"/>
        </w:rPr>
        <w:t xml:space="preserve"> ir nenurodžius jokių paslaugų teikimo trūkumų. </w:t>
      </w:r>
    </w:p>
    <w:p w14:paraId="3E559895" w14:textId="53F25E65" w:rsidR="002B70E9" w:rsidRPr="003F6078" w:rsidRDefault="00920C80" w:rsidP="00D7170B">
      <w:pPr>
        <w:jc w:val="both"/>
        <w:rPr>
          <w:color w:val="000000"/>
          <w:sz w:val="24"/>
          <w:szCs w:val="24"/>
        </w:rPr>
      </w:pPr>
      <w:r w:rsidRPr="003F6078">
        <w:rPr>
          <w:color w:val="000000"/>
          <w:sz w:val="24"/>
          <w:szCs w:val="24"/>
        </w:rPr>
        <w:t>2</w:t>
      </w:r>
      <w:r w:rsidR="007A350F" w:rsidRPr="003F6078">
        <w:rPr>
          <w:color w:val="000000"/>
          <w:sz w:val="24"/>
          <w:szCs w:val="24"/>
        </w:rPr>
        <w:t>.</w:t>
      </w:r>
      <w:r w:rsidR="00F8623D" w:rsidRPr="003F6078">
        <w:rPr>
          <w:color w:val="000000"/>
          <w:sz w:val="24"/>
          <w:szCs w:val="24"/>
        </w:rPr>
        <w:t>6</w:t>
      </w:r>
      <w:r w:rsidR="00475820" w:rsidRPr="003F6078">
        <w:rPr>
          <w:color w:val="000000"/>
          <w:sz w:val="24"/>
          <w:szCs w:val="24"/>
        </w:rPr>
        <w:t xml:space="preserve">. Jeigu Sutarties </w:t>
      </w:r>
      <w:r w:rsidR="002B70E9" w:rsidRPr="003F6078">
        <w:rPr>
          <w:color w:val="000000"/>
          <w:sz w:val="24"/>
          <w:szCs w:val="24"/>
        </w:rPr>
        <w:t xml:space="preserve">tampa </w:t>
      </w:r>
      <w:r w:rsidR="00475820" w:rsidRPr="003F6078">
        <w:rPr>
          <w:color w:val="000000"/>
          <w:sz w:val="24"/>
          <w:szCs w:val="24"/>
        </w:rPr>
        <w:t xml:space="preserve">neįmanoma įvykdyti dėl </w:t>
      </w:r>
      <w:r w:rsidR="002D61E7" w:rsidRPr="003F6078">
        <w:rPr>
          <w:color w:val="000000"/>
          <w:sz w:val="24"/>
          <w:szCs w:val="24"/>
        </w:rPr>
        <w:t>Paslaugų pirkėjo</w:t>
      </w:r>
      <w:r w:rsidR="00C62B04" w:rsidRPr="003F6078">
        <w:rPr>
          <w:color w:val="000000"/>
          <w:sz w:val="24"/>
          <w:szCs w:val="24"/>
        </w:rPr>
        <w:t xml:space="preserve"> kaltės, </w:t>
      </w:r>
      <w:r w:rsidR="002D61E7" w:rsidRPr="003F6078">
        <w:rPr>
          <w:color w:val="000000"/>
          <w:sz w:val="24"/>
          <w:szCs w:val="24"/>
        </w:rPr>
        <w:t>jis</w:t>
      </w:r>
      <w:r w:rsidR="00C62B04" w:rsidRPr="003F6078">
        <w:rPr>
          <w:color w:val="000000"/>
          <w:sz w:val="24"/>
          <w:szCs w:val="24"/>
        </w:rPr>
        <w:t xml:space="preserve"> sumoka Paslaugų teikėjui </w:t>
      </w:r>
      <w:r w:rsidR="00EF5250" w:rsidRPr="003F6078">
        <w:rPr>
          <w:color w:val="000000"/>
          <w:sz w:val="24"/>
          <w:szCs w:val="24"/>
        </w:rPr>
        <w:t>paslaugų</w:t>
      </w:r>
      <w:r w:rsidR="0057700A" w:rsidRPr="003F6078">
        <w:rPr>
          <w:color w:val="000000"/>
          <w:sz w:val="24"/>
          <w:szCs w:val="24"/>
        </w:rPr>
        <w:t xml:space="preserve"> teikimo</w:t>
      </w:r>
      <w:r w:rsidR="00EF5250" w:rsidRPr="003F6078">
        <w:rPr>
          <w:color w:val="000000"/>
          <w:sz w:val="24"/>
          <w:szCs w:val="24"/>
        </w:rPr>
        <w:t xml:space="preserve"> kainos dalį, pr</w:t>
      </w:r>
      <w:r w:rsidR="00701D33" w:rsidRPr="003F6078">
        <w:rPr>
          <w:color w:val="000000"/>
          <w:sz w:val="24"/>
          <w:szCs w:val="24"/>
        </w:rPr>
        <w:t>oporcingą faktiškai suteiktoms p</w:t>
      </w:r>
      <w:r w:rsidR="00EF5250" w:rsidRPr="003F6078">
        <w:rPr>
          <w:color w:val="000000"/>
          <w:sz w:val="24"/>
          <w:szCs w:val="24"/>
        </w:rPr>
        <w:t>aslaugoms</w:t>
      </w:r>
      <w:r w:rsidR="00C62B04" w:rsidRPr="003F6078">
        <w:rPr>
          <w:color w:val="000000"/>
          <w:sz w:val="24"/>
          <w:szCs w:val="24"/>
        </w:rPr>
        <w:t>.</w:t>
      </w:r>
      <w:r w:rsidR="009B285C" w:rsidRPr="003F6078">
        <w:rPr>
          <w:color w:val="000000"/>
          <w:sz w:val="24"/>
          <w:szCs w:val="24"/>
        </w:rPr>
        <w:t xml:space="preserve"> </w:t>
      </w:r>
    </w:p>
    <w:p w14:paraId="74CB5628" w14:textId="16658D15" w:rsidR="00ED19D3" w:rsidRPr="003F6078" w:rsidRDefault="00ED19D3" w:rsidP="00D7170B">
      <w:pPr>
        <w:jc w:val="both"/>
        <w:rPr>
          <w:color w:val="000000"/>
          <w:sz w:val="24"/>
          <w:szCs w:val="24"/>
        </w:rPr>
      </w:pPr>
      <w:r w:rsidRPr="003F6078">
        <w:rPr>
          <w:color w:val="000000"/>
          <w:sz w:val="24"/>
          <w:szCs w:val="24"/>
        </w:rPr>
        <w:t>2</w:t>
      </w:r>
      <w:r w:rsidR="00205C22" w:rsidRPr="003F6078">
        <w:rPr>
          <w:color w:val="000000"/>
          <w:sz w:val="24"/>
          <w:szCs w:val="24"/>
        </w:rPr>
        <w:t>.</w:t>
      </w:r>
      <w:r w:rsidR="00F8623D" w:rsidRPr="003F6078">
        <w:rPr>
          <w:color w:val="000000"/>
          <w:sz w:val="24"/>
          <w:szCs w:val="24"/>
        </w:rPr>
        <w:t>7</w:t>
      </w:r>
      <w:r w:rsidRPr="003F6078">
        <w:rPr>
          <w:color w:val="000000"/>
          <w:sz w:val="24"/>
          <w:szCs w:val="24"/>
        </w:rPr>
        <w:t>.</w:t>
      </w:r>
      <w:r w:rsidR="0096459E" w:rsidRPr="003F6078">
        <w:rPr>
          <w:color w:val="000000"/>
          <w:sz w:val="24"/>
          <w:szCs w:val="24"/>
        </w:rPr>
        <w:t>Sutarties kaina</w:t>
      </w:r>
      <w:r w:rsidR="00775CE9" w:rsidRPr="003F6078">
        <w:rPr>
          <w:color w:val="000000"/>
          <w:sz w:val="24"/>
          <w:szCs w:val="24"/>
        </w:rPr>
        <w:t xml:space="preserve">, </w:t>
      </w:r>
      <w:r w:rsidR="00043698" w:rsidRPr="003F6078">
        <w:rPr>
          <w:color w:val="000000"/>
          <w:sz w:val="24"/>
          <w:szCs w:val="24"/>
        </w:rPr>
        <w:t>nustatyt</w:t>
      </w:r>
      <w:r w:rsidR="0096459E" w:rsidRPr="003F6078">
        <w:rPr>
          <w:color w:val="000000"/>
          <w:sz w:val="24"/>
          <w:szCs w:val="24"/>
        </w:rPr>
        <w:t>a</w:t>
      </w:r>
      <w:r w:rsidR="00775CE9" w:rsidRPr="003F6078">
        <w:rPr>
          <w:color w:val="000000"/>
          <w:sz w:val="24"/>
          <w:szCs w:val="24"/>
        </w:rPr>
        <w:t xml:space="preserve"> Sutarties 2.</w:t>
      </w:r>
      <w:r w:rsidR="001976F5" w:rsidRPr="003F6078">
        <w:rPr>
          <w:color w:val="000000"/>
          <w:sz w:val="24"/>
          <w:szCs w:val="24"/>
        </w:rPr>
        <w:t>2</w:t>
      </w:r>
      <w:r w:rsidR="00775CE9" w:rsidRPr="003F6078">
        <w:rPr>
          <w:color w:val="000000"/>
          <w:sz w:val="24"/>
          <w:szCs w:val="24"/>
        </w:rPr>
        <w:t xml:space="preserve"> papunktyje,</w:t>
      </w:r>
      <w:r w:rsidRPr="003F6078">
        <w:rPr>
          <w:color w:val="000000"/>
          <w:sz w:val="24"/>
          <w:szCs w:val="24"/>
        </w:rPr>
        <w:t xml:space="preserve"> nebus perskaičiuojama pagal bendrą kainų lygio kitimą, paslaugų grupių kainų pokyčius bei dėl mokesčių pasikeitimų</w:t>
      </w:r>
      <w:r w:rsidR="009C1A42" w:rsidRPr="003F6078">
        <w:rPr>
          <w:color w:val="000000"/>
          <w:sz w:val="24"/>
          <w:szCs w:val="24"/>
        </w:rPr>
        <w:t>.</w:t>
      </w:r>
    </w:p>
    <w:p w14:paraId="2A9F6BCB" w14:textId="77777777" w:rsidR="009C1A42" w:rsidRPr="003F6078" w:rsidRDefault="009C1A42" w:rsidP="00D7170B">
      <w:pPr>
        <w:jc w:val="both"/>
        <w:rPr>
          <w:color w:val="000000"/>
          <w:sz w:val="24"/>
          <w:szCs w:val="24"/>
        </w:rPr>
      </w:pPr>
    </w:p>
    <w:p w14:paraId="4910059B" w14:textId="77777777" w:rsidR="004B745A" w:rsidRDefault="004B745A" w:rsidP="0072291B">
      <w:pPr>
        <w:ind w:left="360"/>
        <w:jc w:val="center"/>
        <w:rPr>
          <w:b/>
          <w:sz w:val="24"/>
          <w:szCs w:val="24"/>
        </w:rPr>
      </w:pPr>
    </w:p>
    <w:p w14:paraId="3C7C4AB9" w14:textId="77777777" w:rsidR="004B745A" w:rsidRDefault="004B745A" w:rsidP="0072291B">
      <w:pPr>
        <w:ind w:left="360"/>
        <w:jc w:val="center"/>
        <w:rPr>
          <w:b/>
          <w:sz w:val="24"/>
          <w:szCs w:val="24"/>
        </w:rPr>
      </w:pPr>
    </w:p>
    <w:p w14:paraId="7954BE87" w14:textId="06B3D844" w:rsidR="00BF33AB" w:rsidRPr="00964DE5" w:rsidRDefault="0072291B" w:rsidP="0072291B">
      <w:pPr>
        <w:ind w:left="360"/>
        <w:jc w:val="center"/>
        <w:rPr>
          <w:b/>
          <w:sz w:val="24"/>
          <w:szCs w:val="24"/>
        </w:rPr>
      </w:pPr>
      <w:r>
        <w:rPr>
          <w:b/>
          <w:sz w:val="24"/>
          <w:szCs w:val="24"/>
        </w:rPr>
        <w:lastRenderedPageBreak/>
        <w:t xml:space="preserve">3. </w:t>
      </w:r>
      <w:r w:rsidR="00BF33AB" w:rsidRPr="00964DE5">
        <w:rPr>
          <w:b/>
          <w:sz w:val="24"/>
          <w:szCs w:val="24"/>
        </w:rPr>
        <w:t xml:space="preserve">ŠALIŲ </w:t>
      </w:r>
      <w:r w:rsidR="001775D3" w:rsidRPr="00964DE5">
        <w:rPr>
          <w:b/>
          <w:sz w:val="24"/>
          <w:szCs w:val="24"/>
        </w:rPr>
        <w:t>TEISĖS IR PAREIGOS</w:t>
      </w:r>
    </w:p>
    <w:p w14:paraId="431E3D33" w14:textId="77777777" w:rsidR="000E3639" w:rsidRPr="00964DE5" w:rsidRDefault="000E3639" w:rsidP="000E3639">
      <w:pPr>
        <w:ind w:left="720"/>
        <w:rPr>
          <w:rStyle w:val="Hipersaitas"/>
          <w:color w:val="auto"/>
          <w:sz w:val="24"/>
          <w:szCs w:val="24"/>
          <w:u w:val="none"/>
        </w:rPr>
      </w:pPr>
    </w:p>
    <w:p w14:paraId="7A1EA69D" w14:textId="77777777" w:rsidR="00BF33AB" w:rsidRPr="003F6078" w:rsidRDefault="00920C80" w:rsidP="00D7170B">
      <w:pPr>
        <w:jc w:val="both"/>
        <w:rPr>
          <w:b/>
          <w:color w:val="000000"/>
          <w:sz w:val="24"/>
          <w:szCs w:val="24"/>
        </w:rPr>
      </w:pPr>
      <w:r w:rsidRPr="003F6078">
        <w:rPr>
          <w:b/>
          <w:sz w:val="24"/>
          <w:szCs w:val="24"/>
        </w:rPr>
        <w:t>3</w:t>
      </w:r>
      <w:r w:rsidR="00BF33AB" w:rsidRPr="003F6078">
        <w:rPr>
          <w:b/>
          <w:sz w:val="24"/>
          <w:szCs w:val="24"/>
        </w:rPr>
        <w:t xml:space="preserve">.1. Paslaugų teikėjas </w:t>
      </w:r>
      <w:r w:rsidR="00BF33AB" w:rsidRPr="003F6078">
        <w:rPr>
          <w:b/>
          <w:color w:val="000000"/>
          <w:sz w:val="24"/>
          <w:szCs w:val="24"/>
        </w:rPr>
        <w:t>įsipareigoja:</w:t>
      </w:r>
    </w:p>
    <w:p w14:paraId="04EAD41E" w14:textId="2650078B" w:rsidR="00A04AD3" w:rsidRPr="003F6078" w:rsidRDefault="00920C80" w:rsidP="00D7170B">
      <w:pPr>
        <w:jc w:val="both"/>
        <w:rPr>
          <w:color w:val="000000"/>
          <w:sz w:val="24"/>
          <w:szCs w:val="24"/>
        </w:rPr>
      </w:pPr>
      <w:r w:rsidRPr="003F6078">
        <w:rPr>
          <w:color w:val="000000"/>
          <w:sz w:val="24"/>
          <w:szCs w:val="24"/>
        </w:rPr>
        <w:t>3</w:t>
      </w:r>
      <w:r w:rsidR="00BF33AB" w:rsidRPr="003F6078">
        <w:rPr>
          <w:color w:val="000000"/>
          <w:sz w:val="24"/>
          <w:szCs w:val="24"/>
        </w:rPr>
        <w:t>.1.1.</w:t>
      </w:r>
      <w:r w:rsidR="00D6078B" w:rsidRPr="003F6078">
        <w:rPr>
          <w:color w:val="000000"/>
          <w:sz w:val="24"/>
          <w:szCs w:val="24"/>
        </w:rPr>
        <w:t xml:space="preserve"> </w:t>
      </w:r>
      <w:r w:rsidR="008B002E" w:rsidRPr="003F6078">
        <w:rPr>
          <w:color w:val="000000"/>
          <w:sz w:val="24"/>
          <w:szCs w:val="24"/>
        </w:rPr>
        <w:t>t</w:t>
      </w:r>
      <w:r w:rsidR="00D6078B" w:rsidRPr="003F6078">
        <w:rPr>
          <w:color w:val="000000"/>
          <w:sz w:val="24"/>
          <w:szCs w:val="24"/>
        </w:rPr>
        <w:t xml:space="preserve">eikti </w:t>
      </w:r>
      <w:r w:rsidR="001C2E08" w:rsidRPr="003F6078">
        <w:rPr>
          <w:color w:val="000000"/>
          <w:sz w:val="24"/>
          <w:szCs w:val="24"/>
        </w:rPr>
        <w:t xml:space="preserve">kokybiškas </w:t>
      </w:r>
      <w:r w:rsidR="00D6078B" w:rsidRPr="003F6078">
        <w:rPr>
          <w:color w:val="000000"/>
          <w:sz w:val="24"/>
          <w:szCs w:val="24"/>
        </w:rPr>
        <w:t>paslaugas Paslaugų pirkėjui pagal Sutartį, savo rizika bei sąskaita kaip įmanoma rūpestingai bei efektyviai, įskaitant, bet neapsiribojant, paslaugų teikimą pagal geriausius visuotinai pripažįstamus profesinius, techninius standartus ir praktiką, panaudodamas visus reikiamus įgūdžius, žinias</w:t>
      </w:r>
      <w:r w:rsidR="008B002E" w:rsidRPr="003F6078">
        <w:rPr>
          <w:color w:val="000000"/>
          <w:sz w:val="24"/>
          <w:szCs w:val="24"/>
        </w:rPr>
        <w:t>;</w:t>
      </w:r>
    </w:p>
    <w:p w14:paraId="3FD838C6" w14:textId="55A0FE27" w:rsidR="00D6078B" w:rsidRPr="003F6078" w:rsidRDefault="00D6078B" w:rsidP="00D7170B">
      <w:pPr>
        <w:jc w:val="both"/>
        <w:rPr>
          <w:color w:val="000000"/>
          <w:sz w:val="24"/>
          <w:szCs w:val="24"/>
        </w:rPr>
      </w:pPr>
      <w:r w:rsidRPr="003F6078">
        <w:rPr>
          <w:color w:val="000000"/>
          <w:sz w:val="24"/>
          <w:szCs w:val="24"/>
        </w:rPr>
        <w:t xml:space="preserve">3.1.2. </w:t>
      </w:r>
      <w:r w:rsidR="008B002E" w:rsidRPr="003F6078">
        <w:rPr>
          <w:color w:val="000000"/>
          <w:sz w:val="24"/>
          <w:szCs w:val="24"/>
        </w:rPr>
        <w:t>b</w:t>
      </w:r>
      <w:r w:rsidR="0072291B" w:rsidRPr="003F6078">
        <w:rPr>
          <w:sz w:val="24"/>
          <w:szCs w:val="24"/>
          <w:lang w:eastAsia="en-US"/>
        </w:rPr>
        <w:t>endradarbiauti su Paslaugų pirkėju visos Sutarties vykdymo metu ir n</w:t>
      </w:r>
      <w:r w:rsidRPr="003F6078">
        <w:rPr>
          <w:color w:val="000000"/>
          <w:sz w:val="24"/>
          <w:szCs w:val="24"/>
        </w:rPr>
        <w:t>edelsdamas raštu informuoti Paslaugų pirkėją apie bet kurias aplinkybes, kurios trukdo ar gali sutrukdyti Paslaugų teikėjui užbaigti paslaug</w:t>
      </w:r>
      <w:r w:rsidR="008F10BB" w:rsidRPr="003F6078">
        <w:rPr>
          <w:color w:val="000000"/>
          <w:sz w:val="24"/>
          <w:szCs w:val="24"/>
        </w:rPr>
        <w:t>ų teikimą nustatytais terminais</w:t>
      </w:r>
      <w:r w:rsidR="0072291B" w:rsidRPr="003F6078">
        <w:rPr>
          <w:sz w:val="24"/>
          <w:szCs w:val="24"/>
          <w:lang w:eastAsia="en-US"/>
        </w:rPr>
        <w:t xml:space="preserve"> arba gali turėti įtakos teikiamų paslaugų apimčiai ir/ar kokybei</w:t>
      </w:r>
      <w:r w:rsidR="008B002E" w:rsidRPr="003F6078">
        <w:rPr>
          <w:color w:val="000000"/>
          <w:sz w:val="24"/>
          <w:szCs w:val="24"/>
        </w:rPr>
        <w:t>;</w:t>
      </w:r>
    </w:p>
    <w:p w14:paraId="23413350" w14:textId="4B46FA93" w:rsidR="0010388B" w:rsidRPr="003F6078" w:rsidRDefault="0010388B" w:rsidP="0010388B">
      <w:pPr>
        <w:pStyle w:val="BodyText11"/>
        <w:ind w:firstLine="0"/>
        <w:rPr>
          <w:rFonts w:ascii="Times New Roman" w:hAnsi="Times New Roman"/>
          <w:noProof/>
          <w:sz w:val="24"/>
          <w:szCs w:val="24"/>
          <w:lang w:val="lt-LT" w:eastAsia="en-US"/>
        </w:rPr>
      </w:pPr>
      <w:r w:rsidRPr="003F6078">
        <w:rPr>
          <w:rFonts w:ascii="Times New Roman" w:hAnsi="Times New Roman"/>
          <w:color w:val="000000"/>
          <w:sz w:val="24"/>
          <w:szCs w:val="24"/>
          <w:lang w:val="lt-LT"/>
        </w:rPr>
        <w:t>3.1.</w:t>
      </w:r>
      <w:r w:rsidR="006B1F92">
        <w:rPr>
          <w:rFonts w:ascii="Times New Roman" w:hAnsi="Times New Roman"/>
          <w:color w:val="000000"/>
          <w:sz w:val="24"/>
          <w:szCs w:val="24"/>
          <w:lang w:val="lt-LT"/>
        </w:rPr>
        <w:t>3</w:t>
      </w:r>
      <w:r w:rsidRPr="003F6078">
        <w:rPr>
          <w:rFonts w:ascii="Times New Roman" w:hAnsi="Times New Roman"/>
          <w:noProof/>
          <w:color w:val="000000"/>
          <w:sz w:val="24"/>
          <w:szCs w:val="24"/>
          <w:lang w:val="lt-LT"/>
        </w:rPr>
        <w:t>.</w:t>
      </w:r>
      <w:r w:rsidRPr="003F6078">
        <w:rPr>
          <w:rFonts w:ascii="Times New Roman" w:hAnsi="Times New Roman"/>
          <w:i/>
          <w:iCs/>
          <w:noProof/>
          <w:color w:val="000000"/>
          <w:sz w:val="24"/>
          <w:szCs w:val="24"/>
          <w:lang w:val="lt-LT"/>
        </w:rPr>
        <w:t xml:space="preserve"> </w:t>
      </w:r>
      <w:r w:rsidR="008B002E" w:rsidRPr="003F6078">
        <w:rPr>
          <w:rFonts w:ascii="Times New Roman" w:hAnsi="Times New Roman"/>
          <w:noProof/>
          <w:color w:val="000000"/>
          <w:sz w:val="24"/>
          <w:szCs w:val="24"/>
          <w:lang w:val="lt-LT"/>
        </w:rPr>
        <w:t>u</w:t>
      </w:r>
      <w:r w:rsidRPr="003F6078">
        <w:rPr>
          <w:rFonts w:ascii="Times New Roman" w:hAnsi="Times New Roman"/>
          <w:noProof/>
          <w:sz w:val="24"/>
          <w:szCs w:val="24"/>
          <w:lang w:val="lt-LT" w:eastAsia="en-US"/>
        </w:rPr>
        <w:t>žtikrinti iš Paslaugų pirkėjo Sutarties vykdymo metu gautos ir su Sutarties vykdymu susijusios informacijos konfidencialumą bei apsaugą</w:t>
      </w:r>
      <w:r w:rsidR="008B002E" w:rsidRPr="003F6078">
        <w:rPr>
          <w:rFonts w:ascii="Times New Roman" w:hAnsi="Times New Roman"/>
          <w:noProof/>
          <w:sz w:val="24"/>
          <w:szCs w:val="24"/>
          <w:lang w:val="lt-LT" w:eastAsia="en-US"/>
        </w:rPr>
        <w:t>;</w:t>
      </w:r>
    </w:p>
    <w:p w14:paraId="5416DCC4" w14:textId="718A1305" w:rsidR="00606657" w:rsidRPr="003F6078" w:rsidRDefault="0010388B" w:rsidP="0010388B">
      <w:pPr>
        <w:pStyle w:val="Body2"/>
        <w:spacing w:after="0"/>
        <w:rPr>
          <w:sz w:val="24"/>
          <w:szCs w:val="24"/>
          <w:lang w:eastAsia="en-US"/>
        </w:rPr>
      </w:pPr>
      <w:r w:rsidRPr="003F6078">
        <w:rPr>
          <w:noProof/>
          <w:sz w:val="24"/>
          <w:szCs w:val="24"/>
          <w:lang w:eastAsia="en-US"/>
        </w:rPr>
        <w:t>3.1.</w:t>
      </w:r>
      <w:r w:rsidR="006B1F92">
        <w:rPr>
          <w:noProof/>
          <w:sz w:val="24"/>
          <w:szCs w:val="24"/>
          <w:lang w:eastAsia="en-US"/>
        </w:rPr>
        <w:t>4</w:t>
      </w:r>
      <w:r w:rsidRPr="003F6078">
        <w:rPr>
          <w:noProof/>
          <w:sz w:val="24"/>
          <w:szCs w:val="24"/>
          <w:lang w:eastAsia="en-US"/>
        </w:rPr>
        <w:t xml:space="preserve">. </w:t>
      </w:r>
      <w:r w:rsidR="008B002E" w:rsidRPr="003F6078">
        <w:rPr>
          <w:noProof/>
          <w:sz w:val="24"/>
          <w:szCs w:val="24"/>
          <w:lang w:eastAsia="en-US"/>
        </w:rPr>
        <w:t>u</w:t>
      </w:r>
      <w:r w:rsidRPr="003F6078">
        <w:rPr>
          <w:noProof/>
          <w:sz w:val="24"/>
          <w:szCs w:val="24"/>
          <w:lang w:eastAsia="en-US"/>
        </w:rPr>
        <w:t>žtikrinti, kad Sutarties sudarymo momentu ir visą jos galiojimo laikotarpį paslaugas teiktų reikiamas ir optimalus specialistų skaičius ir Paslaugų teikėjo specialistai turėtų reikiamą kvalifikaciją ir patirtį, nepriklausomai, ar buvo</w:t>
      </w:r>
      <w:r w:rsidRPr="003F6078">
        <w:rPr>
          <w:sz w:val="24"/>
          <w:szCs w:val="24"/>
          <w:lang w:eastAsia="en-US"/>
        </w:rPr>
        <w:t xml:space="preserve"> keliami kvalifikacijos reikalavimai pirkimo dokumentuose, reikaling</w:t>
      </w:r>
      <w:r w:rsidR="007F402C" w:rsidRPr="003F6078">
        <w:rPr>
          <w:sz w:val="24"/>
          <w:szCs w:val="24"/>
          <w:lang w:eastAsia="en-US"/>
        </w:rPr>
        <w:t>i</w:t>
      </w:r>
      <w:r w:rsidRPr="003F6078">
        <w:rPr>
          <w:sz w:val="24"/>
          <w:szCs w:val="24"/>
          <w:lang w:eastAsia="en-US"/>
        </w:rPr>
        <w:t xml:space="preserve"> norint kokybiškai ir laiku teikti paslaugas</w:t>
      </w:r>
      <w:r w:rsidR="008B002E" w:rsidRPr="003F6078">
        <w:rPr>
          <w:sz w:val="24"/>
          <w:szCs w:val="24"/>
          <w:lang w:eastAsia="en-US"/>
        </w:rPr>
        <w:t>;</w:t>
      </w:r>
    </w:p>
    <w:p w14:paraId="4A220BCF" w14:textId="1784E80E" w:rsidR="00B54754" w:rsidRPr="003F6078" w:rsidRDefault="00B54754" w:rsidP="00B54754">
      <w:pPr>
        <w:pStyle w:val="BodyText11"/>
        <w:ind w:firstLine="0"/>
        <w:rPr>
          <w:rFonts w:ascii="Times New Roman" w:hAnsi="Times New Roman"/>
          <w:sz w:val="24"/>
          <w:szCs w:val="24"/>
          <w:lang w:val="lt-LT" w:eastAsia="en-US"/>
        </w:rPr>
      </w:pPr>
      <w:r w:rsidRPr="003F6078">
        <w:rPr>
          <w:rFonts w:ascii="Times New Roman" w:hAnsi="Times New Roman"/>
          <w:sz w:val="24"/>
          <w:szCs w:val="24"/>
          <w:lang w:val="lt-LT" w:eastAsia="en-US"/>
        </w:rPr>
        <w:t>3.1.</w:t>
      </w:r>
      <w:r w:rsidR="006B1F92">
        <w:rPr>
          <w:rFonts w:ascii="Times New Roman" w:hAnsi="Times New Roman"/>
          <w:sz w:val="24"/>
          <w:szCs w:val="24"/>
          <w:lang w:val="lt-LT" w:eastAsia="en-US"/>
        </w:rPr>
        <w:t>5</w:t>
      </w:r>
      <w:r w:rsidRPr="003F6078">
        <w:rPr>
          <w:rFonts w:ascii="Times New Roman" w:hAnsi="Times New Roman"/>
          <w:sz w:val="24"/>
          <w:szCs w:val="24"/>
          <w:lang w:val="lt-LT" w:eastAsia="en-US"/>
        </w:rPr>
        <w:t xml:space="preserve">. </w:t>
      </w:r>
      <w:r w:rsidR="008B002E" w:rsidRPr="003F6078">
        <w:rPr>
          <w:rFonts w:ascii="Times New Roman" w:hAnsi="Times New Roman"/>
          <w:sz w:val="24"/>
          <w:szCs w:val="24"/>
          <w:lang w:val="lt-LT" w:eastAsia="en-US"/>
        </w:rPr>
        <w:t>p</w:t>
      </w:r>
      <w:r w:rsidRPr="003F6078">
        <w:rPr>
          <w:rFonts w:ascii="Times New Roman" w:hAnsi="Times New Roman"/>
          <w:sz w:val="24"/>
          <w:szCs w:val="24"/>
          <w:lang w:val="lt-LT" w:eastAsia="en-US"/>
        </w:rPr>
        <w:t xml:space="preserve">aslaugų pirkėjui </w:t>
      </w:r>
      <w:r w:rsidRPr="003F6078">
        <w:rPr>
          <w:rFonts w:ascii="Times New Roman" w:hAnsi="Times New Roman"/>
          <w:noProof/>
          <w:sz w:val="24"/>
          <w:szCs w:val="24"/>
          <w:lang w:val="lt-LT" w:eastAsia="en-US"/>
        </w:rPr>
        <w:t xml:space="preserve">nurodžius </w:t>
      </w:r>
      <w:r w:rsidRPr="003F6078">
        <w:rPr>
          <w:rFonts w:ascii="Times New Roman" w:hAnsi="Times New Roman"/>
          <w:noProof/>
          <w:color w:val="000000"/>
          <w:sz w:val="24"/>
          <w:szCs w:val="24"/>
          <w:lang w:val="lt-LT"/>
        </w:rPr>
        <w:t xml:space="preserve">Paslaugų </w:t>
      </w:r>
      <w:r w:rsidR="00C8094C" w:rsidRPr="003F6078">
        <w:rPr>
          <w:rFonts w:ascii="Times New Roman" w:hAnsi="Times New Roman"/>
          <w:noProof/>
          <w:color w:val="000000"/>
          <w:sz w:val="24"/>
          <w:szCs w:val="24"/>
          <w:lang w:val="lt-LT"/>
        </w:rPr>
        <w:t>į</w:t>
      </w:r>
      <w:r w:rsidRPr="003F6078">
        <w:rPr>
          <w:rFonts w:ascii="Times New Roman" w:hAnsi="Times New Roman"/>
          <w:noProof/>
          <w:color w:val="000000"/>
          <w:sz w:val="24"/>
          <w:szCs w:val="24"/>
          <w:lang w:val="lt-LT"/>
        </w:rPr>
        <w:t xml:space="preserve">vykdymo ataskaitoje </w:t>
      </w:r>
      <w:r w:rsidRPr="003F6078">
        <w:rPr>
          <w:rFonts w:ascii="Times New Roman" w:hAnsi="Times New Roman"/>
          <w:noProof/>
          <w:sz w:val="24"/>
          <w:szCs w:val="24"/>
          <w:lang w:val="lt-LT" w:eastAsia="en-US"/>
        </w:rPr>
        <w:t xml:space="preserve">suteiktų paslaugų trūkumus/neatitikimus/pastabas, ištaisyti juos savo sąskaita per </w:t>
      </w:r>
      <w:r w:rsidR="00F967FE" w:rsidRPr="003F6078">
        <w:rPr>
          <w:rFonts w:ascii="Times New Roman" w:hAnsi="Times New Roman"/>
          <w:noProof/>
          <w:sz w:val="24"/>
          <w:szCs w:val="24"/>
          <w:lang w:val="lt-LT" w:eastAsia="en-US"/>
        </w:rPr>
        <w:t>5 (penkias)</w:t>
      </w:r>
      <w:r w:rsidR="00C3421F" w:rsidRPr="003F6078">
        <w:rPr>
          <w:rFonts w:ascii="Times New Roman" w:hAnsi="Times New Roman"/>
          <w:sz w:val="24"/>
          <w:szCs w:val="24"/>
          <w:lang w:val="lt-LT" w:eastAsia="en-US"/>
        </w:rPr>
        <w:t xml:space="preserve"> </w:t>
      </w:r>
      <w:r w:rsidR="009B3530" w:rsidRPr="003F6078">
        <w:rPr>
          <w:rFonts w:ascii="Times New Roman" w:hAnsi="Times New Roman"/>
          <w:i/>
          <w:iCs/>
          <w:sz w:val="24"/>
          <w:szCs w:val="24"/>
          <w:lang w:val="lt-LT" w:eastAsia="en-US"/>
        </w:rPr>
        <w:t>darbo</w:t>
      </w:r>
      <w:r w:rsidR="009B3530" w:rsidRPr="003F6078">
        <w:rPr>
          <w:rFonts w:ascii="Times New Roman" w:hAnsi="Times New Roman"/>
          <w:sz w:val="24"/>
          <w:szCs w:val="24"/>
          <w:lang w:val="lt-LT" w:eastAsia="en-US"/>
        </w:rPr>
        <w:t xml:space="preserve"> </w:t>
      </w:r>
      <w:r w:rsidR="00C3421F" w:rsidRPr="003F6078">
        <w:rPr>
          <w:rFonts w:ascii="Times New Roman" w:hAnsi="Times New Roman"/>
          <w:sz w:val="24"/>
          <w:szCs w:val="24"/>
          <w:lang w:val="lt-LT" w:eastAsia="en-US"/>
        </w:rPr>
        <w:t>dien</w:t>
      </w:r>
      <w:r w:rsidR="00F967FE" w:rsidRPr="003F6078">
        <w:rPr>
          <w:rFonts w:ascii="Times New Roman" w:hAnsi="Times New Roman"/>
          <w:sz w:val="24"/>
          <w:szCs w:val="24"/>
          <w:lang w:val="lt-LT" w:eastAsia="en-US"/>
        </w:rPr>
        <w:t>as</w:t>
      </w:r>
      <w:r w:rsidR="008B002E" w:rsidRPr="003F6078">
        <w:rPr>
          <w:rFonts w:ascii="Times New Roman" w:hAnsi="Times New Roman"/>
          <w:sz w:val="24"/>
          <w:szCs w:val="24"/>
          <w:lang w:val="lt-LT" w:eastAsia="en-US"/>
        </w:rPr>
        <w:t>;</w:t>
      </w:r>
    </w:p>
    <w:p w14:paraId="51295AC0" w14:textId="45F34421" w:rsidR="006453B6" w:rsidRPr="003F6078" w:rsidRDefault="00D6078B" w:rsidP="00406550">
      <w:pPr>
        <w:jc w:val="both"/>
        <w:rPr>
          <w:color w:val="000000"/>
          <w:sz w:val="24"/>
          <w:szCs w:val="24"/>
          <w:vertAlign w:val="superscript"/>
        </w:rPr>
      </w:pPr>
      <w:r w:rsidRPr="003F6078">
        <w:rPr>
          <w:color w:val="000000"/>
          <w:sz w:val="24"/>
          <w:szCs w:val="24"/>
        </w:rPr>
        <w:t>3.1.</w:t>
      </w:r>
      <w:r w:rsidR="006B1F92">
        <w:rPr>
          <w:color w:val="000000"/>
          <w:sz w:val="24"/>
          <w:szCs w:val="24"/>
        </w:rPr>
        <w:t>6</w:t>
      </w:r>
      <w:r w:rsidR="00A04AD3" w:rsidRPr="003F6078">
        <w:rPr>
          <w:color w:val="000000"/>
          <w:sz w:val="24"/>
          <w:szCs w:val="24"/>
        </w:rPr>
        <w:t xml:space="preserve">. </w:t>
      </w:r>
      <w:r w:rsidR="008B002E" w:rsidRPr="003F6078">
        <w:rPr>
          <w:color w:val="000000"/>
          <w:sz w:val="24"/>
          <w:szCs w:val="24"/>
        </w:rPr>
        <w:t>p</w:t>
      </w:r>
      <w:r w:rsidR="00EA7FB9" w:rsidRPr="003F6078">
        <w:rPr>
          <w:color w:val="000000"/>
          <w:sz w:val="24"/>
          <w:szCs w:val="24"/>
        </w:rPr>
        <w:t xml:space="preserve">aslaugų pirkėjui pasirašius </w:t>
      </w:r>
      <w:r w:rsidR="006A4302" w:rsidRPr="003F6078">
        <w:rPr>
          <w:color w:val="000000"/>
          <w:sz w:val="24"/>
          <w:szCs w:val="24"/>
        </w:rPr>
        <w:t>Pasl</w:t>
      </w:r>
      <w:r w:rsidR="00A96B9A" w:rsidRPr="003F6078">
        <w:rPr>
          <w:color w:val="000000"/>
          <w:sz w:val="24"/>
          <w:szCs w:val="24"/>
        </w:rPr>
        <w:t xml:space="preserve">augų </w:t>
      </w:r>
      <w:r w:rsidR="00C8094C" w:rsidRPr="003F6078">
        <w:rPr>
          <w:color w:val="000000"/>
          <w:sz w:val="24"/>
          <w:szCs w:val="24"/>
        </w:rPr>
        <w:t>į</w:t>
      </w:r>
      <w:r w:rsidR="006A4302" w:rsidRPr="003F6078">
        <w:rPr>
          <w:color w:val="000000"/>
          <w:sz w:val="24"/>
          <w:szCs w:val="24"/>
        </w:rPr>
        <w:t>vykdymo ataskaitą</w:t>
      </w:r>
      <w:r w:rsidR="00AA24FE" w:rsidRPr="003F6078">
        <w:rPr>
          <w:color w:val="000000"/>
          <w:sz w:val="24"/>
          <w:szCs w:val="24"/>
        </w:rPr>
        <w:t xml:space="preserve"> ir nenurodžius </w:t>
      </w:r>
      <w:r w:rsidR="005634EE" w:rsidRPr="003F6078">
        <w:rPr>
          <w:color w:val="000000"/>
          <w:sz w:val="24"/>
          <w:szCs w:val="24"/>
        </w:rPr>
        <w:t>j</w:t>
      </w:r>
      <w:r w:rsidR="00AA24FE" w:rsidRPr="003F6078">
        <w:rPr>
          <w:color w:val="000000"/>
          <w:sz w:val="24"/>
          <w:szCs w:val="24"/>
        </w:rPr>
        <w:t xml:space="preserve">okių paslaugų teikimo trūkumų, </w:t>
      </w:r>
      <w:r w:rsidR="00EA7FB9" w:rsidRPr="003F6078">
        <w:rPr>
          <w:color w:val="000000"/>
          <w:sz w:val="24"/>
          <w:szCs w:val="24"/>
        </w:rPr>
        <w:t xml:space="preserve">pateikti </w:t>
      </w:r>
      <w:r w:rsidR="00361D9F" w:rsidRPr="003F6078">
        <w:rPr>
          <w:color w:val="000000"/>
          <w:sz w:val="24"/>
          <w:szCs w:val="24"/>
        </w:rPr>
        <w:t>jam</w:t>
      </w:r>
      <w:r w:rsidR="00EA7FB9" w:rsidRPr="003F6078">
        <w:rPr>
          <w:color w:val="000000"/>
          <w:sz w:val="24"/>
          <w:szCs w:val="24"/>
        </w:rPr>
        <w:t xml:space="preserve"> PVM sąskaitą</w:t>
      </w:r>
      <w:r w:rsidR="00743BAC" w:rsidRPr="003F6078">
        <w:rPr>
          <w:color w:val="000000"/>
          <w:sz w:val="24"/>
          <w:szCs w:val="24"/>
        </w:rPr>
        <w:t xml:space="preserve"> </w:t>
      </w:r>
      <w:r w:rsidR="00EA7FB9" w:rsidRPr="003F6078">
        <w:rPr>
          <w:color w:val="000000"/>
          <w:sz w:val="24"/>
          <w:szCs w:val="24"/>
        </w:rPr>
        <w:t>faktūrą už suteiktas</w:t>
      </w:r>
      <w:r w:rsidR="00AF73F0" w:rsidRPr="003F6078">
        <w:rPr>
          <w:color w:val="000000"/>
          <w:sz w:val="24"/>
          <w:szCs w:val="24"/>
        </w:rPr>
        <w:t xml:space="preserve"> paslaugas.</w:t>
      </w:r>
      <w:r w:rsidR="00CF65D2" w:rsidRPr="003F6078">
        <w:rPr>
          <w:sz w:val="24"/>
          <w:szCs w:val="24"/>
          <w:lang w:eastAsia="en-US"/>
        </w:rPr>
        <w:t xml:space="preserve"> </w:t>
      </w:r>
      <w:r w:rsidR="00CF65D2" w:rsidRPr="003F6078">
        <w:rPr>
          <w:color w:val="000000"/>
          <w:sz w:val="24"/>
          <w:szCs w:val="24"/>
        </w:rPr>
        <w:t>PVM sąskaitoje</w:t>
      </w:r>
      <w:r w:rsidR="002C5D8A" w:rsidRPr="003F6078">
        <w:rPr>
          <w:color w:val="000000"/>
          <w:sz w:val="24"/>
          <w:szCs w:val="24"/>
        </w:rPr>
        <w:t xml:space="preserve"> </w:t>
      </w:r>
      <w:r w:rsidR="00CF65D2" w:rsidRPr="003F6078">
        <w:rPr>
          <w:color w:val="000000"/>
          <w:sz w:val="24"/>
          <w:szCs w:val="24"/>
        </w:rPr>
        <w:t>faktūroje privalo būti</w:t>
      </w:r>
      <w:r w:rsidR="00C861F7" w:rsidRPr="003F6078">
        <w:rPr>
          <w:color w:val="000000"/>
          <w:sz w:val="24"/>
          <w:szCs w:val="24"/>
        </w:rPr>
        <w:t xml:space="preserve"> </w:t>
      </w:r>
      <w:r w:rsidR="00CF65D2" w:rsidRPr="003F6078">
        <w:rPr>
          <w:color w:val="000000"/>
          <w:sz w:val="24"/>
          <w:szCs w:val="24"/>
        </w:rPr>
        <w:t xml:space="preserve">nurodomas Sutarties numeris, Sutarties data. </w:t>
      </w:r>
      <w:r w:rsidR="008145DF" w:rsidRPr="003F6078">
        <w:rPr>
          <w:color w:val="000000"/>
          <w:sz w:val="24"/>
          <w:szCs w:val="24"/>
        </w:rPr>
        <w:t>Paslaugų teikėjas PVM sąskaitą</w:t>
      </w:r>
      <w:r w:rsidR="00743BAC" w:rsidRPr="003F6078">
        <w:rPr>
          <w:color w:val="000000"/>
          <w:sz w:val="24"/>
          <w:szCs w:val="24"/>
        </w:rPr>
        <w:t xml:space="preserve"> </w:t>
      </w:r>
      <w:r w:rsidR="008145DF" w:rsidRPr="003F6078">
        <w:rPr>
          <w:color w:val="000000"/>
          <w:sz w:val="24"/>
          <w:szCs w:val="24"/>
        </w:rPr>
        <w:t>faktūrą privalės pateikti naudodamasis informacinės sistemos „E. sąskaita“ priemonėmis</w:t>
      </w:r>
      <w:r w:rsidR="00B54754" w:rsidRPr="003F6078">
        <w:rPr>
          <w:color w:val="000000"/>
          <w:sz w:val="24"/>
          <w:szCs w:val="24"/>
        </w:rPr>
        <w:t xml:space="preserve">, </w:t>
      </w:r>
      <w:r w:rsidR="009B3530" w:rsidRPr="003F6078">
        <w:rPr>
          <w:color w:val="000000"/>
          <w:sz w:val="24"/>
          <w:szCs w:val="24"/>
        </w:rPr>
        <w:t xml:space="preserve">kaip numatyta LR Viešųjų pirkimų įstatymo 22 str. 3 d.  </w:t>
      </w:r>
      <w:r w:rsidR="008145DF" w:rsidRPr="003F6078">
        <w:rPr>
          <w:color w:val="000000"/>
          <w:sz w:val="24"/>
          <w:szCs w:val="24"/>
        </w:rPr>
        <w:t>Paslaugų teikėjui nepateikus sąskaitos faktūros per „E. sąskaita“, Paslaugų pirkėjas turi teisę nevykdyti mokėjimo</w:t>
      </w:r>
      <w:r w:rsidR="008B002E" w:rsidRPr="003F6078">
        <w:rPr>
          <w:color w:val="000000"/>
          <w:sz w:val="24"/>
          <w:szCs w:val="24"/>
        </w:rPr>
        <w:t>;</w:t>
      </w:r>
    </w:p>
    <w:p w14:paraId="0DD43EE2" w14:textId="752DA519" w:rsidR="00A86362" w:rsidRPr="003F6078" w:rsidRDefault="00920C80" w:rsidP="00A86362">
      <w:pPr>
        <w:jc w:val="both"/>
        <w:rPr>
          <w:color w:val="000000"/>
          <w:sz w:val="24"/>
          <w:szCs w:val="24"/>
          <w:lang w:eastAsia="en-US"/>
        </w:rPr>
      </w:pPr>
      <w:r w:rsidRPr="003F6078">
        <w:rPr>
          <w:color w:val="000000"/>
          <w:sz w:val="24"/>
          <w:szCs w:val="24"/>
        </w:rPr>
        <w:t>3</w:t>
      </w:r>
      <w:r w:rsidR="00AF5143" w:rsidRPr="003F6078">
        <w:rPr>
          <w:color w:val="000000"/>
          <w:sz w:val="24"/>
          <w:szCs w:val="24"/>
        </w:rPr>
        <w:t>.1.</w:t>
      </w:r>
      <w:r w:rsidR="001D584D">
        <w:rPr>
          <w:color w:val="000000"/>
          <w:sz w:val="24"/>
          <w:szCs w:val="24"/>
        </w:rPr>
        <w:t>7</w:t>
      </w:r>
      <w:r w:rsidR="00AF5143" w:rsidRPr="003F6078">
        <w:rPr>
          <w:color w:val="000000"/>
          <w:sz w:val="24"/>
          <w:szCs w:val="24"/>
        </w:rPr>
        <w:t>.</w:t>
      </w:r>
      <w:r w:rsidR="00C8249D" w:rsidRPr="003F6078">
        <w:rPr>
          <w:color w:val="000000"/>
          <w:sz w:val="24"/>
          <w:szCs w:val="24"/>
        </w:rPr>
        <w:t xml:space="preserve"> </w:t>
      </w:r>
      <w:r w:rsidR="008B002E" w:rsidRPr="003F6078">
        <w:rPr>
          <w:color w:val="000000"/>
          <w:sz w:val="24"/>
          <w:szCs w:val="24"/>
        </w:rPr>
        <w:t>p</w:t>
      </w:r>
      <w:r w:rsidR="00C8249D" w:rsidRPr="003F6078">
        <w:rPr>
          <w:color w:val="000000"/>
          <w:sz w:val="24"/>
          <w:szCs w:val="24"/>
        </w:rPr>
        <w:t xml:space="preserve">aslaugų pirkėjui </w:t>
      </w:r>
      <w:r w:rsidR="00F44FCA" w:rsidRPr="003F6078">
        <w:rPr>
          <w:color w:val="000000"/>
          <w:sz w:val="24"/>
          <w:szCs w:val="24"/>
        </w:rPr>
        <w:t>pareikalavus, s</w:t>
      </w:r>
      <w:r w:rsidR="00AB7B69" w:rsidRPr="003F6078">
        <w:rPr>
          <w:color w:val="000000"/>
          <w:sz w:val="24"/>
          <w:szCs w:val="24"/>
        </w:rPr>
        <w:t>umokėti</w:t>
      </w:r>
      <w:r w:rsidR="00B40089" w:rsidRPr="003F6078">
        <w:rPr>
          <w:color w:val="000000"/>
          <w:sz w:val="24"/>
          <w:szCs w:val="24"/>
        </w:rPr>
        <w:t xml:space="preserve"> 0,02 </w:t>
      </w:r>
      <w:r w:rsidR="00AB7B69" w:rsidRPr="003F6078">
        <w:rPr>
          <w:color w:val="000000"/>
          <w:sz w:val="24"/>
          <w:szCs w:val="24"/>
        </w:rPr>
        <w:t xml:space="preserve">procento dydžio delspinigius nuo </w:t>
      </w:r>
      <w:r w:rsidR="0088711D" w:rsidRPr="003F6078">
        <w:rPr>
          <w:color w:val="000000"/>
          <w:sz w:val="24"/>
          <w:szCs w:val="24"/>
        </w:rPr>
        <w:t>nesuteiktų</w:t>
      </w:r>
      <w:r w:rsidR="00AB7B69" w:rsidRPr="003F6078">
        <w:rPr>
          <w:color w:val="000000"/>
          <w:sz w:val="24"/>
          <w:szCs w:val="24"/>
        </w:rPr>
        <w:t xml:space="preserve"> </w:t>
      </w:r>
      <w:r w:rsidR="00D70DEC" w:rsidRPr="003F6078">
        <w:rPr>
          <w:color w:val="000000"/>
          <w:sz w:val="24"/>
          <w:szCs w:val="24"/>
        </w:rPr>
        <w:t xml:space="preserve">ar netinkamai suteiktų </w:t>
      </w:r>
      <w:r w:rsidR="00AB7B69" w:rsidRPr="003F6078">
        <w:rPr>
          <w:color w:val="000000"/>
          <w:sz w:val="24"/>
          <w:szCs w:val="24"/>
        </w:rPr>
        <w:t>paslaugų kainos</w:t>
      </w:r>
      <w:r w:rsidR="00955189" w:rsidRPr="003F6078">
        <w:rPr>
          <w:color w:val="000000"/>
          <w:sz w:val="24"/>
          <w:szCs w:val="24"/>
        </w:rPr>
        <w:t xml:space="preserve"> be PVM</w:t>
      </w:r>
      <w:r w:rsidR="00AB7B69" w:rsidRPr="003F6078">
        <w:rPr>
          <w:color w:val="000000"/>
          <w:sz w:val="24"/>
          <w:szCs w:val="24"/>
        </w:rPr>
        <w:t xml:space="preserve"> už kiekvieną uždelstą kalendorinę dieną, jei </w:t>
      </w:r>
      <w:r w:rsidR="00D70DEC" w:rsidRPr="003F6078">
        <w:rPr>
          <w:color w:val="000000"/>
          <w:sz w:val="24"/>
          <w:szCs w:val="24"/>
        </w:rPr>
        <w:t xml:space="preserve">Paslaugų teikėjas </w:t>
      </w:r>
      <w:r w:rsidR="001E198E" w:rsidRPr="003F6078">
        <w:rPr>
          <w:color w:val="000000"/>
          <w:sz w:val="24"/>
          <w:szCs w:val="24"/>
        </w:rPr>
        <w:t>nevykdo ar netinkamai vykdo įsipareigojim</w:t>
      </w:r>
      <w:r w:rsidR="00D70DEC" w:rsidRPr="003F6078">
        <w:rPr>
          <w:color w:val="000000"/>
          <w:sz w:val="24"/>
          <w:szCs w:val="24"/>
        </w:rPr>
        <w:t>us</w:t>
      </w:r>
      <w:r w:rsidR="001E198E" w:rsidRPr="003F6078">
        <w:rPr>
          <w:color w:val="000000"/>
          <w:sz w:val="24"/>
          <w:szCs w:val="24"/>
        </w:rPr>
        <w:t xml:space="preserve"> </w:t>
      </w:r>
      <w:r w:rsidR="0009235A" w:rsidRPr="003F6078">
        <w:rPr>
          <w:color w:val="000000"/>
          <w:sz w:val="24"/>
          <w:szCs w:val="24"/>
        </w:rPr>
        <w:t>pagal šią S</w:t>
      </w:r>
      <w:r w:rsidR="001E198E" w:rsidRPr="003F6078">
        <w:rPr>
          <w:color w:val="000000"/>
          <w:sz w:val="24"/>
          <w:szCs w:val="24"/>
        </w:rPr>
        <w:t>utartį</w:t>
      </w:r>
      <w:r w:rsidR="00A86362" w:rsidRPr="003F6078">
        <w:rPr>
          <w:color w:val="000000"/>
          <w:sz w:val="24"/>
          <w:szCs w:val="24"/>
        </w:rPr>
        <w:t xml:space="preserve">. </w:t>
      </w:r>
      <w:r w:rsidR="00A86362" w:rsidRPr="003F6078">
        <w:rPr>
          <w:sz w:val="24"/>
          <w:szCs w:val="24"/>
          <w:lang w:eastAsia="en-US"/>
        </w:rPr>
        <w:t>Delspinigių sumokėjimas neatleidžia Šalių nuo pareigos vykdyti šioje Sutartyje prisiimtus įsipareigojimus</w:t>
      </w:r>
      <w:r w:rsidR="00AF73F0" w:rsidRPr="003F6078">
        <w:rPr>
          <w:color w:val="000000"/>
          <w:sz w:val="24"/>
          <w:szCs w:val="24"/>
          <w:lang w:eastAsia="en-US"/>
        </w:rPr>
        <w:t>.</w:t>
      </w:r>
      <w:r w:rsidR="00C707CB" w:rsidRPr="003F6078">
        <w:rPr>
          <w:color w:val="000000"/>
          <w:sz w:val="24"/>
          <w:szCs w:val="24"/>
          <w:lang w:eastAsia="en-US"/>
        </w:rPr>
        <w:t xml:space="preserve"> Delspinigiai </w:t>
      </w:r>
      <w:r w:rsidR="00B82A3F" w:rsidRPr="003F6078">
        <w:rPr>
          <w:color w:val="000000"/>
          <w:sz w:val="24"/>
          <w:szCs w:val="24"/>
          <w:lang w:eastAsia="en-US"/>
        </w:rPr>
        <w:t xml:space="preserve">gali būti </w:t>
      </w:r>
      <w:r w:rsidR="00C707CB" w:rsidRPr="003F6078">
        <w:rPr>
          <w:color w:val="000000"/>
          <w:sz w:val="24"/>
          <w:szCs w:val="24"/>
          <w:lang w:eastAsia="en-US"/>
        </w:rPr>
        <w:t>išskaitomi iš Paslaugų teikėjui mokėtinų sumų</w:t>
      </w:r>
      <w:r w:rsidR="008B002E" w:rsidRPr="003F6078">
        <w:rPr>
          <w:color w:val="000000"/>
          <w:sz w:val="24"/>
          <w:szCs w:val="24"/>
          <w:lang w:eastAsia="en-US"/>
        </w:rPr>
        <w:t>;</w:t>
      </w:r>
    </w:p>
    <w:p w14:paraId="227D28E3" w14:textId="0F2E6755" w:rsidR="00A86362" w:rsidRPr="003F6078" w:rsidRDefault="00E46372" w:rsidP="00A86362">
      <w:pPr>
        <w:jc w:val="both"/>
        <w:rPr>
          <w:color w:val="000000"/>
          <w:sz w:val="24"/>
          <w:szCs w:val="24"/>
          <w:lang w:eastAsia="en-US"/>
        </w:rPr>
      </w:pPr>
      <w:r w:rsidRPr="003F6078">
        <w:rPr>
          <w:color w:val="000000"/>
          <w:sz w:val="24"/>
          <w:szCs w:val="24"/>
          <w:lang w:eastAsia="en-US"/>
        </w:rPr>
        <w:t>3.1.</w:t>
      </w:r>
      <w:r w:rsidR="001D584D">
        <w:rPr>
          <w:color w:val="000000"/>
          <w:sz w:val="24"/>
          <w:szCs w:val="24"/>
          <w:lang w:eastAsia="en-US"/>
        </w:rPr>
        <w:t>8</w:t>
      </w:r>
      <w:r w:rsidR="00BD2C38" w:rsidRPr="003F6078">
        <w:rPr>
          <w:color w:val="000000"/>
          <w:sz w:val="24"/>
          <w:szCs w:val="24"/>
          <w:lang w:eastAsia="en-US"/>
        </w:rPr>
        <w:t xml:space="preserve">. </w:t>
      </w:r>
      <w:r w:rsidR="008B002E" w:rsidRPr="003F6078">
        <w:rPr>
          <w:color w:val="000000"/>
          <w:sz w:val="24"/>
          <w:szCs w:val="24"/>
          <w:lang w:eastAsia="en-US"/>
        </w:rPr>
        <w:t>a</w:t>
      </w:r>
      <w:r w:rsidR="00A86362" w:rsidRPr="003F6078">
        <w:rPr>
          <w:color w:val="000000"/>
          <w:sz w:val="24"/>
          <w:szCs w:val="24"/>
          <w:lang w:eastAsia="en-US"/>
        </w:rPr>
        <w:t>tlyginti Paslaugų pirkėjo patirtus nuostolius</w:t>
      </w:r>
      <w:r w:rsidR="00A3344E" w:rsidRPr="003F6078">
        <w:rPr>
          <w:color w:val="000000"/>
          <w:sz w:val="24"/>
          <w:szCs w:val="24"/>
          <w:lang w:eastAsia="en-US"/>
        </w:rPr>
        <w:t xml:space="preserve"> per </w:t>
      </w:r>
      <w:r w:rsidR="00B40089" w:rsidRPr="003F6078">
        <w:rPr>
          <w:color w:val="000000"/>
          <w:sz w:val="24"/>
          <w:szCs w:val="24"/>
          <w:lang w:eastAsia="en-US"/>
        </w:rPr>
        <w:t>30</w:t>
      </w:r>
      <w:r w:rsidR="00A3344E" w:rsidRPr="003F6078">
        <w:rPr>
          <w:color w:val="000000"/>
          <w:sz w:val="24"/>
          <w:szCs w:val="24"/>
          <w:lang w:eastAsia="en-US"/>
        </w:rPr>
        <w:t xml:space="preserve"> (</w:t>
      </w:r>
      <w:r w:rsidR="00B40089" w:rsidRPr="003F6078">
        <w:rPr>
          <w:color w:val="000000"/>
          <w:sz w:val="24"/>
          <w:szCs w:val="24"/>
          <w:lang w:eastAsia="en-US"/>
        </w:rPr>
        <w:t>trisdešimt</w:t>
      </w:r>
      <w:r w:rsidR="00A3344E" w:rsidRPr="003F6078">
        <w:rPr>
          <w:color w:val="000000"/>
          <w:sz w:val="24"/>
          <w:szCs w:val="24"/>
          <w:lang w:eastAsia="en-US"/>
        </w:rPr>
        <w:t xml:space="preserve">) </w:t>
      </w:r>
      <w:r w:rsidR="009B3530" w:rsidRPr="003F6078">
        <w:rPr>
          <w:i/>
          <w:iCs/>
          <w:color w:val="000000"/>
          <w:sz w:val="24"/>
          <w:szCs w:val="24"/>
          <w:lang w:eastAsia="en-US"/>
        </w:rPr>
        <w:t>kalendorinių</w:t>
      </w:r>
      <w:r w:rsidR="009B3530" w:rsidRPr="003F6078">
        <w:rPr>
          <w:color w:val="000000"/>
          <w:sz w:val="24"/>
          <w:szCs w:val="24"/>
          <w:lang w:eastAsia="en-US"/>
        </w:rPr>
        <w:t xml:space="preserve"> </w:t>
      </w:r>
      <w:r w:rsidR="00A3344E" w:rsidRPr="003F6078">
        <w:rPr>
          <w:color w:val="000000"/>
          <w:sz w:val="24"/>
          <w:szCs w:val="24"/>
          <w:lang w:eastAsia="en-US"/>
        </w:rPr>
        <w:t>dienų</w:t>
      </w:r>
      <w:r w:rsidR="00A86362" w:rsidRPr="003F6078">
        <w:rPr>
          <w:color w:val="000000"/>
          <w:sz w:val="24"/>
          <w:szCs w:val="24"/>
          <w:lang w:eastAsia="en-US"/>
        </w:rPr>
        <w:t xml:space="preserve">, jei Paslaugų teikėjas ar jo darbuotojai nesilaikytų įstatymų, teisės aktų reikalavimų ir dėl to būtų pateikti kokie nors reikalavimai ar pradėti procesiniai veiksmai Paslaugų pirkėjui, jeigu trečiųjų šalių reikalavimai Paslaugų pirkėjui susiję su intelektinės nuosavybės teisių pažeidimais arba jeigu Paslaugų pirkėjo nuostoliai atsiranda dėl Paslaugų teikėjo kaltės, jam </w:t>
      </w:r>
      <w:r w:rsidR="00A3344E" w:rsidRPr="003F6078">
        <w:rPr>
          <w:color w:val="000000"/>
          <w:sz w:val="24"/>
          <w:szCs w:val="24"/>
          <w:lang w:eastAsia="en-US"/>
        </w:rPr>
        <w:t>nevykdant arba netinkamai vykdant</w:t>
      </w:r>
      <w:r w:rsidR="008F10BB" w:rsidRPr="003F6078">
        <w:rPr>
          <w:color w:val="000000"/>
          <w:sz w:val="24"/>
          <w:szCs w:val="24"/>
          <w:lang w:eastAsia="en-US"/>
        </w:rPr>
        <w:t xml:space="preserve"> Sutartį</w:t>
      </w:r>
      <w:r w:rsidR="008B002E" w:rsidRPr="003F6078">
        <w:rPr>
          <w:color w:val="000000"/>
          <w:sz w:val="24"/>
          <w:szCs w:val="24"/>
          <w:lang w:eastAsia="en-US"/>
        </w:rPr>
        <w:t>;</w:t>
      </w:r>
    </w:p>
    <w:p w14:paraId="25728D55" w14:textId="1A8B260F" w:rsidR="00015805" w:rsidRPr="003F6078" w:rsidRDefault="00015805" w:rsidP="00015805">
      <w:pPr>
        <w:pStyle w:val="Sraopastraipa"/>
        <w:tabs>
          <w:tab w:val="left" w:pos="709"/>
        </w:tabs>
        <w:autoSpaceDN w:val="0"/>
        <w:ind w:left="0"/>
        <w:jc w:val="both"/>
        <w:rPr>
          <w:color w:val="000000"/>
          <w:sz w:val="24"/>
          <w:szCs w:val="24"/>
        </w:rPr>
      </w:pPr>
      <w:r w:rsidRPr="003F6078">
        <w:rPr>
          <w:color w:val="000000"/>
          <w:sz w:val="24"/>
          <w:szCs w:val="24"/>
        </w:rPr>
        <w:t>3.1.</w:t>
      </w:r>
      <w:r w:rsidR="001D584D">
        <w:rPr>
          <w:color w:val="000000"/>
          <w:sz w:val="24"/>
          <w:szCs w:val="24"/>
        </w:rPr>
        <w:t>9</w:t>
      </w:r>
      <w:r w:rsidRPr="003F6078">
        <w:rPr>
          <w:color w:val="000000"/>
          <w:sz w:val="24"/>
          <w:szCs w:val="24"/>
        </w:rPr>
        <w:t xml:space="preserve">. </w:t>
      </w:r>
      <w:r w:rsidR="008B002E" w:rsidRPr="003F6078">
        <w:rPr>
          <w:color w:val="000000"/>
          <w:sz w:val="24"/>
          <w:szCs w:val="24"/>
        </w:rPr>
        <w:t>j</w:t>
      </w:r>
      <w:r w:rsidRPr="003F6078">
        <w:rPr>
          <w:sz w:val="24"/>
          <w:szCs w:val="24"/>
        </w:rPr>
        <w:t xml:space="preserve">eigu teikėjo kvalifikacija dėl teisės verstis atitinkama veikla nebuvo tikrinama arba tikrinama ne visa apimtimi, </w:t>
      </w:r>
      <w:r w:rsidR="00C8094C" w:rsidRPr="003F6078">
        <w:rPr>
          <w:color w:val="000000"/>
          <w:sz w:val="24"/>
          <w:szCs w:val="24"/>
        </w:rPr>
        <w:t>tačiau norminiai teisės aktai numato tam tikrus reikalavimus dėl teisės verstis veikla,</w:t>
      </w:r>
      <w:r w:rsidR="00C8094C" w:rsidRPr="003F6078">
        <w:rPr>
          <w:sz w:val="24"/>
          <w:szCs w:val="24"/>
        </w:rPr>
        <w:t xml:space="preserve"> </w:t>
      </w:r>
      <w:r w:rsidRPr="003F6078">
        <w:rPr>
          <w:sz w:val="24"/>
          <w:szCs w:val="24"/>
        </w:rPr>
        <w:t xml:space="preserve">Paslaugų teikėjas įsipareigoja, kad pirkimo sutartį vykdys tik tokią teisę turintys asmenys. </w:t>
      </w:r>
    </w:p>
    <w:p w14:paraId="1759D869" w14:textId="77777777" w:rsidR="00C9631C" w:rsidRPr="003F6078" w:rsidRDefault="00920C80" w:rsidP="00C9631C">
      <w:pPr>
        <w:tabs>
          <w:tab w:val="left" w:pos="0"/>
        </w:tabs>
        <w:ind w:right="49"/>
        <w:jc w:val="both"/>
        <w:rPr>
          <w:rFonts w:eastAsia="Calibri"/>
          <w:b/>
          <w:color w:val="000000"/>
          <w:sz w:val="24"/>
          <w:szCs w:val="24"/>
        </w:rPr>
      </w:pPr>
      <w:r w:rsidRPr="003F6078">
        <w:rPr>
          <w:b/>
          <w:color w:val="000000"/>
          <w:sz w:val="24"/>
          <w:szCs w:val="24"/>
        </w:rPr>
        <w:t>3</w:t>
      </w:r>
      <w:r w:rsidR="00BF33AB" w:rsidRPr="003F6078">
        <w:rPr>
          <w:b/>
          <w:color w:val="000000"/>
          <w:sz w:val="24"/>
          <w:szCs w:val="24"/>
        </w:rPr>
        <w:t xml:space="preserve">.2. </w:t>
      </w:r>
      <w:r w:rsidR="00C9631C" w:rsidRPr="003F6078">
        <w:rPr>
          <w:rFonts w:eastAsia="Calibri"/>
          <w:b/>
          <w:color w:val="000000"/>
          <w:sz w:val="24"/>
          <w:szCs w:val="24"/>
        </w:rPr>
        <w:t>Paslaugų teikėjas Sutarties galiojimo laikotarpiu turi teisę:</w:t>
      </w:r>
    </w:p>
    <w:p w14:paraId="3B560C43" w14:textId="173493A4" w:rsidR="005B2C10" w:rsidRPr="003F6078" w:rsidRDefault="005B2C10" w:rsidP="005B2C10">
      <w:pPr>
        <w:pStyle w:val="BodyText11"/>
        <w:ind w:firstLine="0"/>
        <w:rPr>
          <w:rFonts w:ascii="Times New Roman" w:hAnsi="Times New Roman"/>
          <w:noProof/>
          <w:sz w:val="24"/>
          <w:szCs w:val="24"/>
          <w:lang w:val="lt-LT" w:eastAsia="en-US"/>
        </w:rPr>
      </w:pPr>
      <w:r w:rsidRPr="003F6078">
        <w:rPr>
          <w:rFonts w:ascii="Times New Roman" w:hAnsi="Times New Roman"/>
          <w:noProof/>
          <w:sz w:val="24"/>
          <w:szCs w:val="24"/>
          <w:lang w:val="lt-LT" w:eastAsia="en-US"/>
        </w:rPr>
        <w:t>3.2.</w:t>
      </w:r>
      <w:r w:rsidR="00B40089" w:rsidRPr="003F6078">
        <w:rPr>
          <w:rFonts w:ascii="Times New Roman" w:hAnsi="Times New Roman"/>
          <w:noProof/>
          <w:sz w:val="24"/>
          <w:szCs w:val="24"/>
          <w:lang w:val="lt-LT" w:eastAsia="en-US"/>
        </w:rPr>
        <w:t>1</w:t>
      </w:r>
      <w:r w:rsidRPr="003F6078">
        <w:rPr>
          <w:rFonts w:ascii="Times New Roman" w:hAnsi="Times New Roman"/>
          <w:noProof/>
          <w:sz w:val="24"/>
          <w:szCs w:val="24"/>
          <w:lang w:val="lt-LT" w:eastAsia="en-US"/>
        </w:rPr>
        <w:t xml:space="preserve">. </w:t>
      </w:r>
      <w:r w:rsidR="00566683">
        <w:rPr>
          <w:rFonts w:ascii="Times New Roman" w:hAnsi="Times New Roman"/>
          <w:noProof/>
          <w:sz w:val="24"/>
          <w:szCs w:val="24"/>
          <w:lang w:val="lt-LT" w:eastAsia="en-US"/>
        </w:rPr>
        <w:t>g</w:t>
      </w:r>
      <w:r w:rsidRPr="003F6078">
        <w:rPr>
          <w:rFonts w:ascii="Times New Roman" w:hAnsi="Times New Roman"/>
          <w:noProof/>
          <w:sz w:val="24"/>
          <w:szCs w:val="24"/>
          <w:lang w:val="lt-LT" w:eastAsia="en-US"/>
        </w:rPr>
        <w:t xml:space="preserve">auti </w:t>
      </w:r>
      <w:r w:rsidR="0055758B" w:rsidRPr="003F6078">
        <w:rPr>
          <w:rFonts w:ascii="Times New Roman" w:hAnsi="Times New Roman"/>
          <w:noProof/>
          <w:sz w:val="24"/>
          <w:szCs w:val="24"/>
          <w:lang w:val="lt-LT" w:eastAsia="en-US"/>
        </w:rPr>
        <w:t xml:space="preserve"> atlygį už suteiktas paslaugas, Sutarties 2.</w:t>
      </w:r>
      <w:r w:rsidR="0005626D" w:rsidRPr="003F6078">
        <w:rPr>
          <w:rFonts w:ascii="Times New Roman" w:hAnsi="Times New Roman"/>
          <w:noProof/>
          <w:sz w:val="24"/>
          <w:szCs w:val="24"/>
          <w:lang w:val="lt-LT" w:eastAsia="en-US"/>
        </w:rPr>
        <w:t>2</w:t>
      </w:r>
      <w:r w:rsidR="0055758B" w:rsidRPr="003F6078">
        <w:rPr>
          <w:rFonts w:ascii="Times New Roman" w:hAnsi="Times New Roman"/>
          <w:noProof/>
          <w:sz w:val="24"/>
          <w:szCs w:val="24"/>
          <w:lang w:val="lt-LT" w:eastAsia="en-US"/>
        </w:rPr>
        <w:t xml:space="preserve"> papunktyje nustatyt</w:t>
      </w:r>
      <w:r w:rsidR="00B61BA1" w:rsidRPr="003F6078">
        <w:rPr>
          <w:rFonts w:ascii="Times New Roman" w:hAnsi="Times New Roman"/>
          <w:noProof/>
          <w:sz w:val="24"/>
          <w:szCs w:val="24"/>
          <w:lang w:val="lt-LT" w:eastAsia="en-US"/>
        </w:rPr>
        <w:t>ą</w:t>
      </w:r>
      <w:r w:rsidR="0055758B" w:rsidRPr="003F6078">
        <w:rPr>
          <w:rFonts w:ascii="Times New Roman" w:hAnsi="Times New Roman"/>
          <w:noProof/>
          <w:sz w:val="24"/>
          <w:szCs w:val="24"/>
          <w:lang w:val="lt-LT" w:eastAsia="en-US"/>
        </w:rPr>
        <w:t xml:space="preserve"> kain</w:t>
      </w:r>
      <w:r w:rsidR="00B61BA1" w:rsidRPr="003F6078">
        <w:rPr>
          <w:rFonts w:ascii="Times New Roman" w:hAnsi="Times New Roman"/>
          <w:noProof/>
          <w:sz w:val="24"/>
          <w:szCs w:val="24"/>
          <w:lang w:val="lt-LT" w:eastAsia="en-US"/>
        </w:rPr>
        <w:t>ą</w:t>
      </w:r>
      <w:r w:rsidR="0055758B" w:rsidRPr="003F6078">
        <w:rPr>
          <w:rFonts w:ascii="Times New Roman" w:hAnsi="Times New Roman"/>
          <w:noProof/>
          <w:sz w:val="24"/>
          <w:szCs w:val="24"/>
          <w:lang w:val="lt-LT" w:eastAsia="en-US"/>
        </w:rPr>
        <w:t xml:space="preserve"> </w:t>
      </w:r>
      <w:r w:rsidRPr="003F6078">
        <w:rPr>
          <w:rFonts w:ascii="Times New Roman" w:hAnsi="Times New Roman"/>
          <w:noProof/>
          <w:sz w:val="24"/>
          <w:szCs w:val="24"/>
          <w:lang w:val="lt-LT" w:eastAsia="en-US"/>
        </w:rPr>
        <w:t>su sąlyga, kad jis tinkamai ir laiku įvykdo visus šioje Sutartyje numatytus įsipareigojimus.</w:t>
      </w:r>
    </w:p>
    <w:p w14:paraId="6F214845" w14:textId="2E726FEC" w:rsidR="005B2C10" w:rsidRPr="003F6078" w:rsidRDefault="005B2C10" w:rsidP="005B2C10">
      <w:pPr>
        <w:pStyle w:val="BodyText11"/>
        <w:ind w:firstLine="0"/>
        <w:rPr>
          <w:rFonts w:ascii="Times New Roman" w:hAnsi="Times New Roman"/>
          <w:noProof/>
          <w:sz w:val="24"/>
          <w:szCs w:val="24"/>
          <w:lang w:val="lt-LT" w:eastAsia="en-US"/>
        </w:rPr>
      </w:pPr>
      <w:r w:rsidRPr="003F6078">
        <w:rPr>
          <w:rFonts w:ascii="Times New Roman" w:hAnsi="Times New Roman"/>
          <w:noProof/>
          <w:sz w:val="24"/>
          <w:szCs w:val="24"/>
          <w:lang w:val="lt-LT"/>
        </w:rPr>
        <w:t>3.2.</w:t>
      </w:r>
      <w:r w:rsidR="00B40089" w:rsidRPr="003F6078">
        <w:rPr>
          <w:rFonts w:ascii="Times New Roman" w:hAnsi="Times New Roman"/>
          <w:noProof/>
          <w:sz w:val="24"/>
          <w:szCs w:val="24"/>
          <w:lang w:val="lt-LT"/>
        </w:rPr>
        <w:t>2</w:t>
      </w:r>
      <w:r w:rsidRPr="003F6078">
        <w:rPr>
          <w:rFonts w:ascii="Times New Roman" w:hAnsi="Times New Roman"/>
          <w:noProof/>
          <w:sz w:val="24"/>
          <w:szCs w:val="24"/>
          <w:lang w:val="lt-LT"/>
        </w:rPr>
        <w:t xml:space="preserve">. </w:t>
      </w:r>
      <w:r w:rsidR="00566683">
        <w:rPr>
          <w:rFonts w:ascii="Times New Roman" w:hAnsi="Times New Roman"/>
          <w:noProof/>
          <w:sz w:val="24"/>
          <w:szCs w:val="24"/>
          <w:lang w:val="lt-LT"/>
        </w:rPr>
        <w:t>j</w:t>
      </w:r>
      <w:r w:rsidRPr="003F6078">
        <w:rPr>
          <w:rFonts w:ascii="Times New Roman" w:hAnsi="Times New Roman"/>
          <w:noProof/>
          <w:sz w:val="24"/>
          <w:szCs w:val="24"/>
          <w:lang w:val="lt-LT"/>
        </w:rPr>
        <w:t xml:space="preserve">ei Paslaugų pirkėjas naudojasi Sutarties </w:t>
      </w:r>
      <w:r w:rsidR="00955189" w:rsidRPr="003F6078">
        <w:rPr>
          <w:rFonts w:ascii="Times New Roman" w:hAnsi="Times New Roman"/>
          <w:noProof/>
          <w:sz w:val="24"/>
          <w:szCs w:val="24"/>
          <w:lang w:val="lt-LT"/>
        </w:rPr>
        <w:t>3</w:t>
      </w:r>
      <w:r w:rsidRPr="003F6078">
        <w:rPr>
          <w:rFonts w:ascii="Times New Roman" w:hAnsi="Times New Roman"/>
          <w:noProof/>
          <w:sz w:val="24"/>
          <w:szCs w:val="24"/>
          <w:lang w:val="lt-LT"/>
        </w:rPr>
        <w:t>.4.</w:t>
      </w:r>
      <w:r w:rsidR="00E473AB">
        <w:rPr>
          <w:rFonts w:ascii="Times New Roman" w:hAnsi="Times New Roman"/>
          <w:noProof/>
          <w:sz w:val="24"/>
          <w:szCs w:val="24"/>
          <w:lang w:val="lt-LT"/>
        </w:rPr>
        <w:t>1</w:t>
      </w:r>
      <w:r w:rsidRPr="003F6078">
        <w:rPr>
          <w:rFonts w:ascii="Times New Roman" w:hAnsi="Times New Roman"/>
          <w:noProof/>
          <w:sz w:val="24"/>
          <w:szCs w:val="24"/>
          <w:lang w:val="lt-LT"/>
        </w:rPr>
        <w:t xml:space="preserve"> papunktyje įtvirtinta tiesioginio atsiskaitymo su subteikėjais galimybe, Paslaugų teikėjas turi teisę prieštarauti nepagrįstiems mokėjimams subteikėjams.</w:t>
      </w:r>
    </w:p>
    <w:p w14:paraId="6ADE686A" w14:textId="5BD41C2F" w:rsidR="005B2C10" w:rsidRPr="003F6078" w:rsidRDefault="005B2C10" w:rsidP="005B2C10">
      <w:pPr>
        <w:pStyle w:val="BodyText11"/>
        <w:ind w:firstLine="0"/>
        <w:rPr>
          <w:rFonts w:ascii="Times New Roman" w:hAnsi="Times New Roman"/>
          <w:noProof/>
          <w:sz w:val="24"/>
          <w:szCs w:val="24"/>
          <w:lang w:val="lt-LT" w:eastAsia="en-US"/>
        </w:rPr>
      </w:pPr>
      <w:r w:rsidRPr="003F6078">
        <w:rPr>
          <w:rFonts w:ascii="Times New Roman" w:hAnsi="Times New Roman"/>
          <w:noProof/>
          <w:sz w:val="24"/>
          <w:szCs w:val="24"/>
          <w:lang w:val="lt-LT" w:eastAsia="en-US"/>
        </w:rPr>
        <w:t>3.2.</w:t>
      </w:r>
      <w:r w:rsidR="00B40089" w:rsidRPr="003F6078">
        <w:rPr>
          <w:rFonts w:ascii="Times New Roman" w:hAnsi="Times New Roman"/>
          <w:noProof/>
          <w:sz w:val="24"/>
          <w:szCs w:val="24"/>
          <w:lang w:val="lt-LT" w:eastAsia="en-US"/>
        </w:rPr>
        <w:t>3</w:t>
      </w:r>
      <w:r w:rsidRPr="003F6078">
        <w:rPr>
          <w:rFonts w:ascii="Times New Roman" w:hAnsi="Times New Roman"/>
          <w:noProof/>
          <w:sz w:val="24"/>
          <w:szCs w:val="24"/>
          <w:lang w:val="lt-LT" w:eastAsia="en-US"/>
        </w:rPr>
        <w:t>. Paslaugų teikėjas turi ir kitas šios Sutarties ir Lietuvos Respublikoje galiojančių teisės aktų numatytas teises.</w:t>
      </w:r>
    </w:p>
    <w:p w14:paraId="22D8DC06" w14:textId="77777777" w:rsidR="00BF33AB" w:rsidRPr="003F6078" w:rsidRDefault="00C9631C" w:rsidP="00BB7BF7">
      <w:pPr>
        <w:jc w:val="both"/>
        <w:rPr>
          <w:noProof/>
          <w:color w:val="000000"/>
          <w:sz w:val="24"/>
          <w:szCs w:val="24"/>
        </w:rPr>
      </w:pPr>
      <w:r w:rsidRPr="003F6078">
        <w:rPr>
          <w:b/>
          <w:noProof/>
          <w:color w:val="000000"/>
          <w:sz w:val="24"/>
          <w:szCs w:val="24"/>
        </w:rPr>
        <w:t xml:space="preserve">3.3. </w:t>
      </w:r>
      <w:r w:rsidR="001449A5" w:rsidRPr="003F6078">
        <w:rPr>
          <w:b/>
          <w:noProof/>
          <w:color w:val="000000"/>
          <w:sz w:val="24"/>
          <w:szCs w:val="24"/>
        </w:rPr>
        <w:t>Paslaugų pirkėjas</w:t>
      </w:r>
      <w:r w:rsidR="00BF33AB" w:rsidRPr="003F6078">
        <w:rPr>
          <w:b/>
          <w:noProof/>
          <w:color w:val="000000"/>
          <w:sz w:val="24"/>
          <w:szCs w:val="24"/>
        </w:rPr>
        <w:t xml:space="preserve"> įsipareigoja:</w:t>
      </w:r>
    </w:p>
    <w:p w14:paraId="747D8727" w14:textId="34EAB3F9" w:rsidR="00BF33AB" w:rsidRPr="003F6078" w:rsidRDefault="00920C80" w:rsidP="00BB7BF7">
      <w:pPr>
        <w:jc w:val="both"/>
        <w:rPr>
          <w:noProof/>
          <w:snapToGrid w:val="0"/>
          <w:color w:val="000000"/>
          <w:sz w:val="24"/>
          <w:szCs w:val="24"/>
        </w:rPr>
      </w:pPr>
      <w:r w:rsidRPr="003F6078">
        <w:rPr>
          <w:noProof/>
          <w:color w:val="000000"/>
          <w:sz w:val="24"/>
          <w:szCs w:val="24"/>
        </w:rPr>
        <w:t>3</w:t>
      </w:r>
      <w:r w:rsidR="00C9631C" w:rsidRPr="003F6078">
        <w:rPr>
          <w:noProof/>
          <w:color w:val="000000"/>
          <w:sz w:val="24"/>
          <w:szCs w:val="24"/>
        </w:rPr>
        <w:t>.3</w:t>
      </w:r>
      <w:r w:rsidR="00BF33AB" w:rsidRPr="003F6078">
        <w:rPr>
          <w:noProof/>
          <w:color w:val="000000"/>
          <w:sz w:val="24"/>
          <w:szCs w:val="24"/>
        </w:rPr>
        <w:t>.1.</w:t>
      </w:r>
      <w:r w:rsidR="00BF33AB" w:rsidRPr="003F6078">
        <w:rPr>
          <w:noProof/>
          <w:snapToGrid w:val="0"/>
          <w:color w:val="000000"/>
          <w:sz w:val="24"/>
          <w:szCs w:val="24"/>
        </w:rPr>
        <w:t xml:space="preserve"> </w:t>
      </w:r>
      <w:r w:rsidR="00B03EB6" w:rsidRPr="003F6078">
        <w:rPr>
          <w:noProof/>
          <w:snapToGrid w:val="0"/>
          <w:color w:val="000000"/>
          <w:sz w:val="24"/>
          <w:szCs w:val="24"/>
        </w:rPr>
        <w:t>b</w:t>
      </w:r>
      <w:r w:rsidR="00BF33AB" w:rsidRPr="003F6078">
        <w:rPr>
          <w:noProof/>
          <w:snapToGrid w:val="0"/>
          <w:color w:val="000000"/>
          <w:sz w:val="24"/>
          <w:szCs w:val="24"/>
        </w:rPr>
        <w:t>endradarbiauti su Paslaugų teikėju ir suteikti jam visą turimą informaciją ir</w:t>
      </w:r>
      <w:r w:rsidR="00737F1A" w:rsidRPr="003F6078">
        <w:rPr>
          <w:noProof/>
          <w:snapToGrid w:val="0"/>
          <w:color w:val="000000"/>
          <w:sz w:val="24"/>
          <w:szCs w:val="24"/>
        </w:rPr>
        <w:t>/ar</w:t>
      </w:r>
      <w:r w:rsidR="00BF33AB" w:rsidRPr="003F6078">
        <w:rPr>
          <w:noProof/>
          <w:snapToGrid w:val="0"/>
          <w:color w:val="000000"/>
          <w:sz w:val="24"/>
          <w:szCs w:val="24"/>
        </w:rPr>
        <w:t xml:space="preserve"> dokumentus, kurie gali būti reikalingi </w:t>
      </w:r>
      <w:r w:rsidR="00E15B0C" w:rsidRPr="003F6078">
        <w:rPr>
          <w:noProof/>
          <w:snapToGrid w:val="0"/>
          <w:color w:val="000000"/>
          <w:sz w:val="24"/>
          <w:szCs w:val="24"/>
        </w:rPr>
        <w:t>tinkamam Sutarties vykdymui</w:t>
      </w:r>
      <w:r w:rsidR="00B03EB6" w:rsidRPr="003F6078">
        <w:rPr>
          <w:noProof/>
          <w:snapToGrid w:val="0"/>
          <w:color w:val="000000"/>
          <w:sz w:val="24"/>
          <w:szCs w:val="24"/>
        </w:rPr>
        <w:t>;</w:t>
      </w:r>
    </w:p>
    <w:p w14:paraId="1A8F98F5" w14:textId="287F2AA6" w:rsidR="0020278E" w:rsidRPr="003F6078" w:rsidRDefault="0020278E" w:rsidP="0020278E">
      <w:pPr>
        <w:pStyle w:val="BodyText11"/>
        <w:ind w:firstLine="0"/>
        <w:rPr>
          <w:rFonts w:ascii="Times New Roman" w:hAnsi="Times New Roman"/>
          <w:bCs/>
          <w:noProof/>
          <w:sz w:val="24"/>
          <w:szCs w:val="24"/>
          <w:lang w:val="lt-LT"/>
        </w:rPr>
      </w:pPr>
      <w:r w:rsidRPr="003F6078">
        <w:rPr>
          <w:rFonts w:ascii="Times New Roman" w:hAnsi="Times New Roman"/>
          <w:snapToGrid w:val="0"/>
          <w:color w:val="000000"/>
          <w:sz w:val="24"/>
          <w:szCs w:val="24"/>
          <w:lang w:val="lt-LT"/>
        </w:rPr>
        <w:t>3.3.2</w:t>
      </w:r>
      <w:r w:rsidRPr="003F6078">
        <w:rPr>
          <w:rFonts w:ascii="Times New Roman" w:hAnsi="Times New Roman"/>
          <w:noProof/>
          <w:snapToGrid w:val="0"/>
          <w:color w:val="000000"/>
          <w:sz w:val="24"/>
          <w:szCs w:val="24"/>
          <w:lang w:val="lt-LT"/>
        </w:rPr>
        <w:t xml:space="preserve">. </w:t>
      </w:r>
      <w:r w:rsidR="00B03EB6" w:rsidRPr="003F6078">
        <w:rPr>
          <w:rFonts w:ascii="Times New Roman" w:hAnsi="Times New Roman"/>
          <w:noProof/>
          <w:snapToGrid w:val="0"/>
          <w:color w:val="000000"/>
          <w:sz w:val="24"/>
          <w:szCs w:val="24"/>
          <w:lang w:val="lt-LT"/>
        </w:rPr>
        <w:t>n</w:t>
      </w:r>
      <w:r w:rsidRPr="003F6078">
        <w:rPr>
          <w:rFonts w:ascii="Times New Roman" w:hAnsi="Times New Roman"/>
          <w:bCs/>
          <w:noProof/>
          <w:sz w:val="24"/>
          <w:szCs w:val="24"/>
          <w:lang w:val="lt-LT"/>
        </w:rPr>
        <w:t xml:space="preserve">edelsiant pranešti </w:t>
      </w:r>
      <w:r w:rsidRPr="003F6078">
        <w:rPr>
          <w:rFonts w:ascii="Times New Roman" w:hAnsi="Times New Roman"/>
          <w:noProof/>
          <w:sz w:val="24"/>
          <w:szCs w:val="24"/>
          <w:lang w:val="lt-LT"/>
        </w:rPr>
        <w:t>Paslaugų teikėjui</w:t>
      </w:r>
      <w:r w:rsidRPr="003F6078">
        <w:rPr>
          <w:rFonts w:ascii="Times New Roman" w:hAnsi="Times New Roman"/>
          <w:bCs/>
          <w:noProof/>
          <w:sz w:val="24"/>
          <w:szCs w:val="24"/>
          <w:lang w:val="lt-LT"/>
        </w:rPr>
        <w:t xml:space="preserve"> apie Sutarties sąlygų pažeidimą, kai tik toks pažeidimas yra nustatomas</w:t>
      </w:r>
      <w:r w:rsidR="00B03EB6" w:rsidRPr="003F6078">
        <w:rPr>
          <w:rFonts w:ascii="Times New Roman" w:hAnsi="Times New Roman"/>
          <w:bCs/>
          <w:noProof/>
          <w:sz w:val="24"/>
          <w:szCs w:val="24"/>
          <w:lang w:val="lt-LT"/>
        </w:rPr>
        <w:t>;</w:t>
      </w:r>
    </w:p>
    <w:p w14:paraId="0EB6CD1F" w14:textId="4BB69A54" w:rsidR="008A5999" w:rsidRPr="003F6078" w:rsidRDefault="00920C80" w:rsidP="008A5999">
      <w:pPr>
        <w:jc w:val="both"/>
        <w:rPr>
          <w:color w:val="000000"/>
          <w:sz w:val="24"/>
          <w:szCs w:val="24"/>
        </w:rPr>
      </w:pPr>
      <w:r w:rsidRPr="003F6078">
        <w:rPr>
          <w:color w:val="000000"/>
          <w:sz w:val="24"/>
          <w:szCs w:val="24"/>
        </w:rPr>
        <w:lastRenderedPageBreak/>
        <w:t>3</w:t>
      </w:r>
      <w:r w:rsidR="00C9631C" w:rsidRPr="003F6078">
        <w:rPr>
          <w:color w:val="000000"/>
          <w:sz w:val="24"/>
          <w:szCs w:val="24"/>
        </w:rPr>
        <w:t>.3</w:t>
      </w:r>
      <w:r w:rsidR="00701F6E" w:rsidRPr="003F6078">
        <w:rPr>
          <w:color w:val="000000"/>
          <w:sz w:val="24"/>
          <w:szCs w:val="24"/>
        </w:rPr>
        <w:t>.</w:t>
      </w:r>
      <w:r w:rsidR="00B40089" w:rsidRPr="003F6078">
        <w:rPr>
          <w:color w:val="000000"/>
          <w:sz w:val="24"/>
          <w:szCs w:val="24"/>
        </w:rPr>
        <w:t>3</w:t>
      </w:r>
      <w:r w:rsidR="00BF33AB" w:rsidRPr="003F6078">
        <w:rPr>
          <w:color w:val="000000"/>
          <w:sz w:val="24"/>
          <w:szCs w:val="24"/>
        </w:rPr>
        <w:t xml:space="preserve">. </w:t>
      </w:r>
      <w:r w:rsidR="00B03EB6" w:rsidRPr="003F6078">
        <w:rPr>
          <w:color w:val="000000"/>
          <w:sz w:val="24"/>
          <w:szCs w:val="24"/>
        </w:rPr>
        <w:t>p</w:t>
      </w:r>
      <w:r w:rsidR="008A5999" w:rsidRPr="003F6078">
        <w:rPr>
          <w:color w:val="000000"/>
          <w:sz w:val="24"/>
          <w:szCs w:val="24"/>
        </w:rPr>
        <w:t xml:space="preserve">riimti suteiktas </w:t>
      </w:r>
      <w:r w:rsidR="0009235A" w:rsidRPr="003F6078">
        <w:rPr>
          <w:color w:val="000000"/>
          <w:sz w:val="24"/>
          <w:szCs w:val="24"/>
        </w:rPr>
        <w:t xml:space="preserve">kokybiškas </w:t>
      </w:r>
      <w:r w:rsidR="00920F9F" w:rsidRPr="003F6078">
        <w:rPr>
          <w:color w:val="000000"/>
          <w:sz w:val="24"/>
          <w:szCs w:val="24"/>
        </w:rPr>
        <w:t xml:space="preserve">paslaugas </w:t>
      </w:r>
      <w:r w:rsidR="00095F13" w:rsidRPr="003F6078">
        <w:rPr>
          <w:color w:val="000000"/>
          <w:sz w:val="24"/>
          <w:szCs w:val="24"/>
        </w:rPr>
        <w:t xml:space="preserve">bei per Sutarties </w:t>
      </w:r>
      <w:r w:rsidR="005B2C10" w:rsidRPr="003F6078">
        <w:rPr>
          <w:color w:val="000000"/>
          <w:sz w:val="24"/>
          <w:szCs w:val="24"/>
        </w:rPr>
        <w:t>2.</w:t>
      </w:r>
      <w:r w:rsidR="00B00EE1">
        <w:rPr>
          <w:color w:val="000000"/>
          <w:sz w:val="24"/>
          <w:szCs w:val="24"/>
        </w:rPr>
        <w:t>5</w:t>
      </w:r>
      <w:r w:rsidR="005B2C10" w:rsidRPr="003F6078">
        <w:rPr>
          <w:color w:val="000000"/>
          <w:sz w:val="24"/>
          <w:szCs w:val="24"/>
        </w:rPr>
        <w:t xml:space="preserve"> </w:t>
      </w:r>
      <w:r w:rsidR="002E0268" w:rsidRPr="003F6078">
        <w:rPr>
          <w:color w:val="000000"/>
          <w:sz w:val="24"/>
          <w:szCs w:val="24"/>
        </w:rPr>
        <w:t>pa</w:t>
      </w:r>
      <w:r w:rsidR="008A5999" w:rsidRPr="003F6078">
        <w:rPr>
          <w:color w:val="000000"/>
          <w:sz w:val="24"/>
          <w:szCs w:val="24"/>
        </w:rPr>
        <w:t>punkt</w:t>
      </w:r>
      <w:r w:rsidR="002E0268" w:rsidRPr="003F6078">
        <w:rPr>
          <w:color w:val="000000"/>
          <w:sz w:val="24"/>
          <w:szCs w:val="24"/>
        </w:rPr>
        <w:t>yj</w:t>
      </w:r>
      <w:r w:rsidR="008A5999" w:rsidRPr="003F6078">
        <w:rPr>
          <w:color w:val="000000"/>
          <w:sz w:val="24"/>
          <w:szCs w:val="24"/>
        </w:rPr>
        <w:t>e nustatytą terminą apmokėti Paslaugų teikėjui už laiku ir kokybiškai suteiktas paslaugas</w:t>
      </w:r>
      <w:r w:rsidR="005B5FD6" w:rsidRPr="003F6078">
        <w:rPr>
          <w:color w:val="000000"/>
          <w:sz w:val="24"/>
          <w:szCs w:val="24"/>
        </w:rPr>
        <w:t xml:space="preserve">, atitinkančias Sutarties 1 priede keliamus reikalavimus bei </w:t>
      </w:r>
      <w:r w:rsidR="005B5FD6" w:rsidRPr="003F6078">
        <w:rPr>
          <w:sz w:val="24"/>
          <w:szCs w:val="24"/>
        </w:rPr>
        <w:t xml:space="preserve">suteiktas laikantis nusistovėjusios praktikos ir atitinkamos profesijos standartų, numatytų tokios rūšies </w:t>
      </w:r>
      <w:r w:rsidR="00885033" w:rsidRPr="003F6078">
        <w:rPr>
          <w:sz w:val="24"/>
          <w:szCs w:val="24"/>
        </w:rPr>
        <w:t>paslaugų teikimui</w:t>
      </w:r>
      <w:r w:rsidR="005B5FD6" w:rsidRPr="003F6078">
        <w:rPr>
          <w:sz w:val="24"/>
          <w:szCs w:val="24"/>
        </w:rPr>
        <w:t>,</w:t>
      </w:r>
      <w:r w:rsidR="008A5999" w:rsidRPr="003F6078">
        <w:rPr>
          <w:color w:val="000000"/>
          <w:sz w:val="24"/>
          <w:szCs w:val="24"/>
        </w:rPr>
        <w:t xml:space="preserve"> pervedant pinigus į Paslaugų teikėjo Šalių rekvizituose (Sutarties </w:t>
      </w:r>
      <w:r w:rsidR="005B2C10" w:rsidRPr="003F6078">
        <w:rPr>
          <w:color w:val="000000"/>
          <w:sz w:val="24"/>
          <w:szCs w:val="24"/>
        </w:rPr>
        <w:t>1</w:t>
      </w:r>
      <w:r w:rsidR="001D584D">
        <w:rPr>
          <w:color w:val="000000"/>
          <w:sz w:val="24"/>
          <w:szCs w:val="24"/>
        </w:rPr>
        <w:t>1</w:t>
      </w:r>
      <w:r w:rsidR="008A5999" w:rsidRPr="003F6078">
        <w:rPr>
          <w:color w:val="000000"/>
          <w:sz w:val="24"/>
          <w:szCs w:val="24"/>
        </w:rPr>
        <w:t xml:space="preserve"> dalis) nurodytą atsiska</w:t>
      </w:r>
      <w:r w:rsidR="00AD4A39" w:rsidRPr="003F6078">
        <w:rPr>
          <w:color w:val="000000"/>
          <w:sz w:val="24"/>
          <w:szCs w:val="24"/>
        </w:rPr>
        <w:t>itomąją sąskaitą</w:t>
      </w:r>
      <w:r w:rsidR="00B03EB6" w:rsidRPr="003F6078">
        <w:rPr>
          <w:color w:val="000000"/>
          <w:sz w:val="24"/>
          <w:szCs w:val="24"/>
        </w:rPr>
        <w:t>;</w:t>
      </w:r>
    </w:p>
    <w:p w14:paraId="15E7CBBF" w14:textId="12C02FF9" w:rsidR="006453B6" w:rsidRPr="003F6078" w:rsidRDefault="00C9631C" w:rsidP="008A5999">
      <w:pPr>
        <w:jc w:val="both"/>
        <w:rPr>
          <w:color w:val="000000"/>
          <w:sz w:val="24"/>
          <w:szCs w:val="24"/>
        </w:rPr>
      </w:pPr>
      <w:r w:rsidRPr="003F6078">
        <w:rPr>
          <w:color w:val="000000"/>
          <w:sz w:val="24"/>
          <w:szCs w:val="24"/>
        </w:rPr>
        <w:t>3.3</w:t>
      </w:r>
      <w:r w:rsidR="006453B6" w:rsidRPr="003F6078">
        <w:rPr>
          <w:color w:val="000000"/>
          <w:sz w:val="24"/>
          <w:szCs w:val="24"/>
        </w:rPr>
        <w:t>.</w:t>
      </w:r>
      <w:r w:rsidR="00B40089" w:rsidRPr="003F6078">
        <w:rPr>
          <w:color w:val="000000"/>
          <w:sz w:val="24"/>
          <w:szCs w:val="24"/>
        </w:rPr>
        <w:t>4</w:t>
      </w:r>
      <w:r w:rsidR="006453B6" w:rsidRPr="003F6078">
        <w:rPr>
          <w:color w:val="000000"/>
          <w:sz w:val="24"/>
          <w:szCs w:val="24"/>
        </w:rPr>
        <w:t xml:space="preserve">. </w:t>
      </w:r>
      <w:r w:rsidR="00B03EB6" w:rsidRPr="003F6078">
        <w:rPr>
          <w:color w:val="000000"/>
          <w:sz w:val="24"/>
          <w:szCs w:val="24"/>
        </w:rPr>
        <w:t>g</w:t>
      </w:r>
      <w:r w:rsidR="009B3530" w:rsidRPr="003F6078">
        <w:rPr>
          <w:color w:val="000000"/>
          <w:sz w:val="24"/>
          <w:szCs w:val="24"/>
        </w:rPr>
        <w:t xml:space="preserve">avęs iš Paslaugų teikėjo </w:t>
      </w:r>
      <w:r w:rsidR="00793E28" w:rsidRPr="003F6078">
        <w:rPr>
          <w:color w:val="000000"/>
          <w:sz w:val="24"/>
          <w:szCs w:val="24"/>
        </w:rPr>
        <w:t xml:space="preserve">Paslaugų </w:t>
      </w:r>
      <w:r w:rsidR="009B3530" w:rsidRPr="003F6078">
        <w:rPr>
          <w:color w:val="000000"/>
          <w:sz w:val="24"/>
          <w:szCs w:val="24"/>
        </w:rPr>
        <w:t>įvykdymo</w:t>
      </w:r>
      <w:r w:rsidR="009B3530" w:rsidRPr="003F6078">
        <w:rPr>
          <w:color w:val="000000"/>
          <w:sz w:val="24"/>
          <w:szCs w:val="24"/>
          <w:vertAlign w:val="superscript"/>
        </w:rPr>
        <w:t xml:space="preserve"> </w:t>
      </w:r>
      <w:r w:rsidR="009B3530" w:rsidRPr="003F6078">
        <w:rPr>
          <w:color w:val="000000"/>
          <w:sz w:val="24"/>
          <w:szCs w:val="24"/>
        </w:rPr>
        <w:t>ataskaitą, n</w:t>
      </w:r>
      <w:r w:rsidR="006453B6" w:rsidRPr="003F6078">
        <w:rPr>
          <w:color w:val="000000"/>
          <w:sz w:val="24"/>
          <w:szCs w:val="24"/>
        </w:rPr>
        <w:t xml:space="preserve">e vėliau kaip per </w:t>
      </w:r>
      <w:r w:rsidR="00B40089" w:rsidRPr="003F6078">
        <w:rPr>
          <w:color w:val="000000"/>
          <w:sz w:val="24"/>
          <w:szCs w:val="24"/>
        </w:rPr>
        <w:t>5</w:t>
      </w:r>
      <w:r w:rsidR="006453B6" w:rsidRPr="003F6078">
        <w:rPr>
          <w:color w:val="000000"/>
          <w:sz w:val="24"/>
          <w:szCs w:val="24"/>
        </w:rPr>
        <w:t xml:space="preserve"> (</w:t>
      </w:r>
      <w:r w:rsidR="00B40089" w:rsidRPr="003F6078">
        <w:rPr>
          <w:color w:val="000000"/>
          <w:sz w:val="24"/>
          <w:szCs w:val="24"/>
        </w:rPr>
        <w:t>penkias</w:t>
      </w:r>
      <w:r w:rsidR="006453B6" w:rsidRPr="003F6078">
        <w:rPr>
          <w:color w:val="000000"/>
          <w:sz w:val="24"/>
          <w:szCs w:val="24"/>
        </w:rPr>
        <w:t xml:space="preserve">) </w:t>
      </w:r>
      <w:r w:rsidR="006453B6" w:rsidRPr="003F6078">
        <w:rPr>
          <w:i/>
          <w:iCs/>
          <w:color w:val="000000"/>
          <w:sz w:val="24"/>
          <w:szCs w:val="24"/>
        </w:rPr>
        <w:t>darbo</w:t>
      </w:r>
      <w:r w:rsidR="009B3530" w:rsidRPr="003F6078">
        <w:rPr>
          <w:color w:val="000000"/>
          <w:sz w:val="24"/>
          <w:szCs w:val="24"/>
        </w:rPr>
        <w:t xml:space="preserve"> </w:t>
      </w:r>
      <w:r w:rsidR="006453B6" w:rsidRPr="003F6078">
        <w:rPr>
          <w:color w:val="000000"/>
          <w:sz w:val="24"/>
          <w:szCs w:val="24"/>
        </w:rPr>
        <w:t xml:space="preserve">dienas pasirašyti </w:t>
      </w:r>
      <w:r w:rsidR="00317324" w:rsidRPr="003F6078">
        <w:rPr>
          <w:color w:val="000000"/>
          <w:sz w:val="24"/>
          <w:szCs w:val="24"/>
        </w:rPr>
        <w:t>Paslaugų įvykdymo</w:t>
      </w:r>
      <w:r w:rsidR="00E776B4" w:rsidRPr="003F6078">
        <w:rPr>
          <w:color w:val="000000"/>
          <w:sz w:val="24"/>
          <w:szCs w:val="24"/>
          <w:vertAlign w:val="superscript"/>
        </w:rPr>
        <w:t xml:space="preserve"> </w:t>
      </w:r>
      <w:r w:rsidR="006453B6" w:rsidRPr="003F6078">
        <w:rPr>
          <w:color w:val="000000"/>
          <w:sz w:val="24"/>
          <w:szCs w:val="24"/>
        </w:rPr>
        <w:t xml:space="preserve">ataskaitą arba atmesti Paslaugų teikėjo prašymą pasirašyti </w:t>
      </w:r>
      <w:r w:rsidR="00317324" w:rsidRPr="003F6078">
        <w:rPr>
          <w:color w:val="000000"/>
          <w:sz w:val="24"/>
          <w:szCs w:val="24"/>
        </w:rPr>
        <w:t xml:space="preserve">Paslaugų teikimo įvykdymo </w:t>
      </w:r>
      <w:r w:rsidR="006453B6" w:rsidRPr="003F6078">
        <w:rPr>
          <w:color w:val="000000"/>
          <w:sz w:val="24"/>
          <w:szCs w:val="24"/>
        </w:rPr>
        <w:t>ataskaitą, nurodydamas priimto sprendimo motyvus bei priemones, kurių Paslaugų teikėjas privalo imtis, kad Paslau</w:t>
      </w:r>
      <w:r w:rsidR="00317324" w:rsidRPr="003F6078">
        <w:rPr>
          <w:color w:val="000000"/>
          <w:sz w:val="24"/>
          <w:szCs w:val="24"/>
        </w:rPr>
        <w:t xml:space="preserve">gų teikimo įvykdymo </w:t>
      </w:r>
      <w:r w:rsidR="006453B6" w:rsidRPr="003F6078">
        <w:rPr>
          <w:color w:val="000000"/>
          <w:sz w:val="24"/>
          <w:szCs w:val="24"/>
        </w:rPr>
        <w:t>ataskaita būtų pasirašy</w:t>
      </w:r>
      <w:r w:rsidR="00AD4A39" w:rsidRPr="003F6078">
        <w:rPr>
          <w:color w:val="000000"/>
          <w:sz w:val="24"/>
          <w:szCs w:val="24"/>
        </w:rPr>
        <w:t>ta. Paslaugų teikimo įvykdymo</w:t>
      </w:r>
      <w:r w:rsidR="006453B6" w:rsidRPr="003F6078">
        <w:rPr>
          <w:color w:val="000000"/>
          <w:sz w:val="24"/>
          <w:szCs w:val="24"/>
        </w:rPr>
        <w:t xml:space="preserve"> ataskaita pasirašoma 2 (dviem) vienodą teisinę </w:t>
      </w:r>
      <w:r w:rsidR="00AD4A39" w:rsidRPr="003F6078">
        <w:rPr>
          <w:color w:val="000000"/>
          <w:sz w:val="24"/>
          <w:szCs w:val="24"/>
        </w:rPr>
        <w:t>galią turinčiais egzemplioriais</w:t>
      </w:r>
      <w:r w:rsidR="00B03EB6" w:rsidRPr="003F6078">
        <w:rPr>
          <w:color w:val="000000"/>
          <w:sz w:val="24"/>
          <w:szCs w:val="24"/>
        </w:rPr>
        <w:t>;</w:t>
      </w:r>
    </w:p>
    <w:p w14:paraId="78801BAD" w14:textId="62708A13" w:rsidR="00667C3D" w:rsidRPr="003F6078" w:rsidRDefault="00920C80" w:rsidP="008A5999">
      <w:pPr>
        <w:jc w:val="both"/>
        <w:rPr>
          <w:color w:val="000000"/>
          <w:sz w:val="24"/>
          <w:szCs w:val="24"/>
        </w:rPr>
      </w:pPr>
      <w:r w:rsidRPr="003F6078">
        <w:rPr>
          <w:color w:val="000000"/>
          <w:sz w:val="24"/>
          <w:szCs w:val="24"/>
        </w:rPr>
        <w:t>3</w:t>
      </w:r>
      <w:r w:rsidR="00C9631C" w:rsidRPr="003F6078">
        <w:rPr>
          <w:color w:val="000000"/>
          <w:sz w:val="24"/>
          <w:szCs w:val="24"/>
        </w:rPr>
        <w:t>.3</w:t>
      </w:r>
      <w:r w:rsidR="00991A2D" w:rsidRPr="003F6078">
        <w:rPr>
          <w:color w:val="000000"/>
          <w:sz w:val="24"/>
          <w:szCs w:val="24"/>
        </w:rPr>
        <w:t>.</w:t>
      </w:r>
      <w:r w:rsidR="001D584D">
        <w:rPr>
          <w:color w:val="000000"/>
          <w:sz w:val="24"/>
          <w:szCs w:val="24"/>
        </w:rPr>
        <w:t>5</w:t>
      </w:r>
      <w:r w:rsidR="00667C3D" w:rsidRPr="003F6078">
        <w:rPr>
          <w:color w:val="000000"/>
          <w:sz w:val="24"/>
          <w:szCs w:val="24"/>
        </w:rPr>
        <w:t xml:space="preserve">. </w:t>
      </w:r>
      <w:r w:rsidR="00C660D0" w:rsidRPr="003F6078">
        <w:rPr>
          <w:color w:val="000000"/>
          <w:sz w:val="24"/>
          <w:szCs w:val="24"/>
        </w:rPr>
        <w:t xml:space="preserve">Paslaugų teikėjui pareikalavus, </w:t>
      </w:r>
      <w:r w:rsidR="00667C3D" w:rsidRPr="003F6078">
        <w:rPr>
          <w:color w:val="000000"/>
          <w:sz w:val="24"/>
          <w:szCs w:val="24"/>
        </w:rPr>
        <w:t xml:space="preserve">sumokėti </w:t>
      </w:r>
      <w:r w:rsidR="00B40089" w:rsidRPr="003F6078">
        <w:rPr>
          <w:color w:val="000000"/>
          <w:sz w:val="24"/>
          <w:szCs w:val="24"/>
        </w:rPr>
        <w:t xml:space="preserve">0,02 </w:t>
      </w:r>
      <w:r w:rsidR="00667C3D" w:rsidRPr="003F6078">
        <w:rPr>
          <w:color w:val="000000"/>
          <w:sz w:val="24"/>
          <w:szCs w:val="24"/>
        </w:rPr>
        <w:t xml:space="preserve">procento dydžio delspinigius nuo </w:t>
      </w:r>
      <w:r w:rsidR="00C660D0" w:rsidRPr="003F6078">
        <w:rPr>
          <w:color w:val="000000"/>
          <w:sz w:val="24"/>
          <w:szCs w:val="24"/>
        </w:rPr>
        <w:t>neapmokėtos</w:t>
      </w:r>
      <w:r w:rsidR="005F58F6" w:rsidRPr="003F6078">
        <w:rPr>
          <w:color w:val="000000"/>
          <w:sz w:val="24"/>
          <w:szCs w:val="24"/>
        </w:rPr>
        <w:t xml:space="preserve"> </w:t>
      </w:r>
      <w:r w:rsidR="00667C3D" w:rsidRPr="003F6078">
        <w:rPr>
          <w:color w:val="000000"/>
          <w:sz w:val="24"/>
          <w:szCs w:val="24"/>
        </w:rPr>
        <w:t xml:space="preserve">paslaugų teikimo kainos </w:t>
      </w:r>
      <w:r w:rsidR="00955189" w:rsidRPr="003F6078">
        <w:rPr>
          <w:color w:val="000000"/>
          <w:sz w:val="24"/>
          <w:szCs w:val="24"/>
        </w:rPr>
        <w:t xml:space="preserve">be PVM </w:t>
      </w:r>
      <w:r w:rsidR="00667C3D" w:rsidRPr="003F6078">
        <w:rPr>
          <w:color w:val="000000"/>
          <w:sz w:val="24"/>
          <w:szCs w:val="24"/>
        </w:rPr>
        <w:t>už kiekvieną uždelstą kalendorinę dieną</w:t>
      </w:r>
      <w:r w:rsidR="00C660D0" w:rsidRPr="003F6078">
        <w:rPr>
          <w:color w:val="000000"/>
          <w:sz w:val="24"/>
          <w:szCs w:val="24"/>
        </w:rPr>
        <w:t>, jei už suteiktas pa</w:t>
      </w:r>
      <w:r w:rsidR="00095F13" w:rsidRPr="003F6078">
        <w:rPr>
          <w:color w:val="000000"/>
          <w:sz w:val="24"/>
          <w:szCs w:val="24"/>
        </w:rPr>
        <w:t>slaugas nesumokama Sutarties 2.</w:t>
      </w:r>
      <w:r w:rsidR="00B0772D">
        <w:rPr>
          <w:color w:val="000000"/>
          <w:sz w:val="24"/>
          <w:szCs w:val="24"/>
        </w:rPr>
        <w:t>5</w:t>
      </w:r>
      <w:r w:rsidR="00B0772D" w:rsidRPr="003F6078">
        <w:rPr>
          <w:color w:val="000000"/>
          <w:sz w:val="24"/>
          <w:szCs w:val="24"/>
        </w:rPr>
        <w:t xml:space="preserve"> </w:t>
      </w:r>
      <w:r w:rsidR="00AD4A39" w:rsidRPr="003F6078">
        <w:rPr>
          <w:color w:val="000000"/>
          <w:sz w:val="24"/>
          <w:szCs w:val="24"/>
        </w:rPr>
        <w:t>pa</w:t>
      </w:r>
      <w:r w:rsidR="00C660D0" w:rsidRPr="003F6078">
        <w:rPr>
          <w:color w:val="000000"/>
          <w:sz w:val="24"/>
          <w:szCs w:val="24"/>
        </w:rPr>
        <w:t>punkt</w:t>
      </w:r>
      <w:r w:rsidR="00AD4A39" w:rsidRPr="003F6078">
        <w:rPr>
          <w:color w:val="000000"/>
          <w:sz w:val="24"/>
          <w:szCs w:val="24"/>
        </w:rPr>
        <w:t>yj</w:t>
      </w:r>
      <w:r w:rsidR="00C660D0" w:rsidRPr="003F6078">
        <w:rPr>
          <w:color w:val="000000"/>
          <w:sz w:val="24"/>
          <w:szCs w:val="24"/>
        </w:rPr>
        <w:t>e numatyta tvarka</w:t>
      </w:r>
      <w:r w:rsidR="00644B3D" w:rsidRPr="003F6078">
        <w:rPr>
          <w:color w:val="000000"/>
          <w:sz w:val="24"/>
          <w:szCs w:val="24"/>
        </w:rPr>
        <w:t>.</w:t>
      </w:r>
      <w:r w:rsidR="006453B6" w:rsidRPr="003F6078">
        <w:rPr>
          <w:color w:val="000000"/>
          <w:sz w:val="24"/>
          <w:szCs w:val="24"/>
        </w:rPr>
        <w:t xml:space="preserve"> Delspinigių sumokėjimas neatleidžia Šalių nuo pareigos vykdyti šioje Sutar</w:t>
      </w:r>
      <w:r w:rsidR="00AD4A39" w:rsidRPr="003F6078">
        <w:rPr>
          <w:color w:val="000000"/>
          <w:sz w:val="24"/>
          <w:szCs w:val="24"/>
        </w:rPr>
        <w:t>tyje prisiimtus įsipareigojimus</w:t>
      </w:r>
      <w:r w:rsidR="00B03EB6" w:rsidRPr="003F6078">
        <w:rPr>
          <w:color w:val="000000"/>
          <w:sz w:val="24"/>
          <w:szCs w:val="24"/>
        </w:rPr>
        <w:t>;</w:t>
      </w:r>
    </w:p>
    <w:p w14:paraId="65B2AC03" w14:textId="1B3986AE" w:rsidR="00AD4A39" w:rsidRPr="003F6078" w:rsidRDefault="00C9631C" w:rsidP="00AA24FE">
      <w:pPr>
        <w:pStyle w:val="Tekstoblokas"/>
        <w:tabs>
          <w:tab w:val="clear" w:pos="1080"/>
        </w:tabs>
        <w:spacing w:after="0"/>
        <w:ind w:left="0" w:right="0" w:firstLine="0"/>
        <w:rPr>
          <w:bCs/>
          <w:iCs/>
          <w:color w:val="000000"/>
          <w:szCs w:val="24"/>
        </w:rPr>
      </w:pPr>
      <w:r w:rsidRPr="003F6078">
        <w:rPr>
          <w:color w:val="000000"/>
          <w:szCs w:val="24"/>
        </w:rPr>
        <w:t>3.3</w:t>
      </w:r>
      <w:r w:rsidR="00991A2D" w:rsidRPr="003F6078">
        <w:rPr>
          <w:color w:val="000000"/>
          <w:szCs w:val="24"/>
        </w:rPr>
        <w:t>.</w:t>
      </w:r>
      <w:r w:rsidR="001D584D">
        <w:rPr>
          <w:color w:val="000000"/>
          <w:szCs w:val="24"/>
        </w:rPr>
        <w:t>6</w:t>
      </w:r>
      <w:r w:rsidR="00AA24FE" w:rsidRPr="003F6078">
        <w:rPr>
          <w:color w:val="000000"/>
          <w:szCs w:val="24"/>
        </w:rPr>
        <w:t xml:space="preserve">. </w:t>
      </w:r>
      <w:r w:rsidR="00B03EB6" w:rsidRPr="003F6078">
        <w:rPr>
          <w:color w:val="000000"/>
          <w:szCs w:val="24"/>
        </w:rPr>
        <w:t>p</w:t>
      </w:r>
      <w:r w:rsidR="00AA24FE" w:rsidRPr="003F6078">
        <w:rPr>
          <w:color w:val="000000"/>
          <w:szCs w:val="24"/>
        </w:rPr>
        <w:t>ateik</w:t>
      </w:r>
      <w:r w:rsidR="005634EE" w:rsidRPr="003F6078">
        <w:rPr>
          <w:color w:val="000000"/>
          <w:szCs w:val="24"/>
        </w:rPr>
        <w:t>ti</w:t>
      </w:r>
      <w:r w:rsidR="00AA24FE" w:rsidRPr="003F6078">
        <w:rPr>
          <w:color w:val="000000"/>
          <w:szCs w:val="24"/>
        </w:rPr>
        <w:t xml:space="preserve"> </w:t>
      </w:r>
      <w:r w:rsidR="00AA24FE" w:rsidRPr="003F6078">
        <w:rPr>
          <w:bCs/>
          <w:iCs/>
          <w:color w:val="000000"/>
          <w:szCs w:val="24"/>
        </w:rPr>
        <w:t>Paslaugų teikėjui a</w:t>
      </w:r>
      <w:r w:rsidR="00AA24FE" w:rsidRPr="003F6078">
        <w:rPr>
          <w:color w:val="000000"/>
          <w:szCs w:val="24"/>
        </w:rPr>
        <w:t xml:space="preserve">ktą apie padarytą žalą </w:t>
      </w:r>
      <w:r w:rsidR="00AA24FE" w:rsidRPr="003F6078">
        <w:rPr>
          <w:bCs/>
          <w:iCs/>
          <w:color w:val="000000"/>
          <w:szCs w:val="24"/>
        </w:rPr>
        <w:t xml:space="preserve">per </w:t>
      </w:r>
      <w:r w:rsidR="00B40089" w:rsidRPr="003F6078">
        <w:rPr>
          <w:bCs/>
          <w:iCs/>
          <w:color w:val="000000"/>
          <w:szCs w:val="24"/>
        </w:rPr>
        <w:t>5</w:t>
      </w:r>
      <w:r w:rsidR="00AA24FE" w:rsidRPr="003F6078">
        <w:rPr>
          <w:bCs/>
          <w:iCs/>
          <w:color w:val="000000"/>
          <w:szCs w:val="24"/>
        </w:rPr>
        <w:t xml:space="preserve"> (</w:t>
      </w:r>
      <w:r w:rsidR="00B40089" w:rsidRPr="003F6078">
        <w:rPr>
          <w:bCs/>
          <w:iCs/>
          <w:color w:val="000000"/>
          <w:szCs w:val="24"/>
        </w:rPr>
        <w:t>penkias</w:t>
      </w:r>
      <w:r w:rsidR="00AA24FE" w:rsidRPr="003F6078">
        <w:rPr>
          <w:bCs/>
          <w:iCs/>
          <w:color w:val="000000"/>
          <w:szCs w:val="24"/>
        </w:rPr>
        <w:t>) darbo dienas nuo žalos atsiradimo nustatymo dienos</w:t>
      </w:r>
      <w:r w:rsidR="00B03EB6" w:rsidRPr="003F6078">
        <w:rPr>
          <w:bCs/>
          <w:iCs/>
          <w:color w:val="000000"/>
          <w:szCs w:val="24"/>
        </w:rPr>
        <w:t>;</w:t>
      </w:r>
    </w:p>
    <w:p w14:paraId="3B388865" w14:textId="0D9C3FE3" w:rsidR="0005626D" w:rsidRPr="003F6078" w:rsidRDefault="0005626D" w:rsidP="00955189">
      <w:pPr>
        <w:tabs>
          <w:tab w:val="left" w:pos="709"/>
        </w:tabs>
        <w:suppressAutoHyphens/>
        <w:jc w:val="both"/>
        <w:rPr>
          <w:sz w:val="24"/>
          <w:szCs w:val="24"/>
        </w:rPr>
      </w:pPr>
      <w:r w:rsidRPr="003F6078">
        <w:rPr>
          <w:sz w:val="24"/>
          <w:szCs w:val="24"/>
        </w:rPr>
        <w:t>3.3.</w:t>
      </w:r>
      <w:r w:rsidR="001D584D">
        <w:rPr>
          <w:sz w:val="24"/>
          <w:szCs w:val="24"/>
        </w:rPr>
        <w:t>7</w:t>
      </w:r>
      <w:r w:rsidRPr="003F6078">
        <w:rPr>
          <w:sz w:val="24"/>
          <w:szCs w:val="24"/>
        </w:rPr>
        <w:t>. ne vėliau kaip per 3</w:t>
      </w:r>
      <w:r w:rsidR="002C5D8A" w:rsidRPr="003F6078">
        <w:rPr>
          <w:sz w:val="24"/>
          <w:szCs w:val="24"/>
        </w:rPr>
        <w:t xml:space="preserve"> (tris)</w:t>
      </w:r>
      <w:r w:rsidRPr="003F6078">
        <w:rPr>
          <w:sz w:val="24"/>
          <w:szCs w:val="24"/>
        </w:rPr>
        <w:t xml:space="preserve"> darbo dienas nuo Sutarties įsigaliojimo ir/ar Sutarties </w:t>
      </w:r>
      <w:r w:rsidR="000C21C2">
        <w:rPr>
          <w:sz w:val="24"/>
          <w:szCs w:val="24"/>
        </w:rPr>
        <w:t xml:space="preserve">4.1 </w:t>
      </w:r>
      <w:r w:rsidRPr="003F6078">
        <w:rPr>
          <w:sz w:val="24"/>
          <w:szCs w:val="24"/>
        </w:rPr>
        <w:t>papunktyje nurodytos informacijos gavimo raštu, informuoti subteikėjus apie tiesioginio atsiskaitymo galimybę, prašant subteikėjų, norinčių pasinaudoti tokia galimybe, raštu pateikti prašymą Pirkėjui per 3 darbo dienas.</w:t>
      </w:r>
    </w:p>
    <w:p w14:paraId="127DEC26" w14:textId="77777777" w:rsidR="00C9631C" w:rsidRPr="003F6078" w:rsidRDefault="00C9631C" w:rsidP="00C9631C">
      <w:pPr>
        <w:pStyle w:val="Tekstoblokas"/>
        <w:spacing w:after="0"/>
        <w:ind w:left="0" w:right="0" w:firstLine="0"/>
        <w:rPr>
          <w:b/>
          <w:color w:val="000000"/>
          <w:szCs w:val="24"/>
        </w:rPr>
      </w:pPr>
      <w:r w:rsidRPr="003F6078">
        <w:rPr>
          <w:b/>
          <w:color w:val="000000"/>
          <w:szCs w:val="24"/>
        </w:rPr>
        <w:t>3.4.</w:t>
      </w:r>
      <w:r w:rsidRPr="003F6078">
        <w:rPr>
          <w:color w:val="000000"/>
          <w:szCs w:val="24"/>
        </w:rPr>
        <w:t xml:space="preserve"> </w:t>
      </w:r>
      <w:r w:rsidRPr="003F6078">
        <w:rPr>
          <w:b/>
          <w:color w:val="000000"/>
          <w:szCs w:val="24"/>
        </w:rPr>
        <w:t>Paslau</w:t>
      </w:r>
      <w:r w:rsidR="00426A64" w:rsidRPr="003F6078">
        <w:rPr>
          <w:b/>
          <w:color w:val="000000"/>
          <w:szCs w:val="24"/>
        </w:rPr>
        <w:t>gų pir</w:t>
      </w:r>
      <w:r w:rsidRPr="003F6078">
        <w:rPr>
          <w:b/>
          <w:color w:val="000000"/>
          <w:szCs w:val="24"/>
        </w:rPr>
        <w:t>kėjas Sutarties galiojimo laikotarpiu turi teisę:</w:t>
      </w:r>
    </w:p>
    <w:p w14:paraId="3B32915D" w14:textId="6A853B9D" w:rsidR="0020278E" w:rsidRPr="003F6078" w:rsidRDefault="008A4F52" w:rsidP="00B03EB6">
      <w:pPr>
        <w:tabs>
          <w:tab w:val="left" w:pos="0"/>
        </w:tabs>
        <w:ind w:right="49"/>
        <w:jc w:val="both"/>
        <w:rPr>
          <w:sz w:val="24"/>
          <w:szCs w:val="24"/>
          <w:lang w:eastAsia="en-US"/>
        </w:rPr>
      </w:pPr>
      <w:r w:rsidRPr="003F6078">
        <w:rPr>
          <w:rFonts w:eastAsia="Calibri"/>
          <w:color w:val="000000"/>
          <w:sz w:val="24"/>
          <w:szCs w:val="24"/>
        </w:rPr>
        <w:t>3.4.</w:t>
      </w:r>
      <w:r w:rsidR="00B40089" w:rsidRPr="003F6078">
        <w:rPr>
          <w:rFonts w:eastAsia="Calibri"/>
          <w:color w:val="000000"/>
          <w:sz w:val="24"/>
          <w:szCs w:val="24"/>
        </w:rPr>
        <w:t>1</w:t>
      </w:r>
      <w:r w:rsidR="00C9631C" w:rsidRPr="003F6078">
        <w:rPr>
          <w:rFonts w:eastAsia="Calibri"/>
          <w:color w:val="000000"/>
          <w:sz w:val="24"/>
          <w:szCs w:val="24"/>
        </w:rPr>
        <w:t xml:space="preserve">. </w:t>
      </w:r>
      <w:r w:rsidR="00B03EB6" w:rsidRPr="003F6078">
        <w:rPr>
          <w:rFonts w:eastAsia="Calibri"/>
          <w:color w:val="000000"/>
          <w:sz w:val="24"/>
          <w:szCs w:val="24"/>
        </w:rPr>
        <w:t>t</w:t>
      </w:r>
      <w:r w:rsidR="0020278E" w:rsidRPr="003F6078">
        <w:rPr>
          <w:sz w:val="24"/>
          <w:szCs w:val="24"/>
          <w:lang w:eastAsia="en-US"/>
        </w:rPr>
        <w:t xml:space="preserve">iesiogiai atsiskaityti su subteikėjais. Tokio atsiskaitymo tvarka nustatoma trišalėje sutartyje, kurią sudaro </w:t>
      </w:r>
      <w:r w:rsidR="00D511B3" w:rsidRPr="003F6078">
        <w:rPr>
          <w:sz w:val="24"/>
          <w:szCs w:val="24"/>
          <w:lang w:eastAsia="en-US"/>
        </w:rPr>
        <w:t>Paslaugų p</w:t>
      </w:r>
      <w:r w:rsidR="0020278E" w:rsidRPr="003F6078">
        <w:rPr>
          <w:sz w:val="24"/>
          <w:szCs w:val="24"/>
          <w:lang w:eastAsia="en-US"/>
        </w:rPr>
        <w:t>irkėjas, Paslaugų teikėjas ir jo subteikėjas (-ai)</w:t>
      </w:r>
      <w:r w:rsidR="00B03EB6" w:rsidRPr="003F6078">
        <w:rPr>
          <w:sz w:val="24"/>
          <w:szCs w:val="24"/>
          <w:lang w:eastAsia="en-US"/>
        </w:rPr>
        <w:t>;</w:t>
      </w:r>
    </w:p>
    <w:p w14:paraId="09CDE764" w14:textId="25D79E7D" w:rsidR="0020278E" w:rsidRPr="003F6078" w:rsidRDefault="0020278E" w:rsidP="0020278E">
      <w:pPr>
        <w:tabs>
          <w:tab w:val="left" w:pos="0"/>
        </w:tabs>
        <w:ind w:right="49"/>
        <w:jc w:val="both"/>
        <w:rPr>
          <w:rFonts w:eastAsia="Calibri"/>
          <w:color w:val="000000"/>
          <w:sz w:val="24"/>
          <w:szCs w:val="24"/>
        </w:rPr>
      </w:pPr>
      <w:bookmarkStart w:id="1" w:name="_Hlk69634255"/>
      <w:r w:rsidRPr="003F6078">
        <w:rPr>
          <w:sz w:val="24"/>
          <w:szCs w:val="24"/>
          <w:lang w:eastAsia="en-US"/>
        </w:rPr>
        <w:t>3.4.</w:t>
      </w:r>
      <w:r w:rsidR="00B40089" w:rsidRPr="003F6078">
        <w:rPr>
          <w:sz w:val="24"/>
          <w:szCs w:val="24"/>
          <w:lang w:eastAsia="en-US"/>
        </w:rPr>
        <w:t>3</w:t>
      </w:r>
      <w:r w:rsidRPr="003F6078">
        <w:rPr>
          <w:sz w:val="24"/>
          <w:szCs w:val="24"/>
          <w:lang w:eastAsia="en-US"/>
        </w:rPr>
        <w:t>.</w:t>
      </w:r>
      <w:r w:rsidR="00B03EB6" w:rsidRPr="003F6078">
        <w:rPr>
          <w:sz w:val="24"/>
          <w:szCs w:val="24"/>
          <w:lang w:eastAsia="en-US"/>
        </w:rPr>
        <w:t xml:space="preserve"> p</w:t>
      </w:r>
      <w:r w:rsidR="00955189" w:rsidRPr="003F6078">
        <w:rPr>
          <w:sz w:val="24"/>
          <w:szCs w:val="24"/>
          <w:lang w:eastAsia="en-US"/>
        </w:rPr>
        <w:t>aslaugų p</w:t>
      </w:r>
      <w:r w:rsidRPr="003F6078">
        <w:rPr>
          <w:sz w:val="24"/>
          <w:szCs w:val="24"/>
          <w:lang w:eastAsia="en-US"/>
        </w:rPr>
        <w:t>irkėjas turi visas šios Sutarties bei Lietuvos Respublikoje galiojančių teisės aktų numatytas teises</w:t>
      </w:r>
      <w:r w:rsidR="00D511B3" w:rsidRPr="003F6078">
        <w:rPr>
          <w:sz w:val="24"/>
          <w:szCs w:val="24"/>
          <w:lang w:eastAsia="en-US"/>
        </w:rPr>
        <w:t>.</w:t>
      </w:r>
    </w:p>
    <w:bookmarkEnd w:id="1"/>
    <w:p w14:paraId="37C849B3" w14:textId="2EE72E9D" w:rsidR="0005626D" w:rsidRPr="00914FC0" w:rsidRDefault="00B40089" w:rsidP="0005626D">
      <w:pPr>
        <w:jc w:val="center"/>
        <w:rPr>
          <w:b/>
          <w:bCs/>
          <w:sz w:val="24"/>
        </w:rPr>
      </w:pPr>
      <w:r>
        <w:rPr>
          <w:b/>
          <w:bCs/>
          <w:sz w:val="24"/>
        </w:rPr>
        <w:t>4</w:t>
      </w:r>
      <w:r w:rsidR="0005626D" w:rsidRPr="00914FC0">
        <w:rPr>
          <w:b/>
          <w:bCs/>
          <w:sz w:val="24"/>
        </w:rPr>
        <w:t>. SUBTEIKIMAS</w:t>
      </w:r>
    </w:p>
    <w:p w14:paraId="021FCF16" w14:textId="77777777" w:rsidR="000774E6" w:rsidRDefault="000774E6" w:rsidP="0005626D">
      <w:pPr>
        <w:jc w:val="both"/>
        <w:rPr>
          <w:bCs/>
          <w:sz w:val="24"/>
        </w:rPr>
      </w:pPr>
    </w:p>
    <w:p w14:paraId="3F3A3AA8" w14:textId="5129CF36" w:rsidR="000774E6" w:rsidRPr="00B25936" w:rsidRDefault="001677BC" w:rsidP="000774E6">
      <w:pPr>
        <w:jc w:val="both"/>
        <w:rPr>
          <w:bCs/>
          <w:sz w:val="24"/>
        </w:rPr>
      </w:pPr>
      <w:r>
        <w:rPr>
          <w:bCs/>
          <w:sz w:val="24"/>
        </w:rPr>
        <w:t>4</w:t>
      </w:r>
      <w:r w:rsidR="0005626D" w:rsidRPr="00914FC0">
        <w:rPr>
          <w:bCs/>
          <w:sz w:val="24"/>
        </w:rPr>
        <w:t>.1. Paslaugų teikėjas Sutarties vykdymui pasitelkia</w:t>
      </w:r>
      <w:r w:rsidR="00566683">
        <w:rPr>
          <w:bCs/>
          <w:sz w:val="24"/>
        </w:rPr>
        <w:t xml:space="preserve"> </w:t>
      </w:r>
      <w:r w:rsidR="000774E6" w:rsidRPr="00B25936">
        <w:rPr>
          <w:bCs/>
          <w:noProof/>
          <w:sz w:val="24"/>
        </w:rPr>
        <w:t>kitus subteikėjus, jeigu pasiūlymo pateikimo metu jie buvo žinomi</w:t>
      </w:r>
      <w:r w:rsidR="00E07875">
        <w:rPr>
          <w:bCs/>
          <w:noProof/>
          <w:sz w:val="24"/>
        </w:rPr>
        <w:t xml:space="preserve"> </w:t>
      </w:r>
      <w:r w:rsidR="004D3DEB">
        <w:rPr>
          <w:bCs/>
          <w:noProof/>
          <w:sz w:val="24"/>
        </w:rPr>
        <w:t>(</w:t>
      </w:r>
      <w:r w:rsidR="004D3DEB" w:rsidRPr="005516AF">
        <w:rPr>
          <w:bCs/>
          <w:i/>
          <w:iCs/>
          <w:noProof/>
          <w:sz w:val="24"/>
        </w:rPr>
        <w:t>išvardijami žinomi subteikėjai)</w:t>
      </w:r>
      <w:r w:rsidR="000774E6" w:rsidRPr="00B25936">
        <w:rPr>
          <w:bCs/>
          <w:noProof/>
          <w:sz w:val="24"/>
        </w:rPr>
        <w:t xml:space="preserve">. Tuo atveju, jei pasiūlymo pateikimo metu Paslaugų teikėjui nebuvo žinomi kiti subteikėjai, Paslaugų teikėjas po Sutarties sudarymo, tačiau </w:t>
      </w:r>
      <w:r w:rsidR="000774E6" w:rsidRPr="00B25936">
        <w:rPr>
          <w:noProof/>
          <w:color w:val="000000"/>
          <w:sz w:val="24"/>
          <w:szCs w:val="24"/>
        </w:rPr>
        <w:t>ne vėliau kaip likus 2 (dvi</w:t>
      </w:r>
      <w:r w:rsidR="002C5D8A">
        <w:rPr>
          <w:noProof/>
          <w:color w:val="000000"/>
          <w:sz w:val="24"/>
          <w:szCs w:val="24"/>
        </w:rPr>
        <w:t>ems</w:t>
      </w:r>
      <w:r w:rsidR="000774E6" w:rsidRPr="00B25936">
        <w:rPr>
          <w:noProof/>
          <w:color w:val="000000"/>
          <w:sz w:val="24"/>
          <w:szCs w:val="24"/>
        </w:rPr>
        <w:t>) darbo dienoms iki Sutarties etapo, kurio veiklas vykdys subteikėjas, vykdymo pradžios</w:t>
      </w:r>
      <w:r w:rsidR="000774E6" w:rsidRPr="00B25936">
        <w:rPr>
          <w:bCs/>
          <w:noProof/>
          <w:sz w:val="24"/>
        </w:rPr>
        <w:t>, įsipareigoja Paslaugų pirkėjui pranešti tuo metu žinomų subteikėjų pavadinimus, kontaktinius duomenis ir jų atstovus. Paslaugų teikėjas privalo informuoti Paslaugų pirkėją apie minėtos informacijos pasikeitimus, taip pat  apie naujus subteikėjus, kuriuos ketina pasitelkti vėliau, visu Sutarties vykdymo metu.</w:t>
      </w:r>
      <w:r w:rsidR="000774E6" w:rsidRPr="00B25936">
        <w:rPr>
          <w:noProof/>
          <w:color w:val="000000"/>
          <w:sz w:val="24"/>
          <w:szCs w:val="24"/>
        </w:rPr>
        <w:t xml:space="preserve"> </w:t>
      </w:r>
    </w:p>
    <w:p w14:paraId="1B9DFECC" w14:textId="3A192774" w:rsidR="000774E6" w:rsidRPr="00B25936" w:rsidRDefault="001677BC" w:rsidP="000774E6">
      <w:pPr>
        <w:jc w:val="both"/>
        <w:rPr>
          <w:bCs/>
          <w:noProof/>
          <w:sz w:val="24"/>
        </w:rPr>
      </w:pPr>
      <w:r>
        <w:rPr>
          <w:bCs/>
          <w:noProof/>
          <w:sz w:val="24"/>
        </w:rPr>
        <w:t>4</w:t>
      </w:r>
      <w:r w:rsidR="000774E6" w:rsidRPr="00B25936">
        <w:rPr>
          <w:bCs/>
          <w:noProof/>
          <w:sz w:val="24"/>
        </w:rPr>
        <w:t xml:space="preserve">.2. Subteikėjo pasitelkimas nekeičia Paslaugų teikėjo atsakomybės dėl Sutarties vykdymo. </w:t>
      </w:r>
    </w:p>
    <w:p w14:paraId="17448A50" w14:textId="0A2D3EE8" w:rsidR="000774E6" w:rsidRPr="002271B2" w:rsidRDefault="001677BC" w:rsidP="000774E6">
      <w:pPr>
        <w:jc w:val="both"/>
        <w:rPr>
          <w:bCs/>
          <w:noProof/>
          <w:sz w:val="24"/>
        </w:rPr>
      </w:pPr>
      <w:r>
        <w:rPr>
          <w:bCs/>
          <w:noProof/>
          <w:sz w:val="24"/>
        </w:rPr>
        <w:t>4</w:t>
      </w:r>
      <w:r w:rsidR="000774E6" w:rsidRPr="00B25936">
        <w:rPr>
          <w:bCs/>
          <w:noProof/>
          <w:sz w:val="24"/>
        </w:rPr>
        <w:t xml:space="preserve">.3. </w:t>
      </w:r>
      <w:r w:rsidR="000774E6" w:rsidRPr="00B25936">
        <w:rPr>
          <w:rFonts w:eastAsia="Calibri"/>
          <w:noProof/>
          <w:color w:val="000000"/>
          <w:sz w:val="24"/>
          <w:szCs w:val="24"/>
        </w:rPr>
        <w:t>Gavęs Paslaugų pirkėjo sutikimą pakeisti</w:t>
      </w:r>
      <w:r w:rsidR="000774E6" w:rsidRPr="002271B2">
        <w:rPr>
          <w:rFonts w:eastAsia="Calibri"/>
          <w:noProof/>
          <w:color w:val="000000"/>
          <w:sz w:val="24"/>
          <w:szCs w:val="24"/>
        </w:rPr>
        <w:t xml:space="preserve"> subteikėjus, </w:t>
      </w:r>
      <w:r w:rsidR="000774E6" w:rsidRPr="002271B2">
        <w:rPr>
          <w:bCs/>
          <w:noProof/>
          <w:sz w:val="24"/>
        </w:rPr>
        <w:t>jeigu Sutarties vykdymo metu jie:</w:t>
      </w:r>
    </w:p>
    <w:p w14:paraId="3B7AED5D" w14:textId="5F3F7B2F" w:rsidR="000774E6" w:rsidRDefault="001677BC" w:rsidP="000774E6">
      <w:pPr>
        <w:jc w:val="both"/>
        <w:rPr>
          <w:bCs/>
          <w:noProof/>
          <w:sz w:val="24"/>
        </w:rPr>
      </w:pPr>
      <w:r>
        <w:rPr>
          <w:bCs/>
          <w:noProof/>
          <w:sz w:val="24"/>
        </w:rPr>
        <w:t>4</w:t>
      </w:r>
      <w:r w:rsidR="000774E6" w:rsidRPr="002271B2">
        <w:rPr>
          <w:bCs/>
          <w:noProof/>
          <w:sz w:val="24"/>
        </w:rPr>
        <w:t>.3.1. netinkamai vykdo įsipareigojimus Paslaugų teikėjui, nepajėgūs vykdyti įsipareigojimų Paslaugų teikėjui, negali vykdyti įsipareigojimų Paslaugų teikėjui dėl iškeltos restruktūrizavimo, bankroto bylos, bankroto proceso vykdymo ne teismo tvarka, inicijuotos priverstinio likvidavimo ar susitarimo su kreditoriais procedūros arba jiems vykdomų analogiškų procedūrų;</w:t>
      </w:r>
    </w:p>
    <w:p w14:paraId="3421D215" w14:textId="7153C5BE" w:rsidR="000774E6" w:rsidRPr="00B25936" w:rsidRDefault="001677BC" w:rsidP="000774E6">
      <w:pPr>
        <w:jc w:val="both"/>
        <w:rPr>
          <w:bCs/>
          <w:noProof/>
          <w:sz w:val="24"/>
        </w:rPr>
      </w:pPr>
      <w:r>
        <w:rPr>
          <w:bCs/>
          <w:sz w:val="24"/>
        </w:rPr>
        <w:t>4</w:t>
      </w:r>
      <w:r w:rsidR="000774E6" w:rsidRPr="00B25936">
        <w:rPr>
          <w:bCs/>
          <w:sz w:val="24"/>
        </w:rPr>
        <w:t>.3.</w:t>
      </w:r>
      <w:r>
        <w:rPr>
          <w:bCs/>
          <w:sz w:val="24"/>
        </w:rPr>
        <w:t>2</w:t>
      </w:r>
      <w:r w:rsidR="000774E6" w:rsidRPr="00B25936">
        <w:rPr>
          <w:bCs/>
          <w:sz w:val="24"/>
        </w:rPr>
        <w:t xml:space="preserve">. </w:t>
      </w:r>
      <w:r w:rsidR="001B4998">
        <w:rPr>
          <w:bCs/>
          <w:sz w:val="24"/>
        </w:rPr>
        <w:t>k</w:t>
      </w:r>
      <w:r w:rsidR="000774E6" w:rsidRPr="00B25936">
        <w:rPr>
          <w:bCs/>
          <w:sz w:val="24"/>
        </w:rPr>
        <w:t>ai dėl objektyvių priežasčių (nutrūkus teisiniams santykiams su Paslaugų teikėju, subtiekėjui atsisakius atlikti įsipareigojimus ir kt.) nebegali atlikti visų ar dalies Sutartyje nurodytų įsipareigojimų.</w:t>
      </w:r>
    </w:p>
    <w:p w14:paraId="108550F7" w14:textId="2F3B7E07" w:rsidR="000774E6" w:rsidRPr="00914FC0" w:rsidRDefault="001677BC" w:rsidP="000774E6">
      <w:pPr>
        <w:jc w:val="both"/>
        <w:rPr>
          <w:bCs/>
          <w:sz w:val="24"/>
        </w:rPr>
      </w:pPr>
      <w:r>
        <w:rPr>
          <w:bCs/>
          <w:sz w:val="24"/>
        </w:rPr>
        <w:t>4</w:t>
      </w:r>
      <w:r w:rsidR="000774E6" w:rsidRPr="00B25936">
        <w:rPr>
          <w:bCs/>
          <w:sz w:val="24"/>
        </w:rPr>
        <w:t>.4. Apie subteikėjų keitimą</w:t>
      </w:r>
      <w:r w:rsidR="000774E6" w:rsidRPr="00B25936">
        <w:rPr>
          <w:bCs/>
        </w:rPr>
        <w:t xml:space="preserve"> </w:t>
      </w:r>
      <w:r w:rsidR="000774E6" w:rsidRPr="00B25936">
        <w:rPr>
          <w:bCs/>
          <w:sz w:val="24"/>
        </w:rPr>
        <w:t>Paslaugų teikėjas iš anksto raštu turi informuoti Paslaugų pirkėją, nurodydamas subteikėjų pakeitimo priežastis ir būsimus subteikėjus, kitus ūkio subjektus. Pasitelkdamas ir vėliau keisdamas subteikėjus, Paslaugų teikėjas turi užtikrinti, kad subteikėjai yra pajėgūs ir kompetentingi jiems pavestų užduočių tinkamam vykdymui. Subteikėjai gali būti keičiami tik gavus rašytinį Paslaugų pirkėjo sutikimą.</w:t>
      </w:r>
    </w:p>
    <w:p w14:paraId="0FD2E632" w14:textId="77777777" w:rsidR="000774E6" w:rsidRPr="00CB35E7" w:rsidRDefault="000774E6" w:rsidP="000774E6">
      <w:pPr>
        <w:jc w:val="both"/>
        <w:rPr>
          <w:color w:val="000000"/>
          <w:sz w:val="24"/>
          <w:szCs w:val="24"/>
        </w:rPr>
      </w:pPr>
    </w:p>
    <w:p w14:paraId="28D5B467" w14:textId="1D93B987" w:rsidR="000774E6" w:rsidRDefault="001677BC" w:rsidP="000774E6">
      <w:pPr>
        <w:ind w:left="360"/>
        <w:jc w:val="center"/>
        <w:rPr>
          <w:b/>
          <w:sz w:val="24"/>
          <w:szCs w:val="24"/>
        </w:rPr>
      </w:pPr>
      <w:r>
        <w:rPr>
          <w:b/>
          <w:sz w:val="24"/>
          <w:szCs w:val="24"/>
        </w:rPr>
        <w:lastRenderedPageBreak/>
        <w:t>5</w:t>
      </w:r>
      <w:r w:rsidR="000774E6">
        <w:rPr>
          <w:b/>
          <w:sz w:val="24"/>
          <w:szCs w:val="24"/>
        </w:rPr>
        <w:t xml:space="preserve">. ATSAKOMYBĖS PAGAL SUTARTĮ NETAIKYMAS ARBA ATLEIDIMAS NUO ATSAKOMYBĖS </w:t>
      </w:r>
    </w:p>
    <w:p w14:paraId="29769BA7" w14:textId="77777777" w:rsidR="000774E6" w:rsidRPr="00A56005" w:rsidRDefault="000774E6" w:rsidP="000774E6">
      <w:pPr>
        <w:ind w:left="360"/>
        <w:jc w:val="center"/>
        <w:rPr>
          <w:b/>
          <w:sz w:val="24"/>
          <w:szCs w:val="24"/>
        </w:rPr>
      </w:pPr>
    </w:p>
    <w:p w14:paraId="463E0D0A" w14:textId="4B7087F4" w:rsidR="000774E6" w:rsidRPr="003F6078" w:rsidRDefault="001677BC">
      <w:pPr>
        <w:pStyle w:val="Body2"/>
        <w:spacing w:after="0"/>
        <w:rPr>
          <w:sz w:val="24"/>
          <w:szCs w:val="24"/>
        </w:rPr>
      </w:pPr>
      <w:r w:rsidRPr="003F6078">
        <w:rPr>
          <w:sz w:val="24"/>
          <w:szCs w:val="24"/>
        </w:rPr>
        <w:t>5</w:t>
      </w:r>
      <w:r w:rsidR="000774E6" w:rsidRPr="003F6078">
        <w:rPr>
          <w:sz w:val="24"/>
          <w:szCs w:val="24"/>
        </w:rPr>
        <w:t>.1. Atsakomybė pagal sutartį netaikoma, taip pat Šalys gali būti visiškai ar iš dalies atleistos nuo civilinės atsakomybės šiais pagrindais:</w:t>
      </w:r>
    </w:p>
    <w:p w14:paraId="55871B63" w14:textId="59A8A34B" w:rsidR="000774E6" w:rsidRPr="003F6078" w:rsidRDefault="001677BC" w:rsidP="008F4A81">
      <w:pPr>
        <w:pStyle w:val="Body2"/>
        <w:spacing w:after="0"/>
        <w:rPr>
          <w:sz w:val="24"/>
          <w:szCs w:val="24"/>
        </w:rPr>
      </w:pPr>
      <w:r w:rsidRPr="003F6078">
        <w:rPr>
          <w:sz w:val="24"/>
          <w:szCs w:val="24"/>
        </w:rPr>
        <w:t>5</w:t>
      </w:r>
      <w:r w:rsidR="000774E6" w:rsidRPr="003F6078">
        <w:rPr>
          <w:sz w:val="24"/>
          <w:szCs w:val="24"/>
        </w:rPr>
        <w:t>.1.1. dėl nenugalimos jėgos (</w:t>
      </w:r>
      <w:r w:rsidR="000774E6" w:rsidRPr="003F6078">
        <w:rPr>
          <w:rStyle w:val="Emfaz"/>
          <w:color w:val="2C2F34"/>
          <w:sz w:val="24"/>
          <w:szCs w:val="24"/>
          <w:bdr w:val="none" w:sz="0" w:space="0" w:color="auto" w:frame="1"/>
          <w:shd w:val="clear" w:color="auto" w:fill="FFFFFF"/>
        </w:rPr>
        <w:t>force majeure</w:t>
      </w:r>
      <w:r w:rsidR="000774E6" w:rsidRPr="003F6078">
        <w:rPr>
          <w:sz w:val="24"/>
          <w:szCs w:val="24"/>
        </w:rPr>
        <w:t xml:space="preserve">) – taikomos </w:t>
      </w:r>
      <w:r w:rsidR="000774E6" w:rsidRPr="003F6078">
        <w:rPr>
          <w:rFonts w:eastAsia="Arial Unicode MS"/>
          <w:sz w:val="24"/>
          <w:szCs w:val="24"/>
        </w:rPr>
        <w:t xml:space="preserve">Lietuvos Respublikos civilinio kodekso 6.212 straipsnio ir Lietuvos Respublikos Vyriausybės 1996 m. liepos 15 d. nutarimo Nr. 840 </w:t>
      </w:r>
      <w:r w:rsidR="000774E6" w:rsidRPr="003F6078">
        <w:rPr>
          <w:rFonts w:eastAsia="Arial Unicode MS"/>
          <w:color w:val="auto"/>
          <w:sz w:val="24"/>
          <w:szCs w:val="24"/>
        </w:rPr>
        <w:t>„</w:t>
      </w:r>
      <w:hyperlink r:id="rId8" w:history="1">
        <w:r w:rsidR="000774E6" w:rsidRPr="003F6078">
          <w:rPr>
            <w:rStyle w:val="Hipersaitas"/>
            <w:rFonts w:eastAsia="Arial Unicode MS"/>
            <w:color w:val="auto"/>
            <w:sz w:val="24"/>
            <w:szCs w:val="24"/>
            <w:u w:val="none"/>
          </w:rPr>
          <w:t>Dėl Atleidimo nuo atsakomybės esant nenugalimos jėgos (force majeure) aplinkybėms taisykl</w:t>
        </w:r>
      </w:hyperlink>
      <w:r w:rsidR="000774E6" w:rsidRPr="003F6078">
        <w:rPr>
          <w:rFonts w:eastAsia="Arial Unicode MS"/>
          <w:color w:val="auto"/>
          <w:sz w:val="24"/>
          <w:szCs w:val="24"/>
        </w:rPr>
        <w:t>ių patvirtinimo</w:t>
      </w:r>
      <w:r w:rsidR="000774E6" w:rsidRPr="003F6078">
        <w:rPr>
          <w:rFonts w:eastAsia="Arial Unicode MS"/>
          <w:sz w:val="24"/>
          <w:szCs w:val="24"/>
        </w:rPr>
        <w:t>“ patvirtintų taisyklių nuostatos. Jeigu Paslaugų teikėjo subteikėjas susiduria su nenugalimos jėgos aplinkybėmis, remtis šia sąlyga Paslaugų teikėjas gali tik tokiu atveju, jei negali pasitelkti kito subteikėjo nepatirdamas nepagrįstų išlaidų</w:t>
      </w:r>
      <w:r w:rsidR="00C71D31" w:rsidRPr="003F6078">
        <w:rPr>
          <w:rFonts w:eastAsia="Arial Unicode MS"/>
          <w:sz w:val="24"/>
          <w:szCs w:val="24"/>
        </w:rPr>
        <w:t>;</w:t>
      </w:r>
    </w:p>
    <w:p w14:paraId="3B328E3D" w14:textId="0C6BEBF7" w:rsidR="000774E6" w:rsidRPr="003F6078" w:rsidRDefault="001677BC" w:rsidP="008F4A81">
      <w:pPr>
        <w:pStyle w:val="Body2"/>
        <w:spacing w:after="0"/>
        <w:rPr>
          <w:sz w:val="24"/>
          <w:szCs w:val="24"/>
          <w:shd w:val="clear" w:color="auto" w:fill="FFFFFF"/>
        </w:rPr>
      </w:pPr>
      <w:r w:rsidRPr="003F6078">
        <w:rPr>
          <w:sz w:val="24"/>
          <w:szCs w:val="24"/>
        </w:rPr>
        <w:t>5</w:t>
      </w:r>
      <w:r w:rsidR="000774E6" w:rsidRPr="003F6078">
        <w:rPr>
          <w:sz w:val="24"/>
          <w:szCs w:val="24"/>
        </w:rPr>
        <w:t xml:space="preserve">.1.2. dėl Europos Sąjungos valstybių veiksmų –  kai prievolę pagal Sutartį įvykdyti neįmanoma  dėl privalomų ir nenumatytų Europos Sąjungos valstybės institucijų veiksmų (aktų), kurių Šalys neturėjo teisės ginčyti ir šie veiksmai </w:t>
      </w:r>
      <w:r w:rsidR="000774E6" w:rsidRPr="003F6078">
        <w:rPr>
          <w:sz w:val="24"/>
          <w:szCs w:val="24"/>
          <w:shd w:val="clear" w:color="auto" w:fill="FFFFFF"/>
        </w:rPr>
        <w:t>negalėjo būti iš anksto numatyti</w:t>
      </w:r>
      <w:r w:rsidR="00C71D31" w:rsidRPr="003F6078">
        <w:rPr>
          <w:sz w:val="24"/>
          <w:szCs w:val="24"/>
          <w:shd w:val="clear" w:color="auto" w:fill="FFFFFF"/>
        </w:rPr>
        <w:t>;</w:t>
      </w:r>
    </w:p>
    <w:p w14:paraId="75A4743B" w14:textId="1F972048" w:rsidR="00C71D31" w:rsidRPr="003F6078" w:rsidRDefault="001677BC" w:rsidP="00C71D31">
      <w:pPr>
        <w:tabs>
          <w:tab w:val="left" w:pos="1134"/>
        </w:tabs>
        <w:jc w:val="both"/>
        <w:rPr>
          <w:sz w:val="24"/>
          <w:szCs w:val="24"/>
        </w:rPr>
      </w:pPr>
      <w:bookmarkStart w:id="2" w:name="_Hlk72768343"/>
      <w:r w:rsidRPr="003F6078">
        <w:rPr>
          <w:sz w:val="24"/>
          <w:szCs w:val="24"/>
          <w:shd w:val="clear" w:color="auto" w:fill="FFFFFF"/>
        </w:rPr>
        <w:t>5</w:t>
      </w:r>
      <w:r w:rsidR="002D3FEE" w:rsidRPr="003F6078">
        <w:rPr>
          <w:sz w:val="24"/>
          <w:szCs w:val="24"/>
          <w:shd w:val="clear" w:color="auto" w:fill="FFFFFF"/>
        </w:rPr>
        <w:t xml:space="preserve">.1.3. </w:t>
      </w:r>
      <w:r w:rsidR="00C71D31" w:rsidRPr="003F6078">
        <w:rPr>
          <w:sz w:val="24"/>
          <w:szCs w:val="24"/>
        </w:rPr>
        <w:t xml:space="preserve">jei po Sutarties pasirašymo atsiranda </w:t>
      </w:r>
      <w:r w:rsidR="00C71D31" w:rsidRPr="003F6078">
        <w:rPr>
          <w:b/>
          <w:bCs/>
          <w:sz w:val="24"/>
          <w:szCs w:val="24"/>
        </w:rPr>
        <w:t>naujų</w:t>
      </w:r>
      <w:r w:rsidR="00C71D31" w:rsidRPr="003F6078">
        <w:rPr>
          <w:sz w:val="24"/>
          <w:szCs w:val="24"/>
        </w:rPr>
        <w:t xml:space="preserve"> aplinkybių, kurios nebuvo žinomos (apribojimas verslui, judėjimui tarp savivaldybių, prekių pristatymo vėlavimams sugriežtinto karantino laikotarpiu ir pan.), jei tai turi įtakos </w:t>
      </w:r>
      <w:r w:rsidR="00C71D31" w:rsidRPr="003F6078">
        <w:rPr>
          <w:b/>
          <w:bCs/>
          <w:sz w:val="24"/>
          <w:szCs w:val="24"/>
        </w:rPr>
        <w:t>Paslaugų teikimo pradžiai ar Paslaugų teikimui</w:t>
      </w:r>
      <w:r w:rsidR="00C71D31" w:rsidRPr="003F6078">
        <w:rPr>
          <w:sz w:val="24"/>
          <w:szCs w:val="24"/>
        </w:rPr>
        <w:t xml:space="preserve"> ir Paslaugų teikėjas gali tai pagrįsti konkrečiais dokumentais ar įrodymais, ir tai nepriklauso nuo Paslaugų teikėjo valios, veikimo ar neveikimo</w:t>
      </w:r>
      <w:r w:rsidR="008F4A81" w:rsidRPr="003F6078">
        <w:rPr>
          <w:sz w:val="24"/>
          <w:szCs w:val="24"/>
        </w:rPr>
        <w:t>.</w:t>
      </w:r>
      <w:r w:rsidR="00C71D31" w:rsidRPr="003F6078">
        <w:rPr>
          <w:sz w:val="24"/>
          <w:szCs w:val="24"/>
        </w:rPr>
        <w:t xml:space="preserve">  </w:t>
      </w:r>
    </w:p>
    <w:bookmarkEnd w:id="2"/>
    <w:p w14:paraId="1D879BDE" w14:textId="321BA3A6" w:rsidR="000774E6" w:rsidRPr="003F6078" w:rsidRDefault="001677BC" w:rsidP="000774E6">
      <w:pPr>
        <w:jc w:val="both"/>
        <w:rPr>
          <w:color w:val="000000"/>
          <w:sz w:val="24"/>
          <w:szCs w:val="24"/>
        </w:rPr>
      </w:pPr>
      <w:r w:rsidRPr="003F6078">
        <w:rPr>
          <w:color w:val="000000"/>
          <w:sz w:val="24"/>
          <w:szCs w:val="24"/>
        </w:rPr>
        <w:t>5</w:t>
      </w:r>
      <w:r w:rsidR="000774E6" w:rsidRPr="003F6078">
        <w:rPr>
          <w:color w:val="000000"/>
          <w:sz w:val="24"/>
          <w:szCs w:val="24"/>
        </w:rPr>
        <w:t>.</w:t>
      </w:r>
      <w:r w:rsidR="00C71D31" w:rsidRPr="003F6078">
        <w:rPr>
          <w:color w:val="000000"/>
          <w:sz w:val="24"/>
          <w:szCs w:val="24"/>
        </w:rPr>
        <w:t>2</w:t>
      </w:r>
      <w:r w:rsidR="000774E6" w:rsidRPr="003F6078">
        <w:rPr>
          <w:color w:val="000000"/>
          <w:sz w:val="24"/>
          <w:szCs w:val="24"/>
        </w:rPr>
        <w:t>.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76736817" w14:textId="6E6CBE9A" w:rsidR="000774E6" w:rsidRPr="003F6078" w:rsidRDefault="001677BC" w:rsidP="000774E6">
      <w:pPr>
        <w:jc w:val="both"/>
        <w:rPr>
          <w:sz w:val="24"/>
          <w:szCs w:val="24"/>
        </w:rPr>
      </w:pPr>
      <w:r w:rsidRPr="003F6078">
        <w:rPr>
          <w:color w:val="000000"/>
          <w:sz w:val="24"/>
          <w:szCs w:val="24"/>
        </w:rPr>
        <w:t>5</w:t>
      </w:r>
      <w:r w:rsidR="000774E6" w:rsidRPr="003F6078">
        <w:rPr>
          <w:color w:val="000000"/>
          <w:sz w:val="24"/>
          <w:szCs w:val="24"/>
        </w:rPr>
        <w:t>.</w:t>
      </w:r>
      <w:r w:rsidR="00C71D31" w:rsidRPr="003F6078">
        <w:rPr>
          <w:color w:val="000000"/>
          <w:sz w:val="24"/>
          <w:szCs w:val="24"/>
        </w:rPr>
        <w:t>3</w:t>
      </w:r>
      <w:r w:rsidR="000774E6" w:rsidRPr="003F6078">
        <w:rPr>
          <w:color w:val="000000"/>
          <w:sz w:val="24"/>
          <w:szCs w:val="24"/>
        </w:rPr>
        <w:t>. Pagrindas atleisti nuo atsakomybės atsiranda nuo kliūties atsiradimo momento arba jeigu apie ją nėra laiku pranešta – nuo pranešimo momento.</w:t>
      </w:r>
      <w:r w:rsidR="000774E6" w:rsidRPr="003F6078">
        <w:rPr>
          <w:sz w:val="24"/>
          <w:szCs w:val="24"/>
        </w:rPr>
        <w:t xml:space="preserve"> Jeigu šalis laiku neišsiunčia pranešimo arba neinformuoja ir nepateikia nurodytų aplinkybių buvimą patvirtinančių dokumentų, ji privalo kompensuoti kitai Šaliai žalą, kurią ši patyrė dėl laiku nepateikto pranešimo arba dėl to, kad nebuvo jokio pranešimo.</w:t>
      </w:r>
    </w:p>
    <w:p w14:paraId="7100608D" w14:textId="3684F331" w:rsidR="00C76899" w:rsidRDefault="00C76899" w:rsidP="000774E6">
      <w:pPr>
        <w:jc w:val="both"/>
        <w:rPr>
          <w:sz w:val="24"/>
          <w:szCs w:val="24"/>
        </w:rPr>
      </w:pPr>
    </w:p>
    <w:p w14:paraId="7B37FA89" w14:textId="0C82BB86" w:rsidR="00C807C3" w:rsidRDefault="001677BC" w:rsidP="000C482A">
      <w:pPr>
        <w:suppressAutoHyphens/>
        <w:ind w:left="720"/>
        <w:jc w:val="center"/>
        <w:rPr>
          <w:b/>
          <w:sz w:val="24"/>
          <w:szCs w:val="24"/>
        </w:rPr>
      </w:pPr>
      <w:r>
        <w:rPr>
          <w:b/>
          <w:sz w:val="24"/>
          <w:szCs w:val="24"/>
        </w:rPr>
        <w:t>6</w:t>
      </w:r>
      <w:r w:rsidR="000C482A">
        <w:rPr>
          <w:b/>
          <w:sz w:val="24"/>
          <w:szCs w:val="24"/>
        </w:rPr>
        <w:t xml:space="preserve">. </w:t>
      </w:r>
      <w:r w:rsidR="00C807C3" w:rsidRPr="00C807C3">
        <w:rPr>
          <w:b/>
          <w:sz w:val="24"/>
          <w:szCs w:val="24"/>
        </w:rPr>
        <w:t>GINČŲ SPRENDIMO TVARKA</w:t>
      </w:r>
    </w:p>
    <w:p w14:paraId="2D93582D" w14:textId="77777777" w:rsidR="00615899" w:rsidRDefault="00615899" w:rsidP="00615899">
      <w:pPr>
        <w:suppressAutoHyphens/>
        <w:ind w:left="720"/>
        <w:rPr>
          <w:b/>
          <w:sz w:val="24"/>
          <w:szCs w:val="24"/>
        </w:rPr>
      </w:pPr>
    </w:p>
    <w:p w14:paraId="08AA7A50" w14:textId="2E5F76B7" w:rsidR="00615899" w:rsidRPr="006C75A2" w:rsidRDefault="001677BC" w:rsidP="00615899">
      <w:pPr>
        <w:jc w:val="both"/>
        <w:rPr>
          <w:color w:val="000000"/>
          <w:sz w:val="24"/>
          <w:szCs w:val="24"/>
          <w:lang w:eastAsia="en-US"/>
        </w:rPr>
      </w:pPr>
      <w:r>
        <w:rPr>
          <w:sz w:val="24"/>
          <w:szCs w:val="24"/>
          <w:lang w:eastAsia="en-US"/>
        </w:rPr>
        <w:t>6</w:t>
      </w:r>
      <w:r w:rsidR="00615899">
        <w:rPr>
          <w:sz w:val="24"/>
          <w:szCs w:val="24"/>
          <w:lang w:eastAsia="en-US"/>
        </w:rPr>
        <w:t xml:space="preserve">.1. </w:t>
      </w:r>
      <w:r w:rsidR="00615899" w:rsidRPr="00C807C3">
        <w:rPr>
          <w:sz w:val="24"/>
          <w:szCs w:val="24"/>
          <w:lang w:eastAsia="en-US"/>
        </w:rPr>
        <w:t xml:space="preserve">Kilusius tarp </w:t>
      </w:r>
      <w:r w:rsidR="00615899" w:rsidRPr="006C75A2">
        <w:rPr>
          <w:color w:val="000000"/>
          <w:sz w:val="24"/>
          <w:szCs w:val="24"/>
          <w:lang w:eastAsia="en-US"/>
        </w:rPr>
        <w:t>Šalių ginčus dėl šios Sutarties vykdymo abi Šalys sprendžia derybų būdu.</w:t>
      </w:r>
    </w:p>
    <w:p w14:paraId="0F22F8E0" w14:textId="4D7FC129" w:rsidR="00615899" w:rsidRPr="006C75A2" w:rsidRDefault="001677BC" w:rsidP="00615899">
      <w:pPr>
        <w:jc w:val="both"/>
        <w:rPr>
          <w:color w:val="000000"/>
          <w:sz w:val="24"/>
          <w:szCs w:val="24"/>
          <w:lang w:eastAsia="en-US"/>
        </w:rPr>
      </w:pPr>
      <w:r>
        <w:rPr>
          <w:color w:val="000000"/>
          <w:sz w:val="24"/>
          <w:szCs w:val="24"/>
          <w:lang w:eastAsia="en-US"/>
        </w:rPr>
        <w:t>6</w:t>
      </w:r>
      <w:r w:rsidR="00615899" w:rsidRPr="006C75A2">
        <w:rPr>
          <w:color w:val="000000"/>
          <w:sz w:val="24"/>
          <w:szCs w:val="24"/>
          <w:lang w:eastAsia="en-US"/>
        </w:rPr>
        <w:t xml:space="preserve">.2. Jei ginčo nepavyksta išspręsti derybomis per </w:t>
      </w:r>
      <w:r w:rsidR="00A16EB9" w:rsidRPr="008E33DD">
        <w:rPr>
          <w:color w:val="000000" w:themeColor="text1"/>
          <w:sz w:val="24"/>
          <w:szCs w:val="24"/>
          <w:lang w:eastAsia="en-US"/>
        </w:rPr>
        <w:t>30 (trisdešimt)</w:t>
      </w:r>
      <w:r w:rsidR="00615899" w:rsidRPr="006C75A2">
        <w:rPr>
          <w:color w:val="000000"/>
          <w:sz w:val="24"/>
          <w:szCs w:val="24"/>
          <w:lang w:eastAsia="en-US"/>
        </w:rPr>
        <w:t xml:space="preserve"> </w:t>
      </w:r>
      <w:r w:rsidR="009B3530" w:rsidRPr="004E6E48">
        <w:rPr>
          <w:i/>
          <w:iCs/>
          <w:color w:val="000000"/>
          <w:sz w:val="24"/>
          <w:szCs w:val="24"/>
          <w:lang w:eastAsia="en-US"/>
        </w:rPr>
        <w:t>kalendorinių</w:t>
      </w:r>
      <w:r w:rsidR="00615899" w:rsidRPr="006C75A2">
        <w:rPr>
          <w:color w:val="000000"/>
          <w:sz w:val="24"/>
          <w:szCs w:val="24"/>
          <w:lang w:eastAsia="en-US"/>
        </w:rPr>
        <w:t xml:space="preserve"> dienų, jis sprendžiamas vadovaujantis Lietuvos Respublikos teisės aktų nustatyta tvarka teisme pagal Paslaugų pirkėjo buveinės vietą.</w:t>
      </w:r>
    </w:p>
    <w:p w14:paraId="0CA1B5E3" w14:textId="77777777" w:rsidR="009E6175" w:rsidRDefault="009E6175" w:rsidP="00C569C5">
      <w:pPr>
        <w:pStyle w:val="Statja"/>
        <w:spacing w:before="0"/>
        <w:ind w:firstLine="709"/>
        <w:jc w:val="center"/>
        <w:rPr>
          <w:rFonts w:ascii="Times New Roman" w:hAnsi="Times New Roman"/>
          <w:caps/>
          <w:sz w:val="24"/>
          <w:szCs w:val="24"/>
          <w:lang w:val="lt-LT"/>
        </w:rPr>
      </w:pPr>
    </w:p>
    <w:p w14:paraId="51335DC2" w14:textId="2D09A25D" w:rsidR="00B03B8E" w:rsidRPr="00C50E0B" w:rsidRDefault="001677BC" w:rsidP="00B03B8E">
      <w:pPr>
        <w:pStyle w:val="Statja"/>
        <w:spacing w:before="0"/>
        <w:ind w:firstLine="709"/>
        <w:jc w:val="center"/>
        <w:rPr>
          <w:rFonts w:ascii="Times New Roman" w:hAnsi="Times New Roman"/>
          <w:caps/>
          <w:sz w:val="24"/>
          <w:szCs w:val="24"/>
          <w:lang w:val="lt-LT"/>
        </w:rPr>
      </w:pPr>
      <w:r>
        <w:rPr>
          <w:rFonts w:ascii="Times New Roman" w:hAnsi="Times New Roman"/>
          <w:caps/>
          <w:sz w:val="24"/>
          <w:szCs w:val="24"/>
          <w:lang w:val="lt-LT"/>
        </w:rPr>
        <w:t>7</w:t>
      </w:r>
      <w:r w:rsidR="00B03B8E" w:rsidRPr="00C50E0B">
        <w:rPr>
          <w:rFonts w:ascii="Times New Roman" w:hAnsi="Times New Roman"/>
          <w:caps/>
          <w:sz w:val="24"/>
          <w:szCs w:val="24"/>
          <w:lang w:val="lt-LT"/>
        </w:rPr>
        <w:t>. Sutarties vykdymo sustabdymas</w:t>
      </w:r>
    </w:p>
    <w:p w14:paraId="3AA0C3DA" w14:textId="77777777" w:rsidR="00B03B8E" w:rsidRPr="00C50E0B" w:rsidRDefault="00B03B8E" w:rsidP="00B03B8E">
      <w:pPr>
        <w:pStyle w:val="Statja"/>
        <w:spacing w:before="0"/>
        <w:ind w:left="0" w:firstLine="635"/>
        <w:jc w:val="center"/>
        <w:rPr>
          <w:rFonts w:ascii="Times New Roman" w:hAnsi="Times New Roman"/>
          <w:sz w:val="22"/>
          <w:szCs w:val="22"/>
          <w:lang w:val="lt-LT"/>
        </w:rPr>
      </w:pPr>
    </w:p>
    <w:p w14:paraId="44865D02" w14:textId="43F16D88" w:rsidR="00B03B8E" w:rsidRPr="003F6078" w:rsidRDefault="001677BC" w:rsidP="00B03B8E">
      <w:pPr>
        <w:pStyle w:val="Body2"/>
        <w:spacing w:after="0"/>
        <w:rPr>
          <w:color w:val="auto"/>
          <w:sz w:val="24"/>
          <w:szCs w:val="24"/>
        </w:rPr>
      </w:pPr>
      <w:r w:rsidRPr="003F6078">
        <w:rPr>
          <w:color w:val="auto"/>
          <w:sz w:val="24"/>
          <w:szCs w:val="24"/>
        </w:rPr>
        <w:t>7</w:t>
      </w:r>
      <w:r w:rsidR="00B03B8E" w:rsidRPr="003F6078">
        <w:rPr>
          <w:color w:val="auto"/>
          <w:sz w:val="24"/>
          <w:szCs w:val="24"/>
        </w:rPr>
        <w:t>.1. Sutarties vykdymas stabdomas šiais atvejais:</w:t>
      </w:r>
    </w:p>
    <w:p w14:paraId="71AAF542" w14:textId="5A581C5A" w:rsidR="00B03B8E" w:rsidRPr="003F6078" w:rsidRDefault="001677BC" w:rsidP="00B03B8E">
      <w:pPr>
        <w:pStyle w:val="Body2"/>
        <w:spacing w:after="0"/>
        <w:rPr>
          <w:sz w:val="24"/>
          <w:szCs w:val="24"/>
        </w:rPr>
      </w:pPr>
      <w:r w:rsidRPr="003F6078">
        <w:rPr>
          <w:color w:val="auto"/>
          <w:sz w:val="24"/>
          <w:szCs w:val="24"/>
        </w:rPr>
        <w:t>7</w:t>
      </w:r>
      <w:r w:rsidR="00B03B8E" w:rsidRPr="003F6078">
        <w:rPr>
          <w:color w:val="auto"/>
          <w:sz w:val="24"/>
          <w:szCs w:val="24"/>
        </w:rPr>
        <w:t xml:space="preserve">.1.1. esant </w:t>
      </w:r>
      <w:r w:rsidR="007759B9">
        <w:rPr>
          <w:color w:val="auto"/>
          <w:sz w:val="24"/>
          <w:szCs w:val="24"/>
        </w:rPr>
        <w:t>5</w:t>
      </w:r>
      <w:r w:rsidR="00B03B8E" w:rsidRPr="003F6078">
        <w:rPr>
          <w:color w:val="auto"/>
          <w:sz w:val="24"/>
          <w:szCs w:val="24"/>
        </w:rPr>
        <w:t xml:space="preserve"> skyriuje numatytoms aplinkybėms – Sutarties vykdymo terminai stabdomi </w:t>
      </w:r>
      <w:r w:rsidR="00B03B8E" w:rsidRPr="003F6078">
        <w:rPr>
          <w:sz w:val="24"/>
          <w:szCs w:val="24"/>
        </w:rPr>
        <w:t>nuo kliūties atsiradimo momento arba jeigu apie ją nėra laiku pranešta, nuo pranešimo momento ir atnaujinami kai minėtos aplinkybės nebetrukdo vykdyti Sutarties;</w:t>
      </w:r>
    </w:p>
    <w:p w14:paraId="468FD585" w14:textId="1F53A0DB" w:rsidR="00B03B8E" w:rsidRPr="003F6078" w:rsidRDefault="001677BC" w:rsidP="00B03B8E">
      <w:pPr>
        <w:pStyle w:val="Body2"/>
        <w:spacing w:after="0"/>
        <w:rPr>
          <w:rFonts w:eastAsia="Arial Unicode MS"/>
          <w:sz w:val="24"/>
          <w:szCs w:val="24"/>
        </w:rPr>
      </w:pPr>
      <w:r w:rsidRPr="003F6078">
        <w:rPr>
          <w:sz w:val="24"/>
          <w:szCs w:val="24"/>
        </w:rPr>
        <w:t>7</w:t>
      </w:r>
      <w:r w:rsidR="00B03B8E" w:rsidRPr="003F6078">
        <w:rPr>
          <w:sz w:val="24"/>
          <w:szCs w:val="24"/>
        </w:rPr>
        <w:t>.1.2. e</w:t>
      </w:r>
      <w:r w:rsidR="00B03B8E" w:rsidRPr="003F6078">
        <w:rPr>
          <w:rFonts w:eastAsia="Arial Unicode MS"/>
          <w:sz w:val="24"/>
          <w:szCs w:val="24"/>
        </w:rPr>
        <w:t>sant nuo Paslaugų Pirkėjo priklausančių aplinkybių</w:t>
      </w:r>
      <w:r w:rsidR="00794F55">
        <w:rPr>
          <w:rFonts w:eastAsia="Arial Unicode MS"/>
          <w:sz w:val="24"/>
          <w:szCs w:val="24"/>
        </w:rPr>
        <w:t xml:space="preserve"> (</w:t>
      </w:r>
      <w:r w:rsidR="00573F7C">
        <w:rPr>
          <w:i/>
        </w:rPr>
        <w:t>Paslaugų Pirkėjui būtinas papildomas laikas atlikti papildomą pirkimą;</w:t>
      </w:r>
      <w:r w:rsidR="00573F7C">
        <w:rPr>
          <w:i/>
          <w:color w:val="FF0000"/>
        </w:rPr>
        <w:t xml:space="preserve"> </w:t>
      </w:r>
      <w:r w:rsidR="00573F7C">
        <w:rPr>
          <w:i/>
        </w:rPr>
        <w:t xml:space="preserve">ne dėl Paslaugų Pirkėjo kaltės </w:t>
      </w:r>
      <w:r w:rsidR="00573F7C">
        <w:rPr>
          <w:i/>
          <w:iCs/>
        </w:rPr>
        <w:t>vėluoja kitos Paslaugų Pirkėjo pirkimo sutarties, turinčios tiesioginės įtakos šiai Sutarčiai, vykdymas</w:t>
      </w:r>
      <w:r w:rsidR="00794F55">
        <w:rPr>
          <w:rFonts w:eastAsia="Arial Unicode MS"/>
          <w:sz w:val="24"/>
          <w:szCs w:val="24"/>
        </w:rPr>
        <w:t>)</w:t>
      </w:r>
      <w:r w:rsidR="00B03B8E" w:rsidRPr="003F6078">
        <w:rPr>
          <w:rFonts w:eastAsia="Arial Unicode MS"/>
          <w:sz w:val="24"/>
          <w:szCs w:val="24"/>
        </w:rPr>
        <w:t>, dėl kurių Paslaugų Pirkėjas negali priimti paslaugų, Paslaugų pirkėjas turi teisę reikalauti sustabdyti Paslaugų teikimą  iki atitinkamų aplinkybių pasibaigimo;</w:t>
      </w:r>
    </w:p>
    <w:p w14:paraId="16FF2291" w14:textId="7668D11B" w:rsidR="00B03B8E" w:rsidRPr="003F6078" w:rsidRDefault="001677BC" w:rsidP="00B03B8E">
      <w:pPr>
        <w:pStyle w:val="Body2"/>
        <w:spacing w:after="0"/>
        <w:rPr>
          <w:rFonts w:eastAsia="Arial Unicode MS"/>
          <w:sz w:val="24"/>
          <w:szCs w:val="24"/>
        </w:rPr>
      </w:pPr>
      <w:r w:rsidRPr="003F6078">
        <w:rPr>
          <w:rFonts w:eastAsia="Arial Unicode MS"/>
          <w:sz w:val="24"/>
          <w:szCs w:val="24"/>
        </w:rPr>
        <w:lastRenderedPageBreak/>
        <w:t>7</w:t>
      </w:r>
      <w:r w:rsidR="00B03B8E" w:rsidRPr="003F6078">
        <w:rPr>
          <w:rFonts w:eastAsia="Arial Unicode MS"/>
          <w:sz w:val="24"/>
          <w:szCs w:val="24"/>
        </w:rPr>
        <w:t xml:space="preserve">.1.3. esant kitoms </w:t>
      </w:r>
      <w:r w:rsidR="00B03B8E" w:rsidRPr="003F6078">
        <w:rPr>
          <w:sz w:val="24"/>
          <w:szCs w:val="24"/>
        </w:rPr>
        <w:t>aplinkybėms</w:t>
      </w:r>
      <w:r w:rsidR="00794F55">
        <w:rPr>
          <w:sz w:val="24"/>
          <w:szCs w:val="24"/>
        </w:rPr>
        <w:t xml:space="preserve"> </w:t>
      </w:r>
      <w:r w:rsidR="00794F55">
        <w:rPr>
          <w:rFonts w:eastAsia="Arial Unicode MS"/>
          <w:sz w:val="24"/>
          <w:szCs w:val="24"/>
        </w:rPr>
        <w:t>(</w:t>
      </w:r>
      <w:r w:rsidR="00573F7C">
        <w:rPr>
          <w:i/>
          <w:iCs/>
        </w:rPr>
        <w:t xml:space="preserve">pasikeitus galiojančiam teisės aktui ar įsigaliojus naujam teisės aktui, kuris turi įtakos šios Sutarties vykdymui, </w:t>
      </w:r>
      <w:r w:rsidR="00573F7C" w:rsidRPr="00A830EF">
        <w:rPr>
          <w:i/>
          <w:iCs/>
        </w:rPr>
        <w:t>trečiųjų šalių aplinkybės</w:t>
      </w:r>
      <w:r w:rsidR="00794F55">
        <w:rPr>
          <w:rFonts w:eastAsia="Arial Unicode MS"/>
          <w:sz w:val="24"/>
          <w:szCs w:val="24"/>
        </w:rPr>
        <w:t>)</w:t>
      </w:r>
      <w:r w:rsidR="00794F55" w:rsidRPr="003F6078">
        <w:rPr>
          <w:rFonts w:eastAsia="Arial Unicode MS"/>
          <w:sz w:val="24"/>
          <w:szCs w:val="24"/>
        </w:rPr>
        <w:t>,</w:t>
      </w:r>
      <w:r w:rsidR="00B03B8E" w:rsidRPr="003F6078">
        <w:rPr>
          <w:sz w:val="24"/>
          <w:szCs w:val="24"/>
        </w:rPr>
        <w:t xml:space="preserve"> kurios nebuvo žinomos pirkimo vykdymo metu ir su kuriomis susidurtų bet kuris kitas Paslaugų Pirkėjas </w:t>
      </w:r>
      <w:r w:rsidR="00B03B8E" w:rsidRPr="003F6078">
        <w:rPr>
          <w:rFonts w:eastAsia="Arial Unicode MS"/>
          <w:sz w:val="24"/>
          <w:szCs w:val="24"/>
        </w:rPr>
        <w:t xml:space="preserve">ir/ar Paslaugų teikėjas. </w:t>
      </w:r>
    </w:p>
    <w:p w14:paraId="54DDC095" w14:textId="6B59079B" w:rsidR="00B03B8E" w:rsidRPr="003F6078" w:rsidRDefault="001677BC" w:rsidP="00B03B8E">
      <w:pPr>
        <w:pStyle w:val="BodyText11"/>
        <w:ind w:firstLine="0"/>
        <w:rPr>
          <w:rFonts w:ascii="Times New Roman" w:hAnsi="Times New Roman"/>
          <w:sz w:val="24"/>
          <w:szCs w:val="24"/>
          <w:lang w:val="lt-LT"/>
        </w:rPr>
      </w:pPr>
      <w:r w:rsidRPr="003F6078">
        <w:rPr>
          <w:rFonts w:ascii="Times New Roman" w:hAnsi="Times New Roman"/>
          <w:sz w:val="24"/>
          <w:szCs w:val="24"/>
          <w:lang w:val="lt-LT"/>
        </w:rPr>
        <w:t>7</w:t>
      </w:r>
      <w:r w:rsidR="00B03B8E" w:rsidRPr="003F6078">
        <w:rPr>
          <w:rFonts w:ascii="Times New Roman" w:hAnsi="Times New Roman"/>
          <w:sz w:val="24"/>
          <w:szCs w:val="24"/>
          <w:lang w:val="lt-LT"/>
        </w:rPr>
        <w:t xml:space="preserve">.2. Atsiradus aplinkybėms, dėl kurių Paslaugos teikėjas negali vykdyti sutartinių įsipareigojimų, Paslaugos teikėjas apie tai nedelsdamas privalo informuoti Paslaugų pirkėją, pateikdamas informaciją ir dokumentus, įrodančius sutartinių įsipareigojimų vykdymo negalimumą dėl aplinkybių, nepriklausančių nuo Paslaugos teikėjo. Išnykus aplinkybėms, trukdžiusioms Paslaugų teikėjui vykdyti sutartinius įsipareigojimus, sustabdytų Paslaugų teikimas atnaujinamas. Sutartinių įsipareigojimų vykdymas Sutarties </w:t>
      </w:r>
      <w:r w:rsidRPr="003F6078">
        <w:rPr>
          <w:rFonts w:ascii="Times New Roman" w:hAnsi="Times New Roman"/>
          <w:sz w:val="24"/>
          <w:szCs w:val="24"/>
          <w:lang w:val="lt-LT"/>
        </w:rPr>
        <w:t>7</w:t>
      </w:r>
      <w:r w:rsidR="00B03B8E" w:rsidRPr="003F6078">
        <w:rPr>
          <w:rFonts w:ascii="Times New Roman" w:hAnsi="Times New Roman"/>
          <w:sz w:val="24"/>
          <w:szCs w:val="24"/>
          <w:lang w:val="lt-LT"/>
        </w:rPr>
        <w:t xml:space="preserve">.1.1 </w:t>
      </w:r>
      <w:r w:rsidR="006424E9">
        <w:rPr>
          <w:rFonts w:ascii="Times New Roman" w:hAnsi="Times New Roman"/>
          <w:sz w:val="24"/>
          <w:szCs w:val="24"/>
          <w:lang w:val="lt-LT"/>
        </w:rPr>
        <w:t>-</w:t>
      </w:r>
      <w:r w:rsidR="00B03B8E" w:rsidRPr="003F6078">
        <w:rPr>
          <w:rFonts w:ascii="Times New Roman" w:hAnsi="Times New Roman"/>
          <w:sz w:val="24"/>
          <w:szCs w:val="24"/>
          <w:lang w:val="lt-LT"/>
        </w:rPr>
        <w:t xml:space="preserve"> </w:t>
      </w:r>
      <w:r w:rsidRPr="003F6078">
        <w:rPr>
          <w:rFonts w:ascii="Times New Roman" w:hAnsi="Times New Roman"/>
          <w:sz w:val="24"/>
          <w:szCs w:val="24"/>
          <w:lang w:val="lt-LT"/>
        </w:rPr>
        <w:t>7</w:t>
      </w:r>
      <w:r w:rsidR="00B03B8E" w:rsidRPr="003F6078">
        <w:rPr>
          <w:rFonts w:ascii="Times New Roman" w:hAnsi="Times New Roman"/>
          <w:sz w:val="24"/>
          <w:szCs w:val="24"/>
          <w:lang w:val="lt-LT"/>
        </w:rPr>
        <w:t xml:space="preserve">.1.3 papunkčiuose nustatytais atvejais sustabdomas raštu, nurodant priežastis ir sustabdymo terminą. Sutartinių įsipareigojimų vykdymas </w:t>
      </w:r>
      <w:r w:rsidR="00B03B8E" w:rsidRPr="003F6078">
        <w:rPr>
          <w:rFonts w:ascii="Times New Roman" w:eastAsia="Arial Unicode MS" w:hAnsi="Times New Roman"/>
          <w:sz w:val="24"/>
          <w:szCs w:val="24"/>
          <w:lang w:val="lt-LT"/>
        </w:rPr>
        <w:t xml:space="preserve">atnaujinamas pasibaigus sustabdymą lėmusioms aplinkybėms. </w:t>
      </w:r>
    </w:p>
    <w:p w14:paraId="5A31FEE7" w14:textId="0DE53C26" w:rsidR="00B03B8E" w:rsidRPr="003F6078" w:rsidRDefault="001677BC" w:rsidP="00B03B8E">
      <w:pPr>
        <w:pStyle w:val="BodyText11"/>
        <w:ind w:firstLine="0"/>
        <w:rPr>
          <w:rFonts w:ascii="Times New Roman" w:hAnsi="Times New Roman"/>
          <w:sz w:val="24"/>
          <w:szCs w:val="24"/>
          <w:lang w:val="lt-LT" w:eastAsia="lt-LT"/>
        </w:rPr>
      </w:pPr>
      <w:r w:rsidRPr="003F6078">
        <w:rPr>
          <w:rFonts w:ascii="Times New Roman" w:hAnsi="Times New Roman"/>
          <w:sz w:val="24"/>
          <w:szCs w:val="24"/>
          <w:lang w:val="lt-LT"/>
        </w:rPr>
        <w:t>7</w:t>
      </w:r>
      <w:r w:rsidR="00B03B8E" w:rsidRPr="003F6078">
        <w:rPr>
          <w:rFonts w:ascii="Times New Roman" w:hAnsi="Times New Roman"/>
          <w:sz w:val="24"/>
          <w:szCs w:val="24"/>
          <w:lang w:val="lt-LT"/>
        </w:rPr>
        <w:t>.3. Tais atvejais, kai sutarties vykdymas sustabdomas likus iki sutarties termino pabaigos mažiau laiko, nei sustabdymo terminas, po sustabdymo pratęsiant vykdymo terminą, pratęsimas turi būti t</w:t>
      </w:r>
      <w:r w:rsidR="00B03B8E" w:rsidRPr="003F6078">
        <w:rPr>
          <w:rFonts w:ascii="Times New Roman" w:hAnsi="Times New Roman"/>
          <w:sz w:val="24"/>
          <w:szCs w:val="24"/>
          <w:lang w:val="lt-LT" w:eastAsia="lt-LT"/>
        </w:rPr>
        <w:t xml:space="preserve">am terminui, kuris sustabdymo metu buvo likęs iki sutartinių įsipareigojimų įvykdymo pabaigos. </w:t>
      </w:r>
    </w:p>
    <w:p w14:paraId="4B0CB78A" w14:textId="58B717D6" w:rsidR="00B03B8E" w:rsidRPr="003F6078" w:rsidRDefault="001677BC" w:rsidP="00B03B8E">
      <w:pPr>
        <w:pStyle w:val="BodyText11"/>
        <w:ind w:firstLine="0"/>
        <w:rPr>
          <w:rFonts w:ascii="Times New Roman" w:hAnsi="Times New Roman"/>
          <w:sz w:val="24"/>
          <w:szCs w:val="24"/>
          <w:lang w:val="lt-LT"/>
        </w:rPr>
      </w:pPr>
      <w:r w:rsidRPr="003F6078">
        <w:rPr>
          <w:rFonts w:ascii="Times New Roman" w:hAnsi="Times New Roman"/>
          <w:sz w:val="24"/>
          <w:szCs w:val="24"/>
          <w:lang w:val="lt-LT"/>
        </w:rPr>
        <w:t>7</w:t>
      </w:r>
      <w:r w:rsidR="00B03B8E" w:rsidRPr="003F6078">
        <w:rPr>
          <w:rFonts w:ascii="Times New Roman" w:hAnsi="Times New Roman"/>
          <w:sz w:val="24"/>
          <w:szCs w:val="24"/>
          <w:lang w:val="lt-LT"/>
        </w:rPr>
        <w:t xml:space="preserve">.4. Tais atvejais, kai sutarties vykdymas sustabdomas likus iki sutarties termino pabaigos daugiau laiko, nei sustabdymo terminas, paslaugų ar jų dalies suteikimo terminas pratęsimas tokiam laikotarpiui, kuriam jis buvo sustabdytas. </w:t>
      </w:r>
    </w:p>
    <w:p w14:paraId="41E9F7E2" w14:textId="2F9242D8" w:rsidR="00B03B8E" w:rsidRPr="003F6078" w:rsidRDefault="001677BC" w:rsidP="00B03B8E">
      <w:pPr>
        <w:pStyle w:val="BodyText11"/>
        <w:ind w:firstLine="0"/>
        <w:rPr>
          <w:rFonts w:ascii="Times New Roman" w:hAnsi="Times New Roman"/>
          <w:sz w:val="24"/>
          <w:szCs w:val="24"/>
          <w:lang w:val="lt-LT"/>
        </w:rPr>
      </w:pPr>
      <w:r w:rsidRPr="003F6078">
        <w:rPr>
          <w:rFonts w:ascii="Times New Roman" w:hAnsi="Times New Roman"/>
          <w:sz w:val="24"/>
          <w:szCs w:val="24"/>
          <w:lang w:val="lt-LT"/>
        </w:rPr>
        <w:t>7</w:t>
      </w:r>
      <w:r w:rsidR="00B03B8E" w:rsidRPr="003F6078">
        <w:rPr>
          <w:rFonts w:ascii="Times New Roman" w:hAnsi="Times New Roman"/>
          <w:sz w:val="24"/>
          <w:szCs w:val="24"/>
          <w:lang w:val="lt-LT"/>
        </w:rPr>
        <w:t xml:space="preserve">.5. Paslaugų pirkėjas taip pat turi teisę sustabdyti paslaugų ar kurios nors jų dalies tiekimą, jeigu jam pagrįstai kyla įtarimų dėl teikiamų paslaugų kokybės ir reikia laiko patikrinti bei įsitikinti tiekiamų paslaugų kokybe. Tokiu atveju paslaugų ar jų dalies teikimo stabdymas galimas iki 5 (penkių) darbo dienų. Sustabdytų paslaugų ar jų dalies teikimas atnaujinamas šios Sutarties </w:t>
      </w:r>
      <w:r w:rsidR="002C5D8A" w:rsidRPr="003F6078">
        <w:rPr>
          <w:rFonts w:ascii="Times New Roman" w:hAnsi="Times New Roman"/>
          <w:sz w:val="24"/>
          <w:szCs w:val="24"/>
          <w:lang w:val="lt-LT"/>
        </w:rPr>
        <w:t>7</w:t>
      </w:r>
      <w:r w:rsidR="00B03B8E" w:rsidRPr="003F6078">
        <w:rPr>
          <w:rFonts w:ascii="Times New Roman" w:hAnsi="Times New Roman"/>
          <w:sz w:val="24"/>
          <w:szCs w:val="24"/>
          <w:lang w:val="lt-LT"/>
        </w:rPr>
        <w:t xml:space="preserve">.3 ir </w:t>
      </w:r>
      <w:r w:rsidR="002C5D8A" w:rsidRPr="003F6078">
        <w:rPr>
          <w:rFonts w:ascii="Times New Roman" w:hAnsi="Times New Roman"/>
          <w:sz w:val="24"/>
          <w:szCs w:val="24"/>
          <w:lang w:val="lt-LT"/>
        </w:rPr>
        <w:t>7</w:t>
      </w:r>
      <w:r w:rsidR="00B03B8E" w:rsidRPr="003F6078">
        <w:rPr>
          <w:rFonts w:ascii="Times New Roman" w:hAnsi="Times New Roman"/>
          <w:sz w:val="24"/>
          <w:szCs w:val="24"/>
          <w:lang w:val="lt-LT"/>
        </w:rPr>
        <w:t xml:space="preserve">.4 papunkčiuose nustatyta tvarka. Paslaugų pirkėjo galimybė pasinaudoti šia teise negali priklausyti nuo Paslaugų teikėjo valios ar būti jo įtakojama. </w:t>
      </w:r>
    </w:p>
    <w:p w14:paraId="47D76F45" w14:textId="3F412218" w:rsidR="00B03B8E" w:rsidRPr="003F6078" w:rsidRDefault="00F8623D" w:rsidP="00B03B8E">
      <w:pPr>
        <w:rPr>
          <w:sz w:val="24"/>
          <w:szCs w:val="24"/>
        </w:rPr>
      </w:pPr>
      <w:r w:rsidRPr="003F6078">
        <w:rPr>
          <w:rFonts w:eastAsia="Arial Unicode MS"/>
          <w:sz w:val="24"/>
          <w:szCs w:val="24"/>
        </w:rPr>
        <w:t>7</w:t>
      </w:r>
      <w:r w:rsidR="00B03B8E" w:rsidRPr="003F6078">
        <w:rPr>
          <w:rFonts w:eastAsia="Arial Unicode MS"/>
          <w:sz w:val="24"/>
          <w:szCs w:val="24"/>
        </w:rPr>
        <w:t xml:space="preserve">.6. Paslaugų </w:t>
      </w:r>
      <w:r w:rsidR="002C5D8A" w:rsidRPr="003F6078">
        <w:rPr>
          <w:rFonts w:eastAsia="Arial Unicode MS"/>
          <w:sz w:val="24"/>
          <w:szCs w:val="24"/>
        </w:rPr>
        <w:t>t</w:t>
      </w:r>
      <w:r w:rsidR="00B03B8E" w:rsidRPr="003F6078">
        <w:rPr>
          <w:rFonts w:eastAsia="Arial Unicode MS"/>
          <w:sz w:val="24"/>
          <w:szCs w:val="24"/>
        </w:rPr>
        <w:t xml:space="preserve">eikėjui jokios papildomos išlaidos dėl </w:t>
      </w:r>
      <w:r w:rsidR="00B03B8E" w:rsidRPr="003F6078">
        <w:rPr>
          <w:sz w:val="24"/>
          <w:szCs w:val="24"/>
        </w:rPr>
        <w:t xml:space="preserve">Sutarties vykdymo stabdymo </w:t>
      </w:r>
      <w:r w:rsidR="00B03B8E" w:rsidRPr="003F6078">
        <w:rPr>
          <w:rFonts w:eastAsia="Arial Unicode MS"/>
          <w:sz w:val="24"/>
          <w:szCs w:val="24"/>
        </w:rPr>
        <w:t>neatlyginamos.</w:t>
      </w:r>
    </w:p>
    <w:p w14:paraId="2B8D0BDD" w14:textId="77777777" w:rsidR="00B03B8E" w:rsidRDefault="00B03B8E" w:rsidP="00C569C5">
      <w:pPr>
        <w:pStyle w:val="Statja"/>
        <w:spacing w:before="0"/>
        <w:ind w:firstLine="709"/>
        <w:jc w:val="center"/>
        <w:rPr>
          <w:rFonts w:ascii="Times New Roman" w:hAnsi="Times New Roman"/>
          <w:caps/>
          <w:sz w:val="24"/>
          <w:szCs w:val="24"/>
          <w:lang w:val="lt-LT"/>
        </w:rPr>
      </w:pPr>
    </w:p>
    <w:p w14:paraId="16AC1155" w14:textId="688CEFD3" w:rsidR="00615899" w:rsidRPr="00CE4256" w:rsidRDefault="001677BC" w:rsidP="00E27AD8">
      <w:pPr>
        <w:suppressAutoHyphens/>
        <w:ind w:left="360"/>
        <w:jc w:val="center"/>
        <w:rPr>
          <w:b/>
          <w:color w:val="000000"/>
          <w:sz w:val="24"/>
          <w:szCs w:val="24"/>
        </w:rPr>
      </w:pPr>
      <w:r>
        <w:rPr>
          <w:b/>
          <w:color w:val="000000"/>
          <w:sz w:val="24"/>
          <w:szCs w:val="24"/>
        </w:rPr>
        <w:t>8</w:t>
      </w:r>
      <w:r w:rsidR="00E27AD8" w:rsidRPr="00CE4256">
        <w:rPr>
          <w:b/>
          <w:color w:val="000000"/>
          <w:sz w:val="24"/>
          <w:szCs w:val="24"/>
        </w:rPr>
        <w:t xml:space="preserve">. </w:t>
      </w:r>
      <w:r w:rsidR="00615899" w:rsidRPr="00CE4256">
        <w:rPr>
          <w:b/>
          <w:color w:val="000000"/>
          <w:sz w:val="24"/>
          <w:szCs w:val="24"/>
        </w:rPr>
        <w:t>SUTARTIES NUTRAUKIMAS</w:t>
      </w:r>
    </w:p>
    <w:p w14:paraId="3E704E97" w14:textId="77777777" w:rsidR="000774E6" w:rsidRPr="006C75A2" w:rsidRDefault="000774E6" w:rsidP="00E27AD8">
      <w:pPr>
        <w:suppressAutoHyphens/>
        <w:ind w:left="360"/>
        <w:jc w:val="center"/>
        <w:rPr>
          <w:b/>
          <w:color w:val="000000"/>
          <w:sz w:val="24"/>
          <w:szCs w:val="24"/>
        </w:rPr>
      </w:pPr>
    </w:p>
    <w:p w14:paraId="5B2B45A2" w14:textId="6A3C4258" w:rsidR="000774E6" w:rsidRPr="00A56005" w:rsidRDefault="001677BC" w:rsidP="000774E6">
      <w:pPr>
        <w:jc w:val="both"/>
        <w:rPr>
          <w:color w:val="000000"/>
          <w:sz w:val="24"/>
          <w:szCs w:val="24"/>
        </w:rPr>
      </w:pPr>
      <w:r>
        <w:rPr>
          <w:color w:val="000000"/>
          <w:sz w:val="24"/>
          <w:szCs w:val="24"/>
        </w:rPr>
        <w:t>8</w:t>
      </w:r>
      <w:r w:rsidR="000774E6" w:rsidRPr="006C75A2">
        <w:rPr>
          <w:color w:val="000000"/>
          <w:sz w:val="24"/>
          <w:szCs w:val="24"/>
        </w:rPr>
        <w:t xml:space="preserve">.1. Paslaugų pirkėjas turi teisę vienašališkai nutraukti Sutartį, prieš </w:t>
      </w:r>
      <w:r w:rsidR="001022F1">
        <w:rPr>
          <w:color w:val="000000" w:themeColor="text1"/>
          <w:sz w:val="24"/>
          <w:szCs w:val="24"/>
        </w:rPr>
        <w:t>10</w:t>
      </w:r>
      <w:r w:rsidRPr="008E33DD">
        <w:rPr>
          <w:color w:val="000000" w:themeColor="text1"/>
          <w:sz w:val="24"/>
          <w:szCs w:val="24"/>
        </w:rPr>
        <w:t xml:space="preserve"> (dešimt)</w:t>
      </w:r>
      <w:r w:rsidR="000774E6">
        <w:rPr>
          <w:color w:val="000000"/>
          <w:sz w:val="24"/>
          <w:szCs w:val="24"/>
        </w:rPr>
        <w:t xml:space="preserve"> </w:t>
      </w:r>
      <w:r w:rsidR="00BE762E" w:rsidRPr="004E6E48">
        <w:rPr>
          <w:i/>
          <w:iCs/>
          <w:color w:val="000000"/>
          <w:sz w:val="24"/>
          <w:szCs w:val="24"/>
        </w:rPr>
        <w:t>kalendorinių</w:t>
      </w:r>
      <w:r w:rsidR="00BE762E">
        <w:rPr>
          <w:color w:val="000000"/>
          <w:sz w:val="24"/>
          <w:szCs w:val="24"/>
        </w:rPr>
        <w:t xml:space="preserve"> </w:t>
      </w:r>
      <w:r w:rsidR="000774E6" w:rsidRPr="006C75A2">
        <w:rPr>
          <w:color w:val="000000"/>
          <w:sz w:val="24"/>
          <w:szCs w:val="24"/>
        </w:rPr>
        <w:t xml:space="preserve">dienų raštu </w:t>
      </w:r>
      <w:r w:rsidR="000774E6" w:rsidRPr="00A56005">
        <w:rPr>
          <w:color w:val="000000"/>
          <w:sz w:val="24"/>
          <w:szCs w:val="24"/>
        </w:rPr>
        <w:t>pranešęs apie tai Paslaugų teikėjui, jeigu:</w:t>
      </w:r>
    </w:p>
    <w:p w14:paraId="261B3510" w14:textId="0FE08E2A" w:rsidR="000774E6" w:rsidRPr="00D128F5" w:rsidRDefault="001677BC" w:rsidP="000774E6">
      <w:pPr>
        <w:jc w:val="both"/>
        <w:rPr>
          <w:color w:val="000000"/>
          <w:sz w:val="24"/>
          <w:szCs w:val="24"/>
        </w:rPr>
      </w:pPr>
      <w:r>
        <w:rPr>
          <w:color w:val="000000"/>
          <w:sz w:val="24"/>
          <w:szCs w:val="24"/>
        </w:rPr>
        <w:t>8</w:t>
      </w:r>
      <w:r w:rsidR="000774E6" w:rsidRPr="00D128F5">
        <w:rPr>
          <w:color w:val="000000"/>
          <w:sz w:val="24"/>
          <w:szCs w:val="24"/>
        </w:rPr>
        <w:t>.1.1.</w:t>
      </w:r>
      <w:r w:rsidR="000774E6" w:rsidRPr="001311CA">
        <w:rPr>
          <w:sz w:val="24"/>
          <w:szCs w:val="24"/>
          <w:lang w:eastAsia="ru-RU"/>
        </w:rPr>
        <w:t xml:space="preserve"> </w:t>
      </w:r>
      <w:r w:rsidR="000774E6">
        <w:rPr>
          <w:color w:val="000000"/>
          <w:sz w:val="24"/>
          <w:szCs w:val="24"/>
        </w:rPr>
        <w:t>teikiamų paslaugų</w:t>
      </w:r>
      <w:r w:rsidR="000774E6" w:rsidRPr="001311CA">
        <w:rPr>
          <w:color w:val="000000"/>
          <w:sz w:val="24"/>
          <w:szCs w:val="24"/>
        </w:rPr>
        <w:t xml:space="preserve"> kokybė neatitinka šioje Sutartyje nustatytų reikalavimų ir po raštiško </w:t>
      </w:r>
      <w:r w:rsidR="000774E6">
        <w:rPr>
          <w:color w:val="000000"/>
          <w:sz w:val="24"/>
          <w:szCs w:val="24"/>
        </w:rPr>
        <w:t>Paslaugų pirkėjo</w:t>
      </w:r>
      <w:r w:rsidR="000774E6" w:rsidRPr="001311CA">
        <w:rPr>
          <w:color w:val="000000"/>
          <w:sz w:val="24"/>
          <w:szCs w:val="24"/>
        </w:rPr>
        <w:t xml:space="preserve"> pranešimo/pretenzijos apie tai </w:t>
      </w:r>
      <w:r w:rsidR="000774E6">
        <w:rPr>
          <w:color w:val="000000"/>
          <w:sz w:val="24"/>
          <w:szCs w:val="24"/>
        </w:rPr>
        <w:t>Paslaugų teikėjui</w:t>
      </w:r>
      <w:r w:rsidR="000774E6" w:rsidRPr="001311CA">
        <w:rPr>
          <w:color w:val="000000"/>
          <w:sz w:val="24"/>
          <w:szCs w:val="24"/>
        </w:rPr>
        <w:t xml:space="preserve">, jis per </w:t>
      </w:r>
      <w:r w:rsidR="000774E6">
        <w:rPr>
          <w:color w:val="000000"/>
          <w:sz w:val="24"/>
          <w:szCs w:val="24"/>
        </w:rPr>
        <w:t>Paslaugų pirkėjo</w:t>
      </w:r>
      <w:r w:rsidR="000774E6" w:rsidRPr="001311CA">
        <w:rPr>
          <w:color w:val="000000"/>
          <w:sz w:val="24"/>
          <w:szCs w:val="24"/>
        </w:rPr>
        <w:t xml:space="preserve"> nurodytą terminą nepašalina </w:t>
      </w:r>
      <w:r w:rsidR="000774E6">
        <w:rPr>
          <w:color w:val="000000"/>
          <w:sz w:val="24"/>
          <w:szCs w:val="24"/>
        </w:rPr>
        <w:t>paslaugų teikimo</w:t>
      </w:r>
      <w:r w:rsidR="000774E6" w:rsidRPr="001311CA">
        <w:rPr>
          <w:color w:val="000000"/>
          <w:sz w:val="24"/>
          <w:szCs w:val="24"/>
        </w:rPr>
        <w:t xml:space="preserve"> trūkumų arba pašalina netinkamai;</w:t>
      </w:r>
    </w:p>
    <w:p w14:paraId="7CCF7F26" w14:textId="738FD17C" w:rsidR="000774E6" w:rsidRDefault="001677BC" w:rsidP="000774E6">
      <w:pPr>
        <w:jc w:val="both"/>
        <w:rPr>
          <w:noProof/>
          <w:sz w:val="24"/>
          <w:szCs w:val="24"/>
        </w:rPr>
      </w:pPr>
      <w:r>
        <w:rPr>
          <w:sz w:val="24"/>
          <w:szCs w:val="24"/>
        </w:rPr>
        <w:t>8</w:t>
      </w:r>
      <w:r w:rsidR="000774E6" w:rsidRPr="00D128F5">
        <w:rPr>
          <w:sz w:val="24"/>
          <w:szCs w:val="24"/>
        </w:rPr>
        <w:t xml:space="preserve">.1.2. </w:t>
      </w:r>
      <w:r w:rsidR="000774E6" w:rsidRPr="00765B85">
        <w:rPr>
          <w:sz w:val="24"/>
          <w:szCs w:val="24"/>
        </w:rPr>
        <w:t xml:space="preserve">Paslaugų teikėjas </w:t>
      </w:r>
      <w:r w:rsidR="000774E6" w:rsidRPr="00D15065">
        <w:rPr>
          <w:sz w:val="24"/>
          <w:szCs w:val="24"/>
        </w:rPr>
        <w:t xml:space="preserve">nevykdo arba netinkamai vykdo Sutartyje nurodytus įsipareigojimus ir po raštiško </w:t>
      </w:r>
      <w:r w:rsidR="000774E6">
        <w:rPr>
          <w:sz w:val="24"/>
          <w:szCs w:val="24"/>
        </w:rPr>
        <w:t>Paslaugų pirkėjo</w:t>
      </w:r>
      <w:r w:rsidR="000774E6" w:rsidRPr="00D15065">
        <w:rPr>
          <w:sz w:val="24"/>
          <w:szCs w:val="24"/>
        </w:rPr>
        <w:t xml:space="preserve"> pranešimo/pretenzijos apie tai </w:t>
      </w:r>
      <w:r w:rsidR="000774E6">
        <w:rPr>
          <w:sz w:val="24"/>
          <w:szCs w:val="24"/>
        </w:rPr>
        <w:t>Paslaugų teikėjui</w:t>
      </w:r>
      <w:r w:rsidR="000774E6" w:rsidRPr="00D15065">
        <w:rPr>
          <w:sz w:val="24"/>
          <w:szCs w:val="24"/>
        </w:rPr>
        <w:t xml:space="preserve">, jis per </w:t>
      </w:r>
      <w:r w:rsidR="000774E6">
        <w:rPr>
          <w:sz w:val="24"/>
          <w:szCs w:val="24"/>
        </w:rPr>
        <w:t xml:space="preserve">Paslaugų pirkėjo </w:t>
      </w:r>
      <w:r w:rsidR="000774E6" w:rsidRPr="00D15065">
        <w:rPr>
          <w:sz w:val="24"/>
          <w:szCs w:val="24"/>
        </w:rPr>
        <w:t>nurodytą terminą nepašalina nurodytų trūkumų ir/ ar toliau nevykdo arba netinkamai vykdo sutartinius įsipareigojimus</w:t>
      </w:r>
      <w:r w:rsidR="000774E6">
        <w:rPr>
          <w:sz w:val="24"/>
          <w:szCs w:val="24"/>
        </w:rPr>
        <w:t>;</w:t>
      </w:r>
    </w:p>
    <w:p w14:paraId="3F4DDAED" w14:textId="3BD9C143" w:rsidR="000774E6" w:rsidRDefault="001677BC" w:rsidP="000774E6">
      <w:pPr>
        <w:jc w:val="both"/>
        <w:rPr>
          <w:color w:val="000000"/>
          <w:sz w:val="24"/>
          <w:szCs w:val="24"/>
        </w:rPr>
      </w:pPr>
      <w:r>
        <w:rPr>
          <w:noProof/>
          <w:color w:val="000000"/>
          <w:sz w:val="24"/>
          <w:szCs w:val="24"/>
        </w:rPr>
        <w:t>8</w:t>
      </w:r>
      <w:r w:rsidR="000774E6">
        <w:rPr>
          <w:noProof/>
          <w:color w:val="000000"/>
          <w:sz w:val="24"/>
          <w:szCs w:val="24"/>
        </w:rPr>
        <w:t xml:space="preserve">.1.3. </w:t>
      </w:r>
      <w:r w:rsidR="000774E6" w:rsidRPr="00D128F5">
        <w:rPr>
          <w:noProof/>
          <w:color w:val="000000"/>
          <w:sz w:val="24"/>
          <w:szCs w:val="24"/>
        </w:rPr>
        <w:t>Paslaugų teikėjas sudaro subteikimo sutart</w:t>
      </w:r>
      <w:r w:rsidR="000774E6">
        <w:rPr>
          <w:noProof/>
          <w:color w:val="000000"/>
          <w:sz w:val="24"/>
          <w:szCs w:val="24"/>
        </w:rPr>
        <w:t>į be Paslaugų pirkėjo sutikimo; pakeičia subtiekėjus</w:t>
      </w:r>
      <w:r w:rsidR="000774E6">
        <w:rPr>
          <w:i/>
          <w:iCs/>
          <w:noProof/>
          <w:color w:val="000000"/>
          <w:sz w:val="24"/>
          <w:szCs w:val="24"/>
        </w:rPr>
        <w:t xml:space="preserve"> </w:t>
      </w:r>
      <w:r w:rsidR="000774E6" w:rsidRPr="008B24F6">
        <w:rPr>
          <w:noProof/>
          <w:color w:val="000000"/>
          <w:sz w:val="24"/>
          <w:szCs w:val="24"/>
        </w:rPr>
        <w:t xml:space="preserve">be </w:t>
      </w:r>
      <w:r w:rsidR="000774E6">
        <w:rPr>
          <w:noProof/>
          <w:color w:val="000000"/>
          <w:sz w:val="24"/>
          <w:szCs w:val="24"/>
        </w:rPr>
        <w:t>Paslaugų pirkėjo sutikimo</w:t>
      </w:r>
      <w:r w:rsidR="000774E6">
        <w:rPr>
          <w:color w:val="000000"/>
          <w:sz w:val="24"/>
          <w:szCs w:val="24"/>
        </w:rPr>
        <w:t>;</w:t>
      </w:r>
    </w:p>
    <w:p w14:paraId="28D49555" w14:textId="7DB095DA" w:rsidR="000774E6" w:rsidRPr="00D15065" w:rsidRDefault="001677BC" w:rsidP="000774E6">
      <w:pPr>
        <w:jc w:val="both"/>
        <w:rPr>
          <w:color w:val="000000"/>
          <w:sz w:val="24"/>
          <w:szCs w:val="24"/>
        </w:rPr>
      </w:pPr>
      <w:r>
        <w:rPr>
          <w:color w:val="000000"/>
          <w:sz w:val="24"/>
          <w:szCs w:val="24"/>
        </w:rPr>
        <w:t>8</w:t>
      </w:r>
      <w:r w:rsidR="000774E6">
        <w:rPr>
          <w:color w:val="000000"/>
          <w:sz w:val="24"/>
          <w:szCs w:val="24"/>
        </w:rPr>
        <w:t>.1.</w:t>
      </w:r>
      <w:r>
        <w:rPr>
          <w:color w:val="000000"/>
          <w:sz w:val="24"/>
          <w:szCs w:val="24"/>
        </w:rPr>
        <w:t>4</w:t>
      </w:r>
      <w:r w:rsidR="000774E6">
        <w:rPr>
          <w:color w:val="000000"/>
          <w:sz w:val="24"/>
          <w:szCs w:val="24"/>
        </w:rPr>
        <w:t xml:space="preserve">. atsiranda </w:t>
      </w:r>
      <w:r w:rsidR="000774E6" w:rsidRPr="00D15065">
        <w:rPr>
          <w:color w:val="000000"/>
          <w:sz w:val="24"/>
          <w:szCs w:val="24"/>
        </w:rPr>
        <w:t>Lietuvos Respublikos viešųjų pirkimų įstatymo 90</w:t>
      </w:r>
      <w:r w:rsidR="000774E6">
        <w:rPr>
          <w:color w:val="000000"/>
          <w:sz w:val="24"/>
          <w:szCs w:val="24"/>
        </w:rPr>
        <w:t xml:space="preserve"> straipsnio 1 dalyje nustatyti pagrindai</w:t>
      </w:r>
      <w:r w:rsidR="000774E6" w:rsidRPr="00D15065">
        <w:rPr>
          <w:color w:val="000000"/>
          <w:sz w:val="24"/>
          <w:szCs w:val="24"/>
        </w:rPr>
        <w:t>;</w:t>
      </w:r>
    </w:p>
    <w:p w14:paraId="7E71B28B" w14:textId="2356D5AC" w:rsidR="000774E6" w:rsidRDefault="001677BC" w:rsidP="003F6078">
      <w:pPr>
        <w:jc w:val="both"/>
        <w:rPr>
          <w:color w:val="000000"/>
          <w:sz w:val="24"/>
          <w:szCs w:val="24"/>
        </w:rPr>
      </w:pPr>
      <w:r w:rsidRPr="008E33DD">
        <w:rPr>
          <w:color w:val="000000" w:themeColor="text1"/>
          <w:sz w:val="24"/>
          <w:szCs w:val="24"/>
        </w:rPr>
        <w:t xml:space="preserve">8.1.5. Paslaugų teikėjas </w:t>
      </w:r>
      <w:r w:rsidRPr="008E33DD">
        <w:rPr>
          <w:b/>
          <w:bCs/>
          <w:color w:val="000000" w:themeColor="text1"/>
          <w:sz w:val="24"/>
          <w:szCs w:val="24"/>
        </w:rPr>
        <w:t>pažeidžia esmines Sutarties sąlygas</w:t>
      </w:r>
      <w:r w:rsidRPr="008E33DD">
        <w:rPr>
          <w:color w:val="000000" w:themeColor="text1"/>
          <w:sz w:val="24"/>
          <w:szCs w:val="24"/>
        </w:rPr>
        <w:t>. Šalys susitaria esminėmis Sutarties sąlygomis laikyti Sutarties 8.1.1, 8.1.2, 8.1.3, papunkčiuose nurodytus pažeidimus, techninėje specifikacijoje nustatytus reikalavimus, paslaugų suteikimo terminus, apmokėjimo sąlygas ir tvarką,  Sutarties kainą ir kainodaros taisykles, nepriklausomai nuo to, ar šiais pagrindais Sutartis nutraukiama, ar ne. Ši nuostata neapriboja galimybės kitų Sutartyje, jos prieduose ir iš Sutarties esmės kylančių įsipareigojimų pažeidimus kvalifikuoti esminiais, vadovaujantis Lietuvos Respublikos civilinio kodekso 6.217 straipsnio 2 dalimi</w:t>
      </w:r>
      <w:r w:rsidR="000774E6">
        <w:rPr>
          <w:color w:val="000000"/>
          <w:sz w:val="24"/>
          <w:szCs w:val="24"/>
        </w:rPr>
        <w:t>;</w:t>
      </w:r>
      <w:r w:rsidR="000774E6" w:rsidRPr="003967F7">
        <w:rPr>
          <w:color w:val="000000"/>
          <w:sz w:val="24"/>
          <w:szCs w:val="24"/>
        </w:rPr>
        <w:t xml:space="preserve"> </w:t>
      </w:r>
    </w:p>
    <w:p w14:paraId="4F06D426" w14:textId="12E7B500" w:rsidR="000774E6" w:rsidRPr="00D24871" w:rsidRDefault="001677BC" w:rsidP="003F6078">
      <w:pPr>
        <w:pStyle w:val="BodyText1"/>
        <w:tabs>
          <w:tab w:val="left" w:pos="709"/>
          <w:tab w:val="left" w:pos="1202"/>
        </w:tabs>
        <w:ind w:firstLine="0"/>
        <w:rPr>
          <w:rFonts w:ascii="Times New Roman" w:hAnsi="Times New Roman"/>
          <w:sz w:val="24"/>
          <w:szCs w:val="24"/>
          <w:lang w:val="lt-LT"/>
        </w:rPr>
      </w:pPr>
      <w:r>
        <w:rPr>
          <w:rFonts w:ascii="Times New Roman" w:hAnsi="Times New Roman"/>
          <w:sz w:val="24"/>
          <w:szCs w:val="24"/>
          <w:lang w:val="lt-LT"/>
        </w:rPr>
        <w:t>8</w:t>
      </w:r>
      <w:r w:rsidR="000774E6" w:rsidRPr="00D24871">
        <w:rPr>
          <w:rFonts w:ascii="Times New Roman" w:hAnsi="Times New Roman"/>
          <w:sz w:val="24"/>
          <w:szCs w:val="24"/>
          <w:lang w:val="lt-LT"/>
        </w:rPr>
        <w:t>.1.6. kai keičiasi Paslaugų teikėjo organizacinė struktūra – juridinis statusas, pobūdis ar valdymo struktūra ir tai daro įtaką tinkamam Sutarties įvykdymui, išskyrus atvejus, kai dėl šių pasikeitimų keičiama Sutartis;</w:t>
      </w:r>
    </w:p>
    <w:p w14:paraId="54059138" w14:textId="4803F9A7" w:rsidR="000774E6" w:rsidRDefault="001677BC" w:rsidP="003F6078">
      <w:pPr>
        <w:pStyle w:val="BodyText1"/>
        <w:tabs>
          <w:tab w:val="left" w:pos="709"/>
          <w:tab w:val="left" w:pos="1202"/>
        </w:tabs>
        <w:ind w:firstLine="0"/>
        <w:rPr>
          <w:rFonts w:ascii="Times New Roman" w:hAnsi="Times New Roman"/>
          <w:sz w:val="24"/>
          <w:szCs w:val="24"/>
          <w:lang w:val="lt-LT"/>
        </w:rPr>
      </w:pPr>
      <w:r>
        <w:rPr>
          <w:rFonts w:ascii="Times New Roman" w:hAnsi="Times New Roman"/>
          <w:sz w:val="24"/>
          <w:szCs w:val="24"/>
          <w:lang w:val="lt-LT"/>
        </w:rPr>
        <w:lastRenderedPageBreak/>
        <w:t>8</w:t>
      </w:r>
      <w:r w:rsidR="000774E6" w:rsidRPr="00582E41">
        <w:rPr>
          <w:rFonts w:ascii="Times New Roman" w:hAnsi="Times New Roman"/>
          <w:sz w:val="24"/>
          <w:szCs w:val="24"/>
          <w:lang w:val="lt-LT"/>
        </w:rPr>
        <w:t>.1.7. kai Paslaugos tampa nebereikalingos</w:t>
      </w:r>
      <w:r w:rsidR="000774E6">
        <w:rPr>
          <w:rFonts w:ascii="Times New Roman" w:hAnsi="Times New Roman"/>
          <w:sz w:val="24"/>
          <w:szCs w:val="24"/>
          <w:lang w:val="lt-LT"/>
        </w:rPr>
        <w:t>;</w:t>
      </w:r>
    </w:p>
    <w:p w14:paraId="715B070D" w14:textId="70418021" w:rsidR="00B03B8E" w:rsidRPr="00C50E0B" w:rsidRDefault="001677BC" w:rsidP="003F6078">
      <w:pPr>
        <w:tabs>
          <w:tab w:val="left" w:pos="851"/>
          <w:tab w:val="left" w:pos="1560"/>
        </w:tabs>
        <w:jc w:val="both"/>
        <w:rPr>
          <w:sz w:val="24"/>
          <w:szCs w:val="24"/>
        </w:rPr>
      </w:pPr>
      <w:r>
        <w:rPr>
          <w:color w:val="000000"/>
          <w:sz w:val="24"/>
          <w:szCs w:val="24"/>
        </w:rPr>
        <w:t>8</w:t>
      </w:r>
      <w:r w:rsidR="000774E6" w:rsidRPr="00D24871">
        <w:rPr>
          <w:color w:val="000000"/>
          <w:sz w:val="24"/>
          <w:szCs w:val="24"/>
        </w:rPr>
        <w:t>.1.</w:t>
      </w:r>
      <w:r>
        <w:rPr>
          <w:color w:val="000000"/>
          <w:sz w:val="24"/>
          <w:szCs w:val="24"/>
        </w:rPr>
        <w:t>8</w:t>
      </w:r>
      <w:r w:rsidR="000774E6" w:rsidRPr="00D24871">
        <w:rPr>
          <w:color w:val="000000"/>
          <w:sz w:val="24"/>
          <w:szCs w:val="24"/>
        </w:rPr>
        <w:t xml:space="preserve">. </w:t>
      </w:r>
      <w:r w:rsidR="001B4998">
        <w:rPr>
          <w:sz w:val="24"/>
          <w:szCs w:val="24"/>
        </w:rPr>
        <w:t>j</w:t>
      </w:r>
      <w:r w:rsidR="000774E6" w:rsidRPr="00D24871">
        <w:rPr>
          <w:sz w:val="24"/>
          <w:szCs w:val="24"/>
        </w:rPr>
        <w:t xml:space="preserve">eigu Sutartis nutraukiama dėl esminio Sutarties pažeidimo arba priimtas </w:t>
      </w:r>
      <w:r w:rsidR="000774E6">
        <w:rPr>
          <w:sz w:val="24"/>
          <w:szCs w:val="24"/>
        </w:rPr>
        <w:t>Paslaugų p</w:t>
      </w:r>
      <w:r w:rsidR="000774E6" w:rsidRPr="00D24871">
        <w:rPr>
          <w:sz w:val="24"/>
          <w:szCs w:val="24"/>
        </w:rPr>
        <w:t xml:space="preserve">irkėjo sprendimas, kad Paslaugų teikėjas Sutartyje nustatytą esminę Sutarties sąlygą vykdė su dideliais arba nuolatiniais trūkumais ir dėl to </w:t>
      </w:r>
      <w:r w:rsidR="000774E6">
        <w:rPr>
          <w:sz w:val="24"/>
          <w:szCs w:val="24"/>
        </w:rPr>
        <w:t>Paslaugų p</w:t>
      </w:r>
      <w:r w:rsidR="000774E6" w:rsidRPr="00D24871">
        <w:rPr>
          <w:sz w:val="24"/>
          <w:szCs w:val="24"/>
        </w:rPr>
        <w:t xml:space="preserve">irkėjas pritaikė Sutartyje nustatytą sankciją arba priimtas teismo sprendimas, kuriuo tenkinamas </w:t>
      </w:r>
      <w:r w:rsidR="000774E6">
        <w:rPr>
          <w:sz w:val="24"/>
          <w:szCs w:val="24"/>
        </w:rPr>
        <w:t>Paslaugų p</w:t>
      </w:r>
      <w:r w:rsidR="000774E6" w:rsidRPr="00D24871">
        <w:rPr>
          <w:sz w:val="24"/>
          <w:szCs w:val="24"/>
        </w:rPr>
        <w:t xml:space="preserve">irkėjo reikalavimas atlyginti nuostolius, patirtus dėl to, kad Paslaugų teikėjas Sutartyje nustatytą esminę Sutarties sąlygą vykdė su dideliais arba nuolatiniais trūkumais, </w:t>
      </w:r>
      <w:r w:rsidR="000774E6">
        <w:rPr>
          <w:sz w:val="24"/>
          <w:szCs w:val="24"/>
        </w:rPr>
        <w:t>Paslaugų p</w:t>
      </w:r>
      <w:r w:rsidR="000774E6" w:rsidRPr="00D24871">
        <w:rPr>
          <w:sz w:val="24"/>
          <w:szCs w:val="24"/>
        </w:rPr>
        <w:t xml:space="preserve">irkėjas ne vėliau kaip per </w:t>
      </w:r>
      <w:r w:rsidRPr="008E33DD">
        <w:rPr>
          <w:color w:val="000000" w:themeColor="text1"/>
          <w:sz w:val="24"/>
          <w:szCs w:val="24"/>
        </w:rPr>
        <w:t xml:space="preserve">30 (trisdešimt) </w:t>
      </w:r>
      <w:r w:rsidR="00877AB6" w:rsidRPr="004E6E48">
        <w:rPr>
          <w:i/>
          <w:iCs/>
          <w:sz w:val="24"/>
          <w:szCs w:val="24"/>
        </w:rPr>
        <w:t>kalendorinių</w:t>
      </w:r>
      <w:r w:rsidR="00877AB6">
        <w:rPr>
          <w:sz w:val="24"/>
          <w:szCs w:val="24"/>
        </w:rPr>
        <w:t xml:space="preserve"> </w:t>
      </w:r>
      <w:r w:rsidR="000774E6" w:rsidRPr="00D24871">
        <w:rPr>
          <w:sz w:val="24"/>
          <w:szCs w:val="24"/>
        </w:rPr>
        <w:t>dienų Centrinėje viešųjų pirkimų informacinėje sistemoje Viešųjų pirkimų tarnybos nustatyta tvarka skelbia informaciją apie Sutarties neįvykdžiusį ar netinkamai ją įvykdžiusį Paslaugų teikėją (</w:t>
      </w:r>
      <w:r w:rsidR="000774E6">
        <w:rPr>
          <w:sz w:val="24"/>
          <w:szCs w:val="24"/>
        </w:rPr>
        <w:t>Paslaugų tei</w:t>
      </w:r>
      <w:r w:rsidR="000774E6" w:rsidRPr="00D24871">
        <w:rPr>
          <w:sz w:val="24"/>
          <w:szCs w:val="24"/>
        </w:rPr>
        <w:t xml:space="preserve">kėjų grupės atveju – visus grupės narius), taip pat apie ūkio subjektus, kurių pajėgumais rėmėsi Paslaugų teikėjas (jeigu buvo remtasi) ir kurie su Paslaugų teikėju prisiėmė solidarią atsakomybę už Sutarties įvykdymą pagal LR viešųjų pirkimų </w:t>
      </w:r>
      <w:r w:rsidR="000774E6" w:rsidRPr="00C50E0B">
        <w:rPr>
          <w:sz w:val="24"/>
          <w:szCs w:val="24"/>
        </w:rPr>
        <w:t>įstatymo 49 straipsnio 5 dalį</w:t>
      </w:r>
      <w:r w:rsidR="00C31A48">
        <w:rPr>
          <w:sz w:val="24"/>
          <w:szCs w:val="24"/>
        </w:rPr>
        <w:t xml:space="preserve"> (jei taikoma)</w:t>
      </w:r>
      <w:r w:rsidR="000774E6" w:rsidRPr="00C50E0B">
        <w:rPr>
          <w:sz w:val="24"/>
          <w:szCs w:val="24"/>
        </w:rPr>
        <w:t>, jeigu pažeidimas įvykdytas dėl tos Sutarties dalies, kuriai jie buvo pasitelkti.</w:t>
      </w:r>
    </w:p>
    <w:p w14:paraId="3482B046" w14:textId="0EFABEBF" w:rsidR="000774E6" w:rsidRPr="008B0D90" w:rsidRDefault="00FC411A" w:rsidP="003F6078">
      <w:pPr>
        <w:tabs>
          <w:tab w:val="left" w:pos="851"/>
          <w:tab w:val="left" w:pos="1560"/>
        </w:tabs>
        <w:jc w:val="both"/>
        <w:rPr>
          <w:color w:val="000000"/>
          <w:sz w:val="24"/>
          <w:szCs w:val="24"/>
        </w:rPr>
      </w:pPr>
      <w:r>
        <w:rPr>
          <w:color w:val="000000"/>
          <w:sz w:val="24"/>
          <w:szCs w:val="24"/>
        </w:rPr>
        <w:t>8</w:t>
      </w:r>
      <w:r w:rsidR="000774E6">
        <w:rPr>
          <w:color w:val="000000"/>
          <w:sz w:val="24"/>
          <w:szCs w:val="24"/>
        </w:rPr>
        <w:t xml:space="preserve">.2. </w:t>
      </w:r>
      <w:r w:rsidR="000774E6" w:rsidRPr="008B0D90">
        <w:rPr>
          <w:color w:val="000000"/>
          <w:sz w:val="24"/>
          <w:szCs w:val="24"/>
        </w:rPr>
        <w:t xml:space="preserve">Paslaugų pirkėjas turi teisę vienašališkai nutraukti Sutartį, nesilaikydamas </w:t>
      </w:r>
      <w:r w:rsidR="000774E6">
        <w:rPr>
          <w:color w:val="000000"/>
          <w:sz w:val="24"/>
          <w:szCs w:val="24"/>
        </w:rPr>
        <w:t xml:space="preserve">Sutarties </w:t>
      </w:r>
      <w:r>
        <w:rPr>
          <w:color w:val="000000"/>
          <w:sz w:val="24"/>
          <w:szCs w:val="24"/>
        </w:rPr>
        <w:t>8</w:t>
      </w:r>
      <w:r w:rsidR="000774E6">
        <w:rPr>
          <w:color w:val="000000"/>
          <w:sz w:val="24"/>
          <w:szCs w:val="24"/>
        </w:rPr>
        <w:t>.1</w:t>
      </w:r>
      <w:r w:rsidR="000774E6" w:rsidRPr="008B0D90">
        <w:rPr>
          <w:color w:val="000000"/>
          <w:sz w:val="24"/>
          <w:szCs w:val="24"/>
        </w:rPr>
        <w:t xml:space="preserve"> papunktyje nustatyto termino, kai</w:t>
      </w:r>
      <w:r w:rsidR="002C5D8A">
        <w:rPr>
          <w:color w:val="000000"/>
          <w:sz w:val="24"/>
          <w:szCs w:val="24"/>
        </w:rPr>
        <w:t xml:space="preserve"> </w:t>
      </w:r>
      <w:r w:rsidR="000774E6" w:rsidRPr="008B0D90">
        <w:rPr>
          <w:color w:val="000000"/>
          <w:sz w:val="24"/>
          <w:szCs w:val="24"/>
        </w:rPr>
        <w:t>Paslaugų teikėjas bankrutuoja arba yra likviduojamas, sustabdo ūkinę veiklą arba įstatymuose ir kituose teisės aktuose numatyta tvark</w:t>
      </w:r>
      <w:r w:rsidR="000774E6">
        <w:rPr>
          <w:color w:val="000000"/>
          <w:sz w:val="24"/>
          <w:szCs w:val="24"/>
        </w:rPr>
        <w:t>a susidaro analogiška situacija;</w:t>
      </w:r>
    </w:p>
    <w:p w14:paraId="706F6F14" w14:textId="78EA30F7" w:rsidR="000774E6" w:rsidRPr="00FF3F77" w:rsidRDefault="00FC411A" w:rsidP="003F6078">
      <w:pPr>
        <w:pStyle w:val="Pagrindinistekstas"/>
        <w:rPr>
          <w:sz w:val="24"/>
          <w:szCs w:val="24"/>
        </w:rPr>
      </w:pPr>
      <w:r>
        <w:rPr>
          <w:color w:val="000000"/>
          <w:sz w:val="24"/>
          <w:szCs w:val="24"/>
        </w:rPr>
        <w:t>8</w:t>
      </w:r>
      <w:r w:rsidR="000774E6">
        <w:rPr>
          <w:color w:val="000000"/>
          <w:sz w:val="24"/>
          <w:szCs w:val="24"/>
        </w:rPr>
        <w:t xml:space="preserve">.3. </w:t>
      </w:r>
      <w:r w:rsidR="000774E6" w:rsidRPr="00A56005">
        <w:rPr>
          <w:color w:val="000000"/>
          <w:sz w:val="24"/>
          <w:szCs w:val="24"/>
        </w:rPr>
        <w:t xml:space="preserve">Sutartis gali būti nutraukta raštišku abiejų Šalių susitarimu, </w:t>
      </w:r>
      <w:r w:rsidR="000774E6" w:rsidRPr="00A56005">
        <w:rPr>
          <w:rFonts w:eastAsia="Calibri"/>
          <w:color w:val="000000"/>
          <w:sz w:val="24"/>
          <w:szCs w:val="24"/>
        </w:rPr>
        <w:t>apie t</w:t>
      </w:r>
      <w:r w:rsidR="000774E6">
        <w:rPr>
          <w:rFonts w:eastAsia="Calibri"/>
          <w:color w:val="000000"/>
          <w:sz w:val="24"/>
          <w:szCs w:val="24"/>
        </w:rPr>
        <w:t>okį Sutarties nutraukimą kitai Š</w:t>
      </w:r>
      <w:r w:rsidR="000774E6" w:rsidRPr="00A56005">
        <w:rPr>
          <w:rFonts w:eastAsia="Calibri"/>
          <w:color w:val="000000"/>
          <w:sz w:val="24"/>
          <w:szCs w:val="24"/>
        </w:rPr>
        <w:t xml:space="preserve">aliai pranešant ne vėliau kaip prieš </w:t>
      </w:r>
      <w:r w:rsidR="001022F1">
        <w:rPr>
          <w:color w:val="000000" w:themeColor="text1"/>
          <w:sz w:val="24"/>
          <w:szCs w:val="24"/>
        </w:rPr>
        <w:t>10</w:t>
      </w:r>
      <w:r w:rsidR="001022F1" w:rsidRPr="008E33DD">
        <w:rPr>
          <w:color w:val="000000" w:themeColor="text1"/>
          <w:sz w:val="24"/>
          <w:szCs w:val="24"/>
        </w:rPr>
        <w:t xml:space="preserve"> (dešimt)</w:t>
      </w:r>
      <w:r w:rsidR="001022F1">
        <w:rPr>
          <w:color w:val="000000"/>
          <w:sz w:val="24"/>
          <w:szCs w:val="24"/>
        </w:rPr>
        <w:t xml:space="preserve"> </w:t>
      </w:r>
      <w:r w:rsidR="000774E6" w:rsidRPr="00A56005">
        <w:rPr>
          <w:rFonts w:eastAsia="Calibri"/>
          <w:color w:val="000000"/>
          <w:sz w:val="24"/>
          <w:szCs w:val="24"/>
        </w:rPr>
        <w:t>kalendorinių dienų.</w:t>
      </w:r>
    </w:p>
    <w:p w14:paraId="7E05571C" w14:textId="64F328FF" w:rsidR="000774E6" w:rsidRDefault="00C8570A" w:rsidP="003F6078">
      <w:pPr>
        <w:pStyle w:val="Pagrindinistekstas"/>
        <w:rPr>
          <w:rFonts w:eastAsia="Calibri"/>
          <w:color w:val="000000"/>
          <w:sz w:val="24"/>
          <w:szCs w:val="24"/>
        </w:rPr>
      </w:pPr>
      <w:r>
        <w:rPr>
          <w:rFonts w:eastAsia="Calibri"/>
          <w:color w:val="000000"/>
          <w:sz w:val="24"/>
          <w:szCs w:val="24"/>
        </w:rPr>
        <w:t>8</w:t>
      </w:r>
      <w:r w:rsidR="000774E6" w:rsidRPr="00A56005">
        <w:rPr>
          <w:rFonts w:eastAsia="Calibri"/>
          <w:color w:val="000000"/>
          <w:sz w:val="24"/>
          <w:szCs w:val="24"/>
        </w:rPr>
        <w:t>.</w:t>
      </w:r>
      <w:r w:rsidR="000774E6">
        <w:rPr>
          <w:rFonts w:eastAsia="Calibri"/>
          <w:color w:val="000000"/>
          <w:sz w:val="24"/>
          <w:szCs w:val="24"/>
        </w:rPr>
        <w:t>4</w:t>
      </w:r>
      <w:r w:rsidR="000774E6" w:rsidRPr="00A56005">
        <w:rPr>
          <w:rFonts w:eastAsia="Calibri"/>
          <w:color w:val="000000"/>
          <w:sz w:val="24"/>
          <w:szCs w:val="24"/>
        </w:rPr>
        <w:t>. Nutraukus Sutartį, Paslaugų pirkėjas turi kiek galima greičiau patvirtinti atliktų paslaugų vertę. Taip pat parengiama ataskaita apie Sutarties nutraukimo dieną esančią Paslaugų teikėjo skolą Paslaugų pirkėjui ir Paslaugų pirkėjo skolą Paslaugų teikėjui.</w:t>
      </w:r>
    </w:p>
    <w:p w14:paraId="031C637D" w14:textId="72FED3BD" w:rsidR="005A2907" w:rsidRPr="00A56005" w:rsidRDefault="005A2907" w:rsidP="005A2907">
      <w:pPr>
        <w:pStyle w:val="Pagrindinistekstas"/>
        <w:rPr>
          <w:color w:val="000000"/>
          <w:sz w:val="24"/>
          <w:szCs w:val="24"/>
        </w:rPr>
      </w:pPr>
      <w:r>
        <w:rPr>
          <w:color w:val="000000"/>
          <w:sz w:val="24"/>
          <w:szCs w:val="24"/>
        </w:rPr>
        <w:t>8.5</w:t>
      </w:r>
      <w:r w:rsidRPr="00A56005">
        <w:rPr>
          <w:color w:val="000000"/>
          <w:sz w:val="24"/>
          <w:szCs w:val="24"/>
        </w:rPr>
        <w:t>. Jei Sutartis nutraukiama Paslaugų pirkėjo iniciatyva dėl Paslaugų teikėjo kaltės, Paslaugų pirkėjo patirti nuostoliai ar išlaidos išieškomi išskaičiuojant juos iš Paslaugų teikėjui mokėtinų sumų.</w:t>
      </w:r>
      <w:r>
        <w:rPr>
          <w:color w:val="000000"/>
          <w:sz w:val="24"/>
          <w:szCs w:val="24"/>
        </w:rPr>
        <w:t xml:space="preserve"> </w:t>
      </w:r>
    </w:p>
    <w:p w14:paraId="6221AE23" w14:textId="05F769C7" w:rsidR="00073098" w:rsidRPr="006C75A2" w:rsidRDefault="00C8570A" w:rsidP="003F6078">
      <w:pPr>
        <w:suppressAutoHyphens/>
        <w:jc w:val="both"/>
        <w:rPr>
          <w:b/>
          <w:color w:val="000000"/>
          <w:sz w:val="24"/>
          <w:szCs w:val="24"/>
        </w:rPr>
      </w:pPr>
      <w:r>
        <w:rPr>
          <w:color w:val="000000"/>
          <w:sz w:val="24"/>
          <w:szCs w:val="24"/>
        </w:rPr>
        <w:t>8</w:t>
      </w:r>
      <w:r w:rsidR="000774E6">
        <w:rPr>
          <w:color w:val="000000"/>
          <w:sz w:val="24"/>
          <w:szCs w:val="24"/>
        </w:rPr>
        <w:t>.</w:t>
      </w:r>
      <w:r w:rsidR="005A2907">
        <w:rPr>
          <w:color w:val="000000"/>
          <w:sz w:val="24"/>
          <w:szCs w:val="24"/>
        </w:rPr>
        <w:t>6</w:t>
      </w:r>
      <w:r w:rsidR="000774E6" w:rsidRPr="00A56005">
        <w:rPr>
          <w:color w:val="000000"/>
          <w:sz w:val="24"/>
          <w:szCs w:val="24"/>
        </w:rPr>
        <w:t>. Sutartį nutraukus dėl Paslaugų teikėjo kaltės, be jam priklausančio atlyginimo už suteiktas paslaugas, Paslaugų teikėjas neturi teisės į kokių nors patirtų nuostolių ar žalos kompensaciją</w:t>
      </w:r>
      <w:r w:rsidR="002C5D8A">
        <w:rPr>
          <w:color w:val="000000"/>
          <w:sz w:val="24"/>
          <w:szCs w:val="24"/>
        </w:rPr>
        <w:t>.</w:t>
      </w:r>
    </w:p>
    <w:p w14:paraId="2B0E6542" w14:textId="77777777" w:rsidR="000774E6" w:rsidRDefault="000774E6" w:rsidP="003F6078">
      <w:pPr>
        <w:jc w:val="both"/>
        <w:rPr>
          <w:color w:val="000000"/>
          <w:sz w:val="24"/>
          <w:szCs w:val="24"/>
        </w:rPr>
      </w:pPr>
    </w:p>
    <w:p w14:paraId="7B544D3B" w14:textId="7DE84AE4" w:rsidR="00073098" w:rsidRDefault="00C8570A" w:rsidP="0005626D">
      <w:pPr>
        <w:ind w:left="360"/>
        <w:jc w:val="center"/>
        <w:rPr>
          <w:b/>
          <w:color w:val="000000"/>
          <w:sz w:val="24"/>
          <w:szCs w:val="24"/>
        </w:rPr>
      </w:pPr>
      <w:r>
        <w:rPr>
          <w:b/>
          <w:color w:val="000000"/>
          <w:sz w:val="24"/>
          <w:szCs w:val="24"/>
        </w:rPr>
        <w:t>9</w:t>
      </w:r>
      <w:r w:rsidR="0005626D">
        <w:rPr>
          <w:b/>
          <w:color w:val="000000"/>
          <w:sz w:val="24"/>
          <w:szCs w:val="24"/>
        </w:rPr>
        <w:t xml:space="preserve">. </w:t>
      </w:r>
      <w:r w:rsidR="00D63574" w:rsidRPr="00A56005">
        <w:rPr>
          <w:b/>
          <w:color w:val="000000"/>
          <w:sz w:val="24"/>
          <w:szCs w:val="24"/>
        </w:rPr>
        <w:t>KITOS SĄLYGOS</w:t>
      </w:r>
    </w:p>
    <w:p w14:paraId="6C23D0DC" w14:textId="77777777" w:rsidR="00A6448C" w:rsidRPr="00A6448C" w:rsidRDefault="00A6448C" w:rsidP="00A6448C">
      <w:pPr>
        <w:ind w:left="720"/>
        <w:rPr>
          <w:b/>
          <w:color w:val="000000"/>
          <w:sz w:val="24"/>
          <w:szCs w:val="24"/>
        </w:rPr>
      </w:pPr>
    </w:p>
    <w:p w14:paraId="35106EA6" w14:textId="7ACEDE42" w:rsidR="00F05F86" w:rsidRPr="003F6078" w:rsidRDefault="00C8570A" w:rsidP="00F239CD">
      <w:pPr>
        <w:jc w:val="both"/>
        <w:rPr>
          <w:i/>
          <w:color w:val="000000"/>
          <w:sz w:val="24"/>
          <w:szCs w:val="24"/>
          <w:lang w:eastAsia="en-US"/>
        </w:rPr>
      </w:pPr>
      <w:r w:rsidRPr="003F6078">
        <w:rPr>
          <w:color w:val="000000"/>
          <w:sz w:val="24"/>
          <w:szCs w:val="24"/>
        </w:rPr>
        <w:t>9</w:t>
      </w:r>
      <w:r w:rsidR="00347756" w:rsidRPr="003F6078">
        <w:rPr>
          <w:color w:val="000000"/>
          <w:sz w:val="24"/>
          <w:szCs w:val="24"/>
        </w:rPr>
        <w:t>.1</w:t>
      </w:r>
      <w:r w:rsidR="00517859" w:rsidRPr="003F6078">
        <w:rPr>
          <w:color w:val="000000"/>
          <w:sz w:val="24"/>
          <w:szCs w:val="24"/>
        </w:rPr>
        <w:t xml:space="preserve">. </w:t>
      </w:r>
      <w:r w:rsidR="000E36BD" w:rsidRPr="003F6078">
        <w:rPr>
          <w:color w:val="000000"/>
          <w:sz w:val="24"/>
          <w:szCs w:val="24"/>
          <w:lang w:eastAsia="en-US"/>
        </w:rPr>
        <w:t xml:space="preserve">Sutartis įsigalioja nuo </w:t>
      </w:r>
      <w:r w:rsidR="00DE4A83" w:rsidRPr="003F6078">
        <w:rPr>
          <w:color w:val="000000"/>
          <w:sz w:val="24"/>
          <w:szCs w:val="24"/>
          <w:lang w:eastAsia="en-US"/>
        </w:rPr>
        <w:t xml:space="preserve">abiejų šalių pasirašymo </w:t>
      </w:r>
      <w:bookmarkStart w:id="3" w:name="_Hlk72747639"/>
      <w:r w:rsidR="00DE4A83" w:rsidRPr="003F6078">
        <w:rPr>
          <w:color w:val="000000"/>
          <w:sz w:val="24"/>
          <w:szCs w:val="24"/>
          <w:lang w:eastAsia="en-US"/>
        </w:rPr>
        <w:t xml:space="preserve">dienos </w:t>
      </w:r>
      <w:bookmarkEnd w:id="3"/>
      <w:r w:rsidR="000E36BD" w:rsidRPr="003F6078">
        <w:rPr>
          <w:color w:val="000000"/>
          <w:sz w:val="24"/>
          <w:szCs w:val="24"/>
          <w:lang w:eastAsia="en-US"/>
        </w:rPr>
        <w:t xml:space="preserve">ir galioja iki </w:t>
      </w:r>
      <w:r w:rsidR="00DE4A83" w:rsidRPr="003F6078">
        <w:rPr>
          <w:color w:val="000000"/>
          <w:sz w:val="24"/>
          <w:szCs w:val="24"/>
          <w:lang w:eastAsia="en-US"/>
        </w:rPr>
        <w:t xml:space="preserve">visiško abiejų </w:t>
      </w:r>
      <w:r w:rsidR="002C5D8A" w:rsidRPr="003F6078">
        <w:rPr>
          <w:color w:val="000000"/>
          <w:sz w:val="24"/>
          <w:szCs w:val="24"/>
          <w:lang w:eastAsia="en-US"/>
        </w:rPr>
        <w:t xml:space="preserve">Šalių </w:t>
      </w:r>
      <w:r w:rsidR="00DE4A83" w:rsidRPr="003F6078">
        <w:rPr>
          <w:color w:val="000000"/>
          <w:sz w:val="24"/>
          <w:szCs w:val="24"/>
          <w:lang w:eastAsia="en-US"/>
        </w:rPr>
        <w:t xml:space="preserve">sutartinių įsipareigojimų įvykdymo. </w:t>
      </w:r>
    </w:p>
    <w:p w14:paraId="5271B157" w14:textId="46B4E3BB" w:rsidR="00FE44BD" w:rsidRPr="003F6078" w:rsidRDefault="00C8570A" w:rsidP="00FE44BD">
      <w:pPr>
        <w:jc w:val="both"/>
        <w:rPr>
          <w:color w:val="000000"/>
          <w:sz w:val="24"/>
          <w:szCs w:val="24"/>
        </w:rPr>
      </w:pPr>
      <w:r w:rsidRPr="003F6078">
        <w:rPr>
          <w:color w:val="000000"/>
          <w:sz w:val="24"/>
          <w:szCs w:val="24"/>
        </w:rPr>
        <w:t>9</w:t>
      </w:r>
      <w:r w:rsidR="00347756" w:rsidRPr="003F6078">
        <w:rPr>
          <w:color w:val="000000"/>
          <w:sz w:val="24"/>
          <w:szCs w:val="24"/>
        </w:rPr>
        <w:t>.</w:t>
      </w:r>
      <w:r w:rsidR="00865EAC" w:rsidRPr="003F6078">
        <w:rPr>
          <w:color w:val="000000"/>
          <w:sz w:val="24"/>
          <w:szCs w:val="24"/>
        </w:rPr>
        <w:t>2</w:t>
      </w:r>
      <w:r w:rsidR="00517859" w:rsidRPr="003F6078">
        <w:rPr>
          <w:color w:val="000000"/>
          <w:sz w:val="24"/>
          <w:szCs w:val="24"/>
        </w:rPr>
        <w:t xml:space="preserve">. </w:t>
      </w:r>
      <w:r w:rsidR="00FE44BD" w:rsidRPr="003F6078">
        <w:rPr>
          <w:color w:val="000000"/>
          <w:sz w:val="24"/>
          <w:szCs w:val="24"/>
        </w:rPr>
        <w:t xml:space="preserve">Sutartis gali būti keičiama jos galiojimo laikotarpiu tik vadovaujantis Lietuvos Respublikos viešųjų pirkimų įstatymo 89 straipsnio nuostatomis. Sutarties sąlygų pakeitimai įforminami Šalių rašytiniais susitarimais, kurie yra neatsiejama Sutarties dalis. </w:t>
      </w:r>
    </w:p>
    <w:p w14:paraId="31487627" w14:textId="573B9685" w:rsidR="00C569C5" w:rsidRPr="003F6078" w:rsidRDefault="00C8570A" w:rsidP="00FE44BD">
      <w:pPr>
        <w:jc w:val="both"/>
        <w:rPr>
          <w:color w:val="000000"/>
          <w:sz w:val="24"/>
          <w:szCs w:val="24"/>
        </w:rPr>
      </w:pPr>
      <w:r w:rsidRPr="003F6078">
        <w:rPr>
          <w:sz w:val="24"/>
          <w:szCs w:val="24"/>
        </w:rPr>
        <w:t>9</w:t>
      </w:r>
      <w:r w:rsidR="00C569C5" w:rsidRPr="003F6078">
        <w:rPr>
          <w:sz w:val="24"/>
          <w:szCs w:val="24"/>
        </w:rPr>
        <w:t>.3. Sudarytos Sutarties Šalis gali būti pakeista LR viešųjų pirkimų įstatymo 89 straipsnio 1 dalies 4 punkte numatytais atvejais.</w:t>
      </w:r>
    </w:p>
    <w:p w14:paraId="6EAD4B0B" w14:textId="7A7FE211" w:rsidR="00347756" w:rsidRPr="003F6078" w:rsidRDefault="00C8570A" w:rsidP="00517859">
      <w:pPr>
        <w:jc w:val="both"/>
        <w:rPr>
          <w:color w:val="000000"/>
          <w:sz w:val="24"/>
          <w:szCs w:val="24"/>
        </w:rPr>
      </w:pPr>
      <w:r w:rsidRPr="003F6078">
        <w:rPr>
          <w:color w:val="000000"/>
          <w:sz w:val="24"/>
          <w:szCs w:val="24"/>
        </w:rPr>
        <w:t>9</w:t>
      </w:r>
      <w:r w:rsidR="00347756" w:rsidRPr="003F6078">
        <w:rPr>
          <w:color w:val="000000"/>
          <w:sz w:val="24"/>
          <w:szCs w:val="24"/>
        </w:rPr>
        <w:t>.</w:t>
      </w:r>
      <w:r w:rsidR="00C569C5" w:rsidRPr="003F6078">
        <w:rPr>
          <w:color w:val="000000"/>
          <w:sz w:val="24"/>
          <w:szCs w:val="24"/>
        </w:rPr>
        <w:t>4</w:t>
      </w:r>
      <w:r w:rsidR="00347756" w:rsidRPr="003F6078">
        <w:rPr>
          <w:color w:val="000000"/>
          <w:sz w:val="24"/>
          <w:szCs w:val="24"/>
        </w:rPr>
        <w:t>. Už Sutarties įsipareigojimų nevykdymą arba netinkamą vykdymą Sutarties Šalys atsako pagal Lietuvos Respublikoje galiojančius teisės aktus.</w:t>
      </w:r>
    </w:p>
    <w:p w14:paraId="0924C92E" w14:textId="256B8F15" w:rsidR="00E77320" w:rsidRPr="003F6078" w:rsidRDefault="00C8570A" w:rsidP="00C43EEE">
      <w:pPr>
        <w:jc w:val="both"/>
        <w:rPr>
          <w:color w:val="000000"/>
          <w:sz w:val="24"/>
          <w:szCs w:val="24"/>
        </w:rPr>
      </w:pPr>
      <w:r w:rsidRPr="003F6078">
        <w:rPr>
          <w:color w:val="000000"/>
          <w:sz w:val="24"/>
          <w:szCs w:val="24"/>
        </w:rPr>
        <w:t>9</w:t>
      </w:r>
      <w:r w:rsidR="00347756" w:rsidRPr="003F6078">
        <w:rPr>
          <w:color w:val="000000"/>
          <w:sz w:val="24"/>
          <w:szCs w:val="24"/>
        </w:rPr>
        <w:t>.</w:t>
      </w:r>
      <w:r w:rsidR="00C569C5" w:rsidRPr="003F6078">
        <w:rPr>
          <w:color w:val="000000"/>
          <w:sz w:val="24"/>
          <w:szCs w:val="24"/>
        </w:rPr>
        <w:t>5</w:t>
      </w:r>
      <w:r w:rsidR="00CE796C" w:rsidRPr="003F6078">
        <w:rPr>
          <w:color w:val="000000"/>
          <w:sz w:val="24"/>
          <w:szCs w:val="24"/>
        </w:rPr>
        <w:t>. Sutarties Šalys įsiparei</w:t>
      </w:r>
      <w:r w:rsidR="00347756" w:rsidRPr="003F6078">
        <w:rPr>
          <w:color w:val="000000"/>
          <w:sz w:val="24"/>
          <w:szCs w:val="24"/>
        </w:rPr>
        <w:t xml:space="preserve">goja ne vėliau kaip per </w:t>
      </w:r>
      <w:r w:rsidRPr="003F6078">
        <w:rPr>
          <w:color w:val="000000" w:themeColor="text1"/>
          <w:sz w:val="24"/>
          <w:szCs w:val="24"/>
        </w:rPr>
        <w:t xml:space="preserve">5 (penkias) </w:t>
      </w:r>
      <w:r w:rsidR="00CE796C" w:rsidRPr="003F6078">
        <w:rPr>
          <w:color w:val="000000"/>
          <w:sz w:val="24"/>
          <w:szCs w:val="24"/>
        </w:rPr>
        <w:t>darbo dienas informuoti viena kitą apie Šalių rekvizitų, bankų atsiskaitomųjų sąskaitų numerių pasikeitimus.</w:t>
      </w:r>
      <w:r w:rsidR="00517859" w:rsidRPr="003F6078">
        <w:rPr>
          <w:sz w:val="24"/>
          <w:szCs w:val="24"/>
        </w:rPr>
        <w:t xml:space="preserve"> </w:t>
      </w:r>
      <w:r w:rsidR="00517859" w:rsidRPr="003F6078">
        <w:rPr>
          <w:color w:val="000000"/>
          <w:sz w:val="24"/>
          <w:szCs w:val="24"/>
        </w:rPr>
        <w:t>Šalis, neįvykdžiusi šio įsipareigojimo, negali reikšti pretenzijų, kad kita Šalis pažeidė Sutartį, jei kita Šalis atliko veiksmus pagal paskutinius jai žinomus kitos Šalies rekvizitus.</w:t>
      </w:r>
    </w:p>
    <w:p w14:paraId="57C46645" w14:textId="1F7A8232" w:rsidR="0055758B" w:rsidRPr="003F6078" w:rsidRDefault="00C8570A" w:rsidP="0055758B">
      <w:pPr>
        <w:jc w:val="both"/>
        <w:rPr>
          <w:bCs/>
          <w:sz w:val="24"/>
          <w:szCs w:val="24"/>
        </w:rPr>
      </w:pPr>
      <w:r w:rsidRPr="003F6078">
        <w:rPr>
          <w:bCs/>
          <w:sz w:val="24"/>
          <w:szCs w:val="24"/>
        </w:rPr>
        <w:t>9</w:t>
      </w:r>
      <w:r w:rsidR="0055758B" w:rsidRPr="003F6078">
        <w:rPr>
          <w:bCs/>
          <w:sz w:val="24"/>
          <w:szCs w:val="24"/>
        </w:rPr>
        <w:t>.</w:t>
      </w:r>
      <w:r w:rsidR="00C569C5" w:rsidRPr="003F6078">
        <w:rPr>
          <w:bCs/>
          <w:sz w:val="24"/>
          <w:szCs w:val="24"/>
        </w:rPr>
        <w:t>6</w:t>
      </w:r>
      <w:r w:rsidR="0055758B" w:rsidRPr="003F6078">
        <w:rPr>
          <w:bCs/>
          <w:sz w:val="24"/>
          <w:szCs w:val="24"/>
        </w:rPr>
        <w:t>. Paslaugų p</w:t>
      </w:r>
      <w:r w:rsidR="0055758B" w:rsidRPr="003F6078">
        <w:rPr>
          <w:color w:val="000000"/>
          <w:sz w:val="24"/>
          <w:szCs w:val="24"/>
        </w:rPr>
        <w:t xml:space="preserve">irkėjas Paslaugų teikėjo pasiūlymą, sudarytą Sutartį, ir šios Sutarties pakeitimus, išskyrus informaciją, kurios atskleidimas prieštarautų informacijos ir duomenų apsaugą reguliuojantiems teisės aktams arba visuomenės interesams, pažeistų teisėtus konkretaus Paslaugų teikėjo komercinius interesus arba turėtų neigiamą poveikį </w:t>
      </w:r>
      <w:r w:rsidR="005C04B5" w:rsidRPr="003F6078">
        <w:rPr>
          <w:color w:val="000000"/>
          <w:sz w:val="24"/>
          <w:szCs w:val="24"/>
        </w:rPr>
        <w:t xml:space="preserve">Paslaugų teikėjų </w:t>
      </w:r>
      <w:r w:rsidR="0055758B" w:rsidRPr="003F6078">
        <w:rPr>
          <w:color w:val="000000"/>
          <w:sz w:val="24"/>
          <w:szCs w:val="24"/>
        </w:rPr>
        <w:t>konkurencijai,  skelbia viešai</w:t>
      </w:r>
      <w:r w:rsidR="0055758B" w:rsidRPr="003F6078">
        <w:rPr>
          <w:bCs/>
          <w:sz w:val="24"/>
          <w:szCs w:val="24"/>
        </w:rPr>
        <w:t>.</w:t>
      </w:r>
    </w:p>
    <w:p w14:paraId="24945B15" w14:textId="28FFA805" w:rsidR="0055758B" w:rsidRPr="003F6078" w:rsidRDefault="00C8570A" w:rsidP="0055758B">
      <w:pPr>
        <w:jc w:val="both"/>
        <w:rPr>
          <w:sz w:val="24"/>
          <w:szCs w:val="24"/>
        </w:rPr>
      </w:pPr>
      <w:r w:rsidRPr="003F6078">
        <w:rPr>
          <w:sz w:val="24"/>
          <w:szCs w:val="24"/>
        </w:rPr>
        <w:t>9</w:t>
      </w:r>
      <w:r w:rsidR="0055758B" w:rsidRPr="003F6078">
        <w:rPr>
          <w:sz w:val="24"/>
          <w:szCs w:val="24"/>
        </w:rPr>
        <w:t>.</w:t>
      </w:r>
      <w:r w:rsidR="00C569C5" w:rsidRPr="003F6078">
        <w:rPr>
          <w:sz w:val="24"/>
          <w:szCs w:val="24"/>
        </w:rPr>
        <w:t>7</w:t>
      </w:r>
      <w:r w:rsidR="0055758B" w:rsidRPr="003F6078">
        <w:rPr>
          <w:sz w:val="24"/>
          <w:szCs w:val="24"/>
        </w:rPr>
        <w:t xml:space="preserve">. </w:t>
      </w:r>
      <w:r w:rsidR="0055758B" w:rsidRPr="003F6078">
        <w:rPr>
          <w:color w:val="000000"/>
          <w:sz w:val="24"/>
          <w:szCs w:val="24"/>
        </w:rPr>
        <w:t>Konfidencialumo įsipareigojimai Sutarties Šalims nustatomi vadovaujantis LR viešųjų pirkimų įstatymo 20 straipsniu</w:t>
      </w:r>
      <w:r w:rsidR="0055758B" w:rsidRPr="003F6078">
        <w:rPr>
          <w:sz w:val="24"/>
          <w:szCs w:val="24"/>
        </w:rPr>
        <w:t>.</w:t>
      </w:r>
    </w:p>
    <w:p w14:paraId="40C7CBA7" w14:textId="49801882" w:rsidR="00E77320" w:rsidRPr="003F6078" w:rsidRDefault="00C8570A" w:rsidP="00F8623D">
      <w:pPr>
        <w:tabs>
          <w:tab w:val="left" w:pos="709"/>
        </w:tabs>
        <w:spacing w:line="276" w:lineRule="auto"/>
        <w:jc w:val="both"/>
        <w:outlineLvl w:val="0"/>
        <w:rPr>
          <w:color w:val="000000"/>
          <w:sz w:val="24"/>
          <w:szCs w:val="24"/>
          <w:vertAlign w:val="superscript"/>
          <w:lang w:eastAsia="ar-SA"/>
        </w:rPr>
      </w:pPr>
      <w:r w:rsidRPr="003F6078">
        <w:rPr>
          <w:color w:val="000000"/>
          <w:sz w:val="24"/>
          <w:szCs w:val="24"/>
        </w:rPr>
        <w:lastRenderedPageBreak/>
        <w:t>9</w:t>
      </w:r>
      <w:r w:rsidR="00E77320" w:rsidRPr="003F6078">
        <w:rPr>
          <w:color w:val="000000"/>
          <w:sz w:val="24"/>
          <w:szCs w:val="24"/>
        </w:rPr>
        <w:t>.</w:t>
      </w:r>
      <w:r w:rsidR="00C569C5" w:rsidRPr="003F6078">
        <w:rPr>
          <w:color w:val="000000"/>
          <w:sz w:val="24"/>
          <w:szCs w:val="24"/>
        </w:rPr>
        <w:t>8</w:t>
      </w:r>
      <w:r w:rsidR="00E77320" w:rsidRPr="003F6078">
        <w:rPr>
          <w:color w:val="000000"/>
          <w:sz w:val="24"/>
          <w:szCs w:val="24"/>
        </w:rPr>
        <w:t>. Paslaugų pirkėjas p</w:t>
      </w:r>
      <w:r w:rsidR="00E77320" w:rsidRPr="003F6078">
        <w:rPr>
          <w:color w:val="000000"/>
          <w:sz w:val="24"/>
          <w:szCs w:val="24"/>
          <w:lang w:eastAsia="ar-SA"/>
        </w:rPr>
        <w:t xml:space="preserve">askiria kontaktiniu asmeniu, atsakingu už Sutarties vykdymą ir turinčiu teisę pasirašyti Paslaugų teikimo įvykdymo ataskaitą </w:t>
      </w:r>
      <w:r w:rsidR="00BF1354">
        <w:rPr>
          <w:color w:val="000000" w:themeColor="text1"/>
          <w:sz w:val="24"/>
          <w:szCs w:val="24"/>
          <w:lang w:eastAsia="ar-SA"/>
        </w:rPr>
        <w:t>Veiklos organizavimo</w:t>
      </w:r>
      <w:r w:rsidR="00BF1354" w:rsidRPr="003F6078">
        <w:rPr>
          <w:color w:val="000000" w:themeColor="text1"/>
          <w:sz w:val="24"/>
          <w:szCs w:val="24"/>
          <w:lang w:eastAsia="ar-SA"/>
        </w:rPr>
        <w:t xml:space="preserve"> skyriaus vyriausiąją specialistę </w:t>
      </w:r>
      <w:r w:rsidR="00BF1354">
        <w:rPr>
          <w:color w:val="000000" w:themeColor="text1"/>
          <w:sz w:val="24"/>
          <w:szCs w:val="24"/>
          <w:lang w:eastAsia="ar-SA"/>
        </w:rPr>
        <w:t xml:space="preserve">Žydrę </w:t>
      </w:r>
      <w:proofErr w:type="spellStart"/>
      <w:r w:rsidR="00BF1354">
        <w:rPr>
          <w:color w:val="000000" w:themeColor="text1"/>
          <w:sz w:val="24"/>
          <w:szCs w:val="24"/>
          <w:lang w:eastAsia="ar-SA"/>
        </w:rPr>
        <w:t>Lebedevienę</w:t>
      </w:r>
      <w:proofErr w:type="spellEnd"/>
      <w:r w:rsidR="00BF1354" w:rsidRPr="003F6078">
        <w:rPr>
          <w:color w:val="000000" w:themeColor="text1"/>
          <w:sz w:val="24"/>
          <w:szCs w:val="24"/>
          <w:lang w:eastAsia="ar-SA"/>
        </w:rPr>
        <w:t>, tel.: 8 5 271 908</w:t>
      </w:r>
      <w:r w:rsidR="00BF1354">
        <w:rPr>
          <w:color w:val="000000" w:themeColor="text1"/>
          <w:sz w:val="24"/>
          <w:szCs w:val="24"/>
          <w:lang w:eastAsia="ar-SA"/>
        </w:rPr>
        <w:t>2</w:t>
      </w:r>
      <w:r w:rsidR="00BF1354" w:rsidRPr="003F6078">
        <w:rPr>
          <w:color w:val="000000" w:themeColor="text1"/>
          <w:sz w:val="24"/>
          <w:szCs w:val="24"/>
          <w:lang w:eastAsia="ar-SA"/>
        </w:rPr>
        <w:t>, el. paštas:</w:t>
      </w:r>
      <w:r w:rsidR="00BF1354" w:rsidRPr="003F6078">
        <w:rPr>
          <w:sz w:val="24"/>
          <w:szCs w:val="24"/>
        </w:rPr>
        <w:t xml:space="preserve"> </w:t>
      </w:r>
      <w:hyperlink r:id="rId9" w:history="1">
        <w:r w:rsidR="00BF1354" w:rsidRPr="00C05FE3">
          <w:rPr>
            <w:rStyle w:val="Hipersaitas"/>
            <w:sz w:val="24"/>
            <w:szCs w:val="24"/>
          </w:rPr>
          <w:t>zydre.lebedeviene@kaldep.lt</w:t>
        </w:r>
      </w:hyperlink>
      <w:r w:rsidR="00E77320" w:rsidRPr="003F6078">
        <w:rPr>
          <w:color w:val="000000"/>
          <w:sz w:val="24"/>
          <w:szCs w:val="24"/>
          <w:lang w:eastAsia="ar-SA"/>
        </w:rPr>
        <w:t>.</w:t>
      </w:r>
    </w:p>
    <w:p w14:paraId="3A3B635E" w14:textId="22DCA897" w:rsidR="00E77320" w:rsidRPr="003F6078" w:rsidRDefault="00C8570A" w:rsidP="00E77320">
      <w:pPr>
        <w:tabs>
          <w:tab w:val="left" w:pos="709"/>
        </w:tabs>
        <w:spacing w:line="276" w:lineRule="auto"/>
        <w:jc w:val="both"/>
        <w:outlineLvl w:val="0"/>
        <w:rPr>
          <w:color w:val="000000"/>
          <w:sz w:val="24"/>
          <w:szCs w:val="24"/>
          <w:lang w:eastAsia="ar-SA"/>
        </w:rPr>
      </w:pPr>
      <w:r w:rsidRPr="003F6078">
        <w:rPr>
          <w:color w:val="000000"/>
          <w:sz w:val="24"/>
          <w:szCs w:val="24"/>
        </w:rPr>
        <w:t>9</w:t>
      </w:r>
      <w:r w:rsidR="00E77320" w:rsidRPr="003F6078">
        <w:rPr>
          <w:color w:val="000000"/>
          <w:sz w:val="24"/>
          <w:szCs w:val="24"/>
        </w:rPr>
        <w:t>.</w:t>
      </w:r>
      <w:r w:rsidR="00C569C5" w:rsidRPr="003F6078">
        <w:rPr>
          <w:color w:val="000000"/>
          <w:sz w:val="24"/>
          <w:szCs w:val="24"/>
        </w:rPr>
        <w:t>9</w:t>
      </w:r>
      <w:r w:rsidR="00E77320" w:rsidRPr="003F6078">
        <w:rPr>
          <w:color w:val="000000"/>
          <w:sz w:val="24"/>
          <w:szCs w:val="24"/>
        </w:rPr>
        <w:t>. Paslaugų teikėjas p</w:t>
      </w:r>
      <w:r w:rsidR="00E77320" w:rsidRPr="003F6078">
        <w:rPr>
          <w:color w:val="000000"/>
          <w:sz w:val="24"/>
          <w:szCs w:val="24"/>
          <w:lang w:eastAsia="ar-SA"/>
        </w:rPr>
        <w:t xml:space="preserve">askiria kontaktiniu asmeniu, atsakingu už Sutarties vykdymą ir turinčiu teisę pasirašyti Paslaugų teikimo </w:t>
      </w:r>
      <w:r w:rsidR="00615899" w:rsidRPr="003F6078">
        <w:rPr>
          <w:color w:val="000000"/>
          <w:sz w:val="24"/>
          <w:szCs w:val="24"/>
          <w:lang w:eastAsia="ar-SA"/>
        </w:rPr>
        <w:t>(</w:t>
      </w:r>
      <w:r w:rsidR="00E77320" w:rsidRPr="003F6078">
        <w:rPr>
          <w:color w:val="000000"/>
          <w:sz w:val="24"/>
          <w:szCs w:val="24"/>
          <w:lang w:eastAsia="ar-SA"/>
        </w:rPr>
        <w:t>į</w:t>
      </w:r>
      <w:r w:rsidR="00615899" w:rsidRPr="003F6078">
        <w:rPr>
          <w:color w:val="000000"/>
          <w:sz w:val="24"/>
          <w:szCs w:val="24"/>
          <w:lang w:eastAsia="ar-SA"/>
        </w:rPr>
        <w:t>)</w:t>
      </w:r>
      <w:r w:rsidR="00E77320" w:rsidRPr="003F6078">
        <w:rPr>
          <w:color w:val="000000"/>
          <w:sz w:val="24"/>
          <w:szCs w:val="24"/>
          <w:lang w:eastAsia="ar-SA"/>
        </w:rPr>
        <w:t xml:space="preserve">vykdymo ataskaitą </w:t>
      </w:r>
      <w:r w:rsidR="001A6351">
        <w:rPr>
          <w:color w:val="000000"/>
          <w:sz w:val="24"/>
          <w:szCs w:val="24"/>
          <w:lang w:eastAsia="ar-SA"/>
        </w:rPr>
        <w:t xml:space="preserve">regiono pardavimų vadovė Zita </w:t>
      </w:r>
      <w:proofErr w:type="spellStart"/>
      <w:r w:rsidR="001A6351">
        <w:rPr>
          <w:color w:val="000000"/>
          <w:sz w:val="24"/>
          <w:szCs w:val="24"/>
          <w:lang w:eastAsia="ar-SA"/>
        </w:rPr>
        <w:t>Krukauskaitė</w:t>
      </w:r>
      <w:proofErr w:type="spellEnd"/>
      <w:r w:rsidR="001A6351">
        <w:rPr>
          <w:color w:val="000000"/>
          <w:sz w:val="24"/>
          <w:szCs w:val="24"/>
          <w:lang w:eastAsia="ar-SA"/>
        </w:rPr>
        <w:t xml:space="preserve"> </w:t>
      </w:r>
      <w:proofErr w:type="spellStart"/>
      <w:r w:rsidR="001A6351">
        <w:rPr>
          <w:color w:val="000000"/>
          <w:sz w:val="24"/>
          <w:szCs w:val="24"/>
          <w:lang w:eastAsia="ar-SA"/>
        </w:rPr>
        <w:t>Grendienė</w:t>
      </w:r>
      <w:proofErr w:type="spellEnd"/>
      <w:r w:rsidR="00E77320" w:rsidRPr="003F6078">
        <w:rPr>
          <w:color w:val="000000"/>
          <w:sz w:val="24"/>
          <w:szCs w:val="24"/>
          <w:lang w:eastAsia="ar-SA"/>
        </w:rPr>
        <w:t xml:space="preserve">, tel.: </w:t>
      </w:r>
      <w:r w:rsidR="001A6351">
        <w:rPr>
          <w:color w:val="000000"/>
          <w:sz w:val="24"/>
          <w:szCs w:val="24"/>
          <w:lang w:eastAsia="ar-SA"/>
        </w:rPr>
        <w:t>+370 665 33100</w:t>
      </w:r>
      <w:r w:rsidR="00E77320" w:rsidRPr="003F6078">
        <w:rPr>
          <w:color w:val="000000"/>
          <w:sz w:val="24"/>
          <w:szCs w:val="24"/>
          <w:lang w:eastAsia="ar-SA"/>
        </w:rPr>
        <w:t xml:space="preserve">, el. paštas: </w:t>
      </w:r>
      <w:hyperlink r:id="rId10" w:history="1">
        <w:r w:rsidR="00281E9D" w:rsidRPr="00BF580B">
          <w:rPr>
            <w:rStyle w:val="Hipersaitas"/>
            <w:sz w:val="24"/>
            <w:szCs w:val="24"/>
            <w:lang w:eastAsia="ar-SA"/>
          </w:rPr>
          <w:t>z.grendiene</w:t>
        </w:r>
        <w:r w:rsidR="00281E9D" w:rsidRPr="00651FE4">
          <w:rPr>
            <w:rStyle w:val="Hipersaitas"/>
            <w:sz w:val="24"/>
            <w:szCs w:val="24"/>
            <w:lang w:eastAsia="ar-SA"/>
          </w:rPr>
          <w:t>@bc.lt</w:t>
        </w:r>
      </w:hyperlink>
      <w:r w:rsidR="00E77320" w:rsidRPr="003F6078">
        <w:rPr>
          <w:color w:val="000000"/>
          <w:sz w:val="24"/>
          <w:szCs w:val="24"/>
          <w:lang w:eastAsia="ar-SA"/>
        </w:rPr>
        <w:t>.</w:t>
      </w:r>
    </w:p>
    <w:p w14:paraId="135FD682" w14:textId="0124831D" w:rsidR="00FE44BD" w:rsidRPr="003F6078" w:rsidRDefault="00C8570A" w:rsidP="002109F3">
      <w:pPr>
        <w:tabs>
          <w:tab w:val="left" w:pos="426"/>
        </w:tabs>
        <w:jc w:val="both"/>
        <w:outlineLvl w:val="0"/>
        <w:rPr>
          <w:color w:val="000000"/>
          <w:sz w:val="24"/>
          <w:szCs w:val="24"/>
          <w:lang w:eastAsia="ar-SA"/>
        </w:rPr>
      </w:pPr>
      <w:r w:rsidRPr="003F6078">
        <w:rPr>
          <w:color w:val="000000"/>
          <w:sz w:val="24"/>
          <w:szCs w:val="24"/>
          <w:lang w:eastAsia="ar-SA"/>
        </w:rPr>
        <w:t>9</w:t>
      </w:r>
      <w:r w:rsidR="00694C0B" w:rsidRPr="003F6078">
        <w:rPr>
          <w:color w:val="000000"/>
          <w:sz w:val="24"/>
          <w:szCs w:val="24"/>
          <w:lang w:eastAsia="ar-SA"/>
        </w:rPr>
        <w:t>.</w:t>
      </w:r>
      <w:r w:rsidR="00C569C5" w:rsidRPr="003F6078">
        <w:rPr>
          <w:color w:val="000000"/>
          <w:sz w:val="24"/>
          <w:szCs w:val="24"/>
          <w:lang w:eastAsia="ar-SA"/>
        </w:rPr>
        <w:t>10</w:t>
      </w:r>
      <w:r w:rsidR="00085B6B" w:rsidRPr="003F6078">
        <w:rPr>
          <w:color w:val="000000"/>
          <w:sz w:val="24"/>
          <w:szCs w:val="24"/>
          <w:lang w:eastAsia="ar-SA"/>
        </w:rPr>
        <w:t>.</w:t>
      </w:r>
      <w:r w:rsidR="00085B6B" w:rsidRPr="003F6078">
        <w:rPr>
          <w:color w:val="000000"/>
          <w:sz w:val="24"/>
          <w:szCs w:val="24"/>
          <w:lang w:eastAsia="ar-SA"/>
        </w:rPr>
        <w:tab/>
      </w:r>
      <w:r w:rsidR="00FE44BD" w:rsidRPr="003F6078">
        <w:rPr>
          <w:color w:val="000000"/>
          <w:sz w:val="24"/>
          <w:szCs w:val="24"/>
          <w:lang w:eastAsia="ar-SA"/>
        </w:rPr>
        <w:t xml:space="preserve">Paslaugų pirkėjas paskiria asmenį, atsakingą už  Sutarties ir pakeitimų paskelbimą pagal Lietuvos Respublikos viešųjų pirkimų įstatymo 86 straipsnio 9 dalį, </w:t>
      </w:r>
      <w:r w:rsidR="00F8623D" w:rsidRPr="003F6078">
        <w:rPr>
          <w:color w:val="000000" w:themeColor="text1"/>
          <w:sz w:val="24"/>
          <w:szCs w:val="24"/>
          <w:lang w:eastAsia="ar-SA"/>
        </w:rPr>
        <w:t xml:space="preserve">Centralizuoto viešųjų pirkimų skyriaus </w:t>
      </w:r>
      <w:r w:rsidR="00395BFA" w:rsidRPr="003F6078">
        <w:rPr>
          <w:color w:val="000000" w:themeColor="text1"/>
          <w:sz w:val="24"/>
          <w:szCs w:val="24"/>
          <w:lang w:eastAsia="ar-SA"/>
        </w:rPr>
        <w:t>vyriausiąjį specialistą</w:t>
      </w:r>
      <w:r w:rsidR="00F8623D" w:rsidRPr="003F6078">
        <w:rPr>
          <w:color w:val="000000" w:themeColor="text1"/>
          <w:sz w:val="24"/>
          <w:szCs w:val="24"/>
          <w:lang w:eastAsia="ar-SA"/>
        </w:rPr>
        <w:t xml:space="preserve"> </w:t>
      </w:r>
      <w:proofErr w:type="spellStart"/>
      <w:r w:rsidR="00395BFA" w:rsidRPr="003F6078">
        <w:rPr>
          <w:color w:val="000000" w:themeColor="text1"/>
          <w:sz w:val="24"/>
          <w:szCs w:val="24"/>
          <w:lang w:eastAsia="ar-SA"/>
        </w:rPr>
        <w:t>Jūratį</w:t>
      </w:r>
      <w:proofErr w:type="spellEnd"/>
      <w:r w:rsidR="00395BFA" w:rsidRPr="003F6078">
        <w:rPr>
          <w:color w:val="000000" w:themeColor="text1"/>
          <w:sz w:val="24"/>
          <w:szCs w:val="24"/>
          <w:lang w:eastAsia="ar-SA"/>
        </w:rPr>
        <w:t xml:space="preserve"> Meškauską</w:t>
      </w:r>
      <w:r w:rsidR="00F8623D" w:rsidRPr="003F6078">
        <w:rPr>
          <w:color w:val="000000" w:themeColor="text1"/>
          <w:sz w:val="24"/>
          <w:szCs w:val="24"/>
          <w:lang w:eastAsia="ar-SA"/>
        </w:rPr>
        <w:t>, tel. 8 5</w:t>
      </w:r>
      <w:r w:rsidR="00395BFA" w:rsidRPr="003F6078">
        <w:rPr>
          <w:color w:val="000000" w:themeColor="text1"/>
          <w:sz w:val="24"/>
          <w:szCs w:val="24"/>
          <w:lang w:eastAsia="ar-SA"/>
        </w:rPr>
        <w:t> </w:t>
      </w:r>
      <w:r w:rsidR="00F8623D" w:rsidRPr="003F6078">
        <w:rPr>
          <w:color w:val="000000" w:themeColor="text1"/>
          <w:sz w:val="24"/>
          <w:szCs w:val="24"/>
          <w:lang w:eastAsia="ar-SA"/>
        </w:rPr>
        <w:t>2</w:t>
      </w:r>
      <w:r w:rsidR="00395BFA" w:rsidRPr="003F6078">
        <w:rPr>
          <w:color w:val="000000" w:themeColor="text1"/>
          <w:sz w:val="24"/>
          <w:szCs w:val="24"/>
          <w:lang w:eastAsia="ar-SA"/>
        </w:rPr>
        <w:t>71 9066</w:t>
      </w:r>
      <w:r w:rsidR="00F8623D" w:rsidRPr="003F6078">
        <w:rPr>
          <w:color w:val="000000" w:themeColor="text1"/>
          <w:sz w:val="24"/>
          <w:szCs w:val="24"/>
          <w:lang w:eastAsia="ar-SA"/>
        </w:rPr>
        <w:t>, el. p.</w:t>
      </w:r>
      <w:r w:rsidR="00395BFA" w:rsidRPr="003F6078">
        <w:rPr>
          <w:sz w:val="24"/>
          <w:szCs w:val="24"/>
        </w:rPr>
        <w:t xml:space="preserve"> </w:t>
      </w:r>
      <w:hyperlink r:id="rId11" w:history="1">
        <w:r w:rsidR="00306116" w:rsidRPr="00306116">
          <w:rPr>
            <w:rStyle w:val="Hipersaitas"/>
            <w:sz w:val="24"/>
            <w:szCs w:val="24"/>
          </w:rPr>
          <w:t>juratis.meskauskas@kaldep.lt</w:t>
        </w:r>
      </w:hyperlink>
      <w:r w:rsidR="00FE44BD" w:rsidRPr="003F6078">
        <w:rPr>
          <w:color w:val="000000"/>
          <w:sz w:val="24"/>
          <w:szCs w:val="24"/>
          <w:lang w:eastAsia="ar-SA"/>
        </w:rPr>
        <w:t>.</w:t>
      </w:r>
    </w:p>
    <w:p w14:paraId="5EB4E608" w14:textId="5415A05F" w:rsidR="00FE44BD" w:rsidRPr="003F6078" w:rsidRDefault="00C8570A" w:rsidP="00FE44BD">
      <w:pPr>
        <w:tabs>
          <w:tab w:val="left" w:pos="426"/>
        </w:tabs>
        <w:jc w:val="both"/>
        <w:outlineLvl w:val="0"/>
        <w:rPr>
          <w:color w:val="000000"/>
          <w:sz w:val="24"/>
          <w:szCs w:val="24"/>
          <w:lang w:eastAsia="ar-SA"/>
        </w:rPr>
      </w:pPr>
      <w:r w:rsidRPr="003F6078">
        <w:rPr>
          <w:color w:val="000000"/>
          <w:sz w:val="24"/>
          <w:szCs w:val="24"/>
          <w:lang w:eastAsia="ar-SA"/>
        </w:rPr>
        <w:t>9</w:t>
      </w:r>
      <w:r w:rsidR="00FE44BD" w:rsidRPr="003F6078">
        <w:rPr>
          <w:color w:val="000000"/>
          <w:sz w:val="24"/>
          <w:szCs w:val="24"/>
          <w:lang w:eastAsia="ar-SA"/>
        </w:rPr>
        <w:t>.</w:t>
      </w:r>
      <w:r w:rsidR="00C569C5" w:rsidRPr="003F6078">
        <w:rPr>
          <w:color w:val="000000"/>
          <w:sz w:val="24"/>
          <w:szCs w:val="24"/>
          <w:lang w:eastAsia="ar-SA"/>
        </w:rPr>
        <w:t>11</w:t>
      </w:r>
      <w:r w:rsidR="00FE44BD" w:rsidRPr="003F6078">
        <w:rPr>
          <w:color w:val="000000"/>
          <w:sz w:val="24"/>
          <w:szCs w:val="24"/>
          <w:lang w:eastAsia="ar-SA"/>
        </w:rPr>
        <w:t xml:space="preserve">. Sutartis sudaryta dviem originaliais egzemplioriais lietuvių kalba, turinčiais vienodą juridinę galią, po vieną kiekvienai Šaliai. </w:t>
      </w:r>
    </w:p>
    <w:p w14:paraId="5CE9B292" w14:textId="77F63B62" w:rsidR="00FE44BD" w:rsidRPr="003F6078" w:rsidRDefault="00C8570A" w:rsidP="00FE44BD">
      <w:pPr>
        <w:tabs>
          <w:tab w:val="left" w:pos="426"/>
        </w:tabs>
        <w:jc w:val="both"/>
        <w:outlineLvl w:val="0"/>
        <w:rPr>
          <w:color w:val="000000"/>
          <w:sz w:val="24"/>
          <w:szCs w:val="24"/>
          <w:lang w:eastAsia="ar-SA"/>
        </w:rPr>
      </w:pPr>
      <w:r w:rsidRPr="003F6078">
        <w:rPr>
          <w:color w:val="000000"/>
          <w:sz w:val="24"/>
          <w:szCs w:val="24"/>
          <w:lang w:eastAsia="ar-SA"/>
        </w:rPr>
        <w:t>9</w:t>
      </w:r>
      <w:r w:rsidR="00FE44BD" w:rsidRPr="003F6078">
        <w:rPr>
          <w:color w:val="000000"/>
          <w:sz w:val="24"/>
          <w:szCs w:val="24"/>
          <w:lang w:eastAsia="ar-SA"/>
        </w:rPr>
        <w:t>.</w:t>
      </w:r>
      <w:r w:rsidR="00C569C5" w:rsidRPr="003F6078">
        <w:rPr>
          <w:color w:val="000000"/>
          <w:sz w:val="24"/>
          <w:szCs w:val="24"/>
          <w:lang w:eastAsia="ar-SA"/>
        </w:rPr>
        <w:t>12</w:t>
      </w:r>
      <w:r w:rsidR="00FE44BD" w:rsidRPr="003F6078">
        <w:rPr>
          <w:color w:val="000000"/>
          <w:sz w:val="24"/>
          <w:szCs w:val="24"/>
          <w:lang w:eastAsia="ar-SA"/>
        </w:rPr>
        <w:t>. Šios Sutarties turinys ir vykdant šią Sutartį gauta informacija yra konfidenciali ir negali būti perduoti tretiesiems asmenims be kurios nors iš Šalių raštiško sutikimo, išskyrus teisės aktų numatytus atvejus.</w:t>
      </w:r>
    </w:p>
    <w:p w14:paraId="0C7479F0" w14:textId="6BABBBCC" w:rsidR="00FE44BD" w:rsidRPr="003F6078" w:rsidRDefault="00C8570A" w:rsidP="00FE44BD">
      <w:pPr>
        <w:tabs>
          <w:tab w:val="left" w:pos="426"/>
        </w:tabs>
        <w:jc w:val="both"/>
        <w:outlineLvl w:val="0"/>
        <w:rPr>
          <w:color w:val="000000"/>
          <w:sz w:val="24"/>
          <w:szCs w:val="24"/>
          <w:lang w:eastAsia="ar-SA"/>
        </w:rPr>
      </w:pPr>
      <w:r w:rsidRPr="003F6078">
        <w:rPr>
          <w:color w:val="000000"/>
          <w:sz w:val="24"/>
          <w:szCs w:val="24"/>
          <w:lang w:eastAsia="ar-SA"/>
        </w:rPr>
        <w:t>9</w:t>
      </w:r>
      <w:r w:rsidR="00FE44BD" w:rsidRPr="003F6078">
        <w:rPr>
          <w:color w:val="000000"/>
          <w:sz w:val="24"/>
          <w:szCs w:val="24"/>
          <w:lang w:eastAsia="ar-SA"/>
        </w:rPr>
        <w:t>.1</w:t>
      </w:r>
      <w:r w:rsidR="00C569C5" w:rsidRPr="003F6078">
        <w:rPr>
          <w:color w:val="000000"/>
          <w:sz w:val="24"/>
          <w:szCs w:val="24"/>
          <w:lang w:eastAsia="ar-SA"/>
        </w:rPr>
        <w:t>3</w:t>
      </w:r>
      <w:r w:rsidR="00FE44BD" w:rsidRPr="003F6078">
        <w:rPr>
          <w:color w:val="000000"/>
          <w:sz w:val="24"/>
          <w:szCs w:val="24"/>
          <w:lang w:eastAsia="ar-SA"/>
        </w:rPr>
        <w:t>. Nė viena Šalis neturi teisės perleisti visų arba dalies teisių ir pareigų pagal šią Sutartį jokiai trečiajai šaliai be išankstinio raštiško kitos Šalies sutikimo.</w:t>
      </w:r>
    </w:p>
    <w:p w14:paraId="6B769911" w14:textId="26F15614" w:rsidR="00FE44BD" w:rsidRPr="003F6078" w:rsidRDefault="00C8570A" w:rsidP="00FE44BD">
      <w:pPr>
        <w:tabs>
          <w:tab w:val="left" w:pos="426"/>
        </w:tabs>
        <w:jc w:val="both"/>
        <w:outlineLvl w:val="0"/>
        <w:rPr>
          <w:color w:val="000000"/>
          <w:sz w:val="24"/>
          <w:szCs w:val="24"/>
          <w:lang w:eastAsia="ar-SA"/>
        </w:rPr>
      </w:pPr>
      <w:r w:rsidRPr="003F6078">
        <w:rPr>
          <w:color w:val="000000"/>
          <w:sz w:val="24"/>
          <w:szCs w:val="24"/>
          <w:lang w:eastAsia="ar-SA"/>
        </w:rPr>
        <w:t>9</w:t>
      </w:r>
      <w:r w:rsidR="00FE44BD" w:rsidRPr="003F6078">
        <w:rPr>
          <w:color w:val="000000"/>
          <w:sz w:val="24"/>
          <w:szCs w:val="24"/>
          <w:lang w:eastAsia="ar-SA"/>
        </w:rPr>
        <w:t>.1</w:t>
      </w:r>
      <w:r w:rsidR="00C569C5" w:rsidRPr="003F6078">
        <w:rPr>
          <w:color w:val="000000"/>
          <w:sz w:val="24"/>
          <w:szCs w:val="24"/>
          <w:lang w:eastAsia="ar-SA"/>
        </w:rPr>
        <w:t>4</w:t>
      </w:r>
      <w:r w:rsidR="00FE44BD" w:rsidRPr="003F6078">
        <w:rPr>
          <w:color w:val="000000"/>
          <w:sz w:val="24"/>
          <w:szCs w:val="24"/>
          <w:lang w:eastAsia="ar-SA"/>
        </w:rPr>
        <w:t>. Jei bet kuri šios Sutarties nuostata tampa ar pripažįstama visiškai ar iš dalies negaliojančia, tai neturi įtakos kitų Sutarties nuostatų galiojimui.</w:t>
      </w:r>
    </w:p>
    <w:p w14:paraId="3FDB19D0" w14:textId="2400B2B3" w:rsidR="00FE44BD" w:rsidRPr="003F6078" w:rsidRDefault="00C8570A" w:rsidP="00FE44BD">
      <w:pPr>
        <w:tabs>
          <w:tab w:val="left" w:pos="426"/>
        </w:tabs>
        <w:jc w:val="both"/>
        <w:outlineLvl w:val="0"/>
        <w:rPr>
          <w:color w:val="000000"/>
          <w:sz w:val="24"/>
          <w:szCs w:val="24"/>
          <w:lang w:eastAsia="ar-SA"/>
        </w:rPr>
      </w:pPr>
      <w:r w:rsidRPr="003F6078">
        <w:rPr>
          <w:color w:val="000000"/>
          <w:sz w:val="24"/>
          <w:szCs w:val="24"/>
          <w:lang w:eastAsia="ar-SA"/>
        </w:rPr>
        <w:t>9</w:t>
      </w:r>
      <w:r w:rsidR="00FE44BD" w:rsidRPr="003F6078">
        <w:rPr>
          <w:color w:val="000000"/>
          <w:sz w:val="24"/>
          <w:szCs w:val="24"/>
          <w:lang w:eastAsia="ar-SA"/>
        </w:rPr>
        <w:t>.1</w:t>
      </w:r>
      <w:r w:rsidR="00C569C5" w:rsidRPr="003F6078">
        <w:rPr>
          <w:color w:val="000000"/>
          <w:sz w:val="24"/>
          <w:szCs w:val="24"/>
          <w:lang w:eastAsia="ar-SA"/>
        </w:rPr>
        <w:t>5</w:t>
      </w:r>
      <w:r w:rsidR="00FE44BD" w:rsidRPr="003F6078">
        <w:rPr>
          <w:color w:val="000000"/>
          <w:sz w:val="24"/>
          <w:szCs w:val="24"/>
          <w:lang w:eastAsia="ar-SA"/>
        </w:rPr>
        <w:t>.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14:paraId="293D9475" w14:textId="6B331E34" w:rsidR="001D0922" w:rsidRDefault="00C8570A" w:rsidP="00281E9D">
      <w:pPr>
        <w:tabs>
          <w:tab w:val="left" w:pos="426"/>
        </w:tabs>
        <w:jc w:val="both"/>
        <w:outlineLvl w:val="0"/>
        <w:rPr>
          <w:b/>
          <w:sz w:val="24"/>
          <w:szCs w:val="24"/>
        </w:rPr>
      </w:pPr>
      <w:r w:rsidRPr="003F6078">
        <w:rPr>
          <w:color w:val="000000"/>
          <w:sz w:val="24"/>
          <w:szCs w:val="24"/>
          <w:lang w:eastAsia="ar-SA"/>
        </w:rPr>
        <w:t>9</w:t>
      </w:r>
      <w:r w:rsidR="00FE44BD" w:rsidRPr="003F6078">
        <w:rPr>
          <w:color w:val="000000"/>
          <w:sz w:val="24"/>
          <w:szCs w:val="24"/>
          <w:lang w:eastAsia="ar-SA"/>
        </w:rPr>
        <w:t>.1</w:t>
      </w:r>
      <w:r w:rsidR="001D0922" w:rsidRPr="003F6078">
        <w:rPr>
          <w:color w:val="000000"/>
          <w:sz w:val="24"/>
          <w:szCs w:val="24"/>
          <w:lang w:eastAsia="ar-SA"/>
        </w:rPr>
        <w:t>6</w:t>
      </w:r>
      <w:r w:rsidR="00FE44BD" w:rsidRPr="003F6078">
        <w:rPr>
          <w:color w:val="000000"/>
          <w:sz w:val="24"/>
          <w:szCs w:val="24"/>
          <w:lang w:eastAsia="ar-SA"/>
        </w:rPr>
        <w:t>. Be šių Sutarties sąlygų, jai taikomos ir Lietuvos Respublikos teisės aktuose numatytos tokios rūšies sutarčių sąlygos.</w:t>
      </w:r>
    </w:p>
    <w:p w14:paraId="1859D0EF" w14:textId="51A0F135" w:rsidR="00073098" w:rsidRDefault="0005626D" w:rsidP="0005626D">
      <w:pPr>
        <w:ind w:left="360"/>
        <w:jc w:val="center"/>
        <w:rPr>
          <w:b/>
          <w:sz w:val="24"/>
          <w:szCs w:val="24"/>
        </w:rPr>
      </w:pPr>
      <w:r>
        <w:rPr>
          <w:b/>
          <w:sz w:val="24"/>
          <w:szCs w:val="24"/>
        </w:rPr>
        <w:t>1</w:t>
      </w:r>
      <w:r w:rsidR="00C8570A">
        <w:rPr>
          <w:b/>
          <w:sz w:val="24"/>
          <w:szCs w:val="24"/>
        </w:rPr>
        <w:t>0</w:t>
      </w:r>
      <w:r>
        <w:rPr>
          <w:b/>
          <w:sz w:val="24"/>
          <w:szCs w:val="24"/>
        </w:rPr>
        <w:t xml:space="preserve">. </w:t>
      </w:r>
      <w:r w:rsidR="00BF33AB" w:rsidRPr="00BB5C45">
        <w:rPr>
          <w:b/>
          <w:sz w:val="24"/>
          <w:szCs w:val="24"/>
        </w:rPr>
        <w:t>PRIEDAI</w:t>
      </w:r>
    </w:p>
    <w:p w14:paraId="48B12070" w14:textId="77777777" w:rsidR="00E52FAF" w:rsidRPr="00E27AD8" w:rsidRDefault="00E52FAF" w:rsidP="00E52FAF">
      <w:pPr>
        <w:ind w:left="720"/>
        <w:rPr>
          <w:b/>
          <w:sz w:val="24"/>
          <w:szCs w:val="24"/>
        </w:rPr>
      </w:pPr>
    </w:p>
    <w:p w14:paraId="4E364AB1" w14:textId="05FAACD3" w:rsidR="00DB5544" w:rsidRPr="00A56005" w:rsidRDefault="002959B2" w:rsidP="00DB5544">
      <w:pPr>
        <w:pStyle w:val="Tekstoblokas"/>
        <w:tabs>
          <w:tab w:val="clear" w:pos="1080"/>
        </w:tabs>
        <w:spacing w:after="0"/>
        <w:ind w:left="0" w:right="0" w:firstLine="0"/>
        <w:rPr>
          <w:szCs w:val="24"/>
        </w:rPr>
      </w:pPr>
      <w:r>
        <w:rPr>
          <w:szCs w:val="24"/>
        </w:rPr>
        <w:t>1</w:t>
      </w:r>
      <w:r w:rsidR="00875A84">
        <w:rPr>
          <w:szCs w:val="24"/>
        </w:rPr>
        <w:t>0</w:t>
      </w:r>
      <w:r w:rsidR="00DB5544" w:rsidRPr="00DB5544">
        <w:rPr>
          <w:szCs w:val="24"/>
        </w:rPr>
        <w:t xml:space="preserve">.1. Sutarties priedai yra </w:t>
      </w:r>
      <w:r w:rsidR="00DB5544" w:rsidRPr="00A56005">
        <w:rPr>
          <w:szCs w:val="24"/>
        </w:rPr>
        <w:t>neatskiriama šios Sutarties dalis:</w:t>
      </w:r>
    </w:p>
    <w:p w14:paraId="13DC589F" w14:textId="26F364D7" w:rsidR="00DB5544" w:rsidRPr="00A56005" w:rsidRDefault="002959B2" w:rsidP="00DB5544">
      <w:pPr>
        <w:suppressAutoHyphens/>
        <w:jc w:val="both"/>
        <w:rPr>
          <w:sz w:val="24"/>
        </w:rPr>
      </w:pPr>
      <w:r>
        <w:rPr>
          <w:sz w:val="24"/>
        </w:rPr>
        <w:t>1</w:t>
      </w:r>
      <w:r w:rsidR="00875A84">
        <w:rPr>
          <w:sz w:val="24"/>
        </w:rPr>
        <w:t>0</w:t>
      </w:r>
      <w:r w:rsidR="00DB5544" w:rsidRPr="00A56005">
        <w:rPr>
          <w:sz w:val="24"/>
        </w:rPr>
        <w:t>.1.1. 1 priedas. Techninė specifikacija, __ lapai;</w:t>
      </w:r>
    </w:p>
    <w:p w14:paraId="074089F5" w14:textId="48A365B5" w:rsidR="00DB5544" w:rsidRDefault="002959B2" w:rsidP="00BC748D">
      <w:pPr>
        <w:suppressAutoHyphens/>
        <w:jc w:val="both"/>
        <w:rPr>
          <w:sz w:val="24"/>
          <w:szCs w:val="24"/>
          <w:lang w:eastAsia="en-US"/>
        </w:rPr>
      </w:pPr>
      <w:r>
        <w:rPr>
          <w:sz w:val="24"/>
        </w:rPr>
        <w:t>1</w:t>
      </w:r>
      <w:r w:rsidR="00875A84">
        <w:rPr>
          <w:sz w:val="24"/>
        </w:rPr>
        <w:t>0</w:t>
      </w:r>
      <w:r w:rsidR="00DB5544" w:rsidRPr="00A56005">
        <w:rPr>
          <w:sz w:val="24"/>
        </w:rPr>
        <w:t xml:space="preserve">.1.2. 2 priedas. </w:t>
      </w:r>
      <w:r w:rsidR="00DB5544" w:rsidRPr="00A56005">
        <w:rPr>
          <w:color w:val="000000"/>
          <w:sz w:val="24"/>
          <w:szCs w:val="24"/>
          <w:lang w:eastAsia="en-US"/>
        </w:rPr>
        <w:t xml:space="preserve">Paslaugų </w:t>
      </w:r>
      <w:r w:rsidR="00DB5544" w:rsidRPr="00215B52">
        <w:rPr>
          <w:color w:val="000000"/>
          <w:sz w:val="24"/>
          <w:szCs w:val="24"/>
          <w:lang w:eastAsia="en-US"/>
        </w:rPr>
        <w:t>įvykdymo</w:t>
      </w:r>
      <w:r w:rsidR="00DB5544" w:rsidRPr="00A56005">
        <w:rPr>
          <w:color w:val="000000"/>
          <w:sz w:val="24"/>
          <w:szCs w:val="24"/>
          <w:lang w:eastAsia="en-US"/>
        </w:rPr>
        <w:t xml:space="preserve"> ataskaitos forma</w:t>
      </w:r>
      <w:r w:rsidR="00DB5544" w:rsidRPr="00A56005">
        <w:rPr>
          <w:sz w:val="24"/>
          <w:szCs w:val="24"/>
          <w:lang w:eastAsia="en-US"/>
        </w:rPr>
        <w:t>, 1 lapas;</w:t>
      </w:r>
    </w:p>
    <w:p w14:paraId="71260843" w14:textId="6DF969B1" w:rsidR="005C3072" w:rsidRDefault="002959B2" w:rsidP="00DB5544">
      <w:pPr>
        <w:jc w:val="both"/>
        <w:rPr>
          <w:sz w:val="24"/>
          <w:szCs w:val="24"/>
          <w:lang w:eastAsia="en-US"/>
        </w:rPr>
      </w:pPr>
      <w:r>
        <w:rPr>
          <w:sz w:val="24"/>
          <w:szCs w:val="24"/>
          <w:lang w:eastAsia="en-US"/>
        </w:rPr>
        <w:t>1</w:t>
      </w:r>
      <w:r w:rsidR="00875A84">
        <w:rPr>
          <w:sz w:val="24"/>
          <w:szCs w:val="24"/>
          <w:lang w:eastAsia="en-US"/>
        </w:rPr>
        <w:t>0</w:t>
      </w:r>
      <w:r w:rsidR="005C3072">
        <w:rPr>
          <w:sz w:val="24"/>
          <w:szCs w:val="24"/>
          <w:lang w:eastAsia="en-US"/>
        </w:rPr>
        <w:t>.1.</w:t>
      </w:r>
      <w:r w:rsidR="00C8570A">
        <w:rPr>
          <w:sz w:val="24"/>
          <w:szCs w:val="24"/>
          <w:lang w:eastAsia="en-US"/>
        </w:rPr>
        <w:t>3</w:t>
      </w:r>
      <w:r w:rsidR="005C3072">
        <w:rPr>
          <w:sz w:val="24"/>
          <w:szCs w:val="24"/>
          <w:lang w:eastAsia="en-US"/>
        </w:rPr>
        <w:t xml:space="preserve">. </w:t>
      </w:r>
      <w:r w:rsidR="00C8570A">
        <w:rPr>
          <w:sz w:val="24"/>
          <w:szCs w:val="24"/>
          <w:lang w:eastAsia="en-US"/>
        </w:rPr>
        <w:t>3</w:t>
      </w:r>
      <w:r w:rsidR="005C3072">
        <w:rPr>
          <w:sz w:val="24"/>
          <w:szCs w:val="24"/>
          <w:lang w:eastAsia="en-US"/>
        </w:rPr>
        <w:t xml:space="preserve"> priedas. </w:t>
      </w:r>
      <w:r w:rsidR="0081735E">
        <w:rPr>
          <w:sz w:val="24"/>
          <w:szCs w:val="24"/>
          <w:lang w:eastAsia="en-US"/>
        </w:rPr>
        <w:t>Paslaugų tei</w:t>
      </w:r>
      <w:r w:rsidR="005C3072">
        <w:rPr>
          <w:sz w:val="24"/>
          <w:szCs w:val="24"/>
          <w:lang w:eastAsia="en-US"/>
        </w:rPr>
        <w:t>kėjo pasiūlymas, _____lapai.</w:t>
      </w:r>
    </w:p>
    <w:p w14:paraId="5B17EC3F" w14:textId="77777777" w:rsidR="00AF6080" w:rsidRPr="00A56005" w:rsidRDefault="00AF6080" w:rsidP="00DB5544">
      <w:pPr>
        <w:pStyle w:val="Tekstoblokas"/>
        <w:tabs>
          <w:tab w:val="clear" w:pos="1080"/>
        </w:tabs>
        <w:spacing w:after="0"/>
        <w:ind w:left="0" w:right="0" w:firstLine="0"/>
        <w:rPr>
          <w:szCs w:val="24"/>
        </w:rPr>
      </w:pPr>
    </w:p>
    <w:p w14:paraId="3FCF1B1B" w14:textId="287348B7" w:rsidR="002412D1" w:rsidRDefault="0005626D" w:rsidP="0039605D">
      <w:pPr>
        <w:jc w:val="center"/>
        <w:rPr>
          <w:b/>
          <w:sz w:val="24"/>
          <w:szCs w:val="24"/>
        </w:rPr>
      </w:pPr>
      <w:r>
        <w:rPr>
          <w:b/>
          <w:sz w:val="24"/>
          <w:szCs w:val="24"/>
        </w:rPr>
        <w:t>1</w:t>
      </w:r>
      <w:r w:rsidR="00875A84">
        <w:rPr>
          <w:b/>
          <w:sz w:val="24"/>
          <w:szCs w:val="24"/>
        </w:rPr>
        <w:t>1</w:t>
      </w:r>
      <w:r w:rsidR="00762C2F" w:rsidRPr="00A56005">
        <w:rPr>
          <w:b/>
          <w:sz w:val="24"/>
          <w:szCs w:val="24"/>
        </w:rPr>
        <w:t>.  ŠALIŲ ADRESAI IR REKVIZITAI</w:t>
      </w:r>
    </w:p>
    <w:p w14:paraId="074FBC12" w14:textId="77777777" w:rsidR="00F87397" w:rsidRDefault="00F87397" w:rsidP="0039605D">
      <w:pPr>
        <w:jc w:val="center"/>
        <w:rPr>
          <w:b/>
          <w:sz w:val="24"/>
          <w:szCs w:val="24"/>
        </w:rPr>
      </w:pPr>
    </w:p>
    <w:tbl>
      <w:tblPr>
        <w:tblW w:w="9493" w:type="dxa"/>
        <w:tblLook w:val="0000" w:firstRow="0" w:lastRow="0" w:firstColumn="0" w:lastColumn="0" w:noHBand="0" w:noVBand="0"/>
      </w:tblPr>
      <w:tblGrid>
        <w:gridCol w:w="4978"/>
        <w:gridCol w:w="4515"/>
      </w:tblGrid>
      <w:tr w:rsidR="00A24DCD" w:rsidRPr="00A24DCD" w14:paraId="333276EB" w14:textId="77777777" w:rsidTr="003F7033">
        <w:trPr>
          <w:trHeight w:val="224"/>
        </w:trPr>
        <w:tc>
          <w:tcPr>
            <w:tcW w:w="4978" w:type="dxa"/>
          </w:tcPr>
          <w:p w14:paraId="18EEA92D" w14:textId="77777777" w:rsidR="00A24DCD" w:rsidRPr="00A24DCD" w:rsidRDefault="00A24DCD" w:rsidP="00A24DCD">
            <w:pPr>
              <w:jc w:val="both"/>
              <w:rPr>
                <w:b/>
                <w:sz w:val="24"/>
                <w:szCs w:val="24"/>
                <w:lang w:eastAsia="en-US"/>
              </w:rPr>
            </w:pPr>
            <w:r>
              <w:rPr>
                <w:b/>
                <w:sz w:val="24"/>
                <w:szCs w:val="24"/>
                <w:lang w:eastAsia="en-US"/>
              </w:rPr>
              <w:t xml:space="preserve">PASLAUGŲ </w:t>
            </w:r>
            <w:r w:rsidRPr="00A24DCD">
              <w:rPr>
                <w:b/>
                <w:sz w:val="24"/>
                <w:szCs w:val="24"/>
                <w:lang w:eastAsia="en-US"/>
              </w:rPr>
              <w:t>PIRKĖJAS</w:t>
            </w:r>
            <w:r w:rsidRPr="00A24DCD">
              <w:rPr>
                <w:b/>
                <w:sz w:val="24"/>
                <w:szCs w:val="24"/>
                <w:lang w:eastAsia="en-US"/>
              </w:rPr>
              <w:tab/>
            </w:r>
          </w:p>
        </w:tc>
        <w:tc>
          <w:tcPr>
            <w:tcW w:w="4515" w:type="dxa"/>
          </w:tcPr>
          <w:p w14:paraId="16DCE463" w14:textId="77777777" w:rsidR="00A24DCD" w:rsidRPr="003F7033" w:rsidRDefault="00A24DCD" w:rsidP="00A24DCD">
            <w:pPr>
              <w:jc w:val="both"/>
              <w:rPr>
                <w:b/>
                <w:color w:val="000000"/>
                <w:sz w:val="24"/>
                <w:lang w:eastAsia="en-US"/>
              </w:rPr>
            </w:pPr>
            <w:r w:rsidRPr="003F7033">
              <w:rPr>
                <w:b/>
                <w:color w:val="000000"/>
                <w:sz w:val="24"/>
                <w:szCs w:val="24"/>
                <w:lang w:eastAsia="en-US"/>
              </w:rPr>
              <w:t>PASLAUGŲ TEIKĖJAS</w:t>
            </w:r>
          </w:p>
        </w:tc>
      </w:tr>
      <w:tr w:rsidR="00A24DCD" w:rsidRPr="00A24DCD" w14:paraId="60A6DBBF" w14:textId="77777777" w:rsidTr="003F7033">
        <w:trPr>
          <w:trHeight w:val="224"/>
        </w:trPr>
        <w:tc>
          <w:tcPr>
            <w:tcW w:w="4978" w:type="dxa"/>
          </w:tcPr>
          <w:p w14:paraId="3208DDC1" w14:textId="77777777" w:rsidR="00A24DCD" w:rsidRPr="00A24DCD" w:rsidRDefault="00A24DCD" w:rsidP="00A24DCD">
            <w:pPr>
              <w:jc w:val="both"/>
              <w:rPr>
                <w:b/>
                <w:sz w:val="24"/>
                <w:szCs w:val="24"/>
                <w:lang w:eastAsia="en-US"/>
              </w:rPr>
            </w:pPr>
            <w:r w:rsidRPr="00A24DCD">
              <w:rPr>
                <w:b/>
                <w:sz w:val="24"/>
                <w:szCs w:val="24"/>
                <w:lang w:eastAsia="en-US"/>
              </w:rPr>
              <w:t>Įstaigos pavadinimas</w:t>
            </w:r>
          </w:p>
        </w:tc>
        <w:tc>
          <w:tcPr>
            <w:tcW w:w="4515" w:type="dxa"/>
          </w:tcPr>
          <w:p w14:paraId="192FFA6D" w14:textId="77777777" w:rsidR="00A24DCD" w:rsidRPr="00A24DCD" w:rsidRDefault="00A24DCD" w:rsidP="00A24DCD">
            <w:pPr>
              <w:jc w:val="both"/>
              <w:rPr>
                <w:b/>
                <w:sz w:val="24"/>
                <w:szCs w:val="24"/>
                <w:lang w:eastAsia="en-US"/>
              </w:rPr>
            </w:pPr>
            <w:r w:rsidRPr="00A24DCD">
              <w:rPr>
                <w:b/>
                <w:sz w:val="24"/>
                <w:lang w:eastAsia="en-US"/>
              </w:rPr>
              <w:t>Įmonės pavadinimas</w:t>
            </w:r>
          </w:p>
        </w:tc>
      </w:tr>
      <w:tr w:rsidR="00281E9D" w:rsidRPr="00A24DCD" w14:paraId="26EE2CF3" w14:textId="77777777" w:rsidTr="003F7033">
        <w:trPr>
          <w:trHeight w:val="109"/>
        </w:trPr>
        <w:tc>
          <w:tcPr>
            <w:tcW w:w="4978" w:type="dxa"/>
          </w:tcPr>
          <w:p w14:paraId="20C5FD90" w14:textId="77777777" w:rsidR="00281E9D" w:rsidRDefault="00281E9D" w:rsidP="00281E9D">
            <w:pPr>
              <w:spacing w:line="280" w:lineRule="atLeast"/>
              <w:jc w:val="both"/>
              <w:rPr>
                <w:b/>
                <w:color w:val="000000" w:themeColor="text1"/>
                <w:sz w:val="24"/>
                <w:szCs w:val="24"/>
                <w:lang w:eastAsia="en-US"/>
              </w:rPr>
            </w:pPr>
            <w:r w:rsidRPr="00463885">
              <w:rPr>
                <w:b/>
                <w:color w:val="000000" w:themeColor="text1"/>
                <w:sz w:val="24"/>
                <w:szCs w:val="24"/>
                <w:lang w:eastAsia="en-US"/>
              </w:rPr>
              <w:t xml:space="preserve">Kalėjimų </w:t>
            </w:r>
            <w:r>
              <w:rPr>
                <w:b/>
                <w:color w:val="000000" w:themeColor="text1"/>
                <w:sz w:val="24"/>
                <w:szCs w:val="24"/>
                <w:lang w:eastAsia="en-US"/>
              </w:rPr>
              <w:t>de</w:t>
            </w:r>
            <w:r w:rsidRPr="00463885">
              <w:rPr>
                <w:b/>
                <w:color w:val="000000" w:themeColor="text1"/>
                <w:sz w:val="24"/>
                <w:szCs w:val="24"/>
                <w:lang w:eastAsia="en-US"/>
              </w:rPr>
              <w:t xml:space="preserve">partamentas </w:t>
            </w:r>
            <w:r>
              <w:rPr>
                <w:b/>
                <w:color w:val="000000" w:themeColor="text1"/>
                <w:sz w:val="24"/>
                <w:szCs w:val="24"/>
                <w:lang w:eastAsia="en-US"/>
              </w:rPr>
              <w:t xml:space="preserve">prie </w:t>
            </w:r>
          </w:p>
          <w:p w14:paraId="7C491868" w14:textId="669D331C" w:rsidR="00281E9D" w:rsidRPr="00A24DCD" w:rsidRDefault="00281E9D" w:rsidP="00281E9D">
            <w:pPr>
              <w:jc w:val="both"/>
              <w:rPr>
                <w:sz w:val="24"/>
                <w:szCs w:val="24"/>
                <w:lang w:eastAsia="en-US"/>
              </w:rPr>
            </w:pPr>
            <w:r>
              <w:rPr>
                <w:b/>
                <w:color w:val="000000" w:themeColor="text1"/>
                <w:sz w:val="24"/>
                <w:szCs w:val="24"/>
                <w:lang w:eastAsia="en-US"/>
              </w:rPr>
              <w:t>Lietuvos Respublikos teisingumo ministerijos</w:t>
            </w:r>
          </w:p>
        </w:tc>
        <w:tc>
          <w:tcPr>
            <w:tcW w:w="4515" w:type="dxa"/>
          </w:tcPr>
          <w:p w14:paraId="40E4B21D" w14:textId="77777777" w:rsidR="00281E9D" w:rsidRDefault="00281E9D" w:rsidP="00281E9D">
            <w:pPr>
              <w:jc w:val="both"/>
              <w:rPr>
                <w:rFonts w:cstheme="minorHAnsi"/>
                <w:color w:val="000000"/>
                <w:sz w:val="24"/>
                <w:szCs w:val="24"/>
              </w:rPr>
            </w:pPr>
            <w:r w:rsidRPr="00281E9D">
              <w:rPr>
                <w:rFonts w:cstheme="minorHAnsi"/>
                <w:color w:val="000000"/>
                <w:sz w:val="24"/>
                <w:szCs w:val="24"/>
              </w:rPr>
              <w:t>UAB „BALTIC CLIPPER“</w:t>
            </w:r>
          </w:p>
          <w:p w14:paraId="1B3A4ECF" w14:textId="6C923ABF" w:rsidR="00B05018" w:rsidRPr="00B05018" w:rsidRDefault="00B05018" w:rsidP="00B05018">
            <w:pPr>
              <w:rPr>
                <w:sz w:val="24"/>
                <w:szCs w:val="24"/>
                <w:lang w:eastAsia="en-US"/>
              </w:rPr>
            </w:pPr>
          </w:p>
        </w:tc>
      </w:tr>
      <w:tr w:rsidR="00281E9D" w:rsidRPr="00A24DCD" w14:paraId="7D503EE5" w14:textId="77777777" w:rsidTr="003F7033">
        <w:trPr>
          <w:trHeight w:val="109"/>
        </w:trPr>
        <w:tc>
          <w:tcPr>
            <w:tcW w:w="4978" w:type="dxa"/>
          </w:tcPr>
          <w:p w14:paraId="1A3F2046" w14:textId="2781D016" w:rsidR="00281E9D" w:rsidRPr="00A24DCD" w:rsidRDefault="00281E9D" w:rsidP="00281E9D">
            <w:pPr>
              <w:jc w:val="both"/>
              <w:rPr>
                <w:sz w:val="24"/>
                <w:szCs w:val="24"/>
                <w:lang w:eastAsia="en-US"/>
              </w:rPr>
            </w:pPr>
            <w:r w:rsidRPr="006478B4">
              <w:rPr>
                <w:sz w:val="24"/>
                <w:szCs w:val="24"/>
              </w:rPr>
              <w:t>L. Sapiegos g. 1, Vilnius</w:t>
            </w:r>
          </w:p>
        </w:tc>
        <w:tc>
          <w:tcPr>
            <w:tcW w:w="4515" w:type="dxa"/>
          </w:tcPr>
          <w:p w14:paraId="02C5E78A" w14:textId="5793C184" w:rsidR="00281E9D" w:rsidRPr="00281E9D" w:rsidRDefault="00281E9D" w:rsidP="00281E9D">
            <w:pPr>
              <w:jc w:val="both"/>
              <w:rPr>
                <w:sz w:val="24"/>
                <w:szCs w:val="24"/>
                <w:lang w:eastAsia="en-US"/>
              </w:rPr>
            </w:pPr>
            <w:r w:rsidRPr="00281E9D">
              <w:rPr>
                <w:rFonts w:cstheme="minorHAnsi"/>
                <w:color w:val="000000"/>
                <w:sz w:val="24"/>
                <w:szCs w:val="24"/>
              </w:rPr>
              <w:t>Įmonės kodas 110437597</w:t>
            </w:r>
          </w:p>
        </w:tc>
      </w:tr>
      <w:tr w:rsidR="00F8623D" w:rsidRPr="00A24DCD" w14:paraId="2111BDD7" w14:textId="77777777" w:rsidTr="003F7033">
        <w:trPr>
          <w:trHeight w:val="115"/>
        </w:trPr>
        <w:tc>
          <w:tcPr>
            <w:tcW w:w="4978" w:type="dxa"/>
          </w:tcPr>
          <w:p w14:paraId="171C1C69" w14:textId="77777777" w:rsidR="00F8623D" w:rsidRDefault="00F8623D" w:rsidP="00F8623D">
            <w:pPr>
              <w:jc w:val="both"/>
              <w:rPr>
                <w:color w:val="000000" w:themeColor="text1"/>
                <w:sz w:val="24"/>
                <w:szCs w:val="24"/>
                <w:lang w:eastAsia="en-US"/>
              </w:rPr>
            </w:pPr>
            <w:r w:rsidRPr="00463885">
              <w:rPr>
                <w:color w:val="000000" w:themeColor="text1"/>
                <w:sz w:val="24"/>
                <w:szCs w:val="24"/>
                <w:lang w:eastAsia="en-US"/>
              </w:rPr>
              <w:t xml:space="preserve">Įstaigos kodas </w:t>
            </w:r>
            <w:r w:rsidRPr="006478B4">
              <w:rPr>
                <w:sz w:val="24"/>
                <w:szCs w:val="24"/>
              </w:rPr>
              <w:t>288697120</w:t>
            </w:r>
          </w:p>
          <w:p w14:paraId="0A89C604" w14:textId="772EC4E1" w:rsidR="00B05018" w:rsidRPr="00B05018" w:rsidRDefault="00B05018" w:rsidP="00B05018">
            <w:pPr>
              <w:rPr>
                <w:sz w:val="24"/>
                <w:szCs w:val="24"/>
                <w:lang w:eastAsia="en-US"/>
              </w:rPr>
            </w:pPr>
            <w:r w:rsidRPr="006478B4">
              <w:rPr>
                <w:sz w:val="24"/>
                <w:szCs w:val="24"/>
              </w:rPr>
              <w:t>Tel. (8 5) 271 9003</w:t>
            </w:r>
          </w:p>
        </w:tc>
        <w:tc>
          <w:tcPr>
            <w:tcW w:w="4515" w:type="dxa"/>
          </w:tcPr>
          <w:p w14:paraId="5B6D37F2" w14:textId="77777777" w:rsidR="00281E9D" w:rsidRPr="00281E9D" w:rsidRDefault="00281E9D" w:rsidP="00F8623D">
            <w:pPr>
              <w:jc w:val="both"/>
              <w:rPr>
                <w:rFonts w:cstheme="minorHAnsi"/>
                <w:color w:val="000000"/>
                <w:sz w:val="24"/>
                <w:szCs w:val="24"/>
              </w:rPr>
            </w:pPr>
            <w:r w:rsidRPr="00281E9D">
              <w:rPr>
                <w:rFonts w:cstheme="minorHAnsi"/>
                <w:color w:val="000000"/>
                <w:sz w:val="24"/>
                <w:szCs w:val="24"/>
              </w:rPr>
              <w:t xml:space="preserve">Tel. 370 (37) 320 300       </w:t>
            </w:r>
          </w:p>
          <w:p w14:paraId="627E445E" w14:textId="14873C26" w:rsidR="00F8623D" w:rsidRPr="00281E9D" w:rsidRDefault="00281E9D" w:rsidP="00F8623D">
            <w:pPr>
              <w:jc w:val="both"/>
              <w:rPr>
                <w:sz w:val="24"/>
                <w:szCs w:val="24"/>
                <w:lang w:eastAsia="en-US"/>
              </w:rPr>
            </w:pPr>
            <w:r w:rsidRPr="00281E9D">
              <w:rPr>
                <w:rFonts w:cstheme="minorHAnsi"/>
                <w:color w:val="000000"/>
                <w:sz w:val="24"/>
                <w:szCs w:val="24"/>
              </w:rPr>
              <w:t>Faks. 370 (37) 22 34 71</w:t>
            </w:r>
          </w:p>
        </w:tc>
      </w:tr>
      <w:tr w:rsidR="00F8623D" w:rsidRPr="00A24DCD" w14:paraId="3B022D7F" w14:textId="77777777" w:rsidTr="003F7033">
        <w:trPr>
          <w:trHeight w:val="109"/>
        </w:trPr>
        <w:tc>
          <w:tcPr>
            <w:tcW w:w="4978" w:type="dxa"/>
          </w:tcPr>
          <w:p w14:paraId="40ACA5F7" w14:textId="3646D06D" w:rsidR="00F8623D" w:rsidRPr="00A24DCD" w:rsidRDefault="00B05018" w:rsidP="00F8623D">
            <w:pPr>
              <w:jc w:val="both"/>
              <w:rPr>
                <w:sz w:val="24"/>
                <w:szCs w:val="24"/>
                <w:lang w:eastAsia="en-US"/>
              </w:rPr>
            </w:pPr>
            <w:r w:rsidRPr="00463885">
              <w:rPr>
                <w:color w:val="000000" w:themeColor="text1"/>
                <w:sz w:val="24"/>
                <w:szCs w:val="24"/>
                <w:lang w:eastAsia="en-US"/>
              </w:rPr>
              <w:t>El.</w:t>
            </w:r>
            <w:r>
              <w:rPr>
                <w:color w:val="000000" w:themeColor="text1"/>
                <w:sz w:val="24"/>
                <w:szCs w:val="24"/>
                <w:lang w:eastAsia="en-US"/>
              </w:rPr>
              <w:t xml:space="preserve"> </w:t>
            </w:r>
            <w:r w:rsidRPr="00463885">
              <w:rPr>
                <w:color w:val="000000" w:themeColor="text1"/>
                <w:sz w:val="24"/>
                <w:szCs w:val="24"/>
                <w:lang w:eastAsia="en-US"/>
              </w:rPr>
              <w:t>p.</w:t>
            </w:r>
            <w:r w:rsidRPr="006478B4">
              <w:rPr>
                <w:sz w:val="24"/>
                <w:szCs w:val="24"/>
              </w:rPr>
              <w:t xml:space="preserve"> kaldep@kaldep.lt</w:t>
            </w:r>
          </w:p>
        </w:tc>
        <w:tc>
          <w:tcPr>
            <w:tcW w:w="4515" w:type="dxa"/>
          </w:tcPr>
          <w:p w14:paraId="3A67CBCC" w14:textId="1E4D97C6" w:rsidR="00F8623D" w:rsidRPr="00281E9D" w:rsidRDefault="00281E9D" w:rsidP="00F8623D">
            <w:pPr>
              <w:jc w:val="both"/>
              <w:rPr>
                <w:sz w:val="24"/>
                <w:szCs w:val="24"/>
                <w:lang w:eastAsia="en-US"/>
              </w:rPr>
            </w:pPr>
            <w:r w:rsidRPr="00281E9D">
              <w:rPr>
                <w:rFonts w:cstheme="minorHAnsi"/>
                <w:color w:val="000000"/>
                <w:sz w:val="24"/>
                <w:szCs w:val="24"/>
              </w:rPr>
              <w:t>Laisvės al. 61 - 1, Kaunas LT- 44304</w:t>
            </w:r>
          </w:p>
        </w:tc>
      </w:tr>
      <w:tr w:rsidR="00F8623D" w:rsidRPr="00A24DCD" w14:paraId="6931913D" w14:textId="77777777" w:rsidTr="003F7033">
        <w:trPr>
          <w:trHeight w:val="115"/>
        </w:trPr>
        <w:tc>
          <w:tcPr>
            <w:tcW w:w="4978" w:type="dxa"/>
          </w:tcPr>
          <w:p w14:paraId="00C184DD" w14:textId="77777777" w:rsidR="00B05018" w:rsidRPr="00BC60B4" w:rsidRDefault="00B05018" w:rsidP="00B05018">
            <w:pPr>
              <w:spacing w:line="280" w:lineRule="atLeast"/>
              <w:jc w:val="both"/>
              <w:rPr>
                <w:sz w:val="24"/>
                <w:szCs w:val="24"/>
              </w:rPr>
            </w:pPr>
            <w:r w:rsidRPr="00BC60B4">
              <w:rPr>
                <w:color w:val="000000" w:themeColor="text1"/>
                <w:sz w:val="24"/>
                <w:szCs w:val="24"/>
                <w:lang w:eastAsia="en-US"/>
              </w:rPr>
              <w:t xml:space="preserve">A/s. </w:t>
            </w:r>
            <w:hyperlink r:id="rId12" w:tooltip="Sąskaitos išrašas" w:history="1">
              <w:r w:rsidRPr="00BC60B4">
                <w:rPr>
                  <w:rStyle w:val="Hipersaitas"/>
                  <w:color w:val="auto"/>
                  <w:sz w:val="24"/>
                  <w:szCs w:val="24"/>
                  <w:u w:val="none"/>
                </w:rPr>
                <w:t>LT797300010154495966</w:t>
              </w:r>
            </w:hyperlink>
          </w:p>
          <w:p w14:paraId="5D98398D" w14:textId="51B3F369" w:rsidR="00F8623D" w:rsidRPr="00A24DCD" w:rsidRDefault="00B05018" w:rsidP="00F8623D">
            <w:pPr>
              <w:jc w:val="both"/>
              <w:rPr>
                <w:sz w:val="24"/>
                <w:szCs w:val="24"/>
                <w:lang w:eastAsia="en-US"/>
              </w:rPr>
            </w:pPr>
            <w:r w:rsidRPr="00BC60B4">
              <w:rPr>
                <w:sz w:val="24"/>
                <w:szCs w:val="24"/>
              </w:rPr>
              <w:t>„Swedbank“ AB</w:t>
            </w:r>
            <w:r>
              <w:rPr>
                <w:sz w:val="24"/>
                <w:szCs w:val="24"/>
              </w:rPr>
              <w:t xml:space="preserve">, kodas </w:t>
            </w:r>
            <w:r>
              <w:rPr>
                <w:color w:val="000000"/>
                <w:sz w:val="24"/>
                <w:szCs w:val="24"/>
              </w:rPr>
              <w:t>73000</w:t>
            </w:r>
          </w:p>
        </w:tc>
        <w:tc>
          <w:tcPr>
            <w:tcW w:w="4515" w:type="dxa"/>
          </w:tcPr>
          <w:p w14:paraId="33E4BCF3" w14:textId="49B81EF1" w:rsidR="00F8623D" w:rsidRPr="00281E9D" w:rsidRDefault="00281E9D" w:rsidP="00F8623D">
            <w:pPr>
              <w:jc w:val="both"/>
              <w:rPr>
                <w:sz w:val="24"/>
                <w:szCs w:val="24"/>
                <w:lang w:eastAsia="en-US"/>
              </w:rPr>
            </w:pPr>
            <w:r w:rsidRPr="00281E9D">
              <w:rPr>
                <w:rFonts w:cstheme="minorHAnsi"/>
                <w:color w:val="000000"/>
                <w:sz w:val="24"/>
                <w:szCs w:val="24"/>
              </w:rPr>
              <w:t xml:space="preserve">a/s LT 65 7044 0600 0308 6729  </w:t>
            </w:r>
          </w:p>
        </w:tc>
      </w:tr>
      <w:tr w:rsidR="00F8623D" w:rsidRPr="00A24DCD" w14:paraId="7EEF2F39" w14:textId="77777777" w:rsidTr="003F7033">
        <w:trPr>
          <w:trHeight w:val="109"/>
        </w:trPr>
        <w:tc>
          <w:tcPr>
            <w:tcW w:w="4978" w:type="dxa"/>
          </w:tcPr>
          <w:p w14:paraId="2D9DBEA2" w14:textId="7F8DD244" w:rsidR="00F8623D" w:rsidRPr="00A24DCD" w:rsidRDefault="00F8623D" w:rsidP="00F8623D">
            <w:pPr>
              <w:jc w:val="both"/>
              <w:rPr>
                <w:sz w:val="24"/>
                <w:szCs w:val="24"/>
                <w:lang w:eastAsia="en-US"/>
              </w:rPr>
            </w:pPr>
          </w:p>
        </w:tc>
        <w:tc>
          <w:tcPr>
            <w:tcW w:w="4515" w:type="dxa"/>
          </w:tcPr>
          <w:p w14:paraId="17A70ECB" w14:textId="1C96C130" w:rsidR="00F8623D" w:rsidRPr="00A24DCD" w:rsidRDefault="00F8623D" w:rsidP="00F8623D">
            <w:pPr>
              <w:jc w:val="both"/>
              <w:rPr>
                <w:sz w:val="24"/>
                <w:szCs w:val="24"/>
                <w:lang w:eastAsia="en-US"/>
              </w:rPr>
            </w:pPr>
          </w:p>
        </w:tc>
      </w:tr>
      <w:tr w:rsidR="00B05018" w:rsidRPr="00A24DCD" w14:paraId="34957D3C" w14:textId="77777777" w:rsidTr="00B05018">
        <w:trPr>
          <w:trHeight w:val="934"/>
        </w:trPr>
        <w:tc>
          <w:tcPr>
            <w:tcW w:w="4978" w:type="dxa"/>
          </w:tcPr>
          <w:p w14:paraId="2E7A79E8" w14:textId="77777777" w:rsidR="00B05018" w:rsidRPr="00A24DCD" w:rsidRDefault="00B05018" w:rsidP="00B05018">
            <w:pPr>
              <w:ind w:right="432"/>
              <w:rPr>
                <w:b/>
                <w:sz w:val="24"/>
                <w:lang w:eastAsia="en-US"/>
              </w:rPr>
            </w:pPr>
            <w:r>
              <w:rPr>
                <w:b/>
                <w:sz w:val="24"/>
                <w:lang w:eastAsia="en-US"/>
              </w:rPr>
              <w:t>Direktoriaus pavaduotoja</w:t>
            </w:r>
          </w:p>
          <w:p w14:paraId="2BA3832A" w14:textId="77777777" w:rsidR="00B05018" w:rsidRPr="00A24DCD" w:rsidRDefault="00B05018" w:rsidP="00B05018">
            <w:pPr>
              <w:ind w:right="432"/>
              <w:rPr>
                <w:b/>
                <w:sz w:val="24"/>
                <w:lang w:eastAsia="en-US"/>
              </w:rPr>
            </w:pPr>
            <w:r>
              <w:rPr>
                <w:b/>
                <w:sz w:val="24"/>
                <w:lang w:eastAsia="en-US"/>
              </w:rPr>
              <w:t>Ligita Valalytė</w:t>
            </w:r>
          </w:p>
          <w:p w14:paraId="3AEB997B" w14:textId="77777777" w:rsidR="00B05018" w:rsidRPr="00A24DCD" w:rsidRDefault="00B05018" w:rsidP="00B05018">
            <w:pPr>
              <w:ind w:right="432"/>
              <w:rPr>
                <w:b/>
                <w:sz w:val="24"/>
                <w:lang w:eastAsia="en-US"/>
              </w:rPr>
            </w:pPr>
          </w:p>
          <w:p w14:paraId="38F3A7BA" w14:textId="7B6BD880" w:rsidR="00B05018" w:rsidRPr="00A24DCD" w:rsidRDefault="00B05018" w:rsidP="00B05018">
            <w:pPr>
              <w:jc w:val="both"/>
              <w:rPr>
                <w:sz w:val="24"/>
                <w:szCs w:val="24"/>
                <w:lang w:eastAsia="en-US"/>
              </w:rPr>
            </w:pPr>
            <w:r w:rsidRPr="00A24DCD">
              <w:rPr>
                <w:b/>
                <w:sz w:val="24"/>
                <w:lang w:eastAsia="en-US"/>
              </w:rPr>
              <w:t>A.V.</w:t>
            </w:r>
          </w:p>
        </w:tc>
        <w:tc>
          <w:tcPr>
            <w:tcW w:w="4515" w:type="dxa"/>
          </w:tcPr>
          <w:p w14:paraId="735D9803" w14:textId="77777777" w:rsidR="00B05018" w:rsidRPr="00A24DCD" w:rsidRDefault="00B05018" w:rsidP="00B05018">
            <w:pPr>
              <w:jc w:val="both"/>
              <w:rPr>
                <w:b/>
                <w:sz w:val="24"/>
                <w:lang w:eastAsia="en-US"/>
              </w:rPr>
            </w:pPr>
            <w:r>
              <w:rPr>
                <w:b/>
                <w:sz w:val="24"/>
                <w:lang w:eastAsia="en-US"/>
              </w:rPr>
              <w:t>Generalinis direktorius</w:t>
            </w:r>
          </w:p>
          <w:p w14:paraId="689DB27C" w14:textId="77777777" w:rsidR="00B05018" w:rsidRPr="00A24DCD" w:rsidRDefault="00B05018" w:rsidP="00B05018">
            <w:pPr>
              <w:jc w:val="both"/>
              <w:rPr>
                <w:b/>
                <w:sz w:val="24"/>
                <w:lang w:eastAsia="en-US"/>
              </w:rPr>
            </w:pPr>
            <w:r>
              <w:rPr>
                <w:b/>
                <w:sz w:val="24"/>
                <w:lang w:eastAsia="en-US"/>
              </w:rPr>
              <w:t>Egidijus Vaišvilas</w:t>
            </w:r>
          </w:p>
          <w:p w14:paraId="04D52195" w14:textId="77777777" w:rsidR="00B05018" w:rsidRPr="00A24DCD" w:rsidRDefault="00B05018" w:rsidP="00B05018">
            <w:pPr>
              <w:jc w:val="both"/>
              <w:rPr>
                <w:b/>
                <w:sz w:val="24"/>
                <w:lang w:eastAsia="en-US"/>
              </w:rPr>
            </w:pPr>
          </w:p>
          <w:p w14:paraId="76765486" w14:textId="7F75FF22" w:rsidR="00B05018" w:rsidRPr="00A24DCD" w:rsidRDefault="00B05018" w:rsidP="00B05018">
            <w:pPr>
              <w:jc w:val="both"/>
              <w:rPr>
                <w:sz w:val="24"/>
                <w:szCs w:val="24"/>
                <w:lang w:eastAsia="en-US"/>
              </w:rPr>
            </w:pPr>
            <w:r w:rsidRPr="00A24DCD">
              <w:rPr>
                <w:b/>
                <w:sz w:val="24"/>
                <w:lang w:eastAsia="en-US"/>
              </w:rPr>
              <w:t xml:space="preserve">A.V. </w:t>
            </w:r>
          </w:p>
        </w:tc>
      </w:tr>
      <w:tr w:rsidR="00B05018" w:rsidRPr="00A24DCD" w14:paraId="3F5A8B66" w14:textId="77777777" w:rsidTr="003F7033">
        <w:trPr>
          <w:trHeight w:val="339"/>
        </w:trPr>
        <w:tc>
          <w:tcPr>
            <w:tcW w:w="4978" w:type="dxa"/>
          </w:tcPr>
          <w:p w14:paraId="74FB3E73" w14:textId="0F7567A2" w:rsidR="00B05018" w:rsidRPr="00A24DCD" w:rsidRDefault="00B05018" w:rsidP="00B05018">
            <w:pPr>
              <w:ind w:right="432"/>
              <w:rPr>
                <w:b/>
                <w:sz w:val="24"/>
                <w:szCs w:val="24"/>
                <w:lang w:eastAsia="en-US"/>
              </w:rPr>
            </w:pPr>
          </w:p>
        </w:tc>
        <w:tc>
          <w:tcPr>
            <w:tcW w:w="4515" w:type="dxa"/>
          </w:tcPr>
          <w:p w14:paraId="242F22E6" w14:textId="6CC9A96B" w:rsidR="00B05018" w:rsidRPr="00A24DCD" w:rsidRDefault="00B05018" w:rsidP="00B05018">
            <w:pPr>
              <w:jc w:val="both"/>
              <w:rPr>
                <w:b/>
                <w:sz w:val="24"/>
                <w:szCs w:val="24"/>
                <w:lang w:eastAsia="en-US"/>
              </w:rPr>
            </w:pPr>
          </w:p>
        </w:tc>
      </w:tr>
    </w:tbl>
    <w:p w14:paraId="4CFA66C9" w14:textId="77777777" w:rsidR="00B05018" w:rsidRDefault="00B05018" w:rsidP="00B43070">
      <w:pPr>
        <w:pStyle w:val="Antrat2"/>
        <w:numPr>
          <w:ilvl w:val="0"/>
          <w:numId w:val="0"/>
        </w:numPr>
        <w:ind w:left="3168" w:right="-441" w:firstLine="720"/>
        <w:rPr>
          <w:szCs w:val="24"/>
        </w:rPr>
      </w:pPr>
    </w:p>
    <w:p w14:paraId="0FA2AA97" w14:textId="503DF76D" w:rsidR="00693A1F" w:rsidRDefault="00E76743" w:rsidP="00B43070">
      <w:pPr>
        <w:pStyle w:val="Antrat2"/>
        <w:numPr>
          <w:ilvl w:val="0"/>
          <w:numId w:val="0"/>
        </w:numPr>
        <w:ind w:left="3168" w:right="-441" w:firstLine="720"/>
        <w:rPr>
          <w:szCs w:val="24"/>
        </w:rPr>
      </w:pPr>
      <w:r>
        <w:rPr>
          <w:szCs w:val="24"/>
        </w:rPr>
        <w:t xml:space="preserve">   </w:t>
      </w:r>
      <w:r w:rsidR="00693A1F">
        <w:rPr>
          <w:szCs w:val="24"/>
        </w:rPr>
        <w:t xml:space="preserve">                            20_</w:t>
      </w:r>
      <w:r>
        <w:rPr>
          <w:szCs w:val="24"/>
        </w:rPr>
        <w:t xml:space="preserve">__-____-__ Paslaugų </w:t>
      </w:r>
      <w:r w:rsidR="00693A1F">
        <w:rPr>
          <w:szCs w:val="24"/>
        </w:rPr>
        <w:t>viešojo pirkimo-</w:t>
      </w:r>
    </w:p>
    <w:p w14:paraId="6E7710DC" w14:textId="77777777" w:rsidR="00E76743" w:rsidRDefault="002D6880" w:rsidP="00693A1F">
      <w:pPr>
        <w:pStyle w:val="Antrat2"/>
        <w:numPr>
          <w:ilvl w:val="0"/>
          <w:numId w:val="0"/>
        </w:numPr>
        <w:ind w:left="3168" w:right="-441" w:firstLine="720"/>
        <w:rPr>
          <w:szCs w:val="24"/>
        </w:rPr>
      </w:pPr>
      <w:r>
        <w:rPr>
          <w:szCs w:val="24"/>
        </w:rPr>
        <w:t xml:space="preserve"> </w:t>
      </w:r>
      <w:r w:rsidR="00693A1F">
        <w:rPr>
          <w:szCs w:val="24"/>
        </w:rPr>
        <w:t xml:space="preserve">                               pardavimo </w:t>
      </w:r>
      <w:r w:rsidR="00E76743">
        <w:rPr>
          <w:szCs w:val="24"/>
        </w:rPr>
        <w:t>s</w:t>
      </w:r>
      <w:r w:rsidR="00E76743" w:rsidRPr="00BB5C45">
        <w:rPr>
          <w:szCs w:val="24"/>
        </w:rPr>
        <w:t>utarties Nr. _______</w:t>
      </w:r>
      <w:r>
        <w:rPr>
          <w:szCs w:val="24"/>
        </w:rPr>
        <w:t xml:space="preserve"> / </w:t>
      </w:r>
      <w:r w:rsidR="00E76743" w:rsidRPr="00BB5C45">
        <w:rPr>
          <w:szCs w:val="24"/>
        </w:rPr>
        <w:t>______</w:t>
      </w:r>
    </w:p>
    <w:p w14:paraId="68CEB5FD" w14:textId="77777777" w:rsidR="00E76743" w:rsidRPr="00BB5C45" w:rsidRDefault="00E76743" w:rsidP="00E76743">
      <w:pPr>
        <w:pStyle w:val="Antrat2"/>
        <w:numPr>
          <w:ilvl w:val="0"/>
          <w:numId w:val="0"/>
        </w:numPr>
        <w:ind w:left="3888" w:right="-441" w:firstLine="1872"/>
        <w:rPr>
          <w:szCs w:val="24"/>
        </w:rPr>
      </w:pPr>
      <w:r>
        <w:rPr>
          <w:szCs w:val="24"/>
        </w:rPr>
        <w:t xml:space="preserve">1 </w:t>
      </w:r>
      <w:r w:rsidRPr="00BB5C45">
        <w:rPr>
          <w:szCs w:val="24"/>
        </w:rPr>
        <w:t>priedas</w:t>
      </w:r>
    </w:p>
    <w:p w14:paraId="5D28A4AB" w14:textId="77777777" w:rsidR="0035021C" w:rsidRPr="0035021C" w:rsidRDefault="0035021C" w:rsidP="00DB37CF">
      <w:pPr>
        <w:rPr>
          <w:sz w:val="24"/>
          <w:szCs w:val="24"/>
        </w:rPr>
      </w:pPr>
    </w:p>
    <w:p w14:paraId="7B421453" w14:textId="77777777" w:rsidR="0035021C" w:rsidRPr="0035021C" w:rsidRDefault="0035021C" w:rsidP="00BB705D">
      <w:pPr>
        <w:rPr>
          <w:sz w:val="24"/>
          <w:szCs w:val="24"/>
        </w:rPr>
      </w:pPr>
    </w:p>
    <w:p w14:paraId="3112BD0C" w14:textId="583E65A3" w:rsidR="004A796D" w:rsidRPr="004A796D" w:rsidRDefault="004A796D" w:rsidP="004A796D">
      <w:pPr>
        <w:tabs>
          <w:tab w:val="left" w:pos="2940"/>
          <w:tab w:val="left" w:pos="5245"/>
        </w:tabs>
        <w:jc w:val="center"/>
        <w:rPr>
          <w:b/>
          <w:color w:val="000000"/>
          <w:sz w:val="24"/>
          <w:szCs w:val="24"/>
        </w:rPr>
      </w:pPr>
      <w:r w:rsidRPr="004A796D">
        <w:rPr>
          <w:b/>
          <w:color w:val="000000"/>
          <w:sz w:val="24"/>
          <w:szCs w:val="24"/>
        </w:rPr>
        <w:t>TECHNINĖ SPECIFIKACIJA</w:t>
      </w:r>
    </w:p>
    <w:p w14:paraId="36EB49CE" w14:textId="77777777" w:rsidR="004A796D" w:rsidRDefault="004A796D" w:rsidP="004A796D">
      <w:pPr>
        <w:tabs>
          <w:tab w:val="left" w:pos="5245"/>
        </w:tabs>
        <w:ind w:firstLine="720"/>
        <w:jc w:val="center"/>
        <w:rPr>
          <w:b/>
          <w:color w:val="000000"/>
          <w:sz w:val="24"/>
          <w:szCs w:val="24"/>
          <w:lang w:eastAsia="en-US"/>
        </w:rPr>
      </w:pPr>
    </w:p>
    <w:p w14:paraId="7B7B3282" w14:textId="77777777" w:rsidR="00BC748D" w:rsidRDefault="00BC748D" w:rsidP="004A796D">
      <w:pPr>
        <w:tabs>
          <w:tab w:val="left" w:pos="5245"/>
        </w:tabs>
        <w:ind w:firstLine="720"/>
        <w:jc w:val="center"/>
        <w:rPr>
          <w:b/>
          <w:color w:val="000000"/>
          <w:sz w:val="24"/>
          <w:szCs w:val="24"/>
          <w:lang w:eastAsia="en-US"/>
        </w:rPr>
      </w:pPr>
    </w:p>
    <w:p w14:paraId="404D9ACA" w14:textId="77777777" w:rsidR="00BC748D" w:rsidRPr="00564494" w:rsidRDefault="00BC748D" w:rsidP="00C8570A">
      <w:pPr>
        <w:tabs>
          <w:tab w:val="left" w:pos="5245"/>
        </w:tabs>
        <w:ind w:left="360"/>
        <w:jc w:val="center"/>
        <w:rPr>
          <w:b/>
          <w:color w:val="000000"/>
          <w:sz w:val="24"/>
          <w:szCs w:val="24"/>
          <w:lang w:eastAsia="en-US"/>
        </w:rPr>
      </w:pPr>
    </w:p>
    <w:p w14:paraId="5400BF08" w14:textId="77777777" w:rsidR="00564494" w:rsidRPr="00564494" w:rsidRDefault="00564494" w:rsidP="00564494">
      <w:pPr>
        <w:pStyle w:val="Betarp"/>
        <w:jc w:val="both"/>
        <w:rPr>
          <w:rFonts w:ascii="Times New Roman" w:eastAsiaTheme="minorHAnsi" w:hAnsi="Times New Roman" w:cs="Times New Roman"/>
          <w:kern w:val="0"/>
          <w:lang w:val="lt-LT" w:eastAsia="en-US"/>
        </w:rPr>
      </w:pPr>
      <w:bookmarkStart w:id="4" w:name="_Hlk85622054"/>
      <w:r w:rsidRPr="00564494">
        <w:rPr>
          <w:rFonts w:ascii="Times New Roman" w:hAnsi="Times New Roman" w:cs="Times New Roman"/>
          <w:lang w:val="lt-LT"/>
        </w:rPr>
        <w:t xml:space="preserve">1. 18 (aštuoniolika) lėktuvo bilietų Vilnius–Oslas–Vilnius ekonomine klase 2022 m. kovo 6-10 d. su registruotu bagažu kiekvienam keleiviui. Išvykimas iš Vilniaus 2022 m. kovo 6 d. po 11.00 val., atvykimas į Oslo </w:t>
      </w:r>
      <w:proofErr w:type="spellStart"/>
      <w:r w:rsidRPr="00564494">
        <w:rPr>
          <w:rFonts w:ascii="Times New Roman" w:hAnsi="Times New Roman" w:cs="Times New Roman"/>
          <w:lang w:val="lt-LT"/>
        </w:rPr>
        <w:t>Gardemoen</w:t>
      </w:r>
      <w:proofErr w:type="spellEnd"/>
      <w:r w:rsidRPr="00564494">
        <w:rPr>
          <w:rFonts w:ascii="Times New Roman" w:hAnsi="Times New Roman" w:cs="Times New Roman"/>
          <w:lang w:val="lt-LT"/>
        </w:rPr>
        <w:t xml:space="preserve"> oro uostą 2022 m. kovo 6 d. iki 20.30 val., išvykimas iš Oslo </w:t>
      </w:r>
      <w:proofErr w:type="spellStart"/>
      <w:r w:rsidRPr="00564494">
        <w:rPr>
          <w:rFonts w:ascii="Times New Roman" w:hAnsi="Times New Roman" w:cs="Times New Roman"/>
          <w:lang w:val="lt-LT"/>
        </w:rPr>
        <w:t>Gardemoen</w:t>
      </w:r>
      <w:proofErr w:type="spellEnd"/>
      <w:r w:rsidRPr="00564494">
        <w:rPr>
          <w:rFonts w:ascii="Times New Roman" w:hAnsi="Times New Roman" w:cs="Times New Roman"/>
          <w:lang w:val="lt-LT"/>
        </w:rPr>
        <w:t xml:space="preserve"> oro uosto 2022 m. kovo 10 d. po 18.00 val., atvykimas į Vilnių 2022 m. kovo 10 d. iki 22.00 val. Skrydis į abi puses be persėdimų arba ne daugiau negu 1 persėdimas. Skrydžio trukmė ne ilgesnė negu 2 val.</w:t>
      </w:r>
    </w:p>
    <w:p w14:paraId="7C381112" w14:textId="4D70599A" w:rsidR="004A796D" w:rsidRPr="00564494" w:rsidRDefault="00564494" w:rsidP="00C8570A">
      <w:pPr>
        <w:tabs>
          <w:tab w:val="left" w:pos="5245"/>
        </w:tabs>
        <w:jc w:val="both"/>
        <w:rPr>
          <w:i/>
          <w:color w:val="000000"/>
          <w:sz w:val="24"/>
          <w:szCs w:val="24"/>
          <w:lang w:eastAsia="en-US"/>
        </w:rPr>
      </w:pPr>
      <w:r w:rsidRPr="00564494">
        <w:rPr>
          <w:sz w:val="24"/>
          <w:szCs w:val="24"/>
        </w:rPr>
        <w:t xml:space="preserve">2. 18 (aštuoniolika) lėktuvo bilietų Vilnius–Oslas–Vilnius ekonomine klase 2022 m. kovo 20-24 d. su registruotu bagažu kiekvienam keleiviui. Išvykimas iš Vilniaus 2022 m. kovo 20 d. po 11.00 val., atvykimas į Oslo </w:t>
      </w:r>
      <w:proofErr w:type="spellStart"/>
      <w:r w:rsidRPr="00564494">
        <w:rPr>
          <w:sz w:val="24"/>
          <w:szCs w:val="24"/>
        </w:rPr>
        <w:t>Gardemoen</w:t>
      </w:r>
      <w:proofErr w:type="spellEnd"/>
      <w:r w:rsidRPr="00564494">
        <w:rPr>
          <w:sz w:val="24"/>
          <w:szCs w:val="24"/>
        </w:rPr>
        <w:t xml:space="preserve"> oro uostą 2022 m. kovo 20 d. iki 20.30 val., išvykimas iš Oslo </w:t>
      </w:r>
      <w:proofErr w:type="spellStart"/>
      <w:r w:rsidRPr="00564494">
        <w:rPr>
          <w:sz w:val="24"/>
          <w:szCs w:val="24"/>
        </w:rPr>
        <w:t>Gardemoen</w:t>
      </w:r>
      <w:proofErr w:type="spellEnd"/>
      <w:r w:rsidRPr="00564494">
        <w:rPr>
          <w:sz w:val="24"/>
          <w:szCs w:val="24"/>
        </w:rPr>
        <w:t xml:space="preserve"> oro uosto 2022 m. kovo 24 d. po 18.00 val., atvykimas į Vilnių 2022 m. kovo 24 d. iki 22.00 val. Skrydis į abi puses be persėdimų arba ne daugiau negu 1 persėdimas. Skrydžio trukmė ne ilgesnė negu 2 val.</w:t>
      </w:r>
      <w:bookmarkEnd w:id="4"/>
    </w:p>
    <w:p w14:paraId="0DF3C9A4" w14:textId="77777777" w:rsidR="004A796D" w:rsidRPr="00564494" w:rsidRDefault="00B637DB" w:rsidP="004A796D">
      <w:pPr>
        <w:tabs>
          <w:tab w:val="left" w:pos="5245"/>
        </w:tabs>
        <w:jc w:val="center"/>
        <w:rPr>
          <w:color w:val="000000"/>
          <w:sz w:val="24"/>
          <w:szCs w:val="24"/>
          <w:lang w:eastAsia="en-US"/>
        </w:rPr>
      </w:pPr>
      <w:r w:rsidRPr="00564494">
        <w:rPr>
          <w:color w:val="000000"/>
          <w:sz w:val="24"/>
          <w:szCs w:val="24"/>
          <w:lang w:eastAsia="en-US"/>
        </w:rPr>
        <w:t>___________________</w:t>
      </w:r>
    </w:p>
    <w:p w14:paraId="5C8B53D8" w14:textId="77777777" w:rsidR="0029228E" w:rsidRDefault="00A400B8" w:rsidP="00A400B8">
      <w:pPr>
        <w:pStyle w:val="Antrat2"/>
        <w:numPr>
          <w:ilvl w:val="0"/>
          <w:numId w:val="0"/>
        </w:numPr>
        <w:ind w:right="-441"/>
        <w:rPr>
          <w:szCs w:val="24"/>
        </w:rPr>
      </w:pPr>
      <w:r>
        <w:rPr>
          <w:szCs w:val="24"/>
        </w:rPr>
        <w:t xml:space="preserve">                              </w:t>
      </w:r>
    </w:p>
    <w:p w14:paraId="681C794E" w14:textId="77777777" w:rsidR="0029228E" w:rsidRDefault="0029228E" w:rsidP="00C92D3F">
      <w:pPr>
        <w:pStyle w:val="Antrat2"/>
        <w:numPr>
          <w:ilvl w:val="0"/>
          <w:numId w:val="0"/>
        </w:numPr>
        <w:ind w:left="5328" w:right="-441" w:firstLine="432"/>
        <w:rPr>
          <w:szCs w:val="24"/>
        </w:rPr>
      </w:pPr>
    </w:p>
    <w:p w14:paraId="27669E7F" w14:textId="77777777" w:rsidR="009C672E" w:rsidRDefault="009C672E" w:rsidP="001A6B26">
      <w:pPr>
        <w:pStyle w:val="Antrat2"/>
        <w:numPr>
          <w:ilvl w:val="0"/>
          <w:numId w:val="0"/>
        </w:numPr>
        <w:ind w:left="3888" w:right="-441"/>
        <w:rPr>
          <w:szCs w:val="24"/>
        </w:rPr>
      </w:pPr>
    </w:p>
    <w:p w14:paraId="26DB3CF7" w14:textId="77777777" w:rsidR="009C672E" w:rsidRDefault="009C672E" w:rsidP="001A6B26">
      <w:pPr>
        <w:pStyle w:val="Antrat2"/>
        <w:numPr>
          <w:ilvl w:val="0"/>
          <w:numId w:val="0"/>
        </w:numPr>
        <w:ind w:left="3888" w:right="-441"/>
        <w:rPr>
          <w:szCs w:val="24"/>
        </w:rPr>
      </w:pPr>
    </w:p>
    <w:p w14:paraId="43BE8681" w14:textId="77777777" w:rsidR="009C672E" w:rsidRDefault="009C672E" w:rsidP="001A6B26">
      <w:pPr>
        <w:pStyle w:val="Antrat2"/>
        <w:numPr>
          <w:ilvl w:val="0"/>
          <w:numId w:val="0"/>
        </w:numPr>
        <w:ind w:left="3888" w:right="-441"/>
        <w:rPr>
          <w:szCs w:val="24"/>
        </w:rPr>
      </w:pPr>
    </w:p>
    <w:p w14:paraId="7F3AD43B" w14:textId="77777777" w:rsidR="009C672E" w:rsidRDefault="009C672E" w:rsidP="001A6B26">
      <w:pPr>
        <w:pStyle w:val="Antrat2"/>
        <w:numPr>
          <w:ilvl w:val="0"/>
          <w:numId w:val="0"/>
        </w:numPr>
        <w:ind w:left="3888" w:right="-441"/>
        <w:rPr>
          <w:szCs w:val="24"/>
        </w:rPr>
      </w:pPr>
    </w:p>
    <w:p w14:paraId="0EECE5AE" w14:textId="77777777" w:rsidR="009C672E" w:rsidRDefault="009C672E" w:rsidP="001A6B26">
      <w:pPr>
        <w:pStyle w:val="Antrat2"/>
        <w:numPr>
          <w:ilvl w:val="0"/>
          <w:numId w:val="0"/>
        </w:numPr>
        <w:ind w:left="3888" w:right="-441"/>
        <w:rPr>
          <w:szCs w:val="24"/>
        </w:rPr>
      </w:pPr>
    </w:p>
    <w:p w14:paraId="3133FCA2" w14:textId="77777777" w:rsidR="009C672E" w:rsidRDefault="009C672E" w:rsidP="001A6B26">
      <w:pPr>
        <w:pStyle w:val="Antrat2"/>
        <w:numPr>
          <w:ilvl w:val="0"/>
          <w:numId w:val="0"/>
        </w:numPr>
        <w:ind w:left="3888" w:right="-441"/>
        <w:rPr>
          <w:szCs w:val="24"/>
        </w:rPr>
      </w:pPr>
    </w:p>
    <w:p w14:paraId="326FA413" w14:textId="77777777" w:rsidR="009C672E" w:rsidRDefault="009C672E" w:rsidP="001A6B26">
      <w:pPr>
        <w:pStyle w:val="Antrat2"/>
        <w:numPr>
          <w:ilvl w:val="0"/>
          <w:numId w:val="0"/>
        </w:numPr>
        <w:ind w:left="3888" w:right="-441"/>
        <w:rPr>
          <w:szCs w:val="24"/>
        </w:rPr>
      </w:pPr>
    </w:p>
    <w:p w14:paraId="7FF642D7" w14:textId="77777777" w:rsidR="009C672E" w:rsidRDefault="009C672E" w:rsidP="001A6B26">
      <w:pPr>
        <w:pStyle w:val="Antrat2"/>
        <w:numPr>
          <w:ilvl w:val="0"/>
          <w:numId w:val="0"/>
        </w:numPr>
        <w:ind w:left="3888" w:right="-441"/>
        <w:rPr>
          <w:szCs w:val="24"/>
        </w:rPr>
      </w:pPr>
    </w:p>
    <w:p w14:paraId="256F3F6C" w14:textId="77777777" w:rsidR="009C672E" w:rsidRDefault="009C672E" w:rsidP="001A6B26">
      <w:pPr>
        <w:pStyle w:val="Antrat2"/>
        <w:numPr>
          <w:ilvl w:val="0"/>
          <w:numId w:val="0"/>
        </w:numPr>
        <w:ind w:left="3888" w:right="-441"/>
        <w:rPr>
          <w:szCs w:val="24"/>
        </w:rPr>
      </w:pPr>
    </w:p>
    <w:p w14:paraId="37E0DBE4" w14:textId="77777777" w:rsidR="009C672E" w:rsidRDefault="009C672E" w:rsidP="001A6B26">
      <w:pPr>
        <w:pStyle w:val="Antrat2"/>
        <w:numPr>
          <w:ilvl w:val="0"/>
          <w:numId w:val="0"/>
        </w:numPr>
        <w:ind w:left="3888" w:right="-441"/>
        <w:rPr>
          <w:szCs w:val="24"/>
        </w:rPr>
      </w:pPr>
    </w:p>
    <w:p w14:paraId="48608282" w14:textId="77777777" w:rsidR="009C672E" w:rsidRDefault="009C672E" w:rsidP="001A6B26">
      <w:pPr>
        <w:pStyle w:val="Antrat2"/>
        <w:numPr>
          <w:ilvl w:val="0"/>
          <w:numId w:val="0"/>
        </w:numPr>
        <w:ind w:left="3888" w:right="-441"/>
        <w:rPr>
          <w:szCs w:val="24"/>
        </w:rPr>
      </w:pPr>
    </w:p>
    <w:p w14:paraId="397B9669" w14:textId="77777777" w:rsidR="009C672E" w:rsidRDefault="009C672E" w:rsidP="001A6B26">
      <w:pPr>
        <w:pStyle w:val="Antrat2"/>
        <w:numPr>
          <w:ilvl w:val="0"/>
          <w:numId w:val="0"/>
        </w:numPr>
        <w:ind w:left="3888" w:right="-441"/>
        <w:rPr>
          <w:szCs w:val="24"/>
        </w:rPr>
      </w:pPr>
    </w:p>
    <w:p w14:paraId="5546042C" w14:textId="77777777" w:rsidR="009C672E" w:rsidRDefault="009C672E" w:rsidP="001A6B26">
      <w:pPr>
        <w:pStyle w:val="Antrat2"/>
        <w:numPr>
          <w:ilvl w:val="0"/>
          <w:numId w:val="0"/>
        </w:numPr>
        <w:ind w:left="3888" w:right="-441"/>
        <w:rPr>
          <w:szCs w:val="24"/>
        </w:rPr>
      </w:pPr>
    </w:p>
    <w:p w14:paraId="7A1AF781" w14:textId="1C052808" w:rsidR="009C672E" w:rsidRDefault="009C672E" w:rsidP="001A6B26">
      <w:pPr>
        <w:pStyle w:val="Antrat2"/>
        <w:numPr>
          <w:ilvl w:val="0"/>
          <w:numId w:val="0"/>
        </w:numPr>
        <w:ind w:left="3888" w:right="-441"/>
        <w:rPr>
          <w:szCs w:val="24"/>
        </w:rPr>
      </w:pPr>
    </w:p>
    <w:p w14:paraId="0CDD80D1" w14:textId="72AE30E0" w:rsidR="00564494" w:rsidRDefault="00564494" w:rsidP="00564494"/>
    <w:p w14:paraId="1F95E807" w14:textId="78BF6DEC" w:rsidR="00564494" w:rsidRDefault="00564494" w:rsidP="00564494"/>
    <w:p w14:paraId="62E8F297" w14:textId="77777777" w:rsidR="00564494" w:rsidRPr="00564494" w:rsidRDefault="00564494" w:rsidP="00564494"/>
    <w:p w14:paraId="779602CD" w14:textId="77777777" w:rsidR="009C672E" w:rsidRDefault="009C672E" w:rsidP="001A6B26">
      <w:pPr>
        <w:pStyle w:val="Antrat2"/>
        <w:numPr>
          <w:ilvl w:val="0"/>
          <w:numId w:val="0"/>
        </w:numPr>
        <w:ind w:left="3888" w:right="-441"/>
        <w:rPr>
          <w:szCs w:val="24"/>
        </w:rPr>
      </w:pPr>
    </w:p>
    <w:p w14:paraId="50F664E3" w14:textId="77777777" w:rsidR="009C672E" w:rsidRDefault="009C672E" w:rsidP="001A6B26">
      <w:pPr>
        <w:pStyle w:val="Antrat2"/>
        <w:numPr>
          <w:ilvl w:val="0"/>
          <w:numId w:val="0"/>
        </w:numPr>
        <w:ind w:left="3888" w:right="-441"/>
        <w:rPr>
          <w:szCs w:val="24"/>
        </w:rPr>
      </w:pPr>
    </w:p>
    <w:p w14:paraId="17894065" w14:textId="77777777" w:rsidR="009C672E" w:rsidRDefault="009C672E" w:rsidP="001A6B26">
      <w:pPr>
        <w:pStyle w:val="Antrat2"/>
        <w:numPr>
          <w:ilvl w:val="0"/>
          <w:numId w:val="0"/>
        </w:numPr>
        <w:ind w:left="3888" w:right="-441"/>
        <w:rPr>
          <w:szCs w:val="24"/>
        </w:rPr>
      </w:pPr>
    </w:p>
    <w:p w14:paraId="077813B3" w14:textId="77777777" w:rsidR="009C672E" w:rsidRDefault="009C672E" w:rsidP="001A6B26">
      <w:pPr>
        <w:pStyle w:val="Antrat2"/>
        <w:numPr>
          <w:ilvl w:val="0"/>
          <w:numId w:val="0"/>
        </w:numPr>
        <w:ind w:left="3888" w:right="-441"/>
        <w:rPr>
          <w:szCs w:val="24"/>
        </w:rPr>
      </w:pPr>
    </w:p>
    <w:p w14:paraId="24986590" w14:textId="77777777" w:rsidR="009C672E" w:rsidRDefault="009C672E" w:rsidP="001A6B26">
      <w:pPr>
        <w:pStyle w:val="Antrat2"/>
        <w:numPr>
          <w:ilvl w:val="0"/>
          <w:numId w:val="0"/>
        </w:numPr>
        <w:ind w:left="3888" w:right="-441"/>
        <w:rPr>
          <w:szCs w:val="24"/>
        </w:rPr>
      </w:pPr>
    </w:p>
    <w:p w14:paraId="057D0D3F" w14:textId="77777777" w:rsidR="009C672E" w:rsidRDefault="009C672E" w:rsidP="001A6B26">
      <w:pPr>
        <w:pStyle w:val="Antrat2"/>
        <w:numPr>
          <w:ilvl w:val="0"/>
          <w:numId w:val="0"/>
        </w:numPr>
        <w:ind w:left="3888" w:right="-441"/>
        <w:rPr>
          <w:szCs w:val="24"/>
        </w:rPr>
      </w:pPr>
    </w:p>
    <w:p w14:paraId="2971EBC0" w14:textId="77777777" w:rsidR="009C672E" w:rsidRDefault="009C672E" w:rsidP="001A6B26">
      <w:pPr>
        <w:pStyle w:val="Antrat2"/>
        <w:numPr>
          <w:ilvl w:val="0"/>
          <w:numId w:val="0"/>
        </w:numPr>
        <w:ind w:left="3888" w:right="-441"/>
        <w:rPr>
          <w:szCs w:val="24"/>
        </w:rPr>
      </w:pPr>
    </w:p>
    <w:p w14:paraId="126DF1A1" w14:textId="77777777" w:rsidR="009C672E" w:rsidRDefault="009C672E" w:rsidP="001A6B26">
      <w:pPr>
        <w:pStyle w:val="Antrat2"/>
        <w:numPr>
          <w:ilvl w:val="0"/>
          <w:numId w:val="0"/>
        </w:numPr>
        <w:ind w:left="3888" w:right="-441"/>
        <w:rPr>
          <w:szCs w:val="24"/>
        </w:rPr>
      </w:pPr>
    </w:p>
    <w:p w14:paraId="1EDB6EE7" w14:textId="77777777" w:rsidR="009C672E" w:rsidRDefault="009C672E" w:rsidP="001A6B26">
      <w:pPr>
        <w:pStyle w:val="Antrat2"/>
        <w:numPr>
          <w:ilvl w:val="0"/>
          <w:numId w:val="0"/>
        </w:numPr>
        <w:ind w:left="3888" w:right="-441"/>
        <w:rPr>
          <w:szCs w:val="24"/>
        </w:rPr>
      </w:pPr>
    </w:p>
    <w:p w14:paraId="633A5D59" w14:textId="77777777" w:rsidR="009C672E" w:rsidRDefault="009C672E" w:rsidP="001A6B26">
      <w:pPr>
        <w:pStyle w:val="Antrat2"/>
        <w:numPr>
          <w:ilvl w:val="0"/>
          <w:numId w:val="0"/>
        </w:numPr>
        <w:ind w:left="3888" w:right="-441"/>
        <w:rPr>
          <w:szCs w:val="24"/>
        </w:rPr>
      </w:pPr>
    </w:p>
    <w:p w14:paraId="511BF978" w14:textId="77777777" w:rsidR="009C672E" w:rsidRDefault="009C672E" w:rsidP="001A6B26">
      <w:pPr>
        <w:pStyle w:val="Antrat2"/>
        <w:numPr>
          <w:ilvl w:val="0"/>
          <w:numId w:val="0"/>
        </w:numPr>
        <w:ind w:left="3888" w:right="-441"/>
        <w:rPr>
          <w:szCs w:val="24"/>
        </w:rPr>
      </w:pPr>
    </w:p>
    <w:p w14:paraId="66757D09" w14:textId="77777777" w:rsidR="00E13303" w:rsidRDefault="00693A1F" w:rsidP="009C672E">
      <w:pPr>
        <w:pStyle w:val="Antrat2"/>
        <w:numPr>
          <w:ilvl w:val="0"/>
          <w:numId w:val="0"/>
        </w:numPr>
        <w:ind w:left="5812" w:right="-441"/>
        <w:rPr>
          <w:szCs w:val="24"/>
        </w:rPr>
      </w:pPr>
      <w:r>
        <w:rPr>
          <w:szCs w:val="24"/>
        </w:rPr>
        <w:t>20__</w:t>
      </w:r>
      <w:r w:rsidR="00E13303">
        <w:rPr>
          <w:szCs w:val="24"/>
        </w:rPr>
        <w:t xml:space="preserve">_-____-__ Paslaugų </w:t>
      </w:r>
      <w:r>
        <w:rPr>
          <w:szCs w:val="24"/>
        </w:rPr>
        <w:t>viešojo</w:t>
      </w:r>
      <w:r w:rsidR="00E13303">
        <w:rPr>
          <w:szCs w:val="24"/>
        </w:rPr>
        <w:t xml:space="preserve"> pirkimo</w:t>
      </w:r>
      <w:r>
        <w:rPr>
          <w:szCs w:val="24"/>
        </w:rPr>
        <w:t>-</w:t>
      </w:r>
    </w:p>
    <w:p w14:paraId="444AB7FB" w14:textId="77777777" w:rsidR="00E13303" w:rsidRDefault="00E13303" w:rsidP="00E13303">
      <w:pPr>
        <w:pStyle w:val="Antrat2"/>
        <w:numPr>
          <w:ilvl w:val="0"/>
          <w:numId w:val="0"/>
        </w:numPr>
        <w:ind w:left="3888" w:right="-441"/>
        <w:rPr>
          <w:szCs w:val="24"/>
        </w:rPr>
      </w:pPr>
      <w:r>
        <w:rPr>
          <w:szCs w:val="24"/>
        </w:rPr>
        <w:t xml:space="preserve">                                </w:t>
      </w:r>
      <w:r w:rsidR="00693A1F">
        <w:rPr>
          <w:szCs w:val="24"/>
        </w:rPr>
        <w:t xml:space="preserve">pardavimo </w:t>
      </w:r>
      <w:r>
        <w:rPr>
          <w:szCs w:val="24"/>
        </w:rPr>
        <w:t>s</w:t>
      </w:r>
      <w:r w:rsidRPr="00BB5C45">
        <w:rPr>
          <w:szCs w:val="24"/>
        </w:rPr>
        <w:t>utarties Nr. _______</w:t>
      </w:r>
      <w:r>
        <w:rPr>
          <w:szCs w:val="24"/>
        </w:rPr>
        <w:t>/</w:t>
      </w:r>
      <w:r w:rsidRPr="00BB5C45">
        <w:rPr>
          <w:szCs w:val="24"/>
        </w:rPr>
        <w:t>____</w:t>
      </w:r>
      <w:r>
        <w:rPr>
          <w:szCs w:val="24"/>
        </w:rPr>
        <w:t>___</w:t>
      </w:r>
      <w:r w:rsidRPr="00BB5C45">
        <w:rPr>
          <w:szCs w:val="24"/>
        </w:rPr>
        <w:t>__</w:t>
      </w:r>
    </w:p>
    <w:p w14:paraId="0180FFBD" w14:textId="77777777" w:rsidR="00E13303" w:rsidRPr="00BB5C45" w:rsidRDefault="00BC748D" w:rsidP="00E13303">
      <w:pPr>
        <w:pStyle w:val="Antrat2"/>
        <w:numPr>
          <w:ilvl w:val="0"/>
          <w:numId w:val="0"/>
        </w:numPr>
        <w:ind w:left="3888" w:right="-441" w:firstLine="1872"/>
        <w:rPr>
          <w:szCs w:val="24"/>
        </w:rPr>
      </w:pPr>
      <w:r>
        <w:rPr>
          <w:szCs w:val="24"/>
        </w:rPr>
        <w:t>2</w:t>
      </w:r>
      <w:r w:rsidR="00E13303">
        <w:rPr>
          <w:szCs w:val="24"/>
        </w:rPr>
        <w:t xml:space="preserve"> </w:t>
      </w:r>
      <w:r w:rsidR="00E13303" w:rsidRPr="00BB5C45">
        <w:rPr>
          <w:szCs w:val="24"/>
        </w:rPr>
        <w:t>priedas</w:t>
      </w:r>
    </w:p>
    <w:p w14:paraId="4CDFAA2F" w14:textId="77777777" w:rsidR="00E13303" w:rsidRPr="00C8570A" w:rsidRDefault="00E13303" w:rsidP="00E13303">
      <w:pPr>
        <w:ind w:right="-441"/>
        <w:jc w:val="center"/>
        <w:rPr>
          <w:b/>
          <w:sz w:val="24"/>
          <w:szCs w:val="24"/>
        </w:rPr>
      </w:pPr>
    </w:p>
    <w:p w14:paraId="3B90B394" w14:textId="14939B74" w:rsidR="00E13303" w:rsidRPr="00693A1F" w:rsidRDefault="00E13303" w:rsidP="00E13303">
      <w:pPr>
        <w:ind w:right="-441"/>
        <w:jc w:val="center"/>
        <w:rPr>
          <w:b/>
          <w:sz w:val="24"/>
          <w:szCs w:val="24"/>
        </w:rPr>
      </w:pPr>
      <w:r w:rsidRPr="00693A1F">
        <w:rPr>
          <w:b/>
          <w:sz w:val="24"/>
          <w:szCs w:val="24"/>
        </w:rPr>
        <w:t>(Paslaugų įvykdymo ataskaitos forma)</w:t>
      </w:r>
    </w:p>
    <w:p w14:paraId="3946064A" w14:textId="77777777" w:rsidR="00E13303" w:rsidRPr="00693A1F" w:rsidRDefault="00E13303" w:rsidP="00E13303">
      <w:pPr>
        <w:ind w:right="-441"/>
        <w:jc w:val="center"/>
        <w:rPr>
          <w:b/>
          <w:sz w:val="24"/>
          <w:szCs w:val="24"/>
        </w:rPr>
      </w:pPr>
    </w:p>
    <w:p w14:paraId="4E6C1056" w14:textId="797A09B7" w:rsidR="00E76743" w:rsidRPr="00693A1F" w:rsidRDefault="00E76743" w:rsidP="00E76743">
      <w:pPr>
        <w:ind w:right="-441"/>
        <w:jc w:val="center"/>
        <w:rPr>
          <w:b/>
          <w:sz w:val="24"/>
          <w:szCs w:val="24"/>
        </w:rPr>
      </w:pPr>
      <w:r w:rsidRPr="001A7891">
        <w:rPr>
          <w:b/>
          <w:sz w:val="24"/>
          <w:szCs w:val="24"/>
        </w:rPr>
        <w:t xml:space="preserve">PASLAUGŲ ĮVYKDYMO ATASKAITA NR. </w:t>
      </w:r>
      <w:r w:rsidRPr="00693A1F">
        <w:rPr>
          <w:b/>
          <w:sz w:val="24"/>
          <w:szCs w:val="24"/>
        </w:rPr>
        <w:t>_____</w:t>
      </w:r>
    </w:p>
    <w:p w14:paraId="22BB89B6" w14:textId="77777777" w:rsidR="00E76743" w:rsidRPr="00693A1F" w:rsidRDefault="00E76743" w:rsidP="00E76743">
      <w:pPr>
        <w:ind w:right="-441"/>
        <w:jc w:val="center"/>
        <w:rPr>
          <w:sz w:val="24"/>
          <w:szCs w:val="24"/>
        </w:rPr>
      </w:pPr>
    </w:p>
    <w:p w14:paraId="0F9ED620" w14:textId="6FDAF28C" w:rsidR="00E76743" w:rsidRPr="00693A1F" w:rsidRDefault="00E76743" w:rsidP="00E76743">
      <w:pPr>
        <w:ind w:right="-441"/>
        <w:jc w:val="center"/>
        <w:rPr>
          <w:sz w:val="24"/>
          <w:szCs w:val="24"/>
        </w:rPr>
      </w:pPr>
      <w:r w:rsidRPr="00693A1F">
        <w:rPr>
          <w:sz w:val="24"/>
          <w:szCs w:val="24"/>
        </w:rPr>
        <w:t>20</w:t>
      </w:r>
      <w:r w:rsidR="00C8570A">
        <w:rPr>
          <w:sz w:val="24"/>
          <w:szCs w:val="24"/>
        </w:rPr>
        <w:t xml:space="preserve">22 </w:t>
      </w:r>
      <w:r w:rsidRPr="00693A1F">
        <w:rPr>
          <w:sz w:val="24"/>
          <w:szCs w:val="24"/>
        </w:rPr>
        <w:t>m. __________ ___ d.</w:t>
      </w:r>
    </w:p>
    <w:p w14:paraId="5B893648" w14:textId="77777777" w:rsidR="00E76743" w:rsidRPr="00693A1F" w:rsidRDefault="00E76743" w:rsidP="00E76743">
      <w:pPr>
        <w:ind w:right="-441"/>
        <w:jc w:val="center"/>
        <w:rPr>
          <w:sz w:val="24"/>
          <w:szCs w:val="24"/>
        </w:rPr>
      </w:pPr>
      <w:r w:rsidRPr="00693A1F">
        <w:rPr>
          <w:sz w:val="24"/>
          <w:szCs w:val="24"/>
        </w:rPr>
        <w:t>Vilnius</w:t>
      </w:r>
    </w:p>
    <w:p w14:paraId="39F44BE3" w14:textId="77777777" w:rsidR="00E76743" w:rsidRPr="00693A1F" w:rsidRDefault="00E76743" w:rsidP="00E76743">
      <w:pPr>
        <w:spacing w:line="360" w:lineRule="auto"/>
        <w:ind w:right="-441"/>
        <w:jc w:val="both"/>
        <w:rPr>
          <w:b/>
          <w:sz w:val="24"/>
          <w:szCs w:val="24"/>
        </w:rPr>
      </w:pPr>
      <w:r w:rsidRPr="00693A1F">
        <w:rPr>
          <w:b/>
          <w:sz w:val="24"/>
          <w:szCs w:val="24"/>
        </w:rPr>
        <w:t xml:space="preserve">     </w:t>
      </w:r>
    </w:p>
    <w:p w14:paraId="6C10143C" w14:textId="77777777" w:rsidR="00E76743" w:rsidRPr="00693A1F" w:rsidRDefault="00E76743" w:rsidP="00E76743">
      <w:pPr>
        <w:ind w:firstLine="720"/>
        <w:jc w:val="both"/>
        <w:rPr>
          <w:sz w:val="24"/>
          <w:szCs w:val="24"/>
          <w:lang w:eastAsia="en-US"/>
        </w:rPr>
      </w:pPr>
      <w:r w:rsidRPr="00693A1F">
        <w:rPr>
          <w:b/>
          <w:sz w:val="24"/>
          <w:szCs w:val="24"/>
          <w:lang w:eastAsia="en-US"/>
        </w:rPr>
        <w:t>Paslaug</w:t>
      </w:r>
      <w:r w:rsidR="00E25CAF" w:rsidRPr="00693A1F">
        <w:rPr>
          <w:b/>
          <w:sz w:val="24"/>
          <w:szCs w:val="24"/>
          <w:lang w:eastAsia="en-US"/>
        </w:rPr>
        <w:t>ų</w:t>
      </w:r>
      <w:r w:rsidRPr="00693A1F">
        <w:rPr>
          <w:b/>
          <w:sz w:val="24"/>
          <w:szCs w:val="24"/>
          <w:lang w:eastAsia="en-US"/>
        </w:rPr>
        <w:t xml:space="preserve"> teikėjas </w:t>
      </w:r>
      <w:r w:rsidRPr="00693A1F">
        <w:rPr>
          <w:sz w:val="24"/>
          <w:szCs w:val="24"/>
          <w:lang w:eastAsia="en-US"/>
        </w:rPr>
        <w:t>– _____________</w:t>
      </w:r>
      <w:r w:rsidR="00E13303" w:rsidRPr="00693A1F">
        <w:rPr>
          <w:sz w:val="24"/>
          <w:szCs w:val="24"/>
          <w:lang w:eastAsia="en-US"/>
        </w:rPr>
        <w:t>______</w:t>
      </w:r>
      <w:r w:rsidRPr="00693A1F">
        <w:rPr>
          <w:sz w:val="24"/>
          <w:szCs w:val="24"/>
          <w:lang w:eastAsia="en-US"/>
        </w:rPr>
        <w:t>______________</w:t>
      </w:r>
      <w:r w:rsidR="002567F7" w:rsidRPr="00693A1F">
        <w:rPr>
          <w:sz w:val="24"/>
          <w:szCs w:val="24"/>
          <w:lang w:eastAsia="en-US"/>
        </w:rPr>
        <w:t>______</w:t>
      </w:r>
      <w:r w:rsidRPr="00693A1F">
        <w:rPr>
          <w:sz w:val="24"/>
          <w:szCs w:val="24"/>
          <w:lang w:eastAsia="en-US"/>
        </w:rPr>
        <w:t>____ , atstovaujama</w:t>
      </w:r>
      <w:r w:rsidR="00E13303" w:rsidRPr="00693A1F">
        <w:rPr>
          <w:sz w:val="24"/>
          <w:szCs w:val="24"/>
          <w:lang w:eastAsia="en-US"/>
        </w:rPr>
        <w:t xml:space="preserve"> (-</w:t>
      </w:r>
      <w:proofErr w:type="spellStart"/>
      <w:r w:rsidR="00E13303" w:rsidRPr="00693A1F">
        <w:rPr>
          <w:sz w:val="24"/>
          <w:szCs w:val="24"/>
          <w:lang w:eastAsia="en-US"/>
        </w:rPr>
        <w:t>a</w:t>
      </w:r>
      <w:r w:rsidRPr="00693A1F">
        <w:rPr>
          <w:sz w:val="24"/>
          <w:szCs w:val="24"/>
          <w:lang w:eastAsia="en-US"/>
        </w:rPr>
        <w:t>s</w:t>
      </w:r>
      <w:proofErr w:type="spellEnd"/>
      <w:r w:rsidR="00E13303" w:rsidRPr="00693A1F">
        <w:rPr>
          <w:sz w:val="24"/>
          <w:szCs w:val="24"/>
          <w:lang w:eastAsia="en-US"/>
        </w:rPr>
        <w:t>)</w:t>
      </w:r>
      <w:r w:rsidRPr="00693A1F">
        <w:rPr>
          <w:sz w:val="24"/>
          <w:szCs w:val="24"/>
          <w:lang w:eastAsia="en-US"/>
        </w:rPr>
        <w:t xml:space="preserve"> </w:t>
      </w:r>
    </w:p>
    <w:p w14:paraId="3FE53AA8" w14:textId="77777777" w:rsidR="00E76743" w:rsidRPr="00693A1F" w:rsidRDefault="00E76743" w:rsidP="00E76743">
      <w:pPr>
        <w:ind w:firstLine="720"/>
        <w:jc w:val="both"/>
        <w:rPr>
          <w:sz w:val="24"/>
          <w:szCs w:val="24"/>
          <w:vertAlign w:val="superscript"/>
          <w:lang w:eastAsia="en-US"/>
        </w:rPr>
      </w:pPr>
      <w:r w:rsidRPr="00693A1F">
        <w:rPr>
          <w:sz w:val="24"/>
          <w:szCs w:val="24"/>
          <w:lang w:eastAsia="en-US"/>
        </w:rPr>
        <w:t xml:space="preserve">                                           </w:t>
      </w:r>
      <w:r w:rsidRPr="00693A1F">
        <w:rPr>
          <w:sz w:val="24"/>
          <w:szCs w:val="24"/>
          <w:vertAlign w:val="superscript"/>
          <w:lang w:eastAsia="en-US"/>
        </w:rPr>
        <w:t>(įmonės pavadinimas</w:t>
      </w:r>
      <w:r w:rsidR="00F05971" w:rsidRPr="00693A1F">
        <w:rPr>
          <w:sz w:val="24"/>
          <w:szCs w:val="24"/>
          <w:vertAlign w:val="superscript"/>
          <w:lang w:eastAsia="en-US"/>
        </w:rPr>
        <w:t>, kodas</w:t>
      </w:r>
      <w:r w:rsidRPr="00693A1F">
        <w:rPr>
          <w:sz w:val="24"/>
          <w:szCs w:val="24"/>
          <w:vertAlign w:val="superscript"/>
          <w:lang w:eastAsia="en-US"/>
        </w:rPr>
        <w:t>)</w:t>
      </w:r>
    </w:p>
    <w:p w14:paraId="5808186B" w14:textId="77777777" w:rsidR="00E76743" w:rsidRPr="00693A1F" w:rsidRDefault="00E76743" w:rsidP="00E76743">
      <w:pPr>
        <w:jc w:val="both"/>
        <w:rPr>
          <w:sz w:val="24"/>
          <w:szCs w:val="24"/>
          <w:lang w:eastAsia="en-US"/>
        </w:rPr>
      </w:pPr>
      <w:r w:rsidRPr="00693A1F">
        <w:rPr>
          <w:sz w:val="24"/>
          <w:szCs w:val="24"/>
          <w:lang w:eastAsia="en-US"/>
        </w:rPr>
        <w:t>______</w:t>
      </w:r>
      <w:r w:rsidR="00E13303" w:rsidRPr="00693A1F">
        <w:rPr>
          <w:sz w:val="24"/>
          <w:szCs w:val="24"/>
          <w:lang w:eastAsia="en-US"/>
        </w:rPr>
        <w:t xml:space="preserve">________________________ veikiančio pagal </w:t>
      </w:r>
      <w:r w:rsidRPr="00693A1F">
        <w:rPr>
          <w:sz w:val="24"/>
          <w:szCs w:val="24"/>
          <w:lang w:eastAsia="en-US"/>
        </w:rPr>
        <w:t>______________</w:t>
      </w:r>
      <w:r w:rsidR="002567F7" w:rsidRPr="00693A1F">
        <w:rPr>
          <w:sz w:val="24"/>
          <w:szCs w:val="24"/>
          <w:lang w:eastAsia="en-US"/>
        </w:rPr>
        <w:t>___</w:t>
      </w:r>
      <w:r w:rsidRPr="00693A1F">
        <w:rPr>
          <w:sz w:val="24"/>
          <w:szCs w:val="24"/>
          <w:lang w:eastAsia="en-US"/>
        </w:rPr>
        <w:t>_____________________</w:t>
      </w:r>
    </w:p>
    <w:p w14:paraId="499DB576" w14:textId="77777777" w:rsidR="00E76743" w:rsidRPr="007E58D2" w:rsidRDefault="00E76743" w:rsidP="00E13303">
      <w:pPr>
        <w:jc w:val="both"/>
        <w:rPr>
          <w:sz w:val="16"/>
          <w:szCs w:val="16"/>
          <w:lang w:eastAsia="en-US"/>
        </w:rPr>
      </w:pPr>
      <w:r w:rsidRPr="007E58D2">
        <w:rPr>
          <w:sz w:val="16"/>
          <w:szCs w:val="16"/>
          <w:lang w:eastAsia="en-US"/>
        </w:rPr>
        <w:t>(pareigų pavadinim</w:t>
      </w:r>
      <w:r w:rsidR="007E58D2">
        <w:rPr>
          <w:sz w:val="16"/>
          <w:szCs w:val="16"/>
          <w:lang w:eastAsia="en-US"/>
        </w:rPr>
        <w:t>as, vardas, pavardė</w:t>
      </w:r>
      <w:r w:rsidR="00E13303" w:rsidRPr="007E58D2">
        <w:rPr>
          <w:sz w:val="16"/>
          <w:szCs w:val="16"/>
          <w:lang w:eastAsia="en-US"/>
        </w:rPr>
        <w:t xml:space="preserve">)                                                       </w:t>
      </w:r>
      <w:r w:rsidR="007E58D2">
        <w:rPr>
          <w:sz w:val="16"/>
          <w:szCs w:val="16"/>
          <w:lang w:eastAsia="en-US"/>
        </w:rPr>
        <w:t xml:space="preserve">                      </w:t>
      </w:r>
      <w:r w:rsidR="00E13303" w:rsidRPr="007E58D2">
        <w:rPr>
          <w:sz w:val="16"/>
          <w:szCs w:val="16"/>
          <w:lang w:eastAsia="en-US"/>
        </w:rPr>
        <w:t xml:space="preserve"> (</w:t>
      </w:r>
      <w:r w:rsidRPr="007E58D2">
        <w:rPr>
          <w:sz w:val="16"/>
          <w:szCs w:val="16"/>
          <w:lang w:eastAsia="en-US"/>
        </w:rPr>
        <w:t>atstovavimo pagrindas)</w:t>
      </w:r>
    </w:p>
    <w:p w14:paraId="42473B9F" w14:textId="77777777" w:rsidR="002567F7" w:rsidRPr="00693A1F" w:rsidRDefault="00E76743" w:rsidP="00E76743">
      <w:pPr>
        <w:jc w:val="both"/>
        <w:rPr>
          <w:sz w:val="24"/>
          <w:szCs w:val="24"/>
          <w:lang w:eastAsia="en-US"/>
        </w:rPr>
      </w:pPr>
      <w:r w:rsidRPr="00693A1F">
        <w:rPr>
          <w:sz w:val="24"/>
          <w:szCs w:val="24"/>
          <w:lang w:eastAsia="en-US"/>
        </w:rPr>
        <w:t>vadovaudamasis 20___ m. _________</w:t>
      </w:r>
      <w:r w:rsidR="002567F7" w:rsidRPr="00693A1F">
        <w:rPr>
          <w:sz w:val="24"/>
          <w:szCs w:val="24"/>
          <w:lang w:eastAsia="en-US"/>
        </w:rPr>
        <w:t xml:space="preserve"> __</w:t>
      </w:r>
      <w:r w:rsidRPr="00693A1F">
        <w:rPr>
          <w:sz w:val="24"/>
          <w:szCs w:val="24"/>
          <w:lang w:eastAsia="en-US"/>
        </w:rPr>
        <w:t xml:space="preserve">d. </w:t>
      </w:r>
      <w:r w:rsidR="007E58D2">
        <w:rPr>
          <w:sz w:val="24"/>
          <w:szCs w:val="24"/>
          <w:lang w:eastAsia="en-US"/>
        </w:rPr>
        <w:t>_______</w:t>
      </w:r>
      <w:r w:rsidR="002567F7" w:rsidRPr="00693A1F">
        <w:rPr>
          <w:sz w:val="24"/>
          <w:szCs w:val="24"/>
          <w:lang w:eastAsia="en-US"/>
        </w:rPr>
        <w:t>__________</w:t>
      </w:r>
      <w:r w:rsidR="007E58D2">
        <w:rPr>
          <w:sz w:val="24"/>
          <w:szCs w:val="24"/>
          <w:lang w:eastAsia="en-US"/>
        </w:rPr>
        <w:t xml:space="preserve"> </w:t>
      </w:r>
      <w:r w:rsidR="002567F7" w:rsidRPr="00693A1F">
        <w:rPr>
          <w:sz w:val="24"/>
          <w:szCs w:val="24"/>
          <w:lang w:eastAsia="en-US"/>
        </w:rPr>
        <w:t>p</w:t>
      </w:r>
      <w:r w:rsidRPr="00693A1F">
        <w:rPr>
          <w:sz w:val="24"/>
          <w:szCs w:val="24"/>
          <w:lang w:eastAsia="en-US"/>
        </w:rPr>
        <w:t xml:space="preserve">aslaugų </w:t>
      </w:r>
      <w:r w:rsidR="007E58D2">
        <w:rPr>
          <w:sz w:val="24"/>
          <w:szCs w:val="24"/>
          <w:lang w:eastAsia="en-US"/>
        </w:rPr>
        <w:t>viešojo</w:t>
      </w:r>
      <w:r w:rsidR="00E13303" w:rsidRPr="00693A1F">
        <w:rPr>
          <w:sz w:val="24"/>
          <w:szCs w:val="24"/>
          <w:lang w:eastAsia="en-US"/>
        </w:rPr>
        <w:t xml:space="preserve"> pirkimo</w:t>
      </w:r>
      <w:r w:rsidR="007E58D2">
        <w:rPr>
          <w:sz w:val="24"/>
          <w:szCs w:val="24"/>
          <w:lang w:eastAsia="en-US"/>
        </w:rPr>
        <w:t>-pardavimo</w:t>
      </w:r>
      <w:r w:rsidRPr="00693A1F">
        <w:rPr>
          <w:sz w:val="24"/>
          <w:szCs w:val="24"/>
          <w:lang w:eastAsia="en-US"/>
        </w:rPr>
        <w:t xml:space="preserve"> </w:t>
      </w:r>
    </w:p>
    <w:p w14:paraId="41C70EBD" w14:textId="77777777" w:rsidR="002567F7" w:rsidRPr="00693A1F" w:rsidRDefault="002567F7" w:rsidP="002567F7">
      <w:pPr>
        <w:rPr>
          <w:sz w:val="24"/>
          <w:szCs w:val="24"/>
          <w:vertAlign w:val="superscript"/>
          <w:lang w:eastAsia="en-US"/>
        </w:rPr>
      </w:pPr>
      <w:r w:rsidRPr="00693A1F">
        <w:rPr>
          <w:sz w:val="24"/>
          <w:szCs w:val="24"/>
          <w:vertAlign w:val="superscript"/>
          <w:lang w:eastAsia="en-US"/>
        </w:rPr>
        <w:t xml:space="preserve"> </w:t>
      </w:r>
      <w:r w:rsidRPr="00693A1F">
        <w:rPr>
          <w:sz w:val="24"/>
          <w:szCs w:val="24"/>
          <w:vertAlign w:val="superscript"/>
          <w:lang w:eastAsia="en-US"/>
        </w:rPr>
        <w:tab/>
      </w:r>
      <w:r w:rsidRPr="00693A1F">
        <w:rPr>
          <w:sz w:val="24"/>
          <w:szCs w:val="24"/>
          <w:vertAlign w:val="superscript"/>
          <w:lang w:eastAsia="en-US"/>
        </w:rPr>
        <w:tab/>
      </w:r>
      <w:r w:rsidRPr="00693A1F">
        <w:rPr>
          <w:sz w:val="24"/>
          <w:szCs w:val="24"/>
          <w:vertAlign w:val="superscript"/>
          <w:lang w:eastAsia="en-US"/>
        </w:rPr>
        <w:tab/>
      </w:r>
      <w:r w:rsidRPr="00693A1F">
        <w:rPr>
          <w:sz w:val="24"/>
          <w:szCs w:val="24"/>
          <w:vertAlign w:val="superscript"/>
          <w:lang w:eastAsia="en-US"/>
        </w:rPr>
        <w:tab/>
      </w:r>
      <w:r w:rsidRPr="00693A1F">
        <w:rPr>
          <w:sz w:val="24"/>
          <w:szCs w:val="24"/>
          <w:vertAlign w:val="superscript"/>
          <w:lang w:eastAsia="en-US"/>
        </w:rPr>
        <w:tab/>
        <w:t xml:space="preserve">           (perkamų paslaugų pavadinimas)</w:t>
      </w:r>
    </w:p>
    <w:p w14:paraId="0C8D498C" w14:textId="77777777" w:rsidR="005C2738" w:rsidRDefault="007E58D2" w:rsidP="00E76743">
      <w:pPr>
        <w:jc w:val="both"/>
        <w:rPr>
          <w:sz w:val="24"/>
          <w:szCs w:val="24"/>
          <w:lang w:eastAsia="en-US"/>
        </w:rPr>
      </w:pPr>
      <w:r>
        <w:rPr>
          <w:sz w:val="24"/>
          <w:szCs w:val="24"/>
          <w:lang w:eastAsia="en-US"/>
        </w:rPr>
        <w:t>s</w:t>
      </w:r>
      <w:r w:rsidRPr="007E58D2">
        <w:rPr>
          <w:sz w:val="24"/>
          <w:szCs w:val="24"/>
          <w:lang w:eastAsia="en-US"/>
        </w:rPr>
        <w:t>utartimi</w:t>
      </w:r>
      <w:r>
        <w:rPr>
          <w:sz w:val="24"/>
          <w:szCs w:val="24"/>
          <w:lang w:eastAsia="en-US"/>
        </w:rPr>
        <w:t xml:space="preserve"> </w:t>
      </w:r>
      <w:r w:rsidR="00E76743" w:rsidRPr="00693A1F">
        <w:rPr>
          <w:sz w:val="24"/>
          <w:szCs w:val="24"/>
          <w:lang w:eastAsia="en-US"/>
        </w:rPr>
        <w:t>Nr. _____</w:t>
      </w:r>
      <w:r>
        <w:rPr>
          <w:sz w:val="24"/>
          <w:szCs w:val="24"/>
          <w:lang w:eastAsia="en-US"/>
        </w:rPr>
        <w:t>/</w:t>
      </w:r>
      <w:r w:rsidR="00E76743" w:rsidRPr="00693A1F">
        <w:rPr>
          <w:sz w:val="24"/>
          <w:szCs w:val="24"/>
          <w:lang w:eastAsia="en-US"/>
        </w:rPr>
        <w:t>______, suteikė paslaugas</w:t>
      </w:r>
      <w:r w:rsidR="005C2738">
        <w:rPr>
          <w:sz w:val="24"/>
          <w:szCs w:val="24"/>
          <w:lang w:eastAsia="en-US"/>
        </w:rPr>
        <w:t xml:space="preserve"> ________________</w:t>
      </w:r>
      <w:r w:rsidR="002557D1" w:rsidRPr="00693A1F">
        <w:rPr>
          <w:sz w:val="24"/>
          <w:szCs w:val="24"/>
          <w:lang w:eastAsia="en-US"/>
        </w:rPr>
        <w:t xml:space="preserve"> ir perdavė </w:t>
      </w:r>
      <w:r w:rsidR="002567F7" w:rsidRPr="00693A1F">
        <w:rPr>
          <w:sz w:val="24"/>
          <w:szCs w:val="24"/>
          <w:lang w:eastAsia="en-US"/>
        </w:rPr>
        <w:t>visus su</w:t>
      </w:r>
      <w:r w:rsidR="002557D1" w:rsidRPr="00693A1F">
        <w:rPr>
          <w:sz w:val="24"/>
          <w:szCs w:val="24"/>
          <w:lang w:eastAsia="en-US"/>
        </w:rPr>
        <w:t xml:space="preserve"> paslaugų teikimu</w:t>
      </w:r>
    </w:p>
    <w:p w14:paraId="234B2E04" w14:textId="77777777" w:rsidR="005C2738" w:rsidRDefault="005C2738" w:rsidP="00E76743">
      <w:pPr>
        <w:jc w:val="both"/>
        <w:rPr>
          <w:sz w:val="24"/>
          <w:szCs w:val="24"/>
          <w:lang w:eastAsia="en-US"/>
        </w:rPr>
      </w:pPr>
      <w:r>
        <w:rPr>
          <w:sz w:val="24"/>
          <w:szCs w:val="24"/>
          <w:lang w:eastAsia="en-US"/>
        </w:rPr>
        <w:t xml:space="preserve">                                                                                   </w:t>
      </w:r>
      <w:r w:rsidRPr="00693A1F">
        <w:rPr>
          <w:sz w:val="24"/>
          <w:szCs w:val="24"/>
          <w:vertAlign w:val="superscript"/>
          <w:lang w:eastAsia="en-US"/>
        </w:rPr>
        <w:t>(</w:t>
      </w:r>
      <w:r>
        <w:rPr>
          <w:sz w:val="24"/>
          <w:szCs w:val="24"/>
          <w:vertAlign w:val="superscript"/>
          <w:lang w:eastAsia="en-US"/>
        </w:rPr>
        <w:t>išvardinti</w:t>
      </w:r>
      <w:r w:rsidRPr="00693A1F">
        <w:rPr>
          <w:sz w:val="24"/>
          <w:szCs w:val="24"/>
          <w:vertAlign w:val="superscript"/>
          <w:lang w:eastAsia="en-US"/>
        </w:rPr>
        <w:t>)</w:t>
      </w:r>
    </w:p>
    <w:p w14:paraId="16312519" w14:textId="77777777" w:rsidR="00E76743" w:rsidRPr="00693A1F" w:rsidRDefault="002557D1" w:rsidP="00E76743">
      <w:pPr>
        <w:jc w:val="both"/>
        <w:rPr>
          <w:sz w:val="24"/>
          <w:szCs w:val="24"/>
          <w:lang w:eastAsia="en-US"/>
        </w:rPr>
      </w:pPr>
      <w:r w:rsidRPr="00693A1F">
        <w:rPr>
          <w:sz w:val="24"/>
          <w:szCs w:val="24"/>
          <w:lang w:eastAsia="en-US"/>
        </w:rPr>
        <w:t xml:space="preserve"> susijusius dokumentus ir medžiagą</w:t>
      </w:r>
      <w:r w:rsidR="002567F7" w:rsidRPr="00693A1F">
        <w:rPr>
          <w:sz w:val="24"/>
          <w:szCs w:val="24"/>
          <w:lang w:eastAsia="en-US"/>
        </w:rPr>
        <w:t xml:space="preserve"> Paslaugų pirkėjui</w:t>
      </w:r>
      <w:r w:rsidR="00E76743" w:rsidRPr="00693A1F">
        <w:rPr>
          <w:sz w:val="24"/>
          <w:szCs w:val="24"/>
          <w:lang w:eastAsia="en-US"/>
        </w:rPr>
        <w:t>.</w:t>
      </w:r>
    </w:p>
    <w:p w14:paraId="7668FB28" w14:textId="77777777" w:rsidR="00E76743" w:rsidRPr="00693A1F" w:rsidRDefault="00E76743" w:rsidP="00E76743">
      <w:pPr>
        <w:ind w:right="432"/>
        <w:jc w:val="both"/>
        <w:rPr>
          <w:b/>
          <w:sz w:val="24"/>
          <w:szCs w:val="24"/>
          <w:lang w:eastAsia="en-US"/>
        </w:rPr>
      </w:pPr>
    </w:p>
    <w:p w14:paraId="34782DE2" w14:textId="77777777" w:rsidR="00840751" w:rsidRPr="00693A1F" w:rsidRDefault="00840751" w:rsidP="00840751">
      <w:pPr>
        <w:ind w:firstLine="720"/>
        <w:jc w:val="both"/>
        <w:rPr>
          <w:sz w:val="24"/>
          <w:szCs w:val="24"/>
          <w:lang w:eastAsia="en-US"/>
        </w:rPr>
      </w:pPr>
      <w:r w:rsidRPr="00693A1F">
        <w:rPr>
          <w:b/>
          <w:sz w:val="24"/>
          <w:szCs w:val="24"/>
          <w:lang w:eastAsia="en-US"/>
        </w:rPr>
        <w:t>Paslaugų pirkėjas</w:t>
      </w:r>
      <w:r w:rsidRPr="00693A1F">
        <w:rPr>
          <w:sz w:val="24"/>
          <w:szCs w:val="24"/>
          <w:lang w:eastAsia="en-US"/>
        </w:rPr>
        <w:t xml:space="preserve"> – _______</w:t>
      </w:r>
      <w:r w:rsidR="002567F7" w:rsidRPr="00693A1F">
        <w:rPr>
          <w:sz w:val="24"/>
          <w:szCs w:val="24"/>
          <w:lang w:eastAsia="en-US"/>
        </w:rPr>
        <w:t>__</w:t>
      </w:r>
      <w:r w:rsidRPr="00693A1F">
        <w:rPr>
          <w:sz w:val="24"/>
          <w:szCs w:val="24"/>
          <w:lang w:eastAsia="en-US"/>
        </w:rPr>
        <w:t>___________________________________, atstovaujama (-</w:t>
      </w:r>
      <w:proofErr w:type="spellStart"/>
      <w:r w:rsidRPr="00693A1F">
        <w:rPr>
          <w:sz w:val="24"/>
          <w:szCs w:val="24"/>
          <w:lang w:eastAsia="en-US"/>
        </w:rPr>
        <w:t>as</w:t>
      </w:r>
      <w:proofErr w:type="spellEnd"/>
      <w:r w:rsidRPr="00693A1F">
        <w:rPr>
          <w:sz w:val="24"/>
          <w:szCs w:val="24"/>
          <w:lang w:eastAsia="en-US"/>
        </w:rPr>
        <w:t xml:space="preserve">) </w:t>
      </w:r>
    </w:p>
    <w:p w14:paraId="018516CA" w14:textId="77777777" w:rsidR="00840751" w:rsidRPr="00693A1F" w:rsidRDefault="00840751" w:rsidP="00840751">
      <w:pPr>
        <w:ind w:firstLine="720"/>
        <w:jc w:val="both"/>
        <w:rPr>
          <w:sz w:val="24"/>
          <w:szCs w:val="24"/>
          <w:vertAlign w:val="superscript"/>
          <w:lang w:eastAsia="en-US"/>
        </w:rPr>
      </w:pPr>
      <w:r w:rsidRPr="00693A1F">
        <w:rPr>
          <w:sz w:val="24"/>
          <w:szCs w:val="24"/>
          <w:lang w:eastAsia="en-US"/>
        </w:rPr>
        <w:t xml:space="preserve">                                     </w:t>
      </w:r>
      <w:r w:rsidR="008D5080" w:rsidRPr="00693A1F">
        <w:rPr>
          <w:sz w:val="24"/>
          <w:szCs w:val="24"/>
          <w:lang w:eastAsia="en-US"/>
        </w:rPr>
        <w:t xml:space="preserve">                 </w:t>
      </w:r>
      <w:r w:rsidRPr="00693A1F">
        <w:rPr>
          <w:sz w:val="24"/>
          <w:szCs w:val="24"/>
          <w:vertAlign w:val="superscript"/>
          <w:lang w:eastAsia="en-US"/>
        </w:rPr>
        <w:t>(įstaigos pavadinimas, kodas)</w:t>
      </w:r>
    </w:p>
    <w:p w14:paraId="69C7F522" w14:textId="77777777" w:rsidR="00840751" w:rsidRPr="00693A1F" w:rsidRDefault="00840751" w:rsidP="00840751">
      <w:pPr>
        <w:jc w:val="both"/>
        <w:rPr>
          <w:sz w:val="24"/>
          <w:szCs w:val="24"/>
          <w:lang w:eastAsia="en-US"/>
        </w:rPr>
      </w:pPr>
      <w:r w:rsidRPr="00693A1F">
        <w:rPr>
          <w:sz w:val="24"/>
          <w:szCs w:val="24"/>
          <w:lang w:eastAsia="en-US"/>
        </w:rPr>
        <w:t>______________________</w:t>
      </w:r>
      <w:r w:rsidR="002567F7" w:rsidRPr="00693A1F">
        <w:rPr>
          <w:sz w:val="24"/>
          <w:szCs w:val="24"/>
          <w:lang w:eastAsia="en-US"/>
        </w:rPr>
        <w:t>___</w:t>
      </w:r>
      <w:r w:rsidRPr="00693A1F">
        <w:rPr>
          <w:sz w:val="24"/>
          <w:szCs w:val="24"/>
          <w:lang w:eastAsia="en-US"/>
        </w:rPr>
        <w:t>_________________________________________________________,</w:t>
      </w:r>
    </w:p>
    <w:p w14:paraId="37140A92" w14:textId="77777777" w:rsidR="00840751" w:rsidRPr="00693A1F" w:rsidRDefault="00840751" w:rsidP="00840751">
      <w:pPr>
        <w:jc w:val="both"/>
        <w:rPr>
          <w:sz w:val="24"/>
          <w:szCs w:val="24"/>
          <w:vertAlign w:val="superscript"/>
          <w:lang w:eastAsia="en-US"/>
        </w:rPr>
      </w:pPr>
      <w:r w:rsidRPr="00693A1F">
        <w:rPr>
          <w:sz w:val="24"/>
          <w:szCs w:val="24"/>
          <w:vertAlign w:val="superscript"/>
          <w:lang w:eastAsia="en-US"/>
        </w:rPr>
        <w:t xml:space="preserve">                                           </w:t>
      </w:r>
      <w:r w:rsidR="007B2701" w:rsidRPr="00693A1F">
        <w:rPr>
          <w:sz w:val="24"/>
          <w:szCs w:val="24"/>
          <w:vertAlign w:val="superscript"/>
          <w:lang w:eastAsia="en-US"/>
        </w:rPr>
        <w:tab/>
      </w:r>
      <w:r w:rsidR="007B2701" w:rsidRPr="00693A1F">
        <w:rPr>
          <w:sz w:val="24"/>
          <w:szCs w:val="24"/>
          <w:vertAlign w:val="superscript"/>
          <w:lang w:eastAsia="en-US"/>
        </w:rPr>
        <w:tab/>
      </w:r>
      <w:r w:rsidR="007B2701" w:rsidRPr="00693A1F">
        <w:rPr>
          <w:sz w:val="24"/>
          <w:szCs w:val="24"/>
          <w:vertAlign w:val="superscript"/>
          <w:lang w:eastAsia="en-US"/>
        </w:rPr>
        <w:tab/>
      </w:r>
      <w:r w:rsidRPr="00693A1F">
        <w:rPr>
          <w:sz w:val="24"/>
          <w:szCs w:val="24"/>
          <w:vertAlign w:val="superscript"/>
          <w:lang w:eastAsia="en-US"/>
        </w:rPr>
        <w:t>(pareigų pavadinimas, vardas, pavardė)</w:t>
      </w:r>
    </w:p>
    <w:p w14:paraId="16E65397" w14:textId="77777777" w:rsidR="00840751" w:rsidRPr="00693A1F" w:rsidRDefault="00840751" w:rsidP="00840751">
      <w:pPr>
        <w:jc w:val="both"/>
        <w:rPr>
          <w:sz w:val="24"/>
          <w:szCs w:val="24"/>
          <w:lang w:eastAsia="en-US"/>
        </w:rPr>
      </w:pPr>
      <w:r w:rsidRPr="00693A1F">
        <w:rPr>
          <w:sz w:val="24"/>
          <w:szCs w:val="24"/>
          <w:lang w:eastAsia="en-US"/>
        </w:rPr>
        <w:t>veikiančio pagal ________</w:t>
      </w:r>
      <w:r w:rsidR="002567F7" w:rsidRPr="00693A1F">
        <w:rPr>
          <w:sz w:val="24"/>
          <w:szCs w:val="24"/>
          <w:lang w:eastAsia="en-US"/>
        </w:rPr>
        <w:t>___</w:t>
      </w:r>
      <w:r w:rsidRPr="00693A1F">
        <w:rPr>
          <w:sz w:val="24"/>
          <w:szCs w:val="24"/>
          <w:lang w:eastAsia="en-US"/>
        </w:rPr>
        <w:t xml:space="preserve">_________________________________________________________, </w:t>
      </w:r>
    </w:p>
    <w:p w14:paraId="1D218573" w14:textId="77777777" w:rsidR="00840751" w:rsidRPr="00693A1F" w:rsidRDefault="00840751" w:rsidP="00840751">
      <w:pPr>
        <w:jc w:val="both"/>
        <w:rPr>
          <w:sz w:val="24"/>
          <w:szCs w:val="24"/>
          <w:vertAlign w:val="superscript"/>
          <w:lang w:eastAsia="en-US"/>
        </w:rPr>
      </w:pPr>
      <w:r w:rsidRPr="00693A1F">
        <w:rPr>
          <w:sz w:val="24"/>
          <w:szCs w:val="24"/>
          <w:vertAlign w:val="superscript"/>
          <w:lang w:eastAsia="en-US"/>
        </w:rPr>
        <w:t xml:space="preserve">                                               </w:t>
      </w:r>
      <w:r w:rsidR="007B2701" w:rsidRPr="00693A1F">
        <w:rPr>
          <w:sz w:val="24"/>
          <w:szCs w:val="24"/>
          <w:vertAlign w:val="superscript"/>
          <w:lang w:eastAsia="en-US"/>
        </w:rPr>
        <w:t xml:space="preserve">      </w:t>
      </w:r>
      <w:r w:rsidR="007B2701" w:rsidRPr="00693A1F">
        <w:rPr>
          <w:sz w:val="24"/>
          <w:szCs w:val="24"/>
          <w:vertAlign w:val="superscript"/>
          <w:lang w:eastAsia="en-US"/>
        </w:rPr>
        <w:tab/>
      </w:r>
      <w:r w:rsidR="007B2701" w:rsidRPr="00693A1F">
        <w:rPr>
          <w:sz w:val="24"/>
          <w:szCs w:val="24"/>
          <w:vertAlign w:val="superscript"/>
          <w:lang w:eastAsia="en-US"/>
        </w:rPr>
        <w:tab/>
      </w:r>
      <w:r w:rsidR="007B2701" w:rsidRPr="00693A1F">
        <w:rPr>
          <w:sz w:val="24"/>
          <w:szCs w:val="24"/>
          <w:vertAlign w:val="superscript"/>
          <w:lang w:eastAsia="en-US"/>
        </w:rPr>
        <w:tab/>
        <w:t xml:space="preserve">           </w:t>
      </w:r>
      <w:r w:rsidRPr="00693A1F">
        <w:rPr>
          <w:sz w:val="24"/>
          <w:szCs w:val="24"/>
          <w:vertAlign w:val="superscript"/>
          <w:lang w:eastAsia="en-US"/>
        </w:rPr>
        <w:t>(atstovavimo pagrindas)</w:t>
      </w:r>
    </w:p>
    <w:p w14:paraId="2A094C18" w14:textId="77777777" w:rsidR="00840751" w:rsidRPr="00693A1F" w:rsidRDefault="00840751" w:rsidP="00840751">
      <w:pPr>
        <w:jc w:val="both"/>
        <w:rPr>
          <w:sz w:val="24"/>
          <w:szCs w:val="24"/>
          <w:lang w:eastAsia="en-US"/>
        </w:rPr>
      </w:pPr>
      <w:r w:rsidRPr="00693A1F">
        <w:rPr>
          <w:sz w:val="24"/>
          <w:szCs w:val="24"/>
          <w:lang w:eastAsia="en-US"/>
        </w:rPr>
        <w:t xml:space="preserve">priėmė paslaugas ir </w:t>
      </w:r>
      <w:r w:rsidR="00405A7C" w:rsidRPr="00693A1F">
        <w:rPr>
          <w:sz w:val="24"/>
          <w:szCs w:val="24"/>
          <w:lang w:eastAsia="en-US"/>
        </w:rPr>
        <w:t xml:space="preserve">visus </w:t>
      </w:r>
      <w:r w:rsidRPr="00693A1F">
        <w:rPr>
          <w:sz w:val="24"/>
          <w:szCs w:val="24"/>
          <w:lang w:eastAsia="en-US"/>
        </w:rPr>
        <w:t>su paslaugų teikimu susijusius dokumentus ir medžiagą.</w:t>
      </w:r>
    </w:p>
    <w:p w14:paraId="41B8FADA" w14:textId="77777777" w:rsidR="00693A1F" w:rsidRDefault="00693A1F" w:rsidP="00E76743">
      <w:pPr>
        <w:ind w:firstLine="720"/>
        <w:jc w:val="both"/>
        <w:rPr>
          <w:sz w:val="24"/>
          <w:szCs w:val="24"/>
          <w:lang w:eastAsia="en-US"/>
        </w:rPr>
      </w:pPr>
    </w:p>
    <w:p w14:paraId="707C57A2" w14:textId="77777777" w:rsidR="00E76743" w:rsidRPr="00693A1F" w:rsidRDefault="00E76743" w:rsidP="00E76743">
      <w:pPr>
        <w:ind w:firstLine="720"/>
        <w:jc w:val="both"/>
        <w:rPr>
          <w:sz w:val="24"/>
          <w:szCs w:val="24"/>
          <w:lang w:eastAsia="en-US"/>
        </w:rPr>
      </w:pPr>
      <w:r w:rsidRPr="00693A1F">
        <w:rPr>
          <w:sz w:val="24"/>
          <w:szCs w:val="24"/>
          <w:lang w:eastAsia="en-US"/>
        </w:rPr>
        <w:t xml:space="preserve">Tuo remiantis </w:t>
      </w:r>
      <w:r w:rsidR="002C563E" w:rsidRPr="00693A1F">
        <w:rPr>
          <w:sz w:val="24"/>
          <w:szCs w:val="24"/>
          <w:lang w:eastAsia="en-US"/>
        </w:rPr>
        <w:t>Paslaugų pirkėjas</w:t>
      </w:r>
      <w:r w:rsidRPr="00693A1F">
        <w:rPr>
          <w:sz w:val="24"/>
          <w:szCs w:val="24"/>
          <w:lang w:eastAsia="en-US"/>
        </w:rPr>
        <w:t xml:space="preserve"> turi sumokėti Paslaugų teikėjui </w:t>
      </w:r>
      <w:r w:rsidR="002C563E" w:rsidRPr="00693A1F">
        <w:rPr>
          <w:sz w:val="24"/>
          <w:szCs w:val="24"/>
          <w:lang w:eastAsia="en-US"/>
        </w:rPr>
        <w:t>_</w:t>
      </w:r>
      <w:r w:rsidR="002109F3">
        <w:rPr>
          <w:sz w:val="24"/>
          <w:szCs w:val="24"/>
          <w:lang w:eastAsia="en-US"/>
        </w:rPr>
        <w:t>_________ eur</w:t>
      </w:r>
      <w:r w:rsidRPr="00693A1F">
        <w:rPr>
          <w:sz w:val="24"/>
          <w:szCs w:val="24"/>
          <w:lang w:eastAsia="en-US"/>
        </w:rPr>
        <w:t>ų (_________</w:t>
      </w:r>
    </w:p>
    <w:p w14:paraId="6D3AC4E8" w14:textId="77777777" w:rsidR="00E76743" w:rsidRPr="007E58D2" w:rsidRDefault="00E76743" w:rsidP="00E76743">
      <w:pPr>
        <w:ind w:firstLine="720"/>
        <w:jc w:val="both"/>
        <w:rPr>
          <w:sz w:val="16"/>
          <w:szCs w:val="16"/>
          <w:lang w:eastAsia="en-US"/>
        </w:rPr>
      </w:pPr>
      <w:r w:rsidRPr="007E58D2">
        <w:rPr>
          <w:sz w:val="16"/>
          <w:szCs w:val="16"/>
          <w:lang w:eastAsia="en-US"/>
        </w:rPr>
        <w:t xml:space="preserve">                                                                                             </w:t>
      </w:r>
      <w:r w:rsidR="002C563E" w:rsidRPr="007E58D2">
        <w:rPr>
          <w:sz w:val="16"/>
          <w:szCs w:val="16"/>
          <w:lang w:eastAsia="en-US"/>
        </w:rPr>
        <w:t xml:space="preserve">               </w:t>
      </w:r>
      <w:r w:rsidR="007E58D2">
        <w:rPr>
          <w:sz w:val="16"/>
          <w:szCs w:val="16"/>
          <w:lang w:eastAsia="en-US"/>
        </w:rPr>
        <w:t xml:space="preserve">                         </w:t>
      </w:r>
      <w:r w:rsidR="001F72B0">
        <w:rPr>
          <w:sz w:val="16"/>
          <w:szCs w:val="16"/>
          <w:lang w:eastAsia="en-US"/>
        </w:rPr>
        <w:t xml:space="preserve"> </w:t>
      </w:r>
      <w:r w:rsidR="002109F3">
        <w:rPr>
          <w:sz w:val="16"/>
          <w:szCs w:val="16"/>
          <w:lang w:eastAsia="en-US"/>
        </w:rPr>
        <w:t xml:space="preserve"> </w:t>
      </w:r>
      <w:r w:rsidR="007E58D2">
        <w:rPr>
          <w:sz w:val="16"/>
          <w:szCs w:val="16"/>
          <w:lang w:eastAsia="en-US"/>
        </w:rPr>
        <w:t xml:space="preserve">    </w:t>
      </w:r>
      <w:r w:rsidRPr="007E58D2">
        <w:rPr>
          <w:sz w:val="16"/>
          <w:szCs w:val="16"/>
          <w:lang w:eastAsia="en-US"/>
        </w:rPr>
        <w:t>(suma skaičiais)</w:t>
      </w:r>
    </w:p>
    <w:p w14:paraId="02A0D738" w14:textId="77777777" w:rsidR="00E76743" w:rsidRPr="00693A1F" w:rsidRDefault="00E76743" w:rsidP="00E76743">
      <w:pPr>
        <w:jc w:val="both"/>
        <w:rPr>
          <w:sz w:val="24"/>
          <w:szCs w:val="24"/>
          <w:lang w:eastAsia="en-US"/>
        </w:rPr>
      </w:pPr>
      <w:r w:rsidRPr="00693A1F">
        <w:rPr>
          <w:sz w:val="24"/>
          <w:szCs w:val="24"/>
          <w:lang w:eastAsia="en-US"/>
        </w:rPr>
        <w:t>______</w:t>
      </w:r>
      <w:r w:rsidR="002109F3">
        <w:rPr>
          <w:sz w:val="24"/>
          <w:szCs w:val="24"/>
          <w:lang w:eastAsia="en-US"/>
        </w:rPr>
        <w:t>______________________________</w:t>
      </w:r>
      <w:r w:rsidRPr="00693A1F">
        <w:rPr>
          <w:sz w:val="24"/>
          <w:szCs w:val="24"/>
          <w:lang w:eastAsia="en-US"/>
        </w:rPr>
        <w:t xml:space="preserve"> ).  </w:t>
      </w:r>
    </w:p>
    <w:p w14:paraId="6F6D3836" w14:textId="77777777" w:rsidR="00E76743" w:rsidRPr="007E58D2" w:rsidRDefault="00E76743" w:rsidP="00E76743">
      <w:pPr>
        <w:jc w:val="both"/>
        <w:rPr>
          <w:sz w:val="16"/>
          <w:szCs w:val="16"/>
          <w:lang w:eastAsia="en-US"/>
        </w:rPr>
      </w:pPr>
      <w:r w:rsidRPr="007E58D2">
        <w:rPr>
          <w:sz w:val="16"/>
          <w:szCs w:val="16"/>
          <w:lang w:eastAsia="en-US"/>
        </w:rPr>
        <w:t xml:space="preserve">                         (suma žodžiais)</w:t>
      </w:r>
    </w:p>
    <w:p w14:paraId="4C126AA7" w14:textId="77777777" w:rsidR="00E76743" w:rsidRPr="007E58D2" w:rsidRDefault="00E76743" w:rsidP="00693A1F">
      <w:pPr>
        <w:ind w:right="-441"/>
        <w:jc w:val="both"/>
        <w:rPr>
          <w:sz w:val="16"/>
          <w:szCs w:val="16"/>
        </w:rPr>
      </w:pPr>
    </w:p>
    <w:p w14:paraId="79925CF6" w14:textId="77777777" w:rsidR="00E76743" w:rsidRPr="00693A1F" w:rsidRDefault="00E76743" w:rsidP="00E76743">
      <w:pPr>
        <w:ind w:right="-441"/>
        <w:jc w:val="both"/>
        <w:rPr>
          <w:sz w:val="24"/>
          <w:szCs w:val="24"/>
        </w:rPr>
      </w:pPr>
    </w:p>
    <w:p w14:paraId="7F053077" w14:textId="77777777" w:rsidR="00E76743" w:rsidRPr="00693A1F" w:rsidRDefault="00011EFF" w:rsidP="00E76743">
      <w:pPr>
        <w:keepLines/>
        <w:tabs>
          <w:tab w:val="left" w:pos="5812"/>
        </w:tabs>
        <w:jc w:val="both"/>
        <w:rPr>
          <w:b/>
          <w:sz w:val="24"/>
          <w:szCs w:val="24"/>
          <w:lang w:eastAsia="en-US"/>
        </w:rPr>
      </w:pPr>
      <w:r w:rsidRPr="00693A1F">
        <w:rPr>
          <w:b/>
          <w:sz w:val="24"/>
          <w:szCs w:val="24"/>
          <w:lang w:eastAsia="en-US"/>
        </w:rPr>
        <w:t>Paslaugas s</w:t>
      </w:r>
      <w:r w:rsidR="00E76743" w:rsidRPr="00693A1F">
        <w:rPr>
          <w:b/>
          <w:sz w:val="24"/>
          <w:szCs w:val="24"/>
          <w:lang w:eastAsia="en-US"/>
        </w:rPr>
        <w:t>uteikė</w:t>
      </w:r>
    </w:p>
    <w:p w14:paraId="0521430A" w14:textId="77777777" w:rsidR="00E76743" w:rsidRPr="00693A1F" w:rsidRDefault="00E76743" w:rsidP="00E76743">
      <w:pPr>
        <w:keepLines/>
        <w:tabs>
          <w:tab w:val="left" w:pos="5812"/>
        </w:tabs>
        <w:jc w:val="both"/>
        <w:rPr>
          <w:b/>
          <w:sz w:val="24"/>
          <w:szCs w:val="24"/>
          <w:lang w:eastAsia="en-US"/>
        </w:rPr>
      </w:pPr>
    </w:p>
    <w:p w14:paraId="68158935" w14:textId="77777777" w:rsidR="00E76743" w:rsidRPr="00693A1F" w:rsidRDefault="00E76743" w:rsidP="00E76743">
      <w:pPr>
        <w:keepNext/>
        <w:ind w:left="720" w:hanging="720"/>
        <w:jc w:val="both"/>
        <w:outlineLvl w:val="2"/>
        <w:rPr>
          <w:sz w:val="24"/>
          <w:szCs w:val="24"/>
          <w:lang w:eastAsia="en-US"/>
        </w:rPr>
      </w:pPr>
      <w:r w:rsidRPr="00693A1F">
        <w:rPr>
          <w:sz w:val="24"/>
          <w:szCs w:val="24"/>
          <w:lang w:eastAsia="en-US"/>
        </w:rPr>
        <w:t>____________________</w:t>
      </w:r>
      <w:r w:rsidRPr="00693A1F">
        <w:rPr>
          <w:sz w:val="24"/>
          <w:szCs w:val="24"/>
          <w:lang w:eastAsia="en-US"/>
        </w:rPr>
        <w:tab/>
      </w:r>
      <w:r w:rsidRPr="00693A1F">
        <w:rPr>
          <w:sz w:val="24"/>
          <w:szCs w:val="24"/>
          <w:lang w:eastAsia="en-US"/>
        </w:rPr>
        <w:tab/>
        <w:t xml:space="preserve">___________ </w:t>
      </w:r>
      <w:r w:rsidRPr="00693A1F">
        <w:rPr>
          <w:sz w:val="24"/>
          <w:szCs w:val="24"/>
          <w:lang w:eastAsia="en-US"/>
        </w:rPr>
        <w:tab/>
      </w:r>
      <w:r w:rsidRPr="00693A1F">
        <w:rPr>
          <w:sz w:val="24"/>
          <w:szCs w:val="24"/>
          <w:lang w:eastAsia="en-US"/>
        </w:rPr>
        <w:tab/>
      </w:r>
      <w:r w:rsidRPr="00693A1F">
        <w:rPr>
          <w:sz w:val="24"/>
          <w:szCs w:val="24"/>
          <w:lang w:eastAsia="en-US"/>
        </w:rPr>
        <w:tab/>
        <w:t>______________</w:t>
      </w:r>
    </w:p>
    <w:p w14:paraId="1D3DA766" w14:textId="77777777" w:rsidR="00E76743" w:rsidRPr="00693A1F" w:rsidRDefault="00E76743" w:rsidP="00E76743">
      <w:pPr>
        <w:jc w:val="both"/>
        <w:rPr>
          <w:sz w:val="24"/>
          <w:szCs w:val="24"/>
          <w:vertAlign w:val="superscript"/>
          <w:lang w:eastAsia="en-US"/>
        </w:rPr>
      </w:pPr>
      <w:r w:rsidRPr="00693A1F">
        <w:rPr>
          <w:sz w:val="24"/>
          <w:szCs w:val="24"/>
          <w:vertAlign w:val="superscript"/>
          <w:lang w:eastAsia="en-US"/>
        </w:rPr>
        <w:t xml:space="preserve"> </w:t>
      </w:r>
      <w:r w:rsidR="00895FF1" w:rsidRPr="00693A1F">
        <w:rPr>
          <w:sz w:val="24"/>
          <w:szCs w:val="24"/>
          <w:vertAlign w:val="superscript"/>
          <w:lang w:eastAsia="en-US"/>
        </w:rPr>
        <w:t xml:space="preserve">     </w:t>
      </w:r>
      <w:r w:rsidRPr="00693A1F">
        <w:rPr>
          <w:sz w:val="24"/>
          <w:szCs w:val="24"/>
          <w:vertAlign w:val="superscript"/>
          <w:lang w:eastAsia="en-US"/>
        </w:rPr>
        <w:t xml:space="preserve"> (pareigų pavadinimas)</w:t>
      </w:r>
      <w:r w:rsidRPr="00693A1F">
        <w:rPr>
          <w:sz w:val="24"/>
          <w:szCs w:val="24"/>
          <w:vertAlign w:val="superscript"/>
          <w:lang w:eastAsia="en-US"/>
        </w:rPr>
        <w:tab/>
      </w:r>
      <w:r w:rsidRPr="00693A1F">
        <w:rPr>
          <w:sz w:val="24"/>
          <w:szCs w:val="24"/>
          <w:vertAlign w:val="superscript"/>
          <w:lang w:eastAsia="en-US"/>
        </w:rPr>
        <w:tab/>
      </w:r>
      <w:r w:rsidR="00895FF1" w:rsidRPr="00693A1F">
        <w:rPr>
          <w:sz w:val="24"/>
          <w:szCs w:val="24"/>
          <w:vertAlign w:val="superscript"/>
          <w:lang w:eastAsia="en-US"/>
        </w:rPr>
        <w:tab/>
        <w:t xml:space="preserve">    </w:t>
      </w:r>
      <w:r w:rsidR="00011EFF" w:rsidRPr="00693A1F">
        <w:rPr>
          <w:sz w:val="24"/>
          <w:szCs w:val="24"/>
          <w:vertAlign w:val="superscript"/>
          <w:lang w:eastAsia="en-US"/>
        </w:rPr>
        <w:t xml:space="preserve">  </w:t>
      </w:r>
      <w:r w:rsidRPr="00693A1F">
        <w:rPr>
          <w:sz w:val="24"/>
          <w:szCs w:val="24"/>
          <w:vertAlign w:val="superscript"/>
          <w:lang w:eastAsia="en-US"/>
        </w:rPr>
        <w:t>(parašas)</w:t>
      </w:r>
      <w:r w:rsidRPr="00693A1F">
        <w:rPr>
          <w:sz w:val="24"/>
          <w:szCs w:val="24"/>
          <w:vertAlign w:val="superscript"/>
          <w:lang w:eastAsia="en-US"/>
        </w:rPr>
        <w:tab/>
      </w:r>
      <w:r w:rsidRPr="00693A1F">
        <w:rPr>
          <w:sz w:val="24"/>
          <w:szCs w:val="24"/>
          <w:vertAlign w:val="superscript"/>
          <w:lang w:eastAsia="en-US"/>
        </w:rPr>
        <w:tab/>
      </w:r>
      <w:r w:rsidRPr="00693A1F">
        <w:rPr>
          <w:sz w:val="24"/>
          <w:szCs w:val="24"/>
          <w:vertAlign w:val="superscript"/>
          <w:lang w:eastAsia="en-US"/>
        </w:rPr>
        <w:tab/>
      </w:r>
      <w:r w:rsidR="00895FF1" w:rsidRPr="00693A1F">
        <w:rPr>
          <w:sz w:val="24"/>
          <w:szCs w:val="24"/>
          <w:vertAlign w:val="superscript"/>
          <w:lang w:eastAsia="en-US"/>
        </w:rPr>
        <w:t xml:space="preserve">    </w:t>
      </w:r>
      <w:r w:rsidRPr="00693A1F">
        <w:rPr>
          <w:sz w:val="24"/>
          <w:szCs w:val="24"/>
          <w:vertAlign w:val="superscript"/>
          <w:lang w:eastAsia="en-US"/>
        </w:rPr>
        <w:t>(vardas, pavardė)</w:t>
      </w:r>
    </w:p>
    <w:p w14:paraId="614BB22B" w14:textId="77777777" w:rsidR="00E76743" w:rsidRPr="00693A1F" w:rsidRDefault="00E76743" w:rsidP="00E76743">
      <w:pPr>
        <w:jc w:val="both"/>
        <w:rPr>
          <w:sz w:val="24"/>
          <w:szCs w:val="24"/>
          <w:lang w:eastAsia="en-US"/>
        </w:rPr>
      </w:pPr>
      <w:r w:rsidRPr="00693A1F">
        <w:rPr>
          <w:sz w:val="24"/>
          <w:szCs w:val="24"/>
          <w:lang w:eastAsia="en-US"/>
        </w:rPr>
        <w:tab/>
      </w:r>
      <w:r w:rsidRPr="00693A1F">
        <w:rPr>
          <w:sz w:val="24"/>
          <w:szCs w:val="24"/>
          <w:lang w:eastAsia="en-US"/>
        </w:rPr>
        <w:tab/>
      </w:r>
      <w:r w:rsidRPr="00693A1F">
        <w:rPr>
          <w:sz w:val="24"/>
          <w:szCs w:val="24"/>
          <w:lang w:eastAsia="en-US"/>
        </w:rPr>
        <w:tab/>
        <w:t>A.V.</w:t>
      </w:r>
    </w:p>
    <w:p w14:paraId="2FFF0BB7" w14:textId="77777777" w:rsidR="00E76743" w:rsidRPr="00693A1F" w:rsidRDefault="00E76743" w:rsidP="00E76743">
      <w:pPr>
        <w:jc w:val="both"/>
        <w:rPr>
          <w:sz w:val="24"/>
          <w:szCs w:val="24"/>
          <w:lang w:eastAsia="en-US"/>
        </w:rPr>
      </w:pPr>
    </w:p>
    <w:p w14:paraId="66713B21" w14:textId="77777777" w:rsidR="00E76743" w:rsidRPr="00693A1F" w:rsidRDefault="00E76743" w:rsidP="00E76743">
      <w:pPr>
        <w:jc w:val="both"/>
        <w:rPr>
          <w:sz w:val="24"/>
          <w:szCs w:val="24"/>
          <w:lang w:eastAsia="en-US"/>
        </w:rPr>
      </w:pPr>
    </w:p>
    <w:p w14:paraId="20F63E0D" w14:textId="77777777" w:rsidR="00E76743" w:rsidRPr="00693A1F" w:rsidRDefault="00011EFF" w:rsidP="00E76743">
      <w:pPr>
        <w:jc w:val="both"/>
        <w:rPr>
          <w:b/>
          <w:color w:val="000000"/>
          <w:sz w:val="24"/>
          <w:szCs w:val="24"/>
          <w:lang w:eastAsia="en-US"/>
        </w:rPr>
      </w:pPr>
      <w:r w:rsidRPr="00693A1F">
        <w:rPr>
          <w:b/>
          <w:color w:val="000000"/>
          <w:sz w:val="24"/>
          <w:szCs w:val="24"/>
          <w:lang w:eastAsia="en-US"/>
        </w:rPr>
        <w:t>Paslaugas p</w:t>
      </w:r>
      <w:r w:rsidR="00E76743" w:rsidRPr="00693A1F">
        <w:rPr>
          <w:b/>
          <w:color w:val="000000"/>
          <w:sz w:val="24"/>
          <w:szCs w:val="24"/>
          <w:lang w:eastAsia="en-US"/>
        </w:rPr>
        <w:t>riėmė</w:t>
      </w:r>
    </w:p>
    <w:p w14:paraId="21B74321" w14:textId="77777777" w:rsidR="00E76743" w:rsidRPr="00693A1F" w:rsidRDefault="00E76743" w:rsidP="00E76743">
      <w:pPr>
        <w:jc w:val="both"/>
        <w:rPr>
          <w:b/>
          <w:color w:val="FF0000"/>
          <w:sz w:val="24"/>
          <w:szCs w:val="24"/>
          <w:lang w:eastAsia="en-US"/>
        </w:rPr>
      </w:pPr>
    </w:p>
    <w:p w14:paraId="0E970AA1" w14:textId="77777777" w:rsidR="00E76743" w:rsidRPr="00693A1F" w:rsidRDefault="00E76743" w:rsidP="00E76743">
      <w:pPr>
        <w:keepNext/>
        <w:ind w:left="720" w:hanging="720"/>
        <w:jc w:val="both"/>
        <w:outlineLvl w:val="2"/>
        <w:rPr>
          <w:sz w:val="24"/>
          <w:szCs w:val="24"/>
          <w:lang w:eastAsia="en-US"/>
        </w:rPr>
      </w:pPr>
      <w:r w:rsidRPr="00693A1F">
        <w:rPr>
          <w:sz w:val="24"/>
          <w:szCs w:val="24"/>
          <w:lang w:eastAsia="en-US"/>
        </w:rPr>
        <w:t>____________________</w:t>
      </w:r>
      <w:r w:rsidRPr="00693A1F">
        <w:rPr>
          <w:sz w:val="24"/>
          <w:szCs w:val="24"/>
          <w:lang w:eastAsia="en-US"/>
        </w:rPr>
        <w:tab/>
      </w:r>
      <w:r w:rsidRPr="00693A1F">
        <w:rPr>
          <w:sz w:val="24"/>
          <w:szCs w:val="24"/>
          <w:lang w:eastAsia="en-US"/>
        </w:rPr>
        <w:tab/>
        <w:t xml:space="preserve">____________   </w:t>
      </w:r>
      <w:r w:rsidRPr="00693A1F">
        <w:rPr>
          <w:sz w:val="24"/>
          <w:szCs w:val="24"/>
          <w:lang w:eastAsia="en-US"/>
        </w:rPr>
        <w:tab/>
      </w:r>
      <w:r w:rsidRPr="00693A1F">
        <w:rPr>
          <w:sz w:val="24"/>
          <w:szCs w:val="24"/>
          <w:lang w:eastAsia="en-US"/>
        </w:rPr>
        <w:tab/>
        <w:t>______________</w:t>
      </w:r>
    </w:p>
    <w:p w14:paraId="537F7A75" w14:textId="77777777" w:rsidR="00E76743" w:rsidRPr="00693A1F" w:rsidRDefault="00E76743" w:rsidP="00E76743">
      <w:pPr>
        <w:jc w:val="both"/>
        <w:rPr>
          <w:sz w:val="24"/>
          <w:szCs w:val="24"/>
          <w:vertAlign w:val="superscript"/>
          <w:lang w:eastAsia="en-US"/>
        </w:rPr>
      </w:pPr>
      <w:r w:rsidRPr="00693A1F">
        <w:rPr>
          <w:sz w:val="24"/>
          <w:szCs w:val="24"/>
          <w:lang w:eastAsia="en-US"/>
        </w:rPr>
        <w:t xml:space="preserve">  </w:t>
      </w:r>
      <w:r w:rsidR="00895FF1" w:rsidRPr="00693A1F">
        <w:rPr>
          <w:sz w:val="24"/>
          <w:szCs w:val="24"/>
          <w:lang w:eastAsia="en-US"/>
        </w:rPr>
        <w:t xml:space="preserve"> </w:t>
      </w:r>
      <w:r w:rsidRPr="00693A1F">
        <w:rPr>
          <w:sz w:val="24"/>
          <w:szCs w:val="24"/>
          <w:vertAlign w:val="superscript"/>
          <w:lang w:eastAsia="en-US"/>
        </w:rPr>
        <w:t>(pareigų pavadinimas)</w:t>
      </w:r>
      <w:r w:rsidRPr="00693A1F">
        <w:rPr>
          <w:sz w:val="24"/>
          <w:szCs w:val="24"/>
          <w:vertAlign w:val="superscript"/>
          <w:lang w:eastAsia="en-US"/>
        </w:rPr>
        <w:tab/>
      </w:r>
      <w:r w:rsidRPr="00693A1F">
        <w:rPr>
          <w:sz w:val="24"/>
          <w:szCs w:val="24"/>
          <w:vertAlign w:val="superscript"/>
          <w:lang w:eastAsia="en-US"/>
        </w:rPr>
        <w:tab/>
      </w:r>
      <w:r w:rsidR="00895FF1" w:rsidRPr="00693A1F">
        <w:rPr>
          <w:sz w:val="24"/>
          <w:szCs w:val="24"/>
          <w:vertAlign w:val="superscript"/>
          <w:lang w:eastAsia="en-US"/>
        </w:rPr>
        <w:tab/>
        <w:t xml:space="preserve">      </w:t>
      </w:r>
      <w:r w:rsidRPr="00693A1F">
        <w:rPr>
          <w:sz w:val="24"/>
          <w:szCs w:val="24"/>
          <w:vertAlign w:val="superscript"/>
          <w:lang w:eastAsia="en-US"/>
        </w:rPr>
        <w:t>(parašas)</w:t>
      </w:r>
      <w:r w:rsidRPr="00693A1F">
        <w:rPr>
          <w:sz w:val="24"/>
          <w:szCs w:val="24"/>
          <w:vertAlign w:val="superscript"/>
          <w:lang w:eastAsia="en-US"/>
        </w:rPr>
        <w:tab/>
      </w:r>
      <w:r w:rsidRPr="00693A1F">
        <w:rPr>
          <w:sz w:val="24"/>
          <w:szCs w:val="24"/>
          <w:vertAlign w:val="superscript"/>
          <w:lang w:eastAsia="en-US"/>
        </w:rPr>
        <w:tab/>
      </w:r>
      <w:r w:rsidRPr="00693A1F">
        <w:rPr>
          <w:sz w:val="24"/>
          <w:szCs w:val="24"/>
          <w:vertAlign w:val="superscript"/>
          <w:lang w:eastAsia="en-US"/>
        </w:rPr>
        <w:tab/>
      </w:r>
      <w:r w:rsidR="00895FF1" w:rsidRPr="00693A1F">
        <w:rPr>
          <w:sz w:val="24"/>
          <w:szCs w:val="24"/>
          <w:vertAlign w:val="superscript"/>
          <w:lang w:eastAsia="en-US"/>
        </w:rPr>
        <w:t xml:space="preserve">    </w:t>
      </w:r>
      <w:r w:rsidRPr="00693A1F">
        <w:rPr>
          <w:sz w:val="24"/>
          <w:szCs w:val="24"/>
          <w:vertAlign w:val="superscript"/>
          <w:lang w:eastAsia="en-US"/>
        </w:rPr>
        <w:t xml:space="preserve"> (vardas, pavardė)</w:t>
      </w:r>
    </w:p>
    <w:p w14:paraId="5C89CEA4" w14:textId="77777777" w:rsidR="00E76743" w:rsidRPr="00693A1F" w:rsidRDefault="00E76743" w:rsidP="00E76743">
      <w:pPr>
        <w:jc w:val="both"/>
        <w:rPr>
          <w:sz w:val="24"/>
          <w:szCs w:val="24"/>
          <w:lang w:eastAsia="en-US"/>
        </w:rPr>
      </w:pPr>
      <w:r w:rsidRPr="00693A1F">
        <w:rPr>
          <w:sz w:val="24"/>
          <w:szCs w:val="24"/>
          <w:lang w:eastAsia="en-US"/>
        </w:rPr>
        <w:tab/>
      </w:r>
      <w:r w:rsidRPr="00693A1F">
        <w:rPr>
          <w:sz w:val="24"/>
          <w:szCs w:val="24"/>
          <w:lang w:eastAsia="en-US"/>
        </w:rPr>
        <w:tab/>
      </w:r>
      <w:r w:rsidRPr="00693A1F">
        <w:rPr>
          <w:sz w:val="24"/>
          <w:szCs w:val="24"/>
          <w:lang w:eastAsia="en-US"/>
        </w:rPr>
        <w:tab/>
        <w:t>A.V.</w:t>
      </w:r>
    </w:p>
    <w:p w14:paraId="2DC95840" w14:textId="77777777" w:rsidR="00E76743" w:rsidRPr="00BB5C45" w:rsidRDefault="00E76743" w:rsidP="00E76743">
      <w:pPr>
        <w:ind w:left="7920" w:firstLine="720"/>
        <w:rPr>
          <w:sz w:val="24"/>
          <w:szCs w:val="24"/>
        </w:rPr>
      </w:pPr>
    </w:p>
    <w:p w14:paraId="204B4D98" w14:textId="77777777" w:rsidR="00E76743" w:rsidRDefault="00693A1F" w:rsidP="00693A1F">
      <w:pPr>
        <w:pStyle w:val="Antrat2"/>
        <w:numPr>
          <w:ilvl w:val="0"/>
          <w:numId w:val="0"/>
        </w:numPr>
        <w:jc w:val="center"/>
        <w:rPr>
          <w:szCs w:val="24"/>
        </w:rPr>
      </w:pPr>
      <w:r>
        <w:rPr>
          <w:szCs w:val="24"/>
        </w:rPr>
        <w:t>_________________</w:t>
      </w:r>
    </w:p>
    <w:p w14:paraId="58FCB2B6" w14:textId="77777777" w:rsidR="00C8570A" w:rsidRPr="007D788E" w:rsidRDefault="00C8570A" w:rsidP="00C8570A">
      <w:pPr>
        <w:ind w:left="5245"/>
        <w:rPr>
          <w:sz w:val="24"/>
          <w:lang w:eastAsia="en-US"/>
        </w:rPr>
      </w:pPr>
      <w:r w:rsidRPr="007D788E">
        <w:rPr>
          <w:sz w:val="24"/>
          <w:lang w:eastAsia="en-US"/>
        </w:rPr>
        <w:t>20___-____-__ Paslaugų viešojo pirkimo-pardavimo sutarties Nr. _______ / ______</w:t>
      </w:r>
    </w:p>
    <w:p w14:paraId="7160D5A4" w14:textId="79A08654" w:rsidR="00C8570A" w:rsidRPr="007D788E" w:rsidRDefault="00C8570A" w:rsidP="00C8570A">
      <w:pPr>
        <w:ind w:left="5245"/>
        <w:rPr>
          <w:sz w:val="24"/>
          <w:lang w:eastAsia="en-US"/>
        </w:rPr>
      </w:pPr>
      <w:r>
        <w:rPr>
          <w:sz w:val="24"/>
          <w:lang w:eastAsia="en-US"/>
        </w:rPr>
        <w:t>3</w:t>
      </w:r>
      <w:r w:rsidRPr="007D788E">
        <w:rPr>
          <w:sz w:val="24"/>
          <w:lang w:eastAsia="en-US"/>
        </w:rPr>
        <w:t xml:space="preserve"> priedas</w:t>
      </w:r>
    </w:p>
    <w:p w14:paraId="03EC787E" w14:textId="77777777" w:rsidR="0029228E" w:rsidRPr="00A56005" w:rsidRDefault="0029228E" w:rsidP="008F090B">
      <w:pPr>
        <w:autoSpaceDE w:val="0"/>
        <w:autoSpaceDN w:val="0"/>
        <w:adjustRightInd w:val="0"/>
        <w:rPr>
          <w:sz w:val="24"/>
          <w:lang w:eastAsia="en-US"/>
        </w:rPr>
      </w:pPr>
    </w:p>
    <w:p w14:paraId="18BD95D6" w14:textId="77777777" w:rsidR="00E97DE1" w:rsidRDefault="00E97DE1" w:rsidP="00E97DE1">
      <w:pPr>
        <w:jc w:val="center"/>
        <w:rPr>
          <w:b/>
          <w:sz w:val="24"/>
          <w:szCs w:val="24"/>
          <w:lang w:eastAsia="en-US"/>
        </w:rPr>
      </w:pPr>
      <w:r w:rsidRPr="006C52C7">
        <w:rPr>
          <w:b/>
          <w:sz w:val="24"/>
          <w:szCs w:val="24"/>
          <w:lang w:eastAsia="en-US"/>
        </w:rPr>
        <w:t>PASLAUGŲ TEIKĖJO PASIŪLYMAS</w:t>
      </w:r>
    </w:p>
    <w:p w14:paraId="3C29EF49" w14:textId="77777777" w:rsidR="00E97DE1" w:rsidRDefault="00E97DE1" w:rsidP="00E97DE1">
      <w:pPr>
        <w:jc w:val="center"/>
        <w:rPr>
          <w:b/>
          <w:sz w:val="24"/>
          <w:szCs w:val="24"/>
          <w:lang w:eastAsia="en-US"/>
        </w:rPr>
      </w:pPr>
    </w:p>
    <w:p w14:paraId="2FCD945E" w14:textId="77777777" w:rsidR="00E97DE1" w:rsidRDefault="00E97DE1" w:rsidP="00E97DE1">
      <w:pPr>
        <w:jc w:val="center"/>
        <w:rPr>
          <w:b/>
          <w:sz w:val="24"/>
          <w:szCs w:val="24"/>
          <w:lang w:eastAsia="en-US"/>
        </w:rPr>
      </w:pPr>
    </w:p>
    <w:p w14:paraId="7CC1B39C" w14:textId="77777777" w:rsidR="00E97DE1" w:rsidRPr="00E07875" w:rsidRDefault="00E97DE1" w:rsidP="00E07875">
      <w:pPr>
        <w:jc w:val="center"/>
        <w:rPr>
          <w:b/>
          <w:sz w:val="22"/>
          <w:szCs w:val="22"/>
          <w:lang w:eastAsia="en-US"/>
        </w:rPr>
      </w:pPr>
    </w:p>
    <w:p w14:paraId="24DB5219" w14:textId="77777777" w:rsidR="00E07875" w:rsidRPr="00E07875" w:rsidRDefault="00E07875" w:rsidP="00E07875">
      <w:pPr>
        <w:pStyle w:val="prastasiniatinklio"/>
        <w:spacing w:before="0" w:beforeAutospacing="0" w:after="0" w:afterAutospacing="0"/>
        <w:rPr>
          <w:sz w:val="22"/>
          <w:szCs w:val="22"/>
        </w:rPr>
      </w:pPr>
    </w:p>
    <w:p w14:paraId="0CE95404" w14:textId="77777777" w:rsidR="00E07875" w:rsidRPr="00E07875" w:rsidRDefault="00E07875" w:rsidP="00E07875">
      <w:pPr>
        <w:pStyle w:val="prastasiniatinklio"/>
        <w:spacing w:before="0" w:beforeAutospacing="0" w:after="0" w:afterAutospacing="0"/>
        <w:rPr>
          <w:sz w:val="22"/>
          <w:szCs w:val="22"/>
        </w:rPr>
      </w:pPr>
      <w:r w:rsidRPr="00E07875">
        <w:rPr>
          <w:b/>
          <w:bCs/>
          <w:color w:val="333333"/>
          <w:sz w:val="22"/>
          <w:szCs w:val="22"/>
        </w:rPr>
        <w:t>Pasiūlymas</w:t>
      </w:r>
      <w:r w:rsidRPr="00E07875">
        <w:rPr>
          <w:b/>
          <w:bCs/>
          <w:sz w:val="22"/>
          <w:szCs w:val="22"/>
        </w:rPr>
        <w:t xml:space="preserve">: 1. </w:t>
      </w:r>
      <w:proofErr w:type="spellStart"/>
      <w:r w:rsidRPr="00E07875">
        <w:rPr>
          <w:b/>
          <w:bCs/>
          <w:sz w:val="22"/>
          <w:szCs w:val="22"/>
        </w:rPr>
        <w:t>Air</w:t>
      </w:r>
      <w:proofErr w:type="spellEnd"/>
      <w:r w:rsidRPr="00E07875">
        <w:rPr>
          <w:b/>
          <w:bCs/>
          <w:sz w:val="22"/>
          <w:szCs w:val="22"/>
        </w:rPr>
        <w:t xml:space="preserve"> Baltic:</w:t>
      </w:r>
    </w:p>
    <w:tbl>
      <w:tblPr>
        <w:tblW w:w="114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3"/>
        <w:gridCol w:w="829"/>
        <w:gridCol w:w="1223"/>
        <w:gridCol w:w="1264"/>
        <w:gridCol w:w="1330"/>
        <w:gridCol w:w="1845"/>
        <w:gridCol w:w="2006"/>
      </w:tblGrid>
      <w:tr w:rsidR="00E07875" w:rsidRPr="00E07875" w14:paraId="1ADDE635" w14:textId="77777777" w:rsidTr="00E07875">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6E48C324" w14:textId="77777777" w:rsidR="00E07875" w:rsidRPr="00E07875" w:rsidRDefault="00E07875" w:rsidP="008B1C17">
            <w:pPr>
              <w:pStyle w:val="prastasiniatinklio"/>
              <w:spacing w:before="0" w:beforeAutospacing="0" w:after="0" w:afterAutospacing="0"/>
              <w:rPr>
                <w:sz w:val="22"/>
                <w:szCs w:val="22"/>
              </w:rPr>
            </w:pPr>
            <w:r w:rsidRPr="00E07875">
              <w:rPr>
                <w:b/>
                <w:bCs/>
                <w:sz w:val="22"/>
                <w:szCs w:val="22"/>
              </w:rPr>
              <w:t>Kelionės maršrutas</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787323ED" w14:textId="77777777" w:rsidR="00E07875" w:rsidRPr="00E07875" w:rsidRDefault="00E07875" w:rsidP="008B1C17">
            <w:pPr>
              <w:pStyle w:val="prastasiniatinklio"/>
              <w:spacing w:before="0" w:beforeAutospacing="0" w:after="0" w:afterAutospacing="0"/>
              <w:rPr>
                <w:sz w:val="22"/>
                <w:szCs w:val="22"/>
              </w:rPr>
            </w:pPr>
            <w:r w:rsidRPr="00E07875">
              <w:rPr>
                <w:b/>
                <w:bCs/>
                <w:sz w:val="22"/>
                <w:szCs w:val="22"/>
              </w:rPr>
              <w:t>Reisas</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74363202" w14:textId="77777777" w:rsidR="00E07875" w:rsidRPr="00E07875" w:rsidRDefault="00E07875" w:rsidP="008B1C17">
            <w:pPr>
              <w:pStyle w:val="prastasiniatinklio"/>
              <w:spacing w:before="0" w:beforeAutospacing="0" w:after="0" w:afterAutospacing="0"/>
              <w:rPr>
                <w:sz w:val="22"/>
                <w:szCs w:val="22"/>
              </w:rPr>
            </w:pPr>
            <w:r w:rsidRPr="00E07875">
              <w:rPr>
                <w:b/>
                <w:bCs/>
                <w:sz w:val="22"/>
                <w:szCs w:val="22"/>
              </w:rPr>
              <w:t>Data</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5E295AC1" w14:textId="77777777" w:rsidR="00E07875" w:rsidRPr="00E07875" w:rsidRDefault="00E07875" w:rsidP="008B1C17">
            <w:pPr>
              <w:pStyle w:val="prastasiniatinklio"/>
              <w:spacing w:before="0" w:beforeAutospacing="0" w:after="0" w:afterAutospacing="0"/>
              <w:rPr>
                <w:sz w:val="22"/>
                <w:szCs w:val="22"/>
              </w:rPr>
            </w:pPr>
            <w:r w:rsidRPr="00E07875">
              <w:rPr>
                <w:b/>
                <w:bCs/>
                <w:sz w:val="22"/>
                <w:szCs w:val="22"/>
              </w:rPr>
              <w:t>Išvykimas</w:t>
            </w:r>
            <w:r w:rsidRPr="00E07875">
              <w:rPr>
                <w:sz w:val="22"/>
                <w:szCs w:val="22"/>
              </w:rPr>
              <w:t>*</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738B8AD5" w14:textId="77777777" w:rsidR="00E07875" w:rsidRPr="00E07875" w:rsidRDefault="00E07875" w:rsidP="008B1C17">
            <w:pPr>
              <w:pStyle w:val="prastasiniatinklio"/>
              <w:spacing w:before="0" w:beforeAutospacing="0" w:after="0" w:afterAutospacing="0"/>
              <w:rPr>
                <w:sz w:val="22"/>
                <w:szCs w:val="22"/>
              </w:rPr>
            </w:pPr>
            <w:r w:rsidRPr="00E07875">
              <w:rPr>
                <w:b/>
                <w:bCs/>
                <w:sz w:val="22"/>
                <w:szCs w:val="22"/>
              </w:rPr>
              <w:t>Atvykimas</w:t>
            </w:r>
            <w:r w:rsidRPr="00E07875">
              <w:rPr>
                <w:sz w:val="22"/>
                <w:szCs w:val="22"/>
              </w:rPr>
              <w:t>*</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4B59FCB9" w14:textId="77777777" w:rsidR="00E07875" w:rsidRPr="00E07875" w:rsidRDefault="00E07875" w:rsidP="008B1C17">
            <w:pPr>
              <w:pStyle w:val="prastasiniatinklio"/>
              <w:spacing w:before="0" w:beforeAutospacing="0" w:after="0" w:afterAutospacing="0"/>
              <w:rPr>
                <w:sz w:val="22"/>
                <w:szCs w:val="22"/>
              </w:rPr>
            </w:pPr>
            <w:r w:rsidRPr="00E07875">
              <w:rPr>
                <w:b/>
                <w:bCs/>
                <w:sz w:val="22"/>
                <w:szCs w:val="22"/>
              </w:rPr>
              <w:t>Skrydžio trukmė</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56411C0C" w14:textId="77777777" w:rsidR="00E07875" w:rsidRPr="00E07875" w:rsidRDefault="00E07875" w:rsidP="008B1C17">
            <w:pPr>
              <w:pStyle w:val="prastasiniatinklio"/>
              <w:spacing w:before="0" w:beforeAutospacing="0" w:after="0" w:afterAutospacing="0"/>
              <w:rPr>
                <w:sz w:val="22"/>
                <w:szCs w:val="22"/>
              </w:rPr>
            </w:pPr>
            <w:r w:rsidRPr="00E07875">
              <w:rPr>
                <w:b/>
                <w:bCs/>
                <w:sz w:val="22"/>
                <w:szCs w:val="22"/>
              </w:rPr>
              <w:t>Persėdimo trukmė</w:t>
            </w:r>
          </w:p>
        </w:tc>
      </w:tr>
      <w:tr w:rsidR="00E07875" w:rsidRPr="00E07875" w14:paraId="2685AA85" w14:textId="77777777" w:rsidTr="00E07875">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4DD53DAB" w14:textId="77777777" w:rsidR="00E07875" w:rsidRPr="00E07875" w:rsidRDefault="00E07875" w:rsidP="008B1C17">
            <w:pPr>
              <w:pStyle w:val="prastasiniatinklio"/>
              <w:spacing w:before="0" w:beforeAutospacing="0" w:after="0" w:afterAutospacing="0"/>
              <w:rPr>
                <w:sz w:val="22"/>
                <w:szCs w:val="22"/>
              </w:rPr>
            </w:pPr>
            <w:r w:rsidRPr="00E07875">
              <w:rPr>
                <w:sz w:val="22"/>
                <w:szCs w:val="22"/>
              </w:rPr>
              <w:t>Vilnius (VNO) - Oslas (OSL)</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08ABAEBA" w14:textId="77777777" w:rsidR="00E07875" w:rsidRPr="00E07875" w:rsidRDefault="00E07875" w:rsidP="008B1C17">
            <w:pPr>
              <w:pStyle w:val="prastasiniatinklio"/>
              <w:spacing w:before="0" w:beforeAutospacing="0" w:after="0" w:afterAutospacing="0"/>
              <w:rPr>
                <w:sz w:val="22"/>
                <w:szCs w:val="22"/>
              </w:rPr>
            </w:pPr>
            <w:r w:rsidRPr="00E07875">
              <w:rPr>
                <w:sz w:val="22"/>
                <w:szCs w:val="22"/>
              </w:rPr>
              <w:t>BT 915</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3D5AD4BC" w14:textId="77777777" w:rsidR="00E07875" w:rsidRPr="00E07875" w:rsidRDefault="00E07875" w:rsidP="008B1C17">
            <w:pPr>
              <w:pStyle w:val="prastasiniatinklio"/>
              <w:spacing w:before="0" w:beforeAutospacing="0" w:after="0" w:afterAutospacing="0"/>
              <w:rPr>
                <w:sz w:val="22"/>
                <w:szCs w:val="22"/>
              </w:rPr>
            </w:pPr>
            <w:r w:rsidRPr="00E07875">
              <w:rPr>
                <w:sz w:val="22"/>
                <w:szCs w:val="22"/>
              </w:rPr>
              <w:t>2022-03-06</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60A00EDB" w14:textId="77777777" w:rsidR="00E07875" w:rsidRPr="00E07875" w:rsidRDefault="00E07875" w:rsidP="008B1C17">
            <w:pPr>
              <w:pStyle w:val="prastasiniatinklio"/>
              <w:spacing w:before="0" w:beforeAutospacing="0" w:after="0" w:afterAutospacing="0"/>
              <w:rPr>
                <w:sz w:val="22"/>
                <w:szCs w:val="22"/>
              </w:rPr>
            </w:pPr>
            <w:r w:rsidRPr="00E07875">
              <w:rPr>
                <w:b/>
                <w:bCs/>
                <w:sz w:val="22"/>
                <w:szCs w:val="22"/>
              </w:rPr>
              <w:t>19:00</w:t>
            </w:r>
            <w:r w:rsidRPr="00E07875">
              <w:rPr>
                <w:sz w:val="22"/>
                <w:szCs w:val="22"/>
              </w:rPr>
              <w:t> val.</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7766CA3C" w14:textId="77777777" w:rsidR="00E07875" w:rsidRPr="00E07875" w:rsidRDefault="00E07875" w:rsidP="008B1C17">
            <w:pPr>
              <w:pStyle w:val="prastasiniatinklio"/>
              <w:spacing w:before="0" w:beforeAutospacing="0" w:after="0" w:afterAutospacing="0"/>
              <w:rPr>
                <w:sz w:val="22"/>
                <w:szCs w:val="22"/>
              </w:rPr>
            </w:pPr>
            <w:r w:rsidRPr="00E07875">
              <w:rPr>
                <w:b/>
                <w:bCs/>
                <w:sz w:val="22"/>
                <w:szCs w:val="22"/>
              </w:rPr>
              <w:t>20:00</w:t>
            </w:r>
            <w:r w:rsidRPr="00E07875">
              <w:rPr>
                <w:sz w:val="22"/>
                <w:szCs w:val="22"/>
              </w:rPr>
              <w:t> val.</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3D696877" w14:textId="77777777" w:rsidR="00E07875" w:rsidRPr="00E07875" w:rsidRDefault="00E07875" w:rsidP="008B1C17">
            <w:pPr>
              <w:pStyle w:val="prastasiniatinklio"/>
              <w:spacing w:before="0" w:beforeAutospacing="0" w:after="0" w:afterAutospacing="0"/>
              <w:rPr>
                <w:sz w:val="22"/>
                <w:szCs w:val="22"/>
              </w:rPr>
            </w:pPr>
            <w:r w:rsidRPr="00E07875">
              <w:rPr>
                <w:sz w:val="22"/>
                <w:szCs w:val="22"/>
              </w:rPr>
              <w:t>02:00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0FD98310" w14:textId="77777777" w:rsidR="00E07875" w:rsidRPr="00E07875" w:rsidRDefault="00E07875" w:rsidP="008B1C17">
            <w:pPr>
              <w:pStyle w:val="prastasiniatinklio"/>
              <w:spacing w:before="0" w:beforeAutospacing="0" w:after="0" w:afterAutospacing="0"/>
              <w:rPr>
                <w:sz w:val="22"/>
                <w:szCs w:val="22"/>
              </w:rPr>
            </w:pPr>
            <w:r w:rsidRPr="00E07875">
              <w:rPr>
                <w:sz w:val="22"/>
                <w:szCs w:val="22"/>
              </w:rPr>
              <w:t>-</w:t>
            </w:r>
          </w:p>
        </w:tc>
      </w:tr>
    </w:tbl>
    <w:p w14:paraId="70EB8283" w14:textId="77777777" w:rsidR="00E07875" w:rsidRPr="00E07875" w:rsidRDefault="00E07875" w:rsidP="00E07875">
      <w:pPr>
        <w:pStyle w:val="prastasiniatinklio"/>
        <w:spacing w:before="0" w:beforeAutospacing="0" w:after="0" w:afterAutospacing="0"/>
        <w:rPr>
          <w:sz w:val="22"/>
          <w:szCs w:val="22"/>
        </w:rPr>
      </w:pPr>
      <w:r w:rsidRPr="00E07875">
        <w:rPr>
          <w:i/>
          <w:iCs/>
          <w:color w:val="333333"/>
          <w:sz w:val="22"/>
          <w:szCs w:val="22"/>
        </w:rPr>
        <w:t>*Pasiūlyme nurodyti vietos išvykimo/atvykimo laikai.</w:t>
      </w:r>
    </w:p>
    <w:p w14:paraId="15FABF66" w14:textId="77777777" w:rsidR="00E07875" w:rsidRPr="00E07875" w:rsidRDefault="00E07875" w:rsidP="00E07875">
      <w:pPr>
        <w:pStyle w:val="prastasiniatinklio"/>
        <w:spacing w:before="0" w:beforeAutospacing="0" w:after="0" w:afterAutospacing="0"/>
        <w:rPr>
          <w:sz w:val="22"/>
          <w:szCs w:val="22"/>
        </w:rPr>
      </w:pPr>
      <w:proofErr w:type="spellStart"/>
      <w:r w:rsidRPr="00E07875">
        <w:rPr>
          <w:color w:val="333333"/>
          <w:sz w:val="22"/>
          <w:szCs w:val="22"/>
        </w:rPr>
        <w:t>Aviabilieto</w:t>
      </w:r>
      <w:proofErr w:type="spellEnd"/>
      <w:r w:rsidRPr="00E07875">
        <w:rPr>
          <w:color w:val="333333"/>
          <w:sz w:val="22"/>
          <w:szCs w:val="22"/>
        </w:rPr>
        <w:t xml:space="preserve"> kaina su mokesčiais: </w:t>
      </w:r>
      <w:r w:rsidRPr="00E07875">
        <w:rPr>
          <w:b/>
          <w:bCs/>
          <w:color w:val="333333"/>
          <w:sz w:val="22"/>
          <w:szCs w:val="22"/>
        </w:rPr>
        <w:t>200,00 €</w:t>
      </w:r>
    </w:p>
    <w:tbl>
      <w:tblPr>
        <w:tblW w:w="11460" w:type="dxa"/>
        <w:tblCellMar>
          <w:left w:w="0" w:type="dxa"/>
          <w:right w:w="0" w:type="dxa"/>
        </w:tblCellMar>
        <w:tblLook w:val="04A0" w:firstRow="1" w:lastRow="0" w:firstColumn="1" w:lastColumn="0" w:noHBand="0" w:noVBand="1"/>
      </w:tblPr>
      <w:tblGrid>
        <w:gridCol w:w="1587"/>
        <w:gridCol w:w="120"/>
        <w:gridCol w:w="9753"/>
      </w:tblGrid>
      <w:tr w:rsidR="00E07875" w:rsidRPr="00E07875" w14:paraId="175193A8" w14:textId="77777777" w:rsidTr="00E07875">
        <w:tc>
          <w:tcPr>
            <w:tcW w:w="0" w:type="auto"/>
            <w:vAlign w:val="center"/>
            <w:hideMark/>
          </w:tcPr>
          <w:p w14:paraId="4F8D5D6F" w14:textId="77777777" w:rsidR="00E07875" w:rsidRPr="00E07875" w:rsidRDefault="00E07875" w:rsidP="008B1C17">
            <w:pPr>
              <w:pStyle w:val="prastasiniatinklio"/>
              <w:spacing w:before="0" w:beforeAutospacing="0" w:after="0" w:afterAutospacing="0"/>
              <w:rPr>
                <w:sz w:val="22"/>
                <w:szCs w:val="22"/>
              </w:rPr>
            </w:pPr>
            <w:r w:rsidRPr="00E07875">
              <w:rPr>
                <w:i/>
                <w:iCs/>
                <w:sz w:val="22"/>
                <w:szCs w:val="22"/>
              </w:rPr>
              <w:t>Datų keitimas / bilieto grąžinimas</w:t>
            </w:r>
          </w:p>
        </w:tc>
        <w:tc>
          <w:tcPr>
            <w:tcW w:w="120" w:type="dxa"/>
            <w:vAlign w:val="center"/>
            <w:hideMark/>
          </w:tcPr>
          <w:p w14:paraId="7D4639B2" w14:textId="77777777" w:rsidR="00E07875" w:rsidRPr="00E07875" w:rsidRDefault="00E07875" w:rsidP="008B1C17">
            <w:pPr>
              <w:rPr>
                <w:sz w:val="22"/>
                <w:szCs w:val="22"/>
              </w:rPr>
            </w:pPr>
          </w:p>
        </w:tc>
        <w:tc>
          <w:tcPr>
            <w:tcW w:w="0" w:type="auto"/>
            <w:vAlign w:val="center"/>
            <w:hideMark/>
          </w:tcPr>
          <w:p w14:paraId="0A2061B8" w14:textId="77777777" w:rsidR="00E07875" w:rsidRPr="00E07875" w:rsidRDefault="00E07875" w:rsidP="008B1C17">
            <w:pPr>
              <w:pStyle w:val="prastasiniatinklio"/>
              <w:spacing w:before="0" w:beforeAutospacing="0" w:after="0" w:afterAutospacing="0"/>
              <w:rPr>
                <w:sz w:val="22"/>
                <w:szCs w:val="22"/>
              </w:rPr>
            </w:pPr>
            <w:r w:rsidRPr="00E07875">
              <w:rPr>
                <w:sz w:val="22"/>
                <w:szCs w:val="22"/>
              </w:rPr>
              <w:t>negrąžinamas, keičiamas už papildomą mokestį</w:t>
            </w:r>
          </w:p>
        </w:tc>
      </w:tr>
      <w:tr w:rsidR="00E07875" w:rsidRPr="00E07875" w14:paraId="5DEDE915" w14:textId="77777777" w:rsidTr="00E07875">
        <w:tc>
          <w:tcPr>
            <w:tcW w:w="0" w:type="auto"/>
            <w:vAlign w:val="center"/>
            <w:hideMark/>
          </w:tcPr>
          <w:p w14:paraId="2F9A5645" w14:textId="77777777" w:rsidR="00E07875" w:rsidRPr="00E07875" w:rsidRDefault="00E07875" w:rsidP="008B1C17">
            <w:pPr>
              <w:pStyle w:val="prastasiniatinklio"/>
              <w:spacing w:before="0" w:beforeAutospacing="0" w:after="0" w:afterAutospacing="0"/>
              <w:rPr>
                <w:sz w:val="22"/>
                <w:szCs w:val="22"/>
              </w:rPr>
            </w:pPr>
            <w:r w:rsidRPr="00E07875">
              <w:rPr>
                <w:i/>
                <w:iCs/>
                <w:sz w:val="22"/>
                <w:szCs w:val="22"/>
              </w:rPr>
              <w:t>Užsakymo būsena</w:t>
            </w:r>
          </w:p>
        </w:tc>
        <w:tc>
          <w:tcPr>
            <w:tcW w:w="120" w:type="dxa"/>
            <w:vAlign w:val="center"/>
            <w:hideMark/>
          </w:tcPr>
          <w:p w14:paraId="4EEC5E6C" w14:textId="77777777" w:rsidR="00E07875" w:rsidRPr="00E07875" w:rsidRDefault="00E07875" w:rsidP="008B1C17">
            <w:pPr>
              <w:rPr>
                <w:sz w:val="22"/>
                <w:szCs w:val="22"/>
              </w:rPr>
            </w:pPr>
          </w:p>
        </w:tc>
        <w:tc>
          <w:tcPr>
            <w:tcW w:w="0" w:type="auto"/>
            <w:vAlign w:val="center"/>
            <w:hideMark/>
          </w:tcPr>
          <w:p w14:paraId="5CEF2867" w14:textId="77777777" w:rsidR="00E07875" w:rsidRPr="00E07875" w:rsidRDefault="00E07875" w:rsidP="008B1C17">
            <w:pPr>
              <w:pStyle w:val="prastasiniatinklio"/>
              <w:spacing w:before="0" w:beforeAutospacing="0" w:after="0" w:afterAutospacing="0"/>
              <w:rPr>
                <w:sz w:val="22"/>
                <w:szCs w:val="22"/>
              </w:rPr>
            </w:pPr>
            <w:r w:rsidRPr="00E07875">
              <w:rPr>
                <w:sz w:val="22"/>
                <w:szCs w:val="22"/>
              </w:rPr>
              <w:t>neužsakytas, vėliau kaina gali keistis</w:t>
            </w:r>
          </w:p>
        </w:tc>
      </w:tr>
      <w:tr w:rsidR="00E07875" w:rsidRPr="00E07875" w14:paraId="33B93AEC" w14:textId="77777777" w:rsidTr="00E07875">
        <w:tc>
          <w:tcPr>
            <w:tcW w:w="0" w:type="auto"/>
            <w:vAlign w:val="center"/>
            <w:hideMark/>
          </w:tcPr>
          <w:p w14:paraId="0B13B987" w14:textId="77777777" w:rsidR="00E07875" w:rsidRPr="00E07875" w:rsidRDefault="00E07875" w:rsidP="008B1C17">
            <w:pPr>
              <w:pStyle w:val="prastasiniatinklio"/>
              <w:spacing w:before="0" w:beforeAutospacing="0" w:after="0" w:afterAutospacing="0"/>
              <w:rPr>
                <w:sz w:val="22"/>
                <w:szCs w:val="22"/>
              </w:rPr>
            </w:pPr>
            <w:r w:rsidRPr="00E07875">
              <w:rPr>
                <w:i/>
                <w:iCs/>
                <w:sz w:val="22"/>
                <w:szCs w:val="22"/>
              </w:rPr>
              <w:t>Nemokamas bagažas</w:t>
            </w:r>
          </w:p>
        </w:tc>
        <w:tc>
          <w:tcPr>
            <w:tcW w:w="120" w:type="dxa"/>
            <w:vAlign w:val="center"/>
            <w:hideMark/>
          </w:tcPr>
          <w:p w14:paraId="0EC11CEE" w14:textId="77777777" w:rsidR="00E07875" w:rsidRPr="00E07875" w:rsidRDefault="00E07875" w:rsidP="008B1C17">
            <w:pPr>
              <w:rPr>
                <w:sz w:val="22"/>
                <w:szCs w:val="22"/>
              </w:rPr>
            </w:pPr>
          </w:p>
        </w:tc>
        <w:tc>
          <w:tcPr>
            <w:tcW w:w="0" w:type="auto"/>
            <w:vAlign w:val="center"/>
            <w:hideMark/>
          </w:tcPr>
          <w:p w14:paraId="217F825F" w14:textId="77777777" w:rsidR="00E07875" w:rsidRPr="00E07875" w:rsidRDefault="00E07875" w:rsidP="008B1C17">
            <w:pPr>
              <w:pStyle w:val="prastasiniatinklio"/>
              <w:spacing w:before="0" w:beforeAutospacing="0" w:after="0" w:afterAutospacing="0"/>
              <w:rPr>
                <w:sz w:val="22"/>
                <w:szCs w:val="22"/>
              </w:rPr>
            </w:pPr>
            <w:r w:rsidRPr="00E07875">
              <w:rPr>
                <w:sz w:val="22"/>
                <w:szCs w:val="22"/>
              </w:rPr>
              <w:t>23 kg registruojamo bagažo ir 8 kg rankinio bagažo į lėktuvo saloną</w:t>
            </w:r>
          </w:p>
        </w:tc>
      </w:tr>
      <w:tr w:rsidR="00E07875" w:rsidRPr="00E07875" w14:paraId="2A8282A5" w14:textId="77777777" w:rsidTr="00E07875">
        <w:tc>
          <w:tcPr>
            <w:tcW w:w="0" w:type="auto"/>
            <w:vAlign w:val="center"/>
            <w:hideMark/>
          </w:tcPr>
          <w:p w14:paraId="6416435A" w14:textId="77777777" w:rsidR="00E07875" w:rsidRPr="00E07875" w:rsidRDefault="00E07875" w:rsidP="008B1C17">
            <w:pPr>
              <w:pStyle w:val="prastasiniatinklio"/>
              <w:spacing w:before="0" w:beforeAutospacing="0" w:after="0" w:afterAutospacing="0"/>
              <w:rPr>
                <w:sz w:val="22"/>
                <w:szCs w:val="22"/>
              </w:rPr>
            </w:pPr>
            <w:r w:rsidRPr="00E07875">
              <w:rPr>
                <w:i/>
                <w:iCs/>
                <w:sz w:val="22"/>
                <w:szCs w:val="22"/>
              </w:rPr>
              <w:t>Kelionės dokumentai</w:t>
            </w:r>
          </w:p>
        </w:tc>
        <w:tc>
          <w:tcPr>
            <w:tcW w:w="120" w:type="dxa"/>
            <w:vAlign w:val="center"/>
            <w:hideMark/>
          </w:tcPr>
          <w:p w14:paraId="4522C8CF" w14:textId="77777777" w:rsidR="00E07875" w:rsidRPr="00E07875" w:rsidRDefault="00E07875" w:rsidP="008B1C17">
            <w:pPr>
              <w:rPr>
                <w:sz w:val="22"/>
                <w:szCs w:val="22"/>
              </w:rPr>
            </w:pPr>
          </w:p>
        </w:tc>
        <w:tc>
          <w:tcPr>
            <w:tcW w:w="0" w:type="auto"/>
            <w:vAlign w:val="center"/>
            <w:hideMark/>
          </w:tcPr>
          <w:p w14:paraId="627E835D" w14:textId="77777777" w:rsidR="00E07875" w:rsidRPr="00E07875" w:rsidRDefault="00E07875" w:rsidP="008B1C17">
            <w:pPr>
              <w:pStyle w:val="prastasiniatinklio"/>
              <w:spacing w:before="0" w:beforeAutospacing="0" w:after="0" w:afterAutospacing="0"/>
              <w:rPr>
                <w:sz w:val="22"/>
                <w:szCs w:val="22"/>
              </w:rPr>
            </w:pPr>
            <w:r w:rsidRPr="00E07875">
              <w:rPr>
                <w:sz w:val="22"/>
                <w:szCs w:val="22"/>
              </w:rPr>
              <w:t xml:space="preserve">keleivis privalo turėti visus reikiamus dokumentus, galiojančius užsienio kelionėms (pasą (į ES šalis tinka ir asmens tapatybės kortelė), sveikatos draudimą, jei reikia - vizas, vakcinacijos pažymėjimą). Daugiau informacijos: </w:t>
            </w:r>
            <w:hyperlink r:id="rId13" w:history="1">
              <w:r w:rsidRPr="00E07875">
                <w:rPr>
                  <w:rStyle w:val="Hipersaitas"/>
                  <w:sz w:val="22"/>
                  <w:szCs w:val="22"/>
                </w:rPr>
                <w:t>https://keliauk.urm.lt/lt/keliaujantiems/pries-pradedant-kelione/vizos</w:t>
              </w:r>
            </w:hyperlink>
          </w:p>
        </w:tc>
      </w:tr>
    </w:tbl>
    <w:p w14:paraId="6BDAB115" w14:textId="77777777" w:rsidR="00E07875" w:rsidRPr="00E07875" w:rsidRDefault="00E07875" w:rsidP="00E07875">
      <w:pPr>
        <w:pStyle w:val="prastasiniatinklio"/>
        <w:spacing w:before="0" w:beforeAutospacing="0" w:after="0" w:afterAutospacing="0"/>
        <w:rPr>
          <w:sz w:val="22"/>
          <w:szCs w:val="22"/>
        </w:rPr>
      </w:pPr>
      <w:r w:rsidRPr="00E07875">
        <w:rPr>
          <w:b/>
          <w:bCs/>
          <w:color w:val="FF0000"/>
          <w:sz w:val="22"/>
          <w:szCs w:val="22"/>
        </w:rPr>
        <w:t>Pasiūlymas galioja iki šiandien, kovo 3d., 17val.</w:t>
      </w:r>
    </w:p>
    <w:p w14:paraId="3FC854DC" w14:textId="77777777" w:rsidR="00E07875" w:rsidRPr="00E07875" w:rsidRDefault="00E07875" w:rsidP="00E07875">
      <w:pPr>
        <w:pStyle w:val="prastasiniatinklio"/>
        <w:spacing w:before="0" w:beforeAutospacing="0" w:after="0" w:afterAutospacing="0"/>
        <w:rPr>
          <w:sz w:val="22"/>
          <w:szCs w:val="22"/>
        </w:rPr>
      </w:pPr>
      <w:r w:rsidRPr="00E07875">
        <w:rPr>
          <w:sz w:val="22"/>
          <w:szCs w:val="22"/>
        </w:rPr>
        <w:t> </w:t>
      </w:r>
    </w:p>
    <w:p w14:paraId="036C5ADC" w14:textId="77777777" w:rsidR="00E07875" w:rsidRPr="00E07875" w:rsidRDefault="00E07875" w:rsidP="00E07875">
      <w:pPr>
        <w:pStyle w:val="prastasiniatinklio"/>
        <w:spacing w:before="0" w:beforeAutospacing="0" w:after="0" w:afterAutospacing="0"/>
        <w:rPr>
          <w:sz w:val="22"/>
          <w:szCs w:val="22"/>
        </w:rPr>
      </w:pPr>
      <w:r w:rsidRPr="00E07875">
        <w:rPr>
          <w:sz w:val="22"/>
          <w:szCs w:val="22"/>
        </w:rPr>
        <w:t> </w:t>
      </w:r>
    </w:p>
    <w:p w14:paraId="6EE662B7" w14:textId="77777777" w:rsidR="00E07875" w:rsidRPr="00E07875" w:rsidRDefault="00E07875" w:rsidP="00E07875">
      <w:pPr>
        <w:pStyle w:val="prastasiniatinklio"/>
        <w:spacing w:before="0" w:beforeAutospacing="0" w:after="0" w:afterAutospacing="0"/>
        <w:rPr>
          <w:sz w:val="22"/>
          <w:szCs w:val="22"/>
        </w:rPr>
      </w:pPr>
      <w:r w:rsidRPr="00E07875">
        <w:rPr>
          <w:b/>
          <w:bCs/>
          <w:color w:val="333333"/>
          <w:sz w:val="22"/>
          <w:szCs w:val="22"/>
        </w:rPr>
        <w:t>Pasiūlymas</w:t>
      </w:r>
      <w:r w:rsidRPr="00E07875">
        <w:rPr>
          <w:b/>
          <w:bCs/>
          <w:sz w:val="22"/>
          <w:szCs w:val="22"/>
        </w:rPr>
        <w:t>: 2. Norvegijos avialinijos:</w:t>
      </w:r>
    </w:p>
    <w:tbl>
      <w:tblPr>
        <w:tblW w:w="114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36"/>
        <w:gridCol w:w="921"/>
        <w:gridCol w:w="1213"/>
        <w:gridCol w:w="1253"/>
        <w:gridCol w:w="1319"/>
        <w:gridCol w:w="1829"/>
        <w:gridCol w:w="1989"/>
      </w:tblGrid>
      <w:tr w:rsidR="00E07875" w:rsidRPr="00E07875" w14:paraId="1B080D60" w14:textId="77777777" w:rsidTr="00E07875">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1765FA8C" w14:textId="77777777" w:rsidR="00E07875" w:rsidRPr="00E07875" w:rsidRDefault="00E07875" w:rsidP="008B1C17">
            <w:pPr>
              <w:pStyle w:val="prastasiniatinklio"/>
              <w:spacing w:before="0" w:beforeAutospacing="0" w:after="0" w:afterAutospacing="0"/>
              <w:rPr>
                <w:sz w:val="22"/>
                <w:szCs w:val="22"/>
              </w:rPr>
            </w:pPr>
            <w:r w:rsidRPr="00E07875">
              <w:rPr>
                <w:b/>
                <w:bCs/>
                <w:sz w:val="22"/>
                <w:szCs w:val="22"/>
              </w:rPr>
              <w:t>Kelionės maršrutas</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3E498E46" w14:textId="77777777" w:rsidR="00E07875" w:rsidRPr="00E07875" w:rsidRDefault="00E07875" w:rsidP="008B1C17">
            <w:pPr>
              <w:pStyle w:val="prastasiniatinklio"/>
              <w:spacing w:before="0" w:beforeAutospacing="0" w:after="0" w:afterAutospacing="0"/>
              <w:rPr>
                <w:sz w:val="22"/>
                <w:szCs w:val="22"/>
              </w:rPr>
            </w:pPr>
            <w:r w:rsidRPr="00E07875">
              <w:rPr>
                <w:b/>
                <w:bCs/>
                <w:sz w:val="22"/>
                <w:szCs w:val="22"/>
              </w:rPr>
              <w:t>Reisas</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26E3DCDC" w14:textId="77777777" w:rsidR="00E07875" w:rsidRPr="00E07875" w:rsidRDefault="00E07875" w:rsidP="008B1C17">
            <w:pPr>
              <w:pStyle w:val="prastasiniatinklio"/>
              <w:spacing w:before="0" w:beforeAutospacing="0" w:after="0" w:afterAutospacing="0"/>
              <w:rPr>
                <w:sz w:val="22"/>
                <w:szCs w:val="22"/>
              </w:rPr>
            </w:pPr>
            <w:r w:rsidRPr="00E07875">
              <w:rPr>
                <w:b/>
                <w:bCs/>
                <w:sz w:val="22"/>
                <w:szCs w:val="22"/>
              </w:rPr>
              <w:t>Data</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0E9CBE10" w14:textId="77777777" w:rsidR="00E07875" w:rsidRPr="00E07875" w:rsidRDefault="00E07875" w:rsidP="008B1C17">
            <w:pPr>
              <w:pStyle w:val="prastasiniatinklio"/>
              <w:spacing w:before="0" w:beforeAutospacing="0" w:after="0" w:afterAutospacing="0"/>
              <w:rPr>
                <w:sz w:val="22"/>
                <w:szCs w:val="22"/>
              </w:rPr>
            </w:pPr>
            <w:r w:rsidRPr="00E07875">
              <w:rPr>
                <w:b/>
                <w:bCs/>
                <w:sz w:val="22"/>
                <w:szCs w:val="22"/>
              </w:rPr>
              <w:t>Išvykimas</w:t>
            </w:r>
            <w:r w:rsidRPr="00E07875">
              <w:rPr>
                <w:sz w:val="22"/>
                <w:szCs w:val="22"/>
              </w:rPr>
              <w:t>*</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2E3432FF" w14:textId="77777777" w:rsidR="00E07875" w:rsidRPr="00E07875" w:rsidRDefault="00E07875" w:rsidP="008B1C17">
            <w:pPr>
              <w:pStyle w:val="prastasiniatinklio"/>
              <w:spacing w:before="0" w:beforeAutospacing="0" w:after="0" w:afterAutospacing="0"/>
              <w:rPr>
                <w:sz w:val="22"/>
                <w:szCs w:val="22"/>
              </w:rPr>
            </w:pPr>
            <w:r w:rsidRPr="00E07875">
              <w:rPr>
                <w:b/>
                <w:bCs/>
                <w:sz w:val="22"/>
                <w:szCs w:val="22"/>
              </w:rPr>
              <w:t>Atvykimas</w:t>
            </w:r>
            <w:r w:rsidRPr="00E07875">
              <w:rPr>
                <w:sz w:val="22"/>
                <w:szCs w:val="22"/>
              </w:rPr>
              <w:t>*</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2395298B" w14:textId="77777777" w:rsidR="00E07875" w:rsidRPr="00E07875" w:rsidRDefault="00E07875" w:rsidP="008B1C17">
            <w:pPr>
              <w:pStyle w:val="prastasiniatinklio"/>
              <w:spacing w:before="0" w:beforeAutospacing="0" w:after="0" w:afterAutospacing="0"/>
              <w:rPr>
                <w:sz w:val="22"/>
                <w:szCs w:val="22"/>
              </w:rPr>
            </w:pPr>
            <w:r w:rsidRPr="00E07875">
              <w:rPr>
                <w:b/>
                <w:bCs/>
                <w:sz w:val="22"/>
                <w:szCs w:val="22"/>
              </w:rPr>
              <w:t>Skrydžio trukmė</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2C678939" w14:textId="77777777" w:rsidR="00E07875" w:rsidRPr="00E07875" w:rsidRDefault="00E07875" w:rsidP="008B1C17">
            <w:pPr>
              <w:pStyle w:val="prastasiniatinklio"/>
              <w:spacing w:before="0" w:beforeAutospacing="0" w:after="0" w:afterAutospacing="0"/>
              <w:rPr>
                <w:sz w:val="22"/>
                <w:szCs w:val="22"/>
              </w:rPr>
            </w:pPr>
            <w:r w:rsidRPr="00E07875">
              <w:rPr>
                <w:b/>
                <w:bCs/>
                <w:sz w:val="22"/>
                <w:szCs w:val="22"/>
              </w:rPr>
              <w:t>Persėdimo trukmė</w:t>
            </w:r>
          </w:p>
        </w:tc>
      </w:tr>
      <w:tr w:rsidR="00E07875" w:rsidRPr="00E07875" w14:paraId="6E75817C" w14:textId="77777777" w:rsidTr="00E07875">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1EF5E229" w14:textId="77777777" w:rsidR="00E07875" w:rsidRPr="00E07875" w:rsidRDefault="00E07875" w:rsidP="008B1C17">
            <w:pPr>
              <w:pStyle w:val="prastasiniatinklio"/>
              <w:spacing w:before="0" w:beforeAutospacing="0" w:after="0" w:afterAutospacing="0"/>
              <w:rPr>
                <w:sz w:val="22"/>
                <w:szCs w:val="22"/>
              </w:rPr>
            </w:pPr>
            <w:r w:rsidRPr="00E07875">
              <w:rPr>
                <w:sz w:val="22"/>
                <w:szCs w:val="22"/>
              </w:rPr>
              <w:t>Oslas (OSL) - Vilnius (VNO)</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59F200E8" w14:textId="77777777" w:rsidR="00E07875" w:rsidRPr="00E07875" w:rsidRDefault="00E07875" w:rsidP="008B1C17">
            <w:pPr>
              <w:pStyle w:val="prastasiniatinklio"/>
              <w:spacing w:before="0" w:beforeAutospacing="0" w:after="0" w:afterAutospacing="0"/>
              <w:rPr>
                <w:sz w:val="22"/>
                <w:szCs w:val="22"/>
              </w:rPr>
            </w:pPr>
            <w:r w:rsidRPr="00E07875">
              <w:rPr>
                <w:sz w:val="22"/>
                <w:szCs w:val="22"/>
              </w:rPr>
              <w:t>DY1082</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34199F18" w14:textId="77777777" w:rsidR="00E07875" w:rsidRPr="00E07875" w:rsidRDefault="00E07875" w:rsidP="008B1C17">
            <w:pPr>
              <w:pStyle w:val="prastasiniatinklio"/>
              <w:spacing w:before="0" w:beforeAutospacing="0" w:after="0" w:afterAutospacing="0"/>
              <w:rPr>
                <w:sz w:val="22"/>
                <w:szCs w:val="22"/>
              </w:rPr>
            </w:pPr>
            <w:r w:rsidRPr="00E07875">
              <w:rPr>
                <w:sz w:val="22"/>
                <w:szCs w:val="22"/>
              </w:rPr>
              <w:t>2022-03-10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55F93B40" w14:textId="77777777" w:rsidR="00E07875" w:rsidRPr="00E07875" w:rsidRDefault="00E07875" w:rsidP="008B1C17">
            <w:pPr>
              <w:pStyle w:val="prastasiniatinklio"/>
              <w:spacing w:before="0" w:beforeAutospacing="0" w:after="0" w:afterAutospacing="0"/>
              <w:rPr>
                <w:sz w:val="22"/>
                <w:szCs w:val="22"/>
              </w:rPr>
            </w:pPr>
            <w:r w:rsidRPr="00E07875">
              <w:rPr>
                <w:b/>
                <w:bCs/>
                <w:sz w:val="22"/>
                <w:szCs w:val="22"/>
              </w:rPr>
              <w:t>18:55</w:t>
            </w:r>
            <w:r w:rsidRPr="00E07875">
              <w:rPr>
                <w:sz w:val="22"/>
                <w:szCs w:val="22"/>
              </w:rPr>
              <w:t> val.</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5562F6CB" w14:textId="77777777" w:rsidR="00E07875" w:rsidRPr="00E07875" w:rsidRDefault="00E07875" w:rsidP="008B1C17">
            <w:pPr>
              <w:pStyle w:val="prastasiniatinklio"/>
              <w:spacing w:before="0" w:beforeAutospacing="0" w:after="0" w:afterAutospacing="0"/>
              <w:rPr>
                <w:sz w:val="22"/>
                <w:szCs w:val="22"/>
              </w:rPr>
            </w:pPr>
            <w:r w:rsidRPr="00E07875">
              <w:rPr>
                <w:b/>
                <w:bCs/>
                <w:sz w:val="22"/>
                <w:szCs w:val="22"/>
              </w:rPr>
              <w:t>21:45</w:t>
            </w:r>
            <w:r w:rsidRPr="00E07875">
              <w:rPr>
                <w:sz w:val="22"/>
                <w:szCs w:val="22"/>
              </w:rPr>
              <w:t> val.</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50A29CD7" w14:textId="77777777" w:rsidR="00E07875" w:rsidRPr="00E07875" w:rsidRDefault="00E07875" w:rsidP="008B1C17">
            <w:pPr>
              <w:pStyle w:val="prastasiniatinklio"/>
              <w:spacing w:before="0" w:beforeAutospacing="0" w:after="0" w:afterAutospacing="0"/>
              <w:rPr>
                <w:sz w:val="22"/>
                <w:szCs w:val="22"/>
              </w:rPr>
            </w:pPr>
            <w:r w:rsidRPr="00E07875">
              <w:rPr>
                <w:sz w:val="22"/>
                <w:szCs w:val="22"/>
              </w:rPr>
              <w:t>01:50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0967CECF" w14:textId="77777777" w:rsidR="00E07875" w:rsidRPr="00E07875" w:rsidRDefault="00E07875" w:rsidP="008B1C17">
            <w:pPr>
              <w:pStyle w:val="prastasiniatinklio"/>
              <w:spacing w:before="0" w:beforeAutospacing="0" w:after="0" w:afterAutospacing="0"/>
              <w:rPr>
                <w:sz w:val="22"/>
                <w:szCs w:val="22"/>
              </w:rPr>
            </w:pPr>
            <w:r w:rsidRPr="00E07875">
              <w:rPr>
                <w:sz w:val="22"/>
                <w:szCs w:val="22"/>
              </w:rPr>
              <w:t>-</w:t>
            </w:r>
          </w:p>
        </w:tc>
      </w:tr>
    </w:tbl>
    <w:p w14:paraId="2CF56B48" w14:textId="77777777" w:rsidR="00E07875" w:rsidRPr="00E07875" w:rsidRDefault="00E07875" w:rsidP="00E07875">
      <w:pPr>
        <w:pStyle w:val="prastasiniatinklio"/>
        <w:spacing w:before="0" w:beforeAutospacing="0" w:after="0" w:afterAutospacing="0"/>
        <w:rPr>
          <w:sz w:val="22"/>
          <w:szCs w:val="22"/>
        </w:rPr>
      </w:pPr>
      <w:r w:rsidRPr="00E07875">
        <w:rPr>
          <w:i/>
          <w:iCs/>
          <w:color w:val="333333"/>
          <w:sz w:val="22"/>
          <w:szCs w:val="22"/>
        </w:rPr>
        <w:t>*Pasiūlyme nurodyti vietos išvykimo/atvykimo laikai.</w:t>
      </w:r>
    </w:p>
    <w:p w14:paraId="5E217F19" w14:textId="77777777" w:rsidR="00E07875" w:rsidRPr="00E07875" w:rsidRDefault="00E07875" w:rsidP="00E07875">
      <w:pPr>
        <w:pStyle w:val="prastasiniatinklio"/>
        <w:spacing w:before="0" w:beforeAutospacing="0" w:after="0" w:afterAutospacing="0"/>
        <w:rPr>
          <w:sz w:val="22"/>
          <w:szCs w:val="22"/>
        </w:rPr>
      </w:pPr>
      <w:proofErr w:type="spellStart"/>
      <w:r w:rsidRPr="00E07875">
        <w:rPr>
          <w:color w:val="333333"/>
          <w:sz w:val="22"/>
          <w:szCs w:val="22"/>
        </w:rPr>
        <w:t>Aviabilieto</w:t>
      </w:r>
      <w:proofErr w:type="spellEnd"/>
      <w:r w:rsidRPr="00E07875">
        <w:rPr>
          <w:color w:val="333333"/>
          <w:sz w:val="22"/>
          <w:szCs w:val="22"/>
        </w:rPr>
        <w:t xml:space="preserve"> kaina su mokesčiais: </w:t>
      </w:r>
      <w:r w:rsidRPr="00E07875">
        <w:rPr>
          <w:b/>
          <w:bCs/>
          <w:color w:val="333333"/>
          <w:sz w:val="22"/>
          <w:szCs w:val="22"/>
        </w:rPr>
        <w:t>90,00 €</w:t>
      </w:r>
    </w:p>
    <w:tbl>
      <w:tblPr>
        <w:tblW w:w="11460" w:type="dxa"/>
        <w:tblCellMar>
          <w:left w:w="0" w:type="dxa"/>
          <w:right w:w="0" w:type="dxa"/>
        </w:tblCellMar>
        <w:tblLook w:val="04A0" w:firstRow="1" w:lastRow="0" w:firstColumn="1" w:lastColumn="0" w:noHBand="0" w:noVBand="1"/>
      </w:tblPr>
      <w:tblGrid>
        <w:gridCol w:w="1587"/>
        <w:gridCol w:w="120"/>
        <w:gridCol w:w="9753"/>
      </w:tblGrid>
      <w:tr w:rsidR="00E07875" w:rsidRPr="00E07875" w14:paraId="64191AB1" w14:textId="77777777" w:rsidTr="00E07875">
        <w:tc>
          <w:tcPr>
            <w:tcW w:w="0" w:type="auto"/>
            <w:vAlign w:val="center"/>
            <w:hideMark/>
          </w:tcPr>
          <w:p w14:paraId="4615C909" w14:textId="77777777" w:rsidR="00E07875" w:rsidRPr="00E07875" w:rsidRDefault="00E07875" w:rsidP="008B1C17">
            <w:pPr>
              <w:pStyle w:val="prastasiniatinklio"/>
              <w:spacing w:before="0" w:beforeAutospacing="0" w:after="0" w:afterAutospacing="0"/>
              <w:rPr>
                <w:sz w:val="22"/>
                <w:szCs w:val="22"/>
              </w:rPr>
            </w:pPr>
            <w:r w:rsidRPr="00E07875">
              <w:rPr>
                <w:i/>
                <w:iCs/>
                <w:sz w:val="22"/>
                <w:szCs w:val="22"/>
              </w:rPr>
              <w:t>Datų keitimas / bilieto grąžinimas</w:t>
            </w:r>
          </w:p>
        </w:tc>
        <w:tc>
          <w:tcPr>
            <w:tcW w:w="120" w:type="dxa"/>
            <w:vAlign w:val="center"/>
            <w:hideMark/>
          </w:tcPr>
          <w:p w14:paraId="4CCE27C6" w14:textId="77777777" w:rsidR="00E07875" w:rsidRPr="00E07875" w:rsidRDefault="00E07875" w:rsidP="008B1C17">
            <w:pPr>
              <w:rPr>
                <w:sz w:val="22"/>
                <w:szCs w:val="22"/>
              </w:rPr>
            </w:pPr>
          </w:p>
        </w:tc>
        <w:tc>
          <w:tcPr>
            <w:tcW w:w="0" w:type="auto"/>
            <w:vAlign w:val="center"/>
            <w:hideMark/>
          </w:tcPr>
          <w:p w14:paraId="1BD8B80A" w14:textId="77777777" w:rsidR="00E07875" w:rsidRPr="00E07875" w:rsidRDefault="00E07875" w:rsidP="008B1C17">
            <w:pPr>
              <w:pStyle w:val="prastasiniatinklio"/>
              <w:spacing w:before="0" w:beforeAutospacing="0" w:after="0" w:afterAutospacing="0"/>
              <w:rPr>
                <w:sz w:val="22"/>
                <w:szCs w:val="22"/>
              </w:rPr>
            </w:pPr>
            <w:r w:rsidRPr="00E07875">
              <w:rPr>
                <w:sz w:val="22"/>
                <w:szCs w:val="22"/>
              </w:rPr>
              <w:t>nekeičiamas ir negrąžinamas</w:t>
            </w:r>
          </w:p>
        </w:tc>
      </w:tr>
      <w:tr w:rsidR="00E07875" w:rsidRPr="00E07875" w14:paraId="606DA14E" w14:textId="77777777" w:rsidTr="00E07875">
        <w:tc>
          <w:tcPr>
            <w:tcW w:w="0" w:type="auto"/>
            <w:vAlign w:val="center"/>
            <w:hideMark/>
          </w:tcPr>
          <w:p w14:paraId="3221E7F2" w14:textId="77777777" w:rsidR="00E07875" w:rsidRPr="00E07875" w:rsidRDefault="00E07875" w:rsidP="008B1C17">
            <w:pPr>
              <w:pStyle w:val="prastasiniatinklio"/>
              <w:spacing w:before="0" w:beforeAutospacing="0" w:after="0" w:afterAutospacing="0"/>
              <w:rPr>
                <w:sz w:val="22"/>
                <w:szCs w:val="22"/>
              </w:rPr>
            </w:pPr>
            <w:r w:rsidRPr="00E07875">
              <w:rPr>
                <w:i/>
                <w:iCs/>
                <w:sz w:val="22"/>
                <w:szCs w:val="22"/>
              </w:rPr>
              <w:t>Bilieto grąžinimo garantija</w:t>
            </w:r>
          </w:p>
        </w:tc>
        <w:tc>
          <w:tcPr>
            <w:tcW w:w="120" w:type="dxa"/>
            <w:vAlign w:val="center"/>
            <w:hideMark/>
          </w:tcPr>
          <w:p w14:paraId="59CBFB1D" w14:textId="77777777" w:rsidR="00E07875" w:rsidRPr="00E07875" w:rsidRDefault="00E07875" w:rsidP="008B1C17">
            <w:pPr>
              <w:rPr>
                <w:sz w:val="22"/>
                <w:szCs w:val="22"/>
              </w:rPr>
            </w:pPr>
          </w:p>
        </w:tc>
        <w:tc>
          <w:tcPr>
            <w:tcW w:w="0" w:type="auto"/>
            <w:vAlign w:val="center"/>
            <w:hideMark/>
          </w:tcPr>
          <w:p w14:paraId="016D7D54" w14:textId="77777777" w:rsidR="00E07875" w:rsidRPr="00E07875" w:rsidRDefault="00E07875" w:rsidP="008B1C17">
            <w:pPr>
              <w:pStyle w:val="prastasiniatinklio"/>
              <w:spacing w:before="0" w:beforeAutospacing="0" w:after="0" w:afterAutospacing="0"/>
              <w:rPr>
                <w:sz w:val="22"/>
                <w:szCs w:val="22"/>
              </w:rPr>
            </w:pPr>
            <w:r w:rsidRPr="00E07875">
              <w:rPr>
                <w:sz w:val="22"/>
                <w:szCs w:val="22"/>
              </w:rPr>
              <w:t>rekomenduojame įsigyti Bilieto grąžinimo garantiją, kurios kaina 9,00 €</w:t>
            </w:r>
          </w:p>
        </w:tc>
      </w:tr>
      <w:tr w:rsidR="00E07875" w:rsidRPr="00E07875" w14:paraId="77766040" w14:textId="77777777" w:rsidTr="00E07875">
        <w:tc>
          <w:tcPr>
            <w:tcW w:w="0" w:type="auto"/>
            <w:vAlign w:val="center"/>
            <w:hideMark/>
          </w:tcPr>
          <w:p w14:paraId="68D22A77" w14:textId="77777777" w:rsidR="00E07875" w:rsidRPr="00E07875" w:rsidRDefault="00E07875" w:rsidP="008B1C17">
            <w:pPr>
              <w:pStyle w:val="prastasiniatinklio"/>
              <w:spacing w:before="0" w:beforeAutospacing="0" w:after="0" w:afterAutospacing="0"/>
              <w:rPr>
                <w:sz w:val="22"/>
                <w:szCs w:val="22"/>
              </w:rPr>
            </w:pPr>
            <w:r w:rsidRPr="00E07875">
              <w:rPr>
                <w:i/>
                <w:iCs/>
                <w:sz w:val="22"/>
                <w:szCs w:val="22"/>
              </w:rPr>
              <w:t>Užsakymo būsena</w:t>
            </w:r>
          </w:p>
        </w:tc>
        <w:tc>
          <w:tcPr>
            <w:tcW w:w="120" w:type="dxa"/>
            <w:vAlign w:val="center"/>
            <w:hideMark/>
          </w:tcPr>
          <w:p w14:paraId="61B40992" w14:textId="77777777" w:rsidR="00E07875" w:rsidRPr="00E07875" w:rsidRDefault="00E07875" w:rsidP="008B1C17">
            <w:pPr>
              <w:rPr>
                <w:sz w:val="22"/>
                <w:szCs w:val="22"/>
              </w:rPr>
            </w:pPr>
          </w:p>
        </w:tc>
        <w:tc>
          <w:tcPr>
            <w:tcW w:w="0" w:type="auto"/>
            <w:vAlign w:val="center"/>
            <w:hideMark/>
          </w:tcPr>
          <w:p w14:paraId="52E006EC" w14:textId="77777777" w:rsidR="00E07875" w:rsidRPr="00E07875" w:rsidRDefault="00E07875" w:rsidP="008B1C17">
            <w:pPr>
              <w:pStyle w:val="prastasiniatinklio"/>
              <w:spacing w:before="0" w:beforeAutospacing="0" w:after="0" w:afterAutospacing="0"/>
              <w:rPr>
                <w:sz w:val="22"/>
                <w:szCs w:val="22"/>
              </w:rPr>
            </w:pPr>
            <w:r w:rsidRPr="00E07875">
              <w:rPr>
                <w:sz w:val="22"/>
                <w:szCs w:val="22"/>
              </w:rPr>
              <w:t>neužsakytas, vėliau kaina gali keistis</w:t>
            </w:r>
          </w:p>
        </w:tc>
      </w:tr>
      <w:tr w:rsidR="00E07875" w:rsidRPr="00E07875" w14:paraId="26660F67" w14:textId="77777777" w:rsidTr="00E07875">
        <w:tc>
          <w:tcPr>
            <w:tcW w:w="0" w:type="auto"/>
            <w:vAlign w:val="center"/>
            <w:hideMark/>
          </w:tcPr>
          <w:p w14:paraId="13577342" w14:textId="77777777" w:rsidR="00E07875" w:rsidRPr="00E07875" w:rsidRDefault="00E07875" w:rsidP="008B1C17">
            <w:pPr>
              <w:pStyle w:val="prastasiniatinklio"/>
              <w:spacing w:before="0" w:beforeAutospacing="0" w:after="0" w:afterAutospacing="0"/>
              <w:rPr>
                <w:sz w:val="22"/>
                <w:szCs w:val="22"/>
              </w:rPr>
            </w:pPr>
            <w:r w:rsidRPr="00E07875">
              <w:rPr>
                <w:i/>
                <w:iCs/>
                <w:sz w:val="22"/>
                <w:szCs w:val="22"/>
              </w:rPr>
              <w:t>Nemokamas bagažas</w:t>
            </w:r>
          </w:p>
        </w:tc>
        <w:tc>
          <w:tcPr>
            <w:tcW w:w="120" w:type="dxa"/>
            <w:vAlign w:val="center"/>
            <w:hideMark/>
          </w:tcPr>
          <w:p w14:paraId="1CED7622" w14:textId="77777777" w:rsidR="00E07875" w:rsidRPr="00E07875" w:rsidRDefault="00E07875" w:rsidP="008B1C17">
            <w:pPr>
              <w:rPr>
                <w:sz w:val="22"/>
                <w:szCs w:val="22"/>
              </w:rPr>
            </w:pPr>
          </w:p>
        </w:tc>
        <w:tc>
          <w:tcPr>
            <w:tcW w:w="0" w:type="auto"/>
            <w:vAlign w:val="center"/>
            <w:hideMark/>
          </w:tcPr>
          <w:p w14:paraId="5CD9B0F2" w14:textId="77777777" w:rsidR="00E07875" w:rsidRPr="00E07875" w:rsidRDefault="00E07875" w:rsidP="008B1C17">
            <w:pPr>
              <w:pStyle w:val="prastasiniatinklio"/>
              <w:spacing w:before="0" w:beforeAutospacing="0" w:after="0" w:afterAutospacing="0"/>
              <w:rPr>
                <w:sz w:val="22"/>
                <w:szCs w:val="22"/>
              </w:rPr>
            </w:pPr>
            <w:r w:rsidRPr="00E07875">
              <w:rPr>
                <w:sz w:val="22"/>
                <w:szCs w:val="22"/>
              </w:rPr>
              <w:t>2 x 23 kg registruojamo bagažo ir 8 kg rankinio bagažo į lėktuvo saloną</w:t>
            </w:r>
          </w:p>
        </w:tc>
      </w:tr>
      <w:tr w:rsidR="00E07875" w:rsidRPr="00E07875" w14:paraId="4BA0B262" w14:textId="77777777" w:rsidTr="00E07875">
        <w:tc>
          <w:tcPr>
            <w:tcW w:w="0" w:type="auto"/>
            <w:vAlign w:val="center"/>
            <w:hideMark/>
          </w:tcPr>
          <w:p w14:paraId="3469B3F1" w14:textId="77777777" w:rsidR="00E07875" w:rsidRPr="00E07875" w:rsidRDefault="00E07875" w:rsidP="008B1C17">
            <w:pPr>
              <w:pStyle w:val="prastasiniatinklio"/>
              <w:spacing w:before="0" w:beforeAutospacing="0" w:after="0" w:afterAutospacing="0"/>
              <w:rPr>
                <w:sz w:val="22"/>
                <w:szCs w:val="22"/>
              </w:rPr>
            </w:pPr>
            <w:r w:rsidRPr="00E07875">
              <w:rPr>
                <w:i/>
                <w:iCs/>
                <w:sz w:val="22"/>
                <w:szCs w:val="22"/>
              </w:rPr>
              <w:t>Kelionės dokumentai</w:t>
            </w:r>
          </w:p>
        </w:tc>
        <w:tc>
          <w:tcPr>
            <w:tcW w:w="120" w:type="dxa"/>
            <w:vAlign w:val="center"/>
            <w:hideMark/>
          </w:tcPr>
          <w:p w14:paraId="5628F001" w14:textId="77777777" w:rsidR="00E07875" w:rsidRPr="00E07875" w:rsidRDefault="00E07875" w:rsidP="008B1C17">
            <w:pPr>
              <w:rPr>
                <w:sz w:val="22"/>
                <w:szCs w:val="22"/>
              </w:rPr>
            </w:pPr>
          </w:p>
        </w:tc>
        <w:tc>
          <w:tcPr>
            <w:tcW w:w="0" w:type="auto"/>
            <w:vAlign w:val="center"/>
            <w:hideMark/>
          </w:tcPr>
          <w:p w14:paraId="7B8C2CD4" w14:textId="77777777" w:rsidR="00E07875" w:rsidRPr="00E07875" w:rsidRDefault="00E07875" w:rsidP="008B1C17">
            <w:pPr>
              <w:pStyle w:val="prastasiniatinklio"/>
              <w:spacing w:before="0" w:beforeAutospacing="0" w:after="0" w:afterAutospacing="0"/>
              <w:rPr>
                <w:sz w:val="22"/>
                <w:szCs w:val="22"/>
              </w:rPr>
            </w:pPr>
            <w:r w:rsidRPr="00E07875">
              <w:rPr>
                <w:sz w:val="22"/>
                <w:szCs w:val="22"/>
              </w:rPr>
              <w:t xml:space="preserve">keleivis privalo turėti visus reikiamus dokumentus, galiojančius užsienio kelionėms (pasą (į ES šalis tinka ir asmens tapatybės kortelė), sveikatos draudimą, jei reikia - vizas, vakcinacijos pažymėjimą). Daugiau informacijos: </w:t>
            </w:r>
            <w:hyperlink r:id="rId14" w:history="1">
              <w:r w:rsidRPr="00E07875">
                <w:rPr>
                  <w:rStyle w:val="Hipersaitas"/>
                  <w:sz w:val="22"/>
                  <w:szCs w:val="22"/>
                </w:rPr>
                <w:t>https://keliauk.urm.lt/lt/keliaujantiems/pries-pradedant-kelione/vizos</w:t>
              </w:r>
            </w:hyperlink>
          </w:p>
        </w:tc>
      </w:tr>
    </w:tbl>
    <w:p w14:paraId="6EE82CB2" w14:textId="77777777" w:rsidR="00E07875" w:rsidRPr="00E07875" w:rsidRDefault="00E07875" w:rsidP="00E07875">
      <w:pPr>
        <w:pStyle w:val="prastasiniatinklio"/>
        <w:spacing w:before="0" w:beforeAutospacing="0" w:after="0" w:afterAutospacing="0"/>
        <w:rPr>
          <w:sz w:val="22"/>
          <w:szCs w:val="22"/>
        </w:rPr>
      </w:pPr>
      <w:r w:rsidRPr="00E07875">
        <w:rPr>
          <w:b/>
          <w:bCs/>
          <w:color w:val="FF0000"/>
          <w:sz w:val="22"/>
          <w:szCs w:val="22"/>
        </w:rPr>
        <w:t>Pasiūlymas galioja iki rytojaus, kovo 4d.,  12val.</w:t>
      </w:r>
    </w:p>
    <w:p w14:paraId="5C07935C" w14:textId="77777777" w:rsidR="00E07875" w:rsidRPr="00E07875" w:rsidRDefault="00E07875" w:rsidP="00E07875">
      <w:pPr>
        <w:pStyle w:val="prastasiniatinklio"/>
        <w:spacing w:before="0" w:beforeAutospacing="0" w:after="0" w:afterAutospacing="0"/>
        <w:rPr>
          <w:sz w:val="22"/>
          <w:szCs w:val="22"/>
        </w:rPr>
      </w:pPr>
      <w:r w:rsidRPr="00E07875">
        <w:rPr>
          <w:sz w:val="22"/>
          <w:szCs w:val="22"/>
        </w:rPr>
        <w:t> </w:t>
      </w:r>
    </w:p>
    <w:p w14:paraId="29AD2370" w14:textId="77777777" w:rsidR="00E07875" w:rsidRPr="00E07875" w:rsidRDefault="00E07875" w:rsidP="00E07875">
      <w:pPr>
        <w:pStyle w:val="prastasiniatinklio"/>
        <w:spacing w:before="0" w:beforeAutospacing="0" w:after="0" w:afterAutospacing="0"/>
        <w:rPr>
          <w:sz w:val="22"/>
          <w:szCs w:val="22"/>
        </w:rPr>
      </w:pPr>
      <w:r w:rsidRPr="00E07875">
        <w:rPr>
          <w:sz w:val="22"/>
          <w:szCs w:val="22"/>
        </w:rPr>
        <w:t>*************************************</w:t>
      </w:r>
    </w:p>
    <w:p w14:paraId="7235528E" w14:textId="77777777" w:rsidR="00E07875" w:rsidRPr="00E07875" w:rsidRDefault="00E07875" w:rsidP="00E07875">
      <w:pPr>
        <w:pStyle w:val="prastasiniatinklio"/>
        <w:spacing w:before="0" w:beforeAutospacing="0" w:after="0" w:afterAutospacing="0"/>
        <w:rPr>
          <w:sz w:val="22"/>
          <w:szCs w:val="22"/>
        </w:rPr>
      </w:pPr>
      <w:r w:rsidRPr="00E07875">
        <w:rPr>
          <w:sz w:val="22"/>
          <w:szCs w:val="22"/>
        </w:rPr>
        <w:t> </w:t>
      </w:r>
    </w:p>
    <w:p w14:paraId="02AD0DBF" w14:textId="77777777" w:rsidR="00E07875" w:rsidRPr="00E07875" w:rsidRDefault="00E07875" w:rsidP="00E07875">
      <w:pPr>
        <w:pStyle w:val="prastasiniatinklio"/>
        <w:spacing w:before="0" w:beforeAutospacing="0" w:after="0" w:afterAutospacing="0"/>
        <w:rPr>
          <w:sz w:val="22"/>
          <w:szCs w:val="22"/>
        </w:rPr>
      </w:pPr>
      <w:r w:rsidRPr="00E07875">
        <w:rPr>
          <w:b/>
          <w:bCs/>
          <w:color w:val="333333"/>
          <w:sz w:val="22"/>
          <w:szCs w:val="22"/>
        </w:rPr>
        <w:t>Pasiūlymas</w:t>
      </w:r>
      <w:r w:rsidRPr="00E07875">
        <w:rPr>
          <w:b/>
          <w:bCs/>
          <w:sz w:val="22"/>
          <w:szCs w:val="22"/>
        </w:rPr>
        <w:t xml:space="preserve">: 3. </w:t>
      </w:r>
      <w:proofErr w:type="spellStart"/>
      <w:r w:rsidRPr="00E07875">
        <w:rPr>
          <w:b/>
          <w:bCs/>
          <w:sz w:val="22"/>
          <w:szCs w:val="22"/>
        </w:rPr>
        <w:t>Air</w:t>
      </w:r>
      <w:proofErr w:type="spellEnd"/>
      <w:r w:rsidRPr="00E07875">
        <w:rPr>
          <w:b/>
          <w:bCs/>
          <w:sz w:val="22"/>
          <w:szCs w:val="22"/>
        </w:rPr>
        <w:t xml:space="preserve"> Baltic:</w:t>
      </w:r>
    </w:p>
    <w:tbl>
      <w:tblPr>
        <w:tblW w:w="114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63"/>
        <w:gridCol w:w="829"/>
        <w:gridCol w:w="1223"/>
        <w:gridCol w:w="1264"/>
        <w:gridCol w:w="1330"/>
        <w:gridCol w:w="1845"/>
        <w:gridCol w:w="2006"/>
      </w:tblGrid>
      <w:tr w:rsidR="00E07875" w:rsidRPr="00E07875" w14:paraId="468524C9" w14:textId="77777777" w:rsidTr="00E07875">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43F50B1D" w14:textId="77777777" w:rsidR="00E07875" w:rsidRPr="00E07875" w:rsidRDefault="00E07875" w:rsidP="008B1C17">
            <w:pPr>
              <w:pStyle w:val="prastasiniatinklio"/>
              <w:spacing w:before="0" w:beforeAutospacing="0" w:after="0" w:afterAutospacing="0"/>
              <w:rPr>
                <w:sz w:val="22"/>
                <w:szCs w:val="22"/>
              </w:rPr>
            </w:pPr>
            <w:r w:rsidRPr="00E07875">
              <w:rPr>
                <w:b/>
                <w:bCs/>
                <w:sz w:val="22"/>
                <w:szCs w:val="22"/>
              </w:rPr>
              <w:t>Kelionės maršrutas</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2AB83041" w14:textId="77777777" w:rsidR="00E07875" w:rsidRPr="00E07875" w:rsidRDefault="00E07875" w:rsidP="008B1C17">
            <w:pPr>
              <w:pStyle w:val="prastasiniatinklio"/>
              <w:spacing w:before="0" w:beforeAutospacing="0" w:after="0" w:afterAutospacing="0"/>
              <w:rPr>
                <w:sz w:val="22"/>
                <w:szCs w:val="22"/>
              </w:rPr>
            </w:pPr>
            <w:r w:rsidRPr="00E07875">
              <w:rPr>
                <w:b/>
                <w:bCs/>
                <w:sz w:val="22"/>
                <w:szCs w:val="22"/>
              </w:rPr>
              <w:t>Reisas</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771FFA7D" w14:textId="77777777" w:rsidR="00E07875" w:rsidRPr="00E07875" w:rsidRDefault="00E07875" w:rsidP="008B1C17">
            <w:pPr>
              <w:pStyle w:val="prastasiniatinklio"/>
              <w:spacing w:before="0" w:beforeAutospacing="0" w:after="0" w:afterAutospacing="0"/>
              <w:rPr>
                <w:sz w:val="22"/>
                <w:szCs w:val="22"/>
              </w:rPr>
            </w:pPr>
            <w:r w:rsidRPr="00E07875">
              <w:rPr>
                <w:b/>
                <w:bCs/>
                <w:sz w:val="22"/>
                <w:szCs w:val="22"/>
              </w:rPr>
              <w:t>Data</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20D97530" w14:textId="77777777" w:rsidR="00E07875" w:rsidRPr="00E07875" w:rsidRDefault="00E07875" w:rsidP="008B1C17">
            <w:pPr>
              <w:pStyle w:val="prastasiniatinklio"/>
              <w:spacing w:before="0" w:beforeAutospacing="0" w:after="0" w:afterAutospacing="0"/>
              <w:rPr>
                <w:sz w:val="22"/>
                <w:szCs w:val="22"/>
              </w:rPr>
            </w:pPr>
            <w:r w:rsidRPr="00E07875">
              <w:rPr>
                <w:b/>
                <w:bCs/>
                <w:sz w:val="22"/>
                <w:szCs w:val="22"/>
              </w:rPr>
              <w:t>Išvykimas</w:t>
            </w:r>
            <w:r w:rsidRPr="00E07875">
              <w:rPr>
                <w:sz w:val="22"/>
                <w:szCs w:val="22"/>
              </w:rPr>
              <w:t>*</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51717BF1" w14:textId="77777777" w:rsidR="00E07875" w:rsidRPr="00E07875" w:rsidRDefault="00E07875" w:rsidP="008B1C17">
            <w:pPr>
              <w:pStyle w:val="prastasiniatinklio"/>
              <w:spacing w:before="0" w:beforeAutospacing="0" w:after="0" w:afterAutospacing="0"/>
              <w:rPr>
                <w:sz w:val="22"/>
                <w:szCs w:val="22"/>
              </w:rPr>
            </w:pPr>
            <w:r w:rsidRPr="00E07875">
              <w:rPr>
                <w:b/>
                <w:bCs/>
                <w:sz w:val="22"/>
                <w:szCs w:val="22"/>
              </w:rPr>
              <w:t>Atvykimas</w:t>
            </w:r>
            <w:r w:rsidRPr="00E07875">
              <w:rPr>
                <w:sz w:val="22"/>
                <w:szCs w:val="22"/>
              </w:rPr>
              <w:t>*</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09ACADA9" w14:textId="77777777" w:rsidR="00E07875" w:rsidRPr="00E07875" w:rsidRDefault="00E07875" w:rsidP="008B1C17">
            <w:pPr>
              <w:pStyle w:val="prastasiniatinklio"/>
              <w:spacing w:before="0" w:beforeAutospacing="0" w:after="0" w:afterAutospacing="0"/>
              <w:rPr>
                <w:sz w:val="22"/>
                <w:szCs w:val="22"/>
              </w:rPr>
            </w:pPr>
            <w:r w:rsidRPr="00E07875">
              <w:rPr>
                <w:b/>
                <w:bCs/>
                <w:sz w:val="22"/>
                <w:szCs w:val="22"/>
              </w:rPr>
              <w:t>Skrydžio trukmė</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408EEF75" w14:textId="77777777" w:rsidR="00E07875" w:rsidRPr="00E07875" w:rsidRDefault="00E07875" w:rsidP="008B1C17">
            <w:pPr>
              <w:pStyle w:val="prastasiniatinklio"/>
              <w:spacing w:before="0" w:beforeAutospacing="0" w:after="0" w:afterAutospacing="0"/>
              <w:rPr>
                <w:sz w:val="22"/>
                <w:szCs w:val="22"/>
              </w:rPr>
            </w:pPr>
            <w:r w:rsidRPr="00E07875">
              <w:rPr>
                <w:b/>
                <w:bCs/>
                <w:sz w:val="22"/>
                <w:szCs w:val="22"/>
              </w:rPr>
              <w:t>Persėdimo trukmė</w:t>
            </w:r>
          </w:p>
        </w:tc>
      </w:tr>
      <w:tr w:rsidR="00E07875" w:rsidRPr="00E07875" w14:paraId="58392F72" w14:textId="77777777" w:rsidTr="00E07875">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7CE0FF38" w14:textId="77777777" w:rsidR="00E07875" w:rsidRPr="00E07875" w:rsidRDefault="00E07875" w:rsidP="008B1C17">
            <w:pPr>
              <w:pStyle w:val="prastasiniatinklio"/>
              <w:spacing w:before="0" w:beforeAutospacing="0" w:after="0" w:afterAutospacing="0"/>
              <w:rPr>
                <w:sz w:val="22"/>
                <w:szCs w:val="22"/>
              </w:rPr>
            </w:pPr>
            <w:r w:rsidRPr="00E07875">
              <w:rPr>
                <w:sz w:val="22"/>
                <w:szCs w:val="22"/>
              </w:rPr>
              <w:lastRenderedPageBreak/>
              <w:t>Vilnius (VNO) - Oslas (OSL)</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5EABFD21" w14:textId="77777777" w:rsidR="00E07875" w:rsidRPr="00E07875" w:rsidRDefault="00E07875" w:rsidP="008B1C17">
            <w:pPr>
              <w:pStyle w:val="prastasiniatinklio"/>
              <w:spacing w:before="0" w:beforeAutospacing="0" w:after="0" w:afterAutospacing="0"/>
              <w:rPr>
                <w:sz w:val="22"/>
                <w:szCs w:val="22"/>
              </w:rPr>
            </w:pPr>
            <w:r w:rsidRPr="00E07875">
              <w:rPr>
                <w:sz w:val="22"/>
                <w:szCs w:val="22"/>
              </w:rPr>
              <w:t>BT 915</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071AC983" w14:textId="77777777" w:rsidR="00E07875" w:rsidRPr="00E07875" w:rsidRDefault="00E07875" w:rsidP="008B1C17">
            <w:pPr>
              <w:pStyle w:val="prastasiniatinklio"/>
              <w:spacing w:before="0" w:beforeAutospacing="0" w:after="0" w:afterAutospacing="0"/>
              <w:rPr>
                <w:sz w:val="22"/>
                <w:szCs w:val="22"/>
              </w:rPr>
            </w:pPr>
            <w:r w:rsidRPr="00E07875">
              <w:rPr>
                <w:sz w:val="22"/>
                <w:szCs w:val="22"/>
              </w:rPr>
              <w:t>2022-03-20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29B156FF" w14:textId="77777777" w:rsidR="00E07875" w:rsidRPr="00E07875" w:rsidRDefault="00E07875" w:rsidP="008B1C17">
            <w:pPr>
              <w:pStyle w:val="prastasiniatinklio"/>
              <w:spacing w:before="0" w:beforeAutospacing="0" w:after="0" w:afterAutospacing="0"/>
              <w:rPr>
                <w:sz w:val="22"/>
                <w:szCs w:val="22"/>
              </w:rPr>
            </w:pPr>
            <w:r w:rsidRPr="00E07875">
              <w:rPr>
                <w:b/>
                <w:bCs/>
                <w:sz w:val="22"/>
                <w:szCs w:val="22"/>
              </w:rPr>
              <w:t>19:00</w:t>
            </w:r>
            <w:r w:rsidRPr="00E07875">
              <w:rPr>
                <w:sz w:val="22"/>
                <w:szCs w:val="22"/>
              </w:rPr>
              <w:t> val.</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13633527" w14:textId="77777777" w:rsidR="00E07875" w:rsidRPr="00E07875" w:rsidRDefault="00E07875" w:rsidP="008B1C17">
            <w:pPr>
              <w:pStyle w:val="prastasiniatinklio"/>
              <w:spacing w:before="0" w:beforeAutospacing="0" w:after="0" w:afterAutospacing="0"/>
              <w:rPr>
                <w:sz w:val="22"/>
                <w:szCs w:val="22"/>
              </w:rPr>
            </w:pPr>
            <w:r w:rsidRPr="00E07875">
              <w:rPr>
                <w:b/>
                <w:bCs/>
                <w:sz w:val="22"/>
                <w:szCs w:val="22"/>
              </w:rPr>
              <w:t>20:00</w:t>
            </w:r>
            <w:r w:rsidRPr="00E07875">
              <w:rPr>
                <w:sz w:val="22"/>
                <w:szCs w:val="22"/>
              </w:rPr>
              <w:t> val.</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5FFADBB4" w14:textId="77777777" w:rsidR="00E07875" w:rsidRPr="00E07875" w:rsidRDefault="00E07875" w:rsidP="008B1C17">
            <w:pPr>
              <w:pStyle w:val="prastasiniatinklio"/>
              <w:spacing w:before="0" w:beforeAutospacing="0" w:after="0" w:afterAutospacing="0"/>
              <w:rPr>
                <w:sz w:val="22"/>
                <w:szCs w:val="22"/>
              </w:rPr>
            </w:pPr>
            <w:r w:rsidRPr="00E07875">
              <w:rPr>
                <w:sz w:val="22"/>
                <w:szCs w:val="22"/>
              </w:rPr>
              <w:t>02:00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35CB6D9F" w14:textId="77777777" w:rsidR="00E07875" w:rsidRPr="00E07875" w:rsidRDefault="00E07875" w:rsidP="008B1C17">
            <w:pPr>
              <w:pStyle w:val="prastasiniatinklio"/>
              <w:spacing w:before="0" w:beforeAutospacing="0" w:after="0" w:afterAutospacing="0"/>
              <w:rPr>
                <w:sz w:val="22"/>
                <w:szCs w:val="22"/>
              </w:rPr>
            </w:pPr>
            <w:r w:rsidRPr="00E07875">
              <w:rPr>
                <w:sz w:val="22"/>
                <w:szCs w:val="22"/>
              </w:rPr>
              <w:t>-</w:t>
            </w:r>
          </w:p>
        </w:tc>
      </w:tr>
    </w:tbl>
    <w:p w14:paraId="24DE1B95" w14:textId="77777777" w:rsidR="00E07875" w:rsidRPr="00E07875" w:rsidRDefault="00E07875" w:rsidP="00E07875">
      <w:pPr>
        <w:pStyle w:val="prastasiniatinklio"/>
        <w:spacing w:before="0" w:beforeAutospacing="0" w:after="0" w:afterAutospacing="0"/>
        <w:rPr>
          <w:sz w:val="22"/>
          <w:szCs w:val="22"/>
        </w:rPr>
      </w:pPr>
      <w:r w:rsidRPr="00E07875">
        <w:rPr>
          <w:i/>
          <w:iCs/>
          <w:color w:val="333333"/>
          <w:sz w:val="22"/>
          <w:szCs w:val="22"/>
        </w:rPr>
        <w:t>*Pasiūlyme nurodyti vietos išvykimo/atvykimo laikai.</w:t>
      </w:r>
    </w:p>
    <w:p w14:paraId="77D4DD92" w14:textId="77777777" w:rsidR="00E07875" w:rsidRPr="00E07875" w:rsidRDefault="00E07875" w:rsidP="00E07875">
      <w:pPr>
        <w:pStyle w:val="prastasiniatinklio"/>
        <w:spacing w:before="0" w:beforeAutospacing="0" w:after="0" w:afterAutospacing="0"/>
        <w:rPr>
          <w:sz w:val="22"/>
          <w:szCs w:val="22"/>
        </w:rPr>
      </w:pPr>
      <w:proofErr w:type="spellStart"/>
      <w:r w:rsidRPr="00E07875">
        <w:rPr>
          <w:color w:val="333333"/>
          <w:sz w:val="22"/>
          <w:szCs w:val="22"/>
        </w:rPr>
        <w:t>Aviabilieto</w:t>
      </w:r>
      <w:proofErr w:type="spellEnd"/>
      <w:r w:rsidRPr="00E07875">
        <w:rPr>
          <w:color w:val="333333"/>
          <w:sz w:val="22"/>
          <w:szCs w:val="22"/>
        </w:rPr>
        <w:t xml:space="preserve"> kaina su mokesčiais: </w:t>
      </w:r>
      <w:r w:rsidRPr="00E07875">
        <w:rPr>
          <w:b/>
          <w:bCs/>
          <w:color w:val="333333"/>
          <w:sz w:val="22"/>
          <w:szCs w:val="22"/>
        </w:rPr>
        <w:t>130,00 €</w:t>
      </w:r>
    </w:p>
    <w:tbl>
      <w:tblPr>
        <w:tblW w:w="11460" w:type="dxa"/>
        <w:tblCellMar>
          <w:left w:w="0" w:type="dxa"/>
          <w:right w:w="0" w:type="dxa"/>
        </w:tblCellMar>
        <w:tblLook w:val="04A0" w:firstRow="1" w:lastRow="0" w:firstColumn="1" w:lastColumn="0" w:noHBand="0" w:noVBand="1"/>
      </w:tblPr>
      <w:tblGrid>
        <w:gridCol w:w="1587"/>
        <w:gridCol w:w="120"/>
        <w:gridCol w:w="9753"/>
      </w:tblGrid>
      <w:tr w:rsidR="00E07875" w:rsidRPr="00E07875" w14:paraId="17048773" w14:textId="77777777" w:rsidTr="00E07875">
        <w:tc>
          <w:tcPr>
            <w:tcW w:w="0" w:type="auto"/>
            <w:vAlign w:val="center"/>
            <w:hideMark/>
          </w:tcPr>
          <w:p w14:paraId="3C451DF4" w14:textId="77777777" w:rsidR="00E07875" w:rsidRPr="00E07875" w:rsidRDefault="00E07875" w:rsidP="008B1C17">
            <w:pPr>
              <w:pStyle w:val="prastasiniatinklio"/>
              <w:spacing w:before="0" w:beforeAutospacing="0" w:after="0" w:afterAutospacing="0"/>
              <w:rPr>
                <w:sz w:val="22"/>
                <w:szCs w:val="22"/>
              </w:rPr>
            </w:pPr>
            <w:r w:rsidRPr="00E07875">
              <w:rPr>
                <w:i/>
                <w:iCs/>
                <w:sz w:val="22"/>
                <w:szCs w:val="22"/>
              </w:rPr>
              <w:t>Datų keitimas / bilieto grąžinimas</w:t>
            </w:r>
          </w:p>
        </w:tc>
        <w:tc>
          <w:tcPr>
            <w:tcW w:w="120" w:type="dxa"/>
            <w:vAlign w:val="center"/>
            <w:hideMark/>
          </w:tcPr>
          <w:p w14:paraId="429AF37B" w14:textId="77777777" w:rsidR="00E07875" w:rsidRPr="00E07875" w:rsidRDefault="00E07875" w:rsidP="008B1C17">
            <w:pPr>
              <w:rPr>
                <w:sz w:val="22"/>
                <w:szCs w:val="22"/>
              </w:rPr>
            </w:pPr>
          </w:p>
        </w:tc>
        <w:tc>
          <w:tcPr>
            <w:tcW w:w="0" w:type="auto"/>
            <w:vAlign w:val="center"/>
            <w:hideMark/>
          </w:tcPr>
          <w:p w14:paraId="4D7B875B" w14:textId="77777777" w:rsidR="00E07875" w:rsidRPr="00E07875" w:rsidRDefault="00E07875" w:rsidP="008B1C17">
            <w:pPr>
              <w:pStyle w:val="prastasiniatinklio"/>
              <w:spacing w:before="0" w:beforeAutospacing="0" w:after="0" w:afterAutospacing="0"/>
              <w:rPr>
                <w:sz w:val="22"/>
                <w:szCs w:val="22"/>
              </w:rPr>
            </w:pPr>
            <w:r w:rsidRPr="00E07875">
              <w:rPr>
                <w:sz w:val="22"/>
                <w:szCs w:val="22"/>
              </w:rPr>
              <w:t>negrąžinamas, keičiamas už papildomą mokestį</w:t>
            </w:r>
          </w:p>
        </w:tc>
      </w:tr>
      <w:tr w:rsidR="00E07875" w:rsidRPr="00E07875" w14:paraId="15AFBF43" w14:textId="77777777" w:rsidTr="00E07875">
        <w:tc>
          <w:tcPr>
            <w:tcW w:w="0" w:type="auto"/>
            <w:vAlign w:val="center"/>
            <w:hideMark/>
          </w:tcPr>
          <w:p w14:paraId="23CD1501" w14:textId="77777777" w:rsidR="00E07875" w:rsidRPr="00E07875" w:rsidRDefault="00E07875" w:rsidP="008B1C17">
            <w:pPr>
              <w:pStyle w:val="prastasiniatinklio"/>
              <w:spacing w:before="0" w:beforeAutospacing="0" w:after="0" w:afterAutospacing="0"/>
              <w:rPr>
                <w:sz w:val="22"/>
                <w:szCs w:val="22"/>
              </w:rPr>
            </w:pPr>
            <w:r w:rsidRPr="00E07875">
              <w:rPr>
                <w:i/>
                <w:iCs/>
                <w:sz w:val="22"/>
                <w:szCs w:val="22"/>
              </w:rPr>
              <w:t>Užsakymo būsena</w:t>
            </w:r>
          </w:p>
        </w:tc>
        <w:tc>
          <w:tcPr>
            <w:tcW w:w="120" w:type="dxa"/>
            <w:vAlign w:val="center"/>
            <w:hideMark/>
          </w:tcPr>
          <w:p w14:paraId="0DAB931F" w14:textId="77777777" w:rsidR="00E07875" w:rsidRPr="00E07875" w:rsidRDefault="00E07875" w:rsidP="008B1C17">
            <w:pPr>
              <w:rPr>
                <w:sz w:val="22"/>
                <w:szCs w:val="22"/>
              </w:rPr>
            </w:pPr>
          </w:p>
        </w:tc>
        <w:tc>
          <w:tcPr>
            <w:tcW w:w="0" w:type="auto"/>
            <w:vAlign w:val="center"/>
            <w:hideMark/>
          </w:tcPr>
          <w:p w14:paraId="0A37B1E1" w14:textId="77777777" w:rsidR="00E07875" w:rsidRPr="00E07875" w:rsidRDefault="00E07875" w:rsidP="008B1C17">
            <w:pPr>
              <w:pStyle w:val="prastasiniatinklio"/>
              <w:spacing w:before="0" w:beforeAutospacing="0" w:after="0" w:afterAutospacing="0"/>
              <w:rPr>
                <w:sz w:val="22"/>
                <w:szCs w:val="22"/>
              </w:rPr>
            </w:pPr>
            <w:r w:rsidRPr="00E07875">
              <w:rPr>
                <w:sz w:val="22"/>
                <w:szCs w:val="22"/>
              </w:rPr>
              <w:t>neužsakytas, vėliau kaina gali keistis</w:t>
            </w:r>
          </w:p>
        </w:tc>
      </w:tr>
      <w:tr w:rsidR="00E07875" w:rsidRPr="00E07875" w14:paraId="4156E949" w14:textId="77777777" w:rsidTr="00E07875">
        <w:tc>
          <w:tcPr>
            <w:tcW w:w="0" w:type="auto"/>
            <w:vAlign w:val="center"/>
            <w:hideMark/>
          </w:tcPr>
          <w:p w14:paraId="12491B80" w14:textId="77777777" w:rsidR="00E07875" w:rsidRPr="00E07875" w:rsidRDefault="00E07875" w:rsidP="008B1C17">
            <w:pPr>
              <w:pStyle w:val="prastasiniatinklio"/>
              <w:spacing w:before="0" w:beforeAutospacing="0" w:after="0" w:afterAutospacing="0"/>
              <w:rPr>
                <w:sz w:val="22"/>
                <w:szCs w:val="22"/>
              </w:rPr>
            </w:pPr>
            <w:r w:rsidRPr="00E07875">
              <w:rPr>
                <w:i/>
                <w:iCs/>
                <w:sz w:val="22"/>
                <w:szCs w:val="22"/>
              </w:rPr>
              <w:t>Nemokamas bagažas</w:t>
            </w:r>
          </w:p>
        </w:tc>
        <w:tc>
          <w:tcPr>
            <w:tcW w:w="120" w:type="dxa"/>
            <w:vAlign w:val="center"/>
            <w:hideMark/>
          </w:tcPr>
          <w:p w14:paraId="19B0ACC8" w14:textId="77777777" w:rsidR="00E07875" w:rsidRPr="00E07875" w:rsidRDefault="00E07875" w:rsidP="008B1C17">
            <w:pPr>
              <w:rPr>
                <w:sz w:val="22"/>
                <w:szCs w:val="22"/>
              </w:rPr>
            </w:pPr>
          </w:p>
        </w:tc>
        <w:tc>
          <w:tcPr>
            <w:tcW w:w="0" w:type="auto"/>
            <w:vAlign w:val="center"/>
            <w:hideMark/>
          </w:tcPr>
          <w:p w14:paraId="29E13FBC" w14:textId="77777777" w:rsidR="00E07875" w:rsidRPr="00E07875" w:rsidRDefault="00E07875" w:rsidP="008B1C17">
            <w:pPr>
              <w:pStyle w:val="prastasiniatinklio"/>
              <w:spacing w:before="0" w:beforeAutospacing="0" w:after="0" w:afterAutospacing="0"/>
              <w:rPr>
                <w:sz w:val="22"/>
                <w:szCs w:val="22"/>
              </w:rPr>
            </w:pPr>
            <w:r w:rsidRPr="00E07875">
              <w:rPr>
                <w:sz w:val="22"/>
                <w:szCs w:val="22"/>
              </w:rPr>
              <w:t>23 kg registruojamo bagažo ir 8 kg rankinio bagažo į lėktuvo saloną</w:t>
            </w:r>
          </w:p>
        </w:tc>
      </w:tr>
      <w:tr w:rsidR="00E07875" w:rsidRPr="00E07875" w14:paraId="7B376802" w14:textId="77777777" w:rsidTr="00E07875">
        <w:tc>
          <w:tcPr>
            <w:tcW w:w="0" w:type="auto"/>
            <w:vAlign w:val="center"/>
            <w:hideMark/>
          </w:tcPr>
          <w:p w14:paraId="3E407521" w14:textId="77777777" w:rsidR="00E07875" w:rsidRPr="00E07875" w:rsidRDefault="00E07875" w:rsidP="008B1C17">
            <w:pPr>
              <w:pStyle w:val="prastasiniatinklio"/>
              <w:spacing w:before="0" w:beforeAutospacing="0" w:after="0" w:afterAutospacing="0"/>
              <w:rPr>
                <w:sz w:val="22"/>
                <w:szCs w:val="22"/>
              </w:rPr>
            </w:pPr>
            <w:r w:rsidRPr="00E07875">
              <w:rPr>
                <w:i/>
                <w:iCs/>
                <w:sz w:val="22"/>
                <w:szCs w:val="22"/>
              </w:rPr>
              <w:t>Kelionės dokumentai</w:t>
            </w:r>
          </w:p>
        </w:tc>
        <w:tc>
          <w:tcPr>
            <w:tcW w:w="120" w:type="dxa"/>
            <w:vAlign w:val="center"/>
            <w:hideMark/>
          </w:tcPr>
          <w:p w14:paraId="49DA4423" w14:textId="77777777" w:rsidR="00E07875" w:rsidRPr="00E07875" w:rsidRDefault="00E07875" w:rsidP="008B1C17">
            <w:pPr>
              <w:rPr>
                <w:sz w:val="22"/>
                <w:szCs w:val="22"/>
              </w:rPr>
            </w:pPr>
          </w:p>
        </w:tc>
        <w:tc>
          <w:tcPr>
            <w:tcW w:w="0" w:type="auto"/>
            <w:vAlign w:val="center"/>
            <w:hideMark/>
          </w:tcPr>
          <w:p w14:paraId="5574C1B0" w14:textId="77777777" w:rsidR="00E07875" w:rsidRPr="00E07875" w:rsidRDefault="00E07875" w:rsidP="008B1C17">
            <w:pPr>
              <w:pStyle w:val="prastasiniatinklio"/>
              <w:spacing w:before="0" w:beforeAutospacing="0" w:after="0" w:afterAutospacing="0"/>
              <w:rPr>
                <w:sz w:val="22"/>
                <w:szCs w:val="22"/>
              </w:rPr>
            </w:pPr>
            <w:r w:rsidRPr="00E07875">
              <w:rPr>
                <w:sz w:val="22"/>
                <w:szCs w:val="22"/>
              </w:rPr>
              <w:t xml:space="preserve">keleivis privalo turėti visus reikiamus dokumentus, galiojančius užsienio kelionėms (pasą (į ES šalis tinka ir asmens tapatybės kortelė), sveikatos draudimą, jei reikia - vizas, vakcinacijos pažymėjimą). Daugiau informacijos: </w:t>
            </w:r>
            <w:hyperlink r:id="rId15" w:history="1">
              <w:r w:rsidRPr="00E07875">
                <w:rPr>
                  <w:rStyle w:val="Hipersaitas"/>
                  <w:sz w:val="22"/>
                  <w:szCs w:val="22"/>
                </w:rPr>
                <w:t>https://keliauk.urm.lt/lt/keliaujantiems/pries-pradedant-kelione/vizos</w:t>
              </w:r>
            </w:hyperlink>
          </w:p>
        </w:tc>
      </w:tr>
    </w:tbl>
    <w:p w14:paraId="179E0439" w14:textId="77777777" w:rsidR="00E07875" w:rsidRPr="00E07875" w:rsidRDefault="00E07875" w:rsidP="00E07875">
      <w:pPr>
        <w:pStyle w:val="prastasiniatinklio"/>
        <w:spacing w:before="0" w:beforeAutospacing="0" w:after="0" w:afterAutospacing="0"/>
        <w:rPr>
          <w:sz w:val="22"/>
          <w:szCs w:val="22"/>
        </w:rPr>
      </w:pPr>
      <w:r w:rsidRPr="00E07875">
        <w:rPr>
          <w:b/>
          <w:bCs/>
          <w:color w:val="FF0000"/>
          <w:sz w:val="22"/>
          <w:szCs w:val="22"/>
        </w:rPr>
        <w:t>Pasiūlymas galioja iki rytojaus, kovo 4d., 17val.</w:t>
      </w:r>
    </w:p>
    <w:p w14:paraId="2414BCF9" w14:textId="77777777" w:rsidR="00E07875" w:rsidRPr="00E07875" w:rsidRDefault="00E07875" w:rsidP="00E07875">
      <w:pPr>
        <w:pStyle w:val="prastasiniatinklio"/>
        <w:spacing w:before="0" w:beforeAutospacing="0" w:after="0" w:afterAutospacing="0"/>
        <w:rPr>
          <w:sz w:val="22"/>
          <w:szCs w:val="22"/>
        </w:rPr>
      </w:pPr>
      <w:r w:rsidRPr="00E07875">
        <w:rPr>
          <w:sz w:val="22"/>
          <w:szCs w:val="22"/>
        </w:rPr>
        <w:t> </w:t>
      </w:r>
    </w:p>
    <w:p w14:paraId="4AA2741F" w14:textId="77777777" w:rsidR="00E07875" w:rsidRPr="00E07875" w:rsidRDefault="00E07875" w:rsidP="00E07875">
      <w:pPr>
        <w:pStyle w:val="prastasiniatinklio"/>
        <w:spacing w:before="0" w:beforeAutospacing="0" w:after="0" w:afterAutospacing="0"/>
        <w:rPr>
          <w:sz w:val="22"/>
          <w:szCs w:val="22"/>
        </w:rPr>
      </w:pPr>
      <w:r w:rsidRPr="00E07875">
        <w:rPr>
          <w:sz w:val="22"/>
          <w:szCs w:val="22"/>
        </w:rPr>
        <w:t> </w:t>
      </w:r>
    </w:p>
    <w:p w14:paraId="554DB708" w14:textId="77777777" w:rsidR="00E07875" w:rsidRPr="00E07875" w:rsidRDefault="00E07875" w:rsidP="00E07875">
      <w:pPr>
        <w:pStyle w:val="prastasiniatinklio"/>
        <w:spacing w:before="0" w:beforeAutospacing="0" w:after="0" w:afterAutospacing="0"/>
        <w:rPr>
          <w:sz w:val="22"/>
          <w:szCs w:val="22"/>
        </w:rPr>
      </w:pPr>
      <w:r w:rsidRPr="00E07875">
        <w:rPr>
          <w:b/>
          <w:bCs/>
          <w:color w:val="333333"/>
          <w:sz w:val="22"/>
          <w:szCs w:val="22"/>
        </w:rPr>
        <w:t>Pasiūlymas</w:t>
      </w:r>
      <w:r w:rsidRPr="00E07875">
        <w:rPr>
          <w:b/>
          <w:bCs/>
          <w:sz w:val="22"/>
          <w:szCs w:val="22"/>
        </w:rPr>
        <w:t>: 4. Norvegijos avialinijos:</w:t>
      </w:r>
    </w:p>
    <w:tbl>
      <w:tblPr>
        <w:tblW w:w="114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36"/>
        <w:gridCol w:w="921"/>
        <w:gridCol w:w="1213"/>
        <w:gridCol w:w="1253"/>
        <w:gridCol w:w="1319"/>
        <w:gridCol w:w="1829"/>
        <w:gridCol w:w="1989"/>
      </w:tblGrid>
      <w:tr w:rsidR="00E07875" w:rsidRPr="00E07875" w14:paraId="400D0E26" w14:textId="77777777" w:rsidTr="00E07875">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21738BB8" w14:textId="77777777" w:rsidR="00E07875" w:rsidRPr="00E07875" w:rsidRDefault="00E07875" w:rsidP="008B1C17">
            <w:pPr>
              <w:pStyle w:val="prastasiniatinklio"/>
              <w:spacing w:before="0" w:beforeAutospacing="0" w:after="0" w:afterAutospacing="0"/>
              <w:rPr>
                <w:sz w:val="22"/>
                <w:szCs w:val="22"/>
              </w:rPr>
            </w:pPr>
            <w:r w:rsidRPr="00E07875">
              <w:rPr>
                <w:b/>
                <w:bCs/>
                <w:sz w:val="22"/>
                <w:szCs w:val="22"/>
              </w:rPr>
              <w:t>Kelionės maršrutas</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68C3D534" w14:textId="77777777" w:rsidR="00E07875" w:rsidRPr="00E07875" w:rsidRDefault="00E07875" w:rsidP="008B1C17">
            <w:pPr>
              <w:pStyle w:val="prastasiniatinklio"/>
              <w:spacing w:before="0" w:beforeAutospacing="0" w:after="0" w:afterAutospacing="0"/>
              <w:rPr>
                <w:sz w:val="22"/>
                <w:szCs w:val="22"/>
              </w:rPr>
            </w:pPr>
            <w:r w:rsidRPr="00E07875">
              <w:rPr>
                <w:b/>
                <w:bCs/>
                <w:sz w:val="22"/>
                <w:szCs w:val="22"/>
              </w:rPr>
              <w:t>Reisas</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3BD7110B" w14:textId="77777777" w:rsidR="00E07875" w:rsidRPr="00E07875" w:rsidRDefault="00E07875" w:rsidP="008B1C17">
            <w:pPr>
              <w:pStyle w:val="prastasiniatinklio"/>
              <w:spacing w:before="0" w:beforeAutospacing="0" w:after="0" w:afterAutospacing="0"/>
              <w:rPr>
                <w:sz w:val="22"/>
                <w:szCs w:val="22"/>
              </w:rPr>
            </w:pPr>
            <w:r w:rsidRPr="00E07875">
              <w:rPr>
                <w:b/>
                <w:bCs/>
                <w:sz w:val="22"/>
                <w:szCs w:val="22"/>
              </w:rPr>
              <w:t>Data</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44B5B514" w14:textId="77777777" w:rsidR="00E07875" w:rsidRPr="00E07875" w:rsidRDefault="00E07875" w:rsidP="008B1C17">
            <w:pPr>
              <w:pStyle w:val="prastasiniatinklio"/>
              <w:spacing w:before="0" w:beforeAutospacing="0" w:after="0" w:afterAutospacing="0"/>
              <w:rPr>
                <w:sz w:val="22"/>
                <w:szCs w:val="22"/>
              </w:rPr>
            </w:pPr>
            <w:r w:rsidRPr="00E07875">
              <w:rPr>
                <w:b/>
                <w:bCs/>
                <w:sz w:val="22"/>
                <w:szCs w:val="22"/>
              </w:rPr>
              <w:t>Išvykimas</w:t>
            </w:r>
            <w:r w:rsidRPr="00E07875">
              <w:rPr>
                <w:sz w:val="22"/>
                <w:szCs w:val="22"/>
              </w:rPr>
              <w:t>*</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09F09131" w14:textId="77777777" w:rsidR="00E07875" w:rsidRPr="00E07875" w:rsidRDefault="00E07875" w:rsidP="008B1C17">
            <w:pPr>
              <w:pStyle w:val="prastasiniatinklio"/>
              <w:spacing w:before="0" w:beforeAutospacing="0" w:after="0" w:afterAutospacing="0"/>
              <w:rPr>
                <w:sz w:val="22"/>
                <w:szCs w:val="22"/>
              </w:rPr>
            </w:pPr>
            <w:r w:rsidRPr="00E07875">
              <w:rPr>
                <w:b/>
                <w:bCs/>
                <w:sz w:val="22"/>
                <w:szCs w:val="22"/>
              </w:rPr>
              <w:t>Atvykimas</w:t>
            </w:r>
            <w:r w:rsidRPr="00E07875">
              <w:rPr>
                <w:sz w:val="22"/>
                <w:szCs w:val="22"/>
              </w:rPr>
              <w:t>*</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6CFEBEDE" w14:textId="77777777" w:rsidR="00E07875" w:rsidRPr="00E07875" w:rsidRDefault="00E07875" w:rsidP="008B1C17">
            <w:pPr>
              <w:pStyle w:val="prastasiniatinklio"/>
              <w:spacing w:before="0" w:beforeAutospacing="0" w:after="0" w:afterAutospacing="0"/>
              <w:rPr>
                <w:sz w:val="22"/>
                <w:szCs w:val="22"/>
              </w:rPr>
            </w:pPr>
            <w:r w:rsidRPr="00E07875">
              <w:rPr>
                <w:b/>
                <w:bCs/>
                <w:sz w:val="22"/>
                <w:szCs w:val="22"/>
              </w:rPr>
              <w:t>Skrydžio trukmė</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03ED4217" w14:textId="77777777" w:rsidR="00E07875" w:rsidRPr="00E07875" w:rsidRDefault="00E07875" w:rsidP="008B1C17">
            <w:pPr>
              <w:pStyle w:val="prastasiniatinklio"/>
              <w:spacing w:before="0" w:beforeAutospacing="0" w:after="0" w:afterAutospacing="0"/>
              <w:rPr>
                <w:sz w:val="22"/>
                <w:szCs w:val="22"/>
              </w:rPr>
            </w:pPr>
            <w:r w:rsidRPr="00E07875">
              <w:rPr>
                <w:b/>
                <w:bCs/>
                <w:sz w:val="22"/>
                <w:szCs w:val="22"/>
              </w:rPr>
              <w:t>Persėdimo trukmė</w:t>
            </w:r>
          </w:p>
        </w:tc>
      </w:tr>
      <w:tr w:rsidR="00E07875" w:rsidRPr="00E07875" w14:paraId="0C1D7CE1" w14:textId="77777777" w:rsidTr="00E07875">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4FE49E92" w14:textId="77777777" w:rsidR="00E07875" w:rsidRPr="00E07875" w:rsidRDefault="00E07875" w:rsidP="008B1C17">
            <w:pPr>
              <w:pStyle w:val="prastasiniatinklio"/>
              <w:spacing w:before="0" w:beforeAutospacing="0" w:after="0" w:afterAutospacing="0"/>
              <w:rPr>
                <w:sz w:val="22"/>
                <w:szCs w:val="22"/>
              </w:rPr>
            </w:pPr>
            <w:r w:rsidRPr="00E07875">
              <w:rPr>
                <w:sz w:val="22"/>
                <w:szCs w:val="22"/>
              </w:rPr>
              <w:t>Oslas (OSL) - Vilnius (VNO)</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10A42DEB" w14:textId="77777777" w:rsidR="00E07875" w:rsidRPr="00E07875" w:rsidRDefault="00E07875" w:rsidP="008B1C17">
            <w:pPr>
              <w:pStyle w:val="prastasiniatinklio"/>
              <w:spacing w:before="0" w:beforeAutospacing="0" w:after="0" w:afterAutospacing="0"/>
              <w:rPr>
                <w:sz w:val="22"/>
                <w:szCs w:val="22"/>
              </w:rPr>
            </w:pPr>
            <w:r w:rsidRPr="00E07875">
              <w:rPr>
                <w:sz w:val="22"/>
                <w:szCs w:val="22"/>
              </w:rPr>
              <w:t>DY1082</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058252E9" w14:textId="77777777" w:rsidR="00E07875" w:rsidRPr="00E07875" w:rsidRDefault="00E07875" w:rsidP="008B1C17">
            <w:pPr>
              <w:pStyle w:val="prastasiniatinklio"/>
              <w:spacing w:before="0" w:beforeAutospacing="0" w:after="0" w:afterAutospacing="0"/>
              <w:rPr>
                <w:sz w:val="22"/>
                <w:szCs w:val="22"/>
              </w:rPr>
            </w:pPr>
            <w:r w:rsidRPr="00E07875">
              <w:rPr>
                <w:sz w:val="22"/>
                <w:szCs w:val="22"/>
              </w:rPr>
              <w:t>2022-03-24</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73B37382" w14:textId="77777777" w:rsidR="00E07875" w:rsidRPr="00E07875" w:rsidRDefault="00E07875" w:rsidP="008B1C17">
            <w:pPr>
              <w:pStyle w:val="prastasiniatinklio"/>
              <w:spacing w:before="0" w:beforeAutospacing="0" w:after="0" w:afterAutospacing="0"/>
              <w:rPr>
                <w:sz w:val="22"/>
                <w:szCs w:val="22"/>
              </w:rPr>
            </w:pPr>
            <w:r w:rsidRPr="00E07875">
              <w:rPr>
                <w:b/>
                <w:bCs/>
                <w:sz w:val="22"/>
                <w:szCs w:val="22"/>
              </w:rPr>
              <w:t>18:55</w:t>
            </w:r>
            <w:r w:rsidRPr="00E07875">
              <w:rPr>
                <w:sz w:val="22"/>
                <w:szCs w:val="22"/>
              </w:rPr>
              <w:t> val.</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46632B47" w14:textId="77777777" w:rsidR="00E07875" w:rsidRPr="00E07875" w:rsidRDefault="00E07875" w:rsidP="008B1C17">
            <w:pPr>
              <w:pStyle w:val="prastasiniatinklio"/>
              <w:spacing w:before="0" w:beforeAutospacing="0" w:after="0" w:afterAutospacing="0"/>
              <w:rPr>
                <w:sz w:val="22"/>
                <w:szCs w:val="22"/>
              </w:rPr>
            </w:pPr>
            <w:r w:rsidRPr="00E07875">
              <w:rPr>
                <w:b/>
                <w:bCs/>
                <w:sz w:val="22"/>
                <w:szCs w:val="22"/>
              </w:rPr>
              <w:t>21:45</w:t>
            </w:r>
            <w:r w:rsidRPr="00E07875">
              <w:rPr>
                <w:sz w:val="22"/>
                <w:szCs w:val="22"/>
              </w:rPr>
              <w:t> val.</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65800FBE" w14:textId="77777777" w:rsidR="00E07875" w:rsidRPr="00E07875" w:rsidRDefault="00E07875" w:rsidP="008B1C17">
            <w:pPr>
              <w:pStyle w:val="prastasiniatinklio"/>
              <w:spacing w:before="0" w:beforeAutospacing="0" w:after="0" w:afterAutospacing="0"/>
              <w:rPr>
                <w:sz w:val="22"/>
                <w:szCs w:val="22"/>
              </w:rPr>
            </w:pPr>
            <w:r w:rsidRPr="00E07875">
              <w:rPr>
                <w:sz w:val="22"/>
                <w:szCs w:val="22"/>
              </w:rPr>
              <w:t>01:50</w:t>
            </w:r>
          </w:p>
        </w:tc>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14:paraId="7CE8DAC4" w14:textId="77777777" w:rsidR="00E07875" w:rsidRPr="00E07875" w:rsidRDefault="00E07875" w:rsidP="008B1C17">
            <w:pPr>
              <w:pStyle w:val="prastasiniatinklio"/>
              <w:spacing w:before="0" w:beforeAutospacing="0" w:after="0" w:afterAutospacing="0"/>
              <w:rPr>
                <w:sz w:val="22"/>
                <w:szCs w:val="22"/>
              </w:rPr>
            </w:pPr>
            <w:r w:rsidRPr="00E07875">
              <w:rPr>
                <w:sz w:val="22"/>
                <w:szCs w:val="22"/>
              </w:rPr>
              <w:t>-</w:t>
            </w:r>
          </w:p>
        </w:tc>
      </w:tr>
    </w:tbl>
    <w:p w14:paraId="624C77F6" w14:textId="77777777" w:rsidR="00E07875" w:rsidRPr="00E07875" w:rsidRDefault="00E07875" w:rsidP="00E07875">
      <w:pPr>
        <w:pStyle w:val="prastasiniatinklio"/>
        <w:spacing w:before="0" w:beforeAutospacing="0" w:after="0" w:afterAutospacing="0"/>
        <w:rPr>
          <w:sz w:val="22"/>
          <w:szCs w:val="22"/>
        </w:rPr>
      </w:pPr>
      <w:r w:rsidRPr="00E07875">
        <w:rPr>
          <w:i/>
          <w:iCs/>
          <w:color w:val="333333"/>
          <w:sz w:val="22"/>
          <w:szCs w:val="22"/>
        </w:rPr>
        <w:t>*Pasiūlyme nurodyti vietos išvykimo/atvykimo laikai.</w:t>
      </w:r>
    </w:p>
    <w:p w14:paraId="2AA3095C" w14:textId="77777777" w:rsidR="00E07875" w:rsidRPr="00E07875" w:rsidRDefault="00E07875" w:rsidP="00E07875">
      <w:pPr>
        <w:pStyle w:val="prastasiniatinklio"/>
        <w:spacing w:before="0" w:beforeAutospacing="0" w:after="0" w:afterAutospacing="0"/>
        <w:rPr>
          <w:sz w:val="22"/>
          <w:szCs w:val="22"/>
        </w:rPr>
      </w:pPr>
      <w:proofErr w:type="spellStart"/>
      <w:r w:rsidRPr="00E07875">
        <w:rPr>
          <w:color w:val="333333"/>
          <w:sz w:val="22"/>
          <w:szCs w:val="22"/>
        </w:rPr>
        <w:t>Aviabilieto</w:t>
      </w:r>
      <w:proofErr w:type="spellEnd"/>
      <w:r w:rsidRPr="00E07875">
        <w:rPr>
          <w:color w:val="333333"/>
          <w:sz w:val="22"/>
          <w:szCs w:val="22"/>
        </w:rPr>
        <w:t xml:space="preserve"> kaina su mokesčiais: </w:t>
      </w:r>
      <w:r w:rsidRPr="00E07875">
        <w:rPr>
          <w:b/>
          <w:bCs/>
          <w:color w:val="333333"/>
          <w:sz w:val="22"/>
          <w:szCs w:val="22"/>
        </w:rPr>
        <w:t>70,00 €</w:t>
      </w:r>
    </w:p>
    <w:tbl>
      <w:tblPr>
        <w:tblW w:w="11460" w:type="dxa"/>
        <w:tblCellMar>
          <w:left w:w="0" w:type="dxa"/>
          <w:right w:w="0" w:type="dxa"/>
        </w:tblCellMar>
        <w:tblLook w:val="04A0" w:firstRow="1" w:lastRow="0" w:firstColumn="1" w:lastColumn="0" w:noHBand="0" w:noVBand="1"/>
      </w:tblPr>
      <w:tblGrid>
        <w:gridCol w:w="1587"/>
        <w:gridCol w:w="120"/>
        <w:gridCol w:w="9753"/>
      </w:tblGrid>
      <w:tr w:rsidR="00E07875" w:rsidRPr="00E07875" w14:paraId="58135410" w14:textId="77777777" w:rsidTr="00E07875">
        <w:tc>
          <w:tcPr>
            <w:tcW w:w="0" w:type="auto"/>
            <w:vAlign w:val="center"/>
            <w:hideMark/>
          </w:tcPr>
          <w:p w14:paraId="4BAAE4F7" w14:textId="77777777" w:rsidR="00E07875" w:rsidRPr="00E07875" w:rsidRDefault="00E07875" w:rsidP="008B1C17">
            <w:pPr>
              <w:pStyle w:val="prastasiniatinklio"/>
              <w:spacing w:before="0" w:beforeAutospacing="0" w:after="0" w:afterAutospacing="0"/>
              <w:rPr>
                <w:sz w:val="22"/>
                <w:szCs w:val="22"/>
              </w:rPr>
            </w:pPr>
            <w:r w:rsidRPr="00E07875">
              <w:rPr>
                <w:i/>
                <w:iCs/>
                <w:sz w:val="22"/>
                <w:szCs w:val="22"/>
              </w:rPr>
              <w:t>Datų keitimas / bilieto grąžinimas</w:t>
            </w:r>
          </w:p>
        </w:tc>
        <w:tc>
          <w:tcPr>
            <w:tcW w:w="120" w:type="dxa"/>
            <w:vAlign w:val="center"/>
            <w:hideMark/>
          </w:tcPr>
          <w:p w14:paraId="761EA9B3" w14:textId="77777777" w:rsidR="00E07875" w:rsidRPr="00E07875" w:rsidRDefault="00E07875" w:rsidP="008B1C17">
            <w:pPr>
              <w:rPr>
                <w:sz w:val="22"/>
                <w:szCs w:val="22"/>
              </w:rPr>
            </w:pPr>
          </w:p>
        </w:tc>
        <w:tc>
          <w:tcPr>
            <w:tcW w:w="0" w:type="auto"/>
            <w:vAlign w:val="center"/>
            <w:hideMark/>
          </w:tcPr>
          <w:p w14:paraId="11612D4B" w14:textId="77777777" w:rsidR="00E07875" w:rsidRPr="00E07875" w:rsidRDefault="00E07875" w:rsidP="008B1C17">
            <w:pPr>
              <w:pStyle w:val="prastasiniatinklio"/>
              <w:spacing w:before="0" w:beforeAutospacing="0" w:after="0" w:afterAutospacing="0"/>
              <w:rPr>
                <w:sz w:val="22"/>
                <w:szCs w:val="22"/>
              </w:rPr>
            </w:pPr>
            <w:r w:rsidRPr="00E07875">
              <w:rPr>
                <w:sz w:val="22"/>
                <w:szCs w:val="22"/>
              </w:rPr>
              <w:t>nekeičiamas ir negrąžinamas</w:t>
            </w:r>
          </w:p>
        </w:tc>
      </w:tr>
      <w:tr w:rsidR="00E07875" w:rsidRPr="00E07875" w14:paraId="4913E686" w14:textId="77777777" w:rsidTr="00E07875">
        <w:tc>
          <w:tcPr>
            <w:tcW w:w="0" w:type="auto"/>
            <w:vAlign w:val="center"/>
            <w:hideMark/>
          </w:tcPr>
          <w:p w14:paraId="788CBE07" w14:textId="77777777" w:rsidR="00E07875" w:rsidRPr="00E07875" w:rsidRDefault="00E07875" w:rsidP="008B1C17">
            <w:pPr>
              <w:pStyle w:val="prastasiniatinklio"/>
              <w:spacing w:before="0" w:beforeAutospacing="0" w:after="0" w:afterAutospacing="0"/>
              <w:rPr>
                <w:sz w:val="22"/>
                <w:szCs w:val="22"/>
              </w:rPr>
            </w:pPr>
            <w:r w:rsidRPr="00E07875">
              <w:rPr>
                <w:i/>
                <w:iCs/>
                <w:sz w:val="22"/>
                <w:szCs w:val="22"/>
              </w:rPr>
              <w:t>Bilieto grąžinimo garantija</w:t>
            </w:r>
          </w:p>
        </w:tc>
        <w:tc>
          <w:tcPr>
            <w:tcW w:w="120" w:type="dxa"/>
            <w:vAlign w:val="center"/>
            <w:hideMark/>
          </w:tcPr>
          <w:p w14:paraId="4A63190A" w14:textId="77777777" w:rsidR="00E07875" w:rsidRPr="00E07875" w:rsidRDefault="00E07875" w:rsidP="008B1C17">
            <w:pPr>
              <w:rPr>
                <w:sz w:val="22"/>
                <w:szCs w:val="22"/>
              </w:rPr>
            </w:pPr>
          </w:p>
        </w:tc>
        <w:tc>
          <w:tcPr>
            <w:tcW w:w="0" w:type="auto"/>
            <w:vAlign w:val="center"/>
            <w:hideMark/>
          </w:tcPr>
          <w:p w14:paraId="56C47045" w14:textId="77777777" w:rsidR="00E07875" w:rsidRPr="00E07875" w:rsidRDefault="00E07875" w:rsidP="008B1C17">
            <w:pPr>
              <w:pStyle w:val="prastasiniatinklio"/>
              <w:spacing w:before="0" w:beforeAutospacing="0" w:after="0" w:afterAutospacing="0"/>
              <w:rPr>
                <w:sz w:val="22"/>
                <w:szCs w:val="22"/>
              </w:rPr>
            </w:pPr>
            <w:r w:rsidRPr="00E07875">
              <w:rPr>
                <w:sz w:val="22"/>
                <w:szCs w:val="22"/>
              </w:rPr>
              <w:t>rekomenduojame įsigyti Bilieto grąžinimo garantiją, kurios kaina 7,20 €</w:t>
            </w:r>
          </w:p>
        </w:tc>
      </w:tr>
      <w:tr w:rsidR="00E07875" w:rsidRPr="00E07875" w14:paraId="0B2B5CC8" w14:textId="77777777" w:rsidTr="00E07875">
        <w:tc>
          <w:tcPr>
            <w:tcW w:w="0" w:type="auto"/>
            <w:vAlign w:val="center"/>
            <w:hideMark/>
          </w:tcPr>
          <w:p w14:paraId="1B7F8C42" w14:textId="77777777" w:rsidR="00E07875" w:rsidRPr="00E07875" w:rsidRDefault="00E07875" w:rsidP="008B1C17">
            <w:pPr>
              <w:pStyle w:val="prastasiniatinklio"/>
              <w:spacing w:before="0" w:beforeAutospacing="0" w:after="0" w:afterAutospacing="0"/>
              <w:rPr>
                <w:sz w:val="22"/>
                <w:szCs w:val="22"/>
              </w:rPr>
            </w:pPr>
            <w:r w:rsidRPr="00E07875">
              <w:rPr>
                <w:i/>
                <w:iCs/>
                <w:sz w:val="22"/>
                <w:szCs w:val="22"/>
              </w:rPr>
              <w:t>Užsakymo būsena</w:t>
            </w:r>
          </w:p>
        </w:tc>
        <w:tc>
          <w:tcPr>
            <w:tcW w:w="120" w:type="dxa"/>
            <w:vAlign w:val="center"/>
            <w:hideMark/>
          </w:tcPr>
          <w:p w14:paraId="073470D5" w14:textId="77777777" w:rsidR="00E07875" w:rsidRPr="00E07875" w:rsidRDefault="00E07875" w:rsidP="008B1C17">
            <w:pPr>
              <w:rPr>
                <w:sz w:val="22"/>
                <w:szCs w:val="22"/>
              </w:rPr>
            </w:pPr>
          </w:p>
        </w:tc>
        <w:tc>
          <w:tcPr>
            <w:tcW w:w="0" w:type="auto"/>
            <w:vAlign w:val="center"/>
            <w:hideMark/>
          </w:tcPr>
          <w:p w14:paraId="01D95F58" w14:textId="77777777" w:rsidR="00E07875" w:rsidRPr="00E07875" w:rsidRDefault="00E07875" w:rsidP="008B1C17">
            <w:pPr>
              <w:pStyle w:val="prastasiniatinklio"/>
              <w:spacing w:before="0" w:beforeAutospacing="0" w:after="0" w:afterAutospacing="0"/>
              <w:rPr>
                <w:sz w:val="22"/>
                <w:szCs w:val="22"/>
              </w:rPr>
            </w:pPr>
            <w:r w:rsidRPr="00E07875">
              <w:rPr>
                <w:sz w:val="22"/>
                <w:szCs w:val="22"/>
              </w:rPr>
              <w:t>neužsakytas, vėliau kaina gali keistis</w:t>
            </w:r>
          </w:p>
        </w:tc>
      </w:tr>
      <w:tr w:rsidR="00E07875" w:rsidRPr="00E07875" w14:paraId="45D6D463" w14:textId="77777777" w:rsidTr="00E07875">
        <w:tc>
          <w:tcPr>
            <w:tcW w:w="0" w:type="auto"/>
            <w:vAlign w:val="center"/>
            <w:hideMark/>
          </w:tcPr>
          <w:p w14:paraId="199325C6" w14:textId="77777777" w:rsidR="00E07875" w:rsidRPr="00E07875" w:rsidRDefault="00E07875" w:rsidP="008B1C17">
            <w:pPr>
              <w:pStyle w:val="prastasiniatinklio"/>
              <w:spacing w:before="0" w:beforeAutospacing="0" w:after="0" w:afterAutospacing="0"/>
              <w:rPr>
                <w:sz w:val="22"/>
                <w:szCs w:val="22"/>
              </w:rPr>
            </w:pPr>
            <w:r w:rsidRPr="00E07875">
              <w:rPr>
                <w:i/>
                <w:iCs/>
                <w:sz w:val="22"/>
                <w:szCs w:val="22"/>
              </w:rPr>
              <w:t>Nemokamas bagažas</w:t>
            </w:r>
          </w:p>
        </w:tc>
        <w:tc>
          <w:tcPr>
            <w:tcW w:w="120" w:type="dxa"/>
            <w:vAlign w:val="center"/>
            <w:hideMark/>
          </w:tcPr>
          <w:p w14:paraId="3D1CE17B" w14:textId="77777777" w:rsidR="00E07875" w:rsidRPr="00E07875" w:rsidRDefault="00E07875" w:rsidP="008B1C17">
            <w:pPr>
              <w:rPr>
                <w:sz w:val="22"/>
                <w:szCs w:val="22"/>
              </w:rPr>
            </w:pPr>
          </w:p>
        </w:tc>
        <w:tc>
          <w:tcPr>
            <w:tcW w:w="0" w:type="auto"/>
            <w:vAlign w:val="center"/>
            <w:hideMark/>
          </w:tcPr>
          <w:p w14:paraId="1802FDFF" w14:textId="77777777" w:rsidR="00E07875" w:rsidRPr="00E07875" w:rsidRDefault="00E07875" w:rsidP="008B1C17">
            <w:pPr>
              <w:pStyle w:val="prastasiniatinklio"/>
              <w:spacing w:before="0" w:beforeAutospacing="0" w:after="0" w:afterAutospacing="0"/>
              <w:rPr>
                <w:sz w:val="22"/>
                <w:szCs w:val="22"/>
              </w:rPr>
            </w:pPr>
            <w:r w:rsidRPr="00E07875">
              <w:rPr>
                <w:sz w:val="22"/>
                <w:szCs w:val="22"/>
              </w:rPr>
              <w:t>2 x 23 kg registruojamo bagažo ir 8 kg rankinio bagažo į lėktuvo saloną</w:t>
            </w:r>
          </w:p>
        </w:tc>
      </w:tr>
      <w:tr w:rsidR="00E07875" w:rsidRPr="00E07875" w14:paraId="2E75A1A6" w14:textId="77777777" w:rsidTr="00E07875">
        <w:tc>
          <w:tcPr>
            <w:tcW w:w="0" w:type="auto"/>
            <w:vAlign w:val="center"/>
            <w:hideMark/>
          </w:tcPr>
          <w:p w14:paraId="5D9EAF02" w14:textId="77777777" w:rsidR="00E07875" w:rsidRPr="00E07875" w:rsidRDefault="00E07875" w:rsidP="008B1C17">
            <w:pPr>
              <w:pStyle w:val="prastasiniatinklio"/>
              <w:spacing w:before="0" w:beforeAutospacing="0" w:after="0" w:afterAutospacing="0"/>
              <w:rPr>
                <w:sz w:val="22"/>
                <w:szCs w:val="22"/>
              </w:rPr>
            </w:pPr>
            <w:r w:rsidRPr="00E07875">
              <w:rPr>
                <w:i/>
                <w:iCs/>
                <w:sz w:val="22"/>
                <w:szCs w:val="22"/>
              </w:rPr>
              <w:t>Kelionės dokumentai</w:t>
            </w:r>
          </w:p>
        </w:tc>
        <w:tc>
          <w:tcPr>
            <w:tcW w:w="120" w:type="dxa"/>
            <w:vAlign w:val="center"/>
            <w:hideMark/>
          </w:tcPr>
          <w:p w14:paraId="2BACBFC9" w14:textId="77777777" w:rsidR="00E07875" w:rsidRPr="00E07875" w:rsidRDefault="00E07875" w:rsidP="008B1C17">
            <w:pPr>
              <w:rPr>
                <w:sz w:val="22"/>
                <w:szCs w:val="22"/>
              </w:rPr>
            </w:pPr>
          </w:p>
        </w:tc>
        <w:tc>
          <w:tcPr>
            <w:tcW w:w="0" w:type="auto"/>
            <w:vAlign w:val="center"/>
            <w:hideMark/>
          </w:tcPr>
          <w:p w14:paraId="1D46569E" w14:textId="77777777" w:rsidR="00E07875" w:rsidRPr="00E07875" w:rsidRDefault="00E07875" w:rsidP="008B1C17">
            <w:pPr>
              <w:pStyle w:val="prastasiniatinklio"/>
              <w:spacing w:before="0" w:beforeAutospacing="0" w:after="0" w:afterAutospacing="0"/>
              <w:rPr>
                <w:sz w:val="22"/>
                <w:szCs w:val="22"/>
              </w:rPr>
            </w:pPr>
            <w:r w:rsidRPr="00E07875">
              <w:rPr>
                <w:sz w:val="22"/>
                <w:szCs w:val="22"/>
              </w:rPr>
              <w:t xml:space="preserve">keleivis privalo turėti visus reikiamus dokumentus, galiojančius užsienio kelionėms (pasą (į ES šalis tinka ir asmens tapatybės kortelė), sveikatos draudimą, jei reikia - vizas, vakcinacijos pažymėjimą). Daugiau informacijos: </w:t>
            </w:r>
            <w:hyperlink r:id="rId16" w:history="1">
              <w:r w:rsidRPr="00E07875">
                <w:rPr>
                  <w:rStyle w:val="Hipersaitas"/>
                  <w:sz w:val="22"/>
                  <w:szCs w:val="22"/>
                </w:rPr>
                <w:t>https://keliauk.urm.lt/lt/keliaujantiems/pries-pradedant-kelione/vizos</w:t>
              </w:r>
            </w:hyperlink>
          </w:p>
        </w:tc>
      </w:tr>
    </w:tbl>
    <w:p w14:paraId="71C72442" w14:textId="77777777" w:rsidR="00E07875" w:rsidRPr="00E07875" w:rsidRDefault="00E07875" w:rsidP="00E07875">
      <w:pPr>
        <w:pStyle w:val="prastasiniatinklio"/>
        <w:spacing w:before="0" w:beforeAutospacing="0" w:after="0" w:afterAutospacing="0"/>
        <w:rPr>
          <w:sz w:val="22"/>
          <w:szCs w:val="22"/>
        </w:rPr>
      </w:pPr>
      <w:r w:rsidRPr="00E07875">
        <w:rPr>
          <w:b/>
          <w:bCs/>
          <w:color w:val="FF0000"/>
          <w:sz w:val="22"/>
          <w:szCs w:val="22"/>
        </w:rPr>
        <w:t>Pasiūlymas galioja iki rytojaus, kovo 4d., 12val.</w:t>
      </w:r>
    </w:p>
    <w:p w14:paraId="2E14633B" w14:textId="77777777" w:rsidR="00E97DE1" w:rsidRPr="00E07875" w:rsidRDefault="00E97DE1" w:rsidP="00E07875">
      <w:pPr>
        <w:jc w:val="center"/>
        <w:rPr>
          <w:b/>
          <w:sz w:val="22"/>
          <w:szCs w:val="22"/>
          <w:lang w:eastAsia="en-US"/>
        </w:rPr>
      </w:pPr>
    </w:p>
    <w:p w14:paraId="6D25404B" w14:textId="77777777" w:rsidR="00E97DE1" w:rsidRDefault="00E97DE1" w:rsidP="00E97DE1">
      <w:pPr>
        <w:jc w:val="center"/>
        <w:rPr>
          <w:b/>
          <w:sz w:val="24"/>
          <w:szCs w:val="24"/>
          <w:lang w:eastAsia="en-US"/>
        </w:rPr>
      </w:pPr>
    </w:p>
    <w:p w14:paraId="492063E6" w14:textId="77777777" w:rsidR="00E97DE1" w:rsidRDefault="00E97DE1" w:rsidP="00E97DE1">
      <w:pPr>
        <w:jc w:val="center"/>
        <w:rPr>
          <w:b/>
          <w:sz w:val="24"/>
          <w:szCs w:val="24"/>
          <w:lang w:eastAsia="en-US"/>
        </w:rPr>
      </w:pPr>
    </w:p>
    <w:p w14:paraId="7AA542B2" w14:textId="77777777" w:rsidR="00E97DE1" w:rsidRPr="00673284" w:rsidRDefault="00E97DE1" w:rsidP="00E97DE1">
      <w:pPr>
        <w:ind w:firstLine="709"/>
        <w:jc w:val="both"/>
        <w:rPr>
          <w:b/>
          <w:sz w:val="24"/>
        </w:rPr>
      </w:pPr>
    </w:p>
    <w:p w14:paraId="30FCA631" w14:textId="77777777" w:rsidR="00E97DE1" w:rsidRPr="000E4CFD" w:rsidRDefault="00E97DE1" w:rsidP="00E97DE1">
      <w:pPr>
        <w:ind w:firstLine="709"/>
        <w:jc w:val="both"/>
        <w:rPr>
          <w:b/>
          <w:sz w:val="24"/>
        </w:rPr>
      </w:pPr>
    </w:p>
    <w:p w14:paraId="256A94C6" w14:textId="77777777" w:rsidR="00E97DE1" w:rsidRDefault="00E97DE1" w:rsidP="00E97DE1">
      <w:pPr>
        <w:tabs>
          <w:tab w:val="left" w:pos="5210"/>
        </w:tabs>
        <w:ind w:firstLine="709"/>
        <w:jc w:val="center"/>
      </w:pPr>
      <w:r>
        <w:rPr>
          <w:sz w:val="24"/>
          <w:szCs w:val="24"/>
          <w:lang w:eastAsia="ru-RU"/>
        </w:rPr>
        <w:t>_________________________________________</w:t>
      </w:r>
    </w:p>
    <w:p w14:paraId="04DA340B" w14:textId="77777777" w:rsidR="00E97DE1" w:rsidRDefault="00E97DE1" w:rsidP="00E97DE1">
      <w:pPr>
        <w:jc w:val="center"/>
        <w:rPr>
          <w:b/>
          <w:szCs w:val="24"/>
        </w:rPr>
      </w:pPr>
    </w:p>
    <w:p w14:paraId="420B41BE" w14:textId="77777777" w:rsidR="00E97DE1" w:rsidRDefault="00E97DE1" w:rsidP="00E97DE1"/>
    <w:p w14:paraId="64E25607" w14:textId="5A0B2428" w:rsidR="00E97DE1" w:rsidRDefault="00E97DE1" w:rsidP="007D788E">
      <w:pPr>
        <w:autoSpaceDE w:val="0"/>
        <w:autoSpaceDN w:val="0"/>
        <w:adjustRightInd w:val="0"/>
        <w:ind w:left="5245"/>
        <w:rPr>
          <w:sz w:val="22"/>
          <w:lang w:eastAsia="en-US"/>
        </w:rPr>
      </w:pPr>
    </w:p>
    <w:p w14:paraId="7876F5A9" w14:textId="77777777" w:rsidR="00E97DE1" w:rsidRPr="00BC748D" w:rsidRDefault="00E97DE1" w:rsidP="007D788E">
      <w:pPr>
        <w:autoSpaceDE w:val="0"/>
        <w:autoSpaceDN w:val="0"/>
        <w:adjustRightInd w:val="0"/>
        <w:ind w:left="5245"/>
        <w:rPr>
          <w:sz w:val="22"/>
          <w:lang w:eastAsia="en-US"/>
        </w:rPr>
      </w:pPr>
    </w:p>
    <w:p w14:paraId="41C0A597" w14:textId="77777777" w:rsidR="007D788E" w:rsidRDefault="007D788E" w:rsidP="007D788E">
      <w:pPr>
        <w:autoSpaceDE w:val="0"/>
        <w:autoSpaceDN w:val="0"/>
        <w:adjustRightInd w:val="0"/>
        <w:ind w:left="5245"/>
        <w:rPr>
          <w:sz w:val="22"/>
          <w:lang w:eastAsia="en-US"/>
        </w:rPr>
      </w:pPr>
    </w:p>
    <w:p w14:paraId="169D6999" w14:textId="77777777" w:rsidR="007D788E" w:rsidRPr="00AD59F2" w:rsidRDefault="007D788E">
      <w:pPr>
        <w:jc w:val="center"/>
        <w:rPr>
          <w:b/>
          <w:sz w:val="24"/>
          <w:lang w:eastAsia="en-US"/>
        </w:rPr>
      </w:pPr>
    </w:p>
    <w:sectPr w:rsidR="007D788E" w:rsidRPr="00AD59F2" w:rsidSect="00B05018">
      <w:headerReference w:type="even" r:id="rId17"/>
      <w:headerReference w:type="default" r:id="rId18"/>
      <w:pgSz w:w="12240" w:h="15840"/>
      <w:pgMar w:top="1134" w:right="567" w:bottom="993"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CF00B" w14:textId="77777777" w:rsidR="007E7E90" w:rsidRDefault="007E7E90">
      <w:r>
        <w:separator/>
      </w:r>
    </w:p>
  </w:endnote>
  <w:endnote w:type="continuationSeparator" w:id="0">
    <w:p w14:paraId="12C3F8F2" w14:textId="77777777" w:rsidR="007E7E90" w:rsidRDefault="007E7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46B4A8" w14:textId="77777777" w:rsidR="007E7E90" w:rsidRDefault="007E7E90">
      <w:r>
        <w:separator/>
      </w:r>
    </w:p>
  </w:footnote>
  <w:footnote w:type="continuationSeparator" w:id="0">
    <w:p w14:paraId="029FFACF" w14:textId="77777777" w:rsidR="007E7E90" w:rsidRDefault="007E7E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D6BAE" w14:textId="77777777" w:rsidR="00BC30F1" w:rsidRDefault="00BC30F1" w:rsidP="00BF33A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968B6B1" w14:textId="77777777" w:rsidR="00BC30F1" w:rsidRDefault="00BC30F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1793E" w14:textId="77777777" w:rsidR="00BC30F1" w:rsidRDefault="00BC30F1" w:rsidP="00BF33A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63651610" w14:textId="77777777" w:rsidR="00BC30F1" w:rsidRDefault="00BC30F1" w:rsidP="00BF33A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25AF"/>
    <w:multiLevelType w:val="hybridMultilevel"/>
    <w:tmpl w:val="D1ECFBC4"/>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0F3094"/>
    <w:multiLevelType w:val="hybridMultilevel"/>
    <w:tmpl w:val="57667D84"/>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6D5758"/>
    <w:multiLevelType w:val="multilevel"/>
    <w:tmpl w:val="5420A5A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884AA3"/>
    <w:multiLevelType w:val="hybridMultilevel"/>
    <w:tmpl w:val="98F0C996"/>
    <w:lvl w:ilvl="0" w:tplc="8E3E7A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19906D12"/>
    <w:multiLevelType w:val="hybridMultilevel"/>
    <w:tmpl w:val="2D4ACB0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023C6A"/>
    <w:multiLevelType w:val="hybridMultilevel"/>
    <w:tmpl w:val="7AA6CD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C0B20BB"/>
    <w:multiLevelType w:val="multilevel"/>
    <w:tmpl w:val="024A0A74"/>
    <w:lvl w:ilvl="0">
      <w:start w:val="1"/>
      <w:numFmt w:val="decimal"/>
      <w:suff w:val="space"/>
      <w:lvlText w:val="%1."/>
      <w:lvlJc w:val="left"/>
      <w:pPr>
        <w:ind w:left="360" w:hanging="360"/>
      </w:pPr>
      <w:rPr>
        <w:rFonts w:cs="Times New Roman" w:hint="default"/>
      </w:rPr>
    </w:lvl>
    <w:lvl w:ilvl="1">
      <w:start w:val="1"/>
      <w:numFmt w:val="decimal"/>
      <w:suff w:val="space"/>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53A22F67"/>
    <w:multiLevelType w:val="hybridMultilevel"/>
    <w:tmpl w:val="F59CF2B8"/>
    <w:lvl w:ilvl="0" w:tplc="10D4E186">
      <w:start w:val="5"/>
      <w:numFmt w:val="bullet"/>
      <w:lvlText w:val="-"/>
      <w:lvlJc w:val="left"/>
      <w:pPr>
        <w:tabs>
          <w:tab w:val="num" w:pos="420"/>
        </w:tabs>
        <w:ind w:left="420" w:hanging="360"/>
      </w:pPr>
      <w:rPr>
        <w:rFonts w:ascii="Times New Roman" w:eastAsia="Times New Roman" w:hAnsi="Times New Roman" w:cs="Times New Roman" w:hint="default"/>
      </w:rPr>
    </w:lvl>
    <w:lvl w:ilvl="1" w:tplc="04270003" w:tentative="1">
      <w:start w:val="1"/>
      <w:numFmt w:val="bullet"/>
      <w:lvlText w:val="o"/>
      <w:lvlJc w:val="left"/>
      <w:pPr>
        <w:tabs>
          <w:tab w:val="num" w:pos="1140"/>
        </w:tabs>
        <w:ind w:left="1140" w:hanging="360"/>
      </w:pPr>
      <w:rPr>
        <w:rFonts w:ascii="Courier New" w:hAnsi="Courier New" w:cs="Courier New" w:hint="default"/>
      </w:rPr>
    </w:lvl>
    <w:lvl w:ilvl="2" w:tplc="04270005" w:tentative="1">
      <w:start w:val="1"/>
      <w:numFmt w:val="bullet"/>
      <w:lvlText w:val=""/>
      <w:lvlJc w:val="left"/>
      <w:pPr>
        <w:tabs>
          <w:tab w:val="num" w:pos="1860"/>
        </w:tabs>
        <w:ind w:left="1860" w:hanging="360"/>
      </w:pPr>
      <w:rPr>
        <w:rFonts w:ascii="Wingdings" w:hAnsi="Wingdings" w:hint="default"/>
      </w:rPr>
    </w:lvl>
    <w:lvl w:ilvl="3" w:tplc="04270001">
      <w:start w:val="1"/>
      <w:numFmt w:val="bullet"/>
      <w:lvlText w:val=""/>
      <w:lvlJc w:val="left"/>
      <w:pPr>
        <w:tabs>
          <w:tab w:val="num" w:pos="2580"/>
        </w:tabs>
        <w:ind w:left="2580" w:hanging="360"/>
      </w:pPr>
      <w:rPr>
        <w:rFonts w:ascii="Symbol" w:hAnsi="Symbol" w:hint="default"/>
      </w:rPr>
    </w:lvl>
    <w:lvl w:ilvl="4" w:tplc="04270003" w:tentative="1">
      <w:start w:val="1"/>
      <w:numFmt w:val="bullet"/>
      <w:lvlText w:val="o"/>
      <w:lvlJc w:val="left"/>
      <w:pPr>
        <w:tabs>
          <w:tab w:val="num" w:pos="3300"/>
        </w:tabs>
        <w:ind w:left="3300" w:hanging="360"/>
      </w:pPr>
      <w:rPr>
        <w:rFonts w:ascii="Courier New" w:hAnsi="Courier New" w:cs="Courier New" w:hint="default"/>
      </w:rPr>
    </w:lvl>
    <w:lvl w:ilvl="5" w:tplc="04270005" w:tentative="1">
      <w:start w:val="1"/>
      <w:numFmt w:val="bullet"/>
      <w:lvlText w:val=""/>
      <w:lvlJc w:val="left"/>
      <w:pPr>
        <w:tabs>
          <w:tab w:val="num" w:pos="4020"/>
        </w:tabs>
        <w:ind w:left="4020" w:hanging="360"/>
      </w:pPr>
      <w:rPr>
        <w:rFonts w:ascii="Wingdings" w:hAnsi="Wingdings" w:hint="default"/>
      </w:rPr>
    </w:lvl>
    <w:lvl w:ilvl="6" w:tplc="04270001" w:tentative="1">
      <w:start w:val="1"/>
      <w:numFmt w:val="bullet"/>
      <w:lvlText w:val=""/>
      <w:lvlJc w:val="left"/>
      <w:pPr>
        <w:tabs>
          <w:tab w:val="num" w:pos="4740"/>
        </w:tabs>
        <w:ind w:left="4740" w:hanging="360"/>
      </w:pPr>
      <w:rPr>
        <w:rFonts w:ascii="Symbol" w:hAnsi="Symbol" w:hint="default"/>
      </w:rPr>
    </w:lvl>
    <w:lvl w:ilvl="7" w:tplc="04270003" w:tentative="1">
      <w:start w:val="1"/>
      <w:numFmt w:val="bullet"/>
      <w:lvlText w:val="o"/>
      <w:lvlJc w:val="left"/>
      <w:pPr>
        <w:tabs>
          <w:tab w:val="num" w:pos="5460"/>
        </w:tabs>
        <w:ind w:left="5460" w:hanging="360"/>
      </w:pPr>
      <w:rPr>
        <w:rFonts w:ascii="Courier New" w:hAnsi="Courier New" w:cs="Courier New" w:hint="default"/>
      </w:rPr>
    </w:lvl>
    <w:lvl w:ilvl="8" w:tplc="04270005" w:tentative="1">
      <w:start w:val="1"/>
      <w:numFmt w:val="bullet"/>
      <w:lvlText w:val=""/>
      <w:lvlJc w:val="left"/>
      <w:pPr>
        <w:tabs>
          <w:tab w:val="num" w:pos="6180"/>
        </w:tabs>
        <w:ind w:left="6180" w:hanging="360"/>
      </w:pPr>
      <w:rPr>
        <w:rFonts w:ascii="Wingdings" w:hAnsi="Wingdings" w:hint="default"/>
      </w:rPr>
    </w:lvl>
  </w:abstractNum>
  <w:abstractNum w:abstractNumId="9" w15:restartNumberingAfterBreak="0">
    <w:nsid w:val="6B7C333B"/>
    <w:multiLevelType w:val="hybridMultilevel"/>
    <w:tmpl w:val="C2F85F72"/>
    <w:lvl w:ilvl="0" w:tplc="B84EFAEC">
      <w:start w:val="1"/>
      <w:numFmt w:val="decimal"/>
      <w:lvlText w:val="%1."/>
      <w:lvlJc w:val="left"/>
      <w:pPr>
        <w:ind w:left="571" w:hanging="360"/>
      </w:pPr>
      <w:rPr>
        <w:rFonts w:hint="default"/>
      </w:rPr>
    </w:lvl>
    <w:lvl w:ilvl="1" w:tplc="04270019" w:tentative="1">
      <w:start w:val="1"/>
      <w:numFmt w:val="lowerLetter"/>
      <w:lvlText w:val="%2."/>
      <w:lvlJc w:val="left"/>
      <w:pPr>
        <w:ind w:left="1291" w:hanging="360"/>
      </w:pPr>
    </w:lvl>
    <w:lvl w:ilvl="2" w:tplc="0427001B" w:tentative="1">
      <w:start w:val="1"/>
      <w:numFmt w:val="lowerRoman"/>
      <w:lvlText w:val="%3."/>
      <w:lvlJc w:val="right"/>
      <w:pPr>
        <w:ind w:left="2011" w:hanging="180"/>
      </w:pPr>
    </w:lvl>
    <w:lvl w:ilvl="3" w:tplc="0427000F" w:tentative="1">
      <w:start w:val="1"/>
      <w:numFmt w:val="decimal"/>
      <w:lvlText w:val="%4."/>
      <w:lvlJc w:val="left"/>
      <w:pPr>
        <w:ind w:left="2731" w:hanging="360"/>
      </w:pPr>
    </w:lvl>
    <w:lvl w:ilvl="4" w:tplc="04270019" w:tentative="1">
      <w:start w:val="1"/>
      <w:numFmt w:val="lowerLetter"/>
      <w:lvlText w:val="%5."/>
      <w:lvlJc w:val="left"/>
      <w:pPr>
        <w:ind w:left="3451" w:hanging="360"/>
      </w:pPr>
    </w:lvl>
    <w:lvl w:ilvl="5" w:tplc="0427001B" w:tentative="1">
      <w:start w:val="1"/>
      <w:numFmt w:val="lowerRoman"/>
      <w:lvlText w:val="%6."/>
      <w:lvlJc w:val="right"/>
      <w:pPr>
        <w:ind w:left="4171" w:hanging="180"/>
      </w:pPr>
    </w:lvl>
    <w:lvl w:ilvl="6" w:tplc="0427000F" w:tentative="1">
      <w:start w:val="1"/>
      <w:numFmt w:val="decimal"/>
      <w:lvlText w:val="%7."/>
      <w:lvlJc w:val="left"/>
      <w:pPr>
        <w:ind w:left="4891" w:hanging="360"/>
      </w:pPr>
    </w:lvl>
    <w:lvl w:ilvl="7" w:tplc="04270019" w:tentative="1">
      <w:start w:val="1"/>
      <w:numFmt w:val="lowerLetter"/>
      <w:lvlText w:val="%8."/>
      <w:lvlJc w:val="left"/>
      <w:pPr>
        <w:ind w:left="5611" w:hanging="360"/>
      </w:pPr>
    </w:lvl>
    <w:lvl w:ilvl="8" w:tplc="0427001B" w:tentative="1">
      <w:start w:val="1"/>
      <w:numFmt w:val="lowerRoman"/>
      <w:lvlText w:val="%9."/>
      <w:lvlJc w:val="right"/>
      <w:pPr>
        <w:ind w:left="6331" w:hanging="180"/>
      </w:pPr>
    </w:lvl>
  </w:abstractNum>
  <w:abstractNum w:abstractNumId="10" w15:restartNumberingAfterBreak="0">
    <w:nsid w:val="6D8314AD"/>
    <w:multiLevelType w:val="multilevel"/>
    <w:tmpl w:val="E612CA58"/>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78B51B5F"/>
    <w:multiLevelType w:val="multilevel"/>
    <w:tmpl w:val="23DAAD4E"/>
    <w:lvl w:ilvl="0">
      <w:start w:val="3"/>
      <w:numFmt w:val="decimal"/>
      <w:lvlText w:val="%1."/>
      <w:lvlJc w:val="left"/>
      <w:pPr>
        <w:ind w:left="360" w:hanging="360"/>
      </w:pPr>
      <w:rPr>
        <w:rFonts w:hint="default"/>
        <w:b/>
      </w:rPr>
    </w:lvl>
    <w:lvl w:ilvl="1">
      <w:start w:val="1"/>
      <w:numFmt w:val="decimal"/>
      <w:lvlText w:val="%1.%2."/>
      <w:lvlJc w:val="left"/>
      <w:pPr>
        <w:ind w:left="900" w:hanging="36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796D0B68"/>
    <w:multiLevelType w:val="multilevel"/>
    <w:tmpl w:val="94B67FAE"/>
    <w:lvl w:ilvl="0">
      <w:start w:val="1"/>
      <w:numFmt w:val="decimal"/>
      <w:pStyle w:val="Antrat1"/>
      <w:suff w:val="space"/>
      <w:lvlText w:val="%1."/>
      <w:lvlJc w:val="left"/>
      <w:pPr>
        <w:ind w:left="4544" w:hanging="432"/>
      </w:pPr>
      <w:rPr>
        <w:rFonts w:hint="default"/>
      </w:rPr>
    </w:lvl>
    <w:lvl w:ilvl="1">
      <w:start w:val="1"/>
      <w:numFmt w:val="decimal"/>
      <w:pStyle w:val="Antrat2"/>
      <w:suff w:val="space"/>
      <w:lvlText w:val="%1.%2."/>
      <w:lvlJc w:val="left"/>
      <w:pPr>
        <w:ind w:left="1124" w:firstLine="720"/>
      </w:pPr>
      <w:rPr>
        <w:rFonts w:hint="default"/>
        <w:b w:val="0"/>
        <w:i w:val="0"/>
      </w:rPr>
    </w:lvl>
    <w:lvl w:ilvl="2">
      <w:start w:val="1"/>
      <w:numFmt w:val="decimal"/>
      <w:pStyle w:val="Antrat3"/>
      <w:suff w:val="space"/>
      <w:lvlText w:val="%1.%2.%3."/>
      <w:lvlJc w:val="left"/>
      <w:pPr>
        <w:ind w:left="851" w:firstLine="720"/>
      </w:pPr>
      <w:rPr>
        <w:rFonts w:hint="default"/>
      </w:rPr>
    </w:lvl>
    <w:lvl w:ilvl="3">
      <w:start w:val="1"/>
      <w:numFmt w:val="decimal"/>
      <w:pStyle w:val="Antrat4"/>
      <w:lvlText w:val="%1.%2.%3.%4"/>
      <w:lvlJc w:val="left"/>
      <w:pPr>
        <w:tabs>
          <w:tab w:val="num" w:pos="2435"/>
        </w:tabs>
        <w:ind w:left="2435" w:hanging="864"/>
      </w:pPr>
      <w:rPr>
        <w:rFonts w:hint="default"/>
      </w:rPr>
    </w:lvl>
    <w:lvl w:ilvl="4">
      <w:start w:val="1"/>
      <w:numFmt w:val="decimal"/>
      <w:pStyle w:val="Antrat5"/>
      <w:lvlText w:val="%1.%2.%3.%4.%5"/>
      <w:lvlJc w:val="left"/>
      <w:pPr>
        <w:tabs>
          <w:tab w:val="num" w:pos="2579"/>
        </w:tabs>
        <w:ind w:left="2579" w:hanging="1008"/>
      </w:pPr>
      <w:rPr>
        <w:rFonts w:hint="default"/>
      </w:rPr>
    </w:lvl>
    <w:lvl w:ilvl="5">
      <w:start w:val="1"/>
      <w:numFmt w:val="decimal"/>
      <w:pStyle w:val="Antrat6"/>
      <w:lvlText w:val="%1.%2.%3.%4.%5.%6"/>
      <w:lvlJc w:val="left"/>
      <w:pPr>
        <w:tabs>
          <w:tab w:val="num" w:pos="2723"/>
        </w:tabs>
        <w:ind w:left="2723" w:hanging="1152"/>
      </w:pPr>
      <w:rPr>
        <w:rFonts w:hint="default"/>
      </w:rPr>
    </w:lvl>
    <w:lvl w:ilvl="6">
      <w:start w:val="1"/>
      <w:numFmt w:val="decimal"/>
      <w:pStyle w:val="Antrat7"/>
      <w:lvlText w:val="%1.%2.%3.%4.%5.%6.%7"/>
      <w:lvlJc w:val="left"/>
      <w:pPr>
        <w:tabs>
          <w:tab w:val="num" w:pos="2867"/>
        </w:tabs>
        <w:ind w:left="2867" w:hanging="1296"/>
      </w:pPr>
      <w:rPr>
        <w:rFonts w:hint="default"/>
      </w:rPr>
    </w:lvl>
    <w:lvl w:ilvl="7">
      <w:start w:val="1"/>
      <w:numFmt w:val="decimal"/>
      <w:pStyle w:val="Antrat8"/>
      <w:lvlText w:val="%1.%2.%3.%4.%5.%6.%7.%8"/>
      <w:lvlJc w:val="left"/>
      <w:pPr>
        <w:tabs>
          <w:tab w:val="num" w:pos="3011"/>
        </w:tabs>
        <w:ind w:left="3011" w:hanging="1440"/>
      </w:pPr>
      <w:rPr>
        <w:rFonts w:hint="default"/>
      </w:rPr>
    </w:lvl>
    <w:lvl w:ilvl="8">
      <w:start w:val="1"/>
      <w:numFmt w:val="decimal"/>
      <w:pStyle w:val="Antrat9"/>
      <w:lvlText w:val="%1.%2.%3.%4.%5.%6.%7.%8.%9"/>
      <w:lvlJc w:val="left"/>
      <w:pPr>
        <w:tabs>
          <w:tab w:val="num" w:pos="3155"/>
        </w:tabs>
        <w:ind w:left="3155" w:hanging="1584"/>
      </w:pPr>
      <w:rPr>
        <w:rFonts w:hint="default"/>
      </w:rPr>
    </w:lvl>
  </w:abstractNum>
  <w:abstractNum w:abstractNumId="13" w15:restartNumberingAfterBreak="0">
    <w:nsid w:val="7D2C45BC"/>
    <w:multiLevelType w:val="hybridMultilevel"/>
    <w:tmpl w:val="9CDE76C2"/>
    <w:lvl w:ilvl="0" w:tplc="BC84ADDA">
      <w:start w:val="1"/>
      <w:numFmt w:val="decimal"/>
      <w:lvlText w:val="5.%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2"/>
  </w:num>
  <w:num w:numId="2">
    <w:abstractNumId w:val="10"/>
  </w:num>
  <w:num w:numId="3">
    <w:abstractNumId w:val="8"/>
  </w:num>
  <w:num w:numId="4">
    <w:abstractNumId w:val="3"/>
  </w:num>
  <w:num w:numId="5">
    <w:abstractNumId w:val="2"/>
  </w:num>
  <w:num w:numId="6">
    <w:abstractNumId w:val="11"/>
  </w:num>
  <w:num w:numId="7">
    <w:abstractNumId w:val="1"/>
  </w:num>
  <w:num w:numId="8">
    <w:abstractNumId w:val="0"/>
  </w:num>
  <w:num w:numId="9">
    <w:abstractNumId w:val="7"/>
  </w:num>
  <w:num w:numId="10">
    <w:abstractNumId w:val="4"/>
  </w:num>
  <w:num w:numId="11">
    <w:abstractNumId w:val="6"/>
  </w:num>
  <w:num w:numId="12">
    <w:abstractNumId w:val="13"/>
  </w:num>
  <w:num w:numId="13">
    <w:abstractNumId w:val="5"/>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3AB"/>
    <w:rsid w:val="000010A6"/>
    <w:rsid w:val="00004645"/>
    <w:rsid w:val="000064FC"/>
    <w:rsid w:val="000065BB"/>
    <w:rsid w:val="0000673A"/>
    <w:rsid w:val="00011563"/>
    <w:rsid w:val="00011EFF"/>
    <w:rsid w:val="000126A5"/>
    <w:rsid w:val="00012927"/>
    <w:rsid w:val="00012EFA"/>
    <w:rsid w:val="00014292"/>
    <w:rsid w:val="00015805"/>
    <w:rsid w:val="00016717"/>
    <w:rsid w:val="000175E1"/>
    <w:rsid w:val="000177CF"/>
    <w:rsid w:val="00022EB1"/>
    <w:rsid w:val="0002409D"/>
    <w:rsid w:val="0002410D"/>
    <w:rsid w:val="00025570"/>
    <w:rsid w:val="0002614E"/>
    <w:rsid w:val="000302DA"/>
    <w:rsid w:val="00031C69"/>
    <w:rsid w:val="000323EE"/>
    <w:rsid w:val="00034167"/>
    <w:rsid w:val="00034EB3"/>
    <w:rsid w:val="00034EB8"/>
    <w:rsid w:val="0004206B"/>
    <w:rsid w:val="00042439"/>
    <w:rsid w:val="0004263A"/>
    <w:rsid w:val="00043092"/>
    <w:rsid w:val="00043698"/>
    <w:rsid w:val="00046C4A"/>
    <w:rsid w:val="000504CD"/>
    <w:rsid w:val="00050711"/>
    <w:rsid w:val="00053537"/>
    <w:rsid w:val="00053A1C"/>
    <w:rsid w:val="0005503B"/>
    <w:rsid w:val="0005626D"/>
    <w:rsid w:val="00060700"/>
    <w:rsid w:val="00060815"/>
    <w:rsid w:val="00061B49"/>
    <w:rsid w:val="00062467"/>
    <w:rsid w:val="00067116"/>
    <w:rsid w:val="00067284"/>
    <w:rsid w:val="00067549"/>
    <w:rsid w:val="00067798"/>
    <w:rsid w:val="00070186"/>
    <w:rsid w:val="00071C9A"/>
    <w:rsid w:val="00073098"/>
    <w:rsid w:val="00075C48"/>
    <w:rsid w:val="000774E6"/>
    <w:rsid w:val="00082671"/>
    <w:rsid w:val="00083D1A"/>
    <w:rsid w:val="00084C47"/>
    <w:rsid w:val="00085B6B"/>
    <w:rsid w:val="000866F3"/>
    <w:rsid w:val="00086B52"/>
    <w:rsid w:val="0009235A"/>
    <w:rsid w:val="00092B0C"/>
    <w:rsid w:val="00094637"/>
    <w:rsid w:val="00095F13"/>
    <w:rsid w:val="000A1BF7"/>
    <w:rsid w:val="000A3698"/>
    <w:rsid w:val="000A4802"/>
    <w:rsid w:val="000A4AE4"/>
    <w:rsid w:val="000A4E33"/>
    <w:rsid w:val="000A54B2"/>
    <w:rsid w:val="000A605F"/>
    <w:rsid w:val="000A7487"/>
    <w:rsid w:val="000B37AF"/>
    <w:rsid w:val="000B3A75"/>
    <w:rsid w:val="000B4CB7"/>
    <w:rsid w:val="000B622A"/>
    <w:rsid w:val="000C09A6"/>
    <w:rsid w:val="000C21C2"/>
    <w:rsid w:val="000C2678"/>
    <w:rsid w:val="000C3459"/>
    <w:rsid w:val="000C482A"/>
    <w:rsid w:val="000C4CA1"/>
    <w:rsid w:val="000C550B"/>
    <w:rsid w:val="000C7C62"/>
    <w:rsid w:val="000D0097"/>
    <w:rsid w:val="000D05AB"/>
    <w:rsid w:val="000D0A6E"/>
    <w:rsid w:val="000D65A1"/>
    <w:rsid w:val="000E3418"/>
    <w:rsid w:val="000E3639"/>
    <w:rsid w:val="000E36BD"/>
    <w:rsid w:val="000E575A"/>
    <w:rsid w:val="000E69A8"/>
    <w:rsid w:val="000F062C"/>
    <w:rsid w:val="000F4EFF"/>
    <w:rsid w:val="000F5508"/>
    <w:rsid w:val="000F6F2C"/>
    <w:rsid w:val="00100EBF"/>
    <w:rsid w:val="00101A98"/>
    <w:rsid w:val="001022F1"/>
    <w:rsid w:val="00102623"/>
    <w:rsid w:val="0010388B"/>
    <w:rsid w:val="0010560F"/>
    <w:rsid w:val="00106D21"/>
    <w:rsid w:val="001074C3"/>
    <w:rsid w:val="00110AF8"/>
    <w:rsid w:val="00111E50"/>
    <w:rsid w:val="001122CC"/>
    <w:rsid w:val="00113D3E"/>
    <w:rsid w:val="00114B4A"/>
    <w:rsid w:val="0012229E"/>
    <w:rsid w:val="001235C6"/>
    <w:rsid w:val="00123A09"/>
    <w:rsid w:val="00123A4C"/>
    <w:rsid w:val="001311CA"/>
    <w:rsid w:val="0013202B"/>
    <w:rsid w:val="001343C7"/>
    <w:rsid w:val="00135D43"/>
    <w:rsid w:val="00137D15"/>
    <w:rsid w:val="001413C2"/>
    <w:rsid w:val="001413FA"/>
    <w:rsid w:val="00142045"/>
    <w:rsid w:val="0014483B"/>
    <w:rsid w:val="001448CA"/>
    <w:rsid w:val="001449A5"/>
    <w:rsid w:val="00145690"/>
    <w:rsid w:val="00150C86"/>
    <w:rsid w:val="001521A7"/>
    <w:rsid w:val="00152F56"/>
    <w:rsid w:val="00154F9E"/>
    <w:rsid w:val="001551D5"/>
    <w:rsid w:val="00155B2B"/>
    <w:rsid w:val="001565CB"/>
    <w:rsid w:val="00156ABE"/>
    <w:rsid w:val="00162529"/>
    <w:rsid w:val="001629FA"/>
    <w:rsid w:val="001647BF"/>
    <w:rsid w:val="00164D5B"/>
    <w:rsid w:val="00167129"/>
    <w:rsid w:val="0016773A"/>
    <w:rsid w:val="001677BC"/>
    <w:rsid w:val="00167E98"/>
    <w:rsid w:val="00172868"/>
    <w:rsid w:val="00172872"/>
    <w:rsid w:val="00172AF4"/>
    <w:rsid w:val="00172D33"/>
    <w:rsid w:val="00174811"/>
    <w:rsid w:val="00176558"/>
    <w:rsid w:val="001775D3"/>
    <w:rsid w:val="0017779C"/>
    <w:rsid w:val="001836D6"/>
    <w:rsid w:val="00183B1A"/>
    <w:rsid w:val="00190317"/>
    <w:rsid w:val="00191117"/>
    <w:rsid w:val="001938A2"/>
    <w:rsid w:val="001954A5"/>
    <w:rsid w:val="001976F5"/>
    <w:rsid w:val="001A0BB7"/>
    <w:rsid w:val="001A15E3"/>
    <w:rsid w:val="001A2650"/>
    <w:rsid w:val="001A3BD3"/>
    <w:rsid w:val="001A6351"/>
    <w:rsid w:val="001A6B26"/>
    <w:rsid w:val="001A7891"/>
    <w:rsid w:val="001B1B53"/>
    <w:rsid w:val="001B1F4B"/>
    <w:rsid w:val="001B2E40"/>
    <w:rsid w:val="001B4998"/>
    <w:rsid w:val="001B4B8D"/>
    <w:rsid w:val="001B4C4F"/>
    <w:rsid w:val="001C20EB"/>
    <w:rsid w:val="001C2E08"/>
    <w:rsid w:val="001C2F26"/>
    <w:rsid w:val="001C536E"/>
    <w:rsid w:val="001C5F18"/>
    <w:rsid w:val="001C6644"/>
    <w:rsid w:val="001C790E"/>
    <w:rsid w:val="001C7E00"/>
    <w:rsid w:val="001D056C"/>
    <w:rsid w:val="001D0922"/>
    <w:rsid w:val="001D27F8"/>
    <w:rsid w:val="001D37F2"/>
    <w:rsid w:val="001D584D"/>
    <w:rsid w:val="001E198E"/>
    <w:rsid w:val="001E4552"/>
    <w:rsid w:val="001E4F79"/>
    <w:rsid w:val="001F071E"/>
    <w:rsid w:val="001F369E"/>
    <w:rsid w:val="001F3A90"/>
    <w:rsid w:val="001F5394"/>
    <w:rsid w:val="001F56D4"/>
    <w:rsid w:val="001F6D9D"/>
    <w:rsid w:val="001F72B0"/>
    <w:rsid w:val="00200679"/>
    <w:rsid w:val="00201421"/>
    <w:rsid w:val="002015E7"/>
    <w:rsid w:val="0020278E"/>
    <w:rsid w:val="00203609"/>
    <w:rsid w:val="00205B80"/>
    <w:rsid w:val="00205C22"/>
    <w:rsid w:val="002101CD"/>
    <w:rsid w:val="002109F3"/>
    <w:rsid w:val="00210D4C"/>
    <w:rsid w:val="00214B94"/>
    <w:rsid w:val="00215B52"/>
    <w:rsid w:val="00217207"/>
    <w:rsid w:val="00220AD1"/>
    <w:rsid w:val="00223BAB"/>
    <w:rsid w:val="002244AA"/>
    <w:rsid w:val="0022451E"/>
    <w:rsid w:val="00231DC0"/>
    <w:rsid w:val="002327F0"/>
    <w:rsid w:val="00235B17"/>
    <w:rsid w:val="00236D82"/>
    <w:rsid w:val="00240323"/>
    <w:rsid w:val="002412D1"/>
    <w:rsid w:val="002446B4"/>
    <w:rsid w:val="00244C57"/>
    <w:rsid w:val="00244CD8"/>
    <w:rsid w:val="00244F45"/>
    <w:rsid w:val="002460E5"/>
    <w:rsid w:val="00251529"/>
    <w:rsid w:val="00253108"/>
    <w:rsid w:val="002557D1"/>
    <w:rsid w:val="00255C61"/>
    <w:rsid w:val="002567F7"/>
    <w:rsid w:val="0026102D"/>
    <w:rsid w:val="002610AA"/>
    <w:rsid w:val="00262CAC"/>
    <w:rsid w:val="00265046"/>
    <w:rsid w:val="002677D0"/>
    <w:rsid w:val="00275FBF"/>
    <w:rsid w:val="00277168"/>
    <w:rsid w:val="002778A2"/>
    <w:rsid w:val="00277FB5"/>
    <w:rsid w:val="00281E9D"/>
    <w:rsid w:val="00282277"/>
    <w:rsid w:val="00282C7C"/>
    <w:rsid w:val="0028569E"/>
    <w:rsid w:val="00285A1A"/>
    <w:rsid w:val="00290F21"/>
    <w:rsid w:val="0029177D"/>
    <w:rsid w:val="0029225E"/>
    <w:rsid w:val="0029228E"/>
    <w:rsid w:val="002959B2"/>
    <w:rsid w:val="00297EFB"/>
    <w:rsid w:val="002A0C74"/>
    <w:rsid w:val="002A382C"/>
    <w:rsid w:val="002B2C77"/>
    <w:rsid w:val="002B3777"/>
    <w:rsid w:val="002B660E"/>
    <w:rsid w:val="002B6A8D"/>
    <w:rsid w:val="002B70E9"/>
    <w:rsid w:val="002B7BCC"/>
    <w:rsid w:val="002B7D9C"/>
    <w:rsid w:val="002B7F66"/>
    <w:rsid w:val="002C06EF"/>
    <w:rsid w:val="002C289E"/>
    <w:rsid w:val="002C4455"/>
    <w:rsid w:val="002C47B4"/>
    <w:rsid w:val="002C563E"/>
    <w:rsid w:val="002C5D8A"/>
    <w:rsid w:val="002C7A61"/>
    <w:rsid w:val="002D0E78"/>
    <w:rsid w:val="002D1FD0"/>
    <w:rsid w:val="002D3FEE"/>
    <w:rsid w:val="002D61E7"/>
    <w:rsid w:val="002D6880"/>
    <w:rsid w:val="002D7366"/>
    <w:rsid w:val="002E0268"/>
    <w:rsid w:val="002E2097"/>
    <w:rsid w:val="002E252F"/>
    <w:rsid w:val="002E7D45"/>
    <w:rsid w:val="002F0591"/>
    <w:rsid w:val="002F28FD"/>
    <w:rsid w:val="002F4212"/>
    <w:rsid w:val="002F4DD1"/>
    <w:rsid w:val="002F6093"/>
    <w:rsid w:val="00300014"/>
    <w:rsid w:val="003009A7"/>
    <w:rsid w:val="00306116"/>
    <w:rsid w:val="00312028"/>
    <w:rsid w:val="003142D5"/>
    <w:rsid w:val="00315B13"/>
    <w:rsid w:val="00315D3F"/>
    <w:rsid w:val="00315DD7"/>
    <w:rsid w:val="00317324"/>
    <w:rsid w:val="003213AF"/>
    <w:rsid w:val="00327CE1"/>
    <w:rsid w:val="00330B85"/>
    <w:rsid w:val="00330D19"/>
    <w:rsid w:val="00332175"/>
    <w:rsid w:val="00332CB4"/>
    <w:rsid w:val="00340591"/>
    <w:rsid w:val="00341610"/>
    <w:rsid w:val="00343AA9"/>
    <w:rsid w:val="00346726"/>
    <w:rsid w:val="00347756"/>
    <w:rsid w:val="003478D0"/>
    <w:rsid w:val="0035021C"/>
    <w:rsid w:val="003507AB"/>
    <w:rsid w:val="00352A4F"/>
    <w:rsid w:val="003546B8"/>
    <w:rsid w:val="00355B34"/>
    <w:rsid w:val="0035618F"/>
    <w:rsid w:val="003619D9"/>
    <w:rsid w:val="00361D37"/>
    <w:rsid w:val="00361D9F"/>
    <w:rsid w:val="003622CE"/>
    <w:rsid w:val="00363174"/>
    <w:rsid w:val="00363A12"/>
    <w:rsid w:val="0036421F"/>
    <w:rsid w:val="00366D0B"/>
    <w:rsid w:val="00371A5B"/>
    <w:rsid w:val="003726B3"/>
    <w:rsid w:val="003744BC"/>
    <w:rsid w:val="0038276B"/>
    <w:rsid w:val="00382B94"/>
    <w:rsid w:val="00386533"/>
    <w:rsid w:val="003934D0"/>
    <w:rsid w:val="00395BFA"/>
    <w:rsid w:val="0039605D"/>
    <w:rsid w:val="00397186"/>
    <w:rsid w:val="003A0268"/>
    <w:rsid w:val="003A5921"/>
    <w:rsid w:val="003A5F55"/>
    <w:rsid w:val="003A73FC"/>
    <w:rsid w:val="003A7664"/>
    <w:rsid w:val="003B2F8B"/>
    <w:rsid w:val="003B488B"/>
    <w:rsid w:val="003B58E6"/>
    <w:rsid w:val="003B610B"/>
    <w:rsid w:val="003B73EE"/>
    <w:rsid w:val="003C073F"/>
    <w:rsid w:val="003C1A2B"/>
    <w:rsid w:val="003C3391"/>
    <w:rsid w:val="003C399A"/>
    <w:rsid w:val="003C4E36"/>
    <w:rsid w:val="003C4EFC"/>
    <w:rsid w:val="003C5DE2"/>
    <w:rsid w:val="003C7A36"/>
    <w:rsid w:val="003D0698"/>
    <w:rsid w:val="003D4F3F"/>
    <w:rsid w:val="003E04C4"/>
    <w:rsid w:val="003E5B4A"/>
    <w:rsid w:val="003E5CED"/>
    <w:rsid w:val="003E7C08"/>
    <w:rsid w:val="003F35AF"/>
    <w:rsid w:val="003F6078"/>
    <w:rsid w:val="003F6C64"/>
    <w:rsid w:val="003F7033"/>
    <w:rsid w:val="00401ADB"/>
    <w:rsid w:val="00403B47"/>
    <w:rsid w:val="00405A7C"/>
    <w:rsid w:val="00406550"/>
    <w:rsid w:val="00420728"/>
    <w:rsid w:val="004218C1"/>
    <w:rsid w:val="00426A64"/>
    <w:rsid w:val="00426A8C"/>
    <w:rsid w:val="00427E4E"/>
    <w:rsid w:val="00430A9F"/>
    <w:rsid w:val="004332BF"/>
    <w:rsid w:val="00435B34"/>
    <w:rsid w:val="004374DB"/>
    <w:rsid w:val="004408C2"/>
    <w:rsid w:val="00441A68"/>
    <w:rsid w:val="00441F5A"/>
    <w:rsid w:val="00445119"/>
    <w:rsid w:val="004455F5"/>
    <w:rsid w:val="0045198E"/>
    <w:rsid w:val="00455AB8"/>
    <w:rsid w:val="00456080"/>
    <w:rsid w:val="00461846"/>
    <w:rsid w:val="00464EC5"/>
    <w:rsid w:val="00466DA8"/>
    <w:rsid w:val="0046721C"/>
    <w:rsid w:val="00467BCD"/>
    <w:rsid w:val="00467C0B"/>
    <w:rsid w:val="0047506A"/>
    <w:rsid w:val="00475567"/>
    <w:rsid w:val="00475820"/>
    <w:rsid w:val="00475B25"/>
    <w:rsid w:val="00477DC0"/>
    <w:rsid w:val="00481349"/>
    <w:rsid w:val="004819D0"/>
    <w:rsid w:val="00482832"/>
    <w:rsid w:val="00482DBD"/>
    <w:rsid w:val="00487096"/>
    <w:rsid w:val="00487E5F"/>
    <w:rsid w:val="00487EC6"/>
    <w:rsid w:val="00491032"/>
    <w:rsid w:val="00493E00"/>
    <w:rsid w:val="0049759D"/>
    <w:rsid w:val="00497FF8"/>
    <w:rsid w:val="004A083C"/>
    <w:rsid w:val="004A11F4"/>
    <w:rsid w:val="004A3847"/>
    <w:rsid w:val="004A3D3C"/>
    <w:rsid w:val="004A42FB"/>
    <w:rsid w:val="004A5D23"/>
    <w:rsid w:val="004A796D"/>
    <w:rsid w:val="004B61C6"/>
    <w:rsid w:val="004B6703"/>
    <w:rsid w:val="004B745A"/>
    <w:rsid w:val="004B7B16"/>
    <w:rsid w:val="004C0C75"/>
    <w:rsid w:val="004C17B6"/>
    <w:rsid w:val="004C18FD"/>
    <w:rsid w:val="004C54C5"/>
    <w:rsid w:val="004C567F"/>
    <w:rsid w:val="004D062D"/>
    <w:rsid w:val="004D2732"/>
    <w:rsid w:val="004D3DEB"/>
    <w:rsid w:val="004D4170"/>
    <w:rsid w:val="004D5D7A"/>
    <w:rsid w:val="004D6972"/>
    <w:rsid w:val="004E034A"/>
    <w:rsid w:val="004E1395"/>
    <w:rsid w:val="004E2170"/>
    <w:rsid w:val="004E344E"/>
    <w:rsid w:val="004E4C70"/>
    <w:rsid w:val="004E64D6"/>
    <w:rsid w:val="004E6E48"/>
    <w:rsid w:val="004E73C6"/>
    <w:rsid w:val="004F016E"/>
    <w:rsid w:val="004F1B85"/>
    <w:rsid w:val="004F1F54"/>
    <w:rsid w:val="004F3A75"/>
    <w:rsid w:val="004F50CC"/>
    <w:rsid w:val="005008FC"/>
    <w:rsid w:val="00500FEA"/>
    <w:rsid w:val="00507388"/>
    <w:rsid w:val="005136C3"/>
    <w:rsid w:val="00513737"/>
    <w:rsid w:val="00514837"/>
    <w:rsid w:val="00515251"/>
    <w:rsid w:val="00516FD4"/>
    <w:rsid w:val="00517859"/>
    <w:rsid w:val="00517EB3"/>
    <w:rsid w:val="005202F2"/>
    <w:rsid w:val="00522FDE"/>
    <w:rsid w:val="00523078"/>
    <w:rsid w:val="00523300"/>
    <w:rsid w:val="00525820"/>
    <w:rsid w:val="00526CC1"/>
    <w:rsid w:val="00530FCE"/>
    <w:rsid w:val="00533475"/>
    <w:rsid w:val="005339E9"/>
    <w:rsid w:val="005344BD"/>
    <w:rsid w:val="00542009"/>
    <w:rsid w:val="00547E41"/>
    <w:rsid w:val="005503B2"/>
    <w:rsid w:val="005504CE"/>
    <w:rsid w:val="0055217D"/>
    <w:rsid w:val="0055337F"/>
    <w:rsid w:val="0055404F"/>
    <w:rsid w:val="005550FE"/>
    <w:rsid w:val="0055758B"/>
    <w:rsid w:val="005578D2"/>
    <w:rsid w:val="005634EE"/>
    <w:rsid w:val="00564494"/>
    <w:rsid w:val="005644A6"/>
    <w:rsid w:val="005654C9"/>
    <w:rsid w:val="00565E5F"/>
    <w:rsid w:val="00566472"/>
    <w:rsid w:val="00566683"/>
    <w:rsid w:val="00567202"/>
    <w:rsid w:val="005719B9"/>
    <w:rsid w:val="005733A8"/>
    <w:rsid w:val="00573EB0"/>
    <w:rsid w:val="00573F7C"/>
    <w:rsid w:val="0057400B"/>
    <w:rsid w:val="005768CE"/>
    <w:rsid w:val="00576B44"/>
    <w:rsid w:val="0057700A"/>
    <w:rsid w:val="00577114"/>
    <w:rsid w:val="0058222C"/>
    <w:rsid w:val="0058278F"/>
    <w:rsid w:val="005867FE"/>
    <w:rsid w:val="00586DB4"/>
    <w:rsid w:val="005958F5"/>
    <w:rsid w:val="005966E5"/>
    <w:rsid w:val="005A0404"/>
    <w:rsid w:val="005A04AF"/>
    <w:rsid w:val="005A0DF7"/>
    <w:rsid w:val="005A1714"/>
    <w:rsid w:val="005A2907"/>
    <w:rsid w:val="005A6117"/>
    <w:rsid w:val="005B2C10"/>
    <w:rsid w:val="005B4188"/>
    <w:rsid w:val="005B44ED"/>
    <w:rsid w:val="005B59D5"/>
    <w:rsid w:val="005B5FD6"/>
    <w:rsid w:val="005B63AB"/>
    <w:rsid w:val="005B6527"/>
    <w:rsid w:val="005B6A44"/>
    <w:rsid w:val="005C04B5"/>
    <w:rsid w:val="005C0F25"/>
    <w:rsid w:val="005C11E9"/>
    <w:rsid w:val="005C2738"/>
    <w:rsid w:val="005C3072"/>
    <w:rsid w:val="005C4066"/>
    <w:rsid w:val="005C5095"/>
    <w:rsid w:val="005C637D"/>
    <w:rsid w:val="005C72A3"/>
    <w:rsid w:val="005C7513"/>
    <w:rsid w:val="005D5F6C"/>
    <w:rsid w:val="005D6B3E"/>
    <w:rsid w:val="005D6ED5"/>
    <w:rsid w:val="005D78B9"/>
    <w:rsid w:val="005D7F25"/>
    <w:rsid w:val="005E02C2"/>
    <w:rsid w:val="005E04DE"/>
    <w:rsid w:val="005E0E02"/>
    <w:rsid w:val="005E1A91"/>
    <w:rsid w:val="005F1361"/>
    <w:rsid w:val="005F1530"/>
    <w:rsid w:val="005F2A50"/>
    <w:rsid w:val="005F2C04"/>
    <w:rsid w:val="005F4DF4"/>
    <w:rsid w:val="005F58F6"/>
    <w:rsid w:val="005F5D62"/>
    <w:rsid w:val="005F7909"/>
    <w:rsid w:val="006004FD"/>
    <w:rsid w:val="006036E6"/>
    <w:rsid w:val="0060606A"/>
    <w:rsid w:val="00606657"/>
    <w:rsid w:val="006126C8"/>
    <w:rsid w:val="00615899"/>
    <w:rsid w:val="00616DE9"/>
    <w:rsid w:val="00620F80"/>
    <w:rsid w:val="00621372"/>
    <w:rsid w:val="00622C84"/>
    <w:rsid w:val="006248FF"/>
    <w:rsid w:val="00624B67"/>
    <w:rsid w:val="006311C2"/>
    <w:rsid w:val="00631F04"/>
    <w:rsid w:val="00632294"/>
    <w:rsid w:val="00632CD6"/>
    <w:rsid w:val="00634BCB"/>
    <w:rsid w:val="00635985"/>
    <w:rsid w:val="00637B4C"/>
    <w:rsid w:val="006424E9"/>
    <w:rsid w:val="00644B3D"/>
    <w:rsid w:val="006453B6"/>
    <w:rsid w:val="00647286"/>
    <w:rsid w:val="00651FE4"/>
    <w:rsid w:val="00652907"/>
    <w:rsid w:val="00656CB1"/>
    <w:rsid w:val="0065792E"/>
    <w:rsid w:val="006603F8"/>
    <w:rsid w:val="006605DC"/>
    <w:rsid w:val="00661E77"/>
    <w:rsid w:val="00662563"/>
    <w:rsid w:val="00663901"/>
    <w:rsid w:val="006655B1"/>
    <w:rsid w:val="00665B52"/>
    <w:rsid w:val="006670F0"/>
    <w:rsid w:val="00667C3D"/>
    <w:rsid w:val="00670E8F"/>
    <w:rsid w:val="00671249"/>
    <w:rsid w:val="006716D7"/>
    <w:rsid w:val="006803B3"/>
    <w:rsid w:val="00681493"/>
    <w:rsid w:val="00685FF3"/>
    <w:rsid w:val="006874EE"/>
    <w:rsid w:val="0069129C"/>
    <w:rsid w:val="00692C2B"/>
    <w:rsid w:val="00693A1F"/>
    <w:rsid w:val="00694C0B"/>
    <w:rsid w:val="006A0C86"/>
    <w:rsid w:val="006A2FC4"/>
    <w:rsid w:val="006A3894"/>
    <w:rsid w:val="006A40A8"/>
    <w:rsid w:val="006A4302"/>
    <w:rsid w:val="006A4407"/>
    <w:rsid w:val="006A53DC"/>
    <w:rsid w:val="006A5FD3"/>
    <w:rsid w:val="006B1F92"/>
    <w:rsid w:val="006B32A7"/>
    <w:rsid w:val="006C003F"/>
    <w:rsid w:val="006C0F98"/>
    <w:rsid w:val="006C1DF0"/>
    <w:rsid w:val="006C1EA7"/>
    <w:rsid w:val="006C2C5B"/>
    <w:rsid w:val="006C31F6"/>
    <w:rsid w:val="006C4571"/>
    <w:rsid w:val="006C4779"/>
    <w:rsid w:val="006C5DE5"/>
    <w:rsid w:val="006C6DFA"/>
    <w:rsid w:val="006C75A2"/>
    <w:rsid w:val="006D37EB"/>
    <w:rsid w:val="006D50E5"/>
    <w:rsid w:val="006D5AC2"/>
    <w:rsid w:val="006D653A"/>
    <w:rsid w:val="006D7FE4"/>
    <w:rsid w:val="006E0164"/>
    <w:rsid w:val="006E0CC5"/>
    <w:rsid w:val="006E2131"/>
    <w:rsid w:val="006E246D"/>
    <w:rsid w:val="006E6504"/>
    <w:rsid w:val="006E71C3"/>
    <w:rsid w:val="006E75BD"/>
    <w:rsid w:val="006F03B1"/>
    <w:rsid w:val="006F174F"/>
    <w:rsid w:val="006F263C"/>
    <w:rsid w:val="006F6243"/>
    <w:rsid w:val="006F6EF2"/>
    <w:rsid w:val="007005BD"/>
    <w:rsid w:val="007019D0"/>
    <w:rsid w:val="00701D33"/>
    <w:rsid w:val="00701F6E"/>
    <w:rsid w:val="00704B06"/>
    <w:rsid w:val="00706F86"/>
    <w:rsid w:val="007108FE"/>
    <w:rsid w:val="00712725"/>
    <w:rsid w:val="00712B4B"/>
    <w:rsid w:val="007131E0"/>
    <w:rsid w:val="00715DAF"/>
    <w:rsid w:val="00716434"/>
    <w:rsid w:val="00716EA1"/>
    <w:rsid w:val="00717486"/>
    <w:rsid w:val="00720979"/>
    <w:rsid w:val="007210BE"/>
    <w:rsid w:val="00722047"/>
    <w:rsid w:val="007222E1"/>
    <w:rsid w:val="0072242B"/>
    <w:rsid w:val="0072291B"/>
    <w:rsid w:val="00722EF6"/>
    <w:rsid w:val="00723B9E"/>
    <w:rsid w:val="00723DA1"/>
    <w:rsid w:val="0072639D"/>
    <w:rsid w:val="00727C7E"/>
    <w:rsid w:val="00731C25"/>
    <w:rsid w:val="00734306"/>
    <w:rsid w:val="00736761"/>
    <w:rsid w:val="00737F1A"/>
    <w:rsid w:val="0074007D"/>
    <w:rsid w:val="00740CBC"/>
    <w:rsid w:val="00743BAC"/>
    <w:rsid w:val="00745574"/>
    <w:rsid w:val="00750DBF"/>
    <w:rsid w:val="00751D3F"/>
    <w:rsid w:val="00754C4C"/>
    <w:rsid w:val="00754DA7"/>
    <w:rsid w:val="00760835"/>
    <w:rsid w:val="00762C2F"/>
    <w:rsid w:val="00765B85"/>
    <w:rsid w:val="00766673"/>
    <w:rsid w:val="00773287"/>
    <w:rsid w:val="007759B9"/>
    <w:rsid w:val="00775CE9"/>
    <w:rsid w:val="00776773"/>
    <w:rsid w:val="0078101B"/>
    <w:rsid w:val="00783E95"/>
    <w:rsid w:val="007860BB"/>
    <w:rsid w:val="00787B3A"/>
    <w:rsid w:val="00792661"/>
    <w:rsid w:val="0079315E"/>
    <w:rsid w:val="007935FA"/>
    <w:rsid w:val="007936D0"/>
    <w:rsid w:val="00793E28"/>
    <w:rsid w:val="00794F55"/>
    <w:rsid w:val="00796505"/>
    <w:rsid w:val="00797B58"/>
    <w:rsid w:val="007A2024"/>
    <w:rsid w:val="007A350F"/>
    <w:rsid w:val="007A3837"/>
    <w:rsid w:val="007A4AEE"/>
    <w:rsid w:val="007B1710"/>
    <w:rsid w:val="007B2701"/>
    <w:rsid w:val="007B341E"/>
    <w:rsid w:val="007B5BF2"/>
    <w:rsid w:val="007B63EA"/>
    <w:rsid w:val="007C3430"/>
    <w:rsid w:val="007C4CF2"/>
    <w:rsid w:val="007C65E0"/>
    <w:rsid w:val="007D09C8"/>
    <w:rsid w:val="007D0FF1"/>
    <w:rsid w:val="007D14EF"/>
    <w:rsid w:val="007D1845"/>
    <w:rsid w:val="007D322E"/>
    <w:rsid w:val="007D5963"/>
    <w:rsid w:val="007D788E"/>
    <w:rsid w:val="007D7CE2"/>
    <w:rsid w:val="007D7EB0"/>
    <w:rsid w:val="007E0534"/>
    <w:rsid w:val="007E0EA3"/>
    <w:rsid w:val="007E24C1"/>
    <w:rsid w:val="007E2F7A"/>
    <w:rsid w:val="007E2FA1"/>
    <w:rsid w:val="007E4252"/>
    <w:rsid w:val="007E4CF5"/>
    <w:rsid w:val="007E58D2"/>
    <w:rsid w:val="007E61B3"/>
    <w:rsid w:val="007E6367"/>
    <w:rsid w:val="007E7518"/>
    <w:rsid w:val="007E7A4F"/>
    <w:rsid w:val="007E7D27"/>
    <w:rsid w:val="007E7E90"/>
    <w:rsid w:val="007F0B29"/>
    <w:rsid w:val="007F0BF4"/>
    <w:rsid w:val="007F0F22"/>
    <w:rsid w:val="007F2A0E"/>
    <w:rsid w:val="007F3A19"/>
    <w:rsid w:val="007F402C"/>
    <w:rsid w:val="007F73FE"/>
    <w:rsid w:val="007F79C1"/>
    <w:rsid w:val="00801E56"/>
    <w:rsid w:val="00803DED"/>
    <w:rsid w:val="008059F6"/>
    <w:rsid w:val="008070BB"/>
    <w:rsid w:val="0081057E"/>
    <w:rsid w:val="008145DF"/>
    <w:rsid w:val="008150ED"/>
    <w:rsid w:val="00817201"/>
    <w:rsid w:val="0081735E"/>
    <w:rsid w:val="00823D27"/>
    <w:rsid w:val="008240D7"/>
    <w:rsid w:val="00826A48"/>
    <w:rsid w:val="00827F43"/>
    <w:rsid w:val="00832DCA"/>
    <w:rsid w:val="00833545"/>
    <w:rsid w:val="00833D14"/>
    <w:rsid w:val="00834979"/>
    <w:rsid w:val="00836F4F"/>
    <w:rsid w:val="00837FA2"/>
    <w:rsid w:val="00840751"/>
    <w:rsid w:val="0084123A"/>
    <w:rsid w:val="00841352"/>
    <w:rsid w:val="00846CD0"/>
    <w:rsid w:val="008477F1"/>
    <w:rsid w:val="00851353"/>
    <w:rsid w:val="00854CB9"/>
    <w:rsid w:val="0086192A"/>
    <w:rsid w:val="0086267E"/>
    <w:rsid w:val="0086548B"/>
    <w:rsid w:val="00865EAC"/>
    <w:rsid w:val="00866409"/>
    <w:rsid w:val="00867FB8"/>
    <w:rsid w:val="008708D8"/>
    <w:rsid w:val="00873775"/>
    <w:rsid w:val="00875A84"/>
    <w:rsid w:val="00876B34"/>
    <w:rsid w:val="00877AB6"/>
    <w:rsid w:val="00885033"/>
    <w:rsid w:val="00885BF4"/>
    <w:rsid w:val="00885FD2"/>
    <w:rsid w:val="00886403"/>
    <w:rsid w:val="0088711D"/>
    <w:rsid w:val="008904DC"/>
    <w:rsid w:val="00893105"/>
    <w:rsid w:val="00894196"/>
    <w:rsid w:val="00895FF1"/>
    <w:rsid w:val="008A1960"/>
    <w:rsid w:val="008A4F52"/>
    <w:rsid w:val="008A5999"/>
    <w:rsid w:val="008A5D78"/>
    <w:rsid w:val="008B002E"/>
    <w:rsid w:val="008B0D90"/>
    <w:rsid w:val="008B1A5E"/>
    <w:rsid w:val="008B24F6"/>
    <w:rsid w:val="008B28E2"/>
    <w:rsid w:val="008B4520"/>
    <w:rsid w:val="008B6C26"/>
    <w:rsid w:val="008B7C1F"/>
    <w:rsid w:val="008C3161"/>
    <w:rsid w:val="008C734D"/>
    <w:rsid w:val="008D3BB4"/>
    <w:rsid w:val="008D5080"/>
    <w:rsid w:val="008D66F1"/>
    <w:rsid w:val="008D75AA"/>
    <w:rsid w:val="008E04F9"/>
    <w:rsid w:val="008E4166"/>
    <w:rsid w:val="008E4944"/>
    <w:rsid w:val="008F0346"/>
    <w:rsid w:val="008F090B"/>
    <w:rsid w:val="008F10BB"/>
    <w:rsid w:val="008F1102"/>
    <w:rsid w:val="008F1C27"/>
    <w:rsid w:val="008F2698"/>
    <w:rsid w:val="008F4A81"/>
    <w:rsid w:val="008F6800"/>
    <w:rsid w:val="008F7A11"/>
    <w:rsid w:val="009012E3"/>
    <w:rsid w:val="009071B2"/>
    <w:rsid w:val="0091583B"/>
    <w:rsid w:val="009159FA"/>
    <w:rsid w:val="00920C3B"/>
    <w:rsid w:val="00920C80"/>
    <w:rsid w:val="00920F9F"/>
    <w:rsid w:val="009220CB"/>
    <w:rsid w:val="00924902"/>
    <w:rsid w:val="0092555E"/>
    <w:rsid w:val="009255C4"/>
    <w:rsid w:val="009259AD"/>
    <w:rsid w:val="00926E03"/>
    <w:rsid w:val="00930A80"/>
    <w:rsid w:val="0093468B"/>
    <w:rsid w:val="00936F03"/>
    <w:rsid w:val="009409F1"/>
    <w:rsid w:val="009430C9"/>
    <w:rsid w:val="009439A5"/>
    <w:rsid w:val="00944D4E"/>
    <w:rsid w:val="0095247F"/>
    <w:rsid w:val="00952A2C"/>
    <w:rsid w:val="00955189"/>
    <w:rsid w:val="00955D5D"/>
    <w:rsid w:val="00956084"/>
    <w:rsid w:val="00956311"/>
    <w:rsid w:val="009611C5"/>
    <w:rsid w:val="0096459E"/>
    <w:rsid w:val="00964DE5"/>
    <w:rsid w:val="009728C8"/>
    <w:rsid w:val="009741F1"/>
    <w:rsid w:val="009743CA"/>
    <w:rsid w:val="00974D99"/>
    <w:rsid w:val="0097522B"/>
    <w:rsid w:val="00982F06"/>
    <w:rsid w:val="00986095"/>
    <w:rsid w:val="009876C8"/>
    <w:rsid w:val="00991A2D"/>
    <w:rsid w:val="00992079"/>
    <w:rsid w:val="009925DD"/>
    <w:rsid w:val="00992BBB"/>
    <w:rsid w:val="00992E94"/>
    <w:rsid w:val="009A06BF"/>
    <w:rsid w:val="009A31EB"/>
    <w:rsid w:val="009A3539"/>
    <w:rsid w:val="009A7FF5"/>
    <w:rsid w:val="009B0002"/>
    <w:rsid w:val="009B094E"/>
    <w:rsid w:val="009B0D86"/>
    <w:rsid w:val="009B285C"/>
    <w:rsid w:val="009B32DE"/>
    <w:rsid w:val="009B3530"/>
    <w:rsid w:val="009B4689"/>
    <w:rsid w:val="009B5D34"/>
    <w:rsid w:val="009C1A42"/>
    <w:rsid w:val="009C5D72"/>
    <w:rsid w:val="009C672E"/>
    <w:rsid w:val="009C6E93"/>
    <w:rsid w:val="009D0C03"/>
    <w:rsid w:val="009D0E32"/>
    <w:rsid w:val="009D0EE0"/>
    <w:rsid w:val="009D11AE"/>
    <w:rsid w:val="009D19AB"/>
    <w:rsid w:val="009D3B3C"/>
    <w:rsid w:val="009E120F"/>
    <w:rsid w:val="009E1756"/>
    <w:rsid w:val="009E2B2F"/>
    <w:rsid w:val="009E3AAD"/>
    <w:rsid w:val="009E501A"/>
    <w:rsid w:val="009E6175"/>
    <w:rsid w:val="009E6E71"/>
    <w:rsid w:val="009E6F83"/>
    <w:rsid w:val="009F0D03"/>
    <w:rsid w:val="009F1567"/>
    <w:rsid w:val="009F2141"/>
    <w:rsid w:val="009F7684"/>
    <w:rsid w:val="00A00608"/>
    <w:rsid w:val="00A02E16"/>
    <w:rsid w:val="00A04AD3"/>
    <w:rsid w:val="00A056FF"/>
    <w:rsid w:val="00A06C05"/>
    <w:rsid w:val="00A06CD1"/>
    <w:rsid w:val="00A0752B"/>
    <w:rsid w:val="00A13848"/>
    <w:rsid w:val="00A144B6"/>
    <w:rsid w:val="00A16EB9"/>
    <w:rsid w:val="00A1706F"/>
    <w:rsid w:val="00A17DB3"/>
    <w:rsid w:val="00A17E08"/>
    <w:rsid w:val="00A21139"/>
    <w:rsid w:val="00A23B28"/>
    <w:rsid w:val="00A23CB0"/>
    <w:rsid w:val="00A23DD0"/>
    <w:rsid w:val="00A24DCD"/>
    <w:rsid w:val="00A24FC4"/>
    <w:rsid w:val="00A25FE5"/>
    <w:rsid w:val="00A27D69"/>
    <w:rsid w:val="00A325AB"/>
    <w:rsid w:val="00A3344E"/>
    <w:rsid w:val="00A35B5E"/>
    <w:rsid w:val="00A36D98"/>
    <w:rsid w:val="00A400B8"/>
    <w:rsid w:val="00A417E4"/>
    <w:rsid w:val="00A54A4C"/>
    <w:rsid w:val="00A5551B"/>
    <w:rsid w:val="00A56005"/>
    <w:rsid w:val="00A56D7F"/>
    <w:rsid w:val="00A570CC"/>
    <w:rsid w:val="00A60A78"/>
    <w:rsid w:val="00A62C53"/>
    <w:rsid w:val="00A6410E"/>
    <w:rsid w:val="00A6448C"/>
    <w:rsid w:val="00A66C4D"/>
    <w:rsid w:val="00A66CF0"/>
    <w:rsid w:val="00A711BF"/>
    <w:rsid w:val="00A75204"/>
    <w:rsid w:val="00A75417"/>
    <w:rsid w:val="00A75B40"/>
    <w:rsid w:val="00A76AE6"/>
    <w:rsid w:val="00A76B37"/>
    <w:rsid w:val="00A8266F"/>
    <w:rsid w:val="00A830EF"/>
    <w:rsid w:val="00A86362"/>
    <w:rsid w:val="00A86886"/>
    <w:rsid w:val="00A87A51"/>
    <w:rsid w:val="00A91F04"/>
    <w:rsid w:val="00A929A4"/>
    <w:rsid w:val="00A9480A"/>
    <w:rsid w:val="00A966B8"/>
    <w:rsid w:val="00A96B9A"/>
    <w:rsid w:val="00AA24FE"/>
    <w:rsid w:val="00AA28A3"/>
    <w:rsid w:val="00AA3E03"/>
    <w:rsid w:val="00AA62F9"/>
    <w:rsid w:val="00AA71B0"/>
    <w:rsid w:val="00AB0DDA"/>
    <w:rsid w:val="00AB24A5"/>
    <w:rsid w:val="00AB42A5"/>
    <w:rsid w:val="00AB599E"/>
    <w:rsid w:val="00AB6617"/>
    <w:rsid w:val="00AB7A8F"/>
    <w:rsid w:val="00AB7B69"/>
    <w:rsid w:val="00AC6889"/>
    <w:rsid w:val="00AC736C"/>
    <w:rsid w:val="00AD180E"/>
    <w:rsid w:val="00AD34E0"/>
    <w:rsid w:val="00AD4A39"/>
    <w:rsid w:val="00AD59F2"/>
    <w:rsid w:val="00AD672C"/>
    <w:rsid w:val="00AD696F"/>
    <w:rsid w:val="00AE327C"/>
    <w:rsid w:val="00AE34BA"/>
    <w:rsid w:val="00AE4F45"/>
    <w:rsid w:val="00AE7197"/>
    <w:rsid w:val="00AE7755"/>
    <w:rsid w:val="00AF1DCC"/>
    <w:rsid w:val="00AF2302"/>
    <w:rsid w:val="00AF5143"/>
    <w:rsid w:val="00AF54E6"/>
    <w:rsid w:val="00AF55B1"/>
    <w:rsid w:val="00AF6080"/>
    <w:rsid w:val="00AF73F0"/>
    <w:rsid w:val="00AF7A6C"/>
    <w:rsid w:val="00B00EE1"/>
    <w:rsid w:val="00B01B2E"/>
    <w:rsid w:val="00B03B8E"/>
    <w:rsid w:val="00B03E5E"/>
    <w:rsid w:val="00B03EB6"/>
    <w:rsid w:val="00B0485F"/>
    <w:rsid w:val="00B05018"/>
    <w:rsid w:val="00B06726"/>
    <w:rsid w:val="00B06FD4"/>
    <w:rsid w:val="00B0772D"/>
    <w:rsid w:val="00B10F36"/>
    <w:rsid w:val="00B11307"/>
    <w:rsid w:val="00B13249"/>
    <w:rsid w:val="00B13509"/>
    <w:rsid w:val="00B16B8C"/>
    <w:rsid w:val="00B1713A"/>
    <w:rsid w:val="00B23554"/>
    <w:rsid w:val="00B25936"/>
    <w:rsid w:val="00B272C0"/>
    <w:rsid w:val="00B3055A"/>
    <w:rsid w:val="00B3406A"/>
    <w:rsid w:val="00B34279"/>
    <w:rsid w:val="00B345BA"/>
    <w:rsid w:val="00B349CB"/>
    <w:rsid w:val="00B36CA5"/>
    <w:rsid w:val="00B375EA"/>
    <w:rsid w:val="00B37F51"/>
    <w:rsid w:val="00B40089"/>
    <w:rsid w:val="00B400BD"/>
    <w:rsid w:val="00B43070"/>
    <w:rsid w:val="00B45E94"/>
    <w:rsid w:val="00B46761"/>
    <w:rsid w:val="00B47BE1"/>
    <w:rsid w:val="00B5018D"/>
    <w:rsid w:val="00B5040F"/>
    <w:rsid w:val="00B535A9"/>
    <w:rsid w:val="00B54754"/>
    <w:rsid w:val="00B577DC"/>
    <w:rsid w:val="00B61BA1"/>
    <w:rsid w:val="00B6201B"/>
    <w:rsid w:val="00B637DB"/>
    <w:rsid w:val="00B6450A"/>
    <w:rsid w:val="00B64CCE"/>
    <w:rsid w:val="00B65628"/>
    <w:rsid w:val="00B65A0B"/>
    <w:rsid w:val="00B65AE0"/>
    <w:rsid w:val="00B65CE6"/>
    <w:rsid w:val="00B66047"/>
    <w:rsid w:val="00B66458"/>
    <w:rsid w:val="00B67814"/>
    <w:rsid w:val="00B73038"/>
    <w:rsid w:val="00B739C5"/>
    <w:rsid w:val="00B73FEE"/>
    <w:rsid w:val="00B74BBA"/>
    <w:rsid w:val="00B74E55"/>
    <w:rsid w:val="00B82A3F"/>
    <w:rsid w:val="00B83970"/>
    <w:rsid w:val="00B86A9E"/>
    <w:rsid w:val="00B91D24"/>
    <w:rsid w:val="00B953B5"/>
    <w:rsid w:val="00BA163B"/>
    <w:rsid w:val="00BA20B6"/>
    <w:rsid w:val="00BA287C"/>
    <w:rsid w:val="00BA36BE"/>
    <w:rsid w:val="00BA4F05"/>
    <w:rsid w:val="00BA5463"/>
    <w:rsid w:val="00BA7BBC"/>
    <w:rsid w:val="00BB0A08"/>
    <w:rsid w:val="00BB0F33"/>
    <w:rsid w:val="00BB69B8"/>
    <w:rsid w:val="00BB705D"/>
    <w:rsid w:val="00BB786F"/>
    <w:rsid w:val="00BB7BF7"/>
    <w:rsid w:val="00BC0F79"/>
    <w:rsid w:val="00BC2207"/>
    <w:rsid w:val="00BC2731"/>
    <w:rsid w:val="00BC30F1"/>
    <w:rsid w:val="00BC4131"/>
    <w:rsid w:val="00BC44B3"/>
    <w:rsid w:val="00BC481B"/>
    <w:rsid w:val="00BC748D"/>
    <w:rsid w:val="00BD2C38"/>
    <w:rsid w:val="00BD49EA"/>
    <w:rsid w:val="00BD566A"/>
    <w:rsid w:val="00BD6173"/>
    <w:rsid w:val="00BE61CF"/>
    <w:rsid w:val="00BE762E"/>
    <w:rsid w:val="00BF00F5"/>
    <w:rsid w:val="00BF07CC"/>
    <w:rsid w:val="00BF1354"/>
    <w:rsid w:val="00BF26E4"/>
    <w:rsid w:val="00BF3035"/>
    <w:rsid w:val="00BF33AB"/>
    <w:rsid w:val="00BF3474"/>
    <w:rsid w:val="00BF390C"/>
    <w:rsid w:val="00BF39B1"/>
    <w:rsid w:val="00BF463B"/>
    <w:rsid w:val="00BF4C81"/>
    <w:rsid w:val="00BF636E"/>
    <w:rsid w:val="00BF6A19"/>
    <w:rsid w:val="00C0091F"/>
    <w:rsid w:val="00C01DFF"/>
    <w:rsid w:val="00C03152"/>
    <w:rsid w:val="00C03B71"/>
    <w:rsid w:val="00C04337"/>
    <w:rsid w:val="00C072C3"/>
    <w:rsid w:val="00C07A72"/>
    <w:rsid w:val="00C119F4"/>
    <w:rsid w:val="00C1501E"/>
    <w:rsid w:val="00C15D05"/>
    <w:rsid w:val="00C16969"/>
    <w:rsid w:val="00C20F92"/>
    <w:rsid w:val="00C21183"/>
    <w:rsid w:val="00C2131A"/>
    <w:rsid w:val="00C222B1"/>
    <w:rsid w:val="00C24E39"/>
    <w:rsid w:val="00C31A48"/>
    <w:rsid w:val="00C33BDC"/>
    <w:rsid w:val="00C3421F"/>
    <w:rsid w:val="00C3576B"/>
    <w:rsid w:val="00C3793B"/>
    <w:rsid w:val="00C37F8F"/>
    <w:rsid w:val="00C41A7C"/>
    <w:rsid w:val="00C43EEE"/>
    <w:rsid w:val="00C449FC"/>
    <w:rsid w:val="00C4588B"/>
    <w:rsid w:val="00C47131"/>
    <w:rsid w:val="00C50E0B"/>
    <w:rsid w:val="00C54EAE"/>
    <w:rsid w:val="00C569C5"/>
    <w:rsid w:val="00C61619"/>
    <w:rsid w:val="00C62129"/>
    <w:rsid w:val="00C62B04"/>
    <w:rsid w:val="00C63BB0"/>
    <w:rsid w:val="00C641BA"/>
    <w:rsid w:val="00C64259"/>
    <w:rsid w:val="00C64A29"/>
    <w:rsid w:val="00C660D0"/>
    <w:rsid w:val="00C707CB"/>
    <w:rsid w:val="00C71D31"/>
    <w:rsid w:val="00C74A10"/>
    <w:rsid w:val="00C76899"/>
    <w:rsid w:val="00C807C3"/>
    <w:rsid w:val="00C8094C"/>
    <w:rsid w:val="00C8249D"/>
    <w:rsid w:val="00C84EB8"/>
    <w:rsid w:val="00C8570A"/>
    <w:rsid w:val="00C861F7"/>
    <w:rsid w:val="00C87130"/>
    <w:rsid w:val="00C877B6"/>
    <w:rsid w:val="00C913D3"/>
    <w:rsid w:val="00C92A8C"/>
    <w:rsid w:val="00C92D3F"/>
    <w:rsid w:val="00C94652"/>
    <w:rsid w:val="00C9631C"/>
    <w:rsid w:val="00C9667A"/>
    <w:rsid w:val="00C97147"/>
    <w:rsid w:val="00CA7658"/>
    <w:rsid w:val="00CB024A"/>
    <w:rsid w:val="00CB02CE"/>
    <w:rsid w:val="00CB04A9"/>
    <w:rsid w:val="00CB0E8A"/>
    <w:rsid w:val="00CB10B7"/>
    <w:rsid w:val="00CB35E7"/>
    <w:rsid w:val="00CB50F8"/>
    <w:rsid w:val="00CB7EB9"/>
    <w:rsid w:val="00CB7F94"/>
    <w:rsid w:val="00CC05AB"/>
    <w:rsid w:val="00CC2A74"/>
    <w:rsid w:val="00CC2AD2"/>
    <w:rsid w:val="00CD142B"/>
    <w:rsid w:val="00CD249C"/>
    <w:rsid w:val="00CD7749"/>
    <w:rsid w:val="00CE0FE3"/>
    <w:rsid w:val="00CE1BB3"/>
    <w:rsid w:val="00CE345B"/>
    <w:rsid w:val="00CE4256"/>
    <w:rsid w:val="00CE4325"/>
    <w:rsid w:val="00CE462C"/>
    <w:rsid w:val="00CE6798"/>
    <w:rsid w:val="00CE6A2D"/>
    <w:rsid w:val="00CE796C"/>
    <w:rsid w:val="00CF1611"/>
    <w:rsid w:val="00CF65D2"/>
    <w:rsid w:val="00D001C3"/>
    <w:rsid w:val="00D01210"/>
    <w:rsid w:val="00D03995"/>
    <w:rsid w:val="00D04175"/>
    <w:rsid w:val="00D04324"/>
    <w:rsid w:val="00D066C5"/>
    <w:rsid w:val="00D06B40"/>
    <w:rsid w:val="00D1166E"/>
    <w:rsid w:val="00D127A0"/>
    <w:rsid w:val="00D128F5"/>
    <w:rsid w:val="00D13B74"/>
    <w:rsid w:val="00D1462B"/>
    <w:rsid w:val="00D15065"/>
    <w:rsid w:val="00D1530D"/>
    <w:rsid w:val="00D200F4"/>
    <w:rsid w:val="00D218A4"/>
    <w:rsid w:val="00D22FE9"/>
    <w:rsid w:val="00D236E6"/>
    <w:rsid w:val="00D238B3"/>
    <w:rsid w:val="00D23990"/>
    <w:rsid w:val="00D25C7C"/>
    <w:rsid w:val="00D25E54"/>
    <w:rsid w:val="00D32344"/>
    <w:rsid w:val="00D329E9"/>
    <w:rsid w:val="00D34266"/>
    <w:rsid w:val="00D36232"/>
    <w:rsid w:val="00D36E32"/>
    <w:rsid w:val="00D463F8"/>
    <w:rsid w:val="00D50B61"/>
    <w:rsid w:val="00D511B3"/>
    <w:rsid w:val="00D5211E"/>
    <w:rsid w:val="00D52A7E"/>
    <w:rsid w:val="00D537FE"/>
    <w:rsid w:val="00D5440C"/>
    <w:rsid w:val="00D56AE4"/>
    <w:rsid w:val="00D6078B"/>
    <w:rsid w:val="00D614BD"/>
    <w:rsid w:val="00D63211"/>
    <w:rsid w:val="00D63574"/>
    <w:rsid w:val="00D655D4"/>
    <w:rsid w:val="00D66E13"/>
    <w:rsid w:val="00D67E08"/>
    <w:rsid w:val="00D70DEC"/>
    <w:rsid w:val="00D71101"/>
    <w:rsid w:val="00D7170B"/>
    <w:rsid w:val="00D736F9"/>
    <w:rsid w:val="00D763F3"/>
    <w:rsid w:val="00D77778"/>
    <w:rsid w:val="00D84121"/>
    <w:rsid w:val="00D84772"/>
    <w:rsid w:val="00D8644D"/>
    <w:rsid w:val="00D86719"/>
    <w:rsid w:val="00D86EED"/>
    <w:rsid w:val="00D91579"/>
    <w:rsid w:val="00D91C40"/>
    <w:rsid w:val="00D93AA4"/>
    <w:rsid w:val="00D94B7C"/>
    <w:rsid w:val="00D95D32"/>
    <w:rsid w:val="00D970DB"/>
    <w:rsid w:val="00DA2141"/>
    <w:rsid w:val="00DA3857"/>
    <w:rsid w:val="00DB0B79"/>
    <w:rsid w:val="00DB24F4"/>
    <w:rsid w:val="00DB37CF"/>
    <w:rsid w:val="00DB507B"/>
    <w:rsid w:val="00DB5544"/>
    <w:rsid w:val="00DB65F9"/>
    <w:rsid w:val="00DB7B4C"/>
    <w:rsid w:val="00DC294B"/>
    <w:rsid w:val="00DC2D5D"/>
    <w:rsid w:val="00DC4123"/>
    <w:rsid w:val="00DC7FD1"/>
    <w:rsid w:val="00DD08E8"/>
    <w:rsid w:val="00DD429B"/>
    <w:rsid w:val="00DD55A3"/>
    <w:rsid w:val="00DD673F"/>
    <w:rsid w:val="00DD7037"/>
    <w:rsid w:val="00DD7304"/>
    <w:rsid w:val="00DD7888"/>
    <w:rsid w:val="00DE16C8"/>
    <w:rsid w:val="00DE21D3"/>
    <w:rsid w:val="00DE457E"/>
    <w:rsid w:val="00DE4A83"/>
    <w:rsid w:val="00DE5390"/>
    <w:rsid w:val="00DE6D2C"/>
    <w:rsid w:val="00DF0642"/>
    <w:rsid w:val="00DF107C"/>
    <w:rsid w:val="00DF18E7"/>
    <w:rsid w:val="00DF197D"/>
    <w:rsid w:val="00DF2E0A"/>
    <w:rsid w:val="00DF4962"/>
    <w:rsid w:val="00DF69BF"/>
    <w:rsid w:val="00DF6E1D"/>
    <w:rsid w:val="00E05859"/>
    <w:rsid w:val="00E07875"/>
    <w:rsid w:val="00E07CEE"/>
    <w:rsid w:val="00E11724"/>
    <w:rsid w:val="00E13303"/>
    <w:rsid w:val="00E13E4E"/>
    <w:rsid w:val="00E15209"/>
    <w:rsid w:val="00E15B0C"/>
    <w:rsid w:val="00E16583"/>
    <w:rsid w:val="00E168EA"/>
    <w:rsid w:val="00E25CAF"/>
    <w:rsid w:val="00E26825"/>
    <w:rsid w:val="00E27AD8"/>
    <w:rsid w:val="00E32270"/>
    <w:rsid w:val="00E34CA7"/>
    <w:rsid w:val="00E36514"/>
    <w:rsid w:val="00E36DEC"/>
    <w:rsid w:val="00E40825"/>
    <w:rsid w:val="00E40B2C"/>
    <w:rsid w:val="00E42E7D"/>
    <w:rsid w:val="00E43350"/>
    <w:rsid w:val="00E44D08"/>
    <w:rsid w:val="00E45010"/>
    <w:rsid w:val="00E46372"/>
    <w:rsid w:val="00E471B4"/>
    <w:rsid w:val="00E473AB"/>
    <w:rsid w:val="00E52FAF"/>
    <w:rsid w:val="00E55F8E"/>
    <w:rsid w:val="00E6019E"/>
    <w:rsid w:val="00E60248"/>
    <w:rsid w:val="00E67E1D"/>
    <w:rsid w:val="00E701CC"/>
    <w:rsid w:val="00E70A78"/>
    <w:rsid w:val="00E76743"/>
    <w:rsid w:val="00E77320"/>
    <w:rsid w:val="00E776B4"/>
    <w:rsid w:val="00E77A46"/>
    <w:rsid w:val="00E80E8F"/>
    <w:rsid w:val="00E84195"/>
    <w:rsid w:val="00E85DC2"/>
    <w:rsid w:val="00E870F8"/>
    <w:rsid w:val="00E8785D"/>
    <w:rsid w:val="00E90BF9"/>
    <w:rsid w:val="00E9146C"/>
    <w:rsid w:val="00E91E72"/>
    <w:rsid w:val="00E929CD"/>
    <w:rsid w:val="00E933AA"/>
    <w:rsid w:val="00E94394"/>
    <w:rsid w:val="00E96923"/>
    <w:rsid w:val="00E97DE1"/>
    <w:rsid w:val="00EA1C6C"/>
    <w:rsid w:val="00EA20F1"/>
    <w:rsid w:val="00EA2BE2"/>
    <w:rsid w:val="00EA4AD0"/>
    <w:rsid w:val="00EA7045"/>
    <w:rsid w:val="00EA7FB9"/>
    <w:rsid w:val="00EB2003"/>
    <w:rsid w:val="00EC0455"/>
    <w:rsid w:val="00EC08A4"/>
    <w:rsid w:val="00EC1D4A"/>
    <w:rsid w:val="00EC66DB"/>
    <w:rsid w:val="00ED0838"/>
    <w:rsid w:val="00ED19D3"/>
    <w:rsid w:val="00ED5B8E"/>
    <w:rsid w:val="00ED5DDE"/>
    <w:rsid w:val="00ED664C"/>
    <w:rsid w:val="00EE0FA6"/>
    <w:rsid w:val="00EE13A0"/>
    <w:rsid w:val="00EE1C35"/>
    <w:rsid w:val="00EE6A26"/>
    <w:rsid w:val="00EF15F6"/>
    <w:rsid w:val="00EF22D6"/>
    <w:rsid w:val="00EF5250"/>
    <w:rsid w:val="00EF6138"/>
    <w:rsid w:val="00F00798"/>
    <w:rsid w:val="00F05971"/>
    <w:rsid w:val="00F05F86"/>
    <w:rsid w:val="00F103A3"/>
    <w:rsid w:val="00F11F9E"/>
    <w:rsid w:val="00F12807"/>
    <w:rsid w:val="00F14D20"/>
    <w:rsid w:val="00F1555F"/>
    <w:rsid w:val="00F202D4"/>
    <w:rsid w:val="00F239CD"/>
    <w:rsid w:val="00F3043B"/>
    <w:rsid w:val="00F307E6"/>
    <w:rsid w:val="00F33906"/>
    <w:rsid w:val="00F33E9C"/>
    <w:rsid w:val="00F367F9"/>
    <w:rsid w:val="00F36C8B"/>
    <w:rsid w:val="00F37356"/>
    <w:rsid w:val="00F4094B"/>
    <w:rsid w:val="00F40D81"/>
    <w:rsid w:val="00F425D9"/>
    <w:rsid w:val="00F42E4D"/>
    <w:rsid w:val="00F435A6"/>
    <w:rsid w:val="00F43837"/>
    <w:rsid w:val="00F44FCA"/>
    <w:rsid w:val="00F46005"/>
    <w:rsid w:val="00F5472F"/>
    <w:rsid w:val="00F5531B"/>
    <w:rsid w:val="00F5537D"/>
    <w:rsid w:val="00F55E89"/>
    <w:rsid w:val="00F570B8"/>
    <w:rsid w:val="00F61C64"/>
    <w:rsid w:val="00F62ED2"/>
    <w:rsid w:val="00F650A1"/>
    <w:rsid w:val="00F65A5F"/>
    <w:rsid w:val="00F65E54"/>
    <w:rsid w:val="00F70770"/>
    <w:rsid w:val="00F71E11"/>
    <w:rsid w:val="00F73F3D"/>
    <w:rsid w:val="00F777B2"/>
    <w:rsid w:val="00F81875"/>
    <w:rsid w:val="00F84717"/>
    <w:rsid w:val="00F85C34"/>
    <w:rsid w:val="00F85C39"/>
    <w:rsid w:val="00F85D96"/>
    <w:rsid w:val="00F8623D"/>
    <w:rsid w:val="00F86AD6"/>
    <w:rsid w:val="00F87397"/>
    <w:rsid w:val="00F9115C"/>
    <w:rsid w:val="00F91FD5"/>
    <w:rsid w:val="00F9374D"/>
    <w:rsid w:val="00F942C0"/>
    <w:rsid w:val="00F960A8"/>
    <w:rsid w:val="00F967FE"/>
    <w:rsid w:val="00FA0B8D"/>
    <w:rsid w:val="00FA3978"/>
    <w:rsid w:val="00FB0C04"/>
    <w:rsid w:val="00FB3F56"/>
    <w:rsid w:val="00FB4772"/>
    <w:rsid w:val="00FC0DE2"/>
    <w:rsid w:val="00FC1FAA"/>
    <w:rsid w:val="00FC411A"/>
    <w:rsid w:val="00FC71C4"/>
    <w:rsid w:val="00FD0018"/>
    <w:rsid w:val="00FD0800"/>
    <w:rsid w:val="00FD0DE2"/>
    <w:rsid w:val="00FD6159"/>
    <w:rsid w:val="00FD6CBD"/>
    <w:rsid w:val="00FE0649"/>
    <w:rsid w:val="00FE1E6A"/>
    <w:rsid w:val="00FE33F8"/>
    <w:rsid w:val="00FE44BD"/>
    <w:rsid w:val="00FE7E1E"/>
    <w:rsid w:val="00FF0280"/>
    <w:rsid w:val="00FF03A6"/>
    <w:rsid w:val="00FF3F77"/>
    <w:rsid w:val="00FF4898"/>
    <w:rsid w:val="00FF71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21F23"/>
  <w15:docId w15:val="{863D9D3C-595F-49C3-BC17-231AC678B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1FD0"/>
    <w:rPr>
      <w:rFonts w:ascii="Times New Roman" w:eastAsia="Times New Roman" w:hAnsi="Times New Roman"/>
    </w:rPr>
  </w:style>
  <w:style w:type="paragraph" w:styleId="Antrat1">
    <w:name w:val="heading 1"/>
    <w:aliases w:val="Appendix"/>
    <w:basedOn w:val="prastasis"/>
    <w:next w:val="prastasis"/>
    <w:link w:val="Antrat1Diagrama"/>
    <w:qFormat/>
    <w:rsid w:val="00BF33AB"/>
    <w:pPr>
      <w:keepNext/>
      <w:numPr>
        <w:numId w:val="1"/>
      </w:numPr>
      <w:spacing w:before="360" w:after="360"/>
      <w:jc w:val="center"/>
      <w:outlineLvl w:val="0"/>
    </w:pPr>
    <w:rPr>
      <w:sz w:val="28"/>
    </w:rPr>
  </w:style>
  <w:style w:type="paragraph" w:styleId="Antrat2">
    <w:name w:val="heading 2"/>
    <w:aliases w:val="Title Header2"/>
    <w:basedOn w:val="prastasis"/>
    <w:next w:val="prastasis"/>
    <w:link w:val="Antrat2Diagrama"/>
    <w:qFormat/>
    <w:rsid w:val="00BF33AB"/>
    <w:pPr>
      <w:numPr>
        <w:ilvl w:val="1"/>
        <w:numId w:val="1"/>
      </w:numPr>
      <w:jc w:val="both"/>
      <w:outlineLvl w:val="1"/>
    </w:pPr>
    <w:rPr>
      <w:sz w:val="24"/>
    </w:rPr>
  </w:style>
  <w:style w:type="paragraph" w:styleId="Antrat3">
    <w:name w:val="heading 3"/>
    <w:aliases w:val="Section Header3,Sub-Clause Paragraph"/>
    <w:basedOn w:val="prastasis"/>
    <w:next w:val="prastasis"/>
    <w:link w:val="Antrat3Diagrama"/>
    <w:qFormat/>
    <w:rsid w:val="00BF33AB"/>
    <w:pPr>
      <w:keepNext/>
      <w:numPr>
        <w:ilvl w:val="2"/>
        <w:numId w:val="1"/>
      </w:numPr>
      <w:jc w:val="both"/>
      <w:outlineLvl w:val="2"/>
    </w:pPr>
    <w:rPr>
      <w:sz w:val="24"/>
    </w:rPr>
  </w:style>
  <w:style w:type="paragraph" w:styleId="Antrat4">
    <w:name w:val="heading 4"/>
    <w:aliases w:val="Heading 4 Char Char Char Char, Sub-Clause Sub-paragraph,Sub-Clause Sub-paragraph"/>
    <w:basedOn w:val="prastasis"/>
    <w:next w:val="prastasis"/>
    <w:link w:val="Antrat4Diagrama"/>
    <w:qFormat/>
    <w:rsid w:val="00BF33AB"/>
    <w:pPr>
      <w:keepNext/>
      <w:numPr>
        <w:ilvl w:val="3"/>
        <w:numId w:val="1"/>
      </w:numPr>
      <w:outlineLvl w:val="3"/>
    </w:pPr>
    <w:rPr>
      <w:b/>
      <w:sz w:val="44"/>
    </w:rPr>
  </w:style>
  <w:style w:type="paragraph" w:styleId="Antrat5">
    <w:name w:val="heading 5"/>
    <w:basedOn w:val="prastasis"/>
    <w:next w:val="prastasis"/>
    <w:link w:val="Antrat5Diagrama"/>
    <w:qFormat/>
    <w:rsid w:val="00BF33AB"/>
    <w:pPr>
      <w:keepNext/>
      <w:numPr>
        <w:ilvl w:val="4"/>
        <w:numId w:val="1"/>
      </w:numPr>
      <w:outlineLvl w:val="4"/>
    </w:pPr>
    <w:rPr>
      <w:b/>
      <w:sz w:val="40"/>
    </w:rPr>
  </w:style>
  <w:style w:type="paragraph" w:styleId="Antrat6">
    <w:name w:val="heading 6"/>
    <w:basedOn w:val="prastasis"/>
    <w:next w:val="prastasis"/>
    <w:link w:val="Antrat6Diagrama"/>
    <w:qFormat/>
    <w:rsid w:val="00BF33AB"/>
    <w:pPr>
      <w:keepNext/>
      <w:numPr>
        <w:ilvl w:val="5"/>
        <w:numId w:val="1"/>
      </w:numPr>
      <w:outlineLvl w:val="5"/>
    </w:pPr>
    <w:rPr>
      <w:b/>
      <w:sz w:val="36"/>
    </w:rPr>
  </w:style>
  <w:style w:type="paragraph" w:styleId="Antrat7">
    <w:name w:val="heading 7"/>
    <w:basedOn w:val="prastasis"/>
    <w:next w:val="prastasis"/>
    <w:link w:val="Antrat7Diagrama"/>
    <w:qFormat/>
    <w:rsid w:val="00BF33AB"/>
    <w:pPr>
      <w:keepNext/>
      <w:numPr>
        <w:ilvl w:val="6"/>
        <w:numId w:val="1"/>
      </w:numPr>
      <w:outlineLvl w:val="6"/>
    </w:pPr>
    <w:rPr>
      <w:sz w:val="48"/>
    </w:rPr>
  </w:style>
  <w:style w:type="paragraph" w:styleId="Antrat8">
    <w:name w:val="heading 8"/>
    <w:basedOn w:val="prastasis"/>
    <w:next w:val="prastasis"/>
    <w:link w:val="Antrat8Diagrama"/>
    <w:qFormat/>
    <w:rsid w:val="00BF33AB"/>
    <w:pPr>
      <w:keepNext/>
      <w:numPr>
        <w:ilvl w:val="7"/>
        <w:numId w:val="1"/>
      </w:numPr>
      <w:outlineLvl w:val="7"/>
    </w:pPr>
    <w:rPr>
      <w:b/>
      <w:sz w:val="18"/>
    </w:rPr>
  </w:style>
  <w:style w:type="paragraph" w:styleId="Antrat9">
    <w:name w:val="heading 9"/>
    <w:basedOn w:val="prastasis"/>
    <w:next w:val="prastasis"/>
    <w:link w:val="Antrat9Diagrama"/>
    <w:qFormat/>
    <w:rsid w:val="00BF33AB"/>
    <w:pPr>
      <w:keepNext/>
      <w:numPr>
        <w:ilvl w:val="8"/>
        <w:numId w:val="1"/>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rsid w:val="00BF33AB"/>
    <w:rPr>
      <w:rFonts w:ascii="Times New Roman" w:eastAsia="Times New Roman" w:hAnsi="Times New Roman" w:cs="Times New Roman"/>
      <w:sz w:val="28"/>
      <w:szCs w:val="20"/>
      <w:lang w:val="lt-LT" w:eastAsia="lt-LT"/>
    </w:rPr>
  </w:style>
  <w:style w:type="character" w:customStyle="1" w:styleId="Antrat2Diagrama">
    <w:name w:val="Antraštė 2 Diagrama"/>
    <w:aliases w:val="Title Header2 Diagrama"/>
    <w:link w:val="Antrat2"/>
    <w:rsid w:val="00BF33AB"/>
    <w:rPr>
      <w:rFonts w:ascii="Times New Roman" w:eastAsia="Times New Roman" w:hAnsi="Times New Roman" w:cs="Times New Roman"/>
      <w:sz w:val="24"/>
      <w:szCs w:val="20"/>
      <w:lang w:val="lt-LT" w:eastAsia="lt-LT"/>
    </w:rPr>
  </w:style>
  <w:style w:type="character" w:customStyle="1" w:styleId="Antrat3Diagrama">
    <w:name w:val="Antraštė 3 Diagrama"/>
    <w:aliases w:val="Section Header3 Diagrama,Sub-Clause Paragraph Diagrama"/>
    <w:link w:val="Antrat3"/>
    <w:rsid w:val="00BF33AB"/>
    <w:rPr>
      <w:rFonts w:ascii="Times New Roman" w:eastAsia="Times New Roman" w:hAnsi="Times New Roman" w:cs="Times New Roman"/>
      <w:sz w:val="24"/>
      <w:szCs w:val="20"/>
      <w:lang w:val="lt-LT" w:eastAsia="lt-LT"/>
    </w:rPr>
  </w:style>
  <w:style w:type="character" w:customStyle="1" w:styleId="Antrat4Diagrama">
    <w:name w:val="Antraštė 4 Diagrama"/>
    <w:aliases w:val="Heading 4 Char Char Char Char Diagrama, Sub-Clause Sub-paragraph Diagrama,Sub-Clause Sub-paragraph Diagrama"/>
    <w:link w:val="Antrat4"/>
    <w:rsid w:val="00BF33AB"/>
    <w:rPr>
      <w:rFonts w:ascii="Times New Roman" w:eastAsia="Times New Roman" w:hAnsi="Times New Roman" w:cs="Times New Roman"/>
      <w:b/>
      <w:sz w:val="44"/>
      <w:szCs w:val="20"/>
      <w:lang w:val="lt-LT" w:eastAsia="lt-LT"/>
    </w:rPr>
  </w:style>
  <w:style w:type="character" w:customStyle="1" w:styleId="Antrat5Diagrama">
    <w:name w:val="Antraštė 5 Diagrama"/>
    <w:link w:val="Antrat5"/>
    <w:rsid w:val="00BF33AB"/>
    <w:rPr>
      <w:rFonts w:ascii="Times New Roman" w:eastAsia="Times New Roman" w:hAnsi="Times New Roman" w:cs="Times New Roman"/>
      <w:b/>
      <w:sz w:val="40"/>
      <w:szCs w:val="20"/>
      <w:lang w:val="lt-LT" w:eastAsia="lt-LT"/>
    </w:rPr>
  </w:style>
  <w:style w:type="character" w:customStyle="1" w:styleId="Antrat6Diagrama">
    <w:name w:val="Antraštė 6 Diagrama"/>
    <w:link w:val="Antrat6"/>
    <w:rsid w:val="00BF33AB"/>
    <w:rPr>
      <w:rFonts w:ascii="Times New Roman" w:eastAsia="Times New Roman" w:hAnsi="Times New Roman" w:cs="Times New Roman"/>
      <w:b/>
      <w:sz w:val="36"/>
      <w:szCs w:val="20"/>
      <w:lang w:val="lt-LT" w:eastAsia="lt-LT"/>
    </w:rPr>
  </w:style>
  <w:style w:type="character" w:customStyle="1" w:styleId="Antrat7Diagrama">
    <w:name w:val="Antraštė 7 Diagrama"/>
    <w:link w:val="Antrat7"/>
    <w:rsid w:val="00BF33AB"/>
    <w:rPr>
      <w:rFonts w:ascii="Times New Roman" w:eastAsia="Times New Roman" w:hAnsi="Times New Roman" w:cs="Times New Roman"/>
      <w:sz w:val="48"/>
      <w:szCs w:val="20"/>
      <w:lang w:val="lt-LT" w:eastAsia="lt-LT"/>
    </w:rPr>
  </w:style>
  <w:style w:type="character" w:customStyle="1" w:styleId="Antrat8Diagrama">
    <w:name w:val="Antraštė 8 Diagrama"/>
    <w:link w:val="Antrat8"/>
    <w:rsid w:val="00BF33AB"/>
    <w:rPr>
      <w:rFonts w:ascii="Times New Roman" w:eastAsia="Times New Roman" w:hAnsi="Times New Roman" w:cs="Times New Roman"/>
      <w:b/>
      <w:sz w:val="18"/>
      <w:szCs w:val="20"/>
      <w:lang w:val="lt-LT" w:eastAsia="lt-LT"/>
    </w:rPr>
  </w:style>
  <w:style w:type="character" w:customStyle="1" w:styleId="Antrat9Diagrama">
    <w:name w:val="Antraštė 9 Diagrama"/>
    <w:link w:val="Antrat9"/>
    <w:rsid w:val="00BF33AB"/>
    <w:rPr>
      <w:rFonts w:ascii="Times New Roman" w:eastAsia="Times New Roman" w:hAnsi="Times New Roman" w:cs="Times New Roman"/>
      <w:sz w:val="40"/>
      <w:szCs w:val="20"/>
      <w:lang w:val="lt-LT" w:eastAsia="lt-LT"/>
    </w:rPr>
  </w:style>
  <w:style w:type="paragraph" w:styleId="Antrats">
    <w:name w:val="header"/>
    <w:basedOn w:val="prastasis"/>
    <w:link w:val="AntratsDiagrama"/>
    <w:rsid w:val="00BF33AB"/>
    <w:pPr>
      <w:widowControl w:val="0"/>
      <w:tabs>
        <w:tab w:val="center" w:pos="4153"/>
        <w:tab w:val="right" w:pos="8306"/>
      </w:tabs>
      <w:spacing w:after="20"/>
      <w:jc w:val="both"/>
    </w:pPr>
    <w:rPr>
      <w:sz w:val="24"/>
    </w:rPr>
  </w:style>
  <w:style w:type="character" w:customStyle="1" w:styleId="AntratsDiagrama">
    <w:name w:val="Antraštės Diagrama"/>
    <w:link w:val="Antrats"/>
    <w:rsid w:val="00BF33AB"/>
    <w:rPr>
      <w:rFonts w:ascii="Times New Roman" w:eastAsia="Times New Roman" w:hAnsi="Times New Roman" w:cs="Times New Roman"/>
      <w:sz w:val="24"/>
      <w:szCs w:val="20"/>
      <w:lang w:val="lt-LT" w:eastAsia="lt-LT"/>
    </w:rPr>
  </w:style>
  <w:style w:type="character" w:styleId="Hipersaitas">
    <w:name w:val="Hyperlink"/>
    <w:uiPriority w:val="99"/>
    <w:rsid w:val="00BF33AB"/>
    <w:rPr>
      <w:color w:val="0000FF"/>
      <w:u w:val="single"/>
    </w:rPr>
  </w:style>
  <w:style w:type="character" w:styleId="Puslapionumeris">
    <w:name w:val="page number"/>
    <w:basedOn w:val="Numatytasispastraiposriftas"/>
    <w:rsid w:val="00BF33AB"/>
  </w:style>
  <w:style w:type="paragraph" w:styleId="prastasiniatinklio">
    <w:name w:val="Normal (Web)"/>
    <w:basedOn w:val="prastasis"/>
    <w:uiPriority w:val="99"/>
    <w:rsid w:val="00BF33AB"/>
    <w:pPr>
      <w:spacing w:before="100" w:beforeAutospacing="1" w:after="100" w:afterAutospacing="1"/>
    </w:pPr>
    <w:rPr>
      <w:sz w:val="24"/>
      <w:szCs w:val="24"/>
    </w:rPr>
  </w:style>
  <w:style w:type="character" w:styleId="Komentaronuoroda">
    <w:name w:val="annotation reference"/>
    <w:uiPriority w:val="99"/>
    <w:rsid w:val="00BF33AB"/>
    <w:rPr>
      <w:sz w:val="16"/>
      <w:szCs w:val="16"/>
    </w:rPr>
  </w:style>
  <w:style w:type="paragraph" w:styleId="Komentarotekstas">
    <w:name w:val="annotation text"/>
    <w:basedOn w:val="prastasis"/>
    <w:link w:val="KomentarotekstasDiagrama"/>
    <w:uiPriority w:val="99"/>
    <w:rsid w:val="00BF33AB"/>
  </w:style>
  <w:style w:type="character" w:customStyle="1" w:styleId="KomentarotekstasDiagrama">
    <w:name w:val="Komentaro tekstas Diagrama"/>
    <w:link w:val="Komentarotekstas"/>
    <w:uiPriority w:val="99"/>
    <w:rsid w:val="00BF33AB"/>
    <w:rPr>
      <w:rFonts w:ascii="Times New Roman" w:eastAsia="Times New Roman" w:hAnsi="Times New Roman" w:cs="Times New Roman"/>
      <w:sz w:val="20"/>
      <w:szCs w:val="20"/>
      <w:lang w:val="lt-LT" w:eastAsia="lt-LT"/>
    </w:rPr>
  </w:style>
  <w:style w:type="paragraph" w:styleId="Debesliotekstas">
    <w:name w:val="Balloon Text"/>
    <w:basedOn w:val="prastasis"/>
    <w:link w:val="DebesliotekstasDiagrama"/>
    <w:uiPriority w:val="99"/>
    <w:semiHidden/>
    <w:unhideWhenUsed/>
    <w:rsid w:val="00BF33AB"/>
    <w:rPr>
      <w:rFonts w:ascii="Tahoma" w:hAnsi="Tahoma" w:cs="Tahoma"/>
      <w:sz w:val="16"/>
      <w:szCs w:val="16"/>
    </w:rPr>
  </w:style>
  <w:style w:type="character" w:customStyle="1" w:styleId="DebesliotekstasDiagrama">
    <w:name w:val="Debesėlio tekstas Diagrama"/>
    <w:link w:val="Debesliotekstas"/>
    <w:uiPriority w:val="99"/>
    <w:semiHidden/>
    <w:rsid w:val="00BF33AB"/>
    <w:rPr>
      <w:rFonts w:ascii="Tahoma" w:eastAsia="Times New Roman" w:hAnsi="Tahoma" w:cs="Tahoma"/>
      <w:sz w:val="16"/>
      <w:szCs w:val="16"/>
      <w:lang w:val="lt-LT" w:eastAsia="lt-LT"/>
    </w:rPr>
  </w:style>
  <w:style w:type="paragraph" w:styleId="Tekstoblokas">
    <w:name w:val="Block Text"/>
    <w:basedOn w:val="prastasis"/>
    <w:uiPriority w:val="99"/>
    <w:rsid w:val="00827F43"/>
    <w:pPr>
      <w:tabs>
        <w:tab w:val="left" w:pos="1080"/>
      </w:tabs>
      <w:suppressAutoHyphens/>
      <w:spacing w:after="200"/>
      <w:ind w:left="1080" w:right="-72" w:hanging="540"/>
      <w:jc w:val="both"/>
    </w:pPr>
    <w:rPr>
      <w:sz w:val="24"/>
    </w:rPr>
  </w:style>
  <w:style w:type="paragraph" w:styleId="Puslapioinaostekstas">
    <w:name w:val="footnote text"/>
    <w:basedOn w:val="prastasis"/>
    <w:link w:val="PuslapioinaostekstasDiagrama"/>
    <w:unhideWhenUsed/>
    <w:rsid w:val="00E15209"/>
  </w:style>
  <w:style w:type="character" w:customStyle="1" w:styleId="PuslapioinaostekstasDiagrama">
    <w:name w:val="Puslapio išnašos tekstas Diagrama"/>
    <w:link w:val="Puslapioinaostekstas"/>
    <w:rsid w:val="00E15209"/>
    <w:rPr>
      <w:rFonts w:ascii="Times New Roman" w:eastAsia="Times New Roman" w:hAnsi="Times New Roman"/>
    </w:rPr>
  </w:style>
  <w:style w:type="character" w:styleId="Puslapioinaosnuoroda">
    <w:name w:val="footnote reference"/>
    <w:uiPriority w:val="99"/>
    <w:unhideWhenUsed/>
    <w:rsid w:val="00E15209"/>
    <w:rPr>
      <w:vertAlign w:val="superscript"/>
    </w:rPr>
  </w:style>
  <w:style w:type="paragraph" w:styleId="Pagrindinistekstas">
    <w:name w:val="Body Text"/>
    <w:basedOn w:val="prastasis"/>
    <w:link w:val="PagrindinistekstasDiagrama"/>
    <w:rsid w:val="0055404F"/>
    <w:pPr>
      <w:jc w:val="both"/>
    </w:pPr>
    <w:rPr>
      <w:lang w:eastAsia="en-US"/>
    </w:rPr>
  </w:style>
  <w:style w:type="character" w:customStyle="1" w:styleId="PagrindinistekstasDiagrama">
    <w:name w:val="Pagrindinis tekstas Diagrama"/>
    <w:link w:val="Pagrindinistekstas"/>
    <w:rsid w:val="0055404F"/>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E8785D"/>
    <w:rPr>
      <w:b/>
      <w:bCs/>
    </w:rPr>
  </w:style>
  <w:style w:type="character" w:customStyle="1" w:styleId="KomentarotemaDiagrama">
    <w:name w:val="Komentaro tema Diagrama"/>
    <w:link w:val="Komentarotema"/>
    <w:uiPriority w:val="99"/>
    <w:semiHidden/>
    <w:rsid w:val="00E8785D"/>
    <w:rPr>
      <w:rFonts w:ascii="Times New Roman" w:eastAsia="Times New Roman" w:hAnsi="Times New Roman" w:cs="Times New Roman"/>
      <w:b/>
      <w:bCs/>
      <w:sz w:val="20"/>
      <w:szCs w:val="20"/>
      <w:lang w:val="lt-LT" w:eastAsia="lt-LT"/>
    </w:rPr>
  </w:style>
  <w:style w:type="paragraph" w:customStyle="1" w:styleId="bodytext">
    <w:name w:val="bodytext"/>
    <w:basedOn w:val="prastasis"/>
    <w:rsid w:val="00435B34"/>
    <w:pPr>
      <w:spacing w:before="100" w:beforeAutospacing="1" w:after="100" w:afterAutospacing="1"/>
    </w:pPr>
    <w:rPr>
      <w:sz w:val="24"/>
      <w:szCs w:val="24"/>
    </w:rPr>
  </w:style>
  <w:style w:type="table" w:styleId="Lentelstinklelis">
    <w:name w:val="Table Grid"/>
    <w:basedOn w:val="prastojilentel"/>
    <w:uiPriority w:val="59"/>
    <w:rsid w:val="00083D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FD0018"/>
    <w:pPr>
      <w:ind w:left="720"/>
      <w:contextualSpacing/>
    </w:pPr>
  </w:style>
  <w:style w:type="paragraph" w:styleId="Pataisymai">
    <w:name w:val="Revision"/>
    <w:hidden/>
    <w:uiPriority w:val="99"/>
    <w:semiHidden/>
    <w:rsid w:val="00515251"/>
    <w:rPr>
      <w:rFonts w:ascii="Times New Roman" w:eastAsia="Times New Roman" w:hAnsi="Times New Roman"/>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A06CD1"/>
    <w:rPr>
      <w:rFonts w:ascii="Times New Roman" w:eastAsia="Times New Roman" w:hAnsi="Times New Roman"/>
    </w:rPr>
  </w:style>
  <w:style w:type="paragraph" w:customStyle="1" w:styleId="Body2">
    <w:name w:val="Body 2"/>
    <w:rsid w:val="00464EC5"/>
    <w:pPr>
      <w:pBdr>
        <w:top w:val="nil"/>
        <w:left w:val="nil"/>
        <w:bottom w:val="nil"/>
        <w:right w:val="nil"/>
        <w:between w:val="nil"/>
        <w:bar w:val="nil"/>
      </w:pBdr>
      <w:suppressAutoHyphens/>
      <w:spacing w:after="40"/>
      <w:jc w:val="both"/>
    </w:pPr>
    <w:rPr>
      <w:rFonts w:ascii="Times New Roman" w:eastAsia="Times New Roman" w:hAnsi="Times New Roman"/>
      <w:color w:val="000000"/>
      <w:sz w:val="22"/>
      <w:szCs w:val="22"/>
      <w:bdr w:val="nil"/>
      <w14:textOutline w14:w="0" w14:cap="flat" w14:cmpd="sng" w14:algn="ctr">
        <w14:noFill/>
        <w14:prstDash w14:val="solid"/>
        <w14:bevel/>
      </w14:textOutline>
    </w:rPr>
  </w:style>
  <w:style w:type="paragraph" w:customStyle="1" w:styleId="BodyText11">
    <w:name w:val="Body Text11"/>
    <w:rsid w:val="0010388B"/>
    <w:pPr>
      <w:suppressAutoHyphens/>
      <w:autoSpaceDE w:val="0"/>
      <w:ind w:firstLine="312"/>
      <w:jc w:val="both"/>
    </w:pPr>
    <w:rPr>
      <w:rFonts w:ascii="TimesLT" w:eastAsia="Times New Roman" w:hAnsi="TimesLT"/>
      <w:lang w:val="en-US" w:eastAsia="ar-SA"/>
    </w:rPr>
  </w:style>
  <w:style w:type="paragraph" w:customStyle="1" w:styleId="Statja">
    <w:name w:val="Statja"/>
    <w:basedOn w:val="prastasis"/>
    <w:rsid w:val="0055758B"/>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eastAsia="en-US"/>
    </w:rPr>
  </w:style>
  <w:style w:type="paragraph" w:customStyle="1" w:styleId="BodyText1">
    <w:name w:val="Body Text1"/>
    <w:rsid w:val="00BB0A08"/>
    <w:pPr>
      <w:suppressAutoHyphens/>
      <w:autoSpaceDE w:val="0"/>
      <w:ind w:firstLine="312"/>
      <w:jc w:val="both"/>
    </w:pPr>
    <w:rPr>
      <w:rFonts w:ascii="TimesLT" w:eastAsia="Times New Roman" w:hAnsi="TimesLT"/>
      <w:lang w:val="en-US" w:eastAsia="ar-SA"/>
    </w:rPr>
  </w:style>
  <w:style w:type="paragraph" w:styleId="Pagrindiniotekstotrauka2">
    <w:name w:val="Body Text Indent 2"/>
    <w:basedOn w:val="prastasis"/>
    <w:link w:val="Pagrindiniotekstotrauka2Diagrama"/>
    <w:uiPriority w:val="99"/>
    <w:semiHidden/>
    <w:unhideWhenUsed/>
    <w:rsid w:val="0060665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06657"/>
    <w:rPr>
      <w:rFonts w:ascii="Times New Roman" w:eastAsia="Times New Roman" w:hAnsi="Times New Roman"/>
    </w:rPr>
  </w:style>
  <w:style w:type="paragraph" w:customStyle="1" w:styleId="Tekstas">
    <w:name w:val="! Tekstas"/>
    <w:basedOn w:val="prastasis"/>
    <w:link w:val="TekstasDiagrama"/>
    <w:qFormat/>
    <w:rsid w:val="000774E6"/>
    <w:rPr>
      <w:sz w:val="24"/>
      <w:szCs w:val="22"/>
      <w:lang w:val="en-US"/>
    </w:rPr>
  </w:style>
  <w:style w:type="character" w:customStyle="1" w:styleId="TekstasDiagrama">
    <w:name w:val="! Tekstas Diagrama"/>
    <w:basedOn w:val="Numatytasispastraiposriftas"/>
    <w:link w:val="Tekstas"/>
    <w:rsid w:val="000774E6"/>
    <w:rPr>
      <w:rFonts w:ascii="Times New Roman" w:eastAsia="Times New Roman" w:hAnsi="Times New Roman"/>
      <w:sz w:val="24"/>
      <w:szCs w:val="22"/>
      <w:lang w:val="en-US"/>
    </w:rPr>
  </w:style>
  <w:style w:type="character" w:styleId="Emfaz">
    <w:name w:val="Emphasis"/>
    <w:basedOn w:val="Numatytasispastraiposriftas"/>
    <w:uiPriority w:val="20"/>
    <w:qFormat/>
    <w:rsid w:val="000774E6"/>
    <w:rPr>
      <w:i/>
      <w:iCs/>
    </w:rPr>
  </w:style>
  <w:style w:type="paragraph" w:styleId="Porat">
    <w:name w:val="footer"/>
    <w:basedOn w:val="prastasis"/>
    <w:link w:val="PoratDiagrama"/>
    <w:uiPriority w:val="99"/>
    <w:unhideWhenUsed/>
    <w:rsid w:val="00924902"/>
    <w:pPr>
      <w:tabs>
        <w:tab w:val="center" w:pos="4819"/>
        <w:tab w:val="right" w:pos="9638"/>
      </w:tabs>
    </w:pPr>
  </w:style>
  <w:style w:type="character" w:customStyle="1" w:styleId="PoratDiagrama">
    <w:name w:val="Poraštė Diagrama"/>
    <w:basedOn w:val="Numatytasispastraiposriftas"/>
    <w:link w:val="Porat"/>
    <w:uiPriority w:val="99"/>
    <w:rsid w:val="00924902"/>
    <w:rPr>
      <w:rFonts w:ascii="Times New Roman" w:eastAsia="Times New Roman" w:hAnsi="Times New Roman"/>
    </w:rPr>
  </w:style>
  <w:style w:type="character" w:styleId="Neapdorotaspaminjimas">
    <w:name w:val="Unresolved Mention"/>
    <w:basedOn w:val="Numatytasispastraiposriftas"/>
    <w:uiPriority w:val="99"/>
    <w:semiHidden/>
    <w:unhideWhenUsed/>
    <w:rsid w:val="00395BFA"/>
    <w:rPr>
      <w:color w:val="605E5C"/>
      <w:shd w:val="clear" w:color="auto" w:fill="E1DFDD"/>
    </w:rPr>
  </w:style>
  <w:style w:type="paragraph" w:styleId="Betarp">
    <w:name w:val="No Spacing"/>
    <w:uiPriority w:val="1"/>
    <w:qFormat/>
    <w:rsid w:val="00564494"/>
    <w:pPr>
      <w:widowControl w:val="0"/>
      <w:suppressAutoHyphens/>
      <w:autoSpaceDN w:val="0"/>
    </w:pPr>
    <w:rPr>
      <w:rFonts w:ascii="Liberation Serif" w:eastAsia="SimSun" w:hAnsi="Liberation Serif" w:cs="Mangal"/>
      <w:kern w:val="3"/>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72925">
      <w:bodyDiv w:val="1"/>
      <w:marLeft w:val="0"/>
      <w:marRight w:val="0"/>
      <w:marTop w:val="0"/>
      <w:marBottom w:val="0"/>
      <w:divBdr>
        <w:top w:val="none" w:sz="0" w:space="0" w:color="auto"/>
        <w:left w:val="none" w:sz="0" w:space="0" w:color="auto"/>
        <w:bottom w:val="none" w:sz="0" w:space="0" w:color="auto"/>
        <w:right w:val="none" w:sz="0" w:space="0" w:color="auto"/>
      </w:divBdr>
    </w:div>
    <w:div w:id="373315241">
      <w:bodyDiv w:val="1"/>
      <w:marLeft w:val="0"/>
      <w:marRight w:val="0"/>
      <w:marTop w:val="0"/>
      <w:marBottom w:val="0"/>
      <w:divBdr>
        <w:top w:val="none" w:sz="0" w:space="0" w:color="auto"/>
        <w:left w:val="none" w:sz="0" w:space="0" w:color="auto"/>
        <w:bottom w:val="none" w:sz="0" w:space="0" w:color="auto"/>
        <w:right w:val="none" w:sz="0" w:space="0" w:color="auto"/>
      </w:divBdr>
    </w:div>
    <w:div w:id="457770350">
      <w:bodyDiv w:val="1"/>
      <w:marLeft w:val="0"/>
      <w:marRight w:val="0"/>
      <w:marTop w:val="0"/>
      <w:marBottom w:val="0"/>
      <w:divBdr>
        <w:top w:val="none" w:sz="0" w:space="0" w:color="auto"/>
        <w:left w:val="none" w:sz="0" w:space="0" w:color="auto"/>
        <w:bottom w:val="none" w:sz="0" w:space="0" w:color="auto"/>
        <w:right w:val="none" w:sz="0" w:space="0" w:color="auto"/>
      </w:divBdr>
    </w:div>
    <w:div w:id="695275639">
      <w:bodyDiv w:val="1"/>
      <w:marLeft w:val="0"/>
      <w:marRight w:val="0"/>
      <w:marTop w:val="0"/>
      <w:marBottom w:val="0"/>
      <w:divBdr>
        <w:top w:val="none" w:sz="0" w:space="0" w:color="auto"/>
        <w:left w:val="none" w:sz="0" w:space="0" w:color="auto"/>
        <w:bottom w:val="none" w:sz="0" w:space="0" w:color="auto"/>
        <w:right w:val="none" w:sz="0" w:space="0" w:color="auto"/>
      </w:divBdr>
    </w:div>
    <w:div w:id="719090783">
      <w:bodyDiv w:val="1"/>
      <w:marLeft w:val="0"/>
      <w:marRight w:val="0"/>
      <w:marTop w:val="0"/>
      <w:marBottom w:val="0"/>
      <w:divBdr>
        <w:top w:val="none" w:sz="0" w:space="0" w:color="auto"/>
        <w:left w:val="none" w:sz="0" w:space="0" w:color="auto"/>
        <w:bottom w:val="none" w:sz="0" w:space="0" w:color="auto"/>
        <w:right w:val="none" w:sz="0" w:space="0" w:color="auto"/>
      </w:divBdr>
    </w:div>
    <w:div w:id="1464496611">
      <w:bodyDiv w:val="1"/>
      <w:marLeft w:val="0"/>
      <w:marRight w:val="0"/>
      <w:marTop w:val="0"/>
      <w:marBottom w:val="0"/>
      <w:divBdr>
        <w:top w:val="none" w:sz="0" w:space="0" w:color="auto"/>
        <w:left w:val="none" w:sz="0" w:space="0" w:color="auto"/>
        <w:bottom w:val="none" w:sz="0" w:space="0" w:color="auto"/>
        <w:right w:val="none" w:sz="0" w:space="0" w:color="auto"/>
      </w:divBdr>
    </w:div>
    <w:div w:id="1915310816">
      <w:bodyDiv w:val="1"/>
      <w:marLeft w:val="0"/>
      <w:marRight w:val="0"/>
      <w:marTop w:val="0"/>
      <w:marBottom w:val="0"/>
      <w:divBdr>
        <w:top w:val="none" w:sz="0" w:space="0" w:color="auto"/>
        <w:left w:val="none" w:sz="0" w:space="0" w:color="auto"/>
        <w:bottom w:val="none" w:sz="0" w:space="0" w:color="auto"/>
        <w:right w:val="none" w:sz="0" w:space="0" w:color="auto"/>
      </w:divBdr>
    </w:div>
    <w:div w:id="209049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6E3127CAC371" TargetMode="External"/><Relationship Id="rId13" Type="http://schemas.openxmlformats.org/officeDocument/2006/relationships/hyperlink" Target="https://keliauk.urm.lt/lt/keliaujantiems/pries-pradedant-kelione/vizos"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Action('business.d2d.accounts.accountStatement','force_acc','10154495966','','','','')"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keliauk.urm.lt/lt/keliaujantiems/pries-pradedant-kelione/vizo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uratis.meskauskas@kaldep.lt" TargetMode="External"/><Relationship Id="rId5" Type="http://schemas.openxmlformats.org/officeDocument/2006/relationships/webSettings" Target="webSettings.xml"/><Relationship Id="rId15" Type="http://schemas.openxmlformats.org/officeDocument/2006/relationships/hyperlink" Target="https://keliauk.urm.lt/lt/keliaujantiems/pries-pradedant-kelione/vizos" TargetMode="External"/><Relationship Id="rId10" Type="http://schemas.openxmlformats.org/officeDocument/2006/relationships/hyperlink" Target="mailto:z.grendiene@bc.l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zydre.lebedeviene@kaldep.lt" TargetMode="External"/><Relationship Id="rId14" Type="http://schemas.openxmlformats.org/officeDocument/2006/relationships/hyperlink" Target="https://keliauk.urm.lt/lt/keliaujantiems/pries-pradedant-kelione/vizo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94D7F-0AE8-4B97-886F-BF9D9E3496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21264</Words>
  <Characters>12121</Characters>
  <Application>Microsoft Office Word</Application>
  <DocSecurity>0</DocSecurity>
  <Lines>101</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PASLAUGŲ PIRKIMO-PARDAVIMO SUTARTIS Nr</vt:lpstr>
      <vt:lpstr>PASLAUGŲ PIRKIMO-PARDAVIMO SUTARTIS Nr</vt:lpstr>
    </vt:vector>
  </TitlesOfParts>
  <Company>Lietuvos darbo birža</Company>
  <LinksUpToDate>false</LinksUpToDate>
  <CharactersWithSpaces>33319</CharactersWithSpaces>
  <SharedDoc>false</SharedDoc>
  <HLinks>
    <vt:vector size="72" baseType="variant">
      <vt:variant>
        <vt:i4>3276889</vt:i4>
      </vt:variant>
      <vt:variant>
        <vt:i4>48</vt:i4>
      </vt:variant>
      <vt:variant>
        <vt:i4>0</vt:i4>
      </vt:variant>
      <vt:variant>
        <vt:i4>5</vt:i4>
      </vt:variant>
      <vt:variant>
        <vt:lpwstr>mailto:roma.narecioniene@ldb.lt</vt:lpwstr>
      </vt:variant>
      <vt:variant>
        <vt:lpwstr/>
      </vt:variant>
      <vt:variant>
        <vt:i4>3276889</vt:i4>
      </vt:variant>
      <vt:variant>
        <vt:i4>45</vt:i4>
      </vt:variant>
      <vt:variant>
        <vt:i4>0</vt:i4>
      </vt:variant>
      <vt:variant>
        <vt:i4>5</vt:i4>
      </vt:variant>
      <vt:variant>
        <vt:lpwstr>mailto:roma.narecioniene@ldb.lt</vt:lpwstr>
      </vt:variant>
      <vt:variant>
        <vt:lpwstr/>
      </vt:variant>
      <vt:variant>
        <vt:i4>393246</vt:i4>
      </vt:variant>
      <vt:variant>
        <vt:i4>42</vt:i4>
      </vt:variant>
      <vt:variant>
        <vt:i4>0</vt:i4>
      </vt:variant>
      <vt:variant>
        <vt:i4>5</vt:i4>
      </vt:variant>
      <vt:variant>
        <vt:lpwstr>http://www.esaskaita.eu/</vt:lpwstr>
      </vt:variant>
      <vt:variant>
        <vt:lpwstr/>
      </vt:variant>
      <vt:variant>
        <vt:i4>393246</vt:i4>
      </vt:variant>
      <vt:variant>
        <vt:i4>39</vt:i4>
      </vt:variant>
      <vt:variant>
        <vt:i4>0</vt:i4>
      </vt:variant>
      <vt:variant>
        <vt:i4>5</vt:i4>
      </vt:variant>
      <vt:variant>
        <vt:lpwstr>http://www.esaskaita.eu/</vt:lpwstr>
      </vt:variant>
      <vt:variant>
        <vt:lpwstr/>
      </vt:variant>
      <vt:variant>
        <vt:i4>393246</vt:i4>
      </vt:variant>
      <vt:variant>
        <vt:i4>36</vt:i4>
      </vt:variant>
      <vt:variant>
        <vt:i4>0</vt:i4>
      </vt:variant>
      <vt:variant>
        <vt:i4>5</vt:i4>
      </vt:variant>
      <vt:variant>
        <vt:lpwstr>http://www.esaskaita.eu/</vt:lpwstr>
      </vt:variant>
      <vt:variant>
        <vt:lpwstr/>
      </vt:variant>
      <vt:variant>
        <vt:i4>3145743</vt:i4>
      </vt:variant>
      <vt:variant>
        <vt:i4>23620</vt:i4>
      </vt:variant>
      <vt:variant>
        <vt:i4>1030</vt:i4>
      </vt:variant>
      <vt:variant>
        <vt:i4>1</vt:i4>
      </vt:variant>
      <vt:variant>
        <vt:lpwstr>cid:image001.png@01D25D07.76FDBB60</vt:lpwstr>
      </vt:variant>
      <vt:variant>
        <vt:lpwstr/>
      </vt:variant>
      <vt:variant>
        <vt:i4>3342351</vt:i4>
      </vt:variant>
      <vt:variant>
        <vt:i4>23778</vt:i4>
      </vt:variant>
      <vt:variant>
        <vt:i4>1031</vt:i4>
      </vt:variant>
      <vt:variant>
        <vt:i4>1</vt:i4>
      </vt:variant>
      <vt:variant>
        <vt:lpwstr>cid:image002.png@01D25D07.76FDBB60</vt:lpwstr>
      </vt:variant>
      <vt:variant>
        <vt:lpwstr/>
      </vt:variant>
      <vt:variant>
        <vt:i4>3276815</vt:i4>
      </vt:variant>
      <vt:variant>
        <vt:i4>23934</vt:i4>
      </vt:variant>
      <vt:variant>
        <vt:i4>1032</vt:i4>
      </vt:variant>
      <vt:variant>
        <vt:i4>1</vt:i4>
      </vt:variant>
      <vt:variant>
        <vt:lpwstr>cid:image003.png@01D25D07.76FDBB60</vt:lpwstr>
      </vt:variant>
      <vt:variant>
        <vt:lpwstr/>
      </vt:variant>
      <vt:variant>
        <vt:i4>3473423</vt:i4>
      </vt:variant>
      <vt:variant>
        <vt:i4>24296</vt:i4>
      </vt:variant>
      <vt:variant>
        <vt:i4>1033</vt:i4>
      </vt:variant>
      <vt:variant>
        <vt:i4>1</vt:i4>
      </vt:variant>
      <vt:variant>
        <vt:lpwstr>cid:image004.png@01D25D07.76FDBB60</vt:lpwstr>
      </vt:variant>
      <vt:variant>
        <vt:lpwstr/>
      </vt:variant>
      <vt:variant>
        <vt:i4>3407887</vt:i4>
      </vt:variant>
      <vt:variant>
        <vt:i4>24520</vt:i4>
      </vt:variant>
      <vt:variant>
        <vt:i4>1034</vt:i4>
      </vt:variant>
      <vt:variant>
        <vt:i4>1</vt:i4>
      </vt:variant>
      <vt:variant>
        <vt:lpwstr>cid:image005.png@01D25D07.76FDBB60</vt:lpwstr>
      </vt:variant>
      <vt:variant>
        <vt:lpwstr/>
      </vt:variant>
      <vt:variant>
        <vt:i4>3604495</vt:i4>
      </vt:variant>
      <vt:variant>
        <vt:i4>24736</vt:i4>
      </vt:variant>
      <vt:variant>
        <vt:i4>1035</vt:i4>
      </vt:variant>
      <vt:variant>
        <vt:i4>1</vt:i4>
      </vt:variant>
      <vt:variant>
        <vt:lpwstr>cid:image006.png@01D25D07.76FDBB60</vt:lpwstr>
      </vt:variant>
      <vt:variant>
        <vt:lpwstr/>
      </vt:variant>
      <vt:variant>
        <vt:i4>3538959</vt:i4>
      </vt:variant>
      <vt:variant>
        <vt:i4>24946</vt:i4>
      </vt:variant>
      <vt:variant>
        <vt:i4>1036</vt:i4>
      </vt:variant>
      <vt:variant>
        <vt:i4>1</vt:i4>
      </vt:variant>
      <vt:variant>
        <vt:lpwstr>cid:image007.png@01D25D07.76FDBB60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PIRKIMO-PARDAVIMO SUTARTIS Nr</dc:title>
  <dc:creator>X</dc:creator>
  <cp:lastModifiedBy>Jūratis Meškauskas</cp:lastModifiedBy>
  <cp:revision>3</cp:revision>
  <cp:lastPrinted>2019-02-25T12:03:00Z</cp:lastPrinted>
  <dcterms:created xsi:type="dcterms:W3CDTF">2022-03-08T07:11:00Z</dcterms:created>
  <dcterms:modified xsi:type="dcterms:W3CDTF">2022-03-08T07:12:00Z</dcterms:modified>
</cp:coreProperties>
</file>