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54B6" w14:textId="77777777" w:rsidR="00BF1AD9" w:rsidRPr="00116F0B" w:rsidRDefault="00BF1AD9" w:rsidP="00BF1AD9">
      <w:pPr>
        <w:keepNext/>
        <w:tabs>
          <w:tab w:val="left" w:pos="9630"/>
        </w:tabs>
        <w:ind w:right="8"/>
        <w:jc w:val="center"/>
        <w:outlineLvl w:val="0"/>
        <w:rPr>
          <w:b/>
          <w:bCs/>
          <w:lang w:val="lt-LT"/>
        </w:rPr>
      </w:pPr>
      <w:r w:rsidRPr="00522065">
        <w:rPr>
          <w:b/>
          <w:bCs/>
          <w:lang w:val="lt-LT"/>
        </w:rPr>
        <w:t>PASLAUG</w:t>
      </w:r>
      <w:r w:rsidRPr="00116F0B">
        <w:rPr>
          <w:b/>
          <w:bCs/>
          <w:lang w:val="lt-LT"/>
        </w:rPr>
        <w:t>Ų VIEŠOJO PIRKIMO–PARDAVIMO SUTARTIS</w:t>
      </w:r>
    </w:p>
    <w:p w14:paraId="57A2A621" w14:textId="77777777" w:rsidR="00BF1AD9" w:rsidRPr="00116F0B" w:rsidRDefault="00BF1AD9" w:rsidP="00BF1AD9">
      <w:pPr>
        <w:tabs>
          <w:tab w:val="left" w:pos="284"/>
        </w:tabs>
        <w:spacing w:before="60" w:after="60"/>
        <w:jc w:val="center"/>
        <w:rPr>
          <w:lang w:val="lt-LT"/>
        </w:rPr>
      </w:pPr>
    </w:p>
    <w:p w14:paraId="15CC1BEE" w14:textId="1612132A" w:rsidR="00BF1AD9" w:rsidRPr="00116F0B" w:rsidRDefault="00BF1AD9" w:rsidP="00BF1AD9">
      <w:pPr>
        <w:tabs>
          <w:tab w:val="left" w:pos="284"/>
        </w:tabs>
        <w:spacing w:before="60" w:after="60"/>
        <w:jc w:val="center"/>
        <w:rPr>
          <w:lang w:val="lt-LT"/>
        </w:rPr>
      </w:pPr>
      <w:r w:rsidRPr="00116F0B">
        <w:rPr>
          <w:lang w:val="lt-LT"/>
        </w:rPr>
        <w:t>202</w:t>
      </w:r>
      <w:r>
        <w:rPr>
          <w:lang w:val="lt-LT"/>
        </w:rPr>
        <w:t>5</w:t>
      </w:r>
      <w:r w:rsidRPr="00116F0B">
        <w:rPr>
          <w:lang w:val="lt-LT"/>
        </w:rPr>
        <w:t xml:space="preserve"> m. </w:t>
      </w:r>
      <w:r>
        <w:rPr>
          <w:lang w:val="lt-LT"/>
        </w:rPr>
        <w:t>lapkričio 27 d.</w:t>
      </w:r>
      <w:r w:rsidRPr="00116F0B">
        <w:rPr>
          <w:lang w:val="lt-LT"/>
        </w:rPr>
        <w:t xml:space="preserve"> Nr.</w:t>
      </w:r>
      <w:r>
        <w:rPr>
          <w:lang w:val="lt-LT"/>
        </w:rPr>
        <w:t xml:space="preserve"> 15R-604</w:t>
      </w:r>
    </w:p>
    <w:p w14:paraId="52582811" w14:textId="77777777" w:rsidR="00BF1AD9" w:rsidRPr="00116F0B" w:rsidRDefault="00BF1AD9" w:rsidP="00BF1AD9">
      <w:pPr>
        <w:tabs>
          <w:tab w:val="left" w:pos="284"/>
        </w:tabs>
        <w:spacing w:before="60" w:after="60"/>
        <w:jc w:val="center"/>
        <w:rPr>
          <w:lang w:val="lt-LT"/>
        </w:rPr>
      </w:pPr>
      <w:r w:rsidRPr="00116F0B">
        <w:rPr>
          <w:lang w:val="lt-LT"/>
        </w:rPr>
        <w:t>Vilnius</w:t>
      </w:r>
    </w:p>
    <w:p w14:paraId="1B05ED45" w14:textId="77777777" w:rsidR="00BF1AD9" w:rsidRPr="00116F0B" w:rsidRDefault="00BF1AD9" w:rsidP="00BF1AD9">
      <w:pPr>
        <w:tabs>
          <w:tab w:val="left" w:pos="284"/>
        </w:tabs>
        <w:spacing w:before="60" w:after="60"/>
        <w:rPr>
          <w:b/>
          <w:bCs/>
          <w:lang w:val="lt-LT"/>
        </w:rPr>
      </w:pPr>
    </w:p>
    <w:p w14:paraId="4D6C226B" w14:textId="77777777" w:rsidR="00BF1AD9" w:rsidRPr="00116F0B" w:rsidRDefault="00BF1AD9" w:rsidP="00BF1AD9">
      <w:pPr>
        <w:tabs>
          <w:tab w:val="left" w:pos="284"/>
        </w:tabs>
        <w:spacing w:before="60" w:after="60"/>
        <w:jc w:val="both"/>
        <w:rPr>
          <w:lang w:val="lt-LT"/>
        </w:rPr>
      </w:pPr>
      <w:r>
        <w:rPr>
          <w:b/>
          <w:bCs/>
          <w:lang w:val="lt-LT"/>
        </w:rPr>
        <w:t xml:space="preserve">            </w:t>
      </w:r>
      <w:r w:rsidRPr="00116F0B">
        <w:rPr>
          <w:b/>
          <w:bCs/>
          <w:lang w:val="lt-LT"/>
        </w:rPr>
        <w:t>Informatikos ir ryšių departamentas prie Lietuvos Respublikos vidaus reikalų ministerijos</w:t>
      </w:r>
      <w:r w:rsidRPr="00116F0B">
        <w:rPr>
          <w:bCs/>
          <w:lang w:val="lt-LT"/>
        </w:rPr>
        <w:t xml:space="preserve"> </w:t>
      </w:r>
      <w:r w:rsidRPr="00116F0B">
        <w:rPr>
          <w:lang w:val="lt-LT"/>
        </w:rPr>
        <w:t>(toliau</w:t>
      </w:r>
      <w:r w:rsidRPr="00116F0B">
        <w:rPr>
          <w:b/>
          <w:bCs/>
          <w:lang w:val="lt-LT"/>
        </w:rPr>
        <w:t xml:space="preserve"> – Klientas</w:t>
      </w:r>
      <w:r w:rsidRPr="00116F0B">
        <w:rPr>
          <w:lang w:val="lt-LT"/>
        </w:rPr>
        <w:t>)</w:t>
      </w:r>
      <w:r w:rsidRPr="00116F0B">
        <w:rPr>
          <w:bCs/>
          <w:lang w:val="lt-LT"/>
        </w:rPr>
        <w:t>, atstovaujamas direktorės Viktorijos Rūkštelės</w:t>
      </w:r>
      <w:r w:rsidRPr="00116F0B">
        <w:rPr>
          <w:lang w:val="lt-LT"/>
        </w:rPr>
        <w:t xml:space="preserve">, ir </w:t>
      </w:r>
      <w:r>
        <w:rPr>
          <w:b/>
          <w:lang w:val="lt-LT"/>
        </w:rPr>
        <w:t>Blue Bridge MSP, UAB</w:t>
      </w:r>
      <w:r w:rsidRPr="00116F0B">
        <w:rPr>
          <w:lang w:val="lt-LT"/>
        </w:rPr>
        <w:t xml:space="preserve"> (toliau – </w:t>
      </w:r>
      <w:r w:rsidRPr="00116F0B">
        <w:rPr>
          <w:b/>
          <w:lang w:val="lt-LT"/>
        </w:rPr>
        <w:t>Paslaugų teikėjas</w:t>
      </w:r>
      <w:r w:rsidRPr="00116F0B">
        <w:rPr>
          <w:lang w:val="lt-LT"/>
        </w:rPr>
        <w:t xml:space="preserve">), </w:t>
      </w:r>
      <w:r w:rsidRPr="00BA5B34">
        <w:rPr>
          <w:lang w:val="lt-LT"/>
        </w:rPr>
        <w:t xml:space="preserve">pagal </w:t>
      </w:r>
      <w:r>
        <w:rPr>
          <w:lang w:val="lt-LT"/>
        </w:rPr>
        <w:t>2024</w:t>
      </w:r>
      <w:r w:rsidRPr="00BA5B34">
        <w:rPr>
          <w:lang w:val="lt-LT"/>
        </w:rPr>
        <w:t xml:space="preserve"> m.</w:t>
      </w:r>
      <w:r>
        <w:rPr>
          <w:lang w:val="lt-LT"/>
        </w:rPr>
        <w:t xml:space="preserve"> balandžio 10</w:t>
      </w:r>
      <w:r w:rsidRPr="00BA5B34">
        <w:rPr>
          <w:lang w:val="lt-LT"/>
        </w:rPr>
        <w:t xml:space="preserve"> d. įgaliojimą Nr. </w:t>
      </w:r>
      <w:r w:rsidRPr="00F15F2E">
        <w:rPr>
          <w:lang w:val="lt-LT"/>
        </w:rPr>
        <w:t>IGL240410EDR4-01</w:t>
      </w:r>
      <w:r>
        <w:rPr>
          <w:lang w:val="lt-LT"/>
        </w:rPr>
        <w:t xml:space="preserve"> </w:t>
      </w:r>
      <w:r w:rsidRPr="00BA5B34">
        <w:rPr>
          <w:lang w:val="lt-LT"/>
        </w:rPr>
        <w:t xml:space="preserve">atstovaujamas </w:t>
      </w:r>
      <w:r>
        <w:rPr>
          <w:lang w:val="lt-LT"/>
        </w:rPr>
        <w:t>komercijos</w:t>
      </w:r>
      <w:r w:rsidRPr="00BA5B34">
        <w:rPr>
          <w:lang w:val="lt-LT"/>
        </w:rPr>
        <w:t xml:space="preserve"> direktoriaus Gintauto Bazio</w:t>
      </w:r>
      <w:r w:rsidRPr="00116F0B">
        <w:rPr>
          <w:bCs/>
          <w:lang w:val="lt-LT"/>
        </w:rPr>
        <w:t>,</w:t>
      </w:r>
      <w:r w:rsidRPr="00116F0B">
        <w:rPr>
          <w:lang w:val="lt-LT"/>
        </w:rPr>
        <w:t xml:space="preserve"> toliau kartu ar atskirai vadinami Šalimis, vadovaudamiesi</w:t>
      </w:r>
      <w:r w:rsidRPr="00116F0B">
        <w:rPr>
          <w:rFonts w:eastAsia="Calibri"/>
          <w:lang w:val="lt-LT"/>
        </w:rPr>
        <w:t xml:space="preserve"> Išteklių agentūros prie Lietuvos Respublikos vidaus reikalų ministerijos 202</w:t>
      </w:r>
      <w:r>
        <w:rPr>
          <w:rFonts w:eastAsia="Calibri"/>
          <w:lang w:val="lt-LT"/>
        </w:rPr>
        <w:t>5</w:t>
      </w:r>
      <w:r w:rsidRPr="00116F0B">
        <w:rPr>
          <w:rFonts w:eastAsia="Calibri"/>
          <w:lang w:val="lt-LT"/>
        </w:rPr>
        <w:t xml:space="preserve"> m. lapkričio 1</w:t>
      </w:r>
      <w:r>
        <w:rPr>
          <w:rFonts w:eastAsia="Calibri"/>
          <w:lang w:val="lt-LT"/>
        </w:rPr>
        <w:t>3</w:t>
      </w:r>
      <w:r w:rsidRPr="00116F0B">
        <w:rPr>
          <w:rFonts w:eastAsia="Calibri"/>
          <w:lang w:val="lt-LT"/>
        </w:rPr>
        <w:t xml:space="preserve"> d.</w:t>
      </w:r>
      <w:r w:rsidRPr="00116F0B">
        <w:rPr>
          <w:rFonts w:eastAsia="Calibri"/>
          <w:i/>
          <w:lang w:val="lt-LT"/>
        </w:rPr>
        <w:t xml:space="preserve"> </w:t>
      </w:r>
      <w:r>
        <w:rPr>
          <w:rFonts w:eastAsia="Calibri"/>
          <w:iCs/>
          <w:lang w:val="lt-LT"/>
        </w:rPr>
        <w:t>sprendimu dėl laimėtojo</w:t>
      </w:r>
      <w:r w:rsidRPr="00116F0B">
        <w:rPr>
          <w:rFonts w:eastAsia="Calibri"/>
          <w:lang w:val="lt-LT"/>
        </w:rPr>
        <w:t xml:space="preserve"> Nr</w:t>
      </w:r>
      <w:r>
        <w:rPr>
          <w:rFonts w:eastAsia="Calibri"/>
          <w:lang w:val="lt-LT"/>
        </w:rPr>
        <w:t>. OS-157</w:t>
      </w:r>
      <w:r w:rsidRPr="00116F0B">
        <w:rPr>
          <w:rFonts w:eastAsia="Calibri"/>
          <w:lang w:val="lt-LT"/>
        </w:rPr>
        <w:t>,</w:t>
      </w:r>
      <w:r w:rsidRPr="00116F0B">
        <w:rPr>
          <w:lang w:val="lt-LT"/>
        </w:rPr>
        <w:t xml:space="preserve"> sudaro šią paslaugų viešojo pirkimo–pardavimo sutartį (toliau – Sutartis).</w:t>
      </w:r>
    </w:p>
    <w:p w14:paraId="48713F1C" w14:textId="77777777" w:rsidR="00BF1AD9" w:rsidRPr="00116F0B" w:rsidRDefault="00BF1AD9" w:rsidP="00BF1AD9">
      <w:pPr>
        <w:tabs>
          <w:tab w:val="left" w:pos="284"/>
        </w:tabs>
        <w:spacing w:before="60" w:after="60"/>
        <w:jc w:val="both"/>
        <w:rPr>
          <w:lang w:val="lt-LT"/>
        </w:rPr>
      </w:pPr>
    </w:p>
    <w:p w14:paraId="3B8EDFA7" w14:textId="77777777" w:rsidR="00BF1AD9" w:rsidRPr="00116F0B" w:rsidRDefault="00BF1AD9" w:rsidP="00BF1AD9">
      <w:pPr>
        <w:numPr>
          <w:ilvl w:val="0"/>
          <w:numId w:val="1"/>
        </w:numPr>
        <w:tabs>
          <w:tab w:val="left" w:pos="284"/>
        </w:tabs>
        <w:spacing w:before="60" w:after="60"/>
        <w:jc w:val="center"/>
        <w:rPr>
          <w:b/>
          <w:lang w:val="lt-LT"/>
        </w:rPr>
      </w:pPr>
      <w:r w:rsidRPr="00116F0B">
        <w:rPr>
          <w:b/>
          <w:lang w:val="lt-LT"/>
        </w:rPr>
        <w:t>SUTARTIES DALYKAS</w:t>
      </w:r>
    </w:p>
    <w:p w14:paraId="7326D245" w14:textId="77777777" w:rsidR="00BF1AD9" w:rsidRPr="00116F0B" w:rsidRDefault="00BF1AD9" w:rsidP="00BF1AD9">
      <w:pPr>
        <w:tabs>
          <w:tab w:val="left" w:pos="284"/>
        </w:tabs>
        <w:spacing w:before="60" w:after="60"/>
        <w:jc w:val="both"/>
        <w:rPr>
          <w:b/>
          <w:lang w:val="lt-LT"/>
        </w:rPr>
      </w:pPr>
    </w:p>
    <w:p w14:paraId="335DA1A5" w14:textId="77777777" w:rsidR="00BF1AD9" w:rsidRPr="006D0753" w:rsidRDefault="00BF1AD9" w:rsidP="00BF1AD9">
      <w:pPr>
        <w:suppressAutoHyphens/>
        <w:ind w:right="125" w:firstLine="426"/>
        <w:jc w:val="both"/>
        <w:rPr>
          <w:rFonts w:asciiTheme="minorHAnsi" w:hAnsiTheme="minorHAnsi" w:cstheme="minorHAnsi"/>
          <w:sz w:val="22"/>
          <w:szCs w:val="22"/>
          <w:lang w:val="lt-LT"/>
        </w:rPr>
      </w:pPr>
      <w:r w:rsidRPr="00116F0B">
        <w:rPr>
          <w:lang w:val="lt-LT"/>
        </w:rPr>
        <w:t xml:space="preserve">1.1. Paslaugų teikėjas įsipareigoja Sutartyje nustatyta tvarka ir sąlygomis suteikti </w:t>
      </w:r>
      <w:r>
        <w:rPr>
          <w:color w:val="000000"/>
          <w:lang w:val="lt-LT"/>
        </w:rPr>
        <w:t>k</w:t>
      </w:r>
      <w:r w:rsidRPr="000E3169">
        <w:rPr>
          <w:color w:val="000000"/>
          <w:lang w:val="lt-LT"/>
        </w:rPr>
        <w:t xml:space="preserve">omutatorių </w:t>
      </w:r>
      <w:r>
        <w:rPr>
          <w:color w:val="000000"/>
          <w:lang w:val="lt-LT"/>
        </w:rPr>
        <w:t>„</w:t>
      </w:r>
      <w:r w:rsidRPr="000E3169">
        <w:rPr>
          <w:color w:val="000000"/>
          <w:lang w:val="lt-LT"/>
        </w:rPr>
        <w:t>Cisco</w:t>
      </w:r>
      <w:r>
        <w:rPr>
          <w:color w:val="000000"/>
          <w:lang w:val="lt-LT"/>
        </w:rPr>
        <w:t>“</w:t>
      </w:r>
      <w:r w:rsidRPr="000E3169">
        <w:rPr>
          <w:color w:val="000000"/>
          <w:lang w:val="lt-LT"/>
        </w:rPr>
        <w:t xml:space="preserve"> techninės ir programinės įrangos licencijų </w:t>
      </w:r>
      <w:r w:rsidRPr="006D0753">
        <w:rPr>
          <w:lang w:val="lt-LT"/>
        </w:rPr>
        <w:t>aktyvavim</w:t>
      </w:r>
      <w:r>
        <w:rPr>
          <w:lang w:val="lt-LT"/>
        </w:rPr>
        <w:t>o</w:t>
      </w:r>
      <w:r w:rsidRPr="000E3169">
        <w:rPr>
          <w:color w:val="000000"/>
          <w:lang w:val="lt-LT"/>
        </w:rPr>
        <w:t xml:space="preserve"> </w:t>
      </w:r>
      <w:r w:rsidRPr="006D0753">
        <w:rPr>
          <w:bCs/>
          <w:lang w:val="lt-LT"/>
        </w:rPr>
        <w:t xml:space="preserve">su </w:t>
      </w:r>
      <w:r>
        <w:rPr>
          <w:lang w:val="lt-LT"/>
        </w:rPr>
        <w:t>3</w:t>
      </w:r>
      <w:r w:rsidRPr="006D0753">
        <w:rPr>
          <w:lang w:val="lt-LT"/>
        </w:rPr>
        <w:t xml:space="preserve"> (</w:t>
      </w:r>
      <w:r>
        <w:rPr>
          <w:lang w:val="lt-LT"/>
        </w:rPr>
        <w:t>trej</w:t>
      </w:r>
      <w:r w:rsidRPr="006D0753">
        <w:rPr>
          <w:lang w:val="lt-LT"/>
        </w:rPr>
        <w:t xml:space="preserve">ų) metų </w:t>
      </w:r>
      <w:r w:rsidRPr="00B276F7">
        <w:rPr>
          <w:lang w:val="lt-LT"/>
        </w:rPr>
        <w:t xml:space="preserve">licencijų </w:t>
      </w:r>
      <w:r w:rsidRPr="006D0753">
        <w:rPr>
          <w:lang w:val="lt-LT"/>
        </w:rPr>
        <w:t>palaikym</w:t>
      </w:r>
      <w:r>
        <w:rPr>
          <w:lang w:val="lt-LT"/>
        </w:rPr>
        <w:t>u</w:t>
      </w:r>
      <w:r w:rsidRPr="006D0753">
        <w:rPr>
          <w:lang w:val="lt-LT"/>
        </w:rPr>
        <w:t xml:space="preserve"> </w:t>
      </w:r>
      <w:r w:rsidRPr="00116F0B">
        <w:rPr>
          <w:lang w:val="lt-LT"/>
        </w:rPr>
        <w:t>paslaugas (toliau – paslaugos), kurių specifikacija nurodyta Sutarties priede – Techninėje specifikacijoje (toliau – Sutarties priedas), o Klientas Sutartyje nustatyta tvarka ir sąlygomis įsipareigoja sumokėti Paslaugų teikėjui už jas.</w:t>
      </w:r>
    </w:p>
    <w:p w14:paraId="2A0F0518" w14:textId="77777777" w:rsidR="00BF1AD9" w:rsidRDefault="00BF1AD9" w:rsidP="00BF1AD9">
      <w:pPr>
        <w:tabs>
          <w:tab w:val="left" w:pos="1134"/>
          <w:tab w:val="left" w:pos="9630"/>
          <w:tab w:val="left" w:pos="9720"/>
        </w:tabs>
        <w:ind w:right="8" w:firstLine="567"/>
        <w:jc w:val="both"/>
        <w:rPr>
          <w:lang w:val="lt-LT"/>
        </w:rPr>
      </w:pPr>
    </w:p>
    <w:p w14:paraId="1D432E81" w14:textId="77777777" w:rsidR="00BF1AD9" w:rsidRPr="00116F0B" w:rsidRDefault="00BF1AD9" w:rsidP="00BF1AD9">
      <w:pPr>
        <w:tabs>
          <w:tab w:val="left" w:pos="1134"/>
          <w:tab w:val="left" w:pos="9630"/>
          <w:tab w:val="left" w:pos="9720"/>
        </w:tabs>
        <w:ind w:right="8" w:firstLine="567"/>
        <w:jc w:val="both"/>
        <w:rPr>
          <w:lang w:val="lt-LT"/>
        </w:rPr>
      </w:pPr>
    </w:p>
    <w:p w14:paraId="355BDAF6" w14:textId="77777777" w:rsidR="00BF1AD9" w:rsidRPr="00116F0B" w:rsidRDefault="00BF1AD9" w:rsidP="00BF1AD9">
      <w:pPr>
        <w:tabs>
          <w:tab w:val="left" w:pos="9630"/>
        </w:tabs>
        <w:ind w:left="360" w:right="8"/>
        <w:jc w:val="center"/>
        <w:rPr>
          <w:b/>
          <w:lang w:val="lt-LT"/>
        </w:rPr>
      </w:pPr>
      <w:r w:rsidRPr="00116F0B">
        <w:rPr>
          <w:b/>
          <w:lang w:val="lt-LT"/>
        </w:rPr>
        <w:t>2. SUTARTIES KAINA IR ATSISKAITYMO TVARKA</w:t>
      </w:r>
    </w:p>
    <w:p w14:paraId="1FEBEFE1" w14:textId="77777777" w:rsidR="00BF1AD9" w:rsidRPr="00116F0B" w:rsidRDefault="00BF1AD9" w:rsidP="00BF1AD9">
      <w:pPr>
        <w:pStyle w:val="Pagrindinistekstas"/>
        <w:tabs>
          <w:tab w:val="left" w:pos="9630"/>
          <w:tab w:val="left" w:pos="9720"/>
        </w:tabs>
        <w:ind w:right="8" w:firstLine="360"/>
      </w:pPr>
    </w:p>
    <w:p w14:paraId="395E3C6B"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 xml:space="preserve">2.1. Sutarties kaina – </w:t>
      </w:r>
      <w:r w:rsidRPr="000E3169">
        <w:rPr>
          <w:b/>
          <w:bCs/>
          <w:lang w:val="lt-LT"/>
        </w:rPr>
        <w:t>18 655,93</w:t>
      </w:r>
      <w:r>
        <w:rPr>
          <w:b/>
          <w:bCs/>
          <w:lang w:val="lt-LT"/>
        </w:rPr>
        <w:t xml:space="preserve"> </w:t>
      </w:r>
      <w:r w:rsidRPr="006D0753">
        <w:rPr>
          <w:b/>
          <w:bCs/>
          <w:lang w:val="lt-LT"/>
        </w:rPr>
        <w:t>Eur</w:t>
      </w:r>
      <w:r w:rsidRPr="00F714C9">
        <w:rPr>
          <w:b/>
          <w:bCs/>
          <w:lang w:val="lt-LT"/>
        </w:rPr>
        <w:t xml:space="preserve"> </w:t>
      </w:r>
      <w:r w:rsidRPr="006D0753">
        <w:rPr>
          <w:b/>
          <w:bCs/>
          <w:lang w:val="lt-LT"/>
        </w:rPr>
        <w:t>(aštuoni</w:t>
      </w:r>
      <w:r>
        <w:rPr>
          <w:b/>
          <w:bCs/>
          <w:lang w:val="lt-LT"/>
        </w:rPr>
        <w:t>olika</w:t>
      </w:r>
      <w:r w:rsidRPr="006D0753">
        <w:rPr>
          <w:b/>
          <w:bCs/>
          <w:lang w:val="lt-LT"/>
        </w:rPr>
        <w:t xml:space="preserve"> tūkstanči</w:t>
      </w:r>
      <w:r>
        <w:rPr>
          <w:b/>
          <w:bCs/>
          <w:lang w:val="lt-LT"/>
        </w:rPr>
        <w:t>ų</w:t>
      </w:r>
      <w:r w:rsidRPr="006D0753">
        <w:rPr>
          <w:b/>
          <w:bCs/>
          <w:lang w:val="lt-LT"/>
        </w:rPr>
        <w:t xml:space="preserve"> </w:t>
      </w:r>
      <w:r>
        <w:rPr>
          <w:b/>
          <w:bCs/>
          <w:lang w:val="lt-LT"/>
        </w:rPr>
        <w:t>šeši</w:t>
      </w:r>
      <w:r w:rsidRPr="006D0753">
        <w:rPr>
          <w:b/>
          <w:bCs/>
          <w:lang w:val="lt-LT"/>
        </w:rPr>
        <w:t xml:space="preserve"> šimtai </w:t>
      </w:r>
      <w:r>
        <w:rPr>
          <w:b/>
          <w:bCs/>
          <w:lang w:val="lt-LT"/>
        </w:rPr>
        <w:t>penk</w:t>
      </w:r>
      <w:r w:rsidRPr="006D0753">
        <w:rPr>
          <w:b/>
          <w:bCs/>
          <w:lang w:val="lt-LT"/>
        </w:rPr>
        <w:t xml:space="preserve">iasdešimt </w:t>
      </w:r>
      <w:r>
        <w:rPr>
          <w:b/>
          <w:bCs/>
          <w:lang w:val="lt-LT"/>
        </w:rPr>
        <w:t>penki</w:t>
      </w:r>
      <w:r w:rsidRPr="006D0753">
        <w:rPr>
          <w:b/>
          <w:bCs/>
          <w:lang w:val="lt-LT"/>
        </w:rPr>
        <w:t xml:space="preserve"> eurai</w:t>
      </w:r>
      <w:r>
        <w:rPr>
          <w:b/>
          <w:bCs/>
          <w:lang w:val="lt-LT"/>
        </w:rPr>
        <w:t xml:space="preserve"> ir devyniasdešimt trys centai</w:t>
      </w:r>
      <w:r w:rsidRPr="006D0753">
        <w:rPr>
          <w:b/>
          <w:bCs/>
          <w:lang w:val="lt-LT"/>
        </w:rPr>
        <w:t>)</w:t>
      </w:r>
      <w:r w:rsidRPr="00116F0B">
        <w:rPr>
          <w:lang w:val="lt-LT"/>
        </w:rPr>
        <w:t xml:space="preserve">, įskaitant pridėtinės vertės mokestį (toliau – PVM). </w:t>
      </w:r>
      <w:r>
        <w:rPr>
          <w:lang w:val="lt-LT"/>
        </w:rPr>
        <w:t>Pradinės Sutarties vertė (</w:t>
      </w:r>
      <w:r w:rsidRPr="00116F0B">
        <w:rPr>
          <w:lang w:val="lt-LT"/>
        </w:rPr>
        <w:t>Sutarties kaina be PVM</w:t>
      </w:r>
      <w:r>
        <w:rPr>
          <w:lang w:val="lt-LT"/>
        </w:rPr>
        <w:t>)</w:t>
      </w:r>
      <w:r w:rsidRPr="00116F0B">
        <w:rPr>
          <w:lang w:val="lt-LT"/>
        </w:rPr>
        <w:t xml:space="preserve"> – </w:t>
      </w:r>
      <w:r w:rsidRPr="006E39BC">
        <w:rPr>
          <w:b/>
          <w:lang w:val="lt-LT"/>
        </w:rPr>
        <w:t xml:space="preserve">15 418,12 </w:t>
      </w:r>
      <w:r w:rsidRPr="006D0753">
        <w:rPr>
          <w:b/>
          <w:bCs/>
          <w:lang w:val="lt-LT"/>
        </w:rPr>
        <w:t xml:space="preserve">Eur </w:t>
      </w:r>
      <w:r w:rsidRPr="00116F0B">
        <w:rPr>
          <w:b/>
          <w:lang w:val="lt-LT"/>
        </w:rPr>
        <w:t>(</w:t>
      </w:r>
      <w:r w:rsidRPr="006D0753">
        <w:rPr>
          <w:b/>
          <w:bCs/>
          <w:lang w:val="lt-LT"/>
        </w:rPr>
        <w:t>penki</w:t>
      </w:r>
      <w:r>
        <w:rPr>
          <w:b/>
          <w:bCs/>
          <w:lang w:val="lt-LT"/>
        </w:rPr>
        <w:t>olika</w:t>
      </w:r>
      <w:r w:rsidRPr="006D0753">
        <w:rPr>
          <w:b/>
          <w:bCs/>
          <w:lang w:val="lt-LT"/>
        </w:rPr>
        <w:t xml:space="preserve"> tūkstanči</w:t>
      </w:r>
      <w:r>
        <w:rPr>
          <w:b/>
          <w:bCs/>
          <w:lang w:val="lt-LT"/>
        </w:rPr>
        <w:t>ų keturi</w:t>
      </w:r>
      <w:r w:rsidRPr="006D0753">
        <w:rPr>
          <w:b/>
          <w:bCs/>
          <w:lang w:val="lt-LT"/>
        </w:rPr>
        <w:t xml:space="preserve"> šimtai </w:t>
      </w:r>
      <w:r>
        <w:rPr>
          <w:b/>
          <w:bCs/>
          <w:lang w:val="lt-LT"/>
        </w:rPr>
        <w:t xml:space="preserve">aštuoniolika </w:t>
      </w:r>
      <w:r w:rsidRPr="006D0753">
        <w:rPr>
          <w:b/>
          <w:bCs/>
          <w:lang w:val="lt-LT"/>
        </w:rPr>
        <w:t>eurų</w:t>
      </w:r>
      <w:r>
        <w:rPr>
          <w:b/>
          <w:bCs/>
          <w:lang w:val="lt-LT"/>
        </w:rPr>
        <w:t xml:space="preserve"> ir dvylika centų</w:t>
      </w:r>
      <w:r w:rsidRPr="006D0753">
        <w:rPr>
          <w:b/>
          <w:bCs/>
          <w:lang w:val="lt-LT"/>
        </w:rPr>
        <w:t>)</w:t>
      </w:r>
      <w:r w:rsidRPr="00116F0B">
        <w:rPr>
          <w:lang w:val="lt-LT"/>
        </w:rPr>
        <w:t>. Detalios paslaugų kainos (įkainiai):</w:t>
      </w:r>
    </w:p>
    <w:tbl>
      <w:tblPr>
        <w:tblStyle w:val="Lentelstinklelis2"/>
        <w:tblW w:w="5000" w:type="pct"/>
        <w:tblLook w:val="04A0" w:firstRow="1" w:lastRow="0" w:firstColumn="1" w:lastColumn="0" w:noHBand="0" w:noVBand="1"/>
      </w:tblPr>
      <w:tblGrid>
        <w:gridCol w:w="705"/>
        <w:gridCol w:w="3545"/>
        <w:gridCol w:w="1418"/>
        <w:gridCol w:w="1844"/>
        <w:gridCol w:w="2121"/>
      </w:tblGrid>
      <w:tr w:rsidR="00BF1AD9" w:rsidRPr="00B119C8" w14:paraId="7881181C" w14:textId="77777777" w:rsidTr="00634142">
        <w:trPr>
          <w:trHeight w:val="233"/>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4098C1" w14:textId="77777777" w:rsidR="00BF1AD9" w:rsidRPr="000E3169" w:rsidRDefault="00BF1AD9" w:rsidP="00634142">
            <w:pPr>
              <w:jc w:val="center"/>
              <w:rPr>
                <w:b/>
                <w:sz w:val="24"/>
                <w:szCs w:val="24"/>
                <w:lang w:val="lt-LT"/>
              </w:rPr>
            </w:pPr>
            <w:r w:rsidRPr="000E3169">
              <w:rPr>
                <w:b/>
                <w:sz w:val="24"/>
                <w:szCs w:val="24"/>
                <w:lang w:val="lt-LT"/>
              </w:rPr>
              <w:t>Eil. Nr.</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113AF" w14:textId="77777777" w:rsidR="00BF1AD9" w:rsidRPr="000E3169" w:rsidRDefault="00BF1AD9" w:rsidP="00634142">
            <w:pPr>
              <w:jc w:val="center"/>
              <w:rPr>
                <w:b/>
                <w:sz w:val="24"/>
                <w:szCs w:val="24"/>
                <w:lang w:val="lt-LT"/>
              </w:rPr>
            </w:pPr>
            <w:r w:rsidRPr="000E3169">
              <w:rPr>
                <w:b/>
                <w:sz w:val="24"/>
                <w:szCs w:val="24"/>
                <w:lang w:val="lt-LT"/>
              </w:rPr>
              <w:t>Pavadinimas</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CE5E3" w14:textId="77777777" w:rsidR="00BF1AD9" w:rsidRPr="000E3169" w:rsidRDefault="00BF1AD9" w:rsidP="00634142">
            <w:pPr>
              <w:jc w:val="center"/>
              <w:rPr>
                <w:b/>
                <w:sz w:val="24"/>
                <w:szCs w:val="24"/>
                <w:lang w:val="lt-LT"/>
              </w:rPr>
            </w:pPr>
            <w:r w:rsidRPr="000E3169">
              <w:rPr>
                <w:b/>
                <w:sz w:val="24"/>
                <w:szCs w:val="24"/>
                <w:lang w:val="lt-LT"/>
              </w:rPr>
              <w:t xml:space="preserve">Kiekis, vnt. </w:t>
            </w:r>
          </w:p>
        </w:tc>
        <w:tc>
          <w:tcPr>
            <w:tcW w:w="9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BE99D" w14:textId="77777777" w:rsidR="00BF1AD9" w:rsidRPr="000E3169" w:rsidRDefault="00BF1AD9" w:rsidP="00634142">
            <w:pPr>
              <w:jc w:val="center"/>
              <w:rPr>
                <w:b/>
                <w:sz w:val="24"/>
                <w:szCs w:val="24"/>
                <w:lang w:val="lt-LT"/>
              </w:rPr>
            </w:pPr>
            <w:r w:rsidRPr="000E3169">
              <w:rPr>
                <w:b/>
                <w:sz w:val="24"/>
                <w:szCs w:val="24"/>
                <w:lang w:val="lt-LT"/>
              </w:rPr>
              <w:t>1 vnt. kaina, E</w:t>
            </w:r>
            <w:r>
              <w:rPr>
                <w:b/>
                <w:sz w:val="24"/>
                <w:szCs w:val="24"/>
                <w:lang w:val="lt-LT"/>
              </w:rPr>
              <w:t>ur</w:t>
            </w:r>
            <w:r w:rsidRPr="000E3169">
              <w:rPr>
                <w:b/>
                <w:sz w:val="24"/>
                <w:szCs w:val="24"/>
                <w:lang w:val="lt-LT"/>
              </w:rPr>
              <w:t xml:space="preserve"> be PVM</w:t>
            </w:r>
          </w:p>
        </w:tc>
        <w:tc>
          <w:tcPr>
            <w:tcW w:w="11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E1610" w14:textId="77777777" w:rsidR="00BF1AD9" w:rsidRPr="000E3169" w:rsidRDefault="00BF1AD9" w:rsidP="00634142">
            <w:pPr>
              <w:jc w:val="center"/>
              <w:rPr>
                <w:b/>
                <w:sz w:val="24"/>
                <w:szCs w:val="24"/>
                <w:lang w:val="lt-LT"/>
              </w:rPr>
            </w:pPr>
            <w:r w:rsidRPr="000E3169">
              <w:rPr>
                <w:b/>
                <w:sz w:val="24"/>
                <w:szCs w:val="24"/>
                <w:lang w:val="lt-LT"/>
              </w:rPr>
              <w:t>Viso kaina, E</w:t>
            </w:r>
            <w:r>
              <w:rPr>
                <w:b/>
                <w:sz w:val="24"/>
                <w:szCs w:val="24"/>
                <w:lang w:val="lt-LT"/>
              </w:rPr>
              <w:t>ur</w:t>
            </w:r>
            <w:r w:rsidRPr="000E3169">
              <w:rPr>
                <w:b/>
                <w:sz w:val="24"/>
                <w:szCs w:val="24"/>
                <w:lang w:val="lt-LT"/>
              </w:rPr>
              <w:t xml:space="preserve"> be PVM</w:t>
            </w:r>
          </w:p>
        </w:tc>
      </w:tr>
      <w:tr w:rsidR="00BF1AD9" w:rsidRPr="00B119C8" w14:paraId="3551878B" w14:textId="77777777" w:rsidTr="00634142">
        <w:trPr>
          <w:trHeight w:val="233"/>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6E223" w14:textId="77777777" w:rsidR="00BF1AD9" w:rsidRPr="000E3169" w:rsidRDefault="00BF1AD9" w:rsidP="00634142">
            <w:pPr>
              <w:jc w:val="center"/>
              <w:rPr>
                <w:b/>
                <w:sz w:val="24"/>
                <w:szCs w:val="24"/>
                <w:lang w:val="lt-LT"/>
              </w:rPr>
            </w:pPr>
            <w:r w:rsidRPr="000E3169">
              <w:rPr>
                <w:b/>
                <w:sz w:val="24"/>
                <w:szCs w:val="24"/>
                <w:lang w:val="lt-LT"/>
              </w:rPr>
              <w:t>A</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E04D9" w14:textId="77777777" w:rsidR="00BF1AD9" w:rsidRPr="000E3169" w:rsidRDefault="00BF1AD9" w:rsidP="00634142">
            <w:pPr>
              <w:jc w:val="center"/>
              <w:rPr>
                <w:b/>
                <w:sz w:val="24"/>
                <w:szCs w:val="24"/>
                <w:lang w:val="lt-LT"/>
              </w:rPr>
            </w:pPr>
            <w:r w:rsidRPr="000E3169">
              <w:rPr>
                <w:b/>
                <w:sz w:val="24"/>
                <w:szCs w:val="24"/>
                <w:lang w:val="lt-LT"/>
              </w:rPr>
              <w:t>B</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CD225" w14:textId="77777777" w:rsidR="00BF1AD9" w:rsidRPr="000E3169" w:rsidRDefault="00BF1AD9" w:rsidP="00634142">
            <w:pPr>
              <w:jc w:val="center"/>
              <w:rPr>
                <w:b/>
                <w:sz w:val="24"/>
                <w:szCs w:val="24"/>
                <w:lang w:val="lt-LT"/>
              </w:rPr>
            </w:pPr>
            <w:r w:rsidRPr="000E3169">
              <w:rPr>
                <w:b/>
                <w:sz w:val="24"/>
                <w:szCs w:val="24"/>
                <w:lang w:val="lt-LT"/>
              </w:rPr>
              <w:t>C</w:t>
            </w:r>
          </w:p>
        </w:tc>
        <w:tc>
          <w:tcPr>
            <w:tcW w:w="9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6C310" w14:textId="77777777" w:rsidR="00BF1AD9" w:rsidRPr="000E3169" w:rsidRDefault="00BF1AD9" w:rsidP="00634142">
            <w:pPr>
              <w:jc w:val="center"/>
              <w:rPr>
                <w:b/>
                <w:sz w:val="24"/>
                <w:szCs w:val="24"/>
                <w:lang w:val="lt-LT"/>
              </w:rPr>
            </w:pPr>
            <w:r w:rsidRPr="000E3169">
              <w:rPr>
                <w:b/>
                <w:sz w:val="24"/>
                <w:szCs w:val="24"/>
                <w:lang w:val="lt-LT"/>
              </w:rPr>
              <w:t>D</w:t>
            </w:r>
          </w:p>
        </w:tc>
        <w:tc>
          <w:tcPr>
            <w:tcW w:w="11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60CAF" w14:textId="77777777" w:rsidR="00BF1AD9" w:rsidRPr="000E3169" w:rsidRDefault="00BF1AD9" w:rsidP="00634142">
            <w:pPr>
              <w:jc w:val="center"/>
              <w:rPr>
                <w:b/>
                <w:sz w:val="24"/>
                <w:szCs w:val="24"/>
                <w:lang w:val="lt-LT"/>
              </w:rPr>
            </w:pPr>
            <w:r w:rsidRPr="000E3169">
              <w:rPr>
                <w:b/>
                <w:sz w:val="24"/>
                <w:szCs w:val="24"/>
                <w:lang w:val="lt-LT"/>
              </w:rPr>
              <w:t>E=C×D</w:t>
            </w:r>
          </w:p>
        </w:tc>
      </w:tr>
      <w:tr w:rsidR="00BF1AD9" w:rsidRPr="00B119C8" w14:paraId="43B906EE" w14:textId="77777777" w:rsidTr="00634142">
        <w:trPr>
          <w:trHeight w:val="888"/>
        </w:trPr>
        <w:tc>
          <w:tcPr>
            <w:tcW w:w="366" w:type="pct"/>
            <w:tcBorders>
              <w:top w:val="single" w:sz="4" w:space="0" w:color="auto"/>
              <w:left w:val="single" w:sz="4" w:space="0" w:color="auto"/>
              <w:bottom w:val="single" w:sz="4" w:space="0" w:color="auto"/>
              <w:right w:val="single" w:sz="4" w:space="0" w:color="auto"/>
            </w:tcBorders>
            <w:vAlign w:val="center"/>
          </w:tcPr>
          <w:p w14:paraId="13C99D9D" w14:textId="77777777" w:rsidR="00BF1AD9" w:rsidRPr="000E3169" w:rsidRDefault="00BF1AD9" w:rsidP="00634142">
            <w:pPr>
              <w:jc w:val="center"/>
              <w:rPr>
                <w:bCs/>
                <w:sz w:val="24"/>
                <w:szCs w:val="24"/>
                <w:lang w:val="lt-LT"/>
              </w:rPr>
            </w:pPr>
            <w:r w:rsidRPr="000E3169">
              <w:rPr>
                <w:bCs/>
                <w:sz w:val="24"/>
                <w:szCs w:val="24"/>
                <w:lang w:val="lt-LT"/>
              </w:rPr>
              <w:t>1.</w:t>
            </w:r>
          </w:p>
        </w:tc>
        <w:tc>
          <w:tcPr>
            <w:tcW w:w="1840" w:type="pct"/>
            <w:tcBorders>
              <w:top w:val="single" w:sz="4" w:space="0" w:color="auto"/>
              <w:left w:val="single" w:sz="4" w:space="0" w:color="auto"/>
              <w:bottom w:val="single" w:sz="4" w:space="0" w:color="auto"/>
              <w:right w:val="single" w:sz="4" w:space="0" w:color="auto"/>
            </w:tcBorders>
            <w:vAlign w:val="center"/>
          </w:tcPr>
          <w:p w14:paraId="38B059C4" w14:textId="77777777" w:rsidR="00BF1AD9" w:rsidRPr="000E3169" w:rsidRDefault="00BF1AD9" w:rsidP="00634142">
            <w:pPr>
              <w:jc w:val="both"/>
              <w:rPr>
                <w:sz w:val="24"/>
                <w:szCs w:val="24"/>
                <w:lang w:val="lt-LT"/>
              </w:rPr>
            </w:pPr>
            <w:r w:rsidRPr="000E3169">
              <w:rPr>
                <w:sz w:val="24"/>
                <w:szCs w:val="24"/>
                <w:lang w:val="lt-LT"/>
              </w:rPr>
              <w:t xml:space="preserve">Tinklo komutatorių Cisco </w:t>
            </w:r>
            <w:r w:rsidRPr="000E3169">
              <w:rPr>
                <w:color w:val="000000"/>
                <w:sz w:val="24"/>
                <w:szCs w:val="24"/>
                <w:lang w:val="lt-LT"/>
              </w:rPr>
              <w:t xml:space="preserve">techninės ir programinės įrangos licencijų palaikymo </w:t>
            </w:r>
            <w:r w:rsidRPr="000E3169">
              <w:rPr>
                <w:sz w:val="24"/>
                <w:szCs w:val="24"/>
                <w:lang w:val="lt-LT"/>
              </w:rPr>
              <w:t>paslaugos. Įrenginių serijiniai numeriai:</w:t>
            </w:r>
          </w:p>
          <w:p w14:paraId="607083DA" w14:textId="77777777" w:rsidR="00BF1AD9" w:rsidRPr="000E3169" w:rsidRDefault="00BF1AD9" w:rsidP="00634142">
            <w:pPr>
              <w:jc w:val="both"/>
              <w:rPr>
                <w:sz w:val="24"/>
                <w:szCs w:val="24"/>
                <w:lang w:val="lt-LT"/>
              </w:rPr>
            </w:pPr>
            <w:r w:rsidRPr="000E3169">
              <w:rPr>
                <w:sz w:val="24"/>
                <w:szCs w:val="24"/>
                <w:lang w:val="lt-LT"/>
              </w:rPr>
              <w:t>Cisco C9500-24Y4C:</w:t>
            </w:r>
          </w:p>
          <w:p w14:paraId="577F1F41" w14:textId="77777777" w:rsidR="00BF1AD9" w:rsidRPr="000E3169" w:rsidRDefault="00BF1AD9" w:rsidP="00634142">
            <w:pPr>
              <w:jc w:val="both"/>
              <w:rPr>
                <w:sz w:val="24"/>
                <w:szCs w:val="24"/>
                <w:lang w:val="lt-LT"/>
              </w:rPr>
            </w:pPr>
            <w:r w:rsidRPr="000E3169">
              <w:rPr>
                <w:sz w:val="24"/>
                <w:szCs w:val="24"/>
                <w:lang w:val="lt-LT"/>
              </w:rPr>
              <w:t>CAT2244L428</w:t>
            </w:r>
          </w:p>
          <w:p w14:paraId="42DEF161" w14:textId="77777777" w:rsidR="00BF1AD9" w:rsidRPr="000E3169" w:rsidRDefault="00BF1AD9" w:rsidP="00634142">
            <w:pPr>
              <w:jc w:val="both"/>
              <w:rPr>
                <w:sz w:val="24"/>
                <w:szCs w:val="24"/>
                <w:lang w:val="lt-LT"/>
              </w:rPr>
            </w:pPr>
            <w:r w:rsidRPr="000E3169">
              <w:rPr>
                <w:sz w:val="24"/>
                <w:szCs w:val="24"/>
                <w:lang w:val="lt-LT"/>
              </w:rPr>
              <w:t>CAT2244L443</w:t>
            </w:r>
          </w:p>
          <w:p w14:paraId="7DDEFE3C" w14:textId="77777777" w:rsidR="00BF1AD9" w:rsidRPr="000E3169" w:rsidRDefault="00BF1AD9" w:rsidP="00634142">
            <w:pPr>
              <w:jc w:val="both"/>
              <w:rPr>
                <w:sz w:val="24"/>
                <w:szCs w:val="24"/>
                <w:lang w:val="lt-LT"/>
              </w:rPr>
            </w:pPr>
            <w:r w:rsidRPr="000E3169">
              <w:rPr>
                <w:sz w:val="24"/>
                <w:szCs w:val="24"/>
                <w:lang w:val="lt-LT"/>
              </w:rPr>
              <w:t>CAT2244L52V</w:t>
            </w:r>
          </w:p>
          <w:p w14:paraId="6ECC487E" w14:textId="77777777" w:rsidR="00BF1AD9" w:rsidRPr="000E3169" w:rsidRDefault="00BF1AD9" w:rsidP="00634142">
            <w:pPr>
              <w:jc w:val="both"/>
              <w:rPr>
                <w:sz w:val="24"/>
                <w:szCs w:val="24"/>
                <w:lang w:val="lt-LT"/>
              </w:rPr>
            </w:pPr>
            <w:r w:rsidRPr="000E3169">
              <w:rPr>
                <w:sz w:val="24"/>
                <w:szCs w:val="24"/>
                <w:lang w:val="lt-LT"/>
              </w:rPr>
              <w:t>CAT2244L4ZN</w:t>
            </w:r>
          </w:p>
        </w:tc>
        <w:tc>
          <w:tcPr>
            <w:tcW w:w="736" w:type="pct"/>
            <w:tcBorders>
              <w:top w:val="single" w:sz="4" w:space="0" w:color="auto"/>
              <w:left w:val="single" w:sz="4" w:space="0" w:color="auto"/>
              <w:bottom w:val="single" w:sz="4" w:space="0" w:color="auto"/>
              <w:right w:val="single" w:sz="4" w:space="0" w:color="auto"/>
            </w:tcBorders>
            <w:vAlign w:val="center"/>
          </w:tcPr>
          <w:p w14:paraId="2E05FDFD" w14:textId="77777777" w:rsidR="00BF1AD9" w:rsidRPr="000E3169" w:rsidRDefault="00BF1AD9" w:rsidP="00634142">
            <w:pPr>
              <w:tabs>
                <w:tab w:val="left" w:pos="0"/>
                <w:tab w:val="left" w:pos="720"/>
              </w:tabs>
              <w:jc w:val="center"/>
              <w:rPr>
                <w:sz w:val="24"/>
                <w:szCs w:val="24"/>
                <w:lang w:val="lt-LT"/>
              </w:rPr>
            </w:pPr>
            <w:r w:rsidRPr="000E3169">
              <w:rPr>
                <w:sz w:val="24"/>
                <w:szCs w:val="24"/>
                <w:lang w:val="lt-LT"/>
              </w:rPr>
              <w:t>4</w:t>
            </w:r>
          </w:p>
        </w:tc>
        <w:tc>
          <w:tcPr>
            <w:tcW w:w="957" w:type="pct"/>
            <w:tcBorders>
              <w:top w:val="single" w:sz="4" w:space="0" w:color="auto"/>
              <w:left w:val="single" w:sz="4" w:space="0" w:color="auto"/>
              <w:bottom w:val="single" w:sz="4" w:space="0" w:color="auto"/>
              <w:right w:val="single" w:sz="4" w:space="0" w:color="auto"/>
            </w:tcBorders>
            <w:vAlign w:val="center"/>
          </w:tcPr>
          <w:p w14:paraId="36EDA243" w14:textId="77777777" w:rsidR="00BF1AD9" w:rsidRPr="000E3169" w:rsidRDefault="00BF1AD9" w:rsidP="00634142">
            <w:pPr>
              <w:tabs>
                <w:tab w:val="left" w:pos="0"/>
                <w:tab w:val="left" w:pos="720"/>
              </w:tabs>
              <w:jc w:val="center"/>
              <w:rPr>
                <w:sz w:val="24"/>
                <w:szCs w:val="24"/>
                <w:lang w:val="lt-LT"/>
              </w:rPr>
            </w:pPr>
            <w:r>
              <w:rPr>
                <w:sz w:val="24"/>
                <w:szCs w:val="24"/>
                <w:lang w:val="lt-LT"/>
              </w:rPr>
              <w:t>677,25</w:t>
            </w:r>
          </w:p>
        </w:tc>
        <w:tc>
          <w:tcPr>
            <w:tcW w:w="1101" w:type="pct"/>
            <w:tcBorders>
              <w:top w:val="single" w:sz="4" w:space="0" w:color="auto"/>
              <w:left w:val="single" w:sz="4" w:space="0" w:color="auto"/>
              <w:bottom w:val="single" w:sz="4" w:space="0" w:color="auto"/>
              <w:right w:val="single" w:sz="4" w:space="0" w:color="auto"/>
            </w:tcBorders>
            <w:vAlign w:val="center"/>
          </w:tcPr>
          <w:p w14:paraId="5576A587" w14:textId="77777777" w:rsidR="00BF1AD9" w:rsidRPr="000E3169" w:rsidRDefault="00BF1AD9" w:rsidP="00634142">
            <w:pPr>
              <w:tabs>
                <w:tab w:val="left" w:pos="0"/>
                <w:tab w:val="left" w:pos="720"/>
              </w:tabs>
              <w:jc w:val="center"/>
              <w:rPr>
                <w:sz w:val="24"/>
                <w:szCs w:val="24"/>
                <w:lang w:val="lt-LT"/>
              </w:rPr>
            </w:pPr>
            <w:r>
              <w:rPr>
                <w:sz w:val="24"/>
                <w:szCs w:val="24"/>
                <w:lang w:val="lt-LT"/>
              </w:rPr>
              <w:t>2 709,00</w:t>
            </w:r>
          </w:p>
        </w:tc>
      </w:tr>
      <w:tr w:rsidR="00BF1AD9" w:rsidRPr="00B119C8" w14:paraId="41B15F0B" w14:textId="77777777" w:rsidTr="00634142">
        <w:trPr>
          <w:trHeight w:val="444"/>
        </w:trPr>
        <w:tc>
          <w:tcPr>
            <w:tcW w:w="366" w:type="pct"/>
            <w:tcBorders>
              <w:top w:val="single" w:sz="4" w:space="0" w:color="auto"/>
              <w:left w:val="single" w:sz="4" w:space="0" w:color="auto"/>
              <w:bottom w:val="single" w:sz="4" w:space="0" w:color="auto"/>
              <w:right w:val="single" w:sz="4" w:space="0" w:color="auto"/>
            </w:tcBorders>
            <w:vAlign w:val="center"/>
          </w:tcPr>
          <w:p w14:paraId="2C4BBEF7" w14:textId="77777777" w:rsidR="00BF1AD9" w:rsidRPr="000E3169" w:rsidRDefault="00BF1AD9" w:rsidP="00634142">
            <w:pPr>
              <w:jc w:val="center"/>
              <w:rPr>
                <w:bCs/>
                <w:sz w:val="24"/>
                <w:szCs w:val="24"/>
                <w:lang w:val="lt-LT"/>
              </w:rPr>
            </w:pPr>
            <w:r w:rsidRPr="000E3169">
              <w:rPr>
                <w:bCs/>
                <w:sz w:val="24"/>
                <w:szCs w:val="24"/>
                <w:lang w:val="lt-LT"/>
              </w:rPr>
              <w:t>2.</w:t>
            </w:r>
          </w:p>
        </w:tc>
        <w:tc>
          <w:tcPr>
            <w:tcW w:w="1840" w:type="pct"/>
            <w:tcBorders>
              <w:top w:val="single" w:sz="4" w:space="0" w:color="auto"/>
              <w:left w:val="single" w:sz="4" w:space="0" w:color="auto"/>
              <w:bottom w:val="single" w:sz="4" w:space="0" w:color="auto"/>
              <w:right w:val="single" w:sz="4" w:space="0" w:color="auto"/>
            </w:tcBorders>
            <w:vAlign w:val="center"/>
          </w:tcPr>
          <w:p w14:paraId="70E9CFC9" w14:textId="77777777" w:rsidR="00BF1AD9" w:rsidRPr="000E3169" w:rsidRDefault="00BF1AD9" w:rsidP="00634142">
            <w:pPr>
              <w:jc w:val="both"/>
              <w:rPr>
                <w:sz w:val="24"/>
                <w:szCs w:val="24"/>
                <w:lang w:val="lt-LT"/>
              </w:rPr>
            </w:pPr>
            <w:r w:rsidRPr="000E3169">
              <w:rPr>
                <w:sz w:val="24"/>
                <w:szCs w:val="24"/>
                <w:lang w:val="lt-LT"/>
              </w:rPr>
              <w:t xml:space="preserve">Tinklo komutatorių Cisco </w:t>
            </w:r>
            <w:r w:rsidRPr="000E3169">
              <w:rPr>
                <w:color w:val="000000"/>
                <w:sz w:val="24"/>
                <w:szCs w:val="24"/>
                <w:lang w:val="lt-LT"/>
              </w:rPr>
              <w:t xml:space="preserve">techninės ir programinės įrangos licencijų palaikymo </w:t>
            </w:r>
            <w:r w:rsidRPr="000E3169">
              <w:rPr>
                <w:sz w:val="24"/>
                <w:szCs w:val="24"/>
                <w:lang w:val="lt-LT"/>
              </w:rPr>
              <w:t>paslaugos. Įrenginių serijiniai numeriai:</w:t>
            </w:r>
          </w:p>
          <w:p w14:paraId="54D54BDA" w14:textId="77777777" w:rsidR="00BF1AD9" w:rsidRPr="000E3169" w:rsidRDefault="00BF1AD9" w:rsidP="00634142">
            <w:pPr>
              <w:jc w:val="both"/>
              <w:rPr>
                <w:sz w:val="24"/>
                <w:szCs w:val="24"/>
                <w:lang w:val="lt-LT"/>
              </w:rPr>
            </w:pPr>
            <w:r w:rsidRPr="000E3169">
              <w:rPr>
                <w:sz w:val="24"/>
                <w:szCs w:val="24"/>
                <w:lang w:val="lt-LT"/>
              </w:rPr>
              <w:t>Cisco  C9300-24T:</w:t>
            </w:r>
          </w:p>
          <w:p w14:paraId="15CBD186" w14:textId="77777777" w:rsidR="00BF1AD9" w:rsidRPr="000E3169" w:rsidRDefault="00BF1AD9" w:rsidP="00634142">
            <w:pPr>
              <w:jc w:val="both"/>
              <w:rPr>
                <w:sz w:val="24"/>
                <w:szCs w:val="24"/>
                <w:lang w:val="lt-LT"/>
              </w:rPr>
            </w:pPr>
            <w:r w:rsidRPr="000E3169">
              <w:rPr>
                <w:sz w:val="24"/>
                <w:szCs w:val="24"/>
                <w:lang w:val="lt-LT"/>
              </w:rPr>
              <w:t>FOC2529LL89</w:t>
            </w:r>
          </w:p>
          <w:p w14:paraId="4731C7AA" w14:textId="77777777" w:rsidR="00BF1AD9" w:rsidRPr="000E3169" w:rsidRDefault="00BF1AD9" w:rsidP="00634142">
            <w:pPr>
              <w:jc w:val="both"/>
              <w:rPr>
                <w:sz w:val="24"/>
                <w:szCs w:val="24"/>
                <w:lang w:val="lt-LT"/>
              </w:rPr>
            </w:pPr>
            <w:r w:rsidRPr="000E3169">
              <w:rPr>
                <w:sz w:val="24"/>
                <w:szCs w:val="24"/>
                <w:lang w:val="lt-LT"/>
              </w:rPr>
              <w:t>FOC2524LFPE</w:t>
            </w:r>
          </w:p>
          <w:p w14:paraId="5BC59142" w14:textId="77777777" w:rsidR="00BF1AD9" w:rsidRPr="000E3169" w:rsidRDefault="00BF1AD9" w:rsidP="00634142">
            <w:pPr>
              <w:jc w:val="both"/>
              <w:rPr>
                <w:sz w:val="24"/>
                <w:szCs w:val="24"/>
                <w:lang w:val="lt-LT"/>
              </w:rPr>
            </w:pPr>
            <w:r w:rsidRPr="000E3169">
              <w:rPr>
                <w:sz w:val="24"/>
                <w:szCs w:val="24"/>
                <w:lang w:val="lt-LT"/>
              </w:rPr>
              <w:t>FOC2526LK4H</w:t>
            </w:r>
          </w:p>
          <w:p w14:paraId="45627C46" w14:textId="77777777" w:rsidR="00BF1AD9" w:rsidRPr="000E3169" w:rsidRDefault="00BF1AD9" w:rsidP="00634142">
            <w:pPr>
              <w:jc w:val="both"/>
              <w:rPr>
                <w:sz w:val="24"/>
                <w:szCs w:val="24"/>
                <w:lang w:val="lt-LT"/>
              </w:rPr>
            </w:pPr>
            <w:r w:rsidRPr="000E3169">
              <w:rPr>
                <w:sz w:val="24"/>
                <w:szCs w:val="24"/>
                <w:lang w:val="lt-LT"/>
              </w:rPr>
              <w:t>FOC2529LK1U</w:t>
            </w:r>
          </w:p>
        </w:tc>
        <w:tc>
          <w:tcPr>
            <w:tcW w:w="736" w:type="pct"/>
            <w:tcBorders>
              <w:top w:val="single" w:sz="4" w:space="0" w:color="auto"/>
              <w:left w:val="single" w:sz="4" w:space="0" w:color="auto"/>
              <w:bottom w:val="single" w:sz="4" w:space="0" w:color="auto"/>
              <w:right w:val="single" w:sz="4" w:space="0" w:color="auto"/>
            </w:tcBorders>
            <w:vAlign w:val="center"/>
          </w:tcPr>
          <w:p w14:paraId="6E466776" w14:textId="77777777" w:rsidR="00BF1AD9" w:rsidRPr="000E3169" w:rsidRDefault="00BF1AD9" w:rsidP="00634142">
            <w:pPr>
              <w:tabs>
                <w:tab w:val="left" w:pos="0"/>
                <w:tab w:val="left" w:pos="720"/>
              </w:tabs>
              <w:jc w:val="center"/>
              <w:rPr>
                <w:sz w:val="24"/>
                <w:szCs w:val="24"/>
                <w:lang w:val="lt-LT"/>
              </w:rPr>
            </w:pPr>
            <w:r w:rsidRPr="000E3169">
              <w:rPr>
                <w:sz w:val="24"/>
                <w:szCs w:val="24"/>
                <w:lang w:val="lt-LT"/>
              </w:rPr>
              <w:t>4</w:t>
            </w:r>
          </w:p>
        </w:tc>
        <w:tc>
          <w:tcPr>
            <w:tcW w:w="957" w:type="pct"/>
            <w:tcBorders>
              <w:top w:val="single" w:sz="4" w:space="0" w:color="auto"/>
              <w:left w:val="single" w:sz="4" w:space="0" w:color="auto"/>
              <w:bottom w:val="single" w:sz="4" w:space="0" w:color="auto"/>
              <w:right w:val="single" w:sz="4" w:space="0" w:color="auto"/>
            </w:tcBorders>
            <w:vAlign w:val="center"/>
          </w:tcPr>
          <w:p w14:paraId="1DFC1880" w14:textId="77777777" w:rsidR="00BF1AD9" w:rsidRPr="000E3169" w:rsidRDefault="00BF1AD9" w:rsidP="00634142">
            <w:pPr>
              <w:tabs>
                <w:tab w:val="left" w:pos="0"/>
                <w:tab w:val="left" w:pos="720"/>
              </w:tabs>
              <w:jc w:val="center"/>
              <w:rPr>
                <w:sz w:val="24"/>
                <w:szCs w:val="24"/>
                <w:lang w:val="lt-LT"/>
              </w:rPr>
            </w:pPr>
            <w:r>
              <w:rPr>
                <w:sz w:val="24"/>
                <w:szCs w:val="24"/>
                <w:lang w:val="lt-LT"/>
              </w:rPr>
              <w:t>3 177,28</w:t>
            </w:r>
          </w:p>
        </w:tc>
        <w:tc>
          <w:tcPr>
            <w:tcW w:w="1101" w:type="pct"/>
            <w:tcBorders>
              <w:top w:val="single" w:sz="4" w:space="0" w:color="auto"/>
              <w:left w:val="single" w:sz="4" w:space="0" w:color="auto"/>
              <w:bottom w:val="single" w:sz="4" w:space="0" w:color="auto"/>
              <w:right w:val="single" w:sz="4" w:space="0" w:color="auto"/>
            </w:tcBorders>
            <w:vAlign w:val="center"/>
          </w:tcPr>
          <w:p w14:paraId="6B449913" w14:textId="77777777" w:rsidR="00BF1AD9" w:rsidRPr="000E3169" w:rsidRDefault="00BF1AD9" w:rsidP="00634142">
            <w:pPr>
              <w:tabs>
                <w:tab w:val="left" w:pos="0"/>
                <w:tab w:val="left" w:pos="720"/>
              </w:tabs>
              <w:jc w:val="center"/>
              <w:rPr>
                <w:sz w:val="24"/>
                <w:szCs w:val="24"/>
                <w:lang w:val="lt-LT"/>
              </w:rPr>
            </w:pPr>
            <w:r>
              <w:rPr>
                <w:sz w:val="24"/>
                <w:szCs w:val="24"/>
                <w:lang w:val="lt-LT"/>
              </w:rPr>
              <w:t>12 709,12</w:t>
            </w:r>
          </w:p>
        </w:tc>
      </w:tr>
      <w:tr w:rsidR="00BF1AD9" w:rsidRPr="00B119C8" w14:paraId="068C5528" w14:textId="77777777" w:rsidTr="00634142">
        <w:trPr>
          <w:trHeight w:val="386"/>
        </w:trPr>
        <w:tc>
          <w:tcPr>
            <w:tcW w:w="3899" w:type="pct"/>
            <w:gridSpan w:val="4"/>
            <w:tcBorders>
              <w:top w:val="single" w:sz="4" w:space="0" w:color="auto"/>
              <w:left w:val="single" w:sz="4" w:space="0" w:color="auto"/>
              <w:bottom w:val="single" w:sz="4" w:space="0" w:color="auto"/>
              <w:right w:val="single" w:sz="4" w:space="0" w:color="auto"/>
            </w:tcBorders>
            <w:vAlign w:val="center"/>
          </w:tcPr>
          <w:p w14:paraId="4C980DA0" w14:textId="77777777" w:rsidR="00BF1AD9" w:rsidRPr="000E3169" w:rsidRDefault="00BF1AD9" w:rsidP="00634142">
            <w:pPr>
              <w:tabs>
                <w:tab w:val="left" w:pos="0"/>
                <w:tab w:val="left" w:pos="720"/>
              </w:tabs>
              <w:jc w:val="right"/>
              <w:rPr>
                <w:b/>
                <w:bCs/>
                <w:sz w:val="24"/>
                <w:szCs w:val="24"/>
                <w:lang w:val="lt-LT"/>
              </w:rPr>
            </w:pPr>
            <w:r w:rsidRPr="000E3169">
              <w:rPr>
                <w:b/>
                <w:sz w:val="24"/>
                <w:szCs w:val="24"/>
                <w:lang w:val="lt-LT"/>
              </w:rPr>
              <w:t>Iš viso kaina, E</w:t>
            </w:r>
            <w:r>
              <w:rPr>
                <w:b/>
                <w:sz w:val="24"/>
                <w:szCs w:val="24"/>
                <w:lang w:val="lt-LT"/>
              </w:rPr>
              <w:t>ur</w:t>
            </w:r>
            <w:r w:rsidRPr="000E3169">
              <w:rPr>
                <w:b/>
                <w:sz w:val="24"/>
                <w:szCs w:val="24"/>
                <w:lang w:val="lt-LT"/>
              </w:rPr>
              <w:t xml:space="preserve"> be PVM:</w:t>
            </w:r>
          </w:p>
        </w:tc>
        <w:tc>
          <w:tcPr>
            <w:tcW w:w="1101" w:type="pct"/>
            <w:tcBorders>
              <w:top w:val="single" w:sz="4" w:space="0" w:color="auto"/>
              <w:left w:val="single" w:sz="4" w:space="0" w:color="auto"/>
              <w:bottom w:val="single" w:sz="4" w:space="0" w:color="auto"/>
              <w:right w:val="single" w:sz="4" w:space="0" w:color="auto"/>
            </w:tcBorders>
            <w:vAlign w:val="center"/>
          </w:tcPr>
          <w:p w14:paraId="004F8ACC" w14:textId="77777777" w:rsidR="00BF1AD9" w:rsidRPr="000E3169" w:rsidRDefault="00BF1AD9" w:rsidP="00634142">
            <w:pPr>
              <w:tabs>
                <w:tab w:val="left" w:pos="0"/>
                <w:tab w:val="left" w:pos="720"/>
              </w:tabs>
              <w:jc w:val="center"/>
              <w:rPr>
                <w:sz w:val="24"/>
                <w:szCs w:val="24"/>
                <w:lang w:val="lt-LT"/>
              </w:rPr>
            </w:pPr>
            <w:bookmarkStart w:id="0" w:name="_Hlk214274312"/>
            <w:r>
              <w:rPr>
                <w:sz w:val="24"/>
                <w:szCs w:val="24"/>
                <w:lang w:val="lt-LT"/>
              </w:rPr>
              <w:t>15 418,12</w:t>
            </w:r>
            <w:bookmarkEnd w:id="0"/>
          </w:p>
        </w:tc>
      </w:tr>
      <w:tr w:rsidR="00BF1AD9" w:rsidRPr="00B119C8" w14:paraId="674CBCE0" w14:textId="77777777" w:rsidTr="00634142">
        <w:trPr>
          <w:trHeight w:val="386"/>
        </w:trPr>
        <w:tc>
          <w:tcPr>
            <w:tcW w:w="3899" w:type="pct"/>
            <w:gridSpan w:val="4"/>
            <w:tcBorders>
              <w:top w:val="single" w:sz="4" w:space="0" w:color="auto"/>
              <w:left w:val="single" w:sz="4" w:space="0" w:color="auto"/>
              <w:bottom w:val="single" w:sz="4" w:space="0" w:color="auto"/>
              <w:right w:val="single" w:sz="4" w:space="0" w:color="auto"/>
            </w:tcBorders>
            <w:vAlign w:val="center"/>
          </w:tcPr>
          <w:p w14:paraId="50AB96FB" w14:textId="77777777" w:rsidR="00BF1AD9" w:rsidRPr="000E3169" w:rsidRDefault="00BF1AD9" w:rsidP="00634142">
            <w:pPr>
              <w:tabs>
                <w:tab w:val="left" w:pos="0"/>
                <w:tab w:val="left" w:pos="720"/>
              </w:tabs>
              <w:jc w:val="right"/>
              <w:rPr>
                <w:b/>
                <w:bCs/>
                <w:sz w:val="24"/>
                <w:szCs w:val="24"/>
                <w:lang w:val="lt-LT"/>
              </w:rPr>
            </w:pPr>
            <w:r w:rsidRPr="000E3169">
              <w:rPr>
                <w:b/>
                <w:bCs/>
                <w:sz w:val="24"/>
                <w:szCs w:val="24"/>
                <w:lang w:val="lt-LT"/>
              </w:rPr>
              <w:t>PVM suma:</w:t>
            </w:r>
          </w:p>
        </w:tc>
        <w:tc>
          <w:tcPr>
            <w:tcW w:w="1101" w:type="pct"/>
            <w:tcBorders>
              <w:top w:val="single" w:sz="4" w:space="0" w:color="auto"/>
              <w:left w:val="single" w:sz="4" w:space="0" w:color="auto"/>
              <w:bottom w:val="single" w:sz="4" w:space="0" w:color="auto"/>
              <w:right w:val="single" w:sz="4" w:space="0" w:color="auto"/>
            </w:tcBorders>
            <w:vAlign w:val="center"/>
          </w:tcPr>
          <w:p w14:paraId="61CBECEA" w14:textId="77777777" w:rsidR="00BF1AD9" w:rsidRPr="000E3169" w:rsidRDefault="00BF1AD9" w:rsidP="00634142">
            <w:pPr>
              <w:tabs>
                <w:tab w:val="left" w:pos="0"/>
                <w:tab w:val="left" w:pos="720"/>
              </w:tabs>
              <w:jc w:val="center"/>
              <w:rPr>
                <w:sz w:val="24"/>
                <w:szCs w:val="24"/>
                <w:lang w:val="lt-LT"/>
              </w:rPr>
            </w:pPr>
            <w:r>
              <w:rPr>
                <w:sz w:val="24"/>
                <w:szCs w:val="24"/>
                <w:lang w:val="lt-LT"/>
              </w:rPr>
              <w:t>3 237,81</w:t>
            </w:r>
          </w:p>
        </w:tc>
      </w:tr>
      <w:tr w:rsidR="00BF1AD9" w:rsidRPr="00B119C8" w14:paraId="37852174" w14:textId="77777777" w:rsidTr="00634142">
        <w:trPr>
          <w:trHeight w:val="386"/>
        </w:trPr>
        <w:tc>
          <w:tcPr>
            <w:tcW w:w="3899" w:type="pct"/>
            <w:gridSpan w:val="4"/>
            <w:tcBorders>
              <w:top w:val="single" w:sz="4" w:space="0" w:color="auto"/>
              <w:left w:val="single" w:sz="4" w:space="0" w:color="auto"/>
              <w:right w:val="single" w:sz="4" w:space="0" w:color="auto"/>
            </w:tcBorders>
            <w:shd w:val="clear" w:color="auto" w:fill="D9F2D0" w:themeFill="accent6" w:themeFillTint="33"/>
            <w:vAlign w:val="center"/>
          </w:tcPr>
          <w:p w14:paraId="05F6BE7C" w14:textId="77777777" w:rsidR="00BF1AD9" w:rsidRPr="000E3169" w:rsidRDefault="00BF1AD9" w:rsidP="00634142">
            <w:pPr>
              <w:tabs>
                <w:tab w:val="left" w:pos="0"/>
                <w:tab w:val="left" w:pos="720"/>
              </w:tabs>
              <w:jc w:val="right"/>
              <w:rPr>
                <w:b/>
                <w:bCs/>
                <w:sz w:val="24"/>
                <w:szCs w:val="24"/>
                <w:lang w:val="lt-LT"/>
              </w:rPr>
            </w:pPr>
            <w:r>
              <w:rPr>
                <w:b/>
                <w:bCs/>
                <w:sz w:val="24"/>
                <w:szCs w:val="24"/>
                <w:lang w:val="lt-LT"/>
              </w:rPr>
              <w:lastRenderedPageBreak/>
              <w:t>Sutarties</w:t>
            </w:r>
            <w:r w:rsidRPr="000E3169">
              <w:rPr>
                <w:b/>
                <w:bCs/>
                <w:sz w:val="24"/>
                <w:szCs w:val="24"/>
                <w:lang w:val="lt-LT"/>
              </w:rPr>
              <w:t xml:space="preserve"> kaina iš viso, E</w:t>
            </w:r>
            <w:r>
              <w:rPr>
                <w:b/>
                <w:bCs/>
                <w:sz w:val="24"/>
                <w:szCs w:val="24"/>
                <w:lang w:val="lt-LT"/>
              </w:rPr>
              <w:t>ur</w:t>
            </w:r>
            <w:r w:rsidRPr="000E3169">
              <w:rPr>
                <w:b/>
                <w:bCs/>
                <w:sz w:val="24"/>
                <w:szCs w:val="24"/>
                <w:lang w:val="lt-LT"/>
              </w:rPr>
              <w:t xml:space="preserve"> su PVM:</w:t>
            </w:r>
          </w:p>
        </w:tc>
        <w:tc>
          <w:tcPr>
            <w:tcW w:w="1101" w:type="pct"/>
            <w:tcBorders>
              <w:top w:val="single" w:sz="4" w:space="0" w:color="auto"/>
              <w:left w:val="single" w:sz="4" w:space="0" w:color="auto"/>
              <w:right w:val="single" w:sz="4" w:space="0" w:color="auto"/>
            </w:tcBorders>
            <w:shd w:val="clear" w:color="auto" w:fill="D9F2D0" w:themeFill="accent6" w:themeFillTint="33"/>
            <w:vAlign w:val="center"/>
          </w:tcPr>
          <w:p w14:paraId="65F65E1B" w14:textId="77777777" w:rsidR="00BF1AD9" w:rsidRPr="000E3169" w:rsidRDefault="00BF1AD9" w:rsidP="00634142">
            <w:pPr>
              <w:tabs>
                <w:tab w:val="left" w:pos="0"/>
                <w:tab w:val="left" w:pos="720"/>
              </w:tabs>
              <w:jc w:val="center"/>
              <w:rPr>
                <w:b/>
                <w:bCs/>
                <w:sz w:val="24"/>
                <w:szCs w:val="24"/>
                <w:lang w:val="lt-LT"/>
              </w:rPr>
            </w:pPr>
            <w:bookmarkStart w:id="1" w:name="_Hlk214274229"/>
            <w:r>
              <w:rPr>
                <w:b/>
                <w:bCs/>
                <w:sz w:val="24"/>
                <w:szCs w:val="24"/>
                <w:lang w:val="lt-LT"/>
              </w:rPr>
              <w:t>18 655,93</w:t>
            </w:r>
            <w:bookmarkEnd w:id="1"/>
          </w:p>
        </w:tc>
      </w:tr>
    </w:tbl>
    <w:p w14:paraId="09612B59" w14:textId="77777777" w:rsidR="00BF1AD9" w:rsidRPr="00116F0B" w:rsidRDefault="00BF1AD9" w:rsidP="00BF1AD9">
      <w:pPr>
        <w:tabs>
          <w:tab w:val="left" w:pos="1134"/>
          <w:tab w:val="left" w:pos="9630"/>
          <w:tab w:val="left" w:pos="9720"/>
        </w:tabs>
        <w:ind w:right="8"/>
        <w:jc w:val="both"/>
        <w:rPr>
          <w:lang w:val="lt-LT"/>
        </w:rPr>
      </w:pPr>
    </w:p>
    <w:p w14:paraId="6FC89E64"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2.2. Į Sutarties kainą</w:t>
      </w:r>
      <w:r>
        <w:rPr>
          <w:lang w:val="lt-LT"/>
        </w:rPr>
        <w:t xml:space="preserve"> </w:t>
      </w:r>
      <w:r w:rsidRPr="00116F0B">
        <w:rPr>
          <w:lang w:val="lt-LT"/>
        </w:rPr>
        <w:t>/</w:t>
      </w:r>
      <w:r>
        <w:rPr>
          <w:lang w:val="lt-LT"/>
        </w:rPr>
        <w:t xml:space="preserve"> </w:t>
      </w:r>
      <w:r w:rsidRPr="00116F0B">
        <w:rPr>
          <w:lang w:val="lt-LT"/>
        </w:rPr>
        <w:t>paslaugų kainas (įkainius) įskaitomi visi mokesčiai ir rinkliavos bei kitos išlaidos, susijusios su tinkamu Sutarties vykdymu (įskaitant ir PVM sąskaitų faktūrų / sąskaitų faktūrų teikimo elektroniniu būdu išlaidas).</w:t>
      </w:r>
    </w:p>
    <w:p w14:paraId="7E7150D8" w14:textId="77777777" w:rsidR="00BF1AD9" w:rsidRPr="006D0753" w:rsidRDefault="00BF1AD9" w:rsidP="00BF1AD9">
      <w:pPr>
        <w:tabs>
          <w:tab w:val="left" w:pos="1134"/>
          <w:tab w:val="left" w:pos="9630"/>
          <w:tab w:val="left" w:pos="9720"/>
        </w:tabs>
        <w:ind w:right="8" w:firstLine="567"/>
        <w:jc w:val="both"/>
        <w:rPr>
          <w:lang w:val="lt-LT"/>
        </w:rPr>
      </w:pPr>
      <w:r w:rsidRPr="00116F0B">
        <w:rPr>
          <w:lang w:val="lt-LT"/>
        </w:rPr>
        <w:t xml:space="preserve">2.3. </w:t>
      </w:r>
      <w:r w:rsidRPr="006D0753">
        <w:rPr>
          <w:lang w:val="lt-LT"/>
        </w:rPr>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Pr>
          <w:lang w:val="lt-LT"/>
        </w:rPr>
        <w:t>2.5</w:t>
      </w:r>
      <w:r w:rsidRPr="006D0753">
        <w:rPr>
          <w:lang w:val="lt-LT"/>
        </w:rPr>
        <w:t xml:space="preserve"> papunktyje, yra didesnis kaip 5 %. Atlikdamos perskaičiavimą</w:t>
      </w:r>
      <w:r>
        <w:rPr>
          <w:lang w:val="lt-LT"/>
        </w:rPr>
        <w:t>,</w:t>
      </w:r>
      <w:r w:rsidRPr="006D0753">
        <w:rPr>
          <w:lang w:val="lt-LT"/>
        </w:rPr>
        <w:t xml:space="preserve"> </w:t>
      </w:r>
      <w:r>
        <w:rPr>
          <w:lang w:val="lt-LT"/>
        </w:rPr>
        <w:t>Š</w:t>
      </w:r>
      <w:r w:rsidRPr="006D0753">
        <w:rPr>
          <w:lang w:val="lt-LT"/>
        </w:rPr>
        <w:t xml:space="preserve">alys vadovaujasi Valstybės duomenų agentūros viešai Oficialiosios statistikos portale paskelbtais Rodiklių duomenų bazės duomenimis, iš kitos </w:t>
      </w:r>
      <w:r>
        <w:rPr>
          <w:lang w:val="lt-LT"/>
        </w:rPr>
        <w:t>Š</w:t>
      </w:r>
      <w:r w:rsidRPr="006D0753">
        <w:rPr>
          <w:lang w:val="lt-LT"/>
        </w:rPr>
        <w:t>alies nereikalaudamos pateikti oficialaus Valstybės duomenų agentūros ar kitos institucijos išduoto dokumento ar patvirtinimo.</w:t>
      </w:r>
    </w:p>
    <w:p w14:paraId="5C376BAC" w14:textId="77777777" w:rsidR="00BF1AD9" w:rsidRPr="006D0753" w:rsidRDefault="00BF1AD9" w:rsidP="00BF1AD9">
      <w:pPr>
        <w:tabs>
          <w:tab w:val="left" w:pos="284"/>
        </w:tabs>
        <w:ind w:firstLine="426"/>
        <w:jc w:val="both"/>
        <w:rPr>
          <w:lang w:val="lt-LT"/>
        </w:rPr>
      </w:pPr>
      <w:r>
        <w:rPr>
          <w:lang w:val="lt-LT"/>
        </w:rPr>
        <w:t xml:space="preserve">  </w:t>
      </w:r>
      <w:r w:rsidRPr="006D0753">
        <w:rPr>
          <w:lang w:val="lt-LT"/>
        </w:rPr>
        <w:t xml:space="preserve">2.4. Perskaičiuotieji įkainiai taikomi licencijų palaikymo paslaugoms, kurios aktyvuojamos po to, kai </w:t>
      </w:r>
      <w:r>
        <w:rPr>
          <w:lang w:val="lt-LT"/>
        </w:rPr>
        <w:t>Š</w:t>
      </w:r>
      <w:r w:rsidRPr="006D0753">
        <w:rPr>
          <w:lang w:val="lt-LT"/>
        </w:rPr>
        <w:t>alys sudaro susitarimą dėl įkainių perskaičiavimo.</w:t>
      </w:r>
    </w:p>
    <w:p w14:paraId="552A9367" w14:textId="77777777" w:rsidR="00BF1AD9" w:rsidRPr="00B46F04" w:rsidRDefault="00BF1AD9" w:rsidP="00BF1AD9">
      <w:pPr>
        <w:tabs>
          <w:tab w:val="left" w:pos="284"/>
        </w:tabs>
        <w:suppressAutoHyphens/>
        <w:ind w:firstLine="426"/>
        <w:jc w:val="both"/>
        <w:rPr>
          <w:lang w:val="lt-LT"/>
        </w:rPr>
      </w:pPr>
      <w:r>
        <w:t xml:space="preserve">  </w:t>
      </w:r>
      <w:r w:rsidRPr="00116F0B">
        <w:t xml:space="preserve">2.5. </w:t>
      </w:r>
      <w:r w:rsidRPr="00B46F04">
        <w:rPr>
          <w:lang w:val="lt-LT"/>
        </w:rPr>
        <w:t>Nauji įkainiai apskaičiuojami pagal formulę:</w:t>
      </w:r>
    </w:p>
    <w:p w14:paraId="5D65C22A" w14:textId="77777777" w:rsidR="00BF1AD9" w:rsidRPr="009A3B2D" w:rsidRDefault="00BF1AD9" w:rsidP="00BF1AD9">
      <w:pPr>
        <w:tabs>
          <w:tab w:val="left" w:pos="1134"/>
          <w:tab w:val="left" w:pos="9630"/>
          <w:tab w:val="left" w:pos="9720"/>
        </w:tabs>
        <w:ind w:right="8" w:firstLine="567"/>
        <w:jc w:val="both"/>
        <w:rPr>
          <w:lang w:val="lt-LT"/>
        </w:rPr>
      </w:pPr>
      <w:r w:rsidRPr="00B46F04">
        <w:rPr>
          <w:lang w:val="lt-LT"/>
        </w:rPr>
        <w:tab/>
        <w:t xml:space="preserve">  </w:t>
      </w:r>
      <m:oMath>
        <m:sSub>
          <m:sSubPr>
            <m:ctrlPr>
              <w:rPr>
                <w:rFonts w:ascii="Cambria Math" w:hAnsi="Cambria Math"/>
                <w:lang w:val="lt-LT"/>
              </w:rPr>
            </m:ctrlPr>
          </m:sSubPr>
          <m:e>
            <m:r>
              <m:rPr>
                <m:sty m:val="p"/>
              </m:rPr>
              <w:rPr>
                <w:rFonts w:ascii="Cambria Math" w:hAnsi="Cambria Math"/>
                <w:lang w:val="lt-LT"/>
              </w:rPr>
              <m:t>a</m:t>
            </m:r>
          </m:e>
          <m:sub>
            <m:r>
              <m:rPr>
                <m:sty m:val="p"/>
              </m:rPr>
              <w:rPr>
                <w:rFonts w:ascii="Cambria Math" w:hAnsi="Cambria Math"/>
                <w:lang w:val="lt-LT"/>
              </w:rPr>
              <m:t>1</m:t>
            </m:r>
          </m:sub>
        </m:sSub>
        <m:r>
          <m:rPr>
            <m:sty m:val="p"/>
          </m:rPr>
          <w:rPr>
            <w:rFonts w:ascii="Cambria Math" w:hAnsi="Cambria Math"/>
            <w:lang w:val="lt-LT"/>
          </w:rPr>
          <m:t>=a+</m:t>
        </m:r>
        <m:d>
          <m:dPr>
            <m:ctrlPr>
              <w:rPr>
                <w:rFonts w:ascii="Cambria Math" w:hAnsi="Cambria Math"/>
                <w:lang w:val="lt-LT"/>
              </w:rPr>
            </m:ctrlPr>
          </m:dPr>
          <m:e>
            <m:f>
              <m:fPr>
                <m:ctrlPr>
                  <w:rPr>
                    <w:rFonts w:ascii="Cambria Math" w:hAnsi="Cambria Math"/>
                    <w:lang w:val="lt-LT"/>
                  </w:rPr>
                </m:ctrlPr>
              </m:fPr>
              <m:num>
                <m:r>
                  <m:rPr>
                    <m:sty m:val="p"/>
                  </m:rPr>
                  <w:rPr>
                    <w:rFonts w:ascii="Cambria Math" w:hAnsi="Cambria Math"/>
                    <w:lang w:val="lt-LT"/>
                  </w:rPr>
                  <m:t>k</m:t>
                </m:r>
              </m:num>
              <m:den>
                <m:r>
                  <m:rPr>
                    <m:sty m:val="p"/>
                  </m:rPr>
                  <w:rPr>
                    <w:rFonts w:ascii="Cambria Math" w:hAnsi="Cambria Math"/>
                    <w:lang w:val="lt-LT"/>
                  </w:rPr>
                  <m:t>100</m:t>
                </m:r>
              </m:den>
            </m:f>
            <m:r>
              <m:rPr>
                <m:sty m:val="p"/>
              </m:rPr>
              <w:rPr>
                <w:rFonts w:ascii="Cambria Math" w:hAnsi="Cambria Math"/>
                <w:lang w:val="lt-LT"/>
              </w:rPr>
              <m:t>×a</m:t>
            </m:r>
          </m:e>
        </m:d>
      </m:oMath>
      <w:r w:rsidRPr="009A3B2D">
        <w:rPr>
          <w:lang w:val="lt-LT"/>
        </w:rPr>
        <w:t>, kur</w:t>
      </w:r>
    </w:p>
    <w:p w14:paraId="23D6A6BE" w14:textId="77777777" w:rsidR="00BF1AD9" w:rsidRPr="00B46F04" w:rsidRDefault="00BF1AD9" w:rsidP="00BF1AD9">
      <w:pPr>
        <w:tabs>
          <w:tab w:val="left" w:pos="284"/>
        </w:tabs>
        <w:suppressAutoHyphens/>
        <w:ind w:firstLine="426"/>
        <w:jc w:val="both"/>
        <w:rPr>
          <w:lang w:val="lt-LT"/>
        </w:rPr>
      </w:pPr>
      <w:r w:rsidRPr="00B46F04">
        <w:rPr>
          <w:lang w:val="lt-LT"/>
        </w:rPr>
        <w:tab/>
        <w:t>a – įkainis (Eur be PVM)) (jei jis jau buvo perskaičiuotas, tai po paskutinio perskaičiavimo).</w:t>
      </w:r>
    </w:p>
    <w:p w14:paraId="7CC7868F" w14:textId="77777777" w:rsidR="00BF1AD9" w:rsidRPr="00B46F04" w:rsidRDefault="00BF1AD9" w:rsidP="00BF1AD9">
      <w:pPr>
        <w:tabs>
          <w:tab w:val="left" w:pos="284"/>
        </w:tabs>
        <w:suppressAutoHyphens/>
        <w:ind w:firstLine="426"/>
        <w:jc w:val="both"/>
        <w:rPr>
          <w:lang w:val="lt-LT"/>
        </w:rPr>
      </w:pPr>
      <w:r w:rsidRPr="00B46F04">
        <w:rPr>
          <w:lang w:val="lt-LT"/>
        </w:rPr>
        <w:tab/>
        <w:t>a</w:t>
      </w:r>
      <w:r w:rsidRPr="00B46F04">
        <w:rPr>
          <w:vertAlign w:val="subscript"/>
          <w:lang w:val="lt-LT"/>
        </w:rPr>
        <w:t>1</w:t>
      </w:r>
      <w:r w:rsidRPr="00B46F04">
        <w:rPr>
          <w:lang w:val="lt-LT"/>
        </w:rPr>
        <w:t xml:space="preserve"> – perskaičiuotas (pakeistas) įkainis (Eur be PVM)</w:t>
      </w:r>
    </w:p>
    <w:p w14:paraId="0D821D5B" w14:textId="77777777" w:rsidR="00BF1AD9" w:rsidRPr="00B46F04" w:rsidRDefault="00BF1AD9" w:rsidP="00BF1AD9">
      <w:pPr>
        <w:tabs>
          <w:tab w:val="left" w:pos="284"/>
        </w:tabs>
        <w:suppressAutoHyphens/>
        <w:ind w:firstLine="426"/>
        <w:jc w:val="both"/>
        <w:rPr>
          <w:lang w:val="lt-LT"/>
        </w:rPr>
      </w:pPr>
      <w:r w:rsidRPr="00B46F04">
        <w:rPr>
          <w:lang w:val="lt-LT"/>
        </w:rPr>
        <w:tab/>
        <w:t xml:space="preserve">k – Pagal Ūkio subjektams suteiktų paslaugų kainų indeksą J62. Kompiuterių programavimo, konsultacinė ir susijusi veikla apskaičiuotas kainų pokytis (padidėjimas arba sumažėjimas) (%). „k“ reikšmė skaičiuojama pagal formulę: </w:t>
      </w:r>
    </w:p>
    <w:p w14:paraId="53ACD3D8" w14:textId="77777777" w:rsidR="00BF1AD9" w:rsidRPr="009A3B2D" w:rsidRDefault="00BF1AD9" w:rsidP="00BF1AD9">
      <w:pPr>
        <w:tabs>
          <w:tab w:val="left" w:pos="1134"/>
          <w:tab w:val="left" w:pos="9630"/>
          <w:tab w:val="left" w:pos="9720"/>
        </w:tabs>
        <w:ind w:right="8" w:firstLine="567"/>
        <w:jc w:val="both"/>
        <w:rPr>
          <w:lang w:val="lt-LT"/>
        </w:rPr>
      </w:pPr>
      <w:r w:rsidRPr="00B46F04">
        <w:rPr>
          <w:lang w:val="lt-LT"/>
        </w:rPr>
        <w:tab/>
        <w:t xml:space="preserve">  </w:t>
      </w:r>
      <m:oMath>
        <m:r>
          <w:rPr>
            <w:rFonts w:ascii="Cambria Math" w:hAnsi="Cambria Math"/>
            <w:lang w:val="lt-LT"/>
          </w:rPr>
          <m:t>k =</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9A3B2D">
        <w:rPr>
          <w:lang w:val="lt-LT"/>
        </w:rPr>
        <w:t>, (proc.), kur</w:t>
      </w:r>
    </w:p>
    <w:p w14:paraId="2847F09E" w14:textId="77777777" w:rsidR="00BF1AD9" w:rsidRPr="00B46F04" w:rsidRDefault="00BF1AD9" w:rsidP="00BF1AD9">
      <w:pPr>
        <w:tabs>
          <w:tab w:val="left" w:pos="284"/>
        </w:tabs>
        <w:suppressAutoHyphens/>
        <w:ind w:firstLine="426"/>
        <w:jc w:val="both"/>
        <w:rPr>
          <w:lang w:val="lt-LT"/>
        </w:rPr>
      </w:pPr>
      <w:r w:rsidRPr="00B46F04">
        <w:rPr>
          <w:lang w:val="lt-LT"/>
        </w:rPr>
        <w:tab/>
        <w:t>Ind</w:t>
      </w:r>
      <w:r w:rsidRPr="00B46F04">
        <w:rPr>
          <w:vertAlign w:val="subscript"/>
          <w:lang w:val="lt-LT"/>
        </w:rPr>
        <w:t>naujausias</w:t>
      </w:r>
      <w:r w:rsidRPr="00B46F04">
        <w:rPr>
          <w:lang w:val="lt-LT"/>
        </w:rPr>
        <w:t xml:space="preserve"> – kreipimosi dėl kainos perskaičiavimo išsiuntimo kitai šaliai datą naujausias paskelbtas Ūkio subjektams suteiktų paslaugų kainų J62. Kompiuterių programavimo, konsultacinė ir susijusi veikla indeksas.</w:t>
      </w:r>
    </w:p>
    <w:p w14:paraId="6AE6AD7F" w14:textId="77777777" w:rsidR="00BF1AD9" w:rsidRPr="00B46F04" w:rsidRDefault="00BF1AD9" w:rsidP="00BF1AD9">
      <w:pPr>
        <w:tabs>
          <w:tab w:val="left" w:pos="284"/>
        </w:tabs>
        <w:suppressAutoHyphens/>
        <w:ind w:firstLine="426"/>
        <w:jc w:val="both"/>
        <w:rPr>
          <w:lang w:val="lt-LT"/>
        </w:rPr>
      </w:pPr>
      <w:r w:rsidRPr="00B46F04">
        <w:rPr>
          <w:lang w:val="lt-LT"/>
        </w:rPr>
        <w:tab/>
        <w:t>Ind</w:t>
      </w:r>
      <w:r w:rsidRPr="00B46F04">
        <w:rPr>
          <w:vertAlign w:val="subscript"/>
          <w:lang w:val="lt-LT"/>
        </w:rPr>
        <w:t>pradžia</w:t>
      </w:r>
      <w:r w:rsidRPr="00B46F04">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9AC1A5" w14:textId="77777777" w:rsidR="00BF1AD9" w:rsidRPr="00B46F04" w:rsidRDefault="00BF1AD9" w:rsidP="00BF1AD9">
      <w:pPr>
        <w:tabs>
          <w:tab w:val="left" w:pos="284"/>
        </w:tabs>
        <w:ind w:firstLine="426"/>
        <w:jc w:val="both"/>
        <w:rPr>
          <w:lang w:val="lt-LT"/>
        </w:rPr>
      </w:pPr>
      <w:r w:rsidRPr="00B46F04">
        <w:rPr>
          <w:lang w:val="lt-LT"/>
        </w:rPr>
        <w:t xml:space="preserve">  2.6. Skaičiavimams indeksų reikšmės imamos keturių skaitmenų po kablelio tikslumu. Apskaičiuotas pokytis (k) tolesniems skaičiavimams naudojamas suapvalinus iki vieno (Valstybės duomenų agentūra pokyčius skelbia apvalindamas iki vieno skaitmens po kablelio) skaitmens po kablelio, o apskaičiuotas įkainis „a“ suapvalinamas iki dviejų skaitmenų po kablelio.</w:t>
      </w:r>
    </w:p>
    <w:p w14:paraId="0203AEFC" w14:textId="77777777" w:rsidR="00BF1AD9" w:rsidRPr="00B46F04" w:rsidRDefault="00BF1AD9" w:rsidP="00BF1AD9">
      <w:pPr>
        <w:tabs>
          <w:tab w:val="left" w:pos="284"/>
        </w:tabs>
        <w:ind w:firstLine="426"/>
        <w:jc w:val="both"/>
        <w:rPr>
          <w:lang w:val="lt-LT"/>
        </w:rPr>
      </w:pPr>
      <w:r w:rsidRPr="00B46F04">
        <w:rPr>
          <w:lang w:val="lt-LT"/>
        </w:rPr>
        <w:t xml:space="preserve">  2.7. Vėlesnis kainų arba įkainių perskaičiavimas negali apimti laikotarpio, už kurį jau buvo atliktas perskaičiavimas.</w:t>
      </w:r>
    </w:p>
    <w:p w14:paraId="625CBD6E" w14:textId="77777777" w:rsidR="00BF1AD9" w:rsidRPr="00B46F04" w:rsidRDefault="00BF1AD9" w:rsidP="00BF1AD9">
      <w:pPr>
        <w:tabs>
          <w:tab w:val="left" w:pos="284"/>
        </w:tabs>
        <w:ind w:firstLine="426"/>
        <w:jc w:val="both"/>
        <w:rPr>
          <w:lang w:val="lt-LT"/>
        </w:rPr>
      </w:pPr>
      <w:r w:rsidRPr="00B46F04">
        <w:rPr>
          <w:lang w:val="lt-LT"/>
        </w:rPr>
        <w:t xml:space="preserve">  2.8. Pirmosios peržiūros terminas netaikomas ir peržiūros dažnumas nėra ribojamas.</w:t>
      </w:r>
    </w:p>
    <w:p w14:paraId="1ADC1489" w14:textId="77777777" w:rsidR="00BF1AD9" w:rsidRPr="00B46F04" w:rsidRDefault="00BF1AD9" w:rsidP="00BF1AD9">
      <w:pPr>
        <w:tabs>
          <w:tab w:val="left" w:pos="284"/>
        </w:tabs>
        <w:ind w:firstLine="426"/>
        <w:jc w:val="both"/>
        <w:rPr>
          <w:lang w:val="lt-LT"/>
        </w:rPr>
      </w:pPr>
      <w:r w:rsidRPr="00B46F04">
        <w:rPr>
          <w:lang w:val="lt-LT"/>
        </w:rPr>
        <w:t xml:space="preserve">  2.9. Sutarties 2.3</w:t>
      </w:r>
      <w:r>
        <w:rPr>
          <w:lang w:val="lt-LT"/>
        </w:rPr>
        <w:t>–</w:t>
      </w:r>
      <w:r w:rsidRPr="00B46F04">
        <w:rPr>
          <w:lang w:val="lt-LT"/>
        </w:rPr>
        <w:t>2.8 papunkčiuose numatytas Sutarties įkainių perskaičiavimas įforminamas sutarties Šalių pasirašomu susitarimu, kuriame užfiksuojami perskaičiuoti Sutarties įkainiai, perskaičiuota Sutarties kaina, šio perskaičiavimo įsigaliojimo sąlygos, indekso reikšmė laikotarpio pradžioje ir jos nustatymo data, indekso reikšmė laikotarpio pabaigoje ir jos nustatymo data, kainų pokytis (k).</w:t>
      </w:r>
    </w:p>
    <w:p w14:paraId="080C81A6" w14:textId="77777777" w:rsidR="00BF1AD9" w:rsidRPr="009A3B2D" w:rsidRDefault="00BF1AD9" w:rsidP="00BF1AD9">
      <w:pPr>
        <w:tabs>
          <w:tab w:val="left" w:pos="1134"/>
          <w:tab w:val="left" w:pos="9630"/>
          <w:tab w:val="left" w:pos="9720"/>
        </w:tabs>
        <w:ind w:right="8" w:firstLine="567"/>
        <w:jc w:val="both"/>
        <w:rPr>
          <w:lang w:val="lt-LT"/>
        </w:rPr>
      </w:pPr>
      <w:r w:rsidRPr="00116F0B">
        <w:rPr>
          <w:lang w:val="lt-LT"/>
        </w:rPr>
        <w:t xml:space="preserve">2.10. </w:t>
      </w:r>
      <w:r w:rsidRPr="009A3B2D">
        <w:rPr>
          <w:lang w:val="lt-LT"/>
        </w:rPr>
        <w:t>Tinkamas ir faktiškas licencijų aktyvavimas įforminamas licencijų aktyvavimo aktais, kurie Sutartyje nustatyta tvarka pasirašomi Paslaugų teikėjo ir Kliento. Šalių pasirašytas licencijų aktyvavimo aktas yra pagrindas PVM sąskaitai faktūrai išrašyti.</w:t>
      </w:r>
    </w:p>
    <w:p w14:paraId="62D6616B" w14:textId="77777777" w:rsidR="00BF1AD9" w:rsidRPr="009A3B2D" w:rsidRDefault="00BF1AD9" w:rsidP="00BF1AD9">
      <w:pPr>
        <w:tabs>
          <w:tab w:val="left" w:pos="284"/>
        </w:tabs>
        <w:ind w:firstLine="567"/>
        <w:jc w:val="both"/>
        <w:rPr>
          <w:lang w:val="lt-LT"/>
        </w:rPr>
      </w:pPr>
      <w:r w:rsidRPr="009A3B2D">
        <w:rPr>
          <w:lang w:val="lt-LT"/>
        </w:rPr>
        <w:t xml:space="preserve">2.11. Klientas su </w:t>
      </w:r>
      <w:bookmarkStart w:id="2" w:name="_Hlk214275257"/>
      <w:r w:rsidRPr="009A3B2D">
        <w:rPr>
          <w:lang w:val="lt-LT"/>
        </w:rPr>
        <w:t xml:space="preserve">Paslaugų teikėju </w:t>
      </w:r>
      <w:bookmarkEnd w:id="2"/>
      <w:r w:rsidRPr="009A3B2D">
        <w:rPr>
          <w:lang w:val="lt-LT"/>
        </w:rPr>
        <w:t xml:space="preserve">atsiskaito už licencijų palaikymo paslaugas mokėjimo pavedimu, pinigus pervesdama į Sutartyje nurodytą Paslaugų teikėjo atsiskaitomąją sąskaitą ne vėliau kaip per 30 (trisdešimt) dienų nuo </w:t>
      </w:r>
      <w:r w:rsidRPr="00B46F04">
        <w:rPr>
          <w:lang w:val="lt-LT"/>
        </w:rPr>
        <w:t>licencijų aktyvavimo akto</w:t>
      </w:r>
      <w:r w:rsidRPr="009A3B2D">
        <w:rPr>
          <w:lang w:val="lt-LT"/>
        </w:rPr>
        <w:t xml:space="preserve"> ir teisingos PVM sąskaitos faktūros gavimo dienos. Paslaugų teikėjas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w:t>
      </w:r>
      <w:r w:rsidRPr="009A3B2D">
        <w:rPr>
          <w:lang w:val="lt-LT"/>
        </w:rPr>
        <w:lastRenderedPageBreak/>
        <w:t>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 Klientas elektronines sąskaitas faktūras priima ir apdoroja naudodamasis informacinės sistemos SABIS priemonėmis, išskyrus jeigu mobilizacijos, karo ar nepaprastosios padėties atveju yra informacinės sistemos SABIS pažeidimų, dėl kurių negalimas perkančiosios organizacijos ir Paslaugų teikėjo bendravimas ir keitimasis informacija naudojantis SABIS. Paslaugų teikėjui nepateikus PVM sąskaitos faktūros / sąskaitos faktūros elektroniniu būdu</w:t>
      </w:r>
      <w:r>
        <w:rPr>
          <w:lang w:val="lt-LT"/>
        </w:rPr>
        <w:t>,</w:t>
      </w:r>
      <w:r w:rsidRPr="009A3B2D">
        <w:rPr>
          <w:lang w:val="lt-LT"/>
        </w:rPr>
        <w:t xml:space="preserve"> Klientas turi teisę nevykdyti mokėjimo.</w:t>
      </w:r>
    </w:p>
    <w:p w14:paraId="556434D7" w14:textId="77777777" w:rsidR="00BF1AD9" w:rsidRPr="006D0753" w:rsidRDefault="00BF1AD9" w:rsidP="00BF1AD9">
      <w:pPr>
        <w:tabs>
          <w:tab w:val="left" w:pos="1134"/>
          <w:tab w:val="left" w:pos="9630"/>
          <w:tab w:val="left" w:pos="9720"/>
        </w:tabs>
        <w:ind w:right="8" w:firstLine="567"/>
        <w:jc w:val="both"/>
        <w:rPr>
          <w:lang w:val="lt-LT"/>
        </w:rPr>
      </w:pPr>
      <w:r w:rsidRPr="009A3B2D">
        <w:rPr>
          <w:lang w:val="lt-LT"/>
        </w:rPr>
        <w:t>2.12. Sutarties kainai apskaičiuoti taikomas kainodaros būdas:</w:t>
      </w:r>
      <w:r w:rsidRPr="009A3B2D">
        <w:rPr>
          <w:i/>
          <w:lang w:val="lt-LT"/>
        </w:rPr>
        <w:t xml:space="preserve"> </w:t>
      </w:r>
      <w:r w:rsidRPr="009A3B2D">
        <w:rPr>
          <w:lang w:val="lt-LT"/>
        </w:rPr>
        <w:t>fiksuota kaina.</w:t>
      </w:r>
    </w:p>
    <w:p w14:paraId="004BF653" w14:textId="77777777" w:rsidR="00BF1AD9" w:rsidRPr="00116F0B" w:rsidRDefault="00BF1AD9" w:rsidP="00BF1AD9">
      <w:pPr>
        <w:tabs>
          <w:tab w:val="left" w:pos="9630"/>
        </w:tabs>
        <w:ind w:right="8"/>
        <w:rPr>
          <w:b/>
          <w:lang w:val="lt-LT"/>
        </w:rPr>
      </w:pPr>
    </w:p>
    <w:p w14:paraId="7D3575F0" w14:textId="77777777" w:rsidR="00BF1AD9" w:rsidRPr="00116F0B" w:rsidRDefault="00BF1AD9" w:rsidP="00BF1AD9">
      <w:pPr>
        <w:tabs>
          <w:tab w:val="left" w:pos="9630"/>
        </w:tabs>
        <w:ind w:left="360" w:right="8"/>
        <w:jc w:val="center"/>
        <w:rPr>
          <w:b/>
          <w:lang w:val="lt-LT"/>
        </w:rPr>
      </w:pPr>
      <w:r w:rsidRPr="00116F0B">
        <w:rPr>
          <w:b/>
          <w:lang w:val="lt-LT"/>
        </w:rPr>
        <w:t>3. ŠALIŲ ĮSIPAREIGOJIMAI</w:t>
      </w:r>
    </w:p>
    <w:p w14:paraId="06FA6357" w14:textId="77777777" w:rsidR="00BF1AD9" w:rsidRPr="00116F0B" w:rsidRDefault="00BF1AD9" w:rsidP="00BF1AD9">
      <w:pPr>
        <w:tabs>
          <w:tab w:val="left" w:pos="9630"/>
        </w:tabs>
        <w:ind w:right="8" w:firstLine="360"/>
        <w:jc w:val="both"/>
        <w:rPr>
          <w:lang w:val="lt-LT"/>
        </w:rPr>
      </w:pPr>
    </w:p>
    <w:p w14:paraId="4EC1B8BA" w14:textId="77777777" w:rsidR="00BF1AD9" w:rsidRPr="009A3B2D" w:rsidRDefault="00BF1AD9" w:rsidP="00BF1AD9">
      <w:pPr>
        <w:tabs>
          <w:tab w:val="left" w:pos="1134"/>
          <w:tab w:val="left" w:pos="9630"/>
          <w:tab w:val="left" w:pos="9720"/>
        </w:tabs>
        <w:ind w:right="8" w:firstLine="567"/>
        <w:jc w:val="both"/>
        <w:rPr>
          <w:lang w:val="lt-LT"/>
        </w:rPr>
      </w:pPr>
      <w:r w:rsidRPr="00116F0B">
        <w:rPr>
          <w:lang w:val="lt-LT"/>
        </w:rPr>
        <w:t>3.1</w:t>
      </w:r>
      <w:r w:rsidRPr="009A3B2D">
        <w:rPr>
          <w:lang w:val="lt-LT"/>
        </w:rPr>
        <w:t>. Paslaugų teikėjas įsipareigoja:</w:t>
      </w:r>
    </w:p>
    <w:p w14:paraId="78D89348" w14:textId="77777777" w:rsidR="00BF1AD9" w:rsidRPr="009A3B2D" w:rsidRDefault="00BF1AD9" w:rsidP="00BF1AD9">
      <w:pPr>
        <w:pStyle w:val="Pagrindinistekstas"/>
        <w:tabs>
          <w:tab w:val="left" w:pos="1044"/>
          <w:tab w:val="left" w:pos="1276"/>
          <w:tab w:val="left" w:pos="9630"/>
          <w:tab w:val="left" w:pos="9720"/>
        </w:tabs>
        <w:ind w:right="8" w:firstLine="567"/>
      </w:pPr>
      <w:r w:rsidRPr="009A3B2D">
        <w:t>3.1.1.</w:t>
      </w:r>
      <w:r w:rsidRPr="009A3B2D">
        <w:rPr>
          <w:i/>
        </w:rPr>
        <w:t xml:space="preserve"> </w:t>
      </w:r>
      <w:r w:rsidRPr="009A3B2D">
        <w:t>Sutartyje ir Sutarties priede nustatyta tvarka, sąlygomis ir terminais suteikti Sutarties ir Sutarties priedo reikalavimus atitinkančias paslaugas, adresu: Šventaragio g. 2, Vilnius;</w:t>
      </w:r>
    </w:p>
    <w:p w14:paraId="27971796" w14:textId="77777777" w:rsidR="00BF1AD9" w:rsidRPr="009A3B2D" w:rsidRDefault="00BF1AD9" w:rsidP="00BF1AD9">
      <w:pPr>
        <w:tabs>
          <w:tab w:val="left" w:pos="284"/>
        </w:tabs>
        <w:suppressAutoHyphens/>
        <w:ind w:firstLine="567"/>
        <w:jc w:val="both"/>
        <w:rPr>
          <w:sz w:val="22"/>
          <w:szCs w:val="22"/>
          <w:lang w:val="lt-LT"/>
        </w:rPr>
      </w:pPr>
      <w:r w:rsidRPr="009A3B2D">
        <w:rPr>
          <w:lang w:val="lt-LT"/>
        </w:rPr>
        <w:t xml:space="preserve">3.1.2. </w:t>
      </w:r>
      <w:r w:rsidRPr="009A3B2D">
        <w:rPr>
          <w:color w:val="000000"/>
          <w:lang w:val="lt-LT"/>
        </w:rPr>
        <w:t>aktyvuoti licencijas Sutarties 2.1 papunkčio lentelėje nurodytai įrangai ne vėliau kaip per 5 (penkias) dienas nuo Sutarties įsigaliojimo dienos.</w:t>
      </w:r>
      <w:r w:rsidRPr="009A3B2D">
        <w:rPr>
          <w:lang w:val="lt-LT"/>
        </w:rPr>
        <w:t xml:space="preserve"> Palaikymo </w:t>
      </w:r>
      <w:r w:rsidRPr="009A3B2D">
        <w:rPr>
          <w:color w:val="000000"/>
          <w:lang w:val="lt-LT"/>
        </w:rPr>
        <w:t xml:space="preserve">paslaugos turi būti pradėtos teikti nuo licencijų aktyvavimo dienos ir </w:t>
      </w:r>
      <w:r w:rsidRPr="009A3B2D">
        <w:rPr>
          <w:bCs/>
          <w:iCs/>
          <w:lang w:val="lt-LT" w:eastAsia="lt-LT"/>
        </w:rPr>
        <w:t>teikiamos 36 (trisdešimt šešis) mėnesius;</w:t>
      </w:r>
    </w:p>
    <w:p w14:paraId="6A7094A8" w14:textId="77777777" w:rsidR="00BF1AD9" w:rsidRPr="00116F0B" w:rsidRDefault="00BF1AD9" w:rsidP="00BF1AD9">
      <w:pPr>
        <w:pStyle w:val="Pagrindinistekstas"/>
        <w:tabs>
          <w:tab w:val="left" w:pos="1044"/>
          <w:tab w:val="left" w:pos="1276"/>
          <w:tab w:val="left" w:pos="9630"/>
          <w:tab w:val="left" w:pos="9720"/>
        </w:tabs>
        <w:ind w:right="8" w:firstLine="567"/>
      </w:pPr>
      <w:r w:rsidRPr="009A3B2D">
        <w:t>3.1.3. aktyvavęs licencijas Sutarties 3.1.2 papunktyje nurodytu terminu, pateikti Klientui pasirašytą palaikymo paslaugų aktyvavimo aktą (-us) ir nurodyti informaciją, suteikiančią galimybę Klientui tai patikrinti;</w:t>
      </w:r>
    </w:p>
    <w:p w14:paraId="7C03CF96" w14:textId="77777777" w:rsidR="00BF1AD9" w:rsidRPr="00116F0B" w:rsidRDefault="00BF1AD9" w:rsidP="00BF1AD9">
      <w:pPr>
        <w:pStyle w:val="Pagrindinistekstas"/>
        <w:tabs>
          <w:tab w:val="left" w:pos="1276"/>
          <w:tab w:val="left" w:pos="9630"/>
          <w:tab w:val="left" w:pos="9720"/>
        </w:tabs>
        <w:ind w:right="8" w:firstLine="567"/>
      </w:pPr>
      <w:r w:rsidRPr="00116F0B">
        <w:t>3.1.4. ne vėliau kaip per 3 (tris) darbo dienas nuo Sutarties įsigaliojimo dienos paskirti kompetentingą asmenį, kuris būtų atsakingas už ryšių su Kliento paskirtu atstovu palaikymą, ir apie jį raštu informuoti Klientą;</w:t>
      </w:r>
    </w:p>
    <w:p w14:paraId="393FB689" w14:textId="77777777" w:rsidR="00BF1AD9" w:rsidRPr="00116F0B" w:rsidRDefault="00BF1AD9" w:rsidP="00BF1AD9">
      <w:pPr>
        <w:pStyle w:val="Pagrindinistekstas"/>
        <w:tabs>
          <w:tab w:val="left" w:pos="1026"/>
          <w:tab w:val="left" w:pos="1276"/>
          <w:tab w:val="left" w:pos="9630"/>
          <w:tab w:val="left" w:pos="9720"/>
        </w:tabs>
        <w:ind w:right="8" w:firstLine="567"/>
      </w:pPr>
      <w:r w:rsidRPr="00116F0B">
        <w:t xml:space="preserve">3.1.5. nedelsdamas raštu informuoti Klientą apie pasikeitusius savo rekvizitus, teisinį statusą, paskirtą atstovą; </w:t>
      </w:r>
    </w:p>
    <w:p w14:paraId="5C4A8826" w14:textId="77777777" w:rsidR="00BF1AD9" w:rsidRPr="00116F0B" w:rsidRDefault="00BF1AD9" w:rsidP="00BF1AD9">
      <w:pPr>
        <w:pStyle w:val="Pagrindinistekstas"/>
        <w:tabs>
          <w:tab w:val="left" w:pos="1276"/>
          <w:tab w:val="left" w:pos="9630"/>
          <w:tab w:val="left" w:pos="9720"/>
        </w:tabs>
        <w:ind w:right="8" w:firstLine="567"/>
      </w:pPr>
      <w:r w:rsidRPr="00116F0B">
        <w:t>3.1.6. kilus Šalių ginčui dėl Sutarties, ne vėliau kaip per 3 (tris) darbo dienas nuo ginčo kilimo dienos deleguoti atstovą spręsti ginčo;</w:t>
      </w:r>
    </w:p>
    <w:p w14:paraId="3256069A" w14:textId="77777777" w:rsidR="00BF1AD9" w:rsidRPr="00116F0B" w:rsidRDefault="00BF1AD9" w:rsidP="00BF1AD9">
      <w:pPr>
        <w:pStyle w:val="Pagrindinistekstas"/>
        <w:tabs>
          <w:tab w:val="left" w:pos="1276"/>
          <w:tab w:val="left" w:pos="9630"/>
          <w:tab w:val="left" w:pos="9720"/>
        </w:tabs>
        <w:ind w:right="8" w:firstLine="567"/>
      </w:pPr>
      <w:r w:rsidRPr="00116F0B">
        <w:t>3.1.7. gavęs Sutarties 3.2.3 papunktyje numatytą Kliento raštišką atsisakymą priimti aktyvuotas licencijas, per Kliento nurodytą terminą įgyvendinti Kliento reikalavimą, nurodytą Sutarties 4.2.2 papunktyje;</w:t>
      </w:r>
    </w:p>
    <w:p w14:paraId="294811E5" w14:textId="77777777" w:rsidR="00BF1AD9" w:rsidRPr="00116F0B" w:rsidRDefault="00BF1AD9" w:rsidP="00BF1AD9">
      <w:pPr>
        <w:pStyle w:val="Pagrindinistekstas"/>
        <w:tabs>
          <w:tab w:val="left" w:pos="1276"/>
          <w:tab w:val="left" w:pos="9630"/>
          <w:tab w:val="left" w:pos="9720"/>
        </w:tabs>
        <w:ind w:right="8" w:firstLine="567"/>
      </w:pPr>
      <w:r w:rsidRPr="00116F0B">
        <w:t>3.1.8. 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w:t>
      </w:r>
      <w:r>
        <w:t xml:space="preserve"> </w:t>
      </w:r>
      <w:r w:rsidRPr="00116F0B">
        <w:t>/</w:t>
      </w:r>
      <w:r>
        <w:t xml:space="preserve"> </w:t>
      </w:r>
      <w:r w:rsidRPr="00116F0B">
        <w:t>ar tretiesiems asmenims nuostolių atlyginimą, jei Paslaugų teikėjas ar jo specialistai, darbuotojai, atstovai nesilaikytų Lietuvos Respublikoje galiojančių teisės aktų reikalavimų ir dėl to Klientui ir</w:t>
      </w:r>
      <w:r>
        <w:t xml:space="preserve"> </w:t>
      </w:r>
      <w:r w:rsidRPr="00116F0B">
        <w:t>/</w:t>
      </w:r>
      <w:r>
        <w:t xml:space="preserve"> </w:t>
      </w:r>
      <w:r w:rsidRPr="00116F0B">
        <w:t>ar tretiesiems asmenims būtų pateikti kokie nors reikalavimai ar pradėti procesiniai veiksmai;</w:t>
      </w:r>
    </w:p>
    <w:p w14:paraId="4CE350C3"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3.2. Klientas įsipareigoja:</w:t>
      </w:r>
    </w:p>
    <w:p w14:paraId="479E291F" w14:textId="77777777" w:rsidR="00BF1AD9" w:rsidRPr="00116F0B" w:rsidRDefault="00BF1AD9" w:rsidP="00BF1AD9">
      <w:pPr>
        <w:pStyle w:val="Pagrindinistekstas"/>
        <w:tabs>
          <w:tab w:val="left" w:pos="1276"/>
          <w:tab w:val="left" w:pos="9630"/>
          <w:tab w:val="left" w:pos="9720"/>
        </w:tabs>
        <w:ind w:right="8" w:firstLine="567"/>
      </w:pPr>
      <w:r w:rsidRPr="00116F0B">
        <w:t>3.2.1. sumokėti Paslaugų teikėjui už paslaugas Sutartyje numatyta tvarka ir sąlygomis;</w:t>
      </w:r>
    </w:p>
    <w:p w14:paraId="199C73C3" w14:textId="77777777" w:rsidR="00BF1AD9" w:rsidRPr="00116F0B" w:rsidRDefault="00BF1AD9" w:rsidP="00BF1AD9">
      <w:pPr>
        <w:pStyle w:val="Pagrindinistekstas"/>
        <w:tabs>
          <w:tab w:val="left" w:pos="1276"/>
          <w:tab w:val="left" w:pos="9630"/>
          <w:tab w:val="left" w:pos="9720"/>
        </w:tabs>
        <w:ind w:right="8" w:firstLine="567"/>
      </w:pPr>
      <w:r w:rsidRPr="00116F0B">
        <w:t>3.2.2. teikti Paslaugų teikėjui Sutarčiai vykdyti pagrįstai reikalingą turimą informaciją;</w:t>
      </w:r>
    </w:p>
    <w:p w14:paraId="2211D017" w14:textId="77777777" w:rsidR="00BF1AD9" w:rsidRDefault="00BF1AD9" w:rsidP="00BF1AD9">
      <w:pPr>
        <w:pStyle w:val="Pagrindinistekstas"/>
        <w:tabs>
          <w:tab w:val="left" w:pos="1276"/>
          <w:tab w:val="left" w:pos="9630"/>
          <w:tab w:val="left" w:pos="9720"/>
        </w:tabs>
        <w:ind w:right="8" w:firstLine="567"/>
      </w:pPr>
      <w:r w:rsidRPr="00116F0B">
        <w:t xml:space="preserve">3.2.3. </w:t>
      </w:r>
      <w:r w:rsidRPr="00F424B6">
        <w:t xml:space="preserve">ne vėliau kaip per 5 (penkias) darbo dienas nuo </w:t>
      </w:r>
      <w:r w:rsidRPr="00CD1903">
        <w:t xml:space="preserve">Paslaugų teikėjo nuorodos pateikimo į gamintojo </w:t>
      </w:r>
      <w:r w:rsidRPr="009A3B2D">
        <w:t>internetinę prieigą, kuri įgalina produkto kodo pagalba patikrinti suteiktą licencijų aktyvavimą internetiniame puslapyje ir pasirašyto (-ų) licencijų aktyvavimo akto (-ų) gavimo dienos pasirašyti licencijų aktyvavimo aktą (-us), arba raštu informuoti Paslaugų teikėją apie atsisakymą pasirašyti licencijų aktyvavimo aktą (-us), nurodydamas trūkumus ir sprendimą, nurodytą Sutarties 4.2.2 papunktyje;</w:t>
      </w:r>
      <w:r w:rsidRPr="00F424B6">
        <w:t xml:space="preserve">  </w:t>
      </w:r>
    </w:p>
    <w:p w14:paraId="2068CA70" w14:textId="77777777" w:rsidR="00BF1AD9" w:rsidRPr="00116F0B" w:rsidRDefault="00BF1AD9" w:rsidP="00BF1AD9">
      <w:pPr>
        <w:pStyle w:val="Pagrindinistekstas"/>
        <w:tabs>
          <w:tab w:val="left" w:pos="1276"/>
          <w:tab w:val="left" w:pos="9630"/>
          <w:tab w:val="left" w:pos="9720"/>
        </w:tabs>
        <w:ind w:right="8" w:firstLine="567"/>
      </w:pPr>
      <w:bookmarkStart w:id="3" w:name="_Hlk214277192"/>
      <w:r w:rsidRPr="00116F0B">
        <w:t xml:space="preserve">3.2.4. </w:t>
      </w:r>
      <w:bookmarkEnd w:id="3"/>
      <w:r w:rsidRPr="00116F0B">
        <w:t>ne vėliau kaip per 3 (tris) darbo dienas nuo Sutarties įsigaliojimo dienos paskirti asmenį, kuris būtų atsakingas už ryšių su Klientu paskirtu atstovu palaikymą;</w:t>
      </w:r>
    </w:p>
    <w:p w14:paraId="6F2AFA7C" w14:textId="77777777" w:rsidR="00BF1AD9" w:rsidRPr="00116F0B" w:rsidRDefault="00BF1AD9" w:rsidP="00BF1AD9">
      <w:pPr>
        <w:pStyle w:val="Pagrindinistekstas"/>
        <w:tabs>
          <w:tab w:val="left" w:pos="1276"/>
          <w:tab w:val="left" w:pos="9630"/>
          <w:tab w:val="left" w:pos="9720"/>
        </w:tabs>
        <w:ind w:right="8" w:firstLine="567"/>
      </w:pPr>
      <w:r w:rsidRPr="00F424B6">
        <w:t>3.2.</w:t>
      </w:r>
      <w:r>
        <w:t>5</w:t>
      </w:r>
      <w:r w:rsidRPr="00F424B6">
        <w:t xml:space="preserve">. </w:t>
      </w:r>
      <w:r w:rsidRPr="00116F0B">
        <w:t>nedelsdamas (ne vėliau kaip per 3 (tris) darbo dienas) raštu pranešti Paslaugų teikėjui apie savo pasikeitusius rekvizitus, teisinį statusą, paskirtą atstovą.</w:t>
      </w:r>
    </w:p>
    <w:p w14:paraId="5ED8520B" w14:textId="77777777" w:rsidR="00BF1AD9" w:rsidRPr="00116F0B" w:rsidRDefault="00BF1AD9" w:rsidP="00BF1AD9">
      <w:pPr>
        <w:pStyle w:val="Pagrindinistekstas"/>
        <w:tabs>
          <w:tab w:val="left" w:pos="1276"/>
          <w:tab w:val="left" w:pos="9630"/>
          <w:tab w:val="left" w:pos="9720"/>
        </w:tabs>
        <w:ind w:right="8" w:firstLine="567"/>
      </w:pPr>
      <w:r w:rsidRPr="00116F0B">
        <w:t>3.3. Kiti Šalių įsipareigojimai nurodyti Sutarties priede.</w:t>
      </w:r>
    </w:p>
    <w:p w14:paraId="2BD05886" w14:textId="77777777" w:rsidR="00BF1AD9" w:rsidRPr="00116F0B" w:rsidRDefault="00BF1AD9" w:rsidP="00BF1AD9">
      <w:pPr>
        <w:pStyle w:val="Pagrindinistekstas"/>
        <w:tabs>
          <w:tab w:val="left" w:pos="1170"/>
          <w:tab w:val="left" w:pos="9630"/>
          <w:tab w:val="left" w:pos="9720"/>
        </w:tabs>
        <w:ind w:right="8"/>
      </w:pPr>
    </w:p>
    <w:p w14:paraId="72E0CF10" w14:textId="77777777" w:rsidR="00BF1AD9" w:rsidRPr="00116F0B" w:rsidRDefault="00BF1AD9" w:rsidP="00BF1AD9">
      <w:pPr>
        <w:pStyle w:val="Sraopastraipa"/>
        <w:tabs>
          <w:tab w:val="left" w:pos="9630"/>
        </w:tabs>
        <w:ind w:right="8"/>
        <w:jc w:val="center"/>
        <w:rPr>
          <w:b/>
          <w:lang w:val="lt-LT"/>
        </w:rPr>
      </w:pPr>
      <w:r w:rsidRPr="00116F0B">
        <w:rPr>
          <w:b/>
          <w:lang w:val="lt-LT"/>
        </w:rPr>
        <w:t>4. ŠALIŲ TEISĖS</w:t>
      </w:r>
    </w:p>
    <w:p w14:paraId="35749678" w14:textId="77777777" w:rsidR="00BF1AD9" w:rsidRPr="00116F0B" w:rsidRDefault="00BF1AD9" w:rsidP="00BF1AD9">
      <w:pPr>
        <w:pStyle w:val="Pagrindinistekstas"/>
        <w:tabs>
          <w:tab w:val="left" w:pos="9630"/>
          <w:tab w:val="left" w:pos="9720"/>
        </w:tabs>
        <w:ind w:right="8" w:firstLine="360"/>
        <w:rPr>
          <w:lang w:eastAsia="lt-LT"/>
        </w:rPr>
      </w:pPr>
    </w:p>
    <w:p w14:paraId="54BD4499" w14:textId="77777777" w:rsidR="00BF1AD9" w:rsidRPr="009A3B2D" w:rsidRDefault="00BF1AD9" w:rsidP="00BF1AD9">
      <w:pPr>
        <w:tabs>
          <w:tab w:val="left" w:pos="1134"/>
          <w:tab w:val="left" w:pos="9630"/>
          <w:tab w:val="left" w:pos="9720"/>
        </w:tabs>
        <w:ind w:right="8" w:firstLine="567"/>
        <w:jc w:val="both"/>
      </w:pPr>
      <w:r w:rsidRPr="00116F0B">
        <w:rPr>
          <w:lang w:val="lt-LT"/>
        </w:rPr>
        <w:t>4.1. Paslaugų teikėjas turi teisę</w:t>
      </w:r>
      <w:r w:rsidRPr="00F714C9">
        <w:rPr>
          <w:lang w:val="lt-LT"/>
        </w:rPr>
        <w:t xml:space="preserve"> </w:t>
      </w:r>
      <w:r w:rsidRPr="00116F0B">
        <w:t xml:space="preserve">reikalauti iš Kliento sumokėti už paslaugas Sutartyje nurodyta </w:t>
      </w:r>
      <w:r w:rsidRPr="009A3B2D">
        <w:t>tvarka, sąlygomis ir terminais.</w:t>
      </w:r>
    </w:p>
    <w:p w14:paraId="7BFD7499" w14:textId="77777777" w:rsidR="00BF1AD9" w:rsidRPr="009A3B2D" w:rsidRDefault="00BF1AD9" w:rsidP="00BF1AD9">
      <w:pPr>
        <w:tabs>
          <w:tab w:val="left" w:pos="1134"/>
          <w:tab w:val="left" w:pos="9630"/>
          <w:tab w:val="left" w:pos="9720"/>
        </w:tabs>
        <w:ind w:right="8" w:firstLine="567"/>
        <w:jc w:val="both"/>
        <w:rPr>
          <w:lang w:val="lt-LT"/>
        </w:rPr>
      </w:pPr>
      <w:r w:rsidRPr="009A3B2D">
        <w:rPr>
          <w:lang w:val="lt-LT"/>
        </w:rPr>
        <w:t>4.2. Klientas turi teisę:</w:t>
      </w:r>
    </w:p>
    <w:p w14:paraId="456F1BAD" w14:textId="77777777" w:rsidR="00BF1AD9" w:rsidRPr="009A3B2D" w:rsidRDefault="00BF1AD9" w:rsidP="00BF1AD9">
      <w:pPr>
        <w:pStyle w:val="Pagrindinistekstas"/>
        <w:tabs>
          <w:tab w:val="left" w:pos="1276"/>
          <w:tab w:val="left" w:pos="9630"/>
          <w:tab w:val="left" w:pos="9720"/>
        </w:tabs>
        <w:ind w:right="8" w:firstLine="567"/>
      </w:pPr>
      <w:r w:rsidRPr="009A3B2D">
        <w:t xml:space="preserve">4.2.1. nemokėti už paslaugas, jeigu pateikta neteisinga PVM sąskaita faktūra (kol bus išsiaiškinta su Paslaugų teikėju ir bus pateikta teisinga PVM sąskaita faktūra); </w:t>
      </w:r>
    </w:p>
    <w:p w14:paraId="52858CB2" w14:textId="77777777" w:rsidR="00BF1AD9" w:rsidRPr="009A3B2D" w:rsidRDefault="00BF1AD9" w:rsidP="00BF1AD9">
      <w:pPr>
        <w:pStyle w:val="Pagrindinistekstas"/>
        <w:tabs>
          <w:tab w:val="left" w:pos="1276"/>
          <w:tab w:val="left" w:pos="9630"/>
          <w:tab w:val="left" w:pos="9720"/>
        </w:tabs>
        <w:ind w:right="8" w:firstLine="567"/>
      </w:pPr>
      <w:r w:rsidRPr="009A3B2D">
        <w:t>4.2.2. nustatęs paslaugų trūkumus, reikalauti, kad Paslaugų teikėjas neatlygintinai pašalintų paslaugų trūkumus per protingą terminą ir (arba) atlygintų nuostolius, susijusius su netinkamu Sutarties vykdymu;</w:t>
      </w:r>
    </w:p>
    <w:p w14:paraId="68736220" w14:textId="77777777" w:rsidR="00BF1AD9" w:rsidRPr="009A3B2D" w:rsidRDefault="00BF1AD9" w:rsidP="00BF1AD9">
      <w:pPr>
        <w:pStyle w:val="Pagrindinistekstas"/>
        <w:tabs>
          <w:tab w:val="left" w:pos="1276"/>
          <w:tab w:val="left" w:pos="9630"/>
          <w:tab w:val="left" w:pos="9720"/>
        </w:tabs>
        <w:ind w:right="8" w:firstLine="567"/>
      </w:pPr>
      <w:r w:rsidRPr="009A3B2D">
        <w:t>4.2.3. Paslaugų teikėjui neįvykdžius Kliento reikalavimų, nurodytų Sutarties 4.2.2 papunktyje, ar Paslaugų teikėjui nevykdant Sutarties, vienašališkai nutraukti Sutartį ir reikalauti nuostolių atlyginimo.</w:t>
      </w:r>
    </w:p>
    <w:p w14:paraId="2D88612F" w14:textId="77777777" w:rsidR="00BF1AD9" w:rsidRDefault="00BF1AD9" w:rsidP="00BF1AD9">
      <w:pPr>
        <w:pStyle w:val="Pagrindinistekstas"/>
        <w:tabs>
          <w:tab w:val="left" w:pos="1170"/>
          <w:tab w:val="left" w:pos="9630"/>
          <w:tab w:val="left" w:pos="9720"/>
        </w:tabs>
        <w:ind w:right="8" w:firstLine="567"/>
      </w:pPr>
      <w:r w:rsidRPr="009A3B2D">
        <w:t>4.3. Kitos Šalių teisės nurodytos Sutarties</w:t>
      </w:r>
      <w:r w:rsidRPr="00116F0B">
        <w:t xml:space="preserve"> priede.</w:t>
      </w:r>
    </w:p>
    <w:p w14:paraId="64050FB4" w14:textId="77777777" w:rsidR="00BF1AD9" w:rsidRPr="00116F0B" w:rsidRDefault="00BF1AD9" w:rsidP="00BF1AD9">
      <w:pPr>
        <w:pStyle w:val="Pagrindinistekstas"/>
        <w:tabs>
          <w:tab w:val="left" w:pos="1170"/>
          <w:tab w:val="left" w:pos="9630"/>
          <w:tab w:val="left" w:pos="9720"/>
        </w:tabs>
        <w:ind w:right="8" w:firstLine="567"/>
      </w:pPr>
    </w:p>
    <w:p w14:paraId="31385F1B" w14:textId="77777777" w:rsidR="00BF1AD9" w:rsidRPr="00116F0B" w:rsidRDefault="00BF1AD9" w:rsidP="00BF1AD9">
      <w:pPr>
        <w:pStyle w:val="Sraopastraipa"/>
        <w:tabs>
          <w:tab w:val="left" w:pos="9630"/>
        </w:tabs>
        <w:ind w:right="8"/>
        <w:jc w:val="center"/>
        <w:rPr>
          <w:b/>
          <w:lang w:val="lt-LT"/>
        </w:rPr>
      </w:pPr>
      <w:r w:rsidRPr="00116F0B">
        <w:rPr>
          <w:b/>
          <w:lang w:val="lt-LT"/>
        </w:rPr>
        <w:t>5. ŠALIŲ ATSAKOMYBĖ</w:t>
      </w:r>
    </w:p>
    <w:p w14:paraId="5AA56C2B" w14:textId="77777777" w:rsidR="00BF1AD9" w:rsidRPr="00116F0B" w:rsidRDefault="00BF1AD9" w:rsidP="00BF1AD9">
      <w:pPr>
        <w:shd w:val="clear" w:color="auto" w:fill="FFFFFF"/>
        <w:tabs>
          <w:tab w:val="left" w:pos="9630"/>
          <w:tab w:val="left" w:pos="9720"/>
        </w:tabs>
        <w:ind w:left="24" w:right="8" w:firstLine="336"/>
        <w:jc w:val="both"/>
        <w:rPr>
          <w:lang w:val="lt-LT"/>
        </w:rPr>
      </w:pPr>
    </w:p>
    <w:p w14:paraId="173393E7"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5.1. Už įsipareigojimų, prisiimtų Sutartimi, nevykdymą arba netinkamą vykdymą Šalys atsako įstatymų nustatyta tvarka, atsižvelgdamos į Sutartyje nustatytus ypatumus.</w:t>
      </w:r>
    </w:p>
    <w:p w14:paraId="30BDB612"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5.2. Paslaugų teikėjas atsako už visus pagal Sutartį prisiimtus įsipareigojimus, nepaisant to, ar jiems vykdyti bus pasitelkti tretieji asmenys.</w:t>
      </w:r>
    </w:p>
    <w:p w14:paraId="78FEB05F"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5.3. Nei viena iš Šalių nėra atsakinga už įsipareigojimų nevykdymą ar netinkamą vykdymą, jeigu juos vykdyti trukdė nenugalima jėga (</w:t>
      </w:r>
      <w:r w:rsidRPr="00116F0B">
        <w:rPr>
          <w:i/>
          <w:lang w:val="lt-LT"/>
        </w:rPr>
        <w:t>force majeure</w:t>
      </w:r>
      <w:r w:rsidRPr="00116F0B">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DC11290"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2F20770" w14:textId="77777777" w:rsidR="00BF1AD9" w:rsidRPr="00116F0B" w:rsidRDefault="00BF1AD9" w:rsidP="00BF1AD9">
      <w:pPr>
        <w:tabs>
          <w:tab w:val="left" w:pos="1134"/>
          <w:tab w:val="left" w:pos="9630"/>
          <w:tab w:val="left" w:pos="9720"/>
        </w:tabs>
        <w:ind w:right="8" w:firstLine="567"/>
        <w:jc w:val="both"/>
        <w:rPr>
          <w:lang w:val="lt-LT"/>
        </w:rPr>
      </w:pPr>
    </w:p>
    <w:p w14:paraId="2A142776" w14:textId="77777777" w:rsidR="00BF1AD9" w:rsidRPr="00116F0B" w:rsidRDefault="00BF1AD9" w:rsidP="00BF1AD9">
      <w:pPr>
        <w:tabs>
          <w:tab w:val="left" w:pos="0"/>
          <w:tab w:val="left" w:pos="1134"/>
        </w:tabs>
        <w:ind w:left="360"/>
        <w:jc w:val="center"/>
        <w:rPr>
          <w:b/>
          <w:lang w:val="lt-LT"/>
        </w:rPr>
      </w:pPr>
      <w:r w:rsidRPr="00116F0B">
        <w:rPr>
          <w:b/>
          <w:lang w:val="lt-LT"/>
        </w:rPr>
        <w:t>6. PASLAUGŲ TEIKĖJO TEISĖ PASITELKTI TREČIUOSIUS ASMENIS (SUBTE</w:t>
      </w:r>
      <w:r>
        <w:rPr>
          <w:b/>
          <w:lang w:val="lt-LT"/>
        </w:rPr>
        <w:t>I</w:t>
      </w:r>
      <w:r w:rsidRPr="00116F0B">
        <w:rPr>
          <w:b/>
          <w:lang w:val="lt-LT"/>
        </w:rPr>
        <w:t xml:space="preserve">KIMAS) </w:t>
      </w:r>
    </w:p>
    <w:p w14:paraId="623A9030" w14:textId="77777777" w:rsidR="00BF1AD9" w:rsidRPr="00116F0B" w:rsidRDefault="00BF1AD9" w:rsidP="00BF1AD9">
      <w:pPr>
        <w:pStyle w:val="Sraopastraipa"/>
        <w:widowControl w:val="0"/>
        <w:tabs>
          <w:tab w:val="left" w:pos="567"/>
          <w:tab w:val="left" w:pos="1350"/>
        </w:tabs>
        <w:autoSpaceDE w:val="0"/>
        <w:autoSpaceDN w:val="0"/>
        <w:adjustRightInd w:val="0"/>
        <w:ind w:left="0"/>
        <w:contextualSpacing w:val="0"/>
        <w:jc w:val="both"/>
        <w:rPr>
          <w:lang w:val="lt-LT"/>
        </w:rPr>
      </w:pPr>
    </w:p>
    <w:p w14:paraId="7BBA75B9" w14:textId="77777777" w:rsidR="00BF1AD9" w:rsidRPr="00116F0B" w:rsidRDefault="00BF1AD9" w:rsidP="00BF1AD9">
      <w:pPr>
        <w:pStyle w:val="Sraopastraipa"/>
        <w:widowControl w:val="0"/>
        <w:numPr>
          <w:ilvl w:val="1"/>
          <w:numId w:val="2"/>
        </w:numPr>
        <w:tabs>
          <w:tab w:val="left" w:pos="1350"/>
        </w:tabs>
        <w:autoSpaceDE w:val="0"/>
        <w:autoSpaceDN w:val="0"/>
        <w:adjustRightInd w:val="0"/>
        <w:jc w:val="both"/>
        <w:rPr>
          <w:lang w:val="lt-LT"/>
        </w:rPr>
      </w:pPr>
      <w:r w:rsidRPr="00116F0B">
        <w:rPr>
          <w:lang w:val="lt-LT"/>
        </w:rPr>
        <w:t xml:space="preserve"> Paslaugų teikėjas Sutarties vykdymui turi teisę pasitelkti:</w:t>
      </w:r>
    </w:p>
    <w:p w14:paraId="3B4336D0" w14:textId="77777777" w:rsidR="00BF1AD9" w:rsidRPr="00116F0B" w:rsidRDefault="00BF1AD9" w:rsidP="00BF1AD9">
      <w:pPr>
        <w:pStyle w:val="Sraopastraipa"/>
        <w:tabs>
          <w:tab w:val="left" w:pos="851"/>
          <w:tab w:val="left" w:pos="1560"/>
          <w:tab w:val="left" w:pos="1701"/>
          <w:tab w:val="left" w:pos="1985"/>
        </w:tabs>
        <w:ind w:left="0" w:firstLine="567"/>
        <w:jc w:val="both"/>
        <w:rPr>
          <w:lang w:val="lt-LT"/>
        </w:rPr>
      </w:pPr>
      <w:r w:rsidRPr="00116F0B">
        <w:rPr>
          <w:lang w:val="lt-LT"/>
        </w:rPr>
        <w:t>6.1.1</w:t>
      </w:r>
      <w:r>
        <w:rPr>
          <w:lang w:val="lt-LT"/>
        </w:rPr>
        <w:t>.</w:t>
      </w:r>
      <w:r w:rsidRPr="00116F0B">
        <w:rPr>
          <w:lang w:val="lt-LT"/>
        </w:rPr>
        <w:t xml:space="preserve"> savo pasiūlyme nurodytus subte</w:t>
      </w:r>
      <w:r>
        <w:rPr>
          <w:lang w:val="lt-LT"/>
        </w:rPr>
        <w:t>i</w:t>
      </w:r>
      <w:r w:rsidRPr="00116F0B">
        <w:rPr>
          <w:lang w:val="lt-LT"/>
        </w:rPr>
        <w:t>kėjus;</w:t>
      </w:r>
    </w:p>
    <w:p w14:paraId="1C9AA61A" w14:textId="77777777" w:rsidR="00BF1AD9" w:rsidRPr="00116F0B" w:rsidRDefault="00BF1AD9" w:rsidP="00BF1AD9">
      <w:pPr>
        <w:pStyle w:val="Sraopastraipa"/>
        <w:tabs>
          <w:tab w:val="left" w:pos="-142"/>
          <w:tab w:val="left" w:pos="1560"/>
          <w:tab w:val="left" w:pos="1701"/>
          <w:tab w:val="left" w:pos="1985"/>
        </w:tabs>
        <w:ind w:left="0" w:firstLine="567"/>
        <w:jc w:val="both"/>
        <w:rPr>
          <w:lang w:val="lt-LT"/>
        </w:rPr>
      </w:pPr>
      <w:r w:rsidRPr="00116F0B">
        <w:rPr>
          <w:lang w:val="lt-LT"/>
        </w:rPr>
        <w:t>6.1.2</w:t>
      </w:r>
      <w:r>
        <w:rPr>
          <w:lang w:val="lt-LT"/>
        </w:rPr>
        <w:t>.</w:t>
      </w:r>
      <w:r w:rsidRPr="00116F0B">
        <w:rPr>
          <w:lang w:val="lt-LT"/>
        </w:rPr>
        <w:t xml:space="preserve"> kitus subte</w:t>
      </w:r>
      <w:r>
        <w:rPr>
          <w:lang w:val="lt-LT"/>
        </w:rPr>
        <w:t>i</w:t>
      </w:r>
      <w:r w:rsidRPr="00116F0B">
        <w:rPr>
          <w:lang w:val="lt-LT"/>
        </w:rPr>
        <w:t>kėjus, jeigu pasiūlymo pateikimo metu jie buvo žinomi. Tuo atveju, jei pasiūlymo pateikimo metu Paslaugų teikėjui nebuvo žinomi kiti subte</w:t>
      </w:r>
      <w:r>
        <w:rPr>
          <w:lang w:val="lt-LT"/>
        </w:rPr>
        <w:t>i</w:t>
      </w:r>
      <w:r w:rsidRPr="00116F0B">
        <w:rPr>
          <w:lang w:val="lt-LT"/>
        </w:rPr>
        <w:t>kėjai, Paslaugų teikėjas po Sutarties įsigaliojimo įsipareigoja ne vėliau kaip likus 2 (dviem) darbo dienoms iki Sutarties vykdymo pradžios Klientui pranešti tuo metu žinomų subte</w:t>
      </w:r>
      <w:r>
        <w:rPr>
          <w:lang w:val="lt-LT"/>
        </w:rPr>
        <w:t>i</w:t>
      </w:r>
      <w:r w:rsidRPr="00116F0B">
        <w:rPr>
          <w:lang w:val="lt-LT"/>
        </w:rPr>
        <w:t>kėjų pavadinimus, kontaktinius duomenis ir jų atstovus. Paslaugų teikėjas privalo informuoti Klientą apie minėtos informacijos pasikeitimus visu Sutarties vykdymo metu.</w:t>
      </w:r>
    </w:p>
    <w:p w14:paraId="73E2F36E" w14:textId="77777777" w:rsidR="00BF1AD9" w:rsidRPr="00116F0B" w:rsidRDefault="00BF1AD9" w:rsidP="00BF1AD9">
      <w:pPr>
        <w:pStyle w:val="Sraopastraipa"/>
        <w:tabs>
          <w:tab w:val="left" w:pos="0"/>
          <w:tab w:val="left" w:pos="1560"/>
          <w:tab w:val="left" w:pos="1701"/>
          <w:tab w:val="left" w:pos="1985"/>
        </w:tabs>
        <w:ind w:left="0" w:firstLine="567"/>
        <w:jc w:val="both"/>
        <w:rPr>
          <w:lang w:val="lt-LT"/>
        </w:rPr>
      </w:pPr>
      <w:r w:rsidRPr="00116F0B">
        <w:rPr>
          <w:lang w:val="lt-LT"/>
        </w:rPr>
        <w:t>6.2. Subte</w:t>
      </w:r>
      <w:r>
        <w:rPr>
          <w:lang w:val="lt-LT"/>
        </w:rPr>
        <w:t>i</w:t>
      </w:r>
      <w:r w:rsidRPr="00116F0B">
        <w:rPr>
          <w:lang w:val="lt-LT"/>
        </w:rPr>
        <w:t>kėjo pasitelkimas nekeičia Paslaugų teikėjas atsakomybės dėl Sutarties įvykdymo.</w:t>
      </w:r>
    </w:p>
    <w:p w14:paraId="64A1C7CF" w14:textId="77777777" w:rsidR="00BF1AD9" w:rsidRPr="00116F0B" w:rsidRDefault="00BF1AD9" w:rsidP="00BF1AD9">
      <w:pPr>
        <w:pStyle w:val="Sraopastraipa"/>
        <w:tabs>
          <w:tab w:val="left" w:pos="0"/>
          <w:tab w:val="left" w:pos="1080"/>
          <w:tab w:val="left" w:pos="1980"/>
        </w:tabs>
        <w:ind w:left="0" w:firstLine="567"/>
        <w:jc w:val="both"/>
        <w:rPr>
          <w:lang w:val="lt-LT"/>
        </w:rPr>
      </w:pPr>
      <w:r w:rsidRPr="00116F0B">
        <w:rPr>
          <w:lang w:val="lt-LT"/>
        </w:rPr>
        <w:t>6.3. Paslaugų teikėjas gali pakeisti subte</w:t>
      </w:r>
      <w:r>
        <w:rPr>
          <w:lang w:val="lt-LT"/>
        </w:rPr>
        <w:t>i</w:t>
      </w:r>
      <w:r w:rsidRPr="00116F0B">
        <w:rPr>
          <w:lang w:val="lt-LT"/>
        </w:rPr>
        <w:t>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D7B2BFD" w14:textId="77777777" w:rsidR="00BF1AD9" w:rsidRDefault="00BF1AD9" w:rsidP="00BF1AD9">
      <w:pPr>
        <w:pStyle w:val="Sraopastraipa"/>
        <w:tabs>
          <w:tab w:val="left" w:pos="0"/>
          <w:tab w:val="left" w:pos="1560"/>
          <w:tab w:val="left" w:pos="1710"/>
          <w:tab w:val="left" w:pos="1985"/>
        </w:tabs>
        <w:ind w:left="0" w:firstLine="567"/>
        <w:jc w:val="both"/>
        <w:rPr>
          <w:lang w:val="lt-LT"/>
        </w:rPr>
      </w:pPr>
      <w:r w:rsidRPr="00116F0B">
        <w:rPr>
          <w:lang w:val="lt-LT"/>
        </w:rPr>
        <w:t xml:space="preserve">6.4. </w:t>
      </w:r>
      <w:r w:rsidRPr="006D0753">
        <w:rPr>
          <w:lang w:val="lt-LT"/>
        </w:rPr>
        <w:t>Apie subte</w:t>
      </w:r>
      <w:r>
        <w:rPr>
          <w:lang w:val="lt-LT"/>
        </w:rPr>
        <w:t>i</w:t>
      </w:r>
      <w:r w:rsidRPr="006D0753">
        <w:rPr>
          <w:lang w:val="lt-LT"/>
        </w:rPr>
        <w:t>kėjų keitimą ar naujų papildomų subte</w:t>
      </w:r>
      <w:r>
        <w:rPr>
          <w:lang w:val="lt-LT"/>
        </w:rPr>
        <w:t>i</w:t>
      </w:r>
      <w:r w:rsidRPr="006D0753">
        <w:rPr>
          <w:lang w:val="lt-LT"/>
        </w:rPr>
        <w:t>kėjų pasitelkimą Paslaugų teikėjas iš anksto raštu turi informuoti Klientą, nurodydamas subte</w:t>
      </w:r>
      <w:r>
        <w:rPr>
          <w:lang w:val="lt-LT"/>
        </w:rPr>
        <w:t>i</w:t>
      </w:r>
      <w:r w:rsidRPr="006D0753">
        <w:rPr>
          <w:lang w:val="lt-LT"/>
        </w:rPr>
        <w:t>kėjų pakeitimo priežastis ir būsimus subte</w:t>
      </w:r>
      <w:r>
        <w:rPr>
          <w:lang w:val="lt-LT"/>
        </w:rPr>
        <w:t>i</w:t>
      </w:r>
      <w:r w:rsidRPr="006D0753">
        <w:rPr>
          <w:lang w:val="lt-LT"/>
        </w:rPr>
        <w:t>kėjus. Pasitelkdamas ir vėliau keisdamas subte</w:t>
      </w:r>
      <w:r>
        <w:rPr>
          <w:lang w:val="lt-LT"/>
        </w:rPr>
        <w:t>i</w:t>
      </w:r>
      <w:r w:rsidRPr="006D0753">
        <w:rPr>
          <w:lang w:val="lt-LT"/>
        </w:rPr>
        <w:t>kėjus</w:t>
      </w:r>
      <w:r>
        <w:rPr>
          <w:lang w:val="lt-LT"/>
        </w:rPr>
        <w:t>,</w:t>
      </w:r>
      <w:r w:rsidRPr="006D0753">
        <w:rPr>
          <w:lang w:val="lt-LT"/>
        </w:rPr>
        <w:t xml:space="preserve"> </w:t>
      </w:r>
      <w:r>
        <w:rPr>
          <w:lang w:val="lt-LT"/>
        </w:rPr>
        <w:t>Paslaugų tei</w:t>
      </w:r>
      <w:r w:rsidRPr="006D0753">
        <w:rPr>
          <w:lang w:val="lt-LT"/>
        </w:rPr>
        <w:t xml:space="preserve">kėjas turi užtikrinti, kad </w:t>
      </w:r>
      <w:r w:rsidRPr="006D0753">
        <w:rPr>
          <w:lang w:val="lt-LT"/>
        </w:rPr>
        <w:lastRenderedPageBreak/>
        <w:t>subte</w:t>
      </w:r>
      <w:r>
        <w:rPr>
          <w:lang w:val="lt-LT"/>
        </w:rPr>
        <w:t>i</w:t>
      </w:r>
      <w:r w:rsidRPr="006D0753">
        <w:rPr>
          <w:lang w:val="lt-LT"/>
        </w:rPr>
        <w:t>kėjai yra pajėgūs ir kompetentingi tinkamam jiems pavestų užduočių vykdymui. Subte</w:t>
      </w:r>
      <w:r>
        <w:rPr>
          <w:lang w:val="lt-LT"/>
        </w:rPr>
        <w:t>i</w:t>
      </w:r>
      <w:r w:rsidRPr="006D0753">
        <w:rPr>
          <w:lang w:val="lt-LT"/>
        </w:rPr>
        <w:t>kėjai gali būti keičiami ar pasitelkiami nauji papildomi subte</w:t>
      </w:r>
      <w:r>
        <w:rPr>
          <w:lang w:val="lt-LT"/>
        </w:rPr>
        <w:t>i</w:t>
      </w:r>
      <w:r w:rsidRPr="006D0753">
        <w:rPr>
          <w:lang w:val="lt-LT"/>
        </w:rPr>
        <w:t>kėjai tik gavus rašytinį Kliento sutikimą. Naujai pasitelkiami subte</w:t>
      </w:r>
      <w:r>
        <w:rPr>
          <w:lang w:val="lt-LT"/>
        </w:rPr>
        <w:t>i</w:t>
      </w:r>
      <w:r w:rsidRPr="006D0753">
        <w:rPr>
          <w:lang w:val="lt-LT"/>
        </w:rPr>
        <w:t xml:space="preserve">kėjai turės atitikti </w:t>
      </w:r>
      <w:r>
        <w:rPr>
          <w:lang w:val="lt-LT"/>
        </w:rPr>
        <w:t xml:space="preserve">6.4.1 </w:t>
      </w:r>
      <w:r w:rsidRPr="006D0753">
        <w:rPr>
          <w:lang w:val="lt-LT"/>
        </w:rPr>
        <w:t>papunktyje keliamą kvalifikacinį reikalavimą. Paslaugų teikėjas, kartu su raštu, kuriuo prašoma pakeisti subte</w:t>
      </w:r>
      <w:r>
        <w:rPr>
          <w:lang w:val="lt-LT"/>
        </w:rPr>
        <w:t>i</w:t>
      </w:r>
      <w:r w:rsidRPr="006D0753">
        <w:rPr>
          <w:lang w:val="lt-LT"/>
        </w:rPr>
        <w:t>kėjus ar pasitelkti papildomus subte</w:t>
      </w:r>
      <w:r>
        <w:rPr>
          <w:lang w:val="lt-LT"/>
        </w:rPr>
        <w:t>i</w:t>
      </w:r>
      <w:r w:rsidRPr="006D0753">
        <w:rPr>
          <w:lang w:val="lt-LT"/>
        </w:rPr>
        <w:t>kėjus, pateikia naujai pasitelkiamų subte</w:t>
      </w:r>
      <w:r>
        <w:rPr>
          <w:lang w:val="lt-LT"/>
        </w:rPr>
        <w:t>i</w:t>
      </w:r>
      <w:r w:rsidRPr="006D0753">
        <w:rPr>
          <w:lang w:val="lt-LT"/>
        </w:rPr>
        <w:t xml:space="preserve">kėjų atitikimą </w:t>
      </w:r>
      <w:r>
        <w:rPr>
          <w:lang w:val="lt-LT"/>
        </w:rPr>
        <w:t xml:space="preserve">6.4.1 </w:t>
      </w:r>
      <w:r w:rsidRPr="006D0753">
        <w:rPr>
          <w:lang w:val="lt-LT"/>
        </w:rPr>
        <w:t xml:space="preserve">papunkčio reikalavimams patvirtinančius dokumentus. </w:t>
      </w:r>
    </w:p>
    <w:p w14:paraId="69534FF1" w14:textId="77777777" w:rsidR="00BF1AD9" w:rsidRPr="00E2666B" w:rsidRDefault="00BF1AD9" w:rsidP="00BF1AD9">
      <w:pPr>
        <w:pStyle w:val="Sraopastraipa"/>
        <w:tabs>
          <w:tab w:val="left" w:pos="0"/>
          <w:tab w:val="left" w:pos="1560"/>
          <w:tab w:val="left" w:pos="1710"/>
          <w:tab w:val="left" w:pos="1985"/>
        </w:tabs>
        <w:ind w:left="0" w:firstLine="567"/>
        <w:jc w:val="both"/>
        <w:rPr>
          <w:lang w:val="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56"/>
        <w:gridCol w:w="4059"/>
        <w:gridCol w:w="4818"/>
      </w:tblGrid>
      <w:tr w:rsidR="00BF1AD9" w:rsidRPr="00E2666B" w14:paraId="627003D4" w14:textId="77777777" w:rsidTr="00634142">
        <w:trPr>
          <w:trHeight w:val="241"/>
        </w:trPr>
        <w:tc>
          <w:tcPr>
            <w:tcW w:w="392" w:type="pct"/>
            <w:tcBorders>
              <w:top w:val="single" w:sz="4" w:space="0" w:color="auto"/>
              <w:left w:val="single" w:sz="4" w:space="0" w:color="auto"/>
              <w:bottom w:val="single" w:sz="4" w:space="0" w:color="auto"/>
              <w:right w:val="single" w:sz="4" w:space="0" w:color="auto"/>
            </w:tcBorders>
            <w:shd w:val="clear" w:color="auto" w:fill="F2F2F2"/>
            <w:vAlign w:val="center"/>
          </w:tcPr>
          <w:p w14:paraId="3C2EB1E2" w14:textId="77777777" w:rsidR="00BF1AD9" w:rsidRPr="00E2666B" w:rsidRDefault="00BF1AD9" w:rsidP="00634142">
            <w:pPr>
              <w:jc w:val="both"/>
              <w:rPr>
                <w:rFonts w:eastAsia="Calibri"/>
                <w:b/>
                <w:lang w:val="lt-LT"/>
              </w:rPr>
            </w:pPr>
            <w:r w:rsidRPr="00E2666B">
              <w:rPr>
                <w:rFonts w:eastAsia="Calibri"/>
                <w:b/>
                <w:lang w:val="lt-LT"/>
              </w:rPr>
              <w:t>Eil. Nr.</w:t>
            </w:r>
          </w:p>
        </w:tc>
        <w:tc>
          <w:tcPr>
            <w:tcW w:w="2107" w:type="pct"/>
            <w:tcBorders>
              <w:top w:val="single" w:sz="4" w:space="0" w:color="auto"/>
              <w:left w:val="single" w:sz="4" w:space="0" w:color="auto"/>
              <w:bottom w:val="single" w:sz="4" w:space="0" w:color="auto"/>
              <w:right w:val="single" w:sz="4" w:space="0" w:color="auto"/>
            </w:tcBorders>
            <w:shd w:val="clear" w:color="auto" w:fill="F2F2F2"/>
            <w:vAlign w:val="center"/>
          </w:tcPr>
          <w:p w14:paraId="666B0311" w14:textId="77777777" w:rsidR="00BF1AD9" w:rsidRPr="00E2666B" w:rsidRDefault="00BF1AD9" w:rsidP="00634142">
            <w:pPr>
              <w:jc w:val="center"/>
              <w:rPr>
                <w:rFonts w:eastAsia="Calibri"/>
                <w:b/>
                <w:lang w:val="lt-LT"/>
              </w:rPr>
            </w:pPr>
            <w:r w:rsidRPr="00E2666B">
              <w:rPr>
                <w:rFonts w:eastAsia="Calibri"/>
                <w:b/>
                <w:lang w:val="lt-LT"/>
              </w:rPr>
              <w:t>Kvalifikacijos reikalavimai</w:t>
            </w:r>
          </w:p>
        </w:tc>
        <w:tc>
          <w:tcPr>
            <w:tcW w:w="2501" w:type="pct"/>
            <w:tcBorders>
              <w:top w:val="single" w:sz="4" w:space="0" w:color="auto"/>
              <w:left w:val="single" w:sz="4" w:space="0" w:color="auto"/>
              <w:bottom w:val="single" w:sz="4" w:space="0" w:color="auto"/>
              <w:right w:val="single" w:sz="4" w:space="0" w:color="auto"/>
            </w:tcBorders>
            <w:shd w:val="clear" w:color="auto" w:fill="F2F2F2"/>
            <w:vAlign w:val="center"/>
          </w:tcPr>
          <w:p w14:paraId="32618675" w14:textId="77777777" w:rsidR="00BF1AD9" w:rsidRPr="00E2666B" w:rsidRDefault="00BF1AD9" w:rsidP="00634142">
            <w:pPr>
              <w:jc w:val="center"/>
              <w:rPr>
                <w:rFonts w:eastAsia="Calibri"/>
                <w:b/>
                <w:lang w:val="lt-LT"/>
              </w:rPr>
            </w:pPr>
            <w:r w:rsidRPr="00E2666B">
              <w:rPr>
                <w:rFonts w:eastAsia="Calibri"/>
                <w:b/>
                <w:lang w:val="lt-LT"/>
              </w:rPr>
              <w:t>Atitiktį įrodantys dokumentai</w:t>
            </w:r>
          </w:p>
        </w:tc>
      </w:tr>
      <w:tr w:rsidR="00BF1AD9" w:rsidRPr="00E2666B" w14:paraId="60C2E4E1" w14:textId="77777777" w:rsidTr="00634142">
        <w:trPr>
          <w:trHeight w:val="257"/>
        </w:trPr>
        <w:tc>
          <w:tcPr>
            <w:tcW w:w="392" w:type="pct"/>
            <w:tcBorders>
              <w:top w:val="single" w:sz="4" w:space="0" w:color="auto"/>
              <w:left w:val="single" w:sz="4" w:space="0" w:color="auto"/>
              <w:bottom w:val="single" w:sz="4" w:space="0" w:color="auto"/>
              <w:right w:val="single" w:sz="4" w:space="0" w:color="auto"/>
            </w:tcBorders>
            <w:shd w:val="clear" w:color="auto" w:fill="F2F2F2"/>
            <w:vAlign w:val="center"/>
          </w:tcPr>
          <w:p w14:paraId="7E4FC73C" w14:textId="77777777" w:rsidR="00BF1AD9" w:rsidRPr="00E2666B" w:rsidRDefault="00BF1AD9" w:rsidP="00634142">
            <w:pPr>
              <w:tabs>
                <w:tab w:val="left" w:pos="284"/>
                <w:tab w:val="left" w:pos="459"/>
              </w:tabs>
              <w:contextualSpacing/>
              <w:jc w:val="center"/>
              <w:rPr>
                <w:rFonts w:eastAsia="Calibri"/>
                <w:iCs/>
                <w:lang w:val="lt-LT"/>
              </w:rPr>
            </w:pPr>
            <w:r w:rsidRPr="00E2666B">
              <w:rPr>
                <w:rFonts w:eastAsia="Calibri"/>
                <w:iCs/>
                <w:lang w:val="lt-LT"/>
              </w:rPr>
              <w:t>6.4.1.</w:t>
            </w:r>
          </w:p>
        </w:tc>
        <w:tc>
          <w:tcPr>
            <w:tcW w:w="2107" w:type="pct"/>
            <w:tcBorders>
              <w:top w:val="single" w:sz="4" w:space="0" w:color="auto"/>
              <w:left w:val="single" w:sz="4" w:space="0" w:color="auto"/>
              <w:bottom w:val="single" w:sz="4" w:space="0" w:color="auto"/>
              <w:right w:val="single" w:sz="4" w:space="0" w:color="auto"/>
            </w:tcBorders>
          </w:tcPr>
          <w:p w14:paraId="559B463A" w14:textId="77777777" w:rsidR="00BF1AD9" w:rsidRPr="00E2666B" w:rsidRDefault="00BF1AD9" w:rsidP="00634142">
            <w:pPr>
              <w:jc w:val="both"/>
              <w:rPr>
                <w:rFonts w:eastAsia="Calibri"/>
                <w:iCs/>
                <w:lang w:val="lt-LT"/>
              </w:rPr>
            </w:pPr>
            <w:r w:rsidRPr="00E2666B">
              <w:rPr>
                <w:rFonts w:eastAsia="Calibri"/>
                <w:iCs/>
                <w:lang w:val="lt-LT"/>
              </w:rPr>
              <w:t xml:space="preserve">Paslaugų teikėjas neturi interesų, galinčių kelti grėsmę nacionaliniam saugumui. Klientas draudžia pirkime dalyvauti teikėjams, jų subteikėjams ar ūkio subjektams, kurių pajėgumais yra remiamasi, kurie patys ar juos kontroliuojantys asmenys yra registruoti (jeigu </w:t>
            </w:r>
            <w:r>
              <w:rPr>
                <w:rFonts w:eastAsia="Calibri"/>
                <w:iCs/>
                <w:lang w:val="lt-LT"/>
              </w:rPr>
              <w:t xml:space="preserve">Paslaugų </w:t>
            </w:r>
            <w:r w:rsidRPr="00E2666B">
              <w:rPr>
                <w:rFonts w:eastAsia="Calibri"/>
                <w:iCs/>
                <w:lang w:val="lt-LT"/>
              </w:rPr>
              <w:t>teikėjas, jo subteikėjas, ūkio subjektas, kurio pajėgumais remiamasi, ar kontroliuojantis asmuo yra fizinis asmuo – nuolat gyvenantis ar turintis pilietybę) VPĮ 92 straipsnio 14 dalyje numatytame sąraše nurodytose valstybėse ar teritorijose.</w:t>
            </w:r>
          </w:p>
        </w:tc>
        <w:tc>
          <w:tcPr>
            <w:tcW w:w="2501" w:type="pct"/>
            <w:tcBorders>
              <w:top w:val="single" w:sz="4" w:space="0" w:color="auto"/>
              <w:left w:val="single" w:sz="4" w:space="0" w:color="auto"/>
              <w:bottom w:val="single" w:sz="4" w:space="0" w:color="auto"/>
              <w:right w:val="single" w:sz="4" w:space="0" w:color="auto"/>
            </w:tcBorders>
          </w:tcPr>
          <w:p w14:paraId="40E1FB9B" w14:textId="77777777" w:rsidR="00BF1AD9" w:rsidRPr="00E2666B" w:rsidRDefault="00BF1AD9" w:rsidP="00634142">
            <w:pPr>
              <w:jc w:val="both"/>
              <w:rPr>
                <w:rFonts w:eastAsia="Calibri"/>
                <w:iCs/>
                <w:lang w:val="lt-LT"/>
              </w:rPr>
            </w:pPr>
            <w:r w:rsidRPr="00E2666B">
              <w:rPr>
                <w:rFonts w:eastAsia="Calibri"/>
                <w:iCs/>
                <w:lang w:val="lt-LT"/>
              </w:rPr>
              <w:t>Klientas iš Paslaugų teikėjo reikalauja</w:t>
            </w:r>
            <w:r>
              <w:rPr>
                <w:rFonts w:eastAsia="Calibri"/>
                <w:iCs/>
                <w:lang w:val="lt-LT"/>
              </w:rPr>
              <w:t xml:space="preserve"> pateikti</w:t>
            </w:r>
            <w:r w:rsidRPr="00E2666B">
              <w:rPr>
                <w:rFonts w:eastAsia="Calibri"/>
                <w:iCs/>
                <w:lang w:val="lt-LT"/>
              </w:rPr>
              <w:t xml:space="preserve"> ši</w:t>
            </w:r>
            <w:r>
              <w:rPr>
                <w:rFonts w:eastAsia="Calibri"/>
                <w:iCs/>
                <w:lang w:val="lt-LT"/>
              </w:rPr>
              <w:t>uos</w:t>
            </w:r>
            <w:r w:rsidRPr="00E2666B">
              <w:rPr>
                <w:rFonts w:eastAsia="Calibri"/>
                <w:iCs/>
                <w:lang w:val="lt-LT"/>
              </w:rPr>
              <w:t xml:space="preserve"> (vien</w:t>
            </w:r>
            <w:r>
              <w:rPr>
                <w:rFonts w:eastAsia="Calibri"/>
                <w:iCs/>
                <w:lang w:val="lt-LT"/>
              </w:rPr>
              <w:t>ą</w:t>
            </w:r>
            <w:r w:rsidRPr="00E2666B">
              <w:rPr>
                <w:rFonts w:eastAsia="Calibri"/>
                <w:iCs/>
                <w:lang w:val="lt-LT"/>
              </w:rPr>
              <w:t xml:space="preserve"> ar kel</w:t>
            </w:r>
            <w:r>
              <w:rPr>
                <w:rFonts w:eastAsia="Calibri"/>
                <w:iCs/>
                <w:lang w:val="lt-LT"/>
              </w:rPr>
              <w:t>is</w:t>
            </w:r>
            <w:r w:rsidRPr="00E2666B">
              <w:rPr>
                <w:rFonts w:eastAsia="Calibri"/>
                <w:iCs/>
                <w:lang w:val="lt-LT"/>
              </w:rPr>
              <w:t>) dokument</w:t>
            </w:r>
            <w:r>
              <w:rPr>
                <w:rFonts w:eastAsia="Calibri"/>
                <w:iCs/>
                <w:lang w:val="lt-LT"/>
              </w:rPr>
              <w:t>us</w:t>
            </w:r>
            <w:r w:rsidRPr="00E2666B">
              <w:rPr>
                <w:rFonts w:eastAsia="Calibri"/>
                <w:iCs/>
                <w:lang w:val="lt-LT"/>
              </w:rPr>
              <w:t>:</w:t>
            </w:r>
          </w:p>
          <w:p w14:paraId="387E4FA9" w14:textId="77777777" w:rsidR="00BF1AD9" w:rsidRPr="00E2666B" w:rsidRDefault="00BF1AD9" w:rsidP="00634142">
            <w:pPr>
              <w:jc w:val="both"/>
              <w:rPr>
                <w:rFonts w:eastAsia="Calibri"/>
                <w:iCs/>
                <w:lang w:val="lt-LT"/>
              </w:rPr>
            </w:pPr>
            <w:r w:rsidRPr="00E2666B">
              <w:rPr>
                <w:rFonts w:eastAsia="Calibri"/>
                <w:iCs/>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Klientui priimtinus dokumentus.</w:t>
            </w:r>
          </w:p>
        </w:tc>
      </w:tr>
    </w:tbl>
    <w:p w14:paraId="2FD36774" w14:textId="77777777" w:rsidR="00BF1AD9" w:rsidRPr="007C5F05" w:rsidRDefault="00BF1AD9" w:rsidP="00BF1AD9">
      <w:pPr>
        <w:pStyle w:val="Pagrindinistekstas"/>
        <w:tabs>
          <w:tab w:val="left" w:pos="1170"/>
          <w:tab w:val="left" w:pos="9630"/>
          <w:tab w:val="left" w:pos="9720"/>
        </w:tabs>
        <w:ind w:right="8" w:firstLine="567"/>
        <w:rPr>
          <w:iCs/>
        </w:rPr>
      </w:pPr>
      <w:r w:rsidRPr="007C5F05">
        <w:rPr>
          <w:iCs/>
        </w:rPr>
        <w:t>6.5. Tiesioginis atsiskaitymas su subte</w:t>
      </w:r>
      <w:r>
        <w:rPr>
          <w:iCs/>
        </w:rPr>
        <w:t>i</w:t>
      </w:r>
      <w:r w:rsidRPr="007C5F05">
        <w:rPr>
          <w:iCs/>
        </w:rPr>
        <w:t>kėjais nenumatomas.</w:t>
      </w:r>
    </w:p>
    <w:p w14:paraId="5C348D34" w14:textId="77777777" w:rsidR="00BF1AD9" w:rsidRPr="00116F0B" w:rsidRDefault="00BF1AD9" w:rsidP="00BF1AD9">
      <w:pPr>
        <w:tabs>
          <w:tab w:val="left" w:pos="0"/>
          <w:tab w:val="left" w:pos="1134"/>
        </w:tabs>
        <w:jc w:val="both"/>
        <w:rPr>
          <w:bCs/>
          <w:lang w:val="lt-LT"/>
        </w:rPr>
      </w:pPr>
    </w:p>
    <w:p w14:paraId="6719E957" w14:textId="77777777" w:rsidR="00BF1AD9" w:rsidRPr="009A3B2D" w:rsidRDefault="00BF1AD9" w:rsidP="00BF1AD9">
      <w:pPr>
        <w:pStyle w:val="Pagrindinistekstas"/>
        <w:tabs>
          <w:tab w:val="left" w:pos="1170"/>
          <w:tab w:val="left" w:pos="9630"/>
          <w:tab w:val="left" w:pos="9720"/>
        </w:tabs>
        <w:ind w:right="8"/>
        <w:jc w:val="center"/>
        <w:rPr>
          <w:i/>
        </w:rPr>
      </w:pPr>
      <w:r w:rsidRPr="009A3B2D">
        <w:rPr>
          <w:b/>
          <w:bCs/>
        </w:rPr>
        <w:t>7. SUTARTIES ĮVYKDYMO UŽTIKRINIMAS</w:t>
      </w:r>
    </w:p>
    <w:p w14:paraId="6819AC8F" w14:textId="77777777" w:rsidR="00BF1AD9" w:rsidRPr="009A3B2D" w:rsidRDefault="00BF1AD9" w:rsidP="00BF1AD9">
      <w:pPr>
        <w:ind w:left="360"/>
        <w:jc w:val="center"/>
        <w:rPr>
          <w:i/>
          <w:lang w:val="lt-LT"/>
        </w:rPr>
      </w:pPr>
    </w:p>
    <w:p w14:paraId="3BFDD0C0" w14:textId="77777777" w:rsidR="00BF1AD9" w:rsidRPr="009A3B2D" w:rsidRDefault="00BF1AD9" w:rsidP="00BF1AD9">
      <w:pPr>
        <w:tabs>
          <w:tab w:val="left" w:pos="284"/>
        </w:tabs>
        <w:ind w:firstLine="426"/>
        <w:jc w:val="both"/>
        <w:rPr>
          <w:b/>
          <w:lang w:val="lt-LT"/>
        </w:rPr>
      </w:pPr>
      <w:r w:rsidRPr="009A3B2D">
        <w:rPr>
          <w:lang w:val="lt-LT" w:eastAsia="lt-LT"/>
        </w:rPr>
        <w:t xml:space="preserve">  7.1. Jei Paslaugų teikėjas </w:t>
      </w:r>
      <w:r w:rsidRPr="009A3B2D">
        <w:rPr>
          <w:lang w:val="lt-LT"/>
        </w:rPr>
        <w:t>nevykdo savo sutartinio įsipareigojimo aktyvuoti licencijas Sutartyje nurodytu terminu, Klientas turi teisę be oficialaus įspėjimo ir nesumažindamas kitų savo teisių gynimo būdų pradėti skaičiuoti 0,02 (dviejų šimtųjų) procento dydžio delspinigius nuo laiku neaktyvuotų licencijų palaikymo paslaugų kainos be PVM už kiekvieną uždelstą dieną</w:t>
      </w:r>
      <w:r w:rsidRPr="00172DEC">
        <w:rPr>
          <w:bCs/>
          <w:lang w:val="lt-LT"/>
        </w:rPr>
        <w:t>.</w:t>
      </w:r>
      <w:r w:rsidRPr="009A3B2D">
        <w:rPr>
          <w:b/>
          <w:lang w:val="lt-LT"/>
        </w:rPr>
        <w:t xml:space="preserve"> </w:t>
      </w:r>
    </w:p>
    <w:p w14:paraId="133E37AF" w14:textId="77777777" w:rsidR="00BF1AD9" w:rsidRDefault="00BF1AD9" w:rsidP="00BF1AD9">
      <w:pPr>
        <w:tabs>
          <w:tab w:val="left" w:pos="1170"/>
        </w:tabs>
        <w:ind w:firstLine="567"/>
        <w:jc w:val="both"/>
        <w:rPr>
          <w:lang w:val="lt-LT"/>
        </w:rPr>
      </w:pPr>
      <w:r w:rsidRPr="009A3B2D">
        <w:rPr>
          <w:lang w:val="lt-LT" w:eastAsia="lt-LT"/>
        </w:rPr>
        <w:t xml:space="preserve">7.2. Jei Klientas </w:t>
      </w:r>
      <w:r w:rsidRPr="009A3B2D">
        <w:rPr>
          <w:lang w:val="lt-LT"/>
        </w:rPr>
        <w:t>nevykdo savo sutartinio įsipareigojimo apmokėti už paslaugas Sutartyje numatytais terminais Paslaugų teikėjui, Paslaugų teikėjas turi teisę be oficialaus įspėjimo ir neribodamas kitų savo teisių gynimo būdų pradėti skaičiuoti 0,02 (dviejų šimtųjų) procentų dydžio delspinigius nuo laiku neapmokėtų paslaugų kainos be PVM už kiekvieną uždelstą dieną.</w:t>
      </w:r>
    </w:p>
    <w:p w14:paraId="54EAF78F" w14:textId="77777777" w:rsidR="00BF1AD9" w:rsidRPr="00116F0B" w:rsidRDefault="00BF1AD9" w:rsidP="00BF1AD9">
      <w:pPr>
        <w:tabs>
          <w:tab w:val="left" w:pos="1170"/>
        </w:tabs>
        <w:ind w:firstLine="567"/>
        <w:jc w:val="both"/>
        <w:rPr>
          <w:i/>
          <w:lang w:val="lt-LT" w:eastAsia="lt-LT"/>
        </w:rPr>
      </w:pPr>
    </w:p>
    <w:p w14:paraId="552811A0" w14:textId="77777777" w:rsidR="00BF1AD9" w:rsidRPr="009A3B2D" w:rsidRDefault="00BF1AD9" w:rsidP="00BF1AD9">
      <w:pPr>
        <w:tabs>
          <w:tab w:val="left" w:pos="9630"/>
        </w:tabs>
        <w:ind w:left="360" w:right="8"/>
        <w:jc w:val="center"/>
        <w:rPr>
          <w:b/>
          <w:lang w:val="lt-LT"/>
        </w:rPr>
      </w:pPr>
      <w:r w:rsidRPr="009A3B2D">
        <w:rPr>
          <w:b/>
          <w:lang w:val="lt-LT"/>
        </w:rPr>
        <w:t>8. SUTARTIES GALIOJIMAS</w:t>
      </w:r>
    </w:p>
    <w:p w14:paraId="7D38F772" w14:textId="77777777" w:rsidR="00BF1AD9" w:rsidRPr="009A3B2D" w:rsidRDefault="00BF1AD9" w:rsidP="00BF1AD9">
      <w:pPr>
        <w:pStyle w:val="Pagrindiniotekstotrauka"/>
        <w:tabs>
          <w:tab w:val="left" w:pos="800"/>
          <w:tab w:val="left" w:pos="9630"/>
        </w:tabs>
        <w:spacing w:after="0"/>
        <w:ind w:left="0" w:right="8"/>
        <w:jc w:val="both"/>
      </w:pPr>
    </w:p>
    <w:p w14:paraId="0D79C5D5" w14:textId="77777777" w:rsidR="00BF1AD9" w:rsidRPr="009A3B2D" w:rsidRDefault="00BF1AD9" w:rsidP="00BF1AD9">
      <w:pPr>
        <w:tabs>
          <w:tab w:val="left" w:pos="1134"/>
          <w:tab w:val="left" w:pos="9630"/>
          <w:tab w:val="left" w:pos="9720"/>
        </w:tabs>
        <w:ind w:right="8" w:firstLine="567"/>
        <w:jc w:val="both"/>
        <w:rPr>
          <w:lang w:val="lt-LT"/>
        </w:rPr>
      </w:pPr>
      <w:r w:rsidRPr="009A3B2D">
        <w:rPr>
          <w:lang w:val="lt-LT"/>
        </w:rPr>
        <w:t xml:space="preserve">8.1. Sutartis įsigalioja nuo Sutarties pasirašymo dienos ir galioja iki visiško Šalių sutartinių įsipareigojimų įvykdymo arba iki kol ji nėra nutraukiama teisės aktuose ar šioje Sutartyje nustatytais atvejais. </w:t>
      </w:r>
    </w:p>
    <w:p w14:paraId="13A721C5" w14:textId="77777777" w:rsidR="00BF1AD9" w:rsidRPr="009A3B2D" w:rsidRDefault="00BF1AD9" w:rsidP="00BF1AD9">
      <w:pPr>
        <w:tabs>
          <w:tab w:val="left" w:pos="1134"/>
          <w:tab w:val="left" w:pos="9630"/>
          <w:tab w:val="left" w:pos="9720"/>
        </w:tabs>
        <w:ind w:right="8" w:firstLine="567"/>
        <w:jc w:val="both"/>
        <w:rPr>
          <w:lang w:val="lt-LT"/>
        </w:rPr>
      </w:pPr>
      <w:r w:rsidRPr="009A3B2D">
        <w:rPr>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0DC74E8C" w14:textId="77777777" w:rsidR="00BF1AD9" w:rsidRPr="009A3B2D" w:rsidRDefault="00BF1AD9" w:rsidP="00BF1AD9">
      <w:pPr>
        <w:tabs>
          <w:tab w:val="left" w:pos="1134"/>
          <w:tab w:val="left" w:pos="9630"/>
          <w:tab w:val="left" w:pos="9720"/>
        </w:tabs>
        <w:ind w:right="8" w:firstLine="567"/>
        <w:jc w:val="both"/>
        <w:rPr>
          <w:lang w:val="lt-LT"/>
        </w:rPr>
      </w:pPr>
      <w:r w:rsidRPr="009A3B2D">
        <w:rPr>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 </w:t>
      </w:r>
    </w:p>
    <w:p w14:paraId="321D0B61" w14:textId="77777777" w:rsidR="00BF1AD9" w:rsidRPr="009A3B2D" w:rsidRDefault="00BF1AD9" w:rsidP="00BF1AD9">
      <w:pPr>
        <w:tabs>
          <w:tab w:val="left" w:pos="1134"/>
          <w:tab w:val="left" w:pos="9630"/>
          <w:tab w:val="left" w:pos="9720"/>
        </w:tabs>
        <w:ind w:right="8" w:firstLine="567"/>
        <w:jc w:val="both"/>
        <w:rPr>
          <w:lang w:val="lt-LT"/>
        </w:rPr>
      </w:pPr>
      <w:r w:rsidRPr="009A3B2D">
        <w:rPr>
          <w:lang w:val="lt-LT"/>
        </w:rPr>
        <w:t>8.3.1. Kliento mokėjimo prievolės termino praleidimas daugiau kaip 30 (trisdešimt) dienų;</w:t>
      </w:r>
    </w:p>
    <w:p w14:paraId="1F4A5CC2" w14:textId="77777777" w:rsidR="00BF1AD9" w:rsidRPr="009A3B2D" w:rsidRDefault="00BF1AD9" w:rsidP="00BF1AD9">
      <w:pPr>
        <w:tabs>
          <w:tab w:val="left" w:pos="1134"/>
          <w:tab w:val="left" w:pos="9630"/>
          <w:tab w:val="left" w:pos="9720"/>
        </w:tabs>
        <w:ind w:right="8" w:firstLine="567"/>
        <w:jc w:val="both"/>
        <w:rPr>
          <w:lang w:val="lt-LT"/>
        </w:rPr>
      </w:pPr>
      <w:r w:rsidRPr="009A3B2D">
        <w:rPr>
          <w:lang w:val="lt-LT"/>
        </w:rPr>
        <w:t>8.3.2. Paslaugų teikėjo prievolės aktyvuoti licencijas praleidimas daugiau kaip 30 (trisdešimt) dienų dėl Paslaugų teikėjo kaltės.</w:t>
      </w:r>
    </w:p>
    <w:p w14:paraId="02D55420" w14:textId="77777777" w:rsidR="00BF1AD9" w:rsidRPr="00116F0B" w:rsidRDefault="00BF1AD9" w:rsidP="00BF1AD9">
      <w:pPr>
        <w:tabs>
          <w:tab w:val="left" w:pos="1134"/>
          <w:tab w:val="left" w:pos="9630"/>
          <w:tab w:val="left" w:pos="9720"/>
        </w:tabs>
        <w:ind w:right="8" w:firstLine="567"/>
        <w:jc w:val="both"/>
        <w:rPr>
          <w:lang w:val="lt-LT"/>
        </w:rPr>
      </w:pPr>
      <w:r w:rsidRPr="009A3B2D">
        <w:rPr>
          <w:lang w:val="lt-LT"/>
        </w:rPr>
        <w:lastRenderedPageBreak/>
        <w:t xml:space="preserve">8.4. Klientas turi teisę vienašališkai nutraukti Sutartį, apie tai pranešęs Paslaugų teikėjui prieš 30 (trisdešimt) dienų. Paslaugų teikėjas turi teisę vienašališkai nutraukti Sutartį tik dėl svarbių priežasčių, apie tai pranešęs Klientui raštu prieš 30 (trisdešimt) dienų. Šiuo atveju </w:t>
      </w:r>
      <w:r>
        <w:rPr>
          <w:lang w:val="lt-LT"/>
        </w:rPr>
        <w:t>Š</w:t>
      </w:r>
      <w:r w:rsidRPr="009A3B2D">
        <w:rPr>
          <w:lang w:val="lt-LT"/>
        </w:rPr>
        <w:t>alys privalo viena kitai atlyginti Kliento patirtus nuostolius.</w:t>
      </w:r>
    </w:p>
    <w:p w14:paraId="4D08F457"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 xml:space="preserve">8.5. </w:t>
      </w:r>
      <w:r w:rsidRPr="006D0753">
        <w:rPr>
          <w:lang w:val="lt-LT"/>
        </w:rPr>
        <w:t xml:space="preserve">Sutartis </w:t>
      </w:r>
      <w:r w:rsidRPr="002568B8">
        <w:rPr>
          <w:lang w:val="lt-LT"/>
        </w:rPr>
        <w:t xml:space="preserve">gali būti nutraukta </w:t>
      </w:r>
      <w:r w:rsidRPr="00116F0B">
        <w:rPr>
          <w:lang w:val="lt-LT"/>
        </w:rPr>
        <w:t xml:space="preserve">raštišku abiejų </w:t>
      </w:r>
      <w:r>
        <w:rPr>
          <w:lang w:val="lt-LT"/>
        </w:rPr>
        <w:t>Š</w:t>
      </w:r>
      <w:r w:rsidRPr="002568B8">
        <w:rPr>
          <w:lang w:val="lt-LT"/>
        </w:rPr>
        <w:t>alių susitarimu, vienašališkai vadovaujantis</w:t>
      </w:r>
      <w:r>
        <w:rPr>
          <w:lang w:val="lt-LT"/>
        </w:rPr>
        <w:t xml:space="preserve"> Sutarties</w:t>
      </w:r>
      <w:r w:rsidRPr="002568B8">
        <w:rPr>
          <w:lang w:val="lt-LT"/>
        </w:rPr>
        <w:t xml:space="preserve"> </w:t>
      </w:r>
      <w:r>
        <w:rPr>
          <w:lang w:val="lt-LT"/>
        </w:rPr>
        <w:t>8.3</w:t>
      </w:r>
      <w:r w:rsidRPr="002568B8">
        <w:rPr>
          <w:lang w:val="lt-LT"/>
        </w:rPr>
        <w:t xml:space="preserve"> ar </w:t>
      </w:r>
      <w:r>
        <w:rPr>
          <w:lang w:val="lt-LT"/>
        </w:rPr>
        <w:t>8.4</w:t>
      </w:r>
      <w:r w:rsidRPr="002568B8">
        <w:rPr>
          <w:lang w:val="lt-LT"/>
        </w:rPr>
        <w:t xml:space="preserve"> papunkčiais, </w:t>
      </w:r>
      <w:r w:rsidRPr="00116F0B">
        <w:rPr>
          <w:lang w:val="lt-LT"/>
        </w:rPr>
        <w:t xml:space="preserve">Lietuvos Respublikos </w:t>
      </w:r>
      <w:r w:rsidRPr="002568B8">
        <w:rPr>
          <w:lang w:val="lt-LT"/>
        </w:rPr>
        <w:t>viešųjų pirkimų įstatymo 90 straipsnio ar kitų teisės aktų nustatytais atvejais ir tvarka.</w:t>
      </w:r>
    </w:p>
    <w:p w14:paraId="6B928798" w14:textId="77777777" w:rsidR="00BF1AD9" w:rsidRPr="00116F0B" w:rsidRDefault="00BF1AD9" w:rsidP="00BF1AD9">
      <w:pPr>
        <w:tabs>
          <w:tab w:val="left" w:pos="1134"/>
          <w:tab w:val="left" w:pos="9630"/>
          <w:tab w:val="left" w:pos="9720"/>
        </w:tabs>
        <w:ind w:right="8" w:firstLine="567"/>
        <w:jc w:val="both"/>
        <w:rPr>
          <w:lang w:val="lt-LT"/>
        </w:rPr>
      </w:pPr>
    </w:p>
    <w:p w14:paraId="6F68C8D4" w14:textId="77777777" w:rsidR="00BF1AD9" w:rsidRPr="00116F0B" w:rsidRDefault="00BF1AD9" w:rsidP="00BF1AD9">
      <w:pPr>
        <w:pStyle w:val="Sraopastraipa"/>
        <w:numPr>
          <w:ilvl w:val="0"/>
          <w:numId w:val="3"/>
        </w:numPr>
        <w:tabs>
          <w:tab w:val="left" w:pos="1134"/>
          <w:tab w:val="left" w:pos="9630"/>
          <w:tab w:val="left" w:pos="9720"/>
        </w:tabs>
        <w:ind w:right="8"/>
        <w:jc w:val="center"/>
        <w:rPr>
          <w:b/>
          <w:lang w:val="lt-LT"/>
        </w:rPr>
      </w:pPr>
      <w:r w:rsidRPr="00116F0B">
        <w:rPr>
          <w:b/>
          <w:lang w:val="lt-LT"/>
        </w:rPr>
        <w:t>SUTARTIES VYKDYMO SUSTABDYMAS</w:t>
      </w:r>
    </w:p>
    <w:p w14:paraId="21ED5B89" w14:textId="77777777" w:rsidR="00BF1AD9" w:rsidRPr="00116F0B" w:rsidRDefault="00BF1AD9" w:rsidP="00BF1AD9">
      <w:pPr>
        <w:tabs>
          <w:tab w:val="left" w:pos="1134"/>
          <w:tab w:val="left" w:pos="9630"/>
          <w:tab w:val="left" w:pos="9720"/>
        </w:tabs>
        <w:ind w:right="8" w:firstLine="567"/>
        <w:jc w:val="both"/>
        <w:rPr>
          <w:lang w:val="lt-LT"/>
        </w:rPr>
      </w:pPr>
    </w:p>
    <w:p w14:paraId="29DD6D9D" w14:textId="77777777" w:rsidR="00BF1AD9" w:rsidRPr="009A3B2D" w:rsidRDefault="00BF1AD9" w:rsidP="00BF1AD9">
      <w:pPr>
        <w:tabs>
          <w:tab w:val="left" w:pos="1134"/>
          <w:tab w:val="left" w:pos="1418"/>
        </w:tabs>
        <w:ind w:right="8" w:firstLine="567"/>
        <w:jc w:val="both"/>
        <w:rPr>
          <w:lang w:val="lt-LT"/>
        </w:rPr>
      </w:pPr>
      <w:r w:rsidRPr="00116F0B">
        <w:rPr>
          <w:lang w:val="lt-LT"/>
        </w:rPr>
        <w:t>9.1. Esant svarbioms aplinkybėms, nepriklausančiomis nuo Paslaugų teikėjo valios, dėl kurių Paslaugų teikėjas negali vykdyti savo sutartinių įsipareigojimų</w:t>
      </w:r>
      <w:r>
        <w:rPr>
          <w:lang w:val="lt-LT"/>
        </w:rPr>
        <w:t>,</w:t>
      </w:r>
      <w:r w:rsidRPr="00116F0B">
        <w:rPr>
          <w:lang w:val="lt-LT"/>
        </w:rPr>
        <w:t xml:space="preserve"> ir</w:t>
      </w:r>
      <w:r>
        <w:rPr>
          <w:lang w:val="lt-LT"/>
        </w:rPr>
        <w:t xml:space="preserve"> </w:t>
      </w:r>
      <w:r w:rsidRPr="00116F0B">
        <w:rPr>
          <w:lang w:val="lt-LT"/>
        </w:rPr>
        <w:t>/</w:t>
      </w:r>
      <w:r>
        <w:rPr>
          <w:lang w:val="lt-LT"/>
        </w:rPr>
        <w:t xml:space="preserve"> </w:t>
      </w:r>
      <w:r w:rsidRPr="00116F0B">
        <w:rPr>
          <w:lang w:val="lt-LT"/>
        </w:rPr>
        <w:t>arba esant kitoms nenumatytoms aplinkybėms (pavyzdžiui</w:t>
      </w:r>
      <w:r>
        <w:rPr>
          <w:lang w:val="lt-LT"/>
        </w:rPr>
        <w:t>,</w:t>
      </w:r>
      <w:r w:rsidRPr="00116F0B">
        <w:rPr>
          <w:lang w:val="lt-LT"/>
        </w:rPr>
        <w:t xml:space="preserve"> pasikeitus galiojančiam teisės aktui ar įsigaliojus naujam teises aktui, kuris turi įtakos šios </w:t>
      </w:r>
      <w:r w:rsidRPr="009A3B2D">
        <w:rPr>
          <w:lang w:val="lt-LT"/>
        </w:rPr>
        <w:t>pirkimo sutarties vykdymui; kitos aplinkybės, kurios nebuvo žinomos pirkimo vykdymo metu su kuriomis susidurtų bet kuris kitas Klientas ), Klientas turi teisę sustabdyti paslaugų ar jų dalies teikimą.</w:t>
      </w:r>
    </w:p>
    <w:p w14:paraId="2EC2E785" w14:textId="77777777" w:rsidR="00BF1AD9" w:rsidRPr="009A3B2D" w:rsidRDefault="00BF1AD9" w:rsidP="00BF1AD9">
      <w:pPr>
        <w:tabs>
          <w:tab w:val="left" w:pos="1134"/>
          <w:tab w:val="left" w:pos="1418"/>
          <w:tab w:val="left" w:pos="9630"/>
        </w:tabs>
        <w:ind w:right="8" w:firstLine="567"/>
        <w:jc w:val="both"/>
        <w:rPr>
          <w:lang w:val="lt-LT"/>
        </w:rPr>
      </w:pPr>
      <w:r w:rsidRPr="009A3B2D">
        <w:rPr>
          <w:lang w:val="lt-LT"/>
        </w:rPr>
        <w:t xml:space="preserve">9.2.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063897BC" w14:textId="77777777" w:rsidR="00BF1AD9" w:rsidRPr="009A3B2D" w:rsidRDefault="00BF1AD9" w:rsidP="00BF1AD9">
      <w:pPr>
        <w:tabs>
          <w:tab w:val="left" w:pos="1134"/>
          <w:tab w:val="left" w:pos="1418"/>
          <w:tab w:val="left" w:pos="9630"/>
        </w:tabs>
        <w:ind w:right="8" w:firstLine="567"/>
        <w:jc w:val="both"/>
        <w:rPr>
          <w:lang w:val="lt-LT"/>
        </w:rPr>
      </w:pPr>
      <w:r w:rsidRPr="009A3B2D">
        <w:rPr>
          <w:lang w:val="lt-LT"/>
        </w:rPr>
        <w:t>9.3. 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4421C689" w14:textId="77777777" w:rsidR="00BF1AD9" w:rsidRPr="009A3B2D" w:rsidRDefault="00BF1AD9" w:rsidP="00BF1AD9">
      <w:pPr>
        <w:tabs>
          <w:tab w:val="left" w:pos="1134"/>
          <w:tab w:val="left" w:pos="1418"/>
          <w:tab w:val="left" w:pos="9630"/>
        </w:tabs>
        <w:ind w:right="8" w:firstLine="567"/>
        <w:jc w:val="both"/>
        <w:rPr>
          <w:lang w:val="lt-LT"/>
        </w:rPr>
      </w:pPr>
      <w:r w:rsidRPr="009A3B2D">
        <w:rPr>
          <w:lang w:val="lt-LT"/>
        </w:rPr>
        <w:t>9.4. Bendras maksimalus sutartinių įsipareigojimų sustabdymo terminas – iki 30 (trisdešimties) dienų.</w:t>
      </w:r>
    </w:p>
    <w:p w14:paraId="5ECA5B4C" w14:textId="77777777" w:rsidR="00BF1AD9" w:rsidRPr="009A3B2D" w:rsidRDefault="00BF1AD9" w:rsidP="00BF1AD9">
      <w:pPr>
        <w:tabs>
          <w:tab w:val="left" w:pos="1134"/>
          <w:tab w:val="left" w:pos="1418"/>
          <w:tab w:val="left" w:pos="9630"/>
        </w:tabs>
        <w:ind w:right="8" w:firstLine="567"/>
        <w:jc w:val="both"/>
        <w:rPr>
          <w:lang w:val="lt-LT"/>
        </w:rPr>
      </w:pPr>
      <w:bookmarkStart w:id="4" w:name="_Hlk214279801"/>
      <w:r w:rsidRPr="009A3B2D">
        <w:rPr>
          <w:lang w:val="lt-LT"/>
        </w:rPr>
        <w:t xml:space="preserve">9.5. </w:t>
      </w:r>
      <w:bookmarkEnd w:id="4"/>
      <w:r w:rsidRPr="009A3B2D">
        <w:rPr>
          <w:lang w:val="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141D512C" w14:textId="77777777" w:rsidR="00BF1AD9" w:rsidRPr="009A3B2D" w:rsidRDefault="00BF1AD9" w:rsidP="00BF1AD9">
      <w:pPr>
        <w:tabs>
          <w:tab w:val="left" w:pos="284"/>
        </w:tabs>
        <w:ind w:firstLine="426"/>
        <w:jc w:val="both"/>
        <w:rPr>
          <w:lang w:val="lt-LT"/>
        </w:rPr>
      </w:pPr>
      <w:r w:rsidRPr="009A3B2D">
        <w:rPr>
          <w:lang w:val="lt-LT"/>
        </w:rPr>
        <w:t xml:space="preserve">   9.6. Tais atvejais, kai Sutarties vykdymas sustabdomas likus iki Sutarties termino pabaigos mažiau laiko, nei galimas sustabdymo terminas, paslaugų teikimo terminas pratęsiamas tokiam laikotarpiui, kuriam jis buvo sustabdytas.</w:t>
      </w:r>
    </w:p>
    <w:p w14:paraId="43BFC14D" w14:textId="77777777" w:rsidR="00BF1AD9" w:rsidRPr="002B1CD7" w:rsidRDefault="00BF1AD9" w:rsidP="00BF1AD9">
      <w:pPr>
        <w:tabs>
          <w:tab w:val="left" w:pos="284"/>
        </w:tabs>
        <w:ind w:firstLine="426"/>
        <w:jc w:val="both"/>
        <w:rPr>
          <w:lang w:val="lt-LT"/>
        </w:rPr>
      </w:pPr>
      <w:r w:rsidRPr="009A3B2D">
        <w:rPr>
          <w:lang w:val="lt-LT"/>
        </w:rPr>
        <w:t xml:space="preserve">   9.</w:t>
      </w:r>
      <w:r>
        <w:rPr>
          <w:lang w:val="lt-LT"/>
        </w:rPr>
        <w:t>7</w:t>
      </w:r>
      <w:r w:rsidRPr="009A3B2D">
        <w:rPr>
          <w:lang w:val="lt-LT"/>
        </w:rPr>
        <w:t>. Pasibaigus susitarime dėl sutartinių įsipareigojimų vykdymo sustabdymo nustatytam terminui, jei susitarimais dėl sutartinių įsipareigojimų vykdymo sustabdymo yra pasiektas maksimalus Sutarties 9.4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w:t>
      </w:r>
      <w:r w:rsidRPr="002B1CD7">
        <w:rPr>
          <w:lang w:val="lt-LT"/>
        </w:rPr>
        <w:t xml:space="preserve"> vykdymo sustabdymo pratęsimo.</w:t>
      </w:r>
    </w:p>
    <w:p w14:paraId="2E678948" w14:textId="77777777" w:rsidR="00BF1AD9" w:rsidRPr="00116F0B" w:rsidRDefault="00BF1AD9" w:rsidP="00BF1AD9">
      <w:pPr>
        <w:tabs>
          <w:tab w:val="left" w:pos="1134"/>
          <w:tab w:val="left" w:pos="9630"/>
          <w:tab w:val="left" w:pos="9720"/>
        </w:tabs>
        <w:ind w:right="8" w:firstLine="567"/>
        <w:jc w:val="both"/>
        <w:rPr>
          <w:lang w:val="lt-LT"/>
        </w:rPr>
      </w:pPr>
    </w:p>
    <w:p w14:paraId="550A4E9F" w14:textId="77777777" w:rsidR="00BF1AD9" w:rsidRPr="00116F0B" w:rsidRDefault="00BF1AD9" w:rsidP="00BF1AD9">
      <w:pPr>
        <w:tabs>
          <w:tab w:val="left" w:pos="9630"/>
        </w:tabs>
        <w:ind w:left="360" w:right="8"/>
        <w:jc w:val="center"/>
        <w:rPr>
          <w:b/>
          <w:lang w:val="lt-LT"/>
        </w:rPr>
      </w:pPr>
      <w:r w:rsidRPr="00116F0B">
        <w:rPr>
          <w:b/>
          <w:lang w:val="lt-LT"/>
        </w:rPr>
        <w:t>10. KITOS SĄLYGOS</w:t>
      </w:r>
    </w:p>
    <w:p w14:paraId="0776FDD6" w14:textId="77777777" w:rsidR="00BF1AD9" w:rsidRPr="00116F0B" w:rsidRDefault="00BF1AD9" w:rsidP="00BF1AD9">
      <w:pPr>
        <w:shd w:val="clear" w:color="auto" w:fill="FFFFFF"/>
        <w:tabs>
          <w:tab w:val="left" w:pos="720"/>
          <w:tab w:val="left" w:pos="1008"/>
          <w:tab w:val="left" w:pos="9630"/>
        </w:tabs>
        <w:ind w:left="57" w:right="8"/>
        <w:jc w:val="both"/>
        <w:rPr>
          <w:spacing w:val="-2"/>
          <w:lang w:val="lt-LT"/>
        </w:rPr>
      </w:pPr>
    </w:p>
    <w:p w14:paraId="7AF4A692"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 xml:space="preserve">10.1. Sutarties sąlygos Sutarties galiojimo laikotarpiu gali būti keičiamos šioje Sutartyje ir Lietuvos Respublikos viešųjų pirkimų įstatymo </w:t>
      </w:r>
      <w:r w:rsidRPr="002568B8">
        <w:rPr>
          <w:rStyle w:val="Hipersaitas"/>
          <w:lang w:val="lt-LT"/>
        </w:rPr>
        <w:t>89 straipsnyje numatytais atvejais ir tvarka</w:t>
      </w:r>
      <w:r w:rsidRPr="00116F0B">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16A73936" w14:textId="77777777" w:rsidR="00BF1AD9" w:rsidRDefault="00BF1AD9" w:rsidP="00BF1AD9">
      <w:pPr>
        <w:tabs>
          <w:tab w:val="left" w:pos="1134"/>
          <w:tab w:val="left" w:pos="9630"/>
          <w:tab w:val="left" w:pos="9720"/>
        </w:tabs>
        <w:ind w:right="8" w:firstLine="567"/>
        <w:jc w:val="both"/>
        <w:rPr>
          <w:lang w:val="lt-LT"/>
        </w:rPr>
      </w:pPr>
      <w:r w:rsidRPr="00116F0B">
        <w:rPr>
          <w:lang w:val="lt-LT"/>
        </w:rPr>
        <w:lastRenderedPageBreak/>
        <w:t xml:space="preserve">10.2. </w:t>
      </w:r>
      <w:r>
        <w:rPr>
          <w:bCs/>
        </w:rPr>
        <w:t xml:space="preserve">Klientas </w:t>
      </w:r>
      <w:r w:rsidRPr="009C3E79">
        <w:rPr>
          <w:bCs/>
        </w:rPr>
        <w:t>atsakingu už Sutarties vykdymą asmeniu skiria</w:t>
      </w:r>
      <w:r>
        <w:rPr>
          <w:bCs/>
        </w:rPr>
        <w:t xml:space="preserve"> </w:t>
      </w:r>
      <w:r w:rsidRPr="00E56FE0">
        <w:t>Ramūn</w:t>
      </w:r>
      <w:r>
        <w:t>ą</w:t>
      </w:r>
      <w:r w:rsidRPr="00E56FE0">
        <w:t xml:space="preserve"> Ruleviči</w:t>
      </w:r>
      <w:r>
        <w:t>ų</w:t>
      </w:r>
      <w:r w:rsidRPr="009C3E79">
        <w:rPr>
          <w:bCs/>
        </w:rPr>
        <w:t>,</w:t>
      </w:r>
      <w:r w:rsidRPr="009C3E79">
        <w:rPr>
          <w:bCs/>
          <w:i/>
        </w:rPr>
        <w:t xml:space="preserve"> </w:t>
      </w:r>
      <w:r w:rsidRPr="009C3E79">
        <w:t xml:space="preserve">Informatikos ir ryšių departamento prie Lietuvos Respublikos vidaus reikalų ministerijos </w:t>
      </w:r>
      <w:r>
        <w:t>Telekomunikacijų administravimo skyriaus t</w:t>
      </w:r>
      <w:r w:rsidRPr="00E56FE0">
        <w:t>inklo administratori</w:t>
      </w:r>
      <w:r>
        <w:t>ų</w:t>
      </w:r>
      <w:r w:rsidRPr="00E56FE0">
        <w:t xml:space="preserve"> </w:t>
      </w:r>
      <w:r w:rsidRPr="009C3E79">
        <w:rPr>
          <w:bCs/>
        </w:rPr>
        <w:t>(el. paštas</w:t>
      </w:r>
      <w:r>
        <w:rPr>
          <w:bCs/>
        </w:rPr>
        <w:t xml:space="preserve"> </w:t>
      </w:r>
      <w:r>
        <w:t>ramunas.rulevicius</w:t>
      </w:r>
      <w:r>
        <w:rPr>
          <w:bCs/>
        </w:rPr>
        <w:t>@vrm.lt</w:t>
      </w:r>
      <w:r w:rsidRPr="009C3E79">
        <w:rPr>
          <w:bCs/>
        </w:rPr>
        <w:t>, tel.</w:t>
      </w:r>
      <w:r>
        <w:rPr>
          <w:bCs/>
        </w:rPr>
        <w:t xml:space="preserve"> +370 </w:t>
      </w:r>
      <w:r w:rsidRPr="00023AFE">
        <w:t>5</w:t>
      </w:r>
      <w:r>
        <w:t xml:space="preserve"> 271 7273</w:t>
      </w:r>
      <w:r w:rsidRPr="009C3E79">
        <w:rPr>
          <w:bCs/>
        </w:rPr>
        <w:t>).</w:t>
      </w:r>
    </w:p>
    <w:p w14:paraId="284A7DFF" w14:textId="77777777" w:rsidR="00BF1AD9" w:rsidRPr="00116F0B" w:rsidRDefault="00BF1AD9" w:rsidP="00BF1AD9">
      <w:pPr>
        <w:tabs>
          <w:tab w:val="left" w:pos="1134"/>
          <w:tab w:val="left" w:pos="9630"/>
          <w:tab w:val="left" w:pos="9720"/>
        </w:tabs>
        <w:ind w:right="8" w:firstLine="567"/>
        <w:jc w:val="both"/>
        <w:rPr>
          <w:lang w:val="lt-LT"/>
        </w:rPr>
      </w:pPr>
      <w:r>
        <w:rPr>
          <w:lang w:val="lt-LT"/>
        </w:rPr>
        <w:t xml:space="preserve">10.3. </w:t>
      </w:r>
      <w:r w:rsidRPr="00116F0B">
        <w:rPr>
          <w:lang w:val="lt-LT"/>
        </w:rPr>
        <w:t>Šalių tarpusavio santykiai, neaptarti Sutartyje, reguliuojami Lietuvos Respublikos civilinio kodekso ir kitų teisės aktų nustatyta tvarka.</w:t>
      </w:r>
    </w:p>
    <w:p w14:paraId="4CD06E03"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10.</w:t>
      </w:r>
      <w:r>
        <w:rPr>
          <w:lang w:val="lt-LT"/>
        </w:rPr>
        <w:t>4</w:t>
      </w:r>
      <w:r w:rsidRPr="00116F0B">
        <w:rPr>
          <w:lang w:val="lt-LT"/>
        </w:rPr>
        <w:t>.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731942C7"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10.</w:t>
      </w:r>
      <w:r>
        <w:rPr>
          <w:lang w:val="lt-LT"/>
        </w:rPr>
        <w:t>5</w:t>
      </w:r>
      <w:r w:rsidRPr="00116F0B">
        <w:rPr>
          <w:lang w:val="lt-LT"/>
        </w:rPr>
        <w:t xml:space="preserve">. </w:t>
      </w:r>
      <w:r w:rsidRPr="006D0753">
        <w:rPr>
          <w:lang w:val="lt-LT"/>
        </w:rPr>
        <w:t>Visi susitikimai (jei jų reikės) organizuojami nuotoliniu būdu, taip sumažinant aplinkos taršą (degalų išmetimą), išskyrus atvejus, kai fizinis susitikimas objektyviai būtinas.</w:t>
      </w:r>
    </w:p>
    <w:p w14:paraId="2B23B665" w14:textId="77777777" w:rsidR="00BF1AD9" w:rsidRPr="00116F0B" w:rsidRDefault="00BF1AD9" w:rsidP="00BF1AD9">
      <w:pPr>
        <w:tabs>
          <w:tab w:val="left" w:pos="1134"/>
          <w:tab w:val="left" w:pos="9630"/>
          <w:tab w:val="left" w:pos="9720"/>
        </w:tabs>
        <w:ind w:right="8" w:firstLine="567"/>
        <w:jc w:val="both"/>
        <w:rPr>
          <w:lang w:val="lt-LT"/>
        </w:rPr>
      </w:pPr>
      <w:r w:rsidRPr="006D0753">
        <w:rPr>
          <w:lang w:val="lt-LT"/>
        </w:rPr>
        <w:t>10.</w:t>
      </w:r>
      <w:r>
        <w:rPr>
          <w:lang w:val="lt-LT"/>
        </w:rPr>
        <w:t>6</w:t>
      </w:r>
      <w:r w:rsidRPr="006D0753">
        <w:rPr>
          <w:lang w:val="lt-LT"/>
        </w:rPr>
        <w:t xml:space="preserve">. </w:t>
      </w:r>
      <w:r w:rsidRPr="00116F0B">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Pr>
          <w:lang w:val="lt-LT"/>
        </w:rPr>
        <w:t xml:space="preserve"> </w:t>
      </w:r>
      <w:r w:rsidRPr="009A3B2D">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418FBF6"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10.</w:t>
      </w:r>
      <w:r>
        <w:rPr>
          <w:lang w:val="lt-LT"/>
        </w:rPr>
        <w:t>7</w:t>
      </w:r>
      <w:r w:rsidRPr="00116F0B">
        <w:rPr>
          <w:lang w:val="lt-LT"/>
        </w:rPr>
        <w:t>. Sutarčiai aiškinti bei ginčams spręsti taikoma Lietuvos Respublikos teisė.</w:t>
      </w:r>
    </w:p>
    <w:p w14:paraId="1D86D9D8"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10.</w:t>
      </w:r>
      <w:r>
        <w:rPr>
          <w:lang w:val="lt-LT"/>
        </w:rPr>
        <w:t>8</w:t>
      </w:r>
      <w:r w:rsidRPr="00116F0B">
        <w:rPr>
          <w:lang w:val="lt-LT"/>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p w14:paraId="59600643"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10.</w:t>
      </w:r>
      <w:r>
        <w:rPr>
          <w:lang w:val="lt-LT"/>
        </w:rPr>
        <w:t>9</w:t>
      </w:r>
      <w:r w:rsidRPr="00116F0B">
        <w:rPr>
          <w:lang w:val="lt-LT"/>
        </w:rPr>
        <w:t xml:space="preserve">. Sutarties neatskiriamas priedas – Techninė specifikacija, </w:t>
      </w:r>
      <w:r>
        <w:rPr>
          <w:lang w:val="lt-LT"/>
        </w:rPr>
        <w:t>2</w:t>
      </w:r>
      <w:r w:rsidRPr="00116F0B">
        <w:rPr>
          <w:lang w:val="lt-LT"/>
        </w:rPr>
        <w:t xml:space="preserve"> lapai (Sutarties priedas).</w:t>
      </w:r>
    </w:p>
    <w:p w14:paraId="53DD2D87" w14:textId="77777777" w:rsidR="00BF1AD9" w:rsidRPr="00116F0B" w:rsidRDefault="00BF1AD9" w:rsidP="00BF1AD9">
      <w:pPr>
        <w:tabs>
          <w:tab w:val="left" w:pos="1134"/>
          <w:tab w:val="left" w:pos="9630"/>
          <w:tab w:val="left" w:pos="9720"/>
        </w:tabs>
        <w:ind w:right="8" w:firstLine="567"/>
        <w:jc w:val="both"/>
        <w:rPr>
          <w:lang w:val="lt-LT"/>
        </w:rPr>
      </w:pPr>
      <w:r w:rsidRPr="00116F0B">
        <w:rPr>
          <w:lang w:val="lt-LT"/>
        </w:rPr>
        <w:t xml:space="preserve">PRIDEDAMA. Paslaugų teikėjo </w:t>
      </w:r>
      <w:r>
        <w:rPr>
          <w:lang w:val="lt-LT"/>
        </w:rPr>
        <w:t xml:space="preserve">užpildyta </w:t>
      </w:r>
      <w:r w:rsidRPr="00116F0B">
        <w:rPr>
          <w:lang w:val="lt-LT"/>
        </w:rPr>
        <w:t>pasiūlym</w:t>
      </w:r>
      <w:r>
        <w:rPr>
          <w:lang w:val="lt-LT"/>
        </w:rPr>
        <w:t>o forma</w:t>
      </w:r>
      <w:r w:rsidRPr="00116F0B">
        <w:rPr>
          <w:lang w:val="lt-LT"/>
        </w:rPr>
        <w:t xml:space="preserve">, </w:t>
      </w:r>
      <w:r>
        <w:rPr>
          <w:lang w:val="lt-LT"/>
        </w:rPr>
        <w:t>3</w:t>
      </w:r>
      <w:r w:rsidRPr="00116F0B">
        <w:rPr>
          <w:lang w:val="lt-LT"/>
        </w:rPr>
        <w:t xml:space="preserve"> lapai.</w:t>
      </w:r>
    </w:p>
    <w:p w14:paraId="6728712D" w14:textId="77777777" w:rsidR="00BF1AD9" w:rsidRPr="00116F0B" w:rsidRDefault="00BF1AD9" w:rsidP="00BF1AD9">
      <w:pPr>
        <w:tabs>
          <w:tab w:val="left" w:pos="1170"/>
        </w:tabs>
        <w:spacing w:line="360" w:lineRule="auto"/>
        <w:ind w:right="8"/>
        <w:jc w:val="both"/>
        <w:rPr>
          <w:lang w:val="lt-LT"/>
        </w:rPr>
      </w:pPr>
    </w:p>
    <w:p w14:paraId="158AC316" w14:textId="77777777" w:rsidR="00BF1AD9" w:rsidRPr="00116F0B" w:rsidRDefault="00BF1AD9" w:rsidP="00BF1AD9">
      <w:pPr>
        <w:tabs>
          <w:tab w:val="left" w:pos="9630"/>
        </w:tabs>
        <w:spacing w:line="276" w:lineRule="auto"/>
        <w:ind w:left="360" w:right="8"/>
        <w:jc w:val="center"/>
        <w:rPr>
          <w:b/>
          <w:lang w:val="lt-LT"/>
        </w:rPr>
      </w:pPr>
      <w:r w:rsidRPr="00116F0B">
        <w:rPr>
          <w:b/>
          <w:lang w:val="lt-LT"/>
        </w:rPr>
        <w:t>11. ŠALIŲ REKVIZITAI</w:t>
      </w:r>
    </w:p>
    <w:tbl>
      <w:tblPr>
        <w:tblW w:w="9374" w:type="dxa"/>
        <w:tblInd w:w="165" w:type="dxa"/>
        <w:tblLook w:val="0000" w:firstRow="0" w:lastRow="0" w:firstColumn="0" w:lastColumn="0" w:noHBand="0" w:noVBand="0"/>
      </w:tblPr>
      <w:tblGrid>
        <w:gridCol w:w="4659"/>
        <w:gridCol w:w="4715"/>
      </w:tblGrid>
      <w:tr w:rsidR="00BF1AD9" w:rsidRPr="00073070" w14:paraId="19DC70FE" w14:textId="77777777" w:rsidTr="00634142">
        <w:trPr>
          <w:trHeight w:val="3403"/>
        </w:trPr>
        <w:tc>
          <w:tcPr>
            <w:tcW w:w="4659" w:type="dxa"/>
          </w:tcPr>
          <w:p w14:paraId="076AE083" w14:textId="77777777" w:rsidR="00BF1AD9" w:rsidRPr="00073070" w:rsidRDefault="00BF1AD9" w:rsidP="00634142">
            <w:pPr>
              <w:tabs>
                <w:tab w:val="left" w:pos="9630"/>
              </w:tabs>
              <w:ind w:right="8"/>
              <w:rPr>
                <w:b/>
                <w:lang w:val="lt-LT"/>
              </w:rPr>
            </w:pPr>
          </w:p>
          <w:p w14:paraId="2A33B9F0" w14:textId="77777777" w:rsidR="00BF1AD9" w:rsidRPr="00073070" w:rsidRDefault="00BF1AD9" w:rsidP="00634142">
            <w:pPr>
              <w:tabs>
                <w:tab w:val="left" w:pos="720"/>
                <w:tab w:val="left" w:pos="1008"/>
                <w:tab w:val="left" w:pos="9630"/>
              </w:tabs>
              <w:ind w:right="8"/>
              <w:rPr>
                <w:b/>
                <w:lang w:val="lt-LT"/>
              </w:rPr>
            </w:pPr>
            <w:r w:rsidRPr="00073070">
              <w:rPr>
                <w:b/>
                <w:lang w:val="lt-LT"/>
              </w:rPr>
              <w:t>KLIENTAS</w:t>
            </w:r>
          </w:p>
          <w:p w14:paraId="1D70F672" w14:textId="77777777" w:rsidR="00BF1AD9" w:rsidRPr="00073070" w:rsidRDefault="00BF1AD9" w:rsidP="00634142">
            <w:pPr>
              <w:tabs>
                <w:tab w:val="left" w:pos="720"/>
                <w:tab w:val="left" w:pos="1008"/>
                <w:tab w:val="left" w:pos="9630"/>
              </w:tabs>
              <w:ind w:right="8"/>
              <w:rPr>
                <w:lang w:val="lt-LT"/>
              </w:rPr>
            </w:pPr>
          </w:p>
          <w:p w14:paraId="11AB271E" w14:textId="77777777" w:rsidR="00BF1AD9" w:rsidRPr="00C63FBA" w:rsidRDefault="00BF1AD9" w:rsidP="00634142">
            <w:pPr>
              <w:rPr>
                <w:b/>
                <w:bCs/>
              </w:rPr>
            </w:pPr>
            <w:r w:rsidRPr="00C63FBA">
              <w:rPr>
                <w:b/>
                <w:bCs/>
              </w:rPr>
              <w:t xml:space="preserve">Informatikos ir ryšių departamentas </w:t>
            </w:r>
          </w:p>
          <w:p w14:paraId="6E086A1C" w14:textId="77777777" w:rsidR="00BF1AD9" w:rsidRPr="00C63FBA" w:rsidRDefault="00BF1AD9" w:rsidP="00634142">
            <w:pPr>
              <w:rPr>
                <w:b/>
              </w:rPr>
            </w:pPr>
            <w:r w:rsidRPr="00C63FBA">
              <w:rPr>
                <w:b/>
                <w:bCs/>
              </w:rPr>
              <w:t xml:space="preserve">prie </w:t>
            </w:r>
            <w:r w:rsidRPr="00C63FBA">
              <w:rPr>
                <w:b/>
              </w:rPr>
              <w:t xml:space="preserve">Lietuvos Respublikos vidaus reikalų ministerijos </w:t>
            </w:r>
          </w:p>
          <w:p w14:paraId="53DBA790" w14:textId="77777777" w:rsidR="00BF1AD9" w:rsidRPr="00C63FBA" w:rsidRDefault="00BF1AD9" w:rsidP="00634142">
            <w:pPr>
              <w:rPr>
                <w:lang w:val="lt-LT"/>
              </w:rPr>
            </w:pPr>
            <w:r w:rsidRPr="00C63FBA">
              <w:rPr>
                <w:lang w:val="lt-LT"/>
              </w:rPr>
              <w:t xml:space="preserve">Duomenys kaupiami ir saugomi Juridinių </w:t>
            </w:r>
          </w:p>
          <w:p w14:paraId="2CB80EAA" w14:textId="77777777" w:rsidR="00BF1AD9" w:rsidRPr="00C63FBA" w:rsidRDefault="00BF1AD9" w:rsidP="00634142">
            <w:pPr>
              <w:rPr>
                <w:lang w:val="lt-LT"/>
              </w:rPr>
            </w:pPr>
            <w:r w:rsidRPr="00C63FBA">
              <w:rPr>
                <w:lang w:val="lt-LT"/>
              </w:rPr>
              <w:t>asmenų registre, kodas 188774822</w:t>
            </w:r>
          </w:p>
          <w:p w14:paraId="2C1750F2" w14:textId="77777777" w:rsidR="00BF1AD9" w:rsidRPr="00C63FBA" w:rsidRDefault="00BF1AD9" w:rsidP="00634142">
            <w:pPr>
              <w:rPr>
                <w:lang w:val="lt-LT"/>
              </w:rPr>
            </w:pPr>
            <w:r w:rsidRPr="00C63FBA">
              <w:rPr>
                <w:lang w:val="lt-LT"/>
              </w:rPr>
              <w:t xml:space="preserve">Šventaragio g. 2, LT-01510 Vilnius                            </w:t>
            </w:r>
          </w:p>
          <w:p w14:paraId="15892ECE" w14:textId="77777777" w:rsidR="00BF1AD9" w:rsidRPr="00C63FBA" w:rsidRDefault="00BF1AD9" w:rsidP="00634142">
            <w:pPr>
              <w:rPr>
                <w:lang w:val="lt-LT"/>
              </w:rPr>
            </w:pPr>
            <w:r w:rsidRPr="00C63FBA">
              <w:rPr>
                <w:lang w:val="lt-LT"/>
              </w:rPr>
              <w:t xml:space="preserve">Tel. </w:t>
            </w:r>
            <w:r w:rsidRPr="00A94753">
              <w:rPr>
                <w:lang w:val="lt-LT"/>
              </w:rPr>
              <w:t xml:space="preserve">+370 5 </w:t>
            </w:r>
            <w:r w:rsidRPr="00C63FBA">
              <w:rPr>
                <w:lang w:val="lt-LT"/>
              </w:rPr>
              <w:t>271 7177</w:t>
            </w:r>
          </w:p>
          <w:p w14:paraId="4AD554F9" w14:textId="77777777" w:rsidR="00BF1AD9" w:rsidRPr="00C63FBA" w:rsidRDefault="00BF1AD9" w:rsidP="00634142">
            <w:pPr>
              <w:rPr>
                <w:lang w:val="lt-LT"/>
              </w:rPr>
            </w:pPr>
            <w:r w:rsidRPr="00C63FBA">
              <w:rPr>
                <w:lang w:val="lt-LT"/>
              </w:rPr>
              <w:t>El. paštas: ird@vrm.lt</w:t>
            </w:r>
          </w:p>
          <w:p w14:paraId="7529C0E0" w14:textId="77777777" w:rsidR="00BF1AD9" w:rsidRDefault="00BF1AD9" w:rsidP="00634142">
            <w:r w:rsidRPr="00390F9C">
              <w:t xml:space="preserve">A. s. </w:t>
            </w:r>
            <w:r>
              <w:t>LT36 4040 0636 1000 1061</w:t>
            </w:r>
          </w:p>
          <w:p w14:paraId="5DD94B35" w14:textId="77777777" w:rsidR="00BF1AD9" w:rsidRDefault="00BF1AD9" w:rsidP="00634142">
            <w:r>
              <w:t>Lietuvos Respublikos finansų ministerija</w:t>
            </w:r>
          </w:p>
          <w:p w14:paraId="74271794" w14:textId="77777777" w:rsidR="00BF1AD9" w:rsidRPr="00C63FBA" w:rsidRDefault="00BF1AD9" w:rsidP="00634142">
            <w:pPr>
              <w:rPr>
                <w:lang w:val="lt-LT"/>
              </w:rPr>
            </w:pPr>
            <w:r>
              <w:t>Banko kodas 40400</w:t>
            </w:r>
          </w:p>
          <w:p w14:paraId="1AC0751D" w14:textId="77777777" w:rsidR="00BF1AD9" w:rsidRDefault="00BF1AD9" w:rsidP="00634142">
            <w:pPr>
              <w:rPr>
                <w:lang w:val="lt-LT"/>
              </w:rPr>
            </w:pPr>
          </w:p>
          <w:p w14:paraId="6459A62F" w14:textId="77777777" w:rsidR="00BF1AD9" w:rsidRDefault="00BF1AD9" w:rsidP="00634142">
            <w:pPr>
              <w:rPr>
                <w:lang w:val="lt-LT"/>
              </w:rPr>
            </w:pPr>
          </w:p>
          <w:p w14:paraId="5E49524F" w14:textId="77777777" w:rsidR="00BF1AD9" w:rsidRPr="00C63FBA" w:rsidRDefault="00BF1AD9" w:rsidP="00634142">
            <w:pPr>
              <w:rPr>
                <w:lang w:val="lt-LT"/>
              </w:rPr>
            </w:pPr>
            <w:r w:rsidRPr="00C63FBA">
              <w:rPr>
                <w:lang w:val="lt-LT"/>
              </w:rPr>
              <w:t>Direktor</w:t>
            </w:r>
            <w:r>
              <w:rPr>
                <w:lang w:val="lt-LT"/>
              </w:rPr>
              <w:t>ė</w:t>
            </w:r>
            <w:r w:rsidRPr="00C63FBA">
              <w:rPr>
                <w:lang w:val="lt-LT"/>
              </w:rPr>
              <w:t xml:space="preserve">                                                                                                      </w:t>
            </w:r>
          </w:p>
          <w:p w14:paraId="3DE7767E" w14:textId="77777777" w:rsidR="00BF1AD9" w:rsidRPr="00C63FBA" w:rsidRDefault="00BF1AD9" w:rsidP="00634142">
            <w:r>
              <w:rPr>
                <w:lang w:val="lt-LT"/>
              </w:rPr>
              <w:t>Viktorija Rūkštelė</w:t>
            </w:r>
          </w:p>
          <w:p w14:paraId="73B998C9" w14:textId="77777777" w:rsidR="00BF1AD9" w:rsidRPr="00073070" w:rsidRDefault="00BF1AD9" w:rsidP="00634142">
            <w:pPr>
              <w:rPr>
                <w:lang w:val="lt-LT"/>
              </w:rPr>
            </w:pPr>
          </w:p>
        </w:tc>
        <w:tc>
          <w:tcPr>
            <w:tcW w:w="4715" w:type="dxa"/>
          </w:tcPr>
          <w:p w14:paraId="32274F21" w14:textId="77777777" w:rsidR="00BF1AD9" w:rsidRPr="00073070" w:rsidRDefault="00BF1AD9" w:rsidP="00634142">
            <w:pPr>
              <w:keepNext/>
              <w:tabs>
                <w:tab w:val="left" w:pos="9630"/>
              </w:tabs>
              <w:ind w:right="8"/>
              <w:jc w:val="both"/>
              <w:outlineLvl w:val="0"/>
              <w:rPr>
                <w:rFonts w:eastAsia="Arial Unicode MS"/>
                <w:b/>
                <w:bCs/>
                <w:lang w:val="lt-LT"/>
              </w:rPr>
            </w:pPr>
          </w:p>
          <w:p w14:paraId="2913856C" w14:textId="77777777" w:rsidR="00BF1AD9" w:rsidRPr="00073070" w:rsidRDefault="00BF1AD9" w:rsidP="00634142">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14:paraId="6CF2514E" w14:textId="77777777" w:rsidR="00BF1AD9" w:rsidRPr="00073070" w:rsidRDefault="00BF1AD9" w:rsidP="00634142">
            <w:pPr>
              <w:tabs>
                <w:tab w:val="left" w:pos="9630"/>
              </w:tabs>
              <w:ind w:right="8"/>
              <w:jc w:val="both"/>
              <w:rPr>
                <w:b/>
                <w:lang w:val="lt-LT" w:eastAsia="lt-LT"/>
              </w:rPr>
            </w:pPr>
          </w:p>
          <w:p w14:paraId="27260BB5" w14:textId="77777777" w:rsidR="00BF1AD9" w:rsidRPr="00F94C7D" w:rsidRDefault="00BF1AD9" w:rsidP="00634142">
            <w:pPr>
              <w:rPr>
                <w:lang w:val="lt-LT"/>
              </w:rPr>
            </w:pPr>
            <w:r w:rsidRPr="00F94C7D">
              <w:rPr>
                <w:b/>
                <w:bCs/>
                <w:iCs/>
                <w:lang w:val="lt-LT"/>
              </w:rPr>
              <w:t>Blue Bridge MSP</w:t>
            </w:r>
            <w:r>
              <w:rPr>
                <w:b/>
                <w:bCs/>
                <w:iCs/>
                <w:lang w:val="lt-LT"/>
              </w:rPr>
              <w:t>, UAB</w:t>
            </w:r>
            <w:r w:rsidRPr="00F94C7D">
              <w:rPr>
                <w:b/>
                <w:bCs/>
                <w:lang w:val="lt-LT"/>
              </w:rPr>
              <w:t xml:space="preserve"> </w:t>
            </w:r>
          </w:p>
          <w:p w14:paraId="799BE7A8" w14:textId="77777777" w:rsidR="00BF1AD9" w:rsidRDefault="00BF1AD9" w:rsidP="00634142">
            <w:pPr>
              <w:tabs>
                <w:tab w:val="left" w:pos="720"/>
              </w:tabs>
              <w:rPr>
                <w:bCs/>
                <w:lang w:val="lt-LT"/>
              </w:rPr>
            </w:pPr>
          </w:p>
          <w:p w14:paraId="6D130E1E" w14:textId="77777777" w:rsidR="00BF1AD9" w:rsidRDefault="00BF1AD9" w:rsidP="00634142">
            <w:pPr>
              <w:tabs>
                <w:tab w:val="left" w:pos="720"/>
              </w:tabs>
              <w:rPr>
                <w:bCs/>
                <w:lang w:val="lt-LT"/>
              </w:rPr>
            </w:pPr>
          </w:p>
          <w:p w14:paraId="0F1178EE" w14:textId="77777777" w:rsidR="00BF1AD9" w:rsidRPr="00F94C7D" w:rsidRDefault="00BF1AD9" w:rsidP="00634142">
            <w:pPr>
              <w:tabs>
                <w:tab w:val="left" w:pos="720"/>
              </w:tabs>
            </w:pPr>
            <w:r w:rsidRPr="00F94C7D">
              <w:rPr>
                <w:bCs/>
                <w:lang w:val="lt-LT"/>
              </w:rPr>
              <w:t xml:space="preserve">Duomenys kaupiami ir saugomi Juridinių asmenų registre, </w:t>
            </w:r>
            <w:r w:rsidRPr="00F94C7D">
              <w:rPr>
                <w:lang w:val="lt-LT"/>
              </w:rPr>
              <w:t>kodas</w:t>
            </w:r>
            <w:r w:rsidRPr="00F94C7D">
              <w:t xml:space="preserve"> 301489547</w:t>
            </w:r>
          </w:p>
          <w:p w14:paraId="2C5908D2" w14:textId="77777777" w:rsidR="00BF1AD9" w:rsidRPr="00F94C7D" w:rsidRDefault="00BF1AD9" w:rsidP="00634142">
            <w:pPr>
              <w:tabs>
                <w:tab w:val="left" w:pos="720"/>
              </w:tabs>
              <w:rPr>
                <w:lang w:val="lt-LT"/>
              </w:rPr>
            </w:pPr>
            <w:r w:rsidRPr="00F94C7D">
              <w:rPr>
                <w:lang w:val="lt-LT"/>
              </w:rPr>
              <w:t xml:space="preserve">PVM mokėtojo kodas </w:t>
            </w:r>
            <w:r w:rsidRPr="00F94C7D">
              <w:t>LT100003708514</w:t>
            </w:r>
          </w:p>
          <w:p w14:paraId="6EB42944" w14:textId="77777777" w:rsidR="00BF1AD9" w:rsidRPr="00F94C7D" w:rsidRDefault="00BF1AD9" w:rsidP="00634142">
            <w:pPr>
              <w:tabs>
                <w:tab w:val="left" w:pos="720"/>
              </w:tabs>
            </w:pPr>
            <w:r w:rsidRPr="00F94C7D">
              <w:t>J. Jasinskio g. 16A, 03163 Vilnius</w:t>
            </w:r>
          </w:p>
          <w:p w14:paraId="10A012C3" w14:textId="77777777" w:rsidR="00BF1AD9" w:rsidRPr="00F94C7D" w:rsidRDefault="00BF1AD9" w:rsidP="00634142">
            <w:pPr>
              <w:tabs>
                <w:tab w:val="left" w:pos="720"/>
              </w:tabs>
              <w:rPr>
                <w:lang w:val="lt-LT"/>
              </w:rPr>
            </w:pPr>
            <w:r w:rsidRPr="00F94C7D">
              <w:rPr>
                <w:lang w:val="lt-LT"/>
              </w:rPr>
              <w:t xml:space="preserve">Tel. </w:t>
            </w:r>
            <w:r>
              <w:rPr>
                <w:lang w:val="lt-LT"/>
              </w:rPr>
              <w:t>+370</w:t>
            </w:r>
            <w:r w:rsidRPr="00F94C7D">
              <w:rPr>
                <w:lang w:val="lt-LT"/>
              </w:rPr>
              <w:t xml:space="preserve"> 5 252</w:t>
            </w:r>
            <w:r>
              <w:rPr>
                <w:lang w:val="lt-LT"/>
              </w:rPr>
              <w:t xml:space="preserve"> </w:t>
            </w:r>
            <w:r w:rsidRPr="00F94C7D">
              <w:rPr>
                <w:lang w:val="lt-LT"/>
              </w:rPr>
              <w:t>60</w:t>
            </w:r>
            <w:r>
              <w:rPr>
                <w:lang w:val="lt-LT"/>
              </w:rPr>
              <w:t>2</w:t>
            </w:r>
            <w:r w:rsidRPr="00F94C7D">
              <w:rPr>
                <w:lang w:val="lt-LT"/>
              </w:rPr>
              <w:t>0;</w:t>
            </w:r>
            <w:r>
              <w:rPr>
                <w:lang w:val="lt-LT"/>
              </w:rPr>
              <w:t xml:space="preserve"> +370 </w:t>
            </w:r>
            <w:r w:rsidRPr="00CB02F0">
              <w:rPr>
                <w:lang w:val="lt-LT"/>
              </w:rPr>
              <w:t>6</w:t>
            </w:r>
            <w:r>
              <w:rPr>
                <w:lang w:val="lt-LT"/>
              </w:rPr>
              <w:t>71 90798</w:t>
            </w:r>
          </w:p>
          <w:p w14:paraId="67FC7C75" w14:textId="77777777" w:rsidR="00BF1AD9" w:rsidRPr="00F94C7D" w:rsidRDefault="00BF1AD9" w:rsidP="00634142">
            <w:pPr>
              <w:tabs>
                <w:tab w:val="left" w:pos="720"/>
              </w:tabs>
              <w:rPr>
                <w:lang w:val="lt-LT"/>
              </w:rPr>
            </w:pPr>
            <w:r w:rsidRPr="00F94C7D">
              <w:rPr>
                <w:lang w:val="lt-LT"/>
              </w:rPr>
              <w:t>El. paštas: info@bluebridge.lt</w:t>
            </w:r>
          </w:p>
          <w:p w14:paraId="5C3F887E" w14:textId="77777777" w:rsidR="00BF1AD9" w:rsidRPr="00F94C7D" w:rsidRDefault="00BF1AD9" w:rsidP="00634142">
            <w:pPr>
              <w:tabs>
                <w:tab w:val="left" w:pos="720"/>
              </w:tabs>
              <w:rPr>
                <w:lang w:val="lt-LT"/>
              </w:rPr>
            </w:pPr>
            <w:r w:rsidRPr="00F94C7D">
              <w:rPr>
                <w:lang w:val="lt-LT"/>
              </w:rPr>
              <w:t xml:space="preserve">A. s. </w:t>
            </w:r>
            <w:r w:rsidRPr="00F94C7D">
              <w:t>LT</w:t>
            </w:r>
            <w:r>
              <w:t>04 7044 0600 0623 3634</w:t>
            </w:r>
          </w:p>
          <w:p w14:paraId="0C642A82" w14:textId="77777777" w:rsidR="00BF1AD9" w:rsidRPr="00F94C7D" w:rsidRDefault="00BF1AD9" w:rsidP="00634142">
            <w:r>
              <w:t>AB SEB bankas</w:t>
            </w:r>
          </w:p>
          <w:p w14:paraId="79BF83CE" w14:textId="77777777" w:rsidR="00BF1AD9" w:rsidRPr="00F94C7D" w:rsidRDefault="00BF1AD9" w:rsidP="00634142">
            <w:pPr>
              <w:rPr>
                <w:lang w:val="lt-LT"/>
              </w:rPr>
            </w:pPr>
            <w:r w:rsidRPr="00F94C7D">
              <w:rPr>
                <w:lang w:val="lt-LT"/>
              </w:rPr>
              <w:t xml:space="preserve">Banko kodas </w:t>
            </w:r>
            <w:r>
              <w:rPr>
                <w:lang w:val="lt-LT"/>
              </w:rPr>
              <w:t>70440</w:t>
            </w:r>
          </w:p>
          <w:p w14:paraId="43307A16" w14:textId="77777777" w:rsidR="00BF1AD9" w:rsidRPr="00F94C7D" w:rsidRDefault="00BF1AD9" w:rsidP="00634142">
            <w:pPr>
              <w:rPr>
                <w:color w:val="000000"/>
                <w:lang w:val="lt-LT"/>
              </w:rPr>
            </w:pPr>
          </w:p>
          <w:p w14:paraId="35C86866" w14:textId="77777777" w:rsidR="00BF1AD9" w:rsidRPr="00F94C7D" w:rsidRDefault="00BF1AD9" w:rsidP="00634142">
            <w:pPr>
              <w:rPr>
                <w:lang w:val="lt-LT"/>
              </w:rPr>
            </w:pPr>
            <w:r>
              <w:rPr>
                <w:lang w:val="lt-LT"/>
              </w:rPr>
              <w:t>Komercijos d</w:t>
            </w:r>
            <w:r w:rsidRPr="00F94C7D">
              <w:rPr>
                <w:lang w:val="lt-LT"/>
              </w:rPr>
              <w:t xml:space="preserve">irektorius                                                                               </w:t>
            </w:r>
          </w:p>
          <w:p w14:paraId="6459D2B1" w14:textId="77777777" w:rsidR="00BF1AD9" w:rsidRPr="00DA6A07" w:rsidRDefault="00BF1AD9" w:rsidP="00634142">
            <w:pPr>
              <w:tabs>
                <w:tab w:val="left" w:pos="9630"/>
              </w:tabs>
              <w:rPr>
                <w:lang w:val="lt-LT"/>
              </w:rPr>
            </w:pPr>
            <w:r w:rsidRPr="00B46F04">
              <w:rPr>
                <w:lang w:val="lt-LT"/>
              </w:rPr>
              <w:t>Gintautas Bazys</w:t>
            </w:r>
          </w:p>
          <w:p w14:paraId="64F4AEA2" w14:textId="77777777" w:rsidR="00BF1AD9" w:rsidRPr="00073070" w:rsidRDefault="00BF1AD9" w:rsidP="00634142">
            <w:pPr>
              <w:tabs>
                <w:tab w:val="left" w:pos="720"/>
                <w:tab w:val="left" w:pos="9630"/>
              </w:tabs>
              <w:ind w:right="8"/>
              <w:rPr>
                <w:i/>
                <w:lang w:val="lt-LT"/>
              </w:rPr>
            </w:pPr>
          </w:p>
        </w:tc>
      </w:tr>
    </w:tbl>
    <w:p w14:paraId="38E78894" w14:textId="77777777" w:rsidR="00BF1AD9" w:rsidRPr="00116F0B" w:rsidRDefault="00BF1AD9" w:rsidP="00BF1AD9"/>
    <w:p w14:paraId="256F7A79" w14:textId="77777777" w:rsidR="00BF1AD9" w:rsidRDefault="00BF1AD9" w:rsidP="00BF1AD9"/>
    <w:p w14:paraId="3A8CD971" w14:textId="213E03CA" w:rsidR="00F803CB" w:rsidRDefault="00F803CB" w:rsidP="00F803CB">
      <w:pPr>
        <w:jc w:val="center"/>
      </w:pPr>
    </w:p>
    <w:sectPr w:rsidR="00F803CB" w:rsidSect="00BF1AD9">
      <w:headerReference w:type="even" r:id="rId5"/>
      <w:headerReference w:type="default" r:id="rId6"/>
      <w:pgSz w:w="11906" w:h="16838" w:code="9"/>
      <w:pgMar w:top="1051" w:right="562" w:bottom="720" w:left="1701"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2C3A" w14:textId="77777777" w:rsidR="00BF1AD9" w:rsidRDefault="00BF1AD9">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13F96B8" w14:textId="77777777" w:rsidR="00BF1AD9" w:rsidRDefault="00BF1A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C5C0" w14:textId="77777777" w:rsidR="00BF1AD9" w:rsidRPr="00E61E79" w:rsidRDefault="00BF1AD9">
    <w:pPr>
      <w:pStyle w:val="Antrats"/>
      <w:framePr w:wrap="around" w:vAnchor="text" w:hAnchor="margin" w:xAlign="center" w:y="1"/>
      <w:rPr>
        <w:rStyle w:val="Puslapionumeris"/>
        <w:rFonts w:eastAsiaTheme="majorEastAsia"/>
        <w:sz w:val="24"/>
        <w:szCs w:val="24"/>
      </w:rPr>
    </w:pPr>
    <w:r w:rsidRPr="00E61E79">
      <w:rPr>
        <w:rStyle w:val="Puslapionumeris"/>
        <w:rFonts w:eastAsiaTheme="majorEastAsia"/>
        <w:sz w:val="24"/>
        <w:szCs w:val="24"/>
      </w:rPr>
      <w:fldChar w:fldCharType="begin"/>
    </w:r>
    <w:r w:rsidRPr="00E61E79">
      <w:rPr>
        <w:rStyle w:val="Puslapionumeris"/>
        <w:rFonts w:eastAsiaTheme="majorEastAsia"/>
        <w:sz w:val="24"/>
        <w:szCs w:val="24"/>
      </w:rPr>
      <w:instrText xml:space="preserve">PAGE  </w:instrText>
    </w:r>
    <w:r w:rsidRPr="00E61E79">
      <w:rPr>
        <w:rStyle w:val="Puslapionumeris"/>
        <w:rFonts w:eastAsiaTheme="majorEastAsia"/>
        <w:sz w:val="24"/>
        <w:szCs w:val="24"/>
      </w:rPr>
      <w:fldChar w:fldCharType="separate"/>
    </w:r>
    <w:r>
      <w:rPr>
        <w:rStyle w:val="Puslapionumeris"/>
        <w:rFonts w:eastAsiaTheme="majorEastAsia"/>
        <w:noProof/>
        <w:sz w:val="24"/>
        <w:szCs w:val="24"/>
      </w:rPr>
      <w:t>5</w:t>
    </w:r>
    <w:r w:rsidRPr="00E61E79">
      <w:rPr>
        <w:rStyle w:val="Puslapionumeris"/>
        <w:rFonts w:eastAsiaTheme="majorEastAsia"/>
        <w:sz w:val="24"/>
        <w:szCs w:val="24"/>
      </w:rPr>
      <w:fldChar w:fldCharType="end"/>
    </w:r>
  </w:p>
  <w:p w14:paraId="13C200F0" w14:textId="77777777" w:rsidR="00BF1AD9" w:rsidRDefault="00BF1A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237F"/>
    <w:multiLevelType w:val="multilevel"/>
    <w:tmpl w:val="18E4462C"/>
    <w:lvl w:ilvl="0">
      <w:start w:val="9"/>
      <w:numFmt w:val="decimal"/>
      <w:lvlText w:val="%1."/>
      <w:lvlJc w:val="left"/>
      <w:pPr>
        <w:ind w:left="1080" w:hanging="360"/>
      </w:pPr>
      <w:rPr>
        <w:rFonts w:hint="default"/>
      </w:rPr>
    </w:lvl>
    <w:lvl w:ilvl="1">
      <w:start w:val="6"/>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B0445A"/>
    <w:multiLevelType w:val="multilevel"/>
    <w:tmpl w:val="EE62D7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14876132">
    <w:abstractNumId w:val="1"/>
  </w:num>
  <w:num w:numId="2" w16cid:durableId="3484484">
    <w:abstractNumId w:val="2"/>
  </w:num>
  <w:num w:numId="3" w16cid:durableId="40529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CB"/>
    <w:rsid w:val="00BF1AD9"/>
    <w:rsid w:val="00C0523F"/>
    <w:rsid w:val="00F80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0FCC"/>
  <w15:chartTrackingRefBased/>
  <w15:docId w15:val="{6C3E7A28-D2A8-4401-A519-8E35E65A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AD9"/>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F80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0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03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03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03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03C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03C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03C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03C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03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03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03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03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03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03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03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03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03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03C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03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03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03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03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03CB"/>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803CB"/>
    <w:pPr>
      <w:ind w:left="720"/>
      <w:contextualSpacing/>
    </w:pPr>
  </w:style>
  <w:style w:type="character" w:styleId="Rykuspabraukimas">
    <w:name w:val="Intense Emphasis"/>
    <w:basedOn w:val="Numatytasispastraiposriftas"/>
    <w:uiPriority w:val="21"/>
    <w:qFormat/>
    <w:rsid w:val="00F803CB"/>
    <w:rPr>
      <w:i/>
      <w:iCs/>
      <w:color w:val="0F4761" w:themeColor="accent1" w:themeShade="BF"/>
    </w:rPr>
  </w:style>
  <w:style w:type="paragraph" w:styleId="Iskirtacitata">
    <w:name w:val="Intense Quote"/>
    <w:basedOn w:val="prastasis"/>
    <w:next w:val="prastasis"/>
    <w:link w:val="IskirtacitataDiagrama"/>
    <w:uiPriority w:val="30"/>
    <w:qFormat/>
    <w:rsid w:val="00F80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03CB"/>
    <w:rPr>
      <w:i/>
      <w:iCs/>
      <w:color w:val="0F4761" w:themeColor="accent1" w:themeShade="BF"/>
    </w:rPr>
  </w:style>
  <w:style w:type="character" w:styleId="Rykinuoroda">
    <w:name w:val="Intense Reference"/>
    <w:basedOn w:val="Numatytasispastraiposriftas"/>
    <w:uiPriority w:val="32"/>
    <w:qFormat/>
    <w:rsid w:val="00F803CB"/>
    <w:rPr>
      <w:b/>
      <w:bCs/>
      <w:smallCaps/>
      <w:color w:val="0F4761" w:themeColor="accent1" w:themeShade="BF"/>
      <w:spacing w:val="5"/>
    </w:rPr>
  </w:style>
  <w:style w:type="paragraph" w:styleId="Antrats">
    <w:name w:val="header"/>
    <w:basedOn w:val="prastasis"/>
    <w:link w:val="AntratsDiagrama"/>
    <w:uiPriority w:val="99"/>
    <w:rsid w:val="00BF1AD9"/>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BF1AD9"/>
    <w:rPr>
      <w:rFonts w:ascii="Times New Roman" w:eastAsia="Times New Roman" w:hAnsi="Times New Roman" w:cs="Times New Roman"/>
      <w:kern w:val="0"/>
      <w:sz w:val="28"/>
      <w:szCs w:val="20"/>
      <w14:ligatures w14:val="none"/>
    </w:rPr>
  </w:style>
  <w:style w:type="paragraph" w:styleId="Pagrindinistekstas">
    <w:name w:val="Body Text"/>
    <w:basedOn w:val="prastasis"/>
    <w:link w:val="PagrindinistekstasDiagrama"/>
    <w:uiPriority w:val="99"/>
    <w:rsid w:val="00BF1AD9"/>
    <w:pPr>
      <w:jc w:val="both"/>
    </w:pPr>
    <w:rPr>
      <w:lang w:val="lt-LT"/>
    </w:rPr>
  </w:style>
  <w:style w:type="character" w:customStyle="1" w:styleId="PagrindinistekstasDiagrama">
    <w:name w:val="Pagrindinis tekstas Diagrama"/>
    <w:basedOn w:val="Numatytasispastraiposriftas"/>
    <w:link w:val="Pagrindinistekstas"/>
    <w:uiPriority w:val="99"/>
    <w:rsid w:val="00BF1AD9"/>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BF1AD9"/>
    <w:rPr>
      <w:rFonts w:cs="Times New Roman"/>
    </w:rPr>
  </w:style>
  <w:style w:type="paragraph" w:styleId="Pagrindiniotekstotrauka">
    <w:name w:val="Body Text Indent"/>
    <w:basedOn w:val="prastasis"/>
    <w:link w:val="PagrindiniotekstotraukaDiagrama"/>
    <w:uiPriority w:val="99"/>
    <w:rsid w:val="00BF1AD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F1AD9"/>
    <w:rPr>
      <w:rFonts w:ascii="Times New Roman" w:eastAsia="Times New Roman" w:hAnsi="Times New Roman" w:cs="Times New Roman"/>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F1AD9"/>
  </w:style>
  <w:style w:type="character" w:styleId="Hipersaitas">
    <w:name w:val="Hyperlink"/>
    <w:basedOn w:val="Numatytasispastraiposriftas"/>
    <w:uiPriority w:val="99"/>
    <w:unhideWhenUsed/>
    <w:rsid w:val="00BF1AD9"/>
    <w:rPr>
      <w:color w:val="467886" w:themeColor="hyperlink"/>
      <w:u w:val="single"/>
    </w:rPr>
  </w:style>
  <w:style w:type="table" w:customStyle="1" w:styleId="Lentelstinklelis2">
    <w:name w:val="Lentelės tinklelis2"/>
    <w:basedOn w:val="prastojilentel"/>
    <w:next w:val="Lentelstinklelis"/>
    <w:uiPriority w:val="39"/>
    <w:rsid w:val="00BF1AD9"/>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16019</Words>
  <Characters>9131</Characters>
  <Application>Microsoft Office Word</Application>
  <DocSecurity>0</DocSecurity>
  <Lines>76</Lines>
  <Paragraphs>50</Paragraphs>
  <ScaleCrop>false</ScaleCrop>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2025-12-02T06:48:00Z</dcterms:created>
  <dcterms:modified xsi:type="dcterms:W3CDTF">2025-12-02T06:57:00Z</dcterms:modified>
</cp:coreProperties>
</file>