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2264C" w14:textId="4E37BDF0" w:rsidR="006C3324" w:rsidRPr="00BD5045" w:rsidRDefault="000C6F81" w:rsidP="000C6F81">
      <w:pPr>
        <w:rPr>
          <w:sz w:val="24"/>
          <w:szCs w:val="24"/>
        </w:rPr>
      </w:pPr>
      <w:r w:rsidRPr="000C6F81">
        <w:rPr>
          <w:b/>
          <w:sz w:val="24"/>
          <w:szCs w:val="24"/>
        </w:rPr>
        <w:t>Sutarties  priedas Nr. 1 prie 20</w:t>
      </w:r>
      <w:r w:rsidR="00EA4EFC">
        <w:rPr>
          <w:b/>
          <w:sz w:val="24"/>
          <w:szCs w:val="24"/>
        </w:rPr>
        <w:t>2</w:t>
      </w:r>
      <w:r w:rsidR="006D5642">
        <w:rPr>
          <w:b/>
          <w:sz w:val="24"/>
          <w:szCs w:val="24"/>
        </w:rPr>
        <w:t>2</w:t>
      </w:r>
      <w:r w:rsidRPr="000C6F81">
        <w:rPr>
          <w:b/>
          <w:sz w:val="24"/>
          <w:szCs w:val="24"/>
        </w:rPr>
        <w:t>-03-</w:t>
      </w:r>
      <w:r w:rsidR="006D5642">
        <w:rPr>
          <w:b/>
          <w:sz w:val="24"/>
          <w:szCs w:val="24"/>
        </w:rPr>
        <w:t>29</w:t>
      </w:r>
      <w:r w:rsidRPr="000C6F81">
        <w:rPr>
          <w:b/>
          <w:sz w:val="24"/>
          <w:szCs w:val="24"/>
        </w:rPr>
        <w:t xml:space="preserve"> Rentgeno įrangos techninės priežiūros ir remonto paslaugų tiekimo sutarties Nr.</w:t>
      </w:r>
      <w:r w:rsidR="0083215D">
        <w:rPr>
          <w:b/>
          <w:sz w:val="24"/>
          <w:szCs w:val="24"/>
        </w:rPr>
        <w:t xml:space="preserve"> AK-717</w:t>
      </w:r>
    </w:p>
    <w:p w14:paraId="5B93F318" w14:textId="77777777" w:rsidR="006C3324" w:rsidRDefault="006C3324" w:rsidP="006C3324">
      <w:pPr>
        <w:jc w:val="both"/>
        <w:rPr>
          <w:sz w:val="24"/>
          <w:szCs w:val="24"/>
        </w:rPr>
      </w:pPr>
    </w:p>
    <w:p w14:paraId="55E1D67B" w14:textId="77777777" w:rsidR="001B5A5D" w:rsidRDefault="001B5A5D" w:rsidP="006C3324">
      <w:pPr>
        <w:jc w:val="both"/>
        <w:rPr>
          <w:sz w:val="24"/>
          <w:szCs w:val="24"/>
        </w:rPr>
      </w:pP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862"/>
        <w:gridCol w:w="1277"/>
        <w:gridCol w:w="1448"/>
        <w:gridCol w:w="1635"/>
        <w:gridCol w:w="1227"/>
        <w:gridCol w:w="953"/>
        <w:gridCol w:w="1362"/>
        <w:gridCol w:w="1645"/>
        <w:gridCol w:w="2136"/>
      </w:tblGrid>
      <w:tr w:rsidR="001B5A5D" w:rsidRPr="00AB531B" w14:paraId="6D64CB64" w14:textId="77777777" w:rsidTr="0033377F">
        <w:trPr>
          <w:trHeight w:val="1888"/>
        </w:trPr>
        <w:tc>
          <w:tcPr>
            <w:tcW w:w="681" w:type="dxa"/>
            <w:shd w:val="clear" w:color="auto" w:fill="auto"/>
            <w:vAlign w:val="bottom"/>
            <w:hideMark/>
          </w:tcPr>
          <w:p w14:paraId="53EE02B3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862" w:type="dxa"/>
            <w:shd w:val="clear" w:color="auto" w:fill="auto"/>
            <w:noWrap/>
            <w:vAlign w:val="bottom"/>
            <w:hideMark/>
          </w:tcPr>
          <w:p w14:paraId="6CEA7AF2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277" w:type="dxa"/>
            <w:shd w:val="clear" w:color="auto" w:fill="auto"/>
            <w:vAlign w:val="bottom"/>
            <w:hideMark/>
          </w:tcPr>
          <w:p w14:paraId="7A7B81A8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Techninės priežiūros periodiškumas</w:t>
            </w:r>
          </w:p>
        </w:tc>
        <w:tc>
          <w:tcPr>
            <w:tcW w:w="1448" w:type="dxa"/>
            <w:shd w:val="clear" w:color="auto" w:fill="auto"/>
            <w:vAlign w:val="bottom"/>
            <w:hideMark/>
          </w:tcPr>
          <w:p w14:paraId="6F2A1206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Maksimalus remonto valandų skaičius 24 mėn. (val)</w:t>
            </w:r>
          </w:p>
        </w:tc>
        <w:tc>
          <w:tcPr>
            <w:tcW w:w="1635" w:type="dxa"/>
            <w:shd w:val="clear" w:color="auto" w:fill="auto"/>
            <w:vAlign w:val="bottom"/>
            <w:hideMark/>
          </w:tcPr>
          <w:p w14:paraId="3C026418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Vienos Techninės priežiūros darbų kaina, € su PVM</w:t>
            </w:r>
          </w:p>
        </w:tc>
        <w:tc>
          <w:tcPr>
            <w:tcW w:w="1227" w:type="dxa"/>
            <w:shd w:val="clear" w:color="auto" w:fill="auto"/>
            <w:vAlign w:val="bottom"/>
            <w:hideMark/>
          </w:tcPr>
          <w:p w14:paraId="42C6C68F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1 val. remonto darbų įkainis, € su PVM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5EBC2D9F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PVM tarifas, %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14:paraId="742F0626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 xml:space="preserve">Remonto darbų Suma 24 mėn., € su PVM </w:t>
            </w:r>
          </w:p>
        </w:tc>
        <w:tc>
          <w:tcPr>
            <w:tcW w:w="1645" w:type="dxa"/>
            <w:shd w:val="clear" w:color="auto" w:fill="auto"/>
            <w:vAlign w:val="bottom"/>
            <w:hideMark/>
          </w:tcPr>
          <w:p w14:paraId="4B0BD465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Techninės priežiūros Suma 24 mėn., € su PVM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DFF272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 xml:space="preserve">Bendra Techninės priežiūros  ir remonto darbų suma, € su PVM </w:t>
            </w:r>
          </w:p>
        </w:tc>
      </w:tr>
      <w:tr w:rsidR="001B5A5D" w:rsidRPr="00AB531B" w14:paraId="07BD9A65" w14:textId="77777777" w:rsidTr="001B5A5D">
        <w:trPr>
          <w:trHeight w:val="488"/>
        </w:trPr>
        <w:tc>
          <w:tcPr>
            <w:tcW w:w="681" w:type="dxa"/>
            <w:shd w:val="clear" w:color="auto" w:fill="auto"/>
            <w:hideMark/>
          </w:tcPr>
          <w:p w14:paraId="4EDB9C36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545" w:type="dxa"/>
            <w:gridSpan w:val="9"/>
            <w:shd w:val="clear" w:color="auto" w:fill="auto"/>
            <w:hideMark/>
          </w:tcPr>
          <w:p w14:paraId="5A049836" w14:textId="77777777" w:rsidR="001B5A5D" w:rsidRPr="00AB531B" w:rsidRDefault="001B5A5D" w:rsidP="00E5130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2 pirkimo objekto dalis – Kilnojamas TMS-15</w:t>
            </w:r>
          </w:p>
          <w:p w14:paraId="7D502C3A" w14:textId="77777777" w:rsidR="001B5A5D" w:rsidRPr="00AB531B" w:rsidRDefault="001B5A5D" w:rsidP="00E5130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B531B">
              <w:rPr>
                <w:rFonts w:ascii="Calibri" w:hAnsi="Calibri"/>
                <w:color w:val="000000"/>
              </w:rPr>
              <w:t> </w:t>
            </w:r>
          </w:p>
        </w:tc>
      </w:tr>
      <w:tr w:rsidR="001B5A5D" w:rsidRPr="00AB531B" w14:paraId="6443B79D" w14:textId="77777777" w:rsidTr="0033377F">
        <w:trPr>
          <w:trHeight w:val="1488"/>
        </w:trPr>
        <w:tc>
          <w:tcPr>
            <w:tcW w:w="681" w:type="dxa"/>
            <w:shd w:val="clear" w:color="auto" w:fill="auto"/>
            <w:hideMark/>
          </w:tcPr>
          <w:p w14:paraId="0FD8C8C5" w14:textId="77777777" w:rsidR="001B5A5D" w:rsidRPr="00AB531B" w:rsidRDefault="001B5A5D" w:rsidP="00E513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531B">
              <w:rPr>
                <w:bCs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2862" w:type="dxa"/>
            <w:shd w:val="clear" w:color="auto" w:fill="auto"/>
            <w:hideMark/>
          </w:tcPr>
          <w:p w14:paraId="0A9AEA43" w14:textId="77777777" w:rsidR="001B5A5D" w:rsidRPr="00D06FA9" w:rsidRDefault="001B5A5D" w:rsidP="00E51306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B531B">
              <w:rPr>
                <w:color w:val="000000"/>
                <w:sz w:val="24"/>
                <w:szCs w:val="24"/>
              </w:rPr>
              <w:t>Kilnojamasis TMS-15(pagaminimo metai: 2002 m.; gamintojas: Vilia Sistemi Medicali, Italija; rentgeno vamzdžio modelis: XX22 0,6/1,3)</w:t>
            </w:r>
          </w:p>
        </w:tc>
        <w:tc>
          <w:tcPr>
            <w:tcW w:w="1277" w:type="dxa"/>
            <w:shd w:val="clear" w:color="auto" w:fill="auto"/>
            <w:hideMark/>
          </w:tcPr>
          <w:p w14:paraId="7419C4C2" w14:textId="77777777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531B">
              <w:rPr>
                <w:color w:val="000000"/>
                <w:sz w:val="24"/>
                <w:szCs w:val="24"/>
              </w:rPr>
              <w:t>1 k/metus</w:t>
            </w:r>
          </w:p>
        </w:tc>
        <w:tc>
          <w:tcPr>
            <w:tcW w:w="1448" w:type="dxa"/>
            <w:shd w:val="clear" w:color="auto" w:fill="auto"/>
            <w:hideMark/>
          </w:tcPr>
          <w:p w14:paraId="1B9E3E11" w14:textId="77777777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531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5" w:type="dxa"/>
            <w:shd w:val="clear" w:color="auto" w:fill="auto"/>
            <w:hideMark/>
          </w:tcPr>
          <w:p w14:paraId="20BFC1C2" w14:textId="77777777" w:rsidR="001B5A5D" w:rsidRPr="00AB531B" w:rsidRDefault="00EA4EFC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227" w:type="dxa"/>
            <w:shd w:val="clear" w:color="auto" w:fill="auto"/>
            <w:hideMark/>
          </w:tcPr>
          <w:p w14:paraId="7778F010" w14:textId="77777777" w:rsidR="001B5A5D" w:rsidRPr="00AB531B" w:rsidRDefault="00EA4EFC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36,30</w:t>
            </w:r>
          </w:p>
        </w:tc>
        <w:tc>
          <w:tcPr>
            <w:tcW w:w="953" w:type="dxa"/>
            <w:shd w:val="clear" w:color="auto" w:fill="auto"/>
            <w:hideMark/>
          </w:tcPr>
          <w:p w14:paraId="759E85AD" w14:textId="77777777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362" w:type="dxa"/>
            <w:shd w:val="clear" w:color="auto" w:fill="auto"/>
            <w:hideMark/>
          </w:tcPr>
          <w:p w14:paraId="5D7B4564" w14:textId="77777777" w:rsidR="001B5A5D" w:rsidRPr="00AB531B" w:rsidRDefault="00EA4EFC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363,00</w:t>
            </w:r>
          </w:p>
        </w:tc>
        <w:tc>
          <w:tcPr>
            <w:tcW w:w="1645" w:type="dxa"/>
            <w:shd w:val="clear" w:color="auto" w:fill="auto"/>
            <w:hideMark/>
          </w:tcPr>
          <w:p w14:paraId="5D21FDCB" w14:textId="77777777" w:rsidR="001B5A5D" w:rsidRPr="00AB531B" w:rsidRDefault="00EA4EFC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7C12473C" w14:textId="77777777" w:rsidR="001B5A5D" w:rsidRPr="001B5A5D" w:rsidRDefault="00EA4EFC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1 123,00</w:t>
            </w:r>
          </w:p>
        </w:tc>
      </w:tr>
      <w:tr w:rsidR="001B5A5D" w:rsidRPr="00AB531B" w14:paraId="63138A4B" w14:textId="77777777" w:rsidTr="001B5A5D">
        <w:trPr>
          <w:trHeight w:val="594"/>
        </w:trPr>
        <w:tc>
          <w:tcPr>
            <w:tcW w:w="681" w:type="dxa"/>
            <w:shd w:val="clear" w:color="auto" w:fill="auto"/>
            <w:hideMark/>
          </w:tcPr>
          <w:p w14:paraId="14E7F4C1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9" w:type="dxa"/>
            <w:gridSpan w:val="8"/>
            <w:shd w:val="clear" w:color="auto" w:fill="auto"/>
            <w:hideMark/>
          </w:tcPr>
          <w:p w14:paraId="21A5471D" w14:textId="77777777" w:rsidR="001B5A5D" w:rsidRPr="00AB531B" w:rsidRDefault="001B5A5D" w:rsidP="00E5130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2 pirkimo objekto dalies pasiūlymo kaina 24 mėn.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5CA5E373" w14:textId="77777777" w:rsidR="001B5A5D" w:rsidRPr="001B5A5D" w:rsidRDefault="00EA4EFC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1 123,00</w:t>
            </w:r>
          </w:p>
        </w:tc>
      </w:tr>
      <w:tr w:rsidR="001B5A5D" w:rsidRPr="00AB531B" w14:paraId="7366B48C" w14:textId="77777777" w:rsidTr="001B5A5D">
        <w:trPr>
          <w:trHeight w:val="607"/>
        </w:trPr>
        <w:tc>
          <w:tcPr>
            <w:tcW w:w="681" w:type="dxa"/>
            <w:shd w:val="clear" w:color="auto" w:fill="auto"/>
            <w:hideMark/>
          </w:tcPr>
          <w:p w14:paraId="7FAD3F13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545" w:type="dxa"/>
            <w:gridSpan w:val="9"/>
            <w:shd w:val="clear" w:color="auto" w:fill="auto"/>
            <w:hideMark/>
          </w:tcPr>
          <w:p w14:paraId="3459C852" w14:textId="77777777" w:rsidR="001B5A5D" w:rsidRPr="00AB531B" w:rsidRDefault="001B5A5D" w:rsidP="00E5130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3 pirkimo objekto dalis - C lanko tipo mobilus aparatas Acrovis 2000S</w:t>
            </w:r>
          </w:p>
        </w:tc>
      </w:tr>
      <w:tr w:rsidR="001B5A5D" w:rsidRPr="00AB531B" w14:paraId="2ACFE7DB" w14:textId="77777777" w:rsidTr="0033377F">
        <w:trPr>
          <w:trHeight w:val="1844"/>
        </w:trPr>
        <w:tc>
          <w:tcPr>
            <w:tcW w:w="681" w:type="dxa"/>
            <w:shd w:val="clear" w:color="auto" w:fill="auto"/>
            <w:hideMark/>
          </w:tcPr>
          <w:p w14:paraId="462958FE" w14:textId="77777777" w:rsidR="001B5A5D" w:rsidRPr="00AB531B" w:rsidRDefault="001B5A5D" w:rsidP="00E513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531B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862" w:type="dxa"/>
            <w:shd w:val="clear" w:color="auto" w:fill="auto"/>
            <w:hideMark/>
          </w:tcPr>
          <w:p w14:paraId="3B47E51C" w14:textId="77777777" w:rsidR="001B5A5D" w:rsidRPr="00AB531B" w:rsidRDefault="001B5A5D" w:rsidP="00E513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B531B">
              <w:rPr>
                <w:color w:val="000000"/>
                <w:sz w:val="24"/>
                <w:szCs w:val="24"/>
              </w:rPr>
              <w:t>C lanko tipo mobilus aparatas Acrovis 2000S (pagaminimo metai: 2003 m.; gamintojas: Vilia Sistemi Medicali, Italija; rentgeno vamzdžio modelis: DF151SB-T)</w:t>
            </w:r>
          </w:p>
        </w:tc>
        <w:tc>
          <w:tcPr>
            <w:tcW w:w="1277" w:type="dxa"/>
            <w:shd w:val="clear" w:color="auto" w:fill="auto"/>
            <w:hideMark/>
          </w:tcPr>
          <w:p w14:paraId="502D3F09" w14:textId="77777777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531B">
              <w:rPr>
                <w:color w:val="000000"/>
                <w:sz w:val="24"/>
                <w:szCs w:val="24"/>
              </w:rPr>
              <w:t>1 k/metus</w:t>
            </w:r>
          </w:p>
        </w:tc>
        <w:tc>
          <w:tcPr>
            <w:tcW w:w="1448" w:type="dxa"/>
            <w:shd w:val="clear" w:color="auto" w:fill="auto"/>
            <w:hideMark/>
          </w:tcPr>
          <w:p w14:paraId="72D80A44" w14:textId="77777777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531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5" w:type="dxa"/>
            <w:shd w:val="clear" w:color="auto" w:fill="auto"/>
            <w:hideMark/>
          </w:tcPr>
          <w:p w14:paraId="650ED646" w14:textId="77777777" w:rsidR="001B5A5D" w:rsidRPr="00AB531B" w:rsidRDefault="00EA4EFC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227" w:type="dxa"/>
            <w:shd w:val="clear" w:color="auto" w:fill="auto"/>
            <w:hideMark/>
          </w:tcPr>
          <w:p w14:paraId="053F3A23" w14:textId="77777777" w:rsidR="001B5A5D" w:rsidRPr="00AB531B" w:rsidRDefault="00EA4EFC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36,30</w:t>
            </w:r>
          </w:p>
        </w:tc>
        <w:tc>
          <w:tcPr>
            <w:tcW w:w="953" w:type="dxa"/>
            <w:shd w:val="clear" w:color="auto" w:fill="auto"/>
            <w:hideMark/>
          </w:tcPr>
          <w:p w14:paraId="65A60A1C" w14:textId="77777777" w:rsidR="001B5A5D" w:rsidRPr="00AB531B" w:rsidRDefault="001B5A5D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362" w:type="dxa"/>
            <w:shd w:val="clear" w:color="auto" w:fill="auto"/>
            <w:hideMark/>
          </w:tcPr>
          <w:p w14:paraId="2DDEB342" w14:textId="77777777" w:rsidR="001B5A5D" w:rsidRPr="00AB531B" w:rsidRDefault="00EA4EFC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363,00</w:t>
            </w:r>
          </w:p>
        </w:tc>
        <w:tc>
          <w:tcPr>
            <w:tcW w:w="1645" w:type="dxa"/>
            <w:shd w:val="clear" w:color="auto" w:fill="auto"/>
            <w:hideMark/>
          </w:tcPr>
          <w:p w14:paraId="538FB1B5" w14:textId="77777777" w:rsidR="001B5A5D" w:rsidRPr="00AB531B" w:rsidRDefault="00EA4EFC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4AA15893" w14:textId="77777777" w:rsidR="001B5A5D" w:rsidRPr="001B5A5D" w:rsidRDefault="00EA4EFC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1 263,00</w:t>
            </w:r>
          </w:p>
        </w:tc>
      </w:tr>
      <w:tr w:rsidR="001B5A5D" w:rsidRPr="00AB531B" w14:paraId="57B0A945" w14:textId="77777777" w:rsidTr="001B5A5D">
        <w:trPr>
          <w:trHeight w:val="488"/>
        </w:trPr>
        <w:tc>
          <w:tcPr>
            <w:tcW w:w="681" w:type="dxa"/>
            <w:shd w:val="clear" w:color="auto" w:fill="auto"/>
            <w:hideMark/>
          </w:tcPr>
          <w:p w14:paraId="04FE77FB" w14:textId="77777777" w:rsidR="001B5A5D" w:rsidRPr="00AB531B" w:rsidRDefault="001B5A5D" w:rsidP="00E5130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9" w:type="dxa"/>
            <w:gridSpan w:val="8"/>
            <w:shd w:val="clear" w:color="auto" w:fill="auto"/>
            <w:hideMark/>
          </w:tcPr>
          <w:p w14:paraId="314D8D3C" w14:textId="77777777" w:rsidR="001B5A5D" w:rsidRPr="00AB531B" w:rsidRDefault="001B5A5D" w:rsidP="00E5130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t>3 pirkimo objekto dalies kaina 24 mėn.: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0730015B" w14:textId="77777777" w:rsidR="001B5A5D" w:rsidRPr="001B5A5D" w:rsidRDefault="00EA4EFC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1 263,00</w:t>
            </w:r>
          </w:p>
        </w:tc>
      </w:tr>
      <w:tr w:rsidR="001B5A5D" w:rsidRPr="00AB531B" w14:paraId="3AF7D97F" w14:textId="77777777" w:rsidTr="001B5A5D">
        <w:trPr>
          <w:trHeight w:val="488"/>
        </w:trPr>
        <w:tc>
          <w:tcPr>
            <w:tcW w:w="13090" w:type="dxa"/>
            <w:gridSpan w:val="9"/>
            <w:shd w:val="clear" w:color="auto" w:fill="auto"/>
            <w:hideMark/>
          </w:tcPr>
          <w:p w14:paraId="2F5A9229" w14:textId="77777777" w:rsidR="001B5A5D" w:rsidRPr="00AB531B" w:rsidRDefault="001B5A5D" w:rsidP="00E5130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B531B">
              <w:rPr>
                <w:b/>
                <w:bCs/>
                <w:color w:val="000000"/>
                <w:sz w:val="24"/>
                <w:szCs w:val="24"/>
              </w:rPr>
              <w:lastRenderedPageBreak/>
              <w:t>BENDRA PASIŪLYMO KAINA IŠ VISO: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40A5FD6B" w14:textId="77777777" w:rsidR="001B5A5D" w:rsidRPr="001B5A5D" w:rsidRDefault="00EA4EFC" w:rsidP="001B5A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2 386,00</w:t>
            </w:r>
          </w:p>
        </w:tc>
      </w:tr>
    </w:tbl>
    <w:p w14:paraId="515FBEFE" w14:textId="77777777" w:rsidR="00891713" w:rsidRDefault="00891713" w:rsidP="00611265">
      <w:pPr>
        <w:spacing w:before="100" w:after="100" w:line="240" w:lineRule="auto"/>
        <w:jc w:val="center"/>
        <w:rPr>
          <w:b/>
          <w:sz w:val="24"/>
          <w:szCs w:val="24"/>
        </w:rPr>
      </w:pPr>
    </w:p>
    <w:p w14:paraId="612EF8A7" w14:textId="77777777" w:rsidR="00611265" w:rsidRDefault="00611265" w:rsidP="00611265">
      <w:pPr>
        <w:spacing w:before="100" w:after="10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Šalių rekvizitai</w:t>
      </w:r>
    </w:p>
    <w:p w14:paraId="62060B76" w14:textId="77777777" w:rsidR="00611265" w:rsidRDefault="00611265" w:rsidP="00611265">
      <w:pPr>
        <w:jc w:val="center"/>
        <w:rPr>
          <w:szCs w:val="24"/>
        </w:rPr>
      </w:pPr>
    </w:p>
    <w:tbl>
      <w:tblPr>
        <w:tblW w:w="115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3"/>
        <w:gridCol w:w="5773"/>
      </w:tblGrid>
      <w:tr w:rsidR="00611265" w14:paraId="1801E971" w14:textId="77777777" w:rsidTr="005D678A">
        <w:trPr>
          <w:trHeight w:val="326"/>
        </w:trPr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A42E" w14:textId="77777777" w:rsidR="00611265" w:rsidRDefault="00611265" w:rsidP="00950B50">
            <w:pPr>
              <w:tabs>
                <w:tab w:val="left" w:pos="1935"/>
              </w:tabs>
            </w:pPr>
            <w:r>
              <w:rPr>
                <w:b/>
                <w:bCs/>
              </w:rPr>
              <w:t>PASLAUGŲ PIRKĖJAS</w:t>
            </w:r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4B49" w14:textId="52D172A4" w:rsidR="00611265" w:rsidRDefault="00611265" w:rsidP="00950B50">
            <w:pPr>
              <w:tabs>
                <w:tab w:val="left" w:pos="1935"/>
              </w:tabs>
            </w:pPr>
            <w:bookmarkStart w:id="0" w:name="_GoBack"/>
            <w:bookmarkEnd w:id="0"/>
            <w:r>
              <w:rPr>
                <w:b/>
                <w:bCs/>
              </w:rPr>
              <w:t>PASLAUGŲ TEIKĖJAS</w:t>
            </w:r>
          </w:p>
        </w:tc>
      </w:tr>
      <w:tr w:rsidR="00611265" w14:paraId="294BA91B" w14:textId="77777777" w:rsidTr="005D678A">
        <w:trPr>
          <w:trHeight w:val="326"/>
        </w:trPr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5730" w14:textId="77777777" w:rsidR="00611265" w:rsidRDefault="00611265" w:rsidP="00950B50">
            <w:pPr>
              <w:tabs>
                <w:tab w:val="left" w:pos="1935"/>
              </w:tabs>
            </w:pPr>
            <w:r>
              <w:t>VšĮ Vilkaviškio ligoninė</w:t>
            </w:r>
          </w:p>
          <w:p w14:paraId="76CE9CAF" w14:textId="77777777" w:rsidR="00EA4EFC" w:rsidRDefault="00EA4EFC" w:rsidP="00EA4EFC">
            <w:r>
              <w:t>Maironio g. 25, LT-70104 Vilkaviškis</w:t>
            </w:r>
          </w:p>
          <w:p w14:paraId="6F5DD404" w14:textId="77777777" w:rsidR="00EA4EFC" w:rsidRDefault="00EA4EFC" w:rsidP="00EA4EFC">
            <w:r>
              <w:t>Įmonės kodas 185332820</w:t>
            </w:r>
          </w:p>
          <w:p w14:paraId="7D9B93C3" w14:textId="77777777" w:rsidR="00EA4EFC" w:rsidRDefault="00EA4EFC" w:rsidP="00EA4EFC"/>
          <w:p w14:paraId="548098D9" w14:textId="08C3A7DB" w:rsidR="00EA4EFC" w:rsidRDefault="006D5642" w:rsidP="00EA4EFC">
            <w:pPr>
              <w:tabs>
                <w:tab w:val="left" w:pos="1935"/>
              </w:tabs>
            </w:pPr>
            <w:r>
              <w:t>Direktorius</w:t>
            </w:r>
          </w:p>
          <w:p w14:paraId="6474A428" w14:textId="77777777" w:rsidR="00EA4EFC" w:rsidRPr="00EA4EFC" w:rsidRDefault="00EA4EFC" w:rsidP="00EA4EFC">
            <w:r>
              <w:t>Linas Blažaitis</w:t>
            </w:r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7EE0" w14:textId="77777777" w:rsidR="00EA4EFC" w:rsidRDefault="00EA4EFC" w:rsidP="00EA4EFC">
            <w:pPr>
              <w:tabs>
                <w:tab w:val="left" w:pos="1935"/>
              </w:tabs>
            </w:pPr>
            <w:r>
              <w:t>UAB „Limeta“</w:t>
            </w:r>
          </w:p>
          <w:p w14:paraId="18724A3E" w14:textId="77777777" w:rsidR="00EA4EFC" w:rsidRDefault="00EA4EFC" w:rsidP="00EA4EFC">
            <w:pPr>
              <w:tabs>
                <w:tab w:val="left" w:pos="1935"/>
              </w:tabs>
            </w:pPr>
            <w:r>
              <w:t>V. A. Graičiūno g. 4, LT-02241, Vilnius</w:t>
            </w:r>
          </w:p>
          <w:p w14:paraId="7396F174" w14:textId="77777777" w:rsidR="00EA4EFC" w:rsidRDefault="00EA4EFC" w:rsidP="00EA4EFC">
            <w:pPr>
              <w:tabs>
                <w:tab w:val="left" w:pos="1935"/>
              </w:tabs>
            </w:pPr>
            <w:r>
              <w:t>Įmonės kodas: 22190605</w:t>
            </w:r>
          </w:p>
          <w:p w14:paraId="00B9F38B" w14:textId="77777777" w:rsidR="00EA4EFC" w:rsidRDefault="00EA4EFC" w:rsidP="00EA4EFC">
            <w:pPr>
              <w:tabs>
                <w:tab w:val="left" w:pos="1935"/>
              </w:tabs>
            </w:pPr>
            <w:r>
              <w:t xml:space="preserve">                  </w:t>
            </w:r>
          </w:p>
          <w:p w14:paraId="78C0CD78" w14:textId="77777777" w:rsidR="00EA4EFC" w:rsidRDefault="00EA4EFC" w:rsidP="00EA4EFC">
            <w:pPr>
              <w:tabs>
                <w:tab w:val="left" w:pos="1935"/>
              </w:tabs>
            </w:pPr>
            <w:r>
              <w:t xml:space="preserve"> Generalinis direktorius</w:t>
            </w:r>
          </w:p>
          <w:p w14:paraId="17977AB8" w14:textId="77777777" w:rsidR="00611265" w:rsidRDefault="00EA4EFC" w:rsidP="00EA4EFC">
            <w:pPr>
              <w:tabs>
                <w:tab w:val="left" w:pos="1935"/>
              </w:tabs>
            </w:pPr>
            <w:r>
              <w:t>Virginijus Domarkas</w:t>
            </w:r>
          </w:p>
        </w:tc>
      </w:tr>
      <w:tr w:rsidR="00611265" w14:paraId="7A03729E" w14:textId="77777777" w:rsidTr="005D678A">
        <w:trPr>
          <w:trHeight w:val="326"/>
        </w:trPr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367E" w14:textId="77777777" w:rsidR="00611265" w:rsidRDefault="00611265" w:rsidP="00950B50">
            <w:pPr>
              <w:tabs>
                <w:tab w:val="left" w:pos="1935"/>
              </w:tabs>
            </w:pPr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56C4" w14:textId="77777777" w:rsidR="00611265" w:rsidRDefault="00611265" w:rsidP="00950B50">
            <w:pPr>
              <w:tabs>
                <w:tab w:val="left" w:pos="1935"/>
              </w:tabs>
            </w:pPr>
          </w:p>
        </w:tc>
      </w:tr>
      <w:tr w:rsidR="00611265" w14:paraId="4CBC8ACC" w14:textId="77777777" w:rsidTr="005D678A">
        <w:trPr>
          <w:trHeight w:val="326"/>
        </w:trPr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1A4C" w14:textId="77777777" w:rsidR="00611265" w:rsidRDefault="00611265" w:rsidP="00950B50">
            <w:pPr>
              <w:tabs>
                <w:tab w:val="left" w:pos="1935"/>
              </w:tabs>
            </w:pPr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BC09" w14:textId="77777777" w:rsidR="00611265" w:rsidRDefault="00611265" w:rsidP="00950B50">
            <w:pPr>
              <w:tabs>
                <w:tab w:val="left" w:pos="1935"/>
              </w:tabs>
            </w:pPr>
          </w:p>
        </w:tc>
      </w:tr>
      <w:tr w:rsidR="00611265" w14:paraId="38E275FE" w14:textId="77777777" w:rsidTr="005D678A">
        <w:trPr>
          <w:trHeight w:val="969"/>
        </w:trPr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2592AA" w14:textId="77777777" w:rsidR="00611265" w:rsidRDefault="00611265" w:rsidP="00950B50">
            <w:pPr>
              <w:tabs>
                <w:tab w:val="left" w:pos="1935"/>
              </w:tabs>
            </w:pPr>
          </w:p>
          <w:p w14:paraId="54788CCD" w14:textId="77777777" w:rsidR="00611265" w:rsidRDefault="00611265" w:rsidP="00950B50">
            <w:pPr>
              <w:tabs>
                <w:tab w:val="left" w:pos="1935"/>
              </w:tabs>
            </w:pPr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76DB" w14:textId="77777777" w:rsidR="00611265" w:rsidRDefault="00611265" w:rsidP="00950B50">
            <w:pPr>
              <w:tabs>
                <w:tab w:val="left" w:pos="1935"/>
              </w:tabs>
            </w:pPr>
          </w:p>
        </w:tc>
      </w:tr>
      <w:tr w:rsidR="00611265" w14:paraId="1ECE7614" w14:textId="77777777" w:rsidTr="005D678A">
        <w:trPr>
          <w:trHeight w:val="185"/>
        </w:trPr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56138" w14:textId="77777777" w:rsidR="00611265" w:rsidRDefault="00611265" w:rsidP="00950B50">
            <w:pPr>
              <w:tabs>
                <w:tab w:val="left" w:pos="1935"/>
              </w:tabs>
            </w:pPr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9A48" w14:textId="77777777" w:rsidR="00611265" w:rsidRDefault="00611265" w:rsidP="00950B50">
            <w:pPr>
              <w:tabs>
                <w:tab w:val="left" w:pos="1935"/>
              </w:tabs>
            </w:pPr>
          </w:p>
        </w:tc>
      </w:tr>
      <w:tr w:rsidR="00611265" w14:paraId="6D94EB46" w14:textId="77777777" w:rsidTr="005D678A">
        <w:trPr>
          <w:trHeight w:val="326"/>
        </w:trPr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A066" w14:textId="77777777" w:rsidR="00611265" w:rsidRDefault="00611265" w:rsidP="00950B50">
            <w:pPr>
              <w:tabs>
                <w:tab w:val="left" w:pos="1935"/>
              </w:tabs>
            </w:pPr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5FAA" w14:textId="77777777" w:rsidR="00611265" w:rsidRDefault="00611265" w:rsidP="00950B50">
            <w:pPr>
              <w:tabs>
                <w:tab w:val="left" w:pos="1935"/>
              </w:tabs>
            </w:pPr>
          </w:p>
        </w:tc>
      </w:tr>
      <w:tr w:rsidR="00611265" w14:paraId="4A67B650" w14:textId="77777777" w:rsidTr="005D678A">
        <w:trPr>
          <w:trHeight w:val="445"/>
        </w:trPr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12D9A4" w14:textId="77777777" w:rsidR="00611265" w:rsidRDefault="00611265" w:rsidP="00950B50">
            <w:pPr>
              <w:tabs>
                <w:tab w:val="left" w:pos="1935"/>
              </w:tabs>
            </w:pPr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09C6" w14:textId="77777777" w:rsidR="00611265" w:rsidRDefault="00611265" w:rsidP="00950B50">
            <w:pPr>
              <w:tabs>
                <w:tab w:val="left" w:pos="1935"/>
              </w:tabs>
            </w:pPr>
          </w:p>
        </w:tc>
      </w:tr>
    </w:tbl>
    <w:p w14:paraId="07C9FC8C" w14:textId="77777777" w:rsidR="00611265" w:rsidRDefault="00611265" w:rsidP="00611265"/>
    <w:p w14:paraId="6AEA4665" w14:textId="77777777" w:rsidR="00A14AB8" w:rsidRDefault="00A14AB8" w:rsidP="00242B5D"/>
    <w:sectPr w:rsidR="00A14AB8" w:rsidSect="001B5A5D">
      <w:headerReference w:type="default" r:id="rId7"/>
      <w:pgSz w:w="16838" w:h="11906" w:orient="landscape"/>
      <w:pgMar w:top="1701" w:right="1134" w:bottom="567" w:left="1701" w:header="567" w:footer="567" w:gutter="0"/>
      <w:pgNumType w:start="6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3AFD" w14:textId="77777777" w:rsidR="006D49CA" w:rsidRDefault="006D49CA" w:rsidP="00B03449">
      <w:pPr>
        <w:spacing w:after="0" w:line="240" w:lineRule="auto"/>
      </w:pPr>
      <w:r>
        <w:separator/>
      </w:r>
    </w:p>
  </w:endnote>
  <w:endnote w:type="continuationSeparator" w:id="0">
    <w:p w14:paraId="1F63CBE1" w14:textId="77777777" w:rsidR="006D49CA" w:rsidRDefault="006D49CA" w:rsidP="00B0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FC98A" w14:textId="77777777" w:rsidR="006D49CA" w:rsidRDefault="006D49CA" w:rsidP="00B03449">
      <w:pPr>
        <w:spacing w:after="0" w:line="240" w:lineRule="auto"/>
      </w:pPr>
      <w:r>
        <w:separator/>
      </w:r>
    </w:p>
  </w:footnote>
  <w:footnote w:type="continuationSeparator" w:id="0">
    <w:p w14:paraId="78E05729" w14:textId="77777777" w:rsidR="006D49CA" w:rsidRDefault="006D49CA" w:rsidP="00B0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500383"/>
      <w:docPartObj>
        <w:docPartGallery w:val="Page Numbers (Top of Page)"/>
        <w:docPartUnique/>
      </w:docPartObj>
    </w:sdtPr>
    <w:sdtEndPr/>
    <w:sdtContent>
      <w:p w14:paraId="359D2622" w14:textId="751F2883" w:rsidR="00B03449" w:rsidRDefault="00B0344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15D" w:rsidRPr="0083215D">
          <w:rPr>
            <w:noProof/>
            <w:lang w:val="lt-LT"/>
          </w:rPr>
          <w:t>7</w:t>
        </w:r>
        <w:r>
          <w:fldChar w:fldCharType="end"/>
        </w:r>
      </w:p>
    </w:sdtContent>
  </w:sdt>
  <w:p w14:paraId="68CCB9E5" w14:textId="77777777" w:rsidR="00B03449" w:rsidRDefault="00B034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24"/>
    <w:rsid w:val="0000771F"/>
    <w:rsid w:val="000C6F81"/>
    <w:rsid w:val="001B5A5D"/>
    <w:rsid w:val="00242B5D"/>
    <w:rsid w:val="002E5B67"/>
    <w:rsid w:val="0033377F"/>
    <w:rsid w:val="005D678A"/>
    <w:rsid w:val="00611265"/>
    <w:rsid w:val="00613E42"/>
    <w:rsid w:val="006C3324"/>
    <w:rsid w:val="006D49CA"/>
    <w:rsid w:val="006D5642"/>
    <w:rsid w:val="0083215D"/>
    <w:rsid w:val="00891713"/>
    <w:rsid w:val="008D2F27"/>
    <w:rsid w:val="00A14AB8"/>
    <w:rsid w:val="00A66462"/>
    <w:rsid w:val="00AB5433"/>
    <w:rsid w:val="00B03449"/>
    <w:rsid w:val="00D06FA9"/>
    <w:rsid w:val="00D31F6A"/>
    <w:rsid w:val="00EA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42B5"/>
  <w15:docId w15:val="{5E0208F0-2758-4E11-ACF6-4CCC0984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4"/>
    <w:pPr>
      <w:spacing w:after="160" w:line="259" w:lineRule="auto"/>
    </w:pPr>
    <w:rPr>
      <w:rFonts w:ascii="Times New Roman" w:eastAsia="Times New Roman" w:hAnsi="Times New Roman" w:cs="Times New Roman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C332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Header">
    <w:name w:val="header"/>
    <w:aliases w:val="Specialioji žyma"/>
    <w:basedOn w:val="Normal"/>
    <w:link w:val="HeaderChar"/>
    <w:uiPriority w:val="99"/>
    <w:rsid w:val="006C3324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en-GB" w:eastAsia="en-US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6C33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3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449"/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1A601-EE4E-4693-927A-278F1130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ROMASB</dc:creator>
  <cp:keywords/>
  <dc:description/>
  <cp:lastModifiedBy>Owner</cp:lastModifiedBy>
  <cp:revision>2</cp:revision>
  <cp:lastPrinted>2018-02-26T09:30:00Z</cp:lastPrinted>
  <dcterms:created xsi:type="dcterms:W3CDTF">2022-03-30T06:00:00Z</dcterms:created>
  <dcterms:modified xsi:type="dcterms:W3CDTF">2022-03-30T06:00:00Z</dcterms:modified>
</cp:coreProperties>
</file>