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A7" w:rsidRPr="00FF1959" w:rsidRDefault="005B5FA7" w:rsidP="005B5FA7">
      <w:pPr>
        <w:spacing w:after="0" w:line="240" w:lineRule="auto"/>
        <w:ind w:firstLine="6521"/>
        <w:rPr>
          <w:rFonts w:ascii="Times New Roman" w:hAnsi="Times New Roman" w:cs="Times New Roman"/>
          <w:sz w:val="24"/>
          <w:szCs w:val="24"/>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imes New Roman" w:hAnsi="Times New Roman" w:cs="Times New Roman"/>
          <w:sz w:val="24"/>
          <w:szCs w:val="24"/>
          <w:lang w:val="lt-LT"/>
        </w:rPr>
        <w:t xml:space="preserve">    </w:t>
      </w:r>
      <w:r w:rsidRPr="00FF1959">
        <w:rPr>
          <w:rFonts w:ascii="Times New Roman" w:hAnsi="Times New Roman" w:cs="Times New Roman"/>
          <w:sz w:val="24"/>
          <w:szCs w:val="24"/>
          <w:lang w:val="lt-LT"/>
        </w:rPr>
        <w:t xml:space="preserve">2022 m.   </w:t>
      </w:r>
      <w:r>
        <w:rPr>
          <w:rFonts w:ascii="Times New Roman" w:hAnsi="Times New Roman" w:cs="Times New Roman"/>
          <w:sz w:val="24"/>
          <w:szCs w:val="24"/>
          <w:lang w:val="lt-LT"/>
        </w:rPr>
        <w:t xml:space="preserve">kovo 23 d.                        </w:t>
      </w:r>
    </w:p>
    <w:p w:rsidR="005B5FA7" w:rsidRDefault="005B5FA7" w:rsidP="005B5FA7">
      <w:pPr>
        <w:spacing w:after="0" w:line="240" w:lineRule="auto"/>
        <w:ind w:firstLine="5529"/>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paslaugų viešojo </w:t>
      </w:r>
    </w:p>
    <w:p w:rsidR="005B5FA7" w:rsidRPr="00FF1959" w:rsidRDefault="005B5FA7" w:rsidP="005B5FA7">
      <w:pPr>
        <w:spacing w:after="0" w:line="240" w:lineRule="auto"/>
        <w:ind w:firstLine="6663"/>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pirkimo-pardavimo sutarties </w:t>
      </w:r>
    </w:p>
    <w:p w:rsidR="005B5FA7" w:rsidRPr="00FF1959" w:rsidRDefault="005B5FA7" w:rsidP="005B5FA7">
      <w:pPr>
        <w:spacing w:after="0" w:line="240" w:lineRule="auto"/>
        <w:ind w:left="284" w:right="1984" w:firstLine="1134"/>
        <w:jc w:val="right"/>
        <w:rPr>
          <w:rFonts w:ascii="Times New Roman" w:hAnsi="Times New Roman" w:cs="Times New Roman"/>
          <w:sz w:val="24"/>
          <w:szCs w:val="24"/>
          <w:lang w:val="lt-LT"/>
        </w:rPr>
      </w:pPr>
      <w:r w:rsidRPr="00FF1959">
        <w:rPr>
          <w:rFonts w:ascii="Times New Roman" w:hAnsi="Times New Roman" w:cs="Times New Roman"/>
          <w:sz w:val="24"/>
          <w:szCs w:val="24"/>
          <w:lang w:val="lt-LT"/>
        </w:rPr>
        <w:t>1 priedas</w:t>
      </w:r>
    </w:p>
    <w:p w:rsidR="005B5FA7" w:rsidRDefault="005B5FA7" w:rsidP="005B5FA7">
      <w:pPr>
        <w:spacing w:after="0" w:line="360" w:lineRule="auto"/>
        <w:rPr>
          <w:rFonts w:ascii="Calibri Light" w:hAnsi="Calibri Light" w:cs="Calibri Light"/>
          <w:b/>
          <w:sz w:val="20"/>
          <w:szCs w:val="20"/>
          <w:lang w:val="lt-LT"/>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rsidR="005B5FA7" w:rsidRDefault="005B5FA7" w:rsidP="005B5FA7">
      <w:pPr>
        <w:spacing w:after="0" w:line="360" w:lineRule="auto"/>
        <w:rPr>
          <w:rFonts w:ascii="Calibri Light" w:hAnsi="Calibri Light" w:cs="Calibri Light"/>
          <w:b/>
          <w:sz w:val="20"/>
          <w:szCs w:val="20"/>
          <w:lang w:val="lt-LT"/>
        </w:rPr>
      </w:pPr>
    </w:p>
    <w:p w:rsidR="005B5FA7" w:rsidRPr="00FF1959" w:rsidRDefault="005B5FA7" w:rsidP="005B5FA7">
      <w:pPr>
        <w:spacing w:after="200" w:line="276" w:lineRule="auto"/>
        <w:jc w:val="center"/>
        <w:rPr>
          <w:rFonts w:ascii="Times New Roman" w:eastAsia="Calibri" w:hAnsi="Times New Roman" w:cs="Times New Roman"/>
          <w:b/>
          <w:sz w:val="24"/>
          <w:szCs w:val="24"/>
          <w:lang w:val="lt-LT"/>
        </w:rPr>
      </w:pPr>
      <w:r w:rsidRPr="00DA137B">
        <w:rPr>
          <w:rFonts w:ascii="Times New Roman" w:eastAsia="Calibri" w:hAnsi="Times New Roman" w:cs="Times New Roman"/>
          <w:b/>
          <w:sz w:val="24"/>
          <w:szCs w:val="24"/>
          <w:lang w:val="lt-LT"/>
        </w:rPr>
        <w:t>TECHNINĖ SPECIFIKACIJA</w:t>
      </w:r>
    </w:p>
    <w:p w:rsidR="005B5FA7" w:rsidRPr="00DA137B" w:rsidRDefault="005B5FA7" w:rsidP="005B5FA7">
      <w:pPr>
        <w:tabs>
          <w:tab w:val="left" w:pos="0"/>
          <w:tab w:val="left" w:pos="720"/>
        </w:tabs>
        <w:spacing w:after="0" w:line="240" w:lineRule="auto"/>
        <w:rPr>
          <w:rFonts w:ascii="Times New Roman" w:eastAsia="Calibri" w:hAnsi="Times New Roman" w:cs="Times New Roman"/>
          <w:lang w:val="lt-LT" w:eastAsia="x-none"/>
        </w:rPr>
      </w:pPr>
      <w:r w:rsidRPr="00DA137B">
        <w:rPr>
          <w:rFonts w:ascii="Times New Roman" w:eastAsia="Calibri" w:hAnsi="Times New Roman" w:cs="Times New Roman"/>
          <w:lang w:val="lt-LT" w:eastAsia="x-none"/>
        </w:rPr>
        <w:t>1. Pirkimo objektas</w:t>
      </w:r>
      <w:r w:rsidRPr="00DA137B">
        <w:rPr>
          <w:rFonts w:ascii="Times New Roman" w:eastAsia="Calibri" w:hAnsi="Times New Roman" w:cs="Times New Roman"/>
          <w:b/>
          <w:lang w:val="lt-LT" w:eastAsia="x-none"/>
        </w:rPr>
        <w:t xml:space="preserve"> </w:t>
      </w:r>
      <w:r w:rsidRPr="00DA137B">
        <w:rPr>
          <w:rFonts w:ascii="Times New Roman" w:eastAsia="Calibri" w:hAnsi="Times New Roman" w:cs="Times New Roman"/>
          <w:lang w:val="lt-LT" w:eastAsia="x-none"/>
        </w:rPr>
        <w:t>– SMRRT įrangos talpinimo paslauga</w:t>
      </w:r>
      <w:r w:rsidRPr="00DA137B">
        <w:rPr>
          <w:rFonts w:ascii="Times New Roman" w:eastAsia="Calibri" w:hAnsi="Times New Roman" w:cs="Times New Roman"/>
          <w:color w:val="000000"/>
          <w:lang w:val="x-none" w:eastAsia="x-none"/>
        </w:rPr>
        <w:t xml:space="preserve"> </w:t>
      </w:r>
      <w:r w:rsidRPr="00DA137B">
        <w:rPr>
          <w:rFonts w:ascii="Times New Roman" w:eastAsia="Calibri" w:hAnsi="Times New Roman" w:cs="Times New Roman"/>
          <w:color w:val="000000"/>
          <w:lang w:val="lt-LT" w:eastAsia="x-none"/>
        </w:rPr>
        <w:t xml:space="preserve">adresu </w:t>
      </w:r>
      <w:r w:rsidRPr="00DA137B">
        <w:rPr>
          <w:rFonts w:ascii="Times New Roman" w:eastAsia="Calibri" w:hAnsi="Times New Roman" w:cs="Times New Roman"/>
          <w:color w:val="000000"/>
          <w:lang w:val="x-none" w:eastAsia="x-none"/>
        </w:rPr>
        <w:t>Kyliškių k., Papilio sen., Biržų r.</w:t>
      </w:r>
      <w:r w:rsidRPr="00DA137B">
        <w:rPr>
          <w:rFonts w:ascii="Times New Roman" w:eastAsia="Calibri" w:hAnsi="Times New Roman" w:cs="Times New Roman"/>
          <w:color w:val="000000"/>
          <w:lang w:val="lt-LT" w:eastAsia="x-none"/>
        </w:rPr>
        <w:t xml:space="preserve"> SMRRT įrangą sudaro: </w:t>
      </w:r>
      <w:r w:rsidRPr="00DA137B">
        <w:rPr>
          <w:rFonts w:ascii="Times New Roman" w:eastAsia="Calibri" w:hAnsi="Times New Roman" w:cs="Times New Roman"/>
          <w:lang w:val="lt-LT" w:eastAsia="x-none"/>
        </w:rPr>
        <w:t>bazinė stotis MTS2 (sunaudojamas elektros galingumas 1,2 kW), TX/RX antenos – 2 vnt., RRL antenos, GPS antena.</w:t>
      </w:r>
    </w:p>
    <w:p w:rsidR="005B5FA7" w:rsidRPr="00DA137B" w:rsidRDefault="005B5FA7" w:rsidP="005B5FA7">
      <w:pPr>
        <w:tabs>
          <w:tab w:val="left" w:pos="0"/>
          <w:tab w:val="left" w:pos="720"/>
        </w:tabs>
        <w:spacing w:after="0" w:line="240" w:lineRule="auto"/>
        <w:rPr>
          <w:rFonts w:ascii="Times New Roman" w:eastAsia="Calibri" w:hAnsi="Times New Roman" w:cs="Times New Roman"/>
          <w:lang w:val="lt-LT" w:eastAsia="x-none"/>
        </w:rPr>
      </w:pPr>
      <w:r w:rsidRPr="00DA137B">
        <w:rPr>
          <w:rFonts w:ascii="Times New Roman" w:eastAsia="Calibri" w:hAnsi="Times New Roman" w:cs="Times New Roman"/>
          <w:lang w:val="lt-LT" w:eastAsia="x-none"/>
        </w:rPr>
        <w:t>2. Paslaugų teikėjas trumpalaikei nuomai, t. y. iki 2022 m. kovo 31 d., negali siūlyti kitos lygiavertės vietos.</w:t>
      </w:r>
    </w:p>
    <w:p w:rsidR="005B5FA7" w:rsidRPr="00DA137B" w:rsidRDefault="005B5FA7" w:rsidP="005B5FA7">
      <w:pPr>
        <w:tabs>
          <w:tab w:val="left" w:pos="567"/>
          <w:tab w:val="left" w:pos="1089"/>
        </w:tabs>
        <w:spacing w:before="40" w:after="40" w:line="276" w:lineRule="auto"/>
        <w:jc w:val="left"/>
        <w:rPr>
          <w:rFonts w:ascii="Times New Roman" w:eastAsia="Calibri" w:hAnsi="Times New Roman" w:cs="Times New Roman"/>
          <w:lang w:val="lt-LT"/>
        </w:rPr>
      </w:pPr>
    </w:p>
    <w:p w:rsidR="005B5FA7" w:rsidRPr="00DA137B" w:rsidRDefault="005B5FA7" w:rsidP="005B5FA7">
      <w:pPr>
        <w:tabs>
          <w:tab w:val="left" w:pos="993"/>
          <w:tab w:val="left" w:pos="1560"/>
          <w:tab w:val="left" w:pos="1843"/>
        </w:tabs>
        <w:spacing w:after="0" w:line="240" w:lineRule="auto"/>
        <w:ind w:left="927"/>
        <w:contextualSpacing/>
        <w:rPr>
          <w:rFonts w:ascii="Times New Roman" w:eastAsia="Times New Roman" w:hAnsi="Times New Roman" w:cs="Times New Roman"/>
          <w:b/>
          <w:lang w:val="lt-LT" w:eastAsia="lt-LT"/>
        </w:rPr>
      </w:pPr>
      <w:r w:rsidRPr="00DA137B">
        <w:rPr>
          <w:rFonts w:ascii="Times New Roman" w:eastAsia="Times New Roman" w:hAnsi="Times New Roman" w:cs="Times New Roman"/>
          <w:b/>
          <w:lang w:val="lt-LT" w:eastAsia="lt-LT"/>
        </w:rPr>
        <w:t>Reikalavimai tiekėjo teikiamoms paslaugoms (</w:t>
      </w:r>
      <w:r>
        <w:rPr>
          <w:rFonts w:ascii="Times New Roman" w:eastAsia="Times New Roman" w:hAnsi="Times New Roman" w:cs="Times New Roman"/>
          <w:b/>
          <w:lang w:val="lt-LT" w:eastAsia="lt-LT"/>
        </w:rPr>
        <w:t>T</w:t>
      </w:r>
      <w:r w:rsidRPr="00DA137B">
        <w:rPr>
          <w:rFonts w:ascii="Times New Roman" w:eastAsia="Times New Roman" w:hAnsi="Times New Roman" w:cs="Times New Roman"/>
          <w:b/>
          <w:lang w:val="lt-LT" w:eastAsia="lt-LT"/>
        </w:rPr>
        <w:t>iekėjo įsipareigojimai):</w:t>
      </w:r>
    </w:p>
    <w:tbl>
      <w:tblPr>
        <w:tblStyle w:val="Lentelstinklelis1"/>
        <w:tblW w:w="9634" w:type="dxa"/>
        <w:tblLayout w:type="fixed"/>
        <w:tblLook w:val="04A0" w:firstRow="1" w:lastRow="0" w:firstColumn="1" w:lastColumn="0" w:noHBand="0" w:noVBand="1"/>
      </w:tblPr>
      <w:tblGrid>
        <w:gridCol w:w="704"/>
        <w:gridCol w:w="8930"/>
      </w:tblGrid>
      <w:tr w:rsidR="005B5FA7" w:rsidRPr="005B5FA7" w:rsidTr="00253693">
        <w:tc>
          <w:tcPr>
            <w:tcW w:w="704" w:type="dxa"/>
            <w:shd w:val="clear" w:color="auto" w:fill="F2F2F2"/>
            <w:vAlign w:val="center"/>
          </w:tcPr>
          <w:p w:rsidR="005B5FA7" w:rsidRPr="005B5FA7" w:rsidRDefault="005B5FA7" w:rsidP="00253693">
            <w:pPr>
              <w:tabs>
                <w:tab w:val="left" w:pos="993"/>
                <w:tab w:val="left" w:pos="1560"/>
                <w:tab w:val="left" w:pos="1843"/>
              </w:tabs>
              <w:spacing w:after="200" w:line="276" w:lineRule="auto"/>
              <w:jc w:val="center"/>
              <w:rPr>
                <w:rFonts w:ascii="Times New Roman" w:hAnsi="Times New Roman" w:cs="Times New Roman"/>
                <w:sz w:val="22"/>
                <w:lang w:val="lt-LT"/>
              </w:rPr>
            </w:pPr>
            <w:bookmarkStart w:id="16" w:name="_GoBack"/>
            <w:r w:rsidRPr="005B5FA7">
              <w:rPr>
                <w:rFonts w:ascii="Times New Roman" w:hAnsi="Times New Roman" w:cs="Times New Roman"/>
                <w:sz w:val="22"/>
                <w:lang w:val="lt-LT"/>
              </w:rPr>
              <w:t>Eil. Nr.</w:t>
            </w:r>
          </w:p>
        </w:tc>
        <w:tc>
          <w:tcPr>
            <w:tcW w:w="8930" w:type="dxa"/>
            <w:shd w:val="clear" w:color="auto" w:fill="F2F2F2"/>
            <w:vAlign w:val="center"/>
          </w:tcPr>
          <w:p w:rsidR="005B5FA7" w:rsidRPr="005B5FA7" w:rsidRDefault="005B5FA7" w:rsidP="00253693">
            <w:pPr>
              <w:tabs>
                <w:tab w:val="left" w:pos="993"/>
                <w:tab w:val="left" w:pos="1560"/>
                <w:tab w:val="left" w:pos="1843"/>
              </w:tabs>
              <w:spacing w:after="200" w:line="276" w:lineRule="auto"/>
              <w:jc w:val="center"/>
              <w:rPr>
                <w:rFonts w:ascii="Times New Roman" w:hAnsi="Times New Roman" w:cs="Times New Roman"/>
                <w:sz w:val="22"/>
                <w:lang w:val="lt-LT"/>
              </w:rPr>
            </w:pPr>
            <w:r w:rsidRPr="005B5FA7">
              <w:rPr>
                <w:rFonts w:ascii="Times New Roman" w:hAnsi="Times New Roman" w:cs="Times New Roman"/>
                <w:sz w:val="22"/>
                <w:lang w:val="lt-LT"/>
              </w:rPr>
              <w:t>Reikalavimas</w:t>
            </w:r>
          </w:p>
        </w:tc>
      </w:tr>
      <w:tr w:rsidR="005B5FA7" w:rsidRPr="005B5FA7" w:rsidTr="00253693">
        <w:tc>
          <w:tcPr>
            <w:tcW w:w="704" w:type="dxa"/>
          </w:tcPr>
          <w:p w:rsidR="005B5FA7" w:rsidRPr="005B5FA7" w:rsidRDefault="005B5FA7" w:rsidP="00253693">
            <w:pPr>
              <w:tabs>
                <w:tab w:val="left" w:pos="993"/>
                <w:tab w:val="left" w:pos="1560"/>
                <w:tab w:val="left" w:pos="1843"/>
              </w:tabs>
              <w:spacing w:after="200" w:line="276" w:lineRule="auto"/>
              <w:ind w:left="-20"/>
              <w:jc w:val="center"/>
              <w:rPr>
                <w:rFonts w:ascii="Times New Roman" w:hAnsi="Times New Roman" w:cs="Times New Roman"/>
                <w:sz w:val="22"/>
                <w:lang w:val="lt-LT"/>
              </w:rPr>
            </w:pPr>
            <w:r w:rsidRPr="005B5FA7">
              <w:rPr>
                <w:rFonts w:ascii="Times New Roman" w:hAnsi="Times New Roman" w:cs="Times New Roman"/>
                <w:sz w:val="22"/>
                <w:lang w:val="lt-LT"/>
              </w:rPr>
              <w:t>1.</w:t>
            </w:r>
          </w:p>
        </w:tc>
        <w:tc>
          <w:tcPr>
            <w:tcW w:w="8930" w:type="dxa"/>
          </w:tcPr>
          <w:p w:rsidR="005B5FA7" w:rsidRPr="005B5FA7" w:rsidRDefault="005B5FA7" w:rsidP="00253693">
            <w:pPr>
              <w:tabs>
                <w:tab w:val="left" w:pos="993"/>
                <w:tab w:val="left" w:pos="1560"/>
                <w:tab w:val="left" w:pos="1843"/>
              </w:tabs>
              <w:spacing w:after="200" w:line="276" w:lineRule="auto"/>
              <w:rPr>
                <w:rFonts w:ascii="Times New Roman" w:hAnsi="Times New Roman" w:cs="Times New Roman"/>
                <w:sz w:val="22"/>
                <w:lang w:val="lt-LT"/>
              </w:rPr>
            </w:pPr>
            <w:r w:rsidRPr="005B5FA7">
              <w:rPr>
                <w:rFonts w:ascii="Times New Roman" w:hAnsi="Times New Roman" w:cs="Times New Roman"/>
                <w:sz w:val="22"/>
                <w:lang w:val="lt-LT"/>
              </w:rPr>
              <w:t>Užtikrinti techninės specifikacijos priede – Talpinamų Lietuvos viešojo saugumo ir pagalbos tarnybų skaitmeninio mobiliojo radijo ryšio tinklo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5B5FA7" w:rsidRPr="005B5FA7" w:rsidTr="00253693">
        <w:tc>
          <w:tcPr>
            <w:tcW w:w="704" w:type="dxa"/>
          </w:tcPr>
          <w:p w:rsidR="005B5FA7" w:rsidRPr="005B5FA7" w:rsidRDefault="005B5FA7" w:rsidP="00253693">
            <w:pPr>
              <w:tabs>
                <w:tab w:val="left" w:pos="993"/>
                <w:tab w:val="left" w:pos="1560"/>
                <w:tab w:val="left" w:pos="1843"/>
              </w:tabs>
              <w:spacing w:after="200" w:line="276" w:lineRule="auto"/>
              <w:ind w:left="-20"/>
              <w:jc w:val="center"/>
              <w:rPr>
                <w:rFonts w:ascii="Times New Roman" w:hAnsi="Times New Roman" w:cs="Times New Roman"/>
                <w:sz w:val="22"/>
                <w:lang w:val="lt-LT"/>
              </w:rPr>
            </w:pPr>
            <w:r w:rsidRPr="005B5FA7">
              <w:rPr>
                <w:rFonts w:ascii="Times New Roman" w:hAnsi="Times New Roman" w:cs="Times New Roman"/>
                <w:sz w:val="22"/>
                <w:lang w:val="lt-LT"/>
              </w:rPr>
              <w:t>2.</w:t>
            </w:r>
          </w:p>
        </w:tc>
        <w:tc>
          <w:tcPr>
            <w:tcW w:w="8930" w:type="dxa"/>
          </w:tcPr>
          <w:p w:rsidR="005B5FA7" w:rsidRPr="005B5FA7" w:rsidRDefault="005B5FA7" w:rsidP="00253693">
            <w:pPr>
              <w:tabs>
                <w:tab w:val="left" w:pos="993"/>
                <w:tab w:val="left" w:pos="1560"/>
                <w:tab w:val="left" w:pos="1843"/>
              </w:tabs>
              <w:spacing w:after="200" w:line="276" w:lineRule="auto"/>
              <w:rPr>
                <w:rFonts w:ascii="Times New Roman" w:hAnsi="Times New Roman" w:cs="Times New Roman"/>
                <w:sz w:val="22"/>
                <w:lang w:val="lt-LT"/>
              </w:rPr>
            </w:pPr>
            <w:r w:rsidRPr="005B5FA7">
              <w:rPr>
                <w:rFonts w:ascii="Times New Roman" w:hAnsi="Times New Roman" w:cs="Times New Roman"/>
                <w:sz w:val="22"/>
                <w:lang w:val="lt-LT"/>
              </w:rPr>
              <w:t>Užtikrinti, kad visą sutarties laikotarpį Teikėjas neblogins SMRRT</w:t>
            </w:r>
            <w:r w:rsidRPr="005B5FA7" w:rsidDel="00067D8D">
              <w:rPr>
                <w:rFonts w:ascii="Times New Roman" w:hAnsi="Times New Roman" w:cs="Times New Roman"/>
                <w:sz w:val="22"/>
                <w:lang w:val="lt-LT"/>
              </w:rPr>
              <w:t xml:space="preserve"> </w:t>
            </w:r>
            <w:r w:rsidRPr="005B5FA7">
              <w:rPr>
                <w:rFonts w:ascii="Times New Roman" w:hAnsi="Times New Roman" w:cs="Times New Roman"/>
                <w:sz w:val="22"/>
                <w:lang w:val="lt-LT"/>
              </w:rPr>
              <w:t>įrangos eksploatavimo sąlygų (nekeis komponentų komplektų montavimo aukščio, antenų krypties nesuderinus su Perkančiąja organizacija (toliau – PO), nesudarys kitų kliūčių SMRRT</w:t>
            </w:r>
            <w:r w:rsidRPr="005B5FA7" w:rsidDel="00067D8D">
              <w:rPr>
                <w:rFonts w:ascii="Times New Roman" w:hAnsi="Times New Roman" w:cs="Times New Roman"/>
                <w:sz w:val="22"/>
                <w:lang w:val="lt-LT"/>
              </w:rPr>
              <w:t xml:space="preserve"> </w:t>
            </w:r>
            <w:r w:rsidRPr="005B5FA7">
              <w:rPr>
                <w:rFonts w:ascii="Times New Roman" w:hAnsi="Times New Roman" w:cs="Times New Roman"/>
                <w:sz w:val="22"/>
                <w:lang w:val="lt-LT"/>
              </w:rPr>
              <w:t xml:space="preserve">komponentams eksploatuoti). </w:t>
            </w:r>
          </w:p>
        </w:tc>
      </w:tr>
      <w:tr w:rsidR="005B5FA7" w:rsidRPr="005B5FA7" w:rsidTr="00253693">
        <w:tc>
          <w:tcPr>
            <w:tcW w:w="704" w:type="dxa"/>
          </w:tcPr>
          <w:p w:rsidR="005B5FA7" w:rsidRPr="005B5FA7" w:rsidRDefault="005B5FA7" w:rsidP="00253693">
            <w:pPr>
              <w:tabs>
                <w:tab w:val="left" w:pos="993"/>
                <w:tab w:val="left" w:pos="1560"/>
                <w:tab w:val="left" w:pos="1843"/>
              </w:tabs>
              <w:spacing w:after="200" w:line="276" w:lineRule="auto"/>
              <w:ind w:left="-20"/>
              <w:jc w:val="center"/>
              <w:rPr>
                <w:rFonts w:ascii="Times New Roman" w:hAnsi="Times New Roman" w:cs="Times New Roman"/>
                <w:sz w:val="22"/>
                <w:lang w:val="lt-LT"/>
              </w:rPr>
            </w:pPr>
            <w:r w:rsidRPr="005B5FA7">
              <w:rPr>
                <w:rFonts w:ascii="Times New Roman" w:hAnsi="Times New Roman" w:cs="Times New Roman"/>
                <w:sz w:val="22"/>
                <w:lang w:val="lt-LT"/>
              </w:rPr>
              <w:t>3.</w:t>
            </w:r>
          </w:p>
        </w:tc>
        <w:tc>
          <w:tcPr>
            <w:tcW w:w="8930" w:type="dxa"/>
          </w:tcPr>
          <w:p w:rsidR="005B5FA7" w:rsidRPr="005B5FA7" w:rsidRDefault="005B5FA7" w:rsidP="00253693">
            <w:pPr>
              <w:tabs>
                <w:tab w:val="left" w:pos="993"/>
              </w:tabs>
              <w:rPr>
                <w:rFonts w:ascii="Times New Roman" w:hAnsi="Times New Roman" w:cs="Times New Roman"/>
                <w:sz w:val="22"/>
                <w:lang w:val="lt-LT" w:eastAsia="x-none"/>
              </w:rPr>
            </w:pPr>
            <w:r w:rsidRPr="005B5FA7">
              <w:rPr>
                <w:rFonts w:ascii="Times New Roman" w:hAnsi="Times New Roman" w:cs="Times New Roman"/>
                <w:sz w:val="22"/>
                <w:lang w:val="lt-LT" w:eastAsia="x-none"/>
              </w:rPr>
              <w:t xml:space="preserve">Užtikrinti, kad SMRRT įranga bus aprūpinama elektros energija, kurios patikimumo kategorija ne žemesnė kaip 3-ia. </w:t>
            </w:r>
          </w:p>
        </w:tc>
      </w:tr>
      <w:tr w:rsidR="005B5FA7" w:rsidRPr="005B5FA7" w:rsidTr="00253693">
        <w:tc>
          <w:tcPr>
            <w:tcW w:w="704" w:type="dxa"/>
          </w:tcPr>
          <w:p w:rsidR="005B5FA7" w:rsidRPr="005B5FA7" w:rsidRDefault="005B5FA7" w:rsidP="00253693">
            <w:pPr>
              <w:tabs>
                <w:tab w:val="left" w:pos="993"/>
                <w:tab w:val="left" w:pos="1560"/>
                <w:tab w:val="left" w:pos="1843"/>
              </w:tabs>
              <w:spacing w:after="200" w:line="276" w:lineRule="auto"/>
              <w:ind w:left="-20"/>
              <w:jc w:val="center"/>
              <w:rPr>
                <w:rFonts w:ascii="Times New Roman" w:hAnsi="Times New Roman" w:cs="Times New Roman"/>
                <w:sz w:val="22"/>
                <w:lang w:val="lt-LT"/>
              </w:rPr>
            </w:pPr>
            <w:r w:rsidRPr="005B5FA7">
              <w:rPr>
                <w:rFonts w:ascii="Times New Roman" w:hAnsi="Times New Roman" w:cs="Times New Roman"/>
                <w:sz w:val="22"/>
                <w:lang w:val="lt-LT"/>
              </w:rPr>
              <w:t>4.</w:t>
            </w:r>
          </w:p>
        </w:tc>
        <w:tc>
          <w:tcPr>
            <w:tcW w:w="8930" w:type="dxa"/>
          </w:tcPr>
          <w:p w:rsidR="005B5FA7" w:rsidRPr="005B5FA7" w:rsidRDefault="005B5FA7" w:rsidP="00253693">
            <w:pPr>
              <w:tabs>
                <w:tab w:val="left" w:pos="993"/>
                <w:tab w:val="left" w:pos="1560"/>
                <w:tab w:val="left" w:pos="1843"/>
              </w:tabs>
              <w:spacing w:after="200" w:line="276" w:lineRule="auto"/>
              <w:rPr>
                <w:rFonts w:ascii="Times New Roman" w:hAnsi="Times New Roman" w:cs="Times New Roman"/>
                <w:sz w:val="22"/>
                <w:lang w:val="lt-LT"/>
              </w:rPr>
            </w:pPr>
            <w:r w:rsidRPr="005B5FA7">
              <w:rPr>
                <w:rFonts w:ascii="Times New Roman" w:hAnsi="Times New Roman" w:cs="Times New Roman"/>
                <w:sz w:val="22"/>
                <w:lang w:val="lt-LT"/>
              </w:rPr>
              <w:t>Užtikrinti iš anksto, bet ne vėliau kaip prieš 15 (penkiolika) dienų PO informavimą apie planuojamus Tiekėjo infrastruktūros objektų remonto darbus, galinčius trukdyti PO naudotis SMRRT</w:t>
            </w:r>
            <w:r w:rsidRPr="005B5FA7" w:rsidDel="00067D8D">
              <w:rPr>
                <w:rFonts w:ascii="Times New Roman" w:hAnsi="Times New Roman" w:cs="Times New Roman"/>
                <w:sz w:val="22"/>
                <w:lang w:val="lt-LT"/>
              </w:rPr>
              <w:t xml:space="preserve"> </w:t>
            </w:r>
            <w:r w:rsidRPr="005B5FA7">
              <w:rPr>
                <w:rFonts w:ascii="Times New Roman" w:hAnsi="Times New Roman" w:cs="Times New Roman"/>
                <w:sz w:val="22"/>
                <w:lang w:val="lt-LT"/>
              </w:rPr>
              <w:t xml:space="preserve">įranga. </w:t>
            </w:r>
          </w:p>
        </w:tc>
      </w:tr>
      <w:tr w:rsidR="005B5FA7" w:rsidRPr="005B5FA7" w:rsidTr="00253693">
        <w:tc>
          <w:tcPr>
            <w:tcW w:w="704" w:type="dxa"/>
          </w:tcPr>
          <w:p w:rsidR="005B5FA7" w:rsidRPr="005B5FA7" w:rsidRDefault="005B5FA7" w:rsidP="00253693">
            <w:pPr>
              <w:tabs>
                <w:tab w:val="left" w:pos="993"/>
                <w:tab w:val="left" w:pos="1560"/>
                <w:tab w:val="left" w:pos="1843"/>
              </w:tabs>
              <w:spacing w:after="200" w:line="276" w:lineRule="auto"/>
              <w:ind w:left="-20"/>
              <w:jc w:val="center"/>
              <w:rPr>
                <w:rFonts w:ascii="Times New Roman" w:hAnsi="Times New Roman" w:cs="Times New Roman"/>
                <w:sz w:val="22"/>
                <w:lang w:val="lt-LT"/>
              </w:rPr>
            </w:pPr>
            <w:r w:rsidRPr="005B5FA7">
              <w:rPr>
                <w:rFonts w:ascii="Times New Roman" w:hAnsi="Times New Roman" w:cs="Times New Roman"/>
                <w:sz w:val="22"/>
                <w:lang w:val="lt-LT"/>
              </w:rPr>
              <w:t>5.</w:t>
            </w:r>
          </w:p>
        </w:tc>
        <w:tc>
          <w:tcPr>
            <w:tcW w:w="8930" w:type="dxa"/>
          </w:tcPr>
          <w:p w:rsidR="005B5FA7" w:rsidRPr="005B5FA7" w:rsidRDefault="005B5FA7" w:rsidP="00253693">
            <w:pPr>
              <w:tabs>
                <w:tab w:val="left" w:pos="993"/>
                <w:tab w:val="left" w:pos="1560"/>
                <w:tab w:val="left" w:pos="1843"/>
              </w:tabs>
              <w:spacing w:after="200" w:line="276" w:lineRule="auto"/>
              <w:rPr>
                <w:rFonts w:ascii="Times New Roman" w:hAnsi="Times New Roman" w:cs="Times New Roman"/>
                <w:sz w:val="22"/>
                <w:lang w:val="lt-LT"/>
              </w:rPr>
            </w:pPr>
            <w:r w:rsidRPr="005B5FA7">
              <w:rPr>
                <w:rFonts w:ascii="Times New Roman" w:hAnsi="Times New Roman" w:cs="Times New Roman"/>
                <w:sz w:val="22"/>
                <w:lang w:val="lt-LT"/>
              </w:rPr>
              <w:t xml:space="preserve">Nustačius incidentą, avariją arba tikėtiną galimybę jiems įvykti vietoje, kur patalpinti SMRRT įranga, nedelsiant pranešti PO atsakingam asmeniui apie tai, o avariniais atvejais nedelsiant skirti savo atstovą avarijos vietos apžiūrai atlikti ir leisti PO imtis veiksmų avarijos pasekmėms likviduoti, užtikrinti per įmanomai trumpiausią laiką patekimą į objektą, kur patalpinta SMRRT įranga. </w:t>
            </w:r>
          </w:p>
        </w:tc>
      </w:tr>
      <w:tr w:rsidR="005B5FA7" w:rsidRPr="005B5FA7" w:rsidTr="00253693">
        <w:tc>
          <w:tcPr>
            <w:tcW w:w="704" w:type="dxa"/>
          </w:tcPr>
          <w:p w:rsidR="005B5FA7" w:rsidRPr="005B5FA7" w:rsidRDefault="005B5FA7" w:rsidP="00253693">
            <w:pPr>
              <w:tabs>
                <w:tab w:val="left" w:pos="993"/>
                <w:tab w:val="left" w:pos="1560"/>
                <w:tab w:val="left" w:pos="1843"/>
              </w:tabs>
              <w:spacing w:after="200" w:line="276" w:lineRule="auto"/>
              <w:ind w:left="-20"/>
              <w:jc w:val="center"/>
              <w:rPr>
                <w:rFonts w:ascii="Times New Roman" w:hAnsi="Times New Roman" w:cs="Times New Roman"/>
                <w:sz w:val="22"/>
                <w:lang w:val="lt-LT"/>
              </w:rPr>
            </w:pPr>
            <w:r w:rsidRPr="005B5FA7">
              <w:rPr>
                <w:rFonts w:ascii="Times New Roman" w:hAnsi="Times New Roman" w:cs="Times New Roman"/>
                <w:sz w:val="22"/>
                <w:lang w:val="lt-LT"/>
              </w:rPr>
              <w:t>6.</w:t>
            </w:r>
          </w:p>
        </w:tc>
        <w:tc>
          <w:tcPr>
            <w:tcW w:w="8930" w:type="dxa"/>
          </w:tcPr>
          <w:p w:rsidR="005B5FA7" w:rsidRPr="005B5FA7" w:rsidRDefault="005B5FA7" w:rsidP="00253693">
            <w:pPr>
              <w:tabs>
                <w:tab w:val="left" w:pos="993"/>
                <w:tab w:val="left" w:pos="1560"/>
                <w:tab w:val="left" w:pos="1843"/>
              </w:tabs>
              <w:spacing w:after="200" w:line="276" w:lineRule="auto"/>
              <w:rPr>
                <w:rFonts w:ascii="Times New Roman" w:hAnsi="Times New Roman" w:cs="Times New Roman"/>
                <w:sz w:val="22"/>
                <w:lang w:val="lt-LT"/>
              </w:rPr>
            </w:pPr>
            <w:r w:rsidRPr="005B5FA7">
              <w:rPr>
                <w:rFonts w:ascii="Times New Roman" w:hAnsi="Times New Roman" w:cs="Times New Roman"/>
                <w:sz w:val="22"/>
                <w:lang w:val="lt-LT"/>
              </w:rPr>
              <w:t>Neatlygintinai ir netrukdomai užtikrinti PO atstovų ir trečiųjų asmenų, su kuriais PO yra sudariusi sutartis dėl SMRRT</w:t>
            </w:r>
            <w:r w:rsidRPr="005B5FA7" w:rsidDel="00067D8D">
              <w:rPr>
                <w:rFonts w:ascii="Times New Roman" w:hAnsi="Times New Roman" w:cs="Times New Roman"/>
                <w:sz w:val="22"/>
                <w:lang w:val="lt-LT"/>
              </w:rPr>
              <w:t xml:space="preserve"> </w:t>
            </w:r>
            <w:r w:rsidRPr="005B5FA7">
              <w:rPr>
                <w:rFonts w:ascii="Times New Roman" w:hAnsi="Times New Roman" w:cs="Times New Roman"/>
                <w:sz w:val="22"/>
                <w:lang w:val="lt-LT"/>
              </w:rPr>
              <w:t xml:space="preserve">įrangos priežiūros paslaugos teikimo, atstovų patekimą į objektą 24 (dvidešimt keturias) valandas per parą, 7 (septynias) dienas per savaitę, per įmanomai trumpiausią laiką, tačiau ne vėliau kaip per 4 (keturias) darbo valandas nuo PO kreipimosi į Tiekėjo atstovą momento, laikantis Tiekėjo nustatytų patekimo į objektą ir darbų atlikimo objekte sąlygų (tvarkos), kurias turi pateikti PO kartu su finansiniu pasiūlymu.  </w:t>
            </w:r>
          </w:p>
        </w:tc>
      </w:tr>
      <w:tr w:rsidR="005B5FA7" w:rsidRPr="005B5FA7" w:rsidTr="00253693">
        <w:tc>
          <w:tcPr>
            <w:tcW w:w="704" w:type="dxa"/>
          </w:tcPr>
          <w:p w:rsidR="005B5FA7" w:rsidRPr="005B5FA7" w:rsidRDefault="005B5FA7" w:rsidP="00253693">
            <w:pPr>
              <w:tabs>
                <w:tab w:val="left" w:pos="993"/>
                <w:tab w:val="left" w:pos="1560"/>
                <w:tab w:val="left" w:pos="1843"/>
              </w:tabs>
              <w:spacing w:after="200" w:line="276" w:lineRule="auto"/>
              <w:ind w:left="-20"/>
              <w:jc w:val="center"/>
              <w:rPr>
                <w:rFonts w:ascii="Times New Roman" w:hAnsi="Times New Roman" w:cs="Times New Roman"/>
                <w:sz w:val="22"/>
                <w:lang w:val="lt-LT"/>
              </w:rPr>
            </w:pPr>
            <w:r w:rsidRPr="005B5FA7">
              <w:rPr>
                <w:rFonts w:ascii="Times New Roman" w:hAnsi="Times New Roman" w:cs="Times New Roman"/>
                <w:sz w:val="22"/>
                <w:lang w:val="lt-LT"/>
              </w:rPr>
              <w:t>7.</w:t>
            </w:r>
          </w:p>
        </w:tc>
        <w:tc>
          <w:tcPr>
            <w:tcW w:w="8930" w:type="dxa"/>
          </w:tcPr>
          <w:p w:rsidR="005B5FA7" w:rsidRPr="005B5FA7" w:rsidRDefault="005B5FA7" w:rsidP="00253693">
            <w:pPr>
              <w:tabs>
                <w:tab w:val="left" w:pos="630"/>
              </w:tabs>
              <w:spacing w:after="200" w:line="276" w:lineRule="auto"/>
              <w:rPr>
                <w:rFonts w:ascii="Times New Roman" w:hAnsi="Times New Roman" w:cs="Times New Roman"/>
                <w:sz w:val="22"/>
                <w:lang w:val="lt-LT"/>
              </w:rPr>
            </w:pPr>
            <w:r w:rsidRPr="005B5FA7">
              <w:rPr>
                <w:rFonts w:ascii="Times New Roman" w:hAnsi="Times New Roman" w:cs="Times New Roman"/>
                <w:sz w:val="22"/>
                <w:lang w:val="lt-LT"/>
              </w:rPr>
              <w:t xml:space="preserve">Dėl Tiekėjo arba tiekėjo interesais veikiančių trečiųjų asmenų kaltės visiškai (nepataisomai) sugadinus, sunaikinus ar praradus objekte patalpintą ir naudojamą SMRRT įrangą, teisės aktų nustatyta tvarka atlyginti PO sugadintos, sunaikinto ar prarasto SMRRT įrangos likutinę vertę, o </w:t>
            </w:r>
            <w:r w:rsidRPr="005B5FA7">
              <w:rPr>
                <w:rFonts w:ascii="Times New Roman" w:hAnsi="Times New Roman" w:cs="Times New Roman"/>
                <w:sz w:val="22"/>
                <w:lang w:val="lt-LT"/>
              </w:rPr>
              <w:lastRenderedPageBreak/>
              <w:t>jeigu sugadintą SMRRT</w:t>
            </w:r>
            <w:r w:rsidRPr="005B5FA7" w:rsidDel="00067D8D">
              <w:rPr>
                <w:rFonts w:ascii="Times New Roman" w:hAnsi="Times New Roman" w:cs="Times New Roman"/>
                <w:sz w:val="22"/>
                <w:lang w:val="lt-LT"/>
              </w:rPr>
              <w:t xml:space="preserve"> </w:t>
            </w:r>
            <w:r w:rsidRPr="005B5FA7">
              <w:rPr>
                <w:rFonts w:ascii="Times New Roman" w:hAnsi="Times New Roman" w:cs="Times New Roman"/>
                <w:sz w:val="22"/>
                <w:lang w:val="lt-LT"/>
              </w:rPr>
              <w:t xml:space="preserve">įrangą įmanoma suremontuoti – atlyginti PO visas protingas su sugadinto SMRRT įrangos remontu susijusias išlaidas. </w:t>
            </w:r>
          </w:p>
        </w:tc>
      </w:tr>
      <w:tr w:rsidR="005B5FA7" w:rsidRPr="005B5FA7" w:rsidTr="00253693">
        <w:tc>
          <w:tcPr>
            <w:tcW w:w="704" w:type="dxa"/>
          </w:tcPr>
          <w:p w:rsidR="005B5FA7" w:rsidRPr="005B5FA7" w:rsidRDefault="005B5FA7" w:rsidP="00253693">
            <w:pPr>
              <w:tabs>
                <w:tab w:val="left" w:pos="993"/>
                <w:tab w:val="left" w:pos="1560"/>
                <w:tab w:val="left" w:pos="1843"/>
              </w:tabs>
              <w:spacing w:after="200" w:line="276" w:lineRule="auto"/>
              <w:ind w:left="-20"/>
              <w:jc w:val="center"/>
              <w:rPr>
                <w:rFonts w:ascii="Times New Roman" w:hAnsi="Times New Roman" w:cs="Times New Roman"/>
                <w:sz w:val="22"/>
                <w:lang w:val="lt-LT"/>
              </w:rPr>
            </w:pPr>
            <w:r w:rsidRPr="005B5FA7">
              <w:rPr>
                <w:rFonts w:ascii="Times New Roman" w:hAnsi="Times New Roman" w:cs="Times New Roman"/>
                <w:sz w:val="22"/>
                <w:lang w:val="lt-LT"/>
              </w:rPr>
              <w:lastRenderedPageBreak/>
              <w:t>8.</w:t>
            </w:r>
          </w:p>
        </w:tc>
        <w:tc>
          <w:tcPr>
            <w:tcW w:w="8930" w:type="dxa"/>
          </w:tcPr>
          <w:p w:rsidR="005B5FA7" w:rsidRPr="005B5FA7" w:rsidRDefault="005B5FA7" w:rsidP="00253693">
            <w:pPr>
              <w:tabs>
                <w:tab w:val="left" w:pos="993"/>
                <w:tab w:val="left" w:pos="1560"/>
                <w:tab w:val="left" w:pos="1843"/>
              </w:tabs>
              <w:spacing w:after="200" w:line="276" w:lineRule="auto"/>
              <w:rPr>
                <w:rFonts w:ascii="Times New Roman" w:hAnsi="Times New Roman" w:cs="Times New Roman"/>
                <w:sz w:val="22"/>
                <w:lang w:val="lt-LT"/>
              </w:rPr>
            </w:pPr>
            <w:r w:rsidRPr="005B5FA7">
              <w:rPr>
                <w:rFonts w:ascii="Times New Roman" w:hAnsi="Times New Roman" w:cs="Times New Roman"/>
                <w:sz w:val="22"/>
                <w:lang w:val="lt-LT"/>
              </w:rPr>
              <w:t xml:space="preserve">Bendradarbiauti ir tarpininkauti PO vykdant veiklą, susijusią su leidimų, sutikimų suderinimų ar kitos formos dokumentų gavimu SMRRT įrangos veiklai užtikrinti. </w:t>
            </w:r>
          </w:p>
        </w:tc>
      </w:tr>
      <w:tr w:rsidR="005B5FA7" w:rsidRPr="005B5FA7" w:rsidTr="00253693">
        <w:tc>
          <w:tcPr>
            <w:tcW w:w="704" w:type="dxa"/>
          </w:tcPr>
          <w:p w:rsidR="005B5FA7" w:rsidRPr="005B5FA7" w:rsidRDefault="005B5FA7" w:rsidP="00253693">
            <w:pPr>
              <w:tabs>
                <w:tab w:val="left" w:pos="993"/>
                <w:tab w:val="left" w:pos="1560"/>
                <w:tab w:val="left" w:pos="1843"/>
              </w:tabs>
              <w:spacing w:after="200" w:line="276" w:lineRule="auto"/>
              <w:ind w:left="-20"/>
              <w:jc w:val="center"/>
              <w:rPr>
                <w:rFonts w:ascii="Times New Roman" w:hAnsi="Times New Roman" w:cs="Times New Roman"/>
                <w:sz w:val="22"/>
                <w:lang w:val="lt-LT"/>
              </w:rPr>
            </w:pPr>
            <w:r w:rsidRPr="005B5FA7">
              <w:rPr>
                <w:rFonts w:ascii="Times New Roman" w:hAnsi="Times New Roman" w:cs="Times New Roman"/>
                <w:sz w:val="22"/>
                <w:lang w:val="lt-LT"/>
              </w:rPr>
              <w:t xml:space="preserve">9. </w:t>
            </w:r>
          </w:p>
        </w:tc>
        <w:tc>
          <w:tcPr>
            <w:tcW w:w="8930" w:type="dxa"/>
          </w:tcPr>
          <w:p w:rsidR="005B5FA7" w:rsidRPr="005B5FA7" w:rsidRDefault="005B5FA7" w:rsidP="00253693">
            <w:pPr>
              <w:tabs>
                <w:tab w:val="left" w:pos="993"/>
                <w:tab w:val="left" w:pos="1560"/>
                <w:tab w:val="left" w:pos="1843"/>
              </w:tabs>
              <w:spacing w:after="200" w:line="276" w:lineRule="auto"/>
              <w:rPr>
                <w:rFonts w:ascii="Times New Roman" w:hAnsi="Times New Roman" w:cs="Times New Roman"/>
                <w:sz w:val="22"/>
                <w:lang w:val="lt-LT"/>
              </w:rPr>
            </w:pPr>
            <w:r w:rsidRPr="005B5FA7">
              <w:rPr>
                <w:rFonts w:ascii="Times New Roman" w:hAnsi="Times New Roman" w:cs="Times New Roman"/>
                <w:sz w:val="22"/>
                <w:lang w:val="lt-LT"/>
              </w:rPr>
              <w:t xml:space="preserve">Paslaugų teikėjas, visą sutarties galiojimo laikotarpį, privalo užtikrinti teikiamų paslaugų atitiktį organizaciniams ir techniniams kibernetinio saugumo reikalavimams. </w:t>
            </w:r>
          </w:p>
        </w:tc>
      </w:tr>
    </w:tbl>
    <w:p w:rsidR="005B5FA7" w:rsidRPr="005B5FA7" w:rsidRDefault="005B5FA7" w:rsidP="005B5FA7">
      <w:pPr>
        <w:tabs>
          <w:tab w:val="left" w:pos="4962"/>
        </w:tabs>
        <w:spacing w:after="0" w:line="360" w:lineRule="auto"/>
        <w:ind w:right="-739"/>
        <w:rPr>
          <w:rFonts w:ascii="Times New Roman" w:hAnsi="Times New Roman" w:cs="Times New Roman"/>
          <w:lang w:val="lt-LT"/>
        </w:rPr>
      </w:pPr>
    </w:p>
    <w:tbl>
      <w:tblPr>
        <w:tblW w:w="9374" w:type="dxa"/>
        <w:tblInd w:w="165" w:type="dxa"/>
        <w:tblLook w:val="0000" w:firstRow="0" w:lastRow="0" w:firstColumn="0" w:lastColumn="0" w:noHBand="0" w:noVBand="0"/>
      </w:tblPr>
      <w:tblGrid>
        <w:gridCol w:w="4659"/>
        <w:gridCol w:w="4715"/>
      </w:tblGrid>
      <w:tr w:rsidR="005B5FA7" w:rsidRPr="005B5FA7" w:rsidTr="00253693">
        <w:trPr>
          <w:trHeight w:val="4041"/>
        </w:trPr>
        <w:tc>
          <w:tcPr>
            <w:tcW w:w="4659" w:type="dxa"/>
          </w:tcPr>
          <w:p w:rsidR="005B5FA7" w:rsidRPr="005B5FA7" w:rsidRDefault="005B5FA7" w:rsidP="00253693">
            <w:pPr>
              <w:tabs>
                <w:tab w:val="left" w:pos="9630"/>
              </w:tabs>
              <w:spacing w:after="0" w:line="240" w:lineRule="auto"/>
              <w:ind w:right="8"/>
              <w:jc w:val="left"/>
              <w:rPr>
                <w:rFonts w:ascii="Times New Roman" w:eastAsia="Times New Roman" w:hAnsi="Times New Roman" w:cs="Times New Roman"/>
                <w:b/>
                <w:sz w:val="24"/>
                <w:szCs w:val="24"/>
                <w:lang w:val="lt-LT"/>
              </w:rPr>
            </w:pPr>
          </w:p>
          <w:p w:rsidR="005B5FA7" w:rsidRPr="005B5FA7" w:rsidRDefault="005B5FA7" w:rsidP="00253693">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5B5FA7">
              <w:rPr>
                <w:rFonts w:ascii="Times New Roman" w:eastAsia="Times New Roman" w:hAnsi="Times New Roman" w:cs="Times New Roman"/>
                <w:b/>
                <w:sz w:val="24"/>
                <w:szCs w:val="24"/>
                <w:lang w:val="lt-LT"/>
              </w:rPr>
              <w:t>KLIENTAS</w:t>
            </w:r>
          </w:p>
          <w:p w:rsidR="005B5FA7" w:rsidRPr="005B5FA7" w:rsidRDefault="005B5FA7" w:rsidP="00253693">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rsidR="005B5FA7" w:rsidRPr="005B5FA7" w:rsidRDefault="005B5FA7" w:rsidP="00253693">
            <w:pPr>
              <w:tabs>
                <w:tab w:val="left" w:pos="9630"/>
              </w:tabs>
              <w:spacing w:after="0" w:line="240" w:lineRule="auto"/>
              <w:jc w:val="left"/>
              <w:rPr>
                <w:rFonts w:ascii="Times New Roman" w:eastAsia="Times New Roman" w:hAnsi="Times New Roman" w:cs="Times New Roman"/>
                <w:b/>
                <w:bCs/>
                <w:sz w:val="24"/>
                <w:szCs w:val="24"/>
                <w:lang w:val="lt-LT"/>
              </w:rPr>
            </w:pPr>
            <w:r w:rsidRPr="005B5FA7">
              <w:rPr>
                <w:rFonts w:ascii="Times New Roman" w:eastAsia="Times New Roman" w:hAnsi="Times New Roman" w:cs="Times New Roman"/>
                <w:b/>
                <w:bCs/>
                <w:sz w:val="24"/>
                <w:szCs w:val="24"/>
                <w:lang w:val="lt-LT"/>
              </w:rPr>
              <w:t xml:space="preserve">Informatikos ir ryšių departamentas </w:t>
            </w:r>
          </w:p>
          <w:p w:rsidR="005B5FA7" w:rsidRPr="005B5FA7" w:rsidRDefault="005B5FA7" w:rsidP="00253693">
            <w:pPr>
              <w:tabs>
                <w:tab w:val="left" w:pos="9630"/>
              </w:tabs>
              <w:spacing w:after="0" w:line="240" w:lineRule="auto"/>
              <w:jc w:val="left"/>
              <w:rPr>
                <w:rFonts w:ascii="Times New Roman" w:eastAsia="Times New Roman" w:hAnsi="Times New Roman" w:cs="Times New Roman"/>
                <w:b/>
                <w:bCs/>
                <w:sz w:val="24"/>
                <w:szCs w:val="24"/>
                <w:lang w:val="lt-LT"/>
              </w:rPr>
            </w:pPr>
            <w:r w:rsidRPr="005B5FA7">
              <w:rPr>
                <w:rFonts w:ascii="Times New Roman" w:eastAsia="Times New Roman" w:hAnsi="Times New Roman" w:cs="Times New Roman"/>
                <w:b/>
                <w:bCs/>
                <w:sz w:val="24"/>
                <w:szCs w:val="24"/>
                <w:lang w:val="lt-LT"/>
              </w:rPr>
              <w:t xml:space="preserve">prie Lietuvos Respublikos </w:t>
            </w:r>
          </w:p>
          <w:p w:rsidR="005B5FA7" w:rsidRPr="005B5FA7" w:rsidRDefault="005B5FA7" w:rsidP="00253693">
            <w:pPr>
              <w:tabs>
                <w:tab w:val="left" w:pos="9630"/>
              </w:tabs>
              <w:spacing w:after="0" w:line="240" w:lineRule="auto"/>
              <w:ind w:right="605"/>
              <w:jc w:val="left"/>
              <w:rPr>
                <w:rFonts w:ascii="Times New Roman" w:eastAsia="Times New Roman" w:hAnsi="Times New Roman" w:cs="Times New Roman"/>
                <w:b/>
                <w:bCs/>
                <w:sz w:val="24"/>
                <w:szCs w:val="24"/>
                <w:lang w:val="lt-LT"/>
              </w:rPr>
            </w:pPr>
            <w:r w:rsidRPr="005B5FA7">
              <w:rPr>
                <w:rFonts w:ascii="Times New Roman" w:eastAsia="Times New Roman" w:hAnsi="Times New Roman" w:cs="Times New Roman"/>
                <w:b/>
                <w:bCs/>
                <w:sz w:val="24"/>
                <w:szCs w:val="24"/>
                <w:lang w:val="lt-LT"/>
              </w:rPr>
              <w:t>vidaus reikalų ministerijos</w:t>
            </w:r>
          </w:p>
          <w:p w:rsidR="005B5FA7" w:rsidRPr="005B5FA7" w:rsidRDefault="005B5FA7" w:rsidP="00253693">
            <w:pPr>
              <w:tabs>
                <w:tab w:val="left" w:pos="9630"/>
              </w:tabs>
              <w:spacing w:after="0" w:line="240" w:lineRule="auto"/>
              <w:jc w:val="left"/>
              <w:rPr>
                <w:rFonts w:ascii="Times New Roman" w:eastAsia="Times New Roman" w:hAnsi="Times New Roman" w:cs="Times New Roman"/>
                <w:bCs/>
                <w:sz w:val="24"/>
                <w:szCs w:val="24"/>
                <w:lang w:val="lt-LT"/>
              </w:rPr>
            </w:pPr>
          </w:p>
          <w:p w:rsidR="005B5FA7" w:rsidRPr="005B5FA7" w:rsidRDefault="005B5FA7" w:rsidP="00253693">
            <w:pPr>
              <w:tabs>
                <w:tab w:val="left" w:pos="9630"/>
              </w:tabs>
              <w:spacing w:after="0" w:line="240" w:lineRule="auto"/>
              <w:jc w:val="left"/>
              <w:rPr>
                <w:rFonts w:ascii="Times New Roman" w:eastAsia="Times New Roman" w:hAnsi="Times New Roman" w:cs="Times New Roman"/>
                <w:bCs/>
                <w:sz w:val="24"/>
                <w:szCs w:val="24"/>
                <w:lang w:val="lt-LT"/>
              </w:rPr>
            </w:pPr>
          </w:p>
          <w:p w:rsidR="005B5FA7" w:rsidRPr="005B5FA7" w:rsidRDefault="005B5FA7" w:rsidP="00253693">
            <w:pPr>
              <w:tabs>
                <w:tab w:val="left" w:pos="9630"/>
              </w:tabs>
              <w:spacing w:after="0" w:line="240" w:lineRule="auto"/>
              <w:jc w:val="left"/>
              <w:rPr>
                <w:rFonts w:ascii="Times New Roman" w:eastAsia="Times New Roman" w:hAnsi="Times New Roman" w:cs="Times New Roman"/>
                <w:bCs/>
                <w:sz w:val="24"/>
                <w:szCs w:val="24"/>
                <w:lang w:val="lt-LT"/>
              </w:rPr>
            </w:pPr>
            <w:r w:rsidRPr="005B5FA7">
              <w:rPr>
                <w:rFonts w:ascii="Times New Roman" w:eastAsia="Times New Roman" w:hAnsi="Times New Roman" w:cs="Times New Roman"/>
                <w:bCs/>
                <w:sz w:val="24"/>
                <w:szCs w:val="24"/>
                <w:lang w:val="lt-LT"/>
              </w:rPr>
              <w:t xml:space="preserve">Direktorius </w:t>
            </w:r>
          </w:p>
          <w:p w:rsidR="005B5FA7" w:rsidRPr="005B5FA7" w:rsidRDefault="005B5FA7" w:rsidP="00253693">
            <w:pPr>
              <w:tabs>
                <w:tab w:val="left" w:pos="9630"/>
              </w:tabs>
              <w:spacing w:after="0" w:line="240" w:lineRule="auto"/>
              <w:jc w:val="left"/>
              <w:rPr>
                <w:rFonts w:ascii="Times New Roman" w:eastAsia="Times New Roman" w:hAnsi="Times New Roman" w:cs="Times New Roman"/>
                <w:bCs/>
                <w:sz w:val="24"/>
                <w:szCs w:val="24"/>
                <w:lang w:val="lt-LT"/>
              </w:rPr>
            </w:pPr>
            <w:r w:rsidRPr="005B5FA7">
              <w:rPr>
                <w:rFonts w:ascii="Times New Roman" w:eastAsia="Times New Roman" w:hAnsi="Times New Roman" w:cs="Times New Roman"/>
                <w:bCs/>
                <w:sz w:val="24"/>
                <w:szCs w:val="24"/>
                <w:lang w:val="lt-LT"/>
              </w:rPr>
              <w:t xml:space="preserve">                                                             </w:t>
            </w:r>
          </w:p>
          <w:p w:rsidR="005B5FA7" w:rsidRPr="005B5FA7" w:rsidRDefault="005B5FA7" w:rsidP="00253693">
            <w:pPr>
              <w:tabs>
                <w:tab w:val="left" w:pos="9630"/>
              </w:tabs>
              <w:spacing w:after="0" w:line="240" w:lineRule="auto"/>
              <w:jc w:val="left"/>
              <w:rPr>
                <w:rFonts w:ascii="Times New Roman" w:eastAsia="Times New Roman" w:hAnsi="Times New Roman" w:cs="Times New Roman"/>
                <w:bCs/>
                <w:sz w:val="24"/>
                <w:szCs w:val="24"/>
                <w:lang w:val="lt-LT"/>
              </w:rPr>
            </w:pPr>
          </w:p>
          <w:p w:rsidR="005B5FA7" w:rsidRPr="005B5FA7" w:rsidRDefault="005B5FA7" w:rsidP="00253693">
            <w:pPr>
              <w:tabs>
                <w:tab w:val="left" w:pos="9630"/>
              </w:tabs>
              <w:spacing w:after="0" w:line="240" w:lineRule="auto"/>
              <w:jc w:val="left"/>
              <w:rPr>
                <w:rFonts w:ascii="Times New Roman" w:eastAsia="Times New Roman" w:hAnsi="Times New Roman" w:cs="Times New Roman"/>
                <w:sz w:val="24"/>
                <w:szCs w:val="24"/>
                <w:lang w:val="lt-LT"/>
              </w:rPr>
            </w:pPr>
            <w:r w:rsidRPr="005B5FA7">
              <w:rPr>
                <w:rFonts w:ascii="Times New Roman" w:eastAsia="Times New Roman" w:hAnsi="Times New Roman" w:cs="Times New Roman"/>
                <w:bCs/>
                <w:sz w:val="24"/>
                <w:szCs w:val="24"/>
                <w:lang w:val="lt-LT"/>
              </w:rPr>
              <w:t>Tomas Stankevičius</w:t>
            </w:r>
          </w:p>
        </w:tc>
        <w:tc>
          <w:tcPr>
            <w:tcW w:w="4715" w:type="dxa"/>
          </w:tcPr>
          <w:p w:rsidR="005B5FA7" w:rsidRPr="005B5FA7" w:rsidRDefault="005B5FA7" w:rsidP="00253693">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rsidR="005B5FA7" w:rsidRPr="005B5FA7" w:rsidRDefault="005B5FA7" w:rsidP="00253693">
            <w:pPr>
              <w:spacing w:after="0" w:line="240" w:lineRule="auto"/>
              <w:jc w:val="left"/>
              <w:rPr>
                <w:rFonts w:ascii="Times New Roman" w:eastAsia="Times New Roman" w:hAnsi="Times New Roman" w:cs="Times New Roman"/>
                <w:b/>
                <w:bCs/>
                <w:sz w:val="24"/>
                <w:szCs w:val="24"/>
                <w:lang w:val="lt-LT"/>
              </w:rPr>
            </w:pPr>
            <w:r w:rsidRPr="005B5FA7">
              <w:rPr>
                <w:rFonts w:ascii="Times New Roman" w:eastAsia="Times New Roman" w:hAnsi="Times New Roman" w:cs="Times New Roman"/>
                <w:b/>
                <w:bCs/>
                <w:sz w:val="24"/>
                <w:szCs w:val="24"/>
                <w:lang w:val="lt-LT"/>
              </w:rPr>
              <w:t>PASLAUGŲ TEIKĖJAS</w:t>
            </w:r>
          </w:p>
          <w:p w:rsidR="005B5FA7" w:rsidRPr="005B5FA7" w:rsidRDefault="005B5FA7" w:rsidP="00253693">
            <w:pPr>
              <w:spacing w:after="0" w:line="240" w:lineRule="auto"/>
              <w:jc w:val="left"/>
              <w:rPr>
                <w:rFonts w:ascii="Times New Roman" w:eastAsia="Times New Roman" w:hAnsi="Times New Roman" w:cs="Times New Roman"/>
                <w:b/>
                <w:sz w:val="24"/>
                <w:szCs w:val="24"/>
                <w:lang w:val="lt-LT"/>
              </w:rPr>
            </w:pPr>
          </w:p>
          <w:p w:rsidR="005B5FA7" w:rsidRPr="005B5FA7" w:rsidRDefault="005B5FA7" w:rsidP="00253693">
            <w:pPr>
              <w:spacing w:after="0" w:line="240" w:lineRule="auto"/>
              <w:jc w:val="left"/>
              <w:rPr>
                <w:rFonts w:ascii="Times New Roman" w:eastAsia="Times New Roman" w:hAnsi="Times New Roman" w:cs="Times New Roman"/>
                <w:bCs/>
                <w:sz w:val="24"/>
                <w:szCs w:val="24"/>
                <w:lang w:val="lt-LT"/>
              </w:rPr>
            </w:pPr>
            <w:r w:rsidRPr="005B5FA7">
              <w:rPr>
                <w:rFonts w:ascii="Times New Roman" w:eastAsia="Times New Roman" w:hAnsi="Times New Roman" w:cs="Times New Roman"/>
                <w:b/>
                <w:bCs/>
                <w:sz w:val="24"/>
                <w:szCs w:val="24"/>
                <w:lang w:val="lt-LT"/>
              </w:rPr>
              <w:t>Telia Lietuva, AB</w:t>
            </w:r>
          </w:p>
          <w:p w:rsidR="005B5FA7" w:rsidRPr="005B5FA7" w:rsidRDefault="005B5FA7" w:rsidP="00253693">
            <w:pPr>
              <w:spacing w:after="0" w:line="240" w:lineRule="auto"/>
              <w:jc w:val="left"/>
              <w:rPr>
                <w:rFonts w:ascii="Times New Roman" w:eastAsia="Times New Roman" w:hAnsi="Times New Roman" w:cs="Times New Roman"/>
                <w:sz w:val="24"/>
                <w:szCs w:val="24"/>
                <w:highlight w:val="lightGray"/>
                <w:lang w:val="lt-LT"/>
              </w:rPr>
            </w:pPr>
          </w:p>
          <w:p w:rsidR="005B5FA7" w:rsidRPr="005B5FA7" w:rsidRDefault="005B5FA7" w:rsidP="00253693">
            <w:pPr>
              <w:spacing w:after="0" w:line="240" w:lineRule="auto"/>
              <w:jc w:val="left"/>
              <w:rPr>
                <w:rFonts w:ascii="Times New Roman" w:eastAsia="Times New Roman" w:hAnsi="Times New Roman" w:cs="Times New Roman"/>
                <w:sz w:val="24"/>
                <w:szCs w:val="24"/>
                <w:highlight w:val="lightGray"/>
                <w:lang w:val="lt-LT"/>
              </w:rPr>
            </w:pPr>
          </w:p>
          <w:p w:rsidR="005B5FA7" w:rsidRPr="005B5FA7" w:rsidRDefault="005B5FA7" w:rsidP="00253693">
            <w:pPr>
              <w:spacing w:after="0" w:line="240" w:lineRule="auto"/>
              <w:jc w:val="left"/>
              <w:rPr>
                <w:rFonts w:ascii="Times New Roman" w:eastAsia="Times New Roman" w:hAnsi="Times New Roman" w:cs="Times New Roman"/>
                <w:sz w:val="24"/>
                <w:szCs w:val="24"/>
                <w:highlight w:val="lightGray"/>
                <w:lang w:val="lt-LT"/>
              </w:rPr>
            </w:pPr>
          </w:p>
          <w:p w:rsidR="005B5FA7" w:rsidRPr="005B5FA7" w:rsidRDefault="005B5FA7" w:rsidP="00253693">
            <w:pPr>
              <w:widowControl w:val="0"/>
              <w:autoSpaceDE w:val="0"/>
              <w:autoSpaceDN w:val="0"/>
              <w:adjustRightInd w:val="0"/>
              <w:spacing w:before="240" w:after="0" w:line="240" w:lineRule="auto"/>
              <w:jc w:val="left"/>
              <w:rPr>
                <w:rFonts w:ascii="Times New Roman" w:eastAsia="Times New Roman" w:hAnsi="Times New Roman" w:cs="Times New Roman"/>
                <w:sz w:val="24"/>
                <w:szCs w:val="24"/>
                <w:lang w:val="lt-LT"/>
              </w:rPr>
            </w:pPr>
            <w:r w:rsidRPr="005B5FA7">
              <w:rPr>
                <w:rFonts w:ascii="Times New Roman" w:eastAsia="Times New Roman" w:hAnsi="Times New Roman" w:cs="Times New Roman"/>
                <w:sz w:val="24"/>
                <w:szCs w:val="24"/>
                <w:lang w:val="lt-LT"/>
              </w:rPr>
              <w:t xml:space="preserve">Verslo klientų padalinio Viešojo sektoriaus padalinio vadovas                                                          </w:t>
            </w:r>
          </w:p>
          <w:p w:rsidR="005B5FA7" w:rsidRPr="005B5FA7" w:rsidRDefault="005B5FA7" w:rsidP="00253693">
            <w:pPr>
              <w:widowControl w:val="0"/>
              <w:autoSpaceDE w:val="0"/>
              <w:autoSpaceDN w:val="0"/>
              <w:adjustRightInd w:val="0"/>
              <w:spacing w:before="240" w:after="0" w:line="240" w:lineRule="auto"/>
              <w:jc w:val="left"/>
              <w:rPr>
                <w:rFonts w:ascii="Times New Roman" w:eastAsia="Times New Roman" w:hAnsi="Times New Roman" w:cs="Times New Roman"/>
                <w:sz w:val="24"/>
                <w:szCs w:val="24"/>
                <w:lang w:val="lt-LT"/>
              </w:rPr>
            </w:pPr>
            <w:r w:rsidRPr="005B5FA7">
              <w:rPr>
                <w:rFonts w:ascii="Times New Roman" w:eastAsia="Times New Roman" w:hAnsi="Times New Roman" w:cs="Times New Roman"/>
                <w:sz w:val="24"/>
                <w:szCs w:val="24"/>
                <w:lang w:val="lt-LT"/>
              </w:rPr>
              <w:t xml:space="preserve">Viktoras </w:t>
            </w:r>
            <w:proofErr w:type="spellStart"/>
            <w:r w:rsidRPr="005B5FA7">
              <w:rPr>
                <w:rFonts w:ascii="Times New Roman" w:eastAsia="Times New Roman" w:hAnsi="Times New Roman" w:cs="Times New Roman"/>
                <w:sz w:val="24"/>
                <w:szCs w:val="24"/>
                <w:lang w:val="lt-LT"/>
              </w:rPr>
              <w:t>Dzindzeleta</w:t>
            </w:r>
            <w:proofErr w:type="spellEnd"/>
          </w:p>
          <w:p w:rsidR="005B5FA7" w:rsidRPr="005B5FA7" w:rsidRDefault="005B5FA7" w:rsidP="00253693">
            <w:pPr>
              <w:spacing w:after="0" w:line="240" w:lineRule="auto"/>
              <w:ind w:left="720"/>
              <w:contextualSpacing/>
              <w:jc w:val="center"/>
              <w:rPr>
                <w:rFonts w:ascii="Times New Roman" w:eastAsia="Times New Roman" w:hAnsi="Times New Roman" w:cs="Times New Roman"/>
                <w:i/>
                <w:sz w:val="24"/>
                <w:szCs w:val="24"/>
                <w:lang w:val="lt-LT"/>
              </w:rPr>
            </w:pPr>
          </w:p>
        </w:tc>
      </w:tr>
      <w:bookmarkEnd w:id="14"/>
      <w:bookmarkEnd w:id="16"/>
    </w:tbl>
    <w:p w:rsidR="00C32E43" w:rsidRPr="005B5FA7" w:rsidRDefault="00C32E43">
      <w:pPr>
        <w:rPr>
          <w:lang w:val="lt-LT"/>
        </w:rPr>
      </w:pPr>
    </w:p>
    <w:sectPr w:rsidR="00C32E43" w:rsidRPr="005B5FA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A7"/>
    <w:rsid w:val="005B5FA7"/>
    <w:rsid w:val="00C32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E5B19-896B-4FE5-9D73-D5D2B30F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5FA7"/>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rsid w:val="005B5FA7"/>
    <w:pPr>
      <w:spacing w:after="0" w:line="240" w:lineRule="auto"/>
    </w:pPr>
    <w:rPr>
      <w:rFonts w:eastAsia="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B5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2399</Words>
  <Characters>1368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2022-04-01T12:17:00Z</dcterms:created>
  <dcterms:modified xsi:type="dcterms:W3CDTF">2022-04-01T12:19:00Z</dcterms:modified>
</cp:coreProperties>
</file>