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D187" w14:textId="1DB6DBA6" w:rsidR="00025CDB" w:rsidRPr="00FD08F3" w:rsidRDefault="007A3337" w:rsidP="0070628E">
      <w:pPr>
        <w:pStyle w:val="Dokumentoinaostekstas"/>
        <w:widowControl/>
        <w:jc w:val="both"/>
        <w:rPr>
          <w:sz w:val="22"/>
          <w:szCs w:val="22"/>
        </w:rPr>
      </w:pPr>
      <w:bookmarkStart w:id="0" w:name="_Toc481466606"/>
      <w:bookmarkStart w:id="1" w:name="_Toc481485162"/>
      <w:bookmarkStart w:id="2" w:name="_Toc483040628"/>
      <w:r w:rsidRPr="00FD08F3">
        <w:rPr>
          <w:noProof/>
          <w:szCs w:val="24"/>
          <w:lang w:eastAsia="lt-LT"/>
        </w:rPr>
        <mc:AlternateContent>
          <mc:Choice Requires="wps">
            <w:drawing>
              <wp:anchor distT="0" distB="0" distL="114300" distR="114300" simplePos="0" relativeHeight="251657216" behindDoc="0" locked="0" layoutInCell="0" allowOverlap="1" wp14:anchorId="15201C57" wp14:editId="0BEBF5AC">
                <wp:simplePos x="0" y="0"/>
                <wp:positionH relativeFrom="column">
                  <wp:posOffset>1477544</wp:posOffset>
                </wp:positionH>
                <wp:positionV relativeFrom="paragraph">
                  <wp:posOffset>-93777</wp:posOffset>
                </wp:positionV>
                <wp:extent cx="2658675" cy="99892"/>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58675" cy="99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54CAF" w14:textId="77777777" w:rsidR="00551608" w:rsidRPr="00D53290" w:rsidRDefault="00551608" w:rsidP="009213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01C57" id="_x0000_t202" coordsize="21600,21600" o:spt="202" path="m,l,21600r21600,l21600,xe">
                <v:stroke joinstyle="miter"/>
                <v:path gradientshapeok="t" o:connecttype="rect"/>
              </v:shapetype>
              <v:shape id="Text Box 2" o:spid="_x0000_s1026" type="#_x0000_t202" style="position:absolute;left:0;text-align:left;margin-left:116.35pt;margin-top:-7.4pt;width:209.35pt;height:7.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" o:allowincell="f" stroked="f">
                <v:textbox>
                  <w:txbxContent>
                    <w:p w14:paraId="09354CAF" w14:textId="77777777" w:rsidR="00551608" w:rsidRPr="00D53290" w:rsidRDefault="00551608" w:rsidP="0092138B">
                      <w:pPr>
                        <w:jc w:val="center"/>
                      </w:pPr>
                    </w:p>
                  </w:txbxContent>
                </v:textbox>
              </v:shape>
            </w:pict>
          </mc:Fallback>
        </mc:AlternateContent>
      </w:r>
      <w:bookmarkEnd w:id="0"/>
      <w:bookmarkEnd w:id="1"/>
      <w:bookmarkEnd w:id="2"/>
      <w:r w:rsidR="00335C5D">
        <w:rPr>
          <w:sz w:val="22"/>
          <w:szCs w:val="22"/>
        </w:rPr>
        <w:tab/>
      </w:r>
      <w:r w:rsidR="00335C5D">
        <w:rPr>
          <w:sz w:val="22"/>
          <w:szCs w:val="22"/>
        </w:rPr>
        <w:tab/>
      </w:r>
      <w:r w:rsidR="00335C5D">
        <w:rPr>
          <w:sz w:val="22"/>
          <w:szCs w:val="22"/>
        </w:rPr>
        <w:tab/>
      </w:r>
      <w:r w:rsidR="00335C5D">
        <w:rPr>
          <w:sz w:val="22"/>
          <w:szCs w:val="22"/>
        </w:rPr>
        <w:tab/>
      </w:r>
      <w:r w:rsidR="00335C5D">
        <w:rPr>
          <w:sz w:val="22"/>
          <w:szCs w:val="22"/>
        </w:rPr>
        <w:tab/>
      </w:r>
      <w:r w:rsidR="00335C5D">
        <w:rPr>
          <w:sz w:val="22"/>
          <w:szCs w:val="22"/>
        </w:rPr>
        <w:tab/>
      </w:r>
    </w:p>
    <w:p w14:paraId="1A59E496" w14:textId="77777777" w:rsidR="0080596F" w:rsidRPr="0080596F" w:rsidRDefault="0080596F" w:rsidP="00025CDB">
      <w:pPr>
        <w:pStyle w:val="Pavadinimas"/>
        <w:rPr>
          <w:b w:val="0"/>
          <w:sz w:val="22"/>
          <w:szCs w:val="22"/>
        </w:rPr>
      </w:pPr>
      <w:r>
        <w:rPr>
          <w:sz w:val="22"/>
          <w:szCs w:val="22"/>
        </w:rPr>
        <w:t xml:space="preserve">                                                                                                                                             </w:t>
      </w:r>
    </w:p>
    <w:p w14:paraId="05A31F58" w14:textId="523F3075" w:rsidR="00025CDB" w:rsidRPr="00FD08F3" w:rsidRDefault="00025CDB" w:rsidP="00025CDB">
      <w:pPr>
        <w:pStyle w:val="Pavadinimas"/>
        <w:rPr>
          <w:b w:val="0"/>
          <w:sz w:val="22"/>
          <w:szCs w:val="22"/>
        </w:rPr>
      </w:pPr>
      <w:r w:rsidRPr="00FD08F3">
        <w:rPr>
          <w:sz w:val="22"/>
          <w:szCs w:val="22"/>
        </w:rPr>
        <w:t>PIRKIMO</w:t>
      </w:r>
      <w:r w:rsidR="006364FC">
        <w:rPr>
          <w:sz w:val="22"/>
          <w:szCs w:val="22"/>
        </w:rPr>
        <w:t>–</w:t>
      </w:r>
      <w:r w:rsidRPr="00FD08F3">
        <w:rPr>
          <w:sz w:val="22"/>
          <w:szCs w:val="22"/>
        </w:rPr>
        <w:t>PARDAVIMO SUTARTIS Nr.</w:t>
      </w:r>
      <w:r w:rsidR="00C3058F">
        <w:rPr>
          <w:sz w:val="22"/>
          <w:szCs w:val="22"/>
        </w:rPr>
        <w:t>PPS20220315/01</w:t>
      </w:r>
      <w:r w:rsidR="00057739">
        <w:rPr>
          <w:sz w:val="22"/>
          <w:szCs w:val="22"/>
        </w:rPr>
        <w:t>/30</w:t>
      </w:r>
    </w:p>
    <w:p w14:paraId="5DF62611" w14:textId="77777777" w:rsidR="00025CDB" w:rsidRPr="00FD08F3" w:rsidRDefault="00025CDB" w:rsidP="00025CDB">
      <w:pPr>
        <w:widowControl w:val="0"/>
        <w:rPr>
          <w:sz w:val="22"/>
          <w:szCs w:val="22"/>
        </w:rPr>
      </w:pPr>
    </w:p>
    <w:tbl>
      <w:tblPr>
        <w:tblW w:w="10206" w:type="dxa"/>
        <w:tblLook w:val="04A0" w:firstRow="1" w:lastRow="0" w:firstColumn="1" w:lastColumn="0" w:noHBand="0" w:noVBand="1"/>
      </w:tblPr>
      <w:tblGrid>
        <w:gridCol w:w="4927"/>
        <w:gridCol w:w="5279"/>
      </w:tblGrid>
      <w:tr w:rsidR="00025CDB" w:rsidRPr="00FD08F3" w14:paraId="717D7ACF" w14:textId="77777777" w:rsidTr="00316A1A">
        <w:tc>
          <w:tcPr>
            <w:tcW w:w="4927" w:type="dxa"/>
            <w:shd w:val="clear" w:color="auto" w:fill="auto"/>
          </w:tcPr>
          <w:p w14:paraId="471F55BC" w14:textId="1913BE56" w:rsidR="00025CDB" w:rsidRPr="00FD08F3" w:rsidRDefault="00CE3826" w:rsidP="000D296A">
            <w:pPr>
              <w:widowControl w:val="0"/>
              <w:rPr>
                <w:sz w:val="22"/>
                <w:szCs w:val="22"/>
              </w:rPr>
            </w:pPr>
            <w:r>
              <w:rPr>
                <w:sz w:val="22"/>
                <w:szCs w:val="22"/>
              </w:rPr>
              <w:t>Lazdijai</w:t>
            </w:r>
          </w:p>
        </w:tc>
        <w:tc>
          <w:tcPr>
            <w:tcW w:w="5279" w:type="dxa"/>
            <w:shd w:val="clear" w:color="auto" w:fill="auto"/>
          </w:tcPr>
          <w:p w14:paraId="1828D4EE" w14:textId="505D7F80" w:rsidR="00025CDB" w:rsidRPr="00FD08F3" w:rsidRDefault="00012108" w:rsidP="0058000B">
            <w:pPr>
              <w:widowControl w:val="0"/>
              <w:jc w:val="right"/>
              <w:rPr>
                <w:sz w:val="22"/>
                <w:szCs w:val="22"/>
              </w:rPr>
            </w:pPr>
            <w:r>
              <w:rPr>
                <w:sz w:val="22"/>
                <w:szCs w:val="22"/>
              </w:rPr>
              <w:t xml:space="preserve">           </w:t>
            </w:r>
            <w:r w:rsidR="00316A1A">
              <w:rPr>
                <w:sz w:val="22"/>
                <w:szCs w:val="22"/>
              </w:rPr>
              <w:t xml:space="preserve">   </w:t>
            </w:r>
            <w:r>
              <w:rPr>
                <w:sz w:val="22"/>
                <w:szCs w:val="22"/>
              </w:rPr>
              <w:t xml:space="preserve"> </w:t>
            </w:r>
            <w:r w:rsidR="00BF5DCE">
              <w:rPr>
                <w:sz w:val="22"/>
                <w:szCs w:val="22"/>
              </w:rPr>
              <w:t>20</w:t>
            </w:r>
            <w:r w:rsidR="007232F0">
              <w:rPr>
                <w:sz w:val="22"/>
                <w:szCs w:val="22"/>
                <w:lang w:val="en-US"/>
              </w:rPr>
              <w:t>22</w:t>
            </w:r>
            <w:r w:rsidR="005676B8">
              <w:rPr>
                <w:sz w:val="22"/>
                <w:szCs w:val="22"/>
              </w:rPr>
              <w:t xml:space="preserve"> </w:t>
            </w:r>
            <w:r w:rsidR="00812862">
              <w:rPr>
                <w:sz w:val="22"/>
                <w:szCs w:val="22"/>
              </w:rPr>
              <w:t>m.</w:t>
            </w:r>
            <w:r w:rsidR="009E7377">
              <w:rPr>
                <w:sz w:val="22"/>
                <w:szCs w:val="22"/>
              </w:rPr>
              <w:t xml:space="preserve"> </w:t>
            </w:r>
            <w:r w:rsidR="009F3BB5">
              <w:rPr>
                <w:sz w:val="22"/>
                <w:szCs w:val="22"/>
              </w:rPr>
              <w:t>kovo mėn. 1</w:t>
            </w:r>
            <w:r w:rsidR="00A96340">
              <w:rPr>
                <w:sz w:val="22"/>
                <w:szCs w:val="22"/>
              </w:rPr>
              <w:t>6</w:t>
            </w:r>
            <w:r w:rsidR="007B1F1B">
              <w:rPr>
                <w:sz w:val="22"/>
                <w:szCs w:val="22"/>
              </w:rPr>
              <w:t xml:space="preserve"> </w:t>
            </w:r>
            <w:r w:rsidR="00025CDB" w:rsidRPr="00FD08F3">
              <w:rPr>
                <w:sz w:val="22"/>
                <w:szCs w:val="22"/>
              </w:rPr>
              <w:t>d.</w:t>
            </w:r>
          </w:p>
        </w:tc>
      </w:tr>
    </w:tbl>
    <w:p w14:paraId="75DD5AEC" w14:textId="77777777" w:rsidR="00025CDB" w:rsidRPr="00FD08F3" w:rsidRDefault="00025CDB" w:rsidP="00025CDB">
      <w:pPr>
        <w:widowControl w:val="0"/>
        <w:rPr>
          <w:sz w:val="22"/>
          <w:szCs w:val="22"/>
          <w:u w:val="single"/>
        </w:rPr>
      </w:pPr>
    </w:p>
    <w:p w14:paraId="47F5F629" w14:textId="68C05354" w:rsidR="00E45B45" w:rsidRPr="000E7ED0" w:rsidRDefault="007F2FBD" w:rsidP="000E7ED0">
      <w:pPr>
        <w:jc w:val="both"/>
        <w:rPr>
          <w:sz w:val="22"/>
          <w:szCs w:val="22"/>
        </w:rPr>
      </w:pPr>
      <w:r w:rsidRPr="000E7ED0">
        <w:rPr>
          <w:sz w:val="22"/>
          <w:szCs w:val="22"/>
        </w:rPr>
        <w:t>Viešoji įstaiga</w:t>
      </w:r>
      <w:r w:rsidR="00F23773" w:rsidRPr="000E7ED0">
        <w:rPr>
          <w:sz w:val="22"/>
          <w:szCs w:val="22"/>
        </w:rPr>
        <w:t xml:space="preserve"> </w:t>
      </w:r>
      <w:r w:rsidR="006952E2">
        <w:rPr>
          <w:sz w:val="22"/>
          <w:szCs w:val="22"/>
        </w:rPr>
        <w:t>Lazdijų</w:t>
      </w:r>
      <w:r w:rsidR="00544B20">
        <w:rPr>
          <w:sz w:val="22"/>
          <w:szCs w:val="22"/>
        </w:rPr>
        <w:t xml:space="preserve"> ligoninė</w:t>
      </w:r>
      <w:r w:rsidRPr="000E7ED0">
        <w:rPr>
          <w:sz w:val="22"/>
          <w:szCs w:val="22"/>
        </w:rPr>
        <w:t xml:space="preserve"> (toliau – </w:t>
      </w:r>
      <w:r w:rsidRPr="000E7ED0">
        <w:rPr>
          <w:b/>
          <w:sz w:val="22"/>
          <w:szCs w:val="22"/>
        </w:rPr>
        <w:t>Pirkėjas</w:t>
      </w:r>
      <w:r w:rsidR="005676B8">
        <w:rPr>
          <w:sz w:val="22"/>
          <w:szCs w:val="22"/>
        </w:rPr>
        <w:t xml:space="preserve">), </w:t>
      </w:r>
      <w:r w:rsidR="005676B8" w:rsidRPr="00A96340">
        <w:rPr>
          <w:sz w:val="22"/>
          <w:szCs w:val="22"/>
        </w:rPr>
        <w:t>atstovaujama</w:t>
      </w:r>
      <w:r w:rsidRPr="00A96340">
        <w:rPr>
          <w:sz w:val="22"/>
          <w:szCs w:val="22"/>
        </w:rPr>
        <w:t xml:space="preserve"> </w:t>
      </w:r>
      <w:r w:rsidR="00057739" w:rsidRPr="00D34E7B">
        <w:rPr>
          <w:sz w:val="22"/>
          <w:szCs w:val="22"/>
        </w:rPr>
        <w:t>pavaduotojo medicinai, einančio direktoriaus pareigas Vladimir Jelisejev</w:t>
      </w:r>
      <w:r w:rsidR="005676B8" w:rsidRPr="006A7613">
        <w:rPr>
          <w:color w:val="FF0000"/>
          <w:sz w:val="22"/>
          <w:szCs w:val="22"/>
        </w:rPr>
        <w:t xml:space="preserve">, </w:t>
      </w:r>
      <w:r w:rsidR="005676B8">
        <w:rPr>
          <w:sz w:val="22"/>
          <w:szCs w:val="22"/>
        </w:rPr>
        <w:t xml:space="preserve">veikiančio įstaigos įstatų </w:t>
      </w:r>
      <w:r w:rsidR="00B05D21" w:rsidRPr="000E7ED0">
        <w:rPr>
          <w:sz w:val="22"/>
          <w:szCs w:val="22"/>
        </w:rPr>
        <w:t xml:space="preserve">pagrindu ir </w:t>
      </w:r>
      <w:r w:rsidR="00DE5A66">
        <w:rPr>
          <w:sz w:val="22"/>
          <w:szCs w:val="22"/>
        </w:rPr>
        <w:t xml:space="preserve">UAB Vitrolab </w:t>
      </w:r>
      <w:r w:rsidRPr="000E7ED0">
        <w:rPr>
          <w:sz w:val="22"/>
          <w:szCs w:val="22"/>
        </w:rPr>
        <w:t xml:space="preserve">(toliau – </w:t>
      </w:r>
      <w:r w:rsidRPr="000E7ED0">
        <w:rPr>
          <w:b/>
          <w:sz w:val="22"/>
          <w:szCs w:val="22"/>
        </w:rPr>
        <w:t>Pardavėjas</w:t>
      </w:r>
      <w:r w:rsidR="005676B8">
        <w:rPr>
          <w:sz w:val="22"/>
          <w:szCs w:val="22"/>
        </w:rPr>
        <w:t xml:space="preserve">), atstovaujama </w:t>
      </w:r>
      <w:r w:rsidR="00DE5A66">
        <w:rPr>
          <w:sz w:val="22"/>
          <w:szCs w:val="22"/>
        </w:rPr>
        <w:t xml:space="preserve">direktoriaus Vaido </w:t>
      </w:r>
      <w:proofErr w:type="spellStart"/>
      <w:r w:rsidR="00DE5A66">
        <w:rPr>
          <w:sz w:val="22"/>
          <w:szCs w:val="22"/>
        </w:rPr>
        <w:t>Jankauskio</w:t>
      </w:r>
      <w:proofErr w:type="spellEnd"/>
      <w:r w:rsidRPr="000E7ED0">
        <w:rPr>
          <w:sz w:val="22"/>
          <w:szCs w:val="22"/>
        </w:rPr>
        <w:t xml:space="preserve">, </w:t>
      </w:r>
      <w:r w:rsidR="005676B8">
        <w:rPr>
          <w:sz w:val="22"/>
          <w:szCs w:val="22"/>
        </w:rPr>
        <w:t xml:space="preserve">veikiančio </w:t>
      </w:r>
      <w:r w:rsidR="00DE5A66">
        <w:rPr>
          <w:sz w:val="22"/>
          <w:szCs w:val="22"/>
        </w:rPr>
        <w:t>pagal įmonės įstatus,</w:t>
      </w:r>
      <w:r w:rsidR="00B05D21" w:rsidRPr="000E7ED0">
        <w:rPr>
          <w:sz w:val="22"/>
          <w:szCs w:val="22"/>
        </w:rPr>
        <w:t xml:space="preserve"> </w:t>
      </w:r>
      <w:r w:rsidR="00130065">
        <w:rPr>
          <w:sz w:val="22"/>
          <w:szCs w:val="22"/>
        </w:rPr>
        <w:t>laimėjusi</w:t>
      </w:r>
      <w:r w:rsidR="00E45B45" w:rsidRPr="000E7ED0">
        <w:rPr>
          <w:sz w:val="22"/>
          <w:szCs w:val="22"/>
        </w:rPr>
        <w:t xml:space="preserve"> atviro</w:t>
      </w:r>
      <w:r w:rsidR="005676B8">
        <w:rPr>
          <w:sz w:val="22"/>
          <w:szCs w:val="22"/>
        </w:rPr>
        <w:t xml:space="preserve"> konkurso būdu vykusį</w:t>
      </w:r>
      <w:r w:rsidR="00E833CB">
        <w:rPr>
          <w:sz w:val="22"/>
          <w:szCs w:val="22"/>
        </w:rPr>
        <w:t xml:space="preserve"> </w:t>
      </w:r>
      <w:r w:rsidR="00DA159A">
        <w:rPr>
          <w:sz w:val="22"/>
          <w:szCs w:val="22"/>
        </w:rPr>
        <w:t xml:space="preserve">supaprastintą </w:t>
      </w:r>
      <w:r w:rsidR="00E833CB">
        <w:rPr>
          <w:sz w:val="22"/>
          <w:szCs w:val="22"/>
        </w:rPr>
        <w:t>pirkimą</w:t>
      </w:r>
      <w:r w:rsidR="008F220D">
        <w:rPr>
          <w:sz w:val="22"/>
          <w:szCs w:val="22"/>
        </w:rPr>
        <w:t xml:space="preserve"> </w:t>
      </w:r>
      <w:r w:rsidR="005676B8" w:rsidRPr="005676B8">
        <w:rPr>
          <w:sz w:val="22"/>
          <w:szCs w:val="22"/>
        </w:rPr>
        <w:t xml:space="preserve">„Reagentai </w:t>
      </w:r>
      <w:r w:rsidR="00DA159A">
        <w:rPr>
          <w:sz w:val="22"/>
          <w:szCs w:val="22"/>
        </w:rPr>
        <w:t xml:space="preserve">ir pagalbinės priemonės </w:t>
      </w:r>
      <w:r w:rsidR="00544B20">
        <w:rPr>
          <w:sz w:val="22"/>
          <w:szCs w:val="22"/>
        </w:rPr>
        <w:t>Klinikinės diagnostikos laboratorijoje atliekamiems</w:t>
      </w:r>
      <w:r w:rsidR="00DE0F7A">
        <w:rPr>
          <w:sz w:val="22"/>
          <w:szCs w:val="22"/>
        </w:rPr>
        <w:t xml:space="preserve"> tyrimams </w:t>
      </w:r>
      <w:r w:rsidR="007B6226">
        <w:rPr>
          <w:sz w:val="22"/>
          <w:szCs w:val="22"/>
        </w:rPr>
        <w:t>“</w:t>
      </w:r>
      <w:r w:rsidR="00E45B45" w:rsidRPr="000E7ED0">
        <w:rPr>
          <w:sz w:val="22"/>
          <w:szCs w:val="22"/>
        </w:rPr>
        <w:t xml:space="preserve"> </w:t>
      </w:r>
      <w:r w:rsidR="005676B8">
        <w:rPr>
          <w:sz w:val="22"/>
          <w:szCs w:val="22"/>
        </w:rPr>
        <w:t xml:space="preserve">(CVP IS </w:t>
      </w:r>
      <w:r w:rsidR="002F3299">
        <w:rPr>
          <w:sz w:val="22"/>
          <w:szCs w:val="22"/>
        </w:rPr>
        <w:t xml:space="preserve">Nr. </w:t>
      </w:r>
      <w:r w:rsidR="00DE5A66" w:rsidRPr="00DE5A66">
        <w:rPr>
          <w:sz w:val="22"/>
          <w:szCs w:val="22"/>
        </w:rPr>
        <w:t>585443</w:t>
      </w:r>
      <w:r w:rsidR="002F3299">
        <w:rPr>
          <w:sz w:val="22"/>
          <w:szCs w:val="22"/>
        </w:rPr>
        <w:t>)</w:t>
      </w:r>
      <w:r w:rsidR="0058000B" w:rsidRPr="000E7ED0">
        <w:rPr>
          <w:sz w:val="22"/>
          <w:szCs w:val="22"/>
        </w:rPr>
        <w:t xml:space="preserve"> (toliau - Pirkimas)</w:t>
      </w:r>
      <w:r w:rsidR="00E45B45" w:rsidRPr="000E7ED0">
        <w:rPr>
          <w:sz w:val="22"/>
          <w:szCs w:val="22"/>
        </w:rPr>
        <w:t>, sudarė šią sutartį:</w:t>
      </w:r>
    </w:p>
    <w:p w14:paraId="41F1686C" w14:textId="77777777" w:rsidR="001D3876" w:rsidRPr="000E7ED0" w:rsidRDefault="001D3876" w:rsidP="000E7ED0">
      <w:pPr>
        <w:jc w:val="both"/>
        <w:rPr>
          <w:sz w:val="22"/>
          <w:szCs w:val="22"/>
        </w:rPr>
      </w:pPr>
    </w:p>
    <w:p w14:paraId="653FD5CB" w14:textId="77777777" w:rsidR="001D3876" w:rsidRPr="000E7ED0" w:rsidRDefault="001D3876" w:rsidP="000E7ED0">
      <w:pPr>
        <w:pStyle w:val="Sraopastraipa"/>
        <w:numPr>
          <w:ilvl w:val="0"/>
          <w:numId w:val="23"/>
        </w:numPr>
        <w:jc w:val="center"/>
        <w:rPr>
          <w:rFonts w:ascii="Times New Roman" w:hAnsi="Times New Roman"/>
          <w:b/>
          <w:sz w:val="22"/>
          <w:szCs w:val="22"/>
          <w:lang w:val="lt-LT"/>
        </w:rPr>
      </w:pPr>
      <w:r w:rsidRPr="000E7ED0">
        <w:rPr>
          <w:rFonts w:ascii="Times New Roman" w:hAnsi="Times New Roman"/>
          <w:b/>
          <w:sz w:val="22"/>
          <w:szCs w:val="22"/>
          <w:lang w:val="lt-LT"/>
        </w:rPr>
        <w:t>SUTARTIES OBJEKTAS</w:t>
      </w:r>
    </w:p>
    <w:p w14:paraId="5CF9AF6D" w14:textId="77777777" w:rsidR="001D3876" w:rsidRPr="000E7ED0" w:rsidRDefault="001D3876" w:rsidP="000E7ED0">
      <w:pPr>
        <w:jc w:val="both"/>
        <w:rPr>
          <w:sz w:val="22"/>
          <w:szCs w:val="22"/>
        </w:rPr>
      </w:pPr>
    </w:p>
    <w:p w14:paraId="71CBCAE7" w14:textId="25758319" w:rsidR="001D3876" w:rsidRDefault="001D3876" w:rsidP="007E4753">
      <w:pPr>
        <w:jc w:val="both"/>
        <w:rPr>
          <w:sz w:val="22"/>
          <w:szCs w:val="22"/>
        </w:rPr>
      </w:pPr>
      <w:r w:rsidRPr="000E7ED0">
        <w:rPr>
          <w:sz w:val="22"/>
          <w:szCs w:val="22"/>
        </w:rPr>
        <w:t>1.1. Pardavėj</w:t>
      </w:r>
      <w:r w:rsidR="005676B8">
        <w:rPr>
          <w:sz w:val="22"/>
          <w:szCs w:val="22"/>
        </w:rPr>
        <w:t>as įsipareigoja parduoti Pirkėjui reag</w:t>
      </w:r>
      <w:r w:rsidR="00130065">
        <w:rPr>
          <w:sz w:val="22"/>
          <w:szCs w:val="22"/>
        </w:rPr>
        <w:t>entus</w:t>
      </w:r>
      <w:r w:rsidR="00DA159A">
        <w:rPr>
          <w:sz w:val="22"/>
          <w:szCs w:val="22"/>
        </w:rPr>
        <w:t xml:space="preserve"> ir/ar pagalbines priemones</w:t>
      </w:r>
      <w:r w:rsidR="005676B8">
        <w:rPr>
          <w:sz w:val="22"/>
          <w:szCs w:val="22"/>
        </w:rPr>
        <w:t xml:space="preserve"> </w:t>
      </w:r>
      <w:r w:rsidRPr="000E7ED0">
        <w:rPr>
          <w:sz w:val="22"/>
          <w:szCs w:val="22"/>
        </w:rPr>
        <w:t>(toliau – Prekės), o P</w:t>
      </w:r>
      <w:r w:rsidR="00820CEA" w:rsidRPr="000E7ED0">
        <w:rPr>
          <w:sz w:val="22"/>
          <w:szCs w:val="22"/>
        </w:rPr>
        <w:t xml:space="preserve">irkėjas įsipareigoja </w:t>
      </w:r>
      <w:r w:rsidR="002A4757">
        <w:rPr>
          <w:sz w:val="22"/>
          <w:szCs w:val="22"/>
        </w:rPr>
        <w:t>priimti j</w:t>
      </w:r>
      <w:r w:rsidR="00147F3B">
        <w:rPr>
          <w:sz w:val="22"/>
          <w:szCs w:val="22"/>
        </w:rPr>
        <w:t>a</w:t>
      </w:r>
      <w:r w:rsidR="00BB063D" w:rsidRPr="000E7ED0">
        <w:rPr>
          <w:sz w:val="22"/>
          <w:szCs w:val="22"/>
        </w:rPr>
        <w:t>s</w:t>
      </w:r>
      <w:r w:rsidR="00272F58" w:rsidRPr="000E7ED0">
        <w:rPr>
          <w:sz w:val="22"/>
          <w:szCs w:val="22"/>
        </w:rPr>
        <w:t xml:space="preserve"> ir </w:t>
      </w:r>
      <w:r w:rsidR="00147F3B">
        <w:rPr>
          <w:sz w:val="22"/>
          <w:szCs w:val="22"/>
        </w:rPr>
        <w:t>už ja</w:t>
      </w:r>
      <w:r w:rsidR="00BB063D" w:rsidRPr="000E7ED0">
        <w:rPr>
          <w:sz w:val="22"/>
          <w:szCs w:val="22"/>
        </w:rPr>
        <w:t>s</w:t>
      </w:r>
      <w:r w:rsidRPr="000E7ED0">
        <w:rPr>
          <w:sz w:val="22"/>
          <w:szCs w:val="22"/>
        </w:rPr>
        <w:t xml:space="preserve"> sumokėti šioje sutartyje nurodytą kainą sutarties 6 p. numatyta tvarka.</w:t>
      </w:r>
    </w:p>
    <w:p w14:paraId="00842498" w14:textId="77777777" w:rsidR="001D4FE1" w:rsidRPr="000E7ED0" w:rsidRDefault="001D4FE1" w:rsidP="007E4753">
      <w:pPr>
        <w:jc w:val="both"/>
        <w:rPr>
          <w:sz w:val="22"/>
          <w:szCs w:val="22"/>
        </w:rPr>
      </w:pPr>
    </w:p>
    <w:p w14:paraId="66F9E94C" w14:textId="337A93C8" w:rsidR="001D4FE1" w:rsidRPr="001D4FE1" w:rsidRDefault="001D4FE1" w:rsidP="001D4FE1">
      <w:pPr>
        <w:ind w:left="360"/>
        <w:contextualSpacing/>
        <w:jc w:val="center"/>
        <w:rPr>
          <w:b/>
          <w:sz w:val="22"/>
          <w:szCs w:val="22"/>
        </w:rPr>
      </w:pPr>
      <w:r>
        <w:rPr>
          <w:b/>
          <w:sz w:val="22"/>
          <w:szCs w:val="22"/>
        </w:rPr>
        <w:t xml:space="preserve">2. </w:t>
      </w:r>
      <w:r w:rsidRPr="001D4FE1">
        <w:rPr>
          <w:b/>
          <w:sz w:val="22"/>
          <w:szCs w:val="22"/>
        </w:rPr>
        <w:t>SUTARTIES VERTĖ</w:t>
      </w:r>
    </w:p>
    <w:p w14:paraId="1C77EF6A" w14:textId="77777777" w:rsidR="001D4FE1" w:rsidRPr="001D4FE1" w:rsidRDefault="001D4FE1" w:rsidP="001D4FE1">
      <w:pPr>
        <w:ind w:left="720"/>
        <w:contextualSpacing/>
        <w:rPr>
          <w:b/>
          <w:sz w:val="22"/>
          <w:szCs w:val="22"/>
        </w:rPr>
      </w:pPr>
    </w:p>
    <w:p w14:paraId="40287113" w14:textId="77777777" w:rsidR="001D4FE1" w:rsidRPr="001D4FE1" w:rsidRDefault="001D4FE1" w:rsidP="001D4FE1">
      <w:pPr>
        <w:contextualSpacing/>
        <w:jc w:val="both"/>
        <w:rPr>
          <w:sz w:val="22"/>
          <w:szCs w:val="22"/>
          <w:lang w:eastAsia="lt-LT"/>
        </w:rPr>
      </w:pPr>
      <w:r w:rsidRPr="001D4FE1">
        <w:rPr>
          <w:sz w:val="22"/>
          <w:szCs w:val="22"/>
        </w:rPr>
        <w:t xml:space="preserve">2.1. Sutarčiai taikomas </w:t>
      </w:r>
      <w:r w:rsidRPr="001D4FE1">
        <w:rPr>
          <w:b/>
          <w:sz w:val="22"/>
          <w:szCs w:val="22"/>
        </w:rPr>
        <w:t>fiksuotų įkainių maksimalių kiekių kainodaros metodas</w:t>
      </w:r>
      <w:r w:rsidRPr="001D4FE1">
        <w:rPr>
          <w:sz w:val="22"/>
          <w:szCs w:val="22"/>
        </w:rPr>
        <w:t xml:space="preserve">. Sutartyje nustatyti </w:t>
      </w:r>
      <w:r w:rsidRPr="001D4FE1">
        <w:rPr>
          <w:b/>
          <w:sz w:val="22"/>
          <w:szCs w:val="22"/>
        </w:rPr>
        <w:t>fiksuoti prekių įkainiai ir</w:t>
      </w:r>
      <w:r w:rsidRPr="001D4FE1">
        <w:rPr>
          <w:b/>
          <w:sz w:val="22"/>
          <w:szCs w:val="22"/>
          <w:lang w:eastAsia="lt-LT"/>
        </w:rPr>
        <w:t xml:space="preserve"> perkamų prekių</w:t>
      </w:r>
      <w:r w:rsidRPr="001D4FE1">
        <w:rPr>
          <w:sz w:val="22"/>
          <w:szCs w:val="22"/>
          <w:lang w:eastAsia="lt-LT"/>
        </w:rPr>
        <w:t xml:space="preserve"> </w:t>
      </w:r>
      <w:r w:rsidRPr="001D4FE1">
        <w:rPr>
          <w:b/>
          <w:sz w:val="22"/>
          <w:szCs w:val="22"/>
          <w:lang w:eastAsia="lt-LT"/>
        </w:rPr>
        <w:t>maksimalūs kiekiai</w:t>
      </w:r>
      <w:r w:rsidRPr="001D4FE1">
        <w:rPr>
          <w:sz w:val="22"/>
          <w:szCs w:val="22"/>
          <w:lang w:eastAsia="lt-LT"/>
        </w:rPr>
        <w:t xml:space="preserve">, kurie </w:t>
      </w:r>
      <w:r w:rsidRPr="001D4FE1">
        <w:rPr>
          <w:sz w:val="22"/>
          <w:szCs w:val="22"/>
        </w:rPr>
        <w:t>nurodyti šios sutarties priede Nr. 1.</w:t>
      </w:r>
      <w:r w:rsidRPr="001D4FE1">
        <w:rPr>
          <w:i/>
          <w:sz w:val="22"/>
          <w:szCs w:val="22"/>
          <w:lang w:eastAsia="lt-LT"/>
        </w:rPr>
        <w:t xml:space="preserve"> </w:t>
      </w:r>
    </w:p>
    <w:p w14:paraId="6A86CF40" w14:textId="1583C190" w:rsidR="001D4FE1" w:rsidRPr="00DE5A66" w:rsidRDefault="001D4FE1" w:rsidP="001D4FE1">
      <w:pPr>
        <w:jc w:val="both"/>
        <w:rPr>
          <w:sz w:val="22"/>
          <w:szCs w:val="22"/>
          <w:lang w:val="en-GB" w:eastAsia="en-GB"/>
        </w:rPr>
      </w:pPr>
      <w:r w:rsidRPr="001D4FE1">
        <w:rPr>
          <w:sz w:val="22"/>
          <w:szCs w:val="22"/>
        </w:rPr>
        <w:t xml:space="preserve">2.2. Pradinė (maksimali) sutarties vertė  be PVM </w:t>
      </w:r>
      <w:r w:rsidR="00DE5A66" w:rsidRPr="00DE5A66">
        <w:rPr>
          <w:sz w:val="22"/>
          <w:szCs w:val="22"/>
          <w:lang w:val="en-GB" w:eastAsia="en-GB"/>
        </w:rPr>
        <w:t>23 462,00</w:t>
      </w:r>
      <w:r w:rsidR="00DE5A66">
        <w:rPr>
          <w:sz w:val="22"/>
          <w:szCs w:val="22"/>
          <w:lang w:val="en-GB" w:eastAsia="en-GB"/>
        </w:rPr>
        <w:t xml:space="preserve"> </w:t>
      </w:r>
      <w:r w:rsidRPr="001D4FE1">
        <w:rPr>
          <w:sz w:val="22"/>
          <w:szCs w:val="22"/>
        </w:rPr>
        <w:t>Eur (</w:t>
      </w:r>
      <w:r w:rsidR="00DE5A66">
        <w:rPr>
          <w:sz w:val="22"/>
          <w:szCs w:val="22"/>
        </w:rPr>
        <w:t>dvidešimt trys tūkstančiai keturi šimtai šešiasdešimt du eurai, 00 ct</w:t>
      </w:r>
      <w:r w:rsidRPr="001D4FE1">
        <w:rPr>
          <w:sz w:val="22"/>
          <w:szCs w:val="22"/>
        </w:rPr>
        <w:t xml:space="preserve">). </w:t>
      </w:r>
    </w:p>
    <w:p w14:paraId="50C9B2ED" w14:textId="371B97A4" w:rsidR="001D4FE1" w:rsidRPr="00DE5A66" w:rsidRDefault="001D4FE1" w:rsidP="001D4FE1">
      <w:pPr>
        <w:jc w:val="both"/>
        <w:rPr>
          <w:lang w:val="en-GB" w:eastAsia="en-GB"/>
        </w:rPr>
      </w:pPr>
      <w:r w:rsidRPr="001D4FE1">
        <w:rPr>
          <w:sz w:val="22"/>
          <w:szCs w:val="22"/>
        </w:rPr>
        <w:t xml:space="preserve">PVM suma </w:t>
      </w:r>
      <w:r w:rsidR="00DE5A66" w:rsidRPr="00DE5A66">
        <w:rPr>
          <w:lang w:val="en-GB" w:eastAsia="en-GB"/>
        </w:rPr>
        <w:t>1 279,66</w:t>
      </w:r>
      <w:r w:rsidRPr="001D4FE1">
        <w:rPr>
          <w:sz w:val="22"/>
          <w:szCs w:val="22"/>
        </w:rPr>
        <w:t xml:space="preserve"> Eur (</w:t>
      </w:r>
      <w:r w:rsidR="00DE5A66">
        <w:rPr>
          <w:sz w:val="22"/>
          <w:szCs w:val="22"/>
        </w:rPr>
        <w:t>vienas tūkstantis du šimtai septyniasdešimt devyni eurai, 66 ct</w:t>
      </w:r>
      <w:r w:rsidRPr="001D4FE1">
        <w:rPr>
          <w:sz w:val="22"/>
          <w:szCs w:val="22"/>
        </w:rPr>
        <w:t xml:space="preserve">). </w:t>
      </w:r>
    </w:p>
    <w:p w14:paraId="64E1FE6B" w14:textId="6B857079" w:rsidR="001D4FE1" w:rsidRPr="00DE5A66" w:rsidRDefault="001D4FE1" w:rsidP="001D4FE1">
      <w:pPr>
        <w:jc w:val="both"/>
        <w:rPr>
          <w:b/>
          <w:bCs/>
          <w:lang w:val="en-GB" w:eastAsia="en-GB"/>
        </w:rPr>
      </w:pPr>
      <w:r w:rsidRPr="001D4FE1">
        <w:rPr>
          <w:b/>
          <w:sz w:val="22"/>
          <w:szCs w:val="22"/>
        </w:rPr>
        <w:t>Pradinė (maksimali) sutarties vertė su PVM</w:t>
      </w:r>
      <w:r w:rsidRPr="001D4FE1">
        <w:rPr>
          <w:sz w:val="22"/>
          <w:szCs w:val="22"/>
        </w:rPr>
        <w:t xml:space="preserve"> </w:t>
      </w:r>
      <w:r w:rsidR="00DE5A66" w:rsidRPr="00DE5A66">
        <w:rPr>
          <w:b/>
          <w:bCs/>
          <w:lang w:val="en-GB" w:eastAsia="en-GB"/>
        </w:rPr>
        <w:t>24 741,66</w:t>
      </w:r>
      <w:r w:rsidR="00DE5A66">
        <w:rPr>
          <w:b/>
          <w:bCs/>
          <w:lang w:val="en-GB" w:eastAsia="en-GB"/>
        </w:rPr>
        <w:t xml:space="preserve"> </w:t>
      </w:r>
      <w:r w:rsidRPr="001D4FE1">
        <w:rPr>
          <w:sz w:val="22"/>
          <w:szCs w:val="22"/>
        </w:rPr>
        <w:t xml:space="preserve"> Eur (</w:t>
      </w:r>
      <w:r w:rsidR="00DE5A66">
        <w:rPr>
          <w:sz w:val="22"/>
          <w:szCs w:val="22"/>
        </w:rPr>
        <w:t>dvidešimt keturi tūkstančiai septyni šimtai keturiasdešimt vienas euras, 66 ct</w:t>
      </w:r>
      <w:r w:rsidRPr="001D4FE1">
        <w:rPr>
          <w:sz w:val="22"/>
          <w:szCs w:val="22"/>
        </w:rPr>
        <w:t xml:space="preserve">). </w:t>
      </w:r>
    </w:p>
    <w:p w14:paraId="4CEA4449" w14:textId="77777777" w:rsidR="001D4FE1" w:rsidRPr="001D4FE1" w:rsidRDefault="001D4FE1" w:rsidP="001D4FE1">
      <w:pPr>
        <w:contextualSpacing/>
        <w:jc w:val="both"/>
        <w:rPr>
          <w:sz w:val="22"/>
          <w:szCs w:val="22"/>
        </w:rPr>
      </w:pPr>
      <w:r w:rsidRPr="001D4FE1">
        <w:rPr>
          <w:sz w:val="22"/>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524A7032" w14:textId="77777777" w:rsidR="001D4FE1" w:rsidRPr="001D4FE1" w:rsidRDefault="001D4FE1" w:rsidP="001D4FE1">
      <w:pPr>
        <w:contextualSpacing/>
        <w:jc w:val="both"/>
        <w:rPr>
          <w:sz w:val="22"/>
          <w:szCs w:val="22"/>
        </w:rPr>
      </w:pPr>
      <w:r w:rsidRPr="001D4FE1">
        <w:rPr>
          <w:sz w:val="22"/>
          <w:szCs w:val="22"/>
        </w:rPr>
        <w:t>2.4. Į Prekių įkainius įskaityti visi Pardavėjo mokami mokesčiai, prekės pristatymo ir kitos išlaidos.</w:t>
      </w:r>
    </w:p>
    <w:p w14:paraId="0CBF198A" w14:textId="77777777" w:rsidR="001D4FE1" w:rsidRPr="001D4FE1" w:rsidRDefault="001D4FE1" w:rsidP="001D4FE1">
      <w:pPr>
        <w:contextualSpacing/>
        <w:jc w:val="both"/>
        <w:rPr>
          <w:sz w:val="22"/>
          <w:szCs w:val="22"/>
        </w:rPr>
      </w:pPr>
      <w:r w:rsidRPr="001D4FE1">
        <w:rPr>
          <w:sz w:val="22"/>
          <w:szCs w:val="22"/>
        </w:rPr>
        <w:t xml:space="preserve">2.5. </w:t>
      </w:r>
      <w:r w:rsidRPr="001D4FE1">
        <w:rPr>
          <w:b/>
          <w:sz w:val="22"/>
          <w:szCs w:val="22"/>
        </w:rPr>
        <w:t>Sutarties kaina</w:t>
      </w:r>
      <w:r w:rsidRPr="001D4FE1">
        <w:rPr>
          <w:sz w:val="22"/>
          <w:szCs w:val="22"/>
        </w:rPr>
        <w:t xml:space="preserve"> – už prekes pagal Sutartį tiekėjo gaunama ekonominė nauda.</w:t>
      </w:r>
    </w:p>
    <w:p w14:paraId="1A4381C7" w14:textId="77777777" w:rsidR="001D4FE1" w:rsidRPr="001D4FE1" w:rsidRDefault="001D4FE1" w:rsidP="001D4FE1">
      <w:pPr>
        <w:contextualSpacing/>
        <w:jc w:val="both"/>
        <w:rPr>
          <w:sz w:val="22"/>
          <w:szCs w:val="22"/>
        </w:rPr>
      </w:pPr>
      <w:r w:rsidRPr="001D4FE1">
        <w:rPr>
          <w:sz w:val="22"/>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2AD65D13" w14:textId="77777777" w:rsidR="001D4FE1" w:rsidRPr="001D4FE1" w:rsidRDefault="001D4FE1" w:rsidP="001D4FE1">
      <w:pPr>
        <w:jc w:val="both"/>
        <w:rPr>
          <w:sz w:val="22"/>
          <w:szCs w:val="22"/>
        </w:rPr>
      </w:pPr>
    </w:p>
    <w:p w14:paraId="7CBD7B10" w14:textId="687C92E3" w:rsidR="001D4FE1" w:rsidRPr="001D4FE1" w:rsidRDefault="001D4FE1" w:rsidP="001D4FE1">
      <w:pPr>
        <w:ind w:left="360"/>
        <w:contextualSpacing/>
        <w:jc w:val="center"/>
        <w:rPr>
          <w:b/>
          <w:sz w:val="22"/>
          <w:szCs w:val="22"/>
        </w:rPr>
      </w:pPr>
      <w:r>
        <w:rPr>
          <w:b/>
          <w:sz w:val="22"/>
          <w:szCs w:val="22"/>
        </w:rPr>
        <w:t xml:space="preserve">3. </w:t>
      </w:r>
      <w:r w:rsidRPr="001D4FE1">
        <w:rPr>
          <w:b/>
          <w:sz w:val="22"/>
          <w:szCs w:val="22"/>
        </w:rPr>
        <w:t>PERKAMOS PREKĖS</w:t>
      </w:r>
    </w:p>
    <w:p w14:paraId="0C271ADD" w14:textId="77777777" w:rsidR="001D4FE1" w:rsidRPr="001D4FE1" w:rsidRDefault="001D4FE1" w:rsidP="001D4FE1">
      <w:pPr>
        <w:jc w:val="both"/>
        <w:rPr>
          <w:sz w:val="22"/>
          <w:szCs w:val="22"/>
        </w:rPr>
      </w:pPr>
    </w:p>
    <w:p w14:paraId="533E421D" w14:textId="77777777" w:rsidR="001D4FE1" w:rsidRPr="001D4FE1" w:rsidRDefault="001D4FE1" w:rsidP="001D4FE1">
      <w:pPr>
        <w:jc w:val="both"/>
        <w:rPr>
          <w:sz w:val="22"/>
          <w:szCs w:val="22"/>
        </w:rPr>
      </w:pPr>
      <w:r w:rsidRPr="001D4FE1">
        <w:rPr>
          <w:sz w:val="22"/>
          <w:szCs w:val="22"/>
        </w:rPr>
        <w:t>3.1. Šia Sutartimi Pardavėjas įsipareigoja perleisti prekes, kurių detali specifikacija ir įkainiai nustatyti šios Sutarties priede Nr.1. Perkamų pagal Sutartį prekių kiekiai negali viršyti atskirų sutarties dalių maksimalių kiekių, nurodytų šios Sutarties priede Nr.1.</w:t>
      </w:r>
      <w:r w:rsidRPr="001D4FE1">
        <w:rPr>
          <w:sz w:val="22"/>
          <w:szCs w:val="22"/>
          <w:lang w:eastAsia="lt-LT"/>
        </w:rPr>
        <w:t xml:space="preserve"> Sutarties vykdymo metu įsigyjami prekių kiekiai priklauso nuo faktinių Pirkėjo užsakymų, tačiau negali būti viršytas nurodytas maksimalus kiekis, išpirkti mažesnį kiekį Pirkėjas gali.</w:t>
      </w:r>
    </w:p>
    <w:p w14:paraId="167B245C" w14:textId="77777777" w:rsidR="001D4FE1" w:rsidRPr="001D4FE1" w:rsidRDefault="001D4FE1" w:rsidP="001D4FE1">
      <w:pPr>
        <w:jc w:val="both"/>
        <w:rPr>
          <w:sz w:val="22"/>
          <w:szCs w:val="22"/>
        </w:rPr>
      </w:pPr>
      <w:r w:rsidRPr="001D4FE1">
        <w:rPr>
          <w:sz w:val="22"/>
          <w:szCs w:val="22"/>
        </w:rPr>
        <w:t>3.2. Jei dėl nuo Pardavėjo nepriklausančių aplinkybių, kurių nebuvo įmanoma numatyti rengiant pirkimo dokumentus ir/ar sutarties sudarymo metu, Pardavėjas negali pristatyti pasiūlyme nurodyto modelio prekių, sutarties šalims išreiškus sutikimą, nekeičiant sutarties kainos, Pardavėjas gali pristatyti kito modelio prekes su sąlyga, kad naujas modelis visiškai atitiks pirkimo dokumentuose ir sutarties priede keliamus reikalavimus ir bus pristatomas už tą pačią kainą.</w:t>
      </w:r>
    </w:p>
    <w:p w14:paraId="5D1FCF95" w14:textId="77777777" w:rsidR="001D3876" w:rsidRPr="000E7ED0" w:rsidRDefault="001D3876" w:rsidP="000E7ED0">
      <w:pPr>
        <w:jc w:val="both"/>
        <w:rPr>
          <w:sz w:val="22"/>
          <w:szCs w:val="22"/>
        </w:rPr>
      </w:pPr>
    </w:p>
    <w:p w14:paraId="286B7341" w14:textId="711257BB" w:rsidR="001D3876" w:rsidRPr="001D4FE1" w:rsidRDefault="001D4FE1" w:rsidP="001D4FE1">
      <w:pPr>
        <w:ind w:left="426"/>
        <w:jc w:val="center"/>
        <w:rPr>
          <w:b/>
          <w:sz w:val="22"/>
          <w:szCs w:val="22"/>
        </w:rPr>
      </w:pPr>
      <w:r>
        <w:rPr>
          <w:b/>
          <w:sz w:val="22"/>
          <w:szCs w:val="22"/>
        </w:rPr>
        <w:t xml:space="preserve">4. </w:t>
      </w:r>
      <w:r w:rsidR="001D3876" w:rsidRPr="001D4FE1">
        <w:rPr>
          <w:b/>
          <w:sz w:val="22"/>
          <w:szCs w:val="22"/>
        </w:rPr>
        <w:t>PREKIŲ PRISTATYMO TVARKA</w:t>
      </w:r>
    </w:p>
    <w:p w14:paraId="3D313C36" w14:textId="77777777" w:rsidR="001D3876" w:rsidRPr="000E7ED0" w:rsidRDefault="001D3876" w:rsidP="000E7ED0">
      <w:pPr>
        <w:jc w:val="both"/>
        <w:rPr>
          <w:sz w:val="22"/>
          <w:szCs w:val="22"/>
        </w:rPr>
      </w:pPr>
    </w:p>
    <w:p w14:paraId="598EF538" w14:textId="77777777" w:rsidR="00DA159A" w:rsidRPr="00B14717" w:rsidRDefault="001D3876" w:rsidP="00DA159A">
      <w:pPr>
        <w:shd w:val="clear" w:color="auto" w:fill="FFFFFF" w:themeFill="background1"/>
        <w:jc w:val="both"/>
        <w:rPr>
          <w:sz w:val="22"/>
          <w:szCs w:val="22"/>
        </w:rPr>
      </w:pPr>
      <w:r w:rsidRPr="00B14717">
        <w:rPr>
          <w:sz w:val="22"/>
          <w:szCs w:val="22"/>
        </w:rPr>
        <w:t>4.1.</w:t>
      </w:r>
      <w:r w:rsidR="005D3082" w:rsidRPr="00B14717">
        <w:rPr>
          <w:sz w:val="22"/>
          <w:szCs w:val="22"/>
        </w:rPr>
        <w:t xml:space="preserve"> </w:t>
      </w:r>
      <w:r w:rsidR="00DA159A" w:rsidRPr="00B14717">
        <w:rPr>
          <w:sz w:val="22"/>
          <w:szCs w:val="22"/>
        </w:rPr>
        <w:t xml:space="preserve">Pardavėjas įsipareigoja pristatyti prekes savo transportu ne vėliau kaip per 14 (keturiolika) darbo dienų nuo Pirkėjo užsakyme nurodytos datos, o esant ypatingiems atvejams - per 7 (septynias) darbo dienas. </w:t>
      </w:r>
    </w:p>
    <w:p w14:paraId="352C51EB" w14:textId="5BF23981" w:rsidR="007A6531" w:rsidRDefault="005676B8" w:rsidP="00DA159A">
      <w:pPr>
        <w:shd w:val="clear" w:color="auto" w:fill="FFFFFF" w:themeFill="background1"/>
        <w:jc w:val="both"/>
        <w:rPr>
          <w:sz w:val="22"/>
          <w:szCs w:val="22"/>
        </w:rPr>
      </w:pPr>
      <w:r w:rsidRPr="00B14717">
        <w:rPr>
          <w:sz w:val="22"/>
          <w:szCs w:val="22"/>
        </w:rPr>
        <w:t xml:space="preserve">4.2. Prekių pristatymo vieta – </w:t>
      </w:r>
      <w:r w:rsidR="007A6531" w:rsidRPr="00B14717">
        <w:rPr>
          <w:sz w:val="22"/>
          <w:szCs w:val="22"/>
        </w:rPr>
        <w:t xml:space="preserve">VšĮ </w:t>
      </w:r>
      <w:r w:rsidR="00DC69E3">
        <w:rPr>
          <w:sz w:val="22"/>
          <w:szCs w:val="22"/>
        </w:rPr>
        <w:t>Lazdijų</w:t>
      </w:r>
      <w:r w:rsidR="00544B20">
        <w:rPr>
          <w:sz w:val="22"/>
          <w:szCs w:val="22"/>
        </w:rPr>
        <w:t xml:space="preserve"> ligoninė</w:t>
      </w:r>
      <w:r w:rsidR="007A6531" w:rsidRPr="00B14717">
        <w:rPr>
          <w:sz w:val="22"/>
          <w:szCs w:val="22"/>
        </w:rPr>
        <w:t>, Vaistinės sandėlis (</w:t>
      </w:r>
      <w:r w:rsidR="00DC69E3">
        <w:rPr>
          <w:sz w:val="22"/>
          <w:szCs w:val="22"/>
        </w:rPr>
        <w:t>Kauno g.8, Lazdijai LT-67128</w:t>
      </w:r>
      <w:r w:rsidR="007A6531" w:rsidRPr="00B14717">
        <w:rPr>
          <w:sz w:val="22"/>
          <w:szCs w:val="22"/>
        </w:rPr>
        <w:t>).</w:t>
      </w:r>
    </w:p>
    <w:p w14:paraId="004F8735" w14:textId="60BB9024" w:rsidR="00BF5DCE" w:rsidRPr="00BF5DCE" w:rsidRDefault="00BF5DCE" w:rsidP="00BF5DCE">
      <w:pPr>
        <w:widowControl w:val="0"/>
        <w:tabs>
          <w:tab w:val="left" w:pos="284"/>
          <w:tab w:val="left" w:pos="567"/>
        </w:tabs>
        <w:contextualSpacing/>
        <w:jc w:val="both"/>
        <w:rPr>
          <w:sz w:val="22"/>
          <w:szCs w:val="22"/>
        </w:rPr>
      </w:pPr>
      <w:r w:rsidRPr="00BF5DCE">
        <w:rPr>
          <w:sz w:val="22"/>
          <w:szCs w:val="22"/>
        </w:rPr>
        <w:t>4.3.</w:t>
      </w:r>
      <w:r w:rsidRPr="00BF5DCE">
        <w:rPr>
          <w:sz w:val="22"/>
          <w:szCs w:val="22"/>
        </w:rPr>
        <w:tab/>
        <w:t xml:space="preserve">Pardavėjo atstovas, atsakingas už sutarties vykdymą: </w:t>
      </w:r>
      <w:r w:rsidR="009F3BB5" w:rsidRPr="009F3BB5">
        <w:rPr>
          <w:sz w:val="22"/>
          <w:szCs w:val="22"/>
        </w:rPr>
        <w:t>Vaidas Jankauskis</w:t>
      </w:r>
      <w:r w:rsidR="009F3BB5">
        <w:rPr>
          <w:sz w:val="22"/>
          <w:szCs w:val="22"/>
        </w:rPr>
        <w:t xml:space="preserve">, </w:t>
      </w:r>
      <w:bookmarkStart w:id="3" w:name="_Hlk94693748"/>
      <w:r w:rsidR="009F3BB5">
        <w:rPr>
          <w:sz w:val="22"/>
          <w:szCs w:val="22"/>
        </w:rPr>
        <w:t>t</w:t>
      </w:r>
      <w:r w:rsidR="009F3BB5" w:rsidRPr="009F3BB5">
        <w:rPr>
          <w:sz w:val="22"/>
          <w:szCs w:val="22"/>
        </w:rPr>
        <w:t>el. (8 37) 333 317</w:t>
      </w:r>
      <w:bookmarkEnd w:id="3"/>
      <w:r w:rsidR="009F3BB5">
        <w:rPr>
          <w:sz w:val="22"/>
          <w:szCs w:val="22"/>
        </w:rPr>
        <w:t xml:space="preserve">, </w:t>
      </w:r>
      <w:r w:rsidRPr="00BF5DCE">
        <w:rPr>
          <w:sz w:val="22"/>
          <w:szCs w:val="22"/>
        </w:rPr>
        <w:t>el. paštas</w:t>
      </w:r>
      <w:r w:rsidR="009F3BB5">
        <w:rPr>
          <w:sz w:val="22"/>
          <w:szCs w:val="22"/>
        </w:rPr>
        <w:t xml:space="preserve"> </w:t>
      </w:r>
      <w:bookmarkStart w:id="4" w:name="_Hlk94595944"/>
      <w:r w:rsidR="009F3BB5" w:rsidRPr="009F3BB5">
        <w:rPr>
          <w:sz w:val="22"/>
          <w:szCs w:val="22"/>
        </w:rPr>
        <w:fldChar w:fldCharType="begin"/>
      </w:r>
      <w:r w:rsidR="009F3BB5" w:rsidRPr="009F3BB5">
        <w:rPr>
          <w:sz w:val="22"/>
          <w:szCs w:val="22"/>
        </w:rPr>
        <w:instrText xml:space="preserve"> HYPERLINK "mailto:biuras@vitrolab.lt" </w:instrText>
      </w:r>
      <w:r w:rsidR="009F3BB5" w:rsidRPr="009F3BB5">
        <w:rPr>
          <w:sz w:val="22"/>
          <w:szCs w:val="22"/>
        </w:rPr>
        <w:fldChar w:fldCharType="separate"/>
      </w:r>
      <w:r w:rsidR="009F3BB5" w:rsidRPr="009F3BB5">
        <w:rPr>
          <w:sz w:val="22"/>
          <w:szCs w:val="22"/>
        </w:rPr>
        <w:t>biuras@vitrolab.lt</w:t>
      </w:r>
      <w:r w:rsidR="009F3BB5" w:rsidRPr="009F3BB5">
        <w:rPr>
          <w:sz w:val="22"/>
          <w:szCs w:val="22"/>
        </w:rPr>
        <w:fldChar w:fldCharType="end"/>
      </w:r>
      <w:bookmarkEnd w:id="4"/>
      <w:r w:rsidRPr="00BF5DCE">
        <w:rPr>
          <w:sz w:val="22"/>
          <w:szCs w:val="22"/>
        </w:rPr>
        <w:t>;</w:t>
      </w:r>
    </w:p>
    <w:p w14:paraId="06029FC6" w14:textId="301BA057" w:rsidR="00BF5DCE" w:rsidRPr="00057739" w:rsidRDefault="00BF5DCE" w:rsidP="00BF5DCE">
      <w:pPr>
        <w:widowControl w:val="0"/>
        <w:tabs>
          <w:tab w:val="left" w:pos="284"/>
          <w:tab w:val="left" w:pos="567"/>
        </w:tabs>
        <w:contextualSpacing/>
        <w:jc w:val="both"/>
        <w:rPr>
          <w:sz w:val="22"/>
          <w:szCs w:val="22"/>
        </w:rPr>
      </w:pPr>
      <w:r w:rsidRPr="00BF5DCE">
        <w:rPr>
          <w:sz w:val="22"/>
          <w:szCs w:val="22"/>
        </w:rPr>
        <w:t xml:space="preserve">Pirkėjo atstovas, atsakingas už sutarties vykdymą: </w:t>
      </w:r>
      <w:r w:rsidR="00DC69E3" w:rsidRPr="00057739">
        <w:rPr>
          <w:sz w:val="22"/>
          <w:szCs w:val="22"/>
        </w:rPr>
        <w:t xml:space="preserve">Laima </w:t>
      </w:r>
      <w:proofErr w:type="spellStart"/>
      <w:r w:rsidR="00DC69E3" w:rsidRPr="00057739">
        <w:rPr>
          <w:sz w:val="22"/>
          <w:szCs w:val="22"/>
        </w:rPr>
        <w:t>Aguonienė</w:t>
      </w:r>
      <w:proofErr w:type="spellEnd"/>
      <w:r w:rsidR="00DC69E3" w:rsidRPr="00057739">
        <w:rPr>
          <w:sz w:val="22"/>
          <w:szCs w:val="22"/>
        </w:rPr>
        <w:t xml:space="preserve"> </w:t>
      </w:r>
      <w:r w:rsidR="00544B20" w:rsidRPr="00057739">
        <w:rPr>
          <w:sz w:val="22"/>
          <w:szCs w:val="22"/>
        </w:rPr>
        <w:t xml:space="preserve">, tel. </w:t>
      </w:r>
      <w:r w:rsidR="005D29DC" w:rsidRPr="00057739">
        <w:rPr>
          <w:sz w:val="22"/>
          <w:szCs w:val="22"/>
        </w:rPr>
        <w:t>8 318 52239</w:t>
      </w:r>
      <w:r w:rsidR="00DC69E3" w:rsidRPr="00057739">
        <w:rPr>
          <w:sz w:val="22"/>
          <w:szCs w:val="22"/>
        </w:rPr>
        <w:t xml:space="preserve"> </w:t>
      </w:r>
      <w:proofErr w:type="spellStart"/>
      <w:r w:rsidR="00DC69E3" w:rsidRPr="00057739">
        <w:rPr>
          <w:sz w:val="22"/>
          <w:szCs w:val="22"/>
        </w:rPr>
        <w:t>laboratorija@lazdijuligonine.lt</w:t>
      </w:r>
      <w:proofErr w:type="spellEnd"/>
      <w:r w:rsidR="00057739" w:rsidRPr="00057739">
        <w:rPr>
          <w:sz w:val="22"/>
          <w:szCs w:val="22"/>
        </w:rPr>
        <w:t>;</w:t>
      </w:r>
    </w:p>
    <w:p w14:paraId="6C4E6440" w14:textId="370D2F17" w:rsidR="0070628E" w:rsidRDefault="00BF5DCE" w:rsidP="00544B20">
      <w:pPr>
        <w:widowControl w:val="0"/>
        <w:tabs>
          <w:tab w:val="left" w:pos="284"/>
          <w:tab w:val="left" w:pos="567"/>
        </w:tabs>
        <w:contextualSpacing/>
        <w:jc w:val="both"/>
        <w:rPr>
          <w:sz w:val="22"/>
          <w:szCs w:val="22"/>
        </w:rPr>
      </w:pPr>
      <w:r w:rsidRPr="00057739">
        <w:rPr>
          <w:sz w:val="22"/>
          <w:szCs w:val="22"/>
        </w:rPr>
        <w:lastRenderedPageBreak/>
        <w:t xml:space="preserve">Pirkėjo atstovas, atsakingas  už sutarties ir jos pakeitimų paskelbimą </w:t>
      </w:r>
      <w:r w:rsidRPr="00BF5DCE">
        <w:rPr>
          <w:sz w:val="22"/>
          <w:szCs w:val="22"/>
        </w:rPr>
        <w:t xml:space="preserve">pagal Lietuvos Respublikos viešųjų pirkimų įstatymo 86 straipsnio 9 dalies nuostatas: </w:t>
      </w:r>
      <w:r w:rsidR="00DC69E3">
        <w:rPr>
          <w:sz w:val="22"/>
          <w:szCs w:val="22"/>
        </w:rPr>
        <w:t xml:space="preserve">Loreta </w:t>
      </w:r>
      <w:proofErr w:type="spellStart"/>
      <w:r w:rsidR="00DC69E3">
        <w:rPr>
          <w:sz w:val="22"/>
          <w:szCs w:val="22"/>
        </w:rPr>
        <w:t>Bigėlienė</w:t>
      </w:r>
      <w:proofErr w:type="spellEnd"/>
      <w:r w:rsidR="00DC69E3">
        <w:rPr>
          <w:sz w:val="22"/>
          <w:szCs w:val="22"/>
        </w:rPr>
        <w:t>, tel. 8 618 03</w:t>
      </w:r>
      <w:r w:rsidR="00683E15">
        <w:rPr>
          <w:sz w:val="22"/>
          <w:szCs w:val="22"/>
        </w:rPr>
        <w:t> </w:t>
      </w:r>
      <w:r w:rsidR="00DC69E3">
        <w:rPr>
          <w:sz w:val="22"/>
          <w:szCs w:val="22"/>
        </w:rPr>
        <w:t>022</w:t>
      </w:r>
      <w:r w:rsidR="00683E15">
        <w:rPr>
          <w:sz w:val="22"/>
          <w:szCs w:val="22"/>
        </w:rPr>
        <w:t>, buhalterija1@lazdijuligonine.lt</w:t>
      </w:r>
    </w:p>
    <w:p w14:paraId="6101159C" w14:textId="77777777" w:rsidR="008F220D" w:rsidRDefault="008F220D" w:rsidP="008F220D">
      <w:pPr>
        <w:rPr>
          <w:sz w:val="22"/>
          <w:szCs w:val="22"/>
        </w:rPr>
      </w:pPr>
    </w:p>
    <w:p w14:paraId="01A6F7FD" w14:textId="77777777" w:rsidR="008F220D" w:rsidRDefault="008F220D" w:rsidP="008F220D">
      <w:pPr>
        <w:rPr>
          <w:sz w:val="22"/>
          <w:szCs w:val="22"/>
        </w:rPr>
      </w:pPr>
    </w:p>
    <w:p w14:paraId="7D84511D" w14:textId="77777777" w:rsidR="008F220D" w:rsidRPr="000E7ED0" w:rsidRDefault="008F220D" w:rsidP="008F220D">
      <w:pPr>
        <w:rPr>
          <w:b/>
          <w:sz w:val="22"/>
          <w:szCs w:val="22"/>
        </w:rPr>
      </w:pPr>
    </w:p>
    <w:p w14:paraId="1668DAEF" w14:textId="08BF10DD" w:rsidR="001D3876" w:rsidRPr="001D4FE1" w:rsidRDefault="001D4FE1" w:rsidP="001D4FE1">
      <w:pPr>
        <w:ind w:left="426"/>
        <w:jc w:val="center"/>
        <w:rPr>
          <w:b/>
          <w:sz w:val="22"/>
          <w:szCs w:val="22"/>
        </w:rPr>
      </w:pPr>
      <w:r>
        <w:rPr>
          <w:b/>
          <w:sz w:val="22"/>
          <w:szCs w:val="22"/>
        </w:rPr>
        <w:t xml:space="preserve">5. </w:t>
      </w:r>
      <w:r w:rsidR="001D3876" w:rsidRPr="001D4FE1">
        <w:rPr>
          <w:b/>
          <w:sz w:val="22"/>
          <w:szCs w:val="22"/>
        </w:rPr>
        <w:t>PREKIŲ KOKYBĖ IR GARANTIJA</w:t>
      </w:r>
    </w:p>
    <w:p w14:paraId="4FA3BF71" w14:textId="77777777" w:rsidR="001D3876" w:rsidRPr="000E7ED0" w:rsidRDefault="001D3876" w:rsidP="000E7ED0">
      <w:pPr>
        <w:jc w:val="both"/>
        <w:rPr>
          <w:sz w:val="22"/>
          <w:szCs w:val="22"/>
        </w:rPr>
      </w:pPr>
    </w:p>
    <w:p w14:paraId="57F429DE" w14:textId="77777777" w:rsidR="001D3876" w:rsidRDefault="001D3876" w:rsidP="000E7ED0">
      <w:pPr>
        <w:jc w:val="both"/>
        <w:rPr>
          <w:sz w:val="22"/>
          <w:szCs w:val="22"/>
        </w:rPr>
      </w:pPr>
      <w:r w:rsidRPr="006C4200">
        <w:rPr>
          <w:sz w:val="22"/>
          <w:szCs w:val="22"/>
        </w:rPr>
        <w:t>5.1.</w:t>
      </w:r>
      <w:r w:rsidR="00A820FE" w:rsidRPr="006C4200">
        <w:rPr>
          <w:sz w:val="22"/>
          <w:szCs w:val="22"/>
        </w:rPr>
        <w:t xml:space="preserve"> </w:t>
      </w:r>
      <w:r w:rsidRPr="006C4200">
        <w:rPr>
          <w:sz w:val="22"/>
          <w:szCs w:val="22"/>
        </w:rPr>
        <w:t>Pardavėjas garantuoja, kad parduodamos Prekės yra be defektų ir jų kokybė, žymėjimas, informacija vartotojui atitinka</w:t>
      </w:r>
      <w:r w:rsidR="00492031" w:rsidRPr="006C4200">
        <w:rPr>
          <w:sz w:val="22"/>
          <w:szCs w:val="22"/>
        </w:rPr>
        <w:t xml:space="preserve"> Pirkimo dokumentų nuostatas,</w:t>
      </w:r>
      <w:r w:rsidRPr="006C4200">
        <w:rPr>
          <w:sz w:val="22"/>
          <w:szCs w:val="22"/>
        </w:rPr>
        <w:t xml:space="preserve"> </w:t>
      </w:r>
      <w:r w:rsidR="00492031" w:rsidRPr="006C4200">
        <w:rPr>
          <w:iCs/>
          <w:sz w:val="22"/>
          <w:szCs w:val="22"/>
          <w:lang w:eastAsia="lt-LT"/>
        </w:rPr>
        <w:t>galiojančius standartus, technines sąlygas ar kitus norminius aktus</w:t>
      </w:r>
      <w:r w:rsidRPr="006C4200">
        <w:rPr>
          <w:sz w:val="22"/>
          <w:szCs w:val="22"/>
        </w:rPr>
        <w:t>.</w:t>
      </w:r>
    </w:p>
    <w:p w14:paraId="3BF542FB" w14:textId="5CA26BF6" w:rsidR="00010E5A" w:rsidRPr="006C4200" w:rsidRDefault="00010E5A" w:rsidP="00010E5A">
      <w:pPr>
        <w:shd w:val="clear" w:color="auto" w:fill="FFFFFF" w:themeFill="background1"/>
        <w:jc w:val="both"/>
        <w:rPr>
          <w:sz w:val="22"/>
          <w:szCs w:val="22"/>
        </w:rPr>
      </w:pPr>
      <w:r>
        <w:rPr>
          <w:sz w:val="22"/>
          <w:szCs w:val="22"/>
        </w:rPr>
        <w:t>5.2. Pardavėjas įsipareigoja apie bet kokius Prekių pakeitimus, su Prekėmis susijusius galimus nepageidaujamus įvykius keliančius pavojų tyrimų kokybei - pacientų saugumui, laboratorijos personalo saugumui nedelsiant pranešti Pirkėjui.</w:t>
      </w:r>
    </w:p>
    <w:p w14:paraId="4CF6FEFE" w14:textId="1F281D10" w:rsidR="001D3876" w:rsidRPr="006C4200" w:rsidRDefault="00010E5A" w:rsidP="000E7ED0">
      <w:pPr>
        <w:jc w:val="both"/>
        <w:rPr>
          <w:sz w:val="22"/>
          <w:szCs w:val="22"/>
        </w:rPr>
      </w:pPr>
      <w:r>
        <w:rPr>
          <w:sz w:val="22"/>
          <w:szCs w:val="22"/>
        </w:rPr>
        <w:t>5.3</w:t>
      </w:r>
      <w:r w:rsidR="001D3876" w:rsidRPr="006C4200">
        <w:rPr>
          <w:sz w:val="22"/>
          <w:szCs w:val="22"/>
        </w:rPr>
        <w:t>.</w:t>
      </w:r>
      <w:r w:rsidR="00A820FE" w:rsidRPr="006C4200">
        <w:rPr>
          <w:sz w:val="22"/>
          <w:szCs w:val="22"/>
        </w:rPr>
        <w:t xml:space="preserve"> </w:t>
      </w:r>
      <w:r w:rsidR="001D3876" w:rsidRPr="006C4200">
        <w:rPr>
          <w:sz w:val="22"/>
          <w:szCs w:val="22"/>
        </w:rPr>
        <w:t xml:space="preserve">Pristatant prekes Pardavėjas pateikia prekės vartotojo instrukcijas lietuvių </w:t>
      </w:r>
      <w:r w:rsidR="00492031" w:rsidRPr="006C4200">
        <w:rPr>
          <w:sz w:val="22"/>
          <w:szCs w:val="22"/>
        </w:rPr>
        <w:t>kalba (arba/</w:t>
      </w:r>
      <w:r w:rsidR="001D3876" w:rsidRPr="006C4200">
        <w:rPr>
          <w:sz w:val="22"/>
          <w:szCs w:val="22"/>
        </w:rPr>
        <w:t xml:space="preserve">ir </w:t>
      </w:r>
      <w:r w:rsidR="00316A1A">
        <w:rPr>
          <w:sz w:val="22"/>
          <w:szCs w:val="22"/>
        </w:rPr>
        <w:t xml:space="preserve">originalo </w:t>
      </w:r>
      <w:r w:rsidR="001D3876" w:rsidRPr="006C4200">
        <w:rPr>
          <w:sz w:val="22"/>
          <w:szCs w:val="22"/>
        </w:rPr>
        <w:t>kalb</w:t>
      </w:r>
      <w:r w:rsidR="00492031" w:rsidRPr="006C4200">
        <w:rPr>
          <w:sz w:val="22"/>
          <w:szCs w:val="22"/>
        </w:rPr>
        <w:t>a, jei tai nustatyta pirkimo sąlygose)</w:t>
      </w:r>
      <w:r w:rsidR="001D3876" w:rsidRPr="006C4200">
        <w:rPr>
          <w:sz w:val="22"/>
          <w:szCs w:val="22"/>
        </w:rPr>
        <w:t xml:space="preserve">. Prekių žymėjimas ant pakuotės turi būti </w:t>
      </w:r>
      <w:r w:rsidR="00492031" w:rsidRPr="006C4200">
        <w:rPr>
          <w:sz w:val="22"/>
          <w:szCs w:val="22"/>
        </w:rPr>
        <w:t>lietuvių</w:t>
      </w:r>
      <w:r w:rsidR="001D3876" w:rsidRPr="006C4200">
        <w:rPr>
          <w:sz w:val="22"/>
          <w:szCs w:val="22"/>
        </w:rPr>
        <w:t xml:space="preserve"> kalba (jei prekės gamintojo nėra žymimos valstybine kalba – pasitelkiant lipdukus ar kt. priemones). </w:t>
      </w:r>
    </w:p>
    <w:p w14:paraId="3AA12BD8" w14:textId="6873318A" w:rsidR="00492031" w:rsidRPr="006C4200" w:rsidRDefault="00010E5A" w:rsidP="002F0D3C">
      <w:pPr>
        <w:shd w:val="clear" w:color="auto" w:fill="FFFFFF" w:themeFill="background1"/>
        <w:jc w:val="both"/>
        <w:rPr>
          <w:sz w:val="22"/>
          <w:szCs w:val="22"/>
        </w:rPr>
      </w:pPr>
      <w:r>
        <w:rPr>
          <w:sz w:val="22"/>
          <w:szCs w:val="22"/>
        </w:rPr>
        <w:t>5.4</w:t>
      </w:r>
      <w:r w:rsidR="00492031" w:rsidRPr="00B14717">
        <w:rPr>
          <w:sz w:val="22"/>
          <w:szCs w:val="22"/>
        </w:rPr>
        <w:t xml:space="preserve">. </w:t>
      </w:r>
      <w:r w:rsidR="00492031" w:rsidRPr="00B14717">
        <w:rPr>
          <w:sz w:val="22"/>
          <w:szCs w:val="22"/>
          <w:lang w:eastAsia="lt-LT"/>
        </w:rPr>
        <w:t xml:space="preserve">Prekių galiojimo terminas jų pristatymo metu turi būti ne trumpesnis nei </w:t>
      </w:r>
      <w:r w:rsidR="00DA159A" w:rsidRPr="00B14717">
        <w:rPr>
          <w:sz w:val="22"/>
          <w:szCs w:val="22"/>
          <w:lang w:eastAsia="lt-LT"/>
        </w:rPr>
        <w:t>6 mėnesiai</w:t>
      </w:r>
      <w:r w:rsidR="00492031" w:rsidRPr="00B14717">
        <w:rPr>
          <w:sz w:val="22"/>
          <w:szCs w:val="22"/>
          <w:lang w:eastAsia="lt-LT"/>
        </w:rPr>
        <w:t>.</w:t>
      </w:r>
    </w:p>
    <w:p w14:paraId="541BC194" w14:textId="77777777" w:rsidR="001D3876" w:rsidRPr="000E7ED0" w:rsidRDefault="001D3876" w:rsidP="000E7ED0">
      <w:pPr>
        <w:jc w:val="both"/>
        <w:rPr>
          <w:sz w:val="22"/>
          <w:szCs w:val="22"/>
        </w:rPr>
      </w:pPr>
    </w:p>
    <w:p w14:paraId="47DE28E0" w14:textId="7512F575" w:rsidR="001D3876" w:rsidRPr="001D4FE1" w:rsidRDefault="001D4FE1" w:rsidP="001D4FE1">
      <w:pPr>
        <w:ind w:left="426"/>
        <w:jc w:val="center"/>
        <w:rPr>
          <w:b/>
          <w:sz w:val="22"/>
          <w:szCs w:val="22"/>
        </w:rPr>
      </w:pPr>
      <w:r>
        <w:rPr>
          <w:b/>
          <w:sz w:val="22"/>
          <w:szCs w:val="22"/>
        </w:rPr>
        <w:t xml:space="preserve">6. </w:t>
      </w:r>
      <w:r w:rsidR="001D3876" w:rsidRPr="001D4FE1">
        <w:rPr>
          <w:b/>
          <w:sz w:val="22"/>
          <w:szCs w:val="22"/>
        </w:rPr>
        <w:t>ATSISKAITYMAS TARP ŠALIŲ</w:t>
      </w:r>
    </w:p>
    <w:p w14:paraId="30D2F89C" w14:textId="77777777" w:rsidR="001D3876" w:rsidRPr="000E7ED0" w:rsidRDefault="001D3876" w:rsidP="000E7ED0">
      <w:pPr>
        <w:jc w:val="both"/>
        <w:rPr>
          <w:sz w:val="22"/>
          <w:szCs w:val="22"/>
        </w:rPr>
      </w:pPr>
    </w:p>
    <w:p w14:paraId="28984D58" w14:textId="77777777" w:rsidR="002912AF" w:rsidRPr="002912AF" w:rsidRDefault="002912AF" w:rsidP="002912AF">
      <w:pPr>
        <w:jc w:val="both"/>
        <w:rPr>
          <w:sz w:val="22"/>
          <w:szCs w:val="22"/>
        </w:rPr>
      </w:pPr>
      <w:r w:rsidRPr="002912AF">
        <w:rPr>
          <w:sz w:val="22"/>
          <w:szCs w:val="22"/>
        </w:rPr>
        <w:t>6.1. Pirkėjas apmoka Pardavėjui už prekes pagal gautas PVM sąskaitas faktūras per 30 dienų nuo prekių gavimo ir sąskaitos faktūros pateikimo dienos. Jei mokėjimai pagal sutartis visiškai arba iš dalies atliekami iš tarpinių finansuojančių organizacijų gautomis lėšomis, taip pat kitomis objektyviai pagrįstomis aplinkybėmis atsiskaitymo terminas Pirkėjo gali būti pratęstas iki 60 dienų nuo prekių gavimo ir sąskaitos faktūros pateikimo dienos.</w:t>
      </w:r>
    </w:p>
    <w:p w14:paraId="75DBE62F" w14:textId="77777777" w:rsidR="002912AF" w:rsidRPr="002912AF" w:rsidRDefault="002912AF" w:rsidP="002912AF">
      <w:pPr>
        <w:jc w:val="both"/>
        <w:rPr>
          <w:sz w:val="22"/>
          <w:szCs w:val="22"/>
        </w:rPr>
      </w:pPr>
      <w:r w:rsidRPr="002912AF">
        <w:rPr>
          <w:sz w:val="22"/>
          <w:szCs w:val="22"/>
        </w:rPr>
        <w:t>6.2. Pirkėjas numato tiesioginio atsiskaitymo su subtiekėjais galimybę, vadovaujantis šiame punkte nustatyta tvarka. Pirkėjas ne vėliau kaip per 3 darbo dienas nuo šios Sutarties 10.6.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 (pildoma, jei subtiekėjai pasitelkiami, jei ne, šį punktą išbraukti)</w:t>
      </w:r>
    </w:p>
    <w:p w14:paraId="101A8247" w14:textId="77777777" w:rsidR="001D3876" w:rsidRDefault="002912AF" w:rsidP="002912AF">
      <w:pPr>
        <w:jc w:val="both"/>
        <w:rPr>
          <w:sz w:val="22"/>
          <w:szCs w:val="22"/>
        </w:rPr>
      </w:pPr>
      <w:r w:rsidRPr="002912AF">
        <w:rPr>
          <w:sz w:val="22"/>
          <w:szCs w:val="22"/>
        </w:rPr>
        <w:t>6.3. Pridėtinės vertės mokesčio sąskaitos faktūros, sąskaitos faktūros, kreditiniai ir debetiniai dokumentai bei avansinės sąskaitos turi būti teikiami naudojantis informacinės sistemos „E. sąskaita“ priemonėmis. Mokėjimo dokumentų nepateikus „E. sąskaita“ priemonėmis, Pirkėjas turi teisę neatlikti mokėjimo.</w:t>
      </w:r>
    </w:p>
    <w:p w14:paraId="6404922A" w14:textId="77777777" w:rsidR="002912AF" w:rsidRPr="000E7ED0" w:rsidRDefault="002912AF" w:rsidP="002912AF">
      <w:pPr>
        <w:jc w:val="both"/>
        <w:rPr>
          <w:sz w:val="22"/>
          <w:szCs w:val="22"/>
        </w:rPr>
      </w:pPr>
    </w:p>
    <w:p w14:paraId="1E685430" w14:textId="287CC623" w:rsidR="001D3876" w:rsidRPr="001D4FE1" w:rsidRDefault="001D4FE1" w:rsidP="001D4FE1">
      <w:pPr>
        <w:ind w:left="426"/>
        <w:jc w:val="center"/>
        <w:rPr>
          <w:b/>
          <w:sz w:val="22"/>
          <w:szCs w:val="22"/>
        </w:rPr>
      </w:pPr>
      <w:r>
        <w:rPr>
          <w:b/>
          <w:sz w:val="22"/>
          <w:szCs w:val="22"/>
        </w:rPr>
        <w:t xml:space="preserve">7. </w:t>
      </w:r>
      <w:r w:rsidR="001D3876" w:rsidRPr="001D4FE1">
        <w:rPr>
          <w:b/>
          <w:sz w:val="22"/>
          <w:szCs w:val="22"/>
        </w:rPr>
        <w:t>SUTARTIES ĮVYKDYMO UŽTIKRINIMAS, ATSAKOMYBĖ</w:t>
      </w:r>
    </w:p>
    <w:p w14:paraId="237283BD" w14:textId="77777777" w:rsidR="001D3876" w:rsidRPr="000E7ED0" w:rsidRDefault="001D3876" w:rsidP="000E7ED0">
      <w:pPr>
        <w:jc w:val="both"/>
        <w:rPr>
          <w:sz w:val="22"/>
          <w:szCs w:val="22"/>
        </w:rPr>
      </w:pPr>
    </w:p>
    <w:p w14:paraId="7B34BC61" w14:textId="77777777" w:rsidR="0079764E" w:rsidRPr="00684874" w:rsidRDefault="0079764E" w:rsidP="0079764E">
      <w:pPr>
        <w:tabs>
          <w:tab w:val="left" w:pos="0"/>
          <w:tab w:val="left" w:pos="567"/>
        </w:tabs>
        <w:jc w:val="both"/>
        <w:rPr>
          <w:sz w:val="22"/>
          <w:szCs w:val="22"/>
          <w:lang w:eastAsia="ar-SA"/>
        </w:rPr>
      </w:pPr>
      <w:r w:rsidRPr="00684874">
        <w:rPr>
          <w:sz w:val="22"/>
          <w:szCs w:val="22"/>
          <w:lang w:eastAsia="ar-SA"/>
        </w:rPr>
        <w:t>7.1.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14:paraId="312BC376" w14:textId="1D2DFD44" w:rsidR="0079764E" w:rsidRPr="00684874" w:rsidRDefault="0079764E" w:rsidP="0079764E">
      <w:pPr>
        <w:tabs>
          <w:tab w:val="left" w:pos="0"/>
          <w:tab w:val="left" w:pos="567"/>
        </w:tabs>
        <w:jc w:val="both"/>
        <w:rPr>
          <w:sz w:val="22"/>
          <w:szCs w:val="22"/>
          <w:lang w:eastAsia="ar-SA"/>
        </w:rPr>
      </w:pPr>
      <w:r w:rsidRPr="00684874">
        <w:rPr>
          <w:sz w:val="22"/>
          <w:szCs w:val="22"/>
          <w:lang w:eastAsia="ar-SA"/>
        </w:rPr>
        <w:t xml:space="preserve">7.2. Jei Pardavėjas </w:t>
      </w:r>
      <w:r w:rsidR="00FB381C" w:rsidRPr="00684874">
        <w:rPr>
          <w:sz w:val="22"/>
          <w:szCs w:val="22"/>
        </w:rPr>
        <w:t xml:space="preserve">iš esmės pažeidžia </w:t>
      </w:r>
      <w:r w:rsidRPr="00684874">
        <w:rPr>
          <w:sz w:val="22"/>
          <w:szCs w:val="22"/>
        </w:rPr>
        <w:t>Sutartį</w:t>
      </w:r>
      <w:r w:rsidR="006A6764" w:rsidRPr="00684874">
        <w:rPr>
          <w:sz w:val="22"/>
          <w:szCs w:val="22"/>
        </w:rPr>
        <w:t xml:space="preserve"> 9.2.p. nurodytais atvejais</w:t>
      </w:r>
      <w:r w:rsidR="00FB381C" w:rsidRPr="00684874">
        <w:rPr>
          <w:sz w:val="22"/>
          <w:szCs w:val="22"/>
          <w:lang w:eastAsia="ar-SA"/>
        </w:rPr>
        <w:t>, Pirkėjas turi teisę</w:t>
      </w:r>
      <w:r w:rsidRPr="00684874">
        <w:rPr>
          <w:sz w:val="22"/>
          <w:szCs w:val="22"/>
          <w:lang w:eastAsia="ar-SA"/>
        </w:rPr>
        <w:t xml:space="preserve"> taikyti 10 % sutarties</w:t>
      </w:r>
      <w:r w:rsidR="00FB381C" w:rsidRPr="00684874">
        <w:rPr>
          <w:sz w:val="22"/>
          <w:szCs w:val="22"/>
          <w:lang w:eastAsia="ar-SA"/>
        </w:rPr>
        <w:t xml:space="preserve"> pradinės</w:t>
      </w:r>
      <w:r w:rsidRPr="00684874">
        <w:rPr>
          <w:sz w:val="22"/>
          <w:szCs w:val="22"/>
          <w:lang w:eastAsia="ar-SA"/>
        </w:rPr>
        <w:t xml:space="preserve"> vertės baudą</w:t>
      </w:r>
      <w:r w:rsidR="00DA159A">
        <w:rPr>
          <w:sz w:val="22"/>
          <w:szCs w:val="22"/>
          <w:lang w:eastAsia="ar-SA"/>
        </w:rPr>
        <w:t>.</w:t>
      </w:r>
    </w:p>
    <w:p w14:paraId="76F640D5" w14:textId="77777777" w:rsidR="0079764E" w:rsidRPr="00684874" w:rsidRDefault="0079764E" w:rsidP="0079764E">
      <w:pPr>
        <w:tabs>
          <w:tab w:val="left" w:pos="0"/>
          <w:tab w:val="left" w:pos="567"/>
        </w:tabs>
        <w:jc w:val="both"/>
        <w:rPr>
          <w:sz w:val="22"/>
          <w:szCs w:val="22"/>
          <w:lang w:eastAsia="ar-SA"/>
        </w:rPr>
      </w:pPr>
      <w:r w:rsidRPr="00684874">
        <w:rPr>
          <w:sz w:val="22"/>
          <w:szCs w:val="22"/>
          <w:lang w:eastAsia="ar-SA"/>
        </w:rPr>
        <w:t>7.3. Jei Pirkėjas dėl savo kaltės vėluoja atsiskaityti su Pardavėju per sutarties 6.1.p. numatytą terminą, jis įsipareigoja sumokėti 0,</w:t>
      </w:r>
      <w:r w:rsidR="00BF5DCE">
        <w:rPr>
          <w:sz w:val="22"/>
          <w:szCs w:val="22"/>
          <w:lang w:eastAsia="ar-SA"/>
        </w:rPr>
        <w:t>0</w:t>
      </w:r>
      <w:r w:rsidRPr="00684874">
        <w:rPr>
          <w:sz w:val="22"/>
          <w:szCs w:val="22"/>
          <w:lang w:eastAsia="ar-SA"/>
        </w:rPr>
        <w:t>2 % dydžio delspinigius nuo nesumokėtos sumos.</w:t>
      </w:r>
    </w:p>
    <w:p w14:paraId="602229B5" w14:textId="77777777" w:rsidR="001D3876" w:rsidRPr="000E7ED0" w:rsidRDefault="001D3876" w:rsidP="000E7ED0">
      <w:pPr>
        <w:jc w:val="both"/>
        <w:rPr>
          <w:sz w:val="22"/>
          <w:szCs w:val="22"/>
        </w:rPr>
      </w:pPr>
    </w:p>
    <w:p w14:paraId="19A6E830" w14:textId="481DB255" w:rsidR="001D3876" w:rsidRPr="001D4FE1" w:rsidRDefault="001D4FE1" w:rsidP="001D4FE1">
      <w:pPr>
        <w:ind w:left="426"/>
        <w:jc w:val="center"/>
        <w:rPr>
          <w:b/>
          <w:sz w:val="22"/>
          <w:szCs w:val="22"/>
        </w:rPr>
      </w:pPr>
      <w:r>
        <w:rPr>
          <w:b/>
          <w:sz w:val="22"/>
          <w:szCs w:val="22"/>
        </w:rPr>
        <w:t xml:space="preserve">8. </w:t>
      </w:r>
      <w:r w:rsidR="001D3876" w:rsidRPr="001D4FE1">
        <w:rPr>
          <w:b/>
          <w:sz w:val="22"/>
          <w:szCs w:val="22"/>
        </w:rPr>
        <w:t>FORCE MAJEURE</w:t>
      </w:r>
    </w:p>
    <w:p w14:paraId="33262E57" w14:textId="77777777" w:rsidR="001D3876" w:rsidRPr="000E7ED0" w:rsidRDefault="001D3876" w:rsidP="000E7ED0">
      <w:pPr>
        <w:jc w:val="both"/>
        <w:rPr>
          <w:sz w:val="22"/>
          <w:szCs w:val="22"/>
        </w:rPr>
      </w:pPr>
    </w:p>
    <w:p w14:paraId="5ACC7C39" w14:textId="77777777" w:rsidR="001D3876" w:rsidRPr="000E7ED0" w:rsidRDefault="001D3876" w:rsidP="000E7ED0">
      <w:pPr>
        <w:jc w:val="both"/>
        <w:rPr>
          <w:sz w:val="22"/>
          <w:szCs w:val="22"/>
        </w:rPr>
      </w:pPr>
      <w:r w:rsidRPr="000E7ED0">
        <w:rPr>
          <w:sz w:val="22"/>
          <w:szCs w:val="22"/>
        </w:rPr>
        <w:t>8.1.</w:t>
      </w:r>
      <w:r w:rsidR="00A820FE" w:rsidRPr="000E7ED0">
        <w:rPr>
          <w:sz w:val="22"/>
          <w:szCs w:val="22"/>
        </w:rPr>
        <w:t xml:space="preserve"> </w:t>
      </w:r>
      <w:r w:rsidRPr="000E7ED0">
        <w:rPr>
          <w:sz w:val="22"/>
          <w:szCs w:val="22"/>
        </w:rPr>
        <w:t>Force Majeure sąlygos taikomos vadovaujantis LR Vyriausybės 1996 m. liepos 15</w:t>
      </w:r>
      <w:r w:rsidR="00D91314" w:rsidRPr="000E7ED0">
        <w:rPr>
          <w:sz w:val="22"/>
          <w:szCs w:val="22"/>
        </w:rPr>
        <w:t xml:space="preserve"> </w:t>
      </w:r>
      <w:r w:rsidRPr="000E7ED0">
        <w:rPr>
          <w:sz w:val="22"/>
          <w:szCs w:val="22"/>
        </w:rPr>
        <w:t>d. nutarimu  Nr. 840 patvirtintomis „Atleidimo nuo atsakomybės dėl nenugalimos jėgos (Force majeure) aplinkybėmis“, taisyklėmis.</w:t>
      </w:r>
    </w:p>
    <w:p w14:paraId="71C66E85" w14:textId="77777777" w:rsidR="001D3876" w:rsidRPr="000E7ED0" w:rsidRDefault="001D3876" w:rsidP="000E7ED0">
      <w:pPr>
        <w:jc w:val="both"/>
        <w:rPr>
          <w:sz w:val="22"/>
          <w:szCs w:val="22"/>
        </w:rPr>
      </w:pPr>
    </w:p>
    <w:p w14:paraId="648AE005" w14:textId="152DF307" w:rsidR="001D3876" w:rsidRPr="001D4FE1" w:rsidRDefault="001D4FE1" w:rsidP="001D4FE1">
      <w:pPr>
        <w:ind w:left="426"/>
        <w:jc w:val="center"/>
        <w:rPr>
          <w:b/>
          <w:sz w:val="22"/>
          <w:szCs w:val="22"/>
        </w:rPr>
      </w:pPr>
      <w:r>
        <w:rPr>
          <w:b/>
          <w:sz w:val="22"/>
          <w:szCs w:val="22"/>
        </w:rPr>
        <w:t xml:space="preserve">9. </w:t>
      </w:r>
      <w:r w:rsidR="001D3876" w:rsidRPr="001D4FE1">
        <w:rPr>
          <w:b/>
          <w:sz w:val="22"/>
          <w:szCs w:val="22"/>
        </w:rPr>
        <w:t>SUTARTIES GALIOJIMAS IR NUTRAUKIMAS</w:t>
      </w:r>
    </w:p>
    <w:p w14:paraId="3EC11BD3" w14:textId="77777777" w:rsidR="001D3876" w:rsidRPr="000E7ED0" w:rsidRDefault="001D3876" w:rsidP="000E7ED0">
      <w:pPr>
        <w:jc w:val="center"/>
        <w:rPr>
          <w:b/>
          <w:sz w:val="22"/>
          <w:szCs w:val="22"/>
        </w:rPr>
      </w:pPr>
    </w:p>
    <w:p w14:paraId="115538BC" w14:textId="27831CF0" w:rsidR="001D3876" w:rsidRPr="000E7ED0" w:rsidRDefault="001D3876" w:rsidP="000E7ED0">
      <w:pPr>
        <w:jc w:val="both"/>
        <w:rPr>
          <w:sz w:val="22"/>
          <w:szCs w:val="22"/>
        </w:rPr>
      </w:pPr>
      <w:r w:rsidRPr="000E7ED0">
        <w:rPr>
          <w:sz w:val="22"/>
          <w:szCs w:val="22"/>
        </w:rPr>
        <w:t>9.1.</w:t>
      </w:r>
      <w:r w:rsidR="00A820FE" w:rsidRPr="000E7ED0">
        <w:rPr>
          <w:sz w:val="22"/>
          <w:szCs w:val="22"/>
        </w:rPr>
        <w:t xml:space="preserve"> </w:t>
      </w:r>
      <w:r w:rsidRPr="000E7ED0">
        <w:rPr>
          <w:sz w:val="22"/>
          <w:szCs w:val="22"/>
        </w:rPr>
        <w:t xml:space="preserve">Sutartis įsigalioja </w:t>
      </w:r>
      <w:r w:rsidR="00E756C6">
        <w:rPr>
          <w:sz w:val="22"/>
          <w:szCs w:val="22"/>
        </w:rPr>
        <w:t>2022-05-04</w:t>
      </w:r>
      <w:r w:rsidRPr="000E7ED0">
        <w:rPr>
          <w:sz w:val="22"/>
          <w:szCs w:val="22"/>
        </w:rPr>
        <w:t xml:space="preserve"> ir galioja iki visiško šalių įsipareigojimų pagal šią sutartį įvykdymo, bet ne ilgiau kaip </w:t>
      </w:r>
      <w:r w:rsidR="00130065">
        <w:rPr>
          <w:sz w:val="22"/>
          <w:szCs w:val="22"/>
        </w:rPr>
        <w:t>36 (trisdešimt šešis</w:t>
      </w:r>
      <w:r w:rsidR="00AA395D" w:rsidRPr="000E7ED0">
        <w:rPr>
          <w:sz w:val="22"/>
          <w:szCs w:val="22"/>
        </w:rPr>
        <w:t>)</w:t>
      </w:r>
      <w:r w:rsidR="00130065">
        <w:rPr>
          <w:sz w:val="22"/>
          <w:szCs w:val="22"/>
        </w:rPr>
        <w:t xml:space="preserve"> mėnesius</w:t>
      </w:r>
      <w:r w:rsidRPr="000E7ED0">
        <w:rPr>
          <w:sz w:val="22"/>
          <w:szCs w:val="22"/>
        </w:rPr>
        <w:t>.</w:t>
      </w:r>
    </w:p>
    <w:p w14:paraId="0D6E37ED" w14:textId="77777777" w:rsidR="001D3876" w:rsidRPr="000E7ED0" w:rsidRDefault="001D3876" w:rsidP="000E7ED0">
      <w:pPr>
        <w:jc w:val="both"/>
        <w:rPr>
          <w:sz w:val="22"/>
          <w:szCs w:val="22"/>
        </w:rPr>
      </w:pPr>
      <w:r w:rsidRPr="000E7ED0">
        <w:rPr>
          <w:sz w:val="22"/>
          <w:szCs w:val="22"/>
        </w:rPr>
        <w:t>9.2.</w:t>
      </w:r>
      <w:r w:rsidR="00A820FE" w:rsidRPr="000E7ED0">
        <w:rPr>
          <w:sz w:val="22"/>
          <w:szCs w:val="22"/>
        </w:rPr>
        <w:t xml:space="preserve"> </w:t>
      </w:r>
      <w:r w:rsidRPr="000E7ED0">
        <w:rPr>
          <w:sz w:val="22"/>
          <w:szCs w:val="22"/>
        </w:rPr>
        <w:t>Pirkėjas turi teisę vienašališkai nutraukti Sutartį</w:t>
      </w:r>
      <w:r w:rsidR="008174C0">
        <w:rPr>
          <w:sz w:val="22"/>
          <w:szCs w:val="22"/>
        </w:rPr>
        <w:t xml:space="preserve"> įspėjęs </w:t>
      </w:r>
      <w:r w:rsidR="001C02C4">
        <w:rPr>
          <w:sz w:val="22"/>
          <w:szCs w:val="22"/>
        </w:rPr>
        <w:t>Pardavėją</w:t>
      </w:r>
      <w:r w:rsidR="008174C0">
        <w:rPr>
          <w:sz w:val="22"/>
          <w:szCs w:val="22"/>
        </w:rPr>
        <w:t xml:space="preserve"> prieš 15 darbo dienų</w:t>
      </w:r>
      <w:r w:rsidRPr="000E7ED0">
        <w:rPr>
          <w:sz w:val="22"/>
          <w:szCs w:val="22"/>
        </w:rPr>
        <w:t>, jeigu Pardavėjas ją iš esmės pažeidė:</w:t>
      </w:r>
    </w:p>
    <w:p w14:paraId="58643857" w14:textId="77777777" w:rsidR="001D3876" w:rsidRPr="000E7ED0" w:rsidRDefault="001D3876" w:rsidP="000E7ED0">
      <w:pPr>
        <w:jc w:val="both"/>
        <w:rPr>
          <w:sz w:val="22"/>
          <w:szCs w:val="22"/>
        </w:rPr>
      </w:pPr>
      <w:r w:rsidRPr="000E7ED0">
        <w:rPr>
          <w:sz w:val="22"/>
          <w:szCs w:val="22"/>
        </w:rPr>
        <w:lastRenderedPageBreak/>
        <w:t>9.2.1.</w:t>
      </w:r>
      <w:r w:rsidR="00A820FE" w:rsidRPr="000E7ED0">
        <w:rPr>
          <w:sz w:val="22"/>
          <w:szCs w:val="22"/>
        </w:rPr>
        <w:t xml:space="preserve"> </w:t>
      </w:r>
      <w:r w:rsidRPr="000E7ED0">
        <w:rPr>
          <w:sz w:val="22"/>
          <w:szCs w:val="22"/>
        </w:rPr>
        <w:t>parduota prekė yra netinkamos kokybės ir jos trūkumų neįmanoma pašalinti per protingą ir Pirkėjui priimtiną terminą;</w:t>
      </w:r>
    </w:p>
    <w:p w14:paraId="17D2591E" w14:textId="77777777" w:rsidR="001D3876" w:rsidRPr="000E7ED0" w:rsidRDefault="001D3876" w:rsidP="000E7ED0">
      <w:pPr>
        <w:jc w:val="both"/>
        <w:rPr>
          <w:sz w:val="22"/>
          <w:szCs w:val="22"/>
        </w:rPr>
      </w:pPr>
      <w:r w:rsidRPr="000E7ED0">
        <w:rPr>
          <w:sz w:val="22"/>
          <w:szCs w:val="22"/>
        </w:rPr>
        <w:t>9.2.2.</w:t>
      </w:r>
      <w:r w:rsidR="00A820FE" w:rsidRPr="000E7ED0">
        <w:rPr>
          <w:sz w:val="22"/>
          <w:szCs w:val="22"/>
        </w:rPr>
        <w:t xml:space="preserve"> </w:t>
      </w:r>
      <w:r w:rsidRPr="000E7ED0">
        <w:rPr>
          <w:sz w:val="22"/>
          <w:szCs w:val="22"/>
        </w:rPr>
        <w:t>Pardavėjas</w:t>
      </w:r>
      <w:r w:rsidR="006A6764">
        <w:rPr>
          <w:sz w:val="22"/>
          <w:szCs w:val="22"/>
        </w:rPr>
        <w:t xml:space="preserve"> </w:t>
      </w:r>
      <w:r w:rsidRPr="000E7ED0">
        <w:rPr>
          <w:sz w:val="22"/>
          <w:szCs w:val="22"/>
        </w:rPr>
        <w:t>prekių nepristatė</w:t>
      </w:r>
      <w:r w:rsidR="004F1E0F">
        <w:rPr>
          <w:sz w:val="22"/>
          <w:szCs w:val="22"/>
        </w:rPr>
        <w:t xml:space="preserve"> </w:t>
      </w:r>
      <w:r w:rsidR="006A6764">
        <w:rPr>
          <w:sz w:val="22"/>
          <w:szCs w:val="22"/>
        </w:rPr>
        <w:t xml:space="preserve">per Sutartyje </w:t>
      </w:r>
      <w:r w:rsidR="006A6764" w:rsidRPr="000E7ED0">
        <w:rPr>
          <w:sz w:val="22"/>
          <w:szCs w:val="22"/>
        </w:rPr>
        <w:t>nu</w:t>
      </w:r>
      <w:r w:rsidR="006A6764">
        <w:rPr>
          <w:sz w:val="22"/>
          <w:szCs w:val="22"/>
        </w:rPr>
        <w:t>statytą bei Pirkėjo nurodytą papildomą protingą</w:t>
      </w:r>
      <w:r w:rsidR="006A6764" w:rsidRPr="000E7ED0">
        <w:rPr>
          <w:sz w:val="22"/>
          <w:szCs w:val="22"/>
        </w:rPr>
        <w:t xml:space="preserve"> termin</w:t>
      </w:r>
      <w:r w:rsidR="006A6764">
        <w:rPr>
          <w:sz w:val="22"/>
          <w:szCs w:val="22"/>
        </w:rPr>
        <w:t>ą.</w:t>
      </w:r>
    </w:p>
    <w:p w14:paraId="7BB1A2DF" w14:textId="77777777" w:rsidR="001D3876" w:rsidRPr="000E7ED0" w:rsidRDefault="001D3876" w:rsidP="000E7ED0">
      <w:pPr>
        <w:jc w:val="both"/>
        <w:rPr>
          <w:sz w:val="22"/>
          <w:szCs w:val="22"/>
        </w:rPr>
      </w:pPr>
      <w:r w:rsidRPr="000E7ED0">
        <w:rPr>
          <w:sz w:val="22"/>
          <w:szCs w:val="22"/>
        </w:rPr>
        <w:t>9.3.</w:t>
      </w:r>
      <w:r w:rsidR="00A820FE" w:rsidRPr="000E7ED0">
        <w:rPr>
          <w:sz w:val="22"/>
          <w:szCs w:val="22"/>
        </w:rPr>
        <w:t xml:space="preserve"> </w:t>
      </w:r>
      <w:r w:rsidRPr="000E7ED0">
        <w:rPr>
          <w:sz w:val="22"/>
          <w:szCs w:val="22"/>
        </w:rPr>
        <w:t>Pardavėjas turi teisę vienašališkai nutraukti Sutartį</w:t>
      </w:r>
      <w:r w:rsidR="008174C0">
        <w:rPr>
          <w:sz w:val="22"/>
          <w:szCs w:val="22"/>
        </w:rPr>
        <w:t xml:space="preserve"> įspėjęs Pirkėją prieš 15 darbo dienų</w:t>
      </w:r>
      <w:r w:rsidRPr="000E7ED0">
        <w:rPr>
          <w:sz w:val="22"/>
          <w:szCs w:val="22"/>
        </w:rPr>
        <w:t>, jeigu Pirkėjas ją iš esmės pažeidė:</w:t>
      </w:r>
    </w:p>
    <w:p w14:paraId="68C23015" w14:textId="77777777" w:rsidR="001D3876" w:rsidRPr="000E7ED0" w:rsidRDefault="001D3876" w:rsidP="000E7ED0">
      <w:pPr>
        <w:jc w:val="both"/>
        <w:rPr>
          <w:sz w:val="22"/>
          <w:szCs w:val="22"/>
        </w:rPr>
      </w:pPr>
      <w:r w:rsidRPr="000E7ED0">
        <w:rPr>
          <w:sz w:val="22"/>
          <w:szCs w:val="22"/>
        </w:rPr>
        <w:t>9.3.1.</w:t>
      </w:r>
      <w:r w:rsidR="00A820FE" w:rsidRPr="000E7ED0">
        <w:rPr>
          <w:sz w:val="22"/>
          <w:szCs w:val="22"/>
        </w:rPr>
        <w:t xml:space="preserve"> </w:t>
      </w:r>
      <w:r w:rsidRPr="000E7ED0">
        <w:rPr>
          <w:sz w:val="22"/>
          <w:szCs w:val="22"/>
        </w:rPr>
        <w:t>Pirkėjas daugiau kaip du kartus laiku nesumokėjo už Prekes, kai jos buvo perduotos nustatytais terminais;</w:t>
      </w:r>
    </w:p>
    <w:p w14:paraId="7CBB8532" w14:textId="77777777" w:rsidR="001D3876" w:rsidRPr="000E7ED0" w:rsidRDefault="001D3876" w:rsidP="000E7ED0">
      <w:pPr>
        <w:jc w:val="both"/>
        <w:rPr>
          <w:sz w:val="22"/>
          <w:szCs w:val="22"/>
        </w:rPr>
      </w:pPr>
      <w:r w:rsidRPr="000E7ED0">
        <w:rPr>
          <w:sz w:val="22"/>
          <w:szCs w:val="22"/>
        </w:rPr>
        <w:t>9.3.2.</w:t>
      </w:r>
      <w:r w:rsidR="00A820FE" w:rsidRPr="000E7ED0">
        <w:rPr>
          <w:sz w:val="22"/>
          <w:szCs w:val="22"/>
        </w:rPr>
        <w:t xml:space="preserve"> </w:t>
      </w:r>
      <w:r w:rsidRPr="000E7ED0">
        <w:rPr>
          <w:sz w:val="22"/>
          <w:szCs w:val="22"/>
        </w:rPr>
        <w:t>Pirkėjas daugiau kaip du kartus nepriėmė tinkamoms kokybės Prekių, kai jos buvo perduotos nustatytais terminais.</w:t>
      </w:r>
    </w:p>
    <w:p w14:paraId="74C86116" w14:textId="5C1F6238" w:rsidR="002A7557" w:rsidRDefault="001D3876" w:rsidP="000E7ED0">
      <w:pPr>
        <w:jc w:val="both"/>
        <w:rPr>
          <w:sz w:val="22"/>
          <w:szCs w:val="22"/>
        </w:rPr>
      </w:pPr>
      <w:r w:rsidRPr="000E7ED0">
        <w:rPr>
          <w:sz w:val="22"/>
          <w:szCs w:val="22"/>
        </w:rPr>
        <w:t>9.4.</w:t>
      </w:r>
      <w:r w:rsidR="00A820FE" w:rsidRPr="000E7ED0">
        <w:rPr>
          <w:sz w:val="22"/>
          <w:szCs w:val="22"/>
        </w:rPr>
        <w:t xml:space="preserve"> </w:t>
      </w:r>
      <w:r w:rsidRPr="000E7ED0">
        <w:rPr>
          <w:sz w:val="22"/>
          <w:szCs w:val="22"/>
        </w:rPr>
        <w:t>Sutartis taip pat gali būti nutraukta Šalių raštišku susitarimu.</w:t>
      </w:r>
    </w:p>
    <w:p w14:paraId="464188AC" w14:textId="77777777" w:rsidR="002A7557" w:rsidRPr="000E7ED0" w:rsidRDefault="002A7557" w:rsidP="000E7ED0">
      <w:pPr>
        <w:jc w:val="both"/>
        <w:rPr>
          <w:sz w:val="22"/>
          <w:szCs w:val="22"/>
        </w:rPr>
      </w:pPr>
    </w:p>
    <w:p w14:paraId="3C26120B" w14:textId="338ACB79" w:rsidR="001D3876" w:rsidRPr="001D4FE1" w:rsidRDefault="001D4FE1" w:rsidP="001D4FE1">
      <w:pPr>
        <w:ind w:left="426"/>
        <w:jc w:val="center"/>
        <w:rPr>
          <w:b/>
          <w:sz w:val="22"/>
          <w:szCs w:val="22"/>
        </w:rPr>
      </w:pPr>
      <w:r>
        <w:rPr>
          <w:b/>
          <w:sz w:val="22"/>
          <w:szCs w:val="22"/>
        </w:rPr>
        <w:t xml:space="preserve">10. </w:t>
      </w:r>
      <w:r w:rsidR="001D3876" w:rsidRPr="001D4FE1">
        <w:rPr>
          <w:b/>
          <w:sz w:val="22"/>
          <w:szCs w:val="22"/>
        </w:rPr>
        <w:t>KITOS SĄLYGOS</w:t>
      </w:r>
    </w:p>
    <w:p w14:paraId="1B8EF7A1" w14:textId="77777777" w:rsidR="001D6D56" w:rsidRDefault="001D6D56" w:rsidP="001D6D56">
      <w:pPr>
        <w:widowControl w:val="0"/>
        <w:jc w:val="both"/>
        <w:rPr>
          <w:sz w:val="22"/>
          <w:szCs w:val="22"/>
        </w:rPr>
      </w:pPr>
    </w:p>
    <w:p w14:paraId="56BEA7D7" w14:textId="77777777" w:rsidR="001D6D56" w:rsidRPr="001D6D56" w:rsidRDefault="001D6D56" w:rsidP="001D6D56">
      <w:pPr>
        <w:widowControl w:val="0"/>
        <w:jc w:val="both"/>
        <w:rPr>
          <w:sz w:val="22"/>
          <w:szCs w:val="22"/>
        </w:rPr>
      </w:pPr>
      <w:r w:rsidRPr="001D6D56">
        <w:rPr>
          <w:sz w:val="22"/>
          <w:szCs w:val="22"/>
        </w:rPr>
        <w:t>10.1. Pardavėjas įsipareigoja išrašomoje sąskaitoje-faktūroje vartoti tuos pačius prekių pavadinimus ir mato vnt., kokie yra pridedamoje specifikacijoje. Taip pat ant sąskaitos faktūros privalo užrašyti sutarties numerį ir datą, pagal kurią parduodamos prekės.</w:t>
      </w:r>
    </w:p>
    <w:p w14:paraId="6B39C077" w14:textId="77777777" w:rsidR="001D6D56" w:rsidRPr="001D6D56" w:rsidRDefault="001D6D56" w:rsidP="001D6D56">
      <w:pPr>
        <w:widowControl w:val="0"/>
        <w:jc w:val="both"/>
        <w:rPr>
          <w:sz w:val="22"/>
          <w:szCs w:val="22"/>
        </w:rPr>
      </w:pPr>
      <w:r w:rsidRPr="001D6D56">
        <w:rPr>
          <w:sz w:val="22"/>
          <w:szCs w:val="22"/>
        </w:rPr>
        <w:t>10.2. Sutarties vykdymo metu Pardavėjo gauta informacija ir dokumentai yra konfidencialūs. Be išankstinio raštiško Pirkėjo leidimo Pardavėjas neskelbia ir neatskleidžia jokių sutarties nuostatų, išskyrus atvejus, kai tai būtina vykdant sutartį.</w:t>
      </w:r>
    </w:p>
    <w:p w14:paraId="21997B83" w14:textId="77777777" w:rsidR="001D6D56" w:rsidRPr="001D6D56" w:rsidRDefault="001D6D56" w:rsidP="001D6D56">
      <w:pPr>
        <w:widowControl w:val="0"/>
        <w:jc w:val="both"/>
        <w:rPr>
          <w:sz w:val="22"/>
          <w:szCs w:val="22"/>
        </w:rPr>
      </w:pPr>
      <w:r w:rsidRPr="001D6D56">
        <w:rPr>
          <w:sz w:val="22"/>
          <w:szCs w:val="22"/>
        </w:rPr>
        <w:t>10.3. Ginčai, kylantys tarp šalių, sprendžiami šalių derybomis, o nepavykus jų išspręsti – teismine tvarka Lietuvos Respublikos teismuose.</w:t>
      </w:r>
    </w:p>
    <w:p w14:paraId="182401D2" w14:textId="77777777" w:rsidR="001D6D56" w:rsidRPr="001D6D56" w:rsidRDefault="001D6D56" w:rsidP="001D6D56">
      <w:pPr>
        <w:widowControl w:val="0"/>
        <w:jc w:val="both"/>
        <w:rPr>
          <w:sz w:val="22"/>
          <w:szCs w:val="22"/>
        </w:rPr>
      </w:pPr>
      <w:r w:rsidRPr="001D6D56">
        <w:rPr>
          <w:sz w:val="22"/>
          <w:szCs w:val="22"/>
        </w:rPr>
        <w:t>10.4. Sutartis sudaryta dviem egzemplioriais, po vieną šalims, lietuvių kalba. Abu egzemplioriai turi vienodą juridinę galią.</w:t>
      </w:r>
    </w:p>
    <w:p w14:paraId="386695BA" w14:textId="77777777" w:rsidR="001D6D56" w:rsidRPr="001D6D56" w:rsidRDefault="001D6D56" w:rsidP="001D6D56">
      <w:pPr>
        <w:widowControl w:val="0"/>
        <w:jc w:val="both"/>
        <w:rPr>
          <w:sz w:val="22"/>
          <w:szCs w:val="22"/>
        </w:rPr>
      </w:pPr>
      <w:r w:rsidRPr="001D6D56">
        <w:rPr>
          <w:sz w:val="22"/>
          <w:szCs w:val="22"/>
        </w:rPr>
        <w:t>10.5. Pardavėjas patvirtina, kad į parduodamas prekes tretieji asmenys neturi jokių teisių.</w:t>
      </w:r>
    </w:p>
    <w:p w14:paraId="528AE280" w14:textId="16959D1E" w:rsidR="001D6D56" w:rsidRPr="001D6D56" w:rsidRDefault="001D6D56" w:rsidP="001D6D56">
      <w:pPr>
        <w:widowControl w:val="0"/>
        <w:jc w:val="both"/>
        <w:rPr>
          <w:sz w:val="22"/>
          <w:szCs w:val="22"/>
        </w:rPr>
      </w:pPr>
      <w:r w:rsidRPr="001D6D56">
        <w:rPr>
          <w:sz w:val="22"/>
          <w:szCs w:val="22"/>
        </w:rPr>
        <w:t xml:space="preserve">10.6 Sudarius Sutartį, tačiau ne vėliau negu Sutartis pradedama vykdyti, Pardavėjas įsipareigoja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Pasiūlyme Pardavėjas nenurodė, kad pasitelks subtiekėjus. </w:t>
      </w:r>
    </w:p>
    <w:p w14:paraId="352031DA" w14:textId="77777777" w:rsidR="001D6D56" w:rsidRPr="001D6D56" w:rsidRDefault="001D6D56" w:rsidP="001D6D56">
      <w:pPr>
        <w:widowControl w:val="0"/>
        <w:jc w:val="both"/>
        <w:rPr>
          <w:sz w:val="22"/>
          <w:szCs w:val="22"/>
        </w:rPr>
      </w:pPr>
      <w:r w:rsidRPr="001D6D56">
        <w:rPr>
          <w:sz w:val="22"/>
          <w:szCs w:val="22"/>
        </w:rPr>
        <w:t>10.7. Pardavėjas gali keisti Sutartyje nurodytus subtiekėjus tik prieš tai raštu pranešęs Pirkėjui apie tokio keitimo būtinybę ir gavęs jo raštišką sutikimą.</w:t>
      </w:r>
    </w:p>
    <w:p w14:paraId="2F253A82" w14:textId="77777777" w:rsidR="001D6D56" w:rsidRPr="001D6D56" w:rsidRDefault="001D6D56" w:rsidP="001D6D56">
      <w:pPr>
        <w:widowControl w:val="0"/>
        <w:jc w:val="both"/>
        <w:rPr>
          <w:sz w:val="22"/>
          <w:szCs w:val="22"/>
        </w:rPr>
      </w:pPr>
      <w:r w:rsidRPr="001D6D56">
        <w:rPr>
          <w:sz w:val="22"/>
          <w:szCs w:val="22"/>
        </w:rPr>
        <w:t>10.8. Pardavėjas Sutarties vykdymo metu gali inicijuoti subtiekėjo, numatyto Sutartyje, pakeitimą, nurodydamas tokio keitimo motyvus.</w:t>
      </w:r>
    </w:p>
    <w:p w14:paraId="42425D8D" w14:textId="77777777" w:rsidR="001D6D56" w:rsidRPr="001D6D56" w:rsidRDefault="001D6D56" w:rsidP="001D6D56">
      <w:pPr>
        <w:widowControl w:val="0"/>
        <w:jc w:val="both"/>
        <w:rPr>
          <w:sz w:val="22"/>
          <w:szCs w:val="22"/>
        </w:rPr>
      </w:pPr>
      <w:r w:rsidRPr="001D6D56">
        <w:rPr>
          <w:sz w:val="22"/>
          <w:szCs w:val="22"/>
        </w:rPr>
        <w:t>10.9. Pirkėjui sutikus su subtiekėjo pakeitimu, Pirkėjas kartu su Pardavėju raštu sudaro susitarimą dėl subtiekėjo pakeitimo, kurį pasirašo Šalys. Šis susitarimas yra neatskiriama Sutarties dalis.</w:t>
      </w:r>
    </w:p>
    <w:p w14:paraId="070BB947" w14:textId="3AA1A83F" w:rsidR="002912AF" w:rsidRDefault="001D6D56" w:rsidP="001D6D56">
      <w:pPr>
        <w:widowControl w:val="0"/>
        <w:jc w:val="both"/>
        <w:rPr>
          <w:sz w:val="22"/>
          <w:szCs w:val="22"/>
        </w:rPr>
      </w:pPr>
      <w:r w:rsidRPr="001D6D56">
        <w:rPr>
          <w:sz w:val="22"/>
          <w:szCs w:val="22"/>
        </w:rPr>
        <w:t>PRIDEDAMA. Specifikacija ir įka</w:t>
      </w:r>
      <w:r w:rsidRPr="003F1F6F">
        <w:rPr>
          <w:sz w:val="22"/>
          <w:szCs w:val="22"/>
        </w:rPr>
        <w:t xml:space="preserve">iniai, </w:t>
      </w:r>
      <w:r w:rsidR="003F1F6F" w:rsidRPr="003F1F6F">
        <w:rPr>
          <w:sz w:val="22"/>
          <w:szCs w:val="22"/>
        </w:rPr>
        <w:t>3</w:t>
      </w:r>
      <w:r w:rsidRPr="003F1F6F">
        <w:rPr>
          <w:sz w:val="22"/>
          <w:szCs w:val="22"/>
        </w:rPr>
        <w:t xml:space="preserve"> lapai.</w:t>
      </w:r>
    </w:p>
    <w:p w14:paraId="67CF7E1B" w14:textId="77777777" w:rsidR="001D6D56" w:rsidRPr="00FD08F3" w:rsidRDefault="002912AF" w:rsidP="001D6D56">
      <w:pPr>
        <w:widowControl w:val="0"/>
        <w:jc w:val="both"/>
        <w:rPr>
          <w:sz w:val="22"/>
          <w:szCs w:val="22"/>
        </w:rPr>
      </w:pPr>
      <w:r w:rsidRPr="00FD08F3">
        <w:rPr>
          <w:sz w:val="22"/>
          <w:szCs w:val="22"/>
        </w:rPr>
        <w:t xml:space="preserve"> </w:t>
      </w:r>
    </w:p>
    <w:p w14:paraId="1E25BD2F" w14:textId="1E5F8D40" w:rsidR="00025CDB" w:rsidRPr="001D4FE1" w:rsidRDefault="001D4FE1" w:rsidP="001D4FE1">
      <w:pPr>
        <w:widowControl w:val="0"/>
        <w:ind w:left="426"/>
        <w:jc w:val="center"/>
        <w:rPr>
          <w:b/>
          <w:sz w:val="22"/>
          <w:szCs w:val="22"/>
        </w:rPr>
      </w:pPr>
      <w:r>
        <w:rPr>
          <w:b/>
          <w:sz w:val="22"/>
          <w:szCs w:val="22"/>
        </w:rPr>
        <w:t xml:space="preserve">11. </w:t>
      </w:r>
      <w:r w:rsidR="00025CDB" w:rsidRPr="001D4FE1">
        <w:rPr>
          <w:b/>
          <w:sz w:val="22"/>
          <w:szCs w:val="22"/>
        </w:rPr>
        <w:t xml:space="preserve"> ŠALIŲ ADRESAI IR REKVIZITAI</w:t>
      </w:r>
    </w:p>
    <w:p w14:paraId="28D772B7" w14:textId="77777777" w:rsidR="00025CDB" w:rsidRPr="00FD08F3" w:rsidRDefault="00025CDB" w:rsidP="00025CDB">
      <w:pPr>
        <w:widowControl w:val="0"/>
        <w:jc w:val="both"/>
        <w:rPr>
          <w:sz w:val="22"/>
          <w:szCs w:val="22"/>
        </w:rPr>
      </w:pPr>
    </w:p>
    <w:tbl>
      <w:tblPr>
        <w:tblW w:w="0" w:type="auto"/>
        <w:tblLook w:val="04A0" w:firstRow="1" w:lastRow="0" w:firstColumn="1" w:lastColumn="0" w:noHBand="0" w:noVBand="1"/>
      </w:tblPr>
      <w:tblGrid>
        <w:gridCol w:w="4962"/>
        <w:gridCol w:w="4608"/>
      </w:tblGrid>
      <w:tr w:rsidR="00025CDB" w:rsidRPr="00FD08F3" w14:paraId="3A2472EF" w14:textId="77777777" w:rsidTr="00D97AA2">
        <w:tc>
          <w:tcPr>
            <w:tcW w:w="4962" w:type="dxa"/>
          </w:tcPr>
          <w:p w14:paraId="6C58AA9F" w14:textId="77777777" w:rsidR="00025CDB" w:rsidRDefault="00025CDB" w:rsidP="000D296A">
            <w:pPr>
              <w:snapToGrid w:val="0"/>
              <w:ind w:right="113"/>
              <w:rPr>
                <w:b/>
                <w:sz w:val="22"/>
                <w:szCs w:val="22"/>
              </w:rPr>
            </w:pPr>
            <w:r w:rsidRPr="00FD08F3">
              <w:rPr>
                <w:b/>
                <w:sz w:val="22"/>
                <w:szCs w:val="22"/>
              </w:rPr>
              <w:t>Pardavėjas</w:t>
            </w:r>
          </w:p>
          <w:p w14:paraId="2096954B" w14:textId="67BE7BF6" w:rsidR="00BB063D" w:rsidRPr="00D97AA2" w:rsidRDefault="009F3BB5" w:rsidP="00D97AA2">
            <w:pPr>
              <w:suppressAutoHyphens/>
              <w:jc w:val="both"/>
              <w:rPr>
                <w:sz w:val="22"/>
                <w:szCs w:val="22"/>
                <w:lang w:eastAsia="lt-LT"/>
              </w:rPr>
            </w:pPr>
            <w:r w:rsidRPr="00D97AA2">
              <w:rPr>
                <w:sz w:val="22"/>
                <w:szCs w:val="22"/>
                <w:lang w:eastAsia="lt-LT"/>
              </w:rPr>
              <w:t>UAB Vitrolab</w:t>
            </w:r>
          </w:p>
          <w:p w14:paraId="11A68A40" w14:textId="1A58542B" w:rsidR="00D97AA2" w:rsidRDefault="00D97AA2" w:rsidP="00D97AA2">
            <w:pPr>
              <w:suppressAutoHyphens/>
              <w:jc w:val="both"/>
              <w:rPr>
                <w:sz w:val="22"/>
                <w:szCs w:val="22"/>
                <w:lang w:eastAsia="lt-LT"/>
              </w:rPr>
            </w:pPr>
            <w:r w:rsidRPr="00D97AA2">
              <w:rPr>
                <w:sz w:val="22"/>
                <w:szCs w:val="22"/>
                <w:lang w:eastAsia="lt-LT"/>
              </w:rPr>
              <w:t>Baltų pr. 36-11, LT-48196 Kaunas</w:t>
            </w:r>
          </w:p>
          <w:p w14:paraId="4BEA17B7" w14:textId="78F4EB20" w:rsidR="00BB063D" w:rsidRDefault="009F3BB5" w:rsidP="00D97AA2">
            <w:pPr>
              <w:suppressAutoHyphens/>
              <w:jc w:val="both"/>
              <w:rPr>
                <w:sz w:val="22"/>
                <w:szCs w:val="22"/>
                <w:lang w:eastAsia="lt-LT"/>
              </w:rPr>
            </w:pPr>
            <w:r w:rsidRPr="00D97AA2">
              <w:rPr>
                <w:sz w:val="22"/>
                <w:szCs w:val="22"/>
                <w:lang w:eastAsia="lt-LT"/>
              </w:rPr>
              <w:t>Įm. kodas 235279070</w:t>
            </w:r>
          </w:p>
          <w:p w14:paraId="6E9CAD88" w14:textId="24D1B700" w:rsidR="00BB063D" w:rsidRDefault="00D97AA2" w:rsidP="00D97AA2">
            <w:pPr>
              <w:suppressAutoHyphens/>
              <w:jc w:val="both"/>
              <w:rPr>
                <w:sz w:val="22"/>
                <w:szCs w:val="22"/>
                <w:lang w:eastAsia="lt-LT"/>
              </w:rPr>
            </w:pPr>
            <w:r w:rsidRPr="00D97AA2">
              <w:rPr>
                <w:sz w:val="22"/>
                <w:szCs w:val="22"/>
                <w:lang w:eastAsia="lt-LT"/>
              </w:rPr>
              <w:t>Banko sąskaitos Nr. LT82 7044 0600 0288 6700</w:t>
            </w:r>
          </w:p>
          <w:p w14:paraId="0BBA2362" w14:textId="53DD3170" w:rsidR="00BB063D" w:rsidRDefault="00D97AA2" w:rsidP="00D97AA2">
            <w:pPr>
              <w:suppressAutoHyphens/>
              <w:jc w:val="both"/>
              <w:rPr>
                <w:sz w:val="22"/>
                <w:szCs w:val="22"/>
                <w:lang w:eastAsia="lt-LT"/>
              </w:rPr>
            </w:pPr>
            <w:r w:rsidRPr="00B12E3A">
              <w:rPr>
                <w:sz w:val="22"/>
                <w:szCs w:val="22"/>
                <w:lang w:eastAsia="lt-LT"/>
              </w:rPr>
              <w:t>Bankas:</w:t>
            </w:r>
            <w:r>
              <w:rPr>
                <w:sz w:val="22"/>
                <w:szCs w:val="22"/>
                <w:lang w:eastAsia="lt-LT"/>
              </w:rPr>
              <w:t xml:space="preserve"> </w:t>
            </w:r>
            <w:r w:rsidRPr="00D97AA2">
              <w:rPr>
                <w:sz w:val="22"/>
                <w:szCs w:val="22"/>
                <w:lang w:eastAsia="lt-LT"/>
              </w:rPr>
              <w:t>AB SEB bankas</w:t>
            </w:r>
          </w:p>
          <w:p w14:paraId="7EEC2C82" w14:textId="5AE4FD95" w:rsidR="00BB063D" w:rsidRDefault="00D97AA2" w:rsidP="00D97AA2">
            <w:pPr>
              <w:suppressAutoHyphens/>
              <w:jc w:val="both"/>
              <w:rPr>
                <w:sz w:val="22"/>
                <w:szCs w:val="22"/>
                <w:lang w:eastAsia="lt-LT"/>
              </w:rPr>
            </w:pPr>
            <w:r w:rsidRPr="00D97AA2">
              <w:rPr>
                <w:sz w:val="22"/>
                <w:szCs w:val="22"/>
                <w:lang w:eastAsia="lt-LT"/>
              </w:rPr>
              <w:t>Banko kodas: 70440</w:t>
            </w:r>
          </w:p>
          <w:p w14:paraId="45746320" w14:textId="72295519" w:rsidR="00BB063D" w:rsidRDefault="00D97AA2" w:rsidP="00D97AA2">
            <w:pPr>
              <w:suppressAutoHyphens/>
              <w:jc w:val="both"/>
              <w:rPr>
                <w:sz w:val="22"/>
                <w:szCs w:val="22"/>
                <w:lang w:eastAsia="lt-LT"/>
              </w:rPr>
            </w:pPr>
            <w:r w:rsidRPr="00D97AA2">
              <w:rPr>
                <w:sz w:val="22"/>
                <w:szCs w:val="22"/>
                <w:lang w:eastAsia="lt-LT"/>
              </w:rPr>
              <w:t>Tel. (8 37) 333 317</w:t>
            </w:r>
          </w:p>
          <w:p w14:paraId="1D0B8BAF" w14:textId="7FE65094" w:rsidR="00BB063D" w:rsidRDefault="00D97AA2" w:rsidP="00D97AA2">
            <w:pPr>
              <w:suppressAutoHyphens/>
              <w:jc w:val="both"/>
              <w:rPr>
                <w:sz w:val="22"/>
                <w:szCs w:val="22"/>
                <w:lang w:eastAsia="lt-LT"/>
              </w:rPr>
            </w:pPr>
            <w:r w:rsidRPr="00B12E3A">
              <w:rPr>
                <w:sz w:val="22"/>
                <w:szCs w:val="22"/>
                <w:lang w:eastAsia="lt-LT"/>
              </w:rPr>
              <w:t xml:space="preserve">El. p. </w:t>
            </w:r>
            <w:hyperlink r:id="rId8" w:history="1">
              <w:r w:rsidRPr="00D97AA2">
                <w:rPr>
                  <w:sz w:val="22"/>
                  <w:szCs w:val="22"/>
                </w:rPr>
                <w:t>biuras@vitrolab.lt</w:t>
              </w:r>
            </w:hyperlink>
          </w:p>
          <w:p w14:paraId="5EFA6FDF" w14:textId="77777777" w:rsidR="00BB063D" w:rsidRDefault="00BB063D" w:rsidP="000D296A">
            <w:pPr>
              <w:snapToGrid w:val="0"/>
              <w:ind w:right="113"/>
              <w:rPr>
                <w:sz w:val="22"/>
                <w:szCs w:val="22"/>
              </w:rPr>
            </w:pPr>
          </w:p>
          <w:p w14:paraId="48A299CC" w14:textId="0DC6018B" w:rsidR="00812862" w:rsidRDefault="00D97AA2" w:rsidP="000D296A">
            <w:pPr>
              <w:snapToGrid w:val="0"/>
              <w:ind w:right="113"/>
              <w:rPr>
                <w:sz w:val="22"/>
                <w:szCs w:val="22"/>
              </w:rPr>
            </w:pPr>
            <w:r>
              <w:rPr>
                <w:sz w:val="22"/>
                <w:szCs w:val="22"/>
              </w:rPr>
              <w:t>Direktorius</w:t>
            </w:r>
          </w:p>
          <w:p w14:paraId="0035F263" w14:textId="590B55AC" w:rsidR="00D97AA2" w:rsidRDefault="00D97AA2" w:rsidP="000D296A">
            <w:pPr>
              <w:snapToGrid w:val="0"/>
              <w:ind w:right="113"/>
              <w:rPr>
                <w:sz w:val="22"/>
                <w:szCs w:val="22"/>
              </w:rPr>
            </w:pPr>
            <w:r>
              <w:rPr>
                <w:sz w:val="22"/>
                <w:szCs w:val="22"/>
              </w:rPr>
              <w:t>Vaidas Jankauskis</w:t>
            </w:r>
          </w:p>
          <w:p w14:paraId="20F31482" w14:textId="77777777" w:rsidR="008A156E" w:rsidRPr="008A156E" w:rsidRDefault="008A156E" w:rsidP="008A156E">
            <w:pPr>
              <w:rPr>
                <w:rFonts w:eastAsia="Calibri"/>
                <w:sz w:val="22"/>
                <w:szCs w:val="22"/>
              </w:rPr>
            </w:pPr>
            <w:r>
              <w:rPr>
                <w:rFonts w:eastAsia="Calibri"/>
                <w:sz w:val="22"/>
                <w:szCs w:val="22"/>
              </w:rPr>
              <w:t>A.V.</w:t>
            </w:r>
          </w:p>
        </w:tc>
        <w:tc>
          <w:tcPr>
            <w:tcW w:w="4608" w:type="dxa"/>
          </w:tcPr>
          <w:p w14:paraId="267C542D" w14:textId="77777777" w:rsidR="00A96340" w:rsidRPr="00D34E7B" w:rsidRDefault="00A96340" w:rsidP="00A96340">
            <w:pPr>
              <w:jc w:val="both"/>
              <w:rPr>
                <w:b/>
                <w:bCs/>
                <w:sz w:val="22"/>
                <w:szCs w:val="22"/>
              </w:rPr>
            </w:pPr>
            <w:r w:rsidRPr="00D34E7B">
              <w:rPr>
                <w:b/>
                <w:bCs/>
                <w:sz w:val="22"/>
                <w:szCs w:val="22"/>
              </w:rPr>
              <w:t>Pirkėjas</w:t>
            </w:r>
          </w:p>
          <w:p w14:paraId="0AB6111A" w14:textId="77777777" w:rsidR="00A96340" w:rsidRPr="00D34E7B" w:rsidRDefault="00A96340" w:rsidP="00A96340">
            <w:pPr>
              <w:jc w:val="both"/>
              <w:rPr>
                <w:b/>
                <w:bCs/>
                <w:sz w:val="22"/>
                <w:szCs w:val="22"/>
              </w:rPr>
            </w:pPr>
            <w:r w:rsidRPr="00D34E7B">
              <w:rPr>
                <w:b/>
                <w:bCs/>
                <w:sz w:val="22"/>
                <w:szCs w:val="22"/>
              </w:rPr>
              <w:t>VšĮ „Lazdijų ligoninė“</w:t>
            </w:r>
          </w:p>
          <w:p w14:paraId="05BAC241" w14:textId="77777777" w:rsidR="00A96340" w:rsidRPr="00D34E7B" w:rsidRDefault="00A96340" w:rsidP="00A96340">
            <w:pPr>
              <w:suppressAutoHyphens/>
              <w:jc w:val="both"/>
              <w:rPr>
                <w:sz w:val="22"/>
                <w:szCs w:val="22"/>
                <w:lang w:eastAsia="lt-LT"/>
              </w:rPr>
            </w:pPr>
            <w:r w:rsidRPr="00D34E7B">
              <w:rPr>
                <w:sz w:val="22"/>
                <w:szCs w:val="22"/>
                <w:lang w:eastAsia="lt-LT"/>
              </w:rPr>
              <w:t>Kauno g.8 Lazdijai, LT-67128</w:t>
            </w:r>
          </w:p>
          <w:p w14:paraId="68BAE6BE" w14:textId="77777777" w:rsidR="00A96340" w:rsidRPr="00D34E7B" w:rsidRDefault="00A96340" w:rsidP="00A96340">
            <w:pPr>
              <w:suppressAutoHyphens/>
              <w:jc w:val="both"/>
              <w:rPr>
                <w:sz w:val="22"/>
                <w:szCs w:val="22"/>
                <w:lang w:eastAsia="lt-LT"/>
              </w:rPr>
            </w:pPr>
            <w:r w:rsidRPr="00D34E7B">
              <w:rPr>
                <w:sz w:val="22"/>
                <w:szCs w:val="22"/>
                <w:lang w:eastAsia="lt-LT"/>
              </w:rPr>
              <w:t>Juridinio asmens kodas 165220415</w:t>
            </w:r>
          </w:p>
          <w:p w14:paraId="6532EA87" w14:textId="77777777" w:rsidR="00A96340" w:rsidRPr="00D34E7B" w:rsidRDefault="00A96340" w:rsidP="00A96340">
            <w:pPr>
              <w:suppressAutoHyphens/>
              <w:jc w:val="both"/>
              <w:rPr>
                <w:sz w:val="22"/>
                <w:szCs w:val="22"/>
                <w:lang w:eastAsia="lt-LT"/>
              </w:rPr>
            </w:pPr>
            <w:r w:rsidRPr="00D34E7B">
              <w:rPr>
                <w:rFonts w:cs="Arial Unicode MS"/>
                <w:sz w:val="22"/>
                <w:szCs w:val="22"/>
              </w:rPr>
              <w:t xml:space="preserve">Banko sąskaitos Nr. </w:t>
            </w:r>
            <w:r w:rsidRPr="00D34E7B">
              <w:rPr>
                <w:sz w:val="22"/>
                <w:szCs w:val="22"/>
                <w:lang w:eastAsia="lt-LT"/>
              </w:rPr>
              <w:t xml:space="preserve">LT044010042200070017 </w:t>
            </w:r>
          </w:p>
          <w:p w14:paraId="6D5C1F46" w14:textId="77777777" w:rsidR="00A96340" w:rsidRPr="00D34E7B" w:rsidRDefault="00A96340" w:rsidP="00A96340">
            <w:pPr>
              <w:suppressAutoHyphens/>
              <w:jc w:val="both"/>
              <w:rPr>
                <w:sz w:val="22"/>
                <w:szCs w:val="22"/>
                <w:lang w:eastAsia="lt-LT"/>
              </w:rPr>
            </w:pPr>
            <w:r w:rsidRPr="00D34E7B">
              <w:rPr>
                <w:sz w:val="22"/>
                <w:szCs w:val="22"/>
                <w:lang w:eastAsia="lt-LT"/>
              </w:rPr>
              <w:t xml:space="preserve">Bankas: </w:t>
            </w:r>
            <w:proofErr w:type="spellStart"/>
            <w:r w:rsidRPr="00D34E7B">
              <w:rPr>
                <w:sz w:val="22"/>
                <w:szCs w:val="22"/>
                <w:lang w:eastAsia="lt-LT"/>
              </w:rPr>
              <w:t>Luminor</w:t>
            </w:r>
            <w:proofErr w:type="spellEnd"/>
            <w:r w:rsidRPr="00D34E7B">
              <w:rPr>
                <w:sz w:val="22"/>
                <w:szCs w:val="22"/>
                <w:lang w:eastAsia="lt-LT"/>
              </w:rPr>
              <w:t xml:space="preserve"> bankas AB</w:t>
            </w:r>
          </w:p>
          <w:p w14:paraId="02289F4B" w14:textId="77777777" w:rsidR="00A96340" w:rsidRPr="00D34E7B" w:rsidRDefault="00A96340" w:rsidP="00A96340">
            <w:pPr>
              <w:suppressAutoHyphens/>
              <w:jc w:val="both"/>
              <w:rPr>
                <w:sz w:val="22"/>
                <w:szCs w:val="22"/>
                <w:lang w:eastAsia="lt-LT"/>
              </w:rPr>
            </w:pPr>
            <w:r w:rsidRPr="00D34E7B">
              <w:rPr>
                <w:sz w:val="22"/>
                <w:szCs w:val="22"/>
                <w:lang w:eastAsia="lt-LT"/>
              </w:rPr>
              <w:t>Banko kodas: 40100</w:t>
            </w:r>
          </w:p>
          <w:p w14:paraId="6B73B239" w14:textId="77777777" w:rsidR="00A96340" w:rsidRPr="00D34E7B" w:rsidRDefault="00A96340" w:rsidP="00A96340">
            <w:pPr>
              <w:suppressAutoHyphens/>
              <w:jc w:val="both"/>
              <w:rPr>
                <w:sz w:val="22"/>
                <w:szCs w:val="22"/>
                <w:lang w:eastAsia="lt-LT"/>
              </w:rPr>
            </w:pPr>
            <w:r w:rsidRPr="00D34E7B">
              <w:rPr>
                <w:sz w:val="22"/>
                <w:szCs w:val="22"/>
                <w:lang w:eastAsia="lt-LT"/>
              </w:rPr>
              <w:t>Tel. 8 318 51435</w:t>
            </w:r>
          </w:p>
          <w:p w14:paraId="50891478" w14:textId="77777777" w:rsidR="00A96340" w:rsidRPr="00D34E7B" w:rsidRDefault="00A96340" w:rsidP="00A96340">
            <w:pPr>
              <w:suppressAutoHyphens/>
              <w:jc w:val="both"/>
              <w:rPr>
                <w:sz w:val="22"/>
                <w:szCs w:val="22"/>
                <w:lang w:eastAsia="lt-LT"/>
              </w:rPr>
            </w:pPr>
            <w:r w:rsidRPr="00D34E7B">
              <w:rPr>
                <w:sz w:val="22"/>
                <w:szCs w:val="22"/>
                <w:lang w:eastAsia="lt-LT"/>
              </w:rPr>
              <w:t>El. p. ligonine@lazdijuligonine.lt</w:t>
            </w:r>
          </w:p>
          <w:p w14:paraId="35E30F65" w14:textId="77777777" w:rsidR="00A96340" w:rsidRPr="00D34E7B" w:rsidRDefault="00A96340" w:rsidP="00A96340">
            <w:pPr>
              <w:tabs>
                <w:tab w:val="center" w:pos="2352"/>
              </w:tabs>
              <w:jc w:val="both"/>
              <w:rPr>
                <w:sz w:val="22"/>
                <w:szCs w:val="22"/>
              </w:rPr>
            </w:pPr>
          </w:p>
          <w:p w14:paraId="62D25A53" w14:textId="77777777" w:rsidR="00A96340" w:rsidRPr="00D34E7B" w:rsidRDefault="00A96340" w:rsidP="00A96340">
            <w:pPr>
              <w:tabs>
                <w:tab w:val="center" w:pos="2352"/>
              </w:tabs>
              <w:jc w:val="both"/>
              <w:rPr>
                <w:sz w:val="22"/>
                <w:szCs w:val="22"/>
              </w:rPr>
            </w:pPr>
            <w:r w:rsidRPr="00D34E7B">
              <w:rPr>
                <w:sz w:val="22"/>
                <w:szCs w:val="22"/>
              </w:rPr>
              <w:t xml:space="preserve">Direktoriaus pavaduotojas medicinai, </w:t>
            </w:r>
          </w:p>
          <w:p w14:paraId="3AE00AAE" w14:textId="77777777" w:rsidR="00A96340" w:rsidRPr="00D34E7B" w:rsidRDefault="00A96340" w:rsidP="00A96340">
            <w:pPr>
              <w:tabs>
                <w:tab w:val="center" w:pos="2352"/>
              </w:tabs>
              <w:jc w:val="both"/>
              <w:rPr>
                <w:sz w:val="22"/>
                <w:szCs w:val="22"/>
              </w:rPr>
            </w:pPr>
            <w:r w:rsidRPr="00D34E7B">
              <w:rPr>
                <w:sz w:val="22"/>
                <w:szCs w:val="22"/>
              </w:rPr>
              <w:t xml:space="preserve">einantis direktoriaus pareigas </w:t>
            </w:r>
          </w:p>
          <w:p w14:paraId="40067799" w14:textId="77777777" w:rsidR="00A96340" w:rsidRPr="00D34E7B" w:rsidRDefault="00A96340" w:rsidP="00A96340">
            <w:pPr>
              <w:tabs>
                <w:tab w:val="center" w:pos="2352"/>
              </w:tabs>
              <w:jc w:val="both"/>
              <w:rPr>
                <w:sz w:val="22"/>
                <w:szCs w:val="22"/>
              </w:rPr>
            </w:pPr>
            <w:r w:rsidRPr="00D34E7B">
              <w:rPr>
                <w:sz w:val="22"/>
                <w:szCs w:val="22"/>
              </w:rPr>
              <w:t>Vladimir Jelisejev</w:t>
            </w:r>
          </w:p>
          <w:p w14:paraId="30B21034" w14:textId="5326FFDF" w:rsidR="00025CDB" w:rsidRPr="00FD08F3" w:rsidRDefault="00A96340" w:rsidP="00A96340">
            <w:pPr>
              <w:tabs>
                <w:tab w:val="center" w:pos="2352"/>
              </w:tabs>
              <w:jc w:val="both"/>
              <w:rPr>
                <w:sz w:val="22"/>
                <w:szCs w:val="22"/>
              </w:rPr>
            </w:pPr>
            <w:r w:rsidRPr="00D34E7B">
              <w:rPr>
                <w:sz w:val="22"/>
                <w:szCs w:val="22"/>
              </w:rPr>
              <w:t>A.V.</w:t>
            </w:r>
          </w:p>
        </w:tc>
      </w:tr>
    </w:tbl>
    <w:p w14:paraId="2359FEB6" w14:textId="77777777" w:rsidR="00E7742F" w:rsidRDefault="00291381" w:rsidP="00812862">
      <w:pPr>
        <w:sectPr w:rsidR="00E7742F" w:rsidSect="00291B59">
          <w:headerReference w:type="even" r:id="rId9"/>
          <w:headerReference w:type="default" r:id="rId10"/>
          <w:footerReference w:type="even" r:id="rId11"/>
          <w:footerReference w:type="default" r:id="rId12"/>
          <w:footerReference w:type="first" r:id="rId13"/>
          <w:footnotePr>
            <w:pos w:val="beneathText"/>
          </w:footnotePr>
          <w:pgSz w:w="11905" w:h="16837" w:code="9"/>
          <w:pgMar w:top="425" w:right="567" w:bottom="851" w:left="1134" w:header="567" w:footer="193" w:gutter="0"/>
          <w:cols w:space="1296"/>
          <w:docGrid w:linePitch="360"/>
        </w:sectPr>
      </w:pPr>
      <w:r>
        <w:tab/>
      </w:r>
    </w:p>
    <w:p w14:paraId="4E8D5552" w14:textId="6D0A7289" w:rsidR="005676B8" w:rsidRPr="00E7742F" w:rsidRDefault="00E7742F" w:rsidP="00316A1A">
      <w:pPr>
        <w:rPr>
          <w:sz w:val="22"/>
          <w:szCs w:val="22"/>
        </w:rPr>
      </w:pPr>
      <w:r>
        <w:lastRenderedPageBreak/>
        <w:t xml:space="preserve"> </w:t>
      </w:r>
      <w:r w:rsidR="00291381">
        <w:tab/>
      </w:r>
      <w:r w:rsidR="00291381">
        <w:tab/>
      </w:r>
      <w:r w:rsidR="00291381">
        <w:tab/>
      </w:r>
      <w:r w:rsidR="00291381">
        <w:tab/>
      </w:r>
      <w:r w:rsidR="00291381">
        <w:tab/>
      </w:r>
      <w:r w:rsidR="00291381">
        <w:tab/>
      </w:r>
      <w:r w:rsidR="00291381">
        <w:tab/>
      </w:r>
      <w:r w:rsidR="00291381">
        <w:tab/>
      </w:r>
      <w:r w:rsidR="002A7557">
        <w:rPr>
          <w:sz w:val="22"/>
          <w:szCs w:val="22"/>
        </w:rPr>
        <w:t>Priedas prie 202</w:t>
      </w:r>
      <w:r w:rsidR="00FF64C2">
        <w:rPr>
          <w:sz w:val="22"/>
          <w:szCs w:val="22"/>
        </w:rPr>
        <w:t>2</w:t>
      </w:r>
      <w:r w:rsidR="005676B8" w:rsidRPr="00E7742F">
        <w:rPr>
          <w:sz w:val="22"/>
          <w:szCs w:val="22"/>
        </w:rPr>
        <w:t xml:space="preserve"> m. </w:t>
      </w:r>
      <w:r w:rsidR="00C3058F">
        <w:rPr>
          <w:sz w:val="22"/>
          <w:szCs w:val="22"/>
        </w:rPr>
        <w:t>kovo mėn. 1</w:t>
      </w:r>
      <w:r w:rsidR="00A96340">
        <w:rPr>
          <w:sz w:val="22"/>
          <w:szCs w:val="22"/>
        </w:rPr>
        <w:t>6</w:t>
      </w:r>
      <w:r w:rsidR="00C3058F">
        <w:rPr>
          <w:sz w:val="22"/>
          <w:szCs w:val="22"/>
        </w:rPr>
        <w:t xml:space="preserve"> </w:t>
      </w:r>
      <w:r w:rsidR="005676B8" w:rsidRPr="00E7742F">
        <w:rPr>
          <w:sz w:val="22"/>
          <w:szCs w:val="22"/>
        </w:rPr>
        <w:t>d.</w:t>
      </w:r>
    </w:p>
    <w:p w14:paraId="1F0F1663" w14:textId="3FCDBCF4" w:rsidR="00353A54" w:rsidRPr="00E7742F" w:rsidRDefault="005676B8" w:rsidP="005676B8">
      <w:pPr>
        <w:rPr>
          <w:sz w:val="22"/>
          <w:szCs w:val="22"/>
        </w:rPr>
      </w:pPr>
      <w:r w:rsidRPr="00E7742F">
        <w:rPr>
          <w:sz w:val="22"/>
          <w:szCs w:val="22"/>
        </w:rPr>
        <w:t xml:space="preserve">                                                                                                                             </w:t>
      </w:r>
      <w:r w:rsidR="00621CBF" w:rsidRPr="00E7742F">
        <w:rPr>
          <w:sz w:val="22"/>
          <w:szCs w:val="22"/>
        </w:rPr>
        <w:t xml:space="preserve">                                                </w:t>
      </w:r>
      <w:r w:rsidR="00291381">
        <w:rPr>
          <w:sz w:val="22"/>
          <w:szCs w:val="22"/>
        </w:rPr>
        <w:t xml:space="preserve">                </w:t>
      </w:r>
      <w:r w:rsidRPr="00E7742F">
        <w:rPr>
          <w:sz w:val="22"/>
          <w:szCs w:val="22"/>
        </w:rPr>
        <w:t>Sutarties Nr.</w:t>
      </w:r>
      <w:r w:rsidR="00C3058F" w:rsidRPr="00C3058F">
        <w:rPr>
          <w:sz w:val="22"/>
          <w:szCs w:val="22"/>
        </w:rPr>
        <w:t xml:space="preserve"> </w:t>
      </w:r>
      <w:r w:rsidR="00C3058F">
        <w:rPr>
          <w:sz w:val="22"/>
          <w:szCs w:val="22"/>
        </w:rPr>
        <w:t>PPS20220315/01</w:t>
      </w:r>
      <w:r w:rsidR="00A96340">
        <w:rPr>
          <w:sz w:val="22"/>
          <w:szCs w:val="22"/>
        </w:rPr>
        <w:t>/30</w:t>
      </w:r>
    </w:p>
    <w:p w14:paraId="20DAA783" w14:textId="77777777" w:rsidR="00353A54" w:rsidRDefault="00353A54" w:rsidP="00812862"/>
    <w:p w14:paraId="7F59145E" w14:textId="77777777" w:rsidR="00353A54" w:rsidRDefault="00353A54" w:rsidP="00353A54">
      <w:pPr>
        <w:jc w:val="center"/>
        <w:rPr>
          <w:b/>
          <w:sz w:val="22"/>
          <w:szCs w:val="22"/>
        </w:rPr>
      </w:pPr>
      <w:r w:rsidRPr="00353A54">
        <w:rPr>
          <w:b/>
          <w:sz w:val="22"/>
          <w:szCs w:val="22"/>
        </w:rPr>
        <w:t>SPECIFIKACIJA IR ĮKAINIAI</w:t>
      </w:r>
    </w:p>
    <w:p w14:paraId="176F5ACE" w14:textId="77777777" w:rsidR="00353A54" w:rsidRDefault="00353A54" w:rsidP="00353A54">
      <w:pPr>
        <w:jc w:val="center"/>
        <w:rPr>
          <w:b/>
          <w:sz w:val="22"/>
          <w:szCs w:val="22"/>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2835"/>
        <w:gridCol w:w="2126"/>
        <w:gridCol w:w="851"/>
        <w:gridCol w:w="1559"/>
        <w:gridCol w:w="992"/>
        <w:gridCol w:w="851"/>
        <w:gridCol w:w="1276"/>
        <w:gridCol w:w="1134"/>
        <w:gridCol w:w="2693"/>
      </w:tblGrid>
      <w:tr w:rsidR="00DA3A29" w:rsidRPr="008F220D" w14:paraId="06329476" w14:textId="77777777" w:rsidTr="00C04361">
        <w:trPr>
          <w:cantSplit/>
          <w:trHeight w:val="675"/>
        </w:trPr>
        <w:tc>
          <w:tcPr>
            <w:tcW w:w="567" w:type="dxa"/>
            <w:tcBorders>
              <w:top w:val="single" w:sz="4" w:space="0" w:color="auto"/>
              <w:left w:val="single" w:sz="4" w:space="0" w:color="auto"/>
              <w:bottom w:val="single" w:sz="4" w:space="0" w:color="auto"/>
              <w:right w:val="single" w:sz="4" w:space="0" w:color="auto"/>
            </w:tcBorders>
            <w:hideMark/>
          </w:tcPr>
          <w:p w14:paraId="3FAF4C23" w14:textId="77777777" w:rsidR="00130065" w:rsidRPr="008F220D" w:rsidRDefault="00130065" w:rsidP="008F220D">
            <w:pPr>
              <w:widowControl w:val="0"/>
              <w:autoSpaceDE w:val="0"/>
              <w:autoSpaceDN w:val="0"/>
              <w:adjustRightInd w:val="0"/>
              <w:rPr>
                <w:color w:val="000000"/>
                <w:spacing w:val="-6"/>
                <w:sz w:val="22"/>
                <w:szCs w:val="22"/>
                <w:lang w:eastAsia="lt-LT"/>
              </w:rPr>
            </w:pPr>
            <w:r w:rsidRPr="008F220D">
              <w:rPr>
                <w:sz w:val="22"/>
                <w:szCs w:val="22"/>
                <w:lang w:eastAsia="lt-LT"/>
              </w:rPr>
              <w:t>Eil. Nr.</w:t>
            </w:r>
          </w:p>
        </w:tc>
        <w:tc>
          <w:tcPr>
            <w:tcW w:w="851" w:type="dxa"/>
            <w:tcBorders>
              <w:top w:val="single" w:sz="4" w:space="0" w:color="auto"/>
              <w:left w:val="single" w:sz="4" w:space="0" w:color="auto"/>
              <w:bottom w:val="single" w:sz="4" w:space="0" w:color="auto"/>
              <w:right w:val="single" w:sz="4" w:space="0" w:color="auto"/>
            </w:tcBorders>
          </w:tcPr>
          <w:p w14:paraId="4308A3D8" w14:textId="77777777" w:rsidR="00130065" w:rsidRPr="008F220D" w:rsidRDefault="00130065" w:rsidP="008F220D">
            <w:pPr>
              <w:rPr>
                <w:bCs/>
                <w:color w:val="000000"/>
                <w:sz w:val="22"/>
                <w:szCs w:val="22"/>
                <w:lang w:eastAsia="lt-LT"/>
              </w:rPr>
            </w:pPr>
            <w:r w:rsidRPr="008F220D">
              <w:rPr>
                <w:bCs/>
                <w:color w:val="000000"/>
                <w:sz w:val="22"/>
                <w:szCs w:val="22"/>
                <w:lang w:eastAsia="lt-LT"/>
              </w:rPr>
              <w:t>Pirkimo dalies Nr.</w:t>
            </w:r>
          </w:p>
        </w:tc>
        <w:tc>
          <w:tcPr>
            <w:tcW w:w="2835" w:type="dxa"/>
            <w:tcBorders>
              <w:top w:val="single" w:sz="4" w:space="0" w:color="auto"/>
              <w:left w:val="single" w:sz="4" w:space="0" w:color="auto"/>
              <w:bottom w:val="single" w:sz="4" w:space="0" w:color="auto"/>
              <w:right w:val="single" w:sz="4" w:space="0" w:color="auto"/>
            </w:tcBorders>
            <w:hideMark/>
          </w:tcPr>
          <w:p w14:paraId="3D827A19" w14:textId="77777777" w:rsidR="00130065" w:rsidRPr="008F220D" w:rsidRDefault="00130065" w:rsidP="008F220D">
            <w:pPr>
              <w:rPr>
                <w:color w:val="000000"/>
                <w:spacing w:val="-6"/>
                <w:sz w:val="22"/>
                <w:szCs w:val="22"/>
                <w:lang w:eastAsia="lt-LT"/>
              </w:rPr>
            </w:pPr>
            <w:r w:rsidRPr="008F220D">
              <w:rPr>
                <w:bCs/>
                <w:color w:val="000000"/>
                <w:sz w:val="22"/>
                <w:szCs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hideMark/>
          </w:tcPr>
          <w:p w14:paraId="0BF7D529" w14:textId="27257956" w:rsidR="00130065" w:rsidRPr="008F220D" w:rsidRDefault="00277D7C" w:rsidP="002A7557">
            <w:pPr>
              <w:jc w:val="center"/>
              <w:rPr>
                <w:sz w:val="22"/>
                <w:szCs w:val="22"/>
                <w:lang w:eastAsia="lt-LT"/>
              </w:rPr>
            </w:pPr>
            <w:proofErr w:type="spellStart"/>
            <w:r>
              <w:rPr>
                <w:bCs/>
                <w:color w:val="000000"/>
                <w:sz w:val="22"/>
                <w:szCs w:val="22"/>
                <w:lang w:val="en-GB"/>
              </w:rPr>
              <w:t>Techniniai</w:t>
            </w:r>
            <w:proofErr w:type="spellEnd"/>
            <w:r>
              <w:rPr>
                <w:bCs/>
                <w:color w:val="000000"/>
                <w:sz w:val="22"/>
                <w:szCs w:val="22"/>
                <w:lang w:val="en-GB"/>
              </w:rPr>
              <w:t xml:space="preserve"> </w:t>
            </w:r>
            <w:proofErr w:type="spellStart"/>
            <w:r w:rsidR="00130065" w:rsidRPr="008F220D">
              <w:rPr>
                <w:bCs/>
                <w:color w:val="000000"/>
                <w:sz w:val="22"/>
                <w:szCs w:val="22"/>
                <w:lang w:val="en-GB"/>
              </w:rPr>
              <w:t>reikalavimai</w:t>
            </w:r>
            <w:proofErr w:type="spellEnd"/>
            <w:r w:rsidR="00130065" w:rsidRPr="008F220D">
              <w:rPr>
                <w:bCs/>
                <w:color w:val="000000"/>
                <w:sz w:val="22"/>
                <w:szCs w:val="22"/>
                <w:lang w:val="en-GB"/>
              </w:rPr>
              <w:t xml:space="preserve">, </w:t>
            </w:r>
            <w:proofErr w:type="spellStart"/>
            <w:r w:rsidR="0085018A">
              <w:rPr>
                <w:bCs/>
                <w:color w:val="000000"/>
                <w:sz w:val="22"/>
                <w:szCs w:val="22"/>
                <w:lang w:val="en-GB"/>
              </w:rPr>
              <w:t>metodas</w:t>
            </w:r>
            <w:proofErr w:type="spellEnd"/>
          </w:p>
        </w:tc>
        <w:tc>
          <w:tcPr>
            <w:tcW w:w="851" w:type="dxa"/>
            <w:tcBorders>
              <w:top w:val="single" w:sz="4" w:space="0" w:color="auto"/>
              <w:left w:val="single" w:sz="4" w:space="0" w:color="auto"/>
              <w:bottom w:val="single" w:sz="4" w:space="0" w:color="auto"/>
              <w:right w:val="single" w:sz="4" w:space="0" w:color="auto"/>
            </w:tcBorders>
          </w:tcPr>
          <w:p w14:paraId="3DB93D58" w14:textId="77777777" w:rsidR="00130065" w:rsidRPr="008F220D" w:rsidRDefault="00130065" w:rsidP="008F220D">
            <w:pPr>
              <w:jc w:val="center"/>
              <w:rPr>
                <w:sz w:val="22"/>
                <w:szCs w:val="22"/>
                <w:lang w:eastAsia="lt-LT"/>
              </w:rPr>
            </w:pPr>
            <w:r w:rsidRPr="008F220D">
              <w:rPr>
                <w:sz w:val="22"/>
                <w:szCs w:val="22"/>
                <w:lang w:eastAsia="lt-LT"/>
              </w:rPr>
              <w:t>Mato vnt.</w:t>
            </w:r>
          </w:p>
        </w:tc>
        <w:tc>
          <w:tcPr>
            <w:tcW w:w="1559" w:type="dxa"/>
            <w:tcBorders>
              <w:top w:val="single" w:sz="4" w:space="0" w:color="auto"/>
              <w:left w:val="single" w:sz="4" w:space="0" w:color="auto"/>
              <w:bottom w:val="single" w:sz="4" w:space="0" w:color="auto"/>
              <w:right w:val="single" w:sz="4" w:space="0" w:color="auto"/>
            </w:tcBorders>
            <w:hideMark/>
          </w:tcPr>
          <w:p w14:paraId="06731C55" w14:textId="77777777" w:rsidR="00130065" w:rsidRPr="008F220D" w:rsidRDefault="00130065" w:rsidP="008F220D">
            <w:pPr>
              <w:jc w:val="center"/>
              <w:rPr>
                <w:sz w:val="22"/>
                <w:szCs w:val="22"/>
                <w:lang w:eastAsia="lt-LT"/>
              </w:rPr>
            </w:pPr>
            <w:r w:rsidRPr="008F220D">
              <w:rPr>
                <w:sz w:val="22"/>
                <w:szCs w:val="22"/>
                <w:lang w:eastAsia="lt-LT"/>
              </w:rPr>
              <w:t>Maksimalus kiekis*</w:t>
            </w:r>
          </w:p>
        </w:tc>
        <w:tc>
          <w:tcPr>
            <w:tcW w:w="992" w:type="dxa"/>
            <w:tcBorders>
              <w:top w:val="single" w:sz="4" w:space="0" w:color="auto"/>
              <w:left w:val="single" w:sz="4" w:space="0" w:color="auto"/>
              <w:bottom w:val="single" w:sz="4" w:space="0" w:color="auto"/>
              <w:right w:val="single" w:sz="4" w:space="0" w:color="auto"/>
            </w:tcBorders>
            <w:hideMark/>
          </w:tcPr>
          <w:p w14:paraId="0912A7AC" w14:textId="67CD09B7" w:rsidR="00130065" w:rsidRPr="008F220D" w:rsidRDefault="00130065" w:rsidP="008F220D">
            <w:pPr>
              <w:jc w:val="center"/>
              <w:rPr>
                <w:sz w:val="22"/>
                <w:szCs w:val="22"/>
                <w:lang w:val="en-US" w:eastAsia="lt-LT"/>
              </w:rPr>
            </w:pPr>
            <w:proofErr w:type="spellStart"/>
            <w:r w:rsidRPr="008F220D">
              <w:rPr>
                <w:bCs/>
                <w:color w:val="000000"/>
                <w:sz w:val="22"/>
                <w:szCs w:val="22"/>
                <w:lang w:val="en-US" w:eastAsia="lt-LT"/>
              </w:rPr>
              <w:t>Vnt</w:t>
            </w:r>
            <w:proofErr w:type="spellEnd"/>
            <w:r w:rsidRPr="008F220D">
              <w:rPr>
                <w:bCs/>
                <w:color w:val="000000"/>
                <w:sz w:val="22"/>
                <w:szCs w:val="22"/>
                <w:lang w:val="en-US" w:eastAsia="lt-LT"/>
              </w:rPr>
              <w:t xml:space="preserve">. </w:t>
            </w:r>
            <w:r w:rsidRPr="008F220D">
              <w:rPr>
                <w:bCs/>
                <w:color w:val="000000"/>
                <w:sz w:val="22"/>
                <w:szCs w:val="22"/>
                <w:lang w:eastAsia="lt-LT"/>
              </w:rPr>
              <w:t>į</w:t>
            </w:r>
            <w:proofErr w:type="spellStart"/>
            <w:r w:rsidRPr="008F220D">
              <w:rPr>
                <w:bCs/>
                <w:color w:val="000000"/>
                <w:sz w:val="22"/>
                <w:szCs w:val="22"/>
                <w:lang w:val="en-US" w:eastAsia="lt-LT"/>
              </w:rPr>
              <w:t>kainis</w:t>
            </w:r>
            <w:proofErr w:type="spellEnd"/>
            <w:r w:rsidRPr="008F220D">
              <w:rPr>
                <w:bCs/>
                <w:color w:val="000000"/>
                <w:sz w:val="22"/>
                <w:szCs w:val="22"/>
                <w:lang w:val="en-US" w:eastAsia="lt-LT"/>
              </w:rPr>
              <w:t xml:space="preserve"> </w:t>
            </w:r>
            <w:proofErr w:type="spellStart"/>
            <w:r w:rsidRPr="008F220D">
              <w:rPr>
                <w:bCs/>
                <w:color w:val="000000"/>
                <w:sz w:val="22"/>
                <w:szCs w:val="22"/>
                <w:lang w:val="en-US" w:eastAsia="lt-LT"/>
              </w:rPr>
              <w:t>Eur</w:t>
            </w:r>
            <w:proofErr w:type="spellEnd"/>
            <w:r w:rsidRPr="008F220D">
              <w:rPr>
                <w:bCs/>
                <w:color w:val="000000"/>
                <w:sz w:val="22"/>
                <w:szCs w:val="22"/>
                <w:lang w:val="en-US" w:eastAsia="lt-LT"/>
              </w:rPr>
              <w:t xml:space="preserve"> be PVM</w:t>
            </w:r>
          </w:p>
        </w:tc>
        <w:tc>
          <w:tcPr>
            <w:tcW w:w="851" w:type="dxa"/>
            <w:tcBorders>
              <w:top w:val="single" w:sz="4" w:space="0" w:color="auto"/>
              <w:left w:val="single" w:sz="4" w:space="0" w:color="auto"/>
              <w:bottom w:val="single" w:sz="4" w:space="0" w:color="auto"/>
              <w:right w:val="single" w:sz="4" w:space="0" w:color="auto"/>
            </w:tcBorders>
          </w:tcPr>
          <w:p w14:paraId="2D4DF4D1" w14:textId="09DDE66B" w:rsidR="00130065" w:rsidRPr="008F220D" w:rsidRDefault="00130065" w:rsidP="008F220D">
            <w:pPr>
              <w:jc w:val="center"/>
              <w:rPr>
                <w:bCs/>
                <w:color w:val="000000"/>
                <w:sz w:val="22"/>
                <w:szCs w:val="22"/>
                <w:lang w:val="en-US" w:eastAsia="lt-LT"/>
              </w:rPr>
            </w:pPr>
            <w:r>
              <w:rPr>
                <w:bCs/>
                <w:color w:val="000000"/>
                <w:sz w:val="22"/>
                <w:szCs w:val="22"/>
                <w:lang w:val="en-US" w:eastAsia="lt-LT"/>
              </w:rPr>
              <w:t xml:space="preserve">PVM </w:t>
            </w:r>
            <w:proofErr w:type="spellStart"/>
            <w:r>
              <w:rPr>
                <w:bCs/>
                <w:color w:val="000000"/>
                <w:sz w:val="22"/>
                <w:szCs w:val="22"/>
                <w:lang w:val="en-US" w:eastAsia="lt-LT"/>
              </w:rPr>
              <w:t>tarifas</w:t>
            </w:r>
            <w:proofErr w:type="spellEnd"/>
            <w:r>
              <w:rPr>
                <w:bCs/>
                <w:color w:val="000000"/>
                <w:sz w:val="22"/>
                <w:szCs w:val="22"/>
                <w:lang w:val="en-US" w:eastAsia="lt-LT"/>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2B5AFFF" w14:textId="488D39D2" w:rsidR="00130065" w:rsidRPr="008F220D" w:rsidRDefault="00575626" w:rsidP="008F220D">
            <w:pPr>
              <w:jc w:val="center"/>
              <w:rPr>
                <w:bCs/>
                <w:color w:val="000000"/>
                <w:sz w:val="22"/>
                <w:szCs w:val="22"/>
                <w:lang w:eastAsia="lt-LT"/>
              </w:rPr>
            </w:pPr>
            <w:r>
              <w:rPr>
                <w:bCs/>
                <w:color w:val="000000"/>
                <w:sz w:val="22"/>
                <w:szCs w:val="22"/>
                <w:lang w:eastAsia="lt-LT"/>
              </w:rPr>
              <w:t>S</w:t>
            </w:r>
            <w:r w:rsidR="00130065" w:rsidRPr="008F220D">
              <w:rPr>
                <w:bCs/>
                <w:color w:val="000000"/>
                <w:sz w:val="22"/>
                <w:szCs w:val="22"/>
                <w:lang w:eastAsia="lt-LT"/>
              </w:rPr>
              <w:t>uma Eur be PVM</w:t>
            </w:r>
          </w:p>
        </w:tc>
        <w:tc>
          <w:tcPr>
            <w:tcW w:w="1134" w:type="dxa"/>
            <w:tcBorders>
              <w:top w:val="single" w:sz="4" w:space="0" w:color="auto"/>
              <w:left w:val="single" w:sz="4" w:space="0" w:color="auto"/>
              <w:bottom w:val="single" w:sz="4" w:space="0" w:color="auto"/>
              <w:right w:val="single" w:sz="4" w:space="0" w:color="auto"/>
            </w:tcBorders>
          </w:tcPr>
          <w:p w14:paraId="2F2D9AB6" w14:textId="7EE838D9" w:rsidR="00130065" w:rsidRPr="008F220D" w:rsidRDefault="00575626" w:rsidP="008F220D">
            <w:pPr>
              <w:jc w:val="center"/>
              <w:rPr>
                <w:bCs/>
                <w:color w:val="000000"/>
                <w:sz w:val="22"/>
                <w:szCs w:val="22"/>
                <w:lang w:eastAsia="lt-LT"/>
              </w:rPr>
            </w:pPr>
            <w:r w:rsidRPr="00765474">
              <w:rPr>
                <w:sz w:val="22"/>
                <w:szCs w:val="22"/>
                <w:lang w:eastAsia="lt-LT"/>
              </w:rPr>
              <w:t>S</w:t>
            </w:r>
            <w:r w:rsidR="00B438A6" w:rsidRPr="00765474">
              <w:rPr>
                <w:sz w:val="22"/>
                <w:szCs w:val="22"/>
                <w:lang w:eastAsia="lt-LT"/>
              </w:rPr>
              <w:t>uma su PVM</w:t>
            </w:r>
            <w:r w:rsidR="00130065" w:rsidRPr="00765474">
              <w:rPr>
                <w:sz w:val="22"/>
                <w:szCs w:val="22"/>
                <w:lang w:eastAsia="lt-LT"/>
              </w:rPr>
              <w:t xml:space="preserve"> Eur</w:t>
            </w:r>
          </w:p>
        </w:tc>
        <w:tc>
          <w:tcPr>
            <w:tcW w:w="2693" w:type="dxa"/>
            <w:tcBorders>
              <w:top w:val="single" w:sz="4" w:space="0" w:color="auto"/>
              <w:left w:val="single" w:sz="4" w:space="0" w:color="auto"/>
              <w:bottom w:val="single" w:sz="4" w:space="0" w:color="auto"/>
              <w:right w:val="single" w:sz="4" w:space="0" w:color="auto"/>
            </w:tcBorders>
          </w:tcPr>
          <w:p w14:paraId="03950021" w14:textId="5D4DEB46" w:rsidR="00130065" w:rsidRPr="008F220D" w:rsidRDefault="00D56192" w:rsidP="008F220D">
            <w:pPr>
              <w:jc w:val="center"/>
              <w:rPr>
                <w:sz w:val="22"/>
                <w:szCs w:val="22"/>
                <w:lang w:eastAsia="lt-LT"/>
              </w:rPr>
            </w:pPr>
            <w:r w:rsidRPr="00765474">
              <w:rPr>
                <w:sz w:val="22"/>
                <w:szCs w:val="22"/>
                <w:lang w:eastAsia="lt-LT"/>
              </w:rPr>
              <w:t>Gamintojas,</w:t>
            </w:r>
            <w:r w:rsidR="00130065" w:rsidRPr="00765474">
              <w:rPr>
                <w:sz w:val="22"/>
                <w:szCs w:val="22"/>
                <w:lang w:eastAsia="lt-LT"/>
              </w:rPr>
              <w:t xml:space="preserve"> komercinis prekės pavadinimas, katalogo Nr., nuoroda į gamintojo katalogo puslapį</w:t>
            </w:r>
          </w:p>
        </w:tc>
      </w:tr>
      <w:tr w:rsidR="00DA3A29" w:rsidRPr="008F220D" w14:paraId="7D086627"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5D761542" w14:textId="530C1D84" w:rsidR="00130065" w:rsidRPr="00544B20" w:rsidRDefault="00F226E1" w:rsidP="008F220D">
            <w:pPr>
              <w:shd w:val="clear" w:color="auto" w:fill="FFFFFF"/>
              <w:rPr>
                <w:sz w:val="22"/>
                <w:szCs w:val="22"/>
              </w:rPr>
            </w:pPr>
            <w:r>
              <w:rPr>
                <w:sz w:val="22"/>
                <w:szCs w:val="22"/>
              </w:rPr>
              <w:t>7.</w:t>
            </w:r>
          </w:p>
        </w:tc>
        <w:tc>
          <w:tcPr>
            <w:tcW w:w="851" w:type="dxa"/>
            <w:tcBorders>
              <w:top w:val="single" w:sz="4" w:space="0" w:color="auto"/>
              <w:left w:val="single" w:sz="4" w:space="0" w:color="auto"/>
              <w:bottom w:val="single" w:sz="4" w:space="0" w:color="auto"/>
              <w:right w:val="single" w:sz="4" w:space="0" w:color="auto"/>
            </w:tcBorders>
          </w:tcPr>
          <w:p w14:paraId="161A6D21" w14:textId="37EDC00B" w:rsidR="00130065" w:rsidRPr="00DA3A29" w:rsidRDefault="00F226E1" w:rsidP="008F220D">
            <w:pPr>
              <w:rPr>
                <w:b/>
                <w:sz w:val="22"/>
                <w:szCs w:val="22"/>
                <w:lang w:eastAsia="lt-LT"/>
              </w:rPr>
            </w:pPr>
            <w:r w:rsidRPr="00DA3A29">
              <w:rPr>
                <w:b/>
                <w:sz w:val="22"/>
                <w:szCs w:val="22"/>
                <w:lang w:eastAsia="lt-LT"/>
              </w:rPr>
              <w:t>7.1.</w:t>
            </w:r>
          </w:p>
        </w:tc>
        <w:tc>
          <w:tcPr>
            <w:tcW w:w="2835" w:type="dxa"/>
            <w:tcBorders>
              <w:top w:val="single" w:sz="4" w:space="0" w:color="auto"/>
              <w:left w:val="single" w:sz="4" w:space="0" w:color="auto"/>
              <w:bottom w:val="single" w:sz="4" w:space="0" w:color="auto"/>
              <w:right w:val="single" w:sz="4" w:space="0" w:color="auto"/>
            </w:tcBorders>
          </w:tcPr>
          <w:p w14:paraId="0ED950E6" w14:textId="450799D0" w:rsidR="00130065" w:rsidRPr="00F226E1" w:rsidRDefault="00F226E1" w:rsidP="008F220D">
            <w:pPr>
              <w:rPr>
                <w:b/>
                <w:sz w:val="22"/>
                <w:szCs w:val="22"/>
                <w:lang w:eastAsia="lt-LT"/>
              </w:rPr>
            </w:pPr>
            <w:r w:rsidRPr="00F226E1">
              <w:rPr>
                <w:b/>
                <w:sz w:val="22"/>
                <w:szCs w:val="22"/>
                <w:lang w:eastAsia="lt-LT"/>
              </w:rPr>
              <w:t xml:space="preserve">Reagentai matuojamiems parametrams: pH, pCO2, pO2,  </w:t>
            </w:r>
            <w:proofErr w:type="spellStart"/>
            <w:r w:rsidRPr="00F226E1">
              <w:rPr>
                <w:b/>
                <w:sz w:val="22"/>
                <w:szCs w:val="22"/>
                <w:lang w:eastAsia="lt-LT"/>
              </w:rPr>
              <w:t>Hct</w:t>
            </w:r>
            <w:proofErr w:type="spellEnd"/>
            <w:r w:rsidRPr="00F226E1">
              <w:rPr>
                <w:b/>
                <w:sz w:val="22"/>
                <w:szCs w:val="22"/>
                <w:lang w:eastAsia="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42014D17" w14:textId="50491DC4" w:rsidR="00130065" w:rsidRPr="008F220D" w:rsidRDefault="00F226E1" w:rsidP="008F220D">
            <w:pPr>
              <w:jc w:val="center"/>
              <w:rPr>
                <w:bCs/>
                <w:sz w:val="22"/>
                <w:szCs w:val="22"/>
                <w:lang w:eastAsia="lt-LT"/>
              </w:rPr>
            </w:pPr>
            <w:r w:rsidRPr="00F226E1">
              <w:rPr>
                <w:bCs/>
                <w:sz w:val="22"/>
                <w:szCs w:val="22"/>
                <w:lang w:eastAsia="lt-LT"/>
              </w:rPr>
              <w:t xml:space="preserve">Ne daugiau kaip 50 </w:t>
            </w:r>
            <w:proofErr w:type="spellStart"/>
            <w:r w:rsidRPr="00F226E1">
              <w:rPr>
                <w:bCs/>
                <w:sz w:val="22"/>
                <w:szCs w:val="22"/>
                <w:lang w:eastAsia="lt-LT"/>
              </w:rPr>
              <w:t>tyr</w:t>
            </w:r>
            <w:proofErr w:type="spellEnd"/>
            <w:r w:rsidRPr="00F226E1">
              <w:rPr>
                <w:bCs/>
                <w:sz w:val="22"/>
                <w:szCs w:val="22"/>
                <w:lang w:eastAsia="lt-LT"/>
              </w:rPr>
              <w:t>. kasetėje</w:t>
            </w:r>
          </w:p>
        </w:tc>
        <w:tc>
          <w:tcPr>
            <w:tcW w:w="851" w:type="dxa"/>
            <w:tcBorders>
              <w:top w:val="single" w:sz="4" w:space="0" w:color="auto"/>
              <w:left w:val="single" w:sz="4" w:space="0" w:color="auto"/>
              <w:bottom w:val="single" w:sz="4" w:space="0" w:color="auto"/>
              <w:right w:val="single" w:sz="4" w:space="0" w:color="auto"/>
            </w:tcBorders>
          </w:tcPr>
          <w:p w14:paraId="630C91D5" w14:textId="77777777" w:rsidR="00F226E1" w:rsidRPr="00F226E1" w:rsidRDefault="00F226E1" w:rsidP="00F226E1">
            <w:pPr>
              <w:jc w:val="center"/>
              <w:rPr>
                <w:sz w:val="22"/>
                <w:szCs w:val="22"/>
              </w:rPr>
            </w:pPr>
            <w:r w:rsidRPr="00F226E1">
              <w:rPr>
                <w:sz w:val="22"/>
                <w:szCs w:val="22"/>
              </w:rPr>
              <w:t xml:space="preserve">tyrimų </w:t>
            </w:r>
          </w:p>
          <w:p w14:paraId="46F73469" w14:textId="77777777" w:rsidR="00130065" w:rsidRPr="00F226E1" w:rsidRDefault="00130065" w:rsidP="008F220D">
            <w:pPr>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17AC01C6" w14:textId="77777777" w:rsidR="00F226E1" w:rsidRDefault="00F226E1" w:rsidP="00F226E1">
            <w:pPr>
              <w:jc w:val="center"/>
              <w:rPr>
                <w:rFonts w:ascii="Times New Roman1" w:hAnsi="Times New Roman1" w:cs="Arial"/>
                <w:sz w:val="22"/>
                <w:szCs w:val="22"/>
              </w:rPr>
            </w:pPr>
            <w:r>
              <w:rPr>
                <w:rFonts w:ascii="Times New Roman1" w:hAnsi="Times New Roman1" w:cs="Arial"/>
                <w:sz w:val="22"/>
                <w:szCs w:val="22"/>
              </w:rPr>
              <w:t>100</w:t>
            </w:r>
          </w:p>
          <w:p w14:paraId="14A27DCF" w14:textId="77777777" w:rsidR="00130065" w:rsidRPr="008F220D" w:rsidRDefault="00130065" w:rsidP="008F220D">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8C123A0" w14:textId="77777777" w:rsidR="00130065" w:rsidRPr="008F220D" w:rsidRDefault="00130065"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2F8E77DD" w14:textId="77777777" w:rsidR="00130065" w:rsidRPr="008F220D" w:rsidRDefault="00130065" w:rsidP="008F220D">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07993141" w14:textId="77777777" w:rsidR="00130065" w:rsidRPr="008F220D" w:rsidRDefault="00130065"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034788" w14:textId="77777777" w:rsidR="00130065" w:rsidRPr="008F220D" w:rsidRDefault="00130065" w:rsidP="008F220D">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67DBF9BB" w14:textId="77777777" w:rsidR="00130065" w:rsidRPr="008F220D" w:rsidRDefault="00130065" w:rsidP="008F220D">
            <w:pPr>
              <w:jc w:val="center"/>
              <w:rPr>
                <w:sz w:val="22"/>
                <w:szCs w:val="22"/>
                <w:lang w:eastAsia="lt-LT"/>
              </w:rPr>
            </w:pPr>
          </w:p>
        </w:tc>
      </w:tr>
      <w:tr w:rsidR="00DA3A29" w:rsidRPr="008F220D" w14:paraId="1A471F1B"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4643E399" w14:textId="77777777" w:rsidR="00130065" w:rsidRPr="00544B20" w:rsidRDefault="00130065"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57F411F" w14:textId="771D0729" w:rsidR="00130065" w:rsidRPr="008F220D" w:rsidRDefault="00F226E1" w:rsidP="008F220D">
            <w:pPr>
              <w:rPr>
                <w:bCs/>
                <w:sz w:val="22"/>
                <w:szCs w:val="22"/>
                <w:lang w:eastAsia="lt-LT"/>
              </w:rPr>
            </w:pPr>
            <w:r>
              <w:rPr>
                <w:bCs/>
                <w:sz w:val="22"/>
                <w:szCs w:val="22"/>
                <w:lang w:eastAsia="lt-LT"/>
              </w:rPr>
              <w:t>7.1.1.</w:t>
            </w:r>
          </w:p>
        </w:tc>
        <w:tc>
          <w:tcPr>
            <w:tcW w:w="2835" w:type="dxa"/>
            <w:tcBorders>
              <w:top w:val="single" w:sz="4" w:space="0" w:color="auto"/>
              <w:left w:val="single" w:sz="4" w:space="0" w:color="auto"/>
              <w:bottom w:val="single" w:sz="4" w:space="0" w:color="auto"/>
              <w:right w:val="single" w:sz="4" w:space="0" w:color="auto"/>
            </w:tcBorders>
          </w:tcPr>
          <w:p w14:paraId="6DF2023F" w14:textId="76CA6E83" w:rsidR="00130065" w:rsidRPr="008F220D" w:rsidRDefault="00F226E1" w:rsidP="008F220D">
            <w:pPr>
              <w:rPr>
                <w:bCs/>
                <w:sz w:val="22"/>
                <w:szCs w:val="22"/>
                <w:lang w:eastAsia="lt-LT"/>
              </w:rPr>
            </w:pPr>
            <w:r w:rsidRPr="00F226E1">
              <w:rPr>
                <w:bCs/>
                <w:sz w:val="22"/>
                <w:szCs w:val="22"/>
                <w:lang w:eastAsia="lt-LT"/>
              </w:rPr>
              <w:t>945-785 SC 50/60 kraujo dujos/</w:t>
            </w:r>
            <w:proofErr w:type="spellStart"/>
            <w:r w:rsidRPr="00F226E1">
              <w:rPr>
                <w:bCs/>
                <w:sz w:val="22"/>
                <w:szCs w:val="22"/>
                <w:lang w:eastAsia="lt-LT"/>
              </w:rPr>
              <w:t>Hct</w:t>
            </w:r>
            <w:proofErr w:type="spellEnd"/>
          </w:p>
        </w:tc>
        <w:tc>
          <w:tcPr>
            <w:tcW w:w="2126" w:type="dxa"/>
            <w:tcBorders>
              <w:top w:val="single" w:sz="4" w:space="0" w:color="auto"/>
              <w:left w:val="single" w:sz="4" w:space="0" w:color="auto"/>
              <w:bottom w:val="single" w:sz="4" w:space="0" w:color="auto"/>
              <w:right w:val="single" w:sz="4" w:space="0" w:color="auto"/>
            </w:tcBorders>
          </w:tcPr>
          <w:p w14:paraId="784D2FBB" w14:textId="77777777" w:rsidR="00130065" w:rsidRPr="008F220D" w:rsidRDefault="00130065"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442D1B16" w14:textId="77777777" w:rsidR="00130065" w:rsidRPr="008F220D" w:rsidRDefault="00130065"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485EE4B7" w14:textId="77777777" w:rsidR="000A3C60" w:rsidRDefault="000A3C60" w:rsidP="008F220D">
            <w:pPr>
              <w:jc w:val="center"/>
              <w:rPr>
                <w:bCs/>
                <w:sz w:val="22"/>
                <w:szCs w:val="22"/>
                <w:lang w:eastAsia="lt-LT"/>
              </w:rPr>
            </w:pPr>
            <w:r>
              <w:rPr>
                <w:bCs/>
                <w:sz w:val="22"/>
                <w:szCs w:val="22"/>
                <w:lang w:eastAsia="lt-LT"/>
              </w:rPr>
              <w:t xml:space="preserve">2 </w:t>
            </w:r>
            <w:proofErr w:type="spellStart"/>
            <w:r>
              <w:rPr>
                <w:bCs/>
                <w:sz w:val="22"/>
                <w:szCs w:val="22"/>
                <w:lang w:eastAsia="lt-LT"/>
              </w:rPr>
              <w:t>pak</w:t>
            </w:r>
            <w:proofErr w:type="spellEnd"/>
            <w:r>
              <w:rPr>
                <w:bCs/>
                <w:sz w:val="22"/>
                <w:szCs w:val="22"/>
                <w:lang w:eastAsia="lt-LT"/>
              </w:rPr>
              <w:t>.</w:t>
            </w:r>
          </w:p>
          <w:p w14:paraId="1174E21A" w14:textId="5663A933" w:rsidR="00130065" w:rsidRPr="008F220D" w:rsidRDefault="000A3C60" w:rsidP="008F220D">
            <w:pPr>
              <w:jc w:val="center"/>
              <w:rPr>
                <w:bCs/>
                <w:sz w:val="22"/>
                <w:szCs w:val="22"/>
                <w:lang w:eastAsia="lt-LT"/>
              </w:rPr>
            </w:pPr>
            <w:r>
              <w:rPr>
                <w:bCs/>
                <w:sz w:val="22"/>
                <w:szCs w:val="22"/>
                <w:lang w:eastAsia="lt-LT"/>
              </w:rPr>
              <w:t xml:space="preserve"> (</w:t>
            </w:r>
            <w:r w:rsidRPr="000A3C60">
              <w:rPr>
                <w:bCs/>
                <w:sz w:val="22"/>
                <w:szCs w:val="22"/>
                <w:lang w:eastAsia="lt-LT"/>
              </w:rPr>
              <w:t xml:space="preserve">50 </w:t>
            </w:r>
            <w:proofErr w:type="spellStart"/>
            <w:r w:rsidRPr="000A3C60">
              <w:rPr>
                <w:bCs/>
                <w:sz w:val="22"/>
                <w:szCs w:val="22"/>
                <w:lang w:eastAsia="lt-LT"/>
              </w:rPr>
              <w:t>tyr</w:t>
            </w:r>
            <w:proofErr w:type="spellEnd"/>
            <w:r w:rsidRPr="000A3C60">
              <w:rPr>
                <w:bCs/>
                <w:sz w:val="22"/>
                <w:szCs w:val="22"/>
                <w:lang w:eastAsia="lt-LT"/>
              </w:rPr>
              <w:t>./60 d.</w:t>
            </w:r>
            <w:r>
              <w:rPr>
                <w:bCs/>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tcPr>
          <w:p w14:paraId="52117049" w14:textId="77777777" w:rsidR="000A3C60" w:rsidRDefault="000A3C60" w:rsidP="000A3C60">
            <w:pPr>
              <w:jc w:val="center"/>
              <w:rPr>
                <w:sz w:val="22"/>
                <w:szCs w:val="22"/>
              </w:rPr>
            </w:pPr>
            <w:r>
              <w:rPr>
                <w:sz w:val="22"/>
                <w:szCs w:val="22"/>
              </w:rPr>
              <w:t>400,00</w:t>
            </w:r>
          </w:p>
          <w:p w14:paraId="4C12C162" w14:textId="77777777" w:rsidR="00130065" w:rsidRPr="008F220D" w:rsidRDefault="00130065"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1BC51912" w14:textId="09267E62" w:rsidR="00130065" w:rsidRPr="008F220D" w:rsidRDefault="000A3C60"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7E4DA5AA" w14:textId="77777777" w:rsidR="000A3C60" w:rsidRDefault="000A3C60" w:rsidP="000A3C60">
            <w:pPr>
              <w:jc w:val="center"/>
            </w:pPr>
            <w:r>
              <w:t>800,00</w:t>
            </w:r>
          </w:p>
          <w:p w14:paraId="735F9157" w14:textId="77777777" w:rsidR="00130065" w:rsidRPr="008F220D" w:rsidRDefault="00130065"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57B396" w14:textId="533561C6" w:rsidR="00130065" w:rsidRPr="008F220D" w:rsidRDefault="00805661" w:rsidP="008F220D">
            <w:pPr>
              <w:jc w:val="center"/>
              <w:rPr>
                <w:sz w:val="22"/>
                <w:szCs w:val="22"/>
                <w:lang w:eastAsia="lt-LT"/>
              </w:rPr>
            </w:pPr>
            <w:r>
              <w:rPr>
                <w:sz w:val="22"/>
                <w:szCs w:val="22"/>
                <w:lang w:eastAsia="lt-LT"/>
              </w:rPr>
              <w:t>840,00</w:t>
            </w:r>
          </w:p>
        </w:tc>
        <w:tc>
          <w:tcPr>
            <w:tcW w:w="2693" w:type="dxa"/>
            <w:tcBorders>
              <w:top w:val="single" w:sz="4" w:space="0" w:color="auto"/>
              <w:left w:val="single" w:sz="4" w:space="0" w:color="auto"/>
              <w:bottom w:val="single" w:sz="4" w:space="0" w:color="auto"/>
              <w:right w:val="single" w:sz="4" w:space="0" w:color="auto"/>
            </w:tcBorders>
          </w:tcPr>
          <w:p w14:paraId="23915A6F" w14:textId="3DB38C29" w:rsidR="00130065" w:rsidRPr="008F220D" w:rsidRDefault="000A3C60" w:rsidP="000A3C60">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945-785 SC 50/60 kraujo dujos/</w:t>
            </w:r>
            <w:proofErr w:type="spellStart"/>
            <w:r>
              <w:rPr>
                <w:sz w:val="22"/>
                <w:szCs w:val="22"/>
              </w:rPr>
              <w:t>Hct</w:t>
            </w:r>
            <w:proofErr w:type="spellEnd"/>
          </w:p>
        </w:tc>
      </w:tr>
      <w:tr w:rsidR="00C04361" w:rsidRPr="008F220D" w14:paraId="56987F3D"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1A3A2127" w14:textId="77777777" w:rsidR="00F226E1" w:rsidRPr="00544B20" w:rsidRDefault="00F226E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76A2D83" w14:textId="77777777" w:rsidR="00805661" w:rsidRDefault="00805661" w:rsidP="00805661">
            <w:pPr>
              <w:rPr>
                <w:color w:val="000000"/>
              </w:rPr>
            </w:pPr>
            <w:r>
              <w:rPr>
                <w:color w:val="000000"/>
              </w:rPr>
              <w:t>7.1.2</w:t>
            </w:r>
          </w:p>
          <w:p w14:paraId="43169B3A" w14:textId="1A9A7419" w:rsidR="00F226E1" w:rsidRPr="008F220D" w:rsidRDefault="00F226E1" w:rsidP="008F220D">
            <w:pPr>
              <w:rPr>
                <w:bCs/>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54DD38A" w14:textId="5EF94B25" w:rsidR="00F226E1" w:rsidRPr="00805661" w:rsidRDefault="00805661" w:rsidP="008F220D">
            <w:pPr>
              <w:rPr>
                <w:sz w:val="22"/>
                <w:szCs w:val="22"/>
              </w:rPr>
            </w:pPr>
            <w:r>
              <w:rPr>
                <w:sz w:val="22"/>
                <w:szCs w:val="22"/>
              </w:rPr>
              <w:t xml:space="preserve">944-309 ABL80 </w:t>
            </w:r>
            <w:proofErr w:type="spellStart"/>
            <w:r>
              <w:rPr>
                <w:sz w:val="22"/>
                <w:szCs w:val="22"/>
              </w:rPr>
              <w:t>basic</w:t>
            </w:r>
            <w:proofErr w:type="spellEnd"/>
            <w:r>
              <w:rPr>
                <w:sz w:val="22"/>
                <w:szCs w:val="22"/>
              </w:rPr>
              <w:t xml:space="preserve"> </w:t>
            </w:r>
            <w:proofErr w:type="spellStart"/>
            <w:r>
              <w:rPr>
                <w:sz w:val="22"/>
                <w:szCs w:val="22"/>
              </w:rPr>
              <w:t>kalibracinis</w:t>
            </w:r>
            <w:proofErr w:type="spellEnd"/>
            <w:r>
              <w:rPr>
                <w:sz w:val="22"/>
                <w:szCs w:val="22"/>
              </w:rPr>
              <w:t xml:space="preserve"> paketas</w:t>
            </w:r>
          </w:p>
        </w:tc>
        <w:tc>
          <w:tcPr>
            <w:tcW w:w="2126" w:type="dxa"/>
            <w:tcBorders>
              <w:top w:val="single" w:sz="4" w:space="0" w:color="auto"/>
              <w:left w:val="single" w:sz="4" w:space="0" w:color="auto"/>
              <w:bottom w:val="single" w:sz="4" w:space="0" w:color="auto"/>
              <w:right w:val="single" w:sz="4" w:space="0" w:color="auto"/>
            </w:tcBorders>
          </w:tcPr>
          <w:p w14:paraId="25B93C50" w14:textId="77777777" w:rsidR="00F226E1" w:rsidRPr="008F220D" w:rsidRDefault="00F226E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4E4B811C" w14:textId="77777777" w:rsidR="00F226E1" w:rsidRPr="008F220D" w:rsidRDefault="00F226E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44B16250" w14:textId="77777777" w:rsidR="00F226E1" w:rsidRDefault="00805661" w:rsidP="00805661">
            <w:pPr>
              <w:jc w:val="center"/>
              <w:rPr>
                <w:rFonts w:ascii="Times New Roman1" w:hAnsi="Times New Roman1" w:cs="Arial"/>
                <w:color w:val="000000"/>
                <w:sz w:val="22"/>
                <w:szCs w:val="22"/>
              </w:rPr>
            </w:pPr>
            <w:r>
              <w:rPr>
                <w:rFonts w:ascii="Times New Roman1" w:hAnsi="Times New Roman1" w:cs="Arial"/>
                <w:color w:val="000000"/>
                <w:sz w:val="22"/>
                <w:szCs w:val="22"/>
              </w:rPr>
              <w:t xml:space="preserve">2 </w:t>
            </w:r>
            <w:proofErr w:type="spellStart"/>
            <w:r>
              <w:rPr>
                <w:rFonts w:ascii="Times New Roman1" w:hAnsi="Times New Roman1" w:cs="Arial"/>
                <w:color w:val="000000"/>
                <w:sz w:val="22"/>
                <w:szCs w:val="22"/>
              </w:rPr>
              <w:t>pak</w:t>
            </w:r>
            <w:proofErr w:type="spellEnd"/>
            <w:r>
              <w:rPr>
                <w:rFonts w:ascii="Times New Roman1" w:hAnsi="Times New Roman1" w:cs="Arial"/>
                <w:color w:val="000000"/>
                <w:sz w:val="22"/>
                <w:szCs w:val="22"/>
              </w:rPr>
              <w:t>.</w:t>
            </w:r>
          </w:p>
          <w:p w14:paraId="41A4E3EA" w14:textId="7AD8282A" w:rsidR="00805661" w:rsidRPr="00805661" w:rsidRDefault="00805661" w:rsidP="00805661">
            <w:pPr>
              <w:jc w:val="center"/>
              <w:rPr>
                <w:rFonts w:ascii="Times New Roman1" w:hAnsi="Times New Roman1" w:cs="Arial"/>
                <w:color w:val="000000"/>
                <w:sz w:val="22"/>
                <w:szCs w:val="22"/>
              </w:rPr>
            </w:pPr>
            <w:r>
              <w:rPr>
                <w:rFonts w:ascii="Times New Roman1" w:hAnsi="Times New Roman1" w:cs="Arial"/>
                <w:color w:val="000000"/>
                <w:sz w:val="22"/>
                <w:szCs w:val="22"/>
              </w:rPr>
              <w:t>(</w:t>
            </w:r>
            <w:r w:rsidRPr="00805661">
              <w:rPr>
                <w:rFonts w:ascii="Times New Roman1" w:hAnsi="Times New Roman1" w:cs="Arial"/>
                <w:color w:val="000000"/>
                <w:sz w:val="22"/>
                <w:szCs w:val="22"/>
              </w:rPr>
              <w:t>1 vnt./60 d.</w:t>
            </w:r>
            <w:r>
              <w:rPr>
                <w:rFonts w:ascii="Times New Roman1" w:hAnsi="Times New Roman1" w:cs="Arial"/>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1B81233" w14:textId="77777777" w:rsidR="00805661" w:rsidRDefault="00805661" w:rsidP="00805661">
            <w:pPr>
              <w:jc w:val="center"/>
              <w:rPr>
                <w:sz w:val="22"/>
                <w:szCs w:val="22"/>
              </w:rPr>
            </w:pPr>
            <w:r>
              <w:rPr>
                <w:sz w:val="22"/>
                <w:szCs w:val="22"/>
              </w:rPr>
              <w:t>300,00</w:t>
            </w:r>
          </w:p>
          <w:p w14:paraId="6DC8728E" w14:textId="77777777" w:rsidR="00F226E1" w:rsidRPr="008F220D" w:rsidRDefault="00F226E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DDF96AA" w14:textId="48800150" w:rsidR="00F226E1" w:rsidRPr="008F220D" w:rsidRDefault="00805661"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5706DFC9" w14:textId="77777777" w:rsidR="00805661" w:rsidRDefault="00805661" w:rsidP="00805661">
            <w:pPr>
              <w:jc w:val="center"/>
            </w:pPr>
            <w:r>
              <w:t>600,00</w:t>
            </w:r>
          </w:p>
          <w:p w14:paraId="45A3D2F2" w14:textId="77777777" w:rsidR="00F226E1" w:rsidRPr="008F220D" w:rsidRDefault="00F226E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8E069ED" w14:textId="6D195F02" w:rsidR="00F226E1" w:rsidRPr="008F220D" w:rsidRDefault="00805661" w:rsidP="008F220D">
            <w:pPr>
              <w:jc w:val="center"/>
              <w:rPr>
                <w:sz w:val="22"/>
                <w:szCs w:val="22"/>
                <w:lang w:eastAsia="lt-LT"/>
              </w:rPr>
            </w:pPr>
            <w:r>
              <w:rPr>
                <w:sz w:val="22"/>
                <w:szCs w:val="22"/>
                <w:lang w:eastAsia="lt-LT"/>
              </w:rPr>
              <w:t>630,00</w:t>
            </w:r>
          </w:p>
        </w:tc>
        <w:tc>
          <w:tcPr>
            <w:tcW w:w="2693" w:type="dxa"/>
            <w:tcBorders>
              <w:top w:val="single" w:sz="4" w:space="0" w:color="auto"/>
              <w:left w:val="single" w:sz="4" w:space="0" w:color="auto"/>
              <w:bottom w:val="single" w:sz="4" w:space="0" w:color="auto"/>
              <w:right w:val="single" w:sz="4" w:space="0" w:color="auto"/>
            </w:tcBorders>
          </w:tcPr>
          <w:p w14:paraId="144C850A" w14:textId="35FD8413" w:rsidR="00F226E1" w:rsidRPr="008F220D" w:rsidRDefault="00805661" w:rsidP="00805661">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xml:space="preserve">, 944-309 ABL80 </w:t>
            </w:r>
            <w:proofErr w:type="spellStart"/>
            <w:r>
              <w:rPr>
                <w:sz w:val="22"/>
                <w:szCs w:val="22"/>
              </w:rPr>
              <w:t>basic</w:t>
            </w:r>
            <w:proofErr w:type="spellEnd"/>
            <w:r>
              <w:rPr>
                <w:sz w:val="22"/>
                <w:szCs w:val="22"/>
              </w:rPr>
              <w:t xml:space="preserve"> </w:t>
            </w:r>
            <w:proofErr w:type="spellStart"/>
            <w:r>
              <w:rPr>
                <w:sz w:val="22"/>
                <w:szCs w:val="22"/>
              </w:rPr>
              <w:t>kalibracinis</w:t>
            </w:r>
            <w:proofErr w:type="spellEnd"/>
            <w:r>
              <w:rPr>
                <w:sz w:val="22"/>
                <w:szCs w:val="22"/>
              </w:rPr>
              <w:t xml:space="preserve"> paketas</w:t>
            </w:r>
          </w:p>
        </w:tc>
      </w:tr>
      <w:tr w:rsidR="00C04361" w:rsidRPr="008F220D" w14:paraId="7378562F"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33562040" w14:textId="77777777" w:rsidR="00F226E1" w:rsidRPr="00544B20" w:rsidRDefault="00F226E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A200FF8" w14:textId="24BF2938" w:rsidR="00F226E1" w:rsidRPr="00DA3A29" w:rsidRDefault="00805661" w:rsidP="008F220D">
            <w:pPr>
              <w:rPr>
                <w:b/>
                <w:sz w:val="22"/>
                <w:szCs w:val="22"/>
                <w:lang w:eastAsia="lt-LT"/>
              </w:rPr>
            </w:pPr>
            <w:r w:rsidRPr="00DA3A29">
              <w:rPr>
                <w:b/>
                <w:sz w:val="22"/>
                <w:szCs w:val="22"/>
                <w:lang w:eastAsia="lt-LT"/>
              </w:rPr>
              <w:t>7.2.</w:t>
            </w:r>
          </w:p>
        </w:tc>
        <w:tc>
          <w:tcPr>
            <w:tcW w:w="2835" w:type="dxa"/>
            <w:tcBorders>
              <w:top w:val="single" w:sz="4" w:space="0" w:color="auto"/>
              <w:left w:val="single" w:sz="4" w:space="0" w:color="auto"/>
              <w:bottom w:val="single" w:sz="4" w:space="0" w:color="auto"/>
              <w:right w:val="single" w:sz="4" w:space="0" w:color="auto"/>
            </w:tcBorders>
          </w:tcPr>
          <w:p w14:paraId="0B1152F9" w14:textId="5F3FDCF7" w:rsidR="00F226E1" w:rsidRPr="00805661" w:rsidRDefault="00805661" w:rsidP="008F220D">
            <w:pPr>
              <w:rPr>
                <w:rFonts w:ascii="Times New Roman1" w:hAnsi="Times New Roman1" w:cs="Arial"/>
                <w:b/>
                <w:bCs/>
                <w:color w:val="000000"/>
                <w:sz w:val="22"/>
                <w:szCs w:val="22"/>
              </w:rPr>
            </w:pPr>
            <w:r>
              <w:rPr>
                <w:rFonts w:ascii="Times New Roman1" w:hAnsi="Times New Roman1" w:cs="Arial"/>
                <w:b/>
                <w:bCs/>
                <w:color w:val="000000"/>
                <w:sz w:val="22"/>
                <w:szCs w:val="22"/>
              </w:rPr>
              <w:t xml:space="preserve">Reagentai matuojamiems parametrams: pH, pCO2, pO2, K, Na, Cl, </w:t>
            </w:r>
            <w:proofErr w:type="spellStart"/>
            <w:r>
              <w:rPr>
                <w:rFonts w:ascii="Times New Roman1" w:hAnsi="Times New Roman1" w:cs="Arial"/>
                <w:b/>
                <w:bCs/>
                <w:color w:val="000000"/>
                <w:sz w:val="22"/>
                <w:szCs w:val="22"/>
              </w:rPr>
              <w:t>Ca</w:t>
            </w:r>
            <w:proofErr w:type="spellEnd"/>
            <w:r>
              <w:rPr>
                <w:rFonts w:ascii="Times New Roman1" w:hAnsi="Times New Roman1" w:cs="Arial"/>
                <w:b/>
                <w:bCs/>
                <w:color w:val="000000"/>
                <w:sz w:val="22"/>
                <w:szCs w:val="22"/>
              </w:rPr>
              <w:t xml:space="preserve">, </w:t>
            </w:r>
            <w:proofErr w:type="spellStart"/>
            <w:r>
              <w:rPr>
                <w:rFonts w:ascii="Times New Roman1" w:hAnsi="Times New Roman1" w:cs="Arial"/>
                <w:b/>
                <w:bCs/>
                <w:color w:val="000000"/>
                <w:sz w:val="22"/>
                <w:szCs w:val="22"/>
              </w:rPr>
              <w:t>Lac</w:t>
            </w:r>
            <w:proofErr w:type="spellEnd"/>
            <w:r>
              <w:rPr>
                <w:rFonts w:ascii="Times New Roman1" w:hAnsi="Times New Roman1" w:cs="Arial"/>
                <w:b/>
                <w:bCs/>
                <w:color w:val="000000"/>
                <w:sz w:val="22"/>
                <w:szCs w:val="22"/>
              </w:rPr>
              <w:t xml:space="preserve">, </w:t>
            </w:r>
            <w:proofErr w:type="spellStart"/>
            <w:r>
              <w:rPr>
                <w:rFonts w:ascii="Times New Roman1" w:hAnsi="Times New Roman1" w:cs="Arial"/>
                <w:b/>
                <w:bCs/>
                <w:color w:val="000000"/>
                <w:sz w:val="22"/>
                <w:szCs w:val="22"/>
              </w:rPr>
              <w:t>Hct</w:t>
            </w:r>
            <w:proofErr w:type="spellEnd"/>
            <w:r>
              <w:rPr>
                <w:rFonts w:ascii="Times New Roman1" w:hAnsi="Times New Roman1" w:cs="Arial"/>
                <w:b/>
                <w:bCs/>
                <w:color w:val="000000"/>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6FA51AFB" w14:textId="77777777" w:rsidR="00805661" w:rsidRDefault="00805661" w:rsidP="00805661">
            <w:pPr>
              <w:jc w:val="center"/>
              <w:rPr>
                <w:rFonts w:ascii="Times New Roman1" w:hAnsi="Times New Roman1" w:cs="Arial"/>
                <w:color w:val="000000"/>
                <w:sz w:val="22"/>
                <w:szCs w:val="22"/>
              </w:rPr>
            </w:pPr>
            <w:r>
              <w:rPr>
                <w:rFonts w:ascii="Times New Roman1" w:hAnsi="Times New Roman1" w:cs="Arial"/>
                <w:color w:val="000000"/>
                <w:sz w:val="22"/>
                <w:szCs w:val="22"/>
              </w:rPr>
              <w:t xml:space="preserve">Ne daugiau kaip 25 </w:t>
            </w:r>
            <w:proofErr w:type="spellStart"/>
            <w:r>
              <w:rPr>
                <w:rFonts w:ascii="Times New Roman1" w:hAnsi="Times New Roman1" w:cs="Arial"/>
                <w:color w:val="000000"/>
                <w:sz w:val="22"/>
                <w:szCs w:val="22"/>
              </w:rPr>
              <w:t>tyr</w:t>
            </w:r>
            <w:proofErr w:type="spellEnd"/>
            <w:r>
              <w:rPr>
                <w:rFonts w:ascii="Times New Roman1" w:hAnsi="Times New Roman1" w:cs="Arial"/>
                <w:color w:val="000000"/>
                <w:sz w:val="22"/>
                <w:szCs w:val="22"/>
              </w:rPr>
              <w:t>. Kasetėje</w:t>
            </w:r>
          </w:p>
          <w:p w14:paraId="32A8BE93" w14:textId="77777777" w:rsidR="00F226E1" w:rsidRPr="008F220D" w:rsidRDefault="00F226E1" w:rsidP="00805661">
            <w:pP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1B37E3A" w14:textId="77777777" w:rsidR="00805661" w:rsidRPr="00F226E1" w:rsidRDefault="00805661" w:rsidP="00805661">
            <w:pPr>
              <w:jc w:val="center"/>
              <w:rPr>
                <w:sz w:val="22"/>
                <w:szCs w:val="22"/>
              </w:rPr>
            </w:pPr>
            <w:r w:rsidRPr="00F226E1">
              <w:rPr>
                <w:sz w:val="22"/>
                <w:szCs w:val="22"/>
              </w:rPr>
              <w:t xml:space="preserve">tyrimų </w:t>
            </w:r>
          </w:p>
          <w:p w14:paraId="0EA3D603" w14:textId="77777777" w:rsidR="00F226E1" w:rsidRPr="008F220D" w:rsidRDefault="00F226E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5A97227A" w14:textId="77777777" w:rsidR="00805661" w:rsidRPr="00805661" w:rsidRDefault="00805661" w:rsidP="00805661">
            <w:pPr>
              <w:jc w:val="center"/>
              <w:rPr>
                <w:rFonts w:ascii="Times New Roman1" w:hAnsi="Times New Roman1" w:cs="Arial"/>
                <w:sz w:val="22"/>
                <w:szCs w:val="22"/>
              </w:rPr>
            </w:pPr>
            <w:r w:rsidRPr="00805661">
              <w:rPr>
                <w:rFonts w:ascii="Times New Roman1" w:hAnsi="Times New Roman1" w:cs="Arial"/>
                <w:sz w:val="22"/>
                <w:szCs w:val="22"/>
              </w:rPr>
              <w:t>900</w:t>
            </w:r>
          </w:p>
          <w:p w14:paraId="3E55E4F1" w14:textId="77777777" w:rsidR="00F226E1" w:rsidRPr="008F220D" w:rsidRDefault="00F226E1" w:rsidP="008F220D">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003CBFB5" w14:textId="77777777" w:rsidR="00F226E1" w:rsidRPr="008F220D" w:rsidRDefault="00F226E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593212D" w14:textId="77777777" w:rsidR="00F226E1" w:rsidRPr="008F220D" w:rsidRDefault="00F226E1" w:rsidP="008F220D">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686C8B72" w14:textId="77777777" w:rsidR="00F226E1" w:rsidRPr="008F220D" w:rsidRDefault="00F226E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72E834F" w14:textId="77777777" w:rsidR="00F226E1" w:rsidRPr="008F220D" w:rsidRDefault="00F226E1" w:rsidP="008F220D">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3E7040F2" w14:textId="77777777" w:rsidR="00F226E1" w:rsidRPr="008F220D" w:rsidRDefault="00F226E1" w:rsidP="008F220D">
            <w:pPr>
              <w:jc w:val="center"/>
              <w:rPr>
                <w:sz w:val="22"/>
                <w:szCs w:val="22"/>
                <w:lang w:eastAsia="lt-LT"/>
              </w:rPr>
            </w:pPr>
          </w:p>
        </w:tc>
      </w:tr>
      <w:tr w:rsidR="00C04361" w:rsidRPr="008F220D" w14:paraId="2562FF5A"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2AAAD9D8" w14:textId="77777777" w:rsidR="00F226E1" w:rsidRPr="00544B20" w:rsidRDefault="00F226E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77740EA7" w14:textId="19D4EA89" w:rsidR="00F226E1" w:rsidRPr="00805661" w:rsidRDefault="00805661" w:rsidP="008F220D">
            <w:pPr>
              <w:rPr>
                <w:color w:val="000000"/>
              </w:rPr>
            </w:pPr>
            <w:r>
              <w:rPr>
                <w:color w:val="000000"/>
              </w:rPr>
              <w:t>7.2.1</w:t>
            </w:r>
          </w:p>
        </w:tc>
        <w:tc>
          <w:tcPr>
            <w:tcW w:w="2835" w:type="dxa"/>
            <w:tcBorders>
              <w:top w:val="single" w:sz="4" w:space="0" w:color="auto"/>
              <w:left w:val="single" w:sz="4" w:space="0" w:color="auto"/>
              <w:bottom w:val="single" w:sz="4" w:space="0" w:color="auto"/>
              <w:right w:val="single" w:sz="4" w:space="0" w:color="auto"/>
            </w:tcBorders>
          </w:tcPr>
          <w:p w14:paraId="3A631F0B" w14:textId="79ACC497" w:rsidR="00F226E1" w:rsidRPr="00805661" w:rsidRDefault="00805661" w:rsidP="008F220D">
            <w:pPr>
              <w:rPr>
                <w:sz w:val="22"/>
                <w:szCs w:val="22"/>
              </w:rPr>
            </w:pPr>
            <w:r>
              <w:rPr>
                <w:sz w:val="22"/>
                <w:szCs w:val="22"/>
              </w:rPr>
              <w:t>945-808 SC80 25/30 kraujo dujos/</w:t>
            </w:r>
            <w:proofErr w:type="spellStart"/>
            <w:r>
              <w:rPr>
                <w:sz w:val="22"/>
                <w:szCs w:val="22"/>
              </w:rPr>
              <w:t>Hct</w:t>
            </w:r>
            <w:proofErr w:type="spellEnd"/>
            <w:r>
              <w:rPr>
                <w:sz w:val="22"/>
                <w:szCs w:val="22"/>
              </w:rPr>
              <w:t>/elektrolitai/laktatas</w:t>
            </w:r>
          </w:p>
        </w:tc>
        <w:tc>
          <w:tcPr>
            <w:tcW w:w="2126" w:type="dxa"/>
            <w:tcBorders>
              <w:top w:val="single" w:sz="4" w:space="0" w:color="auto"/>
              <w:left w:val="single" w:sz="4" w:space="0" w:color="auto"/>
              <w:bottom w:val="single" w:sz="4" w:space="0" w:color="auto"/>
              <w:right w:val="single" w:sz="4" w:space="0" w:color="auto"/>
            </w:tcBorders>
          </w:tcPr>
          <w:p w14:paraId="07AAC4F0" w14:textId="77777777" w:rsidR="00F226E1" w:rsidRPr="008F220D" w:rsidRDefault="00F226E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D51D9CB" w14:textId="77777777" w:rsidR="00F226E1" w:rsidRPr="008F220D" w:rsidRDefault="00F226E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0A289FFD" w14:textId="77777777" w:rsidR="00F226E1" w:rsidRDefault="00805661" w:rsidP="008F220D">
            <w:pPr>
              <w:jc w:val="center"/>
              <w:rPr>
                <w:bCs/>
                <w:sz w:val="22"/>
                <w:szCs w:val="22"/>
                <w:lang w:eastAsia="lt-LT"/>
              </w:rPr>
            </w:pPr>
            <w:r>
              <w:rPr>
                <w:bCs/>
                <w:sz w:val="22"/>
                <w:szCs w:val="22"/>
                <w:lang w:eastAsia="lt-LT"/>
              </w:rPr>
              <w:t xml:space="preserve">36 </w:t>
            </w:r>
            <w:proofErr w:type="spellStart"/>
            <w:r>
              <w:rPr>
                <w:bCs/>
                <w:sz w:val="22"/>
                <w:szCs w:val="22"/>
                <w:lang w:eastAsia="lt-LT"/>
              </w:rPr>
              <w:t>pak</w:t>
            </w:r>
            <w:proofErr w:type="spellEnd"/>
            <w:r>
              <w:rPr>
                <w:bCs/>
                <w:sz w:val="22"/>
                <w:szCs w:val="22"/>
                <w:lang w:eastAsia="lt-LT"/>
              </w:rPr>
              <w:t>.</w:t>
            </w:r>
          </w:p>
          <w:p w14:paraId="081D19D7" w14:textId="27E05382" w:rsidR="00805661" w:rsidRPr="008F220D" w:rsidRDefault="00805661" w:rsidP="008F220D">
            <w:pPr>
              <w:jc w:val="center"/>
              <w:rPr>
                <w:bCs/>
                <w:sz w:val="22"/>
                <w:szCs w:val="22"/>
                <w:lang w:eastAsia="lt-LT"/>
              </w:rPr>
            </w:pPr>
            <w:r>
              <w:rPr>
                <w:bCs/>
                <w:sz w:val="22"/>
                <w:szCs w:val="22"/>
                <w:lang w:eastAsia="lt-LT"/>
              </w:rPr>
              <w:t>(</w:t>
            </w:r>
            <w:r w:rsidRPr="00805661">
              <w:rPr>
                <w:bCs/>
                <w:sz w:val="22"/>
                <w:szCs w:val="22"/>
                <w:lang w:eastAsia="lt-LT"/>
              </w:rPr>
              <w:t xml:space="preserve">25 </w:t>
            </w:r>
            <w:proofErr w:type="spellStart"/>
            <w:r w:rsidRPr="00805661">
              <w:rPr>
                <w:bCs/>
                <w:sz w:val="22"/>
                <w:szCs w:val="22"/>
                <w:lang w:eastAsia="lt-LT"/>
              </w:rPr>
              <w:t>tyr</w:t>
            </w:r>
            <w:proofErr w:type="spellEnd"/>
            <w:r w:rsidRPr="00805661">
              <w:rPr>
                <w:bCs/>
                <w:sz w:val="22"/>
                <w:szCs w:val="22"/>
                <w:lang w:eastAsia="lt-LT"/>
              </w:rPr>
              <w:t>./30 d.</w:t>
            </w:r>
            <w:r>
              <w:rPr>
                <w:bCs/>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tcPr>
          <w:p w14:paraId="5F74FF75" w14:textId="08790BEB" w:rsidR="00F226E1" w:rsidRPr="00805661" w:rsidRDefault="00805661" w:rsidP="00805661">
            <w:pPr>
              <w:jc w:val="center"/>
              <w:rPr>
                <w:sz w:val="22"/>
                <w:szCs w:val="22"/>
              </w:rPr>
            </w:pPr>
            <w:r>
              <w:rPr>
                <w:sz w:val="22"/>
                <w:szCs w:val="22"/>
              </w:rPr>
              <w:t>380,00</w:t>
            </w:r>
          </w:p>
        </w:tc>
        <w:tc>
          <w:tcPr>
            <w:tcW w:w="851" w:type="dxa"/>
            <w:tcBorders>
              <w:top w:val="single" w:sz="4" w:space="0" w:color="auto"/>
              <w:left w:val="single" w:sz="4" w:space="0" w:color="auto"/>
              <w:bottom w:val="single" w:sz="4" w:space="0" w:color="auto"/>
              <w:right w:val="single" w:sz="4" w:space="0" w:color="auto"/>
            </w:tcBorders>
          </w:tcPr>
          <w:p w14:paraId="267907BE" w14:textId="6DDEDCE6" w:rsidR="00F226E1" w:rsidRPr="008F220D" w:rsidRDefault="00805661"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7E937F9E" w14:textId="77777777" w:rsidR="00805661" w:rsidRDefault="00805661" w:rsidP="00805661">
            <w:pPr>
              <w:jc w:val="center"/>
            </w:pPr>
            <w:r>
              <w:t>13 680,00</w:t>
            </w:r>
          </w:p>
          <w:p w14:paraId="0C2ACE81" w14:textId="77777777" w:rsidR="00F226E1" w:rsidRPr="008F220D" w:rsidRDefault="00F226E1" w:rsidP="00805661">
            <w:pP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140F378" w14:textId="1B6B5FD5" w:rsidR="00F226E1" w:rsidRPr="008F220D" w:rsidRDefault="00805661" w:rsidP="008F220D">
            <w:pPr>
              <w:jc w:val="center"/>
              <w:rPr>
                <w:sz w:val="22"/>
                <w:szCs w:val="22"/>
                <w:lang w:eastAsia="lt-LT"/>
              </w:rPr>
            </w:pPr>
            <w:r>
              <w:rPr>
                <w:sz w:val="22"/>
                <w:szCs w:val="22"/>
                <w:lang w:eastAsia="lt-LT"/>
              </w:rPr>
              <w:t>14364,00</w:t>
            </w:r>
          </w:p>
        </w:tc>
        <w:tc>
          <w:tcPr>
            <w:tcW w:w="2693" w:type="dxa"/>
            <w:tcBorders>
              <w:top w:val="single" w:sz="4" w:space="0" w:color="auto"/>
              <w:left w:val="single" w:sz="4" w:space="0" w:color="auto"/>
              <w:bottom w:val="single" w:sz="4" w:space="0" w:color="auto"/>
              <w:right w:val="single" w:sz="4" w:space="0" w:color="auto"/>
            </w:tcBorders>
          </w:tcPr>
          <w:p w14:paraId="13C91CCF" w14:textId="75DA062F" w:rsidR="00F226E1" w:rsidRPr="008F220D" w:rsidRDefault="00805661" w:rsidP="00805661">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945-808 SC80 25/30 kraujo dujos/</w:t>
            </w:r>
            <w:proofErr w:type="spellStart"/>
            <w:r>
              <w:rPr>
                <w:sz w:val="22"/>
                <w:szCs w:val="22"/>
              </w:rPr>
              <w:t>Hct</w:t>
            </w:r>
            <w:proofErr w:type="spellEnd"/>
            <w:r>
              <w:rPr>
                <w:sz w:val="22"/>
                <w:szCs w:val="22"/>
              </w:rPr>
              <w:t>/elektrolitai/laktatas</w:t>
            </w:r>
          </w:p>
        </w:tc>
      </w:tr>
      <w:tr w:rsidR="00C04361" w:rsidRPr="008F220D" w14:paraId="2572AC27"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61EAE47A" w14:textId="77777777" w:rsidR="00F226E1" w:rsidRPr="00544B20" w:rsidRDefault="00F226E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338C36C" w14:textId="77777777" w:rsidR="00DA3A29" w:rsidRDefault="00DA3A29" w:rsidP="00DA3A29">
            <w:pPr>
              <w:rPr>
                <w:color w:val="000000"/>
              </w:rPr>
            </w:pPr>
            <w:r>
              <w:rPr>
                <w:color w:val="000000"/>
              </w:rPr>
              <w:t>7.2.2</w:t>
            </w:r>
          </w:p>
          <w:p w14:paraId="0B4C12C9" w14:textId="77777777" w:rsidR="00F226E1" w:rsidRPr="008F220D" w:rsidRDefault="00F226E1" w:rsidP="008F220D">
            <w:pPr>
              <w:rPr>
                <w:bCs/>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0079632B" w14:textId="4A5DD9B0" w:rsidR="00F226E1" w:rsidRPr="00DA3A29" w:rsidRDefault="00DA3A29" w:rsidP="008F220D">
            <w:pPr>
              <w:rPr>
                <w:sz w:val="22"/>
                <w:szCs w:val="22"/>
              </w:rPr>
            </w:pPr>
            <w:r>
              <w:rPr>
                <w:sz w:val="22"/>
                <w:szCs w:val="22"/>
              </w:rPr>
              <w:t xml:space="preserve">944-383 ABL80 </w:t>
            </w:r>
            <w:proofErr w:type="spellStart"/>
            <w:r>
              <w:rPr>
                <w:sz w:val="22"/>
                <w:szCs w:val="22"/>
              </w:rPr>
              <w:t>basic</w:t>
            </w:r>
            <w:proofErr w:type="spellEnd"/>
            <w:r>
              <w:rPr>
                <w:sz w:val="22"/>
                <w:szCs w:val="22"/>
              </w:rPr>
              <w:t xml:space="preserve"> </w:t>
            </w:r>
            <w:proofErr w:type="spellStart"/>
            <w:r>
              <w:rPr>
                <w:sz w:val="22"/>
                <w:szCs w:val="22"/>
              </w:rPr>
              <w:t>kalibracinis</w:t>
            </w:r>
            <w:proofErr w:type="spellEnd"/>
            <w:r>
              <w:rPr>
                <w:sz w:val="22"/>
                <w:szCs w:val="22"/>
              </w:rPr>
              <w:t xml:space="preserve"> paketas su laktatu</w:t>
            </w:r>
          </w:p>
        </w:tc>
        <w:tc>
          <w:tcPr>
            <w:tcW w:w="2126" w:type="dxa"/>
            <w:tcBorders>
              <w:top w:val="single" w:sz="4" w:space="0" w:color="auto"/>
              <w:left w:val="single" w:sz="4" w:space="0" w:color="auto"/>
              <w:bottom w:val="single" w:sz="4" w:space="0" w:color="auto"/>
              <w:right w:val="single" w:sz="4" w:space="0" w:color="auto"/>
            </w:tcBorders>
          </w:tcPr>
          <w:p w14:paraId="4BDE1A4C" w14:textId="77777777" w:rsidR="00F226E1" w:rsidRPr="008F220D" w:rsidRDefault="00F226E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22A3BFDC" w14:textId="77777777" w:rsidR="00F226E1" w:rsidRPr="008F220D" w:rsidRDefault="00F226E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41565853" w14:textId="77777777" w:rsidR="00F226E1" w:rsidRDefault="00DA3A29" w:rsidP="008F220D">
            <w:pPr>
              <w:jc w:val="center"/>
              <w:rPr>
                <w:bCs/>
                <w:sz w:val="22"/>
                <w:szCs w:val="22"/>
                <w:lang w:eastAsia="lt-LT"/>
              </w:rPr>
            </w:pPr>
            <w:r>
              <w:rPr>
                <w:bCs/>
                <w:sz w:val="22"/>
                <w:szCs w:val="22"/>
                <w:lang w:eastAsia="lt-LT"/>
              </w:rPr>
              <w:t xml:space="preserve">18 </w:t>
            </w:r>
            <w:proofErr w:type="spellStart"/>
            <w:r>
              <w:rPr>
                <w:bCs/>
                <w:sz w:val="22"/>
                <w:szCs w:val="22"/>
                <w:lang w:eastAsia="lt-LT"/>
              </w:rPr>
              <w:t>pak</w:t>
            </w:r>
            <w:proofErr w:type="spellEnd"/>
            <w:r>
              <w:rPr>
                <w:bCs/>
                <w:sz w:val="22"/>
                <w:szCs w:val="22"/>
                <w:lang w:eastAsia="lt-LT"/>
              </w:rPr>
              <w:t>.</w:t>
            </w:r>
          </w:p>
          <w:p w14:paraId="7F042F96" w14:textId="7290B277" w:rsidR="00DA3A29" w:rsidRPr="008F220D" w:rsidRDefault="00DA3A29" w:rsidP="008F220D">
            <w:pPr>
              <w:jc w:val="center"/>
              <w:rPr>
                <w:bCs/>
                <w:sz w:val="22"/>
                <w:szCs w:val="22"/>
                <w:lang w:eastAsia="lt-LT"/>
              </w:rPr>
            </w:pPr>
            <w:r>
              <w:rPr>
                <w:bCs/>
                <w:sz w:val="22"/>
                <w:szCs w:val="22"/>
                <w:lang w:eastAsia="lt-LT"/>
              </w:rPr>
              <w:t>(</w:t>
            </w:r>
            <w:r w:rsidRPr="00DA3A29">
              <w:rPr>
                <w:bCs/>
                <w:sz w:val="22"/>
                <w:szCs w:val="22"/>
                <w:lang w:eastAsia="lt-LT"/>
              </w:rPr>
              <w:t>1 vnt./60 d</w:t>
            </w:r>
            <w:r>
              <w:rPr>
                <w:bCs/>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tcPr>
          <w:p w14:paraId="1C9D7328" w14:textId="77777777" w:rsidR="00DA3A29" w:rsidRDefault="00DA3A29" w:rsidP="00DA3A29">
            <w:pPr>
              <w:jc w:val="center"/>
              <w:rPr>
                <w:sz w:val="22"/>
                <w:szCs w:val="22"/>
              </w:rPr>
            </w:pPr>
            <w:r>
              <w:rPr>
                <w:sz w:val="22"/>
                <w:szCs w:val="22"/>
              </w:rPr>
              <w:t>320,00</w:t>
            </w:r>
          </w:p>
          <w:p w14:paraId="5EA2976F" w14:textId="77777777" w:rsidR="00F226E1" w:rsidRPr="008F220D" w:rsidRDefault="00F226E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1E98669A" w14:textId="6B8D3007" w:rsidR="00F226E1" w:rsidRPr="008F220D" w:rsidRDefault="00DA3A29"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396C8640" w14:textId="77777777" w:rsidR="00DA3A29" w:rsidRDefault="00DA3A29" w:rsidP="00DA3A29">
            <w:pPr>
              <w:jc w:val="center"/>
            </w:pPr>
            <w:r>
              <w:t>5 760,00</w:t>
            </w:r>
          </w:p>
          <w:p w14:paraId="57A4DD4A" w14:textId="77777777" w:rsidR="00F226E1" w:rsidRPr="008F220D" w:rsidRDefault="00F226E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ACA3453" w14:textId="7ED9F080" w:rsidR="00F226E1" w:rsidRPr="008F220D" w:rsidRDefault="00DA3A29" w:rsidP="008F220D">
            <w:pPr>
              <w:jc w:val="center"/>
              <w:rPr>
                <w:sz w:val="22"/>
                <w:szCs w:val="22"/>
                <w:lang w:eastAsia="lt-LT"/>
              </w:rPr>
            </w:pPr>
            <w:r>
              <w:rPr>
                <w:sz w:val="22"/>
                <w:szCs w:val="22"/>
                <w:lang w:eastAsia="lt-LT"/>
              </w:rPr>
              <w:t>6048,00</w:t>
            </w:r>
          </w:p>
        </w:tc>
        <w:tc>
          <w:tcPr>
            <w:tcW w:w="2693" w:type="dxa"/>
            <w:tcBorders>
              <w:top w:val="single" w:sz="4" w:space="0" w:color="auto"/>
              <w:left w:val="single" w:sz="4" w:space="0" w:color="auto"/>
              <w:bottom w:val="single" w:sz="4" w:space="0" w:color="auto"/>
              <w:right w:val="single" w:sz="4" w:space="0" w:color="auto"/>
            </w:tcBorders>
          </w:tcPr>
          <w:p w14:paraId="6A464930" w14:textId="1995C7F0" w:rsidR="00F226E1" w:rsidRPr="008F220D" w:rsidRDefault="00DA3A29" w:rsidP="00DA3A29">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xml:space="preserve">, 944-383 ABL80 </w:t>
            </w:r>
            <w:proofErr w:type="spellStart"/>
            <w:r>
              <w:rPr>
                <w:sz w:val="22"/>
                <w:szCs w:val="22"/>
              </w:rPr>
              <w:t>basic</w:t>
            </w:r>
            <w:proofErr w:type="spellEnd"/>
            <w:r>
              <w:rPr>
                <w:sz w:val="22"/>
                <w:szCs w:val="22"/>
              </w:rPr>
              <w:t xml:space="preserve"> </w:t>
            </w:r>
            <w:proofErr w:type="spellStart"/>
            <w:r>
              <w:rPr>
                <w:sz w:val="22"/>
                <w:szCs w:val="22"/>
              </w:rPr>
              <w:t>kalibracinis</w:t>
            </w:r>
            <w:proofErr w:type="spellEnd"/>
            <w:r>
              <w:rPr>
                <w:sz w:val="22"/>
                <w:szCs w:val="22"/>
              </w:rPr>
              <w:t xml:space="preserve"> paketas su laktatu</w:t>
            </w:r>
          </w:p>
        </w:tc>
      </w:tr>
      <w:tr w:rsidR="00805661" w:rsidRPr="008F220D" w14:paraId="58ACE10C"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3C44BD84" w14:textId="77777777" w:rsidR="00805661" w:rsidRPr="00544B20" w:rsidRDefault="0080566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274A32" w14:textId="437A4303" w:rsidR="00805661" w:rsidRPr="00C04361" w:rsidRDefault="00C04361" w:rsidP="008F220D">
            <w:pPr>
              <w:rPr>
                <w:b/>
                <w:bCs/>
                <w:color w:val="000000"/>
              </w:rPr>
            </w:pPr>
            <w:r w:rsidRPr="00C04361">
              <w:rPr>
                <w:b/>
                <w:bCs/>
                <w:color w:val="000000"/>
              </w:rPr>
              <w:t>7.3</w:t>
            </w:r>
          </w:p>
        </w:tc>
        <w:tc>
          <w:tcPr>
            <w:tcW w:w="2835" w:type="dxa"/>
            <w:tcBorders>
              <w:top w:val="single" w:sz="4" w:space="0" w:color="auto"/>
              <w:left w:val="single" w:sz="4" w:space="0" w:color="auto"/>
              <w:bottom w:val="single" w:sz="4" w:space="0" w:color="auto"/>
              <w:right w:val="single" w:sz="4" w:space="0" w:color="auto"/>
            </w:tcBorders>
          </w:tcPr>
          <w:p w14:paraId="62562073" w14:textId="75ECAA3D" w:rsidR="00805661" w:rsidRPr="00C04361" w:rsidRDefault="00C04361" w:rsidP="008F220D">
            <w:pPr>
              <w:rPr>
                <w:rFonts w:ascii="Times New Roman1" w:hAnsi="Times New Roman1" w:cs="Arial"/>
                <w:b/>
                <w:bCs/>
                <w:color w:val="000000"/>
                <w:sz w:val="22"/>
                <w:szCs w:val="22"/>
              </w:rPr>
            </w:pPr>
            <w:r>
              <w:rPr>
                <w:rFonts w:ascii="Times New Roman1" w:hAnsi="Times New Roman1" w:cs="Arial"/>
                <w:b/>
                <w:bCs/>
                <w:color w:val="000000"/>
                <w:sz w:val="22"/>
                <w:szCs w:val="22"/>
              </w:rPr>
              <w:t>Mėginio paėmimo priemonės</w:t>
            </w:r>
          </w:p>
        </w:tc>
        <w:tc>
          <w:tcPr>
            <w:tcW w:w="2126" w:type="dxa"/>
            <w:tcBorders>
              <w:top w:val="single" w:sz="4" w:space="0" w:color="auto"/>
              <w:left w:val="single" w:sz="4" w:space="0" w:color="auto"/>
              <w:bottom w:val="single" w:sz="4" w:space="0" w:color="auto"/>
              <w:right w:val="single" w:sz="4" w:space="0" w:color="auto"/>
            </w:tcBorders>
          </w:tcPr>
          <w:p w14:paraId="1D27D623"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1C4EC7F2" w14:textId="77777777" w:rsidR="00805661" w:rsidRPr="008F220D" w:rsidRDefault="0080566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1559507B" w14:textId="77777777" w:rsidR="00805661" w:rsidRPr="008F220D" w:rsidRDefault="00805661" w:rsidP="008F220D">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E712FB0"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773F44D5" w14:textId="77777777" w:rsidR="00805661" w:rsidRPr="008F220D" w:rsidRDefault="00805661" w:rsidP="008F220D">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51408DAC" w14:textId="77777777" w:rsidR="00805661" w:rsidRPr="008F220D" w:rsidRDefault="0080566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87E7B6" w14:textId="77777777" w:rsidR="00805661" w:rsidRPr="008F220D" w:rsidRDefault="00805661" w:rsidP="008F220D">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5CD0FDFE" w14:textId="77777777" w:rsidR="00805661" w:rsidRPr="008F220D" w:rsidRDefault="00805661" w:rsidP="008F220D">
            <w:pPr>
              <w:jc w:val="center"/>
              <w:rPr>
                <w:sz w:val="22"/>
                <w:szCs w:val="22"/>
                <w:lang w:eastAsia="lt-LT"/>
              </w:rPr>
            </w:pPr>
          </w:p>
        </w:tc>
      </w:tr>
      <w:tr w:rsidR="00805661" w:rsidRPr="008F220D" w14:paraId="56C99865"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7B427926" w14:textId="77777777" w:rsidR="00805661" w:rsidRPr="00544B20" w:rsidRDefault="0080566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DA97840" w14:textId="77777777" w:rsidR="00C04361" w:rsidRDefault="00C04361" w:rsidP="00C04361">
            <w:pPr>
              <w:rPr>
                <w:color w:val="000000"/>
              </w:rPr>
            </w:pPr>
            <w:r>
              <w:rPr>
                <w:color w:val="000000"/>
              </w:rPr>
              <w:t>7.3.1</w:t>
            </w:r>
          </w:p>
          <w:p w14:paraId="402EA74F" w14:textId="77777777" w:rsidR="00805661" w:rsidRPr="008F220D" w:rsidRDefault="00805661" w:rsidP="008F220D">
            <w:pPr>
              <w:rPr>
                <w:bCs/>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8D548F4" w14:textId="7F807D89" w:rsidR="00805661" w:rsidRPr="00C04361" w:rsidRDefault="00C04361" w:rsidP="008F220D">
            <w:pPr>
              <w:rPr>
                <w:sz w:val="22"/>
                <w:szCs w:val="22"/>
              </w:rPr>
            </w:pPr>
            <w:r>
              <w:rPr>
                <w:sz w:val="22"/>
                <w:szCs w:val="22"/>
              </w:rPr>
              <w:t>942-880 Kapiliarai D957G-70-125x5</w:t>
            </w:r>
          </w:p>
        </w:tc>
        <w:tc>
          <w:tcPr>
            <w:tcW w:w="2126" w:type="dxa"/>
            <w:tcBorders>
              <w:top w:val="single" w:sz="4" w:space="0" w:color="auto"/>
              <w:left w:val="single" w:sz="4" w:space="0" w:color="auto"/>
              <w:bottom w:val="single" w:sz="4" w:space="0" w:color="auto"/>
              <w:right w:val="single" w:sz="4" w:space="0" w:color="auto"/>
            </w:tcBorders>
          </w:tcPr>
          <w:p w14:paraId="095CAEE2" w14:textId="72D391E7" w:rsidR="00805661" w:rsidRPr="00C04361" w:rsidRDefault="00C04361" w:rsidP="00C04361">
            <w:pPr>
              <w:jc w:val="center"/>
              <w:rPr>
                <w:rFonts w:ascii="Times New Roman1" w:hAnsi="Times New Roman1" w:cs="Arial"/>
                <w:color w:val="000000"/>
                <w:sz w:val="22"/>
                <w:szCs w:val="22"/>
              </w:rPr>
            </w:pPr>
            <w:r>
              <w:rPr>
                <w:rFonts w:ascii="Times New Roman1" w:hAnsi="Times New Roman1" w:cs="Arial"/>
                <w:color w:val="000000"/>
                <w:sz w:val="22"/>
                <w:szCs w:val="22"/>
              </w:rPr>
              <w:t xml:space="preserve">Kapiliarai su kamšteliais, maišymo strypeliais. </w:t>
            </w:r>
            <w:proofErr w:type="spellStart"/>
            <w:r>
              <w:rPr>
                <w:rFonts w:ascii="Times New Roman1" w:hAnsi="Times New Roman1" w:cs="Arial"/>
                <w:color w:val="000000"/>
                <w:sz w:val="22"/>
                <w:szCs w:val="22"/>
              </w:rPr>
              <w:t>Heparinizuoti</w:t>
            </w:r>
            <w:proofErr w:type="spellEnd"/>
            <w:r>
              <w:rPr>
                <w:rFonts w:ascii="Times New Roman1" w:hAnsi="Times New Roman1" w:cs="Arial"/>
                <w:color w:val="000000"/>
                <w:sz w:val="22"/>
                <w:szCs w:val="22"/>
              </w:rPr>
              <w:t xml:space="preserve"> sausu, elektrolitams (K, Na, </w:t>
            </w:r>
            <w:proofErr w:type="spellStart"/>
            <w:r>
              <w:rPr>
                <w:rFonts w:ascii="Times New Roman1" w:hAnsi="Times New Roman1" w:cs="Arial"/>
                <w:color w:val="000000"/>
                <w:sz w:val="22"/>
                <w:szCs w:val="22"/>
              </w:rPr>
              <w:t>Ca</w:t>
            </w:r>
            <w:proofErr w:type="spellEnd"/>
            <w:r>
              <w:rPr>
                <w:rFonts w:ascii="Times New Roman1" w:hAnsi="Times New Roman1" w:cs="Arial"/>
                <w:color w:val="000000"/>
                <w:sz w:val="22"/>
                <w:szCs w:val="22"/>
              </w:rPr>
              <w:t>)  subalansuotu heparinu, heparino koncentracija ne mažiau 70 IU/ml</w:t>
            </w:r>
          </w:p>
        </w:tc>
        <w:tc>
          <w:tcPr>
            <w:tcW w:w="851" w:type="dxa"/>
            <w:tcBorders>
              <w:top w:val="single" w:sz="4" w:space="0" w:color="auto"/>
              <w:left w:val="single" w:sz="4" w:space="0" w:color="auto"/>
              <w:bottom w:val="single" w:sz="4" w:space="0" w:color="auto"/>
              <w:right w:val="single" w:sz="4" w:space="0" w:color="auto"/>
            </w:tcBorders>
          </w:tcPr>
          <w:p w14:paraId="3987A736" w14:textId="77777777" w:rsidR="00C04361" w:rsidRPr="00C04361" w:rsidRDefault="00C04361" w:rsidP="00C04361">
            <w:pPr>
              <w:jc w:val="center"/>
              <w:rPr>
                <w:sz w:val="22"/>
                <w:szCs w:val="22"/>
              </w:rPr>
            </w:pPr>
            <w:r w:rsidRPr="00C04361">
              <w:rPr>
                <w:sz w:val="22"/>
                <w:szCs w:val="22"/>
              </w:rPr>
              <w:t xml:space="preserve">tyrimų </w:t>
            </w:r>
          </w:p>
          <w:p w14:paraId="43ADB957" w14:textId="77777777" w:rsidR="00805661" w:rsidRPr="00C04361" w:rsidRDefault="00805661" w:rsidP="008F220D">
            <w:pPr>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05CD7EDF" w14:textId="77777777" w:rsidR="00C04361" w:rsidRPr="00C04361" w:rsidRDefault="00C04361" w:rsidP="00C04361">
            <w:pPr>
              <w:jc w:val="center"/>
              <w:rPr>
                <w:rFonts w:ascii="Times New Roman1" w:hAnsi="Times New Roman1" w:cs="Arial"/>
                <w:sz w:val="22"/>
                <w:szCs w:val="22"/>
              </w:rPr>
            </w:pPr>
            <w:r w:rsidRPr="00C04361">
              <w:rPr>
                <w:rFonts w:ascii="Times New Roman1" w:hAnsi="Times New Roman1" w:cs="Arial"/>
                <w:sz w:val="22"/>
                <w:szCs w:val="22"/>
              </w:rPr>
              <w:t>750</w:t>
            </w:r>
          </w:p>
          <w:p w14:paraId="468ABF2D" w14:textId="77777777" w:rsidR="00805661" w:rsidRDefault="00805661" w:rsidP="008F220D">
            <w:pPr>
              <w:jc w:val="center"/>
              <w:rPr>
                <w:sz w:val="22"/>
                <w:szCs w:val="22"/>
                <w:lang w:eastAsia="lt-LT"/>
              </w:rPr>
            </w:pPr>
          </w:p>
          <w:p w14:paraId="7AAC2302" w14:textId="20462F7C" w:rsidR="00C04361" w:rsidRPr="00C04361" w:rsidRDefault="00C04361" w:rsidP="008F220D">
            <w:pPr>
              <w:jc w:val="center"/>
              <w:rPr>
                <w:sz w:val="22"/>
                <w:szCs w:val="22"/>
                <w:lang w:eastAsia="lt-LT"/>
              </w:rPr>
            </w:pPr>
            <w:r>
              <w:rPr>
                <w:sz w:val="22"/>
                <w:szCs w:val="22"/>
                <w:lang w:eastAsia="lt-LT"/>
              </w:rPr>
              <w:t xml:space="preserve">3 </w:t>
            </w:r>
            <w:proofErr w:type="spellStart"/>
            <w:r>
              <w:rPr>
                <w:sz w:val="22"/>
                <w:szCs w:val="22"/>
                <w:lang w:eastAsia="lt-LT"/>
              </w:rPr>
              <w:t>pak</w:t>
            </w:r>
            <w:proofErr w:type="spellEnd"/>
            <w:r>
              <w:rPr>
                <w:sz w:val="22"/>
                <w:szCs w:val="22"/>
                <w:lang w:eastAsia="lt-LT"/>
              </w:rPr>
              <w:t>. po 250 vnt.</w:t>
            </w:r>
          </w:p>
        </w:tc>
        <w:tc>
          <w:tcPr>
            <w:tcW w:w="992" w:type="dxa"/>
            <w:tcBorders>
              <w:top w:val="single" w:sz="4" w:space="0" w:color="auto"/>
              <w:left w:val="single" w:sz="4" w:space="0" w:color="auto"/>
              <w:bottom w:val="single" w:sz="4" w:space="0" w:color="auto"/>
              <w:right w:val="single" w:sz="4" w:space="0" w:color="auto"/>
            </w:tcBorders>
          </w:tcPr>
          <w:p w14:paraId="717F111E" w14:textId="77777777" w:rsidR="00C04361" w:rsidRDefault="00C04361" w:rsidP="00C04361">
            <w:pPr>
              <w:jc w:val="center"/>
              <w:rPr>
                <w:sz w:val="22"/>
                <w:szCs w:val="22"/>
              </w:rPr>
            </w:pPr>
            <w:r>
              <w:rPr>
                <w:sz w:val="22"/>
                <w:szCs w:val="22"/>
              </w:rPr>
              <w:t>150,00</w:t>
            </w:r>
          </w:p>
          <w:p w14:paraId="38C7ECDA"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68D63B0A" w14:textId="18148963" w:rsidR="00805661" w:rsidRPr="008F220D" w:rsidRDefault="00C04361"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12B4B396" w14:textId="77777777" w:rsidR="00C04361" w:rsidRDefault="00C04361" w:rsidP="00C04361">
            <w:pPr>
              <w:jc w:val="center"/>
            </w:pPr>
            <w:r>
              <w:t>450,00</w:t>
            </w:r>
          </w:p>
          <w:p w14:paraId="7DA3D249" w14:textId="77777777" w:rsidR="00805661" w:rsidRPr="008F220D" w:rsidRDefault="0080566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0C72AB1" w14:textId="17310369" w:rsidR="00805661" w:rsidRPr="008F220D" w:rsidRDefault="00C04361" w:rsidP="008F220D">
            <w:pPr>
              <w:jc w:val="center"/>
              <w:rPr>
                <w:sz w:val="22"/>
                <w:szCs w:val="22"/>
                <w:lang w:eastAsia="lt-LT"/>
              </w:rPr>
            </w:pPr>
            <w:r>
              <w:rPr>
                <w:sz w:val="22"/>
                <w:szCs w:val="22"/>
                <w:lang w:eastAsia="lt-LT"/>
              </w:rPr>
              <w:t>472,50</w:t>
            </w:r>
          </w:p>
        </w:tc>
        <w:tc>
          <w:tcPr>
            <w:tcW w:w="2693" w:type="dxa"/>
            <w:tcBorders>
              <w:top w:val="single" w:sz="4" w:space="0" w:color="auto"/>
              <w:left w:val="single" w:sz="4" w:space="0" w:color="auto"/>
              <w:bottom w:val="single" w:sz="4" w:space="0" w:color="auto"/>
              <w:right w:val="single" w:sz="4" w:space="0" w:color="auto"/>
            </w:tcBorders>
          </w:tcPr>
          <w:p w14:paraId="4B915FB6" w14:textId="77777777" w:rsidR="00C04361" w:rsidRDefault="00C04361" w:rsidP="00C04361">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942-880 Kapiliarai D957G-70-125x5</w:t>
            </w:r>
          </w:p>
          <w:p w14:paraId="43BD78A1" w14:textId="77777777" w:rsidR="00805661" w:rsidRPr="008F220D" w:rsidRDefault="00805661" w:rsidP="008F220D">
            <w:pPr>
              <w:jc w:val="center"/>
              <w:rPr>
                <w:sz w:val="22"/>
                <w:szCs w:val="22"/>
                <w:lang w:eastAsia="lt-LT"/>
              </w:rPr>
            </w:pPr>
          </w:p>
        </w:tc>
      </w:tr>
      <w:tr w:rsidR="00805661" w:rsidRPr="008F220D" w14:paraId="1CF546E7"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0CA11DEC" w14:textId="77777777" w:rsidR="00805661" w:rsidRPr="00544B20" w:rsidRDefault="0080566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1C05B197" w14:textId="22570279" w:rsidR="00805661" w:rsidRPr="00C04361" w:rsidRDefault="00C04361" w:rsidP="008F220D">
            <w:pPr>
              <w:rPr>
                <w:color w:val="000000"/>
              </w:rPr>
            </w:pPr>
            <w:r>
              <w:rPr>
                <w:color w:val="000000"/>
              </w:rPr>
              <w:t>7.3.2</w:t>
            </w:r>
          </w:p>
        </w:tc>
        <w:tc>
          <w:tcPr>
            <w:tcW w:w="2835" w:type="dxa"/>
            <w:tcBorders>
              <w:top w:val="single" w:sz="4" w:space="0" w:color="auto"/>
              <w:left w:val="single" w:sz="4" w:space="0" w:color="auto"/>
              <w:bottom w:val="single" w:sz="4" w:space="0" w:color="auto"/>
              <w:right w:val="single" w:sz="4" w:space="0" w:color="auto"/>
            </w:tcBorders>
          </w:tcPr>
          <w:p w14:paraId="1E20AD68" w14:textId="77777777" w:rsidR="00C04361" w:rsidRDefault="00C04361" w:rsidP="00C04361">
            <w:pPr>
              <w:rPr>
                <w:sz w:val="22"/>
                <w:szCs w:val="22"/>
              </w:rPr>
            </w:pPr>
            <w:r>
              <w:rPr>
                <w:sz w:val="22"/>
                <w:szCs w:val="22"/>
              </w:rPr>
              <w:t xml:space="preserve">906-022 Kapiliarų adapteris </w:t>
            </w:r>
          </w:p>
          <w:p w14:paraId="217AB2F1" w14:textId="77777777" w:rsidR="00805661" w:rsidRPr="008F220D" w:rsidRDefault="00805661" w:rsidP="008F220D">
            <w:pPr>
              <w:rPr>
                <w:bCs/>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tcPr>
          <w:p w14:paraId="73D61996" w14:textId="77777777" w:rsidR="00077F09" w:rsidRDefault="00077F09" w:rsidP="00077F09">
            <w:pPr>
              <w:jc w:val="center"/>
              <w:rPr>
                <w:rFonts w:ascii="Times New Roman1" w:hAnsi="Times New Roman1" w:cs="Arial"/>
                <w:color w:val="000000"/>
                <w:sz w:val="22"/>
                <w:szCs w:val="22"/>
              </w:rPr>
            </w:pPr>
            <w:r>
              <w:rPr>
                <w:rFonts w:ascii="Times New Roman1" w:hAnsi="Times New Roman1" w:cs="Arial"/>
                <w:color w:val="000000"/>
                <w:sz w:val="22"/>
                <w:szCs w:val="22"/>
              </w:rPr>
              <w:t>Kapiliarų adapteriai</w:t>
            </w:r>
          </w:p>
          <w:p w14:paraId="7B2F8D28"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033ABF65" w14:textId="77777777" w:rsidR="00077F09" w:rsidRPr="00C04361" w:rsidRDefault="00077F09" w:rsidP="00077F09">
            <w:pPr>
              <w:jc w:val="center"/>
              <w:rPr>
                <w:sz w:val="22"/>
                <w:szCs w:val="22"/>
              </w:rPr>
            </w:pPr>
            <w:r w:rsidRPr="00C04361">
              <w:rPr>
                <w:sz w:val="22"/>
                <w:szCs w:val="22"/>
              </w:rPr>
              <w:t xml:space="preserve">tyrimų </w:t>
            </w:r>
          </w:p>
          <w:p w14:paraId="6A472DEA" w14:textId="77777777" w:rsidR="00805661" w:rsidRPr="008F220D" w:rsidRDefault="0080566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57DB46DF" w14:textId="77777777" w:rsidR="00077F09" w:rsidRPr="00077F09" w:rsidRDefault="00077F09" w:rsidP="00077F09">
            <w:pPr>
              <w:jc w:val="center"/>
              <w:rPr>
                <w:rFonts w:ascii="Times New Roman1" w:hAnsi="Times New Roman1" w:cs="Arial"/>
                <w:sz w:val="22"/>
                <w:szCs w:val="22"/>
              </w:rPr>
            </w:pPr>
            <w:r w:rsidRPr="00077F09">
              <w:rPr>
                <w:rFonts w:ascii="Times New Roman1" w:hAnsi="Times New Roman1" w:cs="Arial"/>
                <w:sz w:val="22"/>
                <w:szCs w:val="22"/>
              </w:rPr>
              <w:t>750</w:t>
            </w:r>
          </w:p>
          <w:p w14:paraId="4B36FEB5" w14:textId="77777777" w:rsidR="00805661" w:rsidRDefault="00805661" w:rsidP="008F220D">
            <w:pPr>
              <w:jc w:val="center"/>
              <w:rPr>
                <w:bCs/>
                <w:sz w:val="22"/>
                <w:szCs w:val="22"/>
                <w:lang w:eastAsia="lt-LT"/>
              </w:rPr>
            </w:pPr>
          </w:p>
          <w:p w14:paraId="47B969E9" w14:textId="17D64F08" w:rsidR="00077F09" w:rsidRPr="008F220D" w:rsidRDefault="00077F09" w:rsidP="008F220D">
            <w:pPr>
              <w:jc w:val="center"/>
              <w:rPr>
                <w:bCs/>
                <w:sz w:val="22"/>
                <w:szCs w:val="22"/>
                <w:lang w:eastAsia="lt-LT"/>
              </w:rPr>
            </w:pPr>
            <w:r>
              <w:rPr>
                <w:sz w:val="22"/>
                <w:szCs w:val="22"/>
                <w:lang w:eastAsia="lt-LT"/>
              </w:rPr>
              <w:t xml:space="preserve">3 </w:t>
            </w:r>
            <w:proofErr w:type="spellStart"/>
            <w:r>
              <w:rPr>
                <w:sz w:val="22"/>
                <w:szCs w:val="22"/>
                <w:lang w:eastAsia="lt-LT"/>
              </w:rPr>
              <w:t>pak</w:t>
            </w:r>
            <w:proofErr w:type="spellEnd"/>
            <w:r>
              <w:rPr>
                <w:sz w:val="22"/>
                <w:szCs w:val="22"/>
                <w:lang w:eastAsia="lt-LT"/>
              </w:rPr>
              <w:t>. po 250 vnt.</w:t>
            </w:r>
          </w:p>
        </w:tc>
        <w:tc>
          <w:tcPr>
            <w:tcW w:w="992" w:type="dxa"/>
            <w:tcBorders>
              <w:top w:val="single" w:sz="4" w:space="0" w:color="auto"/>
              <w:left w:val="single" w:sz="4" w:space="0" w:color="auto"/>
              <w:bottom w:val="single" w:sz="4" w:space="0" w:color="auto"/>
              <w:right w:val="single" w:sz="4" w:space="0" w:color="auto"/>
            </w:tcBorders>
          </w:tcPr>
          <w:p w14:paraId="10B1A2FC" w14:textId="77777777" w:rsidR="00077F09" w:rsidRDefault="00077F09" w:rsidP="00077F09">
            <w:pPr>
              <w:jc w:val="center"/>
              <w:rPr>
                <w:sz w:val="22"/>
                <w:szCs w:val="22"/>
              </w:rPr>
            </w:pPr>
            <w:r>
              <w:rPr>
                <w:sz w:val="22"/>
                <w:szCs w:val="22"/>
              </w:rPr>
              <w:t>75,00</w:t>
            </w:r>
          </w:p>
          <w:p w14:paraId="2F20EBCF"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1D0327B6" w14:textId="17ACF12E" w:rsidR="00805661" w:rsidRPr="008F220D" w:rsidRDefault="00077F09"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0249E856" w14:textId="77777777" w:rsidR="00077F09" w:rsidRDefault="00077F09" w:rsidP="00077F09">
            <w:pPr>
              <w:jc w:val="center"/>
            </w:pPr>
            <w:r>
              <w:t>225,00</w:t>
            </w:r>
          </w:p>
          <w:p w14:paraId="1D173DD9" w14:textId="77777777" w:rsidR="00805661" w:rsidRPr="008F220D" w:rsidRDefault="0080566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FAC614F" w14:textId="19734796" w:rsidR="00805661" w:rsidRPr="008F220D" w:rsidRDefault="00077F09" w:rsidP="008F220D">
            <w:pPr>
              <w:jc w:val="center"/>
              <w:rPr>
                <w:sz w:val="22"/>
                <w:szCs w:val="22"/>
                <w:lang w:eastAsia="lt-LT"/>
              </w:rPr>
            </w:pPr>
            <w:r>
              <w:rPr>
                <w:sz w:val="22"/>
                <w:szCs w:val="22"/>
                <w:lang w:eastAsia="lt-LT"/>
              </w:rPr>
              <w:t>236,25</w:t>
            </w:r>
          </w:p>
        </w:tc>
        <w:tc>
          <w:tcPr>
            <w:tcW w:w="2693" w:type="dxa"/>
            <w:tcBorders>
              <w:top w:val="single" w:sz="4" w:space="0" w:color="auto"/>
              <w:left w:val="single" w:sz="4" w:space="0" w:color="auto"/>
              <w:bottom w:val="single" w:sz="4" w:space="0" w:color="auto"/>
              <w:right w:val="single" w:sz="4" w:space="0" w:color="auto"/>
            </w:tcBorders>
          </w:tcPr>
          <w:p w14:paraId="331DE55F" w14:textId="22B8AF46" w:rsidR="00805661" w:rsidRPr="008F220D" w:rsidRDefault="00077F09" w:rsidP="00077F09">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xml:space="preserve">, 906-022 Kapiliarų adapteris </w:t>
            </w:r>
          </w:p>
        </w:tc>
      </w:tr>
      <w:tr w:rsidR="00805661" w:rsidRPr="008F220D" w14:paraId="681AFF22"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08ADDA26" w14:textId="77777777" w:rsidR="00805661" w:rsidRPr="00544B20" w:rsidRDefault="0080566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7B0DAED9" w14:textId="77777777" w:rsidR="00077F09" w:rsidRDefault="00077F09" w:rsidP="00077F09">
            <w:pPr>
              <w:rPr>
                <w:color w:val="000000"/>
              </w:rPr>
            </w:pPr>
            <w:r>
              <w:rPr>
                <w:color w:val="000000"/>
              </w:rPr>
              <w:t>7.3.3</w:t>
            </w:r>
          </w:p>
          <w:p w14:paraId="10968932" w14:textId="77777777" w:rsidR="00805661" w:rsidRPr="008F220D" w:rsidRDefault="00805661" w:rsidP="008F220D">
            <w:pPr>
              <w:rPr>
                <w:bCs/>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7A1A0F23" w14:textId="54B6EE7F" w:rsidR="00805661" w:rsidRPr="00077F09" w:rsidRDefault="00077F09" w:rsidP="008F220D">
            <w:pPr>
              <w:rPr>
                <w:color w:val="000000"/>
                <w:sz w:val="22"/>
                <w:szCs w:val="22"/>
              </w:rPr>
            </w:pPr>
            <w:r>
              <w:rPr>
                <w:color w:val="000000"/>
                <w:sz w:val="22"/>
                <w:szCs w:val="22"/>
              </w:rPr>
              <w:t>956-613 safePICO70 švirkštas art. kraujo paėmimui su adata 22Gx25mm</w:t>
            </w:r>
          </w:p>
        </w:tc>
        <w:tc>
          <w:tcPr>
            <w:tcW w:w="2126" w:type="dxa"/>
            <w:tcBorders>
              <w:top w:val="single" w:sz="4" w:space="0" w:color="auto"/>
              <w:left w:val="single" w:sz="4" w:space="0" w:color="auto"/>
              <w:bottom w:val="single" w:sz="4" w:space="0" w:color="auto"/>
              <w:right w:val="single" w:sz="4" w:space="0" w:color="auto"/>
            </w:tcBorders>
          </w:tcPr>
          <w:p w14:paraId="54C3B8F6" w14:textId="1CB3AE6E" w:rsidR="00805661" w:rsidRPr="00077F09" w:rsidRDefault="00077F09" w:rsidP="00077F09">
            <w:pPr>
              <w:jc w:val="center"/>
              <w:rPr>
                <w:rFonts w:ascii="Times New Roman1" w:hAnsi="Times New Roman1" w:cs="Arial"/>
                <w:color w:val="000000"/>
                <w:sz w:val="20"/>
                <w:szCs w:val="20"/>
              </w:rPr>
            </w:pPr>
            <w:proofErr w:type="spellStart"/>
            <w:r>
              <w:rPr>
                <w:rFonts w:ascii="Times New Roman1" w:hAnsi="Times New Roman1" w:cs="Arial"/>
                <w:color w:val="000000"/>
                <w:sz w:val="20"/>
                <w:szCs w:val="20"/>
              </w:rPr>
              <w:t>Heparinizuoti</w:t>
            </w:r>
            <w:proofErr w:type="spellEnd"/>
            <w:r>
              <w:rPr>
                <w:rFonts w:ascii="Times New Roman1" w:hAnsi="Times New Roman1" w:cs="Arial"/>
                <w:color w:val="000000"/>
                <w:sz w:val="20"/>
                <w:szCs w:val="20"/>
              </w:rPr>
              <w:t xml:space="preserve"> savaime prisipildantys švirkštai arteriniam kraujui imti, heparino kiekis ne mažiau 60 IU elektrolitams (K, Na, </w:t>
            </w:r>
            <w:proofErr w:type="spellStart"/>
            <w:r>
              <w:rPr>
                <w:rFonts w:ascii="Times New Roman1" w:hAnsi="Times New Roman1" w:cs="Arial"/>
                <w:color w:val="000000"/>
                <w:sz w:val="20"/>
                <w:szCs w:val="20"/>
              </w:rPr>
              <w:t>Ca</w:t>
            </w:r>
            <w:proofErr w:type="spellEnd"/>
            <w:r>
              <w:rPr>
                <w:rFonts w:ascii="Times New Roman1" w:hAnsi="Times New Roman1" w:cs="Arial"/>
                <w:color w:val="000000"/>
                <w:sz w:val="20"/>
                <w:szCs w:val="20"/>
              </w:rPr>
              <w:t>) subalansuoto sauso heparino. Su adata ir oro išstūmimo kamšteliu.</w:t>
            </w:r>
          </w:p>
        </w:tc>
        <w:tc>
          <w:tcPr>
            <w:tcW w:w="851" w:type="dxa"/>
            <w:tcBorders>
              <w:top w:val="single" w:sz="4" w:space="0" w:color="auto"/>
              <w:left w:val="single" w:sz="4" w:space="0" w:color="auto"/>
              <w:bottom w:val="single" w:sz="4" w:space="0" w:color="auto"/>
              <w:right w:val="single" w:sz="4" w:space="0" w:color="auto"/>
            </w:tcBorders>
          </w:tcPr>
          <w:p w14:paraId="5C6321ED" w14:textId="77777777" w:rsidR="00077F09" w:rsidRPr="00C04361" w:rsidRDefault="00077F09" w:rsidP="00077F09">
            <w:pPr>
              <w:jc w:val="center"/>
              <w:rPr>
                <w:sz w:val="22"/>
                <w:szCs w:val="22"/>
              </w:rPr>
            </w:pPr>
            <w:r w:rsidRPr="00C04361">
              <w:rPr>
                <w:sz w:val="22"/>
                <w:szCs w:val="22"/>
              </w:rPr>
              <w:t xml:space="preserve">tyrimų </w:t>
            </w:r>
          </w:p>
          <w:p w14:paraId="739B89F5" w14:textId="77777777" w:rsidR="00805661" w:rsidRPr="008F220D" w:rsidRDefault="0080566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2A1223D3" w14:textId="77777777" w:rsidR="00077F09" w:rsidRPr="00077F09" w:rsidRDefault="00077F09" w:rsidP="00077F09">
            <w:pPr>
              <w:jc w:val="center"/>
              <w:rPr>
                <w:rFonts w:ascii="Times New Roman1" w:hAnsi="Times New Roman1" w:cs="Arial"/>
                <w:sz w:val="22"/>
                <w:szCs w:val="22"/>
              </w:rPr>
            </w:pPr>
            <w:r w:rsidRPr="00077F09">
              <w:rPr>
                <w:rFonts w:ascii="Times New Roman1" w:hAnsi="Times New Roman1" w:cs="Arial"/>
                <w:sz w:val="22"/>
                <w:szCs w:val="22"/>
              </w:rPr>
              <w:t>250</w:t>
            </w:r>
          </w:p>
          <w:p w14:paraId="03C503B7" w14:textId="77777777" w:rsidR="00805661" w:rsidRDefault="00805661" w:rsidP="008F220D">
            <w:pPr>
              <w:jc w:val="center"/>
              <w:rPr>
                <w:bCs/>
                <w:sz w:val="22"/>
                <w:szCs w:val="22"/>
                <w:lang w:eastAsia="lt-LT"/>
              </w:rPr>
            </w:pPr>
          </w:p>
          <w:p w14:paraId="31087EFB" w14:textId="2C2A9741" w:rsidR="00077F09" w:rsidRPr="008F220D" w:rsidRDefault="00077F09" w:rsidP="008F220D">
            <w:pPr>
              <w:jc w:val="center"/>
              <w:rPr>
                <w:bCs/>
                <w:sz w:val="22"/>
                <w:szCs w:val="22"/>
                <w:lang w:eastAsia="lt-LT"/>
              </w:rPr>
            </w:pPr>
            <w:r>
              <w:rPr>
                <w:bCs/>
                <w:sz w:val="22"/>
                <w:szCs w:val="22"/>
                <w:lang w:eastAsia="lt-LT"/>
              </w:rPr>
              <w:t xml:space="preserve">2,5 </w:t>
            </w:r>
            <w:proofErr w:type="spellStart"/>
            <w:r>
              <w:rPr>
                <w:bCs/>
                <w:sz w:val="22"/>
                <w:szCs w:val="22"/>
                <w:lang w:eastAsia="lt-LT"/>
              </w:rPr>
              <w:t>pak</w:t>
            </w:r>
            <w:proofErr w:type="spellEnd"/>
            <w:r>
              <w:rPr>
                <w:bCs/>
                <w:sz w:val="22"/>
                <w:szCs w:val="22"/>
                <w:lang w:eastAsia="lt-LT"/>
              </w:rPr>
              <w:t>. po 100 vnt.</w:t>
            </w:r>
          </w:p>
        </w:tc>
        <w:tc>
          <w:tcPr>
            <w:tcW w:w="992" w:type="dxa"/>
            <w:tcBorders>
              <w:top w:val="single" w:sz="4" w:space="0" w:color="auto"/>
              <w:left w:val="single" w:sz="4" w:space="0" w:color="auto"/>
              <w:bottom w:val="single" w:sz="4" w:space="0" w:color="auto"/>
              <w:right w:val="single" w:sz="4" w:space="0" w:color="auto"/>
            </w:tcBorders>
          </w:tcPr>
          <w:p w14:paraId="5B604897" w14:textId="77777777" w:rsidR="00077F09" w:rsidRDefault="00077F09" w:rsidP="00077F09">
            <w:pPr>
              <w:jc w:val="center"/>
              <w:rPr>
                <w:sz w:val="22"/>
                <w:szCs w:val="22"/>
              </w:rPr>
            </w:pPr>
            <w:r>
              <w:rPr>
                <w:sz w:val="22"/>
                <w:szCs w:val="22"/>
              </w:rPr>
              <w:t>150,00</w:t>
            </w:r>
          </w:p>
          <w:p w14:paraId="2DFC2A24"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DE98171" w14:textId="34CEEDF6" w:rsidR="00805661" w:rsidRPr="008F220D" w:rsidRDefault="00077F09"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3C81419B" w14:textId="77777777" w:rsidR="00077F09" w:rsidRDefault="00077F09" w:rsidP="00077F09">
            <w:pPr>
              <w:jc w:val="center"/>
            </w:pPr>
            <w:r>
              <w:t>375,00</w:t>
            </w:r>
          </w:p>
          <w:p w14:paraId="4217A823" w14:textId="77777777" w:rsidR="00805661" w:rsidRPr="008F220D" w:rsidRDefault="0080566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09A299F" w14:textId="170FF45B" w:rsidR="00805661" w:rsidRPr="008F220D" w:rsidRDefault="00077F09" w:rsidP="008F220D">
            <w:pPr>
              <w:jc w:val="center"/>
              <w:rPr>
                <w:sz w:val="22"/>
                <w:szCs w:val="22"/>
                <w:lang w:eastAsia="lt-LT"/>
              </w:rPr>
            </w:pPr>
            <w:r>
              <w:rPr>
                <w:sz w:val="22"/>
                <w:szCs w:val="22"/>
                <w:lang w:eastAsia="lt-LT"/>
              </w:rPr>
              <w:t>393,75</w:t>
            </w:r>
          </w:p>
        </w:tc>
        <w:tc>
          <w:tcPr>
            <w:tcW w:w="2693" w:type="dxa"/>
            <w:tcBorders>
              <w:top w:val="single" w:sz="4" w:space="0" w:color="auto"/>
              <w:left w:val="single" w:sz="4" w:space="0" w:color="auto"/>
              <w:bottom w:val="single" w:sz="4" w:space="0" w:color="auto"/>
              <w:right w:val="single" w:sz="4" w:space="0" w:color="auto"/>
            </w:tcBorders>
          </w:tcPr>
          <w:p w14:paraId="3BAC8AE6" w14:textId="77777777" w:rsidR="00077F09" w:rsidRDefault="00077F09" w:rsidP="00077F09">
            <w:pPr>
              <w:jc w:val="center"/>
              <w:rPr>
                <w:color w:val="000000"/>
                <w:sz w:val="22"/>
                <w:szCs w:val="22"/>
              </w:rPr>
            </w:pPr>
            <w:proofErr w:type="spellStart"/>
            <w:r>
              <w:rPr>
                <w:color w:val="000000"/>
                <w:sz w:val="22"/>
                <w:szCs w:val="22"/>
              </w:rPr>
              <w:t>Radiometer</w:t>
            </w:r>
            <w:proofErr w:type="spellEnd"/>
            <w:r>
              <w:rPr>
                <w:color w:val="000000"/>
                <w:sz w:val="22"/>
                <w:szCs w:val="22"/>
              </w:rPr>
              <w:t xml:space="preserve"> </w:t>
            </w:r>
            <w:proofErr w:type="spellStart"/>
            <w:r>
              <w:rPr>
                <w:color w:val="000000"/>
                <w:sz w:val="22"/>
                <w:szCs w:val="22"/>
              </w:rPr>
              <w:t>Medical</w:t>
            </w:r>
            <w:proofErr w:type="spellEnd"/>
            <w:r>
              <w:rPr>
                <w:color w:val="000000"/>
                <w:sz w:val="22"/>
                <w:szCs w:val="22"/>
              </w:rPr>
              <w:t xml:space="preserve"> </w:t>
            </w:r>
            <w:proofErr w:type="spellStart"/>
            <w:r>
              <w:rPr>
                <w:color w:val="000000"/>
                <w:sz w:val="22"/>
                <w:szCs w:val="22"/>
              </w:rPr>
              <w:t>ApS</w:t>
            </w:r>
            <w:proofErr w:type="spellEnd"/>
            <w:r>
              <w:rPr>
                <w:color w:val="000000"/>
                <w:sz w:val="22"/>
                <w:szCs w:val="22"/>
              </w:rPr>
              <w:t>, 956-613 safePICO70 švirkštas art. kraujo paėmimui su adata 22Gx25mm</w:t>
            </w:r>
          </w:p>
          <w:p w14:paraId="553B899C" w14:textId="77777777" w:rsidR="00805661" w:rsidRPr="008F220D" w:rsidRDefault="00805661" w:rsidP="008F220D">
            <w:pPr>
              <w:jc w:val="center"/>
              <w:rPr>
                <w:sz w:val="22"/>
                <w:szCs w:val="22"/>
                <w:lang w:eastAsia="lt-LT"/>
              </w:rPr>
            </w:pPr>
          </w:p>
        </w:tc>
      </w:tr>
      <w:tr w:rsidR="00805661" w:rsidRPr="008F220D" w14:paraId="278DE5A8"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6EBAB6E8" w14:textId="77777777" w:rsidR="00805661" w:rsidRPr="00544B20" w:rsidRDefault="0080566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C07D048" w14:textId="31FE2527" w:rsidR="00805661" w:rsidRPr="008F220D" w:rsidRDefault="00077F09" w:rsidP="008F220D">
            <w:pPr>
              <w:rPr>
                <w:bCs/>
                <w:sz w:val="22"/>
                <w:szCs w:val="22"/>
                <w:lang w:eastAsia="lt-LT"/>
              </w:rPr>
            </w:pPr>
            <w:r>
              <w:rPr>
                <w:bCs/>
                <w:sz w:val="22"/>
                <w:szCs w:val="22"/>
                <w:lang w:eastAsia="lt-LT"/>
              </w:rPr>
              <w:t>7.4.</w:t>
            </w:r>
          </w:p>
        </w:tc>
        <w:tc>
          <w:tcPr>
            <w:tcW w:w="2835" w:type="dxa"/>
            <w:tcBorders>
              <w:top w:val="single" w:sz="4" w:space="0" w:color="auto"/>
              <w:left w:val="single" w:sz="4" w:space="0" w:color="auto"/>
              <w:bottom w:val="single" w:sz="4" w:space="0" w:color="auto"/>
              <w:right w:val="single" w:sz="4" w:space="0" w:color="auto"/>
            </w:tcBorders>
          </w:tcPr>
          <w:p w14:paraId="22CE0026" w14:textId="57621712" w:rsidR="00805661" w:rsidRPr="00077F09" w:rsidRDefault="00077F09" w:rsidP="008F220D">
            <w:pPr>
              <w:rPr>
                <w:rFonts w:ascii="Times New Roman1" w:hAnsi="Times New Roman1" w:cs="Arial"/>
                <w:b/>
                <w:bCs/>
                <w:color w:val="000000"/>
                <w:sz w:val="22"/>
                <w:szCs w:val="22"/>
              </w:rPr>
            </w:pPr>
            <w:r>
              <w:rPr>
                <w:rFonts w:ascii="Times New Roman1" w:hAnsi="Times New Roman1" w:cs="Arial"/>
                <w:b/>
                <w:bCs/>
                <w:color w:val="000000"/>
                <w:sz w:val="22"/>
                <w:szCs w:val="22"/>
              </w:rPr>
              <w:t>Kokybės kontrolės medžiagos ir priedai analizatoriaus priežiūrai</w:t>
            </w:r>
          </w:p>
        </w:tc>
        <w:tc>
          <w:tcPr>
            <w:tcW w:w="2126" w:type="dxa"/>
            <w:tcBorders>
              <w:top w:val="single" w:sz="4" w:space="0" w:color="auto"/>
              <w:left w:val="single" w:sz="4" w:space="0" w:color="auto"/>
              <w:bottom w:val="single" w:sz="4" w:space="0" w:color="auto"/>
              <w:right w:val="single" w:sz="4" w:space="0" w:color="auto"/>
            </w:tcBorders>
          </w:tcPr>
          <w:p w14:paraId="53E868CD"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160966C1" w14:textId="77777777" w:rsidR="00805661" w:rsidRPr="008F220D" w:rsidRDefault="00805661" w:rsidP="008F220D">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01B7AB45" w14:textId="6511CEA8" w:rsidR="00805661" w:rsidRPr="00077F09" w:rsidRDefault="00805661" w:rsidP="00077F09">
            <w:pPr>
              <w:jc w:val="center"/>
              <w:rPr>
                <w:rFonts w:ascii="Times New Roman1" w:hAnsi="Times New Roman1" w:cs="Arial"/>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CEF60C" w14:textId="17845385" w:rsidR="00077F09" w:rsidRDefault="00077F09" w:rsidP="00077F09">
            <w:pPr>
              <w:jc w:val="center"/>
              <w:rPr>
                <w:sz w:val="22"/>
                <w:szCs w:val="22"/>
              </w:rPr>
            </w:pPr>
          </w:p>
          <w:p w14:paraId="7E322F88"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665680D2" w14:textId="77777777" w:rsidR="00805661" w:rsidRPr="008F220D" w:rsidRDefault="00805661" w:rsidP="008F220D">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1F98F858" w14:textId="77777777" w:rsidR="00805661" w:rsidRPr="008F220D" w:rsidRDefault="0080566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7C0BB4" w14:textId="77777777" w:rsidR="00805661" w:rsidRPr="008F220D" w:rsidRDefault="00805661" w:rsidP="008F220D">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13D9DA06" w14:textId="77777777" w:rsidR="00805661" w:rsidRPr="008F220D" w:rsidRDefault="00805661" w:rsidP="008F220D">
            <w:pPr>
              <w:jc w:val="center"/>
              <w:rPr>
                <w:sz w:val="22"/>
                <w:szCs w:val="22"/>
                <w:lang w:eastAsia="lt-LT"/>
              </w:rPr>
            </w:pPr>
          </w:p>
        </w:tc>
      </w:tr>
      <w:tr w:rsidR="00805661" w:rsidRPr="008F220D" w14:paraId="0B61E7EA"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09B030D5" w14:textId="77777777" w:rsidR="00805661" w:rsidRPr="00544B20" w:rsidRDefault="00805661"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74E03D7" w14:textId="272B814E" w:rsidR="00805661" w:rsidRPr="00077F09" w:rsidRDefault="00077F09" w:rsidP="008F220D">
            <w:pPr>
              <w:rPr>
                <w:color w:val="000000"/>
              </w:rPr>
            </w:pPr>
            <w:r>
              <w:rPr>
                <w:color w:val="000000"/>
              </w:rPr>
              <w:t>7.4.1</w:t>
            </w:r>
          </w:p>
        </w:tc>
        <w:tc>
          <w:tcPr>
            <w:tcW w:w="2835" w:type="dxa"/>
            <w:tcBorders>
              <w:top w:val="single" w:sz="4" w:space="0" w:color="auto"/>
              <w:left w:val="single" w:sz="4" w:space="0" w:color="auto"/>
              <w:bottom w:val="single" w:sz="4" w:space="0" w:color="auto"/>
              <w:right w:val="single" w:sz="4" w:space="0" w:color="auto"/>
            </w:tcBorders>
          </w:tcPr>
          <w:p w14:paraId="16F62C3F" w14:textId="57FAF9AC" w:rsidR="00805661" w:rsidRPr="00077F09" w:rsidRDefault="00077F09" w:rsidP="008F220D">
            <w:pPr>
              <w:rPr>
                <w:color w:val="000000"/>
                <w:sz w:val="22"/>
                <w:szCs w:val="22"/>
              </w:rPr>
            </w:pPr>
            <w:r>
              <w:rPr>
                <w:color w:val="000000"/>
                <w:sz w:val="22"/>
                <w:szCs w:val="22"/>
              </w:rPr>
              <w:t>944 -05/4/5/ S7430 QUALICHECK TM 4+ 2,3 lygis</w:t>
            </w:r>
          </w:p>
        </w:tc>
        <w:tc>
          <w:tcPr>
            <w:tcW w:w="2126" w:type="dxa"/>
            <w:tcBorders>
              <w:top w:val="single" w:sz="4" w:space="0" w:color="auto"/>
              <w:left w:val="single" w:sz="4" w:space="0" w:color="auto"/>
              <w:bottom w:val="single" w:sz="4" w:space="0" w:color="auto"/>
              <w:right w:val="single" w:sz="4" w:space="0" w:color="auto"/>
            </w:tcBorders>
          </w:tcPr>
          <w:p w14:paraId="7D0C17E4"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53FD9012" w14:textId="244ECE1B" w:rsidR="00805661" w:rsidRPr="008F220D" w:rsidRDefault="00527927" w:rsidP="008F220D">
            <w:pPr>
              <w:jc w:val="center"/>
              <w:rPr>
                <w:bCs/>
                <w:sz w:val="22"/>
                <w:szCs w:val="22"/>
                <w:lang w:eastAsia="lt-LT"/>
              </w:rPr>
            </w:pPr>
            <w:proofErr w:type="spellStart"/>
            <w:r>
              <w:rPr>
                <w:bCs/>
                <w:sz w:val="22"/>
                <w:szCs w:val="22"/>
                <w:lang w:eastAsia="lt-LT"/>
              </w:rPr>
              <w:t>amp</w:t>
            </w:r>
            <w:proofErr w:type="spellEnd"/>
            <w:r>
              <w:rPr>
                <w:bCs/>
                <w:sz w:val="22"/>
                <w:szCs w:val="22"/>
                <w:lang w:eastAsia="lt-LT"/>
              </w:rPr>
              <w:t>.</w:t>
            </w:r>
          </w:p>
        </w:tc>
        <w:tc>
          <w:tcPr>
            <w:tcW w:w="1559" w:type="dxa"/>
            <w:tcBorders>
              <w:top w:val="single" w:sz="4" w:space="0" w:color="auto"/>
              <w:left w:val="single" w:sz="4" w:space="0" w:color="auto"/>
              <w:bottom w:val="single" w:sz="4" w:space="0" w:color="auto"/>
              <w:right w:val="single" w:sz="4" w:space="0" w:color="auto"/>
            </w:tcBorders>
          </w:tcPr>
          <w:p w14:paraId="418CE153" w14:textId="7731E004" w:rsidR="00805661" w:rsidRPr="008F220D" w:rsidRDefault="00077F09" w:rsidP="008F220D">
            <w:pPr>
              <w:jc w:val="center"/>
              <w:rPr>
                <w:bCs/>
                <w:sz w:val="22"/>
                <w:szCs w:val="22"/>
                <w:lang w:eastAsia="lt-LT"/>
              </w:rPr>
            </w:pPr>
            <w:r>
              <w:rPr>
                <w:rFonts w:ascii="Times New Roman1" w:hAnsi="Times New Roman1" w:cs="Arial"/>
                <w:color w:val="000000"/>
                <w:sz w:val="22"/>
                <w:szCs w:val="22"/>
              </w:rPr>
              <w:t>6 x 30 ampulių</w:t>
            </w:r>
          </w:p>
        </w:tc>
        <w:tc>
          <w:tcPr>
            <w:tcW w:w="992" w:type="dxa"/>
            <w:tcBorders>
              <w:top w:val="single" w:sz="4" w:space="0" w:color="auto"/>
              <w:left w:val="single" w:sz="4" w:space="0" w:color="auto"/>
              <w:bottom w:val="single" w:sz="4" w:space="0" w:color="auto"/>
              <w:right w:val="single" w:sz="4" w:space="0" w:color="auto"/>
            </w:tcBorders>
          </w:tcPr>
          <w:p w14:paraId="3A0E104C" w14:textId="77777777" w:rsidR="00077F09" w:rsidRDefault="00077F09" w:rsidP="00077F09">
            <w:pPr>
              <w:jc w:val="center"/>
              <w:rPr>
                <w:sz w:val="22"/>
                <w:szCs w:val="22"/>
              </w:rPr>
            </w:pPr>
            <w:r>
              <w:rPr>
                <w:sz w:val="22"/>
                <w:szCs w:val="22"/>
              </w:rPr>
              <w:t>250,00</w:t>
            </w:r>
          </w:p>
          <w:p w14:paraId="54ACFE60" w14:textId="77777777" w:rsidR="00805661" w:rsidRPr="008F220D" w:rsidRDefault="00805661"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0BA77ED2" w14:textId="58D88848" w:rsidR="00805661" w:rsidRPr="008F220D" w:rsidRDefault="00077F09" w:rsidP="008F220D">
            <w:pPr>
              <w:jc w:val="center"/>
              <w:rPr>
                <w:sz w:val="22"/>
                <w:szCs w:val="22"/>
                <w:lang w:eastAsia="lt-LT"/>
              </w:rPr>
            </w:pPr>
            <w:r>
              <w:rPr>
                <w:sz w:val="22"/>
                <w:szCs w:val="22"/>
                <w:lang w:eastAsia="lt-LT"/>
              </w:rPr>
              <w:t>5</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70D8A293" w14:textId="77777777" w:rsidR="00077F09" w:rsidRDefault="00077F09" w:rsidP="00077F09">
            <w:pPr>
              <w:jc w:val="center"/>
            </w:pPr>
            <w:r>
              <w:t>1 500,00</w:t>
            </w:r>
          </w:p>
          <w:p w14:paraId="33B8FEE1" w14:textId="77777777" w:rsidR="00805661" w:rsidRPr="008F220D" w:rsidRDefault="00805661"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16C73E" w14:textId="60062AEC" w:rsidR="00805661" w:rsidRPr="008F220D" w:rsidRDefault="00077F09" w:rsidP="008F220D">
            <w:pPr>
              <w:jc w:val="center"/>
              <w:rPr>
                <w:sz w:val="22"/>
                <w:szCs w:val="22"/>
                <w:lang w:eastAsia="lt-LT"/>
              </w:rPr>
            </w:pPr>
            <w:r>
              <w:rPr>
                <w:sz w:val="22"/>
                <w:szCs w:val="22"/>
                <w:lang w:eastAsia="lt-LT"/>
              </w:rPr>
              <w:t>1575,00</w:t>
            </w:r>
          </w:p>
        </w:tc>
        <w:tc>
          <w:tcPr>
            <w:tcW w:w="2693" w:type="dxa"/>
            <w:tcBorders>
              <w:top w:val="single" w:sz="4" w:space="0" w:color="auto"/>
              <w:left w:val="single" w:sz="4" w:space="0" w:color="auto"/>
              <w:bottom w:val="single" w:sz="4" w:space="0" w:color="auto"/>
              <w:right w:val="single" w:sz="4" w:space="0" w:color="auto"/>
            </w:tcBorders>
          </w:tcPr>
          <w:p w14:paraId="13E676A2" w14:textId="0BB6CA89" w:rsidR="00805661" w:rsidRPr="008F220D" w:rsidRDefault="00077F09" w:rsidP="00077F09">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944 -05/4/5/ S7430 QUALICHECK TM 4+ 2,3 lygis</w:t>
            </w:r>
          </w:p>
        </w:tc>
      </w:tr>
      <w:tr w:rsidR="00077F09" w:rsidRPr="008F220D" w14:paraId="2DFC22B6"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3C549B64" w14:textId="77777777" w:rsidR="00077F09" w:rsidRPr="00544B20" w:rsidRDefault="00077F09"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5330F43" w14:textId="77777777" w:rsidR="00077F09" w:rsidRDefault="00077F09" w:rsidP="00077F09">
            <w:pPr>
              <w:rPr>
                <w:color w:val="000000"/>
              </w:rPr>
            </w:pPr>
            <w:r>
              <w:rPr>
                <w:color w:val="000000"/>
              </w:rPr>
              <w:t>7.4.2</w:t>
            </w:r>
          </w:p>
          <w:p w14:paraId="14DA2FE3" w14:textId="77777777" w:rsidR="00077F09" w:rsidRPr="008F220D" w:rsidRDefault="00077F09" w:rsidP="008F220D">
            <w:pPr>
              <w:rPr>
                <w:bCs/>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C1A2098" w14:textId="77777777" w:rsidR="00077F09" w:rsidRDefault="00077F09" w:rsidP="00077F09">
            <w:pPr>
              <w:rPr>
                <w:color w:val="000000"/>
                <w:sz w:val="22"/>
                <w:szCs w:val="22"/>
              </w:rPr>
            </w:pPr>
            <w:r>
              <w:rPr>
                <w:color w:val="000000"/>
                <w:sz w:val="22"/>
                <w:szCs w:val="22"/>
              </w:rPr>
              <w:t xml:space="preserve">162003 </w:t>
            </w:r>
            <w:proofErr w:type="spellStart"/>
            <w:r>
              <w:rPr>
                <w:color w:val="000000"/>
                <w:sz w:val="22"/>
                <w:szCs w:val="22"/>
              </w:rPr>
              <w:t>Termopopierius</w:t>
            </w:r>
            <w:proofErr w:type="spellEnd"/>
          </w:p>
          <w:p w14:paraId="116BC1CD" w14:textId="77777777" w:rsidR="00077F09" w:rsidRPr="008F220D" w:rsidRDefault="00077F09" w:rsidP="008F220D">
            <w:pPr>
              <w:rPr>
                <w:bCs/>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tcPr>
          <w:p w14:paraId="6DF6A0FF" w14:textId="77777777" w:rsidR="00077F09" w:rsidRPr="008F220D" w:rsidRDefault="00077F09"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298B5A70" w14:textId="2AA29755" w:rsidR="00077F09" w:rsidRPr="008F220D" w:rsidRDefault="00077F09" w:rsidP="008F220D">
            <w:pPr>
              <w:jc w:val="center"/>
              <w:rPr>
                <w:bCs/>
                <w:sz w:val="22"/>
                <w:szCs w:val="22"/>
                <w:lang w:eastAsia="lt-LT"/>
              </w:rPr>
            </w:pPr>
            <w:proofErr w:type="spellStart"/>
            <w:r>
              <w:rPr>
                <w:bCs/>
                <w:sz w:val="22"/>
                <w:szCs w:val="22"/>
                <w:lang w:eastAsia="lt-LT"/>
              </w:rPr>
              <w:t>rul</w:t>
            </w:r>
            <w:proofErr w:type="spellEnd"/>
            <w:r>
              <w:rPr>
                <w:bCs/>
                <w:sz w:val="22"/>
                <w:szCs w:val="22"/>
                <w:lang w:eastAsia="lt-LT"/>
              </w:rPr>
              <w:t>.</w:t>
            </w:r>
          </w:p>
        </w:tc>
        <w:tc>
          <w:tcPr>
            <w:tcW w:w="1559" w:type="dxa"/>
            <w:tcBorders>
              <w:top w:val="single" w:sz="4" w:space="0" w:color="auto"/>
              <w:left w:val="single" w:sz="4" w:space="0" w:color="auto"/>
              <w:bottom w:val="single" w:sz="4" w:space="0" w:color="auto"/>
              <w:right w:val="single" w:sz="4" w:space="0" w:color="auto"/>
            </w:tcBorders>
          </w:tcPr>
          <w:p w14:paraId="621941A5" w14:textId="43F2FEE2" w:rsidR="00077F09" w:rsidRPr="00077F09" w:rsidRDefault="00077F09" w:rsidP="00077F09">
            <w:pPr>
              <w:jc w:val="center"/>
              <w:rPr>
                <w:rFonts w:ascii="Times New Roman1" w:hAnsi="Times New Roman1" w:cs="Arial"/>
                <w:color w:val="000000"/>
                <w:sz w:val="22"/>
                <w:szCs w:val="22"/>
              </w:rPr>
            </w:pPr>
            <w:r>
              <w:rPr>
                <w:rFonts w:ascii="Times New Roman1" w:hAnsi="Times New Roman1" w:cs="Arial"/>
                <w:color w:val="000000"/>
                <w:sz w:val="22"/>
                <w:szCs w:val="22"/>
              </w:rPr>
              <w:t xml:space="preserve">36 </w:t>
            </w:r>
            <w:proofErr w:type="spellStart"/>
            <w:r>
              <w:rPr>
                <w:rFonts w:ascii="Times New Roman1" w:hAnsi="Times New Roman1" w:cs="Arial"/>
                <w:color w:val="000000"/>
                <w:sz w:val="22"/>
                <w:szCs w:val="22"/>
              </w:rPr>
              <w:t>rul</w:t>
            </w:r>
            <w:proofErr w:type="spellEnd"/>
            <w:r>
              <w:rPr>
                <w:rFonts w:ascii="Times New Roman1" w:hAnsi="Times New Roman1" w:cs="Arial"/>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E70A180" w14:textId="77777777" w:rsidR="00527927" w:rsidRDefault="00527927" w:rsidP="00527927">
            <w:pPr>
              <w:jc w:val="center"/>
              <w:rPr>
                <w:sz w:val="22"/>
                <w:szCs w:val="22"/>
              </w:rPr>
            </w:pPr>
            <w:r>
              <w:rPr>
                <w:sz w:val="22"/>
                <w:szCs w:val="22"/>
              </w:rPr>
              <w:t>2,00</w:t>
            </w:r>
          </w:p>
          <w:p w14:paraId="7DF8314D" w14:textId="77777777" w:rsidR="00077F09" w:rsidRPr="008F220D" w:rsidRDefault="00077F09"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588596C" w14:textId="72F22DE4" w:rsidR="00077F09" w:rsidRPr="008F220D" w:rsidRDefault="00527927" w:rsidP="008F220D">
            <w:pPr>
              <w:jc w:val="center"/>
              <w:rPr>
                <w:sz w:val="22"/>
                <w:szCs w:val="22"/>
                <w:lang w:eastAsia="lt-LT"/>
              </w:rPr>
            </w:pPr>
            <w:r>
              <w:rPr>
                <w:sz w:val="22"/>
                <w:szCs w:val="22"/>
                <w:lang w:eastAsia="lt-LT"/>
              </w:rPr>
              <w:t>21</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50907933" w14:textId="77777777" w:rsidR="00527927" w:rsidRDefault="00527927" w:rsidP="00527927">
            <w:pPr>
              <w:jc w:val="center"/>
            </w:pPr>
            <w:r>
              <w:t>72,00</w:t>
            </w:r>
          </w:p>
          <w:p w14:paraId="4ADB6737" w14:textId="77777777" w:rsidR="00077F09" w:rsidRPr="008F220D" w:rsidRDefault="00077F09"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E1380CB" w14:textId="1ADF4D7B" w:rsidR="00077F09" w:rsidRPr="008F220D" w:rsidRDefault="00527927" w:rsidP="008F220D">
            <w:pPr>
              <w:jc w:val="center"/>
              <w:rPr>
                <w:sz w:val="22"/>
                <w:szCs w:val="22"/>
                <w:lang w:eastAsia="lt-LT"/>
              </w:rPr>
            </w:pPr>
            <w:r>
              <w:rPr>
                <w:sz w:val="22"/>
                <w:szCs w:val="22"/>
                <w:lang w:eastAsia="lt-LT"/>
              </w:rPr>
              <w:t>87,12</w:t>
            </w:r>
          </w:p>
        </w:tc>
        <w:tc>
          <w:tcPr>
            <w:tcW w:w="2693" w:type="dxa"/>
            <w:tcBorders>
              <w:top w:val="single" w:sz="4" w:space="0" w:color="auto"/>
              <w:left w:val="single" w:sz="4" w:space="0" w:color="auto"/>
              <w:bottom w:val="single" w:sz="4" w:space="0" w:color="auto"/>
              <w:right w:val="single" w:sz="4" w:space="0" w:color="auto"/>
            </w:tcBorders>
          </w:tcPr>
          <w:p w14:paraId="2D40E774" w14:textId="135A96A9" w:rsidR="00077F09" w:rsidRPr="008F220D" w:rsidRDefault="00527927" w:rsidP="00527927">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xml:space="preserve">, 162003 </w:t>
            </w:r>
            <w:proofErr w:type="spellStart"/>
            <w:r>
              <w:rPr>
                <w:sz w:val="22"/>
                <w:szCs w:val="22"/>
              </w:rPr>
              <w:t>Termopopierius</w:t>
            </w:r>
            <w:proofErr w:type="spellEnd"/>
          </w:p>
        </w:tc>
      </w:tr>
      <w:tr w:rsidR="00077F09" w:rsidRPr="008F220D" w14:paraId="65D1B4C0" w14:textId="77777777" w:rsidTr="00C04361">
        <w:trPr>
          <w:cantSplit/>
          <w:trHeight w:val="510"/>
        </w:trPr>
        <w:tc>
          <w:tcPr>
            <w:tcW w:w="567" w:type="dxa"/>
            <w:tcBorders>
              <w:top w:val="single" w:sz="4" w:space="0" w:color="auto"/>
              <w:left w:val="single" w:sz="4" w:space="0" w:color="auto"/>
              <w:bottom w:val="single" w:sz="4" w:space="0" w:color="auto"/>
              <w:right w:val="single" w:sz="4" w:space="0" w:color="auto"/>
            </w:tcBorders>
          </w:tcPr>
          <w:p w14:paraId="3CCC643A" w14:textId="77777777" w:rsidR="00077F09" w:rsidRPr="00544B20" w:rsidRDefault="00077F09" w:rsidP="008F220D">
            <w:pPr>
              <w:shd w:val="clear" w:color="auto" w:fill="FFFFFF"/>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CFD309B" w14:textId="77777777" w:rsidR="00527927" w:rsidRDefault="00527927" w:rsidP="00527927">
            <w:pPr>
              <w:rPr>
                <w:color w:val="000000"/>
              </w:rPr>
            </w:pPr>
            <w:r>
              <w:rPr>
                <w:color w:val="000000"/>
              </w:rPr>
              <w:t>7.4.3.</w:t>
            </w:r>
          </w:p>
          <w:p w14:paraId="082DE32F" w14:textId="77777777" w:rsidR="00077F09" w:rsidRPr="008F220D" w:rsidRDefault="00077F09" w:rsidP="008F220D">
            <w:pPr>
              <w:rPr>
                <w:bCs/>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3713AF1" w14:textId="06D3E724" w:rsidR="00077F09" w:rsidRPr="00527927" w:rsidRDefault="00527927" w:rsidP="008F220D">
            <w:pPr>
              <w:rPr>
                <w:color w:val="000000"/>
                <w:sz w:val="22"/>
                <w:szCs w:val="22"/>
              </w:rPr>
            </w:pPr>
            <w:r>
              <w:rPr>
                <w:color w:val="000000"/>
                <w:sz w:val="22"/>
                <w:szCs w:val="22"/>
              </w:rPr>
              <w:t>905-896  Metinės priežiūros rinkinys</w:t>
            </w:r>
          </w:p>
        </w:tc>
        <w:tc>
          <w:tcPr>
            <w:tcW w:w="2126" w:type="dxa"/>
            <w:tcBorders>
              <w:top w:val="single" w:sz="4" w:space="0" w:color="auto"/>
              <w:left w:val="single" w:sz="4" w:space="0" w:color="auto"/>
              <w:bottom w:val="single" w:sz="4" w:space="0" w:color="auto"/>
              <w:right w:val="single" w:sz="4" w:space="0" w:color="auto"/>
            </w:tcBorders>
          </w:tcPr>
          <w:p w14:paraId="09EF2A96" w14:textId="77777777" w:rsidR="00077F09" w:rsidRPr="008F220D" w:rsidRDefault="00077F09"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74179B6" w14:textId="7EA73C18" w:rsidR="00077F09" w:rsidRPr="008F220D" w:rsidRDefault="00527927" w:rsidP="008F220D">
            <w:pPr>
              <w:jc w:val="center"/>
              <w:rPr>
                <w:bCs/>
                <w:sz w:val="22"/>
                <w:szCs w:val="22"/>
                <w:lang w:eastAsia="lt-LT"/>
              </w:rPr>
            </w:pPr>
            <w:r>
              <w:rPr>
                <w:bCs/>
                <w:sz w:val="22"/>
                <w:szCs w:val="22"/>
                <w:lang w:eastAsia="lt-LT"/>
              </w:rPr>
              <w:t>vnt.</w:t>
            </w:r>
          </w:p>
        </w:tc>
        <w:tc>
          <w:tcPr>
            <w:tcW w:w="1559" w:type="dxa"/>
            <w:tcBorders>
              <w:top w:val="single" w:sz="4" w:space="0" w:color="auto"/>
              <w:left w:val="single" w:sz="4" w:space="0" w:color="auto"/>
              <w:bottom w:val="single" w:sz="4" w:space="0" w:color="auto"/>
              <w:right w:val="single" w:sz="4" w:space="0" w:color="auto"/>
            </w:tcBorders>
          </w:tcPr>
          <w:p w14:paraId="65E6FDF4" w14:textId="43CF7DD2" w:rsidR="00077F09" w:rsidRPr="008F220D" w:rsidRDefault="00527927" w:rsidP="008F220D">
            <w:pPr>
              <w:jc w:val="center"/>
              <w:rPr>
                <w:bCs/>
                <w:sz w:val="22"/>
                <w:szCs w:val="22"/>
                <w:lang w:eastAsia="lt-LT"/>
              </w:rPr>
            </w:pPr>
            <w:r>
              <w:rPr>
                <w:bCs/>
                <w:sz w:val="22"/>
                <w:szCs w:val="22"/>
                <w:lang w:eastAsia="lt-LT"/>
              </w:rPr>
              <w:t>3 vnt.</w:t>
            </w:r>
          </w:p>
        </w:tc>
        <w:tc>
          <w:tcPr>
            <w:tcW w:w="992" w:type="dxa"/>
            <w:tcBorders>
              <w:top w:val="single" w:sz="4" w:space="0" w:color="auto"/>
              <w:left w:val="single" w:sz="4" w:space="0" w:color="auto"/>
              <w:bottom w:val="single" w:sz="4" w:space="0" w:color="auto"/>
              <w:right w:val="single" w:sz="4" w:space="0" w:color="auto"/>
            </w:tcBorders>
          </w:tcPr>
          <w:p w14:paraId="4FCD134B" w14:textId="77777777" w:rsidR="00527927" w:rsidRDefault="00527927" w:rsidP="00527927">
            <w:pPr>
              <w:jc w:val="center"/>
              <w:rPr>
                <w:sz w:val="22"/>
                <w:szCs w:val="22"/>
              </w:rPr>
            </w:pPr>
            <w:r>
              <w:rPr>
                <w:sz w:val="22"/>
                <w:szCs w:val="22"/>
              </w:rPr>
              <w:t>0,00</w:t>
            </w:r>
          </w:p>
          <w:p w14:paraId="69A95460" w14:textId="77777777" w:rsidR="00077F09" w:rsidRPr="008F220D" w:rsidRDefault="00077F09" w:rsidP="008F220D">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2016E5CE" w14:textId="32972503" w:rsidR="00077F09" w:rsidRPr="008F220D" w:rsidRDefault="00527927" w:rsidP="008F220D">
            <w:pPr>
              <w:jc w:val="center"/>
              <w:rPr>
                <w:sz w:val="22"/>
                <w:szCs w:val="22"/>
                <w:lang w:eastAsia="lt-LT"/>
              </w:rPr>
            </w:pPr>
            <w:r>
              <w:rPr>
                <w:sz w:val="22"/>
                <w:szCs w:val="22"/>
                <w:lang w:eastAsia="lt-LT"/>
              </w:rPr>
              <w:t>21</w:t>
            </w:r>
            <w:r>
              <w:rPr>
                <w:bCs/>
                <w:color w:val="000000"/>
                <w:sz w:val="22"/>
                <w:szCs w:val="22"/>
                <w:lang w:val="en-US" w:eastAsia="lt-LT"/>
              </w:rPr>
              <w:t>%</w:t>
            </w:r>
          </w:p>
        </w:tc>
        <w:tc>
          <w:tcPr>
            <w:tcW w:w="1276" w:type="dxa"/>
            <w:tcBorders>
              <w:top w:val="single" w:sz="4" w:space="0" w:color="auto"/>
              <w:left w:val="single" w:sz="4" w:space="0" w:color="auto"/>
              <w:bottom w:val="single" w:sz="4" w:space="0" w:color="auto"/>
              <w:right w:val="single" w:sz="4" w:space="0" w:color="auto"/>
            </w:tcBorders>
          </w:tcPr>
          <w:p w14:paraId="284496D9" w14:textId="77777777" w:rsidR="00527927" w:rsidRDefault="00527927" w:rsidP="00527927">
            <w:pPr>
              <w:jc w:val="center"/>
              <w:rPr>
                <w:sz w:val="22"/>
                <w:szCs w:val="22"/>
              </w:rPr>
            </w:pPr>
            <w:r>
              <w:rPr>
                <w:sz w:val="22"/>
                <w:szCs w:val="22"/>
              </w:rPr>
              <w:t>0,00</w:t>
            </w:r>
          </w:p>
          <w:p w14:paraId="297ADE23" w14:textId="77777777" w:rsidR="00077F09" w:rsidRPr="008F220D" w:rsidRDefault="00077F09" w:rsidP="008F220D">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A722952" w14:textId="77777777" w:rsidR="00527927" w:rsidRDefault="00527927" w:rsidP="00527927">
            <w:pPr>
              <w:jc w:val="center"/>
              <w:rPr>
                <w:sz w:val="22"/>
                <w:szCs w:val="22"/>
              </w:rPr>
            </w:pPr>
            <w:r>
              <w:rPr>
                <w:sz w:val="22"/>
                <w:szCs w:val="22"/>
              </w:rPr>
              <w:t>0,00</w:t>
            </w:r>
          </w:p>
          <w:p w14:paraId="69A8B76F" w14:textId="77777777" w:rsidR="00077F09" w:rsidRPr="008F220D" w:rsidRDefault="00077F09" w:rsidP="008F220D">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08920B8C" w14:textId="7CCD68FF" w:rsidR="00077F09" w:rsidRPr="008F220D" w:rsidRDefault="00527927" w:rsidP="00527927">
            <w:pPr>
              <w:jc w:val="center"/>
              <w:rPr>
                <w:sz w:val="22"/>
                <w:szCs w:val="22"/>
              </w:rPr>
            </w:pPr>
            <w:proofErr w:type="spellStart"/>
            <w:r>
              <w:rPr>
                <w:sz w:val="22"/>
                <w:szCs w:val="22"/>
              </w:rPr>
              <w:t>Radiometer</w:t>
            </w:r>
            <w:proofErr w:type="spellEnd"/>
            <w:r>
              <w:rPr>
                <w:sz w:val="22"/>
                <w:szCs w:val="22"/>
              </w:rPr>
              <w:t xml:space="preserve"> </w:t>
            </w:r>
            <w:proofErr w:type="spellStart"/>
            <w:r>
              <w:rPr>
                <w:sz w:val="22"/>
                <w:szCs w:val="22"/>
              </w:rPr>
              <w:t>Medical</w:t>
            </w:r>
            <w:proofErr w:type="spellEnd"/>
            <w:r>
              <w:rPr>
                <w:sz w:val="22"/>
                <w:szCs w:val="22"/>
              </w:rPr>
              <w:t xml:space="preserve"> </w:t>
            </w:r>
            <w:proofErr w:type="spellStart"/>
            <w:r>
              <w:rPr>
                <w:sz w:val="22"/>
                <w:szCs w:val="22"/>
              </w:rPr>
              <w:t>ApS</w:t>
            </w:r>
            <w:proofErr w:type="spellEnd"/>
            <w:r>
              <w:rPr>
                <w:sz w:val="22"/>
                <w:szCs w:val="22"/>
              </w:rPr>
              <w:t>, 905-896 Metinės priežiūros rinkinys</w:t>
            </w:r>
          </w:p>
        </w:tc>
      </w:tr>
      <w:tr w:rsidR="008F220D" w:rsidRPr="008F220D" w14:paraId="6354F9AA" w14:textId="77777777" w:rsidTr="00DA3A29">
        <w:trPr>
          <w:cantSplit/>
          <w:trHeight w:val="239"/>
        </w:trPr>
        <w:tc>
          <w:tcPr>
            <w:tcW w:w="13042" w:type="dxa"/>
            <w:gridSpan w:val="10"/>
            <w:tcBorders>
              <w:top w:val="single" w:sz="4" w:space="0" w:color="auto"/>
              <w:left w:val="single" w:sz="4" w:space="0" w:color="auto"/>
              <w:bottom w:val="single" w:sz="4" w:space="0" w:color="auto"/>
              <w:right w:val="single" w:sz="4" w:space="0" w:color="auto"/>
            </w:tcBorders>
          </w:tcPr>
          <w:p w14:paraId="35810CED" w14:textId="198BFEBD" w:rsidR="008F220D" w:rsidRPr="008F220D" w:rsidRDefault="008F220D" w:rsidP="008F220D">
            <w:pPr>
              <w:jc w:val="right"/>
              <w:rPr>
                <w:sz w:val="22"/>
                <w:szCs w:val="22"/>
                <w:lang w:eastAsia="lt-LT"/>
              </w:rPr>
            </w:pPr>
            <w:r w:rsidRPr="008F220D">
              <w:rPr>
                <w:b/>
                <w:sz w:val="22"/>
                <w:szCs w:val="22"/>
                <w:lang w:eastAsia="lt-LT"/>
              </w:rPr>
              <w:t xml:space="preserve">Pradinė </w:t>
            </w:r>
            <w:r w:rsidR="00B438A6">
              <w:rPr>
                <w:b/>
                <w:sz w:val="22"/>
                <w:szCs w:val="22"/>
                <w:lang w:eastAsia="lt-LT"/>
              </w:rPr>
              <w:t xml:space="preserve">(maksimali) sutarties vertė </w:t>
            </w:r>
            <w:r w:rsidRPr="008F220D">
              <w:rPr>
                <w:b/>
                <w:sz w:val="22"/>
                <w:szCs w:val="22"/>
                <w:lang w:eastAsia="lt-LT"/>
              </w:rPr>
              <w:t>be PVM</w:t>
            </w:r>
            <w:r w:rsidR="00B438A6">
              <w:rPr>
                <w:b/>
                <w:sz w:val="22"/>
                <w:szCs w:val="22"/>
                <w:lang w:eastAsia="lt-LT"/>
              </w:rPr>
              <w:t xml:space="preserve"> Eur</w:t>
            </w:r>
            <w:r w:rsidRPr="008F220D">
              <w:rPr>
                <w:b/>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Pr>
          <w:p w14:paraId="32D9A9D4" w14:textId="3C4B3C6C" w:rsidR="008F220D" w:rsidRPr="008F220D" w:rsidRDefault="00527927" w:rsidP="00527927">
            <w:pPr>
              <w:jc w:val="center"/>
              <w:rPr>
                <w:sz w:val="22"/>
                <w:szCs w:val="22"/>
              </w:rPr>
            </w:pPr>
            <w:r>
              <w:rPr>
                <w:sz w:val="22"/>
                <w:szCs w:val="22"/>
              </w:rPr>
              <w:t>23 462,00</w:t>
            </w:r>
          </w:p>
        </w:tc>
      </w:tr>
      <w:tr w:rsidR="006070E1" w:rsidRPr="008F220D" w14:paraId="44264BC1" w14:textId="77777777" w:rsidTr="00DA3A29">
        <w:trPr>
          <w:cantSplit/>
          <w:trHeight w:val="289"/>
        </w:trPr>
        <w:tc>
          <w:tcPr>
            <w:tcW w:w="13042" w:type="dxa"/>
            <w:gridSpan w:val="10"/>
            <w:tcBorders>
              <w:top w:val="single" w:sz="4" w:space="0" w:color="auto"/>
              <w:left w:val="single" w:sz="4" w:space="0" w:color="auto"/>
              <w:bottom w:val="single" w:sz="4" w:space="0" w:color="auto"/>
              <w:right w:val="single" w:sz="4" w:space="0" w:color="auto"/>
            </w:tcBorders>
          </w:tcPr>
          <w:p w14:paraId="149EECEE" w14:textId="74D6D223" w:rsidR="006070E1" w:rsidRPr="008F220D" w:rsidRDefault="00527927" w:rsidP="008F220D">
            <w:pPr>
              <w:jc w:val="right"/>
              <w:rPr>
                <w:b/>
                <w:sz w:val="22"/>
                <w:szCs w:val="22"/>
                <w:lang w:eastAsia="lt-LT"/>
              </w:rPr>
            </w:pPr>
            <w:r>
              <w:rPr>
                <w:b/>
                <w:sz w:val="22"/>
                <w:szCs w:val="22"/>
                <w:lang w:eastAsia="lt-LT"/>
              </w:rPr>
              <w:t xml:space="preserve">5 </w:t>
            </w:r>
            <w:r w:rsidR="006070E1" w:rsidRPr="006070E1">
              <w:rPr>
                <w:b/>
                <w:sz w:val="22"/>
                <w:szCs w:val="22"/>
                <w:lang w:eastAsia="lt-LT"/>
              </w:rPr>
              <w:t>% PVM suma Eur:</w:t>
            </w:r>
          </w:p>
        </w:tc>
        <w:tc>
          <w:tcPr>
            <w:tcW w:w="2693" w:type="dxa"/>
            <w:tcBorders>
              <w:top w:val="single" w:sz="4" w:space="0" w:color="auto"/>
              <w:left w:val="single" w:sz="4" w:space="0" w:color="auto"/>
              <w:bottom w:val="single" w:sz="4" w:space="0" w:color="auto"/>
              <w:right w:val="single" w:sz="4" w:space="0" w:color="auto"/>
            </w:tcBorders>
          </w:tcPr>
          <w:p w14:paraId="2FF4246E" w14:textId="3F29A8B9" w:rsidR="006070E1" w:rsidRPr="008F220D" w:rsidRDefault="00727E8C" w:rsidP="008F220D">
            <w:pPr>
              <w:jc w:val="center"/>
              <w:rPr>
                <w:sz w:val="22"/>
                <w:szCs w:val="22"/>
                <w:lang w:eastAsia="lt-LT"/>
              </w:rPr>
            </w:pPr>
            <w:r>
              <w:rPr>
                <w:sz w:val="22"/>
                <w:szCs w:val="22"/>
                <w:lang w:eastAsia="lt-LT"/>
              </w:rPr>
              <w:t>1169,50</w:t>
            </w:r>
          </w:p>
        </w:tc>
      </w:tr>
      <w:tr w:rsidR="008F220D" w:rsidRPr="008F220D" w14:paraId="62CFCB4D" w14:textId="77777777" w:rsidTr="00DA3A29">
        <w:trPr>
          <w:cantSplit/>
          <w:trHeight w:val="289"/>
        </w:trPr>
        <w:tc>
          <w:tcPr>
            <w:tcW w:w="13042" w:type="dxa"/>
            <w:gridSpan w:val="10"/>
            <w:tcBorders>
              <w:top w:val="single" w:sz="4" w:space="0" w:color="auto"/>
              <w:left w:val="single" w:sz="4" w:space="0" w:color="auto"/>
              <w:bottom w:val="single" w:sz="4" w:space="0" w:color="auto"/>
              <w:right w:val="single" w:sz="4" w:space="0" w:color="auto"/>
            </w:tcBorders>
          </w:tcPr>
          <w:p w14:paraId="4DFACBD1" w14:textId="744B2EBB" w:rsidR="008F220D" w:rsidRPr="008F220D" w:rsidRDefault="00527927" w:rsidP="008F220D">
            <w:pPr>
              <w:jc w:val="right"/>
              <w:rPr>
                <w:sz w:val="22"/>
                <w:szCs w:val="22"/>
                <w:lang w:eastAsia="lt-LT"/>
              </w:rPr>
            </w:pPr>
            <w:r>
              <w:rPr>
                <w:b/>
                <w:sz w:val="22"/>
                <w:szCs w:val="22"/>
                <w:lang w:eastAsia="lt-LT"/>
              </w:rPr>
              <w:t xml:space="preserve">21 </w:t>
            </w:r>
            <w:r w:rsidR="008F220D" w:rsidRPr="008F220D">
              <w:rPr>
                <w:b/>
                <w:sz w:val="22"/>
                <w:szCs w:val="22"/>
                <w:lang w:val="en-US" w:eastAsia="lt-LT"/>
              </w:rPr>
              <w:t xml:space="preserve">% </w:t>
            </w:r>
            <w:r w:rsidR="008F220D" w:rsidRPr="008F220D">
              <w:rPr>
                <w:b/>
                <w:sz w:val="22"/>
                <w:szCs w:val="22"/>
                <w:lang w:eastAsia="lt-LT"/>
              </w:rPr>
              <w:t>PVM suma Eur:</w:t>
            </w:r>
          </w:p>
        </w:tc>
        <w:tc>
          <w:tcPr>
            <w:tcW w:w="2693" w:type="dxa"/>
            <w:tcBorders>
              <w:top w:val="single" w:sz="4" w:space="0" w:color="auto"/>
              <w:left w:val="single" w:sz="4" w:space="0" w:color="auto"/>
              <w:bottom w:val="single" w:sz="4" w:space="0" w:color="auto"/>
              <w:right w:val="single" w:sz="4" w:space="0" w:color="auto"/>
            </w:tcBorders>
          </w:tcPr>
          <w:p w14:paraId="296A01B2" w14:textId="57DD4D0D" w:rsidR="008F220D" w:rsidRPr="008F220D" w:rsidRDefault="00727E8C" w:rsidP="008F220D">
            <w:pPr>
              <w:jc w:val="center"/>
              <w:rPr>
                <w:sz w:val="22"/>
                <w:szCs w:val="22"/>
                <w:lang w:eastAsia="lt-LT"/>
              </w:rPr>
            </w:pPr>
            <w:r>
              <w:rPr>
                <w:sz w:val="22"/>
                <w:szCs w:val="22"/>
                <w:lang w:eastAsia="lt-LT"/>
              </w:rPr>
              <w:t>15,12</w:t>
            </w:r>
          </w:p>
        </w:tc>
      </w:tr>
      <w:tr w:rsidR="008F220D" w:rsidRPr="008F220D" w14:paraId="6DCF9DF3" w14:textId="77777777" w:rsidTr="00DA3A29">
        <w:trPr>
          <w:cantSplit/>
          <w:trHeight w:val="301"/>
        </w:trPr>
        <w:tc>
          <w:tcPr>
            <w:tcW w:w="13042" w:type="dxa"/>
            <w:gridSpan w:val="10"/>
            <w:tcBorders>
              <w:top w:val="single" w:sz="4" w:space="0" w:color="auto"/>
              <w:left w:val="single" w:sz="4" w:space="0" w:color="auto"/>
              <w:bottom w:val="single" w:sz="4" w:space="0" w:color="auto"/>
              <w:right w:val="single" w:sz="4" w:space="0" w:color="auto"/>
            </w:tcBorders>
          </w:tcPr>
          <w:p w14:paraId="5C4635D4" w14:textId="49ACA7EE" w:rsidR="008F220D" w:rsidRPr="008F220D" w:rsidRDefault="008F220D" w:rsidP="008F220D">
            <w:pPr>
              <w:jc w:val="right"/>
              <w:rPr>
                <w:sz w:val="22"/>
                <w:szCs w:val="22"/>
                <w:lang w:eastAsia="lt-LT"/>
              </w:rPr>
            </w:pPr>
            <w:r w:rsidRPr="008F220D">
              <w:rPr>
                <w:b/>
                <w:sz w:val="22"/>
                <w:szCs w:val="22"/>
                <w:lang w:eastAsia="lt-LT"/>
              </w:rPr>
              <w:lastRenderedPageBreak/>
              <w:t>Pradinė</w:t>
            </w:r>
            <w:r w:rsidR="00B438A6">
              <w:rPr>
                <w:b/>
                <w:sz w:val="22"/>
                <w:szCs w:val="22"/>
                <w:lang w:eastAsia="lt-LT"/>
              </w:rPr>
              <w:t xml:space="preserve"> (maksimali) sutarties vertė</w:t>
            </w:r>
            <w:r w:rsidRPr="008F220D">
              <w:rPr>
                <w:b/>
                <w:sz w:val="22"/>
                <w:szCs w:val="22"/>
                <w:lang w:eastAsia="lt-LT"/>
              </w:rPr>
              <w:t xml:space="preserve"> su PVM</w:t>
            </w:r>
            <w:r w:rsidR="00B438A6">
              <w:rPr>
                <w:b/>
                <w:sz w:val="22"/>
                <w:szCs w:val="22"/>
                <w:lang w:eastAsia="lt-LT"/>
              </w:rPr>
              <w:t xml:space="preserve"> Eur</w:t>
            </w:r>
            <w:r w:rsidRPr="008F220D">
              <w:rPr>
                <w:b/>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Pr>
          <w:p w14:paraId="0C8BE4A7" w14:textId="72E836DD" w:rsidR="008F220D" w:rsidRPr="00727E8C" w:rsidRDefault="00527927" w:rsidP="00527927">
            <w:pPr>
              <w:jc w:val="center"/>
              <w:rPr>
                <w:b/>
                <w:bCs/>
                <w:lang w:val="en-US"/>
              </w:rPr>
            </w:pPr>
            <w:r>
              <w:rPr>
                <w:b/>
                <w:bCs/>
              </w:rPr>
              <w:t>24</w:t>
            </w:r>
            <w:r w:rsidR="00C3058F">
              <w:rPr>
                <w:b/>
                <w:bCs/>
              </w:rPr>
              <w:t> 646,62</w:t>
            </w:r>
          </w:p>
        </w:tc>
      </w:tr>
    </w:tbl>
    <w:p w14:paraId="6F925CF8" w14:textId="77777777" w:rsidR="008F220D" w:rsidRPr="008F220D" w:rsidRDefault="008F220D" w:rsidP="008F220D">
      <w:pPr>
        <w:contextualSpacing/>
        <w:jc w:val="both"/>
        <w:rPr>
          <w:i/>
          <w:sz w:val="22"/>
          <w:szCs w:val="22"/>
          <w:lang w:eastAsia="lt-LT"/>
        </w:rPr>
      </w:pPr>
      <w:r w:rsidRPr="008F220D">
        <w:rPr>
          <w:i/>
          <w:sz w:val="22"/>
          <w:szCs w:val="22"/>
          <w:lang w:eastAsia="lt-LT"/>
        </w:rPr>
        <w:t xml:space="preserve">*Sutarties vykdymo metu įsigyjami prekių kiekiai priklauso nuo faktinių Pirkėjo užsakymų, tačiau negali būti viršytas nurodytas maksimalus sutarties dalies kiekis. Pirkėjas gali nupirkti mažesnį prekių kiekį. </w:t>
      </w:r>
    </w:p>
    <w:p w14:paraId="5910030A" w14:textId="38129743" w:rsidR="00353A54" w:rsidRDefault="00353A54" w:rsidP="00353A54">
      <w:pPr>
        <w:widowControl w:val="0"/>
        <w:jc w:val="both"/>
        <w:rPr>
          <w:i/>
          <w:iCs/>
          <w:sz w:val="22"/>
        </w:rPr>
      </w:pPr>
    </w:p>
    <w:p w14:paraId="3C41B451" w14:textId="77777777" w:rsidR="008F220D" w:rsidRPr="00353A54" w:rsidRDefault="008F220D" w:rsidP="00353A54">
      <w:pPr>
        <w:widowControl w:val="0"/>
        <w:jc w:val="both"/>
        <w:rPr>
          <w:i/>
          <w:iCs/>
          <w:sz w:val="22"/>
        </w:rPr>
      </w:pPr>
    </w:p>
    <w:tbl>
      <w:tblPr>
        <w:tblW w:w="0" w:type="auto"/>
        <w:tblInd w:w="426" w:type="dxa"/>
        <w:tblLook w:val="04A0" w:firstRow="1" w:lastRow="0" w:firstColumn="1" w:lastColumn="0" w:noHBand="0" w:noVBand="1"/>
      </w:tblPr>
      <w:tblGrid>
        <w:gridCol w:w="9214"/>
        <w:gridCol w:w="4920"/>
      </w:tblGrid>
      <w:tr w:rsidR="00353A54" w:rsidRPr="00353A54" w14:paraId="248F12F5" w14:textId="77777777" w:rsidTr="00621CBF">
        <w:tc>
          <w:tcPr>
            <w:tcW w:w="9214" w:type="dxa"/>
          </w:tcPr>
          <w:p w14:paraId="33BA7C70" w14:textId="17159B6A" w:rsidR="00353A54" w:rsidRPr="00D97AA2" w:rsidRDefault="00353A54" w:rsidP="00353A54">
            <w:pPr>
              <w:snapToGrid w:val="0"/>
              <w:ind w:right="113"/>
              <w:rPr>
                <w:b/>
                <w:sz w:val="22"/>
                <w:szCs w:val="22"/>
              </w:rPr>
            </w:pPr>
            <w:r w:rsidRPr="00353A54">
              <w:rPr>
                <w:b/>
                <w:sz w:val="22"/>
                <w:szCs w:val="22"/>
              </w:rPr>
              <w:t>Pardavėjas</w:t>
            </w:r>
          </w:p>
          <w:p w14:paraId="3A7A5543" w14:textId="77777777" w:rsidR="00D97AA2" w:rsidRPr="00D97AA2" w:rsidRDefault="00D97AA2" w:rsidP="00D97AA2">
            <w:pPr>
              <w:suppressAutoHyphens/>
              <w:jc w:val="both"/>
              <w:rPr>
                <w:sz w:val="22"/>
                <w:szCs w:val="22"/>
                <w:lang w:eastAsia="lt-LT"/>
              </w:rPr>
            </w:pPr>
            <w:r w:rsidRPr="00D97AA2">
              <w:rPr>
                <w:sz w:val="22"/>
                <w:szCs w:val="22"/>
                <w:lang w:eastAsia="lt-LT"/>
              </w:rPr>
              <w:t>UAB Vitrolab</w:t>
            </w:r>
          </w:p>
          <w:p w14:paraId="0225B67F" w14:textId="77777777" w:rsidR="00D97AA2" w:rsidRDefault="00D97AA2" w:rsidP="00D97AA2">
            <w:pPr>
              <w:suppressAutoHyphens/>
              <w:jc w:val="both"/>
              <w:rPr>
                <w:sz w:val="22"/>
                <w:szCs w:val="22"/>
                <w:lang w:eastAsia="lt-LT"/>
              </w:rPr>
            </w:pPr>
            <w:r w:rsidRPr="00D97AA2">
              <w:rPr>
                <w:sz w:val="22"/>
                <w:szCs w:val="22"/>
                <w:lang w:eastAsia="lt-LT"/>
              </w:rPr>
              <w:t>Baltų pr. 36-11, LT-48196 Kaunas</w:t>
            </w:r>
          </w:p>
          <w:p w14:paraId="7BD6E0BA" w14:textId="77777777" w:rsidR="00D97AA2" w:rsidRDefault="00D97AA2" w:rsidP="00D97AA2">
            <w:pPr>
              <w:suppressAutoHyphens/>
              <w:jc w:val="both"/>
              <w:rPr>
                <w:sz w:val="22"/>
                <w:szCs w:val="22"/>
                <w:lang w:eastAsia="lt-LT"/>
              </w:rPr>
            </w:pPr>
            <w:r w:rsidRPr="00D97AA2">
              <w:rPr>
                <w:sz w:val="22"/>
                <w:szCs w:val="22"/>
                <w:lang w:eastAsia="lt-LT"/>
              </w:rPr>
              <w:t>Įm. kodas 235279070</w:t>
            </w:r>
          </w:p>
          <w:p w14:paraId="7D78416C" w14:textId="77777777" w:rsidR="00D97AA2" w:rsidRDefault="00D97AA2" w:rsidP="00D97AA2">
            <w:pPr>
              <w:suppressAutoHyphens/>
              <w:jc w:val="both"/>
              <w:rPr>
                <w:sz w:val="22"/>
                <w:szCs w:val="22"/>
                <w:lang w:eastAsia="lt-LT"/>
              </w:rPr>
            </w:pPr>
            <w:r w:rsidRPr="00D97AA2">
              <w:rPr>
                <w:sz w:val="22"/>
                <w:szCs w:val="22"/>
                <w:lang w:eastAsia="lt-LT"/>
              </w:rPr>
              <w:t>Banko sąskaitos Nr. LT82 7044 0600 0288 6700</w:t>
            </w:r>
          </w:p>
          <w:p w14:paraId="0972B4C3" w14:textId="77777777" w:rsidR="00D97AA2" w:rsidRDefault="00D97AA2" w:rsidP="00D97AA2">
            <w:pPr>
              <w:suppressAutoHyphens/>
              <w:jc w:val="both"/>
              <w:rPr>
                <w:sz w:val="22"/>
                <w:szCs w:val="22"/>
                <w:lang w:eastAsia="lt-LT"/>
              </w:rPr>
            </w:pPr>
            <w:r w:rsidRPr="00B12E3A">
              <w:rPr>
                <w:sz w:val="22"/>
                <w:szCs w:val="22"/>
                <w:lang w:eastAsia="lt-LT"/>
              </w:rPr>
              <w:t>Bankas:</w:t>
            </w:r>
            <w:r>
              <w:rPr>
                <w:sz w:val="22"/>
                <w:szCs w:val="22"/>
                <w:lang w:eastAsia="lt-LT"/>
              </w:rPr>
              <w:t xml:space="preserve"> </w:t>
            </w:r>
            <w:r w:rsidRPr="00D97AA2">
              <w:rPr>
                <w:sz w:val="22"/>
                <w:szCs w:val="22"/>
                <w:lang w:eastAsia="lt-LT"/>
              </w:rPr>
              <w:t>AB SEB bankas</w:t>
            </w:r>
          </w:p>
          <w:p w14:paraId="108D5F4E" w14:textId="77777777" w:rsidR="00D97AA2" w:rsidRDefault="00D97AA2" w:rsidP="00D97AA2">
            <w:pPr>
              <w:suppressAutoHyphens/>
              <w:jc w:val="both"/>
              <w:rPr>
                <w:sz w:val="22"/>
                <w:szCs w:val="22"/>
                <w:lang w:eastAsia="lt-LT"/>
              </w:rPr>
            </w:pPr>
            <w:r w:rsidRPr="00D97AA2">
              <w:rPr>
                <w:sz w:val="22"/>
                <w:szCs w:val="22"/>
                <w:lang w:eastAsia="lt-LT"/>
              </w:rPr>
              <w:t>Banko kodas: 70440</w:t>
            </w:r>
          </w:p>
          <w:p w14:paraId="1A8DEB3C" w14:textId="77777777" w:rsidR="00D97AA2" w:rsidRDefault="00D97AA2" w:rsidP="00D97AA2">
            <w:pPr>
              <w:suppressAutoHyphens/>
              <w:jc w:val="both"/>
              <w:rPr>
                <w:sz w:val="22"/>
                <w:szCs w:val="22"/>
                <w:lang w:eastAsia="lt-LT"/>
              </w:rPr>
            </w:pPr>
            <w:r w:rsidRPr="00D97AA2">
              <w:rPr>
                <w:sz w:val="22"/>
                <w:szCs w:val="22"/>
                <w:lang w:eastAsia="lt-LT"/>
              </w:rPr>
              <w:t>Tel. (8 37) 333 317</w:t>
            </w:r>
          </w:p>
          <w:p w14:paraId="5186239A" w14:textId="77777777" w:rsidR="00D97AA2" w:rsidRDefault="00D97AA2" w:rsidP="00D97AA2">
            <w:pPr>
              <w:suppressAutoHyphens/>
              <w:jc w:val="both"/>
              <w:rPr>
                <w:sz w:val="22"/>
                <w:szCs w:val="22"/>
                <w:lang w:eastAsia="lt-LT"/>
              </w:rPr>
            </w:pPr>
            <w:r w:rsidRPr="00B12E3A">
              <w:rPr>
                <w:sz w:val="22"/>
                <w:szCs w:val="22"/>
                <w:lang w:eastAsia="lt-LT"/>
              </w:rPr>
              <w:t xml:space="preserve">El. p. </w:t>
            </w:r>
            <w:hyperlink r:id="rId14" w:history="1">
              <w:r w:rsidRPr="00D97AA2">
                <w:rPr>
                  <w:sz w:val="22"/>
                  <w:szCs w:val="22"/>
                </w:rPr>
                <w:t>biuras@vitrolab.lt</w:t>
              </w:r>
            </w:hyperlink>
          </w:p>
          <w:p w14:paraId="2210BDBD" w14:textId="77777777" w:rsidR="00D97AA2" w:rsidRDefault="00D97AA2" w:rsidP="00D97AA2">
            <w:pPr>
              <w:snapToGrid w:val="0"/>
              <w:ind w:right="113"/>
              <w:rPr>
                <w:sz w:val="22"/>
                <w:szCs w:val="22"/>
              </w:rPr>
            </w:pPr>
          </w:p>
          <w:p w14:paraId="774BB99F" w14:textId="77777777" w:rsidR="00D97AA2" w:rsidRDefault="00D97AA2" w:rsidP="00D97AA2">
            <w:pPr>
              <w:snapToGrid w:val="0"/>
              <w:ind w:right="113"/>
              <w:rPr>
                <w:sz w:val="22"/>
                <w:szCs w:val="22"/>
              </w:rPr>
            </w:pPr>
            <w:r>
              <w:rPr>
                <w:sz w:val="22"/>
                <w:szCs w:val="22"/>
              </w:rPr>
              <w:t>Direktorius</w:t>
            </w:r>
          </w:p>
          <w:p w14:paraId="2F1D1148" w14:textId="77777777" w:rsidR="00D97AA2" w:rsidRDefault="00D97AA2" w:rsidP="00D97AA2">
            <w:pPr>
              <w:snapToGrid w:val="0"/>
              <w:ind w:right="113"/>
              <w:rPr>
                <w:sz w:val="22"/>
                <w:szCs w:val="22"/>
              </w:rPr>
            </w:pPr>
            <w:r>
              <w:rPr>
                <w:sz w:val="22"/>
                <w:szCs w:val="22"/>
              </w:rPr>
              <w:t>Vaidas Jankauskis</w:t>
            </w:r>
          </w:p>
          <w:p w14:paraId="1444A5D6" w14:textId="092CCF33" w:rsidR="00353A54" w:rsidRPr="00353A54" w:rsidRDefault="00D97AA2" w:rsidP="00D97AA2">
            <w:pPr>
              <w:snapToGrid w:val="0"/>
              <w:ind w:right="113"/>
              <w:rPr>
                <w:sz w:val="22"/>
                <w:szCs w:val="22"/>
              </w:rPr>
            </w:pPr>
            <w:r>
              <w:rPr>
                <w:rFonts w:eastAsia="Calibri"/>
                <w:sz w:val="22"/>
                <w:szCs w:val="22"/>
              </w:rPr>
              <w:t>A.V.</w:t>
            </w:r>
          </w:p>
          <w:p w14:paraId="289AD1B8" w14:textId="77777777" w:rsidR="00353A54" w:rsidRPr="00353A54" w:rsidRDefault="00353A54" w:rsidP="00353A54">
            <w:pPr>
              <w:snapToGrid w:val="0"/>
              <w:ind w:right="113"/>
              <w:rPr>
                <w:sz w:val="22"/>
                <w:szCs w:val="22"/>
              </w:rPr>
            </w:pPr>
          </w:p>
          <w:p w14:paraId="566C448D" w14:textId="77777777" w:rsidR="00353A54" w:rsidRPr="00353A54" w:rsidRDefault="00353A54" w:rsidP="00353A54">
            <w:pPr>
              <w:snapToGrid w:val="0"/>
              <w:ind w:right="113"/>
              <w:rPr>
                <w:sz w:val="22"/>
                <w:szCs w:val="22"/>
              </w:rPr>
            </w:pPr>
          </w:p>
          <w:p w14:paraId="128EC4B8" w14:textId="77777777" w:rsidR="00353A54" w:rsidRPr="00353A54" w:rsidRDefault="00353A54" w:rsidP="00353A54">
            <w:pPr>
              <w:snapToGrid w:val="0"/>
              <w:ind w:right="113"/>
              <w:rPr>
                <w:sz w:val="22"/>
                <w:szCs w:val="22"/>
              </w:rPr>
            </w:pPr>
          </w:p>
          <w:p w14:paraId="0A1D851D" w14:textId="77777777" w:rsidR="00353A54" w:rsidRPr="00353A54" w:rsidRDefault="00353A54" w:rsidP="00353A54">
            <w:pPr>
              <w:snapToGrid w:val="0"/>
              <w:ind w:right="113"/>
              <w:rPr>
                <w:sz w:val="22"/>
                <w:szCs w:val="22"/>
              </w:rPr>
            </w:pPr>
          </w:p>
          <w:p w14:paraId="29885AD7" w14:textId="77777777" w:rsidR="00353A54" w:rsidRDefault="00353A54" w:rsidP="00353A54">
            <w:pPr>
              <w:snapToGrid w:val="0"/>
              <w:ind w:right="113"/>
              <w:rPr>
                <w:sz w:val="22"/>
                <w:szCs w:val="22"/>
              </w:rPr>
            </w:pPr>
          </w:p>
          <w:p w14:paraId="5D058A62" w14:textId="77777777" w:rsidR="008F220D" w:rsidRDefault="008F220D" w:rsidP="00353A54">
            <w:pPr>
              <w:snapToGrid w:val="0"/>
              <w:ind w:right="113"/>
              <w:rPr>
                <w:sz w:val="22"/>
                <w:szCs w:val="22"/>
              </w:rPr>
            </w:pPr>
          </w:p>
          <w:p w14:paraId="389AA7D8" w14:textId="77777777" w:rsidR="008F220D" w:rsidRDefault="008F220D" w:rsidP="00353A54">
            <w:pPr>
              <w:snapToGrid w:val="0"/>
              <w:ind w:right="113"/>
              <w:rPr>
                <w:sz w:val="22"/>
                <w:szCs w:val="22"/>
              </w:rPr>
            </w:pPr>
          </w:p>
          <w:p w14:paraId="2025E5EF" w14:textId="77777777" w:rsidR="008F220D" w:rsidRPr="00353A54" w:rsidRDefault="008F220D" w:rsidP="00353A54">
            <w:pPr>
              <w:snapToGrid w:val="0"/>
              <w:ind w:right="113"/>
              <w:rPr>
                <w:sz w:val="22"/>
                <w:szCs w:val="22"/>
              </w:rPr>
            </w:pPr>
          </w:p>
          <w:p w14:paraId="14D3CC67" w14:textId="0C92C5BE" w:rsidR="00353A54" w:rsidRPr="00353A54" w:rsidRDefault="00353A54" w:rsidP="00353A54">
            <w:pPr>
              <w:rPr>
                <w:rFonts w:eastAsia="Calibri"/>
                <w:sz w:val="22"/>
                <w:szCs w:val="22"/>
              </w:rPr>
            </w:pPr>
          </w:p>
        </w:tc>
        <w:tc>
          <w:tcPr>
            <w:tcW w:w="4920" w:type="dxa"/>
          </w:tcPr>
          <w:p w14:paraId="7C40D534" w14:textId="77777777" w:rsidR="00A96340" w:rsidRPr="00D34E7B" w:rsidRDefault="00A96340" w:rsidP="00A96340">
            <w:pPr>
              <w:jc w:val="both"/>
              <w:rPr>
                <w:b/>
                <w:bCs/>
                <w:sz w:val="22"/>
                <w:szCs w:val="22"/>
              </w:rPr>
            </w:pPr>
            <w:r w:rsidRPr="00D34E7B">
              <w:rPr>
                <w:b/>
                <w:bCs/>
                <w:sz w:val="22"/>
                <w:szCs w:val="22"/>
              </w:rPr>
              <w:t>Pirkėjas</w:t>
            </w:r>
          </w:p>
          <w:p w14:paraId="5E401F47" w14:textId="77777777" w:rsidR="00A96340" w:rsidRPr="00D34E7B" w:rsidRDefault="00A96340" w:rsidP="00A96340">
            <w:pPr>
              <w:jc w:val="both"/>
              <w:rPr>
                <w:b/>
                <w:bCs/>
                <w:sz w:val="22"/>
                <w:szCs w:val="22"/>
              </w:rPr>
            </w:pPr>
            <w:r w:rsidRPr="00D34E7B">
              <w:rPr>
                <w:b/>
                <w:bCs/>
                <w:sz w:val="22"/>
                <w:szCs w:val="22"/>
              </w:rPr>
              <w:t>VšĮ „Lazdijų ligoninė“</w:t>
            </w:r>
          </w:p>
          <w:p w14:paraId="5CFCDC81" w14:textId="77777777" w:rsidR="00A96340" w:rsidRPr="00D34E7B" w:rsidRDefault="00A96340" w:rsidP="00A96340">
            <w:pPr>
              <w:suppressAutoHyphens/>
              <w:jc w:val="both"/>
              <w:rPr>
                <w:sz w:val="22"/>
                <w:szCs w:val="22"/>
                <w:lang w:eastAsia="lt-LT"/>
              </w:rPr>
            </w:pPr>
            <w:r w:rsidRPr="00D34E7B">
              <w:rPr>
                <w:sz w:val="22"/>
                <w:szCs w:val="22"/>
                <w:lang w:eastAsia="lt-LT"/>
              </w:rPr>
              <w:t>Kauno g.8 Lazdijai, LT-67128</w:t>
            </w:r>
          </w:p>
          <w:p w14:paraId="6BA42869" w14:textId="77777777" w:rsidR="00A96340" w:rsidRPr="00D34E7B" w:rsidRDefault="00A96340" w:rsidP="00A96340">
            <w:pPr>
              <w:suppressAutoHyphens/>
              <w:jc w:val="both"/>
              <w:rPr>
                <w:sz w:val="22"/>
                <w:szCs w:val="22"/>
                <w:lang w:eastAsia="lt-LT"/>
              </w:rPr>
            </w:pPr>
            <w:r w:rsidRPr="00D34E7B">
              <w:rPr>
                <w:sz w:val="22"/>
                <w:szCs w:val="22"/>
                <w:lang w:eastAsia="lt-LT"/>
              </w:rPr>
              <w:t>Juridinio asmens kodas 165220415</w:t>
            </w:r>
          </w:p>
          <w:p w14:paraId="13AF4566" w14:textId="77777777" w:rsidR="00A96340" w:rsidRPr="00D34E7B" w:rsidRDefault="00A96340" w:rsidP="00A96340">
            <w:pPr>
              <w:suppressAutoHyphens/>
              <w:jc w:val="both"/>
              <w:rPr>
                <w:sz w:val="22"/>
                <w:szCs w:val="22"/>
                <w:lang w:eastAsia="lt-LT"/>
              </w:rPr>
            </w:pPr>
            <w:r w:rsidRPr="00D34E7B">
              <w:rPr>
                <w:rFonts w:cs="Arial Unicode MS"/>
                <w:sz w:val="22"/>
                <w:szCs w:val="22"/>
              </w:rPr>
              <w:t xml:space="preserve">Banko sąskaitos Nr. </w:t>
            </w:r>
            <w:r w:rsidRPr="00D34E7B">
              <w:rPr>
                <w:sz w:val="22"/>
                <w:szCs w:val="22"/>
                <w:lang w:eastAsia="lt-LT"/>
              </w:rPr>
              <w:t xml:space="preserve">LT044010042200070017 </w:t>
            </w:r>
          </w:p>
          <w:p w14:paraId="46061A45" w14:textId="77777777" w:rsidR="00A96340" w:rsidRPr="00D34E7B" w:rsidRDefault="00A96340" w:rsidP="00A96340">
            <w:pPr>
              <w:suppressAutoHyphens/>
              <w:jc w:val="both"/>
              <w:rPr>
                <w:sz w:val="22"/>
                <w:szCs w:val="22"/>
                <w:lang w:eastAsia="lt-LT"/>
              </w:rPr>
            </w:pPr>
            <w:r w:rsidRPr="00D34E7B">
              <w:rPr>
                <w:sz w:val="22"/>
                <w:szCs w:val="22"/>
                <w:lang w:eastAsia="lt-LT"/>
              </w:rPr>
              <w:t xml:space="preserve">Bankas: </w:t>
            </w:r>
            <w:proofErr w:type="spellStart"/>
            <w:r w:rsidRPr="00D34E7B">
              <w:rPr>
                <w:sz w:val="22"/>
                <w:szCs w:val="22"/>
                <w:lang w:eastAsia="lt-LT"/>
              </w:rPr>
              <w:t>Luminor</w:t>
            </w:r>
            <w:proofErr w:type="spellEnd"/>
            <w:r w:rsidRPr="00D34E7B">
              <w:rPr>
                <w:sz w:val="22"/>
                <w:szCs w:val="22"/>
                <w:lang w:eastAsia="lt-LT"/>
              </w:rPr>
              <w:t xml:space="preserve"> bankas AB</w:t>
            </w:r>
          </w:p>
          <w:p w14:paraId="732A9617" w14:textId="77777777" w:rsidR="00A96340" w:rsidRPr="00D34E7B" w:rsidRDefault="00A96340" w:rsidP="00A96340">
            <w:pPr>
              <w:suppressAutoHyphens/>
              <w:jc w:val="both"/>
              <w:rPr>
                <w:sz w:val="22"/>
                <w:szCs w:val="22"/>
                <w:lang w:eastAsia="lt-LT"/>
              </w:rPr>
            </w:pPr>
            <w:r w:rsidRPr="00D34E7B">
              <w:rPr>
                <w:sz w:val="22"/>
                <w:szCs w:val="22"/>
                <w:lang w:eastAsia="lt-LT"/>
              </w:rPr>
              <w:t>Banko kodas: 40100</w:t>
            </w:r>
          </w:p>
          <w:p w14:paraId="43CCE611" w14:textId="77777777" w:rsidR="00A96340" w:rsidRPr="00D34E7B" w:rsidRDefault="00A96340" w:rsidP="00A96340">
            <w:pPr>
              <w:suppressAutoHyphens/>
              <w:jc w:val="both"/>
              <w:rPr>
                <w:sz w:val="22"/>
                <w:szCs w:val="22"/>
                <w:lang w:eastAsia="lt-LT"/>
              </w:rPr>
            </w:pPr>
            <w:r w:rsidRPr="00D34E7B">
              <w:rPr>
                <w:sz w:val="22"/>
                <w:szCs w:val="22"/>
                <w:lang w:eastAsia="lt-LT"/>
              </w:rPr>
              <w:t>Tel. 8 318 51435</w:t>
            </w:r>
          </w:p>
          <w:p w14:paraId="26A301CE" w14:textId="77777777" w:rsidR="00A96340" w:rsidRPr="00D34E7B" w:rsidRDefault="00A96340" w:rsidP="00A96340">
            <w:pPr>
              <w:suppressAutoHyphens/>
              <w:jc w:val="both"/>
              <w:rPr>
                <w:sz w:val="22"/>
                <w:szCs w:val="22"/>
                <w:lang w:eastAsia="lt-LT"/>
              </w:rPr>
            </w:pPr>
            <w:r w:rsidRPr="00D34E7B">
              <w:rPr>
                <w:sz w:val="22"/>
                <w:szCs w:val="22"/>
                <w:lang w:eastAsia="lt-LT"/>
              </w:rPr>
              <w:t>El. p. ligonine@lazdijuligonine.lt</w:t>
            </w:r>
          </w:p>
          <w:p w14:paraId="5688F754" w14:textId="77777777" w:rsidR="00A96340" w:rsidRPr="00D34E7B" w:rsidRDefault="00A96340" w:rsidP="00A96340">
            <w:pPr>
              <w:tabs>
                <w:tab w:val="center" w:pos="2352"/>
              </w:tabs>
              <w:jc w:val="both"/>
              <w:rPr>
                <w:sz w:val="22"/>
                <w:szCs w:val="22"/>
              </w:rPr>
            </w:pPr>
          </w:p>
          <w:p w14:paraId="5F8533E5" w14:textId="77777777" w:rsidR="00A96340" w:rsidRPr="00D34E7B" w:rsidRDefault="00A96340" w:rsidP="00A96340">
            <w:pPr>
              <w:tabs>
                <w:tab w:val="center" w:pos="2352"/>
              </w:tabs>
              <w:jc w:val="both"/>
              <w:rPr>
                <w:sz w:val="22"/>
                <w:szCs w:val="22"/>
              </w:rPr>
            </w:pPr>
            <w:r w:rsidRPr="00D34E7B">
              <w:rPr>
                <w:sz w:val="22"/>
                <w:szCs w:val="22"/>
              </w:rPr>
              <w:t xml:space="preserve">Direktoriaus pavaduotojas medicinai, </w:t>
            </w:r>
          </w:p>
          <w:p w14:paraId="1424C4FE" w14:textId="77777777" w:rsidR="00A96340" w:rsidRPr="00D34E7B" w:rsidRDefault="00A96340" w:rsidP="00A96340">
            <w:pPr>
              <w:tabs>
                <w:tab w:val="center" w:pos="2352"/>
              </w:tabs>
              <w:jc w:val="both"/>
              <w:rPr>
                <w:sz w:val="22"/>
                <w:szCs w:val="22"/>
              </w:rPr>
            </w:pPr>
            <w:r w:rsidRPr="00D34E7B">
              <w:rPr>
                <w:sz w:val="22"/>
                <w:szCs w:val="22"/>
              </w:rPr>
              <w:t xml:space="preserve">einantis direktoriaus pareigas </w:t>
            </w:r>
          </w:p>
          <w:p w14:paraId="61A5EDDB" w14:textId="77777777" w:rsidR="00A96340" w:rsidRPr="00D34E7B" w:rsidRDefault="00A96340" w:rsidP="00A96340">
            <w:pPr>
              <w:tabs>
                <w:tab w:val="center" w:pos="2352"/>
              </w:tabs>
              <w:jc w:val="both"/>
              <w:rPr>
                <w:sz w:val="22"/>
                <w:szCs w:val="22"/>
              </w:rPr>
            </w:pPr>
            <w:r w:rsidRPr="00D34E7B">
              <w:rPr>
                <w:sz w:val="22"/>
                <w:szCs w:val="22"/>
              </w:rPr>
              <w:t>Vladimir Jelisejev</w:t>
            </w:r>
          </w:p>
          <w:p w14:paraId="7845B073" w14:textId="35A2E37E" w:rsidR="00353A54" w:rsidRPr="00353A54" w:rsidRDefault="00A96340" w:rsidP="00A96340">
            <w:pPr>
              <w:tabs>
                <w:tab w:val="center" w:pos="2352"/>
              </w:tabs>
              <w:jc w:val="both"/>
              <w:rPr>
                <w:sz w:val="22"/>
                <w:szCs w:val="22"/>
              </w:rPr>
            </w:pPr>
            <w:r w:rsidRPr="00D34E7B">
              <w:rPr>
                <w:sz w:val="22"/>
                <w:szCs w:val="22"/>
              </w:rPr>
              <w:t>A.V.</w:t>
            </w:r>
          </w:p>
        </w:tc>
      </w:tr>
    </w:tbl>
    <w:p w14:paraId="1FD6F921" w14:textId="77777777" w:rsidR="00353A54" w:rsidRPr="00353A54" w:rsidRDefault="00353A54" w:rsidP="00E7742F">
      <w:pPr>
        <w:rPr>
          <w:b/>
        </w:rPr>
      </w:pPr>
    </w:p>
    <w:sectPr w:rsidR="00353A54" w:rsidRPr="00353A54" w:rsidSect="00E7742F">
      <w:footnotePr>
        <w:pos w:val="beneathText"/>
      </w:footnotePr>
      <w:pgSz w:w="16837" w:h="11905" w:orient="landscape" w:code="9"/>
      <w:pgMar w:top="1134" w:right="567" w:bottom="1134" w:left="1418"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06D3" w14:textId="77777777" w:rsidR="00731AB3" w:rsidRDefault="00731AB3" w:rsidP="001949CE">
      <w:r>
        <w:separator/>
      </w:r>
    </w:p>
  </w:endnote>
  <w:endnote w:type="continuationSeparator" w:id="0">
    <w:p w14:paraId="47BDD0B5" w14:textId="77777777" w:rsidR="00731AB3" w:rsidRDefault="00731AB3" w:rsidP="0019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C609" w14:textId="77777777" w:rsidR="00551608" w:rsidRDefault="00551608" w:rsidP="000D296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4B11AD" w14:textId="77777777" w:rsidR="00551608" w:rsidRDefault="005516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102831"/>
      <w:docPartObj>
        <w:docPartGallery w:val="Page Numbers (Bottom of Page)"/>
        <w:docPartUnique/>
      </w:docPartObj>
    </w:sdtPr>
    <w:sdtEndPr>
      <w:rPr>
        <w:noProof/>
      </w:rPr>
    </w:sdtEndPr>
    <w:sdtContent>
      <w:p w14:paraId="277E0262" w14:textId="77777777" w:rsidR="00353A54" w:rsidRDefault="00353A54">
        <w:pPr>
          <w:pStyle w:val="Porat"/>
          <w:jc w:val="right"/>
        </w:pPr>
        <w:r>
          <w:fldChar w:fldCharType="begin"/>
        </w:r>
        <w:r>
          <w:instrText xml:space="preserve"> PAGE   \* MERGEFORMAT </w:instrText>
        </w:r>
        <w:r>
          <w:fldChar w:fldCharType="separate"/>
        </w:r>
        <w:r w:rsidR="00FF64C2">
          <w:rPr>
            <w:noProof/>
          </w:rPr>
          <w:t>3</w:t>
        </w:r>
        <w:r>
          <w:rPr>
            <w:noProof/>
          </w:rPr>
          <w:fldChar w:fldCharType="end"/>
        </w:r>
      </w:p>
    </w:sdtContent>
  </w:sdt>
  <w:p w14:paraId="282E3761" w14:textId="77777777" w:rsidR="00551608" w:rsidRDefault="00551608">
    <w:pPr>
      <w:pStyle w:val="Porat"/>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533" w14:textId="77777777" w:rsidR="00551608" w:rsidRDefault="0055160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CB96" w14:textId="77777777" w:rsidR="00731AB3" w:rsidRDefault="00731AB3" w:rsidP="001949CE">
      <w:r>
        <w:separator/>
      </w:r>
    </w:p>
  </w:footnote>
  <w:footnote w:type="continuationSeparator" w:id="0">
    <w:p w14:paraId="5F7D8C7B" w14:textId="77777777" w:rsidR="00731AB3" w:rsidRDefault="00731AB3" w:rsidP="0019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86F8" w14:textId="77777777" w:rsidR="00551608" w:rsidRDefault="00551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2</w:t>
    </w:r>
    <w:r>
      <w:rPr>
        <w:rStyle w:val="Puslapionumeris"/>
      </w:rPr>
      <w:fldChar w:fldCharType="end"/>
    </w:r>
  </w:p>
  <w:p w14:paraId="640AA1D2" w14:textId="77777777" w:rsidR="00551608" w:rsidRDefault="00551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49A3" w14:textId="4EAD6B75" w:rsidR="003E4811" w:rsidRDefault="003E4811">
    <w:pPr>
      <w:pStyle w:val="Antrats"/>
    </w:pPr>
    <w:r>
      <w:t xml:space="preserve">                                                                                                 </w:t>
    </w:r>
    <w:r w:rsidR="009B2B15">
      <w:t xml:space="preserve">                  </w:t>
    </w:r>
    <w:r>
      <w:t xml:space="preserve"> </w:t>
    </w:r>
    <w:r w:rsidR="009B2B15">
      <w:t>Elektroninio dokumento nuorašas</w:t>
    </w:r>
  </w:p>
  <w:p w14:paraId="6E004862" w14:textId="703F6EDE" w:rsidR="003432A8" w:rsidRDefault="003432A8">
    <w:pPr>
      <w:pStyle w:val="Antrats"/>
    </w:pPr>
    <w:r>
      <w:t xml:space="preserve">                                                                                                                    2022-03-17 Nr. LLS-152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CAE"/>
    <w:multiLevelType w:val="hybridMultilevel"/>
    <w:tmpl w:val="DBA03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0E28B4"/>
    <w:multiLevelType w:val="hybridMultilevel"/>
    <w:tmpl w:val="6A1AF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343D48"/>
    <w:multiLevelType w:val="hybridMultilevel"/>
    <w:tmpl w:val="54CEF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3150A0C"/>
    <w:multiLevelType w:val="multilevel"/>
    <w:tmpl w:val="BBA0997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BBA2725"/>
    <w:multiLevelType w:val="hybridMultilevel"/>
    <w:tmpl w:val="B140850C"/>
    <w:lvl w:ilvl="0" w:tplc="BD642B68">
      <w:start w:val="1"/>
      <w:numFmt w:val="decimal"/>
      <w:lvlText w:val="%1."/>
      <w:lvlJc w:val="left"/>
      <w:pPr>
        <w:ind w:left="581" w:hanging="360"/>
      </w:pPr>
      <w:rPr>
        <w:rFonts w:hint="default"/>
      </w:r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tentative="1">
      <w:start w:val="1"/>
      <w:numFmt w:val="decimal"/>
      <w:lvlText w:val="%4."/>
      <w:lvlJc w:val="left"/>
      <w:pPr>
        <w:ind w:left="2741" w:hanging="360"/>
      </w:pPr>
    </w:lvl>
    <w:lvl w:ilvl="4" w:tplc="04270019" w:tentative="1">
      <w:start w:val="1"/>
      <w:numFmt w:val="lowerLetter"/>
      <w:lvlText w:val="%5."/>
      <w:lvlJc w:val="left"/>
      <w:pPr>
        <w:ind w:left="3461" w:hanging="360"/>
      </w:pPr>
    </w:lvl>
    <w:lvl w:ilvl="5" w:tplc="0427001B" w:tentative="1">
      <w:start w:val="1"/>
      <w:numFmt w:val="lowerRoman"/>
      <w:lvlText w:val="%6."/>
      <w:lvlJc w:val="right"/>
      <w:pPr>
        <w:ind w:left="4181" w:hanging="180"/>
      </w:pPr>
    </w:lvl>
    <w:lvl w:ilvl="6" w:tplc="0427000F" w:tentative="1">
      <w:start w:val="1"/>
      <w:numFmt w:val="decimal"/>
      <w:lvlText w:val="%7."/>
      <w:lvlJc w:val="left"/>
      <w:pPr>
        <w:ind w:left="4901" w:hanging="360"/>
      </w:pPr>
    </w:lvl>
    <w:lvl w:ilvl="7" w:tplc="04270019" w:tentative="1">
      <w:start w:val="1"/>
      <w:numFmt w:val="lowerLetter"/>
      <w:lvlText w:val="%8."/>
      <w:lvlJc w:val="left"/>
      <w:pPr>
        <w:ind w:left="5621" w:hanging="360"/>
      </w:pPr>
    </w:lvl>
    <w:lvl w:ilvl="8" w:tplc="0427001B" w:tentative="1">
      <w:start w:val="1"/>
      <w:numFmt w:val="lowerRoman"/>
      <w:lvlText w:val="%9."/>
      <w:lvlJc w:val="right"/>
      <w:pPr>
        <w:ind w:left="6341"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35BA5CFC"/>
    <w:multiLevelType w:val="multilevel"/>
    <w:tmpl w:val="C99CF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871CBA"/>
    <w:multiLevelType w:val="hybridMultilevel"/>
    <w:tmpl w:val="49E4292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E614334"/>
    <w:multiLevelType w:val="hybridMultilevel"/>
    <w:tmpl w:val="D1F2E5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2A0CC4"/>
    <w:multiLevelType w:val="hybridMultilevel"/>
    <w:tmpl w:val="9998D92E"/>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894ED9"/>
    <w:multiLevelType w:val="hybridMultilevel"/>
    <w:tmpl w:val="36106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573184"/>
    <w:multiLevelType w:val="hybridMultilevel"/>
    <w:tmpl w:val="75386CAC"/>
    <w:lvl w:ilvl="0" w:tplc="73B66D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DFD0174"/>
    <w:multiLevelType w:val="hybridMultilevel"/>
    <w:tmpl w:val="DBF2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26293"/>
    <w:multiLevelType w:val="hybridMultilevel"/>
    <w:tmpl w:val="E83A9E6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6E4308"/>
    <w:multiLevelType w:val="hybridMultilevel"/>
    <w:tmpl w:val="1BF26D46"/>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6EE33835"/>
    <w:multiLevelType w:val="multilevel"/>
    <w:tmpl w:val="F22AE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935CF"/>
    <w:multiLevelType w:val="hybridMultilevel"/>
    <w:tmpl w:val="1AAC99AC"/>
    <w:lvl w:ilvl="0" w:tplc="04270017">
      <w:start w:val="1"/>
      <w:numFmt w:val="lowerLetter"/>
      <w:lvlText w:val="%1)"/>
      <w:lvlJc w:val="left"/>
      <w:pPr>
        <w:ind w:left="1640" w:hanging="360"/>
      </w:pPr>
    </w:lvl>
    <w:lvl w:ilvl="1" w:tplc="04270019" w:tentative="1">
      <w:start w:val="1"/>
      <w:numFmt w:val="lowerLetter"/>
      <w:lvlText w:val="%2."/>
      <w:lvlJc w:val="left"/>
      <w:pPr>
        <w:ind w:left="2360" w:hanging="360"/>
      </w:pPr>
    </w:lvl>
    <w:lvl w:ilvl="2" w:tplc="0427001B" w:tentative="1">
      <w:start w:val="1"/>
      <w:numFmt w:val="lowerRoman"/>
      <w:lvlText w:val="%3."/>
      <w:lvlJc w:val="right"/>
      <w:pPr>
        <w:ind w:left="3080" w:hanging="180"/>
      </w:pPr>
    </w:lvl>
    <w:lvl w:ilvl="3" w:tplc="0427000F" w:tentative="1">
      <w:start w:val="1"/>
      <w:numFmt w:val="decimal"/>
      <w:lvlText w:val="%4."/>
      <w:lvlJc w:val="left"/>
      <w:pPr>
        <w:ind w:left="3800" w:hanging="360"/>
      </w:pPr>
    </w:lvl>
    <w:lvl w:ilvl="4" w:tplc="04270019" w:tentative="1">
      <w:start w:val="1"/>
      <w:numFmt w:val="lowerLetter"/>
      <w:lvlText w:val="%5."/>
      <w:lvlJc w:val="left"/>
      <w:pPr>
        <w:ind w:left="4520" w:hanging="360"/>
      </w:pPr>
    </w:lvl>
    <w:lvl w:ilvl="5" w:tplc="0427001B" w:tentative="1">
      <w:start w:val="1"/>
      <w:numFmt w:val="lowerRoman"/>
      <w:lvlText w:val="%6."/>
      <w:lvlJc w:val="right"/>
      <w:pPr>
        <w:ind w:left="5240" w:hanging="180"/>
      </w:pPr>
    </w:lvl>
    <w:lvl w:ilvl="6" w:tplc="0427000F" w:tentative="1">
      <w:start w:val="1"/>
      <w:numFmt w:val="decimal"/>
      <w:lvlText w:val="%7."/>
      <w:lvlJc w:val="left"/>
      <w:pPr>
        <w:ind w:left="5960" w:hanging="360"/>
      </w:pPr>
    </w:lvl>
    <w:lvl w:ilvl="7" w:tplc="04270019" w:tentative="1">
      <w:start w:val="1"/>
      <w:numFmt w:val="lowerLetter"/>
      <w:lvlText w:val="%8."/>
      <w:lvlJc w:val="left"/>
      <w:pPr>
        <w:ind w:left="6680" w:hanging="360"/>
      </w:pPr>
    </w:lvl>
    <w:lvl w:ilvl="8" w:tplc="0427001B" w:tentative="1">
      <w:start w:val="1"/>
      <w:numFmt w:val="lowerRoman"/>
      <w:lvlText w:val="%9."/>
      <w:lvlJc w:val="right"/>
      <w:pPr>
        <w:ind w:left="7400" w:hanging="180"/>
      </w:pPr>
    </w:lvl>
  </w:abstractNum>
  <w:abstractNum w:abstractNumId="21" w15:restartNumberingAfterBreak="0">
    <w:nsid w:val="79B01596"/>
    <w:multiLevelType w:val="hybridMultilevel"/>
    <w:tmpl w:val="D848FC8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C2251D"/>
    <w:multiLevelType w:val="multilevel"/>
    <w:tmpl w:val="25E891B4"/>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AB3AB9"/>
    <w:multiLevelType w:val="hybridMultilevel"/>
    <w:tmpl w:val="094CEC92"/>
    <w:lvl w:ilvl="0" w:tplc="09C637D2">
      <w:start w:val="1"/>
      <w:numFmt w:val="lowerLetter"/>
      <w:lvlText w:val="%1)"/>
      <w:lvlJc w:val="left"/>
      <w:pPr>
        <w:tabs>
          <w:tab w:val="num" w:pos="1280"/>
        </w:tabs>
        <w:ind w:left="1280" w:hanging="360"/>
      </w:pPr>
      <w:rPr>
        <w:rFonts w:hint="default"/>
      </w:rPr>
    </w:lvl>
    <w:lvl w:ilvl="1" w:tplc="04270019">
      <w:start w:val="1"/>
      <w:numFmt w:val="lowerLetter"/>
      <w:lvlText w:val="%2."/>
      <w:lvlJc w:val="left"/>
      <w:pPr>
        <w:tabs>
          <w:tab w:val="num" w:pos="2000"/>
        </w:tabs>
        <w:ind w:left="2000" w:hanging="360"/>
      </w:pPr>
    </w:lvl>
    <w:lvl w:ilvl="2" w:tplc="0427001B" w:tentative="1">
      <w:start w:val="1"/>
      <w:numFmt w:val="lowerRoman"/>
      <w:lvlText w:val="%3."/>
      <w:lvlJc w:val="right"/>
      <w:pPr>
        <w:tabs>
          <w:tab w:val="num" w:pos="2720"/>
        </w:tabs>
        <w:ind w:left="2720" w:hanging="180"/>
      </w:pPr>
    </w:lvl>
    <w:lvl w:ilvl="3" w:tplc="0427000F" w:tentative="1">
      <w:start w:val="1"/>
      <w:numFmt w:val="decimal"/>
      <w:lvlText w:val="%4."/>
      <w:lvlJc w:val="left"/>
      <w:pPr>
        <w:tabs>
          <w:tab w:val="num" w:pos="3440"/>
        </w:tabs>
        <w:ind w:left="3440" w:hanging="360"/>
      </w:pPr>
    </w:lvl>
    <w:lvl w:ilvl="4" w:tplc="04270019" w:tentative="1">
      <w:start w:val="1"/>
      <w:numFmt w:val="lowerLetter"/>
      <w:lvlText w:val="%5."/>
      <w:lvlJc w:val="left"/>
      <w:pPr>
        <w:tabs>
          <w:tab w:val="num" w:pos="4160"/>
        </w:tabs>
        <w:ind w:left="4160" w:hanging="360"/>
      </w:pPr>
    </w:lvl>
    <w:lvl w:ilvl="5" w:tplc="0427001B" w:tentative="1">
      <w:start w:val="1"/>
      <w:numFmt w:val="lowerRoman"/>
      <w:lvlText w:val="%6."/>
      <w:lvlJc w:val="right"/>
      <w:pPr>
        <w:tabs>
          <w:tab w:val="num" w:pos="4880"/>
        </w:tabs>
        <w:ind w:left="4880" w:hanging="180"/>
      </w:pPr>
    </w:lvl>
    <w:lvl w:ilvl="6" w:tplc="0427000F" w:tentative="1">
      <w:start w:val="1"/>
      <w:numFmt w:val="decimal"/>
      <w:lvlText w:val="%7."/>
      <w:lvlJc w:val="left"/>
      <w:pPr>
        <w:tabs>
          <w:tab w:val="num" w:pos="5600"/>
        </w:tabs>
        <w:ind w:left="5600" w:hanging="360"/>
      </w:pPr>
    </w:lvl>
    <w:lvl w:ilvl="7" w:tplc="04270019" w:tentative="1">
      <w:start w:val="1"/>
      <w:numFmt w:val="lowerLetter"/>
      <w:lvlText w:val="%8."/>
      <w:lvlJc w:val="left"/>
      <w:pPr>
        <w:tabs>
          <w:tab w:val="num" w:pos="6320"/>
        </w:tabs>
        <w:ind w:left="6320" w:hanging="360"/>
      </w:pPr>
    </w:lvl>
    <w:lvl w:ilvl="8" w:tplc="0427001B" w:tentative="1">
      <w:start w:val="1"/>
      <w:numFmt w:val="lowerRoman"/>
      <w:lvlText w:val="%9."/>
      <w:lvlJc w:val="right"/>
      <w:pPr>
        <w:tabs>
          <w:tab w:val="num" w:pos="7040"/>
        </w:tabs>
        <w:ind w:left="7040" w:hanging="180"/>
      </w:pPr>
    </w:lvl>
  </w:abstractNum>
  <w:num w:numId="1">
    <w:abstractNumId w:val="23"/>
  </w:num>
  <w:num w:numId="2">
    <w:abstractNumId w:val="18"/>
  </w:num>
  <w:num w:numId="3">
    <w:abstractNumId w:val="11"/>
  </w:num>
  <w:num w:numId="4">
    <w:abstractNumId w:val="15"/>
  </w:num>
  <w:num w:numId="5">
    <w:abstractNumId w:val="0"/>
  </w:num>
  <w:num w:numId="6">
    <w:abstractNumId w:val="14"/>
  </w:num>
  <w:num w:numId="7">
    <w:abstractNumId w:val="2"/>
  </w:num>
  <w:num w:numId="8">
    <w:abstractNumId w:val="20"/>
  </w:num>
  <w:num w:numId="9">
    <w:abstractNumId w:val="17"/>
  </w:num>
  <w:num w:numId="10">
    <w:abstractNumId w:val="1"/>
  </w:num>
  <w:num w:numId="11">
    <w:abstractNumId w:val="22"/>
  </w:num>
  <w:num w:numId="12">
    <w:abstractNumId w:val="13"/>
  </w:num>
  <w:num w:numId="13">
    <w:abstractNumId w:val="19"/>
  </w:num>
  <w:num w:numId="14">
    <w:abstractNumId w:val="7"/>
  </w:num>
  <w:num w:numId="15">
    <w:abstractNumId w:val="10"/>
  </w:num>
  <w:num w:numId="16">
    <w:abstractNumId w:val="16"/>
  </w:num>
  <w:num w:numId="17">
    <w:abstractNumId w:val="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
  </w:num>
  <w:num w:numId="22">
    <w:abstractNumId w:val="12"/>
  </w:num>
  <w:num w:numId="23">
    <w:abstractNumId w:val="9"/>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38B"/>
    <w:rsid w:val="00001821"/>
    <w:rsid w:val="0000297B"/>
    <w:rsid w:val="00010E5A"/>
    <w:rsid w:val="00012108"/>
    <w:rsid w:val="00014864"/>
    <w:rsid w:val="00014C4C"/>
    <w:rsid w:val="00017291"/>
    <w:rsid w:val="000219F5"/>
    <w:rsid w:val="00023CD1"/>
    <w:rsid w:val="00025CDB"/>
    <w:rsid w:val="00027DE8"/>
    <w:rsid w:val="00033D90"/>
    <w:rsid w:val="00040453"/>
    <w:rsid w:val="00044007"/>
    <w:rsid w:val="00051B45"/>
    <w:rsid w:val="0005513E"/>
    <w:rsid w:val="00055F8D"/>
    <w:rsid w:val="00056BD9"/>
    <w:rsid w:val="00057739"/>
    <w:rsid w:val="00061D82"/>
    <w:rsid w:val="000637BF"/>
    <w:rsid w:val="00063862"/>
    <w:rsid w:val="00070C45"/>
    <w:rsid w:val="00072C26"/>
    <w:rsid w:val="00077C23"/>
    <w:rsid w:val="00077F09"/>
    <w:rsid w:val="00094F6B"/>
    <w:rsid w:val="00095E19"/>
    <w:rsid w:val="000A3C60"/>
    <w:rsid w:val="000C0F37"/>
    <w:rsid w:val="000C21B7"/>
    <w:rsid w:val="000D181D"/>
    <w:rsid w:val="000D26A7"/>
    <w:rsid w:val="000D27DB"/>
    <w:rsid w:val="000D296A"/>
    <w:rsid w:val="000D3A08"/>
    <w:rsid w:val="000D4273"/>
    <w:rsid w:val="000E0351"/>
    <w:rsid w:val="000E1602"/>
    <w:rsid w:val="000E7ED0"/>
    <w:rsid w:val="000F0E78"/>
    <w:rsid w:val="000F1D5B"/>
    <w:rsid w:val="000F285A"/>
    <w:rsid w:val="000F2A91"/>
    <w:rsid w:val="000F5550"/>
    <w:rsid w:val="000F5CCB"/>
    <w:rsid w:val="001025E0"/>
    <w:rsid w:val="001027D5"/>
    <w:rsid w:val="00104CFF"/>
    <w:rsid w:val="00111491"/>
    <w:rsid w:val="0011151F"/>
    <w:rsid w:val="00114668"/>
    <w:rsid w:val="00125300"/>
    <w:rsid w:val="00125CB8"/>
    <w:rsid w:val="00126063"/>
    <w:rsid w:val="00130065"/>
    <w:rsid w:val="001348CA"/>
    <w:rsid w:val="00140744"/>
    <w:rsid w:val="0014356A"/>
    <w:rsid w:val="00143BA6"/>
    <w:rsid w:val="00145A1B"/>
    <w:rsid w:val="00147F3B"/>
    <w:rsid w:val="00153D1F"/>
    <w:rsid w:val="001559D5"/>
    <w:rsid w:val="001709AB"/>
    <w:rsid w:val="00175C31"/>
    <w:rsid w:val="00184865"/>
    <w:rsid w:val="00186FF4"/>
    <w:rsid w:val="00192620"/>
    <w:rsid w:val="00193516"/>
    <w:rsid w:val="001949CE"/>
    <w:rsid w:val="00194CDD"/>
    <w:rsid w:val="00197541"/>
    <w:rsid w:val="001A2F1B"/>
    <w:rsid w:val="001A3CB6"/>
    <w:rsid w:val="001A61BD"/>
    <w:rsid w:val="001A62BA"/>
    <w:rsid w:val="001A65AE"/>
    <w:rsid w:val="001B261A"/>
    <w:rsid w:val="001C02C4"/>
    <w:rsid w:val="001C12E9"/>
    <w:rsid w:val="001C2E1A"/>
    <w:rsid w:val="001D3876"/>
    <w:rsid w:val="001D4FE1"/>
    <w:rsid w:val="001D6D56"/>
    <w:rsid w:val="001E3E90"/>
    <w:rsid w:val="001E648F"/>
    <w:rsid w:val="001E6F5A"/>
    <w:rsid w:val="001F00DC"/>
    <w:rsid w:val="001F2E43"/>
    <w:rsid w:val="001F4C3B"/>
    <w:rsid w:val="001F51BD"/>
    <w:rsid w:val="002069A3"/>
    <w:rsid w:val="0021221C"/>
    <w:rsid w:val="002134FA"/>
    <w:rsid w:val="00215250"/>
    <w:rsid w:val="00217E7D"/>
    <w:rsid w:val="00224E6E"/>
    <w:rsid w:val="00225E1D"/>
    <w:rsid w:val="002279DB"/>
    <w:rsid w:val="002342C4"/>
    <w:rsid w:val="00234600"/>
    <w:rsid w:val="0023549A"/>
    <w:rsid w:val="00241121"/>
    <w:rsid w:val="002507FC"/>
    <w:rsid w:val="00250A2E"/>
    <w:rsid w:val="002654C8"/>
    <w:rsid w:val="002673F3"/>
    <w:rsid w:val="0027189C"/>
    <w:rsid w:val="002724BE"/>
    <w:rsid w:val="00272F58"/>
    <w:rsid w:val="00274E34"/>
    <w:rsid w:val="002754A9"/>
    <w:rsid w:val="00275A36"/>
    <w:rsid w:val="0027613A"/>
    <w:rsid w:val="00277D7C"/>
    <w:rsid w:val="002832CD"/>
    <w:rsid w:val="00283D2B"/>
    <w:rsid w:val="00285F63"/>
    <w:rsid w:val="002860DD"/>
    <w:rsid w:val="002912AF"/>
    <w:rsid w:val="00291381"/>
    <w:rsid w:val="00291B59"/>
    <w:rsid w:val="00293272"/>
    <w:rsid w:val="00295983"/>
    <w:rsid w:val="002A3918"/>
    <w:rsid w:val="002A4757"/>
    <w:rsid w:val="002A5E5B"/>
    <w:rsid w:val="002A631B"/>
    <w:rsid w:val="002A7557"/>
    <w:rsid w:val="002A7AA5"/>
    <w:rsid w:val="002B4D8C"/>
    <w:rsid w:val="002B76F5"/>
    <w:rsid w:val="002C08DB"/>
    <w:rsid w:val="002C4E87"/>
    <w:rsid w:val="002C5A03"/>
    <w:rsid w:val="002C5CCC"/>
    <w:rsid w:val="002D4F5E"/>
    <w:rsid w:val="002D7FEB"/>
    <w:rsid w:val="002E1328"/>
    <w:rsid w:val="002F0D3C"/>
    <w:rsid w:val="002F28E5"/>
    <w:rsid w:val="002F3299"/>
    <w:rsid w:val="00300736"/>
    <w:rsid w:val="003141EF"/>
    <w:rsid w:val="0031561E"/>
    <w:rsid w:val="003161B6"/>
    <w:rsid w:val="00316A1A"/>
    <w:rsid w:val="0032008D"/>
    <w:rsid w:val="00326E33"/>
    <w:rsid w:val="00331AB1"/>
    <w:rsid w:val="00331B00"/>
    <w:rsid w:val="00335C5D"/>
    <w:rsid w:val="00336E76"/>
    <w:rsid w:val="00336FFE"/>
    <w:rsid w:val="003400FC"/>
    <w:rsid w:val="0034047F"/>
    <w:rsid w:val="003432A8"/>
    <w:rsid w:val="003448B8"/>
    <w:rsid w:val="00344D41"/>
    <w:rsid w:val="00345371"/>
    <w:rsid w:val="00352CA1"/>
    <w:rsid w:val="00353A54"/>
    <w:rsid w:val="00360A6E"/>
    <w:rsid w:val="003612D0"/>
    <w:rsid w:val="00361FCD"/>
    <w:rsid w:val="00362545"/>
    <w:rsid w:val="00362FD1"/>
    <w:rsid w:val="00363A7B"/>
    <w:rsid w:val="00364089"/>
    <w:rsid w:val="00364E41"/>
    <w:rsid w:val="0036596B"/>
    <w:rsid w:val="0037591B"/>
    <w:rsid w:val="00375BCB"/>
    <w:rsid w:val="003807D0"/>
    <w:rsid w:val="00381A3F"/>
    <w:rsid w:val="00387F67"/>
    <w:rsid w:val="0039064D"/>
    <w:rsid w:val="00396815"/>
    <w:rsid w:val="003A1432"/>
    <w:rsid w:val="003A143D"/>
    <w:rsid w:val="003A32FE"/>
    <w:rsid w:val="003A6D06"/>
    <w:rsid w:val="003B64D0"/>
    <w:rsid w:val="003C2AEF"/>
    <w:rsid w:val="003C41D2"/>
    <w:rsid w:val="003C447B"/>
    <w:rsid w:val="003C54AC"/>
    <w:rsid w:val="003D66FB"/>
    <w:rsid w:val="003E3A7B"/>
    <w:rsid w:val="003E444F"/>
    <w:rsid w:val="003E4811"/>
    <w:rsid w:val="003F1285"/>
    <w:rsid w:val="003F1F6F"/>
    <w:rsid w:val="003F3CA1"/>
    <w:rsid w:val="00400F94"/>
    <w:rsid w:val="00403D42"/>
    <w:rsid w:val="00410226"/>
    <w:rsid w:val="00410AA2"/>
    <w:rsid w:val="0041374F"/>
    <w:rsid w:val="00415C1D"/>
    <w:rsid w:val="00416C73"/>
    <w:rsid w:val="00417AB3"/>
    <w:rsid w:val="00421254"/>
    <w:rsid w:val="00424258"/>
    <w:rsid w:val="00426F2A"/>
    <w:rsid w:val="0043278B"/>
    <w:rsid w:val="00436489"/>
    <w:rsid w:val="00441EBA"/>
    <w:rsid w:val="00442DA4"/>
    <w:rsid w:val="004438C7"/>
    <w:rsid w:val="00443CFF"/>
    <w:rsid w:val="00444A24"/>
    <w:rsid w:val="004468C0"/>
    <w:rsid w:val="004516D3"/>
    <w:rsid w:val="004519BE"/>
    <w:rsid w:val="00451E1D"/>
    <w:rsid w:val="00453EEE"/>
    <w:rsid w:val="00456ACE"/>
    <w:rsid w:val="0046410E"/>
    <w:rsid w:val="004707B3"/>
    <w:rsid w:val="00472F66"/>
    <w:rsid w:val="00472FB3"/>
    <w:rsid w:val="004748C9"/>
    <w:rsid w:val="004762B1"/>
    <w:rsid w:val="00490901"/>
    <w:rsid w:val="00492031"/>
    <w:rsid w:val="00495A5C"/>
    <w:rsid w:val="00495BAB"/>
    <w:rsid w:val="004A377A"/>
    <w:rsid w:val="004A48EF"/>
    <w:rsid w:val="004A709C"/>
    <w:rsid w:val="004B22DE"/>
    <w:rsid w:val="004B5480"/>
    <w:rsid w:val="004B5E7F"/>
    <w:rsid w:val="004C3EFC"/>
    <w:rsid w:val="004C534F"/>
    <w:rsid w:val="004C63A5"/>
    <w:rsid w:val="004C73CC"/>
    <w:rsid w:val="004C7E69"/>
    <w:rsid w:val="004D07ED"/>
    <w:rsid w:val="004D115F"/>
    <w:rsid w:val="004D528B"/>
    <w:rsid w:val="004F1E0F"/>
    <w:rsid w:val="0050237A"/>
    <w:rsid w:val="005032A4"/>
    <w:rsid w:val="0052410B"/>
    <w:rsid w:val="00527927"/>
    <w:rsid w:val="0053268F"/>
    <w:rsid w:val="00532D3A"/>
    <w:rsid w:val="00536144"/>
    <w:rsid w:val="00544B20"/>
    <w:rsid w:val="00551608"/>
    <w:rsid w:val="00553DD4"/>
    <w:rsid w:val="00557B8C"/>
    <w:rsid w:val="005614B9"/>
    <w:rsid w:val="005618BD"/>
    <w:rsid w:val="00563D74"/>
    <w:rsid w:val="005676B8"/>
    <w:rsid w:val="00572F94"/>
    <w:rsid w:val="00575626"/>
    <w:rsid w:val="005761D2"/>
    <w:rsid w:val="0057769D"/>
    <w:rsid w:val="0058000B"/>
    <w:rsid w:val="005837AF"/>
    <w:rsid w:val="00584420"/>
    <w:rsid w:val="005858E6"/>
    <w:rsid w:val="005906EC"/>
    <w:rsid w:val="0059092B"/>
    <w:rsid w:val="005968D2"/>
    <w:rsid w:val="005A4BC7"/>
    <w:rsid w:val="005A57EB"/>
    <w:rsid w:val="005B7705"/>
    <w:rsid w:val="005B77A9"/>
    <w:rsid w:val="005C19A7"/>
    <w:rsid w:val="005C3AA5"/>
    <w:rsid w:val="005C6593"/>
    <w:rsid w:val="005D29DC"/>
    <w:rsid w:val="005D2B96"/>
    <w:rsid w:val="005D3082"/>
    <w:rsid w:val="005D3744"/>
    <w:rsid w:val="005D3C7F"/>
    <w:rsid w:val="005D46D3"/>
    <w:rsid w:val="005D603D"/>
    <w:rsid w:val="005D61EF"/>
    <w:rsid w:val="005E0AC0"/>
    <w:rsid w:val="005E3583"/>
    <w:rsid w:val="005E4772"/>
    <w:rsid w:val="005F02F9"/>
    <w:rsid w:val="006007FA"/>
    <w:rsid w:val="006070E1"/>
    <w:rsid w:val="00612719"/>
    <w:rsid w:val="00613F39"/>
    <w:rsid w:val="00621CBF"/>
    <w:rsid w:val="00624C15"/>
    <w:rsid w:val="00627928"/>
    <w:rsid w:val="006305A6"/>
    <w:rsid w:val="00630B09"/>
    <w:rsid w:val="00631160"/>
    <w:rsid w:val="0063563D"/>
    <w:rsid w:val="00635ED1"/>
    <w:rsid w:val="006364FC"/>
    <w:rsid w:val="006369EC"/>
    <w:rsid w:val="00636D72"/>
    <w:rsid w:val="00641950"/>
    <w:rsid w:val="00644C9A"/>
    <w:rsid w:val="0065145F"/>
    <w:rsid w:val="006517B5"/>
    <w:rsid w:val="00653C1A"/>
    <w:rsid w:val="006623BB"/>
    <w:rsid w:val="00663674"/>
    <w:rsid w:val="00666279"/>
    <w:rsid w:val="006679FE"/>
    <w:rsid w:val="00667F05"/>
    <w:rsid w:val="00676675"/>
    <w:rsid w:val="006816FE"/>
    <w:rsid w:val="00683E15"/>
    <w:rsid w:val="006844CA"/>
    <w:rsid w:val="00684874"/>
    <w:rsid w:val="00687B2E"/>
    <w:rsid w:val="006901B2"/>
    <w:rsid w:val="006952E2"/>
    <w:rsid w:val="00695308"/>
    <w:rsid w:val="006A6764"/>
    <w:rsid w:val="006A7613"/>
    <w:rsid w:val="006A771D"/>
    <w:rsid w:val="006B187B"/>
    <w:rsid w:val="006B47E1"/>
    <w:rsid w:val="006B489F"/>
    <w:rsid w:val="006C22D6"/>
    <w:rsid w:val="006C4200"/>
    <w:rsid w:val="006C7379"/>
    <w:rsid w:val="006D0982"/>
    <w:rsid w:val="006D3EC7"/>
    <w:rsid w:val="006D7906"/>
    <w:rsid w:val="006E4F1C"/>
    <w:rsid w:val="006F5102"/>
    <w:rsid w:val="006F7AB5"/>
    <w:rsid w:val="007024F8"/>
    <w:rsid w:val="00703C4A"/>
    <w:rsid w:val="0070628E"/>
    <w:rsid w:val="007069E9"/>
    <w:rsid w:val="00710F0E"/>
    <w:rsid w:val="0071434D"/>
    <w:rsid w:val="0072169F"/>
    <w:rsid w:val="007232F0"/>
    <w:rsid w:val="00724125"/>
    <w:rsid w:val="00726DD1"/>
    <w:rsid w:val="00727E77"/>
    <w:rsid w:val="00727E8C"/>
    <w:rsid w:val="00730D26"/>
    <w:rsid w:val="00731AB3"/>
    <w:rsid w:val="00731BD4"/>
    <w:rsid w:val="00734B8C"/>
    <w:rsid w:val="00734C6E"/>
    <w:rsid w:val="00737E79"/>
    <w:rsid w:val="00741197"/>
    <w:rsid w:val="00742A54"/>
    <w:rsid w:val="00754723"/>
    <w:rsid w:val="007641AA"/>
    <w:rsid w:val="007652CE"/>
    <w:rsid w:val="00765474"/>
    <w:rsid w:val="00765D3B"/>
    <w:rsid w:val="00766F5A"/>
    <w:rsid w:val="0079063B"/>
    <w:rsid w:val="0079185B"/>
    <w:rsid w:val="00794F67"/>
    <w:rsid w:val="0079764E"/>
    <w:rsid w:val="007A0DF5"/>
    <w:rsid w:val="007A1972"/>
    <w:rsid w:val="007A3337"/>
    <w:rsid w:val="007A41ED"/>
    <w:rsid w:val="007A50FC"/>
    <w:rsid w:val="007A6531"/>
    <w:rsid w:val="007B1F1B"/>
    <w:rsid w:val="007B4118"/>
    <w:rsid w:val="007B44E8"/>
    <w:rsid w:val="007B4DD4"/>
    <w:rsid w:val="007B6226"/>
    <w:rsid w:val="007C2F60"/>
    <w:rsid w:val="007D3462"/>
    <w:rsid w:val="007E4753"/>
    <w:rsid w:val="007E4862"/>
    <w:rsid w:val="007F2FBD"/>
    <w:rsid w:val="007F526D"/>
    <w:rsid w:val="007F6BFE"/>
    <w:rsid w:val="00801996"/>
    <w:rsid w:val="0080313F"/>
    <w:rsid w:val="00805661"/>
    <w:rsid w:val="0080596F"/>
    <w:rsid w:val="00806134"/>
    <w:rsid w:val="00812862"/>
    <w:rsid w:val="008142AC"/>
    <w:rsid w:val="008174C0"/>
    <w:rsid w:val="00817F45"/>
    <w:rsid w:val="0082071A"/>
    <w:rsid w:val="00820CEA"/>
    <w:rsid w:val="00821359"/>
    <w:rsid w:val="00821888"/>
    <w:rsid w:val="00825FE7"/>
    <w:rsid w:val="00832546"/>
    <w:rsid w:val="0083663E"/>
    <w:rsid w:val="00837221"/>
    <w:rsid w:val="008419B3"/>
    <w:rsid w:val="00842AC3"/>
    <w:rsid w:val="0084493E"/>
    <w:rsid w:val="0084776D"/>
    <w:rsid w:val="0085018A"/>
    <w:rsid w:val="00853858"/>
    <w:rsid w:val="00866E3E"/>
    <w:rsid w:val="00867DD9"/>
    <w:rsid w:val="00871FDC"/>
    <w:rsid w:val="00877FB1"/>
    <w:rsid w:val="008818FF"/>
    <w:rsid w:val="00882530"/>
    <w:rsid w:val="008841D1"/>
    <w:rsid w:val="00885DFA"/>
    <w:rsid w:val="008862CA"/>
    <w:rsid w:val="00887B47"/>
    <w:rsid w:val="00891E68"/>
    <w:rsid w:val="008921E4"/>
    <w:rsid w:val="008943C3"/>
    <w:rsid w:val="008954F7"/>
    <w:rsid w:val="00895740"/>
    <w:rsid w:val="00896444"/>
    <w:rsid w:val="008A0F56"/>
    <w:rsid w:val="008A156E"/>
    <w:rsid w:val="008A2F24"/>
    <w:rsid w:val="008B2B48"/>
    <w:rsid w:val="008B54D8"/>
    <w:rsid w:val="008B5845"/>
    <w:rsid w:val="008B6036"/>
    <w:rsid w:val="008C04C1"/>
    <w:rsid w:val="008C6AB9"/>
    <w:rsid w:val="008D2B0D"/>
    <w:rsid w:val="008D74FB"/>
    <w:rsid w:val="008E06D2"/>
    <w:rsid w:val="008E3218"/>
    <w:rsid w:val="008E36E5"/>
    <w:rsid w:val="008E55C6"/>
    <w:rsid w:val="008F0522"/>
    <w:rsid w:val="008F220D"/>
    <w:rsid w:val="008F3227"/>
    <w:rsid w:val="008F3974"/>
    <w:rsid w:val="008F3F2B"/>
    <w:rsid w:val="00901A22"/>
    <w:rsid w:val="009032F8"/>
    <w:rsid w:val="009077A6"/>
    <w:rsid w:val="00910816"/>
    <w:rsid w:val="009110C7"/>
    <w:rsid w:val="00912406"/>
    <w:rsid w:val="00913166"/>
    <w:rsid w:val="0092138B"/>
    <w:rsid w:val="009271EB"/>
    <w:rsid w:val="009329A8"/>
    <w:rsid w:val="00942103"/>
    <w:rsid w:val="0096636A"/>
    <w:rsid w:val="0097069E"/>
    <w:rsid w:val="00975505"/>
    <w:rsid w:val="00977BEB"/>
    <w:rsid w:val="0098040E"/>
    <w:rsid w:val="009833A8"/>
    <w:rsid w:val="009841DB"/>
    <w:rsid w:val="00985CC6"/>
    <w:rsid w:val="00997FF8"/>
    <w:rsid w:val="009A1BBA"/>
    <w:rsid w:val="009A20C8"/>
    <w:rsid w:val="009B2B15"/>
    <w:rsid w:val="009C0B91"/>
    <w:rsid w:val="009C737E"/>
    <w:rsid w:val="009D2167"/>
    <w:rsid w:val="009D517D"/>
    <w:rsid w:val="009D6DCC"/>
    <w:rsid w:val="009E03AF"/>
    <w:rsid w:val="009E055C"/>
    <w:rsid w:val="009E1C4F"/>
    <w:rsid w:val="009E274C"/>
    <w:rsid w:val="009E2D6E"/>
    <w:rsid w:val="009E3412"/>
    <w:rsid w:val="009E4527"/>
    <w:rsid w:val="009E709D"/>
    <w:rsid w:val="009E7377"/>
    <w:rsid w:val="009F3BB5"/>
    <w:rsid w:val="009F71AF"/>
    <w:rsid w:val="00A0196C"/>
    <w:rsid w:val="00A13F16"/>
    <w:rsid w:val="00A14512"/>
    <w:rsid w:val="00A20D18"/>
    <w:rsid w:val="00A21BBF"/>
    <w:rsid w:val="00A338C1"/>
    <w:rsid w:val="00A358E3"/>
    <w:rsid w:val="00A465EC"/>
    <w:rsid w:val="00A55532"/>
    <w:rsid w:val="00A5619A"/>
    <w:rsid w:val="00A56534"/>
    <w:rsid w:val="00A60CF6"/>
    <w:rsid w:val="00A62093"/>
    <w:rsid w:val="00A709D6"/>
    <w:rsid w:val="00A713F9"/>
    <w:rsid w:val="00A820FE"/>
    <w:rsid w:val="00A82184"/>
    <w:rsid w:val="00A83B61"/>
    <w:rsid w:val="00A849CD"/>
    <w:rsid w:val="00A9220B"/>
    <w:rsid w:val="00A94831"/>
    <w:rsid w:val="00A950AC"/>
    <w:rsid w:val="00A96340"/>
    <w:rsid w:val="00AA112A"/>
    <w:rsid w:val="00AA127E"/>
    <w:rsid w:val="00AA35B3"/>
    <w:rsid w:val="00AA395D"/>
    <w:rsid w:val="00AA3F35"/>
    <w:rsid w:val="00AA69FA"/>
    <w:rsid w:val="00AB02F3"/>
    <w:rsid w:val="00AB424F"/>
    <w:rsid w:val="00AB5C1D"/>
    <w:rsid w:val="00AC05E7"/>
    <w:rsid w:val="00AD0414"/>
    <w:rsid w:val="00AD224B"/>
    <w:rsid w:val="00AD2C80"/>
    <w:rsid w:val="00AD592F"/>
    <w:rsid w:val="00AD5E60"/>
    <w:rsid w:val="00AD78EC"/>
    <w:rsid w:val="00AE3F9D"/>
    <w:rsid w:val="00AF0E79"/>
    <w:rsid w:val="00AF15C3"/>
    <w:rsid w:val="00AF3790"/>
    <w:rsid w:val="00AF50D9"/>
    <w:rsid w:val="00B01985"/>
    <w:rsid w:val="00B04B50"/>
    <w:rsid w:val="00B056F8"/>
    <w:rsid w:val="00B05D21"/>
    <w:rsid w:val="00B117B6"/>
    <w:rsid w:val="00B1376E"/>
    <w:rsid w:val="00B13D42"/>
    <w:rsid w:val="00B14717"/>
    <w:rsid w:val="00B156BB"/>
    <w:rsid w:val="00B221D8"/>
    <w:rsid w:val="00B22436"/>
    <w:rsid w:val="00B3105C"/>
    <w:rsid w:val="00B372E7"/>
    <w:rsid w:val="00B37327"/>
    <w:rsid w:val="00B37737"/>
    <w:rsid w:val="00B438A6"/>
    <w:rsid w:val="00B46B01"/>
    <w:rsid w:val="00B50FD3"/>
    <w:rsid w:val="00B5255E"/>
    <w:rsid w:val="00B54374"/>
    <w:rsid w:val="00B547E0"/>
    <w:rsid w:val="00B57059"/>
    <w:rsid w:val="00B5799A"/>
    <w:rsid w:val="00B629DE"/>
    <w:rsid w:val="00B63195"/>
    <w:rsid w:val="00B750F8"/>
    <w:rsid w:val="00B7532D"/>
    <w:rsid w:val="00B76C52"/>
    <w:rsid w:val="00B81144"/>
    <w:rsid w:val="00B8542D"/>
    <w:rsid w:val="00B96C0D"/>
    <w:rsid w:val="00B97469"/>
    <w:rsid w:val="00BB01D4"/>
    <w:rsid w:val="00BB063D"/>
    <w:rsid w:val="00BB70AA"/>
    <w:rsid w:val="00BC6B81"/>
    <w:rsid w:val="00BD210F"/>
    <w:rsid w:val="00BD62C9"/>
    <w:rsid w:val="00BD6FCE"/>
    <w:rsid w:val="00BD7109"/>
    <w:rsid w:val="00BE43FA"/>
    <w:rsid w:val="00BE4EDB"/>
    <w:rsid w:val="00BF1158"/>
    <w:rsid w:val="00BF4C75"/>
    <w:rsid w:val="00BF5DCE"/>
    <w:rsid w:val="00C04361"/>
    <w:rsid w:val="00C04E00"/>
    <w:rsid w:val="00C101C3"/>
    <w:rsid w:val="00C15885"/>
    <w:rsid w:val="00C16D57"/>
    <w:rsid w:val="00C174C8"/>
    <w:rsid w:val="00C250D4"/>
    <w:rsid w:val="00C3058F"/>
    <w:rsid w:val="00C32067"/>
    <w:rsid w:val="00C33E90"/>
    <w:rsid w:val="00C368DD"/>
    <w:rsid w:val="00C373D8"/>
    <w:rsid w:val="00C37C58"/>
    <w:rsid w:val="00C42BDE"/>
    <w:rsid w:val="00C439FE"/>
    <w:rsid w:val="00C44DC5"/>
    <w:rsid w:val="00C46556"/>
    <w:rsid w:val="00C53B03"/>
    <w:rsid w:val="00C5601D"/>
    <w:rsid w:val="00C62461"/>
    <w:rsid w:val="00C6254D"/>
    <w:rsid w:val="00C63981"/>
    <w:rsid w:val="00C73A56"/>
    <w:rsid w:val="00C94804"/>
    <w:rsid w:val="00C959CC"/>
    <w:rsid w:val="00C963B4"/>
    <w:rsid w:val="00CA1D81"/>
    <w:rsid w:val="00CB2FB0"/>
    <w:rsid w:val="00CB3402"/>
    <w:rsid w:val="00CB54D5"/>
    <w:rsid w:val="00CC3BF6"/>
    <w:rsid w:val="00CC496E"/>
    <w:rsid w:val="00CC612B"/>
    <w:rsid w:val="00CC6FF3"/>
    <w:rsid w:val="00CE27CB"/>
    <w:rsid w:val="00CE3826"/>
    <w:rsid w:val="00CE3E2D"/>
    <w:rsid w:val="00CE6386"/>
    <w:rsid w:val="00CE66C7"/>
    <w:rsid w:val="00CE67C9"/>
    <w:rsid w:val="00CE7682"/>
    <w:rsid w:val="00CE7CD9"/>
    <w:rsid w:val="00CF1DEC"/>
    <w:rsid w:val="00CF489F"/>
    <w:rsid w:val="00CF673C"/>
    <w:rsid w:val="00D03975"/>
    <w:rsid w:val="00D054F5"/>
    <w:rsid w:val="00D151B0"/>
    <w:rsid w:val="00D21893"/>
    <w:rsid w:val="00D27F7C"/>
    <w:rsid w:val="00D32E0D"/>
    <w:rsid w:val="00D32FBD"/>
    <w:rsid w:val="00D518E8"/>
    <w:rsid w:val="00D529C3"/>
    <w:rsid w:val="00D55F14"/>
    <w:rsid w:val="00D56192"/>
    <w:rsid w:val="00D63D1C"/>
    <w:rsid w:val="00D66678"/>
    <w:rsid w:val="00D679EC"/>
    <w:rsid w:val="00D67EFC"/>
    <w:rsid w:val="00D760FE"/>
    <w:rsid w:val="00D80BE6"/>
    <w:rsid w:val="00D8286A"/>
    <w:rsid w:val="00D82FF4"/>
    <w:rsid w:val="00D8307B"/>
    <w:rsid w:val="00D84B21"/>
    <w:rsid w:val="00D86BAB"/>
    <w:rsid w:val="00D870F2"/>
    <w:rsid w:val="00D90057"/>
    <w:rsid w:val="00D91314"/>
    <w:rsid w:val="00D95D1C"/>
    <w:rsid w:val="00D97AA2"/>
    <w:rsid w:val="00DA159A"/>
    <w:rsid w:val="00DA3A29"/>
    <w:rsid w:val="00DB193A"/>
    <w:rsid w:val="00DB5181"/>
    <w:rsid w:val="00DB765E"/>
    <w:rsid w:val="00DC02F4"/>
    <w:rsid w:val="00DC69E3"/>
    <w:rsid w:val="00DD1728"/>
    <w:rsid w:val="00DD748B"/>
    <w:rsid w:val="00DE0F7A"/>
    <w:rsid w:val="00DE2C74"/>
    <w:rsid w:val="00DE3B92"/>
    <w:rsid w:val="00DE5A66"/>
    <w:rsid w:val="00DF31B8"/>
    <w:rsid w:val="00DF5709"/>
    <w:rsid w:val="00DF6F57"/>
    <w:rsid w:val="00E12F11"/>
    <w:rsid w:val="00E22EFC"/>
    <w:rsid w:val="00E23611"/>
    <w:rsid w:val="00E31CB6"/>
    <w:rsid w:val="00E438B7"/>
    <w:rsid w:val="00E45B45"/>
    <w:rsid w:val="00E477AB"/>
    <w:rsid w:val="00E5495C"/>
    <w:rsid w:val="00E54BA3"/>
    <w:rsid w:val="00E54D6D"/>
    <w:rsid w:val="00E56199"/>
    <w:rsid w:val="00E621E8"/>
    <w:rsid w:val="00E623AA"/>
    <w:rsid w:val="00E623E5"/>
    <w:rsid w:val="00E6379F"/>
    <w:rsid w:val="00E67C55"/>
    <w:rsid w:val="00E756C6"/>
    <w:rsid w:val="00E7649E"/>
    <w:rsid w:val="00E7742F"/>
    <w:rsid w:val="00E80FA1"/>
    <w:rsid w:val="00E82110"/>
    <w:rsid w:val="00E833CB"/>
    <w:rsid w:val="00E909A8"/>
    <w:rsid w:val="00E96D76"/>
    <w:rsid w:val="00EA0012"/>
    <w:rsid w:val="00EA1A97"/>
    <w:rsid w:val="00EA2055"/>
    <w:rsid w:val="00EB47A4"/>
    <w:rsid w:val="00EB5802"/>
    <w:rsid w:val="00EB7FD4"/>
    <w:rsid w:val="00EC416D"/>
    <w:rsid w:val="00ED199B"/>
    <w:rsid w:val="00ED41C3"/>
    <w:rsid w:val="00ED4BD6"/>
    <w:rsid w:val="00EE7264"/>
    <w:rsid w:val="00EE774E"/>
    <w:rsid w:val="00EF409D"/>
    <w:rsid w:val="00F05119"/>
    <w:rsid w:val="00F05205"/>
    <w:rsid w:val="00F0726D"/>
    <w:rsid w:val="00F113D5"/>
    <w:rsid w:val="00F15F01"/>
    <w:rsid w:val="00F17D9F"/>
    <w:rsid w:val="00F226A5"/>
    <w:rsid w:val="00F226E1"/>
    <w:rsid w:val="00F230DA"/>
    <w:rsid w:val="00F23773"/>
    <w:rsid w:val="00F23E81"/>
    <w:rsid w:val="00F25670"/>
    <w:rsid w:val="00F25BBB"/>
    <w:rsid w:val="00F274C3"/>
    <w:rsid w:val="00F3113D"/>
    <w:rsid w:val="00F362AD"/>
    <w:rsid w:val="00F56BDC"/>
    <w:rsid w:val="00F64B22"/>
    <w:rsid w:val="00F7091A"/>
    <w:rsid w:val="00F72932"/>
    <w:rsid w:val="00F77755"/>
    <w:rsid w:val="00F814FF"/>
    <w:rsid w:val="00F903AF"/>
    <w:rsid w:val="00F91D1D"/>
    <w:rsid w:val="00F92BD9"/>
    <w:rsid w:val="00F93835"/>
    <w:rsid w:val="00F95A6C"/>
    <w:rsid w:val="00FA65D8"/>
    <w:rsid w:val="00FA6CFF"/>
    <w:rsid w:val="00FB1AFA"/>
    <w:rsid w:val="00FB381C"/>
    <w:rsid w:val="00FB6DE9"/>
    <w:rsid w:val="00FD0692"/>
    <w:rsid w:val="00FD08F3"/>
    <w:rsid w:val="00FD1CF1"/>
    <w:rsid w:val="00FD1DE0"/>
    <w:rsid w:val="00FD43DB"/>
    <w:rsid w:val="00FE3F98"/>
    <w:rsid w:val="00FE44FE"/>
    <w:rsid w:val="00FE4A34"/>
    <w:rsid w:val="00FE69DE"/>
    <w:rsid w:val="00FE764B"/>
    <w:rsid w:val="00FF1A20"/>
    <w:rsid w:val="00FF2ADF"/>
    <w:rsid w:val="00FF64C2"/>
    <w:rsid w:val="00FF7D3A"/>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C24F"/>
  <w15:docId w15:val="{D3B3EE56-9494-4E55-AC53-F958B5B7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2F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85C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C02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92138B"/>
    <w:pPr>
      <w:keepNext/>
      <w:widowControl w:val="0"/>
      <w:tabs>
        <w:tab w:val="left" w:pos="-1440"/>
        <w:tab w:val="left" w:pos="-720"/>
      </w:tabs>
      <w:suppressAutoHyphens/>
      <w:jc w:val="center"/>
      <w:outlineLvl w:val="2"/>
    </w:pPr>
    <w:rPr>
      <w:b/>
      <w:sz w:val="3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2138B"/>
    <w:rPr>
      <w:rFonts w:ascii="Times New Roman" w:eastAsia="Times New Roman" w:hAnsi="Times New Roman" w:cs="Times New Roman"/>
      <w:b/>
      <w:sz w:val="36"/>
      <w:szCs w:val="20"/>
    </w:rPr>
  </w:style>
  <w:style w:type="paragraph" w:styleId="Dokumentoinaostekstas">
    <w:name w:val="endnote text"/>
    <w:basedOn w:val="prastasis"/>
    <w:link w:val="DokumentoinaostekstasDiagrama"/>
    <w:semiHidden/>
    <w:rsid w:val="0092138B"/>
    <w:pPr>
      <w:widowControl w:val="0"/>
    </w:pPr>
    <w:rPr>
      <w:szCs w:val="20"/>
    </w:rPr>
  </w:style>
  <w:style w:type="character" w:customStyle="1" w:styleId="DokumentoinaostekstasDiagrama">
    <w:name w:val="Dokumento išnašos tekstas Diagrama"/>
    <w:basedOn w:val="Numatytasispastraiposriftas"/>
    <w:link w:val="Dokumentoinaostekstas"/>
    <w:semiHidden/>
    <w:rsid w:val="0092138B"/>
    <w:rPr>
      <w:rFonts w:ascii="Times New Roman" w:eastAsia="Times New Roman" w:hAnsi="Times New Roman" w:cs="Times New Roman"/>
      <w:sz w:val="24"/>
      <w:szCs w:val="20"/>
    </w:rPr>
  </w:style>
  <w:style w:type="character" w:styleId="Hipersaitas">
    <w:name w:val="Hyperlink"/>
    <w:rsid w:val="0092138B"/>
    <w:rPr>
      <w:color w:val="0000FF"/>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rsid w:val="0092138B"/>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92138B"/>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92138B"/>
    <w:pPr>
      <w:tabs>
        <w:tab w:val="center" w:pos="4819"/>
        <w:tab w:val="right" w:pos="9638"/>
      </w:tabs>
    </w:pPr>
  </w:style>
  <w:style w:type="character" w:customStyle="1" w:styleId="PoratDiagrama">
    <w:name w:val="Poraštė Diagrama"/>
    <w:basedOn w:val="Numatytasispastraiposriftas"/>
    <w:link w:val="Porat"/>
    <w:uiPriority w:val="99"/>
    <w:rsid w:val="0092138B"/>
    <w:rPr>
      <w:rFonts w:ascii="Times New Roman" w:eastAsia="Times New Roman" w:hAnsi="Times New Roman" w:cs="Times New Roman"/>
      <w:sz w:val="24"/>
      <w:szCs w:val="24"/>
      <w:lang w:val="en-GB"/>
    </w:rPr>
  </w:style>
  <w:style w:type="character" w:styleId="Puslapionumeris">
    <w:name w:val="page number"/>
    <w:basedOn w:val="Numatytasispastraiposriftas"/>
    <w:rsid w:val="0092138B"/>
  </w:style>
  <w:style w:type="character" w:styleId="Grietas">
    <w:name w:val="Strong"/>
    <w:basedOn w:val="Numatytasispastraiposriftas"/>
    <w:uiPriority w:val="22"/>
    <w:qFormat/>
    <w:rsid w:val="0092138B"/>
    <w:rPr>
      <w:b/>
      <w:bCs/>
    </w:rPr>
  </w:style>
  <w:style w:type="paragraph" w:styleId="Sraopastraipa">
    <w:name w:val="List Paragraph"/>
    <w:basedOn w:val="prastasis"/>
    <w:uiPriority w:val="34"/>
    <w:qFormat/>
    <w:rsid w:val="0092138B"/>
    <w:pPr>
      <w:ind w:left="720"/>
      <w:contextualSpacing/>
    </w:pPr>
    <w:rPr>
      <w:rFonts w:ascii="Calibri" w:hAnsi="Calibri"/>
      <w:lang w:val="en-US"/>
    </w:rPr>
  </w:style>
  <w:style w:type="paragraph" w:styleId="Debesliotekstas">
    <w:name w:val="Balloon Text"/>
    <w:basedOn w:val="prastasis"/>
    <w:link w:val="DebesliotekstasDiagrama"/>
    <w:uiPriority w:val="99"/>
    <w:semiHidden/>
    <w:unhideWhenUsed/>
    <w:rsid w:val="009213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138B"/>
    <w:rPr>
      <w:rFonts w:ascii="Tahoma" w:eastAsia="Times New Roman" w:hAnsi="Tahoma" w:cs="Tahoma"/>
      <w:sz w:val="16"/>
      <w:szCs w:val="16"/>
      <w:lang w:val="en-GB"/>
    </w:rPr>
  </w:style>
  <w:style w:type="paragraph" w:styleId="prastasiniatinklio">
    <w:name w:val="Normal (Web)"/>
    <w:basedOn w:val="prastasis"/>
    <w:uiPriority w:val="99"/>
    <w:semiHidden/>
    <w:unhideWhenUsed/>
    <w:rsid w:val="007652CE"/>
    <w:pPr>
      <w:spacing w:before="100" w:beforeAutospacing="1" w:after="100" w:afterAutospacing="1"/>
    </w:pPr>
    <w:rPr>
      <w:lang w:eastAsia="lt-LT"/>
    </w:rPr>
  </w:style>
  <w:style w:type="character" w:customStyle="1" w:styleId="Antrat1Diagrama">
    <w:name w:val="Antraštė 1 Diagrama"/>
    <w:basedOn w:val="Numatytasispastraiposriftas"/>
    <w:link w:val="Antrat1"/>
    <w:uiPriority w:val="9"/>
    <w:rsid w:val="00985CC6"/>
    <w:rPr>
      <w:rFonts w:asciiTheme="majorHAnsi" w:eastAsiaTheme="majorEastAsia" w:hAnsiTheme="majorHAnsi" w:cstheme="majorBidi"/>
      <w:b/>
      <w:bCs/>
      <w:color w:val="365F91" w:themeColor="accent1" w:themeShade="BF"/>
      <w:sz w:val="28"/>
      <w:szCs w:val="28"/>
      <w:lang w:val="en-GB"/>
    </w:rPr>
  </w:style>
  <w:style w:type="character" w:customStyle="1" w:styleId="skypepnhprintcontainer">
    <w:name w:val="skype_pnh_print_container"/>
    <w:basedOn w:val="Numatytasispastraiposriftas"/>
    <w:rsid w:val="000E0351"/>
  </w:style>
  <w:style w:type="character" w:customStyle="1" w:styleId="Antrat2Diagrama">
    <w:name w:val="Antraštė 2 Diagrama"/>
    <w:basedOn w:val="Numatytasispastraiposriftas"/>
    <w:link w:val="Antrat2"/>
    <w:uiPriority w:val="9"/>
    <w:semiHidden/>
    <w:rsid w:val="00DC02F4"/>
    <w:rPr>
      <w:rFonts w:asciiTheme="majorHAnsi" w:eastAsiaTheme="majorEastAsia" w:hAnsiTheme="majorHAnsi" w:cstheme="majorBidi"/>
      <w:b/>
      <w:bCs/>
      <w:color w:val="4F81BD" w:themeColor="accent1"/>
      <w:sz w:val="26"/>
      <w:szCs w:val="26"/>
      <w:lang w:val="en-GB"/>
    </w:rPr>
  </w:style>
  <w:style w:type="table" w:customStyle="1" w:styleId="TableGrid1">
    <w:name w:val="Table Grid1"/>
    <w:basedOn w:val="prastojilentel"/>
    <w:next w:val="Lentelstinklelis"/>
    <w:uiPriority w:val="59"/>
    <w:rsid w:val="0086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025CDB"/>
    <w:pPr>
      <w:suppressAutoHyphens/>
      <w:spacing w:before="120" w:after="120"/>
      <w:ind w:left="1418" w:hanging="567"/>
      <w:jc w:val="both"/>
    </w:pPr>
    <w:rPr>
      <w:szCs w:val="20"/>
      <w:lang w:eastAsia="ar-SA"/>
    </w:rPr>
  </w:style>
  <w:style w:type="paragraph" w:customStyle="1" w:styleId="a">
    <w:name w:val="ų"/>
    <w:basedOn w:val="prastasis"/>
    <w:rsid w:val="00025CDB"/>
    <w:pPr>
      <w:numPr>
        <w:ilvl w:val="1"/>
        <w:numId w:val="15"/>
      </w:numPr>
      <w:suppressAutoHyphens/>
      <w:ind w:left="1777"/>
      <w:jc w:val="both"/>
    </w:pPr>
    <w:rPr>
      <w:lang w:eastAsia="ar-SA"/>
    </w:rPr>
  </w:style>
  <w:style w:type="paragraph" w:styleId="Pavadinimas">
    <w:name w:val="Title"/>
    <w:basedOn w:val="prastasis"/>
    <w:link w:val="PavadinimasDiagrama"/>
    <w:qFormat/>
    <w:rsid w:val="00025CDB"/>
    <w:pPr>
      <w:jc w:val="center"/>
    </w:pPr>
    <w:rPr>
      <w:b/>
      <w:szCs w:val="20"/>
    </w:rPr>
  </w:style>
  <w:style w:type="character" w:customStyle="1" w:styleId="PavadinimasDiagrama">
    <w:name w:val="Pavadinimas Diagrama"/>
    <w:basedOn w:val="Numatytasispastraiposriftas"/>
    <w:link w:val="Pavadinimas"/>
    <w:rsid w:val="00025CDB"/>
    <w:rPr>
      <w:rFonts w:ascii="Times New Roman" w:eastAsia="Times New Roman" w:hAnsi="Times New Roman" w:cs="Times New Roman"/>
      <w:b/>
      <w:sz w:val="24"/>
      <w:szCs w:val="20"/>
    </w:rPr>
  </w:style>
  <w:style w:type="character" w:customStyle="1" w:styleId="santared1">
    <w:name w:val="santa_red1"/>
    <w:rsid w:val="00025CDB"/>
    <w:rPr>
      <w:color w:val="800000"/>
    </w:rPr>
  </w:style>
  <w:style w:type="paragraph" w:customStyle="1" w:styleId="BodyText1">
    <w:name w:val="Body Text1"/>
    <w:rsid w:val="00AF15C3"/>
    <w:pPr>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734B8C"/>
    <w:rPr>
      <w:sz w:val="16"/>
      <w:szCs w:val="16"/>
    </w:rPr>
  </w:style>
  <w:style w:type="paragraph" w:styleId="Komentarotekstas">
    <w:name w:val="annotation text"/>
    <w:basedOn w:val="prastasis"/>
    <w:link w:val="KomentarotekstasDiagrama"/>
    <w:uiPriority w:val="99"/>
    <w:semiHidden/>
    <w:unhideWhenUsed/>
    <w:rsid w:val="00734B8C"/>
    <w:pPr>
      <w:suppressAutoHyphens/>
    </w:pPr>
    <w:rPr>
      <w:sz w:val="20"/>
      <w:szCs w:val="20"/>
      <w:lang w:eastAsia="ar-SA"/>
    </w:rPr>
  </w:style>
  <w:style w:type="character" w:customStyle="1" w:styleId="KomentarotekstasDiagrama">
    <w:name w:val="Komentaro tekstas Diagrama"/>
    <w:basedOn w:val="Numatytasispastraiposriftas"/>
    <w:link w:val="Komentarotekstas"/>
    <w:uiPriority w:val="99"/>
    <w:semiHidden/>
    <w:rsid w:val="00734B8C"/>
    <w:rPr>
      <w:rFonts w:ascii="Times New Roman" w:eastAsia="Times New Roman" w:hAnsi="Times New Roman" w:cs="Times New Roman"/>
      <w:sz w:val="20"/>
      <w:szCs w:val="20"/>
      <w:lang w:eastAsia="ar-SA"/>
    </w:rPr>
  </w:style>
  <w:style w:type="paragraph" w:customStyle="1" w:styleId="Default">
    <w:name w:val="Default"/>
    <w:rsid w:val="0031561E"/>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99"/>
    <w:qFormat/>
    <w:rsid w:val="0063563D"/>
    <w:pPr>
      <w:spacing w:after="0" w:line="240" w:lineRule="auto"/>
    </w:pPr>
    <w:rPr>
      <w:rFonts w:ascii="Calibri" w:eastAsia="Calibri" w:hAnsi="Calibri" w:cs="Calibri"/>
      <w:lang w:val="en-US"/>
    </w:rPr>
  </w:style>
  <w:style w:type="table" w:customStyle="1" w:styleId="TableGrid6">
    <w:name w:val="Table Grid6"/>
    <w:basedOn w:val="prastojilentel"/>
    <w:next w:val="Lentelstinklelis"/>
    <w:uiPriority w:val="39"/>
    <w:rsid w:val="00353A5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ma">
    <w:name w:val="annotation subject"/>
    <w:basedOn w:val="Komentarotekstas"/>
    <w:next w:val="Komentarotekstas"/>
    <w:link w:val="KomentarotemaDiagrama"/>
    <w:uiPriority w:val="99"/>
    <w:semiHidden/>
    <w:unhideWhenUsed/>
    <w:rsid w:val="006007FA"/>
    <w:pPr>
      <w:suppressAutoHyphens w:val="0"/>
    </w:pPr>
    <w:rPr>
      <w:b/>
      <w:bCs/>
      <w:lang w:eastAsia="en-US"/>
    </w:rPr>
  </w:style>
  <w:style w:type="character" w:customStyle="1" w:styleId="KomentarotemaDiagrama">
    <w:name w:val="Komentaro tema Diagrama"/>
    <w:basedOn w:val="KomentarotekstasDiagrama"/>
    <w:link w:val="Komentarotema"/>
    <w:uiPriority w:val="99"/>
    <w:semiHidden/>
    <w:rsid w:val="006007FA"/>
    <w:rPr>
      <w:rFonts w:ascii="Times New Roman" w:eastAsia="Times New Roman" w:hAnsi="Times New Roman" w:cs="Times New Roman"/>
      <w:b/>
      <w:bCs/>
      <w:sz w:val="20"/>
      <w:szCs w:val="20"/>
      <w:lang w:eastAsia="ar-SA"/>
    </w:rPr>
  </w:style>
  <w:style w:type="character" w:styleId="Neapdorotaspaminjimas">
    <w:name w:val="Unresolved Mention"/>
    <w:basedOn w:val="Numatytasispastraiposriftas"/>
    <w:uiPriority w:val="99"/>
    <w:semiHidden/>
    <w:unhideWhenUsed/>
    <w:rsid w:val="0054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502">
      <w:bodyDiv w:val="1"/>
      <w:marLeft w:val="0"/>
      <w:marRight w:val="0"/>
      <w:marTop w:val="0"/>
      <w:marBottom w:val="0"/>
      <w:divBdr>
        <w:top w:val="none" w:sz="0" w:space="0" w:color="auto"/>
        <w:left w:val="none" w:sz="0" w:space="0" w:color="auto"/>
        <w:bottom w:val="none" w:sz="0" w:space="0" w:color="auto"/>
        <w:right w:val="none" w:sz="0" w:space="0" w:color="auto"/>
      </w:divBdr>
    </w:div>
    <w:div w:id="38208526">
      <w:bodyDiv w:val="1"/>
      <w:marLeft w:val="0"/>
      <w:marRight w:val="0"/>
      <w:marTop w:val="0"/>
      <w:marBottom w:val="0"/>
      <w:divBdr>
        <w:top w:val="none" w:sz="0" w:space="0" w:color="auto"/>
        <w:left w:val="none" w:sz="0" w:space="0" w:color="auto"/>
        <w:bottom w:val="none" w:sz="0" w:space="0" w:color="auto"/>
        <w:right w:val="none" w:sz="0" w:space="0" w:color="auto"/>
      </w:divBdr>
    </w:div>
    <w:div w:id="43065094">
      <w:bodyDiv w:val="1"/>
      <w:marLeft w:val="0"/>
      <w:marRight w:val="0"/>
      <w:marTop w:val="0"/>
      <w:marBottom w:val="0"/>
      <w:divBdr>
        <w:top w:val="none" w:sz="0" w:space="0" w:color="auto"/>
        <w:left w:val="none" w:sz="0" w:space="0" w:color="auto"/>
        <w:bottom w:val="none" w:sz="0" w:space="0" w:color="auto"/>
        <w:right w:val="none" w:sz="0" w:space="0" w:color="auto"/>
      </w:divBdr>
    </w:div>
    <w:div w:id="92289314">
      <w:bodyDiv w:val="1"/>
      <w:marLeft w:val="0"/>
      <w:marRight w:val="0"/>
      <w:marTop w:val="0"/>
      <w:marBottom w:val="0"/>
      <w:divBdr>
        <w:top w:val="none" w:sz="0" w:space="0" w:color="auto"/>
        <w:left w:val="none" w:sz="0" w:space="0" w:color="auto"/>
        <w:bottom w:val="none" w:sz="0" w:space="0" w:color="auto"/>
        <w:right w:val="none" w:sz="0" w:space="0" w:color="auto"/>
      </w:divBdr>
    </w:div>
    <w:div w:id="139344132">
      <w:bodyDiv w:val="1"/>
      <w:marLeft w:val="0"/>
      <w:marRight w:val="0"/>
      <w:marTop w:val="0"/>
      <w:marBottom w:val="0"/>
      <w:divBdr>
        <w:top w:val="none" w:sz="0" w:space="0" w:color="auto"/>
        <w:left w:val="none" w:sz="0" w:space="0" w:color="auto"/>
        <w:bottom w:val="none" w:sz="0" w:space="0" w:color="auto"/>
        <w:right w:val="none" w:sz="0" w:space="0" w:color="auto"/>
      </w:divBdr>
    </w:div>
    <w:div w:id="146433817">
      <w:bodyDiv w:val="1"/>
      <w:marLeft w:val="0"/>
      <w:marRight w:val="0"/>
      <w:marTop w:val="0"/>
      <w:marBottom w:val="0"/>
      <w:divBdr>
        <w:top w:val="none" w:sz="0" w:space="0" w:color="auto"/>
        <w:left w:val="none" w:sz="0" w:space="0" w:color="auto"/>
        <w:bottom w:val="none" w:sz="0" w:space="0" w:color="auto"/>
        <w:right w:val="none" w:sz="0" w:space="0" w:color="auto"/>
      </w:divBdr>
    </w:div>
    <w:div w:id="210962389">
      <w:bodyDiv w:val="1"/>
      <w:marLeft w:val="0"/>
      <w:marRight w:val="0"/>
      <w:marTop w:val="0"/>
      <w:marBottom w:val="0"/>
      <w:divBdr>
        <w:top w:val="none" w:sz="0" w:space="0" w:color="auto"/>
        <w:left w:val="none" w:sz="0" w:space="0" w:color="auto"/>
        <w:bottom w:val="none" w:sz="0" w:space="0" w:color="auto"/>
        <w:right w:val="none" w:sz="0" w:space="0" w:color="auto"/>
      </w:divBdr>
    </w:div>
    <w:div w:id="215514770">
      <w:bodyDiv w:val="1"/>
      <w:marLeft w:val="0"/>
      <w:marRight w:val="0"/>
      <w:marTop w:val="0"/>
      <w:marBottom w:val="0"/>
      <w:divBdr>
        <w:top w:val="none" w:sz="0" w:space="0" w:color="auto"/>
        <w:left w:val="none" w:sz="0" w:space="0" w:color="auto"/>
        <w:bottom w:val="none" w:sz="0" w:space="0" w:color="auto"/>
        <w:right w:val="none" w:sz="0" w:space="0" w:color="auto"/>
      </w:divBdr>
    </w:div>
    <w:div w:id="240679117">
      <w:bodyDiv w:val="1"/>
      <w:marLeft w:val="0"/>
      <w:marRight w:val="0"/>
      <w:marTop w:val="0"/>
      <w:marBottom w:val="0"/>
      <w:divBdr>
        <w:top w:val="none" w:sz="0" w:space="0" w:color="auto"/>
        <w:left w:val="none" w:sz="0" w:space="0" w:color="auto"/>
        <w:bottom w:val="none" w:sz="0" w:space="0" w:color="auto"/>
        <w:right w:val="none" w:sz="0" w:space="0" w:color="auto"/>
      </w:divBdr>
    </w:div>
    <w:div w:id="241303642">
      <w:bodyDiv w:val="1"/>
      <w:marLeft w:val="0"/>
      <w:marRight w:val="0"/>
      <w:marTop w:val="0"/>
      <w:marBottom w:val="0"/>
      <w:divBdr>
        <w:top w:val="none" w:sz="0" w:space="0" w:color="auto"/>
        <w:left w:val="none" w:sz="0" w:space="0" w:color="auto"/>
        <w:bottom w:val="none" w:sz="0" w:space="0" w:color="auto"/>
        <w:right w:val="none" w:sz="0" w:space="0" w:color="auto"/>
      </w:divBdr>
    </w:div>
    <w:div w:id="322126276">
      <w:bodyDiv w:val="1"/>
      <w:marLeft w:val="0"/>
      <w:marRight w:val="0"/>
      <w:marTop w:val="0"/>
      <w:marBottom w:val="0"/>
      <w:divBdr>
        <w:top w:val="none" w:sz="0" w:space="0" w:color="auto"/>
        <w:left w:val="none" w:sz="0" w:space="0" w:color="auto"/>
        <w:bottom w:val="none" w:sz="0" w:space="0" w:color="auto"/>
        <w:right w:val="none" w:sz="0" w:space="0" w:color="auto"/>
      </w:divBdr>
    </w:div>
    <w:div w:id="382287693">
      <w:bodyDiv w:val="1"/>
      <w:marLeft w:val="0"/>
      <w:marRight w:val="0"/>
      <w:marTop w:val="0"/>
      <w:marBottom w:val="0"/>
      <w:divBdr>
        <w:top w:val="none" w:sz="0" w:space="0" w:color="auto"/>
        <w:left w:val="none" w:sz="0" w:space="0" w:color="auto"/>
        <w:bottom w:val="none" w:sz="0" w:space="0" w:color="auto"/>
        <w:right w:val="none" w:sz="0" w:space="0" w:color="auto"/>
      </w:divBdr>
    </w:div>
    <w:div w:id="400716622">
      <w:bodyDiv w:val="1"/>
      <w:marLeft w:val="0"/>
      <w:marRight w:val="0"/>
      <w:marTop w:val="0"/>
      <w:marBottom w:val="0"/>
      <w:divBdr>
        <w:top w:val="none" w:sz="0" w:space="0" w:color="auto"/>
        <w:left w:val="none" w:sz="0" w:space="0" w:color="auto"/>
        <w:bottom w:val="none" w:sz="0" w:space="0" w:color="auto"/>
        <w:right w:val="none" w:sz="0" w:space="0" w:color="auto"/>
      </w:divBdr>
    </w:div>
    <w:div w:id="414521685">
      <w:bodyDiv w:val="1"/>
      <w:marLeft w:val="0"/>
      <w:marRight w:val="0"/>
      <w:marTop w:val="0"/>
      <w:marBottom w:val="0"/>
      <w:divBdr>
        <w:top w:val="none" w:sz="0" w:space="0" w:color="auto"/>
        <w:left w:val="none" w:sz="0" w:space="0" w:color="auto"/>
        <w:bottom w:val="none" w:sz="0" w:space="0" w:color="auto"/>
        <w:right w:val="none" w:sz="0" w:space="0" w:color="auto"/>
      </w:divBdr>
    </w:div>
    <w:div w:id="428818539">
      <w:bodyDiv w:val="1"/>
      <w:marLeft w:val="0"/>
      <w:marRight w:val="0"/>
      <w:marTop w:val="0"/>
      <w:marBottom w:val="0"/>
      <w:divBdr>
        <w:top w:val="none" w:sz="0" w:space="0" w:color="auto"/>
        <w:left w:val="none" w:sz="0" w:space="0" w:color="auto"/>
        <w:bottom w:val="none" w:sz="0" w:space="0" w:color="auto"/>
        <w:right w:val="none" w:sz="0" w:space="0" w:color="auto"/>
      </w:divBdr>
    </w:div>
    <w:div w:id="456459022">
      <w:bodyDiv w:val="1"/>
      <w:marLeft w:val="0"/>
      <w:marRight w:val="0"/>
      <w:marTop w:val="0"/>
      <w:marBottom w:val="0"/>
      <w:divBdr>
        <w:top w:val="none" w:sz="0" w:space="0" w:color="auto"/>
        <w:left w:val="none" w:sz="0" w:space="0" w:color="auto"/>
        <w:bottom w:val="none" w:sz="0" w:space="0" w:color="auto"/>
        <w:right w:val="none" w:sz="0" w:space="0" w:color="auto"/>
      </w:divBdr>
    </w:div>
    <w:div w:id="495730201">
      <w:bodyDiv w:val="1"/>
      <w:marLeft w:val="0"/>
      <w:marRight w:val="0"/>
      <w:marTop w:val="0"/>
      <w:marBottom w:val="0"/>
      <w:divBdr>
        <w:top w:val="none" w:sz="0" w:space="0" w:color="auto"/>
        <w:left w:val="none" w:sz="0" w:space="0" w:color="auto"/>
        <w:bottom w:val="none" w:sz="0" w:space="0" w:color="auto"/>
        <w:right w:val="none" w:sz="0" w:space="0" w:color="auto"/>
      </w:divBdr>
    </w:div>
    <w:div w:id="519515787">
      <w:bodyDiv w:val="1"/>
      <w:marLeft w:val="0"/>
      <w:marRight w:val="0"/>
      <w:marTop w:val="0"/>
      <w:marBottom w:val="0"/>
      <w:divBdr>
        <w:top w:val="none" w:sz="0" w:space="0" w:color="auto"/>
        <w:left w:val="none" w:sz="0" w:space="0" w:color="auto"/>
        <w:bottom w:val="none" w:sz="0" w:space="0" w:color="auto"/>
        <w:right w:val="none" w:sz="0" w:space="0" w:color="auto"/>
      </w:divBdr>
    </w:div>
    <w:div w:id="561138314">
      <w:bodyDiv w:val="1"/>
      <w:marLeft w:val="0"/>
      <w:marRight w:val="0"/>
      <w:marTop w:val="0"/>
      <w:marBottom w:val="0"/>
      <w:divBdr>
        <w:top w:val="none" w:sz="0" w:space="0" w:color="auto"/>
        <w:left w:val="none" w:sz="0" w:space="0" w:color="auto"/>
        <w:bottom w:val="none" w:sz="0" w:space="0" w:color="auto"/>
        <w:right w:val="none" w:sz="0" w:space="0" w:color="auto"/>
      </w:divBdr>
    </w:div>
    <w:div w:id="585766639">
      <w:bodyDiv w:val="1"/>
      <w:marLeft w:val="0"/>
      <w:marRight w:val="0"/>
      <w:marTop w:val="0"/>
      <w:marBottom w:val="0"/>
      <w:divBdr>
        <w:top w:val="none" w:sz="0" w:space="0" w:color="auto"/>
        <w:left w:val="none" w:sz="0" w:space="0" w:color="auto"/>
        <w:bottom w:val="none" w:sz="0" w:space="0" w:color="auto"/>
        <w:right w:val="none" w:sz="0" w:space="0" w:color="auto"/>
      </w:divBdr>
    </w:div>
    <w:div w:id="643122619">
      <w:bodyDiv w:val="1"/>
      <w:marLeft w:val="0"/>
      <w:marRight w:val="0"/>
      <w:marTop w:val="0"/>
      <w:marBottom w:val="0"/>
      <w:divBdr>
        <w:top w:val="none" w:sz="0" w:space="0" w:color="auto"/>
        <w:left w:val="none" w:sz="0" w:space="0" w:color="auto"/>
        <w:bottom w:val="none" w:sz="0" w:space="0" w:color="auto"/>
        <w:right w:val="none" w:sz="0" w:space="0" w:color="auto"/>
      </w:divBdr>
    </w:div>
    <w:div w:id="662976790">
      <w:bodyDiv w:val="1"/>
      <w:marLeft w:val="0"/>
      <w:marRight w:val="0"/>
      <w:marTop w:val="0"/>
      <w:marBottom w:val="0"/>
      <w:divBdr>
        <w:top w:val="none" w:sz="0" w:space="0" w:color="auto"/>
        <w:left w:val="none" w:sz="0" w:space="0" w:color="auto"/>
        <w:bottom w:val="none" w:sz="0" w:space="0" w:color="auto"/>
        <w:right w:val="none" w:sz="0" w:space="0" w:color="auto"/>
      </w:divBdr>
    </w:div>
    <w:div w:id="706879817">
      <w:bodyDiv w:val="1"/>
      <w:marLeft w:val="0"/>
      <w:marRight w:val="0"/>
      <w:marTop w:val="0"/>
      <w:marBottom w:val="0"/>
      <w:divBdr>
        <w:top w:val="none" w:sz="0" w:space="0" w:color="auto"/>
        <w:left w:val="none" w:sz="0" w:space="0" w:color="auto"/>
        <w:bottom w:val="none" w:sz="0" w:space="0" w:color="auto"/>
        <w:right w:val="none" w:sz="0" w:space="0" w:color="auto"/>
      </w:divBdr>
    </w:div>
    <w:div w:id="711348696">
      <w:bodyDiv w:val="1"/>
      <w:marLeft w:val="0"/>
      <w:marRight w:val="0"/>
      <w:marTop w:val="0"/>
      <w:marBottom w:val="0"/>
      <w:divBdr>
        <w:top w:val="none" w:sz="0" w:space="0" w:color="auto"/>
        <w:left w:val="none" w:sz="0" w:space="0" w:color="auto"/>
        <w:bottom w:val="none" w:sz="0" w:space="0" w:color="auto"/>
        <w:right w:val="none" w:sz="0" w:space="0" w:color="auto"/>
      </w:divBdr>
    </w:div>
    <w:div w:id="763646738">
      <w:bodyDiv w:val="1"/>
      <w:marLeft w:val="0"/>
      <w:marRight w:val="0"/>
      <w:marTop w:val="0"/>
      <w:marBottom w:val="0"/>
      <w:divBdr>
        <w:top w:val="none" w:sz="0" w:space="0" w:color="auto"/>
        <w:left w:val="none" w:sz="0" w:space="0" w:color="auto"/>
        <w:bottom w:val="none" w:sz="0" w:space="0" w:color="auto"/>
        <w:right w:val="none" w:sz="0" w:space="0" w:color="auto"/>
      </w:divBdr>
      <w:divsChild>
        <w:div w:id="489491164">
          <w:marLeft w:val="0"/>
          <w:marRight w:val="0"/>
          <w:marTop w:val="0"/>
          <w:marBottom w:val="0"/>
          <w:divBdr>
            <w:top w:val="none" w:sz="0" w:space="0" w:color="auto"/>
            <w:left w:val="none" w:sz="0" w:space="0" w:color="auto"/>
            <w:bottom w:val="none" w:sz="0" w:space="0" w:color="auto"/>
            <w:right w:val="none" w:sz="0" w:space="0" w:color="auto"/>
          </w:divBdr>
          <w:divsChild>
            <w:div w:id="191234672">
              <w:marLeft w:val="0"/>
              <w:marRight w:val="0"/>
              <w:marTop w:val="0"/>
              <w:marBottom w:val="0"/>
              <w:divBdr>
                <w:top w:val="none" w:sz="0" w:space="0" w:color="auto"/>
                <w:left w:val="none" w:sz="0" w:space="0" w:color="auto"/>
                <w:bottom w:val="none" w:sz="0" w:space="0" w:color="auto"/>
                <w:right w:val="none" w:sz="0" w:space="0" w:color="auto"/>
              </w:divBdr>
              <w:divsChild>
                <w:div w:id="666438774">
                  <w:marLeft w:val="0"/>
                  <w:marRight w:val="0"/>
                  <w:marTop w:val="0"/>
                  <w:marBottom w:val="0"/>
                  <w:divBdr>
                    <w:top w:val="none" w:sz="0" w:space="0" w:color="auto"/>
                    <w:left w:val="none" w:sz="0" w:space="0" w:color="auto"/>
                    <w:bottom w:val="none" w:sz="0" w:space="0" w:color="auto"/>
                    <w:right w:val="none" w:sz="0" w:space="0" w:color="auto"/>
                  </w:divBdr>
                  <w:divsChild>
                    <w:div w:id="1989092335">
                      <w:marLeft w:val="0"/>
                      <w:marRight w:val="0"/>
                      <w:marTop w:val="0"/>
                      <w:marBottom w:val="0"/>
                      <w:divBdr>
                        <w:top w:val="none" w:sz="0" w:space="0" w:color="auto"/>
                        <w:left w:val="none" w:sz="0" w:space="0" w:color="auto"/>
                        <w:bottom w:val="none" w:sz="0" w:space="0" w:color="auto"/>
                        <w:right w:val="none" w:sz="0" w:space="0" w:color="auto"/>
                      </w:divBdr>
                      <w:divsChild>
                        <w:div w:id="47269329">
                          <w:marLeft w:val="0"/>
                          <w:marRight w:val="0"/>
                          <w:marTop w:val="0"/>
                          <w:marBottom w:val="0"/>
                          <w:divBdr>
                            <w:top w:val="none" w:sz="0" w:space="0" w:color="auto"/>
                            <w:left w:val="none" w:sz="0" w:space="0" w:color="auto"/>
                            <w:bottom w:val="none" w:sz="0" w:space="0" w:color="auto"/>
                            <w:right w:val="none" w:sz="0" w:space="0" w:color="auto"/>
                          </w:divBdr>
                          <w:divsChild>
                            <w:div w:id="1817843276">
                              <w:marLeft w:val="0"/>
                              <w:marRight w:val="0"/>
                              <w:marTop w:val="0"/>
                              <w:marBottom w:val="0"/>
                              <w:divBdr>
                                <w:top w:val="none" w:sz="0" w:space="0" w:color="auto"/>
                                <w:left w:val="none" w:sz="0" w:space="0" w:color="auto"/>
                                <w:bottom w:val="none" w:sz="0" w:space="0" w:color="auto"/>
                                <w:right w:val="none" w:sz="0" w:space="0" w:color="auto"/>
                              </w:divBdr>
                              <w:divsChild>
                                <w:div w:id="1743987654">
                                  <w:marLeft w:val="0"/>
                                  <w:marRight w:val="150"/>
                                  <w:marTop w:val="0"/>
                                  <w:marBottom w:val="150"/>
                                  <w:divBdr>
                                    <w:top w:val="none" w:sz="0" w:space="0" w:color="auto"/>
                                    <w:left w:val="none" w:sz="0" w:space="0" w:color="auto"/>
                                    <w:bottom w:val="none" w:sz="0" w:space="0" w:color="auto"/>
                                    <w:right w:val="none" w:sz="0" w:space="0" w:color="auto"/>
                                  </w:divBdr>
                                  <w:divsChild>
                                    <w:div w:id="769396072">
                                      <w:marLeft w:val="60"/>
                                      <w:marRight w:val="0"/>
                                      <w:marTop w:val="0"/>
                                      <w:marBottom w:val="0"/>
                                      <w:divBdr>
                                        <w:top w:val="none" w:sz="0" w:space="0" w:color="auto"/>
                                        <w:left w:val="none" w:sz="0" w:space="0" w:color="auto"/>
                                        <w:bottom w:val="none" w:sz="0" w:space="0" w:color="auto"/>
                                        <w:right w:val="none" w:sz="0" w:space="0" w:color="auto"/>
                                      </w:divBdr>
                                      <w:divsChild>
                                        <w:div w:id="831263853">
                                          <w:marLeft w:val="0"/>
                                          <w:marRight w:val="0"/>
                                          <w:marTop w:val="0"/>
                                          <w:marBottom w:val="0"/>
                                          <w:divBdr>
                                            <w:top w:val="none" w:sz="0" w:space="0" w:color="auto"/>
                                            <w:left w:val="none" w:sz="0" w:space="0" w:color="auto"/>
                                            <w:bottom w:val="none" w:sz="0" w:space="0" w:color="auto"/>
                                            <w:right w:val="none" w:sz="0" w:space="0" w:color="auto"/>
                                          </w:divBdr>
                                          <w:divsChild>
                                            <w:div w:id="187302063">
                                              <w:marLeft w:val="0"/>
                                              <w:marRight w:val="0"/>
                                              <w:marTop w:val="0"/>
                                              <w:marBottom w:val="0"/>
                                              <w:divBdr>
                                                <w:top w:val="none" w:sz="0" w:space="0" w:color="auto"/>
                                                <w:left w:val="none" w:sz="0" w:space="0" w:color="auto"/>
                                                <w:bottom w:val="none" w:sz="0" w:space="0" w:color="auto"/>
                                                <w:right w:val="none" w:sz="0" w:space="0" w:color="auto"/>
                                              </w:divBdr>
                                              <w:divsChild>
                                                <w:div w:id="695275047">
                                                  <w:marLeft w:val="0"/>
                                                  <w:marRight w:val="0"/>
                                                  <w:marTop w:val="0"/>
                                                  <w:marBottom w:val="0"/>
                                                  <w:divBdr>
                                                    <w:top w:val="none" w:sz="0" w:space="0" w:color="auto"/>
                                                    <w:left w:val="none" w:sz="0" w:space="0" w:color="auto"/>
                                                    <w:bottom w:val="none" w:sz="0" w:space="0" w:color="auto"/>
                                                    <w:right w:val="none" w:sz="0" w:space="0" w:color="auto"/>
                                                  </w:divBdr>
                                                  <w:divsChild>
                                                    <w:div w:id="130440837">
                                                      <w:marLeft w:val="0"/>
                                                      <w:marRight w:val="0"/>
                                                      <w:marTop w:val="0"/>
                                                      <w:marBottom w:val="0"/>
                                                      <w:divBdr>
                                                        <w:top w:val="none" w:sz="0" w:space="0" w:color="auto"/>
                                                        <w:left w:val="none" w:sz="0" w:space="0" w:color="auto"/>
                                                        <w:bottom w:val="none" w:sz="0" w:space="0" w:color="auto"/>
                                                        <w:right w:val="none" w:sz="0" w:space="0" w:color="auto"/>
                                                      </w:divBdr>
                                                      <w:divsChild>
                                                        <w:div w:id="1486240836">
                                                          <w:marLeft w:val="0"/>
                                                          <w:marRight w:val="0"/>
                                                          <w:marTop w:val="0"/>
                                                          <w:marBottom w:val="0"/>
                                                          <w:divBdr>
                                                            <w:top w:val="none" w:sz="0" w:space="0" w:color="auto"/>
                                                            <w:left w:val="none" w:sz="0" w:space="0" w:color="auto"/>
                                                            <w:bottom w:val="none" w:sz="0" w:space="0" w:color="auto"/>
                                                            <w:right w:val="none" w:sz="0" w:space="0" w:color="auto"/>
                                                          </w:divBdr>
                                                          <w:divsChild>
                                                            <w:div w:id="1612784508">
                                                              <w:marLeft w:val="0"/>
                                                              <w:marRight w:val="0"/>
                                                              <w:marTop w:val="0"/>
                                                              <w:marBottom w:val="0"/>
                                                              <w:divBdr>
                                                                <w:top w:val="none" w:sz="0" w:space="0" w:color="auto"/>
                                                                <w:left w:val="none" w:sz="0" w:space="0" w:color="auto"/>
                                                                <w:bottom w:val="none" w:sz="0" w:space="0" w:color="auto"/>
                                                                <w:right w:val="none" w:sz="0" w:space="0" w:color="auto"/>
                                                              </w:divBdr>
                                                              <w:divsChild>
                                                                <w:div w:id="900672714">
                                                                  <w:marLeft w:val="0"/>
                                                                  <w:marRight w:val="0"/>
                                                                  <w:marTop w:val="0"/>
                                                                  <w:marBottom w:val="0"/>
                                                                  <w:divBdr>
                                                                    <w:top w:val="none" w:sz="0" w:space="0" w:color="auto"/>
                                                                    <w:left w:val="none" w:sz="0" w:space="0" w:color="auto"/>
                                                                    <w:bottom w:val="none" w:sz="0" w:space="0" w:color="auto"/>
                                                                    <w:right w:val="none" w:sz="0" w:space="0" w:color="auto"/>
                                                                  </w:divBdr>
                                                                  <w:divsChild>
                                                                    <w:div w:id="3297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8766725">
      <w:bodyDiv w:val="1"/>
      <w:marLeft w:val="0"/>
      <w:marRight w:val="0"/>
      <w:marTop w:val="0"/>
      <w:marBottom w:val="0"/>
      <w:divBdr>
        <w:top w:val="none" w:sz="0" w:space="0" w:color="auto"/>
        <w:left w:val="none" w:sz="0" w:space="0" w:color="auto"/>
        <w:bottom w:val="none" w:sz="0" w:space="0" w:color="auto"/>
        <w:right w:val="none" w:sz="0" w:space="0" w:color="auto"/>
      </w:divBdr>
    </w:div>
    <w:div w:id="785974687">
      <w:bodyDiv w:val="1"/>
      <w:marLeft w:val="0"/>
      <w:marRight w:val="0"/>
      <w:marTop w:val="0"/>
      <w:marBottom w:val="0"/>
      <w:divBdr>
        <w:top w:val="none" w:sz="0" w:space="0" w:color="auto"/>
        <w:left w:val="none" w:sz="0" w:space="0" w:color="auto"/>
        <w:bottom w:val="none" w:sz="0" w:space="0" w:color="auto"/>
        <w:right w:val="none" w:sz="0" w:space="0" w:color="auto"/>
      </w:divBdr>
    </w:div>
    <w:div w:id="796876203">
      <w:bodyDiv w:val="1"/>
      <w:marLeft w:val="0"/>
      <w:marRight w:val="0"/>
      <w:marTop w:val="0"/>
      <w:marBottom w:val="0"/>
      <w:divBdr>
        <w:top w:val="none" w:sz="0" w:space="0" w:color="auto"/>
        <w:left w:val="none" w:sz="0" w:space="0" w:color="auto"/>
        <w:bottom w:val="none" w:sz="0" w:space="0" w:color="auto"/>
        <w:right w:val="none" w:sz="0" w:space="0" w:color="auto"/>
      </w:divBdr>
    </w:div>
    <w:div w:id="819610997">
      <w:bodyDiv w:val="1"/>
      <w:marLeft w:val="0"/>
      <w:marRight w:val="0"/>
      <w:marTop w:val="0"/>
      <w:marBottom w:val="0"/>
      <w:divBdr>
        <w:top w:val="none" w:sz="0" w:space="0" w:color="auto"/>
        <w:left w:val="none" w:sz="0" w:space="0" w:color="auto"/>
        <w:bottom w:val="none" w:sz="0" w:space="0" w:color="auto"/>
        <w:right w:val="none" w:sz="0" w:space="0" w:color="auto"/>
      </w:divBdr>
    </w:div>
    <w:div w:id="826746036">
      <w:bodyDiv w:val="1"/>
      <w:marLeft w:val="0"/>
      <w:marRight w:val="0"/>
      <w:marTop w:val="0"/>
      <w:marBottom w:val="0"/>
      <w:divBdr>
        <w:top w:val="none" w:sz="0" w:space="0" w:color="auto"/>
        <w:left w:val="none" w:sz="0" w:space="0" w:color="auto"/>
        <w:bottom w:val="none" w:sz="0" w:space="0" w:color="auto"/>
        <w:right w:val="none" w:sz="0" w:space="0" w:color="auto"/>
      </w:divBdr>
    </w:div>
    <w:div w:id="879710921">
      <w:bodyDiv w:val="1"/>
      <w:marLeft w:val="0"/>
      <w:marRight w:val="0"/>
      <w:marTop w:val="0"/>
      <w:marBottom w:val="0"/>
      <w:divBdr>
        <w:top w:val="none" w:sz="0" w:space="0" w:color="auto"/>
        <w:left w:val="none" w:sz="0" w:space="0" w:color="auto"/>
        <w:bottom w:val="none" w:sz="0" w:space="0" w:color="auto"/>
        <w:right w:val="none" w:sz="0" w:space="0" w:color="auto"/>
      </w:divBdr>
    </w:div>
    <w:div w:id="889727797">
      <w:bodyDiv w:val="1"/>
      <w:marLeft w:val="0"/>
      <w:marRight w:val="0"/>
      <w:marTop w:val="0"/>
      <w:marBottom w:val="0"/>
      <w:divBdr>
        <w:top w:val="none" w:sz="0" w:space="0" w:color="auto"/>
        <w:left w:val="none" w:sz="0" w:space="0" w:color="auto"/>
        <w:bottom w:val="none" w:sz="0" w:space="0" w:color="auto"/>
        <w:right w:val="none" w:sz="0" w:space="0" w:color="auto"/>
      </w:divBdr>
    </w:div>
    <w:div w:id="913705443">
      <w:bodyDiv w:val="1"/>
      <w:marLeft w:val="0"/>
      <w:marRight w:val="0"/>
      <w:marTop w:val="0"/>
      <w:marBottom w:val="0"/>
      <w:divBdr>
        <w:top w:val="none" w:sz="0" w:space="0" w:color="auto"/>
        <w:left w:val="none" w:sz="0" w:space="0" w:color="auto"/>
        <w:bottom w:val="none" w:sz="0" w:space="0" w:color="auto"/>
        <w:right w:val="none" w:sz="0" w:space="0" w:color="auto"/>
      </w:divBdr>
    </w:div>
    <w:div w:id="925041838">
      <w:bodyDiv w:val="1"/>
      <w:marLeft w:val="0"/>
      <w:marRight w:val="0"/>
      <w:marTop w:val="0"/>
      <w:marBottom w:val="0"/>
      <w:divBdr>
        <w:top w:val="none" w:sz="0" w:space="0" w:color="auto"/>
        <w:left w:val="none" w:sz="0" w:space="0" w:color="auto"/>
        <w:bottom w:val="none" w:sz="0" w:space="0" w:color="auto"/>
        <w:right w:val="none" w:sz="0" w:space="0" w:color="auto"/>
      </w:divBdr>
    </w:div>
    <w:div w:id="927693425">
      <w:bodyDiv w:val="1"/>
      <w:marLeft w:val="0"/>
      <w:marRight w:val="0"/>
      <w:marTop w:val="0"/>
      <w:marBottom w:val="0"/>
      <w:divBdr>
        <w:top w:val="none" w:sz="0" w:space="0" w:color="auto"/>
        <w:left w:val="none" w:sz="0" w:space="0" w:color="auto"/>
        <w:bottom w:val="none" w:sz="0" w:space="0" w:color="auto"/>
        <w:right w:val="none" w:sz="0" w:space="0" w:color="auto"/>
      </w:divBdr>
    </w:div>
    <w:div w:id="950476010">
      <w:bodyDiv w:val="1"/>
      <w:marLeft w:val="0"/>
      <w:marRight w:val="0"/>
      <w:marTop w:val="0"/>
      <w:marBottom w:val="0"/>
      <w:divBdr>
        <w:top w:val="none" w:sz="0" w:space="0" w:color="auto"/>
        <w:left w:val="none" w:sz="0" w:space="0" w:color="auto"/>
        <w:bottom w:val="none" w:sz="0" w:space="0" w:color="auto"/>
        <w:right w:val="none" w:sz="0" w:space="0" w:color="auto"/>
      </w:divBdr>
    </w:div>
    <w:div w:id="989748736">
      <w:bodyDiv w:val="1"/>
      <w:marLeft w:val="0"/>
      <w:marRight w:val="0"/>
      <w:marTop w:val="0"/>
      <w:marBottom w:val="0"/>
      <w:divBdr>
        <w:top w:val="none" w:sz="0" w:space="0" w:color="auto"/>
        <w:left w:val="none" w:sz="0" w:space="0" w:color="auto"/>
        <w:bottom w:val="none" w:sz="0" w:space="0" w:color="auto"/>
        <w:right w:val="none" w:sz="0" w:space="0" w:color="auto"/>
      </w:divBdr>
    </w:div>
    <w:div w:id="1002128971">
      <w:bodyDiv w:val="1"/>
      <w:marLeft w:val="0"/>
      <w:marRight w:val="0"/>
      <w:marTop w:val="0"/>
      <w:marBottom w:val="0"/>
      <w:divBdr>
        <w:top w:val="none" w:sz="0" w:space="0" w:color="auto"/>
        <w:left w:val="none" w:sz="0" w:space="0" w:color="auto"/>
        <w:bottom w:val="none" w:sz="0" w:space="0" w:color="auto"/>
        <w:right w:val="none" w:sz="0" w:space="0" w:color="auto"/>
      </w:divBdr>
    </w:div>
    <w:div w:id="1015420198">
      <w:bodyDiv w:val="1"/>
      <w:marLeft w:val="0"/>
      <w:marRight w:val="0"/>
      <w:marTop w:val="0"/>
      <w:marBottom w:val="0"/>
      <w:divBdr>
        <w:top w:val="none" w:sz="0" w:space="0" w:color="auto"/>
        <w:left w:val="none" w:sz="0" w:space="0" w:color="auto"/>
        <w:bottom w:val="none" w:sz="0" w:space="0" w:color="auto"/>
        <w:right w:val="none" w:sz="0" w:space="0" w:color="auto"/>
      </w:divBdr>
    </w:div>
    <w:div w:id="1021280080">
      <w:bodyDiv w:val="1"/>
      <w:marLeft w:val="0"/>
      <w:marRight w:val="0"/>
      <w:marTop w:val="0"/>
      <w:marBottom w:val="0"/>
      <w:divBdr>
        <w:top w:val="none" w:sz="0" w:space="0" w:color="auto"/>
        <w:left w:val="none" w:sz="0" w:space="0" w:color="auto"/>
        <w:bottom w:val="none" w:sz="0" w:space="0" w:color="auto"/>
        <w:right w:val="none" w:sz="0" w:space="0" w:color="auto"/>
      </w:divBdr>
    </w:div>
    <w:div w:id="1041906948">
      <w:bodyDiv w:val="1"/>
      <w:marLeft w:val="0"/>
      <w:marRight w:val="0"/>
      <w:marTop w:val="0"/>
      <w:marBottom w:val="0"/>
      <w:divBdr>
        <w:top w:val="none" w:sz="0" w:space="0" w:color="auto"/>
        <w:left w:val="none" w:sz="0" w:space="0" w:color="auto"/>
        <w:bottom w:val="none" w:sz="0" w:space="0" w:color="auto"/>
        <w:right w:val="none" w:sz="0" w:space="0" w:color="auto"/>
      </w:divBdr>
    </w:div>
    <w:div w:id="1050614855">
      <w:bodyDiv w:val="1"/>
      <w:marLeft w:val="0"/>
      <w:marRight w:val="0"/>
      <w:marTop w:val="0"/>
      <w:marBottom w:val="0"/>
      <w:divBdr>
        <w:top w:val="none" w:sz="0" w:space="0" w:color="auto"/>
        <w:left w:val="none" w:sz="0" w:space="0" w:color="auto"/>
        <w:bottom w:val="none" w:sz="0" w:space="0" w:color="auto"/>
        <w:right w:val="none" w:sz="0" w:space="0" w:color="auto"/>
      </w:divBdr>
    </w:div>
    <w:div w:id="1060979013">
      <w:bodyDiv w:val="1"/>
      <w:marLeft w:val="0"/>
      <w:marRight w:val="0"/>
      <w:marTop w:val="0"/>
      <w:marBottom w:val="0"/>
      <w:divBdr>
        <w:top w:val="none" w:sz="0" w:space="0" w:color="auto"/>
        <w:left w:val="none" w:sz="0" w:space="0" w:color="auto"/>
        <w:bottom w:val="none" w:sz="0" w:space="0" w:color="auto"/>
        <w:right w:val="none" w:sz="0" w:space="0" w:color="auto"/>
      </w:divBdr>
    </w:div>
    <w:div w:id="1080979965">
      <w:bodyDiv w:val="1"/>
      <w:marLeft w:val="0"/>
      <w:marRight w:val="0"/>
      <w:marTop w:val="0"/>
      <w:marBottom w:val="0"/>
      <w:divBdr>
        <w:top w:val="none" w:sz="0" w:space="0" w:color="auto"/>
        <w:left w:val="none" w:sz="0" w:space="0" w:color="auto"/>
        <w:bottom w:val="none" w:sz="0" w:space="0" w:color="auto"/>
        <w:right w:val="none" w:sz="0" w:space="0" w:color="auto"/>
      </w:divBdr>
    </w:div>
    <w:div w:id="1085344871">
      <w:bodyDiv w:val="1"/>
      <w:marLeft w:val="0"/>
      <w:marRight w:val="0"/>
      <w:marTop w:val="0"/>
      <w:marBottom w:val="0"/>
      <w:divBdr>
        <w:top w:val="none" w:sz="0" w:space="0" w:color="auto"/>
        <w:left w:val="none" w:sz="0" w:space="0" w:color="auto"/>
        <w:bottom w:val="none" w:sz="0" w:space="0" w:color="auto"/>
        <w:right w:val="none" w:sz="0" w:space="0" w:color="auto"/>
      </w:divBdr>
    </w:div>
    <w:div w:id="1091313164">
      <w:bodyDiv w:val="1"/>
      <w:marLeft w:val="0"/>
      <w:marRight w:val="0"/>
      <w:marTop w:val="0"/>
      <w:marBottom w:val="0"/>
      <w:divBdr>
        <w:top w:val="none" w:sz="0" w:space="0" w:color="auto"/>
        <w:left w:val="none" w:sz="0" w:space="0" w:color="auto"/>
        <w:bottom w:val="none" w:sz="0" w:space="0" w:color="auto"/>
        <w:right w:val="none" w:sz="0" w:space="0" w:color="auto"/>
      </w:divBdr>
    </w:div>
    <w:div w:id="1111120890">
      <w:bodyDiv w:val="1"/>
      <w:marLeft w:val="0"/>
      <w:marRight w:val="0"/>
      <w:marTop w:val="0"/>
      <w:marBottom w:val="0"/>
      <w:divBdr>
        <w:top w:val="none" w:sz="0" w:space="0" w:color="auto"/>
        <w:left w:val="none" w:sz="0" w:space="0" w:color="auto"/>
        <w:bottom w:val="none" w:sz="0" w:space="0" w:color="auto"/>
        <w:right w:val="none" w:sz="0" w:space="0" w:color="auto"/>
      </w:divBdr>
    </w:div>
    <w:div w:id="1163426187">
      <w:bodyDiv w:val="1"/>
      <w:marLeft w:val="0"/>
      <w:marRight w:val="0"/>
      <w:marTop w:val="0"/>
      <w:marBottom w:val="0"/>
      <w:divBdr>
        <w:top w:val="none" w:sz="0" w:space="0" w:color="auto"/>
        <w:left w:val="none" w:sz="0" w:space="0" w:color="auto"/>
        <w:bottom w:val="none" w:sz="0" w:space="0" w:color="auto"/>
        <w:right w:val="none" w:sz="0" w:space="0" w:color="auto"/>
      </w:divBdr>
    </w:div>
    <w:div w:id="1236621467">
      <w:bodyDiv w:val="1"/>
      <w:marLeft w:val="0"/>
      <w:marRight w:val="0"/>
      <w:marTop w:val="0"/>
      <w:marBottom w:val="0"/>
      <w:divBdr>
        <w:top w:val="none" w:sz="0" w:space="0" w:color="auto"/>
        <w:left w:val="none" w:sz="0" w:space="0" w:color="auto"/>
        <w:bottom w:val="none" w:sz="0" w:space="0" w:color="auto"/>
        <w:right w:val="none" w:sz="0" w:space="0" w:color="auto"/>
      </w:divBdr>
    </w:div>
    <w:div w:id="1240944377">
      <w:bodyDiv w:val="1"/>
      <w:marLeft w:val="0"/>
      <w:marRight w:val="0"/>
      <w:marTop w:val="0"/>
      <w:marBottom w:val="0"/>
      <w:divBdr>
        <w:top w:val="none" w:sz="0" w:space="0" w:color="auto"/>
        <w:left w:val="none" w:sz="0" w:space="0" w:color="auto"/>
        <w:bottom w:val="none" w:sz="0" w:space="0" w:color="auto"/>
        <w:right w:val="none" w:sz="0" w:space="0" w:color="auto"/>
      </w:divBdr>
    </w:div>
    <w:div w:id="1250699700">
      <w:bodyDiv w:val="1"/>
      <w:marLeft w:val="0"/>
      <w:marRight w:val="0"/>
      <w:marTop w:val="0"/>
      <w:marBottom w:val="0"/>
      <w:divBdr>
        <w:top w:val="none" w:sz="0" w:space="0" w:color="auto"/>
        <w:left w:val="none" w:sz="0" w:space="0" w:color="auto"/>
        <w:bottom w:val="none" w:sz="0" w:space="0" w:color="auto"/>
        <w:right w:val="none" w:sz="0" w:space="0" w:color="auto"/>
      </w:divBdr>
    </w:div>
    <w:div w:id="1285502102">
      <w:bodyDiv w:val="1"/>
      <w:marLeft w:val="0"/>
      <w:marRight w:val="0"/>
      <w:marTop w:val="0"/>
      <w:marBottom w:val="0"/>
      <w:divBdr>
        <w:top w:val="none" w:sz="0" w:space="0" w:color="auto"/>
        <w:left w:val="none" w:sz="0" w:space="0" w:color="auto"/>
        <w:bottom w:val="none" w:sz="0" w:space="0" w:color="auto"/>
        <w:right w:val="none" w:sz="0" w:space="0" w:color="auto"/>
      </w:divBdr>
    </w:div>
    <w:div w:id="1290011548">
      <w:bodyDiv w:val="1"/>
      <w:marLeft w:val="0"/>
      <w:marRight w:val="0"/>
      <w:marTop w:val="0"/>
      <w:marBottom w:val="0"/>
      <w:divBdr>
        <w:top w:val="none" w:sz="0" w:space="0" w:color="auto"/>
        <w:left w:val="none" w:sz="0" w:space="0" w:color="auto"/>
        <w:bottom w:val="none" w:sz="0" w:space="0" w:color="auto"/>
        <w:right w:val="none" w:sz="0" w:space="0" w:color="auto"/>
      </w:divBdr>
    </w:div>
    <w:div w:id="1345935633">
      <w:bodyDiv w:val="1"/>
      <w:marLeft w:val="0"/>
      <w:marRight w:val="0"/>
      <w:marTop w:val="0"/>
      <w:marBottom w:val="0"/>
      <w:divBdr>
        <w:top w:val="none" w:sz="0" w:space="0" w:color="auto"/>
        <w:left w:val="none" w:sz="0" w:space="0" w:color="auto"/>
        <w:bottom w:val="none" w:sz="0" w:space="0" w:color="auto"/>
        <w:right w:val="none" w:sz="0" w:space="0" w:color="auto"/>
      </w:divBdr>
    </w:div>
    <w:div w:id="1357849666">
      <w:bodyDiv w:val="1"/>
      <w:marLeft w:val="0"/>
      <w:marRight w:val="0"/>
      <w:marTop w:val="0"/>
      <w:marBottom w:val="0"/>
      <w:divBdr>
        <w:top w:val="none" w:sz="0" w:space="0" w:color="auto"/>
        <w:left w:val="none" w:sz="0" w:space="0" w:color="auto"/>
        <w:bottom w:val="none" w:sz="0" w:space="0" w:color="auto"/>
        <w:right w:val="none" w:sz="0" w:space="0" w:color="auto"/>
      </w:divBdr>
    </w:div>
    <w:div w:id="1360661336">
      <w:bodyDiv w:val="1"/>
      <w:marLeft w:val="0"/>
      <w:marRight w:val="0"/>
      <w:marTop w:val="0"/>
      <w:marBottom w:val="0"/>
      <w:divBdr>
        <w:top w:val="none" w:sz="0" w:space="0" w:color="auto"/>
        <w:left w:val="none" w:sz="0" w:space="0" w:color="auto"/>
        <w:bottom w:val="none" w:sz="0" w:space="0" w:color="auto"/>
        <w:right w:val="none" w:sz="0" w:space="0" w:color="auto"/>
      </w:divBdr>
    </w:div>
    <w:div w:id="1435664205">
      <w:bodyDiv w:val="1"/>
      <w:marLeft w:val="0"/>
      <w:marRight w:val="0"/>
      <w:marTop w:val="0"/>
      <w:marBottom w:val="0"/>
      <w:divBdr>
        <w:top w:val="none" w:sz="0" w:space="0" w:color="auto"/>
        <w:left w:val="none" w:sz="0" w:space="0" w:color="auto"/>
        <w:bottom w:val="none" w:sz="0" w:space="0" w:color="auto"/>
        <w:right w:val="none" w:sz="0" w:space="0" w:color="auto"/>
      </w:divBdr>
    </w:div>
    <w:div w:id="1458723848">
      <w:bodyDiv w:val="1"/>
      <w:marLeft w:val="0"/>
      <w:marRight w:val="0"/>
      <w:marTop w:val="0"/>
      <w:marBottom w:val="0"/>
      <w:divBdr>
        <w:top w:val="none" w:sz="0" w:space="0" w:color="auto"/>
        <w:left w:val="none" w:sz="0" w:space="0" w:color="auto"/>
        <w:bottom w:val="none" w:sz="0" w:space="0" w:color="auto"/>
        <w:right w:val="none" w:sz="0" w:space="0" w:color="auto"/>
      </w:divBdr>
    </w:div>
    <w:div w:id="1458834250">
      <w:bodyDiv w:val="1"/>
      <w:marLeft w:val="0"/>
      <w:marRight w:val="0"/>
      <w:marTop w:val="0"/>
      <w:marBottom w:val="0"/>
      <w:divBdr>
        <w:top w:val="none" w:sz="0" w:space="0" w:color="auto"/>
        <w:left w:val="none" w:sz="0" w:space="0" w:color="auto"/>
        <w:bottom w:val="none" w:sz="0" w:space="0" w:color="auto"/>
        <w:right w:val="none" w:sz="0" w:space="0" w:color="auto"/>
      </w:divBdr>
    </w:div>
    <w:div w:id="1484197245">
      <w:bodyDiv w:val="1"/>
      <w:marLeft w:val="0"/>
      <w:marRight w:val="0"/>
      <w:marTop w:val="0"/>
      <w:marBottom w:val="0"/>
      <w:divBdr>
        <w:top w:val="none" w:sz="0" w:space="0" w:color="auto"/>
        <w:left w:val="none" w:sz="0" w:space="0" w:color="auto"/>
        <w:bottom w:val="none" w:sz="0" w:space="0" w:color="auto"/>
        <w:right w:val="none" w:sz="0" w:space="0" w:color="auto"/>
      </w:divBdr>
    </w:div>
    <w:div w:id="1493256213">
      <w:bodyDiv w:val="1"/>
      <w:marLeft w:val="0"/>
      <w:marRight w:val="0"/>
      <w:marTop w:val="0"/>
      <w:marBottom w:val="0"/>
      <w:divBdr>
        <w:top w:val="none" w:sz="0" w:space="0" w:color="auto"/>
        <w:left w:val="none" w:sz="0" w:space="0" w:color="auto"/>
        <w:bottom w:val="none" w:sz="0" w:space="0" w:color="auto"/>
        <w:right w:val="none" w:sz="0" w:space="0" w:color="auto"/>
      </w:divBdr>
    </w:div>
    <w:div w:id="1524439179">
      <w:bodyDiv w:val="1"/>
      <w:marLeft w:val="0"/>
      <w:marRight w:val="0"/>
      <w:marTop w:val="0"/>
      <w:marBottom w:val="0"/>
      <w:divBdr>
        <w:top w:val="none" w:sz="0" w:space="0" w:color="auto"/>
        <w:left w:val="none" w:sz="0" w:space="0" w:color="auto"/>
        <w:bottom w:val="none" w:sz="0" w:space="0" w:color="auto"/>
        <w:right w:val="none" w:sz="0" w:space="0" w:color="auto"/>
      </w:divBdr>
    </w:div>
    <w:div w:id="1602302774">
      <w:bodyDiv w:val="1"/>
      <w:marLeft w:val="0"/>
      <w:marRight w:val="0"/>
      <w:marTop w:val="0"/>
      <w:marBottom w:val="0"/>
      <w:divBdr>
        <w:top w:val="none" w:sz="0" w:space="0" w:color="auto"/>
        <w:left w:val="none" w:sz="0" w:space="0" w:color="auto"/>
        <w:bottom w:val="none" w:sz="0" w:space="0" w:color="auto"/>
        <w:right w:val="none" w:sz="0" w:space="0" w:color="auto"/>
      </w:divBdr>
    </w:div>
    <w:div w:id="1658343942">
      <w:bodyDiv w:val="1"/>
      <w:marLeft w:val="0"/>
      <w:marRight w:val="0"/>
      <w:marTop w:val="0"/>
      <w:marBottom w:val="0"/>
      <w:divBdr>
        <w:top w:val="none" w:sz="0" w:space="0" w:color="auto"/>
        <w:left w:val="none" w:sz="0" w:space="0" w:color="auto"/>
        <w:bottom w:val="none" w:sz="0" w:space="0" w:color="auto"/>
        <w:right w:val="none" w:sz="0" w:space="0" w:color="auto"/>
      </w:divBdr>
    </w:div>
    <w:div w:id="1661347799">
      <w:bodyDiv w:val="1"/>
      <w:marLeft w:val="0"/>
      <w:marRight w:val="0"/>
      <w:marTop w:val="0"/>
      <w:marBottom w:val="0"/>
      <w:divBdr>
        <w:top w:val="none" w:sz="0" w:space="0" w:color="auto"/>
        <w:left w:val="none" w:sz="0" w:space="0" w:color="auto"/>
        <w:bottom w:val="none" w:sz="0" w:space="0" w:color="auto"/>
        <w:right w:val="none" w:sz="0" w:space="0" w:color="auto"/>
      </w:divBdr>
    </w:div>
    <w:div w:id="1667973969">
      <w:bodyDiv w:val="1"/>
      <w:marLeft w:val="0"/>
      <w:marRight w:val="0"/>
      <w:marTop w:val="0"/>
      <w:marBottom w:val="0"/>
      <w:divBdr>
        <w:top w:val="none" w:sz="0" w:space="0" w:color="auto"/>
        <w:left w:val="none" w:sz="0" w:space="0" w:color="auto"/>
        <w:bottom w:val="none" w:sz="0" w:space="0" w:color="auto"/>
        <w:right w:val="none" w:sz="0" w:space="0" w:color="auto"/>
      </w:divBdr>
    </w:div>
    <w:div w:id="1672681363">
      <w:bodyDiv w:val="1"/>
      <w:marLeft w:val="0"/>
      <w:marRight w:val="0"/>
      <w:marTop w:val="0"/>
      <w:marBottom w:val="0"/>
      <w:divBdr>
        <w:top w:val="none" w:sz="0" w:space="0" w:color="auto"/>
        <w:left w:val="none" w:sz="0" w:space="0" w:color="auto"/>
        <w:bottom w:val="none" w:sz="0" w:space="0" w:color="auto"/>
        <w:right w:val="none" w:sz="0" w:space="0" w:color="auto"/>
      </w:divBdr>
    </w:div>
    <w:div w:id="1677145327">
      <w:bodyDiv w:val="1"/>
      <w:marLeft w:val="0"/>
      <w:marRight w:val="0"/>
      <w:marTop w:val="0"/>
      <w:marBottom w:val="0"/>
      <w:divBdr>
        <w:top w:val="none" w:sz="0" w:space="0" w:color="auto"/>
        <w:left w:val="none" w:sz="0" w:space="0" w:color="auto"/>
        <w:bottom w:val="none" w:sz="0" w:space="0" w:color="auto"/>
        <w:right w:val="none" w:sz="0" w:space="0" w:color="auto"/>
      </w:divBdr>
    </w:div>
    <w:div w:id="1677534404">
      <w:bodyDiv w:val="1"/>
      <w:marLeft w:val="0"/>
      <w:marRight w:val="0"/>
      <w:marTop w:val="0"/>
      <w:marBottom w:val="0"/>
      <w:divBdr>
        <w:top w:val="none" w:sz="0" w:space="0" w:color="auto"/>
        <w:left w:val="none" w:sz="0" w:space="0" w:color="auto"/>
        <w:bottom w:val="none" w:sz="0" w:space="0" w:color="auto"/>
        <w:right w:val="none" w:sz="0" w:space="0" w:color="auto"/>
      </w:divBdr>
    </w:div>
    <w:div w:id="1693459490">
      <w:bodyDiv w:val="1"/>
      <w:marLeft w:val="0"/>
      <w:marRight w:val="0"/>
      <w:marTop w:val="0"/>
      <w:marBottom w:val="0"/>
      <w:divBdr>
        <w:top w:val="none" w:sz="0" w:space="0" w:color="auto"/>
        <w:left w:val="none" w:sz="0" w:space="0" w:color="auto"/>
        <w:bottom w:val="none" w:sz="0" w:space="0" w:color="auto"/>
        <w:right w:val="none" w:sz="0" w:space="0" w:color="auto"/>
      </w:divBdr>
    </w:div>
    <w:div w:id="1722707809">
      <w:bodyDiv w:val="1"/>
      <w:marLeft w:val="0"/>
      <w:marRight w:val="0"/>
      <w:marTop w:val="0"/>
      <w:marBottom w:val="0"/>
      <w:divBdr>
        <w:top w:val="none" w:sz="0" w:space="0" w:color="auto"/>
        <w:left w:val="none" w:sz="0" w:space="0" w:color="auto"/>
        <w:bottom w:val="none" w:sz="0" w:space="0" w:color="auto"/>
        <w:right w:val="none" w:sz="0" w:space="0" w:color="auto"/>
      </w:divBdr>
    </w:div>
    <w:div w:id="1769766714">
      <w:bodyDiv w:val="1"/>
      <w:marLeft w:val="0"/>
      <w:marRight w:val="0"/>
      <w:marTop w:val="0"/>
      <w:marBottom w:val="0"/>
      <w:divBdr>
        <w:top w:val="none" w:sz="0" w:space="0" w:color="auto"/>
        <w:left w:val="none" w:sz="0" w:space="0" w:color="auto"/>
        <w:bottom w:val="none" w:sz="0" w:space="0" w:color="auto"/>
        <w:right w:val="none" w:sz="0" w:space="0" w:color="auto"/>
      </w:divBdr>
    </w:div>
    <w:div w:id="1772041429">
      <w:bodyDiv w:val="1"/>
      <w:marLeft w:val="0"/>
      <w:marRight w:val="0"/>
      <w:marTop w:val="0"/>
      <w:marBottom w:val="0"/>
      <w:divBdr>
        <w:top w:val="none" w:sz="0" w:space="0" w:color="auto"/>
        <w:left w:val="none" w:sz="0" w:space="0" w:color="auto"/>
        <w:bottom w:val="none" w:sz="0" w:space="0" w:color="auto"/>
        <w:right w:val="none" w:sz="0" w:space="0" w:color="auto"/>
      </w:divBdr>
    </w:div>
    <w:div w:id="1789163124">
      <w:bodyDiv w:val="1"/>
      <w:marLeft w:val="0"/>
      <w:marRight w:val="0"/>
      <w:marTop w:val="0"/>
      <w:marBottom w:val="0"/>
      <w:divBdr>
        <w:top w:val="none" w:sz="0" w:space="0" w:color="auto"/>
        <w:left w:val="none" w:sz="0" w:space="0" w:color="auto"/>
        <w:bottom w:val="none" w:sz="0" w:space="0" w:color="auto"/>
        <w:right w:val="none" w:sz="0" w:space="0" w:color="auto"/>
      </w:divBdr>
    </w:div>
    <w:div w:id="1821652683">
      <w:bodyDiv w:val="1"/>
      <w:marLeft w:val="0"/>
      <w:marRight w:val="0"/>
      <w:marTop w:val="0"/>
      <w:marBottom w:val="0"/>
      <w:divBdr>
        <w:top w:val="none" w:sz="0" w:space="0" w:color="auto"/>
        <w:left w:val="none" w:sz="0" w:space="0" w:color="auto"/>
        <w:bottom w:val="none" w:sz="0" w:space="0" w:color="auto"/>
        <w:right w:val="none" w:sz="0" w:space="0" w:color="auto"/>
      </w:divBdr>
    </w:div>
    <w:div w:id="1834178904">
      <w:bodyDiv w:val="1"/>
      <w:marLeft w:val="0"/>
      <w:marRight w:val="0"/>
      <w:marTop w:val="0"/>
      <w:marBottom w:val="0"/>
      <w:divBdr>
        <w:top w:val="none" w:sz="0" w:space="0" w:color="auto"/>
        <w:left w:val="none" w:sz="0" w:space="0" w:color="auto"/>
        <w:bottom w:val="none" w:sz="0" w:space="0" w:color="auto"/>
        <w:right w:val="none" w:sz="0" w:space="0" w:color="auto"/>
      </w:divBdr>
      <w:divsChild>
        <w:div w:id="486362217">
          <w:marLeft w:val="0"/>
          <w:marRight w:val="0"/>
          <w:marTop w:val="0"/>
          <w:marBottom w:val="0"/>
          <w:divBdr>
            <w:top w:val="none" w:sz="0" w:space="0" w:color="auto"/>
            <w:left w:val="none" w:sz="0" w:space="0" w:color="auto"/>
            <w:bottom w:val="none" w:sz="0" w:space="0" w:color="auto"/>
            <w:right w:val="none" w:sz="0" w:space="0" w:color="auto"/>
          </w:divBdr>
          <w:divsChild>
            <w:div w:id="1334842233">
              <w:marLeft w:val="0"/>
              <w:marRight w:val="0"/>
              <w:marTop w:val="0"/>
              <w:marBottom w:val="0"/>
              <w:divBdr>
                <w:top w:val="none" w:sz="0" w:space="0" w:color="auto"/>
                <w:left w:val="none" w:sz="0" w:space="0" w:color="auto"/>
                <w:bottom w:val="none" w:sz="0" w:space="0" w:color="auto"/>
                <w:right w:val="none" w:sz="0" w:space="0" w:color="auto"/>
              </w:divBdr>
              <w:divsChild>
                <w:div w:id="1487744022">
                  <w:marLeft w:val="0"/>
                  <w:marRight w:val="0"/>
                  <w:marTop w:val="0"/>
                  <w:marBottom w:val="0"/>
                  <w:divBdr>
                    <w:top w:val="none" w:sz="0" w:space="0" w:color="auto"/>
                    <w:left w:val="none" w:sz="0" w:space="0" w:color="auto"/>
                    <w:bottom w:val="none" w:sz="0" w:space="0" w:color="auto"/>
                    <w:right w:val="none" w:sz="0" w:space="0" w:color="auto"/>
                  </w:divBdr>
                  <w:divsChild>
                    <w:div w:id="1605186659">
                      <w:marLeft w:val="0"/>
                      <w:marRight w:val="0"/>
                      <w:marTop w:val="0"/>
                      <w:marBottom w:val="0"/>
                      <w:divBdr>
                        <w:top w:val="none" w:sz="0" w:space="0" w:color="auto"/>
                        <w:left w:val="none" w:sz="0" w:space="0" w:color="auto"/>
                        <w:bottom w:val="none" w:sz="0" w:space="0" w:color="auto"/>
                        <w:right w:val="none" w:sz="0" w:space="0" w:color="auto"/>
                      </w:divBdr>
                      <w:divsChild>
                        <w:div w:id="386615143">
                          <w:marLeft w:val="0"/>
                          <w:marRight w:val="0"/>
                          <w:marTop w:val="0"/>
                          <w:marBottom w:val="0"/>
                          <w:divBdr>
                            <w:top w:val="none" w:sz="0" w:space="0" w:color="auto"/>
                            <w:left w:val="none" w:sz="0" w:space="0" w:color="auto"/>
                            <w:bottom w:val="none" w:sz="0" w:space="0" w:color="auto"/>
                            <w:right w:val="none" w:sz="0" w:space="0" w:color="auto"/>
                          </w:divBdr>
                          <w:divsChild>
                            <w:div w:id="776754339">
                              <w:marLeft w:val="0"/>
                              <w:marRight w:val="0"/>
                              <w:marTop w:val="0"/>
                              <w:marBottom w:val="0"/>
                              <w:divBdr>
                                <w:top w:val="none" w:sz="0" w:space="0" w:color="auto"/>
                                <w:left w:val="none" w:sz="0" w:space="0" w:color="auto"/>
                                <w:bottom w:val="none" w:sz="0" w:space="0" w:color="auto"/>
                                <w:right w:val="none" w:sz="0" w:space="0" w:color="auto"/>
                              </w:divBdr>
                              <w:divsChild>
                                <w:div w:id="397897100">
                                  <w:marLeft w:val="0"/>
                                  <w:marRight w:val="150"/>
                                  <w:marTop w:val="0"/>
                                  <w:marBottom w:val="150"/>
                                  <w:divBdr>
                                    <w:top w:val="none" w:sz="0" w:space="0" w:color="auto"/>
                                    <w:left w:val="none" w:sz="0" w:space="0" w:color="auto"/>
                                    <w:bottom w:val="none" w:sz="0" w:space="0" w:color="auto"/>
                                    <w:right w:val="none" w:sz="0" w:space="0" w:color="auto"/>
                                  </w:divBdr>
                                  <w:divsChild>
                                    <w:div w:id="344987320">
                                      <w:marLeft w:val="60"/>
                                      <w:marRight w:val="0"/>
                                      <w:marTop w:val="0"/>
                                      <w:marBottom w:val="0"/>
                                      <w:divBdr>
                                        <w:top w:val="none" w:sz="0" w:space="0" w:color="auto"/>
                                        <w:left w:val="none" w:sz="0" w:space="0" w:color="auto"/>
                                        <w:bottom w:val="none" w:sz="0" w:space="0" w:color="auto"/>
                                        <w:right w:val="none" w:sz="0" w:space="0" w:color="auto"/>
                                      </w:divBdr>
                                      <w:divsChild>
                                        <w:div w:id="1719429485">
                                          <w:marLeft w:val="0"/>
                                          <w:marRight w:val="0"/>
                                          <w:marTop w:val="0"/>
                                          <w:marBottom w:val="0"/>
                                          <w:divBdr>
                                            <w:top w:val="none" w:sz="0" w:space="0" w:color="auto"/>
                                            <w:left w:val="none" w:sz="0" w:space="0" w:color="auto"/>
                                            <w:bottom w:val="none" w:sz="0" w:space="0" w:color="auto"/>
                                            <w:right w:val="none" w:sz="0" w:space="0" w:color="auto"/>
                                          </w:divBdr>
                                          <w:divsChild>
                                            <w:div w:id="454830015">
                                              <w:marLeft w:val="0"/>
                                              <w:marRight w:val="0"/>
                                              <w:marTop w:val="0"/>
                                              <w:marBottom w:val="0"/>
                                              <w:divBdr>
                                                <w:top w:val="none" w:sz="0" w:space="0" w:color="auto"/>
                                                <w:left w:val="none" w:sz="0" w:space="0" w:color="auto"/>
                                                <w:bottom w:val="none" w:sz="0" w:space="0" w:color="auto"/>
                                                <w:right w:val="none" w:sz="0" w:space="0" w:color="auto"/>
                                              </w:divBdr>
                                              <w:divsChild>
                                                <w:div w:id="1741706543">
                                                  <w:marLeft w:val="0"/>
                                                  <w:marRight w:val="0"/>
                                                  <w:marTop w:val="0"/>
                                                  <w:marBottom w:val="0"/>
                                                  <w:divBdr>
                                                    <w:top w:val="none" w:sz="0" w:space="0" w:color="auto"/>
                                                    <w:left w:val="none" w:sz="0" w:space="0" w:color="auto"/>
                                                    <w:bottom w:val="none" w:sz="0" w:space="0" w:color="auto"/>
                                                    <w:right w:val="none" w:sz="0" w:space="0" w:color="auto"/>
                                                  </w:divBdr>
                                                  <w:divsChild>
                                                    <w:div w:id="1373186043">
                                                      <w:marLeft w:val="0"/>
                                                      <w:marRight w:val="0"/>
                                                      <w:marTop w:val="0"/>
                                                      <w:marBottom w:val="0"/>
                                                      <w:divBdr>
                                                        <w:top w:val="none" w:sz="0" w:space="0" w:color="auto"/>
                                                        <w:left w:val="none" w:sz="0" w:space="0" w:color="auto"/>
                                                        <w:bottom w:val="none" w:sz="0" w:space="0" w:color="auto"/>
                                                        <w:right w:val="none" w:sz="0" w:space="0" w:color="auto"/>
                                                      </w:divBdr>
                                                      <w:divsChild>
                                                        <w:div w:id="506795505">
                                                          <w:marLeft w:val="0"/>
                                                          <w:marRight w:val="0"/>
                                                          <w:marTop w:val="0"/>
                                                          <w:marBottom w:val="0"/>
                                                          <w:divBdr>
                                                            <w:top w:val="none" w:sz="0" w:space="0" w:color="auto"/>
                                                            <w:left w:val="none" w:sz="0" w:space="0" w:color="auto"/>
                                                            <w:bottom w:val="none" w:sz="0" w:space="0" w:color="auto"/>
                                                            <w:right w:val="none" w:sz="0" w:space="0" w:color="auto"/>
                                                          </w:divBdr>
                                                          <w:divsChild>
                                                            <w:div w:id="1037316787">
                                                              <w:marLeft w:val="0"/>
                                                              <w:marRight w:val="0"/>
                                                              <w:marTop w:val="0"/>
                                                              <w:marBottom w:val="0"/>
                                                              <w:divBdr>
                                                                <w:top w:val="none" w:sz="0" w:space="0" w:color="auto"/>
                                                                <w:left w:val="none" w:sz="0" w:space="0" w:color="auto"/>
                                                                <w:bottom w:val="none" w:sz="0" w:space="0" w:color="auto"/>
                                                                <w:right w:val="none" w:sz="0" w:space="0" w:color="auto"/>
                                                              </w:divBdr>
                                                              <w:divsChild>
                                                                <w:div w:id="1485854337">
                                                                  <w:marLeft w:val="0"/>
                                                                  <w:marRight w:val="0"/>
                                                                  <w:marTop w:val="0"/>
                                                                  <w:marBottom w:val="0"/>
                                                                  <w:divBdr>
                                                                    <w:top w:val="none" w:sz="0" w:space="0" w:color="auto"/>
                                                                    <w:left w:val="none" w:sz="0" w:space="0" w:color="auto"/>
                                                                    <w:bottom w:val="none" w:sz="0" w:space="0" w:color="auto"/>
                                                                    <w:right w:val="none" w:sz="0" w:space="0" w:color="auto"/>
                                                                  </w:divBdr>
                                                                  <w:divsChild>
                                                                    <w:div w:id="16361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6818371">
      <w:bodyDiv w:val="1"/>
      <w:marLeft w:val="0"/>
      <w:marRight w:val="0"/>
      <w:marTop w:val="0"/>
      <w:marBottom w:val="0"/>
      <w:divBdr>
        <w:top w:val="none" w:sz="0" w:space="0" w:color="auto"/>
        <w:left w:val="none" w:sz="0" w:space="0" w:color="auto"/>
        <w:bottom w:val="none" w:sz="0" w:space="0" w:color="auto"/>
        <w:right w:val="none" w:sz="0" w:space="0" w:color="auto"/>
      </w:divBdr>
      <w:divsChild>
        <w:div w:id="1689211602">
          <w:marLeft w:val="0"/>
          <w:marRight w:val="0"/>
          <w:marTop w:val="0"/>
          <w:marBottom w:val="0"/>
          <w:divBdr>
            <w:top w:val="none" w:sz="0" w:space="0" w:color="auto"/>
            <w:left w:val="none" w:sz="0" w:space="0" w:color="auto"/>
            <w:bottom w:val="none" w:sz="0" w:space="0" w:color="auto"/>
            <w:right w:val="none" w:sz="0" w:space="0" w:color="auto"/>
          </w:divBdr>
          <w:divsChild>
            <w:div w:id="1690176128">
              <w:marLeft w:val="0"/>
              <w:marRight w:val="0"/>
              <w:marTop w:val="0"/>
              <w:marBottom w:val="0"/>
              <w:divBdr>
                <w:top w:val="none" w:sz="0" w:space="0" w:color="auto"/>
                <w:left w:val="none" w:sz="0" w:space="0" w:color="auto"/>
                <w:bottom w:val="none" w:sz="0" w:space="0" w:color="auto"/>
                <w:right w:val="none" w:sz="0" w:space="0" w:color="auto"/>
              </w:divBdr>
              <w:divsChild>
                <w:div w:id="1850827292">
                  <w:marLeft w:val="0"/>
                  <w:marRight w:val="0"/>
                  <w:marTop w:val="0"/>
                  <w:marBottom w:val="0"/>
                  <w:divBdr>
                    <w:top w:val="single" w:sz="4" w:space="10" w:color="FFFFFF"/>
                    <w:left w:val="single" w:sz="4" w:space="10" w:color="FFFFFF"/>
                    <w:bottom w:val="single" w:sz="4" w:space="10" w:color="FFFFFF"/>
                    <w:right w:val="single" w:sz="4" w:space="10" w:color="FFFFFF"/>
                  </w:divBdr>
                  <w:divsChild>
                    <w:div w:id="588276239">
                      <w:marLeft w:val="0"/>
                      <w:marRight w:val="0"/>
                      <w:marTop w:val="0"/>
                      <w:marBottom w:val="0"/>
                      <w:divBdr>
                        <w:top w:val="none" w:sz="0" w:space="0" w:color="auto"/>
                        <w:left w:val="none" w:sz="0" w:space="0" w:color="auto"/>
                        <w:bottom w:val="none" w:sz="0" w:space="0" w:color="auto"/>
                        <w:right w:val="none" w:sz="0" w:space="0" w:color="auto"/>
                      </w:divBdr>
                      <w:divsChild>
                        <w:div w:id="579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569045">
      <w:bodyDiv w:val="1"/>
      <w:marLeft w:val="0"/>
      <w:marRight w:val="0"/>
      <w:marTop w:val="0"/>
      <w:marBottom w:val="0"/>
      <w:divBdr>
        <w:top w:val="none" w:sz="0" w:space="0" w:color="auto"/>
        <w:left w:val="none" w:sz="0" w:space="0" w:color="auto"/>
        <w:bottom w:val="none" w:sz="0" w:space="0" w:color="auto"/>
        <w:right w:val="none" w:sz="0" w:space="0" w:color="auto"/>
      </w:divBdr>
    </w:div>
    <w:div w:id="1947686134">
      <w:bodyDiv w:val="1"/>
      <w:marLeft w:val="0"/>
      <w:marRight w:val="0"/>
      <w:marTop w:val="0"/>
      <w:marBottom w:val="0"/>
      <w:divBdr>
        <w:top w:val="none" w:sz="0" w:space="0" w:color="auto"/>
        <w:left w:val="none" w:sz="0" w:space="0" w:color="auto"/>
        <w:bottom w:val="none" w:sz="0" w:space="0" w:color="auto"/>
        <w:right w:val="none" w:sz="0" w:space="0" w:color="auto"/>
      </w:divBdr>
    </w:div>
    <w:div w:id="1950157293">
      <w:bodyDiv w:val="1"/>
      <w:marLeft w:val="0"/>
      <w:marRight w:val="0"/>
      <w:marTop w:val="0"/>
      <w:marBottom w:val="0"/>
      <w:divBdr>
        <w:top w:val="none" w:sz="0" w:space="0" w:color="auto"/>
        <w:left w:val="none" w:sz="0" w:space="0" w:color="auto"/>
        <w:bottom w:val="none" w:sz="0" w:space="0" w:color="auto"/>
        <w:right w:val="none" w:sz="0" w:space="0" w:color="auto"/>
      </w:divBdr>
    </w:div>
    <w:div w:id="1956867572">
      <w:bodyDiv w:val="1"/>
      <w:marLeft w:val="0"/>
      <w:marRight w:val="0"/>
      <w:marTop w:val="0"/>
      <w:marBottom w:val="0"/>
      <w:divBdr>
        <w:top w:val="none" w:sz="0" w:space="0" w:color="auto"/>
        <w:left w:val="none" w:sz="0" w:space="0" w:color="auto"/>
        <w:bottom w:val="none" w:sz="0" w:space="0" w:color="auto"/>
        <w:right w:val="none" w:sz="0" w:space="0" w:color="auto"/>
      </w:divBdr>
    </w:div>
    <w:div w:id="2017531737">
      <w:bodyDiv w:val="1"/>
      <w:marLeft w:val="0"/>
      <w:marRight w:val="0"/>
      <w:marTop w:val="0"/>
      <w:marBottom w:val="0"/>
      <w:divBdr>
        <w:top w:val="none" w:sz="0" w:space="0" w:color="auto"/>
        <w:left w:val="none" w:sz="0" w:space="0" w:color="auto"/>
        <w:bottom w:val="none" w:sz="0" w:space="0" w:color="auto"/>
        <w:right w:val="none" w:sz="0" w:space="0" w:color="auto"/>
      </w:divBdr>
    </w:div>
    <w:div w:id="2028212805">
      <w:bodyDiv w:val="1"/>
      <w:marLeft w:val="0"/>
      <w:marRight w:val="0"/>
      <w:marTop w:val="0"/>
      <w:marBottom w:val="0"/>
      <w:divBdr>
        <w:top w:val="none" w:sz="0" w:space="0" w:color="auto"/>
        <w:left w:val="none" w:sz="0" w:space="0" w:color="auto"/>
        <w:bottom w:val="none" w:sz="0" w:space="0" w:color="auto"/>
        <w:right w:val="none" w:sz="0" w:space="0" w:color="auto"/>
      </w:divBdr>
    </w:div>
    <w:div w:id="2045593772">
      <w:bodyDiv w:val="1"/>
      <w:marLeft w:val="0"/>
      <w:marRight w:val="0"/>
      <w:marTop w:val="0"/>
      <w:marBottom w:val="0"/>
      <w:divBdr>
        <w:top w:val="none" w:sz="0" w:space="0" w:color="auto"/>
        <w:left w:val="none" w:sz="0" w:space="0" w:color="auto"/>
        <w:bottom w:val="none" w:sz="0" w:space="0" w:color="auto"/>
        <w:right w:val="none" w:sz="0" w:space="0" w:color="auto"/>
      </w:divBdr>
    </w:div>
    <w:div w:id="2074155578">
      <w:bodyDiv w:val="1"/>
      <w:marLeft w:val="0"/>
      <w:marRight w:val="0"/>
      <w:marTop w:val="0"/>
      <w:marBottom w:val="0"/>
      <w:divBdr>
        <w:top w:val="none" w:sz="0" w:space="0" w:color="auto"/>
        <w:left w:val="none" w:sz="0" w:space="0" w:color="auto"/>
        <w:bottom w:val="none" w:sz="0" w:space="0" w:color="auto"/>
        <w:right w:val="none" w:sz="0" w:space="0" w:color="auto"/>
      </w:divBdr>
    </w:div>
    <w:div w:id="2082560421">
      <w:bodyDiv w:val="1"/>
      <w:marLeft w:val="0"/>
      <w:marRight w:val="0"/>
      <w:marTop w:val="0"/>
      <w:marBottom w:val="0"/>
      <w:divBdr>
        <w:top w:val="none" w:sz="0" w:space="0" w:color="auto"/>
        <w:left w:val="none" w:sz="0" w:space="0" w:color="auto"/>
        <w:bottom w:val="none" w:sz="0" w:space="0" w:color="auto"/>
        <w:right w:val="none" w:sz="0" w:space="0" w:color="auto"/>
      </w:divBdr>
    </w:div>
    <w:div w:id="2084521980">
      <w:bodyDiv w:val="1"/>
      <w:marLeft w:val="0"/>
      <w:marRight w:val="0"/>
      <w:marTop w:val="0"/>
      <w:marBottom w:val="0"/>
      <w:divBdr>
        <w:top w:val="none" w:sz="0" w:space="0" w:color="auto"/>
        <w:left w:val="none" w:sz="0" w:space="0" w:color="auto"/>
        <w:bottom w:val="none" w:sz="0" w:space="0" w:color="auto"/>
        <w:right w:val="none" w:sz="0" w:space="0" w:color="auto"/>
      </w:divBdr>
    </w:div>
    <w:div w:id="21399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as@vitrolab.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iuras@vitrola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ECC11-85CE-4207-9CC4-83E6C8C8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9866</Words>
  <Characters>5624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VULSK</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rj7508sa</dc:creator>
  <cp:keywords/>
  <dc:description/>
  <cp:lastModifiedBy>Loreta Bigelienė</cp:lastModifiedBy>
  <cp:revision>2</cp:revision>
  <cp:lastPrinted>2021-12-22T06:44:00Z</cp:lastPrinted>
  <dcterms:created xsi:type="dcterms:W3CDTF">2022-04-07T20:05:00Z</dcterms:created>
  <dcterms:modified xsi:type="dcterms:W3CDTF">2022-04-07T20:05:00Z</dcterms:modified>
</cp:coreProperties>
</file>