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93EE" w14:textId="77777777" w:rsidR="002506D6" w:rsidRDefault="002506D6"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r w:rsidRPr="002506D6">
        <w:rPr>
          <w:rFonts w:ascii="Times New Roman" w:eastAsia="Arial Unicode MS" w:hAnsi="Times New Roman" w:cs="Times New Roman"/>
          <w:b/>
          <w:bCs/>
          <w:sz w:val="26"/>
          <w:szCs w:val="26"/>
          <w:bdr w:val="nil"/>
          <w:lang w:val="lt-LT" w:eastAsia="lt-LT"/>
        </w:rPr>
        <w:t xml:space="preserve">ORBEON ATASKAITŲ PROGRAMAVIMO </w:t>
      </w:r>
      <w:r w:rsidR="00655207" w:rsidRPr="005D5965">
        <w:rPr>
          <w:rFonts w:ascii="Times New Roman" w:eastAsia="Arial Unicode MS" w:hAnsi="Times New Roman" w:cs="Times New Roman"/>
          <w:b/>
          <w:bCs/>
          <w:sz w:val="26"/>
          <w:szCs w:val="26"/>
          <w:bdr w:val="nil"/>
          <w:lang w:val="lt-LT" w:eastAsia="lt-LT"/>
        </w:rPr>
        <w:t xml:space="preserve">PASLAUGŲ </w:t>
      </w:r>
    </w:p>
    <w:p w14:paraId="53557E63" w14:textId="52746A80"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260F70CC"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įstatyme 89 str. nurodytus keitimus.</w:t>
      </w:r>
    </w:p>
    <w:p w14:paraId="15D485A2" w14:textId="652910D9"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Paslaugos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jos prieduose ir kitos paslaugos, kurias Tiekėjas įsipareigoja teikti Užsakovui pagal šią Sutartį, ir galiojančių teisės aktų reikalavimus. </w:t>
      </w:r>
    </w:p>
    <w:p w14:paraId="7FFAD564" w14:textId="4759E01E"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A752F8">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00DEAD59" w14:textId="7114E46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A02D35" w:rsidRPr="005D5965">
        <w:rPr>
          <w:rFonts w:ascii="Times New Roman" w:eastAsia="Times New Roman" w:hAnsi="Times New Roman" w:cs="Times New Roman"/>
          <w:sz w:val="24"/>
          <w:szCs w:val="24"/>
          <w:lang w:val="lt-LT"/>
        </w:rPr>
        <w:t xml:space="preserve">. </w:t>
      </w:r>
    </w:p>
    <w:p w14:paraId="2F4A62D7" w14:textId="5DF7C39A"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00A752F8">
        <w:rPr>
          <w:rFonts w:ascii="Times New Roman" w:eastAsia="Times New Roman" w:hAnsi="Times New Roman" w:cs="Times New Roman"/>
          <w:sz w:val="24"/>
          <w:szCs w:val="24"/>
          <w:lang w:val="lt-LT"/>
        </w:rPr>
        <w:t xml:space="preserve"> </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5B6EF263"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0517C99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7C9D1C69"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3B1BF1EA"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bookmarkStart w:id="4" w:name="_Hlk75867799"/>
      <w:r w:rsidRPr="005D5965">
        <w:rPr>
          <w:rFonts w:ascii="Times New Roman" w:eastAsia="Times New Roman" w:hAnsi="Times New Roman" w:cs="Times New Roman"/>
          <w:b/>
          <w:bCs/>
          <w:sz w:val="24"/>
          <w:szCs w:val="24"/>
          <w:lang w:val="lt-LT"/>
        </w:rPr>
        <w:t xml:space="preserve">Sutarties kaina </w:t>
      </w:r>
      <w:r w:rsidRPr="005D5965">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5D5965">
        <w:rPr>
          <w:rFonts w:ascii="Times New Roman" w:eastAsia="Times New Roman" w:hAnsi="Times New Roman" w:cs="Times New Roman"/>
          <w:sz w:val="24"/>
          <w:szCs w:val="24"/>
          <w:lang w:val="lt-LT"/>
        </w:rPr>
        <w:t xml:space="preserve">visos </w:t>
      </w:r>
      <w:r w:rsidRPr="005D5965">
        <w:rPr>
          <w:rFonts w:ascii="Times New Roman" w:eastAsia="Times New Roman" w:hAnsi="Times New Roman" w:cs="Times New Roman"/>
          <w:sz w:val="24"/>
          <w:szCs w:val="24"/>
          <w:lang w:val="lt-LT"/>
        </w:rPr>
        <w:t>kitos Tiekėjo patiriamos su Sutarties vykdymu susijusios</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išlaidos.</w:t>
      </w:r>
      <w:r w:rsidR="00EF424A" w:rsidRPr="005D596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5D5965">
        <w:rPr>
          <w:rFonts w:ascii="Times New Roman" w:eastAsia="Times New Roman" w:hAnsi="Times New Roman" w:cs="Times New Roman"/>
          <w:sz w:val="24"/>
          <w:szCs w:val="24"/>
          <w:lang w:val="lt-LT"/>
        </w:rPr>
        <w:t>o</w:t>
      </w:r>
      <w:r w:rsidR="00EF424A" w:rsidRPr="005D5965">
        <w:rPr>
          <w:rFonts w:ascii="Times New Roman" w:eastAsia="Times New Roman" w:hAnsi="Times New Roman" w:cs="Times New Roman"/>
          <w:sz w:val="24"/>
          <w:szCs w:val="24"/>
          <w:lang w:val="lt-LT"/>
        </w:rPr>
        <w:t xml:space="preserve">s būdus: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iksuotos kainos,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 įkainio /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iksuotos kainos su peržiūra / </w:t>
      </w:r>
      <w:r w:rsidR="001F0BCF" w:rsidRPr="005D5965">
        <w:rPr>
          <w:rFonts w:ascii="Times New Roman" w:eastAsia="Times New Roman" w:hAnsi="Times New Roman" w:cs="Times New Roman"/>
          <w:sz w:val="24"/>
          <w:szCs w:val="24"/>
          <w:lang w:val="lt-LT"/>
        </w:rPr>
        <w:t>f</w:t>
      </w:r>
      <w:r w:rsidR="00EF424A" w:rsidRPr="005D5965">
        <w:rPr>
          <w:rFonts w:ascii="Times New Roman" w:eastAsia="Times New Roman" w:hAnsi="Times New Roman" w:cs="Times New Roman"/>
          <w:sz w:val="24"/>
          <w:szCs w:val="24"/>
          <w:lang w:val="lt-LT"/>
        </w:rPr>
        <w:t xml:space="preserve">iksuoto įkainio su peržiūra/ kintamo įkainio/ sutarties vykdymo išlaidų atlyginimo/ mišrios kainodaros. </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1B21FC6F"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Lietuvos Respublikos viešųjų </w:t>
      </w:r>
      <w:r w:rsidR="00E42B2C" w:rsidRPr="005D5965">
        <w:rPr>
          <w:rFonts w:ascii="Times New Roman" w:hAnsi="Times New Roman" w:cs="Times New Roman"/>
          <w:sz w:val="24"/>
          <w:szCs w:val="24"/>
          <w:lang w:val="lt-LT"/>
        </w:rPr>
        <w:t>p</w:t>
      </w:r>
      <w:r w:rsidR="00412F84" w:rsidRPr="005D5965">
        <w:rPr>
          <w:rFonts w:ascii="Times New Roman" w:hAnsi="Times New Roman" w:cs="Times New Roman"/>
          <w:sz w:val="24"/>
          <w:szCs w:val="24"/>
          <w:lang w:val="lt-LT"/>
        </w:rPr>
        <w:t>irkim</w:t>
      </w:r>
      <w:r w:rsidR="00703876" w:rsidRPr="005D5965">
        <w:rPr>
          <w:rFonts w:ascii="Times New Roman" w:hAnsi="Times New Roman" w:cs="Times New Roman"/>
          <w:sz w:val="24"/>
          <w:szCs w:val="24"/>
          <w:lang w:val="lt-LT"/>
        </w:rPr>
        <w:t>ų įstatyme, Lietuvos Respublikos civiliniame kodekse ir juos įgyvendinančiuose teisės aktuose nustatytas sąvokas, išskyrus atvejus, kai Sutartyje apibrėžta kitaip.</w:t>
      </w:r>
    </w:p>
    <w:p w14:paraId="02E2CD72" w14:textId="04B65AA8"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39B3358F" w:rsidR="00CB0509" w:rsidRPr="005D5965" w:rsidRDefault="00CB0509"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5D5965">
        <w:rPr>
          <w:rFonts w:ascii="Times New Roman" w:hAnsi="Times New Roman" w:cs="Times New Roman"/>
          <w:caps/>
          <w:sz w:val="24"/>
          <w:szCs w:val="24"/>
          <w:lang w:val="lt-LT" w:eastAsia="lt-LT"/>
        </w:rPr>
        <w:t>š</w:t>
      </w:r>
      <w:r w:rsidRPr="005D5965">
        <w:rPr>
          <w:rFonts w:ascii="Times New Roman" w:hAnsi="Times New Roman" w:cs="Times New Roman"/>
          <w:sz w:val="24"/>
          <w:szCs w:val="24"/>
          <w:lang w:val="lt-LT"/>
        </w:rPr>
        <w:t xml:space="preserve">ią sutartį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Pr="005D5965">
        <w:rPr>
          <w:rFonts w:ascii="Times New Roman" w:hAnsi="Times New Roman" w:cs="Times New Roman"/>
          <w:sz w:val="24"/>
          <w:szCs w:val="24"/>
          <w:lang w:val="lt-LT"/>
        </w:rPr>
        <w:t xml:space="preserve">. </w:t>
      </w:r>
    </w:p>
    <w:p w14:paraId="468E796B" w14:textId="2EBD5DD9" w:rsidR="00FB08BA" w:rsidRPr="005D5965" w:rsidRDefault="00CB0509"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72202893"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Bendrąsias sutarties sąlygas patikslinančios, papildančios, konkretinančios sąlygos.</w:t>
      </w:r>
    </w:p>
    <w:p w14:paraId="2DA97DA4" w14:textId="69F70F89" w:rsidR="00FD7927" w:rsidRPr="005D5965" w:rsidRDefault="00FB08BA" w:rsidP="00FD7927">
      <w:pPr>
        <w:pStyle w:val="ListParagraph"/>
        <w:spacing w:after="0" w:line="240" w:lineRule="auto"/>
        <w:ind w:left="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461BEB89" w:rsidR="00FD7927" w:rsidRPr="005D5965" w:rsidRDefault="00E6315F"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3930F225"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Sutarties priedai (išskyrus Pasiūlymą);</w:t>
      </w:r>
    </w:p>
    <w:p w14:paraId="08C671A0" w14:textId="77777777"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Pirkimo dokumentai;</w:t>
      </w:r>
    </w:p>
    <w:p w14:paraId="4001B295" w14:textId="3827CEC5" w:rsidR="00FD7927" w:rsidRPr="005D5965" w:rsidRDefault="00695684"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Bendrosios sutarties sąlygos;</w:t>
      </w:r>
    </w:p>
    <w:p w14:paraId="4E210E3A" w14:textId="23DD0C7E" w:rsidR="00FD7927" w:rsidRPr="005D5965" w:rsidRDefault="00FD7927"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Pr="005D5965">
        <w:rPr>
          <w:rFonts w:ascii="Times New Roman" w:hAnsi="Times New Roman" w:cs="Times New Roman"/>
          <w:sz w:val="24"/>
          <w:szCs w:val="24"/>
          <w:lang w:val="lt-LT"/>
        </w:rPr>
        <w:t>.</w:t>
      </w:r>
    </w:p>
    <w:p w14:paraId="7EA5901C" w14:textId="7F30B91A"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F42F4C" w:rsidRPr="005D596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6A3439E6"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709E20B1"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634DD3A"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PATVIRTINIMAI</w:t>
      </w:r>
    </w:p>
    <w:p w14:paraId="2059BB97" w14:textId="56C18D48" w:rsidR="000832E9" w:rsidRPr="005D5965" w:rsidRDefault="000832E9" w:rsidP="00A752F8">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40FAE2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p>
    <w:p w14:paraId="195E9581" w14:textId="73DDC65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1E100A0C"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 Tiekėjas papildomai patvirtina, kad:</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685E389C"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pažymėjimus, darbuotojus, organizacines ir technines priemones, taip pat visą kitą reikiamą kvalifikaciją ir kompetenciją reikalingą Sutartyje nurodytiems įsipareigojimams vykdyti;</w:t>
      </w:r>
    </w:p>
    <w:p w14:paraId="5F2CBAAD" w14:textId="26FFDAA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w:t>
      </w:r>
    </w:p>
    <w:p w14:paraId="520279A8" w14:textId="4074526C"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p>
    <w:p w14:paraId="16119B1D" w14:textId="2BB4CC4E"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5D5965" w:rsidRDefault="007F23B3" w:rsidP="00282E35">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82E35">
      <w:pPr>
        <w:pStyle w:val="NoSpacing"/>
        <w:rPr>
          <w:rFonts w:ascii="Times New Roman" w:hAnsi="Times New Roman" w:cs="Times New Roman"/>
          <w:b/>
          <w:caps/>
          <w:sz w:val="24"/>
          <w:szCs w:val="24"/>
          <w:lang w:val="lt-LT"/>
        </w:rPr>
      </w:pPr>
    </w:p>
    <w:p w14:paraId="2FC86213" w14:textId="1BACAC9A" w:rsidR="002F5257" w:rsidRPr="005D5965" w:rsidRDefault="002F5257" w:rsidP="00282E35">
      <w:pPr>
        <w:pStyle w:val="NoSpacing"/>
        <w:numPr>
          <w:ilvl w:val="1"/>
          <w:numId w:val="6"/>
        </w:numPr>
        <w:tabs>
          <w:tab w:val="left" w:pos="0"/>
          <w:tab w:val="left" w:pos="990"/>
        </w:tabs>
        <w:ind w:left="0" w:firstLine="540"/>
        <w:jc w:val="both"/>
        <w:rPr>
          <w:rFonts w:ascii="Times New Roman" w:hAnsi="Times New Roman" w:cs="Times New Roman"/>
          <w:b/>
          <w:caps/>
          <w:sz w:val="24"/>
          <w:szCs w:val="24"/>
          <w:lang w:val="lt-LT"/>
        </w:rPr>
      </w:pPr>
      <w:r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Pr="005D5965">
        <w:rPr>
          <w:rFonts w:ascii="Times New Roman" w:eastAsia="Times New Roman" w:hAnsi="Times New Roman" w:cs="Times New Roman"/>
          <w:sz w:val="24"/>
          <w:szCs w:val="24"/>
          <w:lang w:val="lt-LT" w:eastAsia="ar-SA"/>
        </w:rPr>
        <w:t>.</w:t>
      </w:r>
    </w:p>
    <w:p w14:paraId="35673DAF" w14:textId="4A66479E" w:rsidR="002F5257" w:rsidRPr="005D5965" w:rsidRDefault="002F5257" w:rsidP="00282E35">
      <w:pPr>
        <w:pStyle w:val="NoSpacing"/>
        <w:numPr>
          <w:ilvl w:val="1"/>
          <w:numId w:val="6"/>
        </w:numPr>
        <w:tabs>
          <w:tab w:val="left" w:pos="0"/>
          <w:tab w:val="left" w:pos="990"/>
        </w:tabs>
        <w:ind w:left="0" w:firstLine="540"/>
        <w:jc w:val="both"/>
        <w:rPr>
          <w:rFonts w:ascii="Times New Roman" w:hAnsi="Times New Roman" w:cs="Times New Roman"/>
          <w:b/>
          <w:caps/>
          <w:sz w:val="24"/>
          <w:szCs w:val="24"/>
          <w:lang w:val="lt-LT"/>
        </w:rPr>
      </w:pPr>
      <w:r w:rsidRPr="005D5965">
        <w:rPr>
          <w:rFonts w:ascii="Times New Roman" w:eastAsia="Times New Roman" w:hAnsi="Times New Roman" w:cs="Times New Roman"/>
          <w:sz w:val="24"/>
          <w:szCs w:val="24"/>
          <w:lang w:val="lt-LT" w:eastAsia="ar-SA"/>
        </w:rPr>
        <w:t xml:space="preserve">Šios Sutarties dalykas yra Paslaugos, nurodytos </w:t>
      </w:r>
      <w:r w:rsidR="003D0802" w:rsidRPr="005D5965">
        <w:rPr>
          <w:rFonts w:ascii="Times New Roman" w:eastAsia="Times New Roman" w:hAnsi="Times New Roman" w:cs="Times New Roman"/>
          <w:sz w:val="24"/>
          <w:szCs w:val="24"/>
          <w:lang w:val="lt-LT" w:eastAsia="ar-SA"/>
        </w:rPr>
        <w:t>Specialiosiose sutarties sąlygose</w:t>
      </w:r>
      <w:r w:rsidRPr="005D5965">
        <w:rPr>
          <w:rFonts w:ascii="Times New Roman" w:eastAsia="Times New Roman" w:hAnsi="Times New Roman" w:cs="Times New Roman"/>
          <w:sz w:val="24"/>
          <w:szCs w:val="24"/>
          <w:lang w:val="lt-LT" w:eastAsia="ar-SA"/>
        </w:rPr>
        <w:t xml:space="preserve"> ir aprašytos Techninėje specifikacijoje.</w:t>
      </w:r>
    </w:p>
    <w:p w14:paraId="0D6ABD89" w14:textId="2B430C30" w:rsidR="00AD53D4" w:rsidRPr="005D5965" w:rsidRDefault="00C44330" w:rsidP="00282E35">
      <w:pPr>
        <w:pStyle w:val="NoSpacing"/>
        <w:numPr>
          <w:ilvl w:val="1"/>
          <w:numId w:val="6"/>
        </w:numPr>
        <w:tabs>
          <w:tab w:val="left" w:pos="0"/>
          <w:tab w:val="left" w:pos="990"/>
        </w:tabs>
        <w:ind w:left="0" w:firstLine="540"/>
        <w:jc w:val="both"/>
        <w:rPr>
          <w:rFonts w:ascii="Times New Roman" w:hAnsi="Times New Roman" w:cs="Times New Roman"/>
          <w:b/>
          <w:caps/>
          <w:sz w:val="24"/>
          <w:szCs w:val="24"/>
          <w:lang w:val="lt-LT"/>
        </w:rPr>
      </w:pPr>
      <w:r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06D5B95E" w:rsidR="00275B1A" w:rsidRPr="005D5965" w:rsidRDefault="00275B1A" w:rsidP="00282E35">
      <w:pPr>
        <w:pStyle w:val="NoSpacing"/>
        <w:numPr>
          <w:ilvl w:val="1"/>
          <w:numId w:val="6"/>
        </w:numPr>
        <w:tabs>
          <w:tab w:val="left" w:pos="0"/>
          <w:tab w:val="left" w:pos="990"/>
        </w:tabs>
        <w:ind w:left="0" w:firstLine="540"/>
        <w:jc w:val="both"/>
        <w:rPr>
          <w:rFonts w:ascii="Times New Roman" w:hAnsi="Times New Roman" w:cs="Times New Roman"/>
          <w:b/>
          <w:caps/>
          <w:sz w:val="24"/>
          <w:szCs w:val="24"/>
          <w:lang w:val="lt-LT"/>
        </w:rPr>
      </w:pPr>
      <w:r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282E35">
      <w:pPr>
        <w:pStyle w:val="NoSpacing"/>
        <w:tabs>
          <w:tab w:val="left" w:pos="0"/>
          <w:tab w:val="left" w:pos="990"/>
        </w:tabs>
        <w:ind w:firstLine="540"/>
        <w:jc w:val="both"/>
        <w:rPr>
          <w:rFonts w:ascii="Times New Roman" w:hAnsi="Times New Roman" w:cs="Times New Roman"/>
          <w:b/>
          <w:caps/>
          <w:sz w:val="24"/>
          <w:szCs w:val="24"/>
          <w:lang w:val="lt-LT"/>
        </w:rPr>
      </w:pPr>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p w14:paraId="5BC28693" w14:textId="5C89F497" w:rsidR="00B01442" w:rsidRPr="00282E35" w:rsidRDefault="00B01442" w:rsidP="00282E35">
      <w:pPr>
        <w:pStyle w:val="NoSpacing"/>
        <w:numPr>
          <w:ilvl w:val="1"/>
          <w:numId w:val="6"/>
        </w:numPr>
        <w:tabs>
          <w:tab w:val="left" w:pos="990"/>
        </w:tabs>
        <w:ind w:left="0"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Užsakovas numato galimybę įsigyti Tiekėjo Pasiūlyme arba Techninėje specifikacijoje</w:t>
      </w:r>
      <w:r w:rsidRPr="005D5965">
        <w:rPr>
          <w:rFonts w:ascii="Times New Roman" w:hAnsi="Times New Roman" w:cs="Times New Roman"/>
          <w:i/>
          <w:iCs/>
          <w:sz w:val="24"/>
          <w:szCs w:val="24"/>
          <w:lang w:val="lt-LT"/>
        </w:rPr>
        <w:t xml:space="preserve"> </w:t>
      </w:r>
      <w:r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Pr="005D5965">
        <w:rPr>
          <w:rFonts w:ascii="Times New Roman" w:hAnsi="Times New Roman" w:cs="Times New Roman"/>
          <w:sz w:val="24"/>
          <w:szCs w:val="24"/>
          <w:lang w:val="lt-LT"/>
        </w:rPr>
        <w:t>utarties vertės</w:t>
      </w:r>
      <w:bookmarkStart w:id="12" w:name="_Hlk80776474"/>
      <w:r w:rsidR="005D5965">
        <w:rPr>
          <w:rFonts w:ascii="Times New Roman" w:hAnsi="Times New Roman" w:cs="Times New Roman"/>
          <w:sz w:val="24"/>
          <w:szCs w:val="24"/>
          <w:lang w:val="lt-LT"/>
        </w:rPr>
        <w:t>.</w:t>
      </w:r>
      <w:bookmarkEnd w:id="12"/>
    </w:p>
    <w:bookmarkEnd w:id="10"/>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282E3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371675C9"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nustatytais terminais ir tvarka Tiekėjo suteiktas Paslaugas, atitinkančias Techninės specifikacijos nustatytus reikalavimus;</w:t>
      </w:r>
    </w:p>
    <w:bookmarkEnd w:id="13"/>
    <w:p w14:paraId="64A4124A" w14:textId="7A8B7F5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p>
    <w:p w14:paraId="055E8CDC" w14:textId="6C629BC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sumokėti Tiekėjui už priimtas Paslaugas Sutartyje nustatytą kainą</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Sutartyje nustatytomis sąlygomis ir tvarka;</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39902E4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galiojančiuose teisės aktuose;</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74F4804F"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Europos elektroninių sąskaitų faktūrų standarto neatitinkančių sąskaitų,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713D765"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377A49C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7A8A226"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3C40BA46" w14:textId="65681D6A"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30F69884"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7F45CB8D"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30268A0F" w14:textId="72A9D50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.5.1</w:t>
      </w:r>
      <w:r w:rsidR="00055D5C"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užtikrinti iš Užsakovo Sutarties vykdymo metu gautos ir su Sutarties vykdymu susijusios informacijos konfidencialumą ir apsaugą.</w:t>
      </w:r>
    </w:p>
    <w:p w14:paraId="621B7DD5" w14:textId="785E8E09"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vykdyti kitus įsipareigojimus, numatytus Sutartyje ir Lietuvos Respublikoje galiojančiuose teisės aktuose.</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5E7BF278"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411C188"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7C5EC796" w14:textId="3F6D99B9" w:rsidR="002C4721" w:rsidRPr="005D5965" w:rsidRDefault="002C4721" w:rsidP="002C0034">
      <w:pPr>
        <w:pStyle w:val="NoSpacing"/>
        <w:numPr>
          <w:ilvl w:val="1"/>
          <w:numId w:val="8"/>
        </w:numPr>
        <w:tabs>
          <w:tab w:val="left" w:pos="0"/>
          <w:tab w:val="left" w:pos="270"/>
          <w:tab w:val="left" w:pos="567"/>
          <w:tab w:val="left" w:pos="990"/>
        </w:tabs>
        <w:ind w:left="0" w:firstLine="540"/>
        <w:jc w:val="both"/>
        <w:rPr>
          <w:rFonts w:ascii="Times New Roman" w:hAnsi="Times New Roman" w:cs="Times New Roman"/>
          <w:sz w:val="24"/>
          <w:szCs w:val="24"/>
          <w:lang w:val="lt-LT"/>
        </w:rPr>
      </w:pPr>
      <w:bookmarkStart w:id="15" w:name="_Hlk75869455"/>
      <w:r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7C1B51BE" w:rsidR="00DE3711" w:rsidRPr="005D5965" w:rsidRDefault="1C41DD28" w:rsidP="002C0034">
      <w:pPr>
        <w:pStyle w:val="NoSpacing"/>
        <w:numPr>
          <w:ilvl w:val="1"/>
          <w:numId w:val="8"/>
        </w:numPr>
        <w:tabs>
          <w:tab w:val="left" w:pos="0"/>
          <w:tab w:val="left" w:pos="270"/>
          <w:tab w:val="left" w:pos="99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60782203" w:rsidR="00DE3711" w:rsidRPr="005D5965" w:rsidRDefault="00DE3711" w:rsidP="002C0034">
      <w:pPr>
        <w:pStyle w:val="NoSpacing"/>
        <w:numPr>
          <w:ilvl w:val="2"/>
          <w:numId w:val="8"/>
        </w:numPr>
        <w:tabs>
          <w:tab w:val="left" w:pos="0"/>
          <w:tab w:val="left" w:pos="270"/>
          <w:tab w:val="left" w:pos="11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7BBDB8C2" w:rsidR="00DE3711" w:rsidRPr="005D5965" w:rsidRDefault="00FD1FE0" w:rsidP="002C0034">
      <w:pPr>
        <w:pStyle w:val="NoSpacing"/>
        <w:tabs>
          <w:tab w:val="left" w:pos="0"/>
          <w:tab w:val="left" w:pos="270"/>
          <w:tab w:val="left" w:pos="11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6AAF220D" w:rsidR="00DE3711" w:rsidRPr="005D5965" w:rsidRDefault="00FD1FE0" w:rsidP="002C0034">
      <w:pPr>
        <w:pStyle w:val="NoSpacing"/>
        <w:tabs>
          <w:tab w:val="left" w:pos="0"/>
          <w:tab w:val="left" w:pos="270"/>
          <w:tab w:val="left" w:pos="11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3865EB5B" w:rsidR="00DE3711" w:rsidRPr="005D5965" w:rsidRDefault="00FD1FE0" w:rsidP="002C0034">
      <w:pPr>
        <w:pStyle w:val="NoSpacing"/>
        <w:tabs>
          <w:tab w:val="left" w:pos="0"/>
          <w:tab w:val="left" w:pos="270"/>
          <w:tab w:val="left" w:pos="11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5BBA3060" w:rsidR="00DE3711" w:rsidRPr="005D5965" w:rsidRDefault="00FD1FE0" w:rsidP="002C0034">
      <w:pPr>
        <w:pStyle w:val="NoSpacing"/>
        <w:tabs>
          <w:tab w:val="left" w:pos="0"/>
          <w:tab w:val="left" w:pos="270"/>
          <w:tab w:val="left" w:pos="11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2C0034">
      <w:pPr>
        <w:pStyle w:val="NoSpacing"/>
        <w:tabs>
          <w:tab w:val="left" w:pos="0"/>
          <w:tab w:val="left" w:pos="270"/>
          <w:tab w:val="left" w:pos="11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2C0034">
      <w:pPr>
        <w:pStyle w:val="NoSpacing"/>
        <w:numPr>
          <w:ilvl w:val="2"/>
          <w:numId w:val="18"/>
        </w:numPr>
        <w:tabs>
          <w:tab w:val="left" w:pos="0"/>
          <w:tab w:val="left" w:pos="270"/>
          <w:tab w:val="left" w:pos="11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peržiūros, kartu su atliktais skaičiavimais ir pateikti įrodančius dokumentus ar nuorodas į oficialius </w:t>
      </w:r>
      <w:r w:rsidR="007136CA" w:rsidRPr="005D5965">
        <w:rPr>
          <w:rFonts w:ascii="Times New Roman" w:hAnsi="Times New Roman" w:cs="Times New Roman"/>
          <w:sz w:val="24"/>
          <w:szCs w:val="24"/>
          <w:lang w:val="lt-LT"/>
        </w:rPr>
        <w:lastRenderedPageBreak/>
        <w:t>šaltinius, pagrindžiančius, jog atsirado Sutartyje nustatytos sąlygos, leidžiančios perskaičiuoti Sutarties kainą.</w:t>
      </w:r>
    </w:p>
    <w:p w14:paraId="2BCAB34F" w14:textId="5B837A15" w:rsidR="008F6C26" w:rsidRPr="005D596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5D5965">
        <w:rPr>
          <w:rFonts w:ascii="Times New Roman" w:eastAsia="Calibri" w:hAnsi="Times New Roman" w:cs="Times New Roman"/>
          <w:b/>
          <w:bCs/>
          <w:i/>
          <w:iCs/>
          <w:sz w:val="24"/>
          <w:szCs w:val="24"/>
          <w:lang w:val="lt-LT"/>
        </w:rPr>
        <w:t>Sutarties punktai taikomi, kai Sutarties kain</w:t>
      </w:r>
      <w:r w:rsidR="005625B5" w:rsidRPr="005D5965">
        <w:rPr>
          <w:rFonts w:ascii="Times New Roman" w:eastAsia="Calibri" w:hAnsi="Times New Roman" w:cs="Times New Roman"/>
          <w:b/>
          <w:bCs/>
          <w:i/>
          <w:iCs/>
          <w:sz w:val="24"/>
          <w:szCs w:val="24"/>
          <w:lang w:val="lt-LT"/>
        </w:rPr>
        <w:t>ą</w:t>
      </w:r>
      <w:r w:rsidRPr="005D5965">
        <w:rPr>
          <w:rFonts w:ascii="Times New Roman" w:eastAsia="Calibri" w:hAnsi="Times New Roman" w:cs="Times New Roman"/>
          <w:b/>
          <w:bCs/>
          <w:i/>
          <w:iCs/>
          <w:sz w:val="24"/>
          <w:szCs w:val="24"/>
          <w:lang w:val="lt-LT"/>
        </w:rPr>
        <w:t xml:space="preserve"> </w:t>
      </w:r>
      <w:r w:rsidR="005625B5" w:rsidRPr="005D5965">
        <w:rPr>
          <w:rFonts w:ascii="Times New Roman" w:eastAsia="Calibri" w:hAnsi="Times New Roman" w:cs="Times New Roman"/>
          <w:b/>
          <w:bCs/>
          <w:i/>
          <w:iCs/>
          <w:sz w:val="24"/>
          <w:szCs w:val="24"/>
          <w:lang w:val="lt-LT"/>
        </w:rPr>
        <w:t>numatoma</w:t>
      </w:r>
      <w:r w:rsidRPr="005D5965">
        <w:rPr>
          <w:rFonts w:ascii="Times New Roman" w:eastAsia="Calibri" w:hAnsi="Times New Roman" w:cs="Times New Roman"/>
          <w:b/>
          <w:bCs/>
          <w:i/>
          <w:iCs/>
          <w:sz w:val="24"/>
          <w:szCs w:val="24"/>
          <w:lang w:val="lt-LT"/>
        </w:rPr>
        <w:t xml:space="preserve"> perskaičiuo</w:t>
      </w:r>
      <w:r w:rsidR="005625B5" w:rsidRPr="005D5965">
        <w:rPr>
          <w:rFonts w:ascii="Times New Roman" w:eastAsia="Calibri" w:hAnsi="Times New Roman" w:cs="Times New Roman"/>
          <w:b/>
          <w:bCs/>
          <w:i/>
          <w:iCs/>
          <w:sz w:val="24"/>
          <w:szCs w:val="24"/>
          <w:lang w:val="lt-LT"/>
        </w:rPr>
        <w:t>ti</w:t>
      </w:r>
      <w:r w:rsidRPr="005D5965">
        <w:rPr>
          <w:rFonts w:ascii="Times New Roman" w:eastAsia="Calibri" w:hAnsi="Times New Roman" w:cs="Times New Roman"/>
          <w:b/>
          <w:bCs/>
          <w:i/>
          <w:iCs/>
          <w:sz w:val="24"/>
          <w:szCs w:val="24"/>
          <w:lang w:val="lt-LT"/>
        </w:rPr>
        <w:t xml:space="preserve"> pagal bendrą kainų lygio</w:t>
      </w:r>
      <w:r w:rsidRPr="005D5965">
        <w:rPr>
          <w:rFonts w:ascii="Times New Roman" w:eastAsia="Times New Roman" w:hAnsi="Times New Roman" w:cs="Times New Roman"/>
          <w:b/>
          <w:bCs/>
          <w:i/>
          <w:iCs/>
          <w:sz w:val="24"/>
          <w:szCs w:val="24"/>
          <w:lang w:val="lt-LT" w:eastAsia="lt-LT"/>
        </w:rPr>
        <w:t xml:space="preserve"> kitimą</w:t>
      </w:r>
      <w:r w:rsidR="4AA7AB40" w:rsidRPr="005D5965">
        <w:rPr>
          <w:rFonts w:ascii="Times New Roman" w:eastAsia="Times New Roman" w:hAnsi="Times New Roman" w:cs="Times New Roman"/>
          <w:b/>
          <w:bCs/>
          <w:i/>
          <w:iCs/>
          <w:sz w:val="24"/>
          <w:szCs w:val="24"/>
          <w:lang w:val="lt-LT" w:eastAsia="lt-LT"/>
        </w:rPr>
        <w:t xml:space="preserve"> ar Paslaugų kainų pokytį</w:t>
      </w:r>
      <w:bookmarkEnd w:id="17"/>
      <w:r w:rsidRPr="005D5965">
        <w:rPr>
          <w:rFonts w:ascii="Times New Roman" w:eastAsia="Times New Roman" w:hAnsi="Times New Roman" w:cs="Times New Roman"/>
          <w:b/>
          <w:bCs/>
          <w:i/>
          <w:iCs/>
          <w:sz w:val="24"/>
          <w:szCs w:val="24"/>
          <w:lang w:val="lt-LT" w:eastAsia="lt-LT"/>
        </w:rPr>
        <w:t xml:space="preserve"> (6.</w:t>
      </w:r>
      <w:r w:rsidR="001B1D76" w:rsidRPr="005D5965">
        <w:rPr>
          <w:rFonts w:ascii="Times New Roman" w:eastAsia="Times New Roman" w:hAnsi="Times New Roman" w:cs="Times New Roman"/>
          <w:b/>
          <w:bCs/>
          <w:i/>
          <w:iCs/>
          <w:sz w:val="24"/>
          <w:szCs w:val="24"/>
          <w:lang w:val="lt-LT" w:eastAsia="lt-LT"/>
        </w:rPr>
        <w:t>3</w:t>
      </w:r>
      <w:r w:rsidR="00AD53D4" w:rsidRPr="005D5965">
        <w:rPr>
          <w:rFonts w:ascii="Times New Roman" w:eastAsia="Times New Roman" w:hAnsi="Times New Roman" w:cs="Times New Roman"/>
          <w:b/>
          <w:bCs/>
          <w:i/>
          <w:iCs/>
          <w:sz w:val="24"/>
          <w:szCs w:val="24"/>
          <w:lang w:val="lt-LT" w:eastAsia="lt-LT"/>
        </w:rPr>
        <w:t>.3</w:t>
      </w:r>
      <w:r w:rsidRPr="005D5965">
        <w:rPr>
          <w:rFonts w:ascii="Times New Roman" w:eastAsia="Times New Roman" w:hAnsi="Times New Roman" w:cs="Times New Roman"/>
          <w:b/>
          <w:bCs/>
          <w:i/>
          <w:iCs/>
          <w:sz w:val="24"/>
          <w:szCs w:val="24"/>
          <w:lang w:val="lt-LT" w:eastAsia="lt-LT"/>
        </w:rPr>
        <w:t xml:space="preserve"> p.):</w:t>
      </w:r>
    </w:p>
    <w:p w14:paraId="1A4DB944" w14:textId="2B7EE93B" w:rsidR="008F6C26" w:rsidRPr="005D5965"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66A25B84"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Bet kuri šalis turi teisę inicijuoti </w:t>
      </w:r>
      <w:bookmarkStart w:id="18" w:name="_Hlk77715113"/>
      <w:r w:rsidRPr="005D5965">
        <w:rPr>
          <w:rFonts w:ascii="Times New Roman" w:eastAsia="Calibri" w:hAnsi="Times New Roman" w:cs="Times New Roman"/>
          <w:sz w:val="24"/>
          <w:szCs w:val="24"/>
          <w:lang w:val="lt-LT"/>
        </w:rPr>
        <w:t xml:space="preserve">Sutarties kainos </w:t>
      </w:r>
      <w:bookmarkEnd w:id="18"/>
      <w:r w:rsidRPr="005D5965">
        <w:rPr>
          <w:rFonts w:ascii="Times New Roman" w:eastAsia="Calibri" w:hAnsi="Times New Roman" w:cs="Times New Roman"/>
          <w:sz w:val="24"/>
          <w:szCs w:val="24"/>
          <w:lang w:val="lt-LT"/>
        </w:rPr>
        <w:t>perskaičiavimą po 12 (dvylikos) mėnesių nuo Sutarties įsigaliojimo dienos, jeigu Lietuvos Respublikos metinė infliacija pagal suderintą vartotojų kainų indeksą</w:t>
      </w:r>
      <w:r w:rsidR="517DCE24" w:rsidRPr="005D5965">
        <w:rPr>
          <w:rFonts w:ascii="Times New Roman" w:eastAsia="Calibri" w:hAnsi="Times New Roman" w:cs="Times New Roman"/>
          <w:sz w:val="24"/>
          <w:szCs w:val="24"/>
          <w:lang w:val="lt-LT"/>
        </w:rPr>
        <w:t xml:space="preserve"> ar </w:t>
      </w:r>
      <w:r w:rsidR="00AD53D4" w:rsidRPr="005D5965">
        <w:rPr>
          <w:rFonts w:ascii="Times New Roman" w:hAnsi="Times New Roman" w:cs="Times New Roman"/>
          <w:sz w:val="24"/>
          <w:szCs w:val="24"/>
          <w:lang w:val="lt-LT"/>
        </w:rPr>
        <w:t>Specialiosiose sutarties sąlygose</w:t>
      </w:r>
      <w:r w:rsidR="00AD53D4" w:rsidRPr="005D5965">
        <w:rPr>
          <w:rFonts w:ascii="Times New Roman" w:hAnsi="Times New Roman" w:cs="Times New Roman"/>
          <w:b/>
          <w:bCs/>
          <w:i/>
          <w:iCs/>
          <w:sz w:val="24"/>
          <w:szCs w:val="24"/>
          <w:lang w:val="lt-LT"/>
        </w:rPr>
        <w:t xml:space="preserve"> </w:t>
      </w:r>
      <w:r w:rsidR="517DCE24" w:rsidRPr="005D5965">
        <w:rPr>
          <w:rFonts w:ascii="Times New Roman" w:eastAsia="Calibri" w:hAnsi="Times New Roman" w:cs="Times New Roman"/>
          <w:sz w:val="24"/>
          <w:szCs w:val="24"/>
          <w:lang w:val="lt-LT"/>
        </w:rPr>
        <w:t xml:space="preserve">nurodytų paslaugų </w:t>
      </w:r>
      <w:r w:rsidR="7FE7456B" w:rsidRPr="005D5965">
        <w:rPr>
          <w:rFonts w:ascii="Times New Roman" w:eastAsia="Calibri" w:hAnsi="Times New Roman" w:cs="Times New Roman"/>
          <w:sz w:val="24"/>
          <w:szCs w:val="24"/>
          <w:lang w:val="lt-LT"/>
        </w:rPr>
        <w:t>kainų pokyt</w:t>
      </w:r>
      <w:r w:rsidR="007136CA" w:rsidRPr="005D5965">
        <w:rPr>
          <w:rFonts w:ascii="Times New Roman" w:eastAsia="Calibri" w:hAnsi="Times New Roman" w:cs="Times New Roman"/>
          <w:sz w:val="24"/>
          <w:szCs w:val="24"/>
          <w:lang w:val="lt-LT"/>
        </w:rPr>
        <w:t>į</w:t>
      </w:r>
      <w:r w:rsidR="7FE7456B" w:rsidRPr="005D5965">
        <w:rPr>
          <w:rFonts w:ascii="Times New Roman" w:eastAsia="Calibri" w:hAnsi="Times New Roman" w:cs="Times New Roman"/>
          <w:sz w:val="24"/>
          <w:szCs w:val="24"/>
          <w:lang w:val="lt-LT"/>
        </w:rPr>
        <w:t xml:space="preserve"> (kai nurodyta)</w:t>
      </w:r>
      <w:r w:rsidRPr="005D5965">
        <w:rPr>
          <w:rFonts w:ascii="Times New Roman" w:eastAsia="Calibri" w:hAnsi="Times New Roman" w:cs="Times New Roman"/>
          <w:sz w:val="24"/>
          <w:szCs w:val="24"/>
          <w:lang w:val="lt-LT"/>
        </w:rPr>
        <w:t xml:space="preserve"> remiantis Lietuvos Respublikos statistikos departamento duomenimis, buvo didesn</w:t>
      </w:r>
      <w:r w:rsidR="000F040A">
        <w:rPr>
          <w:rFonts w:ascii="Times New Roman" w:eastAsia="Calibri" w:hAnsi="Times New Roman" w:cs="Times New Roman"/>
          <w:sz w:val="24"/>
          <w:szCs w:val="24"/>
          <w:lang w:val="lt-LT"/>
        </w:rPr>
        <w:t>ė</w:t>
      </w:r>
      <w:r w:rsidRPr="005D5965">
        <w:rPr>
          <w:rFonts w:ascii="Times New Roman" w:eastAsia="Calibri" w:hAnsi="Times New Roman" w:cs="Times New Roman"/>
          <w:sz w:val="24"/>
          <w:szCs w:val="24"/>
          <w:lang w:val="lt-LT"/>
        </w:rPr>
        <w:t xml:space="preserve"> nei 5 (penki) proc. arba mažesn</w:t>
      </w:r>
      <w:r w:rsidR="000F040A">
        <w:rPr>
          <w:rFonts w:ascii="Times New Roman" w:eastAsia="Calibri" w:hAnsi="Times New Roman" w:cs="Times New Roman"/>
          <w:sz w:val="24"/>
          <w:szCs w:val="24"/>
          <w:lang w:val="lt-LT"/>
        </w:rPr>
        <w:t>ė</w:t>
      </w:r>
      <w:r w:rsidRPr="005D5965">
        <w:rPr>
          <w:rFonts w:ascii="Times New Roman" w:eastAsia="Calibri" w:hAnsi="Times New Roman" w:cs="Times New Roman"/>
          <w:sz w:val="24"/>
          <w:szCs w:val="24"/>
          <w:lang w:val="lt-LT"/>
        </w:rPr>
        <w:t xml:space="preserve"> nei 5 (penki) proc. Šalis, inicijuojanti Sutarties kainos perskaičiavimą, privalo pateikti tinkamus įrodymus, pagrindžiančius Sutartyje nurodytų aplinkybių, suteikiančių teisę keisti Paslaugų kainą, egzistavimą. Sutarties kaina laikoma perskaičiuota, kai šalys pasirašo susitarimą dėl jos perskaičiavimo, kuris tampa neatskiriama Sutarties dalis.</w:t>
      </w:r>
      <w:r w:rsidRPr="005D5965">
        <w:rPr>
          <w:rFonts w:ascii="Times New Roman" w:eastAsia="Times New Roman"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 xml:space="preserve">Perskaičiuota Sutarties kaina taikoma už </w:t>
      </w:r>
      <w:r w:rsidR="00AD53D4" w:rsidRPr="005D5965">
        <w:rPr>
          <w:rFonts w:ascii="Times New Roman" w:eastAsia="Calibri" w:hAnsi="Times New Roman" w:cs="Times New Roman"/>
          <w:sz w:val="24"/>
          <w:szCs w:val="24"/>
          <w:lang w:val="lt-LT"/>
        </w:rPr>
        <w:t>po perskai</w:t>
      </w:r>
      <w:r w:rsidR="00D652FD" w:rsidRPr="005D5965">
        <w:rPr>
          <w:rFonts w:ascii="Times New Roman" w:eastAsia="Calibri" w:hAnsi="Times New Roman" w:cs="Times New Roman"/>
          <w:sz w:val="24"/>
          <w:szCs w:val="24"/>
          <w:lang w:val="lt-LT"/>
        </w:rPr>
        <w:t>č</w:t>
      </w:r>
      <w:r w:rsidR="00AD53D4" w:rsidRPr="005D5965">
        <w:rPr>
          <w:rFonts w:ascii="Times New Roman" w:eastAsia="Calibri" w:hAnsi="Times New Roman" w:cs="Times New Roman"/>
          <w:sz w:val="24"/>
          <w:szCs w:val="24"/>
          <w:lang w:val="lt-LT"/>
        </w:rPr>
        <w:t xml:space="preserve">iavimo atliktas </w:t>
      </w:r>
      <w:r w:rsidR="005625B5" w:rsidRPr="005D5965">
        <w:rPr>
          <w:rFonts w:ascii="Times New Roman" w:eastAsia="Calibri" w:hAnsi="Times New Roman" w:cs="Times New Roman"/>
          <w:sz w:val="24"/>
          <w:szCs w:val="24"/>
          <w:lang w:val="lt-LT"/>
        </w:rPr>
        <w:t>P</w:t>
      </w:r>
      <w:r w:rsidR="00AD53D4" w:rsidRPr="005D5965">
        <w:rPr>
          <w:rFonts w:ascii="Times New Roman" w:eastAsia="Calibri" w:hAnsi="Times New Roman" w:cs="Times New Roman"/>
          <w:sz w:val="24"/>
          <w:szCs w:val="24"/>
          <w:lang w:val="lt-LT"/>
        </w:rPr>
        <w:t>aslaugas</w:t>
      </w:r>
      <w:r w:rsidRPr="005D5965">
        <w:rPr>
          <w:rFonts w:ascii="Times New Roman" w:eastAsia="Calibri"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4</w:t>
      </w:r>
      <w:r w:rsidRPr="005D596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5759D2A4"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2BF2CCA0"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punkte 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58B1ECA5"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6"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6"/>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w:t>
      </w:r>
      <w:r w:rsidR="008F6C26" w:rsidRPr="005D5965">
        <w:rPr>
          <w:rFonts w:ascii="Times New Roman" w:eastAsia="Calibri" w:hAnsi="Times New Roman" w:cs="Times New Roman"/>
          <w:iCs/>
          <w:sz w:val="24"/>
          <w:szCs w:val="24"/>
          <w:lang w:val="lt-LT"/>
        </w:rPr>
        <w:lastRenderedPageBreak/>
        <w:t xml:space="preserve">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7B830EA2" w14:textId="005BDBA0"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7CEB8C6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 xml:space="preserve">iekėjo pelnas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5D5965" w:rsidRDefault="00655207" w:rsidP="004E4510">
      <w:pPr>
        <w:pStyle w:val="NoSpacing"/>
        <w:tabs>
          <w:tab w:val="left" w:pos="0"/>
          <w:tab w:val="left" w:pos="270"/>
        </w:tabs>
        <w:ind w:firstLine="540"/>
        <w:jc w:val="both"/>
        <w:rPr>
          <w:rFonts w:ascii="Times New Roman" w:hAnsi="Times New Roman" w:cs="Times New Roman"/>
          <w:sz w:val="24"/>
          <w:szCs w:val="24"/>
          <w:lang w:val="lt-LT"/>
        </w:rPr>
      </w:pPr>
      <w:bookmarkStart w:id="27" w:name="_Hlk75890211"/>
      <w:r w:rsidRPr="005D5965">
        <w:rPr>
          <w:rFonts w:ascii="Times New Roman" w:eastAsia="Arial Unicode MS" w:hAnsi="Times New Roman" w:cs="Times New Roman"/>
          <w:sz w:val="24"/>
          <w:szCs w:val="24"/>
          <w:bdr w:val="nil"/>
          <w:lang w:val="lt-LT" w:eastAsia="lt-LT"/>
        </w:rPr>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8"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8"/>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7F06A21A" w14:textId="47375230" w:rsidR="000D3E15" w:rsidRPr="005D596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3058D2CE"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w:t>
      </w:r>
      <w:r w:rsidR="00675E30" w:rsidRPr="009C485F">
        <w:rPr>
          <w:rFonts w:ascii="Times New Roman" w:eastAsia="Times New Roman" w:hAnsi="Times New Roman" w:cs="Times New Roman"/>
          <w:iCs/>
          <w:sz w:val="24"/>
          <w:szCs w:val="24"/>
          <w:lang w:val="lt-LT"/>
        </w:rPr>
        <w:t xml:space="preserve">pateikti Lietuvos Respublikoje ar užsienio valstybėje registruoto (-s) banko garantiją </w:t>
      </w:r>
      <w:r w:rsidR="00675E30" w:rsidRPr="009C485F">
        <w:rPr>
          <w:rFonts w:ascii="Times New Roman" w:eastAsia="Times New Roman" w:hAnsi="Times New Roman" w:cs="Times New Roman"/>
          <w:sz w:val="24"/>
          <w:szCs w:val="24"/>
          <w:lang w:val="lt-LT"/>
        </w:rPr>
        <w:t>arba draudimo bendrovės laidavimo raštą su polisu</w:t>
      </w:r>
      <w:r w:rsidR="006F76CF" w:rsidRPr="009C485F">
        <w:rPr>
          <w:rFonts w:ascii="Times New Roman" w:eastAsia="Times New Roman" w:hAnsi="Times New Roman" w:cs="Times New Roman"/>
          <w:sz w:val="24"/>
          <w:szCs w:val="24"/>
          <w:lang w:val="lt-LT"/>
        </w:rPr>
        <w:t xml:space="preserve"> </w:t>
      </w:r>
      <w:r w:rsidR="006F76CF" w:rsidRPr="009C485F">
        <w:rPr>
          <w:rFonts w:ascii="Times New Roman" w:hAnsi="Times New Roman" w:cs="Times New Roman"/>
          <w:iCs/>
          <w:sz w:val="24"/>
          <w:szCs w:val="24"/>
          <w:lang w:val="lt-LT"/>
        </w:rPr>
        <w:t>(kartu su mokėjimo patvirtinimu)</w:t>
      </w:r>
      <w:r w:rsidR="00675E30" w:rsidRPr="009C485F">
        <w:rPr>
          <w:rFonts w:ascii="Times New Roman" w:eastAsia="Times New Roman" w:hAnsi="Times New Roman" w:cs="Times New Roman"/>
          <w:iCs/>
          <w:sz w:val="24"/>
          <w:szCs w:val="24"/>
          <w:lang w:val="lt-LT"/>
        </w:rPr>
        <w:t xml:space="preserve">, </w:t>
      </w:r>
      <w:r w:rsidR="00675E30" w:rsidRPr="009C485F">
        <w:rPr>
          <w:rFonts w:ascii="Times New Roman" w:eastAsia="Times New Roman" w:hAnsi="Times New Roman" w:cs="Times New Roman"/>
          <w:sz w:val="24"/>
          <w:szCs w:val="24"/>
          <w:lang w:val="lt-LT"/>
        </w:rPr>
        <w:t>kuris turi būti savarankiškas reikalavimas</w:t>
      </w:r>
      <w:r w:rsidR="00675E30" w:rsidRPr="009C485F">
        <w:rPr>
          <w:rFonts w:ascii="Times New Roman" w:eastAsia="Times New Roman" w:hAnsi="Times New Roman" w:cs="Times New Roman"/>
          <w:iCs/>
          <w:sz w:val="24"/>
          <w:szCs w:val="24"/>
          <w:lang w:val="lt-LT"/>
        </w:rPr>
        <w:t>.</w:t>
      </w:r>
      <w:r w:rsidR="00675E30" w:rsidRPr="009C485F">
        <w:rPr>
          <w:rFonts w:ascii="Times New Roman" w:hAnsi="Times New Roman" w:cs="Times New Roman"/>
          <w:sz w:val="24"/>
          <w:szCs w:val="24"/>
          <w:lang w:val="lt-LT"/>
        </w:rPr>
        <w:t xml:space="preserve"> Taip pat Tiekėjas gali pasitelkti</w:t>
      </w:r>
      <w:r w:rsidR="00675E30" w:rsidRPr="005D5965">
        <w:rPr>
          <w:rFonts w:ascii="Times New Roman" w:hAnsi="Times New Roman" w:cs="Times New Roman"/>
          <w:sz w:val="24"/>
          <w:szCs w:val="24"/>
          <w:lang w:val="lt-LT"/>
        </w:rPr>
        <w:t xml:space="preserve"> kitus Sutarties įvykdymo užtikrinimo būdus, jei jie nurodyti kaip tinkami Pirkimo dokumentuose. </w:t>
      </w:r>
    </w:p>
    <w:p w14:paraId="051E9CFA" w14:textId="77777777" w:rsidR="001F3237"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2B5C0AFF"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Užsakovui  priklausančiai </w:t>
      </w:r>
      <w:r w:rsidR="00BB0F21" w:rsidRPr="005D5965">
        <w:rPr>
          <w:rFonts w:ascii="Times New Roman" w:eastAsia="Times New Roman" w:hAnsi="Times New Roman" w:cs="Times New Roman"/>
          <w:sz w:val="24"/>
          <w:szCs w:val="24"/>
          <w:lang w:val="lt-LT"/>
        </w:rPr>
        <w:lastRenderedPageBreak/>
        <w:t>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9" w:name="_Hlk75890458"/>
      <w:bookmarkEnd w:id="27"/>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BCF4A41"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548"/>
      <w:bookmarkEnd w:id="29"/>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0"/>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0E819CF"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1" w:name="_Hlk81576630"/>
      <w:r w:rsidRPr="005D5965">
        <w:rPr>
          <w:rFonts w:ascii="Times New Roman" w:eastAsia="Calibri" w:hAnsi="Times New Roman" w:cs="Times New Roman"/>
          <w:sz w:val="24"/>
          <w:szCs w:val="24"/>
          <w:lang w:val="lt-LT"/>
        </w:rPr>
        <w:t xml:space="preserve">8.2. Jeigu </w:t>
      </w:r>
      <w:bookmarkStart w:id="32"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1"/>
    <w:bookmarkEnd w:id="32"/>
    <w:p w14:paraId="18A774A8" w14:textId="04203F1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3"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3"/>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4"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8.2 punktą neprilyginama</w:t>
      </w:r>
      <w:bookmarkEnd w:id="34"/>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w:t>
      </w:r>
      <w:r w:rsidRPr="005D5965">
        <w:rPr>
          <w:rFonts w:ascii="Times New Roman" w:eastAsia="Calibri" w:hAnsi="Times New Roman" w:cs="Times New Roman"/>
          <w:sz w:val="24"/>
          <w:szCs w:val="24"/>
          <w:lang w:val="lt-LT"/>
        </w:rPr>
        <w:lastRenderedPageBreak/>
        <w:t xml:space="preserve">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075C20E5"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punkte</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0B7803F2"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 xml:space="preserve">ubtiekėjų) sukurtus Paslaugų rezultatus nuo Paslaugų perdavimo–priėmimo akto pasirašymo momento visam teisės aktuose nustatytam autorių turtinių teisių ar kitų intelektinės nuosavybės teisių galiojimo laikotarpiui, neapsiribojant kurios nors </w:t>
      </w:r>
      <w:r w:rsidR="00655207" w:rsidRPr="005D5965">
        <w:rPr>
          <w:rFonts w:ascii="Times New Roman" w:eastAsia="Calibri" w:hAnsi="Times New Roman" w:cs="Times New Roman"/>
          <w:sz w:val="24"/>
          <w:szCs w:val="24"/>
          <w:lang w:val="lt-LT"/>
        </w:rPr>
        <w:lastRenderedPageBreak/>
        <w:t>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64B51348"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3065EBB4" w14:textId="5999BA6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32AB9A4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5" w:name="_Hlk87872917"/>
      <w:bookmarkStart w:id="36"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5"/>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7"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7"/>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E61397">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 xml:space="preserve">radinės </w:t>
      </w:r>
      <w:r w:rsidR="00E61397">
        <w:rPr>
          <w:rFonts w:ascii="Times New Roman" w:eastAsia="Arial Unicode MS" w:hAnsi="Times New Roman" w:cs="Times New Roman"/>
          <w:sz w:val="24"/>
          <w:szCs w:val="24"/>
          <w:bdr w:val="nil"/>
          <w:lang w:val="lt-LT" w:eastAsia="lt-LT"/>
        </w:rPr>
        <w:t>s</w:t>
      </w:r>
      <w:r w:rsidRPr="005D5965">
        <w:rPr>
          <w:rFonts w:ascii="Times New Roman" w:eastAsia="Arial Unicode MS" w:hAnsi="Times New Roman" w:cs="Times New Roman"/>
          <w:sz w:val="24"/>
          <w:szCs w:val="24"/>
          <w:bdr w:val="nil"/>
          <w:lang w:val="lt-LT" w:eastAsia="lt-LT"/>
        </w:rPr>
        <w:t xml:space="preserve">utarties vertės,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6"/>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6DE7DC5F" w14:textId="39C4F86F"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2FE25A4" w14:textId="7F00C5E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10.8.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25BA28AB"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4CD7684B" w14:textId="77777777" w:rsidR="002E13D2" w:rsidRPr="005D5965"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4E6B5F7E"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Lietuvos Respublikos civilinio kodekso (toliau ˗ </w:t>
      </w:r>
      <w:r w:rsidRPr="005D5965">
        <w:rPr>
          <w:rFonts w:ascii="Times New Roman" w:eastAsia="Arial Unicode MS" w:hAnsi="Times New Roman" w:cs="Times New Roman"/>
          <w:b/>
          <w:sz w:val="24"/>
          <w:szCs w:val="24"/>
          <w:bdr w:val="nil"/>
          <w:lang w:val="lt-LT" w:eastAsia="lt-LT"/>
        </w:rPr>
        <w:t>Civilinis kodeksas</w:t>
      </w:r>
      <w:r w:rsidRPr="005D5965">
        <w:rPr>
          <w:rFonts w:ascii="Times New Roman" w:eastAsia="Arial Unicode MS" w:hAnsi="Times New Roman" w:cs="Times New Roman"/>
          <w:bCs/>
          <w:sz w:val="24"/>
          <w:szCs w:val="24"/>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060D4F63"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8"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8"/>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1738C8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nurodytoms aplinkybėms ir pateikti duomenis apie aplinkybes, lemiančias </w:t>
      </w:r>
      <w:bookmarkStart w:id="39"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39"/>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86A323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Sutarties sustabdymo būtinybė atsirado dėl kitų nenumatytų aplinkybių, jei tokių aplinkybių kiekviena Sutarties šalis, būdama protinga ir apdairi, negalėjo iš anksto numatyti. </w:t>
      </w:r>
    </w:p>
    <w:p w14:paraId="1B444B0A" w14:textId="6D16236D"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132D5BF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punkte numatytų aplinkybių atsiradimo ir/arba Tiekėjo prašymo sustabdyti Sutartyje numatytų Paslaugų teikimą gavimo.. </w:t>
      </w:r>
    </w:p>
    <w:p w14:paraId="498C2DDF" w14:textId="413EA5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0"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4DE46D64"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.1. Kai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punkte esančios aplinkybės.</w:t>
      </w:r>
    </w:p>
    <w:p w14:paraId="68F3EC65" w14:textId="0379F6EC" w:rsidR="00032026" w:rsidRPr="005D5965" w:rsidRDefault="00032026" w:rsidP="00032026">
      <w:pPr>
        <w:pStyle w:val="CommentText"/>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2. Kai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 </w:t>
      </w:r>
    </w:p>
    <w:p w14:paraId="69561900" w14:textId="425E4DD9"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.3. Kai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5D5965" w:rsidRDefault="009128FD" w:rsidP="009128FD">
      <w:pPr>
        <w:spacing w:after="0"/>
        <w:ind w:firstLine="567"/>
        <w:jc w:val="both"/>
        <w:rPr>
          <w:rFonts w:ascii="Times New Roman" w:eastAsia="Times New Roman" w:hAnsi="Times New Roman" w:cs="Times New Roman"/>
          <w:sz w:val="24"/>
          <w:szCs w:val="24"/>
          <w:lang w:val="lt-LT"/>
        </w:rPr>
      </w:pPr>
      <w:bookmarkStart w:id="41" w:name="_Hlk55828421"/>
      <w:r w:rsidRPr="005D5965">
        <w:rPr>
          <w:rFonts w:ascii="Times New Roman" w:eastAsia="Calibri" w:hAnsi="Times New Roman" w:cs="Times New Roman"/>
          <w:b/>
          <w:i/>
          <w:iCs/>
          <w:sz w:val="24"/>
          <w:szCs w:val="24"/>
          <w:lang w:val="lt-LT"/>
        </w:rPr>
        <w:t>Sutarties punktas taikomas, jeigu Paslaugos turi būti suteiktos iki konkrečios datos (12.1</w:t>
      </w:r>
      <w:r w:rsidR="00505753" w:rsidRPr="005D5965">
        <w:rPr>
          <w:rFonts w:ascii="Times New Roman" w:eastAsia="Calibri" w:hAnsi="Times New Roman" w:cs="Times New Roman"/>
          <w:b/>
          <w:i/>
          <w:iCs/>
          <w:sz w:val="24"/>
          <w:szCs w:val="24"/>
          <w:lang w:val="lt-LT"/>
        </w:rPr>
        <w:t>0</w:t>
      </w:r>
      <w:r w:rsidRPr="005D5965">
        <w:rPr>
          <w:rFonts w:ascii="Times New Roman" w:eastAsia="Calibri" w:hAnsi="Times New Roman" w:cs="Times New Roman"/>
          <w:b/>
          <w:i/>
          <w:iCs/>
          <w:sz w:val="24"/>
          <w:szCs w:val="24"/>
          <w:lang w:val="lt-LT"/>
        </w:rPr>
        <w:t xml:space="preserve"> p.):</w:t>
      </w:r>
    </w:p>
    <w:p w14:paraId="0646BDE4" w14:textId="36DD50B4" w:rsidR="00A67CB5" w:rsidRPr="005D5965" w:rsidRDefault="00493574" w:rsidP="00A33E77">
      <w:pPr>
        <w:spacing w:after="0"/>
        <w:ind w:firstLine="567"/>
        <w:rPr>
          <w:sz w:val="24"/>
          <w:szCs w:val="24"/>
          <w:lang w:val="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0</w:t>
      </w:r>
      <w:r w:rsidRPr="005D5965">
        <w:rPr>
          <w:rFonts w:ascii="Times New Roman" w:eastAsia="Arial Unicode MS" w:hAnsi="Times New Roman" w:cs="Times New Roman"/>
          <w:sz w:val="24"/>
          <w:szCs w:val="24"/>
          <w:bdr w:val="nil"/>
          <w:lang w:val="lt-LT" w:eastAsia="lt-LT"/>
        </w:rPr>
        <w:t xml:space="preserve">. </w:t>
      </w:r>
      <w:bookmarkEnd w:id="41"/>
      <w:r w:rsidR="00A67CB5" w:rsidRPr="005D5965">
        <w:rPr>
          <w:rFonts w:ascii="Times New Roman" w:eastAsia="Arial Unicode MS" w:hAnsi="Times New Roman" w:cs="Times New Roman"/>
          <w:sz w:val="24"/>
          <w:szCs w:val="24"/>
          <w:bdr w:val="nil"/>
          <w:lang w:val="lt-LT" w:eastAsia="lt-LT"/>
        </w:rPr>
        <w:t>Šalys turi teisę atnaujinti Sutartyje numatytų Paslaugų teikimą, pranešant apie tai kitai Šaliai raštu. Šalims sutarus pratęsti Paslaugų teikimo terminą, numatytą Specialiųjų sutarties sąlygų 2.1 punkte, jis pratęsiamas tokiam laikotarpiui, kuriam Paslaugų teikimas (Sutarties vykdymas) buvo sustabdytas.</w:t>
      </w:r>
      <w:r w:rsidR="00A67CB5" w:rsidRPr="005D5965">
        <w:rPr>
          <w:rFonts w:ascii="Times New Roman" w:eastAsia="Times New Roman" w:hAnsi="Times New Roman" w:cs="Times New Roman"/>
          <w:sz w:val="24"/>
          <w:szCs w:val="24"/>
          <w:lang w:val="lt-LT"/>
        </w:rPr>
        <w:t xml:space="preserve"> </w:t>
      </w:r>
    </w:p>
    <w:p w14:paraId="5FD18220" w14:textId="77777777" w:rsidR="005D59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5D5965">
        <w:rPr>
          <w:rFonts w:ascii="Times New Roman" w:eastAsia="Calibri" w:hAnsi="Times New Roman" w:cs="Times New Roman"/>
          <w:b/>
          <w:i/>
          <w:iCs/>
          <w:sz w:val="24"/>
          <w:szCs w:val="24"/>
          <w:lang w:val="lt-LT"/>
        </w:rPr>
        <w:t>Sutarties punktas taikomas, jeigu Paslaugos turi būti suteiktos per konkretų terminą (12.1</w:t>
      </w:r>
      <w:r w:rsidR="00505753" w:rsidRPr="005D5965">
        <w:rPr>
          <w:rFonts w:ascii="Times New Roman" w:eastAsia="Calibri" w:hAnsi="Times New Roman" w:cs="Times New Roman"/>
          <w:b/>
          <w:i/>
          <w:iCs/>
          <w:sz w:val="24"/>
          <w:szCs w:val="24"/>
          <w:lang w:val="lt-LT"/>
        </w:rPr>
        <w:t>1</w:t>
      </w:r>
      <w:r w:rsidRPr="005D5965">
        <w:rPr>
          <w:rFonts w:ascii="Times New Roman" w:eastAsia="Calibri" w:hAnsi="Times New Roman" w:cs="Times New Roman"/>
          <w:b/>
          <w:i/>
          <w:iCs/>
          <w:sz w:val="24"/>
          <w:szCs w:val="24"/>
          <w:lang w:val="lt-LT"/>
        </w:rPr>
        <w:t xml:space="preserve"> p.):</w:t>
      </w:r>
    </w:p>
    <w:p w14:paraId="42B4EAAB" w14:textId="1FC83CCF" w:rsidR="00493574" w:rsidRPr="005D596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A67CB5" w:rsidRPr="005D5965">
        <w:rPr>
          <w:rFonts w:ascii="Times New Roman" w:eastAsia="Arial Unicode MS" w:hAnsi="Times New Roman" w:cs="Times New Roman"/>
          <w:sz w:val="24"/>
          <w:szCs w:val="24"/>
          <w:bdr w:val="nil"/>
          <w:lang w:val="lt-LT" w:eastAsia="lt-LT"/>
        </w:rPr>
        <w:t>Šalys turi teisę atnaujinti Sutartyje numatytų Paslaugų teikimą, pranešant apie tai kitai Šaliai raštu. Šalims sutarus pratęsti Sutarties terminą, jis atnaujinamas terminui, kuris buvo likęs Paslaugų teikimui (Sutarties vykdymui) iki Sutarties vykdymo sustabdymo</w:t>
      </w:r>
      <w:r w:rsidR="009128FD" w:rsidRPr="005D5965">
        <w:rPr>
          <w:rFonts w:ascii="Times New Roman" w:eastAsia="Arial Unicode MS" w:hAnsi="Times New Roman" w:cs="Times New Roman"/>
          <w:sz w:val="24"/>
          <w:szCs w:val="24"/>
          <w:bdr w:val="nil"/>
          <w:lang w:val="lt-LT" w:eastAsia="lt-LT"/>
        </w:rPr>
        <w:t>.</w:t>
      </w:r>
    </w:p>
    <w:p w14:paraId="728D447A" w14:textId="1AFF4C23"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Kitais nei šiame skyriuje nustatytais atvejais Sutartis gali būti pratęsiama tik vadovaujantis Viešųjų pirkimų įstatymo 89 straipsnio nuostatomis.</w:t>
      </w:r>
    </w:p>
    <w:bookmarkEnd w:id="40"/>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063FF3E4"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13.1.3. kitais Civilinio kodekso  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2" w:name="OLE_LINK1"/>
      <w:bookmarkStart w:id="43"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2"/>
    <w:bookmarkEnd w:id="43"/>
    <w:p w14:paraId="17EDDAC5" w14:textId="288C1EC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Pr="005D5965">
        <w:rPr>
          <w:rFonts w:ascii="Times New Roman" w:eastAsia="Calibri" w:hAnsi="Times New Roman" w:cs="Times New Roman"/>
          <w:sz w:val="24"/>
          <w:szCs w:val="24"/>
          <w:lang w:val="lt-LT"/>
        </w:rPr>
        <w:t xml:space="preserve">Lietuvos Respublikos viešųjų pirkimų įstatymo (toliau – </w:t>
      </w:r>
      <w:r w:rsidRPr="005D5965">
        <w:rPr>
          <w:rFonts w:ascii="Times New Roman" w:eastAsia="Calibri" w:hAnsi="Times New Roman" w:cs="Times New Roman"/>
          <w:b/>
          <w:bCs/>
          <w:sz w:val="24"/>
          <w:szCs w:val="24"/>
          <w:lang w:val="lt-LT"/>
        </w:rPr>
        <w:t>Viešųjų pirkimų įstatymas</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89 straipsnį;</w:t>
      </w:r>
    </w:p>
    <w:p w14:paraId="1AEE6533" w14:textId="6A8705F5"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Viešųjų pirkimų įstatymo 46 straipsnio 1 dalį; </w:t>
      </w:r>
    </w:p>
    <w:p w14:paraId="46AD20C1" w14:textId="3280E343"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0C3A8B7"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Sutarties punktas taikomas, jeigu perkančioji organizacija rezervavo teisę viešajame pirkime dalyvauti tik Viešųjų pirkimų įstatymo 23 ar 24 straipsnyje nurodytiems tiekėjams) (13.2.6 p.):</w:t>
      </w:r>
    </w:p>
    <w:p w14:paraId="5D467AFF" w14:textId="225A0A8A"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Viešųjų pirkimų įstatymo 23 </w:t>
      </w:r>
      <w:r w:rsidR="40101035" w:rsidRPr="005D5965">
        <w:rPr>
          <w:rFonts w:cs="Times New Roman"/>
          <w:color w:val="auto"/>
          <w:sz w:val="24"/>
          <w:szCs w:val="24"/>
          <w:lang w:val="lt-LT"/>
        </w:rPr>
        <w:t xml:space="preserve">ar 24 </w:t>
      </w:r>
      <w:r w:rsidRPr="005D5965">
        <w:rPr>
          <w:rFonts w:cs="Times New Roman"/>
          <w:color w:val="auto"/>
          <w:sz w:val="24"/>
          <w:szCs w:val="24"/>
          <w:lang w:val="lt-LT"/>
        </w:rPr>
        <w:t>straipsnyje 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68A5D614" w:rsidR="004B3CD2" w:rsidRPr="005D5965"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4" w:name="_Ref46332200"/>
      <w:r w:rsidRPr="005D5965">
        <w:rPr>
          <w:rFonts w:cs="Times New Roman"/>
          <w:b/>
          <w:bCs/>
          <w:i/>
          <w:color w:val="auto"/>
          <w:sz w:val="24"/>
          <w:szCs w:val="24"/>
          <w:lang w:val="lt-LT"/>
        </w:rPr>
        <w:t>Sutarties punktas taikomas, jeigu perkančioji organizacija</w:t>
      </w:r>
      <w:r w:rsidRPr="005D5965">
        <w:rPr>
          <w:rFonts w:cs="Times New Roman"/>
          <w:b/>
          <w:bCs/>
          <w:i/>
          <w:iCs/>
          <w:color w:val="auto"/>
          <w:sz w:val="24"/>
          <w:szCs w:val="24"/>
          <w:lang w:val="lt-LT"/>
        </w:rPr>
        <w:t xml:space="preserve"> veikia srityse, kurios laikomos nacionaliniam saugumui užtikrinti strategiškai svarbių ūkio sektorių dalimi ar valdo ypatingos svarbos informacinę infrastruktūrą</w:t>
      </w:r>
      <w:r w:rsidRPr="005D5965">
        <w:rPr>
          <w:rFonts w:cs="Times New Roman"/>
          <w:b/>
          <w:bCs/>
          <w:i/>
          <w:color w:val="auto"/>
          <w:sz w:val="24"/>
          <w:szCs w:val="24"/>
          <w:lang w:val="lt-LT"/>
        </w:rPr>
        <w:t xml:space="preserve"> (13.2.7 p.):</w:t>
      </w:r>
    </w:p>
    <w:p w14:paraId="60087F3A" w14:textId="6D9922EB" w:rsidR="00BC6386" w:rsidRPr="005D5965"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lang w:val="lt-LT"/>
        </w:rPr>
      </w:pPr>
      <w:r w:rsidRPr="005D5965">
        <w:rPr>
          <w:rFonts w:cs="Times New Roman"/>
          <w:iCs/>
          <w:color w:val="auto"/>
          <w:sz w:val="24"/>
          <w:szCs w:val="24"/>
          <w:lang w:val="lt-LT"/>
        </w:rPr>
        <w:t>1</w:t>
      </w:r>
      <w:r w:rsidR="00285C8D" w:rsidRPr="005D5965">
        <w:rPr>
          <w:rFonts w:cs="Times New Roman"/>
          <w:iCs/>
          <w:color w:val="auto"/>
          <w:sz w:val="24"/>
          <w:szCs w:val="24"/>
          <w:lang w:val="lt-LT"/>
        </w:rPr>
        <w:t>3</w:t>
      </w:r>
      <w:r w:rsidRPr="005D5965">
        <w:rPr>
          <w:rFonts w:cs="Times New Roman"/>
          <w:iCs/>
          <w:color w:val="auto"/>
          <w:sz w:val="24"/>
          <w:szCs w:val="24"/>
          <w:lang w:val="lt-LT"/>
        </w:rPr>
        <w:t xml:space="preserve">.2.7. </w:t>
      </w:r>
      <w:r w:rsidRPr="005D5965">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5D5965">
        <w:rPr>
          <w:color w:val="auto"/>
          <w:lang w:val="lt-LT"/>
        </w:rPr>
        <w:t xml:space="preserve">laikomas keliančiu riziką ar </w:t>
      </w:r>
      <w:r w:rsidRPr="005D5965">
        <w:rPr>
          <w:rFonts w:cs="Times New Roman"/>
          <w:iCs/>
          <w:color w:val="auto"/>
          <w:sz w:val="24"/>
          <w:szCs w:val="24"/>
          <w:shd w:val="clear" w:color="auto" w:fill="FFFFFF"/>
          <w:lang w:val="lt-LT"/>
        </w:rPr>
        <w:t>neatitinka nacionalinio saugumo interesų</w:t>
      </w:r>
      <w:bookmarkEnd w:id="44"/>
      <w:r w:rsidRPr="005D5965">
        <w:rPr>
          <w:color w:val="auto"/>
          <w:lang w:val="lt-LT"/>
        </w:rPr>
        <w:t xml:space="preserve"> </w:t>
      </w:r>
    </w:p>
    <w:p w14:paraId="4105B434" w14:textId="3A58C67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.3.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12DF0A75" w14:textId="652DB86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.4. </w:t>
      </w:r>
      <w:bookmarkStart w:id="45"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5"/>
    <w:p w14:paraId="11A0DCA2" w14:textId="342FD1F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633CFA2E" w14:textId="219130E0"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34D91CFD"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46"/>
    <w:p w14:paraId="5A4105DA" w14:textId="305679F1"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.8.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F3C3828"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.9.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6B7160F" w14:textId="34431BEA"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.10.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7"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48"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48"/>
      <w:r w:rsidR="00F50936" w:rsidRPr="005D5965">
        <w:rPr>
          <w:rFonts w:ascii="Times New Roman" w:eastAsia="Times New Roman" w:hAnsi="Times New Roman" w:cs="Times New Roman"/>
          <w:sz w:val="24"/>
          <w:szCs w:val="24"/>
          <w:lang w:val="lt-LT"/>
        </w:rPr>
        <w:t>.</w:t>
      </w:r>
      <w:bookmarkEnd w:id="47"/>
    </w:p>
    <w:p w14:paraId="1CC0D4FB" w14:textId="2E653B6D"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punkte,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5A5A0334"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w:t>
      </w:r>
    </w:p>
    <w:p w14:paraId="69A92FCA" w14:textId="6739DE00"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tvarka, atsižvelgiant į pirkimo dokumentuose ir subtiekimo sutartyje nustatytus reikalavimus. </w:t>
      </w:r>
    </w:p>
    <w:p w14:paraId="4F77FFA7" w14:textId="4303777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sąskaitų sumų. </w:t>
      </w:r>
    </w:p>
    <w:p w14:paraId="56ED0942" w14:textId="5E4598B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Tiesioginis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utartį. </w:t>
      </w:r>
    </w:p>
    <w:p w14:paraId="486EE6E9" w14:textId="7F87D1F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Atsiskaitymai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atliekami trišalėje sutartyje nurodytomis kainomis. </w:t>
      </w:r>
    </w:p>
    <w:p w14:paraId="69DA0315" w14:textId="5215BE50"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Jei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lastRenderedPageBreak/>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FC72CC5" w14:textId="1494AE47"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Paslaugoms 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Paslaugoms ar jų dalims įsigalioja nuo tinkamai suteiktų Paslaugų ar jų dalių perdavimo Užsakovui dienos. </w:t>
      </w:r>
    </w:p>
    <w:p w14:paraId="7E1B1E95" w14:textId="57694EF8"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Paslaugų trūkumai atsiranda dėl to, kad Užsakovas nepaisė aptarnavimo, priežiūros ir eksploatacijos instrukcijų. </w:t>
      </w:r>
    </w:p>
    <w:p w14:paraId="208CB88E" w14:textId="2732DE1A"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Paslaugų trūkumus, Užsakovas bet kuriuo garantinio termino metu gali pareikšti pretenzijas </w:t>
      </w:r>
      <w:bookmarkStart w:id="49" w:name="_Hlk54876782"/>
      <w:r w:rsidRPr="005D5965">
        <w:rPr>
          <w:rFonts w:ascii="Times New Roman" w:eastAsia="Arial Unicode MS" w:hAnsi="Times New Roman" w:cs="Times New Roman"/>
          <w:bCs/>
          <w:sz w:val="24"/>
          <w:szCs w:val="24"/>
          <w:bdr w:val="nil"/>
          <w:lang w:val="lt-LT" w:eastAsia="lt-LT"/>
        </w:rPr>
        <w:t>Tiekėjui</w:t>
      </w:r>
      <w:bookmarkEnd w:id="49"/>
      <w:r w:rsidRPr="005D5965">
        <w:rPr>
          <w:rFonts w:ascii="Times New Roman" w:eastAsia="Arial Unicode MS" w:hAnsi="Times New Roman" w:cs="Times New Roman"/>
          <w:bCs/>
          <w:sz w:val="24"/>
          <w:szCs w:val="24"/>
          <w:bdr w:val="nil"/>
          <w:lang w:val="lt-LT" w:eastAsia="lt-LT"/>
        </w:rPr>
        <w:t xml:space="preserve"> dėl Paslaugų 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 xml:space="preserve">el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7777777" w:rsidR="001D1773"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jei Paslaugos atitinka Sutartyje nurodytus reikalavimus – Užsakovas,</w:t>
      </w:r>
    </w:p>
    <w:p w14:paraId="3F5C37B0" w14:textId="5DA5836E"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 jei Paslaugos neatitinka Sutarties reikalavimų – Tiekėjas.  </w:t>
      </w:r>
    </w:p>
    <w:p w14:paraId="2683D7BF" w14:textId="619A277E"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Pr="005D5965">
        <w:rPr>
          <w:rFonts w:ascii="Times New Roman" w:eastAsia="Arial Unicode MS" w:hAnsi="Times New Roman" w:cs="Times New Roman"/>
          <w:bCs/>
          <w:sz w:val="24"/>
          <w:szCs w:val="24"/>
          <w:bdr w:val="nil"/>
          <w:lang w:val="lt-LT" w:eastAsia="lt-LT"/>
        </w:rPr>
        <w:t>Paslaugoms,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3A290E31"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suteiktoms Paslaugoms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DBE34E2"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šalis gali pateikti pagal šią Sutartį, teikiami lietuvių kalba. </w:t>
      </w:r>
      <w:bookmarkStart w:id="50"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0"/>
      <w:r w:rsidRPr="005D5965">
        <w:rPr>
          <w:rFonts w:ascii="Times New Roman" w:eastAsia="Times New Roman" w:hAnsi="Times New Roman" w:cs="Times New Roman"/>
          <w:sz w:val="24"/>
          <w:szCs w:val="24"/>
          <w:lang w:val="lt-LT"/>
        </w:rPr>
        <w:t xml:space="preserve">. </w:t>
      </w:r>
    </w:p>
    <w:p w14:paraId="307BC014" w14:textId="0786741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kalendorines 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705CC96B"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70AD202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.2 punkte 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B40BB5" w14:textId="56051AFC" w:rsidR="00655207" w:rsidRPr="005D5965" w:rsidRDefault="00F53B65"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065C0C4F"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20</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09A7FFBE"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7E211AB" w:rsidR="00655207" w:rsidRPr="005D5965" w:rsidRDefault="00F53B65"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20</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34F1E122" w:rsidR="009C10FE" w:rsidRPr="005D5965" w:rsidRDefault="00F53B65"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20</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8F48A59" w:rsidR="00DC7049" w:rsidRPr="005D5965" w:rsidRDefault="009C10FE"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20.5. </w:t>
      </w:r>
      <w:bookmarkStart w:id="51"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1B978DFB" w:rsidR="00DC7049" w:rsidRPr="005D5965" w:rsidRDefault="00DC7049"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20.6.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1"/>
    <w:p w14:paraId="6EBD90DA" w14:textId="02CA48E9" w:rsidR="00DC7049" w:rsidRPr="005D5965" w:rsidRDefault="00DC7049"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20.7. Sutartis sudaryta </w:t>
      </w:r>
      <w:r w:rsidRPr="005D5965">
        <w:rPr>
          <w:rFonts w:ascii="Times New Roman" w:eastAsia="Arial Unicode MS" w:hAnsi="Times New Roman" w:cs="Times New Roman"/>
          <w:sz w:val="24"/>
          <w:szCs w:val="24"/>
          <w:bdr w:val="nil"/>
          <w:lang w:val="lt-LT" w:eastAsia="lt-LT"/>
        </w:rPr>
        <w:t xml:space="preserve">lietuvių kalba, </w:t>
      </w:r>
      <w:r w:rsidRPr="005D5965">
        <w:rPr>
          <w:rFonts w:ascii="Times New Roman" w:eastAsia="Calibri" w:hAnsi="Times New Roman" w:cs="Times New Roman"/>
          <w:sz w:val="24"/>
          <w:szCs w:val="24"/>
          <w:lang w:val="lt-LT"/>
        </w:rPr>
        <w:t>dviem egzemplioriais, turinčiais vienodą teisinę galią, po vieną kiekvienai šaliai.</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35BF6125" w:rsidR="00DC7049" w:rsidRPr="005D5965" w:rsidRDefault="00410E1E" w:rsidP="00220AE9">
            <w:pPr>
              <w:suppressAutoHyphens/>
              <w:ind w:firstLine="562"/>
              <w:jc w:val="both"/>
              <w:rPr>
                <w:rFonts w:eastAsia="Arial Unicode MS"/>
                <w:sz w:val="24"/>
                <w:szCs w:val="24"/>
                <w:bdr w:val="nil"/>
              </w:rPr>
            </w:pPr>
            <w:r>
              <w:rPr>
                <w:rFonts w:eastAsia="Arial Unicode MS"/>
                <w:sz w:val="24"/>
                <w:szCs w:val="24"/>
                <w:bdr w:val="nil"/>
              </w:rPr>
              <w:t>Lietuvos statistikos departamentas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1721DF8F" w:rsidR="00DC7049" w:rsidRPr="005D5965" w:rsidRDefault="00410E1E" w:rsidP="00220AE9">
            <w:pPr>
              <w:suppressAutoHyphens/>
              <w:ind w:firstLine="562"/>
              <w:jc w:val="both"/>
              <w:rPr>
                <w:rFonts w:eastAsia="Arial Unicode MS"/>
                <w:sz w:val="24"/>
                <w:szCs w:val="24"/>
                <w:bdr w:val="nil"/>
              </w:rPr>
            </w:pPr>
            <w:r>
              <w:rPr>
                <w:rFonts w:eastAsia="Arial Unicode MS"/>
                <w:sz w:val="24"/>
                <w:szCs w:val="24"/>
                <w:bdr w:val="nil"/>
              </w:rPr>
              <w:t>Jūratė Petrauskienė</w:t>
            </w:r>
          </w:p>
          <w:p w14:paraId="2155757C" w14:textId="3B5DAD85" w:rsidR="00DC7049" w:rsidRPr="005D5965" w:rsidRDefault="00410E1E" w:rsidP="00220AE9">
            <w:pPr>
              <w:suppressAutoHyphens/>
              <w:ind w:firstLine="562"/>
              <w:jc w:val="both"/>
              <w:rPr>
                <w:rFonts w:eastAsia="Arial Unicode MS"/>
                <w:sz w:val="24"/>
                <w:szCs w:val="24"/>
                <w:bdr w:val="nil"/>
              </w:rPr>
            </w:pPr>
            <w:r>
              <w:rPr>
                <w:rFonts w:eastAsia="Arial Unicode MS"/>
                <w:sz w:val="24"/>
                <w:szCs w:val="24"/>
                <w:bdr w:val="nil"/>
              </w:rPr>
              <w:t>Generalinė direktorė</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52EB7DC2" w:rsidR="00DC7049" w:rsidRPr="005D5965" w:rsidRDefault="00410E1E" w:rsidP="00220AE9">
            <w:pPr>
              <w:suppressAutoHyphens/>
              <w:ind w:firstLine="562"/>
              <w:jc w:val="both"/>
              <w:rPr>
                <w:rFonts w:eastAsia="Arial Unicode MS"/>
                <w:sz w:val="24"/>
                <w:szCs w:val="24"/>
                <w:bdr w:val="nil"/>
              </w:rPr>
            </w:pPr>
            <w:r>
              <w:rPr>
                <w:rFonts w:eastAsia="Arial Unicode MS"/>
                <w:sz w:val="24"/>
                <w:szCs w:val="24"/>
                <w:bdr w:val="nil"/>
              </w:rPr>
              <w:t>UAB „ATEA“</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7A7C5559" w:rsidR="00DC7049" w:rsidRPr="005D5965" w:rsidRDefault="00410E1E" w:rsidP="00220AE9">
            <w:pPr>
              <w:suppressAutoHyphens/>
              <w:ind w:firstLine="562"/>
              <w:jc w:val="both"/>
              <w:rPr>
                <w:rFonts w:eastAsia="Arial Unicode MS"/>
                <w:sz w:val="24"/>
                <w:szCs w:val="24"/>
                <w:bdr w:val="nil"/>
              </w:rPr>
            </w:pPr>
            <w:r>
              <w:rPr>
                <w:rFonts w:eastAsia="Arial Unicode MS"/>
                <w:sz w:val="24"/>
                <w:szCs w:val="24"/>
                <w:bdr w:val="nil"/>
              </w:rPr>
              <w:t>Česlovas Stanaitis</w:t>
            </w:r>
          </w:p>
          <w:p w14:paraId="6048096E" w14:textId="17F224BB" w:rsidR="00DC7049" w:rsidRPr="005D5965" w:rsidRDefault="00410E1E" w:rsidP="00220AE9">
            <w:pPr>
              <w:suppressAutoHyphens/>
              <w:ind w:firstLine="562"/>
              <w:jc w:val="both"/>
              <w:rPr>
                <w:rFonts w:eastAsia="Arial Unicode MS"/>
                <w:sz w:val="24"/>
                <w:szCs w:val="24"/>
                <w:bdr w:val="nil"/>
              </w:rPr>
            </w:pPr>
            <w:r>
              <w:rPr>
                <w:rFonts w:eastAsia="Arial Unicode MS"/>
                <w:sz w:val="24"/>
                <w:szCs w:val="24"/>
                <w:bdr w:val="nil"/>
              </w:rPr>
              <w:t>Direktorius programavimui</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7"/>
      <w:footerReference w:type="even" r:id="rId8"/>
      <w:headerReference w:type="first" r:id="rId9"/>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9C780" w14:textId="77777777" w:rsidR="00EB0ED6" w:rsidRDefault="00EB0ED6" w:rsidP="00AE6C01">
      <w:pPr>
        <w:spacing w:after="0" w:line="240" w:lineRule="auto"/>
      </w:pPr>
      <w:r>
        <w:separator/>
      </w:r>
    </w:p>
  </w:endnote>
  <w:endnote w:type="continuationSeparator" w:id="0">
    <w:p w14:paraId="1E4B12E4" w14:textId="77777777" w:rsidR="00EB0ED6" w:rsidRDefault="00EB0ED6"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5F472" w14:textId="77777777" w:rsidR="00EB0ED6" w:rsidRDefault="00EB0ED6" w:rsidP="00AE6C01">
      <w:pPr>
        <w:spacing w:after="0" w:line="240" w:lineRule="auto"/>
      </w:pPr>
      <w:r>
        <w:separator/>
      </w:r>
    </w:p>
  </w:footnote>
  <w:footnote w:type="continuationSeparator" w:id="0">
    <w:p w14:paraId="16719E2D" w14:textId="77777777" w:rsidR="00EB0ED6" w:rsidRDefault="00EB0ED6"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02349A4" w:rsidR="0055254E" w:rsidRDefault="000713D0">
        <w:pPr>
          <w:pStyle w:val="Header"/>
          <w:jc w:val="center"/>
        </w:pPr>
        <w:r>
          <w:fldChar w:fldCharType="begin"/>
        </w:r>
        <w:r>
          <w:instrText xml:space="preserve"> PAGE   \* MERGEFORMAT </w:instrText>
        </w:r>
        <w:r>
          <w:fldChar w:fldCharType="separate"/>
        </w:r>
        <w:r w:rsidR="00410E1E">
          <w:rPr>
            <w:noProof/>
          </w:rPr>
          <w:t>18</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187013">
    <w:abstractNumId w:val="12"/>
  </w:num>
  <w:num w:numId="2" w16cid:durableId="516500688">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206017240">
    <w:abstractNumId w:val="1"/>
  </w:num>
  <w:num w:numId="4" w16cid:durableId="1142652555">
    <w:abstractNumId w:val="13"/>
  </w:num>
  <w:num w:numId="5" w16cid:durableId="1526361135">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909146884">
    <w:abstractNumId w:val="5"/>
  </w:num>
  <w:num w:numId="7" w16cid:durableId="1008144052">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608436536">
    <w:abstractNumId w:val="8"/>
  </w:num>
  <w:num w:numId="9" w16cid:durableId="56902279">
    <w:abstractNumId w:val="6"/>
  </w:num>
  <w:num w:numId="10" w16cid:durableId="1845246025">
    <w:abstractNumId w:val="10"/>
  </w:num>
  <w:num w:numId="11" w16cid:durableId="329140289">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471825182">
    <w:abstractNumId w:val="15"/>
  </w:num>
  <w:num w:numId="13" w16cid:durableId="1693991783">
    <w:abstractNumId w:val="14"/>
  </w:num>
  <w:num w:numId="14" w16cid:durableId="791286181">
    <w:abstractNumId w:val="4"/>
  </w:num>
  <w:num w:numId="15" w16cid:durableId="321937120">
    <w:abstractNumId w:val="2"/>
  </w:num>
  <w:num w:numId="16" w16cid:durableId="761298102">
    <w:abstractNumId w:val="11"/>
  </w:num>
  <w:num w:numId="17" w16cid:durableId="845749954">
    <w:abstractNumId w:val="0"/>
  </w:num>
  <w:num w:numId="18" w16cid:durableId="1223758252">
    <w:abstractNumId w:val="7"/>
  </w:num>
  <w:num w:numId="19" w16cid:durableId="1425684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207"/>
    <w:rsid w:val="0001464E"/>
    <w:rsid w:val="00016FB4"/>
    <w:rsid w:val="00020230"/>
    <w:rsid w:val="00021EE3"/>
    <w:rsid w:val="00022F5F"/>
    <w:rsid w:val="0002329A"/>
    <w:rsid w:val="00023C1F"/>
    <w:rsid w:val="00031556"/>
    <w:rsid w:val="00032026"/>
    <w:rsid w:val="00033140"/>
    <w:rsid w:val="00033C10"/>
    <w:rsid w:val="00035315"/>
    <w:rsid w:val="00046CB1"/>
    <w:rsid w:val="00050193"/>
    <w:rsid w:val="00050B85"/>
    <w:rsid w:val="00055D5C"/>
    <w:rsid w:val="0006628F"/>
    <w:rsid w:val="000676BC"/>
    <w:rsid w:val="000707C7"/>
    <w:rsid w:val="000713D0"/>
    <w:rsid w:val="00071E9D"/>
    <w:rsid w:val="0007441E"/>
    <w:rsid w:val="00081D52"/>
    <w:rsid w:val="000832E9"/>
    <w:rsid w:val="00084CD3"/>
    <w:rsid w:val="00092E9C"/>
    <w:rsid w:val="000931B9"/>
    <w:rsid w:val="0009400F"/>
    <w:rsid w:val="000A099E"/>
    <w:rsid w:val="000A0EB6"/>
    <w:rsid w:val="000A1E90"/>
    <w:rsid w:val="000A6183"/>
    <w:rsid w:val="000B0EFE"/>
    <w:rsid w:val="000B1D8E"/>
    <w:rsid w:val="000B331E"/>
    <w:rsid w:val="000C0F98"/>
    <w:rsid w:val="000D3E15"/>
    <w:rsid w:val="000D4375"/>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19C"/>
    <w:rsid w:val="000F63B9"/>
    <w:rsid w:val="001016CF"/>
    <w:rsid w:val="00101BCE"/>
    <w:rsid w:val="001118ED"/>
    <w:rsid w:val="00112B3C"/>
    <w:rsid w:val="001136BD"/>
    <w:rsid w:val="001160CE"/>
    <w:rsid w:val="001202F3"/>
    <w:rsid w:val="00124B99"/>
    <w:rsid w:val="0012687E"/>
    <w:rsid w:val="00134BC1"/>
    <w:rsid w:val="0013598C"/>
    <w:rsid w:val="00141286"/>
    <w:rsid w:val="00143354"/>
    <w:rsid w:val="0015094E"/>
    <w:rsid w:val="001523C2"/>
    <w:rsid w:val="0015305B"/>
    <w:rsid w:val="00153174"/>
    <w:rsid w:val="00155BE4"/>
    <w:rsid w:val="00160A1C"/>
    <w:rsid w:val="001623CA"/>
    <w:rsid w:val="00162529"/>
    <w:rsid w:val="0016465A"/>
    <w:rsid w:val="001655CD"/>
    <w:rsid w:val="001728E9"/>
    <w:rsid w:val="00177E77"/>
    <w:rsid w:val="00177F7D"/>
    <w:rsid w:val="001802BA"/>
    <w:rsid w:val="001826E6"/>
    <w:rsid w:val="00192185"/>
    <w:rsid w:val="00192D63"/>
    <w:rsid w:val="00196A59"/>
    <w:rsid w:val="00197281"/>
    <w:rsid w:val="00197FB8"/>
    <w:rsid w:val="001A0935"/>
    <w:rsid w:val="001A10B5"/>
    <w:rsid w:val="001A1E6E"/>
    <w:rsid w:val="001A2898"/>
    <w:rsid w:val="001A399E"/>
    <w:rsid w:val="001A7147"/>
    <w:rsid w:val="001A74B7"/>
    <w:rsid w:val="001A7CCA"/>
    <w:rsid w:val="001B001B"/>
    <w:rsid w:val="001B1D76"/>
    <w:rsid w:val="001B4A18"/>
    <w:rsid w:val="001C7286"/>
    <w:rsid w:val="001D1333"/>
    <w:rsid w:val="001D1773"/>
    <w:rsid w:val="001E1F50"/>
    <w:rsid w:val="001E36B4"/>
    <w:rsid w:val="001F0BCF"/>
    <w:rsid w:val="001F1F2B"/>
    <w:rsid w:val="001F3237"/>
    <w:rsid w:val="0020119A"/>
    <w:rsid w:val="0020311D"/>
    <w:rsid w:val="00207898"/>
    <w:rsid w:val="002145D0"/>
    <w:rsid w:val="00217C01"/>
    <w:rsid w:val="00224B98"/>
    <w:rsid w:val="002273B2"/>
    <w:rsid w:val="00231F04"/>
    <w:rsid w:val="002327D9"/>
    <w:rsid w:val="00235E2A"/>
    <w:rsid w:val="002366D1"/>
    <w:rsid w:val="00241E94"/>
    <w:rsid w:val="00243563"/>
    <w:rsid w:val="00244279"/>
    <w:rsid w:val="0024580D"/>
    <w:rsid w:val="002506D6"/>
    <w:rsid w:val="00254DE3"/>
    <w:rsid w:val="00261BEF"/>
    <w:rsid w:val="00271102"/>
    <w:rsid w:val="0027534C"/>
    <w:rsid w:val="00275B1A"/>
    <w:rsid w:val="00280FF0"/>
    <w:rsid w:val="00282462"/>
    <w:rsid w:val="00282E35"/>
    <w:rsid w:val="00285C8D"/>
    <w:rsid w:val="002874F7"/>
    <w:rsid w:val="00287AD4"/>
    <w:rsid w:val="00294567"/>
    <w:rsid w:val="0029508C"/>
    <w:rsid w:val="00295F41"/>
    <w:rsid w:val="00296786"/>
    <w:rsid w:val="002A09E9"/>
    <w:rsid w:val="002A0E35"/>
    <w:rsid w:val="002A19EB"/>
    <w:rsid w:val="002A402C"/>
    <w:rsid w:val="002A6942"/>
    <w:rsid w:val="002B11D1"/>
    <w:rsid w:val="002B37FD"/>
    <w:rsid w:val="002C0034"/>
    <w:rsid w:val="002C2DBB"/>
    <w:rsid w:val="002C4721"/>
    <w:rsid w:val="002E13D2"/>
    <w:rsid w:val="002E1CCC"/>
    <w:rsid w:val="002E5BD2"/>
    <w:rsid w:val="002F17C7"/>
    <w:rsid w:val="002F370D"/>
    <w:rsid w:val="002F4A6B"/>
    <w:rsid w:val="002F5257"/>
    <w:rsid w:val="00302AD8"/>
    <w:rsid w:val="00305E55"/>
    <w:rsid w:val="00306927"/>
    <w:rsid w:val="00307223"/>
    <w:rsid w:val="00307C54"/>
    <w:rsid w:val="003105F0"/>
    <w:rsid w:val="00311020"/>
    <w:rsid w:val="003116CB"/>
    <w:rsid w:val="00312B9C"/>
    <w:rsid w:val="00313C2E"/>
    <w:rsid w:val="0031582A"/>
    <w:rsid w:val="003206D8"/>
    <w:rsid w:val="003212D4"/>
    <w:rsid w:val="003219CA"/>
    <w:rsid w:val="00321D24"/>
    <w:rsid w:val="00322DC1"/>
    <w:rsid w:val="003330FA"/>
    <w:rsid w:val="00334B57"/>
    <w:rsid w:val="00340173"/>
    <w:rsid w:val="0034397A"/>
    <w:rsid w:val="00346C0B"/>
    <w:rsid w:val="00350EFA"/>
    <w:rsid w:val="0035652F"/>
    <w:rsid w:val="003574AE"/>
    <w:rsid w:val="003612C6"/>
    <w:rsid w:val="00361A60"/>
    <w:rsid w:val="00366CF9"/>
    <w:rsid w:val="00370743"/>
    <w:rsid w:val="0037465A"/>
    <w:rsid w:val="00377638"/>
    <w:rsid w:val="0037774F"/>
    <w:rsid w:val="00380D63"/>
    <w:rsid w:val="00384315"/>
    <w:rsid w:val="00386D00"/>
    <w:rsid w:val="003879A6"/>
    <w:rsid w:val="00387AF5"/>
    <w:rsid w:val="003A375F"/>
    <w:rsid w:val="003A51A0"/>
    <w:rsid w:val="003B2677"/>
    <w:rsid w:val="003C0125"/>
    <w:rsid w:val="003C1E28"/>
    <w:rsid w:val="003C7AAC"/>
    <w:rsid w:val="003D0802"/>
    <w:rsid w:val="003D0B87"/>
    <w:rsid w:val="003D3F9C"/>
    <w:rsid w:val="003D569E"/>
    <w:rsid w:val="003E09C3"/>
    <w:rsid w:val="003F19D8"/>
    <w:rsid w:val="003F3C9F"/>
    <w:rsid w:val="00404DD5"/>
    <w:rsid w:val="00407B3A"/>
    <w:rsid w:val="00410E1E"/>
    <w:rsid w:val="00412F84"/>
    <w:rsid w:val="0042087C"/>
    <w:rsid w:val="004245D1"/>
    <w:rsid w:val="004300A5"/>
    <w:rsid w:val="004326D5"/>
    <w:rsid w:val="00434405"/>
    <w:rsid w:val="004406F4"/>
    <w:rsid w:val="00440FA0"/>
    <w:rsid w:val="00441814"/>
    <w:rsid w:val="00442ADF"/>
    <w:rsid w:val="004610E9"/>
    <w:rsid w:val="00472DCB"/>
    <w:rsid w:val="00473964"/>
    <w:rsid w:val="0048690F"/>
    <w:rsid w:val="00487880"/>
    <w:rsid w:val="00493574"/>
    <w:rsid w:val="004A4DBC"/>
    <w:rsid w:val="004B2ADA"/>
    <w:rsid w:val="004B3CD2"/>
    <w:rsid w:val="004C04F7"/>
    <w:rsid w:val="004C0564"/>
    <w:rsid w:val="004C38A6"/>
    <w:rsid w:val="004D1E84"/>
    <w:rsid w:val="004D4B53"/>
    <w:rsid w:val="004D50EC"/>
    <w:rsid w:val="004D53AE"/>
    <w:rsid w:val="004D59C5"/>
    <w:rsid w:val="004E4510"/>
    <w:rsid w:val="004F128D"/>
    <w:rsid w:val="004F7E47"/>
    <w:rsid w:val="00505753"/>
    <w:rsid w:val="00507B18"/>
    <w:rsid w:val="00515938"/>
    <w:rsid w:val="00520C61"/>
    <w:rsid w:val="00520F3E"/>
    <w:rsid w:val="00524CF0"/>
    <w:rsid w:val="00527F1C"/>
    <w:rsid w:val="0053150A"/>
    <w:rsid w:val="0053362B"/>
    <w:rsid w:val="00535C61"/>
    <w:rsid w:val="005415C0"/>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84E73"/>
    <w:rsid w:val="005858CB"/>
    <w:rsid w:val="00593214"/>
    <w:rsid w:val="00593A77"/>
    <w:rsid w:val="0059709A"/>
    <w:rsid w:val="005A083C"/>
    <w:rsid w:val="005A1574"/>
    <w:rsid w:val="005A25B2"/>
    <w:rsid w:val="005A2B1D"/>
    <w:rsid w:val="005A2DA0"/>
    <w:rsid w:val="005A3139"/>
    <w:rsid w:val="005A5BF4"/>
    <w:rsid w:val="005A63BF"/>
    <w:rsid w:val="005C0F25"/>
    <w:rsid w:val="005D455D"/>
    <w:rsid w:val="005D5965"/>
    <w:rsid w:val="005D6C61"/>
    <w:rsid w:val="005E72E2"/>
    <w:rsid w:val="005F7B4A"/>
    <w:rsid w:val="00602690"/>
    <w:rsid w:val="00603A34"/>
    <w:rsid w:val="00605AB1"/>
    <w:rsid w:val="00606570"/>
    <w:rsid w:val="00607C11"/>
    <w:rsid w:val="006100D4"/>
    <w:rsid w:val="00612709"/>
    <w:rsid w:val="00612A1B"/>
    <w:rsid w:val="00613737"/>
    <w:rsid w:val="00625119"/>
    <w:rsid w:val="00631B37"/>
    <w:rsid w:val="00633F67"/>
    <w:rsid w:val="006405E2"/>
    <w:rsid w:val="00644322"/>
    <w:rsid w:val="006456DE"/>
    <w:rsid w:val="00646CDA"/>
    <w:rsid w:val="006473F1"/>
    <w:rsid w:val="0065253E"/>
    <w:rsid w:val="00653727"/>
    <w:rsid w:val="006546D2"/>
    <w:rsid w:val="00655207"/>
    <w:rsid w:val="00656555"/>
    <w:rsid w:val="00662B01"/>
    <w:rsid w:val="00664150"/>
    <w:rsid w:val="00666FAD"/>
    <w:rsid w:val="0067575D"/>
    <w:rsid w:val="00675E30"/>
    <w:rsid w:val="00676A74"/>
    <w:rsid w:val="00680557"/>
    <w:rsid w:val="00682C47"/>
    <w:rsid w:val="0068778E"/>
    <w:rsid w:val="00693379"/>
    <w:rsid w:val="0069363D"/>
    <w:rsid w:val="00693AAB"/>
    <w:rsid w:val="006944B2"/>
    <w:rsid w:val="00695684"/>
    <w:rsid w:val="00696051"/>
    <w:rsid w:val="0069674A"/>
    <w:rsid w:val="00696A62"/>
    <w:rsid w:val="006A0FEC"/>
    <w:rsid w:val="006A4B61"/>
    <w:rsid w:val="006A4D8D"/>
    <w:rsid w:val="006A690C"/>
    <w:rsid w:val="006B1EA4"/>
    <w:rsid w:val="006C4215"/>
    <w:rsid w:val="006C635C"/>
    <w:rsid w:val="006D0902"/>
    <w:rsid w:val="006D0B08"/>
    <w:rsid w:val="006D42B8"/>
    <w:rsid w:val="006D6327"/>
    <w:rsid w:val="006D6B78"/>
    <w:rsid w:val="006E1265"/>
    <w:rsid w:val="006E2E7F"/>
    <w:rsid w:val="006E3F8A"/>
    <w:rsid w:val="006E4AF1"/>
    <w:rsid w:val="006F19A3"/>
    <w:rsid w:val="006F4202"/>
    <w:rsid w:val="006F76CF"/>
    <w:rsid w:val="007022FD"/>
    <w:rsid w:val="00703876"/>
    <w:rsid w:val="0070538D"/>
    <w:rsid w:val="007136CA"/>
    <w:rsid w:val="00717705"/>
    <w:rsid w:val="00721A57"/>
    <w:rsid w:val="00723AC6"/>
    <w:rsid w:val="00726F4C"/>
    <w:rsid w:val="00732333"/>
    <w:rsid w:val="007324E2"/>
    <w:rsid w:val="00745FDF"/>
    <w:rsid w:val="00753B67"/>
    <w:rsid w:val="007554E2"/>
    <w:rsid w:val="007568A4"/>
    <w:rsid w:val="00760F34"/>
    <w:rsid w:val="00761D6A"/>
    <w:rsid w:val="007653E7"/>
    <w:rsid w:val="00773F3E"/>
    <w:rsid w:val="00775CFC"/>
    <w:rsid w:val="00776ACA"/>
    <w:rsid w:val="00784EBA"/>
    <w:rsid w:val="00786700"/>
    <w:rsid w:val="007869A1"/>
    <w:rsid w:val="00790E42"/>
    <w:rsid w:val="007A383E"/>
    <w:rsid w:val="007A6596"/>
    <w:rsid w:val="007A69BD"/>
    <w:rsid w:val="007B4766"/>
    <w:rsid w:val="007B4B5D"/>
    <w:rsid w:val="007B5242"/>
    <w:rsid w:val="007C0588"/>
    <w:rsid w:val="007C39CD"/>
    <w:rsid w:val="007C5739"/>
    <w:rsid w:val="007C681E"/>
    <w:rsid w:val="007C7B6A"/>
    <w:rsid w:val="007D4711"/>
    <w:rsid w:val="007D53C6"/>
    <w:rsid w:val="007D5699"/>
    <w:rsid w:val="007D76C6"/>
    <w:rsid w:val="007E027D"/>
    <w:rsid w:val="007E05B7"/>
    <w:rsid w:val="007E0862"/>
    <w:rsid w:val="007E2F77"/>
    <w:rsid w:val="007E3867"/>
    <w:rsid w:val="007E3F0D"/>
    <w:rsid w:val="007E4B88"/>
    <w:rsid w:val="007F23B3"/>
    <w:rsid w:val="007F3B1D"/>
    <w:rsid w:val="00803FD1"/>
    <w:rsid w:val="008100AF"/>
    <w:rsid w:val="008150F4"/>
    <w:rsid w:val="0082334C"/>
    <w:rsid w:val="008243DA"/>
    <w:rsid w:val="00824AAF"/>
    <w:rsid w:val="00835935"/>
    <w:rsid w:val="00835EC8"/>
    <w:rsid w:val="00837F31"/>
    <w:rsid w:val="00843731"/>
    <w:rsid w:val="0084420C"/>
    <w:rsid w:val="00844F21"/>
    <w:rsid w:val="008573BE"/>
    <w:rsid w:val="00857DF9"/>
    <w:rsid w:val="00862B83"/>
    <w:rsid w:val="00870BF1"/>
    <w:rsid w:val="00884031"/>
    <w:rsid w:val="008872AB"/>
    <w:rsid w:val="00892326"/>
    <w:rsid w:val="0089617B"/>
    <w:rsid w:val="008A6038"/>
    <w:rsid w:val="008B279B"/>
    <w:rsid w:val="008B46D4"/>
    <w:rsid w:val="008B77FA"/>
    <w:rsid w:val="008B7F1D"/>
    <w:rsid w:val="008C3B57"/>
    <w:rsid w:val="008C6C1C"/>
    <w:rsid w:val="008C6F34"/>
    <w:rsid w:val="008D2E84"/>
    <w:rsid w:val="008D6D9C"/>
    <w:rsid w:val="008E692E"/>
    <w:rsid w:val="008E6AEF"/>
    <w:rsid w:val="008F0B97"/>
    <w:rsid w:val="008F3A2D"/>
    <w:rsid w:val="008F536E"/>
    <w:rsid w:val="008F64F6"/>
    <w:rsid w:val="008F6C26"/>
    <w:rsid w:val="009108DB"/>
    <w:rsid w:val="009128FD"/>
    <w:rsid w:val="00922314"/>
    <w:rsid w:val="00922E9F"/>
    <w:rsid w:val="009244A1"/>
    <w:rsid w:val="00930209"/>
    <w:rsid w:val="00930754"/>
    <w:rsid w:val="00930E4C"/>
    <w:rsid w:val="009370DA"/>
    <w:rsid w:val="00942F37"/>
    <w:rsid w:val="009472E6"/>
    <w:rsid w:val="009477BB"/>
    <w:rsid w:val="00951FB8"/>
    <w:rsid w:val="0095461F"/>
    <w:rsid w:val="009553F4"/>
    <w:rsid w:val="00957751"/>
    <w:rsid w:val="00964ACB"/>
    <w:rsid w:val="009651F3"/>
    <w:rsid w:val="00971B61"/>
    <w:rsid w:val="00977375"/>
    <w:rsid w:val="00981A01"/>
    <w:rsid w:val="009835CF"/>
    <w:rsid w:val="00986FAC"/>
    <w:rsid w:val="009924A0"/>
    <w:rsid w:val="00995ED7"/>
    <w:rsid w:val="009A0C8C"/>
    <w:rsid w:val="009A6C0C"/>
    <w:rsid w:val="009C0AE4"/>
    <w:rsid w:val="009C10FE"/>
    <w:rsid w:val="009C485F"/>
    <w:rsid w:val="009C4D52"/>
    <w:rsid w:val="009C6BCF"/>
    <w:rsid w:val="009E19D0"/>
    <w:rsid w:val="009E2BF1"/>
    <w:rsid w:val="009E3404"/>
    <w:rsid w:val="009E4015"/>
    <w:rsid w:val="009E6AA1"/>
    <w:rsid w:val="009E6E6A"/>
    <w:rsid w:val="009F0FDC"/>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43B2"/>
    <w:rsid w:val="00A444A3"/>
    <w:rsid w:val="00A557E9"/>
    <w:rsid w:val="00A55F2D"/>
    <w:rsid w:val="00A56405"/>
    <w:rsid w:val="00A56AD0"/>
    <w:rsid w:val="00A617E5"/>
    <w:rsid w:val="00A6595E"/>
    <w:rsid w:val="00A66BDB"/>
    <w:rsid w:val="00A67CB5"/>
    <w:rsid w:val="00A74CA5"/>
    <w:rsid w:val="00A752F8"/>
    <w:rsid w:val="00A84F94"/>
    <w:rsid w:val="00A85095"/>
    <w:rsid w:val="00A863D7"/>
    <w:rsid w:val="00A87462"/>
    <w:rsid w:val="00A90024"/>
    <w:rsid w:val="00A90486"/>
    <w:rsid w:val="00AA14EA"/>
    <w:rsid w:val="00AA24D5"/>
    <w:rsid w:val="00AA5209"/>
    <w:rsid w:val="00AA6122"/>
    <w:rsid w:val="00AA6781"/>
    <w:rsid w:val="00AA6EF3"/>
    <w:rsid w:val="00AC6D63"/>
    <w:rsid w:val="00AC7D34"/>
    <w:rsid w:val="00AD130D"/>
    <w:rsid w:val="00AD53D4"/>
    <w:rsid w:val="00AD766D"/>
    <w:rsid w:val="00AE2ED4"/>
    <w:rsid w:val="00AE353A"/>
    <w:rsid w:val="00AE6C01"/>
    <w:rsid w:val="00AF1595"/>
    <w:rsid w:val="00AF687B"/>
    <w:rsid w:val="00B01442"/>
    <w:rsid w:val="00B04C0F"/>
    <w:rsid w:val="00B05153"/>
    <w:rsid w:val="00B10F02"/>
    <w:rsid w:val="00B13BEF"/>
    <w:rsid w:val="00B1427C"/>
    <w:rsid w:val="00B14299"/>
    <w:rsid w:val="00B1682B"/>
    <w:rsid w:val="00B1731E"/>
    <w:rsid w:val="00B17BE4"/>
    <w:rsid w:val="00B2118F"/>
    <w:rsid w:val="00B24E6F"/>
    <w:rsid w:val="00B32F19"/>
    <w:rsid w:val="00B3778F"/>
    <w:rsid w:val="00B46319"/>
    <w:rsid w:val="00B47DFC"/>
    <w:rsid w:val="00B5335D"/>
    <w:rsid w:val="00B54488"/>
    <w:rsid w:val="00B5453B"/>
    <w:rsid w:val="00B55B64"/>
    <w:rsid w:val="00B6246A"/>
    <w:rsid w:val="00B64F50"/>
    <w:rsid w:val="00B6753E"/>
    <w:rsid w:val="00B67949"/>
    <w:rsid w:val="00B70162"/>
    <w:rsid w:val="00B7263D"/>
    <w:rsid w:val="00B76213"/>
    <w:rsid w:val="00B85798"/>
    <w:rsid w:val="00B90CA9"/>
    <w:rsid w:val="00B96D64"/>
    <w:rsid w:val="00BA355B"/>
    <w:rsid w:val="00BB0F21"/>
    <w:rsid w:val="00BB75F4"/>
    <w:rsid w:val="00BC6386"/>
    <w:rsid w:val="00BD00B7"/>
    <w:rsid w:val="00BD4229"/>
    <w:rsid w:val="00BD4D3D"/>
    <w:rsid w:val="00BD5C58"/>
    <w:rsid w:val="00BD7418"/>
    <w:rsid w:val="00BE1777"/>
    <w:rsid w:val="00BE2EF0"/>
    <w:rsid w:val="00BE3805"/>
    <w:rsid w:val="00BE7874"/>
    <w:rsid w:val="00BE7C8D"/>
    <w:rsid w:val="00BF3AE0"/>
    <w:rsid w:val="00BF4AE0"/>
    <w:rsid w:val="00BF50E1"/>
    <w:rsid w:val="00C125E0"/>
    <w:rsid w:val="00C137C0"/>
    <w:rsid w:val="00C15F8B"/>
    <w:rsid w:val="00C22B5F"/>
    <w:rsid w:val="00C23BB3"/>
    <w:rsid w:val="00C313FD"/>
    <w:rsid w:val="00C341F4"/>
    <w:rsid w:val="00C34296"/>
    <w:rsid w:val="00C44330"/>
    <w:rsid w:val="00C4665A"/>
    <w:rsid w:val="00C47D4A"/>
    <w:rsid w:val="00C47E9B"/>
    <w:rsid w:val="00C509D7"/>
    <w:rsid w:val="00C56F44"/>
    <w:rsid w:val="00C57952"/>
    <w:rsid w:val="00C61F14"/>
    <w:rsid w:val="00C73A93"/>
    <w:rsid w:val="00C75B76"/>
    <w:rsid w:val="00C817E1"/>
    <w:rsid w:val="00C83D30"/>
    <w:rsid w:val="00C8730B"/>
    <w:rsid w:val="00C91892"/>
    <w:rsid w:val="00C91CB6"/>
    <w:rsid w:val="00C92B0D"/>
    <w:rsid w:val="00C930C8"/>
    <w:rsid w:val="00C960F0"/>
    <w:rsid w:val="00C96338"/>
    <w:rsid w:val="00CA0F07"/>
    <w:rsid w:val="00CA1B70"/>
    <w:rsid w:val="00CA1EE0"/>
    <w:rsid w:val="00CA2DC0"/>
    <w:rsid w:val="00CA661D"/>
    <w:rsid w:val="00CA7E5A"/>
    <w:rsid w:val="00CB0509"/>
    <w:rsid w:val="00CB35C9"/>
    <w:rsid w:val="00CB3B59"/>
    <w:rsid w:val="00CB6C16"/>
    <w:rsid w:val="00CB73C7"/>
    <w:rsid w:val="00CB799A"/>
    <w:rsid w:val="00CC04F8"/>
    <w:rsid w:val="00CC27D0"/>
    <w:rsid w:val="00CD0522"/>
    <w:rsid w:val="00CD2B5C"/>
    <w:rsid w:val="00CD34F7"/>
    <w:rsid w:val="00CD3687"/>
    <w:rsid w:val="00CD36DC"/>
    <w:rsid w:val="00CD438F"/>
    <w:rsid w:val="00CD555E"/>
    <w:rsid w:val="00CD62F1"/>
    <w:rsid w:val="00CE54A1"/>
    <w:rsid w:val="00CE5FC5"/>
    <w:rsid w:val="00CF2EC0"/>
    <w:rsid w:val="00D04587"/>
    <w:rsid w:val="00D101D8"/>
    <w:rsid w:val="00D14454"/>
    <w:rsid w:val="00D24549"/>
    <w:rsid w:val="00D2466D"/>
    <w:rsid w:val="00D260E2"/>
    <w:rsid w:val="00D26DE9"/>
    <w:rsid w:val="00D318AA"/>
    <w:rsid w:val="00D31A44"/>
    <w:rsid w:val="00D37249"/>
    <w:rsid w:val="00D55EFB"/>
    <w:rsid w:val="00D570EA"/>
    <w:rsid w:val="00D620F5"/>
    <w:rsid w:val="00D652FD"/>
    <w:rsid w:val="00D80BDC"/>
    <w:rsid w:val="00D819C8"/>
    <w:rsid w:val="00D85BF3"/>
    <w:rsid w:val="00D8673E"/>
    <w:rsid w:val="00D868A2"/>
    <w:rsid w:val="00D91D5E"/>
    <w:rsid w:val="00D9242C"/>
    <w:rsid w:val="00D93D2E"/>
    <w:rsid w:val="00DA207A"/>
    <w:rsid w:val="00DA589A"/>
    <w:rsid w:val="00DA5AB8"/>
    <w:rsid w:val="00DB1752"/>
    <w:rsid w:val="00DB433B"/>
    <w:rsid w:val="00DB5559"/>
    <w:rsid w:val="00DB5DF0"/>
    <w:rsid w:val="00DB63A3"/>
    <w:rsid w:val="00DC1269"/>
    <w:rsid w:val="00DC3C68"/>
    <w:rsid w:val="00DC5380"/>
    <w:rsid w:val="00DC628B"/>
    <w:rsid w:val="00DC7049"/>
    <w:rsid w:val="00DC735B"/>
    <w:rsid w:val="00DD00AF"/>
    <w:rsid w:val="00DE0641"/>
    <w:rsid w:val="00DE082B"/>
    <w:rsid w:val="00DE12AC"/>
    <w:rsid w:val="00DE3711"/>
    <w:rsid w:val="00DF1401"/>
    <w:rsid w:val="00DF4ABC"/>
    <w:rsid w:val="00DF4C0C"/>
    <w:rsid w:val="00E001EF"/>
    <w:rsid w:val="00E01353"/>
    <w:rsid w:val="00E065CD"/>
    <w:rsid w:val="00E13E7C"/>
    <w:rsid w:val="00E1565F"/>
    <w:rsid w:val="00E16221"/>
    <w:rsid w:val="00E315DF"/>
    <w:rsid w:val="00E354E5"/>
    <w:rsid w:val="00E42B2C"/>
    <w:rsid w:val="00E50471"/>
    <w:rsid w:val="00E52396"/>
    <w:rsid w:val="00E529DE"/>
    <w:rsid w:val="00E53566"/>
    <w:rsid w:val="00E57F3D"/>
    <w:rsid w:val="00E612EC"/>
    <w:rsid w:val="00E61397"/>
    <w:rsid w:val="00E6315F"/>
    <w:rsid w:val="00E63290"/>
    <w:rsid w:val="00E711ED"/>
    <w:rsid w:val="00E7156F"/>
    <w:rsid w:val="00E93F72"/>
    <w:rsid w:val="00E96D8D"/>
    <w:rsid w:val="00E97DB6"/>
    <w:rsid w:val="00EA40F3"/>
    <w:rsid w:val="00EA45E4"/>
    <w:rsid w:val="00EB094B"/>
    <w:rsid w:val="00EB0ED6"/>
    <w:rsid w:val="00EB3D78"/>
    <w:rsid w:val="00EC21E4"/>
    <w:rsid w:val="00EC2B9F"/>
    <w:rsid w:val="00EC4AA0"/>
    <w:rsid w:val="00EC60BB"/>
    <w:rsid w:val="00ED37C8"/>
    <w:rsid w:val="00EE1A64"/>
    <w:rsid w:val="00EE2D02"/>
    <w:rsid w:val="00EE6519"/>
    <w:rsid w:val="00EF1DB2"/>
    <w:rsid w:val="00EF424A"/>
    <w:rsid w:val="00F02832"/>
    <w:rsid w:val="00F02AF0"/>
    <w:rsid w:val="00F07DBF"/>
    <w:rsid w:val="00F10754"/>
    <w:rsid w:val="00F111D5"/>
    <w:rsid w:val="00F21B6A"/>
    <w:rsid w:val="00F2446B"/>
    <w:rsid w:val="00F25851"/>
    <w:rsid w:val="00F25D83"/>
    <w:rsid w:val="00F32CBF"/>
    <w:rsid w:val="00F33EE4"/>
    <w:rsid w:val="00F36B9A"/>
    <w:rsid w:val="00F37431"/>
    <w:rsid w:val="00F42E24"/>
    <w:rsid w:val="00F42F4C"/>
    <w:rsid w:val="00F44D6A"/>
    <w:rsid w:val="00F50936"/>
    <w:rsid w:val="00F516CC"/>
    <w:rsid w:val="00F51B22"/>
    <w:rsid w:val="00F52723"/>
    <w:rsid w:val="00F53B65"/>
    <w:rsid w:val="00F61B97"/>
    <w:rsid w:val="00F62C8F"/>
    <w:rsid w:val="00F677B5"/>
    <w:rsid w:val="00F67FB9"/>
    <w:rsid w:val="00F70A83"/>
    <w:rsid w:val="00F71903"/>
    <w:rsid w:val="00F72217"/>
    <w:rsid w:val="00F81246"/>
    <w:rsid w:val="00F843CE"/>
    <w:rsid w:val="00F84CE4"/>
    <w:rsid w:val="00F84D53"/>
    <w:rsid w:val="00F8555D"/>
    <w:rsid w:val="00F86CCD"/>
    <w:rsid w:val="00F9311A"/>
    <w:rsid w:val="00F936C7"/>
    <w:rsid w:val="00FA0309"/>
    <w:rsid w:val="00FA5FFB"/>
    <w:rsid w:val="00FB05B0"/>
    <w:rsid w:val="00FB08BA"/>
    <w:rsid w:val="00FB3A5D"/>
    <w:rsid w:val="00FB3A70"/>
    <w:rsid w:val="00FB7A0F"/>
    <w:rsid w:val="00FC2241"/>
    <w:rsid w:val="00FC3F75"/>
    <w:rsid w:val="00FD1FE0"/>
    <w:rsid w:val="00FD7927"/>
    <w:rsid w:val="00FF1623"/>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10293</Words>
  <Characters>58675</Characters>
  <Application>Microsoft Office Word</Application>
  <DocSecurity>0</DocSecurity>
  <Lines>488</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Daiva Rastenienė</cp:lastModifiedBy>
  <cp:revision>2</cp:revision>
  <cp:lastPrinted>2021-07-13T11:20:00Z</cp:lastPrinted>
  <dcterms:created xsi:type="dcterms:W3CDTF">2022-04-11T08:53:00Z</dcterms:created>
  <dcterms:modified xsi:type="dcterms:W3CDTF">2022-04-11T08:53:00Z</dcterms:modified>
</cp:coreProperties>
</file>