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CA1" w:rsidRDefault="009C2FFD">
      <w:pPr>
        <w:shd w:val="clear" w:color="auto" w:fill="FFFFFF"/>
        <w:jc w:val="center"/>
      </w:pPr>
      <w:r>
        <w:rPr>
          <w:noProof/>
          <w:sz w:val="20"/>
          <w:lang w:val="en-GB" w:eastAsia="en-GB"/>
        </w:rPr>
        <w:drawing>
          <wp:inline distT="0" distB="0" distL="0" distR="0">
            <wp:extent cx="2000250" cy="733421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73342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C3CA1" w:rsidRDefault="00EC3CA1">
      <w:pPr>
        <w:ind w:right="-178"/>
        <w:jc w:val="center"/>
        <w:rPr>
          <w:sz w:val="19"/>
          <w:szCs w:val="19"/>
        </w:rPr>
      </w:pPr>
    </w:p>
    <w:p w:rsidR="00EC3CA1" w:rsidRDefault="009C2FFD">
      <w:pPr>
        <w:ind w:right="-178"/>
        <w:jc w:val="center"/>
      </w:pPr>
      <w:r>
        <w:rPr>
          <w:sz w:val="19"/>
          <w:szCs w:val="19"/>
        </w:rPr>
        <w:t>Uždaroji akcinė bendrovė InBio, registruota adresu Vilniaus g. 31, LT-01402, Vilnius, tel.</w:t>
      </w:r>
      <w:r>
        <w:rPr>
          <w:sz w:val="19"/>
          <w:szCs w:val="19"/>
          <w:shd w:val="clear" w:color="auto" w:fill="FFFFFF"/>
        </w:rPr>
        <w:t xml:space="preserve">  +370 626 52382, </w:t>
      </w:r>
      <w:r w:rsidR="002F2454">
        <w:fldChar w:fldCharType="begin"/>
      </w:r>
      <w:r w:rsidR="002F2454">
        <w:instrText xml:space="preserve"> HYPERLINK "mailto:inbio@inbio.lt" </w:instrText>
      </w:r>
      <w:r w:rsidR="002F2454">
        <w:fldChar w:fldCharType="separate"/>
      </w:r>
      <w:r>
        <w:rPr>
          <w:sz w:val="19"/>
          <w:szCs w:val="19"/>
          <w:shd w:val="clear" w:color="auto" w:fill="FFFFFF"/>
        </w:rPr>
        <w:t>inbio@inbio.lt</w:t>
      </w:r>
      <w:r w:rsidR="002F2454">
        <w:rPr>
          <w:sz w:val="19"/>
          <w:szCs w:val="19"/>
          <w:shd w:val="clear" w:color="auto" w:fill="FFFFFF"/>
        </w:rPr>
        <w:fldChar w:fldCharType="end"/>
      </w:r>
      <w:r>
        <w:rPr>
          <w:sz w:val="19"/>
          <w:szCs w:val="19"/>
          <w:shd w:val="clear" w:color="auto" w:fill="FFFFFF"/>
        </w:rPr>
        <w:t xml:space="preserve">, duomenys kaupiami ir saugomi Juridinių asmenų registre, įmonės kodas </w:t>
      </w:r>
      <w:r>
        <w:rPr>
          <w:color w:val="000000"/>
          <w:sz w:val="19"/>
          <w:szCs w:val="19"/>
          <w:shd w:val="clear" w:color="auto" w:fill="FAFAFA"/>
        </w:rPr>
        <w:t>304036356, PVM  kodas LT100009440713)</w:t>
      </w:r>
    </w:p>
    <w:p w:rsidR="00EC3CA1" w:rsidRDefault="00EC3CA1">
      <w:pPr>
        <w:spacing w:line="360" w:lineRule="auto"/>
        <w:jc w:val="both"/>
        <w:rPr>
          <w:sz w:val="20"/>
        </w:rPr>
      </w:pPr>
    </w:p>
    <w:p w:rsidR="006E78D9" w:rsidRPr="006E78D9" w:rsidRDefault="008A2F87" w:rsidP="006E78D9">
      <w:pPr>
        <w:pStyle w:val="Heading1"/>
        <w:spacing w:before="160"/>
        <w:ind w:right="-108"/>
        <w:jc w:val="left"/>
        <w:rPr>
          <w:u w:val="single"/>
        </w:rPr>
      </w:pPr>
      <w:r>
        <w:rPr>
          <w:u w:val="single"/>
        </w:rPr>
        <w:t>Viešoji Įstaiga Klaipėdos universitetinė ligoninė</w:t>
      </w:r>
    </w:p>
    <w:p w:rsidR="00EC3CA1" w:rsidRDefault="009C2FFD">
      <w:pPr>
        <w:tabs>
          <w:tab w:val="center" w:pos="2520"/>
        </w:tabs>
        <w:jc w:val="both"/>
        <w:rPr>
          <w:sz w:val="22"/>
          <w:lang w:val="pl-PL"/>
        </w:rPr>
      </w:pPr>
      <w:r>
        <w:rPr>
          <w:sz w:val="22"/>
          <w:lang w:val="pl-PL"/>
        </w:rPr>
        <w:t>(Adresatas (perkančioji organizacija))</w:t>
      </w:r>
    </w:p>
    <w:p w:rsidR="00FC17F7" w:rsidRDefault="00FC17F7">
      <w:pPr>
        <w:tabs>
          <w:tab w:val="center" w:pos="2520"/>
        </w:tabs>
        <w:jc w:val="both"/>
        <w:rPr>
          <w:sz w:val="22"/>
          <w:lang w:val="pl-PL"/>
        </w:rPr>
      </w:pPr>
    </w:p>
    <w:p w:rsidR="00FC17F7" w:rsidRDefault="00FC17F7">
      <w:pPr>
        <w:tabs>
          <w:tab w:val="center" w:pos="2520"/>
        </w:tabs>
        <w:jc w:val="both"/>
        <w:rPr>
          <w:sz w:val="22"/>
          <w:lang w:val="pl-PL"/>
        </w:rPr>
      </w:pPr>
    </w:p>
    <w:p w:rsidR="00EC3CA1" w:rsidRPr="00D44A7A" w:rsidRDefault="00EC3CA1" w:rsidP="00D44A7A">
      <w:pPr>
        <w:tabs>
          <w:tab w:val="center" w:pos="2520"/>
        </w:tabs>
        <w:jc w:val="center"/>
        <w:rPr>
          <w:lang w:val="pl-PL"/>
        </w:rPr>
      </w:pPr>
    </w:p>
    <w:p w:rsidR="00EC3CA1" w:rsidRDefault="006E78D9">
      <w:pPr>
        <w:pStyle w:val="CentrBoldm"/>
        <w:rPr>
          <w:rFonts w:ascii="Times New Roman" w:hAnsi="Times New Roman"/>
          <w:b w:val="0"/>
          <w:bCs w:val="0"/>
          <w:sz w:val="22"/>
          <w:szCs w:val="22"/>
          <w:lang w:val="lt-LT"/>
        </w:rPr>
      </w:pPr>
      <w:r>
        <w:rPr>
          <w:rFonts w:ascii="Times New Roman" w:hAnsi="Times New Roman"/>
          <w:b w:val="0"/>
          <w:bCs w:val="0"/>
          <w:sz w:val="22"/>
          <w:szCs w:val="22"/>
          <w:lang w:val="lt-LT"/>
        </w:rPr>
        <w:t>PRIESAIKOS DEKLARACIJA</w:t>
      </w:r>
    </w:p>
    <w:p w:rsidR="00EC3CA1" w:rsidRDefault="008A2F87">
      <w:pPr>
        <w:shd w:val="clear" w:color="auto" w:fill="FFFFFF"/>
        <w:jc w:val="center"/>
        <w:rPr>
          <w:sz w:val="22"/>
          <w:lang w:val="en-GB"/>
        </w:rPr>
      </w:pPr>
      <w:r>
        <w:rPr>
          <w:sz w:val="22"/>
          <w:lang w:val="en-GB"/>
        </w:rPr>
        <w:t>2015 10 15</w:t>
      </w:r>
    </w:p>
    <w:p w:rsidR="00D44A7A" w:rsidRDefault="00D44A7A">
      <w:pPr>
        <w:shd w:val="clear" w:color="auto" w:fill="FFFFFF"/>
        <w:jc w:val="center"/>
        <w:rPr>
          <w:sz w:val="22"/>
          <w:lang w:val="en-GB"/>
        </w:rPr>
      </w:pPr>
    </w:p>
    <w:p w:rsidR="00D44A7A" w:rsidRDefault="00D44A7A">
      <w:pPr>
        <w:shd w:val="clear" w:color="auto" w:fill="FFFFFF"/>
        <w:jc w:val="center"/>
      </w:pPr>
    </w:p>
    <w:p w:rsidR="00DF5915" w:rsidRPr="009E4858" w:rsidRDefault="00D261CB" w:rsidP="00D261CB">
      <w:pPr>
        <w:tabs>
          <w:tab w:val="right" w:leader="underscore" w:pos="8505"/>
        </w:tabs>
        <w:jc w:val="both"/>
        <w:rPr>
          <w:bCs/>
        </w:rPr>
      </w:pPr>
      <w:r>
        <w:tab/>
        <w:t xml:space="preserve">               </w:t>
      </w:r>
      <w:r w:rsidR="008A2F87">
        <w:t xml:space="preserve">       Pagal atviro konkurso ,,Diagnostikos </w:t>
      </w:r>
      <w:r w:rsidRPr="00D261CB">
        <w:t>reagentai‘‘(pirkimo</w:t>
      </w:r>
      <w:r w:rsidR="008A2F87">
        <w:t xml:space="preserve"> Nr. 240602</w:t>
      </w:r>
      <w:r w:rsidRPr="00D261CB">
        <w:t>)</w:t>
      </w:r>
      <w:r>
        <w:t xml:space="preserve"> dokumentus  kvalifikacijos reikalavimas </w:t>
      </w:r>
      <w:r w:rsidR="008A2F87">
        <w:rPr>
          <w:lang w:val="en-GB"/>
        </w:rPr>
        <w:t>15.1.3</w:t>
      </w:r>
      <w:r>
        <w:rPr>
          <w:lang w:val="en-GB"/>
        </w:rPr>
        <w:t xml:space="preserve">. </w:t>
      </w:r>
      <w:proofErr w:type="spellStart"/>
      <w:proofErr w:type="gramStart"/>
      <w:r>
        <w:rPr>
          <w:lang w:val="en-GB"/>
        </w:rPr>
        <w:t>punkte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yra</w:t>
      </w:r>
      <w:proofErr w:type="spellEnd"/>
      <w:r>
        <w:rPr>
          <w:lang w:val="en-GB"/>
        </w:rPr>
        <w:t xml:space="preserve"> :,,t</w:t>
      </w:r>
      <w:r w:rsidRPr="008579B9">
        <w:t xml:space="preserve">iekėjas, kuris yra fizinis asmuo, arba tiekėjo, kuris yra juridinis asmuo, dalyvis, turintis balsų daugumą juridinio asmens dalyvių susirinkime, neturi </w:t>
      </w:r>
      <w:r w:rsidRPr="00D261CB">
        <w:t xml:space="preserve">neišnykusio ar nepanaikinto teistumo </w:t>
      </w:r>
      <w:r>
        <w:t>už nusikalstamą bankrotą‘‘</w:t>
      </w:r>
      <w:r w:rsidR="008A2F87">
        <w:rPr>
          <w:bCs/>
          <w:color w:val="000000"/>
          <w:lang w:val="en-GB"/>
        </w:rPr>
        <w:t xml:space="preserve">. </w:t>
      </w:r>
      <w:bookmarkStart w:id="0" w:name="_GoBack"/>
      <w:bookmarkEnd w:id="0"/>
      <w:r>
        <w:rPr>
          <w:bCs/>
          <w:color w:val="000000"/>
          <w:lang w:val="en-GB"/>
        </w:rPr>
        <w:t>I</w:t>
      </w:r>
      <w:r w:rsidR="00D44A7A" w:rsidRPr="009E4858">
        <w:rPr>
          <w:shd w:val="clear" w:color="auto" w:fill="FFFFFF"/>
        </w:rPr>
        <w:t xml:space="preserve">nformuojame, kad UAB Inbio </w:t>
      </w:r>
      <w:r w:rsidR="00D44A7A" w:rsidRPr="009E4858">
        <w:rPr>
          <w:shd w:val="clear" w:color="auto" w:fill="FFFFFF"/>
          <w:lang w:val="en-GB"/>
        </w:rPr>
        <w:t xml:space="preserve">100 % </w:t>
      </w:r>
      <w:proofErr w:type="spellStart"/>
      <w:r w:rsidR="00D44A7A" w:rsidRPr="009E4858">
        <w:rPr>
          <w:shd w:val="clear" w:color="auto" w:fill="FFFFFF"/>
          <w:lang w:val="en-GB"/>
        </w:rPr>
        <w:t>akcij</w:t>
      </w:r>
      <w:proofErr w:type="spellEnd"/>
      <w:r w:rsidR="009E4858" w:rsidRPr="009E4858">
        <w:rPr>
          <w:shd w:val="clear" w:color="auto" w:fill="FFFFFF"/>
        </w:rPr>
        <w:t>ų priklau</w:t>
      </w:r>
      <w:r w:rsidR="006E78D9">
        <w:rPr>
          <w:shd w:val="clear" w:color="auto" w:fill="FFFFFF"/>
        </w:rPr>
        <w:t xml:space="preserve">so pagrindinei įmonei OU Inbio, </w:t>
      </w:r>
      <w:r w:rsidR="009E4858" w:rsidRPr="009E4858">
        <w:rPr>
          <w:shd w:val="clear" w:color="auto" w:fill="FFFFFF"/>
        </w:rPr>
        <w:t xml:space="preserve">registruotai </w:t>
      </w:r>
      <w:r w:rsidR="00146A9A">
        <w:rPr>
          <w:shd w:val="clear" w:color="auto" w:fill="FFFFFF"/>
        </w:rPr>
        <w:t xml:space="preserve">adresu Akadeemia tee 15, </w:t>
      </w:r>
      <w:r w:rsidR="009E4858" w:rsidRPr="009E4858">
        <w:rPr>
          <w:shd w:val="clear" w:color="auto" w:fill="FFFFFF"/>
        </w:rPr>
        <w:t>Tali</w:t>
      </w:r>
      <w:r w:rsidR="006E78D9">
        <w:rPr>
          <w:shd w:val="clear" w:color="auto" w:fill="FFFFFF"/>
        </w:rPr>
        <w:t xml:space="preserve">ne, Estijoje, kuri </w:t>
      </w:r>
      <w:r w:rsidR="006E78D9" w:rsidRPr="008579B9">
        <w:t>neturi neišnykusio ar nepanaikinto teistumo už nusikalstamą bankrotą</w:t>
      </w:r>
      <w:r w:rsidR="006E78D9">
        <w:t>.</w:t>
      </w:r>
      <w:r w:rsidR="009E4858">
        <w:rPr>
          <w:shd w:val="clear" w:color="auto" w:fill="FFFFFF"/>
        </w:rPr>
        <w:t xml:space="preserve"> Informacija konfidenciali.</w:t>
      </w:r>
    </w:p>
    <w:p w:rsidR="00EC3CA1" w:rsidRDefault="00EC3CA1">
      <w:pPr>
        <w:shd w:val="clear" w:color="auto" w:fill="FFFFFF"/>
        <w:jc w:val="center"/>
        <w:rPr>
          <w:bCs/>
          <w:color w:val="000000"/>
          <w:sz w:val="22"/>
        </w:rPr>
      </w:pPr>
    </w:p>
    <w:p w:rsidR="00DF5915" w:rsidRDefault="00DF5915">
      <w:pPr>
        <w:shd w:val="clear" w:color="auto" w:fill="FFFFFF"/>
        <w:jc w:val="center"/>
        <w:rPr>
          <w:bCs/>
          <w:color w:val="000000"/>
          <w:sz w:val="22"/>
        </w:rPr>
      </w:pPr>
    </w:p>
    <w:p w:rsidR="00DF5915" w:rsidRDefault="00DF5915">
      <w:pPr>
        <w:shd w:val="clear" w:color="auto" w:fill="FFFFFF"/>
        <w:jc w:val="center"/>
        <w:rPr>
          <w:bCs/>
          <w:color w:val="000000"/>
          <w:sz w:val="22"/>
        </w:rPr>
      </w:pPr>
    </w:p>
    <w:p w:rsidR="00DF5915" w:rsidRDefault="00DF5915" w:rsidP="00DF5915">
      <w:pPr>
        <w:shd w:val="clear" w:color="auto" w:fill="FFFFFF"/>
        <w:rPr>
          <w:bCs/>
          <w:color w:val="000000"/>
          <w:sz w:val="22"/>
        </w:rPr>
      </w:pPr>
    </w:p>
    <w:p w:rsidR="00DF5915" w:rsidRDefault="00DF5915" w:rsidP="00DF5915">
      <w:pPr>
        <w:shd w:val="clear" w:color="auto" w:fill="FFFFFF"/>
        <w:rPr>
          <w:bCs/>
          <w:color w:val="000000"/>
          <w:sz w:val="22"/>
        </w:rPr>
      </w:pPr>
      <w:r>
        <w:rPr>
          <w:bCs/>
          <w:color w:val="000000"/>
          <w:sz w:val="22"/>
        </w:rPr>
        <w:t>UAB Inbio</w:t>
      </w:r>
    </w:p>
    <w:p w:rsidR="00DF5915" w:rsidRDefault="00DF5915" w:rsidP="00DF5915">
      <w:pPr>
        <w:shd w:val="clear" w:color="auto" w:fill="FFFFFF"/>
        <w:rPr>
          <w:bCs/>
          <w:color w:val="000000"/>
          <w:sz w:val="22"/>
        </w:rPr>
      </w:pPr>
      <w:r>
        <w:rPr>
          <w:bCs/>
          <w:color w:val="000000"/>
          <w:sz w:val="22"/>
        </w:rPr>
        <w:t>Pardavimų asistentė</w:t>
      </w:r>
    </w:p>
    <w:p w:rsidR="00DF5915" w:rsidRDefault="00DF5915" w:rsidP="00DF5915">
      <w:pPr>
        <w:shd w:val="clear" w:color="auto" w:fill="FFFFFF"/>
        <w:rPr>
          <w:bCs/>
          <w:color w:val="000000"/>
          <w:sz w:val="22"/>
        </w:rPr>
      </w:pPr>
      <w:r>
        <w:rPr>
          <w:bCs/>
          <w:color w:val="000000"/>
          <w:sz w:val="22"/>
        </w:rPr>
        <w:t>Aiva Mitrulevičienė</w:t>
      </w:r>
    </w:p>
    <w:p w:rsidR="00FC17F7" w:rsidRPr="00FC17F7" w:rsidRDefault="00FC17F7" w:rsidP="00DF5915">
      <w:pPr>
        <w:shd w:val="clear" w:color="auto" w:fill="FFFFFF"/>
        <w:rPr>
          <w:bCs/>
          <w:color w:val="000000"/>
          <w:sz w:val="22"/>
          <w:lang w:val="en-GB"/>
        </w:rPr>
      </w:pPr>
      <w:r>
        <w:rPr>
          <w:bCs/>
          <w:color w:val="000000"/>
          <w:sz w:val="22"/>
        </w:rPr>
        <w:t xml:space="preserve">Tel. </w:t>
      </w:r>
      <w:r>
        <w:rPr>
          <w:bCs/>
          <w:color w:val="000000"/>
          <w:sz w:val="22"/>
          <w:lang w:val="en-GB"/>
        </w:rPr>
        <w:t>8-618-13567</w:t>
      </w:r>
    </w:p>
    <w:p w:rsidR="00DF5915" w:rsidRDefault="00DF5915" w:rsidP="00DF5915">
      <w:pPr>
        <w:shd w:val="clear" w:color="auto" w:fill="FFFFFF"/>
        <w:rPr>
          <w:bCs/>
          <w:color w:val="000000"/>
          <w:sz w:val="22"/>
        </w:rPr>
      </w:pPr>
    </w:p>
    <w:sectPr w:rsidR="00DF5915">
      <w:headerReference w:type="default" r:id="rId7"/>
      <w:pgSz w:w="11906" w:h="16838"/>
      <w:pgMar w:top="1701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78E" w:rsidRDefault="0082678E">
      <w:r>
        <w:separator/>
      </w:r>
    </w:p>
  </w:endnote>
  <w:endnote w:type="continuationSeparator" w:id="0">
    <w:p w:rsidR="0082678E" w:rsidRDefault="00826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78E" w:rsidRDefault="0082678E">
      <w:r>
        <w:rPr>
          <w:color w:val="000000"/>
        </w:rPr>
        <w:separator/>
      </w:r>
    </w:p>
  </w:footnote>
  <w:footnote w:type="continuationSeparator" w:id="0">
    <w:p w:rsidR="0082678E" w:rsidRDefault="008267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A7A" w:rsidRDefault="00D44A7A">
    <w:pPr>
      <w:pStyle w:val="Header"/>
    </w:pPr>
    <w:r>
      <w:t xml:space="preserve">                                                                                                                 KONFIDENCIALU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CA1"/>
    <w:rsid w:val="00146A9A"/>
    <w:rsid w:val="001A1291"/>
    <w:rsid w:val="002F2454"/>
    <w:rsid w:val="004E6A36"/>
    <w:rsid w:val="0053340D"/>
    <w:rsid w:val="00537D67"/>
    <w:rsid w:val="006E78D9"/>
    <w:rsid w:val="007041C6"/>
    <w:rsid w:val="007C6495"/>
    <w:rsid w:val="0082678E"/>
    <w:rsid w:val="008A0E14"/>
    <w:rsid w:val="008A2F87"/>
    <w:rsid w:val="00942631"/>
    <w:rsid w:val="00957ED2"/>
    <w:rsid w:val="009C2FFD"/>
    <w:rsid w:val="009E4858"/>
    <w:rsid w:val="00A9009F"/>
    <w:rsid w:val="00D261CB"/>
    <w:rsid w:val="00D44A7A"/>
    <w:rsid w:val="00D5546D"/>
    <w:rsid w:val="00DF5915"/>
    <w:rsid w:val="00EC3CA1"/>
    <w:rsid w:val="00F879CB"/>
    <w:rsid w:val="00FC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4EBAED-71E4-4A31-9D3E-9D740619C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6E78D9"/>
    <w:pPr>
      <w:keepNext/>
      <w:suppressAutoHyphens w:val="0"/>
      <w:autoSpaceDN/>
      <w:jc w:val="center"/>
      <w:textAlignment w:val="auto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ntrBoldm">
    <w:name w:val="CentrBoldm"/>
    <w:basedOn w:val="Normal"/>
    <w:pPr>
      <w:autoSpaceDE w:val="0"/>
      <w:jc w:val="center"/>
    </w:pPr>
    <w:rPr>
      <w:rFonts w:ascii="TimesLT" w:hAnsi="TimesLT" w:cs="TimesLT"/>
      <w:b/>
      <w:bCs/>
      <w:sz w:val="20"/>
      <w:szCs w:val="20"/>
      <w:lang w:val="en-US"/>
    </w:rPr>
  </w:style>
  <w:style w:type="paragraph" w:styleId="BodyText">
    <w:name w:val="Body Text"/>
    <w:pPr>
      <w:suppressAutoHyphens/>
      <w:snapToGri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character" w:customStyle="1" w:styleId="BodytextChar">
    <w:name w:val="Body text Char"/>
    <w:rPr>
      <w:rFonts w:ascii="TimesLT" w:eastAsia="Times New Roman" w:hAnsi="TimesLT" w:cs="TimesLT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44A7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A7A"/>
    <w:rPr>
      <w:rFonts w:ascii="Times New Roman" w:eastAsia="Times New Roman" w:hAnsi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D44A7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A7A"/>
    <w:rPr>
      <w:rFonts w:ascii="Times New Roman" w:eastAsia="Times New Roman" w:hAnsi="Times New Roman"/>
      <w:sz w:val="24"/>
      <w:szCs w:val="24"/>
      <w:lang w:val="lt-LT"/>
    </w:rPr>
  </w:style>
  <w:style w:type="character" w:customStyle="1" w:styleId="Heading1Char">
    <w:name w:val="Heading 1 Char"/>
    <w:basedOn w:val="DefaultParagraphFont"/>
    <w:link w:val="Heading1"/>
    <w:rsid w:val="006E78D9"/>
    <w:rPr>
      <w:rFonts w:ascii="Times New Roman" w:eastAsia="Times New Roman" w:hAnsi="Times New Roman"/>
      <w:sz w:val="24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 Inbio</dc:creator>
  <dc:description/>
  <cp:lastModifiedBy>Aiva Inbio</cp:lastModifiedBy>
  <cp:revision>4</cp:revision>
  <dcterms:created xsi:type="dcterms:W3CDTF">2015-10-12T11:54:00Z</dcterms:created>
  <dcterms:modified xsi:type="dcterms:W3CDTF">2015-10-15T08:51:00Z</dcterms:modified>
</cp:coreProperties>
</file>