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pPr>
      <w:r>
        <w:rPr>
          <w:rFonts w:cs="Times New Roman" w:ascii="Times New Roman" w:hAnsi="Times New Roman"/>
          <w:b/>
          <w:bCs/>
        </w:rPr>
        <w:t>DALIES PASTATO ROKIŠKYJE, PRAMONĖS G. 9, PATALPŲ REMONTO SUTARTIS</w:t>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rPr>
        <w:t xml:space="preserve">2022 m. </w:t>
      </w:r>
      <w:r>
        <w:rPr>
          <w:rFonts w:cs="Times New Roman" w:ascii="Times New Roman" w:hAnsi="Times New Roman"/>
        </w:rPr>
        <w:t>kovo 30</w:t>
      </w:r>
      <w:r>
        <w:rPr>
          <w:rFonts w:cs="Times New Roman" w:ascii="Times New Roman" w:hAnsi="Times New Roman"/>
        </w:rPr>
        <w:t xml:space="preserve"> d. Nr. </w:t>
      </w:r>
      <w:r>
        <w:rPr>
          <w:rFonts w:cs="Times New Roman" w:ascii="Times New Roman" w:hAnsi="Times New Roman"/>
        </w:rPr>
        <w:t>50-ST2-23</w:t>
      </w:r>
    </w:p>
    <w:p>
      <w:pPr>
        <w:pStyle w:val="Normal"/>
        <w:spacing w:lineRule="auto" w:line="240" w:before="0" w:after="0"/>
        <w:jc w:val="center"/>
        <w:rPr/>
      </w:pPr>
      <w:r>
        <w:rPr>
          <w:rFonts w:cs="Times New Roman" w:ascii="Times New Roman" w:hAnsi="Times New Roman"/>
        </w:rPr>
        <w:t>Panevėžys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b/>
          <w:bCs/>
        </w:rPr>
        <w:t>Panevėžio apskrities vyriausiasis policijos komisariatas</w:t>
      </w:r>
      <w:r>
        <w:rPr>
          <w:rFonts w:cs="Times New Roman" w:ascii="Times New Roman" w:hAnsi="Times New Roman"/>
        </w:rPr>
        <w:t xml:space="preserve"> (toliau – Užsakovas), atstovaujamas viršininko Rim</w:t>
      </w:r>
      <w:r>
        <w:rPr>
          <w:rFonts w:cs="Times New Roman" w:ascii="Times New Roman" w:hAnsi="Times New Roman"/>
          <w:shd w:fill="FFFFFF" w:val="clear"/>
        </w:rPr>
        <w:t xml:space="preserve">anto Bobino, veikiančio pagal Užsakovo nuostatus, ir </w:t>
      </w:r>
    </w:p>
    <w:p>
      <w:pPr>
        <w:pStyle w:val="Normal"/>
        <w:spacing w:lineRule="auto" w:line="240" w:before="0" w:after="0"/>
        <w:ind w:firstLine="567"/>
        <w:jc w:val="both"/>
        <w:rPr/>
      </w:pPr>
      <w:r>
        <w:rPr>
          <w:rFonts w:cs="Times New Roman" w:ascii="Times New Roman" w:hAnsi="Times New Roman"/>
          <w:b/>
          <w:bCs/>
          <w:shd w:fill="FFFFFF" w:val="clear"/>
        </w:rPr>
        <w:t>UAB „Statora“</w:t>
      </w:r>
      <w:r>
        <w:rPr>
          <w:rFonts w:cs="Times New Roman" w:ascii="Times New Roman" w:hAnsi="Times New Roman"/>
          <w:shd w:fill="FFFFFF" w:val="clear"/>
        </w:rPr>
        <w:t xml:space="preserve"> (toliau – Rangovas), atstovaujama l. e. p. direktoriaus Manto Mažeikos, veikiančio pagal Rangovo įstatus,</w:t>
      </w:r>
    </w:p>
    <w:p>
      <w:pPr>
        <w:pStyle w:val="Normal"/>
        <w:spacing w:lineRule="auto" w:line="240" w:before="0" w:after="0"/>
        <w:ind w:firstLine="567"/>
        <w:jc w:val="both"/>
        <w:rPr/>
      </w:pPr>
      <w:r>
        <w:rPr>
          <w:rFonts w:cs="Times New Roman" w:ascii="Times New Roman" w:hAnsi="Times New Roman"/>
        </w:rPr>
        <w:t>toliau kartu vadinami Šalimis, o kiekvienas atskirai – Šalimis, sudarė šią Darbų pirkimo sutartį (toliau – Sutartis), vadovaudamiesi neskelbiamos apklausos būdu atlikto viešojo pirkimo „Dalies pastato Rokiškyje, Pramonės g. 9, patalpų remontas“ sąlygomis, sudarė šią sutartį (toliau – Sutartis).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pPr>
      <w:r>
        <w:rPr>
          <w:rFonts w:cs="Times New Roman" w:ascii="Times New Roman" w:hAnsi="Times New Roman"/>
          <w:b/>
        </w:rPr>
        <w:t>I. SUTARTIES OBJEKTAS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 xml:space="preserve">1.1. Sutarties objektas yra </w:t>
      </w:r>
      <w:r>
        <w:rPr>
          <w:rFonts w:cs="Times New Roman" w:ascii="Times New Roman" w:hAnsi="Times New Roman"/>
          <w:color w:val="000000"/>
        </w:rPr>
        <w:t>dalies pastato Rokiškyje, Pramonės g. 9, patalpų remontas</w:t>
      </w:r>
      <w:r>
        <w:rPr>
          <w:rFonts w:cs="Times New Roman" w:ascii="Times New Roman" w:hAnsi="Times New Roman"/>
        </w:rPr>
        <w:t xml:space="preserve">. Darbai atliekami dalyje </w:t>
      </w:r>
      <w:r>
        <w:rPr>
          <w:rFonts w:cs="Times New Roman" w:ascii="Times New Roman" w:hAnsi="Times New Roman"/>
          <w:color w:val="000000"/>
        </w:rPr>
        <w:t xml:space="preserve">Panevėžio aps. VPK Rokiškio rajono policijos komisariato administracinės paskirties pastato patalpų </w:t>
      </w:r>
      <w:r>
        <w:rPr>
          <w:rFonts w:cs="Times New Roman" w:ascii="Times New Roman" w:hAnsi="Times New Roman"/>
        </w:rPr>
        <w:t>(toliau – Darbai).</w:t>
      </w:r>
    </w:p>
    <w:p>
      <w:pPr>
        <w:pStyle w:val="Normal"/>
        <w:spacing w:lineRule="auto" w:line="240" w:before="0" w:after="0"/>
        <w:ind w:firstLine="567"/>
        <w:jc w:val="both"/>
        <w:rPr/>
      </w:pPr>
      <w:r>
        <w:rPr>
          <w:rFonts w:cs="Times New Roman" w:ascii="Times New Roman" w:hAnsi="Times New Roman"/>
        </w:rPr>
        <w:t>Reikalavimai Darbams yra apibrėžti techninėje specifikacijoje (Sutarties 1 priedas).</w:t>
      </w:r>
    </w:p>
    <w:p>
      <w:pPr>
        <w:pStyle w:val="Normal"/>
        <w:spacing w:lineRule="auto" w:line="240" w:before="0" w:after="0"/>
        <w:ind w:firstLine="567"/>
        <w:jc w:val="both"/>
        <w:rPr/>
      </w:pPr>
      <w:r>
        <w:rPr>
          <w:rFonts w:cs="Times New Roman" w:ascii="Times New Roman" w:hAnsi="Times New Roman"/>
        </w:rPr>
        <w:t xml:space="preserve">Darbai atliekami Užsakovui priklausančiame pastate. Remonto rūšis – paprastasis remontas. Pastato pagrindinė naudojimo paskirtis – administracinė. </w:t>
      </w:r>
      <w:r>
        <w:rPr>
          <w:rFonts w:cs="Times New Roman" w:ascii="Times New Roman" w:hAnsi="Times New Roman"/>
          <w:color w:val="000000"/>
          <w:spacing w:val="-4"/>
          <w:highlight w:val="white"/>
        </w:rPr>
        <w:t>Darbų atlikimo tikslas – pritaikyti turimas pirmame pastato aukšte sanitarinių mazgų patalpas neįgaliesiems.</w:t>
      </w:r>
    </w:p>
    <w:p>
      <w:pPr>
        <w:pStyle w:val="Normal"/>
        <w:spacing w:lineRule="auto" w:line="240" w:before="0" w:after="0"/>
        <w:ind w:firstLine="567"/>
        <w:jc w:val="both"/>
        <w:rPr/>
      </w:pPr>
      <w:r>
        <w:rPr>
          <w:rFonts w:cs="Times New Roman" w:ascii="Times New Roman" w:hAnsi="Times New Roman"/>
        </w:rPr>
        <w:t>1.2. Šia Sutartimi Rangovas įsipareigoja ne vėliau kaip per du mėnesius nuo Sutarties sudarymo atlikti Darbus, numatytus Sutarties 1 ir 2 prieduose. Darbai atliekami adresu Rokiškis, Pramonės g. 9.</w:t>
      </w:r>
    </w:p>
    <w:p>
      <w:pPr>
        <w:pStyle w:val="Normal"/>
        <w:spacing w:lineRule="auto" w:line="240" w:before="0" w:after="0"/>
        <w:ind w:firstLine="567"/>
        <w:jc w:val="both"/>
        <w:rPr/>
      </w:pPr>
      <w:r>
        <w:rPr>
          <w:rFonts w:cs="Times New Roman" w:ascii="Times New Roman" w:hAnsi="Times New Roman"/>
        </w:rPr>
        <w:t>1.3. Užsakovas pagal šią Sutartį įsipareigoja priimti atliktus Darbus ir už juos sumokėti Sutartyje nurodytą kainą Sutartyje numatytomis sąlygomis ir tvarka. Sutartis nepratęsiama.</w:t>
      </w:r>
    </w:p>
    <w:p>
      <w:pPr>
        <w:pStyle w:val="Normal"/>
        <w:spacing w:lineRule="auto" w:line="240" w:before="0" w:after="0"/>
        <w:ind w:firstLine="567"/>
        <w:jc w:val="both"/>
        <w:rPr/>
      </w:pPr>
      <w:r>
        <w:rPr>
          <w:rFonts w:cs="Times New Roman" w:ascii="Times New Roman" w:hAnsi="Times New Roman"/>
        </w:rPr>
        <w:t>1.4. Šios Sutarties sudarymo diena laikoma diena, kai Sutartį pasirašo abi Šalys.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b/>
        </w:rPr>
        <w:t xml:space="preserve">II. SUTARTIES KAINODAROS TAISYKLĖS IR MOKĖJIMO SĄLYGOS </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2.1. Ši Sutartis yra fiksuoto įkainio sutartis.</w:t>
      </w:r>
    </w:p>
    <w:p>
      <w:pPr>
        <w:pStyle w:val="Normal"/>
        <w:spacing w:lineRule="auto" w:line="240" w:before="0" w:after="0"/>
        <w:ind w:firstLine="567"/>
        <w:jc w:val="both"/>
        <w:rPr/>
      </w:pPr>
      <w:r>
        <w:rPr>
          <w:rFonts w:cs="Times New Roman" w:ascii="Times New Roman" w:hAnsi="Times New Roman"/>
        </w:rPr>
        <w:t xml:space="preserve">2.2. Darbų įkainiai nustatyti Rangovo pasiūlyme (Sutarties 2 priedas). </w:t>
      </w:r>
    </w:p>
    <w:p>
      <w:pPr>
        <w:pStyle w:val="Normal"/>
        <w:spacing w:lineRule="auto" w:line="240" w:before="0" w:after="0"/>
        <w:ind w:firstLine="567"/>
        <w:jc w:val="both"/>
        <w:rPr/>
      </w:pPr>
      <w:r>
        <w:rPr>
          <w:rFonts w:cs="Times New Roman" w:ascii="Times New Roman" w:hAnsi="Times New Roman"/>
        </w:rPr>
        <w:t>2.3. Pradinė sutarties kaina ly</w:t>
      </w:r>
      <w:r>
        <w:rPr>
          <w:rFonts w:cs="Times New Roman" w:ascii="Times New Roman" w:hAnsi="Times New Roman"/>
          <w:shd w:fill="FFFFFF" w:val="clear"/>
        </w:rPr>
        <w:t>gi laimėjusio tiekėjo pasiūlymo kainai (preliminarių Darbų kiekių ir Rangovo pasiūlytų įkainių sumai) ir yra 5 980,44 Eur be PVM; 7 236,33 Eur su PVM.</w:t>
      </w:r>
    </w:p>
    <w:p>
      <w:pPr>
        <w:pStyle w:val="Normal"/>
        <w:spacing w:lineRule="auto" w:line="240" w:before="0" w:after="0"/>
        <w:ind w:firstLine="567"/>
        <w:jc w:val="both"/>
        <w:rPr/>
      </w:pPr>
      <w:r>
        <w:rPr>
          <w:rFonts w:cs="Times New Roman" w:ascii="Times New Roman" w:hAnsi="Times New Roman"/>
        </w:rPr>
        <w:t>2.4. Užsakovas sumoka Rangovui už Sutarties 1 priede nurodytus ir faktiškai atliktus Darbus pagal Rangovo pasiūlytus Darbų atlikimo įkainius po to, kai yra priimtas faktiškai atliktų Darbų rezultatas. Faktiškai atliktų Darbų rezultatas laikomas priimtu, jeigu Užsakovo atstovas, atsakingas už Sutarties vykdymą, pasirašo faktiškai atliktų Darbų priėmimo – perdavimo aktą (Sutarties 3 priedas).</w:t>
      </w:r>
    </w:p>
    <w:p>
      <w:pPr>
        <w:pStyle w:val="LONormal"/>
        <w:ind w:firstLine="567"/>
        <w:jc w:val="both"/>
        <w:rPr/>
      </w:pPr>
      <w:r>
        <w:rPr>
          <w:rFonts w:cs="Times New Roman" w:ascii="Times New Roman" w:hAnsi="Times New Roman"/>
        </w:rPr>
        <w:t>2.5. Nustatyti fiksuoti Darbų įkainiai dėl pasikeitusių mokesčių neperskaičiuojami.</w:t>
      </w:r>
    </w:p>
    <w:p>
      <w:pPr>
        <w:pStyle w:val="Normal"/>
        <w:spacing w:lineRule="auto" w:line="240" w:before="0" w:after="0"/>
        <w:ind w:firstLine="567"/>
        <w:jc w:val="both"/>
        <w:rPr/>
      </w:pPr>
      <w:r>
        <w:rPr>
          <w:rFonts w:cs="Times New Roman" w:ascii="Times New Roman" w:hAnsi="Times New Roman"/>
        </w:rPr>
        <w:t>2.6. Papildomų (keičiamų) Darbų kainą apskaičiuojant šiais būdais, nustatant pirmiau nurodyto būdo taikymo prioritetą, t. y. tik nesant galimybės taikyti pirmesnį būdą, gali būti taikomas vienas iš toliau nurodytų būdų:</w:t>
      </w:r>
    </w:p>
    <w:p>
      <w:pPr>
        <w:pStyle w:val="Normal"/>
        <w:spacing w:lineRule="auto" w:line="240" w:before="0" w:after="0"/>
        <w:ind w:firstLine="567"/>
        <w:jc w:val="both"/>
        <w:rPr/>
      </w:pPr>
      <w:r>
        <w:rPr>
          <w:rFonts w:cs="Times New Roman" w:ascii="Times New Roman" w:hAnsi="Times New Roman"/>
        </w:rPr>
        <w:t>2.6.1. pagal Rangovo pasiūlyme pateiktoje lokalinėje sąmatoje nurodytus įkainius;</w:t>
      </w:r>
    </w:p>
    <w:p>
      <w:pPr>
        <w:pStyle w:val="Normal"/>
        <w:spacing w:lineRule="auto" w:line="240" w:before="0" w:after="0"/>
        <w:ind w:firstLine="567"/>
        <w:jc w:val="both"/>
        <w:rPr/>
      </w:pPr>
      <w:r>
        <w:rPr>
          <w:rFonts w:cs="Times New Roman" w:ascii="Times New Roman" w:hAnsi="Times New Roman"/>
        </w:rPr>
        <w:t>2.6.2. pagal Rangovo pasiūlyme pateiktoje lokalinėje sąmatoje nurodytus įkainius, jei įmanoma, išskaičiuojant kainos dalį iš Sutartyje numatyto įkainio;</w:t>
      </w:r>
    </w:p>
    <w:p>
      <w:pPr>
        <w:pStyle w:val="Normal"/>
        <w:spacing w:lineRule="auto" w:line="240" w:before="0" w:after="0"/>
        <w:ind w:firstLine="567"/>
        <w:jc w:val="both"/>
        <w:rPr/>
      </w:pPr>
      <w:r>
        <w:rPr>
          <w:rFonts w:cs="Times New Roman" w:ascii="Times New Roman" w:hAnsi="Times New Roman"/>
        </w:rPr>
        <w:t>2.6.3. pagal Sutartyje numatyto įkainio sudėtines dalis, remiamasi Sutartyje numatytais įkainiais arba įkainių išskaidymu;</w:t>
      </w:r>
    </w:p>
    <w:p>
      <w:pPr>
        <w:pStyle w:val="Normal"/>
        <w:spacing w:lineRule="auto" w:line="240" w:before="0" w:after="0"/>
        <w:ind w:firstLine="567"/>
        <w:jc w:val="both"/>
        <w:rPr/>
      </w:pPr>
      <w:r>
        <w:rPr>
          <w:rFonts w:cs="Times New Roman" w:ascii="Times New Roman" w:hAnsi="Times New Roman"/>
        </w:rPr>
        <w:t>2.6.4. vadovaujantis sąmatų skaičiavimo programos „Sistela“ arba analogiškos programos duomenų bazėje nurodytomis Darbų kainomis, patvirtintomis laikotarpiu, kada buvo nustatytas papildomų Darbų poreikis;</w:t>
      </w:r>
    </w:p>
    <w:p>
      <w:pPr>
        <w:pStyle w:val="Normal"/>
        <w:spacing w:lineRule="auto" w:line="240" w:before="0" w:after="0"/>
        <w:ind w:firstLine="567"/>
        <w:jc w:val="both"/>
        <w:rPr/>
      </w:pPr>
      <w:r>
        <w:rPr>
          <w:rFonts w:cs="Times New Roman" w:ascii="Times New Roman" w:hAnsi="Times New Roman"/>
        </w:rPr>
        <w:t>2.6.5. įvertinus pagrįstas tiesiogines (Darbo užmokesčio ir su juo susijusių mokesčių, statybos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pPr>
        <w:pStyle w:val="Normal"/>
        <w:spacing w:lineRule="auto" w:line="240" w:before="0" w:after="0"/>
        <w:ind w:firstLine="567"/>
        <w:jc w:val="both"/>
        <w:rPr/>
      </w:pPr>
      <w:r>
        <w:rPr>
          <w:rFonts w:cs="Times New Roman" w:ascii="Times New Roman" w:hAnsi="Times New Roman"/>
        </w:rPr>
        <w:t>2.7. Jei papildomų Darbų kaina rangovo grindžiama Rekomendacijomis, nurodomas jų pavadinimas ir registravimo data. Pagrindžiant įkainių nustatymą papildomų ir keistinų Darbų kainos skaičiuojamos laikotarpiu, kada buvo nustatytas papildomų Darbų poreikis, o nevykdomų Darbų kainos skaičiuojamos Sutarties sudarymo laikotarpiu.</w:t>
      </w:r>
    </w:p>
    <w:p>
      <w:pPr>
        <w:pStyle w:val="Normal"/>
        <w:spacing w:lineRule="auto" w:line="240" w:before="0" w:after="0"/>
        <w:ind w:firstLine="567"/>
        <w:jc w:val="both"/>
        <w:rPr/>
      </w:pPr>
      <w:r>
        <w:rPr>
          <w:rFonts w:cs="Times New Roman" w:ascii="Times New Roman" w:hAnsi="Times New Roman"/>
        </w:rPr>
        <w:t>2.8. 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w:t>
      </w:r>
    </w:p>
    <w:p>
      <w:pPr>
        <w:pStyle w:val="Normal"/>
        <w:spacing w:lineRule="auto" w:line="240" w:before="0" w:after="0"/>
        <w:ind w:firstLine="567"/>
        <w:jc w:val="both"/>
        <w:rPr/>
      </w:pPr>
      <w:r>
        <w:rPr>
          <w:rFonts w:cs="Times New Roman" w:ascii="Times New Roman" w:hAnsi="Times New Roman"/>
        </w:rPr>
        <w:t xml:space="preserve">2.9. Darbų įkainiai yra galutiniai, apima visas tiesiogines ir netiesiogines išlaidas ir dėl bendro kainų lygio kitimo perskaičiuojami nebus, visą riziką dėl Darbų įkainių padidėjimo prisiima Rangovas. Darbų įkainiams taip pat įtakos negali turėti terminų pažeidimas, Darbo užmokesčio ir kitų panašių išlaidų išaugimas. </w:t>
      </w:r>
    </w:p>
    <w:p>
      <w:pPr>
        <w:pStyle w:val="Normal"/>
        <w:spacing w:lineRule="auto" w:line="240" w:before="0" w:after="0"/>
        <w:ind w:firstLine="567"/>
        <w:jc w:val="both"/>
        <w:rPr/>
      </w:pPr>
      <w:r>
        <w:rPr>
          <w:rFonts w:cs="Times New Roman" w:ascii="Times New Roman" w:hAnsi="Times New Roman"/>
        </w:rPr>
        <w:t xml:space="preserve">2.10. Mokėjimai atliekami eurais tokia tvarka: </w:t>
      </w:r>
    </w:p>
    <w:p>
      <w:pPr>
        <w:pStyle w:val="Normal"/>
        <w:spacing w:lineRule="auto" w:line="240" w:before="0" w:after="0"/>
        <w:ind w:firstLine="567"/>
        <w:jc w:val="both"/>
        <w:rPr/>
      </w:pPr>
      <w:r>
        <w:rPr>
          <w:rFonts w:cs="Times New Roman" w:ascii="Times New Roman" w:hAnsi="Times New Roman"/>
        </w:rPr>
        <w:t>2.10.1. Užsakovas Rangovui avanso nemoka.</w:t>
      </w:r>
    </w:p>
    <w:p>
      <w:pPr>
        <w:pStyle w:val="Normal"/>
        <w:spacing w:lineRule="auto" w:line="240" w:before="0" w:after="0"/>
        <w:ind w:firstLine="567"/>
        <w:jc w:val="both"/>
        <w:rPr/>
      </w:pPr>
      <w:r>
        <w:rPr>
          <w:rFonts w:cs="Times New Roman" w:ascii="Times New Roman" w:hAnsi="Times New Roman"/>
        </w:rPr>
        <w:t>2.10.2. Su Rangovu atsiskaitoma už faktiškai atliktus Darbus per 30 (trisdešimt) kalendorinių dienų nuo Darbų perdavimo–priėmimo akto pasirašymo ir PVM sąskaitos faktūros pateikimo dienos.</w:t>
      </w:r>
    </w:p>
    <w:p>
      <w:pPr>
        <w:pStyle w:val="Normal"/>
        <w:spacing w:lineRule="auto" w:line="240" w:before="0" w:after="0"/>
        <w:ind w:firstLine="567"/>
        <w:jc w:val="both"/>
        <w:rPr/>
      </w:pPr>
      <w:r>
        <w:rPr>
          <w:rFonts w:cs="Times New Roman" w:ascii="Times New Roman" w:hAnsi="Times New Roman"/>
        </w:rPr>
        <w:t>2.11. Atliktų Darbų perdavimas ir priėmimas įforminamas Darbų perdavimo–priėmimo aktu, kuris pasirašomas Užsakovo ir Rangovo įgaliotų atstovų; detali Darbų perdavimo–priėmimo tvarka aprašyta šios Sutarties III skyriuje.</w:t>
      </w:r>
    </w:p>
    <w:p>
      <w:pPr>
        <w:pStyle w:val="Normal"/>
        <w:spacing w:lineRule="auto" w:line="240" w:before="0" w:after="0"/>
        <w:ind w:firstLine="567"/>
        <w:jc w:val="both"/>
        <w:rPr/>
      </w:pPr>
      <w:r>
        <w:rPr>
          <w:rFonts w:cs="Times New Roman" w:ascii="Times New Roman" w:hAnsi="Times New Roman"/>
        </w:rPr>
        <w:t>2.12.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(žr. www.esaskaita.lt). Paslauga yra apmokama Lietuvos Respublikos finansų ministro nustatyta tvarka. Elektroninės sąskaitos faktūros priimamos ir apdorojamos naudojantis informacinės sistemos „E. sąskaita“ priemonėmis.</w:t>
      </w:r>
    </w:p>
    <w:p>
      <w:pPr>
        <w:pStyle w:val="Normal"/>
        <w:spacing w:lineRule="auto" w:line="240" w:before="0" w:after="0"/>
        <w:ind w:firstLine="567"/>
        <w:jc w:val="both"/>
        <w:rPr/>
      </w:pPr>
      <w:r>
        <w:rPr>
          <w:rFonts w:cs="Times New Roman" w:ascii="Times New Roman" w:hAnsi="Times New Roman"/>
        </w:rPr>
        <w:t>2.13. Tarpiniai mokėjimai nenumatomi.</w:t>
      </w:r>
    </w:p>
    <w:p>
      <w:pPr>
        <w:pStyle w:val="Normal"/>
        <w:spacing w:lineRule="auto" w:line="240" w:before="0" w:after="0"/>
        <w:ind w:firstLine="567"/>
        <w:jc w:val="both"/>
        <w:rPr/>
      </w:pPr>
      <w:r>
        <w:rPr>
          <w:rFonts w:cs="Times New Roman" w:ascii="Times New Roman" w:hAnsi="Times New Roman"/>
        </w:rPr>
        <w:t>2.14. Užsakovas numato tiesioginio atsiskaitymo su subtiekėjais galimybę, vadovaudamasis šiame papunktyje nustatyta tvarka. Subtiekėjas, norėdamas pasinaudoti tokia galimybe, raštu per 3 darbo dienas pateikia prašymą Užsakovui. Tais atvejais, kai subtiekėjas išreiškia norą pasinaudoti tiesioginio atsiskaitymo galimybe, turi būti sudaroma trišalė Užsakovo, Rangovo ir jo subtiekėjo sutartis, kurioje aprašoma tiesioginio atsiskaitymo su subtiekėju tvarka, numatoma teisė Rangovui prieštarauti nepagrįstiems mokėjimams subtiekėjui.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pPr>
      <w:r>
        <w:rPr>
          <w:rFonts w:cs="Times New Roman" w:ascii="Times New Roman" w:hAnsi="Times New Roman"/>
          <w:b/>
        </w:rPr>
        <w:t>III. DARBŲ PERDAVIMAS–PRIĖMIMAS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3.1. Darbai laikomi užbaigti, kai tinkamai įvykdyti visi Darbai, pašalinti visi nustatyti defektai, užpildytas statybos Darbų žurnalas (jei Užsakovas reikalavo jį pildyti), pateiktos ir suderintos visos naudojimo ir priežiūros instrukcijos, pateikti medžiagų ir įrengimų sertifikatai ir atitikties deklaracijos (jei tokių reikalaujama) ir pateikti tai patvirtinantys dokumentai, statinio statybos užbaigimo procedūroms reikalingos pažymos bei gautas statinio statybos užbaigimo aktas teisės aktų nustatyta tvarka (jei teisės aktuose nustatyta, kad toks aktas yra privalomas).</w:t>
      </w:r>
    </w:p>
    <w:p>
      <w:pPr>
        <w:pStyle w:val="Normal"/>
        <w:spacing w:lineRule="auto" w:line="240" w:before="0" w:after="0"/>
        <w:ind w:firstLine="567"/>
        <w:jc w:val="both"/>
        <w:rPr/>
      </w:pPr>
      <w:r>
        <w:rPr>
          <w:rFonts w:cs="Times New Roman" w:ascii="Times New Roman" w:hAnsi="Times New Roman"/>
        </w:rPr>
        <w:t>3.2. Rangovas, užbaigęs Darbus, su prašymu dėl Darbų perdavimo–priėmimo privalo kartu su Užsakovu atlikti bendrą atliktų Darbų apžiūrą ir patikrinimą, po kurio Rangovo atstovas parengia Darbų perdavimo-priėmimo aktą jame nurodydamas, kad Darbai buvo baigti pagal Sutartį. Darbų perdavimo–priėmimo aktą pasirašo Užsakovas ir Rangovas arba Sutartyje Užsakovo ir Rangovo nurodyti atstovai.</w:t>
      </w:r>
    </w:p>
    <w:p>
      <w:pPr>
        <w:pStyle w:val="Normal"/>
        <w:spacing w:lineRule="auto" w:line="240" w:before="0" w:after="0"/>
        <w:ind w:firstLine="567"/>
        <w:jc w:val="both"/>
        <w:rPr/>
      </w:pPr>
      <w:r>
        <w:rPr>
          <w:rFonts w:cs="Times New Roman" w:ascii="Times New Roman" w:hAnsi="Times New Roman"/>
        </w:rPr>
        <w:t>3.3. Užsakovas, atsižvelgdamas į trūkumų pobūdį, apimtis bei sudėtingumą, Darbų perdavimo–priėmimo akte nurodo Rangovui protingą terminą pašalinti Darbų neatitikimus (defektus) nuo raštiškų pastabų pateikimo dienos (jei tokių pastabų buvo). Rangovui pašalinus per Užsakovo nurodytą protingą terminą Darbų neatitikimus (defektus), numatytus perdavimo–priėmimo akte, Šalys pasirašo naują Darbų perdavimo–priėmimo aktą.</w:t>
      </w:r>
    </w:p>
    <w:p>
      <w:pPr>
        <w:pStyle w:val="Normal"/>
        <w:spacing w:lineRule="auto" w:line="240" w:before="0" w:after="0"/>
        <w:ind w:firstLine="567"/>
        <w:jc w:val="both"/>
        <w:rPr/>
      </w:pPr>
      <w:r>
        <w:rPr>
          <w:rFonts w:cs="Times New Roman" w:ascii="Times New Roman" w:hAnsi="Times New Roman"/>
        </w:rPr>
        <w:t>3.4. Darbų perdavimo–priėmimo aktas pasirašomas 2 (dviem) vienodą teisinę galią turinčiais egzemplioriais.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pPr>
      <w:r>
        <w:rPr>
          <w:rFonts w:cs="Times New Roman" w:ascii="Times New Roman" w:hAnsi="Times New Roman"/>
          <w:b/>
        </w:rPr>
        <w:t>IV. ŠALIŲ TEISĖS IR PAREIGOS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4.1. Rangovas turi teisę:</w:t>
      </w:r>
    </w:p>
    <w:p>
      <w:pPr>
        <w:pStyle w:val="Normal"/>
        <w:spacing w:lineRule="auto" w:line="240" w:before="0" w:after="0"/>
        <w:ind w:firstLine="567"/>
        <w:jc w:val="both"/>
        <w:rPr/>
      </w:pPr>
      <w:r>
        <w:rPr>
          <w:rFonts w:cs="Times New Roman" w:ascii="Times New Roman" w:hAnsi="Times New Roman"/>
        </w:rPr>
        <w:t xml:space="preserve">4.1.1. laikydamasis saugos bei visų kitų norminių teisės aktų reikalavimų, patekti į statybvietę, iškrauti, priimti ir sandėliuoti </w:t>
      </w:r>
      <w:r>
        <w:rPr>
          <w:rFonts w:eastAsia="Calibri" w:cs="Times New Roman" w:ascii="Times New Roman" w:hAnsi="Times New Roman"/>
          <w:color w:val="00000A"/>
          <w:sz w:val="22"/>
        </w:rPr>
        <w:t>d</w:t>
      </w:r>
      <w:r>
        <w:rPr>
          <w:rFonts w:cs="Times New Roman" w:ascii="Times New Roman" w:hAnsi="Times New Roman"/>
        </w:rPr>
        <w:t>arbams reikalingas statybines medžiagas, gaminius, įrengimus, komplektuojamąsias detales ir statybos techniką (jeigu reikia);</w:t>
      </w:r>
    </w:p>
    <w:p>
      <w:pPr>
        <w:pStyle w:val="Normal"/>
        <w:spacing w:lineRule="auto" w:line="240" w:before="0" w:after="0"/>
        <w:ind w:firstLine="567"/>
        <w:jc w:val="both"/>
        <w:rPr/>
      </w:pPr>
      <w:r>
        <w:rPr>
          <w:rFonts w:cs="Times New Roman" w:ascii="Times New Roman" w:hAnsi="Times New Roman"/>
        </w:rPr>
        <w:t>4.1.2. gauti Darbų kainą su sąlyga, kad jis tinkamai ir laiku įvykdo visus šioje Sutartyje numatytus įsipareigojimus;</w:t>
      </w:r>
    </w:p>
    <w:p>
      <w:pPr>
        <w:pStyle w:val="Normal"/>
        <w:spacing w:lineRule="auto" w:line="240" w:before="0" w:after="0"/>
        <w:ind w:firstLine="567"/>
        <w:jc w:val="both"/>
        <w:rPr/>
      </w:pPr>
      <w:r>
        <w:rPr>
          <w:rFonts w:cs="Times New Roman" w:ascii="Times New Roman" w:hAnsi="Times New Roman"/>
        </w:rPr>
        <w:t>4.1.3. jei Užsakovas naudojasi Sutarties 2.14 papunktyje įtvirtinta tiesioginio atsiskaitymo su subteikėjais galimybe, Tiekėjas turi teisę prieštarauti nepagrįstiems mokėjimams subteikėjams;</w:t>
      </w:r>
    </w:p>
    <w:p>
      <w:pPr>
        <w:pStyle w:val="Normal"/>
        <w:spacing w:lineRule="auto" w:line="240" w:before="0" w:after="0"/>
        <w:ind w:firstLine="567"/>
        <w:jc w:val="both"/>
        <w:rPr/>
      </w:pPr>
      <w:r>
        <w:rPr>
          <w:rFonts w:cs="Times New Roman" w:ascii="Times New Roman" w:hAnsi="Times New Roman"/>
        </w:rPr>
        <w:t>4.1.4. Rangovas turi ir kitas šios Sutarties ir Lietuvos Respublikos galiojančių teisės aktų numatytas teises.</w:t>
      </w:r>
    </w:p>
    <w:p>
      <w:pPr>
        <w:pStyle w:val="Normal"/>
        <w:spacing w:lineRule="auto" w:line="240" w:before="0" w:after="0"/>
        <w:ind w:firstLine="567"/>
        <w:jc w:val="both"/>
        <w:rPr/>
      </w:pPr>
      <w:r>
        <w:rPr>
          <w:rFonts w:cs="Times New Roman" w:ascii="Times New Roman" w:hAnsi="Times New Roman"/>
        </w:rPr>
        <w:t>4.2. Rangovas įsipareigoja:</w:t>
      </w:r>
    </w:p>
    <w:p>
      <w:pPr>
        <w:pStyle w:val="Normal"/>
        <w:spacing w:lineRule="auto" w:line="240" w:before="0" w:after="0"/>
        <w:ind w:firstLine="567"/>
        <w:jc w:val="both"/>
        <w:rPr/>
      </w:pPr>
      <w:r>
        <w:rPr>
          <w:rFonts w:cs="Times New Roman" w:ascii="Times New Roman" w:hAnsi="Times New Roman"/>
        </w:rPr>
        <w:t>4.2.1. iki Darbų pradžios aptverti objekto aikštelę pagal teisės aktuose numatytus reikalavimus;</w:t>
      </w:r>
    </w:p>
    <w:p>
      <w:pPr>
        <w:pStyle w:val="Normal"/>
        <w:spacing w:lineRule="auto" w:line="240" w:before="0" w:after="0"/>
        <w:ind w:firstLine="567"/>
        <w:jc w:val="both"/>
        <w:rPr/>
      </w:pPr>
      <w:r>
        <w:rPr>
          <w:rFonts w:cs="Times New Roman" w:ascii="Times New Roman" w:hAnsi="Times New Roman"/>
        </w:rPr>
        <w:t>4.2.2. Sutartyje nustatytu laiku pradėti, kokybiškai atlikti, užbaigti ir Sutartyje nustatyta tvarka perduoti Užsakovui visus Sutartyje nurodytus Darbus ir savo sąskaita ištaisyti defektus, nustatytus iki Darbų perdavimo Užsakovui ir (ar) per garantinį laikotarpį;</w:t>
      </w:r>
    </w:p>
    <w:p>
      <w:pPr>
        <w:pStyle w:val="Normal"/>
        <w:spacing w:lineRule="auto" w:line="240" w:before="0" w:after="0"/>
        <w:ind w:firstLine="567"/>
        <w:jc w:val="both"/>
        <w:rPr/>
      </w:pPr>
      <w:r>
        <w:rPr>
          <w:rFonts w:cs="Times New Roman" w:ascii="Times New Roman" w:hAnsi="Times New Roman"/>
        </w:rPr>
        <w:t>4.2.3. užtikrinti, kad visu Sutarties galiojimo laikotarpiu Darbų grafike numatytomis Darbo dienomis sutartinius įsipareigojimus nepertraukiamai vykdytų pakankamai Rangovo kvalifikuotų Darbuotojų;</w:t>
      </w:r>
    </w:p>
    <w:p>
      <w:pPr>
        <w:pStyle w:val="Normal"/>
        <w:spacing w:lineRule="auto" w:line="240" w:before="0" w:after="0"/>
        <w:ind w:firstLine="567"/>
        <w:jc w:val="both"/>
        <w:rPr/>
      </w:pPr>
      <w:r>
        <w:rPr>
          <w:rFonts w:cs="Times New Roman" w:ascii="Times New Roman" w:hAnsi="Times New Roman"/>
        </w:rPr>
        <w:t>4.2.4. iš anksto raštu informuoti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pPr>
        <w:pStyle w:val="Normal"/>
        <w:spacing w:lineRule="auto" w:line="240" w:before="0" w:after="0"/>
        <w:ind w:firstLine="567"/>
        <w:jc w:val="both"/>
        <w:rPr/>
      </w:pPr>
      <w:r>
        <w:rPr>
          <w:rFonts w:cs="Times New Roman" w:ascii="Times New Roman" w:hAnsi="Times New Roman"/>
        </w:rPr>
        <w:t>4.2.5. Darbus atlikti pagal Rangovui pateiktą techninę specifikaciją ir Lietuvos Respublikos teisės aktuose nurodytus reikalavimus;</w:t>
      </w:r>
    </w:p>
    <w:p>
      <w:pPr>
        <w:pStyle w:val="Normal"/>
        <w:spacing w:lineRule="auto" w:line="240" w:before="0" w:after="0"/>
        <w:ind w:firstLine="567"/>
        <w:jc w:val="both"/>
        <w:rPr/>
      </w:pPr>
      <w:r>
        <w:rPr>
          <w:rFonts w:cs="Times New Roman" w:ascii="Times New Roman" w:hAnsi="Times New Roman"/>
        </w:rPr>
        <w:t xml:space="preserve">4.2.6. nedelsiant, bet ne vėliau kaip per 5 (penkias) </w:t>
      </w:r>
      <w:r>
        <w:rPr>
          <w:rFonts w:eastAsia="Calibri" w:cs="Times New Roman" w:ascii="Times New Roman" w:hAnsi="Times New Roman"/>
          <w:color w:val="00000A"/>
          <w:sz w:val="22"/>
        </w:rPr>
        <w:t>d</w:t>
      </w:r>
      <w:r>
        <w:rPr>
          <w:rFonts w:cs="Times New Roman" w:ascii="Times New Roman" w:hAnsi="Times New Roman"/>
        </w:rPr>
        <w:t>arbo dienas, raštu informuoti Užsakovą apie pastebėtas klaidas, netikslumus arba defektus Užsakovo reikalavimuose (techninėje specifikacijoje) bei nurodymuose ir pateikti siūlymus jiems išvengti ar ištaisyti;</w:t>
      </w:r>
    </w:p>
    <w:p>
      <w:pPr>
        <w:pStyle w:val="Normal"/>
        <w:spacing w:lineRule="auto" w:line="240" w:before="0" w:after="0"/>
        <w:ind w:firstLine="567"/>
        <w:jc w:val="both"/>
        <w:rPr/>
      </w:pPr>
      <w:r>
        <w:rPr>
          <w:rFonts w:cs="Times New Roman" w:ascii="Times New Roman" w:hAnsi="Times New Roman"/>
        </w:rPr>
        <w:t>4.2.7. savo sąskaita užsisakyti ir atsivežti visas medžiagas, mechanizmus ar kitą techniką, reikalingus Darbams pagal Sutartį nustatytu laiku atlikti;</w:t>
      </w:r>
    </w:p>
    <w:p>
      <w:pPr>
        <w:pStyle w:val="Normal"/>
        <w:spacing w:lineRule="auto" w:line="240" w:before="0" w:after="0"/>
        <w:ind w:firstLine="567"/>
        <w:jc w:val="both"/>
        <w:rPr/>
      </w:pPr>
      <w:r>
        <w:rPr>
          <w:rFonts w:cs="Times New Roman" w:ascii="Times New Roman" w:hAnsi="Times New Roman"/>
        </w:rPr>
        <w:t>4.2.8. nedelsiant raštu informuoti Užsakovą apie visus vykdant Sutartį patiriamus arba gresiančius sunkumus, Darbų atlikimo uždelsimą (numanomą trukmę ir priežastis), kurie galėtų lemti tai, jog Rangovas nespės iki galutinio Darbų atlikimo termino įvykdyti savo Sutartinių prievolių arba iš esmės atsiliks nuo tarpinių Darbų vykdymo grafike nustatytų terminų;</w:t>
      </w:r>
    </w:p>
    <w:p>
      <w:pPr>
        <w:pStyle w:val="Normal"/>
        <w:spacing w:lineRule="auto" w:line="240" w:before="0" w:after="0"/>
        <w:ind w:firstLine="567"/>
        <w:jc w:val="both"/>
        <w:rPr/>
      </w:pPr>
      <w:r>
        <w:rPr>
          <w:rFonts w:cs="Times New Roman" w:ascii="Times New Roman" w:hAnsi="Times New Roman"/>
        </w:rPr>
        <w:t>4.2.9. Darbams vykdyti naudoti medžiagas, priemones ir įrengimus, atitinkančius techninėje specifikacijoje ir Lietuvos Respublikos  teisės aktuose jiems nustatytus reikalavimus;</w:t>
      </w:r>
    </w:p>
    <w:p>
      <w:pPr>
        <w:pStyle w:val="Normal"/>
        <w:spacing w:lineRule="auto" w:line="240" w:before="0" w:after="0"/>
        <w:ind w:firstLine="567"/>
        <w:jc w:val="both"/>
        <w:rPr/>
      </w:pPr>
      <w:r>
        <w:rPr>
          <w:rFonts w:cs="Times New Roman" w:ascii="Times New Roman" w:hAnsi="Times New Roman"/>
        </w:rPr>
        <w:t>4.2.10. savo sąskaita ištaisyti Darbus, kurie dėl Rangovo kaltės yra netinkamai įvykdyti ir neatitinkantys Sutarties sąlygų (įskaitant Sutarties priedus) reikalavimų;</w:t>
      </w:r>
    </w:p>
    <w:p>
      <w:pPr>
        <w:pStyle w:val="Normal"/>
        <w:spacing w:lineRule="auto" w:line="240" w:before="0" w:after="0"/>
        <w:ind w:firstLine="567"/>
        <w:jc w:val="both"/>
        <w:rPr/>
      </w:pPr>
      <w:r>
        <w:rPr>
          <w:rFonts w:cs="Times New Roman" w:ascii="Times New Roman" w:hAnsi="Times New Roman"/>
        </w:rPr>
        <w:t>4.2.11.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 (arba) tretieji asmenys, už kuriuos atsakingas Rangovas, Darbų atlikimo metu nebūtų apsvaigę nuo alkoholio, narkotinių, toksinių ir (arba) psichotropinių medžiagų;</w:t>
      </w:r>
    </w:p>
    <w:p>
      <w:pPr>
        <w:pStyle w:val="Normal"/>
        <w:spacing w:lineRule="auto" w:line="240" w:before="0" w:after="0"/>
        <w:ind w:firstLine="567"/>
        <w:jc w:val="both"/>
        <w:rPr/>
      </w:pPr>
      <w:r>
        <w:rPr>
          <w:rFonts w:cs="Times New Roman" w:ascii="Times New Roman" w:hAnsi="Times New Roman"/>
        </w:rPr>
        <w:t>4.2.12. užbaigus Darbus, per 5 (penkias) Darbo dienas, bet ne vėliau kaip iki galutinio Darbų priėmimo–perdavimo akto pasirašymo, savo lėšomis sutvarkyti objekto aplinką, pašalinti savo Darbų atliekas bei statybos šiukšles, išgabenti nepanaudotas medžiagas, priemones, įrengimus, pašalinti statybinę techniką, sutvarkyti bei atstatyti Darbų metu suardytas statybų aikštelės vietas bei greta esančius Rangovo naudotus statinius (objektus);</w:t>
      </w:r>
    </w:p>
    <w:p>
      <w:pPr>
        <w:pStyle w:val="Normal"/>
        <w:spacing w:lineRule="auto" w:line="240" w:before="0" w:after="0"/>
        <w:ind w:firstLine="567"/>
        <w:jc w:val="both"/>
        <w:rPr/>
      </w:pPr>
      <w:r>
        <w:rPr>
          <w:rFonts w:cs="Times New Roman" w:ascii="Times New Roman" w:hAnsi="Times New Roman"/>
        </w:rPr>
        <w:t>4.2.13. tinkamai bendradarbiauti su Užsakovu, jo atstovais ir kitais statybos proceso dalyviais;</w:t>
      </w:r>
    </w:p>
    <w:p>
      <w:pPr>
        <w:pStyle w:val="Normal"/>
        <w:spacing w:lineRule="auto" w:line="240" w:before="0" w:after="0"/>
        <w:ind w:firstLine="567"/>
        <w:jc w:val="both"/>
        <w:rPr/>
      </w:pPr>
      <w:r>
        <w:rPr>
          <w:rFonts w:cs="Times New Roman" w:ascii="Times New Roman" w:hAnsi="Times New Roman"/>
        </w:rPr>
        <w:t>4.2.14. vykdyti visus teisėtus ir neprieštaraujančius Sutarties nuostatoms Užsakovo nurodymus. Užsakovo pastabos, pasiūlymai, pageidavimai bei nurodymai Rangovui yra privalomi ir jis turi juos įvykdyti;</w:t>
      </w:r>
    </w:p>
    <w:p>
      <w:pPr>
        <w:pStyle w:val="Normal"/>
        <w:spacing w:lineRule="auto" w:line="240" w:before="0" w:after="0"/>
        <w:ind w:firstLine="567"/>
        <w:jc w:val="both"/>
        <w:rPr/>
      </w:pPr>
      <w:r>
        <w:rPr>
          <w:rFonts w:cs="Times New Roman" w:ascii="Times New Roman" w:hAnsi="Times New Roman"/>
        </w:rPr>
        <w:t>4.2.15. užtikrinti, kad Užsakovas arba kitas jo raštu įgaliotas asmuo, turėtų priėjimą prie visų vykdomų Darbų ir suteikti jam visas galimybes apžiūrėti atliekamus Darbus, patikrinti ir išbandyti visas naudojamas medžiagas;</w:t>
      </w:r>
    </w:p>
    <w:p>
      <w:pPr>
        <w:pStyle w:val="Normal"/>
        <w:spacing w:lineRule="auto" w:line="240" w:before="0" w:after="0"/>
        <w:ind w:firstLine="567"/>
        <w:jc w:val="both"/>
        <w:rPr/>
      </w:pPr>
      <w:r>
        <w:rPr>
          <w:rFonts w:cs="Times New Roman" w:ascii="Times New Roman" w:hAnsi="Times New Roman"/>
        </w:rPr>
        <w:t>4.2.16. užtikrinti iš Užsakovo Sutarties vykdymo metu gautos ir su Sutarties vykdymu susijusios informacijos konfidencialumą bei apsaugą;</w:t>
      </w:r>
    </w:p>
    <w:p>
      <w:pPr>
        <w:pStyle w:val="Normal"/>
        <w:spacing w:lineRule="auto" w:line="240" w:before="0" w:after="0"/>
        <w:ind w:firstLine="567"/>
        <w:jc w:val="both"/>
        <w:rPr/>
      </w:pPr>
      <w:r>
        <w:rPr>
          <w:rFonts w:cs="Times New Roman" w:ascii="Times New Roman" w:hAnsi="Times New Roman"/>
        </w:rPr>
        <w:t>4.2.17. vykdant Sutartį, pridėtinės vertės mokesčio sąskaitas faktūras, sąskaitas faktūras, kreditinius ir debetinius dokumentus bei avansines sąskaitas (jei numatyti avansiniai mokėjimai) teikti naudojantis informacinės sistemos „E. sąskaita“ priemonėmis. Jei informacinės sistemos „E. sąskaita“ funkcinės galimybės nepakankamos ar laikinai neužtikrinamos, Tiekėjas gali pateikti reikalingą informaciją raštu;</w:t>
      </w:r>
    </w:p>
    <w:p>
      <w:pPr>
        <w:pStyle w:val="Normal"/>
        <w:spacing w:lineRule="auto" w:line="240" w:before="0" w:after="0"/>
        <w:ind w:firstLine="567"/>
        <w:jc w:val="both"/>
        <w:rPr/>
      </w:pPr>
      <w:r>
        <w:rPr>
          <w:rFonts w:cs="Times New Roman" w:ascii="Times New Roman" w:hAnsi="Times New Roman"/>
        </w:rPr>
        <w:t>4.2.18. tinkamai vykdyti kitus įsipareigojimus, numatytus Sutartyje ir galiojančiuose Lietuvos Respublikos  teisės aktuose.</w:t>
      </w:r>
    </w:p>
    <w:p>
      <w:pPr>
        <w:pStyle w:val="Normal"/>
        <w:spacing w:lineRule="auto" w:line="240" w:before="0" w:after="0"/>
        <w:ind w:firstLine="567"/>
        <w:jc w:val="both"/>
        <w:rPr/>
      </w:pPr>
      <w:r>
        <w:rPr>
          <w:rFonts w:cs="Times New Roman" w:ascii="Times New Roman" w:hAnsi="Times New Roman"/>
        </w:rPr>
        <w:t>4.3. Užsakovas turi teisę:</w:t>
      </w:r>
    </w:p>
    <w:p>
      <w:pPr>
        <w:pStyle w:val="Normal"/>
        <w:spacing w:lineRule="auto" w:line="240" w:before="0" w:after="0"/>
        <w:ind w:firstLine="567"/>
        <w:jc w:val="both"/>
        <w:rPr/>
      </w:pPr>
      <w:r>
        <w:rPr>
          <w:rFonts w:cs="Times New Roman" w:ascii="Times New Roman" w:hAnsi="Times New Roman"/>
        </w:rPr>
        <w:t xml:space="preserve">4.3.1. bet kuriuo Sutarties vykdymo momentu kontroliuoti ir prižiūrėti atliekamų Darbų eigą ir kokybę, patikrinti medžiagų, naudojamų Darbams, kokybę; </w:t>
      </w:r>
    </w:p>
    <w:p>
      <w:pPr>
        <w:pStyle w:val="Normal"/>
        <w:spacing w:lineRule="auto" w:line="240" w:before="0" w:after="0"/>
        <w:ind w:firstLine="567"/>
        <w:jc w:val="both"/>
        <w:rPr/>
      </w:pPr>
      <w:r>
        <w:rPr>
          <w:rFonts w:cs="Times New Roman" w:ascii="Times New Roman" w:hAnsi="Times New Roman"/>
        </w:rPr>
        <w:t>4.3.2. paskirti teisės aktų nustatyta tvarka statinio techninės priežiūros vadovą, kuris vykdys Darbų techninę priežiūrą;</w:t>
      </w:r>
    </w:p>
    <w:p>
      <w:pPr>
        <w:pStyle w:val="Normal"/>
        <w:spacing w:lineRule="auto" w:line="240" w:before="0" w:after="0"/>
        <w:ind w:firstLine="567"/>
        <w:jc w:val="both"/>
        <w:rPr/>
      </w:pPr>
      <w:r>
        <w:rPr>
          <w:rFonts w:cs="Times New Roman" w:ascii="Times New Roman" w:hAnsi="Times New Roman"/>
        </w:rPr>
        <w:t>4.3.3. teikti Rangovui pastabas, pasiūlymus, pageidavimus ir nurodymus dėl Darbų atlikimo tvarkos;</w:t>
      </w:r>
    </w:p>
    <w:p>
      <w:pPr>
        <w:pStyle w:val="Normal"/>
        <w:spacing w:lineRule="auto" w:line="240" w:before="0" w:after="0"/>
        <w:ind w:firstLine="567"/>
        <w:jc w:val="both"/>
        <w:rPr/>
      </w:pPr>
      <w:r>
        <w:rPr>
          <w:rFonts w:cs="Times New Roman" w:ascii="Times New Roman" w:hAnsi="Times New Roman"/>
        </w:rPr>
        <w:t>4.3.4. Užsakovas turi ir kitas šios Sutarties bei Lietuvos Respublikos galiojančių teisės aktų numatytas teises.</w:t>
      </w:r>
    </w:p>
    <w:p>
      <w:pPr>
        <w:pStyle w:val="Normal"/>
        <w:spacing w:lineRule="auto" w:line="240" w:before="0" w:after="0"/>
        <w:ind w:firstLine="567"/>
        <w:jc w:val="both"/>
        <w:rPr/>
      </w:pPr>
      <w:r>
        <w:rPr>
          <w:rFonts w:cs="Times New Roman" w:ascii="Times New Roman" w:hAnsi="Times New Roman"/>
        </w:rPr>
        <w:t>4.4. Užsakovas įsipareigoja:</w:t>
      </w:r>
    </w:p>
    <w:p>
      <w:pPr>
        <w:pStyle w:val="Normal"/>
        <w:spacing w:lineRule="auto" w:line="240" w:before="0" w:after="0"/>
        <w:ind w:firstLine="567"/>
        <w:jc w:val="both"/>
        <w:rPr/>
      </w:pPr>
      <w:r>
        <w:rPr>
          <w:rFonts w:cs="Times New Roman" w:ascii="Times New Roman" w:hAnsi="Times New Roman"/>
        </w:rPr>
        <w:t>4.4.1. bendradarbiauti bei pateikti Rangovui visą jo turimą dokumentaciją ir (ar) informaciją, būtiną tam, kad Rangovas galėtų tinkamai įvykdyti šioje Sutartyje nurodytus Darbus;</w:t>
      </w:r>
    </w:p>
    <w:p>
      <w:pPr>
        <w:pStyle w:val="Normal"/>
        <w:spacing w:lineRule="auto" w:line="240" w:before="0" w:after="0"/>
        <w:ind w:firstLine="567"/>
        <w:jc w:val="both"/>
        <w:rPr/>
      </w:pPr>
      <w:r>
        <w:rPr>
          <w:rFonts w:cs="Times New Roman" w:ascii="Times New Roman" w:hAnsi="Times New Roman"/>
        </w:rPr>
        <w:t>4.4.2. Sutartyje nustatyta tvarka priimti pagal Sutartį tinkamai atliktus Darbus;</w:t>
      </w:r>
    </w:p>
    <w:p>
      <w:pPr>
        <w:pStyle w:val="Normal"/>
        <w:spacing w:lineRule="auto" w:line="240" w:before="0" w:after="0"/>
        <w:ind w:firstLine="567"/>
        <w:jc w:val="both"/>
        <w:rPr/>
      </w:pPr>
      <w:r>
        <w:rPr>
          <w:rFonts w:cs="Times New Roman" w:ascii="Times New Roman" w:hAnsi="Times New Roman"/>
        </w:rPr>
        <w:t>4.4.3. Sutartyje nustatyta tvarka sumokėti Rangovui Sutartyje nurodytą kainą už tinkamai atliktus ir perduotus Darbus;</w:t>
      </w:r>
    </w:p>
    <w:p>
      <w:pPr>
        <w:pStyle w:val="Normal"/>
        <w:spacing w:lineRule="auto" w:line="240" w:before="0" w:after="0"/>
        <w:ind w:firstLine="567"/>
        <w:jc w:val="both"/>
        <w:rPr/>
      </w:pPr>
      <w:r>
        <w:rPr>
          <w:rFonts w:cs="Times New Roman" w:ascii="Times New Roman" w:hAnsi="Times New Roman"/>
        </w:rPr>
        <w:t>4.4.4. ne vėliau kaip per 2 darbo dienas nuo Sutarties įsigaliojimo dienos perduoti Rangovui statybos objektą visam Darbų vykdymo laikotarpiui;</w:t>
      </w:r>
    </w:p>
    <w:p>
      <w:pPr>
        <w:pStyle w:val="Normal"/>
        <w:spacing w:lineRule="auto" w:line="240" w:before="0" w:after="0"/>
        <w:ind w:firstLine="567"/>
        <w:jc w:val="both"/>
        <w:rPr/>
      </w:pPr>
      <w:r>
        <w:rPr>
          <w:rFonts w:cs="Times New Roman" w:ascii="Times New Roman" w:hAnsi="Times New Roman"/>
        </w:rPr>
        <w:t>4.4.5. nedelsiant pranešti Rangovui  apie Sutarties sąlygų pažeidimą, kai tik toks pažeidimas yra nustatomas;</w:t>
      </w:r>
    </w:p>
    <w:p>
      <w:pPr>
        <w:pStyle w:val="Normal"/>
        <w:spacing w:lineRule="auto" w:line="240" w:before="0" w:after="0"/>
        <w:ind w:firstLine="567"/>
        <w:jc w:val="both"/>
        <w:rPr/>
      </w:pPr>
      <w:r>
        <w:rPr>
          <w:rFonts w:cs="Times New Roman" w:ascii="Times New Roman" w:hAnsi="Times New Roman"/>
        </w:rPr>
        <w:t>4.4.6. Rangovui sudaryti visas sąlygas, suteikti informaciją ar dokumentus, būtinus Sutarčiai vykdyti.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pPr>
      <w:r>
        <w:rPr>
          <w:rFonts w:cs="Times New Roman" w:ascii="Times New Roman" w:hAnsi="Times New Roman"/>
          <w:b/>
        </w:rPr>
        <w:t>V. SUTARTIES ĮVYKDYMO UŽTIKRINIMAS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5.1. Sutarties tinkamas įvykdymas yra užtikrintas netesybomis – 500 Eur bauda</w:t>
      </w:r>
      <w:r>
        <w:rPr>
          <w:rFonts w:cs="Times New Roman" w:ascii="Times New Roman" w:hAnsi="Times New Roman"/>
          <w:i/>
        </w:rPr>
        <w:t>.</w:t>
      </w:r>
    </w:p>
    <w:p>
      <w:pPr>
        <w:pStyle w:val="Normal"/>
        <w:spacing w:lineRule="auto" w:line="240" w:before="0" w:after="0"/>
        <w:ind w:firstLine="567"/>
        <w:jc w:val="both"/>
        <w:rPr/>
      </w:pPr>
      <w:r>
        <w:rPr>
          <w:rFonts w:cs="Times New Roman" w:ascii="Times New Roman" w:hAnsi="Times New Roman"/>
        </w:rPr>
        <w:t xml:space="preserve">5.2. Jei Rangovas nevykdo savo sutartinių įsipareigojimų ar vykdo juos netinkamai, Užsakovas pareikalauja sumokėti Sutarties 5.1 papunktyje numatyto dydžio baudą. Prieš pateikdamas reikalavimą sumokėti baudą, Užsakovas įspėja apie tai Rangovą, nurodydamas, dėl kokių sutartinių įsipareigojimų nevykdymo arba netinkamo vykdymo pateikia šį reikalavimą bei nurodo protingą terminą trūkumams pašalinti. </w:t>
      </w:r>
    </w:p>
    <w:p>
      <w:pPr>
        <w:pStyle w:val="Normal"/>
        <w:spacing w:lineRule="auto" w:line="240" w:before="0" w:after="0"/>
        <w:ind w:firstLine="567"/>
        <w:jc w:val="both"/>
        <w:rPr/>
      </w:pPr>
      <w:r>
        <w:rPr>
          <w:rFonts w:cs="Times New Roman" w:ascii="Times New Roman" w:hAnsi="Times New Roman"/>
        </w:rPr>
        <w:t>5.3. Jei reikalavimas pateikiamas dėl Sutarties dalyko sudėtinės dalies, jame nurodoma konkreti Sutarties dalyko sudėtinė dalis pagal techninėje specifikacijoje (Sutarties 1 priedas) arba Rangovo Pasiūlyme (Sutarties 2 priedas) pateiktą Darbų  detalizavimą.</w:t>
      </w:r>
      <w:bookmarkStart w:id="0" w:name="__DdeLink__8578_1766817876"/>
      <w:bookmarkEnd w:id="0"/>
    </w:p>
    <w:p>
      <w:pPr>
        <w:pStyle w:val="Normal"/>
        <w:spacing w:lineRule="auto" w:line="240" w:before="0" w:after="0"/>
        <w:ind w:firstLine="567"/>
        <w:jc w:val="both"/>
        <w:rPr/>
      </w:pPr>
      <w:r>
        <w:rPr>
          <w:rFonts w:cs="Times New Roman" w:ascii="Times New Roman" w:hAnsi="Times New Roman"/>
        </w:rPr>
        <w:t>5.4. N</w:t>
      </w:r>
      <w:r>
        <w:rPr>
          <w:rFonts w:eastAsia="Arial Unicode MS" w:cs="Calibri" w:ascii="Times New Roman" w:hAnsi="Times New Roman" w:cstheme="minorHAnsi"/>
        </w:rPr>
        <w:t xml:space="preserve">etesybų sumokėjimas nepanaikina Šalies teisės reikalauti, kad kita Šalis kompensuotų jos patirtus tiesioginius nuostolius. </w:t>
      </w:r>
      <w:r>
        <w:rPr>
          <w:rFonts w:cs="Calibri" w:ascii="Times New Roman" w:hAnsi="Times New Roman" w:cstheme="minorHAnsi"/>
        </w:rPr>
        <w:t xml:space="preserve">Kiekviena iš Šalių turi teisę gauti iš kitos Šalies tiesioginių nuostolių, atsiradusių dėl kitos Šalies netinkamo įsipareigojimų pagal Sutartį vykdymo ar nevykdymo, Rangovas privalo kompensuoti Užsakovo patirtus tiesioginius nuostolius, kurių nepadengia Sutarties įvykdymo užtikrinimas.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pPr>
      <w:r>
        <w:rPr>
          <w:rFonts w:cs="Times New Roman" w:ascii="Times New Roman" w:hAnsi="Times New Roman"/>
          <w:b/>
        </w:rPr>
        <w:t>VI. GARANTINIAI ĮSIPAREIGOJIMAI</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6.1. Rangovas garantuoja Darbų kokybę bei paslėptų trūkumų/defektų nebuvimą. Darbų kokybė privalo atitikti Sutartyje ir jos prieduose nustatytus reikalavimus.</w:t>
      </w:r>
    </w:p>
    <w:p>
      <w:pPr>
        <w:pStyle w:val="Normal"/>
        <w:spacing w:lineRule="auto" w:line="240" w:before="0" w:after="0"/>
        <w:ind w:firstLine="567"/>
        <w:jc w:val="both"/>
        <w:rPr/>
      </w:pPr>
      <w:r>
        <w:rPr>
          <w:rFonts w:cs="Times New Roman" w:ascii="Times New Roman" w:hAnsi="Times New Roman"/>
        </w:rPr>
        <w:t>6.2. Visiems atliktiems Darbams Rangovas suteikia, atitinkamiems Darbams, medžiagoms, įrengimams teisės aktuose nustatytą garantinį terminą. Garantinis laikotarpis pradedamas skaičiuoti nuo galutinio Darbų perdavimo–priėmimo akto pasirašymo dienos. Garantinis terminas statybos Darbams yra ne trumpesnis nei 5 (penkeri)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(dveji) metai. Rangovas už statinio sugriuvimą ar per garantinį terminą nustatytus defektus atsako įstatymų nustatyta tvarka.</w:t>
      </w:r>
    </w:p>
    <w:p>
      <w:pPr>
        <w:pStyle w:val="Normal"/>
        <w:spacing w:lineRule="auto" w:line="240" w:before="0" w:after="0"/>
        <w:ind w:firstLine="567"/>
        <w:jc w:val="both"/>
        <w:rPr/>
      </w:pPr>
      <w:r>
        <w:rPr>
          <w:rFonts w:cs="Times New Roman" w:ascii="Times New Roman" w:hAnsi="Times New Roman"/>
        </w:rPr>
        <w:t>6.3 Rangovas privalo kuo greičiau savo sąskaita pašalinti visus garantinio laikotarpio metu pastebėtus defektus, kurie atsirado ne dėl Užsakovo kaltės.</w:t>
      </w:r>
    </w:p>
    <w:p>
      <w:pPr>
        <w:pStyle w:val="Normal"/>
        <w:spacing w:lineRule="auto" w:line="240" w:before="0" w:after="0"/>
        <w:ind w:firstLine="567"/>
        <w:jc w:val="both"/>
        <w:rPr/>
      </w:pPr>
      <w:r>
        <w:rPr>
          <w:rFonts w:cs="Times New Roman" w:ascii="Times New Roman" w:hAnsi="Times New Roman"/>
        </w:rPr>
        <w:t xml:space="preserve">6.4. Jei defektai išaiškėja garantinio laikotarpio metu, Užsakovas raštu informuoja apie tai Rangovą, nurodydamas, kad Užsakovas privalo per Užsakovo nustatytą terminą pašalinti defektą. </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VII. SUBRANGOVŲ KEITIMO PAGRINDAI IR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color w:val="auto"/>
        </w:rPr>
        <w:t xml:space="preserve">7.1. 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 </w:t>
      </w:r>
    </w:p>
    <w:p>
      <w:pPr>
        <w:pStyle w:val="Normal"/>
        <w:spacing w:lineRule="auto" w:line="240" w:before="0" w:after="0"/>
        <w:ind w:firstLine="567"/>
        <w:jc w:val="both"/>
        <w:rPr/>
      </w:pPr>
      <w:r>
        <w:rPr>
          <w:rFonts w:cs="Times New Roman" w:ascii="Times New Roman" w:hAnsi="Times New Roman"/>
          <w:color w:val="auto"/>
        </w:rPr>
        <w:t>7.2. Rangovas gali keisti Sutarties priede nurodytus subrangovus tik prieš tai raštu pranešęs Užsakovui apie tokio keitimo būtinybę ir gavęs jo rašytinį sutikimą. Subrangovas gali būti keičiamas tik šiais atvejais:</w:t>
      </w:r>
    </w:p>
    <w:p>
      <w:pPr>
        <w:pStyle w:val="Normal"/>
        <w:spacing w:lineRule="auto" w:line="240" w:before="0" w:after="0"/>
        <w:ind w:firstLine="567"/>
        <w:jc w:val="both"/>
        <w:rPr/>
      </w:pPr>
      <w:r>
        <w:rPr>
          <w:rFonts w:cs="Times New Roman" w:ascii="Times New Roman" w:hAnsi="Times New Roman"/>
          <w:color w:val="auto"/>
        </w:rPr>
        <w:t>7.2.1. kai subrangovas bankrutuoja, yra likviduojamas ar susidaro analogiška situacija;</w:t>
      </w:r>
    </w:p>
    <w:p>
      <w:pPr>
        <w:pStyle w:val="Normal"/>
        <w:spacing w:lineRule="auto" w:line="240" w:before="0" w:after="0"/>
        <w:ind w:firstLine="567"/>
        <w:jc w:val="both"/>
        <w:rPr/>
      </w:pPr>
      <w:r>
        <w:rPr>
          <w:rFonts w:cs="Times New Roman" w:ascii="Times New Roman" w:hAnsi="Times New Roman"/>
          <w:color w:val="auto"/>
        </w:rPr>
        <w:t>7.2.1. kai subrangovas dėl objektyvių priežasčių (nutrūkus teisiniams santykiams su tiekėju, subrangovui atsisakius teikti Darbus, išėjus atostogų, susirgus, susižeidus, mirus ir pan.) nebegali teikti visų ar dalies Sutartyje nurodytų Darbų.</w:t>
      </w:r>
    </w:p>
    <w:p>
      <w:pPr>
        <w:pStyle w:val="Normal"/>
        <w:spacing w:lineRule="auto" w:line="240" w:before="0" w:after="0"/>
        <w:ind w:firstLine="567"/>
        <w:jc w:val="both"/>
        <w:rPr/>
      </w:pPr>
      <w:r>
        <w:rPr>
          <w:rFonts w:cs="Times New Roman" w:ascii="Times New Roman" w:hAnsi="Times New Roman"/>
          <w:color w:val="auto"/>
        </w:rPr>
        <w:t>7.3. Rangovas Sutarties vykdymo metu gali inicijuoti subrangovo, numatyto Sutarties priede, pakeitimą, prieš tai raštu informavus Užsakovą nurodydamas tokio keitimo motyvus.</w:t>
      </w:r>
    </w:p>
    <w:p>
      <w:pPr>
        <w:pStyle w:val="Normal"/>
        <w:spacing w:lineRule="auto" w:line="240" w:before="0" w:after="0"/>
        <w:ind w:firstLine="567"/>
        <w:jc w:val="both"/>
        <w:rPr/>
      </w:pPr>
      <w:r>
        <w:rPr>
          <w:rFonts w:cs="Times New Roman" w:ascii="Times New Roman" w:hAnsi="Times New Roman"/>
          <w:color w:val="auto"/>
        </w:rPr>
        <w:t>7.4. Jei subrangovui pirkimo dokumentuose buvo keliami kvalifikaciniai reikalavimai arba subrangovas buvo pasitelktas pagrindžiant tiekėjo pasiūlymo atitiktį pirkimo dokumentuose nustatytiems kvalifikaciniams reikalavimams, keičiamas subrangovas turi atitikti pirkimo dokumentuose nustatytus kvalifikacinius reikalavimus ir neturi būti Viešųjų pirkimų įstatyme numatytų pašalinimo pagrindų. Tokiu atveju, jeigu subrangovo padėtis atitinka bent vieną pagal Viešųjų pirkimų įstatymo 46 straipsnį nustatytą pašalinimo pagrindą, Užsakovas reikalauja, kad Rangovas per Užsakovo nustatytą terminą pakeistų minėtą subrangovą reikalavimus atitinkančiu subrangovu.</w:t>
      </w:r>
    </w:p>
    <w:p>
      <w:pPr>
        <w:pStyle w:val="Normal"/>
        <w:spacing w:lineRule="auto" w:line="240" w:before="0" w:after="0"/>
        <w:ind w:firstLine="567"/>
        <w:jc w:val="both"/>
        <w:rPr/>
      </w:pPr>
      <w:r>
        <w:rPr>
          <w:rFonts w:cs="Times New Roman" w:ascii="Times New Roman" w:hAnsi="Times New Roman"/>
          <w:color w:val="auto"/>
        </w:rPr>
        <w:t>7.5. Užsakovui sutikus su subrangovo pakeitimu, Užsakovas kartu su Rangovu raštu sudaro susitarimą dėl subrangovo pakeitimo, šį susitarimą pasirašo abi Šalys. Susitarimas yra neatskiriama Sutarties dalis.</w:t>
      </w:r>
    </w:p>
    <w:p>
      <w:pPr>
        <w:pStyle w:val="Normal"/>
        <w:spacing w:lineRule="auto" w:line="240" w:before="0" w:after="0"/>
        <w:ind w:firstLine="567"/>
        <w:jc w:val="both"/>
        <w:rPr/>
      </w:pPr>
      <w:r>
        <w:rPr>
          <w:rFonts w:cs="Times New Roman" w:ascii="Times New Roman" w:hAnsi="Times New Roman"/>
          <w:color w:val="auto"/>
        </w:rPr>
        <w:t>7.6. Subrangovo keitimo tvarkos, numatytos Sutarties 7.5 papunktyje, pažeidimas laikomas esminiu Sutarties pažeidimu.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pPr>
      <w:r>
        <w:rPr>
          <w:rFonts w:cs="Times New Roman" w:ascii="Times New Roman" w:hAnsi="Times New Roman"/>
          <w:b/>
        </w:rPr>
        <w:t>VIII. ŠALIŲ ATSAKOMYBĖ</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pPr>
        <w:pStyle w:val="Normal"/>
        <w:spacing w:lineRule="auto" w:line="240" w:before="0" w:after="0"/>
        <w:ind w:firstLine="567"/>
        <w:jc w:val="both"/>
        <w:rPr/>
      </w:pPr>
      <w:r>
        <w:rPr>
          <w:rFonts w:cs="Times New Roman" w:ascii="Times New Roman" w:hAnsi="Times New Roman"/>
        </w:rPr>
        <w:t>8.2. Užsakovas, uždelsęs atsiskaityti su Rangovu Sutartyje nustatytais terminais, įsipareigoja, Rangovui pareikalavus, sumokėti Rangovui 0,03 proc. nuo neapmokėtos sąskaitos dydžio delspinigius už kiekvieną uždelstą dieną;</w:t>
      </w:r>
    </w:p>
    <w:p>
      <w:pPr>
        <w:pStyle w:val="Normal"/>
        <w:spacing w:lineRule="auto" w:line="240" w:before="0" w:after="0"/>
        <w:ind w:firstLine="567"/>
        <w:jc w:val="both"/>
        <w:rPr/>
      </w:pPr>
      <w:r>
        <w:rPr>
          <w:rFonts w:cs="Times New Roman" w:ascii="Times New Roman" w:hAnsi="Times New Roman"/>
        </w:rPr>
        <w:t>8.3. Jei Rangovas vėluoja vykdyti savo įsipareigojimus šioje Sutartyje ir jos prieduose nustatytais terminais, Užsakovas be oficialaus įspėjimo ir nesumažindamas kitų savo teisių gynimo būdų gali pradėti  skaičiuoti 0,03 proc. dydžio delspinigius nuo Rangovo laiku neįvykdytų įsipareigojimų dalies už kiekvieną termino praleidimo dieną, neviršijant 180 kalendorinių dienų termino.</w:t>
      </w:r>
    </w:p>
    <w:p>
      <w:pPr>
        <w:pStyle w:val="Normal"/>
        <w:spacing w:lineRule="auto" w:line="240" w:before="0" w:after="0"/>
        <w:ind w:firstLine="567"/>
        <w:jc w:val="both"/>
        <w:rPr/>
      </w:pPr>
      <w:r>
        <w:rPr>
          <w:rFonts w:cs="Times New Roman" w:ascii="Times New Roman" w:hAnsi="Times New Roman"/>
        </w:rPr>
        <w:t>8.4. Užsakovas, prieš tai raštu įspėjęs Rangovą:</w:t>
      </w:r>
    </w:p>
    <w:p>
      <w:pPr>
        <w:pStyle w:val="Normal"/>
        <w:spacing w:lineRule="auto" w:line="240" w:before="0" w:after="0"/>
        <w:ind w:firstLine="567"/>
        <w:jc w:val="both"/>
        <w:rPr/>
      </w:pPr>
      <w:r>
        <w:rPr>
          <w:rFonts w:cs="Times New Roman" w:ascii="Times New Roman" w:hAnsi="Times New Roman"/>
        </w:rPr>
        <w:t>8.4.1. išskaičiuoja delspinigių sumą iš Rangovui mokėtinų sumų arba;</w:t>
      </w:r>
    </w:p>
    <w:p>
      <w:pPr>
        <w:pStyle w:val="Normal"/>
        <w:spacing w:lineRule="auto" w:line="240" w:before="0" w:after="0"/>
        <w:ind w:firstLine="567"/>
        <w:jc w:val="both"/>
        <w:rPr/>
      </w:pPr>
      <w:r>
        <w:rPr>
          <w:rFonts w:cs="Times New Roman" w:ascii="Times New Roman" w:hAnsi="Times New Roman"/>
        </w:rPr>
        <w:t>8.4.2. reikalauja sumokėti baudą ir (arba);</w:t>
      </w:r>
    </w:p>
    <w:p>
      <w:pPr>
        <w:pStyle w:val="Normal"/>
        <w:spacing w:lineRule="auto" w:line="240" w:before="0" w:after="0"/>
        <w:ind w:firstLine="567"/>
        <w:jc w:val="both"/>
        <w:rPr/>
      </w:pPr>
      <w:r>
        <w:rPr>
          <w:rFonts w:cs="Times New Roman" w:ascii="Times New Roman" w:hAnsi="Times New Roman"/>
        </w:rPr>
        <w:t>8.4.3. nutraukia Sutartį;</w:t>
      </w:r>
    </w:p>
    <w:p>
      <w:pPr>
        <w:pStyle w:val="Normal"/>
        <w:spacing w:lineRule="auto" w:line="240" w:before="0" w:after="0"/>
        <w:ind w:firstLine="567"/>
        <w:jc w:val="both"/>
        <w:rPr/>
      </w:pPr>
      <w:r>
        <w:rPr>
          <w:rFonts w:cs="Times New Roman" w:ascii="Times New Roman" w:hAnsi="Times New Roman"/>
        </w:rPr>
        <w:t>8.5. Delspinigių sumokėjimas neatleidžia Šalių nuo pareigos vykdyti šioje Sutartyje prisiimtus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pPr>
      <w:r>
        <w:rPr>
          <w:rFonts w:cs="Times New Roman" w:ascii="Times New Roman" w:hAnsi="Times New Roman"/>
          <w:b/>
        </w:rPr>
        <w:t>IX. NENUGALIMOS JĖGOS APLINKYBĖS (</w:t>
      </w:r>
      <w:r>
        <w:rPr>
          <w:rFonts w:cs="Times New Roman" w:ascii="Times New Roman" w:hAnsi="Times New Roman"/>
          <w:b/>
          <w:i/>
          <w:iCs/>
        </w:rPr>
        <w:t>FORCE MAJEURE</w:t>
      </w:r>
      <w:r>
        <w:rPr>
          <w:rFonts w:cs="Times New Roman" w:ascii="Times New Roman" w:hAnsi="Times New Roman"/>
          <w:b/>
        </w:rPr>
        <w:t>)</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užkirsti kelio šioms aplinkybėms ar jų pasekmėms atsirasti.</w:t>
      </w:r>
    </w:p>
    <w:p>
      <w:pPr>
        <w:pStyle w:val="Normal"/>
        <w:spacing w:lineRule="auto" w:line="240" w:before="0" w:after="0"/>
        <w:ind w:firstLine="567"/>
        <w:jc w:val="both"/>
        <w:rPr/>
      </w:pPr>
      <w:r>
        <w:rPr>
          <w:rFonts w:cs="Times New Roman" w:ascii="Times New Roman" w:hAnsi="Times New Roman"/>
        </w:rPr>
        <w:t>9.2. Nenugalimos jėgos aplinkybėmis laikomos aplinkybės, nurodytos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pPr>
        <w:pStyle w:val="Normal"/>
        <w:spacing w:lineRule="auto" w:line="240" w:before="0" w:after="0"/>
        <w:ind w:firstLine="567"/>
        <w:jc w:val="both"/>
        <w:rPr/>
      </w:pPr>
      <w:r>
        <w:rPr>
          <w:rFonts w:cs="Times New Roman" w:ascii="Times New Roman" w:hAnsi="Times New Roman"/>
        </w:rPr>
        <w:t>9.3. Šalis, prašanti ją atleisti nuo atsakomybės, privalo raštu pranešti kitai Šaliai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pPr>
        <w:pStyle w:val="Normal"/>
        <w:spacing w:lineRule="auto" w:line="240" w:before="0" w:after="0"/>
        <w:ind w:firstLine="567"/>
        <w:jc w:val="both"/>
        <w:rPr/>
      </w:pPr>
      <w:r>
        <w:rPr>
          <w:rFonts w:cs="Times New Roman" w:ascii="Times New Roman" w:hAnsi="Times New Roman"/>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X. KONFIDENCIALUMO ĮSIPAREIGOJIMAI IR DUOMENŲ APSAUGA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10.1. Užsakovas Rangovo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pPr>
        <w:pStyle w:val="Normal"/>
        <w:spacing w:lineRule="auto" w:line="240" w:before="0" w:after="0"/>
        <w:ind w:firstLine="567"/>
        <w:jc w:val="both"/>
        <w:rPr/>
      </w:pPr>
      <w:r>
        <w:rPr>
          <w:rFonts w:cs="Times New Roman" w:ascii="Times New Roman" w:hAnsi="Times New Roman"/>
        </w:rPr>
        <w:t>10.2. Konfidencialumo įsipareigojimai Sutarties Šalims nustatomi vadovaujantis Viešųjų pirkimų įstatymo 20 straipsniu.</w:t>
      </w:r>
    </w:p>
    <w:p>
      <w:pPr>
        <w:pStyle w:val="Normal"/>
        <w:spacing w:lineRule="auto" w:line="240" w:before="0" w:after="0"/>
        <w:ind w:firstLine="567"/>
        <w:jc w:val="both"/>
        <w:rPr/>
      </w:pPr>
      <w:r>
        <w:rPr>
          <w:rFonts w:cs="Times New Roman" w:ascii="Times New Roman" w:hAnsi="Times New Roman"/>
        </w:rPr>
        <w:t>10.3.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subrangovų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pPr>
      <w:r>
        <w:rPr>
          <w:rFonts w:cs="Times New Roman" w:ascii="Times New Roman" w:hAnsi="Times New Roman"/>
          <w:b/>
        </w:rPr>
        <w:t>XI. SUTARTIES PAKEITIMAI, PERŽIŪROS SĄLYGOS,</w:t>
      </w:r>
    </w:p>
    <w:p>
      <w:pPr>
        <w:pStyle w:val="Normal"/>
        <w:spacing w:lineRule="auto" w:line="240" w:before="0" w:after="0"/>
        <w:ind w:firstLine="567"/>
        <w:jc w:val="center"/>
        <w:rPr/>
      </w:pPr>
      <w:r>
        <w:rPr>
          <w:rFonts w:cs="Times New Roman" w:ascii="Times New Roman" w:hAnsi="Times New Roman"/>
          <w:b/>
        </w:rPr>
        <w:t>PASIRINKIMO GALIMYBĖS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 xml:space="preserve">11.1. Sutarties sąlygos Sutarties galiojimo laikotarpiu gali būti keičiamos Viešųjų pirkimų įstatymo 89 straipsnyje nustatyta tvarka. </w:t>
      </w:r>
    </w:p>
    <w:p>
      <w:pPr>
        <w:pStyle w:val="Normal"/>
        <w:spacing w:lineRule="auto" w:line="240" w:before="0" w:after="0"/>
        <w:ind w:firstLine="567"/>
        <w:jc w:val="both"/>
        <w:rPr/>
      </w:pPr>
      <w:r>
        <w:rPr>
          <w:rFonts w:cs="Times New Roman" w:ascii="Times New Roman" w:hAnsi="Times New Roman"/>
        </w:rPr>
        <w:t>11.2. Sutarties sąlygų keitimą gali inicijuoti kiekviena Šalis, pateikdama kitai Šaliai atitinkamą prašymą ir jį pagrindžiančius dokumentus. Šalis, gavusi tokį prašymą, privalo jį išnagrinėti per 5 darbo dienas ir kitai Šaliai pateikti motyvuotą raštišką atsakymą.</w:t>
      </w:r>
    </w:p>
    <w:p>
      <w:pPr>
        <w:pStyle w:val="Normal"/>
        <w:spacing w:lineRule="auto" w:line="240" w:before="0" w:after="0"/>
        <w:ind w:firstLine="567"/>
        <w:jc w:val="both"/>
        <w:rPr/>
      </w:pPr>
      <w:r>
        <w:rPr>
          <w:rFonts w:cs="Times New Roman" w:ascii="Times New Roman" w:hAnsi="Times New Roman"/>
        </w:rPr>
        <w:t xml:space="preserve">11.3. Sutarties sąlygų pakeitimas turi būti įformintas papildomu susitarimu ir pasirašytas abiejų Šalių. </w:t>
      </w:r>
    </w:p>
    <w:p>
      <w:pPr>
        <w:pStyle w:val="Normal"/>
        <w:spacing w:lineRule="auto" w:line="240" w:before="0" w:after="0"/>
        <w:ind w:firstLine="567"/>
        <w:jc w:val="both"/>
        <w:rPr/>
      </w:pPr>
      <w:r>
        <w:rPr>
          <w:rFonts w:cs="Times New Roman" w:ascii="Times New Roman" w:hAnsi="Times New Roman"/>
        </w:rPr>
        <w:t>11.4. Darbų kiekio (apimties) pakeitimai gali būti atliekami šiais atvejais:</w:t>
      </w:r>
    </w:p>
    <w:p>
      <w:pPr>
        <w:pStyle w:val="Normal"/>
        <w:spacing w:lineRule="auto" w:line="240" w:before="0" w:after="0"/>
        <w:ind w:firstLine="567"/>
        <w:jc w:val="both"/>
        <w:rPr/>
      </w:pPr>
      <w:r>
        <w:rPr>
          <w:rFonts w:cs="Times New Roman" w:ascii="Times New Roman" w:hAnsi="Times New Roman"/>
        </w:rPr>
        <w:t>11.4.1.</w:t>
        <w:tab/>
        <w:t>kai techninėje specifikacijoje nurodyti darbai tampa nebereikalingi;</w:t>
      </w:r>
    </w:p>
    <w:p>
      <w:pPr>
        <w:pStyle w:val="Normal"/>
        <w:spacing w:lineRule="auto" w:line="240" w:before="0" w:after="0"/>
        <w:ind w:firstLine="567"/>
        <w:jc w:val="both"/>
        <w:rPr/>
      </w:pPr>
      <w:r>
        <w:rPr>
          <w:rFonts w:cs="Times New Roman" w:ascii="Times New Roman" w:hAnsi="Times New Roman"/>
        </w:rPr>
        <w:t>11.4.2.</w:t>
        <w:tab/>
        <w:t>kai techninėje specifikacijoje numatytų sprendinių neįmanoma įgyvendinti dėl techninių priežasčių, kurių nėra galimybės patikslinti Sutarties įgyvendinimo metu;</w:t>
      </w:r>
    </w:p>
    <w:p>
      <w:pPr>
        <w:pStyle w:val="Normal"/>
        <w:spacing w:lineRule="auto" w:line="240" w:before="0" w:after="0"/>
        <w:ind w:firstLine="567"/>
        <w:jc w:val="both"/>
        <w:rPr/>
      </w:pPr>
      <w:r>
        <w:rPr>
          <w:rFonts w:cs="Times New Roman" w:ascii="Times New Roman" w:hAnsi="Times New Roman"/>
        </w:rPr>
        <w:t>11.4.3.</w:t>
        <w:tab/>
        <w:t>kai nėra skiriamas pakankamas finansavimas sumokėti už Darbus;</w:t>
      </w:r>
    </w:p>
    <w:p>
      <w:pPr>
        <w:pStyle w:val="Normal"/>
        <w:spacing w:lineRule="auto" w:line="240" w:before="0" w:after="0"/>
        <w:ind w:firstLine="567"/>
        <w:jc w:val="both"/>
        <w:rPr/>
      </w:pPr>
      <w:r>
        <w:rPr>
          <w:rFonts w:cs="Times New Roman" w:ascii="Times New Roman" w:hAnsi="Times New Roman"/>
        </w:rPr>
        <w:t>11.4.4.</w:t>
        <w:tab/>
        <w:t>kai dėl paaiškėjusių techninių priežasčių ir aplinkybių tam tikrus Darbus vykdyti tampa neracionalu;</w:t>
      </w:r>
    </w:p>
    <w:p>
      <w:pPr>
        <w:pStyle w:val="Normal"/>
        <w:spacing w:lineRule="auto" w:line="240" w:before="0" w:after="0"/>
        <w:ind w:firstLine="567"/>
        <w:jc w:val="both"/>
        <w:rPr/>
      </w:pPr>
      <w:r>
        <w:rPr>
          <w:rFonts w:cs="Times New Roman" w:ascii="Times New Roman" w:hAnsi="Times New Roman"/>
        </w:rPr>
        <w:t>11.4.5.</w:t>
        <w:tab/>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pPr>
        <w:pStyle w:val="Normal"/>
        <w:spacing w:lineRule="auto" w:line="240" w:before="0" w:after="0"/>
        <w:ind w:firstLine="567"/>
        <w:jc w:val="both"/>
        <w:rPr/>
      </w:pPr>
      <w:r>
        <w:rPr>
          <w:rFonts w:cs="Times New Roman" w:ascii="Times New Roman" w:hAnsi="Times New Roman"/>
        </w:rPr>
        <w:t>11.4.6.</w:t>
        <w:tab/>
        <w:t>dėl pagrįstų trečiųjų asmenų reikalavimų dėl Darbų, susijusių su trečiųjų asmenų turtu, vykdymo (inžinerinių tinklų (vandentiekių, dujotiekių, elektros, telekomunikacijų, energijos ir (ar) kitų tinklų), susisiekimo komunikacijų valdytojų ir pan.);</w:t>
      </w:r>
    </w:p>
    <w:p>
      <w:pPr>
        <w:pStyle w:val="Normal"/>
        <w:spacing w:lineRule="auto" w:line="240" w:before="0" w:after="0"/>
        <w:ind w:firstLine="567"/>
        <w:jc w:val="both"/>
        <w:rPr/>
      </w:pPr>
      <w:r>
        <w:rPr>
          <w:rFonts w:cs="Times New Roman" w:ascii="Times New Roman" w:hAnsi="Times New Roman"/>
        </w:rPr>
        <w:t>11.4.7.</w:t>
        <w:tab/>
        <w:t>kai atsiranda būtinybė įsigyti papildomų Darbų ar Darbų neatlikti dėl aplinkybių, kurių protingas ir apdairus Užsakovas negalėjo numatyti, bet iš esmės nesikeičia Darbų pobūdis, arba vykdant Darbus paaiškėja naujos aplinkybės dėl objekto būklės.</w:t>
      </w:r>
    </w:p>
    <w:p>
      <w:pPr>
        <w:pStyle w:val="Normal"/>
        <w:spacing w:lineRule="auto" w:line="240" w:before="0" w:after="0"/>
        <w:ind w:firstLine="567"/>
        <w:jc w:val="both"/>
        <w:rPr/>
      </w:pPr>
      <w:r>
        <w:rPr>
          <w:rFonts w:cs="Times New Roman" w:ascii="Times New Roman" w:hAnsi="Times New Roman"/>
        </w:rPr>
        <w:t>11.5. 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pPr>
        <w:pStyle w:val="Normal"/>
        <w:spacing w:lineRule="auto" w:line="240" w:before="0" w:after="0"/>
        <w:ind w:firstLine="567"/>
        <w:jc w:val="both"/>
        <w:rPr/>
      </w:pPr>
      <w:r>
        <w:rPr>
          <w:rFonts w:cs="Times New Roman" w:ascii="Times New Roman" w:hAnsi="Times New Roman"/>
        </w:rPr>
        <w:t>11.6. 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p>
    <w:p>
      <w:pPr>
        <w:pStyle w:val="Normal"/>
        <w:spacing w:lineRule="auto" w:line="240" w:before="0" w:after="0"/>
        <w:ind w:firstLine="567"/>
        <w:jc w:val="both"/>
        <w:rPr/>
      </w:pPr>
      <w:r>
        <w:rPr>
          <w:rFonts w:cs="Times New Roman" w:ascii="Times New Roman" w:hAnsi="Times New Roman"/>
        </w:rPr>
        <w:t>11.7. Papildomų Darbų, o esant reikalui ir neatliekamų Darbų, būtinumas turi būti pagrįstas dokumentais ir raštu suderintas su Užsakovu. Motyvuotą siūlymą dėl papildomų Darbų, o esant reikalui, taip pat ir dėl neatliekamų Darbų būtinybės ir jį pagrindžiančius dokumentus Užsakovo atstovui raštu pateikia Rangovo atstovas. Užsakovo atstovas prašo pateikti motyvuotą paaiškinimą dėl papildomų ir (ar) neatliekamų Darbų pagrįstumo, ar nebuvo įmanoma numatyti tokių Darbų būtinybės, nurodant priežastis. Užsakovo atstovas, išnagrinėjęs pateiktus papildomų ir (ar) neatliekamų Darbų būtinybę pagrindžiančius dokumentus, įformina papildomus ir (ar) neatliekamus Darbus ir nurodo papildomų ir (ar) neatliekamų Darbų pavadinimus, vienetus, kiekius, taip pat pateikia argumentus, pagrindžiančius papildomų ir (ar) neatliekamų Darbų būtinybę, techninius sprendinius (pavyzdžiui, komisijos aktą, brėžinius ir kita) su statybos proceso dalyvių parašais, įkainių nustatymo pagrindimą ir skaičiavimą (vadovaujantis šios Sutarties nuostatomis). Jei Užsakovo atstovas pateiktuose dokumentuose nustato netikslumų ir (ar) klaidų, grąžina juos tikslinti juos pateikusiam asmeniui (pavyzdžiui, Rangovui).</w:t>
      </w:r>
    </w:p>
    <w:p>
      <w:pPr>
        <w:pStyle w:val="Normal"/>
        <w:spacing w:lineRule="auto" w:line="240" w:before="0" w:after="0"/>
        <w:ind w:firstLine="567"/>
        <w:jc w:val="both"/>
        <w:rPr/>
      </w:pPr>
      <w:r>
        <w:rPr>
          <w:rFonts w:cs="Times New Roman" w:ascii="Times New Roman" w:hAnsi="Times New Roman"/>
        </w:rPr>
        <w:t>11.8. Atsisakomų arba įsigyjamų papildomų Darbų kainos apskaičiuojamos Sutarties 2.6 papunktyje. nustatyta tvarka.</w:t>
      </w:r>
    </w:p>
    <w:p>
      <w:pPr>
        <w:pStyle w:val="Normal"/>
        <w:spacing w:lineRule="auto" w:line="240" w:before="0" w:after="0"/>
        <w:ind w:firstLine="567"/>
        <w:jc w:val="both"/>
        <w:rPr/>
      </w:pPr>
      <w:r>
        <w:rPr>
          <w:rFonts w:cs="Times New Roman" w:ascii="Times New Roman" w:hAnsi="Times New Roman"/>
        </w:rPr>
        <w:t>11.9. Jei Sutartyje numatytą atskirą Darbą (ar jo dalį) būtina (tikslinga) keisti kitu Darbu, Rangovas pateikia nevykdytinų Darbų lokalinę sąmatą, kurioje nurodo įkainius pagal pateiktus pasiūlyme (Sutarties 2 priedas) ir siūlymą dėl keistinų Darbų, t. y. vietoje nevykdomų Darbų siūlomų atlikti Darbų lokalinę sąmatą, sudarytą pagal 2.6 papunktyje nurodytus Darbų kainų nustatymo būdus;</w:t>
      </w:r>
    </w:p>
    <w:p>
      <w:pPr>
        <w:pStyle w:val="Normal"/>
        <w:spacing w:lineRule="auto" w:line="240" w:before="0" w:after="0"/>
        <w:ind w:firstLine="567"/>
        <w:jc w:val="both"/>
        <w:rPr/>
      </w:pPr>
      <w:r>
        <w:rPr>
          <w:rFonts w:cs="Times New Roman" w:ascii="Times New Roman" w:hAnsi="Times New Roman"/>
        </w:rPr>
        <w:t>11.10. Rangovo pasiūlyme įvardytos Darbų sudėtinės dalys (resursai, techninės specifikacijos ir pan.), kurios nedetalizuotos techninėje specifikacijoje, gali būti keičiamos tik Užsakovo sutikimu tiek, kiek toks keitimas neprieštarauja techninių specifikacijų, aiškinamųjų raštų, brėžinių sprendiniams. Tokie keitimai nelaikomi pakeitimu.</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XII. SUTARTIES VYKDYMO SUSTABDYMAS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12.1. Sutarties vykdymas gali būti sustabdytas esant svarbioms aplinkybėms, nepriklausančiomis nuo Užsakovo valios, dėl kurių Rangovas, negali vykdyti savo sutartinių įsipareigojimų ir (arba) esant kitoms nenumatytoms aplinkybėms.</w:t>
      </w:r>
    </w:p>
    <w:p>
      <w:pPr>
        <w:pStyle w:val="Normal"/>
        <w:spacing w:lineRule="auto" w:line="240" w:before="0" w:after="0"/>
        <w:ind w:firstLine="567"/>
        <w:jc w:val="both"/>
        <w:rPr/>
      </w:pPr>
      <w:r>
        <w:rPr>
          <w:rFonts w:cs="Times New Roman" w:ascii="Times New Roman" w:hAnsi="Times New Roman"/>
        </w:rPr>
        <w:t xml:space="preserve">12.2.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pPr>
        <w:pStyle w:val="Normal"/>
        <w:spacing w:lineRule="auto" w:line="240" w:before="0" w:after="0"/>
        <w:ind w:firstLine="567"/>
        <w:jc w:val="both"/>
        <w:rPr/>
      </w:pPr>
      <w:r>
        <w:rPr>
          <w:rFonts w:cs="Times New Roman" w:ascii="Times New Roman" w:hAnsi="Times New Roman"/>
        </w:rPr>
        <w:t>12.3. Jei Rangovo sutartinių įsipareigojimų vykdymas dėl priežasčių, nepriklausančių nuo Rangovo, buvo sustabdytas ne trumpesniam nei 60 (šešiasdešimt) kalendorinių dienų laikotarpiui, praėjus 60 (šešiasdešimt) kalendorinių dienų Rangovas gali rašytiniu pranešimu pareikalauti Užsakovo atnaujinti Sutarties vykdymą per 14 (keturiolika) kalendorinių dienų arba nutraukti Sutartį.</w:t>
      </w:r>
    </w:p>
    <w:p>
      <w:pPr>
        <w:pStyle w:val="Normal"/>
        <w:spacing w:lineRule="auto" w:line="240" w:before="0" w:after="0"/>
        <w:ind w:firstLine="567"/>
        <w:jc w:val="both"/>
        <w:rPr/>
      </w:pPr>
      <w:r>
        <w:rPr>
          <w:rFonts w:cs="Times New Roman" w:ascii="Times New Roman" w:hAnsi="Times New Roman"/>
        </w:rPr>
        <w:t xml:space="preserve">12.4. 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pPr>
        <w:pStyle w:val="Normal"/>
        <w:spacing w:lineRule="auto" w:line="240" w:before="0" w:after="0"/>
        <w:ind w:firstLine="567"/>
        <w:jc w:val="both"/>
        <w:rPr/>
      </w:pPr>
      <w:r>
        <w:rPr>
          <w:rFonts w:cs="Times New Roman" w:ascii="Times New Roman" w:hAnsi="Times New Roman"/>
        </w:rPr>
        <w:t xml:space="preserve">12.5. 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pPr>
        <w:pStyle w:val="Normal"/>
        <w:spacing w:lineRule="auto" w:line="240" w:before="0" w:after="0"/>
        <w:ind w:firstLine="567"/>
        <w:jc w:val="both"/>
        <w:rPr/>
      </w:pPr>
      <w:r>
        <w:rPr>
          <w:rFonts w:cs="Times New Roman" w:ascii="Times New Roman" w:hAnsi="Times New Roman"/>
        </w:rPr>
        <w:t xml:space="preserve">12.6. Sutartinių įsipareigojimų vykdymo sustabdymas visais Sutartyje numatytais atvejais turi būti raštiškas, nurodant priežastis ir sustabdymo terminą ir pridedant dokumentus, patvirtinančius sustabdymo pagrindą (jeigu tokie yra).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pPr>
      <w:r>
        <w:rPr>
          <w:rFonts w:cs="Times New Roman" w:ascii="Times New Roman" w:hAnsi="Times New Roman"/>
          <w:b/>
        </w:rPr>
        <w:t>XIII. SUTARTIES PAŽEIDIMAS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13.1. Jei kuri nors Sutarties Šalis nevykdo arba netinkamai vykdo kokius nors savo įsipareigojimus pagal Sutartį, ji pažeidžia Sutartį.</w:t>
      </w:r>
    </w:p>
    <w:p>
      <w:pPr>
        <w:pStyle w:val="Normal"/>
        <w:spacing w:lineRule="auto" w:line="240" w:before="0" w:after="0"/>
        <w:ind w:firstLine="567"/>
        <w:jc w:val="both"/>
        <w:rPr/>
      </w:pPr>
      <w:r>
        <w:rPr>
          <w:rFonts w:cs="Times New Roman" w:ascii="Times New Roman" w:hAnsi="Times New Roman"/>
        </w:rPr>
        <w:t>13.2. Vienai Sutarties Šaliai pažeidus Sutartį, nukentėjusioji Šalis turi teisę:</w:t>
      </w:r>
    </w:p>
    <w:p>
      <w:pPr>
        <w:pStyle w:val="Normal"/>
        <w:spacing w:lineRule="auto" w:line="240" w:before="0" w:after="0"/>
        <w:ind w:firstLine="567"/>
        <w:jc w:val="both"/>
        <w:rPr/>
      </w:pPr>
      <w:r>
        <w:rPr>
          <w:rFonts w:cs="Times New Roman" w:ascii="Times New Roman" w:hAnsi="Times New Roman"/>
        </w:rPr>
        <w:t>13.2.1. reikalauti kitos Šalies vykdyti sutartinius įsipareigojimus;</w:t>
      </w:r>
    </w:p>
    <w:p>
      <w:pPr>
        <w:pStyle w:val="Normal"/>
        <w:spacing w:lineRule="auto" w:line="240" w:before="0" w:after="0"/>
        <w:ind w:firstLine="567"/>
        <w:jc w:val="both"/>
        <w:rPr/>
      </w:pPr>
      <w:r>
        <w:rPr>
          <w:rFonts w:cs="Times New Roman" w:ascii="Times New Roman" w:hAnsi="Times New Roman"/>
        </w:rPr>
        <w:t>13.2.2. reikalauti atlyginti nuostolius;</w:t>
      </w:r>
    </w:p>
    <w:p>
      <w:pPr>
        <w:pStyle w:val="Normal"/>
        <w:spacing w:lineRule="auto" w:line="240" w:before="0" w:after="0"/>
        <w:ind w:firstLine="567"/>
        <w:jc w:val="both"/>
        <w:rPr/>
      </w:pPr>
      <w:r>
        <w:rPr>
          <w:rFonts w:cs="Times New Roman" w:ascii="Times New Roman" w:hAnsi="Times New Roman"/>
        </w:rPr>
        <w:t>13.2.3. reikalauti sumokėti Sutarties 8.2 ir 8.3 papunkčiuose nustatytus delspinigius;</w:t>
      </w:r>
    </w:p>
    <w:p>
      <w:pPr>
        <w:pStyle w:val="Normal"/>
        <w:spacing w:lineRule="auto" w:line="240" w:before="0" w:after="0"/>
        <w:ind w:firstLine="567"/>
        <w:jc w:val="both"/>
        <w:rPr/>
      </w:pPr>
      <w:r>
        <w:rPr>
          <w:rFonts w:cs="Times New Roman" w:ascii="Times New Roman" w:hAnsi="Times New Roman"/>
        </w:rPr>
        <w:t>13.2.4. reikalauti sumokėti Sutarties V skyriuje nustatytą baudą.</w:t>
      </w:r>
    </w:p>
    <w:p>
      <w:pPr>
        <w:pStyle w:val="Normal"/>
        <w:spacing w:lineRule="auto" w:line="240" w:before="0" w:after="0"/>
        <w:ind w:firstLine="567"/>
        <w:jc w:val="both"/>
        <w:rPr/>
      </w:pPr>
      <w:r>
        <w:rPr>
          <w:rFonts w:cs="Times New Roman" w:ascii="Times New Roman" w:hAnsi="Times New Roman"/>
        </w:rPr>
        <w:t>13.2.5. reikalauti sumažinti kainą, neįvykdyta ar netinkamai įvykdyta Rangovo įsipareigojimų dalimi;</w:t>
      </w:r>
    </w:p>
    <w:p>
      <w:pPr>
        <w:pStyle w:val="Normal"/>
        <w:spacing w:lineRule="auto" w:line="240" w:before="0" w:after="0"/>
        <w:ind w:firstLine="567"/>
        <w:jc w:val="both"/>
        <w:rPr/>
      </w:pPr>
      <w:r>
        <w:rPr>
          <w:rFonts w:cs="Times New Roman" w:ascii="Times New Roman" w:hAnsi="Times New Roman"/>
        </w:rPr>
        <w:t>13.2.6. nutraukti Sutartį;</w:t>
      </w:r>
    </w:p>
    <w:p>
      <w:pPr>
        <w:pStyle w:val="Normal"/>
        <w:spacing w:lineRule="auto" w:line="240" w:before="0" w:after="0"/>
        <w:ind w:firstLine="567"/>
        <w:jc w:val="both"/>
        <w:rPr/>
      </w:pPr>
      <w:r>
        <w:rPr>
          <w:rFonts w:cs="Times New Roman" w:ascii="Times New Roman" w:hAnsi="Times New Roman"/>
        </w:rPr>
        <w:t>13.2.7. taikyti kitus Lietuvos Respublikos  teisės aktų nustatytus teisių gynimo būdus;</w:t>
      </w:r>
    </w:p>
    <w:p>
      <w:pPr>
        <w:pStyle w:val="Normal"/>
        <w:spacing w:lineRule="auto" w:line="240" w:before="0" w:after="0"/>
        <w:ind w:firstLine="567"/>
        <w:jc w:val="both"/>
        <w:rPr/>
      </w:pPr>
      <w:r>
        <w:rPr>
          <w:rFonts w:cs="Times New Roman" w:ascii="Times New Roman" w:hAnsi="Times New Roman"/>
        </w:rPr>
        <w:t>13.3. Rangovas negali perleisti visų ar dalies savo įsipareigojimų pagal šią Sutartį be išankstinio raštiško Užsakovo sutikimo;</w:t>
      </w:r>
    </w:p>
    <w:p>
      <w:pPr>
        <w:pStyle w:val="Normal"/>
        <w:spacing w:lineRule="auto" w:line="240" w:before="0" w:after="0"/>
        <w:ind w:firstLine="567"/>
        <w:jc w:val="both"/>
        <w:rPr/>
      </w:pPr>
      <w:r>
        <w:rPr>
          <w:rFonts w:cs="Times New Roman" w:ascii="Times New Roman" w:hAnsi="Times New Roman"/>
        </w:rPr>
        <w:t>13.4. Rangovas turi nedelsdamas pranešti Užsakovui apie bet kokius esminius Rangovo asmens pasikeitimus, patvirtinant, kad prielaidos, būtinos Sutarčiai vykdyti, nenustojo galioti;</w:t>
      </w:r>
    </w:p>
    <w:p>
      <w:pPr>
        <w:pStyle w:val="Normal"/>
        <w:spacing w:lineRule="auto" w:line="240" w:before="0" w:after="0"/>
        <w:ind w:firstLine="567"/>
        <w:jc w:val="both"/>
        <w:rPr/>
      </w:pPr>
      <w:r>
        <w:rPr>
          <w:rFonts w:cs="Times New Roman" w:ascii="Times New Roman" w:hAnsi="Times New Roman"/>
        </w:rPr>
        <w:t>13.5. Šioje Sutartyje esminėmis sąlygomis laikoma:</w:t>
      </w:r>
    </w:p>
    <w:p>
      <w:pPr>
        <w:pStyle w:val="Normal"/>
        <w:spacing w:lineRule="auto" w:line="240" w:before="0" w:after="0"/>
        <w:ind w:firstLine="567"/>
        <w:jc w:val="both"/>
        <w:rPr/>
      </w:pPr>
      <w:r>
        <w:rPr>
          <w:rFonts w:cs="Times New Roman" w:ascii="Times New Roman" w:hAnsi="Times New Roman"/>
        </w:rPr>
        <w:t>13.5.1. Sutarties dalykas;</w:t>
      </w:r>
    </w:p>
    <w:p>
      <w:pPr>
        <w:pStyle w:val="Normal"/>
        <w:spacing w:lineRule="auto" w:line="240" w:before="0" w:after="0"/>
        <w:ind w:firstLine="567"/>
        <w:jc w:val="both"/>
        <w:rPr/>
      </w:pPr>
      <w:r>
        <w:rPr>
          <w:rFonts w:cs="Times New Roman" w:ascii="Times New Roman" w:hAnsi="Times New Roman"/>
        </w:rPr>
        <w:t>13.5.2. Sutarties įkainiai ir kainodaros taisyklės;</w:t>
      </w:r>
    </w:p>
    <w:p>
      <w:pPr>
        <w:pStyle w:val="Normal"/>
        <w:spacing w:lineRule="auto" w:line="240" w:before="0" w:after="0"/>
        <w:ind w:firstLine="567"/>
        <w:jc w:val="both"/>
        <w:rPr/>
      </w:pPr>
      <w:r>
        <w:rPr>
          <w:rFonts w:cs="Times New Roman" w:ascii="Times New Roman" w:hAnsi="Times New Roman"/>
        </w:rPr>
        <w:t>13.5.3. apmokėjimo sąlygos ir tvarka;</w:t>
      </w:r>
    </w:p>
    <w:p>
      <w:pPr>
        <w:pStyle w:val="Normal"/>
        <w:spacing w:lineRule="auto" w:line="240" w:before="0" w:after="0"/>
        <w:ind w:firstLine="567"/>
        <w:jc w:val="both"/>
        <w:rPr/>
      </w:pPr>
      <w:r>
        <w:rPr>
          <w:rFonts w:cs="Times New Roman" w:ascii="Times New Roman" w:hAnsi="Times New Roman"/>
        </w:rPr>
        <w:t>13.5.4. Rangovo sutartinių įsipareigojimų vykdymo terminas (-ai);</w:t>
      </w:r>
    </w:p>
    <w:p>
      <w:pPr>
        <w:pStyle w:val="Normal"/>
        <w:spacing w:lineRule="auto" w:line="240" w:before="0" w:after="0"/>
        <w:ind w:firstLine="567"/>
        <w:jc w:val="both"/>
        <w:rPr/>
      </w:pPr>
      <w:r>
        <w:rPr>
          <w:rFonts w:cs="Times New Roman" w:ascii="Times New Roman" w:hAnsi="Times New Roman"/>
        </w:rPr>
        <w:t>13.5.5. subrangovo (-ų), keitimo tvarka;</w:t>
      </w:r>
    </w:p>
    <w:p>
      <w:pPr>
        <w:pStyle w:val="Normal"/>
        <w:spacing w:lineRule="auto" w:line="240" w:before="0" w:after="0"/>
        <w:ind w:firstLine="567"/>
        <w:jc w:val="both"/>
        <w:rPr/>
      </w:pPr>
      <w:r>
        <w:rPr>
          <w:rFonts w:cs="Times New Roman" w:ascii="Times New Roman" w:hAnsi="Times New Roman"/>
        </w:rPr>
        <w:t>13.5.6. darbų kokybės atitikimas Sutartyje ir jos prieduose nustatytiems reikalavimams.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pPr>
      <w:r>
        <w:rPr>
          <w:rFonts w:cs="Times New Roman" w:ascii="Times New Roman" w:hAnsi="Times New Roman"/>
          <w:b/>
        </w:rPr>
        <w:t>XIV. GALIOJIMAS IR SUTARTIES NUTRAUKIMAS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14.1. Sutartis įsigalioja, kai Sutartį pasirašo abi Sutarties Šalys, ir galioja iki visiško Šalių įsipareigojimų įvykdymo, tačiau ne ilgiau kaip 3 mėnesius (įskaitant apmokėjimo už atliktus Darbus terminą).</w:t>
      </w:r>
    </w:p>
    <w:p>
      <w:pPr>
        <w:pStyle w:val="Normal"/>
        <w:spacing w:lineRule="auto" w:line="240" w:before="0" w:after="0"/>
        <w:ind w:firstLine="567"/>
        <w:jc w:val="both"/>
        <w:rPr/>
      </w:pPr>
      <w:r>
        <w:rPr>
          <w:rFonts w:cs="Times New Roman" w:ascii="Times New Roman" w:hAnsi="Times New Roman"/>
        </w:rPr>
        <w:t>14.2. Jei bet kuri Sutarties nuostata tampa ar pripažįstama visiškai ar iš dalies negaliojančia, tai neturi įtakos kitų Sutarties nuostatų galiojimui.</w:t>
      </w:r>
    </w:p>
    <w:p>
      <w:pPr>
        <w:pStyle w:val="Normal"/>
        <w:spacing w:lineRule="auto" w:line="240" w:before="0" w:after="0"/>
        <w:ind w:firstLine="567"/>
        <w:jc w:val="both"/>
        <w:rPr/>
      </w:pPr>
      <w:r>
        <w:rPr>
          <w:rFonts w:cs="Times New Roman" w:ascii="Times New Roman" w:hAnsi="Times New Roman"/>
        </w:rPr>
        <w:t>14.3. Sutartis gali būti nutraukiama Viešųjų pirkimų įstatymo 90 straipsnyje numatytais atvejais.</w:t>
      </w:r>
    </w:p>
    <w:p>
      <w:pPr>
        <w:pStyle w:val="Normal"/>
        <w:spacing w:lineRule="auto" w:line="240" w:before="0" w:after="0"/>
        <w:ind w:firstLine="567"/>
        <w:jc w:val="both"/>
        <w:rPr/>
      </w:pPr>
      <w:r>
        <w:rPr>
          <w:rFonts w:cs="Times New Roman" w:ascii="Times New Roman" w:hAnsi="Times New Roman"/>
        </w:rPr>
        <w:t>14.4. Sutartis gali būti nutraukiama raštišku Šalių susitarimu.</w:t>
      </w:r>
    </w:p>
    <w:p>
      <w:pPr>
        <w:pStyle w:val="Normal"/>
        <w:spacing w:lineRule="auto" w:line="240" w:before="0" w:after="0"/>
        <w:ind w:firstLine="567"/>
        <w:jc w:val="both"/>
        <w:rPr/>
      </w:pPr>
      <w:r>
        <w:rPr>
          <w:rFonts w:cs="Times New Roman" w:ascii="Times New Roman" w:hAnsi="Times New Roman"/>
        </w:rPr>
        <w:t>14.4. Užsakovas, įspėjęs Rangovą prieš 14 (keturiolika) kalendorinių dienų, gali nutraukti Sutartį šiais atvejais:</w:t>
      </w:r>
    </w:p>
    <w:p>
      <w:pPr>
        <w:pStyle w:val="Normal"/>
        <w:spacing w:lineRule="auto" w:line="240" w:before="0" w:after="0"/>
        <w:ind w:firstLine="567"/>
        <w:jc w:val="both"/>
        <w:rPr/>
      </w:pPr>
      <w:r>
        <w:rPr>
          <w:rFonts w:cs="Times New Roman" w:ascii="Times New Roman" w:hAnsi="Times New Roman"/>
        </w:rPr>
        <w:t xml:space="preserve">14.4.1. kai Rangovas nevykdo savo sutartinių įsipareigojimų; </w:t>
      </w:r>
    </w:p>
    <w:p>
      <w:pPr>
        <w:pStyle w:val="Normal"/>
        <w:spacing w:lineRule="auto" w:line="240" w:before="0" w:after="0"/>
        <w:ind w:firstLine="567"/>
        <w:jc w:val="both"/>
        <w:rPr/>
      </w:pPr>
      <w:r>
        <w:rPr>
          <w:rFonts w:cs="Times New Roman" w:ascii="Times New Roman" w:hAnsi="Times New Roman"/>
        </w:rPr>
        <w:t>14.4.2. kai Rangovas per pagrįstai nustatytą laikotarpį neįvykdo Užsakovo nurodymo ištaisyti netinkamai įvykdytus arba neįvykdytus sutartinius įsipareigojimus;</w:t>
      </w:r>
    </w:p>
    <w:p>
      <w:pPr>
        <w:pStyle w:val="Normal"/>
        <w:spacing w:lineRule="auto" w:line="240" w:before="0" w:after="0"/>
        <w:ind w:firstLine="567"/>
        <w:jc w:val="both"/>
        <w:rPr/>
      </w:pPr>
      <w:r>
        <w:rPr>
          <w:rFonts w:cs="Times New Roman" w:ascii="Times New Roman" w:hAnsi="Times New Roman"/>
        </w:rPr>
        <w:t xml:space="preserve">14.4.3. kai Rangovas perleidžia Sutartį be Užsakovo žinios; </w:t>
      </w:r>
    </w:p>
    <w:p>
      <w:pPr>
        <w:pStyle w:val="Normal"/>
        <w:spacing w:lineRule="auto" w:line="240" w:before="0" w:after="0"/>
        <w:ind w:firstLine="567"/>
        <w:jc w:val="both"/>
        <w:rPr/>
      </w:pPr>
      <w:r>
        <w:rPr>
          <w:rFonts w:cs="Times New Roman" w:ascii="Times New Roman" w:hAnsi="Times New Roman"/>
        </w:rPr>
        <w:t xml:space="preserve">14.3.4. kai Rangovas bankrutuoja arba yra likviduojamas, kai sustabdo ūkinę veiklą arba kai įstatymuose ir kituose teisės aktuose numatyta tvarka susidaro analogiška situacija; </w:t>
      </w:r>
    </w:p>
    <w:p>
      <w:pPr>
        <w:pStyle w:val="Normal"/>
        <w:spacing w:lineRule="auto" w:line="240" w:before="0" w:after="0"/>
        <w:ind w:firstLine="567"/>
        <w:jc w:val="both"/>
        <w:rPr/>
      </w:pPr>
      <w:r>
        <w:rPr>
          <w:rFonts w:cs="Times New Roman" w:ascii="Times New Roman" w:hAnsi="Times New Roman"/>
        </w:rPr>
        <w:t xml:space="preserve">14.3.5. kai keičiasi Rangovo organizacinė struktūra – juridinis statusas, pobūdis ar valdymo struktūra ir tai daro įtaką tinkamam Sutarties įvykdymui, išskyrus atvejus, kai dėl šių pasikeitimų keičiama Sutartis; </w:t>
      </w:r>
    </w:p>
    <w:p>
      <w:pPr>
        <w:pStyle w:val="Normal"/>
        <w:spacing w:lineRule="auto" w:line="240" w:before="0" w:after="0"/>
        <w:ind w:firstLine="567"/>
        <w:jc w:val="both"/>
        <w:rPr/>
      </w:pPr>
      <w:r>
        <w:rPr>
          <w:rFonts w:cs="Times New Roman" w:ascii="Times New Roman" w:hAnsi="Times New Roman"/>
        </w:rPr>
        <w:t>14.3.6.</w:t>
        <w:tab/>
        <w:t>kai Užsakovas šios Sutarties vykdymui negauna finansavimo.</w:t>
      </w:r>
    </w:p>
    <w:p>
      <w:pPr>
        <w:pStyle w:val="Normal"/>
        <w:spacing w:lineRule="auto" w:line="240" w:before="0" w:after="0"/>
        <w:ind w:firstLine="567"/>
        <w:jc w:val="both"/>
        <w:rPr/>
      </w:pPr>
      <w:r>
        <w:rPr>
          <w:rFonts w:cs="Times New Roman" w:ascii="Times New Roman" w:hAnsi="Times New Roman"/>
        </w:rPr>
        <w:t>14.4. Rangovas, prieš 14 (keturiolika) kalendorinių dienų įspėjęs Užsakovą, gali nutraukti sutartį, jei Užsakovas dėl savo kaltės nevykdo savo sutartinių įsipareigojimų.</w:t>
      </w:r>
    </w:p>
    <w:p>
      <w:pPr>
        <w:pStyle w:val="Normal"/>
        <w:spacing w:lineRule="auto" w:line="240" w:before="0" w:after="0"/>
        <w:ind w:firstLine="567"/>
        <w:jc w:val="both"/>
        <w:rPr/>
      </w:pPr>
      <w:r>
        <w:rPr>
          <w:rFonts w:cs="Times New Roman" w:ascii="Times New Roman" w:hAnsi="Times New Roman"/>
        </w:rPr>
        <w:t>14.5. Nutraukus Sutartį ar jai pasibaigus, lieka galioti šios Sutarties nuostatos, susijusios su atsakomybe ir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pPr>
        <w:pStyle w:val="Normal"/>
        <w:spacing w:lineRule="auto" w:line="240" w:before="0" w:after="0"/>
        <w:ind w:firstLine="567"/>
        <w:jc w:val="both"/>
        <w:rPr/>
      </w:pPr>
      <w:r>
        <w:rPr>
          <w:rFonts w:cs="Times New Roman" w:ascii="Times New Roman" w:hAnsi="Times New Roman"/>
        </w:rPr>
        <w:t>14.6. Jei Sutartis nutraukiama Užsakovo iniciatyva dėl Rangovo kaltės, Užsakovo patirti nuostoliai ar išlaidos išieškomi išskaičiuojant juos iš Rangovui mokėtinų sumų. Taip pat Užsakovas įgyja teisę pasinaudoti Sutarties įvykdymo užtikrinimu, numatytu Sutarties V skyriuje.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pPr>
      <w:r>
        <w:rPr>
          <w:rFonts w:cs="Times New Roman" w:ascii="Times New Roman" w:hAnsi="Times New Roman"/>
          <w:b/>
        </w:rPr>
        <w:t>XV. GINČŲ NAGRINĖJIMO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15.1. Šiai Sutarčiai ir visoms iš šios Sutarties atsirandančioms teisėms ir pareigoms taikomi Lietuvos Respublikos  įstatymai bei kiti norminiai teisės aktai. Sutartis sudaryta ir turi būti aiškinama pagal Lietuvos Respublikos  teisę.</w:t>
      </w:r>
    </w:p>
    <w:p>
      <w:pPr>
        <w:pStyle w:val="Normal"/>
        <w:spacing w:lineRule="auto" w:line="240" w:before="0" w:after="0"/>
        <w:ind w:firstLine="567"/>
        <w:jc w:val="both"/>
        <w:rPr/>
      </w:pPr>
      <w:r>
        <w:rPr>
          <w:rFonts w:cs="Times New Roman" w:ascii="Times New Roman" w:hAnsi="Times New Roman"/>
        </w:rPr>
        <w:t xml:space="preserve">15.2.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pagal Užsakovo buveinės vietą. Derybų pradžia laikoma diena, kurią viena iš Sutarties Šalių pateikė prašymą raštu kitai Šaliai su siūlymu pradėti derybas.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pPr>
      <w:r>
        <w:rPr>
          <w:rFonts w:cs="Times New Roman" w:ascii="Times New Roman" w:hAnsi="Times New Roman"/>
          <w:b/>
        </w:rPr>
        <w:t>XVI. ASMENYS, ATSAKINGI UŽ SUTARTIES VYKDYMĄ, IR KITOS BAIGIAMOSIOS NUOSTATOS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16.1. Asmenys, atsakingi už Sutarties vykdymą:</w:t>
      </w:r>
    </w:p>
    <w:p>
      <w:pPr>
        <w:pStyle w:val="Normal"/>
        <w:spacing w:lineRule="auto" w:line="240" w:before="0" w:after="0"/>
        <w:ind w:firstLine="567"/>
        <w:jc w:val="both"/>
        <w:rPr/>
      </w:pPr>
      <w:r>
        <w:rPr>
          <w:rFonts w:cs="Times New Roman" w:ascii="Times New Roman" w:hAnsi="Times New Roman"/>
        </w:rPr>
        <w:t>16.1.1. Užsakovo atstovai:</w:t>
      </w:r>
    </w:p>
    <w:p>
      <w:pPr>
        <w:pStyle w:val="Normal"/>
        <w:spacing w:lineRule="auto" w:line="240" w:before="0" w:after="0"/>
        <w:ind w:firstLine="567"/>
        <w:jc w:val="both"/>
        <w:rPr/>
      </w:pPr>
      <w:r>
        <w:rPr>
          <w:rFonts w:cs="Times New Roman" w:ascii="Times New Roman" w:hAnsi="Times New Roman"/>
        </w:rPr>
        <w:t>;</w:t>
      </w:r>
    </w:p>
    <w:p>
      <w:pPr>
        <w:pStyle w:val="Normal"/>
        <w:spacing w:lineRule="auto" w:line="240" w:before="0" w:after="0"/>
        <w:ind w:firstLine="567"/>
        <w:jc w:val="both"/>
        <w:rPr>
          <w:shd w:fill="FFFFFF" w:val="clear"/>
        </w:rPr>
      </w:pPr>
      <w:r>
        <w:rPr>
          <w:rFonts w:cs="Times New Roman" w:ascii="Times New Roman" w:hAnsi="Times New Roman"/>
          <w:shd w:fill="FFFFFF" w:val="clear"/>
        </w:rPr>
        <w:t>16.1.2. Rangovo atstova</w:t>
      </w:r>
      <w:r>
        <w:rPr>
          <w:rFonts w:eastAsia="Calibri" w:cs="Times New Roman" w:ascii="Times New Roman" w:hAnsi="Times New Roman"/>
          <w:color w:val="00000A"/>
          <w:sz w:val="22"/>
          <w:shd w:fill="FFFFFF" w:val="clear"/>
        </w:rPr>
        <w:t>s:</w:t>
      </w:r>
    </w:p>
    <w:p>
      <w:pPr>
        <w:pStyle w:val="Normal"/>
        <w:spacing w:lineRule="auto" w:line="240" w:before="0" w:after="0"/>
        <w:ind w:firstLine="567"/>
        <w:jc w:val="both"/>
        <w:rPr>
          <w:shd w:fill="FFFFFF" w:val="clear"/>
        </w:rPr>
      </w:pPr>
      <w:r>
        <w:rPr>
          <w:rFonts w:cs="Times New Roman" w:ascii="Times New Roman" w:hAnsi="Times New Roman"/>
          <w:shd w:fill="FFFFFF" w:val="clear"/>
        </w:rPr>
        <w:t>.</w:t>
      </w:r>
    </w:p>
    <w:p>
      <w:pPr>
        <w:pStyle w:val="Normal"/>
        <w:spacing w:lineRule="auto" w:line="240" w:before="0" w:after="0"/>
        <w:ind w:firstLine="567"/>
        <w:jc w:val="both"/>
        <w:rPr/>
      </w:pPr>
      <w:r>
        <w:rPr>
          <w:rFonts w:cs="Times New Roman" w:ascii="Times New Roman" w:hAnsi="Times New Roman"/>
        </w:rPr>
        <w:t>16.2. Asmuo, atsakingas už Sutarties ir pakeitimų paskelbimą –</w:t>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pPr>
      <w:r>
        <w:rPr>
          <w:rFonts w:cs="Times New Roman" w:ascii="Times New Roman" w:hAnsi="Times New Roman"/>
        </w:rPr>
        <w:t>.</w:t>
      </w:r>
    </w:p>
    <w:p>
      <w:pPr>
        <w:pStyle w:val="Normal"/>
        <w:spacing w:lineRule="auto" w:line="240" w:before="0" w:after="0"/>
        <w:ind w:firstLine="567"/>
        <w:jc w:val="both"/>
        <w:rPr/>
      </w:pPr>
      <w:r>
        <w:rPr>
          <w:rFonts w:cs="Times New Roman" w:ascii="Times New Roman" w:hAnsi="Times New Roman"/>
        </w:rPr>
        <w:t>16.3. Jei pasikeičia Šalies adresas ir (ar) kiti duomenys, ta Šalis turi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pPr>
        <w:pStyle w:val="Normal"/>
        <w:spacing w:lineRule="auto" w:line="240" w:before="0" w:after="0"/>
        <w:ind w:firstLine="567"/>
        <w:jc w:val="both"/>
        <w:rPr/>
      </w:pPr>
      <w:r>
        <w:rPr>
          <w:rFonts w:cs="Times New Roman" w:ascii="Times New Roman" w:hAnsi="Times New Roman"/>
        </w:rPr>
        <w:t>16.4. Sutartis yra Sutarties Šalių perskaityta, jų suprasta ir jos autentiškumas patvirtintas Šalių tinkamus įgaliojimus turinčių asmenų parašais.</w:t>
      </w:r>
    </w:p>
    <w:p>
      <w:pPr>
        <w:pStyle w:val="Normal"/>
        <w:spacing w:lineRule="auto" w:line="240" w:before="0" w:after="0"/>
        <w:ind w:firstLine="567"/>
        <w:jc w:val="both"/>
        <w:rPr/>
      </w:pPr>
      <w:r>
        <w:rPr>
          <w:rFonts w:cs="Times New Roman" w:ascii="Times New Roman" w:hAnsi="Times New Roman"/>
        </w:rPr>
        <w:t>16.5. Ši Sutartis sudaryta lietuvių kalba, 2 (dviem) egzemplioriais, turinčiais vienodą teisinę galią – po vieną kiekvienai Šaliai.  Elektroninės sutarties sudarymo atveju, Sutartis sudaryta lietuvių kalba ir pasirašyta saugiais Šalių kvalifikuotais elektroniniais parašais.</w:t>
      </w:r>
    </w:p>
    <w:p>
      <w:pPr>
        <w:pStyle w:val="Normal"/>
        <w:spacing w:lineRule="auto" w:line="240" w:before="0" w:after="0"/>
        <w:ind w:firstLine="567"/>
        <w:jc w:val="both"/>
        <w:rPr/>
      </w:pPr>
      <w:r>
        <w:rPr>
          <w:rFonts w:cs="Times New Roman" w:ascii="Times New Roman" w:hAnsi="Times New Roman"/>
        </w:rPr>
        <w:t>16.6. Sutarties priedai yra sudėtinės ir neatskiriamos šios Sutarties dalys. Sutarties priedai pateikiami pirmumo tvarka:</w:t>
      </w:r>
    </w:p>
    <w:p>
      <w:pPr>
        <w:pStyle w:val="Normal"/>
        <w:spacing w:lineRule="auto" w:line="240" w:before="0" w:after="0"/>
        <w:ind w:firstLine="567"/>
        <w:jc w:val="both"/>
        <w:rPr/>
      </w:pPr>
      <w:r>
        <w:rPr>
          <w:rFonts w:cs="Times New Roman" w:ascii="Times New Roman" w:hAnsi="Times New Roman"/>
        </w:rPr>
        <w:t>16.6.1 Sutarties 1 priedas – Techninė specifikacija;</w:t>
      </w:r>
    </w:p>
    <w:p>
      <w:pPr>
        <w:pStyle w:val="Normal"/>
        <w:spacing w:lineRule="auto" w:line="240" w:before="0" w:after="0"/>
        <w:ind w:firstLine="567"/>
        <w:jc w:val="both"/>
        <w:rPr/>
      </w:pPr>
      <w:r>
        <w:rPr>
          <w:rFonts w:cs="Times New Roman" w:ascii="Times New Roman" w:hAnsi="Times New Roman"/>
        </w:rPr>
        <w:t>16.6.2. Sutarties 2 priedas – Rangovo pasiūlymas;</w:t>
      </w:r>
    </w:p>
    <w:p>
      <w:pPr>
        <w:pStyle w:val="Normal"/>
        <w:spacing w:lineRule="auto" w:line="240" w:before="0" w:after="0"/>
        <w:ind w:firstLine="567"/>
        <w:jc w:val="both"/>
        <w:rPr/>
      </w:pPr>
      <w:r>
        <w:rPr>
          <w:rFonts w:cs="Times New Roman" w:ascii="Times New Roman" w:hAnsi="Times New Roman"/>
        </w:rPr>
        <w:t>16.6.3. Sutarties 3 priedas – Darbų priėmimo–perdavimo akto forma;</w:t>
      </w:r>
    </w:p>
    <w:p>
      <w:pPr>
        <w:pStyle w:val="Normal"/>
        <w:spacing w:lineRule="auto" w:line="240" w:before="0" w:after="0"/>
        <w:ind w:firstLine="567"/>
        <w:jc w:val="both"/>
        <w:rPr/>
      </w:pPr>
      <w:r>
        <w:rPr>
          <w:rFonts w:cs="Times New Roman" w:ascii="Times New Roman" w:hAnsi="Times New Roman"/>
        </w:rPr>
        <w:t xml:space="preserve">16.6.4. Kiti Pirkėjo numatyti priedai prie Sutarties.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b/>
        </w:rPr>
        <w:t>XVII. ŠALIŲ JURIDINIAI ADRESAI, REKVIZITAI IR PARAŠAI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tbl>
      <w:tblPr>
        <w:tblStyle w:val="TableGrid"/>
        <w:tblW w:w="9157" w:type="dxa"/>
        <w:jc w:val="left"/>
        <w:tblInd w:w="0" w:type="dxa"/>
        <w:tblLayout w:type="fixed"/>
        <w:tblCellMar>
          <w:top w:w="0" w:type="dxa"/>
          <w:left w:w="168" w:type="dxa"/>
          <w:bottom w:w="0" w:type="dxa"/>
          <w:right w:w="108" w:type="dxa"/>
        </w:tblCellMar>
        <w:tblLook w:firstRow="1" w:noVBand="1" w:lastRow="0" w:firstColumn="1" w:lastColumn="0" w:noHBand="0" w:val="04a0"/>
      </w:tblPr>
      <w:tblGrid>
        <w:gridCol w:w="4578"/>
        <w:gridCol w:w="4578"/>
      </w:tblGrid>
      <w:tr>
        <w:trPr/>
        <w:tc>
          <w:tcPr>
            <w:tcW w:w="4578" w:type="dxa"/>
            <w:tcBorders>
              <w:top w:val="nil"/>
              <w:left w:val="nil"/>
              <w:bottom w:val="nil"/>
              <w:right w:val="nil"/>
            </w:tcBorders>
            <w:shd w:color="auto" w:fill="auto" w:val="clear"/>
          </w:tcPr>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b/>
                <w:b/>
                <w:szCs w:val="22"/>
                <w:lang w:val="lt-LT"/>
              </w:rPr>
            </w:pPr>
            <w:r>
              <w:rPr>
                <w:rFonts w:ascii="Times New Roman" w:hAnsi="Times New Roman"/>
                <w:b/>
                <w:kern w:val="0"/>
                <w:szCs w:val="22"/>
                <w:lang w:val="lt-LT" w:bidi="ar-SA"/>
              </w:rPr>
              <w:t>UŽSAKOVAS</w:t>
              <w:tab/>
              <w:tab/>
              <w:tab/>
            </w:r>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b/>
                <w:b/>
                <w:bCs/>
                <w:szCs w:val="22"/>
                <w:lang w:val="lt-LT"/>
              </w:rPr>
            </w:pPr>
            <w:r>
              <w:rPr>
                <w:rFonts w:ascii="Times New Roman" w:hAnsi="Times New Roman"/>
                <w:b/>
                <w:bCs/>
                <w:kern w:val="0"/>
                <w:szCs w:val="22"/>
                <w:lang w:val="lt-LT" w:bidi="ar-SA"/>
              </w:rPr>
              <w:t>Panevėžio apskrities vyriausiasis policijos komisariatas</w:t>
            </w:r>
          </w:p>
          <w:p>
            <w:pPr>
              <w:pStyle w:val="BodyText1"/>
              <w:widowControl w:val="false"/>
              <w:tabs>
                <w:tab w:val="clear" w:pos="1296"/>
                <w:tab w:val="left" w:pos="0" w:leader="none"/>
                <w:tab w:val="left" w:pos="567" w:leader="none"/>
                <w:tab w:val="left" w:pos="1201" w:leader="none"/>
              </w:tabs>
              <w:suppressAutoHyphens w:val="true"/>
              <w:spacing w:before="0" w:after="0"/>
              <w:ind w:hanging="0"/>
              <w:rPr>
                <w:lang w:val="lt-LT"/>
              </w:rPr>
            </w:pPr>
            <w:r>
              <w:rPr>
                <w:lang w:val="lt-LT"/>
              </w:rPr>
            </w:r>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szCs w:val="22"/>
                <w:lang w:val="lt-LT"/>
              </w:rPr>
            </w:pPr>
            <w:r>
              <w:rPr>
                <w:rFonts w:ascii="Times New Roman" w:hAnsi="Times New Roman"/>
                <w:kern w:val="0"/>
                <w:szCs w:val="22"/>
                <w:lang w:val="lt-LT" w:bidi="ar-SA"/>
              </w:rPr>
              <w:t>Įstaigos kodas 291008610</w:t>
            </w:r>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lang w:val="lt-LT"/>
              </w:rPr>
            </w:pPr>
            <w:r>
              <w:rPr>
                <w:rFonts w:ascii="Times New Roman" w:hAnsi="Times New Roman"/>
                <w:kern w:val="0"/>
                <w:szCs w:val="22"/>
                <w:lang w:val="lt-LT" w:bidi="ar-SA"/>
              </w:rPr>
              <w:t xml:space="preserve">PVM mokėtojo kodas – nėra PVM mokėtojas                </w:t>
            </w:r>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lang w:val="lt-LT"/>
              </w:rPr>
            </w:pPr>
            <w:r>
              <w:rPr>
                <w:rFonts w:ascii="Times New Roman" w:hAnsi="Times New Roman"/>
                <w:kern w:val="0"/>
                <w:szCs w:val="22"/>
                <w:lang w:val="lt-LT" w:bidi="ar-SA"/>
              </w:rPr>
              <w:t>Adresas: Tulpių g. 60, 35501, Panevėžys</w:t>
            </w:r>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lang w:val="lt-LT"/>
              </w:rPr>
            </w:pPr>
            <w:r>
              <w:rPr>
                <w:rFonts w:ascii="Times New Roman" w:hAnsi="Times New Roman"/>
                <w:kern w:val="0"/>
                <w:szCs w:val="22"/>
                <w:lang w:val="lt-LT" w:bidi="ar-SA"/>
              </w:rPr>
              <w:t>Telefonas, el. paštas: 8 700 62477</w:t>
            </w:r>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lang w:val="lt-LT"/>
              </w:rPr>
            </w:pPr>
            <w:r>
              <w:rPr>
                <w:rFonts w:ascii="Times New Roman" w:hAnsi="Times New Roman"/>
                <w:kern w:val="0"/>
                <w:szCs w:val="22"/>
                <w:lang w:val="lt-LT" w:bidi="ar-SA"/>
              </w:rPr>
              <w:t xml:space="preserve">Sąskaitos Nr. LT19 7044 0600 0782 8723               </w:t>
            </w:r>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szCs w:val="22"/>
                <w:lang w:val="lt-LT"/>
              </w:rPr>
            </w:pPr>
            <w:r>
              <w:rPr>
                <w:rFonts w:ascii="Times New Roman" w:hAnsi="Times New Roman"/>
                <w:kern w:val="0"/>
                <w:szCs w:val="22"/>
                <w:lang w:val="lt-LT" w:bidi="ar-SA"/>
              </w:rPr>
              <w:t>AB SEB bankas</w:t>
            </w:r>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b/>
                <w:b/>
                <w:szCs w:val="22"/>
                <w:lang w:val="lt-LT"/>
              </w:rPr>
            </w:pPr>
            <w:r>
              <w:rPr>
                <w:rFonts w:ascii="Times New Roman" w:hAnsi="Times New Roman"/>
                <w:b/>
                <w:szCs w:val="22"/>
                <w:lang w:val="lt-LT"/>
              </w:rPr>
            </w:r>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b/>
                <w:b/>
                <w:szCs w:val="22"/>
                <w:lang w:val="lt-LT"/>
              </w:rPr>
            </w:pPr>
            <w:r>
              <w:rPr>
                <w:rFonts w:ascii="Times New Roman" w:hAnsi="Times New Roman"/>
                <w:b/>
                <w:szCs w:val="22"/>
                <w:lang w:val="lt-LT"/>
              </w:rPr>
            </w:r>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b/>
                <w:b/>
                <w:szCs w:val="22"/>
                <w:lang w:val="lt-LT"/>
              </w:rPr>
            </w:pPr>
            <w:r>
              <w:rPr>
                <w:rFonts w:ascii="Times New Roman" w:hAnsi="Times New Roman"/>
                <w:b/>
                <w:szCs w:val="22"/>
                <w:lang w:val="lt-LT"/>
              </w:rPr>
            </w:r>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szCs w:val="22"/>
                <w:lang w:val="lt-LT"/>
              </w:rPr>
            </w:pPr>
            <w:r>
              <w:rPr>
                <w:rFonts w:ascii="Times New Roman" w:hAnsi="Times New Roman"/>
                <w:kern w:val="0"/>
                <w:szCs w:val="22"/>
                <w:lang w:val="lt-LT" w:bidi="ar-SA"/>
              </w:rPr>
              <w:t>Viršininkas</w:t>
            </w:r>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szCs w:val="22"/>
                <w:lang w:val="lt-LT"/>
              </w:rPr>
            </w:pPr>
            <w:r>
              <w:rPr>
                <w:rFonts w:ascii="Times New Roman" w:hAnsi="Times New Roman"/>
                <w:kern w:val="0"/>
                <w:szCs w:val="22"/>
                <w:lang w:val="lt-LT" w:bidi="ar-SA"/>
              </w:rPr>
              <w:t>Rimantas Bobinas</w:t>
            </w:r>
          </w:p>
        </w:tc>
        <w:tc>
          <w:tcPr>
            <w:tcW w:w="4578" w:type="dxa"/>
            <w:tcBorders>
              <w:top w:val="nil"/>
              <w:left w:val="nil"/>
              <w:bottom w:val="nil"/>
              <w:right w:val="nil"/>
            </w:tcBorders>
            <w:shd w:color="auto" w:fill="auto" w:val="clear"/>
          </w:tcPr>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b/>
                <w:b/>
                <w:szCs w:val="22"/>
                <w:lang w:val="lt-LT"/>
              </w:rPr>
            </w:pPr>
            <w:r>
              <w:rPr>
                <w:rFonts w:ascii="Times New Roman" w:hAnsi="Times New Roman"/>
                <w:b/>
                <w:kern w:val="0"/>
                <w:szCs w:val="22"/>
                <w:lang w:val="lt-LT" w:bidi="ar-SA"/>
              </w:rPr>
              <w:t>RANGOVAS</w:t>
            </w:r>
          </w:p>
          <w:p>
            <w:pPr>
              <w:pStyle w:val="Normal"/>
              <w:widowControl w:val="false"/>
              <w:tabs>
                <w:tab w:val="clear" w:pos="1296"/>
                <w:tab w:val="left" w:pos="0" w:leader="none"/>
                <w:tab w:val="left" w:pos="567" w:leader="none"/>
                <w:tab w:val="left" w:pos="1201" w:leader="none"/>
              </w:tabs>
              <w:suppressAutoHyphens w:val="true"/>
              <w:spacing w:lineRule="auto" w:line="240" w:before="0" w:after="0"/>
              <w:jc w:val="both"/>
              <w:rPr>
                <w:rFonts w:ascii="Times New Roman" w:hAnsi="Times New Roman" w:cs="Times New Roman"/>
                <w:b/>
                <w:b/>
                <w:bCs/>
              </w:rPr>
            </w:pPr>
            <w:r>
              <w:rPr>
                <w:rFonts w:cs="Times New Roman" w:ascii="Times New Roman" w:hAnsi="Times New Roman"/>
                <w:b/>
                <w:bCs/>
                <w:kern w:val="0"/>
                <w:szCs w:val="22"/>
                <w:lang w:val="lt-LT" w:eastAsia="en-US" w:bidi="ar-SA"/>
              </w:rPr>
              <w:t>UAB „Statora“</w:t>
            </w:r>
          </w:p>
          <w:p>
            <w:pPr>
              <w:pStyle w:val="Normal"/>
              <w:widowControl w:val="false"/>
              <w:tabs>
                <w:tab w:val="clear" w:pos="1296"/>
                <w:tab w:val="left" w:pos="0" w:leader="none"/>
                <w:tab w:val="left" w:pos="567" w:leader="none"/>
                <w:tab w:val="left" w:pos="1201" w:leader="none"/>
              </w:tabs>
              <w:suppressAutoHyphens w:val="true"/>
              <w:spacing w:lineRule="auto" w:line="240" w:before="0" w:after="0"/>
              <w:jc w:val="both"/>
              <w:rPr>
                <w:rFonts w:ascii="Times New Roman" w:hAnsi="Times New Roman" w:cs="Times New Roman"/>
              </w:rPr>
            </w:pPr>
            <w:r>
              <w:rPr>
                <w:rFonts w:cs="Times New Roman" w:ascii="Times New Roman" w:hAnsi="Times New Roman"/>
              </w:rPr>
            </w:r>
          </w:p>
          <w:p>
            <w:pPr>
              <w:pStyle w:val="Normal"/>
              <w:widowControl w:val="false"/>
              <w:tabs>
                <w:tab w:val="clear" w:pos="1296"/>
                <w:tab w:val="left" w:pos="0" w:leader="none"/>
                <w:tab w:val="left" w:pos="567" w:leader="none"/>
                <w:tab w:val="left" w:pos="1201" w:leader="none"/>
              </w:tabs>
              <w:suppressAutoHyphens w:val="true"/>
              <w:spacing w:lineRule="auto" w:line="240" w:before="0" w:after="0"/>
              <w:jc w:val="both"/>
              <w:rPr>
                <w:rFonts w:ascii="Times New Roman" w:hAnsi="Times New Roman" w:cs="Times New Roman"/>
              </w:rPr>
            </w:pPr>
            <w:r>
              <w:rPr>
                <w:rFonts w:cs="Times New Roman" w:ascii="Times New Roman" w:hAnsi="Times New Roman"/>
              </w:rPr>
            </w:r>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szCs w:val="22"/>
                <w:lang w:val="lt-LT"/>
              </w:rPr>
            </w:pPr>
            <w:r>
              <w:rPr>
                <w:rFonts w:ascii="Times New Roman" w:hAnsi="Times New Roman"/>
                <w:kern w:val="0"/>
                <w:szCs w:val="22"/>
                <w:lang w:val="lt-LT" w:bidi="ar-SA"/>
              </w:rPr>
              <w:t>Įmonės kodas 301541556</w:t>
            </w:r>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szCs w:val="22"/>
                <w:lang w:val="lt-LT"/>
              </w:rPr>
            </w:pPr>
            <w:r>
              <w:rPr>
                <w:rFonts w:ascii="Times New Roman" w:hAnsi="Times New Roman"/>
                <w:kern w:val="0"/>
                <w:szCs w:val="22"/>
                <w:lang w:val="lt-LT" w:bidi="ar-SA"/>
              </w:rPr>
              <w:t xml:space="preserve">PVM mokėtojo kodas LT100004065817                </w:t>
            </w:r>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szCs w:val="22"/>
                <w:lang w:val="lt-LT"/>
              </w:rPr>
            </w:pPr>
            <w:r>
              <w:rPr>
                <w:rFonts w:ascii="Times New Roman" w:hAnsi="Times New Roman"/>
                <w:kern w:val="0"/>
                <w:szCs w:val="22"/>
                <w:lang w:val="lt-LT" w:bidi="ar-SA"/>
              </w:rPr>
              <w:t>Adresas: Parko g. 83-41, 37319 Panevėžys</w:t>
            </w:r>
          </w:p>
          <w:p>
            <w:pPr>
              <w:pStyle w:val="BodyText1"/>
              <w:widowControl w:val="false"/>
              <w:tabs>
                <w:tab w:val="clear" w:pos="1296"/>
                <w:tab w:val="left" w:pos="0" w:leader="none"/>
                <w:tab w:val="left" w:pos="567" w:leader="none"/>
                <w:tab w:val="left" w:pos="1201" w:leader="none"/>
              </w:tabs>
              <w:suppressAutoHyphens w:val="true"/>
              <w:spacing w:before="0" w:after="0"/>
              <w:ind w:hanging="0"/>
              <w:jc w:val="left"/>
              <w:rPr/>
            </w:pPr>
            <w:r>
              <w:rPr>
                <w:rFonts w:ascii="Times New Roman" w:hAnsi="Times New Roman"/>
                <w:kern w:val="0"/>
                <w:szCs w:val="22"/>
                <w:lang w:val="lt-LT" w:bidi="ar-SA"/>
              </w:rPr>
              <w:t xml:space="preserve">Telefonas, el. paštas: </w:t>
            </w:r>
            <w:r>
              <w:rPr>
                <w:rFonts w:ascii="Times New Roman" w:hAnsi="Times New Roman"/>
                <w:kern w:val="0"/>
                <w:szCs w:val="22"/>
                <w:lang w:val="lt-LT" w:eastAsia="lt-LT" w:bidi="ar-SA"/>
              </w:rPr>
              <w:t>8 683 06152</w:t>
            </w:r>
            <w:r>
              <w:rPr>
                <w:rFonts w:ascii="Times New Roman" w:hAnsi="Times New Roman"/>
                <w:color w:val="000000"/>
                <w:kern w:val="0"/>
                <w:szCs w:val="22"/>
                <w:lang w:val="lt-LT" w:eastAsia="lt-LT" w:bidi="ar-SA"/>
              </w:rPr>
              <w:t xml:space="preserve"> </w:t>
            </w:r>
            <w:hyperlink r:id="rId2">
              <w:r>
                <w:rPr>
                  <w:rStyle w:val="InternetLink"/>
                  <w:rFonts w:ascii="Times New Roman" w:hAnsi="Times New Roman"/>
                  <w:kern w:val="0"/>
                  <w:szCs w:val="22"/>
                  <w:lang w:val="lt-LT" w:eastAsia="lt-LT" w:bidi="ar-SA"/>
                </w:rPr>
                <w:t>statora18@gmail.com</w:t>
              </w:r>
            </w:hyperlink>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lang w:val="lt-LT"/>
              </w:rPr>
            </w:pPr>
            <w:r>
              <w:rPr>
                <w:rFonts w:ascii="Times New Roman" w:hAnsi="Times New Roman"/>
                <w:color w:val="000000"/>
                <w:kern w:val="0"/>
                <w:szCs w:val="22"/>
                <w:lang w:val="lt-LT" w:bidi="ar-SA"/>
              </w:rPr>
              <w:t xml:space="preserve">Sąskaitos Nr. </w:t>
            </w:r>
            <w:r>
              <w:rPr>
                <w:rFonts w:ascii="Times New Roman" w:hAnsi="Times New Roman"/>
                <w:color w:val="000000"/>
                <w:kern w:val="0"/>
                <w:szCs w:val="22"/>
                <w:lang w:val="lt-LT" w:eastAsia="lt-LT" w:bidi="ar-SA"/>
              </w:rPr>
              <w:t>LT69 7290 0000 1346 7522</w:t>
            </w:r>
            <w:r>
              <w:rPr>
                <w:rFonts w:ascii="Times New Roman" w:hAnsi="Times New Roman"/>
                <w:kern w:val="0"/>
                <w:szCs w:val="22"/>
                <w:lang w:val="lt-LT" w:bidi="ar-SA"/>
              </w:rPr>
              <w:t xml:space="preserve">              </w:t>
            </w:r>
          </w:p>
          <w:p>
            <w:pPr>
              <w:pStyle w:val="Normal"/>
              <w:widowControl w:val="false"/>
              <w:tabs>
                <w:tab w:val="clear" w:pos="1296"/>
                <w:tab w:val="left" w:pos="0" w:leader="none"/>
                <w:tab w:val="left" w:pos="567" w:leader="none"/>
                <w:tab w:val="left" w:pos="1201" w:leader="none"/>
              </w:tabs>
              <w:suppressAutoHyphens w:val="true"/>
              <w:spacing w:lineRule="auto" w:line="240" w:before="0" w:after="0"/>
              <w:jc w:val="left"/>
              <w:rPr>
                <w:rFonts w:ascii="Times New Roman" w:hAnsi="Times New Roman"/>
              </w:rPr>
            </w:pPr>
            <w:r>
              <w:rPr>
                <w:rFonts w:cs="" w:ascii="Times New Roman" w:hAnsi="Times New Roman"/>
                <w:kern w:val="0"/>
                <w:szCs w:val="22"/>
                <w:lang w:val="lt-LT" w:eastAsia="ar-SA" w:bidi="ar-SA"/>
              </w:rPr>
              <w:t>AS „Citadele banka“ Lietuvos filialas</w:t>
            </w:r>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b/>
                <w:b/>
                <w:szCs w:val="22"/>
                <w:lang w:val="lt-LT"/>
              </w:rPr>
            </w:pPr>
            <w:r>
              <w:rPr>
                <w:rFonts w:ascii="Times New Roman" w:hAnsi="Times New Roman"/>
                <w:b/>
                <w:szCs w:val="22"/>
                <w:lang w:val="lt-LT"/>
              </w:rPr>
            </w:r>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b/>
                <w:b/>
                <w:szCs w:val="22"/>
                <w:lang w:val="lt-LT"/>
              </w:rPr>
            </w:pPr>
            <w:r>
              <w:rPr>
                <w:rFonts w:ascii="Times New Roman" w:hAnsi="Times New Roman"/>
                <w:b/>
                <w:szCs w:val="22"/>
                <w:lang w:val="lt-LT"/>
              </w:rPr>
            </w:r>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szCs w:val="22"/>
                <w:lang w:val="lt-LT"/>
              </w:rPr>
            </w:pPr>
            <w:r>
              <w:rPr>
                <w:rFonts w:ascii="Times New Roman" w:hAnsi="Times New Roman"/>
                <w:color w:val="000000"/>
                <w:kern w:val="0"/>
                <w:szCs w:val="22"/>
                <w:lang w:val="lt-LT" w:eastAsia="lt-LT" w:bidi="ar-SA"/>
              </w:rPr>
              <w:t>L. e. p. Direktorius</w:t>
            </w:r>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szCs w:val="22"/>
                <w:lang w:val="lt-LT"/>
              </w:rPr>
            </w:pPr>
            <w:r>
              <w:rPr>
                <w:rFonts w:ascii="Times New Roman" w:hAnsi="Times New Roman"/>
                <w:color w:val="000000"/>
                <w:kern w:val="0"/>
                <w:szCs w:val="22"/>
                <w:lang w:val="lt-LT" w:eastAsia="lt-LT" w:bidi="ar-SA"/>
              </w:rPr>
              <w:t>Mantas Mažeika</w:t>
            </w:r>
            <w:bookmarkStart w:id="1" w:name="_GoBack"/>
            <w:bookmarkEnd w:id="1"/>
          </w:p>
          <w:p>
            <w:pPr>
              <w:pStyle w:val="BodyText1"/>
              <w:widowControl w:val="false"/>
              <w:tabs>
                <w:tab w:val="clear" w:pos="1296"/>
                <w:tab w:val="left" w:pos="0" w:leader="none"/>
                <w:tab w:val="left" w:pos="567" w:leader="none"/>
                <w:tab w:val="left" w:pos="1201" w:leader="none"/>
              </w:tabs>
              <w:suppressAutoHyphens w:val="true"/>
              <w:spacing w:before="0" w:after="0"/>
              <w:ind w:hanging="0"/>
              <w:rPr>
                <w:rFonts w:ascii="Times New Roman" w:hAnsi="Times New Roman"/>
                <w:b/>
                <w:b/>
                <w:szCs w:val="22"/>
                <w:lang w:val="lt-LT"/>
              </w:rPr>
            </w:pPr>
            <w:r>
              <w:rPr>
                <w:rFonts w:ascii="Times New Roman" w:hAnsi="Times New Roman"/>
                <w:b/>
                <w:szCs w:val="22"/>
                <w:lang w:val="lt-LT"/>
              </w:rPr>
            </w:r>
          </w:p>
        </w:tc>
      </w:tr>
    </w:tbl>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rPr>
          <w:rFonts w:ascii="Times New Roman" w:hAnsi="Times New Roman"/>
        </w:rPr>
      </w:pPr>
      <w:r>
        <w:rPr>
          <w:rFonts w:ascii="Times New Roman" w:hAnsi="Times New Roman"/>
        </w:rPr>
      </w:r>
      <w:r>
        <w:br w:type="page"/>
      </w:r>
    </w:p>
    <w:p>
      <w:pPr>
        <w:pStyle w:val="Normal"/>
        <w:spacing w:lineRule="auto" w:line="240" w:before="0" w:after="0"/>
        <w:ind w:firstLine="567"/>
        <w:jc w:val="right"/>
        <w:rPr>
          <w:rFonts w:ascii="Times New Roman" w:hAnsi="Times New Roman"/>
        </w:rPr>
      </w:pPr>
      <w:r>
        <w:rPr>
          <w:rFonts w:cs="Times New Roman" w:ascii="Times New Roman" w:hAnsi="Times New Roman"/>
        </w:rPr>
        <w:t xml:space="preserve">Dalies pastato Rokiškyje, Pramonės g. 9, </w:t>
      </w:r>
    </w:p>
    <w:p>
      <w:pPr>
        <w:pStyle w:val="Normal"/>
        <w:spacing w:lineRule="auto" w:line="240" w:before="0" w:after="0"/>
        <w:ind w:firstLine="567"/>
        <w:jc w:val="right"/>
        <w:rPr>
          <w:rFonts w:ascii="Times New Roman" w:hAnsi="Times New Roman"/>
        </w:rPr>
      </w:pPr>
      <w:r>
        <w:rPr>
          <w:rFonts w:cs="Times New Roman" w:ascii="Times New Roman" w:hAnsi="Times New Roman"/>
        </w:rPr>
        <w:t>patalpų remonto sutarties</w:t>
      </w:r>
    </w:p>
    <w:p>
      <w:pPr>
        <w:pStyle w:val="Normal"/>
        <w:spacing w:lineRule="auto" w:line="240" w:before="0" w:after="0"/>
        <w:ind w:firstLine="567"/>
        <w:jc w:val="right"/>
        <w:rPr>
          <w:rFonts w:ascii="Times New Roman" w:hAnsi="Times New Roman"/>
        </w:rPr>
      </w:pPr>
      <w:r>
        <w:rPr>
          <w:rFonts w:cs="Times New Roman" w:ascii="Times New Roman" w:hAnsi="Times New Roman"/>
        </w:rPr>
        <w:t xml:space="preserve"> </w:t>
      </w:r>
      <w:r>
        <w:rPr>
          <w:rFonts w:cs="Times New Roman" w:ascii="Times New Roman" w:hAnsi="Times New Roman"/>
        </w:rPr>
        <w:t>3 priedas</w:t>
      </w:r>
    </w:p>
    <w:p>
      <w:pPr>
        <w:pStyle w:val="Normal"/>
        <w:jc w:val="center"/>
        <w:rPr>
          <w:rFonts w:ascii="Times New Roman" w:hAnsi="Times New Roman"/>
          <w:b/>
          <w:b/>
        </w:rPr>
      </w:pPr>
      <w:r>
        <w:rPr>
          <w:rFonts w:ascii="Times New Roman" w:hAnsi="Times New Roman"/>
          <w:b/>
        </w:rPr>
      </w:r>
    </w:p>
    <w:p>
      <w:pPr>
        <w:pStyle w:val="Normal"/>
        <w:jc w:val="center"/>
        <w:rPr>
          <w:rFonts w:ascii="Times New Roman" w:hAnsi="Times New Roman"/>
        </w:rPr>
      </w:pPr>
      <w:r>
        <w:rPr>
          <w:rFonts w:ascii="Times New Roman" w:hAnsi="Times New Roman"/>
          <w:b/>
        </w:rPr>
        <w:t>DARBŲ PERDAVIMO</w:t>
      </w:r>
      <w:r>
        <w:rPr>
          <w:rFonts w:ascii="Times New Roman" w:hAnsi="Times New Roman"/>
          <w:bCs/>
        </w:rPr>
        <w:t>-</w:t>
      </w:r>
      <w:r>
        <w:rPr>
          <w:rFonts w:ascii="Times New Roman" w:hAnsi="Times New Roman"/>
          <w:b/>
        </w:rPr>
        <w:t>PRIĖMIMO AKTA</w:t>
      </w:r>
      <w:r>
        <w:rPr>
          <w:rFonts w:ascii="Times New Roman" w:hAnsi="Times New Roman"/>
          <w:b/>
          <w:lang w:val="en-US"/>
        </w:rPr>
        <w:t>S</w:t>
      </w:r>
    </w:p>
    <w:p>
      <w:pPr>
        <w:pStyle w:val="Normal"/>
        <w:jc w:val="center"/>
        <w:rPr>
          <w:rFonts w:ascii="Times New Roman" w:hAnsi="Times New Roman"/>
        </w:rPr>
      </w:pPr>
      <w:r>
        <w:rPr>
          <w:rFonts w:ascii="Times New Roman" w:hAnsi="Times New Roman"/>
          <w:i/>
          <w:color w:val="FF0000"/>
        </w:rPr>
        <w:t>[Akto sudarymo vieta]</w:t>
      </w:r>
      <w:r>
        <w:rPr>
          <w:rFonts w:ascii="Times New Roman" w:hAnsi="Times New Roman"/>
        </w:rPr>
        <w:t>, ......... m. ............................... ........... d.</w:t>
      </w:r>
    </w:p>
    <w:p>
      <w:pPr>
        <w:pStyle w:val="Normal"/>
        <w:ind w:firstLine="709"/>
        <w:jc w:val="both"/>
        <w:rPr>
          <w:rFonts w:ascii="Times New Roman" w:hAnsi="Times New Roman"/>
        </w:rPr>
      </w:pPr>
      <w:r>
        <w:rPr>
          <w:rFonts w:ascii="Times New Roman" w:hAnsi="Times New Roman"/>
          <w:i/>
          <w:color w:val="FF0000"/>
        </w:rPr>
        <w:t>[Rangovo pavadinimas]</w:t>
      </w:r>
      <w:r>
        <w:rPr>
          <w:rFonts w:ascii="Times New Roman" w:hAnsi="Times New Roman"/>
        </w:rPr>
        <w:t xml:space="preserve">, atstovaujama ......................................…....., veikiančio pagal ........................................................................................................., toliau vadinamas Rangovu, ir Panevėžio apskrities vyriausiasis policijos komisariatas, atstovaujamas ..........................................., veikiančio pagal ......................................................................................, toliau vadinamas Užsakovu (toliau kartu vadinamos Šalimis, o kiekviena atskirai – Šalimi), vadovaudamiesi Šalių sudaryta </w:t>
      </w:r>
      <w:r>
        <w:rPr>
          <w:rFonts w:ascii="Times New Roman" w:hAnsi="Times New Roman"/>
          <w:i/>
          <w:color w:val="FF0000"/>
        </w:rPr>
        <w:t>[sutarties pavadinimas, sudarymo data]</w:t>
      </w:r>
      <w:r>
        <w:rPr>
          <w:rFonts w:ascii="Times New Roman" w:hAnsi="Times New Roman"/>
        </w:rPr>
        <w:t xml:space="preserve"> sutartimi (toliau – vadinama Sutartimi), bei papildomais susitarimais Nr. _________ , sudarė šį Darbų perdavimo-priėmimo aktą: </w:t>
      </w:r>
    </w:p>
    <w:p>
      <w:pPr>
        <w:pStyle w:val="Normal"/>
        <w:jc w:val="both"/>
        <w:rPr>
          <w:rFonts w:ascii="Times New Roman" w:hAnsi="Times New Roman"/>
        </w:rPr>
      </w:pPr>
      <w:r>
        <w:rPr>
          <w:rFonts w:ascii="Times New Roman" w:hAnsi="Times New Roman"/>
        </w:rPr>
      </w:r>
    </w:p>
    <w:p>
      <w:pPr>
        <w:pStyle w:val="Normal"/>
        <w:ind w:left="360" w:hanging="360"/>
        <w:jc w:val="both"/>
        <w:rPr>
          <w:rFonts w:ascii="Times New Roman" w:hAnsi="Times New Roman"/>
        </w:rPr>
      </w:pPr>
      <w:r>
        <w:rPr>
          <w:rFonts w:ascii="Times New Roman" w:hAnsi="Times New Roman"/>
        </w:rPr>
        <w:t>1. Rangovas perduoda Užsakovui atliktus Darbus „Dalies p</w:t>
      </w:r>
      <w:r>
        <w:rPr>
          <w:rFonts w:cs="Times New Roman" w:ascii="Times New Roman" w:hAnsi="Times New Roman"/>
        </w:rPr>
        <w:t>astato Rokiškyje, Pramonės g. 9, patalpų remontas“</w:t>
      </w:r>
      <w:r>
        <w:rPr>
          <w:rFonts w:ascii="Times New Roman" w:hAnsi="Times New Roman"/>
        </w:rPr>
        <w:t xml:space="preserve">, o Užsakovas šiuos atliktus Darbus priima. </w:t>
      </w:r>
    </w:p>
    <w:p>
      <w:pPr>
        <w:pStyle w:val="Normal"/>
        <w:ind w:left="360" w:hanging="360"/>
        <w:jc w:val="both"/>
        <w:rPr>
          <w:rFonts w:ascii="Times New Roman" w:hAnsi="Times New Roman"/>
        </w:rPr>
      </w:pPr>
      <w:r>
        <w:rPr>
          <w:rFonts w:ascii="Times New Roman" w:hAnsi="Times New Roman"/>
        </w:rPr>
        <w:t xml:space="preserve">2. </w:t>
      </w:r>
      <w:r>
        <w:rPr>
          <w:rFonts w:ascii="Times New Roman" w:hAnsi="Times New Roman"/>
          <w:color w:val="000000"/>
        </w:rPr>
        <w:t>Už atliktus Darbus Užsakovas įsipareigoja sumokėti Rangovui ....................... Eur (.................................................................................................... eurų) sumą Šalių sudarytoje S</w:t>
      </w:r>
      <w:r>
        <w:rPr>
          <w:rFonts w:ascii="Times New Roman" w:hAnsi="Times New Roman"/>
        </w:rPr>
        <w:t>utartyje nustatyta tvarka</w:t>
      </w:r>
      <w:r>
        <w:rPr>
          <w:rFonts w:ascii="Times New Roman" w:hAnsi="Times New Roman"/>
          <w:color w:val="000000"/>
        </w:rPr>
        <w:t>.</w:t>
      </w:r>
    </w:p>
    <w:p>
      <w:pPr>
        <w:pStyle w:val="TextBodyIndent"/>
        <w:spacing w:before="0" w:after="0"/>
        <w:ind w:left="360" w:hanging="360"/>
        <w:rPr>
          <w:rFonts w:ascii="Times New Roman" w:hAnsi="Times New Roman"/>
        </w:rPr>
      </w:pPr>
      <w:r>
        <w:rPr>
          <w:rFonts w:ascii="Times New Roman" w:hAnsi="Times New Roman"/>
        </w:rPr>
        <w:t xml:space="preserve">[3. </w:t>
        <w:tab/>
        <w:t>Šalys patvirtina, kad Darbai yra atlikti pilnai ir tinkamai.</w:t>
      </w:r>
      <w:r>
        <w:rPr>
          <w:rFonts w:cs="Calibri" w:ascii="Times New Roman" w:hAnsi="Times New Roman"/>
        </w:rPr>
        <w:t xml:space="preserve"> </w:t>
      </w:r>
      <w:r>
        <w:rPr>
          <w:rFonts w:ascii="Times New Roman" w:hAnsi="Times New Roman"/>
        </w:rPr>
        <w:t xml:space="preserve">Užsakovas neturi Rangovui pretenzijų dėl atliktų Darbų kokybės.] </w:t>
      </w:r>
    </w:p>
    <w:p>
      <w:pPr>
        <w:pStyle w:val="TextBodyIndent"/>
        <w:spacing w:before="0" w:after="0"/>
        <w:ind w:left="360" w:hanging="360"/>
        <w:rPr>
          <w:rFonts w:ascii="Times New Roman" w:hAnsi="Times New Roman"/>
        </w:rPr>
      </w:pPr>
      <w:r>
        <w:rPr>
          <w:rFonts w:ascii="Times New Roman" w:hAnsi="Times New Roman"/>
        </w:rPr>
        <w:t xml:space="preserve">[3. </w:t>
        <w:tab/>
        <w:t xml:space="preserve">Šalys patvirtina, kad Darbai yra atlikti pilnai ir tinkamai, išskyrus defektus, kurie neturės esminės įtakos naudojant Darbus pagal paskirtį. Defektų sąrašas pridedamas. Defektai turi būti pašalinti per </w:t>
      </w:r>
      <w:r>
        <w:rPr>
          <w:rFonts w:ascii="Times New Roman" w:hAnsi="Times New Roman"/>
          <w:i/>
          <w:color w:val="FF0000"/>
        </w:rPr>
        <w:t xml:space="preserve">[nurodyti dienų skaičių, ne ilgesnį, nei 28 dienos] </w:t>
      </w:r>
      <w:r>
        <w:rPr>
          <w:rFonts w:ascii="Times New Roman" w:hAnsi="Times New Roman"/>
        </w:rPr>
        <w:t xml:space="preserve">dienų po šio Darbų perdavimo-priėmimo akto pasirašymo dienos.] </w:t>
      </w:r>
    </w:p>
    <w:p>
      <w:pPr>
        <w:pStyle w:val="TextBodyIndent"/>
        <w:spacing w:before="0" w:after="0"/>
        <w:ind w:left="360" w:hanging="360"/>
        <w:rPr>
          <w:rFonts w:ascii="Times New Roman" w:hAnsi="Times New Roman"/>
        </w:rPr>
      </w:pPr>
      <w:r>
        <w:rPr>
          <w:rFonts w:ascii="Times New Roman" w:hAnsi="Times New Roman"/>
        </w:rPr>
      </w:r>
    </w:p>
    <w:p>
      <w:pPr>
        <w:pStyle w:val="TextBodyIndent"/>
        <w:spacing w:before="0" w:after="0"/>
        <w:ind w:left="360" w:hanging="360"/>
        <w:rPr>
          <w:rFonts w:ascii="Times New Roman" w:hAnsi="Times New Roman"/>
        </w:rPr>
      </w:pPr>
      <w:r>
        <w:rPr>
          <w:rFonts w:ascii="Times New Roman" w:hAnsi="Times New Roman"/>
          <w:i/>
          <w:color w:val="FF0000"/>
        </w:rPr>
        <w:t xml:space="preserve">[Pasirenkama pagal situaciją] </w:t>
      </w:r>
    </w:p>
    <w:p>
      <w:pPr>
        <w:pStyle w:val="TextBodyIndent"/>
        <w:spacing w:before="0" w:after="0"/>
        <w:rPr>
          <w:rFonts w:ascii="Times New Roman" w:hAnsi="Times New Roman"/>
        </w:rPr>
      </w:pPr>
      <w:r>
        <w:rPr>
          <w:rFonts w:ascii="Times New Roman" w:hAnsi="Times New Roman"/>
        </w:rPr>
      </w:r>
    </w:p>
    <w:p>
      <w:pPr>
        <w:pStyle w:val="TextBodyIndent"/>
        <w:spacing w:before="0" w:after="0"/>
        <w:ind w:left="284" w:hanging="284"/>
        <w:jc w:val="both"/>
        <w:rPr>
          <w:rFonts w:ascii="Times New Roman" w:hAnsi="Times New Roman"/>
        </w:rPr>
      </w:pPr>
      <w:r>
        <w:rPr>
          <w:rFonts w:ascii="Times New Roman" w:hAnsi="Times New Roman"/>
        </w:rPr>
        <w:t>4. Šis aktas sudarytas dviem egzemplioriais, kurie abu turi vienodą teisinę galią. Vienas egzempliorius pateikiamas Rangovui, kitas lieka Užsakovui.</w:t>
      </w:r>
    </w:p>
    <w:p>
      <w:pPr>
        <w:pStyle w:val="TextBodyIndent"/>
        <w:spacing w:before="0" w:after="0"/>
        <w:ind w:left="284" w:hanging="284"/>
        <w:jc w:val="both"/>
        <w:rPr>
          <w:rFonts w:ascii="Times New Roman" w:hAnsi="Times New Roman"/>
        </w:rPr>
      </w:pPr>
      <w:r>
        <w:rPr>
          <w:rFonts w:ascii="Times New Roman" w:hAnsi="Times New Roman"/>
        </w:rPr>
        <w:t xml:space="preserve">5. </w:t>
      </w:r>
      <w:r>
        <w:rPr>
          <w:rFonts w:ascii="Times New Roman" w:hAnsi="Times New Roman"/>
          <w:i/>
          <w:color w:val="FF0000"/>
        </w:rPr>
        <w:t>[Pridedami akto priedai]</w:t>
      </w:r>
    </w:p>
    <w:tbl>
      <w:tblPr>
        <w:tblW w:w="8648" w:type="dxa"/>
        <w:jc w:val="left"/>
        <w:tblInd w:w="674" w:type="dxa"/>
        <w:tblLayout w:type="fixed"/>
        <w:tblCellMar>
          <w:top w:w="0" w:type="dxa"/>
          <w:left w:w="108" w:type="dxa"/>
          <w:bottom w:w="0" w:type="dxa"/>
          <w:right w:w="108" w:type="dxa"/>
        </w:tblCellMar>
        <w:tblLook w:firstRow="0" w:noVBand="0" w:lastRow="0" w:firstColumn="0" w:lastColumn="0" w:noHBand="0" w:val="0000"/>
      </w:tblPr>
      <w:tblGrid>
        <w:gridCol w:w="4278"/>
        <w:gridCol w:w="4133"/>
        <w:gridCol w:w="237"/>
      </w:tblGrid>
      <w:tr>
        <w:trPr/>
        <w:tc>
          <w:tcPr>
            <w:tcW w:w="4278" w:type="dxa"/>
            <w:tcBorders/>
            <w:shd w:color="auto" w:fill="auto" w:val="clear"/>
          </w:tcPr>
          <w:p>
            <w:pPr>
              <w:pStyle w:val="Normal"/>
              <w:widowControl w:val="false"/>
              <w:spacing w:before="0" w:after="160"/>
              <w:rPr>
                <w:rFonts w:ascii="Times New Roman" w:hAnsi="Times New Roman"/>
              </w:rPr>
            </w:pPr>
            <w:r>
              <w:rPr>
                <w:rFonts w:ascii="Times New Roman" w:hAnsi="Times New Roman"/>
                <w:b/>
                <w:bCs/>
              </w:rPr>
              <w:t>Rangovas</w:t>
            </w:r>
          </w:p>
        </w:tc>
        <w:tc>
          <w:tcPr>
            <w:tcW w:w="4133" w:type="dxa"/>
            <w:tcBorders/>
            <w:shd w:color="auto" w:fill="auto" w:val="clear"/>
          </w:tcPr>
          <w:p>
            <w:pPr>
              <w:pStyle w:val="Normal"/>
              <w:widowControl w:val="false"/>
              <w:spacing w:before="0" w:after="160"/>
              <w:rPr>
                <w:rFonts w:ascii="Times New Roman" w:hAnsi="Times New Roman"/>
              </w:rPr>
            </w:pPr>
            <w:r>
              <w:rPr>
                <w:rFonts w:ascii="Times New Roman" w:hAnsi="Times New Roman"/>
                <w:b/>
                <w:bCs/>
              </w:rPr>
              <w:t>Užsakovas</w:t>
            </w:r>
          </w:p>
        </w:tc>
        <w:tc>
          <w:tcPr>
            <w:tcW w:w="237" w:type="dxa"/>
            <w:tcBorders/>
            <w:shd w:color="auto" w:fill="auto" w:val="clear"/>
          </w:tcPr>
          <w:p>
            <w:pPr>
              <w:pStyle w:val="Normal"/>
              <w:widowControl w:val="false"/>
              <w:spacing w:before="0" w:after="160"/>
              <w:rPr>
                <w:rFonts w:ascii="Times New Roman" w:hAnsi="Times New Roman"/>
              </w:rPr>
            </w:pPr>
            <w:r>
              <w:rPr>
                <w:rFonts w:ascii="Times New Roman" w:hAnsi="Times New Roman"/>
              </w:rPr>
            </w:r>
          </w:p>
        </w:tc>
      </w:tr>
      <w:tr>
        <w:trPr/>
        <w:tc>
          <w:tcPr>
            <w:tcW w:w="4278" w:type="dxa"/>
            <w:tcBorders/>
            <w:shd w:color="auto" w:fill="auto" w:val="clear"/>
          </w:tcPr>
          <w:p>
            <w:pPr>
              <w:pStyle w:val="Normal"/>
              <w:widowControl w:val="false"/>
              <w:spacing w:before="0" w:after="160"/>
              <w:rPr>
                <w:rFonts w:ascii="Times New Roman" w:hAnsi="Times New Roman"/>
              </w:rPr>
            </w:pPr>
            <w:r>
              <w:rPr>
                <w:rFonts w:ascii="Times New Roman" w:hAnsi="Times New Roman"/>
              </w:rPr>
              <w:t xml:space="preserve">[Pavadinimas] </w:t>
            </w:r>
          </w:p>
        </w:tc>
        <w:tc>
          <w:tcPr>
            <w:tcW w:w="4133" w:type="dxa"/>
            <w:tcBorders/>
            <w:shd w:color="auto" w:fill="auto" w:val="clear"/>
          </w:tcPr>
          <w:p>
            <w:pPr>
              <w:pStyle w:val="Normal"/>
              <w:widowControl w:val="false"/>
              <w:spacing w:before="0" w:after="160"/>
              <w:rPr>
                <w:rFonts w:ascii="Times New Roman" w:hAnsi="Times New Roman"/>
              </w:rPr>
            </w:pPr>
            <w:r>
              <w:rPr>
                <w:rFonts w:ascii="Times New Roman" w:hAnsi="Times New Roman"/>
              </w:rPr>
              <w:t>[Pavadinimas]</w:t>
            </w:r>
          </w:p>
        </w:tc>
        <w:tc>
          <w:tcPr>
            <w:tcW w:w="237" w:type="dxa"/>
            <w:tcBorders/>
            <w:shd w:color="auto" w:fill="auto" w:val="clear"/>
          </w:tcPr>
          <w:p>
            <w:pPr>
              <w:pStyle w:val="Normal"/>
              <w:widowControl w:val="false"/>
              <w:spacing w:before="0" w:after="160"/>
              <w:rPr>
                <w:rFonts w:ascii="Times New Roman" w:hAnsi="Times New Roman"/>
              </w:rPr>
            </w:pPr>
            <w:r>
              <w:rPr>
                <w:rFonts w:ascii="Times New Roman" w:hAnsi="Times New Roman"/>
              </w:rPr>
            </w:r>
          </w:p>
        </w:tc>
      </w:tr>
      <w:tr>
        <w:trPr/>
        <w:tc>
          <w:tcPr>
            <w:tcW w:w="4278" w:type="dxa"/>
            <w:tcBorders/>
            <w:shd w:color="auto" w:fill="auto" w:val="clear"/>
          </w:tcPr>
          <w:p>
            <w:pPr>
              <w:pStyle w:val="Normal"/>
              <w:widowControl w:val="false"/>
              <w:spacing w:before="0" w:after="160"/>
              <w:rPr>
                <w:rFonts w:ascii="Times New Roman" w:hAnsi="Times New Roman"/>
              </w:rPr>
            </w:pPr>
            <w:r>
              <w:rPr>
                <w:rFonts w:ascii="Times New Roman" w:hAnsi="Times New Roman"/>
              </w:rPr>
              <w:t>[Buveinės adresas]</w:t>
            </w:r>
          </w:p>
        </w:tc>
        <w:tc>
          <w:tcPr>
            <w:tcW w:w="4133" w:type="dxa"/>
            <w:tcBorders/>
            <w:shd w:color="auto" w:fill="auto" w:val="clear"/>
          </w:tcPr>
          <w:p>
            <w:pPr>
              <w:pStyle w:val="Normal"/>
              <w:widowControl w:val="false"/>
              <w:spacing w:before="0" w:after="160"/>
              <w:rPr>
                <w:rFonts w:ascii="Times New Roman" w:hAnsi="Times New Roman"/>
              </w:rPr>
            </w:pPr>
            <w:r>
              <w:rPr>
                <w:rFonts w:ascii="Times New Roman" w:hAnsi="Times New Roman"/>
              </w:rPr>
              <w:t>[Buveinės adresas]</w:t>
            </w:r>
          </w:p>
        </w:tc>
        <w:tc>
          <w:tcPr>
            <w:tcW w:w="237" w:type="dxa"/>
            <w:tcBorders/>
            <w:shd w:color="auto" w:fill="auto" w:val="clear"/>
          </w:tcPr>
          <w:p>
            <w:pPr>
              <w:pStyle w:val="Normal"/>
              <w:widowControl w:val="false"/>
              <w:spacing w:before="0" w:after="160"/>
              <w:rPr>
                <w:rFonts w:ascii="Times New Roman" w:hAnsi="Times New Roman"/>
              </w:rPr>
            </w:pPr>
            <w:r>
              <w:rPr>
                <w:rFonts w:ascii="Times New Roman" w:hAnsi="Times New Roman"/>
              </w:rPr>
            </w:r>
          </w:p>
        </w:tc>
      </w:tr>
      <w:tr>
        <w:trPr/>
        <w:tc>
          <w:tcPr>
            <w:tcW w:w="4278" w:type="dxa"/>
            <w:tcBorders/>
            <w:shd w:color="auto" w:fill="auto" w:val="clear"/>
          </w:tcPr>
          <w:p>
            <w:pPr>
              <w:pStyle w:val="Normal"/>
              <w:widowControl w:val="false"/>
              <w:spacing w:before="0" w:after="160"/>
              <w:rPr>
                <w:rFonts w:ascii="Times New Roman" w:hAnsi="Times New Roman"/>
              </w:rPr>
            </w:pPr>
            <w:r>
              <w:rPr>
                <w:rFonts w:ascii="Times New Roman" w:hAnsi="Times New Roman"/>
              </w:rPr>
              <w:t>[Telefonas, faksas]</w:t>
            </w:r>
          </w:p>
        </w:tc>
        <w:tc>
          <w:tcPr>
            <w:tcW w:w="4133" w:type="dxa"/>
            <w:tcBorders/>
            <w:shd w:color="auto" w:fill="auto" w:val="clear"/>
          </w:tcPr>
          <w:p>
            <w:pPr>
              <w:pStyle w:val="Normal"/>
              <w:widowControl w:val="false"/>
              <w:spacing w:before="0" w:after="160"/>
              <w:rPr>
                <w:rFonts w:ascii="Times New Roman" w:hAnsi="Times New Roman"/>
              </w:rPr>
            </w:pPr>
            <w:r>
              <w:rPr>
                <w:rFonts w:ascii="Times New Roman" w:hAnsi="Times New Roman"/>
              </w:rPr>
              <w:t>[Telefonas, faksas]</w:t>
            </w:r>
          </w:p>
        </w:tc>
        <w:tc>
          <w:tcPr>
            <w:tcW w:w="237" w:type="dxa"/>
            <w:tcBorders/>
            <w:shd w:color="auto" w:fill="auto" w:val="clear"/>
          </w:tcPr>
          <w:p>
            <w:pPr>
              <w:pStyle w:val="Normal"/>
              <w:widowControl w:val="false"/>
              <w:spacing w:before="0" w:after="160"/>
              <w:rPr>
                <w:rFonts w:ascii="Times New Roman" w:hAnsi="Times New Roman"/>
              </w:rPr>
            </w:pPr>
            <w:r>
              <w:rPr>
                <w:rFonts w:ascii="Times New Roman" w:hAnsi="Times New Roman"/>
              </w:rPr>
            </w:r>
          </w:p>
        </w:tc>
      </w:tr>
      <w:tr>
        <w:trPr/>
        <w:tc>
          <w:tcPr>
            <w:tcW w:w="4278" w:type="dxa"/>
            <w:tcBorders/>
            <w:shd w:color="auto" w:fill="auto" w:val="clear"/>
          </w:tcPr>
          <w:p>
            <w:pPr>
              <w:pStyle w:val="Normal"/>
              <w:widowControl w:val="false"/>
              <w:spacing w:before="0" w:after="160"/>
              <w:rPr>
                <w:rFonts w:ascii="Times New Roman" w:hAnsi="Times New Roman"/>
              </w:rPr>
            </w:pPr>
            <w:r>
              <w:rPr>
                <w:rFonts w:ascii="Times New Roman" w:hAnsi="Times New Roman"/>
              </w:rPr>
              <w:t>[Įmonės kodas]</w:t>
            </w:r>
          </w:p>
        </w:tc>
        <w:tc>
          <w:tcPr>
            <w:tcW w:w="4133" w:type="dxa"/>
            <w:tcBorders/>
            <w:shd w:color="auto" w:fill="auto" w:val="clear"/>
          </w:tcPr>
          <w:p>
            <w:pPr>
              <w:pStyle w:val="Normal"/>
              <w:widowControl w:val="false"/>
              <w:spacing w:before="0" w:after="160"/>
              <w:rPr>
                <w:rFonts w:ascii="Times New Roman" w:hAnsi="Times New Roman"/>
              </w:rPr>
            </w:pPr>
            <w:r>
              <w:rPr>
                <w:rFonts w:ascii="Times New Roman" w:hAnsi="Times New Roman"/>
              </w:rPr>
              <w:t>[Įmonės kodas]</w:t>
            </w:r>
          </w:p>
        </w:tc>
        <w:tc>
          <w:tcPr>
            <w:tcW w:w="237" w:type="dxa"/>
            <w:tcBorders/>
            <w:shd w:color="auto" w:fill="auto" w:val="clear"/>
          </w:tcPr>
          <w:p>
            <w:pPr>
              <w:pStyle w:val="Normal"/>
              <w:widowControl w:val="false"/>
              <w:spacing w:before="0" w:after="160"/>
              <w:rPr>
                <w:rFonts w:ascii="Times New Roman" w:hAnsi="Times New Roman"/>
              </w:rPr>
            </w:pPr>
            <w:r>
              <w:rPr>
                <w:rFonts w:ascii="Times New Roman" w:hAnsi="Times New Roman"/>
              </w:rPr>
            </w:r>
          </w:p>
        </w:tc>
      </w:tr>
      <w:tr>
        <w:trPr/>
        <w:tc>
          <w:tcPr>
            <w:tcW w:w="4278" w:type="dxa"/>
            <w:tcBorders/>
            <w:shd w:color="auto" w:fill="auto" w:val="clear"/>
          </w:tcPr>
          <w:p>
            <w:pPr>
              <w:pStyle w:val="Normal"/>
              <w:widowControl w:val="false"/>
              <w:spacing w:before="0" w:after="160"/>
              <w:rPr>
                <w:rFonts w:ascii="Times New Roman" w:hAnsi="Times New Roman"/>
              </w:rPr>
            </w:pPr>
            <w:r>
              <w:rPr>
                <w:rFonts w:ascii="Times New Roman" w:hAnsi="Times New Roman"/>
              </w:rPr>
              <w:t>[PVM mokėtojo kodas]</w:t>
            </w:r>
          </w:p>
        </w:tc>
        <w:tc>
          <w:tcPr>
            <w:tcW w:w="4133" w:type="dxa"/>
            <w:tcBorders/>
            <w:shd w:color="auto" w:fill="auto" w:val="clear"/>
          </w:tcPr>
          <w:p>
            <w:pPr>
              <w:pStyle w:val="Normal"/>
              <w:widowControl w:val="false"/>
              <w:spacing w:before="0" w:after="160"/>
              <w:rPr>
                <w:rFonts w:ascii="Times New Roman" w:hAnsi="Times New Roman"/>
              </w:rPr>
            </w:pPr>
            <w:r>
              <w:rPr>
                <w:rFonts w:ascii="Times New Roman" w:hAnsi="Times New Roman"/>
              </w:rPr>
              <w:t>[PVM mokėtojo kodas]</w:t>
            </w:r>
          </w:p>
        </w:tc>
        <w:tc>
          <w:tcPr>
            <w:tcW w:w="237" w:type="dxa"/>
            <w:tcBorders/>
            <w:shd w:color="auto" w:fill="auto" w:val="clear"/>
          </w:tcPr>
          <w:p>
            <w:pPr>
              <w:pStyle w:val="Normal"/>
              <w:widowControl w:val="false"/>
              <w:spacing w:before="0" w:after="160"/>
              <w:rPr>
                <w:rFonts w:ascii="Times New Roman" w:hAnsi="Times New Roman"/>
              </w:rPr>
            </w:pPr>
            <w:r>
              <w:rPr>
                <w:rFonts w:ascii="Times New Roman" w:hAnsi="Times New Roman"/>
              </w:rPr>
            </w:r>
          </w:p>
        </w:tc>
      </w:tr>
      <w:tr>
        <w:trPr/>
        <w:tc>
          <w:tcPr>
            <w:tcW w:w="4278" w:type="dxa"/>
            <w:tcBorders/>
            <w:shd w:color="auto" w:fill="auto" w:val="clear"/>
          </w:tcPr>
          <w:p>
            <w:pPr>
              <w:pStyle w:val="Normal"/>
              <w:widowControl w:val="false"/>
              <w:spacing w:before="0" w:after="160"/>
              <w:rPr>
                <w:rFonts w:ascii="Times New Roman" w:hAnsi="Times New Roman"/>
              </w:rPr>
            </w:pPr>
            <w:r>
              <w:rPr>
                <w:rFonts w:ascii="Times New Roman" w:hAnsi="Times New Roman"/>
              </w:rPr>
            </w:r>
          </w:p>
        </w:tc>
        <w:tc>
          <w:tcPr>
            <w:tcW w:w="4133" w:type="dxa"/>
            <w:tcBorders/>
            <w:shd w:color="auto" w:fill="auto" w:val="clear"/>
          </w:tcPr>
          <w:p>
            <w:pPr>
              <w:pStyle w:val="Normal"/>
              <w:widowControl w:val="false"/>
              <w:spacing w:before="0" w:after="160"/>
              <w:rPr>
                <w:rFonts w:ascii="Times New Roman" w:hAnsi="Times New Roman"/>
              </w:rPr>
            </w:pPr>
            <w:r>
              <w:rPr>
                <w:rFonts w:ascii="Times New Roman" w:hAnsi="Times New Roman"/>
              </w:rPr>
            </w:r>
          </w:p>
        </w:tc>
        <w:tc>
          <w:tcPr>
            <w:tcW w:w="237" w:type="dxa"/>
            <w:tcBorders/>
            <w:shd w:color="auto" w:fill="auto" w:val="clear"/>
          </w:tcPr>
          <w:p>
            <w:pPr>
              <w:pStyle w:val="Normal"/>
              <w:widowControl w:val="false"/>
              <w:spacing w:before="0" w:after="160"/>
              <w:rPr>
                <w:rFonts w:ascii="Times New Roman" w:hAnsi="Times New Roman"/>
              </w:rPr>
            </w:pPr>
            <w:r>
              <w:rPr>
                <w:rFonts w:ascii="Times New Roman" w:hAnsi="Times New Roman"/>
              </w:rPr>
            </w:r>
          </w:p>
        </w:tc>
      </w:tr>
      <w:tr>
        <w:trPr/>
        <w:tc>
          <w:tcPr>
            <w:tcW w:w="4278" w:type="dxa"/>
            <w:tcBorders/>
            <w:shd w:color="auto" w:fill="auto" w:val="clear"/>
          </w:tcPr>
          <w:p>
            <w:pPr>
              <w:pStyle w:val="Normal"/>
              <w:widowControl w:val="false"/>
              <w:rPr>
                <w:rFonts w:ascii="Times New Roman" w:hAnsi="Times New Roman"/>
              </w:rPr>
            </w:pPr>
            <w:r>
              <w:rPr>
                <w:rFonts w:ascii="Times New Roman" w:hAnsi="Times New Roman"/>
              </w:rPr>
              <w:t>______________________________</w:t>
            </w:r>
          </w:p>
          <w:p>
            <w:pPr>
              <w:pStyle w:val="Normal"/>
              <w:widowControl w:val="false"/>
              <w:rPr>
                <w:rFonts w:ascii="Times New Roman" w:hAnsi="Times New Roman"/>
              </w:rPr>
            </w:pPr>
            <w:r>
              <w:rPr>
                <w:rFonts w:ascii="Times New Roman" w:hAnsi="Times New Roman"/>
              </w:rPr>
              <w:t>Parašas</w:t>
            </w:r>
          </w:p>
          <w:p>
            <w:pPr>
              <w:pStyle w:val="Normal"/>
              <w:widowControl w:val="false"/>
              <w:spacing w:before="0" w:after="160"/>
              <w:rPr>
                <w:rFonts w:ascii="Times New Roman" w:hAnsi="Times New Roman"/>
              </w:rPr>
            </w:pPr>
            <w:r>
              <w:rPr>
                <w:rFonts w:ascii="Times New Roman" w:hAnsi="Times New Roman"/>
              </w:rPr>
              <w:t>[Pareigos, vardas ir pavardė]</w:t>
            </w:r>
          </w:p>
        </w:tc>
        <w:tc>
          <w:tcPr>
            <w:tcW w:w="4133" w:type="dxa"/>
            <w:tcBorders/>
            <w:shd w:color="auto" w:fill="auto" w:val="clear"/>
          </w:tcPr>
          <w:p>
            <w:pPr>
              <w:pStyle w:val="Normal"/>
              <w:widowControl w:val="false"/>
              <w:rPr>
                <w:rFonts w:ascii="Times New Roman" w:hAnsi="Times New Roman"/>
              </w:rPr>
            </w:pPr>
            <w:r>
              <w:rPr>
                <w:rFonts w:ascii="Times New Roman" w:hAnsi="Times New Roman"/>
              </w:rPr>
              <w:t>______________________________</w:t>
            </w:r>
          </w:p>
          <w:p>
            <w:pPr>
              <w:pStyle w:val="Normal"/>
              <w:widowControl w:val="false"/>
              <w:rPr>
                <w:rFonts w:ascii="Times New Roman" w:hAnsi="Times New Roman"/>
              </w:rPr>
            </w:pPr>
            <w:r>
              <w:rPr>
                <w:rFonts w:ascii="Times New Roman" w:hAnsi="Times New Roman"/>
              </w:rPr>
              <w:t>Parašas</w:t>
            </w:r>
          </w:p>
          <w:p>
            <w:pPr>
              <w:pStyle w:val="Normal"/>
              <w:widowControl w:val="false"/>
              <w:spacing w:before="0" w:after="160"/>
              <w:rPr>
                <w:rFonts w:ascii="Times New Roman" w:hAnsi="Times New Roman"/>
              </w:rPr>
            </w:pPr>
            <w:r>
              <w:rPr>
                <w:rFonts w:ascii="Times New Roman" w:hAnsi="Times New Roman"/>
              </w:rPr>
              <w:t>[Pareigos, vardas ir pavardė]</w:t>
            </w:r>
          </w:p>
        </w:tc>
        <w:tc>
          <w:tcPr>
            <w:tcW w:w="237" w:type="dxa"/>
            <w:tcBorders/>
            <w:shd w:color="auto" w:fill="auto" w:val="clear"/>
          </w:tcPr>
          <w:p>
            <w:pPr>
              <w:pStyle w:val="Normal"/>
              <w:widowControl w:val="false"/>
              <w:spacing w:before="0" w:after="160"/>
              <w:rPr>
                <w:rFonts w:ascii="Times New Roman" w:hAnsi="Times New Roman"/>
              </w:rPr>
            </w:pPr>
            <w:r>
              <w:rPr>
                <w:rFonts w:ascii="Times New Roman" w:hAnsi="Times New Roman"/>
              </w:rPr>
            </w:r>
          </w:p>
        </w:tc>
      </w:tr>
      <w:tr>
        <w:trPr/>
        <w:tc>
          <w:tcPr>
            <w:tcW w:w="4278" w:type="dxa"/>
            <w:tcBorders/>
            <w:shd w:color="auto" w:fill="auto" w:val="clear"/>
          </w:tcPr>
          <w:p>
            <w:pPr>
              <w:pStyle w:val="Normal"/>
              <w:widowControl w:val="false"/>
              <w:spacing w:before="0" w:after="160"/>
              <w:rPr>
                <w:rFonts w:ascii="Times New Roman" w:hAnsi="Times New Roman"/>
              </w:rPr>
            </w:pPr>
            <w:r>
              <w:rPr>
                <w:rFonts w:ascii="Times New Roman" w:hAnsi="Times New Roman"/>
              </w:rPr>
            </w:r>
          </w:p>
        </w:tc>
        <w:tc>
          <w:tcPr>
            <w:tcW w:w="4133" w:type="dxa"/>
            <w:tcBorders/>
            <w:shd w:color="auto" w:fill="auto" w:val="clear"/>
          </w:tcPr>
          <w:p>
            <w:pPr>
              <w:pStyle w:val="Normal"/>
              <w:widowControl w:val="false"/>
              <w:spacing w:before="0" w:after="160"/>
              <w:rPr>
                <w:rFonts w:ascii="Times New Roman" w:hAnsi="Times New Roman"/>
              </w:rPr>
            </w:pPr>
            <w:r>
              <w:rPr>
                <w:rFonts w:ascii="Times New Roman" w:hAnsi="Times New Roman"/>
              </w:rPr>
            </w:r>
          </w:p>
        </w:tc>
        <w:tc>
          <w:tcPr>
            <w:tcW w:w="237" w:type="dxa"/>
            <w:tcBorders/>
            <w:shd w:color="auto" w:fill="auto" w:val="clear"/>
          </w:tcPr>
          <w:p>
            <w:pPr>
              <w:pStyle w:val="Normal"/>
              <w:widowControl w:val="false"/>
              <w:spacing w:before="0" w:after="160"/>
              <w:rPr>
                <w:rFonts w:ascii="Times New Roman" w:hAnsi="Times New Roman"/>
              </w:rPr>
            </w:pPr>
            <w:r>
              <w:rPr>
                <w:rFonts w:ascii="Times New Roman" w:hAnsi="Times New Roman"/>
              </w:rPr>
            </w:r>
          </w:p>
        </w:tc>
      </w:tr>
    </w:tbl>
    <w:p>
      <w:pPr>
        <w:pStyle w:val="Stilius3"/>
        <w:spacing w:before="0" w:after="160"/>
        <w:jc w:val="left"/>
        <w:rPr/>
      </w:pPr>
      <w:r>
        <w:rPr/>
      </w:r>
    </w:p>
    <w:sectPr>
      <w:headerReference w:type="default" r:id="rId3"/>
      <w:type w:val="nextPage"/>
      <w:pgSz w:w="11906" w:h="16838"/>
      <w:pgMar w:left="1701" w:right="567" w:header="0" w:top="989"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Segoe UI">
    <w:charset w:val="01"/>
    <w:family w:val="roman"/>
    <w:pitch w:val="default"/>
  </w:font>
  <w:font w:name="Liberation Sans">
    <w:altName w:val="Arial"/>
    <w:charset w:val="01"/>
    <w:family w:val="roman"/>
    <w:pitch w:val="default"/>
  </w:font>
  <w:font w:name="TimesLT">
    <w:charset w:val="01"/>
    <w:family w:val="roman"/>
    <w:pitch w:val="default"/>
  </w:font>
  <w:font w:name="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655036718"/>
    </w:sdtPr>
    <w:sdtContent>
      <w:p>
        <w:pPr>
          <w:pStyle w:val="Header"/>
          <w:jc w:val="center"/>
          <w:rPr/>
        </w:pPr>
        <w:r>
          <w:rPr/>
        </w:r>
      </w:p>
    </w:sdtContent>
  </w:sdt>
</w:hdr>
</file>

<file path=word/settings.xml><?xml version="1.0" encoding="utf-8"?>
<w:settings xmlns:w="http://schemas.openxmlformats.org/wordprocessingml/2006/main">
  <w:zoom w:percent="171"/>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color w:val="00000A"/>
      <w:kern w:val="0"/>
      <w:sz w:val="22"/>
      <w:szCs w:val="22"/>
      <w:lang w:val="lt-LT"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dd6c8c"/>
    <w:rPr>
      <w:sz w:val="16"/>
      <w:szCs w:val="16"/>
    </w:rPr>
  </w:style>
  <w:style w:type="character" w:styleId="CommentTextChar" w:customStyle="1">
    <w:name w:val="Comment Text Char"/>
    <w:basedOn w:val="DefaultParagraphFont"/>
    <w:link w:val="CommentText"/>
    <w:uiPriority w:val="99"/>
    <w:semiHidden/>
    <w:qFormat/>
    <w:rsid w:val="00dd6c8c"/>
    <w:rPr>
      <w:sz w:val="20"/>
      <w:szCs w:val="20"/>
    </w:rPr>
  </w:style>
  <w:style w:type="character" w:styleId="CommentSubjectChar" w:customStyle="1">
    <w:name w:val="Comment Subject Char"/>
    <w:basedOn w:val="CommentTextChar"/>
    <w:link w:val="CommentSubject"/>
    <w:uiPriority w:val="99"/>
    <w:semiHidden/>
    <w:qFormat/>
    <w:rsid w:val="00dd6c8c"/>
    <w:rPr>
      <w:b/>
      <w:bCs/>
      <w:sz w:val="20"/>
      <w:szCs w:val="20"/>
    </w:rPr>
  </w:style>
  <w:style w:type="character" w:styleId="BalloonTextChar" w:customStyle="1">
    <w:name w:val="Balloon Text Char"/>
    <w:basedOn w:val="DefaultParagraphFont"/>
    <w:link w:val="BalloonText"/>
    <w:uiPriority w:val="99"/>
    <w:semiHidden/>
    <w:qFormat/>
    <w:rsid w:val="00dd6c8c"/>
    <w:rPr>
      <w:rFonts w:ascii="Segoe UI" w:hAnsi="Segoe UI" w:cs="Segoe UI"/>
      <w:sz w:val="18"/>
      <w:szCs w:val="18"/>
    </w:rPr>
  </w:style>
  <w:style w:type="character" w:styleId="HeaderChar" w:customStyle="1">
    <w:name w:val="Header Char"/>
    <w:basedOn w:val="DefaultParagraphFont"/>
    <w:link w:val="Header"/>
    <w:uiPriority w:val="99"/>
    <w:qFormat/>
    <w:rsid w:val="00481485"/>
    <w:rPr>
      <w:color w:val="00000A"/>
      <w:sz w:val="22"/>
    </w:rPr>
  </w:style>
  <w:style w:type="character" w:styleId="FooterChar" w:customStyle="1">
    <w:name w:val="Footer Char"/>
    <w:basedOn w:val="DefaultParagraphFont"/>
    <w:link w:val="Footer"/>
    <w:uiPriority w:val="99"/>
    <w:qFormat/>
    <w:rsid w:val="00481485"/>
    <w:rPr>
      <w:color w:val="00000A"/>
      <w:sz w:val="22"/>
    </w:rPr>
  </w:style>
  <w:style w:type="character" w:styleId="LineNumbering" w:customStyle="1">
    <w:name w:val="Line Numbering"/>
    <w:rPr/>
  </w:style>
  <w:style w:type="character" w:styleId="InternetLink">
    <w:name w:val="Hyperlink"/>
    <w:rPr>
      <w:color w:val="000080"/>
      <w:u w:val="single"/>
    </w:rPr>
  </w:style>
  <w:style w:type="character" w:styleId="VisitedInternetLink">
    <w:name w:val="FollowedHyperlink"/>
    <w:qFormat/>
    <w:rPr>
      <w:color w:val="800080"/>
      <w:u w:val="single"/>
    </w:rPr>
  </w:style>
  <w:style w:type="paragraph" w:styleId="Heading" w:customStyle="1">
    <w:name w:val="Heading"/>
    <w:basedOn w:val="Normal"/>
    <w:next w:val="TextBody"/>
    <w:qFormat/>
    <w:pPr>
      <w:keepNext w:val="true"/>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sz w:val="24"/>
      <w:szCs w:val="24"/>
    </w:rPr>
  </w:style>
  <w:style w:type="paragraph" w:styleId="BodyText1" w:customStyle="1">
    <w:name w:val="Body Text1"/>
    <w:qFormat/>
    <w:rsid w:val="00960cfc"/>
    <w:pPr>
      <w:widowControl/>
      <w:suppressAutoHyphens w:val="true"/>
      <w:bidi w:val="0"/>
      <w:spacing w:before="0" w:after="0"/>
      <w:ind w:firstLine="312"/>
      <w:jc w:val="both"/>
    </w:pPr>
    <w:rPr>
      <w:rFonts w:ascii="TimesLT" w:hAnsi="TimesLT" w:eastAsia="Times New Roman" w:cs="Times New Roman"/>
      <w:color w:val="00000A"/>
      <w:kern w:val="0"/>
      <w:sz w:val="22"/>
      <w:szCs w:val="20"/>
      <w:lang w:val="en-US" w:eastAsia="ar-SA" w:bidi="ar-SA"/>
    </w:rPr>
  </w:style>
  <w:style w:type="paragraph" w:styleId="Annotationtext">
    <w:name w:val="annotation text"/>
    <w:basedOn w:val="Normal"/>
    <w:link w:val="CommentTextChar"/>
    <w:uiPriority w:val="99"/>
    <w:semiHidden/>
    <w:unhideWhenUsed/>
    <w:qFormat/>
    <w:rsid w:val="00dd6c8c"/>
    <w:pPr>
      <w:spacing w:lineRule="auto" w:line="240"/>
    </w:pPr>
    <w:rPr>
      <w:sz w:val="20"/>
      <w:szCs w:val="20"/>
    </w:rPr>
  </w:style>
  <w:style w:type="paragraph" w:styleId="Annotationsubject">
    <w:name w:val="annotation subject"/>
    <w:basedOn w:val="Annotationtext"/>
    <w:link w:val="CommentSubjectChar"/>
    <w:uiPriority w:val="99"/>
    <w:semiHidden/>
    <w:unhideWhenUsed/>
    <w:qFormat/>
    <w:rsid w:val="00dd6c8c"/>
    <w:pPr/>
    <w:rPr>
      <w:b/>
      <w:bCs/>
    </w:rPr>
  </w:style>
  <w:style w:type="paragraph" w:styleId="BalloonText">
    <w:name w:val="Balloon Text"/>
    <w:basedOn w:val="Normal"/>
    <w:link w:val="BalloonTextChar"/>
    <w:uiPriority w:val="99"/>
    <w:semiHidden/>
    <w:unhideWhenUsed/>
    <w:qFormat/>
    <w:rsid w:val="00dd6c8c"/>
    <w:pPr>
      <w:spacing w:lineRule="auto" w:line="240" w:before="0" w:after="0"/>
    </w:pPr>
    <w:rPr>
      <w:rFonts w:ascii="Segoe UI" w:hAnsi="Segoe UI" w:cs="Segoe UI"/>
      <w:sz w:val="18"/>
      <w:szCs w:val="18"/>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481485"/>
    <w:pPr>
      <w:tabs>
        <w:tab w:val="clear" w:pos="1296"/>
        <w:tab w:val="center" w:pos="4819" w:leader="none"/>
        <w:tab w:val="right" w:pos="9638" w:leader="none"/>
      </w:tabs>
      <w:spacing w:lineRule="auto" w:line="240" w:before="0" w:after="0"/>
    </w:pPr>
    <w:rPr/>
  </w:style>
  <w:style w:type="paragraph" w:styleId="HeaderLeft" w:customStyle="1">
    <w:name w:val="Header Left"/>
    <w:basedOn w:val="Normal"/>
    <w:qFormat/>
    <w:pPr/>
    <w:rPr/>
  </w:style>
  <w:style w:type="paragraph" w:styleId="Footer">
    <w:name w:val="Footer"/>
    <w:basedOn w:val="Normal"/>
    <w:link w:val="FooterChar"/>
    <w:uiPriority w:val="99"/>
    <w:unhideWhenUsed/>
    <w:rsid w:val="00481485"/>
    <w:pPr>
      <w:tabs>
        <w:tab w:val="clear" w:pos="1296"/>
        <w:tab w:val="center" w:pos="4819" w:leader="none"/>
        <w:tab w:val="right" w:pos="9638" w:leader="none"/>
      </w:tabs>
      <w:spacing w:lineRule="auto" w:line="240" w:before="0" w:after="0"/>
    </w:pPr>
    <w:rPr/>
  </w:style>
  <w:style w:type="paragraph" w:styleId="LONormal" w:customStyle="1">
    <w:name w:val="LO-Normal"/>
    <w:qFormat/>
    <w:pPr>
      <w:widowControl w:val="false"/>
      <w:suppressAutoHyphens w:val="true"/>
      <w:bidi w:val="0"/>
      <w:spacing w:before="0" w:after="0"/>
      <w:jc w:val="left"/>
    </w:pPr>
    <w:rPr>
      <w:rFonts w:ascii="Calibri" w:hAnsi="Calibri" w:eastAsia="Calibri" w:cs=""/>
      <w:color w:val="00000A"/>
      <w:kern w:val="0"/>
      <w:sz w:val="22"/>
      <w:szCs w:val="22"/>
      <w:lang w:val="lt-LT" w:eastAsia="en-US" w:bidi="ar-SA"/>
    </w:rPr>
  </w:style>
  <w:style w:type="paragraph" w:styleId="Stilius3" w:customStyle="1">
    <w:name w:val="Stilius3"/>
    <w:basedOn w:val="Normal"/>
    <w:qFormat/>
    <w:pPr>
      <w:spacing w:before="200" w:after="0"/>
      <w:jc w:val="both"/>
    </w:pPr>
    <w:rPr>
      <w:rFonts w:ascii="Times New Roman" w:hAnsi="Times New Roman"/>
    </w:rPr>
  </w:style>
  <w:style w:type="paragraph" w:styleId="TextBodyIndent">
    <w:name w:val="Body Text Indent"/>
    <w:basedOn w:val="Normal"/>
    <w:pPr>
      <w:spacing w:before="0" w:after="120"/>
      <w:ind w:left="283" w:hanging="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960c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tatora18@gmail.com"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696</TotalTime>
  <Application>LibreOffice/7.1.2.2$Windows_X86_64 LibreOffice_project/8a45595d069ef5570103caea1b71cc9d82b2aae4</Application>
  <AppVersion>15.0000</AppVersion>
  <Pages>10</Pages>
  <Words>4869</Words>
  <Characters>35015</Characters>
  <CharactersWithSpaces>39760</CharactersWithSpaces>
  <Paragraphs>242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2020-06-22T09:23:00Z</dcterms:created>
  <dc:creator>Ona Mišeikienė</dc:creator>
  <dc:description/>
  <dc:language>en-US</dc:language>
  <cp:lastModifiedBy>K. Cibulskis</cp:lastModifiedBy>
  <dcterms:modified xsi:type="dcterms:W3CDTF">2022-04-12T14:07:12Z</dcterms:modified>
  <cp:revision>96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