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33F2" w14:textId="6F9E9E9D" w:rsidR="00635BD6" w:rsidRPr="004B6564" w:rsidRDefault="00F12E4C" w:rsidP="00070C14">
      <w:pPr>
        <w:pStyle w:val="Title"/>
        <w:spacing w:line="276" w:lineRule="auto"/>
        <w:rPr>
          <w:iCs/>
        </w:rPr>
      </w:pPr>
      <w:r w:rsidRPr="004B6564">
        <w:t>NERINGOS PASIENIO UŽKARDOS PATALPŲ IR FASADŲ</w:t>
      </w:r>
      <w:r w:rsidR="00BE08B9" w:rsidRPr="004B6564">
        <w:t xml:space="preserve"> REMONTO DARBŲ</w:t>
      </w:r>
      <w:r w:rsidR="00BE08B9" w:rsidRPr="004B6564">
        <w:rPr>
          <w:b w:val="0"/>
          <w:bCs w:val="0"/>
          <w:iCs/>
        </w:rPr>
        <w:t xml:space="preserve"> </w:t>
      </w:r>
      <w:r w:rsidR="00BE08B9" w:rsidRPr="004B6564">
        <w:rPr>
          <w:iCs/>
        </w:rPr>
        <w:t>VIEŠOJO PIRKIMO SUTARTIS</w:t>
      </w:r>
    </w:p>
    <w:p w14:paraId="3A4CEA4F" w14:textId="77777777" w:rsidR="001A471B" w:rsidRPr="004B6564" w:rsidRDefault="001A471B" w:rsidP="00070C14">
      <w:pPr>
        <w:spacing w:line="276" w:lineRule="auto"/>
        <w:jc w:val="center"/>
      </w:pPr>
    </w:p>
    <w:p w14:paraId="6F44C6DD" w14:textId="04793E05" w:rsidR="00D93EC1" w:rsidRPr="004B6564" w:rsidRDefault="00D93EC1" w:rsidP="00070C14">
      <w:pPr>
        <w:spacing w:line="276" w:lineRule="auto"/>
        <w:jc w:val="center"/>
      </w:pPr>
      <w:r w:rsidRPr="004B6564">
        <w:t>20</w:t>
      </w:r>
      <w:r w:rsidR="00BE08B9" w:rsidRPr="004B6564">
        <w:t>2</w:t>
      </w:r>
      <w:r w:rsidR="00F12E4C" w:rsidRPr="004B6564">
        <w:t>2</w:t>
      </w:r>
      <w:r w:rsidR="00BE08B9" w:rsidRPr="004B6564">
        <w:t xml:space="preserve"> </w:t>
      </w:r>
      <w:r w:rsidRPr="004B6564">
        <w:t>m.</w:t>
      </w:r>
      <w:r w:rsidR="00B46981" w:rsidRPr="004B6564">
        <w:t xml:space="preserve"> </w:t>
      </w:r>
      <w:r w:rsidR="00F12E4C" w:rsidRPr="004B6564">
        <w:t>balandžio</w:t>
      </w:r>
      <w:r w:rsidR="00B46981" w:rsidRPr="004B6564">
        <w:t xml:space="preserve">      </w:t>
      </w:r>
      <w:r w:rsidRPr="004B6564">
        <w:t>d.</w:t>
      </w:r>
    </w:p>
    <w:p w14:paraId="3C8DF93B" w14:textId="77777777" w:rsidR="00D93EC1" w:rsidRPr="004B6564" w:rsidRDefault="00D93EC1" w:rsidP="00070C14">
      <w:pPr>
        <w:spacing w:line="276" w:lineRule="auto"/>
        <w:jc w:val="center"/>
      </w:pPr>
      <w:r w:rsidRPr="004B6564">
        <w:t>Vilnius</w:t>
      </w:r>
    </w:p>
    <w:p w14:paraId="2D9F2A78" w14:textId="77777777" w:rsidR="00C31BD3" w:rsidRPr="004B6564" w:rsidRDefault="00C31BD3" w:rsidP="00070C14">
      <w:pPr>
        <w:spacing w:line="276" w:lineRule="auto"/>
        <w:ind w:firstLine="567"/>
        <w:jc w:val="center"/>
        <w:rPr>
          <w:b/>
          <w:bCs/>
        </w:rPr>
      </w:pPr>
    </w:p>
    <w:p w14:paraId="7EE93706" w14:textId="6435E36F" w:rsidR="00BE08B9" w:rsidRPr="004B6564" w:rsidRDefault="00BE08B9" w:rsidP="00070C14">
      <w:pPr>
        <w:autoSpaceDE w:val="0"/>
        <w:autoSpaceDN w:val="0"/>
        <w:adjustRightInd w:val="0"/>
        <w:spacing w:line="276" w:lineRule="auto"/>
        <w:ind w:firstLine="567"/>
        <w:jc w:val="both"/>
        <w:rPr>
          <w:rFonts w:eastAsia="Calibri"/>
        </w:rPr>
      </w:pPr>
      <w:r w:rsidRPr="004B6564">
        <w:rPr>
          <w:b/>
        </w:rPr>
        <w:t>Valstybės sienos apsaugos tarnyba prie Lietuvos Respublikos vidaus reikalų ministerijos</w:t>
      </w:r>
      <w:r w:rsidRPr="004B6564">
        <w:t xml:space="preserve"> (toliau – Užsakovas), atstovaujama tarnybos vado pavaduotojo Vido Mačaičio, veikiančio pagal Valstybės sienos apsaugos tarnybos prie Lietuvos Respublikos vidaus reikalų ministerijos</w:t>
      </w:r>
      <w:r w:rsidRPr="004B6564">
        <w:rPr>
          <w:noProof/>
        </w:rPr>
        <w:t xml:space="preserve"> nuostatus, </w:t>
      </w:r>
      <w:r w:rsidRPr="004B6564">
        <w:t xml:space="preserve">patvirtintus Lietuvos Respublikos Vyriausybės 2001 m. vasario 22 d. nutarimu Nr. 194 ,,Dėl Valstybės sienos apsaugos tarnybos prie Lietuvos Respublikos vidaus reikalų ministerijos nuostatų patvirtinimo“ </w:t>
      </w:r>
      <w:r w:rsidRPr="004B6564">
        <w:rPr>
          <w:noProof/>
        </w:rPr>
        <w:t xml:space="preserve">ir tarnybos vado </w:t>
      </w:r>
      <w:r w:rsidR="00F12E4C" w:rsidRPr="004B6564">
        <w:rPr>
          <w:rFonts w:eastAsia="Calibri"/>
        </w:rPr>
        <w:t>2022 m. sausio 14 d. įsakymo Nr. 4-15 „Dėl Valstybės sienos apsaugos tarnybos prie Lietuvos Respublikos vidaus reikalų ministerijos struktūrinių padalinių veiklos organizavimo</w:t>
      </w:r>
      <w:r w:rsidR="009D2DF6" w:rsidRPr="004B6564">
        <w:rPr>
          <w:rFonts w:eastAsia="Calibri"/>
        </w:rPr>
        <w:t>“</w:t>
      </w:r>
      <w:r w:rsidR="00F12E4C" w:rsidRPr="004B6564">
        <w:rPr>
          <w:rFonts w:eastAsia="Calibri"/>
        </w:rPr>
        <w:t xml:space="preserve"> 3.1.4 papunktį</w:t>
      </w:r>
      <w:r w:rsidRPr="004B6564">
        <w:rPr>
          <w:rFonts w:eastAsia="Calibri"/>
        </w:rPr>
        <w:t>,</w:t>
      </w:r>
    </w:p>
    <w:p w14:paraId="32E90EE2" w14:textId="77777777" w:rsidR="00F12E4C" w:rsidRPr="004B6564" w:rsidRDefault="00076AFD" w:rsidP="00070C14">
      <w:pPr>
        <w:autoSpaceDE w:val="0"/>
        <w:autoSpaceDN w:val="0"/>
        <w:adjustRightInd w:val="0"/>
        <w:spacing w:line="276" w:lineRule="auto"/>
        <w:ind w:firstLine="567"/>
        <w:jc w:val="both"/>
      </w:pPr>
      <w:r w:rsidRPr="004B6564">
        <w:t>i</w:t>
      </w:r>
      <w:r w:rsidR="00D93EC1" w:rsidRPr="004B6564">
        <w:t>r</w:t>
      </w:r>
      <w:r w:rsidRPr="004B6564">
        <w:t xml:space="preserve"> </w:t>
      </w:r>
    </w:p>
    <w:p w14:paraId="11E5F4B5" w14:textId="3DD5B0D3" w:rsidR="00BE08B9" w:rsidRPr="004B6564" w:rsidRDefault="003B4243" w:rsidP="00F12E4C">
      <w:pPr>
        <w:autoSpaceDE w:val="0"/>
        <w:autoSpaceDN w:val="0"/>
        <w:adjustRightInd w:val="0"/>
        <w:spacing w:line="276" w:lineRule="auto"/>
        <w:ind w:firstLine="567"/>
        <w:jc w:val="both"/>
      </w:pPr>
      <w:r w:rsidRPr="004B6564">
        <w:t>UAB „</w:t>
      </w:r>
      <w:proofErr w:type="spellStart"/>
      <w:r w:rsidRPr="004B6564">
        <w:t>Viptela</w:t>
      </w:r>
      <w:proofErr w:type="spellEnd"/>
      <w:r w:rsidRPr="004B6564">
        <w:t>“</w:t>
      </w:r>
      <w:r w:rsidR="00D93EC1" w:rsidRPr="004B6564">
        <w:t xml:space="preserve"> (toliau vadinamas – Rangovas), atstovaujama</w:t>
      </w:r>
      <w:r w:rsidRPr="004B6564">
        <w:t xml:space="preserve"> </w:t>
      </w:r>
      <w:r w:rsidR="00742021" w:rsidRPr="004B6564">
        <w:t>direktorės Gabrielės Pocevičiūtės</w:t>
      </w:r>
      <w:r w:rsidR="00D93EC1" w:rsidRPr="004B6564">
        <w:t xml:space="preserve">, </w:t>
      </w:r>
      <w:r w:rsidRPr="004B6564">
        <w:t>veikiančio</w:t>
      </w:r>
      <w:r w:rsidR="00742021" w:rsidRPr="004B6564">
        <w:t>s</w:t>
      </w:r>
      <w:r w:rsidRPr="004B6564">
        <w:t xml:space="preserve"> pagal</w:t>
      </w:r>
      <w:r w:rsidR="00742021" w:rsidRPr="004B6564">
        <w:t xml:space="preserve"> įmonės įstatus</w:t>
      </w:r>
      <w:r w:rsidRPr="004B6564">
        <w:t>,</w:t>
      </w:r>
    </w:p>
    <w:p w14:paraId="4E2D15DC" w14:textId="0B400E8D" w:rsidR="00D93EC1" w:rsidRPr="004B6564" w:rsidRDefault="00D93EC1" w:rsidP="00070C14">
      <w:pPr>
        <w:autoSpaceDE w:val="0"/>
        <w:autoSpaceDN w:val="0"/>
        <w:adjustRightInd w:val="0"/>
        <w:spacing w:line="276" w:lineRule="auto"/>
        <w:ind w:firstLine="567"/>
        <w:jc w:val="both"/>
      </w:pPr>
      <w:r w:rsidRPr="004B6564">
        <w:t>toliau kartu vadinami Šalimis, sudaro šią sutartį (toliau – Sutartis).</w:t>
      </w:r>
    </w:p>
    <w:p w14:paraId="32AC71B7" w14:textId="77777777" w:rsidR="008A36F0" w:rsidRPr="004B6564" w:rsidRDefault="008A36F0" w:rsidP="00070C14">
      <w:pPr>
        <w:spacing w:line="276" w:lineRule="auto"/>
        <w:jc w:val="both"/>
        <w:rPr>
          <w:b/>
        </w:rPr>
      </w:pPr>
    </w:p>
    <w:p w14:paraId="6042B5A1" w14:textId="3822B46A" w:rsidR="00BE08B9" w:rsidRPr="004B6564" w:rsidRDefault="00BE08B9" w:rsidP="00070C14">
      <w:pPr>
        <w:tabs>
          <w:tab w:val="left" w:pos="567"/>
        </w:tabs>
        <w:spacing w:line="276" w:lineRule="auto"/>
        <w:jc w:val="center"/>
        <w:rPr>
          <w:b/>
        </w:rPr>
      </w:pPr>
      <w:r w:rsidRPr="004B6564">
        <w:rPr>
          <w:b/>
        </w:rPr>
        <w:t>I SKYRIUS</w:t>
      </w:r>
    </w:p>
    <w:p w14:paraId="1C933653" w14:textId="3703EFAE" w:rsidR="00C31BD3" w:rsidRPr="004B6564" w:rsidRDefault="00C31BD3" w:rsidP="00070C14">
      <w:pPr>
        <w:tabs>
          <w:tab w:val="left" w:pos="567"/>
        </w:tabs>
        <w:spacing w:line="276" w:lineRule="auto"/>
        <w:jc w:val="center"/>
        <w:rPr>
          <w:b/>
        </w:rPr>
      </w:pPr>
      <w:r w:rsidRPr="004B6564">
        <w:rPr>
          <w:b/>
        </w:rPr>
        <w:t>SUTARTYJE VARTOJAMOS SĄVOKOS</w:t>
      </w:r>
    </w:p>
    <w:p w14:paraId="2D0EC406" w14:textId="77777777" w:rsidR="00B64CDC" w:rsidRPr="004B6564" w:rsidRDefault="00B64CDC" w:rsidP="00070C14">
      <w:pPr>
        <w:tabs>
          <w:tab w:val="left" w:pos="567"/>
        </w:tabs>
        <w:spacing w:line="276" w:lineRule="auto"/>
        <w:jc w:val="center"/>
        <w:rPr>
          <w:b/>
        </w:rPr>
      </w:pPr>
    </w:p>
    <w:p w14:paraId="5697D482" w14:textId="77777777" w:rsidR="00C31BD3" w:rsidRPr="004B6564" w:rsidRDefault="00C31BD3" w:rsidP="00070C14">
      <w:pPr>
        <w:spacing w:line="276" w:lineRule="auto"/>
        <w:ind w:firstLine="567"/>
      </w:pPr>
      <w:r w:rsidRPr="004B6564">
        <w:t>Sutartyje vartojamų sąvokų reikšmė:</w:t>
      </w:r>
    </w:p>
    <w:p w14:paraId="065EADBC" w14:textId="1E4596BA" w:rsidR="00C31BD3" w:rsidRPr="004B6564" w:rsidRDefault="00C31BD3" w:rsidP="00070C14">
      <w:pPr>
        <w:numPr>
          <w:ilvl w:val="1"/>
          <w:numId w:val="1"/>
        </w:numPr>
        <w:tabs>
          <w:tab w:val="left" w:pos="1134"/>
        </w:tabs>
        <w:spacing w:line="276" w:lineRule="auto"/>
        <w:ind w:left="0" w:firstLine="567"/>
        <w:jc w:val="both"/>
      </w:pPr>
      <w:r w:rsidRPr="004B6564">
        <w:rPr>
          <w:b/>
        </w:rPr>
        <w:t>Darbai</w:t>
      </w:r>
      <w:r w:rsidRPr="004B6564">
        <w:t xml:space="preserve"> – </w:t>
      </w:r>
      <w:r w:rsidR="00450F03" w:rsidRPr="004B6564">
        <w:t>visi darbai, nustatyti Užsakovo reikalavimų sprendiniuose, kuriuos pagal Sutartį privalo atlikti Rangovas.</w:t>
      </w:r>
    </w:p>
    <w:p w14:paraId="793BBED7" w14:textId="6465F962" w:rsidR="003F4DD3" w:rsidRPr="004B6564" w:rsidRDefault="003F4DD3" w:rsidP="00070C14">
      <w:pPr>
        <w:numPr>
          <w:ilvl w:val="1"/>
          <w:numId w:val="1"/>
        </w:numPr>
        <w:tabs>
          <w:tab w:val="left" w:pos="1134"/>
        </w:tabs>
        <w:spacing w:line="276" w:lineRule="auto"/>
        <w:ind w:left="0" w:firstLine="567"/>
        <w:jc w:val="both"/>
      </w:pPr>
      <w:r w:rsidRPr="004B6564">
        <w:rPr>
          <w:b/>
        </w:rPr>
        <w:t>Darbų pradžia</w:t>
      </w:r>
      <w:r w:rsidRPr="004B6564">
        <w:t xml:space="preserve"> – objekto</w:t>
      </w:r>
      <w:r w:rsidR="00460CBE" w:rsidRPr="004B6564">
        <w:t xml:space="preserve"> perdavimo</w:t>
      </w:r>
      <w:r w:rsidR="003E6CDD" w:rsidRPr="004B6564">
        <w:t>-</w:t>
      </w:r>
      <w:r w:rsidRPr="004B6564">
        <w:t>priėmimo akto pasirašymo data.</w:t>
      </w:r>
    </w:p>
    <w:p w14:paraId="3B244F8E" w14:textId="096BBAE9" w:rsidR="00DE70EF" w:rsidRPr="004B6564" w:rsidRDefault="00DE70EF" w:rsidP="00070C14">
      <w:pPr>
        <w:numPr>
          <w:ilvl w:val="1"/>
          <w:numId w:val="1"/>
        </w:numPr>
        <w:tabs>
          <w:tab w:val="left" w:pos="1134"/>
        </w:tabs>
        <w:spacing w:line="276" w:lineRule="auto"/>
        <w:ind w:left="0" w:firstLine="567"/>
        <w:jc w:val="both"/>
      </w:pPr>
      <w:r w:rsidRPr="004B6564">
        <w:rPr>
          <w:b/>
        </w:rPr>
        <w:t>Darbų perdavimo-priėmimo aktas</w:t>
      </w:r>
      <w:r w:rsidRPr="004B6564">
        <w:t xml:space="preserve"> – </w:t>
      </w:r>
      <w:r w:rsidR="00450F03" w:rsidRPr="004B6564">
        <w:t xml:space="preserve">dokumentas, patvirtinantis, kad Rangovas perdavė, o Užsakovas priėmė Darbus. </w:t>
      </w:r>
    </w:p>
    <w:p w14:paraId="7B0CC7C2" w14:textId="101BA35C" w:rsidR="00C31BD3" w:rsidRPr="004B6564" w:rsidRDefault="00450F03" w:rsidP="00070C14">
      <w:pPr>
        <w:numPr>
          <w:ilvl w:val="1"/>
          <w:numId w:val="1"/>
        </w:numPr>
        <w:tabs>
          <w:tab w:val="left" w:pos="1134"/>
        </w:tabs>
        <w:spacing w:line="276" w:lineRule="auto"/>
        <w:ind w:left="0" w:firstLine="567"/>
        <w:jc w:val="both"/>
      </w:pPr>
      <w:r w:rsidRPr="004B6564">
        <w:rPr>
          <w:b/>
        </w:rPr>
        <w:t>Darbų o</w:t>
      </w:r>
      <w:r w:rsidR="00C31BD3" w:rsidRPr="004B6564">
        <w:rPr>
          <w:b/>
        </w:rPr>
        <w:t>bjektas</w:t>
      </w:r>
      <w:r w:rsidR="00C31BD3" w:rsidRPr="004B6564">
        <w:t xml:space="preserve"> –</w:t>
      </w:r>
      <w:r w:rsidR="00B64CDC" w:rsidRPr="004B6564">
        <w:t xml:space="preserve"> </w:t>
      </w:r>
      <w:r w:rsidR="00F12E4C" w:rsidRPr="004B6564">
        <w:t>Neringos</w:t>
      </w:r>
      <w:r w:rsidR="00B64CDC" w:rsidRPr="004B6564">
        <w:t xml:space="preserve"> pasienio užkardos </w:t>
      </w:r>
      <w:r w:rsidR="00F12E4C" w:rsidRPr="004B6564">
        <w:t>patalpų ir fasadų</w:t>
      </w:r>
      <w:r w:rsidR="00B64CDC" w:rsidRPr="004B6564">
        <w:t xml:space="preserve"> remonto darbai adresu </w:t>
      </w:r>
      <w:r w:rsidR="00F12E4C" w:rsidRPr="004B6564">
        <w:t>Neringa, Nidos-Smiltynės pl. 23.</w:t>
      </w:r>
    </w:p>
    <w:p w14:paraId="47DB7755" w14:textId="5FF7E8D9" w:rsidR="00DE70EF" w:rsidRPr="004B6564" w:rsidRDefault="00DE70EF" w:rsidP="00070C14">
      <w:pPr>
        <w:numPr>
          <w:ilvl w:val="1"/>
          <w:numId w:val="1"/>
        </w:numPr>
        <w:tabs>
          <w:tab w:val="left" w:pos="1134"/>
        </w:tabs>
        <w:spacing w:line="276" w:lineRule="auto"/>
        <w:ind w:left="0" w:firstLine="567"/>
        <w:jc w:val="both"/>
      </w:pPr>
      <w:r w:rsidRPr="004B6564">
        <w:rPr>
          <w:b/>
        </w:rPr>
        <w:t>Sutarties kaina</w:t>
      </w:r>
      <w:r w:rsidRPr="004B6564">
        <w:t xml:space="preserve"> – Sutarties </w:t>
      </w:r>
      <w:r w:rsidR="00813D5C" w:rsidRPr="004B6564">
        <w:t>3</w:t>
      </w:r>
      <w:r w:rsidRPr="004B6564">
        <w:t>.1 punkte nurodyta suma, kuri</w:t>
      </w:r>
      <w:r w:rsidR="0052513B" w:rsidRPr="004B6564">
        <w:t>ą U</w:t>
      </w:r>
      <w:r w:rsidR="00532CF5" w:rsidRPr="004B6564">
        <w:t>žsakovas privalo</w:t>
      </w:r>
      <w:r w:rsidRPr="004B6564">
        <w:t xml:space="preserve"> sumokėt</w:t>
      </w:r>
      <w:r w:rsidR="00532CF5" w:rsidRPr="004B6564">
        <w:t>i</w:t>
      </w:r>
      <w:r w:rsidRPr="004B6564">
        <w:t xml:space="preserve"> Rangovui už </w:t>
      </w:r>
      <w:r w:rsidR="00813D5C" w:rsidRPr="004B6564">
        <w:t>laiku</w:t>
      </w:r>
      <w:r w:rsidR="00460CBE" w:rsidRPr="004B6564">
        <w:t xml:space="preserve"> ir</w:t>
      </w:r>
      <w:r w:rsidRPr="004B6564">
        <w:t xml:space="preserve"> tinkam</w:t>
      </w:r>
      <w:r w:rsidR="00813D5C" w:rsidRPr="004B6564">
        <w:t>ai</w:t>
      </w:r>
      <w:r w:rsidRPr="004B6564">
        <w:t xml:space="preserve"> </w:t>
      </w:r>
      <w:r w:rsidR="00813D5C" w:rsidRPr="004B6564">
        <w:t>atliktus Darbus pagal Sutartį</w:t>
      </w:r>
      <w:r w:rsidRPr="004B6564">
        <w:t>.</w:t>
      </w:r>
    </w:p>
    <w:p w14:paraId="4A2CA212" w14:textId="0FD1159F" w:rsidR="00450F03" w:rsidRPr="004B6564" w:rsidRDefault="00450F03" w:rsidP="00070C14">
      <w:pPr>
        <w:numPr>
          <w:ilvl w:val="1"/>
          <w:numId w:val="1"/>
        </w:numPr>
        <w:tabs>
          <w:tab w:val="left" w:pos="1134"/>
        </w:tabs>
        <w:spacing w:line="276" w:lineRule="auto"/>
        <w:ind w:left="0" w:firstLine="567"/>
        <w:jc w:val="both"/>
      </w:pPr>
      <w:r w:rsidRPr="004B6564">
        <w:rPr>
          <w:b/>
        </w:rPr>
        <w:t xml:space="preserve">Užsakovo reikalavimai </w:t>
      </w:r>
      <w:r w:rsidRPr="004B6564">
        <w:t>– dokumentų visuma, kuriuose pateikiami Darbų brėžiniai/patalpų planai bei techninės specifikacijos</w:t>
      </w:r>
      <w:r w:rsidR="00486369" w:rsidRPr="004B6564">
        <w:t xml:space="preserve"> </w:t>
      </w:r>
      <w:r w:rsidRPr="004B6564">
        <w:t>ir visi šių dokumentų papildymai ir pataisymai, kurie buvo atlikti iki konkurso pasiūlymų pateikimo termino pabaigos.</w:t>
      </w:r>
    </w:p>
    <w:p w14:paraId="497DD337" w14:textId="4FAD7071" w:rsidR="00DE70EF" w:rsidRPr="004B6564" w:rsidRDefault="00DE70EF" w:rsidP="00070C14">
      <w:pPr>
        <w:numPr>
          <w:ilvl w:val="1"/>
          <w:numId w:val="1"/>
        </w:numPr>
        <w:tabs>
          <w:tab w:val="left" w:pos="1134"/>
        </w:tabs>
        <w:spacing w:line="276" w:lineRule="auto"/>
        <w:ind w:left="0" w:firstLine="567"/>
        <w:jc w:val="both"/>
      </w:pPr>
      <w:r w:rsidRPr="004B6564">
        <w:rPr>
          <w:b/>
        </w:rPr>
        <w:t xml:space="preserve">Veiklų sąrašas </w:t>
      </w:r>
      <w:r w:rsidRPr="004B6564">
        <w:t xml:space="preserve">– Darbų grupių (etapų) žiniaraštis, užpildytas Rangovo siūlomomis Darbų kainomis. Veiklų sąrašas nurodo pagrindines Darbų, apibrėžtų </w:t>
      </w:r>
      <w:r w:rsidR="00813D5C" w:rsidRPr="004B6564">
        <w:t>Užsakovo reikalavimuose</w:t>
      </w:r>
      <w:r w:rsidR="00532CF5" w:rsidRPr="004B6564">
        <w:t>,</w:t>
      </w:r>
      <w:r w:rsidR="00813D5C" w:rsidRPr="004B6564">
        <w:t xml:space="preserve"> </w:t>
      </w:r>
      <w:r w:rsidR="00532CF5" w:rsidRPr="004B6564">
        <w:t xml:space="preserve">veiklas </w:t>
      </w:r>
      <w:r w:rsidRPr="004B6564">
        <w:t>ir joms priskirtinas sumas.</w:t>
      </w:r>
    </w:p>
    <w:p w14:paraId="7B1CCEED" w14:textId="77777777" w:rsidR="00DE70EF" w:rsidRPr="004B6564" w:rsidRDefault="00DE70EF" w:rsidP="00070C14">
      <w:pPr>
        <w:numPr>
          <w:ilvl w:val="1"/>
          <w:numId w:val="1"/>
        </w:numPr>
        <w:tabs>
          <w:tab w:val="left" w:pos="1134"/>
        </w:tabs>
        <w:spacing w:line="276" w:lineRule="auto"/>
        <w:ind w:left="0" w:firstLine="567"/>
        <w:jc w:val="both"/>
      </w:pPr>
      <w:r w:rsidRPr="004B6564">
        <w:t>Kitos vartojamos sąvokos</w:t>
      </w:r>
      <w:r w:rsidRPr="004B6564">
        <w:rPr>
          <w:b/>
        </w:rPr>
        <w:t xml:space="preserve"> </w:t>
      </w:r>
      <w:r w:rsidRPr="004B6564">
        <w:rPr>
          <w:bCs/>
        </w:rPr>
        <w:t>atitinka sąvokas, vartojamas Lietuvos Respublikos civiliniame kodekse, Lietuvos Respublikos statybos įstatyme ir Lietuvos Respublikos viešųjų pirkimų įstatyme ir susijusiuose įstatymų įgyvendinamuosiuose teisės aktuose</w:t>
      </w:r>
      <w:r w:rsidRPr="004B6564">
        <w:t>.</w:t>
      </w:r>
    </w:p>
    <w:p w14:paraId="3089AFB1" w14:textId="77777777" w:rsidR="00DB4963" w:rsidRPr="004B6564" w:rsidRDefault="00DB4963" w:rsidP="00070C14">
      <w:pPr>
        <w:tabs>
          <w:tab w:val="left" w:pos="1134"/>
        </w:tabs>
        <w:spacing w:line="276" w:lineRule="auto"/>
        <w:ind w:left="283"/>
        <w:jc w:val="both"/>
      </w:pPr>
    </w:p>
    <w:p w14:paraId="3CDC9B12" w14:textId="77777777" w:rsidR="009F0E18" w:rsidRPr="004B6564" w:rsidRDefault="009F0E18">
      <w:pPr>
        <w:spacing w:after="200" w:line="276" w:lineRule="auto"/>
        <w:rPr>
          <w:b/>
        </w:rPr>
      </w:pPr>
      <w:r w:rsidRPr="004B6564">
        <w:rPr>
          <w:b/>
        </w:rPr>
        <w:br w:type="page"/>
      </w:r>
    </w:p>
    <w:p w14:paraId="0E14E560" w14:textId="25CCCCE1" w:rsidR="00BE08B9" w:rsidRPr="004B6564" w:rsidRDefault="00BE08B9" w:rsidP="00070C14">
      <w:pPr>
        <w:tabs>
          <w:tab w:val="left" w:pos="567"/>
        </w:tabs>
        <w:spacing w:line="276" w:lineRule="auto"/>
        <w:jc w:val="center"/>
        <w:rPr>
          <w:b/>
        </w:rPr>
      </w:pPr>
      <w:r w:rsidRPr="004B6564">
        <w:rPr>
          <w:b/>
        </w:rPr>
        <w:lastRenderedPageBreak/>
        <w:t>II SKYRIUS</w:t>
      </w:r>
    </w:p>
    <w:p w14:paraId="1B3B5429" w14:textId="2A82DD8B" w:rsidR="00C31BD3" w:rsidRPr="004B6564" w:rsidRDefault="00C31BD3" w:rsidP="00070C14">
      <w:pPr>
        <w:tabs>
          <w:tab w:val="left" w:pos="567"/>
        </w:tabs>
        <w:spacing w:line="276" w:lineRule="auto"/>
        <w:jc w:val="center"/>
        <w:rPr>
          <w:b/>
        </w:rPr>
      </w:pPr>
      <w:r w:rsidRPr="004B6564">
        <w:rPr>
          <w:b/>
        </w:rPr>
        <w:t>SUTARTIES DALYKAS</w:t>
      </w:r>
    </w:p>
    <w:p w14:paraId="7979DC48" w14:textId="77777777" w:rsidR="00B64CDC" w:rsidRPr="004B6564" w:rsidRDefault="00B64CDC" w:rsidP="00070C14">
      <w:pPr>
        <w:tabs>
          <w:tab w:val="left" w:pos="567"/>
        </w:tabs>
        <w:spacing w:line="276" w:lineRule="auto"/>
        <w:jc w:val="center"/>
        <w:rPr>
          <w:b/>
        </w:rPr>
      </w:pPr>
    </w:p>
    <w:p w14:paraId="4E185853" w14:textId="59C68FC2" w:rsidR="008A36F0" w:rsidRPr="004B6564" w:rsidRDefault="00C31BD3" w:rsidP="00070C14">
      <w:pPr>
        <w:numPr>
          <w:ilvl w:val="0"/>
          <w:numId w:val="2"/>
        </w:numPr>
        <w:tabs>
          <w:tab w:val="left" w:pos="1134"/>
        </w:tabs>
        <w:spacing w:line="276" w:lineRule="auto"/>
        <w:ind w:left="0" w:firstLine="567"/>
        <w:jc w:val="both"/>
      </w:pPr>
      <w:r w:rsidRPr="004B6564">
        <w:t xml:space="preserve">Rangovas įsipareigoja Sutartyje nustatyta tvarka, terminais ir sąlygomis atlikti </w:t>
      </w:r>
      <w:r w:rsidR="00347199" w:rsidRPr="004B6564">
        <w:t xml:space="preserve">ir perduoti </w:t>
      </w:r>
      <w:r w:rsidR="00DF62FD" w:rsidRPr="004B6564">
        <w:t xml:space="preserve">objekto Darbus </w:t>
      </w:r>
      <w:r w:rsidR="00347199" w:rsidRPr="004B6564">
        <w:t xml:space="preserve">bei ištaisyti </w:t>
      </w:r>
      <w:r w:rsidR="009F723A" w:rsidRPr="004B6564">
        <w:rPr>
          <w:color w:val="000000"/>
        </w:rPr>
        <w:t xml:space="preserve">po Darbų atlikimo termino nustatytus </w:t>
      </w:r>
      <w:r w:rsidR="00347199" w:rsidRPr="004B6564">
        <w:rPr>
          <w:color w:val="000000"/>
        </w:rPr>
        <w:t>defektus</w:t>
      </w:r>
      <w:r w:rsidRPr="004B6564">
        <w:rPr>
          <w:bCs/>
        </w:rPr>
        <w:t xml:space="preserve">, </w:t>
      </w:r>
      <w:r w:rsidRPr="004B6564">
        <w:t xml:space="preserve">o Užsakovas įsipareigoja priimti </w:t>
      </w:r>
      <w:r w:rsidR="00424553" w:rsidRPr="004B6564">
        <w:t>Darbus</w:t>
      </w:r>
      <w:r w:rsidRPr="004B6564">
        <w:t xml:space="preserve">, atitinkančius Sutartyje nustatytus reikalavimus, ir sumokėti Rangovui už tinkamai atliktus </w:t>
      </w:r>
      <w:r w:rsidR="00424553" w:rsidRPr="004B6564">
        <w:t xml:space="preserve">Darbus </w:t>
      </w:r>
      <w:r w:rsidRPr="004B6564">
        <w:t>Sutartyje nustatyta tvarka ir sąlygomis.</w:t>
      </w:r>
    </w:p>
    <w:p w14:paraId="2D25F610" w14:textId="77777777" w:rsidR="00DB4963" w:rsidRPr="004B6564" w:rsidRDefault="00DB4963" w:rsidP="00070C14">
      <w:pPr>
        <w:spacing w:line="276" w:lineRule="auto"/>
        <w:ind w:left="567"/>
        <w:jc w:val="both"/>
      </w:pPr>
    </w:p>
    <w:p w14:paraId="3C8F203F" w14:textId="7635D861" w:rsidR="00BE08B9" w:rsidRPr="004B6564" w:rsidRDefault="00BE08B9" w:rsidP="009F0E18">
      <w:pPr>
        <w:spacing w:line="276" w:lineRule="auto"/>
        <w:jc w:val="center"/>
        <w:rPr>
          <w:b/>
        </w:rPr>
      </w:pPr>
      <w:r w:rsidRPr="004B6564">
        <w:rPr>
          <w:b/>
        </w:rPr>
        <w:t>III SKYRIUS</w:t>
      </w:r>
    </w:p>
    <w:p w14:paraId="1701412C" w14:textId="4BAE4EC6" w:rsidR="00C31BD3" w:rsidRPr="004B6564" w:rsidRDefault="00C31BD3" w:rsidP="00070C14">
      <w:pPr>
        <w:tabs>
          <w:tab w:val="left" w:pos="567"/>
        </w:tabs>
        <w:spacing w:line="276" w:lineRule="auto"/>
        <w:jc w:val="center"/>
        <w:rPr>
          <w:b/>
        </w:rPr>
      </w:pPr>
      <w:r w:rsidRPr="004B6564">
        <w:rPr>
          <w:b/>
        </w:rPr>
        <w:t>SUTARTIES KAINA</w:t>
      </w:r>
    </w:p>
    <w:p w14:paraId="7910D1CD" w14:textId="77777777" w:rsidR="00486369" w:rsidRPr="004B6564" w:rsidRDefault="00486369" w:rsidP="00070C14">
      <w:pPr>
        <w:tabs>
          <w:tab w:val="left" w:pos="567"/>
        </w:tabs>
        <w:spacing w:line="276" w:lineRule="auto"/>
        <w:jc w:val="center"/>
        <w:rPr>
          <w:b/>
        </w:rPr>
      </w:pPr>
    </w:p>
    <w:p w14:paraId="262DE05F" w14:textId="126096B3" w:rsidR="00C31BD3" w:rsidRPr="004B6564" w:rsidRDefault="00C31BD3" w:rsidP="00070C14">
      <w:pPr>
        <w:pStyle w:val="ListParagraph"/>
        <w:numPr>
          <w:ilvl w:val="1"/>
          <w:numId w:val="4"/>
        </w:numPr>
        <w:tabs>
          <w:tab w:val="left" w:pos="1276"/>
        </w:tabs>
        <w:spacing w:line="276" w:lineRule="auto"/>
        <w:ind w:left="0" w:firstLine="567"/>
        <w:jc w:val="both"/>
        <w:rPr>
          <w:i/>
          <w:lang w:val="lt-LT"/>
        </w:rPr>
      </w:pPr>
      <w:r w:rsidRPr="004B6564">
        <w:rPr>
          <w:lang w:val="lt-LT"/>
        </w:rPr>
        <w:t>Sutarties kaina –</w:t>
      </w:r>
      <w:r w:rsidR="003B4243" w:rsidRPr="004B6564">
        <w:rPr>
          <w:b/>
          <w:i/>
          <w:lang w:val="lt-LT"/>
        </w:rPr>
        <w:t xml:space="preserve"> 168 234,10</w:t>
      </w:r>
      <w:r w:rsidR="00F12E4C" w:rsidRPr="004B6564">
        <w:rPr>
          <w:b/>
          <w:i/>
          <w:lang w:val="lt-LT"/>
        </w:rPr>
        <w:t xml:space="preserve"> </w:t>
      </w:r>
      <w:r w:rsidR="00D93EC1" w:rsidRPr="004B6564">
        <w:rPr>
          <w:b/>
          <w:lang w:val="lt-LT"/>
        </w:rPr>
        <w:t>Eur</w:t>
      </w:r>
      <w:r w:rsidR="00542052" w:rsidRPr="004B6564">
        <w:rPr>
          <w:b/>
          <w:lang w:val="lt-LT"/>
        </w:rPr>
        <w:t xml:space="preserve"> </w:t>
      </w:r>
      <w:r w:rsidRPr="004B6564">
        <w:rPr>
          <w:i/>
          <w:lang w:val="lt-LT"/>
        </w:rPr>
        <w:t>(</w:t>
      </w:r>
      <w:r w:rsidR="003B4243" w:rsidRPr="004B6564">
        <w:rPr>
          <w:i/>
          <w:lang w:val="lt-LT"/>
        </w:rPr>
        <w:t>šimtas šešiasdešimt aštuoni tūkstančiai du šimtai trisdešimt keturi eurai, 10 cnt.</w:t>
      </w:r>
      <w:r w:rsidRPr="004B6564">
        <w:rPr>
          <w:i/>
          <w:lang w:val="lt-LT"/>
        </w:rPr>
        <w:t>)</w:t>
      </w:r>
      <w:r w:rsidRPr="004B6564">
        <w:rPr>
          <w:lang w:val="lt-LT"/>
        </w:rPr>
        <w:t>, įskaitant pridėtinės vertės mokestį (toliau – PVM).</w:t>
      </w:r>
      <w:r w:rsidR="00697F96" w:rsidRPr="004B6564">
        <w:rPr>
          <w:i/>
          <w:lang w:val="lt-LT"/>
        </w:rPr>
        <w:t xml:space="preserve"> </w:t>
      </w:r>
    </w:p>
    <w:p w14:paraId="0418A158" w14:textId="77777777" w:rsidR="000B6D45" w:rsidRPr="004B6564" w:rsidRDefault="00C31BD3" w:rsidP="00070C14">
      <w:pPr>
        <w:numPr>
          <w:ilvl w:val="1"/>
          <w:numId w:val="4"/>
        </w:numPr>
        <w:tabs>
          <w:tab w:val="left" w:pos="1276"/>
        </w:tabs>
        <w:spacing w:line="276" w:lineRule="auto"/>
        <w:ind w:left="0" w:firstLine="567"/>
        <w:jc w:val="both"/>
      </w:pPr>
      <w:r w:rsidRPr="004B6564">
        <w:t xml:space="preserve">Į </w:t>
      </w:r>
      <w:r w:rsidR="00347199" w:rsidRPr="004B6564">
        <w:t xml:space="preserve">Sutarties </w:t>
      </w:r>
      <w:r w:rsidRPr="004B6564">
        <w:t>kainą įskaitomas PVM, kiti mokesčiai bei visos kitos išlaidos, reikalingos Sutarčiai tinkamai įvykdyti.</w:t>
      </w:r>
      <w:r w:rsidR="00697F96" w:rsidRPr="004B6564">
        <w:rPr>
          <w:rFonts w:eastAsia="Calibri"/>
          <w:sz w:val="22"/>
          <w:szCs w:val="22"/>
        </w:rPr>
        <w:t xml:space="preserve"> </w:t>
      </w:r>
    </w:p>
    <w:p w14:paraId="3F991FFB" w14:textId="69CE6B64" w:rsidR="000B6D45" w:rsidRPr="004B6564" w:rsidRDefault="0094296D" w:rsidP="00070C14">
      <w:pPr>
        <w:numPr>
          <w:ilvl w:val="1"/>
          <w:numId w:val="4"/>
        </w:numPr>
        <w:tabs>
          <w:tab w:val="left" w:pos="1276"/>
        </w:tabs>
        <w:spacing w:line="276" w:lineRule="auto"/>
        <w:ind w:left="0" w:firstLine="567"/>
        <w:jc w:val="both"/>
      </w:pPr>
      <w:r w:rsidRPr="004B6564">
        <w:t xml:space="preserve">Šiai Sutarčiai taikoma fiksuotos kainos su peržiūra kainodara. Užsakovas už visą </w:t>
      </w:r>
      <w:r w:rsidR="00231B0A" w:rsidRPr="004B6564">
        <w:t>pasiūlyme</w:t>
      </w:r>
      <w:r w:rsidRPr="004B6564">
        <w:t xml:space="preserve"> ir Sutartyje numatytą pirkimo objektą sumoka Sutarties 3.1 punkte nurodytą kainą, jeigu faktinė </w:t>
      </w:r>
      <w:r w:rsidR="00DF3743" w:rsidRPr="004B6564">
        <w:t xml:space="preserve">Darbų apimtis </w:t>
      </w:r>
      <w:r w:rsidRPr="004B6564">
        <w:t>bei Sutartyje Užsakovo nurodytų darbų apimtis nesiskiria daugiau kaip 15 procentų, skaičiuojant nuo pradinės sutarties 3.1 punkte nurodytos sutarties kainos.</w:t>
      </w:r>
      <w:r w:rsidR="00E80B11" w:rsidRPr="004B6564">
        <w:t xml:space="preserve"> </w:t>
      </w:r>
      <w:r w:rsidR="00DB7391" w:rsidRPr="004B6564">
        <w:rPr>
          <w:rFonts w:eastAsia="Calibri"/>
        </w:rPr>
        <w:t xml:space="preserve">Esant prieštaravimui tarp pirkimo objekto su kita šios Sutarties vykdymui pateikta informacija, prioritetas (viršenybė) bus taikomas pirkimo objektui. </w:t>
      </w:r>
      <w:r w:rsidR="000B6D45" w:rsidRPr="004B6564">
        <w:rPr>
          <w:rFonts w:eastAsia="Calibri"/>
        </w:rPr>
        <w:t>Nenumatyti darbai, kurie nebus įtraukti į pirkimo objektą ir kurių apimtis neviršys daugiau kaip 15 procentų pasiūlymo kainos bei nesieks Užsakovo planuotos maksimalios sutarties vertės, t. y</w:t>
      </w:r>
      <w:r w:rsidR="00F12E4C" w:rsidRPr="004B6564">
        <w:rPr>
          <w:rFonts w:eastAsia="Calibri"/>
        </w:rPr>
        <w:t>. 175 448,79</w:t>
      </w:r>
      <w:r w:rsidR="000B6D45" w:rsidRPr="004B6564">
        <w:rPr>
          <w:rFonts w:eastAsia="Calibri"/>
        </w:rPr>
        <w:t xml:space="preserve"> Eur su PVM, galės būti perkami.</w:t>
      </w:r>
    </w:p>
    <w:p w14:paraId="6CD48354" w14:textId="2E123C99" w:rsidR="00C31BD3" w:rsidRPr="004B6564" w:rsidRDefault="00B764B2" w:rsidP="00070C14">
      <w:pPr>
        <w:numPr>
          <w:ilvl w:val="1"/>
          <w:numId w:val="4"/>
        </w:numPr>
        <w:tabs>
          <w:tab w:val="left" w:pos="1276"/>
        </w:tabs>
        <w:spacing w:line="276" w:lineRule="auto"/>
        <w:ind w:left="0" w:firstLine="567"/>
        <w:jc w:val="both"/>
      </w:pPr>
      <w:r w:rsidRPr="004B6564">
        <w:t>Sutarties kaina</w:t>
      </w:r>
      <w:r w:rsidR="001C3AA5" w:rsidRPr="004B6564" w:rsidDel="001C3AA5">
        <w:t xml:space="preserve"> </w:t>
      </w:r>
      <w:r w:rsidR="004A5C27" w:rsidRPr="004B6564">
        <w:t>negali būti keičiam</w:t>
      </w:r>
      <w:r w:rsidR="005D3AB1" w:rsidRPr="004B6564">
        <w:t>a</w:t>
      </w:r>
      <w:r w:rsidR="004A5C27" w:rsidRPr="004B6564">
        <w:t xml:space="preserve"> per visą Sutarties galiojimo laiką, išskyrus </w:t>
      </w:r>
      <w:r w:rsidR="0064523E" w:rsidRPr="004B6564">
        <w:t>Sutarties 3.</w:t>
      </w:r>
      <w:r w:rsidR="00D72002" w:rsidRPr="004B6564">
        <w:t>5</w:t>
      </w:r>
      <w:r w:rsidR="004A5C27" w:rsidRPr="004B6564">
        <w:t xml:space="preserve"> punkte nurodytą atvejį.</w:t>
      </w:r>
    </w:p>
    <w:p w14:paraId="2FBF2002" w14:textId="19D0A79E" w:rsidR="004A5C27" w:rsidRPr="004B6564" w:rsidRDefault="00B764B2" w:rsidP="00070C14">
      <w:pPr>
        <w:numPr>
          <w:ilvl w:val="1"/>
          <w:numId w:val="4"/>
        </w:numPr>
        <w:tabs>
          <w:tab w:val="left" w:pos="1276"/>
        </w:tabs>
        <w:spacing w:line="276" w:lineRule="auto"/>
        <w:ind w:left="0" w:firstLine="567"/>
        <w:jc w:val="both"/>
      </w:pPr>
      <w:r w:rsidRPr="004B6564">
        <w:t>Sutarties kaina</w:t>
      </w:r>
      <w:r w:rsidR="004A5C27" w:rsidRPr="004B6564">
        <w:t xml:space="preserve"> Sutarties galiojimo laikotarpiu </w:t>
      </w:r>
      <w:r w:rsidR="00F47F90" w:rsidRPr="004B6564">
        <w:t>turi</w:t>
      </w:r>
      <w:r w:rsidRPr="004B6564">
        <w:t xml:space="preserve"> būti perskaičiuojam</w:t>
      </w:r>
      <w:r w:rsidR="0055383E" w:rsidRPr="004B6564">
        <w:t>a</w:t>
      </w:r>
      <w:r w:rsidR="00F47F90" w:rsidRPr="004B6564">
        <w:t xml:space="preserve"> (didinam</w:t>
      </w:r>
      <w:r w:rsidRPr="004B6564">
        <w:t>a</w:t>
      </w:r>
      <w:r w:rsidR="00F47F90" w:rsidRPr="004B6564">
        <w:t xml:space="preserve"> ar mažinam</w:t>
      </w:r>
      <w:r w:rsidRPr="004B6564">
        <w:t>a</w:t>
      </w:r>
      <w:r w:rsidR="004A5C27" w:rsidRPr="004B6564">
        <w:t xml:space="preserve">) pasikeitus (padidėjus ar sumažėjus) PVM tarifui, kuris turėjo tiesioginės įtakos </w:t>
      </w:r>
      <w:r w:rsidRPr="004B6564">
        <w:t>Sutarties kainai</w:t>
      </w:r>
      <w:r w:rsidR="004A5C27" w:rsidRPr="004B6564">
        <w:t xml:space="preserve">. Šalims raštiškai susitarus </w:t>
      </w:r>
      <w:r w:rsidR="00F47F90" w:rsidRPr="004B6564">
        <w:t>perskaičiuojama</w:t>
      </w:r>
      <w:r w:rsidR="004A5C27" w:rsidRPr="004B6564">
        <w:t xml:space="preserve"> tik</w:t>
      </w:r>
      <w:r w:rsidRPr="004B6564">
        <w:t xml:space="preserve"> ta Sutarties kainos</w:t>
      </w:r>
      <w:r w:rsidR="00F47F90" w:rsidRPr="004B6564">
        <w:t xml:space="preserve"> dalis, kuriai</w:t>
      </w:r>
      <w:r w:rsidR="004A5C27" w:rsidRPr="004B6564">
        <w:t xml:space="preserve"> turėjo įtakos pasikeitęs PVM tarifas ir tik pasikeitusio mokesčio dydžiu. </w:t>
      </w:r>
      <w:r w:rsidRPr="004B6564">
        <w:t>Sutarties kainos</w:t>
      </w:r>
      <w:r w:rsidR="004A5C27" w:rsidRPr="004B6564">
        <w:t xml:space="preserve"> perskaičiavimą dėl pasikeitusio (padidėjusio ar sumažėjusio) PVM tarifo inicijuoja </w:t>
      </w:r>
      <w:r w:rsidR="007234E8" w:rsidRPr="004B6564">
        <w:t>Rangovas</w:t>
      </w:r>
      <w:r w:rsidR="004A5C27" w:rsidRPr="004B6564">
        <w:t xml:space="preserve">, kreipdamasis į </w:t>
      </w:r>
      <w:r w:rsidR="007234E8" w:rsidRPr="004B6564">
        <w:t>Užsakovą</w:t>
      </w:r>
      <w:r w:rsidR="004A5C27" w:rsidRPr="004B6564">
        <w:t xml:space="preserve"> raštu, pateikdamas konkrečius skaičiavimus dėl pasikeitusio mokesčio įtakos </w:t>
      </w:r>
      <w:r w:rsidRPr="004B6564">
        <w:t>Sutarties kainai</w:t>
      </w:r>
      <w:r w:rsidR="0091494D" w:rsidRPr="004B6564">
        <w:t>. Užsakovas</w:t>
      </w:r>
      <w:r w:rsidR="004A5C27" w:rsidRPr="004B6564">
        <w:t xml:space="preserve"> taip pat turi teisę inicijuoti</w:t>
      </w:r>
      <w:r w:rsidRPr="004B6564">
        <w:t xml:space="preserve"> Sutarties kainos</w:t>
      </w:r>
      <w:r w:rsidR="004A5C27" w:rsidRPr="004B6564">
        <w:t xml:space="preserve"> perskaičiavimą dėl pasikeitusio (padidėjusio ar sumažėjusio) PVM tarifo. </w:t>
      </w:r>
      <w:r w:rsidR="00CF6AAB" w:rsidRPr="004B6564">
        <w:t>Sutarties kainos</w:t>
      </w:r>
      <w:r w:rsidR="004A5C27" w:rsidRPr="004B6564">
        <w:t xml:space="preserve"> perskaičiavimas įforminamas Sutarties Šalių pasirašomu susitarimu, kuri</w:t>
      </w:r>
      <w:r w:rsidR="0091494D" w:rsidRPr="004B6564">
        <w:t>ame užfiksuojamos p</w:t>
      </w:r>
      <w:r w:rsidR="00CF6AAB" w:rsidRPr="004B6564">
        <w:t>erskaičiuota Sutarties kaina</w:t>
      </w:r>
      <w:r w:rsidR="004A5C27" w:rsidRPr="004B6564">
        <w:t xml:space="preserve"> bei šio perskaičiavimo įsigaliojimo sąlygos.</w:t>
      </w:r>
      <w:r w:rsidR="00204FFD" w:rsidRPr="004B6564">
        <w:t xml:space="preserve"> P</w:t>
      </w:r>
      <w:r w:rsidR="00CF6AAB" w:rsidRPr="004B6564">
        <w:t>erskaičiuota Sutarties kaina</w:t>
      </w:r>
      <w:r w:rsidR="00204FFD" w:rsidRPr="004B6564">
        <w:t xml:space="preserve"> taikom</w:t>
      </w:r>
      <w:r w:rsidR="005D3AB1" w:rsidRPr="004B6564">
        <w:t>a</w:t>
      </w:r>
      <w:r w:rsidR="00204FFD" w:rsidRPr="004B6564">
        <w:t xml:space="preserve"> tik tiems darbams, kurie bus </w:t>
      </w:r>
      <w:r w:rsidR="00CF6AAB" w:rsidRPr="004B6564">
        <w:t>atliekami</w:t>
      </w:r>
      <w:r w:rsidR="00204FFD" w:rsidRPr="004B6564">
        <w:t xml:space="preserve"> po Šalių pasirašyto susitarimo įsigaliojimo dienos</w:t>
      </w:r>
      <w:r w:rsidR="009743E9" w:rsidRPr="004B6564">
        <w:t>.</w:t>
      </w:r>
    </w:p>
    <w:p w14:paraId="523BB52E" w14:textId="2C868212" w:rsidR="00C31BD3" w:rsidRPr="004B6564" w:rsidRDefault="00CF6AAB" w:rsidP="00070C14">
      <w:pPr>
        <w:numPr>
          <w:ilvl w:val="1"/>
          <w:numId w:val="4"/>
        </w:numPr>
        <w:tabs>
          <w:tab w:val="left" w:pos="1276"/>
        </w:tabs>
        <w:spacing w:line="276" w:lineRule="auto"/>
        <w:ind w:left="0" w:firstLine="567"/>
        <w:jc w:val="both"/>
      </w:pPr>
      <w:r w:rsidRPr="004B6564">
        <w:t>Sutarties kainos</w:t>
      </w:r>
      <w:r w:rsidR="00C31BD3" w:rsidRPr="004B6564">
        <w:t xml:space="preserve"> perskaičiavimas dėl kitų mokesčių pasikeitimo ir (ar) bendro kainų lygio kitimo nebus atliekamas.</w:t>
      </w:r>
    </w:p>
    <w:p w14:paraId="57A2985A" w14:textId="1A9AC6BA" w:rsidR="00EE13C0" w:rsidRPr="004B6564" w:rsidRDefault="00EE13C0" w:rsidP="00070C14">
      <w:pPr>
        <w:numPr>
          <w:ilvl w:val="1"/>
          <w:numId w:val="4"/>
        </w:numPr>
        <w:tabs>
          <w:tab w:val="left" w:pos="1276"/>
        </w:tabs>
        <w:spacing w:line="276" w:lineRule="auto"/>
        <w:ind w:left="0" w:firstLine="567"/>
        <w:jc w:val="both"/>
      </w:pPr>
      <w:r w:rsidRPr="004B6564">
        <w:t xml:space="preserve">Jeigu einamaisiais biudžetiniais metais teisės aktais bus apribotas tam tikram laikotarpiui numatytas valstybės piniginių išteklių išdavimas, Užsakovas turi teisę einamaisiais biudžetiniais metais atsisakyti tam tikrų </w:t>
      </w:r>
      <w:r w:rsidR="00347199" w:rsidRPr="004B6564">
        <w:t>S</w:t>
      </w:r>
      <w:r w:rsidRPr="004B6564">
        <w:t xml:space="preserve">utartyje </w:t>
      </w:r>
      <w:r w:rsidR="00460CBE" w:rsidRPr="004B6564">
        <w:t>numatytų, tačiau dar neatliktų D</w:t>
      </w:r>
      <w:r w:rsidRPr="004B6564">
        <w:t>arbų ir privalo raštu apie tai informuoti Rangovą.</w:t>
      </w:r>
    </w:p>
    <w:p w14:paraId="13BB8B17" w14:textId="77777777" w:rsidR="00EE13C0" w:rsidRPr="004B6564" w:rsidRDefault="00EE13C0" w:rsidP="00070C14">
      <w:pPr>
        <w:tabs>
          <w:tab w:val="left" w:pos="1276"/>
        </w:tabs>
        <w:spacing w:line="276" w:lineRule="auto"/>
        <w:ind w:left="567"/>
        <w:jc w:val="both"/>
      </w:pPr>
    </w:p>
    <w:p w14:paraId="4072DD8F" w14:textId="77777777" w:rsidR="009F0E18" w:rsidRPr="004B6564" w:rsidRDefault="009F0E18">
      <w:pPr>
        <w:spacing w:after="200" w:line="276" w:lineRule="auto"/>
        <w:rPr>
          <w:b/>
        </w:rPr>
      </w:pPr>
      <w:r w:rsidRPr="004B6564">
        <w:rPr>
          <w:b/>
        </w:rPr>
        <w:br w:type="page"/>
      </w:r>
    </w:p>
    <w:p w14:paraId="19B6D381" w14:textId="0ABAEF16" w:rsidR="00BE08B9" w:rsidRPr="004B6564" w:rsidRDefault="00BE08B9" w:rsidP="00070C14">
      <w:pPr>
        <w:spacing w:line="276" w:lineRule="auto"/>
        <w:jc w:val="center"/>
        <w:rPr>
          <w:b/>
        </w:rPr>
      </w:pPr>
      <w:r w:rsidRPr="004B6564">
        <w:rPr>
          <w:b/>
        </w:rPr>
        <w:lastRenderedPageBreak/>
        <w:t>IV SKYRIUS</w:t>
      </w:r>
    </w:p>
    <w:p w14:paraId="1CD3B565" w14:textId="4146EF8B" w:rsidR="00C31BD3" w:rsidRPr="004B6564" w:rsidRDefault="00C31BD3" w:rsidP="00070C14">
      <w:pPr>
        <w:tabs>
          <w:tab w:val="left" w:pos="567"/>
        </w:tabs>
        <w:spacing w:line="276" w:lineRule="auto"/>
        <w:jc w:val="center"/>
        <w:rPr>
          <w:b/>
        </w:rPr>
      </w:pPr>
      <w:r w:rsidRPr="004B6564">
        <w:rPr>
          <w:b/>
        </w:rPr>
        <w:t>DARBŲ ATLIKIMO TERMINAI IR DARBŲ PRIĖMIMAS</w:t>
      </w:r>
    </w:p>
    <w:p w14:paraId="59608EAC" w14:textId="77777777" w:rsidR="000B6D45" w:rsidRPr="004B6564" w:rsidRDefault="000B6D45" w:rsidP="00070C14">
      <w:pPr>
        <w:tabs>
          <w:tab w:val="left" w:pos="567"/>
        </w:tabs>
        <w:spacing w:line="276" w:lineRule="auto"/>
        <w:jc w:val="center"/>
        <w:rPr>
          <w:b/>
        </w:rPr>
      </w:pPr>
    </w:p>
    <w:p w14:paraId="00E29479" w14:textId="0D865D31" w:rsidR="00C31BD3" w:rsidRPr="004B6564" w:rsidRDefault="00C31BD3" w:rsidP="00076AFD">
      <w:pPr>
        <w:numPr>
          <w:ilvl w:val="0"/>
          <w:numId w:val="5"/>
        </w:numPr>
        <w:tabs>
          <w:tab w:val="left" w:pos="993"/>
          <w:tab w:val="left" w:pos="3720"/>
        </w:tabs>
        <w:spacing w:line="276" w:lineRule="auto"/>
        <w:ind w:left="0" w:firstLine="567"/>
        <w:jc w:val="both"/>
      </w:pPr>
      <w:r w:rsidRPr="004B6564">
        <w:t xml:space="preserve">Darbai turi būti atlikti per </w:t>
      </w:r>
      <w:r w:rsidR="00B063C3" w:rsidRPr="004B6564">
        <w:t>7</w:t>
      </w:r>
      <w:r w:rsidR="00F12E4C" w:rsidRPr="004B6564">
        <w:t xml:space="preserve"> mėnesius nuo Sutarties įsigaliojimo.</w:t>
      </w:r>
      <w:r w:rsidRPr="004B6564">
        <w:t xml:space="preserve"> Objektas Rangovui perduodamas objekto perdavimo–priėmimo aktu.</w:t>
      </w:r>
    </w:p>
    <w:p w14:paraId="038455AA" w14:textId="6303847A" w:rsidR="00350858" w:rsidRPr="004B6564" w:rsidRDefault="00F12E4C" w:rsidP="00350858">
      <w:pPr>
        <w:numPr>
          <w:ilvl w:val="0"/>
          <w:numId w:val="5"/>
        </w:numPr>
        <w:tabs>
          <w:tab w:val="left" w:pos="927"/>
          <w:tab w:val="left" w:pos="3720"/>
        </w:tabs>
        <w:spacing w:line="276" w:lineRule="auto"/>
        <w:ind w:left="0" w:firstLine="567"/>
        <w:jc w:val="both"/>
      </w:pPr>
      <w:r w:rsidRPr="004B6564">
        <w:t xml:space="preserve"> </w:t>
      </w:r>
      <w:r w:rsidR="00F21C88" w:rsidRPr="004B6564">
        <w:t xml:space="preserve">Darbų atlikimo terminas </w:t>
      </w:r>
      <w:r w:rsidR="00350858" w:rsidRPr="004B6564">
        <w:t xml:space="preserve">Šalių raštišku susitarimu </w:t>
      </w:r>
      <w:r w:rsidR="00F21C88" w:rsidRPr="004B6564">
        <w:t>gali būti pratęstas</w:t>
      </w:r>
      <w:r w:rsidR="00B063C3" w:rsidRPr="004B6564">
        <w:t xml:space="preserve"> 1 mėne</w:t>
      </w:r>
      <w:r w:rsidR="00350858" w:rsidRPr="004B6564">
        <w:t>siui tik dėl aplinkybių, kurios nepriklauso nuo Rangovo.</w:t>
      </w:r>
    </w:p>
    <w:p w14:paraId="0F66A2F4" w14:textId="2FCFB1F7" w:rsidR="008A36F0" w:rsidRPr="004B6564" w:rsidRDefault="00C31BD3" w:rsidP="00070C14">
      <w:pPr>
        <w:numPr>
          <w:ilvl w:val="0"/>
          <w:numId w:val="5"/>
        </w:numPr>
        <w:tabs>
          <w:tab w:val="left" w:pos="993"/>
        </w:tabs>
        <w:spacing w:line="276" w:lineRule="auto"/>
        <w:ind w:left="0" w:firstLine="567"/>
        <w:jc w:val="both"/>
      </w:pPr>
      <w:r w:rsidRPr="004B6564">
        <w:t>Darbai priimami Šalių</w:t>
      </w:r>
      <w:r w:rsidR="00460CBE" w:rsidRPr="004B6564">
        <w:t xml:space="preserve"> atstovams apžiūrėjus atliktus D</w:t>
      </w:r>
      <w:r w:rsidRPr="004B6564">
        <w:t>arbus ir įsitiki</w:t>
      </w:r>
      <w:r w:rsidR="006D39F4" w:rsidRPr="004B6564">
        <w:t xml:space="preserve">nus, kad jie atitinka Sutartyje </w:t>
      </w:r>
      <w:r w:rsidRPr="004B6564">
        <w:t xml:space="preserve">nustatytus reikalavimus, pasirašant atliktų </w:t>
      </w:r>
      <w:r w:rsidR="009565BB" w:rsidRPr="004B6564">
        <w:t>D</w:t>
      </w:r>
      <w:r w:rsidRPr="004B6564">
        <w:t>arbų perdavimo–priėmimo aktą.</w:t>
      </w:r>
    </w:p>
    <w:p w14:paraId="6F861892" w14:textId="77777777" w:rsidR="008A36F0" w:rsidRPr="004B6564" w:rsidRDefault="008A36F0" w:rsidP="00070C14">
      <w:pPr>
        <w:tabs>
          <w:tab w:val="left" w:pos="1276"/>
        </w:tabs>
        <w:spacing w:line="276" w:lineRule="auto"/>
        <w:jc w:val="both"/>
      </w:pPr>
    </w:p>
    <w:p w14:paraId="6553F4DC" w14:textId="6402485F" w:rsidR="00BE08B9" w:rsidRPr="004B6564" w:rsidRDefault="00BE08B9" w:rsidP="00070C14">
      <w:pPr>
        <w:tabs>
          <w:tab w:val="left" w:pos="567"/>
        </w:tabs>
        <w:spacing w:line="276" w:lineRule="auto"/>
        <w:jc w:val="center"/>
        <w:rPr>
          <w:b/>
        </w:rPr>
      </w:pPr>
      <w:r w:rsidRPr="004B6564">
        <w:rPr>
          <w:b/>
        </w:rPr>
        <w:t>V SKYRIU</w:t>
      </w:r>
      <w:r w:rsidR="001E1ADE" w:rsidRPr="004B6564">
        <w:rPr>
          <w:b/>
        </w:rPr>
        <w:t>S</w:t>
      </w:r>
    </w:p>
    <w:p w14:paraId="06698BA5" w14:textId="1D3CBB7F" w:rsidR="00C31BD3" w:rsidRPr="004B6564" w:rsidRDefault="00C31BD3" w:rsidP="00070C14">
      <w:pPr>
        <w:tabs>
          <w:tab w:val="left" w:pos="567"/>
        </w:tabs>
        <w:spacing w:line="276" w:lineRule="auto"/>
        <w:jc w:val="center"/>
        <w:rPr>
          <w:b/>
        </w:rPr>
      </w:pPr>
      <w:r w:rsidRPr="004B6564">
        <w:rPr>
          <w:b/>
        </w:rPr>
        <w:t>ATSISKAITYMO IR MOKĖJIMO UŽ ATLIKTUS DARBUS TVARKA</w:t>
      </w:r>
    </w:p>
    <w:p w14:paraId="3DF1B3D4" w14:textId="77777777" w:rsidR="00B4385D" w:rsidRPr="004B6564" w:rsidRDefault="00B4385D" w:rsidP="00070C14">
      <w:pPr>
        <w:tabs>
          <w:tab w:val="left" w:pos="567"/>
        </w:tabs>
        <w:spacing w:line="276" w:lineRule="auto"/>
        <w:jc w:val="center"/>
        <w:rPr>
          <w:b/>
        </w:rPr>
      </w:pPr>
    </w:p>
    <w:p w14:paraId="1A1EF8B5" w14:textId="3F327457" w:rsidR="00C31BD3" w:rsidRPr="004B6564" w:rsidRDefault="00C31BD3" w:rsidP="00070C14">
      <w:pPr>
        <w:pStyle w:val="BodyTextIndent"/>
        <w:numPr>
          <w:ilvl w:val="0"/>
          <w:numId w:val="6"/>
        </w:numPr>
        <w:tabs>
          <w:tab w:val="left" w:pos="-142"/>
          <w:tab w:val="left" w:pos="0"/>
          <w:tab w:val="left" w:pos="1276"/>
        </w:tabs>
        <w:spacing w:line="276" w:lineRule="auto"/>
        <w:ind w:left="0" w:firstLine="567"/>
      </w:pPr>
      <w:r w:rsidRPr="004B6564">
        <w:t>Už tinkamai atliktus visus Sutartyje</w:t>
      </w:r>
      <w:r w:rsidR="00E761EC" w:rsidRPr="004B6564">
        <w:t xml:space="preserve"> </w:t>
      </w:r>
      <w:r w:rsidR="0061709C" w:rsidRPr="004B6564">
        <w:t>numatytus D</w:t>
      </w:r>
      <w:r w:rsidRPr="004B6564">
        <w:t>arbus Užsakovas su Rangovu atsiskaito</w:t>
      </w:r>
      <w:r w:rsidR="009D0690" w:rsidRPr="004B6564">
        <w:t xml:space="preserve"> </w:t>
      </w:r>
      <w:r w:rsidR="00B4385D" w:rsidRPr="004B6564">
        <w:t>tik tada, kai Šalys pasirašo Darbų perdavimo-priėmimo aktą ir Rangovas ištaiso visus defektus bei nebaigtus Darbus, įvardintus Darbų perdavimo-priėmimo metu</w:t>
      </w:r>
      <w:r w:rsidRPr="004B6564">
        <w:t xml:space="preserve"> mokėjimo pavedimu, pinigus pervesdamas į Rangovo Sutartyje nurodytą banko sąskaitą ne vėliau kaip per </w:t>
      </w:r>
      <w:r w:rsidRPr="004B6564">
        <w:rPr>
          <w:i/>
        </w:rPr>
        <w:t>30 (trisdešimt)</w:t>
      </w:r>
      <w:r w:rsidR="001C3AA5" w:rsidRPr="004B6564">
        <w:t xml:space="preserve"> </w:t>
      </w:r>
      <w:r w:rsidRPr="004B6564">
        <w:t xml:space="preserve">nuo baigtų </w:t>
      </w:r>
      <w:r w:rsidR="009565BB" w:rsidRPr="004B6564">
        <w:t>D</w:t>
      </w:r>
      <w:r w:rsidRPr="004B6564">
        <w:t>arbų perdavimo–priėmimo akto pasirašymo ir PVM sąskaitos faktūros gavimo dienos.</w:t>
      </w:r>
      <w:r w:rsidR="0094296D" w:rsidRPr="004B6564">
        <w:t xml:space="preserve"> PVM sąskaitos faktūros, sąskaitos faktūros, kreditiniai ir debetiniai dokumentai bei avansinės sąskaitos turi būti teikiami naudojantis informacinės sistemos „E. sąskaita“ priemonėmis.</w:t>
      </w:r>
    </w:p>
    <w:p w14:paraId="7E8FD2F1" w14:textId="0980C797" w:rsidR="008A36F0" w:rsidRPr="004B6564" w:rsidRDefault="002C2E9B" w:rsidP="00070C14">
      <w:pPr>
        <w:pStyle w:val="BodyTextIndent"/>
        <w:numPr>
          <w:ilvl w:val="0"/>
          <w:numId w:val="6"/>
        </w:numPr>
        <w:shd w:val="clear" w:color="auto" w:fill="auto"/>
        <w:tabs>
          <w:tab w:val="left" w:pos="-142"/>
          <w:tab w:val="left" w:pos="0"/>
          <w:tab w:val="left" w:pos="1276"/>
        </w:tabs>
        <w:spacing w:line="276" w:lineRule="auto"/>
        <w:ind w:left="0" w:firstLine="567"/>
      </w:pPr>
      <w:r w:rsidRPr="004B6564">
        <w:t xml:space="preserve">Apmokėjimo už tinkamai pagal Sutartį atliktus Darbus sumai nustatyti turi būti taikomos Veiklų sąraše nurodytos fiksuotos Darbų grupių (etapų) kainos. </w:t>
      </w:r>
    </w:p>
    <w:p w14:paraId="2C75ACBF" w14:textId="77777777" w:rsidR="00B4385D" w:rsidRPr="004B6564" w:rsidRDefault="00B4385D" w:rsidP="00070C14">
      <w:pPr>
        <w:pStyle w:val="BodyTextIndent"/>
        <w:shd w:val="clear" w:color="auto" w:fill="auto"/>
        <w:tabs>
          <w:tab w:val="left" w:pos="-142"/>
          <w:tab w:val="left" w:pos="0"/>
          <w:tab w:val="left" w:pos="1276"/>
        </w:tabs>
        <w:spacing w:line="276" w:lineRule="auto"/>
        <w:ind w:firstLine="0"/>
      </w:pPr>
    </w:p>
    <w:p w14:paraId="63A36F73" w14:textId="52EE12C8" w:rsidR="001E1ADE" w:rsidRPr="004B6564" w:rsidRDefault="001E1ADE" w:rsidP="00070C14">
      <w:pPr>
        <w:tabs>
          <w:tab w:val="left" w:pos="567"/>
        </w:tabs>
        <w:spacing w:line="276" w:lineRule="auto"/>
        <w:jc w:val="center"/>
        <w:rPr>
          <w:b/>
        </w:rPr>
      </w:pPr>
      <w:r w:rsidRPr="004B6564">
        <w:rPr>
          <w:b/>
        </w:rPr>
        <w:t>VI SKYRIUS</w:t>
      </w:r>
    </w:p>
    <w:p w14:paraId="6E9C5791" w14:textId="483D0D7F" w:rsidR="00C31BD3" w:rsidRPr="004B6564" w:rsidRDefault="00C31BD3" w:rsidP="00070C14">
      <w:pPr>
        <w:tabs>
          <w:tab w:val="left" w:pos="567"/>
        </w:tabs>
        <w:spacing w:line="276" w:lineRule="auto"/>
        <w:jc w:val="center"/>
        <w:rPr>
          <w:b/>
        </w:rPr>
      </w:pPr>
      <w:r w:rsidRPr="004B6564">
        <w:rPr>
          <w:b/>
        </w:rPr>
        <w:t>ŠALIŲ ĮSIPAREIGOJIMAI</w:t>
      </w:r>
    </w:p>
    <w:p w14:paraId="693B8B63" w14:textId="77777777" w:rsidR="00194A3C" w:rsidRPr="004B6564" w:rsidRDefault="00194A3C" w:rsidP="00070C14">
      <w:pPr>
        <w:tabs>
          <w:tab w:val="left" w:pos="567"/>
        </w:tabs>
        <w:spacing w:line="276" w:lineRule="auto"/>
        <w:jc w:val="center"/>
        <w:rPr>
          <w:b/>
        </w:rPr>
      </w:pPr>
    </w:p>
    <w:p w14:paraId="7ED844CA" w14:textId="77777777" w:rsidR="00C31BD3" w:rsidRPr="004B6564" w:rsidRDefault="00C31BD3" w:rsidP="00070C14">
      <w:pPr>
        <w:numPr>
          <w:ilvl w:val="0"/>
          <w:numId w:val="7"/>
        </w:numPr>
        <w:tabs>
          <w:tab w:val="left" w:pos="0"/>
          <w:tab w:val="left" w:pos="540"/>
          <w:tab w:val="left" w:pos="1276"/>
        </w:tabs>
        <w:spacing w:line="276" w:lineRule="auto"/>
        <w:ind w:left="0" w:firstLine="567"/>
        <w:jc w:val="both"/>
      </w:pPr>
      <w:r w:rsidRPr="004B6564">
        <w:rPr>
          <w:bCs/>
        </w:rPr>
        <w:t>Užsakovas įsipareigoja:</w:t>
      </w:r>
    </w:p>
    <w:p w14:paraId="49D407F9" w14:textId="68659159" w:rsidR="00C31BD3" w:rsidRPr="004B6564" w:rsidRDefault="003E6CDD" w:rsidP="00070C14">
      <w:pPr>
        <w:numPr>
          <w:ilvl w:val="0"/>
          <w:numId w:val="8"/>
        </w:numPr>
        <w:tabs>
          <w:tab w:val="left" w:pos="0"/>
          <w:tab w:val="left" w:pos="540"/>
        </w:tabs>
        <w:spacing w:line="276" w:lineRule="auto"/>
        <w:ind w:left="0" w:firstLine="567"/>
        <w:jc w:val="both"/>
        <w:rPr>
          <w:color w:val="000000"/>
        </w:rPr>
      </w:pPr>
      <w:r w:rsidRPr="004B6564">
        <w:rPr>
          <w:color w:val="000000"/>
        </w:rPr>
        <w:t xml:space="preserve">ne vėliau kaip </w:t>
      </w:r>
      <w:r w:rsidR="00C31BD3" w:rsidRPr="004B6564">
        <w:rPr>
          <w:color w:val="000000"/>
        </w:rPr>
        <w:t xml:space="preserve">per </w:t>
      </w:r>
      <w:r w:rsidR="00CB093A" w:rsidRPr="004B6564">
        <w:rPr>
          <w:iCs/>
        </w:rPr>
        <w:t>3</w:t>
      </w:r>
      <w:r w:rsidR="000A3665" w:rsidRPr="004B6564">
        <w:rPr>
          <w:iCs/>
          <w:color w:val="000000"/>
        </w:rPr>
        <w:t xml:space="preserve"> </w:t>
      </w:r>
      <w:r w:rsidR="001A1298" w:rsidRPr="004B6564">
        <w:rPr>
          <w:color w:val="000000"/>
        </w:rPr>
        <w:t>darbo dienas</w:t>
      </w:r>
      <w:r w:rsidR="00C31BD3" w:rsidRPr="004B6564">
        <w:rPr>
          <w:color w:val="000000"/>
        </w:rPr>
        <w:t xml:space="preserve"> nuo Sutarties įsigaliojimo di</w:t>
      </w:r>
      <w:r w:rsidR="0061709C" w:rsidRPr="004B6564">
        <w:rPr>
          <w:color w:val="000000"/>
        </w:rPr>
        <w:t>enos perduoti Rangovui objektą D</w:t>
      </w:r>
      <w:r w:rsidR="00C31BD3" w:rsidRPr="004B6564">
        <w:rPr>
          <w:color w:val="000000"/>
        </w:rPr>
        <w:t xml:space="preserve">arbams atlikti, pasirašant objekto perdavimo–priėmimo aktą; </w:t>
      </w:r>
    </w:p>
    <w:p w14:paraId="6642A868" w14:textId="48552BE0" w:rsidR="00C37B5D" w:rsidRPr="004B6564" w:rsidRDefault="00C37B5D" w:rsidP="00070C14">
      <w:pPr>
        <w:numPr>
          <w:ilvl w:val="0"/>
          <w:numId w:val="8"/>
        </w:numPr>
        <w:tabs>
          <w:tab w:val="left" w:pos="0"/>
          <w:tab w:val="left" w:pos="540"/>
        </w:tabs>
        <w:spacing w:line="276" w:lineRule="auto"/>
        <w:ind w:left="0" w:firstLine="567"/>
        <w:jc w:val="both"/>
        <w:rPr>
          <w:color w:val="000000"/>
        </w:rPr>
      </w:pPr>
      <w:r w:rsidRPr="004B6564">
        <w:t xml:space="preserve">priimti iš </w:t>
      </w:r>
      <w:r w:rsidRPr="004B6564">
        <w:rPr>
          <w:bCs/>
        </w:rPr>
        <w:t>Rangovo</w:t>
      </w:r>
      <w:r w:rsidR="0061709C" w:rsidRPr="004B6564">
        <w:t xml:space="preserve"> baigtus D</w:t>
      </w:r>
      <w:r w:rsidRPr="004B6564">
        <w:t>arbus, atitinkančius Sutarties reikalavimus, ir sumokėti už faktiškai ir</w:t>
      </w:r>
      <w:r w:rsidR="0061709C" w:rsidRPr="004B6564">
        <w:t xml:space="preserve"> kokybiškai atliktus D</w:t>
      </w:r>
      <w:r w:rsidRPr="004B6564">
        <w:t>arbus Sutartyje nustatyta tvarka</w:t>
      </w:r>
      <w:r w:rsidR="007D796F" w:rsidRPr="004B6564">
        <w:t>, terminais</w:t>
      </w:r>
      <w:r w:rsidRPr="004B6564">
        <w:t xml:space="preserve"> ir sąlygomis;</w:t>
      </w:r>
    </w:p>
    <w:p w14:paraId="0872DC5B" w14:textId="77777777" w:rsidR="00C0512D" w:rsidRPr="004B6564" w:rsidRDefault="00C0512D" w:rsidP="00070C14">
      <w:pPr>
        <w:numPr>
          <w:ilvl w:val="0"/>
          <w:numId w:val="8"/>
        </w:numPr>
        <w:tabs>
          <w:tab w:val="left" w:pos="0"/>
          <w:tab w:val="left" w:pos="540"/>
        </w:tabs>
        <w:spacing w:line="276" w:lineRule="auto"/>
        <w:ind w:left="0" w:firstLine="567"/>
        <w:jc w:val="both"/>
        <w:rPr>
          <w:color w:val="000000"/>
        </w:rPr>
      </w:pPr>
      <w:r w:rsidRPr="004B6564">
        <w:rPr>
          <w:color w:val="000000"/>
        </w:rPr>
        <w:t>nedelsdamas, bet ne vėliau kaip per 3 (tris) darbo dienas, raštu (Rangovo sutartyje nurodytu faksu arba elektroniniu paštu) pranešti Rangovui apie pasikeitusius savo rekvizitus, teisinį statusą, paskirtą atstovą;</w:t>
      </w:r>
    </w:p>
    <w:p w14:paraId="397C4336" w14:textId="77777777" w:rsidR="00C31BD3" w:rsidRPr="004B6564" w:rsidRDefault="00221E13" w:rsidP="00070C14">
      <w:pPr>
        <w:numPr>
          <w:ilvl w:val="0"/>
          <w:numId w:val="8"/>
        </w:numPr>
        <w:spacing w:line="276" w:lineRule="auto"/>
        <w:ind w:left="0" w:firstLine="567"/>
        <w:jc w:val="both"/>
      </w:pPr>
      <w:r w:rsidRPr="004B6564">
        <w:t>kilus Šalių ginčui dėl Sutarties, ne vėliau kaip per 3 (tris) darbo dienas nuo ginčo kilimo dienos deleguoti atstovą spręsti ginčo</w:t>
      </w:r>
      <w:r w:rsidR="00831322" w:rsidRPr="004B6564">
        <w:t>.</w:t>
      </w:r>
    </w:p>
    <w:p w14:paraId="6F2B3246" w14:textId="77777777" w:rsidR="00C31BD3" w:rsidRPr="004B6564" w:rsidRDefault="00C31BD3" w:rsidP="00070C14">
      <w:pPr>
        <w:numPr>
          <w:ilvl w:val="0"/>
          <w:numId w:val="7"/>
        </w:numPr>
        <w:tabs>
          <w:tab w:val="left" w:pos="0"/>
          <w:tab w:val="left" w:pos="540"/>
          <w:tab w:val="left" w:pos="1276"/>
        </w:tabs>
        <w:spacing w:line="276" w:lineRule="auto"/>
        <w:ind w:left="0" w:firstLine="567"/>
        <w:jc w:val="both"/>
        <w:rPr>
          <w:bCs/>
        </w:rPr>
      </w:pPr>
      <w:r w:rsidRPr="004B6564">
        <w:rPr>
          <w:bCs/>
        </w:rPr>
        <w:t>Rangovas įsipareigoja:</w:t>
      </w:r>
    </w:p>
    <w:p w14:paraId="6734A874" w14:textId="5065706F" w:rsidR="00EE13C0" w:rsidRPr="004B6564" w:rsidRDefault="00C31BD3" w:rsidP="00070C14">
      <w:pPr>
        <w:numPr>
          <w:ilvl w:val="0"/>
          <w:numId w:val="9"/>
        </w:numPr>
        <w:tabs>
          <w:tab w:val="left" w:pos="0"/>
          <w:tab w:val="left" w:pos="540"/>
          <w:tab w:val="left" w:pos="1276"/>
        </w:tabs>
        <w:spacing w:line="276" w:lineRule="auto"/>
        <w:ind w:left="0" w:firstLine="567"/>
        <w:jc w:val="both"/>
        <w:rPr>
          <w:color w:val="000000"/>
        </w:rPr>
      </w:pPr>
      <w:r w:rsidRPr="004B6564">
        <w:rPr>
          <w:color w:val="000000"/>
        </w:rPr>
        <w:t>Sutartyje nustatytomis sąlygomis ir tvarka objekto perdavimo</w:t>
      </w:r>
      <w:r w:rsidR="0061709C" w:rsidRPr="004B6564">
        <w:rPr>
          <w:color w:val="000000"/>
        </w:rPr>
        <w:t>–priėmimo aktu priimti objektą D</w:t>
      </w:r>
      <w:r w:rsidRPr="004B6564">
        <w:rPr>
          <w:color w:val="000000"/>
        </w:rPr>
        <w:t>arbams, pradėti, kokybiškai atlikti, užbai</w:t>
      </w:r>
      <w:r w:rsidR="0061709C" w:rsidRPr="004B6564">
        <w:rPr>
          <w:color w:val="000000"/>
        </w:rPr>
        <w:t>gti ir laiku perduoti atliktus D</w:t>
      </w:r>
      <w:r w:rsidRPr="004B6564">
        <w:rPr>
          <w:color w:val="000000"/>
        </w:rPr>
        <w:t>arbus</w:t>
      </w:r>
      <w:r w:rsidR="00BE2A03" w:rsidRPr="004B6564">
        <w:rPr>
          <w:color w:val="000000"/>
        </w:rPr>
        <w:t xml:space="preserve"> Užsakovui</w:t>
      </w:r>
      <w:r w:rsidRPr="004B6564">
        <w:rPr>
          <w:color w:val="000000"/>
        </w:rPr>
        <w:t xml:space="preserve">; </w:t>
      </w:r>
    </w:p>
    <w:p w14:paraId="6A2F6240" w14:textId="67584682" w:rsidR="00C31BD3" w:rsidRPr="004B6564" w:rsidRDefault="00B945C8" w:rsidP="00070C14">
      <w:pPr>
        <w:numPr>
          <w:ilvl w:val="0"/>
          <w:numId w:val="9"/>
        </w:numPr>
        <w:tabs>
          <w:tab w:val="left" w:pos="0"/>
          <w:tab w:val="left" w:pos="540"/>
          <w:tab w:val="left" w:pos="1276"/>
        </w:tabs>
        <w:spacing w:line="276" w:lineRule="auto"/>
        <w:ind w:left="0" w:firstLine="567"/>
        <w:jc w:val="both"/>
        <w:rPr>
          <w:color w:val="000000"/>
        </w:rPr>
      </w:pPr>
      <w:r w:rsidRPr="004B6564">
        <w:rPr>
          <w:color w:val="000000"/>
        </w:rPr>
        <w:t xml:space="preserve">ne vėliau kaip </w:t>
      </w:r>
      <w:r w:rsidR="00C31BD3" w:rsidRPr="004B6564">
        <w:rPr>
          <w:color w:val="000000"/>
        </w:rPr>
        <w:t xml:space="preserve">per </w:t>
      </w:r>
      <w:r w:rsidRPr="004B6564">
        <w:rPr>
          <w:color w:val="000000"/>
        </w:rPr>
        <w:t>3 (tris</w:t>
      </w:r>
      <w:r w:rsidR="00C31BD3" w:rsidRPr="004B6564">
        <w:rPr>
          <w:color w:val="000000"/>
        </w:rPr>
        <w:t>)</w:t>
      </w:r>
      <w:r w:rsidRPr="004B6564">
        <w:rPr>
          <w:color w:val="000000"/>
        </w:rPr>
        <w:t xml:space="preserve"> darbo dienas</w:t>
      </w:r>
      <w:r w:rsidR="00C31BD3" w:rsidRPr="004B6564">
        <w:rPr>
          <w:color w:val="000000"/>
        </w:rPr>
        <w:t xml:space="preserve"> nuo Sutarties įsigaliojimo dienos paskirti asmenį, atsaking</w:t>
      </w:r>
      <w:r w:rsidR="0061709C" w:rsidRPr="004B6564">
        <w:rPr>
          <w:color w:val="000000"/>
        </w:rPr>
        <w:t>ą už D</w:t>
      </w:r>
      <w:r w:rsidR="008928FA" w:rsidRPr="004B6564">
        <w:rPr>
          <w:color w:val="000000"/>
        </w:rPr>
        <w:t>arbų vykdymą Užsakovui ir</w:t>
      </w:r>
      <w:r w:rsidR="00C31BD3" w:rsidRPr="004B6564">
        <w:rPr>
          <w:color w:val="000000"/>
        </w:rPr>
        <w:t xml:space="preserve"> ryšiams su Užsakovu palaikyti ir apie jį </w:t>
      </w:r>
      <w:r w:rsidR="008928FA" w:rsidRPr="004B6564">
        <w:rPr>
          <w:i/>
        </w:rPr>
        <w:t>žodžiu/raštu (Užsakovo Sutartyje nurodytu telefonu/faksu/elektroniniu paštu)</w:t>
      </w:r>
      <w:r w:rsidR="00C31BD3" w:rsidRPr="004B6564">
        <w:rPr>
          <w:color w:val="000000"/>
        </w:rPr>
        <w:t xml:space="preserve"> informuoti Užsakovą; </w:t>
      </w:r>
    </w:p>
    <w:p w14:paraId="36D9119C" w14:textId="77777777" w:rsidR="00C31BD3" w:rsidRPr="004B6564" w:rsidRDefault="0028781D" w:rsidP="00070C14">
      <w:pPr>
        <w:numPr>
          <w:ilvl w:val="0"/>
          <w:numId w:val="9"/>
        </w:numPr>
        <w:tabs>
          <w:tab w:val="left" w:pos="0"/>
          <w:tab w:val="left" w:pos="540"/>
          <w:tab w:val="left" w:pos="1276"/>
        </w:tabs>
        <w:spacing w:line="276" w:lineRule="auto"/>
        <w:ind w:left="0" w:firstLine="567"/>
        <w:jc w:val="both"/>
        <w:rPr>
          <w:color w:val="000000"/>
        </w:rPr>
      </w:pPr>
      <w:r w:rsidRPr="004B6564">
        <w:rPr>
          <w:color w:val="000000"/>
        </w:rPr>
        <w:t>nedelsdamas, bet ne vėliau kaip per 3 (tris) darbo dienas, raštu (Užsakovo sutartyje nurodytu faksu arba elektroniniu paštu) pranešti Užsakovui apie pasikeitusius savo rekvizitus, teisinį statusą, paskirtą atstovą;</w:t>
      </w:r>
    </w:p>
    <w:p w14:paraId="408557C7" w14:textId="77777777" w:rsidR="00B40DE1" w:rsidRPr="004B6564" w:rsidRDefault="00B40DE1" w:rsidP="00070C14">
      <w:pPr>
        <w:numPr>
          <w:ilvl w:val="0"/>
          <w:numId w:val="9"/>
        </w:numPr>
        <w:tabs>
          <w:tab w:val="left" w:pos="0"/>
          <w:tab w:val="left" w:pos="540"/>
          <w:tab w:val="left" w:pos="1276"/>
        </w:tabs>
        <w:spacing w:line="276" w:lineRule="auto"/>
        <w:ind w:left="0" w:firstLine="567"/>
        <w:jc w:val="both"/>
        <w:rPr>
          <w:color w:val="000000"/>
        </w:rPr>
      </w:pPr>
      <w:r w:rsidRPr="004B6564">
        <w:lastRenderedPageBreak/>
        <w:t>kilus Šalių ginčui dėl Sutarties, ne vėliau kaip per 3 (tris) darbo dienas nuo ginčo kilimo dienos deleguoti atstovą spręsti ginčo;</w:t>
      </w:r>
    </w:p>
    <w:p w14:paraId="5685396B" w14:textId="77777777" w:rsidR="00C31BD3" w:rsidRPr="004B6564" w:rsidRDefault="00C31BD3" w:rsidP="00070C14">
      <w:pPr>
        <w:numPr>
          <w:ilvl w:val="0"/>
          <w:numId w:val="9"/>
        </w:numPr>
        <w:tabs>
          <w:tab w:val="left" w:pos="0"/>
          <w:tab w:val="left" w:pos="540"/>
          <w:tab w:val="left" w:pos="1276"/>
        </w:tabs>
        <w:spacing w:line="276" w:lineRule="auto"/>
        <w:ind w:left="0" w:firstLine="567"/>
        <w:jc w:val="both"/>
        <w:rPr>
          <w:color w:val="000000"/>
        </w:rPr>
      </w:pPr>
      <w:r w:rsidRPr="004B6564">
        <w:rPr>
          <w:color w:val="000000"/>
        </w:rPr>
        <w:t>savo lėšomis per 10 (dešimt) dienų nuo Užsakovo rašytinio pranešimo apie nustatytus defektus gavimo dienos arba per kitą Užsakovo nurodytą laikotarpį ištaisyti defektus, nustatytus garantinio laikotarpio metu, arba atlyginti</w:t>
      </w:r>
      <w:r w:rsidR="00026E7A" w:rsidRPr="004B6564">
        <w:rPr>
          <w:color w:val="000000"/>
        </w:rPr>
        <w:t xml:space="preserve"> Užsakovui jų šalinimo išlaidas;</w:t>
      </w:r>
    </w:p>
    <w:p w14:paraId="4FF8ACB0" w14:textId="77777777" w:rsidR="00026E7A" w:rsidRPr="004B6564" w:rsidRDefault="00026E7A" w:rsidP="00070C14">
      <w:pPr>
        <w:numPr>
          <w:ilvl w:val="0"/>
          <w:numId w:val="9"/>
        </w:numPr>
        <w:tabs>
          <w:tab w:val="left" w:pos="0"/>
          <w:tab w:val="left" w:pos="540"/>
          <w:tab w:val="left" w:pos="1276"/>
        </w:tabs>
        <w:spacing w:line="276" w:lineRule="auto"/>
        <w:ind w:left="0" w:firstLine="567"/>
        <w:jc w:val="both"/>
        <w:rPr>
          <w:color w:val="000000"/>
        </w:rPr>
      </w:pPr>
      <w:r w:rsidRPr="004B6564">
        <w:t xml:space="preserve">laikytis konfidencialumo įsipareigojimų, neatskleisti tretiesiems asmenims jokios informacijos, gautos vykdant Sutartį, išskyrus tiek, kiek tai reikalinga Sutarties vykdymui, o taip pat nenaudoti konfidencialios informacijos asmeniniams ar trečiųjų asmenų poreikiams. Visa </w:t>
      </w:r>
      <w:r w:rsidR="006E124C" w:rsidRPr="004B6564">
        <w:t xml:space="preserve">Užsakovo Rangovui </w:t>
      </w:r>
      <w:r w:rsidRPr="004B6564">
        <w:t xml:space="preserve">suteikta informacija yra laikoma konfidencialia, nebent </w:t>
      </w:r>
      <w:r w:rsidR="006E124C" w:rsidRPr="004B6564">
        <w:t>Užsakovas</w:t>
      </w:r>
      <w:r w:rsidRPr="004B6564">
        <w:t xml:space="preserve"> raštu patvirtins, kad tam tikra pateikta informacija nėra konfidenciali. Konfidencialia taip pat nėra laikoma informacija, kuri buvo viešai prieinama, arba </w:t>
      </w:r>
      <w:r w:rsidR="006E124C" w:rsidRPr="004B6564">
        <w:t>Rangovas</w:t>
      </w:r>
      <w:r w:rsidRPr="004B6564">
        <w:t xml:space="preserve"> gali dokumentais įrodyti, kad informacija jam buvo teisėtai žinoma arba buvo pateikta trečiųjų asmenų, turėjusių raštu patvirtintą teisę atskleisti konfidencialią informaciją</w:t>
      </w:r>
      <w:r w:rsidR="0097140A" w:rsidRPr="004B6564">
        <w:t>;</w:t>
      </w:r>
    </w:p>
    <w:p w14:paraId="1205CE95" w14:textId="4DF30321" w:rsidR="0097140A" w:rsidRPr="004B6564" w:rsidRDefault="0061709C" w:rsidP="00070C14">
      <w:pPr>
        <w:numPr>
          <w:ilvl w:val="0"/>
          <w:numId w:val="9"/>
        </w:numPr>
        <w:tabs>
          <w:tab w:val="left" w:pos="0"/>
          <w:tab w:val="left" w:pos="540"/>
          <w:tab w:val="left" w:pos="1276"/>
        </w:tabs>
        <w:spacing w:line="276" w:lineRule="auto"/>
        <w:ind w:left="0" w:firstLine="567"/>
        <w:jc w:val="both"/>
        <w:rPr>
          <w:color w:val="000000"/>
        </w:rPr>
      </w:pPr>
      <w:r w:rsidRPr="004B6564">
        <w:t>vykdydamas D</w:t>
      </w:r>
      <w:r w:rsidR="0097140A" w:rsidRPr="004B6564">
        <w:t>arbus, laikytis darbuotojų saugos ir sveikatos bei priešgaisrinių saugos taisyklių reikalavimų, aplinkosaugos, darbų saugumo reikalavimų, užtikrinti objekte materialinių vertybių ir priešgaisrinę apsaugą;</w:t>
      </w:r>
    </w:p>
    <w:p w14:paraId="03D2DA29" w14:textId="70593EB5" w:rsidR="0097140A" w:rsidRPr="004B6564" w:rsidRDefault="0061709C" w:rsidP="00070C14">
      <w:pPr>
        <w:numPr>
          <w:ilvl w:val="0"/>
          <w:numId w:val="9"/>
        </w:numPr>
        <w:tabs>
          <w:tab w:val="left" w:pos="0"/>
          <w:tab w:val="left" w:pos="540"/>
          <w:tab w:val="left" w:pos="1276"/>
        </w:tabs>
        <w:spacing w:line="276" w:lineRule="auto"/>
        <w:ind w:left="0" w:firstLine="567"/>
        <w:jc w:val="both"/>
        <w:rPr>
          <w:color w:val="000000"/>
        </w:rPr>
      </w:pPr>
      <w:r w:rsidRPr="004B6564">
        <w:t>atlikti D</w:t>
      </w:r>
      <w:r w:rsidR="0097140A" w:rsidRPr="004B6564">
        <w:t>arbus tvarkingai, neteršiant teritorijos, kompaktiškai kaupti statybos atliekas ir jas išvežti iš teritorijos. Objektas ir visos tokios patekimui į objektą naudojamos patalpos bei keliai turi būti saugūs, paženklinti įspėjamaisiais ženklais ir nekelti pavojaus Užsakovo personalui ir tretiesiems asmenims. Rangovas atsakingas už bet kokį šių patalpų ar kelių remontą, kurio gali prireikti dėl Rangovo veiksmų;</w:t>
      </w:r>
    </w:p>
    <w:p w14:paraId="4B081AEE" w14:textId="77777777" w:rsidR="00867328" w:rsidRPr="004B6564" w:rsidRDefault="00867328" w:rsidP="00070C14">
      <w:pPr>
        <w:numPr>
          <w:ilvl w:val="0"/>
          <w:numId w:val="9"/>
        </w:numPr>
        <w:tabs>
          <w:tab w:val="left" w:pos="0"/>
          <w:tab w:val="left" w:pos="540"/>
          <w:tab w:val="left" w:pos="1276"/>
        </w:tabs>
        <w:spacing w:line="276" w:lineRule="auto"/>
        <w:ind w:firstLine="65"/>
        <w:jc w:val="both"/>
        <w:rPr>
          <w:color w:val="000000"/>
        </w:rPr>
      </w:pPr>
      <w:r w:rsidRPr="004B6564">
        <w:rPr>
          <w:color w:val="000000"/>
        </w:rPr>
        <w:t>apmokėti už sunaudotą elektros energiją pagal Užsakovo nustatytą tvarką;</w:t>
      </w:r>
    </w:p>
    <w:p w14:paraId="10FDF39B" w14:textId="77777777" w:rsidR="00867328" w:rsidRPr="004B6564" w:rsidRDefault="00867328" w:rsidP="00070C14">
      <w:pPr>
        <w:pStyle w:val="ListParagraph"/>
        <w:numPr>
          <w:ilvl w:val="0"/>
          <w:numId w:val="9"/>
        </w:numPr>
        <w:tabs>
          <w:tab w:val="left" w:pos="1276"/>
        </w:tabs>
        <w:spacing w:line="276" w:lineRule="auto"/>
        <w:ind w:firstLine="65"/>
        <w:rPr>
          <w:color w:val="000000"/>
          <w:lang w:val="lt-LT"/>
        </w:rPr>
      </w:pPr>
      <w:r w:rsidRPr="004B6564">
        <w:rPr>
          <w:color w:val="000000"/>
          <w:lang w:val="lt-LT"/>
        </w:rPr>
        <w:t>užtikrinti savo naudojamų medžiagų, įrangos ir mechanizmų apsaugą;</w:t>
      </w:r>
    </w:p>
    <w:p w14:paraId="5FECF3C3" w14:textId="4224F78E" w:rsidR="001C617C" w:rsidRPr="004B6564" w:rsidRDefault="001C617C" w:rsidP="00070C14">
      <w:pPr>
        <w:pStyle w:val="ListParagraph"/>
        <w:numPr>
          <w:ilvl w:val="0"/>
          <w:numId w:val="9"/>
        </w:numPr>
        <w:tabs>
          <w:tab w:val="left" w:pos="1276"/>
          <w:tab w:val="left" w:pos="5812"/>
        </w:tabs>
        <w:spacing w:line="276" w:lineRule="auto"/>
        <w:ind w:left="0" w:firstLine="567"/>
        <w:jc w:val="both"/>
        <w:rPr>
          <w:color w:val="000000"/>
          <w:lang w:val="lt-LT"/>
        </w:rPr>
      </w:pPr>
      <w:r w:rsidRPr="004B6564">
        <w:rPr>
          <w:color w:val="000000"/>
          <w:lang w:val="lt-LT"/>
        </w:rPr>
        <w:t xml:space="preserve">naudoti tik Darbų vykdymui ir naudojimo sąlygoms tinkamą </w:t>
      </w:r>
      <w:r w:rsidR="00EC2E54" w:rsidRPr="004B6564">
        <w:rPr>
          <w:color w:val="000000"/>
          <w:lang w:val="lt-LT"/>
        </w:rPr>
        <w:t>į</w:t>
      </w:r>
      <w:r w:rsidRPr="004B6564">
        <w:rPr>
          <w:color w:val="000000"/>
          <w:lang w:val="lt-LT"/>
        </w:rPr>
        <w:t xml:space="preserve">rangą ir </w:t>
      </w:r>
      <w:r w:rsidR="00EC2E54" w:rsidRPr="004B6564">
        <w:rPr>
          <w:color w:val="000000"/>
          <w:lang w:val="lt-LT"/>
        </w:rPr>
        <w:t>m</w:t>
      </w:r>
      <w:r w:rsidRPr="004B6564">
        <w:rPr>
          <w:color w:val="000000"/>
          <w:lang w:val="lt-LT"/>
        </w:rPr>
        <w:t>edžiagas pagal Užsakovo reikal</w:t>
      </w:r>
      <w:r w:rsidR="001A1298" w:rsidRPr="004B6564">
        <w:rPr>
          <w:color w:val="000000"/>
          <w:lang w:val="lt-LT"/>
        </w:rPr>
        <w:t>avimuose nurodytus reikalavimus;</w:t>
      </w:r>
    </w:p>
    <w:p w14:paraId="6B47B047" w14:textId="1E3F0A6B" w:rsidR="00A67B0B" w:rsidRPr="004B6564" w:rsidRDefault="001C617C" w:rsidP="00070C14">
      <w:pPr>
        <w:pStyle w:val="ListParagraph"/>
        <w:numPr>
          <w:ilvl w:val="0"/>
          <w:numId w:val="9"/>
        </w:numPr>
        <w:tabs>
          <w:tab w:val="left" w:pos="1276"/>
        </w:tabs>
        <w:spacing w:line="276" w:lineRule="auto"/>
        <w:ind w:left="0" w:firstLine="567"/>
        <w:jc w:val="both"/>
        <w:rPr>
          <w:color w:val="000000"/>
          <w:lang w:val="lt-LT"/>
        </w:rPr>
      </w:pPr>
      <w:r w:rsidRPr="004B6564">
        <w:rPr>
          <w:color w:val="000000"/>
          <w:lang w:val="lt-LT"/>
        </w:rPr>
        <w:t xml:space="preserve">prisiimti visą atsakomybę už Darbus nuo Darbo pradžios iki kol </w:t>
      </w:r>
      <w:r w:rsidR="00A94FD1" w:rsidRPr="004B6564">
        <w:rPr>
          <w:color w:val="000000"/>
          <w:lang w:val="lt-LT"/>
        </w:rPr>
        <w:t xml:space="preserve">pagal sutartį numatytiems </w:t>
      </w:r>
      <w:r w:rsidRPr="004B6564">
        <w:rPr>
          <w:color w:val="000000"/>
          <w:lang w:val="lt-LT"/>
        </w:rPr>
        <w:t xml:space="preserve">Darbams bus išduotas ir pasirašytas Darbų perdavimo-priėmimo aktas. Jeigu Darbams, </w:t>
      </w:r>
      <w:r w:rsidR="00EC2E54" w:rsidRPr="004B6564">
        <w:rPr>
          <w:color w:val="000000"/>
          <w:lang w:val="lt-LT"/>
        </w:rPr>
        <w:t>m</w:t>
      </w:r>
      <w:r w:rsidRPr="004B6564">
        <w:rPr>
          <w:color w:val="000000"/>
          <w:lang w:val="lt-LT"/>
        </w:rPr>
        <w:t xml:space="preserve">edžiagoms ar </w:t>
      </w:r>
      <w:r w:rsidR="00EC2E54" w:rsidRPr="004B6564">
        <w:rPr>
          <w:color w:val="000000"/>
          <w:lang w:val="lt-LT"/>
        </w:rPr>
        <w:t>į</w:t>
      </w:r>
      <w:r w:rsidRPr="004B6564">
        <w:rPr>
          <w:color w:val="000000"/>
          <w:lang w:val="lt-LT"/>
        </w:rPr>
        <w:t xml:space="preserve">rangai padaroma žala arba jie prarandami, kai už jų priežiūrą atsako Rangovas ir atsakomybė už tą praradimą nepriskirtina Užsakovui, tai Rangovas savo rizika ir sąskaita privalo ištaisyti praradimus ar žalą taip, kad Darbai, </w:t>
      </w:r>
      <w:r w:rsidR="00EC2E54" w:rsidRPr="004B6564">
        <w:rPr>
          <w:color w:val="000000"/>
          <w:lang w:val="lt-LT"/>
        </w:rPr>
        <w:t>m</w:t>
      </w:r>
      <w:r w:rsidRPr="004B6564">
        <w:rPr>
          <w:color w:val="000000"/>
          <w:lang w:val="lt-LT"/>
        </w:rPr>
        <w:t xml:space="preserve">edžiagos ar </w:t>
      </w:r>
      <w:r w:rsidR="00EC2E54" w:rsidRPr="004B6564">
        <w:rPr>
          <w:color w:val="000000"/>
          <w:lang w:val="lt-LT"/>
        </w:rPr>
        <w:t>į</w:t>
      </w:r>
      <w:r w:rsidR="00935547" w:rsidRPr="004B6564">
        <w:rPr>
          <w:color w:val="000000"/>
          <w:lang w:val="lt-LT"/>
        </w:rPr>
        <w:t>ranga atitiktų Sutartį;</w:t>
      </w:r>
    </w:p>
    <w:p w14:paraId="79773E4C" w14:textId="1A333363" w:rsidR="0097140A" w:rsidRPr="004B6564" w:rsidRDefault="0097140A" w:rsidP="00070C14">
      <w:pPr>
        <w:numPr>
          <w:ilvl w:val="0"/>
          <w:numId w:val="9"/>
        </w:numPr>
        <w:tabs>
          <w:tab w:val="left" w:pos="0"/>
          <w:tab w:val="left" w:pos="540"/>
          <w:tab w:val="left" w:pos="1276"/>
        </w:tabs>
        <w:spacing w:line="276" w:lineRule="auto"/>
        <w:ind w:left="0" w:firstLine="567"/>
        <w:jc w:val="both"/>
        <w:rPr>
          <w:color w:val="000000"/>
        </w:rPr>
      </w:pPr>
      <w:r w:rsidRPr="004B6564">
        <w:t>Užsakovui paprašius, raštu Užsakovo nurodytu proti</w:t>
      </w:r>
      <w:r w:rsidR="0061709C" w:rsidRPr="004B6564">
        <w:t>ngu terminu informuoti jį apie Darbų eigą, teikti kitą su D</w:t>
      </w:r>
      <w:r w:rsidRPr="004B6564">
        <w:t>arbų vykdymu susijusią informaciją, sudaryti sąlygas Užsakovo atstovams lankytis obje</w:t>
      </w:r>
      <w:r w:rsidR="0061709C" w:rsidRPr="004B6564">
        <w:t>kte bei susipažinti su visa su D</w:t>
      </w:r>
      <w:r w:rsidRPr="004B6564">
        <w:t>arbais susijusia dokumentacija;</w:t>
      </w:r>
    </w:p>
    <w:p w14:paraId="6E9DE444" w14:textId="76F26959" w:rsidR="00BD4903" w:rsidRPr="004B6564" w:rsidRDefault="00BD4903" w:rsidP="00070C14">
      <w:pPr>
        <w:numPr>
          <w:ilvl w:val="0"/>
          <w:numId w:val="9"/>
        </w:numPr>
        <w:tabs>
          <w:tab w:val="left" w:pos="0"/>
          <w:tab w:val="left" w:pos="540"/>
          <w:tab w:val="left" w:pos="1276"/>
        </w:tabs>
        <w:spacing w:line="276" w:lineRule="auto"/>
        <w:ind w:left="0" w:firstLine="567"/>
        <w:jc w:val="both"/>
        <w:rPr>
          <w:color w:val="000000"/>
        </w:rPr>
      </w:pPr>
      <w:r w:rsidRPr="004B6564">
        <w:t>baigtus</w:t>
      </w:r>
      <w:r w:rsidR="0061709C" w:rsidRPr="004B6564">
        <w:t xml:space="preserve"> D</w:t>
      </w:r>
      <w:r w:rsidRPr="004B6564">
        <w:t xml:space="preserve">arbus perduoti Užsakovui </w:t>
      </w:r>
      <w:r w:rsidR="00A20206" w:rsidRPr="004B6564">
        <w:t xml:space="preserve">Darbų </w:t>
      </w:r>
      <w:r w:rsidRPr="004B6564">
        <w:t>perdavimo-priėmimo aktu;</w:t>
      </w:r>
    </w:p>
    <w:p w14:paraId="05374AC7" w14:textId="0B57090C" w:rsidR="00B204CF" w:rsidRPr="004B6564" w:rsidRDefault="0061709C" w:rsidP="00070C14">
      <w:pPr>
        <w:numPr>
          <w:ilvl w:val="0"/>
          <w:numId w:val="9"/>
        </w:numPr>
        <w:tabs>
          <w:tab w:val="left" w:pos="0"/>
          <w:tab w:val="left" w:pos="540"/>
          <w:tab w:val="left" w:pos="1276"/>
        </w:tabs>
        <w:spacing w:line="276" w:lineRule="auto"/>
        <w:ind w:left="0" w:firstLine="567"/>
        <w:jc w:val="both"/>
        <w:rPr>
          <w:color w:val="000000"/>
        </w:rPr>
      </w:pPr>
      <w:r w:rsidRPr="004B6564">
        <w:t>užtikrinti, kad jo atliktų D</w:t>
      </w:r>
      <w:r w:rsidR="00BD4903" w:rsidRPr="004B6564">
        <w:t>arbų rezultatas atitiktų Sutarties</w:t>
      </w:r>
      <w:r w:rsidR="006D39F4" w:rsidRPr="004B6564">
        <w:t xml:space="preserve"> </w:t>
      </w:r>
      <w:r w:rsidR="00BD4903" w:rsidRPr="004B6564">
        <w:t>ir norminių teisės aktų nustatytus kokybės reikalavimus visą garantinį laikotarpį. Ko</w:t>
      </w:r>
      <w:r w:rsidRPr="004B6564">
        <w:t>kybės garantija taikoma visoms D</w:t>
      </w:r>
      <w:r w:rsidR="00BD4903" w:rsidRPr="004B6564">
        <w:t>arbų rezultato sudėtinėms dalims</w:t>
      </w:r>
      <w:r w:rsidR="00E31C4A" w:rsidRPr="004B6564">
        <w:t>;</w:t>
      </w:r>
    </w:p>
    <w:p w14:paraId="3A4AEBE1" w14:textId="09F55276" w:rsidR="00BD4903" w:rsidRPr="004B6564" w:rsidRDefault="00B204CF" w:rsidP="00070C14">
      <w:pPr>
        <w:numPr>
          <w:ilvl w:val="0"/>
          <w:numId w:val="9"/>
        </w:numPr>
        <w:tabs>
          <w:tab w:val="left" w:pos="0"/>
          <w:tab w:val="left" w:pos="540"/>
          <w:tab w:val="left" w:pos="1276"/>
        </w:tabs>
        <w:spacing w:line="276" w:lineRule="auto"/>
        <w:ind w:left="0" w:firstLine="567"/>
        <w:jc w:val="both"/>
        <w:rPr>
          <w:color w:val="000000"/>
        </w:rPr>
      </w:pPr>
      <w:r w:rsidRPr="004B6564">
        <w:t>užtikrinti, kad Sutartį vykdys tik teisę verstis atitinkama veikla turintys asmenys, nepriklausomai nuo to Rangovo kvalifikacija dėl teisės verstis atitinkama veikla buvo tikrinama</w:t>
      </w:r>
      <w:r w:rsidR="00BD4903" w:rsidRPr="004B6564">
        <w:t>.</w:t>
      </w:r>
    </w:p>
    <w:p w14:paraId="0A482BE1" w14:textId="55C6C2BF" w:rsidR="00EC2E54" w:rsidRPr="004B6564" w:rsidRDefault="00EC2E54" w:rsidP="00070C14">
      <w:pPr>
        <w:pStyle w:val="ListParagraph"/>
        <w:tabs>
          <w:tab w:val="left" w:pos="1276"/>
        </w:tabs>
        <w:spacing w:line="276" w:lineRule="auto"/>
        <w:ind w:left="0" w:firstLine="567"/>
        <w:jc w:val="both"/>
        <w:rPr>
          <w:color w:val="000000"/>
          <w:lang w:val="lt-LT"/>
        </w:rPr>
      </w:pPr>
      <w:r w:rsidRPr="004B6564">
        <w:rPr>
          <w:color w:val="000000"/>
          <w:lang w:val="lt-LT"/>
        </w:rPr>
        <w:t>6.3. Rangovas yra atsakingas už visus savo veiksmus ir statybos darbų metodų tinkamumą, patikimumą bei darbų saugą visu Darbų vykdymo laikotarpiu.</w:t>
      </w:r>
    </w:p>
    <w:p w14:paraId="6747F539" w14:textId="4E3AB710" w:rsidR="00627BFE" w:rsidRPr="004B6564" w:rsidRDefault="00EC2E54" w:rsidP="00070C14">
      <w:pPr>
        <w:pStyle w:val="ListParagraph"/>
        <w:tabs>
          <w:tab w:val="left" w:pos="1276"/>
        </w:tabs>
        <w:spacing w:line="276" w:lineRule="auto"/>
        <w:ind w:left="0" w:firstLine="567"/>
        <w:jc w:val="both"/>
        <w:rPr>
          <w:color w:val="000000"/>
          <w:lang w:val="lt-LT"/>
        </w:rPr>
      </w:pPr>
      <w:r w:rsidRPr="004B6564">
        <w:rPr>
          <w:color w:val="000000"/>
          <w:lang w:val="lt-LT"/>
        </w:rPr>
        <w:t xml:space="preserve">6.4.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w:t>
      </w:r>
      <w:r w:rsidRPr="004B6564">
        <w:rPr>
          <w:color w:val="000000"/>
          <w:lang w:val="lt-LT"/>
        </w:rPr>
        <w:lastRenderedPageBreak/>
        <w:t>Rangovo</w:t>
      </w:r>
      <w:r w:rsidR="001A1298" w:rsidRPr="004B6564">
        <w:rPr>
          <w:color w:val="000000"/>
          <w:lang w:val="lt-LT"/>
        </w:rPr>
        <w:t xml:space="preserve"> Konkurso</w:t>
      </w:r>
      <w:r w:rsidRPr="004B6564">
        <w:rPr>
          <w:color w:val="000000"/>
          <w:lang w:val="lt-LT"/>
        </w:rPr>
        <w:t xml:space="preserve"> pasiūlyme, tuomet būsimojo Rangovo personalo kvalifikacija turi būti ne prastesnė, nei keičiamojo.</w:t>
      </w:r>
    </w:p>
    <w:p w14:paraId="2BF80C87" w14:textId="77777777" w:rsidR="00DB4963" w:rsidRPr="004B6564" w:rsidRDefault="00DB4963" w:rsidP="00070C14">
      <w:pPr>
        <w:pStyle w:val="ListParagraph"/>
        <w:tabs>
          <w:tab w:val="left" w:pos="1276"/>
        </w:tabs>
        <w:spacing w:line="276" w:lineRule="auto"/>
        <w:ind w:left="0" w:firstLine="567"/>
        <w:jc w:val="both"/>
        <w:rPr>
          <w:color w:val="000000"/>
          <w:lang w:val="lt-LT"/>
        </w:rPr>
      </w:pPr>
    </w:p>
    <w:p w14:paraId="2C10E2B6" w14:textId="34BB3EBC" w:rsidR="001E1ADE" w:rsidRPr="004B6564" w:rsidRDefault="001E1ADE" w:rsidP="00070C14">
      <w:pPr>
        <w:tabs>
          <w:tab w:val="left" w:pos="567"/>
        </w:tabs>
        <w:spacing w:line="276" w:lineRule="auto"/>
        <w:jc w:val="center"/>
        <w:rPr>
          <w:b/>
        </w:rPr>
      </w:pPr>
      <w:r w:rsidRPr="004B6564">
        <w:rPr>
          <w:b/>
        </w:rPr>
        <w:t>VII SKYRIUS</w:t>
      </w:r>
    </w:p>
    <w:p w14:paraId="4E97676B" w14:textId="72697AD5" w:rsidR="00C31BD3" w:rsidRPr="004B6564" w:rsidRDefault="00C31BD3" w:rsidP="00070C14">
      <w:pPr>
        <w:tabs>
          <w:tab w:val="left" w:pos="567"/>
        </w:tabs>
        <w:spacing w:line="276" w:lineRule="auto"/>
        <w:jc w:val="center"/>
        <w:rPr>
          <w:b/>
        </w:rPr>
      </w:pPr>
      <w:r w:rsidRPr="004B6564">
        <w:rPr>
          <w:b/>
        </w:rPr>
        <w:t>ŠALIŲ TEISĖS</w:t>
      </w:r>
    </w:p>
    <w:p w14:paraId="539A3CFB" w14:textId="77777777" w:rsidR="00CB093A" w:rsidRPr="004B6564" w:rsidRDefault="00CB093A" w:rsidP="00070C14">
      <w:pPr>
        <w:tabs>
          <w:tab w:val="left" w:pos="567"/>
        </w:tabs>
        <w:spacing w:line="276" w:lineRule="auto"/>
        <w:jc w:val="center"/>
        <w:rPr>
          <w:b/>
        </w:rPr>
      </w:pPr>
    </w:p>
    <w:p w14:paraId="21675A4D" w14:textId="77777777" w:rsidR="00C31BD3" w:rsidRPr="004B6564" w:rsidRDefault="00C31BD3" w:rsidP="00070C14">
      <w:pPr>
        <w:numPr>
          <w:ilvl w:val="0"/>
          <w:numId w:val="10"/>
        </w:numPr>
        <w:tabs>
          <w:tab w:val="left" w:pos="540"/>
          <w:tab w:val="left" w:pos="567"/>
          <w:tab w:val="left" w:pos="1276"/>
        </w:tabs>
        <w:spacing w:line="276" w:lineRule="auto"/>
        <w:ind w:left="0" w:firstLine="567"/>
        <w:jc w:val="both"/>
      </w:pPr>
      <w:r w:rsidRPr="004B6564">
        <w:rPr>
          <w:bCs/>
        </w:rPr>
        <w:t>Užsakovas</w:t>
      </w:r>
      <w:r w:rsidRPr="004B6564">
        <w:t xml:space="preserve"> turi teisę:</w:t>
      </w:r>
    </w:p>
    <w:p w14:paraId="14FFFB11" w14:textId="320D4CCC" w:rsidR="00C31BD3" w:rsidRPr="004B6564" w:rsidRDefault="00C31BD3" w:rsidP="00070C14">
      <w:pPr>
        <w:numPr>
          <w:ilvl w:val="0"/>
          <w:numId w:val="12"/>
        </w:numPr>
        <w:tabs>
          <w:tab w:val="left" w:pos="0"/>
          <w:tab w:val="left" w:pos="540"/>
          <w:tab w:val="left" w:pos="1276"/>
        </w:tabs>
        <w:spacing w:line="276" w:lineRule="auto"/>
        <w:ind w:left="0" w:firstLine="567"/>
        <w:jc w:val="both"/>
        <w:rPr>
          <w:color w:val="000000"/>
        </w:rPr>
      </w:pPr>
      <w:r w:rsidRPr="004B6564">
        <w:rPr>
          <w:color w:val="000000"/>
        </w:rPr>
        <w:t>par</w:t>
      </w:r>
      <w:r w:rsidR="0061709C" w:rsidRPr="004B6564">
        <w:rPr>
          <w:color w:val="000000"/>
        </w:rPr>
        <w:t>eikšti reikalavimą dėl atliktų D</w:t>
      </w:r>
      <w:r w:rsidRPr="004B6564">
        <w:rPr>
          <w:color w:val="000000"/>
        </w:rPr>
        <w:t>arbų trūkumų pa</w:t>
      </w:r>
      <w:r w:rsidR="0061709C" w:rsidRPr="004B6564">
        <w:rPr>
          <w:color w:val="000000"/>
        </w:rPr>
        <w:t>šalinimo, jeigu išaiškėja, kad D</w:t>
      </w:r>
      <w:r w:rsidRPr="004B6564">
        <w:rPr>
          <w:color w:val="000000"/>
        </w:rPr>
        <w:t>a</w:t>
      </w:r>
      <w:r w:rsidR="0061709C" w:rsidRPr="004B6564">
        <w:rPr>
          <w:color w:val="000000"/>
        </w:rPr>
        <w:t>rbai atlikti nekokybiškai arba D</w:t>
      </w:r>
      <w:r w:rsidRPr="004B6564">
        <w:rPr>
          <w:color w:val="000000"/>
        </w:rPr>
        <w:t>arbų kiekiai neatitinka Sutartyje nustatytų reikalavimų;</w:t>
      </w:r>
    </w:p>
    <w:p w14:paraId="3B4F6C67" w14:textId="1AAFD06D" w:rsidR="00C31BD3" w:rsidRPr="004B6564" w:rsidRDefault="00C31BD3" w:rsidP="00070C14">
      <w:pPr>
        <w:numPr>
          <w:ilvl w:val="0"/>
          <w:numId w:val="12"/>
        </w:numPr>
        <w:tabs>
          <w:tab w:val="left" w:pos="0"/>
          <w:tab w:val="left" w:pos="540"/>
          <w:tab w:val="left" w:pos="1276"/>
        </w:tabs>
        <w:spacing w:line="276" w:lineRule="auto"/>
        <w:ind w:left="0" w:firstLine="567"/>
        <w:jc w:val="both"/>
        <w:rPr>
          <w:color w:val="000000"/>
        </w:rPr>
      </w:pPr>
      <w:r w:rsidRPr="004B6564">
        <w:rPr>
          <w:color w:val="000000"/>
        </w:rPr>
        <w:t>nemokėti už at</w:t>
      </w:r>
      <w:r w:rsidR="0061709C" w:rsidRPr="004B6564">
        <w:rPr>
          <w:color w:val="000000"/>
        </w:rPr>
        <w:t>liktus D</w:t>
      </w:r>
      <w:r w:rsidRPr="004B6564">
        <w:rPr>
          <w:color w:val="000000"/>
        </w:rPr>
        <w:t>arbus:</w:t>
      </w:r>
    </w:p>
    <w:p w14:paraId="70FE9238" w14:textId="34D9DC15" w:rsidR="00C31BD3" w:rsidRPr="004B6564" w:rsidRDefault="00C31BD3" w:rsidP="00070C14">
      <w:pPr>
        <w:numPr>
          <w:ilvl w:val="0"/>
          <w:numId w:val="13"/>
        </w:numPr>
        <w:tabs>
          <w:tab w:val="left" w:pos="0"/>
          <w:tab w:val="left" w:pos="540"/>
          <w:tab w:val="left" w:pos="1418"/>
        </w:tabs>
        <w:spacing w:line="276" w:lineRule="auto"/>
        <w:ind w:left="0" w:firstLine="567"/>
        <w:jc w:val="both"/>
        <w:rPr>
          <w:color w:val="000000"/>
        </w:rPr>
      </w:pPr>
      <w:r w:rsidRPr="004B6564">
        <w:rPr>
          <w:color w:val="000000"/>
        </w:rPr>
        <w:t>tol, k</w:t>
      </w:r>
      <w:r w:rsidR="0061709C" w:rsidRPr="004B6564">
        <w:rPr>
          <w:color w:val="000000"/>
        </w:rPr>
        <w:t>ol Rangovas nepašalina atliktų D</w:t>
      </w:r>
      <w:r w:rsidRPr="004B6564">
        <w:rPr>
          <w:color w:val="000000"/>
        </w:rPr>
        <w:t>arbų defektų pagal Užsakovo pareikštą reikalavimą;</w:t>
      </w:r>
    </w:p>
    <w:p w14:paraId="713C5046" w14:textId="77777777" w:rsidR="00C31BD3" w:rsidRPr="004B6564" w:rsidRDefault="00C31BD3" w:rsidP="00070C14">
      <w:pPr>
        <w:numPr>
          <w:ilvl w:val="0"/>
          <w:numId w:val="13"/>
        </w:numPr>
        <w:tabs>
          <w:tab w:val="left" w:pos="0"/>
          <w:tab w:val="left" w:pos="540"/>
          <w:tab w:val="left" w:pos="1418"/>
        </w:tabs>
        <w:spacing w:line="276" w:lineRule="auto"/>
        <w:ind w:left="0" w:firstLine="567"/>
        <w:jc w:val="both"/>
        <w:rPr>
          <w:color w:val="000000"/>
        </w:rPr>
      </w:pPr>
      <w:r w:rsidRPr="004B6564">
        <w:rPr>
          <w:color w:val="000000"/>
        </w:rPr>
        <w:t>jei</w:t>
      </w:r>
      <w:r w:rsidR="009C4CFB" w:rsidRPr="004B6564">
        <w:rPr>
          <w:color w:val="000000"/>
        </w:rPr>
        <w:t xml:space="preserve"> pateikta neteisinga PVM sąskaita faktūra</w:t>
      </w:r>
      <w:r w:rsidRPr="004B6564">
        <w:rPr>
          <w:color w:val="000000"/>
        </w:rPr>
        <w:t xml:space="preserve"> (kol bus išsiaiškinta su Rangovu ir</w:t>
      </w:r>
      <w:r w:rsidR="009C4CFB" w:rsidRPr="004B6564">
        <w:rPr>
          <w:color w:val="000000"/>
        </w:rPr>
        <w:t xml:space="preserve"> bus pateikta teisinga PVM sąskaita faktūra</w:t>
      </w:r>
      <w:r w:rsidRPr="004B6564">
        <w:rPr>
          <w:color w:val="000000"/>
        </w:rPr>
        <w:t>);</w:t>
      </w:r>
    </w:p>
    <w:p w14:paraId="31E076DB" w14:textId="4347EFF9" w:rsidR="00C31BD3" w:rsidRPr="004B6564" w:rsidRDefault="00C31BD3" w:rsidP="00070C14">
      <w:pPr>
        <w:numPr>
          <w:ilvl w:val="0"/>
          <w:numId w:val="12"/>
        </w:numPr>
        <w:tabs>
          <w:tab w:val="left" w:pos="0"/>
          <w:tab w:val="left" w:pos="540"/>
          <w:tab w:val="left" w:pos="1276"/>
        </w:tabs>
        <w:spacing w:line="276" w:lineRule="auto"/>
        <w:ind w:left="0" w:firstLine="567"/>
        <w:jc w:val="both"/>
        <w:rPr>
          <w:color w:val="000000"/>
        </w:rPr>
      </w:pPr>
      <w:r w:rsidRPr="004B6564">
        <w:rPr>
          <w:color w:val="000000"/>
        </w:rPr>
        <w:t>Rangovui nukrypus nuo Sutartyje nustatytų reikalavimų arba nesilaikant teisės aktuose nustatytų statybos normų ir taisyklių, reikalauti pašalinti defektus, n</w:t>
      </w:r>
      <w:r w:rsidR="0061709C" w:rsidRPr="004B6564">
        <w:rPr>
          <w:color w:val="000000"/>
        </w:rPr>
        <w:t>emokėti už netinkamai atliktus D</w:t>
      </w:r>
      <w:r w:rsidRPr="004B6564">
        <w:rPr>
          <w:color w:val="000000"/>
        </w:rPr>
        <w:t>arbus arba, pr</w:t>
      </w:r>
      <w:r w:rsidR="0061709C" w:rsidRPr="004B6564">
        <w:rPr>
          <w:color w:val="000000"/>
        </w:rPr>
        <w:t>ireikus, reikalauti sustabdyti D</w:t>
      </w:r>
      <w:r w:rsidRPr="004B6564">
        <w:rPr>
          <w:color w:val="000000"/>
        </w:rPr>
        <w:t>arbus, kol trūkumai bus pašalinti;</w:t>
      </w:r>
    </w:p>
    <w:p w14:paraId="0B3C78EB" w14:textId="7857D5E3" w:rsidR="00C31BD3" w:rsidRPr="004B6564" w:rsidRDefault="0061709C" w:rsidP="00070C14">
      <w:pPr>
        <w:numPr>
          <w:ilvl w:val="0"/>
          <w:numId w:val="12"/>
        </w:numPr>
        <w:tabs>
          <w:tab w:val="left" w:pos="0"/>
          <w:tab w:val="left" w:pos="540"/>
          <w:tab w:val="left" w:pos="1276"/>
        </w:tabs>
        <w:spacing w:line="276" w:lineRule="auto"/>
        <w:ind w:left="0" w:firstLine="567"/>
        <w:jc w:val="both"/>
        <w:rPr>
          <w:color w:val="000000"/>
        </w:rPr>
      </w:pPr>
      <w:r w:rsidRPr="004B6564">
        <w:rPr>
          <w:color w:val="000000"/>
        </w:rPr>
        <w:t>kontroliuoti atliekamų D</w:t>
      </w:r>
      <w:r w:rsidR="00C31BD3" w:rsidRPr="004B6564">
        <w:rPr>
          <w:color w:val="000000"/>
        </w:rPr>
        <w:t>arbų kiekius ir kokybę, pastebėjus neatitikimų ar defektų, nedelsiant apie tai informuoti Rangovą;</w:t>
      </w:r>
    </w:p>
    <w:p w14:paraId="29F77C2E" w14:textId="77777777" w:rsidR="00C31BD3" w:rsidRPr="004B6564" w:rsidRDefault="00305C56" w:rsidP="00070C14">
      <w:pPr>
        <w:numPr>
          <w:ilvl w:val="0"/>
          <w:numId w:val="12"/>
        </w:numPr>
        <w:tabs>
          <w:tab w:val="left" w:pos="0"/>
          <w:tab w:val="left" w:pos="540"/>
          <w:tab w:val="left" w:pos="1276"/>
        </w:tabs>
        <w:spacing w:line="276" w:lineRule="auto"/>
        <w:ind w:left="0" w:firstLine="567"/>
        <w:jc w:val="both"/>
        <w:rPr>
          <w:color w:val="000000"/>
        </w:rPr>
      </w:pPr>
      <w:r w:rsidRPr="004B6564">
        <w:t>priskaičiuotų delspinigių ir (ar) baudos</w:t>
      </w:r>
      <w:r w:rsidR="00504EB9" w:rsidRPr="004B6564">
        <w:t xml:space="preserve"> sumos dydžiu</w:t>
      </w:r>
      <w:r w:rsidRPr="004B6564">
        <w:t xml:space="preserve"> mažinti savo piniginę prievolę Rangovui</w:t>
      </w:r>
      <w:r w:rsidR="00C31BD3" w:rsidRPr="004B6564">
        <w:rPr>
          <w:color w:val="000000"/>
        </w:rPr>
        <w:t>.</w:t>
      </w:r>
    </w:p>
    <w:p w14:paraId="1663BC04" w14:textId="77777777" w:rsidR="00C31BD3" w:rsidRPr="004B6564" w:rsidRDefault="00C31BD3" w:rsidP="00070C14">
      <w:pPr>
        <w:numPr>
          <w:ilvl w:val="0"/>
          <w:numId w:val="10"/>
        </w:numPr>
        <w:tabs>
          <w:tab w:val="left" w:pos="540"/>
          <w:tab w:val="left" w:pos="567"/>
          <w:tab w:val="left" w:pos="1276"/>
        </w:tabs>
        <w:spacing w:line="276" w:lineRule="auto"/>
        <w:ind w:left="0" w:firstLine="567"/>
        <w:jc w:val="both"/>
        <w:rPr>
          <w:bCs/>
        </w:rPr>
      </w:pPr>
      <w:r w:rsidRPr="004B6564">
        <w:rPr>
          <w:bCs/>
        </w:rPr>
        <w:t>Rangovas turi teisę:</w:t>
      </w:r>
    </w:p>
    <w:p w14:paraId="0B30ADFD" w14:textId="39CDF056" w:rsidR="00C31BD3" w:rsidRPr="004B6564" w:rsidRDefault="00C31BD3" w:rsidP="00070C14">
      <w:pPr>
        <w:numPr>
          <w:ilvl w:val="0"/>
          <w:numId w:val="11"/>
        </w:numPr>
        <w:tabs>
          <w:tab w:val="left" w:pos="0"/>
          <w:tab w:val="left" w:pos="540"/>
          <w:tab w:val="left" w:pos="1276"/>
        </w:tabs>
        <w:spacing w:line="276" w:lineRule="auto"/>
        <w:ind w:left="0" w:firstLine="567"/>
        <w:jc w:val="both"/>
        <w:rPr>
          <w:color w:val="000000"/>
        </w:rPr>
      </w:pPr>
      <w:r w:rsidRPr="004B6564">
        <w:rPr>
          <w:color w:val="000000"/>
        </w:rPr>
        <w:t>reikalauti sumokėti už kokybiškai atliktus, S</w:t>
      </w:r>
      <w:r w:rsidR="007F098C" w:rsidRPr="004B6564">
        <w:rPr>
          <w:color w:val="000000"/>
        </w:rPr>
        <w:t xml:space="preserve">utarties </w:t>
      </w:r>
      <w:r w:rsidRPr="004B6564">
        <w:rPr>
          <w:color w:val="000000"/>
        </w:rPr>
        <w:t>nustaty</w:t>
      </w:r>
      <w:r w:rsidR="0061709C" w:rsidRPr="004B6564">
        <w:rPr>
          <w:color w:val="000000"/>
        </w:rPr>
        <w:t>tus reikalavimus atitinkančius D</w:t>
      </w:r>
      <w:r w:rsidRPr="004B6564">
        <w:rPr>
          <w:color w:val="000000"/>
        </w:rPr>
        <w:t>arbu</w:t>
      </w:r>
      <w:r w:rsidR="007F098C" w:rsidRPr="004B6564">
        <w:rPr>
          <w:color w:val="000000"/>
        </w:rPr>
        <w:t>s, Sutartyje nustatyta tvarka,</w:t>
      </w:r>
      <w:r w:rsidRPr="004B6564">
        <w:rPr>
          <w:color w:val="000000"/>
        </w:rPr>
        <w:t xml:space="preserve"> terminais</w:t>
      </w:r>
      <w:r w:rsidR="007F098C" w:rsidRPr="004B6564">
        <w:rPr>
          <w:color w:val="000000"/>
        </w:rPr>
        <w:t xml:space="preserve"> ir sąlygomis</w:t>
      </w:r>
      <w:r w:rsidRPr="004B6564">
        <w:rPr>
          <w:color w:val="000000"/>
        </w:rPr>
        <w:t>;</w:t>
      </w:r>
    </w:p>
    <w:p w14:paraId="658F6FCA" w14:textId="74245371" w:rsidR="00C31BD3" w:rsidRPr="004B6564" w:rsidRDefault="0061709C" w:rsidP="00070C14">
      <w:pPr>
        <w:numPr>
          <w:ilvl w:val="0"/>
          <w:numId w:val="11"/>
        </w:numPr>
        <w:tabs>
          <w:tab w:val="left" w:pos="0"/>
          <w:tab w:val="left" w:pos="540"/>
          <w:tab w:val="left" w:pos="1276"/>
        </w:tabs>
        <w:spacing w:line="276" w:lineRule="auto"/>
        <w:ind w:left="0" w:firstLine="567"/>
        <w:jc w:val="both"/>
        <w:rPr>
          <w:color w:val="000000"/>
        </w:rPr>
      </w:pPr>
      <w:r w:rsidRPr="004B6564">
        <w:rPr>
          <w:color w:val="000000"/>
        </w:rPr>
        <w:t>suderinęs su Užsakovu, atlikti D</w:t>
      </w:r>
      <w:r w:rsidR="00C31BD3" w:rsidRPr="004B6564">
        <w:rPr>
          <w:color w:val="000000"/>
        </w:rPr>
        <w:t>arbus anksčiau, nei numatyta Sutartyje.</w:t>
      </w:r>
    </w:p>
    <w:p w14:paraId="4AC09104" w14:textId="77777777" w:rsidR="00C31BD3" w:rsidRPr="004B6564" w:rsidRDefault="00C31BD3" w:rsidP="00070C14">
      <w:pPr>
        <w:numPr>
          <w:ilvl w:val="0"/>
          <w:numId w:val="10"/>
        </w:numPr>
        <w:tabs>
          <w:tab w:val="left" w:pos="540"/>
          <w:tab w:val="left" w:pos="567"/>
          <w:tab w:val="left" w:pos="1276"/>
        </w:tabs>
        <w:spacing w:line="276" w:lineRule="auto"/>
        <w:ind w:left="0" w:firstLine="567"/>
        <w:jc w:val="both"/>
        <w:rPr>
          <w:bCs/>
        </w:rPr>
      </w:pPr>
      <w:r w:rsidRPr="004B6564">
        <w:rPr>
          <w:bCs/>
        </w:rPr>
        <w:t>Šalys turi ir kitų teisės aktuose nustatytų teisių.</w:t>
      </w:r>
    </w:p>
    <w:p w14:paraId="5888313A" w14:textId="77777777" w:rsidR="007F098C" w:rsidRPr="004B6564" w:rsidRDefault="007F098C" w:rsidP="00070C14">
      <w:pPr>
        <w:tabs>
          <w:tab w:val="left" w:pos="540"/>
          <w:tab w:val="left" w:pos="567"/>
          <w:tab w:val="left" w:pos="1276"/>
        </w:tabs>
        <w:spacing w:line="276" w:lineRule="auto"/>
        <w:jc w:val="both"/>
        <w:rPr>
          <w:bCs/>
        </w:rPr>
      </w:pPr>
    </w:p>
    <w:p w14:paraId="76E31E28" w14:textId="6D67DE13" w:rsidR="001E1ADE" w:rsidRPr="004B6564" w:rsidRDefault="001E1ADE" w:rsidP="00070C14">
      <w:pPr>
        <w:spacing w:line="276" w:lineRule="auto"/>
        <w:jc w:val="center"/>
        <w:rPr>
          <w:b/>
          <w:bCs/>
        </w:rPr>
      </w:pPr>
      <w:r w:rsidRPr="004B6564">
        <w:rPr>
          <w:b/>
          <w:bCs/>
        </w:rPr>
        <w:t>VIII SKYRIUS</w:t>
      </w:r>
    </w:p>
    <w:p w14:paraId="7E22E242" w14:textId="09FFBFC8" w:rsidR="004540D3" w:rsidRPr="004B6564" w:rsidRDefault="004540D3" w:rsidP="00070C14">
      <w:pPr>
        <w:tabs>
          <w:tab w:val="left" w:pos="567"/>
        </w:tabs>
        <w:spacing w:line="276" w:lineRule="auto"/>
        <w:jc w:val="center"/>
        <w:rPr>
          <w:b/>
          <w:bCs/>
        </w:rPr>
      </w:pPr>
      <w:r w:rsidRPr="004B6564">
        <w:rPr>
          <w:b/>
          <w:bCs/>
        </w:rPr>
        <w:t>ATSAKOMYBĖ UŽ DEFEKTUS</w:t>
      </w:r>
    </w:p>
    <w:p w14:paraId="336D1D98" w14:textId="77777777" w:rsidR="00CB093A" w:rsidRPr="004B6564" w:rsidRDefault="00CB093A" w:rsidP="00070C14">
      <w:pPr>
        <w:tabs>
          <w:tab w:val="left" w:pos="567"/>
        </w:tabs>
        <w:spacing w:line="276" w:lineRule="auto"/>
        <w:jc w:val="center"/>
        <w:rPr>
          <w:b/>
          <w:bCs/>
        </w:rPr>
      </w:pPr>
    </w:p>
    <w:p w14:paraId="245D9B4D" w14:textId="7DE83899" w:rsidR="004540D3" w:rsidRPr="004B6564" w:rsidRDefault="004540D3" w:rsidP="00070C14">
      <w:pPr>
        <w:tabs>
          <w:tab w:val="left" w:pos="540"/>
          <w:tab w:val="left" w:pos="567"/>
          <w:tab w:val="left" w:pos="1276"/>
        </w:tabs>
        <w:spacing w:line="276" w:lineRule="auto"/>
        <w:jc w:val="both"/>
        <w:rPr>
          <w:bCs/>
        </w:rPr>
      </w:pPr>
      <w:r w:rsidRPr="004B6564">
        <w:rPr>
          <w:bCs/>
        </w:rPr>
        <w:tab/>
        <w:t>8.1. Užsakovas, nustatęs Darbų trūkumus ar kitokius nukrypimus nuo Sutarties po Darbų perdavimo-priėmimo, jei tie trūkumai ar nukrypimai negalėjo būti nustatyti perimant Darbą (paslėpti trūkumai), taip pat jei jie buvo Rangovo tyčia paslėpti, privalo apie juos raštu pranešti Rangovui.</w:t>
      </w:r>
    </w:p>
    <w:p w14:paraId="63D9E4E0" w14:textId="50D03D64" w:rsidR="004540D3" w:rsidRPr="004B6564" w:rsidRDefault="004540D3" w:rsidP="00070C14">
      <w:pPr>
        <w:tabs>
          <w:tab w:val="left" w:pos="540"/>
          <w:tab w:val="left" w:pos="567"/>
          <w:tab w:val="left" w:pos="1276"/>
        </w:tabs>
        <w:spacing w:line="276" w:lineRule="auto"/>
        <w:jc w:val="both"/>
        <w:rPr>
          <w:bCs/>
        </w:rPr>
      </w:pPr>
      <w:r w:rsidRPr="004B6564">
        <w:rPr>
          <w:bCs/>
        </w:rPr>
        <w:tab/>
        <w:t>8.2. 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0C37327F" w14:textId="77777777" w:rsidR="00935547" w:rsidRPr="004B6564" w:rsidRDefault="00935547" w:rsidP="00070C14">
      <w:pPr>
        <w:tabs>
          <w:tab w:val="left" w:pos="540"/>
          <w:tab w:val="left" w:pos="567"/>
          <w:tab w:val="left" w:pos="1276"/>
        </w:tabs>
        <w:spacing w:line="276" w:lineRule="auto"/>
        <w:jc w:val="both"/>
        <w:rPr>
          <w:bCs/>
        </w:rPr>
      </w:pPr>
    </w:p>
    <w:p w14:paraId="282AED3C" w14:textId="05ED809F" w:rsidR="001E1ADE" w:rsidRPr="004B6564" w:rsidRDefault="001E1ADE" w:rsidP="00070C14">
      <w:pPr>
        <w:tabs>
          <w:tab w:val="left" w:pos="567"/>
        </w:tabs>
        <w:spacing w:line="276" w:lineRule="auto"/>
        <w:jc w:val="center"/>
        <w:rPr>
          <w:b/>
        </w:rPr>
      </w:pPr>
      <w:r w:rsidRPr="004B6564">
        <w:rPr>
          <w:b/>
        </w:rPr>
        <w:t>IX SKYRIUS</w:t>
      </w:r>
    </w:p>
    <w:p w14:paraId="7BD551B0" w14:textId="7C15240F" w:rsidR="00C31BD3" w:rsidRPr="004B6564" w:rsidRDefault="00C31BD3" w:rsidP="00070C14">
      <w:pPr>
        <w:tabs>
          <w:tab w:val="left" w:pos="567"/>
        </w:tabs>
        <w:spacing w:line="276" w:lineRule="auto"/>
        <w:jc w:val="center"/>
        <w:rPr>
          <w:b/>
        </w:rPr>
      </w:pPr>
      <w:r w:rsidRPr="004B6564">
        <w:rPr>
          <w:b/>
        </w:rPr>
        <w:t>ŠALIŲ ATSAKOMYBĖ</w:t>
      </w:r>
    </w:p>
    <w:p w14:paraId="52155D77" w14:textId="77777777" w:rsidR="00CB093A" w:rsidRPr="004B6564" w:rsidRDefault="00CB093A" w:rsidP="00070C14">
      <w:pPr>
        <w:tabs>
          <w:tab w:val="left" w:pos="567"/>
        </w:tabs>
        <w:spacing w:line="276" w:lineRule="auto"/>
        <w:jc w:val="center"/>
        <w:rPr>
          <w:b/>
        </w:rPr>
      </w:pPr>
    </w:p>
    <w:p w14:paraId="41ABC20D" w14:textId="26BD3FDB" w:rsidR="00C31BD3" w:rsidRPr="004B6564" w:rsidRDefault="004540D3" w:rsidP="00070C14">
      <w:pPr>
        <w:pStyle w:val="BodyText"/>
        <w:numPr>
          <w:ilvl w:val="1"/>
          <w:numId w:val="24"/>
        </w:numPr>
        <w:tabs>
          <w:tab w:val="left" w:pos="927"/>
        </w:tabs>
        <w:spacing w:line="276" w:lineRule="auto"/>
        <w:ind w:left="0" w:firstLine="567"/>
      </w:pPr>
      <w:r w:rsidRPr="004B6564">
        <w:t xml:space="preserve"> </w:t>
      </w:r>
      <w:r w:rsidR="00C31BD3" w:rsidRPr="004B6564">
        <w:t>Už įsipareigojimų, prisiimtų Sutartimi, nevykdymą arba netinkamą vykdymą Šalys atsako įstatymų nustatyta tvarka, atsižvelgdamos į Sutartyje nustatytus ypatumus.</w:t>
      </w:r>
    </w:p>
    <w:p w14:paraId="754042F6" w14:textId="15461DE6" w:rsidR="00CF6AAB" w:rsidRPr="004B6564" w:rsidRDefault="00481C8A" w:rsidP="00070C14">
      <w:pPr>
        <w:pStyle w:val="BodyTextIndent"/>
        <w:numPr>
          <w:ilvl w:val="1"/>
          <w:numId w:val="24"/>
        </w:numPr>
        <w:tabs>
          <w:tab w:val="left" w:pos="927"/>
          <w:tab w:val="left" w:pos="1425"/>
        </w:tabs>
        <w:spacing w:line="276" w:lineRule="auto"/>
        <w:ind w:left="142" w:firstLine="425"/>
        <w:rPr>
          <w:bCs/>
        </w:rPr>
      </w:pPr>
      <w:r w:rsidRPr="004B6564">
        <w:t xml:space="preserve"> </w:t>
      </w:r>
      <w:r w:rsidR="00C31BD3" w:rsidRPr="004B6564">
        <w:t xml:space="preserve">Rangovas atsako už visus pagal Sutartį prisiimtus įsipareigojimus, nepaisant to, ar jiems vykdyti bus pasitelkiami </w:t>
      </w:r>
      <w:r w:rsidR="005D3AB1" w:rsidRPr="004B6564">
        <w:t>subrangovai</w:t>
      </w:r>
      <w:r w:rsidR="00C31BD3" w:rsidRPr="004B6564">
        <w:rPr>
          <w:bCs/>
        </w:rPr>
        <w:t>.</w:t>
      </w:r>
    </w:p>
    <w:p w14:paraId="69A83DE1" w14:textId="52C612B5" w:rsidR="00DF3743" w:rsidRPr="004B6564" w:rsidRDefault="00481C8A" w:rsidP="00070C14">
      <w:pPr>
        <w:pStyle w:val="BodyTextIndent"/>
        <w:numPr>
          <w:ilvl w:val="1"/>
          <w:numId w:val="24"/>
        </w:numPr>
        <w:tabs>
          <w:tab w:val="left" w:pos="927"/>
          <w:tab w:val="left" w:pos="1425"/>
        </w:tabs>
        <w:spacing w:line="276" w:lineRule="auto"/>
        <w:ind w:left="0" w:firstLine="567"/>
        <w:rPr>
          <w:bCs/>
        </w:rPr>
      </w:pPr>
      <w:r w:rsidRPr="004B6564">
        <w:rPr>
          <w:i/>
        </w:rPr>
        <w:lastRenderedPageBreak/>
        <w:t xml:space="preserve"> </w:t>
      </w:r>
      <w:r w:rsidR="00B204CF" w:rsidRPr="004B6564">
        <w:t xml:space="preserve">Rangovas </w:t>
      </w:r>
      <w:r w:rsidR="005F03BE" w:rsidRPr="004B6564">
        <w:t>turi teisę Sutarties vykdymui pasitelkti:</w:t>
      </w:r>
    </w:p>
    <w:p w14:paraId="17F6478D" w14:textId="77777777" w:rsidR="00DF3743" w:rsidRPr="004B6564" w:rsidRDefault="005F03BE" w:rsidP="00070C14">
      <w:pPr>
        <w:pStyle w:val="BodyTextIndent"/>
        <w:tabs>
          <w:tab w:val="left" w:pos="927"/>
          <w:tab w:val="left" w:pos="1425"/>
        </w:tabs>
        <w:spacing w:line="276" w:lineRule="auto"/>
        <w:ind w:left="567" w:firstLine="0"/>
        <w:rPr>
          <w:bCs/>
        </w:rPr>
      </w:pPr>
      <w:r w:rsidRPr="004B6564">
        <w:t>9.</w:t>
      </w:r>
      <w:r w:rsidRPr="004B6564">
        <w:rPr>
          <w:bCs/>
        </w:rPr>
        <w:t>3.1. savo pasiūlyme nurodytus subrangovus, kuriais grindžiama Rangovo kvalifikacija;</w:t>
      </w:r>
    </w:p>
    <w:p w14:paraId="7AEB783D" w14:textId="744DF498" w:rsidR="00DF3743" w:rsidRPr="004B6564" w:rsidRDefault="005F03BE" w:rsidP="00070C14">
      <w:pPr>
        <w:pStyle w:val="BodyTextIndent"/>
        <w:tabs>
          <w:tab w:val="left" w:pos="927"/>
          <w:tab w:val="left" w:pos="1425"/>
        </w:tabs>
        <w:spacing w:line="276" w:lineRule="auto"/>
        <w:ind w:firstLine="567"/>
        <w:rPr>
          <w:bCs/>
        </w:rPr>
      </w:pPr>
      <w:r w:rsidRPr="004B6564">
        <w:rPr>
          <w:bCs/>
        </w:rPr>
        <w:t>9.3.2. kitus subrangovus, jeigu pasiūlymo pateikimo metu jie buvo žinomi. Tuo atveju, jei pasiūlymo pateikimo metu Rangovui nebuvo žinomi kiti subrangovai, Rangovas po Sutarties įsigaliojimo įsipareigoja ne vėliau kaip likus 2 (dvi) darbo dienoms iki Pagrindinės sutarties ar jos etapo, kurio veiklas vykdys numatomas pasitelkti subrangovas, vykdymo pradžios Užsakovui pranešti tuo metu žinomų subrangovų pavadinimus, kontaktinius duomenis ir jų atstovus. Rangovas privalo informuoti Užsakovą apie minėtos informacijos pasikeitimus visu Sutarties vykdymo metu</w:t>
      </w:r>
      <w:r w:rsidR="009D2DF6" w:rsidRPr="004B6564">
        <w:rPr>
          <w:bCs/>
        </w:rPr>
        <w:t>;</w:t>
      </w:r>
    </w:p>
    <w:p w14:paraId="5AACBFF5" w14:textId="31637B88" w:rsidR="00DF3743" w:rsidRPr="004B6564" w:rsidRDefault="005F03BE" w:rsidP="00070C14">
      <w:pPr>
        <w:pStyle w:val="BodyTextIndent"/>
        <w:tabs>
          <w:tab w:val="left" w:pos="927"/>
          <w:tab w:val="left" w:pos="1425"/>
        </w:tabs>
        <w:spacing w:line="276" w:lineRule="auto"/>
        <w:ind w:firstLine="567"/>
        <w:rPr>
          <w:bCs/>
        </w:rPr>
      </w:pPr>
      <w:r w:rsidRPr="004B6564">
        <w:rPr>
          <w:bCs/>
        </w:rPr>
        <w:t>9.3.3. apie tai Rangovas iš anksto raštu turi informuoti Užsakovą, nurodydamas subrangovų pakeitimo priežastis ir būsimus subrangovus, kitus ūkio subjektus. Pasitelkdamas ir vėliau keisdamas subrangovus Rangovas turi užtikrinti, kad subrangovai yra pajėgūs ir kompetentingi tinkamam jiems pavestų užduočių vykdymui. Subrangovai gali būti keičiami tik gavus rašytinį Užsakovo sutikimą</w:t>
      </w:r>
      <w:r w:rsidR="009D2DF6" w:rsidRPr="004B6564">
        <w:rPr>
          <w:bCs/>
        </w:rPr>
        <w:t>;</w:t>
      </w:r>
    </w:p>
    <w:p w14:paraId="3DDFD895" w14:textId="304D0680" w:rsidR="004A3D1F" w:rsidRPr="004B6564" w:rsidRDefault="005F03BE" w:rsidP="00070C14">
      <w:pPr>
        <w:pStyle w:val="BodyTextIndent"/>
        <w:tabs>
          <w:tab w:val="left" w:pos="927"/>
          <w:tab w:val="left" w:pos="1425"/>
        </w:tabs>
        <w:spacing w:line="276" w:lineRule="auto"/>
        <w:ind w:firstLine="567"/>
        <w:rPr>
          <w:bCs/>
        </w:rPr>
      </w:pPr>
      <w:r w:rsidRPr="004B6564">
        <w:rPr>
          <w:bCs/>
        </w:rPr>
        <w:t xml:space="preserve">9.3.4. jeigu keičiami, Rangovo pasiūlyme nurodyti subrangovai, kuriais grindžiama Rangovo kvalifikacija, </w:t>
      </w:r>
      <w:r w:rsidR="004A3D1F" w:rsidRPr="004B6564">
        <w:rPr>
          <w:bCs/>
        </w:rPr>
        <w:t>kadangi:</w:t>
      </w:r>
    </w:p>
    <w:p w14:paraId="4F849CC0" w14:textId="117DF215" w:rsidR="004A3D1F" w:rsidRPr="004B6564" w:rsidRDefault="004A3D1F" w:rsidP="00070C14">
      <w:pPr>
        <w:pStyle w:val="BodyTextIndent"/>
        <w:tabs>
          <w:tab w:val="left" w:pos="927"/>
          <w:tab w:val="left" w:pos="1425"/>
        </w:tabs>
        <w:spacing w:line="276" w:lineRule="auto"/>
        <w:ind w:firstLine="567"/>
        <w:rPr>
          <w:bCs/>
        </w:rPr>
      </w:pPr>
      <w:r w:rsidRPr="004B6564">
        <w:rPr>
          <w:bCs/>
        </w:rPr>
        <w:t>a) jie netinkamai vykdo įsipareigojimus Rangovui</w:t>
      </w:r>
      <w:r w:rsidR="009D2DF6" w:rsidRPr="004B6564">
        <w:rPr>
          <w:bCs/>
        </w:rPr>
        <w:t>;</w:t>
      </w:r>
    </w:p>
    <w:p w14:paraId="2D7E5CAD" w14:textId="1369E862" w:rsidR="004A3D1F" w:rsidRPr="004B6564" w:rsidRDefault="004A3D1F" w:rsidP="00070C14">
      <w:pPr>
        <w:pStyle w:val="BodyTextIndent"/>
        <w:tabs>
          <w:tab w:val="left" w:pos="927"/>
          <w:tab w:val="left" w:pos="1425"/>
        </w:tabs>
        <w:spacing w:line="276" w:lineRule="auto"/>
        <w:ind w:firstLine="567"/>
        <w:rPr>
          <w:bCs/>
        </w:rPr>
      </w:pPr>
      <w:r w:rsidRPr="004B6564">
        <w:rPr>
          <w:bCs/>
        </w:rPr>
        <w:t>b) jie nepajėgūs vykdyti įsipareigojimų tiekėjui dėl iškeltos restruktūrizavimo, bankroto bylos, bankroto proceso vykdymo ne teismo tvarka, inicijuotos priverstinio likvidavimo ar susitarimo su kreditoriais procedūros arba jiems vykdomų analogiškų procedūrų</w:t>
      </w:r>
      <w:r w:rsidR="009D2DF6" w:rsidRPr="004B6564">
        <w:rPr>
          <w:bCs/>
        </w:rPr>
        <w:t>;</w:t>
      </w:r>
    </w:p>
    <w:p w14:paraId="63B6140A" w14:textId="0D31F846" w:rsidR="004A3D1F" w:rsidRPr="004B6564" w:rsidRDefault="004A3D1F" w:rsidP="00070C14">
      <w:pPr>
        <w:pStyle w:val="BodyTextIndent"/>
        <w:tabs>
          <w:tab w:val="left" w:pos="927"/>
          <w:tab w:val="left" w:pos="1425"/>
        </w:tabs>
        <w:spacing w:line="276" w:lineRule="auto"/>
        <w:ind w:firstLine="567"/>
        <w:rPr>
          <w:bCs/>
        </w:rPr>
      </w:pPr>
      <w:r w:rsidRPr="004B6564">
        <w:rPr>
          <w:bCs/>
        </w:rPr>
        <w:t xml:space="preserve">c) jų padėtis atitinka bent vieną </w:t>
      </w:r>
      <w:r w:rsidR="00910FD7" w:rsidRPr="004B6564">
        <w:rPr>
          <w:bCs/>
        </w:rPr>
        <w:t>pagal Viešųjų pirkimų įstatymo 46 straipsnį Konkurso pirkimo dokumentuose</w:t>
      </w:r>
      <w:r w:rsidR="00910FD7" w:rsidRPr="004B6564" w:rsidDel="002C292C">
        <w:rPr>
          <w:bCs/>
        </w:rPr>
        <w:t xml:space="preserve"> </w:t>
      </w:r>
      <w:r w:rsidRPr="004B6564">
        <w:rPr>
          <w:bCs/>
        </w:rPr>
        <w:t>nustatyt</w:t>
      </w:r>
      <w:r w:rsidR="00910FD7" w:rsidRPr="004B6564">
        <w:rPr>
          <w:bCs/>
        </w:rPr>
        <w:t>ą</w:t>
      </w:r>
      <w:r w:rsidRPr="004B6564">
        <w:rPr>
          <w:bCs/>
        </w:rPr>
        <w:t xml:space="preserve"> pašalinimo pagrind</w:t>
      </w:r>
      <w:r w:rsidR="00910FD7" w:rsidRPr="004B6564">
        <w:rPr>
          <w:bCs/>
        </w:rPr>
        <w:t>ą</w:t>
      </w:r>
      <w:r w:rsidR="009D2DF6" w:rsidRPr="004B6564">
        <w:rPr>
          <w:bCs/>
        </w:rPr>
        <w:t>.</w:t>
      </w:r>
    </w:p>
    <w:p w14:paraId="09F1902B" w14:textId="3902DA66" w:rsidR="005F03BE" w:rsidRPr="004B6564" w:rsidRDefault="005F03BE" w:rsidP="009D2DF6">
      <w:pPr>
        <w:pStyle w:val="BodyTextIndent"/>
        <w:tabs>
          <w:tab w:val="left" w:pos="426"/>
        </w:tabs>
        <w:spacing w:line="276" w:lineRule="auto"/>
        <w:ind w:firstLine="567"/>
        <w:rPr>
          <w:bCs/>
        </w:rPr>
      </w:pPr>
      <w:r w:rsidRPr="004B6564">
        <w:rPr>
          <w:bCs/>
        </w:rPr>
        <w:t>Rangovas privalo pateikti jų pašalinimo pagrindų nebuvimą, kvalifikaciją patvirtinančius dokumentus tai dienai, kai tiekėjas kreipiasi į Užsakovą su prašymu pakeisti. Prieš duodamas sutikimą keisti Rangovo pasiūlyme nurodytus subrangovus, kuriais grindžiama Rangovo kvalifikacija, Užsakovas privalo patikrinti naujų, Rangovo pasiūlyme nenurodytų, subrangovų, kuriais grindžiama Rangovo kvalifikacija, pašalinimo pagrindų nebuvimą ir kvalifikacijos atitiktį.</w:t>
      </w:r>
    </w:p>
    <w:p w14:paraId="21A06956" w14:textId="28756C29" w:rsidR="00C31BD3" w:rsidRPr="004B6564" w:rsidRDefault="00481C8A" w:rsidP="00070C14">
      <w:pPr>
        <w:pStyle w:val="BodyText"/>
        <w:numPr>
          <w:ilvl w:val="1"/>
          <w:numId w:val="24"/>
        </w:numPr>
        <w:tabs>
          <w:tab w:val="left" w:pos="927"/>
        </w:tabs>
        <w:spacing w:line="276" w:lineRule="auto"/>
        <w:ind w:left="0" w:firstLine="567"/>
      </w:pPr>
      <w:r w:rsidRPr="004B6564">
        <w:t xml:space="preserve"> </w:t>
      </w:r>
      <w:r w:rsidR="00C31BD3" w:rsidRPr="004B6564">
        <w:t xml:space="preserve">Nei viena iš Šalių nėra atsakinga už įsipareigojimų nevykdymą ar netinkamą vykdymą, jeigu juos vykdyti trukdė nenugalima jėga </w:t>
      </w:r>
      <w:r w:rsidR="00C31BD3" w:rsidRPr="004B6564">
        <w:rPr>
          <w:i/>
        </w:rPr>
        <w:t>(force majeure)</w:t>
      </w:r>
      <w:r w:rsidR="00C31BD3" w:rsidRPr="004B6564">
        <w:rPr>
          <w:bCs/>
        </w:rPr>
        <w:t>.</w:t>
      </w:r>
      <w:r w:rsidR="00C31BD3" w:rsidRPr="004B6564">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9D31441" w14:textId="50DC761F" w:rsidR="005F03BE" w:rsidRPr="004B6564" w:rsidRDefault="00481C8A" w:rsidP="00070C14">
      <w:pPr>
        <w:pStyle w:val="BodyText"/>
        <w:numPr>
          <w:ilvl w:val="1"/>
          <w:numId w:val="24"/>
        </w:numPr>
        <w:tabs>
          <w:tab w:val="left" w:pos="927"/>
        </w:tabs>
        <w:spacing w:line="276" w:lineRule="auto"/>
        <w:ind w:left="0" w:firstLine="567"/>
      </w:pPr>
      <w:r w:rsidRPr="004B6564">
        <w:t xml:space="preserve"> </w:t>
      </w:r>
      <w:r w:rsidR="00C31BD3" w:rsidRPr="004B6564">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pranešusi kitai Šaliai apie tai raštu. </w:t>
      </w:r>
      <w:r w:rsidR="005F03BE" w:rsidRPr="004B6564">
        <w:t xml:space="preserve"> </w:t>
      </w:r>
    </w:p>
    <w:p w14:paraId="6E964C54" w14:textId="2B9E6DE7" w:rsidR="00C31BD3" w:rsidRPr="004B6564" w:rsidRDefault="00481C8A" w:rsidP="00070C14">
      <w:pPr>
        <w:pStyle w:val="BodyText"/>
        <w:numPr>
          <w:ilvl w:val="1"/>
          <w:numId w:val="24"/>
        </w:numPr>
        <w:tabs>
          <w:tab w:val="left" w:pos="927"/>
        </w:tabs>
        <w:spacing w:line="276" w:lineRule="auto"/>
        <w:ind w:left="0" w:firstLine="567"/>
      </w:pPr>
      <w:r w:rsidRPr="004B6564">
        <w:t xml:space="preserve"> </w:t>
      </w:r>
      <w:r w:rsidR="0001587A" w:rsidRPr="004B6564">
        <w:t>Jei Ran</w:t>
      </w:r>
      <w:r w:rsidR="0061709C" w:rsidRPr="004B6564">
        <w:t xml:space="preserve">govas vėluoja atlikti </w:t>
      </w:r>
      <w:r w:rsidR="009D2DF6" w:rsidRPr="004B6564">
        <w:t>Darbus</w:t>
      </w:r>
      <w:r w:rsidR="0001587A" w:rsidRPr="004B6564">
        <w:t>, Užsakovas turi teisę reikalauti 0,0</w:t>
      </w:r>
      <w:r w:rsidR="009D2DF6" w:rsidRPr="004B6564">
        <w:t>3</w:t>
      </w:r>
      <w:r w:rsidR="0001587A" w:rsidRPr="004B6564">
        <w:t xml:space="preserve"> (</w:t>
      </w:r>
      <w:r w:rsidR="009D2DF6" w:rsidRPr="004B6564">
        <w:t>tri</w:t>
      </w:r>
      <w:r w:rsidR="0001587A" w:rsidRPr="004B6564">
        <w:t>jų šimtųjų) procento dy</w:t>
      </w:r>
      <w:r w:rsidR="0061709C" w:rsidRPr="004B6564">
        <w:t xml:space="preserve">džio delspinigių nuo </w:t>
      </w:r>
      <w:r w:rsidR="00E31C4A" w:rsidRPr="004B6564">
        <w:t>Sutarties kainos</w:t>
      </w:r>
      <w:r w:rsidR="0001587A" w:rsidRPr="004B6564">
        <w:t xml:space="preserve"> už kiekvieną pavėluotą dieną. Delspinigių sumokėjimas neatleidžia Ran</w:t>
      </w:r>
      <w:r w:rsidR="0061709C" w:rsidRPr="004B6564">
        <w:t>govo nuo įsipareigojimo baigti D</w:t>
      </w:r>
      <w:r w:rsidR="0001587A" w:rsidRPr="004B6564">
        <w:t xml:space="preserve">arbus. </w:t>
      </w:r>
    </w:p>
    <w:p w14:paraId="0B4E170E" w14:textId="77777777" w:rsidR="00481C8A" w:rsidRPr="004B6564" w:rsidRDefault="00481C8A" w:rsidP="00070C14">
      <w:pPr>
        <w:pStyle w:val="BodyTextIndent"/>
        <w:numPr>
          <w:ilvl w:val="1"/>
          <w:numId w:val="24"/>
        </w:numPr>
        <w:shd w:val="clear" w:color="auto" w:fill="auto"/>
        <w:tabs>
          <w:tab w:val="left" w:pos="0"/>
          <w:tab w:val="left" w:pos="927"/>
          <w:tab w:val="left" w:pos="1134"/>
        </w:tabs>
        <w:spacing w:line="276" w:lineRule="auto"/>
        <w:ind w:left="0" w:firstLine="567"/>
      </w:pPr>
      <w:r w:rsidRPr="004B6564">
        <w:t xml:space="preserve"> </w:t>
      </w:r>
      <w:r w:rsidR="00C31BD3" w:rsidRPr="004B6564">
        <w:t>Už Sutarties nevykdymą ar netinkamą vykdymą, Rangovas moka Užsakovui 5 (penkių) procentų nuo visos Sutarties kainos</w:t>
      </w:r>
      <w:r w:rsidR="0027574E" w:rsidRPr="004B6564">
        <w:t xml:space="preserve">, nurodytos Sutarties </w:t>
      </w:r>
      <w:r w:rsidR="004F5CF3" w:rsidRPr="004B6564">
        <w:t>3.1 punkte,</w:t>
      </w:r>
      <w:r w:rsidR="00C31BD3" w:rsidRPr="004B6564">
        <w:t xml:space="preserve"> dydžio baudą.</w:t>
      </w:r>
    </w:p>
    <w:p w14:paraId="5190CEA9" w14:textId="77777777" w:rsidR="006566DD" w:rsidRPr="004B6564" w:rsidRDefault="006566DD">
      <w:pPr>
        <w:spacing w:after="200" w:line="276" w:lineRule="auto"/>
        <w:rPr>
          <w:b/>
          <w:bCs/>
          <w:spacing w:val="-2"/>
          <w:szCs w:val="25"/>
        </w:rPr>
      </w:pPr>
      <w:r w:rsidRPr="004B6564">
        <w:rPr>
          <w:b/>
          <w:bCs/>
        </w:rPr>
        <w:br w:type="page"/>
      </w:r>
    </w:p>
    <w:p w14:paraId="12C63904" w14:textId="030E2AE9" w:rsidR="001E1ADE" w:rsidRPr="004B6564" w:rsidRDefault="001E1ADE" w:rsidP="009F0E18">
      <w:pPr>
        <w:pStyle w:val="BodyTextIndent"/>
        <w:shd w:val="clear" w:color="auto" w:fill="auto"/>
        <w:tabs>
          <w:tab w:val="left" w:pos="0"/>
          <w:tab w:val="left" w:pos="927"/>
          <w:tab w:val="left" w:pos="1134"/>
        </w:tabs>
        <w:ind w:firstLine="0"/>
        <w:jc w:val="center"/>
        <w:rPr>
          <w:b/>
          <w:bCs/>
        </w:rPr>
      </w:pPr>
      <w:r w:rsidRPr="004B6564">
        <w:rPr>
          <w:b/>
          <w:bCs/>
        </w:rPr>
        <w:lastRenderedPageBreak/>
        <w:t>X SKYRIUS</w:t>
      </w:r>
    </w:p>
    <w:p w14:paraId="59FB3CC2" w14:textId="18AF8E8D" w:rsidR="00481C8A" w:rsidRPr="004B6564" w:rsidRDefault="00C31BD3" w:rsidP="009F0E18">
      <w:pPr>
        <w:pStyle w:val="BodyTextIndent"/>
        <w:shd w:val="clear" w:color="auto" w:fill="auto"/>
        <w:tabs>
          <w:tab w:val="left" w:pos="0"/>
          <w:tab w:val="left" w:pos="927"/>
          <w:tab w:val="left" w:pos="1134"/>
        </w:tabs>
        <w:ind w:firstLine="0"/>
        <w:jc w:val="center"/>
        <w:rPr>
          <w:b/>
          <w:bCs/>
        </w:rPr>
      </w:pPr>
      <w:r w:rsidRPr="004B6564">
        <w:rPr>
          <w:b/>
          <w:bCs/>
        </w:rPr>
        <w:t>DARBŲ GARANTIJOS</w:t>
      </w:r>
    </w:p>
    <w:p w14:paraId="21FC756A" w14:textId="77777777" w:rsidR="00CB093A" w:rsidRPr="004B6564" w:rsidRDefault="00CB093A" w:rsidP="009F0E18">
      <w:pPr>
        <w:pStyle w:val="BodyTextIndent"/>
        <w:shd w:val="clear" w:color="auto" w:fill="auto"/>
        <w:tabs>
          <w:tab w:val="left" w:pos="0"/>
          <w:tab w:val="left" w:pos="927"/>
          <w:tab w:val="left" w:pos="1134"/>
        </w:tabs>
        <w:ind w:firstLine="0"/>
        <w:jc w:val="center"/>
        <w:rPr>
          <w:b/>
          <w:bCs/>
        </w:rPr>
      </w:pPr>
    </w:p>
    <w:p w14:paraId="58401BC8" w14:textId="76D6F62E" w:rsidR="00481C8A" w:rsidRPr="004B6564" w:rsidRDefault="001E1ADE" w:rsidP="009F0E18">
      <w:pPr>
        <w:pStyle w:val="BodyTextIndent"/>
        <w:numPr>
          <w:ilvl w:val="1"/>
          <w:numId w:val="30"/>
        </w:numPr>
        <w:shd w:val="clear" w:color="auto" w:fill="auto"/>
        <w:tabs>
          <w:tab w:val="left" w:pos="0"/>
          <w:tab w:val="left" w:pos="927"/>
          <w:tab w:val="left" w:pos="1134"/>
        </w:tabs>
        <w:ind w:left="0" w:firstLine="567"/>
      </w:pPr>
      <w:r w:rsidRPr="004B6564">
        <w:rPr>
          <w:bCs/>
        </w:rPr>
        <w:t xml:space="preserve"> </w:t>
      </w:r>
      <w:r w:rsidR="00C31BD3" w:rsidRPr="004B6564">
        <w:rPr>
          <w:bCs/>
        </w:rPr>
        <w:t>Rangovas</w:t>
      </w:r>
      <w:r w:rsidR="00C31BD3" w:rsidRPr="004B6564">
        <w:t xml:space="preserve"> garantuoja, kad jo atlikti </w:t>
      </w:r>
      <w:r w:rsidR="00935547" w:rsidRPr="004B6564">
        <w:t>D</w:t>
      </w:r>
      <w:r w:rsidR="00C31BD3" w:rsidRPr="004B6564">
        <w:t>arbai yra kokybiški, be</w:t>
      </w:r>
      <w:r w:rsidR="00CC511E" w:rsidRPr="004B6564">
        <w:t xml:space="preserve"> trūkumų ir klaidų, atitinka Sutartyje </w:t>
      </w:r>
      <w:r w:rsidR="00C31BD3" w:rsidRPr="004B6564">
        <w:t>nustatytus reikalavimus.</w:t>
      </w:r>
    </w:p>
    <w:p w14:paraId="1515C418" w14:textId="38993A60" w:rsidR="00EF1023" w:rsidRPr="004B6564" w:rsidRDefault="00EF1023" w:rsidP="009F0E18">
      <w:pPr>
        <w:pStyle w:val="BodyTextIndent"/>
        <w:numPr>
          <w:ilvl w:val="1"/>
          <w:numId w:val="30"/>
        </w:numPr>
        <w:shd w:val="clear" w:color="auto" w:fill="auto"/>
        <w:tabs>
          <w:tab w:val="left" w:pos="0"/>
          <w:tab w:val="left" w:pos="927"/>
          <w:tab w:val="left" w:pos="1134"/>
        </w:tabs>
        <w:ind w:left="0" w:firstLine="567"/>
      </w:pPr>
      <w:r w:rsidRPr="004B6564">
        <w:t>Gaminiai ir įranga (įrengimai ir prietaisai) turi turėti gamintojo ar tiekėjo garantiją.</w:t>
      </w:r>
    </w:p>
    <w:p w14:paraId="23940734" w14:textId="77777777" w:rsidR="005D3AB1" w:rsidRPr="004B6564" w:rsidRDefault="005D3AB1" w:rsidP="009F0E18">
      <w:pPr>
        <w:tabs>
          <w:tab w:val="left" w:pos="1134"/>
        </w:tabs>
        <w:ind w:left="567"/>
        <w:jc w:val="both"/>
      </w:pPr>
    </w:p>
    <w:p w14:paraId="1E4A1F16" w14:textId="559B9CE9" w:rsidR="001E1ADE" w:rsidRPr="004B6564" w:rsidRDefault="001E1ADE" w:rsidP="009F0E18">
      <w:pPr>
        <w:jc w:val="center"/>
        <w:rPr>
          <w:b/>
          <w:bCs/>
          <w:iCs/>
        </w:rPr>
      </w:pPr>
      <w:r w:rsidRPr="004B6564">
        <w:rPr>
          <w:b/>
          <w:bCs/>
          <w:iCs/>
        </w:rPr>
        <w:t>XI SKYRIUS</w:t>
      </w:r>
    </w:p>
    <w:p w14:paraId="00E50FF7" w14:textId="6D313434" w:rsidR="001D106C" w:rsidRPr="004B6564" w:rsidRDefault="001D106C" w:rsidP="009F0E18">
      <w:pPr>
        <w:jc w:val="center"/>
        <w:rPr>
          <w:b/>
          <w:bCs/>
          <w:iCs/>
        </w:rPr>
      </w:pPr>
      <w:r w:rsidRPr="004B6564">
        <w:rPr>
          <w:b/>
          <w:bCs/>
          <w:iCs/>
        </w:rPr>
        <w:t>SUTARTIES ĮVYKDYMO UŽTIKRINIMAS</w:t>
      </w:r>
    </w:p>
    <w:p w14:paraId="13ACA0C9" w14:textId="77777777" w:rsidR="00CB093A" w:rsidRPr="004B6564" w:rsidRDefault="00CB093A" w:rsidP="009F0E18">
      <w:pPr>
        <w:jc w:val="center"/>
        <w:rPr>
          <w:iCs/>
        </w:rPr>
      </w:pPr>
    </w:p>
    <w:p w14:paraId="5CE9B40E" w14:textId="3334B877" w:rsidR="001D106C" w:rsidRPr="004B6564" w:rsidRDefault="001D106C" w:rsidP="009F0E18">
      <w:pPr>
        <w:pStyle w:val="ListParagraph"/>
        <w:numPr>
          <w:ilvl w:val="1"/>
          <w:numId w:val="18"/>
        </w:numPr>
        <w:tabs>
          <w:tab w:val="left" w:pos="1170"/>
        </w:tabs>
        <w:ind w:left="0" w:firstLine="540"/>
        <w:jc w:val="both"/>
        <w:rPr>
          <w:iCs/>
          <w:lang w:val="lt-LT" w:eastAsia="lt-LT"/>
        </w:rPr>
      </w:pPr>
      <w:r w:rsidRPr="004B6564">
        <w:rPr>
          <w:iCs/>
          <w:lang w:val="lt-LT" w:eastAsia="lt-LT"/>
        </w:rPr>
        <w:t xml:space="preserve">Sutarties įvykdymas turi būti užtikrintas Rangovui pateikiant banko garantiją (originalą), kurioje nurodyta </w:t>
      </w:r>
      <w:r w:rsidR="006566DD" w:rsidRPr="004B6564">
        <w:rPr>
          <w:iCs/>
          <w:lang w:val="lt-LT" w:eastAsia="lt-LT"/>
        </w:rPr>
        <w:t>3</w:t>
      </w:r>
      <w:r w:rsidR="009F0E18" w:rsidRPr="004B6564">
        <w:rPr>
          <w:iCs/>
          <w:lang w:val="lt-LT" w:eastAsia="lt-LT"/>
        </w:rPr>
        <w:t xml:space="preserve"> 000 Eur </w:t>
      </w:r>
      <w:r w:rsidRPr="004B6564">
        <w:rPr>
          <w:iCs/>
          <w:lang w:val="lt-LT" w:eastAsia="lt-LT"/>
        </w:rPr>
        <w:t>suma. Banko garantija Rangovas garantuoja, kad Užsakovui bus atlyginti nuostoliai, atsiradę pažeidus Sutartį dėl Rangovo kaltės.</w:t>
      </w:r>
    </w:p>
    <w:p w14:paraId="0CAD77E6" w14:textId="701FACF5" w:rsidR="001D106C" w:rsidRPr="004B6564" w:rsidRDefault="001D106C" w:rsidP="009F0E18">
      <w:pPr>
        <w:numPr>
          <w:ilvl w:val="1"/>
          <w:numId w:val="18"/>
        </w:numPr>
        <w:tabs>
          <w:tab w:val="left" w:pos="1170"/>
        </w:tabs>
        <w:ind w:left="0" w:firstLine="540"/>
        <w:jc w:val="both"/>
        <w:rPr>
          <w:iCs/>
          <w:lang w:eastAsia="lt-LT"/>
        </w:rPr>
      </w:pPr>
      <w:r w:rsidRPr="004B6564">
        <w:rPr>
          <w:iCs/>
          <w:lang w:eastAsia="lt-LT"/>
        </w:rPr>
        <w:t xml:space="preserve">Banko garantija (originalas) turi būti </w:t>
      </w:r>
      <w:r w:rsidR="005D3AB1" w:rsidRPr="004B6564">
        <w:rPr>
          <w:iCs/>
          <w:lang w:eastAsia="lt-LT"/>
        </w:rPr>
        <w:t>pateikiama ne vėliau kaip per 5 (penkias) darbo dienas</w:t>
      </w:r>
      <w:r w:rsidRPr="004B6564">
        <w:rPr>
          <w:iCs/>
          <w:lang w:eastAsia="lt-LT"/>
        </w:rPr>
        <w:t xml:space="preserve"> po Sutarties pasirašymo ir turi galioti visą Sutarties vykdymo laikotarpį</w:t>
      </w:r>
      <w:r w:rsidR="00CB093A" w:rsidRPr="004B6564">
        <w:rPr>
          <w:iCs/>
          <w:lang w:eastAsia="lt-LT"/>
        </w:rPr>
        <w:t>.</w:t>
      </w:r>
    </w:p>
    <w:p w14:paraId="75DD5ADD" w14:textId="0A3B21C0" w:rsidR="001D106C" w:rsidRPr="004B6564" w:rsidRDefault="001D106C" w:rsidP="009F0E18">
      <w:pPr>
        <w:numPr>
          <w:ilvl w:val="1"/>
          <w:numId w:val="18"/>
        </w:numPr>
        <w:tabs>
          <w:tab w:val="left" w:pos="1170"/>
        </w:tabs>
        <w:ind w:left="0" w:firstLine="540"/>
        <w:jc w:val="both"/>
        <w:rPr>
          <w:iCs/>
          <w:lang w:eastAsia="lt-LT"/>
        </w:rPr>
      </w:pPr>
      <w:r w:rsidRPr="004B6564">
        <w:rPr>
          <w:iCs/>
          <w:lang w:eastAsia="lt-LT"/>
        </w:rPr>
        <w:t xml:space="preserve">Jeigu </w:t>
      </w:r>
      <w:r w:rsidR="0055383E" w:rsidRPr="004B6564">
        <w:rPr>
          <w:iCs/>
          <w:lang w:eastAsia="lt-LT"/>
        </w:rPr>
        <w:t>Rangovas</w:t>
      </w:r>
      <w:r w:rsidRPr="004B6564">
        <w:rPr>
          <w:iCs/>
          <w:lang w:eastAsia="lt-LT"/>
        </w:rPr>
        <w:t xml:space="preserve"> per nustatytą terminą nepristato </w:t>
      </w:r>
      <w:r w:rsidR="0055383E" w:rsidRPr="004B6564">
        <w:rPr>
          <w:iCs/>
          <w:lang w:eastAsia="lt-LT"/>
        </w:rPr>
        <w:t>Užsakovui</w:t>
      </w:r>
      <w:r w:rsidRPr="004B6564">
        <w:rPr>
          <w:iCs/>
          <w:lang w:eastAsia="lt-LT"/>
        </w:rPr>
        <w:t xml:space="preserve"> banko garantijos (originalo) laikoma, kad jis atsisako sudaryti Sutartį.</w:t>
      </w:r>
    </w:p>
    <w:p w14:paraId="47F3C5D9" w14:textId="77777777" w:rsidR="001D106C" w:rsidRPr="004B6564" w:rsidRDefault="001D106C" w:rsidP="009F0E18">
      <w:pPr>
        <w:numPr>
          <w:ilvl w:val="1"/>
          <w:numId w:val="18"/>
        </w:numPr>
        <w:tabs>
          <w:tab w:val="left" w:pos="1170"/>
        </w:tabs>
        <w:ind w:left="0" w:firstLine="540"/>
        <w:jc w:val="both"/>
        <w:rPr>
          <w:iCs/>
          <w:lang w:eastAsia="lt-LT"/>
        </w:rPr>
      </w:pPr>
      <w:r w:rsidRPr="004B6564">
        <w:rPr>
          <w:iCs/>
          <w:lang w:eastAsia="lt-LT"/>
        </w:rPr>
        <w:t xml:space="preserve">Banko garantija (originalas), </w:t>
      </w:r>
      <w:r w:rsidR="0055383E" w:rsidRPr="004B6564">
        <w:rPr>
          <w:iCs/>
          <w:lang w:eastAsia="lt-LT"/>
        </w:rPr>
        <w:t xml:space="preserve">Rangovui </w:t>
      </w:r>
      <w:r w:rsidRPr="004B6564">
        <w:rPr>
          <w:iCs/>
          <w:lang w:eastAsia="lt-LT"/>
        </w:rPr>
        <w:t xml:space="preserve"> paprašius, grąžinama pasibaigus </w:t>
      </w:r>
      <w:r w:rsidR="005D3AB1" w:rsidRPr="004B6564">
        <w:rPr>
          <w:iCs/>
          <w:lang w:eastAsia="lt-LT"/>
        </w:rPr>
        <w:t>Sutarties</w:t>
      </w:r>
      <w:r w:rsidRPr="004B6564">
        <w:rPr>
          <w:iCs/>
          <w:lang w:eastAsia="lt-LT"/>
        </w:rPr>
        <w:t xml:space="preserve"> galiojimo laikui arba </w:t>
      </w:r>
      <w:r w:rsidR="0055383E" w:rsidRPr="004B6564">
        <w:rPr>
          <w:iCs/>
          <w:lang w:eastAsia="lt-LT"/>
        </w:rPr>
        <w:t>Rangovui</w:t>
      </w:r>
      <w:r w:rsidRPr="004B6564">
        <w:rPr>
          <w:iCs/>
          <w:lang w:eastAsia="lt-LT"/>
        </w:rPr>
        <w:t xml:space="preserve"> tinkamai įvykdžius visus sutartinius įsipareigojimus.</w:t>
      </w:r>
    </w:p>
    <w:p w14:paraId="6DF9EF85" w14:textId="7EFA5A09" w:rsidR="00080D3E" w:rsidRPr="004B6564" w:rsidRDefault="001D106C" w:rsidP="009F0E18">
      <w:pPr>
        <w:numPr>
          <w:ilvl w:val="1"/>
          <w:numId w:val="18"/>
        </w:numPr>
        <w:tabs>
          <w:tab w:val="left" w:pos="1170"/>
        </w:tabs>
        <w:ind w:left="0" w:firstLine="540"/>
        <w:jc w:val="both"/>
        <w:rPr>
          <w:iCs/>
          <w:lang w:eastAsia="lt-LT"/>
        </w:rPr>
      </w:pPr>
      <w:r w:rsidRPr="004B6564">
        <w:rPr>
          <w:iCs/>
          <w:lang w:eastAsia="lt-LT"/>
        </w:rPr>
        <w:t xml:space="preserve">Jeigu </w:t>
      </w:r>
      <w:r w:rsidR="0055383E" w:rsidRPr="004B6564">
        <w:rPr>
          <w:iCs/>
          <w:lang w:eastAsia="lt-LT"/>
        </w:rPr>
        <w:t>Rangovas</w:t>
      </w:r>
      <w:r w:rsidRPr="004B6564">
        <w:rPr>
          <w:iCs/>
          <w:lang w:eastAsia="lt-LT"/>
        </w:rPr>
        <w:t xml:space="preserve"> laiku neįvykdo įsipareigojimų ir </w:t>
      </w:r>
      <w:r w:rsidR="0055383E" w:rsidRPr="004B6564">
        <w:rPr>
          <w:iCs/>
          <w:lang w:eastAsia="lt-LT"/>
        </w:rPr>
        <w:t>Užsakovas</w:t>
      </w:r>
      <w:r w:rsidRPr="004B6564">
        <w:rPr>
          <w:iCs/>
          <w:lang w:eastAsia="lt-LT"/>
        </w:rPr>
        <w:t xml:space="preserve"> pasinaudoja garantija, tuomet </w:t>
      </w:r>
      <w:r w:rsidR="0055383E" w:rsidRPr="004B6564">
        <w:rPr>
          <w:iCs/>
          <w:lang w:eastAsia="lt-LT"/>
        </w:rPr>
        <w:t>Rangovas</w:t>
      </w:r>
      <w:r w:rsidRPr="004B6564">
        <w:rPr>
          <w:iCs/>
          <w:lang w:eastAsia="lt-LT"/>
        </w:rPr>
        <w:t xml:space="preserve"> privalo pratęsti arba pateikti naują Sutarties įvykdymo užtikrinimą, jeigu ketina </w:t>
      </w:r>
      <w:r w:rsidR="0061709C" w:rsidRPr="004B6564">
        <w:rPr>
          <w:iCs/>
          <w:lang w:eastAsia="lt-LT"/>
        </w:rPr>
        <w:t>vykdyti D</w:t>
      </w:r>
      <w:r w:rsidR="005D3AB1" w:rsidRPr="004B6564">
        <w:rPr>
          <w:iCs/>
          <w:lang w:eastAsia="lt-LT"/>
        </w:rPr>
        <w:t>arbus</w:t>
      </w:r>
      <w:r w:rsidRPr="004B6564">
        <w:rPr>
          <w:iCs/>
          <w:lang w:eastAsia="lt-LT"/>
        </w:rPr>
        <w:t>.</w:t>
      </w:r>
    </w:p>
    <w:p w14:paraId="68310C9C" w14:textId="77777777" w:rsidR="00DB4963" w:rsidRPr="004B6564" w:rsidRDefault="00DB4963" w:rsidP="009F0E18">
      <w:pPr>
        <w:tabs>
          <w:tab w:val="left" w:pos="1170"/>
        </w:tabs>
        <w:ind w:left="540"/>
        <w:jc w:val="both"/>
        <w:rPr>
          <w:i/>
          <w:lang w:eastAsia="lt-LT"/>
        </w:rPr>
      </w:pPr>
    </w:p>
    <w:p w14:paraId="228C2617" w14:textId="3660639E" w:rsidR="00B64CDC" w:rsidRPr="004B6564" w:rsidRDefault="00B64CDC" w:rsidP="009F0E18">
      <w:pPr>
        <w:tabs>
          <w:tab w:val="left" w:pos="567"/>
        </w:tabs>
        <w:jc w:val="center"/>
        <w:rPr>
          <w:b/>
        </w:rPr>
      </w:pPr>
      <w:r w:rsidRPr="004B6564">
        <w:rPr>
          <w:b/>
        </w:rPr>
        <w:t>XII SKYRIUS</w:t>
      </w:r>
    </w:p>
    <w:p w14:paraId="2866AB6B" w14:textId="561D782C" w:rsidR="00C31BD3" w:rsidRPr="004B6564" w:rsidRDefault="00C31BD3" w:rsidP="009F0E18">
      <w:pPr>
        <w:tabs>
          <w:tab w:val="left" w:pos="567"/>
        </w:tabs>
        <w:jc w:val="center"/>
        <w:rPr>
          <w:b/>
        </w:rPr>
      </w:pPr>
      <w:r w:rsidRPr="004B6564">
        <w:rPr>
          <w:b/>
        </w:rPr>
        <w:t>SUTARTIES GALIOJIMAS</w:t>
      </w:r>
    </w:p>
    <w:p w14:paraId="43980B79" w14:textId="77777777" w:rsidR="00CB093A" w:rsidRPr="004B6564" w:rsidRDefault="00CB093A" w:rsidP="009F0E18">
      <w:pPr>
        <w:tabs>
          <w:tab w:val="left" w:pos="567"/>
        </w:tabs>
        <w:jc w:val="center"/>
        <w:rPr>
          <w:b/>
        </w:rPr>
      </w:pPr>
    </w:p>
    <w:p w14:paraId="05CAE325" w14:textId="471D20B2" w:rsidR="00C31BD3" w:rsidRPr="004B6564" w:rsidRDefault="00B908BD" w:rsidP="009F0E18">
      <w:pPr>
        <w:pStyle w:val="ListParagraph"/>
        <w:numPr>
          <w:ilvl w:val="1"/>
          <w:numId w:val="31"/>
        </w:numPr>
        <w:tabs>
          <w:tab w:val="left" w:pos="0"/>
          <w:tab w:val="left" w:pos="1276"/>
          <w:tab w:val="left" w:pos="3720"/>
        </w:tabs>
        <w:ind w:left="0" w:firstLine="567"/>
        <w:jc w:val="both"/>
        <w:rPr>
          <w:bCs/>
          <w:lang w:val="lt-LT"/>
        </w:rPr>
      </w:pPr>
      <w:r w:rsidRPr="004B6564">
        <w:rPr>
          <w:bCs/>
          <w:lang w:val="lt-LT"/>
        </w:rPr>
        <w:t xml:space="preserve">Sutartis įsigalioja Sutarties Šalims pasirašius Sutartį </w:t>
      </w:r>
      <w:r w:rsidRPr="004B6564">
        <w:rPr>
          <w:bCs/>
          <w:iCs/>
          <w:lang w:val="lt-LT"/>
        </w:rPr>
        <w:t>ir Rangovui pateikus tinkamą Sutarties įvykdymo užtikrinimą.</w:t>
      </w:r>
      <w:r w:rsidRPr="004B6564">
        <w:rPr>
          <w:bCs/>
          <w:lang w:val="lt-LT"/>
        </w:rPr>
        <w:t xml:space="preserve"> Sutartis </w:t>
      </w:r>
      <w:r w:rsidR="00C31BD3" w:rsidRPr="004B6564">
        <w:rPr>
          <w:bCs/>
          <w:lang w:val="lt-LT"/>
        </w:rPr>
        <w:t xml:space="preserve">galioja </w:t>
      </w:r>
      <w:r w:rsidR="004B6564" w:rsidRPr="004B6564">
        <w:rPr>
          <w:bCs/>
          <w:lang w:val="lt-LT"/>
        </w:rPr>
        <w:t>8 mėnesius. Jeigu vadovaujantis Sutarties 4.2 p. Sutartis bus pratęsta – Sutarties galiojimo terminas – 9 mėnesiai</w:t>
      </w:r>
      <w:r w:rsidR="00C31BD3" w:rsidRPr="004B6564">
        <w:rPr>
          <w:bCs/>
          <w:lang w:val="lt-LT"/>
        </w:rPr>
        <w:t>.</w:t>
      </w:r>
    </w:p>
    <w:p w14:paraId="5378A98E" w14:textId="27A139B7" w:rsidR="00C31BD3" w:rsidRPr="004B6564" w:rsidRDefault="00C31BD3" w:rsidP="009F0E18">
      <w:pPr>
        <w:pStyle w:val="ListParagraph"/>
        <w:numPr>
          <w:ilvl w:val="1"/>
          <w:numId w:val="31"/>
        </w:numPr>
        <w:tabs>
          <w:tab w:val="left" w:pos="0"/>
        </w:tabs>
        <w:ind w:left="0" w:firstLine="567"/>
        <w:jc w:val="both"/>
        <w:rPr>
          <w:bCs/>
          <w:lang w:val="lt-LT"/>
        </w:rPr>
      </w:pPr>
      <w:r w:rsidRPr="004B6564">
        <w:rPr>
          <w:bCs/>
          <w:lang w:val="lt-LT"/>
        </w:rPr>
        <w:t xml:space="preserve">Jei viena iš Šalių nevykdo sutartinių įsipareigojimų ar juos vykdo netinkamai ir tai yra esminis Sutarties pažeidimas, kita Šalis gali vienašališkai nutraukti Sutartį, įspėjusi kitą Šalį raštu prieš 5 (penkias) darbo dienas ir pateikusi pagrįstus motyvus. </w:t>
      </w:r>
    </w:p>
    <w:p w14:paraId="570D7F61" w14:textId="3A71B69A" w:rsidR="00C31BD3" w:rsidRPr="004B6564" w:rsidRDefault="0061709C" w:rsidP="009F0E18">
      <w:pPr>
        <w:pStyle w:val="ListParagraph"/>
        <w:numPr>
          <w:ilvl w:val="1"/>
          <w:numId w:val="31"/>
        </w:numPr>
        <w:tabs>
          <w:tab w:val="left" w:pos="0"/>
          <w:tab w:val="left" w:pos="1276"/>
          <w:tab w:val="left" w:pos="1560"/>
        </w:tabs>
        <w:ind w:left="0" w:firstLine="567"/>
        <w:jc w:val="both"/>
        <w:rPr>
          <w:bCs/>
          <w:lang w:val="lt-LT"/>
        </w:rPr>
      </w:pPr>
      <w:r w:rsidRPr="004B6564">
        <w:rPr>
          <w:bCs/>
          <w:lang w:val="lt-LT"/>
        </w:rPr>
        <w:t>Jeigu Rangovas D</w:t>
      </w:r>
      <w:r w:rsidR="00C31BD3" w:rsidRPr="004B6564">
        <w:rPr>
          <w:bCs/>
          <w:lang w:val="lt-LT"/>
        </w:rPr>
        <w:t xml:space="preserve">arbus vykdo taip lėtai, kad juos baigti iki Sutarties 4.1 punkte nustatyto termino pabaigos pasidaro aiškiai negalima ir/ar Sutarties vykdymo metu paaiškėja, kad jie nebus tinkamai atlikti, tokiu atveju Užsakovas turi teisę nutraukti Sutartį, pranešdamas apie tai Rangovui raštu prieš </w:t>
      </w:r>
      <w:r w:rsidR="00EF707A" w:rsidRPr="004B6564">
        <w:rPr>
          <w:bCs/>
          <w:lang w:val="lt-LT"/>
        </w:rPr>
        <w:t>5 (penkias)</w:t>
      </w:r>
      <w:r w:rsidR="00C31BD3" w:rsidRPr="004B6564">
        <w:rPr>
          <w:bCs/>
          <w:lang w:val="lt-LT"/>
        </w:rPr>
        <w:t xml:space="preserve"> darbo dienas.</w:t>
      </w:r>
    </w:p>
    <w:p w14:paraId="3BDCA16D" w14:textId="14EF2424" w:rsidR="00C31BD3" w:rsidRPr="004B6564" w:rsidRDefault="00C31BD3" w:rsidP="009F0E18">
      <w:pPr>
        <w:pStyle w:val="ListParagraph"/>
        <w:numPr>
          <w:ilvl w:val="1"/>
          <w:numId w:val="31"/>
        </w:numPr>
        <w:tabs>
          <w:tab w:val="left" w:pos="0"/>
          <w:tab w:val="left" w:pos="1276"/>
          <w:tab w:val="left" w:pos="3720"/>
        </w:tabs>
        <w:ind w:left="0" w:firstLine="567"/>
        <w:jc w:val="both"/>
        <w:rPr>
          <w:bCs/>
          <w:lang w:val="lt-LT"/>
        </w:rPr>
      </w:pPr>
      <w:r w:rsidRPr="004B6564">
        <w:rPr>
          <w:bCs/>
          <w:lang w:val="lt-LT"/>
        </w:rPr>
        <w:t xml:space="preserve">Jei Užsakovas nutraukia Sutartį dėl priežasčių, nurodytų šios Sutarties </w:t>
      </w:r>
      <w:r w:rsidR="005F03BE" w:rsidRPr="004B6564">
        <w:rPr>
          <w:bCs/>
          <w:lang w:val="lt-LT"/>
        </w:rPr>
        <w:t>12.</w:t>
      </w:r>
      <w:r w:rsidR="00CB093A" w:rsidRPr="004B6564">
        <w:rPr>
          <w:bCs/>
          <w:lang w:val="lt-LT"/>
        </w:rPr>
        <w:t>3</w:t>
      </w:r>
      <w:r w:rsidRPr="004B6564">
        <w:rPr>
          <w:bCs/>
          <w:lang w:val="lt-LT"/>
        </w:rPr>
        <w:t xml:space="preserve"> punkte, Rangovas privalo atlyginti Užsakovui visus dėl šio nutraukimo atsiradusius nuostolius.</w:t>
      </w:r>
    </w:p>
    <w:p w14:paraId="1A29AFBC" w14:textId="46507AD9" w:rsidR="00C31BD3" w:rsidRPr="004B6564" w:rsidRDefault="00C31BD3" w:rsidP="009F0E18">
      <w:pPr>
        <w:pStyle w:val="ListParagraph"/>
        <w:numPr>
          <w:ilvl w:val="1"/>
          <w:numId w:val="31"/>
        </w:numPr>
        <w:tabs>
          <w:tab w:val="left" w:pos="0"/>
          <w:tab w:val="left" w:pos="1276"/>
          <w:tab w:val="left" w:pos="3720"/>
        </w:tabs>
        <w:ind w:left="0" w:firstLine="567"/>
        <w:jc w:val="both"/>
        <w:rPr>
          <w:bCs/>
          <w:lang w:val="lt-LT"/>
        </w:rPr>
      </w:pPr>
      <w:r w:rsidRPr="004B6564">
        <w:rPr>
          <w:bCs/>
          <w:lang w:val="lt-LT"/>
        </w:rPr>
        <w:t>Sutartis bet kada gali būti nutraukta raštišku abiejų Šalių susitarimu.</w:t>
      </w:r>
    </w:p>
    <w:p w14:paraId="4C4790AB" w14:textId="77777777" w:rsidR="00080D3E" w:rsidRPr="004B6564" w:rsidRDefault="00080D3E" w:rsidP="009F0E18">
      <w:pPr>
        <w:tabs>
          <w:tab w:val="left" w:pos="0"/>
          <w:tab w:val="left" w:pos="1276"/>
          <w:tab w:val="left" w:pos="3720"/>
        </w:tabs>
        <w:jc w:val="both"/>
        <w:rPr>
          <w:bCs/>
        </w:rPr>
      </w:pPr>
    </w:p>
    <w:p w14:paraId="0792940F" w14:textId="791ABB13" w:rsidR="00B64CDC" w:rsidRPr="004B6564" w:rsidRDefault="00B64CDC" w:rsidP="009F0E18">
      <w:pPr>
        <w:jc w:val="center"/>
        <w:rPr>
          <w:b/>
        </w:rPr>
      </w:pPr>
      <w:r w:rsidRPr="004B6564">
        <w:rPr>
          <w:b/>
        </w:rPr>
        <w:t>XIII SKYRIUS</w:t>
      </w:r>
    </w:p>
    <w:p w14:paraId="7085D3FF" w14:textId="1187C14A" w:rsidR="00C31BD3" w:rsidRPr="004B6564" w:rsidRDefault="00C31BD3" w:rsidP="009F0E18">
      <w:pPr>
        <w:tabs>
          <w:tab w:val="left" w:pos="567"/>
        </w:tabs>
        <w:jc w:val="center"/>
        <w:rPr>
          <w:b/>
        </w:rPr>
      </w:pPr>
      <w:r w:rsidRPr="004B6564">
        <w:rPr>
          <w:b/>
        </w:rPr>
        <w:t>KITOS SĄLYGOS</w:t>
      </w:r>
    </w:p>
    <w:p w14:paraId="200EF140" w14:textId="77777777" w:rsidR="00CB093A" w:rsidRPr="004B6564" w:rsidRDefault="00CB093A" w:rsidP="009F0E18">
      <w:pPr>
        <w:tabs>
          <w:tab w:val="left" w:pos="567"/>
        </w:tabs>
        <w:jc w:val="center"/>
        <w:rPr>
          <w:b/>
        </w:rPr>
      </w:pPr>
    </w:p>
    <w:p w14:paraId="5922E2B5" w14:textId="1AF4FA2D" w:rsidR="00C20655" w:rsidRPr="004B6564" w:rsidRDefault="00710942" w:rsidP="009F0E18">
      <w:pPr>
        <w:pStyle w:val="ListParagraph"/>
        <w:numPr>
          <w:ilvl w:val="1"/>
          <w:numId w:val="32"/>
        </w:numPr>
        <w:tabs>
          <w:tab w:val="left" w:pos="1276"/>
        </w:tabs>
        <w:ind w:left="0" w:firstLine="567"/>
        <w:jc w:val="both"/>
        <w:rPr>
          <w:bCs/>
          <w:lang w:val="lt-LT"/>
        </w:rPr>
      </w:pPr>
      <w:r w:rsidRPr="004B6564">
        <w:rPr>
          <w:bCs/>
          <w:lang w:val="lt-LT"/>
        </w:rPr>
        <w:t xml:space="preserve">Sutarties sąlygos Sutarties galiojimo laikotarpiu </w:t>
      </w:r>
      <w:r w:rsidR="00231B0A" w:rsidRPr="004B6564">
        <w:rPr>
          <w:bCs/>
          <w:lang w:val="lt-LT"/>
        </w:rPr>
        <w:t>gali būti keičiamos, šioje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r w:rsidR="004540D3" w:rsidRPr="004B6564">
        <w:rPr>
          <w:bCs/>
          <w:lang w:val="lt-LT"/>
        </w:rPr>
        <w:t>.</w:t>
      </w:r>
    </w:p>
    <w:p w14:paraId="2A602A5F" w14:textId="42E00ABA" w:rsidR="00C31BD3" w:rsidRPr="004B6564" w:rsidRDefault="00C31BD3" w:rsidP="00070C14">
      <w:pPr>
        <w:pStyle w:val="ListParagraph"/>
        <w:numPr>
          <w:ilvl w:val="1"/>
          <w:numId w:val="32"/>
        </w:numPr>
        <w:tabs>
          <w:tab w:val="left" w:pos="0"/>
          <w:tab w:val="left" w:pos="1276"/>
          <w:tab w:val="left" w:pos="1418"/>
          <w:tab w:val="left" w:pos="3720"/>
        </w:tabs>
        <w:ind w:left="0" w:firstLine="567"/>
        <w:jc w:val="both"/>
        <w:rPr>
          <w:bCs/>
          <w:lang w:val="lt-LT"/>
        </w:rPr>
      </w:pPr>
      <w:r w:rsidRPr="004B6564">
        <w:rPr>
          <w:bCs/>
          <w:lang w:val="lt-LT"/>
        </w:rPr>
        <w:t xml:space="preserve">Sutartis vykdoma vadovaujantis Lietuvos Respublikos civiliniu kodeksu, </w:t>
      </w:r>
      <w:r w:rsidR="00C20655" w:rsidRPr="004B6564">
        <w:rPr>
          <w:bCs/>
          <w:lang w:val="lt-LT"/>
        </w:rPr>
        <w:t>Lietuvos Respublikos s</w:t>
      </w:r>
      <w:r w:rsidRPr="004B6564">
        <w:rPr>
          <w:bCs/>
          <w:lang w:val="lt-LT"/>
        </w:rPr>
        <w:t>tatybos įstatymu, Statybos techniniais reglamentais ir kitais teisės aktais.</w:t>
      </w:r>
    </w:p>
    <w:p w14:paraId="46465893" w14:textId="73DCD680" w:rsidR="00C31BD3" w:rsidRPr="004B6564" w:rsidRDefault="00C31BD3" w:rsidP="00070C14">
      <w:pPr>
        <w:pStyle w:val="ListParagraph"/>
        <w:numPr>
          <w:ilvl w:val="1"/>
          <w:numId w:val="32"/>
        </w:numPr>
        <w:tabs>
          <w:tab w:val="left" w:pos="0"/>
          <w:tab w:val="left" w:pos="1276"/>
          <w:tab w:val="left" w:pos="1418"/>
          <w:tab w:val="left" w:pos="3720"/>
        </w:tabs>
        <w:ind w:left="0" w:firstLine="567"/>
        <w:jc w:val="both"/>
        <w:rPr>
          <w:bCs/>
          <w:lang w:val="lt-LT"/>
        </w:rPr>
      </w:pPr>
      <w:r w:rsidRPr="004B6564">
        <w:rPr>
          <w:bCs/>
          <w:lang w:val="lt-LT"/>
        </w:rPr>
        <w:lastRenderedPageBreak/>
        <w:t>Sutartyje, kur reikalauja kontekstas, žodžiai, pateikti vienaskaita, gali turėti ir daugiskaitos prasmę ir atvirkščiai.</w:t>
      </w:r>
    </w:p>
    <w:p w14:paraId="13C0E5FB" w14:textId="6EFE0BA9" w:rsidR="00C31BD3" w:rsidRPr="004B6564" w:rsidRDefault="00C31BD3" w:rsidP="00070C14">
      <w:pPr>
        <w:pStyle w:val="ListParagraph"/>
        <w:numPr>
          <w:ilvl w:val="1"/>
          <w:numId w:val="32"/>
        </w:numPr>
        <w:tabs>
          <w:tab w:val="left" w:pos="0"/>
          <w:tab w:val="left" w:pos="1276"/>
          <w:tab w:val="left" w:pos="1418"/>
          <w:tab w:val="left" w:pos="3720"/>
        </w:tabs>
        <w:ind w:left="0" w:firstLine="567"/>
        <w:jc w:val="both"/>
        <w:rPr>
          <w:bCs/>
          <w:lang w:val="lt-LT"/>
        </w:rPr>
      </w:pPr>
      <w:r w:rsidRPr="004B6564">
        <w:rPr>
          <w:bCs/>
          <w:lang w:val="lt-LT"/>
        </w:rPr>
        <w:t xml:space="preserve">Kai tam tikra reikšmė yra skirtinga tarp nurodytų skaičiais ir žodžiais, vadovaujamasi žodine reikšme. </w:t>
      </w:r>
    </w:p>
    <w:p w14:paraId="6A439B35" w14:textId="5E314121" w:rsidR="00C31BD3" w:rsidRPr="004B6564" w:rsidRDefault="00C31BD3" w:rsidP="00070C14">
      <w:pPr>
        <w:pStyle w:val="ListParagraph"/>
        <w:numPr>
          <w:ilvl w:val="1"/>
          <w:numId w:val="32"/>
        </w:numPr>
        <w:tabs>
          <w:tab w:val="left" w:pos="0"/>
          <w:tab w:val="left" w:pos="1276"/>
          <w:tab w:val="left" w:pos="1418"/>
          <w:tab w:val="left" w:pos="3720"/>
        </w:tabs>
        <w:ind w:left="0" w:firstLine="567"/>
        <w:jc w:val="both"/>
        <w:rPr>
          <w:bCs/>
          <w:lang w:val="lt-LT"/>
        </w:rPr>
      </w:pPr>
      <w:r w:rsidRPr="004B6564">
        <w:rPr>
          <w:bCs/>
          <w:lang w:val="lt-LT"/>
        </w:rPr>
        <w:t xml:space="preserve">Jeigu abejojama dėl Sutarties sąvokų, kurios gali turėti kelias reikšmes, šioms sąvokoms priskiriama priimtiniausia, atsižvelgiant į šios Sutarties prigimtį, esmę bei jos dalyką, reikšmė. </w:t>
      </w:r>
    </w:p>
    <w:p w14:paraId="3EA635F7" w14:textId="5B441D6A" w:rsidR="00C31BD3" w:rsidRPr="004B6564" w:rsidRDefault="00C31BD3" w:rsidP="00070C14">
      <w:pPr>
        <w:pStyle w:val="ListParagraph"/>
        <w:numPr>
          <w:ilvl w:val="1"/>
          <w:numId w:val="32"/>
        </w:numPr>
        <w:tabs>
          <w:tab w:val="left" w:pos="0"/>
          <w:tab w:val="left" w:pos="1276"/>
          <w:tab w:val="left" w:pos="1418"/>
          <w:tab w:val="left" w:pos="3720"/>
        </w:tabs>
        <w:ind w:left="0" w:firstLine="567"/>
        <w:jc w:val="both"/>
        <w:rPr>
          <w:bCs/>
          <w:lang w:val="lt-LT"/>
        </w:rPr>
      </w:pPr>
      <w:r w:rsidRPr="004B6564">
        <w:rPr>
          <w:bCs/>
          <w:lang w:val="lt-LT"/>
        </w:rPr>
        <w:t>Šalių tarpusavio santykiai, neaptar</w:t>
      </w:r>
      <w:r w:rsidR="00DD30B6" w:rsidRPr="004B6564">
        <w:rPr>
          <w:bCs/>
          <w:lang w:val="lt-LT"/>
        </w:rPr>
        <w:t>ti Sutartyje, reguliuojami Lietuvos Respublikos c</w:t>
      </w:r>
      <w:r w:rsidRPr="004B6564">
        <w:rPr>
          <w:bCs/>
          <w:lang w:val="lt-LT"/>
        </w:rPr>
        <w:t>ivilinio kodekso ir kitų teisės aktų nustatyta tvarka.</w:t>
      </w:r>
    </w:p>
    <w:p w14:paraId="09712C49" w14:textId="1E4EBDE5" w:rsidR="00C31BD3" w:rsidRPr="004B6564" w:rsidRDefault="00C31BD3" w:rsidP="00070C14">
      <w:pPr>
        <w:pStyle w:val="ListParagraph"/>
        <w:numPr>
          <w:ilvl w:val="1"/>
          <w:numId w:val="32"/>
        </w:numPr>
        <w:tabs>
          <w:tab w:val="left" w:pos="0"/>
          <w:tab w:val="left" w:pos="1276"/>
          <w:tab w:val="left" w:pos="1418"/>
          <w:tab w:val="left" w:pos="3720"/>
        </w:tabs>
        <w:ind w:left="0" w:firstLine="567"/>
        <w:jc w:val="both"/>
        <w:rPr>
          <w:bCs/>
          <w:lang w:val="lt-LT"/>
        </w:rPr>
      </w:pPr>
      <w:r w:rsidRPr="004B6564">
        <w:rPr>
          <w:bCs/>
          <w:lang w:val="lt-LT"/>
        </w:rPr>
        <w:t>Sutarčiai aiškinti bei ginčams spręsti taikoma Lietuvos Respublikos teisė.</w:t>
      </w:r>
    </w:p>
    <w:p w14:paraId="55BCA10B" w14:textId="023B44E5" w:rsidR="004171E5" w:rsidRPr="004B6564" w:rsidRDefault="004171E5" w:rsidP="00070C14">
      <w:pPr>
        <w:pStyle w:val="ListParagraph"/>
        <w:numPr>
          <w:ilvl w:val="1"/>
          <w:numId w:val="32"/>
        </w:numPr>
        <w:tabs>
          <w:tab w:val="left" w:pos="0"/>
          <w:tab w:val="left" w:pos="1276"/>
          <w:tab w:val="left" w:pos="1418"/>
          <w:tab w:val="left" w:pos="3720"/>
        </w:tabs>
        <w:ind w:left="0" w:firstLine="567"/>
        <w:jc w:val="both"/>
        <w:rPr>
          <w:bCs/>
          <w:lang w:val="lt-LT"/>
        </w:rPr>
      </w:pPr>
      <w:r w:rsidRPr="004B6564">
        <w:rPr>
          <w:lang w:val="lt-LT"/>
        </w:rPr>
        <w:t xml:space="preserve">Sutarties Šalys susirašinėja lietuvių kalba. </w:t>
      </w:r>
      <w:r w:rsidR="00952468" w:rsidRPr="004B6564">
        <w:rPr>
          <w:lang w:val="lt-LT"/>
        </w:rPr>
        <w:t>Jei Sutartyje nenustatyta kitaip, visi</w:t>
      </w:r>
      <w:r w:rsidRPr="004B6564">
        <w:rPr>
          <w:lang w:val="lt-LT"/>
        </w:rPr>
        <w:t xml:space="preserve">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07B0980" w14:textId="35EF0BF4" w:rsidR="00C31BD3" w:rsidRPr="004B6564" w:rsidRDefault="00C31BD3" w:rsidP="00070C14">
      <w:pPr>
        <w:pStyle w:val="ListParagraph"/>
        <w:numPr>
          <w:ilvl w:val="1"/>
          <w:numId w:val="32"/>
        </w:numPr>
        <w:tabs>
          <w:tab w:val="left" w:pos="0"/>
          <w:tab w:val="left" w:pos="1276"/>
          <w:tab w:val="left" w:pos="1418"/>
          <w:tab w:val="left" w:pos="3720"/>
        </w:tabs>
        <w:ind w:left="0" w:firstLine="567"/>
        <w:jc w:val="both"/>
        <w:rPr>
          <w:bCs/>
          <w:lang w:val="lt-LT"/>
        </w:rPr>
      </w:pPr>
      <w:r w:rsidRPr="004B6564">
        <w:rPr>
          <w:bCs/>
          <w:lang w:val="lt-LT"/>
        </w:rPr>
        <w:t xml:space="preserve">Visi ginčai, kylantys iš Sutarties, sprendžiami gera valia ir bendru Šalių susitarimu. Nepavykus ginčo išspręsti derybomis </w:t>
      </w:r>
      <w:r w:rsidR="00834A96" w:rsidRPr="004B6564">
        <w:rPr>
          <w:bCs/>
          <w:lang w:val="lt-LT"/>
        </w:rPr>
        <w:t>per 30 (trisdešimt)</w:t>
      </w:r>
      <w:r w:rsidRPr="004B6564">
        <w:rPr>
          <w:bCs/>
          <w:lang w:val="lt-LT"/>
        </w:rPr>
        <w:t xml:space="preserve"> dienų nuo derybų pradžios, bet koks ginčas sprendžiamas Lietuvos Respublikos teismuose. Derybų pradžia laikoma diena, kurią viena iš Šalių pateikė prašymą raštu kitai Šaliai su siūlymu pradėti derybas.</w:t>
      </w:r>
    </w:p>
    <w:p w14:paraId="2B3CF403" w14:textId="43B59DF4" w:rsidR="00500B48" w:rsidRPr="003064A9" w:rsidRDefault="00500B48" w:rsidP="00070C14">
      <w:pPr>
        <w:pStyle w:val="ListParagraph"/>
        <w:numPr>
          <w:ilvl w:val="1"/>
          <w:numId w:val="32"/>
        </w:numPr>
        <w:tabs>
          <w:tab w:val="left" w:pos="0"/>
          <w:tab w:val="left" w:pos="1276"/>
          <w:tab w:val="left" w:pos="1418"/>
        </w:tabs>
        <w:ind w:left="0" w:firstLine="567"/>
        <w:jc w:val="both"/>
        <w:rPr>
          <w:bCs/>
          <w:lang w:val="lt-LT"/>
        </w:rPr>
      </w:pPr>
      <w:r w:rsidRPr="004B6564">
        <w:rPr>
          <w:lang w:val="lt-LT"/>
        </w:rPr>
        <w:t>Užsakovo paskirt</w:t>
      </w:r>
      <w:r w:rsidR="00B33AD6">
        <w:rPr>
          <w:lang w:val="lt-LT"/>
        </w:rPr>
        <w:t>i</w:t>
      </w:r>
      <w:r w:rsidRPr="004B6564">
        <w:rPr>
          <w:lang w:val="lt-LT"/>
        </w:rPr>
        <w:t xml:space="preserve"> asm</w:t>
      </w:r>
      <w:r w:rsidR="00B33AD6">
        <w:rPr>
          <w:lang w:val="lt-LT"/>
        </w:rPr>
        <w:t>enys</w:t>
      </w:r>
      <w:r w:rsidRPr="004B6564">
        <w:rPr>
          <w:lang w:val="lt-LT"/>
        </w:rPr>
        <w:t>, atsaking</w:t>
      </w:r>
      <w:r w:rsidR="00B33AD6">
        <w:rPr>
          <w:lang w:val="lt-LT"/>
        </w:rPr>
        <w:t>i</w:t>
      </w:r>
      <w:r w:rsidRPr="004B6564">
        <w:rPr>
          <w:lang w:val="lt-LT"/>
        </w:rPr>
        <w:t xml:space="preserve"> už Sutarties vykdymą yra </w:t>
      </w:r>
      <w:r w:rsidR="006566DD" w:rsidRPr="004B6564">
        <w:rPr>
          <w:lang w:val="lt-LT"/>
        </w:rPr>
        <w:t>Audrius Jakas</w:t>
      </w:r>
      <w:r w:rsidRPr="004B6564">
        <w:rPr>
          <w:lang w:val="lt-LT"/>
        </w:rPr>
        <w:t xml:space="preserve"> (el. paštas </w:t>
      </w:r>
      <w:hyperlink r:id="rId8" w:history="1">
        <w:r w:rsidR="006566DD" w:rsidRPr="004B6564">
          <w:rPr>
            <w:rStyle w:val="Hyperlink"/>
            <w:lang w:val="lt-LT"/>
          </w:rPr>
          <w:t>audrius.jakas@vsat.vrm.lt</w:t>
        </w:r>
      </w:hyperlink>
      <w:r w:rsidR="00CB093A" w:rsidRPr="004B6564">
        <w:rPr>
          <w:lang w:val="lt-LT"/>
        </w:rPr>
        <w:t xml:space="preserve"> </w:t>
      </w:r>
      <w:r w:rsidRPr="004B6564">
        <w:rPr>
          <w:lang w:val="lt-LT"/>
        </w:rPr>
        <w:t>, tel. (</w:t>
      </w:r>
      <w:r w:rsidR="006566DD" w:rsidRPr="004B6564">
        <w:rPr>
          <w:lang w:val="lt-LT"/>
        </w:rPr>
        <w:t>8 707) 460 44</w:t>
      </w:r>
      <w:r w:rsidR="00B33AD6">
        <w:rPr>
          <w:lang w:val="lt-LT"/>
        </w:rPr>
        <w:t xml:space="preserve"> ir Vladimir Buračevskij (el. paštas </w:t>
      </w:r>
      <w:hyperlink r:id="rId9" w:history="1">
        <w:r w:rsidR="00B33AD6" w:rsidRPr="00264A6C">
          <w:rPr>
            <w:rStyle w:val="Hyperlink"/>
            <w:lang w:val="lt-LT"/>
          </w:rPr>
          <w:t>vladimir.buracevskij</w:t>
        </w:r>
        <w:r w:rsidR="00B33AD6" w:rsidRPr="00264A6C">
          <w:rPr>
            <w:rStyle w:val="Hyperlink"/>
            <w:lang w:val="en-US"/>
          </w:rPr>
          <w:t>@vsat.vrm.lt</w:t>
        </w:r>
      </w:hyperlink>
      <w:r w:rsidR="00B33AD6">
        <w:rPr>
          <w:lang w:val="en-US"/>
        </w:rPr>
        <w:t>, tel. (8 707) 57 343.</w:t>
      </w:r>
    </w:p>
    <w:p w14:paraId="23C5C4BC" w14:textId="05BC4AA0" w:rsidR="003064A9" w:rsidRPr="00DC38F8" w:rsidRDefault="003064A9" w:rsidP="00070C14">
      <w:pPr>
        <w:pStyle w:val="ListParagraph"/>
        <w:numPr>
          <w:ilvl w:val="1"/>
          <w:numId w:val="32"/>
        </w:numPr>
        <w:tabs>
          <w:tab w:val="left" w:pos="0"/>
          <w:tab w:val="left" w:pos="1276"/>
          <w:tab w:val="left" w:pos="1418"/>
        </w:tabs>
        <w:ind w:left="0" w:firstLine="567"/>
        <w:jc w:val="both"/>
        <w:rPr>
          <w:bCs/>
          <w:lang w:val="lt-LT"/>
        </w:rPr>
      </w:pPr>
      <w:r w:rsidRPr="00DC38F8">
        <w:rPr>
          <w:bCs/>
          <w:lang w:val="lt-LT"/>
        </w:rPr>
        <w:t>Rangovo paskirtas asmuo, atsakingas už Sutarties vykdymą</w:t>
      </w:r>
      <w:r w:rsidR="00DC38F8" w:rsidRPr="00DC38F8">
        <w:rPr>
          <w:bCs/>
          <w:lang w:val="lt-LT"/>
        </w:rPr>
        <w:t xml:space="preserve"> yra Tautvydas Žemaitis, darbų vadovas – Vytautas Turskis.</w:t>
      </w:r>
    </w:p>
    <w:p w14:paraId="4B28398F" w14:textId="32E44224" w:rsidR="00C31BD3" w:rsidRPr="004B6564" w:rsidRDefault="00C31BD3" w:rsidP="00070C14">
      <w:pPr>
        <w:pStyle w:val="ListParagraph"/>
        <w:numPr>
          <w:ilvl w:val="1"/>
          <w:numId w:val="32"/>
        </w:numPr>
        <w:tabs>
          <w:tab w:val="left" w:pos="0"/>
          <w:tab w:val="left" w:pos="1276"/>
          <w:tab w:val="left" w:pos="1418"/>
        </w:tabs>
        <w:ind w:left="0" w:firstLine="567"/>
        <w:jc w:val="both"/>
        <w:rPr>
          <w:bCs/>
          <w:lang w:val="lt-LT"/>
        </w:rPr>
      </w:pPr>
      <w:r w:rsidRPr="004B6564">
        <w:rPr>
          <w:bCs/>
          <w:lang w:val="lt-LT"/>
        </w:rPr>
        <w:t>Sutartis sudaryta 2 (dviem) egzemplioriais, turinčiais vienodą teisinę galią, po vieną kiekvienai Šaliai.</w:t>
      </w:r>
    </w:p>
    <w:p w14:paraId="24F981C0" w14:textId="6ECB5020" w:rsidR="00935547" w:rsidRPr="004B6564" w:rsidRDefault="00935547" w:rsidP="00070C14">
      <w:pPr>
        <w:tabs>
          <w:tab w:val="left" w:pos="0"/>
          <w:tab w:val="left" w:pos="1276"/>
          <w:tab w:val="left" w:pos="3720"/>
        </w:tabs>
        <w:ind w:firstLine="567"/>
        <w:jc w:val="both"/>
        <w:rPr>
          <w:bCs/>
        </w:rPr>
      </w:pPr>
      <w:r w:rsidRPr="004B6564">
        <w:rPr>
          <w:bCs/>
        </w:rPr>
        <w:t>13.1</w:t>
      </w:r>
      <w:r w:rsidR="003064A9">
        <w:rPr>
          <w:bCs/>
        </w:rPr>
        <w:t>3</w:t>
      </w:r>
      <w:r w:rsidRPr="004B6564">
        <w:rPr>
          <w:bCs/>
        </w:rPr>
        <w:t xml:space="preserve">. </w:t>
      </w:r>
      <w:r w:rsidR="00C31BD3" w:rsidRPr="004B6564">
        <w:rPr>
          <w:bCs/>
        </w:rPr>
        <w:t>Sutarties neatskiriam</w:t>
      </w:r>
      <w:r w:rsidR="009F723A" w:rsidRPr="004B6564">
        <w:rPr>
          <w:bCs/>
        </w:rPr>
        <w:t>i</w:t>
      </w:r>
      <w:r w:rsidR="00C31BD3" w:rsidRPr="004B6564">
        <w:rPr>
          <w:bCs/>
        </w:rPr>
        <w:t xml:space="preserve"> </w:t>
      </w:r>
      <w:r w:rsidR="004540D3" w:rsidRPr="004B6564">
        <w:rPr>
          <w:bCs/>
        </w:rPr>
        <w:t>priedai:</w:t>
      </w:r>
    </w:p>
    <w:p w14:paraId="47DE4E0C" w14:textId="58FC0DDA" w:rsidR="00834A96" w:rsidRPr="004B6564" w:rsidRDefault="000E64A2" w:rsidP="00070C14">
      <w:pPr>
        <w:tabs>
          <w:tab w:val="left" w:pos="0"/>
          <w:tab w:val="left" w:pos="1276"/>
          <w:tab w:val="left" w:pos="3720"/>
        </w:tabs>
        <w:ind w:firstLine="567"/>
        <w:jc w:val="both"/>
        <w:rPr>
          <w:bCs/>
        </w:rPr>
      </w:pPr>
      <w:r w:rsidRPr="004B6564">
        <w:rPr>
          <w:bCs/>
        </w:rPr>
        <w:t>13.1</w:t>
      </w:r>
      <w:r w:rsidR="003064A9">
        <w:rPr>
          <w:bCs/>
        </w:rPr>
        <w:t>3</w:t>
      </w:r>
      <w:r w:rsidRPr="004B6564">
        <w:rPr>
          <w:bCs/>
        </w:rPr>
        <w:t xml:space="preserve">.1. </w:t>
      </w:r>
      <w:r w:rsidR="006566DD" w:rsidRPr="004B6564">
        <w:rPr>
          <w:bCs/>
        </w:rPr>
        <w:t>Darbų sąrašas</w:t>
      </w:r>
      <w:r w:rsidRPr="004B6564">
        <w:rPr>
          <w:bCs/>
        </w:rPr>
        <w:t>;</w:t>
      </w:r>
    </w:p>
    <w:p w14:paraId="7100D47F" w14:textId="658971C6" w:rsidR="000E64A2" w:rsidRPr="004B6564" w:rsidRDefault="000E64A2" w:rsidP="00070C14">
      <w:pPr>
        <w:tabs>
          <w:tab w:val="left" w:pos="0"/>
          <w:tab w:val="left" w:pos="1276"/>
          <w:tab w:val="left" w:pos="3720"/>
        </w:tabs>
        <w:ind w:firstLine="567"/>
        <w:jc w:val="both"/>
        <w:rPr>
          <w:bCs/>
        </w:rPr>
      </w:pPr>
      <w:r w:rsidRPr="004B6564">
        <w:rPr>
          <w:bCs/>
        </w:rPr>
        <w:t>13.1</w:t>
      </w:r>
      <w:r w:rsidR="003064A9">
        <w:rPr>
          <w:bCs/>
        </w:rPr>
        <w:t>3</w:t>
      </w:r>
      <w:r w:rsidRPr="004B6564">
        <w:rPr>
          <w:bCs/>
        </w:rPr>
        <w:t xml:space="preserve">.2. </w:t>
      </w:r>
      <w:r w:rsidR="006566DD" w:rsidRPr="004B6564">
        <w:rPr>
          <w:bCs/>
        </w:rPr>
        <w:t>R</w:t>
      </w:r>
      <w:r w:rsidR="00BF053E" w:rsidRPr="004B6564">
        <w:rPr>
          <w:bCs/>
        </w:rPr>
        <w:t>angovo pasiūlymas</w:t>
      </w:r>
      <w:r w:rsidRPr="004B6564">
        <w:rPr>
          <w:bCs/>
        </w:rPr>
        <w:t>;</w:t>
      </w:r>
    </w:p>
    <w:p w14:paraId="3DD07228" w14:textId="4A43FAA4" w:rsidR="000E64A2" w:rsidRPr="004B6564" w:rsidRDefault="000E64A2" w:rsidP="00070C14">
      <w:pPr>
        <w:tabs>
          <w:tab w:val="left" w:pos="0"/>
          <w:tab w:val="left" w:pos="1276"/>
          <w:tab w:val="left" w:pos="3720"/>
        </w:tabs>
        <w:ind w:firstLine="567"/>
        <w:jc w:val="both"/>
        <w:rPr>
          <w:bCs/>
        </w:rPr>
      </w:pPr>
      <w:r w:rsidRPr="004B6564">
        <w:rPr>
          <w:bCs/>
        </w:rPr>
        <w:t>13.1</w:t>
      </w:r>
      <w:r w:rsidR="003064A9">
        <w:rPr>
          <w:bCs/>
        </w:rPr>
        <w:t>3</w:t>
      </w:r>
      <w:r w:rsidRPr="004B6564">
        <w:rPr>
          <w:bCs/>
        </w:rPr>
        <w:t xml:space="preserve">.3. Atliktų </w:t>
      </w:r>
      <w:r w:rsidR="003C718F" w:rsidRPr="004B6564">
        <w:rPr>
          <w:bCs/>
        </w:rPr>
        <w:t>D</w:t>
      </w:r>
      <w:r w:rsidRPr="004B6564">
        <w:rPr>
          <w:bCs/>
        </w:rPr>
        <w:t>ar</w:t>
      </w:r>
      <w:r w:rsidR="00850AAC" w:rsidRPr="004B6564">
        <w:rPr>
          <w:bCs/>
        </w:rPr>
        <w:t>bų akto formos pavyzdys</w:t>
      </w:r>
      <w:r w:rsidRPr="004B6564">
        <w:rPr>
          <w:bCs/>
        </w:rPr>
        <w:t xml:space="preserve">, </w:t>
      </w:r>
      <w:r w:rsidR="003D6AC7" w:rsidRPr="004B6564">
        <w:rPr>
          <w:bCs/>
        </w:rPr>
        <w:t>1</w:t>
      </w:r>
      <w:r w:rsidRPr="004B6564">
        <w:rPr>
          <w:bCs/>
        </w:rPr>
        <w:t xml:space="preserve"> lap</w:t>
      </w:r>
      <w:r w:rsidR="003D6AC7" w:rsidRPr="004B6564">
        <w:rPr>
          <w:bCs/>
        </w:rPr>
        <w:t>as</w:t>
      </w:r>
      <w:r w:rsidRPr="004B6564">
        <w:rPr>
          <w:bCs/>
        </w:rPr>
        <w:t>;</w:t>
      </w:r>
    </w:p>
    <w:p w14:paraId="27BAB6AA" w14:textId="0DC2FBCB" w:rsidR="000E64A2" w:rsidRPr="004B6564" w:rsidRDefault="000E64A2" w:rsidP="00070C14">
      <w:pPr>
        <w:tabs>
          <w:tab w:val="left" w:pos="0"/>
          <w:tab w:val="left" w:pos="1276"/>
          <w:tab w:val="left" w:pos="3720"/>
        </w:tabs>
        <w:ind w:firstLine="567"/>
        <w:jc w:val="both"/>
        <w:rPr>
          <w:bCs/>
        </w:rPr>
      </w:pPr>
      <w:r w:rsidRPr="004B6564">
        <w:rPr>
          <w:bCs/>
        </w:rPr>
        <w:t>13.1</w:t>
      </w:r>
      <w:r w:rsidR="003064A9">
        <w:rPr>
          <w:bCs/>
        </w:rPr>
        <w:t>3</w:t>
      </w:r>
      <w:r w:rsidRPr="004B6564">
        <w:rPr>
          <w:bCs/>
        </w:rPr>
        <w:t>.4. Objekto priėmimo – perdavimo akto form</w:t>
      </w:r>
      <w:r w:rsidR="00850AAC" w:rsidRPr="004B6564">
        <w:rPr>
          <w:bCs/>
        </w:rPr>
        <w:t>os pavyzdys</w:t>
      </w:r>
      <w:r w:rsidRPr="004B6564">
        <w:rPr>
          <w:bCs/>
        </w:rPr>
        <w:t xml:space="preserve">, </w:t>
      </w:r>
      <w:r w:rsidR="003D6AC7" w:rsidRPr="004B6564">
        <w:rPr>
          <w:bCs/>
        </w:rPr>
        <w:t>1</w:t>
      </w:r>
      <w:r w:rsidRPr="004B6564">
        <w:rPr>
          <w:bCs/>
        </w:rPr>
        <w:t xml:space="preserve"> lapa</w:t>
      </w:r>
      <w:r w:rsidR="003D6AC7" w:rsidRPr="004B6564">
        <w:rPr>
          <w:bCs/>
        </w:rPr>
        <w:t>s</w:t>
      </w:r>
      <w:r w:rsidRPr="004B6564">
        <w:rPr>
          <w:bCs/>
        </w:rPr>
        <w:t>;</w:t>
      </w:r>
    </w:p>
    <w:p w14:paraId="11065C61" w14:textId="6677D59C" w:rsidR="000E64A2" w:rsidRPr="004B6564" w:rsidRDefault="000E64A2" w:rsidP="00070C14">
      <w:pPr>
        <w:tabs>
          <w:tab w:val="left" w:pos="0"/>
          <w:tab w:val="left" w:pos="1276"/>
          <w:tab w:val="left" w:pos="3720"/>
        </w:tabs>
        <w:ind w:firstLine="567"/>
        <w:jc w:val="both"/>
        <w:rPr>
          <w:bCs/>
        </w:rPr>
      </w:pPr>
      <w:r w:rsidRPr="004B6564">
        <w:rPr>
          <w:bCs/>
        </w:rPr>
        <w:t>13.1</w:t>
      </w:r>
      <w:r w:rsidR="003064A9">
        <w:rPr>
          <w:bCs/>
        </w:rPr>
        <w:t>3</w:t>
      </w:r>
      <w:r w:rsidRPr="004B6564">
        <w:rPr>
          <w:bCs/>
        </w:rPr>
        <w:t>.5. Darbų perdavimo–priėmimo akto form</w:t>
      </w:r>
      <w:r w:rsidR="00850AAC" w:rsidRPr="004B6564">
        <w:rPr>
          <w:bCs/>
        </w:rPr>
        <w:t>os pavyzdys</w:t>
      </w:r>
      <w:r w:rsidRPr="004B6564">
        <w:rPr>
          <w:bCs/>
        </w:rPr>
        <w:t xml:space="preserve">, </w:t>
      </w:r>
      <w:r w:rsidR="003D6AC7" w:rsidRPr="004B6564">
        <w:rPr>
          <w:bCs/>
        </w:rPr>
        <w:t>1</w:t>
      </w:r>
      <w:r w:rsidRPr="004B6564">
        <w:rPr>
          <w:bCs/>
        </w:rPr>
        <w:t xml:space="preserve"> lapa</w:t>
      </w:r>
      <w:r w:rsidR="003D6AC7" w:rsidRPr="004B6564">
        <w:rPr>
          <w:bCs/>
        </w:rPr>
        <w:t>s</w:t>
      </w:r>
      <w:r w:rsidRPr="004B6564">
        <w:rPr>
          <w:bCs/>
        </w:rPr>
        <w:t>.</w:t>
      </w:r>
    </w:p>
    <w:p w14:paraId="23995591" w14:textId="4C74664E" w:rsidR="000E64A2" w:rsidRPr="004B6564" w:rsidRDefault="000E64A2" w:rsidP="00070C14">
      <w:pPr>
        <w:tabs>
          <w:tab w:val="left" w:pos="0"/>
          <w:tab w:val="left" w:pos="1276"/>
          <w:tab w:val="left" w:pos="3720"/>
        </w:tabs>
        <w:spacing w:line="276" w:lineRule="auto"/>
        <w:jc w:val="both"/>
        <w:rPr>
          <w:bCs/>
        </w:rPr>
      </w:pPr>
    </w:p>
    <w:p w14:paraId="366500C5" w14:textId="7D482B84" w:rsidR="00C31BD3" w:rsidRPr="004B6564" w:rsidRDefault="003064A9" w:rsidP="003064A9">
      <w:pPr>
        <w:tabs>
          <w:tab w:val="left" w:pos="567"/>
        </w:tabs>
        <w:spacing w:line="276" w:lineRule="auto"/>
        <w:jc w:val="center"/>
        <w:rPr>
          <w:b/>
        </w:rPr>
      </w:pPr>
      <w:r>
        <w:rPr>
          <w:b/>
        </w:rPr>
        <w:t xml:space="preserve">XIV </w:t>
      </w:r>
      <w:r w:rsidR="00C31BD3" w:rsidRPr="004B6564">
        <w:rPr>
          <w:b/>
        </w:rPr>
        <w:t>ŠALIŲ  REKVIZITAI</w:t>
      </w:r>
    </w:p>
    <w:tbl>
      <w:tblPr>
        <w:tblW w:w="0" w:type="auto"/>
        <w:tblLayout w:type="fixed"/>
        <w:tblLook w:val="01E0" w:firstRow="1" w:lastRow="1" w:firstColumn="1" w:lastColumn="1" w:noHBand="0" w:noVBand="0"/>
      </w:tblPr>
      <w:tblGrid>
        <w:gridCol w:w="5178"/>
        <w:gridCol w:w="2889"/>
        <w:gridCol w:w="1539"/>
      </w:tblGrid>
      <w:tr w:rsidR="00070C14" w:rsidRPr="004B6564" w14:paraId="674A459E" w14:textId="77777777" w:rsidTr="001960E3">
        <w:trPr>
          <w:gridAfter w:val="1"/>
          <w:wAfter w:w="1539" w:type="dxa"/>
        </w:trPr>
        <w:tc>
          <w:tcPr>
            <w:tcW w:w="5178" w:type="dxa"/>
            <w:shd w:val="clear" w:color="auto" w:fill="auto"/>
          </w:tcPr>
          <w:p w14:paraId="17A24FA2" w14:textId="77777777" w:rsidR="00070C14" w:rsidRPr="004B6564" w:rsidRDefault="00070C14" w:rsidP="00070C14">
            <w:pPr>
              <w:widowControl w:val="0"/>
              <w:tabs>
                <w:tab w:val="right" w:pos="10065"/>
              </w:tabs>
              <w:autoSpaceDE w:val="0"/>
              <w:autoSpaceDN w:val="0"/>
              <w:adjustRightInd w:val="0"/>
              <w:rPr>
                <w:b/>
                <w:snapToGrid w:val="0"/>
                <w:lang w:eastAsia="lt-LT"/>
              </w:rPr>
            </w:pPr>
          </w:p>
          <w:p w14:paraId="4635EAAA" w14:textId="14D056E5" w:rsidR="00070C14" w:rsidRPr="004B6564" w:rsidRDefault="00070C14" w:rsidP="00070C14">
            <w:pPr>
              <w:widowControl w:val="0"/>
              <w:tabs>
                <w:tab w:val="right" w:pos="10065"/>
              </w:tabs>
              <w:autoSpaceDE w:val="0"/>
              <w:autoSpaceDN w:val="0"/>
              <w:adjustRightInd w:val="0"/>
              <w:rPr>
                <w:lang w:eastAsia="lt-LT"/>
              </w:rPr>
            </w:pPr>
            <w:r w:rsidRPr="004B6564">
              <w:rPr>
                <w:b/>
                <w:snapToGrid w:val="0"/>
                <w:lang w:eastAsia="lt-LT"/>
              </w:rPr>
              <w:t>UŽSAKOVAS</w:t>
            </w:r>
          </w:p>
        </w:tc>
        <w:tc>
          <w:tcPr>
            <w:tcW w:w="2889" w:type="dxa"/>
            <w:shd w:val="clear" w:color="auto" w:fill="auto"/>
          </w:tcPr>
          <w:p w14:paraId="499DB338" w14:textId="77777777" w:rsidR="00070C14" w:rsidRPr="004B6564" w:rsidRDefault="00070C14" w:rsidP="001960E3">
            <w:pPr>
              <w:widowControl w:val="0"/>
              <w:tabs>
                <w:tab w:val="right" w:pos="10065"/>
              </w:tabs>
              <w:autoSpaceDE w:val="0"/>
              <w:autoSpaceDN w:val="0"/>
              <w:adjustRightInd w:val="0"/>
              <w:ind w:left="-108"/>
              <w:rPr>
                <w:b/>
                <w:snapToGrid w:val="0"/>
                <w:lang w:eastAsia="lt-LT"/>
              </w:rPr>
            </w:pPr>
          </w:p>
          <w:p w14:paraId="2E6879E9" w14:textId="48D5B56B" w:rsidR="00070C14" w:rsidRPr="004B6564" w:rsidRDefault="00070C14" w:rsidP="005A4632">
            <w:pPr>
              <w:widowControl w:val="0"/>
              <w:tabs>
                <w:tab w:val="right" w:pos="10065"/>
              </w:tabs>
              <w:autoSpaceDE w:val="0"/>
              <w:autoSpaceDN w:val="0"/>
              <w:adjustRightInd w:val="0"/>
              <w:rPr>
                <w:b/>
                <w:snapToGrid w:val="0"/>
                <w:lang w:eastAsia="lt-LT"/>
              </w:rPr>
            </w:pPr>
            <w:r w:rsidRPr="004B6564">
              <w:rPr>
                <w:b/>
                <w:snapToGrid w:val="0"/>
                <w:lang w:eastAsia="lt-LT"/>
              </w:rPr>
              <w:t>RANGOVAS</w:t>
            </w:r>
          </w:p>
          <w:p w14:paraId="7919A134" w14:textId="77777777" w:rsidR="00070C14" w:rsidRPr="004B6564" w:rsidRDefault="00070C14" w:rsidP="001960E3">
            <w:pPr>
              <w:widowControl w:val="0"/>
              <w:tabs>
                <w:tab w:val="right" w:pos="10065"/>
              </w:tabs>
              <w:autoSpaceDE w:val="0"/>
              <w:autoSpaceDN w:val="0"/>
              <w:adjustRightInd w:val="0"/>
              <w:rPr>
                <w:rFonts w:ascii="Arial" w:hAnsi="Arial" w:cs="Arial"/>
                <w:sz w:val="20"/>
                <w:lang w:eastAsia="lt-LT"/>
              </w:rPr>
            </w:pPr>
            <w:r w:rsidRPr="004B6564">
              <w:rPr>
                <w:rFonts w:ascii="Arial" w:hAnsi="Arial" w:cs="Arial"/>
                <w:sz w:val="20"/>
                <w:lang w:eastAsia="lt-LT"/>
              </w:rPr>
              <w:t xml:space="preserve"> </w:t>
            </w:r>
          </w:p>
        </w:tc>
      </w:tr>
      <w:tr w:rsidR="00070C14" w:rsidRPr="004B6564" w14:paraId="567B6CC2" w14:textId="77777777" w:rsidTr="00070C14">
        <w:tc>
          <w:tcPr>
            <w:tcW w:w="5178" w:type="dxa"/>
            <w:shd w:val="clear" w:color="auto" w:fill="auto"/>
          </w:tcPr>
          <w:p w14:paraId="29320FF9" w14:textId="77777777" w:rsidR="00070C14" w:rsidRPr="004B6564" w:rsidRDefault="00070C14" w:rsidP="00070C14">
            <w:pPr>
              <w:widowControl w:val="0"/>
              <w:tabs>
                <w:tab w:val="right" w:pos="10065"/>
              </w:tabs>
              <w:autoSpaceDE w:val="0"/>
              <w:autoSpaceDN w:val="0"/>
              <w:adjustRightInd w:val="0"/>
              <w:rPr>
                <w:bCs/>
                <w:snapToGrid w:val="0"/>
                <w:lang w:eastAsia="lt-LT"/>
              </w:rPr>
            </w:pPr>
            <w:r w:rsidRPr="004B6564">
              <w:rPr>
                <w:bCs/>
                <w:snapToGrid w:val="0"/>
                <w:lang w:eastAsia="lt-LT"/>
              </w:rPr>
              <w:t xml:space="preserve">Valstybės sienos apsaugos tarnyba </w:t>
            </w:r>
          </w:p>
          <w:p w14:paraId="009B943C" w14:textId="77777777" w:rsidR="00070C14" w:rsidRPr="004B6564" w:rsidRDefault="00070C14" w:rsidP="00070C14">
            <w:pPr>
              <w:widowControl w:val="0"/>
              <w:tabs>
                <w:tab w:val="right" w:pos="10065"/>
              </w:tabs>
              <w:autoSpaceDE w:val="0"/>
              <w:autoSpaceDN w:val="0"/>
              <w:adjustRightInd w:val="0"/>
              <w:rPr>
                <w:bCs/>
                <w:snapToGrid w:val="0"/>
                <w:lang w:eastAsia="lt-LT"/>
              </w:rPr>
            </w:pPr>
            <w:r w:rsidRPr="004B6564">
              <w:rPr>
                <w:bCs/>
                <w:snapToGrid w:val="0"/>
                <w:lang w:eastAsia="lt-LT"/>
              </w:rPr>
              <w:t xml:space="preserve">prie Lietuvos Respublikos vidaus </w:t>
            </w:r>
          </w:p>
          <w:p w14:paraId="6B926DED" w14:textId="77777777" w:rsidR="00070C14" w:rsidRPr="004B6564" w:rsidRDefault="00070C14" w:rsidP="00070C14">
            <w:pPr>
              <w:widowControl w:val="0"/>
              <w:tabs>
                <w:tab w:val="right" w:pos="10065"/>
              </w:tabs>
              <w:autoSpaceDE w:val="0"/>
              <w:autoSpaceDN w:val="0"/>
              <w:adjustRightInd w:val="0"/>
              <w:rPr>
                <w:bCs/>
                <w:snapToGrid w:val="0"/>
                <w:lang w:eastAsia="lt-LT"/>
              </w:rPr>
            </w:pPr>
            <w:r w:rsidRPr="004B6564">
              <w:rPr>
                <w:bCs/>
                <w:snapToGrid w:val="0"/>
                <w:lang w:eastAsia="lt-LT"/>
              </w:rPr>
              <w:t xml:space="preserve">reikalų ministerijos     </w:t>
            </w:r>
          </w:p>
          <w:p w14:paraId="6B901CC6" w14:textId="65F12AD4" w:rsidR="00070C14" w:rsidRPr="004B6564" w:rsidRDefault="00070C14" w:rsidP="00070C14">
            <w:pPr>
              <w:widowControl w:val="0"/>
              <w:tabs>
                <w:tab w:val="right" w:pos="10065"/>
              </w:tabs>
              <w:autoSpaceDE w:val="0"/>
              <w:autoSpaceDN w:val="0"/>
              <w:adjustRightInd w:val="0"/>
              <w:rPr>
                <w:bCs/>
                <w:snapToGrid w:val="0"/>
                <w:lang w:eastAsia="lt-LT"/>
              </w:rPr>
            </w:pPr>
            <w:r w:rsidRPr="004B6564">
              <w:rPr>
                <w:bCs/>
                <w:snapToGrid w:val="0"/>
                <w:lang w:eastAsia="lt-LT"/>
              </w:rPr>
              <w:t>Įmonės kodas 1886082</w:t>
            </w:r>
            <w:r w:rsidRPr="004B6564">
              <w:rPr>
                <w:bCs/>
                <w:snapToGrid w:val="0"/>
                <w:lang w:eastAsia="lt-LT"/>
              </w:rPr>
              <w:tab/>
              <w:t xml:space="preserve"> </w:t>
            </w:r>
          </w:p>
          <w:p w14:paraId="12ACD118" w14:textId="77777777" w:rsidR="00070C14" w:rsidRPr="004B6564" w:rsidRDefault="00070C14" w:rsidP="00070C14">
            <w:pPr>
              <w:widowControl w:val="0"/>
              <w:tabs>
                <w:tab w:val="right" w:pos="10065"/>
              </w:tabs>
              <w:autoSpaceDE w:val="0"/>
              <w:autoSpaceDN w:val="0"/>
              <w:adjustRightInd w:val="0"/>
              <w:rPr>
                <w:bCs/>
                <w:snapToGrid w:val="0"/>
                <w:lang w:eastAsia="lt-LT"/>
              </w:rPr>
            </w:pPr>
            <w:r w:rsidRPr="004B6564">
              <w:rPr>
                <w:bCs/>
                <w:snapToGrid w:val="0"/>
                <w:lang w:eastAsia="lt-LT"/>
              </w:rPr>
              <w:t xml:space="preserve">PVM mokėtojo kodas LT 886082515 </w:t>
            </w:r>
          </w:p>
          <w:p w14:paraId="0ADE2E42" w14:textId="77777777" w:rsidR="00070C14" w:rsidRPr="004B6564" w:rsidRDefault="00070C14" w:rsidP="00070C14">
            <w:pPr>
              <w:widowControl w:val="0"/>
              <w:tabs>
                <w:tab w:val="right" w:pos="10065"/>
              </w:tabs>
              <w:autoSpaceDE w:val="0"/>
              <w:autoSpaceDN w:val="0"/>
              <w:adjustRightInd w:val="0"/>
              <w:rPr>
                <w:bCs/>
                <w:snapToGrid w:val="0"/>
                <w:lang w:eastAsia="lt-LT"/>
              </w:rPr>
            </w:pPr>
            <w:r w:rsidRPr="004B6564">
              <w:rPr>
                <w:bCs/>
                <w:snapToGrid w:val="0"/>
                <w:lang w:eastAsia="lt-LT"/>
              </w:rPr>
              <w:t xml:space="preserve">Savanorių pr. 2, LT-03116 Vilnius </w:t>
            </w:r>
          </w:p>
          <w:p w14:paraId="08A157B9" w14:textId="77777777" w:rsidR="00070C14" w:rsidRPr="004B6564" w:rsidRDefault="00070C14" w:rsidP="00070C14">
            <w:pPr>
              <w:widowControl w:val="0"/>
              <w:tabs>
                <w:tab w:val="right" w:pos="10065"/>
              </w:tabs>
              <w:autoSpaceDE w:val="0"/>
              <w:autoSpaceDN w:val="0"/>
              <w:adjustRightInd w:val="0"/>
              <w:rPr>
                <w:bCs/>
                <w:snapToGrid w:val="0"/>
                <w:lang w:eastAsia="lt-LT"/>
              </w:rPr>
            </w:pPr>
            <w:r w:rsidRPr="004B6564">
              <w:rPr>
                <w:bCs/>
                <w:snapToGrid w:val="0"/>
                <w:lang w:eastAsia="lt-LT"/>
              </w:rPr>
              <w:t xml:space="preserve">Tel.: +370 5 2719305    </w:t>
            </w:r>
          </w:p>
          <w:p w14:paraId="30AEFB19" w14:textId="77777777" w:rsidR="00070C14" w:rsidRPr="004B6564" w:rsidRDefault="00070C14" w:rsidP="00070C14">
            <w:pPr>
              <w:widowControl w:val="0"/>
              <w:tabs>
                <w:tab w:val="right" w:pos="10065"/>
              </w:tabs>
              <w:autoSpaceDE w:val="0"/>
              <w:autoSpaceDN w:val="0"/>
              <w:adjustRightInd w:val="0"/>
              <w:rPr>
                <w:bCs/>
                <w:snapToGrid w:val="0"/>
                <w:lang w:eastAsia="lt-LT"/>
              </w:rPr>
            </w:pPr>
            <w:r w:rsidRPr="004B6564">
              <w:rPr>
                <w:bCs/>
                <w:snapToGrid w:val="0"/>
                <w:lang w:eastAsia="lt-LT"/>
              </w:rPr>
              <w:t xml:space="preserve">Faksas: +370 5 2719306   </w:t>
            </w:r>
          </w:p>
          <w:p w14:paraId="43E3ABF9" w14:textId="77777777" w:rsidR="00070C14" w:rsidRPr="004B6564" w:rsidRDefault="00070C14" w:rsidP="00070C14">
            <w:pPr>
              <w:widowControl w:val="0"/>
              <w:tabs>
                <w:tab w:val="right" w:pos="10065"/>
              </w:tabs>
              <w:autoSpaceDE w:val="0"/>
              <w:autoSpaceDN w:val="0"/>
              <w:adjustRightInd w:val="0"/>
              <w:rPr>
                <w:bCs/>
                <w:snapToGrid w:val="0"/>
                <w:lang w:eastAsia="lt-LT"/>
              </w:rPr>
            </w:pPr>
            <w:proofErr w:type="spellStart"/>
            <w:r w:rsidRPr="004B6564">
              <w:rPr>
                <w:bCs/>
                <w:snapToGrid w:val="0"/>
                <w:lang w:eastAsia="lt-LT"/>
              </w:rPr>
              <w:t>Atsisk</w:t>
            </w:r>
            <w:proofErr w:type="spellEnd"/>
            <w:r w:rsidRPr="004B6564">
              <w:rPr>
                <w:bCs/>
                <w:snapToGrid w:val="0"/>
                <w:lang w:eastAsia="lt-LT"/>
              </w:rPr>
              <w:t xml:space="preserve">. </w:t>
            </w:r>
            <w:proofErr w:type="spellStart"/>
            <w:r w:rsidRPr="004B6564">
              <w:rPr>
                <w:bCs/>
                <w:snapToGrid w:val="0"/>
                <w:lang w:eastAsia="lt-LT"/>
              </w:rPr>
              <w:t>sąsk</w:t>
            </w:r>
            <w:proofErr w:type="spellEnd"/>
            <w:r w:rsidRPr="004B6564">
              <w:rPr>
                <w:bCs/>
                <w:snapToGrid w:val="0"/>
                <w:lang w:eastAsia="lt-LT"/>
              </w:rPr>
              <w:t xml:space="preserve">. LT95 7300 0100 0054 3098 </w:t>
            </w:r>
          </w:p>
          <w:p w14:paraId="10494AA6" w14:textId="77777777" w:rsidR="00070C14" w:rsidRPr="004B6564" w:rsidRDefault="00070C14" w:rsidP="00070C14">
            <w:pPr>
              <w:widowControl w:val="0"/>
              <w:tabs>
                <w:tab w:val="right" w:pos="10065"/>
              </w:tabs>
              <w:autoSpaceDE w:val="0"/>
              <w:autoSpaceDN w:val="0"/>
              <w:adjustRightInd w:val="0"/>
              <w:rPr>
                <w:bCs/>
                <w:snapToGrid w:val="0"/>
                <w:lang w:eastAsia="lt-LT"/>
              </w:rPr>
            </w:pPr>
            <w:r w:rsidRPr="004B6564">
              <w:rPr>
                <w:bCs/>
                <w:snapToGrid w:val="0"/>
                <w:lang w:eastAsia="lt-LT"/>
              </w:rPr>
              <w:t xml:space="preserve">„Swedbank“, AB 73000   </w:t>
            </w:r>
          </w:p>
          <w:p w14:paraId="66C177F4" w14:textId="77777777" w:rsidR="00070C14" w:rsidRPr="004B6564" w:rsidRDefault="00070C14" w:rsidP="00070C14">
            <w:pPr>
              <w:widowControl w:val="0"/>
              <w:tabs>
                <w:tab w:val="right" w:pos="10065"/>
              </w:tabs>
              <w:autoSpaceDE w:val="0"/>
              <w:autoSpaceDN w:val="0"/>
              <w:adjustRightInd w:val="0"/>
              <w:rPr>
                <w:bCs/>
                <w:snapToGrid w:val="0"/>
                <w:lang w:eastAsia="lt-LT"/>
              </w:rPr>
            </w:pPr>
          </w:p>
          <w:p w14:paraId="2723A794" w14:textId="77777777" w:rsidR="00070C14" w:rsidRPr="004B6564" w:rsidRDefault="00070C14" w:rsidP="00070C14">
            <w:pPr>
              <w:widowControl w:val="0"/>
              <w:tabs>
                <w:tab w:val="right" w:pos="10065"/>
              </w:tabs>
              <w:autoSpaceDE w:val="0"/>
              <w:autoSpaceDN w:val="0"/>
              <w:adjustRightInd w:val="0"/>
              <w:rPr>
                <w:bCs/>
                <w:snapToGrid w:val="0"/>
                <w:lang w:eastAsia="lt-LT"/>
              </w:rPr>
            </w:pPr>
            <w:r w:rsidRPr="004B6564">
              <w:rPr>
                <w:bCs/>
                <w:snapToGrid w:val="0"/>
                <w:lang w:eastAsia="lt-LT"/>
              </w:rPr>
              <w:t>Tarnybos vado pavaduotojas</w:t>
            </w:r>
            <w:r w:rsidRPr="004B6564">
              <w:rPr>
                <w:bCs/>
                <w:snapToGrid w:val="0"/>
                <w:lang w:eastAsia="lt-LT"/>
              </w:rPr>
              <w:tab/>
              <w:t xml:space="preserve"> </w:t>
            </w:r>
          </w:p>
          <w:p w14:paraId="1DE0ADBD" w14:textId="77777777" w:rsidR="00070C14" w:rsidRPr="004B6564" w:rsidRDefault="00070C14" w:rsidP="00070C14">
            <w:pPr>
              <w:widowControl w:val="0"/>
              <w:tabs>
                <w:tab w:val="right" w:pos="10065"/>
              </w:tabs>
              <w:autoSpaceDE w:val="0"/>
              <w:autoSpaceDN w:val="0"/>
              <w:adjustRightInd w:val="0"/>
              <w:rPr>
                <w:bCs/>
                <w:snapToGrid w:val="0"/>
                <w:lang w:eastAsia="lt-LT"/>
              </w:rPr>
            </w:pPr>
          </w:p>
          <w:p w14:paraId="4F75DE63" w14:textId="77777777" w:rsidR="00070C14" w:rsidRPr="004B6564" w:rsidRDefault="00070C14" w:rsidP="00070C14">
            <w:pPr>
              <w:widowControl w:val="0"/>
              <w:tabs>
                <w:tab w:val="right" w:pos="10065"/>
              </w:tabs>
              <w:autoSpaceDE w:val="0"/>
              <w:autoSpaceDN w:val="0"/>
              <w:adjustRightInd w:val="0"/>
              <w:rPr>
                <w:bCs/>
                <w:snapToGrid w:val="0"/>
                <w:lang w:eastAsia="lt-LT"/>
              </w:rPr>
            </w:pPr>
            <w:r w:rsidRPr="004B6564">
              <w:rPr>
                <w:bCs/>
                <w:snapToGrid w:val="0"/>
                <w:lang w:eastAsia="lt-LT"/>
              </w:rPr>
              <w:t>Vidas Mačaitis</w:t>
            </w:r>
          </w:p>
        </w:tc>
        <w:tc>
          <w:tcPr>
            <w:tcW w:w="4428" w:type="dxa"/>
            <w:gridSpan w:val="2"/>
            <w:shd w:val="clear" w:color="auto" w:fill="auto"/>
          </w:tcPr>
          <w:p w14:paraId="322AE60B" w14:textId="77777777" w:rsidR="00A71F2D" w:rsidRPr="004B6564" w:rsidRDefault="00BE7C3F" w:rsidP="005A4632">
            <w:pPr>
              <w:widowControl w:val="0"/>
              <w:tabs>
                <w:tab w:val="right" w:pos="10065"/>
              </w:tabs>
              <w:autoSpaceDE w:val="0"/>
              <w:autoSpaceDN w:val="0"/>
              <w:adjustRightInd w:val="0"/>
              <w:rPr>
                <w:bCs/>
                <w:snapToGrid w:val="0"/>
                <w:lang w:eastAsia="lt-LT"/>
              </w:rPr>
            </w:pPr>
            <w:r w:rsidRPr="004B6564">
              <w:rPr>
                <w:bCs/>
                <w:snapToGrid w:val="0"/>
                <w:lang w:eastAsia="lt-LT"/>
              </w:rPr>
              <w:t>UAB „</w:t>
            </w:r>
            <w:proofErr w:type="spellStart"/>
            <w:r w:rsidRPr="004B6564">
              <w:rPr>
                <w:bCs/>
                <w:snapToGrid w:val="0"/>
                <w:lang w:eastAsia="lt-LT"/>
              </w:rPr>
              <w:t>Viptela</w:t>
            </w:r>
            <w:proofErr w:type="spellEnd"/>
            <w:r w:rsidRPr="004B6564">
              <w:rPr>
                <w:bCs/>
                <w:snapToGrid w:val="0"/>
                <w:lang w:eastAsia="lt-LT"/>
              </w:rPr>
              <w:t>“</w:t>
            </w:r>
          </w:p>
          <w:p w14:paraId="3E85AAE6" w14:textId="77777777" w:rsidR="00BE7C3F" w:rsidRPr="004B6564" w:rsidRDefault="00BE7C3F" w:rsidP="00070C14">
            <w:pPr>
              <w:widowControl w:val="0"/>
              <w:tabs>
                <w:tab w:val="right" w:pos="10065"/>
              </w:tabs>
              <w:autoSpaceDE w:val="0"/>
              <w:autoSpaceDN w:val="0"/>
              <w:adjustRightInd w:val="0"/>
              <w:ind w:left="-108"/>
              <w:rPr>
                <w:bCs/>
                <w:snapToGrid w:val="0"/>
                <w:lang w:eastAsia="lt-LT"/>
              </w:rPr>
            </w:pPr>
          </w:p>
          <w:p w14:paraId="1CE39A13" w14:textId="77777777" w:rsidR="00BE7C3F" w:rsidRPr="004B6564" w:rsidRDefault="00BE7C3F" w:rsidP="00070C14">
            <w:pPr>
              <w:widowControl w:val="0"/>
              <w:tabs>
                <w:tab w:val="right" w:pos="10065"/>
              </w:tabs>
              <w:autoSpaceDE w:val="0"/>
              <w:autoSpaceDN w:val="0"/>
              <w:adjustRightInd w:val="0"/>
              <w:ind w:left="-108"/>
              <w:rPr>
                <w:bCs/>
                <w:snapToGrid w:val="0"/>
                <w:lang w:eastAsia="lt-LT"/>
              </w:rPr>
            </w:pPr>
          </w:p>
          <w:p w14:paraId="34BB7D32" w14:textId="31B9B1BD" w:rsidR="00BE7C3F" w:rsidRPr="004B6564" w:rsidRDefault="00BE7C3F" w:rsidP="00BE7C3F">
            <w:pPr>
              <w:widowControl w:val="0"/>
              <w:tabs>
                <w:tab w:val="right" w:pos="10065"/>
              </w:tabs>
              <w:autoSpaceDE w:val="0"/>
              <w:autoSpaceDN w:val="0"/>
              <w:adjustRightInd w:val="0"/>
              <w:rPr>
                <w:bCs/>
                <w:snapToGrid w:val="0"/>
                <w:lang w:eastAsia="lt-LT"/>
              </w:rPr>
            </w:pPr>
            <w:r w:rsidRPr="004B6564">
              <w:rPr>
                <w:bCs/>
                <w:snapToGrid w:val="0"/>
                <w:lang w:eastAsia="lt-LT"/>
              </w:rPr>
              <w:t>Įmonės kodas 305625553</w:t>
            </w:r>
            <w:r w:rsidRPr="004B6564">
              <w:rPr>
                <w:bCs/>
                <w:snapToGrid w:val="0"/>
                <w:lang w:eastAsia="lt-LT"/>
              </w:rPr>
              <w:tab/>
              <w:t xml:space="preserve"> </w:t>
            </w:r>
          </w:p>
          <w:p w14:paraId="17BEC73A" w14:textId="63611673" w:rsidR="00BE7C3F" w:rsidRPr="004B6564" w:rsidRDefault="00BE7C3F" w:rsidP="00BE7C3F">
            <w:pPr>
              <w:widowControl w:val="0"/>
              <w:tabs>
                <w:tab w:val="right" w:pos="10065"/>
              </w:tabs>
              <w:autoSpaceDE w:val="0"/>
              <w:autoSpaceDN w:val="0"/>
              <w:adjustRightInd w:val="0"/>
              <w:rPr>
                <w:bCs/>
                <w:snapToGrid w:val="0"/>
                <w:lang w:eastAsia="lt-LT"/>
              </w:rPr>
            </w:pPr>
            <w:r w:rsidRPr="004B6564">
              <w:rPr>
                <w:bCs/>
                <w:snapToGrid w:val="0"/>
                <w:lang w:eastAsia="lt-LT"/>
              </w:rPr>
              <w:t>PVM mokėtojo kodas LT</w:t>
            </w:r>
            <w:r w:rsidR="005A4632" w:rsidRPr="004B6564">
              <w:rPr>
                <w:bCs/>
                <w:snapToGrid w:val="0"/>
                <w:lang w:eastAsia="lt-LT"/>
              </w:rPr>
              <w:t>100013587415</w:t>
            </w:r>
            <w:r w:rsidRPr="004B6564">
              <w:rPr>
                <w:bCs/>
                <w:snapToGrid w:val="0"/>
                <w:lang w:eastAsia="lt-LT"/>
              </w:rPr>
              <w:t xml:space="preserve"> </w:t>
            </w:r>
          </w:p>
          <w:p w14:paraId="0CEDAA4E" w14:textId="5D4162F5" w:rsidR="00BE7C3F" w:rsidRPr="004B6564" w:rsidRDefault="005A4632" w:rsidP="00BE7C3F">
            <w:pPr>
              <w:widowControl w:val="0"/>
              <w:tabs>
                <w:tab w:val="right" w:pos="10065"/>
              </w:tabs>
              <w:autoSpaceDE w:val="0"/>
              <w:autoSpaceDN w:val="0"/>
              <w:adjustRightInd w:val="0"/>
              <w:rPr>
                <w:bCs/>
                <w:snapToGrid w:val="0"/>
                <w:lang w:eastAsia="lt-LT"/>
              </w:rPr>
            </w:pPr>
            <w:proofErr w:type="spellStart"/>
            <w:r w:rsidRPr="004B6564">
              <w:rPr>
                <w:bCs/>
                <w:snapToGrid w:val="0"/>
                <w:lang w:eastAsia="lt-LT"/>
              </w:rPr>
              <w:t>V.Krėvės</w:t>
            </w:r>
            <w:proofErr w:type="spellEnd"/>
            <w:r w:rsidRPr="004B6564">
              <w:rPr>
                <w:bCs/>
                <w:snapToGrid w:val="0"/>
                <w:lang w:eastAsia="lt-LT"/>
              </w:rPr>
              <w:t xml:space="preserve"> g. 19, LT-62145 Alytus</w:t>
            </w:r>
            <w:r w:rsidR="00BE7C3F" w:rsidRPr="004B6564">
              <w:rPr>
                <w:bCs/>
                <w:snapToGrid w:val="0"/>
                <w:lang w:eastAsia="lt-LT"/>
              </w:rPr>
              <w:t xml:space="preserve"> </w:t>
            </w:r>
          </w:p>
          <w:p w14:paraId="14AB2896" w14:textId="10A2A253" w:rsidR="00BE7C3F" w:rsidRPr="004B6564" w:rsidRDefault="00BE7C3F" w:rsidP="00BE7C3F">
            <w:pPr>
              <w:widowControl w:val="0"/>
              <w:tabs>
                <w:tab w:val="right" w:pos="10065"/>
              </w:tabs>
              <w:autoSpaceDE w:val="0"/>
              <w:autoSpaceDN w:val="0"/>
              <w:adjustRightInd w:val="0"/>
              <w:rPr>
                <w:bCs/>
                <w:snapToGrid w:val="0"/>
                <w:lang w:eastAsia="lt-LT"/>
              </w:rPr>
            </w:pPr>
            <w:r w:rsidRPr="004B6564">
              <w:rPr>
                <w:bCs/>
                <w:snapToGrid w:val="0"/>
                <w:lang w:eastAsia="lt-LT"/>
              </w:rPr>
              <w:t>Tel.: +370</w:t>
            </w:r>
            <w:r w:rsidR="005A4632" w:rsidRPr="004B6564">
              <w:rPr>
                <w:bCs/>
                <w:snapToGrid w:val="0"/>
                <w:lang w:eastAsia="lt-LT"/>
              </w:rPr>
              <w:t> 687 91149</w:t>
            </w:r>
          </w:p>
          <w:p w14:paraId="217D1B25" w14:textId="1F74A57F" w:rsidR="00BE7C3F" w:rsidRPr="004B6564" w:rsidRDefault="00BE7C3F" w:rsidP="00BE7C3F">
            <w:pPr>
              <w:widowControl w:val="0"/>
              <w:tabs>
                <w:tab w:val="right" w:pos="10065"/>
              </w:tabs>
              <w:autoSpaceDE w:val="0"/>
              <w:autoSpaceDN w:val="0"/>
              <w:adjustRightInd w:val="0"/>
              <w:rPr>
                <w:bCs/>
                <w:snapToGrid w:val="0"/>
                <w:lang w:eastAsia="lt-LT"/>
              </w:rPr>
            </w:pPr>
            <w:proofErr w:type="spellStart"/>
            <w:r w:rsidRPr="004B6564">
              <w:rPr>
                <w:bCs/>
                <w:snapToGrid w:val="0"/>
                <w:lang w:eastAsia="lt-LT"/>
              </w:rPr>
              <w:t>Atsisk</w:t>
            </w:r>
            <w:proofErr w:type="spellEnd"/>
            <w:r w:rsidRPr="004B6564">
              <w:rPr>
                <w:bCs/>
                <w:snapToGrid w:val="0"/>
                <w:lang w:eastAsia="lt-LT"/>
              </w:rPr>
              <w:t xml:space="preserve">. </w:t>
            </w:r>
            <w:proofErr w:type="spellStart"/>
            <w:r w:rsidRPr="004B6564">
              <w:rPr>
                <w:bCs/>
                <w:snapToGrid w:val="0"/>
                <w:lang w:eastAsia="lt-LT"/>
              </w:rPr>
              <w:t>sąsk</w:t>
            </w:r>
            <w:proofErr w:type="spellEnd"/>
            <w:r w:rsidRPr="004B6564">
              <w:rPr>
                <w:bCs/>
                <w:snapToGrid w:val="0"/>
                <w:lang w:eastAsia="lt-LT"/>
              </w:rPr>
              <w:t>. LT</w:t>
            </w:r>
            <w:r w:rsidR="005A4632" w:rsidRPr="004B6564">
              <w:rPr>
                <w:bCs/>
                <w:snapToGrid w:val="0"/>
                <w:lang w:eastAsia="lt-LT"/>
              </w:rPr>
              <w:t>79 7300 0101 6537 6553</w:t>
            </w:r>
            <w:r w:rsidRPr="004B6564">
              <w:rPr>
                <w:bCs/>
                <w:snapToGrid w:val="0"/>
                <w:lang w:eastAsia="lt-LT"/>
              </w:rPr>
              <w:t xml:space="preserve"> </w:t>
            </w:r>
          </w:p>
          <w:p w14:paraId="5787102A" w14:textId="77777777" w:rsidR="00BE7C3F" w:rsidRPr="004B6564" w:rsidRDefault="00BE7C3F" w:rsidP="00BE7C3F">
            <w:pPr>
              <w:widowControl w:val="0"/>
              <w:tabs>
                <w:tab w:val="right" w:pos="10065"/>
              </w:tabs>
              <w:autoSpaceDE w:val="0"/>
              <w:autoSpaceDN w:val="0"/>
              <w:adjustRightInd w:val="0"/>
              <w:rPr>
                <w:bCs/>
                <w:snapToGrid w:val="0"/>
                <w:lang w:eastAsia="lt-LT"/>
              </w:rPr>
            </w:pPr>
            <w:r w:rsidRPr="004B6564">
              <w:rPr>
                <w:bCs/>
                <w:snapToGrid w:val="0"/>
                <w:lang w:eastAsia="lt-LT"/>
              </w:rPr>
              <w:t xml:space="preserve">„Swedbank“, AB 73000   </w:t>
            </w:r>
          </w:p>
          <w:p w14:paraId="1B600055" w14:textId="77777777" w:rsidR="00BE7C3F" w:rsidRPr="004B6564" w:rsidRDefault="00BE7C3F" w:rsidP="00070C14">
            <w:pPr>
              <w:widowControl w:val="0"/>
              <w:tabs>
                <w:tab w:val="right" w:pos="10065"/>
              </w:tabs>
              <w:autoSpaceDE w:val="0"/>
              <w:autoSpaceDN w:val="0"/>
              <w:adjustRightInd w:val="0"/>
              <w:ind w:left="-108"/>
              <w:rPr>
                <w:bCs/>
                <w:snapToGrid w:val="0"/>
                <w:lang w:eastAsia="lt-LT"/>
              </w:rPr>
            </w:pPr>
          </w:p>
          <w:p w14:paraId="1B1E24CA" w14:textId="77777777" w:rsidR="005A4632" w:rsidRPr="004B6564" w:rsidRDefault="005A4632" w:rsidP="00070C14">
            <w:pPr>
              <w:widowControl w:val="0"/>
              <w:tabs>
                <w:tab w:val="right" w:pos="10065"/>
              </w:tabs>
              <w:autoSpaceDE w:val="0"/>
              <w:autoSpaceDN w:val="0"/>
              <w:adjustRightInd w:val="0"/>
              <w:ind w:left="-108"/>
              <w:rPr>
                <w:bCs/>
                <w:snapToGrid w:val="0"/>
                <w:lang w:eastAsia="lt-LT"/>
              </w:rPr>
            </w:pPr>
          </w:p>
          <w:p w14:paraId="691B74BF" w14:textId="5EAAF619" w:rsidR="005A4632" w:rsidRPr="004B6564" w:rsidRDefault="000011FE" w:rsidP="000011FE">
            <w:pPr>
              <w:widowControl w:val="0"/>
              <w:tabs>
                <w:tab w:val="right" w:pos="10065"/>
              </w:tabs>
              <w:autoSpaceDE w:val="0"/>
              <w:autoSpaceDN w:val="0"/>
              <w:adjustRightInd w:val="0"/>
              <w:rPr>
                <w:bCs/>
                <w:snapToGrid w:val="0"/>
                <w:lang w:eastAsia="lt-LT"/>
              </w:rPr>
            </w:pPr>
            <w:r>
              <w:rPr>
                <w:bCs/>
                <w:snapToGrid w:val="0"/>
                <w:lang w:eastAsia="lt-LT"/>
              </w:rPr>
              <w:t>Direktorė</w:t>
            </w:r>
          </w:p>
          <w:p w14:paraId="7E19C902" w14:textId="77777777" w:rsidR="005A4632" w:rsidRPr="004B6564" w:rsidRDefault="005A4632" w:rsidP="000011FE">
            <w:pPr>
              <w:widowControl w:val="0"/>
              <w:tabs>
                <w:tab w:val="right" w:pos="10065"/>
              </w:tabs>
              <w:autoSpaceDE w:val="0"/>
              <w:autoSpaceDN w:val="0"/>
              <w:adjustRightInd w:val="0"/>
              <w:rPr>
                <w:bCs/>
                <w:snapToGrid w:val="0"/>
                <w:lang w:eastAsia="lt-LT"/>
              </w:rPr>
            </w:pPr>
          </w:p>
          <w:p w14:paraId="41C5A5EE" w14:textId="63EE7E42" w:rsidR="005A4632" w:rsidRPr="004B6564" w:rsidRDefault="000011FE" w:rsidP="000011FE">
            <w:pPr>
              <w:widowControl w:val="0"/>
              <w:tabs>
                <w:tab w:val="right" w:pos="10065"/>
              </w:tabs>
              <w:autoSpaceDE w:val="0"/>
              <w:autoSpaceDN w:val="0"/>
              <w:adjustRightInd w:val="0"/>
              <w:rPr>
                <w:bCs/>
                <w:snapToGrid w:val="0"/>
                <w:lang w:eastAsia="lt-LT"/>
              </w:rPr>
            </w:pPr>
            <w:r>
              <w:rPr>
                <w:bCs/>
                <w:snapToGrid w:val="0"/>
                <w:lang w:eastAsia="lt-LT"/>
              </w:rPr>
              <w:t>Gabrielė Pocevičiūtė</w:t>
            </w:r>
          </w:p>
        </w:tc>
      </w:tr>
    </w:tbl>
    <w:p w14:paraId="275DB6CF" w14:textId="35D265CD" w:rsidR="00070C14" w:rsidRPr="004B6564" w:rsidRDefault="00070C14" w:rsidP="00070C14">
      <w:pPr>
        <w:widowControl w:val="0"/>
        <w:tabs>
          <w:tab w:val="left" w:pos="720"/>
        </w:tabs>
        <w:autoSpaceDE w:val="0"/>
        <w:autoSpaceDN w:val="0"/>
        <w:adjustRightInd w:val="0"/>
        <w:ind w:left="5580" w:hanging="5580"/>
        <w:rPr>
          <w:snapToGrid w:val="0"/>
          <w:lang w:eastAsia="lt-LT"/>
        </w:rPr>
        <w:sectPr w:rsidR="00070C14" w:rsidRPr="004B6564" w:rsidSect="00327684">
          <w:headerReference w:type="even" r:id="rId10"/>
          <w:headerReference w:type="default" r:id="rId11"/>
          <w:footerReference w:type="even" r:id="rId12"/>
          <w:footerReference w:type="default" r:id="rId13"/>
          <w:footerReference w:type="first" r:id="rId14"/>
          <w:footnotePr>
            <w:numRestart w:val="eachSect"/>
          </w:footnotePr>
          <w:pgSz w:w="11906" w:h="16838" w:code="9"/>
          <w:pgMar w:top="1134" w:right="567" w:bottom="1134" w:left="1701" w:header="567" w:footer="567" w:gutter="0"/>
          <w:cols w:space="1296"/>
          <w:titlePg/>
          <w:docGrid w:linePitch="326"/>
        </w:sectPr>
      </w:pPr>
    </w:p>
    <w:p w14:paraId="6859ED18" w14:textId="0B2DA9FD" w:rsidR="00B908BD" w:rsidRPr="004B6564" w:rsidRDefault="00B908BD" w:rsidP="0077008F">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r w:rsidRPr="004B6564">
        <w:rPr>
          <w:sz w:val="22"/>
          <w:szCs w:val="22"/>
        </w:rPr>
        <w:lastRenderedPageBreak/>
        <w:t>3 priedas</w:t>
      </w:r>
    </w:p>
    <w:p w14:paraId="640D2BE5" w14:textId="77777777" w:rsidR="00B908BD" w:rsidRPr="004B6564" w:rsidRDefault="00B908BD" w:rsidP="000E64A2">
      <w:pPr>
        <w:pStyle w:val="Stilius3"/>
        <w:jc w:val="center"/>
        <w:rPr>
          <w:rFonts w:ascii="Calibri" w:hAnsi="Calibri"/>
        </w:rPr>
      </w:pPr>
    </w:p>
    <w:p w14:paraId="3E122262" w14:textId="6AD0B719" w:rsidR="000E64A2" w:rsidRPr="004B6564" w:rsidRDefault="000E64A2" w:rsidP="000E64A2">
      <w:pPr>
        <w:pStyle w:val="Stilius3"/>
        <w:jc w:val="center"/>
        <w:rPr>
          <w:b/>
          <w:bCs/>
          <w:lang w:eastAsia="lt-LT"/>
        </w:rPr>
      </w:pPr>
      <w:r w:rsidRPr="004B6564">
        <w:rPr>
          <w:b/>
          <w:bCs/>
          <w:lang w:eastAsia="lt-LT"/>
        </w:rPr>
        <w:t>ATLIKTŲ DARBŲ AKTAS Nr.____</w:t>
      </w:r>
    </w:p>
    <w:p w14:paraId="58BDCE3C" w14:textId="77777777" w:rsidR="000E64A2" w:rsidRPr="004B6564" w:rsidRDefault="000E64A2" w:rsidP="000E64A2">
      <w:pPr>
        <w:spacing w:before="200"/>
        <w:jc w:val="center"/>
        <w:rPr>
          <w:b/>
          <w:bCs/>
          <w:sz w:val="20"/>
          <w:szCs w:val="20"/>
          <w:lang w:eastAsia="lt-LT"/>
        </w:rPr>
      </w:pPr>
      <w:r w:rsidRPr="004B6564">
        <w:rPr>
          <w:b/>
          <w:bCs/>
          <w:sz w:val="20"/>
          <w:szCs w:val="20"/>
          <w:lang w:eastAsia="lt-LT"/>
        </w:rPr>
        <w:t>Data___________</w:t>
      </w:r>
    </w:p>
    <w:p w14:paraId="049DCAB6" w14:textId="77777777" w:rsidR="000E64A2" w:rsidRPr="004B6564" w:rsidRDefault="000E64A2" w:rsidP="000E64A2">
      <w:pPr>
        <w:spacing w:before="200"/>
        <w:jc w:val="both"/>
        <w:rPr>
          <w:b/>
          <w:bCs/>
          <w:sz w:val="20"/>
          <w:szCs w:val="20"/>
          <w:lang w:eastAsia="lt-LT"/>
        </w:rPr>
      </w:pPr>
      <w:r w:rsidRPr="004B6564">
        <w:rPr>
          <w:b/>
          <w:bCs/>
          <w:sz w:val="20"/>
          <w:szCs w:val="20"/>
          <w:lang w:eastAsia="lt-LT"/>
        </w:rPr>
        <w:t>Užsakovas:</w:t>
      </w:r>
    </w:p>
    <w:p w14:paraId="347665B6" w14:textId="77777777" w:rsidR="000E64A2" w:rsidRPr="004B6564" w:rsidRDefault="000E64A2" w:rsidP="000E64A2">
      <w:pPr>
        <w:jc w:val="both"/>
        <w:rPr>
          <w:b/>
          <w:bCs/>
          <w:sz w:val="20"/>
          <w:szCs w:val="20"/>
          <w:lang w:eastAsia="lt-LT"/>
        </w:rPr>
      </w:pPr>
      <w:r w:rsidRPr="004B6564">
        <w:rPr>
          <w:b/>
          <w:bCs/>
          <w:sz w:val="20"/>
          <w:szCs w:val="20"/>
          <w:lang w:eastAsia="lt-LT"/>
        </w:rPr>
        <w:t>Rangovas:</w:t>
      </w:r>
    </w:p>
    <w:p w14:paraId="3D28B66F" w14:textId="77777777" w:rsidR="000E64A2" w:rsidRPr="004B6564" w:rsidRDefault="000E64A2" w:rsidP="000E64A2">
      <w:pPr>
        <w:rPr>
          <w:b/>
          <w:bCs/>
          <w:sz w:val="20"/>
          <w:szCs w:val="20"/>
          <w:lang w:eastAsia="lt-LT"/>
        </w:rPr>
      </w:pPr>
      <w:r w:rsidRPr="004B6564">
        <w:rPr>
          <w:b/>
          <w:bCs/>
          <w:sz w:val="20"/>
          <w:szCs w:val="20"/>
          <w:lang w:eastAsia="lt-LT"/>
        </w:rPr>
        <w:t xml:space="preserve">Objektas: </w:t>
      </w:r>
    </w:p>
    <w:p w14:paraId="5DEB8675" w14:textId="77777777" w:rsidR="000E64A2" w:rsidRPr="004B6564" w:rsidRDefault="000E64A2" w:rsidP="000E64A2">
      <w:pPr>
        <w:rPr>
          <w:b/>
          <w:bCs/>
          <w:sz w:val="20"/>
          <w:szCs w:val="20"/>
          <w:lang w:eastAsia="lt-LT"/>
        </w:rPr>
      </w:pPr>
      <w:r w:rsidRPr="004B6564">
        <w:rPr>
          <w:b/>
          <w:bCs/>
          <w:sz w:val="20"/>
          <w:szCs w:val="20"/>
          <w:lang w:eastAsia="lt-LT"/>
        </w:rPr>
        <w:t>Sudaryta už ______m.__________</w:t>
      </w:r>
      <w:proofErr w:type="spellStart"/>
      <w:r w:rsidRPr="004B6564">
        <w:rPr>
          <w:b/>
          <w:bCs/>
          <w:sz w:val="20"/>
          <w:szCs w:val="20"/>
          <w:lang w:eastAsia="lt-LT"/>
        </w:rPr>
        <w:t>mėn</w:t>
      </w:r>
      <w:proofErr w:type="spellEnd"/>
      <w:r w:rsidRPr="004B6564">
        <w:rPr>
          <w:b/>
          <w:bCs/>
          <w:sz w:val="20"/>
          <w:szCs w:val="20"/>
          <w:lang w:eastAsia="lt-LT"/>
        </w:rPr>
        <w:t>.</w:t>
      </w:r>
    </w:p>
    <w:p w14:paraId="2F9210F2" w14:textId="77777777" w:rsidR="000E64A2" w:rsidRPr="004B6564" w:rsidRDefault="000E64A2" w:rsidP="000E64A2">
      <w:pPr>
        <w:rPr>
          <w:b/>
          <w:bCs/>
          <w:sz w:val="20"/>
          <w:szCs w:val="20"/>
          <w:lang w:eastAsia="lt-LT"/>
        </w:rPr>
      </w:pPr>
    </w:p>
    <w:tbl>
      <w:tblPr>
        <w:tblW w:w="9356" w:type="dxa"/>
        <w:tblInd w:w="108" w:type="dxa"/>
        <w:tblLook w:val="04A0" w:firstRow="1" w:lastRow="0" w:firstColumn="1" w:lastColumn="0" w:noHBand="0" w:noVBand="1"/>
      </w:tblPr>
      <w:tblGrid>
        <w:gridCol w:w="540"/>
        <w:gridCol w:w="2796"/>
        <w:gridCol w:w="1285"/>
        <w:gridCol w:w="1499"/>
        <w:gridCol w:w="1800"/>
        <w:gridCol w:w="1436"/>
      </w:tblGrid>
      <w:tr w:rsidR="000E64A2" w:rsidRPr="004B6564" w14:paraId="582B2C7F" w14:textId="77777777" w:rsidTr="00D32677">
        <w:trPr>
          <w:trHeight w:val="1200"/>
        </w:trPr>
        <w:tc>
          <w:tcPr>
            <w:tcW w:w="540" w:type="dxa"/>
            <w:tcBorders>
              <w:top w:val="single" w:sz="4" w:space="0" w:color="auto"/>
              <w:left w:val="single" w:sz="8" w:space="0" w:color="auto"/>
              <w:bottom w:val="nil"/>
              <w:right w:val="single" w:sz="4" w:space="0" w:color="auto"/>
            </w:tcBorders>
            <w:vAlign w:val="center"/>
          </w:tcPr>
          <w:p w14:paraId="11A0D09C" w14:textId="77777777" w:rsidR="000E64A2" w:rsidRPr="004B6564" w:rsidRDefault="000E64A2" w:rsidP="000E64A2">
            <w:pPr>
              <w:jc w:val="center"/>
              <w:rPr>
                <w:b/>
                <w:bCs/>
                <w:color w:val="000000"/>
                <w:sz w:val="22"/>
                <w:szCs w:val="22"/>
                <w:lang w:eastAsia="lt-LT"/>
              </w:rPr>
            </w:pPr>
            <w:r w:rsidRPr="004B6564">
              <w:rPr>
                <w:b/>
                <w:bCs/>
                <w:color w:val="000000"/>
                <w:sz w:val="22"/>
                <w:szCs w:val="22"/>
                <w:lang w:eastAsia="lt-LT"/>
              </w:rPr>
              <w:t xml:space="preserve">Eil. </w:t>
            </w:r>
          </w:p>
          <w:p w14:paraId="616FA917" w14:textId="77777777" w:rsidR="000E64A2" w:rsidRPr="004B6564" w:rsidRDefault="000E64A2" w:rsidP="000E64A2">
            <w:pPr>
              <w:jc w:val="center"/>
              <w:rPr>
                <w:b/>
                <w:bCs/>
                <w:color w:val="000000"/>
                <w:sz w:val="22"/>
                <w:szCs w:val="22"/>
                <w:lang w:eastAsia="lt-LT"/>
              </w:rPr>
            </w:pPr>
            <w:r w:rsidRPr="004B6564">
              <w:rPr>
                <w:b/>
                <w:bCs/>
                <w:color w:val="000000"/>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13B6CEF2" w14:textId="77777777" w:rsidR="000E64A2" w:rsidRPr="004B6564" w:rsidRDefault="000E64A2" w:rsidP="000E64A2">
            <w:pPr>
              <w:jc w:val="center"/>
              <w:rPr>
                <w:bCs/>
                <w:color w:val="000000"/>
                <w:sz w:val="22"/>
                <w:szCs w:val="22"/>
                <w:lang w:eastAsia="lt-LT"/>
              </w:rPr>
            </w:pPr>
            <w:r w:rsidRPr="004B6564">
              <w:rPr>
                <w:bCs/>
                <w:color w:val="000000"/>
                <w:sz w:val="22"/>
                <w:szCs w:val="22"/>
                <w:lang w:eastAsia="lt-LT"/>
              </w:rPr>
              <w:t>Darbų grupių (etapų) pavadinimas</w:t>
            </w:r>
          </w:p>
        </w:tc>
        <w:tc>
          <w:tcPr>
            <w:tcW w:w="1285" w:type="dxa"/>
            <w:tcBorders>
              <w:top w:val="single" w:sz="4" w:space="0" w:color="auto"/>
              <w:left w:val="nil"/>
              <w:bottom w:val="single" w:sz="4" w:space="0" w:color="auto"/>
              <w:right w:val="single" w:sz="4" w:space="0" w:color="auto"/>
            </w:tcBorders>
          </w:tcPr>
          <w:p w14:paraId="672DC97E" w14:textId="77777777" w:rsidR="000E64A2" w:rsidRPr="004B6564" w:rsidRDefault="000E64A2" w:rsidP="000E64A2">
            <w:pPr>
              <w:spacing w:line="276" w:lineRule="auto"/>
              <w:jc w:val="center"/>
              <w:rPr>
                <w:sz w:val="22"/>
                <w:szCs w:val="22"/>
              </w:rPr>
            </w:pPr>
          </w:p>
          <w:p w14:paraId="6297CDB9" w14:textId="77777777" w:rsidR="000E64A2" w:rsidRPr="004B6564" w:rsidRDefault="000E64A2" w:rsidP="000E64A2">
            <w:pPr>
              <w:spacing w:line="276" w:lineRule="auto"/>
              <w:jc w:val="center"/>
              <w:rPr>
                <w:sz w:val="22"/>
                <w:szCs w:val="22"/>
              </w:rPr>
            </w:pPr>
            <w:r w:rsidRPr="004B6564">
              <w:rPr>
                <w:sz w:val="22"/>
                <w:szCs w:val="22"/>
              </w:rPr>
              <w:t>Kaina</w:t>
            </w:r>
          </w:p>
          <w:p w14:paraId="74BC2212" w14:textId="77777777" w:rsidR="000E64A2" w:rsidRPr="004B6564" w:rsidRDefault="000E64A2" w:rsidP="000E64A2">
            <w:pPr>
              <w:spacing w:line="276" w:lineRule="auto"/>
              <w:jc w:val="center"/>
              <w:rPr>
                <w:sz w:val="22"/>
                <w:szCs w:val="22"/>
              </w:rPr>
            </w:pPr>
            <w:r w:rsidRPr="004B6564">
              <w:rPr>
                <w:sz w:val="22"/>
                <w:szCs w:val="22"/>
              </w:rPr>
              <w:t>pagal Sutartį</w:t>
            </w:r>
          </w:p>
          <w:p w14:paraId="70741402" w14:textId="77777777" w:rsidR="000E64A2" w:rsidRPr="004B6564" w:rsidRDefault="000E64A2" w:rsidP="000E64A2">
            <w:pPr>
              <w:jc w:val="center"/>
              <w:rPr>
                <w:bCs/>
                <w:color w:val="000000"/>
                <w:sz w:val="22"/>
                <w:szCs w:val="22"/>
                <w:lang w:eastAsia="lt-LT"/>
              </w:rPr>
            </w:pPr>
            <w:r w:rsidRPr="004B6564">
              <w:rPr>
                <w:sz w:val="22"/>
                <w:szCs w:val="22"/>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30307A27" w14:textId="77777777" w:rsidR="000E64A2" w:rsidRPr="004B6564" w:rsidRDefault="000E64A2" w:rsidP="000E64A2">
            <w:pPr>
              <w:jc w:val="center"/>
              <w:rPr>
                <w:bCs/>
                <w:color w:val="000000"/>
                <w:sz w:val="22"/>
                <w:szCs w:val="22"/>
                <w:lang w:eastAsia="lt-LT"/>
              </w:rPr>
            </w:pPr>
            <w:r w:rsidRPr="004B6564">
              <w:rPr>
                <w:bCs/>
                <w:color w:val="000000"/>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ECAF386" w14:textId="77777777" w:rsidR="000E64A2" w:rsidRPr="004B6564" w:rsidRDefault="000E64A2" w:rsidP="000E64A2">
            <w:pPr>
              <w:jc w:val="center"/>
              <w:rPr>
                <w:bCs/>
                <w:color w:val="000000"/>
                <w:sz w:val="22"/>
                <w:szCs w:val="22"/>
                <w:lang w:eastAsia="lt-LT"/>
              </w:rPr>
            </w:pPr>
            <w:r w:rsidRPr="004B6564">
              <w:rPr>
                <w:bCs/>
                <w:color w:val="000000"/>
                <w:sz w:val="22"/>
                <w:szCs w:val="22"/>
                <w:lang w:eastAsia="lt-LT"/>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5AED2ED9" w14:textId="77777777" w:rsidR="000E64A2" w:rsidRPr="004B6564" w:rsidRDefault="000E64A2" w:rsidP="000E64A2">
            <w:pPr>
              <w:ind w:firstLine="108"/>
              <w:jc w:val="center"/>
              <w:rPr>
                <w:bCs/>
                <w:color w:val="000000"/>
                <w:sz w:val="22"/>
                <w:szCs w:val="22"/>
                <w:lang w:eastAsia="lt-LT"/>
              </w:rPr>
            </w:pPr>
            <w:r w:rsidRPr="004B6564">
              <w:rPr>
                <w:bCs/>
                <w:color w:val="000000"/>
                <w:sz w:val="22"/>
                <w:szCs w:val="22"/>
                <w:lang w:eastAsia="lt-LT"/>
              </w:rPr>
              <w:t>Atliktų Darbų grupės (etapo) per atsiskaitomą laikotarpį suma be PVM</w:t>
            </w:r>
          </w:p>
        </w:tc>
      </w:tr>
      <w:tr w:rsidR="000E64A2" w:rsidRPr="004B6564" w14:paraId="0052C111" w14:textId="77777777" w:rsidTr="00D32677">
        <w:trPr>
          <w:trHeight w:val="240"/>
        </w:trPr>
        <w:tc>
          <w:tcPr>
            <w:tcW w:w="540" w:type="dxa"/>
            <w:tcBorders>
              <w:top w:val="single" w:sz="4" w:space="0" w:color="auto"/>
              <w:left w:val="single" w:sz="8" w:space="0" w:color="auto"/>
              <w:bottom w:val="single" w:sz="4" w:space="0" w:color="auto"/>
              <w:right w:val="single" w:sz="4" w:space="0" w:color="auto"/>
            </w:tcBorders>
          </w:tcPr>
          <w:p w14:paraId="0B56F309" w14:textId="77777777" w:rsidR="000E64A2" w:rsidRPr="004B6564" w:rsidRDefault="000E64A2" w:rsidP="000E64A2">
            <w:pPr>
              <w:rPr>
                <w:b/>
                <w:bCs/>
                <w:sz w:val="18"/>
                <w:szCs w:val="18"/>
                <w:lang w:eastAsia="lt-LT"/>
              </w:rPr>
            </w:pPr>
            <w:r w:rsidRPr="004B6564">
              <w:rPr>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21B64D27" w14:textId="77777777" w:rsidR="000E64A2" w:rsidRPr="004B6564" w:rsidRDefault="000E64A2" w:rsidP="000E64A2">
            <w:pPr>
              <w:rPr>
                <w:b/>
                <w:bCs/>
                <w:sz w:val="18"/>
                <w:szCs w:val="18"/>
                <w:lang w:eastAsia="lt-LT"/>
              </w:rPr>
            </w:pPr>
            <w:r w:rsidRPr="004B6564">
              <w:rPr>
                <w:b/>
                <w:bCs/>
                <w:sz w:val="18"/>
                <w:szCs w:val="18"/>
                <w:lang w:eastAsia="lt-LT"/>
              </w:rPr>
              <w:t> </w:t>
            </w:r>
          </w:p>
        </w:tc>
        <w:tc>
          <w:tcPr>
            <w:tcW w:w="1285" w:type="dxa"/>
            <w:tcBorders>
              <w:top w:val="single" w:sz="4" w:space="0" w:color="auto"/>
              <w:left w:val="nil"/>
              <w:bottom w:val="single" w:sz="4" w:space="0" w:color="auto"/>
              <w:right w:val="single" w:sz="4" w:space="0" w:color="auto"/>
            </w:tcBorders>
          </w:tcPr>
          <w:p w14:paraId="69BAA370" w14:textId="77777777" w:rsidR="000E64A2" w:rsidRPr="004B6564" w:rsidRDefault="000E64A2" w:rsidP="000E64A2">
            <w:pPr>
              <w:jc w:val="center"/>
              <w:rPr>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381CEA76" w14:textId="77777777" w:rsidR="000E64A2" w:rsidRPr="004B6564" w:rsidRDefault="000E64A2" w:rsidP="000E64A2">
            <w:pPr>
              <w:jc w:val="center"/>
              <w:rPr>
                <w:b/>
                <w:bCs/>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485B847D" w14:textId="77777777" w:rsidR="000E64A2" w:rsidRPr="004B6564" w:rsidRDefault="000E64A2" w:rsidP="000E64A2">
            <w:pPr>
              <w:jc w:val="center"/>
              <w:rPr>
                <w:b/>
                <w:bCs/>
                <w:sz w:val="18"/>
                <w:szCs w:val="18"/>
                <w:lang w:eastAsia="lt-LT"/>
              </w:rPr>
            </w:pPr>
            <w:r w:rsidRPr="004B6564">
              <w:rPr>
                <w:b/>
                <w:bCs/>
                <w:sz w:val="18"/>
                <w:szCs w:val="18"/>
                <w:lang w:eastAsia="lt-LT"/>
              </w:rPr>
              <w:t> </w:t>
            </w:r>
          </w:p>
        </w:tc>
        <w:tc>
          <w:tcPr>
            <w:tcW w:w="1436" w:type="dxa"/>
            <w:tcBorders>
              <w:top w:val="nil"/>
              <w:left w:val="single" w:sz="4" w:space="0" w:color="auto"/>
              <w:bottom w:val="single" w:sz="4" w:space="0" w:color="auto"/>
              <w:right w:val="single" w:sz="8" w:space="0" w:color="auto"/>
            </w:tcBorders>
          </w:tcPr>
          <w:p w14:paraId="79F67E28" w14:textId="77777777" w:rsidR="000E64A2" w:rsidRPr="004B6564" w:rsidRDefault="000E64A2" w:rsidP="000E64A2">
            <w:pPr>
              <w:jc w:val="right"/>
              <w:rPr>
                <w:b/>
                <w:bCs/>
                <w:sz w:val="18"/>
                <w:szCs w:val="18"/>
                <w:lang w:eastAsia="lt-LT"/>
              </w:rPr>
            </w:pPr>
            <w:r w:rsidRPr="004B6564">
              <w:rPr>
                <w:b/>
                <w:bCs/>
                <w:sz w:val="18"/>
                <w:szCs w:val="18"/>
                <w:lang w:eastAsia="lt-LT"/>
              </w:rPr>
              <w:t> </w:t>
            </w:r>
          </w:p>
        </w:tc>
      </w:tr>
      <w:tr w:rsidR="000E64A2" w:rsidRPr="004B6564" w14:paraId="714C8391" w14:textId="77777777" w:rsidTr="00D32677">
        <w:trPr>
          <w:trHeight w:val="240"/>
        </w:trPr>
        <w:tc>
          <w:tcPr>
            <w:tcW w:w="540" w:type="dxa"/>
            <w:tcBorders>
              <w:top w:val="nil"/>
              <w:left w:val="single" w:sz="8" w:space="0" w:color="auto"/>
              <w:bottom w:val="single" w:sz="4" w:space="0" w:color="auto"/>
              <w:right w:val="single" w:sz="4" w:space="0" w:color="auto"/>
            </w:tcBorders>
          </w:tcPr>
          <w:p w14:paraId="01C55876" w14:textId="77777777" w:rsidR="000E64A2" w:rsidRPr="004B6564" w:rsidRDefault="000E64A2" w:rsidP="000E64A2">
            <w:pPr>
              <w:rPr>
                <w:sz w:val="18"/>
                <w:szCs w:val="18"/>
                <w:lang w:eastAsia="lt-LT"/>
              </w:rPr>
            </w:pPr>
            <w:r w:rsidRPr="004B6564">
              <w:rPr>
                <w:sz w:val="18"/>
                <w:szCs w:val="18"/>
                <w:lang w:eastAsia="lt-LT"/>
              </w:rPr>
              <w:t> </w:t>
            </w:r>
          </w:p>
        </w:tc>
        <w:tc>
          <w:tcPr>
            <w:tcW w:w="2796" w:type="dxa"/>
            <w:tcBorders>
              <w:top w:val="nil"/>
              <w:left w:val="nil"/>
              <w:bottom w:val="nil"/>
              <w:right w:val="single" w:sz="4" w:space="0" w:color="auto"/>
            </w:tcBorders>
          </w:tcPr>
          <w:p w14:paraId="0ADF4B96" w14:textId="77777777" w:rsidR="000E64A2" w:rsidRPr="004B6564" w:rsidRDefault="000E64A2" w:rsidP="000E64A2">
            <w:pPr>
              <w:rPr>
                <w:b/>
                <w:bCs/>
                <w:i/>
                <w:iCs/>
                <w:sz w:val="18"/>
                <w:szCs w:val="18"/>
                <w:lang w:eastAsia="lt-LT"/>
              </w:rPr>
            </w:pPr>
          </w:p>
        </w:tc>
        <w:tc>
          <w:tcPr>
            <w:tcW w:w="1285" w:type="dxa"/>
            <w:tcBorders>
              <w:top w:val="nil"/>
              <w:left w:val="nil"/>
              <w:bottom w:val="nil"/>
              <w:right w:val="single" w:sz="4" w:space="0" w:color="auto"/>
            </w:tcBorders>
          </w:tcPr>
          <w:p w14:paraId="33637B7E" w14:textId="77777777" w:rsidR="000E64A2" w:rsidRPr="004B6564" w:rsidRDefault="000E64A2" w:rsidP="000E64A2">
            <w:pPr>
              <w:jc w:val="center"/>
              <w:rPr>
                <w:sz w:val="18"/>
                <w:szCs w:val="18"/>
                <w:lang w:eastAsia="lt-LT"/>
              </w:rPr>
            </w:pPr>
          </w:p>
        </w:tc>
        <w:tc>
          <w:tcPr>
            <w:tcW w:w="1499" w:type="dxa"/>
            <w:tcBorders>
              <w:top w:val="nil"/>
              <w:left w:val="single" w:sz="4" w:space="0" w:color="auto"/>
              <w:bottom w:val="nil"/>
              <w:right w:val="single" w:sz="4" w:space="0" w:color="auto"/>
            </w:tcBorders>
          </w:tcPr>
          <w:p w14:paraId="0A856BB4" w14:textId="77777777" w:rsidR="000E64A2" w:rsidRPr="004B6564" w:rsidRDefault="000E64A2" w:rsidP="000E64A2">
            <w:pPr>
              <w:jc w:val="center"/>
              <w:rPr>
                <w:sz w:val="18"/>
                <w:szCs w:val="18"/>
                <w:lang w:eastAsia="lt-LT"/>
              </w:rPr>
            </w:pPr>
          </w:p>
        </w:tc>
        <w:tc>
          <w:tcPr>
            <w:tcW w:w="1800" w:type="dxa"/>
            <w:tcBorders>
              <w:top w:val="nil"/>
              <w:left w:val="single" w:sz="4" w:space="0" w:color="auto"/>
              <w:bottom w:val="nil"/>
              <w:right w:val="nil"/>
            </w:tcBorders>
            <w:vAlign w:val="bottom"/>
          </w:tcPr>
          <w:p w14:paraId="3B8188D5" w14:textId="77777777" w:rsidR="000E64A2" w:rsidRPr="004B6564" w:rsidRDefault="000E64A2" w:rsidP="000E64A2">
            <w:pPr>
              <w:jc w:val="center"/>
              <w:rPr>
                <w:sz w:val="18"/>
                <w:szCs w:val="18"/>
                <w:lang w:eastAsia="lt-LT"/>
              </w:rPr>
            </w:pPr>
            <w:r w:rsidRPr="004B6564">
              <w:rPr>
                <w:sz w:val="18"/>
                <w:szCs w:val="18"/>
                <w:lang w:eastAsia="lt-LT"/>
              </w:rPr>
              <w:t> </w:t>
            </w:r>
          </w:p>
        </w:tc>
        <w:tc>
          <w:tcPr>
            <w:tcW w:w="1436" w:type="dxa"/>
            <w:tcBorders>
              <w:top w:val="nil"/>
              <w:left w:val="single" w:sz="4" w:space="0" w:color="auto"/>
              <w:bottom w:val="nil"/>
              <w:right w:val="single" w:sz="8" w:space="0" w:color="auto"/>
            </w:tcBorders>
            <w:vAlign w:val="bottom"/>
          </w:tcPr>
          <w:p w14:paraId="736B2A8E" w14:textId="77777777" w:rsidR="000E64A2" w:rsidRPr="004B6564" w:rsidRDefault="000E64A2" w:rsidP="000E64A2">
            <w:pPr>
              <w:jc w:val="right"/>
              <w:rPr>
                <w:sz w:val="18"/>
                <w:szCs w:val="18"/>
                <w:lang w:eastAsia="lt-LT"/>
              </w:rPr>
            </w:pPr>
            <w:r w:rsidRPr="004B6564">
              <w:rPr>
                <w:sz w:val="18"/>
                <w:szCs w:val="18"/>
                <w:lang w:eastAsia="lt-LT"/>
              </w:rPr>
              <w:t> </w:t>
            </w:r>
          </w:p>
        </w:tc>
      </w:tr>
      <w:tr w:rsidR="000E64A2" w:rsidRPr="004B6564" w14:paraId="750E0356" w14:textId="77777777" w:rsidTr="00D32677">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F6046CB" w14:textId="77777777" w:rsidR="000E64A2" w:rsidRPr="004B6564" w:rsidRDefault="000E64A2" w:rsidP="000E64A2">
            <w:pPr>
              <w:rPr>
                <w:sz w:val="18"/>
                <w:szCs w:val="18"/>
                <w:lang w:eastAsia="lt-LT"/>
              </w:rPr>
            </w:pPr>
          </w:p>
        </w:tc>
        <w:tc>
          <w:tcPr>
            <w:tcW w:w="2796" w:type="dxa"/>
            <w:tcBorders>
              <w:top w:val="single" w:sz="4" w:space="0" w:color="auto"/>
              <w:left w:val="nil"/>
              <w:bottom w:val="nil"/>
              <w:right w:val="single" w:sz="4" w:space="0" w:color="auto"/>
            </w:tcBorders>
          </w:tcPr>
          <w:p w14:paraId="4B8889A0" w14:textId="77777777" w:rsidR="000E64A2" w:rsidRPr="004B6564" w:rsidRDefault="000E64A2" w:rsidP="000E64A2">
            <w:pPr>
              <w:rPr>
                <w:i/>
                <w:iCs/>
                <w:sz w:val="18"/>
                <w:szCs w:val="18"/>
                <w:lang w:eastAsia="lt-LT"/>
              </w:rPr>
            </w:pPr>
            <w:r w:rsidRPr="004B6564">
              <w:rPr>
                <w:i/>
                <w:iCs/>
                <w:sz w:val="18"/>
                <w:szCs w:val="18"/>
                <w:lang w:eastAsia="lt-LT"/>
              </w:rPr>
              <w:t>[Darbų grupės (etapo) pavadinimas pagal Žiniaraštį (Veiklų sąrašą)]</w:t>
            </w:r>
          </w:p>
        </w:tc>
        <w:tc>
          <w:tcPr>
            <w:tcW w:w="1285" w:type="dxa"/>
            <w:tcBorders>
              <w:top w:val="single" w:sz="4" w:space="0" w:color="auto"/>
              <w:left w:val="nil"/>
              <w:bottom w:val="nil"/>
              <w:right w:val="single" w:sz="4" w:space="0" w:color="auto"/>
            </w:tcBorders>
          </w:tcPr>
          <w:p w14:paraId="50149B96" w14:textId="77777777" w:rsidR="000E64A2" w:rsidRPr="004B6564" w:rsidRDefault="000E64A2" w:rsidP="000E64A2">
            <w:pPr>
              <w:jc w:val="center"/>
              <w:rPr>
                <w:sz w:val="18"/>
                <w:szCs w:val="18"/>
                <w:lang w:eastAsia="lt-LT"/>
              </w:rPr>
            </w:pPr>
          </w:p>
        </w:tc>
        <w:tc>
          <w:tcPr>
            <w:tcW w:w="1499" w:type="dxa"/>
            <w:tcBorders>
              <w:top w:val="single" w:sz="4" w:space="0" w:color="auto"/>
              <w:left w:val="single" w:sz="4" w:space="0" w:color="auto"/>
              <w:bottom w:val="nil"/>
              <w:right w:val="single" w:sz="4" w:space="0" w:color="auto"/>
            </w:tcBorders>
          </w:tcPr>
          <w:p w14:paraId="41A1A8E0" w14:textId="77777777" w:rsidR="000E64A2" w:rsidRPr="004B6564" w:rsidRDefault="000E64A2" w:rsidP="000E64A2">
            <w:pPr>
              <w:jc w:val="center"/>
              <w:rPr>
                <w:sz w:val="18"/>
                <w:szCs w:val="18"/>
                <w:lang w:eastAsia="lt-LT"/>
              </w:rPr>
            </w:pPr>
          </w:p>
        </w:tc>
        <w:tc>
          <w:tcPr>
            <w:tcW w:w="1800" w:type="dxa"/>
            <w:tcBorders>
              <w:top w:val="single" w:sz="4" w:space="0" w:color="auto"/>
              <w:left w:val="single" w:sz="4" w:space="0" w:color="auto"/>
              <w:bottom w:val="nil"/>
              <w:right w:val="nil"/>
            </w:tcBorders>
            <w:vAlign w:val="bottom"/>
          </w:tcPr>
          <w:p w14:paraId="71D87BFA" w14:textId="77777777" w:rsidR="000E64A2" w:rsidRPr="004B6564" w:rsidRDefault="000E64A2" w:rsidP="000E64A2">
            <w:pPr>
              <w:jc w:val="center"/>
              <w:rPr>
                <w:sz w:val="18"/>
                <w:szCs w:val="18"/>
                <w:lang w:eastAsia="lt-LT"/>
              </w:rPr>
            </w:pPr>
            <w:r w:rsidRPr="004B6564">
              <w:rPr>
                <w:sz w:val="18"/>
                <w:szCs w:val="18"/>
                <w:lang w:eastAsia="lt-LT"/>
              </w:rPr>
              <w:t> </w:t>
            </w:r>
          </w:p>
        </w:tc>
        <w:tc>
          <w:tcPr>
            <w:tcW w:w="1436" w:type="dxa"/>
            <w:tcBorders>
              <w:top w:val="single" w:sz="4" w:space="0" w:color="auto"/>
              <w:left w:val="single" w:sz="4" w:space="0" w:color="auto"/>
              <w:bottom w:val="nil"/>
              <w:right w:val="single" w:sz="8" w:space="0" w:color="auto"/>
            </w:tcBorders>
            <w:vAlign w:val="bottom"/>
          </w:tcPr>
          <w:p w14:paraId="19192786" w14:textId="77777777" w:rsidR="000E64A2" w:rsidRPr="004B6564" w:rsidRDefault="000E64A2" w:rsidP="000E64A2">
            <w:pPr>
              <w:jc w:val="right"/>
              <w:rPr>
                <w:sz w:val="18"/>
                <w:szCs w:val="18"/>
                <w:lang w:eastAsia="lt-LT"/>
              </w:rPr>
            </w:pPr>
            <w:r w:rsidRPr="004B6564">
              <w:rPr>
                <w:sz w:val="18"/>
                <w:szCs w:val="18"/>
                <w:lang w:eastAsia="lt-LT"/>
              </w:rPr>
              <w:t> </w:t>
            </w:r>
          </w:p>
        </w:tc>
      </w:tr>
      <w:tr w:rsidR="000E64A2" w:rsidRPr="004B6564" w14:paraId="2424E4E4" w14:textId="77777777" w:rsidTr="00D32677">
        <w:trPr>
          <w:trHeight w:val="240"/>
        </w:trPr>
        <w:tc>
          <w:tcPr>
            <w:tcW w:w="540" w:type="dxa"/>
            <w:tcBorders>
              <w:top w:val="single" w:sz="4" w:space="0" w:color="auto"/>
              <w:left w:val="single" w:sz="8" w:space="0" w:color="auto"/>
              <w:bottom w:val="single" w:sz="4" w:space="0" w:color="auto"/>
              <w:right w:val="single" w:sz="4" w:space="0" w:color="auto"/>
            </w:tcBorders>
          </w:tcPr>
          <w:p w14:paraId="35A2FB45" w14:textId="77777777" w:rsidR="000E64A2" w:rsidRPr="004B6564" w:rsidRDefault="000E64A2" w:rsidP="000E64A2">
            <w:pPr>
              <w:rPr>
                <w:sz w:val="18"/>
                <w:szCs w:val="18"/>
                <w:lang w:eastAsia="lt-LT"/>
              </w:rPr>
            </w:pPr>
            <w:r w:rsidRPr="004B6564">
              <w:rPr>
                <w:sz w:val="18"/>
                <w:szCs w:val="18"/>
                <w:lang w:eastAsia="lt-LT"/>
              </w:rPr>
              <w:t> </w:t>
            </w:r>
          </w:p>
        </w:tc>
        <w:tc>
          <w:tcPr>
            <w:tcW w:w="2796" w:type="dxa"/>
            <w:tcBorders>
              <w:top w:val="single" w:sz="4" w:space="0" w:color="auto"/>
              <w:left w:val="nil"/>
              <w:bottom w:val="single" w:sz="4" w:space="0" w:color="auto"/>
              <w:right w:val="single" w:sz="4" w:space="0" w:color="auto"/>
            </w:tcBorders>
          </w:tcPr>
          <w:p w14:paraId="488E57D0" w14:textId="77777777" w:rsidR="000E64A2" w:rsidRPr="004B6564" w:rsidRDefault="000E64A2" w:rsidP="000E64A2">
            <w:pPr>
              <w:rPr>
                <w:sz w:val="18"/>
                <w:szCs w:val="18"/>
                <w:lang w:eastAsia="lt-LT"/>
              </w:rPr>
            </w:pPr>
            <w:r w:rsidRPr="004B6564">
              <w:rPr>
                <w:sz w:val="18"/>
                <w:szCs w:val="18"/>
                <w:lang w:eastAsia="lt-LT"/>
              </w:rPr>
              <w:t> </w:t>
            </w:r>
          </w:p>
        </w:tc>
        <w:tc>
          <w:tcPr>
            <w:tcW w:w="1285" w:type="dxa"/>
            <w:tcBorders>
              <w:top w:val="single" w:sz="4" w:space="0" w:color="auto"/>
              <w:left w:val="nil"/>
              <w:bottom w:val="single" w:sz="4" w:space="0" w:color="auto"/>
              <w:right w:val="single" w:sz="4" w:space="0" w:color="auto"/>
            </w:tcBorders>
          </w:tcPr>
          <w:p w14:paraId="17CBA6EC" w14:textId="77777777" w:rsidR="000E64A2" w:rsidRPr="004B6564" w:rsidRDefault="000E64A2" w:rsidP="000E64A2">
            <w:pPr>
              <w:jc w:val="center"/>
              <w:rPr>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7ACF75D6" w14:textId="77777777" w:rsidR="000E64A2" w:rsidRPr="004B6564" w:rsidRDefault="000E64A2" w:rsidP="000E64A2">
            <w:pPr>
              <w:jc w:val="center"/>
              <w:rPr>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03E8853D" w14:textId="77777777" w:rsidR="000E64A2" w:rsidRPr="004B6564" w:rsidRDefault="000E64A2" w:rsidP="000E64A2">
            <w:pPr>
              <w:jc w:val="center"/>
              <w:rPr>
                <w:sz w:val="18"/>
                <w:szCs w:val="18"/>
                <w:lang w:eastAsia="lt-LT"/>
              </w:rPr>
            </w:pPr>
            <w:r w:rsidRPr="004B6564">
              <w:rPr>
                <w:sz w:val="18"/>
                <w:szCs w:val="18"/>
                <w:lang w:eastAsia="lt-LT"/>
              </w:rPr>
              <w:t> </w:t>
            </w:r>
          </w:p>
        </w:tc>
        <w:tc>
          <w:tcPr>
            <w:tcW w:w="1436" w:type="dxa"/>
            <w:tcBorders>
              <w:top w:val="single" w:sz="4" w:space="0" w:color="auto"/>
              <w:left w:val="nil"/>
              <w:bottom w:val="single" w:sz="4" w:space="0" w:color="auto"/>
              <w:right w:val="single" w:sz="8" w:space="0" w:color="auto"/>
            </w:tcBorders>
            <w:vAlign w:val="bottom"/>
          </w:tcPr>
          <w:p w14:paraId="0A4C1742" w14:textId="77777777" w:rsidR="000E64A2" w:rsidRPr="004B6564" w:rsidRDefault="000E64A2" w:rsidP="000E64A2">
            <w:pPr>
              <w:jc w:val="right"/>
              <w:rPr>
                <w:sz w:val="18"/>
                <w:szCs w:val="18"/>
                <w:lang w:eastAsia="lt-LT"/>
              </w:rPr>
            </w:pPr>
            <w:r w:rsidRPr="004B6564">
              <w:rPr>
                <w:sz w:val="18"/>
                <w:szCs w:val="18"/>
                <w:lang w:eastAsia="lt-LT"/>
              </w:rPr>
              <w:t> </w:t>
            </w:r>
          </w:p>
        </w:tc>
      </w:tr>
      <w:tr w:rsidR="000E64A2" w:rsidRPr="004B6564" w14:paraId="73B499D6" w14:textId="77777777" w:rsidTr="00D32677">
        <w:trPr>
          <w:trHeight w:val="240"/>
        </w:trPr>
        <w:tc>
          <w:tcPr>
            <w:tcW w:w="540" w:type="dxa"/>
            <w:tcBorders>
              <w:top w:val="nil"/>
              <w:left w:val="single" w:sz="8" w:space="0" w:color="auto"/>
              <w:bottom w:val="single" w:sz="4" w:space="0" w:color="auto"/>
              <w:right w:val="single" w:sz="4" w:space="0" w:color="auto"/>
            </w:tcBorders>
          </w:tcPr>
          <w:p w14:paraId="366DD539" w14:textId="77777777" w:rsidR="000E64A2" w:rsidRPr="004B6564" w:rsidRDefault="000E64A2" w:rsidP="000E64A2">
            <w:pPr>
              <w:rPr>
                <w:sz w:val="18"/>
                <w:szCs w:val="18"/>
                <w:lang w:eastAsia="lt-LT"/>
              </w:rPr>
            </w:pPr>
            <w:r w:rsidRPr="004B6564">
              <w:rPr>
                <w:sz w:val="18"/>
                <w:szCs w:val="18"/>
                <w:lang w:eastAsia="lt-LT"/>
              </w:rPr>
              <w:t> </w:t>
            </w:r>
          </w:p>
        </w:tc>
        <w:tc>
          <w:tcPr>
            <w:tcW w:w="2796" w:type="dxa"/>
            <w:tcBorders>
              <w:top w:val="nil"/>
              <w:left w:val="nil"/>
              <w:bottom w:val="single" w:sz="4" w:space="0" w:color="auto"/>
              <w:right w:val="single" w:sz="4" w:space="0" w:color="auto"/>
            </w:tcBorders>
          </w:tcPr>
          <w:p w14:paraId="2E99AFBE" w14:textId="77777777" w:rsidR="000E64A2" w:rsidRPr="004B6564" w:rsidRDefault="000E64A2" w:rsidP="000E64A2">
            <w:pPr>
              <w:rPr>
                <w:sz w:val="18"/>
                <w:szCs w:val="18"/>
                <w:lang w:eastAsia="lt-LT"/>
              </w:rPr>
            </w:pPr>
            <w:r w:rsidRPr="004B6564">
              <w:rPr>
                <w:sz w:val="18"/>
                <w:szCs w:val="18"/>
                <w:lang w:eastAsia="lt-LT"/>
              </w:rPr>
              <w:t> </w:t>
            </w:r>
          </w:p>
        </w:tc>
        <w:tc>
          <w:tcPr>
            <w:tcW w:w="1285" w:type="dxa"/>
            <w:tcBorders>
              <w:top w:val="nil"/>
              <w:left w:val="nil"/>
              <w:bottom w:val="single" w:sz="4" w:space="0" w:color="auto"/>
              <w:right w:val="single" w:sz="4" w:space="0" w:color="auto"/>
            </w:tcBorders>
          </w:tcPr>
          <w:p w14:paraId="58F7E32A" w14:textId="77777777" w:rsidR="000E64A2" w:rsidRPr="004B6564" w:rsidRDefault="000E64A2" w:rsidP="000E64A2">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38D2A59D" w14:textId="77777777" w:rsidR="000E64A2" w:rsidRPr="004B6564" w:rsidRDefault="000E64A2" w:rsidP="000E64A2">
            <w:pPr>
              <w:jc w:val="center"/>
              <w:rPr>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04284C55" w14:textId="77777777" w:rsidR="000E64A2" w:rsidRPr="004B6564" w:rsidRDefault="000E64A2" w:rsidP="000E64A2">
            <w:pPr>
              <w:jc w:val="center"/>
              <w:rPr>
                <w:sz w:val="18"/>
                <w:szCs w:val="18"/>
                <w:lang w:eastAsia="lt-LT"/>
              </w:rPr>
            </w:pPr>
            <w:r w:rsidRPr="004B6564">
              <w:rPr>
                <w:sz w:val="18"/>
                <w:szCs w:val="18"/>
                <w:lang w:eastAsia="lt-LT"/>
              </w:rPr>
              <w:t> </w:t>
            </w:r>
          </w:p>
        </w:tc>
        <w:tc>
          <w:tcPr>
            <w:tcW w:w="1436" w:type="dxa"/>
            <w:tcBorders>
              <w:top w:val="nil"/>
              <w:left w:val="nil"/>
              <w:bottom w:val="single" w:sz="4" w:space="0" w:color="auto"/>
              <w:right w:val="single" w:sz="8" w:space="0" w:color="auto"/>
            </w:tcBorders>
            <w:vAlign w:val="bottom"/>
          </w:tcPr>
          <w:p w14:paraId="1905199F" w14:textId="77777777" w:rsidR="000E64A2" w:rsidRPr="004B6564" w:rsidRDefault="000E64A2" w:rsidP="000E64A2">
            <w:pPr>
              <w:jc w:val="right"/>
              <w:rPr>
                <w:sz w:val="18"/>
                <w:szCs w:val="18"/>
                <w:lang w:eastAsia="lt-LT"/>
              </w:rPr>
            </w:pPr>
            <w:r w:rsidRPr="004B6564">
              <w:rPr>
                <w:sz w:val="18"/>
                <w:szCs w:val="18"/>
                <w:lang w:eastAsia="lt-LT"/>
              </w:rPr>
              <w:t> </w:t>
            </w:r>
          </w:p>
        </w:tc>
      </w:tr>
      <w:tr w:rsidR="000E64A2" w:rsidRPr="004B6564" w14:paraId="1E824B26" w14:textId="77777777" w:rsidTr="00D32677">
        <w:trPr>
          <w:trHeight w:val="240"/>
        </w:trPr>
        <w:tc>
          <w:tcPr>
            <w:tcW w:w="540" w:type="dxa"/>
            <w:tcBorders>
              <w:top w:val="nil"/>
              <w:left w:val="single" w:sz="8" w:space="0" w:color="auto"/>
              <w:bottom w:val="single" w:sz="4" w:space="0" w:color="auto"/>
              <w:right w:val="single" w:sz="4" w:space="0" w:color="auto"/>
            </w:tcBorders>
          </w:tcPr>
          <w:p w14:paraId="727EA5F8" w14:textId="77777777" w:rsidR="000E64A2" w:rsidRPr="004B6564" w:rsidRDefault="000E64A2" w:rsidP="000E64A2">
            <w:pPr>
              <w:rPr>
                <w:sz w:val="18"/>
                <w:szCs w:val="18"/>
                <w:lang w:eastAsia="lt-LT"/>
              </w:rPr>
            </w:pPr>
            <w:r w:rsidRPr="004B6564">
              <w:rPr>
                <w:sz w:val="18"/>
                <w:szCs w:val="18"/>
                <w:lang w:eastAsia="lt-LT"/>
              </w:rPr>
              <w:t> </w:t>
            </w:r>
          </w:p>
        </w:tc>
        <w:tc>
          <w:tcPr>
            <w:tcW w:w="2796" w:type="dxa"/>
            <w:tcBorders>
              <w:top w:val="nil"/>
              <w:left w:val="nil"/>
              <w:bottom w:val="single" w:sz="4" w:space="0" w:color="auto"/>
              <w:right w:val="single" w:sz="4" w:space="0" w:color="auto"/>
            </w:tcBorders>
          </w:tcPr>
          <w:p w14:paraId="7FB2056A" w14:textId="77777777" w:rsidR="000E64A2" w:rsidRPr="004B6564" w:rsidRDefault="000E64A2" w:rsidP="000E64A2">
            <w:pPr>
              <w:rPr>
                <w:sz w:val="18"/>
                <w:szCs w:val="18"/>
                <w:lang w:eastAsia="lt-LT"/>
              </w:rPr>
            </w:pPr>
            <w:r w:rsidRPr="004B6564">
              <w:rPr>
                <w:sz w:val="18"/>
                <w:szCs w:val="18"/>
                <w:lang w:eastAsia="lt-LT"/>
              </w:rPr>
              <w:t> </w:t>
            </w:r>
          </w:p>
        </w:tc>
        <w:tc>
          <w:tcPr>
            <w:tcW w:w="1285" w:type="dxa"/>
            <w:tcBorders>
              <w:top w:val="nil"/>
              <w:left w:val="nil"/>
              <w:bottom w:val="single" w:sz="4" w:space="0" w:color="auto"/>
              <w:right w:val="single" w:sz="4" w:space="0" w:color="auto"/>
            </w:tcBorders>
          </w:tcPr>
          <w:p w14:paraId="6B86AA1E" w14:textId="77777777" w:rsidR="000E64A2" w:rsidRPr="004B6564" w:rsidRDefault="000E64A2" w:rsidP="000E64A2">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28392F6B" w14:textId="77777777" w:rsidR="000E64A2" w:rsidRPr="004B6564" w:rsidRDefault="000E64A2" w:rsidP="000E64A2">
            <w:pPr>
              <w:jc w:val="center"/>
              <w:rPr>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34DCF2B7" w14:textId="77777777" w:rsidR="000E64A2" w:rsidRPr="004B6564" w:rsidRDefault="000E64A2" w:rsidP="000E64A2">
            <w:pPr>
              <w:jc w:val="center"/>
              <w:rPr>
                <w:sz w:val="18"/>
                <w:szCs w:val="18"/>
                <w:lang w:eastAsia="lt-LT"/>
              </w:rPr>
            </w:pPr>
            <w:r w:rsidRPr="004B6564">
              <w:rPr>
                <w:sz w:val="18"/>
                <w:szCs w:val="18"/>
                <w:lang w:eastAsia="lt-LT"/>
              </w:rPr>
              <w:t> </w:t>
            </w:r>
          </w:p>
        </w:tc>
        <w:tc>
          <w:tcPr>
            <w:tcW w:w="1436" w:type="dxa"/>
            <w:tcBorders>
              <w:top w:val="nil"/>
              <w:left w:val="nil"/>
              <w:bottom w:val="single" w:sz="4" w:space="0" w:color="auto"/>
              <w:right w:val="single" w:sz="8" w:space="0" w:color="auto"/>
            </w:tcBorders>
            <w:vAlign w:val="bottom"/>
          </w:tcPr>
          <w:p w14:paraId="1B581DF7" w14:textId="77777777" w:rsidR="000E64A2" w:rsidRPr="004B6564" w:rsidRDefault="000E64A2" w:rsidP="000E64A2">
            <w:pPr>
              <w:jc w:val="right"/>
              <w:rPr>
                <w:sz w:val="18"/>
                <w:szCs w:val="18"/>
                <w:lang w:eastAsia="lt-LT"/>
              </w:rPr>
            </w:pPr>
            <w:r w:rsidRPr="004B6564">
              <w:rPr>
                <w:sz w:val="18"/>
                <w:szCs w:val="18"/>
                <w:lang w:eastAsia="lt-LT"/>
              </w:rPr>
              <w:t> </w:t>
            </w:r>
          </w:p>
        </w:tc>
      </w:tr>
      <w:tr w:rsidR="000E64A2" w:rsidRPr="004B6564" w14:paraId="6126D56A" w14:textId="77777777" w:rsidTr="00D32677">
        <w:trPr>
          <w:trHeight w:val="240"/>
        </w:trPr>
        <w:tc>
          <w:tcPr>
            <w:tcW w:w="540" w:type="dxa"/>
            <w:tcBorders>
              <w:top w:val="nil"/>
              <w:left w:val="single" w:sz="8" w:space="0" w:color="auto"/>
              <w:bottom w:val="single" w:sz="4" w:space="0" w:color="auto"/>
              <w:right w:val="single" w:sz="4" w:space="0" w:color="auto"/>
            </w:tcBorders>
          </w:tcPr>
          <w:p w14:paraId="0789B00C" w14:textId="77777777" w:rsidR="000E64A2" w:rsidRPr="004B6564" w:rsidRDefault="000E64A2" w:rsidP="000E64A2">
            <w:pPr>
              <w:rPr>
                <w:sz w:val="18"/>
                <w:szCs w:val="18"/>
                <w:lang w:eastAsia="lt-LT"/>
              </w:rPr>
            </w:pPr>
            <w:r w:rsidRPr="004B6564">
              <w:rPr>
                <w:sz w:val="18"/>
                <w:szCs w:val="18"/>
                <w:lang w:eastAsia="lt-LT"/>
              </w:rPr>
              <w:t> </w:t>
            </w:r>
          </w:p>
        </w:tc>
        <w:tc>
          <w:tcPr>
            <w:tcW w:w="2796" w:type="dxa"/>
            <w:tcBorders>
              <w:top w:val="nil"/>
              <w:left w:val="nil"/>
              <w:bottom w:val="single" w:sz="4" w:space="0" w:color="auto"/>
              <w:right w:val="single" w:sz="4" w:space="0" w:color="auto"/>
            </w:tcBorders>
          </w:tcPr>
          <w:p w14:paraId="48337B86" w14:textId="77777777" w:rsidR="000E64A2" w:rsidRPr="004B6564" w:rsidRDefault="000E64A2" w:rsidP="000E64A2">
            <w:pPr>
              <w:rPr>
                <w:sz w:val="18"/>
                <w:szCs w:val="18"/>
                <w:lang w:eastAsia="lt-LT"/>
              </w:rPr>
            </w:pPr>
            <w:r w:rsidRPr="004B6564">
              <w:rPr>
                <w:sz w:val="18"/>
                <w:szCs w:val="18"/>
                <w:lang w:eastAsia="lt-LT"/>
              </w:rPr>
              <w:t> </w:t>
            </w:r>
          </w:p>
        </w:tc>
        <w:tc>
          <w:tcPr>
            <w:tcW w:w="1285" w:type="dxa"/>
            <w:tcBorders>
              <w:top w:val="nil"/>
              <w:left w:val="nil"/>
              <w:bottom w:val="single" w:sz="4" w:space="0" w:color="auto"/>
              <w:right w:val="single" w:sz="4" w:space="0" w:color="auto"/>
            </w:tcBorders>
          </w:tcPr>
          <w:p w14:paraId="7A16A23C" w14:textId="77777777" w:rsidR="000E64A2" w:rsidRPr="004B6564" w:rsidRDefault="000E64A2" w:rsidP="000E64A2">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515AE0D7" w14:textId="77777777" w:rsidR="000E64A2" w:rsidRPr="004B6564" w:rsidRDefault="000E64A2" w:rsidP="000E64A2">
            <w:pPr>
              <w:jc w:val="center"/>
              <w:rPr>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26707A7D" w14:textId="77777777" w:rsidR="000E64A2" w:rsidRPr="004B6564" w:rsidRDefault="000E64A2" w:rsidP="000E64A2">
            <w:pPr>
              <w:jc w:val="center"/>
              <w:rPr>
                <w:sz w:val="18"/>
                <w:szCs w:val="18"/>
                <w:lang w:eastAsia="lt-LT"/>
              </w:rPr>
            </w:pPr>
            <w:r w:rsidRPr="004B6564">
              <w:rPr>
                <w:sz w:val="18"/>
                <w:szCs w:val="18"/>
                <w:lang w:eastAsia="lt-LT"/>
              </w:rPr>
              <w:t> </w:t>
            </w:r>
          </w:p>
        </w:tc>
        <w:tc>
          <w:tcPr>
            <w:tcW w:w="1436" w:type="dxa"/>
            <w:tcBorders>
              <w:top w:val="nil"/>
              <w:left w:val="nil"/>
              <w:bottom w:val="single" w:sz="4" w:space="0" w:color="auto"/>
              <w:right w:val="single" w:sz="8" w:space="0" w:color="auto"/>
            </w:tcBorders>
            <w:vAlign w:val="bottom"/>
          </w:tcPr>
          <w:p w14:paraId="4417D3D8" w14:textId="77777777" w:rsidR="000E64A2" w:rsidRPr="004B6564" w:rsidRDefault="000E64A2" w:rsidP="000E64A2">
            <w:pPr>
              <w:jc w:val="right"/>
              <w:rPr>
                <w:sz w:val="18"/>
                <w:szCs w:val="18"/>
                <w:lang w:eastAsia="lt-LT"/>
              </w:rPr>
            </w:pPr>
            <w:r w:rsidRPr="004B6564">
              <w:rPr>
                <w:sz w:val="18"/>
                <w:szCs w:val="18"/>
                <w:lang w:eastAsia="lt-LT"/>
              </w:rPr>
              <w:t> </w:t>
            </w:r>
          </w:p>
        </w:tc>
      </w:tr>
      <w:tr w:rsidR="000E64A2" w:rsidRPr="004B6564" w14:paraId="6B74B609" w14:textId="77777777" w:rsidTr="00D32677">
        <w:trPr>
          <w:trHeight w:val="240"/>
        </w:trPr>
        <w:tc>
          <w:tcPr>
            <w:tcW w:w="540" w:type="dxa"/>
            <w:tcBorders>
              <w:top w:val="nil"/>
              <w:left w:val="single" w:sz="8" w:space="0" w:color="auto"/>
              <w:bottom w:val="single" w:sz="4" w:space="0" w:color="auto"/>
              <w:right w:val="single" w:sz="4" w:space="0" w:color="auto"/>
            </w:tcBorders>
          </w:tcPr>
          <w:p w14:paraId="29D63C72" w14:textId="77777777" w:rsidR="000E64A2" w:rsidRPr="004B6564" w:rsidRDefault="000E64A2" w:rsidP="000E64A2">
            <w:pPr>
              <w:rPr>
                <w:sz w:val="18"/>
                <w:szCs w:val="18"/>
                <w:lang w:eastAsia="lt-LT"/>
              </w:rPr>
            </w:pPr>
            <w:r w:rsidRPr="004B6564">
              <w:rPr>
                <w:sz w:val="18"/>
                <w:szCs w:val="18"/>
                <w:lang w:eastAsia="lt-LT"/>
              </w:rPr>
              <w:t> </w:t>
            </w:r>
          </w:p>
        </w:tc>
        <w:tc>
          <w:tcPr>
            <w:tcW w:w="2796" w:type="dxa"/>
            <w:tcBorders>
              <w:top w:val="nil"/>
              <w:left w:val="nil"/>
              <w:bottom w:val="single" w:sz="4" w:space="0" w:color="auto"/>
              <w:right w:val="single" w:sz="4" w:space="0" w:color="auto"/>
            </w:tcBorders>
          </w:tcPr>
          <w:p w14:paraId="1AD99B56" w14:textId="77777777" w:rsidR="000E64A2" w:rsidRPr="004B6564" w:rsidRDefault="000E64A2" w:rsidP="000E64A2">
            <w:pPr>
              <w:rPr>
                <w:sz w:val="18"/>
                <w:szCs w:val="18"/>
                <w:lang w:eastAsia="lt-LT"/>
              </w:rPr>
            </w:pPr>
            <w:r w:rsidRPr="004B6564">
              <w:rPr>
                <w:sz w:val="18"/>
                <w:szCs w:val="18"/>
                <w:lang w:eastAsia="lt-LT"/>
              </w:rPr>
              <w:t> </w:t>
            </w:r>
          </w:p>
        </w:tc>
        <w:tc>
          <w:tcPr>
            <w:tcW w:w="1285" w:type="dxa"/>
            <w:tcBorders>
              <w:top w:val="nil"/>
              <w:left w:val="nil"/>
              <w:bottom w:val="single" w:sz="4" w:space="0" w:color="auto"/>
              <w:right w:val="single" w:sz="4" w:space="0" w:color="auto"/>
            </w:tcBorders>
          </w:tcPr>
          <w:p w14:paraId="2928F561" w14:textId="77777777" w:rsidR="000E64A2" w:rsidRPr="004B6564" w:rsidRDefault="000E64A2" w:rsidP="000E64A2">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235A5A7D" w14:textId="77777777" w:rsidR="000E64A2" w:rsidRPr="004B6564" w:rsidRDefault="000E64A2" w:rsidP="000E64A2">
            <w:pPr>
              <w:jc w:val="center"/>
              <w:rPr>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5C4E357D" w14:textId="77777777" w:rsidR="000E64A2" w:rsidRPr="004B6564" w:rsidRDefault="000E64A2" w:rsidP="000E64A2">
            <w:pPr>
              <w:jc w:val="center"/>
              <w:rPr>
                <w:sz w:val="18"/>
                <w:szCs w:val="18"/>
                <w:lang w:eastAsia="lt-LT"/>
              </w:rPr>
            </w:pPr>
            <w:r w:rsidRPr="004B6564">
              <w:rPr>
                <w:sz w:val="18"/>
                <w:szCs w:val="18"/>
                <w:lang w:eastAsia="lt-LT"/>
              </w:rPr>
              <w:t> </w:t>
            </w:r>
          </w:p>
        </w:tc>
        <w:tc>
          <w:tcPr>
            <w:tcW w:w="1436" w:type="dxa"/>
            <w:tcBorders>
              <w:top w:val="nil"/>
              <w:left w:val="nil"/>
              <w:bottom w:val="single" w:sz="4" w:space="0" w:color="auto"/>
              <w:right w:val="single" w:sz="8" w:space="0" w:color="auto"/>
            </w:tcBorders>
            <w:vAlign w:val="bottom"/>
          </w:tcPr>
          <w:p w14:paraId="3F66F293" w14:textId="77777777" w:rsidR="000E64A2" w:rsidRPr="004B6564" w:rsidRDefault="000E64A2" w:rsidP="000E64A2">
            <w:pPr>
              <w:jc w:val="right"/>
              <w:rPr>
                <w:sz w:val="18"/>
                <w:szCs w:val="18"/>
                <w:lang w:eastAsia="lt-LT"/>
              </w:rPr>
            </w:pPr>
            <w:r w:rsidRPr="004B6564">
              <w:rPr>
                <w:sz w:val="18"/>
                <w:szCs w:val="18"/>
                <w:lang w:eastAsia="lt-LT"/>
              </w:rPr>
              <w:t> </w:t>
            </w:r>
          </w:p>
        </w:tc>
      </w:tr>
      <w:tr w:rsidR="000E64A2" w:rsidRPr="004B6564" w14:paraId="737CC04F" w14:textId="77777777" w:rsidTr="00D32677">
        <w:trPr>
          <w:trHeight w:val="240"/>
        </w:trPr>
        <w:tc>
          <w:tcPr>
            <w:tcW w:w="540" w:type="dxa"/>
            <w:tcBorders>
              <w:top w:val="nil"/>
              <w:left w:val="single" w:sz="8" w:space="0" w:color="auto"/>
              <w:bottom w:val="single" w:sz="4" w:space="0" w:color="auto"/>
              <w:right w:val="single" w:sz="4" w:space="0" w:color="auto"/>
            </w:tcBorders>
          </w:tcPr>
          <w:p w14:paraId="77785FCB" w14:textId="77777777" w:rsidR="000E64A2" w:rsidRPr="004B6564" w:rsidRDefault="000E64A2" w:rsidP="000E64A2">
            <w:pPr>
              <w:rPr>
                <w:sz w:val="18"/>
                <w:szCs w:val="18"/>
                <w:lang w:eastAsia="lt-LT"/>
              </w:rPr>
            </w:pPr>
            <w:r w:rsidRPr="004B6564">
              <w:rPr>
                <w:sz w:val="18"/>
                <w:szCs w:val="18"/>
                <w:lang w:eastAsia="lt-LT"/>
              </w:rPr>
              <w:t> </w:t>
            </w:r>
          </w:p>
        </w:tc>
        <w:tc>
          <w:tcPr>
            <w:tcW w:w="2796" w:type="dxa"/>
            <w:tcBorders>
              <w:top w:val="nil"/>
              <w:left w:val="nil"/>
              <w:bottom w:val="single" w:sz="4" w:space="0" w:color="auto"/>
              <w:right w:val="single" w:sz="4" w:space="0" w:color="auto"/>
            </w:tcBorders>
          </w:tcPr>
          <w:p w14:paraId="5FFFD792" w14:textId="77777777" w:rsidR="000E64A2" w:rsidRPr="004B6564" w:rsidRDefault="000E64A2" w:rsidP="000E64A2">
            <w:pPr>
              <w:rPr>
                <w:sz w:val="18"/>
                <w:szCs w:val="18"/>
                <w:lang w:eastAsia="lt-LT"/>
              </w:rPr>
            </w:pPr>
            <w:r w:rsidRPr="004B6564">
              <w:rPr>
                <w:sz w:val="18"/>
                <w:szCs w:val="18"/>
                <w:lang w:eastAsia="lt-LT"/>
              </w:rPr>
              <w:t> </w:t>
            </w:r>
          </w:p>
        </w:tc>
        <w:tc>
          <w:tcPr>
            <w:tcW w:w="1285" w:type="dxa"/>
            <w:tcBorders>
              <w:top w:val="nil"/>
              <w:left w:val="nil"/>
              <w:bottom w:val="single" w:sz="4" w:space="0" w:color="auto"/>
              <w:right w:val="single" w:sz="4" w:space="0" w:color="auto"/>
            </w:tcBorders>
          </w:tcPr>
          <w:p w14:paraId="74FDDA5F" w14:textId="77777777" w:rsidR="000E64A2" w:rsidRPr="004B6564" w:rsidRDefault="000E64A2" w:rsidP="000E64A2">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49AF62A6" w14:textId="77777777" w:rsidR="000E64A2" w:rsidRPr="004B6564" w:rsidRDefault="000E64A2" w:rsidP="000E64A2">
            <w:pPr>
              <w:jc w:val="center"/>
              <w:rPr>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6868691F" w14:textId="77777777" w:rsidR="000E64A2" w:rsidRPr="004B6564" w:rsidRDefault="000E64A2" w:rsidP="000E64A2">
            <w:pPr>
              <w:jc w:val="center"/>
              <w:rPr>
                <w:sz w:val="18"/>
                <w:szCs w:val="18"/>
                <w:lang w:eastAsia="lt-LT"/>
              </w:rPr>
            </w:pPr>
            <w:r w:rsidRPr="004B6564">
              <w:rPr>
                <w:sz w:val="18"/>
                <w:szCs w:val="18"/>
                <w:lang w:eastAsia="lt-LT"/>
              </w:rPr>
              <w:t> </w:t>
            </w:r>
          </w:p>
        </w:tc>
        <w:tc>
          <w:tcPr>
            <w:tcW w:w="1436" w:type="dxa"/>
            <w:tcBorders>
              <w:top w:val="nil"/>
              <w:left w:val="nil"/>
              <w:bottom w:val="single" w:sz="4" w:space="0" w:color="auto"/>
              <w:right w:val="single" w:sz="8" w:space="0" w:color="auto"/>
            </w:tcBorders>
            <w:vAlign w:val="bottom"/>
          </w:tcPr>
          <w:p w14:paraId="0895BCE8" w14:textId="77777777" w:rsidR="000E64A2" w:rsidRPr="004B6564" w:rsidRDefault="000E64A2" w:rsidP="000E64A2">
            <w:pPr>
              <w:jc w:val="right"/>
              <w:rPr>
                <w:sz w:val="18"/>
                <w:szCs w:val="18"/>
                <w:lang w:eastAsia="lt-LT"/>
              </w:rPr>
            </w:pPr>
            <w:r w:rsidRPr="004B6564">
              <w:rPr>
                <w:sz w:val="18"/>
                <w:szCs w:val="18"/>
                <w:lang w:eastAsia="lt-LT"/>
              </w:rPr>
              <w:t> </w:t>
            </w:r>
          </w:p>
        </w:tc>
      </w:tr>
      <w:tr w:rsidR="000E64A2" w:rsidRPr="004B6564" w14:paraId="49C407DB" w14:textId="77777777" w:rsidTr="00D32677">
        <w:trPr>
          <w:trHeight w:val="240"/>
        </w:trPr>
        <w:tc>
          <w:tcPr>
            <w:tcW w:w="540" w:type="dxa"/>
            <w:tcBorders>
              <w:top w:val="nil"/>
              <w:left w:val="single" w:sz="8" w:space="0" w:color="auto"/>
              <w:bottom w:val="single" w:sz="4" w:space="0" w:color="auto"/>
              <w:right w:val="single" w:sz="4" w:space="0" w:color="auto"/>
            </w:tcBorders>
          </w:tcPr>
          <w:p w14:paraId="13EA811A" w14:textId="77777777" w:rsidR="000E64A2" w:rsidRPr="004B6564" w:rsidRDefault="000E64A2" w:rsidP="000E64A2">
            <w:pPr>
              <w:rPr>
                <w:sz w:val="18"/>
                <w:szCs w:val="18"/>
                <w:lang w:eastAsia="lt-LT"/>
              </w:rPr>
            </w:pPr>
            <w:r w:rsidRPr="004B6564">
              <w:rPr>
                <w:sz w:val="18"/>
                <w:szCs w:val="18"/>
                <w:lang w:eastAsia="lt-LT"/>
              </w:rPr>
              <w:t> </w:t>
            </w:r>
          </w:p>
        </w:tc>
        <w:tc>
          <w:tcPr>
            <w:tcW w:w="2796" w:type="dxa"/>
            <w:tcBorders>
              <w:top w:val="nil"/>
              <w:left w:val="nil"/>
              <w:bottom w:val="single" w:sz="4" w:space="0" w:color="auto"/>
              <w:right w:val="single" w:sz="4" w:space="0" w:color="auto"/>
            </w:tcBorders>
          </w:tcPr>
          <w:p w14:paraId="2667733A" w14:textId="77777777" w:rsidR="000E64A2" w:rsidRPr="004B6564" w:rsidRDefault="000E64A2" w:rsidP="000E64A2">
            <w:pPr>
              <w:rPr>
                <w:sz w:val="18"/>
                <w:szCs w:val="18"/>
                <w:lang w:eastAsia="lt-LT"/>
              </w:rPr>
            </w:pPr>
            <w:r w:rsidRPr="004B6564">
              <w:rPr>
                <w:sz w:val="18"/>
                <w:szCs w:val="18"/>
                <w:lang w:eastAsia="lt-LT"/>
              </w:rPr>
              <w:t> </w:t>
            </w:r>
          </w:p>
        </w:tc>
        <w:tc>
          <w:tcPr>
            <w:tcW w:w="1285" w:type="dxa"/>
            <w:tcBorders>
              <w:top w:val="nil"/>
              <w:left w:val="nil"/>
              <w:bottom w:val="single" w:sz="4" w:space="0" w:color="auto"/>
              <w:right w:val="single" w:sz="4" w:space="0" w:color="auto"/>
            </w:tcBorders>
          </w:tcPr>
          <w:p w14:paraId="69BC350F" w14:textId="77777777" w:rsidR="000E64A2" w:rsidRPr="004B6564" w:rsidRDefault="000E64A2" w:rsidP="000E64A2">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744C7B1B" w14:textId="77777777" w:rsidR="000E64A2" w:rsidRPr="004B6564" w:rsidRDefault="000E64A2" w:rsidP="000E64A2">
            <w:pPr>
              <w:jc w:val="center"/>
              <w:rPr>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351BA1E9" w14:textId="77777777" w:rsidR="000E64A2" w:rsidRPr="004B6564" w:rsidRDefault="000E64A2" w:rsidP="000E64A2">
            <w:pPr>
              <w:jc w:val="center"/>
              <w:rPr>
                <w:sz w:val="18"/>
                <w:szCs w:val="18"/>
                <w:lang w:eastAsia="lt-LT"/>
              </w:rPr>
            </w:pPr>
            <w:r w:rsidRPr="004B6564">
              <w:rPr>
                <w:sz w:val="18"/>
                <w:szCs w:val="18"/>
                <w:lang w:eastAsia="lt-LT"/>
              </w:rPr>
              <w:t> </w:t>
            </w:r>
          </w:p>
        </w:tc>
        <w:tc>
          <w:tcPr>
            <w:tcW w:w="1436" w:type="dxa"/>
            <w:tcBorders>
              <w:top w:val="nil"/>
              <w:left w:val="nil"/>
              <w:bottom w:val="single" w:sz="4" w:space="0" w:color="auto"/>
              <w:right w:val="single" w:sz="8" w:space="0" w:color="auto"/>
            </w:tcBorders>
            <w:vAlign w:val="bottom"/>
          </w:tcPr>
          <w:p w14:paraId="001F3F17" w14:textId="77777777" w:rsidR="000E64A2" w:rsidRPr="004B6564" w:rsidRDefault="000E64A2" w:rsidP="000E64A2">
            <w:pPr>
              <w:jc w:val="right"/>
              <w:rPr>
                <w:sz w:val="18"/>
                <w:szCs w:val="18"/>
                <w:lang w:eastAsia="lt-LT"/>
              </w:rPr>
            </w:pPr>
            <w:r w:rsidRPr="004B6564">
              <w:rPr>
                <w:sz w:val="18"/>
                <w:szCs w:val="18"/>
                <w:lang w:eastAsia="lt-LT"/>
              </w:rPr>
              <w:t> </w:t>
            </w:r>
          </w:p>
        </w:tc>
      </w:tr>
      <w:tr w:rsidR="000E64A2" w:rsidRPr="004B6564" w14:paraId="24671F0B" w14:textId="77777777" w:rsidTr="00D32677">
        <w:trPr>
          <w:trHeight w:val="240"/>
        </w:trPr>
        <w:tc>
          <w:tcPr>
            <w:tcW w:w="540" w:type="dxa"/>
            <w:tcBorders>
              <w:top w:val="nil"/>
              <w:left w:val="single" w:sz="8" w:space="0" w:color="auto"/>
              <w:bottom w:val="single" w:sz="4" w:space="0" w:color="auto"/>
              <w:right w:val="single" w:sz="4" w:space="0" w:color="auto"/>
            </w:tcBorders>
          </w:tcPr>
          <w:p w14:paraId="006E46BD" w14:textId="77777777" w:rsidR="000E64A2" w:rsidRPr="004B6564" w:rsidRDefault="000E64A2" w:rsidP="000E64A2">
            <w:pPr>
              <w:rPr>
                <w:sz w:val="18"/>
                <w:szCs w:val="18"/>
                <w:lang w:eastAsia="lt-LT"/>
              </w:rPr>
            </w:pPr>
            <w:r w:rsidRPr="004B6564">
              <w:rPr>
                <w:sz w:val="18"/>
                <w:szCs w:val="18"/>
                <w:lang w:eastAsia="lt-LT"/>
              </w:rPr>
              <w:t> </w:t>
            </w:r>
          </w:p>
        </w:tc>
        <w:tc>
          <w:tcPr>
            <w:tcW w:w="2796" w:type="dxa"/>
            <w:tcBorders>
              <w:top w:val="nil"/>
              <w:left w:val="nil"/>
              <w:bottom w:val="single" w:sz="4" w:space="0" w:color="auto"/>
              <w:right w:val="single" w:sz="4" w:space="0" w:color="auto"/>
            </w:tcBorders>
          </w:tcPr>
          <w:p w14:paraId="219C6AEC" w14:textId="77777777" w:rsidR="000E64A2" w:rsidRPr="004B6564" w:rsidRDefault="000E64A2" w:rsidP="000E64A2">
            <w:pPr>
              <w:rPr>
                <w:sz w:val="18"/>
                <w:szCs w:val="18"/>
                <w:lang w:eastAsia="lt-LT"/>
              </w:rPr>
            </w:pPr>
            <w:r w:rsidRPr="004B6564">
              <w:rPr>
                <w:sz w:val="18"/>
                <w:szCs w:val="18"/>
                <w:lang w:eastAsia="lt-LT"/>
              </w:rPr>
              <w:t> </w:t>
            </w:r>
          </w:p>
        </w:tc>
        <w:tc>
          <w:tcPr>
            <w:tcW w:w="1285" w:type="dxa"/>
            <w:tcBorders>
              <w:top w:val="nil"/>
              <w:left w:val="nil"/>
              <w:bottom w:val="single" w:sz="4" w:space="0" w:color="auto"/>
              <w:right w:val="single" w:sz="4" w:space="0" w:color="auto"/>
            </w:tcBorders>
          </w:tcPr>
          <w:p w14:paraId="08BEA44C" w14:textId="77777777" w:rsidR="000E64A2" w:rsidRPr="004B6564" w:rsidRDefault="000E64A2" w:rsidP="000E64A2">
            <w:pPr>
              <w:jc w:val="center"/>
              <w:rPr>
                <w:sz w:val="18"/>
                <w:szCs w:val="18"/>
                <w:lang w:eastAsia="lt-LT"/>
              </w:rPr>
            </w:pPr>
          </w:p>
        </w:tc>
        <w:tc>
          <w:tcPr>
            <w:tcW w:w="1499" w:type="dxa"/>
            <w:tcBorders>
              <w:top w:val="nil"/>
              <w:left w:val="single" w:sz="4" w:space="0" w:color="auto"/>
              <w:bottom w:val="single" w:sz="4" w:space="0" w:color="auto"/>
              <w:right w:val="single" w:sz="4" w:space="0" w:color="auto"/>
            </w:tcBorders>
          </w:tcPr>
          <w:p w14:paraId="14B1BE4F" w14:textId="77777777" w:rsidR="000E64A2" w:rsidRPr="004B6564" w:rsidRDefault="000E64A2" w:rsidP="000E64A2">
            <w:pPr>
              <w:jc w:val="center"/>
              <w:rPr>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01DE8B7F" w14:textId="77777777" w:rsidR="000E64A2" w:rsidRPr="004B6564" w:rsidRDefault="000E64A2" w:rsidP="000E64A2">
            <w:pPr>
              <w:jc w:val="center"/>
              <w:rPr>
                <w:sz w:val="18"/>
                <w:szCs w:val="18"/>
                <w:lang w:eastAsia="lt-LT"/>
              </w:rPr>
            </w:pPr>
            <w:r w:rsidRPr="004B6564">
              <w:rPr>
                <w:sz w:val="18"/>
                <w:szCs w:val="18"/>
                <w:lang w:eastAsia="lt-LT"/>
              </w:rPr>
              <w:t> </w:t>
            </w:r>
          </w:p>
        </w:tc>
        <w:tc>
          <w:tcPr>
            <w:tcW w:w="1436" w:type="dxa"/>
            <w:tcBorders>
              <w:top w:val="nil"/>
              <w:left w:val="nil"/>
              <w:bottom w:val="single" w:sz="4" w:space="0" w:color="auto"/>
              <w:right w:val="single" w:sz="8" w:space="0" w:color="auto"/>
            </w:tcBorders>
            <w:vAlign w:val="bottom"/>
          </w:tcPr>
          <w:p w14:paraId="519A381A" w14:textId="77777777" w:rsidR="000E64A2" w:rsidRPr="004B6564" w:rsidRDefault="000E64A2" w:rsidP="000E64A2">
            <w:pPr>
              <w:jc w:val="right"/>
              <w:rPr>
                <w:sz w:val="18"/>
                <w:szCs w:val="18"/>
                <w:lang w:eastAsia="lt-LT"/>
              </w:rPr>
            </w:pPr>
            <w:r w:rsidRPr="004B6564">
              <w:rPr>
                <w:sz w:val="18"/>
                <w:szCs w:val="18"/>
                <w:lang w:eastAsia="lt-LT"/>
              </w:rPr>
              <w:t> </w:t>
            </w:r>
          </w:p>
        </w:tc>
      </w:tr>
      <w:tr w:rsidR="000E64A2" w:rsidRPr="004B6564" w14:paraId="71431646" w14:textId="77777777" w:rsidTr="00D32677">
        <w:trPr>
          <w:trHeight w:val="255"/>
        </w:trPr>
        <w:tc>
          <w:tcPr>
            <w:tcW w:w="540" w:type="dxa"/>
            <w:tcBorders>
              <w:top w:val="single" w:sz="4" w:space="0" w:color="auto"/>
              <w:left w:val="single" w:sz="8" w:space="0" w:color="auto"/>
              <w:bottom w:val="single" w:sz="4" w:space="0" w:color="auto"/>
              <w:right w:val="single" w:sz="4" w:space="0" w:color="auto"/>
            </w:tcBorders>
          </w:tcPr>
          <w:p w14:paraId="231EB6C6" w14:textId="77777777" w:rsidR="000E64A2" w:rsidRPr="004B6564" w:rsidRDefault="000E64A2" w:rsidP="000E64A2">
            <w:pPr>
              <w:rPr>
                <w:sz w:val="18"/>
                <w:szCs w:val="18"/>
                <w:lang w:eastAsia="lt-LT"/>
              </w:rPr>
            </w:pPr>
            <w:r w:rsidRPr="004B6564">
              <w:rPr>
                <w:sz w:val="18"/>
                <w:szCs w:val="18"/>
                <w:lang w:eastAsia="lt-LT"/>
              </w:rPr>
              <w:t> </w:t>
            </w:r>
          </w:p>
        </w:tc>
        <w:tc>
          <w:tcPr>
            <w:tcW w:w="2796" w:type="dxa"/>
            <w:tcBorders>
              <w:top w:val="single" w:sz="4" w:space="0" w:color="auto"/>
              <w:left w:val="nil"/>
              <w:bottom w:val="single" w:sz="4" w:space="0" w:color="auto"/>
              <w:right w:val="single" w:sz="4" w:space="0" w:color="auto"/>
            </w:tcBorders>
          </w:tcPr>
          <w:p w14:paraId="6C56923C" w14:textId="77777777" w:rsidR="000E64A2" w:rsidRPr="004B6564" w:rsidRDefault="000E64A2" w:rsidP="000E64A2">
            <w:pPr>
              <w:rPr>
                <w:sz w:val="18"/>
                <w:szCs w:val="18"/>
                <w:lang w:eastAsia="lt-LT"/>
              </w:rPr>
            </w:pPr>
            <w:r w:rsidRPr="004B6564">
              <w:rPr>
                <w:sz w:val="18"/>
                <w:szCs w:val="18"/>
                <w:lang w:eastAsia="lt-LT"/>
              </w:rPr>
              <w:t> </w:t>
            </w:r>
          </w:p>
        </w:tc>
        <w:tc>
          <w:tcPr>
            <w:tcW w:w="1285" w:type="dxa"/>
            <w:tcBorders>
              <w:top w:val="single" w:sz="4" w:space="0" w:color="auto"/>
              <w:left w:val="nil"/>
              <w:bottom w:val="single" w:sz="4" w:space="0" w:color="auto"/>
              <w:right w:val="single" w:sz="4" w:space="0" w:color="auto"/>
            </w:tcBorders>
          </w:tcPr>
          <w:p w14:paraId="5034EC80" w14:textId="77777777" w:rsidR="000E64A2" w:rsidRPr="004B6564" w:rsidRDefault="000E64A2" w:rsidP="000E64A2">
            <w:pPr>
              <w:jc w:val="center"/>
              <w:rPr>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1961C923" w14:textId="77777777" w:rsidR="000E64A2" w:rsidRPr="004B6564" w:rsidRDefault="000E64A2" w:rsidP="000E64A2">
            <w:pPr>
              <w:jc w:val="center"/>
              <w:rPr>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576E0700" w14:textId="77777777" w:rsidR="000E64A2" w:rsidRPr="004B6564" w:rsidRDefault="000E64A2" w:rsidP="000E64A2">
            <w:pPr>
              <w:jc w:val="center"/>
              <w:rPr>
                <w:sz w:val="18"/>
                <w:szCs w:val="18"/>
                <w:lang w:eastAsia="lt-LT"/>
              </w:rPr>
            </w:pPr>
            <w:r w:rsidRPr="004B6564">
              <w:rPr>
                <w:sz w:val="18"/>
                <w:szCs w:val="18"/>
                <w:lang w:eastAsia="lt-LT"/>
              </w:rPr>
              <w:t> </w:t>
            </w:r>
          </w:p>
        </w:tc>
        <w:tc>
          <w:tcPr>
            <w:tcW w:w="1436" w:type="dxa"/>
            <w:tcBorders>
              <w:top w:val="nil"/>
              <w:left w:val="nil"/>
              <w:bottom w:val="single" w:sz="8" w:space="0" w:color="auto"/>
              <w:right w:val="single" w:sz="8" w:space="0" w:color="auto"/>
            </w:tcBorders>
            <w:vAlign w:val="bottom"/>
          </w:tcPr>
          <w:p w14:paraId="330F6930" w14:textId="77777777" w:rsidR="000E64A2" w:rsidRPr="004B6564" w:rsidRDefault="000E64A2" w:rsidP="000E64A2">
            <w:pPr>
              <w:jc w:val="right"/>
              <w:rPr>
                <w:sz w:val="18"/>
                <w:szCs w:val="18"/>
                <w:lang w:eastAsia="lt-LT"/>
              </w:rPr>
            </w:pPr>
            <w:r w:rsidRPr="004B6564">
              <w:rPr>
                <w:sz w:val="18"/>
                <w:szCs w:val="18"/>
                <w:lang w:eastAsia="lt-LT"/>
              </w:rPr>
              <w:t> </w:t>
            </w:r>
          </w:p>
        </w:tc>
      </w:tr>
      <w:tr w:rsidR="000E64A2" w:rsidRPr="004B6564" w14:paraId="2CFFD0F4" w14:textId="77777777" w:rsidTr="00D32677">
        <w:trPr>
          <w:trHeight w:val="240"/>
        </w:trPr>
        <w:tc>
          <w:tcPr>
            <w:tcW w:w="540" w:type="dxa"/>
            <w:tcBorders>
              <w:top w:val="single" w:sz="4" w:space="0" w:color="auto"/>
            </w:tcBorders>
          </w:tcPr>
          <w:p w14:paraId="35BA7258" w14:textId="77777777" w:rsidR="000E64A2" w:rsidRPr="004B6564" w:rsidRDefault="000E64A2" w:rsidP="000E64A2">
            <w:pPr>
              <w:rPr>
                <w:sz w:val="18"/>
                <w:szCs w:val="18"/>
                <w:lang w:eastAsia="lt-LT"/>
              </w:rPr>
            </w:pPr>
            <w:r w:rsidRPr="004B6564">
              <w:rPr>
                <w:sz w:val="18"/>
                <w:szCs w:val="18"/>
                <w:lang w:eastAsia="lt-LT"/>
              </w:rPr>
              <w:t> </w:t>
            </w:r>
          </w:p>
        </w:tc>
        <w:tc>
          <w:tcPr>
            <w:tcW w:w="2796" w:type="dxa"/>
            <w:tcBorders>
              <w:top w:val="single" w:sz="4" w:space="0" w:color="auto"/>
            </w:tcBorders>
          </w:tcPr>
          <w:p w14:paraId="4CC157A2" w14:textId="77777777" w:rsidR="000E64A2" w:rsidRPr="004B6564" w:rsidRDefault="000E64A2" w:rsidP="000E64A2">
            <w:pPr>
              <w:rPr>
                <w:sz w:val="18"/>
                <w:szCs w:val="18"/>
                <w:lang w:eastAsia="lt-LT"/>
              </w:rPr>
            </w:pPr>
            <w:r w:rsidRPr="004B6564">
              <w:rPr>
                <w:sz w:val="18"/>
                <w:szCs w:val="18"/>
                <w:lang w:eastAsia="lt-LT"/>
              </w:rPr>
              <w:t> </w:t>
            </w:r>
          </w:p>
        </w:tc>
        <w:tc>
          <w:tcPr>
            <w:tcW w:w="1285" w:type="dxa"/>
            <w:tcBorders>
              <w:top w:val="single" w:sz="4" w:space="0" w:color="auto"/>
              <w:right w:val="single" w:sz="4" w:space="0" w:color="auto"/>
            </w:tcBorders>
          </w:tcPr>
          <w:p w14:paraId="304BCE80" w14:textId="77777777" w:rsidR="000E64A2" w:rsidRPr="004B6564" w:rsidRDefault="000E64A2" w:rsidP="000E64A2">
            <w:pPr>
              <w:jc w:val="right"/>
              <w:rPr>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673DC682" w14:textId="77777777" w:rsidR="000E64A2" w:rsidRPr="004B6564" w:rsidRDefault="000E64A2" w:rsidP="000E64A2">
            <w:pPr>
              <w:jc w:val="right"/>
              <w:rPr>
                <w:b/>
                <w:sz w:val="18"/>
                <w:szCs w:val="18"/>
                <w:lang w:eastAsia="lt-LT"/>
              </w:rPr>
            </w:pPr>
            <w:r w:rsidRPr="004B6564">
              <w:rPr>
                <w:sz w:val="18"/>
                <w:szCs w:val="18"/>
                <w:lang w:eastAsia="lt-LT"/>
              </w:rPr>
              <w:t> </w:t>
            </w:r>
            <w:r w:rsidRPr="004B6564">
              <w:rPr>
                <w:b/>
                <w:sz w:val="18"/>
                <w:szCs w:val="18"/>
                <w:lang w:eastAsia="lt-LT"/>
              </w:rPr>
              <w:t>Suma be PVM</w:t>
            </w:r>
            <w:r w:rsidRPr="004B6564">
              <w:rPr>
                <w:b/>
                <w:bCs/>
                <w:sz w:val="18"/>
                <w:szCs w:val="18"/>
                <w:lang w:eastAsia="lt-LT"/>
              </w:rPr>
              <w:t>:</w:t>
            </w:r>
          </w:p>
        </w:tc>
        <w:tc>
          <w:tcPr>
            <w:tcW w:w="1436" w:type="dxa"/>
            <w:tcBorders>
              <w:top w:val="nil"/>
              <w:left w:val="nil"/>
              <w:bottom w:val="single" w:sz="4" w:space="0" w:color="auto"/>
              <w:right w:val="single" w:sz="8" w:space="0" w:color="auto"/>
            </w:tcBorders>
            <w:vAlign w:val="bottom"/>
          </w:tcPr>
          <w:p w14:paraId="47F56A67" w14:textId="77777777" w:rsidR="000E64A2" w:rsidRPr="004B6564" w:rsidRDefault="000E64A2" w:rsidP="000E64A2">
            <w:pPr>
              <w:jc w:val="right"/>
              <w:rPr>
                <w:sz w:val="18"/>
                <w:szCs w:val="18"/>
                <w:lang w:eastAsia="lt-LT"/>
              </w:rPr>
            </w:pPr>
            <w:r w:rsidRPr="004B6564">
              <w:rPr>
                <w:sz w:val="18"/>
                <w:szCs w:val="18"/>
                <w:lang w:eastAsia="lt-LT"/>
              </w:rPr>
              <w:t> </w:t>
            </w:r>
          </w:p>
        </w:tc>
      </w:tr>
      <w:tr w:rsidR="000E64A2" w:rsidRPr="004B6564" w14:paraId="24B2DDB6" w14:textId="77777777" w:rsidTr="00D32677">
        <w:trPr>
          <w:trHeight w:val="240"/>
        </w:trPr>
        <w:tc>
          <w:tcPr>
            <w:tcW w:w="540" w:type="dxa"/>
          </w:tcPr>
          <w:p w14:paraId="6CFFEAD1" w14:textId="77777777" w:rsidR="000E64A2" w:rsidRPr="004B6564" w:rsidRDefault="000E64A2" w:rsidP="000E64A2">
            <w:pPr>
              <w:rPr>
                <w:sz w:val="18"/>
                <w:szCs w:val="18"/>
                <w:lang w:eastAsia="lt-LT"/>
              </w:rPr>
            </w:pPr>
            <w:r w:rsidRPr="004B6564">
              <w:rPr>
                <w:sz w:val="18"/>
                <w:szCs w:val="18"/>
                <w:lang w:eastAsia="lt-LT"/>
              </w:rPr>
              <w:t> </w:t>
            </w:r>
          </w:p>
        </w:tc>
        <w:tc>
          <w:tcPr>
            <w:tcW w:w="2796" w:type="dxa"/>
          </w:tcPr>
          <w:p w14:paraId="30E04D63" w14:textId="77777777" w:rsidR="000E64A2" w:rsidRPr="004B6564" w:rsidRDefault="000E64A2" w:rsidP="000E64A2">
            <w:pPr>
              <w:rPr>
                <w:sz w:val="18"/>
                <w:szCs w:val="18"/>
                <w:lang w:eastAsia="lt-LT"/>
              </w:rPr>
            </w:pPr>
            <w:r w:rsidRPr="004B6564">
              <w:rPr>
                <w:sz w:val="18"/>
                <w:szCs w:val="18"/>
                <w:lang w:eastAsia="lt-LT"/>
              </w:rPr>
              <w:t> </w:t>
            </w:r>
          </w:p>
        </w:tc>
        <w:tc>
          <w:tcPr>
            <w:tcW w:w="1285" w:type="dxa"/>
            <w:tcBorders>
              <w:right w:val="single" w:sz="4" w:space="0" w:color="auto"/>
            </w:tcBorders>
          </w:tcPr>
          <w:p w14:paraId="28059360" w14:textId="77777777" w:rsidR="000E64A2" w:rsidRPr="004B6564" w:rsidRDefault="000E64A2" w:rsidP="000E64A2">
            <w:pPr>
              <w:jc w:val="right"/>
              <w:rPr>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78F39D7E" w14:textId="77777777" w:rsidR="000E64A2" w:rsidRPr="004B6564" w:rsidRDefault="000E64A2" w:rsidP="000E64A2">
            <w:pPr>
              <w:jc w:val="right"/>
              <w:rPr>
                <w:b/>
                <w:bCs/>
                <w:sz w:val="18"/>
                <w:szCs w:val="18"/>
                <w:lang w:eastAsia="lt-LT"/>
              </w:rPr>
            </w:pPr>
            <w:r w:rsidRPr="004B6564">
              <w:rPr>
                <w:b/>
                <w:bCs/>
                <w:sz w:val="18"/>
                <w:szCs w:val="18"/>
                <w:lang w:eastAsia="lt-LT"/>
              </w:rPr>
              <w:t xml:space="preserve">PVM </w:t>
            </w:r>
            <w:r w:rsidRPr="004B6564">
              <w:rPr>
                <w:b/>
                <w:i/>
                <w:color w:val="FF0000"/>
                <w:sz w:val="18"/>
                <w:szCs w:val="18"/>
              </w:rPr>
              <w:t>[tarifas]</w:t>
            </w:r>
            <w:r w:rsidRPr="004B6564">
              <w:rPr>
                <w:b/>
                <w:sz w:val="18"/>
                <w:szCs w:val="18"/>
              </w:rPr>
              <w:t>:</w:t>
            </w:r>
            <w:r w:rsidRPr="004B6564">
              <w:rPr>
                <w:b/>
                <w:bCs/>
                <w:sz w:val="18"/>
                <w:szCs w:val="18"/>
                <w:lang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34EDDFE3" w14:textId="77777777" w:rsidR="000E64A2" w:rsidRPr="004B6564" w:rsidRDefault="000E64A2" w:rsidP="000E64A2">
            <w:pPr>
              <w:jc w:val="right"/>
              <w:rPr>
                <w:b/>
                <w:bCs/>
                <w:sz w:val="18"/>
                <w:szCs w:val="18"/>
                <w:lang w:eastAsia="lt-LT"/>
              </w:rPr>
            </w:pPr>
          </w:p>
        </w:tc>
      </w:tr>
      <w:tr w:rsidR="000E64A2" w:rsidRPr="004B6564" w14:paraId="3D48B1BA" w14:textId="77777777" w:rsidTr="00D32677">
        <w:trPr>
          <w:trHeight w:val="255"/>
        </w:trPr>
        <w:tc>
          <w:tcPr>
            <w:tcW w:w="540" w:type="dxa"/>
          </w:tcPr>
          <w:p w14:paraId="7CF04536" w14:textId="77777777" w:rsidR="000E64A2" w:rsidRPr="004B6564" w:rsidRDefault="000E64A2" w:rsidP="000E64A2">
            <w:pPr>
              <w:rPr>
                <w:b/>
                <w:bCs/>
                <w:sz w:val="18"/>
                <w:szCs w:val="18"/>
                <w:lang w:eastAsia="lt-LT"/>
              </w:rPr>
            </w:pPr>
            <w:r w:rsidRPr="004B6564">
              <w:rPr>
                <w:b/>
                <w:bCs/>
                <w:sz w:val="18"/>
                <w:szCs w:val="18"/>
                <w:lang w:eastAsia="lt-LT"/>
              </w:rPr>
              <w:t> </w:t>
            </w:r>
          </w:p>
        </w:tc>
        <w:tc>
          <w:tcPr>
            <w:tcW w:w="2796" w:type="dxa"/>
          </w:tcPr>
          <w:p w14:paraId="289C2E5E" w14:textId="77777777" w:rsidR="000E64A2" w:rsidRPr="004B6564" w:rsidRDefault="000E64A2" w:rsidP="000E64A2">
            <w:pPr>
              <w:jc w:val="right"/>
              <w:rPr>
                <w:b/>
                <w:bCs/>
                <w:sz w:val="18"/>
                <w:szCs w:val="18"/>
                <w:lang w:eastAsia="lt-LT"/>
              </w:rPr>
            </w:pPr>
            <w:r w:rsidRPr="004B6564">
              <w:rPr>
                <w:b/>
                <w:bCs/>
                <w:sz w:val="18"/>
                <w:szCs w:val="18"/>
                <w:lang w:eastAsia="lt-LT"/>
              </w:rPr>
              <w:t> </w:t>
            </w:r>
          </w:p>
        </w:tc>
        <w:tc>
          <w:tcPr>
            <w:tcW w:w="1285" w:type="dxa"/>
            <w:tcBorders>
              <w:right w:val="single" w:sz="4" w:space="0" w:color="auto"/>
            </w:tcBorders>
          </w:tcPr>
          <w:p w14:paraId="0AAB8878" w14:textId="77777777" w:rsidR="000E64A2" w:rsidRPr="004B6564" w:rsidRDefault="000E64A2" w:rsidP="000E64A2">
            <w:pPr>
              <w:jc w:val="right"/>
              <w:rPr>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719F1F89" w14:textId="77777777" w:rsidR="000E64A2" w:rsidRPr="004B6564" w:rsidRDefault="000E64A2" w:rsidP="000E64A2">
            <w:pPr>
              <w:jc w:val="right"/>
              <w:rPr>
                <w:b/>
                <w:bCs/>
                <w:sz w:val="18"/>
                <w:szCs w:val="18"/>
                <w:lang w:eastAsia="lt-LT"/>
              </w:rPr>
            </w:pPr>
            <w:r w:rsidRPr="004B6564">
              <w:rPr>
                <w:b/>
                <w:bCs/>
                <w:sz w:val="18"/>
                <w:szCs w:val="18"/>
                <w:lang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0089B09A" w14:textId="77777777" w:rsidR="000E64A2" w:rsidRPr="004B6564" w:rsidRDefault="000E64A2" w:rsidP="000E64A2">
            <w:pPr>
              <w:jc w:val="right"/>
              <w:rPr>
                <w:b/>
                <w:bCs/>
                <w:sz w:val="18"/>
                <w:szCs w:val="18"/>
                <w:lang w:eastAsia="lt-LT"/>
              </w:rPr>
            </w:pPr>
          </w:p>
        </w:tc>
      </w:tr>
    </w:tbl>
    <w:p w14:paraId="28D705BD" w14:textId="77777777" w:rsidR="000E64A2" w:rsidRPr="004B6564" w:rsidRDefault="000E64A2" w:rsidP="000E64A2">
      <w:pPr>
        <w:spacing w:before="200"/>
        <w:jc w:val="both"/>
        <w:rPr>
          <w:sz w:val="18"/>
          <w:szCs w:val="18"/>
          <w:lang w:eastAsia="lt-LT"/>
        </w:rPr>
      </w:pPr>
    </w:p>
    <w:p w14:paraId="5C03E871" w14:textId="7FFD8DC2" w:rsidR="000E64A2" w:rsidRPr="004B6564" w:rsidRDefault="000E64A2" w:rsidP="000E64A2">
      <w:pPr>
        <w:spacing w:before="200"/>
        <w:jc w:val="both"/>
        <w:rPr>
          <w:sz w:val="18"/>
          <w:szCs w:val="18"/>
          <w:lang w:eastAsia="lt-LT"/>
        </w:rPr>
      </w:pPr>
      <w:r w:rsidRPr="004B6564">
        <w:rPr>
          <w:sz w:val="18"/>
          <w:szCs w:val="18"/>
          <w:lang w:eastAsia="lt-LT"/>
        </w:rPr>
        <w:t xml:space="preserve">Užsakovas  </w:t>
      </w:r>
      <w:r w:rsidRPr="004B6564">
        <w:rPr>
          <w:sz w:val="18"/>
          <w:szCs w:val="18"/>
          <w:lang w:eastAsia="lt-LT"/>
        </w:rPr>
        <w:tab/>
      </w:r>
      <w:r w:rsidRPr="004B6564">
        <w:rPr>
          <w:sz w:val="18"/>
          <w:szCs w:val="18"/>
          <w:lang w:eastAsia="lt-LT"/>
        </w:rPr>
        <w:tab/>
      </w:r>
      <w:r w:rsidRPr="004B6564">
        <w:rPr>
          <w:sz w:val="18"/>
          <w:szCs w:val="18"/>
          <w:lang w:eastAsia="lt-LT"/>
        </w:rPr>
        <w:tab/>
      </w:r>
      <w:r w:rsidRPr="004B6564">
        <w:rPr>
          <w:sz w:val="18"/>
          <w:szCs w:val="18"/>
          <w:lang w:eastAsia="lt-LT"/>
        </w:rPr>
        <w:tab/>
      </w:r>
      <w:r w:rsidR="0077008F" w:rsidRPr="004B6564">
        <w:rPr>
          <w:sz w:val="18"/>
          <w:szCs w:val="18"/>
          <w:lang w:eastAsia="lt-LT"/>
        </w:rPr>
        <w:tab/>
      </w:r>
      <w:r w:rsidRPr="004B6564">
        <w:rPr>
          <w:sz w:val="18"/>
          <w:szCs w:val="18"/>
          <w:lang w:eastAsia="lt-LT"/>
        </w:rPr>
        <w:t>Rangovas</w:t>
      </w:r>
    </w:p>
    <w:p w14:paraId="1CF92D84" w14:textId="77777777" w:rsidR="000E64A2" w:rsidRPr="004B6564" w:rsidRDefault="000E64A2" w:rsidP="000E64A2">
      <w:pPr>
        <w:spacing w:before="200"/>
        <w:jc w:val="both"/>
        <w:rPr>
          <w:sz w:val="22"/>
          <w:szCs w:val="22"/>
        </w:rPr>
      </w:pPr>
    </w:p>
    <w:p w14:paraId="1E53DB1A" w14:textId="77777777" w:rsidR="000E64A2" w:rsidRPr="004B6564" w:rsidRDefault="000E64A2" w:rsidP="000E64A2">
      <w:pPr>
        <w:spacing w:before="200"/>
        <w:rPr>
          <w:sz w:val="18"/>
          <w:szCs w:val="18"/>
          <w:lang w:eastAsia="lt-LT"/>
        </w:rPr>
      </w:pPr>
      <w:r w:rsidRPr="004B6564">
        <w:rPr>
          <w:sz w:val="18"/>
          <w:szCs w:val="18"/>
          <w:lang w:eastAsia="lt-LT"/>
        </w:rPr>
        <w:t xml:space="preserve">20__m. __________________ mėn. ____d. </w:t>
      </w:r>
      <w:r w:rsidRPr="004B6564">
        <w:rPr>
          <w:sz w:val="18"/>
          <w:szCs w:val="18"/>
          <w:lang w:eastAsia="lt-LT"/>
        </w:rPr>
        <w:tab/>
      </w:r>
      <w:r w:rsidRPr="004B6564">
        <w:rPr>
          <w:sz w:val="18"/>
          <w:szCs w:val="18"/>
          <w:lang w:eastAsia="lt-LT"/>
        </w:rPr>
        <w:tab/>
        <w:t>20__m. ______________ mėn. __________d.</w:t>
      </w:r>
      <w:r w:rsidRPr="004B6564">
        <w:rPr>
          <w:sz w:val="22"/>
          <w:szCs w:val="22"/>
        </w:rPr>
        <w:t xml:space="preserve"> </w:t>
      </w:r>
      <w:r w:rsidRPr="004B6564">
        <w:rPr>
          <w:sz w:val="22"/>
          <w:szCs w:val="22"/>
        </w:rPr>
        <w:br w:type="page"/>
      </w:r>
    </w:p>
    <w:p w14:paraId="27AD4DB6" w14:textId="6244661C" w:rsidR="000E64A2" w:rsidRPr="004B6564" w:rsidRDefault="000E64A2" w:rsidP="000E64A2"/>
    <w:p w14:paraId="1D3C2EB4" w14:textId="1194C1F8" w:rsidR="00B908BD" w:rsidRPr="004B6564" w:rsidRDefault="00B908BD" w:rsidP="0077008F">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r w:rsidRPr="004B6564">
        <w:rPr>
          <w:sz w:val="22"/>
          <w:szCs w:val="22"/>
        </w:rPr>
        <w:t>4 priedas</w:t>
      </w:r>
    </w:p>
    <w:p w14:paraId="71DF0CA6" w14:textId="77777777" w:rsidR="00B908BD" w:rsidRPr="004B6564" w:rsidRDefault="00B908BD" w:rsidP="000E64A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908BD" w:rsidRPr="004B6564" w14:paraId="63C53DF9" w14:textId="77777777" w:rsidTr="007A75D8">
        <w:tc>
          <w:tcPr>
            <w:tcW w:w="9854" w:type="dxa"/>
          </w:tcPr>
          <w:p w14:paraId="3E812DF6" w14:textId="77777777" w:rsidR="00B908BD" w:rsidRPr="004B6564" w:rsidRDefault="00B908BD" w:rsidP="007A75D8">
            <w:pPr>
              <w:spacing w:before="240"/>
              <w:jc w:val="center"/>
              <w:rPr>
                <w:b/>
                <w:sz w:val="32"/>
                <w:szCs w:val="32"/>
              </w:rPr>
            </w:pPr>
            <w:r w:rsidRPr="004B6564">
              <w:rPr>
                <w:b/>
                <w:sz w:val="32"/>
                <w:szCs w:val="32"/>
              </w:rPr>
              <w:t>Objekto priėmimo – perdavimo aktas</w:t>
            </w:r>
          </w:p>
          <w:p w14:paraId="7CCD1C57" w14:textId="77777777" w:rsidR="00B908BD" w:rsidRPr="004B6564" w:rsidRDefault="00B908BD" w:rsidP="007A75D8">
            <w:pPr>
              <w:spacing w:before="240"/>
              <w:jc w:val="center"/>
              <w:rPr>
                <w:b/>
              </w:rPr>
            </w:pPr>
            <w:r w:rsidRPr="004B6564">
              <w:rPr>
                <w:b/>
              </w:rPr>
              <w:t>[Data]</w:t>
            </w:r>
          </w:p>
        </w:tc>
      </w:tr>
      <w:tr w:rsidR="00B908BD" w:rsidRPr="004B6564" w14:paraId="68D1B57B" w14:textId="77777777" w:rsidTr="007A75D8">
        <w:tc>
          <w:tcPr>
            <w:tcW w:w="9854" w:type="dxa"/>
          </w:tcPr>
          <w:p w14:paraId="20E769C7" w14:textId="49B05C68" w:rsidR="00B908BD" w:rsidRPr="004B6564" w:rsidRDefault="0077008F" w:rsidP="007A75D8">
            <w:pPr>
              <w:widowControl w:val="0"/>
              <w:tabs>
                <w:tab w:val="left" w:pos="2410"/>
              </w:tabs>
              <w:spacing w:before="240"/>
              <w:rPr>
                <w:bCs/>
                <w:lang w:eastAsia="hu-HU"/>
              </w:rPr>
            </w:pPr>
            <w:r w:rsidRPr="004B6564">
              <w:rPr>
                <w:b/>
                <w:bCs/>
                <w:lang w:eastAsia="hu-HU"/>
              </w:rPr>
              <w:t xml:space="preserve">Pagrindinės </w:t>
            </w:r>
            <w:r w:rsidR="00B908BD" w:rsidRPr="004B6564">
              <w:rPr>
                <w:b/>
                <w:bCs/>
                <w:lang w:eastAsia="hu-HU"/>
              </w:rPr>
              <w:t xml:space="preserve">sutarties </w:t>
            </w:r>
            <w:r w:rsidR="00382BDA" w:rsidRPr="004B6564">
              <w:rPr>
                <w:b/>
                <w:bCs/>
                <w:lang w:eastAsia="hu-HU"/>
              </w:rPr>
              <w:t xml:space="preserve">data, </w:t>
            </w:r>
            <w:r w:rsidR="00B908BD" w:rsidRPr="004B6564">
              <w:rPr>
                <w:b/>
                <w:bCs/>
                <w:lang w:eastAsia="hu-HU"/>
              </w:rPr>
              <w:t>numeris:</w:t>
            </w:r>
          </w:p>
        </w:tc>
      </w:tr>
      <w:tr w:rsidR="00B908BD" w:rsidRPr="004B6564" w14:paraId="48D738EA" w14:textId="77777777" w:rsidTr="007A75D8">
        <w:trPr>
          <w:trHeight w:val="423"/>
        </w:trPr>
        <w:tc>
          <w:tcPr>
            <w:tcW w:w="9854" w:type="dxa"/>
          </w:tcPr>
          <w:p w14:paraId="502C26BE" w14:textId="77777777" w:rsidR="00B908BD" w:rsidRPr="004B6564" w:rsidRDefault="00B908BD" w:rsidP="007A75D8">
            <w:pPr>
              <w:spacing w:before="240"/>
              <w:rPr>
                <w:b/>
              </w:rPr>
            </w:pPr>
            <w:r w:rsidRPr="004B6564">
              <w:rPr>
                <w:b/>
              </w:rPr>
              <w:t xml:space="preserve">Objekto adresas: </w:t>
            </w:r>
          </w:p>
        </w:tc>
      </w:tr>
      <w:tr w:rsidR="00B908BD" w:rsidRPr="004B6564" w14:paraId="7DED4019" w14:textId="77777777" w:rsidTr="007A75D8">
        <w:tc>
          <w:tcPr>
            <w:tcW w:w="9854" w:type="dxa"/>
          </w:tcPr>
          <w:p w14:paraId="03AF4673" w14:textId="77777777" w:rsidR="00B908BD" w:rsidRPr="004B6564" w:rsidRDefault="00B908BD" w:rsidP="007A75D8">
            <w:pPr>
              <w:spacing w:before="240"/>
              <w:jc w:val="both"/>
            </w:pPr>
            <w:r w:rsidRPr="004B6564">
              <w:t xml:space="preserve">Užsakovas – </w:t>
            </w:r>
            <w:r w:rsidRPr="004B6564">
              <w:rPr>
                <w:i/>
                <w:color w:val="FF0000"/>
              </w:rPr>
              <w:t>[pavadinimas]</w:t>
            </w:r>
            <w:r w:rsidRPr="004B6564">
              <w:t xml:space="preserve">, vadovaudamasis sutarties sąlygų nuostatomis šiuo Objekto priėmimo- perdavimo aktu suteikia Rangovui – </w:t>
            </w:r>
            <w:r w:rsidRPr="004B6564">
              <w:rPr>
                <w:i/>
                <w:color w:val="FF0000"/>
              </w:rPr>
              <w:t xml:space="preserve">[pavadinimas] </w:t>
            </w:r>
            <w:r w:rsidRPr="004B6564">
              <w:t>objekto valdymo teisę.</w:t>
            </w:r>
          </w:p>
          <w:p w14:paraId="762E4A4B" w14:textId="77777777" w:rsidR="00B908BD" w:rsidRPr="004B6564" w:rsidRDefault="00B908BD" w:rsidP="007A75D8">
            <w:pPr>
              <w:spacing w:before="240"/>
              <w:jc w:val="both"/>
            </w:pPr>
            <w:r w:rsidRPr="004B6564">
              <w:t xml:space="preserve">Rangovas, šiuo aktu perėmęs Objektą, tampa atsakingu už Objektą ir jo prieigas pagal Sutartį. </w:t>
            </w:r>
          </w:p>
          <w:p w14:paraId="68E51901" w14:textId="77777777" w:rsidR="00B908BD" w:rsidRPr="004B6564" w:rsidRDefault="00B908BD" w:rsidP="007A75D8">
            <w:pPr>
              <w:jc w:val="both"/>
            </w:pPr>
          </w:p>
          <w:p w14:paraId="37FD1BA6" w14:textId="77777777" w:rsidR="00B908BD" w:rsidRPr="004B6564" w:rsidRDefault="00B908BD" w:rsidP="007A75D8">
            <w:pPr>
              <w:jc w:val="both"/>
              <w:rPr>
                <w:i/>
              </w:rPr>
            </w:pPr>
            <w:r w:rsidRPr="004B6564">
              <w:rPr>
                <w:i/>
              </w:rPr>
              <w:t>Objekto priėmimo-perdavimo metu yra užfiksuota esama Objekto priklausinių būklė, už kurią Rangovas nėra atsakingas:</w:t>
            </w:r>
          </w:p>
          <w:p w14:paraId="041A7272" w14:textId="77777777" w:rsidR="00B908BD" w:rsidRPr="004B6564" w:rsidRDefault="00B908BD" w:rsidP="00B908BD">
            <w:pPr>
              <w:numPr>
                <w:ilvl w:val="0"/>
                <w:numId w:val="29"/>
              </w:numPr>
              <w:spacing w:after="200" w:line="276" w:lineRule="auto"/>
              <w:jc w:val="both"/>
              <w:rPr>
                <w:i/>
              </w:rPr>
            </w:pPr>
            <w:r w:rsidRPr="004B6564">
              <w:rPr>
                <w:i/>
              </w:rPr>
              <w:t xml:space="preserve"> </w:t>
            </w:r>
          </w:p>
          <w:p w14:paraId="05A5294E" w14:textId="77777777" w:rsidR="00B908BD" w:rsidRPr="004B6564" w:rsidRDefault="00B908BD" w:rsidP="00B908BD">
            <w:pPr>
              <w:numPr>
                <w:ilvl w:val="0"/>
                <w:numId w:val="29"/>
              </w:numPr>
              <w:spacing w:after="200" w:line="276" w:lineRule="auto"/>
              <w:jc w:val="both"/>
              <w:rPr>
                <w:i/>
              </w:rPr>
            </w:pPr>
          </w:p>
          <w:p w14:paraId="2C2E370E" w14:textId="77777777" w:rsidR="00B908BD" w:rsidRPr="004B6564" w:rsidRDefault="00B908BD" w:rsidP="007A75D8">
            <w:pPr>
              <w:jc w:val="both"/>
            </w:pPr>
          </w:p>
          <w:p w14:paraId="0402E3E3" w14:textId="77777777" w:rsidR="00B908BD" w:rsidRPr="004B6564" w:rsidRDefault="00B908BD" w:rsidP="007A75D8">
            <w:pPr>
              <w:spacing w:before="240"/>
              <w:jc w:val="both"/>
            </w:pPr>
          </w:p>
        </w:tc>
      </w:tr>
      <w:tr w:rsidR="00B908BD" w:rsidRPr="004B6564" w14:paraId="30820E22" w14:textId="77777777" w:rsidTr="007A75D8">
        <w:tc>
          <w:tcPr>
            <w:tcW w:w="9854" w:type="dxa"/>
          </w:tcPr>
          <w:p w14:paraId="11C0E79C" w14:textId="77777777" w:rsidR="00B908BD" w:rsidRPr="004B6564" w:rsidRDefault="00B908BD" w:rsidP="007A75D8">
            <w:pPr>
              <w:spacing w:before="240"/>
              <w:jc w:val="both"/>
              <w:rPr>
                <w:b/>
              </w:rPr>
            </w:pPr>
            <w:r w:rsidRPr="004B6564">
              <w:rPr>
                <w:b/>
              </w:rPr>
              <w:t>Priedai:</w:t>
            </w:r>
            <w:r w:rsidRPr="004B6564">
              <w:t xml:space="preserve"> </w:t>
            </w:r>
            <w:r w:rsidRPr="004B6564">
              <w:rPr>
                <w:i/>
              </w:rPr>
              <w:t>(jei yra, pridedami priedai)</w:t>
            </w:r>
          </w:p>
        </w:tc>
      </w:tr>
      <w:tr w:rsidR="00B908BD" w:rsidRPr="004B6564" w14:paraId="7FFD8FE4" w14:textId="77777777" w:rsidTr="007A75D8">
        <w:tc>
          <w:tcPr>
            <w:tcW w:w="9854" w:type="dxa"/>
          </w:tcPr>
          <w:p w14:paraId="08650C9D" w14:textId="77777777" w:rsidR="00B908BD" w:rsidRPr="004B6564" w:rsidRDefault="00B908BD" w:rsidP="007A75D8">
            <w:pPr>
              <w:spacing w:before="240"/>
            </w:pPr>
            <w:r w:rsidRPr="004B6564">
              <w:rPr>
                <w:b/>
              </w:rPr>
              <w:t xml:space="preserve">Rangovo atstovas </w:t>
            </w:r>
            <w:r w:rsidRPr="004B6564">
              <w:t>_____________________________________</w:t>
            </w:r>
          </w:p>
          <w:p w14:paraId="27A1A9D8" w14:textId="77777777" w:rsidR="00B908BD" w:rsidRPr="004B6564" w:rsidRDefault="00B908BD" w:rsidP="007A75D8">
            <w:pPr>
              <w:spacing w:before="240"/>
              <w:rPr>
                <w:b/>
              </w:rPr>
            </w:pPr>
            <w:r w:rsidRPr="004B6564">
              <w:rPr>
                <w:b/>
              </w:rPr>
              <w:t>Parašas:______________________                                          Data</w:t>
            </w:r>
          </w:p>
        </w:tc>
      </w:tr>
      <w:tr w:rsidR="00B908BD" w:rsidRPr="004B6564" w14:paraId="06CAD1B9" w14:textId="77777777" w:rsidTr="007A75D8">
        <w:tc>
          <w:tcPr>
            <w:tcW w:w="9854" w:type="dxa"/>
          </w:tcPr>
          <w:p w14:paraId="3D862885" w14:textId="77777777" w:rsidR="00B908BD" w:rsidRPr="004B6564" w:rsidRDefault="00B908BD" w:rsidP="007A75D8">
            <w:pPr>
              <w:spacing w:before="240"/>
            </w:pPr>
            <w:r w:rsidRPr="004B6564">
              <w:rPr>
                <w:b/>
              </w:rPr>
              <w:t xml:space="preserve">Užsakovo atstovas </w:t>
            </w:r>
            <w:r w:rsidRPr="004B6564">
              <w:t>____________________________________</w:t>
            </w:r>
          </w:p>
          <w:p w14:paraId="5ECD588C" w14:textId="77777777" w:rsidR="00B908BD" w:rsidRPr="004B6564" w:rsidRDefault="00B908BD" w:rsidP="007A75D8">
            <w:pPr>
              <w:spacing w:before="240"/>
              <w:rPr>
                <w:b/>
              </w:rPr>
            </w:pPr>
            <w:r w:rsidRPr="004B6564">
              <w:rPr>
                <w:b/>
              </w:rPr>
              <w:t>Parašas:______________________                                          Data</w:t>
            </w:r>
          </w:p>
        </w:tc>
      </w:tr>
    </w:tbl>
    <w:p w14:paraId="14F52FEC" w14:textId="77777777" w:rsidR="00B908BD" w:rsidRPr="004B6564" w:rsidRDefault="00B908BD" w:rsidP="000E64A2"/>
    <w:p w14:paraId="750E1D4E" w14:textId="77777777" w:rsidR="000E64A2" w:rsidRPr="004B6564" w:rsidRDefault="000E64A2">
      <w:pPr>
        <w:spacing w:after="200" w:line="276" w:lineRule="auto"/>
      </w:pPr>
      <w:r w:rsidRPr="004B6564">
        <w:br w:type="page"/>
      </w:r>
    </w:p>
    <w:p w14:paraId="4DF56A60" w14:textId="78D91EB1" w:rsidR="0077008F" w:rsidRPr="004B6564" w:rsidRDefault="0077008F" w:rsidP="0077008F">
      <w:pPr>
        <w:tabs>
          <w:tab w:val="left" w:pos="1304"/>
          <w:tab w:val="left" w:pos="1457"/>
          <w:tab w:val="left" w:pos="1604"/>
          <w:tab w:val="left" w:pos="1757"/>
          <w:tab w:val="left" w:pos="7020"/>
          <w:tab w:val="left" w:pos="7200"/>
        </w:tabs>
        <w:autoSpaceDE w:val="0"/>
        <w:autoSpaceDN w:val="0"/>
        <w:adjustRightInd w:val="0"/>
        <w:ind w:left="7088" w:firstLine="850"/>
        <w:jc w:val="both"/>
        <w:rPr>
          <w:sz w:val="22"/>
          <w:szCs w:val="22"/>
        </w:rPr>
      </w:pPr>
      <w:r w:rsidRPr="004B6564">
        <w:rPr>
          <w:sz w:val="22"/>
          <w:szCs w:val="22"/>
        </w:rPr>
        <w:lastRenderedPageBreak/>
        <w:t>5 priedas</w:t>
      </w:r>
    </w:p>
    <w:p w14:paraId="1D4B964D" w14:textId="77777777" w:rsidR="0077008F" w:rsidRPr="004B6564" w:rsidRDefault="0077008F" w:rsidP="000E64A2">
      <w:pPr>
        <w:jc w:val="center"/>
        <w:rPr>
          <w:b/>
        </w:rPr>
      </w:pPr>
    </w:p>
    <w:p w14:paraId="1A997A58" w14:textId="77777777" w:rsidR="000E64A2" w:rsidRPr="004B6564" w:rsidRDefault="000E64A2" w:rsidP="000E64A2">
      <w:pPr>
        <w:jc w:val="center"/>
        <w:rPr>
          <w:b/>
        </w:rPr>
      </w:pPr>
      <w:r w:rsidRPr="004B6564">
        <w:rPr>
          <w:b/>
        </w:rPr>
        <w:t>DARBŲ PERDAVIMO</w:t>
      </w:r>
      <w:r w:rsidRPr="004B6564">
        <w:rPr>
          <w:bCs/>
        </w:rPr>
        <w:t>–</w:t>
      </w:r>
      <w:r w:rsidRPr="004B6564">
        <w:rPr>
          <w:b/>
        </w:rPr>
        <w:t>PRIĖMIMO AKTAS</w:t>
      </w:r>
    </w:p>
    <w:p w14:paraId="0CF74E06" w14:textId="77777777" w:rsidR="000E64A2" w:rsidRPr="004B6564" w:rsidRDefault="000E64A2" w:rsidP="000E64A2">
      <w:pPr>
        <w:jc w:val="center"/>
        <w:rPr>
          <w:b/>
        </w:rPr>
      </w:pPr>
    </w:p>
    <w:p w14:paraId="0678FDAC" w14:textId="77777777" w:rsidR="000E64A2" w:rsidRPr="004B6564" w:rsidRDefault="000E64A2" w:rsidP="000E64A2">
      <w:pPr>
        <w:jc w:val="center"/>
        <w:rPr>
          <w:b/>
        </w:rPr>
      </w:pPr>
      <w:r w:rsidRPr="004B6564">
        <w:rPr>
          <w:b/>
        </w:rPr>
        <w:t xml:space="preserve">Pagal </w:t>
      </w:r>
      <w:r w:rsidRPr="004B6564">
        <w:rPr>
          <w:b/>
          <w:i/>
          <w:color w:val="FF0000"/>
        </w:rPr>
        <w:t>[sutarties pavadinimas]</w:t>
      </w:r>
      <w:r w:rsidRPr="004B6564">
        <w:rPr>
          <w:b/>
        </w:rPr>
        <w:t xml:space="preserve"> sutartį Nr. ......................,</w:t>
      </w:r>
    </w:p>
    <w:p w14:paraId="6AA85984" w14:textId="77777777" w:rsidR="000E64A2" w:rsidRPr="004B6564" w:rsidRDefault="000E64A2" w:rsidP="000E64A2">
      <w:pPr>
        <w:jc w:val="center"/>
        <w:rPr>
          <w:iCs/>
        </w:rPr>
      </w:pPr>
      <w:r w:rsidRPr="004B6564">
        <w:rPr>
          <w:iCs/>
        </w:rPr>
        <w:t>sudarytą ........ m. ..................................... mėn. ..... d.</w:t>
      </w:r>
    </w:p>
    <w:p w14:paraId="577F1955" w14:textId="77777777" w:rsidR="000E64A2" w:rsidRPr="004B6564" w:rsidRDefault="000E64A2" w:rsidP="000E64A2">
      <w:pPr>
        <w:jc w:val="center"/>
        <w:rPr>
          <w:i/>
        </w:rPr>
      </w:pPr>
    </w:p>
    <w:p w14:paraId="41FBBFCD" w14:textId="77777777" w:rsidR="000E64A2" w:rsidRPr="004B6564" w:rsidRDefault="000E64A2" w:rsidP="000E64A2">
      <w:pPr>
        <w:tabs>
          <w:tab w:val="left" w:pos="2535"/>
          <w:tab w:val="center" w:pos="4535"/>
        </w:tabs>
        <w:jc w:val="center"/>
        <w:rPr>
          <w:b/>
        </w:rPr>
      </w:pPr>
      <w:r w:rsidRPr="004B6564">
        <w:rPr>
          <w:b/>
        </w:rPr>
        <w:tab/>
      </w:r>
      <w:r w:rsidRPr="004B6564">
        <w:rPr>
          <w:b/>
        </w:rPr>
        <w:tab/>
      </w:r>
    </w:p>
    <w:p w14:paraId="71F9E0DB" w14:textId="77777777" w:rsidR="000E64A2" w:rsidRPr="004B6564" w:rsidRDefault="000E64A2" w:rsidP="000E64A2">
      <w:pPr>
        <w:jc w:val="center"/>
      </w:pPr>
      <w:r w:rsidRPr="004B6564">
        <w:rPr>
          <w:i/>
          <w:color w:val="FF0000"/>
        </w:rPr>
        <w:t>[Akto sudarymo vieta]</w:t>
      </w:r>
      <w:r w:rsidRPr="004B6564">
        <w:t>, .......... m. ............................... ........... d.</w:t>
      </w:r>
    </w:p>
    <w:p w14:paraId="1A34130B" w14:textId="77777777" w:rsidR="000E64A2" w:rsidRPr="004B6564" w:rsidRDefault="000E64A2" w:rsidP="000E64A2">
      <w:pPr>
        <w:jc w:val="center"/>
      </w:pPr>
    </w:p>
    <w:p w14:paraId="5ACB4C9C" w14:textId="77777777" w:rsidR="000E64A2" w:rsidRPr="004B6564" w:rsidRDefault="000E64A2" w:rsidP="000E64A2">
      <w:pPr>
        <w:jc w:val="center"/>
      </w:pPr>
    </w:p>
    <w:p w14:paraId="4446DEAE" w14:textId="77777777" w:rsidR="000E64A2" w:rsidRPr="004B6564" w:rsidRDefault="000E64A2" w:rsidP="000E64A2">
      <w:pPr>
        <w:jc w:val="both"/>
      </w:pPr>
    </w:p>
    <w:p w14:paraId="6DD9832A" w14:textId="77777777" w:rsidR="000E64A2" w:rsidRPr="004B6564" w:rsidRDefault="000E64A2" w:rsidP="000E64A2">
      <w:pPr>
        <w:ind w:firstLine="709"/>
        <w:jc w:val="both"/>
      </w:pPr>
      <w:r w:rsidRPr="004B6564">
        <w:rPr>
          <w:i/>
          <w:color w:val="FF0000"/>
        </w:rPr>
        <w:t>[Rangovo pavadinimas]</w:t>
      </w:r>
      <w:r w:rsidRPr="004B6564">
        <w:t xml:space="preserve">, atstovaujama .............................................., veikiančio pagal ........................................................................................................., toliau vadinamas Rangovu, ir </w:t>
      </w:r>
      <w:r w:rsidRPr="004B6564">
        <w:rPr>
          <w:i/>
          <w:color w:val="FF0000"/>
        </w:rPr>
        <w:t>[Užsakovo pavadinimas]</w:t>
      </w:r>
      <w:r w:rsidRPr="004B6564">
        <w:t xml:space="preserve">, atstovaujama ..........................................., veikiančio pagal ......................................................................................, toliau vadinamas Užsakovu (toliau kartu vadinamos Šalimis, o kiekviena atskirai – Šalimi), remiantis Šalių sudaryta sutartimi </w:t>
      </w:r>
      <w:r w:rsidRPr="004B6564">
        <w:rPr>
          <w:i/>
          <w:color w:val="FF0000"/>
        </w:rPr>
        <w:t xml:space="preserve">[sutarties pavadinimas, sudarymo data] </w:t>
      </w:r>
      <w:r w:rsidRPr="004B6564">
        <w:t xml:space="preserve">sudarė šį Darbų perdavimo–priėmimo aktą: </w:t>
      </w:r>
    </w:p>
    <w:p w14:paraId="4C89C6D0" w14:textId="77777777" w:rsidR="000E64A2" w:rsidRPr="004B6564" w:rsidRDefault="000E64A2" w:rsidP="000E64A2">
      <w:pPr>
        <w:jc w:val="both"/>
      </w:pPr>
    </w:p>
    <w:p w14:paraId="5C9CEA69" w14:textId="0EED2650" w:rsidR="000E64A2" w:rsidRPr="004B6564" w:rsidRDefault="000E64A2" w:rsidP="000E64A2">
      <w:pPr>
        <w:ind w:left="360" w:hanging="360"/>
        <w:jc w:val="both"/>
      </w:pPr>
      <w:r w:rsidRPr="004B6564">
        <w:t>1. Rangovas perduoda Užsakovui Darbus – ............................................................................ ....................................................................................................................</w:t>
      </w:r>
      <w:r w:rsidRPr="004B6564">
        <w:rPr>
          <w:i/>
          <w:color w:val="FF0000"/>
        </w:rPr>
        <w:t xml:space="preserve"> [Darbų pavadi</w:t>
      </w:r>
      <w:r w:rsidR="00DD30B6" w:rsidRPr="004B6564">
        <w:rPr>
          <w:i/>
          <w:color w:val="FF0000"/>
        </w:rPr>
        <w:t xml:space="preserve">nimas, sutampantis su Sutartyje nurodytu </w:t>
      </w:r>
      <w:r w:rsidRPr="004B6564">
        <w:rPr>
          <w:i/>
          <w:color w:val="FF0000"/>
        </w:rPr>
        <w:t>Darbų pavadinimu]</w:t>
      </w:r>
      <w:r w:rsidRPr="004B6564">
        <w:t xml:space="preserve">, o Užsakovas šiuos Darbus priima. </w:t>
      </w:r>
    </w:p>
    <w:p w14:paraId="0AD9979D" w14:textId="77777777" w:rsidR="000E64A2" w:rsidRPr="004B6564" w:rsidRDefault="000E64A2" w:rsidP="000E64A2">
      <w:pPr>
        <w:ind w:left="360" w:hanging="360"/>
        <w:jc w:val="both"/>
        <w:rPr>
          <w:color w:val="000000"/>
        </w:rPr>
      </w:pPr>
      <w:r w:rsidRPr="004B6564">
        <w:t xml:space="preserve">2. </w:t>
      </w:r>
      <w:r w:rsidRPr="004B6564">
        <w:rPr>
          <w:color w:val="000000"/>
        </w:rPr>
        <w:t>Už atliktus Darbus Užsakovas įsipareigoja sumokėti Rangovui likusią....................... Eur (.................................................................................................... eurų) sumą Šalių sudarytoje S</w:t>
      </w:r>
      <w:r w:rsidRPr="004B6564">
        <w:t>utartyje nustatyta tvarka</w:t>
      </w:r>
      <w:r w:rsidRPr="004B6564">
        <w:rPr>
          <w:color w:val="000000"/>
        </w:rPr>
        <w:t>.</w:t>
      </w:r>
    </w:p>
    <w:p w14:paraId="589A10DD" w14:textId="77777777" w:rsidR="000E64A2" w:rsidRPr="004B6564" w:rsidRDefault="000E64A2" w:rsidP="000E64A2">
      <w:pPr>
        <w:spacing w:line="276" w:lineRule="auto"/>
        <w:ind w:left="360" w:hanging="360"/>
      </w:pPr>
      <w:r w:rsidRPr="004B6564">
        <w:t xml:space="preserve">[3. </w:t>
      </w:r>
      <w:r w:rsidRPr="004B6564">
        <w:tab/>
        <w:t>Šalys patvirtina, kad Darbai yra atlikti pilnai ir tinkamai.</w:t>
      </w:r>
      <w:r w:rsidRPr="004B6564">
        <w:rPr>
          <w:rFonts w:ascii="Calibri" w:hAnsi="Calibri" w:cs="Calibri"/>
          <w:sz w:val="22"/>
          <w:szCs w:val="22"/>
        </w:rPr>
        <w:t xml:space="preserve"> </w:t>
      </w:r>
      <w:r w:rsidRPr="004B6564">
        <w:t xml:space="preserve">Užsakovas neturi Rangovui pretenzijų dėl atliktų Darbų kokybės.] </w:t>
      </w:r>
    </w:p>
    <w:p w14:paraId="2985DC48" w14:textId="77777777" w:rsidR="000E64A2" w:rsidRPr="004B6564" w:rsidRDefault="000E64A2" w:rsidP="00DD30B6">
      <w:pPr>
        <w:spacing w:line="276" w:lineRule="auto"/>
        <w:ind w:left="360" w:hanging="360"/>
        <w:jc w:val="both"/>
      </w:pPr>
      <w:r w:rsidRPr="004B6564">
        <w:t xml:space="preserve">[3. </w:t>
      </w:r>
      <w:r w:rsidRPr="004B6564">
        <w:tab/>
        <w:t xml:space="preserve">Šalys patvirtina, kad Darbai yra atlikti pilnai ir tinkamai, išskyrus defektus, kurie neturės esminės įtakos naudojant Darbus pagal paskirtį. Defektų sąrašas pridedamas. Defektai turi būti pašalinti per </w:t>
      </w:r>
      <w:r w:rsidRPr="004B6564">
        <w:rPr>
          <w:i/>
          <w:color w:val="FF0000"/>
        </w:rPr>
        <w:t>[nurodyti dienų skaičių, ne ilgesnį, nei 28 dienos]</w:t>
      </w:r>
      <w:r w:rsidRPr="004B6564">
        <w:rPr>
          <w:rFonts w:ascii="Calibri" w:hAnsi="Calibri"/>
          <w:i/>
          <w:color w:val="FF0000"/>
          <w:sz w:val="22"/>
          <w:szCs w:val="22"/>
        </w:rPr>
        <w:t xml:space="preserve"> </w:t>
      </w:r>
      <w:r w:rsidRPr="004B6564">
        <w:t xml:space="preserve">dienų po šio Darbų perdavimo-priėmimo akto pasirašymo dienos.] </w:t>
      </w:r>
    </w:p>
    <w:p w14:paraId="0F608283" w14:textId="77777777" w:rsidR="000E64A2" w:rsidRPr="004B6564" w:rsidRDefault="000E64A2" w:rsidP="000E64A2">
      <w:pPr>
        <w:spacing w:line="276" w:lineRule="auto"/>
        <w:ind w:left="360" w:hanging="360"/>
        <w:rPr>
          <w:i/>
          <w:color w:val="FF0000"/>
        </w:rPr>
      </w:pPr>
      <w:r w:rsidRPr="004B6564">
        <w:rPr>
          <w:rFonts w:ascii="Calibri" w:hAnsi="Calibri"/>
          <w:i/>
          <w:color w:val="FF0000"/>
          <w:sz w:val="22"/>
          <w:szCs w:val="22"/>
        </w:rPr>
        <w:t xml:space="preserve">[Pasirenkama pagal situaciją] </w:t>
      </w:r>
    </w:p>
    <w:p w14:paraId="047B9297" w14:textId="77777777" w:rsidR="000E64A2" w:rsidRPr="004B6564" w:rsidRDefault="000E64A2" w:rsidP="000E64A2">
      <w:pPr>
        <w:ind w:left="284" w:hanging="284"/>
        <w:jc w:val="both"/>
      </w:pPr>
      <w:r w:rsidRPr="004B6564">
        <w:t>4. Šis aktas sudarytas dviem egzemplioriais, kurie abu turi vienodą juridinę galią. Vienas egzempliorius pateikiamas Rangovui, kitas lieka Užsakovui.</w:t>
      </w:r>
    </w:p>
    <w:p w14:paraId="13B36AC6" w14:textId="77777777" w:rsidR="000E64A2" w:rsidRPr="004B6564" w:rsidRDefault="000E64A2" w:rsidP="000E64A2">
      <w:pPr>
        <w:jc w:val="both"/>
      </w:pPr>
    </w:p>
    <w:tbl>
      <w:tblPr>
        <w:tblW w:w="0" w:type="auto"/>
        <w:tblInd w:w="674" w:type="dxa"/>
        <w:tblLayout w:type="fixed"/>
        <w:tblLook w:val="0000" w:firstRow="0" w:lastRow="0" w:firstColumn="0" w:lastColumn="0" w:noHBand="0" w:noVBand="0"/>
      </w:tblPr>
      <w:tblGrid>
        <w:gridCol w:w="4245"/>
        <w:gridCol w:w="4245"/>
      </w:tblGrid>
      <w:tr w:rsidR="000E64A2" w:rsidRPr="004B6564" w14:paraId="39EB7CEC" w14:textId="77777777" w:rsidTr="00D32677">
        <w:tc>
          <w:tcPr>
            <w:tcW w:w="4245" w:type="dxa"/>
          </w:tcPr>
          <w:p w14:paraId="6513DF15" w14:textId="77777777" w:rsidR="000E64A2" w:rsidRPr="004B6564" w:rsidRDefault="000E64A2" w:rsidP="000E64A2">
            <w:pPr>
              <w:rPr>
                <w:b/>
                <w:bCs/>
              </w:rPr>
            </w:pPr>
            <w:r w:rsidRPr="004B6564">
              <w:rPr>
                <w:b/>
                <w:bCs/>
              </w:rPr>
              <w:t>Rangovas</w:t>
            </w:r>
          </w:p>
        </w:tc>
        <w:tc>
          <w:tcPr>
            <w:tcW w:w="4245" w:type="dxa"/>
          </w:tcPr>
          <w:p w14:paraId="46620876" w14:textId="77777777" w:rsidR="000E64A2" w:rsidRPr="004B6564" w:rsidRDefault="000E64A2" w:rsidP="000E64A2">
            <w:pPr>
              <w:rPr>
                <w:b/>
                <w:bCs/>
              </w:rPr>
            </w:pPr>
            <w:r w:rsidRPr="004B6564">
              <w:rPr>
                <w:b/>
                <w:bCs/>
              </w:rPr>
              <w:t>Užsakovas</w:t>
            </w:r>
          </w:p>
        </w:tc>
      </w:tr>
      <w:tr w:rsidR="000E64A2" w:rsidRPr="004B6564" w14:paraId="6299E82F" w14:textId="77777777" w:rsidTr="00D32677">
        <w:tc>
          <w:tcPr>
            <w:tcW w:w="4245" w:type="dxa"/>
          </w:tcPr>
          <w:p w14:paraId="1A242C59" w14:textId="77777777" w:rsidR="000E64A2" w:rsidRPr="004B6564" w:rsidRDefault="000E64A2" w:rsidP="000E64A2">
            <w:r w:rsidRPr="004B6564">
              <w:t xml:space="preserve">[Pavadinimas] </w:t>
            </w:r>
          </w:p>
        </w:tc>
        <w:tc>
          <w:tcPr>
            <w:tcW w:w="4245" w:type="dxa"/>
          </w:tcPr>
          <w:p w14:paraId="78C61829" w14:textId="77777777" w:rsidR="000E64A2" w:rsidRPr="004B6564" w:rsidRDefault="000E64A2" w:rsidP="000E64A2">
            <w:r w:rsidRPr="004B6564">
              <w:t>[Pavadinimas]</w:t>
            </w:r>
          </w:p>
        </w:tc>
      </w:tr>
      <w:tr w:rsidR="000E64A2" w:rsidRPr="004B6564" w14:paraId="35E9DCFD" w14:textId="77777777" w:rsidTr="00D32677">
        <w:tc>
          <w:tcPr>
            <w:tcW w:w="4245" w:type="dxa"/>
          </w:tcPr>
          <w:p w14:paraId="456D46B0" w14:textId="77777777" w:rsidR="000E64A2" w:rsidRPr="004B6564" w:rsidRDefault="000E64A2" w:rsidP="000E64A2">
            <w:r w:rsidRPr="004B6564">
              <w:t>[Buveinės adresas]</w:t>
            </w:r>
          </w:p>
        </w:tc>
        <w:tc>
          <w:tcPr>
            <w:tcW w:w="4245" w:type="dxa"/>
          </w:tcPr>
          <w:p w14:paraId="0C3DB232" w14:textId="77777777" w:rsidR="000E64A2" w:rsidRPr="004B6564" w:rsidRDefault="000E64A2" w:rsidP="000E64A2">
            <w:r w:rsidRPr="004B6564">
              <w:t>[Buveinės adresas]</w:t>
            </w:r>
          </w:p>
        </w:tc>
      </w:tr>
      <w:tr w:rsidR="000E64A2" w:rsidRPr="004B6564" w14:paraId="0AE04975" w14:textId="77777777" w:rsidTr="00D32677">
        <w:tc>
          <w:tcPr>
            <w:tcW w:w="4245" w:type="dxa"/>
          </w:tcPr>
          <w:p w14:paraId="67CFB1EC" w14:textId="77777777" w:rsidR="000E64A2" w:rsidRPr="004B6564" w:rsidRDefault="000E64A2" w:rsidP="000E64A2">
            <w:r w:rsidRPr="004B6564">
              <w:t>[Telefonas, faksas]</w:t>
            </w:r>
          </w:p>
        </w:tc>
        <w:tc>
          <w:tcPr>
            <w:tcW w:w="4245" w:type="dxa"/>
          </w:tcPr>
          <w:p w14:paraId="25E986AC" w14:textId="77777777" w:rsidR="000E64A2" w:rsidRPr="004B6564" w:rsidRDefault="000E64A2" w:rsidP="000E64A2">
            <w:r w:rsidRPr="004B6564">
              <w:t>[Telefonas, faksas]</w:t>
            </w:r>
          </w:p>
        </w:tc>
      </w:tr>
      <w:tr w:rsidR="000E64A2" w:rsidRPr="004B6564" w14:paraId="65C83E0A" w14:textId="77777777" w:rsidTr="00D32677">
        <w:tc>
          <w:tcPr>
            <w:tcW w:w="4245" w:type="dxa"/>
          </w:tcPr>
          <w:p w14:paraId="596EC03B" w14:textId="77777777" w:rsidR="000E64A2" w:rsidRPr="004B6564" w:rsidRDefault="000E64A2" w:rsidP="000E64A2">
            <w:r w:rsidRPr="004B6564">
              <w:t>[Įmonės kodas]</w:t>
            </w:r>
          </w:p>
        </w:tc>
        <w:tc>
          <w:tcPr>
            <w:tcW w:w="4245" w:type="dxa"/>
          </w:tcPr>
          <w:p w14:paraId="08D17027" w14:textId="77777777" w:rsidR="000E64A2" w:rsidRPr="004B6564" w:rsidRDefault="000E64A2" w:rsidP="000E64A2">
            <w:r w:rsidRPr="004B6564">
              <w:t>[Įmonės kodas]</w:t>
            </w:r>
          </w:p>
        </w:tc>
      </w:tr>
      <w:tr w:rsidR="000E64A2" w:rsidRPr="004B6564" w14:paraId="10385451" w14:textId="77777777" w:rsidTr="00D32677">
        <w:tc>
          <w:tcPr>
            <w:tcW w:w="4245" w:type="dxa"/>
          </w:tcPr>
          <w:p w14:paraId="4E00F679" w14:textId="77777777" w:rsidR="000E64A2" w:rsidRPr="004B6564" w:rsidRDefault="000E64A2" w:rsidP="000E64A2">
            <w:r w:rsidRPr="004B6564">
              <w:t>[PVM mokėtojo kodas]</w:t>
            </w:r>
          </w:p>
        </w:tc>
        <w:tc>
          <w:tcPr>
            <w:tcW w:w="4245" w:type="dxa"/>
          </w:tcPr>
          <w:p w14:paraId="15FC6EEE" w14:textId="77777777" w:rsidR="000E64A2" w:rsidRPr="004B6564" w:rsidRDefault="000E64A2" w:rsidP="000E64A2">
            <w:r w:rsidRPr="004B6564">
              <w:t>[PVM mokėtojo kodas]</w:t>
            </w:r>
          </w:p>
        </w:tc>
      </w:tr>
      <w:tr w:rsidR="000E64A2" w:rsidRPr="004B6564" w14:paraId="2827F04E" w14:textId="77777777" w:rsidTr="00D32677">
        <w:tc>
          <w:tcPr>
            <w:tcW w:w="4245" w:type="dxa"/>
          </w:tcPr>
          <w:p w14:paraId="5C074F36" w14:textId="77777777" w:rsidR="000E64A2" w:rsidRPr="004B6564" w:rsidRDefault="000E64A2" w:rsidP="000E64A2"/>
        </w:tc>
        <w:tc>
          <w:tcPr>
            <w:tcW w:w="4245" w:type="dxa"/>
          </w:tcPr>
          <w:p w14:paraId="1F76B5C4" w14:textId="77777777" w:rsidR="000E64A2" w:rsidRPr="004B6564" w:rsidRDefault="000E64A2" w:rsidP="000E64A2"/>
        </w:tc>
      </w:tr>
      <w:tr w:rsidR="000E64A2" w:rsidRPr="004B6564" w14:paraId="489DFB75" w14:textId="77777777" w:rsidTr="00D32677">
        <w:tc>
          <w:tcPr>
            <w:tcW w:w="4245" w:type="dxa"/>
          </w:tcPr>
          <w:p w14:paraId="1F3A9A7C" w14:textId="77777777" w:rsidR="000E64A2" w:rsidRPr="004B6564" w:rsidRDefault="000E64A2" w:rsidP="000E64A2"/>
        </w:tc>
        <w:tc>
          <w:tcPr>
            <w:tcW w:w="4245" w:type="dxa"/>
          </w:tcPr>
          <w:p w14:paraId="264538BA" w14:textId="77777777" w:rsidR="000E64A2" w:rsidRPr="004B6564" w:rsidRDefault="000E64A2" w:rsidP="000E64A2"/>
        </w:tc>
      </w:tr>
      <w:tr w:rsidR="000E64A2" w:rsidRPr="004B6564" w14:paraId="32D6178D" w14:textId="77777777" w:rsidTr="00D32677">
        <w:tc>
          <w:tcPr>
            <w:tcW w:w="4245" w:type="dxa"/>
          </w:tcPr>
          <w:p w14:paraId="6FC480B5" w14:textId="77777777" w:rsidR="000E64A2" w:rsidRPr="004B6564" w:rsidRDefault="000E64A2" w:rsidP="000E64A2">
            <w:r w:rsidRPr="004B6564">
              <w:t>______________________________</w:t>
            </w:r>
          </w:p>
          <w:p w14:paraId="608A8B59" w14:textId="77777777" w:rsidR="000E64A2" w:rsidRPr="004B6564" w:rsidRDefault="000E64A2" w:rsidP="000E64A2">
            <w:r w:rsidRPr="004B6564">
              <w:t>Parašas</w:t>
            </w:r>
          </w:p>
          <w:p w14:paraId="3E10CF3E" w14:textId="77777777" w:rsidR="000E64A2" w:rsidRPr="004B6564" w:rsidRDefault="000E64A2" w:rsidP="000E64A2">
            <w:r w:rsidRPr="004B6564">
              <w:t>[Pareigos, vardas ir pavardė]</w:t>
            </w:r>
          </w:p>
        </w:tc>
        <w:tc>
          <w:tcPr>
            <w:tcW w:w="4245" w:type="dxa"/>
          </w:tcPr>
          <w:p w14:paraId="25EB454F" w14:textId="77777777" w:rsidR="000E64A2" w:rsidRPr="004B6564" w:rsidRDefault="000E64A2" w:rsidP="000E64A2">
            <w:r w:rsidRPr="004B6564">
              <w:t>______________________________</w:t>
            </w:r>
          </w:p>
          <w:p w14:paraId="4DCE9BA0" w14:textId="77777777" w:rsidR="000E64A2" w:rsidRPr="004B6564" w:rsidRDefault="000E64A2" w:rsidP="000E64A2">
            <w:r w:rsidRPr="004B6564">
              <w:t>Parašas</w:t>
            </w:r>
          </w:p>
          <w:p w14:paraId="0A351E3F" w14:textId="77777777" w:rsidR="000E64A2" w:rsidRPr="004B6564" w:rsidRDefault="000E64A2" w:rsidP="000E64A2">
            <w:r w:rsidRPr="004B6564">
              <w:t>[Pareigos, vardas ir pavardė]</w:t>
            </w:r>
          </w:p>
        </w:tc>
      </w:tr>
    </w:tbl>
    <w:p w14:paraId="5A524CB2" w14:textId="00285B03" w:rsidR="000E64A2" w:rsidRPr="004B6564" w:rsidRDefault="006D39F4" w:rsidP="000E64A2">
      <w:pPr>
        <w:spacing w:before="200"/>
        <w:jc w:val="both"/>
      </w:pPr>
      <w:r w:rsidRPr="004B6564">
        <w:t>[PRIEDAS:</w:t>
      </w:r>
      <w:r w:rsidR="000E64A2" w:rsidRPr="004B6564">
        <w:tab/>
        <w:t xml:space="preserve">Defektų sąrašas, taip pat nurodant </w:t>
      </w:r>
      <w:r w:rsidR="000E64A2" w:rsidRPr="004B6564">
        <w:rPr>
          <w:color w:val="000000"/>
          <w:spacing w:val="-2"/>
        </w:rPr>
        <w:t>pagrįstą laiką defektų taisymui ir įkainotą defektų vertę</w:t>
      </w:r>
      <w:r w:rsidR="000E64A2" w:rsidRPr="004B6564">
        <w:t>]</w:t>
      </w:r>
    </w:p>
    <w:p w14:paraId="47F6CDDD" w14:textId="77777777" w:rsidR="00C17C63" w:rsidRPr="004B6564" w:rsidRDefault="005D2027" w:rsidP="000E64A2"/>
    <w:sectPr w:rsidR="00C17C63" w:rsidRPr="004B6564" w:rsidSect="007C62EE">
      <w:headerReference w:type="even" r:id="rId15"/>
      <w:headerReference w:type="default" r:id="rId16"/>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B3D6" w14:textId="77777777" w:rsidR="005D2027" w:rsidRDefault="005D2027" w:rsidP="00830E83">
      <w:r>
        <w:separator/>
      </w:r>
    </w:p>
  </w:endnote>
  <w:endnote w:type="continuationSeparator" w:id="0">
    <w:p w14:paraId="44A304A0" w14:textId="77777777" w:rsidR="005D2027" w:rsidRDefault="005D2027" w:rsidP="008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A54" w14:textId="77777777" w:rsidR="00070C14" w:rsidRDefault="00070C14" w:rsidP="00E70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F3852" w14:textId="77777777" w:rsidR="00070C14" w:rsidRDefault="00070C14" w:rsidP="00C85A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E8A9" w14:textId="77777777" w:rsidR="00070C14" w:rsidRDefault="00070C14" w:rsidP="00C85A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41FC" w14:textId="77777777" w:rsidR="00070C14" w:rsidRDefault="00070C14" w:rsidP="00704AAA">
    <w:pPr>
      <w:pStyle w:val="Footer"/>
      <w:jc w:val="right"/>
    </w:pPr>
  </w:p>
  <w:p w14:paraId="7F4638BC" w14:textId="77777777" w:rsidR="00070C14" w:rsidRDefault="00070C14" w:rsidP="00704AA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5CD29" w14:textId="77777777" w:rsidR="005D2027" w:rsidRDefault="005D2027" w:rsidP="00830E83">
      <w:r>
        <w:separator/>
      </w:r>
    </w:p>
  </w:footnote>
  <w:footnote w:type="continuationSeparator" w:id="0">
    <w:p w14:paraId="1847F696" w14:textId="77777777" w:rsidR="005D2027" w:rsidRDefault="005D2027" w:rsidP="00830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A73A" w14:textId="77777777" w:rsidR="00070C14" w:rsidRDefault="00070C14" w:rsidP="00890E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76249B" w14:textId="77777777" w:rsidR="00070C14" w:rsidRDefault="00070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5913" w14:textId="77777777" w:rsidR="00070C14" w:rsidRDefault="00070C14" w:rsidP="00890E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9C8F250" w14:textId="77777777" w:rsidR="00070C14" w:rsidRDefault="00070C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FC11" w14:textId="77777777" w:rsidR="00601967" w:rsidRDefault="00A47C3D" w:rsidP="0095682F">
    <w:pPr>
      <w:pStyle w:val="Header"/>
      <w:framePr w:wrap="around" w:vAnchor="text" w:hAnchor="margin" w:xAlign="center" w:y="1"/>
      <w:rPr>
        <w:rStyle w:val="PageNumber"/>
      </w:rPr>
    </w:pPr>
    <w:r>
      <w:rPr>
        <w:rStyle w:val="PageNumber"/>
      </w:rPr>
      <w:fldChar w:fldCharType="begin"/>
    </w:r>
    <w:r w:rsidR="009D32CE">
      <w:rPr>
        <w:rStyle w:val="PageNumber"/>
      </w:rPr>
      <w:instrText xml:space="preserve">PAGE  </w:instrText>
    </w:r>
    <w:r>
      <w:rPr>
        <w:rStyle w:val="PageNumber"/>
      </w:rPr>
      <w:fldChar w:fldCharType="end"/>
    </w:r>
  </w:p>
  <w:p w14:paraId="2789E4C1" w14:textId="77777777" w:rsidR="00601967" w:rsidRDefault="005D20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4F5F" w14:textId="77777777" w:rsidR="00601967" w:rsidRDefault="00A47C3D" w:rsidP="0095682F">
    <w:pPr>
      <w:pStyle w:val="Header"/>
      <w:framePr w:wrap="around" w:vAnchor="text" w:hAnchor="margin" w:xAlign="center" w:y="1"/>
      <w:rPr>
        <w:rStyle w:val="PageNumber"/>
      </w:rPr>
    </w:pPr>
    <w:r>
      <w:rPr>
        <w:rStyle w:val="PageNumber"/>
      </w:rPr>
      <w:fldChar w:fldCharType="begin"/>
    </w:r>
    <w:r w:rsidR="009D32CE">
      <w:rPr>
        <w:rStyle w:val="PageNumber"/>
      </w:rPr>
      <w:instrText xml:space="preserve">PAGE  </w:instrText>
    </w:r>
    <w:r>
      <w:rPr>
        <w:rStyle w:val="PageNumber"/>
      </w:rPr>
      <w:fldChar w:fldCharType="separate"/>
    </w:r>
    <w:r w:rsidR="003D772D">
      <w:rPr>
        <w:rStyle w:val="PageNumber"/>
        <w:noProof/>
      </w:rPr>
      <w:t>13</w:t>
    </w:r>
    <w:r>
      <w:rPr>
        <w:rStyle w:val="PageNumber"/>
      </w:rPr>
      <w:fldChar w:fldCharType="end"/>
    </w:r>
  </w:p>
  <w:p w14:paraId="427AA1CA" w14:textId="77777777" w:rsidR="00601967" w:rsidRDefault="005D2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782"/>
    <w:multiLevelType w:val="hybridMultilevel"/>
    <w:tmpl w:val="00F87218"/>
    <w:lvl w:ilvl="0" w:tplc="8DFC7154">
      <w:start w:val="1"/>
      <w:numFmt w:val="decimal"/>
      <w:lvlText w:val="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3678"/>
    <w:multiLevelType w:val="hybridMultilevel"/>
    <w:tmpl w:val="132E3A18"/>
    <w:lvl w:ilvl="0" w:tplc="71786B26">
      <w:start w:val="1"/>
      <w:numFmt w:val="decimal"/>
      <w:lvlText w:val="10.%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CBD6C00"/>
    <w:multiLevelType w:val="multilevel"/>
    <w:tmpl w:val="2E0E1DF0"/>
    <w:lvl w:ilvl="0">
      <w:start w:val="4"/>
      <w:numFmt w:val="decimal"/>
      <w:lvlText w:val="%1."/>
      <w:lvlJc w:val="left"/>
      <w:pPr>
        <w:ind w:left="540" w:hanging="540"/>
      </w:pPr>
      <w:rPr>
        <w:rFonts w:hint="default"/>
      </w:rPr>
    </w:lvl>
    <w:lvl w:ilvl="1">
      <w:start w:val="3"/>
      <w:numFmt w:val="decimal"/>
      <w:lvlText w:val="%1.%2."/>
      <w:lvlJc w:val="left"/>
      <w:pPr>
        <w:ind w:left="2398" w:hanging="540"/>
      </w:pPr>
      <w:rPr>
        <w:rFonts w:hint="default"/>
      </w:rPr>
    </w:lvl>
    <w:lvl w:ilvl="2">
      <w:start w:val="1"/>
      <w:numFmt w:val="decimal"/>
      <w:lvlText w:val="%1.%2.%3."/>
      <w:lvlJc w:val="left"/>
      <w:pPr>
        <w:ind w:left="4436" w:hanging="720"/>
      </w:pPr>
      <w:rPr>
        <w:rFonts w:hint="default"/>
      </w:rPr>
    </w:lvl>
    <w:lvl w:ilvl="3">
      <w:start w:val="1"/>
      <w:numFmt w:val="decimal"/>
      <w:lvlText w:val="%1.%2.%3.%4."/>
      <w:lvlJc w:val="left"/>
      <w:pPr>
        <w:ind w:left="6294" w:hanging="720"/>
      </w:pPr>
      <w:rPr>
        <w:rFonts w:hint="default"/>
      </w:rPr>
    </w:lvl>
    <w:lvl w:ilvl="4">
      <w:start w:val="1"/>
      <w:numFmt w:val="decimal"/>
      <w:lvlText w:val="%1.%2.%3.%4.%5."/>
      <w:lvlJc w:val="left"/>
      <w:pPr>
        <w:ind w:left="8512" w:hanging="1080"/>
      </w:pPr>
      <w:rPr>
        <w:rFonts w:hint="default"/>
      </w:rPr>
    </w:lvl>
    <w:lvl w:ilvl="5">
      <w:start w:val="1"/>
      <w:numFmt w:val="decimal"/>
      <w:lvlText w:val="%1.%2.%3.%4.%5.%6."/>
      <w:lvlJc w:val="left"/>
      <w:pPr>
        <w:ind w:left="10370" w:hanging="1080"/>
      </w:pPr>
      <w:rPr>
        <w:rFonts w:hint="default"/>
      </w:rPr>
    </w:lvl>
    <w:lvl w:ilvl="6">
      <w:start w:val="1"/>
      <w:numFmt w:val="decimal"/>
      <w:lvlText w:val="%1.%2.%3.%4.%5.%6.%7."/>
      <w:lvlJc w:val="left"/>
      <w:pPr>
        <w:ind w:left="12588" w:hanging="1440"/>
      </w:pPr>
      <w:rPr>
        <w:rFonts w:hint="default"/>
      </w:rPr>
    </w:lvl>
    <w:lvl w:ilvl="7">
      <w:start w:val="1"/>
      <w:numFmt w:val="decimal"/>
      <w:lvlText w:val="%1.%2.%3.%4.%5.%6.%7.%8."/>
      <w:lvlJc w:val="left"/>
      <w:pPr>
        <w:ind w:left="14446" w:hanging="1440"/>
      </w:pPr>
      <w:rPr>
        <w:rFonts w:hint="default"/>
      </w:rPr>
    </w:lvl>
    <w:lvl w:ilvl="8">
      <w:start w:val="1"/>
      <w:numFmt w:val="decimal"/>
      <w:lvlText w:val="%1.%2.%3.%4.%5.%6.%7.%8.%9."/>
      <w:lvlJc w:val="left"/>
      <w:pPr>
        <w:ind w:left="16664" w:hanging="1800"/>
      </w:pPr>
      <w:rPr>
        <w:rFonts w:hint="default"/>
      </w:rPr>
    </w:lvl>
  </w:abstractNum>
  <w:abstractNum w:abstractNumId="3" w15:restartNumberingAfterBreak="0">
    <w:nsid w:val="0D231CDE"/>
    <w:multiLevelType w:val="multilevel"/>
    <w:tmpl w:val="654C9C26"/>
    <w:lvl w:ilvl="0">
      <w:start w:val="10"/>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91C07B0"/>
    <w:multiLevelType w:val="hybridMultilevel"/>
    <w:tmpl w:val="1B8E9B3A"/>
    <w:lvl w:ilvl="0" w:tplc="641E6368">
      <w:start w:val="1"/>
      <w:numFmt w:val="decimal"/>
      <w:lvlText w:val="6.2.%1."/>
      <w:lvlJc w:val="left"/>
      <w:pPr>
        <w:ind w:left="502" w:hanging="360"/>
      </w:pPr>
      <w:rPr>
        <w:rFonts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26931"/>
    <w:multiLevelType w:val="hybridMultilevel"/>
    <w:tmpl w:val="BF0EF94E"/>
    <w:lvl w:ilvl="0" w:tplc="C6D8023A">
      <w:start w:val="1"/>
      <w:numFmt w:val="decimal"/>
      <w:lvlText w:val="7.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908D6"/>
    <w:multiLevelType w:val="multilevel"/>
    <w:tmpl w:val="4EAC9FF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rPr>
    </w:lvl>
    <w:lvl w:ilvl="2">
      <w:start w:val="1"/>
      <w:numFmt w:val="decimal"/>
      <w:lvlText w:val="%1.%2.%3."/>
      <w:lvlJc w:val="left"/>
      <w:pPr>
        <w:ind w:left="786" w:hanging="720"/>
      </w:pPr>
      <w:rPr>
        <w:rFonts w:hint="default"/>
        <w:sz w:val="24"/>
        <w:szCs w:val="32"/>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2C4048AF"/>
    <w:multiLevelType w:val="hybridMultilevel"/>
    <w:tmpl w:val="2B46A814"/>
    <w:lvl w:ilvl="0" w:tplc="4AE256FC">
      <w:start w:val="1"/>
      <w:numFmt w:val="decimal"/>
      <w:lvlText w:val="5.%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B7929"/>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3D7FB3"/>
    <w:multiLevelType w:val="hybridMultilevel"/>
    <w:tmpl w:val="76A2C656"/>
    <w:lvl w:ilvl="0" w:tplc="041ABBBA">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44A1831"/>
    <w:multiLevelType w:val="multilevel"/>
    <w:tmpl w:val="CDD0400E"/>
    <w:lvl w:ilvl="0">
      <w:start w:val="1"/>
      <w:numFmt w:val="decimal"/>
      <w:lvlText w:val="%1."/>
      <w:lvlJc w:val="left"/>
      <w:pPr>
        <w:ind w:left="720" w:hanging="360"/>
      </w:p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995789"/>
    <w:multiLevelType w:val="hybridMultilevel"/>
    <w:tmpl w:val="9A565F96"/>
    <w:lvl w:ilvl="0" w:tplc="FFFAAACA">
      <w:start w:val="1"/>
      <w:numFmt w:val="decimal"/>
      <w:lvlText w:val="7.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C3674"/>
    <w:multiLevelType w:val="multilevel"/>
    <w:tmpl w:val="6C98650E"/>
    <w:lvl w:ilvl="0">
      <w:start w:val="13"/>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48774008"/>
    <w:multiLevelType w:val="hybridMultilevel"/>
    <w:tmpl w:val="65780782"/>
    <w:lvl w:ilvl="0" w:tplc="CB201A82">
      <w:start w:val="1"/>
      <w:numFmt w:val="decimal"/>
      <w:lvlText w:val="5.%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D76E04"/>
    <w:multiLevelType w:val="multilevel"/>
    <w:tmpl w:val="FEA47FFE"/>
    <w:lvl w:ilvl="0">
      <w:start w:val="1"/>
      <w:numFmt w:val="decimal"/>
      <w:lvlText w:val="%1."/>
      <w:lvlJc w:val="left"/>
      <w:pPr>
        <w:ind w:left="720" w:hanging="360"/>
      </w:pPr>
      <w:rPr>
        <w:rFonts w:hint="default"/>
      </w:rPr>
    </w:lvl>
    <w:lvl w:ilvl="1">
      <w:start w:val="3"/>
      <w:numFmt w:val="decimal"/>
      <w:isLgl/>
      <w:lvlText w:val="%1.%2."/>
      <w:lvlJc w:val="left"/>
      <w:pPr>
        <w:ind w:left="2578" w:hanging="540"/>
      </w:pPr>
      <w:rPr>
        <w:rFonts w:hint="default"/>
      </w:rPr>
    </w:lvl>
    <w:lvl w:ilvl="2">
      <w:start w:val="1"/>
      <w:numFmt w:val="decimal"/>
      <w:isLgl/>
      <w:lvlText w:val="%1.%2.%3."/>
      <w:lvlJc w:val="left"/>
      <w:pPr>
        <w:ind w:left="4436" w:hanging="720"/>
      </w:pPr>
      <w:rPr>
        <w:rFonts w:hint="default"/>
      </w:rPr>
    </w:lvl>
    <w:lvl w:ilvl="3">
      <w:start w:val="1"/>
      <w:numFmt w:val="decimal"/>
      <w:isLgl/>
      <w:lvlText w:val="%1.%2.%3.%4."/>
      <w:lvlJc w:val="left"/>
      <w:pPr>
        <w:ind w:left="6114" w:hanging="720"/>
      </w:pPr>
      <w:rPr>
        <w:rFonts w:hint="default"/>
      </w:rPr>
    </w:lvl>
    <w:lvl w:ilvl="4">
      <w:start w:val="1"/>
      <w:numFmt w:val="decimal"/>
      <w:isLgl/>
      <w:lvlText w:val="%1.%2.%3.%4.%5."/>
      <w:lvlJc w:val="left"/>
      <w:pPr>
        <w:ind w:left="8152" w:hanging="1080"/>
      </w:pPr>
      <w:rPr>
        <w:rFonts w:hint="default"/>
      </w:rPr>
    </w:lvl>
    <w:lvl w:ilvl="5">
      <w:start w:val="1"/>
      <w:numFmt w:val="decimal"/>
      <w:isLgl/>
      <w:lvlText w:val="%1.%2.%3.%4.%5.%6."/>
      <w:lvlJc w:val="left"/>
      <w:pPr>
        <w:ind w:left="9830" w:hanging="1080"/>
      </w:pPr>
      <w:rPr>
        <w:rFonts w:hint="default"/>
      </w:rPr>
    </w:lvl>
    <w:lvl w:ilvl="6">
      <w:start w:val="1"/>
      <w:numFmt w:val="decimal"/>
      <w:isLgl/>
      <w:lvlText w:val="%1.%2.%3.%4.%5.%6.%7."/>
      <w:lvlJc w:val="left"/>
      <w:pPr>
        <w:ind w:left="11868" w:hanging="1440"/>
      </w:pPr>
      <w:rPr>
        <w:rFonts w:hint="default"/>
      </w:rPr>
    </w:lvl>
    <w:lvl w:ilvl="7">
      <w:start w:val="1"/>
      <w:numFmt w:val="decimal"/>
      <w:isLgl/>
      <w:lvlText w:val="%1.%2.%3.%4.%5.%6.%7.%8."/>
      <w:lvlJc w:val="left"/>
      <w:pPr>
        <w:ind w:left="13546" w:hanging="1440"/>
      </w:pPr>
      <w:rPr>
        <w:rFonts w:hint="default"/>
      </w:rPr>
    </w:lvl>
    <w:lvl w:ilvl="8">
      <w:start w:val="1"/>
      <w:numFmt w:val="decimal"/>
      <w:isLgl/>
      <w:lvlText w:val="%1.%2.%3.%4.%5.%6.%7.%8.%9."/>
      <w:lvlJc w:val="left"/>
      <w:pPr>
        <w:ind w:left="15584" w:hanging="1800"/>
      </w:pPr>
      <w:rPr>
        <w:rFonts w:hint="default"/>
      </w:rPr>
    </w:lvl>
  </w:abstractNum>
  <w:abstractNum w:abstractNumId="19" w15:restartNumberingAfterBreak="0">
    <w:nsid w:val="53CB6809"/>
    <w:multiLevelType w:val="hybridMultilevel"/>
    <w:tmpl w:val="1B8E9B3A"/>
    <w:lvl w:ilvl="0" w:tplc="641E6368">
      <w:start w:val="1"/>
      <w:numFmt w:val="decimal"/>
      <w:lvlText w:val="6.2.%1."/>
      <w:lvlJc w:val="left"/>
      <w:pPr>
        <w:ind w:left="502" w:hanging="360"/>
      </w:pPr>
      <w:rPr>
        <w:rFonts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CB71DF"/>
    <w:multiLevelType w:val="hybridMultilevel"/>
    <w:tmpl w:val="86BAF05C"/>
    <w:lvl w:ilvl="0" w:tplc="287EEB7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56581A"/>
    <w:multiLevelType w:val="hybridMultilevel"/>
    <w:tmpl w:val="698A57E2"/>
    <w:lvl w:ilvl="0" w:tplc="8242BE4C">
      <w:start w:val="1"/>
      <w:numFmt w:val="decimal"/>
      <w:lvlText w:val="4.%1."/>
      <w:lvlJc w:val="left"/>
      <w:pPr>
        <w:ind w:left="1287" w:hanging="360"/>
      </w:pPr>
      <w:rPr>
        <w:rFonts w:cs="Times New Roman" w:hint="default"/>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291260E"/>
    <w:multiLevelType w:val="multilevel"/>
    <w:tmpl w:val="60226A8A"/>
    <w:lvl w:ilvl="0">
      <w:start w:val="11"/>
      <w:numFmt w:val="decimal"/>
      <w:lvlText w:val="%1."/>
      <w:lvlJc w:val="left"/>
      <w:pPr>
        <w:tabs>
          <w:tab w:val="num" w:pos="3763"/>
        </w:tabs>
        <w:ind w:left="3763" w:hanging="360"/>
      </w:pPr>
      <w:rPr>
        <w:rFonts w:hint="default"/>
        <w:b/>
      </w:rPr>
    </w:lvl>
    <w:lvl w:ilvl="1">
      <w:start w:val="1"/>
      <w:numFmt w:val="decimal"/>
      <w:isLgl/>
      <w:lvlText w:val="%1.%2."/>
      <w:lvlJc w:val="left"/>
      <w:pPr>
        <w:ind w:left="1771" w:hanging="495"/>
      </w:pPr>
      <w:rPr>
        <w:rFonts w:hint="default"/>
      </w:rPr>
    </w:lvl>
    <w:lvl w:ilvl="2">
      <w:start w:val="1"/>
      <w:numFmt w:val="decimal"/>
      <w:isLgl/>
      <w:lvlText w:val="%1.%2.%3."/>
      <w:lvlJc w:val="left"/>
      <w:pPr>
        <w:ind w:left="655" w:hanging="720"/>
      </w:pPr>
      <w:rPr>
        <w:rFonts w:hint="default"/>
        <w:color w:val="auto"/>
      </w:rPr>
    </w:lvl>
    <w:lvl w:ilvl="3">
      <w:start w:val="1"/>
      <w:numFmt w:val="decimal"/>
      <w:isLgl/>
      <w:lvlText w:val="%1.%2.%3.%4."/>
      <w:lvlJc w:val="left"/>
      <w:pPr>
        <w:ind w:left="655" w:hanging="72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015" w:hanging="108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375" w:hanging="1440"/>
      </w:pPr>
      <w:rPr>
        <w:rFonts w:hint="default"/>
      </w:rPr>
    </w:lvl>
    <w:lvl w:ilvl="8">
      <w:start w:val="1"/>
      <w:numFmt w:val="decimal"/>
      <w:isLgl/>
      <w:lvlText w:val="%1.%2.%3.%4.%5.%6.%7.%8.%9."/>
      <w:lvlJc w:val="left"/>
      <w:pPr>
        <w:ind w:left="1735" w:hanging="1800"/>
      </w:pPr>
      <w:rPr>
        <w:rFonts w:hint="default"/>
      </w:rPr>
    </w:lvl>
  </w:abstractNum>
  <w:abstractNum w:abstractNumId="23" w15:restartNumberingAfterBreak="0">
    <w:nsid w:val="63E1758A"/>
    <w:multiLevelType w:val="multilevel"/>
    <w:tmpl w:val="142EA8D8"/>
    <w:lvl w:ilvl="0">
      <w:start w:val="12"/>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642B04DA"/>
    <w:multiLevelType w:val="hybridMultilevel"/>
    <w:tmpl w:val="D02CC786"/>
    <w:lvl w:ilvl="0" w:tplc="1A2674F0">
      <w:start w:val="1"/>
      <w:numFmt w:val="decimal"/>
      <w:lvlText w:val="9.%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B655CB1"/>
    <w:multiLevelType w:val="multilevel"/>
    <w:tmpl w:val="1D84CD92"/>
    <w:lvl w:ilvl="0">
      <w:start w:val="1"/>
      <w:numFmt w:val="decimal"/>
      <w:lvlText w:val="%1."/>
      <w:lvlJc w:val="left"/>
      <w:pPr>
        <w:ind w:left="540" w:hanging="540"/>
      </w:pPr>
      <w:rPr>
        <w:rFonts w:hint="default"/>
      </w:rPr>
    </w:lvl>
    <w:lvl w:ilvl="1">
      <w:start w:val="1"/>
      <w:numFmt w:val="decimal"/>
      <w:lvlText w:val="3.%2."/>
      <w:lvlJc w:val="left"/>
      <w:pPr>
        <w:ind w:left="823" w:hanging="540"/>
      </w:pPr>
      <w:rPr>
        <w:rFonts w:cs="Times New Roman" w:hint="default"/>
        <w:i w:val="0"/>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656E8"/>
    <w:multiLevelType w:val="hybridMultilevel"/>
    <w:tmpl w:val="6D84DE00"/>
    <w:lvl w:ilvl="0" w:tplc="2E0E1802">
      <w:start w:val="1"/>
      <w:numFmt w:val="decimal"/>
      <w:lvlText w:val="11.%1."/>
      <w:lvlJc w:val="left"/>
      <w:pPr>
        <w:ind w:left="1353"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0A5359C"/>
    <w:multiLevelType w:val="multilevel"/>
    <w:tmpl w:val="D2C0AD2C"/>
    <w:lvl w:ilvl="0">
      <w:start w:val="9"/>
      <w:numFmt w:val="decimal"/>
      <w:lvlText w:val="%1."/>
      <w:lvlJc w:val="left"/>
      <w:pPr>
        <w:ind w:left="360" w:hanging="360"/>
      </w:pPr>
      <w:rPr>
        <w:rFonts w:hint="default"/>
        <w:b/>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9" w15:restartNumberingAfterBreak="0">
    <w:nsid w:val="712D21D0"/>
    <w:multiLevelType w:val="hybridMultilevel"/>
    <w:tmpl w:val="5CFA7262"/>
    <w:lvl w:ilvl="0" w:tplc="C0FC0F18">
      <w:start w:val="1"/>
      <w:numFmt w:val="decimal"/>
      <w:lvlText w:val="6.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6D80943"/>
    <w:multiLevelType w:val="hybridMultilevel"/>
    <w:tmpl w:val="C16CED5A"/>
    <w:lvl w:ilvl="0" w:tplc="34A031AA">
      <w:start w:val="1"/>
      <w:numFmt w:val="decimal"/>
      <w:lvlText w:val="7.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157A8"/>
    <w:multiLevelType w:val="hybridMultilevel"/>
    <w:tmpl w:val="148EDC9A"/>
    <w:lvl w:ilvl="0" w:tplc="009A4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493375"/>
    <w:multiLevelType w:val="hybridMultilevel"/>
    <w:tmpl w:val="A0322B30"/>
    <w:lvl w:ilvl="0" w:tplc="BE4AB240">
      <w:start w:val="1"/>
      <w:numFmt w:val="decimal"/>
      <w:lvlText w:val="8.%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3"/>
  </w:num>
  <w:num w:numId="2">
    <w:abstractNumId w:val="0"/>
  </w:num>
  <w:num w:numId="3">
    <w:abstractNumId w:val="18"/>
  </w:num>
  <w:num w:numId="4">
    <w:abstractNumId w:val="25"/>
  </w:num>
  <w:num w:numId="5">
    <w:abstractNumId w:val="21"/>
  </w:num>
  <w:num w:numId="6">
    <w:abstractNumId w:val="9"/>
  </w:num>
  <w:num w:numId="7">
    <w:abstractNumId w:val="20"/>
  </w:num>
  <w:num w:numId="8">
    <w:abstractNumId w:val="29"/>
  </w:num>
  <w:num w:numId="9">
    <w:abstractNumId w:val="19"/>
  </w:num>
  <w:num w:numId="10">
    <w:abstractNumId w:val="32"/>
  </w:num>
  <w:num w:numId="11">
    <w:abstractNumId w:val="6"/>
  </w:num>
  <w:num w:numId="12">
    <w:abstractNumId w:val="15"/>
  </w:num>
  <w:num w:numId="13">
    <w:abstractNumId w:val="31"/>
  </w:num>
  <w:num w:numId="14">
    <w:abstractNumId w:val="33"/>
  </w:num>
  <w:num w:numId="15">
    <w:abstractNumId w:val="24"/>
  </w:num>
  <w:num w:numId="16">
    <w:abstractNumId w:val="1"/>
  </w:num>
  <w:num w:numId="17">
    <w:abstractNumId w:val="27"/>
  </w:num>
  <w:num w:numId="18">
    <w:abstractNumId w:val="22"/>
  </w:num>
  <w:num w:numId="19">
    <w:abstractNumId w:val="26"/>
  </w:num>
  <w:num w:numId="20">
    <w:abstractNumId w:val="17"/>
  </w:num>
  <w:num w:numId="21">
    <w:abstractNumId w:val="14"/>
  </w:num>
  <w:num w:numId="22">
    <w:abstractNumId w:val="7"/>
  </w:num>
  <w:num w:numId="23">
    <w:abstractNumId w:val="11"/>
  </w:num>
  <w:num w:numId="24">
    <w:abstractNumId w:val="28"/>
  </w:num>
  <w:num w:numId="25">
    <w:abstractNumId w:val="12"/>
  </w:num>
  <w:num w:numId="26">
    <w:abstractNumId w:val="4"/>
  </w:num>
  <w:num w:numId="27">
    <w:abstractNumId w:val="30"/>
  </w:num>
  <w:num w:numId="28">
    <w:abstractNumId w:val="5"/>
  </w:num>
  <w:num w:numId="29">
    <w:abstractNumId w:val="10"/>
  </w:num>
  <w:num w:numId="30">
    <w:abstractNumId w:val="3"/>
  </w:num>
  <w:num w:numId="31">
    <w:abstractNumId w:val="23"/>
  </w:num>
  <w:num w:numId="32">
    <w:abstractNumId w:val="16"/>
  </w:num>
  <w:num w:numId="33">
    <w:abstractNumId w:val="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D3"/>
    <w:rsid w:val="000011FE"/>
    <w:rsid w:val="0001587A"/>
    <w:rsid w:val="00026E7A"/>
    <w:rsid w:val="00030A7B"/>
    <w:rsid w:val="000430DA"/>
    <w:rsid w:val="000431CB"/>
    <w:rsid w:val="000626E7"/>
    <w:rsid w:val="00070C14"/>
    <w:rsid w:val="00074249"/>
    <w:rsid w:val="00076AFD"/>
    <w:rsid w:val="00080D3E"/>
    <w:rsid w:val="0008291C"/>
    <w:rsid w:val="000864DB"/>
    <w:rsid w:val="000A3665"/>
    <w:rsid w:val="000B6D45"/>
    <w:rsid w:val="000C4AF1"/>
    <w:rsid w:val="000D6FF6"/>
    <w:rsid w:val="000D770F"/>
    <w:rsid w:val="000E64A2"/>
    <w:rsid w:val="000F3EF4"/>
    <w:rsid w:val="000F5787"/>
    <w:rsid w:val="00100595"/>
    <w:rsid w:val="00126245"/>
    <w:rsid w:val="00136B2F"/>
    <w:rsid w:val="001462A0"/>
    <w:rsid w:val="00194A3C"/>
    <w:rsid w:val="001A1298"/>
    <w:rsid w:val="001A471B"/>
    <w:rsid w:val="001C3AA5"/>
    <w:rsid w:val="001C5A5B"/>
    <w:rsid w:val="001C617C"/>
    <w:rsid w:val="001D106C"/>
    <w:rsid w:val="001E1ADE"/>
    <w:rsid w:val="001E757D"/>
    <w:rsid w:val="001F24CD"/>
    <w:rsid w:val="00204FFD"/>
    <w:rsid w:val="00221C84"/>
    <w:rsid w:val="00221E13"/>
    <w:rsid w:val="00222007"/>
    <w:rsid w:val="00226DE2"/>
    <w:rsid w:val="00231B0A"/>
    <w:rsid w:val="00254DD1"/>
    <w:rsid w:val="00256CD7"/>
    <w:rsid w:val="002605DF"/>
    <w:rsid w:val="00272EDD"/>
    <w:rsid w:val="0027574E"/>
    <w:rsid w:val="0028781D"/>
    <w:rsid w:val="002943BC"/>
    <w:rsid w:val="002B0DEC"/>
    <w:rsid w:val="002B342A"/>
    <w:rsid w:val="002B71A4"/>
    <w:rsid w:val="002C13CF"/>
    <w:rsid w:val="002C2E9B"/>
    <w:rsid w:val="002E7455"/>
    <w:rsid w:val="002F4CE6"/>
    <w:rsid w:val="00305C56"/>
    <w:rsid w:val="003064A9"/>
    <w:rsid w:val="00327D09"/>
    <w:rsid w:val="00330B60"/>
    <w:rsid w:val="00336250"/>
    <w:rsid w:val="00346BA1"/>
    <w:rsid w:val="00347199"/>
    <w:rsid w:val="00350858"/>
    <w:rsid w:val="00361947"/>
    <w:rsid w:val="00363FF4"/>
    <w:rsid w:val="00370573"/>
    <w:rsid w:val="00381B5F"/>
    <w:rsid w:val="00382BDA"/>
    <w:rsid w:val="003B4243"/>
    <w:rsid w:val="003B63CC"/>
    <w:rsid w:val="003C718F"/>
    <w:rsid w:val="003D6AC7"/>
    <w:rsid w:val="003D772D"/>
    <w:rsid w:val="003E6CDD"/>
    <w:rsid w:val="003F4DD3"/>
    <w:rsid w:val="00407AF1"/>
    <w:rsid w:val="004171E5"/>
    <w:rsid w:val="00417C51"/>
    <w:rsid w:val="00424553"/>
    <w:rsid w:val="00437B88"/>
    <w:rsid w:val="004446F9"/>
    <w:rsid w:val="00450F03"/>
    <w:rsid w:val="004540D3"/>
    <w:rsid w:val="0045422C"/>
    <w:rsid w:val="00455568"/>
    <w:rsid w:val="00460CBE"/>
    <w:rsid w:val="00461CF9"/>
    <w:rsid w:val="00481C8A"/>
    <w:rsid w:val="00486369"/>
    <w:rsid w:val="00487155"/>
    <w:rsid w:val="00493F2A"/>
    <w:rsid w:val="00494AFE"/>
    <w:rsid w:val="004A1C0F"/>
    <w:rsid w:val="004A3D1F"/>
    <w:rsid w:val="004A5C27"/>
    <w:rsid w:val="004B5B50"/>
    <w:rsid w:val="004B6564"/>
    <w:rsid w:val="004B7130"/>
    <w:rsid w:val="004C12F7"/>
    <w:rsid w:val="004C13FF"/>
    <w:rsid w:val="004C1666"/>
    <w:rsid w:val="004D246F"/>
    <w:rsid w:val="004E1FA1"/>
    <w:rsid w:val="004E5A70"/>
    <w:rsid w:val="004F5CF3"/>
    <w:rsid w:val="00500B48"/>
    <w:rsid w:val="00504EB9"/>
    <w:rsid w:val="00514E7E"/>
    <w:rsid w:val="0052513B"/>
    <w:rsid w:val="00525880"/>
    <w:rsid w:val="00532CF5"/>
    <w:rsid w:val="00542052"/>
    <w:rsid w:val="0055383E"/>
    <w:rsid w:val="00573DAB"/>
    <w:rsid w:val="00582863"/>
    <w:rsid w:val="005A1722"/>
    <w:rsid w:val="005A4632"/>
    <w:rsid w:val="005A524D"/>
    <w:rsid w:val="005A62D9"/>
    <w:rsid w:val="005A78FE"/>
    <w:rsid w:val="005B02AC"/>
    <w:rsid w:val="005B4BA8"/>
    <w:rsid w:val="005D0C1E"/>
    <w:rsid w:val="005D2027"/>
    <w:rsid w:val="005D3AB1"/>
    <w:rsid w:val="005D6D6A"/>
    <w:rsid w:val="005E1CA8"/>
    <w:rsid w:val="005F03BE"/>
    <w:rsid w:val="005F2A30"/>
    <w:rsid w:val="0061709C"/>
    <w:rsid w:val="00627BFE"/>
    <w:rsid w:val="0063023E"/>
    <w:rsid w:val="00635BD6"/>
    <w:rsid w:val="0064523E"/>
    <w:rsid w:val="006566DD"/>
    <w:rsid w:val="00697090"/>
    <w:rsid w:val="00697F96"/>
    <w:rsid w:val="006A3B6B"/>
    <w:rsid w:val="006B7A98"/>
    <w:rsid w:val="006D39F4"/>
    <w:rsid w:val="006D4D61"/>
    <w:rsid w:val="006E124C"/>
    <w:rsid w:val="006E5FF1"/>
    <w:rsid w:val="006F6141"/>
    <w:rsid w:val="00701C02"/>
    <w:rsid w:val="00703CCF"/>
    <w:rsid w:val="0070589E"/>
    <w:rsid w:val="00710942"/>
    <w:rsid w:val="00710E35"/>
    <w:rsid w:val="00714965"/>
    <w:rsid w:val="007234E8"/>
    <w:rsid w:val="00736740"/>
    <w:rsid w:val="00740964"/>
    <w:rsid w:val="00742021"/>
    <w:rsid w:val="007571A4"/>
    <w:rsid w:val="0077008F"/>
    <w:rsid w:val="00790C28"/>
    <w:rsid w:val="007C1C4C"/>
    <w:rsid w:val="007D796F"/>
    <w:rsid w:val="007F098C"/>
    <w:rsid w:val="007F3CE9"/>
    <w:rsid w:val="007F4F02"/>
    <w:rsid w:val="00804667"/>
    <w:rsid w:val="00813D5C"/>
    <w:rsid w:val="008225A5"/>
    <w:rsid w:val="00825976"/>
    <w:rsid w:val="0082753F"/>
    <w:rsid w:val="00830E83"/>
    <w:rsid w:val="00831322"/>
    <w:rsid w:val="00834A96"/>
    <w:rsid w:val="00840317"/>
    <w:rsid w:val="00842B4A"/>
    <w:rsid w:val="00850AAC"/>
    <w:rsid w:val="00864088"/>
    <w:rsid w:val="00867328"/>
    <w:rsid w:val="00871D64"/>
    <w:rsid w:val="0088058E"/>
    <w:rsid w:val="008914B1"/>
    <w:rsid w:val="008928FA"/>
    <w:rsid w:val="008A0BBC"/>
    <w:rsid w:val="008A36F0"/>
    <w:rsid w:val="008A376C"/>
    <w:rsid w:val="008A4062"/>
    <w:rsid w:val="008A5553"/>
    <w:rsid w:val="008B3FB9"/>
    <w:rsid w:val="008C1C86"/>
    <w:rsid w:val="008C4474"/>
    <w:rsid w:val="008D2530"/>
    <w:rsid w:val="008F0432"/>
    <w:rsid w:val="008F1EB8"/>
    <w:rsid w:val="00900CAC"/>
    <w:rsid w:val="00910FD7"/>
    <w:rsid w:val="0091494D"/>
    <w:rsid w:val="00933D73"/>
    <w:rsid w:val="00935547"/>
    <w:rsid w:val="009402AB"/>
    <w:rsid w:val="0094296D"/>
    <w:rsid w:val="00945DF7"/>
    <w:rsid w:val="00952468"/>
    <w:rsid w:val="009565BB"/>
    <w:rsid w:val="0097140A"/>
    <w:rsid w:val="009743E9"/>
    <w:rsid w:val="009C0349"/>
    <w:rsid w:val="009C4CFB"/>
    <w:rsid w:val="009D0690"/>
    <w:rsid w:val="009D2DF6"/>
    <w:rsid w:val="009D32CE"/>
    <w:rsid w:val="009D3313"/>
    <w:rsid w:val="009F0E18"/>
    <w:rsid w:val="009F723A"/>
    <w:rsid w:val="00A0228B"/>
    <w:rsid w:val="00A175A8"/>
    <w:rsid w:val="00A20206"/>
    <w:rsid w:val="00A47C3D"/>
    <w:rsid w:val="00A67B0B"/>
    <w:rsid w:val="00A71F2D"/>
    <w:rsid w:val="00A928E1"/>
    <w:rsid w:val="00A94FD1"/>
    <w:rsid w:val="00AA7CCB"/>
    <w:rsid w:val="00AB7804"/>
    <w:rsid w:val="00B063C3"/>
    <w:rsid w:val="00B204CF"/>
    <w:rsid w:val="00B243F7"/>
    <w:rsid w:val="00B33AD6"/>
    <w:rsid w:val="00B40DE1"/>
    <w:rsid w:val="00B4385D"/>
    <w:rsid w:val="00B46981"/>
    <w:rsid w:val="00B51059"/>
    <w:rsid w:val="00B64CDC"/>
    <w:rsid w:val="00B655CA"/>
    <w:rsid w:val="00B743B5"/>
    <w:rsid w:val="00B764B2"/>
    <w:rsid w:val="00B908BD"/>
    <w:rsid w:val="00B945C8"/>
    <w:rsid w:val="00BC2611"/>
    <w:rsid w:val="00BD4903"/>
    <w:rsid w:val="00BD5F14"/>
    <w:rsid w:val="00BE08B9"/>
    <w:rsid w:val="00BE2A03"/>
    <w:rsid w:val="00BE7C3F"/>
    <w:rsid w:val="00BF053E"/>
    <w:rsid w:val="00BF5849"/>
    <w:rsid w:val="00C0512D"/>
    <w:rsid w:val="00C051FE"/>
    <w:rsid w:val="00C1793C"/>
    <w:rsid w:val="00C20655"/>
    <w:rsid w:val="00C31BD3"/>
    <w:rsid w:val="00C3650A"/>
    <w:rsid w:val="00C37B5D"/>
    <w:rsid w:val="00C607A5"/>
    <w:rsid w:val="00C76C78"/>
    <w:rsid w:val="00C83655"/>
    <w:rsid w:val="00C8568B"/>
    <w:rsid w:val="00C86F41"/>
    <w:rsid w:val="00CA66CD"/>
    <w:rsid w:val="00CB093A"/>
    <w:rsid w:val="00CC511E"/>
    <w:rsid w:val="00CC6399"/>
    <w:rsid w:val="00CD078F"/>
    <w:rsid w:val="00CD4D7F"/>
    <w:rsid w:val="00CD5648"/>
    <w:rsid w:val="00CF6AAB"/>
    <w:rsid w:val="00D43204"/>
    <w:rsid w:val="00D4563D"/>
    <w:rsid w:val="00D561E8"/>
    <w:rsid w:val="00D67E42"/>
    <w:rsid w:val="00D72002"/>
    <w:rsid w:val="00D91C40"/>
    <w:rsid w:val="00D93EC1"/>
    <w:rsid w:val="00DB238B"/>
    <w:rsid w:val="00DB4963"/>
    <w:rsid w:val="00DB7391"/>
    <w:rsid w:val="00DC146F"/>
    <w:rsid w:val="00DC38F8"/>
    <w:rsid w:val="00DD1049"/>
    <w:rsid w:val="00DD30B6"/>
    <w:rsid w:val="00DE00E1"/>
    <w:rsid w:val="00DE3E3D"/>
    <w:rsid w:val="00DE70EF"/>
    <w:rsid w:val="00DF3743"/>
    <w:rsid w:val="00DF62FD"/>
    <w:rsid w:val="00DF7DBA"/>
    <w:rsid w:val="00E06E08"/>
    <w:rsid w:val="00E07783"/>
    <w:rsid w:val="00E31C4A"/>
    <w:rsid w:val="00E3208C"/>
    <w:rsid w:val="00E6249D"/>
    <w:rsid w:val="00E71A47"/>
    <w:rsid w:val="00E74FCB"/>
    <w:rsid w:val="00E761EC"/>
    <w:rsid w:val="00E76FE1"/>
    <w:rsid w:val="00E80B11"/>
    <w:rsid w:val="00E8319F"/>
    <w:rsid w:val="00E90C91"/>
    <w:rsid w:val="00E91EBD"/>
    <w:rsid w:val="00E929CC"/>
    <w:rsid w:val="00EB6AFF"/>
    <w:rsid w:val="00EC2E54"/>
    <w:rsid w:val="00EE13C0"/>
    <w:rsid w:val="00EE6BCF"/>
    <w:rsid w:val="00EF1023"/>
    <w:rsid w:val="00EF3D0A"/>
    <w:rsid w:val="00EF707A"/>
    <w:rsid w:val="00F0466C"/>
    <w:rsid w:val="00F12E4C"/>
    <w:rsid w:val="00F21C88"/>
    <w:rsid w:val="00F3077A"/>
    <w:rsid w:val="00F364D8"/>
    <w:rsid w:val="00F40DE5"/>
    <w:rsid w:val="00F47F90"/>
    <w:rsid w:val="00F548EB"/>
    <w:rsid w:val="00F83945"/>
    <w:rsid w:val="00FA3625"/>
    <w:rsid w:val="00FB1DB5"/>
    <w:rsid w:val="00FB4B75"/>
    <w:rsid w:val="00FD3805"/>
    <w:rsid w:val="00FE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7AD9"/>
  <w15:docId w15:val="{101FC77C-2325-45ED-9FAA-DECE1ECB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D3"/>
    <w:pPr>
      <w:spacing w:after="0" w:line="240" w:lineRule="auto"/>
    </w:pPr>
    <w:rPr>
      <w:rFonts w:ascii="Times New Roman" w:eastAsia="Times New Roman" w:hAnsi="Times New Roman" w:cs="Times New Roman"/>
      <w:sz w:val="24"/>
      <w:szCs w:val="24"/>
      <w:lang w:val="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864088"/>
    <w:pPr>
      <w:keepNext/>
      <w:jc w:val="both"/>
      <w:outlineLvl w:val="0"/>
    </w:pPr>
    <w:rPr>
      <w:b/>
      <w:bCs/>
    </w:rPr>
  </w:style>
  <w:style w:type="paragraph" w:styleId="Heading5">
    <w:name w:val="heading 5"/>
    <w:basedOn w:val="Normal"/>
    <w:next w:val="Normal"/>
    <w:link w:val="Heading5Char"/>
    <w:uiPriority w:val="9"/>
    <w:semiHidden/>
    <w:unhideWhenUsed/>
    <w:qFormat/>
    <w:rsid w:val="000E64A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BD3"/>
    <w:pPr>
      <w:jc w:val="center"/>
    </w:pPr>
    <w:rPr>
      <w:b/>
      <w:bCs/>
    </w:rPr>
  </w:style>
  <w:style w:type="character" w:customStyle="1" w:styleId="TitleChar">
    <w:name w:val="Title Char"/>
    <w:basedOn w:val="DefaultParagraphFont"/>
    <w:link w:val="Title"/>
    <w:rsid w:val="00C31BD3"/>
    <w:rPr>
      <w:rFonts w:ascii="Times New Roman" w:eastAsia="Times New Roman" w:hAnsi="Times New Roman" w:cs="Times New Roman"/>
      <w:b/>
      <w:bCs/>
      <w:sz w:val="24"/>
      <w:szCs w:val="24"/>
      <w:lang w:val="lt-LT"/>
    </w:rPr>
  </w:style>
  <w:style w:type="paragraph" w:styleId="BodyText">
    <w:name w:val="Body Text"/>
    <w:basedOn w:val="Normal"/>
    <w:link w:val="BodyTextChar"/>
    <w:rsid w:val="00C31BD3"/>
    <w:pPr>
      <w:jc w:val="both"/>
    </w:pPr>
  </w:style>
  <w:style w:type="character" w:customStyle="1" w:styleId="BodyTextChar">
    <w:name w:val="Body Text Char"/>
    <w:basedOn w:val="DefaultParagraphFont"/>
    <w:link w:val="BodyText"/>
    <w:rsid w:val="00C31BD3"/>
    <w:rPr>
      <w:rFonts w:ascii="Times New Roman" w:eastAsia="Times New Roman" w:hAnsi="Times New Roman" w:cs="Times New Roman"/>
      <w:sz w:val="24"/>
      <w:szCs w:val="24"/>
      <w:lang w:val="lt-LT"/>
    </w:rPr>
  </w:style>
  <w:style w:type="paragraph" w:styleId="BodyTextIndent">
    <w:name w:val="Body Text Indent"/>
    <w:basedOn w:val="Normal"/>
    <w:link w:val="BodyTextIndentChar"/>
    <w:rsid w:val="00C31BD3"/>
    <w:pPr>
      <w:shd w:val="clear" w:color="auto" w:fill="FFFFFF"/>
      <w:ind w:firstLine="627"/>
      <w:jc w:val="both"/>
    </w:pPr>
    <w:rPr>
      <w:spacing w:val="-2"/>
      <w:szCs w:val="25"/>
    </w:rPr>
  </w:style>
  <w:style w:type="character" w:customStyle="1" w:styleId="BodyTextIndentChar">
    <w:name w:val="Body Text Indent Char"/>
    <w:basedOn w:val="DefaultParagraphFont"/>
    <w:link w:val="BodyTextIndent"/>
    <w:rsid w:val="00C31BD3"/>
    <w:rPr>
      <w:rFonts w:ascii="Times New Roman" w:eastAsia="Times New Roman" w:hAnsi="Times New Roman" w:cs="Times New Roman"/>
      <w:spacing w:val="-2"/>
      <w:sz w:val="24"/>
      <w:szCs w:val="25"/>
      <w:shd w:val="clear" w:color="auto" w:fill="FFFFFF"/>
      <w:lang w:val="lt-LT"/>
    </w:rPr>
  </w:style>
  <w:style w:type="paragraph" w:styleId="Header">
    <w:name w:val="header"/>
    <w:basedOn w:val="Normal"/>
    <w:link w:val="HeaderChar"/>
    <w:uiPriority w:val="99"/>
    <w:rsid w:val="00C31BD3"/>
    <w:pPr>
      <w:tabs>
        <w:tab w:val="center" w:pos="4819"/>
        <w:tab w:val="right" w:pos="9638"/>
      </w:tabs>
    </w:pPr>
  </w:style>
  <w:style w:type="character" w:customStyle="1" w:styleId="HeaderChar">
    <w:name w:val="Header Char"/>
    <w:basedOn w:val="DefaultParagraphFont"/>
    <w:link w:val="Header"/>
    <w:uiPriority w:val="99"/>
    <w:rsid w:val="00C31BD3"/>
    <w:rPr>
      <w:rFonts w:ascii="Times New Roman" w:eastAsia="Times New Roman" w:hAnsi="Times New Roman" w:cs="Times New Roman"/>
      <w:sz w:val="24"/>
      <w:szCs w:val="24"/>
      <w:lang w:val="lt-LT"/>
    </w:rPr>
  </w:style>
  <w:style w:type="character" w:styleId="PageNumber">
    <w:name w:val="page number"/>
    <w:basedOn w:val="DefaultParagraphFont"/>
    <w:rsid w:val="00C31BD3"/>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864088"/>
    <w:rPr>
      <w:rFonts w:ascii="Times New Roman" w:eastAsia="Times New Roman" w:hAnsi="Times New Roman" w:cs="Times New Roman"/>
      <w:b/>
      <w:bCs/>
      <w:sz w:val="24"/>
      <w:szCs w:val="24"/>
      <w:lang w:val="lt-LT"/>
    </w:rPr>
  </w:style>
  <w:style w:type="paragraph" w:styleId="ListParagraph">
    <w:name w:val="List Paragraph"/>
    <w:aliases w:val="lp1,Bullet 1,Use Case List Paragraph,ERP-List Paragraph,List Paragraph11,Numbering,List Paragraph Red,Bullet EY,List Paragraph2,List Paragraph3,Buletai,List Paragraph111,Paragraph,Table of contents numbered,List Paragr1"/>
    <w:basedOn w:val="Normal"/>
    <w:link w:val="ListParagraphChar"/>
    <w:uiPriority w:val="34"/>
    <w:qFormat/>
    <w:rsid w:val="00864088"/>
    <w:pPr>
      <w:ind w:left="720"/>
      <w:contextualSpacing/>
    </w:pPr>
    <w:rPr>
      <w:lang w:val="en-GB"/>
    </w:rPr>
  </w:style>
  <w:style w:type="paragraph" w:styleId="BalloonText">
    <w:name w:val="Balloon Text"/>
    <w:basedOn w:val="Normal"/>
    <w:link w:val="BalloonTextChar"/>
    <w:uiPriority w:val="99"/>
    <w:semiHidden/>
    <w:unhideWhenUsed/>
    <w:rsid w:val="00867328"/>
    <w:rPr>
      <w:rFonts w:ascii="Tahoma" w:hAnsi="Tahoma" w:cs="Tahoma"/>
      <w:sz w:val="16"/>
      <w:szCs w:val="16"/>
    </w:rPr>
  </w:style>
  <w:style w:type="character" w:customStyle="1" w:styleId="BalloonTextChar">
    <w:name w:val="Balloon Text Char"/>
    <w:basedOn w:val="DefaultParagraphFont"/>
    <w:link w:val="BalloonText"/>
    <w:uiPriority w:val="99"/>
    <w:semiHidden/>
    <w:rsid w:val="00867328"/>
    <w:rPr>
      <w:rFonts w:ascii="Tahoma" w:eastAsia="Times New Roman" w:hAnsi="Tahoma" w:cs="Tahoma"/>
      <w:sz w:val="16"/>
      <w:szCs w:val="16"/>
      <w:lang w:val="lt-LT"/>
    </w:rPr>
  </w:style>
  <w:style w:type="character" w:customStyle="1" w:styleId="ListParagraphChar">
    <w:name w:val="List Paragraph Char"/>
    <w:aliases w:val="lp1 Char,Bullet 1 Char,Use Case List Paragraph Char,ERP-List Paragraph Char,List Paragraph11 Char,Numbering Char,List Paragraph Red Char,Bullet EY Char,List Paragraph2 Char,List Paragraph3 Char,Buletai Char,List Paragraph111 Char"/>
    <w:link w:val="ListParagraph"/>
    <w:uiPriority w:val="34"/>
    <w:locked/>
    <w:rsid w:val="001D106C"/>
    <w:rPr>
      <w:rFonts w:ascii="Times New Roman" w:eastAsia="Times New Roman" w:hAnsi="Times New Roman" w:cs="Times New Roman"/>
      <w:sz w:val="24"/>
      <w:szCs w:val="24"/>
      <w:lang w:val="en-GB"/>
    </w:rPr>
  </w:style>
  <w:style w:type="character" w:styleId="CommentReference">
    <w:name w:val="annotation reference"/>
    <w:basedOn w:val="DefaultParagraphFont"/>
    <w:semiHidden/>
    <w:unhideWhenUsed/>
    <w:rsid w:val="003F4DD3"/>
    <w:rPr>
      <w:sz w:val="16"/>
      <w:szCs w:val="16"/>
    </w:rPr>
  </w:style>
  <w:style w:type="paragraph" w:styleId="CommentText">
    <w:name w:val="annotation text"/>
    <w:basedOn w:val="Normal"/>
    <w:link w:val="CommentTextChar"/>
    <w:unhideWhenUsed/>
    <w:rsid w:val="003F4DD3"/>
    <w:rPr>
      <w:sz w:val="20"/>
      <w:szCs w:val="20"/>
    </w:rPr>
  </w:style>
  <w:style w:type="character" w:customStyle="1" w:styleId="CommentTextChar">
    <w:name w:val="Comment Text Char"/>
    <w:basedOn w:val="DefaultParagraphFont"/>
    <w:link w:val="CommentText"/>
    <w:semiHidden/>
    <w:rsid w:val="003F4DD3"/>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F4DD3"/>
    <w:rPr>
      <w:b/>
      <w:bCs/>
    </w:rPr>
  </w:style>
  <w:style w:type="character" w:customStyle="1" w:styleId="CommentSubjectChar">
    <w:name w:val="Comment Subject Char"/>
    <w:basedOn w:val="CommentTextChar"/>
    <w:link w:val="CommentSubject"/>
    <w:uiPriority w:val="99"/>
    <w:semiHidden/>
    <w:rsid w:val="003F4DD3"/>
    <w:rPr>
      <w:rFonts w:ascii="Times New Roman" w:eastAsia="Times New Roman" w:hAnsi="Times New Roman" w:cs="Times New Roman"/>
      <w:b/>
      <w:bCs/>
      <w:sz w:val="20"/>
      <w:szCs w:val="20"/>
      <w:lang w:val="lt-LT"/>
    </w:rPr>
  </w:style>
  <w:style w:type="paragraph" w:styleId="Footer">
    <w:name w:val="footer"/>
    <w:basedOn w:val="Normal"/>
    <w:link w:val="FooterChar"/>
    <w:unhideWhenUsed/>
    <w:rsid w:val="00DD1049"/>
    <w:pPr>
      <w:tabs>
        <w:tab w:val="center" w:pos="4819"/>
        <w:tab w:val="right" w:pos="9638"/>
      </w:tabs>
    </w:pPr>
  </w:style>
  <w:style w:type="character" w:customStyle="1" w:styleId="FooterChar">
    <w:name w:val="Footer Char"/>
    <w:basedOn w:val="DefaultParagraphFont"/>
    <w:link w:val="Footer"/>
    <w:rsid w:val="00DD1049"/>
    <w:rPr>
      <w:rFonts w:ascii="Times New Roman" w:eastAsia="Times New Roman" w:hAnsi="Times New Roman" w:cs="Times New Roman"/>
      <w:sz w:val="24"/>
      <w:szCs w:val="24"/>
      <w:lang w:val="lt-LT"/>
    </w:rPr>
  </w:style>
  <w:style w:type="character" w:customStyle="1" w:styleId="Heading5Char">
    <w:name w:val="Heading 5 Char"/>
    <w:basedOn w:val="DefaultParagraphFont"/>
    <w:link w:val="Heading5"/>
    <w:uiPriority w:val="9"/>
    <w:semiHidden/>
    <w:rsid w:val="000E64A2"/>
    <w:rPr>
      <w:rFonts w:asciiTheme="majorHAnsi" w:eastAsiaTheme="majorEastAsia" w:hAnsiTheme="majorHAnsi" w:cstheme="majorBidi"/>
      <w:color w:val="365F91" w:themeColor="accent1" w:themeShade="BF"/>
      <w:sz w:val="24"/>
      <w:szCs w:val="24"/>
      <w:lang w:val="lt-LT"/>
    </w:rPr>
  </w:style>
  <w:style w:type="paragraph" w:customStyle="1" w:styleId="Stilius3">
    <w:name w:val="Stilius3"/>
    <w:basedOn w:val="Normal"/>
    <w:link w:val="Stilius3Diagrama"/>
    <w:qFormat/>
    <w:rsid w:val="000E64A2"/>
    <w:pPr>
      <w:spacing w:before="200"/>
      <w:jc w:val="both"/>
    </w:pPr>
    <w:rPr>
      <w:sz w:val="22"/>
      <w:szCs w:val="22"/>
    </w:rPr>
  </w:style>
  <w:style w:type="character" w:customStyle="1" w:styleId="Stilius3Diagrama">
    <w:name w:val="Stilius3 Diagrama"/>
    <w:link w:val="Stilius3"/>
    <w:locked/>
    <w:rsid w:val="000E64A2"/>
    <w:rPr>
      <w:rFonts w:ascii="Times New Roman" w:eastAsia="Times New Roman" w:hAnsi="Times New Roman" w:cs="Times New Roman"/>
      <w:lang w:val="lt-LT"/>
    </w:rPr>
  </w:style>
  <w:style w:type="character" w:styleId="Hyperlink">
    <w:name w:val="Hyperlink"/>
    <w:basedOn w:val="DefaultParagraphFont"/>
    <w:uiPriority w:val="99"/>
    <w:unhideWhenUsed/>
    <w:rsid w:val="00CB093A"/>
    <w:rPr>
      <w:color w:val="0000FF" w:themeColor="hyperlink"/>
      <w:u w:val="single"/>
    </w:rPr>
  </w:style>
  <w:style w:type="character" w:styleId="UnresolvedMention">
    <w:name w:val="Unresolved Mention"/>
    <w:basedOn w:val="DefaultParagraphFont"/>
    <w:uiPriority w:val="99"/>
    <w:semiHidden/>
    <w:unhideWhenUsed/>
    <w:rsid w:val="00CB0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70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ius.jakas@vsat.vrm.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dimir.buracevskij@vsat.vrm.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FDC20-F4FF-4A39-B7BC-533B684D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17991</Words>
  <Characters>10255</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Gintas</dc:creator>
  <cp:lastModifiedBy>Gintas</cp:lastModifiedBy>
  <cp:revision>8</cp:revision>
  <cp:lastPrinted>2017-04-05T11:49:00Z</cp:lastPrinted>
  <dcterms:created xsi:type="dcterms:W3CDTF">2022-04-04T10:47:00Z</dcterms:created>
  <dcterms:modified xsi:type="dcterms:W3CDTF">2022-04-07T11:49:00Z</dcterms:modified>
</cp:coreProperties>
</file>