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EA26A" w14:textId="77777777" w:rsidR="00A513AC" w:rsidRPr="002C539C" w:rsidRDefault="00A513AC" w:rsidP="00A513AC">
      <w:pPr>
        <w:jc w:val="center"/>
        <w:rPr>
          <w:rFonts w:ascii="Arial" w:hAnsi="Arial" w:cs="Arial"/>
          <w:b/>
          <w:caps/>
          <w:sz w:val="22"/>
          <w:szCs w:val="22"/>
          <w:lang w:val="lt-LT"/>
        </w:rPr>
      </w:pPr>
      <w:r w:rsidRPr="002C539C">
        <w:rPr>
          <w:rFonts w:ascii="Arial" w:hAnsi="Arial" w:cs="Arial"/>
          <w:b/>
          <w:caps/>
          <w:sz w:val="22"/>
          <w:szCs w:val="22"/>
          <w:lang w:val="lt-LT"/>
        </w:rPr>
        <w:t>PASLAUGŲ TEIKIMO SUTARTIS NR. AŠT</w:t>
      </w:r>
      <w:r w:rsidR="00EE2FE6">
        <w:rPr>
          <w:rFonts w:ascii="Arial" w:hAnsi="Arial" w:cs="Arial"/>
          <w:b/>
          <w:caps/>
          <w:sz w:val="22"/>
          <w:szCs w:val="22"/>
          <w:lang w:val="lt-LT"/>
        </w:rPr>
        <w:t xml:space="preserve"> </w:t>
      </w:r>
      <w:r w:rsidRPr="002C539C">
        <w:rPr>
          <w:rFonts w:ascii="Arial" w:hAnsi="Arial" w:cs="Arial"/>
          <w:b/>
          <w:caps/>
          <w:sz w:val="22"/>
          <w:szCs w:val="22"/>
          <w:lang w:val="lt-LT"/>
        </w:rPr>
        <w:t>2</w:t>
      </w:r>
      <w:r w:rsidR="000F08C3">
        <w:rPr>
          <w:rFonts w:ascii="Arial" w:hAnsi="Arial" w:cs="Arial"/>
          <w:b/>
          <w:caps/>
          <w:sz w:val="22"/>
          <w:szCs w:val="22"/>
          <w:lang w:val="lt-LT"/>
        </w:rPr>
        <w:t>2</w:t>
      </w:r>
      <w:r w:rsidRPr="002C539C">
        <w:rPr>
          <w:rFonts w:ascii="Arial" w:hAnsi="Arial" w:cs="Arial"/>
          <w:b/>
          <w:caps/>
          <w:sz w:val="22"/>
          <w:szCs w:val="22"/>
          <w:lang w:val="lt-LT"/>
        </w:rPr>
        <w:t>-</w:t>
      </w:r>
      <w:r w:rsidR="00793AE1">
        <w:rPr>
          <w:rFonts w:ascii="Arial" w:hAnsi="Arial" w:cs="Arial"/>
          <w:b/>
          <w:caps/>
          <w:sz w:val="22"/>
          <w:szCs w:val="22"/>
          <w:lang w:val="lt-LT"/>
        </w:rPr>
        <w:t>25</w:t>
      </w:r>
    </w:p>
    <w:p w14:paraId="0979A38A" w14:textId="77777777" w:rsidR="00A513AC" w:rsidRPr="002C539C" w:rsidRDefault="00424A39" w:rsidP="00A513AC">
      <w:pPr>
        <w:jc w:val="center"/>
        <w:rPr>
          <w:rFonts w:ascii="Arial" w:hAnsi="Arial" w:cs="Arial"/>
          <w:sz w:val="22"/>
          <w:szCs w:val="22"/>
          <w:lang w:val="lt-LT"/>
        </w:rPr>
      </w:pPr>
      <w:r>
        <w:rPr>
          <w:rFonts w:ascii="Arial" w:hAnsi="Arial" w:cs="Arial"/>
          <w:sz w:val="22"/>
          <w:szCs w:val="22"/>
          <w:lang w:val="lt-LT"/>
        </w:rPr>
        <w:t>2022</w:t>
      </w:r>
      <w:r w:rsidR="00EE2FE6">
        <w:rPr>
          <w:rFonts w:ascii="Arial" w:hAnsi="Arial" w:cs="Arial"/>
          <w:sz w:val="22"/>
          <w:szCs w:val="22"/>
          <w:lang w:val="lt-LT"/>
        </w:rPr>
        <w:t xml:space="preserve"> </w:t>
      </w:r>
      <w:r w:rsidR="00985475">
        <w:rPr>
          <w:rFonts w:ascii="Arial" w:hAnsi="Arial" w:cs="Arial"/>
          <w:sz w:val="22"/>
          <w:szCs w:val="22"/>
          <w:lang w:val="lt-LT"/>
        </w:rPr>
        <w:t>m</w:t>
      </w:r>
      <w:r w:rsidR="00EE2FE6">
        <w:rPr>
          <w:rFonts w:ascii="Arial" w:hAnsi="Arial" w:cs="Arial"/>
          <w:sz w:val="22"/>
          <w:szCs w:val="22"/>
          <w:lang w:val="lt-LT"/>
        </w:rPr>
        <w:t>. Kovo 1</w:t>
      </w:r>
      <w:r w:rsidR="00793AE1">
        <w:rPr>
          <w:rFonts w:ascii="Arial" w:hAnsi="Arial" w:cs="Arial"/>
          <w:sz w:val="22"/>
          <w:szCs w:val="22"/>
          <w:lang w:val="lt-LT"/>
        </w:rPr>
        <w:t>7</w:t>
      </w:r>
      <w:r w:rsidR="00EE2FE6">
        <w:rPr>
          <w:rFonts w:ascii="Arial" w:hAnsi="Arial" w:cs="Arial"/>
          <w:sz w:val="22"/>
          <w:szCs w:val="22"/>
          <w:lang w:val="lt-LT"/>
        </w:rPr>
        <w:t xml:space="preserve"> d., Alytus</w:t>
      </w:r>
    </w:p>
    <w:p w14:paraId="1A838F3F" w14:textId="77777777" w:rsidR="00A513AC" w:rsidRPr="002C539C" w:rsidRDefault="00A513AC" w:rsidP="00A513AC">
      <w:pPr>
        <w:shd w:val="clear" w:color="auto" w:fill="FFFFFF"/>
        <w:jc w:val="both"/>
        <w:rPr>
          <w:rFonts w:ascii="Arial" w:hAnsi="Arial" w:cs="Arial"/>
          <w:b/>
          <w:caps/>
          <w:sz w:val="22"/>
          <w:szCs w:val="22"/>
          <w:lang w:val="lt-LT"/>
        </w:rPr>
      </w:pPr>
    </w:p>
    <w:p w14:paraId="441B1A82" w14:textId="77777777" w:rsidR="00A513AC" w:rsidRPr="002C539C" w:rsidRDefault="00A513AC" w:rsidP="00A513AC">
      <w:pPr>
        <w:ind w:firstLine="709"/>
        <w:jc w:val="both"/>
        <w:rPr>
          <w:rFonts w:ascii="Arial" w:hAnsi="Arial" w:cs="Arial"/>
          <w:sz w:val="22"/>
          <w:szCs w:val="22"/>
          <w:lang w:val="lt-LT"/>
        </w:rPr>
      </w:pPr>
      <w:r w:rsidRPr="002C539C">
        <w:rPr>
          <w:rFonts w:ascii="Arial" w:hAnsi="Arial" w:cs="Arial"/>
          <w:b/>
          <w:bCs/>
          <w:sz w:val="22"/>
          <w:szCs w:val="22"/>
          <w:lang w:val="lt-LT"/>
        </w:rPr>
        <w:t>UAB „Alytaus šilumos tinklai“</w:t>
      </w:r>
      <w:r w:rsidRPr="002C539C">
        <w:rPr>
          <w:rFonts w:ascii="Arial" w:hAnsi="Arial" w:cs="Arial"/>
          <w:sz w:val="22"/>
          <w:szCs w:val="22"/>
          <w:lang w:val="lt-LT"/>
        </w:rPr>
        <w:t xml:space="preserve">, juridinio asmens kodas 149947714, buveinės adresas Pramonės g. 9, LT-62175 Alytus, atstovaujama direktoriaus Mindaugo Nevardausko, veikiančio pagal Bendrovės įstatus, toliau vadinama </w:t>
      </w:r>
      <w:r w:rsidRPr="00061066">
        <w:rPr>
          <w:rFonts w:ascii="Arial" w:hAnsi="Arial" w:cs="Arial"/>
          <w:b/>
          <w:sz w:val="22"/>
          <w:szCs w:val="22"/>
          <w:lang w:val="lt-LT"/>
        </w:rPr>
        <w:t>„Užsakovu“</w:t>
      </w:r>
      <w:r w:rsidRPr="002C539C">
        <w:rPr>
          <w:rFonts w:ascii="Arial" w:hAnsi="Arial" w:cs="Arial"/>
          <w:sz w:val="22"/>
          <w:szCs w:val="22"/>
          <w:lang w:val="lt-LT"/>
        </w:rPr>
        <w:t xml:space="preserve">, </w:t>
      </w:r>
    </w:p>
    <w:p w14:paraId="5ED4D706" w14:textId="77777777" w:rsidR="00A513AC" w:rsidRDefault="00A513AC" w:rsidP="00A513AC">
      <w:pPr>
        <w:ind w:firstLine="709"/>
        <w:jc w:val="both"/>
        <w:rPr>
          <w:rFonts w:ascii="Arial" w:hAnsi="Arial" w:cs="Arial"/>
          <w:sz w:val="22"/>
          <w:szCs w:val="22"/>
          <w:lang w:val="lt-LT"/>
        </w:rPr>
      </w:pPr>
      <w:r w:rsidRPr="002C539C">
        <w:rPr>
          <w:rFonts w:ascii="Arial" w:hAnsi="Arial" w:cs="Arial"/>
          <w:sz w:val="22"/>
          <w:szCs w:val="22"/>
          <w:lang w:val="lt-LT"/>
        </w:rPr>
        <w:t xml:space="preserve">ir </w:t>
      </w:r>
    </w:p>
    <w:p w14:paraId="2649ED4E" w14:textId="77777777" w:rsidR="00061066" w:rsidRPr="00061066" w:rsidRDefault="00061066" w:rsidP="00A513AC">
      <w:pPr>
        <w:ind w:firstLine="709"/>
        <w:jc w:val="both"/>
        <w:rPr>
          <w:rFonts w:ascii="Arial" w:hAnsi="Arial" w:cs="Arial"/>
          <w:sz w:val="22"/>
          <w:szCs w:val="22"/>
          <w:lang w:val="lt-LT"/>
        </w:rPr>
      </w:pPr>
      <w:r w:rsidRPr="00061066">
        <w:rPr>
          <w:rFonts w:ascii="Arial" w:hAnsi="Arial" w:cs="Arial"/>
          <w:b/>
          <w:sz w:val="22"/>
          <w:szCs w:val="22"/>
          <w:lang w:val="lt-LT"/>
        </w:rPr>
        <w:t>UAB „</w:t>
      </w:r>
      <w:r w:rsidR="00426C90">
        <w:rPr>
          <w:rFonts w:ascii="Arial" w:hAnsi="Arial" w:cs="Arial"/>
          <w:b/>
          <w:sz w:val="22"/>
          <w:szCs w:val="22"/>
          <w:lang w:val="lt-LT"/>
        </w:rPr>
        <w:t>ABB</w:t>
      </w:r>
      <w:r w:rsidRPr="00061066">
        <w:rPr>
          <w:rFonts w:ascii="Arial" w:hAnsi="Arial" w:cs="Arial"/>
          <w:b/>
          <w:sz w:val="22"/>
          <w:szCs w:val="22"/>
          <w:lang w:val="lt-LT"/>
        </w:rPr>
        <w:t>“</w:t>
      </w:r>
      <w:r>
        <w:rPr>
          <w:rFonts w:ascii="Arial" w:hAnsi="Arial" w:cs="Arial"/>
          <w:b/>
          <w:sz w:val="22"/>
          <w:szCs w:val="22"/>
          <w:lang w:val="lt-LT"/>
        </w:rPr>
        <w:t>,</w:t>
      </w:r>
      <w:r>
        <w:rPr>
          <w:rFonts w:ascii="Arial" w:hAnsi="Arial" w:cs="Arial"/>
          <w:sz w:val="22"/>
          <w:szCs w:val="22"/>
          <w:lang w:val="lt-LT"/>
        </w:rPr>
        <w:t xml:space="preserve"> juridinio asmens kodas</w:t>
      </w:r>
      <w:r w:rsidR="00696D31">
        <w:rPr>
          <w:rFonts w:ascii="Arial" w:hAnsi="Arial" w:cs="Arial"/>
          <w:sz w:val="22"/>
          <w:szCs w:val="22"/>
          <w:lang w:val="lt-LT"/>
        </w:rPr>
        <w:t xml:space="preserve"> </w:t>
      </w:r>
      <w:r>
        <w:rPr>
          <w:rFonts w:ascii="Arial" w:hAnsi="Arial" w:cs="Arial"/>
          <w:sz w:val="22"/>
          <w:szCs w:val="22"/>
          <w:lang w:val="lt-LT"/>
        </w:rPr>
        <w:t>1</w:t>
      </w:r>
      <w:r w:rsidR="00426C90">
        <w:rPr>
          <w:rFonts w:ascii="Arial" w:hAnsi="Arial" w:cs="Arial"/>
          <w:sz w:val="22"/>
          <w:szCs w:val="22"/>
          <w:lang w:val="lt-LT"/>
        </w:rPr>
        <w:t>10179684</w:t>
      </w:r>
      <w:r>
        <w:rPr>
          <w:rFonts w:ascii="Arial" w:hAnsi="Arial" w:cs="Arial"/>
          <w:sz w:val="22"/>
          <w:szCs w:val="22"/>
          <w:lang w:val="lt-LT"/>
        </w:rPr>
        <w:t xml:space="preserve">, buveinės adresas </w:t>
      </w:r>
      <w:r w:rsidR="00426C90">
        <w:rPr>
          <w:rFonts w:ascii="Arial" w:hAnsi="Arial" w:cs="Arial"/>
          <w:sz w:val="22"/>
          <w:szCs w:val="22"/>
          <w:lang w:val="lt-LT"/>
        </w:rPr>
        <w:t>Parko</w:t>
      </w:r>
      <w:r>
        <w:rPr>
          <w:rFonts w:ascii="Arial" w:hAnsi="Arial" w:cs="Arial"/>
          <w:sz w:val="22"/>
          <w:szCs w:val="22"/>
          <w:lang w:val="lt-LT"/>
        </w:rPr>
        <w:t xml:space="preserve"> g. 3</w:t>
      </w:r>
      <w:r w:rsidR="00426C90">
        <w:rPr>
          <w:rFonts w:ascii="Arial" w:hAnsi="Arial" w:cs="Arial"/>
          <w:sz w:val="22"/>
          <w:szCs w:val="22"/>
          <w:lang w:val="lt-LT"/>
        </w:rPr>
        <w:t>7, Avižienių kaimas</w:t>
      </w:r>
      <w:r>
        <w:rPr>
          <w:rFonts w:ascii="Arial" w:hAnsi="Arial" w:cs="Arial"/>
          <w:sz w:val="22"/>
          <w:szCs w:val="22"/>
          <w:lang w:val="lt-LT"/>
        </w:rPr>
        <w:t xml:space="preserve"> LT-</w:t>
      </w:r>
      <w:r w:rsidR="00426C90">
        <w:rPr>
          <w:rFonts w:ascii="Arial" w:hAnsi="Arial" w:cs="Arial"/>
          <w:sz w:val="22"/>
          <w:szCs w:val="22"/>
          <w:lang w:val="lt-LT"/>
        </w:rPr>
        <w:t>14198</w:t>
      </w:r>
      <w:r>
        <w:rPr>
          <w:rFonts w:ascii="Arial" w:hAnsi="Arial" w:cs="Arial"/>
          <w:sz w:val="22"/>
          <w:szCs w:val="22"/>
          <w:lang w:val="lt-LT"/>
        </w:rPr>
        <w:t xml:space="preserve"> </w:t>
      </w:r>
      <w:r w:rsidR="00426C90">
        <w:rPr>
          <w:rFonts w:ascii="Arial" w:hAnsi="Arial" w:cs="Arial"/>
          <w:sz w:val="22"/>
          <w:szCs w:val="22"/>
          <w:lang w:val="lt-LT"/>
        </w:rPr>
        <w:t>Vilniaus rajonas</w:t>
      </w:r>
      <w:r>
        <w:rPr>
          <w:rFonts w:ascii="Arial" w:hAnsi="Arial" w:cs="Arial"/>
          <w:sz w:val="22"/>
          <w:szCs w:val="22"/>
          <w:lang w:val="lt-LT"/>
        </w:rPr>
        <w:t xml:space="preserve">, atstovaujama </w:t>
      </w:r>
      <w:r w:rsidR="00696D31">
        <w:rPr>
          <w:rFonts w:ascii="Arial" w:hAnsi="Arial" w:cs="Arial"/>
          <w:sz w:val="22"/>
          <w:szCs w:val="22"/>
          <w:lang w:val="lt-LT"/>
        </w:rPr>
        <w:t>Motion skyriaus vadovo Justino Pesliako ir Eksporto pardavimų vadovo Skirmanto Žalnieriaus (veikiančių pagal bendrąją prokūrą)</w:t>
      </w:r>
      <w:r>
        <w:rPr>
          <w:rFonts w:ascii="Arial" w:hAnsi="Arial" w:cs="Arial"/>
          <w:sz w:val="22"/>
          <w:szCs w:val="22"/>
          <w:lang w:val="lt-LT"/>
        </w:rPr>
        <w:t xml:space="preserve">, toliau vadinamas </w:t>
      </w:r>
      <w:r w:rsidRPr="00061066">
        <w:rPr>
          <w:rFonts w:ascii="Arial" w:hAnsi="Arial" w:cs="Arial"/>
          <w:b/>
          <w:sz w:val="22"/>
          <w:szCs w:val="22"/>
          <w:lang w:val="lt-LT"/>
        </w:rPr>
        <w:t xml:space="preserve">„Paslaugos teikėju“ </w:t>
      </w:r>
    </w:p>
    <w:p w14:paraId="7D2180EE" w14:textId="77777777" w:rsidR="00A513AC" w:rsidRPr="002C539C" w:rsidRDefault="00A513AC" w:rsidP="00A513AC">
      <w:pPr>
        <w:ind w:firstLine="709"/>
        <w:jc w:val="both"/>
        <w:rPr>
          <w:rFonts w:ascii="Arial" w:hAnsi="Arial" w:cs="Arial"/>
          <w:b/>
          <w:bCs/>
          <w:sz w:val="22"/>
          <w:szCs w:val="22"/>
          <w:lang w:val="lt-LT"/>
        </w:rPr>
      </w:pPr>
    </w:p>
    <w:p w14:paraId="095C2220" w14:textId="77777777" w:rsidR="00A513AC" w:rsidRPr="002C539C" w:rsidRDefault="00A513AC" w:rsidP="00A513AC">
      <w:pPr>
        <w:ind w:firstLine="709"/>
        <w:jc w:val="both"/>
        <w:rPr>
          <w:rFonts w:ascii="Arial" w:hAnsi="Arial" w:cs="Arial"/>
          <w:sz w:val="22"/>
          <w:szCs w:val="22"/>
          <w:lang w:val="lt-LT"/>
        </w:rPr>
      </w:pPr>
      <w:r w:rsidRPr="002C539C">
        <w:rPr>
          <w:rFonts w:ascii="Arial" w:hAnsi="Arial" w:cs="Arial"/>
          <w:sz w:val="22"/>
          <w:szCs w:val="22"/>
          <w:lang w:val="lt-LT"/>
        </w:rPr>
        <w:t xml:space="preserve">Abi kartu toliau vadinamos „Šalimis“, o kiekviena atskirai – „Šalimi“, sudarė šią </w:t>
      </w:r>
      <w:r w:rsidR="00696D31">
        <w:rPr>
          <w:rFonts w:ascii="Arial" w:hAnsi="Arial" w:cs="Arial"/>
          <w:sz w:val="22"/>
          <w:szCs w:val="22"/>
          <w:lang w:val="lt-LT"/>
        </w:rPr>
        <w:t xml:space="preserve">dažnio keitiklių aptarnavimo su savo medžiagomis paslaugų </w:t>
      </w:r>
      <w:r w:rsidRPr="002C539C">
        <w:rPr>
          <w:rFonts w:ascii="Arial" w:hAnsi="Arial" w:cs="Arial"/>
          <w:sz w:val="22"/>
          <w:szCs w:val="22"/>
          <w:lang w:val="lt-LT"/>
        </w:rPr>
        <w:t>sutartį, toliau vadinamą „Sutartimi“ ir susitarė:</w:t>
      </w:r>
    </w:p>
    <w:p w14:paraId="2E95DC40" w14:textId="77777777" w:rsidR="00A513AC" w:rsidRPr="002C539C" w:rsidRDefault="00A513AC" w:rsidP="00A513AC">
      <w:pPr>
        <w:jc w:val="both"/>
        <w:rPr>
          <w:rFonts w:ascii="Arial" w:hAnsi="Arial" w:cs="Arial"/>
          <w:sz w:val="22"/>
          <w:szCs w:val="22"/>
          <w:lang w:val="lt-LT"/>
        </w:rPr>
      </w:pPr>
    </w:p>
    <w:p w14:paraId="462F46AF" w14:textId="77777777" w:rsidR="00A513AC" w:rsidRPr="002C539C" w:rsidRDefault="00A513AC" w:rsidP="00A513AC">
      <w:pPr>
        <w:numPr>
          <w:ilvl w:val="0"/>
          <w:numId w:val="1"/>
        </w:numPr>
        <w:jc w:val="both"/>
        <w:rPr>
          <w:rFonts w:ascii="Arial" w:hAnsi="Arial" w:cs="Arial"/>
          <w:b/>
          <w:bCs/>
          <w:sz w:val="22"/>
          <w:szCs w:val="22"/>
          <w:lang w:val="lt-LT"/>
        </w:rPr>
      </w:pPr>
      <w:r w:rsidRPr="002C539C">
        <w:rPr>
          <w:rFonts w:ascii="Arial" w:hAnsi="Arial" w:cs="Arial"/>
          <w:b/>
          <w:bCs/>
          <w:sz w:val="22"/>
          <w:szCs w:val="22"/>
          <w:lang w:val="lt-LT"/>
        </w:rPr>
        <w:t>Sutarties sąvokos</w:t>
      </w:r>
    </w:p>
    <w:p w14:paraId="1EB793B3" w14:textId="77777777" w:rsidR="00A513AC" w:rsidRPr="002C539C" w:rsidRDefault="00A513AC" w:rsidP="00A513AC">
      <w:pPr>
        <w:numPr>
          <w:ilvl w:val="1"/>
          <w:numId w:val="1"/>
        </w:numPr>
        <w:jc w:val="both"/>
        <w:rPr>
          <w:rFonts w:ascii="Arial" w:hAnsi="Arial" w:cs="Arial"/>
          <w:sz w:val="22"/>
          <w:szCs w:val="22"/>
          <w:lang w:val="lt-LT"/>
        </w:rPr>
      </w:pPr>
      <w:r w:rsidRPr="002C539C">
        <w:rPr>
          <w:rFonts w:ascii="Arial" w:hAnsi="Arial" w:cs="Arial"/>
          <w:sz w:val="22"/>
          <w:szCs w:val="22"/>
          <w:lang w:val="lt-LT"/>
        </w:rPr>
        <w:t>Pirkimų įstatymas – Lietuvos Respublikos pirkimų, atliekamų vandentvarkos, energetikos, transporto ar pašto paslaugų srities perkančiųjų subjektų, įstatymas (galiojanti aktuali redakcija su visais pakeitimais ir papildymais).</w:t>
      </w:r>
    </w:p>
    <w:p w14:paraId="03A9F1A1" w14:textId="77777777" w:rsidR="00A513AC" w:rsidRPr="002C539C" w:rsidRDefault="00A513AC" w:rsidP="00A513AC">
      <w:pPr>
        <w:numPr>
          <w:ilvl w:val="1"/>
          <w:numId w:val="1"/>
        </w:numPr>
        <w:jc w:val="both"/>
        <w:rPr>
          <w:rFonts w:ascii="Arial" w:hAnsi="Arial" w:cs="Arial"/>
          <w:sz w:val="22"/>
          <w:szCs w:val="22"/>
          <w:lang w:val="lt-LT"/>
        </w:rPr>
      </w:pPr>
      <w:r w:rsidRPr="002C539C">
        <w:rPr>
          <w:rFonts w:ascii="Arial" w:hAnsi="Arial" w:cs="Arial"/>
          <w:sz w:val="22"/>
          <w:szCs w:val="22"/>
          <w:lang w:val="lt-LT"/>
        </w:rPr>
        <w:t>Viešųjų pirkimų įstatymas – Lietuvos Respublikos Viešųjų pirkimų įstatymas (galiojanti aktuali redakcija su visais pakeitimais ir papildymais).</w:t>
      </w:r>
    </w:p>
    <w:p w14:paraId="29A7586D" w14:textId="77777777" w:rsidR="00A513AC" w:rsidRPr="002C539C" w:rsidRDefault="00A513AC" w:rsidP="00A513AC">
      <w:pPr>
        <w:numPr>
          <w:ilvl w:val="1"/>
          <w:numId w:val="1"/>
        </w:numPr>
        <w:jc w:val="both"/>
        <w:rPr>
          <w:rFonts w:ascii="Arial" w:hAnsi="Arial" w:cs="Arial"/>
          <w:sz w:val="22"/>
          <w:szCs w:val="22"/>
          <w:lang w:val="lt-LT"/>
        </w:rPr>
      </w:pPr>
      <w:r w:rsidRPr="002C539C">
        <w:rPr>
          <w:rFonts w:ascii="Arial" w:hAnsi="Arial" w:cs="Arial"/>
          <w:sz w:val="22"/>
          <w:szCs w:val="22"/>
          <w:lang w:val="lt-LT"/>
        </w:rPr>
        <w:t>Informacinė sistema „E. sąskaita“ – valstybės informacinė sistema, skirta informacinių technologijų priemonėmis parengti, pateikti ir išsaugoti su Viešųjų pirkimų įstatyme nurodytų sutarčių, bei vidaus sandorių vykdymu susijusias sąskaitas už įsigyjamas prekes, paslaugas ir darbus, taip pat gauti informaciją apie pateiktų sąskaitų apmokėjimą.</w:t>
      </w:r>
    </w:p>
    <w:p w14:paraId="13F80426" w14:textId="77777777" w:rsidR="00A513AC" w:rsidRPr="002C539C" w:rsidRDefault="00A513AC" w:rsidP="00A513AC">
      <w:pPr>
        <w:numPr>
          <w:ilvl w:val="1"/>
          <w:numId w:val="1"/>
        </w:numPr>
        <w:jc w:val="both"/>
        <w:rPr>
          <w:rFonts w:ascii="Arial" w:hAnsi="Arial" w:cs="Arial"/>
          <w:sz w:val="22"/>
          <w:szCs w:val="22"/>
          <w:lang w:val="lt-LT"/>
        </w:rPr>
      </w:pPr>
      <w:r w:rsidRPr="002C539C">
        <w:rPr>
          <w:rFonts w:ascii="Arial" w:hAnsi="Arial" w:cs="Arial"/>
          <w:sz w:val="22"/>
          <w:szCs w:val="22"/>
          <w:lang w:val="lt-LT"/>
        </w:rPr>
        <w:t xml:space="preserve">Įranga – </w:t>
      </w:r>
      <w:r w:rsidR="00915294">
        <w:rPr>
          <w:rFonts w:ascii="Arial" w:hAnsi="Arial" w:cs="Arial"/>
          <w:sz w:val="22"/>
          <w:szCs w:val="22"/>
          <w:lang w:val="lt-LT"/>
        </w:rPr>
        <w:t>da</w:t>
      </w:r>
      <w:r w:rsidR="00353338">
        <w:rPr>
          <w:rFonts w:ascii="Arial" w:hAnsi="Arial" w:cs="Arial"/>
          <w:sz w:val="22"/>
          <w:szCs w:val="22"/>
          <w:lang w:val="lt-LT"/>
        </w:rPr>
        <w:t xml:space="preserve">žnio keitikliai nurodyti Techninėse sąlygose. </w:t>
      </w:r>
    </w:p>
    <w:p w14:paraId="2CC3E246" w14:textId="77777777" w:rsidR="00A513AC" w:rsidRPr="002C539C" w:rsidRDefault="002B6E30" w:rsidP="00A513AC">
      <w:pPr>
        <w:numPr>
          <w:ilvl w:val="1"/>
          <w:numId w:val="1"/>
        </w:numPr>
        <w:jc w:val="both"/>
        <w:rPr>
          <w:rFonts w:ascii="Arial" w:hAnsi="Arial" w:cs="Arial"/>
          <w:sz w:val="22"/>
          <w:szCs w:val="22"/>
          <w:lang w:val="lt-LT"/>
        </w:rPr>
      </w:pPr>
      <w:r>
        <w:rPr>
          <w:rFonts w:ascii="Arial" w:hAnsi="Arial" w:cs="Arial"/>
          <w:sz w:val="22"/>
          <w:szCs w:val="22"/>
          <w:lang w:val="lt-LT"/>
        </w:rPr>
        <w:t>P</w:t>
      </w:r>
      <w:r w:rsidR="00A513AC" w:rsidRPr="002C539C">
        <w:rPr>
          <w:rFonts w:ascii="Arial" w:hAnsi="Arial" w:cs="Arial"/>
          <w:sz w:val="22"/>
          <w:szCs w:val="22"/>
          <w:lang w:val="lt-LT"/>
        </w:rPr>
        <w:t xml:space="preserve">aslauga – </w:t>
      </w:r>
      <w:r w:rsidR="00741E32">
        <w:rPr>
          <w:rFonts w:ascii="Arial" w:hAnsi="Arial" w:cs="Arial"/>
          <w:sz w:val="22"/>
          <w:szCs w:val="22"/>
          <w:lang w:val="lt-LT"/>
        </w:rPr>
        <w:t>dažnių keitiklių aptarnavimo paslauga</w:t>
      </w:r>
      <w:r w:rsidR="00A513AC" w:rsidRPr="002C539C">
        <w:rPr>
          <w:rFonts w:ascii="Arial" w:hAnsi="Arial" w:cs="Arial"/>
          <w:sz w:val="22"/>
          <w:szCs w:val="22"/>
          <w:lang w:val="lt-LT"/>
        </w:rPr>
        <w:t>.</w:t>
      </w:r>
    </w:p>
    <w:p w14:paraId="71CC614E" w14:textId="77777777" w:rsidR="00A513AC" w:rsidRPr="002C539C" w:rsidRDefault="00A513AC" w:rsidP="00A513AC">
      <w:pPr>
        <w:jc w:val="both"/>
        <w:rPr>
          <w:rFonts w:ascii="Arial" w:hAnsi="Arial" w:cs="Arial"/>
          <w:b/>
          <w:sz w:val="22"/>
          <w:szCs w:val="22"/>
          <w:lang w:val="lt-LT"/>
        </w:rPr>
      </w:pPr>
    </w:p>
    <w:p w14:paraId="48BDF149" w14:textId="77777777" w:rsidR="00A513AC" w:rsidRPr="002C539C" w:rsidRDefault="00A513AC" w:rsidP="00A513AC">
      <w:pPr>
        <w:pStyle w:val="Sraopastraipa"/>
        <w:numPr>
          <w:ilvl w:val="0"/>
          <w:numId w:val="1"/>
        </w:numPr>
        <w:jc w:val="both"/>
        <w:rPr>
          <w:rFonts w:ascii="Arial" w:hAnsi="Arial" w:cs="Arial"/>
          <w:b/>
          <w:bCs/>
          <w:sz w:val="22"/>
          <w:szCs w:val="22"/>
          <w:lang w:val="lt-LT"/>
        </w:rPr>
      </w:pPr>
      <w:r w:rsidRPr="002C539C">
        <w:rPr>
          <w:rFonts w:ascii="Arial" w:hAnsi="Arial" w:cs="Arial"/>
          <w:b/>
          <w:bCs/>
          <w:sz w:val="22"/>
          <w:szCs w:val="22"/>
          <w:lang w:val="lt-LT"/>
        </w:rPr>
        <w:t>Šalių pareiškimai ir garantijos</w:t>
      </w:r>
    </w:p>
    <w:p w14:paraId="39DE526A" w14:textId="77777777" w:rsidR="00A513AC" w:rsidRPr="002C539C" w:rsidRDefault="00A513AC" w:rsidP="00A513AC">
      <w:pPr>
        <w:pStyle w:val="Sraopastraipa"/>
        <w:numPr>
          <w:ilvl w:val="1"/>
          <w:numId w:val="1"/>
        </w:numPr>
        <w:jc w:val="both"/>
        <w:rPr>
          <w:rFonts w:ascii="Arial" w:hAnsi="Arial" w:cs="Arial"/>
          <w:b/>
          <w:bCs/>
          <w:sz w:val="22"/>
          <w:szCs w:val="22"/>
          <w:lang w:val="lt-LT"/>
        </w:rPr>
      </w:pPr>
      <w:r w:rsidRPr="002C539C">
        <w:rPr>
          <w:rFonts w:ascii="Arial" w:hAnsi="Arial" w:cs="Arial"/>
          <w:sz w:val="22"/>
          <w:szCs w:val="22"/>
          <w:lang w:val="lt-LT"/>
        </w:rPr>
        <w:t>Kiekviena iš Šalių pareiškia ir garantuoja kitai Šaliai, kad:</w:t>
      </w:r>
    </w:p>
    <w:p w14:paraId="210C7EA2" w14:textId="77777777" w:rsidR="00A513AC" w:rsidRPr="002C539C" w:rsidRDefault="00A513AC" w:rsidP="00A513AC">
      <w:pPr>
        <w:pStyle w:val="Sraopastraipa"/>
        <w:numPr>
          <w:ilvl w:val="2"/>
          <w:numId w:val="1"/>
        </w:numPr>
        <w:jc w:val="both"/>
        <w:rPr>
          <w:rFonts w:ascii="Arial" w:hAnsi="Arial" w:cs="Arial"/>
          <w:b/>
          <w:bCs/>
          <w:sz w:val="22"/>
          <w:szCs w:val="22"/>
          <w:lang w:val="lt-LT"/>
        </w:rPr>
      </w:pPr>
      <w:r w:rsidRPr="002C539C">
        <w:rPr>
          <w:rFonts w:ascii="Arial" w:hAnsi="Arial" w:cs="Arial"/>
          <w:sz w:val="22"/>
          <w:szCs w:val="22"/>
          <w:lang w:val="lt-LT"/>
        </w:rPr>
        <w:t>Šalis yra tinkamai įsteigta ir teisėtai veikia pagal Lietuvos Respublikos įstatymus;</w:t>
      </w:r>
    </w:p>
    <w:p w14:paraId="7762C352" w14:textId="77777777" w:rsidR="00A513AC" w:rsidRPr="002C539C" w:rsidRDefault="00A513AC" w:rsidP="00A513AC">
      <w:pPr>
        <w:pStyle w:val="Sraopastraipa"/>
        <w:numPr>
          <w:ilvl w:val="2"/>
          <w:numId w:val="1"/>
        </w:numPr>
        <w:jc w:val="both"/>
        <w:rPr>
          <w:rFonts w:ascii="Arial" w:hAnsi="Arial" w:cs="Arial"/>
          <w:b/>
          <w:bCs/>
          <w:sz w:val="22"/>
          <w:szCs w:val="22"/>
          <w:lang w:val="lt-LT"/>
        </w:rPr>
      </w:pPr>
      <w:r w:rsidRPr="002C539C">
        <w:rPr>
          <w:rFonts w:ascii="Arial" w:hAnsi="Arial" w:cs="Arial"/>
          <w:sz w:val="22"/>
          <w:szCs w:val="22"/>
          <w:lang w:val="lt-LT"/>
        </w:rPr>
        <w:t>Šalis atliko visus teisinius veiksmus, būtinus, kad Sutartis būtų tinkamai sudaryta ir galiotų, ir turi visus teisės aktais numatytus leidimus, licencijas, darbuotojus, reikalingus Prekėms tiekti;</w:t>
      </w:r>
    </w:p>
    <w:p w14:paraId="22EC2304" w14:textId="77777777" w:rsidR="00A513AC" w:rsidRPr="002C539C" w:rsidRDefault="00A513AC" w:rsidP="00A513AC">
      <w:pPr>
        <w:pStyle w:val="Sraopastraipa"/>
        <w:numPr>
          <w:ilvl w:val="2"/>
          <w:numId w:val="1"/>
        </w:numPr>
        <w:jc w:val="both"/>
        <w:rPr>
          <w:rFonts w:ascii="Arial" w:hAnsi="Arial" w:cs="Arial"/>
          <w:b/>
          <w:bCs/>
          <w:sz w:val="22"/>
          <w:szCs w:val="22"/>
          <w:lang w:val="lt-LT"/>
        </w:rPr>
      </w:pPr>
      <w:r w:rsidRPr="002C539C">
        <w:rPr>
          <w:rFonts w:ascii="Arial" w:hAnsi="Arial" w:cs="Arial"/>
          <w:sz w:val="22"/>
          <w:szCs w:val="22"/>
          <w:lang w:val="lt-LT"/>
        </w:rPr>
        <w:t>sudarydama Sutartį, Šalis neviršija savo kompetencijos ir nepažeidžia ją saistančių įstatymų, kitų privalomų teisės aktų, taisyklių, statutų, teismo sprendimų, įstatų, nuostatų, potvarkių, įsipareigojimų ir susitarimų;</w:t>
      </w:r>
    </w:p>
    <w:p w14:paraId="58081E9A" w14:textId="77777777" w:rsidR="00A513AC" w:rsidRPr="002C539C" w:rsidRDefault="00A513AC" w:rsidP="00A513AC">
      <w:pPr>
        <w:pStyle w:val="Sraopastraipa"/>
        <w:numPr>
          <w:ilvl w:val="2"/>
          <w:numId w:val="1"/>
        </w:numPr>
        <w:jc w:val="both"/>
        <w:rPr>
          <w:rFonts w:ascii="Arial" w:hAnsi="Arial" w:cs="Arial"/>
          <w:b/>
          <w:bCs/>
          <w:sz w:val="22"/>
          <w:szCs w:val="22"/>
          <w:lang w:val="lt-LT"/>
        </w:rPr>
      </w:pPr>
      <w:r w:rsidRPr="002C539C">
        <w:rPr>
          <w:rFonts w:ascii="Arial" w:hAnsi="Arial" w:cs="Arial"/>
          <w:sz w:val="22"/>
          <w:szCs w:val="22"/>
          <w:lang w:val="lt-LT"/>
        </w:rPr>
        <w:t>ši Sutartis yra Šaliai galiojantis, teisinis ir ją saistantis įsipareigojimas, kurio vykdymo galima pareikalauti pagal Sutarties sąlygas.</w:t>
      </w:r>
    </w:p>
    <w:p w14:paraId="4A8AE518" w14:textId="77777777" w:rsidR="00A513AC" w:rsidRPr="002C539C" w:rsidRDefault="00A513AC" w:rsidP="00A513AC">
      <w:pPr>
        <w:jc w:val="both"/>
        <w:outlineLvl w:val="0"/>
        <w:rPr>
          <w:rFonts w:ascii="Arial" w:hAnsi="Arial" w:cs="Arial"/>
          <w:b/>
          <w:sz w:val="22"/>
          <w:szCs w:val="22"/>
          <w:lang w:val="lt-LT"/>
        </w:rPr>
      </w:pPr>
    </w:p>
    <w:p w14:paraId="4D8399D1" w14:textId="77777777" w:rsidR="00A513AC" w:rsidRPr="002C539C" w:rsidRDefault="00A513AC" w:rsidP="00A513AC">
      <w:pPr>
        <w:numPr>
          <w:ilvl w:val="0"/>
          <w:numId w:val="1"/>
        </w:numPr>
        <w:jc w:val="both"/>
        <w:rPr>
          <w:rFonts w:ascii="Arial" w:hAnsi="Arial" w:cs="Arial"/>
          <w:b/>
          <w:bCs/>
          <w:sz w:val="22"/>
          <w:szCs w:val="22"/>
          <w:lang w:val="lt-LT"/>
        </w:rPr>
      </w:pPr>
      <w:r w:rsidRPr="002C539C">
        <w:rPr>
          <w:rFonts w:ascii="Arial" w:hAnsi="Arial" w:cs="Arial"/>
          <w:b/>
          <w:bCs/>
          <w:sz w:val="22"/>
          <w:szCs w:val="22"/>
          <w:lang w:val="lt-LT"/>
        </w:rPr>
        <w:t>Sutarties dalykas</w:t>
      </w:r>
    </w:p>
    <w:p w14:paraId="4CB0C76F" w14:textId="77777777" w:rsidR="00A513AC" w:rsidRPr="002C539C" w:rsidRDefault="00A513AC" w:rsidP="00A513AC">
      <w:pPr>
        <w:numPr>
          <w:ilvl w:val="1"/>
          <w:numId w:val="1"/>
        </w:numPr>
        <w:jc w:val="both"/>
        <w:rPr>
          <w:rFonts w:ascii="Arial" w:hAnsi="Arial" w:cs="Arial"/>
          <w:sz w:val="22"/>
          <w:szCs w:val="22"/>
          <w:lang w:val="lt-LT"/>
        </w:rPr>
      </w:pPr>
      <w:r w:rsidRPr="002C539C">
        <w:rPr>
          <w:rFonts w:ascii="Arial" w:hAnsi="Arial" w:cs="Arial"/>
          <w:sz w:val="22"/>
          <w:szCs w:val="22"/>
          <w:lang w:val="lt-LT"/>
        </w:rPr>
        <w:t xml:space="preserve">Šioje Sutartyje nustatytomis sąlygomis Paslaugų teikėjas įsipareigoja techninėse sąlygose (Sutarties priedas Nr. 1) numatyta tvarka </w:t>
      </w:r>
      <w:r w:rsidR="003904AB">
        <w:rPr>
          <w:rFonts w:ascii="Arial" w:hAnsi="Arial" w:cs="Arial"/>
          <w:sz w:val="22"/>
          <w:szCs w:val="22"/>
          <w:lang w:val="lt-LT"/>
        </w:rPr>
        <w:t>atlikti dažnio keitiklių aptarnavimo paslaugas su savo medžiagomis</w:t>
      </w:r>
      <w:r w:rsidRPr="002C539C">
        <w:rPr>
          <w:rFonts w:ascii="Arial" w:hAnsi="Arial" w:cs="Arial"/>
          <w:sz w:val="22"/>
          <w:szCs w:val="22"/>
          <w:lang w:val="lt-LT"/>
        </w:rPr>
        <w:t xml:space="preserve">. Užsakovas įsipareigoja sudaryti Paslaugų teikėjui būtinas sąlygas Paslaugoms atlikti, ir už tinkamai atliktas paslaugas sumokėti Sutartyje nustatyta tvarka. Paslaugos atlikimo vieta – </w:t>
      </w:r>
      <w:r w:rsidR="003904AB">
        <w:rPr>
          <w:rFonts w:ascii="Arial" w:hAnsi="Arial" w:cs="Arial"/>
          <w:sz w:val="22"/>
          <w:szCs w:val="22"/>
          <w:lang w:val="lt-LT"/>
        </w:rPr>
        <w:t>Pramonės g. 9, Alytus</w:t>
      </w:r>
      <w:r w:rsidRPr="002C539C">
        <w:rPr>
          <w:rFonts w:ascii="Arial" w:hAnsi="Arial" w:cs="Arial"/>
          <w:sz w:val="22"/>
          <w:szCs w:val="22"/>
          <w:lang w:val="lt-LT"/>
        </w:rPr>
        <w:t>.</w:t>
      </w:r>
    </w:p>
    <w:p w14:paraId="34DFC55E" w14:textId="77777777" w:rsidR="00A513AC" w:rsidRPr="002C539C" w:rsidRDefault="00A513AC" w:rsidP="00A513AC">
      <w:pPr>
        <w:widowControl w:val="0"/>
        <w:numPr>
          <w:ilvl w:val="1"/>
          <w:numId w:val="1"/>
        </w:numPr>
        <w:autoSpaceDE w:val="0"/>
        <w:autoSpaceDN w:val="0"/>
        <w:adjustRightInd w:val="0"/>
        <w:jc w:val="both"/>
        <w:rPr>
          <w:rFonts w:ascii="Arial" w:hAnsi="Arial" w:cs="Arial"/>
          <w:sz w:val="22"/>
          <w:szCs w:val="22"/>
          <w:lang w:val="lt-LT" w:eastAsia="en-US"/>
        </w:rPr>
      </w:pPr>
      <w:r w:rsidRPr="002C539C">
        <w:rPr>
          <w:rFonts w:ascii="Arial" w:hAnsi="Arial" w:cs="Arial"/>
          <w:sz w:val="22"/>
          <w:szCs w:val="22"/>
          <w:lang w:val="lt-LT"/>
        </w:rPr>
        <w:t>Detalus perkamų Paslaugų aprašymas, techniniai reikalavimai ir apimtys nustatyti pateiktuose Sutarties prieduose Nr. 1 „Techninės sąlygos“ ir Nr. 2 „Paslaugų teikėjo pasiūlymas“, kurie yra neatskiriama Sutarties dalis.</w:t>
      </w:r>
    </w:p>
    <w:p w14:paraId="234E017A" w14:textId="77777777" w:rsidR="00A513AC" w:rsidRPr="002C539C" w:rsidRDefault="00A513AC" w:rsidP="00A513AC">
      <w:pPr>
        <w:widowControl w:val="0"/>
        <w:numPr>
          <w:ilvl w:val="1"/>
          <w:numId w:val="1"/>
        </w:numPr>
        <w:autoSpaceDE w:val="0"/>
        <w:autoSpaceDN w:val="0"/>
        <w:adjustRightInd w:val="0"/>
        <w:jc w:val="both"/>
        <w:rPr>
          <w:rFonts w:ascii="Arial" w:hAnsi="Arial" w:cs="Arial"/>
          <w:sz w:val="22"/>
          <w:szCs w:val="22"/>
          <w:lang w:val="lt-LT"/>
        </w:rPr>
      </w:pPr>
      <w:r w:rsidRPr="002C539C">
        <w:rPr>
          <w:rFonts w:ascii="Arial" w:hAnsi="Arial" w:cs="Arial"/>
          <w:sz w:val="22"/>
          <w:szCs w:val="22"/>
          <w:lang w:val="lt-LT"/>
        </w:rPr>
        <w:t>Sutarties vykdymui subrangovai</w:t>
      </w:r>
      <w:r w:rsidR="008E5B86">
        <w:rPr>
          <w:rFonts w:ascii="Arial" w:hAnsi="Arial" w:cs="Arial"/>
          <w:sz w:val="22"/>
          <w:szCs w:val="22"/>
          <w:lang w:val="lt-LT"/>
        </w:rPr>
        <w:t xml:space="preserve"> </w:t>
      </w:r>
      <w:r w:rsidR="00E00B48">
        <w:rPr>
          <w:rFonts w:ascii="Arial" w:hAnsi="Arial" w:cs="Arial"/>
          <w:sz w:val="22"/>
          <w:szCs w:val="22"/>
          <w:lang w:val="lt-LT"/>
        </w:rPr>
        <w:t>n</w:t>
      </w:r>
      <w:r w:rsidR="008E5B86">
        <w:rPr>
          <w:rFonts w:ascii="Arial" w:hAnsi="Arial" w:cs="Arial"/>
          <w:sz w:val="22"/>
          <w:szCs w:val="22"/>
          <w:lang w:val="lt-LT"/>
        </w:rPr>
        <w:t>epasitelkiami</w:t>
      </w:r>
      <w:r w:rsidR="00E00B48">
        <w:rPr>
          <w:rFonts w:ascii="Arial" w:hAnsi="Arial" w:cs="Arial"/>
          <w:sz w:val="22"/>
          <w:szCs w:val="22"/>
          <w:lang w:val="lt-LT"/>
        </w:rPr>
        <w:t>.</w:t>
      </w:r>
    </w:p>
    <w:p w14:paraId="029B6A8F" w14:textId="77777777" w:rsidR="00A513AC" w:rsidRPr="002C539C" w:rsidRDefault="00A513AC" w:rsidP="00A513AC">
      <w:pPr>
        <w:ind w:left="357"/>
        <w:jc w:val="both"/>
        <w:rPr>
          <w:rFonts w:ascii="Arial" w:hAnsi="Arial" w:cs="Arial"/>
          <w:sz w:val="22"/>
          <w:szCs w:val="22"/>
          <w:lang w:val="lt-LT"/>
        </w:rPr>
      </w:pPr>
    </w:p>
    <w:p w14:paraId="1F539D22" w14:textId="77777777" w:rsidR="00A513AC" w:rsidRPr="002C539C" w:rsidRDefault="00A513AC" w:rsidP="00A513AC">
      <w:pPr>
        <w:numPr>
          <w:ilvl w:val="0"/>
          <w:numId w:val="1"/>
        </w:numPr>
        <w:jc w:val="both"/>
        <w:rPr>
          <w:rFonts w:ascii="Arial" w:hAnsi="Arial" w:cs="Arial"/>
          <w:b/>
          <w:sz w:val="22"/>
          <w:szCs w:val="22"/>
          <w:lang w:val="lt-LT"/>
        </w:rPr>
      </w:pPr>
      <w:r w:rsidRPr="002C539C">
        <w:rPr>
          <w:rFonts w:ascii="Arial" w:hAnsi="Arial" w:cs="Arial"/>
          <w:b/>
          <w:sz w:val="22"/>
          <w:szCs w:val="22"/>
          <w:lang w:val="lt-LT"/>
        </w:rPr>
        <w:t>Sutarties kaina ir mokėjimo sąlygos</w:t>
      </w:r>
    </w:p>
    <w:p w14:paraId="65BFE922" w14:textId="77777777" w:rsidR="00A513AC" w:rsidRPr="00E00B48" w:rsidRDefault="00A513AC" w:rsidP="00A513AC">
      <w:pPr>
        <w:widowControl w:val="0"/>
        <w:numPr>
          <w:ilvl w:val="1"/>
          <w:numId w:val="1"/>
        </w:numPr>
        <w:autoSpaceDE w:val="0"/>
        <w:autoSpaceDN w:val="0"/>
        <w:adjustRightInd w:val="0"/>
        <w:jc w:val="both"/>
        <w:rPr>
          <w:rFonts w:ascii="Arial" w:hAnsi="Arial" w:cs="Arial"/>
          <w:b/>
          <w:bCs/>
          <w:sz w:val="22"/>
          <w:szCs w:val="22"/>
          <w:lang w:val="lt-LT"/>
        </w:rPr>
      </w:pPr>
      <w:r w:rsidRPr="002C539C">
        <w:rPr>
          <w:rFonts w:ascii="Arial" w:hAnsi="Arial" w:cs="Arial"/>
          <w:sz w:val="22"/>
          <w:szCs w:val="22"/>
          <w:lang w:val="lt-LT"/>
        </w:rPr>
        <w:t xml:space="preserve">Sutarties vertė – </w:t>
      </w:r>
      <w:r w:rsidR="003163A9">
        <w:rPr>
          <w:rFonts w:ascii="Arial" w:hAnsi="Arial" w:cs="Arial"/>
          <w:sz w:val="22"/>
          <w:szCs w:val="22"/>
          <w:lang w:val="lt-LT"/>
        </w:rPr>
        <w:t>5717,86</w:t>
      </w:r>
      <w:r w:rsidR="00E00B48">
        <w:rPr>
          <w:rFonts w:ascii="Arial" w:hAnsi="Arial" w:cs="Arial"/>
          <w:sz w:val="22"/>
          <w:szCs w:val="22"/>
          <w:lang w:val="lt-LT"/>
        </w:rPr>
        <w:t xml:space="preserve"> Eur (</w:t>
      </w:r>
      <w:r w:rsidR="003163A9">
        <w:rPr>
          <w:rFonts w:ascii="Arial" w:hAnsi="Arial" w:cs="Arial"/>
          <w:sz w:val="22"/>
          <w:szCs w:val="22"/>
          <w:lang w:val="lt-LT"/>
        </w:rPr>
        <w:t>penki tūkstančiai septyni šimtai septyniolika</w:t>
      </w:r>
      <w:r w:rsidR="00E00B48">
        <w:rPr>
          <w:rFonts w:ascii="Arial" w:hAnsi="Arial" w:cs="Arial"/>
          <w:sz w:val="22"/>
          <w:szCs w:val="22"/>
          <w:lang w:val="lt-LT"/>
        </w:rPr>
        <w:t xml:space="preserve"> eur</w:t>
      </w:r>
      <w:r w:rsidR="003163A9">
        <w:rPr>
          <w:rFonts w:ascii="Arial" w:hAnsi="Arial" w:cs="Arial"/>
          <w:sz w:val="22"/>
          <w:szCs w:val="22"/>
          <w:lang w:val="lt-LT"/>
        </w:rPr>
        <w:t>ų</w:t>
      </w:r>
      <w:r w:rsidR="00E00B48">
        <w:rPr>
          <w:rFonts w:ascii="Arial" w:hAnsi="Arial" w:cs="Arial"/>
          <w:sz w:val="22"/>
          <w:szCs w:val="22"/>
          <w:lang w:val="lt-LT"/>
        </w:rPr>
        <w:t xml:space="preserve">, </w:t>
      </w:r>
      <w:r w:rsidR="003163A9">
        <w:rPr>
          <w:rFonts w:ascii="Arial" w:hAnsi="Arial" w:cs="Arial"/>
          <w:sz w:val="22"/>
          <w:szCs w:val="22"/>
          <w:lang w:val="lt-LT"/>
        </w:rPr>
        <w:t>86</w:t>
      </w:r>
      <w:r w:rsidR="00E00B48">
        <w:rPr>
          <w:rFonts w:ascii="Arial" w:hAnsi="Arial" w:cs="Arial"/>
          <w:sz w:val="22"/>
          <w:szCs w:val="22"/>
          <w:lang w:val="lt-LT"/>
        </w:rPr>
        <w:t xml:space="preserve"> ct) be PVM. </w:t>
      </w:r>
    </w:p>
    <w:p w14:paraId="0E5FAEA6" w14:textId="77777777" w:rsidR="00E00B48" w:rsidRPr="00E00B48" w:rsidRDefault="00E00B48" w:rsidP="00A513AC">
      <w:pPr>
        <w:widowControl w:val="0"/>
        <w:numPr>
          <w:ilvl w:val="1"/>
          <w:numId w:val="1"/>
        </w:numPr>
        <w:autoSpaceDE w:val="0"/>
        <w:autoSpaceDN w:val="0"/>
        <w:adjustRightInd w:val="0"/>
        <w:jc w:val="both"/>
        <w:rPr>
          <w:rFonts w:ascii="Arial" w:hAnsi="Arial" w:cs="Arial"/>
          <w:b/>
          <w:bCs/>
          <w:sz w:val="22"/>
          <w:szCs w:val="22"/>
          <w:lang w:val="lt-LT"/>
        </w:rPr>
      </w:pPr>
      <w:r>
        <w:rPr>
          <w:rFonts w:ascii="Arial" w:hAnsi="Arial" w:cs="Arial"/>
          <w:bCs/>
          <w:sz w:val="22"/>
          <w:szCs w:val="22"/>
          <w:lang w:val="lt-LT"/>
        </w:rPr>
        <w:t xml:space="preserve">PVM suma </w:t>
      </w:r>
      <w:r w:rsidR="003904AB">
        <w:rPr>
          <w:rFonts w:ascii="Arial" w:hAnsi="Arial" w:cs="Arial"/>
          <w:bCs/>
          <w:sz w:val="22"/>
          <w:szCs w:val="22"/>
          <w:lang w:val="lt-LT"/>
        </w:rPr>
        <w:t>1</w:t>
      </w:r>
      <w:r w:rsidR="003163A9">
        <w:rPr>
          <w:rFonts w:ascii="Arial" w:hAnsi="Arial" w:cs="Arial"/>
          <w:bCs/>
          <w:sz w:val="22"/>
          <w:szCs w:val="22"/>
          <w:lang w:val="lt-LT"/>
        </w:rPr>
        <w:t>200,75</w:t>
      </w:r>
      <w:r>
        <w:rPr>
          <w:rFonts w:ascii="Arial" w:hAnsi="Arial" w:cs="Arial"/>
          <w:bCs/>
          <w:sz w:val="22"/>
          <w:szCs w:val="22"/>
          <w:lang w:val="lt-LT"/>
        </w:rPr>
        <w:t xml:space="preserve"> Eur (</w:t>
      </w:r>
      <w:r w:rsidR="003904AB">
        <w:rPr>
          <w:rFonts w:ascii="Arial" w:hAnsi="Arial" w:cs="Arial"/>
          <w:bCs/>
          <w:sz w:val="22"/>
          <w:szCs w:val="22"/>
          <w:lang w:val="lt-LT"/>
        </w:rPr>
        <w:t xml:space="preserve">vienas tūkstantis </w:t>
      </w:r>
      <w:r w:rsidR="003163A9">
        <w:rPr>
          <w:rFonts w:ascii="Arial" w:hAnsi="Arial" w:cs="Arial"/>
          <w:bCs/>
          <w:sz w:val="22"/>
          <w:szCs w:val="22"/>
          <w:lang w:val="lt-LT"/>
        </w:rPr>
        <w:t>du šimtai</w:t>
      </w:r>
      <w:r>
        <w:rPr>
          <w:rFonts w:ascii="Arial" w:hAnsi="Arial" w:cs="Arial"/>
          <w:bCs/>
          <w:sz w:val="22"/>
          <w:szCs w:val="22"/>
          <w:lang w:val="lt-LT"/>
        </w:rPr>
        <w:t xml:space="preserve"> eur</w:t>
      </w:r>
      <w:r w:rsidR="003163A9">
        <w:rPr>
          <w:rFonts w:ascii="Arial" w:hAnsi="Arial" w:cs="Arial"/>
          <w:bCs/>
          <w:sz w:val="22"/>
          <w:szCs w:val="22"/>
          <w:lang w:val="lt-LT"/>
        </w:rPr>
        <w:t>ų</w:t>
      </w:r>
      <w:r>
        <w:rPr>
          <w:rFonts w:ascii="Arial" w:hAnsi="Arial" w:cs="Arial"/>
          <w:bCs/>
          <w:sz w:val="22"/>
          <w:szCs w:val="22"/>
          <w:lang w:val="lt-LT"/>
        </w:rPr>
        <w:t xml:space="preserve">, </w:t>
      </w:r>
      <w:r w:rsidR="003163A9">
        <w:rPr>
          <w:rFonts w:ascii="Arial" w:hAnsi="Arial" w:cs="Arial"/>
          <w:bCs/>
          <w:sz w:val="22"/>
          <w:szCs w:val="22"/>
          <w:lang w:val="lt-LT"/>
        </w:rPr>
        <w:t>75</w:t>
      </w:r>
      <w:r>
        <w:rPr>
          <w:rFonts w:ascii="Arial" w:hAnsi="Arial" w:cs="Arial"/>
          <w:bCs/>
          <w:sz w:val="22"/>
          <w:szCs w:val="22"/>
          <w:lang w:val="lt-LT"/>
        </w:rPr>
        <w:t xml:space="preserve"> ct).</w:t>
      </w:r>
    </w:p>
    <w:p w14:paraId="07BBBBFF" w14:textId="77777777" w:rsidR="00E00B48" w:rsidRPr="002C539C" w:rsidRDefault="00E00B48" w:rsidP="00A513AC">
      <w:pPr>
        <w:widowControl w:val="0"/>
        <w:numPr>
          <w:ilvl w:val="1"/>
          <w:numId w:val="1"/>
        </w:numPr>
        <w:autoSpaceDE w:val="0"/>
        <w:autoSpaceDN w:val="0"/>
        <w:adjustRightInd w:val="0"/>
        <w:jc w:val="both"/>
        <w:rPr>
          <w:rFonts w:ascii="Arial" w:hAnsi="Arial" w:cs="Arial"/>
          <w:b/>
          <w:bCs/>
          <w:sz w:val="22"/>
          <w:szCs w:val="22"/>
          <w:lang w:val="lt-LT"/>
        </w:rPr>
      </w:pPr>
      <w:r>
        <w:rPr>
          <w:rFonts w:ascii="Arial" w:hAnsi="Arial" w:cs="Arial"/>
          <w:bCs/>
          <w:sz w:val="22"/>
          <w:szCs w:val="22"/>
          <w:lang w:val="lt-LT"/>
        </w:rPr>
        <w:t xml:space="preserve">Bendra sutarties vertė </w:t>
      </w:r>
      <w:r w:rsidR="003163A9">
        <w:rPr>
          <w:rFonts w:ascii="Arial" w:hAnsi="Arial" w:cs="Arial"/>
          <w:bCs/>
          <w:sz w:val="22"/>
          <w:szCs w:val="22"/>
          <w:lang w:val="lt-LT"/>
        </w:rPr>
        <w:t>6918,61</w:t>
      </w:r>
      <w:r>
        <w:rPr>
          <w:rFonts w:ascii="Arial" w:hAnsi="Arial" w:cs="Arial"/>
          <w:bCs/>
          <w:sz w:val="22"/>
          <w:szCs w:val="22"/>
          <w:lang w:val="lt-LT"/>
        </w:rPr>
        <w:t xml:space="preserve"> Eur (</w:t>
      </w:r>
      <w:r w:rsidR="003163A9">
        <w:rPr>
          <w:rFonts w:ascii="Arial" w:hAnsi="Arial" w:cs="Arial"/>
          <w:bCs/>
          <w:sz w:val="22"/>
          <w:szCs w:val="22"/>
          <w:lang w:val="lt-LT"/>
        </w:rPr>
        <w:t>šeši tūkstančiai devyni šimtai aštuoniolika</w:t>
      </w:r>
      <w:r>
        <w:rPr>
          <w:rFonts w:ascii="Arial" w:hAnsi="Arial" w:cs="Arial"/>
          <w:bCs/>
          <w:sz w:val="22"/>
          <w:szCs w:val="22"/>
          <w:lang w:val="lt-LT"/>
        </w:rPr>
        <w:t xml:space="preserve"> eur</w:t>
      </w:r>
      <w:r w:rsidR="003163A9">
        <w:rPr>
          <w:rFonts w:ascii="Arial" w:hAnsi="Arial" w:cs="Arial"/>
          <w:bCs/>
          <w:sz w:val="22"/>
          <w:szCs w:val="22"/>
          <w:lang w:val="lt-LT"/>
        </w:rPr>
        <w:t>ų</w:t>
      </w:r>
      <w:r>
        <w:rPr>
          <w:rFonts w:ascii="Arial" w:hAnsi="Arial" w:cs="Arial"/>
          <w:bCs/>
          <w:sz w:val="22"/>
          <w:szCs w:val="22"/>
          <w:lang w:val="lt-LT"/>
        </w:rPr>
        <w:t xml:space="preserve">, </w:t>
      </w:r>
      <w:r w:rsidR="003163A9">
        <w:rPr>
          <w:rFonts w:ascii="Arial" w:hAnsi="Arial" w:cs="Arial"/>
          <w:bCs/>
          <w:sz w:val="22"/>
          <w:szCs w:val="22"/>
          <w:lang w:val="lt-LT"/>
        </w:rPr>
        <w:t>61</w:t>
      </w:r>
      <w:r>
        <w:rPr>
          <w:rFonts w:ascii="Arial" w:hAnsi="Arial" w:cs="Arial"/>
          <w:bCs/>
          <w:sz w:val="22"/>
          <w:szCs w:val="22"/>
          <w:lang w:val="lt-LT"/>
        </w:rPr>
        <w:t xml:space="preserve"> ct).</w:t>
      </w:r>
    </w:p>
    <w:p w14:paraId="4827E720" w14:textId="77777777" w:rsidR="00A513AC" w:rsidRPr="002C539C" w:rsidRDefault="00A513AC" w:rsidP="00A513AC">
      <w:pPr>
        <w:widowControl w:val="0"/>
        <w:numPr>
          <w:ilvl w:val="1"/>
          <w:numId w:val="1"/>
        </w:numPr>
        <w:autoSpaceDE w:val="0"/>
        <w:autoSpaceDN w:val="0"/>
        <w:adjustRightInd w:val="0"/>
        <w:jc w:val="both"/>
        <w:rPr>
          <w:rFonts w:ascii="Arial" w:hAnsi="Arial" w:cs="Arial"/>
          <w:b/>
          <w:bCs/>
          <w:sz w:val="22"/>
          <w:szCs w:val="22"/>
          <w:lang w:val="lt-LT"/>
        </w:rPr>
      </w:pPr>
      <w:r w:rsidRPr="002C539C">
        <w:rPr>
          <w:rFonts w:ascii="Arial" w:hAnsi="Arial" w:cs="Arial"/>
          <w:sz w:val="22"/>
          <w:szCs w:val="22"/>
          <w:lang w:val="lt-LT"/>
        </w:rPr>
        <w:lastRenderedPageBreak/>
        <w:t>Pasikeitus Lietuvos Respublikos pridėtinės vertės mokesčio įstatymu nustatytam PVM tarifui, be atskiro Šalių susitarimo PVM tarifas bus perskaičiuojamas galiojančių teisės aktų nustatyta tvarka, taikant PVM tarifą, galiojantį prievolės apskaičiuoti PVM atsiradimo momentu. Sutarties kaina bus keičiama pasikeitusio PVM tarifo atitinkama dalimi.</w:t>
      </w:r>
    </w:p>
    <w:p w14:paraId="3DDA8706" w14:textId="77777777" w:rsidR="00A513AC" w:rsidRPr="002C539C" w:rsidRDefault="00A513AC" w:rsidP="00A513AC">
      <w:pPr>
        <w:numPr>
          <w:ilvl w:val="1"/>
          <w:numId w:val="1"/>
        </w:numPr>
        <w:jc w:val="both"/>
        <w:rPr>
          <w:rFonts w:ascii="Arial" w:hAnsi="Arial" w:cs="Arial"/>
          <w:sz w:val="22"/>
          <w:szCs w:val="22"/>
          <w:lang w:val="lt-LT"/>
        </w:rPr>
      </w:pPr>
      <w:r w:rsidRPr="002C539C">
        <w:rPr>
          <w:rFonts w:ascii="Arial" w:hAnsi="Arial" w:cs="Arial"/>
          <w:sz w:val="22"/>
          <w:szCs w:val="22"/>
          <w:lang w:val="lt-LT"/>
        </w:rPr>
        <w:t>Sutarčiai taikomas fiksuotos įkainio apskaičiavimo būdas, nustatytas Viešųjų pirkimų tarnybos 2017 m. birželio 28 d. įsakymu Nr. 1S-95 „Dėl Kainodaros taisyklių nustatymo metodikos patvirtinimo“.</w:t>
      </w:r>
    </w:p>
    <w:p w14:paraId="037AC734" w14:textId="77777777" w:rsidR="00A513AC" w:rsidRPr="002C539C" w:rsidRDefault="00A513AC" w:rsidP="00A513AC">
      <w:pPr>
        <w:numPr>
          <w:ilvl w:val="1"/>
          <w:numId w:val="1"/>
        </w:numPr>
        <w:jc w:val="both"/>
        <w:rPr>
          <w:rFonts w:ascii="Arial" w:hAnsi="Arial" w:cs="Arial"/>
          <w:sz w:val="22"/>
          <w:szCs w:val="22"/>
          <w:lang w:val="lt-LT"/>
        </w:rPr>
      </w:pPr>
      <w:r w:rsidRPr="002C539C">
        <w:rPr>
          <w:rFonts w:ascii="Arial" w:hAnsi="Arial" w:cs="Arial"/>
          <w:sz w:val="22"/>
          <w:szCs w:val="22"/>
          <w:lang w:val="lt-LT"/>
        </w:rPr>
        <w:t>Paslaugų teikėjas į Paslaugų kainą yra įskaičiavęs visas su Paslaugų teikimu susijusias išlaidas, visus mokesčius, įskaitant PVM bei PVM sąskaitos faktūros teikimo mokestį per „E. sąskaita“ sistemą, įskaitant, tačiau ne tik:</w:t>
      </w:r>
    </w:p>
    <w:p w14:paraId="1838B716" w14:textId="77777777" w:rsidR="00A513AC" w:rsidRPr="002C539C" w:rsidRDefault="00A513AC" w:rsidP="00A513AC">
      <w:pPr>
        <w:numPr>
          <w:ilvl w:val="2"/>
          <w:numId w:val="1"/>
        </w:numPr>
        <w:jc w:val="both"/>
        <w:rPr>
          <w:rFonts w:ascii="Arial" w:hAnsi="Arial" w:cs="Arial"/>
          <w:sz w:val="22"/>
          <w:szCs w:val="22"/>
          <w:lang w:val="lt-LT"/>
        </w:rPr>
      </w:pPr>
      <w:r w:rsidRPr="002C539C">
        <w:rPr>
          <w:rFonts w:ascii="Arial" w:hAnsi="Arial" w:cs="Arial"/>
          <w:sz w:val="22"/>
          <w:szCs w:val="22"/>
          <w:lang w:val="lt-LT"/>
        </w:rPr>
        <w:t xml:space="preserve">išlaidas, susijusias su Sutartyje numatytų įsipareigojimų vykdymu; </w:t>
      </w:r>
    </w:p>
    <w:p w14:paraId="52D48C60" w14:textId="77777777" w:rsidR="00A513AC" w:rsidRPr="002C539C" w:rsidRDefault="00A513AC" w:rsidP="00A513AC">
      <w:pPr>
        <w:numPr>
          <w:ilvl w:val="2"/>
          <w:numId w:val="1"/>
        </w:numPr>
        <w:jc w:val="both"/>
        <w:rPr>
          <w:rFonts w:ascii="Arial" w:hAnsi="Arial" w:cs="Arial"/>
          <w:sz w:val="22"/>
          <w:szCs w:val="22"/>
          <w:lang w:val="lt-LT"/>
        </w:rPr>
      </w:pPr>
      <w:r w:rsidRPr="002C539C">
        <w:rPr>
          <w:rFonts w:ascii="Arial" w:hAnsi="Arial" w:cs="Arial"/>
          <w:sz w:val="22"/>
          <w:szCs w:val="22"/>
          <w:lang w:val="lt-LT"/>
        </w:rPr>
        <w:t>apsirūpinimo įrankiais, reikalingais Paslaugoms teikti, išlaidas (jei taikoma);</w:t>
      </w:r>
    </w:p>
    <w:p w14:paraId="3F1A205B" w14:textId="77777777" w:rsidR="00A513AC" w:rsidRPr="002C539C" w:rsidRDefault="00A513AC" w:rsidP="00A513AC">
      <w:pPr>
        <w:numPr>
          <w:ilvl w:val="2"/>
          <w:numId w:val="1"/>
        </w:numPr>
        <w:jc w:val="both"/>
        <w:rPr>
          <w:rFonts w:ascii="Arial" w:hAnsi="Arial" w:cs="Arial"/>
          <w:sz w:val="22"/>
          <w:szCs w:val="22"/>
          <w:lang w:val="lt-LT"/>
        </w:rPr>
      </w:pPr>
      <w:r w:rsidRPr="002C539C">
        <w:rPr>
          <w:rFonts w:ascii="Arial" w:hAnsi="Arial" w:cs="Arial"/>
          <w:sz w:val="22"/>
          <w:szCs w:val="22"/>
          <w:lang w:val="lt-LT"/>
        </w:rPr>
        <w:t xml:space="preserve">visas su dokumentų, numatytų Techninėje specifikacijoje, rengimu, derinimu ir pateikimu susijusias išlaidas; </w:t>
      </w:r>
    </w:p>
    <w:p w14:paraId="685828F5" w14:textId="77777777" w:rsidR="00A513AC" w:rsidRPr="002C539C" w:rsidRDefault="00A513AC" w:rsidP="00A513AC">
      <w:pPr>
        <w:numPr>
          <w:ilvl w:val="2"/>
          <w:numId w:val="1"/>
        </w:numPr>
        <w:jc w:val="both"/>
        <w:rPr>
          <w:rFonts w:ascii="Arial" w:hAnsi="Arial" w:cs="Arial"/>
          <w:sz w:val="22"/>
          <w:szCs w:val="22"/>
          <w:lang w:val="lt-LT"/>
        </w:rPr>
      </w:pPr>
      <w:r w:rsidRPr="002C539C">
        <w:rPr>
          <w:rFonts w:ascii="Arial" w:hAnsi="Arial" w:cs="Arial"/>
          <w:sz w:val="22"/>
          <w:szCs w:val="22"/>
          <w:lang w:val="lt-LT"/>
        </w:rPr>
        <w:t xml:space="preserve">įsisteigimo Lietuvos Respublikoje išlaidas, įskaitant įsiregistravimą Lietuvos Respublikos mokesčių mokėtoju (jei tai reikalinga Paslaugų teikimui užtikrinti), arba su laisvo prekių (tiekiamų kartu su Paslaugomis) ir (ar) paslaugų judėjimo teisės įgyvendinimu susijusias išlaidas (teisės pripažinimo dokumentų, patvirtinimų gavimo iš kompetentingų Lietuvos Respublikos institucijų ir (arba) profesinių bendrijų išlaidas ir kita); </w:t>
      </w:r>
    </w:p>
    <w:p w14:paraId="19284068" w14:textId="77777777" w:rsidR="00A513AC" w:rsidRPr="002C539C" w:rsidRDefault="00A513AC" w:rsidP="00A513AC">
      <w:pPr>
        <w:numPr>
          <w:ilvl w:val="2"/>
          <w:numId w:val="1"/>
        </w:numPr>
        <w:jc w:val="both"/>
        <w:rPr>
          <w:rFonts w:ascii="Arial" w:hAnsi="Arial" w:cs="Arial"/>
          <w:sz w:val="22"/>
          <w:szCs w:val="22"/>
          <w:lang w:val="lt-LT"/>
        </w:rPr>
      </w:pPr>
      <w:r w:rsidRPr="002C539C">
        <w:rPr>
          <w:rFonts w:ascii="Arial" w:hAnsi="Arial" w:cs="Arial"/>
          <w:sz w:val="22"/>
          <w:szCs w:val="22"/>
          <w:lang w:val="lt-LT"/>
        </w:rPr>
        <w:t xml:space="preserve">šios Sutarties sudarymo ir vykdymo išlaidas, įskaitant išlaidas, susijusias su priverstiniu Sutarties vykdymu; </w:t>
      </w:r>
    </w:p>
    <w:p w14:paraId="383BA3DB" w14:textId="77777777" w:rsidR="00A513AC" w:rsidRPr="002C539C" w:rsidRDefault="00A513AC" w:rsidP="00A513AC">
      <w:pPr>
        <w:numPr>
          <w:ilvl w:val="2"/>
          <w:numId w:val="1"/>
        </w:numPr>
        <w:jc w:val="both"/>
        <w:rPr>
          <w:rFonts w:ascii="Arial" w:hAnsi="Arial" w:cs="Arial"/>
          <w:sz w:val="22"/>
          <w:szCs w:val="22"/>
          <w:lang w:val="lt-LT"/>
        </w:rPr>
      </w:pPr>
      <w:r w:rsidRPr="002C539C">
        <w:rPr>
          <w:rFonts w:ascii="Arial" w:hAnsi="Arial" w:cs="Arial"/>
          <w:sz w:val="22"/>
          <w:szCs w:val="22"/>
          <w:lang w:val="lt-LT"/>
        </w:rPr>
        <w:t>visas tiesiogines ir netiesiogines išlaidas, susijusias su Paslaugų teikimu, bei bet kokių darbų, reikalingų Paslaugoms teikti, kuriuos Paslaugų teikėjas, būdamas tos srities specialistu, turėjo ir galėjo numatyti, jei būtų buvęs pakankamai rūpestingas ir tinkamai atsižvelgęs į aplinkybę, kad Užsakovas siekia, jog Paslaugų teikėjas Paslaugas teiktų, kartu atlikdamas ir susijusius darbus, kaina;</w:t>
      </w:r>
    </w:p>
    <w:p w14:paraId="6309ECBC" w14:textId="77777777" w:rsidR="00A513AC" w:rsidRPr="002C539C" w:rsidRDefault="00A513AC" w:rsidP="00A513AC">
      <w:pPr>
        <w:numPr>
          <w:ilvl w:val="2"/>
          <w:numId w:val="1"/>
        </w:numPr>
        <w:jc w:val="both"/>
        <w:rPr>
          <w:rFonts w:ascii="Arial" w:hAnsi="Arial" w:cs="Arial"/>
          <w:sz w:val="22"/>
          <w:szCs w:val="22"/>
          <w:lang w:val="lt-LT"/>
        </w:rPr>
      </w:pPr>
      <w:r w:rsidRPr="002C539C">
        <w:rPr>
          <w:rFonts w:ascii="Arial" w:hAnsi="Arial" w:cs="Arial"/>
          <w:sz w:val="22"/>
          <w:szCs w:val="22"/>
          <w:lang w:val="lt-LT"/>
        </w:rPr>
        <w:t>kitas su Paslaugų teikimu susijusias išlaidas</w:t>
      </w:r>
    </w:p>
    <w:p w14:paraId="0ECBE2E2" w14:textId="77777777" w:rsidR="00A513AC" w:rsidRPr="002C539C" w:rsidRDefault="00A513AC" w:rsidP="00A513AC">
      <w:pPr>
        <w:numPr>
          <w:ilvl w:val="1"/>
          <w:numId w:val="1"/>
        </w:numPr>
        <w:jc w:val="both"/>
        <w:rPr>
          <w:rFonts w:ascii="Arial" w:hAnsi="Arial" w:cs="Arial"/>
          <w:sz w:val="22"/>
          <w:szCs w:val="22"/>
          <w:lang w:val="lt-LT"/>
        </w:rPr>
      </w:pPr>
      <w:r w:rsidRPr="002C539C">
        <w:rPr>
          <w:rFonts w:ascii="Arial" w:hAnsi="Arial" w:cs="Arial"/>
          <w:sz w:val="22"/>
          <w:szCs w:val="22"/>
          <w:lang w:val="lt-LT"/>
        </w:rPr>
        <w:t xml:space="preserve">Užsakovas už Paslaugas Paslaugų teikėjui sumoka per 30 (trisdešimt) kalendorinių dienų po Paslaugos atlikimo ir PVM sąskaitos faktūros už suteiktas Paslaugas pateikimo dienos. </w:t>
      </w:r>
    </w:p>
    <w:p w14:paraId="3ECBB1DF" w14:textId="77777777" w:rsidR="00A513AC" w:rsidRPr="002C539C" w:rsidRDefault="00A513AC" w:rsidP="00A513AC">
      <w:pPr>
        <w:numPr>
          <w:ilvl w:val="1"/>
          <w:numId w:val="1"/>
        </w:numPr>
        <w:jc w:val="both"/>
        <w:rPr>
          <w:rFonts w:ascii="Arial" w:hAnsi="Arial" w:cs="Arial"/>
          <w:sz w:val="22"/>
          <w:szCs w:val="22"/>
          <w:lang w:val="lt-LT"/>
        </w:rPr>
      </w:pPr>
      <w:r w:rsidRPr="002C539C">
        <w:rPr>
          <w:rFonts w:ascii="Arial" w:hAnsi="Arial" w:cs="Arial"/>
          <w:bCs/>
          <w:sz w:val="22"/>
          <w:szCs w:val="22"/>
          <w:lang w:val="lt-LT"/>
        </w:rPr>
        <w:t>Pridėtinės vertės mokesčio sąskaitos faktūros, sąskaitos faktūros, teikiamos naudojantis informacinės sistemos „E. sąskaita“ priemonėmis.</w:t>
      </w:r>
    </w:p>
    <w:p w14:paraId="27739393" w14:textId="77777777" w:rsidR="00A513AC" w:rsidRDefault="00A513AC" w:rsidP="00A513AC">
      <w:pPr>
        <w:numPr>
          <w:ilvl w:val="1"/>
          <w:numId w:val="1"/>
        </w:numPr>
        <w:jc w:val="both"/>
        <w:rPr>
          <w:rFonts w:ascii="Arial" w:hAnsi="Arial" w:cs="Arial"/>
          <w:sz w:val="22"/>
          <w:szCs w:val="22"/>
          <w:lang w:val="lt-LT"/>
        </w:rPr>
      </w:pPr>
      <w:r w:rsidRPr="002C539C">
        <w:rPr>
          <w:rFonts w:ascii="Arial" w:hAnsi="Arial" w:cs="Arial"/>
          <w:sz w:val="22"/>
          <w:szCs w:val="22"/>
          <w:lang w:val="lt-LT"/>
        </w:rPr>
        <w:t>Užsakovas už suteiktas Paslaugas Paslaugų teikėjui atsiskaito mokėjimo pavedimu į Paslaugų teikėjo nurodytą banko sąskaitą. Apmokėjimas laikomas įvykdytu, kai patenka į Paslaugų teikėjo sąskaitą.</w:t>
      </w:r>
    </w:p>
    <w:p w14:paraId="17F146E5" w14:textId="77777777" w:rsidR="00A0723D" w:rsidRPr="002C539C" w:rsidRDefault="00A0723D" w:rsidP="00A513AC">
      <w:pPr>
        <w:jc w:val="both"/>
        <w:rPr>
          <w:rFonts w:ascii="Arial" w:hAnsi="Arial" w:cs="Arial"/>
          <w:sz w:val="22"/>
          <w:szCs w:val="22"/>
          <w:lang w:val="lt-LT"/>
        </w:rPr>
      </w:pPr>
    </w:p>
    <w:p w14:paraId="1E398687" w14:textId="77777777" w:rsidR="00A513AC" w:rsidRPr="002C539C" w:rsidRDefault="00A513AC" w:rsidP="00A513AC">
      <w:pPr>
        <w:pStyle w:val="Sraopastraipa"/>
        <w:numPr>
          <w:ilvl w:val="0"/>
          <w:numId w:val="1"/>
        </w:numPr>
        <w:jc w:val="both"/>
        <w:rPr>
          <w:rFonts w:ascii="Arial" w:hAnsi="Arial" w:cs="Arial"/>
          <w:b/>
          <w:bCs/>
          <w:sz w:val="22"/>
          <w:szCs w:val="22"/>
          <w:lang w:val="lt-LT"/>
        </w:rPr>
      </w:pPr>
      <w:r w:rsidRPr="002C539C">
        <w:rPr>
          <w:rFonts w:ascii="Arial" w:hAnsi="Arial" w:cs="Arial"/>
          <w:b/>
          <w:bCs/>
          <w:sz w:val="22"/>
          <w:szCs w:val="22"/>
          <w:lang w:val="lt-LT"/>
        </w:rPr>
        <w:t>Paslaugų kokybė</w:t>
      </w:r>
    </w:p>
    <w:p w14:paraId="1FEA9986" w14:textId="77777777" w:rsidR="00C106CC" w:rsidRPr="002C539C" w:rsidRDefault="00A513AC" w:rsidP="00C106CC">
      <w:pPr>
        <w:pStyle w:val="Sraopastraipa"/>
        <w:numPr>
          <w:ilvl w:val="1"/>
          <w:numId w:val="1"/>
        </w:numPr>
        <w:jc w:val="both"/>
        <w:rPr>
          <w:rFonts w:ascii="Arial" w:hAnsi="Arial" w:cs="Arial"/>
          <w:sz w:val="22"/>
          <w:szCs w:val="22"/>
          <w:lang w:val="lt-LT"/>
        </w:rPr>
      </w:pPr>
      <w:r w:rsidRPr="002C539C">
        <w:rPr>
          <w:rFonts w:ascii="Arial" w:hAnsi="Arial" w:cs="Arial"/>
          <w:sz w:val="22"/>
          <w:szCs w:val="22"/>
          <w:lang w:val="lt-LT"/>
        </w:rPr>
        <w:t>Suteikiamoms Paslaugoms ir Paslaugų kokybei keliami reikalavimai apibrėžiami Sutartyje ir Techninė</w:t>
      </w:r>
      <w:r w:rsidR="002A0090">
        <w:rPr>
          <w:rFonts w:ascii="Arial" w:hAnsi="Arial" w:cs="Arial"/>
          <w:sz w:val="22"/>
          <w:szCs w:val="22"/>
          <w:lang w:val="lt-LT"/>
        </w:rPr>
        <w:t>s</w:t>
      </w:r>
      <w:r w:rsidRPr="002C539C">
        <w:rPr>
          <w:rFonts w:ascii="Arial" w:hAnsi="Arial" w:cs="Arial"/>
          <w:sz w:val="22"/>
          <w:szCs w:val="22"/>
          <w:lang w:val="lt-LT"/>
        </w:rPr>
        <w:t>e s</w:t>
      </w:r>
      <w:r w:rsidR="002A0090">
        <w:rPr>
          <w:rFonts w:ascii="Arial" w:hAnsi="Arial" w:cs="Arial"/>
          <w:sz w:val="22"/>
          <w:szCs w:val="22"/>
          <w:lang w:val="lt-LT"/>
        </w:rPr>
        <w:t>ąlygose</w:t>
      </w:r>
      <w:r w:rsidRPr="002C539C">
        <w:rPr>
          <w:rFonts w:ascii="Arial" w:hAnsi="Arial" w:cs="Arial"/>
          <w:sz w:val="22"/>
          <w:szCs w:val="22"/>
          <w:lang w:val="lt-LT"/>
        </w:rPr>
        <w:t xml:space="preserve">. </w:t>
      </w:r>
      <w:r w:rsidR="00C106CC" w:rsidRPr="002C539C">
        <w:rPr>
          <w:rFonts w:ascii="Arial" w:hAnsi="Arial" w:cs="Arial"/>
          <w:sz w:val="22"/>
          <w:szCs w:val="22"/>
          <w:lang w:val="lt-LT"/>
        </w:rPr>
        <w:t xml:space="preserve">Laikoma, kad Įranga ir Paslaugos neatitinka Sutarties reikalavimų, jeigu neatitinka Techninėse sąlygose nustatytų reikalavimų. </w:t>
      </w:r>
    </w:p>
    <w:p w14:paraId="0610712A" w14:textId="77777777" w:rsidR="00A513AC" w:rsidRPr="002C539C" w:rsidRDefault="00A513AC" w:rsidP="00A513AC">
      <w:pPr>
        <w:pStyle w:val="Sraopastraipa"/>
        <w:numPr>
          <w:ilvl w:val="1"/>
          <w:numId w:val="1"/>
        </w:numPr>
        <w:jc w:val="both"/>
        <w:rPr>
          <w:rFonts w:ascii="Arial" w:hAnsi="Arial" w:cs="Arial"/>
          <w:sz w:val="22"/>
          <w:szCs w:val="22"/>
          <w:lang w:val="lt-LT"/>
        </w:rPr>
      </w:pPr>
      <w:r w:rsidRPr="002C539C">
        <w:rPr>
          <w:rFonts w:ascii="Arial" w:hAnsi="Arial" w:cs="Arial"/>
          <w:sz w:val="22"/>
          <w:szCs w:val="22"/>
          <w:lang w:val="lt-LT"/>
        </w:rPr>
        <w:t xml:space="preserve">Suteikiamų Paslaugų kokybė atitinka teisės aktų keliamus reikalavimus bei įprastai tokios rūšies Paslaugoms keliamus reikalavimus. </w:t>
      </w:r>
    </w:p>
    <w:p w14:paraId="3FD216AC" w14:textId="77777777" w:rsidR="00A513AC" w:rsidRPr="002C539C" w:rsidRDefault="00A513AC" w:rsidP="00A513AC">
      <w:pPr>
        <w:pStyle w:val="Sraopastraipa"/>
        <w:numPr>
          <w:ilvl w:val="1"/>
          <w:numId w:val="1"/>
        </w:numPr>
        <w:jc w:val="both"/>
        <w:rPr>
          <w:rFonts w:ascii="Arial" w:hAnsi="Arial" w:cs="Arial"/>
          <w:sz w:val="22"/>
          <w:szCs w:val="22"/>
          <w:lang w:val="lt-LT"/>
        </w:rPr>
      </w:pPr>
      <w:r w:rsidRPr="002C539C">
        <w:rPr>
          <w:rFonts w:ascii="Arial" w:hAnsi="Arial" w:cs="Arial"/>
          <w:sz w:val="22"/>
          <w:szCs w:val="22"/>
          <w:lang w:val="lt-LT"/>
        </w:rPr>
        <w:t>Paslaugų teikėjas privalo užtikrinti, kad lygiavertė jo ir (arba) jo personalo kvalifikacija būtų užtikrinama visą Sutarties galiojimo laikotarpį.</w:t>
      </w:r>
    </w:p>
    <w:p w14:paraId="79BCAA15" w14:textId="77777777" w:rsidR="00C106CC" w:rsidRPr="002C539C" w:rsidRDefault="00A513AC" w:rsidP="00C106CC">
      <w:pPr>
        <w:pStyle w:val="Sraopastraipa"/>
        <w:numPr>
          <w:ilvl w:val="1"/>
          <w:numId w:val="1"/>
        </w:numPr>
        <w:jc w:val="both"/>
        <w:rPr>
          <w:rFonts w:ascii="Arial" w:hAnsi="Arial" w:cs="Arial"/>
          <w:sz w:val="22"/>
          <w:szCs w:val="22"/>
          <w:lang w:val="lt-LT"/>
        </w:rPr>
      </w:pPr>
      <w:r w:rsidRPr="002C539C">
        <w:rPr>
          <w:rFonts w:ascii="Arial" w:hAnsi="Arial" w:cs="Arial"/>
          <w:sz w:val="22"/>
          <w:szCs w:val="22"/>
          <w:lang w:val="lt-LT"/>
        </w:rPr>
        <w:t>Paslaugų teikėjas, Užsakovui pareikalavus, per Užsakovo nustatytą terminą privalo pateikti Užsakovui pakankamus įrodymus, jog jis turi visus pagal teisės aktų reikalavimus būtinus Paslaugų teikimui Lietuvos Respublikoje leidimus, atestatus, licencijas ir (arba) kitus teisės aktų nustatytus dokumentus.</w:t>
      </w:r>
    </w:p>
    <w:p w14:paraId="55D5F385" w14:textId="77777777" w:rsidR="00A513AC" w:rsidRPr="002C539C" w:rsidRDefault="00A513AC" w:rsidP="00A513AC">
      <w:pPr>
        <w:pStyle w:val="Sraopastraipa"/>
        <w:numPr>
          <w:ilvl w:val="1"/>
          <w:numId w:val="1"/>
        </w:numPr>
        <w:jc w:val="both"/>
        <w:rPr>
          <w:rFonts w:ascii="Arial" w:hAnsi="Arial" w:cs="Arial"/>
          <w:sz w:val="22"/>
          <w:szCs w:val="22"/>
          <w:lang w:val="lt-LT"/>
        </w:rPr>
      </w:pPr>
      <w:r w:rsidRPr="002C539C">
        <w:rPr>
          <w:rFonts w:ascii="Arial" w:hAnsi="Arial" w:cs="Arial"/>
          <w:sz w:val="22"/>
          <w:szCs w:val="22"/>
          <w:lang w:val="lt-LT"/>
        </w:rPr>
        <w:t>Paslaugų teikėjas garantuoja, jog Paslaugų rezultato perdavimo–priėmimo akto (-ų) pasirašymo metu</w:t>
      </w:r>
      <w:r w:rsidR="003723C8" w:rsidRPr="002C539C">
        <w:rPr>
          <w:rFonts w:ascii="Arial" w:hAnsi="Arial" w:cs="Arial"/>
          <w:sz w:val="22"/>
          <w:szCs w:val="22"/>
          <w:lang w:val="lt-LT"/>
        </w:rPr>
        <w:t xml:space="preserve"> tiek Įranga, tiek suteiktos</w:t>
      </w:r>
      <w:r w:rsidRPr="002C539C">
        <w:rPr>
          <w:rFonts w:ascii="Arial" w:hAnsi="Arial" w:cs="Arial"/>
          <w:sz w:val="22"/>
          <w:szCs w:val="22"/>
          <w:lang w:val="lt-LT"/>
        </w:rPr>
        <w:t xml:space="preserve"> Paslaugos atitiks Sutartyje nustatytus reikalavimus, jos bus suteiktos kokybiškai, be klaidų, kurios panaikintų ar sumažintų Paslaugų vertę ar jų rezultato tinkamumą įprastam naudojimui.</w:t>
      </w:r>
    </w:p>
    <w:p w14:paraId="0BEC13F4" w14:textId="66EF72A8" w:rsidR="00A513AC" w:rsidRPr="002C539C" w:rsidRDefault="00A513AC" w:rsidP="00A513AC">
      <w:pPr>
        <w:pStyle w:val="Sraopastraipa"/>
        <w:numPr>
          <w:ilvl w:val="1"/>
          <w:numId w:val="1"/>
        </w:numPr>
        <w:jc w:val="both"/>
        <w:rPr>
          <w:rFonts w:ascii="Arial" w:hAnsi="Arial" w:cs="Arial"/>
          <w:sz w:val="22"/>
          <w:szCs w:val="22"/>
          <w:lang w:val="lt-LT"/>
        </w:rPr>
      </w:pPr>
      <w:r w:rsidRPr="002C539C">
        <w:rPr>
          <w:rFonts w:ascii="Arial" w:hAnsi="Arial" w:cs="Arial"/>
          <w:sz w:val="22"/>
          <w:szCs w:val="22"/>
          <w:lang w:val="lt-LT"/>
        </w:rPr>
        <w:t>Jei Paslaugų rezultato trūkumai pastebimi po Paslaugų perdavimo–priėmimo akto pasirašymo,</w:t>
      </w:r>
      <w:r w:rsidR="00FC60D4">
        <w:rPr>
          <w:rFonts w:ascii="Arial" w:hAnsi="Arial" w:cs="Arial"/>
          <w:sz w:val="22"/>
          <w:szCs w:val="22"/>
          <w:lang w:val="lt-LT"/>
        </w:rPr>
        <w:t xml:space="preserve"> </w:t>
      </w:r>
      <w:r w:rsidR="00DF70B5">
        <w:rPr>
          <w:rFonts w:ascii="Arial" w:hAnsi="Arial" w:cs="Arial"/>
          <w:sz w:val="22"/>
          <w:szCs w:val="22"/>
          <w:lang w:val="lt-LT"/>
        </w:rPr>
        <w:t>bet ne vėliau kaip per 5 darbo dienas</w:t>
      </w:r>
      <w:r w:rsidRPr="002C539C">
        <w:rPr>
          <w:rFonts w:ascii="Arial" w:hAnsi="Arial" w:cs="Arial"/>
          <w:sz w:val="22"/>
          <w:szCs w:val="22"/>
          <w:lang w:val="lt-LT"/>
        </w:rPr>
        <w:t xml:space="preserve"> Užsakovas raštu informuoja apie tai Paslaugų teikėją.</w:t>
      </w:r>
    </w:p>
    <w:p w14:paraId="7AC63AEC" w14:textId="4B9D4080" w:rsidR="00A513AC" w:rsidRPr="002C539C" w:rsidRDefault="00A513AC" w:rsidP="003723C8">
      <w:pPr>
        <w:pStyle w:val="Sraopastraipa"/>
        <w:numPr>
          <w:ilvl w:val="1"/>
          <w:numId w:val="1"/>
        </w:numPr>
        <w:jc w:val="both"/>
        <w:rPr>
          <w:rFonts w:ascii="Arial" w:hAnsi="Arial" w:cs="Arial"/>
          <w:sz w:val="22"/>
          <w:szCs w:val="22"/>
          <w:lang w:val="lt-LT"/>
        </w:rPr>
      </w:pPr>
      <w:r w:rsidRPr="002C539C">
        <w:rPr>
          <w:rFonts w:ascii="Arial" w:hAnsi="Arial" w:cs="Arial"/>
          <w:sz w:val="22"/>
          <w:szCs w:val="22"/>
          <w:lang w:val="lt-LT"/>
        </w:rPr>
        <w:t xml:space="preserve">Paslaugų teikėjas per </w:t>
      </w:r>
      <w:r w:rsidR="00DF70B5">
        <w:rPr>
          <w:rFonts w:ascii="Arial" w:hAnsi="Arial" w:cs="Arial"/>
          <w:sz w:val="22"/>
          <w:szCs w:val="22"/>
          <w:lang w:val="lt-LT"/>
        </w:rPr>
        <w:t>protingai suderintą laiką</w:t>
      </w:r>
      <w:r w:rsidRPr="002C539C">
        <w:rPr>
          <w:rFonts w:ascii="Arial" w:hAnsi="Arial" w:cs="Arial"/>
          <w:sz w:val="22"/>
          <w:szCs w:val="22"/>
          <w:lang w:val="lt-LT"/>
        </w:rPr>
        <w:t xml:space="preserve"> nuo Užsakovo pranešimo apie trūkumų nustatymą išsiuntimo dienos privalo savo jėgomis ir lėšomis pašalinti trūkumus</w:t>
      </w:r>
      <w:r w:rsidR="003723C8" w:rsidRPr="002C539C">
        <w:rPr>
          <w:rFonts w:ascii="Arial" w:hAnsi="Arial" w:cs="Arial"/>
          <w:sz w:val="22"/>
          <w:szCs w:val="22"/>
          <w:lang w:val="lt-LT"/>
        </w:rPr>
        <w:t xml:space="preserve"> (Įrangos)</w:t>
      </w:r>
      <w:r w:rsidRPr="002C539C">
        <w:rPr>
          <w:rFonts w:ascii="Arial" w:hAnsi="Arial" w:cs="Arial"/>
          <w:sz w:val="22"/>
          <w:szCs w:val="22"/>
          <w:lang w:val="lt-LT"/>
        </w:rPr>
        <w:t xml:space="preserve">, </w:t>
      </w:r>
      <w:r w:rsidRPr="002C539C">
        <w:rPr>
          <w:rFonts w:ascii="Arial" w:hAnsi="Arial" w:cs="Arial"/>
          <w:sz w:val="22"/>
          <w:szCs w:val="22"/>
          <w:lang w:val="lt-LT"/>
        </w:rPr>
        <w:lastRenderedPageBreak/>
        <w:t xml:space="preserve">kurie atsirado ne dėl Užsakovo kaltės / ne dėl trečiųjų asmenų kaltės (išskyrus Užsakovo samdomus subteikėjus) / ne dėl force majeure aplinkybių. </w:t>
      </w:r>
    </w:p>
    <w:p w14:paraId="21CF7449" w14:textId="3E7D02C2" w:rsidR="003723C8" w:rsidRPr="00321EB7" w:rsidRDefault="003723C8" w:rsidP="003723C8">
      <w:pPr>
        <w:pStyle w:val="Sraopastraipa"/>
        <w:numPr>
          <w:ilvl w:val="1"/>
          <w:numId w:val="1"/>
        </w:numPr>
        <w:jc w:val="both"/>
        <w:rPr>
          <w:rFonts w:ascii="Arial" w:hAnsi="Arial" w:cs="Arial"/>
          <w:sz w:val="22"/>
          <w:szCs w:val="22"/>
          <w:lang w:val="lt-LT"/>
        </w:rPr>
      </w:pPr>
      <w:r w:rsidRPr="002C539C">
        <w:rPr>
          <w:rFonts w:ascii="Arial" w:hAnsi="Arial" w:cs="Arial"/>
          <w:sz w:val="22"/>
          <w:szCs w:val="22"/>
          <w:lang w:val="lt-LT"/>
        </w:rPr>
        <w:t>Paslaugų teikėjui per</w:t>
      </w:r>
      <w:r w:rsidR="00FC60D4">
        <w:rPr>
          <w:rFonts w:ascii="Arial" w:hAnsi="Arial" w:cs="Arial"/>
          <w:sz w:val="22"/>
          <w:szCs w:val="22"/>
          <w:lang w:val="lt-LT"/>
        </w:rPr>
        <w:t xml:space="preserve"> protingai suderintą laiką</w:t>
      </w:r>
      <w:r w:rsidRPr="002C539C">
        <w:rPr>
          <w:rFonts w:ascii="Arial" w:hAnsi="Arial" w:cs="Arial"/>
          <w:sz w:val="22"/>
          <w:szCs w:val="22"/>
          <w:lang w:val="lt-LT"/>
        </w:rPr>
        <w:t xml:space="preserve"> nepašalinus nustatytų (Įrangos) trūkumų, Užsakovas turi teisę pašalinti trūkumus savo jėgomis arba pasitelkdamas trečiuosius asmenis, o Paslaugų teikėjas tokiu atveju apmoka Užsakovo patirtas trūkumų šalinimo išlaidas bei, Užsakovui pareikalavus, sumoka </w:t>
      </w:r>
      <w:r w:rsidRPr="00672314">
        <w:rPr>
          <w:rFonts w:ascii="Arial" w:hAnsi="Arial" w:cs="Arial"/>
          <w:sz w:val="22"/>
          <w:szCs w:val="22"/>
          <w:lang w:val="lt-LT"/>
        </w:rPr>
        <w:t xml:space="preserve">Užsakovui 20 (dvidešimt) procentų Sutarties vertės dydžio baudą. </w:t>
      </w:r>
    </w:p>
    <w:p w14:paraId="2EACD46F" w14:textId="77777777" w:rsidR="00A513AC" w:rsidRPr="002C539C" w:rsidRDefault="00A513AC" w:rsidP="00A513AC">
      <w:pPr>
        <w:pStyle w:val="Sraopastraipa"/>
        <w:numPr>
          <w:ilvl w:val="1"/>
          <w:numId w:val="1"/>
        </w:numPr>
        <w:jc w:val="both"/>
        <w:rPr>
          <w:rFonts w:ascii="Arial" w:hAnsi="Arial" w:cs="Arial"/>
          <w:sz w:val="22"/>
          <w:szCs w:val="22"/>
          <w:lang w:val="lt-LT"/>
        </w:rPr>
      </w:pPr>
      <w:r w:rsidRPr="002C539C">
        <w:rPr>
          <w:rFonts w:ascii="Arial" w:hAnsi="Arial" w:cs="Arial"/>
          <w:sz w:val="22"/>
          <w:szCs w:val="22"/>
          <w:lang w:val="lt-LT"/>
        </w:rPr>
        <w:t xml:space="preserve">Paslaugų teikėjas yra atsakingas už visus Paslaugų rezultato trūkumus nepriklausomai nuo to, ar jie buvo nurodyti suteiktų Paslaugų perdavimo–priėmimo akte, ar ne (t. y. tiek už akivaizdžius, tiek už paslėptus trūkumus). </w:t>
      </w:r>
    </w:p>
    <w:p w14:paraId="375E7DD7" w14:textId="77777777" w:rsidR="00A513AC" w:rsidRPr="002C539C" w:rsidRDefault="00A513AC" w:rsidP="00A513AC">
      <w:pPr>
        <w:pStyle w:val="Sraopastraipa"/>
        <w:numPr>
          <w:ilvl w:val="1"/>
          <w:numId w:val="1"/>
        </w:numPr>
        <w:jc w:val="both"/>
        <w:rPr>
          <w:rFonts w:ascii="Arial" w:hAnsi="Arial" w:cs="Arial"/>
          <w:sz w:val="22"/>
          <w:szCs w:val="22"/>
          <w:lang w:val="lt-LT"/>
        </w:rPr>
      </w:pPr>
      <w:r w:rsidRPr="002C539C">
        <w:rPr>
          <w:rFonts w:ascii="Arial" w:hAnsi="Arial" w:cs="Arial"/>
          <w:sz w:val="22"/>
          <w:szCs w:val="22"/>
          <w:lang w:val="lt-LT"/>
        </w:rPr>
        <w:t>Jei dėl Paslaugų teikėjo netinkamai suteiktų Paslaugų sugadinamas Užsakovo turimas turtas, neigiamai paveikiamos Užsakovo sistemos, įrenginiai, statiniai ar pablogėja jų veikimas, Paslaugų teikėjas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Paslaugų teikėjas privalo atlyginti Užsakovui ne vėliau kaip per Užsakovo nurodytą terminą, pervedami į Užsakovo banko sąskaitą, nurodytą Sutartyje.</w:t>
      </w:r>
    </w:p>
    <w:p w14:paraId="3F0E80F0" w14:textId="77777777" w:rsidR="00A513AC" w:rsidRPr="002C539C" w:rsidRDefault="00A513AC" w:rsidP="00A513AC">
      <w:pPr>
        <w:pStyle w:val="Sraopastraipa"/>
        <w:numPr>
          <w:ilvl w:val="1"/>
          <w:numId w:val="1"/>
        </w:numPr>
        <w:jc w:val="both"/>
        <w:rPr>
          <w:rFonts w:ascii="Arial" w:hAnsi="Arial" w:cs="Arial"/>
          <w:sz w:val="22"/>
          <w:szCs w:val="22"/>
          <w:lang w:val="lt-LT"/>
        </w:rPr>
      </w:pPr>
      <w:r w:rsidRPr="002C539C">
        <w:rPr>
          <w:rFonts w:ascii="Arial" w:hAnsi="Arial" w:cs="Arial"/>
          <w:sz w:val="22"/>
          <w:szCs w:val="22"/>
          <w:lang w:val="lt-LT"/>
        </w:rPr>
        <w:t>Jeigu Paslaugos buvo teikiamos naudojant Paslaugų teikėjo pateikiamas perkamas medžiagas, už tokių medžiagų kokybę Paslaugų teikėjas atsako kaip pardavėjas pagal pirkimo–pardavimo sutartį.</w:t>
      </w:r>
      <w:r w:rsidR="003723C8" w:rsidRPr="002C539C">
        <w:rPr>
          <w:rFonts w:ascii="Arial" w:hAnsi="Arial" w:cs="Arial"/>
          <w:sz w:val="22"/>
          <w:szCs w:val="22"/>
          <w:lang w:val="lt-LT"/>
        </w:rPr>
        <w:t xml:space="preserve"> Paslaugų teikėjas Įrangai privalo suteikti ne trumpesnę kaip 24 (dvidešimt) keturių mėnesių garantiją. </w:t>
      </w:r>
    </w:p>
    <w:p w14:paraId="2A755D3E" w14:textId="77777777" w:rsidR="00A513AC" w:rsidRPr="002C539C" w:rsidRDefault="00A513AC" w:rsidP="00A513AC">
      <w:pPr>
        <w:pStyle w:val="Sraopastraipa"/>
        <w:numPr>
          <w:ilvl w:val="1"/>
          <w:numId w:val="1"/>
        </w:numPr>
        <w:jc w:val="both"/>
        <w:rPr>
          <w:rFonts w:ascii="Arial" w:hAnsi="Arial" w:cs="Arial"/>
          <w:sz w:val="22"/>
          <w:szCs w:val="22"/>
          <w:lang w:val="lt-LT"/>
        </w:rPr>
      </w:pPr>
      <w:r w:rsidRPr="002C539C">
        <w:rPr>
          <w:rFonts w:ascii="Arial" w:hAnsi="Arial" w:cs="Arial"/>
          <w:sz w:val="22"/>
          <w:szCs w:val="22"/>
          <w:lang w:val="lt-LT"/>
        </w:rPr>
        <w:t xml:space="preserve">Jei pagal Sutartį ir jos priedus nėra galimybės nustatyti neįvykdytų ir (ar) netinkamai įvykdytų sutartinių įsipareigojimų ar jų dalies kainos, arba Sutarties dalykas yra nedalomas, tai yra dalyko dalis ar įvykdytų įsipareigojimų dalis negali atlikti Užsakovui reikalingų funkcijų, delspinigiai skaičiuojami nuo pradinės Sutarties vertės. </w:t>
      </w:r>
    </w:p>
    <w:p w14:paraId="7386D622" w14:textId="77777777" w:rsidR="00A513AC" w:rsidRPr="002C539C" w:rsidRDefault="00A513AC" w:rsidP="00A513AC">
      <w:pPr>
        <w:pStyle w:val="Sraopastraipa"/>
        <w:numPr>
          <w:ilvl w:val="1"/>
          <w:numId w:val="1"/>
        </w:numPr>
        <w:jc w:val="both"/>
        <w:rPr>
          <w:rFonts w:ascii="Arial" w:hAnsi="Arial" w:cs="Arial"/>
          <w:sz w:val="22"/>
          <w:szCs w:val="22"/>
          <w:lang w:val="lt-LT"/>
        </w:rPr>
      </w:pPr>
      <w:r w:rsidRPr="002C539C">
        <w:rPr>
          <w:rFonts w:ascii="Arial" w:hAnsi="Arial" w:cs="Arial"/>
          <w:sz w:val="22"/>
          <w:szCs w:val="22"/>
          <w:lang w:val="lt-LT"/>
        </w:rPr>
        <w:t>Paslaugų teikėjas, teikdamas Paslaugas, užtikrina saugos darbe, priešgaisrinės saugos, aplinkos apsaugos bei kitų teisės aktų nustatytų reikalavimų, taikomų teikiant Paslaugas, laikymąsi</w:t>
      </w:r>
      <w:r w:rsidR="00A0723D">
        <w:rPr>
          <w:rFonts w:ascii="Arial" w:hAnsi="Arial" w:cs="Arial"/>
          <w:sz w:val="22"/>
          <w:szCs w:val="22"/>
          <w:lang w:val="lt-LT"/>
        </w:rPr>
        <w:t>.</w:t>
      </w:r>
    </w:p>
    <w:p w14:paraId="16D1C28D" w14:textId="77777777" w:rsidR="00A513AC" w:rsidRPr="002C539C" w:rsidRDefault="00A513AC" w:rsidP="00A513AC">
      <w:pPr>
        <w:pStyle w:val="Sraopastraipa"/>
        <w:ind w:left="357"/>
        <w:jc w:val="both"/>
        <w:rPr>
          <w:rFonts w:ascii="Arial" w:hAnsi="Arial" w:cs="Arial"/>
          <w:sz w:val="22"/>
          <w:szCs w:val="22"/>
          <w:lang w:val="lt-LT"/>
        </w:rPr>
      </w:pPr>
    </w:p>
    <w:p w14:paraId="082159CB" w14:textId="77777777" w:rsidR="00A513AC" w:rsidRPr="002C539C" w:rsidRDefault="00A513AC" w:rsidP="00A513AC">
      <w:pPr>
        <w:numPr>
          <w:ilvl w:val="0"/>
          <w:numId w:val="1"/>
        </w:numPr>
        <w:jc w:val="both"/>
        <w:rPr>
          <w:rFonts w:ascii="Arial" w:hAnsi="Arial" w:cs="Arial"/>
          <w:b/>
          <w:sz w:val="22"/>
          <w:szCs w:val="22"/>
          <w:lang w:val="lt-LT"/>
        </w:rPr>
      </w:pPr>
      <w:r w:rsidRPr="002C539C">
        <w:rPr>
          <w:rFonts w:ascii="Arial" w:hAnsi="Arial" w:cs="Arial"/>
          <w:b/>
          <w:sz w:val="22"/>
          <w:szCs w:val="22"/>
          <w:lang w:val="lt-LT"/>
        </w:rPr>
        <w:t>Šalių teisės ir pareigos</w:t>
      </w:r>
    </w:p>
    <w:p w14:paraId="027E6790" w14:textId="77777777" w:rsidR="00A513AC" w:rsidRPr="002C539C" w:rsidRDefault="00A513AC" w:rsidP="00A513AC">
      <w:pPr>
        <w:numPr>
          <w:ilvl w:val="1"/>
          <w:numId w:val="1"/>
        </w:numPr>
        <w:jc w:val="both"/>
        <w:rPr>
          <w:rFonts w:ascii="Arial" w:hAnsi="Arial" w:cs="Arial"/>
          <w:b/>
          <w:bCs/>
          <w:sz w:val="22"/>
          <w:szCs w:val="22"/>
          <w:lang w:val="lt-LT"/>
        </w:rPr>
      </w:pPr>
      <w:r w:rsidRPr="002C539C">
        <w:rPr>
          <w:rFonts w:ascii="Arial" w:hAnsi="Arial" w:cs="Arial"/>
          <w:b/>
          <w:bCs/>
          <w:sz w:val="22"/>
          <w:szCs w:val="22"/>
          <w:lang w:val="lt-LT"/>
        </w:rPr>
        <w:t xml:space="preserve">Paslaugų teikėjas įsipareigoja: </w:t>
      </w:r>
    </w:p>
    <w:p w14:paraId="4657B63C" w14:textId="77777777" w:rsidR="00A513AC" w:rsidRPr="002C539C" w:rsidRDefault="00A513AC" w:rsidP="00A513AC">
      <w:pPr>
        <w:numPr>
          <w:ilvl w:val="2"/>
          <w:numId w:val="1"/>
        </w:numPr>
        <w:jc w:val="both"/>
        <w:rPr>
          <w:rFonts w:ascii="Arial" w:eastAsia="Batang" w:hAnsi="Arial" w:cs="Arial"/>
          <w:sz w:val="22"/>
          <w:szCs w:val="22"/>
          <w:lang w:val="lt-LT"/>
        </w:rPr>
      </w:pPr>
      <w:r w:rsidRPr="002C539C">
        <w:rPr>
          <w:rFonts w:ascii="Arial" w:eastAsia="Batang" w:hAnsi="Arial" w:cs="Arial"/>
          <w:sz w:val="22"/>
          <w:szCs w:val="22"/>
          <w:lang w:val="lt-LT"/>
        </w:rPr>
        <w:t>Tinkamai ir sąžiningai vykdyti Sutartį;</w:t>
      </w:r>
    </w:p>
    <w:p w14:paraId="2DF6FB1C" w14:textId="77777777" w:rsidR="00A513AC" w:rsidRPr="002C539C" w:rsidRDefault="00A513AC" w:rsidP="00A513AC">
      <w:pPr>
        <w:numPr>
          <w:ilvl w:val="2"/>
          <w:numId w:val="1"/>
        </w:numPr>
        <w:jc w:val="both"/>
        <w:rPr>
          <w:rFonts w:ascii="Arial" w:eastAsia="Batang" w:hAnsi="Arial" w:cs="Arial"/>
          <w:sz w:val="22"/>
          <w:szCs w:val="22"/>
          <w:lang w:val="lt-LT"/>
        </w:rPr>
      </w:pPr>
      <w:r w:rsidRPr="002C539C">
        <w:rPr>
          <w:rFonts w:ascii="Arial" w:eastAsia="Batang" w:hAnsi="Arial" w:cs="Arial"/>
          <w:sz w:val="22"/>
          <w:szCs w:val="22"/>
          <w:lang w:val="lt-LT"/>
        </w:rPr>
        <w:t>Paslaugas suteikti Sutartyje nustatytu laiku, perduoti Užsakovui Sutartyje nurodytą Paslaugų rezultatą ir ištaisyti nustatytus trūkumus per Užsakovo nustatytą terminą;</w:t>
      </w:r>
    </w:p>
    <w:p w14:paraId="770C2D72" w14:textId="77777777" w:rsidR="00A513AC" w:rsidRPr="002C539C" w:rsidRDefault="00A513AC" w:rsidP="00A513AC">
      <w:pPr>
        <w:numPr>
          <w:ilvl w:val="2"/>
          <w:numId w:val="1"/>
        </w:numPr>
        <w:jc w:val="both"/>
        <w:rPr>
          <w:rFonts w:ascii="Arial" w:eastAsia="Batang" w:hAnsi="Arial" w:cs="Arial"/>
          <w:sz w:val="22"/>
          <w:szCs w:val="22"/>
          <w:lang w:val="lt-LT"/>
        </w:rPr>
      </w:pPr>
      <w:r w:rsidRPr="002C539C">
        <w:rPr>
          <w:rFonts w:ascii="Arial" w:hAnsi="Arial" w:cs="Arial"/>
          <w:sz w:val="22"/>
          <w:szCs w:val="22"/>
          <w:lang w:val="lt-LT"/>
        </w:rPr>
        <w:t>Paslaugas teikti pagal visuotinai pripažįstamus profesinius, techninius standartus ir praktiką, panaudojant visus reikiamus įgūdžius, žinias, laikytis aplinkos apsaugos ir saugumo technikos reikalavimų</w:t>
      </w:r>
      <w:r w:rsidRPr="002C539C">
        <w:rPr>
          <w:rFonts w:ascii="Arial" w:eastAsia="Batang" w:hAnsi="Arial" w:cs="Arial"/>
          <w:sz w:val="22"/>
          <w:szCs w:val="22"/>
          <w:lang w:val="lt-LT"/>
        </w:rPr>
        <w:t>;</w:t>
      </w:r>
    </w:p>
    <w:p w14:paraId="29386B2C" w14:textId="77777777" w:rsidR="00A513AC" w:rsidRPr="002C539C" w:rsidRDefault="00A513AC" w:rsidP="00A513AC">
      <w:pPr>
        <w:numPr>
          <w:ilvl w:val="2"/>
          <w:numId w:val="1"/>
        </w:numPr>
        <w:jc w:val="both"/>
        <w:rPr>
          <w:rFonts w:ascii="Arial" w:eastAsia="Batang" w:hAnsi="Arial" w:cs="Arial"/>
          <w:sz w:val="22"/>
          <w:szCs w:val="22"/>
          <w:lang w:val="lt-LT"/>
        </w:rPr>
      </w:pPr>
      <w:r w:rsidRPr="002C539C">
        <w:rPr>
          <w:rFonts w:ascii="Arial" w:hAnsi="Arial" w:cs="Arial"/>
          <w:sz w:val="22"/>
          <w:szCs w:val="22"/>
          <w:lang w:val="lt-LT"/>
        </w:rPr>
        <w:t>Atlyginti visus Užsakovo nuostolius, atsiradusius dėl netinkamos kokybės Paslaugų suteikimo, susijusių su defektų šalinimu ir (ar) termino praleidimu</w:t>
      </w:r>
      <w:r w:rsidRPr="002C539C">
        <w:rPr>
          <w:rFonts w:ascii="Arial" w:eastAsia="Batang" w:hAnsi="Arial" w:cs="Arial"/>
          <w:sz w:val="22"/>
          <w:szCs w:val="22"/>
          <w:lang w:val="lt-LT"/>
        </w:rPr>
        <w:t>;</w:t>
      </w:r>
    </w:p>
    <w:p w14:paraId="74743B17" w14:textId="77777777" w:rsidR="00A513AC" w:rsidRPr="002C539C" w:rsidRDefault="00A513AC" w:rsidP="00A513AC">
      <w:pPr>
        <w:numPr>
          <w:ilvl w:val="2"/>
          <w:numId w:val="1"/>
        </w:numPr>
        <w:jc w:val="both"/>
        <w:rPr>
          <w:rFonts w:ascii="Arial" w:eastAsia="Batang" w:hAnsi="Arial" w:cs="Arial"/>
          <w:sz w:val="22"/>
          <w:szCs w:val="22"/>
          <w:lang w:val="lt-LT"/>
        </w:rPr>
      </w:pPr>
      <w:r w:rsidRPr="002C539C">
        <w:rPr>
          <w:rFonts w:ascii="Arial" w:hAnsi="Arial" w:cs="Arial"/>
          <w:sz w:val="22"/>
          <w:szCs w:val="22"/>
          <w:lang w:val="lt-LT"/>
        </w:rPr>
        <w:t>Prisiimti kartu su Paslaugomis tiekiamų prekių žuvimo ar sugedimo riziką iki Paslaugų rezultato perdavimo</w:t>
      </w:r>
      <w:r w:rsidRPr="002C539C">
        <w:rPr>
          <w:rFonts w:ascii="Arial" w:eastAsia="Batang" w:hAnsi="Arial" w:cs="Arial"/>
          <w:sz w:val="22"/>
          <w:szCs w:val="22"/>
          <w:lang w:val="lt-LT"/>
        </w:rPr>
        <w:t xml:space="preserve">-priėmimo akto pasirašymo momento; </w:t>
      </w:r>
    </w:p>
    <w:p w14:paraId="2A0BE5D5" w14:textId="77777777" w:rsidR="00A513AC" w:rsidRPr="002C539C" w:rsidRDefault="00A513AC" w:rsidP="00A513AC">
      <w:pPr>
        <w:numPr>
          <w:ilvl w:val="2"/>
          <w:numId w:val="1"/>
        </w:numPr>
        <w:jc w:val="both"/>
        <w:rPr>
          <w:rFonts w:ascii="Arial" w:eastAsia="Batang" w:hAnsi="Arial" w:cs="Arial"/>
          <w:sz w:val="22"/>
          <w:szCs w:val="22"/>
          <w:lang w:val="lt-LT"/>
        </w:rPr>
      </w:pPr>
      <w:r w:rsidRPr="002C539C">
        <w:rPr>
          <w:rFonts w:ascii="Arial" w:hAnsi="Arial" w:cs="Arial"/>
          <w:sz w:val="22"/>
          <w:szCs w:val="22"/>
          <w:lang w:val="lt-LT"/>
        </w:rPr>
        <w:t>Pateikti visus dokumentus, numatytus Techninė</w:t>
      </w:r>
      <w:r w:rsidR="008012EE">
        <w:rPr>
          <w:rFonts w:ascii="Arial" w:hAnsi="Arial" w:cs="Arial"/>
          <w:sz w:val="22"/>
          <w:szCs w:val="22"/>
          <w:lang w:val="lt-LT"/>
        </w:rPr>
        <w:t>s</w:t>
      </w:r>
      <w:r w:rsidRPr="002C539C">
        <w:rPr>
          <w:rFonts w:ascii="Arial" w:hAnsi="Arial" w:cs="Arial"/>
          <w:sz w:val="22"/>
          <w:szCs w:val="22"/>
          <w:lang w:val="lt-LT"/>
        </w:rPr>
        <w:t>e s</w:t>
      </w:r>
      <w:r w:rsidR="008012EE">
        <w:rPr>
          <w:rFonts w:ascii="Arial" w:hAnsi="Arial" w:cs="Arial"/>
          <w:sz w:val="22"/>
          <w:szCs w:val="22"/>
          <w:lang w:val="lt-LT"/>
        </w:rPr>
        <w:t>ąlygose</w:t>
      </w:r>
      <w:r w:rsidRPr="002C539C">
        <w:rPr>
          <w:rFonts w:ascii="Arial" w:hAnsi="Arial" w:cs="Arial"/>
          <w:sz w:val="22"/>
          <w:szCs w:val="22"/>
          <w:lang w:val="lt-LT"/>
        </w:rPr>
        <w:t xml:space="preserve"> bei konsultuoti Užsakovą kitais, su Paslaugų teikėjo sutartiniais įsipareigojimais susijusiais klausimais</w:t>
      </w:r>
      <w:r w:rsidRPr="002C539C">
        <w:rPr>
          <w:rFonts w:ascii="Arial" w:eastAsia="Batang" w:hAnsi="Arial" w:cs="Arial"/>
          <w:sz w:val="22"/>
          <w:szCs w:val="22"/>
          <w:lang w:val="lt-LT"/>
        </w:rPr>
        <w:t>;</w:t>
      </w:r>
    </w:p>
    <w:p w14:paraId="257CD540" w14:textId="77777777" w:rsidR="00A513AC" w:rsidRPr="002C539C" w:rsidRDefault="00A513AC" w:rsidP="00A513AC">
      <w:pPr>
        <w:numPr>
          <w:ilvl w:val="2"/>
          <w:numId w:val="1"/>
        </w:numPr>
        <w:jc w:val="both"/>
        <w:rPr>
          <w:rFonts w:ascii="Arial" w:hAnsi="Arial" w:cs="Arial"/>
          <w:sz w:val="22"/>
          <w:szCs w:val="22"/>
          <w:lang w:val="lt-LT"/>
        </w:rPr>
      </w:pPr>
      <w:r w:rsidRPr="002C539C">
        <w:rPr>
          <w:rFonts w:ascii="Arial" w:hAnsi="Arial" w:cs="Arial"/>
          <w:sz w:val="22"/>
          <w:szCs w:val="22"/>
          <w:lang w:val="lt-LT"/>
        </w:rPr>
        <w:t>nedelsiant raštu informuoti Užsakovą apie bet kurias aplinkybes, kurios trukdo ar gali sutrukdyti Paslaugų teikėjui atlikti Paslaugos teikimą nustatytais terminais;</w:t>
      </w:r>
    </w:p>
    <w:p w14:paraId="410DCCEB" w14:textId="77777777" w:rsidR="00A513AC" w:rsidRPr="002C539C" w:rsidRDefault="00A513AC" w:rsidP="00A513AC">
      <w:pPr>
        <w:numPr>
          <w:ilvl w:val="2"/>
          <w:numId w:val="1"/>
        </w:numPr>
        <w:jc w:val="both"/>
        <w:rPr>
          <w:rFonts w:ascii="Arial" w:hAnsi="Arial" w:cs="Arial"/>
          <w:sz w:val="22"/>
          <w:szCs w:val="22"/>
          <w:lang w:val="lt-LT"/>
        </w:rPr>
      </w:pPr>
      <w:r w:rsidRPr="002C539C">
        <w:rPr>
          <w:rFonts w:ascii="Arial" w:hAnsi="Arial" w:cs="Arial"/>
          <w:sz w:val="22"/>
          <w:szCs w:val="22"/>
          <w:lang w:val="lt-LT"/>
        </w:rPr>
        <w:t>saugoti Užsakovo technologines ir komercines paslaptis, konfidencialią informaciją;</w:t>
      </w:r>
    </w:p>
    <w:p w14:paraId="497B36F3" w14:textId="77777777" w:rsidR="00A513AC" w:rsidRPr="002C539C" w:rsidRDefault="00A513AC" w:rsidP="00A513AC">
      <w:pPr>
        <w:numPr>
          <w:ilvl w:val="2"/>
          <w:numId w:val="1"/>
        </w:numPr>
        <w:jc w:val="both"/>
        <w:rPr>
          <w:rFonts w:ascii="Arial" w:hAnsi="Arial" w:cs="Arial"/>
          <w:sz w:val="22"/>
          <w:szCs w:val="22"/>
          <w:lang w:val="lt-LT"/>
        </w:rPr>
      </w:pPr>
      <w:r w:rsidRPr="002C539C">
        <w:rPr>
          <w:rFonts w:ascii="Arial" w:hAnsi="Arial" w:cs="Arial"/>
          <w:sz w:val="22"/>
          <w:szCs w:val="22"/>
          <w:lang w:val="lt-LT"/>
        </w:rPr>
        <w:t>užtikrinti, kad Sutarties sudarymo momentu ir visą jos galiojimo laikotarpį Paslaugų teikėjo atstovai turėtų reikiamą kvalifikaciją ir patirtį, reikalingas, norint teikti Paslaugas;</w:t>
      </w:r>
    </w:p>
    <w:p w14:paraId="16F7F17B" w14:textId="77777777" w:rsidR="00A513AC" w:rsidRPr="002C539C" w:rsidRDefault="00A513AC" w:rsidP="00A513AC">
      <w:pPr>
        <w:numPr>
          <w:ilvl w:val="2"/>
          <w:numId w:val="1"/>
        </w:numPr>
        <w:tabs>
          <w:tab w:val="left" w:pos="935"/>
        </w:tabs>
        <w:jc w:val="both"/>
        <w:rPr>
          <w:rFonts w:ascii="Arial" w:hAnsi="Arial" w:cs="Arial"/>
          <w:sz w:val="22"/>
          <w:szCs w:val="22"/>
          <w:lang w:val="lt-LT"/>
        </w:rPr>
      </w:pPr>
      <w:r w:rsidRPr="002C539C">
        <w:rPr>
          <w:rFonts w:ascii="Arial" w:hAnsi="Arial" w:cs="Arial"/>
          <w:sz w:val="22"/>
          <w:szCs w:val="22"/>
          <w:lang w:val="lt-LT"/>
        </w:rPr>
        <w:t>a</w:t>
      </w:r>
      <w:r w:rsidRPr="002C539C">
        <w:rPr>
          <w:rFonts w:ascii="Arial" w:hAnsi="Arial" w:cs="Arial"/>
          <w:bCs/>
          <w:sz w:val="22"/>
          <w:szCs w:val="22"/>
          <w:lang w:val="lt-LT"/>
        </w:rPr>
        <w:t>tlikti Paslaugas</w:t>
      </w:r>
      <w:r w:rsidRPr="002C539C">
        <w:rPr>
          <w:rFonts w:ascii="Arial" w:hAnsi="Arial" w:cs="Arial"/>
          <w:sz w:val="22"/>
          <w:szCs w:val="22"/>
          <w:lang w:val="lt-LT"/>
        </w:rPr>
        <w:t xml:space="preserve"> kokybiškai ir nustatytais terminais.</w:t>
      </w:r>
    </w:p>
    <w:p w14:paraId="40F7B00F" w14:textId="77777777" w:rsidR="00A513AC" w:rsidRPr="002C539C" w:rsidRDefault="00A513AC" w:rsidP="00A513AC">
      <w:pPr>
        <w:numPr>
          <w:ilvl w:val="2"/>
          <w:numId w:val="1"/>
        </w:numPr>
        <w:tabs>
          <w:tab w:val="left" w:pos="935"/>
        </w:tabs>
        <w:jc w:val="both"/>
        <w:rPr>
          <w:rFonts w:ascii="Arial" w:hAnsi="Arial" w:cs="Arial"/>
          <w:sz w:val="22"/>
          <w:szCs w:val="22"/>
          <w:lang w:val="lt-LT"/>
        </w:rPr>
      </w:pPr>
      <w:r w:rsidRPr="002C539C">
        <w:rPr>
          <w:rFonts w:ascii="Arial" w:hAnsi="Arial" w:cs="Arial"/>
          <w:sz w:val="22"/>
          <w:szCs w:val="22"/>
          <w:lang w:val="lt-LT"/>
        </w:rPr>
        <w:t>garantuoti saugų darbą, priešgaisrinę ir aplinkos apsaugą bei darbo higieną savo darbo zonoje. Paslaugų teikėjas užtikrina, kad jo pasamdyti darbuotojai už kuriuos atsakingas, Paslaugos atlikimo metu nebūtų apsvaigę nuo alkoholio, narkotinių, toksinių ir (arba) psichotropinių medžiagų;</w:t>
      </w:r>
    </w:p>
    <w:p w14:paraId="792A0803" w14:textId="77777777" w:rsidR="00A513AC" w:rsidRPr="002C539C" w:rsidRDefault="00A513AC" w:rsidP="00A513AC">
      <w:pPr>
        <w:numPr>
          <w:ilvl w:val="2"/>
          <w:numId w:val="1"/>
        </w:numPr>
        <w:jc w:val="both"/>
        <w:rPr>
          <w:rFonts w:ascii="Arial" w:hAnsi="Arial" w:cs="Arial"/>
          <w:sz w:val="22"/>
          <w:szCs w:val="22"/>
          <w:lang w:val="lt-LT"/>
        </w:rPr>
      </w:pPr>
      <w:r w:rsidRPr="002C539C">
        <w:rPr>
          <w:rFonts w:ascii="Arial" w:hAnsi="Arial" w:cs="Arial"/>
          <w:sz w:val="22"/>
          <w:szCs w:val="22"/>
          <w:lang w:val="lt-LT"/>
        </w:rPr>
        <w:t>savo jėgomis ir lėšomis pašalinti dėl savo kaltės padarytus paslaugų teikimo trūkumus, pažeidžiančius sutarties ir / ar technines sąlygas;</w:t>
      </w:r>
    </w:p>
    <w:p w14:paraId="5C824FC0" w14:textId="77777777" w:rsidR="00A513AC" w:rsidRPr="002C539C" w:rsidRDefault="00A513AC" w:rsidP="00A513AC">
      <w:pPr>
        <w:numPr>
          <w:ilvl w:val="2"/>
          <w:numId w:val="1"/>
        </w:numPr>
        <w:jc w:val="both"/>
        <w:rPr>
          <w:rFonts w:ascii="Arial" w:hAnsi="Arial" w:cs="Arial"/>
          <w:sz w:val="22"/>
          <w:szCs w:val="22"/>
          <w:lang w:val="lt-LT"/>
        </w:rPr>
      </w:pPr>
      <w:r w:rsidRPr="002C539C">
        <w:rPr>
          <w:rFonts w:ascii="Arial" w:hAnsi="Arial" w:cs="Arial"/>
          <w:sz w:val="22"/>
          <w:szCs w:val="22"/>
          <w:lang w:val="lt-LT"/>
        </w:rPr>
        <w:t xml:space="preserve">užtikrinti, kad iki galutinio Paslaugų rezultato perdavimo Užsakovui, iš Paslaugų suteikimo vietos būtų pašalinta visa Paslaugų teikėjui priklausanti ir Paslaugoms suteikti naudota </w:t>
      </w:r>
      <w:r w:rsidRPr="002C539C">
        <w:rPr>
          <w:rFonts w:ascii="Arial" w:hAnsi="Arial" w:cs="Arial"/>
          <w:sz w:val="22"/>
          <w:szCs w:val="22"/>
          <w:lang w:val="lt-LT"/>
        </w:rPr>
        <w:lastRenderedPageBreak/>
        <w:t>įranga, likusios atliekos, nepanaudotos medžiagos, o Paslaugų teikimo vieta būtų tvarkinga ir išvalyta;</w:t>
      </w:r>
    </w:p>
    <w:p w14:paraId="0E3A71EA" w14:textId="77777777" w:rsidR="00A513AC" w:rsidRPr="002C539C" w:rsidRDefault="00A513AC" w:rsidP="00A513AC">
      <w:pPr>
        <w:numPr>
          <w:ilvl w:val="2"/>
          <w:numId w:val="1"/>
        </w:numPr>
        <w:jc w:val="both"/>
        <w:rPr>
          <w:rFonts w:ascii="Arial" w:hAnsi="Arial" w:cs="Arial"/>
          <w:sz w:val="22"/>
          <w:szCs w:val="22"/>
          <w:lang w:val="lt-LT"/>
        </w:rPr>
      </w:pPr>
      <w:r w:rsidRPr="002C539C">
        <w:rPr>
          <w:rFonts w:ascii="Arial" w:hAnsi="Arial" w:cs="Arial"/>
          <w:sz w:val="22"/>
          <w:szCs w:val="22"/>
          <w:lang w:val="lt-LT"/>
        </w:rPr>
        <w:t xml:space="preserve">tinkamai vykdyti kitus įsipareigojimus, numatytus Sutartyje ir galiojančiuose Lietuvos Respublikos teisės aktuose. </w:t>
      </w:r>
    </w:p>
    <w:p w14:paraId="7330C677" w14:textId="77777777" w:rsidR="00A513AC" w:rsidRPr="002C539C" w:rsidRDefault="00A513AC" w:rsidP="00A513AC">
      <w:pPr>
        <w:numPr>
          <w:ilvl w:val="2"/>
          <w:numId w:val="1"/>
        </w:numPr>
        <w:jc w:val="both"/>
        <w:rPr>
          <w:rFonts w:ascii="Arial" w:hAnsi="Arial" w:cs="Arial"/>
          <w:sz w:val="22"/>
          <w:szCs w:val="22"/>
          <w:lang w:val="lt-LT"/>
        </w:rPr>
      </w:pPr>
      <w:r w:rsidRPr="002C539C">
        <w:rPr>
          <w:rFonts w:ascii="Arial" w:hAnsi="Arial" w:cs="Arial"/>
          <w:sz w:val="22"/>
          <w:szCs w:val="22"/>
          <w:lang w:val="lt-LT"/>
        </w:rPr>
        <w:t xml:space="preserve">pranešti apie naujai pastebėtus defektus/trūkumus. </w:t>
      </w:r>
    </w:p>
    <w:p w14:paraId="313AC6BB" w14:textId="77777777" w:rsidR="00A513AC" w:rsidRPr="002C539C" w:rsidRDefault="00A513AC" w:rsidP="00A513AC">
      <w:pPr>
        <w:numPr>
          <w:ilvl w:val="1"/>
          <w:numId w:val="1"/>
        </w:numPr>
        <w:jc w:val="both"/>
        <w:rPr>
          <w:rFonts w:ascii="Arial" w:hAnsi="Arial" w:cs="Arial"/>
          <w:sz w:val="22"/>
          <w:szCs w:val="22"/>
          <w:lang w:val="lt-LT"/>
        </w:rPr>
      </w:pPr>
      <w:r w:rsidRPr="002C539C">
        <w:rPr>
          <w:rFonts w:ascii="Arial" w:hAnsi="Arial" w:cs="Arial"/>
          <w:sz w:val="22"/>
          <w:szCs w:val="22"/>
          <w:lang w:val="lt-LT"/>
        </w:rPr>
        <w:t>Paslaugų teikėjas turi teisę gauti Paslaugų kainą su sąlyga, kad jis tinkamai vykdo šią Sutartį.</w:t>
      </w:r>
    </w:p>
    <w:p w14:paraId="36E6C562" w14:textId="77777777" w:rsidR="00A513AC" w:rsidRPr="002C539C" w:rsidRDefault="00A513AC" w:rsidP="00A513AC">
      <w:pPr>
        <w:numPr>
          <w:ilvl w:val="1"/>
          <w:numId w:val="1"/>
        </w:numPr>
        <w:jc w:val="both"/>
        <w:rPr>
          <w:rFonts w:ascii="Arial" w:hAnsi="Arial" w:cs="Arial"/>
          <w:sz w:val="22"/>
          <w:szCs w:val="22"/>
          <w:lang w:val="lt-LT"/>
        </w:rPr>
      </w:pPr>
      <w:r w:rsidRPr="002C539C">
        <w:rPr>
          <w:rFonts w:ascii="Arial" w:hAnsi="Arial" w:cs="Arial"/>
          <w:sz w:val="22"/>
          <w:szCs w:val="22"/>
          <w:lang w:val="lt-LT"/>
        </w:rPr>
        <w:t>Paslaugų teikėjas turi ir kitas šios Sutarties ir Lietuvos Respublikoje galiojančių teisės aktų numatytas teises.</w:t>
      </w:r>
    </w:p>
    <w:p w14:paraId="4E2F0516" w14:textId="77777777" w:rsidR="00A513AC" w:rsidRPr="002C539C" w:rsidRDefault="00A513AC" w:rsidP="00A513AC">
      <w:pPr>
        <w:numPr>
          <w:ilvl w:val="1"/>
          <w:numId w:val="1"/>
        </w:numPr>
        <w:jc w:val="both"/>
        <w:rPr>
          <w:rFonts w:ascii="Arial" w:hAnsi="Arial" w:cs="Arial"/>
          <w:b/>
          <w:bCs/>
          <w:sz w:val="22"/>
          <w:szCs w:val="22"/>
          <w:lang w:val="lt-LT"/>
        </w:rPr>
      </w:pPr>
      <w:r w:rsidRPr="002C539C">
        <w:rPr>
          <w:rFonts w:ascii="Arial" w:hAnsi="Arial" w:cs="Arial"/>
          <w:b/>
          <w:bCs/>
          <w:sz w:val="22"/>
          <w:szCs w:val="22"/>
          <w:lang w:val="lt-LT"/>
        </w:rPr>
        <w:t>Užsakovas įsipareigoja:</w:t>
      </w:r>
    </w:p>
    <w:p w14:paraId="7CE2F794" w14:textId="77777777" w:rsidR="00A513AC" w:rsidRPr="002C539C" w:rsidRDefault="00A513AC" w:rsidP="00A513AC">
      <w:pPr>
        <w:numPr>
          <w:ilvl w:val="2"/>
          <w:numId w:val="1"/>
        </w:numPr>
        <w:jc w:val="both"/>
        <w:rPr>
          <w:rFonts w:ascii="Arial" w:hAnsi="Arial" w:cs="Arial"/>
          <w:sz w:val="22"/>
          <w:szCs w:val="22"/>
          <w:lang w:val="lt-LT"/>
        </w:rPr>
      </w:pPr>
      <w:r w:rsidRPr="002C539C">
        <w:rPr>
          <w:rFonts w:ascii="Arial" w:hAnsi="Arial" w:cs="Arial"/>
          <w:sz w:val="22"/>
          <w:szCs w:val="22"/>
          <w:lang w:val="lt-LT"/>
        </w:rPr>
        <w:t>Paslaugų teikėjui sudaryti visas sąlygas, suteikti informaciją ar dokumentus, būtinus Paslaugai teikti;</w:t>
      </w:r>
    </w:p>
    <w:p w14:paraId="2A40D9C2" w14:textId="77777777" w:rsidR="00A513AC" w:rsidRPr="002C539C" w:rsidRDefault="00A513AC" w:rsidP="00A513AC">
      <w:pPr>
        <w:pStyle w:val="ListParagraph1"/>
        <w:numPr>
          <w:ilvl w:val="2"/>
          <w:numId w:val="1"/>
        </w:numPr>
        <w:spacing w:after="0" w:line="240" w:lineRule="auto"/>
        <w:jc w:val="both"/>
        <w:rPr>
          <w:rFonts w:ascii="Arial" w:hAnsi="Arial" w:cs="Arial"/>
          <w:sz w:val="22"/>
        </w:rPr>
      </w:pPr>
      <w:r w:rsidRPr="002C539C">
        <w:rPr>
          <w:rFonts w:ascii="Arial" w:hAnsi="Arial" w:cs="Arial"/>
          <w:sz w:val="22"/>
        </w:rPr>
        <w:t>priimti iš Paslaugų teikėjo kokybiškai suteiktas Paslaugas, pasirašyti suteiktų paslaugų priėmimo-perdavimo aktą Paslaugų teikėjui įvykdžius šios sutarties reikalavimus;</w:t>
      </w:r>
    </w:p>
    <w:p w14:paraId="14EEBE06" w14:textId="77777777" w:rsidR="00A513AC" w:rsidRPr="002C539C" w:rsidRDefault="00A513AC" w:rsidP="00A513AC">
      <w:pPr>
        <w:numPr>
          <w:ilvl w:val="2"/>
          <w:numId w:val="1"/>
        </w:numPr>
        <w:jc w:val="both"/>
        <w:rPr>
          <w:rFonts w:ascii="Arial" w:hAnsi="Arial" w:cs="Arial"/>
          <w:sz w:val="22"/>
          <w:szCs w:val="22"/>
          <w:lang w:val="lt-LT"/>
        </w:rPr>
      </w:pPr>
      <w:r w:rsidRPr="002C539C">
        <w:rPr>
          <w:rFonts w:ascii="Arial" w:hAnsi="Arial" w:cs="Arial"/>
          <w:sz w:val="22"/>
          <w:szCs w:val="22"/>
          <w:lang w:val="lt-LT"/>
        </w:rPr>
        <w:t>mokėti Sutarties kainą už tinkamai suteiktas Paslaugas pagal šios Sutarties sąlygas.</w:t>
      </w:r>
    </w:p>
    <w:p w14:paraId="25FC97CA" w14:textId="77777777" w:rsidR="00A513AC" w:rsidRPr="002C539C" w:rsidRDefault="00A513AC" w:rsidP="00A513AC">
      <w:pPr>
        <w:numPr>
          <w:ilvl w:val="1"/>
          <w:numId w:val="1"/>
        </w:numPr>
        <w:jc w:val="both"/>
        <w:rPr>
          <w:rFonts w:ascii="Arial" w:hAnsi="Arial" w:cs="Arial"/>
          <w:sz w:val="22"/>
          <w:szCs w:val="22"/>
          <w:lang w:val="lt-LT"/>
        </w:rPr>
      </w:pPr>
      <w:r w:rsidRPr="002C539C">
        <w:rPr>
          <w:rFonts w:ascii="Arial" w:hAnsi="Arial" w:cs="Arial"/>
          <w:sz w:val="22"/>
          <w:szCs w:val="22"/>
          <w:lang w:val="lt-LT"/>
        </w:rPr>
        <w:t>Užsakovas turi visas šios Sutarties, jos prieduose bei Lietuvos Respublikoje galiojančių teisės aktų numatytas teises.</w:t>
      </w:r>
    </w:p>
    <w:p w14:paraId="6657EF48" w14:textId="77777777" w:rsidR="00A513AC" w:rsidRPr="002C539C" w:rsidRDefault="00A513AC" w:rsidP="00A513AC">
      <w:pPr>
        <w:jc w:val="both"/>
        <w:rPr>
          <w:rFonts w:ascii="Arial" w:hAnsi="Arial" w:cs="Arial"/>
          <w:sz w:val="22"/>
          <w:szCs w:val="22"/>
          <w:lang w:val="lt-LT"/>
        </w:rPr>
      </w:pPr>
    </w:p>
    <w:p w14:paraId="56838142" w14:textId="77777777" w:rsidR="00A513AC" w:rsidRPr="002C539C" w:rsidRDefault="00A513AC" w:rsidP="00A513AC">
      <w:pPr>
        <w:numPr>
          <w:ilvl w:val="0"/>
          <w:numId w:val="1"/>
        </w:numPr>
        <w:jc w:val="both"/>
        <w:outlineLvl w:val="0"/>
        <w:rPr>
          <w:rFonts w:ascii="Arial" w:hAnsi="Arial" w:cs="Arial"/>
          <w:b/>
          <w:sz w:val="22"/>
          <w:szCs w:val="22"/>
          <w:lang w:val="lt-LT"/>
        </w:rPr>
      </w:pPr>
      <w:r w:rsidRPr="002C539C">
        <w:rPr>
          <w:rFonts w:ascii="Arial" w:hAnsi="Arial" w:cs="Arial"/>
          <w:b/>
          <w:sz w:val="22"/>
          <w:szCs w:val="22"/>
          <w:lang w:val="lt-LT"/>
        </w:rPr>
        <w:t xml:space="preserve">Sutarties galiojimas </w:t>
      </w:r>
    </w:p>
    <w:p w14:paraId="0E02B498" w14:textId="77777777" w:rsidR="00B41840" w:rsidRDefault="00A513AC" w:rsidP="005817D8">
      <w:pPr>
        <w:pStyle w:val="Sraopastraipa"/>
        <w:numPr>
          <w:ilvl w:val="1"/>
          <w:numId w:val="1"/>
        </w:numPr>
        <w:jc w:val="both"/>
        <w:rPr>
          <w:rFonts w:ascii="Arial" w:hAnsi="Arial" w:cs="Arial"/>
          <w:sz w:val="22"/>
          <w:szCs w:val="22"/>
          <w:lang w:val="lt-LT"/>
        </w:rPr>
      </w:pPr>
      <w:r w:rsidRPr="00B41840">
        <w:rPr>
          <w:rFonts w:ascii="Arial" w:hAnsi="Arial" w:cs="Arial"/>
          <w:sz w:val="22"/>
          <w:szCs w:val="22"/>
          <w:lang w:val="lt-LT"/>
        </w:rPr>
        <w:t xml:space="preserve">Ši </w:t>
      </w:r>
      <w:smartTag w:uri="schemas-tilde-lt/tildestengine" w:element="templates">
        <w:smartTagPr>
          <w:attr w:name="id" w:val="-1"/>
          <w:attr w:name="baseform" w:val="SUTARTIS"/>
          <w:attr w:name="text" w:val="SUTARTIS"/>
        </w:smartTagPr>
        <w:r w:rsidRPr="00B41840">
          <w:rPr>
            <w:rFonts w:ascii="Arial" w:hAnsi="Arial" w:cs="Arial"/>
            <w:sz w:val="22"/>
            <w:szCs w:val="22"/>
            <w:lang w:val="lt-LT"/>
          </w:rPr>
          <w:t>Sutartis</w:t>
        </w:r>
      </w:smartTag>
      <w:r w:rsidRPr="00B41840">
        <w:rPr>
          <w:rFonts w:ascii="Arial" w:hAnsi="Arial" w:cs="Arial"/>
          <w:sz w:val="22"/>
          <w:szCs w:val="22"/>
          <w:lang w:val="lt-LT"/>
        </w:rPr>
        <w:t xml:space="preserve"> įsigalioja nuo </w:t>
      </w:r>
      <w:r w:rsidR="00B41840" w:rsidRPr="00B41840">
        <w:rPr>
          <w:rFonts w:ascii="Arial" w:hAnsi="Arial" w:cs="Arial"/>
          <w:sz w:val="22"/>
          <w:szCs w:val="22"/>
          <w:lang w:val="lt-LT"/>
        </w:rPr>
        <w:t>pasirašymo dienos</w:t>
      </w:r>
      <w:r w:rsidRPr="00B41840">
        <w:rPr>
          <w:rFonts w:ascii="Arial" w:hAnsi="Arial" w:cs="Arial"/>
          <w:sz w:val="22"/>
          <w:szCs w:val="22"/>
          <w:lang w:val="lt-LT"/>
        </w:rPr>
        <w:t xml:space="preserve"> ir galioja iki visiško </w:t>
      </w:r>
      <w:r w:rsidR="00B41840" w:rsidRPr="00B41840">
        <w:rPr>
          <w:rFonts w:ascii="Arial" w:hAnsi="Arial" w:cs="Arial"/>
          <w:sz w:val="22"/>
          <w:szCs w:val="22"/>
          <w:lang w:val="lt-LT"/>
        </w:rPr>
        <w:t xml:space="preserve">įsipareigojimų įvykdymo, bet ne ilgiau 12 (dvylika) mėnesių. </w:t>
      </w:r>
    </w:p>
    <w:p w14:paraId="18D6E91D" w14:textId="77777777" w:rsidR="00A513AC" w:rsidRPr="00B41840" w:rsidRDefault="00A513AC" w:rsidP="005817D8">
      <w:pPr>
        <w:pStyle w:val="Sraopastraipa"/>
        <w:numPr>
          <w:ilvl w:val="1"/>
          <w:numId w:val="1"/>
        </w:numPr>
        <w:jc w:val="both"/>
        <w:rPr>
          <w:rFonts w:ascii="Arial" w:hAnsi="Arial" w:cs="Arial"/>
          <w:sz w:val="22"/>
          <w:szCs w:val="22"/>
          <w:lang w:val="lt-LT"/>
        </w:rPr>
      </w:pPr>
      <w:r w:rsidRPr="00B41840">
        <w:rPr>
          <w:rFonts w:ascii="Arial" w:hAnsi="Arial" w:cs="Arial"/>
          <w:sz w:val="22"/>
          <w:szCs w:val="22"/>
          <w:lang w:val="lt-LT"/>
        </w:rPr>
        <w:t>Sutarties sąlygų galiojimui, jeigu šios sąlygos pagal savo esmę išlieka galioti ir po Sutarties pasibaigimo (taip pat išlieka galioti visi atsiradę ir tinkamai neįvykdyti Šalių tarpusavio finansiniai įsipareigojimai, jeigu Šalys nesutaria kitaip).</w:t>
      </w:r>
    </w:p>
    <w:p w14:paraId="07B9B25D" w14:textId="77777777" w:rsidR="00A513AC" w:rsidRPr="002C539C" w:rsidRDefault="00A513AC" w:rsidP="00A513AC">
      <w:pPr>
        <w:pStyle w:val="Sraopastraipa"/>
        <w:numPr>
          <w:ilvl w:val="1"/>
          <w:numId w:val="1"/>
        </w:numPr>
        <w:jc w:val="both"/>
        <w:rPr>
          <w:rFonts w:ascii="Arial" w:hAnsi="Arial" w:cs="Arial"/>
          <w:sz w:val="22"/>
          <w:szCs w:val="22"/>
          <w:lang w:val="lt-LT"/>
        </w:rPr>
      </w:pPr>
      <w:r w:rsidRPr="002C539C">
        <w:rPr>
          <w:rFonts w:ascii="Arial" w:hAnsi="Arial" w:cs="Arial"/>
          <w:sz w:val="22"/>
          <w:szCs w:val="22"/>
          <w:lang w:val="lt-LT"/>
        </w:rPr>
        <w:t>Jei bet kuri šios Sutarties nuostata tampa ar pripažįstama visiškai ar iš dalies negaliojančia, tai neturi įtakos kitų Sutarties nuostatų galiojimui.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r w:rsidR="003723C8" w:rsidRPr="002C539C">
        <w:rPr>
          <w:rFonts w:ascii="Arial" w:hAnsi="Arial" w:cs="Arial"/>
          <w:sz w:val="22"/>
          <w:szCs w:val="22"/>
          <w:lang w:val="lt-LT"/>
        </w:rPr>
        <w:t>.</w:t>
      </w:r>
    </w:p>
    <w:p w14:paraId="79FC4F6E" w14:textId="77777777" w:rsidR="00A513AC" w:rsidRPr="002C539C" w:rsidRDefault="00A513AC" w:rsidP="00A513AC">
      <w:pPr>
        <w:jc w:val="both"/>
        <w:rPr>
          <w:rFonts w:ascii="Arial" w:hAnsi="Arial" w:cs="Arial"/>
          <w:b/>
          <w:sz w:val="22"/>
          <w:szCs w:val="22"/>
          <w:lang w:val="lt-LT"/>
        </w:rPr>
      </w:pPr>
    </w:p>
    <w:p w14:paraId="5F803142" w14:textId="77777777" w:rsidR="00A513AC" w:rsidRPr="002C539C" w:rsidRDefault="00A513AC" w:rsidP="00A513AC">
      <w:pPr>
        <w:numPr>
          <w:ilvl w:val="0"/>
          <w:numId w:val="1"/>
        </w:numPr>
        <w:jc w:val="both"/>
        <w:rPr>
          <w:rFonts w:ascii="Arial" w:hAnsi="Arial" w:cs="Arial"/>
          <w:b/>
          <w:sz w:val="22"/>
          <w:szCs w:val="22"/>
          <w:lang w:val="lt-LT"/>
        </w:rPr>
      </w:pPr>
      <w:r w:rsidRPr="002C539C">
        <w:rPr>
          <w:rFonts w:ascii="Arial" w:hAnsi="Arial" w:cs="Arial"/>
          <w:b/>
          <w:sz w:val="22"/>
          <w:szCs w:val="22"/>
          <w:lang w:val="lt-LT"/>
        </w:rPr>
        <w:t>Paslaugos vykdymo tvarka</w:t>
      </w:r>
    </w:p>
    <w:p w14:paraId="53EEAC62" w14:textId="77777777" w:rsidR="00A513AC" w:rsidRPr="002C539C" w:rsidRDefault="00A513AC" w:rsidP="00A513AC">
      <w:pPr>
        <w:numPr>
          <w:ilvl w:val="1"/>
          <w:numId w:val="1"/>
        </w:numPr>
        <w:jc w:val="both"/>
        <w:rPr>
          <w:rFonts w:ascii="Arial" w:hAnsi="Arial" w:cs="Arial"/>
          <w:sz w:val="22"/>
          <w:szCs w:val="22"/>
          <w:lang w:val="lt-LT"/>
        </w:rPr>
      </w:pPr>
      <w:r w:rsidRPr="002C539C">
        <w:rPr>
          <w:rFonts w:ascii="Arial" w:hAnsi="Arial" w:cs="Arial"/>
          <w:sz w:val="22"/>
          <w:szCs w:val="22"/>
          <w:lang w:val="lt-LT"/>
        </w:rPr>
        <w:t>Užsakovas ir Paslaugų teikėjas paskiria po asmenį susisiekimui, kurie stebi, kontroliuoja ir prižiūri sutarties vykdymą, priduoda/priima atliktą Paslaugą, derina Paslaugos atlikimo terminus. Asmuo susisiekimui nėra įgaliotas atlikti kokių nors sutarties pakeitimų. Jeigu asmuo susisiekimui pakeičiamas, kitos Šalies asmuo susisiekimui nedelsiant informuojamas apie tai raštu.</w:t>
      </w:r>
    </w:p>
    <w:p w14:paraId="06580BAA" w14:textId="77777777" w:rsidR="00524B37" w:rsidRPr="002C539C" w:rsidRDefault="00A513AC" w:rsidP="00A513AC">
      <w:pPr>
        <w:numPr>
          <w:ilvl w:val="2"/>
          <w:numId w:val="1"/>
        </w:numPr>
        <w:jc w:val="both"/>
        <w:rPr>
          <w:rFonts w:ascii="Arial" w:hAnsi="Arial" w:cs="Arial"/>
          <w:sz w:val="22"/>
          <w:szCs w:val="22"/>
          <w:lang w:val="lt-LT"/>
        </w:rPr>
      </w:pPr>
      <w:r w:rsidRPr="002C539C">
        <w:rPr>
          <w:rFonts w:ascii="Arial" w:hAnsi="Arial" w:cs="Arial"/>
          <w:sz w:val="22"/>
          <w:szCs w:val="22"/>
          <w:lang w:val="lt-LT"/>
        </w:rPr>
        <w:t xml:space="preserve">Užsakovo paskirtas asmuo susisiekimui: </w:t>
      </w:r>
      <w:r w:rsidR="003D566E">
        <w:rPr>
          <w:rFonts w:ascii="Arial" w:hAnsi="Arial" w:cs="Arial"/>
          <w:sz w:val="22"/>
          <w:szCs w:val="22"/>
          <w:lang w:val="lt-LT"/>
        </w:rPr>
        <w:t xml:space="preserve">Vytautas Ptašinskas </w:t>
      </w:r>
      <w:r w:rsidR="0098482A">
        <w:rPr>
          <w:rFonts w:ascii="Arial" w:hAnsi="Arial" w:cs="Arial"/>
          <w:sz w:val="22"/>
          <w:szCs w:val="22"/>
          <w:lang w:val="lt-LT"/>
        </w:rPr>
        <w:t xml:space="preserve">El. paštas </w:t>
      </w:r>
      <w:hyperlink r:id="rId7" w:history="1">
        <w:r w:rsidR="003D566E" w:rsidRPr="00D5709F">
          <w:rPr>
            <w:rStyle w:val="Hipersaitas"/>
            <w:rFonts w:ascii="Arial" w:hAnsi="Arial" w:cs="Arial"/>
            <w:sz w:val="22"/>
            <w:szCs w:val="22"/>
            <w:lang w:val="lt-LT"/>
          </w:rPr>
          <w:t>vytautas.ptasinskas</w:t>
        </w:r>
        <w:r w:rsidR="003D566E" w:rsidRPr="00D5709F">
          <w:rPr>
            <w:rStyle w:val="Hipersaitas"/>
            <w:rFonts w:ascii="Arial" w:hAnsi="Arial" w:cs="Arial"/>
            <w:sz w:val="22"/>
            <w:szCs w:val="22"/>
            <w:lang w:val="en-US"/>
          </w:rPr>
          <w:t>@alytausst.lt</w:t>
        </w:r>
      </w:hyperlink>
      <w:r w:rsidR="0098482A">
        <w:rPr>
          <w:rFonts w:ascii="Arial" w:hAnsi="Arial" w:cs="Arial"/>
          <w:sz w:val="22"/>
          <w:szCs w:val="22"/>
          <w:lang w:val="en-US"/>
        </w:rPr>
        <w:t xml:space="preserve">   Tel. Nr. + 370</w:t>
      </w:r>
      <w:r w:rsidR="003D566E">
        <w:rPr>
          <w:rFonts w:ascii="Arial" w:hAnsi="Arial" w:cs="Arial"/>
          <w:sz w:val="22"/>
          <w:szCs w:val="22"/>
          <w:lang w:val="en-US"/>
        </w:rPr>
        <w:t> </w:t>
      </w:r>
      <w:r w:rsidR="0098482A">
        <w:rPr>
          <w:rFonts w:ascii="Arial" w:hAnsi="Arial" w:cs="Arial"/>
          <w:sz w:val="22"/>
          <w:szCs w:val="22"/>
          <w:lang w:val="en-US"/>
        </w:rPr>
        <w:t>6</w:t>
      </w:r>
      <w:r w:rsidR="003D566E">
        <w:rPr>
          <w:rFonts w:ascii="Arial" w:hAnsi="Arial" w:cs="Arial"/>
          <w:sz w:val="22"/>
          <w:szCs w:val="22"/>
          <w:lang w:val="en-US"/>
        </w:rPr>
        <w:t>55 89875</w:t>
      </w:r>
    </w:p>
    <w:p w14:paraId="7AC426FC" w14:textId="7F3D9716" w:rsidR="00A513AC" w:rsidRPr="002C539C" w:rsidRDefault="00A513AC" w:rsidP="00A513AC">
      <w:pPr>
        <w:numPr>
          <w:ilvl w:val="2"/>
          <w:numId w:val="1"/>
        </w:numPr>
        <w:jc w:val="both"/>
        <w:rPr>
          <w:rFonts w:ascii="Arial" w:hAnsi="Arial" w:cs="Arial"/>
          <w:sz w:val="22"/>
          <w:szCs w:val="22"/>
          <w:lang w:val="lt-LT"/>
        </w:rPr>
      </w:pPr>
      <w:r w:rsidRPr="002C539C">
        <w:rPr>
          <w:rFonts w:ascii="Arial" w:hAnsi="Arial" w:cs="Arial"/>
          <w:sz w:val="22"/>
          <w:szCs w:val="22"/>
          <w:lang w:val="lt-LT"/>
        </w:rPr>
        <w:t xml:space="preserve">Paslaugų teikėjo paskirtas asmuo susisiekimui: </w:t>
      </w:r>
      <w:r w:rsidR="006710A1">
        <w:rPr>
          <w:rFonts w:ascii="Arial" w:hAnsi="Arial" w:cs="Arial"/>
          <w:sz w:val="22"/>
          <w:szCs w:val="22"/>
          <w:lang w:val="lt-LT"/>
        </w:rPr>
        <w:t>Linas Tamkutonis</w:t>
      </w:r>
      <w:r w:rsidR="0098482A">
        <w:rPr>
          <w:rFonts w:ascii="Arial" w:hAnsi="Arial" w:cs="Arial"/>
          <w:sz w:val="22"/>
          <w:szCs w:val="22"/>
          <w:lang w:val="lt-LT"/>
        </w:rPr>
        <w:t xml:space="preserve"> El. paštas </w:t>
      </w:r>
      <w:hyperlink r:id="rId8" w:history="1">
        <w:r w:rsidR="003E6BEA" w:rsidRPr="003E6BEA">
          <w:rPr>
            <w:rStyle w:val="Hipersaitas"/>
            <w:rFonts w:ascii="Arial" w:hAnsi="Arial" w:cs="Arial"/>
            <w:sz w:val="22"/>
            <w:szCs w:val="22"/>
            <w:lang w:val="lt-LT"/>
          </w:rPr>
          <w:t>linas.tamkutonis</w:t>
        </w:r>
        <w:r w:rsidR="003E6BEA" w:rsidRPr="00460D2A">
          <w:rPr>
            <w:rStyle w:val="Hipersaitas"/>
            <w:rFonts w:ascii="Arial" w:hAnsi="Arial" w:cs="Arial"/>
            <w:sz w:val="22"/>
            <w:szCs w:val="22"/>
            <w:lang w:val="en-US"/>
          </w:rPr>
          <w:t>@lt.abb.com</w:t>
        </w:r>
      </w:hyperlink>
      <w:r w:rsidR="00796097">
        <w:rPr>
          <w:rFonts w:ascii="Arial" w:hAnsi="Arial" w:cs="Arial"/>
          <w:sz w:val="22"/>
          <w:szCs w:val="22"/>
          <w:lang w:val="en-US"/>
        </w:rPr>
        <w:t xml:space="preserve"> </w:t>
      </w:r>
      <w:r w:rsidR="000A3BD2">
        <w:rPr>
          <w:rFonts w:ascii="Arial" w:hAnsi="Arial" w:cs="Arial"/>
          <w:sz w:val="22"/>
          <w:szCs w:val="22"/>
          <w:lang w:val="en-US"/>
        </w:rPr>
        <w:t xml:space="preserve"> Nr. +370</w:t>
      </w:r>
      <w:r w:rsidR="00796097">
        <w:rPr>
          <w:rFonts w:ascii="Arial" w:hAnsi="Arial" w:cs="Arial"/>
          <w:sz w:val="22"/>
          <w:szCs w:val="22"/>
          <w:lang w:val="en-US"/>
        </w:rPr>
        <w:t> </w:t>
      </w:r>
      <w:r w:rsidR="003E6BEA">
        <w:rPr>
          <w:rFonts w:ascii="Arial" w:hAnsi="Arial" w:cs="Arial"/>
          <w:sz w:val="22"/>
          <w:szCs w:val="22"/>
          <w:lang w:val="en-US"/>
        </w:rPr>
        <w:t>620 36 221</w:t>
      </w:r>
      <w:r w:rsidR="000A3BD2">
        <w:rPr>
          <w:rFonts w:ascii="Arial" w:hAnsi="Arial" w:cs="Arial"/>
          <w:sz w:val="22"/>
          <w:szCs w:val="22"/>
          <w:lang w:val="en-US"/>
        </w:rPr>
        <w:t>.</w:t>
      </w:r>
    </w:p>
    <w:p w14:paraId="52189485" w14:textId="77777777" w:rsidR="00A513AC" w:rsidRPr="002C539C" w:rsidRDefault="00A513AC" w:rsidP="00A513AC">
      <w:pPr>
        <w:numPr>
          <w:ilvl w:val="1"/>
          <w:numId w:val="1"/>
        </w:numPr>
        <w:jc w:val="both"/>
        <w:rPr>
          <w:rFonts w:ascii="Arial" w:hAnsi="Arial" w:cs="Arial"/>
          <w:sz w:val="22"/>
          <w:szCs w:val="22"/>
          <w:lang w:val="lt-LT"/>
        </w:rPr>
      </w:pPr>
      <w:r w:rsidRPr="002C539C">
        <w:rPr>
          <w:rFonts w:ascii="Arial" w:hAnsi="Arial" w:cs="Arial"/>
          <w:sz w:val="22"/>
          <w:szCs w:val="22"/>
          <w:lang w:val="lt-LT"/>
        </w:rPr>
        <w:t>Paslaugų teikėjas, tinkamai suteikęs visas Paslaugas, nedelsiant, bet ne vėliau kaip per 2 (dvi) darbo dienas apie tai informuoja Užsakovą raštu, kuris ne vėliau kaip per 5 (penkias) darbo dienas nuo Paslaugų teikėjo raštiško pranešimo apie visų Paslaugų užbaigimą gavimo dienos organizuoja suteiktų Paslaugų įvertinimą.</w:t>
      </w:r>
    </w:p>
    <w:p w14:paraId="14069FA4" w14:textId="77777777" w:rsidR="00A513AC" w:rsidRPr="002C539C" w:rsidRDefault="00A513AC" w:rsidP="00A513AC">
      <w:pPr>
        <w:numPr>
          <w:ilvl w:val="1"/>
          <w:numId w:val="1"/>
        </w:numPr>
        <w:jc w:val="both"/>
        <w:rPr>
          <w:rFonts w:ascii="Arial" w:hAnsi="Arial" w:cs="Arial"/>
          <w:sz w:val="22"/>
          <w:szCs w:val="22"/>
          <w:lang w:val="lt-LT"/>
        </w:rPr>
      </w:pPr>
      <w:r w:rsidRPr="002C539C">
        <w:rPr>
          <w:rFonts w:ascii="Arial" w:hAnsi="Arial" w:cs="Arial"/>
          <w:sz w:val="22"/>
          <w:szCs w:val="22"/>
          <w:lang w:val="lt-LT"/>
        </w:rPr>
        <w:t xml:space="preserve">Jei Paslaugų kokybė atitinka Sutartyje nustatytus reikalavimus, Užsakovas ne vėliau kaip per 5 (penkias) darbo dienas nuo suteiktų Paslaugų įvertinimo turi pasirašyti Paslaugų perdavimo–priėmimo aktą. Suteiktos Paslaugos priimamos ir priėmimo dokumentai įforminami pagal teisės aktų nustatytą tvarką bei reikalavimus. </w:t>
      </w:r>
    </w:p>
    <w:p w14:paraId="5D270A94" w14:textId="77777777" w:rsidR="00A513AC" w:rsidRPr="002C539C" w:rsidRDefault="00A513AC" w:rsidP="00A513AC">
      <w:pPr>
        <w:numPr>
          <w:ilvl w:val="1"/>
          <w:numId w:val="1"/>
        </w:numPr>
        <w:jc w:val="both"/>
        <w:rPr>
          <w:rFonts w:ascii="Arial" w:hAnsi="Arial" w:cs="Arial"/>
          <w:sz w:val="22"/>
          <w:szCs w:val="22"/>
          <w:lang w:val="lt-LT"/>
        </w:rPr>
      </w:pPr>
      <w:r w:rsidRPr="002C539C">
        <w:rPr>
          <w:rFonts w:ascii="Arial" w:hAnsi="Arial" w:cs="Arial"/>
          <w:sz w:val="22"/>
          <w:szCs w:val="22"/>
          <w:lang w:val="lt-LT"/>
        </w:rPr>
        <w:t xml:space="preserve">Jeigu Paslaugų ir / ar Paslaugų rezultato perdavimo – priėmimo metu nustatoma, kad Paslaugos suteiktos netinkamai ir Paslaugų rezultatas neatitinka Sutartyje nustatytų reikalavimų, Užsakovas turi teisę atsisakyti pasirašyti Paslaugų rezultato perdavimo–priėmimo aktą, raštu nurodydamas priimto sprendimo motyvus (jei įmanoma, nurodydamas ir priemones, kurių Paslaugų teikėjas privalo imtis, kad Paslaugų kokybė atitiktų Sutarties reikalavimus ir Paslaugų perdavimo priėmimo aktas būtų pasirašytas), o Paslaugų teikėjas privalo per Sutartyje nustatytą terminą nuo Užsakovo pranešimo apie trūkumų nustatymą išsiuntimo dienos savo jėgomis ir lėšomis pašalinti trūkumus. </w:t>
      </w:r>
    </w:p>
    <w:p w14:paraId="3DCDABDA" w14:textId="77777777" w:rsidR="00A513AC" w:rsidRPr="002C539C" w:rsidRDefault="00A513AC" w:rsidP="00A513AC">
      <w:pPr>
        <w:numPr>
          <w:ilvl w:val="1"/>
          <w:numId w:val="1"/>
        </w:numPr>
        <w:jc w:val="both"/>
        <w:rPr>
          <w:rFonts w:ascii="Arial" w:hAnsi="Arial" w:cs="Arial"/>
          <w:sz w:val="22"/>
          <w:szCs w:val="22"/>
          <w:lang w:val="lt-LT"/>
        </w:rPr>
      </w:pPr>
      <w:r w:rsidRPr="002C539C">
        <w:rPr>
          <w:rFonts w:ascii="Arial" w:hAnsi="Arial" w:cs="Arial"/>
          <w:sz w:val="22"/>
          <w:szCs w:val="22"/>
          <w:lang w:val="lt-LT"/>
        </w:rPr>
        <w:lastRenderedPageBreak/>
        <w:t>PVM sąskaita-faktūra išrašoma šalims pasirašius Paslaugų rezultato perdavimo–priėmimo aktą.</w:t>
      </w:r>
    </w:p>
    <w:p w14:paraId="1646AD1B" w14:textId="77777777" w:rsidR="00A513AC" w:rsidRPr="002C539C" w:rsidRDefault="00A513AC" w:rsidP="00A513AC">
      <w:pPr>
        <w:numPr>
          <w:ilvl w:val="1"/>
          <w:numId w:val="1"/>
        </w:numPr>
        <w:jc w:val="both"/>
        <w:rPr>
          <w:rFonts w:ascii="Arial" w:hAnsi="Arial" w:cs="Arial"/>
          <w:sz w:val="22"/>
          <w:szCs w:val="22"/>
          <w:lang w:val="lt-LT"/>
        </w:rPr>
      </w:pPr>
      <w:r w:rsidRPr="002C539C">
        <w:rPr>
          <w:rFonts w:ascii="Arial" w:hAnsi="Arial" w:cs="Arial"/>
          <w:sz w:val="22"/>
          <w:szCs w:val="22"/>
          <w:lang w:val="lt-LT"/>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šioje Sutartyje nurodytais adresais, kitais adresais, kuriuos nurodė viena Šalis, pateikdama pranešimą.</w:t>
      </w:r>
    </w:p>
    <w:p w14:paraId="306B8F4B" w14:textId="77777777" w:rsidR="00A513AC" w:rsidRPr="002C539C" w:rsidRDefault="00A513AC" w:rsidP="00A513AC">
      <w:pPr>
        <w:pStyle w:val="Pagrindinistekstas"/>
        <w:numPr>
          <w:ilvl w:val="1"/>
          <w:numId w:val="1"/>
        </w:numPr>
        <w:jc w:val="both"/>
        <w:rPr>
          <w:rFonts w:ascii="Arial" w:hAnsi="Arial" w:cs="Arial"/>
          <w:sz w:val="22"/>
          <w:szCs w:val="22"/>
          <w:lang w:val="lt-LT"/>
        </w:rPr>
      </w:pPr>
      <w:r w:rsidRPr="002C539C">
        <w:rPr>
          <w:rFonts w:ascii="Arial" w:hAnsi="Arial" w:cs="Arial"/>
          <w:sz w:val="22"/>
          <w:szCs w:val="22"/>
          <w:lang w:val="lt-LT"/>
        </w:rPr>
        <w:t>Jei pasikeičia Šalies adresas ir/ ar kiti duomenys, tokia Šalis turi informuoti kitą Šalį, pranešdama ne vėliau, kaip prieš 10 (dešimt)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96509B6" w14:textId="77777777" w:rsidR="00A513AC" w:rsidRPr="002C539C" w:rsidRDefault="00A513AC" w:rsidP="00BB2DE8">
      <w:pPr>
        <w:suppressAutoHyphens/>
        <w:jc w:val="both"/>
        <w:rPr>
          <w:rFonts w:ascii="Arial" w:hAnsi="Arial" w:cs="Arial"/>
          <w:sz w:val="22"/>
          <w:szCs w:val="22"/>
          <w:lang w:val="lt-LT"/>
        </w:rPr>
      </w:pPr>
    </w:p>
    <w:p w14:paraId="24326050" w14:textId="77777777" w:rsidR="00A513AC" w:rsidRPr="002C539C" w:rsidRDefault="00A513AC" w:rsidP="00A513AC">
      <w:pPr>
        <w:pStyle w:val="Pagrindinistekstas"/>
        <w:numPr>
          <w:ilvl w:val="0"/>
          <w:numId w:val="1"/>
        </w:numPr>
        <w:jc w:val="both"/>
        <w:rPr>
          <w:rFonts w:ascii="Arial" w:hAnsi="Arial" w:cs="Arial"/>
          <w:b/>
          <w:sz w:val="22"/>
          <w:szCs w:val="22"/>
          <w:lang w:val="lt-LT"/>
        </w:rPr>
      </w:pPr>
      <w:r w:rsidRPr="002C539C">
        <w:rPr>
          <w:rFonts w:ascii="Arial" w:hAnsi="Arial" w:cs="Arial"/>
          <w:b/>
          <w:sz w:val="22"/>
          <w:szCs w:val="22"/>
          <w:lang w:val="lt-LT"/>
        </w:rPr>
        <w:t>Šalių atsakomybė</w:t>
      </w:r>
    </w:p>
    <w:p w14:paraId="3BA5A4B2" w14:textId="77777777" w:rsidR="00A513AC" w:rsidRPr="002C539C" w:rsidRDefault="00A513AC" w:rsidP="00A513AC">
      <w:pPr>
        <w:pStyle w:val="Pagrindinistekstas"/>
        <w:numPr>
          <w:ilvl w:val="1"/>
          <w:numId w:val="1"/>
        </w:numPr>
        <w:jc w:val="both"/>
        <w:rPr>
          <w:rFonts w:ascii="Arial" w:hAnsi="Arial" w:cs="Arial"/>
          <w:sz w:val="22"/>
          <w:szCs w:val="22"/>
          <w:lang w:val="lt-LT"/>
        </w:rPr>
      </w:pPr>
      <w:r w:rsidRPr="002C539C">
        <w:rPr>
          <w:rFonts w:ascii="Arial" w:hAnsi="Arial" w:cs="Arial"/>
          <w:sz w:val="22"/>
          <w:szCs w:val="22"/>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Kiekviena šalis atsako už savo darbuotojų sveikatą ir saugą.</w:t>
      </w:r>
    </w:p>
    <w:p w14:paraId="5CAC0D04" w14:textId="77777777" w:rsidR="00A513AC" w:rsidRPr="002C539C" w:rsidRDefault="00A513AC" w:rsidP="00A513AC">
      <w:pPr>
        <w:pStyle w:val="Pagrindinistekstas"/>
        <w:numPr>
          <w:ilvl w:val="1"/>
          <w:numId w:val="1"/>
        </w:numPr>
        <w:jc w:val="both"/>
        <w:rPr>
          <w:rFonts w:ascii="Arial" w:hAnsi="Arial" w:cs="Arial"/>
          <w:sz w:val="22"/>
          <w:szCs w:val="22"/>
          <w:lang w:val="lt-LT"/>
        </w:rPr>
      </w:pPr>
      <w:r w:rsidRPr="002C539C">
        <w:rPr>
          <w:rFonts w:ascii="Arial" w:hAnsi="Arial" w:cs="Arial"/>
          <w:sz w:val="22"/>
          <w:szCs w:val="22"/>
          <w:lang w:val="lt-LT"/>
        </w:rPr>
        <w:t>Neatlikus apmokėjimo nustatytais terminais, Paslaugų teikėjo pareikalavimu, Užsakovas privalo sumokėti Paslaugų teikėjui 0,05 proc. delspinigių nuo laiku neapmokėtos sumos už kiekvieną uždelstą dieną.</w:t>
      </w:r>
    </w:p>
    <w:p w14:paraId="4F7C2FD0" w14:textId="77777777" w:rsidR="00A513AC" w:rsidRPr="002C539C" w:rsidRDefault="00A513AC" w:rsidP="00A513AC">
      <w:pPr>
        <w:numPr>
          <w:ilvl w:val="1"/>
          <w:numId w:val="1"/>
        </w:numPr>
        <w:jc w:val="both"/>
        <w:rPr>
          <w:rFonts w:ascii="Arial" w:hAnsi="Arial" w:cs="Arial"/>
          <w:sz w:val="22"/>
          <w:szCs w:val="22"/>
          <w:lang w:val="lt-LT"/>
        </w:rPr>
      </w:pPr>
      <w:r w:rsidRPr="002C539C">
        <w:rPr>
          <w:rFonts w:ascii="Arial" w:hAnsi="Arial" w:cs="Arial"/>
          <w:sz w:val="22"/>
          <w:szCs w:val="22"/>
          <w:lang w:val="lt-LT"/>
        </w:rPr>
        <w:t>Jei Paslaugų teikėjas dėl savo kaltės neatlieka Paslaugų nustatytu arba suderintu terminu, Užsakovo pareikalavimu, Paslaugų teikėjas privalo sumokėti Užsakovui 0,05 proc. dydžio delspinigius nuo pradinės Sutarties vertės už kiekvieną termino praleidimo dieną.</w:t>
      </w:r>
    </w:p>
    <w:p w14:paraId="6A4324D6" w14:textId="77777777" w:rsidR="00A513AC" w:rsidRPr="002C539C" w:rsidRDefault="00A513AC" w:rsidP="00A513AC">
      <w:pPr>
        <w:numPr>
          <w:ilvl w:val="1"/>
          <w:numId w:val="1"/>
        </w:numPr>
        <w:jc w:val="both"/>
        <w:rPr>
          <w:rFonts w:ascii="Arial" w:hAnsi="Arial" w:cs="Arial"/>
          <w:sz w:val="22"/>
          <w:szCs w:val="22"/>
          <w:lang w:val="lt-LT"/>
        </w:rPr>
      </w:pPr>
      <w:r w:rsidRPr="002C539C">
        <w:rPr>
          <w:rFonts w:ascii="Arial" w:hAnsi="Arial" w:cs="Arial"/>
          <w:sz w:val="22"/>
          <w:szCs w:val="22"/>
          <w:lang w:val="lt-LT"/>
        </w:rPr>
        <w:t>Delspinigių sumokėjimas neatleidžia Šalių nuo pareigos vykdyti šioje Sutartyje prisiimtus įsipareigojimus.</w:t>
      </w:r>
    </w:p>
    <w:p w14:paraId="2CE923A0" w14:textId="77777777" w:rsidR="00A513AC" w:rsidRPr="002C539C" w:rsidRDefault="00A513AC" w:rsidP="00A513AC">
      <w:pPr>
        <w:numPr>
          <w:ilvl w:val="1"/>
          <w:numId w:val="1"/>
        </w:numPr>
        <w:jc w:val="both"/>
        <w:rPr>
          <w:rFonts w:ascii="Arial" w:hAnsi="Arial" w:cs="Arial"/>
          <w:sz w:val="22"/>
          <w:szCs w:val="22"/>
          <w:lang w:val="lt-LT"/>
        </w:rPr>
      </w:pPr>
      <w:r w:rsidRPr="002C539C">
        <w:rPr>
          <w:rFonts w:ascii="Arial" w:hAnsi="Arial" w:cs="Arial"/>
          <w:sz w:val="22"/>
          <w:szCs w:val="22"/>
          <w:lang w:val="lt-LT"/>
        </w:rPr>
        <w:t xml:space="preserve">Jeigu </w:t>
      </w:r>
      <w:smartTag w:uri="schemas-tilde-lt/tildestengine" w:element="templates">
        <w:smartTagPr>
          <w:attr w:name="text" w:val="SUTARTIS"/>
          <w:attr w:name="baseform" w:val="SUTARTIS"/>
          <w:attr w:name="id" w:val="-1"/>
        </w:smartTagPr>
        <w:r w:rsidRPr="002C539C">
          <w:rPr>
            <w:rFonts w:ascii="Arial" w:hAnsi="Arial" w:cs="Arial"/>
            <w:sz w:val="22"/>
            <w:szCs w:val="22"/>
            <w:lang w:val="lt-LT"/>
          </w:rPr>
          <w:t>Sutartis</w:t>
        </w:r>
      </w:smartTag>
      <w:r w:rsidRPr="002C539C">
        <w:rPr>
          <w:rFonts w:ascii="Arial" w:hAnsi="Arial" w:cs="Arial"/>
          <w:sz w:val="22"/>
          <w:szCs w:val="22"/>
          <w:lang w:val="lt-LT"/>
        </w:rPr>
        <w:t xml:space="preserve"> nutraukiama dėl Šalies kaltės, ji kitai Šaliai privalo sumokėti 10 (dešimt) proc. Sutartyje numatytos maksimalios Sutarties vertės baudą, kuri Šalių susitarimu laikoma minimaliais patirtais nuostoliais, ir atlyginti visus nuostolius, kurių ši bauda nekompensuoja.</w:t>
      </w:r>
    </w:p>
    <w:p w14:paraId="07086A99" w14:textId="720C0FCE" w:rsidR="00A513AC" w:rsidRDefault="00A513AC" w:rsidP="00A513AC">
      <w:pPr>
        <w:numPr>
          <w:ilvl w:val="1"/>
          <w:numId w:val="1"/>
        </w:numPr>
        <w:tabs>
          <w:tab w:val="left" w:pos="567"/>
        </w:tabs>
        <w:ind w:right="-1"/>
        <w:jc w:val="both"/>
        <w:rPr>
          <w:rFonts w:ascii="Arial" w:hAnsi="Arial" w:cs="Arial"/>
          <w:sz w:val="22"/>
          <w:szCs w:val="22"/>
          <w:lang w:val="lt-LT"/>
        </w:rPr>
      </w:pPr>
      <w:r w:rsidRPr="002C539C">
        <w:rPr>
          <w:rFonts w:ascii="Arial" w:hAnsi="Arial" w:cs="Arial"/>
          <w:sz w:val="22"/>
          <w:szCs w:val="22"/>
          <w:lang w:val="lt-LT"/>
        </w:rPr>
        <w:t xml:space="preserve"> 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w:t>
      </w:r>
    </w:p>
    <w:p w14:paraId="20F96E6E" w14:textId="77777777" w:rsidR="006710A1" w:rsidRDefault="006710A1" w:rsidP="006710A1">
      <w:pPr>
        <w:pStyle w:val="Sraopastraipa"/>
        <w:numPr>
          <w:ilvl w:val="1"/>
          <w:numId w:val="1"/>
        </w:numPr>
        <w:suppressAutoHyphens/>
        <w:ind w:left="357"/>
        <w:jc w:val="both"/>
        <w:rPr>
          <w:rFonts w:ascii="Arial" w:hAnsi="Arial" w:cs="Arial"/>
          <w:sz w:val="22"/>
          <w:szCs w:val="22"/>
          <w:lang w:val="lt-LT"/>
        </w:rPr>
      </w:pPr>
      <w:bookmarkStart w:id="0" w:name="_Hlk100840787"/>
      <w:r w:rsidRPr="00FD29EB">
        <w:rPr>
          <w:rFonts w:ascii="Arial" w:hAnsi="Arial" w:cs="Arial"/>
          <w:sz w:val="22"/>
          <w:szCs w:val="22"/>
          <w:lang w:val="lt-LT"/>
        </w:rPr>
        <w:t>Šalims yra žinoma apie  Korona viruso (plačiai žinomo kaip COVID-19), ar kitokios tokio viruso mutacijos protrūkį, kuris įtakoja arba gali įtakoti normalią verslo eigą ir šios Sutarties vykdymą. Šalys sutinka, kad Šalys turi teisę į laiko terminų pratęsimą ar kitokius protingai reikalingus sutarties pakeitimus, jei dėl bet kokių tiesiogiai ar netiesiogiai atsiradusių Korona viruso proveržio, ar su juo susijusių pasekmių, yra vėluojama pristatyti prekes ar suteikti paslaugas, ar kitokiais būdais jos įtakoja Šalies prisiimtus sutartinius įsipareigojimus ir pareigas.</w:t>
      </w:r>
    </w:p>
    <w:p w14:paraId="08A39863" w14:textId="77777777" w:rsidR="006710A1" w:rsidRPr="00FD29EB" w:rsidRDefault="006710A1" w:rsidP="006710A1">
      <w:pPr>
        <w:pStyle w:val="Sraopastraipa"/>
        <w:numPr>
          <w:ilvl w:val="1"/>
          <w:numId w:val="1"/>
        </w:numPr>
        <w:suppressAutoHyphens/>
        <w:ind w:left="357"/>
        <w:jc w:val="both"/>
        <w:rPr>
          <w:rFonts w:ascii="Arial" w:hAnsi="Arial" w:cs="Arial"/>
          <w:sz w:val="22"/>
          <w:szCs w:val="22"/>
          <w:lang w:val="lt-LT"/>
        </w:rPr>
      </w:pPr>
      <w:bookmarkStart w:id="1" w:name="_Hlk100840794"/>
      <w:bookmarkEnd w:id="0"/>
      <w:r w:rsidRPr="009F1632">
        <w:rPr>
          <w:rFonts w:ascii="Arial" w:hAnsi="Arial" w:cs="Arial"/>
          <w:sz w:val="22"/>
          <w:szCs w:val="22"/>
          <w:lang w:val="lt-LT"/>
        </w:rPr>
        <w:t xml:space="preserve">Bet kokia vienos Šalies reikalaujama nuostolių, delspinigių, netesybų atlyginimo suma iš kitos Šalies, iš viso neturi viršyti </w:t>
      </w:r>
      <w:r>
        <w:rPr>
          <w:rFonts w:ascii="Arial" w:hAnsi="Arial" w:cs="Arial"/>
          <w:sz w:val="22"/>
          <w:szCs w:val="22"/>
          <w:lang w:val="lt-LT"/>
        </w:rPr>
        <w:t>30</w:t>
      </w:r>
      <w:r w:rsidRPr="009F1632">
        <w:rPr>
          <w:rFonts w:ascii="Arial" w:hAnsi="Arial" w:cs="Arial"/>
          <w:sz w:val="22"/>
          <w:szCs w:val="22"/>
          <w:lang w:val="lt-LT"/>
        </w:rPr>
        <w:t xml:space="preserve">% sutarties sumos, UAB ABB, jos agentų, darbuotojų, subrangovų ir tiekėjų materialinė atsakomybė dėl bet kokių ir visų pretenzijų, susijusių su įsipareigojimų pagal Pasiūlymą/Sutartį vykdymu ar jų nevykdymu, tiek dėl kylančių dėl Pasiūlymo/Sutarties, civilinės teisės pažeidimų (įskaitant aktyvų ir pasyvų nerūpestingumą), garantijų, atsakomybės be kaltės, tiek ir kitokių, negali susumavus viršyti </w:t>
      </w:r>
      <w:r>
        <w:rPr>
          <w:rFonts w:ascii="Arial" w:hAnsi="Arial" w:cs="Arial"/>
          <w:sz w:val="22"/>
          <w:szCs w:val="22"/>
          <w:lang w:val="lt-LT"/>
        </w:rPr>
        <w:t>30</w:t>
      </w:r>
      <w:r w:rsidRPr="009F1632">
        <w:rPr>
          <w:rFonts w:ascii="Arial" w:hAnsi="Arial" w:cs="Arial"/>
          <w:sz w:val="22"/>
          <w:szCs w:val="22"/>
          <w:lang w:val="lt-LT"/>
        </w:rPr>
        <w:t>% procentų Pasiūlymo/Sutarties kainos; jokiu būdu negali būti įtraukiami nuostoliai dėl prarastų pelnų, negautų pajamų, prarastos įtakos, negalėjimo naudoti, kapitalo kaštų, ar galios pakeitimų kaštų, ar numatytų santaupų nuostolių, padidėjusių veiklos kaštų, ar bet kokie ypatingi, netiesioginiai ar pasekminiai nuostoliai bet kokios prigimties, kylantys dėl Pasiūlymo/Sutarties, civilinės teisės pažeidimo (įskaitant aktyvų ir pasyvų nerūpestingumą), garantijų, atsakomybės be kaltės ar kt. Aukščiau išdėstyta materialinės atsakomybės ribojimo sąlyga yra viršesnė už bet kokią jai prieštaraujančią ar nesuderinamą sąlygą, esančią bet kokiuose Pasiūlymą/Sutartį sudarančiuose dokumentuose, išskyrus atvejus, kai tokios prieštaraujančios ar nesuderinamos sąlygos riboja UAB ABB materialinę atsakomybę daugiau.</w:t>
      </w:r>
    </w:p>
    <w:bookmarkEnd w:id="1"/>
    <w:p w14:paraId="53C7544A" w14:textId="77777777" w:rsidR="006710A1" w:rsidRPr="002C539C" w:rsidRDefault="006710A1" w:rsidP="00321EB7">
      <w:pPr>
        <w:tabs>
          <w:tab w:val="left" w:pos="567"/>
        </w:tabs>
        <w:ind w:left="641" w:right="-1"/>
        <w:jc w:val="both"/>
        <w:rPr>
          <w:rFonts w:ascii="Arial" w:hAnsi="Arial" w:cs="Arial"/>
          <w:sz w:val="22"/>
          <w:szCs w:val="22"/>
          <w:lang w:val="lt-LT"/>
        </w:rPr>
      </w:pPr>
    </w:p>
    <w:p w14:paraId="68EE2F45" w14:textId="77777777" w:rsidR="003723C8" w:rsidRPr="002C539C" w:rsidRDefault="003723C8" w:rsidP="00A513AC">
      <w:pPr>
        <w:jc w:val="both"/>
        <w:rPr>
          <w:rFonts w:ascii="Arial" w:hAnsi="Arial" w:cs="Arial"/>
          <w:b/>
          <w:sz w:val="22"/>
          <w:szCs w:val="22"/>
          <w:lang w:val="lt-LT"/>
        </w:rPr>
      </w:pPr>
    </w:p>
    <w:p w14:paraId="1498530B" w14:textId="77777777" w:rsidR="00A513AC" w:rsidRPr="002C539C" w:rsidRDefault="00A513AC" w:rsidP="00A513AC">
      <w:pPr>
        <w:numPr>
          <w:ilvl w:val="0"/>
          <w:numId w:val="1"/>
        </w:numPr>
        <w:jc w:val="both"/>
        <w:rPr>
          <w:rFonts w:ascii="Arial" w:hAnsi="Arial" w:cs="Arial"/>
          <w:b/>
          <w:sz w:val="22"/>
          <w:szCs w:val="22"/>
          <w:lang w:val="lt-LT"/>
        </w:rPr>
      </w:pPr>
      <w:r w:rsidRPr="002C539C">
        <w:rPr>
          <w:rFonts w:ascii="Arial" w:hAnsi="Arial" w:cs="Arial"/>
          <w:b/>
          <w:sz w:val="22"/>
          <w:szCs w:val="22"/>
          <w:lang w:val="lt-LT"/>
        </w:rPr>
        <w:lastRenderedPageBreak/>
        <w:t>Nenugalimos jėgos aplinkybės (force majeure)</w:t>
      </w:r>
    </w:p>
    <w:p w14:paraId="32B692D5" w14:textId="77777777" w:rsidR="00A513AC" w:rsidRPr="002C539C" w:rsidRDefault="00A513AC" w:rsidP="00A513AC">
      <w:pPr>
        <w:numPr>
          <w:ilvl w:val="1"/>
          <w:numId w:val="1"/>
        </w:numPr>
        <w:jc w:val="both"/>
        <w:rPr>
          <w:rFonts w:ascii="Arial" w:hAnsi="Arial" w:cs="Arial"/>
          <w:sz w:val="22"/>
          <w:szCs w:val="22"/>
          <w:lang w:val="lt-LT"/>
        </w:rPr>
      </w:pPr>
      <w:r w:rsidRPr="002C539C">
        <w:rPr>
          <w:rFonts w:ascii="Arial" w:hAnsi="Arial" w:cs="Arial"/>
          <w:sz w:val="22"/>
          <w:szCs w:val="22"/>
          <w:lang w:val="lt-LT"/>
        </w:rPr>
        <w:t xml:space="preserve">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w:t>
      </w:r>
      <w:smartTag w:uri="schemas-tilde-lv/tildestengine" w:element="metric">
        <w:smartTagPr>
          <w:attr w:name="metric_text" w:val="m"/>
          <w:attr w:name="metric_value" w:val="1996"/>
        </w:smartTagPr>
        <w:smartTag w:uri="urn:schemas-microsoft-com:office:smarttags" w:element="metricconverter">
          <w:smartTagPr>
            <w:attr w:name="ProductID" w:val="1996 m"/>
          </w:smartTagPr>
          <w:smartTag w:uri="schemas-tilde-lv/tildestengine" w:element="metric2">
            <w:smartTagPr>
              <w:attr w:name="metric_value" w:val="1996"/>
              <w:attr w:name="metric_text" w:val="m"/>
            </w:smartTagPr>
            <w:r w:rsidRPr="002C539C">
              <w:rPr>
                <w:rFonts w:ascii="Arial" w:hAnsi="Arial" w:cs="Arial"/>
                <w:sz w:val="22"/>
                <w:szCs w:val="22"/>
                <w:lang w:val="lt-LT"/>
              </w:rPr>
              <w:t>1996 m</w:t>
            </w:r>
          </w:smartTag>
        </w:smartTag>
      </w:smartTag>
      <w:r w:rsidRPr="002C539C">
        <w:rPr>
          <w:rFonts w:ascii="Arial" w:hAnsi="Arial" w:cs="Arial"/>
          <w:sz w:val="22"/>
          <w:szCs w:val="22"/>
          <w:lang w:val="lt-LT"/>
        </w:rPr>
        <w:t xml:space="preserve">. liepos 15 d. nutarimu Nr. 840. Nustatydamos nenugalimos jėgos aplinkybes Šalys vadovaujasi Lietuvos Respublikos Vyriausybės </w:t>
      </w:r>
      <w:smartTag w:uri="schemas-tilde-lv/tildestengine" w:element="metric">
        <w:smartTagPr>
          <w:attr w:name="metric_text" w:val="m"/>
          <w:attr w:name="metric_value" w:val="1997"/>
        </w:smartTagPr>
        <w:smartTag w:uri="urn:schemas-microsoft-com:office:smarttags" w:element="metricconverter">
          <w:smartTagPr>
            <w:attr w:name="ProductID" w:val="1997 m"/>
          </w:smartTagPr>
          <w:smartTag w:uri="schemas-tilde-lv/tildestengine" w:element="metric2">
            <w:smartTagPr>
              <w:attr w:name="metric_value" w:val="1997"/>
              <w:attr w:name="metric_text" w:val="m"/>
            </w:smartTagPr>
            <w:r w:rsidRPr="002C539C">
              <w:rPr>
                <w:rFonts w:ascii="Arial" w:hAnsi="Arial" w:cs="Arial"/>
                <w:sz w:val="22"/>
                <w:szCs w:val="22"/>
                <w:lang w:val="lt-LT"/>
              </w:rPr>
              <w:t>1997 m</w:t>
            </w:r>
          </w:smartTag>
        </w:smartTag>
      </w:smartTag>
      <w:r w:rsidRPr="002C539C">
        <w:rPr>
          <w:rFonts w:ascii="Arial" w:hAnsi="Arial" w:cs="Arial"/>
          <w:sz w:val="22"/>
          <w:szCs w:val="22"/>
          <w:lang w:val="lt-LT"/>
        </w:rPr>
        <w:t>.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12BB3F2" w14:textId="77777777" w:rsidR="00A513AC" w:rsidRPr="002C539C" w:rsidRDefault="00A513AC" w:rsidP="00A513AC">
      <w:pPr>
        <w:numPr>
          <w:ilvl w:val="1"/>
          <w:numId w:val="1"/>
        </w:numPr>
        <w:jc w:val="both"/>
        <w:rPr>
          <w:rFonts w:ascii="Arial" w:hAnsi="Arial" w:cs="Arial"/>
          <w:sz w:val="22"/>
          <w:szCs w:val="22"/>
          <w:lang w:val="lt-LT"/>
        </w:rPr>
      </w:pPr>
      <w:r w:rsidRPr="002C539C">
        <w:rPr>
          <w:rFonts w:ascii="Arial" w:hAnsi="Arial" w:cs="Arial"/>
          <w:sz w:val="22"/>
          <w:szCs w:val="22"/>
          <w:lang w:val="lt-LT"/>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4A31818" w14:textId="77777777" w:rsidR="00BB2DE8" w:rsidRPr="002C539C" w:rsidRDefault="00A513AC" w:rsidP="00BB2DE8">
      <w:pPr>
        <w:numPr>
          <w:ilvl w:val="1"/>
          <w:numId w:val="1"/>
        </w:numPr>
        <w:jc w:val="both"/>
        <w:rPr>
          <w:rFonts w:ascii="Arial" w:hAnsi="Arial" w:cs="Arial"/>
          <w:sz w:val="22"/>
          <w:szCs w:val="22"/>
          <w:lang w:val="lt-LT"/>
        </w:rPr>
      </w:pPr>
      <w:r w:rsidRPr="002C539C">
        <w:rPr>
          <w:rFonts w:ascii="Arial" w:hAnsi="Arial" w:cs="Arial"/>
          <w:sz w:val="22"/>
          <w:szCs w:val="22"/>
          <w:lang w:val="lt-LT"/>
        </w:rPr>
        <w:t xml:space="preserve">Pagrindas atleisti Šalį nuo atsakomybės atsiranda nuo nenugalimos jėgos aplinkybių atsiradimo momento arba, jeigu laiku nebuvo pateiktas </w:t>
      </w:r>
      <w:smartTag w:uri="schemas-tilde-lt/tildestengine" w:element="templates">
        <w:smartTagPr>
          <w:attr w:name="text" w:val="pranešimas"/>
          <w:attr w:name="baseform" w:val="pranešimas"/>
          <w:attr w:name="id" w:val="-1"/>
        </w:smartTagPr>
        <w:r w:rsidRPr="002C539C">
          <w:rPr>
            <w:rFonts w:ascii="Arial" w:hAnsi="Arial" w:cs="Arial"/>
            <w:sz w:val="22"/>
            <w:szCs w:val="22"/>
            <w:lang w:val="lt-LT"/>
          </w:rPr>
          <w:t>pranešimas</w:t>
        </w:r>
      </w:smartTag>
      <w:r w:rsidRPr="002C539C">
        <w:rPr>
          <w:rFonts w:ascii="Arial" w:hAnsi="Arial" w:cs="Arial"/>
          <w:sz w:val="22"/>
          <w:szCs w:val="22"/>
          <w:lang w:val="lt-LT"/>
        </w:rPr>
        <w:t>, nuo pranešimo pateikimo momento. Jeigu Šalis laiku neišsiunčia pranešimo arba neinformuoja, ji privalo kompensuoti kitai Šaliai žalą, kurią ši patyrė dėl laiku nepateikto pranešimo arba dėl to, kad nebuvo jokio pranešimo.</w:t>
      </w:r>
    </w:p>
    <w:p w14:paraId="1FE007A5" w14:textId="77777777" w:rsidR="00BB2DE8" w:rsidRPr="002C539C" w:rsidRDefault="00BB2DE8" w:rsidP="00BB2DE8">
      <w:pPr>
        <w:ind w:left="360"/>
        <w:jc w:val="both"/>
        <w:rPr>
          <w:rFonts w:ascii="Arial" w:hAnsi="Arial" w:cs="Arial"/>
          <w:sz w:val="22"/>
          <w:szCs w:val="22"/>
          <w:lang w:val="lt-LT"/>
        </w:rPr>
      </w:pPr>
    </w:p>
    <w:p w14:paraId="7091FDE2" w14:textId="77777777" w:rsidR="00BB2DE8" w:rsidRPr="00562ECD" w:rsidRDefault="00BB2DE8" w:rsidP="00BB2DE8">
      <w:pPr>
        <w:numPr>
          <w:ilvl w:val="0"/>
          <w:numId w:val="1"/>
        </w:numPr>
        <w:jc w:val="both"/>
        <w:rPr>
          <w:rFonts w:ascii="Arial" w:hAnsi="Arial" w:cs="Arial"/>
          <w:sz w:val="22"/>
          <w:szCs w:val="22"/>
          <w:lang w:val="lt-LT"/>
        </w:rPr>
      </w:pPr>
      <w:r w:rsidRPr="00562ECD">
        <w:rPr>
          <w:rFonts w:ascii="Arial" w:hAnsi="Arial" w:cs="Arial"/>
          <w:b/>
          <w:sz w:val="22"/>
          <w:szCs w:val="22"/>
          <w:lang w:val="lt-LT"/>
        </w:rPr>
        <w:t>Tiekėjo teisė pasitelkti trečiuosius asmenis (subtiekimas), jungtinė veikla</w:t>
      </w:r>
    </w:p>
    <w:p w14:paraId="2BC5C91B" w14:textId="77777777" w:rsidR="00BB2DE8" w:rsidRPr="00F60DE6" w:rsidRDefault="000A3BD2" w:rsidP="00BB2DE8">
      <w:pPr>
        <w:pStyle w:val="Sraopastraipa"/>
        <w:numPr>
          <w:ilvl w:val="1"/>
          <w:numId w:val="1"/>
        </w:numPr>
        <w:jc w:val="both"/>
        <w:rPr>
          <w:rFonts w:ascii="Arial" w:hAnsi="Arial" w:cs="Arial"/>
          <w:sz w:val="22"/>
          <w:szCs w:val="22"/>
          <w:lang w:val="lt-LT"/>
        </w:rPr>
      </w:pPr>
      <w:r w:rsidRPr="00F60DE6">
        <w:rPr>
          <w:rFonts w:ascii="Arial" w:hAnsi="Arial" w:cs="Arial"/>
          <w:sz w:val="22"/>
          <w:szCs w:val="22"/>
          <w:lang w:val="lt-LT"/>
        </w:rPr>
        <w:t xml:space="preserve">Paslaugos teikėjas paslaugas teikia be subtiekėjų. </w:t>
      </w:r>
    </w:p>
    <w:p w14:paraId="5DC0C9FA" w14:textId="77777777" w:rsidR="00BB2DE8" w:rsidRPr="00F60DE6" w:rsidRDefault="00BB2DE8" w:rsidP="00BB2DE8">
      <w:pPr>
        <w:pStyle w:val="Sraopastraipa"/>
        <w:numPr>
          <w:ilvl w:val="1"/>
          <w:numId w:val="1"/>
        </w:numPr>
        <w:jc w:val="both"/>
        <w:rPr>
          <w:rFonts w:ascii="Arial" w:hAnsi="Arial" w:cs="Arial"/>
          <w:sz w:val="22"/>
          <w:szCs w:val="22"/>
          <w:lang w:val="lt-LT"/>
        </w:rPr>
      </w:pPr>
      <w:r w:rsidRPr="00F60DE6">
        <w:rPr>
          <w:rFonts w:ascii="Arial" w:hAnsi="Arial" w:cs="Arial"/>
          <w:sz w:val="22"/>
          <w:szCs w:val="22"/>
          <w:lang w:val="lt-LT"/>
        </w:rPr>
        <w:t>Šio skyriaus nuostatų nesilaikymas yra laikomas esminiu Sutarties pažeidimu.</w:t>
      </w:r>
    </w:p>
    <w:p w14:paraId="48116C5D" w14:textId="77777777" w:rsidR="00BB2DE8" w:rsidRPr="002C539C" w:rsidRDefault="00BB2DE8" w:rsidP="00BB2DE8">
      <w:pPr>
        <w:ind w:left="360"/>
        <w:jc w:val="both"/>
        <w:rPr>
          <w:rFonts w:ascii="Arial" w:hAnsi="Arial" w:cs="Arial"/>
          <w:sz w:val="22"/>
          <w:szCs w:val="22"/>
          <w:lang w:val="lt-LT"/>
        </w:rPr>
      </w:pPr>
    </w:p>
    <w:p w14:paraId="5F76FEE1" w14:textId="77777777" w:rsidR="002C539C" w:rsidRPr="002C539C" w:rsidRDefault="00A513AC" w:rsidP="002C539C">
      <w:pPr>
        <w:numPr>
          <w:ilvl w:val="0"/>
          <w:numId w:val="1"/>
        </w:numPr>
        <w:jc w:val="both"/>
        <w:rPr>
          <w:rFonts w:ascii="Arial" w:hAnsi="Arial" w:cs="Arial"/>
          <w:b/>
          <w:sz w:val="22"/>
          <w:szCs w:val="22"/>
          <w:lang w:val="lt-LT"/>
        </w:rPr>
      </w:pPr>
      <w:r w:rsidRPr="002C539C">
        <w:rPr>
          <w:rFonts w:ascii="Arial" w:hAnsi="Arial" w:cs="Arial"/>
          <w:b/>
          <w:sz w:val="22"/>
          <w:szCs w:val="22"/>
          <w:lang w:val="lt-LT"/>
        </w:rPr>
        <w:t>Sutarties pakeitimai</w:t>
      </w:r>
    </w:p>
    <w:p w14:paraId="731CE86F" w14:textId="77777777" w:rsidR="00A513AC" w:rsidRPr="002C539C" w:rsidRDefault="00A513AC" w:rsidP="002C539C">
      <w:pPr>
        <w:numPr>
          <w:ilvl w:val="1"/>
          <w:numId w:val="1"/>
        </w:numPr>
        <w:jc w:val="both"/>
        <w:rPr>
          <w:rFonts w:ascii="Arial" w:hAnsi="Arial" w:cs="Arial"/>
          <w:b/>
          <w:sz w:val="22"/>
          <w:szCs w:val="22"/>
          <w:lang w:val="lt-LT"/>
        </w:rPr>
      </w:pPr>
      <w:r w:rsidRPr="002C539C">
        <w:rPr>
          <w:rFonts w:ascii="Arial" w:hAnsi="Arial" w:cs="Arial"/>
          <w:iCs/>
          <w:sz w:val="22"/>
          <w:szCs w:val="22"/>
          <w:lang w:val="lt-LT"/>
        </w:rPr>
        <w:t xml:space="preserve">Sutartis gali būti keičiama vadovaujantis </w:t>
      </w:r>
      <w:r w:rsidRPr="002C539C">
        <w:rPr>
          <w:rFonts w:ascii="Arial" w:hAnsi="Arial" w:cs="Arial"/>
          <w:bCs/>
          <w:sz w:val="22"/>
          <w:szCs w:val="22"/>
          <w:lang w:val="lt-LT" w:eastAsia="lt-LT"/>
        </w:rPr>
        <w:t>Lietuvos Respublikos pirkimų, atliekamų vandentvarkos, energetikos, transporto ar pašto paslaugų srities perkančiųjų subjektų, įstatymo 97 straipsnio nuostatomis.</w:t>
      </w:r>
    </w:p>
    <w:p w14:paraId="370DDD57" w14:textId="77777777" w:rsidR="00A513AC" w:rsidRPr="002C539C" w:rsidRDefault="00A513AC" w:rsidP="00A513AC">
      <w:pPr>
        <w:ind w:firstLine="900"/>
        <w:jc w:val="both"/>
        <w:rPr>
          <w:rFonts w:ascii="Arial" w:hAnsi="Arial" w:cs="Arial"/>
          <w:b/>
          <w:sz w:val="22"/>
          <w:szCs w:val="22"/>
          <w:lang w:val="lt-LT"/>
        </w:rPr>
      </w:pPr>
    </w:p>
    <w:p w14:paraId="29F1258E" w14:textId="77777777" w:rsidR="00A513AC" w:rsidRPr="002C539C" w:rsidRDefault="00A513AC" w:rsidP="00A513AC">
      <w:pPr>
        <w:numPr>
          <w:ilvl w:val="0"/>
          <w:numId w:val="1"/>
        </w:numPr>
        <w:jc w:val="both"/>
        <w:rPr>
          <w:rFonts w:ascii="Arial" w:hAnsi="Arial" w:cs="Arial"/>
          <w:b/>
          <w:sz w:val="22"/>
          <w:szCs w:val="22"/>
          <w:lang w:val="lt-LT"/>
        </w:rPr>
      </w:pPr>
      <w:r w:rsidRPr="002C539C">
        <w:rPr>
          <w:rFonts w:ascii="Arial" w:hAnsi="Arial" w:cs="Arial"/>
          <w:b/>
          <w:sz w:val="22"/>
          <w:szCs w:val="22"/>
          <w:lang w:val="lt-LT"/>
        </w:rPr>
        <w:t>Informacijos konfidencialumas</w:t>
      </w:r>
    </w:p>
    <w:p w14:paraId="233A6EFC" w14:textId="77777777" w:rsidR="00A513AC" w:rsidRPr="002C539C" w:rsidRDefault="00A513AC" w:rsidP="00A513AC">
      <w:pPr>
        <w:numPr>
          <w:ilvl w:val="1"/>
          <w:numId w:val="1"/>
        </w:numPr>
        <w:jc w:val="both"/>
        <w:rPr>
          <w:rFonts w:ascii="Arial" w:hAnsi="Arial" w:cs="Arial"/>
          <w:sz w:val="22"/>
          <w:szCs w:val="22"/>
          <w:lang w:val="lt-LT"/>
        </w:rPr>
      </w:pPr>
      <w:r w:rsidRPr="002C539C">
        <w:rPr>
          <w:rFonts w:ascii="Arial" w:hAnsi="Arial" w:cs="Arial"/>
          <w:sz w:val="22"/>
          <w:szCs w:val="22"/>
          <w:lang w:val="lt-LT"/>
        </w:rPr>
        <w:t>Šalys sutinka laikyti šios Sutarties sąlygas, visą dokumentaciją ir informaciją, kurią Sutarties Šalys gauna viena iš kitos, vykdant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Užsakovą atskleidimas, jei Užsakovas pažeidžia mokėjimo terminus, ir informacijos apie Paslaugų teikėją atskleidimas, jei Paslaugų teikėjas pažeidžia Paslaugos atlikimo terminus.</w:t>
      </w:r>
    </w:p>
    <w:p w14:paraId="13C08E72" w14:textId="77777777" w:rsidR="00A513AC" w:rsidRPr="002C539C" w:rsidRDefault="00A513AC" w:rsidP="00A513AC">
      <w:pPr>
        <w:numPr>
          <w:ilvl w:val="1"/>
          <w:numId w:val="1"/>
        </w:numPr>
        <w:jc w:val="both"/>
        <w:rPr>
          <w:rFonts w:ascii="Arial" w:hAnsi="Arial" w:cs="Arial"/>
          <w:sz w:val="22"/>
          <w:szCs w:val="22"/>
          <w:lang w:val="lt-LT"/>
        </w:rPr>
      </w:pPr>
      <w:r w:rsidRPr="002C539C">
        <w:rPr>
          <w:rFonts w:ascii="Arial" w:hAnsi="Arial" w:cs="Arial"/>
          <w:sz w:val="22"/>
          <w:szCs w:val="22"/>
          <w:lang w:val="lt-LT"/>
        </w:rPr>
        <w:t xml:space="preserve">Ši sutartis, įskaitant Paslaugų teikėjo pasiūlymą, teisės aktų nustatyta tvarka ir terminais bus paskelbta Centrinėje viešųjų pirkimų informacinėje sistemoje, išskyrus informaciją, kuriuos atskleidimas prieštarautų teisės aktams arba teisėtiems tiekėjų komerciniams interesams arba trukdytų laisvai konkuruoti tarpusavyje. </w:t>
      </w:r>
    </w:p>
    <w:p w14:paraId="5D25572C" w14:textId="77777777" w:rsidR="00A513AC" w:rsidRPr="002C539C" w:rsidRDefault="00A513AC" w:rsidP="00A513AC">
      <w:pPr>
        <w:jc w:val="both"/>
        <w:rPr>
          <w:rFonts w:ascii="Arial" w:hAnsi="Arial" w:cs="Arial"/>
          <w:sz w:val="22"/>
          <w:szCs w:val="22"/>
          <w:lang w:val="lt-LT"/>
        </w:rPr>
      </w:pPr>
    </w:p>
    <w:p w14:paraId="7C8E0FD1" w14:textId="77777777" w:rsidR="00A513AC" w:rsidRPr="002C539C" w:rsidRDefault="00A513AC" w:rsidP="00A513AC">
      <w:pPr>
        <w:numPr>
          <w:ilvl w:val="0"/>
          <w:numId w:val="1"/>
        </w:numPr>
        <w:jc w:val="both"/>
        <w:rPr>
          <w:rFonts w:ascii="Arial" w:eastAsia="Calibri" w:hAnsi="Arial" w:cs="Arial"/>
          <w:b/>
          <w:sz w:val="22"/>
          <w:szCs w:val="22"/>
          <w:lang w:val="lt-LT" w:eastAsia="en-US"/>
        </w:rPr>
      </w:pPr>
      <w:r w:rsidRPr="002C539C">
        <w:rPr>
          <w:rFonts w:ascii="Arial" w:eastAsia="Calibri" w:hAnsi="Arial" w:cs="Arial"/>
          <w:b/>
          <w:sz w:val="22"/>
          <w:szCs w:val="22"/>
          <w:lang w:val="lt-LT" w:eastAsia="en-US"/>
        </w:rPr>
        <w:t>Nekokybiškai (netinkamai) atlikta paslauga ir sutarties nutraukimas</w:t>
      </w:r>
    </w:p>
    <w:p w14:paraId="7101C726" w14:textId="77777777" w:rsidR="00A513AC" w:rsidRPr="002C539C" w:rsidRDefault="00A513AC" w:rsidP="00A513AC">
      <w:pPr>
        <w:numPr>
          <w:ilvl w:val="1"/>
          <w:numId w:val="1"/>
        </w:numPr>
        <w:jc w:val="both"/>
        <w:rPr>
          <w:rFonts w:ascii="Arial" w:eastAsia="Calibri" w:hAnsi="Arial" w:cs="Arial"/>
          <w:sz w:val="22"/>
          <w:szCs w:val="22"/>
          <w:lang w:val="lt-LT"/>
        </w:rPr>
      </w:pPr>
      <w:r w:rsidRPr="002C539C">
        <w:rPr>
          <w:rFonts w:ascii="Arial" w:eastAsia="Calibri" w:hAnsi="Arial" w:cs="Arial"/>
          <w:sz w:val="22"/>
          <w:szCs w:val="22"/>
          <w:lang w:val="lt-LT" w:eastAsia="en-US"/>
        </w:rPr>
        <w:t xml:space="preserve">Jeigu Paslaugų teikėjas atliko Paslaugą pažeisdamas šioje Sutartyje numatytas sąlygas, nesilaikė normatyvinių dokumentų ir </w:t>
      </w:r>
      <w:r w:rsidRPr="002C539C">
        <w:rPr>
          <w:rFonts w:ascii="Arial" w:eastAsia="Calibri" w:hAnsi="Arial" w:cs="Arial"/>
          <w:sz w:val="22"/>
          <w:szCs w:val="22"/>
          <w:lang w:val="lt-LT"/>
        </w:rPr>
        <w:t>kitų teisės aktų reikalavimų, nevykdė paslaugos atlikimo terminų, Užsakovas turi teisę:</w:t>
      </w:r>
    </w:p>
    <w:p w14:paraId="6C41F151" w14:textId="77777777" w:rsidR="00A513AC" w:rsidRPr="002C539C" w:rsidRDefault="00A513AC" w:rsidP="00A513AC">
      <w:pPr>
        <w:widowControl w:val="0"/>
        <w:numPr>
          <w:ilvl w:val="2"/>
          <w:numId w:val="1"/>
        </w:numPr>
        <w:tabs>
          <w:tab w:val="left" w:pos="851"/>
        </w:tabs>
        <w:jc w:val="both"/>
        <w:rPr>
          <w:rFonts w:ascii="Arial" w:hAnsi="Arial" w:cs="Arial"/>
          <w:sz w:val="22"/>
          <w:szCs w:val="22"/>
          <w:lang w:val="lt-LT"/>
        </w:rPr>
      </w:pPr>
      <w:r w:rsidRPr="002C539C">
        <w:rPr>
          <w:rFonts w:ascii="Arial" w:hAnsi="Arial" w:cs="Arial"/>
          <w:sz w:val="22"/>
          <w:szCs w:val="22"/>
          <w:lang w:val="lt-LT"/>
        </w:rPr>
        <w:t xml:space="preserve"> reikalauti vykdyti sutartinius įsipareigojimus;</w:t>
      </w:r>
    </w:p>
    <w:p w14:paraId="38D39BA6" w14:textId="77777777" w:rsidR="00A513AC" w:rsidRPr="002C539C" w:rsidRDefault="00A513AC" w:rsidP="00A513AC">
      <w:pPr>
        <w:widowControl w:val="0"/>
        <w:numPr>
          <w:ilvl w:val="2"/>
          <w:numId w:val="1"/>
        </w:numPr>
        <w:tabs>
          <w:tab w:val="left" w:pos="851"/>
        </w:tabs>
        <w:jc w:val="both"/>
        <w:rPr>
          <w:rFonts w:ascii="Arial" w:hAnsi="Arial" w:cs="Arial"/>
          <w:sz w:val="22"/>
          <w:szCs w:val="22"/>
          <w:lang w:val="lt-LT"/>
        </w:rPr>
      </w:pPr>
      <w:r w:rsidRPr="002C539C">
        <w:rPr>
          <w:rFonts w:ascii="Arial" w:hAnsi="Arial" w:cs="Arial"/>
          <w:sz w:val="22"/>
          <w:szCs w:val="22"/>
          <w:lang w:val="lt-LT"/>
        </w:rPr>
        <w:t xml:space="preserve"> reikalauti sumokėti Sutartyje nustatytus delspinigius;</w:t>
      </w:r>
    </w:p>
    <w:p w14:paraId="29070673" w14:textId="77777777" w:rsidR="00A513AC" w:rsidRPr="002C539C" w:rsidRDefault="00A513AC" w:rsidP="00A513AC">
      <w:pPr>
        <w:widowControl w:val="0"/>
        <w:numPr>
          <w:ilvl w:val="2"/>
          <w:numId w:val="1"/>
        </w:numPr>
        <w:tabs>
          <w:tab w:val="left" w:pos="851"/>
        </w:tabs>
        <w:jc w:val="both"/>
        <w:rPr>
          <w:rFonts w:ascii="Arial" w:hAnsi="Arial" w:cs="Arial"/>
          <w:sz w:val="22"/>
          <w:szCs w:val="22"/>
          <w:lang w:val="lt-LT"/>
        </w:rPr>
      </w:pPr>
      <w:r w:rsidRPr="002C539C">
        <w:rPr>
          <w:rFonts w:ascii="Arial" w:hAnsi="Arial" w:cs="Arial"/>
          <w:sz w:val="22"/>
          <w:szCs w:val="22"/>
          <w:lang w:val="lt-LT"/>
        </w:rPr>
        <w:t>Reikalauti atlyginti nuostolius;</w:t>
      </w:r>
    </w:p>
    <w:p w14:paraId="0D8F26C6" w14:textId="77777777" w:rsidR="00A513AC" w:rsidRPr="002C539C" w:rsidRDefault="00A513AC" w:rsidP="00A513AC">
      <w:pPr>
        <w:widowControl w:val="0"/>
        <w:numPr>
          <w:ilvl w:val="2"/>
          <w:numId w:val="1"/>
        </w:numPr>
        <w:tabs>
          <w:tab w:val="left" w:pos="851"/>
        </w:tabs>
        <w:jc w:val="both"/>
        <w:rPr>
          <w:rFonts w:ascii="Arial" w:hAnsi="Arial" w:cs="Arial"/>
          <w:sz w:val="22"/>
          <w:szCs w:val="22"/>
          <w:lang w:val="lt-LT"/>
        </w:rPr>
      </w:pPr>
      <w:r w:rsidRPr="002C539C">
        <w:rPr>
          <w:rFonts w:ascii="Arial" w:hAnsi="Arial" w:cs="Arial"/>
          <w:sz w:val="22"/>
          <w:szCs w:val="22"/>
          <w:lang w:val="lt-LT"/>
        </w:rPr>
        <w:lastRenderedPageBreak/>
        <w:t>nutraukti Sutartį.</w:t>
      </w:r>
    </w:p>
    <w:p w14:paraId="47CF27DC" w14:textId="77777777" w:rsidR="00A513AC" w:rsidRPr="002C539C" w:rsidRDefault="00A513AC" w:rsidP="00A513AC">
      <w:pPr>
        <w:numPr>
          <w:ilvl w:val="1"/>
          <w:numId w:val="1"/>
        </w:numPr>
        <w:jc w:val="both"/>
        <w:rPr>
          <w:rFonts w:ascii="Arial" w:eastAsia="Calibri" w:hAnsi="Arial" w:cs="Arial"/>
          <w:sz w:val="22"/>
          <w:szCs w:val="22"/>
          <w:lang w:val="lt-LT" w:eastAsia="en-US"/>
        </w:rPr>
      </w:pPr>
      <w:r w:rsidRPr="002C539C">
        <w:rPr>
          <w:rFonts w:ascii="Arial" w:eastAsia="Calibri" w:hAnsi="Arial" w:cs="Arial"/>
          <w:sz w:val="22"/>
          <w:szCs w:val="22"/>
          <w:lang w:val="lt-LT" w:eastAsia="en-US"/>
        </w:rPr>
        <w:t>Užsakovas turi teisę vienašališkai, nesikreipdamas į teismą, prieš 5 (penkias) kalendorines dienas raštu apie tai įspėjęs Paslaugų teikėją, nutraukti Sutartį ir pareikalauti iš Paslaugų teikėjo atlyginti dėl to patirtus visus nuostolius, jei Paslaugų teikėjas iš esmės pažeidė Sutartį. Paslaugų teikėjo padarytas Sutarties pažeidimas yra laikomas esminiu, kai:</w:t>
      </w:r>
    </w:p>
    <w:p w14:paraId="71390A05" w14:textId="77777777" w:rsidR="00A513AC" w:rsidRPr="002C539C" w:rsidRDefault="00A513AC" w:rsidP="00A513AC">
      <w:pPr>
        <w:numPr>
          <w:ilvl w:val="2"/>
          <w:numId w:val="1"/>
        </w:numPr>
        <w:tabs>
          <w:tab w:val="left" w:pos="709"/>
        </w:tabs>
        <w:jc w:val="both"/>
        <w:rPr>
          <w:rFonts w:ascii="Arial" w:eastAsia="Calibri" w:hAnsi="Arial" w:cs="Arial"/>
          <w:sz w:val="22"/>
          <w:szCs w:val="22"/>
          <w:lang w:val="lt-LT" w:eastAsia="en-US"/>
        </w:rPr>
      </w:pPr>
      <w:r w:rsidRPr="002C539C">
        <w:rPr>
          <w:rFonts w:ascii="Arial" w:eastAsia="Calibri" w:hAnsi="Arial" w:cs="Arial"/>
          <w:sz w:val="22"/>
          <w:szCs w:val="22"/>
          <w:lang w:val="lt-LT" w:eastAsia="en-US"/>
        </w:rPr>
        <w:t>Paslaugų teikėjas, nepaisydamas Užsakovo raginimo, nepradeda vykdyti Paslaugos sutartu laiku arba Paslaugos vykdymas vėluoja daugiau kaip 2 (dvi) savaites;</w:t>
      </w:r>
    </w:p>
    <w:p w14:paraId="34425F9F" w14:textId="77777777" w:rsidR="00A513AC" w:rsidRPr="002C539C" w:rsidRDefault="00A513AC" w:rsidP="00A513AC">
      <w:pPr>
        <w:widowControl w:val="0"/>
        <w:numPr>
          <w:ilvl w:val="2"/>
          <w:numId w:val="1"/>
        </w:numPr>
        <w:tabs>
          <w:tab w:val="left" w:pos="567"/>
          <w:tab w:val="left" w:pos="709"/>
          <w:tab w:val="left" w:pos="851"/>
        </w:tabs>
        <w:autoSpaceDE w:val="0"/>
        <w:autoSpaceDN w:val="0"/>
        <w:adjustRightInd w:val="0"/>
        <w:jc w:val="both"/>
        <w:rPr>
          <w:rFonts w:ascii="Arial" w:hAnsi="Arial" w:cs="Arial"/>
          <w:sz w:val="22"/>
          <w:szCs w:val="22"/>
          <w:lang w:val="lt-LT" w:eastAsia="en-US"/>
        </w:rPr>
      </w:pPr>
      <w:r w:rsidRPr="002C539C">
        <w:rPr>
          <w:rFonts w:ascii="Arial" w:eastAsia="Calibri" w:hAnsi="Arial" w:cs="Arial"/>
          <w:sz w:val="22"/>
          <w:szCs w:val="22"/>
          <w:lang w:val="lt-LT" w:eastAsia="en-US"/>
        </w:rPr>
        <w:t xml:space="preserve">Paslaugų teikėjas </w:t>
      </w:r>
      <w:r w:rsidRPr="002C539C">
        <w:rPr>
          <w:rFonts w:ascii="Arial" w:hAnsi="Arial" w:cs="Arial"/>
          <w:sz w:val="22"/>
          <w:szCs w:val="22"/>
          <w:lang w:val="lt-LT" w:eastAsia="en-US"/>
        </w:rPr>
        <w:t>nesilaiko kitų, Sutartyje nurodytų, reikalavimų, nors apie tai buvo oficialiai įspėtas ir jam buvo duotas terminas ištaisyti Sutarties vykdymo trūkumus, dėl kurių negalimas tolimesnis Šalių pagal Sutartį prisiimtų įsipareigojimų vykdymas;</w:t>
      </w:r>
    </w:p>
    <w:p w14:paraId="715B2FB3" w14:textId="77777777" w:rsidR="00A513AC" w:rsidRPr="002C539C" w:rsidRDefault="00A513AC" w:rsidP="00A513AC">
      <w:pPr>
        <w:widowControl w:val="0"/>
        <w:numPr>
          <w:ilvl w:val="2"/>
          <w:numId w:val="1"/>
        </w:numPr>
        <w:tabs>
          <w:tab w:val="left" w:pos="567"/>
          <w:tab w:val="left" w:pos="709"/>
          <w:tab w:val="left" w:pos="851"/>
        </w:tabs>
        <w:autoSpaceDE w:val="0"/>
        <w:autoSpaceDN w:val="0"/>
        <w:adjustRightInd w:val="0"/>
        <w:jc w:val="both"/>
        <w:rPr>
          <w:rFonts w:ascii="Arial" w:hAnsi="Arial" w:cs="Arial"/>
          <w:sz w:val="22"/>
          <w:szCs w:val="22"/>
          <w:lang w:val="lt-LT" w:eastAsia="en-US"/>
        </w:rPr>
      </w:pPr>
      <w:r w:rsidRPr="002C539C">
        <w:rPr>
          <w:rFonts w:ascii="Arial" w:hAnsi="Arial" w:cs="Arial"/>
          <w:sz w:val="22"/>
          <w:szCs w:val="22"/>
          <w:lang w:val="lt-LT"/>
        </w:rPr>
        <w:t>Paslaugų teikėjo kvalifikacija tapo nebeatitinkančia šios Sutarties reikalavimų ir šie neatitikimai nebuvo ištaisyti per 14 (keturiolika) kalendorinių dienų nuo kvalifikacijos tapimo neatitinkančia dienos;</w:t>
      </w:r>
    </w:p>
    <w:p w14:paraId="5241D72B" w14:textId="77777777" w:rsidR="00A513AC" w:rsidRPr="002C539C" w:rsidRDefault="00A513AC" w:rsidP="00A513AC">
      <w:pPr>
        <w:widowControl w:val="0"/>
        <w:numPr>
          <w:ilvl w:val="2"/>
          <w:numId w:val="1"/>
        </w:numPr>
        <w:tabs>
          <w:tab w:val="left" w:pos="567"/>
          <w:tab w:val="left" w:pos="709"/>
          <w:tab w:val="left" w:pos="851"/>
        </w:tabs>
        <w:autoSpaceDE w:val="0"/>
        <w:autoSpaceDN w:val="0"/>
        <w:adjustRightInd w:val="0"/>
        <w:jc w:val="both"/>
        <w:rPr>
          <w:rFonts w:ascii="Arial" w:hAnsi="Arial" w:cs="Arial"/>
          <w:sz w:val="22"/>
          <w:szCs w:val="22"/>
          <w:lang w:val="lt-LT" w:eastAsia="en-US"/>
        </w:rPr>
      </w:pPr>
      <w:r w:rsidRPr="002C539C">
        <w:rPr>
          <w:rFonts w:ascii="Arial" w:hAnsi="Arial" w:cs="Arial"/>
          <w:sz w:val="22"/>
          <w:szCs w:val="22"/>
          <w:lang w:val="lt-LT"/>
        </w:rPr>
        <w:t xml:space="preserve">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Paslaugų teikėjo kreditorių teisių įgyvendinimą, galintį turėti esminės įtakos Paslaugų teikėjo galimybėms toliau vykdyti Sutartį ir (ar) dėl Paslaugų teikėjo yra priimamas ir įsiteisėja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 </w:t>
      </w:r>
    </w:p>
    <w:p w14:paraId="42E87140" w14:textId="77777777" w:rsidR="00A513AC" w:rsidRPr="002C539C" w:rsidRDefault="00A513AC" w:rsidP="00A513AC">
      <w:pPr>
        <w:widowControl w:val="0"/>
        <w:numPr>
          <w:ilvl w:val="2"/>
          <w:numId w:val="1"/>
        </w:numPr>
        <w:tabs>
          <w:tab w:val="left" w:pos="567"/>
          <w:tab w:val="left" w:pos="709"/>
          <w:tab w:val="left" w:pos="851"/>
        </w:tabs>
        <w:autoSpaceDE w:val="0"/>
        <w:autoSpaceDN w:val="0"/>
        <w:adjustRightInd w:val="0"/>
        <w:jc w:val="both"/>
        <w:rPr>
          <w:rFonts w:ascii="Arial" w:hAnsi="Arial" w:cs="Arial"/>
          <w:sz w:val="22"/>
          <w:szCs w:val="22"/>
          <w:lang w:val="lt-LT" w:eastAsia="en-US"/>
        </w:rPr>
      </w:pPr>
      <w:r w:rsidRPr="002C539C">
        <w:rPr>
          <w:rFonts w:ascii="Arial" w:hAnsi="Arial" w:cs="Arial"/>
          <w:sz w:val="22"/>
          <w:szCs w:val="22"/>
          <w:lang w:val="lt-LT"/>
        </w:rPr>
        <w:t>Paslaugų teikėjas pažeidžia šios Sutarties nuostatas, reglamentuojančias konkurenciją, intelektinės nuosavybės ar konfidencialios informacijos valdymą;</w:t>
      </w:r>
    </w:p>
    <w:p w14:paraId="6A4D7BEA" w14:textId="77777777" w:rsidR="00A513AC" w:rsidRPr="002C539C" w:rsidRDefault="00A513AC" w:rsidP="00A513AC">
      <w:pPr>
        <w:widowControl w:val="0"/>
        <w:numPr>
          <w:ilvl w:val="2"/>
          <w:numId w:val="1"/>
        </w:numPr>
        <w:tabs>
          <w:tab w:val="left" w:pos="567"/>
          <w:tab w:val="left" w:pos="709"/>
          <w:tab w:val="left" w:pos="851"/>
        </w:tabs>
        <w:autoSpaceDE w:val="0"/>
        <w:autoSpaceDN w:val="0"/>
        <w:adjustRightInd w:val="0"/>
        <w:jc w:val="both"/>
        <w:rPr>
          <w:rFonts w:ascii="Arial" w:hAnsi="Arial" w:cs="Arial"/>
          <w:sz w:val="22"/>
          <w:szCs w:val="22"/>
          <w:lang w:val="lt-LT" w:eastAsia="en-US"/>
        </w:rPr>
      </w:pPr>
      <w:r w:rsidRPr="002C539C">
        <w:rPr>
          <w:rFonts w:ascii="Arial" w:hAnsi="Arial" w:cs="Arial"/>
          <w:sz w:val="22"/>
          <w:szCs w:val="22"/>
          <w:lang w:val="lt-LT"/>
        </w:rPr>
        <w:t xml:space="preserve">jei Paslaugų teikėjas dėl savo kaltės negali ir (arba) atsisako vykdyti Sutartyje numatytus įsipareigojimus ar bet kokią jų dalį, nepriklausomai nuo tokios dalies vertės; </w:t>
      </w:r>
    </w:p>
    <w:p w14:paraId="3997ADC7" w14:textId="77777777" w:rsidR="00A513AC" w:rsidRPr="002C539C" w:rsidRDefault="00A513AC" w:rsidP="00A513AC">
      <w:pPr>
        <w:widowControl w:val="0"/>
        <w:numPr>
          <w:ilvl w:val="2"/>
          <w:numId w:val="1"/>
        </w:numPr>
        <w:tabs>
          <w:tab w:val="left" w:pos="567"/>
          <w:tab w:val="left" w:pos="709"/>
          <w:tab w:val="left" w:pos="851"/>
        </w:tabs>
        <w:autoSpaceDE w:val="0"/>
        <w:autoSpaceDN w:val="0"/>
        <w:adjustRightInd w:val="0"/>
        <w:jc w:val="both"/>
        <w:rPr>
          <w:rFonts w:ascii="Arial" w:hAnsi="Arial" w:cs="Arial"/>
          <w:sz w:val="22"/>
          <w:szCs w:val="22"/>
          <w:lang w:val="lt-LT" w:eastAsia="en-US"/>
        </w:rPr>
      </w:pPr>
      <w:r w:rsidRPr="002C539C">
        <w:rPr>
          <w:rFonts w:ascii="Arial" w:hAnsi="Arial" w:cs="Arial"/>
          <w:sz w:val="22"/>
          <w:szCs w:val="22"/>
          <w:lang w:val="lt-LT"/>
        </w:rPr>
        <w:t>Paslaugų teikėjas pažeidžia Sutarties 13 skyriaus nuostatas;</w:t>
      </w:r>
    </w:p>
    <w:p w14:paraId="0AF2891B" w14:textId="77777777" w:rsidR="00A513AC" w:rsidRPr="002C539C" w:rsidRDefault="00A513AC" w:rsidP="00A513AC">
      <w:pPr>
        <w:numPr>
          <w:ilvl w:val="2"/>
          <w:numId w:val="1"/>
        </w:numPr>
        <w:jc w:val="both"/>
        <w:rPr>
          <w:rFonts w:ascii="Arial" w:hAnsi="Arial" w:cs="Arial"/>
          <w:sz w:val="22"/>
          <w:szCs w:val="22"/>
          <w:lang w:val="lt-LT" w:eastAsia="lt-LT"/>
        </w:rPr>
      </w:pPr>
      <w:r w:rsidRPr="002C539C">
        <w:rPr>
          <w:rFonts w:ascii="Arial" w:eastAsia="Calibri" w:hAnsi="Arial" w:cs="Arial"/>
          <w:sz w:val="22"/>
          <w:szCs w:val="22"/>
          <w:lang w:val="lt-LT" w:eastAsia="en-US"/>
        </w:rPr>
        <w:t>y</w:t>
      </w:r>
      <w:r w:rsidRPr="002C539C">
        <w:rPr>
          <w:rFonts w:ascii="Arial" w:hAnsi="Arial" w:cs="Arial"/>
          <w:sz w:val="22"/>
          <w:szCs w:val="22"/>
          <w:lang w:val="lt-LT" w:eastAsia="lt-LT"/>
        </w:rPr>
        <w:t>ra kitos aplinkybės, numatytos Lietuvos Respublikos civilinio kodekso 6.217 straipsnyje.</w:t>
      </w:r>
    </w:p>
    <w:p w14:paraId="1582942C" w14:textId="77777777" w:rsidR="00A513AC" w:rsidRPr="002C539C" w:rsidRDefault="00A513AC" w:rsidP="00A513AC">
      <w:pPr>
        <w:numPr>
          <w:ilvl w:val="1"/>
          <w:numId w:val="1"/>
        </w:numPr>
        <w:jc w:val="both"/>
        <w:rPr>
          <w:rFonts w:ascii="Arial" w:hAnsi="Arial" w:cs="Arial"/>
          <w:sz w:val="22"/>
          <w:szCs w:val="22"/>
          <w:lang w:val="lt-LT" w:eastAsia="lt-LT"/>
        </w:rPr>
      </w:pPr>
      <w:r w:rsidRPr="002C539C">
        <w:rPr>
          <w:rFonts w:ascii="Arial" w:hAnsi="Arial" w:cs="Arial"/>
          <w:sz w:val="22"/>
          <w:szCs w:val="22"/>
          <w:lang w:val="lt-LT"/>
        </w:rPr>
        <w:t>Užsakovui nutraukus Sutartį Sutarties 1</w:t>
      </w:r>
      <w:r w:rsidR="002C539C" w:rsidRPr="002C539C">
        <w:rPr>
          <w:rFonts w:ascii="Arial" w:hAnsi="Arial" w:cs="Arial"/>
          <w:sz w:val="22"/>
          <w:szCs w:val="22"/>
          <w:lang w:val="lt-LT"/>
        </w:rPr>
        <w:t>5</w:t>
      </w:r>
      <w:r w:rsidRPr="002C539C">
        <w:rPr>
          <w:rFonts w:ascii="Arial" w:hAnsi="Arial" w:cs="Arial"/>
          <w:sz w:val="22"/>
          <w:szCs w:val="22"/>
          <w:lang w:val="lt-LT"/>
        </w:rPr>
        <w:t>.2 punkto nustatyta tvarka arba Paslaugų teikėjui, nepagrįstai nutraukus Sutartį, Užsakovui pareikalavus, Paslaugų teikėjas moka Užsakovui 10 (dešimties) procentų Pradinės Sutarties vertės dydžio baudą ir atlygina tiesioginius nuostolius, susijusius su Sutarties nutraukimu. Užsakovui pareiškus reikalavimą atlyginti patirtus nuostolius, baudos suma įskaitoma į nuostolių atlyginimą</w:t>
      </w:r>
    </w:p>
    <w:p w14:paraId="4D7B1AC6" w14:textId="77777777" w:rsidR="00A513AC" w:rsidRPr="002C539C" w:rsidRDefault="00A513AC" w:rsidP="00A513AC">
      <w:pPr>
        <w:numPr>
          <w:ilvl w:val="1"/>
          <w:numId w:val="1"/>
        </w:numPr>
        <w:jc w:val="both"/>
        <w:rPr>
          <w:rFonts w:ascii="Arial" w:eastAsia="Calibri" w:hAnsi="Arial" w:cs="Arial"/>
          <w:sz w:val="22"/>
          <w:szCs w:val="22"/>
          <w:lang w:val="lt-LT" w:eastAsia="en-US"/>
        </w:rPr>
      </w:pPr>
      <w:r w:rsidRPr="002C539C">
        <w:rPr>
          <w:rFonts w:ascii="Arial" w:eastAsia="Calibri" w:hAnsi="Arial" w:cs="Arial"/>
          <w:sz w:val="22"/>
          <w:szCs w:val="22"/>
          <w:lang w:val="lt-LT" w:eastAsia="en-US"/>
        </w:rPr>
        <w:t>Paslaugų teikėjas turi teisę vienašališkai, nesikreipdamas į teismą, prieš 5 (penkias) kalendorines dienas raštu apie tai įspėjęs Užsakovą, nutraukti Sutartį, jeigu:</w:t>
      </w:r>
    </w:p>
    <w:p w14:paraId="06BF0004" w14:textId="77777777" w:rsidR="00A513AC" w:rsidRPr="002C539C" w:rsidRDefault="00A513AC" w:rsidP="00A513AC">
      <w:pPr>
        <w:widowControl w:val="0"/>
        <w:numPr>
          <w:ilvl w:val="2"/>
          <w:numId w:val="1"/>
        </w:numPr>
        <w:autoSpaceDE w:val="0"/>
        <w:autoSpaceDN w:val="0"/>
        <w:adjustRightInd w:val="0"/>
        <w:jc w:val="both"/>
        <w:rPr>
          <w:rFonts w:ascii="Arial" w:hAnsi="Arial" w:cs="Arial"/>
          <w:sz w:val="22"/>
          <w:szCs w:val="22"/>
          <w:lang w:val="lt-LT" w:eastAsia="en-US"/>
        </w:rPr>
      </w:pPr>
      <w:r w:rsidRPr="002C539C">
        <w:rPr>
          <w:rFonts w:ascii="Arial" w:hAnsi="Arial" w:cs="Arial"/>
          <w:sz w:val="22"/>
          <w:szCs w:val="22"/>
          <w:lang w:val="lt-LT" w:eastAsia="en-US"/>
        </w:rPr>
        <w:t xml:space="preserve">Užsakovas, pagal šios Sutarties nuostatas, vėluoja atsiskaityti daugiau nei 30 </w:t>
      </w:r>
      <w:r w:rsidR="002E0105">
        <w:rPr>
          <w:rFonts w:ascii="Arial" w:hAnsi="Arial" w:cs="Arial"/>
          <w:sz w:val="22"/>
          <w:szCs w:val="22"/>
          <w:lang w:val="lt-LT" w:eastAsia="en-US"/>
        </w:rPr>
        <w:t xml:space="preserve">(trisdešimt) </w:t>
      </w:r>
      <w:r w:rsidRPr="002C539C">
        <w:rPr>
          <w:rFonts w:ascii="Arial" w:hAnsi="Arial" w:cs="Arial"/>
          <w:sz w:val="22"/>
          <w:szCs w:val="22"/>
          <w:lang w:val="lt-LT" w:eastAsia="en-US"/>
        </w:rPr>
        <w:t>kalendorinių dienų;</w:t>
      </w:r>
    </w:p>
    <w:p w14:paraId="68704403" w14:textId="77777777" w:rsidR="00A513AC" w:rsidRPr="002C539C" w:rsidRDefault="00A513AC" w:rsidP="00A513AC">
      <w:pPr>
        <w:widowControl w:val="0"/>
        <w:numPr>
          <w:ilvl w:val="2"/>
          <w:numId w:val="1"/>
        </w:numPr>
        <w:autoSpaceDE w:val="0"/>
        <w:autoSpaceDN w:val="0"/>
        <w:adjustRightInd w:val="0"/>
        <w:jc w:val="both"/>
        <w:rPr>
          <w:rFonts w:ascii="Arial" w:hAnsi="Arial" w:cs="Arial"/>
          <w:sz w:val="22"/>
          <w:szCs w:val="22"/>
          <w:lang w:val="lt-LT" w:eastAsia="en-US"/>
        </w:rPr>
      </w:pPr>
      <w:r w:rsidRPr="002C539C">
        <w:rPr>
          <w:rFonts w:ascii="Arial" w:hAnsi="Arial" w:cs="Arial"/>
          <w:sz w:val="22"/>
          <w:szCs w:val="22"/>
          <w:lang w:val="lt-LT" w:eastAsia="en-US"/>
        </w:rPr>
        <w:t>Užsakovas nesilaiko kitų, Sutartyje nurodytų, reikalavimų, nors apie tai buvo oficialiai įspėtas ir jam buvo duotas terminas ištaisyti Sutarties vykdymo trūkumus, dėl kurių negalimas tolimesnis Šalių pagal Sutartį prisiimtų įsipareigojimų vykdymas.</w:t>
      </w:r>
    </w:p>
    <w:p w14:paraId="35EE0786" w14:textId="77777777" w:rsidR="00A513AC" w:rsidRPr="002C539C" w:rsidRDefault="00A513AC" w:rsidP="00A513AC">
      <w:pPr>
        <w:numPr>
          <w:ilvl w:val="1"/>
          <w:numId w:val="1"/>
        </w:numPr>
        <w:jc w:val="both"/>
        <w:rPr>
          <w:rFonts w:ascii="Arial" w:eastAsia="Calibri" w:hAnsi="Arial" w:cs="Arial"/>
          <w:sz w:val="22"/>
          <w:szCs w:val="22"/>
          <w:lang w:val="lt-LT" w:eastAsia="en-US"/>
        </w:rPr>
      </w:pPr>
      <w:r w:rsidRPr="002C539C">
        <w:rPr>
          <w:rFonts w:ascii="Arial" w:eastAsia="Calibri" w:hAnsi="Arial" w:cs="Arial"/>
          <w:sz w:val="22"/>
          <w:szCs w:val="22"/>
          <w:lang w:val="lt-LT" w:eastAsia="en-US"/>
        </w:rPr>
        <w:t>Sutarties gali būti nutraukta Pirkimų įstatyme numatytais atvejais.</w:t>
      </w:r>
    </w:p>
    <w:p w14:paraId="07A370C2" w14:textId="77777777" w:rsidR="00A513AC" w:rsidRPr="002C539C" w:rsidRDefault="00A513AC" w:rsidP="00A513AC">
      <w:pPr>
        <w:numPr>
          <w:ilvl w:val="1"/>
          <w:numId w:val="1"/>
        </w:numPr>
        <w:jc w:val="both"/>
        <w:rPr>
          <w:rFonts w:ascii="Arial" w:eastAsia="Calibri" w:hAnsi="Arial" w:cs="Arial"/>
          <w:sz w:val="22"/>
          <w:szCs w:val="22"/>
          <w:lang w:val="lt-LT" w:eastAsia="en-US"/>
        </w:rPr>
      </w:pPr>
      <w:r w:rsidRPr="002C539C">
        <w:rPr>
          <w:rFonts w:ascii="Arial" w:eastAsia="Calibri" w:hAnsi="Arial" w:cs="Arial"/>
          <w:sz w:val="22"/>
          <w:szCs w:val="22"/>
          <w:lang w:val="lt-LT" w:eastAsia="en-US"/>
        </w:rPr>
        <w:t>Sutartis gali būti nutraukta raštišku abiejų Šalių sutarimu.</w:t>
      </w:r>
    </w:p>
    <w:p w14:paraId="2429641F" w14:textId="77777777" w:rsidR="00A513AC" w:rsidRPr="002C539C" w:rsidRDefault="00A513AC" w:rsidP="00A513AC">
      <w:pPr>
        <w:jc w:val="both"/>
        <w:rPr>
          <w:rFonts w:ascii="Arial" w:hAnsi="Arial" w:cs="Arial"/>
          <w:b/>
          <w:sz w:val="22"/>
          <w:szCs w:val="22"/>
          <w:lang w:val="lt-LT"/>
        </w:rPr>
      </w:pPr>
    </w:p>
    <w:p w14:paraId="62F2C217" w14:textId="77777777" w:rsidR="00A513AC" w:rsidRPr="002C539C" w:rsidRDefault="00A513AC" w:rsidP="00A513AC">
      <w:pPr>
        <w:numPr>
          <w:ilvl w:val="0"/>
          <w:numId w:val="1"/>
        </w:numPr>
        <w:jc w:val="both"/>
        <w:rPr>
          <w:rFonts w:ascii="Arial" w:hAnsi="Arial" w:cs="Arial"/>
          <w:b/>
          <w:sz w:val="22"/>
          <w:szCs w:val="22"/>
          <w:lang w:val="lt-LT"/>
        </w:rPr>
      </w:pPr>
      <w:r w:rsidRPr="002C539C">
        <w:rPr>
          <w:rFonts w:ascii="Arial" w:hAnsi="Arial" w:cs="Arial"/>
          <w:b/>
          <w:sz w:val="22"/>
          <w:szCs w:val="22"/>
          <w:lang w:val="lt-LT"/>
        </w:rPr>
        <w:t>Ginčų nagrinėjimo tvarka</w:t>
      </w:r>
    </w:p>
    <w:p w14:paraId="160CDB7A" w14:textId="77777777" w:rsidR="00A513AC" w:rsidRPr="002C539C" w:rsidRDefault="00A513AC" w:rsidP="00A513AC">
      <w:pPr>
        <w:numPr>
          <w:ilvl w:val="1"/>
          <w:numId w:val="1"/>
        </w:numPr>
        <w:jc w:val="both"/>
        <w:rPr>
          <w:rFonts w:ascii="Arial" w:hAnsi="Arial" w:cs="Arial"/>
          <w:sz w:val="22"/>
          <w:szCs w:val="22"/>
          <w:lang w:val="lt-LT"/>
        </w:rPr>
      </w:pPr>
      <w:r w:rsidRPr="002C539C">
        <w:rPr>
          <w:rFonts w:ascii="Arial" w:hAnsi="Arial" w:cs="Arial"/>
          <w:sz w:val="22"/>
          <w:szCs w:val="22"/>
          <w:lang w:val="lt-LT"/>
        </w:rPr>
        <w:t xml:space="preserve">Šiai Sutarčiai ir visoms iš šios Sutarties atsirandančioms teisėms ir pareigoms taikomi Lietuvos Respublikos įstatymai bei kiti norminiai teisės aktai. </w:t>
      </w:r>
      <w:smartTag w:uri="schemas-tilde-lt/tildestengine" w:element="templates">
        <w:smartTagPr>
          <w:attr w:name="id" w:val="-1"/>
          <w:attr w:name="baseform" w:val="SUTARTIS"/>
          <w:attr w:name="text" w:val="SUTARTIS"/>
        </w:smartTagPr>
        <w:r w:rsidRPr="002C539C">
          <w:rPr>
            <w:rFonts w:ascii="Arial" w:hAnsi="Arial" w:cs="Arial"/>
            <w:sz w:val="22"/>
            <w:szCs w:val="22"/>
            <w:lang w:val="lt-LT"/>
          </w:rPr>
          <w:t>Sutartis</w:t>
        </w:r>
      </w:smartTag>
      <w:r w:rsidRPr="002C539C">
        <w:rPr>
          <w:rFonts w:ascii="Arial" w:hAnsi="Arial" w:cs="Arial"/>
          <w:sz w:val="22"/>
          <w:szCs w:val="22"/>
          <w:lang w:val="lt-LT"/>
        </w:rPr>
        <w:t xml:space="preserve"> sudaryta ir turi būti aiškinama pagal Lietuvos Respublikos teisę. </w:t>
      </w:r>
    </w:p>
    <w:p w14:paraId="064C991C" w14:textId="77777777" w:rsidR="00A513AC" w:rsidRPr="002C539C" w:rsidRDefault="00A513AC" w:rsidP="00A513AC">
      <w:pPr>
        <w:numPr>
          <w:ilvl w:val="1"/>
          <w:numId w:val="1"/>
        </w:numPr>
        <w:jc w:val="both"/>
        <w:rPr>
          <w:rFonts w:ascii="Arial" w:hAnsi="Arial" w:cs="Arial"/>
          <w:sz w:val="22"/>
          <w:szCs w:val="22"/>
          <w:lang w:val="lt-LT"/>
        </w:rPr>
      </w:pPr>
      <w:r w:rsidRPr="002C539C">
        <w:rPr>
          <w:rFonts w:ascii="Arial" w:hAnsi="Arial" w:cs="Arial"/>
          <w:sz w:val="22"/>
          <w:szCs w:val="22"/>
          <w:lang w:val="lt-LT"/>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439A8D15" w14:textId="77777777" w:rsidR="00A513AC" w:rsidRPr="002C539C" w:rsidRDefault="00A513AC" w:rsidP="00A513AC">
      <w:pPr>
        <w:jc w:val="both"/>
        <w:rPr>
          <w:rFonts w:ascii="Arial" w:hAnsi="Arial" w:cs="Arial"/>
          <w:sz w:val="22"/>
          <w:szCs w:val="22"/>
          <w:lang w:val="lt-LT"/>
        </w:rPr>
      </w:pPr>
    </w:p>
    <w:p w14:paraId="1B23242A" w14:textId="77777777" w:rsidR="00A513AC" w:rsidRPr="002C539C" w:rsidRDefault="00A513AC" w:rsidP="00A513AC">
      <w:pPr>
        <w:numPr>
          <w:ilvl w:val="0"/>
          <w:numId w:val="1"/>
        </w:numPr>
        <w:jc w:val="both"/>
        <w:rPr>
          <w:rFonts w:ascii="Arial" w:hAnsi="Arial" w:cs="Arial"/>
          <w:b/>
          <w:sz w:val="22"/>
          <w:szCs w:val="22"/>
          <w:lang w:val="lt-LT" w:eastAsia="en-US"/>
        </w:rPr>
      </w:pPr>
      <w:r w:rsidRPr="002C539C">
        <w:rPr>
          <w:rFonts w:ascii="Arial" w:hAnsi="Arial" w:cs="Arial"/>
          <w:b/>
          <w:sz w:val="22"/>
          <w:szCs w:val="22"/>
          <w:lang w:val="lt-LT" w:eastAsia="en-US"/>
        </w:rPr>
        <w:t>Baigiamosios nuostatos</w:t>
      </w:r>
    </w:p>
    <w:p w14:paraId="2E2F2850" w14:textId="77777777" w:rsidR="00A513AC" w:rsidRPr="002C539C" w:rsidRDefault="00A513AC" w:rsidP="00A513AC">
      <w:pPr>
        <w:numPr>
          <w:ilvl w:val="1"/>
          <w:numId w:val="1"/>
        </w:numPr>
        <w:jc w:val="both"/>
        <w:rPr>
          <w:rFonts w:ascii="Arial" w:hAnsi="Arial" w:cs="Arial"/>
          <w:sz w:val="22"/>
          <w:szCs w:val="22"/>
          <w:lang w:val="lt-LT"/>
        </w:rPr>
      </w:pPr>
      <w:r w:rsidRPr="002C539C">
        <w:rPr>
          <w:rFonts w:ascii="Arial" w:hAnsi="Arial" w:cs="Arial"/>
          <w:sz w:val="22"/>
          <w:szCs w:val="22"/>
          <w:lang w:val="lt-LT"/>
        </w:rPr>
        <w:t>Nė viena Šalis neturi teisės perleisti visų arba dalies teisių ir pareigų pagal šią Sutartį jokiai trečiajai šaliai be išankstinio raštiško kitos Šalies sutikimo.</w:t>
      </w:r>
    </w:p>
    <w:p w14:paraId="622A62B9" w14:textId="77777777" w:rsidR="00A513AC" w:rsidRPr="002C539C" w:rsidRDefault="00A513AC" w:rsidP="00A513AC">
      <w:pPr>
        <w:numPr>
          <w:ilvl w:val="1"/>
          <w:numId w:val="1"/>
        </w:numPr>
        <w:jc w:val="both"/>
        <w:rPr>
          <w:rFonts w:ascii="Arial" w:hAnsi="Arial" w:cs="Arial"/>
          <w:sz w:val="22"/>
          <w:szCs w:val="22"/>
          <w:lang w:val="lt-LT"/>
        </w:rPr>
      </w:pPr>
      <w:r w:rsidRPr="002C539C">
        <w:rPr>
          <w:rFonts w:ascii="Arial" w:hAnsi="Arial" w:cs="Arial"/>
          <w:sz w:val="22"/>
          <w:szCs w:val="22"/>
          <w:lang w:val="lt-LT"/>
        </w:rPr>
        <w:lastRenderedPageBreak/>
        <w:t xml:space="preserve">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0F1A2EFF" w14:textId="77777777" w:rsidR="00A513AC" w:rsidRPr="002C539C" w:rsidRDefault="00A513AC" w:rsidP="00A513AC">
      <w:pPr>
        <w:numPr>
          <w:ilvl w:val="1"/>
          <w:numId w:val="1"/>
        </w:numPr>
        <w:jc w:val="both"/>
        <w:rPr>
          <w:rFonts w:ascii="Arial" w:hAnsi="Arial" w:cs="Arial"/>
          <w:sz w:val="22"/>
          <w:szCs w:val="22"/>
          <w:lang w:val="lt-LT"/>
        </w:rPr>
      </w:pPr>
      <w:r w:rsidRPr="002C539C">
        <w:rPr>
          <w:rFonts w:ascii="Arial" w:hAnsi="Arial" w:cs="Arial"/>
          <w:sz w:val="22"/>
          <w:szCs w:val="22"/>
          <w:lang w:val="lt-LT"/>
        </w:rPr>
        <w:t>Visus kitus klausimus, kurie neaptarti Sutartyje, reguliuoja Lietuvos Respublikos teisės aktai.</w:t>
      </w:r>
    </w:p>
    <w:p w14:paraId="7A89B3AA" w14:textId="77777777" w:rsidR="00A513AC" w:rsidRPr="002C539C" w:rsidRDefault="00A513AC" w:rsidP="00A513AC">
      <w:pPr>
        <w:numPr>
          <w:ilvl w:val="1"/>
          <w:numId w:val="1"/>
        </w:numPr>
        <w:jc w:val="both"/>
        <w:rPr>
          <w:rFonts w:ascii="Arial" w:hAnsi="Arial" w:cs="Arial"/>
          <w:sz w:val="22"/>
          <w:szCs w:val="22"/>
          <w:lang w:val="lt-LT" w:eastAsia="en-US"/>
        </w:rPr>
      </w:pPr>
      <w:r w:rsidRPr="002C539C">
        <w:rPr>
          <w:rFonts w:ascii="Arial" w:hAnsi="Arial" w:cs="Arial"/>
          <w:sz w:val="22"/>
          <w:szCs w:val="22"/>
          <w:lang w:val="lt-LT" w:eastAsia="en-US"/>
        </w:rPr>
        <w:t xml:space="preserve"> Ši </w:t>
      </w:r>
      <w:smartTag w:uri="schemas-tilde-lt/tildestengine" w:element="templates">
        <w:smartTagPr>
          <w:attr w:name="id" w:val="-1"/>
          <w:attr w:name="baseform" w:val="SUTARTIS"/>
          <w:attr w:name="text" w:val="SUTARTIS"/>
        </w:smartTagPr>
        <w:r w:rsidRPr="002C539C">
          <w:rPr>
            <w:rFonts w:ascii="Arial" w:hAnsi="Arial" w:cs="Arial"/>
            <w:sz w:val="22"/>
            <w:szCs w:val="22"/>
            <w:lang w:val="lt-LT" w:eastAsia="en-US"/>
          </w:rPr>
          <w:t>Sutartis</w:t>
        </w:r>
      </w:smartTag>
      <w:r w:rsidRPr="002C539C">
        <w:rPr>
          <w:rFonts w:ascii="Arial" w:hAnsi="Arial" w:cs="Arial"/>
          <w:sz w:val="22"/>
          <w:szCs w:val="22"/>
          <w:lang w:val="lt-LT" w:eastAsia="en-US"/>
        </w:rPr>
        <w:t xml:space="preserve"> sudaryta lietuvių kalba, 2 (dviem) egzemplioriais, turinčiais vienodą teisinę galią – po vieną kiekvienai Šaliai. </w:t>
      </w:r>
    </w:p>
    <w:p w14:paraId="0FBE8875" w14:textId="77777777" w:rsidR="00A513AC" w:rsidRPr="002C539C" w:rsidRDefault="00A513AC" w:rsidP="00A513AC">
      <w:pPr>
        <w:numPr>
          <w:ilvl w:val="1"/>
          <w:numId w:val="1"/>
        </w:numPr>
        <w:jc w:val="both"/>
        <w:rPr>
          <w:rFonts w:ascii="Arial" w:hAnsi="Arial" w:cs="Arial"/>
          <w:sz w:val="22"/>
          <w:szCs w:val="22"/>
          <w:lang w:val="lt-LT" w:eastAsia="en-US"/>
        </w:rPr>
      </w:pPr>
      <w:r w:rsidRPr="002C539C">
        <w:rPr>
          <w:rFonts w:ascii="Arial" w:hAnsi="Arial" w:cs="Arial"/>
          <w:sz w:val="22"/>
          <w:szCs w:val="22"/>
          <w:lang w:val="lt-LT" w:eastAsia="en-US"/>
        </w:rPr>
        <w:t xml:space="preserve"> Šalys patvirtina, kad Sutartį perskaitė, suprato jos turinį ir pasekmes, priėmė ją kaip atitinkančią jų tikslus ir pasirašė aukščiau nurodyta data.</w:t>
      </w:r>
    </w:p>
    <w:p w14:paraId="1B85A22F" w14:textId="77777777" w:rsidR="00A513AC" w:rsidRPr="002C539C" w:rsidRDefault="00A513AC" w:rsidP="00A513AC">
      <w:pPr>
        <w:numPr>
          <w:ilvl w:val="1"/>
          <w:numId w:val="1"/>
        </w:numPr>
        <w:jc w:val="both"/>
        <w:rPr>
          <w:rFonts w:ascii="Arial" w:hAnsi="Arial" w:cs="Arial"/>
          <w:sz w:val="22"/>
          <w:szCs w:val="22"/>
          <w:lang w:val="lt-LT" w:eastAsia="en-US"/>
        </w:rPr>
      </w:pPr>
      <w:r w:rsidRPr="002C539C">
        <w:rPr>
          <w:rFonts w:ascii="Arial" w:hAnsi="Arial" w:cs="Arial"/>
          <w:sz w:val="22"/>
          <w:szCs w:val="22"/>
          <w:lang w:val="lt-LT" w:eastAsia="en-US"/>
        </w:rPr>
        <w:t>Sutarties priedai:</w:t>
      </w:r>
    </w:p>
    <w:p w14:paraId="70ABA8F5" w14:textId="77777777" w:rsidR="00A513AC" w:rsidRPr="002C539C" w:rsidRDefault="00A513AC" w:rsidP="00A513AC">
      <w:pPr>
        <w:numPr>
          <w:ilvl w:val="2"/>
          <w:numId w:val="1"/>
        </w:numPr>
        <w:jc w:val="both"/>
        <w:rPr>
          <w:rFonts w:ascii="Arial" w:hAnsi="Arial" w:cs="Arial"/>
          <w:sz w:val="22"/>
          <w:szCs w:val="22"/>
          <w:lang w:val="lt-LT" w:eastAsia="en-US"/>
        </w:rPr>
      </w:pPr>
      <w:r w:rsidRPr="002C539C">
        <w:rPr>
          <w:rFonts w:ascii="Arial" w:hAnsi="Arial" w:cs="Arial"/>
          <w:sz w:val="22"/>
          <w:szCs w:val="22"/>
          <w:lang w:val="lt-LT" w:eastAsia="en-US"/>
        </w:rPr>
        <w:t>1 priedas „Techninė</w:t>
      </w:r>
      <w:r w:rsidR="00F9499D">
        <w:rPr>
          <w:rFonts w:ascii="Arial" w:hAnsi="Arial" w:cs="Arial"/>
          <w:sz w:val="22"/>
          <w:szCs w:val="22"/>
          <w:lang w:val="lt-LT" w:eastAsia="en-US"/>
        </w:rPr>
        <w:t>s</w:t>
      </w:r>
      <w:r w:rsidRPr="002C539C">
        <w:rPr>
          <w:rFonts w:ascii="Arial" w:hAnsi="Arial" w:cs="Arial"/>
          <w:sz w:val="22"/>
          <w:szCs w:val="22"/>
          <w:lang w:val="lt-LT" w:eastAsia="en-US"/>
        </w:rPr>
        <w:t xml:space="preserve"> s</w:t>
      </w:r>
      <w:r w:rsidR="00F9499D">
        <w:rPr>
          <w:rFonts w:ascii="Arial" w:hAnsi="Arial" w:cs="Arial"/>
          <w:sz w:val="22"/>
          <w:szCs w:val="22"/>
          <w:lang w:val="lt-LT" w:eastAsia="en-US"/>
        </w:rPr>
        <w:t>ąlygos</w:t>
      </w:r>
      <w:r w:rsidRPr="002C539C">
        <w:rPr>
          <w:rFonts w:ascii="Arial" w:hAnsi="Arial" w:cs="Arial"/>
          <w:sz w:val="22"/>
          <w:szCs w:val="22"/>
          <w:lang w:val="lt-LT" w:eastAsia="en-US"/>
        </w:rPr>
        <w:t>“;</w:t>
      </w:r>
    </w:p>
    <w:p w14:paraId="047DAE93" w14:textId="77777777" w:rsidR="00A513AC" w:rsidRPr="002C539C" w:rsidRDefault="00A513AC" w:rsidP="00A513AC">
      <w:pPr>
        <w:numPr>
          <w:ilvl w:val="2"/>
          <w:numId w:val="1"/>
        </w:numPr>
        <w:jc w:val="both"/>
        <w:rPr>
          <w:rFonts w:ascii="Arial" w:hAnsi="Arial" w:cs="Arial"/>
          <w:sz w:val="22"/>
          <w:szCs w:val="22"/>
          <w:lang w:val="lt-LT" w:eastAsia="en-US"/>
        </w:rPr>
      </w:pPr>
      <w:r w:rsidRPr="002C539C">
        <w:rPr>
          <w:rFonts w:ascii="Arial" w:hAnsi="Arial" w:cs="Arial"/>
          <w:sz w:val="22"/>
          <w:szCs w:val="22"/>
          <w:lang w:val="lt-LT" w:eastAsia="en-US"/>
        </w:rPr>
        <w:t>2 priedas „Pasiūlymas“;</w:t>
      </w:r>
    </w:p>
    <w:p w14:paraId="649F02B6" w14:textId="77777777" w:rsidR="00A513AC" w:rsidRPr="002C539C" w:rsidRDefault="00A513AC" w:rsidP="00A513AC">
      <w:pPr>
        <w:jc w:val="both"/>
        <w:rPr>
          <w:rFonts w:ascii="Arial" w:hAnsi="Arial" w:cs="Arial"/>
          <w:sz w:val="22"/>
          <w:szCs w:val="22"/>
          <w:lang w:val="lt-LT"/>
        </w:rPr>
      </w:pPr>
    </w:p>
    <w:p w14:paraId="4337DAA1" w14:textId="77777777" w:rsidR="00A513AC" w:rsidRPr="002C539C" w:rsidRDefault="00A513AC" w:rsidP="00A513AC">
      <w:pPr>
        <w:numPr>
          <w:ilvl w:val="0"/>
          <w:numId w:val="1"/>
        </w:numPr>
        <w:jc w:val="both"/>
        <w:rPr>
          <w:rFonts w:ascii="Arial" w:hAnsi="Arial" w:cs="Arial"/>
          <w:b/>
          <w:bCs/>
          <w:sz w:val="22"/>
          <w:szCs w:val="22"/>
          <w:lang w:val="lt-LT"/>
        </w:rPr>
      </w:pPr>
      <w:r w:rsidRPr="002C539C">
        <w:rPr>
          <w:rFonts w:ascii="Arial" w:hAnsi="Arial" w:cs="Arial"/>
          <w:b/>
          <w:bCs/>
          <w:sz w:val="22"/>
          <w:szCs w:val="22"/>
          <w:lang w:val="lt-LT"/>
        </w:rPr>
        <w:t>Šalių adresai ir parašai</w:t>
      </w:r>
    </w:p>
    <w:p w14:paraId="50CB3C83" w14:textId="77777777" w:rsidR="00A513AC" w:rsidRPr="002C539C" w:rsidRDefault="00A513AC" w:rsidP="00A513AC">
      <w:pPr>
        <w:jc w:val="both"/>
        <w:rPr>
          <w:rFonts w:ascii="Arial" w:hAnsi="Arial" w:cs="Arial"/>
          <w:b/>
          <w:sz w:val="22"/>
          <w:szCs w:val="22"/>
          <w:lang w:val="lt-LT"/>
        </w:rPr>
      </w:pPr>
    </w:p>
    <w:tbl>
      <w:tblPr>
        <w:tblW w:w="5000" w:type="pct"/>
        <w:tblLook w:val="0000" w:firstRow="0" w:lastRow="0" w:firstColumn="0" w:lastColumn="0" w:noHBand="0" w:noVBand="0"/>
      </w:tblPr>
      <w:tblGrid>
        <w:gridCol w:w="4879"/>
        <w:gridCol w:w="4759"/>
      </w:tblGrid>
      <w:tr w:rsidR="002C539C" w:rsidRPr="002C539C" w14:paraId="59BB39FA" w14:textId="77777777" w:rsidTr="00E43FAA">
        <w:tc>
          <w:tcPr>
            <w:tcW w:w="2531" w:type="pct"/>
          </w:tcPr>
          <w:p w14:paraId="1FDD4841" w14:textId="77777777" w:rsidR="00A513AC" w:rsidRPr="002C539C" w:rsidRDefault="00A513AC" w:rsidP="00E43FAA">
            <w:pPr>
              <w:keepNext/>
              <w:keepLines/>
              <w:spacing w:before="40"/>
              <w:ind w:firstLine="36"/>
              <w:jc w:val="both"/>
              <w:outlineLvl w:val="6"/>
              <w:rPr>
                <w:rFonts w:ascii="Arial" w:hAnsi="Arial" w:cs="Arial"/>
                <w:b/>
                <w:iCs/>
                <w:sz w:val="22"/>
                <w:szCs w:val="22"/>
                <w:u w:val="single"/>
                <w:lang w:val="lt-LT"/>
              </w:rPr>
            </w:pPr>
            <w:r w:rsidRPr="002C539C">
              <w:rPr>
                <w:rFonts w:ascii="Arial" w:hAnsi="Arial" w:cs="Arial"/>
                <w:b/>
                <w:iCs/>
                <w:sz w:val="22"/>
                <w:szCs w:val="22"/>
                <w:u w:val="single"/>
                <w:lang w:val="lt-LT"/>
              </w:rPr>
              <w:t>Užsakovas:</w:t>
            </w:r>
          </w:p>
          <w:p w14:paraId="0729B737" w14:textId="77777777" w:rsidR="00A513AC" w:rsidRPr="002C539C" w:rsidRDefault="00A513AC" w:rsidP="00E43FAA">
            <w:pPr>
              <w:ind w:right="-999"/>
              <w:jc w:val="both"/>
              <w:rPr>
                <w:rFonts w:ascii="Arial" w:hAnsi="Arial" w:cs="Arial"/>
                <w:sz w:val="22"/>
                <w:szCs w:val="22"/>
                <w:lang w:val="lt-LT"/>
              </w:rPr>
            </w:pPr>
            <w:r w:rsidRPr="002C539C">
              <w:rPr>
                <w:rFonts w:ascii="Arial" w:hAnsi="Arial" w:cs="Arial"/>
                <w:sz w:val="22"/>
                <w:szCs w:val="22"/>
                <w:lang w:val="lt-LT"/>
              </w:rPr>
              <w:t>UAB „Alytaus šilumos tinklai“</w:t>
            </w:r>
          </w:p>
          <w:p w14:paraId="66666509" w14:textId="77777777" w:rsidR="00A513AC" w:rsidRPr="002C539C" w:rsidRDefault="00A513AC" w:rsidP="00E43FAA">
            <w:pPr>
              <w:ind w:right="-999"/>
              <w:jc w:val="both"/>
              <w:rPr>
                <w:rFonts w:ascii="Arial" w:hAnsi="Arial" w:cs="Arial"/>
                <w:sz w:val="22"/>
                <w:szCs w:val="22"/>
                <w:lang w:val="lt-LT"/>
              </w:rPr>
            </w:pPr>
            <w:r w:rsidRPr="002C539C">
              <w:rPr>
                <w:rFonts w:ascii="Arial" w:hAnsi="Arial" w:cs="Arial"/>
                <w:sz w:val="22"/>
                <w:szCs w:val="22"/>
                <w:lang w:val="lt-LT"/>
              </w:rPr>
              <w:t>Juridinio asmens kodas 149947714</w:t>
            </w:r>
          </w:p>
          <w:p w14:paraId="013F02FC" w14:textId="77777777" w:rsidR="00A513AC" w:rsidRPr="002C539C" w:rsidRDefault="00A513AC" w:rsidP="00E43FAA">
            <w:pPr>
              <w:ind w:right="-999"/>
              <w:jc w:val="both"/>
              <w:rPr>
                <w:rFonts w:ascii="Arial" w:hAnsi="Arial" w:cs="Arial"/>
                <w:sz w:val="22"/>
                <w:szCs w:val="22"/>
                <w:lang w:val="lt-LT"/>
              </w:rPr>
            </w:pPr>
            <w:r w:rsidRPr="002C539C">
              <w:rPr>
                <w:rFonts w:ascii="Arial" w:hAnsi="Arial" w:cs="Arial"/>
                <w:sz w:val="22"/>
                <w:szCs w:val="22"/>
                <w:lang w:val="lt-LT"/>
              </w:rPr>
              <w:t>PVM mokėtojo kodas LT499477113</w:t>
            </w:r>
          </w:p>
          <w:p w14:paraId="6962228F" w14:textId="77777777" w:rsidR="00F13995" w:rsidRDefault="00A513AC" w:rsidP="00E43FAA">
            <w:pPr>
              <w:ind w:right="-999"/>
              <w:jc w:val="both"/>
              <w:rPr>
                <w:rFonts w:ascii="Arial" w:hAnsi="Arial" w:cs="Arial"/>
                <w:sz w:val="22"/>
                <w:szCs w:val="22"/>
                <w:lang w:val="lt-LT"/>
              </w:rPr>
            </w:pPr>
            <w:r w:rsidRPr="002C539C">
              <w:rPr>
                <w:rFonts w:ascii="Arial" w:hAnsi="Arial" w:cs="Arial"/>
                <w:sz w:val="22"/>
                <w:szCs w:val="22"/>
                <w:lang w:val="lt-LT"/>
              </w:rPr>
              <w:t xml:space="preserve">Buveinės adresas Pramonės g. 9, </w:t>
            </w:r>
            <w:r w:rsidR="00F13995">
              <w:rPr>
                <w:rFonts w:ascii="Arial" w:hAnsi="Arial" w:cs="Arial"/>
                <w:sz w:val="22"/>
                <w:szCs w:val="22"/>
                <w:lang w:val="lt-LT"/>
              </w:rPr>
              <w:t>LT-</w:t>
            </w:r>
            <w:r w:rsidRPr="002C539C">
              <w:rPr>
                <w:rFonts w:ascii="Arial" w:hAnsi="Arial" w:cs="Arial"/>
                <w:sz w:val="22"/>
                <w:szCs w:val="22"/>
                <w:lang w:val="lt-LT"/>
              </w:rPr>
              <w:t xml:space="preserve">62175, </w:t>
            </w:r>
          </w:p>
          <w:p w14:paraId="74D4BDCF" w14:textId="77777777" w:rsidR="00A513AC" w:rsidRPr="002C539C" w:rsidRDefault="00A513AC" w:rsidP="00E43FAA">
            <w:pPr>
              <w:ind w:right="-999"/>
              <w:jc w:val="both"/>
              <w:rPr>
                <w:rFonts w:ascii="Arial" w:hAnsi="Arial" w:cs="Arial"/>
                <w:sz w:val="22"/>
                <w:szCs w:val="22"/>
                <w:lang w:val="lt-LT"/>
              </w:rPr>
            </w:pPr>
            <w:r w:rsidRPr="002C539C">
              <w:rPr>
                <w:rFonts w:ascii="Arial" w:hAnsi="Arial" w:cs="Arial"/>
                <w:sz w:val="22"/>
                <w:szCs w:val="22"/>
                <w:lang w:val="lt-LT"/>
              </w:rPr>
              <w:t>Alytus</w:t>
            </w:r>
          </w:p>
          <w:p w14:paraId="2082AF27" w14:textId="77777777" w:rsidR="00A513AC" w:rsidRPr="002C539C" w:rsidRDefault="00A513AC" w:rsidP="00E43FAA">
            <w:pPr>
              <w:ind w:right="-999"/>
              <w:jc w:val="both"/>
              <w:rPr>
                <w:rFonts w:ascii="Arial" w:hAnsi="Arial" w:cs="Arial"/>
                <w:sz w:val="22"/>
                <w:szCs w:val="22"/>
                <w:lang w:val="lt-LT"/>
              </w:rPr>
            </w:pPr>
            <w:r w:rsidRPr="002C539C">
              <w:rPr>
                <w:rFonts w:ascii="Arial" w:hAnsi="Arial" w:cs="Arial"/>
                <w:sz w:val="22"/>
                <w:szCs w:val="22"/>
                <w:lang w:val="lt-LT"/>
              </w:rPr>
              <w:t>Tel. Nr. 8 315 78</w:t>
            </w:r>
            <w:r w:rsidR="00F9499D">
              <w:rPr>
                <w:rFonts w:ascii="Arial" w:hAnsi="Arial" w:cs="Arial"/>
                <w:sz w:val="22"/>
                <w:szCs w:val="22"/>
                <w:lang w:val="lt-LT"/>
              </w:rPr>
              <w:t>040</w:t>
            </w:r>
          </w:p>
          <w:p w14:paraId="508635DF" w14:textId="77777777" w:rsidR="00A513AC" w:rsidRPr="002C539C" w:rsidRDefault="00A513AC" w:rsidP="00E43FAA">
            <w:pPr>
              <w:ind w:right="-999"/>
              <w:jc w:val="both"/>
              <w:rPr>
                <w:rFonts w:ascii="Arial" w:hAnsi="Arial" w:cs="Arial"/>
                <w:sz w:val="22"/>
                <w:szCs w:val="22"/>
                <w:lang w:val="lt-LT"/>
              </w:rPr>
            </w:pPr>
            <w:r w:rsidRPr="002C539C">
              <w:rPr>
                <w:rFonts w:ascii="Arial" w:hAnsi="Arial" w:cs="Arial"/>
                <w:sz w:val="22"/>
                <w:szCs w:val="22"/>
                <w:lang w:val="lt-LT"/>
              </w:rPr>
              <w:t xml:space="preserve">El. paštas: </w:t>
            </w:r>
            <w:hyperlink r:id="rId9" w:history="1">
              <w:r w:rsidR="00796097" w:rsidRPr="00D5709F">
                <w:rPr>
                  <w:rStyle w:val="Hipersaitas"/>
                  <w:rFonts w:ascii="Arial" w:hAnsi="Arial" w:cs="Arial"/>
                  <w:sz w:val="22"/>
                  <w:szCs w:val="22"/>
                  <w:lang w:val="lt-LT"/>
                </w:rPr>
                <w:t>info@alytausst.lt</w:t>
              </w:r>
            </w:hyperlink>
          </w:p>
          <w:p w14:paraId="47CD8986" w14:textId="77777777" w:rsidR="00A513AC" w:rsidRPr="002C539C" w:rsidRDefault="00A513AC" w:rsidP="00E43FAA">
            <w:pPr>
              <w:ind w:right="-999"/>
              <w:jc w:val="both"/>
              <w:rPr>
                <w:rFonts w:ascii="Arial" w:hAnsi="Arial" w:cs="Arial"/>
                <w:sz w:val="22"/>
                <w:szCs w:val="22"/>
                <w:lang w:val="lt-LT"/>
              </w:rPr>
            </w:pPr>
            <w:r w:rsidRPr="002C539C">
              <w:rPr>
                <w:rFonts w:ascii="Arial" w:hAnsi="Arial" w:cs="Arial"/>
                <w:sz w:val="22"/>
                <w:szCs w:val="22"/>
                <w:lang w:val="lt-LT"/>
              </w:rPr>
              <w:t>A.S.: LT077290000011467819, AB „Citadele“</w:t>
            </w:r>
          </w:p>
          <w:p w14:paraId="3321A788" w14:textId="77777777" w:rsidR="00A513AC" w:rsidRPr="002C539C" w:rsidRDefault="00A513AC" w:rsidP="00E43FAA">
            <w:pPr>
              <w:ind w:right="-999"/>
              <w:jc w:val="both"/>
              <w:rPr>
                <w:rFonts w:ascii="Arial" w:hAnsi="Arial" w:cs="Arial"/>
                <w:sz w:val="22"/>
                <w:szCs w:val="22"/>
                <w:lang w:val="lt-LT"/>
              </w:rPr>
            </w:pPr>
          </w:p>
          <w:p w14:paraId="2D24DBAF" w14:textId="77777777" w:rsidR="00A513AC" w:rsidRPr="002C539C" w:rsidRDefault="00A513AC" w:rsidP="00E43FAA">
            <w:pPr>
              <w:ind w:right="-999"/>
              <w:jc w:val="both"/>
              <w:rPr>
                <w:rFonts w:ascii="Arial" w:hAnsi="Arial" w:cs="Arial"/>
                <w:sz w:val="22"/>
                <w:szCs w:val="22"/>
                <w:lang w:val="lt-LT"/>
              </w:rPr>
            </w:pPr>
          </w:p>
          <w:p w14:paraId="7A0C82CA" w14:textId="77777777" w:rsidR="00A513AC" w:rsidRPr="002C539C" w:rsidRDefault="00A513AC" w:rsidP="00E43FAA">
            <w:pPr>
              <w:ind w:right="-999"/>
              <w:jc w:val="both"/>
              <w:rPr>
                <w:rFonts w:ascii="Arial" w:hAnsi="Arial" w:cs="Arial"/>
                <w:sz w:val="22"/>
                <w:szCs w:val="22"/>
                <w:lang w:val="lt-LT"/>
              </w:rPr>
            </w:pPr>
          </w:p>
          <w:p w14:paraId="4D0284C1" w14:textId="77777777" w:rsidR="00A513AC" w:rsidRPr="002C539C" w:rsidRDefault="00A513AC" w:rsidP="00E43FAA">
            <w:pPr>
              <w:ind w:right="-999"/>
              <w:jc w:val="both"/>
              <w:rPr>
                <w:rFonts w:ascii="Arial" w:hAnsi="Arial" w:cs="Arial"/>
                <w:sz w:val="22"/>
                <w:szCs w:val="22"/>
                <w:lang w:val="lt-LT"/>
              </w:rPr>
            </w:pPr>
          </w:p>
          <w:p w14:paraId="74ABC63D" w14:textId="77777777" w:rsidR="00A513AC" w:rsidRPr="002C539C" w:rsidRDefault="002C539C" w:rsidP="00E43FAA">
            <w:pPr>
              <w:ind w:right="-999"/>
              <w:jc w:val="both"/>
              <w:rPr>
                <w:rFonts w:ascii="Arial" w:hAnsi="Arial" w:cs="Arial"/>
                <w:sz w:val="22"/>
                <w:szCs w:val="22"/>
                <w:lang w:val="lt-LT"/>
              </w:rPr>
            </w:pPr>
            <w:r w:rsidRPr="002C539C">
              <w:rPr>
                <w:rFonts w:ascii="Arial" w:hAnsi="Arial" w:cs="Arial"/>
                <w:sz w:val="22"/>
                <w:szCs w:val="22"/>
                <w:lang w:val="lt-LT"/>
              </w:rPr>
              <w:t>Generalinis d</w:t>
            </w:r>
            <w:r w:rsidR="00A513AC" w:rsidRPr="002C539C">
              <w:rPr>
                <w:rFonts w:ascii="Arial" w:hAnsi="Arial" w:cs="Arial"/>
                <w:sz w:val="22"/>
                <w:szCs w:val="22"/>
                <w:lang w:val="lt-LT"/>
              </w:rPr>
              <w:t xml:space="preserve">irektorius </w:t>
            </w:r>
          </w:p>
          <w:p w14:paraId="7CE1021A" w14:textId="77777777" w:rsidR="00A513AC" w:rsidRPr="002C539C" w:rsidRDefault="00A513AC" w:rsidP="00E43FAA">
            <w:pPr>
              <w:ind w:right="-999"/>
              <w:jc w:val="both"/>
              <w:rPr>
                <w:rFonts w:ascii="Arial" w:hAnsi="Arial" w:cs="Arial"/>
                <w:sz w:val="22"/>
                <w:szCs w:val="22"/>
                <w:lang w:val="lt-LT"/>
              </w:rPr>
            </w:pPr>
            <w:r w:rsidRPr="002C539C">
              <w:rPr>
                <w:rFonts w:ascii="Arial" w:hAnsi="Arial" w:cs="Arial"/>
                <w:sz w:val="22"/>
                <w:szCs w:val="22"/>
                <w:lang w:val="lt-LT"/>
              </w:rPr>
              <w:t>Mindaugas Nevardauskas</w:t>
            </w:r>
          </w:p>
          <w:p w14:paraId="5F1A87AB" w14:textId="77777777" w:rsidR="00A513AC" w:rsidRDefault="00A513AC" w:rsidP="00E43FAA">
            <w:pPr>
              <w:ind w:right="-999"/>
              <w:jc w:val="both"/>
              <w:rPr>
                <w:rFonts w:ascii="Arial" w:hAnsi="Arial" w:cs="Arial"/>
                <w:sz w:val="22"/>
                <w:szCs w:val="22"/>
                <w:lang w:val="lt-LT"/>
              </w:rPr>
            </w:pPr>
          </w:p>
          <w:p w14:paraId="17D39E70" w14:textId="77777777" w:rsidR="00414688" w:rsidRPr="002C539C" w:rsidRDefault="00414688" w:rsidP="00E43FAA">
            <w:pPr>
              <w:ind w:right="-999"/>
              <w:jc w:val="both"/>
              <w:rPr>
                <w:rFonts w:ascii="Arial" w:hAnsi="Arial" w:cs="Arial"/>
                <w:sz w:val="22"/>
                <w:szCs w:val="22"/>
                <w:lang w:val="lt-LT"/>
              </w:rPr>
            </w:pPr>
          </w:p>
          <w:p w14:paraId="2C71F712" w14:textId="77777777" w:rsidR="00A513AC" w:rsidRPr="002C539C" w:rsidRDefault="00A513AC" w:rsidP="00E43FAA">
            <w:pPr>
              <w:ind w:right="-999"/>
              <w:jc w:val="both"/>
              <w:rPr>
                <w:rFonts w:ascii="Arial" w:hAnsi="Arial" w:cs="Arial"/>
                <w:sz w:val="22"/>
                <w:szCs w:val="22"/>
                <w:lang w:val="lt-LT"/>
              </w:rPr>
            </w:pPr>
            <w:r w:rsidRPr="002C539C">
              <w:rPr>
                <w:rFonts w:ascii="Arial" w:hAnsi="Arial" w:cs="Arial"/>
                <w:sz w:val="22"/>
                <w:szCs w:val="22"/>
                <w:lang w:val="lt-LT"/>
              </w:rPr>
              <w:t>____________________________</w:t>
            </w:r>
          </w:p>
          <w:p w14:paraId="2B2032D9" w14:textId="77777777" w:rsidR="00A513AC" w:rsidRPr="002C539C" w:rsidRDefault="00A513AC" w:rsidP="00E43FAA">
            <w:pPr>
              <w:ind w:right="-999" w:firstLine="36"/>
              <w:jc w:val="both"/>
              <w:rPr>
                <w:rFonts w:ascii="Arial" w:hAnsi="Arial" w:cs="Arial"/>
                <w:sz w:val="22"/>
                <w:szCs w:val="22"/>
                <w:lang w:val="lt-LT"/>
              </w:rPr>
            </w:pPr>
            <w:r w:rsidRPr="002C539C">
              <w:rPr>
                <w:rFonts w:ascii="Arial" w:hAnsi="Arial" w:cs="Arial"/>
                <w:iCs/>
                <w:sz w:val="22"/>
                <w:szCs w:val="22"/>
                <w:lang w:val="lt-LT"/>
              </w:rPr>
              <w:t>A.V.</w:t>
            </w:r>
          </w:p>
        </w:tc>
        <w:tc>
          <w:tcPr>
            <w:tcW w:w="2469" w:type="pct"/>
          </w:tcPr>
          <w:p w14:paraId="0D4B8959" w14:textId="77777777" w:rsidR="00A513AC" w:rsidRPr="002C539C" w:rsidRDefault="00A513AC" w:rsidP="00E43FAA">
            <w:pPr>
              <w:keepNext/>
              <w:ind w:right="-999"/>
              <w:jc w:val="both"/>
              <w:outlineLvl w:val="0"/>
              <w:rPr>
                <w:rFonts w:ascii="Arial" w:hAnsi="Arial" w:cs="Arial"/>
                <w:b/>
                <w:sz w:val="22"/>
                <w:szCs w:val="22"/>
                <w:u w:val="single"/>
                <w:lang w:val="lt-LT"/>
              </w:rPr>
            </w:pPr>
            <w:r w:rsidRPr="002C539C">
              <w:rPr>
                <w:rFonts w:ascii="Arial" w:hAnsi="Arial" w:cs="Arial"/>
                <w:b/>
                <w:sz w:val="22"/>
                <w:szCs w:val="22"/>
                <w:u w:val="single"/>
                <w:lang w:val="lt-LT"/>
              </w:rPr>
              <w:t>Paslaugų teikėjas:</w:t>
            </w:r>
          </w:p>
          <w:p w14:paraId="25E0DEFF" w14:textId="77777777" w:rsidR="00A513AC" w:rsidRPr="002C539C" w:rsidRDefault="001646CE" w:rsidP="00E43FAA">
            <w:pPr>
              <w:ind w:right="-999"/>
              <w:jc w:val="both"/>
              <w:rPr>
                <w:rFonts w:ascii="Arial" w:hAnsi="Arial" w:cs="Arial"/>
                <w:sz w:val="22"/>
                <w:szCs w:val="22"/>
                <w:lang w:val="lt-LT"/>
              </w:rPr>
            </w:pPr>
            <w:r>
              <w:rPr>
                <w:rFonts w:ascii="Arial" w:hAnsi="Arial" w:cs="Arial"/>
                <w:sz w:val="22"/>
                <w:szCs w:val="22"/>
                <w:lang w:val="lt-LT"/>
              </w:rPr>
              <w:t>UAB „</w:t>
            </w:r>
            <w:r w:rsidR="00F9499D">
              <w:rPr>
                <w:rFonts w:ascii="Arial" w:hAnsi="Arial" w:cs="Arial"/>
                <w:sz w:val="22"/>
                <w:szCs w:val="22"/>
                <w:lang w:val="lt-LT"/>
              </w:rPr>
              <w:t>ABB</w:t>
            </w:r>
            <w:r>
              <w:rPr>
                <w:rFonts w:ascii="Arial" w:hAnsi="Arial" w:cs="Arial"/>
                <w:sz w:val="22"/>
                <w:szCs w:val="22"/>
                <w:lang w:val="lt-LT"/>
              </w:rPr>
              <w:t>“</w:t>
            </w:r>
          </w:p>
          <w:p w14:paraId="3ED790F0" w14:textId="77777777" w:rsidR="002C539C" w:rsidRPr="002C539C" w:rsidRDefault="001646CE" w:rsidP="00E43FAA">
            <w:pPr>
              <w:ind w:right="-999"/>
              <w:jc w:val="both"/>
              <w:rPr>
                <w:rFonts w:ascii="Arial" w:hAnsi="Arial" w:cs="Arial"/>
                <w:sz w:val="22"/>
                <w:szCs w:val="22"/>
                <w:lang w:val="lt-LT"/>
              </w:rPr>
            </w:pPr>
            <w:r>
              <w:rPr>
                <w:rFonts w:ascii="Arial" w:hAnsi="Arial" w:cs="Arial"/>
                <w:sz w:val="22"/>
                <w:szCs w:val="22"/>
                <w:lang w:val="lt-LT"/>
              </w:rPr>
              <w:t>Juridinio asmens kodas 1</w:t>
            </w:r>
            <w:r w:rsidR="00F9499D">
              <w:rPr>
                <w:rFonts w:ascii="Arial" w:hAnsi="Arial" w:cs="Arial"/>
                <w:sz w:val="22"/>
                <w:szCs w:val="22"/>
                <w:lang w:val="lt-LT"/>
              </w:rPr>
              <w:t>10179684</w:t>
            </w:r>
          </w:p>
          <w:p w14:paraId="6EE018C8" w14:textId="77777777" w:rsidR="002C539C" w:rsidRPr="002C539C" w:rsidRDefault="001646CE" w:rsidP="00E43FAA">
            <w:pPr>
              <w:ind w:right="-999"/>
              <w:jc w:val="both"/>
              <w:rPr>
                <w:rFonts w:ascii="Arial" w:hAnsi="Arial" w:cs="Arial"/>
                <w:sz w:val="22"/>
                <w:szCs w:val="22"/>
                <w:lang w:val="lt-LT"/>
              </w:rPr>
            </w:pPr>
            <w:r>
              <w:rPr>
                <w:rFonts w:ascii="Arial" w:hAnsi="Arial" w:cs="Arial"/>
                <w:sz w:val="22"/>
                <w:szCs w:val="22"/>
                <w:lang w:val="lt-LT"/>
              </w:rPr>
              <w:t xml:space="preserve">PVM mokėtojo kodas LT </w:t>
            </w:r>
            <w:r w:rsidR="00F9499D">
              <w:rPr>
                <w:rFonts w:ascii="Arial" w:hAnsi="Arial" w:cs="Arial"/>
                <w:sz w:val="22"/>
                <w:szCs w:val="22"/>
                <w:lang w:val="lt-LT"/>
              </w:rPr>
              <w:t>101796811</w:t>
            </w:r>
          </w:p>
          <w:p w14:paraId="2623A971" w14:textId="77777777" w:rsidR="002C539C" w:rsidRDefault="001646CE" w:rsidP="00E43FAA">
            <w:pPr>
              <w:ind w:right="-999"/>
              <w:jc w:val="both"/>
              <w:rPr>
                <w:rFonts w:ascii="Arial" w:hAnsi="Arial" w:cs="Arial"/>
                <w:sz w:val="22"/>
                <w:szCs w:val="22"/>
                <w:lang w:val="lt-LT"/>
              </w:rPr>
            </w:pPr>
            <w:r>
              <w:rPr>
                <w:rFonts w:ascii="Arial" w:hAnsi="Arial" w:cs="Arial"/>
                <w:sz w:val="22"/>
                <w:szCs w:val="22"/>
                <w:lang w:val="lt-LT"/>
              </w:rPr>
              <w:t xml:space="preserve">Buveinės adresas </w:t>
            </w:r>
            <w:r w:rsidR="00F9499D">
              <w:rPr>
                <w:rFonts w:ascii="Arial" w:hAnsi="Arial" w:cs="Arial"/>
                <w:sz w:val="22"/>
                <w:szCs w:val="22"/>
                <w:lang w:val="lt-LT"/>
              </w:rPr>
              <w:t>Parko</w:t>
            </w:r>
            <w:r>
              <w:rPr>
                <w:rFonts w:ascii="Arial" w:hAnsi="Arial" w:cs="Arial"/>
                <w:sz w:val="22"/>
                <w:szCs w:val="22"/>
                <w:lang w:val="lt-LT"/>
              </w:rPr>
              <w:t xml:space="preserve"> g. 3</w:t>
            </w:r>
            <w:r w:rsidR="00F9499D">
              <w:rPr>
                <w:rFonts w:ascii="Arial" w:hAnsi="Arial" w:cs="Arial"/>
                <w:sz w:val="22"/>
                <w:szCs w:val="22"/>
                <w:lang w:val="lt-LT"/>
              </w:rPr>
              <w:t>7</w:t>
            </w:r>
            <w:r>
              <w:rPr>
                <w:rFonts w:ascii="Arial" w:hAnsi="Arial" w:cs="Arial"/>
                <w:sz w:val="22"/>
                <w:szCs w:val="22"/>
                <w:lang w:val="lt-LT"/>
              </w:rPr>
              <w:t>, LT-</w:t>
            </w:r>
            <w:r w:rsidR="00F9499D">
              <w:rPr>
                <w:rFonts w:ascii="Arial" w:hAnsi="Arial" w:cs="Arial"/>
                <w:sz w:val="22"/>
                <w:szCs w:val="22"/>
                <w:lang w:val="lt-LT"/>
              </w:rPr>
              <w:t>14198</w:t>
            </w:r>
            <w:r w:rsidR="00F13995">
              <w:rPr>
                <w:rFonts w:ascii="Arial" w:hAnsi="Arial" w:cs="Arial"/>
                <w:sz w:val="22"/>
                <w:szCs w:val="22"/>
                <w:lang w:val="lt-LT"/>
              </w:rPr>
              <w:t xml:space="preserve">, </w:t>
            </w:r>
          </w:p>
          <w:p w14:paraId="41282666" w14:textId="77777777" w:rsidR="00F13995" w:rsidRPr="002C539C" w:rsidRDefault="00F9499D" w:rsidP="00E43FAA">
            <w:pPr>
              <w:ind w:right="-999"/>
              <w:jc w:val="both"/>
              <w:rPr>
                <w:rFonts w:ascii="Arial" w:hAnsi="Arial" w:cs="Arial"/>
                <w:sz w:val="22"/>
                <w:szCs w:val="22"/>
                <w:lang w:val="lt-LT"/>
              </w:rPr>
            </w:pPr>
            <w:r>
              <w:rPr>
                <w:rFonts w:ascii="Arial" w:hAnsi="Arial" w:cs="Arial"/>
                <w:sz w:val="22"/>
                <w:szCs w:val="22"/>
                <w:lang w:val="lt-LT"/>
              </w:rPr>
              <w:t>Avižieniai, Vilniaus rajonas</w:t>
            </w:r>
          </w:p>
          <w:p w14:paraId="3C55E26F" w14:textId="77777777" w:rsidR="002C539C" w:rsidRPr="002C539C" w:rsidRDefault="00204A89" w:rsidP="00E43FAA">
            <w:pPr>
              <w:ind w:right="-999"/>
              <w:jc w:val="both"/>
              <w:rPr>
                <w:rFonts w:ascii="Arial" w:hAnsi="Arial" w:cs="Arial"/>
                <w:sz w:val="22"/>
                <w:szCs w:val="22"/>
                <w:lang w:val="lt-LT"/>
              </w:rPr>
            </w:pPr>
            <w:r>
              <w:rPr>
                <w:rFonts w:ascii="Arial" w:hAnsi="Arial" w:cs="Arial"/>
                <w:sz w:val="22"/>
                <w:szCs w:val="22"/>
                <w:lang w:val="lt-LT"/>
              </w:rPr>
              <w:t xml:space="preserve">Te. Nr. 8 </w:t>
            </w:r>
            <w:r w:rsidR="00F9499D">
              <w:rPr>
                <w:rFonts w:ascii="Arial" w:hAnsi="Arial" w:cs="Arial"/>
                <w:sz w:val="22"/>
                <w:szCs w:val="22"/>
                <w:lang w:val="lt-LT"/>
              </w:rPr>
              <w:t>5 273 8300</w:t>
            </w:r>
          </w:p>
          <w:p w14:paraId="45DC8BD3" w14:textId="77777777" w:rsidR="002C539C" w:rsidRPr="00204A89" w:rsidRDefault="00204A89" w:rsidP="00E43FAA">
            <w:pPr>
              <w:ind w:right="-999"/>
              <w:jc w:val="both"/>
              <w:rPr>
                <w:rFonts w:ascii="Arial" w:hAnsi="Arial" w:cs="Arial"/>
                <w:sz w:val="22"/>
                <w:szCs w:val="22"/>
                <w:lang w:val="en-US"/>
              </w:rPr>
            </w:pPr>
            <w:r>
              <w:rPr>
                <w:rFonts w:ascii="Arial" w:hAnsi="Arial" w:cs="Arial"/>
                <w:sz w:val="22"/>
                <w:szCs w:val="22"/>
                <w:lang w:val="lt-LT"/>
              </w:rPr>
              <w:t xml:space="preserve">El. paštas </w:t>
            </w:r>
            <w:hyperlink r:id="rId10" w:history="1">
              <w:r w:rsidR="00F9499D" w:rsidRPr="00D5709F">
                <w:rPr>
                  <w:rStyle w:val="Hipersaitas"/>
                  <w:rFonts w:ascii="Arial" w:hAnsi="Arial" w:cs="Arial"/>
                  <w:sz w:val="22"/>
                  <w:szCs w:val="22"/>
                  <w:lang w:val="lt-LT"/>
                </w:rPr>
                <w:t>info</w:t>
              </w:r>
              <w:r w:rsidR="00F9499D" w:rsidRPr="00D5709F">
                <w:rPr>
                  <w:rStyle w:val="Hipersaitas"/>
                  <w:rFonts w:ascii="Arial" w:hAnsi="Arial" w:cs="Arial"/>
                  <w:sz w:val="22"/>
                  <w:szCs w:val="22"/>
                  <w:lang w:val="en-US"/>
                </w:rPr>
                <w:t>@lt.abb.com</w:t>
              </w:r>
            </w:hyperlink>
            <w:r w:rsidR="00F9499D">
              <w:rPr>
                <w:rFonts w:ascii="Arial" w:hAnsi="Arial" w:cs="Arial"/>
                <w:sz w:val="22"/>
                <w:szCs w:val="22"/>
                <w:lang w:val="en-US"/>
              </w:rPr>
              <w:t xml:space="preserve"> </w:t>
            </w:r>
          </w:p>
          <w:p w14:paraId="38ECECC7" w14:textId="77777777" w:rsidR="002C539C" w:rsidRPr="002C539C" w:rsidRDefault="00204A89" w:rsidP="00E43FAA">
            <w:pPr>
              <w:ind w:right="-999"/>
              <w:jc w:val="both"/>
              <w:rPr>
                <w:rFonts w:ascii="Arial" w:hAnsi="Arial" w:cs="Arial"/>
                <w:sz w:val="22"/>
                <w:szCs w:val="22"/>
                <w:lang w:val="lt-LT"/>
              </w:rPr>
            </w:pPr>
            <w:r>
              <w:rPr>
                <w:rFonts w:ascii="Arial" w:hAnsi="Arial" w:cs="Arial"/>
                <w:sz w:val="22"/>
                <w:szCs w:val="22"/>
                <w:lang w:val="lt-LT"/>
              </w:rPr>
              <w:t xml:space="preserve">A.S. </w:t>
            </w:r>
            <w:r w:rsidR="00F9499D">
              <w:rPr>
                <w:rFonts w:ascii="Arial" w:hAnsi="Arial" w:cs="Arial"/>
                <w:sz w:val="22"/>
                <w:szCs w:val="22"/>
                <w:lang w:val="lt-LT"/>
              </w:rPr>
              <w:t>DE 56500700100850927500</w:t>
            </w:r>
          </w:p>
          <w:p w14:paraId="744460F0" w14:textId="77777777" w:rsidR="002C539C" w:rsidRPr="002C539C" w:rsidRDefault="00F9499D" w:rsidP="00E43FAA">
            <w:pPr>
              <w:ind w:right="-999"/>
              <w:jc w:val="both"/>
              <w:rPr>
                <w:rFonts w:ascii="Arial" w:hAnsi="Arial" w:cs="Arial"/>
                <w:sz w:val="22"/>
                <w:szCs w:val="22"/>
                <w:lang w:val="lt-LT"/>
              </w:rPr>
            </w:pPr>
            <w:r>
              <w:rPr>
                <w:rFonts w:ascii="Arial" w:hAnsi="Arial" w:cs="Arial"/>
                <w:sz w:val="22"/>
                <w:szCs w:val="22"/>
                <w:lang w:val="lt-LT"/>
              </w:rPr>
              <w:t>Deutsche Bank AG</w:t>
            </w:r>
          </w:p>
          <w:p w14:paraId="7E47BE6F" w14:textId="77777777" w:rsidR="002C539C" w:rsidRPr="002C539C" w:rsidRDefault="002C539C" w:rsidP="00E43FAA">
            <w:pPr>
              <w:ind w:right="-999"/>
              <w:jc w:val="both"/>
              <w:rPr>
                <w:rFonts w:ascii="Arial" w:hAnsi="Arial" w:cs="Arial"/>
                <w:sz w:val="22"/>
                <w:szCs w:val="22"/>
                <w:lang w:val="lt-LT"/>
              </w:rPr>
            </w:pPr>
          </w:p>
          <w:p w14:paraId="2161B438" w14:textId="77777777" w:rsidR="002C539C" w:rsidRPr="002C539C" w:rsidRDefault="002C539C" w:rsidP="00E43FAA">
            <w:pPr>
              <w:ind w:right="-999"/>
              <w:jc w:val="both"/>
              <w:rPr>
                <w:rFonts w:ascii="Arial" w:hAnsi="Arial" w:cs="Arial"/>
                <w:sz w:val="22"/>
                <w:szCs w:val="22"/>
                <w:lang w:val="lt-LT"/>
              </w:rPr>
            </w:pPr>
          </w:p>
          <w:p w14:paraId="3C4B809E" w14:textId="77777777" w:rsidR="002C539C" w:rsidRPr="002C539C" w:rsidRDefault="002C539C" w:rsidP="00E43FAA">
            <w:pPr>
              <w:ind w:right="-999"/>
              <w:jc w:val="both"/>
              <w:rPr>
                <w:rFonts w:ascii="Arial" w:hAnsi="Arial" w:cs="Arial"/>
                <w:sz w:val="22"/>
                <w:szCs w:val="22"/>
                <w:lang w:val="lt-LT"/>
              </w:rPr>
            </w:pPr>
          </w:p>
          <w:p w14:paraId="3791F0AF" w14:textId="77777777" w:rsidR="002C539C" w:rsidRPr="002C539C" w:rsidRDefault="00F9499D" w:rsidP="00E43FAA">
            <w:pPr>
              <w:ind w:right="-999"/>
              <w:jc w:val="both"/>
              <w:rPr>
                <w:rFonts w:ascii="Arial" w:hAnsi="Arial" w:cs="Arial"/>
                <w:sz w:val="22"/>
                <w:szCs w:val="22"/>
                <w:lang w:val="lt-LT"/>
              </w:rPr>
            </w:pPr>
            <w:r>
              <w:rPr>
                <w:rFonts w:ascii="Arial" w:hAnsi="Arial" w:cs="Arial"/>
                <w:sz w:val="22"/>
                <w:szCs w:val="22"/>
                <w:lang w:val="lt-LT"/>
              </w:rPr>
              <w:t>Motion skyriaus vadovas</w:t>
            </w:r>
          </w:p>
          <w:p w14:paraId="74CB47C2" w14:textId="77777777" w:rsidR="002C539C" w:rsidRDefault="00F9499D" w:rsidP="00E43FAA">
            <w:pPr>
              <w:ind w:right="-999"/>
              <w:jc w:val="both"/>
              <w:rPr>
                <w:rFonts w:ascii="Arial" w:hAnsi="Arial" w:cs="Arial"/>
                <w:sz w:val="22"/>
                <w:szCs w:val="22"/>
                <w:lang w:val="lt-LT"/>
              </w:rPr>
            </w:pPr>
            <w:r>
              <w:rPr>
                <w:rFonts w:ascii="Arial" w:hAnsi="Arial" w:cs="Arial"/>
                <w:sz w:val="22"/>
                <w:szCs w:val="22"/>
                <w:lang w:val="lt-LT"/>
              </w:rPr>
              <w:t>Justinas Pesliakas</w:t>
            </w:r>
          </w:p>
          <w:p w14:paraId="358CC3AE" w14:textId="77777777" w:rsidR="00F9499D" w:rsidRDefault="00F9499D" w:rsidP="00E43FAA">
            <w:pPr>
              <w:ind w:right="-999"/>
              <w:jc w:val="both"/>
              <w:rPr>
                <w:rFonts w:ascii="Arial" w:hAnsi="Arial" w:cs="Arial"/>
                <w:sz w:val="22"/>
                <w:szCs w:val="22"/>
                <w:lang w:val="lt-LT"/>
              </w:rPr>
            </w:pPr>
          </w:p>
          <w:p w14:paraId="743BBAC2" w14:textId="77777777" w:rsidR="00F9499D" w:rsidRDefault="00F9499D" w:rsidP="00E43FAA">
            <w:pPr>
              <w:ind w:right="-999"/>
              <w:jc w:val="both"/>
              <w:rPr>
                <w:rFonts w:ascii="Arial" w:hAnsi="Arial" w:cs="Arial"/>
                <w:sz w:val="22"/>
                <w:szCs w:val="22"/>
                <w:lang w:val="lt-LT"/>
              </w:rPr>
            </w:pPr>
          </w:p>
          <w:p w14:paraId="3278886F" w14:textId="77777777" w:rsidR="00F9499D" w:rsidRDefault="00F9499D" w:rsidP="00E43FAA">
            <w:pPr>
              <w:ind w:right="-999"/>
              <w:jc w:val="both"/>
              <w:rPr>
                <w:rFonts w:ascii="Arial" w:hAnsi="Arial" w:cs="Arial"/>
                <w:sz w:val="22"/>
                <w:szCs w:val="22"/>
                <w:lang w:val="lt-LT"/>
              </w:rPr>
            </w:pPr>
          </w:p>
          <w:p w14:paraId="5516C9CA" w14:textId="77777777" w:rsidR="00F9499D" w:rsidRDefault="00F9499D" w:rsidP="00E43FAA">
            <w:pPr>
              <w:ind w:right="-999"/>
              <w:jc w:val="both"/>
              <w:rPr>
                <w:rFonts w:ascii="Arial" w:hAnsi="Arial" w:cs="Arial"/>
                <w:sz w:val="22"/>
                <w:szCs w:val="22"/>
                <w:lang w:val="lt-LT"/>
              </w:rPr>
            </w:pPr>
            <w:r>
              <w:rPr>
                <w:rFonts w:ascii="Arial" w:hAnsi="Arial" w:cs="Arial"/>
                <w:sz w:val="22"/>
                <w:szCs w:val="22"/>
                <w:lang w:val="lt-LT"/>
              </w:rPr>
              <w:t>Eksporto</w:t>
            </w:r>
            <w:r w:rsidR="00BA6A69">
              <w:rPr>
                <w:rFonts w:ascii="Arial" w:hAnsi="Arial" w:cs="Arial"/>
                <w:sz w:val="22"/>
                <w:szCs w:val="22"/>
                <w:lang w:val="lt-LT"/>
              </w:rPr>
              <w:t xml:space="preserve"> pardavimų vadovas</w:t>
            </w:r>
          </w:p>
          <w:p w14:paraId="66481E73" w14:textId="77777777" w:rsidR="00BA6A69" w:rsidRDefault="00BA6A69" w:rsidP="00E43FAA">
            <w:pPr>
              <w:ind w:right="-999"/>
              <w:jc w:val="both"/>
              <w:rPr>
                <w:rFonts w:ascii="Arial" w:hAnsi="Arial" w:cs="Arial"/>
                <w:sz w:val="22"/>
                <w:szCs w:val="22"/>
                <w:lang w:val="lt-LT"/>
              </w:rPr>
            </w:pPr>
            <w:r>
              <w:rPr>
                <w:rFonts w:ascii="Arial" w:hAnsi="Arial" w:cs="Arial"/>
                <w:sz w:val="22"/>
                <w:szCs w:val="22"/>
                <w:lang w:val="lt-LT"/>
              </w:rPr>
              <w:t>Skirmantas Žalnierius</w:t>
            </w:r>
          </w:p>
          <w:p w14:paraId="77C51A55" w14:textId="77777777" w:rsidR="00BA6A69" w:rsidRPr="002C539C" w:rsidRDefault="00BA6A69" w:rsidP="00E43FAA">
            <w:pPr>
              <w:ind w:right="-999"/>
              <w:jc w:val="both"/>
              <w:rPr>
                <w:rFonts w:ascii="Arial" w:hAnsi="Arial" w:cs="Arial"/>
                <w:sz w:val="22"/>
                <w:szCs w:val="22"/>
                <w:lang w:val="lt-LT"/>
              </w:rPr>
            </w:pPr>
          </w:p>
          <w:p w14:paraId="5F90390C" w14:textId="77777777" w:rsidR="002C539C" w:rsidRPr="002C539C" w:rsidRDefault="002C539C" w:rsidP="00E43FAA">
            <w:pPr>
              <w:ind w:right="-999"/>
              <w:jc w:val="both"/>
              <w:rPr>
                <w:rFonts w:ascii="Arial" w:hAnsi="Arial" w:cs="Arial"/>
                <w:sz w:val="22"/>
                <w:szCs w:val="22"/>
                <w:lang w:val="lt-LT"/>
              </w:rPr>
            </w:pPr>
          </w:p>
          <w:p w14:paraId="3AE9591A" w14:textId="77777777" w:rsidR="00A513AC" w:rsidRPr="002C539C" w:rsidRDefault="00A513AC" w:rsidP="00E43FAA">
            <w:pPr>
              <w:pBdr>
                <w:bottom w:val="single" w:sz="6" w:space="1" w:color="auto"/>
              </w:pBdr>
              <w:ind w:right="-999"/>
              <w:jc w:val="both"/>
              <w:rPr>
                <w:rFonts w:ascii="Arial" w:hAnsi="Arial" w:cs="Arial"/>
                <w:sz w:val="22"/>
                <w:szCs w:val="22"/>
                <w:lang w:val="lt-LT"/>
              </w:rPr>
            </w:pPr>
          </w:p>
          <w:p w14:paraId="250C08D3" w14:textId="77777777" w:rsidR="00A513AC" w:rsidRPr="002C539C" w:rsidRDefault="00A513AC" w:rsidP="00E43FAA">
            <w:pPr>
              <w:keepNext/>
              <w:keepLines/>
              <w:spacing w:before="40"/>
              <w:jc w:val="both"/>
              <w:outlineLvl w:val="3"/>
              <w:rPr>
                <w:rFonts w:ascii="Arial" w:hAnsi="Arial" w:cs="Arial"/>
                <w:iCs/>
                <w:sz w:val="22"/>
                <w:szCs w:val="22"/>
                <w:lang w:val="lt-LT"/>
              </w:rPr>
            </w:pPr>
            <w:r w:rsidRPr="002C539C">
              <w:rPr>
                <w:rFonts w:ascii="Arial" w:hAnsi="Arial" w:cs="Arial"/>
                <w:iCs/>
                <w:sz w:val="22"/>
                <w:szCs w:val="22"/>
                <w:lang w:val="lt-LT"/>
              </w:rPr>
              <w:t>A.V.</w:t>
            </w:r>
          </w:p>
        </w:tc>
      </w:tr>
    </w:tbl>
    <w:p w14:paraId="7EAC15EA" w14:textId="77777777" w:rsidR="00A513AC" w:rsidRPr="002C539C" w:rsidRDefault="00A513AC" w:rsidP="00A513AC">
      <w:pPr>
        <w:rPr>
          <w:rFonts w:ascii="Arial" w:hAnsi="Arial" w:cs="Arial"/>
          <w:sz w:val="22"/>
          <w:szCs w:val="22"/>
          <w:lang w:val="lt-LT"/>
        </w:rPr>
      </w:pPr>
    </w:p>
    <w:p w14:paraId="2AD1BA01" w14:textId="77777777" w:rsidR="00BF5FA0" w:rsidRPr="002C539C" w:rsidRDefault="00BF5FA0">
      <w:pPr>
        <w:rPr>
          <w:lang w:val="lt-LT"/>
        </w:rPr>
      </w:pPr>
    </w:p>
    <w:sectPr w:rsidR="00BF5FA0" w:rsidRPr="002C539C" w:rsidSect="00466E45">
      <w:headerReference w:type="even" r:id="rId11"/>
      <w:headerReference w:type="default" r:id="rId12"/>
      <w:footerReference w:type="default" r:id="rId13"/>
      <w:pgSz w:w="11906" w:h="16838" w:code="9"/>
      <w:pgMar w:top="1134" w:right="567" w:bottom="1134" w:left="1701" w:header="709" w:footer="567" w:gutter="0"/>
      <w:pgNumType w:chapStyle="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8AF34" w14:textId="77777777" w:rsidR="00061FA3" w:rsidRDefault="00061FA3">
      <w:r>
        <w:separator/>
      </w:r>
    </w:p>
  </w:endnote>
  <w:endnote w:type="continuationSeparator" w:id="0">
    <w:p w14:paraId="1774C835" w14:textId="77777777" w:rsidR="00061FA3" w:rsidRDefault="0006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771244"/>
      <w:docPartObj>
        <w:docPartGallery w:val="Page Numbers (Bottom of Page)"/>
        <w:docPartUnique/>
      </w:docPartObj>
    </w:sdtPr>
    <w:sdtEndPr>
      <w:rPr>
        <w:noProof/>
      </w:rPr>
    </w:sdtEndPr>
    <w:sdtContent>
      <w:p w14:paraId="0A11D2AF" w14:textId="77777777" w:rsidR="002F33E9" w:rsidRDefault="002C539C">
        <w:pPr>
          <w:pStyle w:val="Porat"/>
          <w:jc w:val="right"/>
        </w:pPr>
        <w:r>
          <w:fldChar w:fldCharType="begin"/>
        </w:r>
        <w:r>
          <w:instrText xml:space="preserve"> PAGE   \* MERGEFORMAT </w:instrText>
        </w:r>
        <w:r>
          <w:fldChar w:fldCharType="separate"/>
        </w:r>
        <w:r>
          <w:rPr>
            <w:noProof/>
          </w:rPr>
          <w:t>14</w:t>
        </w:r>
        <w:r>
          <w:rPr>
            <w:noProof/>
          </w:rPr>
          <w:fldChar w:fldCharType="end"/>
        </w:r>
      </w:p>
    </w:sdtContent>
  </w:sdt>
  <w:p w14:paraId="68CC48E1" w14:textId="77777777" w:rsidR="002F33E9" w:rsidRDefault="00983CF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B678B" w14:textId="77777777" w:rsidR="00061FA3" w:rsidRDefault="00061FA3">
      <w:r>
        <w:separator/>
      </w:r>
    </w:p>
  </w:footnote>
  <w:footnote w:type="continuationSeparator" w:id="0">
    <w:p w14:paraId="3B770829" w14:textId="77777777" w:rsidR="00061FA3" w:rsidRDefault="00061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C6049" w14:textId="77777777" w:rsidR="001D62CE" w:rsidRDefault="002C539C" w:rsidP="001D62C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3969A2C" w14:textId="77777777" w:rsidR="001D62CE" w:rsidRDefault="00983CF7" w:rsidP="001D62CE">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0E2E0" w14:textId="77777777" w:rsidR="001D62CE" w:rsidRPr="006C7684" w:rsidRDefault="00983CF7">
    <w:pPr>
      <w:pStyle w:val="Antrats"/>
      <w:jc w:val="center"/>
      <w:rPr>
        <w:sz w:val="20"/>
      </w:rPr>
    </w:pPr>
  </w:p>
  <w:p w14:paraId="3EAC836B" w14:textId="77777777" w:rsidR="001D62CE" w:rsidRPr="009B219B" w:rsidRDefault="00983CF7" w:rsidP="001D62CE">
    <w:pPr>
      <w:pStyle w:val="Antrats"/>
      <w:tabs>
        <w:tab w:val="left" w:pos="4520"/>
        <w:tab w:val="right" w:pos="8980"/>
      </w:tabs>
      <w:ind w:right="360"/>
      <w:rPr>
        <w:rFonts w:ascii="Times" w:hAnsi="Tim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2FC0"/>
    <w:multiLevelType w:val="multilevel"/>
    <w:tmpl w:val="F4E0D098"/>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 w15:restartNumberingAfterBreak="0">
    <w:nsid w:val="152C5E9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114DB3"/>
    <w:multiLevelType w:val="multilevel"/>
    <w:tmpl w:val="9BD6F3CE"/>
    <w:lvl w:ilvl="0">
      <w:start w:val="1"/>
      <w:numFmt w:val="decimal"/>
      <w:lvlText w:val="%1."/>
      <w:lvlJc w:val="left"/>
      <w:pPr>
        <w:ind w:left="360" w:hanging="360"/>
      </w:pPr>
      <w:rPr>
        <w:rFonts w:hint="default"/>
      </w:rPr>
    </w:lvl>
    <w:lvl w:ilvl="1">
      <w:start w:val="1"/>
      <w:numFmt w:val="decimal"/>
      <w:lvlText w:val="%1.%2."/>
      <w:lvlJc w:val="left"/>
      <w:pPr>
        <w:ind w:left="641" w:hanging="357"/>
      </w:pPr>
      <w:rPr>
        <w:rFonts w:hint="default"/>
        <w:b w:val="0"/>
        <w:bCs w:val="0"/>
        <w:i w:val="0"/>
        <w:iCs/>
        <w:color w:val="auto"/>
      </w:rPr>
    </w:lvl>
    <w:lvl w:ilvl="2">
      <w:start w:val="1"/>
      <w:numFmt w:val="decimal"/>
      <w:lvlText w:val="%1.%2.%3."/>
      <w:lvlJc w:val="left"/>
      <w:pPr>
        <w:ind w:left="357" w:hanging="357"/>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91B268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7643745">
    <w:abstractNumId w:val="2"/>
  </w:num>
  <w:num w:numId="2" w16cid:durableId="1771898112">
    <w:abstractNumId w:val="0"/>
  </w:num>
  <w:num w:numId="3" w16cid:durableId="1936589961">
    <w:abstractNumId w:val="3"/>
  </w:num>
  <w:num w:numId="4" w16cid:durableId="378748180">
    <w:abstractNumId w:val="1"/>
  </w:num>
  <w:num w:numId="5" w16cid:durableId="6803512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3AC"/>
    <w:rsid w:val="00061066"/>
    <w:rsid w:val="00061FA3"/>
    <w:rsid w:val="000A3BD2"/>
    <w:rsid w:val="000C0A63"/>
    <w:rsid w:val="000F08C3"/>
    <w:rsid w:val="001646CE"/>
    <w:rsid w:val="00164D91"/>
    <w:rsid w:val="001A5784"/>
    <w:rsid w:val="00204A89"/>
    <w:rsid w:val="00232856"/>
    <w:rsid w:val="00253FC2"/>
    <w:rsid w:val="002A0090"/>
    <w:rsid w:val="002B6E30"/>
    <w:rsid w:val="002C539C"/>
    <w:rsid w:val="002D7A93"/>
    <w:rsid w:val="002E0105"/>
    <w:rsid w:val="003163A9"/>
    <w:rsid w:val="00321EB7"/>
    <w:rsid w:val="00353338"/>
    <w:rsid w:val="003723C8"/>
    <w:rsid w:val="003904AB"/>
    <w:rsid w:val="003D566E"/>
    <w:rsid w:val="003E6BEA"/>
    <w:rsid w:val="00414688"/>
    <w:rsid w:val="00424A39"/>
    <w:rsid w:val="00426C90"/>
    <w:rsid w:val="00466E45"/>
    <w:rsid w:val="00480199"/>
    <w:rsid w:val="004B1F5F"/>
    <w:rsid w:val="00513AB5"/>
    <w:rsid w:val="00524B37"/>
    <w:rsid w:val="00542967"/>
    <w:rsid w:val="00562ECD"/>
    <w:rsid w:val="005F0694"/>
    <w:rsid w:val="005F27D3"/>
    <w:rsid w:val="006710A1"/>
    <w:rsid w:val="00672314"/>
    <w:rsid w:val="00696D31"/>
    <w:rsid w:val="00741E32"/>
    <w:rsid w:val="0076026A"/>
    <w:rsid w:val="00793AE1"/>
    <w:rsid w:val="00795143"/>
    <w:rsid w:val="00796097"/>
    <w:rsid w:val="007A2958"/>
    <w:rsid w:val="007D35B0"/>
    <w:rsid w:val="008012EE"/>
    <w:rsid w:val="00830C98"/>
    <w:rsid w:val="008E5B86"/>
    <w:rsid w:val="00915294"/>
    <w:rsid w:val="00983CF7"/>
    <w:rsid w:val="0098482A"/>
    <w:rsid w:val="00985475"/>
    <w:rsid w:val="009A6983"/>
    <w:rsid w:val="009D23AD"/>
    <w:rsid w:val="009E0585"/>
    <w:rsid w:val="009F1D0A"/>
    <w:rsid w:val="00A0723D"/>
    <w:rsid w:val="00A513AC"/>
    <w:rsid w:val="00A7726D"/>
    <w:rsid w:val="00B41840"/>
    <w:rsid w:val="00B571F4"/>
    <w:rsid w:val="00BA6A69"/>
    <w:rsid w:val="00BB2DE8"/>
    <w:rsid w:val="00BE34E4"/>
    <w:rsid w:val="00BF5FA0"/>
    <w:rsid w:val="00BF7C3F"/>
    <w:rsid w:val="00C106CC"/>
    <w:rsid w:val="00C16491"/>
    <w:rsid w:val="00C16BA6"/>
    <w:rsid w:val="00C37D96"/>
    <w:rsid w:val="00C952E6"/>
    <w:rsid w:val="00CC5AD1"/>
    <w:rsid w:val="00CF7221"/>
    <w:rsid w:val="00DF608C"/>
    <w:rsid w:val="00DF70B5"/>
    <w:rsid w:val="00E00B48"/>
    <w:rsid w:val="00EE2FE6"/>
    <w:rsid w:val="00F13995"/>
    <w:rsid w:val="00F60DE6"/>
    <w:rsid w:val="00F81ED2"/>
    <w:rsid w:val="00F9499D"/>
    <w:rsid w:val="00FC60D4"/>
    <w:rsid w:val="00FC722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martTagType w:namespaceuri="schemas-tilde-lv/tildestengine" w:name="metric"/>
  <w:smartTagType w:namespaceuri="schemas-tilde-lt/tildestengine" w:name="templates"/>
  <w:shapeDefaults>
    <o:shapedefaults v:ext="edit" spidmax="1026"/>
    <o:shapelayout v:ext="edit">
      <o:idmap v:ext="edit" data="1"/>
    </o:shapelayout>
  </w:shapeDefaults>
  <w:decimalSymbol w:val=","/>
  <w:listSeparator w:val=";"/>
  <w14:docId w14:val="22DBC2C5"/>
  <w15:chartTrackingRefBased/>
  <w15:docId w15:val="{1F8AE895-CD57-4A71-B762-4259C48D6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13AC"/>
    <w:pPr>
      <w:spacing w:after="0" w:line="240" w:lineRule="auto"/>
    </w:pPr>
    <w:rPr>
      <w:rFonts w:ascii="New York" w:eastAsia="Times New Roman" w:hAnsi="New York" w:cs="Times New Roman"/>
      <w:sz w:val="24"/>
      <w:szCs w:val="20"/>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513AC"/>
    <w:pPr>
      <w:tabs>
        <w:tab w:val="center" w:pos="4819"/>
        <w:tab w:val="right" w:pos="9071"/>
      </w:tabs>
    </w:pPr>
  </w:style>
  <w:style w:type="character" w:customStyle="1" w:styleId="AntratsDiagrama">
    <w:name w:val="Antraštės Diagrama"/>
    <w:basedOn w:val="Numatytasispastraiposriftas"/>
    <w:link w:val="Antrats"/>
    <w:uiPriority w:val="99"/>
    <w:rsid w:val="00A513AC"/>
    <w:rPr>
      <w:rFonts w:ascii="New York" w:eastAsia="Times New Roman" w:hAnsi="New York" w:cs="Times New Roman"/>
      <w:sz w:val="24"/>
      <w:szCs w:val="20"/>
      <w:lang w:val="en-GB" w:eastAsia="da-DK"/>
    </w:rPr>
  </w:style>
  <w:style w:type="character" w:styleId="Hipersaitas">
    <w:name w:val="Hyperlink"/>
    <w:rsid w:val="00A513AC"/>
    <w:rPr>
      <w:color w:val="0000FF"/>
      <w:u w:val="single"/>
    </w:rPr>
  </w:style>
  <w:style w:type="character" w:styleId="Puslapionumeris">
    <w:name w:val="page number"/>
    <w:basedOn w:val="Numatytasispastraiposriftas"/>
    <w:rsid w:val="00A513AC"/>
  </w:style>
  <w:style w:type="paragraph" w:styleId="Pagrindinistekstas">
    <w:name w:val="Body Text"/>
    <w:aliases w:val="Body Text Char1,Body Text Char Char,Body Text Char Char Char Char,Body Text Char2 Char Char Char Char,Body Text Char1 Char Char Char Char Char,Body Text Char Char Char Char Char Char Char,Body Text Char1 Char,Body Text Char Char Char"/>
    <w:basedOn w:val="prastasis"/>
    <w:link w:val="PagrindinistekstasDiagrama"/>
    <w:rsid w:val="00A513AC"/>
    <w:pPr>
      <w:jc w:val="right"/>
    </w:pPr>
    <w:rPr>
      <w:rFonts w:ascii="Times New Roman" w:hAnsi="Times New Roman"/>
      <w:lang w:val="x-none" w:eastAsia="en-US"/>
    </w:rPr>
  </w:style>
  <w:style w:type="character" w:customStyle="1" w:styleId="PagrindinistekstasDiagrama">
    <w:name w:val="Pagrindinis tekstas Diagrama"/>
    <w:aliases w:val="Body Text Char1 Diagrama,Body Text Char Char Diagrama,Body Text Char Char Char Char Diagrama,Body Text Char2 Char Char Char Char Diagrama,Body Text Char1 Char Char Char Char Char Diagrama,Body Text Char1 Char Diagrama"/>
    <w:basedOn w:val="Numatytasispastraiposriftas"/>
    <w:link w:val="Pagrindinistekstas"/>
    <w:rsid w:val="00A513AC"/>
    <w:rPr>
      <w:rFonts w:ascii="Times New Roman" w:eastAsia="Times New Roman" w:hAnsi="Times New Roman" w:cs="Times New Roman"/>
      <w:sz w:val="24"/>
      <w:szCs w:val="20"/>
      <w:lang w:val="x-none"/>
    </w:rPr>
  </w:style>
  <w:style w:type="paragraph" w:customStyle="1" w:styleId="ListParagraph1">
    <w:name w:val="List Paragraph1"/>
    <w:basedOn w:val="prastasis"/>
    <w:rsid w:val="00A513AC"/>
    <w:pPr>
      <w:spacing w:after="200" w:line="276" w:lineRule="auto"/>
      <w:ind w:left="720"/>
      <w:contextualSpacing/>
    </w:pPr>
    <w:rPr>
      <w:rFonts w:ascii="Times New Roman" w:hAnsi="Times New Roman"/>
      <w:szCs w:val="22"/>
      <w:lang w:val="lt-LT" w:eastAsia="en-US"/>
    </w:rPr>
  </w:style>
  <w:style w:type="paragraph" w:styleId="Sraopastraipa">
    <w:name w:val="List Paragraph"/>
    <w:aliases w:val="List Paragraph Red,Bullet EY,Buletai,List Paragraph21,List Paragraph2,lp1,Bullet 1,Use Case List Paragraph,Numbering,ERP-List Paragraph,List Paragraph11,List Paragraph111,Paragraph,Sąrašo pastraipa.Bullet,Lentele,List not in Table"/>
    <w:basedOn w:val="prastasis"/>
    <w:link w:val="SraopastraipaDiagrama"/>
    <w:uiPriority w:val="34"/>
    <w:qFormat/>
    <w:rsid w:val="00A513AC"/>
    <w:pPr>
      <w:ind w:left="720"/>
      <w:contextualSpacing/>
    </w:pPr>
  </w:style>
  <w:style w:type="paragraph" w:styleId="Porat">
    <w:name w:val="footer"/>
    <w:basedOn w:val="prastasis"/>
    <w:link w:val="PoratDiagrama"/>
    <w:uiPriority w:val="99"/>
    <w:unhideWhenUsed/>
    <w:rsid w:val="00A513AC"/>
    <w:pPr>
      <w:tabs>
        <w:tab w:val="center" w:pos="4680"/>
        <w:tab w:val="right" w:pos="9360"/>
      </w:tabs>
    </w:pPr>
  </w:style>
  <w:style w:type="character" w:customStyle="1" w:styleId="PoratDiagrama">
    <w:name w:val="Poraštė Diagrama"/>
    <w:basedOn w:val="Numatytasispastraiposriftas"/>
    <w:link w:val="Porat"/>
    <w:uiPriority w:val="99"/>
    <w:rsid w:val="00A513AC"/>
    <w:rPr>
      <w:rFonts w:ascii="New York" w:eastAsia="Times New Roman" w:hAnsi="New York" w:cs="Times New Roman"/>
      <w:sz w:val="24"/>
      <w:szCs w:val="20"/>
      <w:lang w:val="en-GB" w:eastAsia="da-DK"/>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locked/>
    <w:rsid w:val="00A513AC"/>
    <w:rPr>
      <w:rFonts w:ascii="New York" w:eastAsia="Times New Roman" w:hAnsi="New York" w:cs="Times New Roman"/>
      <w:sz w:val="24"/>
      <w:szCs w:val="20"/>
      <w:lang w:val="en-GB" w:eastAsia="da-DK"/>
    </w:rPr>
  </w:style>
  <w:style w:type="character" w:styleId="Neapdorotaspaminjimas">
    <w:name w:val="Unresolved Mention"/>
    <w:basedOn w:val="Numatytasispastraiposriftas"/>
    <w:uiPriority w:val="99"/>
    <w:semiHidden/>
    <w:unhideWhenUsed/>
    <w:rsid w:val="0098482A"/>
    <w:rPr>
      <w:color w:val="605E5C"/>
      <w:shd w:val="clear" w:color="auto" w:fill="E1DFDD"/>
    </w:rPr>
  </w:style>
  <w:style w:type="paragraph" w:styleId="Debesliotekstas">
    <w:name w:val="Balloon Text"/>
    <w:basedOn w:val="prastasis"/>
    <w:link w:val="DebesliotekstasDiagrama"/>
    <w:uiPriority w:val="99"/>
    <w:semiHidden/>
    <w:unhideWhenUsed/>
    <w:rsid w:val="00466E4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66E45"/>
    <w:rPr>
      <w:rFonts w:ascii="Segoe UI" w:eastAsia="Times New Roman" w:hAnsi="Segoe UI" w:cs="Segoe UI"/>
      <w:sz w:val="18"/>
      <w:szCs w:val="18"/>
      <w:lang w:val="en-GB" w:eastAsia="da-DK"/>
    </w:rPr>
  </w:style>
  <w:style w:type="character" w:styleId="Komentaronuoroda">
    <w:name w:val="annotation reference"/>
    <w:basedOn w:val="Numatytasispastraiposriftas"/>
    <w:uiPriority w:val="99"/>
    <w:semiHidden/>
    <w:unhideWhenUsed/>
    <w:rsid w:val="005F0694"/>
    <w:rPr>
      <w:sz w:val="16"/>
      <w:szCs w:val="16"/>
    </w:rPr>
  </w:style>
  <w:style w:type="paragraph" w:styleId="Komentarotekstas">
    <w:name w:val="annotation text"/>
    <w:basedOn w:val="prastasis"/>
    <w:link w:val="KomentarotekstasDiagrama"/>
    <w:uiPriority w:val="99"/>
    <w:semiHidden/>
    <w:unhideWhenUsed/>
    <w:rsid w:val="005F0694"/>
    <w:rPr>
      <w:sz w:val="20"/>
    </w:rPr>
  </w:style>
  <w:style w:type="character" w:customStyle="1" w:styleId="KomentarotekstasDiagrama">
    <w:name w:val="Komentaro tekstas Diagrama"/>
    <w:basedOn w:val="Numatytasispastraiposriftas"/>
    <w:link w:val="Komentarotekstas"/>
    <w:uiPriority w:val="99"/>
    <w:semiHidden/>
    <w:rsid w:val="005F0694"/>
    <w:rPr>
      <w:rFonts w:ascii="New York" w:eastAsia="Times New Roman" w:hAnsi="New York" w:cs="Times New Roman"/>
      <w:sz w:val="20"/>
      <w:szCs w:val="20"/>
      <w:lang w:val="en-GB" w:eastAsia="da-DK"/>
    </w:rPr>
  </w:style>
  <w:style w:type="paragraph" w:styleId="Komentarotema">
    <w:name w:val="annotation subject"/>
    <w:basedOn w:val="Komentarotekstas"/>
    <w:next w:val="Komentarotekstas"/>
    <w:link w:val="KomentarotemaDiagrama"/>
    <w:uiPriority w:val="99"/>
    <w:semiHidden/>
    <w:unhideWhenUsed/>
    <w:rsid w:val="005F0694"/>
    <w:rPr>
      <w:b/>
      <w:bCs/>
    </w:rPr>
  </w:style>
  <w:style w:type="character" w:customStyle="1" w:styleId="KomentarotemaDiagrama">
    <w:name w:val="Komentaro tema Diagrama"/>
    <w:basedOn w:val="KomentarotekstasDiagrama"/>
    <w:link w:val="Komentarotema"/>
    <w:uiPriority w:val="99"/>
    <w:semiHidden/>
    <w:rsid w:val="005F0694"/>
    <w:rPr>
      <w:rFonts w:ascii="New York" w:eastAsia="Times New Roman" w:hAnsi="New York" w:cs="Times New Roman"/>
      <w:b/>
      <w:bCs/>
      <w:sz w:val="20"/>
      <w:szCs w:val="20"/>
      <w:lang w:val="en-GB"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3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s.tamkutonis@lt.abb.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ytautas.ptasinskas@alytausst.l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lt.abb.com" TargetMode="External"/><Relationship Id="rId4" Type="http://schemas.openxmlformats.org/officeDocument/2006/relationships/webSettings" Target="webSettings.xml"/><Relationship Id="rId9" Type="http://schemas.openxmlformats.org/officeDocument/2006/relationships/hyperlink" Target="mailto:info@alytauss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18920</Words>
  <Characters>10785</Characters>
  <Application>Microsoft Office Word</Application>
  <DocSecurity>0</DocSecurity>
  <Lines>89</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Pivarauskienė</dc:creator>
  <cp:keywords/>
  <dc:description/>
  <cp:lastModifiedBy>Kristina Lastauskienė</cp:lastModifiedBy>
  <cp:revision>2</cp:revision>
  <cp:lastPrinted>2022-01-07T07:40:00Z</cp:lastPrinted>
  <dcterms:created xsi:type="dcterms:W3CDTF">2022-04-25T06:43:00Z</dcterms:created>
  <dcterms:modified xsi:type="dcterms:W3CDTF">2022-04-25T06:43:00Z</dcterms:modified>
</cp:coreProperties>
</file>