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49F5C" w14:textId="6871BD96" w:rsidR="00E86BB1" w:rsidRPr="008F27A8" w:rsidRDefault="00E86BB1" w:rsidP="00C87D13">
      <w:pPr>
        <w:spacing w:after="0" w:line="240" w:lineRule="auto"/>
        <w:ind w:firstLine="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202</w:t>
      </w:r>
      <w:r w:rsidR="00FF149A">
        <w:rPr>
          <w:rFonts w:ascii="Times New Roman" w:eastAsia="Times New Roman" w:hAnsi="Times New Roman" w:cs="Times New Roman"/>
          <w:sz w:val="24"/>
          <w:szCs w:val="24"/>
          <w:lang w:eastAsia="lt-LT"/>
        </w:rPr>
        <w:t>2</w:t>
      </w:r>
      <w:r w:rsidRPr="008F27A8">
        <w:rPr>
          <w:rFonts w:ascii="Times New Roman" w:eastAsia="Times New Roman" w:hAnsi="Times New Roman" w:cs="Times New Roman"/>
          <w:sz w:val="24"/>
          <w:szCs w:val="24"/>
          <w:lang w:eastAsia="lt-LT"/>
        </w:rPr>
        <w:t xml:space="preserve"> m.                              </w:t>
      </w:r>
      <w:proofErr w:type="gramStart"/>
      <w:r w:rsidRPr="008F27A8">
        <w:rPr>
          <w:rFonts w:ascii="Times New Roman" w:eastAsia="Times New Roman" w:hAnsi="Times New Roman" w:cs="Times New Roman"/>
          <w:sz w:val="24"/>
          <w:szCs w:val="24"/>
          <w:lang w:eastAsia="lt-LT"/>
        </w:rPr>
        <w:t>d</w:t>
      </w:r>
      <w:proofErr w:type="gramEnd"/>
      <w:r w:rsidRPr="008F27A8">
        <w:rPr>
          <w:rFonts w:ascii="Times New Roman" w:eastAsia="Times New Roman" w:hAnsi="Times New Roman" w:cs="Times New Roman"/>
          <w:sz w:val="24"/>
          <w:szCs w:val="24"/>
          <w:lang w:eastAsia="lt-LT"/>
        </w:rPr>
        <w:t xml:space="preserve">. </w:t>
      </w:r>
    </w:p>
    <w:p w14:paraId="202F0F52" w14:textId="77777777" w:rsidR="00A9643D" w:rsidRDefault="00C87D13" w:rsidP="00A9643D">
      <w:pPr>
        <w:spacing w:after="0" w:line="240" w:lineRule="auto"/>
        <w:ind w:left="6521"/>
        <w:jc w:val="left"/>
        <w:rPr>
          <w:rFonts w:ascii="Times New Roman" w:eastAsia="Times New Roman" w:hAnsi="Times New Roman" w:cs="Times New Roman"/>
          <w:sz w:val="24"/>
          <w:szCs w:val="24"/>
          <w:lang w:eastAsia="lt-LT"/>
        </w:rPr>
      </w:pPr>
      <w:proofErr w:type="spellStart"/>
      <w:proofErr w:type="gramStart"/>
      <w:r>
        <w:rPr>
          <w:rFonts w:ascii="Times New Roman" w:eastAsia="Times New Roman" w:hAnsi="Times New Roman" w:cs="Times New Roman"/>
          <w:sz w:val="24"/>
          <w:szCs w:val="24"/>
          <w:lang w:eastAsia="lt-LT"/>
        </w:rPr>
        <w:t>p</w:t>
      </w:r>
      <w:r w:rsidR="00E86BB1" w:rsidRPr="008F27A8">
        <w:rPr>
          <w:rFonts w:ascii="Times New Roman" w:eastAsia="Times New Roman" w:hAnsi="Times New Roman" w:cs="Times New Roman"/>
          <w:sz w:val="24"/>
          <w:szCs w:val="24"/>
          <w:lang w:eastAsia="lt-LT"/>
        </w:rPr>
        <w:t>aslaugų</w:t>
      </w:r>
      <w:proofErr w:type="spellEnd"/>
      <w:proofErr w:type="gramEnd"/>
      <w:r w:rsidR="00E86BB1" w:rsidRPr="008F27A8">
        <w:rPr>
          <w:rFonts w:ascii="Times New Roman" w:eastAsia="Times New Roman" w:hAnsi="Times New Roman" w:cs="Times New Roman"/>
          <w:sz w:val="24"/>
          <w:szCs w:val="24"/>
          <w:lang w:eastAsia="lt-LT"/>
        </w:rPr>
        <w:t xml:space="preserve"> </w:t>
      </w:r>
      <w:proofErr w:type="spellStart"/>
      <w:r w:rsidR="00E86BB1" w:rsidRPr="008F27A8">
        <w:rPr>
          <w:rFonts w:ascii="Times New Roman" w:eastAsia="Times New Roman" w:hAnsi="Times New Roman" w:cs="Times New Roman"/>
          <w:sz w:val="24"/>
          <w:szCs w:val="24"/>
          <w:lang w:eastAsia="lt-LT"/>
        </w:rPr>
        <w:t>vieš</w:t>
      </w:r>
      <w:r w:rsidR="00A9643D">
        <w:rPr>
          <w:rFonts w:ascii="Times New Roman" w:eastAsia="Times New Roman" w:hAnsi="Times New Roman" w:cs="Times New Roman"/>
          <w:sz w:val="24"/>
          <w:szCs w:val="24"/>
          <w:lang w:eastAsia="lt-LT"/>
        </w:rPr>
        <w:t>ojo</w:t>
      </w:r>
      <w:proofErr w:type="spellEnd"/>
      <w:r w:rsidR="00A9643D">
        <w:rPr>
          <w:rFonts w:ascii="Times New Roman" w:eastAsia="Times New Roman" w:hAnsi="Times New Roman" w:cs="Times New Roman"/>
          <w:sz w:val="24"/>
          <w:szCs w:val="24"/>
          <w:lang w:eastAsia="lt-LT"/>
        </w:rPr>
        <w:t xml:space="preserve"> </w:t>
      </w:r>
      <w:proofErr w:type="spellStart"/>
      <w:r w:rsidR="00A9643D">
        <w:rPr>
          <w:rFonts w:ascii="Times New Roman" w:eastAsia="Times New Roman" w:hAnsi="Times New Roman" w:cs="Times New Roman"/>
          <w:sz w:val="24"/>
          <w:szCs w:val="24"/>
          <w:lang w:eastAsia="lt-LT"/>
        </w:rPr>
        <w:t>pirkimo-pardavimo</w:t>
      </w:r>
      <w:proofErr w:type="spellEnd"/>
      <w:r w:rsidR="00A9643D">
        <w:rPr>
          <w:rFonts w:ascii="Times New Roman" w:eastAsia="Times New Roman" w:hAnsi="Times New Roman" w:cs="Times New Roman"/>
          <w:sz w:val="24"/>
          <w:szCs w:val="24"/>
          <w:lang w:eastAsia="lt-LT"/>
        </w:rPr>
        <w:t xml:space="preserve"> </w:t>
      </w:r>
      <w:proofErr w:type="spellStart"/>
      <w:r w:rsidR="001D69D6">
        <w:rPr>
          <w:rFonts w:ascii="Times New Roman" w:eastAsia="Times New Roman" w:hAnsi="Times New Roman" w:cs="Times New Roman"/>
          <w:sz w:val="24"/>
          <w:szCs w:val="24"/>
          <w:lang w:eastAsia="lt-LT"/>
        </w:rPr>
        <w:t>s</w:t>
      </w:r>
      <w:r w:rsidR="00E86BB1">
        <w:rPr>
          <w:rFonts w:ascii="Times New Roman" w:eastAsia="Times New Roman" w:hAnsi="Times New Roman" w:cs="Times New Roman"/>
          <w:sz w:val="24"/>
          <w:szCs w:val="24"/>
          <w:lang w:eastAsia="lt-LT"/>
        </w:rPr>
        <w:t>utarties</w:t>
      </w:r>
      <w:proofErr w:type="spellEnd"/>
      <w:r w:rsidR="001D69D6">
        <w:rPr>
          <w:rFonts w:ascii="Times New Roman" w:eastAsia="Times New Roman" w:hAnsi="Times New Roman" w:cs="Times New Roman"/>
          <w:sz w:val="24"/>
          <w:szCs w:val="24"/>
          <w:lang w:eastAsia="lt-LT"/>
        </w:rPr>
        <w:t xml:space="preserve"> </w:t>
      </w:r>
    </w:p>
    <w:p w14:paraId="0511E1BD" w14:textId="7D94A657" w:rsidR="00E86BB1" w:rsidRPr="008F27A8" w:rsidRDefault="00DB3FB3" w:rsidP="00A9643D">
      <w:pPr>
        <w:spacing w:after="0" w:line="240" w:lineRule="auto"/>
        <w:ind w:left="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r w:rsidR="001D69D6">
        <w:rPr>
          <w:rFonts w:ascii="Times New Roman" w:eastAsia="Times New Roman" w:hAnsi="Times New Roman" w:cs="Times New Roman"/>
          <w:sz w:val="24"/>
          <w:szCs w:val="24"/>
          <w:lang w:eastAsia="lt-LT"/>
        </w:rPr>
        <w:t xml:space="preserve"> </w:t>
      </w:r>
      <w:proofErr w:type="spellStart"/>
      <w:r w:rsidR="00E86BB1">
        <w:rPr>
          <w:rFonts w:ascii="Times New Roman" w:eastAsia="Times New Roman" w:hAnsi="Times New Roman" w:cs="Times New Roman"/>
          <w:sz w:val="24"/>
          <w:szCs w:val="24"/>
          <w:lang w:eastAsia="lt-LT"/>
        </w:rPr>
        <w:t>priedas</w:t>
      </w:r>
      <w:proofErr w:type="spellEnd"/>
      <w:r w:rsidR="00E86BB1">
        <w:rPr>
          <w:rFonts w:ascii="Times New Roman" w:eastAsia="Times New Roman" w:hAnsi="Times New Roman" w:cs="Times New Roman"/>
          <w:sz w:val="24"/>
          <w:szCs w:val="24"/>
          <w:lang w:eastAsia="lt-LT"/>
        </w:rPr>
        <w:t xml:space="preserve">  </w:t>
      </w:r>
      <w:r w:rsidR="00CB0011" w:rsidRPr="00CB0011">
        <w:rPr>
          <w:rFonts w:ascii="Times New Roman" w:eastAsia="Times New Roman" w:hAnsi="Times New Roman" w:cs="Times New Roman"/>
          <w:sz w:val="24"/>
          <w:szCs w:val="24"/>
          <w:lang w:eastAsia="lt-LT"/>
        </w:rPr>
        <w:t xml:space="preserve">      </w:t>
      </w:r>
      <w:r w:rsidR="00E86BB1">
        <w:rPr>
          <w:rFonts w:ascii="Times New Roman" w:eastAsia="Times New Roman" w:hAnsi="Times New Roman" w:cs="Times New Roman"/>
          <w:sz w:val="24"/>
          <w:szCs w:val="24"/>
          <w:lang w:eastAsia="lt-LT"/>
        </w:rPr>
        <w:t xml:space="preserve">     </w:t>
      </w:r>
    </w:p>
    <w:p w14:paraId="1A0DC7A2" w14:textId="77777777" w:rsidR="00E86BB1" w:rsidRDefault="00E86BB1" w:rsidP="00C87D13">
      <w:pPr>
        <w:widowControl w:val="0"/>
        <w:suppressAutoHyphens/>
        <w:spacing w:after="0" w:line="240" w:lineRule="auto"/>
        <w:ind w:firstLine="6521"/>
        <w:rPr>
          <w:rFonts w:ascii="Arial" w:eastAsia="Times New Roman" w:hAnsi="Arial" w:cs="Arial"/>
          <w:color w:val="000000"/>
          <w:lang w:val="lt-LT" w:eastAsia="lt-LT"/>
        </w:rPr>
      </w:pPr>
    </w:p>
    <w:p w14:paraId="6BA8EEBB" w14:textId="77777777" w:rsidR="00111D44" w:rsidRDefault="00111D44" w:rsidP="00E86BB1">
      <w:pPr>
        <w:widowControl w:val="0"/>
        <w:suppressAutoHyphens/>
        <w:spacing w:after="0" w:line="240" w:lineRule="auto"/>
        <w:rPr>
          <w:rFonts w:ascii="Arial" w:eastAsia="Times New Roman" w:hAnsi="Arial" w:cs="Arial"/>
          <w:color w:val="000000"/>
          <w:lang w:val="lt-LT" w:eastAsia="lt-LT"/>
        </w:rPr>
      </w:pPr>
    </w:p>
    <w:p w14:paraId="1DB05FA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bCs/>
          <w:lang w:val="lt-LT"/>
        </w:rPr>
      </w:pPr>
      <w:r w:rsidRPr="00E86BB1">
        <w:rPr>
          <w:rFonts w:ascii="Times New Roman" w:eastAsia="Times New Roman" w:hAnsi="Times New Roman" w:cs="Times New Roman"/>
          <w:color w:val="000000"/>
          <w:lang w:val="lt-LT" w:eastAsia="lt-LT"/>
        </w:rPr>
        <w:t>(</w:t>
      </w:r>
      <w:r w:rsidRPr="00E86BB1">
        <w:rPr>
          <w:rFonts w:ascii="Times New Roman" w:eastAsia="Times New Roman" w:hAnsi="Times New Roman" w:cs="Times New Roman"/>
          <w:b/>
          <w:color w:val="000000"/>
          <w:lang w:val="lt-LT" w:eastAsia="lt-LT"/>
        </w:rPr>
        <w:t xml:space="preserve">Konfidencialumo pasižadėjimo </w:t>
      </w:r>
      <w:r w:rsidRPr="00E86BB1">
        <w:rPr>
          <w:rFonts w:ascii="Times New Roman" w:eastAsia="Times New Roman" w:hAnsi="Times New Roman" w:cs="Times New Roman"/>
          <w:b/>
          <w:bCs/>
          <w:lang w:val="lt-LT"/>
        </w:rPr>
        <w:t>neatskleisti informacijos, kuri taps žinoma</w:t>
      </w:r>
    </w:p>
    <w:p w14:paraId="12516BC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b/>
          <w:bCs/>
          <w:lang w:val="lt-LT"/>
        </w:rPr>
        <w:t>vykdant sutartį, forma)</w:t>
      </w:r>
    </w:p>
    <w:p w14:paraId="58A12F73"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3AA62D6A"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KONFIDENCIALUMO PASIŽADĖJIMAS</w:t>
      </w:r>
    </w:p>
    <w:p w14:paraId="1428FEC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bCs/>
          <w:lang w:val="lt-LT"/>
        </w:rPr>
        <w:t xml:space="preserve">NEATSKLEISTI INFORMACIJOS, KURI TAPS ŽINOMA VYKDANT SUTARTĮ </w:t>
      </w:r>
    </w:p>
    <w:p w14:paraId="03C38FE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007583AB"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w:t>
      </w:r>
    </w:p>
    <w:p w14:paraId="3748E14E"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(data)</w:t>
      </w:r>
    </w:p>
    <w:p w14:paraId="01F8514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2E537507"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w:t>
      </w:r>
    </w:p>
    <w:p w14:paraId="52BD4BA9"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(vieta)</w:t>
      </w:r>
    </w:p>
    <w:p w14:paraId="430C7321"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p>
    <w:p w14:paraId="4FA97F92"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p>
    <w:p w14:paraId="348FE1ED" w14:textId="77777777" w:rsidR="00E86BB1" w:rsidRPr="00E86BB1" w:rsidRDefault="00E86BB1" w:rsidP="00E86BB1">
      <w:pPr>
        <w:widowControl w:val="0"/>
        <w:suppressAutoHyphens/>
        <w:spacing w:after="0" w:line="240" w:lineRule="auto"/>
        <w:ind w:firstLine="709"/>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Aš, ____________________________________________________________, eidamas (-a)</w:t>
      </w:r>
    </w:p>
    <w:p w14:paraId="0EDB0B6E"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(vardas, pavardė)</w:t>
      </w:r>
    </w:p>
    <w:p w14:paraId="045235A2"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60E043F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________________________________________________________________________</w:t>
      </w:r>
    </w:p>
    <w:p w14:paraId="169B685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(juridinio asmens pavadinimas)</w:t>
      </w:r>
    </w:p>
    <w:p w14:paraId="62FDB740"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3A6C0B8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 pareigas,</w:t>
      </w:r>
    </w:p>
    <w:p w14:paraId="5E0449B5"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(pareigų pavadinimas)</w:t>
      </w:r>
    </w:p>
    <w:p w14:paraId="658CA002"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5EE36536"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ir dirbdamas (-a) pagal sutartį _______________________________________________</w:t>
      </w:r>
    </w:p>
    <w:p w14:paraId="54AEA574" w14:textId="77777777" w:rsidR="00E86BB1" w:rsidRPr="00E86BB1" w:rsidRDefault="00E86BB1" w:rsidP="00E86BB1">
      <w:pPr>
        <w:widowControl w:val="0"/>
        <w:suppressAutoHyphens/>
        <w:spacing w:after="0" w:line="240" w:lineRule="auto"/>
        <w:ind w:left="3600"/>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(sutarties pavadinimas, data, numeris)</w:t>
      </w:r>
    </w:p>
    <w:p w14:paraId="4B0E2F01" w14:textId="77777777" w:rsidR="00E86BB1" w:rsidRPr="00E86BB1" w:rsidRDefault="00E86BB1" w:rsidP="00E86BB1">
      <w:pPr>
        <w:widowControl w:val="0"/>
        <w:suppressAutoHyphens/>
        <w:spacing w:after="0" w:line="240" w:lineRule="auto"/>
        <w:ind w:left="3600"/>
        <w:jc w:val="center"/>
        <w:rPr>
          <w:rFonts w:ascii="Times New Roman" w:eastAsia="Times New Roman" w:hAnsi="Times New Roman" w:cs="Times New Roman"/>
          <w:color w:val="000000"/>
          <w:lang w:val="lt-LT" w:eastAsia="lt-LT"/>
        </w:rPr>
      </w:pPr>
    </w:p>
    <w:p w14:paraId="7A2E075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w:t>
      </w:r>
    </w:p>
    <w:p w14:paraId="52DD57F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1085A9FB"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sudarytą tarp Informatikos ir ryšių departamento prie Lietuvos Respublikos vidaus reikalų ministerijos ir</w:t>
      </w:r>
    </w:p>
    <w:p w14:paraId="72D6BB93"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w:t>
      </w:r>
    </w:p>
    <w:p w14:paraId="32E6FBDA"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(sutarties šalies pavadinimas)</w:t>
      </w:r>
    </w:p>
    <w:p w14:paraId="6258A100"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(toliau – Sutartis), </w:t>
      </w:r>
    </w:p>
    <w:p w14:paraId="7D256FC9"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 xml:space="preserve">1. Pasižadu: </w:t>
      </w:r>
    </w:p>
    <w:p w14:paraId="203E7CB7"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1843345A"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1.2. užtikrinti iš Informatikos ir ryšių departamento prie Lietuvos Respublikos vidaus reikalų ministerijos gautų informacijos ir dokumentų</w:t>
      </w:r>
      <w:r w:rsidRPr="00E86BB1">
        <w:rPr>
          <w:rFonts w:ascii="Times New Roman" w:eastAsia="Times New Roman" w:hAnsi="Times New Roman" w:cs="Times New Roman"/>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E86BB1">
        <w:rPr>
          <w:rFonts w:ascii="Times New Roman" w:eastAsia="Times New Roman" w:hAnsi="Times New Roman" w:cs="Times New Roman"/>
          <w:color w:val="000000"/>
          <w:lang w:val="lt-LT" w:eastAsia="lt-LT"/>
        </w:rPr>
        <w:t>;</w:t>
      </w:r>
    </w:p>
    <w:p w14:paraId="653C1930"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1.3. visus man patikėtus dokumentus ir informaciją saugoti tokiu būdu, kad tretieji asmenys neturėtų galimybės su jais susipažinti ar pasinaudoti; </w:t>
      </w:r>
    </w:p>
    <w:p w14:paraId="4D9F44FE"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2269618" w14:textId="08C9B591"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1.5. laikytis konfidencialumo įsipareigojimų, </w:t>
      </w:r>
      <w:r w:rsidRPr="00111D44">
        <w:rPr>
          <w:rFonts w:ascii="Times New Roman" w:eastAsia="Times New Roman" w:hAnsi="Times New Roman" w:cs="Times New Roman"/>
          <w:color w:val="000000"/>
          <w:lang w:val="lt-LT" w:eastAsia="lt-LT"/>
        </w:rPr>
        <w:t>nurodytų</w:t>
      </w:r>
      <w:r w:rsidR="00111D44" w:rsidRPr="00111D44">
        <w:rPr>
          <w:rFonts w:ascii="Times New Roman" w:eastAsia="Times New Roman" w:hAnsi="Times New Roman" w:cs="Times New Roman"/>
          <w:color w:val="000000"/>
          <w:lang w:val="lt-LT" w:eastAsia="lt-LT"/>
        </w:rPr>
        <w:t xml:space="preserve"> </w:t>
      </w:r>
      <w:r w:rsidR="00111D44" w:rsidRPr="00111D44">
        <w:rPr>
          <w:rFonts w:ascii="Times New Roman" w:eastAsia="Calibri" w:hAnsi="Times New Roman" w:cs="Times New Roman"/>
          <w:color w:val="000000"/>
          <w:lang w:val="lt-LT" w:eastAsia="lt-LT"/>
        </w:rPr>
        <w:t>1.1–1.4 papunkčiuose</w:t>
      </w:r>
      <w:r w:rsidRPr="00111D44">
        <w:rPr>
          <w:rFonts w:ascii="Times New Roman" w:eastAsia="Times New Roman" w:hAnsi="Times New Roman" w:cs="Times New Roman"/>
          <w:color w:val="000000"/>
          <w:lang w:val="lt-LT" w:eastAsia="lt-LT"/>
        </w:rPr>
        <w:t>, Sutarties</w:t>
      </w:r>
      <w:r w:rsidRPr="00E86BB1">
        <w:rPr>
          <w:rFonts w:ascii="Times New Roman" w:eastAsia="Times New Roman" w:hAnsi="Times New Roman" w:cs="Times New Roman"/>
          <w:color w:val="000000"/>
          <w:lang w:val="lt-LT" w:eastAsia="lt-LT"/>
        </w:rPr>
        <w:t xml:space="preserve"> vykdymo metu ir Sutarčiai pasibaigus, ją nutraukus, taip pat pasikeitus ar nutrūkus mano darbo santykiams.</w:t>
      </w:r>
    </w:p>
    <w:p w14:paraId="4D58FE0B"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lastRenderedPageBreak/>
        <w:t xml:space="preserve">2. Suprantu, </w:t>
      </w:r>
      <w:r w:rsidRPr="00E86BB1">
        <w:rPr>
          <w:rFonts w:ascii="Times New Roman" w:eastAsia="Times New Roman" w:hAnsi="Times New Roman" w:cs="Times New Roman"/>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A16D86A"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3. Esu įspėtas (-a), kad:</w:t>
      </w:r>
    </w:p>
    <w:p w14:paraId="09795458"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3.1. šis pasižadėjimas galios neterminuotą laiką;</w:t>
      </w:r>
    </w:p>
    <w:p w14:paraId="0EA574C9"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3.2. su Sutartimi ir jos vykdymu susijusią informaciją, kuri man taps žinoma, bei dokumentus galėsiu atskleisti tik Lietuvos Respublikos įstatymų nustatytais atvejais;</w:t>
      </w:r>
    </w:p>
    <w:p w14:paraId="7C7DFB10" w14:textId="77777777" w:rsidR="00E86BB1" w:rsidRPr="00E86BB1" w:rsidRDefault="00E86BB1" w:rsidP="00E86BB1">
      <w:pPr>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08158FEC" w14:textId="77777777" w:rsidR="00E86BB1" w:rsidRPr="00E86BB1" w:rsidRDefault="00E86BB1" w:rsidP="00E86BB1">
      <w:pPr>
        <w:spacing w:after="0" w:line="240" w:lineRule="auto"/>
        <w:jc w:val="left"/>
        <w:rPr>
          <w:rFonts w:ascii="Times New Roman" w:eastAsia="Times New Roman" w:hAnsi="Times New Roman" w:cs="Times New Roman"/>
          <w:color w:val="000000"/>
          <w:lang w:val="lt-LT" w:eastAsia="lt-LT"/>
        </w:rPr>
      </w:pPr>
    </w:p>
    <w:p w14:paraId="6E385764" w14:textId="77777777" w:rsidR="00111D44" w:rsidRPr="00111D44" w:rsidRDefault="00111D44" w:rsidP="00111D44">
      <w:pPr>
        <w:spacing w:after="0" w:line="360" w:lineRule="auto"/>
        <w:jc w:val="center"/>
        <w:rPr>
          <w:rFonts w:ascii="Times New Roman" w:eastAsia="Calibri" w:hAnsi="Times New Roman" w:cs="Times New Roman"/>
          <w:lang w:val="lt-LT"/>
        </w:rPr>
      </w:pPr>
      <w:r w:rsidRPr="00111D44">
        <w:rPr>
          <w:rFonts w:ascii="Times New Roman" w:eastAsia="Calibri" w:hAnsi="Times New Roman" w:cs="Times New Roman"/>
          <w:lang w:val="lt-LT"/>
        </w:rPr>
        <w:t>__________________________</w:t>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t>_______________________________________</w:t>
      </w:r>
    </w:p>
    <w:p w14:paraId="027D894C" w14:textId="77777777" w:rsidR="00111D44" w:rsidRPr="00111D44" w:rsidRDefault="00111D44" w:rsidP="00111D44">
      <w:pPr>
        <w:spacing w:after="0" w:line="360" w:lineRule="auto"/>
        <w:ind w:firstLine="720"/>
        <w:jc w:val="center"/>
        <w:rPr>
          <w:rFonts w:ascii="Times New Roman" w:eastAsia="Calibri" w:hAnsi="Times New Roman" w:cs="Times New Roman"/>
          <w:lang w:val="lt-LT"/>
        </w:rPr>
      </w:pPr>
      <w:r w:rsidRPr="00111D44">
        <w:rPr>
          <w:rFonts w:ascii="Times New Roman" w:eastAsia="Calibri" w:hAnsi="Times New Roman" w:cs="Times New Roman"/>
          <w:lang w:val="lt-LT"/>
        </w:rPr>
        <w:t xml:space="preserve">(parašas) </w:t>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t>(vardas, pavardė)</w:t>
      </w:r>
    </w:p>
    <w:p w14:paraId="2508E6BA" w14:textId="77777777" w:rsidR="00111D44" w:rsidRPr="00111D44" w:rsidRDefault="00111D44" w:rsidP="00111D44">
      <w:pPr>
        <w:spacing w:after="0" w:line="360" w:lineRule="auto"/>
        <w:jc w:val="left"/>
        <w:rPr>
          <w:rFonts w:ascii="Times New Roman" w:eastAsia="Calibri" w:hAnsi="Times New Roman" w:cs="Times New Roman"/>
          <w:lang w:val="lt-LT"/>
        </w:rPr>
      </w:pPr>
    </w:p>
    <w:p w14:paraId="3E3F14FF" w14:textId="72AC6199" w:rsidR="00E86BB1" w:rsidRPr="00E86BB1" w:rsidRDefault="00E86BB1" w:rsidP="00E86BB1">
      <w:pPr>
        <w:spacing w:after="0" w:line="240" w:lineRule="auto"/>
        <w:jc w:val="left"/>
        <w:rPr>
          <w:rFonts w:ascii="Times New Roman" w:eastAsia="Times New Roman" w:hAnsi="Times New Roman" w:cs="Times New Roman"/>
          <w:color w:val="000000"/>
          <w:lang w:val="lt-LT" w:eastAsia="lt-LT"/>
        </w:rPr>
      </w:pPr>
    </w:p>
    <w:p w14:paraId="2BFAAE13" w14:textId="77777777" w:rsidR="00E86BB1" w:rsidRPr="00E86BB1" w:rsidRDefault="00E86BB1" w:rsidP="00E86BB1">
      <w:pPr>
        <w:tabs>
          <w:tab w:val="left" w:pos="284"/>
        </w:tabs>
        <w:spacing w:before="60" w:after="60" w:line="240" w:lineRule="auto"/>
        <w:jc w:val="center"/>
        <w:rPr>
          <w:rFonts w:ascii="Times New Roman" w:hAnsi="Times New Roman" w:cs="Times New Roman"/>
          <w:lang w:val="lt-LT"/>
        </w:rPr>
      </w:pPr>
    </w:p>
    <w:tbl>
      <w:tblPr>
        <w:tblW w:w="9374" w:type="dxa"/>
        <w:tblInd w:w="165" w:type="dxa"/>
        <w:tblLook w:val="0000" w:firstRow="0" w:lastRow="0" w:firstColumn="0" w:lastColumn="0" w:noHBand="0" w:noVBand="0"/>
      </w:tblPr>
      <w:tblGrid>
        <w:gridCol w:w="4659"/>
        <w:gridCol w:w="4715"/>
      </w:tblGrid>
      <w:tr w:rsidR="00E86BB1" w:rsidRPr="00E86BB1" w14:paraId="27079886" w14:textId="77777777" w:rsidTr="00783C04">
        <w:trPr>
          <w:trHeight w:val="4041"/>
        </w:trPr>
        <w:tc>
          <w:tcPr>
            <w:tcW w:w="4659" w:type="dxa"/>
          </w:tcPr>
          <w:p w14:paraId="4AF4EB70" w14:textId="77777777" w:rsidR="00E86BB1" w:rsidRPr="00343011" w:rsidRDefault="00E86BB1" w:rsidP="00DB3FB3">
            <w:pPr>
              <w:tabs>
                <w:tab w:val="left" w:pos="9630"/>
              </w:tabs>
              <w:spacing w:after="0" w:line="240" w:lineRule="auto"/>
              <w:ind w:right="8"/>
              <w:jc w:val="left"/>
              <w:rPr>
                <w:rFonts w:ascii="Times New Roman" w:eastAsia="Times New Roman" w:hAnsi="Times New Roman" w:cs="Times New Roman"/>
                <w:b/>
                <w:sz w:val="24"/>
                <w:szCs w:val="24"/>
                <w:lang w:val="lt-LT"/>
              </w:rPr>
            </w:pPr>
          </w:p>
          <w:p w14:paraId="30F90E0A" w14:textId="77777777" w:rsidR="00E86BB1" w:rsidRPr="00343011" w:rsidRDefault="00E86BB1" w:rsidP="00DB3FB3">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343011">
              <w:rPr>
                <w:rFonts w:ascii="Times New Roman" w:eastAsia="Times New Roman" w:hAnsi="Times New Roman" w:cs="Times New Roman"/>
                <w:b/>
                <w:sz w:val="24"/>
                <w:szCs w:val="24"/>
                <w:lang w:val="lt-LT"/>
              </w:rPr>
              <w:t>KLIENTAS</w:t>
            </w:r>
          </w:p>
          <w:p w14:paraId="5D9C741E" w14:textId="77777777" w:rsidR="00E86BB1" w:rsidRPr="00343011" w:rsidRDefault="00E86BB1" w:rsidP="00DB3FB3">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561F7E9C" w14:textId="77777777" w:rsidR="00E86BB1" w:rsidRPr="00343011" w:rsidRDefault="00E86BB1" w:rsidP="00DB3FB3">
            <w:pPr>
              <w:tabs>
                <w:tab w:val="left" w:pos="9630"/>
              </w:tabs>
              <w:spacing w:after="0" w:line="240" w:lineRule="auto"/>
              <w:jc w:val="left"/>
              <w:rPr>
                <w:rFonts w:ascii="Times New Roman" w:eastAsia="Times New Roman" w:hAnsi="Times New Roman" w:cs="Times New Roman"/>
                <w:b/>
                <w:bCs/>
                <w:sz w:val="24"/>
                <w:szCs w:val="24"/>
                <w:lang w:val="lt-LT"/>
              </w:rPr>
            </w:pPr>
            <w:r w:rsidRPr="00343011">
              <w:rPr>
                <w:rFonts w:ascii="Times New Roman" w:eastAsia="Times New Roman" w:hAnsi="Times New Roman" w:cs="Times New Roman"/>
                <w:b/>
                <w:bCs/>
                <w:sz w:val="24"/>
                <w:szCs w:val="24"/>
                <w:lang w:val="lt-LT"/>
              </w:rPr>
              <w:t xml:space="preserve">Informatikos ir ryšių departamentas </w:t>
            </w:r>
          </w:p>
          <w:p w14:paraId="11490D1A" w14:textId="77777777" w:rsidR="00E86BB1" w:rsidRPr="00343011" w:rsidRDefault="00E86BB1" w:rsidP="00DB3FB3">
            <w:pPr>
              <w:tabs>
                <w:tab w:val="left" w:pos="9630"/>
              </w:tabs>
              <w:spacing w:after="0" w:line="240" w:lineRule="auto"/>
              <w:jc w:val="left"/>
              <w:rPr>
                <w:rFonts w:ascii="Times New Roman" w:eastAsia="Times New Roman" w:hAnsi="Times New Roman" w:cs="Times New Roman"/>
                <w:b/>
                <w:bCs/>
                <w:sz w:val="24"/>
                <w:szCs w:val="24"/>
                <w:lang w:val="lt-LT"/>
              </w:rPr>
            </w:pPr>
            <w:r w:rsidRPr="00343011">
              <w:rPr>
                <w:rFonts w:ascii="Times New Roman" w:eastAsia="Times New Roman" w:hAnsi="Times New Roman" w:cs="Times New Roman"/>
                <w:b/>
                <w:bCs/>
                <w:sz w:val="24"/>
                <w:szCs w:val="24"/>
                <w:lang w:val="lt-LT"/>
              </w:rPr>
              <w:t xml:space="preserve">prie Lietuvos Respublikos </w:t>
            </w:r>
          </w:p>
          <w:p w14:paraId="3A885D89" w14:textId="77777777" w:rsidR="00E86BB1" w:rsidRPr="00343011" w:rsidRDefault="00E86BB1" w:rsidP="00DB3FB3">
            <w:pPr>
              <w:tabs>
                <w:tab w:val="left" w:pos="9630"/>
              </w:tabs>
              <w:spacing w:after="0" w:line="240" w:lineRule="auto"/>
              <w:jc w:val="left"/>
              <w:rPr>
                <w:rFonts w:ascii="Times New Roman" w:eastAsia="Times New Roman" w:hAnsi="Times New Roman" w:cs="Times New Roman"/>
                <w:b/>
                <w:bCs/>
                <w:sz w:val="24"/>
                <w:szCs w:val="24"/>
                <w:lang w:val="lt-LT"/>
              </w:rPr>
            </w:pPr>
            <w:r w:rsidRPr="00343011">
              <w:rPr>
                <w:rFonts w:ascii="Times New Roman" w:eastAsia="Times New Roman" w:hAnsi="Times New Roman" w:cs="Times New Roman"/>
                <w:b/>
                <w:bCs/>
                <w:sz w:val="24"/>
                <w:szCs w:val="24"/>
                <w:lang w:val="lt-LT"/>
              </w:rPr>
              <w:t>vidaus reikalų ministerijos</w:t>
            </w:r>
          </w:p>
          <w:p w14:paraId="1C79285D" w14:textId="77777777" w:rsidR="00E86BB1" w:rsidRPr="00343011" w:rsidRDefault="00E86BB1" w:rsidP="00DB3FB3">
            <w:pPr>
              <w:tabs>
                <w:tab w:val="left" w:pos="9630"/>
              </w:tabs>
              <w:spacing w:after="0" w:line="240" w:lineRule="auto"/>
              <w:jc w:val="left"/>
              <w:rPr>
                <w:rFonts w:ascii="Times New Roman" w:eastAsia="Times New Roman" w:hAnsi="Times New Roman" w:cs="Times New Roman"/>
                <w:bCs/>
                <w:sz w:val="24"/>
                <w:szCs w:val="24"/>
                <w:lang w:val="lt-LT"/>
              </w:rPr>
            </w:pPr>
          </w:p>
          <w:p w14:paraId="6F0E3839" w14:textId="77777777" w:rsidR="00E86BB1" w:rsidRPr="00343011" w:rsidRDefault="00E86BB1" w:rsidP="00DB3FB3">
            <w:pPr>
              <w:tabs>
                <w:tab w:val="left" w:pos="9630"/>
              </w:tabs>
              <w:spacing w:after="0" w:line="240" w:lineRule="auto"/>
              <w:jc w:val="left"/>
              <w:rPr>
                <w:rFonts w:ascii="Times New Roman" w:eastAsia="Times New Roman" w:hAnsi="Times New Roman" w:cs="Times New Roman"/>
                <w:bCs/>
                <w:sz w:val="24"/>
                <w:szCs w:val="24"/>
                <w:lang w:val="lt-LT"/>
              </w:rPr>
            </w:pPr>
            <w:r w:rsidRPr="00343011">
              <w:rPr>
                <w:rFonts w:ascii="Times New Roman" w:eastAsia="Times New Roman" w:hAnsi="Times New Roman" w:cs="Times New Roman"/>
                <w:bCs/>
                <w:sz w:val="24"/>
                <w:szCs w:val="24"/>
                <w:lang w:val="lt-LT"/>
              </w:rPr>
              <w:t xml:space="preserve">Direktorius </w:t>
            </w:r>
          </w:p>
          <w:p w14:paraId="2B38C1BC" w14:textId="77777777" w:rsidR="00DB3FB3" w:rsidRDefault="00E86BB1" w:rsidP="00DB3FB3">
            <w:pPr>
              <w:tabs>
                <w:tab w:val="left" w:pos="9630"/>
              </w:tabs>
              <w:spacing w:after="0" w:line="240" w:lineRule="auto"/>
              <w:jc w:val="left"/>
              <w:rPr>
                <w:rFonts w:ascii="Times New Roman" w:eastAsia="Times New Roman" w:hAnsi="Times New Roman" w:cs="Times New Roman"/>
                <w:bCs/>
                <w:sz w:val="24"/>
                <w:szCs w:val="24"/>
                <w:lang w:val="en-GB"/>
              </w:rPr>
            </w:pPr>
            <w:r w:rsidRPr="00343011">
              <w:rPr>
                <w:rFonts w:ascii="Times New Roman" w:eastAsia="Times New Roman" w:hAnsi="Times New Roman" w:cs="Times New Roman"/>
                <w:bCs/>
                <w:sz w:val="24"/>
                <w:szCs w:val="24"/>
                <w:lang w:val="en-GB"/>
              </w:rPr>
              <w:t xml:space="preserve">                                                             </w:t>
            </w:r>
          </w:p>
          <w:p w14:paraId="0F8FC4A4" w14:textId="3B6D0730" w:rsidR="00E86BB1" w:rsidRPr="00343011" w:rsidRDefault="00E86BB1" w:rsidP="00DB3FB3">
            <w:pPr>
              <w:tabs>
                <w:tab w:val="left" w:pos="9630"/>
              </w:tabs>
              <w:spacing w:after="0" w:line="240" w:lineRule="auto"/>
              <w:ind w:firstLine="3413"/>
              <w:jc w:val="left"/>
              <w:rPr>
                <w:rFonts w:ascii="Times New Roman" w:eastAsia="Times New Roman" w:hAnsi="Times New Roman" w:cs="Times New Roman"/>
                <w:bCs/>
                <w:sz w:val="24"/>
                <w:szCs w:val="24"/>
                <w:lang w:val="en-GB"/>
              </w:rPr>
            </w:pPr>
            <w:r w:rsidRPr="00343011">
              <w:rPr>
                <w:rFonts w:ascii="Times New Roman" w:eastAsia="Times New Roman" w:hAnsi="Times New Roman" w:cs="Times New Roman"/>
                <w:bCs/>
                <w:sz w:val="24"/>
                <w:szCs w:val="24"/>
                <w:lang w:val="en-GB"/>
              </w:rPr>
              <w:t>A.V.</w:t>
            </w:r>
          </w:p>
          <w:p w14:paraId="7B56C01B" w14:textId="77777777" w:rsidR="00A9643D" w:rsidRPr="00343011" w:rsidRDefault="00A9643D" w:rsidP="00DB3FB3">
            <w:pPr>
              <w:tabs>
                <w:tab w:val="left" w:pos="9630"/>
              </w:tabs>
              <w:spacing w:after="0" w:line="240" w:lineRule="auto"/>
              <w:jc w:val="left"/>
              <w:rPr>
                <w:rFonts w:ascii="Times New Roman" w:eastAsia="Times New Roman" w:hAnsi="Times New Roman" w:cs="Times New Roman"/>
                <w:bCs/>
                <w:sz w:val="24"/>
                <w:szCs w:val="24"/>
                <w:lang w:val="lt-LT"/>
              </w:rPr>
            </w:pPr>
          </w:p>
          <w:p w14:paraId="19778AA4" w14:textId="77777777" w:rsidR="00E86BB1" w:rsidRPr="00343011" w:rsidRDefault="00E86BB1" w:rsidP="00DB3FB3">
            <w:pPr>
              <w:tabs>
                <w:tab w:val="left" w:pos="9630"/>
              </w:tabs>
              <w:spacing w:after="0" w:line="240" w:lineRule="auto"/>
              <w:jc w:val="left"/>
              <w:rPr>
                <w:rFonts w:ascii="Times New Roman" w:eastAsia="Times New Roman" w:hAnsi="Times New Roman" w:cs="Times New Roman"/>
                <w:sz w:val="24"/>
                <w:szCs w:val="24"/>
                <w:lang w:val="lt-LT"/>
              </w:rPr>
            </w:pPr>
            <w:r w:rsidRPr="00343011">
              <w:rPr>
                <w:rFonts w:ascii="Times New Roman" w:eastAsia="Times New Roman" w:hAnsi="Times New Roman" w:cs="Times New Roman"/>
                <w:bCs/>
                <w:sz w:val="24"/>
                <w:szCs w:val="24"/>
                <w:lang w:val="lt-LT"/>
              </w:rPr>
              <w:t>Tomas Stankevičius</w:t>
            </w:r>
          </w:p>
        </w:tc>
        <w:tc>
          <w:tcPr>
            <w:tcW w:w="4715" w:type="dxa"/>
          </w:tcPr>
          <w:p w14:paraId="524C9735" w14:textId="77777777" w:rsidR="00894080" w:rsidRPr="00343011" w:rsidRDefault="00894080" w:rsidP="00DB3FB3">
            <w:pPr>
              <w:spacing w:after="0" w:line="240" w:lineRule="auto"/>
              <w:jc w:val="left"/>
              <w:rPr>
                <w:rFonts w:ascii="Times New Roman" w:eastAsia="Times New Roman" w:hAnsi="Times New Roman" w:cs="Times New Roman"/>
                <w:b/>
                <w:sz w:val="24"/>
                <w:szCs w:val="24"/>
                <w:lang w:val="lt-LT"/>
              </w:rPr>
            </w:pPr>
          </w:p>
          <w:p w14:paraId="258D0BC3" w14:textId="77777777" w:rsidR="00C62722" w:rsidRPr="00C62722" w:rsidRDefault="00C62722" w:rsidP="00DB3FB3">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C62722">
              <w:rPr>
                <w:rFonts w:ascii="Times New Roman" w:eastAsia="Arial Unicode MS" w:hAnsi="Times New Roman" w:cs="Times New Roman"/>
                <w:b/>
                <w:bCs/>
                <w:sz w:val="24"/>
                <w:szCs w:val="24"/>
                <w:lang w:val="lt-LT"/>
              </w:rPr>
              <w:t>PASLAUGŲ TEIKĖJAS</w:t>
            </w:r>
          </w:p>
          <w:p w14:paraId="2F09064B" w14:textId="77777777" w:rsidR="00C62722" w:rsidRPr="00C62722" w:rsidRDefault="00C62722" w:rsidP="00DB3FB3">
            <w:pPr>
              <w:tabs>
                <w:tab w:val="left" w:pos="9630"/>
              </w:tabs>
              <w:spacing w:after="0" w:line="240" w:lineRule="auto"/>
              <w:ind w:right="8"/>
              <w:rPr>
                <w:rFonts w:ascii="Times New Roman" w:eastAsia="Times New Roman" w:hAnsi="Times New Roman" w:cs="Times New Roman"/>
                <w:b/>
                <w:sz w:val="24"/>
                <w:szCs w:val="24"/>
                <w:lang w:val="lt-LT" w:eastAsia="lt-LT"/>
              </w:rPr>
            </w:pPr>
          </w:p>
          <w:p w14:paraId="0843258B" w14:textId="77777777" w:rsidR="00C62722" w:rsidRPr="00C62722" w:rsidRDefault="00C62722" w:rsidP="00DB3FB3">
            <w:pPr>
              <w:keepNext/>
              <w:tabs>
                <w:tab w:val="left" w:pos="9360"/>
              </w:tabs>
              <w:spacing w:after="0" w:line="240" w:lineRule="auto"/>
              <w:outlineLvl w:val="0"/>
              <w:rPr>
                <w:rFonts w:ascii="Times New Roman" w:eastAsia="Times New Roman" w:hAnsi="Times New Roman" w:cs="Times New Roman"/>
                <w:b/>
                <w:bCs/>
                <w:sz w:val="24"/>
                <w:szCs w:val="24"/>
                <w:lang w:val="lt-LT"/>
              </w:rPr>
            </w:pPr>
            <w:r w:rsidRPr="00C62722">
              <w:rPr>
                <w:rFonts w:ascii="Times New Roman" w:eastAsia="Times New Roman" w:hAnsi="Times New Roman" w:cs="Times New Roman"/>
                <w:b/>
                <w:bCs/>
                <w:sz w:val="24"/>
                <w:szCs w:val="24"/>
                <w:lang w:val="lt-LT"/>
              </w:rPr>
              <w:t>Ūkio subjektų grupė, sudaryta iš UAB „ATEA“ ir UAB ,,</w:t>
            </w:r>
            <w:proofErr w:type="spellStart"/>
            <w:r w:rsidRPr="00C62722">
              <w:rPr>
                <w:rFonts w:ascii="Times New Roman" w:eastAsia="Times New Roman" w:hAnsi="Times New Roman" w:cs="Times New Roman"/>
                <w:b/>
                <w:bCs/>
                <w:sz w:val="24"/>
                <w:szCs w:val="24"/>
                <w:lang w:val="lt-LT"/>
              </w:rPr>
              <w:t>Insoft</w:t>
            </w:r>
            <w:proofErr w:type="spellEnd"/>
            <w:r w:rsidRPr="00C62722">
              <w:rPr>
                <w:rFonts w:ascii="Times New Roman" w:eastAsia="Times New Roman" w:hAnsi="Times New Roman" w:cs="Times New Roman"/>
                <w:b/>
                <w:bCs/>
                <w:sz w:val="24"/>
                <w:szCs w:val="24"/>
                <w:lang w:val="lt-LT"/>
              </w:rPr>
              <w:t>“, atstovaujama atsakingojo partnerio UAB „ATEA“</w:t>
            </w:r>
          </w:p>
          <w:p w14:paraId="626D2346" w14:textId="120D2D2E" w:rsidR="00C62722" w:rsidRPr="00C62722" w:rsidRDefault="00C62722" w:rsidP="00DB3FB3">
            <w:pPr>
              <w:keepNext/>
              <w:tabs>
                <w:tab w:val="left" w:pos="9360"/>
              </w:tabs>
              <w:spacing w:after="0" w:line="240" w:lineRule="auto"/>
              <w:outlineLvl w:val="0"/>
              <w:rPr>
                <w:rFonts w:ascii="Times New Roman" w:eastAsia="Times New Roman" w:hAnsi="Times New Roman" w:cs="Times New Roman"/>
                <w:bCs/>
                <w:sz w:val="24"/>
                <w:szCs w:val="24"/>
                <w:highlight w:val="lightGray"/>
                <w:lang w:val="lt-LT"/>
              </w:rPr>
            </w:pPr>
            <w:r w:rsidRPr="00C62722">
              <w:rPr>
                <w:rFonts w:ascii="Times New Roman" w:eastAsia="Times New Roman" w:hAnsi="Times New Roman" w:cs="Times New Roman"/>
                <w:b/>
                <w:bCs/>
                <w:sz w:val="24"/>
                <w:szCs w:val="24"/>
                <w:highlight w:val="lightGray"/>
                <w:lang w:val="lt-LT"/>
              </w:rPr>
              <w:t xml:space="preserve"> </w:t>
            </w:r>
          </w:p>
          <w:p w14:paraId="1DD2C502" w14:textId="77777777" w:rsidR="00DB3FB3" w:rsidRPr="004A1075" w:rsidRDefault="00DB3FB3" w:rsidP="00DB3FB3">
            <w:pPr>
              <w:tabs>
                <w:tab w:val="left" w:pos="9360"/>
              </w:tabs>
              <w:spacing w:after="0" w:line="240" w:lineRule="auto"/>
              <w:jc w:val="left"/>
              <w:rPr>
                <w:rFonts w:ascii="Times New Roman" w:eastAsia="Times New Roman" w:hAnsi="Times New Roman" w:cs="Times New Roman"/>
                <w:b/>
                <w:i/>
                <w:sz w:val="24"/>
                <w:szCs w:val="24"/>
                <w:lang w:val="lt-LT"/>
              </w:rPr>
            </w:pPr>
            <w:r w:rsidRPr="004A1075">
              <w:rPr>
                <w:rFonts w:ascii="Times New Roman" w:eastAsia="Times New Roman" w:hAnsi="Times New Roman" w:cs="Times New Roman"/>
                <w:sz w:val="24"/>
                <w:szCs w:val="24"/>
                <w:lang w:val="lt-LT"/>
              </w:rPr>
              <w:t>Viešojo sektoriaus pardavimų vadovė</w:t>
            </w:r>
          </w:p>
          <w:p w14:paraId="39DCA176" w14:textId="77777777" w:rsidR="00DB3FB3" w:rsidRPr="004A1075" w:rsidRDefault="00DB3FB3" w:rsidP="00DB3FB3">
            <w:pPr>
              <w:spacing w:after="0" w:line="240" w:lineRule="auto"/>
              <w:jc w:val="left"/>
              <w:rPr>
                <w:rFonts w:ascii="Times New Roman" w:eastAsia="Times New Roman" w:hAnsi="Times New Roman" w:cs="Times New Roman"/>
                <w:color w:val="000000"/>
                <w:sz w:val="24"/>
                <w:szCs w:val="24"/>
                <w:lang w:val="lt-LT"/>
              </w:rPr>
            </w:pPr>
            <w:r w:rsidRPr="004A1075">
              <w:rPr>
                <w:rFonts w:ascii="Times New Roman" w:eastAsia="Times New Roman" w:hAnsi="Times New Roman" w:cs="Times New Roman"/>
                <w:color w:val="000000"/>
                <w:sz w:val="24"/>
                <w:szCs w:val="24"/>
                <w:lang w:val="lt-LT"/>
              </w:rPr>
              <w:t xml:space="preserve">                </w:t>
            </w:r>
            <w:bookmarkStart w:id="0" w:name="_GoBack"/>
            <w:bookmarkEnd w:id="0"/>
            <w:r w:rsidRPr="004A1075">
              <w:rPr>
                <w:rFonts w:ascii="Times New Roman" w:eastAsia="Times New Roman" w:hAnsi="Times New Roman" w:cs="Times New Roman"/>
                <w:color w:val="000000"/>
                <w:sz w:val="24"/>
                <w:szCs w:val="24"/>
                <w:lang w:val="lt-LT"/>
              </w:rPr>
              <w:t xml:space="preserve">                     </w:t>
            </w:r>
          </w:p>
          <w:p w14:paraId="602B0D7F" w14:textId="77777777" w:rsidR="00DB3FB3" w:rsidRPr="004A1075" w:rsidRDefault="00DB3FB3" w:rsidP="00DB3FB3">
            <w:pPr>
              <w:spacing w:after="0" w:line="240" w:lineRule="auto"/>
              <w:ind w:left="3541"/>
              <w:contextualSpacing/>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A.</w:t>
            </w:r>
            <w:r w:rsidRPr="004A1075">
              <w:rPr>
                <w:rFonts w:ascii="Times New Roman" w:eastAsia="Times New Roman" w:hAnsi="Times New Roman" w:cs="Times New Roman"/>
                <w:color w:val="000000"/>
                <w:sz w:val="24"/>
                <w:szCs w:val="24"/>
                <w:lang w:val="lt-LT"/>
              </w:rPr>
              <w:t>V.</w:t>
            </w:r>
          </w:p>
          <w:p w14:paraId="6EB1B4F9" w14:textId="77777777" w:rsidR="00DB3FB3" w:rsidRPr="004A1075" w:rsidRDefault="00DB3FB3" w:rsidP="00DB3FB3">
            <w:pPr>
              <w:spacing w:after="0" w:line="240" w:lineRule="auto"/>
              <w:jc w:val="left"/>
              <w:rPr>
                <w:rFonts w:ascii="Times New Roman" w:eastAsia="Times New Roman" w:hAnsi="Times New Roman" w:cs="Times New Roman"/>
                <w:color w:val="000000"/>
                <w:sz w:val="24"/>
                <w:szCs w:val="24"/>
                <w:lang w:val="lt-LT"/>
              </w:rPr>
            </w:pPr>
          </w:p>
          <w:p w14:paraId="3278AD9E" w14:textId="77777777" w:rsidR="00DB3FB3" w:rsidRPr="004A1075" w:rsidRDefault="00DB3FB3" w:rsidP="00DB3FB3">
            <w:pPr>
              <w:spacing w:after="0" w:line="240" w:lineRule="auto"/>
              <w:jc w:val="left"/>
              <w:rPr>
                <w:rFonts w:ascii="Times New Roman" w:eastAsia="Times New Roman" w:hAnsi="Times New Roman" w:cs="Times New Roman"/>
                <w:color w:val="000000"/>
                <w:sz w:val="24"/>
                <w:szCs w:val="24"/>
                <w:lang w:val="lt-LT"/>
              </w:rPr>
            </w:pPr>
            <w:r w:rsidRPr="004A1075">
              <w:rPr>
                <w:rFonts w:ascii="Times New Roman" w:eastAsia="Times New Roman" w:hAnsi="Times New Roman" w:cs="Times New Roman"/>
                <w:color w:val="000000"/>
                <w:sz w:val="24"/>
                <w:szCs w:val="24"/>
                <w:lang w:val="lt-LT"/>
              </w:rPr>
              <w:t>Jurga Medelė</w:t>
            </w:r>
          </w:p>
          <w:p w14:paraId="0FEF226D" w14:textId="77777777" w:rsidR="00C62722" w:rsidRPr="00C62722" w:rsidRDefault="00C62722" w:rsidP="00DB3FB3">
            <w:pPr>
              <w:spacing w:after="0" w:line="240" w:lineRule="auto"/>
              <w:ind w:left="720"/>
              <w:contextualSpacing/>
              <w:jc w:val="center"/>
              <w:rPr>
                <w:rFonts w:ascii="Times New Roman" w:eastAsia="Times New Roman" w:hAnsi="Times New Roman" w:cs="Times New Roman"/>
                <w:color w:val="000000"/>
                <w:sz w:val="24"/>
                <w:szCs w:val="24"/>
                <w:highlight w:val="red"/>
                <w:lang w:val="lt-LT"/>
              </w:rPr>
            </w:pPr>
            <w:r w:rsidRPr="00C62722">
              <w:rPr>
                <w:rFonts w:ascii="Times New Roman" w:eastAsia="Times New Roman" w:hAnsi="Times New Roman" w:cs="Times New Roman"/>
                <w:color w:val="000000"/>
                <w:sz w:val="24"/>
                <w:szCs w:val="24"/>
                <w:highlight w:val="red"/>
                <w:lang w:val="lt-LT"/>
              </w:rPr>
              <w:t xml:space="preserve">                                     </w:t>
            </w:r>
          </w:p>
          <w:p w14:paraId="3487F6A4" w14:textId="77777777" w:rsidR="00C62722" w:rsidRPr="00C62722" w:rsidRDefault="00C62722" w:rsidP="00DB3FB3">
            <w:pPr>
              <w:spacing w:after="0" w:line="240" w:lineRule="auto"/>
              <w:jc w:val="left"/>
              <w:rPr>
                <w:rFonts w:ascii="Times New Roman" w:eastAsia="Times New Roman" w:hAnsi="Times New Roman" w:cs="Times New Roman"/>
                <w:color w:val="000000"/>
                <w:sz w:val="24"/>
                <w:szCs w:val="24"/>
                <w:highlight w:val="lightGray"/>
                <w:lang w:val="lt-LT"/>
              </w:rPr>
            </w:pPr>
          </w:p>
          <w:p w14:paraId="5F0DB17E" w14:textId="77777777" w:rsidR="00C62722" w:rsidRPr="00C62722" w:rsidRDefault="00C62722" w:rsidP="00DB3FB3">
            <w:pPr>
              <w:tabs>
                <w:tab w:val="left" w:pos="720"/>
                <w:tab w:val="left" w:pos="9630"/>
              </w:tabs>
              <w:spacing w:after="0" w:line="240" w:lineRule="auto"/>
              <w:ind w:right="8"/>
              <w:jc w:val="left"/>
              <w:rPr>
                <w:rFonts w:ascii="Times New Roman" w:eastAsia="Times New Roman" w:hAnsi="Times New Roman" w:cs="Times New Roman"/>
                <w:color w:val="000000"/>
                <w:sz w:val="24"/>
                <w:szCs w:val="24"/>
                <w:highlight w:val="lightGray"/>
                <w:lang w:val="lt-LT"/>
              </w:rPr>
            </w:pPr>
          </w:p>
          <w:p w14:paraId="33F18595" w14:textId="08C5D920" w:rsidR="00E86BB1" w:rsidRPr="00343011" w:rsidRDefault="00E86BB1" w:rsidP="00DB3FB3">
            <w:pPr>
              <w:spacing w:after="0" w:line="240" w:lineRule="auto"/>
              <w:jc w:val="left"/>
              <w:rPr>
                <w:rFonts w:ascii="Times New Roman" w:eastAsia="Times New Roman" w:hAnsi="Times New Roman" w:cs="Times New Roman"/>
                <w:sz w:val="24"/>
                <w:szCs w:val="24"/>
                <w:lang w:val="lt-LT"/>
              </w:rPr>
            </w:pPr>
          </w:p>
          <w:p w14:paraId="539E6C9C" w14:textId="77777777" w:rsidR="00E86BB1" w:rsidRPr="00343011" w:rsidRDefault="00E86BB1" w:rsidP="00DB3FB3">
            <w:pPr>
              <w:spacing w:after="0" w:line="240" w:lineRule="auto"/>
              <w:jc w:val="left"/>
              <w:rPr>
                <w:rFonts w:ascii="Times New Roman" w:eastAsia="Times New Roman" w:hAnsi="Times New Roman" w:cs="Times New Roman"/>
                <w:sz w:val="24"/>
                <w:szCs w:val="24"/>
                <w:lang w:val="lt-LT"/>
              </w:rPr>
            </w:pPr>
          </w:p>
          <w:p w14:paraId="7FB98172" w14:textId="77777777" w:rsidR="00E86BB1" w:rsidRPr="00343011" w:rsidRDefault="00E86BB1" w:rsidP="00DB3FB3">
            <w:pPr>
              <w:spacing w:after="0" w:line="240" w:lineRule="auto"/>
              <w:jc w:val="left"/>
              <w:rPr>
                <w:rFonts w:ascii="Times New Roman" w:eastAsia="Times New Roman" w:hAnsi="Times New Roman" w:cs="Times New Roman"/>
                <w:color w:val="000000"/>
                <w:sz w:val="24"/>
                <w:szCs w:val="24"/>
                <w:lang w:val="lt-LT"/>
              </w:rPr>
            </w:pPr>
          </w:p>
          <w:p w14:paraId="0304647D" w14:textId="77777777" w:rsidR="007F2D26" w:rsidRPr="00343011" w:rsidRDefault="007F2D26" w:rsidP="00DB3FB3">
            <w:pPr>
              <w:spacing w:after="0" w:line="240" w:lineRule="auto"/>
              <w:ind w:left="720"/>
              <w:contextualSpacing/>
              <w:jc w:val="center"/>
              <w:rPr>
                <w:rFonts w:ascii="Times New Roman" w:eastAsia="Times New Roman" w:hAnsi="Times New Roman" w:cs="Times New Roman"/>
                <w:color w:val="000000"/>
                <w:sz w:val="24"/>
                <w:szCs w:val="24"/>
                <w:lang w:val="lt-LT"/>
              </w:rPr>
            </w:pPr>
          </w:p>
          <w:p w14:paraId="6CE1A1C3" w14:textId="14B7F037" w:rsidR="00E86BB1" w:rsidRPr="00343011" w:rsidRDefault="00E86BB1" w:rsidP="00DB3FB3">
            <w:pPr>
              <w:spacing w:after="0" w:line="240" w:lineRule="auto"/>
              <w:ind w:left="720"/>
              <w:contextualSpacing/>
              <w:jc w:val="center"/>
              <w:rPr>
                <w:rFonts w:ascii="Times New Roman" w:eastAsia="Times New Roman" w:hAnsi="Times New Roman" w:cs="Times New Roman"/>
                <w:i/>
                <w:sz w:val="24"/>
                <w:szCs w:val="24"/>
                <w:lang w:val="lt-LT"/>
              </w:rPr>
            </w:pPr>
            <w:r w:rsidRPr="00343011">
              <w:rPr>
                <w:rFonts w:ascii="Times New Roman" w:eastAsia="Times New Roman" w:hAnsi="Times New Roman" w:cs="Times New Roman"/>
                <w:color w:val="000000"/>
                <w:sz w:val="24"/>
                <w:szCs w:val="24"/>
                <w:lang w:val="lt-LT"/>
              </w:rPr>
              <w:t xml:space="preserve">          </w:t>
            </w:r>
            <w:r w:rsidR="00894080" w:rsidRPr="00343011">
              <w:rPr>
                <w:rFonts w:ascii="Times New Roman" w:eastAsia="Times New Roman" w:hAnsi="Times New Roman" w:cs="Times New Roman"/>
                <w:color w:val="000000"/>
                <w:sz w:val="24"/>
                <w:szCs w:val="24"/>
                <w:lang w:val="lt-LT"/>
              </w:rPr>
              <w:t xml:space="preserve">                           </w:t>
            </w:r>
            <w:r w:rsidR="00894080" w:rsidRPr="00343011">
              <w:rPr>
                <w:rFonts w:ascii="Times New Roman" w:eastAsia="Times New Roman" w:hAnsi="Times New Roman" w:cs="Times New Roman"/>
                <w:i/>
                <w:sz w:val="24"/>
                <w:szCs w:val="24"/>
                <w:lang w:val="lt-LT"/>
              </w:rPr>
              <w:t xml:space="preserve"> </w:t>
            </w:r>
          </w:p>
        </w:tc>
      </w:tr>
    </w:tbl>
    <w:p w14:paraId="697308B2" w14:textId="77777777" w:rsidR="00785695" w:rsidRDefault="00D7065C"/>
    <w:sectPr w:rsidR="00785695" w:rsidSect="00E86BB1">
      <w:headerReference w:type="default" r:id="rId7"/>
      <w:footerReference w:type="default" r:id="rId8"/>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5FB1B" w14:textId="77777777" w:rsidR="00D7065C" w:rsidRDefault="00D7065C" w:rsidP="00E86BB1">
      <w:pPr>
        <w:spacing w:after="0" w:line="240" w:lineRule="auto"/>
      </w:pPr>
      <w:r>
        <w:separator/>
      </w:r>
    </w:p>
  </w:endnote>
  <w:endnote w:type="continuationSeparator" w:id="0">
    <w:p w14:paraId="3847BBD0" w14:textId="77777777" w:rsidR="00D7065C" w:rsidRDefault="00D7065C" w:rsidP="00E86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DBF9F" w14:textId="77777777" w:rsidR="003D5439" w:rsidRDefault="00D7065C"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31B1D" w14:textId="77777777" w:rsidR="00D7065C" w:rsidRDefault="00D7065C" w:rsidP="00E86BB1">
      <w:pPr>
        <w:spacing w:after="0" w:line="240" w:lineRule="auto"/>
      </w:pPr>
      <w:r>
        <w:separator/>
      </w:r>
    </w:p>
  </w:footnote>
  <w:footnote w:type="continuationSeparator" w:id="0">
    <w:p w14:paraId="0F51BF13" w14:textId="77777777" w:rsidR="00D7065C" w:rsidRDefault="00D7065C" w:rsidP="00E86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982637"/>
      <w:docPartObj>
        <w:docPartGallery w:val="Page Numbers (Top of Page)"/>
        <w:docPartUnique/>
      </w:docPartObj>
    </w:sdtPr>
    <w:sdtEndPr/>
    <w:sdtContent>
      <w:p w14:paraId="162B052F" w14:textId="77777777" w:rsidR="00E86BB1" w:rsidRDefault="00E86BB1">
        <w:pPr>
          <w:pStyle w:val="Antrats"/>
          <w:jc w:val="center"/>
        </w:pPr>
        <w:r>
          <w:fldChar w:fldCharType="begin"/>
        </w:r>
        <w:r>
          <w:instrText>PAGE   \* MERGEFORMAT</w:instrText>
        </w:r>
        <w:r>
          <w:fldChar w:fldCharType="separate"/>
        </w:r>
        <w:r w:rsidR="00DB3FB3" w:rsidRPr="00DB3FB3">
          <w:rPr>
            <w:noProof/>
            <w:lang w:val="lt-LT"/>
          </w:rPr>
          <w:t>2</w:t>
        </w:r>
        <w:r>
          <w:fldChar w:fldCharType="end"/>
        </w:r>
      </w:p>
    </w:sdtContent>
  </w:sdt>
  <w:p w14:paraId="0B729A7E" w14:textId="77777777" w:rsidR="00E86BB1" w:rsidRDefault="00E86BB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380698"/>
    <w:multiLevelType w:val="hybridMultilevel"/>
    <w:tmpl w:val="2374A3B8"/>
    <w:lvl w:ilvl="0" w:tplc="CC4C390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B1"/>
    <w:rsid w:val="00111D44"/>
    <w:rsid w:val="0017349D"/>
    <w:rsid w:val="0019076F"/>
    <w:rsid w:val="001D69D6"/>
    <w:rsid w:val="001E3139"/>
    <w:rsid w:val="002B7F54"/>
    <w:rsid w:val="003303D3"/>
    <w:rsid w:val="00343011"/>
    <w:rsid w:val="00484BB4"/>
    <w:rsid w:val="007C708F"/>
    <w:rsid w:val="007F2D26"/>
    <w:rsid w:val="00865B5B"/>
    <w:rsid w:val="00885A22"/>
    <w:rsid w:val="00894080"/>
    <w:rsid w:val="008A36C2"/>
    <w:rsid w:val="00A56BBF"/>
    <w:rsid w:val="00A9643D"/>
    <w:rsid w:val="00AE78EF"/>
    <w:rsid w:val="00B70649"/>
    <w:rsid w:val="00C62722"/>
    <w:rsid w:val="00C8378C"/>
    <w:rsid w:val="00C87D13"/>
    <w:rsid w:val="00CB0011"/>
    <w:rsid w:val="00CB6A3B"/>
    <w:rsid w:val="00D24467"/>
    <w:rsid w:val="00D7065C"/>
    <w:rsid w:val="00DB3FB3"/>
    <w:rsid w:val="00E50A99"/>
    <w:rsid w:val="00E86BB1"/>
    <w:rsid w:val="00F16F6B"/>
    <w:rsid w:val="00FF14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C3392"/>
  <w15:chartTrackingRefBased/>
  <w15:docId w15:val="{2F84AA65-C3F6-4654-8E67-664BF22F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6BB1"/>
    <w:pPr>
      <w:spacing w:line="252" w:lineRule="auto"/>
      <w:jc w:val="both"/>
    </w:pPr>
    <w:rPr>
      <w:rFonts w:eastAsiaTheme="minorEastAsia"/>
      <w:lang w:val="en-US"/>
    </w:rPr>
  </w:style>
  <w:style w:type="paragraph" w:styleId="Antrat1">
    <w:name w:val="heading 1"/>
    <w:basedOn w:val="prastasis"/>
    <w:next w:val="prastasis"/>
    <w:link w:val="Antrat1Diagrama"/>
    <w:uiPriority w:val="9"/>
    <w:qFormat/>
    <w:rsid w:val="00E86BB1"/>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86BB1"/>
    <w:rPr>
      <w:rFonts w:asciiTheme="majorHAnsi" w:eastAsiaTheme="majorEastAsia" w:hAnsiTheme="majorHAnsi" w:cstheme="majorBidi"/>
      <w:b/>
      <w:bCs/>
      <w:caps/>
      <w:spacing w:val="4"/>
      <w:sz w:val="28"/>
      <w:szCs w:val="28"/>
      <w:lang w:val="en-US"/>
    </w:rPr>
  </w:style>
  <w:style w:type="paragraph" w:styleId="Porat">
    <w:name w:val="footer"/>
    <w:basedOn w:val="prastasis"/>
    <w:link w:val="PoratDiagrama"/>
    <w:uiPriority w:val="99"/>
    <w:unhideWhenUsed/>
    <w:rsid w:val="00E86BB1"/>
    <w:pPr>
      <w:pBdr>
        <w:top w:val="single" w:sz="4" w:space="6" w:color="9CC2E5"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E86BB1"/>
    <w:rPr>
      <w:rFonts w:eastAsiaTheme="minorEastAsia"/>
      <w:lang w:val="en-US"/>
    </w:rPr>
  </w:style>
  <w:style w:type="paragraph" w:styleId="Antrats">
    <w:name w:val="header"/>
    <w:basedOn w:val="prastasis"/>
    <w:link w:val="AntratsDiagrama"/>
    <w:uiPriority w:val="99"/>
    <w:unhideWhenUsed/>
    <w:rsid w:val="00E86B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86BB1"/>
    <w:rPr>
      <w:rFonts w:eastAsiaTheme="minorEastAsia"/>
      <w:lang w:val="en-US"/>
    </w:rPr>
  </w:style>
  <w:style w:type="character" w:styleId="Komentaronuoroda">
    <w:name w:val="annotation reference"/>
    <w:basedOn w:val="Numatytasispastraiposriftas"/>
    <w:uiPriority w:val="99"/>
    <w:semiHidden/>
    <w:unhideWhenUsed/>
    <w:rsid w:val="00CB0011"/>
    <w:rPr>
      <w:sz w:val="16"/>
      <w:szCs w:val="16"/>
    </w:rPr>
  </w:style>
  <w:style w:type="paragraph" w:styleId="Komentarotekstas">
    <w:name w:val="annotation text"/>
    <w:basedOn w:val="prastasis"/>
    <w:link w:val="KomentarotekstasDiagrama"/>
    <w:uiPriority w:val="99"/>
    <w:semiHidden/>
    <w:unhideWhenUsed/>
    <w:rsid w:val="00CB001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B0011"/>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CB0011"/>
    <w:rPr>
      <w:b/>
      <w:bCs/>
    </w:rPr>
  </w:style>
  <w:style w:type="character" w:customStyle="1" w:styleId="KomentarotemaDiagrama">
    <w:name w:val="Komentaro tema Diagrama"/>
    <w:basedOn w:val="KomentarotekstasDiagrama"/>
    <w:link w:val="Komentarotema"/>
    <w:uiPriority w:val="99"/>
    <w:semiHidden/>
    <w:rsid w:val="00CB0011"/>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CB001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B0011"/>
    <w:rPr>
      <w:rFonts w:ascii="Segoe UI" w:eastAsiaTheme="minorEastAsia" w:hAnsi="Segoe UI" w:cs="Segoe UI"/>
      <w:sz w:val="18"/>
      <w:szCs w:val="18"/>
      <w:lang w:val="en-US"/>
    </w:rPr>
  </w:style>
  <w:style w:type="paragraph" w:styleId="Puslapioinaostekstas">
    <w:name w:val="footnote text"/>
    <w:basedOn w:val="prastasis"/>
    <w:link w:val="PuslapioinaostekstasDiagrama"/>
    <w:uiPriority w:val="99"/>
    <w:semiHidden/>
    <w:unhideWhenUsed/>
    <w:rsid w:val="00A56BB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56BBF"/>
    <w:rPr>
      <w:rFonts w:eastAsiaTheme="minorEastAsia"/>
      <w:sz w:val="20"/>
      <w:szCs w:val="20"/>
      <w:lang w:val="en-US"/>
    </w:rPr>
  </w:style>
  <w:style w:type="character" w:styleId="Puslapioinaosnuoroda">
    <w:name w:val="footnote reference"/>
    <w:basedOn w:val="Numatytasispastraiposriftas"/>
    <w:uiPriority w:val="99"/>
    <w:rsid w:val="00A56BBF"/>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2492</Words>
  <Characters>1422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Inga Murauskaitė</cp:lastModifiedBy>
  <cp:revision>28</cp:revision>
  <dcterms:created xsi:type="dcterms:W3CDTF">2021-05-28T05:46:00Z</dcterms:created>
  <dcterms:modified xsi:type="dcterms:W3CDTF">2022-03-31T09:29:00Z</dcterms:modified>
</cp:coreProperties>
</file>