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B7D11A" w14:textId="77777777" w:rsidR="00A97C9A" w:rsidRPr="00073C60" w:rsidRDefault="00A97C9A" w:rsidP="00A97C9A">
      <w:pPr>
        <w:autoSpaceDE w:val="0"/>
        <w:autoSpaceDN w:val="0"/>
        <w:adjustRightInd w:val="0"/>
        <w:spacing w:before="120" w:after="120"/>
        <w:jc w:val="center"/>
        <w:outlineLvl w:val="0"/>
        <w:rPr>
          <w:b/>
          <w:bCs/>
          <w:caps/>
        </w:rPr>
      </w:pPr>
      <w:r w:rsidRPr="00073C60">
        <w:rPr>
          <w:b/>
          <w:bCs/>
          <w:caps/>
        </w:rPr>
        <w:t>sutartis Nr.</w:t>
      </w:r>
    </w:p>
    <w:p w14:paraId="40B7D11B" w14:textId="224DFCDB" w:rsidR="00A97C9A" w:rsidRPr="00073C60" w:rsidRDefault="00792D05" w:rsidP="00A97C9A">
      <w:pPr>
        <w:autoSpaceDE w:val="0"/>
        <w:autoSpaceDN w:val="0"/>
        <w:adjustRightInd w:val="0"/>
        <w:spacing w:before="120" w:after="120"/>
        <w:jc w:val="center"/>
        <w:rPr>
          <w:b/>
          <w:bCs/>
          <w:caps/>
        </w:rPr>
      </w:pPr>
      <w:r>
        <w:t>2022</w:t>
      </w:r>
      <w:r w:rsidR="008A5125">
        <w:t xml:space="preserve"> m. _______________</w:t>
      </w:r>
      <w:r w:rsidR="00A97C9A" w:rsidRPr="00073C60">
        <w:t>___ d.</w:t>
      </w:r>
    </w:p>
    <w:p w14:paraId="40B7D11C" w14:textId="77777777" w:rsidR="00C1093D" w:rsidRDefault="00AB1115" w:rsidP="00AB1115">
      <w:pPr>
        <w:spacing w:before="120" w:after="120"/>
        <w:jc w:val="center"/>
      </w:pPr>
      <w:r>
        <w:t>Panevėžys</w:t>
      </w:r>
    </w:p>
    <w:p w14:paraId="6D4DBBF1" w14:textId="77777777" w:rsidR="00B06475" w:rsidRDefault="00B06475" w:rsidP="00AB1115">
      <w:pPr>
        <w:spacing w:before="120" w:after="120"/>
        <w:jc w:val="center"/>
      </w:pPr>
    </w:p>
    <w:p w14:paraId="40B7D11D" w14:textId="77274181" w:rsidR="00A97C9A" w:rsidRPr="00073C60" w:rsidRDefault="00A97C9A" w:rsidP="00A97C9A">
      <w:pPr>
        <w:jc w:val="both"/>
      </w:pPr>
      <w:r w:rsidRPr="00073C60">
        <w:rPr>
          <w:b/>
        </w:rPr>
        <w:t>Panevėžio miesto savivaldybės administracija</w:t>
      </w:r>
      <w:r w:rsidRPr="00073C60">
        <w:rPr>
          <w:i/>
        </w:rPr>
        <w:t>,</w:t>
      </w:r>
      <w:r w:rsidRPr="00073C60">
        <w:t xml:space="preserve"> juridinio asmens kodas 288724610, kurio registruota buveinė yra Laisvės a. 20, Panevėžys</w:t>
      </w:r>
      <w:r w:rsidRPr="00073C60">
        <w:rPr>
          <w:bCs/>
        </w:rPr>
        <w:t xml:space="preserve">, </w:t>
      </w:r>
      <w:r w:rsidRPr="00073C60">
        <w:t xml:space="preserve">atstovaujama </w:t>
      </w:r>
      <w:r w:rsidR="00691FDF" w:rsidRPr="000F4085">
        <w:t>Panevėžio miesto</w:t>
      </w:r>
      <w:r w:rsidR="00691FDF" w:rsidRPr="000F4085">
        <w:rPr>
          <w:b/>
        </w:rPr>
        <w:t xml:space="preserve"> </w:t>
      </w:r>
      <w:r w:rsidR="00691FDF" w:rsidRPr="000F4085">
        <w:t>savivaldybės</w:t>
      </w:r>
      <w:r w:rsidR="00691FDF" w:rsidRPr="000F4085">
        <w:rPr>
          <w:b/>
        </w:rPr>
        <w:t xml:space="preserve"> </w:t>
      </w:r>
      <w:r w:rsidR="00691FDF" w:rsidRPr="000F4085">
        <w:t xml:space="preserve">administracijos </w:t>
      </w:r>
      <w:r w:rsidR="00691FDF">
        <w:t>direktoriaus Tomo Juknos</w:t>
      </w:r>
      <w:r w:rsidR="00691FDF" w:rsidRPr="000F4085">
        <w:t>,</w:t>
      </w:r>
      <w:r w:rsidR="00691FDF">
        <w:t xml:space="preserve"> </w:t>
      </w:r>
      <w:r w:rsidR="00691FDF" w:rsidRPr="00675F27">
        <w:t>veikiančio</w:t>
      </w:r>
      <w:r w:rsidR="00691FDF">
        <w:t xml:space="preserve"> </w:t>
      </w:r>
      <w:r w:rsidR="00691FDF" w:rsidRPr="00675F27">
        <w:t xml:space="preserve">pagal Panevėžio miesto savivaldybės administracijos veiklos </w:t>
      </w:r>
      <w:r w:rsidR="00691FDF" w:rsidRPr="00A0262F">
        <w:t>nuostatus</w:t>
      </w:r>
      <w:r w:rsidR="00691FDF">
        <w:t xml:space="preserve"> </w:t>
      </w:r>
      <w:r w:rsidRPr="00073C60">
        <w:rPr>
          <w:iCs/>
        </w:rPr>
        <w:t>(</w:t>
      </w:r>
      <w:r w:rsidRPr="00073C60">
        <w:t xml:space="preserve">toliau </w:t>
      </w:r>
      <w:r w:rsidRPr="00073C60">
        <w:sym w:font="Symbol" w:char="F02D"/>
      </w:r>
      <w:r w:rsidRPr="00073C60">
        <w:t xml:space="preserve"> </w:t>
      </w:r>
      <w:r w:rsidR="00950714">
        <w:rPr>
          <w:bCs/>
        </w:rPr>
        <w:t>Užsakovas</w:t>
      </w:r>
      <w:r w:rsidRPr="00073C60">
        <w:rPr>
          <w:bCs/>
        </w:rPr>
        <w:t>)</w:t>
      </w:r>
      <w:r>
        <w:t>,</w:t>
      </w:r>
      <w:r w:rsidRPr="00073C60">
        <w:t xml:space="preserve"> ir</w:t>
      </w:r>
    </w:p>
    <w:p w14:paraId="5C20C02A" w14:textId="77777777" w:rsidR="00CA6FAC" w:rsidRPr="00073C60" w:rsidRDefault="00CA6FAC" w:rsidP="00CA6FAC">
      <w:pPr>
        <w:jc w:val="both"/>
      </w:pPr>
      <w:r w:rsidRPr="00B06475">
        <w:rPr>
          <w:b/>
        </w:rPr>
        <w:t xml:space="preserve">UAB „Fegda“ </w:t>
      </w:r>
      <w:r w:rsidRPr="00B06475">
        <w:t xml:space="preserve">pagal Lietuvos Respublikos įstatymus įsteigta ir veikianti įmonė, juridinio asmens kodas 110801759, kurios registruota buveinė yra Geologų g. 12, Vilnius, duomenys apie bendrovę kaupiami ir saugomi </w:t>
      </w:r>
      <w:r w:rsidRPr="00B06475">
        <w:rPr>
          <w:lang w:eastAsia="ar-SA"/>
        </w:rPr>
        <w:t xml:space="preserve">Lietuvos Respublikos </w:t>
      </w:r>
      <w:r w:rsidRPr="00B06475">
        <w:t>juridinių asmenų registre, atstovaujama generalinio direktoriaus Gedimino Gribulio, veikiančio pagal įmonės įstatus,</w:t>
      </w:r>
      <w:r w:rsidRPr="00B06475">
        <w:rPr>
          <w:b/>
          <w:iCs/>
        </w:rPr>
        <w:t xml:space="preserve"> </w:t>
      </w:r>
      <w:r w:rsidRPr="00B06475">
        <w:rPr>
          <w:iCs/>
        </w:rPr>
        <w:t>(</w:t>
      </w:r>
      <w:r w:rsidRPr="00B06475">
        <w:t xml:space="preserve">toliau </w:t>
      </w:r>
      <w:r w:rsidRPr="00B06475">
        <w:sym w:font="Symbol" w:char="F02D"/>
      </w:r>
      <w:r w:rsidRPr="00B06475">
        <w:t xml:space="preserve"> Rangovas),</w:t>
      </w:r>
    </w:p>
    <w:p w14:paraId="40B7D11F" w14:textId="77777777" w:rsidR="00A97C9A" w:rsidRDefault="00A97C9A" w:rsidP="00A97C9A">
      <w:pPr>
        <w:autoSpaceDE w:val="0"/>
        <w:autoSpaceDN w:val="0"/>
        <w:adjustRightInd w:val="0"/>
        <w:jc w:val="both"/>
      </w:pPr>
      <w:r w:rsidRPr="00073C60">
        <w:rPr>
          <w:bCs/>
        </w:rPr>
        <w:t xml:space="preserve">toliau kartu vadinami Šalimis, o kiekvienas atskirai – </w:t>
      </w:r>
      <w:r w:rsidR="00950714">
        <w:rPr>
          <w:bCs/>
        </w:rPr>
        <w:t>Šalimi</w:t>
      </w:r>
      <w:r w:rsidRPr="00073C60">
        <w:rPr>
          <w:bCs/>
        </w:rPr>
        <w:t xml:space="preserve">, </w:t>
      </w:r>
      <w:r w:rsidRPr="00073C60">
        <w:t>su</w:t>
      </w:r>
      <w:r>
        <w:t xml:space="preserve">darėme šią </w:t>
      </w:r>
      <w:r w:rsidRPr="00073C60">
        <w:t>sutartį (toliau</w:t>
      </w:r>
      <w:r>
        <w:t xml:space="preserve"> </w:t>
      </w:r>
      <w:r w:rsidRPr="00073C60">
        <w:t>- Sutartis), kurioje susitariame:</w:t>
      </w:r>
    </w:p>
    <w:p w14:paraId="40B7D120" w14:textId="77777777" w:rsidR="0008127D" w:rsidRPr="004D207B" w:rsidRDefault="0008127D" w:rsidP="00A97C9A">
      <w:pPr>
        <w:autoSpaceDE w:val="0"/>
        <w:autoSpaceDN w:val="0"/>
        <w:adjustRightInd w:val="0"/>
        <w:jc w:val="both"/>
      </w:pPr>
    </w:p>
    <w:p w14:paraId="40B7D121" w14:textId="77777777" w:rsidR="00A97C9A" w:rsidRPr="00073C60" w:rsidRDefault="00A97C9A" w:rsidP="00A97C9A">
      <w:pPr>
        <w:numPr>
          <w:ilvl w:val="0"/>
          <w:numId w:val="1"/>
        </w:numPr>
        <w:tabs>
          <w:tab w:val="clear" w:pos="4560"/>
          <w:tab w:val="left" w:pos="360"/>
        </w:tabs>
        <w:ind w:left="0" w:firstLine="0"/>
        <w:rPr>
          <w:b/>
          <w:bCs/>
        </w:rPr>
      </w:pPr>
      <w:r>
        <w:rPr>
          <w:b/>
          <w:bCs/>
        </w:rPr>
        <w:t>BENDROSIOS NUOSTATOS</w:t>
      </w:r>
    </w:p>
    <w:p w14:paraId="40B7D122" w14:textId="77777777" w:rsidR="00A97C9A" w:rsidRPr="00073C60" w:rsidRDefault="00A97C9A" w:rsidP="00A97C9A">
      <w:pPr>
        <w:tabs>
          <w:tab w:val="left" w:pos="1080"/>
        </w:tabs>
        <w:jc w:val="both"/>
        <w:rPr>
          <w:bCs/>
        </w:rPr>
      </w:pPr>
      <w:r w:rsidRPr="00073C60">
        <w:rPr>
          <w:bCs/>
        </w:rPr>
        <w:t>1.1 Sutartyje vartojamos sąvokos atitinka sąvokas, vartojamas Lietuvos Respublikos civiliniame kodekse, L</w:t>
      </w:r>
      <w:r w:rsidR="007510A9">
        <w:rPr>
          <w:bCs/>
        </w:rPr>
        <w:t xml:space="preserve">ietuvos Respublikos statybos ir </w:t>
      </w:r>
      <w:r w:rsidRPr="00073C60">
        <w:rPr>
          <w:bCs/>
        </w:rPr>
        <w:t>Lietuvos Respublikos viešųjų pirkimų įstatymuose</w:t>
      </w:r>
      <w:r w:rsidR="007510A9">
        <w:rPr>
          <w:bCs/>
        </w:rPr>
        <w:t>.</w:t>
      </w:r>
    </w:p>
    <w:p w14:paraId="40B7D123" w14:textId="77777777" w:rsidR="00A97C9A" w:rsidRDefault="00A97C9A" w:rsidP="00A97C9A">
      <w:pPr>
        <w:tabs>
          <w:tab w:val="left" w:pos="1080"/>
          <w:tab w:val="num" w:pos="5594"/>
        </w:tabs>
        <w:jc w:val="both"/>
      </w:pPr>
      <w:r w:rsidRPr="00073C60">
        <w:t>1.2.Visus ginčus, klausimus ar nesutarimus dėl Sutarties sąlygų, kurie gali atsirasti vykdant šią Sutartį taip pat dėl to, kas neaptarta šioje Sutartyje, Šalys susitaria spręsti ir Sutartį aiškinti vadovaudamosi Lietuvos Respublikos civiliniu kodeksu, Lietuvos Respu</w:t>
      </w:r>
      <w:r w:rsidR="005F41F5">
        <w:t>blikos viešųjų pirkimų įstatymu</w:t>
      </w:r>
      <w:r w:rsidRPr="00073C60">
        <w:t xml:space="preserve"> (toliau –Viešųjų pirkimų įstatymas), kitais teisės aktais, pirkimo dokumentais </w:t>
      </w:r>
      <w:r w:rsidRPr="005F53F3">
        <w:t>ir pirkimo sąlygomis su visais šių dokumentų priedais, Rangovo pasiūlymo dokumentais.</w:t>
      </w:r>
    </w:p>
    <w:p w14:paraId="40B7D124" w14:textId="77777777" w:rsidR="00A97C9A" w:rsidRPr="00073C60" w:rsidRDefault="00A97C9A" w:rsidP="00A97C9A">
      <w:pPr>
        <w:tabs>
          <w:tab w:val="left" w:pos="1080"/>
          <w:tab w:val="num" w:pos="5594"/>
        </w:tabs>
        <w:jc w:val="both"/>
        <w:rPr>
          <w:bCs/>
        </w:rPr>
      </w:pPr>
    </w:p>
    <w:p w14:paraId="40B7D125" w14:textId="77777777" w:rsidR="00A97C9A" w:rsidRPr="00073C60" w:rsidRDefault="00A97C9A" w:rsidP="00A97C9A">
      <w:pPr>
        <w:numPr>
          <w:ilvl w:val="0"/>
          <w:numId w:val="1"/>
        </w:numPr>
        <w:tabs>
          <w:tab w:val="clear" w:pos="4560"/>
          <w:tab w:val="left" w:pos="360"/>
        </w:tabs>
        <w:ind w:left="0" w:firstLine="0"/>
      </w:pPr>
      <w:r w:rsidRPr="00073C60">
        <w:rPr>
          <w:b/>
          <w:caps/>
        </w:rPr>
        <w:t>sutarties dalykas</w:t>
      </w:r>
      <w:bookmarkStart w:id="0" w:name="_Ref227994958"/>
    </w:p>
    <w:p w14:paraId="40B7D126" w14:textId="02AECD2D" w:rsidR="00A97C9A" w:rsidRPr="008C39D3" w:rsidRDefault="00C16CFD" w:rsidP="008C39D3">
      <w:pPr>
        <w:jc w:val="both"/>
        <w:rPr>
          <w:b/>
          <w:color w:val="000000"/>
          <w:sz w:val="23"/>
          <w:szCs w:val="23"/>
        </w:rPr>
      </w:pPr>
      <w:r w:rsidRPr="00600104">
        <w:rPr>
          <w:color w:val="000000"/>
        </w:rPr>
        <w:t xml:space="preserve">2.1. </w:t>
      </w:r>
      <w:r w:rsidR="00A97C9A" w:rsidRPr="00390ACD">
        <w:rPr>
          <w:color w:val="000000"/>
        </w:rPr>
        <w:t>Šioje Sutartyje nustatytomis sąlygomis ir tvarka Rangovas savo jėgomis</w:t>
      </w:r>
      <w:r w:rsidR="00390ACD">
        <w:rPr>
          <w:color w:val="000000"/>
        </w:rPr>
        <w:t xml:space="preserve"> ir rizika įsipareigoja atlikti </w:t>
      </w:r>
      <w:r w:rsidR="00BC405C" w:rsidRPr="00C07877">
        <w:rPr>
          <w:b/>
        </w:rPr>
        <w:t>Elektronikos g., Senamiesčio g., S. Kerbedžio g., Tinklų g., Venslaviškio g., J. Biliūno g.</w:t>
      </w:r>
      <w:r w:rsidR="00D556D2">
        <w:rPr>
          <w:b/>
        </w:rPr>
        <w:t>,</w:t>
      </w:r>
      <w:r w:rsidR="00BC405C" w:rsidRPr="00C07877">
        <w:rPr>
          <w:b/>
        </w:rPr>
        <w:t xml:space="preserve"> Panevėžyje</w:t>
      </w:r>
      <w:r w:rsidR="00D556D2">
        <w:rPr>
          <w:b/>
        </w:rPr>
        <w:t>,</w:t>
      </w:r>
      <w:r w:rsidR="00BC405C" w:rsidRPr="00C07877">
        <w:rPr>
          <w:b/>
        </w:rPr>
        <w:t xml:space="preserve"> rekonstravimo (I etapo dalis „Senamiesčio g.–S.Kerbedžio g. sankryžos rekonstravimas“)</w:t>
      </w:r>
      <w:r w:rsidR="00D556D2">
        <w:rPr>
          <w:b/>
        </w:rPr>
        <w:t xml:space="preserve"> </w:t>
      </w:r>
      <w:r w:rsidR="00BC405C" w:rsidRPr="00726931">
        <w:t>(toliau – Statinys)</w:t>
      </w:r>
      <w:r w:rsidR="00BC405C">
        <w:rPr>
          <w:b/>
        </w:rPr>
        <w:t xml:space="preserve"> </w:t>
      </w:r>
      <w:r w:rsidR="00C53590">
        <w:rPr>
          <w:b/>
        </w:rPr>
        <w:t>darbo projekto parengimą ir rangos darbus</w:t>
      </w:r>
      <w:r w:rsidR="00390ACD">
        <w:rPr>
          <w:b/>
          <w:color w:val="000000"/>
        </w:rPr>
        <w:t xml:space="preserve"> </w:t>
      </w:r>
      <w:r w:rsidR="00EE67A9" w:rsidRPr="00FE3DFF">
        <w:rPr>
          <w:color w:val="000000"/>
        </w:rPr>
        <w:t>(</w:t>
      </w:r>
      <w:r w:rsidR="00EE67A9" w:rsidRPr="00001B51">
        <w:t>toliau – Darbai)</w:t>
      </w:r>
      <w:r w:rsidR="00A97C9A" w:rsidRPr="007B7307">
        <w:t xml:space="preserve"> ir perduoti Darbų rezultatą Užsakovui šioje Sutartyje nustatytomis sąlygomis, terminais ir tvarka</w:t>
      </w:r>
      <w:bookmarkEnd w:id="0"/>
      <w:r w:rsidR="00875DBF">
        <w:t>.</w:t>
      </w:r>
    </w:p>
    <w:p w14:paraId="40B7D127" w14:textId="623818DF" w:rsidR="00CE749D" w:rsidRPr="00EC10FB" w:rsidRDefault="00CE749D" w:rsidP="00CE749D">
      <w:pPr>
        <w:jc w:val="both"/>
        <w:rPr>
          <w:lang w:eastAsia="en-GB"/>
        </w:rPr>
      </w:pPr>
      <w:r w:rsidRPr="00EA6397">
        <w:rPr>
          <w:lang w:eastAsia="en-GB"/>
        </w:rPr>
        <w:t>2.2.</w:t>
      </w:r>
      <w:r w:rsidRPr="00EA6397">
        <w:rPr>
          <w:color w:val="000000"/>
        </w:rPr>
        <w:t xml:space="preserve"> Rangovas vadovaudamasis Užsakovo pateiktu </w:t>
      </w:r>
      <w:r w:rsidR="007B6630" w:rsidRPr="007B6630">
        <w:t>Elektronikos g., Senamiesčio g., S. Kerbedžio g., Tinklų g., Venslaviškio g., J. Biliūno g., Panevėžyje, rekonstravimo</w:t>
      </w:r>
      <w:r w:rsidR="007B6630" w:rsidRPr="00C07877">
        <w:rPr>
          <w:b/>
        </w:rPr>
        <w:t xml:space="preserve"> </w:t>
      </w:r>
      <w:r w:rsidRPr="0043674C">
        <w:rPr>
          <w:color w:val="000000"/>
        </w:rPr>
        <w:t>techniniu projektu</w:t>
      </w:r>
      <w:r w:rsidR="0043674C">
        <w:rPr>
          <w:color w:val="000000"/>
        </w:rPr>
        <w:t xml:space="preserve"> </w:t>
      </w:r>
      <w:r w:rsidRPr="00EA6397">
        <w:rPr>
          <w:color w:val="000000"/>
        </w:rPr>
        <w:t>ir teisės aktais, reglamentuojančiais projektav</w:t>
      </w:r>
      <w:r w:rsidR="003760AA">
        <w:rPr>
          <w:color w:val="000000"/>
        </w:rPr>
        <w:t xml:space="preserve">imo darbus, parengia Statinio </w:t>
      </w:r>
      <w:r w:rsidRPr="00EA6397">
        <w:rPr>
          <w:color w:val="000000"/>
        </w:rPr>
        <w:t>darbo projektą ir vadovaudamasis</w:t>
      </w:r>
      <w:r>
        <w:rPr>
          <w:color w:val="000000"/>
        </w:rPr>
        <w:t xml:space="preserve"> S</w:t>
      </w:r>
      <w:r w:rsidRPr="00EA6397">
        <w:rPr>
          <w:color w:val="000000"/>
        </w:rPr>
        <w:t xml:space="preserve">tatinio techninio projekto specifikacijomis, </w:t>
      </w:r>
      <w:r w:rsidR="002A0896">
        <w:rPr>
          <w:color w:val="000000"/>
        </w:rPr>
        <w:t>darbo p</w:t>
      </w:r>
      <w:r w:rsidRPr="00EA6397">
        <w:rPr>
          <w:color w:val="000000"/>
        </w:rPr>
        <w:t xml:space="preserve">rojektu ir teisės aktais, reglamentuojančiais statybos darbų atlikimą, atlieka Statinio </w:t>
      </w:r>
      <w:r w:rsidR="00257AE7">
        <w:rPr>
          <w:color w:val="000000"/>
        </w:rPr>
        <w:t>statybos</w:t>
      </w:r>
      <w:r w:rsidRPr="00EA6397">
        <w:rPr>
          <w:color w:val="000000"/>
        </w:rPr>
        <w:t xml:space="preserve"> darbus (toliau –</w:t>
      </w:r>
      <w:r w:rsidR="00CD36E4">
        <w:rPr>
          <w:color w:val="000000"/>
        </w:rPr>
        <w:t xml:space="preserve"> Statybos</w:t>
      </w:r>
      <w:r w:rsidRPr="00EA6397">
        <w:rPr>
          <w:color w:val="000000"/>
        </w:rPr>
        <w:t xml:space="preserve"> darbai).</w:t>
      </w:r>
    </w:p>
    <w:p w14:paraId="40B7D128" w14:textId="40C218B0" w:rsidR="00CE749D" w:rsidRPr="00D01481" w:rsidRDefault="00CE749D" w:rsidP="00CE749D">
      <w:pPr>
        <w:tabs>
          <w:tab w:val="left" w:pos="709"/>
        </w:tabs>
        <w:jc w:val="both"/>
        <w:rPr>
          <w:lang w:eastAsia="en-US"/>
        </w:rPr>
      </w:pPr>
      <w:r w:rsidRPr="00D01481">
        <w:t xml:space="preserve">2.3. </w:t>
      </w:r>
      <w:r w:rsidRPr="00D01481">
        <w:rPr>
          <w:lang w:eastAsia="en-US"/>
        </w:rPr>
        <w:t xml:space="preserve">Darbų rezultatas </w:t>
      </w:r>
      <w:r w:rsidRPr="00D01481">
        <w:rPr>
          <w:rFonts w:ascii="Arial" w:hAnsi="Arial"/>
          <w:lang w:eastAsia="en-US"/>
        </w:rPr>
        <w:t xml:space="preserve">– </w:t>
      </w:r>
      <w:r w:rsidR="0016632D" w:rsidRPr="00D01481">
        <w:rPr>
          <w:lang w:eastAsia="en-US"/>
        </w:rPr>
        <w:t xml:space="preserve">atlikti </w:t>
      </w:r>
      <w:r w:rsidRPr="00D01481">
        <w:rPr>
          <w:lang w:eastAsia="en-US"/>
        </w:rPr>
        <w:t>Darbai, numatyti Įkainotos v</w:t>
      </w:r>
      <w:r w:rsidR="00F16246" w:rsidRPr="00D01481">
        <w:rPr>
          <w:lang w:eastAsia="en-US"/>
        </w:rPr>
        <w:t>eiklos sąraše (Sutarties 1</w:t>
      </w:r>
      <w:r w:rsidRPr="00D01481">
        <w:rPr>
          <w:lang w:eastAsia="en-US"/>
        </w:rPr>
        <w:t xml:space="preserve"> priedas), ir atlikus Statinio statybos </w:t>
      </w:r>
      <w:r w:rsidR="009A7596" w:rsidRPr="00D01481">
        <w:rPr>
          <w:lang w:eastAsia="en-US"/>
        </w:rPr>
        <w:t xml:space="preserve">užbaigimo procedūras </w:t>
      </w:r>
      <w:r w:rsidR="00726931">
        <w:t>pasirašyti</w:t>
      </w:r>
      <w:r w:rsidR="00A0755A" w:rsidRPr="00D01481">
        <w:t xml:space="preserve"> </w:t>
      </w:r>
      <w:r w:rsidR="003D4F62" w:rsidRPr="00D01481">
        <w:t>/</w:t>
      </w:r>
      <w:r w:rsidR="00A0755A" w:rsidRPr="00D01481">
        <w:t xml:space="preserve"> </w:t>
      </w:r>
      <w:r w:rsidR="00726931">
        <w:t>patvirtinti</w:t>
      </w:r>
      <w:r w:rsidR="00A0755A" w:rsidRPr="00D01481">
        <w:t xml:space="preserve"> </w:t>
      </w:r>
      <w:r w:rsidR="003D4F62" w:rsidRPr="00D01481">
        <w:t>/</w:t>
      </w:r>
      <w:r w:rsidR="00A0755A" w:rsidRPr="00D01481">
        <w:t xml:space="preserve"> </w:t>
      </w:r>
      <w:r w:rsidR="00726931">
        <w:t>užregistruoti</w:t>
      </w:r>
      <w:r w:rsidR="003D4F62" w:rsidRPr="00D01481">
        <w:t xml:space="preserve"> </w:t>
      </w:r>
      <w:r w:rsidR="00726931">
        <w:t>S</w:t>
      </w:r>
      <w:r w:rsidR="00726931" w:rsidRPr="00D01481">
        <w:rPr>
          <w:lang w:eastAsia="en-US"/>
        </w:rPr>
        <w:t>tatinio statybos užbaigimo dokumentai</w:t>
      </w:r>
      <w:r w:rsidR="00FE0E23">
        <w:rPr>
          <w:lang w:eastAsia="en-US"/>
        </w:rPr>
        <w:t xml:space="preserve"> (s</w:t>
      </w:r>
      <w:r w:rsidR="00DE1732">
        <w:rPr>
          <w:lang w:eastAsia="en-US"/>
        </w:rPr>
        <w:t>tatybos užbaigimo aktas ir / ar</w:t>
      </w:r>
      <w:r w:rsidR="00BC405C">
        <w:rPr>
          <w:lang w:eastAsia="en-US"/>
        </w:rPr>
        <w:t xml:space="preserve"> </w:t>
      </w:r>
      <w:r w:rsidR="00FE0E23">
        <w:rPr>
          <w:lang w:eastAsia="en-US"/>
        </w:rPr>
        <w:t>d</w:t>
      </w:r>
      <w:r w:rsidR="00DE1732">
        <w:rPr>
          <w:lang w:eastAsia="en-US"/>
        </w:rPr>
        <w:t>eklaracija</w:t>
      </w:r>
      <w:r w:rsidR="00726931">
        <w:rPr>
          <w:lang w:eastAsia="en-US"/>
        </w:rPr>
        <w:t xml:space="preserve"> apie statybos užbaigimą), </w:t>
      </w:r>
      <w:r w:rsidR="003D4F62" w:rsidRPr="00D01481">
        <w:t xml:space="preserve">vadovaujantis </w:t>
      </w:r>
      <w:r w:rsidR="009A7596" w:rsidRPr="00D01481">
        <w:rPr>
          <w:color w:val="000000"/>
        </w:rPr>
        <w:t>statybos techninio reglamento STR 1.05.01:2017 „Statybą leidžiantys dokumentai. Statybos užbaigimas. Statybos sustabdymas. Savavališkos statybos padarinių šalinimas. Statybos pagal neteisėtai išduotą statybą leidžiantį dokumentą padarinių šalinimas“</w:t>
      </w:r>
      <w:r w:rsidR="009A7596" w:rsidRPr="00D01481">
        <w:rPr>
          <w:lang w:eastAsia="en-US"/>
        </w:rPr>
        <w:t xml:space="preserve"> </w:t>
      </w:r>
      <w:r w:rsidR="003D4F62" w:rsidRPr="00D01481">
        <w:t>ir kitų Lietuvos Respublikos teisės aktų, reglamentuojančių statybos užbaigimą, reikalavimais</w:t>
      </w:r>
      <w:r w:rsidR="00A0755A" w:rsidRPr="00D01481">
        <w:t>.</w:t>
      </w:r>
    </w:p>
    <w:p w14:paraId="40B7D129" w14:textId="5EC699F9" w:rsidR="00A97C9A" w:rsidRPr="00073C60" w:rsidRDefault="00C61F0D" w:rsidP="00A97C9A">
      <w:pPr>
        <w:tabs>
          <w:tab w:val="left" w:pos="1080"/>
        </w:tabs>
        <w:jc w:val="both"/>
        <w:rPr>
          <w:i/>
        </w:rPr>
      </w:pPr>
      <w:r w:rsidRPr="004D156C">
        <w:t>2.4</w:t>
      </w:r>
      <w:r w:rsidR="007510A9" w:rsidRPr="004D156C">
        <w:t xml:space="preserve">. </w:t>
      </w:r>
      <w:r w:rsidR="00AD7481">
        <w:t>Statybos</w:t>
      </w:r>
      <w:r w:rsidR="00AB32A8" w:rsidRPr="004D156C">
        <w:t xml:space="preserve"> d</w:t>
      </w:r>
      <w:r w:rsidR="004D156C" w:rsidRPr="004D156C">
        <w:t>arbų atlikimo vi</w:t>
      </w:r>
      <w:r w:rsidR="000F7275">
        <w:t xml:space="preserve">eta </w:t>
      </w:r>
      <w:r w:rsidR="005D5658" w:rsidRPr="005D5658">
        <w:t>Senamiesčio g., S. Kerbedžio g. ir Tinklų g.,</w:t>
      </w:r>
      <w:r w:rsidR="005D5658" w:rsidRPr="00C07877">
        <w:rPr>
          <w:b/>
        </w:rPr>
        <w:t xml:space="preserve"> </w:t>
      </w:r>
      <w:r w:rsidR="008C39D3" w:rsidRPr="008C39D3">
        <w:t>Panevėžys.</w:t>
      </w:r>
    </w:p>
    <w:p w14:paraId="40B7D12A" w14:textId="77777777" w:rsidR="00A97C9A" w:rsidRPr="00073C60" w:rsidRDefault="00A97C9A" w:rsidP="00A97C9A"/>
    <w:p w14:paraId="40B7D12B" w14:textId="77777777" w:rsidR="00A97C9A" w:rsidRPr="009D4041" w:rsidRDefault="00A97C9A" w:rsidP="00A97C9A">
      <w:pPr>
        <w:rPr>
          <w:b/>
        </w:rPr>
      </w:pPr>
      <w:r w:rsidRPr="009D4041">
        <w:rPr>
          <w:b/>
        </w:rPr>
        <w:t>3.</w:t>
      </w:r>
      <w:r>
        <w:rPr>
          <w:b/>
        </w:rPr>
        <w:t xml:space="preserve"> </w:t>
      </w:r>
      <w:r w:rsidRPr="009D4041">
        <w:rPr>
          <w:b/>
        </w:rPr>
        <w:t xml:space="preserve"> SUTARTIES </w:t>
      </w:r>
      <w:r w:rsidR="00FC057C" w:rsidRPr="009D4041">
        <w:rPr>
          <w:b/>
        </w:rPr>
        <w:t>KAINA</w:t>
      </w:r>
      <w:r w:rsidR="00FC057C">
        <w:rPr>
          <w:b/>
        </w:rPr>
        <w:t xml:space="preserve"> (KAINODAROS TAISYKLĖS)</w:t>
      </w:r>
    </w:p>
    <w:p w14:paraId="40B7D12C" w14:textId="31419DCF" w:rsidR="00A97C9A" w:rsidRPr="009D4041" w:rsidRDefault="00A97C9A" w:rsidP="00A97C9A">
      <w:pPr>
        <w:pStyle w:val="Pagrindinistekstas"/>
        <w:spacing w:after="0"/>
        <w:jc w:val="both"/>
        <w:rPr>
          <w:szCs w:val="24"/>
        </w:rPr>
      </w:pPr>
      <w:bookmarkStart w:id="1" w:name="_Ref227942311"/>
      <w:r w:rsidRPr="00C01939">
        <w:rPr>
          <w:szCs w:val="24"/>
        </w:rPr>
        <w:t xml:space="preserve">3.1. </w:t>
      </w:r>
      <w:r w:rsidR="005058EF" w:rsidRPr="006A7CDA">
        <w:t>Suta</w:t>
      </w:r>
      <w:r w:rsidR="005058EF" w:rsidRPr="00B06475">
        <w:t xml:space="preserve">rtyje yra pasirinktas šis kainos apskaičiavimo būdas: fiksuotos kainos su peržiūra. </w:t>
      </w:r>
      <w:r w:rsidRPr="00B06475">
        <w:rPr>
          <w:szCs w:val="24"/>
        </w:rPr>
        <w:t>Sutartyje nurodytų atliek</w:t>
      </w:r>
      <w:r w:rsidR="00001B51" w:rsidRPr="00B06475">
        <w:rPr>
          <w:szCs w:val="24"/>
        </w:rPr>
        <w:t>amų D</w:t>
      </w:r>
      <w:r w:rsidRPr="00B06475">
        <w:rPr>
          <w:szCs w:val="24"/>
        </w:rPr>
        <w:t>arbų</w:t>
      </w:r>
      <w:r w:rsidR="00C066B0" w:rsidRPr="00B06475">
        <w:rPr>
          <w:szCs w:val="24"/>
        </w:rPr>
        <w:t xml:space="preserve"> </w:t>
      </w:r>
      <w:r w:rsidRPr="00B06475">
        <w:rPr>
          <w:szCs w:val="24"/>
        </w:rPr>
        <w:t>kaina</w:t>
      </w:r>
      <w:r w:rsidR="00653D7B" w:rsidRPr="00B06475">
        <w:rPr>
          <w:szCs w:val="24"/>
        </w:rPr>
        <w:t xml:space="preserve"> be PVM</w:t>
      </w:r>
      <w:r w:rsidRPr="00B06475">
        <w:rPr>
          <w:szCs w:val="24"/>
        </w:rPr>
        <w:t xml:space="preserve"> </w:t>
      </w:r>
      <w:r w:rsidR="00CA6FAC" w:rsidRPr="00B06475">
        <w:rPr>
          <w:szCs w:val="24"/>
        </w:rPr>
        <w:t>734 618,91</w:t>
      </w:r>
      <w:r w:rsidR="002F6DCC" w:rsidRPr="00B06475">
        <w:rPr>
          <w:szCs w:val="24"/>
        </w:rPr>
        <w:t xml:space="preserve"> Eur</w:t>
      </w:r>
      <w:r w:rsidRPr="00B06475">
        <w:rPr>
          <w:szCs w:val="24"/>
        </w:rPr>
        <w:t xml:space="preserve"> (</w:t>
      </w:r>
      <w:r w:rsidR="00CA6FAC" w:rsidRPr="00B06475">
        <w:rPr>
          <w:szCs w:val="24"/>
        </w:rPr>
        <w:t xml:space="preserve">septyni šimtai trisdešimt keturi tūkstančiai šeši šimtai aštuoniolika eurų </w:t>
      </w:r>
      <w:r w:rsidR="00CA6FAC" w:rsidRPr="00B06475">
        <w:rPr>
          <w:szCs w:val="24"/>
          <w:lang w:val="en-US"/>
        </w:rPr>
        <w:t>91</w:t>
      </w:r>
      <w:r w:rsidR="00012C60">
        <w:rPr>
          <w:szCs w:val="24"/>
        </w:rPr>
        <w:t xml:space="preserve"> </w:t>
      </w:r>
      <w:r w:rsidR="00B06475" w:rsidRPr="00B06475">
        <w:rPr>
          <w:szCs w:val="24"/>
        </w:rPr>
        <w:t>ct</w:t>
      </w:r>
      <w:r w:rsidRPr="00B06475">
        <w:rPr>
          <w:szCs w:val="24"/>
        </w:rPr>
        <w:t xml:space="preserve">) ir PVM </w:t>
      </w:r>
      <w:r w:rsidR="00CA6FAC" w:rsidRPr="00B06475">
        <w:rPr>
          <w:szCs w:val="24"/>
        </w:rPr>
        <w:t>154 269,97</w:t>
      </w:r>
      <w:r w:rsidR="002F6DCC" w:rsidRPr="00B06475">
        <w:rPr>
          <w:szCs w:val="24"/>
        </w:rPr>
        <w:t xml:space="preserve"> Eur</w:t>
      </w:r>
      <w:r w:rsidRPr="00B06475">
        <w:rPr>
          <w:szCs w:val="24"/>
        </w:rPr>
        <w:t xml:space="preserve"> (</w:t>
      </w:r>
      <w:r w:rsidR="00CA6FAC" w:rsidRPr="00B06475">
        <w:rPr>
          <w:szCs w:val="24"/>
        </w:rPr>
        <w:t xml:space="preserve">vienas šimtas penkiasdešimt keturi tūkstančiai du šimtai šešiasdešimt devyni eurai </w:t>
      </w:r>
      <w:r w:rsidR="00B06475" w:rsidRPr="00B06475">
        <w:rPr>
          <w:szCs w:val="24"/>
          <w:lang w:val="en-US"/>
        </w:rPr>
        <w:t xml:space="preserve">97 </w:t>
      </w:r>
      <w:proofErr w:type="spellStart"/>
      <w:r w:rsidR="00B06475" w:rsidRPr="00B06475">
        <w:rPr>
          <w:szCs w:val="24"/>
          <w:lang w:val="en-US"/>
        </w:rPr>
        <w:t>ct</w:t>
      </w:r>
      <w:proofErr w:type="spellEnd"/>
      <w:r w:rsidRPr="00B06475">
        <w:rPr>
          <w:szCs w:val="24"/>
        </w:rPr>
        <w:t xml:space="preserve">), </w:t>
      </w:r>
      <w:r w:rsidR="00653D7B" w:rsidRPr="00B06475">
        <w:rPr>
          <w:b/>
          <w:bCs/>
          <w:szCs w:val="24"/>
        </w:rPr>
        <w:t xml:space="preserve">Darbų kaina </w:t>
      </w:r>
      <w:r w:rsidRPr="00B06475">
        <w:rPr>
          <w:b/>
          <w:bCs/>
          <w:szCs w:val="24"/>
        </w:rPr>
        <w:t xml:space="preserve">su PVM yra </w:t>
      </w:r>
      <w:r w:rsidR="00CA6FAC" w:rsidRPr="00B06475">
        <w:rPr>
          <w:b/>
          <w:bCs/>
          <w:szCs w:val="24"/>
        </w:rPr>
        <w:t>888 888,88</w:t>
      </w:r>
      <w:r w:rsidR="002F6DCC" w:rsidRPr="00B06475">
        <w:rPr>
          <w:b/>
          <w:bCs/>
          <w:szCs w:val="24"/>
        </w:rPr>
        <w:t xml:space="preserve"> Eur</w:t>
      </w:r>
      <w:r w:rsidRPr="00B06475">
        <w:rPr>
          <w:szCs w:val="24"/>
        </w:rPr>
        <w:t xml:space="preserve"> (</w:t>
      </w:r>
      <w:r w:rsidR="00CA6FAC" w:rsidRPr="00B06475">
        <w:rPr>
          <w:szCs w:val="24"/>
        </w:rPr>
        <w:t xml:space="preserve">aštuoni šimtai aštuoniasdešimt aštuoni tūkstančiai aštuoni šimtai </w:t>
      </w:r>
      <w:r w:rsidR="00CA6FAC" w:rsidRPr="00B06475">
        <w:rPr>
          <w:szCs w:val="24"/>
        </w:rPr>
        <w:lastRenderedPageBreak/>
        <w:t xml:space="preserve">aštuoniasdešimt aštuoni eurai </w:t>
      </w:r>
      <w:r w:rsidR="00CA6FAC" w:rsidRPr="00B06475">
        <w:rPr>
          <w:szCs w:val="24"/>
          <w:lang w:val="en-US"/>
        </w:rPr>
        <w:t>88</w:t>
      </w:r>
      <w:r w:rsidR="00B06475" w:rsidRPr="00B06475">
        <w:rPr>
          <w:szCs w:val="24"/>
        </w:rPr>
        <w:t xml:space="preserve"> ct</w:t>
      </w:r>
      <w:r w:rsidRPr="00B06475">
        <w:rPr>
          <w:szCs w:val="24"/>
        </w:rPr>
        <w:t>)</w:t>
      </w:r>
      <w:r w:rsidR="00D850E0" w:rsidRPr="00B06475">
        <w:rPr>
          <w:szCs w:val="24"/>
        </w:rPr>
        <w:t xml:space="preserve"> (toliau – Darbų kaina)</w:t>
      </w:r>
      <w:r w:rsidRPr="00B06475">
        <w:rPr>
          <w:szCs w:val="24"/>
        </w:rPr>
        <w:t>.</w:t>
      </w:r>
      <w:r w:rsidRPr="009D4041">
        <w:rPr>
          <w:szCs w:val="24"/>
        </w:rPr>
        <w:t xml:space="preserve"> </w:t>
      </w:r>
      <w:bookmarkEnd w:id="1"/>
      <w:r w:rsidR="002F6DCC">
        <w:rPr>
          <w:szCs w:val="24"/>
        </w:rPr>
        <w:t>Darbų kainos sudedamosios dalys pateikiamos</w:t>
      </w:r>
      <w:r w:rsidR="002F6DCC" w:rsidRPr="003212FE">
        <w:rPr>
          <w:szCs w:val="24"/>
        </w:rPr>
        <w:t xml:space="preserve"> </w:t>
      </w:r>
      <w:r w:rsidR="002F6DCC">
        <w:rPr>
          <w:szCs w:val="24"/>
        </w:rPr>
        <w:t>Įkainotos veiklos sąraše</w:t>
      </w:r>
      <w:r w:rsidR="002F6DCC" w:rsidRPr="003212FE">
        <w:rPr>
          <w:szCs w:val="24"/>
        </w:rPr>
        <w:t xml:space="preserve"> (Sutarties </w:t>
      </w:r>
      <w:r w:rsidR="002F6DCC">
        <w:rPr>
          <w:szCs w:val="24"/>
        </w:rPr>
        <w:t>1</w:t>
      </w:r>
      <w:r w:rsidR="002F6DCC" w:rsidRPr="003212FE">
        <w:rPr>
          <w:szCs w:val="24"/>
        </w:rPr>
        <w:t xml:space="preserve"> priedas), kuris yra neatskiriama Sutarties dalis.</w:t>
      </w:r>
    </w:p>
    <w:p w14:paraId="40B7D12D" w14:textId="67667D40" w:rsidR="00EC6C42" w:rsidRDefault="00A97C9A" w:rsidP="00270157">
      <w:pPr>
        <w:tabs>
          <w:tab w:val="left" w:pos="1080"/>
          <w:tab w:val="left" w:pos="1134"/>
          <w:tab w:val="left" w:pos="1843"/>
          <w:tab w:val="left" w:pos="8505"/>
        </w:tabs>
        <w:jc w:val="both"/>
      </w:pPr>
      <w:r w:rsidRPr="00073C60">
        <w:t>3.2.</w:t>
      </w:r>
      <w:r w:rsidR="00E15A8D" w:rsidRPr="006B0728">
        <w:t>. Už Sutartyje nurodytą Darbų kainą Rangovas įsipareigoja atlikti</w:t>
      </w:r>
      <w:r w:rsidR="00EC6C42">
        <w:t xml:space="preserve"> Darbus, numatytus Sutarties 2</w:t>
      </w:r>
      <w:r w:rsidR="00E15A8D" w:rsidRPr="006B0728">
        <w:t xml:space="preserve"> punkte. Į Darbų kainą įeina darbo jėgos, mechanizmų ir medžiagų kaina, mokesčiai, draudimo, </w:t>
      </w:r>
      <w:r w:rsidR="00E15A8D" w:rsidRPr="00EC6C42">
        <w:t xml:space="preserve">transportavimo, apsaugos išlaidos bei </w:t>
      </w:r>
      <w:r w:rsidR="009F1610">
        <w:rPr>
          <w:bCs/>
        </w:rPr>
        <w:t xml:space="preserve">išlaidos susijusios su </w:t>
      </w:r>
      <w:r w:rsidR="00E15A8D" w:rsidRPr="00EC6C42">
        <w:rPr>
          <w:bCs/>
        </w:rPr>
        <w:t>darbo projekto</w:t>
      </w:r>
      <w:r w:rsidR="00EC6C42" w:rsidRPr="00EC6C42">
        <w:rPr>
          <w:bCs/>
        </w:rPr>
        <w:t xml:space="preserve">, </w:t>
      </w:r>
      <w:r w:rsidR="00C854D7" w:rsidRPr="00B93C15">
        <w:rPr>
          <w:bCs/>
        </w:rPr>
        <w:t xml:space="preserve">su </w:t>
      </w:r>
      <w:r w:rsidR="00C854D7" w:rsidRPr="00B93C15">
        <w:t xml:space="preserve">išpildomųjų geodezinių nuotraukų parengimu ir įkėlimu į </w:t>
      </w:r>
      <w:r w:rsidR="00C854D7" w:rsidRPr="00B93C15">
        <w:rPr>
          <w:color w:val="000000"/>
        </w:rPr>
        <w:t>TOPD sistemą</w:t>
      </w:r>
      <w:r w:rsidR="005D544F" w:rsidRPr="00CF1028">
        <w:t>,</w:t>
      </w:r>
      <w:r w:rsidR="005D544F">
        <w:t xml:space="preserve"> </w:t>
      </w:r>
      <w:r w:rsidR="00EC6C42" w:rsidRPr="00EC6C42">
        <w:rPr>
          <w:bCs/>
        </w:rPr>
        <w:t>kadastrinių matavimų bylų</w:t>
      </w:r>
      <w:r w:rsidR="00E15A8D" w:rsidRPr="00EC6C42">
        <w:rPr>
          <w:bCs/>
        </w:rPr>
        <w:t xml:space="preserve"> parengimu,</w:t>
      </w:r>
      <w:r w:rsidR="005D5658" w:rsidRPr="00680D50">
        <w:rPr>
          <w:sz w:val="23"/>
          <w:szCs w:val="23"/>
        </w:rPr>
        <w:t xml:space="preserve"> </w:t>
      </w:r>
      <w:r w:rsidR="00451D99">
        <w:rPr>
          <w:sz w:val="23"/>
          <w:szCs w:val="23"/>
        </w:rPr>
        <w:t>jei reikia</w:t>
      </w:r>
      <w:r w:rsidR="00DE1732">
        <w:rPr>
          <w:sz w:val="23"/>
          <w:szCs w:val="23"/>
        </w:rPr>
        <w:t xml:space="preserve"> </w:t>
      </w:r>
      <w:r w:rsidR="005B4110">
        <w:rPr>
          <w:sz w:val="23"/>
          <w:szCs w:val="23"/>
        </w:rPr>
        <w:t>žemės sklypų</w:t>
      </w:r>
      <w:r w:rsidR="005D5658" w:rsidRPr="00680D50">
        <w:rPr>
          <w:sz w:val="23"/>
          <w:szCs w:val="23"/>
        </w:rPr>
        <w:t xml:space="preserve"> kadastro duomenų </w:t>
      </w:r>
      <w:r w:rsidR="005D5658">
        <w:rPr>
          <w:sz w:val="23"/>
          <w:szCs w:val="23"/>
        </w:rPr>
        <w:t>patikslinimu</w:t>
      </w:r>
      <w:r w:rsidR="00451D99">
        <w:rPr>
          <w:sz w:val="23"/>
          <w:szCs w:val="23"/>
        </w:rPr>
        <w:t xml:space="preserve">, </w:t>
      </w:r>
      <w:r w:rsidR="00E15A8D" w:rsidRPr="00EC6C42">
        <w:rPr>
          <w:bCs/>
        </w:rPr>
        <w:t>reikalingų bandymų, laboratorinių ir kitų tyrimų atlikimu,</w:t>
      </w:r>
      <w:r w:rsidR="00EC6C42" w:rsidRPr="00EC6C42">
        <w:rPr>
          <w:bCs/>
        </w:rPr>
        <w:t xml:space="preserve"> leidimų ar licencijų išėmimu,</w:t>
      </w:r>
      <w:r w:rsidR="00E15A8D" w:rsidRPr="00EC6C42">
        <w:rPr>
          <w:bCs/>
        </w:rPr>
        <w:t xml:space="preserve"> statinio nužymėjimu vietoje </w:t>
      </w:r>
      <w:r w:rsidR="00E15A8D" w:rsidRPr="00EC6C42">
        <w:t xml:space="preserve">ir visos kitos Rangovui priklausančios pagal Lietuvos Respublikos įstatymus ir kitus teisės aktus bei šią Sutartį, išlaidos, kurios būtinos, kad būtų įvykdytos statybos užbaigimo procedūros </w:t>
      </w:r>
      <w:r w:rsidR="00E15A8D" w:rsidRPr="00D01481">
        <w:t xml:space="preserve">ir </w:t>
      </w:r>
      <w:r w:rsidR="00EC6C42" w:rsidRPr="00D01481">
        <w:t>pasirašyti</w:t>
      </w:r>
      <w:r w:rsidR="00A0755A" w:rsidRPr="00D01481">
        <w:t xml:space="preserve"> </w:t>
      </w:r>
      <w:r w:rsidR="003D4F62" w:rsidRPr="00D01481">
        <w:t>/</w:t>
      </w:r>
      <w:r w:rsidR="00A0755A" w:rsidRPr="00D01481">
        <w:t xml:space="preserve"> </w:t>
      </w:r>
      <w:r w:rsidR="003D4F62" w:rsidRPr="00D01481">
        <w:t>patvirtinti</w:t>
      </w:r>
      <w:r w:rsidR="00A0755A" w:rsidRPr="00D01481">
        <w:t xml:space="preserve"> </w:t>
      </w:r>
      <w:r w:rsidR="003D4F62" w:rsidRPr="00D01481">
        <w:t>/</w:t>
      </w:r>
      <w:r w:rsidR="00A0755A" w:rsidRPr="00D01481">
        <w:t xml:space="preserve"> </w:t>
      </w:r>
      <w:r w:rsidR="003D4F62" w:rsidRPr="00D01481">
        <w:t>užregistruoti</w:t>
      </w:r>
      <w:r w:rsidR="00EC6C42" w:rsidRPr="00D01481">
        <w:t xml:space="preserve"> Statinio statybos užbaigimo dokumentai.</w:t>
      </w:r>
      <w:r w:rsidR="00EC6C42" w:rsidRPr="00EC6C42">
        <w:t xml:space="preserve"> </w:t>
      </w:r>
      <w:r w:rsidR="00E15A8D" w:rsidRPr="00EC6C42">
        <w:t>Rangovas</w:t>
      </w:r>
      <w:r w:rsidR="00E15A8D" w:rsidRPr="006B0728">
        <w:t xml:space="preserve"> neturi teisės reikalauti padengti jokių išlaidų, viršijančių Sutarties 3.1. punkte nurodytą Darbų kainą. </w:t>
      </w:r>
    </w:p>
    <w:p w14:paraId="40B7D12E" w14:textId="77777777" w:rsidR="00A97C9A" w:rsidRDefault="00A97C9A" w:rsidP="00A97C9A">
      <w:pPr>
        <w:pStyle w:val="Pagrindinistekstas"/>
        <w:spacing w:after="0"/>
        <w:jc w:val="both"/>
        <w:rPr>
          <w:szCs w:val="24"/>
        </w:rPr>
      </w:pPr>
      <w:r>
        <w:rPr>
          <w:szCs w:val="24"/>
        </w:rPr>
        <w:t>3.</w:t>
      </w:r>
      <w:r w:rsidRPr="00345ED0">
        <w:rPr>
          <w:szCs w:val="24"/>
        </w:rPr>
        <w:t>3</w:t>
      </w:r>
      <w:r w:rsidRPr="00073C60">
        <w:rPr>
          <w:szCs w:val="24"/>
        </w:rPr>
        <w:t>.</w:t>
      </w:r>
      <w:r>
        <w:rPr>
          <w:szCs w:val="24"/>
        </w:rPr>
        <w:t xml:space="preserve"> </w:t>
      </w:r>
      <w:r w:rsidRPr="00073C60">
        <w:rPr>
          <w:szCs w:val="24"/>
        </w:rPr>
        <w:t>Jeigu, siekiant laiku ir tinkamai įvykdyti Sutartį, rei</w:t>
      </w:r>
      <w:r w:rsidR="00D73800">
        <w:rPr>
          <w:szCs w:val="24"/>
        </w:rPr>
        <w:t>kia atlikti papildomus darbus</w:t>
      </w:r>
      <w:r w:rsidR="000D6B62">
        <w:rPr>
          <w:szCs w:val="24"/>
        </w:rPr>
        <w:t xml:space="preserve">, kurių Rangovas nenumatė pateikiant pasiūlymą, bet turėjo ir galėjo juos numatyti, ir jie yra būtini šiai Sutarčiai tinkamai įvykdyti, šiuos Darbus Rangovas atlieka </w:t>
      </w:r>
      <w:r w:rsidR="00D73800">
        <w:rPr>
          <w:szCs w:val="24"/>
        </w:rPr>
        <w:t xml:space="preserve"> </w:t>
      </w:r>
      <w:r w:rsidRPr="00073C60">
        <w:rPr>
          <w:szCs w:val="24"/>
        </w:rPr>
        <w:t>savo sąskaita.</w:t>
      </w:r>
    </w:p>
    <w:p w14:paraId="40B7D12F" w14:textId="77777777" w:rsidR="00653D7B" w:rsidRDefault="00653D7B" w:rsidP="00653D7B">
      <w:pPr>
        <w:suppressAutoHyphens/>
        <w:jc w:val="both"/>
      </w:pPr>
      <w:r w:rsidRPr="0008127D">
        <w:t>3.4. Darbų kaina su PVM, nurodyta 3.1 punkte, yra galutinė ir apima visas tiesiogines ir netiesiogines su Darbų atlikimu susijusias išlaidas ir negali būti keičiama visą Sutarties galiojimo laikotarpį, išskyrus atvejus numatytus šioje Sutartyje.</w:t>
      </w:r>
    </w:p>
    <w:p w14:paraId="40B7D130" w14:textId="77777777" w:rsidR="00E15A8D" w:rsidRPr="006B0728" w:rsidRDefault="00E15A8D" w:rsidP="00E15A8D">
      <w:pPr>
        <w:spacing w:after="120"/>
        <w:jc w:val="both"/>
      </w:pPr>
      <w:r w:rsidRPr="006B0728">
        <w:t>3.4.1. pagal 17.5. papunktį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40B7D131" w14:textId="77777777" w:rsidR="00E15A8D" w:rsidRPr="006B0728" w:rsidRDefault="00E15A8D" w:rsidP="00E15A8D">
      <w:pPr>
        <w:numPr>
          <w:ilvl w:val="0"/>
          <w:numId w:val="23"/>
        </w:numPr>
        <w:spacing w:after="120"/>
        <w:ind w:left="1167" w:hanging="425"/>
        <w:jc w:val="both"/>
      </w:pPr>
      <w:r w:rsidRPr="006B0728">
        <w:t xml:space="preserve">pritaikant Sutartyje numatytų Darbų kainą (jei Sutartyje nustatyti tam tikrų konkrečių darbų įkainiai), jei įmanoma: </w:t>
      </w:r>
    </w:p>
    <w:p w14:paraId="40B7D132" w14:textId="77777777" w:rsidR="00E15A8D" w:rsidRPr="006B0728" w:rsidRDefault="00E15A8D" w:rsidP="00E15A8D">
      <w:pPr>
        <w:pStyle w:val="Default"/>
        <w:numPr>
          <w:ilvl w:val="1"/>
          <w:numId w:val="23"/>
        </w:numPr>
        <w:ind w:left="1593" w:hanging="426"/>
      </w:pPr>
      <w:r w:rsidRPr="006B0728">
        <w:t xml:space="preserve">pritaikant Sutartyje nurodytų darbų įkainius, arba </w:t>
      </w:r>
    </w:p>
    <w:p w14:paraId="40B7D133" w14:textId="77777777" w:rsidR="00E15A8D" w:rsidRPr="006B0728" w:rsidRDefault="00E15A8D" w:rsidP="00E15A8D">
      <w:pPr>
        <w:pStyle w:val="Default"/>
        <w:numPr>
          <w:ilvl w:val="1"/>
          <w:numId w:val="23"/>
        </w:numPr>
        <w:ind w:left="1593" w:hanging="426"/>
      </w:pPr>
      <w:r w:rsidRPr="006B0728">
        <w:t xml:space="preserve">išskaičiuojant kainos dalį iš Sutartyje numatyto įkainio, arba </w:t>
      </w:r>
    </w:p>
    <w:p w14:paraId="40B7D134" w14:textId="77777777" w:rsidR="00E15A8D" w:rsidRPr="006B0728" w:rsidRDefault="00E15A8D" w:rsidP="00E15A8D">
      <w:pPr>
        <w:pStyle w:val="Default"/>
        <w:numPr>
          <w:ilvl w:val="1"/>
          <w:numId w:val="23"/>
        </w:numPr>
        <w:ind w:left="1593" w:hanging="426"/>
      </w:pPr>
      <w:r w:rsidRPr="006B0728">
        <w:t>pritaikant Sutartyje numatytus panašių darbų įkainius.</w:t>
      </w:r>
      <w:r w:rsidR="00D261E0">
        <w:t xml:space="preserve"> Panašius darbus turi pagrįsti ir nustatyti Užsakovas.</w:t>
      </w:r>
      <w:r w:rsidRPr="006B0728">
        <w:t xml:space="preserve"> </w:t>
      </w:r>
    </w:p>
    <w:p w14:paraId="40B7D135" w14:textId="77777777" w:rsidR="00E15A8D" w:rsidRPr="006B0728" w:rsidRDefault="00E15A8D" w:rsidP="00E15A8D">
      <w:pPr>
        <w:numPr>
          <w:ilvl w:val="0"/>
          <w:numId w:val="23"/>
        </w:numPr>
        <w:spacing w:after="120"/>
        <w:ind w:left="1167" w:hanging="425"/>
        <w:jc w:val="both"/>
      </w:pPr>
      <w:r w:rsidRPr="006B0728">
        <w:t>įvertinus pagrįstas tiesiogines (darbo užmokesčio ir su juo susijusius mokesčius, statybos produktų ir įrengimų, mechanizmų sąnaudos) bei netiesiogines (pridėtines, statybvietės, pelno) išlaidas pagal Metodikos</w:t>
      </w:r>
      <w:r w:rsidRPr="006B0728">
        <w:rPr>
          <w:rStyle w:val="Puslapioinaosnuoroda"/>
        </w:rPr>
        <w:footnoteReference w:id="1"/>
      </w:r>
      <w:r w:rsidRPr="006B0728">
        <w:t xml:space="preserve"> priedo „Tiesioginių ir netiesioginių išlaidų apskaičiavimo taisyklės“ nuostatas. </w:t>
      </w:r>
    </w:p>
    <w:p w14:paraId="40B7D136" w14:textId="77777777" w:rsidR="00E15A8D" w:rsidRPr="006B0728" w:rsidRDefault="00E15A8D" w:rsidP="00E15A8D">
      <w:pPr>
        <w:spacing w:after="120"/>
        <w:jc w:val="both"/>
      </w:pPr>
      <w:r w:rsidRPr="006B0728">
        <w:t>3.4.2. padidėjus arba sumažėjus pridėtinės vertės mokesčio (PVM) tarifui Sutarties kaina atitinkamai didinama arba mažinama. Perskaičiavimas atliekamas įsigaliojus Lietuvos Respublikos pridėtinės vertės mokesčio įstatymo pakeitimui, kuriuo keičiamas mokesčio tar</w:t>
      </w:r>
      <w:r w:rsidR="00DA3053">
        <w:t>ifas. PVM tarifas neatliktiems D</w:t>
      </w:r>
      <w:r w:rsidRPr="006B0728">
        <w:t xml:space="preserve">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40B7D137" w14:textId="77777777" w:rsidR="00E15A8D" w:rsidRPr="006B0728" w:rsidRDefault="00E15A8D" w:rsidP="00E15A8D">
      <w:pPr>
        <w:spacing w:after="120"/>
        <w:jc w:val="both"/>
      </w:pPr>
      <w:r w:rsidRPr="006B0728">
        <w:t>Sutarties kainos perskaičiavimo formulė pasikeitus PVM tarifui:</w:t>
      </w:r>
    </w:p>
    <w:p w14:paraId="40B7D138" w14:textId="77777777" w:rsidR="00E15A8D" w:rsidRPr="006B0728" w:rsidRDefault="00E15A8D" w:rsidP="00E15A8D">
      <w:pPr>
        <w:spacing w:before="200"/>
        <w:jc w:val="center"/>
      </w:pPr>
      <w:r>
        <w:rPr>
          <w:noProof/>
        </w:rPr>
        <w:drawing>
          <wp:inline distT="0" distB="0" distL="0" distR="0" wp14:anchorId="40B7D2AC" wp14:editId="40B7D2AD">
            <wp:extent cx="1871345" cy="603250"/>
            <wp:effectExtent l="0" t="0" r="0" b="6350"/>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71345" cy="603250"/>
                    </a:xfrm>
                    <a:prstGeom prst="rect">
                      <a:avLst/>
                    </a:prstGeom>
                    <a:noFill/>
                    <a:ln>
                      <a:noFill/>
                    </a:ln>
                  </pic:spPr>
                </pic:pic>
              </a:graphicData>
            </a:graphic>
          </wp:inline>
        </w:drawing>
      </w:r>
    </w:p>
    <w:p w14:paraId="40B7D139" w14:textId="77777777" w:rsidR="00E15A8D" w:rsidRPr="006B0728" w:rsidRDefault="00E15A8D" w:rsidP="00E15A8D">
      <w:pPr>
        <w:ind w:left="1332"/>
        <w:jc w:val="both"/>
      </w:pPr>
      <w:r w:rsidRPr="006B0728">
        <w:tab/>
      </w:r>
      <w:r>
        <w:rPr>
          <w:noProof/>
        </w:rPr>
        <w:drawing>
          <wp:inline distT="0" distB="0" distL="0" distR="0" wp14:anchorId="40B7D2AE" wp14:editId="40B7D2AF">
            <wp:extent cx="225425" cy="231775"/>
            <wp:effectExtent l="0" t="0" r="3175" b="0"/>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5425" cy="231775"/>
                    </a:xfrm>
                    <a:prstGeom prst="rect">
                      <a:avLst/>
                    </a:prstGeom>
                    <a:noFill/>
                    <a:ln>
                      <a:noFill/>
                    </a:ln>
                  </pic:spPr>
                </pic:pic>
              </a:graphicData>
            </a:graphic>
          </wp:inline>
        </w:drawing>
      </w:r>
      <w:r w:rsidRPr="006B0728">
        <w:t xml:space="preserve"> - Perskaičiuota Sutarties kaina (su PVM)</w:t>
      </w:r>
    </w:p>
    <w:p w14:paraId="40B7D13A" w14:textId="77777777" w:rsidR="00E15A8D" w:rsidRPr="006B0728" w:rsidRDefault="00E15A8D" w:rsidP="00E15A8D">
      <w:pPr>
        <w:ind w:left="1332"/>
        <w:jc w:val="both"/>
      </w:pPr>
      <w:r w:rsidRPr="006B0728">
        <w:tab/>
      </w:r>
      <w:r>
        <w:rPr>
          <w:noProof/>
        </w:rPr>
        <w:drawing>
          <wp:inline distT="0" distB="0" distL="0" distR="0" wp14:anchorId="40B7D2B0" wp14:editId="40B7D2B1">
            <wp:extent cx="189230" cy="231775"/>
            <wp:effectExtent l="0" t="0" r="1270" b="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230" cy="231775"/>
                    </a:xfrm>
                    <a:prstGeom prst="rect">
                      <a:avLst/>
                    </a:prstGeom>
                    <a:noFill/>
                    <a:ln>
                      <a:noFill/>
                    </a:ln>
                  </pic:spPr>
                </pic:pic>
              </a:graphicData>
            </a:graphic>
          </wp:inline>
        </w:drawing>
      </w:r>
      <w:r w:rsidRPr="006B0728">
        <w:t xml:space="preserve"> - Sutarties kaina (su PVM) iki perskaičiavimo</w:t>
      </w:r>
    </w:p>
    <w:p w14:paraId="40B7D13B" w14:textId="77777777" w:rsidR="00E15A8D" w:rsidRPr="006B0728" w:rsidRDefault="00C066B0" w:rsidP="00E15A8D">
      <w:pPr>
        <w:ind w:left="1332"/>
        <w:jc w:val="both"/>
      </w:pPr>
      <w:r>
        <w:tab/>
        <w:t>A – Atliktų D</w:t>
      </w:r>
      <w:r w:rsidR="00E15A8D" w:rsidRPr="006B0728">
        <w:t>arbų kaina (su PVM) iki perskaičiavimo</w:t>
      </w:r>
    </w:p>
    <w:p w14:paraId="40B7D13C" w14:textId="77777777" w:rsidR="00E15A8D" w:rsidRPr="006B0728" w:rsidRDefault="00E15A8D" w:rsidP="00E15A8D">
      <w:pPr>
        <w:ind w:left="1332"/>
        <w:jc w:val="both"/>
      </w:pPr>
      <w:r w:rsidRPr="006B0728">
        <w:tab/>
      </w:r>
      <w:r>
        <w:rPr>
          <w:noProof/>
        </w:rPr>
        <w:drawing>
          <wp:inline distT="0" distB="0" distL="0" distR="0" wp14:anchorId="40B7D2B2" wp14:editId="40B7D2B3">
            <wp:extent cx="182880" cy="231775"/>
            <wp:effectExtent l="0" t="0" r="7620" b="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880" cy="231775"/>
                    </a:xfrm>
                    <a:prstGeom prst="rect">
                      <a:avLst/>
                    </a:prstGeom>
                    <a:noFill/>
                    <a:ln>
                      <a:noFill/>
                    </a:ln>
                  </pic:spPr>
                </pic:pic>
              </a:graphicData>
            </a:graphic>
          </wp:inline>
        </w:drawing>
      </w:r>
      <w:r w:rsidRPr="006B0728">
        <w:t xml:space="preserve"> - senas PVM tarifas (procentais)</w:t>
      </w:r>
    </w:p>
    <w:p w14:paraId="40B7D13D" w14:textId="77777777" w:rsidR="000D6A17" w:rsidRDefault="00E15A8D" w:rsidP="000D6A17">
      <w:pPr>
        <w:ind w:left="1332"/>
        <w:jc w:val="both"/>
      </w:pPr>
      <w:r w:rsidRPr="006B0728">
        <w:lastRenderedPageBreak/>
        <w:tab/>
      </w:r>
      <w:r>
        <w:rPr>
          <w:noProof/>
        </w:rPr>
        <w:drawing>
          <wp:inline distT="0" distB="0" distL="0" distR="0" wp14:anchorId="40B7D2B4" wp14:editId="40B7D2B5">
            <wp:extent cx="201295" cy="231775"/>
            <wp:effectExtent l="0" t="0" r="8255"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1295" cy="231775"/>
                    </a:xfrm>
                    <a:prstGeom prst="rect">
                      <a:avLst/>
                    </a:prstGeom>
                    <a:noFill/>
                    <a:ln>
                      <a:noFill/>
                    </a:ln>
                  </pic:spPr>
                </pic:pic>
              </a:graphicData>
            </a:graphic>
          </wp:inline>
        </w:drawing>
      </w:r>
      <w:r w:rsidRPr="006B0728">
        <w:t xml:space="preserve"> - naujas PVM tarifas (procentais)</w:t>
      </w:r>
    </w:p>
    <w:p w14:paraId="40B7D13E" w14:textId="77777777" w:rsidR="00E15A8D" w:rsidRPr="006B0728" w:rsidRDefault="000D6A17" w:rsidP="000D6A17">
      <w:pPr>
        <w:suppressAutoHyphens/>
        <w:jc w:val="both"/>
      </w:pPr>
      <w:r>
        <w:t xml:space="preserve">Darbų kainos pasikeitimas </w:t>
      </w:r>
      <w:r w:rsidRPr="00C455BD">
        <w:t xml:space="preserve">dėl </w:t>
      </w:r>
      <w:r w:rsidRPr="006B0728">
        <w:t>pridėtinė</w:t>
      </w:r>
      <w:r>
        <w:t>s vertės mokesčio (PVM) tarifo pasikeitimo</w:t>
      </w:r>
      <w:r w:rsidRPr="00C455BD">
        <w:t xml:space="preserve"> įforminamas abiejų Su</w:t>
      </w:r>
      <w:r>
        <w:t>tarties Šalių pasirašomu susitarimu prie Sutarties.</w:t>
      </w:r>
      <w:r w:rsidR="009447C8" w:rsidRPr="009447C8">
        <w:t xml:space="preserve"> </w:t>
      </w:r>
      <w:r w:rsidR="009447C8" w:rsidRPr="00AA6F98">
        <w:t>Pasikeitus kitiems mokesčiams Darbų kaina nebus perskaičiuojama;</w:t>
      </w:r>
    </w:p>
    <w:p w14:paraId="40B7D13F" w14:textId="77777777" w:rsidR="006E2E6F" w:rsidRPr="00AA6F98" w:rsidRDefault="00E15A8D" w:rsidP="007A5376">
      <w:pPr>
        <w:jc w:val="both"/>
      </w:pPr>
      <w:r w:rsidRPr="00AA6F98">
        <w:t xml:space="preserve">3.4.3. </w:t>
      </w:r>
      <w:r w:rsidR="006E2E6F" w:rsidRPr="00AA6F98">
        <w:t xml:space="preserve">Sutarties kaina perskaičiuojama, atsižvelgiant į statybos kainų lygio kitimą. </w:t>
      </w:r>
      <w:proofErr w:type="spellStart"/>
      <w:r w:rsidR="006E2E6F" w:rsidRPr="00AA6F98">
        <w:t>Perskaičiavimas</w:t>
      </w:r>
      <w:proofErr w:type="spellEnd"/>
      <w:r w:rsidR="006E2E6F" w:rsidRPr="00AA6F98">
        <w:t xml:space="preserve"> atliekamas laikantis žemiau pateiktų nuostatų.</w:t>
      </w:r>
    </w:p>
    <w:p w14:paraId="40B7D140" w14:textId="77777777" w:rsidR="00AA6F98" w:rsidRPr="00AA6F98" w:rsidRDefault="00AA6F98" w:rsidP="00AA6F98">
      <w:pPr>
        <w:pStyle w:val="Sraopastraipa"/>
        <w:numPr>
          <w:ilvl w:val="0"/>
          <w:numId w:val="24"/>
        </w:numPr>
        <w:contextualSpacing w:val="0"/>
        <w:jc w:val="both"/>
        <w:rPr>
          <w:rFonts w:ascii="Times New Roman" w:eastAsia="Times New Roman" w:hAnsi="Times New Roman"/>
          <w:vanish/>
          <w:sz w:val="24"/>
          <w:szCs w:val="24"/>
          <w:lang w:eastAsia="lt-LT"/>
        </w:rPr>
      </w:pPr>
    </w:p>
    <w:p w14:paraId="40B7D141" w14:textId="77777777" w:rsidR="00AA6F98" w:rsidRPr="00AA6F98" w:rsidRDefault="00AA6F98" w:rsidP="00AA6F98">
      <w:pPr>
        <w:pStyle w:val="Sraopastraipa"/>
        <w:numPr>
          <w:ilvl w:val="1"/>
          <w:numId w:val="24"/>
        </w:numPr>
        <w:contextualSpacing w:val="0"/>
        <w:jc w:val="both"/>
        <w:rPr>
          <w:rFonts w:ascii="Times New Roman" w:eastAsia="Times New Roman" w:hAnsi="Times New Roman"/>
          <w:vanish/>
          <w:sz w:val="24"/>
          <w:szCs w:val="24"/>
          <w:lang w:eastAsia="lt-LT"/>
        </w:rPr>
      </w:pPr>
    </w:p>
    <w:p w14:paraId="40B7D142" w14:textId="77777777" w:rsidR="00AA6F98" w:rsidRPr="00AA6F98" w:rsidRDefault="00AA6F98" w:rsidP="00AA6F98">
      <w:pPr>
        <w:pStyle w:val="Sraopastraipa"/>
        <w:numPr>
          <w:ilvl w:val="1"/>
          <w:numId w:val="24"/>
        </w:numPr>
        <w:contextualSpacing w:val="0"/>
        <w:jc w:val="both"/>
        <w:rPr>
          <w:rFonts w:ascii="Times New Roman" w:eastAsia="Times New Roman" w:hAnsi="Times New Roman"/>
          <w:vanish/>
          <w:sz w:val="24"/>
          <w:szCs w:val="24"/>
          <w:lang w:eastAsia="lt-LT"/>
        </w:rPr>
      </w:pPr>
    </w:p>
    <w:p w14:paraId="40B7D143" w14:textId="77777777" w:rsidR="00AA6F98" w:rsidRPr="00AA6F98" w:rsidRDefault="00AA6F98" w:rsidP="00AA6F98">
      <w:pPr>
        <w:pStyle w:val="Sraopastraipa"/>
        <w:numPr>
          <w:ilvl w:val="1"/>
          <w:numId w:val="24"/>
        </w:numPr>
        <w:contextualSpacing w:val="0"/>
        <w:jc w:val="both"/>
        <w:rPr>
          <w:rFonts w:ascii="Times New Roman" w:eastAsia="Times New Roman" w:hAnsi="Times New Roman"/>
          <w:vanish/>
          <w:sz w:val="24"/>
          <w:szCs w:val="24"/>
          <w:lang w:eastAsia="lt-LT"/>
        </w:rPr>
      </w:pPr>
    </w:p>
    <w:p w14:paraId="40B7D144" w14:textId="77777777" w:rsidR="00AA6F98" w:rsidRPr="00AA6F98" w:rsidRDefault="00AA6F98" w:rsidP="00AA6F98">
      <w:pPr>
        <w:pStyle w:val="Sraopastraipa"/>
        <w:numPr>
          <w:ilvl w:val="1"/>
          <w:numId w:val="24"/>
        </w:numPr>
        <w:contextualSpacing w:val="0"/>
        <w:jc w:val="both"/>
        <w:rPr>
          <w:rFonts w:ascii="Times New Roman" w:eastAsia="Times New Roman" w:hAnsi="Times New Roman"/>
          <w:vanish/>
          <w:sz w:val="24"/>
          <w:szCs w:val="24"/>
          <w:lang w:eastAsia="lt-LT"/>
        </w:rPr>
      </w:pPr>
    </w:p>
    <w:p w14:paraId="40B7D145" w14:textId="77777777" w:rsidR="00AA6F98" w:rsidRPr="00AA6F98" w:rsidRDefault="00AA6F98" w:rsidP="00AA6F98">
      <w:pPr>
        <w:pStyle w:val="Sraopastraipa"/>
        <w:numPr>
          <w:ilvl w:val="2"/>
          <w:numId w:val="24"/>
        </w:numPr>
        <w:contextualSpacing w:val="0"/>
        <w:jc w:val="both"/>
        <w:rPr>
          <w:rFonts w:ascii="Times New Roman" w:eastAsia="Times New Roman" w:hAnsi="Times New Roman"/>
          <w:vanish/>
          <w:sz w:val="24"/>
          <w:szCs w:val="24"/>
          <w:lang w:eastAsia="lt-LT"/>
        </w:rPr>
      </w:pPr>
    </w:p>
    <w:p w14:paraId="40B7D146" w14:textId="77777777" w:rsidR="00AA6F98" w:rsidRPr="00AA6F98" w:rsidRDefault="00AA6F98" w:rsidP="00AA6F98">
      <w:pPr>
        <w:pStyle w:val="Sraopastraipa"/>
        <w:numPr>
          <w:ilvl w:val="2"/>
          <w:numId w:val="24"/>
        </w:numPr>
        <w:contextualSpacing w:val="0"/>
        <w:jc w:val="both"/>
        <w:rPr>
          <w:rFonts w:ascii="Times New Roman" w:eastAsia="Times New Roman" w:hAnsi="Times New Roman"/>
          <w:vanish/>
          <w:sz w:val="24"/>
          <w:szCs w:val="24"/>
          <w:lang w:eastAsia="lt-LT"/>
        </w:rPr>
      </w:pPr>
    </w:p>
    <w:p w14:paraId="40B7D147" w14:textId="7815A12C" w:rsidR="006E2E6F" w:rsidRPr="00AA6F98" w:rsidRDefault="00AA6F98" w:rsidP="00AA6F98">
      <w:pPr>
        <w:ind w:firstLine="709"/>
        <w:jc w:val="both"/>
      </w:pPr>
      <w:r w:rsidRPr="00AA6F98">
        <w:t xml:space="preserve">3.4.3.1. </w:t>
      </w:r>
      <w:r w:rsidR="006E2E6F" w:rsidRPr="00AA6F98">
        <w:t>Indeksas - Lietuvos Respublikos statistikos departamento (</w:t>
      </w:r>
      <w:proofErr w:type="spellStart"/>
      <w:r w:rsidR="006E2E6F" w:rsidRPr="00AA6F98">
        <w:t>www.stat.gov.lt</w:t>
      </w:r>
      <w:proofErr w:type="spellEnd"/>
      <w:r w:rsidR="006E2E6F" w:rsidRPr="00AA6F98">
        <w:t xml:space="preserve">) skelbiamas </w:t>
      </w:r>
      <w:proofErr w:type="spellStart"/>
      <w:r w:rsidR="006E2E6F" w:rsidRPr="00F73C30">
        <w:t>mėnesinis</w:t>
      </w:r>
      <w:proofErr w:type="spellEnd"/>
      <w:r w:rsidR="006E2E6F" w:rsidRPr="00F73C30">
        <w:t xml:space="preserve"> statybos </w:t>
      </w:r>
      <w:proofErr w:type="spellStart"/>
      <w:r w:rsidR="006E2E6F" w:rsidRPr="00F73C30">
        <w:t>sąnaudu</w:t>
      </w:r>
      <w:proofErr w:type="spellEnd"/>
      <w:r w:rsidR="006E2E6F" w:rsidRPr="00F73C30">
        <w:t xml:space="preserve">̨ </w:t>
      </w:r>
      <w:proofErr w:type="spellStart"/>
      <w:r w:rsidR="006E2E6F" w:rsidRPr="00F73C30">
        <w:t>kainu</w:t>
      </w:r>
      <w:proofErr w:type="spellEnd"/>
      <w:r w:rsidR="006E2E6F" w:rsidRPr="00F73C30">
        <w:t xml:space="preserve">̨ indeksas </w:t>
      </w:r>
      <w:r w:rsidR="00C53590">
        <w:t>(</w:t>
      </w:r>
      <w:r w:rsidR="0022491E" w:rsidRPr="00AA6F98">
        <w:t>„Inžineriniai statiniai“);</w:t>
      </w:r>
    </w:p>
    <w:p w14:paraId="40B7D148" w14:textId="77777777" w:rsidR="006E2E6F" w:rsidRPr="00AA6F98" w:rsidRDefault="00AA6F98" w:rsidP="00AA6F98">
      <w:pPr>
        <w:ind w:firstLine="709"/>
        <w:jc w:val="both"/>
      </w:pPr>
      <w:r w:rsidRPr="00AA6F98">
        <w:t xml:space="preserve">3.4.3.2. </w:t>
      </w:r>
      <w:r w:rsidR="006E2E6F" w:rsidRPr="00AA6F98">
        <w:t xml:space="preserve">Indeksavimo laikotarpis – tai laikotarpis, per kurį Indeksas pakinta tiek, kad turi </w:t>
      </w:r>
      <w:proofErr w:type="spellStart"/>
      <w:r w:rsidR="006E2E6F" w:rsidRPr="00AA6F98">
        <w:t>būti</w:t>
      </w:r>
      <w:proofErr w:type="spellEnd"/>
      <w:r w:rsidR="006E2E6F" w:rsidRPr="00AA6F98">
        <w:t xml:space="preserve"> </w:t>
      </w:r>
      <w:proofErr w:type="spellStart"/>
      <w:r w:rsidR="006E2E6F" w:rsidRPr="00AA6F98">
        <w:t>perskaičiuojama</w:t>
      </w:r>
      <w:proofErr w:type="spellEnd"/>
      <w:r w:rsidR="006E2E6F" w:rsidRPr="00AA6F98">
        <w:t xml:space="preserve"> Sutarties kaina. Indeksavimo laikotarpio pradžia laikomas tas </w:t>
      </w:r>
      <w:proofErr w:type="spellStart"/>
      <w:r w:rsidR="006E2E6F" w:rsidRPr="00AA6F98">
        <w:t>mėnuo</w:t>
      </w:r>
      <w:proofErr w:type="spellEnd"/>
      <w:r w:rsidR="006E2E6F" w:rsidRPr="00AA6F98">
        <w:t xml:space="preserve">, kurį buvo sudaryta Sutartis. Indeksavimo laikotarpis negali </w:t>
      </w:r>
      <w:proofErr w:type="spellStart"/>
      <w:r w:rsidR="006E2E6F" w:rsidRPr="00AA6F98">
        <w:t>būti</w:t>
      </w:r>
      <w:proofErr w:type="spellEnd"/>
      <w:r w:rsidR="006E2E6F" w:rsidRPr="00AA6F98">
        <w:t xml:space="preserve"> trumpesnis kaip 12 kalendorinių </w:t>
      </w:r>
      <w:proofErr w:type="spellStart"/>
      <w:r w:rsidR="006E2E6F" w:rsidRPr="00AA6F98">
        <w:t>mėnesiu</w:t>
      </w:r>
      <w:proofErr w:type="spellEnd"/>
      <w:r w:rsidR="006E2E6F" w:rsidRPr="00AA6F98">
        <w:t>̨;</w:t>
      </w:r>
    </w:p>
    <w:p w14:paraId="40B7D149" w14:textId="77777777" w:rsidR="006E2E6F" w:rsidRPr="00AA6F98" w:rsidRDefault="00AA6F98" w:rsidP="00AA6F98">
      <w:pPr>
        <w:ind w:firstLine="709"/>
        <w:jc w:val="both"/>
      </w:pPr>
      <w:r w:rsidRPr="00AA6F98">
        <w:t>3.4.3.3.</w:t>
      </w:r>
      <w:r w:rsidR="006E2E6F" w:rsidRPr="00AA6F98">
        <w:t xml:space="preserve">Sutarties kaina gali </w:t>
      </w:r>
      <w:proofErr w:type="spellStart"/>
      <w:r w:rsidR="006E2E6F" w:rsidRPr="00AA6F98">
        <w:t>būti</w:t>
      </w:r>
      <w:proofErr w:type="spellEnd"/>
      <w:r w:rsidR="006E2E6F" w:rsidRPr="00AA6F98">
        <w:t xml:space="preserve"> </w:t>
      </w:r>
      <w:proofErr w:type="spellStart"/>
      <w:r w:rsidR="006E2E6F" w:rsidRPr="00AA6F98">
        <w:t>perskaičiuojama</w:t>
      </w:r>
      <w:proofErr w:type="spellEnd"/>
      <w:r w:rsidR="006E2E6F" w:rsidRPr="00AA6F98">
        <w:t>, kai Indekso pokytis yra ne mažesnis kaip 10 pro</w:t>
      </w:r>
      <w:r w:rsidR="00795070" w:rsidRPr="00AA6F98">
        <w:t>c. nuo S</w:t>
      </w:r>
      <w:r w:rsidR="006E2E6F" w:rsidRPr="00AA6F98">
        <w:t>utarties pasirašymo, arba nuo paskutinio kainos indeksavimo;</w:t>
      </w:r>
    </w:p>
    <w:p w14:paraId="40B7D14A" w14:textId="77777777" w:rsidR="006E2E6F" w:rsidRPr="00AA6F98" w:rsidRDefault="00AA6F98" w:rsidP="00AA6F98">
      <w:pPr>
        <w:ind w:firstLine="710"/>
        <w:jc w:val="both"/>
        <w:rPr>
          <w:color w:val="000000" w:themeColor="text1"/>
        </w:rPr>
      </w:pPr>
      <w:r w:rsidRPr="00AA6F98">
        <w:t xml:space="preserve">3.4.3.4. </w:t>
      </w:r>
      <w:r w:rsidR="006E2E6F" w:rsidRPr="00AA6F98">
        <w:t xml:space="preserve">Sutarties kaina </w:t>
      </w:r>
      <w:proofErr w:type="spellStart"/>
      <w:r w:rsidR="006E2E6F" w:rsidRPr="00AA6F98">
        <w:t>perskaičiuojama</w:t>
      </w:r>
      <w:proofErr w:type="spellEnd"/>
      <w:r w:rsidR="006E2E6F" w:rsidRPr="00AA6F98">
        <w:t xml:space="preserve"> bet kuriai iš Šalių pateikus kitai Šaliai </w:t>
      </w:r>
      <w:proofErr w:type="spellStart"/>
      <w:r w:rsidR="006E2E6F" w:rsidRPr="00AA6F98">
        <w:t>prašyma</w:t>
      </w:r>
      <w:proofErr w:type="spellEnd"/>
      <w:r w:rsidR="006E2E6F" w:rsidRPr="00AA6F98">
        <w:t xml:space="preserve">̨ </w:t>
      </w:r>
      <w:proofErr w:type="spellStart"/>
      <w:r w:rsidR="006E2E6F" w:rsidRPr="00AA6F98">
        <w:t>perskaičiuoti</w:t>
      </w:r>
      <w:proofErr w:type="spellEnd"/>
      <w:r w:rsidR="006E2E6F" w:rsidRPr="00AA6F98">
        <w:t xml:space="preserve"> Sutarties kainą. Prašyme turi </w:t>
      </w:r>
      <w:proofErr w:type="spellStart"/>
      <w:r w:rsidR="006E2E6F" w:rsidRPr="00AA6F98">
        <w:t>būti</w:t>
      </w:r>
      <w:proofErr w:type="spellEnd"/>
      <w:r w:rsidR="006E2E6F" w:rsidRPr="00AA6F98">
        <w:t xml:space="preserve"> </w:t>
      </w:r>
      <w:r w:rsidR="006E2E6F" w:rsidRPr="00AA6F98">
        <w:rPr>
          <w:color w:val="000000" w:themeColor="text1"/>
        </w:rPr>
        <w:t xml:space="preserve">nurodytas Sutarties kainos </w:t>
      </w:r>
      <w:proofErr w:type="spellStart"/>
      <w:r w:rsidR="006E2E6F" w:rsidRPr="00AA6F98">
        <w:rPr>
          <w:color w:val="000000" w:themeColor="text1"/>
        </w:rPr>
        <w:t>perskaičiavimui</w:t>
      </w:r>
      <w:proofErr w:type="spellEnd"/>
      <w:r w:rsidR="006E2E6F" w:rsidRPr="00AA6F98">
        <w:rPr>
          <w:color w:val="000000" w:themeColor="text1"/>
        </w:rPr>
        <w:t xml:space="preserve"> naudojamas Indeksavimo laikotarpis. Sutarties kaina laikoma </w:t>
      </w:r>
      <w:proofErr w:type="spellStart"/>
      <w:r w:rsidR="006E2E6F" w:rsidRPr="00AA6F98">
        <w:rPr>
          <w:color w:val="000000" w:themeColor="text1"/>
        </w:rPr>
        <w:t>perskaičiuota</w:t>
      </w:r>
      <w:proofErr w:type="spellEnd"/>
      <w:r w:rsidR="006E2E6F" w:rsidRPr="00AA6F98">
        <w:rPr>
          <w:color w:val="000000" w:themeColor="text1"/>
        </w:rPr>
        <w:t xml:space="preserve">, kai Šalys pasirašo </w:t>
      </w:r>
      <w:proofErr w:type="spellStart"/>
      <w:r w:rsidR="006E2E6F" w:rsidRPr="00AA6F98">
        <w:rPr>
          <w:color w:val="000000" w:themeColor="text1"/>
        </w:rPr>
        <w:t>susitarima</w:t>
      </w:r>
      <w:proofErr w:type="spellEnd"/>
      <w:r w:rsidR="006E2E6F" w:rsidRPr="00AA6F98">
        <w:rPr>
          <w:color w:val="000000" w:themeColor="text1"/>
        </w:rPr>
        <w:t>̨</w:t>
      </w:r>
      <w:r w:rsidR="001E2BEB" w:rsidRPr="00AA6F98">
        <w:rPr>
          <w:color w:val="000000" w:themeColor="text1"/>
        </w:rPr>
        <w:t xml:space="preserve"> prie Sutarties</w:t>
      </w:r>
      <w:r w:rsidR="006E2E6F" w:rsidRPr="00AA6F98">
        <w:rPr>
          <w:color w:val="000000" w:themeColor="text1"/>
        </w:rPr>
        <w:t xml:space="preserve"> </w:t>
      </w:r>
      <w:proofErr w:type="spellStart"/>
      <w:r w:rsidR="006E2E6F" w:rsidRPr="00AA6F98">
        <w:rPr>
          <w:color w:val="000000" w:themeColor="text1"/>
        </w:rPr>
        <w:t>dėl</w:t>
      </w:r>
      <w:proofErr w:type="spellEnd"/>
      <w:r w:rsidR="006E2E6F" w:rsidRPr="00AA6F98">
        <w:rPr>
          <w:color w:val="000000" w:themeColor="text1"/>
        </w:rPr>
        <w:t xml:space="preserve"> kainos </w:t>
      </w:r>
      <w:proofErr w:type="spellStart"/>
      <w:r w:rsidR="006E2E6F" w:rsidRPr="00AA6F98">
        <w:rPr>
          <w:color w:val="000000" w:themeColor="text1"/>
        </w:rPr>
        <w:t>perskaičiavimo</w:t>
      </w:r>
      <w:proofErr w:type="spellEnd"/>
      <w:r w:rsidR="006E2E6F" w:rsidRPr="00AA6F98">
        <w:rPr>
          <w:color w:val="000000" w:themeColor="text1"/>
        </w:rPr>
        <w:t xml:space="preserve">. Nei viena iš Šalių neturi </w:t>
      </w:r>
      <w:proofErr w:type="spellStart"/>
      <w:r w:rsidR="006E2E6F" w:rsidRPr="00AA6F98">
        <w:rPr>
          <w:color w:val="000000" w:themeColor="text1"/>
        </w:rPr>
        <w:t>teisės</w:t>
      </w:r>
      <w:proofErr w:type="spellEnd"/>
      <w:r w:rsidR="006E2E6F" w:rsidRPr="00AA6F98">
        <w:rPr>
          <w:color w:val="000000" w:themeColor="text1"/>
        </w:rPr>
        <w:t xml:space="preserve"> atsisakyti pasirašyti tokį </w:t>
      </w:r>
      <w:proofErr w:type="spellStart"/>
      <w:r w:rsidR="006E2E6F" w:rsidRPr="00AA6F98">
        <w:rPr>
          <w:color w:val="000000" w:themeColor="text1"/>
        </w:rPr>
        <w:t>susitarima</w:t>
      </w:r>
      <w:proofErr w:type="spellEnd"/>
      <w:r w:rsidR="006E2E6F" w:rsidRPr="00AA6F98">
        <w:rPr>
          <w:color w:val="000000" w:themeColor="text1"/>
        </w:rPr>
        <w:t xml:space="preserve">̨ be </w:t>
      </w:r>
      <w:proofErr w:type="spellStart"/>
      <w:r w:rsidR="006E2E6F" w:rsidRPr="00AA6F98">
        <w:rPr>
          <w:color w:val="000000" w:themeColor="text1"/>
        </w:rPr>
        <w:t>pagrįstu</w:t>
      </w:r>
      <w:proofErr w:type="spellEnd"/>
      <w:r w:rsidR="006E2E6F" w:rsidRPr="00AA6F98">
        <w:rPr>
          <w:color w:val="000000" w:themeColor="text1"/>
        </w:rPr>
        <w:t xml:space="preserve">̨ </w:t>
      </w:r>
      <w:proofErr w:type="spellStart"/>
      <w:r w:rsidR="006E2E6F" w:rsidRPr="00AA6F98">
        <w:rPr>
          <w:color w:val="000000" w:themeColor="text1"/>
        </w:rPr>
        <w:t>priežasčiu</w:t>
      </w:r>
      <w:proofErr w:type="spellEnd"/>
      <w:r w:rsidR="006E2E6F" w:rsidRPr="00AA6F98">
        <w:rPr>
          <w:color w:val="000000" w:themeColor="text1"/>
        </w:rPr>
        <w:t>̨;</w:t>
      </w:r>
    </w:p>
    <w:p w14:paraId="40B7D14B" w14:textId="77777777" w:rsidR="006E2E6F" w:rsidRPr="00AA6F98" w:rsidRDefault="00AA6F98" w:rsidP="00AA6F98">
      <w:pPr>
        <w:ind w:left="709"/>
        <w:jc w:val="both"/>
        <w:rPr>
          <w:color w:val="000000" w:themeColor="text1"/>
        </w:rPr>
      </w:pPr>
      <w:r w:rsidRPr="00AA6F98">
        <w:rPr>
          <w:color w:val="000000" w:themeColor="text1"/>
        </w:rPr>
        <w:t xml:space="preserve">3.4.3.5. </w:t>
      </w:r>
      <w:r w:rsidR="006E2E6F" w:rsidRPr="00AA6F98">
        <w:rPr>
          <w:color w:val="000000" w:themeColor="text1"/>
        </w:rPr>
        <w:t xml:space="preserve">Sutarties kaina </w:t>
      </w:r>
      <w:proofErr w:type="spellStart"/>
      <w:r w:rsidR="006E2E6F" w:rsidRPr="00AA6F98">
        <w:rPr>
          <w:color w:val="000000" w:themeColor="text1"/>
        </w:rPr>
        <w:t>perskaičiuojama</w:t>
      </w:r>
      <w:proofErr w:type="spellEnd"/>
      <w:r w:rsidR="006E2E6F" w:rsidRPr="00AA6F98">
        <w:rPr>
          <w:color w:val="000000" w:themeColor="text1"/>
        </w:rPr>
        <w:t xml:space="preserve"> pagal žemiau nurodytą formulę:</w:t>
      </w:r>
    </w:p>
    <w:p w14:paraId="40B7D14C" w14:textId="77777777" w:rsidR="006E2E6F" w:rsidRPr="00AA6F98" w:rsidRDefault="006E2E6F" w:rsidP="00AA6F98">
      <w:pPr>
        <w:ind w:firstLine="709"/>
        <w:jc w:val="both"/>
        <w:rPr>
          <w:color w:val="000000" w:themeColor="text1"/>
        </w:rPr>
      </w:pPr>
      <w:r w:rsidRPr="00AA6F98">
        <w:rPr>
          <w:color w:val="000000" w:themeColor="text1"/>
        </w:rPr>
        <w:t>Perskaičiuota sutarties kaina = PD+((SK – PD)*(</w:t>
      </w:r>
      <w:proofErr w:type="spellStart"/>
      <w:r w:rsidRPr="00AA6F98">
        <w:rPr>
          <w:color w:val="000000" w:themeColor="text1"/>
        </w:rPr>
        <w:t>IPb</w:t>
      </w:r>
      <w:proofErr w:type="spellEnd"/>
      <w:r w:rsidRPr="00AA6F98">
        <w:rPr>
          <w:color w:val="000000" w:themeColor="text1"/>
        </w:rPr>
        <w:t xml:space="preserve"> / </w:t>
      </w:r>
      <w:proofErr w:type="spellStart"/>
      <w:r w:rsidRPr="00AA6F98">
        <w:rPr>
          <w:color w:val="000000" w:themeColor="text1"/>
        </w:rPr>
        <w:t>IPr</w:t>
      </w:r>
      <w:proofErr w:type="spellEnd"/>
      <w:r w:rsidRPr="00AA6F98">
        <w:rPr>
          <w:color w:val="000000" w:themeColor="text1"/>
        </w:rPr>
        <w:t>))</w:t>
      </w:r>
    </w:p>
    <w:p w14:paraId="40B7D14D" w14:textId="77777777" w:rsidR="006E2E6F" w:rsidRPr="00AA6F98" w:rsidRDefault="006E2E6F" w:rsidP="00AA6F98">
      <w:pPr>
        <w:ind w:firstLine="709"/>
        <w:jc w:val="both"/>
        <w:rPr>
          <w:color w:val="000000" w:themeColor="text1"/>
        </w:rPr>
      </w:pPr>
      <w:r w:rsidRPr="00AA6F98">
        <w:rPr>
          <w:color w:val="000000" w:themeColor="text1"/>
        </w:rPr>
        <w:t>Pateiktoje formulėje:</w:t>
      </w:r>
    </w:p>
    <w:p w14:paraId="40B7D14E" w14:textId="77777777" w:rsidR="006E2E6F" w:rsidRPr="00AA6F98" w:rsidRDefault="006E2E6F" w:rsidP="00AA6F98">
      <w:pPr>
        <w:ind w:firstLine="709"/>
        <w:jc w:val="both"/>
      </w:pPr>
      <w:r w:rsidRPr="00AA6F98">
        <w:t xml:space="preserve">PD </w:t>
      </w:r>
      <w:r w:rsidR="009447C8" w:rsidRPr="00AA6F98">
        <w:t>– iki prašymo pateikimo Užsakovui</w:t>
      </w:r>
      <w:r w:rsidRPr="00AA6F98">
        <w:t xml:space="preserve"> atliktų</w:t>
      </w:r>
      <w:r w:rsidR="009447C8" w:rsidRPr="00AA6F98">
        <w:t xml:space="preserve"> Statybos darbų kaina</w:t>
      </w:r>
      <w:r w:rsidRPr="00AA6F98">
        <w:t xml:space="preserve"> su PVM;</w:t>
      </w:r>
    </w:p>
    <w:p w14:paraId="40B7D14F" w14:textId="77777777" w:rsidR="006E2E6F" w:rsidRPr="00AA6F98" w:rsidRDefault="006E2E6F" w:rsidP="00AA6F98">
      <w:pPr>
        <w:ind w:firstLine="709"/>
        <w:jc w:val="both"/>
      </w:pPr>
      <w:r w:rsidRPr="00AA6F98">
        <w:t>SK – perskaič</w:t>
      </w:r>
      <w:r w:rsidR="009447C8" w:rsidRPr="00AA6F98">
        <w:t>iavimo metu galiojanti Statybos darbų</w:t>
      </w:r>
      <w:r w:rsidRPr="00AA6F98">
        <w:t xml:space="preserve"> kaina;</w:t>
      </w:r>
    </w:p>
    <w:p w14:paraId="40B7D150" w14:textId="77777777" w:rsidR="006E2E6F" w:rsidRPr="00AA6F98" w:rsidRDefault="006E2E6F" w:rsidP="00AA6F98">
      <w:pPr>
        <w:ind w:firstLine="709"/>
        <w:jc w:val="both"/>
      </w:pPr>
      <w:proofErr w:type="spellStart"/>
      <w:r w:rsidRPr="00AA6F98">
        <w:t>IPr</w:t>
      </w:r>
      <w:proofErr w:type="spellEnd"/>
      <w:r w:rsidRPr="00AA6F98">
        <w:t xml:space="preserve"> – Indeksavimo laikotarpio pradžios Indeksas;</w:t>
      </w:r>
    </w:p>
    <w:p w14:paraId="40B7D151" w14:textId="77777777" w:rsidR="006E2E6F" w:rsidRPr="00AA6F98" w:rsidRDefault="006E2E6F" w:rsidP="00AA6F98">
      <w:pPr>
        <w:ind w:firstLine="709"/>
        <w:jc w:val="both"/>
      </w:pPr>
      <w:proofErr w:type="spellStart"/>
      <w:r w:rsidRPr="00AA6F98">
        <w:t>IPb</w:t>
      </w:r>
      <w:proofErr w:type="spellEnd"/>
      <w:r w:rsidRPr="00AA6F98">
        <w:t xml:space="preserve"> – Indeksavimo laikotarpio pabaigos Indeksas (nurodytas Šalies prašyme);</w:t>
      </w:r>
    </w:p>
    <w:p w14:paraId="40B7D152" w14:textId="77777777" w:rsidR="006E2E6F" w:rsidRPr="00AA6F98" w:rsidRDefault="00AA6F98" w:rsidP="00AA6F98">
      <w:pPr>
        <w:ind w:firstLine="709"/>
        <w:jc w:val="both"/>
      </w:pPr>
      <w:r w:rsidRPr="00AA6F98">
        <w:t xml:space="preserve">3.4.3.6. </w:t>
      </w:r>
      <w:r w:rsidR="006E2E6F" w:rsidRPr="00AA6F98">
        <w:t xml:space="preserve">Jei </w:t>
      </w:r>
      <w:proofErr w:type="spellStart"/>
      <w:r w:rsidR="006E2E6F" w:rsidRPr="00AA6F98">
        <w:t>dėl</w:t>
      </w:r>
      <w:proofErr w:type="spellEnd"/>
      <w:r w:rsidR="006E2E6F" w:rsidRPr="00AA6F98">
        <w:t xml:space="preserve"> Rangovo </w:t>
      </w:r>
      <w:proofErr w:type="spellStart"/>
      <w:r w:rsidR="006E2E6F" w:rsidRPr="00AA6F98">
        <w:t>kaltės</w:t>
      </w:r>
      <w:proofErr w:type="spellEnd"/>
      <w:r w:rsidR="006E2E6F" w:rsidRPr="00AA6F98">
        <w:t xml:space="preserve"> </w:t>
      </w:r>
      <w:r w:rsidR="009447C8" w:rsidRPr="00AA6F98">
        <w:t>Statybos d</w:t>
      </w:r>
      <w:r w:rsidR="006E2E6F" w:rsidRPr="00AA6F98">
        <w:t xml:space="preserve">arbų vykdymas atsilieka nuo Šalių suderinto </w:t>
      </w:r>
      <w:r w:rsidR="009447C8" w:rsidRPr="00AA6F98">
        <w:t>Kalendorinio Darbų vykdymo</w:t>
      </w:r>
      <w:r w:rsidR="006E2E6F" w:rsidRPr="00AA6F98">
        <w:t xml:space="preserve"> grafiko ir </w:t>
      </w:r>
      <w:proofErr w:type="spellStart"/>
      <w:r w:rsidR="006E2E6F" w:rsidRPr="00AA6F98">
        <w:t>dėl</w:t>
      </w:r>
      <w:proofErr w:type="spellEnd"/>
      <w:r w:rsidR="006E2E6F" w:rsidRPr="00AA6F98">
        <w:t xml:space="preserve"> indeksavimo Sutarties kaina </w:t>
      </w:r>
      <w:proofErr w:type="spellStart"/>
      <w:r w:rsidR="006E2E6F" w:rsidRPr="00AA6F98">
        <w:t>didėja</w:t>
      </w:r>
      <w:proofErr w:type="spellEnd"/>
      <w:r w:rsidR="006E2E6F" w:rsidRPr="00AA6F98">
        <w:t xml:space="preserve">, Sutarties kaina bus </w:t>
      </w:r>
      <w:proofErr w:type="spellStart"/>
      <w:r w:rsidR="006E2E6F" w:rsidRPr="00AA6F98">
        <w:t>perskaičiuojama</w:t>
      </w:r>
      <w:proofErr w:type="spellEnd"/>
      <w:r w:rsidR="006E2E6F" w:rsidRPr="00AA6F98">
        <w:t xml:space="preserve"> tik tada, kai</w:t>
      </w:r>
      <w:r w:rsidR="001E2BEB" w:rsidRPr="00AA6F98">
        <w:t xml:space="preserve"> bus atlikti visi darbų vykdymo</w:t>
      </w:r>
      <w:r w:rsidR="006E2E6F" w:rsidRPr="00AA6F98">
        <w:t xml:space="preserve"> grafike nurodyti </w:t>
      </w:r>
      <w:r w:rsidR="009447C8" w:rsidRPr="00AA6F98">
        <w:t>Statybos d</w:t>
      </w:r>
      <w:r w:rsidR="006E2E6F" w:rsidRPr="00AA6F98">
        <w:t xml:space="preserve">arbai, kurie </w:t>
      </w:r>
      <w:proofErr w:type="spellStart"/>
      <w:r w:rsidR="006E2E6F" w:rsidRPr="00AA6F98">
        <w:t>turėjo</w:t>
      </w:r>
      <w:proofErr w:type="spellEnd"/>
      <w:r w:rsidR="006E2E6F" w:rsidRPr="00AA6F98">
        <w:t xml:space="preserve"> </w:t>
      </w:r>
      <w:proofErr w:type="spellStart"/>
      <w:r w:rsidR="006E2E6F" w:rsidRPr="00AA6F98">
        <w:t>būti</w:t>
      </w:r>
      <w:proofErr w:type="spellEnd"/>
      <w:r w:rsidR="006E2E6F" w:rsidRPr="00AA6F98">
        <w:t xml:space="preserve"> atlikti iki Indeksavimo laikotarpio pabaigos (</w:t>
      </w:r>
      <w:proofErr w:type="spellStart"/>
      <w:r w:rsidR="006E2E6F" w:rsidRPr="00AA6F98">
        <w:t>IPb</w:t>
      </w:r>
      <w:proofErr w:type="spellEnd"/>
      <w:r w:rsidR="006E2E6F" w:rsidRPr="00AA6F98">
        <w:t xml:space="preserve">). Tokiu atveju, Užsakovo priimtų </w:t>
      </w:r>
      <w:r w:rsidR="009447C8" w:rsidRPr="00AA6F98">
        <w:t>Statybos d</w:t>
      </w:r>
      <w:r w:rsidR="006E2E6F" w:rsidRPr="00AA6F98">
        <w:t xml:space="preserve">arbų vertė (PD) </w:t>
      </w:r>
      <w:proofErr w:type="spellStart"/>
      <w:r w:rsidR="006E2E6F" w:rsidRPr="00AA6F98">
        <w:t>formulėje</w:t>
      </w:r>
      <w:proofErr w:type="spellEnd"/>
      <w:r w:rsidR="006E2E6F" w:rsidRPr="00AA6F98">
        <w:t xml:space="preserve"> bus nustatoma pagal iki Sutarties kainos </w:t>
      </w:r>
      <w:proofErr w:type="spellStart"/>
      <w:r w:rsidR="006E2E6F" w:rsidRPr="00AA6F98">
        <w:t>perskaičiavimo</w:t>
      </w:r>
      <w:proofErr w:type="spellEnd"/>
      <w:r w:rsidR="006E2E6F" w:rsidRPr="00AA6F98">
        <w:t xml:space="preserve"> dienos priimtus </w:t>
      </w:r>
      <w:r w:rsidR="009447C8" w:rsidRPr="00AA6F98">
        <w:t>Statybos d</w:t>
      </w:r>
      <w:r w:rsidR="006E2E6F" w:rsidRPr="00AA6F98">
        <w:t>arbus;</w:t>
      </w:r>
    </w:p>
    <w:p w14:paraId="40B7D153" w14:textId="77777777" w:rsidR="006E2E6F" w:rsidRPr="00AA6F98" w:rsidRDefault="00AA6F98" w:rsidP="00AA6F98">
      <w:pPr>
        <w:ind w:firstLine="710"/>
        <w:jc w:val="both"/>
      </w:pPr>
      <w:r w:rsidRPr="00AA6F98">
        <w:t xml:space="preserve">3.4.3.7. </w:t>
      </w:r>
      <w:proofErr w:type="spellStart"/>
      <w:r w:rsidR="006E2E6F" w:rsidRPr="00AA6F98">
        <w:t>Perskaičiavus</w:t>
      </w:r>
      <w:proofErr w:type="spellEnd"/>
      <w:r w:rsidR="006E2E6F" w:rsidRPr="00AA6F98">
        <w:t xml:space="preserve"> Sutarties kainą, šalių susitarimu </w:t>
      </w:r>
      <w:r w:rsidR="001E2BEB" w:rsidRPr="00AA6F98">
        <w:t xml:space="preserve">pagal perskaičiuotas kainas </w:t>
      </w:r>
      <w:r w:rsidR="006E2E6F" w:rsidRPr="00AA6F98">
        <w:t xml:space="preserve">pakeičiamas </w:t>
      </w:r>
      <w:r w:rsidR="001E2BEB" w:rsidRPr="00AA6F98">
        <w:t xml:space="preserve">Įkainotos veiklos </w:t>
      </w:r>
      <w:r w:rsidR="006E2E6F" w:rsidRPr="00AA6F98">
        <w:t>sąrašas</w:t>
      </w:r>
      <w:r w:rsidR="001E2BEB" w:rsidRPr="00AA6F98">
        <w:t>, tuo metu galiojantis Kalendorinis Darbų vykdymo grafikas</w:t>
      </w:r>
      <w:r w:rsidR="006E2E6F" w:rsidRPr="00AA6F98">
        <w:t xml:space="preserve"> ir Sutarties kainos pakeitimas </w:t>
      </w:r>
      <w:proofErr w:type="spellStart"/>
      <w:r w:rsidR="006E2E6F" w:rsidRPr="00AA6F98">
        <w:t>įtraukiamas</w:t>
      </w:r>
      <w:proofErr w:type="spellEnd"/>
      <w:r w:rsidR="006E2E6F" w:rsidRPr="00AA6F98">
        <w:t xml:space="preserve"> į visas naujai išrašomas PVM </w:t>
      </w:r>
      <w:proofErr w:type="spellStart"/>
      <w:r w:rsidR="006E2E6F" w:rsidRPr="00AA6F98">
        <w:t>sąskaitas</w:t>
      </w:r>
      <w:proofErr w:type="spellEnd"/>
      <w:r w:rsidR="006E2E6F" w:rsidRPr="00AA6F98">
        <w:t xml:space="preserve"> </w:t>
      </w:r>
      <w:proofErr w:type="spellStart"/>
      <w:r w:rsidR="006E2E6F" w:rsidRPr="00AA6F98">
        <w:t>faktūras</w:t>
      </w:r>
      <w:proofErr w:type="spellEnd"/>
      <w:r w:rsidR="006E2E6F" w:rsidRPr="00AA6F98">
        <w:t>.</w:t>
      </w:r>
      <w:r w:rsidR="001E2BEB" w:rsidRPr="00AA6F98">
        <w:t xml:space="preserve"> </w:t>
      </w:r>
    </w:p>
    <w:p w14:paraId="40B7D154" w14:textId="77777777" w:rsidR="0011744A" w:rsidRDefault="0018756D" w:rsidP="0018756D">
      <w:pPr>
        <w:tabs>
          <w:tab w:val="left" w:pos="1080"/>
          <w:tab w:val="num" w:pos="1512"/>
        </w:tabs>
        <w:jc w:val="both"/>
        <w:rPr>
          <w:bCs/>
        </w:rPr>
      </w:pPr>
      <w:r>
        <w:rPr>
          <w:bCs/>
        </w:rPr>
        <w:t>3</w:t>
      </w:r>
      <w:r w:rsidR="000D6A17">
        <w:rPr>
          <w:bCs/>
        </w:rPr>
        <w:t>.5</w:t>
      </w:r>
      <w:r w:rsidR="006D1D02">
        <w:rPr>
          <w:bCs/>
        </w:rPr>
        <w:t>.</w:t>
      </w:r>
      <w:r w:rsidR="0011744A" w:rsidRPr="006B0728">
        <w:rPr>
          <w:bCs/>
        </w:rPr>
        <w:t xml:space="preserve"> Šalys susitaria</w:t>
      </w:r>
      <w:r w:rsidR="0011744A">
        <w:rPr>
          <w:bCs/>
        </w:rPr>
        <w:t>, kad tuo atveju kai neatliktų D</w:t>
      </w:r>
      <w:r w:rsidR="0011744A" w:rsidRPr="006B0728">
        <w:rPr>
          <w:bCs/>
        </w:rPr>
        <w:t>arbų dalis Užsakovui dėl objektyvių</w:t>
      </w:r>
      <w:r w:rsidR="0011744A">
        <w:rPr>
          <w:bCs/>
        </w:rPr>
        <w:t xml:space="preserve"> priežasčių tampa nereikalinga </w:t>
      </w:r>
      <w:r w:rsidR="0011744A" w:rsidRPr="006B0728">
        <w:rPr>
          <w:bCs/>
        </w:rPr>
        <w:t>arba neatliktiems darbams atlikti neskiriamas finansavimas, priklausantis nuo trečiųjų šalių, Užsakovas praneša Rangovui raštu prieš 30 kal</w:t>
      </w:r>
      <w:r w:rsidR="0011744A">
        <w:rPr>
          <w:bCs/>
        </w:rPr>
        <w:t>endorinių dienų apie neatliktų D</w:t>
      </w:r>
      <w:r w:rsidR="0011744A" w:rsidRPr="006B0728">
        <w:rPr>
          <w:bCs/>
        </w:rPr>
        <w:t>arbų dalies atsisakymą. R</w:t>
      </w:r>
      <w:r w:rsidR="0011744A">
        <w:rPr>
          <w:bCs/>
        </w:rPr>
        <w:t>angovas ir Užsakovas neatliktų D</w:t>
      </w:r>
      <w:r w:rsidR="0011744A" w:rsidRPr="006B0728">
        <w:rPr>
          <w:bCs/>
        </w:rPr>
        <w:t>arbų atsisakymą įformina šalių pasirašomu susitarimu</w:t>
      </w:r>
      <w:r w:rsidR="0011744A">
        <w:rPr>
          <w:bCs/>
        </w:rPr>
        <w:t xml:space="preserve"> prie Sutarties.</w:t>
      </w:r>
    </w:p>
    <w:p w14:paraId="40B7D155" w14:textId="77777777" w:rsidR="00D74654" w:rsidRPr="00B4653F" w:rsidRDefault="0011744A" w:rsidP="00657876">
      <w:pPr>
        <w:tabs>
          <w:tab w:val="left" w:pos="1080"/>
          <w:tab w:val="num" w:pos="1512"/>
        </w:tabs>
        <w:jc w:val="both"/>
      </w:pPr>
      <w:r w:rsidRPr="0011744A">
        <w:rPr>
          <w:bCs/>
        </w:rPr>
        <w:t>3.6</w:t>
      </w:r>
      <w:r w:rsidR="00657876" w:rsidRPr="0011744A">
        <w:rPr>
          <w:bCs/>
        </w:rPr>
        <w:t xml:space="preserve">. Šalys susitaria, kad </w:t>
      </w:r>
      <w:r w:rsidRPr="0011744A">
        <w:rPr>
          <w:bCs/>
        </w:rPr>
        <w:t>techniniame p</w:t>
      </w:r>
      <w:r w:rsidR="00657876" w:rsidRPr="0011744A">
        <w:rPr>
          <w:bCs/>
        </w:rPr>
        <w:t>rojekte numatyti detalizuoti sprendiniai gali būti keičiami (koreguojami</w:t>
      </w:r>
      <w:r w:rsidR="004D20A6" w:rsidRPr="0011744A">
        <w:rPr>
          <w:bCs/>
        </w:rPr>
        <w:t>, tikslinami</w:t>
      </w:r>
      <w:r w:rsidRPr="0011744A">
        <w:rPr>
          <w:bCs/>
        </w:rPr>
        <w:t>), suderinus su p</w:t>
      </w:r>
      <w:r w:rsidR="00657876" w:rsidRPr="0011744A">
        <w:rPr>
          <w:bCs/>
        </w:rPr>
        <w:t xml:space="preserve">rojekto autoriumi, jeigu Darbų vykdymo metu išaiškėja, kad jie neatitinka faktiškų statybos sąlygų, medžiagos nebegaminamos ar pan., bendru Rangovo, Užsakovo atstovų ir projektuotojo bei techninės priežiūros atstovų raštišku aktu, kuris patvirtinamas Sutarties šalių pasirašomu susitarimu. Minimi pakeitimai galimi, kai užtikrinamos tapačios charakteristikos arba geresnės, tačiau tai nesuteikia teisės </w:t>
      </w:r>
      <w:r w:rsidR="00657876" w:rsidRPr="0011744A">
        <w:t>Rangovui reikalauti padengti išlaidas, viršijančias Sutarties 3.1. punkte nurodytą Darbų kainą. Jeigu sprendinių keitimą inicijuoja Rangovas ir tai iššaukia būtinus papildomus suderinimus su i</w:t>
      </w:r>
      <w:r w:rsidR="00B4653F">
        <w:t xml:space="preserve">nstitucijomis, kurios </w:t>
      </w:r>
      <w:r w:rsidR="00B4653F">
        <w:lastRenderedPageBreak/>
        <w:t>suderino p</w:t>
      </w:r>
      <w:r w:rsidR="00657876" w:rsidRPr="0011744A">
        <w:t>rojekte numatytus detalizuotus sprendi</w:t>
      </w:r>
      <w:r w:rsidRPr="0011744A">
        <w:t>nius, Rangovas tai atlieka iki D</w:t>
      </w:r>
      <w:r w:rsidR="00657876" w:rsidRPr="0011744A">
        <w:t>arbų, vykdomų pagal keičiamus sprendinius, pradžios savo lėšomis ir resursais.</w:t>
      </w:r>
    </w:p>
    <w:p w14:paraId="40B7D156" w14:textId="77777777" w:rsidR="0036348A" w:rsidRPr="0011744A" w:rsidRDefault="0011744A" w:rsidP="00734B16">
      <w:pPr>
        <w:tabs>
          <w:tab w:val="left" w:pos="1080"/>
          <w:tab w:val="num" w:pos="1512"/>
        </w:tabs>
        <w:jc w:val="both"/>
      </w:pPr>
      <w:r w:rsidRPr="0011744A">
        <w:rPr>
          <w:color w:val="000000"/>
        </w:rPr>
        <w:t>3.7</w:t>
      </w:r>
      <w:r w:rsidR="00657876" w:rsidRPr="0011744A">
        <w:rPr>
          <w:color w:val="000000"/>
        </w:rPr>
        <w:t>. Šalys susitaria, kad Rangovas,</w:t>
      </w:r>
      <w:r w:rsidR="0018756D" w:rsidRPr="0011744A">
        <w:rPr>
          <w:color w:val="000000"/>
        </w:rPr>
        <w:t xml:space="preserve"> prieš pradėdamas darbus, </w:t>
      </w:r>
      <w:r>
        <w:rPr>
          <w:color w:val="000000"/>
        </w:rPr>
        <w:t>detalizuoja Darbų kainą (pagal į</w:t>
      </w:r>
      <w:r w:rsidR="0018756D" w:rsidRPr="0011744A">
        <w:rPr>
          <w:color w:val="000000"/>
        </w:rPr>
        <w:t xml:space="preserve">kainotą veiklų sąrašą) lokalinėse sąmatose, kurias pateikia Užsakovui. </w:t>
      </w:r>
      <w:r w:rsidR="0018756D" w:rsidRPr="0011744A">
        <w:rPr>
          <w:color w:val="000000"/>
          <w:lang w:val="pt-BR"/>
        </w:rPr>
        <w:t xml:space="preserve">Lokalinėse sąmatose </w:t>
      </w:r>
      <w:r w:rsidR="0018756D" w:rsidRPr="0011744A">
        <w:t>Rangovas nurodo visas pagal Sutarties nuostatas mokėtinas sumas.</w:t>
      </w:r>
    </w:p>
    <w:p w14:paraId="40B7D157" w14:textId="77777777" w:rsidR="00657876" w:rsidRDefault="00657876" w:rsidP="00734B16">
      <w:pPr>
        <w:tabs>
          <w:tab w:val="left" w:pos="1080"/>
          <w:tab w:val="num" w:pos="1512"/>
        </w:tabs>
        <w:jc w:val="both"/>
        <w:rPr>
          <w:bCs/>
        </w:rPr>
      </w:pPr>
    </w:p>
    <w:p w14:paraId="40B7D158" w14:textId="77777777" w:rsidR="00A47DC2" w:rsidRPr="00A47DC2" w:rsidRDefault="00A97C9A" w:rsidP="00A47DC2">
      <w:pPr>
        <w:pStyle w:val="Pagrindinistekstas"/>
        <w:spacing w:after="0"/>
        <w:rPr>
          <w:b/>
          <w:iCs/>
          <w:szCs w:val="24"/>
        </w:rPr>
      </w:pPr>
      <w:r w:rsidRPr="00A47DC2">
        <w:rPr>
          <w:b/>
        </w:rPr>
        <w:t xml:space="preserve">4. SUTARTIES DARBŲ ATLIKIMO TERMINAI </w:t>
      </w:r>
    </w:p>
    <w:p w14:paraId="40B7D159" w14:textId="77777777" w:rsidR="00A47DC2" w:rsidRDefault="00A47DC2" w:rsidP="00A47DC2">
      <w:pPr>
        <w:tabs>
          <w:tab w:val="left" w:pos="1080"/>
        </w:tabs>
        <w:jc w:val="both"/>
      </w:pPr>
      <w:r w:rsidRPr="001E0649">
        <w:t>4.</w:t>
      </w:r>
      <w:r w:rsidRPr="001E0649">
        <w:rPr>
          <w:lang w:val="en-US"/>
        </w:rPr>
        <w:t>1</w:t>
      </w:r>
      <w:r w:rsidRPr="001E0649">
        <w:t>. Rangovas turi atlikti Darbus laikydamasis šių terminų:</w:t>
      </w:r>
    </w:p>
    <w:p w14:paraId="40B7D15A" w14:textId="05B4DAED" w:rsidR="002F6DCC" w:rsidRPr="00C56FCF" w:rsidRDefault="002F6DCC" w:rsidP="002F6DCC">
      <w:pPr>
        <w:tabs>
          <w:tab w:val="left" w:pos="1080"/>
        </w:tabs>
        <w:jc w:val="both"/>
        <w:rPr>
          <w:bCs/>
        </w:rPr>
      </w:pPr>
      <w:r w:rsidRPr="00A96757">
        <w:t xml:space="preserve">4.1.1. </w:t>
      </w:r>
      <w:r w:rsidR="004A63AD" w:rsidRPr="005713D2">
        <w:t xml:space="preserve">Darbų pradžia – numatoma </w:t>
      </w:r>
      <w:r w:rsidR="002F7127" w:rsidRPr="005713D2">
        <w:t>Kalendoriniame Darbų vykdymo grafike (Sutarties 2 priedas).</w:t>
      </w:r>
      <w:r w:rsidR="00AE6280">
        <w:t xml:space="preserve"> </w:t>
      </w:r>
      <w:r w:rsidR="001C3683" w:rsidRPr="001C3683">
        <w:t>Jeigu pasirašant Sutartį yra skirtas finansavimas Darbų vykdymui einamiesiems metams, Kalendorinis Darbų vykdymo grafikas sudaromas tiems metams skirtų  lėšų sumai ir pasirašomas kartu su Sutartimi. Rangovas  Kalendorinį Darbų vykdymo grafiką turi sudaryti ir suderinti su Užsakovu per 5 (penkias) darbo dienas nuo informacijos apie skirtas lėšas gavimo dienos.</w:t>
      </w:r>
    </w:p>
    <w:p w14:paraId="40B7D15B" w14:textId="3430D7DA" w:rsidR="002F6DCC" w:rsidRDefault="00D66B85" w:rsidP="002F6DCC">
      <w:pPr>
        <w:tabs>
          <w:tab w:val="left" w:pos="600"/>
        </w:tabs>
        <w:jc w:val="both"/>
      </w:pPr>
      <w:r>
        <w:t xml:space="preserve">4.1.2. </w:t>
      </w:r>
      <w:r w:rsidR="002F6DCC" w:rsidRPr="003F7B80">
        <w:t>Darbų pabaiga</w:t>
      </w:r>
      <w:r w:rsidR="00DE27F1" w:rsidRPr="003F7B80">
        <w:t xml:space="preserve"> –</w:t>
      </w:r>
      <w:r w:rsidR="001F3930">
        <w:t xml:space="preserve"> 2023 m. lapkričio 30</w:t>
      </w:r>
      <w:r w:rsidR="0096315B" w:rsidRPr="003F7B80">
        <w:t xml:space="preserve"> d.</w:t>
      </w:r>
      <w:r w:rsidR="002F6DCC" w:rsidRPr="00D01481">
        <w:t xml:space="preserve"> Darbų pabaiga pagal Sutartį bus laikomas momentas, kai bus užbaigti visi Sutartyje numaty</w:t>
      </w:r>
      <w:r w:rsidR="00A0755A" w:rsidRPr="00D01481">
        <w:t>ti Darbai, ištaisyti defektai,</w:t>
      </w:r>
      <w:r w:rsidR="002F6DCC" w:rsidRPr="00D01481">
        <w:t xml:space="preserve"> pasirašyt</w:t>
      </w:r>
      <w:r w:rsidR="000D6B62" w:rsidRPr="00D01481">
        <w:t>i visi darbų priėmimo – perdavimo aktai</w:t>
      </w:r>
      <w:r w:rsidR="00A0755A" w:rsidRPr="00D01481">
        <w:t xml:space="preserve"> ir, atlikus </w:t>
      </w:r>
      <w:r w:rsidR="00A0755A" w:rsidRPr="00D01481">
        <w:rPr>
          <w:lang w:eastAsia="en-US"/>
        </w:rPr>
        <w:t xml:space="preserve">statybos užbaigimo procedūras, </w:t>
      </w:r>
      <w:r w:rsidR="00A0755A" w:rsidRPr="00D01481">
        <w:t xml:space="preserve">pasirašyti / patvirtinti / užregistruoti </w:t>
      </w:r>
      <w:r w:rsidR="00A0755A" w:rsidRPr="00D01481">
        <w:rPr>
          <w:lang w:eastAsia="en-US"/>
        </w:rPr>
        <w:t xml:space="preserve">Statinio statybos užbaigimo dokumentai, </w:t>
      </w:r>
      <w:r w:rsidR="00A0755A" w:rsidRPr="00D01481">
        <w:t xml:space="preserve">vadovaujantis </w:t>
      </w:r>
      <w:r w:rsidR="00A0755A" w:rsidRPr="00D01481">
        <w:rPr>
          <w:color w:val="000000"/>
        </w:rPr>
        <w:t>statybos techninio reglamento STR 1.05.01:2017 „Statybą leidžiantys dokumentai. Statybos užbaigimas. Statybos sustabdymas. Savavališkos statybos padarinių šalinimas. Statybos pagal neteisėtai išduotą statybą leidžiantį dokumentą padarinių šalinimas“</w:t>
      </w:r>
      <w:r w:rsidR="00A0755A" w:rsidRPr="00D01481">
        <w:rPr>
          <w:lang w:eastAsia="en-US"/>
        </w:rPr>
        <w:t xml:space="preserve"> </w:t>
      </w:r>
      <w:r w:rsidR="00A0755A" w:rsidRPr="00D01481">
        <w:t>ir kitų Lietuvos Respublikos teisės aktų, reglamentuojančių statybos užbaigimą, reikalavimais.</w:t>
      </w:r>
    </w:p>
    <w:p w14:paraId="40B7D15C" w14:textId="329EEB8E" w:rsidR="00C854D7" w:rsidRDefault="00C854D7" w:rsidP="002F6DCC">
      <w:pPr>
        <w:tabs>
          <w:tab w:val="left" w:pos="600"/>
        </w:tabs>
        <w:jc w:val="both"/>
      </w:pPr>
      <w:r w:rsidRPr="00215E7E">
        <w:t>4.1.3</w:t>
      </w:r>
      <w:r>
        <w:t>.</w:t>
      </w:r>
      <w:r w:rsidRPr="00215E7E">
        <w:t xml:space="preserve"> Kiekvienais metais Šalys pasirašo susitarimą prie Sutarties</w:t>
      </w:r>
      <w:r>
        <w:t xml:space="preserve"> dėl tais metais vykdomų Darbų apimties</w:t>
      </w:r>
      <w:r w:rsidRPr="00215E7E">
        <w:t xml:space="preserve"> ir tų metų Kalendorinį Darbų vykdymo grafiką, įvertinus tikslias tų metų darbų apimtis pagal gautą finansavimą arba </w:t>
      </w:r>
      <w:r>
        <w:t>Panevėžio miesto savivaldybės t</w:t>
      </w:r>
      <w:r w:rsidRPr="00215E7E">
        <w:t>arybai leidus ir numačius finansavimo šaltinį.</w:t>
      </w:r>
      <w:r w:rsidR="001C3683">
        <w:t xml:space="preserve"> </w:t>
      </w:r>
      <w:r w:rsidR="001C3683" w:rsidRPr="001C3683">
        <w:t>Rangovas  Kalendorinį Darbų vykdymo grafiką turi sudaryti ir suderinti su Užsakovu per 5 (penkias) darbo dienas nuo informacijos apie skirtas lėšas gavimo dienos.</w:t>
      </w:r>
    </w:p>
    <w:p w14:paraId="40B7D15D" w14:textId="69C518F6" w:rsidR="008C39D3" w:rsidRPr="00DD7359" w:rsidRDefault="008C39D3" w:rsidP="008C39D3">
      <w:pPr>
        <w:tabs>
          <w:tab w:val="left" w:pos="600"/>
          <w:tab w:val="left" w:pos="1080"/>
        </w:tabs>
        <w:jc w:val="both"/>
      </w:pPr>
      <w:r w:rsidRPr="00DD7359">
        <w:t>4.2. Rangovui gali būti suteikta teisė pratę</w:t>
      </w:r>
      <w:r w:rsidR="00C53590">
        <w:t>sti Darbų pabaigos terminą iki 6 (šešių)</w:t>
      </w:r>
      <w:r w:rsidRPr="00DD7359">
        <w:t xml:space="preserve"> mėnesių, esant techninėms  ar iškilus kitoms sąlygoms, kurios trukdytų sutarties šaliai įvykdyti savo įsipareigojimus laiku, ar jeigu:</w:t>
      </w:r>
    </w:p>
    <w:p w14:paraId="40B7D15E" w14:textId="77777777" w:rsidR="008C39D3" w:rsidRPr="00DD7359" w:rsidRDefault="008C39D3" w:rsidP="008C39D3">
      <w:pPr>
        <w:tabs>
          <w:tab w:val="left" w:pos="600"/>
          <w:tab w:val="left" w:pos="1080"/>
        </w:tabs>
        <w:jc w:val="both"/>
      </w:pPr>
      <w:r w:rsidRPr="00DD7359">
        <w:t>4.2.1. Užsakovas nevykdo ir (ar) netinkamai vykdo Sutartimi jam nustatytus įsipareigojimus ir todėl Rangovas negali vykdyti Darbų iš dalies arba pilnai;</w:t>
      </w:r>
    </w:p>
    <w:p w14:paraId="40B7D15F" w14:textId="77777777" w:rsidR="008C39D3" w:rsidRPr="00DD7359" w:rsidRDefault="008C39D3" w:rsidP="008C39D3">
      <w:pPr>
        <w:tabs>
          <w:tab w:val="left" w:pos="600"/>
          <w:tab w:val="left" w:pos="1080"/>
        </w:tabs>
        <w:jc w:val="both"/>
      </w:pPr>
      <w:r w:rsidRPr="00DD7359">
        <w:t>4.2.2. Užsakovo Rangovui pateikiami nurodymai turi įtakos Rangovo Darbų atlikimo terminams;</w:t>
      </w:r>
    </w:p>
    <w:p w14:paraId="40B7D160" w14:textId="77777777" w:rsidR="008C39D3" w:rsidRPr="00DD7359" w:rsidRDefault="008C39D3" w:rsidP="008C39D3">
      <w:pPr>
        <w:tabs>
          <w:tab w:val="left" w:pos="600"/>
          <w:tab w:val="left" w:pos="1080"/>
        </w:tabs>
        <w:jc w:val="both"/>
      </w:pPr>
      <w:r w:rsidRPr="00DD7359">
        <w:t>4.2.3. išskirtinai nepalankios klimato sąlygos, turinčios įtakos Darbų vykdymui;</w:t>
      </w:r>
    </w:p>
    <w:p w14:paraId="40B7D161" w14:textId="77777777" w:rsidR="008C39D3" w:rsidRPr="00DD7359" w:rsidRDefault="008C39D3" w:rsidP="008C39D3">
      <w:pPr>
        <w:tabs>
          <w:tab w:val="left" w:pos="600"/>
          <w:tab w:val="left" w:pos="1080"/>
        </w:tabs>
        <w:jc w:val="both"/>
      </w:pPr>
      <w:r w:rsidRPr="00DD7359">
        <w:t>4.2.4. valstybės ir savivaldos institucijų veiksmai arba bet koks uždelsimas, kliūtys arba trukdymai, sukelti arba priskirtini Užsakovui ir (arba) Užsakovo samdomiems tretiesiems asmenims ir (arba) Statinyje dirbantiems kitiems rangovams, Rangovui trukdo laiku atlikti Darbus;</w:t>
      </w:r>
    </w:p>
    <w:p w14:paraId="40B7D162" w14:textId="77777777" w:rsidR="008C39D3" w:rsidRPr="00BB3EAF" w:rsidRDefault="008C39D3" w:rsidP="008C39D3">
      <w:pPr>
        <w:tabs>
          <w:tab w:val="left" w:pos="600"/>
          <w:tab w:val="left" w:pos="1080"/>
        </w:tabs>
        <w:jc w:val="both"/>
      </w:pPr>
      <w:r w:rsidRPr="00DD7359">
        <w:t>4.2.5. Užsakovui neturint pakankamo finansavimo Sutarčiai vykdyti.</w:t>
      </w:r>
      <w:r w:rsidRPr="00BB3EAF">
        <w:t xml:space="preserve"> </w:t>
      </w:r>
    </w:p>
    <w:p w14:paraId="40B7D163" w14:textId="77777777" w:rsidR="008C39D3" w:rsidRPr="008C39D3" w:rsidRDefault="008C39D3" w:rsidP="008C39D3">
      <w:pPr>
        <w:pStyle w:val="Pagrindiniotekstotrauka"/>
        <w:tabs>
          <w:tab w:val="left" w:pos="1200"/>
        </w:tabs>
        <w:spacing w:after="0" w:line="240" w:lineRule="auto"/>
        <w:ind w:left="0"/>
        <w:jc w:val="both"/>
        <w:rPr>
          <w:szCs w:val="24"/>
        </w:rPr>
      </w:pPr>
      <w:r w:rsidRPr="00BB3EAF">
        <w:rPr>
          <w:szCs w:val="24"/>
        </w:rPr>
        <w:t>4.3. Jeigu Rangovas mano, kad pagal Sutarties 4.2. punkto nuostatas jam gali būti suteikta teisė gauti kokį nors Darbų atlikimo termino pratęsimą, tai Rangovas privalo raštu pranešti Užsakovui, ne vėliau kaip prieš 10 darbo dienų, nurodydamas įvykį arba aplinkybes, dėl kurių kyla šis reikalavimas. Užsakovas, įvertinęs Rangovo pateiktas pratęsimo aplinkybes, priima sprendimą pratęsti Darbų pabaigos terminą arba ne. Užsakovui priėmus teigiamą sprendimą, Darbų pabaigos termino pratęsimas įforminamas abiejų Sutarties šalių susitarimu prie Sutarties, kuris yra neatskiriama Sutarties dalis.</w:t>
      </w:r>
    </w:p>
    <w:p w14:paraId="40B7D164" w14:textId="77777777" w:rsidR="002F7127" w:rsidRPr="0042761A" w:rsidRDefault="008C39D3" w:rsidP="002F7127">
      <w:pPr>
        <w:tabs>
          <w:tab w:val="left" w:pos="600"/>
        </w:tabs>
        <w:jc w:val="both"/>
      </w:pPr>
      <w:r>
        <w:t>4.4</w:t>
      </w:r>
      <w:r w:rsidR="002F7127" w:rsidRPr="00EB2D83">
        <w:t>. Rangovas Darbus atlieka, laikydamasis Kalendoriniame Darbų vykdymo grafike numatytų terminų.</w:t>
      </w:r>
    </w:p>
    <w:p w14:paraId="40B7D165" w14:textId="77777777" w:rsidR="002F7127" w:rsidRPr="001E0649" w:rsidRDefault="008C39D3" w:rsidP="002F7127">
      <w:pPr>
        <w:tabs>
          <w:tab w:val="left" w:pos="600"/>
        </w:tabs>
        <w:jc w:val="both"/>
      </w:pPr>
      <w:r>
        <w:t>4.5</w:t>
      </w:r>
      <w:r w:rsidR="002F7127">
        <w:t>. Pastebėtų D</w:t>
      </w:r>
      <w:r w:rsidR="002F7127" w:rsidRPr="001E0649">
        <w:t>arbų trūkumų ar defektų šalinimas neprailgina Darbų pabaigos termino. Užs</w:t>
      </w:r>
      <w:r w:rsidR="002F7127">
        <w:t>akovas gali atsisakyti priimti Darbus ir už juos nemokėti, jei D</w:t>
      </w:r>
      <w:r w:rsidR="002F7127" w:rsidRPr="001E0649">
        <w:t xml:space="preserve">arbai neužbaigti, tinkamai neatlikti, per nurodytą terminą neištaisyti Užsakovo ir/ar techninės priežiūros </w:t>
      </w:r>
      <w:r w:rsidR="002F7127" w:rsidRPr="009419EA">
        <w:t>atstovų</w:t>
      </w:r>
      <w:r w:rsidR="002F7127" w:rsidRPr="001E0649">
        <w:t xml:space="preserve"> nurodyti defektai. </w:t>
      </w:r>
    </w:p>
    <w:p w14:paraId="40B7D166" w14:textId="77777777" w:rsidR="00257AE7" w:rsidRDefault="008C39D3" w:rsidP="00280C41">
      <w:pPr>
        <w:tabs>
          <w:tab w:val="left" w:pos="1080"/>
          <w:tab w:val="left" w:pos="1200"/>
        </w:tabs>
        <w:jc w:val="both"/>
      </w:pPr>
      <w:r>
        <w:t>4.6</w:t>
      </w:r>
      <w:r w:rsidR="002F7127" w:rsidRPr="001E0649">
        <w:t>. Rangovas turi teisę užbaigti Darbus anksčiau sutarto termino.</w:t>
      </w:r>
    </w:p>
    <w:p w14:paraId="40B7D167" w14:textId="77777777" w:rsidR="00A97C9A" w:rsidRPr="00073C60" w:rsidRDefault="00A97C9A" w:rsidP="00A97C9A">
      <w:pPr>
        <w:tabs>
          <w:tab w:val="left" w:pos="1080"/>
          <w:tab w:val="left" w:pos="1200"/>
        </w:tabs>
        <w:jc w:val="both"/>
        <w:rPr>
          <w:bCs/>
        </w:rPr>
      </w:pPr>
    </w:p>
    <w:p w14:paraId="40B7D168" w14:textId="77777777" w:rsidR="00A97C9A" w:rsidRDefault="00A97C9A" w:rsidP="00A97C9A">
      <w:pPr>
        <w:tabs>
          <w:tab w:val="left" w:pos="1080"/>
        </w:tabs>
        <w:rPr>
          <w:b/>
          <w:bCs/>
        </w:rPr>
      </w:pPr>
      <w:bookmarkStart w:id="2" w:name="_Ref227945720"/>
      <w:r w:rsidRPr="0027604F">
        <w:rPr>
          <w:b/>
          <w:bCs/>
        </w:rPr>
        <w:t>5. ATLIKTŲ DARBŲ PERDAVIMO IR PRIĖMIMO TVARKA</w:t>
      </w:r>
      <w:bookmarkEnd w:id="2"/>
    </w:p>
    <w:p w14:paraId="40B7D169" w14:textId="7658B3C8" w:rsidR="00B5338F" w:rsidRPr="007B7307" w:rsidRDefault="00B5338F" w:rsidP="00B5338F">
      <w:pPr>
        <w:tabs>
          <w:tab w:val="left" w:pos="0"/>
          <w:tab w:val="num" w:pos="1080"/>
          <w:tab w:val="left" w:pos="1540"/>
        </w:tabs>
        <w:jc w:val="both"/>
        <w:rPr>
          <w:lang w:eastAsia="en-US"/>
        </w:rPr>
      </w:pPr>
      <w:r>
        <w:lastRenderedPageBreak/>
        <w:t>5.1</w:t>
      </w:r>
      <w:r w:rsidRPr="00ED7792">
        <w:t xml:space="preserve">. </w:t>
      </w:r>
      <w:r>
        <w:rPr>
          <w:iCs/>
        </w:rPr>
        <w:t>Atliktų Darbų tarpinis aktavimas</w:t>
      </w:r>
      <w:r w:rsidRPr="00ED7792">
        <w:rPr>
          <w:iCs/>
        </w:rPr>
        <w:t xml:space="preserve"> atliekamas Užsakovui </w:t>
      </w:r>
      <w:r>
        <w:rPr>
          <w:iCs/>
        </w:rPr>
        <w:t>ir Rangovui pasirašant atliktų d</w:t>
      </w:r>
      <w:r w:rsidRPr="00ED7792">
        <w:rPr>
          <w:iCs/>
        </w:rPr>
        <w:t xml:space="preserve">arbų aktą (Forma F2), pažymą apie atliktų darbų ir išlaidų vertę (Forma F3) (toliau – Aktai). </w:t>
      </w:r>
      <w:r w:rsidRPr="003D4F62">
        <w:rPr>
          <w:iCs/>
        </w:rPr>
        <w:t xml:space="preserve">Darbo </w:t>
      </w:r>
      <w:r w:rsidRPr="003D4F62">
        <w:rPr>
          <w:lang w:eastAsia="en-US"/>
        </w:rPr>
        <w:t>projekto parengimo paslaugos aktu</w:t>
      </w:r>
      <w:r w:rsidR="00B675B8" w:rsidRPr="003D4F62">
        <w:rPr>
          <w:lang w:eastAsia="en-US"/>
        </w:rPr>
        <w:t>ojamos proporcingai atliktiems S</w:t>
      </w:r>
      <w:r w:rsidRPr="003D4F62">
        <w:rPr>
          <w:lang w:eastAsia="en-US"/>
        </w:rPr>
        <w:t>tatybos darbams.</w:t>
      </w:r>
      <w:r w:rsidRPr="00ED7792">
        <w:t xml:space="preserve"> Rangovas pateikia </w:t>
      </w:r>
      <w:r w:rsidRPr="00886418">
        <w:t>3 (tris) Aktų egzempliorius</w:t>
      </w:r>
      <w:r w:rsidRPr="00ED7792">
        <w:t xml:space="preserve"> Už</w:t>
      </w:r>
      <w:r>
        <w:t xml:space="preserve">sakovui </w:t>
      </w:r>
      <w:r w:rsidRPr="00C455BD">
        <w:t>iki kiekvieno mėnesio 24 (dvidešimt ketvirtos) dienos,</w:t>
      </w:r>
      <w:r w:rsidRPr="00ED7792">
        <w:t xml:space="preserve"> o jei ši diena </w:t>
      </w:r>
      <w:r>
        <w:t xml:space="preserve">yra ne darbo diena – prieš ją einančią darbo </w:t>
      </w:r>
      <w:r w:rsidRPr="00ED7792">
        <w:t>dieną. Užsakovas per 5 (penkias) darbo dienas nuo Aktų apie atliktus Darbus gavimo dienos priima Darbus ir pasirašo arba nepasirašo pateiktus Aktus, tuo pačiu terminu grąžindamas juos Rangovui ir pareikšdamas pretenzijas.</w:t>
      </w:r>
      <w:r w:rsidR="00BF1078">
        <w:t xml:space="preserve"> </w:t>
      </w:r>
      <w:r w:rsidR="00BF1078" w:rsidRPr="00984981">
        <w:t xml:space="preserve">Užsakovui pageidaujant, Rangovas pateikia Užsakovui Aktus pasirašytus </w:t>
      </w:r>
      <w:proofErr w:type="spellStart"/>
      <w:r w:rsidR="00BF1078" w:rsidRPr="00984981">
        <w:t>el.parašu</w:t>
      </w:r>
      <w:proofErr w:type="spellEnd"/>
      <w:r w:rsidR="00BF1078" w:rsidRPr="00984981">
        <w:t xml:space="preserve"> (</w:t>
      </w:r>
      <w:proofErr w:type="spellStart"/>
      <w:r w:rsidR="00BF1078" w:rsidRPr="00984981">
        <w:t>adoc</w:t>
      </w:r>
      <w:proofErr w:type="spellEnd"/>
      <w:r w:rsidR="00BF1078" w:rsidRPr="00984981">
        <w:t xml:space="preserve"> formatu) ir Užsakovas juos pasirašo </w:t>
      </w:r>
      <w:proofErr w:type="spellStart"/>
      <w:r w:rsidR="00BF1078" w:rsidRPr="00984981">
        <w:t>el.parašu</w:t>
      </w:r>
      <w:proofErr w:type="spellEnd"/>
      <w:r w:rsidR="00BF1078" w:rsidRPr="00984981">
        <w:t>.</w:t>
      </w:r>
    </w:p>
    <w:p w14:paraId="40B7D16A" w14:textId="77777777" w:rsidR="00ED7792" w:rsidRDefault="00A064F2" w:rsidP="0000188C">
      <w:pPr>
        <w:tabs>
          <w:tab w:val="left" w:pos="0"/>
          <w:tab w:val="left" w:pos="720"/>
          <w:tab w:val="left" w:pos="1540"/>
        </w:tabs>
        <w:jc w:val="both"/>
      </w:pPr>
      <w:r>
        <w:t>5</w:t>
      </w:r>
      <w:r w:rsidR="005B1524">
        <w:t>.2</w:t>
      </w:r>
      <w:r w:rsidR="00ED7792" w:rsidRPr="00F26522">
        <w:t>. Š</w:t>
      </w:r>
      <w:r w:rsidR="00DE27F1">
        <w:t>alims pasirašius Aktus, Rangovas</w:t>
      </w:r>
      <w:r w:rsidR="00ED7792" w:rsidRPr="00F26522">
        <w:t xml:space="preserve"> pateikia </w:t>
      </w:r>
      <w:r w:rsidR="00AD7481">
        <w:t xml:space="preserve">PVM </w:t>
      </w:r>
      <w:r w:rsidR="00ED7792" w:rsidRPr="00F26522">
        <w:t>sąskaitą – faktūrą.</w:t>
      </w:r>
      <w:r w:rsidR="00DE27F1" w:rsidRPr="00DE27F1">
        <w:t xml:space="preserve"> </w:t>
      </w:r>
      <w:r w:rsidR="00DE27F1">
        <w:t>Rangovas</w:t>
      </w:r>
      <w:r w:rsidR="00DE27F1" w:rsidRPr="00AE45B4">
        <w:t xml:space="preserve"> PVM sąskaitą–faktūrą privalo pateikti naudojantis VĮ Registrų centro administruojama elektronine paslauga „E. sąskaita“. Elektroninės paslaugos „E. sąskaita“ svetainė pasiekiama adresu www.esaskaita.eu. Paslauga yra apmokama Lietuvos Respublikos finansų ministro nustatyta tvarka.</w:t>
      </w:r>
    </w:p>
    <w:p w14:paraId="40B7D16B" w14:textId="6C37B86B" w:rsidR="002F6DCC" w:rsidRPr="00D01481" w:rsidRDefault="002F6DCC" w:rsidP="002F6DCC">
      <w:pPr>
        <w:tabs>
          <w:tab w:val="left" w:pos="0"/>
          <w:tab w:val="left" w:pos="720"/>
          <w:tab w:val="left" w:pos="1540"/>
        </w:tabs>
        <w:jc w:val="both"/>
        <w:rPr>
          <w:iCs/>
        </w:rPr>
      </w:pPr>
      <w:r w:rsidRPr="00D01481">
        <w:t>5.3. Rangovas užb</w:t>
      </w:r>
      <w:r w:rsidR="002E5A87" w:rsidRPr="00D01481">
        <w:t>aigęs Darbus, pateikia Užsakovo derinimui</w:t>
      </w:r>
      <w:r w:rsidRPr="00D01481">
        <w:t xml:space="preserve"> užpildytus statybos darbų žurnalus, </w:t>
      </w:r>
      <w:r w:rsidRPr="00340AE3">
        <w:t>išpildomąsias geodezinės nuotraukas,</w:t>
      </w:r>
      <w:r w:rsidRPr="00D01481">
        <w:t xml:space="preserve"> medžiagų ir įrengimų sertifikatus, atitikties deklaracijas, išpildomąją dokumentaciją, techninį ir darbo projektą (su žyma „Pritariu statyti“ ir „Taip pastatyta“)</w:t>
      </w:r>
      <w:r w:rsidR="005D544F" w:rsidRPr="000F54A8">
        <w:t xml:space="preserve">, </w:t>
      </w:r>
      <w:r w:rsidR="00E2202C" w:rsidRPr="00D01481">
        <w:t>S</w:t>
      </w:r>
      <w:r w:rsidRPr="00D01481">
        <w:t>t</w:t>
      </w:r>
      <w:r w:rsidR="002F7127" w:rsidRPr="00D01481">
        <w:t>atinio kadastrinių matavimų bylas</w:t>
      </w:r>
      <w:r w:rsidRPr="00D01481">
        <w:t xml:space="preserve"> ir šių dokumentų kompiuterines laikmenas. Taip pat Rangovas pateikia ir kitus dokumentus, priklausančius pateikti pagal Lietuvos Respublikos teisės aktus, kad būtų </w:t>
      </w:r>
      <w:r w:rsidR="00E2202C" w:rsidRPr="00D01481">
        <w:t xml:space="preserve">pasirašyti / patvirtinti / užregistruoti </w:t>
      </w:r>
      <w:r w:rsidR="00F7071A" w:rsidRPr="00D01481">
        <w:t>Statinio s</w:t>
      </w:r>
      <w:r w:rsidRPr="00D01481">
        <w:rPr>
          <w:bCs/>
        </w:rPr>
        <w:t xml:space="preserve">tatybos </w:t>
      </w:r>
      <w:r w:rsidR="00F7071A" w:rsidRPr="00D01481">
        <w:rPr>
          <w:bCs/>
        </w:rPr>
        <w:t>užbaigimo</w:t>
      </w:r>
      <w:r w:rsidR="00654F69" w:rsidRPr="00D01481">
        <w:rPr>
          <w:bCs/>
        </w:rPr>
        <w:t xml:space="preserve"> </w:t>
      </w:r>
      <w:r w:rsidR="00613979" w:rsidRPr="00D01481">
        <w:rPr>
          <w:bCs/>
        </w:rPr>
        <w:t>dokumentai</w:t>
      </w:r>
      <w:r w:rsidR="00084414" w:rsidRPr="00D01481">
        <w:rPr>
          <w:bCs/>
        </w:rPr>
        <w:t xml:space="preserve"> </w:t>
      </w:r>
      <w:r w:rsidRPr="00D01481">
        <w:rPr>
          <w:bCs/>
        </w:rPr>
        <w:t xml:space="preserve">pagal </w:t>
      </w:r>
      <w:r w:rsidRPr="00D01481">
        <w:t>STR 1.05.01:2017 „Statybą leidžiantys dokumentai. Statybos užbaigimas. S</w:t>
      </w:r>
      <w:r w:rsidR="009A7596" w:rsidRPr="00D01481">
        <w:t>tatybos sustabdymas. S</w:t>
      </w:r>
      <w:r w:rsidRPr="00D01481">
        <w:t>avavališkos statybos padarinių šalinimas. Statybos pagal neteisėtai išduotą statybą leidžiantį dokumentą padarinių šalinimas“ bei jų kompiuterines laikmenas.</w:t>
      </w:r>
      <w:r w:rsidRPr="00D01481">
        <w:rPr>
          <w:iCs/>
        </w:rPr>
        <w:t xml:space="preserve"> </w:t>
      </w:r>
    </w:p>
    <w:p w14:paraId="40B7D16C" w14:textId="77777777" w:rsidR="00E9331D" w:rsidRPr="000713EE" w:rsidRDefault="00E9331D" w:rsidP="00E9331D">
      <w:pPr>
        <w:tabs>
          <w:tab w:val="left" w:pos="1080"/>
          <w:tab w:val="left" w:pos="1134"/>
          <w:tab w:val="left" w:pos="1843"/>
        </w:tabs>
        <w:jc w:val="both"/>
      </w:pPr>
      <w:r w:rsidRPr="000713EE">
        <w:t>5.4. Rangovui užbaigus Darbus, pateikus dokumentaciją, reikalingą statybos</w:t>
      </w:r>
      <w:r>
        <w:t xml:space="preserve"> užbaigimo procedūroms vykdyti pagal </w:t>
      </w:r>
      <w:r w:rsidRPr="000713EE">
        <w:t xml:space="preserve">STR 1.05.01:2017 „Statybą leidžiantys dokumentai. Statybos užbaigimas. Statybos sustabdymas. savavališkos statybos padarinių šalinimas. Statybos pagal neteisėtai išduotą statybą leidžiantį </w:t>
      </w:r>
      <w:r>
        <w:t xml:space="preserve">dokumentą padarinių šalinimas“ </w:t>
      </w:r>
      <w:r w:rsidRPr="000713EE">
        <w:t>ir Šalims pasirašius užbaigtų Statinio statybos darbų perdavimo statytojui (Užsakovui) aktą,</w:t>
      </w:r>
      <w:r w:rsidRPr="000713EE">
        <w:rPr>
          <w:bCs/>
        </w:rPr>
        <w:t xml:space="preserve"> organizuojamos Statinio statybos užbaigimo procedūros.</w:t>
      </w:r>
    </w:p>
    <w:p w14:paraId="40B7D16D" w14:textId="77777777" w:rsidR="002F6DCC" w:rsidRDefault="002E5A87" w:rsidP="002F6DCC">
      <w:pPr>
        <w:tabs>
          <w:tab w:val="left" w:pos="1080"/>
          <w:tab w:val="left" w:pos="1134"/>
          <w:tab w:val="left" w:pos="1843"/>
        </w:tabs>
        <w:jc w:val="both"/>
        <w:rPr>
          <w:bCs/>
        </w:rPr>
      </w:pPr>
      <w:r>
        <w:rPr>
          <w:bCs/>
        </w:rPr>
        <w:t>5.5</w:t>
      </w:r>
      <w:r w:rsidR="002F6DCC">
        <w:rPr>
          <w:bCs/>
        </w:rPr>
        <w:t xml:space="preserve">. Rangovas privalo per protingai trumpą laikotarpį neatlygintinai pašalinti </w:t>
      </w:r>
      <w:r w:rsidR="00CD36E4">
        <w:rPr>
          <w:bCs/>
        </w:rPr>
        <w:t xml:space="preserve">Statinio </w:t>
      </w:r>
      <w:hyperlink r:id="rId14" w:anchor="48z" w:history="1">
        <w:r w:rsidR="002F6DCC" w:rsidRPr="00DA29C6">
          <w:rPr>
            <w:bCs/>
          </w:rPr>
          <w:t>statybos</w:t>
        </w:r>
      </w:hyperlink>
      <w:r w:rsidR="002F6DCC" w:rsidRPr="00DA29C6">
        <w:rPr>
          <w:bCs/>
        </w:rPr>
        <w:t xml:space="preserve"> </w:t>
      </w:r>
      <w:hyperlink r:id="rId15" w:anchor="49z" w:history="1">
        <w:r w:rsidR="002F6DCC" w:rsidRPr="00DA29C6">
          <w:rPr>
            <w:bCs/>
          </w:rPr>
          <w:t>užbaigimo</w:t>
        </w:r>
      </w:hyperlink>
      <w:r w:rsidR="002F6DCC">
        <w:t xml:space="preserve"> procedūros metu</w:t>
      </w:r>
      <w:r w:rsidR="002F6DCC">
        <w:rPr>
          <w:bCs/>
        </w:rPr>
        <w:t xml:space="preserve"> nustatytus Darbų defektus ir trūkumus</w:t>
      </w:r>
      <w:r w:rsidR="002F6DCC" w:rsidRPr="000469EC">
        <w:rPr>
          <w:bCs/>
        </w:rPr>
        <w:t>.</w:t>
      </w:r>
    </w:p>
    <w:p w14:paraId="40B7D16E" w14:textId="77777777" w:rsidR="006A784D" w:rsidRDefault="006A784D" w:rsidP="002D6242">
      <w:pPr>
        <w:tabs>
          <w:tab w:val="left" w:pos="1080"/>
          <w:tab w:val="left" w:pos="1134"/>
          <w:tab w:val="left" w:pos="1843"/>
        </w:tabs>
        <w:jc w:val="both"/>
        <w:rPr>
          <w:bCs/>
        </w:rPr>
      </w:pPr>
      <w:bookmarkStart w:id="3" w:name="_Ref227946745"/>
    </w:p>
    <w:p w14:paraId="40B7D16F" w14:textId="77777777" w:rsidR="00A97C9A" w:rsidRPr="00F262A9" w:rsidRDefault="00A97C9A" w:rsidP="00A97C9A">
      <w:pPr>
        <w:tabs>
          <w:tab w:val="left" w:pos="1080"/>
          <w:tab w:val="left" w:pos="1134"/>
          <w:tab w:val="left" w:pos="1843"/>
        </w:tabs>
        <w:rPr>
          <w:b/>
          <w:bCs/>
        </w:rPr>
      </w:pPr>
      <w:r w:rsidRPr="00F262A9">
        <w:rPr>
          <w:b/>
        </w:rPr>
        <w:t>6.</w:t>
      </w:r>
      <w:r>
        <w:rPr>
          <w:b/>
        </w:rPr>
        <w:t xml:space="preserve"> </w:t>
      </w:r>
      <w:r w:rsidRPr="00F262A9">
        <w:rPr>
          <w:b/>
        </w:rPr>
        <w:t>GARANTIJOS</w:t>
      </w:r>
      <w:bookmarkStart w:id="4" w:name="_Ref227943766"/>
      <w:bookmarkEnd w:id="3"/>
    </w:p>
    <w:p w14:paraId="40B7D170" w14:textId="77777777" w:rsidR="00A97C9A" w:rsidRPr="0032254D" w:rsidRDefault="00A97C9A" w:rsidP="00A97C9A">
      <w:pPr>
        <w:pStyle w:val="Pagrindinistekstas"/>
        <w:tabs>
          <w:tab w:val="left" w:pos="1080"/>
        </w:tabs>
        <w:spacing w:after="0"/>
        <w:jc w:val="both"/>
        <w:rPr>
          <w:bCs/>
          <w:color w:val="0000FF"/>
          <w:szCs w:val="24"/>
        </w:rPr>
      </w:pPr>
      <w:r w:rsidRPr="00073C60">
        <w:rPr>
          <w:szCs w:val="24"/>
        </w:rPr>
        <w:t>6</w:t>
      </w:r>
      <w:r w:rsidRPr="00F17FE8">
        <w:rPr>
          <w:szCs w:val="24"/>
        </w:rPr>
        <w:t>.1</w:t>
      </w:r>
      <w:r w:rsidRPr="00855587">
        <w:rPr>
          <w:szCs w:val="24"/>
        </w:rPr>
        <w:t>.</w:t>
      </w:r>
      <w:r w:rsidR="00A064F2" w:rsidRPr="00A064F2">
        <w:rPr>
          <w:szCs w:val="24"/>
        </w:rPr>
        <w:t xml:space="preserve"> </w:t>
      </w:r>
      <w:bookmarkEnd w:id="4"/>
      <w:r w:rsidR="00881D5D">
        <w:rPr>
          <w:szCs w:val="24"/>
        </w:rPr>
        <w:t xml:space="preserve">Rangovas </w:t>
      </w:r>
      <w:r w:rsidR="00881D5D" w:rsidRPr="003212FE">
        <w:rPr>
          <w:szCs w:val="24"/>
        </w:rPr>
        <w:t xml:space="preserve">nuo </w:t>
      </w:r>
      <w:r w:rsidR="00CD36E4" w:rsidRPr="00613979">
        <w:rPr>
          <w:szCs w:val="24"/>
        </w:rPr>
        <w:t>Stati</w:t>
      </w:r>
      <w:r w:rsidR="00C93137" w:rsidRPr="00613979">
        <w:rPr>
          <w:szCs w:val="24"/>
        </w:rPr>
        <w:t>nio statybos užbaigimo dokumentų</w:t>
      </w:r>
      <w:r w:rsidR="00881D5D" w:rsidRPr="00613979">
        <w:rPr>
          <w:szCs w:val="24"/>
        </w:rPr>
        <w:t xml:space="preserve"> pasirašymo dienos</w:t>
      </w:r>
      <w:r w:rsidR="00881D5D" w:rsidRPr="00A06957">
        <w:rPr>
          <w:szCs w:val="24"/>
        </w:rPr>
        <w:t xml:space="preserve"> </w:t>
      </w:r>
      <w:r w:rsidR="00922862">
        <w:rPr>
          <w:szCs w:val="24"/>
        </w:rPr>
        <w:t xml:space="preserve">suteikia </w:t>
      </w:r>
      <w:r w:rsidR="00922862" w:rsidRPr="00A06957">
        <w:rPr>
          <w:szCs w:val="24"/>
        </w:rPr>
        <w:t xml:space="preserve">Statybos įstatyme numatytas </w:t>
      </w:r>
      <w:r w:rsidR="008C014F">
        <w:rPr>
          <w:szCs w:val="24"/>
        </w:rPr>
        <w:t>Statinio</w:t>
      </w:r>
      <w:r w:rsidR="00881D5D">
        <w:rPr>
          <w:szCs w:val="24"/>
        </w:rPr>
        <w:t xml:space="preserve"> garantijas visiems Statinyje</w:t>
      </w:r>
      <w:r w:rsidR="00881D5D" w:rsidRPr="00A06957">
        <w:rPr>
          <w:szCs w:val="24"/>
        </w:rPr>
        <w:t xml:space="preserve"> atliktiems darbams</w:t>
      </w:r>
      <w:r w:rsidR="00922862">
        <w:rPr>
          <w:szCs w:val="24"/>
        </w:rPr>
        <w:t>:</w:t>
      </w:r>
    </w:p>
    <w:p w14:paraId="40B7D171" w14:textId="77777777" w:rsidR="00A97C9A" w:rsidRPr="00D00197" w:rsidRDefault="005204A4" w:rsidP="00A97C9A">
      <w:pPr>
        <w:pStyle w:val="Pagrindinistekstas"/>
        <w:tabs>
          <w:tab w:val="left" w:pos="1080"/>
        </w:tabs>
        <w:spacing w:after="0"/>
        <w:jc w:val="both"/>
        <w:rPr>
          <w:szCs w:val="24"/>
        </w:rPr>
      </w:pPr>
      <w:r>
        <w:rPr>
          <w:szCs w:val="24"/>
        </w:rPr>
        <w:t>6.1.1. 5 (penki) metai</w:t>
      </w:r>
      <w:r w:rsidR="00A97C9A" w:rsidRPr="00D00197">
        <w:rPr>
          <w:szCs w:val="24"/>
        </w:rPr>
        <w:t xml:space="preserve"> – statinio atviroms ko</w:t>
      </w:r>
      <w:r w:rsidR="006152DB" w:rsidRPr="00D00197">
        <w:rPr>
          <w:szCs w:val="24"/>
        </w:rPr>
        <w:t>nstrukcijoms ir kitiems darbams;</w:t>
      </w:r>
      <w:r w:rsidR="00A97C9A" w:rsidRPr="00D00197">
        <w:rPr>
          <w:szCs w:val="24"/>
        </w:rPr>
        <w:t xml:space="preserve"> </w:t>
      </w:r>
    </w:p>
    <w:p w14:paraId="40B7D172" w14:textId="77777777" w:rsidR="00A97C9A" w:rsidRPr="00D00197" w:rsidRDefault="00A97C9A" w:rsidP="00A97C9A">
      <w:pPr>
        <w:pStyle w:val="Pagrindinistekstas"/>
        <w:tabs>
          <w:tab w:val="left" w:pos="1080"/>
        </w:tabs>
        <w:spacing w:after="0"/>
        <w:jc w:val="both"/>
        <w:rPr>
          <w:szCs w:val="24"/>
        </w:rPr>
      </w:pPr>
      <w:r w:rsidRPr="00D00197">
        <w:rPr>
          <w:szCs w:val="24"/>
        </w:rPr>
        <w:t>6.1.2. 10 (dešimt) metų – paslėptiems statinio elementams (kon</w:t>
      </w:r>
      <w:r w:rsidR="008C014F" w:rsidRPr="00D00197">
        <w:rPr>
          <w:szCs w:val="24"/>
        </w:rPr>
        <w:t>strukcijoms, vamzdynams</w:t>
      </w:r>
      <w:r w:rsidRPr="00D00197">
        <w:rPr>
          <w:szCs w:val="24"/>
        </w:rPr>
        <w:t xml:space="preserve"> ir kt.);</w:t>
      </w:r>
    </w:p>
    <w:p w14:paraId="40B7D173" w14:textId="77777777" w:rsidR="00A97C9A" w:rsidRPr="00D00197" w:rsidRDefault="00A97C9A" w:rsidP="00A97C9A">
      <w:pPr>
        <w:pStyle w:val="Pagrindinistekstas"/>
        <w:tabs>
          <w:tab w:val="left" w:pos="1080"/>
        </w:tabs>
        <w:spacing w:after="0"/>
        <w:jc w:val="both"/>
        <w:rPr>
          <w:szCs w:val="24"/>
        </w:rPr>
      </w:pPr>
      <w:r w:rsidRPr="00D00197">
        <w:rPr>
          <w:bCs/>
          <w:szCs w:val="24"/>
        </w:rPr>
        <w:t xml:space="preserve">6.1.3. </w:t>
      </w:r>
      <w:r w:rsidRPr="00D00197">
        <w:rPr>
          <w:szCs w:val="24"/>
        </w:rPr>
        <w:t>20 (dvidešimt) metų –</w:t>
      </w:r>
      <w:r w:rsidR="008C014F" w:rsidRPr="00D00197">
        <w:rPr>
          <w:szCs w:val="24"/>
        </w:rPr>
        <w:t xml:space="preserve"> jeigu buvo nustatyta šiuose elementuose tyčia paslėptų defektų;</w:t>
      </w:r>
    </w:p>
    <w:p w14:paraId="40B7D174" w14:textId="77777777" w:rsidR="00A97C9A" w:rsidRPr="00610C16" w:rsidRDefault="00945BAA" w:rsidP="00A97C9A">
      <w:pPr>
        <w:pStyle w:val="Pagrindinistekstas"/>
        <w:spacing w:after="0"/>
        <w:jc w:val="both"/>
        <w:rPr>
          <w:szCs w:val="24"/>
        </w:rPr>
      </w:pPr>
      <w:r>
        <w:rPr>
          <w:szCs w:val="24"/>
        </w:rPr>
        <w:t>6.2</w:t>
      </w:r>
      <w:r w:rsidR="00A97C9A" w:rsidRPr="00073C60">
        <w:rPr>
          <w:szCs w:val="24"/>
        </w:rPr>
        <w:t>.</w:t>
      </w:r>
      <w:r w:rsidR="00A97C9A">
        <w:rPr>
          <w:szCs w:val="24"/>
        </w:rPr>
        <w:t xml:space="preserve"> </w:t>
      </w:r>
      <w:r w:rsidR="00A97C9A" w:rsidRPr="00073C60">
        <w:rPr>
          <w:bCs/>
          <w:szCs w:val="24"/>
        </w:rPr>
        <w:t>Rangovas</w:t>
      </w:r>
      <w:r w:rsidR="00A97C9A" w:rsidRPr="00073C60">
        <w:rPr>
          <w:szCs w:val="24"/>
        </w:rPr>
        <w:t xml:space="preserve"> garantuoja, </w:t>
      </w:r>
      <w:r w:rsidR="00A97C9A" w:rsidRPr="00855587">
        <w:rPr>
          <w:szCs w:val="24"/>
        </w:rPr>
        <w:t xml:space="preserve">kad </w:t>
      </w:r>
      <w:r w:rsidR="00CD36E4">
        <w:rPr>
          <w:szCs w:val="24"/>
        </w:rPr>
        <w:t>Statybos</w:t>
      </w:r>
      <w:r w:rsidR="00012D75">
        <w:rPr>
          <w:szCs w:val="24"/>
        </w:rPr>
        <w:t xml:space="preserve"> d</w:t>
      </w:r>
      <w:r w:rsidR="00A064F2">
        <w:rPr>
          <w:szCs w:val="24"/>
        </w:rPr>
        <w:t xml:space="preserve">arbų užbaigimo metu </w:t>
      </w:r>
      <w:r w:rsidR="00CD36E4">
        <w:rPr>
          <w:szCs w:val="24"/>
        </w:rPr>
        <w:t xml:space="preserve">Statybos </w:t>
      </w:r>
      <w:r w:rsidR="007A3FE2">
        <w:rPr>
          <w:szCs w:val="24"/>
        </w:rPr>
        <w:t>d</w:t>
      </w:r>
      <w:r w:rsidR="00A97C9A" w:rsidRPr="00073C60">
        <w:rPr>
          <w:szCs w:val="24"/>
        </w:rPr>
        <w:t xml:space="preserve">arbai atitiks projekte numatytas savybes, normatyvinių statybos dokumentų ir kitų teisės aktų reikalavimus, jie bus atlikti be klaidų, kurios panaikintų ar sumažintų atliktų </w:t>
      </w:r>
      <w:r w:rsidR="00CD36E4">
        <w:rPr>
          <w:szCs w:val="24"/>
        </w:rPr>
        <w:t>S</w:t>
      </w:r>
      <w:r w:rsidR="00660D87">
        <w:rPr>
          <w:szCs w:val="24"/>
        </w:rPr>
        <w:t>tatybos</w:t>
      </w:r>
      <w:r w:rsidR="007A3FE2">
        <w:rPr>
          <w:szCs w:val="24"/>
        </w:rPr>
        <w:t xml:space="preserve"> d</w:t>
      </w:r>
      <w:r w:rsidR="00A97C9A" w:rsidRPr="00073C60">
        <w:rPr>
          <w:szCs w:val="24"/>
        </w:rPr>
        <w:t>arbų vertę.</w:t>
      </w:r>
    </w:p>
    <w:p w14:paraId="40B7D175" w14:textId="77777777" w:rsidR="00A97C9A" w:rsidRDefault="00945BAA" w:rsidP="00A97C9A">
      <w:pPr>
        <w:pStyle w:val="Pagrindinistekstas"/>
        <w:spacing w:after="0"/>
        <w:jc w:val="both"/>
      </w:pPr>
      <w:r>
        <w:rPr>
          <w:bCs/>
        </w:rPr>
        <w:t>6.3</w:t>
      </w:r>
      <w:r w:rsidR="00A97C9A" w:rsidRPr="00073C60">
        <w:rPr>
          <w:bCs/>
        </w:rPr>
        <w:t>.</w:t>
      </w:r>
      <w:r w:rsidR="00A97C9A">
        <w:rPr>
          <w:bCs/>
        </w:rPr>
        <w:t xml:space="preserve"> </w:t>
      </w:r>
      <w:r w:rsidR="00A97C9A" w:rsidRPr="008A5795">
        <w:t xml:space="preserve">Rangovas Lietuvos Respublikos civilinio kodekso </w:t>
      </w:r>
      <w:r w:rsidR="00EC009B" w:rsidRPr="008A5795">
        <w:t xml:space="preserve">ir kitų teisės aktų </w:t>
      </w:r>
      <w:r w:rsidR="00A97C9A" w:rsidRPr="008A5795">
        <w:t xml:space="preserve">nustatyta tvarka garantiniu </w:t>
      </w:r>
      <w:r w:rsidR="00A97C9A" w:rsidRPr="00D653C3">
        <w:t xml:space="preserve">laikotarpiu atsako už išaiškėjusius atliktų </w:t>
      </w:r>
      <w:r w:rsidR="00CD36E4">
        <w:rPr>
          <w:szCs w:val="24"/>
        </w:rPr>
        <w:t>Statybos</w:t>
      </w:r>
      <w:r w:rsidR="00CD36E4" w:rsidRPr="00D653C3">
        <w:t xml:space="preserve"> </w:t>
      </w:r>
      <w:r w:rsidR="00012D75" w:rsidRPr="00D653C3">
        <w:t>d</w:t>
      </w:r>
      <w:r w:rsidR="00A97C9A" w:rsidRPr="00D653C3">
        <w:t>arbų defektus</w:t>
      </w:r>
      <w:r w:rsidR="00D653C3">
        <w:t>.</w:t>
      </w:r>
      <w:r w:rsidR="00A97C9A" w:rsidRPr="00073C60">
        <w:t xml:space="preserve"> Garantinio laikotarpio metu </w:t>
      </w:r>
      <w:r w:rsidR="00AC1183">
        <w:t xml:space="preserve">išryškėję </w:t>
      </w:r>
      <w:r w:rsidR="00CD36E4">
        <w:rPr>
          <w:szCs w:val="24"/>
        </w:rPr>
        <w:t>Statybos</w:t>
      </w:r>
      <w:r w:rsidR="00CD36E4">
        <w:t xml:space="preserve"> </w:t>
      </w:r>
      <w:r w:rsidR="007A3FE2">
        <w:t>d</w:t>
      </w:r>
      <w:r w:rsidR="00A97C9A" w:rsidRPr="00855587">
        <w:t>arbų defektai fiksuojami šios Sutart</w:t>
      </w:r>
      <w:r>
        <w:t>ies 6.4</w:t>
      </w:r>
      <w:r w:rsidR="00A97C9A">
        <w:t>. punkte</w:t>
      </w:r>
      <w:r w:rsidR="00A97C9A" w:rsidRPr="00855587">
        <w:t xml:space="preserve"> </w:t>
      </w:r>
      <w:r w:rsidR="00A97C9A">
        <w:t>nustatyta</w:t>
      </w:r>
      <w:r w:rsidR="00A97C9A" w:rsidRPr="00855587">
        <w:t xml:space="preserve"> tvarka. </w:t>
      </w:r>
    </w:p>
    <w:p w14:paraId="40B7D176" w14:textId="77777777" w:rsidR="00A97C9A" w:rsidRDefault="00945BAA" w:rsidP="00A97C9A">
      <w:pPr>
        <w:pStyle w:val="Pagrindinistekstas"/>
        <w:spacing w:after="0"/>
        <w:jc w:val="both"/>
      </w:pPr>
      <w:r>
        <w:t>6.4</w:t>
      </w:r>
      <w:r w:rsidR="00A97C9A" w:rsidRPr="00383610">
        <w:t>. Užsakovas</w:t>
      </w:r>
      <w:r w:rsidR="00B24BF9">
        <w:t>,</w:t>
      </w:r>
      <w:r w:rsidR="00A97C9A" w:rsidRPr="00383610">
        <w:t xml:space="preserve"> </w:t>
      </w:r>
      <w:r w:rsidR="00D87256">
        <w:t>pastebėję</w:t>
      </w:r>
      <w:r w:rsidR="00A97C9A" w:rsidRPr="00383610">
        <w:t>s statinio defektus</w:t>
      </w:r>
      <w:r w:rsidR="00B24BF9">
        <w:t>,</w:t>
      </w:r>
      <w:r w:rsidR="00A97C9A" w:rsidRPr="00383610">
        <w:t xml:space="preserve"> raštu</w:t>
      </w:r>
      <w:r w:rsidR="006152DB">
        <w:t xml:space="preserve"> informuoja</w:t>
      </w:r>
      <w:r w:rsidR="00A97C9A">
        <w:t xml:space="preserve"> R</w:t>
      </w:r>
      <w:r w:rsidR="00A97C9A" w:rsidRPr="00383610">
        <w:t>ang</w:t>
      </w:r>
      <w:r w:rsidR="006152DB">
        <w:t xml:space="preserve">ovą. </w:t>
      </w:r>
      <w:r w:rsidR="00660D87">
        <w:t>D</w:t>
      </w:r>
      <w:r w:rsidR="00A97C9A">
        <w:t xml:space="preserve">efektai </w:t>
      </w:r>
      <w:r w:rsidR="00A97C9A" w:rsidRPr="00383610">
        <w:t xml:space="preserve">nustatomi ir konstatuojami dvišaliame Užsakovo ir Rangovo akte. </w:t>
      </w:r>
      <w:r w:rsidR="00A97C9A" w:rsidRPr="00855587">
        <w:t>Šiame akte nurodomas terminas, per kurį Rangovas pats arba trečiųjų asmenų pagalba įsipareigoja Rangovo sąskaita ištaisy</w:t>
      </w:r>
      <w:r w:rsidR="00A97C9A" w:rsidRPr="00073C60">
        <w:t xml:space="preserve">ti garantiniu laikotarpiu paaiškėjusį defektą, jo ištaisymo būdą bei tvarką. </w:t>
      </w:r>
      <w:r w:rsidR="006152DB">
        <w:rPr>
          <w:iCs/>
          <w:szCs w:val="24"/>
        </w:rPr>
        <w:t xml:space="preserve">Rangovui nepagrįstai atsisakius </w:t>
      </w:r>
      <w:r w:rsidR="006152DB">
        <w:rPr>
          <w:szCs w:val="24"/>
        </w:rPr>
        <w:t xml:space="preserve">nustatyti defektus ir </w:t>
      </w:r>
      <w:r w:rsidR="00AC1183">
        <w:rPr>
          <w:iCs/>
          <w:szCs w:val="24"/>
        </w:rPr>
        <w:t>pasirašyti d</w:t>
      </w:r>
      <w:r w:rsidR="006152DB">
        <w:rPr>
          <w:iCs/>
          <w:szCs w:val="24"/>
        </w:rPr>
        <w:t>efektinį aktą, jis pasirašomas Užsakovo vienašališkai (vienašalis sandoris) ir įteikiamas Rangovui pasirašytinai arba išsiunčiamas paštu registruotu laišku.</w:t>
      </w:r>
    </w:p>
    <w:p w14:paraId="40B7D177" w14:textId="77777777" w:rsidR="00190230" w:rsidRPr="002D6242" w:rsidRDefault="00945BAA" w:rsidP="002D6242">
      <w:pPr>
        <w:tabs>
          <w:tab w:val="left" w:pos="720"/>
        </w:tabs>
        <w:spacing w:after="120"/>
        <w:jc w:val="both"/>
      </w:pPr>
      <w:r>
        <w:t>6.5</w:t>
      </w:r>
      <w:r w:rsidR="00EC009B" w:rsidRPr="00A467E9">
        <w:t>. Jei R</w:t>
      </w:r>
      <w:r w:rsidR="00EC009B" w:rsidRPr="00A467E9">
        <w:rPr>
          <w:bCs/>
        </w:rPr>
        <w:t>angovas</w:t>
      </w:r>
      <w:r w:rsidR="00EC009B" w:rsidRPr="00A467E9">
        <w:t xml:space="preserve"> nepradeda ir (ar) neištaiso defektų ar neatitaiso tiesioginės tokio defekto padarytos žalos garantiniu laikotarpiu per </w:t>
      </w:r>
      <w:r w:rsidR="00EC009B" w:rsidRPr="00A467E9">
        <w:rPr>
          <w:bCs/>
        </w:rPr>
        <w:t>Užsakovo</w:t>
      </w:r>
      <w:r w:rsidR="00EC009B" w:rsidRPr="00A467E9">
        <w:t xml:space="preserve"> nurodytą protingą laiką, </w:t>
      </w:r>
      <w:r w:rsidR="00EC009B" w:rsidRPr="00A467E9">
        <w:rPr>
          <w:bCs/>
        </w:rPr>
        <w:t>Užsakovas</w:t>
      </w:r>
      <w:r w:rsidR="00EC009B" w:rsidRPr="00A467E9">
        <w:t xml:space="preserve"> pats arba trečiųjų asmenų pagalba gali atlikti tokius darbus </w:t>
      </w:r>
      <w:r w:rsidR="00EC009B" w:rsidRPr="00A467E9">
        <w:rPr>
          <w:bCs/>
        </w:rPr>
        <w:t>Rangovo</w:t>
      </w:r>
      <w:r w:rsidR="00EC009B" w:rsidRPr="00A467E9">
        <w:t xml:space="preserve"> sąskaita. Rangovas privalo </w:t>
      </w:r>
      <w:r w:rsidR="00EC009B" w:rsidRPr="00A467E9">
        <w:lastRenderedPageBreak/>
        <w:t xml:space="preserve">atlyginti visus nuostolius, kuriuos patiria </w:t>
      </w:r>
      <w:r w:rsidR="00EC009B" w:rsidRPr="00A467E9">
        <w:rPr>
          <w:bCs/>
        </w:rPr>
        <w:t>Užsakovas</w:t>
      </w:r>
      <w:r w:rsidR="00EC009B" w:rsidRPr="00A467E9">
        <w:t xml:space="preserve">, ištaisydamas defektą ir atitaisydamas žalą, įskaitant </w:t>
      </w:r>
      <w:r w:rsidR="00EC009B" w:rsidRPr="00A467E9">
        <w:rPr>
          <w:bCs/>
        </w:rPr>
        <w:t xml:space="preserve">Užsakovo </w:t>
      </w:r>
      <w:r w:rsidR="00EC009B" w:rsidRPr="00A467E9">
        <w:t>kaštus ieškant kito rangovo ir pan.</w:t>
      </w:r>
      <w:bookmarkStart w:id="5" w:name="_Ref227946731"/>
    </w:p>
    <w:p w14:paraId="40B7D178" w14:textId="77777777" w:rsidR="00A97C9A" w:rsidRPr="00073C60" w:rsidRDefault="00A97C9A" w:rsidP="00A97C9A">
      <w:pPr>
        <w:rPr>
          <w:b/>
          <w:bCs/>
          <w:caps/>
        </w:rPr>
      </w:pPr>
      <w:r w:rsidRPr="00073C60">
        <w:rPr>
          <w:b/>
          <w:bCs/>
          <w:caps/>
        </w:rPr>
        <w:t>7.</w:t>
      </w:r>
      <w:r>
        <w:rPr>
          <w:b/>
          <w:bCs/>
          <w:caps/>
        </w:rPr>
        <w:t xml:space="preserve">  Sutarties </w:t>
      </w:r>
      <w:r w:rsidRPr="00073C60">
        <w:rPr>
          <w:b/>
          <w:bCs/>
          <w:caps/>
        </w:rPr>
        <w:t>užtikrinim</w:t>
      </w:r>
      <w:bookmarkEnd w:id="5"/>
      <w:r>
        <w:rPr>
          <w:b/>
          <w:bCs/>
          <w:caps/>
        </w:rPr>
        <w:t>as</w:t>
      </w:r>
      <w:r w:rsidR="00BB3BE2">
        <w:rPr>
          <w:b/>
          <w:bCs/>
          <w:caps/>
        </w:rPr>
        <w:t xml:space="preserve"> </w:t>
      </w:r>
    </w:p>
    <w:p w14:paraId="40B7D179" w14:textId="4A208540" w:rsidR="00606931" w:rsidRPr="00716EF7" w:rsidRDefault="00606931" w:rsidP="00606931">
      <w:pPr>
        <w:tabs>
          <w:tab w:val="left" w:pos="1080"/>
        </w:tabs>
        <w:jc w:val="both"/>
      </w:pPr>
      <w:bookmarkStart w:id="6" w:name="_Ref227947386"/>
      <w:r w:rsidRPr="00716EF7">
        <w:t>7.1. Rangovas per 5 (penkias) darbo dienas nuo Sutarties pasirašymo privalo pateikti Sutarties įvykdymo užtikrinimą – Lietuvos Respublikoje ar užsienyje registruoto banko ar kredito unijos garantiją ar Lietuvos Respublikoje ar užsienyje registruotos draudimo bendrovės laidavimo raštą (pateikiant jį su tinkamai patvirtinta laidavimo draudimo liudijimo (poliso) kopija ir mokestinio pavedimo ar kito dokumento kopija, patvirtinančia, kad draudimo įmoka už išduotą laidavimo draudimo raštą yra sumokėta). Sutarties įvykdymo užtikrinimo suma – 10 % nuo Sutarties kainos be P</w:t>
      </w:r>
      <w:r w:rsidRPr="00C01939">
        <w:t>VM. Sutarties įvykdymo užtikrinimas turi būti besąlyginis ir neatšaukiamas</w:t>
      </w:r>
      <w:r w:rsidR="002D20CA">
        <w:t xml:space="preserve"> </w:t>
      </w:r>
      <w:r w:rsidR="002D20CA" w:rsidRPr="001E2415">
        <w:t xml:space="preserve">atitinkantis </w:t>
      </w:r>
      <w:r w:rsidR="002D20CA" w:rsidRPr="005713D2">
        <w:t xml:space="preserve">Panevėžio miesto savivaldybės administracijos direktoriaus 2014 m. kovo 25 d. įsakymu Nr. A-267 </w:t>
      </w:r>
      <w:r w:rsidR="000F54A8" w:rsidRPr="003577F0">
        <w:t>(2021 m. balandžio 16 d. įsakymo Nr. A-358 redakcija)</w:t>
      </w:r>
      <w:r w:rsidR="000F54A8" w:rsidRPr="005713D2">
        <w:t xml:space="preserve"> </w:t>
      </w:r>
      <w:r w:rsidR="002D20CA" w:rsidRPr="005713D2">
        <w:t>patvirtintas formas (Sutarties 3 priedas)</w:t>
      </w:r>
      <w:bookmarkEnd w:id="6"/>
      <w:r w:rsidR="00B517B6" w:rsidRPr="005713D2">
        <w:t xml:space="preserve"> ir galioti </w:t>
      </w:r>
      <w:r w:rsidR="00731298">
        <w:t>iki 2024 m. sausio 29</w:t>
      </w:r>
      <w:r w:rsidR="003F7B80" w:rsidRPr="005713D2">
        <w:t xml:space="preserve"> d.</w:t>
      </w:r>
    </w:p>
    <w:p w14:paraId="40B7D17A" w14:textId="77777777" w:rsidR="00E17035" w:rsidRPr="00B277C5" w:rsidRDefault="00F00CF7" w:rsidP="00E17035">
      <w:pPr>
        <w:tabs>
          <w:tab w:val="left" w:pos="1080"/>
        </w:tabs>
        <w:jc w:val="both"/>
      </w:pPr>
      <w:r>
        <w:t>7.2</w:t>
      </w:r>
      <w:r w:rsidR="00E17035" w:rsidRPr="005011CE">
        <w:t>. Jeigu Darbų atlikimo terminas pagal Sutartį Šalių raštišku susitarimu yra pratęsiamas, Sutarties įvykdymo užtikrinimo dokumento galiojimas turi būti pratęsiamas Darbų atlikimo termino prat</w:t>
      </w:r>
      <w:r w:rsidR="00914AAF">
        <w:t>ęsimo laikotarpiui</w:t>
      </w:r>
      <w:r w:rsidR="00E17035" w:rsidRPr="005011CE">
        <w:t xml:space="preserve"> ir Rangovas per 5 (penkias) darbo dienas nuo susitarimo pasirašymo dienos pateikia Lietuvos Respublikoje ar užsienyje registruoto banko ar kredito unijos garantijos ar Lietuvos Respublikoje ar užsienyje registruotos draudimo bendrovės laidavimo rašto (pateikiant jį su tinkamai patvirtinta laidavimo draudimo liudijimo (poliso) kopija) pratęsimą.</w:t>
      </w:r>
      <w:r w:rsidR="00E17035" w:rsidRPr="00B277C5">
        <w:t xml:space="preserve"> </w:t>
      </w:r>
    </w:p>
    <w:p w14:paraId="40B7D17B" w14:textId="77777777" w:rsidR="00BB3BE2" w:rsidRDefault="00F00CF7" w:rsidP="006A1FBA">
      <w:pPr>
        <w:tabs>
          <w:tab w:val="left" w:pos="1080"/>
        </w:tabs>
        <w:jc w:val="both"/>
      </w:pPr>
      <w:r>
        <w:t>7.3</w:t>
      </w:r>
      <w:r w:rsidR="006A1FBA">
        <w:t>. Jeigu Užsakovas pasinaudoja Sutarties įvykdymo užtikrinimu, Rangovas, siekdamas toliau vyk</w:t>
      </w:r>
      <w:r w:rsidR="00C10AC7">
        <w:t>d</w:t>
      </w:r>
      <w:r w:rsidR="006A1FBA">
        <w:t>yti Sutarties įsipareigojimus, per 5 (penkias) darbo dienas privalo Užsakovui pateikti naują Lietuvos Respublikoje ar užsienyje registruoto banko ar kredito unijos garantiją ar Lietuvos Respublikoje ar užsienyje registruotos draudimo bendrovės laidavimo raštą to paties dydžio sumai</w:t>
      </w:r>
      <w:r w:rsidR="00987FE2">
        <w:t>.</w:t>
      </w:r>
    </w:p>
    <w:p w14:paraId="40B7D17C" w14:textId="77777777" w:rsidR="00606B47" w:rsidRPr="00F6009B" w:rsidRDefault="00606B47" w:rsidP="00A97C9A">
      <w:pPr>
        <w:tabs>
          <w:tab w:val="left" w:pos="1080"/>
        </w:tabs>
        <w:jc w:val="both"/>
      </w:pPr>
    </w:p>
    <w:p w14:paraId="40B7D17D" w14:textId="77777777" w:rsidR="00B4110C" w:rsidRPr="00B24BF9" w:rsidRDefault="00A97C9A" w:rsidP="00AF6E0E">
      <w:pPr>
        <w:jc w:val="both"/>
        <w:rPr>
          <w:b/>
          <w:bCs/>
        </w:rPr>
      </w:pPr>
      <w:r w:rsidRPr="00B24BF9">
        <w:rPr>
          <w:b/>
          <w:bCs/>
        </w:rPr>
        <w:t>8.  ATSISKAITYMŲ TVARKA</w:t>
      </w:r>
    </w:p>
    <w:p w14:paraId="40B7D17E" w14:textId="77777777" w:rsidR="00604E38" w:rsidRDefault="00604E38" w:rsidP="00604E38">
      <w:pPr>
        <w:jc w:val="both"/>
      </w:pPr>
      <w:r w:rsidRPr="0091743F">
        <w:t>8.1. U</w:t>
      </w:r>
      <w:r w:rsidRPr="0091743F">
        <w:rPr>
          <w:color w:val="000000"/>
          <w:szCs w:val="22"/>
          <w:lang w:eastAsia="en-US"/>
        </w:rPr>
        <w:t xml:space="preserve">ž atliktus Darbus Užsakovas Rangovui apmoka per 60 kalendorinių dienų nuo PVM sąskaitos faktūros gavimo dienos. </w:t>
      </w:r>
      <w:r w:rsidRPr="0091743F">
        <w:t>Atsiskaitymui taikomas ilgesnis nei 30 dienų terminas, kuris bendruoju atveju privalomas pagal Mokėjimų, atliekamų pagal komercines sutartis, vėlavimo prevencijos įstatymą, kadangi Darbų finansavimas planuojamas ir iš Kelių priežiūros ir plėtros programos lėšų (Valstybės biudžeto), todėl Užsakovas teikia VĮ Lietuvos automobilių kelių direkcijai paraiškas lėšoms gauti, o ši jas perveda Užsakovui.</w:t>
      </w:r>
    </w:p>
    <w:p w14:paraId="40B7D17F" w14:textId="77777777" w:rsidR="00355634" w:rsidRPr="00F26522" w:rsidRDefault="0091743F" w:rsidP="00606931">
      <w:pPr>
        <w:jc w:val="both"/>
        <w:rPr>
          <w:color w:val="000000"/>
          <w:szCs w:val="22"/>
          <w:lang w:eastAsia="en-US"/>
        </w:rPr>
      </w:pPr>
      <w:r>
        <w:rPr>
          <w:color w:val="000000"/>
          <w:szCs w:val="22"/>
          <w:lang w:eastAsia="en-US"/>
        </w:rPr>
        <w:t>8.2</w:t>
      </w:r>
      <w:r w:rsidR="00355634" w:rsidRPr="00F26522">
        <w:rPr>
          <w:color w:val="000000"/>
          <w:szCs w:val="22"/>
          <w:lang w:eastAsia="en-US"/>
        </w:rPr>
        <w:t xml:space="preserve">. </w:t>
      </w:r>
      <w:r w:rsidR="00EB3CF7">
        <w:t>Užsakovas apmoka Rangovui už atliktus Darbus</w:t>
      </w:r>
      <w:r w:rsidR="00355634" w:rsidRPr="00F26522">
        <w:t xml:space="preserve"> pagal gautas PVM sąskaitas – faktūras</w:t>
      </w:r>
      <w:r w:rsidR="00355634" w:rsidRPr="00F26522">
        <w:rPr>
          <w:bCs/>
        </w:rPr>
        <w:t xml:space="preserve"> </w:t>
      </w:r>
      <w:r w:rsidR="00355634" w:rsidRPr="00F26522">
        <w:t xml:space="preserve">pervesdamas pinigus </w:t>
      </w:r>
      <w:r w:rsidR="00EB3CF7">
        <w:rPr>
          <w:bCs/>
        </w:rPr>
        <w:t>į Rangovo</w:t>
      </w:r>
      <w:r w:rsidR="00355634" w:rsidRPr="00F26522">
        <w:rPr>
          <w:bCs/>
        </w:rPr>
        <w:t xml:space="preserve"> </w:t>
      </w:r>
      <w:r w:rsidR="00355634" w:rsidRPr="00F26522">
        <w:rPr>
          <w:spacing w:val="2"/>
        </w:rPr>
        <w:t>nurodytą banko sąskaitą.</w:t>
      </w:r>
    </w:p>
    <w:p w14:paraId="7E3AD843" w14:textId="77777777" w:rsidR="00B01531" w:rsidRPr="00B06475" w:rsidRDefault="00B01531" w:rsidP="00B01531">
      <w:pPr>
        <w:jc w:val="both"/>
        <w:rPr>
          <w:color w:val="000000"/>
          <w:spacing w:val="2"/>
          <w:szCs w:val="22"/>
          <w:lang w:eastAsia="en-US"/>
        </w:rPr>
      </w:pPr>
      <w:r w:rsidRPr="00B06475">
        <w:rPr>
          <w:color w:val="000000"/>
          <w:spacing w:val="2"/>
          <w:szCs w:val="22"/>
          <w:lang w:eastAsia="en-US"/>
        </w:rPr>
        <w:t>Sąskaitos Nr. LT27 2150 0510 0001 1527;</w:t>
      </w:r>
    </w:p>
    <w:p w14:paraId="32877701" w14:textId="77777777" w:rsidR="00B01531" w:rsidRPr="00B06475" w:rsidRDefault="00B01531" w:rsidP="00B01531">
      <w:pPr>
        <w:jc w:val="both"/>
        <w:rPr>
          <w:color w:val="000000"/>
          <w:spacing w:val="2"/>
          <w:szCs w:val="22"/>
          <w:lang w:eastAsia="en-US"/>
        </w:rPr>
      </w:pPr>
      <w:r w:rsidRPr="00B06475">
        <w:rPr>
          <w:color w:val="000000"/>
          <w:spacing w:val="2"/>
          <w:szCs w:val="22"/>
          <w:lang w:eastAsia="en-US"/>
        </w:rPr>
        <w:t xml:space="preserve">Bankas OP </w:t>
      </w:r>
      <w:proofErr w:type="spellStart"/>
      <w:r w:rsidRPr="00B06475">
        <w:rPr>
          <w:color w:val="000000"/>
          <w:spacing w:val="2"/>
          <w:szCs w:val="22"/>
          <w:lang w:eastAsia="en-US"/>
        </w:rPr>
        <w:t>Corporate</w:t>
      </w:r>
      <w:proofErr w:type="spellEnd"/>
      <w:r w:rsidRPr="00B06475">
        <w:rPr>
          <w:color w:val="000000"/>
          <w:spacing w:val="2"/>
          <w:szCs w:val="22"/>
          <w:lang w:eastAsia="en-US"/>
        </w:rPr>
        <w:t xml:space="preserve"> </w:t>
      </w:r>
      <w:proofErr w:type="spellStart"/>
      <w:r w:rsidRPr="00B06475">
        <w:rPr>
          <w:color w:val="000000"/>
          <w:spacing w:val="2"/>
          <w:szCs w:val="22"/>
          <w:lang w:eastAsia="en-US"/>
        </w:rPr>
        <w:t>Bank</w:t>
      </w:r>
      <w:proofErr w:type="spellEnd"/>
      <w:r w:rsidRPr="00B06475">
        <w:rPr>
          <w:color w:val="000000"/>
          <w:spacing w:val="2"/>
          <w:szCs w:val="22"/>
          <w:lang w:eastAsia="en-US"/>
        </w:rPr>
        <w:t xml:space="preserve"> </w:t>
      </w:r>
      <w:proofErr w:type="spellStart"/>
      <w:r w:rsidRPr="00B06475">
        <w:rPr>
          <w:color w:val="000000"/>
          <w:spacing w:val="2"/>
          <w:szCs w:val="22"/>
          <w:lang w:eastAsia="en-US"/>
        </w:rPr>
        <w:t>plc</w:t>
      </w:r>
      <w:proofErr w:type="spellEnd"/>
      <w:r w:rsidRPr="00B06475">
        <w:rPr>
          <w:color w:val="000000"/>
          <w:spacing w:val="2"/>
          <w:szCs w:val="22"/>
          <w:lang w:eastAsia="en-US"/>
        </w:rPr>
        <w:t xml:space="preserve"> Lietuvos filialas;</w:t>
      </w:r>
    </w:p>
    <w:p w14:paraId="11ED342A" w14:textId="74536F58" w:rsidR="00B01531" w:rsidRPr="005B1682" w:rsidRDefault="00B01531" w:rsidP="00B01531">
      <w:pPr>
        <w:jc w:val="both"/>
        <w:rPr>
          <w:color w:val="000000"/>
          <w:spacing w:val="2"/>
          <w:szCs w:val="22"/>
          <w:lang w:eastAsia="en-US"/>
        </w:rPr>
      </w:pPr>
      <w:r w:rsidRPr="00B06475">
        <w:rPr>
          <w:color w:val="000000"/>
          <w:spacing w:val="2"/>
          <w:szCs w:val="22"/>
          <w:lang w:eastAsia="en-US"/>
        </w:rPr>
        <w:t>Banko kodas 21500.</w:t>
      </w:r>
    </w:p>
    <w:p w14:paraId="40B7D183" w14:textId="77777777" w:rsidR="006E6183" w:rsidRPr="00F67719" w:rsidRDefault="0091743F" w:rsidP="006E6183">
      <w:pPr>
        <w:tabs>
          <w:tab w:val="left" w:pos="1080"/>
          <w:tab w:val="left" w:pos="1134"/>
          <w:tab w:val="left" w:pos="1843"/>
        </w:tabs>
        <w:jc w:val="both"/>
        <w:rPr>
          <w:spacing w:val="2"/>
        </w:rPr>
      </w:pPr>
      <w:r>
        <w:t>8.3</w:t>
      </w:r>
      <w:r w:rsidR="006E6183" w:rsidRPr="00613979">
        <w:t xml:space="preserve">. </w:t>
      </w:r>
      <w:r w:rsidR="006E6183" w:rsidRPr="00613979">
        <w:rPr>
          <w:spacing w:val="2"/>
        </w:rPr>
        <w:t>Užsakovas numato tiesioginio atsiskaitymo su subrangovais galimybę, vadovaujantis šiame punkte nustatyta tvarka. Užsakovas ne vėliau kaip per 3 darbo di</w:t>
      </w:r>
      <w:r w:rsidR="00636F6F">
        <w:rPr>
          <w:spacing w:val="2"/>
        </w:rPr>
        <w:t>enas nuo šios Sutarties įsigaliojimo</w:t>
      </w:r>
      <w:r w:rsidR="006E6183" w:rsidRPr="00613979">
        <w:rPr>
          <w:spacing w:val="2"/>
        </w:rPr>
        <w:t xml:space="preserve">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kurioje aprašoma tiesioginio at</w:t>
      </w:r>
      <w:r w:rsidR="00636F6F">
        <w:rPr>
          <w:spacing w:val="2"/>
        </w:rPr>
        <w:t>siskaitymo su subrangovu tvarka. Rangovas turi teisę trišalėje sutartyje nustatyta tvarka</w:t>
      </w:r>
      <w:r w:rsidR="006E6183" w:rsidRPr="00613979">
        <w:rPr>
          <w:spacing w:val="2"/>
        </w:rPr>
        <w:t xml:space="preserve"> prieš</w:t>
      </w:r>
      <w:r w:rsidR="00636F6F">
        <w:rPr>
          <w:spacing w:val="2"/>
        </w:rPr>
        <w:t>tarauti nepagrįstiems mokėjimams</w:t>
      </w:r>
      <w:r w:rsidR="006E6183" w:rsidRPr="00613979">
        <w:rPr>
          <w:spacing w:val="2"/>
        </w:rPr>
        <w:t> subrangovui.</w:t>
      </w:r>
    </w:p>
    <w:p w14:paraId="40B7D184" w14:textId="77777777" w:rsidR="00364E1C" w:rsidRPr="00073C60" w:rsidRDefault="00364E1C" w:rsidP="00A97C9A">
      <w:pPr>
        <w:tabs>
          <w:tab w:val="left" w:pos="1080"/>
          <w:tab w:val="left" w:pos="1134"/>
          <w:tab w:val="left" w:pos="1843"/>
        </w:tabs>
        <w:jc w:val="both"/>
        <w:rPr>
          <w:bCs/>
        </w:rPr>
      </w:pPr>
    </w:p>
    <w:p w14:paraId="40B7D185" w14:textId="77777777" w:rsidR="00C74185" w:rsidRPr="00073C60" w:rsidRDefault="00A97C9A" w:rsidP="00A97C9A">
      <w:pPr>
        <w:tabs>
          <w:tab w:val="left" w:pos="0"/>
        </w:tabs>
        <w:rPr>
          <w:b/>
          <w:bCs/>
        </w:rPr>
      </w:pPr>
      <w:r w:rsidRPr="00073C60">
        <w:rPr>
          <w:b/>
          <w:bCs/>
        </w:rPr>
        <w:t>9.</w:t>
      </w:r>
      <w:r>
        <w:rPr>
          <w:b/>
          <w:bCs/>
        </w:rPr>
        <w:t xml:space="preserve"> ŠALIŲ TEISĖS IR PAREIGOS</w:t>
      </w:r>
    </w:p>
    <w:p w14:paraId="40B7D186" w14:textId="77777777" w:rsidR="00A97C9A" w:rsidRPr="00073C60" w:rsidRDefault="00A97C9A" w:rsidP="00A97C9A">
      <w:pPr>
        <w:pStyle w:val="Pagrindinistekstas"/>
        <w:tabs>
          <w:tab w:val="left" w:pos="1200"/>
        </w:tabs>
        <w:spacing w:after="0"/>
        <w:jc w:val="both"/>
        <w:rPr>
          <w:bCs/>
          <w:szCs w:val="24"/>
        </w:rPr>
      </w:pPr>
      <w:r w:rsidRPr="00073C60">
        <w:rPr>
          <w:b/>
          <w:bCs/>
          <w:szCs w:val="24"/>
        </w:rPr>
        <w:t>9.1.</w:t>
      </w:r>
      <w:r>
        <w:rPr>
          <w:b/>
          <w:bCs/>
          <w:szCs w:val="24"/>
        </w:rPr>
        <w:t xml:space="preserve"> </w:t>
      </w:r>
      <w:r w:rsidRPr="00073C60">
        <w:rPr>
          <w:b/>
          <w:bCs/>
          <w:szCs w:val="24"/>
        </w:rPr>
        <w:t>Užsakovas turi teisę</w:t>
      </w:r>
      <w:r w:rsidRPr="00073C60">
        <w:rPr>
          <w:bCs/>
          <w:szCs w:val="24"/>
        </w:rPr>
        <w:t>:</w:t>
      </w:r>
    </w:p>
    <w:p w14:paraId="40B7D187" w14:textId="77777777" w:rsidR="00615125" w:rsidRPr="00615125" w:rsidRDefault="00A97C9A" w:rsidP="00A97C9A">
      <w:pPr>
        <w:pStyle w:val="Pagrindinistekstas"/>
        <w:tabs>
          <w:tab w:val="left" w:pos="1276"/>
        </w:tabs>
        <w:spacing w:after="0"/>
        <w:jc w:val="both"/>
        <w:rPr>
          <w:szCs w:val="24"/>
        </w:rPr>
      </w:pPr>
      <w:r w:rsidRPr="00073C60">
        <w:rPr>
          <w:szCs w:val="24"/>
        </w:rPr>
        <w:t>9.1.1.</w:t>
      </w:r>
      <w:r>
        <w:rPr>
          <w:szCs w:val="24"/>
        </w:rPr>
        <w:t xml:space="preserve"> </w:t>
      </w:r>
      <w:r w:rsidRPr="00073C60">
        <w:rPr>
          <w:szCs w:val="24"/>
        </w:rPr>
        <w:t>Kontroliuoti ir prižiūrė</w:t>
      </w:r>
      <w:r w:rsidRPr="00615125">
        <w:rPr>
          <w:szCs w:val="24"/>
        </w:rPr>
        <w:t>ti atliekamų Darbų atlikimo eigą.</w:t>
      </w:r>
    </w:p>
    <w:p w14:paraId="40B7D188" w14:textId="77777777" w:rsidR="00A97C9A" w:rsidRDefault="00A97C9A" w:rsidP="00A97C9A">
      <w:pPr>
        <w:pStyle w:val="Pagrindinistekstas"/>
        <w:tabs>
          <w:tab w:val="left" w:pos="1276"/>
        </w:tabs>
        <w:spacing w:after="0"/>
        <w:jc w:val="both"/>
        <w:rPr>
          <w:szCs w:val="24"/>
        </w:rPr>
      </w:pPr>
      <w:bookmarkStart w:id="7" w:name="_Ref227946063"/>
      <w:r w:rsidRPr="00615125">
        <w:rPr>
          <w:szCs w:val="24"/>
        </w:rPr>
        <w:t xml:space="preserve">9.1.2. </w:t>
      </w:r>
      <w:r w:rsidR="00B125C7" w:rsidRPr="00FB1D59">
        <w:rPr>
          <w:szCs w:val="24"/>
        </w:rPr>
        <w:t xml:space="preserve">Reikalauti, kad Rangovas projektavimo darbus vykdytų, vadovaujantis teisės aktų, reglamentuojančių projektavimą, reikalavimais, ir Užsakovo pateiktus dokumentus, </w:t>
      </w:r>
      <w:r w:rsidR="00B125C7">
        <w:rPr>
          <w:szCs w:val="24"/>
        </w:rPr>
        <w:t>S</w:t>
      </w:r>
      <w:r w:rsidR="00B125C7" w:rsidRPr="00FB1D59">
        <w:rPr>
          <w:szCs w:val="24"/>
        </w:rPr>
        <w:t xml:space="preserve">tatybos darbus pagal </w:t>
      </w:r>
      <w:r w:rsidR="00B125C7">
        <w:rPr>
          <w:szCs w:val="24"/>
        </w:rPr>
        <w:t>techninio projekto specifikacijas ir darbo p</w:t>
      </w:r>
      <w:r w:rsidR="00B125C7" w:rsidRPr="00FB1D59">
        <w:rPr>
          <w:szCs w:val="24"/>
        </w:rPr>
        <w:t xml:space="preserve">rojektą, kitus Sutartyje nurodytus dokumentus ir laikytųsi normatyvinių projektavimo ir statybos dokumentų reikalavimų. </w:t>
      </w:r>
      <w:r w:rsidR="00B125C7">
        <w:rPr>
          <w:szCs w:val="24"/>
        </w:rPr>
        <w:t>Jeigu Rangovas nukrypsta nuo p</w:t>
      </w:r>
      <w:r w:rsidR="00B125C7" w:rsidRPr="00FB1D59">
        <w:rPr>
          <w:szCs w:val="24"/>
        </w:rPr>
        <w:t xml:space="preserve">rojekto, nesilaiko normatyvinių statybos dokumentų reikalavimų, Užsakovas turi teisę reikalauti šalinti defektus, nepriimti nekokybiškai atliktų </w:t>
      </w:r>
      <w:r w:rsidR="00B125C7" w:rsidRPr="00B10045">
        <w:rPr>
          <w:szCs w:val="24"/>
        </w:rPr>
        <w:t>Statybos</w:t>
      </w:r>
      <w:r w:rsidR="00B125C7" w:rsidRPr="00FB1D59">
        <w:rPr>
          <w:szCs w:val="24"/>
        </w:rPr>
        <w:t xml:space="preserve"> darbų ir </w:t>
      </w:r>
      <w:r w:rsidR="00B125C7" w:rsidRPr="00FB1D59">
        <w:rPr>
          <w:szCs w:val="24"/>
        </w:rPr>
        <w:lastRenderedPageBreak/>
        <w:t>nemokėti už netinkam</w:t>
      </w:r>
      <w:r w:rsidR="00B125C7">
        <w:rPr>
          <w:szCs w:val="24"/>
        </w:rPr>
        <w:t>ai atliktą darbą iki nustatytų s</w:t>
      </w:r>
      <w:r w:rsidR="00B125C7" w:rsidRPr="00FB1D59">
        <w:rPr>
          <w:szCs w:val="24"/>
        </w:rPr>
        <w:t>tatybos darbų defektų pašalinimo arba pašalinti trūkumus trečiųjų asmenų pagalba Rangovo sąskaita.</w:t>
      </w:r>
      <w:r w:rsidR="00B125C7" w:rsidRPr="00476953">
        <w:rPr>
          <w:szCs w:val="24"/>
        </w:rPr>
        <w:t xml:space="preserve"> </w:t>
      </w:r>
      <w:bookmarkEnd w:id="7"/>
    </w:p>
    <w:p w14:paraId="40B7D189" w14:textId="77777777" w:rsidR="0027636B" w:rsidRPr="00476953" w:rsidRDefault="00F055DE" w:rsidP="00A97C9A">
      <w:pPr>
        <w:pStyle w:val="Pagrindinistekstas"/>
        <w:tabs>
          <w:tab w:val="left" w:pos="1276"/>
        </w:tabs>
        <w:spacing w:after="0"/>
        <w:jc w:val="both"/>
        <w:rPr>
          <w:bCs/>
          <w:szCs w:val="24"/>
        </w:rPr>
      </w:pPr>
      <w:r w:rsidRPr="00F055DE">
        <w:rPr>
          <w:szCs w:val="24"/>
        </w:rPr>
        <w:t>9.1.3. Reikalauti, kad R</w:t>
      </w:r>
      <w:r w:rsidR="0027636B" w:rsidRPr="00F055DE">
        <w:rPr>
          <w:szCs w:val="24"/>
        </w:rPr>
        <w:t xml:space="preserve">angovas laikytųsi Darbų atlikimo terminų, </w:t>
      </w:r>
      <w:r w:rsidRPr="00F055DE">
        <w:rPr>
          <w:szCs w:val="24"/>
        </w:rPr>
        <w:t xml:space="preserve">numatytų </w:t>
      </w:r>
      <w:r w:rsidR="00101D42">
        <w:rPr>
          <w:szCs w:val="24"/>
        </w:rPr>
        <w:t>k</w:t>
      </w:r>
      <w:r>
        <w:rPr>
          <w:szCs w:val="24"/>
        </w:rPr>
        <w:t>alendoriniame Darbų vykdymo grafike</w:t>
      </w:r>
      <w:r w:rsidR="003F7179">
        <w:rPr>
          <w:szCs w:val="24"/>
        </w:rPr>
        <w:t>.</w:t>
      </w:r>
    </w:p>
    <w:p w14:paraId="40B7D18A" w14:textId="77777777" w:rsidR="00A97C9A" w:rsidRPr="008F1515" w:rsidRDefault="0027636B" w:rsidP="00A97C9A">
      <w:pPr>
        <w:pStyle w:val="Pagrindinistekstas"/>
        <w:tabs>
          <w:tab w:val="left" w:pos="1276"/>
        </w:tabs>
        <w:spacing w:after="0"/>
        <w:jc w:val="both"/>
        <w:rPr>
          <w:szCs w:val="24"/>
        </w:rPr>
      </w:pPr>
      <w:r>
        <w:rPr>
          <w:szCs w:val="24"/>
        </w:rPr>
        <w:t>9.1.4</w:t>
      </w:r>
      <w:r w:rsidR="00A97C9A" w:rsidRPr="00073C60">
        <w:rPr>
          <w:szCs w:val="24"/>
        </w:rPr>
        <w:t>.</w:t>
      </w:r>
      <w:r w:rsidR="00A97C9A">
        <w:rPr>
          <w:szCs w:val="24"/>
        </w:rPr>
        <w:t xml:space="preserve"> </w:t>
      </w:r>
      <w:r w:rsidR="00A97C9A" w:rsidRPr="00073C60">
        <w:rPr>
          <w:szCs w:val="24"/>
        </w:rPr>
        <w:t xml:space="preserve">Reikalauti, kad Rangovas savo sąskaita pašalintų atliktų statybos Darbų defektus, atsiradusius </w:t>
      </w:r>
      <w:r w:rsidR="00A97C9A" w:rsidRPr="008F1515">
        <w:rPr>
          <w:szCs w:val="24"/>
        </w:rPr>
        <w:t>per garantinį laikotarpį.</w:t>
      </w:r>
    </w:p>
    <w:p w14:paraId="40B7D18B" w14:textId="77777777" w:rsidR="00EE07C6" w:rsidRDefault="00EE07C6" w:rsidP="00EE07C6">
      <w:pPr>
        <w:tabs>
          <w:tab w:val="left" w:pos="1134"/>
          <w:tab w:val="left" w:pos="1320"/>
        </w:tabs>
        <w:jc w:val="both"/>
      </w:pPr>
      <w:r w:rsidRPr="00EE5866">
        <w:t>9.1.5.</w:t>
      </w:r>
      <w:r w:rsidR="00F055DE" w:rsidRPr="00EE5866">
        <w:t xml:space="preserve"> </w:t>
      </w:r>
      <w:r w:rsidRPr="00EE5866">
        <w:t>Projektavimo paslaugų te</w:t>
      </w:r>
      <w:r w:rsidR="004810DC" w:rsidRPr="00EE5866">
        <w:t>ikimo bei S</w:t>
      </w:r>
      <w:r w:rsidR="00306D86" w:rsidRPr="00EE5866">
        <w:t>tatybos</w:t>
      </w:r>
      <w:r w:rsidRPr="00EE5866">
        <w:t xml:space="preserve"> darbų vykdymo metu reikalauti, kad Rangovas  savo sąskaita atliktų projektinė</w:t>
      </w:r>
      <w:r w:rsidR="000C7DC7" w:rsidRPr="00EE5866">
        <w:t>s dokumentacijos</w:t>
      </w:r>
      <w:r w:rsidR="00CA7E0B" w:rsidRPr="00EE5866">
        <w:t xml:space="preserve"> </w:t>
      </w:r>
      <w:r w:rsidR="000C7DC7" w:rsidRPr="00EE5866">
        <w:t xml:space="preserve">patikslinimus, papildymus  ar </w:t>
      </w:r>
      <w:r w:rsidR="00CA7E0B" w:rsidRPr="00EE5866">
        <w:t>pakeitimus.</w:t>
      </w:r>
    </w:p>
    <w:p w14:paraId="40B7D18C" w14:textId="77777777" w:rsidR="006A784D" w:rsidRPr="000E4418" w:rsidRDefault="00E94848" w:rsidP="00A97C9A">
      <w:pPr>
        <w:tabs>
          <w:tab w:val="left" w:pos="1134"/>
          <w:tab w:val="left" w:pos="1440"/>
        </w:tabs>
        <w:jc w:val="both"/>
      </w:pPr>
      <w:r>
        <w:t>9.1.6</w:t>
      </w:r>
      <w:r w:rsidR="00A97C9A">
        <w:t xml:space="preserve">. </w:t>
      </w:r>
      <w:r w:rsidR="00A97C9A" w:rsidRPr="00073C60">
        <w:t>Naudotis Lietuv</w:t>
      </w:r>
      <w:r w:rsidR="004810DC">
        <w:t xml:space="preserve">os Respublikos statybos įstatyme ir kituose teisės aktuose </w:t>
      </w:r>
      <w:r w:rsidR="00A97C9A" w:rsidRPr="00073C60">
        <w:t xml:space="preserve">numatytomis </w:t>
      </w:r>
      <w:r w:rsidR="00A97C9A">
        <w:t>Užsakovo</w:t>
      </w:r>
      <w:r w:rsidR="00A97C9A" w:rsidRPr="00073C60">
        <w:t xml:space="preserve"> teisėmis.</w:t>
      </w:r>
    </w:p>
    <w:p w14:paraId="40B7D18D" w14:textId="77777777" w:rsidR="00A97C9A" w:rsidRPr="00073C60" w:rsidRDefault="00A97C9A" w:rsidP="00A97C9A">
      <w:pPr>
        <w:tabs>
          <w:tab w:val="left" w:pos="1134"/>
          <w:tab w:val="left" w:pos="1701"/>
        </w:tabs>
        <w:jc w:val="both"/>
        <w:rPr>
          <w:bCs/>
        </w:rPr>
      </w:pPr>
      <w:r w:rsidRPr="00073C60">
        <w:rPr>
          <w:b/>
        </w:rPr>
        <w:t>9.2.</w:t>
      </w:r>
      <w:r>
        <w:rPr>
          <w:b/>
        </w:rPr>
        <w:t xml:space="preserve"> </w:t>
      </w:r>
      <w:r w:rsidRPr="00073C60">
        <w:rPr>
          <w:b/>
        </w:rPr>
        <w:t>Užsakovas įsipareigoja</w:t>
      </w:r>
      <w:r w:rsidRPr="00073C60">
        <w:t>:</w:t>
      </w:r>
    </w:p>
    <w:p w14:paraId="40B7D18E" w14:textId="77777777" w:rsidR="00A97C9A" w:rsidRPr="00073C60" w:rsidRDefault="00A304E7" w:rsidP="00A97C9A">
      <w:pPr>
        <w:tabs>
          <w:tab w:val="left" w:pos="1134"/>
          <w:tab w:val="left" w:pos="1320"/>
        </w:tabs>
        <w:jc w:val="both"/>
        <w:rPr>
          <w:bCs/>
        </w:rPr>
      </w:pPr>
      <w:r>
        <w:t>9.2.1</w:t>
      </w:r>
      <w:r w:rsidR="00A97C9A" w:rsidRPr="00073C60">
        <w:t>.</w:t>
      </w:r>
      <w:r w:rsidR="00A97C9A">
        <w:t xml:space="preserve"> </w:t>
      </w:r>
      <w:r w:rsidR="00A97C9A" w:rsidRPr="00073C60">
        <w:t>Bendradarbiauti su Rangovu vykdant Darbus.</w:t>
      </w:r>
    </w:p>
    <w:p w14:paraId="40B7D18F" w14:textId="77777777" w:rsidR="00A97C9A" w:rsidRDefault="00A304E7" w:rsidP="00A97C9A">
      <w:pPr>
        <w:tabs>
          <w:tab w:val="left" w:pos="1134"/>
          <w:tab w:val="left" w:pos="1320"/>
        </w:tabs>
        <w:jc w:val="both"/>
      </w:pPr>
      <w:r>
        <w:t>9.2.2</w:t>
      </w:r>
      <w:r w:rsidR="00A97C9A" w:rsidRPr="00147B39">
        <w:t xml:space="preserve"> </w:t>
      </w:r>
      <w:r w:rsidR="00A97C9A" w:rsidRPr="00073C60">
        <w:t xml:space="preserve">Sutartyje nustatytomis sąlygomis </w:t>
      </w:r>
      <w:r w:rsidR="00A97C9A">
        <w:t xml:space="preserve">ir tvarka </w:t>
      </w:r>
      <w:r w:rsidR="00A97C9A" w:rsidRPr="00073C60">
        <w:t>priimti iš R</w:t>
      </w:r>
      <w:r w:rsidR="00A97C9A">
        <w:t>angovo tinkamai atliktus Darbus.</w:t>
      </w:r>
    </w:p>
    <w:p w14:paraId="40B7D190" w14:textId="77777777" w:rsidR="00E94848" w:rsidRDefault="00A304E7" w:rsidP="00E94848">
      <w:pPr>
        <w:tabs>
          <w:tab w:val="left" w:pos="1134"/>
          <w:tab w:val="left" w:pos="1320"/>
        </w:tabs>
        <w:jc w:val="both"/>
      </w:pPr>
      <w:r>
        <w:t>9.2.3</w:t>
      </w:r>
      <w:r w:rsidR="00E94848" w:rsidRPr="00FB1D59">
        <w:t>. Po rašytinio Rangovo prašymo gavimo pateikti pastaraja</w:t>
      </w:r>
      <w:r w:rsidR="00FB1D59" w:rsidRPr="00FB1D59">
        <w:t>m visus sutikimus, įgaliojimus</w:t>
      </w:r>
      <w:r w:rsidR="00E94848" w:rsidRPr="00FB1D59">
        <w:t>, kad Rangovas galėtų veikti kaip Užsakovo įgaliotas asmuo visose kompetentingose institucijose ta apimtimi, kiek tai susiję su visais Darbais.</w:t>
      </w:r>
    </w:p>
    <w:p w14:paraId="40B7D191" w14:textId="77777777" w:rsidR="00E94848" w:rsidRDefault="00A304E7" w:rsidP="00E94848">
      <w:pPr>
        <w:tabs>
          <w:tab w:val="left" w:pos="1134"/>
          <w:tab w:val="left" w:pos="1320"/>
        </w:tabs>
        <w:jc w:val="both"/>
      </w:pPr>
      <w:r>
        <w:t>9.2.4</w:t>
      </w:r>
      <w:r w:rsidR="00056A0F">
        <w:t>. Perduoti</w:t>
      </w:r>
      <w:r w:rsidR="00E94848">
        <w:t xml:space="preserve"> Rangovui </w:t>
      </w:r>
      <w:r w:rsidR="00056A0F">
        <w:t>statybvietę priėmimo - perdavimo aktu.</w:t>
      </w:r>
    </w:p>
    <w:p w14:paraId="40B7D192" w14:textId="77777777" w:rsidR="006A784D" w:rsidRDefault="00A304E7" w:rsidP="002F6D7C">
      <w:pPr>
        <w:tabs>
          <w:tab w:val="left" w:pos="1134"/>
          <w:tab w:val="left" w:pos="1320"/>
        </w:tabs>
        <w:jc w:val="both"/>
      </w:pPr>
      <w:r>
        <w:t>9.2.5</w:t>
      </w:r>
      <w:r w:rsidR="002F6D7C">
        <w:t xml:space="preserve">. </w:t>
      </w:r>
      <w:r w:rsidR="00B125C7" w:rsidRPr="00ED5324">
        <w:t xml:space="preserve">Paskirti </w:t>
      </w:r>
      <w:r w:rsidR="00B125C7">
        <w:t xml:space="preserve">techninį prižiūrėtoją vykdomiems </w:t>
      </w:r>
      <w:r w:rsidR="004810DC">
        <w:t>Statybos</w:t>
      </w:r>
      <w:r w:rsidR="00B125C7" w:rsidRPr="00922862">
        <w:t xml:space="preserve"> darbams.</w:t>
      </w:r>
    </w:p>
    <w:p w14:paraId="40B7D193" w14:textId="77777777" w:rsidR="00A97C9A" w:rsidRPr="00073C60" w:rsidRDefault="00A97C9A" w:rsidP="00A97C9A">
      <w:pPr>
        <w:pStyle w:val="Pagrindinistekstas"/>
        <w:tabs>
          <w:tab w:val="left" w:pos="1080"/>
        </w:tabs>
        <w:spacing w:after="0"/>
        <w:jc w:val="both"/>
        <w:rPr>
          <w:bCs/>
          <w:szCs w:val="24"/>
        </w:rPr>
      </w:pPr>
      <w:r w:rsidRPr="00073C60">
        <w:rPr>
          <w:b/>
          <w:bCs/>
          <w:szCs w:val="24"/>
        </w:rPr>
        <w:t>9.3.</w:t>
      </w:r>
      <w:r>
        <w:rPr>
          <w:b/>
          <w:bCs/>
          <w:szCs w:val="24"/>
        </w:rPr>
        <w:t xml:space="preserve"> </w:t>
      </w:r>
      <w:r w:rsidRPr="00073C60">
        <w:rPr>
          <w:b/>
          <w:bCs/>
          <w:szCs w:val="24"/>
        </w:rPr>
        <w:t>Rangovas turi teisę</w:t>
      </w:r>
      <w:r w:rsidRPr="00073C60">
        <w:rPr>
          <w:bCs/>
          <w:szCs w:val="24"/>
        </w:rPr>
        <w:t>:</w:t>
      </w:r>
    </w:p>
    <w:p w14:paraId="40B7D194" w14:textId="77777777" w:rsidR="00A97C9A" w:rsidRDefault="00A97C9A" w:rsidP="00A97C9A">
      <w:pPr>
        <w:tabs>
          <w:tab w:val="left" w:pos="1134"/>
          <w:tab w:val="left" w:pos="1440"/>
        </w:tabs>
        <w:jc w:val="both"/>
      </w:pPr>
      <w:r w:rsidRPr="00073C60">
        <w:t xml:space="preserve">9.3.1.Naudotis Lietuvos </w:t>
      </w:r>
      <w:r w:rsidR="004810DC">
        <w:t xml:space="preserve">Respublikos statybos įstatyme ir kituose </w:t>
      </w:r>
      <w:r w:rsidR="004810DC" w:rsidRPr="00073C60">
        <w:t xml:space="preserve">Lietuvos </w:t>
      </w:r>
      <w:r w:rsidR="004810DC">
        <w:t xml:space="preserve">Respublikos įstatymuose </w:t>
      </w:r>
      <w:r w:rsidRPr="00073C60">
        <w:t>numatytomis Rangovo teisėmis.</w:t>
      </w:r>
    </w:p>
    <w:p w14:paraId="40B7D195" w14:textId="77777777" w:rsidR="002F6D7C" w:rsidRPr="00073C60" w:rsidRDefault="00724B0F" w:rsidP="002D6242">
      <w:pPr>
        <w:tabs>
          <w:tab w:val="left" w:pos="1134"/>
          <w:tab w:val="left" w:pos="1440"/>
        </w:tabs>
        <w:rPr>
          <w:bCs/>
        </w:rPr>
      </w:pPr>
      <w:r>
        <w:t>9.3.2</w:t>
      </w:r>
      <w:r w:rsidR="002F6D7C">
        <w:t>. Naudotis kitomis</w:t>
      </w:r>
      <w:r w:rsidR="004810DC">
        <w:t xml:space="preserve"> </w:t>
      </w:r>
      <w:r w:rsidR="004810DC" w:rsidRPr="00073C60">
        <w:t xml:space="preserve">Lietuvos </w:t>
      </w:r>
      <w:r w:rsidR="004810DC">
        <w:t>Respublikos</w:t>
      </w:r>
      <w:r w:rsidR="002F6D7C">
        <w:t xml:space="preserve"> teisės aktuose numatytomis Rangovo teisėmis.</w:t>
      </w:r>
    </w:p>
    <w:p w14:paraId="40B7D196" w14:textId="77777777" w:rsidR="00A05BBF" w:rsidRDefault="00A97C9A" w:rsidP="00D44ABD">
      <w:pPr>
        <w:tabs>
          <w:tab w:val="left" w:pos="1134"/>
          <w:tab w:val="left" w:pos="1843"/>
        </w:tabs>
        <w:jc w:val="both"/>
      </w:pPr>
      <w:bookmarkStart w:id="8" w:name="_Ref227946928"/>
      <w:r w:rsidRPr="00A05BBF">
        <w:rPr>
          <w:b/>
        </w:rPr>
        <w:t>9.4. Rangovas įsipareigoja</w:t>
      </w:r>
      <w:r w:rsidRPr="00A05BBF">
        <w:t>:</w:t>
      </w:r>
      <w:bookmarkEnd w:id="8"/>
    </w:p>
    <w:p w14:paraId="40B7D197" w14:textId="77777777" w:rsidR="004810DC" w:rsidRDefault="00AD7A00" w:rsidP="004810DC">
      <w:pPr>
        <w:tabs>
          <w:tab w:val="left" w:pos="1134"/>
          <w:tab w:val="left" w:pos="1320"/>
        </w:tabs>
        <w:jc w:val="both"/>
      </w:pPr>
      <w:r>
        <w:t>9.4.1</w:t>
      </w:r>
      <w:r w:rsidR="004810DC" w:rsidRPr="00716EF7">
        <w:t xml:space="preserve">. Pradėti Darbus Kalendoriniame Darbų vykdymo grafike numatytu laiku. </w:t>
      </w:r>
    </w:p>
    <w:p w14:paraId="40B7D198" w14:textId="77777777" w:rsidR="004810DC" w:rsidRDefault="00AD7A00" w:rsidP="004810DC">
      <w:pPr>
        <w:tabs>
          <w:tab w:val="left" w:pos="1134"/>
          <w:tab w:val="left" w:pos="1320"/>
        </w:tabs>
        <w:jc w:val="both"/>
      </w:pPr>
      <w:r>
        <w:t>9.4.2</w:t>
      </w:r>
      <w:r w:rsidR="00BE7F3E">
        <w:t xml:space="preserve">. </w:t>
      </w:r>
      <w:r w:rsidR="00BE7F3E" w:rsidRPr="00716EF7">
        <w:t xml:space="preserve">Iki </w:t>
      </w:r>
      <w:r w:rsidR="00BE7F3E">
        <w:t>projektavimo d</w:t>
      </w:r>
      <w:r w:rsidR="00BE7F3E" w:rsidRPr="00716EF7">
        <w:t>arbų pradžios įsakymu ar kitu</w:t>
      </w:r>
      <w:r w:rsidR="00BE7F3E">
        <w:t xml:space="preserve"> tvarkomuoju dokumentu, teisės aktų</w:t>
      </w:r>
      <w:r w:rsidR="00BE7F3E" w:rsidRPr="00716EF7">
        <w:t xml:space="preserve"> nustatyta t</w:t>
      </w:r>
      <w:r w:rsidR="00BE7F3E">
        <w:t>varka paskirti Statinio projekto</w:t>
      </w:r>
      <w:r w:rsidR="00BE7F3E" w:rsidRPr="00716EF7">
        <w:t xml:space="preserve"> vadovą, kuris buvo nurodytas viešųjų pirkimų dokume</w:t>
      </w:r>
      <w:r w:rsidR="00BE7F3E">
        <w:t>ntuose. Keisti Statinio projekto</w:t>
      </w:r>
      <w:r w:rsidR="00BE7F3E" w:rsidRPr="00716EF7">
        <w:t xml:space="preserve"> vadovą galima tik esant svarbioms priežastims (liga, mirtis, išėjimas iš darbo ir kt.) ir tai pripažintų bei patvirtintų Užsako</w:t>
      </w:r>
      <w:r w:rsidR="00BE7F3E">
        <w:t>vas. Keičiamas Statinio projekto</w:t>
      </w:r>
      <w:r w:rsidR="00BE7F3E" w:rsidRPr="00716EF7">
        <w:t xml:space="preserve"> vadovas turi būti ne žemesnės kvalifikacijos, kaip</w:t>
      </w:r>
      <w:r w:rsidR="008261C0">
        <w:t xml:space="preserve"> buvo reikalaujama viešojo pirkimo dokumentuose.</w:t>
      </w:r>
    </w:p>
    <w:p w14:paraId="40B7D199" w14:textId="77777777" w:rsidR="00986599" w:rsidRPr="0074753C" w:rsidRDefault="00F0285F" w:rsidP="00D44ABD">
      <w:pPr>
        <w:pStyle w:val="Pagrindinistekstas"/>
        <w:widowControl w:val="0"/>
        <w:spacing w:after="0"/>
        <w:jc w:val="both"/>
        <w:rPr>
          <w:szCs w:val="24"/>
        </w:rPr>
      </w:pPr>
      <w:r>
        <w:rPr>
          <w:szCs w:val="24"/>
        </w:rPr>
        <w:t>9.4.</w:t>
      </w:r>
      <w:r w:rsidR="00AD7A00">
        <w:rPr>
          <w:szCs w:val="24"/>
        </w:rPr>
        <w:t>3</w:t>
      </w:r>
      <w:r w:rsidR="00DD46D3">
        <w:rPr>
          <w:szCs w:val="24"/>
        </w:rPr>
        <w:t xml:space="preserve">. </w:t>
      </w:r>
      <w:r w:rsidR="00637099">
        <w:rPr>
          <w:szCs w:val="24"/>
        </w:rPr>
        <w:t>Parengti</w:t>
      </w:r>
      <w:r w:rsidR="00986599" w:rsidRPr="00A05BBF">
        <w:rPr>
          <w:szCs w:val="24"/>
        </w:rPr>
        <w:t xml:space="preserve"> </w:t>
      </w:r>
      <w:r w:rsidR="0095284D">
        <w:rPr>
          <w:szCs w:val="24"/>
        </w:rPr>
        <w:t xml:space="preserve">ir perduoti Užsakovui </w:t>
      </w:r>
      <w:r w:rsidR="00637099">
        <w:rPr>
          <w:szCs w:val="24"/>
        </w:rPr>
        <w:t xml:space="preserve">Statinio </w:t>
      </w:r>
      <w:r w:rsidR="00BB0106">
        <w:rPr>
          <w:szCs w:val="24"/>
        </w:rPr>
        <w:t>darbo</w:t>
      </w:r>
      <w:r w:rsidR="00986599" w:rsidRPr="00A05BBF">
        <w:rPr>
          <w:szCs w:val="24"/>
        </w:rPr>
        <w:t xml:space="preserve"> projektą</w:t>
      </w:r>
      <w:r w:rsidR="00637099">
        <w:rPr>
          <w:szCs w:val="24"/>
        </w:rPr>
        <w:t xml:space="preserve"> pagal Užsakovo pateiktą techninį projektą,</w:t>
      </w:r>
      <w:r w:rsidR="00E23B17">
        <w:rPr>
          <w:szCs w:val="24"/>
        </w:rPr>
        <w:t xml:space="preserve"> vadovaujan</w:t>
      </w:r>
      <w:r w:rsidR="00AB32A8">
        <w:rPr>
          <w:szCs w:val="24"/>
        </w:rPr>
        <w:t xml:space="preserve">tis </w:t>
      </w:r>
      <w:r w:rsidR="009D3DAB">
        <w:rPr>
          <w:szCs w:val="24"/>
        </w:rPr>
        <w:t>teisės aktais</w:t>
      </w:r>
      <w:r w:rsidR="00637099">
        <w:rPr>
          <w:szCs w:val="24"/>
        </w:rPr>
        <w:t>, reglamentuojančiais projektavimo darbus.</w:t>
      </w:r>
    </w:p>
    <w:p w14:paraId="40B7D19A" w14:textId="77777777" w:rsidR="004E74E3" w:rsidRPr="00FB1D59" w:rsidRDefault="00986599" w:rsidP="00D44ABD">
      <w:pPr>
        <w:pStyle w:val="Pagrindinistekstas"/>
        <w:widowControl w:val="0"/>
        <w:spacing w:after="0"/>
        <w:jc w:val="both"/>
      </w:pPr>
      <w:r w:rsidRPr="00FB1D59">
        <w:t>9.4.</w:t>
      </w:r>
      <w:r w:rsidR="00AD7A00">
        <w:t>4</w:t>
      </w:r>
      <w:r w:rsidR="006A2A8C" w:rsidRPr="00FB1D59">
        <w:t>. T</w:t>
      </w:r>
      <w:r w:rsidR="00EE07C6" w:rsidRPr="00FB1D59">
        <w:t>eikdamas projektavimo pa</w:t>
      </w:r>
      <w:r w:rsidR="00E23B17" w:rsidRPr="00FB1D59">
        <w:t>slaugas ir derindamas parengtą s</w:t>
      </w:r>
      <w:r w:rsidR="00EE07C6" w:rsidRPr="00FB1D59">
        <w:t>tatinio projektinę dokumentaciją, bendradarbiauti su Užsakovu, jo atstovu, neatlygintinai konsultuoti Užsakovą su š</w:t>
      </w:r>
      <w:r w:rsidR="009D3DAB">
        <w:t>ios Sutarties Statiniu</w:t>
      </w:r>
      <w:r w:rsidR="00EE07C6" w:rsidRPr="00FB1D59">
        <w:t xml:space="preserve"> susijusiais klausimais; operatyviai bei neatlygintinai pašalinti visus pastebėtus Statinio projektinės dokumentacijos trūkumus, netikslumus ir išspręsti vi</w:t>
      </w:r>
      <w:r w:rsidR="004E74E3" w:rsidRPr="00FB1D59">
        <w:t>sus su tuo susijusius klausimus.</w:t>
      </w:r>
    </w:p>
    <w:p w14:paraId="40B7D19B" w14:textId="77777777" w:rsidR="001468E0" w:rsidRPr="004E74E3" w:rsidRDefault="00986599" w:rsidP="00745709">
      <w:pPr>
        <w:pStyle w:val="Pagrindinistekstas"/>
        <w:widowControl w:val="0"/>
        <w:spacing w:after="0"/>
        <w:jc w:val="both"/>
        <w:rPr>
          <w:szCs w:val="24"/>
          <w:highlight w:val="yellow"/>
        </w:rPr>
      </w:pPr>
      <w:r w:rsidRPr="00A05BBF">
        <w:rPr>
          <w:color w:val="000000"/>
        </w:rPr>
        <w:t>9.4.</w:t>
      </w:r>
      <w:r w:rsidR="00AD7A00">
        <w:rPr>
          <w:color w:val="000000"/>
        </w:rPr>
        <w:t>5</w:t>
      </w:r>
      <w:r w:rsidR="004E74E3" w:rsidRPr="00A05BBF">
        <w:rPr>
          <w:color w:val="000000"/>
        </w:rPr>
        <w:t>. P</w:t>
      </w:r>
      <w:r w:rsidR="00637099">
        <w:rPr>
          <w:color w:val="000000"/>
        </w:rPr>
        <w:t xml:space="preserve">arengtą </w:t>
      </w:r>
      <w:r w:rsidR="00BB0106">
        <w:rPr>
          <w:color w:val="000000"/>
        </w:rPr>
        <w:t>darbo</w:t>
      </w:r>
      <w:r w:rsidR="001468E0" w:rsidRPr="00A05BBF">
        <w:rPr>
          <w:color w:val="000000"/>
        </w:rPr>
        <w:t xml:space="preserve"> projektą, pataisyti pagal pateiktas Užsakovo pastabas, jei jos neprieštarauja normatyviniams statybos techniniams ir normatyviniams statinio saugos bei paskirties, taip pat privalomiesiems projekto rengimo dokumentams.</w:t>
      </w:r>
      <w:r w:rsidR="001468E0" w:rsidRPr="00D00FFF">
        <w:rPr>
          <w:color w:val="000000"/>
        </w:rPr>
        <w:t xml:space="preserve"> </w:t>
      </w:r>
    </w:p>
    <w:p w14:paraId="40B7D19C" w14:textId="77777777" w:rsidR="00A97C9A" w:rsidRPr="00370D2E" w:rsidRDefault="00A97C9A" w:rsidP="00745709">
      <w:pPr>
        <w:tabs>
          <w:tab w:val="left" w:pos="1134"/>
        </w:tabs>
        <w:jc w:val="both"/>
      </w:pPr>
      <w:r w:rsidRPr="00370D2E">
        <w:t>9.4.</w:t>
      </w:r>
      <w:r w:rsidR="00AD7A00">
        <w:t>6</w:t>
      </w:r>
      <w:r w:rsidRPr="00370D2E">
        <w:t xml:space="preserve">. </w:t>
      </w:r>
      <w:r>
        <w:t>I</w:t>
      </w:r>
      <w:r w:rsidRPr="00370D2E">
        <w:t xml:space="preserve">ki </w:t>
      </w:r>
      <w:r w:rsidR="00DD46D3">
        <w:t>S</w:t>
      </w:r>
      <w:r w:rsidR="003157F6">
        <w:t>tatybos</w:t>
      </w:r>
      <w:r w:rsidR="00700BF4">
        <w:t xml:space="preserve"> d</w:t>
      </w:r>
      <w:r w:rsidRPr="00370D2E">
        <w:t xml:space="preserve">arbų pradžios įsakymu ar kitu tvarkomuoju </w:t>
      </w:r>
      <w:r w:rsidR="00DD46D3">
        <w:t>dokumentu, teisės aktų</w:t>
      </w:r>
      <w:r w:rsidR="0095284D">
        <w:t xml:space="preserve"> nustatyta tvarka paskirti S</w:t>
      </w:r>
      <w:r w:rsidRPr="00370D2E">
        <w:t xml:space="preserve">tatinio </w:t>
      </w:r>
      <w:r w:rsidR="009D3DAB">
        <w:t>s</w:t>
      </w:r>
      <w:r w:rsidR="006415DD">
        <w:t xml:space="preserve">tatybos vadovą, </w:t>
      </w:r>
      <w:r w:rsidR="006415DD" w:rsidRPr="00AB16DF">
        <w:t>kuris buvo nurodytas viešųjų pirkimų dokumentuos</w:t>
      </w:r>
      <w:r w:rsidR="00AB16DF" w:rsidRPr="00AB16DF">
        <w:t>e</w:t>
      </w:r>
      <w:r w:rsidR="006415DD" w:rsidRPr="00AB16DF">
        <w:t>.</w:t>
      </w:r>
      <w:r w:rsidR="008F4769">
        <w:t xml:space="preserve"> </w:t>
      </w:r>
      <w:r w:rsidR="00DD46D3">
        <w:t>Keisti S</w:t>
      </w:r>
      <w:r w:rsidR="009D3DAB">
        <w:t>tatinio s</w:t>
      </w:r>
      <w:r w:rsidR="00AC3AD7" w:rsidRPr="00B663E7">
        <w:t>tatybos vadovą g</w:t>
      </w:r>
      <w:r w:rsidR="006415DD">
        <w:t xml:space="preserve">alima tik </w:t>
      </w:r>
      <w:r w:rsidR="009D3DAB">
        <w:t>esant svar</w:t>
      </w:r>
      <w:r w:rsidR="00A304E7">
        <w:t xml:space="preserve">bioms priežastims </w:t>
      </w:r>
      <w:r w:rsidR="00A304E7" w:rsidRPr="00922862">
        <w:t>(</w:t>
      </w:r>
      <w:r w:rsidR="00685697" w:rsidRPr="00922862">
        <w:t xml:space="preserve">liga, </w:t>
      </w:r>
      <w:r w:rsidR="00A304E7" w:rsidRPr="00922862">
        <w:t>mirtis,</w:t>
      </w:r>
      <w:r w:rsidR="009D3DAB" w:rsidRPr="00922862">
        <w:t xml:space="preserve"> išėjimas iš darbo ir kt.)</w:t>
      </w:r>
      <w:r w:rsidR="009D3DAB">
        <w:t xml:space="preserve"> ir tai pripažintų bei patvirtintų Užsakovas. Keičiamas Statinio statybos vadovas</w:t>
      </w:r>
      <w:r w:rsidR="0021509D">
        <w:t xml:space="preserve"> turi būti ne žemesnė</w:t>
      </w:r>
      <w:r w:rsidR="008261C0">
        <w:t>s kvalifikacijos, kaip buvo reikalaujama</w:t>
      </w:r>
      <w:r w:rsidR="0021509D">
        <w:t xml:space="preserve"> </w:t>
      </w:r>
      <w:r w:rsidR="008261C0">
        <w:t>viešojo pirkimo</w:t>
      </w:r>
      <w:r w:rsidR="0021509D">
        <w:t xml:space="preserve"> dokumentuose.</w:t>
      </w:r>
    </w:p>
    <w:p w14:paraId="40B7D19D" w14:textId="77777777" w:rsidR="00A97C9A" w:rsidRPr="00073C60" w:rsidRDefault="00A97C9A" w:rsidP="00745709">
      <w:pPr>
        <w:tabs>
          <w:tab w:val="left" w:pos="1134"/>
        </w:tabs>
        <w:jc w:val="both"/>
      </w:pPr>
      <w:r w:rsidRPr="00073C60">
        <w:t>9.4.</w:t>
      </w:r>
      <w:r w:rsidR="00AD7A00">
        <w:t>7</w:t>
      </w:r>
      <w:r w:rsidRPr="00073C60">
        <w:t>.</w:t>
      </w:r>
      <w:r>
        <w:t xml:space="preserve"> </w:t>
      </w:r>
      <w:r w:rsidRPr="00073C60">
        <w:t>Vykdy</w:t>
      </w:r>
      <w:r w:rsidR="00D417DA">
        <w:t>ti</w:t>
      </w:r>
      <w:r w:rsidR="003157F6">
        <w:t xml:space="preserve"> </w:t>
      </w:r>
      <w:r w:rsidR="00DD46D3">
        <w:t>Statybos</w:t>
      </w:r>
      <w:r w:rsidR="00061C84" w:rsidRPr="00922862">
        <w:t xml:space="preserve"> d</w:t>
      </w:r>
      <w:r w:rsidRPr="00922862">
        <w:t>arbus</w:t>
      </w:r>
      <w:r w:rsidRPr="00073C60">
        <w:t xml:space="preserve"> pagal </w:t>
      </w:r>
      <w:r w:rsidR="0095284D">
        <w:t>Statinio</w:t>
      </w:r>
      <w:r w:rsidR="00637099">
        <w:t xml:space="preserve"> techninio ir </w:t>
      </w:r>
      <w:r w:rsidR="003157F6">
        <w:t>darbo</w:t>
      </w:r>
      <w:r w:rsidR="005305C4">
        <w:t xml:space="preserve"> projekto </w:t>
      </w:r>
      <w:r w:rsidR="005305C4" w:rsidRPr="00C31247">
        <w:t>reikalavimus</w:t>
      </w:r>
      <w:r w:rsidRPr="00855587">
        <w:t>, kitus</w:t>
      </w:r>
      <w:r w:rsidR="005305C4">
        <w:t xml:space="preserve"> S</w:t>
      </w:r>
      <w:r w:rsidRPr="00073C60">
        <w:t>utartyje nurodytus dokumentus, statybos techninių reglamentų ir kitų teisės aktų,</w:t>
      </w:r>
      <w:r w:rsidRPr="00073C60">
        <w:rPr>
          <w:b/>
        </w:rPr>
        <w:t xml:space="preserve"> </w:t>
      </w:r>
      <w:r w:rsidRPr="00073C60">
        <w:rPr>
          <w:bCs/>
        </w:rPr>
        <w:t>reglamentuojančių statybos veiklą</w:t>
      </w:r>
      <w:r w:rsidRPr="00073C60">
        <w:rPr>
          <w:b/>
        </w:rPr>
        <w:t xml:space="preserve"> </w:t>
      </w:r>
      <w:r w:rsidRPr="00FB1D59">
        <w:t>(normų, taisyklių)</w:t>
      </w:r>
      <w:r w:rsidRPr="00073C60">
        <w:t xml:space="preserve"> reikalavimus. Garantuoti, kad Darbų priėmimo metu jie atitiks projekte nustatytas savybes, normatyvinių statybos dokumentų reikalavimus, bus atlikti be klaidų, kurios panaikintų arba sumažintų jų vertę arba tinkamumą projekte numatytam panaudojimui.</w:t>
      </w:r>
    </w:p>
    <w:p w14:paraId="40B7D19E" w14:textId="77777777" w:rsidR="00A97C9A" w:rsidRPr="00370D2E" w:rsidRDefault="00A97C9A" w:rsidP="00745709">
      <w:pPr>
        <w:tabs>
          <w:tab w:val="left" w:pos="1134"/>
          <w:tab w:val="left" w:pos="1418"/>
        </w:tabs>
        <w:jc w:val="both"/>
        <w:rPr>
          <w:bCs/>
        </w:rPr>
      </w:pPr>
      <w:r w:rsidRPr="00AB16DF">
        <w:rPr>
          <w:bCs/>
        </w:rPr>
        <w:t>9.4.</w:t>
      </w:r>
      <w:r w:rsidR="00AD7A00">
        <w:rPr>
          <w:bCs/>
        </w:rPr>
        <w:t>8</w:t>
      </w:r>
      <w:r w:rsidRPr="00AB16DF">
        <w:rPr>
          <w:bCs/>
        </w:rPr>
        <w:t xml:space="preserve">. </w:t>
      </w:r>
      <w:r w:rsidR="00B0685A" w:rsidRPr="00AB16DF">
        <w:rPr>
          <w:bCs/>
        </w:rPr>
        <w:t>Vykdyti D</w:t>
      </w:r>
      <w:r w:rsidR="00DD46D3">
        <w:rPr>
          <w:bCs/>
        </w:rPr>
        <w:t>arbus pagal K</w:t>
      </w:r>
      <w:r w:rsidR="004C0C0E">
        <w:rPr>
          <w:bCs/>
        </w:rPr>
        <w:t>alendoriniame D</w:t>
      </w:r>
      <w:r w:rsidR="00F021AE" w:rsidRPr="00AB16DF">
        <w:rPr>
          <w:bCs/>
        </w:rPr>
        <w:t>arbų vykdymo grafike</w:t>
      </w:r>
      <w:r w:rsidR="006F16D9">
        <w:rPr>
          <w:bCs/>
        </w:rPr>
        <w:t xml:space="preserve"> </w:t>
      </w:r>
      <w:r w:rsidRPr="00AB16DF">
        <w:rPr>
          <w:bCs/>
        </w:rPr>
        <w:t>nu</w:t>
      </w:r>
      <w:r w:rsidR="00FB1D59" w:rsidRPr="00AB16DF">
        <w:rPr>
          <w:bCs/>
        </w:rPr>
        <w:t>rodytus Darbų atlikimo terminus</w:t>
      </w:r>
      <w:r w:rsidR="00AB16DF" w:rsidRPr="00AB16DF">
        <w:rPr>
          <w:bCs/>
        </w:rPr>
        <w:t>.</w:t>
      </w:r>
      <w:r w:rsidR="00FB1D59" w:rsidRPr="00AB16DF">
        <w:rPr>
          <w:bCs/>
        </w:rPr>
        <w:t xml:space="preserve"> </w:t>
      </w:r>
    </w:p>
    <w:p w14:paraId="40B7D19F" w14:textId="77777777" w:rsidR="00A97C9A" w:rsidRPr="00073C60" w:rsidRDefault="00A97C9A" w:rsidP="00745709">
      <w:pPr>
        <w:tabs>
          <w:tab w:val="left" w:pos="1134"/>
          <w:tab w:val="left" w:pos="1418"/>
          <w:tab w:val="left" w:pos="1560"/>
        </w:tabs>
        <w:jc w:val="both"/>
      </w:pPr>
      <w:r w:rsidRPr="00073C60">
        <w:t>9.4.</w:t>
      </w:r>
      <w:r w:rsidR="00AD7A00">
        <w:t>9</w:t>
      </w:r>
      <w:r w:rsidRPr="00073C60">
        <w:t>.</w:t>
      </w:r>
      <w:r>
        <w:t xml:space="preserve"> </w:t>
      </w:r>
      <w:r w:rsidRPr="00073C60">
        <w:t>Savarankiškai apsirūpinti materialiniais ištekliais, reikalingais Sutartyje numatytiems Darbams atlikti,</w:t>
      </w:r>
      <w:r w:rsidRPr="00073C60">
        <w:rPr>
          <w:bCs/>
        </w:rPr>
        <w:t xml:space="preserve"> D</w:t>
      </w:r>
      <w:r w:rsidRPr="00073C60">
        <w:t>arbų vykdymui naudoti medžiagas, dirbinius, gaminius ir įrengimus</w:t>
      </w:r>
      <w:r w:rsidRPr="00855587">
        <w:t xml:space="preserve">, </w:t>
      </w:r>
      <w:r w:rsidRPr="00855587">
        <w:lastRenderedPageBreak/>
        <w:t>atitinkančius projektinėje dokumentacijoje jiems nustatytus reikalavimus, naudo</w:t>
      </w:r>
      <w:r w:rsidR="00CF78D8">
        <w:t>ti Lietuvos Respublikos teisės aktų</w:t>
      </w:r>
      <w:r w:rsidR="00E422D5">
        <w:t xml:space="preserve"> </w:t>
      </w:r>
      <w:r w:rsidRPr="00073C60">
        <w:t xml:space="preserve">nustatyta tvarka sertifikuotas medžiagas, dirbinius, gaminius ir įrenginius, garantuoti tinkamą statybinių ir kitų medžiagų, įrangos, dirbinių ir gaminių priėmimą, organizuoti jų sandėliavimą, apsaugą (nuo vagystės bei sugadinimo, įskaitant </w:t>
      </w:r>
      <w:r w:rsidRPr="0015231B">
        <w:t>meteorologinių sąlygų poveikį) ir taupų naudojimą. Tikrinti jų kokybę bei jos atitikties dokumentus, sertifikatus (medžiagos turi atitikti projektinius bei pateiktuose sertifikatuose nurodytus kokybės reikalavimus) ir reguliariai pateikti juos Užsakovo paskirtam techniniam prižiūrėtojui.</w:t>
      </w:r>
    </w:p>
    <w:p w14:paraId="40B7D1A0" w14:textId="77777777" w:rsidR="00A97C9A" w:rsidRPr="00073C60" w:rsidRDefault="00A97C9A" w:rsidP="00745709">
      <w:pPr>
        <w:tabs>
          <w:tab w:val="left" w:pos="1134"/>
          <w:tab w:val="left" w:pos="1560"/>
        </w:tabs>
        <w:jc w:val="both"/>
      </w:pPr>
      <w:r>
        <w:t>9.4.</w:t>
      </w:r>
      <w:r w:rsidR="00AD7A00">
        <w:t>10</w:t>
      </w:r>
      <w:r w:rsidRPr="00073C60">
        <w:t>.</w:t>
      </w:r>
      <w:r>
        <w:t xml:space="preserve"> Laiku ir tinkamai įformintus Aktus, </w:t>
      </w:r>
      <w:r w:rsidRPr="00073C60">
        <w:t xml:space="preserve">PVM sąskaitas – faktūras, kitą </w:t>
      </w:r>
      <w:r>
        <w:t xml:space="preserve">Darbų atlikimo dokumentaciją pateikti Užsakovui, </w:t>
      </w:r>
      <w:r w:rsidRPr="0095284D">
        <w:t xml:space="preserve">atlikti būtinus bandymus ir apie jų rezultatus raštu </w:t>
      </w:r>
      <w:smartTag w:uri="urn:schemas-microsoft-com:office:smarttags" w:element="PersonName">
        <w:r w:rsidRPr="0095284D">
          <w:t>info</w:t>
        </w:r>
      </w:smartTag>
      <w:r w:rsidRPr="0095284D">
        <w:t>rmuoti</w:t>
      </w:r>
      <w:r w:rsidRPr="00073C60">
        <w:t xml:space="preserve"> Užsakovą. Užsakovui paprašius papildomos </w:t>
      </w:r>
      <w:smartTag w:uri="urn:schemas-microsoft-com:office:smarttags" w:element="PersonName">
        <w:r w:rsidRPr="00073C60">
          <w:t>info</w:t>
        </w:r>
      </w:smartTag>
      <w:r w:rsidRPr="00073C60">
        <w:t>rmacijos, per 3 (tris) darbo dienas raštu pranešti apie Darbų eigą bei rezul</w:t>
      </w:r>
      <w:r w:rsidR="00511F77">
        <w:t xml:space="preserve">tatus, pateikti kitą su </w:t>
      </w:r>
      <w:r w:rsidR="00511F77" w:rsidRPr="006462FB">
        <w:t>Darbų</w:t>
      </w:r>
      <w:r w:rsidRPr="00073C60">
        <w:t xml:space="preserve"> vykdymu susijusią </w:t>
      </w:r>
      <w:smartTag w:uri="urn:schemas-microsoft-com:office:smarttags" w:element="PersonName">
        <w:r w:rsidRPr="00073C60">
          <w:t>info</w:t>
        </w:r>
      </w:smartTag>
      <w:r w:rsidRPr="00073C60">
        <w:t>rmaciją.</w:t>
      </w:r>
    </w:p>
    <w:p w14:paraId="40B7D1A1" w14:textId="77777777" w:rsidR="00A97C9A" w:rsidRPr="00073C60" w:rsidRDefault="00A97C9A" w:rsidP="00745709">
      <w:pPr>
        <w:pStyle w:val="Pagrindinistekstas"/>
        <w:tabs>
          <w:tab w:val="left" w:pos="1560"/>
        </w:tabs>
        <w:spacing w:after="0"/>
        <w:jc w:val="both"/>
        <w:rPr>
          <w:szCs w:val="24"/>
        </w:rPr>
      </w:pPr>
      <w:r w:rsidRPr="00073C60">
        <w:rPr>
          <w:szCs w:val="24"/>
        </w:rPr>
        <w:t>9.4.</w:t>
      </w:r>
      <w:r w:rsidR="00AD7A00">
        <w:rPr>
          <w:szCs w:val="24"/>
        </w:rPr>
        <w:t>11</w:t>
      </w:r>
      <w:r w:rsidRPr="00073C60">
        <w:rPr>
          <w:szCs w:val="24"/>
        </w:rPr>
        <w:t>.</w:t>
      </w:r>
      <w:r>
        <w:rPr>
          <w:szCs w:val="24"/>
        </w:rPr>
        <w:t xml:space="preserve"> </w:t>
      </w:r>
      <w:r w:rsidRPr="00073C60">
        <w:rPr>
          <w:szCs w:val="24"/>
        </w:rPr>
        <w:t>Sudaryti sąlygas Užsakovo atstovams bei techniniam p</w:t>
      </w:r>
      <w:r w:rsidR="0021509D">
        <w:rPr>
          <w:szCs w:val="24"/>
        </w:rPr>
        <w:t>rižiūrėtojui lankytis Statinyje</w:t>
      </w:r>
      <w:r w:rsidRPr="00073C60">
        <w:rPr>
          <w:szCs w:val="24"/>
        </w:rPr>
        <w:t xml:space="preserve"> bei susipažinti su visa Darbų dokumentacija.</w:t>
      </w:r>
    </w:p>
    <w:p w14:paraId="40B7D1A2" w14:textId="77777777" w:rsidR="0016365F" w:rsidRPr="00073C60" w:rsidRDefault="00A97C9A" w:rsidP="00745709">
      <w:pPr>
        <w:tabs>
          <w:tab w:val="left" w:pos="1134"/>
          <w:tab w:val="left" w:pos="1560"/>
        </w:tabs>
        <w:jc w:val="both"/>
      </w:pPr>
      <w:r>
        <w:t>9.4.</w:t>
      </w:r>
      <w:r w:rsidR="00AD7A00">
        <w:t>12</w:t>
      </w:r>
      <w:r w:rsidRPr="00AC72D3">
        <w:t>.</w:t>
      </w:r>
      <w:r>
        <w:t xml:space="preserve"> </w:t>
      </w:r>
      <w:r w:rsidRPr="00AC72D3">
        <w:t>Garantuoti saugų darbą, priešgaisrinę ir aplinkos apsaugą bei darbo higieną statybos teritorijoje, savo darbo</w:t>
      </w:r>
      <w:r w:rsidRPr="00073C60">
        <w:t xml:space="preserve"> zonoje, taip pat gretimos aplinkos apsaugą ir greta statybos teritorijos gyvenančių, dirbančių, poilsiaujančių ir judančių žmonių apsaugą nuo atliekamų </w:t>
      </w:r>
      <w:r w:rsidR="00E1499C">
        <w:t>Statybos d</w:t>
      </w:r>
      <w:r w:rsidRPr="00073C60">
        <w:t xml:space="preserve">arbų sukeliamų pavojų. Rangovas užtikrina, kad jo pasamdyti darbuotojai ir/arba tretieji asmenys, už kuriuos atsakingas Rangovas, Darbų atlikimo metu nebūtų apsvaigę nuo alkoholio, narkotinių, toksinių ir (arba) psichotropinių medžiagų. </w:t>
      </w:r>
    </w:p>
    <w:p w14:paraId="40B7D1A3" w14:textId="77777777" w:rsidR="00A97C9A" w:rsidRPr="00D64D14" w:rsidRDefault="00A97C9A" w:rsidP="00745709">
      <w:pPr>
        <w:tabs>
          <w:tab w:val="left" w:pos="1134"/>
          <w:tab w:val="left" w:pos="1560"/>
        </w:tabs>
        <w:jc w:val="both"/>
      </w:pPr>
      <w:r>
        <w:t>9.4.</w:t>
      </w:r>
      <w:r w:rsidR="00AD7A00">
        <w:t>13</w:t>
      </w:r>
      <w:r w:rsidRPr="00073C60">
        <w:t>.</w:t>
      </w:r>
      <w:r>
        <w:t xml:space="preserve"> </w:t>
      </w:r>
      <w:r w:rsidRPr="00073C60">
        <w:t>Saugoti atliktus Darbus</w:t>
      </w:r>
      <w:r>
        <w:t xml:space="preserve"> ir reikmenis nuo sugadinimo, </w:t>
      </w:r>
      <w:r w:rsidRPr="00073C60">
        <w:t>vagystės, nuo</w:t>
      </w:r>
      <w:r>
        <w:t xml:space="preserve"> meteorologinių sąlygų poveikio. </w:t>
      </w:r>
      <w:r w:rsidR="00F51F33">
        <w:t>Statinyje ar jo</w:t>
      </w:r>
      <w:r>
        <w:t xml:space="preserve"> dalyje, kurioje atliekami Darbai</w:t>
      </w:r>
      <w:r w:rsidRPr="00073C60">
        <w:t xml:space="preserve">, atsitiktinio žuvimo ar sugadinimo rizika tenka Rangovui visą </w:t>
      </w:r>
      <w:r>
        <w:t>Darbų atlikimo</w:t>
      </w:r>
      <w:r w:rsidRPr="00073C60">
        <w:t xml:space="preserve"> </w:t>
      </w:r>
      <w:r w:rsidRPr="00D64D14">
        <w:t>laikotarpį iki Užsakovas</w:t>
      </w:r>
      <w:r w:rsidR="00E1499C">
        <w:t xml:space="preserve"> atliktus Darbus priima teisės aktų</w:t>
      </w:r>
      <w:r w:rsidRPr="00D64D14">
        <w:t xml:space="preserve"> nustatyta tvarka.  </w:t>
      </w:r>
    </w:p>
    <w:p w14:paraId="40B7D1A4" w14:textId="77777777" w:rsidR="00A97C9A" w:rsidRDefault="00AD7A00" w:rsidP="00745709">
      <w:pPr>
        <w:tabs>
          <w:tab w:val="left" w:pos="1134"/>
          <w:tab w:val="left" w:pos="1560"/>
        </w:tabs>
        <w:jc w:val="both"/>
      </w:pPr>
      <w:r>
        <w:t>9.4.14</w:t>
      </w:r>
      <w:r w:rsidR="00A97C9A" w:rsidRPr="00073C60">
        <w:t>.</w:t>
      </w:r>
      <w:r w:rsidR="00A97C9A">
        <w:t xml:space="preserve"> </w:t>
      </w:r>
      <w:r w:rsidR="00C61B9E">
        <w:t>Savo sąskaita ištaisyti Darbų</w:t>
      </w:r>
      <w:r w:rsidR="0021509D">
        <w:t>,</w:t>
      </w:r>
      <w:r w:rsidR="00C61B9E">
        <w:t xml:space="preserve"> </w:t>
      </w:r>
      <w:r w:rsidR="0021509D" w:rsidRPr="00073C60">
        <w:t>kurie yra netinkam</w:t>
      </w:r>
      <w:r w:rsidR="0021509D">
        <w:t xml:space="preserve">ai įvykdyti, </w:t>
      </w:r>
      <w:r w:rsidR="00C61B9E">
        <w:t>defektus</w:t>
      </w:r>
      <w:r w:rsidR="0021509D">
        <w:t>.</w:t>
      </w:r>
    </w:p>
    <w:p w14:paraId="40B7D1A5" w14:textId="77777777" w:rsidR="00A97C9A" w:rsidRDefault="00FB0D59" w:rsidP="00745709">
      <w:pPr>
        <w:tabs>
          <w:tab w:val="left" w:pos="1134"/>
          <w:tab w:val="left" w:pos="1560"/>
        </w:tabs>
        <w:jc w:val="both"/>
      </w:pPr>
      <w:r>
        <w:t>9.4</w:t>
      </w:r>
      <w:r w:rsidR="00E1499C">
        <w:t>.1</w:t>
      </w:r>
      <w:r w:rsidR="00AD7A00">
        <w:t>5</w:t>
      </w:r>
      <w:r w:rsidR="00A97C9A">
        <w:t>. Sutartyje nustatyta tvarka,</w:t>
      </w:r>
      <w:r w:rsidR="00A97C9A" w:rsidRPr="00073C60">
        <w:t xml:space="preserve"> ištaisyti atliktų Darbų defektus, </w:t>
      </w:r>
      <w:r w:rsidR="00A97C9A" w:rsidRPr="00B663E7">
        <w:t>išaiškėjusius ar atsiradusius</w:t>
      </w:r>
      <w:r w:rsidR="00B663E7" w:rsidRPr="00B663E7">
        <w:t xml:space="preserve"> Rangovui</w:t>
      </w:r>
      <w:r w:rsidR="0095284D" w:rsidRPr="00B663E7">
        <w:t xml:space="preserve"> perdavus Užsakovui užbaigtus darbus</w:t>
      </w:r>
      <w:r w:rsidR="00B663E7" w:rsidRPr="00B663E7">
        <w:t xml:space="preserve"> perdavimo aktu</w:t>
      </w:r>
      <w:r w:rsidR="0095284D" w:rsidRPr="00B663E7">
        <w:t>, bet dar neprasidėjus garantiniam laikotarpiui.</w:t>
      </w:r>
    </w:p>
    <w:p w14:paraId="40B7D1A6" w14:textId="77777777" w:rsidR="006766BE" w:rsidRPr="00D01481" w:rsidRDefault="00AD7A00" w:rsidP="00745709">
      <w:pPr>
        <w:tabs>
          <w:tab w:val="left" w:pos="1134"/>
          <w:tab w:val="left" w:pos="1560"/>
        </w:tabs>
        <w:jc w:val="both"/>
      </w:pPr>
      <w:r>
        <w:t>9.4.16</w:t>
      </w:r>
      <w:r w:rsidR="00A97C9A" w:rsidRPr="006766BE">
        <w:t xml:space="preserve">. </w:t>
      </w:r>
      <w:r w:rsidR="00E1499C" w:rsidRPr="006766BE">
        <w:t>Atlikti Statybos darbus tvarkingai, neteršiant teritorijos, kompaktiškai laikyti statybos atliekas, tvarkyti jas teisės aktų nustatyta tvarka, bei išvežus jas iš teritorijos pateikti Užsakovui patvirtinančius dokumentus apie statybinio laužo, grunto išvežimą į tam specialiai skirtas vietas. Ardymo ir kasimo darbų metu susidarančias atliekas, medžiagas, tinkančias antriniam panaudojimui, ar gruntą bei juodžemį pristatyti utilizavimui ar sandėliavimui į Užsakovo nurodytas vietas ar įmones.</w:t>
      </w:r>
      <w:r w:rsidR="00F73C30">
        <w:t xml:space="preserve"> </w:t>
      </w:r>
      <w:r w:rsidR="006766BE" w:rsidRPr="003F7B80">
        <w:t>Nupjautus medžius</w:t>
      </w:r>
      <w:r w:rsidR="00A11F93" w:rsidRPr="003F7B80">
        <w:t>, jeigu jie bus pjaunami,</w:t>
      </w:r>
      <w:r w:rsidR="006766BE" w:rsidRPr="003F7B80">
        <w:t xml:space="preserve"> pristatyti į Panevėžio RK-1, Pušaloto g. 191, Panevėžys, ir Užsakovui pateikti tai patvirtinančius dokumentus.</w:t>
      </w:r>
    </w:p>
    <w:p w14:paraId="40B7D1A7" w14:textId="77777777" w:rsidR="0016365F" w:rsidRDefault="00E1499C" w:rsidP="00745709">
      <w:pPr>
        <w:tabs>
          <w:tab w:val="left" w:pos="1134"/>
          <w:tab w:val="left" w:pos="1560"/>
        </w:tabs>
        <w:jc w:val="both"/>
      </w:pPr>
      <w:r>
        <w:t>9.4.1</w:t>
      </w:r>
      <w:r w:rsidR="00AD7A00">
        <w:t>7</w:t>
      </w:r>
      <w:r w:rsidR="0016365F">
        <w:t xml:space="preserve">. </w:t>
      </w:r>
      <w:r>
        <w:t>Statybos</w:t>
      </w:r>
      <w:r w:rsidR="004C0C0E">
        <w:t xml:space="preserve"> d</w:t>
      </w:r>
      <w:r w:rsidR="0016365F">
        <w:t>arbams naudoti tik naujas, Lietuvos Respublikos</w:t>
      </w:r>
      <w:r>
        <w:t xml:space="preserve"> ir ES</w:t>
      </w:r>
      <w:r w:rsidR="0016365F">
        <w:t xml:space="preserve"> teisės aktų nustatyta tvarka sertifikuotas medžiagas, įrangą, taip pat atitinkančius jiems keliamus Lietuvos Respublikos standartus ir normas.</w:t>
      </w:r>
    </w:p>
    <w:p w14:paraId="40B7D1A8" w14:textId="77777777" w:rsidR="0016365F" w:rsidRDefault="00AD7A00" w:rsidP="00745709">
      <w:pPr>
        <w:tabs>
          <w:tab w:val="left" w:pos="1134"/>
          <w:tab w:val="left" w:pos="1560"/>
        </w:tabs>
      </w:pPr>
      <w:r>
        <w:t>9.4.18</w:t>
      </w:r>
      <w:r w:rsidR="0016365F">
        <w:t>. Savo lėšomis įrengti laikinus aptvėrimus, o baigus Darbus juos išardyti.</w:t>
      </w:r>
    </w:p>
    <w:p w14:paraId="40B7D1A9" w14:textId="77777777" w:rsidR="0016365F" w:rsidRDefault="00AD7A00" w:rsidP="00061C84">
      <w:pPr>
        <w:tabs>
          <w:tab w:val="left" w:pos="1134"/>
          <w:tab w:val="left" w:pos="1560"/>
        </w:tabs>
        <w:jc w:val="both"/>
      </w:pPr>
      <w:r>
        <w:t>9.4.19</w:t>
      </w:r>
      <w:r w:rsidR="0016365F">
        <w:t>. Užtikrinti, kad į objektą, medžiagų saugojimo aikšteles ar vietas nepatektų pašaliniai asmenys.</w:t>
      </w:r>
    </w:p>
    <w:p w14:paraId="40B7D1AA" w14:textId="3A4345A1" w:rsidR="00506854" w:rsidRPr="00506854" w:rsidRDefault="00AD7A00" w:rsidP="00745709">
      <w:pPr>
        <w:pStyle w:val="Pagrindinistekstas"/>
        <w:tabs>
          <w:tab w:val="left" w:pos="1080"/>
        </w:tabs>
        <w:spacing w:after="0"/>
        <w:jc w:val="both"/>
      </w:pPr>
      <w:r>
        <w:t>9.4.20</w:t>
      </w:r>
      <w:r w:rsidR="00F51F33">
        <w:t>.</w:t>
      </w:r>
      <w:r w:rsidR="00E1499C">
        <w:t xml:space="preserve"> </w:t>
      </w:r>
      <w:r w:rsidR="00FB0D59" w:rsidRPr="00F51F33">
        <w:t xml:space="preserve">Atlikus </w:t>
      </w:r>
      <w:r w:rsidR="00E1499C">
        <w:t>Statybos</w:t>
      </w:r>
      <w:r w:rsidR="004C0C0E">
        <w:t xml:space="preserve"> </w:t>
      </w:r>
      <w:r w:rsidR="00506854" w:rsidRPr="00F51F33">
        <w:t xml:space="preserve">darbus, </w:t>
      </w:r>
      <w:r w:rsidR="00FB0D59" w:rsidRPr="00F51F33">
        <w:t xml:space="preserve">atlikti laboratorinius tyrimus, </w:t>
      </w:r>
      <w:r w:rsidR="00506854" w:rsidRPr="00F51F33">
        <w:t xml:space="preserve">parengti </w:t>
      </w:r>
      <w:r w:rsidR="00FB0D59" w:rsidRPr="00F51F33">
        <w:t>išpildomą</w:t>
      </w:r>
      <w:r w:rsidR="009C4E6D" w:rsidRPr="00F51F33">
        <w:t>sias geodezines nuotraukas</w:t>
      </w:r>
      <w:r w:rsidR="004D53EA">
        <w:t xml:space="preserve"> </w:t>
      </w:r>
      <w:r w:rsidR="00B663E7" w:rsidRPr="00F51F33">
        <w:t>ir S</w:t>
      </w:r>
      <w:r w:rsidR="00FB0D59" w:rsidRPr="00F51F33">
        <w:t>t</w:t>
      </w:r>
      <w:r w:rsidR="00D12588">
        <w:t>atinio kadastrinių matavimų bylas</w:t>
      </w:r>
      <w:r w:rsidR="00F33845" w:rsidRPr="00F51F33">
        <w:t xml:space="preserve"> ir juos pateikti Užsakovui.</w:t>
      </w:r>
    </w:p>
    <w:p w14:paraId="40B7D1AB" w14:textId="77777777" w:rsidR="0016365F" w:rsidRDefault="0016365F" w:rsidP="00E14308">
      <w:pPr>
        <w:tabs>
          <w:tab w:val="left" w:pos="1134"/>
          <w:tab w:val="left" w:pos="1560"/>
        </w:tabs>
        <w:jc w:val="both"/>
      </w:pPr>
      <w:r>
        <w:t>9.4.</w:t>
      </w:r>
      <w:r w:rsidR="00AD7A00">
        <w:t>21</w:t>
      </w:r>
      <w:r>
        <w:t xml:space="preserve">. </w:t>
      </w:r>
      <w:r w:rsidRPr="00011C13">
        <w:t xml:space="preserve">Suteikti </w:t>
      </w:r>
      <w:r w:rsidR="00874899">
        <w:rPr>
          <w:rStyle w:val="normal1"/>
          <w:color w:val="000000"/>
        </w:rPr>
        <w:t>visiems Statinyje</w:t>
      </w:r>
      <w:r w:rsidR="006415DD" w:rsidRPr="00011C13">
        <w:rPr>
          <w:rStyle w:val="normal1"/>
          <w:color w:val="000000"/>
        </w:rPr>
        <w:t xml:space="preserve"> atliktiems </w:t>
      </w:r>
      <w:r w:rsidR="00E1499C">
        <w:t>Statybos</w:t>
      </w:r>
      <w:r w:rsidR="004C0C0E" w:rsidRPr="00011C13">
        <w:rPr>
          <w:rStyle w:val="normal1"/>
          <w:color w:val="000000"/>
        </w:rPr>
        <w:t xml:space="preserve"> </w:t>
      </w:r>
      <w:r w:rsidR="006415DD" w:rsidRPr="00011C13">
        <w:rPr>
          <w:rStyle w:val="normal1"/>
          <w:color w:val="000000"/>
        </w:rPr>
        <w:t>darbams</w:t>
      </w:r>
      <w:r w:rsidR="00061C84">
        <w:rPr>
          <w:rStyle w:val="normal1"/>
          <w:color w:val="000000"/>
        </w:rPr>
        <w:t xml:space="preserve"> </w:t>
      </w:r>
      <w:r w:rsidRPr="00011C13">
        <w:t>Sutarties 6 punkte nurodytas garantijas.</w:t>
      </w:r>
    </w:p>
    <w:p w14:paraId="40B7D1AC" w14:textId="77777777" w:rsidR="00D61F12" w:rsidRDefault="00FB46ED" w:rsidP="00F65A4A">
      <w:pPr>
        <w:tabs>
          <w:tab w:val="left" w:pos="1134"/>
          <w:tab w:val="left" w:pos="1540"/>
        </w:tabs>
      </w:pPr>
      <w:r w:rsidRPr="00A270BB">
        <w:t>9.4.</w:t>
      </w:r>
      <w:r w:rsidR="00AD7A00">
        <w:t>22</w:t>
      </w:r>
      <w:r w:rsidR="0016365F" w:rsidRPr="00A270BB">
        <w:t>.</w:t>
      </w:r>
      <w:r w:rsidR="0016365F">
        <w:t xml:space="preserve"> Visiškai atsakyti už subrangovų atliktus Darbus ir jų kokybę ar padarytą žalą.</w:t>
      </w:r>
    </w:p>
    <w:p w14:paraId="40B7D1AD" w14:textId="6C2D075C" w:rsidR="00E12709" w:rsidRPr="00D01481" w:rsidRDefault="00AD7A00" w:rsidP="009C4E6D">
      <w:pPr>
        <w:tabs>
          <w:tab w:val="left" w:pos="0"/>
          <w:tab w:val="left" w:pos="720"/>
          <w:tab w:val="left" w:pos="1540"/>
        </w:tabs>
        <w:jc w:val="both"/>
        <w:rPr>
          <w:iCs/>
        </w:rPr>
      </w:pPr>
      <w:r>
        <w:t>9.4.23</w:t>
      </w:r>
      <w:r w:rsidR="009C4E6D" w:rsidRPr="00D01481">
        <w:t>. Atlikus visus Darbus, pateikti</w:t>
      </w:r>
      <w:r w:rsidR="004D7C41" w:rsidRPr="00D01481">
        <w:t xml:space="preserve"> Užsakovo derinimui</w:t>
      </w:r>
      <w:r w:rsidR="000C7DC7" w:rsidRPr="00D01481">
        <w:t xml:space="preserve"> užpildytus statybos darbų žurnalus, išpildomąsias geodezinės nuotraukas, medžiagų ir įrengimų sertifikatus, atitikties deklaracijas, </w:t>
      </w:r>
      <w:r w:rsidR="000C7DC7" w:rsidRPr="0043674C">
        <w:t xml:space="preserve">išpildomąją </w:t>
      </w:r>
      <w:r w:rsidR="0021509D" w:rsidRPr="0043674C">
        <w:t xml:space="preserve">ir darbų vykdymo </w:t>
      </w:r>
      <w:r w:rsidR="000C7DC7" w:rsidRPr="0043674C">
        <w:t xml:space="preserve">dokumentaciją, techninį </w:t>
      </w:r>
      <w:r w:rsidR="00E30C50" w:rsidRPr="0043674C">
        <w:t xml:space="preserve">ir </w:t>
      </w:r>
      <w:r w:rsidR="000C7DC7" w:rsidRPr="0043674C">
        <w:t>darbo projektą (su žyma „Pritariu statyti</w:t>
      </w:r>
      <w:r w:rsidR="00D61F12" w:rsidRPr="0043674C">
        <w:t>“ ir „</w:t>
      </w:r>
      <w:r w:rsidR="004D53EA">
        <w:t>Taip pastatyta“)</w:t>
      </w:r>
      <w:r w:rsidR="005D544F" w:rsidRPr="00477BD3">
        <w:t xml:space="preserve">, </w:t>
      </w:r>
      <w:r w:rsidR="00E27327" w:rsidRPr="0043674C">
        <w:t>Statinio</w:t>
      </w:r>
      <w:r w:rsidR="00D61F12" w:rsidRPr="0043674C">
        <w:t xml:space="preserve"> kadastrinių matavimų bylas</w:t>
      </w:r>
      <w:r w:rsidR="000C7DC7" w:rsidRPr="00D01481">
        <w:t xml:space="preserve"> ir šių dokumentų kompiuterines laikmenas</w:t>
      </w:r>
      <w:r w:rsidR="009C4E6D" w:rsidRPr="00D01481">
        <w:t>. Taip pat pateikti Užsakovui</w:t>
      </w:r>
      <w:r w:rsidR="000C7DC7" w:rsidRPr="00D01481">
        <w:t xml:space="preserve"> ir kitus dokumentus, priklausančius pateikti pagal Lietuvos Respublikos te</w:t>
      </w:r>
      <w:r w:rsidR="00D42048" w:rsidRPr="00D01481">
        <w:t>isės aktus, kad būtų pasirašyti / patvirtinti / užregistruoti</w:t>
      </w:r>
      <w:r w:rsidR="00A304E7" w:rsidRPr="00D01481">
        <w:t xml:space="preserve"> S</w:t>
      </w:r>
      <w:r w:rsidR="00E409C2" w:rsidRPr="00D01481">
        <w:t>tatin</w:t>
      </w:r>
      <w:r w:rsidR="00613979" w:rsidRPr="00D01481">
        <w:t>io statybos užbaigimo dokumentai</w:t>
      </w:r>
      <w:r w:rsidR="000C7DC7" w:rsidRPr="00D01481">
        <w:t xml:space="preserve"> </w:t>
      </w:r>
      <w:r w:rsidR="000C7DC7" w:rsidRPr="00D01481">
        <w:rPr>
          <w:bCs/>
        </w:rPr>
        <w:t xml:space="preserve">pagal </w:t>
      </w:r>
      <w:r w:rsidR="00E409C2" w:rsidRPr="00D01481">
        <w:t>STR 1.05.01:2017 „Statybą leidžiantys dokumentai. Statybos užbaigimas. Statybos sustabdymas. savavališkos statybos padarinių šalinimas. Statybos pagal neteisėtai išduotą statybą leidžiantį dokumentą padarinių šalinimas“</w:t>
      </w:r>
      <w:r w:rsidR="005E6820" w:rsidRPr="00D01481">
        <w:t>,</w:t>
      </w:r>
      <w:r w:rsidR="000C7DC7" w:rsidRPr="00D01481">
        <w:t xml:space="preserve"> bei jų kompiuterines laikmenas</w:t>
      </w:r>
      <w:r w:rsidR="00A304E7" w:rsidRPr="00D01481">
        <w:t>.</w:t>
      </w:r>
      <w:r w:rsidR="004D7C41" w:rsidRPr="00D01481">
        <w:rPr>
          <w:iCs/>
        </w:rPr>
        <w:t xml:space="preserve"> </w:t>
      </w:r>
    </w:p>
    <w:p w14:paraId="40B7D1AE" w14:textId="77777777" w:rsidR="006719D2" w:rsidRPr="00D01481" w:rsidRDefault="00AD7A00" w:rsidP="009C4E6D">
      <w:pPr>
        <w:tabs>
          <w:tab w:val="left" w:pos="0"/>
          <w:tab w:val="left" w:pos="720"/>
          <w:tab w:val="left" w:pos="1540"/>
        </w:tabs>
        <w:jc w:val="both"/>
      </w:pPr>
      <w:r>
        <w:lastRenderedPageBreak/>
        <w:t>9.4.24</w:t>
      </w:r>
      <w:r w:rsidR="006719D2" w:rsidRPr="00D01481">
        <w:t xml:space="preserve">. Rangovas kartu su užbaigtų Statinio statybos darbų perdavimo statytojui (Užsakovui) aktu, pateikia dokumentą, kuriuo užtikrinamas garantinio laikotarpio prievolių įvykdymas pagal Sutartį. Šis dokumentas Rangovo nemokumo ar bankroto atveju turi užtikrinti dėl Rangovo kaltės atsiradusių defektų, nustatytų per pirmuosius 3 statinio garantinio termino metus, šalinimo išlaidų apmokėjimą Užsakovui. Defektų šalinimo užtikrinimo suma Statinio garantiniu 3 metų laikotarpiu turi būti 5 (penki) procentai Statinio Darbų kainos su PVM. </w:t>
      </w:r>
    </w:p>
    <w:p w14:paraId="40B7D1AF" w14:textId="77777777" w:rsidR="00E9331D" w:rsidRPr="00B93C15" w:rsidRDefault="00AD7A00" w:rsidP="00E9331D">
      <w:pPr>
        <w:tabs>
          <w:tab w:val="left" w:pos="0"/>
          <w:tab w:val="left" w:pos="720"/>
          <w:tab w:val="left" w:pos="1540"/>
        </w:tabs>
        <w:jc w:val="both"/>
        <w:rPr>
          <w:iCs/>
        </w:rPr>
      </w:pPr>
      <w:r>
        <w:t>9.4.25</w:t>
      </w:r>
      <w:r w:rsidR="00E9331D" w:rsidRPr="00B93C15">
        <w:t xml:space="preserve">. Gavęs Užsakovo pritarimą pateiktiems dokumentams, </w:t>
      </w:r>
      <w:r w:rsidR="00E9331D">
        <w:rPr>
          <w:color w:val="000000"/>
        </w:rPr>
        <w:t xml:space="preserve">jeigu </w:t>
      </w:r>
      <w:r w:rsidR="00E9331D">
        <w:t>vadovaujantis</w:t>
      </w:r>
      <w:r w:rsidR="00E9331D" w:rsidRPr="00B93C15">
        <w:t xml:space="preserve"> </w:t>
      </w:r>
      <w:r w:rsidR="00E9331D" w:rsidRPr="00D01481">
        <w:rPr>
          <w:color w:val="000000"/>
        </w:rPr>
        <w:t xml:space="preserve">statybos techninio </w:t>
      </w:r>
      <w:r w:rsidR="00E9331D" w:rsidRPr="00B93C15">
        <w:t>reglamentu STR 1.05.01:2017 „Statybą leidžiantys dokumentai. Statybos užbaigimas. Statybos sustabdymas. Savavališkos statybos padarinių šalinimas. Statybos pagal neteisėtai išduotą statybą leidžiantį</w:t>
      </w:r>
      <w:r w:rsidR="00E9331D">
        <w:t xml:space="preserve"> dokumentą padarinių šalinimas“ reikia, Rangovas </w:t>
      </w:r>
      <w:r w:rsidR="00E9331D" w:rsidRPr="00B93C15">
        <w:t xml:space="preserve">pateikia Valstybinei teritorijų planavimo ir statybos inspekcijai prie Aplinkos ministerijos prašymą (kartu su reikalaujamais dokumentais) patvirtinti </w:t>
      </w:r>
      <w:r w:rsidR="00E9331D">
        <w:t>arba išduoti Statinio statybos užbaigimo dokumentus.</w:t>
      </w:r>
    </w:p>
    <w:p w14:paraId="40B7D1B0" w14:textId="77777777" w:rsidR="004D7C41" w:rsidRPr="007A0FEE" w:rsidRDefault="00AD7A00" w:rsidP="00E9331D">
      <w:pPr>
        <w:tabs>
          <w:tab w:val="left" w:pos="1080"/>
        </w:tabs>
        <w:jc w:val="both"/>
      </w:pPr>
      <w:r>
        <w:t>9.4.26</w:t>
      </w:r>
      <w:r w:rsidR="00E9331D" w:rsidRPr="00B93C15">
        <w:t>. Jeigu atliekamos proce</w:t>
      </w:r>
      <w:r>
        <w:t>dūros numatytos Sutarties 9.4.25</w:t>
      </w:r>
      <w:r w:rsidR="00E9331D" w:rsidRPr="00B93C15">
        <w:t xml:space="preserve"> punkte, Rangovas pateikia Užsakovui Valstybinės teritorijų planavimo ir statybos inspekcijos prie Aplinkos ministerijos užregistruotus Statinio statybos užbaigimo dokumentus.</w:t>
      </w:r>
    </w:p>
    <w:p w14:paraId="40B7D1B1" w14:textId="77777777" w:rsidR="0016365F" w:rsidRDefault="00FB46ED" w:rsidP="002161F7">
      <w:pPr>
        <w:pStyle w:val="Pagrindinistekstas"/>
        <w:tabs>
          <w:tab w:val="left" w:pos="1080"/>
        </w:tabs>
        <w:spacing w:after="0"/>
        <w:jc w:val="both"/>
        <w:rPr>
          <w:szCs w:val="24"/>
        </w:rPr>
      </w:pPr>
      <w:r>
        <w:rPr>
          <w:szCs w:val="24"/>
        </w:rPr>
        <w:t>9.4.</w:t>
      </w:r>
      <w:r w:rsidR="00AD7A00">
        <w:rPr>
          <w:szCs w:val="24"/>
        </w:rPr>
        <w:t>27</w:t>
      </w:r>
      <w:r w:rsidR="0016365F">
        <w:rPr>
          <w:szCs w:val="24"/>
        </w:rPr>
        <w:t xml:space="preserve">. Užsakovui pageidaujant, Rangovas privalo detalizuoti informaciją, pateikiamą </w:t>
      </w:r>
      <w:r w:rsidR="002161F7">
        <w:rPr>
          <w:szCs w:val="24"/>
        </w:rPr>
        <w:t>Aktuose ar jų</w:t>
      </w:r>
      <w:r w:rsidR="0016365F">
        <w:rPr>
          <w:szCs w:val="24"/>
        </w:rPr>
        <w:t xml:space="preserve"> prieduose.</w:t>
      </w:r>
    </w:p>
    <w:p w14:paraId="40B7D1B2" w14:textId="77777777" w:rsidR="0016365F" w:rsidRDefault="00FB46ED" w:rsidP="00745709">
      <w:pPr>
        <w:tabs>
          <w:tab w:val="left" w:pos="1134"/>
          <w:tab w:val="left" w:pos="1560"/>
        </w:tabs>
        <w:jc w:val="both"/>
      </w:pPr>
      <w:r>
        <w:t>9.4.</w:t>
      </w:r>
      <w:r w:rsidR="00AD7A00">
        <w:t>28</w:t>
      </w:r>
      <w:r w:rsidR="0016365F">
        <w:t>. Bendradarbiauti su Užsakovu ir vykdyti visus teisėtus ir neprieštaraujančius Sutarties nuostatoms Užsakovo nurodymus.</w:t>
      </w:r>
    </w:p>
    <w:p w14:paraId="40B7D1B3" w14:textId="77777777" w:rsidR="00B53379" w:rsidRDefault="00B53379" w:rsidP="00745709">
      <w:pPr>
        <w:pStyle w:val="Pagrindinistekstas"/>
        <w:tabs>
          <w:tab w:val="left" w:pos="1080"/>
        </w:tabs>
        <w:spacing w:after="0"/>
        <w:jc w:val="both"/>
      </w:pPr>
    </w:p>
    <w:p w14:paraId="40B7D1B4" w14:textId="77777777" w:rsidR="00EB1006" w:rsidRDefault="00A97C9A" w:rsidP="00A97C9A">
      <w:pPr>
        <w:pStyle w:val="Pagrindiniotekstotrauka"/>
        <w:spacing w:after="0" w:line="240" w:lineRule="auto"/>
        <w:ind w:left="0"/>
        <w:rPr>
          <w:b/>
        </w:rPr>
      </w:pPr>
      <w:r w:rsidRPr="0074753C">
        <w:rPr>
          <w:b/>
        </w:rPr>
        <w:t>10. ŠALIŲ ATSAKOMYBĖ</w:t>
      </w:r>
    </w:p>
    <w:p w14:paraId="40B7D1B5" w14:textId="77777777" w:rsidR="00551375" w:rsidRDefault="00551375" w:rsidP="00551375">
      <w:pPr>
        <w:jc w:val="both"/>
      </w:pPr>
      <w:r w:rsidRPr="001E0649">
        <w:t xml:space="preserve">10.1. </w:t>
      </w:r>
      <w:r>
        <w:t>Šalių atsakomybė yra nustatoma pagal galiojančius teisės aktu</w:t>
      </w:r>
      <w:r w:rsidR="00B80B49">
        <w:t>s</w:t>
      </w:r>
      <w:r>
        <w:t xml:space="preserve"> ir Sutartį. Šalys įsipareigoja tinkamai vykdyti Sutartimi priimtus įsipareigojimus ir susilaikyti nuo bet kokių veiksmų, kuriais galėtų padaryti žalos viena kitai ar apsunkintų kitos Šalies prisiimtų įsipareigojimų vykdymą.</w:t>
      </w:r>
    </w:p>
    <w:p w14:paraId="40B7D1B6" w14:textId="77777777" w:rsidR="00551375" w:rsidRPr="002A7C04" w:rsidRDefault="00551375" w:rsidP="00551375">
      <w:pPr>
        <w:jc w:val="both"/>
      </w:pPr>
      <w:r>
        <w:t xml:space="preserve">10.2. Jei Rangovas nevykdo ar netinkamai vykdo savo sutartinius įsipareigojimus Sutartyje numatytais terminais, Užsakovas turi teisę be oficialaus įspėjimo ir neribodamas kitų savo teisių gynimo priemonių pradėti skaičiuoti 0,05 </w:t>
      </w:r>
      <w:r>
        <w:rPr>
          <w:lang w:val="en-US"/>
        </w:rPr>
        <w:t xml:space="preserve">% </w:t>
      </w:r>
      <w:r>
        <w:t xml:space="preserve"> delspinigi</w:t>
      </w:r>
      <w:r w:rsidRPr="002A7C04">
        <w:t xml:space="preserve">us nuo </w:t>
      </w:r>
      <w:r w:rsidR="00733DF5" w:rsidRPr="00AD7481">
        <w:t>Sutarties 1</w:t>
      </w:r>
      <w:r w:rsidRPr="00AD7481">
        <w:t xml:space="preserve"> priede</w:t>
      </w:r>
      <w:r w:rsidRPr="002A7C04">
        <w:t xml:space="preserve"> nurodytos Bendros Darbų kainos už kiekvieną uždelstą dieną. Užsakovas priskaičiuotų delspinigių sumą turi teisę išskaičiuoti iš Rangovui mokėtinų sumų.  </w:t>
      </w:r>
    </w:p>
    <w:p w14:paraId="40B7D1B7" w14:textId="77777777" w:rsidR="00551375" w:rsidRDefault="00551375" w:rsidP="00551375">
      <w:pPr>
        <w:jc w:val="both"/>
      </w:pPr>
      <w:r w:rsidRPr="00EE5866">
        <w:t xml:space="preserve">10.3. Sutartį nutraukus dėl Rangovo sutartinių įsipareigojimų nevykdymo, Rangovas sumoka Užsakovui 10 (dešimt) procentų nuo </w:t>
      </w:r>
      <w:r w:rsidR="00733DF5" w:rsidRPr="00EE5866">
        <w:t>Sutarties 1</w:t>
      </w:r>
      <w:r w:rsidRPr="00EE5866">
        <w:t xml:space="preserve"> priede nurodytos Bendros Darbų kainos dydžio baudą (bauda gali būti taikoma tuo atveju, jei netaikomos Sutarties 7 punkte nurodytos Sutarties įvykdymo užtikrinimo priemonės</w:t>
      </w:r>
      <w:r w:rsidR="00C97582" w:rsidRPr="00EE5866">
        <w:t>)</w:t>
      </w:r>
      <w:r w:rsidRPr="00EE5866">
        <w:t>.</w:t>
      </w:r>
    </w:p>
    <w:p w14:paraId="40B7D1B8" w14:textId="77777777" w:rsidR="00551375" w:rsidRDefault="00551375" w:rsidP="00551375">
      <w:pPr>
        <w:jc w:val="both"/>
      </w:pPr>
      <w:r>
        <w:t xml:space="preserve">10.4. </w:t>
      </w:r>
      <w:r w:rsidRPr="003C224F">
        <w:t xml:space="preserve">Jei </w:t>
      </w:r>
      <w:r>
        <w:t>Užsakovas</w:t>
      </w:r>
      <w:r w:rsidRPr="003C224F">
        <w:t xml:space="preserve"> nevykdo sutartinių įsipareigojimų, t. y. vėluoja apmokėti </w:t>
      </w:r>
      <w:r>
        <w:t>už atliktus Darbus</w:t>
      </w:r>
      <w:r w:rsidRPr="003C224F">
        <w:t xml:space="preserve"> be pateisinamos priežasties, </w:t>
      </w:r>
      <w:r>
        <w:t>Rangovas</w:t>
      </w:r>
      <w:r w:rsidRPr="003C224F">
        <w:t xml:space="preserve"> turi teisę be oficialaus įspėjimo ir neribodamas kitų savo teisių gynimo priemonių reikalauti iš </w:t>
      </w:r>
      <w:r w:rsidR="00C97582">
        <w:t>Užsakovo</w:t>
      </w:r>
      <w:r w:rsidRPr="003C224F">
        <w:t xml:space="preserve"> 0,05 % nuo vėluojamos sumokėti</w:t>
      </w:r>
      <w:r>
        <w:t xml:space="preserve"> </w:t>
      </w:r>
      <w:r w:rsidRPr="003C224F">
        <w:t>sumos dydžio delspinigių už kiekvieną praleistą dieną. Delspinigiai skaičiuojami nuo mokėjimo termino pasibaigimo dienos (ši</w:t>
      </w:r>
      <w:r>
        <w:t xml:space="preserve"> diena neįskaitoma) iki dienos, </w:t>
      </w:r>
      <w:r w:rsidRPr="003C224F">
        <w:t>kurią buvo gautas apmokėjimas (ši diena neįskaitoma).</w:t>
      </w:r>
    </w:p>
    <w:p w14:paraId="40B7D1B9" w14:textId="77777777" w:rsidR="00551375" w:rsidRDefault="00551375" w:rsidP="00551375">
      <w:pPr>
        <w:jc w:val="both"/>
      </w:pPr>
      <w:r>
        <w:t>10.5. S</w:t>
      </w:r>
      <w:r w:rsidRPr="003C224F">
        <w:t>utarties nutraukimas nepanaikina teisės reikalauti sumokėti delspi</w:t>
      </w:r>
      <w:r>
        <w:t>nigius, numatytus S</w:t>
      </w:r>
      <w:r w:rsidRPr="003C224F">
        <w:t>utartyje už sutartinių įsipareigo</w:t>
      </w:r>
      <w:r>
        <w:t>jimų nevykdymą iki S</w:t>
      </w:r>
      <w:r w:rsidRPr="003C224F">
        <w:t>utarties nutraukimo.</w:t>
      </w:r>
    </w:p>
    <w:p w14:paraId="40B7D1BA" w14:textId="77777777" w:rsidR="00A97C9A" w:rsidRPr="00073C60" w:rsidRDefault="00A97C9A" w:rsidP="00A97C9A">
      <w:pPr>
        <w:jc w:val="both"/>
      </w:pPr>
    </w:p>
    <w:p w14:paraId="40B7D1BB" w14:textId="77777777" w:rsidR="006E4765" w:rsidRDefault="006E4765" w:rsidP="006E4765">
      <w:pPr>
        <w:rPr>
          <w:b/>
        </w:rPr>
      </w:pPr>
      <w:r w:rsidRPr="00B663E7">
        <w:rPr>
          <w:b/>
        </w:rPr>
        <w:t>11. SUBRANGOVAI</w:t>
      </w:r>
      <w:r w:rsidR="00292210">
        <w:rPr>
          <w:b/>
        </w:rPr>
        <w:t>/SUBTEIKĖJAI</w:t>
      </w:r>
      <w:r w:rsidRPr="00B663E7">
        <w:rPr>
          <w:b/>
        </w:rPr>
        <w:t xml:space="preserve"> IR JŲ KEITIMO TVARKA</w:t>
      </w:r>
    </w:p>
    <w:p w14:paraId="40B7D1BC" w14:textId="359ED722" w:rsidR="00832D82" w:rsidRPr="00967A51" w:rsidRDefault="00832D82" w:rsidP="00E035E2">
      <w:pPr>
        <w:jc w:val="both"/>
      </w:pPr>
      <w:r>
        <w:t>11.1. Rangovas</w:t>
      </w:r>
      <w:r w:rsidRPr="00967A51">
        <w:t xml:space="preserve"> Sutarties vykdymui pasitelkia </w:t>
      </w:r>
      <w:r w:rsidRPr="00832D82">
        <w:t>subrangovą</w:t>
      </w:r>
      <w:r w:rsidR="0091482E">
        <w:t xml:space="preserve"> </w:t>
      </w:r>
      <w:r w:rsidRPr="00832D82">
        <w:t>/</w:t>
      </w:r>
      <w:r w:rsidR="0091482E">
        <w:t xml:space="preserve"> </w:t>
      </w:r>
      <w:r w:rsidRPr="00832D82">
        <w:t>subteikėją</w:t>
      </w:r>
      <w:r w:rsidR="0091482E">
        <w:t xml:space="preserve"> (</w:t>
      </w:r>
      <w:proofErr w:type="spellStart"/>
      <w:r w:rsidR="0091482E">
        <w:t>us</w:t>
      </w:r>
      <w:proofErr w:type="spellEnd"/>
      <w:r w:rsidR="0091482E">
        <w:t xml:space="preserve">) </w:t>
      </w:r>
      <w:r w:rsidR="0091482E" w:rsidRPr="00F14814">
        <w:t xml:space="preserve">– </w:t>
      </w:r>
      <w:r w:rsidR="00B01531" w:rsidRPr="00F14814">
        <w:t>UAB „SRP projektas“</w:t>
      </w:r>
      <w:r w:rsidRPr="00F14814">
        <w:t xml:space="preserve">, </w:t>
      </w:r>
      <w:r w:rsidR="00B01531" w:rsidRPr="00F14814">
        <w:t>300043111</w:t>
      </w:r>
      <w:r w:rsidRPr="00F14814">
        <w:t xml:space="preserve">, </w:t>
      </w:r>
      <w:r w:rsidR="00B01531" w:rsidRPr="00F14814">
        <w:t>Savanorių pr. 176C, LT-03154 Vilnius</w:t>
      </w:r>
      <w:r w:rsidRPr="00F14814">
        <w:t>, atliekamų darbų/paslaugų pavadinimas</w:t>
      </w:r>
      <w:r w:rsidR="00F14814" w:rsidRPr="00F14814">
        <w:t xml:space="preserve"> - darbo projekto parengimas</w:t>
      </w:r>
      <w:r w:rsidR="00E035E2" w:rsidRPr="00F14814">
        <w:t xml:space="preserve">; nežinomas, atliekamų darbų/paslaugų pavadinimas - </w:t>
      </w:r>
      <w:r w:rsidR="00E035E2" w:rsidRPr="00F14814">
        <w:rPr>
          <w:rStyle w:val="fontstyle01"/>
        </w:rPr>
        <w:t xml:space="preserve">lietaus nuotekų įrengimas; </w:t>
      </w:r>
      <w:r w:rsidR="00E035E2" w:rsidRPr="00F14814">
        <w:t xml:space="preserve">nežinomas, atliekamų darbų/paslaugų pavadinimas – </w:t>
      </w:r>
      <w:r w:rsidR="00E035E2" w:rsidRPr="00F14814">
        <w:rPr>
          <w:rStyle w:val="fontstyle01"/>
        </w:rPr>
        <w:t xml:space="preserve">gatvės apšvietimo įrengimas; </w:t>
      </w:r>
      <w:r w:rsidR="00E035E2" w:rsidRPr="00F14814">
        <w:t xml:space="preserve">nežinomas, atliekamų darbų/paslaugų pavadinimas – </w:t>
      </w:r>
      <w:r w:rsidR="00E035E2" w:rsidRPr="00F14814">
        <w:rPr>
          <w:rStyle w:val="fontstyle01"/>
        </w:rPr>
        <w:t xml:space="preserve">elektroninių ryšių įrengimas </w:t>
      </w:r>
      <w:r w:rsidRPr="00F14814">
        <w:t>(toliau – Subrangovas</w:t>
      </w:r>
      <w:r w:rsidR="0091482E" w:rsidRPr="00F14814">
        <w:t xml:space="preserve"> </w:t>
      </w:r>
      <w:r w:rsidRPr="00F14814">
        <w:t>/</w:t>
      </w:r>
      <w:r w:rsidR="0091482E" w:rsidRPr="00F14814">
        <w:t xml:space="preserve"> </w:t>
      </w:r>
      <w:r w:rsidR="00F14814" w:rsidRPr="00F14814">
        <w:t>Subteikėjas)</w:t>
      </w:r>
      <w:r w:rsidRPr="00F14814">
        <w:t>.</w:t>
      </w:r>
      <w:r>
        <w:t xml:space="preserve"> Rangovas</w:t>
      </w:r>
      <w:r w:rsidRPr="00967A51">
        <w:t xml:space="preserve"> privalo informuoti apie šios informacijos pasikeitimus, taip pat apie naujus </w:t>
      </w:r>
      <w:r>
        <w:t>Subrangovus</w:t>
      </w:r>
      <w:r w:rsidR="0091482E">
        <w:t xml:space="preserve"> </w:t>
      </w:r>
      <w:r>
        <w:t>/</w:t>
      </w:r>
      <w:r w:rsidR="0091482E">
        <w:t xml:space="preserve"> </w:t>
      </w:r>
      <w:r>
        <w:t>S</w:t>
      </w:r>
      <w:r w:rsidRPr="00967A51">
        <w:t>ubteikėjus, kuriuos jis ketina pasitelkti vėliau.</w:t>
      </w:r>
    </w:p>
    <w:p w14:paraId="40B7D1BD" w14:textId="77777777" w:rsidR="00832D82" w:rsidRPr="00967A51" w:rsidRDefault="00832D82" w:rsidP="00832D82">
      <w:pPr>
        <w:jc w:val="both"/>
      </w:pPr>
      <w:r>
        <w:t>11</w:t>
      </w:r>
      <w:r w:rsidRPr="00967A51">
        <w:t xml:space="preserve">.2. </w:t>
      </w:r>
      <w:r>
        <w:t>Subrangovų</w:t>
      </w:r>
      <w:r w:rsidR="0091482E">
        <w:t xml:space="preserve"> </w:t>
      </w:r>
      <w:r>
        <w:t>/</w:t>
      </w:r>
      <w:r w:rsidR="0091482E">
        <w:t xml:space="preserve"> </w:t>
      </w:r>
      <w:r w:rsidRPr="00967A51">
        <w:t>Subt</w:t>
      </w:r>
      <w:r>
        <w:t>eikėjų pasitelkimas nekeičia Rangovo</w:t>
      </w:r>
      <w:r w:rsidRPr="00967A51">
        <w:t xml:space="preserve"> atsakomybės dėl t</w:t>
      </w:r>
      <w:r>
        <w:t>inkamos Sutarties  įvykdymo. Rangovas</w:t>
      </w:r>
      <w:r w:rsidRPr="00967A51">
        <w:t xml:space="preserve"> prisiima atsakomybę už </w:t>
      </w:r>
      <w:r>
        <w:t>Subrangovų</w:t>
      </w:r>
      <w:r w:rsidR="0091482E">
        <w:t xml:space="preserve"> </w:t>
      </w:r>
      <w:r>
        <w:t>/</w:t>
      </w:r>
      <w:r w:rsidR="0091482E">
        <w:t xml:space="preserve"> </w:t>
      </w:r>
      <w:r w:rsidRPr="00967A51">
        <w:t xml:space="preserve">Subteikėjų veiklą vykdant Sutartį ir atsako už Sutartinių prievolių neįvykdymą ar netinkamą įvykdymą. </w:t>
      </w:r>
    </w:p>
    <w:p w14:paraId="40B7D1BE" w14:textId="77777777" w:rsidR="00832D82" w:rsidRPr="00967A51" w:rsidRDefault="00832D82" w:rsidP="00832D82">
      <w:pPr>
        <w:jc w:val="both"/>
      </w:pPr>
      <w:r>
        <w:t>11</w:t>
      </w:r>
      <w:r w:rsidR="002D52B6">
        <w:t>.3. Sutarties vykdymo metu Rangovas</w:t>
      </w:r>
      <w:r w:rsidRPr="00967A51">
        <w:t xml:space="preserve">, gali inicijuoti </w:t>
      </w:r>
      <w:r>
        <w:t>Subrangovo</w:t>
      </w:r>
      <w:r w:rsidR="0091482E">
        <w:t xml:space="preserve"> </w:t>
      </w:r>
      <w:r>
        <w:t>/</w:t>
      </w:r>
      <w:r w:rsidR="0091482E">
        <w:t xml:space="preserve"> </w:t>
      </w:r>
      <w:r w:rsidRPr="00967A51">
        <w:t>Subteikėjo nurodyto Sutartyje pasikeitimą</w:t>
      </w:r>
      <w:r w:rsidR="0091482E">
        <w:t xml:space="preserve"> </w:t>
      </w:r>
      <w:r w:rsidRPr="00967A51">
        <w:t>/</w:t>
      </w:r>
      <w:r w:rsidR="0091482E">
        <w:t xml:space="preserve"> </w:t>
      </w:r>
      <w:r w:rsidRPr="00967A51">
        <w:t>atsisakymą, esant labai svarbioms priežastims ir tai pripažintų bei</w:t>
      </w:r>
      <w:r>
        <w:t xml:space="preserve"> </w:t>
      </w:r>
      <w:r>
        <w:lastRenderedPageBreak/>
        <w:t>patvirtintų Užsakovas</w:t>
      </w:r>
      <w:r w:rsidRPr="00967A51">
        <w:t xml:space="preserve">, ar jei </w:t>
      </w:r>
      <w:r>
        <w:t>Subrangovas</w:t>
      </w:r>
      <w:r w:rsidR="0091482E">
        <w:t xml:space="preserve"> </w:t>
      </w:r>
      <w:r>
        <w:t>/</w:t>
      </w:r>
      <w:r w:rsidR="0091482E">
        <w:t xml:space="preserve"> </w:t>
      </w:r>
      <w:r w:rsidRPr="00967A51">
        <w:t>Su</w:t>
      </w:r>
      <w:r>
        <w:t>b</w:t>
      </w:r>
      <w:r w:rsidRPr="00967A51">
        <w:t>teikėjas nepa</w:t>
      </w:r>
      <w:r>
        <w:t xml:space="preserve">jėgus vykdyti įsipareigojimų </w:t>
      </w:r>
      <w:r w:rsidRPr="00967A51">
        <w:t>dėl iškeltos restruktūrizavimo, bankroto bylos, bankroto proceso vykdymo ne teismo tvarka, inicijuotos priverstinio likvidavimo ar susitarimo su kreditoriais procedūros arba jiems vykdomų analogišk</w:t>
      </w:r>
      <w:r>
        <w:t>ų procedūrų, pateikiant Užsakovui</w:t>
      </w:r>
      <w:r w:rsidRPr="00967A51">
        <w:t xml:space="preserve"> raštišką prašymą keisti </w:t>
      </w:r>
      <w:r>
        <w:t>Subrangovą</w:t>
      </w:r>
      <w:r w:rsidR="0091482E">
        <w:t xml:space="preserve"> </w:t>
      </w:r>
      <w:r>
        <w:t>/</w:t>
      </w:r>
      <w:r w:rsidR="0091482E">
        <w:t xml:space="preserve"> </w:t>
      </w:r>
      <w:r w:rsidRPr="00967A51">
        <w:t xml:space="preserve">Subteikėją arba atsisakyti jo bei keičiamo </w:t>
      </w:r>
      <w:r w:rsidR="0091482E">
        <w:t>Subrangov</w:t>
      </w:r>
      <w:r>
        <w:t>o</w:t>
      </w:r>
      <w:r w:rsidR="0091482E">
        <w:t xml:space="preserve"> </w:t>
      </w:r>
      <w:r>
        <w:t>/</w:t>
      </w:r>
      <w:r w:rsidR="0091482E">
        <w:t xml:space="preserve"> </w:t>
      </w:r>
      <w:r w:rsidRPr="00967A51">
        <w:t>Subteikėjo kvalifikaciją pagrindžiančius dokumentus arba dok</w:t>
      </w:r>
      <w:r>
        <w:t>umentus įrodančius, kad Subrangovas</w:t>
      </w:r>
      <w:r w:rsidR="0091482E">
        <w:t xml:space="preserve"> </w:t>
      </w:r>
      <w:r>
        <w:t>/</w:t>
      </w:r>
      <w:r w:rsidR="0091482E">
        <w:t xml:space="preserve"> </w:t>
      </w:r>
      <w:r>
        <w:t>Subteikėjas</w:t>
      </w:r>
      <w:r w:rsidR="002D52B6">
        <w:t xml:space="preserve"> turi teisę atlikti Darbus</w:t>
      </w:r>
      <w:r>
        <w:t>.</w:t>
      </w:r>
    </w:p>
    <w:p w14:paraId="40B7D1BF" w14:textId="77777777" w:rsidR="006070C8" w:rsidRDefault="00832D82" w:rsidP="006070C8">
      <w:pPr>
        <w:jc w:val="both"/>
        <w:rPr>
          <w:highlight w:val="yellow"/>
        </w:rPr>
      </w:pPr>
      <w:r>
        <w:t>11</w:t>
      </w:r>
      <w:r w:rsidRPr="00967A51">
        <w:t xml:space="preserve">.4. Keičiamas ar naujai pasitelkiamas </w:t>
      </w:r>
      <w:r>
        <w:t>Subrangovas</w:t>
      </w:r>
      <w:r w:rsidR="0091482E">
        <w:t xml:space="preserve"> </w:t>
      </w:r>
      <w:r>
        <w:t>/</w:t>
      </w:r>
      <w:r w:rsidR="0091482E">
        <w:t xml:space="preserve"> </w:t>
      </w:r>
      <w:r w:rsidRPr="00967A51">
        <w:t xml:space="preserve">Subteikėjas privalo būti ne žemesnės kvalifikacijos, kaip </w:t>
      </w:r>
      <w:r>
        <w:t>Subrangovas</w:t>
      </w:r>
      <w:r w:rsidR="0091482E">
        <w:t xml:space="preserve"> </w:t>
      </w:r>
      <w:r>
        <w:t>/</w:t>
      </w:r>
      <w:r w:rsidR="0091482E">
        <w:t xml:space="preserve"> </w:t>
      </w:r>
      <w:r w:rsidRPr="00967A51">
        <w:t>Subteikėjas nurodytas Sutartyje.</w:t>
      </w:r>
      <w:r w:rsidR="006070C8" w:rsidRPr="006070C8">
        <w:rPr>
          <w:highlight w:val="yellow"/>
        </w:rPr>
        <w:t xml:space="preserve"> </w:t>
      </w:r>
    </w:p>
    <w:p w14:paraId="40B7D1C0" w14:textId="77777777" w:rsidR="00832D82" w:rsidRDefault="006070C8" w:rsidP="00832D82">
      <w:pPr>
        <w:jc w:val="both"/>
      </w:pPr>
      <w:r w:rsidRPr="00F8095E">
        <w:t>11.5. Jei Subrangovui</w:t>
      </w:r>
      <w:r w:rsidR="0091482E">
        <w:t xml:space="preserve"> </w:t>
      </w:r>
      <w:r w:rsidRPr="00F8095E">
        <w:t>/</w:t>
      </w:r>
      <w:r w:rsidR="0091482E">
        <w:t xml:space="preserve"> </w:t>
      </w:r>
      <w:r w:rsidRPr="00F8095E">
        <w:t>Subteikėjui pirkimo dokumentuose buvo keliami kvalifikaciniai reikalavimai arba Subrangovas</w:t>
      </w:r>
      <w:r w:rsidR="0091482E">
        <w:t xml:space="preserve"> </w:t>
      </w:r>
      <w:r w:rsidRPr="00F8095E">
        <w:t>/</w:t>
      </w:r>
      <w:r w:rsidR="0091482E">
        <w:t xml:space="preserve"> </w:t>
      </w:r>
      <w:r w:rsidRPr="00F8095E">
        <w:t>Subteikėjas buvo pasitelktas pagrindžiant Rangovo pasiūlymo atitikimą pirkimo dokumentuose nustatytiems kvalifikaciniams reikalavimams, keičiamas</w:t>
      </w:r>
      <w:r w:rsidR="00F8095E" w:rsidRPr="00F8095E">
        <w:t xml:space="preserve"> ar naujai pasitelkiamas</w:t>
      </w:r>
      <w:r w:rsidRPr="00F8095E">
        <w:t xml:space="preserve"> Subrangovas</w:t>
      </w:r>
      <w:r w:rsidR="0091482E">
        <w:t xml:space="preserve"> </w:t>
      </w:r>
      <w:r w:rsidRPr="00F8095E">
        <w:t>/</w:t>
      </w:r>
      <w:r w:rsidR="0091482E">
        <w:t xml:space="preserve"> </w:t>
      </w:r>
      <w:r w:rsidRPr="00F8095E">
        <w:t>Subteikėjas turi atitikti atitinkamus pirkimo dokumentuose nustatytus kvalifikacinius reikalavimus ir neturi būti Viešųjų pirkimų įstatyme numatytų pašalinimo pagrindų. Tokiu atveju, jeigu Subrangovo</w:t>
      </w:r>
      <w:r w:rsidR="0091482E">
        <w:t xml:space="preserve"> </w:t>
      </w:r>
      <w:r w:rsidRPr="00F8095E">
        <w:t>/</w:t>
      </w:r>
      <w:r w:rsidR="0091482E">
        <w:t xml:space="preserve"> </w:t>
      </w:r>
      <w:r w:rsidRPr="00F8095E">
        <w:t>Subteikėjo padėtis atitinka bent vieną pagal Viešųjų pirkimų įstatymo 46 straipsnį nustatytą pašalinimo pagrindą, Užsakovas reikalauja, kad Rangovas per Užsakovo nustatytą terminą pakeistų minėtą Subrangovą</w:t>
      </w:r>
      <w:r w:rsidR="0091482E">
        <w:t xml:space="preserve"> </w:t>
      </w:r>
      <w:r w:rsidRPr="00F8095E">
        <w:t>/</w:t>
      </w:r>
      <w:r w:rsidR="0091482E">
        <w:t xml:space="preserve"> </w:t>
      </w:r>
      <w:r w:rsidRPr="00F8095E">
        <w:t>Subteikėją reikalavimus atitinkančiu</w:t>
      </w:r>
      <w:r w:rsidR="00F8095E">
        <w:t xml:space="preserve"> Subrangovu</w:t>
      </w:r>
      <w:r w:rsidR="0091482E">
        <w:t xml:space="preserve"> </w:t>
      </w:r>
      <w:r w:rsidRPr="00F8095E">
        <w:t>/</w:t>
      </w:r>
      <w:r w:rsidR="0091482E">
        <w:t xml:space="preserve"> </w:t>
      </w:r>
      <w:r w:rsidRPr="00F8095E">
        <w:t>Subtei</w:t>
      </w:r>
      <w:r w:rsidR="00F8095E">
        <w:t>kėju</w:t>
      </w:r>
      <w:r w:rsidRPr="00F8095E">
        <w:t>.</w:t>
      </w:r>
    </w:p>
    <w:p w14:paraId="40B7D1C1" w14:textId="77777777" w:rsidR="00832D82" w:rsidRDefault="00832D82" w:rsidP="00832D82">
      <w:pPr>
        <w:jc w:val="both"/>
      </w:pPr>
      <w:r>
        <w:t>11</w:t>
      </w:r>
      <w:r w:rsidR="006070C8">
        <w:t>.6</w:t>
      </w:r>
      <w:r w:rsidRPr="00967A51">
        <w:t>. Į pateiktą prašymą pakeisti/atsisakyti ar naujai</w:t>
      </w:r>
      <w:r>
        <w:t xml:space="preserve"> pasitelkti Subrangovų</w:t>
      </w:r>
      <w:r w:rsidR="0091482E">
        <w:t xml:space="preserve"> </w:t>
      </w:r>
      <w:r>
        <w:t>/</w:t>
      </w:r>
      <w:r w:rsidR="0091482E">
        <w:t xml:space="preserve"> </w:t>
      </w:r>
      <w:r>
        <w:t>Subteikėjų, Užsakovas</w:t>
      </w:r>
      <w:r w:rsidRPr="00967A51">
        <w:t xml:space="preserve">, įvertinęs keičiamo ar naujai pasitelkiamo </w:t>
      </w:r>
      <w:r w:rsidR="0091482E">
        <w:t>Subrangov</w:t>
      </w:r>
      <w:r>
        <w:t>o</w:t>
      </w:r>
      <w:r w:rsidR="0091482E">
        <w:t xml:space="preserve"> </w:t>
      </w:r>
      <w:r>
        <w:t>/</w:t>
      </w:r>
      <w:r w:rsidR="0091482E">
        <w:t xml:space="preserve"> </w:t>
      </w:r>
      <w:r w:rsidRPr="00967A51">
        <w:t>Subt</w:t>
      </w:r>
      <w:r>
        <w:t>eikėjo ar Rangovo</w:t>
      </w:r>
      <w:r w:rsidRPr="00967A51">
        <w:t xml:space="preserve"> kvalifikaciją įrodančius dokumentus,</w:t>
      </w:r>
      <w:r>
        <w:t xml:space="preserve"> apie priimtą sprendimą Rangovui</w:t>
      </w:r>
      <w:r w:rsidRPr="00967A51">
        <w:t xml:space="preserve"> atsako raštu  ne vėliau kaip per 5 darbo dienas, pateikdamas sutikimą pakeisti </w:t>
      </w:r>
      <w:r>
        <w:t>Subrangovą</w:t>
      </w:r>
      <w:r w:rsidR="0091482E">
        <w:t xml:space="preserve"> </w:t>
      </w:r>
      <w:r>
        <w:t>/</w:t>
      </w:r>
      <w:r w:rsidR="0091482E">
        <w:t xml:space="preserve"> </w:t>
      </w:r>
      <w:r w:rsidRPr="00967A51">
        <w:t xml:space="preserve">Subteikėją kitu </w:t>
      </w:r>
      <w:r>
        <w:t>Subrangovu</w:t>
      </w:r>
      <w:r w:rsidR="0091482E">
        <w:t xml:space="preserve"> </w:t>
      </w:r>
      <w:r>
        <w:t>/</w:t>
      </w:r>
      <w:r w:rsidR="0091482E">
        <w:t xml:space="preserve"> </w:t>
      </w:r>
      <w:r w:rsidRPr="00967A51">
        <w:t xml:space="preserve">Subteikėju ar jo atsisakyti nei nurodyta Sutartyje arba išdėsto </w:t>
      </w:r>
      <w:r>
        <w:t>Subrangovo</w:t>
      </w:r>
      <w:r w:rsidR="0091482E">
        <w:t xml:space="preserve"> </w:t>
      </w:r>
      <w:r>
        <w:t>/</w:t>
      </w:r>
      <w:r w:rsidR="0091482E">
        <w:t xml:space="preserve"> </w:t>
      </w:r>
      <w:r w:rsidRPr="00967A51">
        <w:t>Subteikėjo keitimo</w:t>
      </w:r>
      <w:r w:rsidR="0091482E">
        <w:t xml:space="preserve"> </w:t>
      </w:r>
      <w:r w:rsidRPr="00967A51">
        <w:t>/</w:t>
      </w:r>
      <w:r w:rsidR="0091482E">
        <w:t xml:space="preserve"> </w:t>
      </w:r>
      <w:r w:rsidRPr="00967A51">
        <w:t xml:space="preserve">atsisakymo ar naujo pasitelkimo nesutikimo motyvus. </w:t>
      </w:r>
    </w:p>
    <w:p w14:paraId="40B7D1C2" w14:textId="77777777" w:rsidR="00832D82" w:rsidRPr="00967A51" w:rsidRDefault="00832D82" w:rsidP="00832D82">
      <w:pPr>
        <w:jc w:val="both"/>
      </w:pPr>
      <w:r>
        <w:t>11</w:t>
      </w:r>
      <w:r w:rsidR="00F8095E">
        <w:t>.7</w:t>
      </w:r>
      <w:r w:rsidRPr="00967A51">
        <w:t xml:space="preserve">. Šalims tarpusavyje susitarus dėl </w:t>
      </w:r>
      <w:r w:rsidR="002D52B6">
        <w:t>Subrangovo</w:t>
      </w:r>
      <w:r w:rsidR="0091482E">
        <w:t xml:space="preserve"> </w:t>
      </w:r>
      <w:r>
        <w:t>/</w:t>
      </w:r>
      <w:r w:rsidR="0091482E">
        <w:t xml:space="preserve"> </w:t>
      </w:r>
      <w:r w:rsidRPr="00967A51">
        <w:t>Subteikėjo keitimo/atsisakymo ar naujo pasitelkiamo, šie keitimai</w:t>
      </w:r>
      <w:r w:rsidR="0091482E">
        <w:t xml:space="preserve"> </w:t>
      </w:r>
      <w:r w:rsidRPr="00967A51">
        <w:t>/</w:t>
      </w:r>
      <w:r w:rsidR="0091482E">
        <w:t xml:space="preserve"> </w:t>
      </w:r>
      <w:r w:rsidRPr="00967A51">
        <w:t xml:space="preserve">atsisakymai ar naujo pasitelkimas įforminami raštišku susitarimu, kuris yra Sutarties neatskiriama dalis. </w:t>
      </w:r>
    </w:p>
    <w:p w14:paraId="40B7D1C3" w14:textId="77777777" w:rsidR="00832D82" w:rsidRPr="00D26167" w:rsidRDefault="00832D82" w:rsidP="006E4765">
      <w:pPr>
        <w:rPr>
          <w:b/>
        </w:rPr>
      </w:pPr>
    </w:p>
    <w:p w14:paraId="40B7D1C4" w14:textId="77777777" w:rsidR="00A97C9A" w:rsidRPr="000661F4" w:rsidRDefault="006E4765" w:rsidP="00A97C9A">
      <w:pPr>
        <w:pStyle w:val="Pagrindinistekstas"/>
        <w:spacing w:after="0"/>
        <w:rPr>
          <w:b/>
          <w:caps/>
          <w:szCs w:val="24"/>
        </w:rPr>
      </w:pPr>
      <w:r>
        <w:rPr>
          <w:b/>
        </w:rPr>
        <w:t>12</w:t>
      </w:r>
      <w:r w:rsidR="00A97C9A" w:rsidRPr="000661F4">
        <w:rPr>
          <w:b/>
        </w:rPr>
        <w:t>.</w:t>
      </w:r>
      <w:r w:rsidR="00A97C9A">
        <w:rPr>
          <w:b/>
        </w:rPr>
        <w:t xml:space="preserve"> </w:t>
      </w:r>
      <w:r w:rsidR="00A97C9A" w:rsidRPr="000661F4">
        <w:rPr>
          <w:b/>
        </w:rPr>
        <w:t>NEKOKYBIŠKAI (NETINKAMAI) ATLIKTI DARBAI</w:t>
      </w:r>
    </w:p>
    <w:p w14:paraId="40B7D1C5" w14:textId="77777777" w:rsidR="00D00197" w:rsidRDefault="006E4765" w:rsidP="006A784D">
      <w:pPr>
        <w:pStyle w:val="Pagrindiniotekstotrauka"/>
        <w:spacing w:after="0" w:line="240" w:lineRule="auto"/>
        <w:ind w:left="0"/>
        <w:jc w:val="both"/>
        <w:rPr>
          <w:bCs/>
          <w:szCs w:val="24"/>
        </w:rPr>
      </w:pPr>
      <w:r>
        <w:rPr>
          <w:bCs/>
          <w:szCs w:val="24"/>
        </w:rPr>
        <w:t>12</w:t>
      </w:r>
      <w:r w:rsidR="00A97C9A" w:rsidRPr="00073C60">
        <w:rPr>
          <w:bCs/>
          <w:szCs w:val="24"/>
        </w:rPr>
        <w:t>.1.</w:t>
      </w:r>
      <w:r w:rsidR="00A97C9A">
        <w:rPr>
          <w:bCs/>
          <w:szCs w:val="24"/>
        </w:rPr>
        <w:t xml:space="preserve"> </w:t>
      </w:r>
      <w:r w:rsidR="00A97C9A" w:rsidRPr="00073C60">
        <w:rPr>
          <w:bCs/>
          <w:szCs w:val="24"/>
        </w:rPr>
        <w:t>Jeigu R</w:t>
      </w:r>
      <w:r w:rsidR="00A97C9A" w:rsidRPr="00073C60">
        <w:rPr>
          <w:szCs w:val="24"/>
        </w:rPr>
        <w:t>angovas</w:t>
      </w:r>
      <w:r w:rsidR="00A97C9A" w:rsidRPr="00073C60">
        <w:rPr>
          <w:bCs/>
          <w:szCs w:val="24"/>
        </w:rPr>
        <w:t xml:space="preserve"> atliko Darbus pažeisdamas Statinio </w:t>
      </w:r>
      <w:r w:rsidR="00A97C9A">
        <w:rPr>
          <w:bCs/>
          <w:szCs w:val="24"/>
        </w:rPr>
        <w:t xml:space="preserve">techniniame </w:t>
      </w:r>
      <w:r w:rsidR="00B8211B" w:rsidRPr="00F9297E">
        <w:rPr>
          <w:bCs/>
          <w:szCs w:val="24"/>
        </w:rPr>
        <w:t xml:space="preserve">ir </w:t>
      </w:r>
      <w:r w:rsidR="00A97C9A" w:rsidRPr="00F9297E">
        <w:rPr>
          <w:bCs/>
          <w:szCs w:val="24"/>
        </w:rPr>
        <w:t>darbo</w:t>
      </w:r>
      <w:r w:rsidR="00A97C9A">
        <w:rPr>
          <w:bCs/>
          <w:szCs w:val="24"/>
        </w:rPr>
        <w:t xml:space="preserve"> </w:t>
      </w:r>
      <w:r w:rsidR="00A97C9A" w:rsidRPr="00073C60">
        <w:rPr>
          <w:bCs/>
          <w:szCs w:val="24"/>
        </w:rPr>
        <w:t xml:space="preserve">projekte ir šioje Sutartyje numatytas sąlygas, nesilaikė normatyvinių </w:t>
      </w:r>
      <w:r w:rsidR="007C0AA6">
        <w:rPr>
          <w:bCs/>
          <w:szCs w:val="24"/>
        </w:rPr>
        <w:t xml:space="preserve">projektavimo ir </w:t>
      </w:r>
      <w:r w:rsidR="00A97C9A" w:rsidRPr="00073C60">
        <w:rPr>
          <w:bCs/>
          <w:szCs w:val="24"/>
        </w:rPr>
        <w:t>statybos dokumentų ir kitų teisės aktų reikalavimų,</w:t>
      </w:r>
      <w:r w:rsidR="00A97C9A" w:rsidRPr="00073C60">
        <w:rPr>
          <w:szCs w:val="24"/>
        </w:rPr>
        <w:t xml:space="preserve"> </w:t>
      </w:r>
      <w:r w:rsidR="00A97C9A" w:rsidRPr="00073C60">
        <w:rPr>
          <w:bCs/>
          <w:szCs w:val="24"/>
        </w:rPr>
        <w:t>Užsakovas</w:t>
      </w:r>
      <w:r w:rsidR="00A97C9A" w:rsidRPr="00073C60">
        <w:rPr>
          <w:szCs w:val="24"/>
        </w:rPr>
        <w:t xml:space="preserve"> turi teisę reikalauti, kad </w:t>
      </w:r>
      <w:r w:rsidR="00A97C9A" w:rsidRPr="00073C60">
        <w:rPr>
          <w:bCs/>
          <w:szCs w:val="24"/>
        </w:rPr>
        <w:t>Rangovas:</w:t>
      </w:r>
    </w:p>
    <w:p w14:paraId="40B7D1C6" w14:textId="77777777" w:rsidR="00A97C9A" w:rsidRPr="00073C60" w:rsidRDefault="006E4765" w:rsidP="00A97C9A">
      <w:pPr>
        <w:pStyle w:val="Pagrindiniotekstotrauka"/>
        <w:tabs>
          <w:tab w:val="left" w:pos="360"/>
        </w:tabs>
        <w:spacing w:after="0" w:line="240" w:lineRule="auto"/>
        <w:ind w:left="0"/>
        <w:rPr>
          <w:bCs/>
          <w:szCs w:val="24"/>
        </w:rPr>
      </w:pPr>
      <w:r>
        <w:rPr>
          <w:bCs/>
          <w:szCs w:val="24"/>
        </w:rPr>
        <w:t>12</w:t>
      </w:r>
      <w:r w:rsidR="00A97C9A" w:rsidRPr="00073C60">
        <w:rPr>
          <w:bCs/>
          <w:szCs w:val="24"/>
        </w:rPr>
        <w:t>.1.1.</w:t>
      </w:r>
      <w:r w:rsidR="00A97C9A">
        <w:rPr>
          <w:bCs/>
          <w:szCs w:val="24"/>
        </w:rPr>
        <w:t xml:space="preserve"> </w:t>
      </w:r>
      <w:r w:rsidR="00A97C9A" w:rsidRPr="00073C60">
        <w:rPr>
          <w:bCs/>
          <w:szCs w:val="24"/>
        </w:rPr>
        <w:t>nedelsiant sustabdytų ir (ar) nutrauktų Darbų atlikimą arba</w:t>
      </w:r>
    </w:p>
    <w:p w14:paraId="40B7D1C7" w14:textId="77777777" w:rsidR="00A97C9A" w:rsidRPr="00073C60" w:rsidRDefault="006E4765" w:rsidP="00A97C9A">
      <w:pPr>
        <w:pStyle w:val="Pagrindiniotekstotrauka"/>
        <w:tabs>
          <w:tab w:val="left" w:pos="360"/>
        </w:tabs>
        <w:spacing w:after="0" w:line="240" w:lineRule="auto"/>
        <w:ind w:left="0"/>
        <w:rPr>
          <w:bCs/>
          <w:szCs w:val="24"/>
        </w:rPr>
      </w:pPr>
      <w:r>
        <w:rPr>
          <w:bCs/>
          <w:szCs w:val="24"/>
        </w:rPr>
        <w:t>12</w:t>
      </w:r>
      <w:r w:rsidR="00A97C9A" w:rsidRPr="00073C60">
        <w:rPr>
          <w:bCs/>
          <w:szCs w:val="24"/>
        </w:rPr>
        <w:t>.1.2.</w:t>
      </w:r>
      <w:r w:rsidR="00A97C9A">
        <w:rPr>
          <w:bCs/>
          <w:szCs w:val="24"/>
        </w:rPr>
        <w:t xml:space="preserve"> </w:t>
      </w:r>
      <w:r w:rsidR="00A97C9A" w:rsidRPr="00073C60">
        <w:rPr>
          <w:bCs/>
          <w:szCs w:val="24"/>
        </w:rPr>
        <w:t>neatlygintinai pakeistų nekokybiškas medžiagas, gaminius, dirbinius, įrangą, arba</w:t>
      </w:r>
    </w:p>
    <w:p w14:paraId="40B7D1C8" w14:textId="77777777" w:rsidR="00A97C9A" w:rsidRPr="00073C60" w:rsidRDefault="006E4765" w:rsidP="00A97C9A">
      <w:pPr>
        <w:pStyle w:val="Pagrindiniotekstotrauka"/>
        <w:tabs>
          <w:tab w:val="left" w:pos="360"/>
        </w:tabs>
        <w:spacing w:after="0" w:line="240" w:lineRule="auto"/>
        <w:ind w:left="0"/>
        <w:rPr>
          <w:bCs/>
          <w:szCs w:val="24"/>
        </w:rPr>
      </w:pPr>
      <w:r>
        <w:rPr>
          <w:bCs/>
          <w:szCs w:val="24"/>
        </w:rPr>
        <w:t>12</w:t>
      </w:r>
      <w:r w:rsidR="00A97C9A" w:rsidRPr="00073C60">
        <w:rPr>
          <w:bCs/>
          <w:szCs w:val="24"/>
        </w:rPr>
        <w:t>.1.3.</w:t>
      </w:r>
      <w:r w:rsidR="00A97C9A">
        <w:rPr>
          <w:bCs/>
          <w:szCs w:val="24"/>
        </w:rPr>
        <w:t xml:space="preserve"> </w:t>
      </w:r>
      <w:r w:rsidR="00A97C9A" w:rsidRPr="00073C60">
        <w:rPr>
          <w:bCs/>
          <w:szCs w:val="24"/>
        </w:rPr>
        <w:t>neatlygintinai pagerintų atliekamų Darbų kokybę, arba</w:t>
      </w:r>
    </w:p>
    <w:p w14:paraId="40B7D1C9" w14:textId="77777777" w:rsidR="00A97C9A" w:rsidRPr="00073C60" w:rsidRDefault="006E4765" w:rsidP="00A97C9A">
      <w:pPr>
        <w:pStyle w:val="Pagrindiniotekstotrauka"/>
        <w:tabs>
          <w:tab w:val="left" w:pos="360"/>
        </w:tabs>
        <w:spacing w:after="0" w:line="240" w:lineRule="auto"/>
        <w:ind w:left="0"/>
        <w:rPr>
          <w:bCs/>
          <w:szCs w:val="24"/>
        </w:rPr>
      </w:pPr>
      <w:r>
        <w:rPr>
          <w:bCs/>
          <w:szCs w:val="24"/>
        </w:rPr>
        <w:t>12</w:t>
      </w:r>
      <w:r w:rsidR="00A97C9A" w:rsidRPr="00073C60">
        <w:rPr>
          <w:bCs/>
          <w:szCs w:val="24"/>
        </w:rPr>
        <w:t>.1.4.</w:t>
      </w:r>
      <w:r w:rsidR="00A97C9A">
        <w:rPr>
          <w:bCs/>
          <w:szCs w:val="24"/>
        </w:rPr>
        <w:t xml:space="preserve"> </w:t>
      </w:r>
      <w:r w:rsidR="00A97C9A" w:rsidRPr="00073C60">
        <w:rPr>
          <w:bCs/>
          <w:szCs w:val="24"/>
        </w:rPr>
        <w:t>neatlygintinai ištaisytų netinkamai atliktus Darbus</w:t>
      </w:r>
      <w:r w:rsidR="007C0AA6">
        <w:rPr>
          <w:bCs/>
          <w:szCs w:val="24"/>
        </w:rPr>
        <w:t xml:space="preserve"> arba</w:t>
      </w:r>
    </w:p>
    <w:p w14:paraId="40B7D1CA" w14:textId="77777777" w:rsidR="007C0AA6" w:rsidRDefault="007C0AA6" w:rsidP="007C0AA6">
      <w:pPr>
        <w:pStyle w:val="Pagrindiniotekstotrauka"/>
        <w:tabs>
          <w:tab w:val="left" w:pos="360"/>
        </w:tabs>
        <w:spacing w:after="0" w:line="240" w:lineRule="auto"/>
        <w:ind w:left="0"/>
        <w:jc w:val="both"/>
        <w:rPr>
          <w:bCs/>
          <w:szCs w:val="24"/>
        </w:rPr>
      </w:pPr>
      <w:r>
        <w:rPr>
          <w:bCs/>
          <w:szCs w:val="24"/>
        </w:rPr>
        <w:t>12.1.5. atlygintų Užsakovui Darbų trūkumų šalinimo išlaidas.</w:t>
      </w:r>
    </w:p>
    <w:p w14:paraId="40B7D1CB" w14:textId="77777777" w:rsidR="00A97C9A" w:rsidRPr="00073C60" w:rsidRDefault="00A97C9A" w:rsidP="00A97C9A">
      <w:pPr>
        <w:pStyle w:val="Pagrindiniotekstotrauka"/>
        <w:tabs>
          <w:tab w:val="left" w:pos="360"/>
        </w:tabs>
        <w:spacing w:after="0" w:line="240" w:lineRule="auto"/>
        <w:ind w:left="0"/>
        <w:rPr>
          <w:bCs/>
          <w:szCs w:val="24"/>
        </w:rPr>
      </w:pPr>
    </w:p>
    <w:p w14:paraId="40B7D1CC" w14:textId="77777777" w:rsidR="00A97C9A" w:rsidRPr="007B7307" w:rsidRDefault="001178D2" w:rsidP="00A97C9A">
      <w:pPr>
        <w:pStyle w:val="Pagrindiniotekstotrauka"/>
        <w:spacing w:after="0" w:line="240" w:lineRule="auto"/>
        <w:ind w:left="0"/>
        <w:rPr>
          <w:b/>
          <w:szCs w:val="24"/>
        </w:rPr>
      </w:pPr>
      <w:r>
        <w:rPr>
          <w:b/>
          <w:szCs w:val="24"/>
        </w:rPr>
        <w:t>13</w:t>
      </w:r>
      <w:r w:rsidR="002C1DD4">
        <w:rPr>
          <w:b/>
          <w:szCs w:val="24"/>
        </w:rPr>
        <w:t xml:space="preserve">. SUTARTIES NUTRAUKIMAS PRIEŠ </w:t>
      </w:r>
      <w:r w:rsidR="00A97C9A" w:rsidRPr="007B7307">
        <w:rPr>
          <w:b/>
          <w:szCs w:val="24"/>
        </w:rPr>
        <w:t>TERMINĄ</w:t>
      </w:r>
    </w:p>
    <w:p w14:paraId="40B7D1CD" w14:textId="77777777" w:rsidR="00A97C9A" w:rsidRPr="007B7307" w:rsidRDefault="001178D2" w:rsidP="00A97C9A">
      <w:pPr>
        <w:tabs>
          <w:tab w:val="left" w:pos="600"/>
          <w:tab w:val="left" w:pos="1320"/>
        </w:tabs>
        <w:jc w:val="both"/>
      </w:pPr>
      <w:r>
        <w:t>13</w:t>
      </w:r>
      <w:r w:rsidR="00A97C9A" w:rsidRPr="007B7307">
        <w:t xml:space="preserve">.1. </w:t>
      </w:r>
      <w:r w:rsidR="00CF2E3F">
        <w:t>Užsakovas turi teisę vienašališkai nutraukti šią Sutartį, įspėjęs Rangovą raštu prieš 20 kalendorinių dienų, ir pareikalauti iš Rangovo atlyginti Užsakovo patirtus nuostolius, jeigu</w:t>
      </w:r>
      <w:r w:rsidR="00A97C9A" w:rsidRPr="007B7307">
        <w:t>:</w:t>
      </w:r>
    </w:p>
    <w:p w14:paraId="40B7D1CE" w14:textId="77777777" w:rsidR="00A97C9A" w:rsidRPr="007B7307" w:rsidRDefault="001178D2" w:rsidP="00A97C9A">
      <w:pPr>
        <w:tabs>
          <w:tab w:val="left" w:pos="1320"/>
        </w:tabs>
        <w:jc w:val="both"/>
      </w:pPr>
      <w:r>
        <w:t>13</w:t>
      </w:r>
      <w:r w:rsidR="00A97C9A" w:rsidRPr="007B7307">
        <w:t>.1.1. Rangovas per Užsakovo nustatytą laikotarpį neįvykdo Užsakovo nurodymo ištaisyti netinkamai įvykdytus sutartinius įsipareigojimus.</w:t>
      </w:r>
    </w:p>
    <w:p w14:paraId="40B7D1CF" w14:textId="77777777" w:rsidR="00A97C9A" w:rsidRPr="007B7307" w:rsidRDefault="001178D2" w:rsidP="00A97C9A">
      <w:pPr>
        <w:tabs>
          <w:tab w:val="left" w:pos="1320"/>
        </w:tabs>
        <w:jc w:val="both"/>
      </w:pPr>
      <w:r>
        <w:t>13</w:t>
      </w:r>
      <w:r w:rsidR="00A97C9A" w:rsidRPr="007B7307">
        <w:t xml:space="preserve">.1.2. </w:t>
      </w:r>
      <w:r w:rsidR="00CF2E3F">
        <w:t>Rangovas bankrutuoja arba yra likviduojamas, kai sustabdo ūkinę veiklą, arba kai įstatymuose ir kituose teisės aktuose numatyta tvarka susidaro analogiška situacija.</w:t>
      </w:r>
    </w:p>
    <w:p w14:paraId="40B7D1D0" w14:textId="77777777" w:rsidR="00A97C9A" w:rsidRPr="007B7307" w:rsidRDefault="001178D2" w:rsidP="00A97C9A">
      <w:pPr>
        <w:tabs>
          <w:tab w:val="left" w:pos="1320"/>
        </w:tabs>
        <w:jc w:val="both"/>
      </w:pPr>
      <w:r>
        <w:t>13</w:t>
      </w:r>
      <w:r w:rsidR="00A97C9A" w:rsidRPr="007B7307">
        <w:t xml:space="preserve">.1.3. </w:t>
      </w:r>
      <w:r w:rsidR="00A97C9A" w:rsidRPr="00922862">
        <w:t xml:space="preserve">Rangovas daugiau nei mėnesį vėluoja </w:t>
      </w:r>
      <w:r w:rsidR="008639A7" w:rsidRPr="00922862">
        <w:t>užbaigti</w:t>
      </w:r>
      <w:r w:rsidR="00E37F03" w:rsidRPr="00922862">
        <w:t xml:space="preserve"> </w:t>
      </w:r>
      <w:r w:rsidR="00A97C9A" w:rsidRPr="00922862">
        <w:t>Darbų etapą</w:t>
      </w:r>
      <w:r w:rsidR="003F67DC" w:rsidRPr="00922862">
        <w:t xml:space="preserve"> </w:t>
      </w:r>
      <w:r w:rsidR="006B1F8E" w:rsidRPr="00922862">
        <w:t>pagal k</w:t>
      </w:r>
      <w:r w:rsidR="004C0C0E" w:rsidRPr="00922862">
        <w:t>alendorinį D</w:t>
      </w:r>
      <w:r w:rsidR="00C6793F" w:rsidRPr="00922862">
        <w:t>arbų vykdymo grafiką</w:t>
      </w:r>
      <w:r w:rsidR="00A97C9A" w:rsidRPr="00922862">
        <w:rPr>
          <w:bCs/>
        </w:rPr>
        <w:t>, išskyrus, kai vėluojama ne dėl Rangovo kaltės</w:t>
      </w:r>
      <w:r w:rsidR="00A97C9A" w:rsidRPr="00922862">
        <w:t>.</w:t>
      </w:r>
    </w:p>
    <w:p w14:paraId="40B7D1D1" w14:textId="77777777" w:rsidR="00A97C9A" w:rsidRPr="007B7307" w:rsidRDefault="001178D2" w:rsidP="00A97C9A">
      <w:pPr>
        <w:tabs>
          <w:tab w:val="left" w:pos="1320"/>
        </w:tabs>
        <w:jc w:val="both"/>
      </w:pPr>
      <w:r>
        <w:t>13</w:t>
      </w:r>
      <w:r w:rsidR="00A97C9A" w:rsidRPr="007B7307">
        <w:t>.1.4. Po raštiško Užsakovo įspėjimo Rangovas neužtikrina Darbų kokybės ar nevykdo kitų šios Sutarties sąlygų arba raštiškai perspėtas dar kartą jas pažeidžia.</w:t>
      </w:r>
    </w:p>
    <w:p w14:paraId="40B7D1D2" w14:textId="77777777" w:rsidR="00A97C9A" w:rsidRPr="007B7307" w:rsidRDefault="001178D2" w:rsidP="00A97C9A">
      <w:pPr>
        <w:jc w:val="both"/>
      </w:pPr>
      <w:r>
        <w:t>13</w:t>
      </w:r>
      <w:r w:rsidR="00A97C9A" w:rsidRPr="007B7307">
        <w:t xml:space="preserve">.1.5. Jei Rangovas be pateisinamos priežasties nevykdo </w:t>
      </w:r>
      <w:r w:rsidR="00A97C9A" w:rsidRPr="005305C4">
        <w:t>Sutarties</w:t>
      </w:r>
      <w:r w:rsidR="00A97C9A" w:rsidRPr="007B7307">
        <w:t xml:space="preserve"> 9</w:t>
      </w:r>
      <w:r w:rsidR="00CF2E3F">
        <w:t>.4.</w:t>
      </w:r>
      <w:r w:rsidR="00A97C9A" w:rsidRPr="007B7307">
        <w:t xml:space="preserve"> punkte prisiimtų įsipareigojimų.</w:t>
      </w:r>
    </w:p>
    <w:p w14:paraId="40B7D1D3" w14:textId="77777777" w:rsidR="00A97C9A" w:rsidRDefault="00DF6CD2" w:rsidP="00A97C9A">
      <w:pPr>
        <w:jc w:val="both"/>
      </w:pPr>
      <w:r>
        <w:t>13</w:t>
      </w:r>
      <w:r w:rsidR="00A97C9A" w:rsidRPr="007B7307">
        <w:t>.1.6. Jeigu Rangovas, nepaisydama</w:t>
      </w:r>
      <w:r w:rsidR="00AB299E">
        <w:t>s Užsakovo raginimo, nepradeda D</w:t>
      </w:r>
      <w:r w:rsidR="00A97C9A" w:rsidRPr="007B7307">
        <w:t xml:space="preserve">arbų </w:t>
      </w:r>
      <w:r w:rsidR="000D4210">
        <w:t xml:space="preserve">kalendoriniame darbų grafike </w:t>
      </w:r>
      <w:r w:rsidR="00A97C9A" w:rsidRPr="007B7307">
        <w:t>nustatytu laiku arba dirba taip lė</w:t>
      </w:r>
      <w:r w:rsidR="000D4210">
        <w:t>tai, kad baigti Darbus kalendoriniame darbų grafike</w:t>
      </w:r>
      <w:r w:rsidR="00A97C9A" w:rsidRPr="007B7307">
        <w:t xml:space="preserve"> nustatytu laiku būtų tik</w:t>
      </w:r>
      <w:r w:rsidR="00D4317A">
        <w:t>r</w:t>
      </w:r>
      <w:r w:rsidR="00A97C9A" w:rsidRPr="007B7307">
        <w:t>ai neįmanoma.</w:t>
      </w:r>
    </w:p>
    <w:p w14:paraId="40B7D1D4" w14:textId="77777777" w:rsidR="00A97C9A" w:rsidRPr="00BB161B" w:rsidRDefault="00DF6CD2" w:rsidP="00A97C9A">
      <w:pPr>
        <w:jc w:val="both"/>
      </w:pPr>
      <w:r>
        <w:t>13</w:t>
      </w:r>
      <w:r w:rsidR="00A97C9A" w:rsidRPr="00345ED0">
        <w:t xml:space="preserve">.2. </w:t>
      </w:r>
      <w:r w:rsidR="00A97C9A" w:rsidRPr="007B7307">
        <w:t>Rangovas raštu įspėjęs Užsakovą prieš 20 (dvidešimt)</w:t>
      </w:r>
      <w:r w:rsidR="00C80AFC">
        <w:t xml:space="preserve"> kalendorinių</w:t>
      </w:r>
      <w:r w:rsidR="00A97C9A" w:rsidRPr="007B7307">
        <w:t xml:space="preserve"> dienų turi teisę nutraukti sutartį</w:t>
      </w:r>
      <w:r w:rsidR="0021509D">
        <w:t>, jeigu</w:t>
      </w:r>
      <w:r w:rsidR="00A97C9A" w:rsidRPr="00BB161B">
        <w:t xml:space="preserve"> Užsakovas nevykdo prisiimtinų įsipareigojimų pagal Sutartį.</w:t>
      </w:r>
    </w:p>
    <w:p w14:paraId="40B7D1D5" w14:textId="77777777" w:rsidR="00952044" w:rsidRPr="00952044" w:rsidRDefault="00C01939" w:rsidP="00952044">
      <w:pPr>
        <w:tabs>
          <w:tab w:val="left" w:pos="1080"/>
        </w:tabs>
        <w:jc w:val="both"/>
      </w:pPr>
      <w:r>
        <w:t>13.3</w:t>
      </w:r>
      <w:r w:rsidR="00952044" w:rsidRPr="00952044">
        <w:t xml:space="preserve">. Šalys turi teisę nutraukti Sutartį abiejų šalių raštišku susitarimu. </w:t>
      </w:r>
    </w:p>
    <w:p w14:paraId="40B7D1D6" w14:textId="1235DB25" w:rsidR="00952044" w:rsidRPr="00952044" w:rsidRDefault="00C01939" w:rsidP="00952044">
      <w:pPr>
        <w:tabs>
          <w:tab w:val="left" w:pos="1080"/>
        </w:tabs>
        <w:jc w:val="both"/>
      </w:pPr>
      <w:r>
        <w:lastRenderedPageBreak/>
        <w:t>13.4</w:t>
      </w:r>
      <w:r w:rsidR="00952044" w:rsidRPr="00952044">
        <w:t>. Nutraukus Sutartį, Rangovas privalo parengti</w:t>
      </w:r>
      <w:r w:rsidR="00733DF5">
        <w:t xml:space="preserve"> atliktų Statybos</w:t>
      </w:r>
      <w:r w:rsidR="00952044" w:rsidRPr="00952044">
        <w:t xml:space="preserve"> darbų </w:t>
      </w:r>
      <w:r w:rsidR="00952044" w:rsidRPr="0043674C">
        <w:t>išpildomąsias geodezines nuotr</w:t>
      </w:r>
      <w:r w:rsidR="004D53EA">
        <w:t>aukas</w:t>
      </w:r>
      <w:r w:rsidR="00880CA2" w:rsidRPr="00477BD3">
        <w:t xml:space="preserve">, </w:t>
      </w:r>
      <w:r w:rsidR="00A070CD" w:rsidRPr="00477BD3">
        <w:t>kadastrinių</w:t>
      </w:r>
      <w:r w:rsidR="00A070CD">
        <w:t xml:space="preserve"> matavimų bylas</w:t>
      </w:r>
      <w:r w:rsidR="007E119D">
        <w:t xml:space="preserve"> </w:t>
      </w:r>
      <w:r w:rsidR="00952044" w:rsidRPr="00952044">
        <w:t>ir perduoti iki Sutarties nutraukimo datos atliktus Darbus, projektinę, išpildomąją, statybos vykdymo bei kitą dokumentaciją</w:t>
      </w:r>
      <w:r w:rsidR="00922862">
        <w:t xml:space="preserve"> ir s</w:t>
      </w:r>
      <w:r w:rsidR="00733DF5">
        <w:t>uteikti atliktiems Statybos</w:t>
      </w:r>
      <w:r w:rsidR="00952044" w:rsidRPr="00952044">
        <w:t xml:space="preserve"> darbams garantiją nuo Statinio </w:t>
      </w:r>
      <w:r w:rsidR="00874899">
        <w:rPr>
          <w:bCs/>
        </w:rPr>
        <w:t>statybos užbaigimo dokumentų</w:t>
      </w:r>
      <w:r w:rsidR="00952044" w:rsidRPr="00952044">
        <w:rPr>
          <w:bCs/>
        </w:rPr>
        <w:t xml:space="preserve"> </w:t>
      </w:r>
      <w:r w:rsidR="00952044" w:rsidRPr="00952044">
        <w:t xml:space="preserve">pasirašymo dienos, Šalims pasirašant perdavimo – priėmimo aktą. </w:t>
      </w:r>
    </w:p>
    <w:p w14:paraId="40B7D1D7" w14:textId="77777777" w:rsidR="00952044" w:rsidRDefault="00C01939" w:rsidP="00952044">
      <w:pPr>
        <w:tabs>
          <w:tab w:val="left" w:pos="1080"/>
        </w:tabs>
        <w:jc w:val="both"/>
      </w:pPr>
      <w:r>
        <w:t>13.5</w:t>
      </w:r>
      <w:r w:rsidR="00952044" w:rsidRPr="00952044">
        <w:t>. Šalys neturi teisės vienašališkai nutraukti Sutarties nesant pagrindo, nurodyto šioje Sutartyje arba Lietuvos Respublikos teisės aktuose.</w:t>
      </w:r>
      <w:r w:rsidR="00952044" w:rsidRPr="007B7307">
        <w:t xml:space="preserve"> </w:t>
      </w:r>
    </w:p>
    <w:p w14:paraId="40B7D1D8" w14:textId="77777777" w:rsidR="001972EF" w:rsidRPr="006070C8" w:rsidRDefault="001972EF" w:rsidP="00952044">
      <w:pPr>
        <w:tabs>
          <w:tab w:val="left" w:pos="1080"/>
        </w:tabs>
        <w:jc w:val="both"/>
      </w:pPr>
      <w:r w:rsidRPr="006070C8">
        <w:t>13.6. Sutartis gali būti nutraukta kitais Viešųjų pirkimų įstatymo 90 straipsnyje numatytais atvejais.</w:t>
      </w:r>
    </w:p>
    <w:p w14:paraId="40B7D1D9" w14:textId="77777777" w:rsidR="001972EF" w:rsidRDefault="001972EF" w:rsidP="001972EF">
      <w:pPr>
        <w:jc w:val="both"/>
      </w:pPr>
      <w:r w:rsidRPr="006070C8">
        <w:t xml:space="preserve">13.7. Nutraukus Sutartį dėl esminių Sutarties pažeidimų, Užsakovas vykdo Lietuvos Respublikos viešųjų pirkimų įstatymo 91 straipsnyje nustatytą prievolę Centrinėje viešųjų pirkimų informacinėje sistemoje paskelbti informaciją apie Sutartį neįvykdžiusį ar </w:t>
      </w:r>
      <w:r w:rsidR="001F0A41" w:rsidRPr="006070C8">
        <w:t>netinkamai ją įvykdžiusį Rangovą</w:t>
      </w:r>
      <w:r w:rsidRPr="006070C8">
        <w:t>.</w:t>
      </w:r>
    </w:p>
    <w:p w14:paraId="40B7D1DA" w14:textId="77777777" w:rsidR="00F33845" w:rsidRPr="00073C60" w:rsidRDefault="00F33845" w:rsidP="00A97C9A">
      <w:pPr>
        <w:tabs>
          <w:tab w:val="left" w:pos="1080"/>
        </w:tabs>
        <w:jc w:val="both"/>
      </w:pPr>
    </w:p>
    <w:p w14:paraId="40B7D1DB" w14:textId="77777777" w:rsidR="00A97C9A" w:rsidRPr="00073C60" w:rsidRDefault="00915A65" w:rsidP="00A97C9A">
      <w:pPr>
        <w:tabs>
          <w:tab w:val="left" w:pos="1080"/>
        </w:tabs>
        <w:jc w:val="both"/>
        <w:rPr>
          <w:b/>
        </w:rPr>
      </w:pPr>
      <w:r>
        <w:rPr>
          <w:b/>
        </w:rPr>
        <w:t>14</w:t>
      </w:r>
      <w:r w:rsidR="00A97C9A" w:rsidRPr="00073C60">
        <w:rPr>
          <w:b/>
        </w:rPr>
        <w:t>.</w:t>
      </w:r>
      <w:r w:rsidR="00A97C9A">
        <w:rPr>
          <w:b/>
        </w:rPr>
        <w:t xml:space="preserve"> NENUGALIMOS JĖGOS APLINKYBĖS</w:t>
      </w:r>
    </w:p>
    <w:p w14:paraId="40B7D1DC" w14:textId="77777777" w:rsidR="00A97C9A" w:rsidRPr="00073C60" w:rsidRDefault="00915A65" w:rsidP="00A97C9A">
      <w:pPr>
        <w:tabs>
          <w:tab w:val="left" w:pos="1080"/>
        </w:tabs>
        <w:jc w:val="both"/>
      </w:pPr>
      <w:r>
        <w:t>14</w:t>
      </w:r>
      <w:r w:rsidR="00A97C9A" w:rsidRPr="00073C60">
        <w:t>.1.</w:t>
      </w:r>
      <w:r w:rsidR="00A97C9A">
        <w:t xml:space="preserve"> </w:t>
      </w:r>
      <w:r w:rsidR="00A97C9A" w:rsidRPr="00073C60">
        <w:t>Šalis gali būti visiškai ar iš dalies atleidžiama nuo atsakomybės dėl ypatingų ir neišvengiamų aplinkybių – nenugalimos jėgos (</w:t>
      </w:r>
      <w:r w:rsidR="00A97C9A" w:rsidRPr="00073C60">
        <w:rPr>
          <w:i/>
        </w:rPr>
        <w:t>force majeure</w:t>
      </w:r>
      <w:r w:rsidR="00A97C9A" w:rsidRPr="00073C60">
        <w:t>), nustatytos ir jas patyrusios Šalies įrodytos pagal Lietuvos Respublikos civilinį kodeksą, jeigu Šalis nedelsiant pranešė kitai Šaliai apie kliūtį bei jos poveikį įsipareigojimų vykdymui.</w:t>
      </w:r>
    </w:p>
    <w:p w14:paraId="40B7D1DD" w14:textId="77777777" w:rsidR="00A97C9A" w:rsidRPr="00073C60" w:rsidRDefault="00915A65" w:rsidP="00A97C9A">
      <w:pPr>
        <w:tabs>
          <w:tab w:val="left" w:pos="1080"/>
        </w:tabs>
        <w:jc w:val="both"/>
      </w:pPr>
      <w:r>
        <w:t>14</w:t>
      </w:r>
      <w:r w:rsidR="00A97C9A" w:rsidRPr="00073C60">
        <w:t>.2.</w:t>
      </w:r>
      <w:r w:rsidR="00A97C9A">
        <w:t xml:space="preserve"> </w:t>
      </w:r>
      <w:r w:rsidR="00A97C9A" w:rsidRPr="00073C60">
        <w:t>Nenugalimos jėgos aplinkybių sąvoka apibrėžiama ir Šalių teisės, pareigos ir atsakomybė esant šioms aplinkybėms reglamentuojamos Lietuvos Respublikos civilinio kodekso 6.212 straipsnyje bei „Atleidimo nuo atsakomybės esant nenugalimos jėgos (</w:t>
      </w:r>
      <w:r w:rsidR="00A97C9A" w:rsidRPr="00073C60">
        <w:rPr>
          <w:i/>
        </w:rPr>
        <w:t>force majeure</w:t>
      </w:r>
      <w:r w:rsidR="00A97C9A" w:rsidRPr="00073C60">
        <w:t>) aplinkybėms taisyklėse“ (</w:t>
      </w:r>
      <w:smartTag w:uri="urn:schemas-microsoft-com:office:smarttags" w:element="metricconverter">
        <w:smartTagPr>
          <w:attr w:name="ProductID" w:val="1996 m"/>
        </w:smartTagPr>
        <w:r w:rsidR="00A97C9A" w:rsidRPr="00073C60">
          <w:t>1996 m</w:t>
        </w:r>
      </w:smartTag>
      <w:r w:rsidR="00A97C9A" w:rsidRPr="00073C60">
        <w:t>. liepos 15 d.  Lietuvos  Respublikos  Vyriausybės  nutarimas Nr. 840 „Dėl Atleidimo nuo atsakomybės esant nenugalimos jėgos (</w:t>
      </w:r>
      <w:r w:rsidR="00A97C9A" w:rsidRPr="00073C60">
        <w:rPr>
          <w:i/>
        </w:rPr>
        <w:t>force majeure</w:t>
      </w:r>
      <w:r w:rsidR="00A97C9A" w:rsidRPr="00073C60">
        <w:t>) aplinkybėms taisyklių patvirtinimo“).</w:t>
      </w:r>
    </w:p>
    <w:p w14:paraId="40B7D1DE" w14:textId="77777777" w:rsidR="00A97C9A" w:rsidRPr="00073C60" w:rsidRDefault="00915A65" w:rsidP="00A97C9A">
      <w:pPr>
        <w:tabs>
          <w:tab w:val="left" w:pos="1080"/>
        </w:tabs>
        <w:jc w:val="both"/>
      </w:pPr>
      <w:r>
        <w:t>14</w:t>
      </w:r>
      <w:r w:rsidR="00A97C9A" w:rsidRPr="00073C60">
        <w:t>.3.</w:t>
      </w:r>
      <w:r w:rsidR="00A97C9A">
        <w:t xml:space="preserve"> </w:t>
      </w:r>
      <w:r w:rsidR="00A97C9A" w:rsidRPr="00073C60">
        <w:t xml:space="preserve">Jei kuri nors </w:t>
      </w:r>
      <w:smartTag w:uri="schemas-tilde-lt/tildestengine" w:element="templates">
        <w:smartTagPr>
          <w:attr w:name="baseform" w:val="sutart|is"/>
          <w:attr w:name="id" w:val="-1"/>
          <w:attr w:name="text" w:val="sutarties"/>
        </w:smartTagPr>
        <w:r w:rsidR="00A97C9A" w:rsidRPr="00073C60">
          <w:t>sutarties</w:t>
        </w:r>
      </w:smartTag>
      <w:r w:rsidR="00A97C9A" w:rsidRPr="00073C60">
        <w:t xml:space="preserve"> Šalis mano, kad atsirado nenugalimos jėgos (</w:t>
      </w:r>
      <w:r w:rsidR="00A97C9A" w:rsidRPr="00073C60">
        <w:rPr>
          <w:i/>
        </w:rPr>
        <w:t>force majeure</w:t>
      </w:r>
      <w:r w:rsidR="00A97C9A" w:rsidRPr="00073C60">
        <w:t xml:space="preserve">) aplinkybės, dėl kurių ji negali vykdyti savo įsipareigojimų, ji nedelsdama (ne vėliau kaip per 3 (tris) darbo dienas nuo tokių aplinkybių atsiradimo ar sužinojimo apie jų atsiradimą) </w:t>
      </w:r>
      <w:smartTag w:uri="urn:schemas-microsoft-com:office:smarttags" w:element="PersonName">
        <w:r w:rsidR="00A97C9A" w:rsidRPr="00073C60">
          <w:t>info</w:t>
        </w:r>
      </w:smartTag>
      <w:r w:rsidR="00A97C9A" w:rsidRPr="00073C60">
        <w:t xml:space="preserve">rmuoja apie tai kitą Šalį, pranešdama apie aplinkybių pobūdį, galimą trukmę ir tikėtiną poveikį. Jei Užsakovas </w:t>
      </w:r>
      <w:smartTag w:uri="schemas-tilde-lt/tildestengine" w:element="templates">
        <w:smartTagPr>
          <w:attr w:name="baseform" w:val="rašt|as"/>
          <w:attr w:name="id" w:val="-1"/>
          <w:attr w:name="text" w:val="raštu"/>
        </w:smartTagPr>
        <w:r w:rsidR="00A97C9A" w:rsidRPr="00073C60">
          <w:t>raštu</w:t>
        </w:r>
      </w:smartTag>
      <w:r w:rsidR="00A97C9A" w:rsidRPr="00073C60">
        <w:t xml:space="preserve"> nenurodo kitaip, Rangovas toliau vykdo savo įsipareigojimus pagal Sutartį tiek, kiek įmanoma, ir ieško alternatyvių būdų savo įsipareigojimams, kurių vykdyti nenugalimos jėgos (</w:t>
      </w:r>
      <w:r w:rsidR="00A97C9A" w:rsidRPr="00073C60">
        <w:rPr>
          <w:i/>
        </w:rPr>
        <w:t>force majeure</w:t>
      </w:r>
      <w:r w:rsidR="00A97C9A" w:rsidRPr="00073C60">
        <w:t>) aplinkybės netrukdo, vykdyti.</w:t>
      </w:r>
    </w:p>
    <w:p w14:paraId="40B7D1DF" w14:textId="77777777" w:rsidR="00A97C9A" w:rsidRPr="00073C60" w:rsidRDefault="00915A65" w:rsidP="00A97C9A">
      <w:pPr>
        <w:tabs>
          <w:tab w:val="left" w:pos="1080"/>
        </w:tabs>
        <w:jc w:val="both"/>
      </w:pPr>
      <w:r>
        <w:t>14</w:t>
      </w:r>
      <w:r w:rsidR="00A97C9A" w:rsidRPr="00073C60">
        <w:t>.4.</w:t>
      </w:r>
      <w:r w:rsidR="00A97C9A">
        <w:t xml:space="preserve"> </w:t>
      </w:r>
      <w:r w:rsidR="00A97C9A" w:rsidRPr="00073C60">
        <w:t>Rangovas patvirtina, kad jis nežino apie nenugalimos jėgos aplinkybes (</w:t>
      </w:r>
      <w:r w:rsidR="00A97C9A" w:rsidRPr="00073C60">
        <w:rPr>
          <w:i/>
        </w:rPr>
        <w:t>force majeure</w:t>
      </w:r>
      <w:r w:rsidR="00A97C9A" w:rsidRPr="00073C60">
        <w:t>), kurių Sutarties Šalys negali numatyti ar išvengti, nei kaip nors pašalinti ir dėl kurių visiškai ar iš dalies būtų neįmanoma vykdyti Sutartyje nustatytų įsipareigojimų.</w:t>
      </w:r>
    </w:p>
    <w:p w14:paraId="40B7D1E0" w14:textId="77777777" w:rsidR="00A97C9A" w:rsidRPr="00073C60" w:rsidRDefault="00915A65" w:rsidP="00A97C9A">
      <w:pPr>
        <w:tabs>
          <w:tab w:val="left" w:pos="1080"/>
        </w:tabs>
        <w:jc w:val="both"/>
      </w:pPr>
      <w:r>
        <w:t>14</w:t>
      </w:r>
      <w:r w:rsidR="00A97C9A" w:rsidRPr="00073C60">
        <w:t>.5.</w:t>
      </w:r>
      <w:r w:rsidR="00A97C9A">
        <w:t xml:space="preserve"> </w:t>
      </w:r>
      <w:r w:rsidR="00A97C9A" w:rsidRPr="00073C60">
        <w:t>Jeigu Sutarties šalis, kurią paveikė nenugalimos jėgos aplinkybės (</w:t>
      </w:r>
      <w:r w:rsidR="00A97C9A" w:rsidRPr="00073C60">
        <w:rPr>
          <w:i/>
        </w:rPr>
        <w:t>force majeure</w:t>
      </w:r>
      <w:r w:rsidR="00A97C9A" w:rsidRPr="00073C60">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w:t>
      </w:r>
      <w:r w:rsidR="00A97C9A" w:rsidRPr="00073C60">
        <w:rPr>
          <w:i/>
        </w:rPr>
        <w:t>force majeure</w:t>
      </w:r>
      <w:r w:rsidR="00A97C9A" w:rsidRPr="00073C60">
        <w:t>) atsiradimo momento arba, jeigu apie ją nėra laiku pranešta, nuo pranešimo momento. Laiku nepranešusi apie nenugalimos jėgos aplinkybes (</w:t>
      </w:r>
      <w:r w:rsidR="00A97C9A" w:rsidRPr="00073C60">
        <w:rPr>
          <w:i/>
        </w:rPr>
        <w:t>force majeure</w:t>
      </w:r>
      <w:r w:rsidR="00A97C9A" w:rsidRPr="00073C60">
        <w:t>), įsipareigojimų nevykdanti Šalis tampa iš dalies atsakinga už nuostolių, kurių priešingu atveju būtų buvę išvengta, atlyginimą.</w:t>
      </w:r>
    </w:p>
    <w:p w14:paraId="40B7D1E2" w14:textId="5DAC8CDE" w:rsidR="005B5E77" w:rsidRDefault="00915A65" w:rsidP="00A97C9A">
      <w:pPr>
        <w:tabs>
          <w:tab w:val="left" w:pos="1080"/>
        </w:tabs>
        <w:jc w:val="both"/>
      </w:pPr>
      <w:r>
        <w:t>14</w:t>
      </w:r>
      <w:r w:rsidR="00A97C9A" w:rsidRPr="00073C60">
        <w:t>.6.</w:t>
      </w:r>
      <w:r w:rsidR="00A97C9A">
        <w:t xml:space="preserve"> </w:t>
      </w:r>
      <w:r w:rsidR="00A97C9A" w:rsidRPr="00073C60">
        <w:t>Jei nenugalimos jėgos (</w:t>
      </w:r>
      <w:r w:rsidR="00A97C9A" w:rsidRPr="00073C60">
        <w:rPr>
          <w:i/>
        </w:rPr>
        <w:t>force majeure</w:t>
      </w:r>
      <w:r w:rsidR="00A97C9A" w:rsidRPr="00073C60">
        <w:t>) aplinkybės trunka ilgiau kaip 180 (vienas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w:t>
      </w:r>
      <w:r w:rsidR="00A97C9A" w:rsidRPr="00073C60">
        <w:rPr>
          <w:i/>
        </w:rPr>
        <w:t>force majeure</w:t>
      </w:r>
      <w:r w:rsidR="00A97C9A" w:rsidRPr="00073C60">
        <w:t>) aplinkybės vis dar yra, Sutartis nutraukiama ir pagal Sutarties sąlygas Šalys atleidžiamos nuo tolesnio Sutarties vykdymo.</w:t>
      </w:r>
    </w:p>
    <w:p w14:paraId="40B7D1E3" w14:textId="77777777" w:rsidR="005D52C6" w:rsidRPr="00073C60" w:rsidRDefault="005D52C6" w:rsidP="00A97C9A">
      <w:pPr>
        <w:tabs>
          <w:tab w:val="left" w:pos="1080"/>
        </w:tabs>
        <w:jc w:val="both"/>
      </w:pPr>
    </w:p>
    <w:p w14:paraId="40B7D1E4" w14:textId="77777777" w:rsidR="00A97C9A" w:rsidRPr="00EC1718" w:rsidRDefault="006E58EC" w:rsidP="00A97C9A">
      <w:pPr>
        <w:pStyle w:val="Pagrindiniotekstotrauka"/>
        <w:spacing w:after="0" w:line="240" w:lineRule="auto"/>
        <w:ind w:left="0"/>
        <w:rPr>
          <w:b/>
          <w:bCs/>
          <w:szCs w:val="24"/>
        </w:rPr>
      </w:pPr>
      <w:r>
        <w:rPr>
          <w:b/>
        </w:rPr>
        <w:t>15</w:t>
      </w:r>
      <w:r w:rsidR="00A97C9A" w:rsidRPr="00EC1718">
        <w:rPr>
          <w:b/>
        </w:rPr>
        <w:t>.</w:t>
      </w:r>
      <w:r w:rsidR="00A97C9A">
        <w:rPr>
          <w:b/>
        </w:rPr>
        <w:t xml:space="preserve"> </w:t>
      </w:r>
      <w:r w:rsidR="00A97C9A" w:rsidRPr="00EC1718">
        <w:rPr>
          <w:b/>
        </w:rPr>
        <w:t>GINČŲ SPRENDIMAS</w:t>
      </w:r>
    </w:p>
    <w:p w14:paraId="40B7D1E5" w14:textId="77777777" w:rsidR="00A97C9A" w:rsidRDefault="006E58EC" w:rsidP="00A97C9A">
      <w:pPr>
        <w:tabs>
          <w:tab w:val="left" w:pos="1080"/>
        </w:tabs>
        <w:jc w:val="both"/>
      </w:pPr>
      <w:r>
        <w:t>15</w:t>
      </w:r>
      <w:r w:rsidR="00A97C9A" w:rsidRPr="00073C60">
        <w:t>.1.</w:t>
      </w:r>
      <w:r w:rsidR="00A97C9A">
        <w:t xml:space="preserve"> </w:t>
      </w:r>
      <w:r w:rsidR="00A97C9A" w:rsidRPr="00073C60">
        <w:t xml:space="preserve">Šalys susitaria, kad kiekvienas ginčas, nesutarimas ar reikalavimas, kylantis iš Sutarties ar su ja susijęs, turi būti sprendžiamas derybų keliu. Jeigu anksčiau nurodyti ginčai, nesutarimai ar </w:t>
      </w:r>
      <w:r w:rsidR="00A97C9A" w:rsidRPr="00073C60">
        <w:lastRenderedPageBreak/>
        <w:t>reikalavimai negali b</w:t>
      </w:r>
      <w:r w:rsidR="00A97C9A">
        <w:t xml:space="preserve">ūti išspręsti derybų keliu </w:t>
      </w:r>
      <w:r w:rsidR="00A97C9A" w:rsidRPr="00073C60">
        <w:t xml:space="preserve">tai Šalys susitaria spręsti juos </w:t>
      </w:r>
      <w:r w:rsidR="00E35E44">
        <w:t xml:space="preserve">teisės aktų nustatyta tvarka teisme. </w:t>
      </w:r>
    </w:p>
    <w:p w14:paraId="40B7D1E6" w14:textId="77777777" w:rsidR="00EC395A" w:rsidRPr="00073C60" w:rsidRDefault="00EC395A" w:rsidP="00A97C9A">
      <w:pPr>
        <w:tabs>
          <w:tab w:val="left" w:pos="1080"/>
        </w:tabs>
        <w:jc w:val="both"/>
      </w:pPr>
    </w:p>
    <w:p w14:paraId="40B7D1E7" w14:textId="77777777" w:rsidR="00A97C9A" w:rsidRPr="0008127D" w:rsidRDefault="00830067" w:rsidP="00A97C9A">
      <w:pPr>
        <w:pStyle w:val="Pagrindiniotekstotrauka"/>
        <w:spacing w:after="0" w:line="240" w:lineRule="auto"/>
        <w:ind w:left="0"/>
        <w:rPr>
          <w:b/>
        </w:rPr>
      </w:pPr>
      <w:r w:rsidRPr="0008127D">
        <w:rPr>
          <w:b/>
        </w:rPr>
        <w:t>16</w:t>
      </w:r>
      <w:r w:rsidR="00A97C9A" w:rsidRPr="0008127D">
        <w:rPr>
          <w:b/>
        </w:rPr>
        <w:t>. KITOS SUTARTIES SĄLYGOS</w:t>
      </w:r>
    </w:p>
    <w:p w14:paraId="40B7D1E8" w14:textId="77777777" w:rsidR="007528F5" w:rsidRDefault="007528F5" w:rsidP="007528F5">
      <w:pPr>
        <w:tabs>
          <w:tab w:val="left" w:pos="1080"/>
        </w:tabs>
        <w:jc w:val="both"/>
      </w:pPr>
      <w:r w:rsidRPr="0008127D">
        <w:t xml:space="preserve">16.1. Sutartis įsigalioja </w:t>
      </w:r>
      <w:r w:rsidRPr="0008127D">
        <w:rPr>
          <w:bCs/>
        </w:rPr>
        <w:t xml:space="preserve">po to, kai Rangovas pateikė Užsakovui Sutarties 7.1 punkte numatytą Sutarties įvykdymo užtikrinimą ir galioja </w:t>
      </w:r>
      <w:r w:rsidRPr="0008127D">
        <w:t>iki Darbų rezultato perdavimo Užsakovui ir atsiskaitymo už Darbus, bei kitų sutartinių įsipar</w:t>
      </w:r>
      <w:r w:rsidR="0008127D" w:rsidRPr="0008127D">
        <w:t>eigojimų įvykdymo pagal Sutartį arba tol, kol ji nutraukiama teisės aktuose arba Sutartyje numatytais atvejais.</w:t>
      </w:r>
    </w:p>
    <w:p w14:paraId="40B7D1E9" w14:textId="77777777" w:rsidR="00D71F1F" w:rsidRDefault="00D71F1F" w:rsidP="007528F5">
      <w:pPr>
        <w:tabs>
          <w:tab w:val="left" w:pos="1080"/>
        </w:tabs>
        <w:jc w:val="both"/>
        <w:rPr>
          <w:rFonts w:eastAsia="Arial Unicode MS"/>
        </w:rPr>
      </w:pPr>
      <w:r>
        <w:rPr>
          <w:rFonts w:eastAsia="Arial Unicode MS"/>
        </w:rPr>
        <w:t xml:space="preserve">16.2. </w:t>
      </w:r>
      <w:r w:rsidRPr="004522E1">
        <w:rPr>
          <w:rFonts w:eastAsia="Arial Unicode MS"/>
        </w:rPr>
        <w:t>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40B7D1EA" w14:textId="77777777" w:rsidR="00A467E9" w:rsidRPr="00A467E9" w:rsidRDefault="00A467E9" w:rsidP="00A467E9">
      <w:pPr>
        <w:jc w:val="both"/>
      </w:pPr>
      <w:r>
        <w:t xml:space="preserve">16.3. Jeigu pirkimo vykdymo metu nebuvo tikrinama Užsakovo kvalifikacija dėl teisės verstis atitinkama veikla arba buvo tikrinama ne visa apimtimi, Rangovas įsipareigoja Užsakovui, kad </w:t>
      </w:r>
      <w:r w:rsidRPr="00E9331D">
        <w:t>Sutartį vykdys tik tokią teisę turintys asmenys.</w:t>
      </w:r>
    </w:p>
    <w:p w14:paraId="40B7D1EB" w14:textId="77777777" w:rsidR="00D317CC" w:rsidRPr="004522E1" w:rsidRDefault="00A467E9" w:rsidP="00D317CC">
      <w:pPr>
        <w:jc w:val="both"/>
        <w:rPr>
          <w:rFonts w:eastAsia="Arial Unicode MS"/>
        </w:rPr>
      </w:pPr>
      <w:r>
        <w:rPr>
          <w:rFonts w:eastAsia="Arial Unicode MS"/>
        </w:rPr>
        <w:t>16.4</w:t>
      </w:r>
      <w:r w:rsidR="00D317CC" w:rsidRPr="004522E1">
        <w:rPr>
          <w:rFonts w:eastAsia="Arial Unicode MS"/>
        </w:rPr>
        <w:t>. Vykdant Sutartį gali būti atliekami techninio pobūdžio Sutarties pakeitimai, kurie visiškai neįtakoja šalių tarpusavio įsipareigojimų turinio pakeitimo. Techninio pobūdžio pakeitimais laikoma: Sutarties šalių rekvizitai, asmenų atsakingų už Sutarties vykdymą pakeitimas, techninės klaidos. Techninio pobūdžio pakeitimai įforminami Šalių atstovų pasirašytu susitarimu, kuris yra neatskiriama Sutarties dalis.</w:t>
      </w:r>
    </w:p>
    <w:p w14:paraId="40B7D1EC" w14:textId="77777777" w:rsidR="00D317CC" w:rsidRDefault="00A467E9" w:rsidP="00D317CC">
      <w:pPr>
        <w:pStyle w:val="Pagrindiniotekstotrauka"/>
        <w:spacing w:after="0" w:line="240" w:lineRule="auto"/>
        <w:ind w:left="0"/>
        <w:jc w:val="both"/>
        <w:rPr>
          <w:rFonts w:eastAsia="Arial Unicode MS"/>
          <w:szCs w:val="24"/>
        </w:rPr>
      </w:pPr>
      <w:r>
        <w:rPr>
          <w:rFonts w:eastAsia="Arial Unicode MS"/>
          <w:szCs w:val="24"/>
        </w:rPr>
        <w:t>16.5</w:t>
      </w:r>
      <w:r w:rsidR="00D317CC" w:rsidRPr="004522E1">
        <w:rPr>
          <w:rFonts w:eastAsia="Arial Unicode MS"/>
          <w:szCs w:val="24"/>
        </w:rPr>
        <w:t>. Sutarties galiojimo laikotarpiu Šalis, inicijuojanti Sutarties sąlygų pakeitimą, pateikia kitai Šaliai raštišką prašymą keisti Sutarties sąlygas ir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Užsakovas. Šalims tarpusavyje susitarus dėl Sutarties sąlygų keitimo, šie keitimai įforminami Sutarties šalių atstovų pasirašomu susitarimu</w:t>
      </w:r>
      <w:r w:rsidR="00D317CC">
        <w:rPr>
          <w:rFonts w:eastAsia="Arial Unicode MS"/>
          <w:szCs w:val="24"/>
        </w:rPr>
        <w:t xml:space="preserve"> prie Sutarties</w:t>
      </w:r>
      <w:r w:rsidR="004020E9">
        <w:rPr>
          <w:rFonts w:eastAsia="Arial Unicode MS"/>
          <w:szCs w:val="24"/>
        </w:rPr>
        <w:t>.</w:t>
      </w:r>
    </w:p>
    <w:p w14:paraId="40B7D1ED" w14:textId="77777777" w:rsidR="00A467E9" w:rsidRDefault="00A467E9" w:rsidP="00A467E9">
      <w:pPr>
        <w:tabs>
          <w:tab w:val="left" w:pos="1080"/>
          <w:tab w:val="num" w:pos="1380"/>
        </w:tabs>
        <w:jc w:val="both"/>
      </w:pPr>
      <w:r>
        <w:t xml:space="preserve">16.6. </w:t>
      </w:r>
      <w:r w:rsidRPr="00DE5020">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40B7D1EE" w14:textId="77777777" w:rsidR="00947A3C" w:rsidRPr="006B0728" w:rsidRDefault="00947A3C" w:rsidP="00ED1D09">
      <w:pPr>
        <w:pStyle w:val="Skyrius"/>
      </w:pPr>
      <w:r>
        <w:t xml:space="preserve"> </w:t>
      </w:r>
      <w:r w:rsidRPr="006B0728">
        <w:t>PAKEITIMAI</w:t>
      </w:r>
    </w:p>
    <w:p w14:paraId="40B7D1EF" w14:textId="77777777" w:rsidR="00D70F97" w:rsidRPr="00D70F97" w:rsidRDefault="00947A3C" w:rsidP="00D74654">
      <w:pPr>
        <w:pStyle w:val="Stilius3"/>
        <w:numPr>
          <w:ilvl w:val="1"/>
          <w:numId w:val="19"/>
        </w:numPr>
        <w:tabs>
          <w:tab w:val="left" w:pos="567"/>
        </w:tabs>
        <w:spacing w:before="0"/>
        <w:ind w:left="0" w:firstLine="0"/>
        <w:rPr>
          <w:sz w:val="24"/>
          <w:szCs w:val="24"/>
        </w:rPr>
      </w:pPr>
      <w:r w:rsidRPr="006B0728">
        <w:rPr>
          <w:color w:val="000000"/>
          <w:spacing w:val="-3"/>
          <w:sz w:val="24"/>
          <w:szCs w:val="24"/>
        </w:rPr>
        <w:t>Užsakovas šiame skyriuje nustatytomis sąlygomis gali nurodyti daryti Pakeitimus</w:t>
      </w:r>
      <w:r w:rsidRPr="006B0728">
        <w:rPr>
          <w:rStyle w:val="Puslapioinaosnuoroda"/>
          <w:color w:val="000000"/>
          <w:spacing w:val="-3"/>
          <w:sz w:val="24"/>
          <w:szCs w:val="24"/>
        </w:rPr>
        <w:footnoteReference w:id="2"/>
      </w:r>
      <w:r w:rsidRPr="006B0728">
        <w:rPr>
          <w:color w:val="000000"/>
          <w:spacing w:val="-3"/>
          <w:sz w:val="24"/>
          <w:szCs w:val="24"/>
        </w:rPr>
        <w:t xml:space="preserve">. </w:t>
      </w:r>
      <w:r w:rsidRPr="006B0728">
        <w:rPr>
          <w:sz w:val="24"/>
          <w:szCs w:val="24"/>
        </w:rPr>
        <w:t>Pakeitimai gali apimti:</w:t>
      </w:r>
    </w:p>
    <w:p w14:paraId="40B7D1F0" w14:textId="77777777" w:rsidR="00947A3C" w:rsidRDefault="00947A3C" w:rsidP="00553A67">
      <w:pPr>
        <w:pStyle w:val="Stilius3"/>
        <w:numPr>
          <w:ilvl w:val="2"/>
          <w:numId w:val="19"/>
        </w:numPr>
        <w:tabs>
          <w:tab w:val="left" w:pos="709"/>
        </w:tabs>
        <w:spacing w:before="0"/>
        <w:ind w:left="0" w:firstLine="0"/>
        <w:rPr>
          <w:color w:val="000000"/>
          <w:spacing w:val="-3"/>
          <w:sz w:val="24"/>
          <w:szCs w:val="24"/>
        </w:rPr>
      </w:pPr>
      <w:r w:rsidRPr="006B0728">
        <w:rPr>
          <w:color w:val="000000"/>
          <w:spacing w:val="-3"/>
          <w:sz w:val="24"/>
          <w:szCs w:val="24"/>
        </w:rPr>
        <w:t xml:space="preserve">bet kurios Darbų dalies montavimo ar įrengimo vietos ar padėties keitimą, Darbų dalies lygių, pozicijų ir (arba) matmenų pakitimus; </w:t>
      </w:r>
    </w:p>
    <w:p w14:paraId="40B7D1F1" w14:textId="77777777" w:rsidR="00947A3C" w:rsidRDefault="00947A3C" w:rsidP="00553A67">
      <w:pPr>
        <w:pStyle w:val="Stilius3"/>
        <w:numPr>
          <w:ilvl w:val="2"/>
          <w:numId w:val="19"/>
        </w:numPr>
        <w:tabs>
          <w:tab w:val="left" w:pos="709"/>
        </w:tabs>
        <w:spacing w:before="0"/>
        <w:ind w:left="0" w:firstLine="0"/>
        <w:rPr>
          <w:color w:val="000000"/>
          <w:spacing w:val="-3"/>
          <w:sz w:val="24"/>
          <w:szCs w:val="24"/>
        </w:rPr>
      </w:pPr>
      <w:r w:rsidRPr="00D70F97">
        <w:rPr>
          <w:color w:val="000000"/>
          <w:spacing w:val="-3"/>
          <w:sz w:val="24"/>
          <w:szCs w:val="24"/>
        </w:rPr>
        <w:t xml:space="preserve">bet kurio atskiro Darbo atsisakymą arba Darbo apimties sumažinimą; </w:t>
      </w:r>
    </w:p>
    <w:p w14:paraId="40B7D1F2" w14:textId="77777777" w:rsidR="00947A3C" w:rsidRDefault="00947A3C" w:rsidP="00553A67">
      <w:pPr>
        <w:pStyle w:val="Stilius3"/>
        <w:numPr>
          <w:ilvl w:val="2"/>
          <w:numId w:val="19"/>
        </w:numPr>
        <w:tabs>
          <w:tab w:val="left" w:pos="709"/>
        </w:tabs>
        <w:spacing w:before="0"/>
        <w:ind w:left="0" w:firstLine="0"/>
        <w:rPr>
          <w:color w:val="000000"/>
          <w:spacing w:val="-3"/>
          <w:sz w:val="24"/>
          <w:szCs w:val="24"/>
        </w:rPr>
      </w:pPr>
      <w:r w:rsidRPr="00D70F97">
        <w:rPr>
          <w:color w:val="000000"/>
          <w:spacing w:val="-3"/>
          <w:sz w:val="24"/>
          <w:szCs w:val="24"/>
        </w:rPr>
        <w:t>Darbo kokybės ar kitų bet kurio atskiro Darbo savybių pakitimus;</w:t>
      </w:r>
    </w:p>
    <w:p w14:paraId="40B7D1F3" w14:textId="77777777" w:rsidR="00D70F97" w:rsidRPr="00D70F97" w:rsidRDefault="00947A3C" w:rsidP="00553A67">
      <w:pPr>
        <w:pStyle w:val="Stilius3"/>
        <w:numPr>
          <w:ilvl w:val="2"/>
          <w:numId w:val="19"/>
        </w:numPr>
        <w:tabs>
          <w:tab w:val="left" w:pos="709"/>
        </w:tabs>
        <w:spacing w:before="0"/>
        <w:ind w:left="0" w:firstLine="0"/>
        <w:rPr>
          <w:color w:val="000000"/>
          <w:spacing w:val="-3"/>
          <w:sz w:val="24"/>
          <w:szCs w:val="24"/>
        </w:rPr>
      </w:pPr>
      <w:r w:rsidRPr="00D70F97">
        <w:rPr>
          <w:color w:val="000000"/>
          <w:spacing w:val="-3"/>
          <w:sz w:val="24"/>
          <w:szCs w:val="24"/>
        </w:rPr>
        <w:t>bet kurį papildomą Darbą, Įrangą</w:t>
      </w:r>
      <w:r w:rsidRPr="006B0728">
        <w:rPr>
          <w:rStyle w:val="Puslapioinaosnuoroda"/>
          <w:color w:val="000000"/>
          <w:spacing w:val="-3"/>
          <w:sz w:val="24"/>
          <w:szCs w:val="24"/>
        </w:rPr>
        <w:footnoteReference w:id="3"/>
      </w:r>
      <w:r w:rsidRPr="00D70F97">
        <w:rPr>
          <w:color w:val="000000"/>
          <w:spacing w:val="-3"/>
          <w:sz w:val="24"/>
          <w:szCs w:val="24"/>
        </w:rPr>
        <w:t>, Medžiagas</w:t>
      </w:r>
      <w:r w:rsidRPr="006B0728">
        <w:rPr>
          <w:rStyle w:val="Puslapioinaosnuoroda"/>
          <w:color w:val="000000"/>
          <w:spacing w:val="-3"/>
          <w:sz w:val="24"/>
          <w:szCs w:val="24"/>
        </w:rPr>
        <w:footnoteReference w:id="4"/>
      </w:r>
      <w:r w:rsidRPr="00D70F97">
        <w:rPr>
          <w:color w:val="000000"/>
          <w:spacing w:val="-3"/>
          <w:sz w:val="24"/>
          <w:szCs w:val="24"/>
        </w:rPr>
        <w:t>.</w:t>
      </w:r>
    </w:p>
    <w:p w14:paraId="40B7D1F4" w14:textId="77777777" w:rsidR="00D70F97" w:rsidRDefault="00947A3C" w:rsidP="00553A67">
      <w:pPr>
        <w:pStyle w:val="Stilius3"/>
        <w:numPr>
          <w:ilvl w:val="1"/>
          <w:numId w:val="19"/>
        </w:numPr>
        <w:tabs>
          <w:tab w:val="left" w:pos="567"/>
        </w:tabs>
        <w:spacing w:before="0"/>
        <w:ind w:left="0" w:firstLine="0"/>
        <w:rPr>
          <w:color w:val="000000"/>
          <w:spacing w:val="-3"/>
          <w:sz w:val="24"/>
          <w:szCs w:val="24"/>
        </w:rPr>
      </w:pPr>
      <w:r w:rsidRPr="006B0728">
        <w:rPr>
          <w:color w:val="000000"/>
          <w:spacing w:val="-3"/>
          <w:sz w:val="24"/>
          <w:szCs w:val="24"/>
        </w:rPr>
        <w:t>Pakeitimas pagrindžiamas dokumentais (pvz. defektiniu (pakeitimų) aktu, brėžiniais (įsk. Projekto korektūrą pagal jo naują laidą), ar kitais dokumentais), kurie turi būti patvirtinti Rangovo, statinio statybos techninės priežiūros vadovo ir projektuotojo ir (ar) statinio projekto vykdymo priežiūros vadovo parašais, bei raštu suderinti su Užsakovu.</w:t>
      </w:r>
    </w:p>
    <w:p w14:paraId="40B7D1F5" w14:textId="77777777" w:rsidR="00947A3C" w:rsidRDefault="00947A3C" w:rsidP="00553A67">
      <w:pPr>
        <w:pStyle w:val="Stilius3"/>
        <w:numPr>
          <w:ilvl w:val="1"/>
          <w:numId w:val="19"/>
        </w:numPr>
        <w:tabs>
          <w:tab w:val="left" w:pos="567"/>
        </w:tabs>
        <w:spacing w:before="0"/>
        <w:ind w:left="0" w:firstLine="0"/>
        <w:rPr>
          <w:color w:val="000000"/>
          <w:spacing w:val="-3"/>
          <w:sz w:val="24"/>
          <w:szCs w:val="24"/>
        </w:rPr>
      </w:pPr>
      <w:r w:rsidRPr="006B0728">
        <w:rPr>
          <w:color w:val="000000"/>
          <w:spacing w:val="-3"/>
          <w:sz w:val="24"/>
          <w:szCs w:val="24"/>
        </w:rPr>
        <w:t xml:space="preserve"> </w:t>
      </w:r>
      <w:r w:rsidRPr="00D70F97">
        <w:rPr>
          <w:color w:val="000000"/>
          <w:spacing w:val="-3"/>
          <w:sz w:val="24"/>
          <w:szCs w:val="24"/>
        </w:rPr>
        <w:t xml:space="preserve">Pakeitimas įforminamas susitarimu ar protokolu dėl darbų pakeitimo, nurodant darbų pavadinimus, vienetus, kiekius, techninius sprendinius (pavyzdžiui, brėžinius ir kita), įkainių/kainų nustatymo pagrindimą ir skaičiavimą (vadovaujantis 3.4.1. papunkčiu). Toks susitarimas ar protokolas turi būti patvirtintas ir pasirašytas Šalių ir laikomas sudėtine Sutarties dalimi. </w:t>
      </w:r>
    </w:p>
    <w:p w14:paraId="40B7D1F6" w14:textId="77777777" w:rsidR="00947A3C" w:rsidRDefault="00D70F97" w:rsidP="00553A67">
      <w:pPr>
        <w:pStyle w:val="Stilius3"/>
        <w:numPr>
          <w:ilvl w:val="1"/>
          <w:numId w:val="19"/>
        </w:numPr>
        <w:tabs>
          <w:tab w:val="left" w:pos="567"/>
        </w:tabs>
        <w:spacing w:before="0"/>
        <w:ind w:left="0" w:firstLine="0"/>
        <w:rPr>
          <w:color w:val="000000"/>
          <w:spacing w:val="-3"/>
          <w:sz w:val="24"/>
          <w:szCs w:val="24"/>
        </w:rPr>
      </w:pPr>
      <w:r>
        <w:rPr>
          <w:color w:val="000000"/>
          <w:spacing w:val="-3"/>
          <w:sz w:val="24"/>
          <w:szCs w:val="24"/>
        </w:rPr>
        <w:lastRenderedPageBreak/>
        <w:t xml:space="preserve"> </w:t>
      </w:r>
      <w:r w:rsidR="00947A3C" w:rsidRPr="00D70F97">
        <w:rPr>
          <w:color w:val="000000"/>
          <w:spacing w:val="-3"/>
          <w:sz w:val="24"/>
          <w:szCs w:val="24"/>
        </w:rPr>
        <w:t>Jeigu Pakeitimas atliekamas kitais negu apibrėžti šiame skyriuje atvejais, tokiam pakeitimui atlikti turi būti vykdomas atskiras pirkimas, t. y. nauja pirkimo procedūra pagal Lietuvos Respublikos viešųjų pirkimų įstatymo reikalavimus.</w:t>
      </w:r>
    </w:p>
    <w:p w14:paraId="40B7D1F7" w14:textId="77777777" w:rsidR="00947A3C" w:rsidRPr="00D70F97" w:rsidRDefault="00D70F97" w:rsidP="00553A67">
      <w:pPr>
        <w:pStyle w:val="Stilius3"/>
        <w:numPr>
          <w:ilvl w:val="1"/>
          <w:numId w:val="19"/>
        </w:numPr>
        <w:tabs>
          <w:tab w:val="left" w:pos="567"/>
        </w:tabs>
        <w:spacing w:before="0"/>
        <w:ind w:left="0" w:firstLine="0"/>
        <w:rPr>
          <w:color w:val="000000"/>
          <w:spacing w:val="-3"/>
          <w:sz w:val="24"/>
          <w:szCs w:val="24"/>
        </w:rPr>
      </w:pPr>
      <w:r>
        <w:rPr>
          <w:color w:val="000000"/>
          <w:spacing w:val="-3"/>
          <w:sz w:val="24"/>
          <w:szCs w:val="24"/>
        </w:rPr>
        <w:t xml:space="preserve"> </w:t>
      </w:r>
      <w:r w:rsidR="00947A3C" w:rsidRPr="00D70F97">
        <w:rPr>
          <w:color w:val="000000"/>
          <w:spacing w:val="-3"/>
          <w:sz w:val="24"/>
          <w:szCs w:val="24"/>
        </w:rPr>
        <w:t>Pakeitimai forminami tokia tvarka:</w:t>
      </w:r>
    </w:p>
    <w:p w14:paraId="40B7D1F8" w14:textId="77777777" w:rsidR="00947A3C" w:rsidRDefault="00947A3C" w:rsidP="00553A67">
      <w:pPr>
        <w:pStyle w:val="Stilius3"/>
        <w:numPr>
          <w:ilvl w:val="2"/>
          <w:numId w:val="21"/>
        </w:numPr>
        <w:tabs>
          <w:tab w:val="left" w:pos="709"/>
        </w:tabs>
        <w:spacing w:before="0"/>
        <w:ind w:left="0" w:firstLine="0"/>
        <w:rPr>
          <w:color w:val="000000"/>
          <w:spacing w:val="-3"/>
          <w:sz w:val="24"/>
          <w:szCs w:val="24"/>
        </w:rPr>
      </w:pPr>
      <w:r w:rsidRPr="006B0728">
        <w:rPr>
          <w:color w:val="000000"/>
          <w:spacing w:val="-3"/>
          <w:sz w:val="24"/>
          <w:szCs w:val="24"/>
        </w:rPr>
        <w:t>jei būtina/tikslinga atsisakyti atskiro Darbo, ar būtina/tikslinga mažinti Darbų apimtis, Rangovas pateikia nevykdytinų Darbų lokalinę sąmatą, kurioje nurodo nevykdytinų Darbų kainas, apskaičiuotas pagal 3.4.1. papunktyje nurodytus Darbų kainų nustatymo būdus, ir, Užsakovui įvertinus Rangovo siūlymą, koreguojama Sutarties kaina;</w:t>
      </w:r>
    </w:p>
    <w:p w14:paraId="40B7D1F9" w14:textId="77777777" w:rsidR="00947A3C" w:rsidRDefault="00947A3C" w:rsidP="00553A67">
      <w:pPr>
        <w:pStyle w:val="Stilius3"/>
        <w:numPr>
          <w:ilvl w:val="2"/>
          <w:numId w:val="21"/>
        </w:numPr>
        <w:tabs>
          <w:tab w:val="left" w:pos="709"/>
        </w:tabs>
        <w:spacing w:before="0"/>
        <w:ind w:left="0" w:firstLine="0"/>
        <w:rPr>
          <w:color w:val="000000"/>
          <w:spacing w:val="-3"/>
          <w:sz w:val="24"/>
          <w:szCs w:val="24"/>
        </w:rPr>
      </w:pPr>
      <w:r w:rsidRPr="00D70F97">
        <w:rPr>
          <w:color w:val="000000"/>
          <w:spacing w:val="-3"/>
          <w:sz w:val="24"/>
          <w:szCs w:val="24"/>
        </w:rPr>
        <w:t>jei Sutartyje numatytą atskirą Darbą (ar jo dalį) būtina/tikslinga keisti kitu Darbu, Rangovas pateikia nevykdytinų Darbų lokalinę sąmatą, kurioje nurodo nevykdytinų Darbų kainas, apskaičiuotas pagal 3.4.1. papunktyje nurodytus Darbų kainų nustatymo būdus, bei siūlymą dėl kitų Darbų, t. y. vietoje nevykdomų Darbų siūlomų atlikti Darbų lokalinę sąmatą, sudarytą pagal 3.4.1. papunktyje nurodytus Darbų kainų nustatymo būdus, ir, Užsakovui įvertinus Rangovo siūlymą, koreguojama Sutarties kaina (jei reikia);</w:t>
      </w:r>
    </w:p>
    <w:p w14:paraId="40B7D1FA" w14:textId="77777777" w:rsidR="00154D0C" w:rsidRDefault="00154D0C" w:rsidP="00154D0C">
      <w:pPr>
        <w:pStyle w:val="Stilius3"/>
        <w:numPr>
          <w:ilvl w:val="2"/>
          <w:numId w:val="21"/>
        </w:numPr>
        <w:spacing w:before="0"/>
        <w:ind w:left="0" w:firstLine="0"/>
        <w:rPr>
          <w:color w:val="000000"/>
          <w:spacing w:val="-3"/>
          <w:sz w:val="24"/>
          <w:szCs w:val="24"/>
        </w:rPr>
      </w:pPr>
      <w:r>
        <w:rPr>
          <w:color w:val="000000"/>
          <w:spacing w:val="-3"/>
          <w:sz w:val="24"/>
          <w:szCs w:val="24"/>
        </w:rPr>
        <w:t xml:space="preserve">jei būtina/tikslinga atlikti papildomus darbus, Rangovas pateikia siūlymą dėl papildomų Darbų, t. y. papildomų Darbų lokalinę sąmatą, sudarytą pagal 3.4.1. papunktyje nurodytus Darbų kainų nustatymo būdus, ir, Užsakovui įvertinus Rangovo siūlymą, koreguojama Sutarties kaina. </w:t>
      </w:r>
    </w:p>
    <w:p w14:paraId="40B7D1FB" w14:textId="77777777" w:rsidR="00947A3C" w:rsidRPr="006B0728" w:rsidRDefault="00947A3C" w:rsidP="00553A67">
      <w:pPr>
        <w:pStyle w:val="Stilius3"/>
        <w:numPr>
          <w:ilvl w:val="1"/>
          <w:numId w:val="19"/>
        </w:numPr>
        <w:tabs>
          <w:tab w:val="left" w:pos="567"/>
        </w:tabs>
        <w:spacing w:before="0"/>
        <w:ind w:left="0" w:firstLine="0"/>
        <w:rPr>
          <w:color w:val="000000"/>
          <w:spacing w:val="-3"/>
          <w:sz w:val="24"/>
          <w:szCs w:val="24"/>
        </w:rPr>
      </w:pPr>
      <w:r w:rsidRPr="006B0728">
        <w:rPr>
          <w:color w:val="000000"/>
          <w:spacing w:val="-3"/>
          <w:sz w:val="24"/>
          <w:szCs w:val="24"/>
        </w:rPr>
        <w:t>Pakeitimai gali būti atliekami neatsižvelgiant į jų vertę ir aplinkybes, jeigu</w:t>
      </w:r>
      <w:r>
        <w:rPr>
          <w:color w:val="000000"/>
          <w:spacing w:val="-3"/>
          <w:sz w:val="24"/>
          <w:szCs w:val="24"/>
        </w:rPr>
        <w:t>:</w:t>
      </w:r>
    </w:p>
    <w:p w14:paraId="40B7D1FC" w14:textId="77777777" w:rsidR="00947A3C" w:rsidRPr="000E463D" w:rsidRDefault="00947A3C" w:rsidP="00984622">
      <w:pPr>
        <w:pStyle w:val="Stilius3"/>
        <w:numPr>
          <w:ilvl w:val="2"/>
          <w:numId w:val="22"/>
        </w:numPr>
        <w:tabs>
          <w:tab w:val="left" w:pos="709"/>
        </w:tabs>
        <w:spacing w:before="0"/>
        <w:ind w:left="0" w:firstLine="0"/>
        <w:rPr>
          <w:color w:val="000000"/>
          <w:spacing w:val="-3"/>
          <w:sz w:val="24"/>
          <w:szCs w:val="24"/>
        </w:rPr>
      </w:pPr>
      <w:r w:rsidRPr="000E463D">
        <w:rPr>
          <w:color w:val="000000"/>
          <w:spacing w:val="-3"/>
          <w:sz w:val="24"/>
          <w:szCs w:val="24"/>
        </w:rPr>
        <w:t>pasirinkimo galimybės (opcionas), įsk. kiekių, apimties, objekto pakeitimą, iš anksto buvo aiškiai, tiksliai ir nedviprasmiškai suformuluotos pirkimo dokumentuose, nurodyta pasirinkimo galimybių (opciono) apimtis, pobūdis ir aplinkybės, kuriomis tai gali būti atliekama, ir iš esmės nesikeičia Darbų pobūdis;</w:t>
      </w:r>
    </w:p>
    <w:p w14:paraId="40B7D1FD" w14:textId="77777777" w:rsidR="00947A3C" w:rsidRPr="006B0728" w:rsidRDefault="00477BD3" w:rsidP="00984622">
      <w:pPr>
        <w:pStyle w:val="Stilius3"/>
        <w:numPr>
          <w:ilvl w:val="2"/>
          <w:numId w:val="22"/>
        </w:numPr>
        <w:tabs>
          <w:tab w:val="left" w:pos="709"/>
        </w:tabs>
        <w:spacing w:before="0"/>
        <w:ind w:left="0" w:firstLine="0"/>
        <w:rPr>
          <w:color w:val="000000"/>
          <w:spacing w:val="-3"/>
          <w:sz w:val="24"/>
          <w:szCs w:val="24"/>
        </w:rPr>
      </w:pPr>
      <w:r>
        <w:rPr>
          <w:color w:val="000000"/>
          <w:spacing w:val="-3"/>
          <w:sz w:val="24"/>
          <w:szCs w:val="24"/>
        </w:rPr>
        <w:t>p</w:t>
      </w:r>
      <w:r w:rsidR="00947A3C" w:rsidRPr="006B0728">
        <w:rPr>
          <w:color w:val="000000"/>
          <w:spacing w:val="-3"/>
          <w:sz w:val="24"/>
          <w:szCs w:val="24"/>
        </w:rPr>
        <w:t>akeitimas nėra esminis, t. y. juo nepakeičiamas Darbų bendrasis pobū</w:t>
      </w:r>
      <w:r>
        <w:rPr>
          <w:color w:val="000000"/>
          <w:spacing w:val="-3"/>
          <w:sz w:val="24"/>
          <w:szCs w:val="24"/>
        </w:rPr>
        <w:t>dis. Pakeitimas laikomas esminiu</w:t>
      </w:r>
      <w:r w:rsidR="00947A3C" w:rsidRPr="006B0728">
        <w:rPr>
          <w:color w:val="000000"/>
          <w:spacing w:val="-3"/>
          <w:sz w:val="24"/>
          <w:szCs w:val="24"/>
        </w:rPr>
        <w:t>, kai dėl jo:</w:t>
      </w:r>
    </w:p>
    <w:p w14:paraId="40B7D1FE" w14:textId="77777777" w:rsidR="00947A3C" w:rsidRPr="006B0728" w:rsidRDefault="00947A3C" w:rsidP="00281E48">
      <w:pPr>
        <w:pStyle w:val="Stilius3"/>
        <w:numPr>
          <w:ilvl w:val="3"/>
          <w:numId w:val="22"/>
        </w:numPr>
        <w:tabs>
          <w:tab w:val="left" w:pos="426"/>
        </w:tabs>
        <w:spacing w:before="0"/>
        <w:ind w:left="0" w:firstLine="0"/>
        <w:rPr>
          <w:color w:val="000000"/>
          <w:spacing w:val="-3"/>
          <w:sz w:val="24"/>
          <w:szCs w:val="24"/>
        </w:rPr>
      </w:pPr>
      <w:r w:rsidRPr="006B0728">
        <w:rPr>
          <w:color w:val="000000"/>
          <w:spacing w:val="-3"/>
          <w:sz w:val="24"/>
          <w:szCs w:val="24"/>
        </w:rPr>
        <w:t>pakeičiama pradinio pirkimo procedūros konkurencinė padėtis (kiti priimti kandidatai, kitas priimtas dalyvių pasiūlymas, sudominta daugiau tiekėjų)</w:t>
      </w:r>
      <w:r>
        <w:rPr>
          <w:color w:val="000000"/>
          <w:spacing w:val="-3"/>
          <w:sz w:val="24"/>
          <w:szCs w:val="24"/>
        </w:rPr>
        <w:t>;</w:t>
      </w:r>
      <w:r w:rsidRPr="006B0728">
        <w:rPr>
          <w:color w:val="000000"/>
          <w:spacing w:val="-3"/>
          <w:sz w:val="24"/>
          <w:szCs w:val="24"/>
        </w:rPr>
        <w:t xml:space="preserve"> </w:t>
      </w:r>
    </w:p>
    <w:p w14:paraId="40B7D1FF" w14:textId="77777777" w:rsidR="00947A3C" w:rsidRDefault="00947A3C" w:rsidP="00697BB0">
      <w:pPr>
        <w:pStyle w:val="Stilius3"/>
        <w:numPr>
          <w:ilvl w:val="3"/>
          <w:numId w:val="22"/>
        </w:numPr>
        <w:spacing w:before="0"/>
        <w:ind w:left="0" w:firstLine="0"/>
        <w:rPr>
          <w:color w:val="000000"/>
          <w:spacing w:val="-3"/>
          <w:sz w:val="24"/>
          <w:szCs w:val="24"/>
        </w:rPr>
      </w:pPr>
      <w:r w:rsidRPr="000E463D">
        <w:rPr>
          <w:color w:val="000000"/>
          <w:spacing w:val="-3"/>
          <w:sz w:val="24"/>
          <w:szCs w:val="24"/>
        </w:rPr>
        <w:t>pakeičiama ekonominė pusiausvyra rangovo naudai;</w:t>
      </w:r>
    </w:p>
    <w:p w14:paraId="40B7D200" w14:textId="77777777" w:rsidR="00947A3C" w:rsidRDefault="00947A3C" w:rsidP="00697BB0">
      <w:pPr>
        <w:pStyle w:val="Stilius3"/>
        <w:numPr>
          <w:ilvl w:val="3"/>
          <w:numId w:val="22"/>
        </w:numPr>
        <w:spacing w:before="0"/>
        <w:ind w:left="0" w:firstLine="0"/>
        <w:rPr>
          <w:color w:val="000000"/>
          <w:spacing w:val="-3"/>
          <w:sz w:val="24"/>
          <w:szCs w:val="24"/>
        </w:rPr>
      </w:pPr>
      <w:r w:rsidRPr="000E463D">
        <w:rPr>
          <w:color w:val="000000"/>
          <w:spacing w:val="-3"/>
          <w:sz w:val="24"/>
          <w:szCs w:val="24"/>
        </w:rPr>
        <w:t>labai padidėja Darbų apimtis.</w:t>
      </w:r>
    </w:p>
    <w:p w14:paraId="40B7D201" w14:textId="77777777" w:rsidR="00477BD3" w:rsidRPr="00477BD3" w:rsidRDefault="00477BD3" w:rsidP="00477BD3">
      <w:pPr>
        <w:pStyle w:val="Stilius3"/>
        <w:numPr>
          <w:ilvl w:val="1"/>
          <w:numId w:val="22"/>
        </w:numPr>
        <w:spacing w:before="0"/>
        <w:ind w:left="0" w:firstLine="0"/>
        <w:rPr>
          <w:color w:val="000000"/>
          <w:spacing w:val="-3"/>
          <w:sz w:val="24"/>
          <w:szCs w:val="24"/>
        </w:rPr>
      </w:pPr>
      <w:r w:rsidRPr="006B0728">
        <w:rPr>
          <w:color w:val="000000"/>
          <w:spacing w:val="-3"/>
          <w:sz w:val="24"/>
          <w:szCs w:val="24"/>
        </w:rPr>
        <w:t>Pakeitimai, kurių bendra atskirų Pakeitimų pagal šį punktą vertė neviršija 15 procentų Pradinės sutarties vertės, gali būti atliekami neatsižvelgiant į aplinkybes, jeigu iš esmės nesikeičia Darbų pobūdis.</w:t>
      </w:r>
    </w:p>
    <w:p w14:paraId="40B7D202" w14:textId="77777777" w:rsidR="00947A3C" w:rsidRPr="006B0728" w:rsidRDefault="00947A3C" w:rsidP="00281E48">
      <w:pPr>
        <w:pStyle w:val="Stilius3"/>
        <w:numPr>
          <w:ilvl w:val="1"/>
          <w:numId w:val="22"/>
        </w:numPr>
        <w:spacing w:before="0"/>
        <w:ind w:left="0" w:firstLine="0"/>
        <w:rPr>
          <w:color w:val="000000"/>
          <w:spacing w:val="-3"/>
          <w:sz w:val="24"/>
          <w:szCs w:val="24"/>
        </w:rPr>
      </w:pPr>
      <w:r w:rsidRPr="006B0728">
        <w:rPr>
          <w:color w:val="000000"/>
          <w:spacing w:val="-3"/>
          <w:sz w:val="24"/>
          <w:szCs w:val="24"/>
        </w:rPr>
        <w:t xml:space="preserve">Pakeitimai, kurių vertė neviršija 50 procentų, o bendra atskirų Pakeitimų pagal šį punktą vertė – 100 procentų Pradinės sutarties vertės, gali būti atliekami esant šioms aplinkybėms: </w:t>
      </w:r>
    </w:p>
    <w:p w14:paraId="40B7D203" w14:textId="77777777" w:rsidR="00947A3C" w:rsidRPr="006B0728" w:rsidRDefault="00947A3C" w:rsidP="00697BB0">
      <w:pPr>
        <w:pStyle w:val="Stilius3"/>
        <w:numPr>
          <w:ilvl w:val="2"/>
          <w:numId w:val="22"/>
        </w:numPr>
        <w:spacing w:before="0"/>
        <w:ind w:left="0" w:firstLine="0"/>
        <w:rPr>
          <w:color w:val="000000"/>
          <w:spacing w:val="-3"/>
          <w:sz w:val="24"/>
          <w:szCs w:val="24"/>
        </w:rPr>
      </w:pPr>
      <w:r w:rsidRPr="006B0728">
        <w:rPr>
          <w:color w:val="000000"/>
          <w:spacing w:val="-3"/>
          <w:sz w:val="24"/>
          <w:szCs w:val="24"/>
        </w:rPr>
        <w:t>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w:t>
      </w:r>
    </w:p>
    <w:p w14:paraId="40B7D204" w14:textId="77777777" w:rsidR="00947A3C" w:rsidRPr="006B0728" w:rsidRDefault="00947A3C" w:rsidP="00697BB0">
      <w:pPr>
        <w:pStyle w:val="Stilius3"/>
        <w:numPr>
          <w:ilvl w:val="2"/>
          <w:numId w:val="22"/>
        </w:numPr>
        <w:spacing w:before="0"/>
        <w:ind w:left="0" w:firstLine="0"/>
        <w:rPr>
          <w:color w:val="000000"/>
          <w:spacing w:val="-3"/>
          <w:sz w:val="24"/>
          <w:szCs w:val="24"/>
        </w:rPr>
      </w:pPr>
      <w:r w:rsidRPr="006B0728">
        <w:rPr>
          <w:color w:val="000000"/>
          <w:spacing w:val="-3"/>
          <w:sz w:val="24"/>
          <w:szCs w:val="24"/>
        </w:rPr>
        <w:t>būtinybė atsirado dėl aplinkybių, kurių protingas ir apdairus Užsakovas negalėjo numatyti, ir iš esmės nesikeičia Darbų pobūdis. 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w:t>
      </w:r>
    </w:p>
    <w:p w14:paraId="40B7D205" w14:textId="77777777" w:rsidR="00947A3C" w:rsidRPr="006B0728" w:rsidRDefault="00947A3C" w:rsidP="00697BB0">
      <w:pPr>
        <w:pStyle w:val="Stilius3"/>
        <w:numPr>
          <w:ilvl w:val="1"/>
          <w:numId w:val="22"/>
        </w:numPr>
        <w:spacing w:before="0"/>
        <w:ind w:left="0" w:firstLine="0"/>
        <w:rPr>
          <w:color w:val="000000"/>
          <w:spacing w:val="-3"/>
          <w:sz w:val="24"/>
          <w:szCs w:val="24"/>
        </w:rPr>
      </w:pPr>
      <w:r w:rsidRPr="006B0728">
        <w:rPr>
          <w:color w:val="000000"/>
          <w:spacing w:val="-3"/>
          <w:sz w:val="24"/>
          <w:szCs w:val="24"/>
        </w:rPr>
        <w:t>Atliktų darbų aktai turi atitikti pagal Užsakovo nurodymą atliktus Darbų vykdymo pakeitimus.</w:t>
      </w:r>
    </w:p>
    <w:p w14:paraId="40B7D206" w14:textId="77777777" w:rsidR="00947A3C" w:rsidRPr="006B0728" w:rsidRDefault="00947A3C" w:rsidP="00697BB0">
      <w:pPr>
        <w:pStyle w:val="Stilius3"/>
        <w:numPr>
          <w:ilvl w:val="1"/>
          <w:numId w:val="22"/>
        </w:numPr>
        <w:spacing w:before="0"/>
        <w:ind w:left="0" w:firstLine="0"/>
        <w:rPr>
          <w:color w:val="000000"/>
          <w:spacing w:val="-3"/>
          <w:sz w:val="24"/>
          <w:szCs w:val="24"/>
        </w:rPr>
      </w:pPr>
      <w:r w:rsidRPr="006B0728">
        <w:rPr>
          <w:color w:val="000000"/>
          <w:spacing w:val="-3"/>
          <w:sz w:val="24"/>
          <w:szCs w:val="24"/>
        </w:rPr>
        <w:t>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w:t>
      </w:r>
    </w:p>
    <w:p w14:paraId="40B7D207" w14:textId="77777777" w:rsidR="00947A3C" w:rsidRPr="006B0728" w:rsidRDefault="00947A3C" w:rsidP="00697BB0">
      <w:pPr>
        <w:pStyle w:val="Stilius3"/>
        <w:numPr>
          <w:ilvl w:val="1"/>
          <w:numId w:val="22"/>
        </w:numPr>
        <w:spacing w:before="0"/>
        <w:ind w:left="0" w:firstLine="0"/>
        <w:rPr>
          <w:color w:val="000000"/>
          <w:spacing w:val="-3"/>
          <w:sz w:val="24"/>
          <w:szCs w:val="24"/>
        </w:rPr>
      </w:pPr>
      <w:r w:rsidRPr="006B0728">
        <w:rPr>
          <w:color w:val="000000"/>
          <w:spacing w:val="-3"/>
          <w:sz w:val="24"/>
          <w:szCs w:val="24"/>
        </w:rPr>
        <w:t>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w:t>
      </w:r>
    </w:p>
    <w:p w14:paraId="40B7D208" w14:textId="77777777" w:rsidR="00947A3C" w:rsidRPr="006B0728" w:rsidRDefault="00947A3C" w:rsidP="00697BB0">
      <w:pPr>
        <w:pStyle w:val="Stilius3"/>
        <w:numPr>
          <w:ilvl w:val="1"/>
          <w:numId w:val="22"/>
        </w:numPr>
        <w:spacing w:before="0"/>
        <w:ind w:left="0" w:firstLine="0"/>
        <w:rPr>
          <w:color w:val="000000"/>
          <w:spacing w:val="-3"/>
          <w:sz w:val="24"/>
          <w:szCs w:val="24"/>
        </w:rPr>
      </w:pPr>
      <w:r w:rsidRPr="006B0728">
        <w:rPr>
          <w:color w:val="000000"/>
          <w:spacing w:val="-3"/>
          <w:sz w:val="24"/>
          <w:szCs w:val="24"/>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w:t>
      </w:r>
      <w:r w:rsidRPr="006B0728">
        <w:rPr>
          <w:color w:val="000000"/>
          <w:spacing w:val="-3"/>
          <w:sz w:val="24"/>
          <w:szCs w:val="24"/>
        </w:rPr>
        <w:lastRenderedPageBreak/>
        <w:t>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40B7D209" w14:textId="77777777" w:rsidR="00947A3C" w:rsidRDefault="00947A3C" w:rsidP="00697BB0">
      <w:pPr>
        <w:pStyle w:val="Stilius3"/>
        <w:numPr>
          <w:ilvl w:val="1"/>
          <w:numId w:val="22"/>
        </w:numPr>
        <w:spacing w:before="0"/>
        <w:ind w:left="0" w:firstLine="0"/>
        <w:rPr>
          <w:color w:val="000000"/>
          <w:spacing w:val="-3"/>
          <w:sz w:val="24"/>
          <w:szCs w:val="24"/>
        </w:rPr>
      </w:pPr>
      <w:r w:rsidRPr="006B0728">
        <w:rPr>
          <w:color w:val="000000"/>
          <w:spacing w:val="-3"/>
          <w:sz w:val="24"/>
          <w:szCs w:val="24"/>
        </w:rPr>
        <w:t>Projekte numatyti detalizuoti sprendiniai gali būti keičiami/koreguojami/tikslinami Sutarties 3.6</w:t>
      </w:r>
      <w:r>
        <w:rPr>
          <w:color w:val="000000"/>
          <w:spacing w:val="-3"/>
          <w:sz w:val="24"/>
          <w:szCs w:val="24"/>
        </w:rPr>
        <w:t>.</w:t>
      </w:r>
      <w:r w:rsidRPr="006B0728">
        <w:rPr>
          <w:color w:val="000000"/>
          <w:spacing w:val="-3"/>
          <w:sz w:val="24"/>
          <w:szCs w:val="24"/>
        </w:rPr>
        <w:t xml:space="preserve"> punkte numatytomis sąlygomis ir tvarka, jei juos patvirtina Sutarties šalys.</w:t>
      </w:r>
    </w:p>
    <w:p w14:paraId="40B7D20A" w14:textId="77777777" w:rsidR="00ED1D09" w:rsidRPr="00D01481" w:rsidRDefault="00ED1D09" w:rsidP="00ED1D09">
      <w:pPr>
        <w:pStyle w:val="Skyrius"/>
      </w:pPr>
      <w:r w:rsidRPr="00D01481">
        <w:t>SUTARTIES VYKDYMO SUSTABDYMAS</w:t>
      </w:r>
    </w:p>
    <w:p w14:paraId="40B7D20B" w14:textId="77777777" w:rsidR="00ED1D09" w:rsidRPr="00D01481" w:rsidRDefault="00ED1D09" w:rsidP="00ED1D09">
      <w:pPr>
        <w:tabs>
          <w:tab w:val="left" w:pos="1080"/>
          <w:tab w:val="num" w:pos="1380"/>
        </w:tabs>
        <w:jc w:val="both"/>
      </w:pPr>
      <w:r w:rsidRPr="005B6CA4">
        <w:t>18.1. Šal</w:t>
      </w:r>
      <w:r w:rsidR="003F08F8" w:rsidRPr="005B6CA4">
        <w:t>ys susitaria, jog vykdant Statybos</w:t>
      </w:r>
      <w:r w:rsidRPr="005B6CA4">
        <w:t xml:space="preserve"> darbus ir atsiradus  toliau nurodytoms sąlygoms, kiekviena iš šalių gali stabdyti sutartinių įsipareigojimų vykdymą. Sutartis gali būti sustabdoma esant: atsiradus papi</w:t>
      </w:r>
      <w:r w:rsidR="00C65297" w:rsidRPr="005B6CA4">
        <w:t>ldomoms projektavimo paslaugoms</w:t>
      </w:r>
      <w:r w:rsidR="002D0A18" w:rsidRPr="005B6CA4">
        <w:t>; trečiųjų šalių įtaka</w:t>
      </w:r>
      <w:r w:rsidRPr="005B6CA4">
        <w:t>; būtinas papildomas laikas įvykdyti papildomų darbų</w:t>
      </w:r>
      <w:r w:rsidR="00B71FA9" w:rsidRPr="005B6CA4">
        <w:t xml:space="preserve"> ar paslaugų</w:t>
      </w:r>
      <w:r w:rsidRPr="005B6CA4">
        <w:t xml:space="preserve"> viešąjį pirkimą; nepalankios oro sąlygos ir tų sąlygų Rangovas nebūtų </w:t>
      </w:r>
      <w:r w:rsidR="00C65297" w:rsidRPr="005B6CA4">
        <w:t>galėjęs pagrįstai numatyti</w:t>
      </w:r>
      <w:r w:rsidRPr="005B6CA4">
        <w:t>; bet koks uždelsim</w:t>
      </w:r>
      <w:r w:rsidR="00C65297" w:rsidRPr="005B6CA4">
        <w:t>as ar sutrikimas dėl atliekamo S</w:t>
      </w:r>
      <w:r w:rsidRPr="005B6CA4">
        <w:t>utarties pakeitimo; kitos aplinkybės, kurios nebuvo žinomos pirkimo vykdymo metu ir su kuriomis susidurtų bet kuris Rangovas.</w:t>
      </w:r>
    </w:p>
    <w:p w14:paraId="40B7D20C" w14:textId="77777777" w:rsidR="00ED1D09" w:rsidRPr="00D01481" w:rsidRDefault="00ED1D09" w:rsidP="00ED1D09">
      <w:pPr>
        <w:tabs>
          <w:tab w:val="left" w:pos="1080"/>
          <w:tab w:val="num" w:pos="1380"/>
        </w:tabs>
        <w:jc w:val="both"/>
      </w:pPr>
      <w:r w:rsidRPr="00D01481">
        <w:t>18.2. Sutarties vykdymas gali būti stabdomas, kad būtų galima patikrinti, ar iš tikrųjų buvo padarytos esminės klaidos ar pažeidimai, taip pat tais atvejais, kai nustatomi netikslumai techninėje dokumentacijoje ir (ar rangos proceso šalių yra pateikti pagrįsti techninės dokumentacijos sprendiniai, kuriais siūloma pagerinti siekiamą Sutarties rezultatą, ir (ar) atsiranda pagrįstos prielaidos atsirasti darbams, kurių atlikimo netikslinga (nėra galimybės) įtraukti į Sutarties vykdymą. Jei įtarimai ar kitos prieš tai nurodytos prielaidos nepasitvirtina, Sutartis vėl pradedama vykdyti. Esminė klaida ar pažeidimas – tai bet koks Sutarties, galiojančio teisės akto pažeidimas ar teismo sprendimo nevykdymas, atsiradęs dėl veikimo ar neveikimo. Šiuo atveju Užsakovui nebus taikomos kokios nors sankcijos ar reikalavimai atlyginti kokius nors nuostolius (pvz.: negautos pajamos, pelnas, pravaikštos ir kt.), numatytus Sutarties ar teisės aktais dėl Sutarties sustabdymo, o Rangovui – už darbų atlikimo terminų nesilaikymą, jei nustatoma, kad minėta esminė klaida ar pažeidimas padaryti ne dėl Rangovo kaltės.</w:t>
      </w:r>
    </w:p>
    <w:p w14:paraId="40B7D20D" w14:textId="2FBEAACB" w:rsidR="00ED1D09" w:rsidRPr="00ED1D09" w:rsidRDefault="00ED1D09" w:rsidP="00ED1D09">
      <w:pPr>
        <w:tabs>
          <w:tab w:val="left" w:pos="1080"/>
          <w:tab w:val="num" w:pos="1380"/>
        </w:tabs>
        <w:jc w:val="both"/>
      </w:pPr>
      <w:r w:rsidRPr="00D01481">
        <w:t xml:space="preserve">18.3. Rangovas, matydamas, kad turi teisę į Sutarties sustabdymą, privalo kreiptis į Užsakovą raštu nurodydamas tuo metu atliekamus darbus pagal darbų vykdymo kalendorinį finansinį grafiką ir priežastis, kodėl tie konkretūs darbai negali būti atlikti. Užsakovas, išnagrinėjęs Rangovo raštu nurodytas priežastis, priima sprendimą leisti/neleisti stabdyti darbus. Jei Užsakovas leidžia stabdyti Darbus, Darbų atlikimo terminas pratęsiamas laikotarpiui, kuris, išnykus aplinkybėms, dėl kurių sutartinių įsipareigojimų (jų dalies) vykdymas buvo sustabdytas, </w:t>
      </w:r>
      <w:r w:rsidR="00B5016A">
        <w:t>pagal sutartį buvo likęs Rangovo</w:t>
      </w:r>
      <w:r w:rsidRPr="00D01481">
        <w:t xml:space="preserve"> sutartinių įsipareigojimų (jų dalies) įvykdymui. Darbų atlikimo terminas, net ir sustabdžius darbų atlikimą, negali būti pratęsiamas tuo atveju, jei Rangovas vėluoja atlikti darbus pagal </w:t>
      </w:r>
      <w:r w:rsidR="00AE1A37" w:rsidRPr="00D01481">
        <w:t>Kalendorinį D</w:t>
      </w:r>
      <w:r w:rsidRPr="00D01481">
        <w:t>arbų vykdymo grafiką (išskyrus jei vėluojama ne dėl Rangovo ar subrangovų kaltės) ir darbams, kuriuos jis būtų turėjęs atlikti einamuoju momentu, oro sąlygos nėra nepalankios.</w:t>
      </w:r>
      <w:r>
        <w:rPr>
          <w:lang w:val="en-GB"/>
        </w:rPr>
        <w:t>  </w:t>
      </w:r>
    </w:p>
    <w:p w14:paraId="40B7D20E" w14:textId="77777777" w:rsidR="0053465D" w:rsidRDefault="0053465D" w:rsidP="00A97C9A">
      <w:pPr>
        <w:rPr>
          <w:b/>
        </w:rPr>
      </w:pPr>
    </w:p>
    <w:p w14:paraId="40B7D20F" w14:textId="77777777" w:rsidR="00A97C9A" w:rsidRDefault="002D0A18" w:rsidP="00A97C9A">
      <w:pPr>
        <w:rPr>
          <w:b/>
        </w:rPr>
      </w:pPr>
      <w:r>
        <w:rPr>
          <w:b/>
        </w:rPr>
        <w:t>19</w:t>
      </w:r>
      <w:r w:rsidR="00A97C9A" w:rsidRPr="00073C60">
        <w:rPr>
          <w:b/>
        </w:rPr>
        <w:t>.</w:t>
      </w:r>
      <w:r w:rsidR="00A97C9A">
        <w:rPr>
          <w:b/>
        </w:rPr>
        <w:t xml:space="preserve"> BAIGIAMOSIOS NUOSTATOS</w:t>
      </w:r>
    </w:p>
    <w:p w14:paraId="40B7D210" w14:textId="49170FE4" w:rsidR="004020E9" w:rsidRDefault="002D0A18" w:rsidP="004020E9">
      <w:pPr>
        <w:tabs>
          <w:tab w:val="left" w:pos="1080"/>
          <w:tab w:val="num" w:pos="1380"/>
        </w:tabs>
        <w:jc w:val="both"/>
      </w:pPr>
      <w:r>
        <w:t>19</w:t>
      </w:r>
      <w:r w:rsidR="004020E9">
        <w:t xml:space="preserve">.1. </w:t>
      </w:r>
      <w:r w:rsidRPr="00DE67F6">
        <w:rPr>
          <w:spacing w:val="-3"/>
        </w:rPr>
        <w:t xml:space="preserve">Visi su šia Sutartimi susiję pranešimai, nurodymai, prašymai, kiti dokumentai ar susirašinėjimas turi būti siunčiami raštu </w:t>
      </w:r>
      <w:r w:rsidRPr="00DE67F6">
        <w:t>(elektroninėmis priemonėmis arba per pašto paslaugos teikėją ar kitą tinkamą vežėją)</w:t>
      </w:r>
      <w:r w:rsidRPr="00DE67F6">
        <w:rPr>
          <w:spacing w:val="-3"/>
        </w:rPr>
        <w:t xml:space="preserve">. </w:t>
      </w:r>
      <w:r w:rsidRPr="00DE67F6">
        <w:t xml:space="preserve">Apie savo adreso ar kitų rekvizitų pasikeitimą kiekviena Šalis nedelsdama, tačiau ne vėliau kaip per 3 (tris) darbo dienas nuo minėto pasikeitimo dienos, raštu </w:t>
      </w:r>
      <w:smartTag w:uri="urn:schemas-microsoft-com:office:smarttags" w:element="PersonName">
        <w:r w:rsidRPr="00DE67F6">
          <w:t>info</w:t>
        </w:r>
      </w:smartTag>
      <w:r w:rsidRPr="00DE67F6">
        <w:t>rmuoja kitą Šalį. Kol apie pasikeitusį adresą nustatyta tvarka nebuvo pranešta, ankstesniu adresu pristatyti laiškai/pranešimai yra laikomi gautais.</w:t>
      </w:r>
    </w:p>
    <w:p w14:paraId="40B7D211" w14:textId="77777777" w:rsidR="00717833" w:rsidRPr="002804FD" w:rsidRDefault="002D0A18" w:rsidP="004020E9">
      <w:pPr>
        <w:suppressAutoHyphens/>
        <w:jc w:val="both"/>
      </w:pPr>
      <w:r>
        <w:t>19</w:t>
      </w:r>
      <w:r w:rsidR="004020E9" w:rsidRPr="002804FD">
        <w:t xml:space="preserve">.2. </w:t>
      </w:r>
      <w:r w:rsidRPr="002804FD">
        <w:t>Šalių nurodyti atsakingi asmenys</w:t>
      </w:r>
      <w:r>
        <w:t>,</w:t>
      </w:r>
      <w:r w:rsidRPr="002804FD">
        <w:t xml:space="preserve"> </w:t>
      </w:r>
      <w:r>
        <w:t xml:space="preserve">jų pareigos, </w:t>
      </w:r>
      <w:r w:rsidRPr="002804FD">
        <w:t xml:space="preserve">adresai, </w:t>
      </w:r>
      <w:r w:rsidR="006C6B47">
        <w:t>telefonas</w:t>
      </w:r>
      <w:r>
        <w:t xml:space="preserve">, </w:t>
      </w:r>
      <w:r w:rsidR="006C6B47">
        <w:t>faksas</w:t>
      </w:r>
      <w:r w:rsidRPr="002804FD">
        <w:t>,</w:t>
      </w:r>
      <w:r>
        <w:t xml:space="preserve"> elektroninis paštas:</w:t>
      </w:r>
      <w:r w:rsidRPr="002804FD">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7"/>
        <w:gridCol w:w="3090"/>
        <w:gridCol w:w="3174"/>
      </w:tblGrid>
      <w:tr w:rsidR="004020E9" w:rsidRPr="002804FD" w14:paraId="40B7D215" w14:textId="77777777" w:rsidTr="00F14814">
        <w:tc>
          <w:tcPr>
            <w:tcW w:w="3087" w:type="dxa"/>
            <w:shd w:val="clear" w:color="auto" w:fill="auto"/>
          </w:tcPr>
          <w:p w14:paraId="40B7D212" w14:textId="77777777" w:rsidR="004020E9" w:rsidRPr="002804FD" w:rsidRDefault="004020E9" w:rsidP="007D659D">
            <w:pPr>
              <w:suppressAutoHyphens/>
              <w:jc w:val="both"/>
            </w:pPr>
          </w:p>
        </w:tc>
        <w:tc>
          <w:tcPr>
            <w:tcW w:w="3090" w:type="dxa"/>
            <w:shd w:val="clear" w:color="auto" w:fill="auto"/>
          </w:tcPr>
          <w:p w14:paraId="40B7D213" w14:textId="77777777" w:rsidR="004020E9" w:rsidRPr="002804FD" w:rsidRDefault="004020E9" w:rsidP="007D659D">
            <w:pPr>
              <w:suppressAutoHyphens/>
              <w:jc w:val="both"/>
              <w:rPr>
                <w:b/>
              </w:rPr>
            </w:pPr>
            <w:r w:rsidRPr="002804FD">
              <w:rPr>
                <w:b/>
              </w:rPr>
              <w:t>Užsakovas</w:t>
            </w:r>
          </w:p>
        </w:tc>
        <w:tc>
          <w:tcPr>
            <w:tcW w:w="3174" w:type="dxa"/>
            <w:shd w:val="clear" w:color="auto" w:fill="auto"/>
          </w:tcPr>
          <w:p w14:paraId="40B7D214" w14:textId="77777777" w:rsidR="004020E9" w:rsidRPr="00F14814" w:rsidRDefault="004020E9" w:rsidP="007D659D">
            <w:pPr>
              <w:suppressAutoHyphens/>
              <w:jc w:val="both"/>
              <w:rPr>
                <w:b/>
              </w:rPr>
            </w:pPr>
            <w:r w:rsidRPr="00F14814">
              <w:rPr>
                <w:b/>
              </w:rPr>
              <w:t>Rangovas</w:t>
            </w:r>
          </w:p>
        </w:tc>
      </w:tr>
      <w:tr w:rsidR="00A01193" w:rsidRPr="002804FD" w14:paraId="40B7D219" w14:textId="77777777" w:rsidTr="00F14814">
        <w:tc>
          <w:tcPr>
            <w:tcW w:w="3087" w:type="dxa"/>
            <w:shd w:val="clear" w:color="auto" w:fill="auto"/>
          </w:tcPr>
          <w:p w14:paraId="40B7D216" w14:textId="77777777" w:rsidR="00A01193" w:rsidRPr="002804FD" w:rsidRDefault="00A01193" w:rsidP="00A01193">
            <w:pPr>
              <w:suppressAutoHyphens/>
              <w:jc w:val="both"/>
            </w:pPr>
            <w:r w:rsidRPr="002804FD">
              <w:t xml:space="preserve">Atsakingo asmens </w:t>
            </w:r>
            <w:r>
              <w:t>pareigos,</w:t>
            </w:r>
            <w:r w:rsidRPr="002804FD">
              <w:t xml:space="preserve"> vardas, pavardė</w:t>
            </w:r>
          </w:p>
        </w:tc>
        <w:tc>
          <w:tcPr>
            <w:tcW w:w="3090" w:type="dxa"/>
            <w:shd w:val="clear" w:color="auto" w:fill="auto"/>
          </w:tcPr>
          <w:p w14:paraId="40B7D217" w14:textId="72A65C31" w:rsidR="00A01193" w:rsidRPr="002804FD" w:rsidRDefault="00A01193" w:rsidP="00223DC8">
            <w:pPr>
              <w:suppressAutoHyphens/>
              <w:jc w:val="both"/>
            </w:pPr>
            <w:r w:rsidRPr="0060055A">
              <w:t xml:space="preserve">Miesto infrastruktūros skyriaus vedėjo pavaduotojas </w:t>
            </w:r>
          </w:p>
        </w:tc>
        <w:tc>
          <w:tcPr>
            <w:tcW w:w="3174" w:type="dxa"/>
            <w:shd w:val="clear" w:color="auto" w:fill="auto"/>
          </w:tcPr>
          <w:p w14:paraId="3E721FFA" w14:textId="77777777" w:rsidR="00A01193" w:rsidRPr="00F14814" w:rsidRDefault="00A01193" w:rsidP="00A01193">
            <w:pPr>
              <w:suppressAutoHyphens/>
              <w:jc w:val="both"/>
            </w:pPr>
            <w:r w:rsidRPr="00F14814">
              <w:t>Šiaurės filialo direktorius</w:t>
            </w:r>
          </w:p>
          <w:p w14:paraId="40B7D218" w14:textId="732BA9ED" w:rsidR="00A01193" w:rsidRPr="00F14814" w:rsidRDefault="00A01193" w:rsidP="00A01193">
            <w:pPr>
              <w:suppressAutoHyphens/>
              <w:jc w:val="both"/>
            </w:pPr>
          </w:p>
        </w:tc>
      </w:tr>
      <w:tr w:rsidR="00A01193" w:rsidRPr="002804FD" w14:paraId="40B7D21D" w14:textId="77777777" w:rsidTr="00F14814">
        <w:tc>
          <w:tcPr>
            <w:tcW w:w="3087" w:type="dxa"/>
            <w:shd w:val="clear" w:color="auto" w:fill="auto"/>
          </w:tcPr>
          <w:p w14:paraId="40B7D21A" w14:textId="77777777" w:rsidR="00A01193" w:rsidRPr="002804FD" w:rsidRDefault="00A01193" w:rsidP="00A01193">
            <w:pPr>
              <w:pStyle w:val="Bodytext20"/>
              <w:shd w:val="clear" w:color="auto" w:fill="auto"/>
              <w:jc w:val="both"/>
              <w:rPr>
                <w:sz w:val="24"/>
                <w:szCs w:val="24"/>
              </w:rPr>
            </w:pPr>
            <w:r w:rsidRPr="002804FD">
              <w:rPr>
                <w:sz w:val="24"/>
                <w:szCs w:val="24"/>
              </w:rPr>
              <w:t>Adresas</w:t>
            </w:r>
          </w:p>
        </w:tc>
        <w:tc>
          <w:tcPr>
            <w:tcW w:w="3090" w:type="dxa"/>
            <w:shd w:val="clear" w:color="auto" w:fill="auto"/>
          </w:tcPr>
          <w:p w14:paraId="40B7D21B" w14:textId="4E50807C" w:rsidR="00A01193" w:rsidRPr="002804FD" w:rsidRDefault="00A01193" w:rsidP="00A01193">
            <w:pPr>
              <w:suppressAutoHyphens/>
              <w:jc w:val="both"/>
            </w:pPr>
            <w:r w:rsidRPr="008536BE">
              <w:t>Laisvės a. 20, Panevėžys</w:t>
            </w:r>
          </w:p>
        </w:tc>
        <w:tc>
          <w:tcPr>
            <w:tcW w:w="3174" w:type="dxa"/>
            <w:shd w:val="clear" w:color="auto" w:fill="auto"/>
          </w:tcPr>
          <w:p w14:paraId="40B7D21C" w14:textId="5E74246F" w:rsidR="00A01193" w:rsidRPr="00F14814" w:rsidRDefault="00A01193" w:rsidP="00A01193">
            <w:pPr>
              <w:suppressAutoHyphens/>
              <w:jc w:val="both"/>
            </w:pPr>
            <w:r w:rsidRPr="00F14814">
              <w:t>Beržų g. 10, Panevėžys</w:t>
            </w:r>
          </w:p>
        </w:tc>
      </w:tr>
      <w:tr w:rsidR="00A01193" w:rsidRPr="002804FD" w14:paraId="40B7D221" w14:textId="77777777" w:rsidTr="00F14814">
        <w:tc>
          <w:tcPr>
            <w:tcW w:w="3087" w:type="dxa"/>
            <w:shd w:val="clear" w:color="auto" w:fill="auto"/>
            <w:vAlign w:val="bottom"/>
          </w:tcPr>
          <w:p w14:paraId="40B7D21E" w14:textId="14C974AC" w:rsidR="00A01193" w:rsidRPr="002804FD" w:rsidRDefault="00A01193" w:rsidP="00A01193">
            <w:pPr>
              <w:pStyle w:val="Bodytext20"/>
              <w:shd w:val="clear" w:color="auto" w:fill="auto"/>
              <w:jc w:val="both"/>
              <w:rPr>
                <w:sz w:val="24"/>
                <w:szCs w:val="24"/>
              </w:rPr>
            </w:pPr>
            <w:r w:rsidRPr="002804FD">
              <w:rPr>
                <w:sz w:val="24"/>
                <w:szCs w:val="24"/>
              </w:rPr>
              <w:t>Telefonas</w:t>
            </w:r>
          </w:p>
        </w:tc>
        <w:tc>
          <w:tcPr>
            <w:tcW w:w="3090" w:type="dxa"/>
            <w:shd w:val="clear" w:color="auto" w:fill="auto"/>
          </w:tcPr>
          <w:p w14:paraId="40B7D21F" w14:textId="015DF662" w:rsidR="00A01193" w:rsidRPr="002804FD" w:rsidRDefault="00A01193" w:rsidP="00A01193">
            <w:pPr>
              <w:suppressAutoHyphens/>
              <w:jc w:val="both"/>
            </w:pPr>
            <w:r>
              <w:t>(8 45) 501 309</w:t>
            </w:r>
            <w:r w:rsidRPr="008536BE">
              <w:t xml:space="preserve"> </w:t>
            </w:r>
          </w:p>
        </w:tc>
        <w:tc>
          <w:tcPr>
            <w:tcW w:w="3174" w:type="dxa"/>
            <w:shd w:val="clear" w:color="auto" w:fill="auto"/>
          </w:tcPr>
          <w:p w14:paraId="40B7D220" w14:textId="52881AE4" w:rsidR="00A01193" w:rsidRPr="00F14814" w:rsidRDefault="00A01193" w:rsidP="00A01193">
            <w:pPr>
              <w:suppressAutoHyphens/>
              <w:jc w:val="both"/>
            </w:pPr>
          </w:p>
        </w:tc>
      </w:tr>
      <w:tr w:rsidR="00A01193" w:rsidRPr="00A14CB4" w14:paraId="40B7D225" w14:textId="77777777" w:rsidTr="00F14814">
        <w:tc>
          <w:tcPr>
            <w:tcW w:w="3087" w:type="dxa"/>
            <w:shd w:val="clear" w:color="auto" w:fill="auto"/>
            <w:vAlign w:val="bottom"/>
          </w:tcPr>
          <w:p w14:paraId="40B7D222" w14:textId="77777777" w:rsidR="00A01193" w:rsidRPr="00A14CB4" w:rsidRDefault="00A01193" w:rsidP="00A01193">
            <w:pPr>
              <w:pStyle w:val="Bodytext20"/>
              <w:shd w:val="clear" w:color="auto" w:fill="auto"/>
              <w:jc w:val="both"/>
              <w:rPr>
                <w:sz w:val="24"/>
                <w:szCs w:val="24"/>
              </w:rPr>
            </w:pPr>
            <w:r w:rsidRPr="002804FD">
              <w:rPr>
                <w:sz w:val="24"/>
                <w:szCs w:val="24"/>
              </w:rPr>
              <w:t>Elektroninis paštas</w:t>
            </w:r>
          </w:p>
        </w:tc>
        <w:tc>
          <w:tcPr>
            <w:tcW w:w="3090" w:type="dxa"/>
            <w:shd w:val="clear" w:color="auto" w:fill="auto"/>
          </w:tcPr>
          <w:p w14:paraId="40B7D223" w14:textId="6CF01CA7" w:rsidR="00A01193" w:rsidRPr="00A14CB4" w:rsidRDefault="00A01193" w:rsidP="00A01193">
            <w:pPr>
              <w:suppressAutoHyphens/>
              <w:jc w:val="both"/>
            </w:pPr>
          </w:p>
        </w:tc>
        <w:tc>
          <w:tcPr>
            <w:tcW w:w="3174" w:type="dxa"/>
            <w:shd w:val="clear" w:color="auto" w:fill="auto"/>
          </w:tcPr>
          <w:p w14:paraId="40B7D224" w14:textId="6D22D91D" w:rsidR="00A01193" w:rsidRPr="00F14814" w:rsidRDefault="00A01193" w:rsidP="00A01193">
            <w:pPr>
              <w:suppressAutoHyphens/>
              <w:jc w:val="both"/>
            </w:pPr>
          </w:p>
        </w:tc>
      </w:tr>
    </w:tbl>
    <w:p w14:paraId="40B7D226" w14:textId="4A7C9024" w:rsidR="00613979" w:rsidRPr="00613979" w:rsidRDefault="002D0A18" w:rsidP="00613979">
      <w:pPr>
        <w:jc w:val="both"/>
        <w:rPr>
          <w:sz w:val="22"/>
          <w:szCs w:val="22"/>
        </w:rPr>
      </w:pPr>
      <w:r>
        <w:t>19</w:t>
      </w:r>
      <w:r w:rsidR="00613979">
        <w:t xml:space="preserve">.3. Už sutarties bei jos pakeitimų paskelbimą pagal Lietuvos Respublikos viešųjų pirkimų įstatymo 86 straipsnio 9 dalies nuostatas, atsakingas Panevėžio miesto savivaldybės administracijos Viešųjų pirkimų skyriaus </w:t>
      </w:r>
      <w:r w:rsidR="00AB305B" w:rsidRPr="00551CEC">
        <w:t xml:space="preserve">vyriausioji specialistė </w:t>
      </w:r>
      <w:bookmarkStart w:id="9" w:name="_GoBack"/>
      <w:bookmarkEnd w:id="9"/>
    </w:p>
    <w:p w14:paraId="40B7D227" w14:textId="77777777" w:rsidR="004020E9" w:rsidRPr="00E737D9" w:rsidRDefault="004020E9" w:rsidP="004020E9">
      <w:pPr>
        <w:pStyle w:val="Pagrindinistekstas"/>
        <w:tabs>
          <w:tab w:val="left" w:pos="720"/>
        </w:tabs>
        <w:suppressAutoHyphens w:val="0"/>
        <w:jc w:val="both"/>
      </w:pPr>
      <w:r>
        <w:lastRenderedPageBreak/>
        <w:t>1</w:t>
      </w:r>
      <w:r w:rsidR="002D0A18">
        <w:t>9</w:t>
      </w:r>
      <w:r w:rsidR="00613979">
        <w:t>.4</w:t>
      </w:r>
      <w:r w:rsidRPr="00073C60">
        <w:t>.</w:t>
      </w:r>
      <w:r>
        <w:t xml:space="preserve"> </w:t>
      </w:r>
      <w:r w:rsidRPr="00613F3A">
        <w:t xml:space="preserve">Sutartis sudaryta 2 (dviem) egzemplioriais lietuvių kalba, po vieną kiekvienai šaliai. Abu Sutarties egzemplioriai yra vienodos teisinės galios. </w:t>
      </w:r>
    </w:p>
    <w:p w14:paraId="40B7D228" w14:textId="77777777" w:rsidR="00A97C9A" w:rsidRPr="00073C60" w:rsidRDefault="002D0A18" w:rsidP="00A97C9A">
      <w:pPr>
        <w:tabs>
          <w:tab w:val="left" w:pos="1080"/>
        </w:tabs>
        <w:rPr>
          <w:b/>
          <w:caps/>
        </w:rPr>
      </w:pPr>
      <w:r>
        <w:rPr>
          <w:b/>
          <w:caps/>
        </w:rPr>
        <w:t>20</w:t>
      </w:r>
      <w:r w:rsidR="00A97C9A" w:rsidRPr="00073C60">
        <w:rPr>
          <w:b/>
          <w:caps/>
        </w:rPr>
        <w:t>.</w:t>
      </w:r>
      <w:r w:rsidR="00A97C9A">
        <w:rPr>
          <w:b/>
          <w:caps/>
        </w:rPr>
        <w:t xml:space="preserve"> </w:t>
      </w:r>
      <w:r w:rsidR="00A97C9A" w:rsidRPr="00073C60">
        <w:rPr>
          <w:b/>
          <w:caps/>
        </w:rPr>
        <w:t>SUTARTIES dokumentai</w:t>
      </w:r>
      <w:bookmarkStart w:id="10" w:name="_Ref227941617"/>
    </w:p>
    <w:p w14:paraId="40B7D229" w14:textId="77777777" w:rsidR="00A97C9A" w:rsidRPr="00073C60" w:rsidRDefault="002D0A18" w:rsidP="00A97C9A">
      <w:pPr>
        <w:tabs>
          <w:tab w:val="left" w:pos="1080"/>
          <w:tab w:val="num" w:pos="1380"/>
          <w:tab w:val="left" w:pos="1560"/>
        </w:tabs>
        <w:jc w:val="both"/>
      </w:pPr>
      <w:r>
        <w:rPr>
          <w:bCs/>
        </w:rPr>
        <w:t>20</w:t>
      </w:r>
      <w:r w:rsidR="00A97C9A" w:rsidRPr="00073C60">
        <w:rPr>
          <w:bCs/>
        </w:rPr>
        <w:t>.1.</w:t>
      </w:r>
      <w:r w:rsidR="002D5491">
        <w:rPr>
          <w:bCs/>
        </w:rPr>
        <w:t xml:space="preserve"> P</w:t>
      </w:r>
      <w:r w:rsidR="00A97C9A" w:rsidRPr="00073C60">
        <w:rPr>
          <w:bCs/>
        </w:rPr>
        <w:t>rie Sutarties pridedami šie priedai, kurie yra neatskiriama Sutar</w:t>
      </w:r>
      <w:r w:rsidR="00074A75">
        <w:rPr>
          <w:bCs/>
        </w:rPr>
        <w:t>ties dalis</w:t>
      </w:r>
      <w:r w:rsidR="00A97C9A" w:rsidRPr="00073C60">
        <w:rPr>
          <w:bCs/>
        </w:rPr>
        <w:t>:</w:t>
      </w:r>
      <w:bookmarkEnd w:id="10"/>
    </w:p>
    <w:p w14:paraId="40B7D22A" w14:textId="77777777" w:rsidR="002D5491" w:rsidRDefault="002D0A18" w:rsidP="00A97C9A">
      <w:pPr>
        <w:tabs>
          <w:tab w:val="left" w:pos="748"/>
        </w:tabs>
        <w:jc w:val="both"/>
      </w:pPr>
      <w:r>
        <w:t>20</w:t>
      </w:r>
      <w:r w:rsidR="00F16246">
        <w:t>.1.1</w:t>
      </w:r>
      <w:r w:rsidR="002D5491" w:rsidRPr="00FB4EE9">
        <w:t xml:space="preserve">. </w:t>
      </w:r>
      <w:r w:rsidR="00F16246">
        <w:t>Sutarties 1</w:t>
      </w:r>
      <w:r w:rsidR="002D5491">
        <w:t xml:space="preserve"> priedas – Įkainotos veiklos sąrašas;</w:t>
      </w:r>
    </w:p>
    <w:p w14:paraId="40B7D22B" w14:textId="77777777" w:rsidR="00F16246" w:rsidRDefault="002D0A18" w:rsidP="00A97C9A">
      <w:pPr>
        <w:tabs>
          <w:tab w:val="left" w:pos="748"/>
        </w:tabs>
        <w:jc w:val="both"/>
      </w:pPr>
      <w:r>
        <w:t>20</w:t>
      </w:r>
      <w:r w:rsidR="00F16246">
        <w:t>.1.2</w:t>
      </w:r>
      <w:r w:rsidR="00F16246" w:rsidRPr="00FB4EE9">
        <w:t xml:space="preserve">. </w:t>
      </w:r>
      <w:r w:rsidR="00F16246">
        <w:t>Sutarties 2 priedas – Kalendorinis Darbų vykdymo grafikas;</w:t>
      </w:r>
    </w:p>
    <w:p w14:paraId="40B7D22C" w14:textId="77777777" w:rsidR="00637099" w:rsidRPr="005438CB" w:rsidRDefault="002D0A18" w:rsidP="00A97C9A">
      <w:pPr>
        <w:tabs>
          <w:tab w:val="left" w:pos="748"/>
        </w:tabs>
        <w:jc w:val="both"/>
        <w:rPr>
          <w:highlight w:val="yellow"/>
        </w:rPr>
      </w:pPr>
      <w:r>
        <w:t>20</w:t>
      </w:r>
      <w:r w:rsidR="002D5491">
        <w:t>.1.3. Sutarties 3</w:t>
      </w:r>
      <w:r w:rsidR="00637099">
        <w:t xml:space="preserve"> priedas - Sutart</w:t>
      </w:r>
      <w:r w:rsidR="00737262">
        <w:t>ies įvykdymo užtikrinimo formos.</w:t>
      </w:r>
    </w:p>
    <w:p w14:paraId="40B7D22D" w14:textId="77777777" w:rsidR="00A97C9A" w:rsidRDefault="002D0A18" w:rsidP="00F63A41">
      <w:pPr>
        <w:tabs>
          <w:tab w:val="left" w:pos="748"/>
          <w:tab w:val="num" w:pos="1380"/>
        </w:tabs>
        <w:jc w:val="both"/>
      </w:pPr>
      <w:r>
        <w:t>20</w:t>
      </w:r>
      <w:r w:rsidR="00614D12">
        <w:t>.2</w:t>
      </w:r>
      <w:r w:rsidR="00A97C9A" w:rsidRPr="00C2401C">
        <w:t>. Sutartį sudarantys dokumentai laikomi vienas kitą paaiškinančiais</w:t>
      </w:r>
      <w:r w:rsidR="00A97C9A" w:rsidRPr="00073C60">
        <w:t xml:space="preserve">. </w:t>
      </w:r>
    </w:p>
    <w:p w14:paraId="40B7D22E" w14:textId="77777777" w:rsidR="00C01939" w:rsidRPr="00F63A41" w:rsidRDefault="00C01939" w:rsidP="00F63A41">
      <w:pPr>
        <w:tabs>
          <w:tab w:val="left" w:pos="748"/>
          <w:tab w:val="num" w:pos="1380"/>
        </w:tabs>
        <w:jc w:val="both"/>
      </w:pPr>
    </w:p>
    <w:p w14:paraId="40B7D22F" w14:textId="77777777" w:rsidR="00A97C9A" w:rsidRPr="004036E6" w:rsidRDefault="002D0A18" w:rsidP="00364E1C">
      <w:pPr>
        <w:autoSpaceDE w:val="0"/>
        <w:autoSpaceDN w:val="0"/>
        <w:adjustRightInd w:val="0"/>
        <w:outlineLvl w:val="0"/>
        <w:rPr>
          <w:b/>
          <w:bCs/>
          <w:caps/>
        </w:rPr>
      </w:pPr>
      <w:r>
        <w:rPr>
          <w:b/>
          <w:bCs/>
          <w:caps/>
        </w:rPr>
        <w:t>21</w:t>
      </w:r>
      <w:r w:rsidR="00A97C9A" w:rsidRPr="00073C60">
        <w:rPr>
          <w:b/>
          <w:bCs/>
          <w:caps/>
        </w:rPr>
        <w:t>.</w:t>
      </w:r>
      <w:r w:rsidR="00FD2C3E">
        <w:rPr>
          <w:b/>
          <w:bCs/>
          <w:caps/>
        </w:rPr>
        <w:t xml:space="preserve"> </w:t>
      </w:r>
      <w:r w:rsidR="00A97C9A" w:rsidRPr="00073C60">
        <w:rPr>
          <w:b/>
          <w:bCs/>
          <w:caps/>
        </w:rPr>
        <w:t xml:space="preserve">Šalių rekvizitai </w:t>
      </w:r>
      <w:r w:rsidR="00A97C9A" w:rsidRPr="00073C60">
        <w:rPr>
          <w:b/>
          <w:caps/>
        </w:rPr>
        <w:t xml:space="preserve">ir </w:t>
      </w:r>
      <w:r w:rsidR="00A97C9A" w:rsidRPr="00073C60">
        <w:rPr>
          <w:b/>
          <w:bCs/>
          <w:caps/>
        </w:rPr>
        <w:t>parašai:</w:t>
      </w:r>
    </w:p>
    <w:tbl>
      <w:tblPr>
        <w:tblW w:w="15283" w:type="dxa"/>
        <w:tblInd w:w="42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817"/>
        <w:gridCol w:w="5198"/>
        <w:gridCol w:w="35"/>
        <w:gridCol w:w="5163"/>
        <w:gridCol w:w="70"/>
      </w:tblGrid>
      <w:tr w:rsidR="00A01193" w:rsidRPr="00691FDF" w14:paraId="40B7D244" w14:textId="77777777" w:rsidTr="00EA02B6">
        <w:trPr>
          <w:gridAfter w:val="1"/>
          <w:wAfter w:w="70" w:type="dxa"/>
        </w:trPr>
        <w:tc>
          <w:tcPr>
            <w:tcW w:w="4817" w:type="dxa"/>
          </w:tcPr>
          <w:p w14:paraId="40B7D230" w14:textId="77777777" w:rsidR="00A01193" w:rsidRPr="00364E1C" w:rsidRDefault="00A01193" w:rsidP="00A01193">
            <w:pPr>
              <w:pStyle w:val="Pagrindinistekstas"/>
              <w:tabs>
                <w:tab w:val="num" w:pos="907"/>
              </w:tabs>
              <w:spacing w:after="0"/>
              <w:rPr>
                <w:b/>
                <w:szCs w:val="24"/>
              </w:rPr>
            </w:pPr>
            <w:r w:rsidRPr="00073C60">
              <w:rPr>
                <w:b/>
                <w:szCs w:val="24"/>
              </w:rPr>
              <w:t>Užsakovas</w:t>
            </w:r>
          </w:p>
          <w:p w14:paraId="40B7D231" w14:textId="77777777" w:rsidR="00A01193" w:rsidRPr="006C6B47" w:rsidRDefault="00A01193" w:rsidP="00A01193">
            <w:pPr>
              <w:rPr>
                <w:b/>
              </w:rPr>
            </w:pPr>
            <w:r w:rsidRPr="006C6B47">
              <w:rPr>
                <w:b/>
              </w:rPr>
              <w:t>Panevėžio miesto savivaldybės administracija</w:t>
            </w:r>
          </w:p>
          <w:p w14:paraId="40B7D232" w14:textId="77777777" w:rsidR="00A01193" w:rsidRDefault="00A01193" w:rsidP="00A01193">
            <w:r>
              <w:t>Įmonės kodas 288724610</w:t>
            </w:r>
          </w:p>
          <w:p w14:paraId="40B7D233" w14:textId="77777777" w:rsidR="00A01193" w:rsidRPr="00073C60" w:rsidRDefault="00A01193" w:rsidP="00A01193">
            <w:r>
              <w:t>Ne PVM mokėtojas</w:t>
            </w:r>
          </w:p>
          <w:p w14:paraId="40B7D234" w14:textId="32D321D8" w:rsidR="00A01193" w:rsidRPr="00073C60" w:rsidRDefault="00B06475" w:rsidP="00A01193">
            <w:r>
              <w:t>Laisvės a. 20,  LT- 35200</w:t>
            </w:r>
            <w:r w:rsidR="00A01193" w:rsidRPr="00073C60">
              <w:t xml:space="preserve"> Panevėžys</w:t>
            </w:r>
          </w:p>
          <w:p w14:paraId="40B7D235" w14:textId="6FFFF2EB" w:rsidR="00A01193" w:rsidRDefault="00A01193" w:rsidP="00A01193">
            <w:r w:rsidRPr="00073C60">
              <w:t xml:space="preserve">Tel. </w:t>
            </w:r>
            <w:r>
              <w:t>(</w:t>
            </w:r>
            <w:r w:rsidRPr="00443F03">
              <w:t>8 45</w:t>
            </w:r>
            <w:r>
              <w:t>)</w:t>
            </w:r>
            <w:r w:rsidRPr="00443F03">
              <w:t xml:space="preserve"> 501 360</w:t>
            </w:r>
          </w:p>
          <w:p w14:paraId="40B7D236" w14:textId="77777777" w:rsidR="00A01193" w:rsidRPr="00073C60" w:rsidRDefault="00A01193" w:rsidP="00A01193">
            <w:r>
              <w:t>El.</w:t>
            </w:r>
            <w:r w:rsidRPr="00073C60">
              <w:t xml:space="preserve"> pašt</w:t>
            </w:r>
            <w:r>
              <w:t xml:space="preserve">as </w:t>
            </w:r>
            <w:hyperlink r:id="rId16" w:history="1">
              <w:r w:rsidRPr="0015349F">
                <w:rPr>
                  <w:rStyle w:val="Hipersaitas"/>
                </w:rPr>
                <w:t>administracija@panevezys.lt</w:t>
              </w:r>
            </w:hyperlink>
            <w:r>
              <w:t xml:space="preserve"> </w:t>
            </w:r>
          </w:p>
          <w:p w14:paraId="40B7D237" w14:textId="50EC7B00" w:rsidR="00A01193" w:rsidRPr="00073C60" w:rsidRDefault="00A01193" w:rsidP="00A01193">
            <w:proofErr w:type="spellStart"/>
            <w:r w:rsidRPr="0044550C">
              <w:t>A.s</w:t>
            </w:r>
            <w:proofErr w:type="spellEnd"/>
            <w:r w:rsidRPr="0044550C">
              <w:t>. Nr.</w:t>
            </w:r>
            <w:r w:rsidRPr="0044550C">
              <w:rPr>
                <w:lang w:eastAsia="ar-SA"/>
              </w:rPr>
              <w:t xml:space="preserve"> </w:t>
            </w:r>
            <w:r w:rsidR="0040179A" w:rsidRPr="0040179A">
              <w:t>LT63</w:t>
            </w:r>
            <w:r w:rsidR="0040179A">
              <w:t xml:space="preserve"> </w:t>
            </w:r>
            <w:r w:rsidR="0040179A" w:rsidRPr="0040179A">
              <w:t>7300</w:t>
            </w:r>
            <w:r w:rsidR="0040179A">
              <w:t xml:space="preserve"> </w:t>
            </w:r>
            <w:r w:rsidR="0040179A" w:rsidRPr="0040179A">
              <w:t>0100</w:t>
            </w:r>
            <w:r w:rsidR="0040179A">
              <w:t xml:space="preserve"> </w:t>
            </w:r>
            <w:r w:rsidR="0040179A" w:rsidRPr="0040179A">
              <w:t>0238</w:t>
            </w:r>
            <w:r w:rsidR="0040179A">
              <w:t xml:space="preserve"> </w:t>
            </w:r>
            <w:r w:rsidR="0040179A" w:rsidRPr="0040179A">
              <w:t>7935</w:t>
            </w:r>
          </w:p>
          <w:p w14:paraId="40B7D238" w14:textId="77777777" w:rsidR="00A01193" w:rsidRPr="00073C60" w:rsidRDefault="00A01193" w:rsidP="00A01193">
            <w:r w:rsidRPr="00073C60">
              <w:t>„Swedbank“</w:t>
            </w:r>
            <w:r>
              <w:t>, AB</w:t>
            </w:r>
          </w:p>
          <w:p w14:paraId="40B7D239" w14:textId="77777777" w:rsidR="00A01193" w:rsidRPr="00073C60" w:rsidRDefault="00A01193" w:rsidP="00A01193">
            <w:r w:rsidRPr="00073C60">
              <w:t>Banko kodas 73000</w:t>
            </w:r>
          </w:p>
        </w:tc>
        <w:tc>
          <w:tcPr>
            <w:tcW w:w="5198" w:type="dxa"/>
          </w:tcPr>
          <w:p w14:paraId="7C6AFEF0" w14:textId="77777777" w:rsidR="00A01193" w:rsidRPr="00F14814" w:rsidRDefault="00A01193" w:rsidP="00F14814">
            <w:pPr>
              <w:pStyle w:val="Pagrindinistekstas"/>
              <w:tabs>
                <w:tab w:val="num" w:pos="907"/>
              </w:tabs>
              <w:spacing w:after="0"/>
              <w:rPr>
                <w:b/>
                <w:szCs w:val="24"/>
              </w:rPr>
            </w:pPr>
            <w:r w:rsidRPr="00F14814">
              <w:rPr>
                <w:b/>
                <w:szCs w:val="24"/>
              </w:rPr>
              <w:t>Rangovas</w:t>
            </w:r>
          </w:p>
          <w:p w14:paraId="0AC2B2F7" w14:textId="77777777" w:rsidR="00EA02B6" w:rsidRDefault="00EA02B6" w:rsidP="00F14814">
            <w:pPr>
              <w:ind w:right="252"/>
              <w:rPr>
                <w:b/>
              </w:rPr>
            </w:pPr>
          </w:p>
          <w:p w14:paraId="2FC34748" w14:textId="77777777" w:rsidR="00A01193" w:rsidRPr="00F14814" w:rsidRDefault="00A01193" w:rsidP="00F14814">
            <w:pPr>
              <w:ind w:right="252"/>
              <w:rPr>
                <w:b/>
              </w:rPr>
            </w:pPr>
            <w:r w:rsidRPr="00F14814">
              <w:rPr>
                <w:b/>
              </w:rPr>
              <w:t>UAB „Fegda“</w:t>
            </w:r>
          </w:p>
          <w:p w14:paraId="71926600" w14:textId="77777777" w:rsidR="00A01193" w:rsidRPr="00F14814" w:rsidRDefault="00A01193" w:rsidP="00F14814">
            <w:pPr>
              <w:ind w:right="252"/>
            </w:pPr>
            <w:r w:rsidRPr="00F14814">
              <w:t>Įmonės kodas 110801759</w:t>
            </w:r>
          </w:p>
          <w:p w14:paraId="18600DD5" w14:textId="77777777" w:rsidR="00A01193" w:rsidRPr="00F14814" w:rsidRDefault="00A01193" w:rsidP="00F14814">
            <w:pPr>
              <w:ind w:right="252"/>
              <w:rPr>
                <w:bCs/>
              </w:rPr>
            </w:pPr>
            <w:r w:rsidRPr="00F14814">
              <w:rPr>
                <w:bCs/>
              </w:rPr>
              <w:t>PVM mokėtojo kodas LT108017515</w:t>
            </w:r>
          </w:p>
          <w:p w14:paraId="37FF535C" w14:textId="77777777" w:rsidR="00A01193" w:rsidRPr="00F14814" w:rsidRDefault="00A01193" w:rsidP="00F14814">
            <w:pPr>
              <w:tabs>
                <w:tab w:val="left" w:pos="5130"/>
              </w:tabs>
            </w:pPr>
            <w:r w:rsidRPr="00F14814">
              <w:t>Geologų g. 12, LT-021980 Vilnius</w:t>
            </w:r>
          </w:p>
          <w:p w14:paraId="592DC5FD" w14:textId="30B579DD" w:rsidR="00A01193" w:rsidRPr="00F14814" w:rsidRDefault="00A01193" w:rsidP="00F14814">
            <w:pPr>
              <w:tabs>
                <w:tab w:val="left" w:pos="5130"/>
              </w:tabs>
            </w:pPr>
            <w:r w:rsidRPr="00F14814">
              <w:t xml:space="preserve">Tel. </w:t>
            </w:r>
            <w:r w:rsidR="00F14814">
              <w:t xml:space="preserve">(8 </w:t>
            </w:r>
            <w:r w:rsidRPr="00F14814">
              <w:t>5</w:t>
            </w:r>
            <w:r w:rsidR="00F14814">
              <w:t xml:space="preserve">) </w:t>
            </w:r>
            <w:r w:rsidRPr="00F14814">
              <w:t>230</w:t>
            </w:r>
            <w:r w:rsidR="00F14814">
              <w:t xml:space="preserve"> </w:t>
            </w:r>
            <w:r w:rsidRPr="00F14814">
              <w:t xml:space="preserve">6234, faksas </w:t>
            </w:r>
            <w:r w:rsidR="00F14814">
              <w:t xml:space="preserve">(8 </w:t>
            </w:r>
            <w:r w:rsidRPr="00F14814">
              <w:t>5</w:t>
            </w:r>
            <w:r w:rsidR="00F14814">
              <w:t>)</w:t>
            </w:r>
            <w:r w:rsidRPr="00F14814">
              <w:t>216</w:t>
            </w:r>
            <w:r w:rsidR="00F14814">
              <w:t xml:space="preserve"> </w:t>
            </w:r>
            <w:r w:rsidRPr="00F14814">
              <w:t>7285</w:t>
            </w:r>
          </w:p>
          <w:p w14:paraId="4C116562" w14:textId="043C0022" w:rsidR="00A01193" w:rsidRPr="00F14814" w:rsidRDefault="00A01193" w:rsidP="00F14814">
            <w:pPr>
              <w:ind w:right="252"/>
              <w:rPr>
                <w:b/>
              </w:rPr>
            </w:pPr>
            <w:r w:rsidRPr="00F14814">
              <w:t xml:space="preserve">El. paštas </w:t>
            </w:r>
            <w:hyperlink r:id="rId17" w:history="1">
              <w:r w:rsidR="00B06475" w:rsidRPr="008D2D69">
                <w:rPr>
                  <w:rStyle w:val="Hipersaitas"/>
                </w:rPr>
                <w:t>vilnius</w:t>
              </w:r>
              <w:r w:rsidR="00B06475" w:rsidRPr="008D2D69">
                <w:rPr>
                  <w:rStyle w:val="Hipersaitas"/>
                  <w:lang w:val="en-US"/>
                </w:rPr>
                <w:t>@</w:t>
              </w:r>
              <w:proofErr w:type="spellStart"/>
              <w:r w:rsidR="00B06475" w:rsidRPr="008D2D69">
                <w:rPr>
                  <w:rStyle w:val="Hipersaitas"/>
                </w:rPr>
                <w:t>fegda.lt</w:t>
              </w:r>
              <w:proofErr w:type="spellEnd"/>
            </w:hyperlink>
            <w:r w:rsidR="00B06475">
              <w:t xml:space="preserve"> </w:t>
            </w:r>
          </w:p>
          <w:p w14:paraId="526B3EB6" w14:textId="77777777" w:rsidR="00A01193" w:rsidRPr="00F14814" w:rsidRDefault="00A01193" w:rsidP="00F14814">
            <w:pPr>
              <w:tabs>
                <w:tab w:val="left" w:pos="5130"/>
              </w:tabs>
              <w:rPr>
                <w:i/>
              </w:rPr>
            </w:pPr>
            <w:proofErr w:type="spellStart"/>
            <w:r w:rsidRPr="00F14814">
              <w:t>A.s</w:t>
            </w:r>
            <w:proofErr w:type="spellEnd"/>
            <w:r w:rsidRPr="00F14814">
              <w:t>. Nr. LT27 2150 0510 0001 1527</w:t>
            </w:r>
          </w:p>
          <w:p w14:paraId="7751AB59" w14:textId="77777777" w:rsidR="00A01193" w:rsidRPr="00F14814" w:rsidRDefault="00A01193" w:rsidP="00F14814">
            <w:pPr>
              <w:tabs>
                <w:tab w:val="left" w:pos="5130"/>
              </w:tabs>
            </w:pPr>
            <w:r w:rsidRPr="00F14814">
              <w:t xml:space="preserve">OP </w:t>
            </w:r>
            <w:proofErr w:type="spellStart"/>
            <w:r w:rsidRPr="00F14814">
              <w:t>Corporate</w:t>
            </w:r>
            <w:proofErr w:type="spellEnd"/>
            <w:r w:rsidRPr="00F14814">
              <w:t xml:space="preserve"> </w:t>
            </w:r>
            <w:proofErr w:type="spellStart"/>
            <w:r w:rsidRPr="00F14814">
              <w:t>Bank</w:t>
            </w:r>
            <w:proofErr w:type="spellEnd"/>
            <w:r w:rsidRPr="00F14814">
              <w:t xml:space="preserve"> </w:t>
            </w:r>
            <w:proofErr w:type="spellStart"/>
            <w:r w:rsidRPr="00F14814">
              <w:t>plc</w:t>
            </w:r>
            <w:proofErr w:type="spellEnd"/>
            <w:r w:rsidRPr="00F14814">
              <w:t>, Lietuvos filialas</w:t>
            </w:r>
          </w:p>
          <w:p w14:paraId="29FACF2C" w14:textId="1327705E" w:rsidR="00A01193" w:rsidRPr="00F14814" w:rsidRDefault="00A01193" w:rsidP="00F14814">
            <w:pPr>
              <w:pStyle w:val="Pagrindinistekstas"/>
              <w:tabs>
                <w:tab w:val="num" w:pos="907"/>
              </w:tabs>
              <w:spacing w:after="0"/>
              <w:rPr>
                <w:b/>
                <w:szCs w:val="24"/>
              </w:rPr>
            </w:pPr>
            <w:r w:rsidRPr="00F14814">
              <w:t>Banko kodas 21500</w:t>
            </w:r>
          </w:p>
        </w:tc>
        <w:tc>
          <w:tcPr>
            <w:tcW w:w="5198" w:type="dxa"/>
            <w:gridSpan w:val="2"/>
          </w:tcPr>
          <w:p w14:paraId="40B7D23A" w14:textId="00431EA2" w:rsidR="00A01193" w:rsidRPr="00691FDF" w:rsidRDefault="00A01193" w:rsidP="00A01193">
            <w:pPr>
              <w:pStyle w:val="Pagrindinistekstas"/>
              <w:tabs>
                <w:tab w:val="num" w:pos="907"/>
              </w:tabs>
              <w:spacing w:after="0"/>
              <w:ind w:left="176"/>
              <w:rPr>
                <w:b/>
                <w:szCs w:val="24"/>
                <w:highlight w:val="yellow"/>
              </w:rPr>
            </w:pPr>
            <w:r w:rsidRPr="00691FDF">
              <w:rPr>
                <w:b/>
                <w:szCs w:val="24"/>
                <w:highlight w:val="yellow"/>
              </w:rPr>
              <w:t>Rangovas</w:t>
            </w:r>
          </w:p>
          <w:p w14:paraId="40B7D23B" w14:textId="77777777" w:rsidR="00A01193" w:rsidRPr="00691FDF" w:rsidRDefault="00A01193" w:rsidP="00A01193">
            <w:pPr>
              <w:ind w:left="176" w:right="252"/>
              <w:rPr>
                <w:b/>
                <w:highlight w:val="yellow"/>
              </w:rPr>
            </w:pPr>
            <w:r w:rsidRPr="00691FDF">
              <w:rPr>
                <w:highlight w:val="yellow"/>
              </w:rPr>
              <w:t>(</w:t>
            </w:r>
            <w:r w:rsidRPr="00691FDF">
              <w:rPr>
                <w:i/>
                <w:highlight w:val="yellow"/>
              </w:rPr>
              <w:t>pavadinimas</w:t>
            </w:r>
            <w:r w:rsidRPr="00691FDF">
              <w:rPr>
                <w:highlight w:val="yellow"/>
              </w:rPr>
              <w:t>)</w:t>
            </w:r>
          </w:p>
          <w:p w14:paraId="40B7D23C" w14:textId="77777777" w:rsidR="00A01193" w:rsidRPr="00691FDF" w:rsidRDefault="00A01193" w:rsidP="00A01193">
            <w:pPr>
              <w:ind w:left="176" w:right="252"/>
              <w:rPr>
                <w:highlight w:val="yellow"/>
              </w:rPr>
            </w:pPr>
            <w:r w:rsidRPr="00691FDF">
              <w:rPr>
                <w:highlight w:val="yellow"/>
              </w:rPr>
              <w:t>Įmonės kodas (</w:t>
            </w:r>
            <w:r w:rsidRPr="00691FDF">
              <w:rPr>
                <w:i/>
                <w:highlight w:val="yellow"/>
              </w:rPr>
              <w:t>kodas</w:t>
            </w:r>
            <w:r w:rsidRPr="00691FDF">
              <w:rPr>
                <w:highlight w:val="yellow"/>
              </w:rPr>
              <w:t>)</w:t>
            </w:r>
          </w:p>
          <w:p w14:paraId="40B7D23D" w14:textId="77777777" w:rsidR="00A01193" w:rsidRPr="00691FDF" w:rsidRDefault="00A01193" w:rsidP="00A01193">
            <w:pPr>
              <w:ind w:left="176" w:right="252"/>
              <w:rPr>
                <w:bCs/>
                <w:highlight w:val="yellow"/>
              </w:rPr>
            </w:pPr>
            <w:r w:rsidRPr="00691FDF">
              <w:rPr>
                <w:bCs/>
                <w:highlight w:val="yellow"/>
              </w:rPr>
              <w:t>PVM mokėtojo kodas (</w:t>
            </w:r>
            <w:r w:rsidRPr="00691FDF">
              <w:rPr>
                <w:bCs/>
                <w:i/>
                <w:highlight w:val="yellow"/>
              </w:rPr>
              <w:t>kodas</w:t>
            </w:r>
            <w:r w:rsidRPr="00691FDF">
              <w:rPr>
                <w:bCs/>
                <w:highlight w:val="yellow"/>
              </w:rPr>
              <w:t>)</w:t>
            </w:r>
          </w:p>
          <w:p w14:paraId="40B7D23E" w14:textId="77777777" w:rsidR="00A01193" w:rsidRPr="00691FDF" w:rsidRDefault="00A01193" w:rsidP="00A01193">
            <w:pPr>
              <w:tabs>
                <w:tab w:val="left" w:pos="5130"/>
              </w:tabs>
              <w:ind w:left="176"/>
              <w:rPr>
                <w:highlight w:val="yellow"/>
              </w:rPr>
            </w:pPr>
            <w:r w:rsidRPr="00691FDF">
              <w:rPr>
                <w:highlight w:val="yellow"/>
              </w:rPr>
              <w:t>(</w:t>
            </w:r>
            <w:r w:rsidRPr="00691FDF">
              <w:rPr>
                <w:i/>
                <w:highlight w:val="yellow"/>
              </w:rPr>
              <w:t>adresas korespondencijai</w:t>
            </w:r>
            <w:r w:rsidRPr="00691FDF">
              <w:rPr>
                <w:highlight w:val="yellow"/>
              </w:rPr>
              <w:t xml:space="preserve">)  </w:t>
            </w:r>
          </w:p>
          <w:p w14:paraId="40B7D23F" w14:textId="77777777" w:rsidR="00A01193" w:rsidRPr="00691FDF" w:rsidRDefault="00A01193" w:rsidP="00A01193">
            <w:pPr>
              <w:tabs>
                <w:tab w:val="left" w:pos="5130"/>
              </w:tabs>
              <w:ind w:left="176"/>
              <w:rPr>
                <w:highlight w:val="yellow"/>
              </w:rPr>
            </w:pPr>
            <w:r w:rsidRPr="00691FDF">
              <w:rPr>
                <w:highlight w:val="yellow"/>
              </w:rPr>
              <w:t>Tel. .................. faksas........................</w:t>
            </w:r>
          </w:p>
          <w:p w14:paraId="40B7D240" w14:textId="77777777" w:rsidR="00A01193" w:rsidRPr="00691FDF" w:rsidRDefault="00A01193" w:rsidP="00A01193">
            <w:pPr>
              <w:ind w:left="176" w:right="252"/>
              <w:rPr>
                <w:b/>
                <w:highlight w:val="yellow"/>
              </w:rPr>
            </w:pPr>
            <w:r w:rsidRPr="00691FDF">
              <w:rPr>
                <w:highlight w:val="yellow"/>
              </w:rPr>
              <w:t>El. paštas  ............................</w:t>
            </w:r>
          </w:p>
          <w:p w14:paraId="40B7D241" w14:textId="77777777" w:rsidR="00A01193" w:rsidRPr="00691FDF" w:rsidRDefault="00A01193" w:rsidP="00A01193">
            <w:pPr>
              <w:tabs>
                <w:tab w:val="left" w:pos="5130"/>
              </w:tabs>
              <w:ind w:left="176"/>
              <w:rPr>
                <w:i/>
                <w:highlight w:val="yellow"/>
              </w:rPr>
            </w:pPr>
            <w:proofErr w:type="spellStart"/>
            <w:r w:rsidRPr="00691FDF">
              <w:rPr>
                <w:highlight w:val="yellow"/>
              </w:rPr>
              <w:t>A.s</w:t>
            </w:r>
            <w:proofErr w:type="spellEnd"/>
            <w:r w:rsidRPr="00691FDF">
              <w:rPr>
                <w:highlight w:val="yellow"/>
              </w:rPr>
              <w:t>. Nr. (</w:t>
            </w:r>
            <w:r w:rsidRPr="00691FDF">
              <w:rPr>
                <w:i/>
                <w:highlight w:val="yellow"/>
              </w:rPr>
              <w:t>atsiskaitomosios sąskaitos Nr.)</w:t>
            </w:r>
          </w:p>
          <w:p w14:paraId="40B7D242" w14:textId="77777777" w:rsidR="00A01193" w:rsidRPr="00691FDF" w:rsidRDefault="00A01193" w:rsidP="00A01193">
            <w:pPr>
              <w:tabs>
                <w:tab w:val="left" w:pos="5130"/>
              </w:tabs>
              <w:ind w:left="176"/>
              <w:rPr>
                <w:highlight w:val="yellow"/>
              </w:rPr>
            </w:pPr>
            <w:r w:rsidRPr="00691FDF">
              <w:rPr>
                <w:highlight w:val="yellow"/>
              </w:rPr>
              <w:t>Bankas</w:t>
            </w:r>
          </w:p>
          <w:p w14:paraId="40B7D243" w14:textId="77777777" w:rsidR="00A01193" w:rsidRPr="00691FDF" w:rsidRDefault="00A01193" w:rsidP="00A01193">
            <w:pPr>
              <w:tabs>
                <w:tab w:val="left" w:pos="5130"/>
              </w:tabs>
              <w:ind w:left="176"/>
              <w:rPr>
                <w:highlight w:val="yellow"/>
              </w:rPr>
            </w:pPr>
            <w:r w:rsidRPr="00691FDF">
              <w:rPr>
                <w:highlight w:val="yellow"/>
              </w:rPr>
              <w:t>Banko kodas</w:t>
            </w:r>
          </w:p>
        </w:tc>
      </w:tr>
      <w:tr w:rsidR="00A01193" w:rsidRPr="00073C60" w14:paraId="40B7D24D" w14:textId="77777777" w:rsidTr="00EA02B6">
        <w:tc>
          <w:tcPr>
            <w:tcW w:w="4817" w:type="dxa"/>
          </w:tcPr>
          <w:p w14:paraId="40B7D245" w14:textId="77777777" w:rsidR="00A01193" w:rsidRPr="00073C60" w:rsidRDefault="00A01193" w:rsidP="00A01193"/>
          <w:p w14:paraId="40B7D246" w14:textId="74FF8C9F" w:rsidR="00A01193" w:rsidRPr="00073C60" w:rsidRDefault="00A01193" w:rsidP="00A01193">
            <w:r w:rsidRPr="00EA02B6">
              <w:rPr>
                <w:u w:val="single"/>
              </w:rPr>
              <w:t>Administracijos direktorius Tomas Jukna</w:t>
            </w:r>
            <w:r w:rsidRPr="00803516">
              <w:rPr>
                <w:u w:val="single"/>
              </w:rPr>
              <w:t xml:space="preserve">      </w:t>
            </w:r>
            <w:r w:rsidRPr="00427695">
              <w:t xml:space="preserve">          </w:t>
            </w:r>
            <w:r w:rsidR="00EA02B6">
              <w:t xml:space="preserve">                    </w:t>
            </w:r>
            <w:r>
              <w:t xml:space="preserve">     </w:t>
            </w:r>
          </w:p>
          <w:p w14:paraId="40B7D247" w14:textId="77777777" w:rsidR="00A01193" w:rsidRPr="00073C60" w:rsidRDefault="00A01193" w:rsidP="00A01193">
            <w:r w:rsidRPr="00073C60">
              <w:rPr>
                <w:vertAlign w:val="superscript"/>
              </w:rPr>
              <w:t>(pareigos, vardas, pavardė, parašas)</w:t>
            </w:r>
            <w:r w:rsidRPr="00073C60">
              <w:t xml:space="preserve"> </w:t>
            </w:r>
          </w:p>
          <w:p w14:paraId="40B7D248" w14:textId="77777777" w:rsidR="00A01193" w:rsidRPr="00073C60" w:rsidRDefault="00A01193" w:rsidP="00A01193">
            <w:r>
              <w:t xml:space="preserve">                                                          </w:t>
            </w:r>
          </w:p>
        </w:tc>
        <w:tc>
          <w:tcPr>
            <w:tcW w:w="5233" w:type="dxa"/>
            <w:gridSpan w:val="2"/>
          </w:tcPr>
          <w:p w14:paraId="6B0E8383" w14:textId="77777777" w:rsidR="00A01193" w:rsidRPr="00F14814" w:rsidRDefault="00A01193" w:rsidP="00F14814"/>
          <w:p w14:paraId="6443F389" w14:textId="78563F2D" w:rsidR="00F14814" w:rsidRPr="00F14814" w:rsidRDefault="00A01193" w:rsidP="00F14814">
            <w:pPr>
              <w:rPr>
                <w:u w:val="single"/>
              </w:rPr>
            </w:pPr>
            <w:r w:rsidRPr="00F14814">
              <w:rPr>
                <w:u w:val="single"/>
              </w:rPr>
              <w:t xml:space="preserve">Generalinis direktorius Gediminas </w:t>
            </w:r>
            <w:proofErr w:type="spellStart"/>
            <w:r w:rsidRPr="00F14814">
              <w:rPr>
                <w:u w:val="single"/>
              </w:rPr>
              <w:t>Gribulis</w:t>
            </w:r>
            <w:proofErr w:type="spellEnd"/>
          </w:p>
          <w:p w14:paraId="4EABC537" w14:textId="77777777" w:rsidR="00A01193" w:rsidRPr="00F14814" w:rsidRDefault="00A01193" w:rsidP="00F14814">
            <w:r w:rsidRPr="00F14814">
              <w:rPr>
                <w:vertAlign w:val="superscript"/>
              </w:rPr>
              <w:t>(pareigos, vardas, pavardė, parašas)</w:t>
            </w:r>
            <w:r w:rsidRPr="00F14814">
              <w:t xml:space="preserve"> </w:t>
            </w:r>
          </w:p>
          <w:p w14:paraId="611C0840" w14:textId="77777777" w:rsidR="00A01193" w:rsidRPr="00F14814" w:rsidRDefault="00A01193" w:rsidP="00F14814"/>
        </w:tc>
        <w:tc>
          <w:tcPr>
            <w:tcW w:w="5233" w:type="dxa"/>
            <w:gridSpan w:val="2"/>
          </w:tcPr>
          <w:p w14:paraId="40B7D249" w14:textId="15EA85CF" w:rsidR="00A01193" w:rsidRPr="00691FDF" w:rsidRDefault="00A01193" w:rsidP="00A01193">
            <w:pPr>
              <w:rPr>
                <w:highlight w:val="yellow"/>
              </w:rPr>
            </w:pPr>
          </w:p>
          <w:p w14:paraId="40B7D24A" w14:textId="77777777" w:rsidR="00A01193" w:rsidRPr="00691FDF" w:rsidRDefault="00A01193" w:rsidP="00A01193">
            <w:pPr>
              <w:ind w:left="174"/>
              <w:rPr>
                <w:highlight w:val="yellow"/>
              </w:rPr>
            </w:pPr>
            <w:r w:rsidRPr="00691FDF">
              <w:rPr>
                <w:highlight w:val="yellow"/>
              </w:rPr>
              <w:t>_______________________________</w:t>
            </w:r>
          </w:p>
          <w:p w14:paraId="40B7D24B" w14:textId="77777777" w:rsidR="00A01193" w:rsidRPr="00691FDF" w:rsidRDefault="00A01193" w:rsidP="00A01193">
            <w:pPr>
              <w:ind w:left="174"/>
              <w:rPr>
                <w:highlight w:val="yellow"/>
              </w:rPr>
            </w:pPr>
            <w:r w:rsidRPr="00691FDF">
              <w:rPr>
                <w:highlight w:val="yellow"/>
                <w:vertAlign w:val="superscript"/>
              </w:rPr>
              <w:t>(pareigos, vardas, pavardė, parašas)</w:t>
            </w:r>
            <w:r w:rsidRPr="00691FDF">
              <w:rPr>
                <w:highlight w:val="yellow"/>
              </w:rPr>
              <w:t xml:space="preserve"> </w:t>
            </w:r>
          </w:p>
          <w:p w14:paraId="40B7D24C" w14:textId="77777777" w:rsidR="00A01193" w:rsidRPr="00691FDF" w:rsidRDefault="00A01193" w:rsidP="00A01193">
            <w:pPr>
              <w:ind w:left="3612"/>
              <w:rPr>
                <w:highlight w:val="yellow"/>
              </w:rPr>
            </w:pPr>
          </w:p>
        </w:tc>
      </w:tr>
    </w:tbl>
    <w:p w14:paraId="68AEC3A2" w14:textId="357AFEAB" w:rsidR="00700944" w:rsidRDefault="00700944" w:rsidP="00727425">
      <w:pPr>
        <w:rPr>
          <w:rFonts w:cs="Arial Unicode MS"/>
          <w:lang w:eastAsia="x-none" w:bidi="lo-LA"/>
        </w:rPr>
      </w:pPr>
    </w:p>
    <w:p w14:paraId="4A88A390" w14:textId="77777777" w:rsidR="00700944" w:rsidRDefault="00700944">
      <w:pPr>
        <w:rPr>
          <w:rFonts w:cs="Arial Unicode MS"/>
          <w:lang w:eastAsia="x-none" w:bidi="lo-LA"/>
        </w:rPr>
      </w:pPr>
      <w:r>
        <w:rPr>
          <w:rFonts w:cs="Arial Unicode MS"/>
          <w:lang w:eastAsia="x-none" w:bidi="lo-LA"/>
        </w:rPr>
        <w:br w:type="page"/>
      </w:r>
    </w:p>
    <w:p w14:paraId="6BD3B9FD" w14:textId="0851AD90" w:rsidR="00691FDF" w:rsidRPr="00196342" w:rsidRDefault="00691FDF" w:rsidP="00691FDF">
      <w:pPr>
        <w:jc w:val="right"/>
        <w:rPr>
          <w:rFonts w:cs="Arial Unicode MS"/>
          <w:lang w:eastAsia="x-none" w:bidi="lo-LA"/>
        </w:rPr>
      </w:pPr>
      <w:r>
        <w:rPr>
          <w:rFonts w:cs="Arial Unicode MS"/>
          <w:lang w:eastAsia="x-none" w:bidi="lo-LA"/>
        </w:rPr>
        <w:lastRenderedPageBreak/>
        <w:t>Sutarties 1</w:t>
      </w:r>
      <w:r w:rsidRPr="00196342">
        <w:rPr>
          <w:rFonts w:cs="Arial Unicode MS"/>
          <w:lang w:eastAsia="x-none" w:bidi="lo-LA"/>
        </w:rPr>
        <w:t xml:space="preserve"> priedas</w:t>
      </w:r>
    </w:p>
    <w:p w14:paraId="6A2D6DA1" w14:textId="77777777" w:rsidR="00691FDF" w:rsidRDefault="00691FDF" w:rsidP="00727425">
      <w:pPr>
        <w:rPr>
          <w:rFonts w:cs="Arial Unicode MS"/>
          <w:lang w:eastAsia="x-none" w:bidi="lo-LA"/>
        </w:rPr>
      </w:pPr>
    </w:p>
    <w:p w14:paraId="62AB108C" w14:textId="77777777" w:rsidR="00691FDF" w:rsidRPr="00803516" w:rsidRDefault="00691FDF" w:rsidP="00691FDF">
      <w:pPr>
        <w:jc w:val="center"/>
        <w:rPr>
          <w:b/>
          <w:caps/>
          <w:sz w:val="23"/>
          <w:szCs w:val="23"/>
        </w:rPr>
      </w:pPr>
      <w:r w:rsidRPr="00803516">
        <w:rPr>
          <w:b/>
          <w:caps/>
          <w:sz w:val="23"/>
          <w:szCs w:val="23"/>
        </w:rPr>
        <w:t>Įkainotos veiklos sąrašas</w:t>
      </w:r>
    </w:p>
    <w:p w14:paraId="57A6B089" w14:textId="77777777" w:rsidR="00691FDF" w:rsidRPr="00A55BB2" w:rsidRDefault="00691FDF" w:rsidP="00691FDF">
      <w:pPr>
        <w:ind w:firstLine="709"/>
        <w:jc w:val="center"/>
        <w:rPr>
          <w:b/>
        </w:rPr>
      </w:pPr>
      <w:r w:rsidRPr="00A55BB2">
        <w:rPr>
          <w:b/>
        </w:rPr>
        <w:t>Elektronikos g., Senamiesčio g., S. Kerbedžio g., Tinklų g., Venslaviškio g., J. Biliūno g., Panevėžyje, rekonstravimo (I etapo dalis „Senamiesčio g.–S. Kerbedžio g. sankryžos rekonstravimas“) darbo projekto parengimas ir rangos darbai</w:t>
      </w:r>
    </w:p>
    <w:tbl>
      <w:tblPr>
        <w:tblpPr w:leftFromText="180" w:rightFromText="180" w:vertAnchor="text" w:horzAnchor="margin" w:tblpY="16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552"/>
        <w:gridCol w:w="3402"/>
        <w:gridCol w:w="1447"/>
        <w:gridCol w:w="1388"/>
      </w:tblGrid>
      <w:tr w:rsidR="00691FDF" w:rsidRPr="00803516" w14:paraId="7126A515" w14:textId="77777777" w:rsidTr="00F14814">
        <w:tc>
          <w:tcPr>
            <w:tcW w:w="704" w:type="dxa"/>
            <w:vAlign w:val="center"/>
          </w:tcPr>
          <w:p w14:paraId="30CF6444" w14:textId="77777777" w:rsidR="00691FDF" w:rsidRPr="00803516" w:rsidRDefault="00691FDF" w:rsidP="00923457">
            <w:pPr>
              <w:jc w:val="center"/>
              <w:rPr>
                <w:sz w:val="23"/>
                <w:szCs w:val="23"/>
              </w:rPr>
            </w:pPr>
            <w:r w:rsidRPr="00803516">
              <w:rPr>
                <w:sz w:val="23"/>
                <w:szCs w:val="23"/>
              </w:rPr>
              <w:t>Nr.</w:t>
            </w:r>
          </w:p>
        </w:tc>
        <w:tc>
          <w:tcPr>
            <w:tcW w:w="2552" w:type="dxa"/>
            <w:vAlign w:val="center"/>
          </w:tcPr>
          <w:p w14:paraId="1F465F25" w14:textId="77777777" w:rsidR="00691FDF" w:rsidRPr="00803516" w:rsidRDefault="00691FDF" w:rsidP="00923457">
            <w:pPr>
              <w:jc w:val="center"/>
              <w:rPr>
                <w:sz w:val="23"/>
                <w:szCs w:val="23"/>
              </w:rPr>
            </w:pPr>
            <w:r w:rsidRPr="00803516">
              <w:rPr>
                <w:sz w:val="23"/>
                <w:szCs w:val="23"/>
              </w:rPr>
              <w:t>Darbų veiklos (etapo) pavadinimas</w:t>
            </w:r>
          </w:p>
          <w:p w14:paraId="69BCCB22" w14:textId="77777777" w:rsidR="00691FDF" w:rsidRPr="00803516" w:rsidRDefault="00691FDF" w:rsidP="00923457">
            <w:pPr>
              <w:jc w:val="center"/>
              <w:rPr>
                <w:sz w:val="23"/>
                <w:szCs w:val="23"/>
              </w:rPr>
            </w:pPr>
          </w:p>
        </w:tc>
        <w:tc>
          <w:tcPr>
            <w:tcW w:w="3402" w:type="dxa"/>
            <w:vAlign w:val="center"/>
          </w:tcPr>
          <w:p w14:paraId="0AC9B624" w14:textId="77777777" w:rsidR="00691FDF" w:rsidRPr="00803516" w:rsidRDefault="00691FDF" w:rsidP="00923457">
            <w:pPr>
              <w:jc w:val="center"/>
              <w:rPr>
                <w:sz w:val="23"/>
                <w:szCs w:val="23"/>
              </w:rPr>
            </w:pPr>
            <w:r w:rsidRPr="00803516">
              <w:rPr>
                <w:sz w:val="23"/>
                <w:szCs w:val="23"/>
              </w:rPr>
              <w:t>Pastabos</w:t>
            </w:r>
          </w:p>
          <w:p w14:paraId="775D2DEF" w14:textId="77777777" w:rsidR="00691FDF" w:rsidRPr="00803516" w:rsidRDefault="00691FDF" w:rsidP="00923457">
            <w:pPr>
              <w:jc w:val="center"/>
              <w:rPr>
                <w:i/>
                <w:sz w:val="23"/>
                <w:szCs w:val="23"/>
              </w:rPr>
            </w:pPr>
          </w:p>
        </w:tc>
        <w:tc>
          <w:tcPr>
            <w:tcW w:w="1447" w:type="dxa"/>
            <w:vAlign w:val="center"/>
          </w:tcPr>
          <w:p w14:paraId="4CB82621" w14:textId="77777777" w:rsidR="00691FDF" w:rsidRPr="00803516" w:rsidRDefault="00691FDF" w:rsidP="00923457">
            <w:pPr>
              <w:jc w:val="center"/>
              <w:rPr>
                <w:sz w:val="23"/>
                <w:szCs w:val="23"/>
              </w:rPr>
            </w:pPr>
            <w:r w:rsidRPr="00803516">
              <w:rPr>
                <w:sz w:val="23"/>
                <w:szCs w:val="23"/>
              </w:rPr>
              <w:t xml:space="preserve">Bendra darbo apimtis </w:t>
            </w:r>
          </w:p>
          <w:p w14:paraId="4F9BA704" w14:textId="77777777" w:rsidR="00691FDF" w:rsidRPr="00803516" w:rsidRDefault="00691FDF" w:rsidP="00923457">
            <w:pPr>
              <w:jc w:val="center"/>
              <w:rPr>
                <w:i/>
                <w:sz w:val="23"/>
                <w:szCs w:val="23"/>
              </w:rPr>
            </w:pPr>
          </w:p>
        </w:tc>
        <w:tc>
          <w:tcPr>
            <w:tcW w:w="1388" w:type="dxa"/>
            <w:vAlign w:val="center"/>
          </w:tcPr>
          <w:p w14:paraId="216314EE" w14:textId="77777777" w:rsidR="00691FDF" w:rsidRPr="00F14814" w:rsidRDefault="00691FDF" w:rsidP="00923457">
            <w:pPr>
              <w:jc w:val="center"/>
              <w:rPr>
                <w:sz w:val="23"/>
                <w:szCs w:val="23"/>
              </w:rPr>
            </w:pPr>
            <w:r w:rsidRPr="00F14814">
              <w:rPr>
                <w:sz w:val="23"/>
                <w:szCs w:val="23"/>
              </w:rPr>
              <w:t xml:space="preserve">Darbų (etapo) kaina, (Eur) </w:t>
            </w:r>
          </w:p>
        </w:tc>
      </w:tr>
      <w:tr w:rsidR="00691FDF" w:rsidRPr="00803516" w14:paraId="4C5541B8" w14:textId="77777777" w:rsidTr="00F14814">
        <w:tc>
          <w:tcPr>
            <w:tcW w:w="9493" w:type="dxa"/>
            <w:gridSpan w:val="5"/>
          </w:tcPr>
          <w:p w14:paraId="7298006D" w14:textId="77777777" w:rsidR="00691FDF" w:rsidRPr="00F14814" w:rsidRDefault="00691FDF" w:rsidP="00923457">
            <w:pPr>
              <w:jc w:val="center"/>
              <w:rPr>
                <w:sz w:val="23"/>
                <w:szCs w:val="23"/>
              </w:rPr>
            </w:pPr>
            <w:r w:rsidRPr="00F14814">
              <w:rPr>
                <w:b/>
                <w:sz w:val="23"/>
                <w:szCs w:val="23"/>
              </w:rPr>
              <w:t xml:space="preserve">I statybos etapo dalis </w:t>
            </w:r>
            <w:r w:rsidRPr="00F14814">
              <w:rPr>
                <w:b/>
              </w:rPr>
              <w:t>„Senamiesčio g.–S. Kerbedžio g. sankryžos rekonstravimas“</w:t>
            </w:r>
          </w:p>
        </w:tc>
      </w:tr>
      <w:tr w:rsidR="00691FDF" w:rsidRPr="00803516" w14:paraId="5AA5B32E" w14:textId="77777777" w:rsidTr="00F14814">
        <w:tc>
          <w:tcPr>
            <w:tcW w:w="704" w:type="dxa"/>
          </w:tcPr>
          <w:p w14:paraId="7DC70DE0" w14:textId="77777777" w:rsidR="00691FDF" w:rsidRPr="00803516" w:rsidRDefault="00691FDF" w:rsidP="00923457">
            <w:pPr>
              <w:jc w:val="center"/>
              <w:rPr>
                <w:sz w:val="23"/>
                <w:szCs w:val="23"/>
              </w:rPr>
            </w:pPr>
            <w:r>
              <w:rPr>
                <w:sz w:val="23"/>
                <w:szCs w:val="23"/>
              </w:rPr>
              <w:t>1</w:t>
            </w:r>
          </w:p>
        </w:tc>
        <w:tc>
          <w:tcPr>
            <w:tcW w:w="2552" w:type="dxa"/>
          </w:tcPr>
          <w:p w14:paraId="586C4901" w14:textId="77777777" w:rsidR="00691FDF" w:rsidRPr="00803516" w:rsidRDefault="00691FDF" w:rsidP="00923457">
            <w:pPr>
              <w:rPr>
                <w:rStyle w:val="normal1"/>
              </w:rPr>
            </w:pPr>
            <w:r w:rsidRPr="00803516">
              <w:rPr>
                <w:sz w:val="23"/>
                <w:szCs w:val="23"/>
              </w:rPr>
              <w:t>Darbo projekto parengimas</w:t>
            </w:r>
          </w:p>
        </w:tc>
        <w:tc>
          <w:tcPr>
            <w:tcW w:w="3402" w:type="dxa"/>
          </w:tcPr>
          <w:p w14:paraId="4D39844D" w14:textId="77777777" w:rsidR="00691FDF" w:rsidRPr="00803516" w:rsidRDefault="00691FDF" w:rsidP="00923457">
            <w:pPr>
              <w:jc w:val="center"/>
              <w:rPr>
                <w:sz w:val="23"/>
                <w:szCs w:val="23"/>
              </w:rPr>
            </w:pPr>
            <w:r w:rsidRPr="00803516">
              <w:rPr>
                <w:sz w:val="23"/>
                <w:szCs w:val="23"/>
              </w:rPr>
              <w:t>Darbo projektas rengiamas pagal techninį projektą, vadovaujantis teisės aktais, reglamentuojančiais projektavimo darbus</w:t>
            </w:r>
          </w:p>
        </w:tc>
        <w:tc>
          <w:tcPr>
            <w:tcW w:w="1447" w:type="dxa"/>
          </w:tcPr>
          <w:p w14:paraId="32956F1E" w14:textId="77777777" w:rsidR="00691FDF" w:rsidRPr="00803516" w:rsidRDefault="00691FDF" w:rsidP="00923457">
            <w:pPr>
              <w:jc w:val="center"/>
              <w:rPr>
                <w:sz w:val="23"/>
                <w:szCs w:val="23"/>
              </w:rPr>
            </w:pPr>
            <w:r w:rsidRPr="00803516">
              <w:rPr>
                <w:sz w:val="23"/>
                <w:szCs w:val="23"/>
              </w:rPr>
              <w:t>1 komplektas*</w:t>
            </w:r>
          </w:p>
        </w:tc>
        <w:tc>
          <w:tcPr>
            <w:tcW w:w="1388" w:type="dxa"/>
          </w:tcPr>
          <w:p w14:paraId="29D49004" w14:textId="1FBB08AF" w:rsidR="00691FDF" w:rsidRPr="00F14814" w:rsidRDefault="00F14814" w:rsidP="00A01193">
            <w:pPr>
              <w:jc w:val="center"/>
              <w:rPr>
                <w:sz w:val="23"/>
                <w:szCs w:val="23"/>
              </w:rPr>
            </w:pPr>
            <w:r w:rsidRPr="00F14814">
              <w:rPr>
                <w:sz w:val="23"/>
                <w:szCs w:val="23"/>
              </w:rPr>
              <w:t xml:space="preserve">26 </w:t>
            </w:r>
            <w:r w:rsidR="00A01193" w:rsidRPr="00F14814">
              <w:rPr>
                <w:sz w:val="23"/>
                <w:szCs w:val="23"/>
              </w:rPr>
              <w:t>875,00</w:t>
            </w:r>
          </w:p>
        </w:tc>
      </w:tr>
      <w:tr w:rsidR="00691FDF" w:rsidRPr="00803516" w14:paraId="126F6D5F" w14:textId="77777777" w:rsidTr="00F14814">
        <w:tc>
          <w:tcPr>
            <w:tcW w:w="704" w:type="dxa"/>
          </w:tcPr>
          <w:p w14:paraId="21D7E1BA" w14:textId="77777777" w:rsidR="00691FDF" w:rsidRPr="00803516" w:rsidRDefault="00691FDF" w:rsidP="00923457">
            <w:pPr>
              <w:jc w:val="center"/>
              <w:rPr>
                <w:sz w:val="23"/>
                <w:szCs w:val="23"/>
              </w:rPr>
            </w:pPr>
            <w:r>
              <w:rPr>
                <w:sz w:val="23"/>
                <w:szCs w:val="23"/>
              </w:rPr>
              <w:t>2</w:t>
            </w:r>
          </w:p>
          <w:p w14:paraId="71FB5344" w14:textId="77777777" w:rsidR="00691FDF" w:rsidRPr="00803516" w:rsidRDefault="00691FDF" w:rsidP="00923457">
            <w:pPr>
              <w:jc w:val="center"/>
              <w:rPr>
                <w:sz w:val="23"/>
                <w:szCs w:val="23"/>
              </w:rPr>
            </w:pPr>
          </w:p>
        </w:tc>
        <w:tc>
          <w:tcPr>
            <w:tcW w:w="2552" w:type="dxa"/>
          </w:tcPr>
          <w:p w14:paraId="51B64878" w14:textId="77777777" w:rsidR="00691FDF" w:rsidRPr="00803516" w:rsidRDefault="00691FDF" w:rsidP="00923457">
            <w:r w:rsidRPr="00EB23CC">
              <w:rPr>
                <w:sz w:val="23"/>
                <w:szCs w:val="23"/>
              </w:rPr>
              <w:t>Senamiesčio g.–S.Kerbedžio g.</w:t>
            </w:r>
            <w:r>
              <w:rPr>
                <w:b/>
              </w:rPr>
              <w:t xml:space="preserve"> </w:t>
            </w:r>
            <w:r w:rsidRPr="00803516">
              <w:rPr>
                <w:sz w:val="23"/>
                <w:szCs w:val="23"/>
              </w:rPr>
              <w:t>sankryžos su prieigomis rekonstravimo darbai</w:t>
            </w:r>
            <w:r>
              <w:rPr>
                <w:sz w:val="23"/>
                <w:szCs w:val="23"/>
              </w:rPr>
              <w:t>, įrenginiai ir kt.</w:t>
            </w:r>
          </w:p>
        </w:tc>
        <w:tc>
          <w:tcPr>
            <w:tcW w:w="3402" w:type="dxa"/>
          </w:tcPr>
          <w:p w14:paraId="59070BAB" w14:textId="77777777" w:rsidR="00691FDF" w:rsidRPr="00803516" w:rsidRDefault="00691FDF" w:rsidP="00923457">
            <w:pPr>
              <w:jc w:val="center"/>
              <w:rPr>
                <w:sz w:val="23"/>
                <w:szCs w:val="23"/>
              </w:rPr>
            </w:pPr>
            <w:r w:rsidRPr="00803516">
              <w:rPr>
                <w:sz w:val="23"/>
                <w:szCs w:val="23"/>
              </w:rPr>
              <w:t>Statybos darbai atliekami pagal techninį ir darbo projektus, vadovaujantis  teisės aktais, reglamentuojančiais statybos darbų atlikimą</w:t>
            </w:r>
          </w:p>
        </w:tc>
        <w:tc>
          <w:tcPr>
            <w:tcW w:w="1447" w:type="dxa"/>
          </w:tcPr>
          <w:p w14:paraId="7E57846C" w14:textId="77777777" w:rsidR="00691FDF" w:rsidRPr="00803516" w:rsidRDefault="00691FDF" w:rsidP="00923457">
            <w:pPr>
              <w:jc w:val="center"/>
              <w:rPr>
                <w:sz w:val="23"/>
                <w:szCs w:val="23"/>
              </w:rPr>
            </w:pPr>
            <w:r w:rsidRPr="00803516">
              <w:rPr>
                <w:sz w:val="23"/>
                <w:szCs w:val="23"/>
              </w:rPr>
              <w:t>1 komplektas*</w:t>
            </w:r>
          </w:p>
        </w:tc>
        <w:tc>
          <w:tcPr>
            <w:tcW w:w="1388" w:type="dxa"/>
          </w:tcPr>
          <w:p w14:paraId="7E801340" w14:textId="3A60B483" w:rsidR="00691FDF" w:rsidRPr="00F14814" w:rsidRDefault="00F14814" w:rsidP="00A01193">
            <w:pPr>
              <w:jc w:val="center"/>
              <w:rPr>
                <w:sz w:val="23"/>
                <w:szCs w:val="23"/>
              </w:rPr>
            </w:pPr>
            <w:r w:rsidRPr="00F14814">
              <w:rPr>
                <w:sz w:val="23"/>
                <w:szCs w:val="23"/>
              </w:rPr>
              <w:t xml:space="preserve">701 </w:t>
            </w:r>
            <w:r w:rsidR="00A01193" w:rsidRPr="00F14814">
              <w:rPr>
                <w:sz w:val="23"/>
                <w:szCs w:val="23"/>
              </w:rPr>
              <w:t>593,91</w:t>
            </w:r>
          </w:p>
        </w:tc>
      </w:tr>
      <w:tr w:rsidR="00691FDF" w:rsidRPr="00803516" w14:paraId="5BA3C143" w14:textId="77777777" w:rsidTr="00F14814">
        <w:tc>
          <w:tcPr>
            <w:tcW w:w="704" w:type="dxa"/>
          </w:tcPr>
          <w:p w14:paraId="57C3975F" w14:textId="77777777" w:rsidR="00691FDF" w:rsidRPr="00803516" w:rsidRDefault="00691FDF" w:rsidP="00923457">
            <w:pPr>
              <w:jc w:val="center"/>
              <w:rPr>
                <w:sz w:val="23"/>
                <w:szCs w:val="23"/>
              </w:rPr>
            </w:pPr>
            <w:r w:rsidRPr="00803516">
              <w:rPr>
                <w:sz w:val="23"/>
                <w:szCs w:val="23"/>
              </w:rPr>
              <w:t>3</w:t>
            </w:r>
          </w:p>
        </w:tc>
        <w:tc>
          <w:tcPr>
            <w:tcW w:w="2552" w:type="dxa"/>
          </w:tcPr>
          <w:p w14:paraId="05930AC1" w14:textId="77777777" w:rsidR="00691FDF" w:rsidRPr="00803516" w:rsidRDefault="00691FDF" w:rsidP="00923457">
            <w:pPr>
              <w:rPr>
                <w:sz w:val="23"/>
                <w:szCs w:val="23"/>
              </w:rPr>
            </w:pPr>
            <w:r w:rsidRPr="00803516">
              <w:rPr>
                <w:sz w:val="23"/>
                <w:szCs w:val="23"/>
              </w:rPr>
              <w:t>Statinių kadastrinių matavimų bylų parengimas</w:t>
            </w:r>
            <w:r>
              <w:rPr>
                <w:sz w:val="23"/>
                <w:szCs w:val="23"/>
              </w:rPr>
              <w:t>,</w:t>
            </w:r>
            <w:r w:rsidRPr="00680D50">
              <w:rPr>
                <w:sz w:val="23"/>
                <w:szCs w:val="23"/>
              </w:rPr>
              <w:t xml:space="preserve"> </w:t>
            </w:r>
            <w:r>
              <w:rPr>
                <w:sz w:val="23"/>
                <w:szCs w:val="23"/>
              </w:rPr>
              <w:t xml:space="preserve">jei reikia </w:t>
            </w:r>
            <w:r w:rsidRPr="005C2491">
              <w:rPr>
                <w:sz w:val="23"/>
                <w:szCs w:val="23"/>
              </w:rPr>
              <w:t xml:space="preserve">žemės sklypų kadastro duomenų patikslinimas </w:t>
            </w:r>
          </w:p>
        </w:tc>
        <w:tc>
          <w:tcPr>
            <w:tcW w:w="3402" w:type="dxa"/>
          </w:tcPr>
          <w:p w14:paraId="75104F86" w14:textId="77777777" w:rsidR="00691FDF" w:rsidRPr="00803516" w:rsidRDefault="00691FDF" w:rsidP="00923457">
            <w:pPr>
              <w:jc w:val="center"/>
              <w:rPr>
                <w:sz w:val="23"/>
                <w:szCs w:val="23"/>
              </w:rPr>
            </w:pPr>
            <w:r w:rsidRPr="00803516">
              <w:rPr>
                <w:sz w:val="23"/>
                <w:szCs w:val="23"/>
              </w:rPr>
              <w:t>Kadastrinių matavimų bylų parengimas atliekamas, vadovaujantis  teisės aktais, reglamentuojančiais jų rengimą</w:t>
            </w:r>
          </w:p>
        </w:tc>
        <w:tc>
          <w:tcPr>
            <w:tcW w:w="1447" w:type="dxa"/>
          </w:tcPr>
          <w:p w14:paraId="0DC7B77A" w14:textId="77777777" w:rsidR="00691FDF" w:rsidRPr="00803516" w:rsidRDefault="00691FDF" w:rsidP="00923457">
            <w:pPr>
              <w:jc w:val="center"/>
              <w:rPr>
                <w:sz w:val="23"/>
                <w:szCs w:val="23"/>
              </w:rPr>
            </w:pPr>
            <w:r w:rsidRPr="00803516">
              <w:rPr>
                <w:sz w:val="23"/>
                <w:szCs w:val="23"/>
              </w:rPr>
              <w:t>1 komplektas*</w:t>
            </w:r>
          </w:p>
        </w:tc>
        <w:tc>
          <w:tcPr>
            <w:tcW w:w="1388" w:type="dxa"/>
          </w:tcPr>
          <w:p w14:paraId="41D67719" w14:textId="4B70F980" w:rsidR="00691FDF" w:rsidRPr="00F14814" w:rsidRDefault="00F14814" w:rsidP="00A01193">
            <w:pPr>
              <w:jc w:val="center"/>
              <w:rPr>
                <w:sz w:val="23"/>
                <w:szCs w:val="23"/>
              </w:rPr>
            </w:pPr>
            <w:r w:rsidRPr="00F14814">
              <w:rPr>
                <w:sz w:val="23"/>
                <w:szCs w:val="23"/>
              </w:rPr>
              <w:t xml:space="preserve">6 </w:t>
            </w:r>
            <w:r w:rsidR="00A01193" w:rsidRPr="00F14814">
              <w:rPr>
                <w:sz w:val="23"/>
                <w:szCs w:val="23"/>
              </w:rPr>
              <w:t>150,00</w:t>
            </w:r>
          </w:p>
        </w:tc>
      </w:tr>
      <w:tr w:rsidR="00691FDF" w:rsidRPr="00803516" w14:paraId="0E9962CA" w14:textId="77777777" w:rsidTr="00F14814">
        <w:tc>
          <w:tcPr>
            <w:tcW w:w="704" w:type="dxa"/>
          </w:tcPr>
          <w:p w14:paraId="343A169C" w14:textId="77777777" w:rsidR="00691FDF" w:rsidRPr="00803516" w:rsidRDefault="00691FDF" w:rsidP="00923457">
            <w:pPr>
              <w:jc w:val="center"/>
              <w:rPr>
                <w:sz w:val="23"/>
                <w:szCs w:val="23"/>
              </w:rPr>
            </w:pPr>
          </w:p>
        </w:tc>
        <w:tc>
          <w:tcPr>
            <w:tcW w:w="5954" w:type="dxa"/>
            <w:gridSpan w:val="2"/>
          </w:tcPr>
          <w:p w14:paraId="33822E66" w14:textId="77777777" w:rsidR="00691FDF" w:rsidRPr="00F14814" w:rsidRDefault="00691FDF" w:rsidP="00923457">
            <w:pPr>
              <w:jc w:val="right"/>
              <w:rPr>
                <w:b/>
                <w:sz w:val="23"/>
                <w:szCs w:val="23"/>
              </w:rPr>
            </w:pPr>
            <w:r w:rsidRPr="00F14814">
              <w:rPr>
                <w:b/>
                <w:sz w:val="23"/>
                <w:szCs w:val="23"/>
              </w:rPr>
              <w:t>Suma (be PVM)**:</w:t>
            </w:r>
          </w:p>
        </w:tc>
        <w:tc>
          <w:tcPr>
            <w:tcW w:w="1447" w:type="dxa"/>
          </w:tcPr>
          <w:p w14:paraId="243ABCB9" w14:textId="77777777" w:rsidR="00691FDF" w:rsidRPr="00F14814" w:rsidRDefault="00691FDF" w:rsidP="00923457">
            <w:pPr>
              <w:rPr>
                <w:b/>
                <w:sz w:val="23"/>
                <w:szCs w:val="23"/>
              </w:rPr>
            </w:pPr>
          </w:p>
        </w:tc>
        <w:tc>
          <w:tcPr>
            <w:tcW w:w="1388" w:type="dxa"/>
          </w:tcPr>
          <w:p w14:paraId="7C66CB7D" w14:textId="211388AD" w:rsidR="00691FDF" w:rsidRPr="00F14814" w:rsidRDefault="00F14814" w:rsidP="00A01193">
            <w:pPr>
              <w:jc w:val="center"/>
              <w:rPr>
                <w:b/>
                <w:bCs/>
                <w:sz w:val="23"/>
                <w:szCs w:val="23"/>
              </w:rPr>
            </w:pPr>
            <w:r w:rsidRPr="00F14814">
              <w:rPr>
                <w:b/>
                <w:bCs/>
                <w:sz w:val="23"/>
                <w:szCs w:val="23"/>
              </w:rPr>
              <w:t xml:space="preserve">734 </w:t>
            </w:r>
            <w:r w:rsidR="00A01193" w:rsidRPr="00F14814">
              <w:rPr>
                <w:b/>
                <w:bCs/>
                <w:sz w:val="23"/>
                <w:szCs w:val="23"/>
              </w:rPr>
              <w:t>618,91</w:t>
            </w:r>
          </w:p>
        </w:tc>
      </w:tr>
      <w:tr w:rsidR="00691FDF" w:rsidRPr="00803516" w14:paraId="62CD7F79" w14:textId="77777777" w:rsidTr="00F14814">
        <w:tc>
          <w:tcPr>
            <w:tcW w:w="704" w:type="dxa"/>
          </w:tcPr>
          <w:p w14:paraId="2D6F93E9" w14:textId="77777777" w:rsidR="00691FDF" w:rsidRPr="00803516" w:rsidRDefault="00691FDF" w:rsidP="00923457">
            <w:pPr>
              <w:jc w:val="center"/>
              <w:rPr>
                <w:sz w:val="23"/>
                <w:szCs w:val="23"/>
              </w:rPr>
            </w:pPr>
          </w:p>
        </w:tc>
        <w:tc>
          <w:tcPr>
            <w:tcW w:w="5954" w:type="dxa"/>
            <w:gridSpan w:val="2"/>
          </w:tcPr>
          <w:p w14:paraId="2C8A11C9" w14:textId="77777777" w:rsidR="00691FDF" w:rsidRPr="00F14814" w:rsidRDefault="00691FDF" w:rsidP="00923457">
            <w:pPr>
              <w:jc w:val="right"/>
              <w:rPr>
                <w:b/>
                <w:sz w:val="23"/>
                <w:szCs w:val="23"/>
              </w:rPr>
            </w:pPr>
            <w:r w:rsidRPr="00F14814">
              <w:rPr>
                <w:b/>
                <w:sz w:val="23"/>
                <w:szCs w:val="23"/>
              </w:rPr>
              <w:t>PVM [%] suma**:</w:t>
            </w:r>
          </w:p>
        </w:tc>
        <w:tc>
          <w:tcPr>
            <w:tcW w:w="1447" w:type="dxa"/>
          </w:tcPr>
          <w:p w14:paraId="47D91214" w14:textId="77777777" w:rsidR="00691FDF" w:rsidRPr="00F14814" w:rsidRDefault="00691FDF" w:rsidP="00923457">
            <w:pPr>
              <w:rPr>
                <w:b/>
                <w:sz w:val="23"/>
                <w:szCs w:val="23"/>
              </w:rPr>
            </w:pPr>
          </w:p>
        </w:tc>
        <w:tc>
          <w:tcPr>
            <w:tcW w:w="1388" w:type="dxa"/>
          </w:tcPr>
          <w:p w14:paraId="6D975CBC" w14:textId="134DFF69" w:rsidR="00691FDF" w:rsidRPr="00F14814" w:rsidRDefault="00F14814" w:rsidP="00A01193">
            <w:pPr>
              <w:jc w:val="center"/>
              <w:rPr>
                <w:b/>
                <w:bCs/>
                <w:sz w:val="23"/>
                <w:szCs w:val="23"/>
              </w:rPr>
            </w:pPr>
            <w:r w:rsidRPr="00F14814">
              <w:rPr>
                <w:b/>
                <w:bCs/>
                <w:sz w:val="23"/>
                <w:szCs w:val="23"/>
              </w:rPr>
              <w:t xml:space="preserve">154 </w:t>
            </w:r>
            <w:r w:rsidR="00A01193" w:rsidRPr="00F14814">
              <w:rPr>
                <w:b/>
                <w:bCs/>
                <w:sz w:val="23"/>
                <w:szCs w:val="23"/>
              </w:rPr>
              <w:t>269,97</w:t>
            </w:r>
          </w:p>
        </w:tc>
      </w:tr>
      <w:tr w:rsidR="00691FDF" w:rsidRPr="00803516" w14:paraId="0B9EEC3D" w14:textId="77777777" w:rsidTr="00F14814">
        <w:tc>
          <w:tcPr>
            <w:tcW w:w="704" w:type="dxa"/>
          </w:tcPr>
          <w:p w14:paraId="00A02372" w14:textId="77777777" w:rsidR="00691FDF" w:rsidRPr="00803516" w:rsidRDefault="00691FDF" w:rsidP="00923457">
            <w:pPr>
              <w:rPr>
                <w:sz w:val="23"/>
                <w:szCs w:val="23"/>
              </w:rPr>
            </w:pPr>
          </w:p>
        </w:tc>
        <w:tc>
          <w:tcPr>
            <w:tcW w:w="5954" w:type="dxa"/>
            <w:gridSpan w:val="2"/>
          </w:tcPr>
          <w:p w14:paraId="1A7C81C4" w14:textId="77777777" w:rsidR="00691FDF" w:rsidRPr="00F14814" w:rsidRDefault="00691FDF" w:rsidP="00923457">
            <w:pPr>
              <w:jc w:val="right"/>
              <w:rPr>
                <w:b/>
                <w:sz w:val="23"/>
                <w:szCs w:val="23"/>
              </w:rPr>
            </w:pPr>
            <w:r w:rsidRPr="00F14814">
              <w:rPr>
                <w:b/>
                <w:sz w:val="23"/>
                <w:szCs w:val="23"/>
              </w:rPr>
              <w:t>Bendra suma**:</w:t>
            </w:r>
          </w:p>
        </w:tc>
        <w:tc>
          <w:tcPr>
            <w:tcW w:w="1447" w:type="dxa"/>
          </w:tcPr>
          <w:p w14:paraId="358AFC45" w14:textId="77777777" w:rsidR="00691FDF" w:rsidRPr="00F14814" w:rsidRDefault="00691FDF" w:rsidP="00923457">
            <w:pPr>
              <w:rPr>
                <w:b/>
                <w:sz w:val="23"/>
                <w:szCs w:val="23"/>
              </w:rPr>
            </w:pPr>
          </w:p>
        </w:tc>
        <w:tc>
          <w:tcPr>
            <w:tcW w:w="1388" w:type="dxa"/>
          </w:tcPr>
          <w:p w14:paraId="2FFCADA9" w14:textId="2A08FFBB" w:rsidR="00691FDF" w:rsidRPr="00F14814" w:rsidRDefault="00F14814" w:rsidP="00A01193">
            <w:pPr>
              <w:jc w:val="center"/>
              <w:rPr>
                <w:b/>
                <w:bCs/>
                <w:sz w:val="23"/>
                <w:szCs w:val="23"/>
              </w:rPr>
            </w:pPr>
            <w:r w:rsidRPr="00F14814">
              <w:rPr>
                <w:b/>
                <w:bCs/>
                <w:sz w:val="23"/>
                <w:szCs w:val="23"/>
              </w:rPr>
              <w:t xml:space="preserve">888 </w:t>
            </w:r>
            <w:r w:rsidR="00A01193" w:rsidRPr="00F14814">
              <w:rPr>
                <w:b/>
                <w:bCs/>
                <w:sz w:val="23"/>
                <w:szCs w:val="23"/>
              </w:rPr>
              <w:t>888,88</w:t>
            </w:r>
          </w:p>
        </w:tc>
      </w:tr>
    </w:tbl>
    <w:p w14:paraId="6AD98A58" w14:textId="77777777" w:rsidR="00691FDF" w:rsidRPr="00EB23CC" w:rsidRDefault="00691FDF" w:rsidP="00691FDF">
      <w:pPr>
        <w:ind w:firstLine="709"/>
        <w:jc w:val="both"/>
        <w:rPr>
          <w:sz w:val="23"/>
          <w:szCs w:val="23"/>
        </w:rPr>
      </w:pPr>
      <w:r w:rsidRPr="00803516">
        <w:rPr>
          <w:sz w:val="23"/>
          <w:szCs w:val="23"/>
        </w:rPr>
        <w:t>* - komplektas, tai visi Darbai reikalingi įvykdyti „</w:t>
      </w:r>
      <w:r w:rsidRPr="00EB23CC">
        <w:rPr>
          <w:sz w:val="23"/>
          <w:szCs w:val="23"/>
        </w:rPr>
        <w:t>Elektronikos g., Senamiesčio g., S. Kerbedžio g., Tinklų g., Venslaviškio g., J. Biliūno g.</w:t>
      </w:r>
      <w:r>
        <w:rPr>
          <w:sz w:val="23"/>
          <w:szCs w:val="23"/>
        </w:rPr>
        <w:t>,</w:t>
      </w:r>
      <w:r w:rsidRPr="00EB23CC">
        <w:rPr>
          <w:sz w:val="23"/>
          <w:szCs w:val="23"/>
        </w:rPr>
        <w:t xml:space="preserve"> Panevėžyje</w:t>
      </w:r>
      <w:r>
        <w:rPr>
          <w:sz w:val="23"/>
          <w:szCs w:val="23"/>
        </w:rPr>
        <w:t>,</w:t>
      </w:r>
      <w:r w:rsidRPr="00EB23CC">
        <w:rPr>
          <w:sz w:val="23"/>
          <w:szCs w:val="23"/>
        </w:rPr>
        <w:t xml:space="preserve"> rekonstravimo (I etapo dalis „Senamiesčio g.–S.Kerbedžio g. sankryžos rekonstravimas“)</w:t>
      </w:r>
      <w:r>
        <w:rPr>
          <w:sz w:val="23"/>
          <w:szCs w:val="23"/>
        </w:rPr>
        <w:t xml:space="preserve"> (toliau – Statinys)</w:t>
      </w:r>
      <w:r w:rsidRPr="00EB23CC">
        <w:rPr>
          <w:sz w:val="23"/>
          <w:szCs w:val="23"/>
        </w:rPr>
        <w:t xml:space="preserve"> darbo projekto parengimas ir rangos darbai</w:t>
      </w:r>
      <w:r w:rsidRPr="00803516">
        <w:rPr>
          <w:sz w:val="23"/>
          <w:szCs w:val="23"/>
        </w:rPr>
        <w:t>“ Darbų veiklą (etapą), kad būtų pasirašyti / patvirtinti / užregistruoti statinių statybos užbaigimo dokumentai.</w:t>
      </w:r>
    </w:p>
    <w:p w14:paraId="369D35ED" w14:textId="77777777" w:rsidR="00691FDF" w:rsidRPr="00803516" w:rsidRDefault="00691FDF" w:rsidP="00691FDF">
      <w:pPr>
        <w:ind w:firstLine="709"/>
        <w:rPr>
          <w:sz w:val="23"/>
          <w:szCs w:val="23"/>
        </w:rPr>
      </w:pPr>
      <w:r w:rsidRPr="00803516">
        <w:rPr>
          <w:sz w:val="23"/>
          <w:szCs w:val="23"/>
        </w:rPr>
        <w:t>** - nurodytos sumos privalo sutapti su Pasiūlymo rašte nurodytomis sumomis</w:t>
      </w:r>
    </w:p>
    <w:p w14:paraId="482A8490" w14:textId="77777777" w:rsidR="00691FDF" w:rsidRPr="00803516" w:rsidRDefault="00691FDF" w:rsidP="00691FDF">
      <w:pPr>
        <w:rPr>
          <w:sz w:val="23"/>
          <w:szCs w:val="23"/>
        </w:rPr>
      </w:pPr>
      <w:r w:rsidRPr="00803516">
        <w:rPr>
          <w:sz w:val="23"/>
          <w:szCs w:val="23"/>
        </w:rPr>
        <w:t>Pastabos:</w:t>
      </w:r>
    </w:p>
    <w:p w14:paraId="222C5C62" w14:textId="77777777" w:rsidR="00691FDF" w:rsidRPr="000D4457" w:rsidRDefault="00691FDF" w:rsidP="00691FDF">
      <w:pPr>
        <w:numPr>
          <w:ilvl w:val="0"/>
          <w:numId w:val="26"/>
        </w:numPr>
        <w:jc w:val="both"/>
        <w:rPr>
          <w:sz w:val="23"/>
          <w:szCs w:val="23"/>
        </w:rPr>
      </w:pPr>
      <w:r w:rsidRPr="000D4457">
        <w:rPr>
          <w:sz w:val="23"/>
          <w:szCs w:val="23"/>
        </w:rPr>
        <w:t xml:space="preserve">Statinio projekto dalyse „Elektrotechnikos, AB ESO tinklų iškėlimas“ ir „Dujotiekio“ numatytus darbus vykdys AB ESO parinktas rangovas, todėl teikiant pasiūlymą jų įvertinti nereikia; </w:t>
      </w:r>
    </w:p>
    <w:p w14:paraId="1AE0EDCD" w14:textId="77777777" w:rsidR="00691FDF" w:rsidRPr="00803516" w:rsidRDefault="00691FDF" w:rsidP="00691FDF">
      <w:pPr>
        <w:numPr>
          <w:ilvl w:val="0"/>
          <w:numId w:val="26"/>
        </w:numPr>
        <w:jc w:val="both"/>
        <w:rPr>
          <w:sz w:val="23"/>
          <w:szCs w:val="23"/>
        </w:rPr>
      </w:pPr>
      <w:r w:rsidRPr="00803516">
        <w:rPr>
          <w:sz w:val="23"/>
          <w:szCs w:val="23"/>
        </w:rPr>
        <w:t>pateikiant veiklos sąrašo eilutės kainą, būtina įvertinti pateiktą techninį projektą, reikalavimus numatytus viešojo pirkimo dokumentuose, apžiūrėti Statinį vietoje, išsimatuoti kiekius, įvertinant darbus, kuriuos reikia atlikti, kad būtų pasirašyti Statinio statybos užbaigimo dokumentai;</w:t>
      </w:r>
    </w:p>
    <w:p w14:paraId="420F8EEA" w14:textId="77777777" w:rsidR="00691FDF" w:rsidRPr="00803516" w:rsidRDefault="00691FDF" w:rsidP="00691FDF">
      <w:pPr>
        <w:numPr>
          <w:ilvl w:val="0"/>
          <w:numId w:val="26"/>
        </w:numPr>
        <w:jc w:val="both"/>
        <w:rPr>
          <w:sz w:val="23"/>
          <w:szCs w:val="23"/>
        </w:rPr>
      </w:pPr>
      <w:r w:rsidRPr="00803516">
        <w:rPr>
          <w:sz w:val="23"/>
          <w:szCs w:val="23"/>
        </w:rPr>
        <w:t>kainos pasiūlyme nurodomos paliekant du skaičius po kablelio;</w:t>
      </w:r>
    </w:p>
    <w:p w14:paraId="69EA7EBF" w14:textId="77777777" w:rsidR="00691FDF" w:rsidRPr="00803516" w:rsidRDefault="00691FDF" w:rsidP="00691FDF">
      <w:pPr>
        <w:numPr>
          <w:ilvl w:val="0"/>
          <w:numId w:val="26"/>
        </w:numPr>
        <w:jc w:val="both"/>
        <w:rPr>
          <w:sz w:val="23"/>
          <w:szCs w:val="23"/>
        </w:rPr>
      </w:pPr>
      <w:r w:rsidRPr="00803516">
        <w:rPr>
          <w:sz w:val="23"/>
          <w:szCs w:val="23"/>
        </w:rPr>
        <w:t>bendra kaina turi atitikti pateiktų jos sudėtinių dalių sumą.</w:t>
      </w:r>
    </w:p>
    <w:p w14:paraId="640D5A20" w14:textId="77777777" w:rsidR="00691FDF" w:rsidRPr="00803516" w:rsidRDefault="00691FDF" w:rsidP="00691FDF">
      <w:pPr>
        <w:ind w:left="720"/>
        <w:jc w:val="both"/>
        <w:rPr>
          <w:sz w:val="23"/>
          <w:szCs w:val="23"/>
        </w:rPr>
      </w:pPr>
    </w:p>
    <w:tbl>
      <w:tblPr>
        <w:tblpPr w:leftFromText="180" w:rightFromText="180" w:vertAnchor="text" w:horzAnchor="margin" w:tblpXSpec="center"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5"/>
      </w:tblGrid>
      <w:tr w:rsidR="00691FDF" w:rsidRPr="00803516" w14:paraId="1EED822A" w14:textId="77777777" w:rsidTr="00A01193">
        <w:trPr>
          <w:trHeight w:val="1467"/>
        </w:trPr>
        <w:tc>
          <w:tcPr>
            <w:tcW w:w="9345" w:type="dxa"/>
            <w:vAlign w:val="center"/>
          </w:tcPr>
          <w:p w14:paraId="6F475750" w14:textId="77777777" w:rsidR="00691FDF" w:rsidRPr="00803516" w:rsidRDefault="00691FDF" w:rsidP="00923457">
            <w:pPr>
              <w:jc w:val="both"/>
              <w:rPr>
                <w:i/>
                <w:sz w:val="23"/>
                <w:szCs w:val="23"/>
              </w:rPr>
            </w:pPr>
            <w:r w:rsidRPr="00803516">
              <w:rPr>
                <w:sz w:val="23"/>
                <w:szCs w:val="23"/>
              </w:rPr>
              <w:t xml:space="preserve">Teikdami šį pasiūlymą, mes patvirtiname, kad įvertinome visą pateiktą projektinę dokumentaciją, viešojo pirkimo </w:t>
            </w:r>
            <w:r>
              <w:rPr>
                <w:sz w:val="23"/>
                <w:szCs w:val="23"/>
              </w:rPr>
              <w:t>dokumentus, apžiūrėjome Statinį</w:t>
            </w:r>
            <w:r w:rsidRPr="00803516">
              <w:rPr>
                <w:sz w:val="23"/>
                <w:szCs w:val="23"/>
              </w:rPr>
              <w:t xml:space="preserve"> vietoje ir į mūsų siūlomą kainą įskaičiuotos visos išlaidos ir visi mokesčiai, ir kad mes prisiimame riziką už visas išlaidas, kurias, teikdami pasiūlymą ir laikydamiesi pirkimo dokumentuose nustatytų reikalavimų, privalėjome įskaičiuoti į pasiūlymo kainą. Prisiimdami riziką mes suprantame, kad žiniaraščiuose pateikti darbų kiekiai yra tik preliminarūs. Mes patvirtiname, kad įvertinome visus Darbus, kurie būtini atlikti, kad būtų </w:t>
            </w:r>
            <w:r w:rsidRPr="00803516">
              <w:t xml:space="preserve">pasirašyti / patvirtinti / užregistruoti </w:t>
            </w:r>
            <w:r w:rsidRPr="00803516">
              <w:rPr>
                <w:sz w:val="23"/>
                <w:szCs w:val="23"/>
              </w:rPr>
              <w:t xml:space="preserve"> Statinio  statybos užbaigimo dokumentai. </w:t>
            </w:r>
          </w:p>
        </w:tc>
      </w:tr>
    </w:tbl>
    <w:p w14:paraId="16A53880" w14:textId="24A95DE7" w:rsidR="00A01193" w:rsidRPr="00F14814" w:rsidRDefault="00A01193" w:rsidP="00A01193">
      <w:pPr>
        <w:jc w:val="center"/>
        <w:rPr>
          <w:sz w:val="23"/>
          <w:szCs w:val="23"/>
        </w:rPr>
      </w:pPr>
      <w:r w:rsidRPr="00F14814">
        <w:rPr>
          <w:sz w:val="23"/>
          <w:szCs w:val="23"/>
          <w:u w:val="single"/>
        </w:rPr>
        <w:t xml:space="preserve"> Generalinis direktorius Gediminas </w:t>
      </w:r>
      <w:proofErr w:type="spellStart"/>
      <w:r w:rsidRPr="00F14814">
        <w:rPr>
          <w:sz w:val="23"/>
          <w:szCs w:val="23"/>
          <w:u w:val="single"/>
        </w:rPr>
        <w:t>Gribulis</w:t>
      </w:r>
      <w:proofErr w:type="spellEnd"/>
    </w:p>
    <w:p w14:paraId="5B753BC6" w14:textId="77777777" w:rsidR="00A01193" w:rsidRPr="005B1682" w:rsidRDefault="00A01193" w:rsidP="00A01193">
      <w:pPr>
        <w:jc w:val="center"/>
        <w:rPr>
          <w:sz w:val="23"/>
          <w:szCs w:val="23"/>
        </w:rPr>
      </w:pPr>
      <w:r w:rsidRPr="00F14814">
        <w:rPr>
          <w:sz w:val="23"/>
          <w:szCs w:val="23"/>
        </w:rPr>
        <w:t>(Rangovo arba jo įgalioto asmens vardas, pavardė, parašas)</w:t>
      </w:r>
    </w:p>
    <w:p w14:paraId="533F4285" w14:textId="77777777" w:rsidR="00F14814" w:rsidRDefault="00F14814" w:rsidP="00DE17C8">
      <w:pPr>
        <w:jc w:val="right"/>
        <w:rPr>
          <w:rFonts w:cs="Arial Unicode MS"/>
          <w:lang w:eastAsia="x-none" w:bidi="lo-LA"/>
        </w:rPr>
      </w:pPr>
    </w:p>
    <w:p w14:paraId="3CE7D75C" w14:textId="77777777" w:rsidR="00F14814" w:rsidRDefault="00F14814" w:rsidP="00DE17C8">
      <w:pPr>
        <w:jc w:val="right"/>
        <w:rPr>
          <w:rFonts w:cs="Arial Unicode MS"/>
          <w:lang w:eastAsia="x-none" w:bidi="lo-LA"/>
        </w:rPr>
      </w:pPr>
    </w:p>
    <w:p w14:paraId="40B7D252" w14:textId="4F84C28F" w:rsidR="006758DC" w:rsidRPr="00196342" w:rsidRDefault="00691FDF" w:rsidP="00DE17C8">
      <w:pPr>
        <w:jc w:val="right"/>
        <w:rPr>
          <w:rFonts w:cs="Arial Unicode MS"/>
          <w:lang w:eastAsia="x-none" w:bidi="lo-LA"/>
        </w:rPr>
      </w:pPr>
      <w:r>
        <w:rPr>
          <w:rFonts w:cs="Arial Unicode MS"/>
          <w:lang w:eastAsia="x-none" w:bidi="lo-LA"/>
        </w:rPr>
        <w:lastRenderedPageBreak/>
        <w:t xml:space="preserve">Sutarties </w:t>
      </w:r>
      <w:r w:rsidR="006758DC">
        <w:rPr>
          <w:rFonts w:cs="Arial Unicode MS"/>
          <w:lang w:eastAsia="x-none" w:bidi="lo-LA"/>
        </w:rPr>
        <w:t>3</w:t>
      </w:r>
      <w:r w:rsidR="006758DC" w:rsidRPr="00196342">
        <w:rPr>
          <w:rFonts w:cs="Arial Unicode MS"/>
          <w:lang w:eastAsia="x-none" w:bidi="lo-LA"/>
        </w:rPr>
        <w:t xml:space="preserve"> priedas</w:t>
      </w:r>
    </w:p>
    <w:p w14:paraId="40B7D253" w14:textId="77777777" w:rsidR="006758DC" w:rsidRDefault="006758DC" w:rsidP="006758DC">
      <w:pPr>
        <w:rPr>
          <w:sz w:val="20"/>
          <w:szCs w:val="20"/>
        </w:rPr>
      </w:pPr>
    </w:p>
    <w:p w14:paraId="40B7D254" w14:textId="77777777" w:rsidR="006758DC" w:rsidRDefault="006758DC" w:rsidP="006758DC">
      <w:pPr>
        <w:rPr>
          <w:sz w:val="20"/>
          <w:szCs w:val="20"/>
        </w:rPr>
      </w:pPr>
    </w:p>
    <w:p w14:paraId="40B7D255" w14:textId="77777777" w:rsidR="006758DC" w:rsidRPr="00B246E8" w:rsidRDefault="006758DC" w:rsidP="006758DC">
      <w:pPr>
        <w:ind w:left="5529"/>
        <w:rPr>
          <w:sz w:val="28"/>
          <w:szCs w:val="28"/>
        </w:rPr>
      </w:pPr>
      <w:r w:rsidRPr="00B246E8">
        <w:t>Forma patvirtinta</w:t>
      </w:r>
    </w:p>
    <w:p w14:paraId="40B7D256" w14:textId="77777777" w:rsidR="006758DC" w:rsidRPr="00B246E8" w:rsidRDefault="006758DC" w:rsidP="006758DC">
      <w:pPr>
        <w:ind w:left="5529"/>
        <w:rPr>
          <w:sz w:val="28"/>
          <w:szCs w:val="28"/>
        </w:rPr>
      </w:pPr>
      <w:r w:rsidRPr="00B246E8">
        <w:t>Panevėžio miesto savivaldybės</w:t>
      </w:r>
    </w:p>
    <w:p w14:paraId="40B7D257" w14:textId="77777777" w:rsidR="006758DC" w:rsidRPr="00B246E8" w:rsidRDefault="006758DC" w:rsidP="006758DC">
      <w:pPr>
        <w:ind w:left="5529"/>
        <w:rPr>
          <w:sz w:val="28"/>
          <w:szCs w:val="28"/>
        </w:rPr>
      </w:pPr>
      <w:r w:rsidRPr="00B246E8">
        <w:t>administracijos direktoriaus</w:t>
      </w:r>
    </w:p>
    <w:p w14:paraId="40B7D258" w14:textId="77777777" w:rsidR="006758DC" w:rsidRPr="00B246E8" w:rsidRDefault="006758DC" w:rsidP="006758DC">
      <w:pPr>
        <w:ind w:left="5529"/>
      </w:pPr>
      <w:r w:rsidRPr="00B246E8">
        <w:t>2014 m. kovo 25 d. įsakymu Nr. A-267</w:t>
      </w:r>
    </w:p>
    <w:p w14:paraId="40B7D259" w14:textId="1B8BF01A" w:rsidR="006758DC" w:rsidRPr="00C0753D" w:rsidRDefault="006758DC" w:rsidP="006758DC">
      <w:pPr>
        <w:ind w:left="5529"/>
      </w:pPr>
      <w:r>
        <w:t xml:space="preserve">(2021 m. balandžio 16 </w:t>
      </w:r>
      <w:r w:rsidRPr="00B246E8">
        <w:t>d. įsakymo Nr.</w:t>
      </w:r>
      <w:r w:rsidR="00792D05">
        <w:t xml:space="preserve"> A - </w:t>
      </w:r>
      <w:r>
        <w:t xml:space="preserve">358 </w:t>
      </w:r>
      <w:r w:rsidRPr="00B246E8">
        <w:t>redakcija</w:t>
      </w:r>
      <w:r>
        <w:t>)</w:t>
      </w:r>
    </w:p>
    <w:p w14:paraId="40B7D25A" w14:textId="77777777" w:rsidR="006758DC" w:rsidRDefault="006758DC" w:rsidP="006758DC">
      <w:pPr>
        <w:jc w:val="center"/>
        <w:rPr>
          <w:b/>
          <w:sz w:val="22"/>
          <w:szCs w:val="22"/>
        </w:rPr>
      </w:pPr>
    </w:p>
    <w:p w14:paraId="40B7D25B" w14:textId="77777777" w:rsidR="006758DC" w:rsidRPr="00566050" w:rsidRDefault="006758DC" w:rsidP="006758DC">
      <w:pPr>
        <w:jc w:val="center"/>
        <w:rPr>
          <w:b/>
        </w:rPr>
      </w:pPr>
      <w:r w:rsidRPr="00566050">
        <w:rPr>
          <w:b/>
          <w:sz w:val="22"/>
          <w:szCs w:val="22"/>
        </w:rPr>
        <w:t>(</w:t>
      </w:r>
      <w:r w:rsidRPr="00566050">
        <w:rPr>
          <w:b/>
        </w:rPr>
        <w:t xml:space="preserve">sutarties </w:t>
      </w:r>
      <w:r>
        <w:rPr>
          <w:b/>
        </w:rPr>
        <w:t xml:space="preserve">sąlygų </w:t>
      </w:r>
      <w:r w:rsidRPr="00566050">
        <w:rPr>
          <w:b/>
        </w:rPr>
        <w:t>įvykdymo garantijos forma</w:t>
      </w:r>
      <w:r w:rsidRPr="00566050">
        <w:rPr>
          <w:b/>
          <w:sz w:val="22"/>
          <w:szCs w:val="22"/>
        </w:rPr>
        <w:t>)</w:t>
      </w:r>
    </w:p>
    <w:p w14:paraId="40B7D25C" w14:textId="77777777" w:rsidR="006758DC" w:rsidRDefault="006758DC" w:rsidP="006758DC">
      <w:pPr>
        <w:jc w:val="center"/>
        <w:rPr>
          <w:b/>
          <w:sz w:val="22"/>
          <w:szCs w:val="22"/>
        </w:rPr>
      </w:pPr>
    </w:p>
    <w:p w14:paraId="40B7D25D" w14:textId="77777777" w:rsidR="006758DC" w:rsidRDefault="006758DC" w:rsidP="006758DC">
      <w:r>
        <w:t xml:space="preserve">Panevėžio miesto savivaldybės administracijai </w:t>
      </w:r>
    </w:p>
    <w:p w14:paraId="40B7D25E" w14:textId="77777777" w:rsidR="006758DC" w:rsidRDefault="006758DC" w:rsidP="006758DC">
      <w:r>
        <w:t>kodas 288724610, Laisvės a. 20, Panevėžys</w:t>
      </w:r>
    </w:p>
    <w:p w14:paraId="40B7D25F" w14:textId="77777777" w:rsidR="006758DC" w:rsidRDefault="006758DC" w:rsidP="006758DC">
      <w:pPr>
        <w:keepNext/>
        <w:spacing w:before="120" w:after="120"/>
        <w:outlineLvl w:val="1"/>
        <w:rPr>
          <w:rFonts w:cs="Arial Unicode MS"/>
          <w:b/>
          <w:bCs/>
          <w:iCs/>
          <w:lang w:bidi="lo-LA"/>
        </w:rPr>
      </w:pPr>
    </w:p>
    <w:p w14:paraId="40B7D260" w14:textId="77777777" w:rsidR="006758DC" w:rsidRDefault="006758DC" w:rsidP="006758DC">
      <w:pPr>
        <w:keepNext/>
        <w:spacing w:before="120" w:after="120"/>
        <w:jc w:val="center"/>
        <w:outlineLvl w:val="1"/>
      </w:pPr>
      <w:r>
        <w:rPr>
          <w:rFonts w:cs="Arial Unicode MS"/>
          <w:b/>
          <w:bCs/>
          <w:iCs/>
          <w:lang w:bidi="lo-LA"/>
        </w:rPr>
        <w:t>SUTARTIES SĄLYGŲ ĮVYKDYMO GARANTIJA NR. ____</w:t>
      </w:r>
    </w:p>
    <w:p w14:paraId="40B7D261" w14:textId="77777777" w:rsidR="006758DC" w:rsidRDefault="006758DC" w:rsidP="006758DC">
      <w:pPr>
        <w:rPr>
          <w:rFonts w:cs="Arial Unicode MS"/>
          <w:b/>
          <w:bCs/>
          <w:iCs/>
          <w:lang w:bidi="lo-LA"/>
        </w:rPr>
      </w:pPr>
    </w:p>
    <w:p w14:paraId="40B7D262" w14:textId="77777777" w:rsidR="006758DC" w:rsidRDefault="006758DC" w:rsidP="006758DC">
      <w:pPr>
        <w:jc w:val="center"/>
      </w:pPr>
      <w:r>
        <w:t>20__ m. _______  ____ d.</w:t>
      </w:r>
    </w:p>
    <w:p w14:paraId="40B7D263" w14:textId="77777777" w:rsidR="006758DC" w:rsidRDefault="006758DC" w:rsidP="006758DC">
      <w:pPr>
        <w:jc w:val="center"/>
      </w:pPr>
      <w:r>
        <w:t>____________________</w:t>
      </w:r>
    </w:p>
    <w:p w14:paraId="40B7D264" w14:textId="77777777" w:rsidR="006758DC" w:rsidRDefault="006758DC" w:rsidP="006758DC">
      <w:pPr>
        <w:jc w:val="center"/>
        <w:rPr>
          <w:i/>
          <w:sz w:val="18"/>
          <w:szCs w:val="18"/>
        </w:rPr>
      </w:pPr>
      <w:r>
        <w:rPr>
          <w:i/>
          <w:sz w:val="18"/>
          <w:szCs w:val="18"/>
        </w:rPr>
        <w:t>(miesto pavadinimas)</w:t>
      </w:r>
    </w:p>
    <w:p w14:paraId="40B7D265" w14:textId="77777777" w:rsidR="006758DC" w:rsidRDefault="006758DC" w:rsidP="006758DC">
      <w:pPr>
        <w:jc w:val="both"/>
        <w:rPr>
          <w:i/>
          <w:sz w:val="20"/>
          <w:szCs w:val="20"/>
        </w:rPr>
      </w:pPr>
    </w:p>
    <w:p w14:paraId="40B7D266" w14:textId="77777777" w:rsidR="006758DC" w:rsidRDefault="006758DC" w:rsidP="006758DC">
      <w:pPr>
        <w:ind w:firstLine="720"/>
        <w:jc w:val="both"/>
        <w:rPr>
          <w:i/>
        </w:rPr>
      </w:pPr>
      <w:r>
        <w:rPr>
          <w:sz w:val="20"/>
          <w:szCs w:val="20"/>
        </w:rPr>
        <w:t>Kliento [įrašykite konkurso dalyvio pavadinimą, įmonės kodą, adresą; jei tai jungtinė veikla, išvardykite visus partnerių vardus, pažymint atsakingąjį partnerį, arba pažymėkite, kad dalyvis pateikia pasiūlymą jungtinės veiklos, kuri teikia pasiūlymą, vardu, nurodydami jungtinės veiklos sutarties datą ir numerį] (toliau – Klientas) įsipareigojimai pagal su Panevėžio miesto savivaldybės administracija (toliau – Garantijos gavėjas) pasirašytą 20.... m. ................. ..... d. sutartį Nr.... (toliau – Sutartis) dėl [pirkimo objektas] turi būti užtikrinti Sutarties sąlygų įvykdymo garantija</w:t>
      </w:r>
      <w:r>
        <w:t>.</w:t>
      </w:r>
    </w:p>
    <w:p w14:paraId="40B7D267" w14:textId="77777777" w:rsidR="006758DC" w:rsidRDefault="006758DC" w:rsidP="006758DC">
      <w:pPr>
        <w:ind w:firstLine="720"/>
        <w:jc w:val="both"/>
        <w:rPr>
          <w:sz w:val="20"/>
          <w:szCs w:val="20"/>
        </w:rPr>
      </w:pPr>
      <w:r>
        <w:rPr>
          <w:sz w:val="20"/>
          <w:szCs w:val="20"/>
        </w:rPr>
        <w:t>[Banko pavadinimas, įmonės kodas], atstovaujamas [banko filialo pavadinimas] filialo, [adresas] (toliau – Garantas), šioje garantijoje nustatytomis sąlygomis neatšaukiamai įsipareigoja besąlygiškai sumokėti Garantijos gavėjui ne daugiau kaip</w:t>
      </w:r>
      <w:r>
        <w:rPr>
          <w:rFonts w:ascii="Calibri" w:hAnsi="Calibri" w:cs="Calibri"/>
          <w:sz w:val="20"/>
          <w:szCs w:val="20"/>
        </w:rPr>
        <w:t xml:space="preserve"> </w:t>
      </w:r>
      <w:r>
        <w:rPr>
          <w:sz w:val="20"/>
          <w:szCs w:val="20"/>
        </w:rPr>
        <w:t>[suma skaičiais], [(suma žodžiais, valiutos pavadinimas)], per 10 darbo dienų gavęs pirmą raštišką Garantijos gavėjo reikalavimą mokėti (elektroninės formos), kuriame nurodytas garantijos Nr. [………….], patvirtinantį, kad Klientas neįvykdė (netinkamai įvykdė) sutartinių įsipareigojimų pagal Sutartį, nurodant, kokios Sutarties sąlygos nebuvo įvykdytos (įvykdytos netinkamai, t. y.</w:t>
      </w:r>
      <w:r>
        <w:t xml:space="preserve"> </w:t>
      </w:r>
      <w:r>
        <w:rPr>
          <w:sz w:val="20"/>
          <w:szCs w:val="20"/>
        </w:rPr>
        <w:t xml:space="preserve">bet koks Kliento prievolių pagal Sutartį ir jos priedus pažeidimas, dalinis ar visiškas jų nevykdymas ar netinkamas jų vykdymas, nurodant, kokios Sutarties sąlygos nebuvo įvykdytos).  </w:t>
      </w:r>
    </w:p>
    <w:p w14:paraId="40B7D268" w14:textId="77777777" w:rsidR="006758DC" w:rsidRDefault="006758DC" w:rsidP="006758DC">
      <w:pPr>
        <w:ind w:firstLine="720"/>
        <w:jc w:val="both"/>
        <w:rPr>
          <w:sz w:val="20"/>
          <w:szCs w:val="20"/>
        </w:rPr>
      </w:pPr>
      <w:r>
        <w:rPr>
          <w:sz w:val="20"/>
          <w:szCs w:val="20"/>
        </w:rPr>
        <w:t xml:space="preserve">Garantijos gavėjas neprivalo pagrįsti reikalavime nurodyto Sutarties sąlygų nevykdymo (netinkamo vykdymo). Šis įsipareigojimas privalomas Garantui ir jo teisių perėmėjams. </w:t>
      </w:r>
    </w:p>
    <w:p w14:paraId="40B7D269" w14:textId="77777777" w:rsidR="006758DC" w:rsidRDefault="006758DC" w:rsidP="006758DC">
      <w:pPr>
        <w:ind w:firstLine="720"/>
        <w:jc w:val="both"/>
        <w:rPr>
          <w:sz w:val="20"/>
          <w:szCs w:val="20"/>
        </w:rPr>
      </w:pPr>
      <w:r>
        <w:rPr>
          <w:sz w:val="20"/>
          <w:szCs w:val="20"/>
        </w:rPr>
        <w:t>Garantas įsipareigoja tik Garantijos gavėjui, todėl ši garantija neperleistina ir neįkeistina.</w:t>
      </w:r>
      <w:r>
        <w:rPr>
          <w:sz w:val="20"/>
          <w:szCs w:val="20"/>
        </w:rPr>
        <w:tab/>
      </w:r>
    </w:p>
    <w:p w14:paraId="40B7D26A" w14:textId="77777777" w:rsidR="006758DC" w:rsidRDefault="006758DC" w:rsidP="006758DC">
      <w:pPr>
        <w:ind w:left="284" w:firstLine="437"/>
        <w:jc w:val="both"/>
      </w:pPr>
      <w:r>
        <w:rPr>
          <w:sz w:val="20"/>
          <w:szCs w:val="20"/>
        </w:rPr>
        <w:t>Reikalavimas mokėti turi būti pasirašytas Garantijos gavėjo vadovo ar tinkamai įgalioto asmens parašu arba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40B7D26B" w14:textId="77777777" w:rsidR="006758DC" w:rsidRDefault="006758DC" w:rsidP="006758DC">
      <w:pPr>
        <w:ind w:left="284" w:firstLine="437"/>
        <w:jc w:val="both"/>
        <w:rPr>
          <w:sz w:val="20"/>
          <w:szCs w:val="20"/>
        </w:rPr>
      </w:pPr>
      <w:r>
        <w:rPr>
          <w:sz w:val="20"/>
          <w:szCs w:val="20"/>
        </w:rPr>
        <w:t>Šioje garantijoje nurodyta suma atitinkamai sumažės po kiekvieno Garanto mokėjimo pagal šią sutartį.</w:t>
      </w:r>
    </w:p>
    <w:p w14:paraId="40B7D26C" w14:textId="77777777" w:rsidR="006758DC" w:rsidRDefault="006758DC" w:rsidP="006758DC">
      <w:pPr>
        <w:ind w:firstLine="720"/>
        <w:jc w:val="both"/>
        <w:rPr>
          <w:sz w:val="20"/>
          <w:szCs w:val="20"/>
        </w:rPr>
      </w:pPr>
      <w:r>
        <w:rPr>
          <w:sz w:val="20"/>
          <w:szCs w:val="20"/>
        </w:rPr>
        <w:t>Ši garantija įsigalioja nuo jos išdavimo dienos ir galioja iki 20.... m. ............................. ..............d.</w:t>
      </w:r>
    </w:p>
    <w:p w14:paraId="40B7D26D" w14:textId="77777777" w:rsidR="006758DC" w:rsidRDefault="006758DC" w:rsidP="006758DC">
      <w:pPr>
        <w:ind w:firstLine="720"/>
        <w:jc w:val="both"/>
        <w:rPr>
          <w:sz w:val="20"/>
          <w:szCs w:val="20"/>
        </w:rPr>
      </w:pPr>
      <w:r>
        <w:rPr>
          <w:sz w:val="20"/>
          <w:szCs w:val="20"/>
        </w:rPr>
        <w:t>Visi Banko garantiniai įsipareigojimai Garantijos gavėjui pagal šią garantiją baigiasi, jeigu yra kuri nors iš šių sąlygų:</w:t>
      </w:r>
    </w:p>
    <w:p w14:paraId="40B7D26E" w14:textId="77777777" w:rsidR="006758DC" w:rsidRDefault="006758DC" w:rsidP="006758DC">
      <w:pPr>
        <w:ind w:firstLine="720"/>
        <w:jc w:val="both"/>
        <w:rPr>
          <w:sz w:val="20"/>
          <w:szCs w:val="20"/>
        </w:rPr>
      </w:pPr>
      <w:r>
        <w:rPr>
          <w:sz w:val="20"/>
          <w:szCs w:val="20"/>
        </w:rPr>
        <w:t xml:space="preserve">1. sueina garantijoje nustatytas terminas; </w:t>
      </w:r>
    </w:p>
    <w:p w14:paraId="40B7D26F" w14:textId="77777777" w:rsidR="006758DC" w:rsidRDefault="006758DC" w:rsidP="006758DC">
      <w:pPr>
        <w:ind w:firstLine="720"/>
        <w:jc w:val="both"/>
        <w:rPr>
          <w:sz w:val="20"/>
          <w:szCs w:val="20"/>
        </w:rPr>
      </w:pPr>
      <w:r>
        <w:rPr>
          <w:sz w:val="20"/>
          <w:szCs w:val="20"/>
        </w:rPr>
        <w:t>2. Garantijos gavėjas raštu praneša Bankui, kad:</w:t>
      </w:r>
    </w:p>
    <w:p w14:paraId="40B7D270" w14:textId="77777777" w:rsidR="006758DC" w:rsidRDefault="006758DC" w:rsidP="006758DC">
      <w:pPr>
        <w:ind w:firstLine="720"/>
        <w:jc w:val="both"/>
        <w:rPr>
          <w:sz w:val="20"/>
          <w:szCs w:val="20"/>
        </w:rPr>
      </w:pPr>
      <w:r>
        <w:rPr>
          <w:sz w:val="20"/>
          <w:szCs w:val="20"/>
        </w:rPr>
        <w:t>2.1. atsisako savo teisių pagal šią garantiją;</w:t>
      </w:r>
    </w:p>
    <w:p w14:paraId="40B7D271" w14:textId="77777777" w:rsidR="006758DC" w:rsidRDefault="006758DC" w:rsidP="006758DC">
      <w:pPr>
        <w:ind w:firstLine="720"/>
        <w:jc w:val="both"/>
        <w:rPr>
          <w:sz w:val="20"/>
          <w:szCs w:val="20"/>
        </w:rPr>
      </w:pPr>
      <w:r>
        <w:rPr>
          <w:sz w:val="20"/>
          <w:szCs w:val="20"/>
        </w:rPr>
        <w:t>2.2. Klientas įvykdė šioje garantijoje nurodytus įsipareigojimus.</w:t>
      </w:r>
    </w:p>
    <w:p w14:paraId="40B7D272" w14:textId="77777777" w:rsidR="006758DC" w:rsidRDefault="006758DC" w:rsidP="006758DC">
      <w:pPr>
        <w:ind w:firstLine="720"/>
        <w:jc w:val="both"/>
        <w:rPr>
          <w:sz w:val="20"/>
          <w:szCs w:val="20"/>
        </w:rPr>
      </w:pPr>
      <w:r>
        <w:rPr>
          <w:sz w:val="20"/>
          <w:szCs w:val="20"/>
        </w:rPr>
        <w:t xml:space="preserve">Bet kokie Garantijos gavėjo reikalavimai mokėti nebus vykdomi, jeigu jie bus gauti anksčiau nurodytu Garanto adresu pasibaigus garantijos galiojimo laikotarpiui. </w:t>
      </w:r>
    </w:p>
    <w:p w14:paraId="40B7D273" w14:textId="77777777" w:rsidR="006758DC" w:rsidRDefault="006758DC" w:rsidP="006758DC">
      <w:pPr>
        <w:ind w:firstLine="720"/>
        <w:jc w:val="both"/>
        <w:rPr>
          <w:sz w:val="20"/>
          <w:szCs w:val="20"/>
        </w:rPr>
      </w:pPr>
      <w:r>
        <w:rPr>
          <w:sz w:val="20"/>
          <w:szCs w:val="20"/>
        </w:rPr>
        <w:t xml:space="preserve">Vėlesni Sutarties ar kitų su ja susijusių dokumentų pakeitimai ar papildymai neturės įtakos Banko įsipareigojimų pagal šią garantiją </w:t>
      </w:r>
      <w:proofErr w:type="spellStart"/>
      <w:r>
        <w:rPr>
          <w:sz w:val="20"/>
          <w:szCs w:val="20"/>
        </w:rPr>
        <w:t>vykdytinumui</w:t>
      </w:r>
      <w:proofErr w:type="spellEnd"/>
      <w:r>
        <w:rPr>
          <w:sz w:val="20"/>
          <w:szCs w:val="20"/>
        </w:rPr>
        <w:t xml:space="preserve"> ir (ar) apimčiai ir neatleis Banko nuo pilnutinio įsipareigojimų pagal šią garantiją vykdymo.</w:t>
      </w:r>
    </w:p>
    <w:p w14:paraId="40B7D274" w14:textId="77777777" w:rsidR="006758DC" w:rsidRDefault="006758DC" w:rsidP="006758DC">
      <w:pPr>
        <w:ind w:firstLine="720"/>
        <w:jc w:val="both"/>
        <w:rPr>
          <w:sz w:val="20"/>
          <w:szCs w:val="20"/>
        </w:rPr>
      </w:pPr>
      <w:r>
        <w:rPr>
          <w:sz w:val="20"/>
          <w:szCs w:val="20"/>
        </w:rPr>
        <w:t>Ši garantija turi būti grąžinta Garantui pasibaigus galiojimo laikotarpiui arba anksčiau, jei ji taptų nereikalinga.</w:t>
      </w:r>
    </w:p>
    <w:p w14:paraId="40B7D275" w14:textId="77777777" w:rsidR="006758DC" w:rsidRDefault="006758DC" w:rsidP="006758DC">
      <w:pPr>
        <w:ind w:firstLine="720"/>
        <w:jc w:val="both"/>
        <w:rPr>
          <w:rFonts w:cs="Arial Unicode MS"/>
          <w:sz w:val="20"/>
          <w:szCs w:val="20"/>
          <w:lang w:bidi="lo-LA"/>
        </w:rPr>
      </w:pPr>
      <w:r>
        <w:rPr>
          <w:rFonts w:cs="Arial Unicode MS"/>
          <w:sz w:val="20"/>
          <w:szCs w:val="20"/>
          <w:lang w:bidi="lo-LA"/>
        </w:rPr>
        <w:t>Šiai garantijai taikytina Lietuvos Respublikos teisė. Šalių ginčai sprendžiami Lietuvos Respublikos įstatymų nustatyta tvarka.</w:t>
      </w:r>
    </w:p>
    <w:p w14:paraId="40B7D276" w14:textId="77777777" w:rsidR="006758DC" w:rsidRDefault="006758DC" w:rsidP="006758DC">
      <w:pPr>
        <w:ind w:firstLine="720"/>
        <w:jc w:val="both"/>
        <w:rPr>
          <w:rFonts w:ascii="ArialMT;Times New Roman" w:hAnsi="ArialMT;Times New Roman" w:cs="ArialMT;Times New Roman"/>
          <w:sz w:val="20"/>
          <w:szCs w:val="20"/>
        </w:rPr>
      </w:pPr>
    </w:p>
    <w:p w14:paraId="40B7D277" w14:textId="77777777" w:rsidR="006758DC" w:rsidRDefault="006758DC" w:rsidP="006758DC">
      <w:pPr>
        <w:jc w:val="center"/>
      </w:pPr>
      <w:r>
        <w:rPr>
          <w:sz w:val="20"/>
          <w:szCs w:val="20"/>
          <w:shd w:val="clear" w:color="auto" w:fill="D9D9D9"/>
          <w:lang w:eastAsia="en-US"/>
        </w:rPr>
        <w:t>(įgalioto asmens pareigos)</w:t>
      </w:r>
      <w:r>
        <w:rPr>
          <w:sz w:val="20"/>
          <w:szCs w:val="20"/>
          <w:lang w:eastAsia="en-US"/>
        </w:rPr>
        <w:tab/>
      </w:r>
      <w:r>
        <w:rPr>
          <w:sz w:val="20"/>
          <w:szCs w:val="20"/>
          <w:lang w:eastAsia="en-US"/>
        </w:rPr>
        <w:tab/>
      </w:r>
      <w:r>
        <w:rPr>
          <w:sz w:val="20"/>
          <w:szCs w:val="20"/>
          <w:shd w:val="clear" w:color="auto" w:fill="D9D9D9"/>
          <w:lang w:eastAsia="en-US"/>
        </w:rPr>
        <w:t>(parašas)</w:t>
      </w:r>
      <w:r>
        <w:rPr>
          <w:sz w:val="20"/>
          <w:szCs w:val="20"/>
          <w:lang w:eastAsia="en-US"/>
        </w:rPr>
        <w:tab/>
      </w:r>
      <w:r>
        <w:rPr>
          <w:sz w:val="20"/>
          <w:szCs w:val="20"/>
          <w:lang w:eastAsia="en-US"/>
        </w:rPr>
        <w:tab/>
      </w:r>
      <w:r>
        <w:rPr>
          <w:sz w:val="20"/>
          <w:szCs w:val="20"/>
          <w:shd w:val="clear" w:color="auto" w:fill="D9D9D9"/>
          <w:lang w:eastAsia="en-US"/>
        </w:rPr>
        <w:t>(vardas ir pavardė)</w:t>
      </w:r>
    </w:p>
    <w:p w14:paraId="40B7D278" w14:textId="77777777" w:rsidR="006758DC" w:rsidRDefault="006758DC" w:rsidP="006758DC"/>
    <w:p w14:paraId="40B7D279" w14:textId="3C5A62AB" w:rsidR="006758DC" w:rsidRPr="00476148" w:rsidRDefault="00691FDF" w:rsidP="006758DC">
      <w:pPr>
        <w:ind w:firstLine="5387"/>
        <w:jc w:val="right"/>
        <w:rPr>
          <w:rFonts w:cs="Arial Unicode MS"/>
          <w:lang w:eastAsia="x-none" w:bidi="lo-LA"/>
        </w:rPr>
      </w:pPr>
      <w:r>
        <w:rPr>
          <w:rFonts w:cs="Arial Unicode MS"/>
          <w:lang w:eastAsia="x-none" w:bidi="lo-LA"/>
        </w:rPr>
        <w:t xml:space="preserve">Sutarties </w:t>
      </w:r>
      <w:r w:rsidR="006758DC">
        <w:rPr>
          <w:rFonts w:cs="Arial Unicode MS"/>
          <w:lang w:eastAsia="x-none" w:bidi="lo-LA"/>
        </w:rPr>
        <w:t>3 priedo tęsinys</w:t>
      </w:r>
    </w:p>
    <w:p w14:paraId="40B7D27A" w14:textId="76F7A30D" w:rsidR="006758DC" w:rsidRDefault="006758DC" w:rsidP="006758DC">
      <w:pPr>
        <w:ind w:left="5529"/>
      </w:pPr>
    </w:p>
    <w:p w14:paraId="15371E77" w14:textId="77777777" w:rsidR="00700944" w:rsidRDefault="00700944" w:rsidP="00B06475"/>
    <w:p w14:paraId="40B7D27B" w14:textId="77777777" w:rsidR="006758DC" w:rsidRPr="00B246E8" w:rsidRDefault="006758DC" w:rsidP="006758DC">
      <w:pPr>
        <w:ind w:left="5529"/>
        <w:rPr>
          <w:sz w:val="28"/>
          <w:szCs w:val="28"/>
        </w:rPr>
      </w:pPr>
      <w:r w:rsidRPr="00B246E8">
        <w:t>Forma patvirtinta</w:t>
      </w:r>
    </w:p>
    <w:p w14:paraId="40B7D27C" w14:textId="77777777" w:rsidR="006758DC" w:rsidRPr="00B246E8" w:rsidRDefault="006758DC" w:rsidP="006758DC">
      <w:pPr>
        <w:ind w:left="5529"/>
        <w:rPr>
          <w:sz w:val="28"/>
          <w:szCs w:val="28"/>
        </w:rPr>
      </w:pPr>
      <w:r w:rsidRPr="00B246E8">
        <w:t>Panevėžio miesto savivaldybės</w:t>
      </w:r>
    </w:p>
    <w:p w14:paraId="40B7D27D" w14:textId="77777777" w:rsidR="006758DC" w:rsidRPr="00B246E8" w:rsidRDefault="006758DC" w:rsidP="006758DC">
      <w:pPr>
        <w:ind w:left="5529"/>
        <w:rPr>
          <w:sz w:val="28"/>
          <w:szCs w:val="28"/>
        </w:rPr>
      </w:pPr>
      <w:r w:rsidRPr="00B246E8">
        <w:t>administracijos direktoriaus</w:t>
      </w:r>
    </w:p>
    <w:p w14:paraId="40B7D27E" w14:textId="77777777" w:rsidR="006758DC" w:rsidRPr="00B246E8" w:rsidRDefault="006758DC" w:rsidP="006758DC">
      <w:pPr>
        <w:ind w:left="5529"/>
      </w:pPr>
      <w:r w:rsidRPr="00B246E8">
        <w:t>2014 m. kovo 25 d. įsakymu Nr. A-267</w:t>
      </w:r>
    </w:p>
    <w:p w14:paraId="40B7D27F" w14:textId="41F95FD8" w:rsidR="006758DC" w:rsidRDefault="006758DC" w:rsidP="006758DC">
      <w:pPr>
        <w:ind w:left="5529"/>
      </w:pPr>
      <w:r>
        <w:t xml:space="preserve">(2021 m. balandžio 16 </w:t>
      </w:r>
      <w:r w:rsidRPr="00B246E8">
        <w:t>d. įsakymo Nr.</w:t>
      </w:r>
      <w:r w:rsidR="00792D05">
        <w:t xml:space="preserve"> A - </w:t>
      </w:r>
      <w:r>
        <w:t>358 r</w:t>
      </w:r>
      <w:r w:rsidRPr="00B246E8">
        <w:t>edakcija</w:t>
      </w:r>
      <w:r>
        <w:t>)</w:t>
      </w:r>
    </w:p>
    <w:p w14:paraId="40B7D280" w14:textId="77777777" w:rsidR="006758DC" w:rsidRPr="00B246E8" w:rsidRDefault="006758DC" w:rsidP="006758DC">
      <w:pPr>
        <w:ind w:left="5529"/>
        <w:rPr>
          <w:sz w:val="28"/>
          <w:szCs w:val="28"/>
        </w:rPr>
      </w:pPr>
    </w:p>
    <w:p w14:paraId="40B7D281" w14:textId="77777777" w:rsidR="006758DC" w:rsidRPr="00566050" w:rsidRDefault="006758DC" w:rsidP="006758DC">
      <w:pPr>
        <w:jc w:val="center"/>
        <w:rPr>
          <w:b/>
        </w:rPr>
      </w:pPr>
      <w:r w:rsidRPr="00566050">
        <w:rPr>
          <w:b/>
          <w:sz w:val="22"/>
          <w:szCs w:val="22"/>
        </w:rPr>
        <w:t>(</w:t>
      </w:r>
      <w:r w:rsidRPr="00566050">
        <w:rPr>
          <w:b/>
        </w:rPr>
        <w:t xml:space="preserve">sutarties </w:t>
      </w:r>
      <w:r>
        <w:rPr>
          <w:b/>
        </w:rPr>
        <w:t xml:space="preserve">sąlygų </w:t>
      </w:r>
      <w:r w:rsidRPr="00566050">
        <w:rPr>
          <w:b/>
        </w:rPr>
        <w:t xml:space="preserve">įvykdymo </w:t>
      </w:r>
      <w:r w:rsidRPr="00566050">
        <w:rPr>
          <w:b/>
          <w:bCs/>
        </w:rPr>
        <w:t>laidavimo</w:t>
      </w:r>
      <w:r>
        <w:t xml:space="preserve"> </w:t>
      </w:r>
      <w:r w:rsidRPr="007777D0">
        <w:rPr>
          <w:b/>
          <w:bCs/>
        </w:rPr>
        <w:t>rašto</w:t>
      </w:r>
      <w:r>
        <w:t xml:space="preserve"> </w:t>
      </w:r>
      <w:r w:rsidRPr="00566050">
        <w:rPr>
          <w:b/>
        </w:rPr>
        <w:t>forma</w:t>
      </w:r>
      <w:r w:rsidRPr="00566050">
        <w:rPr>
          <w:b/>
          <w:sz w:val="22"/>
          <w:szCs w:val="22"/>
        </w:rPr>
        <w:t>)</w:t>
      </w:r>
    </w:p>
    <w:p w14:paraId="40B7D282" w14:textId="77777777" w:rsidR="006758DC" w:rsidRDefault="006758DC" w:rsidP="006758DC">
      <w:pPr>
        <w:jc w:val="center"/>
        <w:rPr>
          <w:rFonts w:ascii="Arial" w:eastAsia="Calibri" w:hAnsi="Arial" w:cs="Arial"/>
          <w:sz w:val="22"/>
          <w:szCs w:val="22"/>
          <w:lang w:eastAsia="en-US"/>
        </w:rPr>
      </w:pPr>
    </w:p>
    <w:p w14:paraId="40B7D283" w14:textId="77777777" w:rsidR="006758DC" w:rsidRDefault="006758DC" w:rsidP="006758DC">
      <w:pPr>
        <w:jc w:val="center"/>
        <w:rPr>
          <w:rFonts w:ascii="Arial" w:eastAsia="Calibri" w:hAnsi="Arial" w:cs="Arial"/>
          <w:sz w:val="22"/>
          <w:szCs w:val="22"/>
          <w:lang w:eastAsia="en-US"/>
        </w:rPr>
      </w:pPr>
      <w:r>
        <w:rPr>
          <w:rFonts w:ascii="Arial" w:eastAsia="Calibri" w:hAnsi="Arial" w:cs="Arial"/>
          <w:sz w:val="22"/>
          <w:szCs w:val="22"/>
          <w:lang w:eastAsia="en-US"/>
        </w:rPr>
        <w:t>______________________________________________________</w:t>
      </w:r>
    </w:p>
    <w:p w14:paraId="40B7D284" w14:textId="77777777" w:rsidR="006758DC" w:rsidRPr="00B246E8" w:rsidRDefault="006758DC" w:rsidP="006758DC">
      <w:pPr>
        <w:jc w:val="center"/>
        <w:rPr>
          <w:rFonts w:eastAsia="Calibri"/>
          <w:i/>
          <w:sz w:val="18"/>
          <w:szCs w:val="22"/>
          <w:lang w:eastAsia="en-US"/>
        </w:rPr>
      </w:pPr>
      <w:r w:rsidRPr="00B246E8">
        <w:rPr>
          <w:rFonts w:eastAsia="Calibri"/>
          <w:i/>
          <w:sz w:val="18"/>
          <w:szCs w:val="22"/>
          <w:lang w:eastAsia="en-US"/>
        </w:rPr>
        <w:t>(draudimo bendrovės pavadinimas)</w:t>
      </w:r>
    </w:p>
    <w:p w14:paraId="40B7D285" w14:textId="77777777" w:rsidR="006758DC" w:rsidRDefault="006758DC" w:rsidP="006758DC">
      <w:pPr>
        <w:jc w:val="both"/>
        <w:rPr>
          <w:rFonts w:ascii="Arial" w:eastAsia="Calibri" w:hAnsi="Arial" w:cs="Arial"/>
          <w:i/>
          <w:sz w:val="22"/>
          <w:szCs w:val="22"/>
          <w:lang w:eastAsia="en-US"/>
        </w:rPr>
      </w:pPr>
    </w:p>
    <w:p w14:paraId="40B7D286" w14:textId="77777777" w:rsidR="006758DC" w:rsidRDefault="006758DC" w:rsidP="006758DC">
      <w:pPr>
        <w:jc w:val="center"/>
        <w:rPr>
          <w:rFonts w:ascii="Arial" w:eastAsia="Calibri" w:hAnsi="Arial" w:cs="Arial"/>
          <w:sz w:val="22"/>
          <w:szCs w:val="22"/>
          <w:lang w:eastAsia="en-US"/>
        </w:rPr>
      </w:pPr>
    </w:p>
    <w:p w14:paraId="40B7D287" w14:textId="77777777" w:rsidR="006758DC" w:rsidRDefault="006758DC" w:rsidP="006758DC">
      <w:pPr>
        <w:rPr>
          <w:i/>
          <w:sz w:val="22"/>
          <w:szCs w:val="22"/>
        </w:rPr>
      </w:pPr>
    </w:p>
    <w:p w14:paraId="40B7D288" w14:textId="77777777" w:rsidR="006758DC" w:rsidRDefault="006758DC" w:rsidP="006758DC">
      <w:r>
        <w:t xml:space="preserve">Panevėžio miesto savivaldybės administracijai </w:t>
      </w:r>
    </w:p>
    <w:p w14:paraId="40B7D289" w14:textId="77777777" w:rsidR="006758DC" w:rsidRDefault="006758DC" w:rsidP="006758DC">
      <w:r>
        <w:t>kodas 288724610, Laisvės a. 20, Panevėžys</w:t>
      </w:r>
    </w:p>
    <w:p w14:paraId="40B7D28A" w14:textId="77777777" w:rsidR="006758DC" w:rsidRDefault="006758DC" w:rsidP="006758DC">
      <w:pPr>
        <w:jc w:val="center"/>
        <w:rPr>
          <w:b/>
          <w:bCs/>
          <w:szCs w:val="20"/>
        </w:rPr>
      </w:pPr>
    </w:p>
    <w:p w14:paraId="40B7D28B" w14:textId="77777777" w:rsidR="006758DC" w:rsidRDefault="006758DC" w:rsidP="006758DC">
      <w:pPr>
        <w:jc w:val="center"/>
      </w:pPr>
      <w:r>
        <w:rPr>
          <w:b/>
          <w:bCs/>
          <w:szCs w:val="20"/>
        </w:rPr>
        <w:t>SUTARTIES SĄLYGŲ ĮVYKDYMO LAIDAVIMO RAŠTAS NR.</w:t>
      </w:r>
    </w:p>
    <w:p w14:paraId="40B7D28C" w14:textId="77777777" w:rsidR="006758DC" w:rsidRDefault="006758DC" w:rsidP="006758DC">
      <w:pPr>
        <w:ind w:firstLine="900"/>
        <w:jc w:val="both"/>
        <w:rPr>
          <w:sz w:val="20"/>
          <w:szCs w:val="20"/>
        </w:rPr>
      </w:pPr>
      <w:r>
        <w:rPr>
          <w:sz w:val="20"/>
          <w:szCs w:val="20"/>
        </w:rPr>
        <w:t>(laidavimo raštas turi būti pateiktas kartu su laidavimo draudimo liudijimo (poliso) kopija)</w:t>
      </w:r>
    </w:p>
    <w:p w14:paraId="40B7D28D" w14:textId="77777777" w:rsidR="006758DC" w:rsidRDefault="006758DC" w:rsidP="006758DC">
      <w:pPr>
        <w:rPr>
          <w:b/>
          <w:sz w:val="20"/>
          <w:szCs w:val="20"/>
        </w:rPr>
      </w:pPr>
    </w:p>
    <w:p w14:paraId="40B7D28E" w14:textId="77777777" w:rsidR="006758DC" w:rsidRDefault="006758DC" w:rsidP="006758DC">
      <w:pPr>
        <w:jc w:val="center"/>
      </w:pPr>
      <w:r>
        <w:t>20__ m. _______  ____ d.</w:t>
      </w:r>
    </w:p>
    <w:p w14:paraId="40B7D28F" w14:textId="77777777" w:rsidR="006758DC" w:rsidRDefault="006758DC" w:rsidP="006758DC">
      <w:pPr>
        <w:jc w:val="center"/>
      </w:pPr>
      <w:r>
        <w:t>____________________</w:t>
      </w:r>
    </w:p>
    <w:p w14:paraId="40B7D290" w14:textId="77777777" w:rsidR="006758DC" w:rsidRDefault="006758DC" w:rsidP="006758DC">
      <w:pPr>
        <w:jc w:val="center"/>
        <w:rPr>
          <w:i/>
          <w:sz w:val="18"/>
          <w:szCs w:val="18"/>
        </w:rPr>
      </w:pPr>
      <w:r>
        <w:rPr>
          <w:i/>
          <w:sz w:val="18"/>
          <w:szCs w:val="18"/>
        </w:rPr>
        <w:t>(miesto pavadinimas)</w:t>
      </w:r>
    </w:p>
    <w:p w14:paraId="40B7D291" w14:textId="77777777" w:rsidR="006758DC" w:rsidRDefault="006758DC" w:rsidP="006758DC">
      <w:pPr>
        <w:autoSpaceDE w:val="0"/>
        <w:rPr>
          <w:rFonts w:ascii="Arial-BoldMT;Times New Roman" w:hAnsi="Arial-BoldMT;Times New Roman" w:cs="Arial-BoldMT;Times New Roman"/>
          <w:b/>
          <w:bCs/>
          <w:i/>
          <w:sz w:val="20"/>
          <w:szCs w:val="20"/>
        </w:rPr>
      </w:pPr>
    </w:p>
    <w:p w14:paraId="40B7D292" w14:textId="77777777" w:rsidR="006758DC" w:rsidRDefault="006758DC" w:rsidP="006758DC">
      <w:pPr>
        <w:ind w:firstLine="851"/>
        <w:jc w:val="both"/>
        <w:rPr>
          <w:rFonts w:ascii="Arial" w:eastAsia="Calibri" w:hAnsi="Arial" w:cs="Arial"/>
        </w:rPr>
      </w:pPr>
      <w:r>
        <w:rPr>
          <w:szCs w:val="20"/>
        </w:rPr>
        <w:t>Šis laidavimo raštas galioja tik su draudimo liudijimu (polisu) Nr. [įrašykite draudimo sutarties numerį].</w:t>
      </w:r>
    </w:p>
    <w:p w14:paraId="40B7D293" w14:textId="77777777" w:rsidR="006758DC" w:rsidRDefault="006758DC" w:rsidP="006758DC">
      <w:pPr>
        <w:ind w:firstLine="851"/>
        <w:jc w:val="both"/>
      </w:pPr>
      <w:r>
        <w:rPr>
          <w:szCs w:val="20"/>
        </w:rPr>
        <w:t xml:space="preserve">Šiuo laidavimo raštu klientas [įrašykite konkurso dalyvio pavadinimą, adresą, kodą; jei tai jungtinės veiklos sutarties pagrindu veikianti ūkio subjektų grupė, nurodykite visų partnerių pavadinimus, adresus, kodus, nurodydami jungtinės veiklos sutarties datą] (toliau – Klientas) ir laiduotojas [įrašykite laiduotojo pavadinimą, juridinį statusą, adresą, kodą], (toliau – Laiduotojas), neatšaukiamai ir besąlygiškai įsipareigoja Panevėžio miesto savivaldybės administracijai (toliau – Perkančioji organizacija) [įrašykite laidavimo sumą skaičiais] [įrašykite sumą žodžiais] suma ir ją įsipareigoja išmokėti </w:t>
      </w:r>
      <w:r>
        <w:t xml:space="preserve">pagal šį išduotą laidavimo draudimo raštą. </w:t>
      </w:r>
    </w:p>
    <w:p w14:paraId="40B7D294" w14:textId="77777777" w:rsidR="006758DC" w:rsidRDefault="006758DC" w:rsidP="006758DC">
      <w:pPr>
        <w:ind w:firstLine="851"/>
        <w:jc w:val="both"/>
        <w:rPr>
          <w:szCs w:val="20"/>
        </w:rPr>
      </w:pPr>
      <w:r>
        <w:t>Šis įsipareigojimas yra privalomas Draudimo bendrovei ir jos teisių perėmėjams ir patvirtintas Draudimo bendrovės įgalioto atstovo parašu ir antspaudu [įrašykite laidavimo draudimo rašto išdavimo datą] arba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40B7D295" w14:textId="77777777" w:rsidR="006758DC" w:rsidRDefault="006758DC" w:rsidP="006758DC">
      <w:pPr>
        <w:ind w:firstLine="851"/>
        <w:jc w:val="both"/>
        <w:rPr>
          <w:szCs w:val="20"/>
        </w:rPr>
      </w:pPr>
      <w:r>
        <w:rPr>
          <w:szCs w:val="20"/>
        </w:rPr>
        <w:t>Kadangi Klientas pagal su Perkančiąja organizacija pasirašytą 20.... m. ................. ..... d. sutartį Nr.... (toliau – Sutartis) dėl [pirkimo objektas] įsipareigojo Perkančiajai organizacijai [įrašykite tai, ką Klientas pagal Sutartį įsipareigojo atlikti: suteikti paslaugas, atlikti darbus, parduoti prekes ir pan.],</w:t>
      </w:r>
    </w:p>
    <w:p w14:paraId="40B7D296" w14:textId="77777777" w:rsidR="006758DC" w:rsidRDefault="006758DC" w:rsidP="006758DC">
      <w:pPr>
        <w:ind w:firstLine="900"/>
        <w:jc w:val="both"/>
        <w:rPr>
          <w:szCs w:val="20"/>
        </w:rPr>
      </w:pPr>
    </w:p>
    <w:p w14:paraId="40B7D297" w14:textId="77777777" w:rsidR="006758DC" w:rsidRDefault="006758DC" w:rsidP="006758DC">
      <w:pPr>
        <w:ind w:firstLine="851"/>
        <w:rPr>
          <w:b/>
          <w:bCs/>
          <w:szCs w:val="20"/>
        </w:rPr>
      </w:pPr>
      <w:r>
        <w:rPr>
          <w:b/>
          <w:bCs/>
          <w:szCs w:val="20"/>
        </w:rPr>
        <w:t>TODĖL ŠIO LAIDAVIMO SĄLYGOS YRA TOKIOS:</w:t>
      </w:r>
    </w:p>
    <w:p w14:paraId="40B7D298" w14:textId="77777777" w:rsidR="006758DC" w:rsidRDefault="006758DC" w:rsidP="006758DC">
      <w:pPr>
        <w:ind w:firstLine="900"/>
        <w:jc w:val="both"/>
        <w:rPr>
          <w:b/>
          <w:bCs/>
          <w:szCs w:val="20"/>
        </w:rPr>
      </w:pPr>
    </w:p>
    <w:p w14:paraId="40B7D299" w14:textId="77777777" w:rsidR="006758DC" w:rsidRDefault="006758DC" w:rsidP="006758DC">
      <w:pPr>
        <w:ind w:firstLine="851"/>
        <w:jc w:val="both"/>
        <w:rPr>
          <w:szCs w:val="20"/>
        </w:rPr>
      </w:pPr>
      <w:r>
        <w:rPr>
          <w:szCs w:val="20"/>
        </w:rPr>
        <w:t>Jei Klientas nevykdo (netinkamai vykdo) Sutartyje numatytų įsipareigojimų, Laiduotojas besąlygiškai ir neatšaukiamai įsipareigoja per 10 darbo dienų sumokėti Perkančiajai organizacijai anksčiau nurodytą sumą, gavęs Perkančiosios organizacijos pirmą raštišką pareikalavimą. Perkančioji organizacija neprivalo pagrįsti savo reikalavimo, tačiau privalo nurodyti, kurios Sutarties sąlygos buvo nevykdomos (netinkamai vykdomos).</w:t>
      </w:r>
    </w:p>
    <w:p w14:paraId="40B7D29A" w14:textId="77777777" w:rsidR="006758DC" w:rsidRDefault="006758DC" w:rsidP="006758DC">
      <w:pPr>
        <w:suppressAutoHyphens/>
        <w:ind w:firstLine="851"/>
        <w:jc w:val="both"/>
      </w:pPr>
      <w:r>
        <w:lastRenderedPageBreak/>
        <w:t>Laiduojama suma atitinkamai bus mažinama pagal šį laidavimo draudimo raštą išmokėtomis sumomis.</w:t>
      </w:r>
    </w:p>
    <w:p w14:paraId="40B7D29B" w14:textId="77777777" w:rsidR="006758DC" w:rsidRDefault="006758DC" w:rsidP="006758DC">
      <w:pPr>
        <w:suppressAutoHyphens/>
        <w:ind w:firstLine="851"/>
        <w:jc w:val="both"/>
      </w:pPr>
      <w:r>
        <w:t>Laiduotojas įsipareigoja tik Perkančiajai organizacijai, todėl šis laidavimo draudimo raštas yra neperleistinas ir neįkeistinas.</w:t>
      </w:r>
    </w:p>
    <w:p w14:paraId="40B7D29C" w14:textId="77777777" w:rsidR="006758DC" w:rsidRDefault="006758DC" w:rsidP="006758DC">
      <w:pPr>
        <w:suppressAutoHyphens/>
        <w:ind w:firstLine="851"/>
        <w:jc w:val="both"/>
      </w:pPr>
      <w:r>
        <w:t>Klientui neįvykdžius savo įsipareigojimų pagal Sutartį arba juos įvykdžius netinkamai, Perkančioji organizacija neprivalo pirmiausia nukreipti išieškojimą dėl patirtų nuostolių atlyginimo į Kliento turtą.</w:t>
      </w:r>
    </w:p>
    <w:p w14:paraId="40B7D29D" w14:textId="77777777" w:rsidR="006758DC" w:rsidRDefault="006758DC" w:rsidP="006758DC">
      <w:pPr>
        <w:ind w:firstLine="851"/>
        <w:jc w:val="both"/>
      </w:pPr>
      <w:r>
        <w:rPr>
          <w:szCs w:val="20"/>
        </w:rPr>
        <w:t xml:space="preserve">Laiduotojo įsipareigojimai galioja įskaitytinai nuo laidavimo rašto išdavimo datos iki [metai] [mėnuo] [diena]. </w:t>
      </w:r>
      <w:r>
        <w:t>Perkančioji organizacija reikalavimą sumokėti turi pateikti Laiduotojui ne vėliau kaip per tris mėnesius nuo Laiduotojo įsipareigojimų termino pabaigos</w:t>
      </w:r>
      <w:r>
        <w:rPr>
          <w:szCs w:val="20"/>
        </w:rPr>
        <w:t>. Užsakovui nepareiškus reikalavimo per tris mėnesius po šio laidavimo rašto pabaigos, jis nustoja galioti, nepriklausomai nuo to, ar laidavimo draudimo raštas grąžinamas Laiduotojui, ar ne.</w:t>
      </w:r>
    </w:p>
    <w:p w14:paraId="40B7D29E" w14:textId="77777777" w:rsidR="006758DC" w:rsidRDefault="006758DC" w:rsidP="006758DC">
      <w:pPr>
        <w:ind w:firstLine="851"/>
        <w:jc w:val="both"/>
      </w:pPr>
      <w:r>
        <w:rPr>
          <w:szCs w:val="20"/>
        </w:rPr>
        <w:t>Pratęsus Sutarties įvykdymo laikotarpį, Klientas įsipareigoja pranešti Laiduotojui apie tokį pratęsimą ir šio laidavimo rašto galiojimas Kliento prašymu gali būti pratęstas.</w:t>
      </w:r>
      <w:r>
        <w:t xml:space="preserve"> </w:t>
      </w:r>
    </w:p>
    <w:p w14:paraId="40B7D29F" w14:textId="77777777" w:rsidR="006758DC" w:rsidRDefault="006758DC" w:rsidP="006758DC">
      <w:pPr>
        <w:suppressAutoHyphens/>
        <w:ind w:firstLine="851"/>
        <w:jc w:val="both"/>
      </w:pPr>
      <w:r>
        <w:t xml:space="preserve">Laiduotojas ir (arba) Klientas anksčiau laiko nutraukti sudarytą laidavimo draudimo sutartį ir šį išduotą laidavimo draudimo raštą turi teisę tik gavę raštišką Perkančiosios organizacijos sutikimą. </w:t>
      </w:r>
    </w:p>
    <w:p w14:paraId="40B7D2A0" w14:textId="77777777" w:rsidR="006758DC" w:rsidRDefault="006758DC" w:rsidP="006758DC">
      <w:pPr>
        <w:suppressAutoHyphens/>
        <w:ind w:firstLine="851"/>
        <w:jc w:val="both"/>
      </w:pPr>
      <w:r>
        <w:t>Išduotam laidavimo draudimo raštui taikytina Lietuvos Respublikos teisė. Šalių ginčai sprendžiami Lietuvos Respublikos įstatymų nustatyta tvarka.</w:t>
      </w:r>
    </w:p>
    <w:p w14:paraId="40B7D2A1" w14:textId="77777777" w:rsidR="006758DC" w:rsidRDefault="006758DC" w:rsidP="006758DC">
      <w:pPr>
        <w:ind w:firstLine="851"/>
        <w:jc w:val="both"/>
      </w:pPr>
      <w: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0B7D2A2" w14:textId="77777777" w:rsidR="006758DC" w:rsidRDefault="006758DC" w:rsidP="006758DC">
      <w:pPr>
        <w:autoSpaceDE w:val="0"/>
        <w:rPr>
          <w:rFonts w:ascii="ArialMT;Times New Roman" w:hAnsi="ArialMT;Times New Roman" w:cs="ArialMT;Times New Roman"/>
          <w:sz w:val="20"/>
          <w:szCs w:val="20"/>
        </w:rPr>
      </w:pPr>
    </w:p>
    <w:p w14:paraId="40B7D2A3" w14:textId="77777777" w:rsidR="006758DC" w:rsidRDefault="006758DC" w:rsidP="006758DC">
      <w:pPr>
        <w:autoSpaceDE w:val="0"/>
        <w:rPr>
          <w:sz w:val="20"/>
          <w:szCs w:val="20"/>
        </w:rPr>
      </w:pPr>
      <w:r>
        <w:rPr>
          <w:sz w:val="20"/>
          <w:szCs w:val="20"/>
        </w:rPr>
        <w:t>Laiduotojas ___________________________________</w:t>
      </w:r>
    </w:p>
    <w:p w14:paraId="40B7D2A4" w14:textId="77777777" w:rsidR="006758DC" w:rsidRDefault="006758DC" w:rsidP="006758DC">
      <w:pPr>
        <w:autoSpaceDE w:val="0"/>
      </w:pPr>
      <w:r>
        <w:rPr>
          <w:sz w:val="20"/>
          <w:szCs w:val="20"/>
        </w:rPr>
        <w:t xml:space="preserve">                                 (laiduotojo pavadinimas)</w:t>
      </w:r>
    </w:p>
    <w:p w14:paraId="40B7D2A5" w14:textId="77777777" w:rsidR="006758DC" w:rsidRDefault="006758DC" w:rsidP="006758DC">
      <w:pPr>
        <w:autoSpaceDE w:val="0"/>
        <w:rPr>
          <w:sz w:val="20"/>
          <w:szCs w:val="20"/>
        </w:rPr>
      </w:pPr>
    </w:p>
    <w:p w14:paraId="40B7D2A6" w14:textId="77777777" w:rsidR="006758DC" w:rsidRDefault="006758DC" w:rsidP="006758DC">
      <w:pPr>
        <w:autoSpaceDE w:val="0"/>
        <w:rPr>
          <w:sz w:val="20"/>
          <w:szCs w:val="20"/>
        </w:rPr>
      </w:pPr>
    </w:p>
    <w:p w14:paraId="40B7D2A7" w14:textId="77777777" w:rsidR="006758DC" w:rsidRDefault="006758DC" w:rsidP="006758DC">
      <w:pPr>
        <w:autoSpaceDE w:val="0"/>
        <w:rPr>
          <w:sz w:val="20"/>
          <w:szCs w:val="20"/>
        </w:rPr>
      </w:pPr>
    </w:p>
    <w:p w14:paraId="40B7D2A8" w14:textId="77777777" w:rsidR="006758DC" w:rsidRDefault="006758DC" w:rsidP="006758DC">
      <w:pPr>
        <w:autoSpaceDE w:val="0"/>
      </w:pPr>
      <w:r>
        <w:rPr>
          <w:sz w:val="20"/>
          <w:szCs w:val="20"/>
        </w:rPr>
        <w:t>A. V.  _______________________________                           ____________          __________________________</w:t>
      </w:r>
    </w:p>
    <w:p w14:paraId="40B7D2A9" w14:textId="77777777" w:rsidR="006758DC" w:rsidRDefault="006758DC" w:rsidP="006758DC">
      <w:r>
        <w:rPr>
          <w:sz w:val="20"/>
          <w:szCs w:val="20"/>
        </w:rPr>
        <w:t xml:space="preserve">               (įgalioto asmens pareigos)                                               (parašas)                             (vardas ir pavardė) </w:t>
      </w:r>
    </w:p>
    <w:p w14:paraId="40B7D2AA" w14:textId="77777777" w:rsidR="00C76BF9" w:rsidRDefault="00C76BF9" w:rsidP="006D325C">
      <w:pPr>
        <w:rPr>
          <w:rFonts w:cs="Arial Unicode MS"/>
          <w:lang w:eastAsia="x-none" w:bidi="lo-LA"/>
        </w:rPr>
      </w:pPr>
    </w:p>
    <w:p w14:paraId="40B7D2AB" w14:textId="77777777" w:rsidR="00D16ED9" w:rsidRDefault="00D16ED9" w:rsidP="006D325C">
      <w:pPr>
        <w:rPr>
          <w:rFonts w:cs="Arial Unicode MS"/>
          <w:lang w:eastAsia="x-none" w:bidi="lo-LA"/>
        </w:rPr>
      </w:pPr>
    </w:p>
    <w:sectPr w:rsidR="00D16ED9" w:rsidSect="004C6D02">
      <w:headerReference w:type="even" r:id="rId18"/>
      <w:footerReference w:type="default" r:id="rId19"/>
      <w:headerReference w:type="first" r:id="rId20"/>
      <w:footerReference w:type="first" r:id="rId21"/>
      <w:type w:val="evenPage"/>
      <w:pgSz w:w="11907" w:h="16839" w:code="9"/>
      <w:pgMar w:top="567" w:right="851" w:bottom="567" w:left="1701" w:header="561" w:footer="113" w:gutter="0"/>
      <w:cols w:space="1296"/>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F42282" w14:textId="77777777" w:rsidR="00C574CA" w:rsidRDefault="00C574CA">
      <w:r>
        <w:separator/>
      </w:r>
    </w:p>
  </w:endnote>
  <w:endnote w:type="continuationSeparator" w:id="0">
    <w:p w14:paraId="034324B2" w14:textId="77777777" w:rsidR="00C574CA" w:rsidRDefault="00C57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rebuchet MS">
    <w:panose1 w:val="020B0603020202020204"/>
    <w:charset w:val="BA"/>
    <w:family w:val="swiss"/>
    <w:pitch w:val="variable"/>
    <w:sig w:usb0="00000687" w:usb1="00000000" w:usb2="00000000" w:usb3="00000000" w:csb0="0000009F" w:csb1="00000000"/>
  </w:font>
  <w:font w:name="TimesNewRomanPSMT">
    <w:altName w:val="Times New Roman"/>
    <w:panose1 w:val="00000000000000000000"/>
    <w:charset w:val="00"/>
    <w:family w:val="roman"/>
    <w:notTrueType/>
    <w:pitch w:val="default"/>
  </w:font>
  <w:font w:name="Arial">
    <w:panose1 w:val="020B0604020202020204"/>
    <w:charset w:val="BA"/>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ArialMT;Times New Roman">
    <w:altName w:val="Arial"/>
    <w:panose1 w:val="00000000000000000000"/>
    <w:charset w:val="00"/>
    <w:family w:val="roman"/>
    <w:notTrueType/>
    <w:pitch w:val="default"/>
  </w:font>
  <w:font w:name="Arial-BoldMT;Times New Roman">
    <w:altName w:val="Arial"/>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B7D2BC" w14:textId="77777777" w:rsidR="006A5639" w:rsidRDefault="006A5639">
    <w:pPr>
      <w:pStyle w:val="Porat"/>
    </w:pPr>
  </w:p>
  <w:p w14:paraId="40B7D2BD" w14:textId="77777777" w:rsidR="006A5639" w:rsidRDefault="006A5639">
    <w:pPr>
      <w:pStyle w:val="Pora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B7D2BF" w14:textId="77777777" w:rsidR="006A5639" w:rsidRDefault="006A5639">
    <w:pPr>
      <w:pStyle w:val="Porat"/>
    </w:pPr>
    <w:r>
      <w:tab/>
    </w:r>
    <w:r>
      <w:tab/>
      <w:t xml:space="preserve">Projektas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16585D" w14:textId="77777777" w:rsidR="00C574CA" w:rsidRDefault="00C574CA">
      <w:r>
        <w:separator/>
      </w:r>
    </w:p>
  </w:footnote>
  <w:footnote w:type="continuationSeparator" w:id="0">
    <w:p w14:paraId="2E27A993" w14:textId="77777777" w:rsidR="00C574CA" w:rsidRDefault="00C574CA">
      <w:r>
        <w:continuationSeparator/>
      </w:r>
    </w:p>
  </w:footnote>
  <w:footnote w:id="1">
    <w:p w14:paraId="40B7D2C0" w14:textId="77777777" w:rsidR="00E15A8D" w:rsidRPr="00997D62" w:rsidRDefault="00E15A8D" w:rsidP="00E15A8D">
      <w:pPr>
        <w:pStyle w:val="Puslapioinaostekstas"/>
        <w:tabs>
          <w:tab w:val="clear" w:pos="360"/>
        </w:tabs>
        <w:ind w:left="0" w:firstLine="0"/>
        <w:rPr>
          <w:lang w:val="lt-LT"/>
        </w:rPr>
      </w:pPr>
      <w:r w:rsidRPr="00997D62">
        <w:rPr>
          <w:rStyle w:val="Puslapioinaosnuoroda"/>
          <w:lang w:val="lt-LT"/>
        </w:rPr>
        <w:footnoteRef/>
      </w:r>
      <w:r w:rsidRPr="00997D62">
        <w:rPr>
          <w:lang w:val="lt-LT"/>
        </w:rPr>
        <w:t xml:space="preserve"> </w:t>
      </w:r>
      <w:r w:rsidRPr="00997D62">
        <w:rPr>
          <w:szCs w:val="24"/>
          <w:lang w:val="lt-LT"/>
        </w:rPr>
        <w:t>Viešųjų pirkimų tarnybos direktoriaus 2017 m. birželio 28 d. įsakymu Nr. 1S-95 patvirtinta Kainodaros taisyklių nustatymo metodika (toliau – Metodika).</w:t>
      </w:r>
    </w:p>
  </w:footnote>
  <w:footnote w:id="2">
    <w:p w14:paraId="40B7D2C1" w14:textId="77777777" w:rsidR="00947A3C" w:rsidRPr="00495B0E" w:rsidRDefault="00947A3C" w:rsidP="00947A3C">
      <w:pPr>
        <w:pStyle w:val="Puslapioinaostekstas"/>
        <w:tabs>
          <w:tab w:val="clear" w:pos="360"/>
        </w:tabs>
        <w:ind w:left="0" w:firstLine="0"/>
        <w:rPr>
          <w:lang w:val="lt-LT"/>
        </w:rPr>
      </w:pPr>
      <w:r w:rsidRPr="00495B0E">
        <w:rPr>
          <w:rStyle w:val="Puslapioinaosnuoroda"/>
          <w:lang w:val="lt-LT"/>
        </w:rPr>
        <w:footnoteRef/>
      </w:r>
      <w:r w:rsidRPr="00495B0E">
        <w:rPr>
          <w:lang w:val="lt-LT"/>
        </w:rPr>
        <w:t xml:space="preserve"> </w:t>
      </w:r>
      <w:r w:rsidRPr="00495B0E">
        <w:rPr>
          <w:sz w:val="18"/>
          <w:szCs w:val="18"/>
          <w:lang w:val="lt-LT"/>
        </w:rPr>
        <w:t>Techninio projekto sprendinių, apibūdinančių Darbus, keitimas, Užsakovo nurodytas padaryti pagal šį Sutarties punktą. Techninio projekto pakeitimai turi būti įforminami vadovaujantis Lietuvos Respublikos statybos techninio reglamento STR 1.04.04:2017 „Statinio projektavimas, projekto ekspertizė“ reikalavimais</w:t>
      </w:r>
      <w:r>
        <w:rPr>
          <w:sz w:val="18"/>
          <w:szCs w:val="18"/>
          <w:lang w:val="lt-LT"/>
        </w:rPr>
        <w:t xml:space="preserve"> (toliau – Pakeitimai)</w:t>
      </w:r>
      <w:r w:rsidRPr="00495B0E">
        <w:rPr>
          <w:sz w:val="18"/>
          <w:szCs w:val="18"/>
          <w:lang w:val="lt-LT"/>
        </w:rPr>
        <w:t>.</w:t>
      </w:r>
    </w:p>
  </w:footnote>
  <w:footnote w:id="3">
    <w:p w14:paraId="40B7D2C2" w14:textId="77777777" w:rsidR="00947A3C" w:rsidRPr="00495B0E" w:rsidRDefault="00947A3C" w:rsidP="00947A3C">
      <w:pPr>
        <w:pStyle w:val="Puslapioinaostekstas"/>
        <w:rPr>
          <w:sz w:val="18"/>
          <w:szCs w:val="18"/>
          <w:lang w:val="lt-LT"/>
        </w:rPr>
      </w:pPr>
      <w:r w:rsidRPr="00495B0E">
        <w:rPr>
          <w:rStyle w:val="Puslapioinaosnuoroda"/>
          <w:sz w:val="18"/>
          <w:szCs w:val="18"/>
          <w:lang w:val="lt-LT"/>
        </w:rPr>
        <w:footnoteRef/>
      </w:r>
      <w:r w:rsidRPr="00495B0E">
        <w:rPr>
          <w:sz w:val="18"/>
          <w:szCs w:val="18"/>
          <w:lang w:val="lt-LT"/>
        </w:rPr>
        <w:t xml:space="preserve"> Įranga – prietaisai ir mechanizmai sudarantys Darbus ar jų dalį.</w:t>
      </w:r>
    </w:p>
  </w:footnote>
  <w:footnote w:id="4">
    <w:p w14:paraId="40B7D2C3" w14:textId="77777777" w:rsidR="00947A3C" w:rsidRPr="00495B0E" w:rsidRDefault="00947A3C" w:rsidP="00947A3C">
      <w:pPr>
        <w:pStyle w:val="Puslapioinaostekstas"/>
        <w:rPr>
          <w:lang w:val="lt-LT"/>
        </w:rPr>
      </w:pPr>
      <w:r w:rsidRPr="00495B0E">
        <w:rPr>
          <w:rStyle w:val="Puslapioinaosnuoroda"/>
          <w:lang w:val="lt-LT"/>
        </w:rPr>
        <w:footnoteRef/>
      </w:r>
      <w:r w:rsidRPr="00495B0E">
        <w:rPr>
          <w:lang w:val="lt-LT"/>
        </w:rPr>
        <w:t xml:space="preserve"> </w:t>
      </w:r>
      <w:r w:rsidRPr="00495B0E">
        <w:rPr>
          <w:sz w:val="18"/>
          <w:szCs w:val="18"/>
          <w:lang w:val="lt-LT"/>
        </w:rPr>
        <w:t>Medžiagos – visa tai, kas turi sudaryti Darbus ar jų dalį (išskyrus Įrangą).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B7D2BA" w14:textId="77777777" w:rsidR="006A5639" w:rsidRDefault="006A5639" w:rsidP="000B3C9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0B7D2BB" w14:textId="77777777" w:rsidR="006A5639" w:rsidRDefault="006A563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B7D2BE" w14:textId="77777777" w:rsidR="006A5639" w:rsidRDefault="006A5639">
    <w:pPr>
      <w:pStyle w:val="Antrats"/>
    </w:pPr>
    <w:r>
      <w:tab/>
    </w:r>
    <w:r>
      <w:tab/>
      <w:t xml:space="preserve">Projektas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51568"/>
    <w:multiLevelType w:val="hybridMultilevel"/>
    <w:tmpl w:val="1C149634"/>
    <w:lvl w:ilvl="0" w:tplc="B290B4F4">
      <w:start w:val="1"/>
      <w:numFmt w:val="decimal"/>
      <w:lvlText w:val="2.%1"/>
      <w:lvlJc w:val="left"/>
      <w:pPr>
        <w:tabs>
          <w:tab w:val="num" w:pos="0"/>
        </w:tabs>
        <w:ind w:left="720" w:hanging="360"/>
      </w:pPr>
      <w:rPr>
        <w:rFonts w:hint="default"/>
      </w:rPr>
    </w:lvl>
    <w:lvl w:ilvl="1" w:tplc="8192412C">
      <w:start w:val="1"/>
      <w:numFmt w:val="decimal"/>
      <w:lvlText w:val="3.%2"/>
      <w:lvlJc w:val="left"/>
      <w:pPr>
        <w:tabs>
          <w:tab w:val="num" w:pos="72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158C5192"/>
    <w:multiLevelType w:val="hybridMultilevel"/>
    <w:tmpl w:val="32B4780E"/>
    <w:lvl w:ilvl="0" w:tplc="D812A55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nsid w:val="1A0A3A94"/>
    <w:multiLevelType w:val="multilevel"/>
    <w:tmpl w:val="E690A870"/>
    <w:lvl w:ilvl="0">
      <w:start w:val="9"/>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B6073DE"/>
    <w:multiLevelType w:val="hybridMultilevel"/>
    <w:tmpl w:val="96BE77FA"/>
    <w:lvl w:ilvl="0" w:tplc="E20C7134">
      <w:start w:val="1"/>
      <w:numFmt w:val="lowerLetter"/>
      <w:lvlText w:val="%1)"/>
      <w:lvlJc w:val="left"/>
      <w:pPr>
        <w:ind w:left="2052" w:hanging="360"/>
      </w:pPr>
    </w:lvl>
    <w:lvl w:ilvl="1" w:tplc="5142DBBA">
      <w:start w:val="1"/>
      <w:numFmt w:val="bullet"/>
      <w:lvlText w:val=""/>
      <w:lvlJc w:val="left"/>
      <w:pPr>
        <w:ind w:left="2772" w:hanging="360"/>
      </w:pPr>
      <w:rPr>
        <w:rFonts w:ascii="Symbol" w:hAnsi="Symbol" w:hint="default"/>
      </w:rPr>
    </w:lvl>
    <w:lvl w:ilvl="2" w:tplc="E8DCEC84" w:tentative="1">
      <w:start w:val="1"/>
      <w:numFmt w:val="lowerRoman"/>
      <w:lvlText w:val="%3."/>
      <w:lvlJc w:val="right"/>
      <w:pPr>
        <w:ind w:left="3492" w:hanging="180"/>
      </w:pPr>
    </w:lvl>
    <w:lvl w:ilvl="3" w:tplc="16EA7362" w:tentative="1">
      <w:start w:val="1"/>
      <w:numFmt w:val="decimal"/>
      <w:lvlText w:val="%4."/>
      <w:lvlJc w:val="left"/>
      <w:pPr>
        <w:ind w:left="4212" w:hanging="360"/>
      </w:pPr>
    </w:lvl>
    <w:lvl w:ilvl="4" w:tplc="044C4CC6" w:tentative="1">
      <w:start w:val="1"/>
      <w:numFmt w:val="lowerLetter"/>
      <w:lvlText w:val="%5."/>
      <w:lvlJc w:val="left"/>
      <w:pPr>
        <w:ind w:left="4932" w:hanging="360"/>
      </w:pPr>
    </w:lvl>
    <w:lvl w:ilvl="5" w:tplc="DAD4902A" w:tentative="1">
      <w:start w:val="1"/>
      <w:numFmt w:val="lowerRoman"/>
      <w:lvlText w:val="%6."/>
      <w:lvlJc w:val="right"/>
      <w:pPr>
        <w:ind w:left="5652" w:hanging="180"/>
      </w:pPr>
    </w:lvl>
    <w:lvl w:ilvl="6" w:tplc="09265830" w:tentative="1">
      <w:start w:val="1"/>
      <w:numFmt w:val="decimal"/>
      <w:lvlText w:val="%7."/>
      <w:lvlJc w:val="left"/>
      <w:pPr>
        <w:ind w:left="6372" w:hanging="360"/>
      </w:pPr>
    </w:lvl>
    <w:lvl w:ilvl="7" w:tplc="9D6A87C8" w:tentative="1">
      <w:start w:val="1"/>
      <w:numFmt w:val="lowerLetter"/>
      <w:lvlText w:val="%8."/>
      <w:lvlJc w:val="left"/>
      <w:pPr>
        <w:ind w:left="7092" w:hanging="360"/>
      </w:pPr>
    </w:lvl>
    <w:lvl w:ilvl="8" w:tplc="6E0AE4E2" w:tentative="1">
      <w:start w:val="1"/>
      <w:numFmt w:val="lowerRoman"/>
      <w:lvlText w:val="%9."/>
      <w:lvlJc w:val="right"/>
      <w:pPr>
        <w:ind w:left="7812" w:hanging="180"/>
      </w:pPr>
    </w:lvl>
  </w:abstractNum>
  <w:abstractNum w:abstractNumId="4">
    <w:nsid w:val="25BA15BB"/>
    <w:multiLevelType w:val="multilevel"/>
    <w:tmpl w:val="B4CEB52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5">
    <w:nsid w:val="27314FA6"/>
    <w:multiLevelType w:val="multilevel"/>
    <w:tmpl w:val="50C6201A"/>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themeColor="text1"/>
      </w:rPr>
    </w:lvl>
    <w:lvl w:ilvl="2">
      <w:start w:val="1"/>
      <w:numFmt w:val="decimal"/>
      <w:isLgl/>
      <w:lvlText w:val="%1.%2.%3."/>
      <w:lvlJc w:val="left"/>
      <w:pPr>
        <w:ind w:left="1430" w:hanging="720"/>
      </w:pPr>
      <w:rPr>
        <w:rFonts w:hint="default"/>
        <w:b w:val="0"/>
        <w:color w:val="000000" w:themeColor="text1"/>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2A7E69EA"/>
    <w:multiLevelType w:val="multilevel"/>
    <w:tmpl w:val="1A4EA1AE"/>
    <w:lvl w:ilvl="0">
      <w:start w:val="1"/>
      <w:numFmt w:val="decimal"/>
      <w:lvlText w:val="%1."/>
      <w:lvlJc w:val="left"/>
      <w:pPr>
        <w:tabs>
          <w:tab w:val="num" w:pos="495"/>
        </w:tabs>
        <w:ind w:left="495" w:hanging="495"/>
      </w:pPr>
      <w:rPr>
        <w:rFonts w:hint="default"/>
        <w:sz w:val="20"/>
      </w:rPr>
    </w:lvl>
    <w:lvl w:ilvl="1">
      <w:start w:val="1"/>
      <w:numFmt w:val="decimal"/>
      <w:lvlText w:val="%1.%2."/>
      <w:lvlJc w:val="left"/>
      <w:pPr>
        <w:tabs>
          <w:tab w:val="num" w:pos="495"/>
        </w:tabs>
        <w:ind w:left="495" w:hanging="49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440"/>
        </w:tabs>
        <w:ind w:left="1440" w:hanging="144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800"/>
        </w:tabs>
        <w:ind w:left="1800" w:hanging="1800"/>
      </w:pPr>
      <w:rPr>
        <w:rFonts w:hint="default"/>
        <w:sz w:val="20"/>
      </w:rPr>
    </w:lvl>
  </w:abstractNum>
  <w:abstractNum w:abstractNumId="7">
    <w:nsid w:val="370C7D63"/>
    <w:multiLevelType w:val="multilevel"/>
    <w:tmpl w:val="69EAD590"/>
    <w:lvl w:ilvl="0">
      <w:start w:val="1"/>
      <w:numFmt w:val="decimal"/>
      <w:lvlText w:val="%1."/>
      <w:lvlJc w:val="left"/>
      <w:pPr>
        <w:tabs>
          <w:tab w:val="num" w:pos="4560"/>
        </w:tabs>
        <w:ind w:left="4560" w:hanging="360"/>
      </w:pPr>
      <w:rPr>
        <w:rFonts w:hint="default"/>
        <w:b/>
      </w:rPr>
    </w:lvl>
    <w:lvl w:ilvl="1">
      <w:start w:val="1"/>
      <w:numFmt w:val="decimal"/>
      <w:lvlText w:val="%1.%2."/>
      <w:lvlJc w:val="left"/>
      <w:pPr>
        <w:tabs>
          <w:tab w:val="num" w:pos="1512"/>
        </w:tabs>
        <w:ind w:left="1512" w:hanging="432"/>
      </w:pPr>
      <w:rPr>
        <w:rFonts w:hint="default"/>
        <w:b w:val="0"/>
      </w:rPr>
    </w:lvl>
    <w:lvl w:ilvl="2">
      <w:start w:val="1"/>
      <w:numFmt w:val="decimal"/>
      <w:lvlText w:val="%1.%2.%3."/>
      <w:lvlJc w:val="left"/>
      <w:pPr>
        <w:tabs>
          <w:tab w:val="num" w:pos="5640"/>
        </w:tabs>
        <w:ind w:left="5424" w:hanging="504"/>
      </w:pPr>
      <w:rPr>
        <w:rFonts w:hint="default"/>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abstractNum w:abstractNumId="8">
    <w:nsid w:val="394A0CF1"/>
    <w:multiLevelType w:val="multilevel"/>
    <w:tmpl w:val="6F34824E"/>
    <w:lvl w:ilvl="0">
      <w:start w:val="17"/>
      <w:numFmt w:val="decimal"/>
      <w:lvlText w:val="%1."/>
      <w:lvlJc w:val="left"/>
      <w:pPr>
        <w:ind w:left="660" w:hanging="660"/>
      </w:pPr>
    </w:lvl>
    <w:lvl w:ilvl="1">
      <w:start w:val="5"/>
      <w:numFmt w:val="decimal"/>
      <w:lvlText w:val="%1.%2."/>
      <w:lvlJc w:val="left"/>
      <w:pPr>
        <w:ind w:left="660" w:hanging="660"/>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482F0237"/>
    <w:multiLevelType w:val="hybridMultilevel"/>
    <w:tmpl w:val="5B3C877E"/>
    <w:lvl w:ilvl="0" w:tplc="E8C6887C">
      <w:start w:val="2"/>
      <w:numFmt w:val="decimal"/>
      <w:lvlText w:val="7.%1"/>
      <w:lvlJc w:val="left"/>
      <w:pPr>
        <w:tabs>
          <w:tab w:val="num" w:pos="72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FD3B1B"/>
    <w:multiLevelType w:val="multilevel"/>
    <w:tmpl w:val="5328B302"/>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815"/>
        </w:tabs>
        <w:ind w:left="815" w:hanging="540"/>
      </w:pPr>
      <w:rPr>
        <w:rFonts w:hint="default"/>
      </w:rPr>
    </w:lvl>
    <w:lvl w:ilvl="2">
      <w:start w:val="7"/>
      <w:numFmt w:val="decimal"/>
      <w:lvlText w:val="%1.%2.%3."/>
      <w:lvlJc w:val="left"/>
      <w:pPr>
        <w:tabs>
          <w:tab w:val="num" w:pos="1440"/>
        </w:tabs>
        <w:ind w:left="1440" w:hanging="720"/>
      </w:pPr>
      <w:rPr>
        <w:rFonts w:hint="default"/>
      </w:rPr>
    </w:lvl>
    <w:lvl w:ilvl="3">
      <w:start w:val="1"/>
      <w:numFmt w:val="decimal"/>
      <w:lvlText w:val="%1.%2.%3.%4."/>
      <w:lvlJc w:val="left"/>
      <w:pPr>
        <w:tabs>
          <w:tab w:val="num" w:pos="1545"/>
        </w:tabs>
        <w:ind w:left="1545" w:hanging="720"/>
      </w:pPr>
      <w:rPr>
        <w:rFonts w:hint="default"/>
      </w:rPr>
    </w:lvl>
    <w:lvl w:ilvl="4">
      <w:start w:val="1"/>
      <w:numFmt w:val="decimal"/>
      <w:lvlText w:val="%1.%2.%3.%4.%5."/>
      <w:lvlJc w:val="left"/>
      <w:pPr>
        <w:tabs>
          <w:tab w:val="num" w:pos="2180"/>
        </w:tabs>
        <w:ind w:left="2180" w:hanging="1080"/>
      </w:pPr>
      <w:rPr>
        <w:rFonts w:hint="default"/>
      </w:rPr>
    </w:lvl>
    <w:lvl w:ilvl="5">
      <w:start w:val="1"/>
      <w:numFmt w:val="decimal"/>
      <w:lvlText w:val="%1.%2.%3.%4.%5.%6."/>
      <w:lvlJc w:val="left"/>
      <w:pPr>
        <w:tabs>
          <w:tab w:val="num" w:pos="2455"/>
        </w:tabs>
        <w:ind w:left="2455" w:hanging="1080"/>
      </w:pPr>
      <w:rPr>
        <w:rFonts w:hint="default"/>
      </w:rPr>
    </w:lvl>
    <w:lvl w:ilvl="6">
      <w:start w:val="1"/>
      <w:numFmt w:val="decimal"/>
      <w:lvlText w:val="%1.%2.%3.%4.%5.%6.%7."/>
      <w:lvlJc w:val="left"/>
      <w:pPr>
        <w:tabs>
          <w:tab w:val="num" w:pos="3090"/>
        </w:tabs>
        <w:ind w:left="3090" w:hanging="1440"/>
      </w:pPr>
      <w:rPr>
        <w:rFonts w:hint="default"/>
      </w:rPr>
    </w:lvl>
    <w:lvl w:ilvl="7">
      <w:start w:val="1"/>
      <w:numFmt w:val="decimal"/>
      <w:lvlText w:val="%1.%2.%3.%4.%5.%6.%7.%8."/>
      <w:lvlJc w:val="left"/>
      <w:pPr>
        <w:tabs>
          <w:tab w:val="num" w:pos="3365"/>
        </w:tabs>
        <w:ind w:left="3365" w:hanging="1440"/>
      </w:pPr>
      <w:rPr>
        <w:rFonts w:hint="default"/>
      </w:rPr>
    </w:lvl>
    <w:lvl w:ilvl="8">
      <w:start w:val="1"/>
      <w:numFmt w:val="decimal"/>
      <w:lvlText w:val="%1.%2.%3.%4.%5.%6.%7.%8.%9."/>
      <w:lvlJc w:val="left"/>
      <w:pPr>
        <w:tabs>
          <w:tab w:val="num" w:pos="4000"/>
        </w:tabs>
        <w:ind w:left="4000" w:hanging="1800"/>
      </w:pPr>
      <w:rPr>
        <w:rFonts w:hint="default"/>
      </w:rPr>
    </w:lvl>
  </w:abstractNum>
  <w:abstractNum w:abstractNumId="11">
    <w:nsid w:val="4FEF5BA4"/>
    <w:multiLevelType w:val="multilevel"/>
    <w:tmpl w:val="CDF8593C"/>
    <w:lvl w:ilvl="0">
      <w:start w:val="9"/>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nsid w:val="5EF40D66"/>
    <w:multiLevelType w:val="hybridMultilevel"/>
    <w:tmpl w:val="F9DCFE7E"/>
    <w:lvl w:ilvl="0" w:tplc="611A932E">
      <w:start w:val="1"/>
      <w:numFmt w:val="upperLetter"/>
      <w:lvlText w:val="%1."/>
      <w:lvlJc w:val="left"/>
      <w:pPr>
        <w:tabs>
          <w:tab w:val="num" w:pos="3612"/>
        </w:tabs>
        <w:ind w:left="3612" w:hanging="360"/>
      </w:pPr>
      <w:rPr>
        <w:rFonts w:hint="default"/>
      </w:rPr>
    </w:lvl>
    <w:lvl w:ilvl="1" w:tplc="04270019" w:tentative="1">
      <w:start w:val="1"/>
      <w:numFmt w:val="lowerLetter"/>
      <w:lvlText w:val="%2."/>
      <w:lvlJc w:val="left"/>
      <w:pPr>
        <w:tabs>
          <w:tab w:val="num" w:pos="4332"/>
        </w:tabs>
        <w:ind w:left="4332" w:hanging="360"/>
      </w:pPr>
    </w:lvl>
    <w:lvl w:ilvl="2" w:tplc="0427001B" w:tentative="1">
      <w:start w:val="1"/>
      <w:numFmt w:val="lowerRoman"/>
      <w:lvlText w:val="%3."/>
      <w:lvlJc w:val="right"/>
      <w:pPr>
        <w:tabs>
          <w:tab w:val="num" w:pos="5052"/>
        </w:tabs>
        <w:ind w:left="5052" w:hanging="180"/>
      </w:pPr>
    </w:lvl>
    <w:lvl w:ilvl="3" w:tplc="0427000F" w:tentative="1">
      <w:start w:val="1"/>
      <w:numFmt w:val="decimal"/>
      <w:lvlText w:val="%4."/>
      <w:lvlJc w:val="left"/>
      <w:pPr>
        <w:tabs>
          <w:tab w:val="num" w:pos="5772"/>
        </w:tabs>
        <w:ind w:left="5772" w:hanging="360"/>
      </w:pPr>
    </w:lvl>
    <w:lvl w:ilvl="4" w:tplc="04270019" w:tentative="1">
      <w:start w:val="1"/>
      <w:numFmt w:val="lowerLetter"/>
      <w:lvlText w:val="%5."/>
      <w:lvlJc w:val="left"/>
      <w:pPr>
        <w:tabs>
          <w:tab w:val="num" w:pos="6492"/>
        </w:tabs>
        <w:ind w:left="6492" w:hanging="360"/>
      </w:pPr>
    </w:lvl>
    <w:lvl w:ilvl="5" w:tplc="0427001B" w:tentative="1">
      <w:start w:val="1"/>
      <w:numFmt w:val="lowerRoman"/>
      <w:lvlText w:val="%6."/>
      <w:lvlJc w:val="right"/>
      <w:pPr>
        <w:tabs>
          <w:tab w:val="num" w:pos="7212"/>
        </w:tabs>
        <w:ind w:left="7212" w:hanging="180"/>
      </w:pPr>
    </w:lvl>
    <w:lvl w:ilvl="6" w:tplc="0427000F" w:tentative="1">
      <w:start w:val="1"/>
      <w:numFmt w:val="decimal"/>
      <w:lvlText w:val="%7."/>
      <w:lvlJc w:val="left"/>
      <w:pPr>
        <w:tabs>
          <w:tab w:val="num" w:pos="7932"/>
        </w:tabs>
        <w:ind w:left="7932" w:hanging="360"/>
      </w:pPr>
    </w:lvl>
    <w:lvl w:ilvl="7" w:tplc="04270019" w:tentative="1">
      <w:start w:val="1"/>
      <w:numFmt w:val="lowerLetter"/>
      <w:lvlText w:val="%8."/>
      <w:lvlJc w:val="left"/>
      <w:pPr>
        <w:tabs>
          <w:tab w:val="num" w:pos="8652"/>
        </w:tabs>
        <w:ind w:left="8652" w:hanging="360"/>
      </w:pPr>
    </w:lvl>
    <w:lvl w:ilvl="8" w:tplc="0427001B" w:tentative="1">
      <w:start w:val="1"/>
      <w:numFmt w:val="lowerRoman"/>
      <w:lvlText w:val="%9."/>
      <w:lvlJc w:val="right"/>
      <w:pPr>
        <w:tabs>
          <w:tab w:val="num" w:pos="9372"/>
        </w:tabs>
        <w:ind w:left="9372" w:hanging="180"/>
      </w:pPr>
    </w:lvl>
  </w:abstractNum>
  <w:abstractNum w:abstractNumId="14">
    <w:nsid w:val="64167AED"/>
    <w:multiLevelType w:val="multilevel"/>
    <w:tmpl w:val="B6CAEAC6"/>
    <w:lvl w:ilvl="0">
      <w:start w:val="1"/>
      <w:numFmt w:val="decimal"/>
      <w:lvlText w:val="%1."/>
      <w:lvlJc w:val="left"/>
      <w:pPr>
        <w:ind w:left="0" w:firstLine="0"/>
      </w:pPr>
      <w:rPr>
        <w:rFonts w:hint="default"/>
        <w:b/>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suff w:val="nothing"/>
      <w:lvlText w:val="%1.%2.%3.%4.%5."/>
      <w:lvlJc w:val="left"/>
      <w:pPr>
        <w:ind w:left="0" w:firstLine="0"/>
      </w:pPr>
      <w:rPr>
        <w:rFonts w:hint="default"/>
      </w:rPr>
    </w:lvl>
    <w:lvl w:ilvl="5">
      <w:start w:val="1"/>
      <w:numFmt w:val="decimal"/>
      <w:lvlText w:val="%1.%2.%3.%4.%5.%6."/>
      <w:lvlJc w:val="left"/>
      <w:pPr>
        <w:tabs>
          <w:tab w:val="num" w:pos="4560"/>
        </w:tabs>
        <w:ind w:left="0" w:firstLine="0"/>
      </w:pPr>
      <w:rPr>
        <w:rFonts w:hint="default"/>
      </w:rPr>
    </w:lvl>
    <w:lvl w:ilvl="6">
      <w:start w:val="1"/>
      <w:numFmt w:val="decimal"/>
      <w:lvlText w:val="%1.%2.%3.%4.%5.%6.%7."/>
      <w:lvlJc w:val="left"/>
      <w:pPr>
        <w:tabs>
          <w:tab w:val="num" w:pos="4560"/>
        </w:tabs>
        <w:ind w:left="0" w:firstLine="0"/>
      </w:pPr>
      <w:rPr>
        <w:rFonts w:hint="default"/>
      </w:rPr>
    </w:lvl>
    <w:lvl w:ilvl="7">
      <w:start w:val="1"/>
      <w:numFmt w:val="decimal"/>
      <w:lvlText w:val="%1.%2.%3.%4.%5.%6.%7.%8."/>
      <w:lvlJc w:val="left"/>
      <w:pPr>
        <w:tabs>
          <w:tab w:val="num" w:pos="4560"/>
        </w:tabs>
        <w:ind w:left="0" w:firstLine="0"/>
      </w:pPr>
      <w:rPr>
        <w:rFonts w:hint="default"/>
      </w:rPr>
    </w:lvl>
    <w:lvl w:ilvl="8">
      <w:start w:val="1"/>
      <w:numFmt w:val="decimal"/>
      <w:lvlText w:val="%1.%2.%3.%4.%5.%6.%7.%8.%9."/>
      <w:lvlJc w:val="left"/>
      <w:pPr>
        <w:tabs>
          <w:tab w:val="num" w:pos="4560"/>
        </w:tabs>
        <w:ind w:left="0" w:firstLine="0"/>
      </w:pPr>
      <w:rPr>
        <w:rFonts w:hint="default"/>
      </w:rPr>
    </w:lvl>
  </w:abstractNum>
  <w:abstractNum w:abstractNumId="15">
    <w:nsid w:val="64902499"/>
    <w:multiLevelType w:val="multilevel"/>
    <w:tmpl w:val="08643F88"/>
    <w:lvl w:ilvl="0">
      <w:start w:val="17"/>
      <w:numFmt w:val="decimal"/>
      <w:pStyle w:val="Skyrius"/>
      <w:lvlText w:val="%1."/>
      <w:lvlJc w:val="left"/>
      <w:pPr>
        <w:ind w:left="720" w:hanging="360"/>
      </w:pPr>
      <w:rPr>
        <w:rFonts w:hint="default"/>
      </w:rPr>
    </w:lvl>
    <w:lvl w:ilvl="1">
      <w:start w:val="1"/>
      <w:numFmt w:val="decimal"/>
      <w:isLgl/>
      <w:lvlText w:val="%1.%2."/>
      <w:lvlJc w:val="left"/>
      <w:pPr>
        <w:ind w:left="840" w:hanging="48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6">
    <w:nsid w:val="64EF6BE3"/>
    <w:multiLevelType w:val="multilevel"/>
    <w:tmpl w:val="5A306800"/>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652B7BA7"/>
    <w:multiLevelType w:val="hybridMultilevel"/>
    <w:tmpl w:val="8C566A72"/>
    <w:lvl w:ilvl="0" w:tplc="3DEABB20">
      <w:start w:val="1"/>
      <w:numFmt w:val="decimal"/>
      <w:lvlText w:val="18.%1"/>
      <w:lvlJc w:val="left"/>
      <w:pPr>
        <w:tabs>
          <w:tab w:val="num" w:pos="720"/>
        </w:tabs>
        <w:ind w:left="1440" w:hanging="360"/>
      </w:pPr>
      <w:rPr>
        <w:rFonts w:hint="default"/>
      </w:rPr>
    </w:lvl>
    <w:lvl w:ilvl="1" w:tplc="8AB494D0">
      <w:start w:val="1"/>
      <w:numFmt w:val="decimal"/>
      <w:lvlText w:val="18.1.%2."/>
      <w:lvlJc w:val="left"/>
      <w:pPr>
        <w:tabs>
          <w:tab w:val="num" w:pos="1070"/>
        </w:tabs>
        <w:ind w:left="107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nsid w:val="694547F2"/>
    <w:multiLevelType w:val="multilevel"/>
    <w:tmpl w:val="D28AB04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9">
    <w:nsid w:val="6CB36354"/>
    <w:multiLevelType w:val="multilevel"/>
    <w:tmpl w:val="A5E6F66E"/>
    <w:lvl w:ilvl="0">
      <w:start w:val="3"/>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731360D7"/>
    <w:multiLevelType w:val="multilevel"/>
    <w:tmpl w:val="C05ADEE2"/>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796D0B68"/>
    <w:multiLevelType w:val="multilevel"/>
    <w:tmpl w:val="FB326FA0"/>
    <w:lvl w:ilvl="0">
      <w:start w:val="1"/>
      <w:numFmt w:val="decimal"/>
      <w:pStyle w:val="Antrat1"/>
      <w:suff w:val="space"/>
      <w:lvlText w:val="%1."/>
      <w:lvlJc w:val="left"/>
      <w:pPr>
        <w:ind w:left="2701" w:hanging="432"/>
      </w:pPr>
      <w:rPr>
        <w:rFonts w:hint="default"/>
        <w:b/>
        <w:sz w:val="26"/>
        <w:szCs w:val="26"/>
      </w:rPr>
    </w:lvl>
    <w:lvl w:ilvl="1">
      <w:start w:val="1"/>
      <w:numFmt w:val="decimal"/>
      <w:pStyle w:val="Antrat2"/>
      <w:suff w:val="space"/>
      <w:lvlText w:val="%1.%2."/>
      <w:lvlJc w:val="left"/>
      <w:pPr>
        <w:ind w:left="-540" w:firstLine="720"/>
      </w:pPr>
      <w:rPr>
        <w:rFonts w:hint="default"/>
        <w:i w:val="0"/>
        <w:color w:val="auto"/>
      </w:rPr>
    </w:lvl>
    <w:lvl w:ilvl="2">
      <w:start w:val="1"/>
      <w:numFmt w:val="decimal"/>
      <w:pStyle w:val="Antrat3"/>
      <w:suff w:val="space"/>
      <w:lvlText w:val="%1.%2.%3."/>
      <w:lvlJc w:val="left"/>
      <w:pPr>
        <w:ind w:left="55" w:firstLine="720"/>
      </w:pPr>
      <w:rPr>
        <w:rFonts w:hint="default"/>
        <w:b w:val="0"/>
        <w:color w:val="auto"/>
        <w:sz w:val="24"/>
        <w:szCs w:val="24"/>
      </w:rPr>
    </w:lvl>
    <w:lvl w:ilvl="3">
      <w:start w:val="1"/>
      <w:numFmt w:val="decimal"/>
      <w:pStyle w:val="Antrat4"/>
      <w:lvlText w:val="%1.%2.%3.%4"/>
      <w:lvlJc w:val="left"/>
      <w:pPr>
        <w:tabs>
          <w:tab w:val="num" w:pos="2166"/>
        </w:tabs>
        <w:ind w:left="2166" w:hanging="864"/>
      </w:pPr>
      <w:rPr>
        <w:rFonts w:hint="default"/>
        <w:b w:val="0"/>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22">
    <w:nsid w:val="7A073D0E"/>
    <w:multiLevelType w:val="multilevel"/>
    <w:tmpl w:val="F81A9F98"/>
    <w:lvl w:ilvl="0">
      <w:start w:val="17"/>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AEE4661"/>
    <w:multiLevelType w:val="multilevel"/>
    <w:tmpl w:val="7CB6AF9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num w:numId="1">
    <w:abstractNumId w:val="7"/>
  </w:num>
  <w:num w:numId="2">
    <w:abstractNumId w:val="21"/>
  </w:num>
  <w:num w:numId="3">
    <w:abstractNumId w:val="6"/>
  </w:num>
  <w:num w:numId="4">
    <w:abstractNumId w:val="23"/>
  </w:num>
  <w:num w:numId="5">
    <w:abstractNumId w:val="16"/>
  </w:num>
  <w:num w:numId="6">
    <w:abstractNumId w:val="20"/>
  </w:num>
  <w:num w:numId="7">
    <w:abstractNumId w:val="1"/>
  </w:num>
  <w:num w:numId="8">
    <w:abstractNumId w:val="10"/>
  </w:num>
  <w:num w:numId="9">
    <w:abstractNumId w:val="2"/>
  </w:num>
  <w:num w:numId="10">
    <w:abstractNumId w:val="11"/>
  </w:num>
  <w:num w:numId="11">
    <w:abstractNumId w:val="4"/>
  </w:num>
  <w:num w:numId="12">
    <w:abstractNumId w:val="13"/>
  </w:num>
  <w:num w:numId="13">
    <w:abstractNumId w:val="18"/>
  </w:num>
  <w:num w:numId="14">
    <w:abstractNumId w:val="19"/>
  </w:num>
  <w:num w:numId="15">
    <w:abstractNumId w:val="0"/>
  </w:num>
  <w:num w:numId="16">
    <w:abstractNumId w:val="17"/>
  </w:num>
  <w:num w:numId="17">
    <w:abstractNumId w:val="9"/>
  </w:num>
  <w:num w:numId="18">
    <w:abstractNumId w:val="14"/>
  </w:num>
  <w:num w:numId="19">
    <w:abstractNumId w:val="15"/>
  </w:num>
  <w:num w:numId="20">
    <w:abstractNumId w:val="15"/>
    <w:lvlOverride w:ilvl="0">
      <w:startOverride w:val="1"/>
    </w:lvlOverride>
    <w:lvlOverride w:ilvl="1">
      <w:startOverride w:val="2"/>
    </w:lvlOverride>
  </w:num>
  <w:num w:numId="21">
    <w:abstractNumId w:val="22"/>
  </w:num>
  <w:num w:numId="22">
    <w:abstractNumId w:val="15"/>
  </w:num>
  <w:num w:numId="23">
    <w:abstractNumId w:val="3"/>
  </w:num>
  <w:num w:numId="24">
    <w:abstractNumId w:val="5"/>
  </w:num>
  <w:num w:numId="25">
    <w:abstractNumId w:val="8"/>
    <w:lvlOverride w:ilvl="0">
      <w:startOverride w:val="17"/>
    </w:lvlOverride>
    <w:lvlOverride w:ilvl="1">
      <w:startOverride w:val="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C9A"/>
    <w:rsid w:val="0000188C"/>
    <w:rsid w:val="00001B51"/>
    <w:rsid w:val="000024A3"/>
    <w:rsid w:val="000049D9"/>
    <w:rsid w:val="00005DA2"/>
    <w:rsid w:val="0000752D"/>
    <w:rsid w:val="00011C13"/>
    <w:rsid w:val="00012C60"/>
    <w:rsid w:val="00012D75"/>
    <w:rsid w:val="0001388B"/>
    <w:rsid w:val="000161AA"/>
    <w:rsid w:val="00016504"/>
    <w:rsid w:val="000174BC"/>
    <w:rsid w:val="00022388"/>
    <w:rsid w:val="00026107"/>
    <w:rsid w:val="00031204"/>
    <w:rsid w:val="00031219"/>
    <w:rsid w:val="00031A47"/>
    <w:rsid w:val="0003200F"/>
    <w:rsid w:val="000336BB"/>
    <w:rsid w:val="00033CB5"/>
    <w:rsid w:val="0003471A"/>
    <w:rsid w:val="000348D6"/>
    <w:rsid w:val="00035AE2"/>
    <w:rsid w:val="00044037"/>
    <w:rsid w:val="00045C77"/>
    <w:rsid w:val="000479C6"/>
    <w:rsid w:val="00047E00"/>
    <w:rsid w:val="00056949"/>
    <w:rsid w:val="00056A0F"/>
    <w:rsid w:val="00061C84"/>
    <w:rsid w:val="00062F81"/>
    <w:rsid w:val="0006332B"/>
    <w:rsid w:val="00063C0B"/>
    <w:rsid w:val="00064517"/>
    <w:rsid w:val="000646B7"/>
    <w:rsid w:val="00066114"/>
    <w:rsid w:val="00067D1A"/>
    <w:rsid w:val="00070E72"/>
    <w:rsid w:val="00071E83"/>
    <w:rsid w:val="0007232E"/>
    <w:rsid w:val="00074A75"/>
    <w:rsid w:val="00077731"/>
    <w:rsid w:val="0008127D"/>
    <w:rsid w:val="00081D18"/>
    <w:rsid w:val="00081D44"/>
    <w:rsid w:val="00082764"/>
    <w:rsid w:val="00083251"/>
    <w:rsid w:val="00083664"/>
    <w:rsid w:val="00084414"/>
    <w:rsid w:val="000861F2"/>
    <w:rsid w:val="000864F7"/>
    <w:rsid w:val="00087300"/>
    <w:rsid w:val="0009362F"/>
    <w:rsid w:val="00095E1F"/>
    <w:rsid w:val="00096446"/>
    <w:rsid w:val="000A02CE"/>
    <w:rsid w:val="000A1CCD"/>
    <w:rsid w:val="000A2A93"/>
    <w:rsid w:val="000A7D2C"/>
    <w:rsid w:val="000B067E"/>
    <w:rsid w:val="000B3C94"/>
    <w:rsid w:val="000C07E5"/>
    <w:rsid w:val="000C79B4"/>
    <w:rsid w:val="000C7DC7"/>
    <w:rsid w:val="000D359E"/>
    <w:rsid w:val="000D39F2"/>
    <w:rsid w:val="000D4095"/>
    <w:rsid w:val="000D4210"/>
    <w:rsid w:val="000D4CCE"/>
    <w:rsid w:val="000D5A12"/>
    <w:rsid w:val="000D658D"/>
    <w:rsid w:val="000D6A17"/>
    <w:rsid w:val="000D6B62"/>
    <w:rsid w:val="000D78DC"/>
    <w:rsid w:val="000D7962"/>
    <w:rsid w:val="000E1A26"/>
    <w:rsid w:val="000E4418"/>
    <w:rsid w:val="000E4EC1"/>
    <w:rsid w:val="000E70ED"/>
    <w:rsid w:val="000F2785"/>
    <w:rsid w:val="000F3E85"/>
    <w:rsid w:val="000F448E"/>
    <w:rsid w:val="000F54A8"/>
    <w:rsid w:val="000F7275"/>
    <w:rsid w:val="000F7EEC"/>
    <w:rsid w:val="00100C16"/>
    <w:rsid w:val="00101D42"/>
    <w:rsid w:val="0010655F"/>
    <w:rsid w:val="00107A7D"/>
    <w:rsid w:val="00111B15"/>
    <w:rsid w:val="00111D27"/>
    <w:rsid w:val="0011287A"/>
    <w:rsid w:val="0011744A"/>
    <w:rsid w:val="001178D2"/>
    <w:rsid w:val="00122AB3"/>
    <w:rsid w:val="001257DB"/>
    <w:rsid w:val="00126EB3"/>
    <w:rsid w:val="00127137"/>
    <w:rsid w:val="00131C32"/>
    <w:rsid w:val="00132DD1"/>
    <w:rsid w:val="00133DF0"/>
    <w:rsid w:val="00134587"/>
    <w:rsid w:val="00134852"/>
    <w:rsid w:val="00137124"/>
    <w:rsid w:val="001371F1"/>
    <w:rsid w:val="001417D2"/>
    <w:rsid w:val="0014180A"/>
    <w:rsid w:val="00144D79"/>
    <w:rsid w:val="00145A3C"/>
    <w:rsid w:val="00145EBF"/>
    <w:rsid w:val="001468E0"/>
    <w:rsid w:val="00154D0C"/>
    <w:rsid w:val="00160C81"/>
    <w:rsid w:val="0016276D"/>
    <w:rsid w:val="0016365F"/>
    <w:rsid w:val="00163679"/>
    <w:rsid w:val="0016632D"/>
    <w:rsid w:val="00166C6E"/>
    <w:rsid w:val="001712BB"/>
    <w:rsid w:val="0018402E"/>
    <w:rsid w:val="001846C8"/>
    <w:rsid w:val="001855D6"/>
    <w:rsid w:val="0018756D"/>
    <w:rsid w:val="00190230"/>
    <w:rsid w:val="00190813"/>
    <w:rsid w:val="0019700C"/>
    <w:rsid w:val="001972AE"/>
    <w:rsid w:val="001972EF"/>
    <w:rsid w:val="001A4BB0"/>
    <w:rsid w:val="001A604C"/>
    <w:rsid w:val="001C0D46"/>
    <w:rsid w:val="001C3683"/>
    <w:rsid w:val="001C5432"/>
    <w:rsid w:val="001D0638"/>
    <w:rsid w:val="001D2542"/>
    <w:rsid w:val="001D2B0B"/>
    <w:rsid w:val="001D4642"/>
    <w:rsid w:val="001E074C"/>
    <w:rsid w:val="001E2415"/>
    <w:rsid w:val="001E2BEB"/>
    <w:rsid w:val="001E4F86"/>
    <w:rsid w:val="001E51EA"/>
    <w:rsid w:val="001F0A41"/>
    <w:rsid w:val="001F1244"/>
    <w:rsid w:val="001F29AE"/>
    <w:rsid w:val="001F3930"/>
    <w:rsid w:val="001F52B0"/>
    <w:rsid w:val="001F5E76"/>
    <w:rsid w:val="00202B4B"/>
    <w:rsid w:val="00203CE3"/>
    <w:rsid w:val="002041BE"/>
    <w:rsid w:val="00210E06"/>
    <w:rsid w:val="002113EF"/>
    <w:rsid w:val="0021509D"/>
    <w:rsid w:val="002161F7"/>
    <w:rsid w:val="0021684D"/>
    <w:rsid w:val="002212C1"/>
    <w:rsid w:val="00223DC8"/>
    <w:rsid w:val="0022491E"/>
    <w:rsid w:val="002309EF"/>
    <w:rsid w:val="00230F8B"/>
    <w:rsid w:val="002363CF"/>
    <w:rsid w:val="0023770C"/>
    <w:rsid w:val="00243B8E"/>
    <w:rsid w:val="00243CAA"/>
    <w:rsid w:val="002512DD"/>
    <w:rsid w:val="00253600"/>
    <w:rsid w:val="00255666"/>
    <w:rsid w:val="00257AE7"/>
    <w:rsid w:val="00260B39"/>
    <w:rsid w:val="00262269"/>
    <w:rsid w:val="002644AB"/>
    <w:rsid w:val="00264567"/>
    <w:rsid w:val="00270157"/>
    <w:rsid w:val="00271B4A"/>
    <w:rsid w:val="00272D4F"/>
    <w:rsid w:val="0027317F"/>
    <w:rsid w:val="0027335B"/>
    <w:rsid w:val="00273E8C"/>
    <w:rsid w:val="0027604F"/>
    <w:rsid w:val="00276230"/>
    <w:rsid w:val="0027636B"/>
    <w:rsid w:val="00280513"/>
    <w:rsid w:val="00280C41"/>
    <w:rsid w:val="00281E48"/>
    <w:rsid w:val="00286732"/>
    <w:rsid w:val="00287B9D"/>
    <w:rsid w:val="00287BC6"/>
    <w:rsid w:val="00291BB6"/>
    <w:rsid w:val="00292210"/>
    <w:rsid w:val="00292621"/>
    <w:rsid w:val="0029290E"/>
    <w:rsid w:val="00292B7F"/>
    <w:rsid w:val="00293774"/>
    <w:rsid w:val="0029479F"/>
    <w:rsid w:val="002A02DA"/>
    <w:rsid w:val="002A0896"/>
    <w:rsid w:val="002A0AFA"/>
    <w:rsid w:val="002A2611"/>
    <w:rsid w:val="002A3A36"/>
    <w:rsid w:val="002A5BBE"/>
    <w:rsid w:val="002A7A32"/>
    <w:rsid w:val="002B5208"/>
    <w:rsid w:val="002B5354"/>
    <w:rsid w:val="002C1DD4"/>
    <w:rsid w:val="002C21F1"/>
    <w:rsid w:val="002C35EF"/>
    <w:rsid w:val="002C3E14"/>
    <w:rsid w:val="002C5F93"/>
    <w:rsid w:val="002D0A18"/>
    <w:rsid w:val="002D20CA"/>
    <w:rsid w:val="002D3519"/>
    <w:rsid w:val="002D52B6"/>
    <w:rsid w:val="002D5491"/>
    <w:rsid w:val="002D55D8"/>
    <w:rsid w:val="002D59AF"/>
    <w:rsid w:val="002D6242"/>
    <w:rsid w:val="002E114E"/>
    <w:rsid w:val="002E3EF8"/>
    <w:rsid w:val="002E4DBF"/>
    <w:rsid w:val="002E5A87"/>
    <w:rsid w:val="002E5BD9"/>
    <w:rsid w:val="002E67A7"/>
    <w:rsid w:val="002F0241"/>
    <w:rsid w:val="002F04B0"/>
    <w:rsid w:val="002F3F17"/>
    <w:rsid w:val="002F540E"/>
    <w:rsid w:val="002F6039"/>
    <w:rsid w:val="002F6A49"/>
    <w:rsid w:val="002F6D7C"/>
    <w:rsid w:val="002F6DCC"/>
    <w:rsid w:val="002F7127"/>
    <w:rsid w:val="00300E56"/>
    <w:rsid w:val="00304981"/>
    <w:rsid w:val="00306D86"/>
    <w:rsid w:val="0030768A"/>
    <w:rsid w:val="003121B9"/>
    <w:rsid w:val="003157F6"/>
    <w:rsid w:val="0031752A"/>
    <w:rsid w:val="00321526"/>
    <w:rsid w:val="0032230A"/>
    <w:rsid w:val="003235B8"/>
    <w:rsid w:val="00324BDE"/>
    <w:rsid w:val="00324D6A"/>
    <w:rsid w:val="00333CFE"/>
    <w:rsid w:val="003349A9"/>
    <w:rsid w:val="00340AE3"/>
    <w:rsid w:val="003421C5"/>
    <w:rsid w:val="003421F3"/>
    <w:rsid w:val="00344A7C"/>
    <w:rsid w:val="003452CD"/>
    <w:rsid w:val="00346A44"/>
    <w:rsid w:val="003477C8"/>
    <w:rsid w:val="003478B3"/>
    <w:rsid w:val="00352238"/>
    <w:rsid w:val="00355634"/>
    <w:rsid w:val="00355E0A"/>
    <w:rsid w:val="0036348A"/>
    <w:rsid w:val="00363BB4"/>
    <w:rsid w:val="00364E1C"/>
    <w:rsid w:val="0036519F"/>
    <w:rsid w:val="003760AA"/>
    <w:rsid w:val="00377DAD"/>
    <w:rsid w:val="00381525"/>
    <w:rsid w:val="003815A6"/>
    <w:rsid w:val="0038161D"/>
    <w:rsid w:val="003821C2"/>
    <w:rsid w:val="003852AC"/>
    <w:rsid w:val="003873F8"/>
    <w:rsid w:val="0038771B"/>
    <w:rsid w:val="003900CF"/>
    <w:rsid w:val="003903D1"/>
    <w:rsid w:val="00390ACD"/>
    <w:rsid w:val="00390DB0"/>
    <w:rsid w:val="003A08E1"/>
    <w:rsid w:val="003A2365"/>
    <w:rsid w:val="003A2A88"/>
    <w:rsid w:val="003A37B2"/>
    <w:rsid w:val="003A795B"/>
    <w:rsid w:val="003B23C3"/>
    <w:rsid w:val="003B242C"/>
    <w:rsid w:val="003B2BDE"/>
    <w:rsid w:val="003B2E2C"/>
    <w:rsid w:val="003B3639"/>
    <w:rsid w:val="003B51E9"/>
    <w:rsid w:val="003B6B64"/>
    <w:rsid w:val="003C08F6"/>
    <w:rsid w:val="003C28FD"/>
    <w:rsid w:val="003C3DB6"/>
    <w:rsid w:val="003C43A7"/>
    <w:rsid w:val="003C46FA"/>
    <w:rsid w:val="003D0590"/>
    <w:rsid w:val="003D0B54"/>
    <w:rsid w:val="003D1C95"/>
    <w:rsid w:val="003D4E3A"/>
    <w:rsid w:val="003D4F62"/>
    <w:rsid w:val="003E1D6B"/>
    <w:rsid w:val="003E2703"/>
    <w:rsid w:val="003F08F8"/>
    <w:rsid w:val="003F0BC4"/>
    <w:rsid w:val="003F1A23"/>
    <w:rsid w:val="003F328E"/>
    <w:rsid w:val="003F60A6"/>
    <w:rsid w:val="003F67DC"/>
    <w:rsid w:val="003F7179"/>
    <w:rsid w:val="003F7B80"/>
    <w:rsid w:val="004016F2"/>
    <w:rsid w:val="0040179A"/>
    <w:rsid w:val="004020E9"/>
    <w:rsid w:val="00406498"/>
    <w:rsid w:val="0040673B"/>
    <w:rsid w:val="00407028"/>
    <w:rsid w:val="00410600"/>
    <w:rsid w:val="00411988"/>
    <w:rsid w:val="004125B4"/>
    <w:rsid w:val="004145E3"/>
    <w:rsid w:val="00415D7C"/>
    <w:rsid w:val="004210F8"/>
    <w:rsid w:val="004219F4"/>
    <w:rsid w:val="00424958"/>
    <w:rsid w:val="00425099"/>
    <w:rsid w:val="00425EAB"/>
    <w:rsid w:val="0042636A"/>
    <w:rsid w:val="00430F2B"/>
    <w:rsid w:val="004348A1"/>
    <w:rsid w:val="004349B4"/>
    <w:rsid w:val="0043674C"/>
    <w:rsid w:val="00443F03"/>
    <w:rsid w:val="00444148"/>
    <w:rsid w:val="004441C3"/>
    <w:rsid w:val="0044550C"/>
    <w:rsid w:val="00446684"/>
    <w:rsid w:val="004502C5"/>
    <w:rsid w:val="00451D99"/>
    <w:rsid w:val="0045440E"/>
    <w:rsid w:val="00454A50"/>
    <w:rsid w:val="00454BA1"/>
    <w:rsid w:val="004556A4"/>
    <w:rsid w:val="00455AD8"/>
    <w:rsid w:val="004570F6"/>
    <w:rsid w:val="004606F6"/>
    <w:rsid w:val="00462222"/>
    <w:rsid w:val="00463AC1"/>
    <w:rsid w:val="004652A5"/>
    <w:rsid w:val="0046757D"/>
    <w:rsid w:val="0047289D"/>
    <w:rsid w:val="004730EC"/>
    <w:rsid w:val="00473EF6"/>
    <w:rsid w:val="00475AE1"/>
    <w:rsid w:val="00476077"/>
    <w:rsid w:val="00476148"/>
    <w:rsid w:val="00477410"/>
    <w:rsid w:val="00477BD3"/>
    <w:rsid w:val="00480608"/>
    <w:rsid w:val="004810DC"/>
    <w:rsid w:val="0048113C"/>
    <w:rsid w:val="0048122F"/>
    <w:rsid w:val="00484006"/>
    <w:rsid w:val="00484975"/>
    <w:rsid w:val="004867E4"/>
    <w:rsid w:val="004906E3"/>
    <w:rsid w:val="00493147"/>
    <w:rsid w:val="00495F49"/>
    <w:rsid w:val="004A0884"/>
    <w:rsid w:val="004A35BE"/>
    <w:rsid w:val="004A62DB"/>
    <w:rsid w:val="004A63AD"/>
    <w:rsid w:val="004B0704"/>
    <w:rsid w:val="004B539D"/>
    <w:rsid w:val="004B7CB6"/>
    <w:rsid w:val="004C0C0E"/>
    <w:rsid w:val="004C0D50"/>
    <w:rsid w:val="004C4CDB"/>
    <w:rsid w:val="004C5B38"/>
    <w:rsid w:val="004C6CF9"/>
    <w:rsid w:val="004C6D02"/>
    <w:rsid w:val="004C7C4C"/>
    <w:rsid w:val="004D0236"/>
    <w:rsid w:val="004D156C"/>
    <w:rsid w:val="004D207B"/>
    <w:rsid w:val="004D20A6"/>
    <w:rsid w:val="004D53EA"/>
    <w:rsid w:val="004D7942"/>
    <w:rsid w:val="004D7C41"/>
    <w:rsid w:val="004E6C31"/>
    <w:rsid w:val="004E74E3"/>
    <w:rsid w:val="004F0A69"/>
    <w:rsid w:val="004F3FB5"/>
    <w:rsid w:val="004F621B"/>
    <w:rsid w:val="004F6F8F"/>
    <w:rsid w:val="004F7AAF"/>
    <w:rsid w:val="005011CE"/>
    <w:rsid w:val="005013EC"/>
    <w:rsid w:val="00505227"/>
    <w:rsid w:val="005058EF"/>
    <w:rsid w:val="00506854"/>
    <w:rsid w:val="005078C9"/>
    <w:rsid w:val="00511F77"/>
    <w:rsid w:val="00512F45"/>
    <w:rsid w:val="005204A4"/>
    <w:rsid w:val="005305C4"/>
    <w:rsid w:val="00530B18"/>
    <w:rsid w:val="00531536"/>
    <w:rsid w:val="00532700"/>
    <w:rsid w:val="00532C88"/>
    <w:rsid w:val="0053465D"/>
    <w:rsid w:val="00542FF0"/>
    <w:rsid w:val="005438CB"/>
    <w:rsid w:val="00543D4A"/>
    <w:rsid w:val="00550A59"/>
    <w:rsid w:val="00550E51"/>
    <w:rsid w:val="00551375"/>
    <w:rsid w:val="005516CA"/>
    <w:rsid w:val="00552464"/>
    <w:rsid w:val="0055247E"/>
    <w:rsid w:val="00552505"/>
    <w:rsid w:val="00553A67"/>
    <w:rsid w:val="0055433F"/>
    <w:rsid w:val="00555028"/>
    <w:rsid w:val="005566BD"/>
    <w:rsid w:val="00556CD6"/>
    <w:rsid w:val="005640CC"/>
    <w:rsid w:val="00565732"/>
    <w:rsid w:val="00567ACA"/>
    <w:rsid w:val="005713D2"/>
    <w:rsid w:val="005714AD"/>
    <w:rsid w:val="005737D3"/>
    <w:rsid w:val="00576B4B"/>
    <w:rsid w:val="00576FEC"/>
    <w:rsid w:val="00577F64"/>
    <w:rsid w:val="00580DF0"/>
    <w:rsid w:val="00585F57"/>
    <w:rsid w:val="00591D25"/>
    <w:rsid w:val="00594CF3"/>
    <w:rsid w:val="005959E9"/>
    <w:rsid w:val="00596F72"/>
    <w:rsid w:val="005A002C"/>
    <w:rsid w:val="005A0EC5"/>
    <w:rsid w:val="005B03FF"/>
    <w:rsid w:val="005B1524"/>
    <w:rsid w:val="005B401A"/>
    <w:rsid w:val="005B4110"/>
    <w:rsid w:val="005B5E77"/>
    <w:rsid w:val="005B6CA4"/>
    <w:rsid w:val="005B7DAD"/>
    <w:rsid w:val="005C33BA"/>
    <w:rsid w:val="005C4E9C"/>
    <w:rsid w:val="005C50B9"/>
    <w:rsid w:val="005D168A"/>
    <w:rsid w:val="005D3094"/>
    <w:rsid w:val="005D35B4"/>
    <w:rsid w:val="005D4943"/>
    <w:rsid w:val="005D52C6"/>
    <w:rsid w:val="005D544F"/>
    <w:rsid w:val="005D5658"/>
    <w:rsid w:val="005E0110"/>
    <w:rsid w:val="005E3BB9"/>
    <w:rsid w:val="005E5DE5"/>
    <w:rsid w:val="005E6820"/>
    <w:rsid w:val="005F39DD"/>
    <w:rsid w:val="005F41F5"/>
    <w:rsid w:val="005F53F3"/>
    <w:rsid w:val="005F5B0D"/>
    <w:rsid w:val="006000BE"/>
    <w:rsid w:val="00600104"/>
    <w:rsid w:val="00600D84"/>
    <w:rsid w:val="00604777"/>
    <w:rsid w:val="00604E38"/>
    <w:rsid w:val="00606931"/>
    <w:rsid w:val="00606B47"/>
    <w:rsid w:val="00606ECB"/>
    <w:rsid w:val="006070C8"/>
    <w:rsid w:val="006106C3"/>
    <w:rsid w:val="00611800"/>
    <w:rsid w:val="00613979"/>
    <w:rsid w:val="00614C04"/>
    <w:rsid w:val="00614D12"/>
    <w:rsid w:val="00615125"/>
    <w:rsid w:val="006152DB"/>
    <w:rsid w:val="00623BC5"/>
    <w:rsid w:val="0062569D"/>
    <w:rsid w:val="00626983"/>
    <w:rsid w:val="006307C7"/>
    <w:rsid w:val="00631236"/>
    <w:rsid w:val="00632506"/>
    <w:rsid w:val="00636F6F"/>
    <w:rsid w:val="00637099"/>
    <w:rsid w:val="006415DD"/>
    <w:rsid w:val="00641D45"/>
    <w:rsid w:val="006421E1"/>
    <w:rsid w:val="00642C7F"/>
    <w:rsid w:val="006433FF"/>
    <w:rsid w:val="006462FB"/>
    <w:rsid w:val="00650103"/>
    <w:rsid w:val="00651641"/>
    <w:rsid w:val="00652119"/>
    <w:rsid w:val="00652141"/>
    <w:rsid w:val="00652C74"/>
    <w:rsid w:val="00653D7B"/>
    <w:rsid w:val="00654F69"/>
    <w:rsid w:val="00656479"/>
    <w:rsid w:val="00657876"/>
    <w:rsid w:val="00660D87"/>
    <w:rsid w:val="00664B40"/>
    <w:rsid w:val="00664DCC"/>
    <w:rsid w:val="0066628F"/>
    <w:rsid w:val="006719D2"/>
    <w:rsid w:val="00671A1E"/>
    <w:rsid w:val="00674983"/>
    <w:rsid w:val="0067543E"/>
    <w:rsid w:val="006758DC"/>
    <w:rsid w:val="006766BE"/>
    <w:rsid w:val="006808A1"/>
    <w:rsid w:val="00680BB1"/>
    <w:rsid w:val="00681246"/>
    <w:rsid w:val="00685697"/>
    <w:rsid w:val="0068640F"/>
    <w:rsid w:val="00687A59"/>
    <w:rsid w:val="0069185D"/>
    <w:rsid w:val="00691FDF"/>
    <w:rsid w:val="00693F0E"/>
    <w:rsid w:val="006951AB"/>
    <w:rsid w:val="00696177"/>
    <w:rsid w:val="006966E0"/>
    <w:rsid w:val="00697BB0"/>
    <w:rsid w:val="00697DA0"/>
    <w:rsid w:val="006A1FBA"/>
    <w:rsid w:val="006A2A8C"/>
    <w:rsid w:val="006A5639"/>
    <w:rsid w:val="006A784D"/>
    <w:rsid w:val="006A7CDA"/>
    <w:rsid w:val="006B027E"/>
    <w:rsid w:val="006B1A27"/>
    <w:rsid w:val="006B1F8E"/>
    <w:rsid w:val="006B5B01"/>
    <w:rsid w:val="006B6490"/>
    <w:rsid w:val="006B7A2A"/>
    <w:rsid w:val="006C1F8A"/>
    <w:rsid w:val="006C5725"/>
    <w:rsid w:val="006C6B47"/>
    <w:rsid w:val="006D1D02"/>
    <w:rsid w:val="006D302D"/>
    <w:rsid w:val="006D325C"/>
    <w:rsid w:val="006E2E6F"/>
    <w:rsid w:val="006E4765"/>
    <w:rsid w:val="006E4BA5"/>
    <w:rsid w:val="006E58EC"/>
    <w:rsid w:val="006E6183"/>
    <w:rsid w:val="006E7E99"/>
    <w:rsid w:val="006F16D9"/>
    <w:rsid w:val="006F262F"/>
    <w:rsid w:val="006F2A19"/>
    <w:rsid w:val="006F3EA6"/>
    <w:rsid w:val="006F4CAB"/>
    <w:rsid w:val="006F52D6"/>
    <w:rsid w:val="006F59EC"/>
    <w:rsid w:val="00700944"/>
    <w:rsid w:val="00700BF4"/>
    <w:rsid w:val="00702627"/>
    <w:rsid w:val="00711079"/>
    <w:rsid w:val="0071205B"/>
    <w:rsid w:val="007128F0"/>
    <w:rsid w:val="007128FC"/>
    <w:rsid w:val="00712BB8"/>
    <w:rsid w:val="00716964"/>
    <w:rsid w:val="00717833"/>
    <w:rsid w:val="00717B88"/>
    <w:rsid w:val="00717C41"/>
    <w:rsid w:val="00717CC0"/>
    <w:rsid w:val="00724B0F"/>
    <w:rsid w:val="00724CF3"/>
    <w:rsid w:val="00724D07"/>
    <w:rsid w:val="00726931"/>
    <w:rsid w:val="00727425"/>
    <w:rsid w:val="00727501"/>
    <w:rsid w:val="00727641"/>
    <w:rsid w:val="007305C7"/>
    <w:rsid w:val="00731298"/>
    <w:rsid w:val="00732049"/>
    <w:rsid w:val="00733411"/>
    <w:rsid w:val="00733B7C"/>
    <w:rsid w:val="00733DF5"/>
    <w:rsid w:val="00734B16"/>
    <w:rsid w:val="007365F3"/>
    <w:rsid w:val="00737262"/>
    <w:rsid w:val="007433BF"/>
    <w:rsid w:val="00744094"/>
    <w:rsid w:val="00745709"/>
    <w:rsid w:val="0074753C"/>
    <w:rsid w:val="00747E7C"/>
    <w:rsid w:val="007510A9"/>
    <w:rsid w:val="007528F5"/>
    <w:rsid w:val="007529C9"/>
    <w:rsid w:val="00752DAD"/>
    <w:rsid w:val="00753E96"/>
    <w:rsid w:val="00755576"/>
    <w:rsid w:val="00756D91"/>
    <w:rsid w:val="00763A5F"/>
    <w:rsid w:val="00770380"/>
    <w:rsid w:val="007706A2"/>
    <w:rsid w:val="00773A38"/>
    <w:rsid w:val="0077465F"/>
    <w:rsid w:val="00782745"/>
    <w:rsid w:val="00782D77"/>
    <w:rsid w:val="00782DD2"/>
    <w:rsid w:val="007834D5"/>
    <w:rsid w:val="00783A8D"/>
    <w:rsid w:val="007868BB"/>
    <w:rsid w:val="0078732B"/>
    <w:rsid w:val="00792D05"/>
    <w:rsid w:val="00793004"/>
    <w:rsid w:val="00794DBC"/>
    <w:rsid w:val="00795070"/>
    <w:rsid w:val="007957C3"/>
    <w:rsid w:val="007A0FEE"/>
    <w:rsid w:val="007A3FE2"/>
    <w:rsid w:val="007A5376"/>
    <w:rsid w:val="007B218E"/>
    <w:rsid w:val="007B2547"/>
    <w:rsid w:val="007B29C3"/>
    <w:rsid w:val="007B44B1"/>
    <w:rsid w:val="007B6630"/>
    <w:rsid w:val="007C0AA6"/>
    <w:rsid w:val="007C2F7C"/>
    <w:rsid w:val="007C4520"/>
    <w:rsid w:val="007C6B55"/>
    <w:rsid w:val="007D1970"/>
    <w:rsid w:val="007D2201"/>
    <w:rsid w:val="007D278E"/>
    <w:rsid w:val="007D3888"/>
    <w:rsid w:val="007E0CB3"/>
    <w:rsid w:val="007E119D"/>
    <w:rsid w:val="007E12EE"/>
    <w:rsid w:val="007E184F"/>
    <w:rsid w:val="007F34E5"/>
    <w:rsid w:val="008027CD"/>
    <w:rsid w:val="008033AD"/>
    <w:rsid w:val="0080530E"/>
    <w:rsid w:val="0080792C"/>
    <w:rsid w:val="008104C8"/>
    <w:rsid w:val="008106EA"/>
    <w:rsid w:val="00813435"/>
    <w:rsid w:val="00815D7D"/>
    <w:rsid w:val="00815E93"/>
    <w:rsid w:val="008213CC"/>
    <w:rsid w:val="008224A3"/>
    <w:rsid w:val="008239D6"/>
    <w:rsid w:val="00824AB5"/>
    <w:rsid w:val="008261C0"/>
    <w:rsid w:val="00830067"/>
    <w:rsid w:val="008303FA"/>
    <w:rsid w:val="0083102F"/>
    <w:rsid w:val="00831817"/>
    <w:rsid w:val="00832D82"/>
    <w:rsid w:val="00834387"/>
    <w:rsid w:val="00841874"/>
    <w:rsid w:val="008421BB"/>
    <w:rsid w:val="00844F18"/>
    <w:rsid w:val="00845735"/>
    <w:rsid w:val="00846D83"/>
    <w:rsid w:val="00846DCC"/>
    <w:rsid w:val="00851096"/>
    <w:rsid w:val="00851281"/>
    <w:rsid w:val="00852B17"/>
    <w:rsid w:val="00855F72"/>
    <w:rsid w:val="00857A71"/>
    <w:rsid w:val="00861129"/>
    <w:rsid w:val="008637AA"/>
    <w:rsid w:val="008639A7"/>
    <w:rsid w:val="00865A2E"/>
    <w:rsid w:val="00865A9C"/>
    <w:rsid w:val="00872AC5"/>
    <w:rsid w:val="00873861"/>
    <w:rsid w:val="00874899"/>
    <w:rsid w:val="00875DBF"/>
    <w:rsid w:val="00877E2E"/>
    <w:rsid w:val="00880CA2"/>
    <w:rsid w:val="00881D5D"/>
    <w:rsid w:val="008826E3"/>
    <w:rsid w:val="00883531"/>
    <w:rsid w:val="0088464F"/>
    <w:rsid w:val="008873EA"/>
    <w:rsid w:val="008878DD"/>
    <w:rsid w:val="00890072"/>
    <w:rsid w:val="0089289E"/>
    <w:rsid w:val="00892B8B"/>
    <w:rsid w:val="008978DC"/>
    <w:rsid w:val="008A2582"/>
    <w:rsid w:val="008A3C4B"/>
    <w:rsid w:val="008A4606"/>
    <w:rsid w:val="008A5125"/>
    <w:rsid w:val="008A5260"/>
    <w:rsid w:val="008A5795"/>
    <w:rsid w:val="008A756A"/>
    <w:rsid w:val="008B3AA3"/>
    <w:rsid w:val="008B793F"/>
    <w:rsid w:val="008C014F"/>
    <w:rsid w:val="008C0E1F"/>
    <w:rsid w:val="008C1AE0"/>
    <w:rsid w:val="008C39D3"/>
    <w:rsid w:val="008C48C3"/>
    <w:rsid w:val="008C6176"/>
    <w:rsid w:val="008C6767"/>
    <w:rsid w:val="008C6F05"/>
    <w:rsid w:val="008D0278"/>
    <w:rsid w:val="008D0A21"/>
    <w:rsid w:val="008D1CE8"/>
    <w:rsid w:val="008D4A73"/>
    <w:rsid w:val="008D5C35"/>
    <w:rsid w:val="008E3020"/>
    <w:rsid w:val="008E5785"/>
    <w:rsid w:val="008E6664"/>
    <w:rsid w:val="008F1515"/>
    <w:rsid w:val="008F29D8"/>
    <w:rsid w:val="008F45FF"/>
    <w:rsid w:val="008F4769"/>
    <w:rsid w:val="008F7027"/>
    <w:rsid w:val="008F7807"/>
    <w:rsid w:val="0090794B"/>
    <w:rsid w:val="009107A5"/>
    <w:rsid w:val="0091482E"/>
    <w:rsid w:val="00914834"/>
    <w:rsid w:val="00914AAF"/>
    <w:rsid w:val="00915A65"/>
    <w:rsid w:val="0091743F"/>
    <w:rsid w:val="00917A92"/>
    <w:rsid w:val="009205DA"/>
    <w:rsid w:val="00920812"/>
    <w:rsid w:val="00922862"/>
    <w:rsid w:val="0092573C"/>
    <w:rsid w:val="00927BC4"/>
    <w:rsid w:val="00932ED5"/>
    <w:rsid w:val="009406BB"/>
    <w:rsid w:val="009447C8"/>
    <w:rsid w:val="00945BAA"/>
    <w:rsid w:val="00947384"/>
    <w:rsid w:val="00947A3C"/>
    <w:rsid w:val="00950714"/>
    <w:rsid w:val="00952044"/>
    <w:rsid w:val="0095284D"/>
    <w:rsid w:val="00956A64"/>
    <w:rsid w:val="0096315B"/>
    <w:rsid w:val="00965718"/>
    <w:rsid w:val="009661FF"/>
    <w:rsid w:val="0096661D"/>
    <w:rsid w:val="00966EB6"/>
    <w:rsid w:val="00970503"/>
    <w:rsid w:val="00975299"/>
    <w:rsid w:val="00982175"/>
    <w:rsid w:val="00984622"/>
    <w:rsid w:val="00984981"/>
    <w:rsid w:val="00985476"/>
    <w:rsid w:val="00986599"/>
    <w:rsid w:val="00987FE2"/>
    <w:rsid w:val="00990363"/>
    <w:rsid w:val="00991A22"/>
    <w:rsid w:val="00992C0D"/>
    <w:rsid w:val="00996026"/>
    <w:rsid w:val="00997420"/>
    <w:rsid w:val="009A0722"/>
    <w:rsid w:val="009A2783"/>
    <w:rsid w:val="009A7596"/>
    <w:rsid w:val="009A7D6F"/>
    <w:rsid w:val="009B32D5"/>
    <w:rsid w:val="009B4735"/>
    <w:rsid w:val="009C130F"/>
    <w:rsid w:val="009C1614"/>
    <w:rsid w:val="009C4538"/>
    <w:rsid w:val="009C4E6D"/>
    <w:rsid w:val="009C519F"/>
    <w:rsid w:val="009C555C"/>
    <w:rsid w:val="009D0976"/>
    <w:rsid w:val="009D0E3F"/>
    <w:rsid w:val="009D22FD"/>
    <w:rsid w:val="009D2986"/>
    <w:rsid w:val="009D2A8E"/>
    <w:rsid w:val="009D2C4C"/>
    <w:rsid w:val="009D3571"/>
    <w:rsid w:val="009D3DAB"/>
    <w:rsid w:val="009D5DEF"/>
    <w:rsid w:val="009D61A2"/>
    <w:rsid w:val="009E2C3A"/>
    <w:rsid w:val="009E35F7"/>
    <w:rsid w:val="009E5135"/>
    <w:rsid w:val="009E66E2"/>
    <w:rsid w:val="009F1610"/>
    <w:rsid w:val="009F3951"/>
    <w:rsid w:val="009F7332"/>
    <w:rsid w:val="009F7978"/>
    <w:rsid w:val="00A01193"/>
    <w:rsid w:val="00A0205B"/>
    <w:rsid w:val="00A03B8E"/>
    <w:rsid w:val="00A05BBF"/>
    <w:rsid w:val="00A064F2"/>
    <w:rsid w:val="00A06A13"/>
    <w:rsid w:val="00A06C46"/>
    <w:rsid w:val="00A070CD"/>
    <w:rsid w:val="00A0755A"/>
    <w:rsid w:val="00A076CE"/>
    <w:rsid w:val="00A11B91"/>
    <w:rsid w:val="00A11C9B"/>
    <w:rsid w:val="00A11F93"/>
    <w:rsid w:val="00A13F27"/>
    <w:rsid w:val="00A1566C"/>
    <w:rsid w:val="00A15AA3"/>
    <w:rsid w:val="00A16C07"/>
    <w:rsid w:val="00A208FC"/>
    <w:rsid w:val="00A225B0"/>
    <w:rsid w:val="00A25240"/>
    <w:rsid w:val="00A270BB"/>
    <w:rsid w:val="00A304E7"/>
    <w:rsid w:val="00A326F0"/>
    <w:rsid w:val="00A357DF"/>
    <w:rsid w:val="00A3588E"/>
    <w:rsid w:val="00A36937"/>
    <w:rsid w:val="00A420E3"/>
    <w:rsid w:val="00A44C29"/>
    <w:rsid w:val="00A467E9"/>
    <w:rsid w:val="00A47DC2"/>
    <w:rsid w:val="00A51D26"/>
    <w:rsid w:val="00A53435"/>
    <w:rsid w:val="00A57589"/>
    <w:rsid w:val="00A6022D"/>
    <w:rsid w:val="00A62772"/>
    <w:rsid w:val="00A62EDE"/>
    <w:rsid w:val="00A65B15"/>
    <w:rsid w:val="00A70CFA"/>
    <w:rsid w:val="00A71990"/>
    <w:rsid w:val="00A80CCF"/>
    <w:rsid w:val="00A82DEC"/>
    <w:rsid w:val="00A83C59"/>
    <w:rsid w:val="00A842C8"/>
    <w:rsid w:val="00A9050C"/>
    <w:rsid w:val="00A9063C"/>
    <w:rsid w:val="00A95EE9"/>
    <w:rsid w:val="00A96F10"/>
    <w:rsid w:val="00A97AFA"/>
    <w:rsid w:val="00A97C9A"/>
    <w:rsid w:val="00AA6173"/>
    <w:rsid w:val="00AA6F98"/>
    <w:rsid w:val="00AA7976"/>
    <w:rsid w:val="00AB1115"/>
    <w:rsid w:val="00AB16DF"/>
    <w:rsid w:val="00AB299E"/>
    <w:rsid w:val="00AB305B"/>
    <w:rsid w:val="00AB32A8"/>
    <w:rsid w:val="00AB4DA8"/>
    <w:rsid w:val="00AB6803"/>
    <w:rsid w:val="00AC1183"/>
    <w:rsid w:val="00AC3AD7"/>
    <w:rsid w:val="00AC3FEC"/>
    <w:rsid w:val="00AC4442"/>
    <w:rsid w:val="00AD0D80"/>
    <w:rsid w:val="00AD1ABB"/>
    <w:rsid w:val="00AD2FB3"/>
    <w:rsid w:val="00AD5C5C"/>
    <w:rsid w:val="00AD7481"/>
    <w:rsid w:val="00AD7A00"/>
    <w:rsid w:val="00AE1A37"/>
    <w:rsid w:val="00AE1F80"/>
    <w:rsid w:val="00AE4ED0"/>
    <w:rsid w:val="00AE51BD"/>
    <w:rsid w:val="00AE6280"/>
    <w:rsid w:val="00AE748A"/>
    <w:rsid w:val="00AF15D6"/>
    <w:rsid w:val="00AF386C"/>
    <w:rsid w:val="00AF6E0E"/>
    <w:rsid w:val="00AF7421"/>
    <w:rsid w:val="00B01531"/>
    <w:rsid w:val="00B01D7A"/>
    <w:rsid w:val="00B04F44"/>
    <w:rsid w:val="00B06475"/>
    <w:rsid w:val="00B0685A"/>
    <w:rsid w:val="00B1181A"/>
    <w:rsid w:val="00B121F9"/>
    <w:rsid w:val="00B125C7"/>
    <w:rsid w:val="00B150D6"/>
    <w:rsid w:val="00B16C7A"/>
    <w:rsid w:val="00B20D64"/>
    <w:rsid w:val="00B2103C"/>
    <w:rsid w:val="00B24BF9"/>
    <w:rsid w:val="00B323DE"/>
    <w:rsid w:val="00B33426"/>
    <w:rsid w:val="00B34678"/>
    <w:rsid w:val="00B37EA6"/>
    <w:rsid w:val="00B40F81"/>
    <w:rsid w:val="00B4110C"/>
    <w:rsid w:val="00B41353"/>
    <w:rsid w:val="00B4653F"/>
    <w:rsid w:val="00B46A16"/>
    <w:rsid w:val="00B4753D"/>
    <w:rsid w:val="00B47DAC"/>
    <w:rsid w:val="00B5016A"/>
    <w:rsid w:val="00B517B6"/>
    <w:rsid w:val="00B52500"/>
    <w:rsid w:val="00B5334E"/>
    <w:rsid w:val="00B53379"/>
    <w:rsid w:val="00B5338F"/>
    <w:rsid w:val="00B54107"/>
    <w:rsid w:val="00B541E1"/>
    <w:rsid w:val="00B604B3"/>
    <w:rsid w:val="00B60C8D"/>
    <w:rsid w:val="00B60D2A"/>
    <w:rsid w:val="00B65081"/>
    <w:rsid w:val="00B65CDF"/>
    <w:rsid w:val="00B65F1E"/>
    <w:rsid w:val="00B661CF"/>
    <w:rsid w:val="00B663E7"/>
    <w:rsid w:val="00B675B8"/>
    <w:rsid w:val="00B67A76"/>
    <w:rsid w:val="00B70D39"/>
    <w:rsid w:val="00B70EE4"/>
    <w:rsid w:val="00B710F8"/>
    <w:rsid w:val="00B71FA9"/>
    <w:rsid w:val="00B72566"/>
    <w:rsid w:val="00B72829"/>
    <w:rsid w:val="00B72FCB"/>
    <w:rsid w:val="00B74017"/>
    <w:rsid w:val="00B745D4"/>
    <w:rsid w:val="00B80957"/>
    <w:rsid w:val="00B80B49"/>
    <w:rsid w:val="00B81536"/>
    <w:rsid w:val="00B8211B"/>
    <w:rsid w:val="00B834AB"/>
    <w:rsid w:val="00B9213D"/>
    <w:rsid w:val="00B92AEB"/>
    <w:rsid w:val="00B94EA2"/>
    <w:rsid w:val="00B97BB5"/>
    <w:rsid w:val="00BA03EA"/>
    <w:rsid w:val="00BA34CD"/>
    <w:rsid w:val="00BA66A2"/>
    <w:rsid w:val="00BA6935"/>
    <w:rsid w:val="00BB0106"/>
    <w:rsid w:val="00BB161B"/>
    <w:rsid w:val="00BB35DD"/>
    <w:rsid w:val="00BB3BE2"/>
    <w:rsid w:val="00BB4DB5"/>
    <w:rsid w:val="00BC2F32"/>
    <w:rsid w:val="00BC405C"/>
    <w:rsid w:val="00BC416E"/>
    <w:rsid w:val="00BC5ECE"/>
    <w:rsid w:val="00BC745F"/>
    <w:rsid w:val="00BD01F6"/>
    <w:rsid w:val="00BD203D"/>
    <w:rsid w:val="00BD2798"/>
    <w:rsid w:val="00BD3C93"/>
    <w:rsid w:val="00BE0655"/>
    <w:rsid w:val="00BE0C14"/>
    <w:rsid w:val="00BE131F"/>
    <w:rsid w:val="00BE2A02"/>
    <w:rsid w:val="00BE2E6B"/>
    <w:rsid w:val="00BE5396"/>
    <w:rsid w:val="00BE6C4C"/>
    <w:rsid w:val="00BE75ED"/>
    <w:rsid w:val="00BE7997"/>
    <w:rsid w:val="00BE7F3E"/>
    <w:rsid w:val="00BF1078"/>
    <w:rsid w:val="00BF144D"/>
    <w:rsid w:val="00BF1881"/>
    <w:rsid w:val="00BF197F"/>
    <w:rsid w:val="00BF31BA"/>
    <w:rsid w:val="00BF4A78"/>
    <w:rsid w:val="00BF56E9"/>
    <w:rsid w:val="00C018DC"/>
    <w:rsid w:val="00C01939"/>
    <w:rsid w:val="00C025E3"/>
    <w:rsid w:val="00C03043"/>
    <w:rsid w:val="00C06227"/>
    <w:rsid w:val="00C066B0"/>
    <w:rsid w:val="00C1093D"/>
    <w:rsid w:val="00C10AC7"/>
    <w:rsid w:val="00C13B35"/>
    <w:rsid w:val="00C13E21"/>
    <w:rsid w:val="00C16CFD"/>
    <w:rsid w:val="00C21211"/>
    <w:rsid w:val="00C2611C"/>
    <w:rsid w:val="00C30D4E"/>
    <w:rsid w:val="00C31247"/>
    <w:rsid w:val="00C367E9"/>
    <w:rsid w:val="00C368A0"/>
    <w:rsid w:val="00C3729F"/>
    <w:rsid w:val="00C443AF"/>
    <w:rsid w:val="00C455BD"/>
    <w:rsid w:val="00C52CF2"/>
    <w:rsid w:val="00C53590"/>
    <w:rsid w:val="00C547A6"/>
    <w:rsid w:val="00C54B03"/>
    <w:rsid w:val="00C558DF"/>
    <w:rsid w:val="00C56FCF"/>
    <w:rsid w:val="00C574CA"/>
    <w:rsid w:val="00C61608"/>
    <w:rsid w:val="00C6178B"/>
    <w:rsid w:val="00C61B9E"/>
    <w:rsid w:val="00C61F0D"/>
    <w:rsid w:val="00C623A6"/>
    <w:rsid w:val="00C65297"/>
    <w:rsid w:val="00C66E29"/>
    <w:rsid w:val="00C678CA"/>
    <w:rsid w:val="00C6793F"/>
    <w:rsid w:val="00C740F9"/>
    <w:rsid w:val="00C74185"/>
    <w:rsid w:val="00C75693"/>
    <w:rsid w:val="00C76BF9"/>
    <w:rsid w:val="00C777A4"/>
    <w:rsid w:val="00C80AFC"/>
    <w:rsid w:val="00C834F6"/>
    <w:rsid w:val="00C838C9"/>
    <w:rsid w:val="00C854D7"/>
    <w:rsid w:val="00C90F13"/>
    <w:rsid w:val="00C91E5B"/>
    <w:rsid w:val="00C93137"/>
    <w:rsid w:val="00C9322A"/>
    <w:rsid w:val="00C9477C"/>
    <w:rsid w:val="00C97582"/>
    <w:rsid w:val="00CA074B"/>
    <w:rsid w:val="00CA15B6"/>
    <w:rsid w:val="00CA3897"/>
    <w:rsid w:val="00CA45D2"/>
    <w:rsid w:val="00CA5125"/>
    <w:rsid w:val="00CA6948"/>
    <w:rsid w:val="00CA6FAC"/>
    <w:rsid w:val="00CA72B4"/>
    <w:rsid w:val="00CA7E0B"/>
    <w:rsid w:val="00CB1B97"/>
    <w:rsid w:val="00CB2678"/>
    <w:rsid w:val="00CB57B3"/>
    <w:rsid w:val="00CB6A72"/>
    <w:rsid w:val="00CB6EFD"/>
    <w:rsid w:val="00CC0213"/>
    <w:rsid w:val="00CC0AA2"/>
    <w:rsid w:val="00CC0CC7"/>
    <w:rsid w:val="00CC1996"/>
    <w:rsid w:val="00CC295D"/>
    <w:rsid w:val="00CC3975"/>
    <w:rsid w:val="00CC4309"/>
    <w:rsid w:val="00CC4658"/>
    <w:rsid w:val="00CC5952"/>
    <w:rsid w:val="00CD0A25"/>
    <w:rsid w:val="00CD25C5"/>
    <w:rsid w:val="00CD36E4"/>
    <w:rsid w:val="00CD3819"/>
    <w:rsid w:val="00CD5817"/>
    <w:rsid w:val="00CD6224"/>
    <w:rsid w:val="00CE1C00"/>
    <w:rsid w:val="00CE2BC7"/>
    <w:rsid w:val="00CE5FEB"/>
    <w:rsid w:val="00CE749D"/>
    <w:rsid w:val="00CF1028"/>
    <w:rsid w:val="00CF19F6"/>
    <w:rsid w:val="00CF1B0B"/>
    <w:rsid w:val="00CF2C9D"/>
    <w:rsid w:val="00CF2E3F"/>
    <w:rsid w:val="00CF36D9"/>
    <w:rsid w:val="00CF4C99"/>
    <w:rsid w:val="00CF76DD"/>
    <w:rsid w:val="00CF78D8"/>
    <w:rsid w:val="00D00197"/>
    <w:rsid w:val="00D01481"/>
    <w:rsid w:val="00D03C49"/>
    <w:rsid w:val="00D0443D"/>
    <w:rsid w:val="00D044AA"/>
    <w:rsid w:val="00D05750"/>
    <w:rsid w:val="00D058D3"/>
    <w:rsid w:val="00D05E72"/>
    <w:rsid w:val="00D07C85"/>
    <w:rsid w:val="00D1089B"/>
    <w:rsid w:val="00D12588"/>
    <w:rsid w:val="00D15255"/>
    <w:rsid w:val="00D15CA2"/>
    <w:rsid w:val="00D16ED9"/>
    <w:rsid w:val="00D171D7"/>
    <w:rsid w:val="00D21970"/>
    <w:rsid w:val="00D24582"/>
    <w:rsid w:val="00D2548C"/>
    <w:rsid w:val="00D261E0"/>
    <w:rsid w:val="00D27901"/>
    <w:rsid w:val="00D317CC"/>
    <w:rsid w:val="00D348BA"/>
    <w:rsid w:val="00D363AE"/>
    <w:rsid w:val="00D4033B"/>
    <w:rsid w:val="00D417DA"/>
    <w:rsid w:val="00D419B0"/>
    <w:rsid w:val="00D42048"/>
    <w:rsid w:val="00D421FB"/>
    <w:rsid w:val="00D42B60"/>
    <w:rsid w:val="00D4317A"/>
    <w:rsid w:val="00D44ABD"/>
    <w:rsid w:val="00D44EF2"/>
    <w:rsid w:val="00D451CF"/>
    <w:rsid w:val="00D46485"/>
    <w:rsid w:val="00D474D2"/>
    <w:rsid w:val="00D47996"/>
    <w:rsid w:val="00D556D2"/>
    <w:rsid w:val="00D5755E"/>
    <w:rsid w:val="00D61F12"/>
    <w:rsid w:val="00D6346B"/>
    <w:rsid w:val="00D63AE8"/>
    <w:rsid w:val="00D64FEF"/>
    <w:rsid w:val="00D653C3"/>
    <w:rsid w:val="00D66750"/>
    <w:rsid w:val="00D66B4F"/>
    <w:rsid w:val="00D66B85"/>
    <w:rsid w:val="00D67170"/>
    <w:rsid w:val="00D70B60"/>
    <w:rsid w:val="00D70F97"/>
    <w:rsid w:val="00D71F1F"/>
    <w:rsid w:val="00D73800"/>
    <w:rsid w:val="00D744D1"/>
    <w:rsid w:val="00D74654"/>
    <w:rsid w:val="00D75E1B"/>
    <w:rsid w:val="00D77829"/>
    <w:rsid w:val="00D815B9"/>
    <w:rsid w:val="00D82CF8"/>
    <w:rsid w:val="00D842A1"/>
    <w:rsid w:val="00D850E0"/>
    <w:rsid w:val="00D87256"/>
    <w:rsid w:val="00D91D27"/>
    <w:rsid w:val="00D92497"/>
    <w:rsid w:val="00D940CD"/>
    <w:rsid w:val="00D96361"/>
    <w:rsid w:val="00DA0418"/>
    <w:rsid w:val="00DA0630"/>
    <w:rsid w:val="00DA09A9"/>
    <w:rsid w:val="00DA1EB7"/>
    <w:rsid w:val="00DA29C6"/>
    <w:rsid w:val="00DA3053"/>
    <w:rsid w:val="00DA34AE"/>
    <w:rsid w:val="00DB30B8"/>
    <w:rsid w:val="00DB3D09"/>
    <w:rsid w:val="00DB51EB"/>
    <w:rsid w:val="00DB62C7"/>
    <w:rsid w:val="00DC0430"/>
    <w:rsid w:val="00DC0FF1"/>
    <w:rsid w:val="00DC3D2C"/>
    <w:rsid w:val="00DC42EF"/>
    <w:rsid w:val="00DC61BA"/>
    <w:rsid w:val="00DC6225"/>
    <w:rsid w:val="00DC6530"/>
    <w:rsid w:val="00DC7A39"/>
    <w:rsid w:val="00DD1FC5"/>
    <w:rsid w:val="00DD3242"/>
    <w:rsid w:val="00DD3B20"/>
    <w:rsid w:val="00DD46D3"/>
    <w:rsid w:val="00DD4B68"/>
    <w:rsid w:val="00DD685B"/>
    <w:rsid w:val="00DD7359"/>
    <w:rsid w:val="00DE0221"/>
    <w:rsid w:val="00DE1732"/>
    <w:rsid w:val="00DE17C8"/>
    <w:rsid w:val="00DE1EA3"/>
    <w:rsid w:val="00DE27F1"/>
    <w:rsid w:val="00DE2B57"/>
    <w:rsid w:val="00DE2D3C"/>
    <w:rsid w:val="00DE2F5A"/>
    <w:rsid w:val="00DE4F53"/>
    <w:rsid w:val="00DE5D60"/>
    <w:rsid w:val="00DE733A"/>
    <w:rsid w:val="00DF641E"/>
    <w:rsid w:val="00DF6CD2"/>
    <w:rsid w:val="00DF7C3A"/>
    <w:rsid w:val="00E0153C"/>
    <w:rsid w:val="00E035E2"/>
    <w:rsid w:val="00E03E5E"/>
    <w:rsid w:val="00E049C3"/>
    <w:rsid w:val="00E04DE7"/>
    <w:rsid w:val="00E05771"/>
    <w:rsid w:val="00E06D6E"/>
    <w:rsid w:val="00E1143F"/>
    <w:rsid w:val="00E12709"/>
    <w:rsid w:val="00E14308"/>
    <w:rsid w:val="00E1499C"/>
    <w:rsid w:val="00E14A1D"/>
    <w:rsid w:val="00E15932"/>
    <w:rsid w:val="00E15A8D"/>
    <w:rsid w:val="00E1612F"/>
    <w:rsid w:val="00E16942"/>
    <w:rsid w:val="00E17035"/>
    <w:rsid w:val="00E2202C"/>
    <w:rsid w:val="00E22728"/>
    <w:rsid w:val="00E22CC7"/>
    <w:rsid w:val="00E23B17"/>
    <w:rsid w:val="00E2454B"/>
    <w:rsid w:val="00E259CA"/>
    <w:rsid w:val="00E27327"/>
    <w:rsid w:val="00E30C50"/>
    <w:rsid w:val="00E310EC"/>
    <w:rsid w:val="00E31E67"/>
    <w:rsid w:val="00E329ED"/>
    <w:rsid w:val="00E35DC0"/>
    <w:rsid w:val="00E35E44"/>
    <w:rsid w:val="00E37F03"/>
    <w:rsid w:val="00E409C2"/>
    <w:rsid w:val="00E422D5"/>
    <w:rsid w:val="00E43F1F"/>
    <w:rsid w:val="00E44556"/>
    <w:rsid w:val="00E45C74"/>
    <w:rsid w:val="00E501AB"/>
    <w:rsid w:val="00E544B5"/>
    <w:rsid w:val="00E558D4"/>
    <w:rsid w:val="00E55A13"/>
    <w:rsid w:val="00E57B9B"/>
    <w:rsid w:val="00E64371"/>
    <w:rsid w:val="00E6589D"/>
    <w:rsid w:val="00E66655"/>
    <w:rsid w:val="00E733E6"/>
    <w:rsid w:val="00E737D9"/>
    <w:rsid w:val="00E74F76"/>
    <w:rsid w:val="00E76956"/>
    <w:rsid w:val="00E8154E"/>
    <w:rsid w:val="00E86B8F"/>
    <w:rsid w:val="00E9331D"/>
    <w:rsid w:val="00E94471"/>
    <w:rsid w:val="00E94848"/>
    <w:rsid w:val="00E96814"/>
    <w:rsid w:val="00E96F18"/>
    <w:rsid w:val="00EA02B6"/>
    <w:rsid w:val="00EA0F09"/>
    <w:rsid w:val="00EA104B"/>
    <w:rsid w:val="00EA7E26"/>
    <w:rsid w:val="00EB0E6C"/>
    <w:rsid w:val="00EB1006"/>
    <w:rsid w:val="00EB3CF7"/>
    <w:rsid w:val="00EC009B"/>
    <w:rsid w:val="00EC395A"/>
    <w:rsid w:val="00EC3E62"/>
    <w:rsid w:val="00EC3FC5"/>
    <w:rsid w:val="00EC6C42"/>
    <w:rsid w:val="00EC77A7"/>
    <w:rsid w:val="00EC7F78"/>
    <w:rsid w:val="00ED044D"/>
    <w:rsid w:val="00ED16D3"/>
    <w:rsid w:val="00ED1D09"/>
    <w:rsid w:val="00ED2589"/>
    <w:rsid w:val="00ED29FD"/>
    <w:rsid w:val="00ED5324"/>
    <w:rsid w:val="00ED6B03"/>
    <w:rsid w:val="00ED7792"/>
    <w:rsid w:val="00EE07C6"/>
    <w:rsid w:val="00EE5866"/>
    <w:rsid w:val="00EE5B84"/>
    <w:rsid w:val="00EE67A9"/>
    <w:rsid w:val="00EF2EE4"/>
    <w:rsid w:val="00EF42B7"/>
    <w:rsid w:val="00EF7788"/>
    <w:rsid w:val="00F004C5"/>
    <w:rsid w:val="00F00CF7"/>
    <w:rsid w:val="00F021AE"/>
    <w:rsid w:val="00F0285F"/>
    <w:rsid w:val="00F04CF9"/>
    <w:rsid w:val="00F055DE"/>
    <w:rsid w:val="00F0663E"/>
    <w:rsid w:val="00F10024"/>
    <w:rsid w:val="00F14814"/>
    <w:rsid w:val="00F16246"/>
    <w:rsid w:val="00F17377"/>
    <w:rsid w:val="00F21CC4"/>
    <w:rsid w:val="00F2255B"/>
    <w:rsid w:val="00F24869"/>
    <w:rsid w:val="00F26200"/>
    <w:rsid w:val="00F270C2"/>
    <w:rsid w:val="00F3252A"/>
    <w:rsid w:val="00F33845"/>
    <w:rsid w:val="00F33ED9"/>
    <w:rsid w:val="00F3518E"/>
    <w:rsid w:val="00F35AB3"/>
    <w:rsid w:val="00F36149"/>
    <w:rsid w:val="00F416E2"/>
    <w:rsid w:val="00F42E33"/>
    <w:rsid w:val="00F47229"/>
    <w:rsid w:val="00F477AD"/>
    <w:rsid w:val="00F51F33"/>
    <w:rsid w:val="00F52156"/>
    <w:rsid w:val="00F535D3"/>
    <w:rsid w:val="00F54EA1"/>
    <w:rsid w:val="00F55F87"/>
    <w:rsid w:val="00F5639F"/>
    <w:rsid w:val="00F5752B"/>
    <w:rsid w:val="00F61BD6"/>
    <w:rsid w:val="00F63901"/>
    <w:rsid w:val="00F63A41"/>
    <w:rsid w:val="00F65A4A"/>
    <w:rsid w:val="00F7071A"/>
    <w:rsid w:val="00F707FD"/>
    <w:rsid w:val="00F729F6"/>
    <w:rsid w:val="00F739A7"/>
    <w:rsid w:val="00F73C30"/>
    <w:rsid w:val="00F80616"/>
    <w:rsid w:val="00F8095E"/>
    <w:rsid w:val="00F81534"/>
    <w:rsid w:val="00F81F43"/>
    <w:rsid w:val="00F825B5"/>
    <w:rsid w:val="00F8395E"/>
    <w:rsid w:val="00F843F2"/>
    <w:rsid w:val="00F84A8D"/>
    <w:rsid w:val="00F877FD"/>
    <w:rsid w:val="00F87C48"/>
    <w:rsid w:val="00F87E67"/>
    <w:rsid w:val="00F90B06"/>
    <w:rsid w:val="00F9216E"/>
    <w:rsid w:val="00F9297E"/>
    <w:rsid w:val="00F9547E"/>
    <w:rsid w:val="00F962B8"/>
    <w:rsid w:val="00FA08AC"/>
    <w:rsid w:val="00FA4697"/>
    <w:rsid w:val="00FA5A50"/>
    <w:rsid w:val="00FA769C"/>
    <w:rsid w:val="00FB0990"/>
    <w:rsid w:val="00FB0D59"/>
    <w:rsid w:val="00FB1D59"/>
    <w:rsid w:val="00FB46ED"/>
    <w:rsid w:val="00FB4EE9"/>
    <w:rsid w:val="00FB546B"/>
    <w:rsid w:val="00FB561A"/>
    <w:rsid w:val="00FB62C9"/>
    <w:rsid w:val="00FB6B96"/>
    <w:rsid w:val="00FC057C"/>
    <w:rsid w:val="00FC0949"/>
    <w:rsid w:val="00FC0FD9"/>
    <w:rsid w:val="00FC3AEB"/>
    <w:rsid w:val="00FC5C29"/>
    <w:rsid w:val="00FD26A2"/>
    <w:rsid w:val="00FD275B"/>
    <w:rsid w:val="00FD2C3E"/>
    <w:rsid w:val="00FD506A"/>
    <w:rsid w:val="00FD6CA9"/>
    <w:rsid w:val="00FD72BA"/>
    <w:rsid w:val="00FE0E23"/>
    <w:rsid w:val="00FE2088"/>
    <w:rsid w:val="00FE2A32"/>
    <w:rsid w:val="00FE3DFF"/>
    <w:rsid w:val="00FE53C2"/>
    <w:rsid w:val="00FE5E1D"/>
    <w:rsid w:val="00FF4B13"/>
    <w:rsid w:val="00FF6F10"/>
    <w:rsid w:val="00FF73D8"/>
    <w:rsid w:val="00FF79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40B7D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A97C9A"/>
    <w:rPr>
      <w:sz w:val="24"/>
      <w:szCs w:val="24"/>
    </w:rPr>
  </w:style>
  <w:style w:type="paragraph" w:styleId="Antrat1">
    <w:name w:val="heading 1"/>
    <w:basedOn w:val="prastasis"/>
    <w:next w:val="prastasis"/>
    <w:qFormat/>
    <w:rsid w:val="006E4765"/>
    <w:pPr>
      <w:keepNext/>
      <w:numPr>
        <w:numId w:val="2"/>
      </w:numPr>
      <w:spacing w:before="360" w:after="360"/>
      <w:jc w:val="center"/>
      <w:outlineLvl w:val="0"/>
    </w:pPr>
    <w:rPr>
      <w:sz w:val="28"/>
      <w:szCs w:val="20"/>
      <w:lang w:eastAsia="en-US"/>
    </w:rPr>
  </w:style>
  <w:style w:type="paragraph" w:styleId="Antrat2">
    <w:name w:val="heading 2"/>
    <w:aliases w:val="Title Header2"/>
    <w:basedOn w:val="prastasis"/>
    <w:next w:val="prastasis"/>
    <w:link w:val="Antrat2Diagrama"/>
    <w:qFormat/>
    <w:rsid w:val="006E4765"/>
    <w:pPr>
      <w:numPr>
        <w:ilvl w:val="1"/>
        <w:numId w:val="2"/>
      </w:numPr>
      <w:ind w:left="210"/>
      <w:jc w:val="both"/>
      <w:outlineLvl w:val="1"/>
    </w:pPr>
    <w:rPr>
      <w:szCs w:val="20"/>
      <w:lang w:eastAsia="en-US"/>
    </w:rPr>
  </w:style>
  <w:style w:type="paragraph" w:styleId="Antrat3">
    <w:name w:val="heading 3"/>
    <w:aliases w:val="Section Header3,Sub-Clause Paragraph,Sub-Clause Paragraph Diagrama,Sub-Clause Paragraph Char Char Char Diagrama Diagrama,Sub-Clause Paragraph Char"/>
    <w:basedOn w:val="prastasis"/>
    <w:next w:val="prastasis"/>
    <w:qFormat/>
    <w:rsid w:val="006E4765"/>
    <w:pPr>
      <w:keepNext/>
      <w:numPr>
        <w:ilvl w:val="2"/>
        <w:numId w:val="2"/>
      </w:numPr>
      <w:jc w:val="both"/>
      <w:outlineLvl w:val="2"/>
    </w:pPr>
    <w:rPr>
      <w:szCs w:val="20"/>
      <w:lang w:eastAsia="en-US"/>
    </w:rPr>
  </w:style>
  <w:style w:type="paragraph" w:styleId="Antrat4">
    <w:name w:val="heading 4"/>
    <w:aliases w:val=" Sub-Clause Sub-paragraph,Sub-Clause Sub-paragraph,Heading 4 Char Char Char Char"/>
    <w:basedOn w:val="prastasis"/>
    <w:next w:val="prastasis"/>
    <w:qFormat/>
    <w:rsid w:val="006E4765"/>
    <w:pPr>
      <w:keepNext/>
      <w:numPr>
        <w:ilvl w:val="3"/>
        <w:numId w:val="2"/>
      </w:numPr>
      <w:outlineLvl w:val="3"/>
    </w:pPr>
    <w:rPr>
      <w:b/>
      <w:sz w:val="44"/>
      <w:szCs w:val="20"/>
      <w:lang w:eastAsia="en-US"/>
    </w:rPr>
  </w:style>
  <w:style w:type="paragraph" w:styleId="Antrat5">
    <w:name w:val="heading 5"/>
    <w:basedOn w:val="prastasis"/>
    <w:next w:val="prastasis"/>
    <w:qFormat/>
    <w:rsid w:val="006E4765"/>
    <w:pPr>
      <w:keepNext/>
      <w:numPr>
        <w:ilvl w:val="4"/>
        <w:numId w:val="2"/>
      </w:numPr>
      <w:outlineLvl w:val="4"/>
    </w:pPr>
    <w:rPr>
      <w:b/>
      <w:sz w:val="40"/>
      <w:szCs w:val="20"/>
      <w:lang w:eastAsia="en-US"/>
    </w:rPr>
  </w:style>
  <w:style w:type="paragraph" w:styleId="Antrat6">
    <w:name w:val="heading 6"/>
    <w:basedOn w:val="prastasis"/>
    <w:next w:val="prastasis"/>
    <w:qFormat/>
    <w:rsid w:val="006E4765"/>
    <w:pPr>
      <w:keepNext/>
      <w:numPr>
        <w:ilvl w:val="5"/>
        <w:numId w:val="2"/>
      </w:numPr>
      <w:outlineLvl w:val="5"/>
    </w:pPr>
    <w:rPr>
      <w:b/>
      <w:sz w:val="36"/>
      <w:szCs w:val="20"/>
      <w:lang w:eastAsia="en-US"/>
    </w:rPr>
  </w:style>
  <w:style w:type="paragraph" w:styleId="Antrat7">
    <w:name w:val="heading 7"/>
    <w:basedOn w:val="prastasis"/>
    <w:next w:val="prastasis"/>
    <w:qFormat/>
    <w:rsid w:val="006E4765"/>
    <w:pPr>
      <w:keepNext/>
      <w:numPr>
        <w:ilvl w:val="6"/>
        <w:numId w:val="2"/>
      </w:numPr>
      <w:outlineLvl w:val="6"/>
    </w:pPr>
    <w:rPr>
      <w:sz w:val="48"/>
      <w:szCs w:val="20"/>
      <w:lang w:eastAsia="en-US"/>
    </w:rPr>
  </w:style>
  <w:style w:type="paragraph" w:styleId="Antrat8">
    <w:name w:val="heading 8"/>
    <w:basedOn w:val="prastasis"/>
    <w:next w:val="prastasis"/>
    <w:qFormat/>
    <w:rsid w:val="006E4765"/>
    <w:pPr>
      <w:keepNext/>
      <w:numPr>
        <w:ilvl w:val="7"/>
        <w:numId w:val="2"/>
      </w:numPr>
      <w:outlineLvl w:val="7"/>
    </w:pPr>
    <w:rPr>
      <w:b/>
      <w:sz w:val="18"/>
      <w:szCs w:val="20"/>
      <w:lang w:eastAsia="en-US"/>
    </w:rPr>
  </w:style>
  <w:style w:type="paragraph" w:styleId="Antrat9">
    <w:name w:val="heading 9"/>
    <w:basedOn w:val="prastasis"/>
    <w:next w:val="prastasis"/>
    <w:qFormat/>
    <w:rsid w:val="006E4765"/>
    <w:pPr>
      <w:keepNext/>
      <w:numPr>
        <w:ilvl w:val="8"/>
        <w:numId w:val="2"/>
      </w:numPr>
      <w:outlineLvl w:val="8"/>
    </w:pPr>
    <w:rPr>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A97C9A"/>
    <w:pPr>
      <w:suppressAutoHyphens/>
      <w:spacing w:after="120"/>
    </w:pPr>
    <w:rPr>
      <w:szCs w:val="20"/>
      <w:lang w:eastAsia="ar-SA"/>
    </w:rPr>
  </w:style>
  <w:style w:type="paragraph" w:styleId="HTMLiankstoformatuotas">
    <w:name w:val="HTML Preformatted"/>
    <w:basedOn w:val="prastasis"/>
    <w:rsid w:val="00A97C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link w:val="PagrindiniotekstotraukaDiagrama"/>
    <w:unhideWhenUsed/>
    <w:rsid w:val="00A97C9A"/>
    <w:pPr>
      <w:spacing w:after="120" w:line="276" w:lineRule="auto"/>
      <w:ind w:left="283"/>
    </w:pPr>
    <w:rPr>
      <w:rFonts w:eastAsia="Calibri"/>
      <w:szCs w:val="22"/>
      <w:lang w:eastAsia="en-US"/>
    </w:rPr>
  </w:style>
  <w:style w:type="character" w:customStyle="1" w:styleId="Antrat2Diagrama">
    <w:name w:val="Antraštė 2 Diagrama"/>
    <w:aliases w:val="Title Header2 Diagrama"/>
    <w:link w:val="Antrat2"/>
    <w:rsid w:val="006E4765"/>
    <w:rPr>
      <w:sz w:val="24"/>
      <w:lang w:val="lt-LT" w:eastAsia="en-US" w:bidi="ar-SA"/>
    </w:rPr>
  </w:style>
  <w:style w:type="paragraph" w:styleId="Antrats">
    <w:name w:val="header"/>
    <w:basedOn w:val="prastasis"/>
    <w:rsid w:val="00E733E6"/>
    <w:pPr>
      <w:tabs>
        <w:tab w:val="center" w:pos="4819"/>
        <w:tab w:val="right" w:pos="9638"/>
      </w:tabs>
    </w:pPr>
  </w:style>
  <w:style w:type="paragraph" w:styleId="Porat">
    <w:name w:val="footer"/>
    <w:basedOn w:val="prastasis"/>
    <w:link w:val="PoratDiagrama"/>
    <w:rsid w:val="00E733E6"/>
    <w:pPr>
      <w:tabs>
        <w:tab w:val="center" w:pos="4819"/>
        <w:tab w:val="right" w:pos="9638"/>
      </w:tabs>
    </w:pPr>
  </w:style>
  <w:style w:type="paragraph" w:styleId="Debesliotekstas">
    <w:name w:val="Balloon Text"/>
    <w:basedOn w:val="prastasis"/>
    <w:link w:val="DebesliotekstasDiagrama"/>
    <w:semiHidden/>
    <w:rsid w:val="000049D9"/>
    <w:rPr>
      <w:rFonts w:ascii="Tahoma" w:hAnsi="Tahoma" w:cs="Tahoma"/>
      <w:sz w:val="16"/>
      <w:szCs w:val="16"/>
    </w:rPr>
  </w:style>
  <w:style w:type="paragraph" w:customStyle="1" w:styleId="DiagramaDiagrama1CharCharDiagramaCharChar">
    <w:name w:val="Diagrama Diagrama1 Char Char Diagrama Char Char"/>
    <w:basedOn w:val="prastasis"/>
    <w:rsid w:val="00756D91"/>
    <w:pPr>
      <w:spacing w:after="160" w:line="240" w:lineRule="exact"/>
    </w:pPr>
    <w:rPr>
      <w:rFonts w:ascii="Verdana" w:hAnsi="Verdana" w:cs="Verdana"/>
      <w:sz w:val="20"/>
      <w:szCs w:val="20"/>
      <w:lang w:val="en-US" w:eastAsia="en-US"/>
    </w:rPr>
  </w:style>
  <w:style w:type="character" w:customStyle="1" w:styleId="typewriter">
    <w:name w:val="typewriter"/>
    <w:basedOn w:val="Numatytasispastraiposriftas"/>
    <w:rsid w:val="00B65081"/>
  </w:style>
  <w:style w:type="paragraph" w:customStyle="1" w:styleId="Diagrama">
    <w:name w:val="Diagrama"/>
    <w:basedOn w:val="prastasis"/>
    <w:rsid w:val="00BD01F6"/>
    <w:pPr>
      <w:spacing w:after="160" w:line="240" w:lineRule="exact"/>
    </w:pPr>
    <w:rPr>
      <w:rFonts w:ascii="Tahoma" w:hAnsi="Tahoma"/>
      <w:sz w:val="20"/>
      <w:szCs w:val="20"/>
      <w:lang w:val="en-US" w:eastAsia="en-US"/>
    </w:rPr>
  </w:style>
  <w:style w:type="paragraph" w:customStyle="1" w:styleId="Pagrindinistekstas1">
    <w:name w:val="Pagrindinis tekstas1"/>
    <w:basedOn w:val="prastasis"/>
    <w:rsid w:val="007D2201"/>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styleId="Hipersaitas">
    <w:name w:val="Hyperlink"/>
    <w:rsid w:val="007D2201"/>
    <w:rPr>
      <w:color w:val="0000FF"/>
      <w:u w:val="single"/>
    </w:rPr>
  </w:style>
  <w:style w:type="character" w:styleId="Puslapionumeris">
    <w:name w:val="page number"/>
    <w:basedOn w:val="Numatytasispastraiposriftas"/>
    <w:rsid w:val="006C1F8A"/>
  </w:style>
  <w:style w:type="character" w:customStyle="1" w:styleId="PoratDiagrama">
    <w:name w:val="Poraštė Diagrama"/>
    <w:link w:val="Porat"/>
    <w:rsid w:val="00875DBF"/>
    <w:rPr>
      <w:sz w:val="24"/>
      <w:szCs w:val="24"/>
      <w:lang w:val="lt-LT" w:eastAsia="lt-LT"/>
    </w:rPr>
  </w:style>
  <w:style w:type="paragraph" w:customStyle="1" w:styleId="Diagrama0">
    <w:name w:val="Diagrama"/>
    <w:basedOn w:val="prastasis"/>
    <w:rsid w:val="009C555C"/>
    <w:pPr>
      <w:spacing w:after="160" w:line="240" w:lineRule="exact"/>
    </w:pPr>
    <w:rPr>
      <w:rFonts w:ascii="Tahoma" w:hAnsi="Tahoma"/>
      <w:sz w:val="20"/>
      <w:szCs w:val="20"/>
      <w:lang w:val="en-US" w:eastAsia="en-US"/>
    </w:rPr>
  </w:style>
  <w:style w:type="character" w:customStyle="1" w:styleId="PagrindiniotekstotraukaDiagrama">
    <w:name w:val="Pagrindinio teksto įtrauka Diagrama"/>
    <w:link w:val="Pagrindiniotekstotrauka"/>
    <w:rsid w:val="007C0AA6"/>
    <w:rPr>
      <w:rFonts w:eastAsia="Calibri"/>
      <w:sz w:val="24"/>
      <w:szCs w:val="22"/>
      <w:lang w:val="lt-LT"/>
    </w:rPr>
  </w:style>
  <w:style w:type="paragraph" w:customStyle="1" w:styleId="Char">
    <w:name w:val="Char"/>
    <w:basedOn w:val="prastasis"/>
    <w:semiHidden/>
    <w:rsid w:val="00FB4EE9"/>
    <w:pPr>
      <w:spacing w:after="160" w:line="240" w:lineRule="exact"/>
    </w:pPr>
    <w:rPr>
      <w:rFonts w:ascii="Verdana" w:hAnsi="Verdana" w:cs="Verdana"/>
      <w:sz w:val="20"/>
      <w:szCs w:val="20"/>
      <w:lang w:eastAsia="en-US"/>
    </w:rPr>
  </w:style>
  <w:style w:type="character" w:styleId="Komentaronuoroda">
    <w:name w:val="annotation reference"/>
    <w:semiHidden/>
    <w:rsid w:val="00B4110C"/>
    <w:rPr>
      <w:sz w:val="16"/>
      <w:szCs w:val="16"/>
    </w:rPr>
  </w:style>
  <w:style w:type="paragraph" w:styleId="Komentarotekstas">
    <w:name w:val="annotation text"/>
    <w:basedOn w:val="prastasis"/>
    <w:semiHidden/>
    <w:rsid w:val="00B4110C"/>
    <w:rPr>
      <w:sz w:val="20"/>
      <w:szCs w:val="20"/>
    </w:rPr>
  </w:style>
  <w:style w:type="paragraph" w:styleId="Komentarotema">
    <w:name w:val="annotation subject"/>
    <w:basedOn w:val="Komentarotekstas"/>
    <w:next w:val="Komentarotekstas"/>
    <w:semiHidden/>
    <w:rsid w:val="00B4110C"/>
    <w:rPr>
      <w:b/>
      <w:bCs/>
    </w:rPr>
  </w:style>
  <w:style w:type="character" w:customStyle="1" w:styleId="DebesliotekstasDiagrama">
    <w:name w:val="Debesėlio tekstas Diagrama"/>
    <w:link w:val="Debesliotekstas"/>
    <w:semiHidden/>
    <w:rsid w:val="007510A9"/>
    <w:rPr>
      <w:rFonts w:ascii="Tahoma" w:hAnsi="Tahoma" w:cs="Tahoma"/>
      <w:sz w:val="16"/>
      <w:szCs w:val="16"/>
      <w:lang w:val="lt-LT" w:eastAsia="lt-LT" w:bidi="ar-SA"/>
    </w:rPr>
  </w:style>
  <w:style w:type="character" w:customStyle="1" w:styleId="normal1">
    <w:name w:val="normal1"/>
    <w:rsid w:val="006415DD"/>
    <w:rPr>
      <w:b w:val="0"/>
      <w:bCs w:val="0"/>
    </w:rPr>
  </w:style>
  <w:style w:type="paragraph" w:customStyle="1" w:styleId="prastasis1">
    <w:name w:val="Įprastasis1"/>
    <w:rsid w:val="00832D82"/>
    <w:pPr>
      <w:widowControl w:val="0"/>
      <w:spacing w:line="276" w:lineRule="auto"/>
      <w:contextualSpacing/>
      <w:jc w:val="both"/>
    </w:pPr>
    <w:rPr>
      <w:rFonts w:ascii="Calibri" w:eastAsia="Calibri" w:hAnsi="Calibri" w:cs="Calibri"/>
      <w:color w:val="000000"/>
      <w:sz w:val="22"/>
      <w:szCs w:val="22"/>
    </w:rPr>
  </w:style>
  <w:style w:type="paragraph" w:styleId="Antrinispavadinimas">
    <w:name w:val="Subtitle"/>
    <w:basedOn w:val="prastasis1"/>
    <w:next w:val="prastasis1"/>
    <w:link w:val="AntrinispavadinimasDiagrama"/>
    <w:rsid w:val="00D71F1F"/>
    <w:pPr>
      <w:spacing w:after="200"/>
    </w:pPr>
    <w:rPr>
      <w:rFonts w:ascii="Trebuchet MS" w:eastAsia="Trebuchet MS" w:hAnsi="Trebuchet MS" w:cs="Trebuchet MS"/>
      <w:i/>
      <w:color w:val="666666"/>
      <w:sz w:val="26"/>
    </w:rPr>
  </w:style>
  <w:style w:type="character" w:customStyle="1" w:styleId="AntrinispavadinimasDiagrama">
    <w:name w:val="Antrinis pavadinimas Diagrama"/>
    <w:basedOn w:val="Numatytasispastraiposriftas"/>
    <w:link w:val="Antrinispavadinimas"/>
    <w:rsid w:val="00D71F1F"/>
    <w:rPr>
      <w:rFonts w:ascii="Trebuchet MS" w:eastAsia="Trebuchet MS" w:hAnsi="Trebuchet MS" w:cs="Trebuchet MS"/>
      <w:i/>
      <w:color w:val="666666"/>
      <w:sz w:val="26"/>
      <w:szCs w:val="22"/>
    </w:rPr>
  </w:style>
  <w:style w:type="character" w:customStyle="1" w:styleId="Bodytext2">
    <w:name w:val="Body text (2)_"/>
    <w:link w:val="Bodytext20"/>
    <w:rsid w:val="004020E9"/>
    <w:rPr>
      <w:sz w:val="23"/>
      <w:szCs w:val="23"/>
      <w:shd w:val="clear" w:color="auto" w:fill="FFFFFF"/>
    </w:rPr>
  </w:style>
  <w:style w:type="paragraph" w:customStyle="1" w:styleId="Bodytext20">
    <w:name w:val="Body text (2)"/>
    <w:basedOn w:val="prastasis"/>
    <w:link w:val="Bodytext2"/>
    <w:rsid w:val="004020E9"/>
    <w:pPr>
      <w:shd w:val="clear" w:color="auto" w:fill="FFFFFF"/>
      <w:spacing w:line="0" w:lineRule="atLeast"/>
    </w:pPr>
    <w:rPr>
      <w:sz w:val="23"/>
      <w:szCs w:val="23"/>
      <w:shd w:val="clear" w:color="auto" w:fill="FFFFFF"/>
    </w:rPr>
  </w:style>
  <w:style w:type="paragraph" w:styleId="Puslapioinaostekstas">
    <w:name w:val="footnote text"/>
    <w:basedOn w:val="prastasis"/>
    <w:link w:val="PuslapioinaostekstasDiagrama"/>
    <w:rsid w:val="00947A3C"/>
    <w:pPr>
      <w:tabs>
        <w:tab w:val="left" w:pos="360"/>
      </w:tabs>
      <w:suppressAutoHyphens/>
      <w:overflowPunct w:val="0"/>
      <w:autoSpaceDE w:val="0"/>
      <w:autoSpaceDN w:val="0"/>
      <w:adjustRightInd w:val="0"/>
      <w:ind w:left="360" w:hanging="360"/>
      <w:textAlignment w:val="baseline"/>
    </w:pPr>
    <w:rPr>
      <w:sz w:val="20"/>
      <w:szCs w:val="20"/>
      <w:lang w:val="en-US"/>
    </w:rPr>
  </w:style>
  <w:style w:type="character" w:customStyle="1" w:styleId="PuslapioinaostekstasDiagrama">
    <w:name w:val="Puslapio išnašos tekstas Diagrama"/>
    <w:basedOn w:val="Numatytasispastraiposriftas"/>
    <w:link w:val="Puslapioinaostekstas"/>
    <w:rsid w:val="00947A3C"/>
    <w:rPr>
      <w:lang w:val="en-US"/>
    </w:rPr>
  </w:style>
  <w:style w:type="character" w:styleId="Puslapioinaosnuoroda">
    <w:name w:val="footnote reference"/>
    <w:uiPriority w:val="99"/>
    <w:rsid w:val="00947A3C"/>
    <w:rPr>
      <w:vertAlign w:val="superscript"/>
    </w:rPr>
  </w:style>
  <w:style w:type="paragraph" w:customStyle="1" w:styleId="Stilius3">
    <w:name w:val="Stilius3"/>
    <w:basedOn w:val="prastasis"/>
    <w:qFormat/>
    <w:rsid w:val="00947A3C"/>
    <w:pPr>
      <w:spacing w:before="200"/>
      <w:jc w:val="both"/>
    </w:pPr>
    <w:rPr>
      <w:sz w:val="22"/>
      <w:szCs w:val="22"/>
      <w:lang w:eastAsia="en-US"/>
    </w:rPr>
  </w:style>
  <w:style w:type="paragraph" w:customStyle="1" w:styleId="Skyrius">
    <w:name w:val="Skyrius"/>
    <w:basedOn w:val="prastasis"/>
    <w:link w:val="SkyriusChar"/>
    <w:autoRedefine/>
    <w:qFormat/>
    <w:rsid w:val="00ED1D09"/>
    <w:pPr>
      <w:keepNext/>
      <w:keepLines/>
      <w:numPr>
        <w:numId w:val="22"/>
      </w:numPr>
      <w:spacing w:before="240"/>
      <w:ind w:left="0" w:firstLine="0"/>
      <w:jc w:val="both"/>
    </w:pPr>
    <w:rPr>
      <w:b/>
      <w:lang w:val="en-GB"/>
    </w:rPr>
  </w:style>
  <w:style w:type="character" w:customStyle="1" w:styleId="SkyriusChar">
    <w:name w:val="Skyrius Char"/>
    <w:basedOn w:val="Numatytasispastraiposriftas"/>
    <w:link w:val="Skyrius"/>
    <w:rsid w:val="00ED1D09"/>
    <w:rPr>
      <w:b/>
      <w:sz w:val="24"/>
      <w:szCs w:val="24"/>
      <w:lang w:val="en-GB"/>
    </w:rPr>
  </w:style>
  <w:style w:type="paragraph" w:customStyle="1" w:styleId="Default">
    <w:name w:val="Default"/>
    <w:rsid w:val="00E15A8D"/>
    <w:pPr>
      <w:autoSpaceDE w:val="0"/>
      <w:autoSpaceDN w:val="0"/>
      <w:adjustRightInd w:val="0"/>
    </w:pPr>
    <w:rPr>
      <w:color w:val="000000"/>
      <w:sz w:val="24"/>
      <w:szCs w:val="24"/>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6E2E6F"/>
    <w:pPr>
      <w:ind w:left="720"/>
      <w:contextualSpacing/>
    </w:pPr>
    <w:rPr>
      <w:rFonts w:ascii="Calibri" w:eastAsia="Calibri" w:hAnsi="Calibri"/>
      <w:sz w:val="22"/>
      <w:szCs w:val="22"/>
      <w:lang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locked/>
    <w:rsid w:val="006E2E6F"/>
    <w:rPr>
      <w:rFonts w:ascii="Calibri" w:eastAsia="Calibri" w:hAnsi="Calibri"/>
      <w:sz w:val="22"/>
      <w:szCs w:val="22"/>
      <w:lang w:eastAsia="x-none"/>
    </w:rPr>
  </w:style>
  <w:style w:type="character" w:customStyle="1" w:styleId="fontstyle01">
    <w:name w:val="fontstyle01"/>
    <w:basedOn w:val="Numatytasispastraiposriftas"/>
    <w:rsid w:val="00E035E2"/>
    <w:rPr>
      <w:rFonts w:ascii="TimesNewRomanPSMT" w:hAnsi="TimesNewRomanPSMT"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A97C9A"/>
    <w:rPr>
      <w:sz w:val="24"/>
      <w:szCs w:val="24"/>
    </w:rPr>
  </w:style>
  <w:style w:type="paragraph" w:styleId="Antrat1">
    <w:name w:val="heading 1"/>
    <w:basedOn w:val="prastasis"/>
    <w:next w:val="prastasis"/>
    <w:qFormat/>
    <w:rsid w:val="006E4765"/>
    <w:pPr>
      <w:keepNext/>
      <w:numPr>
        <w:numId w:val="2"/>
      </w:numPr>
      <w:spacing w:before="360" w:after="360"/>
      <w:jc w:val="center"/>
      <w:outlineLvl w:val="0"/>
    </w:pPr>
    <w:rPr>
      <w:sz w:val="28"/>
      <w:szCs w:val="20"/>
      <w:lang w:eastAsia="en-US"/>
    </w:rPr>
  </w:style>
  <w:style w:type="paragraph" w:styleId="Antrat2">
    <w:name w:val="heading 2"/>
    <w:aliases w:val="Title Header2"/>
    <w:basedOn w:val="prastasis"/>
    <w:next w:val="prastasis"/>
    <w:link w:val="Antrat2Diagrama"/>
    <w:qFormat/>
    <w:rsid w:val="006E4765"/>
    <w:pPr>
      <w:numPr>
        <w:ilvl w:val="1"/>
        <w:numId w:val="2"/>
      </w:numPr>
      <w:ind w:left="210"/>
      <w:jc w:val="both"/>
      <w:outlineLvl w:val="1"/>
    </w:pPr>
    <w:rPr>
      <w:szCs w:val="20"/>
      <w:lang w:eastAsia="en-US"/>
    </w:rPr>
  </w:style>
  <w:style w:type="paragraph" w:styleId="Antrat3">
    <w:name w:val="heading 3"/>
    <w:aliases w:val="Section Header3,Sub-Clause Paragraph,Sub-Clause Paragraph Diagrama,Sub-Clause Paragraph Char Char Char Diagrama Diagrama,Sub-Clause Paragraph Char"/>
    <w:basedOn w:val="prastasis"/>
    <w:next w:val="prastasis"/>
    <w:qFormat/>
    <w:rsid w:val="006E4765"/>
    <w:pPr>
      <w:keepNext/>
      <w:numPr>
        <w:ilvl w:val="2"/>
        <w:numId w:val="2"/>
      </w:numPr>
      <w:jc w:val="both"/>
      <w:outlineLvl w:val="2"/>
    </w:pPr>
    <w:rPr>
      <w:szCs w:val="20"/>
      <w:lang w:eastAsia="en-US"/>
    </w:rPr>
  </w:style>
  <w:style w:type="paragraph" w:styleId="Antrat4">
    <w:name w:val="heading 4"/>
    <w:aliases w:val=" Sub-Clause Sub-paragraph,Sub-Clause Sub-paragraph,Heading 4 Char Char Char Char"/>
    <w:basedOn w:val="prastasis"/>
    <w:next w:val="prastasis"/>
    <w:qFormat/>
    <w:rsid w:val="006E4765"/>
    <w:pPr>
      <w:keepNext/>
      <w:numPr>
        <w:ilvl w:val="3"/>
        <w:numId w:val="2"/>
      </w:numPr>
      <w:outlineLvl w:val="3"/>
    </w:pPr>
    <w:rPr>
      <w:b/>
      <w:sz w:val="44"/>
      <w:szCs w:val="20"/>
      <w:lang w:eastAsia="en-US"/>
    </w:rPr>
  </w:style>
  <w:style w:type="paragraph" w:styleId="Antrat5">
    <w:name w:val="heading 5"/>
    <w:basedOn w:val="prastasis"/>
    <w:next w:val="prastasis"/>
    <w:qFormat/>
    <w:rsid w:val="006E4765"/>
    <w:pPr>
      <w:keepNext/>
      <w:numPr>
        <w:ilvl w:val="4"/>
        <w:numId w:val="2"/>
      </w:numPr>
      <w:outlineLvl w:val="4"/>
    </w:pPr>
    <w:rPr>
      <w:b/>
      <w:sz w:val="40"/>
      <w:szCs w:val="20"/>
      <w:lang w:eastAsia="en-US"/>
    </w:rPr>
  </w:style>
  <w:style w:type="paragraph" w:styleId="Antrat6">
    <w:name w:val="heading 6"/>
    <w:basedOn w:val="prastasis"/>
    <w:next w:val="prastasis"/>
    <w:qFormat/>
    <w:rsid w:val="006E4765"/>
    <w:pPr>
      <w:keepNext/>
      <w:numPr>
        <w:ilvl w:val="5"/>
        <w:numId w:val="2"/>
      </w:numPr>
      <w:outlineLvl w:val="5"/>
    </w:pPr>
    <w:rPr>
      <w:b/>
      <w:sz w:val="36"/>
      <w:szCs w:val="20"/>
      <w:lang w:eastAsia="en-US"/>
    </w:rPr>
  </w:style>
  <w:style w:type="paragraph" w:styleId="Antrat7">
    <w:name w:val="heading 7"/>
    <w:basedOn w:val="prastasis"/>
    <w:next w:val="prastasis"/>
    <w:qFormat/>
    <w:rsid w:val="006E4765"/>
    <w:pPr>
      <w:keepNext/>
      <w:numPr>
        <w:ilvl w:val="6"/>
        <w:numId w:val="2"/>
      </w:numPr>
      <w:outlineLvl w:val="6"/>
    </w:pPr>
    <w:rPr>
      <w:sz w:val="48"/>
      <w:szCs w:val="20"/>
      <w:lang w:eastAsia="en-US"/>
    </w:rPr>
  </w:style>
  <w:style w:type="paragraph" w:styleId="Antrat8">
    <w:name w:val="heading 8"/>
    <w:basedOn w:val="prastasis"/>
    <w:next w:val="prastasis"/>
    <w:qFormat/>
    <w:rsid w:val="006E4765"/>
    <w:pPr>
      <w:keepNext/>
      <w:numPr>
        <w:ilvl w:val="7"/>
        <w:numId w:val="2"/>
      </w:numPr>
      <w:outlineLvl w:val="7"/>
    </w:pPr>
    <w:rPr>
      <w:b/>
      <w:sz w:val="18"/>
      <w:szCs w:val="20"/>
      <w:lang w:eastAsia="en-US"/>
    </w:rPr>
  </w:style>
  <w:style w:type="paragraph" w:styleId="Antrat9">
    <w:name w:val="heading 9"/>
    <w:basedOn w:val="prastasis"/>
    <w:next w:val="prastasis"/>
    <w:qFormat/>
    <w:rsid w:val="006E4765"/>
    <w:pPr>
      <w:keepNext/>
      <w:numPr>
        <w:ilvl w:val="8"/>
        <w:numId w:val="2"/>
      </w:numPr>
      <w:outlineLvl w:val="8"/>
    </w:pPr>
    <w:rPr>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A97C9A"/>
    <w:pPr>
      <w:suppressAutoHyphens/>
      <w:spacing w:after="120"/>
    </w:pPr>
    <w:rPr>
      <w:szCs w:val="20"/>
      <w:lang w:eastAsia="ar-SA"/>
    </w:rPr>
  </w:style>
  <w:style w:type="paragraph" w:styleId="HTMLiankstoformatuotas">
    <w:name w:val="HTML Preformatted"/>
    <w:basedOn w:val="prastasis"/>
    <w:rsid w:val="00A97C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link w:val="PagrindiniotekstotraukaDiagrama"/>
    <w:unhideWhenUsed/>
    <w:rsid w:val="00A97C9A"/>
    <w:pPr>
      <w:spacing w:after="120" w:line="276" w:lineRule="auto"/>
      <w:ind w:left="283"/>
    </w:pPr>
    <w:rPr>
      <w:rFonts w:eastAsia="Calibri"/>
      <w:szCs w:val="22"/>
      <w:lang w:eastAsia="en-US"/>
    </w:rPr>
  </w:style>
  <w:style w:type="character" w:customStyle="1" w:styleId="Antrat2Diagrama">
    <w:name w:val="Antraštė 2 Diagrama"/>
    <w:aliases w:val="Title Header2 Diagrama"/>
    <w:link w:val="Antrat2"/>
    <w:rsid w:val="006E4765"/>
    <w:rPr>
      <w:sz w:val="24"/>
      <w:lang w:val="lt-LT" w:eastAsia="en-US" w:bidi="ar-SA"/>
    </w:rPr>
  </w:style>
  <w:style w:type="paragraph" w:styleId="Antrats">
    <w:name w:val="header"/>
    <w:basedOn w:val="prastasis"/>
    <w:rsid w:val="00E733E6"/>
    <w:pPr>
      <w:tabs>
        <w:tab w:val="center" w:pos="4819"/>
        <w:tab w:val="right" w:pos="9638"/>
      </w:tabs>
    </w:pPr>
  </w:style>
  <w:style w:type="paragraph" w:styleId="Porat">
    <w:name w:val="footer"/>
    <w:basedOn w:val="prastasis"/>
    <w:link w:val="PoratDiagrama"/>
    <w:rsid w:val="00E733E6"/>
    <w:pPr>
      <w:tabs>
        <w:tab w:val="center" w:pos="4819"/>
        <w:tab w:val="right" w:pos="9638"/>
      </w:tabs>
    </w:pPr>
  </w:style>
  <w:style w:type="paragraph" w:styleId="Debesliotekstas">
    <w:name w:val="Balloon Text"/>
    <w:basedOn w:val="prastasis"/>
    <w:link w:val="DebesliotekstasDiagrama"/>
    <w:semiHidden/>
    <w:rsid w:val="000049D9"/>
    <w:rPr>
      <w:rFonts w:ascii="Tahoma" w:hAnsi="Tahoma" w:cs="Tahoma"/>
      <w:sz w:val="16"/>
      <w:szCs w:val="16"/>
    </w:rPr>
  </w:style>
  <w:style w:type="paragraph" w:customStyle="1" w:styleId="DiagramaDiagrama1CharCharDiagramaCharChar">
    <w:name w:val="Diagrama Diagrama1 Char Char Diagrama Char Char"/>
    <w:basedOn w:val="prastasis"/>
    <w:rsid w:val="00756D91"/>
    <w:pPr>
      <w:spacing w:after="160" w:line="240" w:lineRule="exact"/>
    </w:pPr>
    <w:rPr>
      <w:rFonts w:ascii="Verdana" w:hAnsi="Verdana" w:cs="Verdana"/>
      <w:sz w:val="20"/>
      <w:szCs w:val="20"/>
      <w:lang w:val="en-US" w:eastAsia="en-US"/>
    </w:rPr>
  </w:style>
  <w:style w:type="character" w:customStyle="1" w:styleId="typewriter">
    <w:name w:val="typewriter"/>
    <w:basedOn w:val="Numatytasispastraiposriftas"/>
    <w:rsid w:val="00B65081"/>
  </w:style>
  <w:style w:type="paragraph" w:customStyle="1" w:styleId="Diagrama">
    <w:name w:val="Diagrama"/>
    <w:basedOn w:val="prastasis"/>
    <w:rsid w:val="00BD01F6"/>
    <w:pPr>
      <w:spacing w:after="160" w:line="240" w:lineRule="exact"/>
    </w:pPr>
    <w:rPr>
      <w:rFonts w:ascii="Tahoma" w:hAnsi="Tahoma"/>
      <w:sz w:val="20"/>
      <w:szCs w:val="20"/>
      <w:lang w:val="en-US" w:eastAsia="en-US"/>
    </w:rPr>
  </w:style>
  <w:style w:type="paragraph" w:customStyle="1" w:styleId="Pagrindinistekstas1">
    <w:name w:val="Pagrindinis tekstas1"/>
    <w:basedOn w:val="prastasis"/>
    <w:rsid w:val="007D2201"/>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styleId="Hipersaitas">
    <w:name w:val="Hyperlink"/>
    <w:rsid w:val="007D2201"/>
    <w:rPr>
      <w:color w:val="0000FF"/>
      <w:u w:val="single"/>
    </w:rPr>
  </w:style>
  <w:style w:type="character" w:styleId="Puslapionumeris">
    <w:name w:val="page number"/>
    <w:basedOn w:val="Numatytasispastraiposriftas"/>
    <w:rsid w:val="006C1F8A"/>
  </w:style>
  <w:style w:type="character" w:customStyle="1" w:styleId="PoratDiagrama">
    <w:name w:val="Poraštė Diagrama"/>
    <w:link w:val="Porat"/>
    <w:rsid w:val="00875DBF"/>
    <w:rPr>
      <w:sz w:val="24"/>
      <w:szCs w:val="24"/>
      <w:lang w:val="lt-LT" w:eastAsia="lt-LT"/>
    </w:rPr>
  </w:style>
  <w:style w:type="paragraph" w:customStyle="1" w:styleId="Diagrama0">
    <w:name w:val="Diagrama"/>
    <w:basedOn w:val="prastasis"/>
    <w:rsid w:val="009C555C"/>
    <w:pPr>
      <w:spacing w:after="160" w:line="240" w:lineRule="exact"/>
    </w:pPr>
    <w:rPr>
      <w:rFonts w:ascii="Tahoma" w:hAnsi="Tahoma"/>
      <w:sz w:val="20"/>
      <w:szCs w:val="20"/>
      <w:lang w:val="en-US" w:eastAsia="en-US"/>
    </w:rPr>
  </w:style>
  <w:style w:type="character" w:customStyle="1" w:styleId="PagrindiniotekstotraukaDiagrama">
    <w:name w:val="Pagrindinio teksto įtrauka Diagrama"/>
    <w:link w:val="Pagrindiniotekstotrauka"/>
    <w:rsid w:val="007C0AA6"/>
    <w:rPr>
      <w:rFonts w:eastAsia="Calibri"/>
      <w:sz w:val="24"/>
      <w:szCs w:val="22"/>
      <w:lang w:val="lt-LT"/>
    </w:rPr>
  </w:style>
  <w:style w:type="paragraph" w:customStyle="1" w:styleId="Char">
    <w:name w:val="Char"/>
    <w:basedOn w:val="prastasis"/>
    <w:semiHidden/>
    <w:rsid w:val="00FB4EE9"/>
    <w:pPr>
      <w:spacing w:after="160" w:line="240" w:lineRule="exact"/>
    </w:pPr>
    <w:rPr>
      <w:rFonts w:ascii="Verdana" w:hAnsi="Verdana" w:cs="Verdana"/>
      <w:sz w:val="20"/>
      <w:szCs w:val="20"/>
      <w:lang w:eastAsia="en-US"/>
    </w:rPr>
  </w:style>
  <w:style w:type="character" w:styleId="Komentaronuoroda">
    <w:name w:val="annotation reference"/>
    <w:semiHidden/>
    <w:rsid w:val="00B4110C"/>
    <w:rPr>
      <w:sz w:val="16"/>
      <w:szCs w:val="16"/>
    </w:rPr>
  </w:style>
  <w:style w:type="paragraph" w:styleId="Komentarotekstas">
    <w:name w:val="annotation text"/>
    <w:basedOn w:val="prastasis"/>
    <w:semiHidden/>
    <w:rsid w:val="00B4110C"/>
    <w:rPr>
      <w:sz w:val="20"/>
      <w:szCs w:val="20"/>
    </w:rPr>
  </w:style>
  <w:style w:type="paragraph" w:styleId="Komentarotema">
    <w:name w:val="annotation subject"/>
    <w:basedOn w:val="Komentarotekstas"/>
    <w:next w:val="Komentarotekstas"/>
    <w:semiHidden/>
    <w:rsid w:val="00B4110C"/>
    <w:rPr>
      <w:b/>
      <w:bCs/>
    </w:rPr>
  </w:style>
  <w:style w:type="character" w:customStyle="1" w:styleId="DebesliotekstasDiagrama">
    <w:name w:val="Debesėlio tekstas Diagrama"/>
    <w:link w:val="Debesliotekstas"/>
    <w:semiHidden/>
    <w:rsid w:val="007510A9"/>
    <w:rPr>
      <w:rFonts w:ascii="Tahoma" w:hAnsi="Tahoma" w:cs="Tahoma"/>
      <w:sz w:val="16"/>
      <w:szCs w:val="16"/>
      <w:lang w:val="lt-LT" w:eastAsia="lt-LT" w:bidi="ar-SA"/>
    </w:rPr>
  </w:style>
  <w:style w:type="character" w:customStyle="1" w:styleId="normal1">
    <w:name w:val="normal1"/>
    <w:rsid w:val="006415DD"/>
    <w:rPr>
      <w:b w:val="0"/>
      <w:bCs w:val="0"/>
    </w:rPr>
  </w:style>
  <w:style w:type="paragraph" w:customStyle="1" w:styleId="prastasis1">
    <w:name w:val="Įprastasis1"/>
    <w:rsid w:val="00832D82"/>
    <w:pPr>
      <w:widowControl w:val="0"/>
      <w:spacing w:line="276" w:lineRule="auto"/>
      <w:contextualSpacing/>
      <w:jc w:val="both"/>
    </w:pPr>
    <w:rPr>
      <w:rFonts w:ascii="Calibri" w:eastAsia="Calibri" w:hAnsi="Calibri" w:cs="Calibri"/>
      <w:color w:val="000000"/>
      <w:sz w:val="22"/>
      <w:szCs w:val="22"/>
    </w:rPr>
  </w:style>
  <w:style w:type="paragraph" w:styleId="Antrinispavadinimas">
    <w:name w:val="Subtitle"/>
    <w:basedOn w:val="prastasis1"/>
    <w:next w:val="prastasis1"/>
    <w:link w:val="AntrinispavadinimasDiagrama"/>
    <w:rsid w:val="00D71F1F"/>
    <w:pPr>
      <w:spacing w:after="200"/>
    </w:pPr>
    <w:rPr>
      <w:rFonts w:ascii="Trebuchet MS" w:eastAsia="Trebuchet MS" w:hAnsi="Trebuchet MS" w:cs="Trebuchet MS"/>
      <w:i/>
      <w:color w:val="666666"/>
      <w:sz w:val="26"/>
    </w:rPr>
  </w:style>
  <w:style w:type="character" w:customStyle="1" w:styleId="AntrinispavadinimasDiagrama">
    <w:name w:val="Antrinis pavadinimas Diagrama"/>
    <w:basedOn w:val="Numatytasispastraiposriftas"/>
    <w:link w:val="Antrinispavadinimas"/>
    <w:rsid w:val="00D71F1F"/>
    <w:rPr>
      <w:rFonts w:ascii="Trebuchet MS" w:eastAsia="Trebuchet MS" w:hAnsi="Trebuchet MS" w:cs="Trebuchet MS"/>
      <w:i/>
      <w:color w:val="666666"/>
      <w:sz w:val="26"/>
      <w:szCs w:val="22"/>
    </w:rPr>
  </w:style>
  <w:style w:type="character" w:customStyle="1" w:styleId="Bodytext2">
    <w:name w:val="Body text (2)_"/>
    <w:link w:val="Bodytext20"/>
    <w:rsid w:val="004020E9"/>
    <w:rPr>
      <w:sz w:val="23"/>
      <w:szCs w:val="23"/>
      <w:shd w:val="clear" w:color="auto" w:fill="FFFFFF"/>
    </w:rPr>
  </w:style>
  <w:style w:type="paragraph" w:customStyle="1" w:styleId="Bodytext20">
    <w:name w:val="Body text (2)"/>
    <w:basedOn w:val="prastasis"/>
    <w:link w:val="Bodytext2"/>
    <w:rsid w:val="004020E9"/>
    <w:pPr>
      <w:shd w:val="clear" w:color="auto" w:fill="FFFFFF"/>
      <w:spacing w:line="0" w:lineRule="atLeast"/>
    </w:pPr>
    <w:rPr>
      <w:sz w:val="23"/>
      <w:szCs w:val="23"/>
      <w:shd w:val="clear" w:color="auto" w:fill="FFFFFF"/>
    </w:rPr>
  </w:style>
  <w:style w:type="paragraph" w:styleId="Puslapioinaostekstas">
    <w:name w:val="footnote text"/>
    <w:basedOn w:val="prastasis"/>
    <w:link w:val="PuslapioinaostekstasDiagrama"/>
    <w:rsid w:val="00947A3C"/>
    <w:pPr>
      <w:tabs>
        <w:tab w:val="left" w:pos="360"/>
      </w:tabs>
      <w:suppressAutoHyphens/>
      <w:overflowPunct w:val="0"/>
      <w:autoSpaceDE w:val="0"/>
      <w:autoSpaceDN w:val="0"/>
      <w:adjustRightInd w:val="0"/>
      <w:ind w:left="360" w:hanging="360"/>
      <w:textAlignment w:val="baseline"/>
    </w:pPr>
    <w:rPr>
      <w:sz w:val="20"/>
      <w:szCs w:val="20"/>
      <w:lang w:val="en-US"/>
    </w:rPr>
  </w:style>
  <w:style w:type="character" w:customStyle="1" w:styleId="PuslapioinaostekstasDiagrama">
    <w:name w:val="Puslapio išnašos tekstas Diagrama"/>
    <w:basedOn w:val="Numatytasispastraiposriftas"/>
    <w:link w:val="Puslapioinaostekstas"/>
    <w:rsid w:val="00947A3C"/>
    <w:rPr>
      <w:lang w:val="en-US"/>
    </w:rPr>
  </w:style>
  <w:style w:type="character" w:styleId="Puslapioinaosnuoroda">
    <w:name w:val="footnote reference"/>
    <w:uiPriority w:val="99"/>
    <w:rsid w:val="00947A3C"/>
    <w:rPr>
      <w:vertAlign w:val="superscript"/>
    </w:rPr>
  </w:style>
  <w:style w:type="paragraph" w:customStyle="1" w:styleId="Stilius3">
    <w:name w:val="Stilius3"/>
    <w:basedOn w:val="prastasis"/>
    <w:qFormat/>
    <w:rsid w:val="00947A3C"/>
    <w:pPr>
      <w:spacing w:before="200"/>
      <w:jc w:val="both"/>
    </w:pPr>
    <w:rPr>
      <w:sz w:val="22"/>
      <w:szCs w:val="22"/>
      <w:lang w:eastAsia="en-US"/>
    </w:rPr>
  </w:style>
  <w:style w:type="paragraph" w:customStyle="1" w:styleId="Skyrius">
    <w:name w:val="Skyrius"/>
    <w:basedOn w:val="prastasis"/>
    <w:link w:val="SkyriusChar"/>
    <w:autoRedefine/>
    <w:qFormat/>
    <w:rsid w:val="00ED1D09"/>
    <w:pPr>
      <w:keepNext/>
      <w:keepLines/>
      <w:numPr>
        <w:numId w:val="22"/>
      </w:numPr>
      <w:spacing w:before="240"/>
      <w:ind w:left="0" w:firstLine="0"/>
      <w:jc w:val="both"/>
    </w:pPr>
    <w:rPr>
      <w:b/>
      <w:lang w:val="en-GB"/>
    </w:rPr>
  </w:style>
  <w:style w:type="character" w:customStyle="1" w:styleId="SkyriusChar">
    <w:name w:val="Skyrius Char"/>
    <w:basedOn w:val="Numatytasispastraiposriftas"/>
    <w:link w:val="Skyrius"/>
    <w:rsid w:val="00ED1D09"/>
    <w:rPr>
      <w:b/>
      <w:sz w:val="24"/>
      <w:szCs w:val="24"/>
      <w:lang w:val="en-GB"/>
    </w:rPr>
  </w:style>
  <w:style w:type="paragraph" w:customStyle="1" w:styleId="Default">
    <w:name w:val="Default"/>
    <w:rsid w:val="00E15A8D"/>
    <w:pPr>
      <w:autoSpaceDE w:val="0"/>
      <w:autoSpaceDN w:val="0"/>
      <w:adjustRightInd w:val="0"/>
    </w:pPr>
    <w:rPr>
      <w:color w:val="000000"/>
      <w:sz w:val="24"/>
      <w:szCs w:val="24"/>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6E2E6F"/>
    <w:pPr>
      <w:ind w:left="720"/>
      <w:contextualSpacing/>
    </w:pPr>
    <w:rPr>
      <w:rFonts w:ascii="Calibri" w:eastAsia="Calibri" w:hAnsi="Calibri"/>
      <w:sz w:val="22"/>
      <w:szCs w:val="22"/>
      <w:lang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locked/>
    <w:rsid w:val="006E2E6F"/>
    <w:rPr>
      <w:rFonts w:ascii="Calibri" w:eastAsia="Calibri" w:hAnsi="Calibri"/>
      <w:sz w:val="22"/>
      <w:szCs w:val="22"/>
      <w:lang w:eastAsia="x-none"/>
    </w:rPr>
  </w:style>
  <w:style w:type="character" w:customStyle="1" w:styleId="fontstyle01">
    <w:name w:val="fontstyle01"/>
    <w:basedOn w:val="Numatytasispastraiposriftas"/>
    <w:rsid w:val="00E035E2"/>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170314">
      <w:bodyDiv w:val="1"/>
      <w:marLeft w:val="0"/>
      <w:marRight w:val="0"/>
      <w:marTop w:val="0"/>
      <w:marBottom w:val="0"/>
      <w:divBdr>
        <w:top w:val="none" w:sz="0" w:space="0" w:color="auto"/>
        <w:left w:val="none" w:sz="0" w:space="0" w:color="auto"/>
        <w:bottom w:val="none" w:sz="0" w:space="0" w:color="auto"/>
        <w:right w:val="none" w:sz="0" w:space="0" w:color="auto"/>
      </w:divBdr>
    </w:div>
    <w:div w:id="974215978">
      <w:bodyDiv w:val="1"/>
      <w:marLeft w:val="0"/>
      <w:marRight w:val="0"/>
      <w:marTop w:val="0"/>
      <w:marBottom w:val="0"/>
      <w:divBdr>
        <w:top w:val="none" w:sz="0" w:space="0" w:color="auto"/>
        <w:left w:val="none" w:sz="0" w:space="0" w:color="auto"/>
        <w:bottom w:val="none" w:sz="0" w:space="0" w:color="auto"/>
        <w:right w:val="none" w:sz="0" w:space="0" w:color="auto"/>
      </w:divBdr>
    </w:div>
    <w:div w:id="979577983">
      <w:bodyDiv w:val="1"/>
      <w:marLeft w:val="0"/>
      <w:marRight w:val="0"/>
      <w:marTop w:val="0"/>
      <w:marBottom w:val="0"/>
      <w:divBdr>
        <w:top w:val="none" w:sz="0" w:space="0" w:color="auto"/>
        <w:left w:val="none" w:sz="0" w:space="0" w:color="auto"/>
        <w:bottom w:val="none" w:sz="0" w:space="0" w:color="auto"/>
        <w:right w:val="none" w:sz="0" w:space="0" w:color="auto"/>
      </w:divBdr>
    </w:div>
    <w:div w:id="981039017">
      <w:bodyDiv w:val="1"/>
      <w:marLeft w:val="0"/>
      <w:marRight w:val="0"/>
      <w:marTop w:val="0"/>
      <w:marBottom w:val="0"/>
      <w:divBdr>
        <w:top w:val="none" w:sz="0" w:space="0" w:color="auto"/>
        <w:left w:val="none" w:sz="0" w:space="0" w:color="auto"/>
        <w:bottom w:val="none" w:sz="0" w:space="0" w:color="auto"/>
        <w:right w:val="none" w:sz="0" w:space="0" w:color="auto"/>
      </w:divBdr>
    </w:div>
    <w:div w:id="161212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hyperlink" Target="mailto:vilnius@fegda.lt" TargetMode="External"/><Relationship Id="rId2" Type="http://schemas.openxmlformats.org/officeDocument/2006/relationships/numbering" Target="numbering.xml"/><Relationship Id="rId16" Type="http://schemas.openxmlformats.org/officeDocument/2006/relationships/hyperlink" Target="mailto:administracija@panevezys.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hyperlink" Target="http://savivaldybe/Litlex/LL.DLL?Tekstas=1?Id=141294&amp;Zd=statyb%2Bu%FEbaig&amp;BF=4" TargetMode="External"/><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savivaldybe/Litlex/LL.DLL?Tekstas=1?Id=141294&amp;Zd=statyb%2Bu%FEbaig&amp;BF=4"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2B8F6-930C-470C-B6A6-3C600FA2D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45774</Words>
  <Characters>26092</Characters>
  <Application>Microsoft Office Word</Application>
  <DocSecurity>0</DocSecurity>
  <Lines>217</Lines>
  <Paragraphs>143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RANGOS SUTARTIS NR</vt:lpstr>
      <vt:lpstr>RANGOS SUTARTIS NR</vt:lpstr>
    </vt:vector>
  </TitlesOfParts>
  <Company>Panevėžio m.sav.administracija</Company>
  <LinksUpToDate>false</LinksUpToDate>
  <CharactersWithSpaces>71723</CharactersWithSpaces>
  <SharedDoc>false</SharedDoc>
  <HLinks>
    <vt:vector size="18" baseType="variant">
      <vt:variant>
        <vt:i4>655422</vt:i4>
      </vt:variant>
      <vt:variant>
        <vt:i4>9</vt:i4>
      </vt:variant>
      <vt:variant>
        <vt:i4>0</vt:i4>
      </vt:variant>
      <vt:variant>
        <vt:i4>5</vt:i4>
      </vt:variant>
      <vt:variant>
        <vt:lpwstr>mailto:administracija@panevezys.lt</vt:lpwstr>
      </vt:variant>
      <vt:variant>
        <vt:lpwstr/>
      </vt:variant>
      <vt:variant>
        <vt:i4>1245262</vt:i4>
      </vt:variant>
      <vt:variant>
        <vt:i4>6</vt:i4>
      </vt:variant>
      <vt:variant>
        <vt:i4>0</vt:i4>
      </vt:variant>
      <vt:variant>
        <vt:i4>5</vt:i4>
      </vt:variant>
      <vt:variant>
        <vt:lpwstr>http://savivaldybe/Litlex/LL.DLL?Tekstas=1?Id=141294&amp;Zd=statyb%2Bu%FEbaig&amp;BF=4</vt:lpwstr>
      </vt:variant>
      <vt:variant>
        <vt:lpwstr>49z</vt:lpwstr>
      </vt:variant>
      <vt:variant>
        <vt:i4>1179726</vt:i4>
      </vt:variant>
      <vt:variant>
        <vt:i4>3</vt:i4>
      </vt:variant>
      <vt:variant>
        <vt:i4>0</vt:i4>
      </vt:variant>
      <vt:variant>
        <vt:i4>5</vt:i4>
      </vt:variant>
      <vt:variant>
        <vt:lpwstr>http://savivaldybe/Litlex/LL.DLL?Tekstas=1?Id=141294&amp;Zd=statyb%2Bu%FEbaig&amp;BF=4</vt:lpwstr>
      </vt:variant>
      <vt:variant>
        <vt:lpwstr>48z</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RANGOS SUTARTIS NR</dc:title>
  <dc:creator>Odeta1</dc:creator>
  <cp:lastModifiedBy>Eglė Mickevičienė</cp:lastModifiedBy>
  <cp:revision>3</cp:revision>
  <cp:lastPrinted>2022-04-29T06:14:00Z</cp:lastPrinted>
  <dcterms:created xsi:type="dcterms:W3CDTF">2022-04-29T06:14:00Z</dcterms:created>
  <dcterms:modified xsi:type="dcterms:W3CDTF">2022-05-13T10:27:00Z</dcterms:modified>
</cp:coreProperties>
</file>