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7CF3" w14:textId="0A14DDFF" w:rsidR="009D32DE" w:rsidRPr="00D9687A" w:rsidRDefault="00195370" w:rsidP="004C4342">
      <w:pPr>
        <w:jc w:val="center"/>
        <w:rPr>
          <w:b/>
          <w:lang w:val="lt-LT"/>
        </w:rPr>
      </w:pPr>
      <w:r w:rsidRPr="00D9687A">
        <w:rPr>
          <w:b/>
          <w:lang w:val="lt-LT"/>
        </w:rPr>
        <w:t xml:space="preserve">PAPILDOMAS </w:t>
      </w:r>
      <w:r w:rsidR="004C4342" w:rsidRPr="00D9687A">
        <w:rPr>
          <w:b/>
          <w:lang w:val="lt-LT"/>
        </w:rPr>
        <w:t xml:space="preserve">SUSITARIMAS </w:t>
      </w:r>
      <w:r w:rsidR="00FF2D35" w:rsidRPr="00D9687A">
        <w:rPr>
          <w:b/>
          <w:lang w:val="lt-LT"/>
        </w:rPr>
        <w:t>N</w:t>
      </w:r>
      <w:r w:rsidR="007932E3" w:rsidRPr="00D9687A">
        <w:rPr>
          <w:b/>
          <w:lang w:val="lt-LT"/>
        </w:rPr>
        <w:t>R</w:t>
      </w:r>
      <w:r w:rsidR="00FF2D35" w:rsidRPr="00D9687A">
        <w:rPr>
          <w:b/>
          <w:lang w:val="lt-LT"/>
        </w:rPr>
        <w:t xml:space="preserve">. </w:t>
      </w:r>
      <w:r w:rsidR="005A11BD" w:rsidRPr="00D9687A">
        <w:rPr>
          <w:b/>
          <w:lang w:val="lt-LT"/>
        </w:rPr>
        <w:t>1</w:t>
      </w:r>
    </w:p>
    <w:p w14:paraId="4CA79991" w14:textId="22154496" w:rsidR="00766CA9" w:rsidRPr="00D9687A" w:rsidRDefault="004C4342" w:rsidP="007B616F">
      <w:pPr>
        <w:jc w:val="center"/>
        <w:rPr>
          <w:b/>
          <w:bCs/>
          <w:caps/>
          <w:lang w:val="lt-LT"/>
        </w:rPr>
      </w:pPr>
      <w:r w:rsidRPr="00D9687A">
        <w:rPr>
          <w:b/>
          <w:caps/>
          <w:lang w:val="lt-LT"/>
        </w:rPr>
        <w:t xml:space="preserve">Dėl </w:t>
      </w:r>
      <w:r w:rsidR="002D4E7E" w:rsidRPr="002D4E7E">
        <w:rPr>
          <w:b/>
          <w:bCs/>
          <w:caps/>
          <w:lang w:val="lt-LT"/>
        </w:rPr>
        <w:t>2020-03-10</w:t>
      </w:r>
      <w:r w:rsidR="002D4E7E">
        <w:rPr>
          <w:b/>
          <w:bCs/>
          <w:caps/>
          <w:lang w:val="lt-LT"/>
        </w:rPr>
        <w:t xml:space="preserve"> </w:t>
      </w:r>
      <w:r w:rsidR="007B616F" w:rsidRPr="00D9687A">
        <w:rPr>
          <w:b/>
          <w:bCs/>
          <w:caps/>
          <w:lang w:val="lt-LT"/>
        </w:rPr>
        <w:t>viešojo pirkimo</w:t>
      </w:r>
      <w:r w:rsidR="00E341C9" w:rsidRPr="00D9687A">
        <w:rPr>
          <w:b/>
          <w:bCs/>
          <w:caps/>
          <w:lang w:val="lt-LT"/>
        </w:rPr>
        <w:t>-pardavimo</w:t>
      </w:r>
      <w:r w:rsidR="007B616F" w:rsidRPr="00D9687A">
        <w:rPr>
          <w:b/>
          <w:bCs/>
          <w:caps/>
          <w:lang w:val="lt-LT"/>
        </w:rPr>
        <w:t xml:space="preserve"> sutarties nr. PSt-</w:t>
      </w:r>
      <w:r w:rsidR="002D4E7E">
        <w:rPr>
          <w:b/>
          <w:bCs/>
          <w:caps/>
          <w:lang w:val="lt-LT"/>
        </w:rPr>
        <w:t>43</w:t>
      </w:r>
      <w:r w:rsidR="007B616F" w:rsidRPr="00D9687A">
        <w:rPr>
          <w:b/>
          <w:bCs/>
          <w:caps/>
          <w:lang w:val="lt-LT"/>
        </w:rPr>
        <w:t>(13.6</w:t>
      </w:r>
      <w:r w:rsidR="004D1262">
        <w:rPr>
          <w:b/>
          <w:bCs/>
          <w:caps/>
          <w:lang w:val="lt-LT"/>
        </w:rPr>
        <w:t>6</w:t>
      </w:r>
      <w:r w:rsidR="007B616F" w:rsidRPr="00D9687A">
        <w:rPr>
          <w:b/>
          <w:bCs/>
          <w:caps/>
          <w:lang w:val="lt-LT"/>
        </w:rPr>
        <w:t xml:space="preserve">) </w:t>
      </w:r>
    </w:p>
    <w:p w14:paraId="4D9C597B" w14:textId="3AC586E8" w:rsidR="00744CD9" w:rsidRPr="00D9687A" w:rsidRDefault="00FB792F" w:rsidP="007B616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ŠALIŲ REKVIZITŲ </w:t>
      </w:r>
      <w:r w:rsidR="009D4129" w:rsidRPr="00D9687A">
        <w:rPr>
          <w:b/>
          <w:bCs/>
          <w:lang w:val="lt-LT"/>
        </w:rPr>
        <w:t>PAKEITIMO</w:t>
      </w:r>
    </w:p>
    <w:p w14:paraId="0221B069" w14:textId="77777777" w:rsidR="007B616F" w:rsidRPr="00D9687A" w:rsidRDefault="007B616F" w:rsidP="007B616F">
      <w:pPr>
        <w:jc w:val="center"/>
        <w:rPr>
          <w:b/>
          <w:lang w:val="lt-LT"/>
        </w:rPr>
      </w:pPr>
    </w:p>
    <w:p w14:paraId="61794EC2" w14:textId="530677E1" w:rsidR="0022745E" w:rsidRPr="00D9687A" w:rsidRDefault="001C5EE9" w:rsidP="006E1C2D">
      <w:pPr>
        <w:jc w:val="center"/>
        <w:rPr>
          <w:lang w:val="lt-LT"/>
        </w:rPr>
      </w:pPr>
      <w:r w:rsidRPr="00D9687A">
        <w:rPr>
          <w:lang w:val="lt-LT"/>
        </w:rPr>
        <w:t>20</w:t>
      </w:r>
      <w:r w:rsidR="00556248" w:rsidRPr="00D9687A">
        <w:rPr>
          <w:lang w:val="lt-LT"/>
        </w:rPr>
        <w:t>2</w:t>
      </w:r>
      <w:r w:rsidR="00E341C9" w:rsidRPr="00D9687A">
        <w:rPr>
          <w:lang w:val="lt-LT"/>
        </w:rPr>
        <w:t>2</w:t>
      </w:r>
      <w:r w:rsidR="006E1C2D" w:rsidRPr="00D9687A">
        <w:rPr>
          <w:lang w:val="lt-LT"/>
        </w:rPr>
        <w:t xml:space="preserve"> m.</w:t>
      </w:r>
      <w:r w:rsidR="00FE0CB4" w:rsidRPr="00D9687A">
        <w:rPr>
          <w:lang w:val="lt-LT"/>
        </w:rPr>
        <w:t xml:space="preserve"> </w:t>
      </w:r>
      <w:r w:rsidR="00D4346C" w:rsidRPr="00D9687A">
        <w:rPr>
          <w:lang w:val="lt-LT"/>
        </w:rPr>
        <w:t>______________</w:t>
      </w:r>
      <w:r w:rsidR="00FE0CB4" w:rsidRPr="00D9687A">
        <w:rPr>
          <w:lang w:val="lt-LT"/>
        </w:rPr>
        <w:t xml:space="preserve"> ___</w:t>
      </w:r>
      <w:r w:rsidR="006E1C2D" w:rsidRPr="00D9687A">
        <w:rPr>
          <w:lang w:val="lt-LT"/>
        </w:rPr>
        <w:t xml:space="preserve"> d. </w:t>
      </w:r>
    </w:p>
    <w:p w14:paraId="05CF658A" w14:textId="77777777" w:rsidR="0022745E" w:rsidRPr="00D9687A" w:rsidRDefault="0022745E" w:rsidP="0022745E">
      <w:pPr>
        <w:jc w:val="center"/>
        <w:rPr>
          <w:lang w:val="lt-LT"/>
        </w:rPr>
      </w:pPr>
      <w:r w:rsidRPr="00D9687A">
        <w:rPr>
          <w:lang w:val="lt-LT"/>
        </w:rPr>
        <w:t>Visaginas</w:t>
      </w:r>
    </w:p>
    <w:p w14:paraId="20580AEB" w14:textId="77777777" w:rsidR="003038EF" w:rsidRPr="00D9687A" w:rsidRDefault="003038EF">
      <w:pPr>
        <w:rPr>
          <w:lang w:val="lt-LT"/>
        </w:rPr>
      </w:pPr>
    </w:p>
    <w:p w14:paraId="68FFBB8A" w14:textId="77777777" w:rsidR="002D325A" w:rsidRPr="00D9687A" w:rsidRDefault="002D325A" w:rsidP="00CA1CBA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b/>
          <w:lang w:val="lt-LT"/>
        </w:rPr>
      </w:pPr>
    </w:p>
    <w:p w14:paraId="5C377D29" w14:textId="750557A1" w:rsidR="00204F69" w:rsidRPr="00D9687A" w:rsidRDefault="009C715E" w:rsidP="00CA1CBA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lang w:val="lt-LT"/>
        </w:rPr>
      </w:pPr>
      <w:r w:rsidRPr="00D9687A">
        <w:rPr>
          <w:rFonts w:eastAsia="Calibri"/>
          <w:b/>
          <w:lang w:val="lt-LT"/>
        </w:rPr>
        <w:t>VĮ Ignalinos atominė elektrinė</w:t>
      </w:r>
      <w:r w:rsidRPr="00D9687A">
        <w:rPr>
          <w:rFonts w:eastAsia="Calibri"/>
          <w:lang w:val="lt-LT"/>
        </w:rPr>
        <w:t>, kurios registruota buveinė yra adresu Elektrinės g. 4, K 47</w:t>
      </w:r>
      <w:r w:rsidR="001618BF" w:rsidRPr="00D9687A">
        <w:rPr>
          <w:rFonts w:eastAsia="Calibri"/>
          <w:lang w:val="lt-LT"/>
        </w:rPr>
        <w:t>,</w:t>
      </w:r>
      <w:r w:rsidRPr="00D9687A">
        <w:rPr>
          <w:rFonts w:eastAsia="Calibri"/>
          <w:lang w:val="lt-LT"/>
        </w:rPr>
        <w:t xml:space="preserve"> </w:t>
      </w:r>
      <w:proofErr w:type="spellStart"/>
      <w:r w:rsidRPr="00D9687A">
        <w:rPr>
          <w:rFonts w:eastAsia="Calibri"/>
          <w:lang w:val="lt-LT"/>
        </w:rPr>
        <w:t>Drūkšinių</w:t>
      </w:r>
      <w:proofErr w:type="spellEnd"/>
      <w:r w:rsidRPr="00D9687A">
        <w:rPr>
          <w:rFonts w:eastAsia="Calibri"/>
          <w:lang w:val="lt-LT"/>
        </w:rPr>
        <w:t xml:space="preserve"> k., LT-31152</w:t>
      </w:r>
      <w:r w:rsidR="00F14E51" w:rsidRPr="00D9687A">
        <w:rPr>
          <w:rFonts w:eastAsia="Calibri"/>
          <w:lang w:val="lt-LT"/>
        </w:rPr>
        <w:t>,</w:t>
      </w:r>
      <w:r w:rsidRPr="00D9687A">
        <w:rPr>
          <w:rFonts w:eastAsia="Calibri"/>
          <w:lang w:val="lt-LT"/>
        </w:rPr>
        <w:t xml:space="preserve"> Visagino sav., juridinio asmens kodas 255450080, PVM mokėtojo kodas LT554500811, duomenys apie įmonę kaupiami ir saugomi Lietuvos Respublikos juridinių asmenų registre, atstovaujama Pirkimų ir sutarčių skyriaus vadovo Sabino </w:t>
      </w:r>
      <w:proofErr w:type="spellStart"/>
      <w:r w:rsidRPr="00D9687A">
        <w:rPr>
          <w:rFonts w:eastAsia="Calibri"/>
          <w:lang w:val="lt-LT"/>
        </w:rPr>
        <w:t>Cycarevo</w:t>
      </w:r>
      <w:proofErr w:type="spellEnd"/>
      <w:r w:rsidRPr="00D9687A">
        <w:rPr>
          <w:rFonts w:eastAsia="Calibri"/>
          <w:lang w:val="lt-LT"/>
        </w:rPr>
        <w:t xml:space="preserve">, veikiančio pagal </w:t>
      </w:r>
      <w:r w:rsidR="00766BA6" w:rsidRPr="00D9687A">
        <w:rPr>
          <w:rFonts w:eastAsia="Calibri"/>
          <w:lang w:val="lt-LT"/>
        </w:rPr>
        <w:t xml:space="preserve">Valstybės įmonės </w:t>
      </w:r>
      <w:r w:rsidRPr="00D9687A">
        <w:rPr>
          <w:rFonts w:eastAsia="Calibri"/>
          <w:lang w:val="lt-LT"/>
        </w:rPr>
        <w:t xml:space="preserve">Ignalinos atominės elektrinės administracijos darbo reglamentą, patvirtintą generalinio direktoriaus </w:t>
      </w:r>
      <w:r w:rsidR="00766BA6" w:rsidRPr="00D9687A">
        <w:rPr>
          <w:rFonts w:eastAsia="Calibri"/>
          <w:lang w:val="lt-LT"/>
        </w:rPr>
        <w:t>2021-02-01</w:t>
      </w:r>
      <w:r w:rsidRPr="00D9687A">
        <w:rPr>
          <w:rFonts w:eastAsia="Calibri"/>
          <w:lang w:val="lt-LT"/>
        </w:rPr>
        <w:t xml:space="preserve"> įsakymu Nr. </w:t>
      </w:r>
      <w:proofErr w:type="spellStart"/>
      <w:r w:rsidRPr="00D9687A">
        <w:rPr>
          <w:rFonts w:eastAsia="Calibri"/>
          <w:lang w:val="lt-LT"/>
        </w:rPr>
        <w:t>ĮsTa-</w:t>
      </w:r>
      <w:r w:rsidR="00766BA6" w:rsidRPr="00D9687A">
        <w:rPr>
          <w:rFonts w:eastAsia="Calibri"/>
          <w:lang w:val="lt-LT"/>
        </w:rPr>
        <w:t>38</w:t>
      </w:r>
      <w:proofErr w:type="spellEnd"/>
      <w:r w:rsidRPr="00D9687A">
        <w:rPr>
          <w:rFonts w:eastAsia="Calibri"/>
          <w:lang w:val="lt-LT"/>
        </w:rPr>
        <w:t xml:space="preserve"> (su visais pakeitimais) </w:t>
      </w:r>
      <w:r w:rsidR="00CA1CBA" w:rsidRPr="00D9687A">
        <w:rPr>
          <w:rFonts w:eastAsia="Calibri"/>
          <w:lang w:val="lt-LT"/>
        </w:rPr>
        <w:br/>
      </w:r>
      <w:r w:rsidRPr="00D9687A">
        <w:rPr>
          <w:rFonts w:eastAsia="Calibri"/>
          <w:lang w:val="lt-LT"/>
        </w:rPr>
        <w:t xml:space="preserve">(toliau – </w:t>
      </w:r>
      <w:r w:rsidR="00193136" w:rsidRPr="00D9687A">
        <w:rPr>
          <w:rFonts w:eastAsia="Calibri"/>
          <w:b/>
          <w:lang w:val="lt-LT"/>
        </w:rPr>
        <w:t>Pirkėjas</w:t>
      </w:r>
      <w:r w:rsidRPr="00D9687A">
        <w:rPr>
          <w:rFonts w:eastAsia="Calibri"/>
          <w:lang w:val="lt-LT"/>
        </w:rPr>
        <w:t>), ir</w:t>
      </w:r>
    </w:p>
    <w:p w14:paraId="40EB9B64" w14:textId="38E8A36B" w:rsidR="00612512" w:rsidRPr="00D9687A" w:rsidRDefault="00D30E56" w:rsidP="001E3DA9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lang w:val="lt-LT"/>
        </w:rPr>
      </w:pPr>
      <w:r w:rsidRPr="00D9687A">
        <w:rPr>
          <w:b/>
          <w:lang w:val="lt-LT"/>
        </w:rPr>
        <w:t>U</w:t>
      </w:r>
      <w:r w:rsidR="007E3DB9" w:rsidRPr="00D9687A">
        <w:rPr>
          <w:b/>
          <w:lang w:val="lt-LT"/>
        </w:rPr>
        <w:t>AB</w:t>
      </w:r>
      <w:r w:rsidR="007D362B" w:rsidRPr="00D9687A">
        <w:rPr>
          <w:b/>
          <w:lang w:val="lt-LT"/>
        </w:rPr>
        <w:t xml:space="preserve"> </w:t>
      </w:r>
      <w:r w:rsidR="00E341C9" w:rsidRPr="00D9687A">
        <w:rPr>
          <w:b/>
          <w:lang w:val="lt-LT"/>
        </w:rPr>
        <w:t>„</w:t>
      </w:r>
      <w:r w:rsidR="00061918">
        <w:rPr>
          <w:b/>
          <w:lang w:val="lt-LT"/>
        </w:rPr>
        <w:t>Sentios</w:t>
      </w:r>
      <w:r w:rsidR="00E341C9" w:rsidRPr="00D9687A">
        <w:rPr>
          <w:b/>
          <w:lang w:val="lt-LT"/>
        </w:rPr>
        <w:t>“,</w:t>
      </w:r>
      <w:r w:rsidR="00E77F08" w:rsidRPr="00D9687A">
        <w:rPr>
          <w:lang w:val="lt-LT"/>
        </w:rPr>
        <w:t xml:space="preserve"> </w:t>
      </w:r>
      <w:r w:rsidR="004B7BAC" w:rsidRPr="00D9687A">
        <w:rPr>
          <w:rFonts w:eastAsia="Calibri"/>
          <w:lang w:val="lt-LT"/>
        </w:rPr>
        <w:t xml:space="preserve">kurios registruota buveinė yra adresu </w:t>
      </w:r>
      <w:r w:rsidR="00533EC9" w:rsidRPr="00533EC9">
        <w:rPr>
          <w:rFonts w:eastAsia="Calibri"/>
          <w:lang w:val="lt-LT"/>
        </w:rPr>
        <w:t>A. Juozapavi</w:t>
      </w:r>
      <w:r w:rsidR="00F16594">
        <w:rPr>
          <w:rFonts w:eastAsia="Calibri"/>
          <w:lang w:val="lt-LT"/>
        </w:rPr>
        <w:t>č</w:t>
      </w:r>
      <w:r w:rsidR="00533EC9" w:rsidRPr="00533EC9">
        <w:rPr>
          <w:rFonts w:eastAsia="Calibri"/>
          <w:lang w:val="lt-LT"/>
        </w:rPr>
        <w:t>iaus pr. 104</w:t>
      </w:r>
      <w:r w:rsidR="00343B94">
        <w:rPr>
          <w:rFonts w:eastAsia="Calibri"/>
          <w:lang w:val="lt-LT"/>
        </w:rPr>
        <w:t>B</w:t>
      </w:r>
      <w:r w:rsidR="00533EC9" w:rsidRPr="00533EC9">
        <w:rPr>
          <w:rFonts w:eastAsia="Calibri"/>
          <w:lang w:val="lt-LT"/>
        </w:rPr>
        <w:t xml:space="preserve">, </w:t>
      </w:r>
      <w:r w:rsidR="00E430CE" w:rsidRPr="00533EC9">
        <w:rPr>
          <w:rFonts w:eastAsia="Calibri"/>
          <w:lang w:val="lt-LT"/>
        </w:rPr>
        <w:t>LT-45108</w:t>
      </w:r>
      <w:r w:rsidR="00E430CE">
        <w:rPr>
          <w:rFonts w:eastAsia="Calibri"/>
          <w:lang w:val="lt-LT"/>
        </w:rPr>
        <w:t xml:space="preserve"> </w:t>
      </w:r>
      <w:r w:rsidR="00533EC9" w:rsidRPr="00533EC9">
        <w:rPr>
          <w:rFonts w:eastAsia="Calibri"/>
          <w:lang w:val="lt-LT"/>
        </w:rPr>
        <w:t>Kaunas</w:t>
      </w:r>
      <w:r w:rsidR="008C5D7C" w:rsidRPr="00D9687A">
        <w:rPr>
          <w:rFonts w:eastAsia="Calibri"/>
          <w:lang w:val="lt-LT"/>
        </w:rPr>
        <w:t>,</w:t>
      </w:r>
      <w:r w:rsidR="00F7153A">
        <w:rPr>
          <w:rFonts w:eastAsia="Calibri"/>
          <w:lang w:val="lt-LT"/>
        </w:rPr>
        <w:t xml:space="preserve"> </w:t>
      </w:r>
      <w:r w:rsidR="004B7BAC" w:rsidRPr="00D9687A">
        <w:rPr>
          <w:rFonts w:eastAsia="Calibri"/>
          <w:lang w:val="lt-LT"/>
        </w:rPr>
        <w:t xml:space="preserve">juridinio asmens kodas </w:t>
      </w:r>
      <w:r w:rsidR="00EE628C">
        <w:rPr>
          <w:lang w:val="lt-LT" w:eastAsia="en-US"/>
        </w:rPr>
        <w:t>30159</w:t>
      </w:r>
      <w:r w:rsidR="006F280F">
        <w:rPr>
          <w:lang w:val="lt-LT" w:eastAsia="en-US"/>
        </w:rPr>
        <w:t>7426</w:t>
      </w:r>
      <w:r w:rsidR="004B7BAC" w:rsidRPr="00D9687A">
        <w:rPr>
          <w:rFonts w:eastAsia="Calibri"/>
          <w:lang w:val="lt-LT"/>
        </w:rPr>
        <w:t xml:space="preserve">, PVM mokėtojo kodas </w:t>
      </w:r>
      <w:r w:rsidR="007C22D8" w:rsidRPr="00D9687A">
        <w:rPr>
          <w:lang w:val="lt-LT" w:eastAsia="en-US"/>
        </w:rPr>
        <w:t>LT</w:t>
      </w:r>
      <w:r w:rsidR="00AB4EE2">
        <w:rPr>
          <w:lang w:val="lt-LT" w:eastAsia="en-US"/>
        </w:rPr>
        <w:t>100006425312</w:t>
      </w:r>
      <w:r w:rsidR="004B7BAC" w:rsidRPr="00D9687A">
        <w:rPr>
          <w:rFonts w:eastAsia="Calibri"/>
          <w:lang w:val="lt-LT"/>
        </w:rPr>
        <w:t xml:space="preserve">, duomenys apie </w:t>
      </w:r>
      <w:r w:rsidR="005B216E" w:rsidRPr="00D9687A">
        <w:rPr>
          <w:rFonts w:eastAsia="Calibri"/>
          <w:lang w:val="lt-LT"/>
        </w:rPr>
        <w:t>bendrov</w:t>
      </w:r>
      <w:r w:rsidR="004B7BAC" w:rsidRPr="00D9687A">
        <w:rPr>
          <w:rFonts w:eastAsia="Calibri"/>
          <w:lang w:val="lt-LT"/>
        </w:rPr>
        <w:t xml:space="preserve">ę </w:t>
      </w:r>
      <w:r w:rsidR="004B7BAC" w:rsidRPr="000533F0">
        <w:rPr>
          <w:rFonts w:eastAsia="Calibri"/>
          <w:lang w:val="lt-LT"/>
        </w:rPr>
        <w:t xml:space="preserve">kaupiami ir saugomi Lietuvos Respublikos juridinių asmenų registre, atstovaujama </w:t>
      </w:r>
      <w:r w:rsidR="00E341C9" w:rsidRPr="000533F0">
        <w:rPr>
          <w:rFonts w:eastAsia="Calibri"/>
          <w:lang w:val="lt-LT"/>
        </w:rPr>
        <w:t>direktoriaus</w:t>
      </w:r>
      <w:r w:rsidR="007C22D8" w:rsidRPr="000533F0">
        <w:rPr>
          <w:rFonts w:eastAsia="Calibri"/>
          <w:lang w:val="lt-LT"/>
        </w:rPr>
        <w:t xml:space="preserve"> </w:t>
      </w:r>
      <w:r w:rsidR="00402F7B" w:rsidRPr="00402F7B">
        <w:rPr>
          <w:rFonts w:eastAsia="Calibri"/>
          <w:lang w:val="lt-LT"/>
        </w:rPr>
        <w:t>Gy</w:t>
      </w:r>
      <w:r w:rsidR="00402F7B">
        <w:rPr>
          <w:rFonts w:eastAsia="Calibri"/>
          <w:lang w:val="lt-LT"/>
        </w:rPr>
        <w:t>čio</w:t>
      </w:r>
      <w:r w:rsidR="00402F7B" w:rsidRPr="00402F7B">
        <w:rPr>
          <w:rFonts w:eastAsia="Calibri"/>
          <w:lang w:val="lt-LT"/>
        </w:rPr>
        <w:t xml:space="preserve"> Januleviči</w:t>
      </w:r>
      <w:r w:rsidR="00402F7B">
        <w:rPr>
          <w:rFonts w:eastAsia="Calibri"/>
          <w:lang w:val="lt-LT"/>
        </w:rPr>
        <w:t>a</w:t>
      </w:r>
      <w:r w:rsidR="00402F7B" w:rsidRPr="00402F7B">
        <w:rPr>
          <w:rFonts w:eastAsia="Calibri"/>
          <w:lang w:val="lt-LT"/>
        </w:rPr>
        <w:t>us</w:t>
      </w:r>
      <w:r w:rsidR="00E341C9" w:rsidRPr="000533F0">
        <w:rPr>
          <w:rFonts w:eastAsia="Calibri"/>
          <w:lang w:val="lt-LT"/>
        </w:rPr>
        <w:t>,</w:t>
      </w:r>
      <w:r w:rsidR="00061BC0" w:rsidRPr="000533F0">
        <w:rPr>
          <w:rFonts w:eastAsia="Calibri"/>
          <w:lang w:val="lt-LT"/>
        </w:rPr>
        <w:t xml:space="preserve"> </w:t>
      </w:r>
      <w:r w:rsidR="00061BC0" w:rsidRPr="00D9687A">
        <w:rPr>
          <w:rFonts w:eastAsia="Calibri"/>
          <w:lang w:val="lt-LT"/>
        </w:rPr>
        <w:t>veikiančio pagal</w:t>
      </w:r>
      <w:r w:rsidR="00193136" w:rsidRPr="00D9687A">
        <w:rPr>
          <w:rFonts w:eastAsia="Calibri"/>
          <w:lang w:val="lt-LT"/>
        </w:rPr>
        <w:t xml:space="preserve"> bendrovės įstatus</w:t>
      </w:r>
      <w:r w:rsidR="004A056E" w:rsidRPr="00D9687A">
        <w:rPr>
          <w:rFonts w:eastAsia="Calibri"/>
          <w:lang w:val="lt-LT"/>
        </w:rPr>
        <w:t xml:space="preserve"> </w:t>
      </w:r>
      <w:r w:rsidR="003840E1" w:rsidRPr="00D9687A">
        <w:rPr>
          <w:lang w:val="lt-LT"/>
        </w:rPr>
        <w:t xml:space="preserve">(toliau – </w:t>
      </w:r>
      <w:r w:rsidR="00545A29" w:rsidRPr="00D9687A">
        <w:rPr>
          <w:b/>
          <w:lang w:val="lt-LT"/>
        </w:rPr>
        <w:t>T</w:t>
      </w:r>
      <w:r w:rsidR="00193136" w:rsidRPr="00D9687A">
        <w:rPr>
          <w:b/>
          <w:lang w:val="lt-LT"/>
        </w:rPr>
        <w:t>ei</w:t>
      </w:r>
      <w:r w:rsidR="00545A29" w:rsidRPr="00D9687A">
        <w:rPr>
          <w:b/>
          <w:lang w:val="lt-LT"/>
        </w:rPr>
        <w:t>kėjas</w:t>
      </w:r>
      <w:r w:rsidR="003840E1" w:rsidRPr="00D9687A">
        <w:rPr>
          <w:lang w:val="lt-LT"/>
        </w:rPr>
        <w:t>)</w:t>
      </w:r>
      <w:r w:rsidR="00E77F08" w:rsidRPr="00D9687A">
        <w:rPr>
          <w:lang w:val="lt-LT"/>
        </w:rPr>
        <w:t xml:space="preserve">, </w:t>
      </w:r>
      <w:r w:rsidR="00E341C9" w:rsidRPr="00D9687A">
        <w:rPr>
          <w:lang w:val="lt-LT"/>
        </w:rPr>
        <w:t xml:space="preserve"> </w:t>
      </w:r>
    </w:p>
    <w:p w14:paraId="0030FA30" w14:textId="525E5011" w:rsidR="006403DE" w:rsidRPr="00FB792F" w:rsidRDefault="00193136" w:rsidP="00E341C9">
      <w:pPr>
        <w:tabs>
          <w:tab w:val="left" w:pos="1134"/>
        </w:tabs>
        <w:spacing w:line="360" w:lineRule="auto"/>
        <w:ind w:firstLine="851"/>
        <w:jc w:val="both"/>
        <w:rPr>
          <w:bCs/>
          <w:lang w:val="lt-LT"/>
        </w:rPr>
      </w:pPr>
      <w:r w:rsidRPr="00D9687A">
        <w:rPr>
          <w:rFonts w:eastAsia="Calibri"/>
          <w:b/>
          <w:lang w:val="lt-LT"/>
        </w:rPr>
        <w:t>Pirkėjas</w:t>
      </w:r>
      <w:r w:rsidR="004600EC" w:rsidRPr="00D9687A">
        <w:rPr>
          <w:rFonts w:eastAsia="Calibri"/>
          <w:b/>
          <w:lang w:val="lt-LT"/>
        </w:rPr>
        <w:t xml:space="preserve"> </w:t>
      </w:r>
      <w:r w:rsidR="004600EC" w:rsidRPr="00D9687A">
        <w:rPr>
          <w:rFonts w:eastAsia="Calibri"/>
          <w:lang w:val="lt-LT"/>
        </w:rPr>
        <w:t xml:space="preserve">ir </w:t>
      </w:r>
      <w:r w:rsidR="004600EC" w:rsidRPr="00D9687A">
        <w:rPr>
          <w:rFonts w:eastAsia="Calibri"/>
          <w:b/>
          <w:lang w:val="lt-LT"/>
        </w:rPr>
        <w:t>T</w:t>
      </w:r>
      <w:r w:rsidRPr="00D9687A">
        <w:rPr>
          <w:rFonts w:eastAsia="Calibri"/>
          <w:b/>
          <w:lang w:val="lt-LT"/>
        </w:rPr>
        <w:t>ei</w:t>
      </w:r>
      <w:r w:rsidR="004600EC" w:rsidRPr="00D9687A">
        <w:rPr>
          <w:rFonts w:eastAsia="Calibri"/>
          <w:b/>
          <w:lang w:val="lt-LT"/>
        </w:rPr>
        <w:t>kėjas</w:t>
      </w:r>
      <w:r w:rsidR="004600EC" w:rsidRPr="00D9687A">
        <w:rPr>
          <w:lang w:val="lt-LT"/>
        </w:rPr>
        <w:t xml:space="preserve"> </w:t>
      </w:r>
      <w:r w:rsidR="00083A29" w:rsidRPr="00D9687A">
        <w:rPr>
          <w:lang w:val="lt-LT"/>
        </w:rPr>
        <w:t xml:space="preserve">toliau </w:t>
      </w:r>
      <w:r w:rsidR="007B616F" w:rsidRPr="00D9687A">
        <w:rPr>
          <w:lang w:val="lt-LT"/>
        </w:rPr>
        <w:t xml:space="preserve">kartu </w:t>
      </w:r>
      <w:r w:rsidR="00083A29" w:rsidRPr="00D9687A">
        <w:rPr>
          <w:lang w:val="lt-LT"/>
        </w:rPr>
        <w:t>vadinami Šalimis</w:t>
      </w:r>
      <w:r w:rsidR="003C3012" w:rsidRPr="00D9687A">
        <w:rPr>
          <w:lang w:val="lt-LT"/>
        </w:rPr>
        <w:t>,</w:t>
      </w:r>
      <w:r w:rsidR="007B616F" w:rsidRPr="00D9687A">
        <w:rPr>
          <w:lang w:val="lt-LT"/>
        </w:rPr>
        <w:t xml:space="preserve"> o kiekvienas atskirai –</w:t>
      </w:r>
      <w:r w:rsidR="003C3012" w:rsidRPr="00D9687A">
        <w:rPr>
          <w:lang w:val="lt-LT"/>
        </w:rPr>
        <w:t xml:space="preserve"> </w:t>
      </w:r>
      <w:r w:rsidR="007B616F" w:rsidRPr="00D9687A">
        <w:rPr>
          <w:lang w:val="lt-LT"/>
        </w:rPr>
        <w:t xml:space="preserve">Šalimi, </w:t>
      </w:r>
      <w:r w:rsidR="007B616F" w:rsidRPr="00D9687A">
        <w:rPr>
          <w:bCs/>
          <w:lang w:val="lt-LT"/>
        </w:rPr>
        <w:t>vadovaudam</w:t>
      </w:r>
      <w:r w:rsidR="00EC50D9" w:rsidRPr="00D9687A">
        <w:rPr>
          <w:bCs/>
          <w:lang w:val="lt-LT"/>
        </w:rPr>
        <w:t>ie</w:t>
      </w:r>
      <w:r w:rsidR="007B616F" w:rsidRPr="00D9687A">
        <w:rPr>
          <w:bCs/>
          <w:lang w:val="lt-LT"/>
        </w:rPr>
        <w:t xml:space="preserve">si </w:t>
      </w:r>
      <w:r w:rsidR="00C56189" w:rsidRPr="00C56189">
        <w:rPr>
          <w:bCs/>
          <w:lang w:val="lt-LT"/>
        </w:rPr>
        <w:t xml:space="preserve">2020-03-10 įvairių gamintojų laboratorinės įrangos reikmenų pirkimo sutarties Nr. </w:t>
      </w:r>
      <w:proofErr w:type="spellStart"/>
      <w:r w:rsidR="00C56189" w:rsidRPr="00C56189">
        <w:rPr>
          <w:bCs/>
          <w:lang w:val="lt-LT"/>
        </w:rPr>
        <w:t>PSt-43(13.66)</w:t>
      </w:r>
      <w:proofErr w:type="spellEnd"/>
      <w:r w:rsidR="00C56189" w:rsidRPr="00C56189">
        <w:rPr>
          <w:bCs/>
          <w:lang w:val="lt-LT"/>
        </w:rPr>
        <w:t xml:space="preserve"> </w:t>
      </w:r>
      <w:r w:rsidR="00DF638B" w:rsidRPr="00D9687A">
        <w:rPr>
          <w:bCs/>
          <w:lang w:val="lt-LT"/>
        </w:rPr>
        <w:t>(toliau –</w:t>
      </w:r>
      <w:r w:rsidR="006403DE" w:rsidRPr="00D9687A">
        <w:rPr>
          <w:bCs/>
          <w:lang w:val="lt-LT"/>
        </w:rPr>
        <w:t xml:space="preserve"> </w:t>
      </w:r>
      <w:r w:rsidR="006403DE" w:rsidRPr="00D9687A">
        <w:rPr>
          <w:b/>
          <w:bCs/>
          <w:lang w:val="lt-LT"/>
        </w:rPr>
        <w:t>S</w:t>
      </w:r>
      <w:r w:rsidR="00DF638B" w:rsidRPr="00D9687A">
        <w:rPr>
          <w:b/>
          <w:bCs/>
          <w:lang w:val="lt-LT"/>
        </w:rPr>
        <w:t>utartis</w:t>
      </w:r>
      <w:r w:rsidR="00DF638B" w:rsidRPr="00D9687A">
        <w:rPr>
          <w:bCs/>
          <w:lang w:val="lt-LT"/>
        </w:rPr>
        <w:t>)</w:t>
      </w:r>
      <w:r w:rsidR="00A22DC1" w:rsidRPr="00D9687A">
        <w:rPr>
          <w:bCs/>
          <w:lang w:val="lt-LT"/>
        </w:rPr>
        <w:t xml:space="preserve"> bei </w:t>
      </w:r>
      <w:r w:rsidR="00A22DC1" w:rsidRPr="00D9687A">
        <w:rPr>
          <w:rFonts w:eastAsia="Calibri"/>
          <w:lang w:val="lt-LT"/>
        </w:rPr>
        <w:t xml:space="preserve">atsižvelgiant į </w:t>
      </w:r>
      <w:r w:rsidR="00FB792F" w:rsidRPr="00FB792F">
        <w:rPr>
          <w:rFonts w:eastAsia="Calibri"/>
          <w:lang w:val="lt-LT"/>
        </w:rPr>
        <w:t xml:space="preserve">Teikėjo </w:t>
      </w:r>
      <w:r w:rsidR="00A22DC1" w:rsidRPr="00FB792F">
        <w:rPr>
          <w:rFonts w:eastAsia="Calibri"/>
          <w:lang w:val="lt-LT"/>
        </w:rPr>
        <w:t>2022-0</w:t>
      </w:r>
      <w:r w:rsidR="003E1C23">
        <w:rPr>
          <w:rFonts w:eastAsia="Calibri"/>
          <w:lang w:val="lt-LT"/>
        </w:rPr>
        <w:t>5-</w:t>
      </w:r>
      <w:r w:rsidR="00E430CE">
        <w:rPr>
          <w:rFonts w:eastAsia="Calibri"/>
          <w:lang w:val="lt-LT"/>
        </w:rPr>
        <w:t>11</w:t>
      </w:r>
      <w:r w:rsidR="00A22DC1" w:rsidRPr="00FB792F">
        <w:rPr>
          <w:rFonts w:eastAsia="Calibri"/>
          <w:lang w:val="lt-LT"/>
        </w:rPr>
        <w:t xml:space="preserve"> pranešimą,</w:t>
      </w:r>
    </w:p>
    <w:p w14:paraId="17B5FD8C" w14:textId="329F12B1" w:rsidR="000446C1" w:rsidRPr="00D9687A" w:rsidRDefault="006403DE" w:rsidP="00FD46A5">
      <w:pPr>
        <w:tabs>
          <w:tab w:val="left" w:pos="1134"/>
        </w:tabs>
        <w:spacing w:line="360" w:lineRule="auto"/>
        <w:ind w:firstLine="851"/>
        <w:jc w:val="both"/>
        <w:rPr>
          <w:bCs/>
          <w:lang w:val="lt-LT"/>
        </w:rPr>
      </w:pPr>
      <w:r w:rsidRPr="00D9687A">
        <w:rPr>
          <w:bCs/>
          <w:lang w:val="lt-LT"/>
        </w:rPr>
        <w:t>susitarė:</w:t>
      </w:r>
    </w:p>
    <w:p w14:paraId="55A66EF9" w14:textId="26272EDB" w:rsidR="00F7153A" w:rsidRDefault="00E430CE" w:rsidP="00FD46A5">
      <w:pPr>
        <w:tabs>
          <w:tab w:val="left" w:pos="851"/>
          <w:tab w:val="left" w:pos="1134"/>
        </w:tabs>
        <w:spacing w:line="360" w:lineRule="auto"/>
        <w:ind w:firstLine="851"/>
        <w:contextualSpacing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FD46A5">
        <w:rPr>
          <w:rFonts w:eastAsia="Calibri"/>
          <w:lang w:val="lt-LT"/>
        </w:rPr>
        <w:t>. pa</w:t>
      </w:r>
      <w:r w:rsidR="00FE70BB">
        <w:rPr>
          <w:rFonts w:eastAsia="Calibri"/>
          <w:lang w:val="lt-LT"/>
        </w:rPr>
        <w:t>keisti</w:t>
      </w:r>
      <w:r w:rsidR="00F7153A" w:rsidRPr="00FD46A5">
        <w:rPr>
          <w:rFonts w:eastAsia="Calibri"/>
          <w:lang w:val="lt-LT"/>
        </w:rPr>
        <w:t xml:space="preserve"> Sutarties rekvizituose nurodytą informaciją apie Teikėjo </w:t>
      </w:r>
      <w:r w:rsidR="003D267D">
        <w:rPr>
          <w:rFonts w:eastAsia="Calibri"/>
          <w:lang w:val="lt-LT"/>
        </w:rPr>
        <w:t xml:space="preserve">registruotos </w:t>
      </w:r>
      <w:r w:rsidR="00FD46A5">
        <w:rPr>
          <w:rFonts w:eastAsia="Calibri"/>
          <w:lang w:val="lt-LT"/>
        </w:rPr>
        <w:t>buveinės adresą</w:t>
      </w:r>
      <w:r w:rsidR="00F7153A" w:rsidRPr="00FD46A5">
        <w:rPr>
          <w:rFonts w:eastAsia="Calibri"/>
          <w:lang w:val="lt-LT"/>
        </w:rPr>
        <w:t xml:space="preserve"> ir ją išdėstyti taip: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946"/>
      </w:tblGrid>
      <w:tr w:rsidR="00FD46A5" w:rsidRPr="007614D7" w14:paraId="5A1E3346" w14:textId="77777777" w:rsidTr="00847B09">
        <w:tc>
          <w:tcPr>
            <w:tcW w:w="3681" w:type="dxa"/>
          </w:tcPr>
          <w:p w14:paraId="114A3A54" w14:textId="44450030" w:rsidR="00FD46A5" w:rsidRPr="003D267D" w:rsidRDefault="00FD46A5" w:rsidP="00FD46A5">
            <w:pPr>
              <w:tabs>
                <w:tab w:val="left" w:pos="1134"/>
                <w:tab w:val="left" w:pos="1276"/>
              </w:tabs>
              <w:spacing w:line="360" w:lineRule="auto"/>
              <w:jc w:val="both"/>
              <w:rPr>
                <w:rFonts w:eastAsia="Calibri"/>
                <w:lang w:val="lt-LT"/>
              </w:rPr>
            </w:pPr>
            <w:proofErr w:type="spellStart"/>
            <w:r w:rsidRPr="000930A6">
              <w:rPr>
                <w:lang w:eastAsia="en-US"/>
              </w:rPr>
              <w:t>Registruotos</w:t>
            </w:r>
            <w:proofErr w:type="spellEnd"/>
            <w:r w:rsidRPr="000930A6">
              <w:rPr>
                <w:lang w:eastAsia="en-US"/>
              </w:rPr>
              <w:t xml:space="preserve"> </w:t>
            </w:r>
            <w:proofErr w:type="spellStart"/>
            <w:r w:rsidRPr="000930A6">
              <w:rPr>
                <w:lang w:eastAsia="en-US"/>
              </w:rPr>
              <w:t>buveinės</w:t>
            </w:r>
            <w:proofErr w:type="spellEnd"/>
            <w:r w:rsidRPr="000930A6">
              <w:rPr>
                <w:lang w:eastAsia="en-US"/>
              </w:rPr>
              <w:t xml:space="preserve"> </w:t>
            </w:r>
            <w:proofErr w:type="spellStart"/>
            <w:r w:rsidRPr="000930A6">
              <w:rPr>
                <w:lang w:eastAsia="en-US"/>
              </w:rPr>
              <w:t>adresas</w:t>
            </w:r>
            <w:proofErr w:type="spellEnd"/>
          </w:p>
        </w:tc>
        <w:tc>
          <w:tcPr>
            <w:tcW w:w="5946" w:type="dxa"/>
          </w:tcPr>
          <w:p w14:paraId="67AC5AA4" w14:textId="41DBB872" w:rsidR="00FD46A5" w:rsidRPr="00D9687A" w:rsidRDefault="00D317C0" w:rsidP="00FD46A5">
            <w:pPr>
              <w:tabs>
                <w:tab w:val="left" w:pos="1134"/>
                <w:tab w:val="left" w:pos="1276"/>
              </w:tabs>
              <w:spacing w:line="360" w:lineRule="auto"/>
              <w:jc w:val="both"/>
              <w:rPr>
                <w:rFonts w:eastAsia="Calibri"/>
                <w:lang w:val="lt-LT"/>
              </w:rPr>
            </w:pPr>
            <w:r w:rsidRPr="00D317C0">
              <w:rPr>
                <w:rFonts w:eastAsia="Calibri"/>
                <w:lang w:val="lt-LT"/>
              </w:rPr>
              <w:t>A. Juozapavičiaus pr. 104B, LT-45108 Kaunas</w:t>
            </w:r>
          </w:p>
        </w:tc>
      </w:tr>
    </w:tbl>
    <w:p w14:paraId="510156BC" w14:textId="77777777" w:rsidR="00C753E3" w:rsidRDefault="00C753E3" w:rsidP="00FD46A5">
      <w:pPr>
        <w:tabs>
          <w:tab w:val="left" w:pos="851"/>
          <w:tab w:val="left" w:pos="1134"/>
        </w:tabs>
        <w:spacing w:line="360" w:lineRule="auto"/>
        <w:ind w:firstLine="851"/>
        <w:contextualSpacing/>
        <w:jc w:val="both"/>
        <w:rPr>
          <w:lang w:val="lt-LT"/>
        </w:rPr>
      </w:pPr>
    </w:p>
    <w:p w14:paraId="7A5F7443" w14:textId="729D140D" w:rsidR="00A22DC1" w:rsidRPr="00FD46A5" w:rsidRDefault="00690725" w:rsidP="00FD46A5">
      <w:pPr>
        <w:tabs>
          <w:tab w:val="left" w:pos="993"/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lang w:val="lt-LT"/>
        </w:rPr>
      </w:pPr>
      <w:r>
        <w:rPr>
          <w:lang w:val="lt-LT"/>
        </w:rPr>
        <w:t>2</w:t>
      </w:r>
      <w:r w:rsidR="00FD46A5">
        <w:rPr>
          <w:lang w:val="lt-LT"/>
        </w:rPr>
        <w:t xml:space="preserve">. </w:t>
      </w:r>
      <w:r w:rsidR="00A22DC1" w:rsidRPr="00FD46A5">
        <w:rPr>
          <w:lang w:val="lt-LT"/>
        </w:rPr>
        <w:t xml:space="preserve">Susitarimo įsigaliojimo data bus laikoma jo pasirašymo diena. Tuo atveju, jei Šalys pasirašo skirtingu metu, Susitarimo įsigaliojimo data laikoma paskutiniosios Šalies parašo data. </w:t>
      </w:r>
    </w:p>
    <w:p w14:paraId="003F3ADF" w14:textId="0486EEB8" w:rsidR="00F77BB0" w:rsidRPr="00FD46A5" w:rsidRDefault="00690725" w:rsidP="00FD46A5">
      <w:pPr>
        <w:tabs>
          <w:tab w:val="left" w:pos="993"/>
          <w:tab w:val="left" w:pos="1134"/>
          <w:tab w:val="left" w:pos="1276"/>
        </w:tabs>
        <w:spacing w:line="360" w:lineRule="auto"/>
        <w:ind w:firstLine="851"/>
        <w:jc w:val="both"/>
        <w:rPr>
          <w:rFonts w:eastAsia="Calibri"/>
          <w:lang w:val="lt-LT"/>
        </w:rPr>
      </w:pPr>
      <w:r>
        <w:rPr>
          <w:lang w:val="lt-LT"/>
        </w:rPr>
        <w:t>3</w:t>
      </w:r>
      <w:r w:rsidR="00FD46A5">
        <w:rPr>
          <w:lang w:val="lt-LT"/>
        </w:rPr>
        <w:t xml:space="preserve">. </w:t>
      </w:r>
      <w:r w:rsidR="00A22DC1" w:rsidRPr="00FD46A5">
        <w:rPr>
          <w:lang w:val="lt-LT"/>
        </w:rPr>
        <w:t>Šis Susitarimas yra neatskiriama Sutarties dalis, turintis tokią pačią juridinę galią kaip Sutartyje nurodytos sąlygos</w:t>
      </w:r>
      <w:r w:rsidR="00E33A8C" w:rsidRPr="00FD46A5">
        <w:rPr>
          <w:lang w:val="lt-LT"/>
        </w:rPr>
        <w:t>.</w:t>
      </w:r>
    </w:p>
    <w:p w14:paraId="6EA46857" w14:textId="4FCE1070" w:rsidR="00862EC9" w:rsidRPr="00690725" w:rsidRDefault="00690725" w:rsidP="00690725">
      <w:pPr>
        <w:tabs>
          <w:tab w:val="left" w:pos="993"/>
          <w:tab w:val="left" w:pos="1134"/>
          <w:tab w:val="left" w:pos="1276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4. </w:t>
      </w:r>
      <w:r w:rsidR="00347049" w:rsidRPr="00690725">
        <w:rPr>
          <w:lang w:val="lt-LT"/>
        </w:rPr>
        <w:t>Susitarimas sudarytas dviem, vienodą juridinę galią turinčiais egzemplioriais – po vieną</w:t>
      </w:r>
      <w:r w:rsidR="00862EC9" w:rsidRPr="00690725">
        <w:rPr>
          <w:lang w:val="lt-LT"/>
        </w:rPr>
        <w:t xml:space="preserve"> </w:t>
      </w:r>
      <w:r w:rsidR="00347049" w:rsidRPr="00690725">
        <w:rPr>
          <w:lang w:val="lt-LT"/>
        </w:rPr>
        <w:t xml:space="preserve">kiekvienai Šaliai. </w:t>
      </w:r>
    </w:p>
    <w:p w14:paraId="0345B4F6" w14:textId="77777777" w:rsidR="008F5C73" w:rsidRPr="008F5C73" w:rsidRDefault="008F5C73" w:rsidP="008F5C73">
      <w:pPr>
        <w:tabs>
          <w:tab w:val="left" w:pos="0"/>
          <w:tab w:val="left" w:pos="993"/>
          <w:tab w:val="left" w:pos="1134"/>
          <w:tab w:val="left" w:pos="1276"/>
          <w:tab w:val="left" w:pos="1418"/>
        </w:tabs>
        <w:spacing w:line="360" w:lineRule="auto"/>
        <w:contextualSpacing/>
        <w:jc w:val="both"/>
        <w:rPr>
          <w:rFonts w:eastAsia="Calibri"/>
          <w:lang w:val="lt-LT"/>
        </w:rPr>
      </w:pPr>
    </w:p>
    <w:p w14:paraId="68429B65" w14:textId="675839AF" w:rsidR="00577BE8" w:rsidRPr="00FD46A5" w:rsidRDefault="00577BE8" w:rsidP="00690725">
      <w:pPr>
        <w:pStyle w:val="ac"/>
        <w:numPr>
          <w:ilvl w:val="0"/>
          <w:numId w:val="32"/>
        </w:numPr>
        <w:tabs>
          <w:tab w:val="left" w:pos="1134"/>
          <w:tab w:val="left" w:pos="1418"/>
        </w:tabs>
        <w:spacing w:line="360" w:lineRule="auto"/>
        <w:contextualSpacing/>
        <w:jc w:val="both"/>
        <w:rPr>
          <w:rFonts w:eastAsia="Calibri"/>
          <w:lang w:val="lt-LT"/>
        </w:rPr>
      </w:pPr>
      <w:r w:rsidRPr="00FD46A5">
        <w:rPr>
          <w:rFonts w:eastAsia="Calibri"/>
          <w:lang w:val="lt-LT"/>
        </w:rPr>
        <w:lastRenderedPageBreak/>
        <w:t>Šalių rekvizitai ir parašai</w:t>
      </w:r>
      <w:r w:rsidR="00FE6F41" w:rsidRPr="00FD46A5">
        <w:rPr>
          <w:rFonts w:eastAsia="Calibri"/>
          <w:lang w:val="lt-LT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AA3B40" w:rsidRPr="00D9687A" w14:paraId="6630DB7A" w14:textId="77777777" w:rsidTr="00CB5916">
        <w:tc>
          <w:tcPr>
            <w:tcW w:w="4818" w:type="dxa"/>
          </w:tcPr>
          <w:p w14:paraId="64B9C8A0" w14:textId="72211B21" w:rsidR="00D24A35" w:rsidRPr="00D9687A" w:rsidRDefault="00E0788A" w:rsidP="00927723">
            <w:pPr>
              <w:tabs>
                <w:tab w:val="left" w:pos="1134"/>
              </w:tabs>
              <w:rPr>
                <w:rFonts w:eastAsia="Calibri"/>
                <w:b/>
                <w:u w:val="single"/>
                <w:lang w:val="lt-LT"/>
              </w:rPr>
            </w:pPr>
            <w:r w:rsidRPr="00D9687A">
              <w:rPr>
                <w:rFonts w:eastAsia="Calibri"/>
                <w:b/>
                <w:u w:val="single"/>
                <w:lang w:val="lt-LT"/>
              </w:rPr>
              <w:t>Pirkėjas</w:t>
            </w:r>
          </w:p>
        </w:tc>
        <w:tc>
          <w:tcPr>
            <w:tcW w:w="4819" w:type="dxa"/>
          </w:tcPr>
          <w:p w14:paraId="53787AEB" w14:textId="3615B2CD" w:rsidR="00D24A35" w:rsidRPr="00D9687A" w:rsidRDefault="00D24A35" w:rsidP="00927723">
            <w:pPr>
              <w:tabs>
                <w:tab w:val="left" w:pos="1134"/>
              </w:tabs>
              <w:rPr>
                <w:rFonts w:eastAsia="Calibri"/>
                <w:b/>
                <w:u w:val="single"/>
                <w:lang w:val="lt-LT"/>
              </w:rPr>
            </w:pPr>
            <w:r w:rsidRPr="00D9687A">
              <w:rPr>
                <w:rFonts w:eastAsia="Calibri"/>
                <w:b/>
                <w:u w:val="single"/>
                <w:lang w:val="lt-LT"/>
              </w:rPr>
              <w:t>T</w:t>
            </w:r>
            <w:r w:rsidR="00E0788A" w:rsidRPr="00D9687A">
              <w:rPr>
                <w:rFonts w:eastAsia="Calibri"/>
                <w:b/>
                <w:u w:val="single"/>
                <w:lang w:val="lt-LT"/>
              </w:rPr>
              <w:t>ei</w:t>
            </w:r>
            <w:r w:rsidRPr="00D9687A">
              <w:rPr>
                <w:rFonts w:eastAsia="Calibri"/>
                <w:b/>
                <w:u w:val="single"/>
                <w:lang w:val="lt-LT"/>
              </w:rPr>
              <w:t>kėjas</w:t>
            </w:r>
          </w:p>
          <w:p w14:paraId="46528122" w14:textId="74BEB6D2" w:rsidR="00594DA1" w:rsidRPr="00D9687A" w:rsidRDefault="00594DA1" w:rsidP="00927723">
            <w:pPr>
              <w:tabs>
                <w:tab w:val="left" w:pos="1134"/>
              </w:tabs>
              <w:rPr>
                <w:rFonts w:eastAsia="Calibri"/>
                <w:b/>
                <w:u w:val="single"/>
                <w:lang w:val="lt-LT"/>
              </w:rPr>
            </w:pPr>
          </w:p>
        </w:tc>
      </w:tr>
      <w:tr w:rsidR="006A43A8" w:rsidRPr="007614D7" w14:paraId="2545F0E3" w14:textId="77777777" w:rsidTr="00181597">
        <w:trPr>
          <w:trHeight w:val="3394"/>
        </w:trPr>
        <w:tc>
          <w:tcPr>
            <w:tcW w:w="4818" w:type="dxa"/>
          </w:tcPr>
          <w:p w14:paraId="0DBB74E7" w14:textId="7A35FB62" w:rsidR="006A43A8" w:rsidRPr="00D9687A" w:rsidRDefault="002D325A" w:rsidP="00927723">
            <w:pPr>
              <w:tabs>
                <w:tab w:val="left" w:pos="1134"/>
              </w:tabs>
              <w:rPr>
                <w:rFonts w:eastAsia="Calibri"/>
                <w:bCs/>
                <w:lang w:val="lt-LT"/>
              </w:rPr>
            </w:pPr>
            <w:r w:rsidRPr="00D9687A">
              <w:rPr>
                <w:rFonts w:eastAsia="Calibri"/>
                <w:bCs/>
                <w:lang w:val="lt-LT"/>
              </w:rPr>
              <w:t xml:space="preserve">VĮ </w:t>
            </w:r>
            <w:r w:rsidR="006A43A8" w:rsidRPr="00D9687A">
              <w:rPr>
                <w:rFonts w:eastAsia="Calibri"/>
                <w:bCs/>
                <w:lang w:val="lt-LT"/>
              </w:rPr>
              <w:t>Ignalinos atominė elektrinė</w:t>
            </w:r>
          </w:p>
          <w:p w14:paraId="29CEDC01" w14:textId="77777777" w:rsidR="007D1CE7" w:rsidRPr="00D9687A" w:rsidRDefault="007D1CE7" w:rsidP="00927723">
            <w:pPr>
              <w:tabs>
                <w:tab w:val="left" w:pos="1134"/>
              </w:tabs>
              <w:rPr>
                <w:rFonts w:eastAsia="Calibri"/>
                <w:bCs/>
                <w:lang w:val="lt-LT"/>
              </w:rPr>
            </w:pPr>
          </w:p>
          <w:p w14:paraId="6B807218" w14:textId="144AE3F1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Adresas: Elektrinės g. 4, K 47, </w:t>
            </w:r>
            <w:proofErr w:type="spellStart"/>
            <w:r w:rsidRPr="00D9687A">
              <w:rPr>
                <w:rFonts w:eastAsia="Calibri"/>
                <w:lang w:val="lt-LT"/>
              </w:rPr>
              <w:t>Drūkšinių</w:t>
            </w:r>
            <w:proofErr w:type="spellEnd"/>
            <w:r w:rsidRPr="00D9687A">
              <w:rPr>
                <w:rFonts w:eastAsia="Calibri"/>
                <w:lang w:val="lt-LT"/>
              </w:rPr>
              <w:t xml:space="preserve"> k., </w:t>
            </w:r>
            <w:r w:rsidR="00F7153A">
              <w:rPr>
                <w:rFonts w:eastAsia="Calibri"/>
                <w:lang w:val="lt-LT"/>
              </w:rPr>
              <w:t>LT-</w:t>
            </w:r>
            <w:r w:rsidR="006403DE" w:rsidRPr="00D9687A">
              <w:rPr>
                <w:rFonts w:eastAsia="Calibri"/>
                <w:lang w:val="lt-LT"/>
              </w:rPr>
              <w:t xml:space="preserve">31152 </w:t>
            </w:r>
            <w:r w:rsidRPr="00D9687A">
              <w:rPr>
                <w:rFonts w:eastAsia="Calibri"/>
                <w:lang w:val="lt-LT"/>
              </w:rPr>
              <w:t>Visagino sav.</w:t>
            </w:r>
          </w:p>
          <w:p w14:paraId="39A5FB0E" w14:textId="0781CF09" w:rsidR="006A43A8" w:rsidRPr="00D9687A" w:rsidRDefault="006403DE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>Juridinio asmens k</w:t>
            </w:r>
            <w:r w:rsidR="006A43A8" w:rsidRPr="00D9687A">
              <w:rPr>
                <w:rFonts w:eastAsia="Calibri"/>
                <w:lang w:val="lt-LT"/>
              </w:rPr>
              <w:t>odas: 255450080</w:t>
            </w:r>
          </w:p>
          <w:p w14:paraId="2F9D1723" w14:textId="77777777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>PVM kodas: LT554500811</w:t>
            </w:r>
          </w:p>
          <w:p w14:paraId="494E19D7" w14:textId="6616DA0C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bCs/>
                <w:lang w:val="lt-LT"/>
              </w:rPr>
            </w:pPr>
            <w:r w:rsidRPr="00D9687A">
              <w:rPr>
                <w:rFonts w:eastAsia="Calibri"/>
                <w:lang w:val="lt-LT"/>
              </w:rPr>
              <w:t>A.</w:t>
            </w:r>
            <w:r w:rsidR="006403DE" w:rsidRPr="00D9687A">
              <w:rPr>
                <w:rFonts w:eastAsia="Calibri"/>
                <w:lang w:val="lt-LT"/>
              </w:rPr>
              <w:t xml:space="preserve"> </w:t>
            </w:r>
            <w:r w:rsidRPr="00D9687A">
              <w:rPr>
                <w:rFonts w:eastAsia="Calibri"/>
                <w:lang w:val="lt-LT"/>
              </w:rPr>
              <w:t>s. Nr.: LT107300010002614996</w:t>
            </w:r>
            <w:r w:rsidR="00EE7C8C" w:rsidRPr="00D9687A">
              <w:rPr>
                <w:rFonts w:eastAsia="Calibri"/>
                <w:lang w:val="lt-LT"/>
              </w:rPr>
              <w:t>,</w:t>
            </w:r>
          </w:p>
          <w:p w14:paraId="54421915" w14:textId="45A332CB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AB </w:t>
            </w:r>
            <w:r w:rsidR="00BA4EB5" w:rsidRPr="00D9687A">
              <w:rPr>
                <w:rFonts w:eastAsia="Calibri"/>
                <w:lang w:val="lt-LT"/>
              </w:rPr>
              <w:t xml:space="preserve">bankas </w:t>
            </w:r>
            <w:proofErr w:type="spellStart"/>
            <w:r w:rsidRPr="00D9687A">
              <w:rPr>
                <w:rFonts w:eastAsia="Calibri"/>
                <w:lang w:val="lt-LT"/>
              </w:rPr>
              <w:t>Swedbank</w:t>
            </w:r>
            <w:proofErr w:type="spellEnd"/>
          </w:p>
          <w:p w14:paraId="3259F946" w14:textId="385F4073" w:rsidR="00BA4EB5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Tel.: </w:t>
            </w:r>
            <w:r w:rsidR="006403DE" w:rsidRPr="00D9687A">
              <w:rPr>
                <w:rFonts w:eastAsia="Calibri"/>
                <w:lang w:val="lt-LT"/>
              </w:rPr>
              <w:t>(</w:t>
            </w:r>
            <w:r w:rsidR="00BA4EB5" w:rsidRPr="00D9687A">
              <w:rPr>
                <w:rFonts w:eastAsia="Calibri"/>
                <w:lang w:val="lt-LT"/>
              </w:rPr>
              <w:t>8</w:t>
            </w:r>
            <w:r w:rsidR="006403DE" w:rsidRPr="00D9687A">
              <w:rPr>
                <w:rFonts w:eastAsia="Calibri"/>
                <w:lang w:val="lt-LT"/>
              </w:rPr>
              <w:t> </w:t>
            </w:r>
            <w:r w:rsidRPr="00D9687A">
              <w:rPr>
                <w:rFonts w:eastAsia="Calibri"/>
                <w:lang w:val="lt-LT"/>
              </w:rPr>
              <w:t>386</w:t>
            </w:r>
            <w:r w:rsidR="006403DE" w:rsidRPr="00D9687A">
              <w:rPr>
                <w:rFonts w:eastAsia="Calibri"/>
                <w:lang w:val="lt-LT"/>
              </w:rPr>
              <w:t>)</w:t>
            </w:r>
            <w:r w:rsidRPr="00D9687A">
              <w:rPr>
                <w:rFonts w:eastAsia="Calibri"/>
                <w:lang w:val="lt-LT"/>
              </w:rPr>
              <w:t xml:space="preserve"> 28985</w:t>
            </w:r>
          </w:p>
          <w:p w14:paraId="7B60C743" w14:textId="4F7E387A" w:rsidR="002F5748" w:rsidRPr="00D9687A" w:rsidRDefault="00BA4EB5" w:rsidP="007D1CE7">
            <w:pPr>
              <w:tabs>
                <w:tab w:val="left" w:pos="1134"/>
              </w:tabs>
              <w:rPr>
                <w:rFonts w:eastAsia="Calibri"/>
                <w:bCs/>
                <w:lang w:val="lt-LT"/>
              </w:rPr>
            </w:pPr>
            <w:r w:rsidRPr="00D9687A">
              <w:rPr>
                <w:rFonts w:eastAsia="Calibri"/>
                <w:bCs/>
                <w:lang w:val="lt-LT"/>
              </w:rPr>
              <w:t xml:space="preserve">El. paštas: </w:t>
            </w:r>
            <w:hyperlink r:id="rId8" w:history="1">
              <w:r w:rsidR="002D325A" w:rsidRPr="00D9687A">
                <w:rPr>
                  <w:rStyle w:val="af0"/>
                  <w:rFonts w:eastAsia="Calibri"/>
                  <w:bCs/>
                  <w:lang w:val="lt-LT"/>
                </w:rPr>
                <w:t>iae@iae.lt</w:t>
              </w:r>
            </w:hyperlink>
            <w:r w:rsidR="002D325A" w:rsidRPr="00D9687A">
              <w:rPr>
                <w:rFonts w:eastAsia="Calibri"/>
                <w:bCs/>
                <w:lang w:val="lt-LT"/>
              </w:rPr>
              <w:t xml:space="preserve"> </w:t>
            </w:r>
          </w:p>
        </w:tc>
        <w:tc>
          <w:tcPr>
            <w:tcW w:w="4819" w:type="dxa"/>
          </w:tcPr>
          <w:p w14:paraId="31D10D6E" w14:textId="01D1B07B" w:rsidR="006A43A8" w:rsidRPr="00D9687A" w:rsidRDefault="002D325A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>UAB „</w:t>
            </w:r>
            <w:r w:rsidR="00472FBC">
              <w:rPr>
                <w:rFonts w:eastAsia="Calibri"/>
                <w:lang w:val="lt-LT"/>
              </w:rPr>
              <w:t>Sentios</w:t>
            </w:r>
            <w:r w:rsidRPr="00D9687A">
              <w:rPr>
                <w:rFonts w:eastAsia="Calibri"/>
                <w:lang w:val="lt-LT"/>
              </w:rPr>
              <w:t>“</w:t>
            </w:r>
          </w:p>
          <w:p w14:paraId="0AE3ECBE" w14:textId="77777777" w:rsidR="007D1CE7" w:rsidRPr="00D9687A" w:rsidRDefault="007D1CE7" w:rsidP="00927723">
            <w:pPr>
              <w:tabs>
                <w:tab w:val="left" w:pos="1134"/>
              </w:tabs>
              <w:rPr>
                <w:rFonts w:eastAsia="Calibri"/>
                <w:b/>
                <w:lang w:val="lt-LT"/>
              </w:rPr>
            </w:pPr>
          </w:p>
          <w:p w14:paraId="20F96484" w14:textId="77777777" w:rsidR="00472FBC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Adresas: </w:t>
            </w:r>
            <w:r w:rsidR="00472FBC" w:rsidRPr="00472FBC">
              <w:rPr>
                <w:rFonts w:eastAsia="Calibri"/>
                <w:lang w:val="lt-LT"/>
              </w:rPr>
              <w:t xml:space="preserve">A. Juozapavičiaus pr. 104B, LT-45108 Kaunas </w:t>
            </w:r>
          </w:p>
          <w:p w14:paraId="71CF7DF3" w14:textId="47113F96" w:rsidR="006A43A8" w:rsidRPr="00D9687A" w:rsidRDefault="006403DE" w:rsidP="00927723">
            <w:pPr>
              <w:tabs>
                <w:tab w:val="left" w:pos="1134"/>
              </w:tabs>
              <w:rPr>
                <w:rFonts w:eastAsia="Calibri"/>
                <w:lang w:val="en-US"/>
              </w:rPr>
            </w:pPr>
            <w:r w:rsidRPr="00D9687A">
              <w:rPr>
                <w:rFonts w:eastAsia="Calibri"/>
                <w:lang w:val="lt-LT"/>
              </w:rPr>
              <w:t>Juridinio asmens kodas</w:t>
            </w:r>
            <w:r w:rsidR="006A43A8" w:rsidRPr="00D9687A">
              <w:rPr>
                <w:rFonts w:eastAsia="Calibri"/>
                <w:lang w:val="lt-LT"/>
              </w:rPr>
              <w:t>:</w:t>
            </w:r>
            <w:r w:rsidR="002D325A" w:rsidRPr="00D9687A">
              <w:rPr>
                <w:lang w:val="lt-LT" w:eastAsia="en-US"/>
              </w:rPr>
              <w:t xml:space="preserve"> </w:t>
            </w:r>
            <w:r w:rsidR="00472FBC" w:rsidRPr="00472FBC">
              <w:rPr>
                <w:lang w:val="en-US" w:eastAsia="en-US"/>
              </w:rPr>
              <w:t>301597426</w:t>
            </w:r>
          </w:p>
          <w:p w14:paraId="401FD98D" w14:textId="6859D9E3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PVM kodas: </w:t>
            </w:r>
            <w:r w:rsidR="00472FBC" w:rsidRPr="00472FBC">
              <w:rPr>
                <w:lang w:val="lt-LT" w:eastAsia="en-US"/>
              </w:rPr>
              <w:t>LT100006425312</w:t>
            </w:r>
          </w:p>
          <w:p w14:paraId="24BF7F8D" w14:textId="4E333816" w:rsidR="00EE7C8C" w:rsidRPr="00D9687A" w:rsidRDefault="00EE7C8C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>A.</w:t>
            </w:r>
            <w:r w:rsidR="0018116F" w:rsidRPr="00D9687A">
              <w:rPr>
                <w:rFonts w:eastAsia="Calibri"/>
                <w:lang w:val="lt-LT"/>
              </w:rPr>
              <w:t xml:space="preserve"> </w:t>
            </w:r>
            <w:r w:rsidR="006A43A8" w:rsidRPr="00D9687A">
              <w:rPr>
                <w:rFonts w:eastAsia="Calibri"/>
                <w:lang w:val="lt-LT"/>
              </w:rPr>
              <w:t xml:space="preserve">s.: Nr. </w:t>
            </w:r>
            <w:r w:rsidR="003A318D" w:rsidRPr="00D9687A">
              <w:rPr>
                <w:lang w:val="en-US" w:eastAsia="en-US"/>
              </w:rPr>
              <w:t>LT</w:t>
            </w:r>
            <w:r w:rsidR="00935C7E">
              <w:rPr>
                <w:lang w:val="en-US" w:eastAsia="en-US"/>
              </w:rPr>
              <w:t>657</w:t>
            </w:r>
            <w:r w:rsidR="00A41384">
              <w:rPr>
                <w:lang w:val="en-US" w:eastAsia="en-US"/>
              </w:rPr>
              <w:t>044060007689476</w:t>
            </w:r>
          </w:p>
          <w:p w14:paraId="20E9BCE2" w14:textId="4CA32BC0" w:rsidR="006A43A8" w:rsidRPr="00D9687A" w:rsidRDefault="006A43A8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AB </w:t>
            </w:r>
            <w:r w:rsidR="00A41384">
              <w:rPr>
                <w:rFonts w:eastAsia="Calibri"/>
                <w:lang w:val="lt-LT"/>
              </w:rPr>
              <w:t xml:space="preserve">SEB </w:t>
            </w:r>
            <w:r w:rsidR="00D9687A" w:rsidRPr="00D9687A">
              <w:rPr>
                <w:rFonts w:eastAsia="Calibri"/>
                <w:lang w:val="lt-LT"/>
              </w:rPr>
              <w:t>bankas</w:t>
            </w:r>
          </w:p>
          <w:p w14:paraId="07EB65BE" w14:textId="42C43667" w:rsidR="0075344C" w:rsidRPr="00D9687A" w:rsidRDefault="0075344C" w:rsidP="00927723">
            <w:pPr>
              <w:tabs>
                <w:tab w:val="left" w:pos="1134"/>
              </w:tabs>
              <w:jc w:val="both"/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Tel.: </w:t>
            </w:r>
            <w:r w:rsidR="006E0262" w:rsidRPr="006E0262">
              <w:rPr>
                <w:shd w:val="clear" w:color="auto" w:fill="FFFFFF"/>
                <w:lang w:val="en-US"/>
              </w:rPr>
              <w:t>+370 684 19265</w:t>
            </w:r>
          </w:p>
          <w:p w14:paraId="4AC93D6A" w14:textId="3AB72BC9" w:rsidR="0075344C" w:rsidRPr="00D9687A" w:rsidRDefault="0075344C" w:rsidP="00927723">
            <w:pPr>
              <w:tabs>
                <w:tab w:val="left" w:pos="1134"/>
              </w:tabs>
              <w:jc w:val="both"/>
              <w:rPr>
                <w:rFonts w:eastAsia="Calibri"/>
                <w:lang w:val="en-US"/>
              </w:rPr>
            </w:pPr>
            <w:r w:rsidRPr="00D9687A">
              <w:rPr>
                <w:rFonts w:eastAsia="Calibri"/>
                <w:lang w:val="lt-LT"/>
              </w:rPr>
              <w:t xml:space="preserve">El. paštas: </w:t>
            </w:r>
          </w:p>
        </w:tc>
      </w:tr>
      <w:tr w:rsidR="00AA3B40" w:rsidRPr="00402F7B" w14:paraId="41E125AB" w14:textId="77777777" w:rsidTr="00CB5916">
        <w:tc>
          <w:tcPr>
            <w:tcW w:w="4818" w:type="dxa"/>
          </w:tcPr>
          <w:p w14:paraId="13F61980" w14:textId="77777777" w:rsidR="00E0788A" w:rsidRPr="00D9687A" w:rsidRDefault="00E0788A" w:rsidP="00E0788A">
            <w:pPr>
              <w:pStyle w:val="1"/>
              <w:spacing w:line="276" w:lineRule="auto"/>
              <w:ind w:firstLine="0"/>
              <w:rPr>
                <w:sz w:val="24"/>
                <w:szCs w:val="24"/>
                <w:lang w:val="lt-LT"/>
              </w:rPr>
            </w:pPr>
            <w:r w:rsidRPr="00D9687A">
              <w:rPr>
                <w:sz w:val="24"/>
                <w:szCs w:val="24"/>
                <w:lang w:val="lt-LT"/>
              </w:rPr>
              <w:t>Pasirašo:</w:t>
            </w:r>
          </w:p>
          <w:p w14:paraId="7B9E6D7D" w14:textId="77777777" w:rsidR="002F1B60" w:rsidRPr="00D9687A" w:rsidRDefault="002F1B60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</w:p>
          <w:p w14:paraId="2AD71FA3" w14:textId="77777777" w:rsidR="00E0788A" w:rsidRPr="00D9687A" w:rsidRDefault="00D24A35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 xml:space="preserve">Pirkimų ir sutarčių skyriaus vadovas </w:t>
            </w:r>
          </w:p>
          <w:p w14:paraId="1FCC1DC8" w14:textId="62F9F920" w:rsidR="00D24A35" w:rsidRPr="00D9687A" w:rsidRDefault="00E0788A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 w:rsidRPr="00D9687A">
              <w:rPr>
                <w:rFonts w:eastAsia="Calibri"/>
                <w:lang w:val="lt-LT"/>
              </w:rPr>
              <w:t>Sabinas Cycarevas</w:t>
            </w:r>
          </w:p>
          <w:p w14:paraId="749F3E1F" w14:textId="77777777" w:rsidR="00D24A35" w:rsidRPr="00D9687A" w:rsidRDefault="00D24A35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</w:p>
        </w:tc>
        <w:tc>
          <w:tcPr>
            <w:tcW w:w="4819" w:type="dxa"/>
          </w:tcPr>
          <w:p w14:paraId="2C7A61BC" w14:textId="77777777" w:rsidR="00E0788A" w:rsidRPr="00D9687A" w:rsidRDefault="00E0788A" w:rsidP="00E0788A">
            <w:pPr>
              <w:pStyle w:val="1"/>
              <w:spacing w:line="276" w:lineRule="auto"/>
              <w:ind w:firstLine="0"/>
              <w:rPr>
                <w:sz w:val="24"/>
                <w:szCs w:val="24"/>
                <w:lang w:val="lt-LT"/>
              </w:rPr>
            </w:pPr>
            <w:r w:rsidRPr="00D9687A">
              <w:rPr>
                <w:sz w:val="24"/>
                <w:szCs w:val="24"/>
                <w:lang w:val="lt-LT"/>
              </w:rPr>
              <w:t>Pasirašo:</w:t>
            </w:r>
          </w:p>
          <w:p w14:paraId="4E1BC0EB" w14:textId="77777777" w:rsidR="002F1B60" w:rsidRPr="00D9687A" w:rsidRDefault="002F1B60" w:rsidP="00927723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</w:p>
          <w:p w14:paraId="4877338D" w14:textId="0A7E1BBC" w:rsidR="00D24A35" w:rsidRPr="00D9687A" w:rsidRDefault="00A10F86" w:rsidP="00E0788A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</w:t>
            </w:r>
            <w:r w:rsidR="00E0788A" w:rsidRPr="00D9687A">
              <w:rPr>
                <w:rFonts w:eastAsia="Calibri"/>
                <w:lang w:val="lt-LT"/>
              </w:rPr>
              <w:t>irektorius</w:t>
            </w:r>
          </w:p>
          <w:p w14:paraId="6D9D2D56" w14:textId="23C8771A" w:rsidR="00E0788A" w:rsidRPr="00D9687A" w:rsidRDefault="00A10F86" w:rsidP="00E0788A">
            <w:pPr>
              <w:tabs>
                <w:tab w:val="left" w:pos="1134"/>
              </w:tabs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Gytis Janulevičius</w:t>
            </w:r>
            <w:r w:rsidR="00E0788A" w:rsidRPr="00D9687A">
              <w:rPr>
                <w:rFonts w:eastAsia="Calibri"/>
                <w:lang w:val="lt-LT"/>
              </w:rPr>
              <w:t xml:space="preserve"> </w:t>
            </w:r>
          </w:p>
        </w:tc>
      </w:tr>
    </w:tbl>
    <w:p w14:paraId="705F818D" w14:textId="3CA6B038" w:rsidR="00594722" w:rsidRPr="00D9687A" w:rsidRDefault="00594722" w:rsidP="00594722">
      <w:pPr>
        <w:tabs>
          <w:tab w:val="left" w:pos="1134"/>
          <w:tab w:val="left" w:pos="1418"/>
        </w:tabs>
        <w:spacing w:line="360" w:lineRule="auto"/>
        <w:contextualSpacing/>
        <w:jc w:val="both"/>
        <w:rPr>
          <w:rFonts w:eastAsia="Calibri"/>
          <w:lang w:val="lt-LT"/>
        </w:rPr>
      </w:pPr>
    </w:p>
    <w:p w14:paraId="79AC0CCE" w14:textId="58742D2D" w:rsidR="00594722" w:rsidRPr="00D9687A" w:rsidRDefault="00594722" w:rsidP="00594722">
      <w:pPr>
        <w:tabs>
          <w:tab w:val="left" w:pos="1134"/>
          <w:tab w:val="left" w:pos="1418"/>
        </w:tabs>
        <w:spacing w:line="360" w:lineRule="auto"/>
        <w:contextualSpacing/>
        <w:jc w:val="both"/>
        <w:rPr>
          <w:rFonts w:eastAsia="Calibri"/>
          <w:lang w:val="lt-LT"/>
        </w:rPr>
      </w:pPr>
    </w:p>
    <w:sectPr w:rsidR="00594722" w:rsidRPr="00D9687A" w:rsidSect="002D325A">
      <w:headerReference w:type="default" r:id="rId9"/>
      <w:pgSz w:w="11906" w:h="16838"/>
      <w:pgMar w:top="1702" w:right="5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049C" w14:textId="77777777" w:rsidR="004E75C2" w:rsidRDefault="004E75C2" w:rsidP="002275E0">
      <w:r>
        <w:separator/>
      </w:r>
    </w:p>
  </w:endnote>
  <w:endnote w:type="continuationSeparator" w:id="0">
    <w:p w14:paraId="1165F90B" w14:textId="77777777" w:rsidR="004E75C2" w:rsidRDefault="004E75C2" w:rsidP="0022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7316" w14:textId="77777777" w:rsidR="004E75C2" w:rsidRDefault="004E75C2" w:rsidP="002275E0">
      <w:r>
        <w:separator/>
      </w:r>
    </w:p>
  </w:footnote>
  <w:footnote w:type="continuationSeparator" w:id="0">
    <w:p w14:paraId="52422419" w14:textId="77777777" w:rsidR="004E75C2" w:rsidRDefault="004E75C2" w:rsidP="0022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979918"/>
      <w:docPartObj>
        <w:docPartGallery w:val="Page Numbers (Top of Page)"/>
        <w:docPartUnique/>
      </w:docPartObj>
    </w:sdtPr>
    <w:sdtEndPr/>
    <w:sdtContent>
      <w:p w14:paraId="02646587" w14:textId="32B8AF89" w:rsidR="00766BA6" w:rsidRDefault="00766BA6">
        <w:pPr>
          <w:pStyle w:val="a3"/>
          <w:jc w:val="center"/>
        </w:pPr>
        <w:r w:rsidRPr="003831D6">
          <w:fldChar w:fldCharType="begin"/>
        </w:r>
        <w:r w:rsidRPr="003831D6">
          <w:instrText>PAGE   \* MERGEFORMAT</w:instrText>
        </w:r>
        <w:r w:rsidRPr="003831D6">
          <w:fldChar w:fldCharType="separate"/>
        </w:r>
        <w:r w:rsidRPr="003831D6">
          <w:rPr>
            <w:lang w:val="ru-RU"/>
          </w:rPr>
          <w:t>2</w:t>
        </w:r>
        <w:r w:rsidRPr="003831D6">
          <w:fldChar w:fldCharType="end"/>
        </w:r>
      </w:p>
    </w:sdtContent>
  </w:sdt>
  <w:p w14:paraId="02A43934" w14:textId="77777777" w:rsidR="00766BA6" w:rsidRDefault="00766B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A9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87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E5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540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D8B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025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0E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F832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EEC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49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E4879"/>
    <w:multiLevelType w:val="hybridMultilevel"/>
    <w:tmpl w:val="C7A22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370DC"/>
    <w:multiLevelType w:val="hybridMultilevel"/>
    <w:tmpl w:val="3C2499A2"/>
    <w:lvl w:ilvl="0" w:tplc="ADCCEB9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5056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E66E5"/>
    <w:multiLevelType w:val="hybridMultilevel"/>
    <w:tmpl w:val="12C2F608"/>
    <w:lvl w:ilvl="0" w:tplc="CF5CAD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1F7503B2"/>
    <w:multiLevelType w:val="hybridMultilevel"/>
    <w:tmpl w:val="B330D4B6"/>
    <w:lvl w:ilvl="0" w:tplc="1A9293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70565"/>
    <w:multiLevelType w:val="hybridMultilevel"/>
    <w:tmpl w:val="6C3818C0"/>
    <w:lvl w:ilvl="0" w:tplc="F77865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45A2E"/>
    <w:multiLevelType w:val="hybridMultilevel"/>
    <w:tmpl w:val="CA5A9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063"/>
    <w:multiLevelType w:val="hybridMultilevel"/>
    <w:tmpl w:val="51C08B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60F77"/>
    <w:multiLevelType w:val="hybridMultilevel"/>
    <w:tmpl w:val="0DE443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00A0161"/>
    <w:multiLevelType w:val="hybridMultilevel"/>
    <w:tmpl w:val="4A6E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E4CC7"/>
    <w:multiLevelType w:val="hybridMultilevel"/>
    <w:tmpl w:val="9A8C9194"/>
    <w:lvl w:ilvl="0" w:tplc="7F9CF69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A170B05"/>
    <w:multiLevelType w:val="hybridMultilevel"/>
    <w:tmpl w:val="8BA6F458"/>
    <w:lvl w:ilvl="0" w:tplc="4F8C3F7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45F0761"/>
    <w:multiLevelType w:val="hybridMultilevel"/>
    <w:tmpl w:val="263ADEDA"/>
    <w:lvl w:ilvl="0" w:tplc="E70425EC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3" w15:restartNumberingAfterBreak="0">
    <w:nsid w:val="57D12382"/>
    <w:multiLevelType w:val="hybridMultilevel"/>
    <w:tmpl w:val="1968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54D68"/>
    <w:multiLevelType w:val="hybridMultilevel"/>
    <w:tmpl w:val="0EE4A164"/>
    <w:lvl w:ilvl="0" w:tplc="16F6410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231CE4"/>
    <w:multiLevelType w:val="multilevel"/>
    <w:tmpl w:val="45C28D6E"/>
    <w:lvl w:ilvl="0">
      <w:start w:val="1"/>
      <w:numFmt w:val="decimal"/>
      <w:lvlText w:val="%1."/>
      <w:lvlJc w:val="left"/>
      <w:pPr>
        <w:ind w:left="1967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214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7" w:hanging="1800"/>
      </w:pPr>
      <w:rPr>
        <w:rFonts w:hint="default"/>
      </w:rPr>
    </w:lvl>
  </w:abstractNum>
  <w:abstractNum w:abstractNumId="26" w15:restartNumberingAfterBreak="0">
    <w:nsid w:val="6AFF7E2E"/>
    <w:multiLevelType w:val="hybridMultilevel"/>
    <w:tmpl w:val="212C114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C1D5882"/>
    <w:multiLevelType w:val="hybridMultilevel"/>
    <w:tmpl w:val="77B60630"/>
    <w:lvl w:ilvl="0" w:tplc="AEC0A88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C7763E1"/>
    <w:multiLevelType w:val="hybridMultilevel"/>
    <w:tmpl w:val="3C2499A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EFF7D09"/>
    <w:multiLevelType w:val="hybridMultilevel"/>
    <w:tmpl w:val="78A83E84"/>
    <w:lvl w:ilvl="0" w:tplc="EE2224C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9E34F97"/>
    <w:multiLevelType w:val="hybridMultilevel"/>
    <w:tmpl w:val="C406C5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D1B6C"/>
    <w:multiLevelType w:val="multilevel"/>
    <w:tmpl w:val="5E4A9F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40809923">
    <w:abstractNumId w:val="16"/>
  </w:num>
  <w:num w:numId="2" w16cid:durableId="1273198120">
    <w:abstractNumId w:val="9"/>
  </w:num>
  <w:num w:numId="3" w16cid:durableId="1298686456">
    <w:abstractNumId w:val="7"/>
  </w:num>
  <w:num w:numId="4" w16cid:durableId="163781714">
    <w:abstractNumId w:val="6"/>
  </w:num>
  <w:num w:numId="5" w16cid:durableId="2017800066">
    <w:abstractNumId w:val="5"/>
  </w:num>
  <w:num w:numId="6" w16cid:durableId="458572418">
    <w:abstractNumId w:val="4"/>
  </w:num>
  <w:num w:numId="7" w16cid:durableId="1114711704">
    <w:abstractNumId w:val="8"/>
  </w:num>
  <w:num w:numId="8" w16cid:durableId="1648320342">
    <w:abstractNumId w:val="3"/>
  </w:num>
  <w:num w:numId="9" w16cid:durableId="861669014">
    <w:abstractNumId w:val="2"/>
  </w:num>
  <w:num w:numId="10" w16cid:durableId="1005942076">
    <w:abstractNumId w:val="1"/>
  </w:num>
  <w:num w:numId="11" w16cid:durableId="2043821540">
    <w:abstractNumId w:val="0"/>
  </w:num>
  <w:num w:numId="12" w16cid:durableId="297732514">
    <w:abstractNumId w:val="14"/>
  </w:num>
  <w:num w:numId="13" w16cid:durableId="575286247">
    <w:abstractNumId w:val="23"/>
  </w:num>
  <w:num w:numId="14" w16cid:durableId="229773484">
    <w:abstractNumId w:val="19"/>
  </w:num>
  <w:num w:numId="15" w16cid:durableId="1459490954">
    <w:abstractNumId w:val="25"/>
  </w:num>
  <w:num w:numId="16" w16cid:durableId="1693259840">
    <w:abstractNumId w:val="31"/>
  </w:num>
  <w:num w:numId="17" w16cid:durableId="1271428299">
    <w:abstractNumId w:val="22"/>
  </w:num>
  <w:num w:numId="18" w16cid:durableId="2015377400">
    <w:abstractNumId w:val="13"/>
  </w:num>
  <w:num w:numId="19" w16cid:durableId="439956143">
    <w:abstractNumId w:val="11"/>
  </w:num>
  <w:num w:numId="20" w16cid:durableId="1210335881">
    <w:abstractNumId w:val="12"/>
  </w:num>
  <w:num w:numId="21" w16cid:durableId="1359044246">
    <w:abstractNumId w:val="15"/>
  </w:num>
  <w:num w:numId="22" w16cid:durableId="1727561616">
    <w:abstractNumId w:val="20"/>
  </w:num>
  <w:num w:numId="23" w16cid:durableId="169487959">
    <w:abstractNumId w:val="10"/>
  </w:num>
  <w:num w:numId="24" w16cid:durableId="482165075">
    <w:abstractNumId w:val="29"/>
  </w:num>
  <w:num w:numId="25" w16cid:durableId="1968852488">
    <w:abstractNumId w:val="30"/>
  </w:num>
  <w:num w:numId="26" w16cid:durableId="846480147">
    <w:abstractNumId w:val="18"/>
  </w:num>
  <w:num w:numId="27" w16cid:durableId="1739748167">
    <w:abstractNumId w:val="26"/>
  </w:num>
  <w:num w:numId="28" w16cid:durableId="306011794">
    <w:abstractNumId w:val="17"/>
  </w:num>
  <w:num w:numId="29" w16cid:durableId="1818574510">
    <w:abstractNumId w:val="28"/>
  </w:num>
  <w:num w:numId="30" w16cid:durableId="1478498224">
    <w:abstractNumId w:val="27"/>
  </w:num>
  <w:num w:numId="31" w16cid:durableId="823743426">
    <w:abstractNumId w:val="24"/>
  </w:num>
  <w:num w:numId="32" w16cid:durableId="8711884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4F"/>
    <w:rsid w:val="00004024"/>
    <w:rsid w:val="00014DC1"/>
    <w:rsid w:val="000159D4"/>
    <w:rsid w:val="00016B43"/>
    <w:rsid w:val="000220BA"/>
    <w:rsid w:val="00023474"/>
    <w:rsid w:val="00024AD2"/>
    <w:rsid w:val="00026DB1"/>
    <w:rsid w:val="00027060"/>
    <w:rsid w:val="00042E36"/>
    <w:rsid w:val="000446C1"/>
    <w:rsid w:val="00045FB2"/>
    <w:rsid w:val="000533F0"/>
    <w:rsid w:val="00061918"/>
    <w:rsid w:val="00061BC0"/>
    <w:rsid w:val="00062DC5"/>
    <w:rsid w:val="00067295"/>
    <w:rsid w:val="00083457"/>
    <w:rsid w:val="00083A29"/>
    <w:rsid w:val="00091B77"/>
    <w:rsid w:val="000922F1"/>
    <w:rsid w:val="00092D72"/>
    <w:rsid w:val="000930A6"/>
    <w:rsid w:val="0009655D"/>
    <w:rsid w:val="000A1C4B"/>
    <w:rsid w:val="000A306E"/>
    <w:rsid w:val="000B0F77"/>
    <w:rsid w:val="000B124C"/>
    <w:rsid w:val="000B2841"/>
    <w:rsid w:val="000B5B75"/>
    <w:rsid w:val="000B725F"/>
    <w:rsid w:val="000C2266"/>
    <w:rsid w:val="000C38ED"/>
    <w:rsid w:val="000C5F66"/>
    <w:rsid w:val="000D36EA"/>
    <w:rsid w:val="000D69AB"/>
    <w:rsid w:val="000E3F85"/>
    <w:rsid w:val="000E54C9"/>
    <w:rsid w:val="000F043A"/>
    <w:rsid w:val="000F2870"/>
    <w:rsid w:val="000F390B"/>
    <w:rsid w:val="000F6B13"/>
    <w:rsid w:val="000F75AE"/>
    <w:rsid w:val="001036D6"/>
    <w:rsid w:val="00104C9B"/>
    <w:rsid w:val="00105748"/>
    <w:rsid w:val="001129BB"/>
    <w:rsid w:val="0012281C"/>
    <w:rsid w:val="0012585D"/>
    <w:rsid w:val="00126231"/>
    <w:rsid w:val="001275C0"/>
    <w:rsid w:val="00130551"/>
    <w:rsid w:val="00130602"/>
    <w:rsid w:val="00133083"/>
    <w:rsid w:val="00137CF0"/>
    <w:rsid w:val="00142964"/>
    <w:rsid w:val="00143C8E"/>
    <w:rsid w:val="0014431F"/>
    <w:rsid w:val="00144873"/>
    <w:rsid w:val="001463F0"/>
    <w:rsid w:val="001473A7"/>
    <w:rsid w:val="001503E8"/>
    <w:rsid w:val="00153CDC"/>
    <w:rsid w:val="001543B7"/>
    <w:rsid w:val="0015761C"/>
    <w:rsid w:val="001618BF"/>
    <w:rsid w:val="00164C13"/>
    <w:rsid w:val="001656F0"/>
    <w:rsid w:val="00167292"/>
    <w:rsid w:val="001767E4"/>
    <w:rsid w:val="0018116F"/>
    <w:rsid w:val="00181597"/>
    <w:rsid w:val="0018504E"/>
    <w:rsid w:val="00187034"/>
    <w:rsid w:val="00190CCA"/>
    <w:rsid w:val="00191574"/>
    <w:rsid w:val="00193136"/>
    <w:rsid w:val="00193C94"/>
    <w:rsid w:val="00194AC0"/>
    <w:rsid w:val="00195370"/>
    <w:rsid w:val="001A4C5A"/>
    <w:rsid w:val="001A54D9"/>
    <w:rsid w:val="001B3F56"/>
    <w:rsid w:val="001B51C9"/>
    <w:rsid w:val="001B579E"/>
    <w:rsid w:val="001C2E44"/>
    <w:rsid w:val="001C5EE9"/>
    <w:rsid w:val="001C6829"/>
    <w:rsid w:val="001D0A36"/>
    <w:rsid w:val="001D11D1"/>
    <w:rsid w:val="001D1D23"/>
    <w:rsid w:val="001D55BD"/>
    <w:rsid w:val="001E1F25"/>
    <w:rsid w:val="001E2420"/>
    <w:rsid w:val="001E3DA9"/>
    <w:rsid w:val="001E4FDD"/>
    <w:rsid w:val="001F1337"/>
    <w:rsid w:val="001F2CEE"/>
    <w:rsid w:val="001F3079"/>
    <w:rsid w:val="001F4848"/>
    <w:rsid w:val="0020091B"/>
    <w:rsid w:val="00201C00"/>
    <w:rsid w:val="00204F69"/>
    <w:rsid w:val="00205714"/>
    <w:rsid w:val="00207FF3"/>
    <w:rsid w:val="002135D2"/>
    <w:rsid w:val="00217B50"/>
    <w:rsid w:val="002200D0"/>
    <w:rsid w:val="00221DD2"/>
    <w:rsid w:val="00222E32"/>
    <w:rsid w:val="002266CA"/>
    <w:rsid w:val="0022745E"/>
    <w:rsid w:val="002275E0"/>
    <w:rsid w:val="0023163C"/>
    <w:rsid w:val="00232E4F"/>
    <w:rsid w:val="00234BA0"/>
    <w:rsid w:val="00235128"/>
    <w:rsid w:val="00236817"/>
    <w:rsid w:val="00241C63"/>
    <w:rsid w:val="00245A2A"/>
    <w:rsid w:val="00247687"/>
    <w:rsid w:val="002518B8"/>
    <w:rsid w:val="00251B83"/>
    <w:rsid w:val="00251E06"/>
    <w:rsid w:val="00252DAB"/>
    <w:rsid w:val="002536F9"/>
    <w:rsid w:val="00255E55"/>
    <w:rsid w:val="002578F7"/>
    <w:rsid w:val="00260706"/>
    <w:rsid w:val="00263C4B"/>
    <w:rsid w:val="00264E10"/>
    <w:rsid w:val="0026510B"/>
    <w:rsid w:val="00277763"/>
    <w:rsid w:val="00283110"/>
    <w:rsid w:val="002851B9"/>
    <w:rsid w:val="00286350"/>
    <w:rsid w:val="00286457"/>
    <w:rsid w:val="002967D5"/>
    <w:rsid w:val="002A4991"/>
    <w:rsid w:val="002A5494"/>
    <w:rsid w:val="002A6750"/>
    <w:rsid w:val="002B6322"/>
    <w:rsid w:val="002C07A3"/>
    <w:rsid w:val="002C3A19"/>
    <w:rsid w:val="002C44C0"/>
    <w:rsid w:val="002C75AB"/>
    <w:rsid w:val="002D325A"/>
    <w:rsid w:val="002D36AD"/>
    <w:rsid w:val="002D4109"/>
    <w:rsid w:val="002D4E7E"/>
    <w:rsid w:val="002E07CB"/>
    <w:rsid w:val="002E0ECC"/>
    <w:rsid w:val="002E12FE"/>
    <w:rsid w:val="002E54B0"/>
    <w:rsid w:val="002F05D7"/>
    <w:rsid w:val="002F1B60"/>
    <w:rsid w:val="002F56E9"/>
    <w:rsid w:val="002F5748"/>
    <w:rsid w:val="002F6AA4"/>
    <w:rsid w:val="003038EF"/>
    <w:rsid w:val="003066E6"/>
    <w:rsid w:val="003130BA"/>
    <w:rsid w:val="00313C71"/>
    <w:rsid w:val="00315357"/>
    <w:rsid w:val="0032442E"/>
    <w:rsid w:val="00326045"/>
    <w:rsid w:val="0033056D"/>
    <w:rsid w:val="00334DD2"/>
    <w:rsid w:val="0034038C"/>
    <w:rsid w:val="0034313E"/>
    <w:rsid w:val="00343B94"/>
    <w:rsid w:val="00346446"/>
    <w:rsid w:val="00347049"/>
    <w:rsid w:val="00347115"/>
    <w:rsid w:val="0035027E"/>
    <w:rsid w:val="0035115D"/>
    <w:rsid w:val="0035118C"/>
    <w:rsid w:val="00351F3D"/>
    <w:rsid w:val="003545C9"/>
    <w:rsid w:val="00357E11"/>
    <w:rsid w:val="0036225C"/>
    <w:rsid w:val="003653B0"/>
    <w:rsid w:val="00367281"/>
    <w:rsid w:val="0037293B"/>
    <w:rsid w:val="003732A1"/>
    <w:rsid w:val="0037512A"/>
    <w:rsid w:val="003801E8"/>
    <w:rsid w:val="003815AA"/>
    <w:rsid w:val="00383174"/>
    <w:rsid w:val="003831D6"/>
    <w:rsid w:val="003840E1"/>
    <w:rsid w:val="00385797"/>
    <w:rsid w:val="0039522A"/>
    <w:rsid w:val="003969B4"/>
    <w:rsid w:val="00397C11"/>
    <w:rsid w:val="00397CF1"/>
    <w:rsid w:val="00397D40"/>
    <w:rsid w:val="003A1652"/>
    <w:rsid w:val="003A318D"/>
    <w:rsid w:val="003B6C11"/>
    <w:rsid w:val="003B77CE"/>
    <w:rsid w:val="003C0125"/>
    <w:rsid w:val="003C3012"/>
    <w:rsid w:val="003D04D2"/>
    <w:rsid w:val="003D1F74"/>
    <w:rsid w:val="003D2377"/>
    <w:rsid w:val="003D267D"/>
    <w:rsid w:val="003D4599"/>
    <w:rsid w:val="003D5DB6"/>
    <w:rsid w:val="003D611B"/>
    <w:rsid w:val="003D6683"/>
    <w:rsid w:val="003D7CC2"/>
    <w:rsid w:val="003E1C23"/>
    <w:rsid w:val="003E4431"/>
    <w:rsid w:val="003F63AF"/>
    <w:rsid w:val="003F67A0"/>
    <w:rsid w:val="003F7674"/>
    <w:rsid w:val="00402F7B"/>
    <w:rsid w:val="00403129"/>
    <w:rsid w:val="004036B1"/>
    <w:rsid w:val="00403C4A"/>
    <w:rsid w:val="00405E22"/>
    <w:rsid w:val="004069D8"/>
    <w:rsid w:val="00410790"/>
    <w:rsid w:val="00412F1C"/>
    <w:rsid w:val="00417235"/>
    <w:rsid w:val="0042085A"/>
    <w:rsid w:val="004209E1"/>
    <w:rsid w:val="00420BD5"/>
    <w:rsid w:val="00423C09"/>
    <w:rsid w:val="00425D49"/>
    <w:rsid w:val="00427DA9"/>
    <w:rsid w:val="004325C1"/>
    <w:rsid w:val="00432CAC"/>
    <w:rsid w:val="00435E2A"/>
    <w:rsid w:val="004429CE"/>
    <w:rsid w:val="0044431E"/>
    <w:rsid w:val="00445911"/>
    <w:rsid w:val="00445CA4"/>
    <w:rsid w:val="00453370"/>
    <w:rsid w:val="004600EC"/>
    <w:rsid w:val="00464BD0"/>
    <w:rsid w:val="00467862"/>
    <w:rsid w:val="004679AC"/>
    <w:rsid w:val="00467D96"/>
    <w:rsid w:val="00470D7E"/>
    <w:rsid w:val="00471B7E"/>
    <w:rsid w:val="00472FBC"/>
    <w:rsid w:val="004733ED"/>
    <w:rsid w:val="00473574"/>
    <w:rsid w:val="004753EF"/>
    <w:rsid w:val="00476B85"/>
    <w:rsid w:val="00476E17"/>
    <w:rsid w:val="004910AC"/>
    <w:rsid w:val="00491288"/>
    <w:rsid w:val="004941C6"/>
    <w:rsid w:val="004A056E"/>
    <w:rsid w:val="004A0E02"/>
    <w:rsid w:val="004A1DBF"/>
    <w:rsid w:val="004A231C"/>
    <w:rsid w:val="004A46CD"/>
    <w:rsid w:val="004A5C5E"/>
    <w:rsid w:val="004A6085"/>
    <w:rsid w:val="004A63EC"/>
    <w:rsid w:val="004B046E"/>
    <w:rsid w:val="004B4483"/>
    <w:rsid w:val="004B7BAC"/>
    <w:rsid w:val="004C1002"/>
    <w:rsid w:val="004C4342"/>
    <w:rsid w:val="004C7E33"/>
    <w:rsid w:val="004D1262"/>
    <w:rsid w:val="004D1527"/>
    <w:rsid w:val="004D1C70"/>
    <w:rsid w:val="004D4CB4"/>
    <w:rsid w:val="004D54C5"/>
    <w:rsid w:val="004D6A29"/>
    <w:rsid w:val="004E02A1"/>
    <w:rsid w:val="004E2927"/>
    <w:rsid w:val="004E425A"/>
    <w:rsid w:val="004E425B"/>
    <w:rsid w:val="004E5A07"/>
    <w:rsid w:val="004E673E"/>
    <w:rsid w:val="004E75C2"/>
    <w:rsid w:val="004F203A"/>
    <w:rsid w:val="004F3A49"/>
    <w:rsid w:val="004F4282"/>
    <w:rsid w:val="004F5712"/>
    <w:rsid w:val="004F7827"/>
    <w:rsid w:val="00502C4E"/>
    <w:rsid w:val="00517724"/>
    <w:rsid w:val="00517C54"/>
    <w:rsid w:val="0052015A"/>
    <w:rsid w:val="00520F68"/>
    <w:rsid w:val="00521627"/>
    <w:rsid w:val="00533DBB"/>
    <w:rsid w:val="00533EC9"/>
    <w:rsid w:val="00544FF5"/>
    <w:rsid w:val="00545A29"/>
    <w:rsid w:val="005524E4"/>
    <w:rsid w:val="0055434D"/>
    <w:rsid w:val="00556248"/>
    <w:rsid w:val="00557D43"/>
    <w:rsid w:val="005679F4"/>
    <w:rsid w:val="005705B5"/>
    <w:rsid w:val="00573022"/>
    <w:rsid w:val="00573C89"/>
    <w:rsid w:val="00575E91"/>
    <w:rsid w:val="00577BE8"/>
    <w:rsid w:val="0058489F"/>
    <w:rsid w:val="00586DAA"/>
    <w:rsid w:val="0059110B"/>
    <w:rsid w:val="00592D9B"/>
    <w:rsid w:val="00594722"/>
    <w:rsid w:val="00594ADC"/>
    <w:rsid w:val="00594DA1"/>
    <w:rsid w:val="00595BD2"/>
    <w:rsid w:val="00596155"/>
    <w:rsid w:val="00596922"/>
    <w:rsid w:val="005A0E79"/>
    <w:rsid w:val="005A11BD"/>
    <w:rsid w:val="005A3E24"/>
    <w:rsid w:val="005A4EEA"/>
    <w:rsid w:val="005A5E3D"/>
    <w:rsid w:val="005B216E"/>
    <w:rsid w:val="005B2A96"/>
    <w:rsid w:val="005C0958"/>
    <w:rsid w:val="005C6913"/>
    <w:rsid w:val="005D5DF8"/>
    <w:rsid w:val="005D7109"/>
    <w:rsid w:val="005D721D"/>
    <w:rsid w:val="005D7F4A"/>
    <w:rsid w:val="005E0705"/>
    <w:rsid w:val="005E112F"/>
    <w:rsid w:val="005E5C7A"/>
    <w:rsid w:val="005E6646"/>
    <w:rsid w:val="005E7C88"/>
    <w:rsid w:val="005E7D69"/>
    <w:rsid w:val="005F2C09"/>
    <w:rsid w:val="005F5007"/>
    <w:rsid w:val="00601CE2"/>
    <w:rsid w:val="00611704"/>
    <w:rsid w:val="00611F57"/>
    <w:rsid w:val="00612512"/>
    <w:rsid w:val="006158F9"/>
    <w:rsid w:val="0062020E"/>
    <w:rsid w:val="00630639"/>
    <w:rsid w:val="00633D46"/>
    <w:rsid w:val="006400FD"/>
    <w:rsid w:val="006403DE"/>
    <w:rsid w:val="0064081A"/>
    <w:rsid w:val="00640C36"/>
    <w:rsid w:val="00641EFC"/>
    <w:rsid w:val="00645099"/>
    <w:rsid w:val="00645B7F"/>
    <w:rsid w:val="0065000F"/>
    <w:rsid w:val="0065098B"/>
    <w:rsid w:val="00652549"/>
    <w:rsid w:val="006548B7"/>
    <w:rsid w:val="00657716"/>
    <w:rsid w:val="00660FB4"/>
    <w:rsid w:val="00664CC1"/>
    <w:rsid w:val="006776DD"/>
    <w:rsid w:val="006806F5"/>
    <w:rsid w:val="006811CD"/>
    <w:rsid w:val="00685191"/>
    <w:rsid w:val="00690725"/>
    <w:rsid w:val="00691205"/>
    <w:rsid w:val="006925C1"/>
    <w:rsid w:val="006932E1"/>
    <w:rsid w:val="006A43A8"/>
    <w:rsid w:val="006A5FE0"/>
    <w:rsid w:val="006A719E"/>
    <w:rsid w:val="006B4261"/>
    <w:rsid w:val="006B4778"/>
    <w:rsid w:val="006C04E5"/>
    <w:rsid w:val="006C44FB"/>
    <w:rsid w:val="006C5D52"/>
    <w:rsid w:val="006C7A83"/>
    <w:rsid w:val="006D5BAE"/>
    <w:rsid w:val="006D6D87"/>
    <w:rsid w:val="006E0262"/>
    <w:rsid w:val="006E02B1"/>
    <w:rsid w:val="006E062F"/>
    <w:rsid w:val="006E1C2D"/>
    <w:rsid w:val="006E2509"/>
    <w:rsid w:val="006E34FE"/>
    <w:rsid w:val="006E3593"/>
    <w:rsid w:val="006E401A"/>
    <w:rsid w:val="006E68B0"/>
    <w:rsid w:val="006F280F"/>
    <w:rsid w:val="006F3BF4"/>
    <w:rsid w:val="006F56DB"/>
    <w:rsid w:val="006F70DD"/>
    <w:rsid w:val="006F7C7B"/>
    <w:rsid w:val="00701881"/>
    <w:rsid w:val="007139DB"/>
    <w:rsid w:val="00715709"/>
    <w:rsid w:val="0071757D"/>
    <w:rsid w:val="0071796A"/>
    <w:rsid w:val="00722AB4"/>
    <w:rsid w:val="00725DDD"/>
    <w:rsid w:val="00731D57"/>
    <w:rsid w:val="00733925"/>
    <w:rsid w:val="00744CD9"/>
    <w:rsid w:val="00745EA1"/>
    <w:rsid w:val="00750840"/>
    <w:rsid w:val="00750E1A"/>
    <w:rsid w:val="0075344C"/>
    <w:rsid w:val="007557BE"/>
    <w:rsid w:val="007614D7"/>
    <w:rsid w:val="007623BD"/>
    <w:rsid w:val="0076290F"/>
    <w:rsid w:val="007663F6"/>
    <w:rsid w:val="00766BA6"/>
    <w:rsid w:val="00766CA9"/>
    <w:rsid w:val="00766EC6"/>
    <w:rsid w:val="00767F74"/>
    <w:rsid w:val="00776640"/>
    <w:rsid w:val="00776C25"/>
    <w:rsid w:val="0078306F"/>
    <w:rsid w:val="007838B7"/>
    <w:rsid w:val="007839E9"/>
    <w:rsid w:val="00787F17"/>
    <w:rsid w:val="00793165"/>
    <w:rsid w:val="007932E3"/>
    <w:rsid w:val="007A5FA6"/>
    <w:rsid w:val="007A6233"/>
    <w:rsid w:val="007B040A"/>
    <w:rsid w:val="007B616F"/>
    <w:rsid w:val="007C22D8"/>
    <w:rsid w:val="007C2C6D"/>
    <w:rsid w:val="007C3266"/>
    <w:rsid w:val="007C4EE1"/>
    <w:rsid w:val="007D1CE7"/>
    <w:rsid w:val="007D362B"/>
    <w:rsid w:val="007D7827"/>
    <w:rsid w:val="007E1AD5"/>
    <w:rsid w:val="007E3DB9"/>
    <w:rsid w:val="007E6D81"/>
    <w:rsid w:val="007E746B"/>
    <w:rsid w:val="007F3738"/>
    <w:rsid w:val="007F703C"/>
    <w:rsid w:val="008029D0"/>
    <w:rsid w:val="00813F2A"/>
    <w:rsid w:val="008149C3"/>
    <w:rsid w:val="008203A4"/>
    <w:rsid w:val="00820E31"/>
    <w:rsid w:val="00822E06"/>
    <w:rsid w:val="00827D09"/>
    <w:rsid w:val="008307A8"/>
    <w:rsid w:val="00836016"/>
    <w:rsid w:val="00836A8D"/>
    <w:rsid w:val="00837B6A"/>
    <w:rsid w:val="00840AAF"/>
    <w:rsid w:val="0084794F"/>
    <w:rsid w:val="00847A04"/>
    <w:rsid w:val="0085103C"/>
    <w:rsid w:val="008514BE"/>
    <w:rsid w:val="008553BA"/>
    <w:rsid w:val="00862EC9"/>
    <w:rsid w:val="00864053"/>
    <w:rsid w:val="00871B59"/>
    <w:rsid w:val="0087385F"/>
    <w:rsid w:val="008760D4"/>
    <w:rsid w:val="0088303E"/>
    <w:rsid w:val="00886C13"/>
    <w:rsid w:val="00887125"/>
    <w:rsid w:val="008912AA"/>
    <w:rsid w:val="008A0EB6"/>
    <w:rsid w:val="008A13F7"/>
    <w:rsid w:val="008A2A5D"/>
    <w:rsid w:val="008A4CAC"/>
    <w:rsid w:val="008A6E66"/>
    <w:rsid w:val="008B0140"/>
    <w:rsid w:val="008B413E"/>
    <w:rsid w:val="008C2612"/>
    <w:rsid w:val="008C5D7C"/>
    <w:rsid w:val="008C60B2"/>
    <w:rsid w:val="008C6F04"/>
    <w:rsid w:val="008C7867"/>
    <w:rsid w:val="008C78A7"/>
    <w:rsid w:val="008D04D9"/>
    <w:rsid w:val="008D18BE"/>
    <w:rsid w:val="008E194D"/>
    <w:rsid w:val="008E613A"/>
    <w:rsid w:val="008E76A7"/>
    <w:rsid w:val="008F418C"/>
    <w:rsid w:val="008F4CE2"/>
    <w:rsid w:val="008F5C73"/>
    <w:rsid w:val="008F64BB"/>
    <w:rsid w:val="009050BD"/>
    <w:rsid w:val="0090592B"/>
    <w:rsid w:val="009067C0"/>
    <w:rsid w:val="0091008A"/>
    <w:rsid w:val="00910AC9"/>
    <w:rsid w:val="00911F92"/>
    <w:rsid w:val="009142B8"/>
    <w:rsid w:val="00916BE2"/>
    <w:rsid w:val="00923DAA"/>
    <w:rsid w:val="00925BA1"/>
    <w:rsid w:val="00927723"/>
    <w:rsid w:val="00935C7E"/>
    <w:rsid w:val="009361ED"/>
    <w:rsid w:val="009365D9"/>
    <w:rsid w:val="00936947"/>
    <w:rsid w:val="00945067"/>
    <w:rsid w:val="0094549E"/>
    <w:rsid w:val="009504AE"/>
    <w:rsid w:val="00951E49"/>
    <w:rsid w:val="00952E4F"/>
    <w:rsid w:val="00953BD5"/>
    <w:rsid w:val="009576D7"/>
    <w:rsid w:val="00963FF9"/>
    <w:rsid w:val="0096501E"/>
    <w:rsid w:val="00966528"/>
    <w:rsid w:val="00971D08"/>
    <w:rsid w:val="009757FD"/>
    <w:rsid w:val="00981B54"/>
    <w:rsid w:val="009839DC"/>
    <w:rsid w:val="00983DE8"/>
    <w:rsid w:val="00987157"/>
    <w:rsid w:val="00990A4C"/>
    <w:rsid w:val="00992299"/>
    <w:rsid w:val="009933A7"/>
    <w:rsid w:val="00995985"/>
    <w:rsid w:val="009959DE"/>
    <w:rsid w:val="00996720"/>
    <w:rsid w:val="009971A3"/>
    <w:rsid w:val="009A2ECF"/>
    <w:rsid w:val="009A4A78"/>
    <w:rsid w:val="009A5D5B"/>
    <w:rsid w:val="009B13BF"/>
    <w:rsid w:val="009B1637"/>
    <w:rsid w:val="009B3016"/>
    <w:rsid w:val="009B388E"/>
    <w:rsid w:val="009B5211"/>
    <w:rsid w:val="009C715E"/>
    <w:rsid w:val="009C758E"/>
    <w:rsid w:val="009D0477"/>
    <w:rsid w:val="009D11B2"/>
    <w:rsid w:val="009D32DE"/>
    <w:rsid w:val="009D4129"/>
    <w:rsid w:val="009D5126"/>
    <w:rsid w:val="009E7937"/>
    <w:rsid w:val="009F07D0"/>
    <w:rsid w:val="009F1E78"/>
    <w:rsid w:val="009F324C"/>
    <w:rsid w:val="00A10F86"/>
    <w:rsid w:val="00A21348"/>
    <w:rsid w:val="00A22008"/>
    <w:rsid w:val="00A22DC1"/>
    <w:rsid w:val="00A2512F"/>
    <w:rsid w:val="00A26FD9"/>
    <w:rsid w:val="00A27532"/>
    <w:rsid w:val="00A33EAB"/>
    <w:rsid w:val="00A34950"/>
    <w:rsid w:val="00A4059F"/>
    <w:rsid w:val="00A40EF1"/>
    <w:rsid w:val="00A41384"/>
    <w:rsid w:val="00A4483D"/>
    <w:rsid w:val="00A458B3"/>
    <w:rsid w:val="00A45D7C"/>
    <w:rsid w:val="00A50853"/>
    <w:rsid w:val="00A55766"/>
    <w:rsid w:val="00A6271F"/>
    <w:rsid w:val="00A648A7"/>
    <w:rsid w:val="00A658AD"/>
    <w:rsid w:val="00A71161"/>
    <w:rsid w:val="00A7264E"/>
    <w:rsid w:val="00A72D53"/>
    <w:rsid w:val="00A7436A"/>
    <w:rsid w:val="00A77736"/>
    <w:rsid w:val="00A81AA8"/>
    <w:rsid w:val="00A81AF3"/>
    <w:rsid w:val="00A826A6"/>
    <w:rsid w:val="00A864D3"/>
    <w:rsid w:val="00A90AE4"/>
    <w:rsid w:val="00A92E87"/>
    <w:rsid w:val="00A95179"/>
    <w:rsid w:val="00A960E7"/>
    <w:rsid w:val="00AA3B40"/>
    <w:rsid w:val="00AB0596"/>
    <w:rsid w:val="00AB317E"/>
    <w:rsid w:val="00AB4EE2"/>
    <w:rsid w:val="00AB7F46"/>
    <w:rsid w:val="00AC110F"/>
    <w:rsid w:val="00AC5F4F"/>
    <w:rsid w:val="00AD0955"/>
    <w:rsid w:val="00AD1AF2"/>
    <w:rsid w:val="00AD2423"/>
    <w:rsid w:val="00AD66F5"/>
    <w:rsid w:val="00AE52E0"/>
    <w:rsid w:val="00AF05A7"/>
    <w:rsid w:val="00AF2D9F"/>
    <w:rsid w:val="00AF7B63"/>
    <w:rsid w:val="00B15D8D"/>
    <w:rsid w:val="00B2202E"/>
    <w:rsid w:val="00B419D6"/>
    <w:rsid w:val="00B42A84"/>
    <w:rsid w:val="00B5362F"/>
    <w:rsid w:val="00B561DA"/>
    <w:rsid w:val="00B57558"/>
    <w:rsid w:val="00B6425C"/>
    <w:rsid w:val="00B679C4"/>
    <w:rsid w:val="00B703F8"/>
    <w:rsid w:val="00B70713"/>
    <w:rsid w:val="00B73975"/>
    <w:rsid w:val="00B821F6"/>
    <w:rsid w:val="00B86846"/>
    <w:rsid w:val="00B90EAE"/>
    <w:rsid w:val="00B9216B"/>
    <w:rsid w:val="00B93BDD"/>
    <w:rsid w:val="00B94813"/>
    <w:rsid w:val="00BA1B3A"/>
    <w:rsid w:val="00BA2E84"/>
    <w:rsid w:val="00BA3875"/>
    <w:rsid w:val="00BA4EB5"/>
    <w:rsid w:val="00BA5854"/>
    <w:rsid w:val="00BA58A5"/>
    <w:rsid w:val="00BB095F"/>
    <w:rsid w:val="00BB6B16"/>
    <w:rsid w:val="00BB709F"/>
    <w:rsid w:val="00BD1527"/>
    <w:rsid w:val="00BD1BD3"/>
    <w:rsid w:val="00BD40A7"/>
    <w:rsid w:val="00BD51A5"/>
    <w:rsid w:val="00BD5642"/>
    <w:rsid w:val="00BD5FF7"/>
    <w:rsid w:val="00BD7A97"/>
    <w:rsid w:val="00BD7DA4"/>
    <w:rsid w:val="00BE1954"/>
    <w:rsid w:val="00BE357D"/>
    <w:rsid w:val="00BE450A"/>
    <w:rsid w:val="00BE7E75"/>
    <w:rsid w:val="00BF10A1"/>
    <w:rsid w:val="00BF207E"/>
    <w:rsid w:val="00BF4275"/>
    <w:rsid w:val="00BF4CD0"/>
    <w:rsid w:val="00BF5EB9"/>
    <w:rsid w:val="00BF78EA"/>
    <w:rsid w:val="00C06EDE"/>
    <w:rsid w:val="00C10185"/>
    <w:rsid w:val="00C11330"/>
    <w:rsid w:val="00C1475F"/>
    <w:rsid w:val="00C14C21"/>
    <w:rsid w:val="00C17EE8"/>
    <w:rsid w:val="00C23042"/>
    <w:rsid w:val="00C25090"/>
    <w:rsid w:val="00C33D24"/>
    <w:rsid w:val="00C34941"/>
    <w:rsid w:val="00C35598"/>
    <w:rsid w:val="00C37D30"/>
    <w:rsid w:val="00C42134"/>
    <w:rsid w:val="00C42B1D"/>
    <w:rsid w:val="00C46F6F"/>
    <w:rsid w:val="00C47F7E"/>
    <w:rsid w:val="00C533BC"/>
    <w:rsid w:val="00C553D5"/>
    <w:rsid w:val="00C56189"/>
    <w:rsid w:val="00C578B9"/>
    <w:rsid w:val="00C67FF0"/>
    <w:rsid w:val="00C70A85"/>
    <w:rsid w:val="00C7442A"/>
    <w:rsid w:val="00C753E3"/>
    <w:rsid w:val="00C8393D"/>
    <w:rsid w:val="00C84FC1"/>
    <w:rsid w:val="00C85EF2"/>
    <w:rsid w:val="00C86243"/>
    <w:rsid w:val="00C90374"/>
    <w:rsid w:val="00C90C25"/>
    <w:rsid w:val="00C91168"/>
    <w:rsid w:val="00C95850"/>
    <w:rsid w:val="00CA1CBA"/>
    <w:rsid w:val="00CB0853"/>
    <w:rsid w:val="00CB089E"/>
    <w:rsid w:val="00CB5916"/>
    <w:rsid w:val="00CC476C"/>
    <w:rsid w:val="00CD1B40"/>
    <w:rsid w:val="00CD50FA"/>
    <w:rsid w:val="00CD5500"/>
    <w:rsid w:val="00CD6965"/>
    <w:rsid w:val="00CD6E78"/>
    <w:rsid w:val="00CE2A31"/>
    <w:rsid w:val="00CE3401"/>
    <w:rsid w:val="00CE6917"/>
    <w:rsid w:val="00CE7BDA"/>
    <w:rsid w:val="00CF03C5"/>
    <w:rsid w:val="00CF5275"/>
    <w:rsid w:val="00CF59B5"/>
    <w:rsid w:val="00CF69A4"/>
    <w:rsid w:val="00D02921"/>
    <w:rsid w:val="00D06C22"/>
    <w:rsid w:val="00D07EBD"/>
    <w:rsid w:val="00D2171B"/>
    <w:rsid w:val="00D2276A"/>
    <w:rsid w:val="00D24A35"/>
    <w:rsid w:val="00D24CF6"/>
    <w:rsid w:val="00D252F7"/>
    <w:rsid w:val="00D26621"/>
    <w:rsid w:val="00D30E56"/>
    <w:rsid w:val="00D317C0"/>
    <w:rsid w:val="00D3238F"/>
    <w:rsid w:val="00D32B48"/>
    <w:rsid w:val="00D36DC2"/>
    <w:rsid w:val="00D37BFF"/>
    <w:rsid w:val="00D4059A"/>
    <w:rsid w:val="00D4201B"/>
    <w:rsid w:val="00D4285B"/>
    <w:rsid w:val="00D4346C"/>
    <w:rsid w:val="00D44BFE"/>
    <w:rsid w:val="00D45F7A"/>
    <w:rsid w:val="00D641D4"/>
    <w:rsid w:val="00D66069"/>
    <w:rsid w:val="00D67E3A"/>
    <w:rsid w:val="00D7116B"/>
    <w:rsid w:val="00D711F3"/>
    <w:rsid w:val="00D723AA"/>
    <w:rsid w:val="00D76584"/>
    <w:rsid w:val="00D77CDB"/>
    <w:rsid w:val="00D81F9B"/>
    <w:rsid w:val="00D82793"/>
    <w:rsid w:val="00D9079B"/>
    <w:rsid w:val="00D93EF9"/>
    <w:rsid w:val="00D957B4"/>
    <w:rsid w:val="00D9687A"/>
    <w:rsid w:val="00DA0DED"/>
    <w:rsid w:val="00DA10E9"/>
    <w:rsid w:val="00DA1F45"/>
    <w:rsid w:val="00DA3048"/>
    <w:rsid w:val="00DA7E95"/>
    <w:rsid w:val="00DB3012"/>
    <w:rsid w:val="00DB4FAD"/>
    <w:rsid w:val="00DB527D"/>
    <w:rsid w:val="00DB6E8F"/>
    <w:rsid w:val="00DC16BC"/>
    <w:rsid w:val="00DC6823"/>
    <w:rsid w:val="00DD2CAF"/>
    <w:rsid w:val="00DD36E5"/>
    <w:rsid w:val="00DE2F2E"/>
    <w:rsid w:val="00DE71DF"/>
    <w:rsid w:val="00DE7F25"/>
    <w:rsid w:val="00DF2F01"/>
    <w:rsid w:val="00DF638B"/>
    <w:rsid w:val="00E016FD"/>
    <w:rsid w:val="00E01C2B"/>
    <w:rsid w:val="00E0788A"/>
    <w:rsid w:val="00E07FD4"/>
    <w:rsid w:val="00E122F2"/>
    <w:rsid w:val="00E159E2"/>
    <w:rsid w:val="00E21F3B"/>
    <w:rsid w:val="00E2215C"/>
    <w:rsid w:val="00E234D7"/>
    <w:rsid w:val="00E24676"/>
    <w:rsid w:val="00E27889"/>
    <w:rsid w:val="00E3004E"/>
    <w:rsid w:val="00E33A8C"/>
    <w:rsid w:val="00E341C9"/>
    <w:rsid w:val="00E40C3F"/>
    <w:rsid w:val="00E4182A"/>
    <w:rsid w:val="00E430CE"/>
    <w:rsid w:val="00E44E2B"/>
    <w:rsid w:val="00E47041"/>
    <w:rsid w:val="00E53CFF"/>
    <w:rsid w:val="00E54EFB"/>
    <w:rsid w:val="00E55D9C"/>
    <w:rsid w:val="00E56775"/>
    <w:rsid w:val="00E648E8"/>
    <w:rsid w:val="00E6506F"/>
    <w:rsid w:val="00E65E31"/>
    <w:rsid w:val="00E71C1F"/>
    <w:rsid w:val="00E72996"/>
    <w:rsid w:val="00E73064"/>
    <w:rsid w:val="00E73300"/>
    <w:rsid w:val="00E73BC6"/>
    <w:rsid w:val="00E741B4"/>
    <w:rsid w:val="00E7548C"/>
    <w:rsid w:val="00E77F08"/>
    <w:rsid w:val="00E81AB3"/>
    <w:rsid w:val="00E82F0B"/>
    <w:rsid w:val="00E848FF"/>
    <w:rsid w:val="00E85F61"/>
    <w:rsid w:val="00E868E4"/>
    <w:rsid w:val="00E878AE"/>
    <w:rsid w:val="00E90FD5"/>
    <w:rsid w:val="00E92F82"/>
    <w:rsid w:val="00E9337B"/>
    <w:rsid w:val="00E951FD"/>
    <w:rsid w:val="00EB2644"/>
    <w:rsid w:val="00EB42EE"/>
    <w:rsid w:val="00EC37DE"/>
    <w:rsid w:val="00EC3DBD"/>
    <w:rsid w:val="00EC50D9"/>
    <w:rsid w:val="00EC5CC4"/>
    <w:rsid w:val="00EC5D88"/>
    <w:rsid w:val="00EC61FE"/>
    <w:rsid w:val="00EC790D"/>
    <w:rsid w:val="00ED03F4"/>
    <w:rsid w:val="00ED10E5"/>
    <w:rsid w:val="00ED280B"/>
    <w:rsid w:val="00ED33C5"/>
    <w:rsid w:val="00ED3603"/>
    <w:rsid w:val="00ED3D36"/>
    <w:rsid w:val="00ED4CB6"/>
    <w:rsid w:val="00ED573F"/>
    <w:rsid w:val="00ED61DD"/>
    <w:rsid w:val="00EE1F83"/>
    <w:rsid w:val="00EE41A1"/>
    <w:rsid w:val="00EE4B03"/>
    <w:rsid w:val="00EE628C"/>
    <w:rsid w:val="00EE7C8C"/>
    <w:rsid w:val="00EF2CAF"/>
    <w:rsid w:val="00EF2CC9"/>
    <w:rsid w:val="00EF5054"/>
    <w:rsid w:val="00EF6665"/>
    <w:rsid w:val="00EF78B9"/>
    <w:rsid w:val="00F02D23"/>
    <w:rsid w:val="00F03EDD"/>
    <w:rsid w:val="00F04894"/>
    <w:rsid w:val="00F06BE6"/>
    <w:rsid w:val="00F149B6"/>
    <w:rsid w:val="00F14E51"/>
    <w:rsid w:val="00F16594"/>
    <w:rsid w:val="00F2328C"/>
    <w:rsid w:val="00F365AD"/>
    <w:rsid w:val="00F367C4"/>
    <w:rsid w:val="00F371AB"/>
    <w:rsid w:val="00F40A23"/>
    <w:rsid w:val="00F41C4A"/>
    <w:rsid w:val="00F42A45"/>
    <w:rsid w:val="00F451EB"/>
    <w:rsid w:val="00F47DA1"/>
    <w:rsid w:val="00F536BA"/>
    <w:rsid w:val="00F54F47"/>
    <w:rsid w:val="00F556A5"/>
    <w:rsid w:val="00F570CA"/>
    <w:rsid w:val="00F603D6"/>
    <w:rsid w:val="00F60B89"/>
    <w:rsid w:val="00F634CB"/>
    <w:rsid w:val="00F64AC8"/>
    <w:rsid w:val="00F64D3A"/>
    <w:rsid w:val="00F651AD"/>
    <w:rsid w:val="00F67155"/>
    <w:rsid w:val="00F70EAA"/>
    <w:rsid w:val="00F7153A"/>
    <w:rsid w:val="00F74B0D"/>
    <w:rsid w:val="00F75E66"/>
    <w:rsid w:val="00F772A8"/>
    <w:rsid w:val="00F77BB0"/>
    <w:rsid w:val="00F92725"/>
    <w:rsid w:val="00F92BBE"/>
    <w:rsid w:val="00F9770C"/>
    <w:rsid w:val="00FA3C40"/>
    <w:rsid w:val="00FA6923"/>
    <w:rsid w:val="00FA726D"/>
    <w:rsid w:val="00FA779C"/>
    <w:rsid w:val="00FB2B75"/>
    <w:rsid w:val="00FB363E"/>
    <w:rsid w:val="00FB4F8A"/>
    <w:rsid w:val="00FB6CA9"/>
    <w:rsid w:val="00FB792F"/>
    <w:rsid w:val="00FC1CC9"/>
    <w:rsid w:val="00FC2289"/>
    <w:rsid w:val="00FC77B3"/>
    <w:rsid w:val="00FC7D32"/>
    <w:rsid w:val="00FD3A0B"/>
    <w:rsid w:val="00FD45DB"/>
    <w:rsid w:val="00FD46A5"/>
    <w:rsid w:val="00FD558F"/>
    <w:rsid w:val="00FD5789"/>
    <w:rsid w:val="00FD664A"/>
    <w:rsid w:val="00FD71EE"/>
    <w:rsid w:val="00FE099B"/>
    <w:rsid w:val="00FE0CB4"/>
    <w:rsid w:val="00FE3BEE"/>
    <w:rsid w:val="00FE6F41"/>
    <w:rsid w:val="00FE70BB"/>
    <w:rsid w:val="00FF09FC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763A9"/>
  <w15:docId w15:val="{6484CA31-FF1D-4667-B39D-769BA9B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5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275E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275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2275E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5E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275E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F2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1275C0"/>
    <w:pPr>
      <w:spacing w:after="120" w:line="276" w:lineRule="auto"/>
    </w:pPr>
    <w:rPr>
      <w:rFonts w:ascii="Calibri" w:eastAsia="Calibri" w:hAnsi="Calibri"/>
      <w:szCs w:val="22"/>
      <w:lang w:val="lt-LT" w:eastAsia="en-US"/>
    </w:rPr>
  </w:style>
  <w:style w:type="character" w:customStyle="1" w:styleId="ab">
    <w:name w:val="Основной текст Знак"/>
    <w:link w:val="aa"/>
    <w:rsid w:val="001275C0"/>
    <w:rPr>
      <w:rFonts w:ascii="Calibri" w:eastAsia="Calibri" w:hAnsi="Calibri"/>
      <w:sz w:val="24"/>
      <w:szCs w:val="22"/>
      <w:lang w:val="lt-LT" w:eastAsia="en-US"/>
    </w:rPr>
  </w:style>
  <w:style w:type="paragraph" w:styleId="ac">
    <w:name w:val="List Paragraph"/>
    <w:basedOn w:val="a"/>
    <w:uiPriority w:val="34"/>
    <w:qFormat/>
    <w:rsid w:val="00601CE2"/>
    <w:pPr>
      <w:ind w:left="708"/>
    </w:pPr>
  </w:style>
  <w:style w:type="paragraph" w:styleId="ad">
    <w:name w:val="No Spacing"/>
    <w:uiPriority w:val="1"/>
    <w:qFormat/>
    <w:rsid w:val="00FC2289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557D4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57D43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DD36E5"/>
    <w:pPr>
      <w:spacing w:after="120"/>
      <w:ind w:left="283"/>
    </w:pPr>
    <w:rPr>
      <w:sz w:val="16"/>
      <w:szCs w:val="16"/>
      <w:lang w:val="lt-LT" w:eastAsia="lt-LT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36E5"/>
    <w:rPr>
      <w:sz w:val="16"/>
      <w:szCs w:val="16"/>
      <w:lang w:val="lt-LT" w:eastAsia="lt-LT"/>
    </w:rPr>
  </w:style>
  <w:style w:type="character" w:styleId="af0">
    <w:name w:val="Hyperlink"/>
    <w:basedOn w:val="a0"/>
    <w:rsid w:val="0034038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D24"/>
    <w:rPr>
      <w:color w:val="605E5C"/>
      <w:shd w:val="clear" w:color="auto" w:fill="E1DFDD"/>
    </w:rPr>
  </w:style>
  <w:style w:type="character" w:customStyle="1" w:styleId="af2">
    <w:name w:val="Основной текст_"/>
    <w:basedOn w:val="a0"/>
    <w:link w:val="1"/>
    <w:rsid w:val="00E0788A"/>
    <w:rPr>
      <w:sz w:val="22"/>
      <w:szCs w:val="22"/>
    </w:rPr>
  </w:style>
  <w:style w:type="paragraph" w:customStyle="1" w:styleId="1">
    <w:name w:val="Основной текст1"/>
    <w:basedOn w:val="a"/>
    <w:link w:val="af2"/>
    <w:rsid w:val="00E0788A"/>
    <w:pPr>
      <w:widowControl w:val="0"/>
      <w:spacing w:line="394" w:lineRule="auto"/>
      <w:ind w:firstLine="400"/>
    </w:pPr>
    <w:rPr>
      <w:sz w:val="22"/>
      <w:szCs w:val="22"/>
      <w:lang w:val="en-US" w:eastAsia="en-US"/>
    </w:rPr>
  </w:style>
  <w:style w:type="paragraph" w:styleId="af3">
    <w:name w:val="Revision"/>
    <w:hidden/>
    <w:uiPriority w:val="99"/>
    <w:semiHidden/>
    <w:rsid w:val="003D267D"/>
    <w:rPr>
      <w:sz w:val="24"/>
      <w:szCs w:val="24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3D267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D267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D267D"/>
    <w:rPr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D267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D267D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e@ia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3991-2807-4ABA-893B-3298C3D8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Gamintojas</vt:lpstr>
      <vt:lpstr>Gamintojas</vt:lpstr>
      <vt:lpstr>Gamintojas</vt:lpstr>
    </vt:vector>
  </TitlesOfParts>
  <Company>INPP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Gamintojas</dc:title>
  <dc:creator>Andrejeva</dc:creator>
  <cp:lastModifiedBy>Laenko, Irina</cp:lastModifiedBy>
  <cp:revision>38</cp:revision>
  <cp:lastPrinted>2020-07-08T11:35:00Z</cp:lastPrinted>
  <dcterms:created xsi:type="dcterms:W3CDTF">2022-01-13T12:43:00Z</dcterms:created>
  <dcterms:modified xsi:type="dcterms:W3CDTF">2022-05-16T18:32:00Z</dcterms:modified>
</cp:coreProperties>
</file>