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372F" w14:textId="77777777" w:rsidR="00C371A9" w:rsidRPr="004D4EB3" w:rsidRDefault="00C371A9" w:rsidP="00C371A9">
      <w:pPr>
        <w:spacing w:after="0" w:line="240" w:lineRule="auto"/>
        <w:ind w:left="6481" w:firstLine="1298"/>
        <w:rPr>
          <w:rFonts w:ascii="Times New Roman" w:hAnsi="Times New Roman" w:cs="Times New Roman"/>
          <w:sz w:val="24"/>
          <w:szCs w:val="24"/>
        </w:rPr>
      </w:pPr>
      <w:r w:rsidRPr="004D4EB3">
        <w:rPr>
          <w:rFonts w:ascii="Times New Roman" w:hAnsi="Times New Roman" w:cs="Times New Roman"/>
          <w:sz w:val="24"/>
          <w:szCs w:val="24"/>
        </w:rPr>
        <w:t xml:space="preserve">Apklausos sąlygų </w:t>
      </w:r>
    </w:p>
    <w:p w14:paraId="7488D4E5" w14:textId="77777777" w:rsidR="00C371A9" w:rsidRPr="004D4EB3" w:rsidRDefault="00C371A9" w:rsidP="00C371A9">
      <w:pPr>
        <w:spacing w:after="0" w:line="240" w:lineRule="auto"/>
        <w:ind w:left="6481" w:firstLine="1298"/>
        <w:rPr>
          <w:rFonts w:ascii="Times New Roman" w:hAnsi="Times New Roman" w:cs="Times New Roman"/>
          <w:sz w:val="24"/>
          <w:szCs w:val="24"/>
          <w:lang w:val="en-US"/>
        </w:rPr>
      </w:pPr>
      <w:r w:rsidRPr="004D4EB3">
        <w:rPr>
          <w:rFonts w:ascii="Times New Roman" w:hAnsi="Times New Roman" w:cs="Times New Roman"/>
          <w:sz w:val="24"/>
          <w:szCs w:val="24"/>
        </w:rPr>
        <w:t xml:space="preserve">priedas </w:t>
      </w:r>
      <w:r w:rsidRPr="004D4EB3">
        <w:rPr>
          <w:rFonts w:ascii="Times New Roman" w:hAnsi="Times New Roman" w:cs="Times New Roman"/>
          <w:sz w:val="24"/>
          <w:szCs w:val="24"/>
          <w:lang w:val="en-US"/>
        </w:rPr>
        <w:t>3</w:t>
      </w:r>
    </w:p>
    <w:p w14:paraId="6B5C96F9" w14:textId="77777777" w:rsidR="001D40D9" w:rsidRPr="004D4EB3" w:rsidRDefault="001D40D9" w:rsidP="001D40D9">
      <w:pPr>
        <w:jc w:val="center"/>
        <w:rPr>
          <w:rFonts w:ascii="Times New Roman" w:hAnsi="Times New Roman" w:cs="Times New Roman"/>
          <w:b/>
        </w:rPr>
      </w:pPr>
    </w:p>
    <w:p w14:paraId="71C3476D" w14:textId="03BD26BB" w:rsidR="00FC5B79" w:rsidRPr="004D4EB3" w:rsidRDefault="00FC5B79" w:rsidP="001D40D9">
      <w:pPr>
        <w:jc w:val="center"/>
        <w:rPr>
          <w:rFonts w:ascii="Times New Roman" w:hAnsi="Times New Roman" w:cs="Times New Roman"/>
          <w:b/>
        </w:rPr>
      </w:pPr>
      <w:r w:rsidRPr="004D4EB3">
        <w:rPr>
          <w:rFonts w:ascii="Times New Roman" w:hAnsi="Times New Roman" w:cs="Times New Roman"/>
          <w:b/>
        </w:rPr>
        <w:t>SUTARTIS DĖL TEISINIŲ PASLAUGŲ</w:t>
      </w:r>
    </w:p>
    <w:p w14:paraId="6B980A3F" w14:textId="25EBE63B" w:rsidR="00FC5B79" w:rsidRPr="004D4EB3" w:rsidRDefault="00FC5B79" w:rsidP="00FC5B79">
      <w:pPr>
        <w:ind w:firstLine="567"/>
        <w:jc w:val="center"/>
        <w:rPr>
          <w:rFonts w:ascii="Times New Roman" w:hAnsi="Times New Roman" w:cs="Times New Roman"/>
        </w:rPr>
      </w:pPr>
      <w:r w:rsidRPr="004D4EB3">
        <w:rPr>
          <w:rFonts w:ascii="Times New Roman" w:hAnsi="Times New Roman" w:cs="Times New Roman"/>
        </w:rPr>
        <w:t>20</w:t>
      </w:r>
      <w:r w:rsidR="00C02BE8">
        <w:rPr>
          <w:rFonts w:ascii="Times New Roman" w:hAnsi="Times New Roman" w:cs="Times New Roman"/>
        </w:rPr>
        <w:t>22</w:t>
      </w:r>
      <w:r w:rsidRPr="004D4EB3">
        <w:rPr>
          <w:rFonts w:ascii="Times New Roman" w:hAnsi="Times New Roman" w:cs="Times New Roman"/>
        </w:rPr>
        <w:t>-</w:t>
      </w:r>
      <w:r w:rsidR="001D40D9" w:rsidRPr="004D4EB3">
        <w:rPr>
          <w:rFonts w:ascii="Times New Roman" w:hAnsi="Times New Roman" w:cs="Times New Roman"/>
        </w:rPr>
        <w:t xml:space="preserve"> </w:t>
      </w:r>
      <w:r w:rsidR="00CC5ED8">
        <w:rPr>
          <w:rFonts w:ascii="Times New Roman" w:hAnsi="Times New Roman" w:cs="Times New Roman"/>
        </w:rPr>
        <w:t>0</w:t>
      </w:r>
      <w:r w:rsidR="00CC5ED8">
        <w:rPr>
          <w:rFonts w:ascii="Times New Roman" w:hAnsi="Times New Roman" w:cs="Times New Roman"/>
          <w:lang w:val="en-US"/>
        </w:rPr>
        <w:t>5</w:t>
      </w:r>
      <w:r w:rsidR="001D40D9" w:rsidRPr="004D4EB3">
        <w:rPr>
          <w:rFonts w:ascii="Times New Roman" w:hAnsi="Times New Roman" w:cs="Times New Roman"/>
        </w:rPr>
        <w:t>-</w:t>
      </w:r>
      <w:r w:rsidR="00CC5ED8">
        <w:rPr>
          <w:rFonts w:ascii="Times New Roman" w:hAnsi="Times New Roman" w:cs="Times New Roman"/>
        </w:rPr>
        <w:t>16</w:t>
      </w:r>
      <w:r w:rsidR="001D40D9" w:rsidRPr="004D4EB3">
        <w:rPr>
          <w:rFonts w:ascii="Times New Roman" w:hAnsi="Times New Roman" w:cs="Times New Roman"/>
        </w:rPr>
        <w:t xml:space="preserve"> </w:t>
      </w:r>
      <w:r w:rsidRPr="004D4EB3">
        <w:rPr>
          <w:rFonts w:ascii="Times New Roman" w:hAnsi="Times New Roman" w:cs="Times New Roman"/>
        </w:rPr>
        <w:t xml:space="preserve">Nr. </w:t>
      </w:r>
      <w:r w:rsidR="00CC5ED8">
        <w:rPr>
          <w:rFonts w:ascii="Times New Roman" w:hAnsi="Times New Roman" w:cs="Times New Roman"/>
        </w:rPr>
        <w:t>BS-9</w:t>
      </w:r>
    </w:p>
    <w:p w14:paraId="42CDF139" w14:textId="77777777" w:rsidR="00FC5B79" w:rsidRPr="004D4EB3" w:rsidRDefault="00FC5B79" w:rsidP="00FC5B79">
      <w:pPr>
        <w:pStyle w:val="BodyText"/>
        <w:ind w:firstLine="567"/>
        <w:jc w:val="center"/>
        <w:rPr>
          <w:sz w:val="22"/>
          <w:szCs w:val="22"/>
        </w:rPr>
      </w:pPr>
      <w:r w:rsidRPr="004D4EB3">
        <w:rPr>
          <w:sz w:val="22"/>
          <w:szCs w:val="22"/>
        </w:rPr>
        <w:t>Vilnius</w:t>
      </w:r>
    </w:p>
    <w:p w14:paraId="6A926E39" w14:textId="19BA1D0B" w:rsidR="00FC5B79" w:rsidRPr="004D4EB3" w:rsidRDefault="001D40D9" w:rsidP="00CC5ED8">
      <w:pPr>
        <w:pStyle w:val="Footer"/>
        <w:tabs>
          <w:tab w:val="left" w:pos="284"/>
          <w:tab w:val="left" w:pos="993"/>
          <w:tab w:val="left" w:pos="1134"/>
        </w:tabs>
        <w:ind w:firstLine="567"/>
        <w:jc w:val="both"/>
        <w:rPr>
          <w:bCs/>
          <w:sz w:val="22"/>
          <w:szCs w:val="22"/>
        </w:rPr>
      </w:pPr>
      <w:r w:rsidRPr="004D4EB3">
        <w:rPr>
          <w:b/>
          <w:sz w:val="22"/>
          <w:szCs w:val="22"/>
        </w:rPr>
        <w:t xml:space="preserve">Biudžetinė įstaiga </w:t>
      </w:r>
      <w:r w:rsidR="006D1885">
        <w:rPr>
          <w:b/>
          <w:sz w:val="22"/>
          <w:szCs w:val="22"/>
          <w:lang w:eastAsia="en-GB"/>
        </w:rPr>
        <w:t>Skaitlis</w:t>
      </w:r>
      <w:r w:rsidRPr="004D4EB3">
        <w:rPr>
          <w:sz w:val="22"/>
          <w:szCs w:val="22"/>
        </w:rPr>
        <w:t xml:space="preserve">, juridinio asmens kodas </w:t>
      </w:r>
      <w:r w:rsidRPr="004D4EB3">
        <w:rPr>
          <w:sz w:val="22"/>
          <w:szCs w:val="22"/>
          <w:lang w:eastAsia="en-GB"/>
        </w:rPr>
        <w:t>300035837</w:t>
      </w:r>
      <w:r w:rsidRPr="004D4EB3">
        <w:rPr>
          <w:sz w:val="22"/>
          <w:szCs w:val="22"/>
        </w:rPr>
        <w:t xml:space="preserve">, adresas </w:t>
      </w:r>
      <w:r w:rsidR="006D1885">
        <w:rPr>
          <w:sz w:val="22"/>
          <w:szCs w:val="22"/>
        </w:rPr>
        <w:t>Dariaus ir Girėno g. 11</w:t>
      </w:r>
      <w:r w:rsidRPr="004D4EB3">
        <w:rPr>
          <w:sz w:val="22"/>
          <w:szCs w:val="22"/>
        </w:rPr>
        <w:t xml:space="preserve">, </w:t>
      </w:r>
      <w:r w:rsidR="006D1885">
        <w:rPr>
          <w:sz w:val="22"/>
          <w:szCs w:val="22"/>
        </w:rPr>
        <w:t>LT-02170</w:t>
      </w:r>
      <w:r w:rsidRPr="004D4EB3">
        <w:rPr>
          <w:sz w:val="22"/>
          <w:szCs w:val="22"/>
        </w:rPr>
        <w:t xml:space="preserve"> Vilnius</w:t>
      </w:r>
      <w:r w:rsidR="00FC5B79" w:rsidRPr="004D4EB3">
        <w:rPr>
          <w:sz w:val="22"/>
          <w:szCs w:val="22"/>
        </w:rPr>
        <w:t xml:space="preserve">, atstovaujama </w:t>
      </w:r>
      <w:r w:rsidRPr="004D4EB3">
        <w:rPr>
          <w:sz w:val="22"/>
          <w:szCs w:val="22"/>
        </w:rPr>
        <w:t>_____</w:t>
      </w:r>
      <w:r w:rsidR="00CC5ED8">
        <w:rPr>
          <w:sz w:val="22"/>
          <w:szCs w:val="22"/>
        </w:rPr>
        <w:t>Direktorės Jurgitos Žukauskaitės</w:t>
      </w:r>
      <w:r w:rsidRPr="004D4EB3">
        <w:rPr>
          <w:sz w:val="22"/>
          <w:szCs w:val="22"/>
        </w:rPr>
        <w:t>_</w:t>
      </w:r>
      <w:r w:rsidR="00FC5B79" w:rsidRPr="004D4EB3">
        <w:rPr>
          <w:bCs/>
          <w:sz w:val="22"/>
          <w:szCs w:val="22"/>
        </w:rPr>
        <w:t xml:space="preserve">, toliau vadinamas </w:t>
      </w:r>
      <w:r w:rsidR="00FC5B79" w:rsidRPr="004D4EB3">
        <w:rPr>
          <w:b/>
          <w:bCs/>
          <w:sz w:val="22"/>
          <w:szCs w:val="22"/>
        </w:rPr>
        <w:t>Klientu</w:t>
      </w:r>
      <w:r w:rsidR="00FC5B79" w:rsidRPr="004D4EB3">
        <w:rPr>
          <w:bCs/>
          <w:sz w:val="22"/>
          <w:szCs w:val="22"/>
        </w:rPr>
        <w:t xml:space="preserve">, iš vienos pusės, ir </w:t>
      </w:r>
      <w:r w:rsidR="00CC5ED8">
        <w:rPr>
          <w:bCs/>
          <w:sz w:val="22"/>
          <w:szCs w:val="22"/>
        </w:rPr>
        <w:t>Advokatų profesinė bendrija „APB PROTEGO“</w:t>
      </w:r>
      <w:r w:rsidRPr="004D4EB3">
        <w:rPr>
          <w:b/>
          <w:sz w:val="22"/>
          <w:szCs w:val="22"/>
        </w:rPr>
        <w:t>_</w:t>
      </w:r>
      <w:r w:rsidR="00FC5B79" w:rsidRPr="004D4EB3">
        <w:rPr>
          <w:sz w:val="22"/>
          <w:szCs w:val="22"/>
        </w:rPr>
        <w:t xml:space="preserve">, </w:t>
      </w:r>
      <w:r w:rsidRPr="004D4EB3">
        <w:rPr>
          <w:sz w:val="22"/>
          <w:szCs w:val="22"/>
        </w:rPr>
        <w:t>juridinio asmens kodas___</w:t>
      </w:r>
      <w:r w:rsidR="00CC5ED8">
        <w:rPr>
          <w:sz w:val="22"/>
          <w:szCs w:val="22"/>
        </w:rPr>
        <w:t>302714947</w:t>
      </w:r>
      <w:r w:rsidRPr="004D4EB3">
        <w:rPr>
          <w:sz w:val="22"/>
          <w:szCs w:val="22"/>
        </w:rPr>
        <w:t>____________________</w:t>
      </w:r>
      <w:r w:rsidR="00FC5B79" w:rsidRPr="004D4EB3">
        <w:rPr>
          <w:sz w:val="22"/>
          <w:szCs w:val="22"/>
        </w:rPr>
        <w:t xml:space="preserve">, </w:t>
      </w:r>
      <w:r w:rsidRPr="004D4EB3">
        <w:rPr>
          <w:sz w:val="22"/>
          <w:szCs w:val="22"/>
        </w:rPr>
        <w:t>adresas</w:t>
      </w:r>
      <w:r w:rsidR="00FC5B79" w:rsidRPr="004D4EB3">
        <w:rPr>
          <w:sz w:val="22"/>
          <w:szCs w:val="22"/>
        </w:rPr>
        <w:t xml:space="preserve"> </w:t>
      </w:r>
      <w:r w:rsidRPr="004D4EB3">
        <w:rPr>
          <w:sz w:val="22"/>
          <w:szCs w:val="22"/>
        </w:rPr>
        <w:t>_</w:t>
      </w:r>
      <w:r w:rsidR="00CC5ED8">
        <w:rPr>
          <w:sz w:val="22"/>
          <w:szCs w:val="22"/>
        </w:rPr>
        <w:t>Vilniaus g. 25, Vilnius</w:t>
      </w:r>
      <w:r w:rsidRPr="004D4EB3">
        <w:rPr>
          <w:sz w:val="22"/>
          <w:szCs w:val="22"/>
        </w:rPr>
        <w:t>____________________</w:t>
      </w:r>
      <w:r w:rsidR="00FC5B79" w:rsidRPr="004D4EB3">
        <w:rPr>
          <w:sz w:val="22"/>
          <w:szCs w:val="22"/>
        </w:rPr>
        <w:t xml:space="preserve">, atstovaujama </w:t>
      </w:r>
      <w:r w:rsidRPr="004D4EB3">
        <w:rPr>
          <w:sz w:val="22"/>
          <w:szCs w:val="22"/>
        </w:rPr>
        <w:t>__</w:t>
      </w:r>
      <w:r w:rsidR="00CC5ED8">
        <w:rPr>
          <w:sz w:val="22"/>
          <w:szCs w:val="22"/>
        </w:rPr>
        <w:t>Administracijos vadovo</w:t>
      </w:r>
      <w:r w:rsidR="00FC0504">
        <w:rPr>
          <w:sz w:val="22"/>
          <w:szCs w:val="22"/>
        </w:rPr>
        <w:t xml:space="preserve"> Algirdo Kazlausko</w:t>
      </w:r>
      <w:r w:rsidRPr="004D4EB3">
        <w:rPr>
          <w:sz w:val="22"/>
          <w:szCs w:val="22"/>
        </w:rPr>
        <w:t>_________________________________</w:t>
      </w:r>
      <w:r w:rsidR="00FC5B79" w:rsidRPr="004D4EB3">
        <w:rPr>
          <w:bCs/>
          <w:sz w:val="22"/>
          <w:szCs w:val="22"/>
        </w:rPr>
        <w:t xml:space="preserve">, toliau tekste vadinama </w:t>
      </w:r>
      <w:r w:rsidR="00A8284C" w:rsidRPr="004D4EB3">
        <w:rPr>
          <w:b/>
          <w:bCs/>
          <w:sz w:val="22"/>
          <w:szCs w:val="22"/>
        </w:rPr>
        <w:t>T</w:t>
      </w:r>
      <w:r w:rsidRPr="004D4EB3">
        <w:rPr>
          <w:b/>
          <w:bCs/>
          <w:sz w:val="22"/>
          <w:szCs w:val="22"/>
        </w:rPr>
        <w:t>e</w:t>
      </w:r>
      <w:r w:rsidR="00A8284C" w:rsidRPr="004D4EB3">
        <w:rPr>
          <w:b/>
          <w:bCs/>
          <w:sz w:val="22"/>
          <w:szCs w:val="22"/>
        </w:rPr>
        <w:t>i</w:t>
      </w:r>
      <w:r w:rsidRPr="004D4EB3">
        <w:rPr>
          <w:b/>
          <w:bCs/>
          <w:sz w:val="22"/>
          <w:szCs w:val="22"/>
        </w:rPr>
        <w:t>kėju</w:t>
      </w:r>
      <w:r w:rsidR="00FC5B79" w:rsidRPr="004D4EB3">
        <w:rPr>
          <w:bCs/>
          <w:sz w:val="22"/>
          <w:szCs w:val="22"/>
        </w:rPr>
        <w:t xml:space="preserve"> iš kitos pusės, </w:t>
      </w:r>
      <w:r w:rsidRPr="004D4EB3">
        <w:rPr>
          <w:bCs/>
          <w:sz w:val="22"/>
          <w:szCs w:val="22"/>
        </w:rPr>
        <w:t>sudarė šią sutartį dėl teisinių</w:t>
      </w:r>
      <w:r w:rsidR="00FC5B79" w:rsidRPr="004D4EB3">
        <w:rPr>
          <w:bCs/>
          <w:sz w:val="22"/>
          <w:szCs w:val="22"/>
        </w:rPr>
        <w:t xml:space="preserve"> </w:t>
      </w:r>
      <w:r w:rsidRPr="004D4EB3">
        <w:rPr>
          <w:bCs/>
          <w:sz w:val="22"/>
          <w:szCs w:val="22"/>
        </w:rPr>
        <w:t>paslaugų</w:t>
      </w:r>
      <w:r w:rsidR="00FC5B79" w:rsidRPr="004D4EB3">
        <w:rPr>
          <w:bCs/>
          <w:sz w:val="22"/>
          <w:szCs w:val="22"/>
        </w:rPr>
        <w:t xml:space="preserve"> (toliau vadinama „Sutartimi“):</w:t>
      </w:r>
    </w:p>
    <w:p w14:paraId="4BB2F293" w14:textId="77777777" w:rsidR="00255FF3" w:rsidRPr="004D4EB3" w:rsidRDefault="00255FF3" w:rsidP="00FC5B79">
      <w:pPr>
        <w:pStyle w:val="Footer"/>
        <w:tabs>
          <w:tab w:val="left" w:pos="284"/>
          <w:tab w:val="left" w:pos="993"/>
          <w:tab w:val="left" w:pos="1134"/>
        </w:tabs>
        <w:ind w:firstLine="567"/>
        <w:jc w:val="both"/>
        <w:rPr>
          <w:bCs/>
          <w:sz w:val="22"/>
          <w:szCs w:val="22"/>
        </w:rPr>
      </w:pPr>
    </w:p>
    <w:p w14:paraId="0CD7A82D" w14:textId="1960D231" w:rsidR="00255FF3" w:rsidRPr="004D4EB3" w:rsidRDefault="00255FF3" w:rsidP="006027EF">
      <w:pPr>
        <w:pStyle w:val="Footer"/>
        <w:numPr>
          <w:ilvl w:val="0"/>
          <w:numId w:val="39"/>
        </w:numPr>
        <w:tabs>
          <w:tab w:val="left" w:pos="284"/>
          <w:tab w:val="left" w:pos="993"/>
          <w:tab w:val="left" w:pos="1134"/>
        </w:tabs>
        <w:spacing w:before="120" w:after="120"/>
        <w:jc w:val="center"/>
        <w:rPr>
          <w:b/>
          <w:bCs/>
          <w:sz w:val="22"/>
          <w:szCs w:val="22"/>
        </w:rPr>
      </w:pPr>
      <w:r w:rsidRPr="004D4EB3">
        <w:rPr>
          <w:b/>
          <w:bCs/>
          <w:sz w:val="22"/>
          <w:szCs w:val="22"/>
        </w:rPr>
        <w:t>Bendrosios nuostatos</w:t>
      </w:r>
    </w:p>
    <w:p w14:paraId="3D0D09CF" w14:textId="59DB1AB4" w:rsidR="00255FF3" w:rsidRPr="004D4EB3" w:rsidRDefault="001910AF" w:rsidP="001954F9">
      <w:pPr>
        <w:numPr>
          <w:ilvl w:val="1"/>
          <w:numId w:val="39"/>
        </w:numPr>
        <w:tabs>
          <w:tab w:val="left" w:pos="0"/>
          <w:tab w:val="left" w:pos="1134"/>
        </w:tabs>
        <w:spacing w:after="0" w:line="240" w:lineRule="auto"/>
        <w:ind w:left="0" w:firstLine="567"/>
        <w:contextualSpacing/>
        <w:jc w:val="both"/>
        <w:rPr>
          <w:rFonts w:ascii="Times New Roman" w:eastAsia="Times New Roman" w:hAnsi="Times New Roman" w:cs="Times New Roman"/>
          <w:b/>
        </w:rPr>
      </w:pPr>
      <w:r>
        <w:rPr>
          <w:rFonts w:ascii="Times New Roman" w:eastAsia="Times New Roman" w:hAnsi="Times New Roman" w:cs="Times New Roman"/>
        </w:rPr>
        <w:t>Sutartis sudaroma</w:t>
      </w:r>
      <w:r w:rsidR="00255FF3" w:rsidRPr="004D4EB3">
        <w:rPr>
          <w:rFonts w:ascii="Times New Roman" w:eastAsia="Times New Roman" w:hAnsi="Times New Roman" w:cs="Times New Roman"/>
        </w:rPr>
        <w:t xml:space="preserve"> remiantis neskelbiamos apklausos dėl Teisinių paslaugų rezultatais.</w:t>
      </w:r>
    </w:p>
    <w:p w14:paraId="383E28E9" w14:textId="2DCA2D66" w:rsidR="00255FF3" w:rsidRPr="004D4EB3" w:rsidRDefault="00255FF3"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rPr>
      </w:pPr>
      <w:r w:rsidRPr="004D4EB3">
        <w:rPr>
          <w:rFonts w:ascii="Times New Roman" w:eastAsia="Times New Roman" w:hAnsi="Times New Roman" w:cs="Times New Roman"/>
        </w:rPr>
        <w:t xml:space="preserve">Visus ginčus, klausimus ar nesutarimus dėl Sutarties sąlygų, kurie gali atsirasti, vykdant šią Sutartį, taip pat dėl to, kas neaptarta šioje Sutartyje, Šalys susitaria spręsti ir Sutartį aiškinti vadovaujantis </w:t>
      </w:r>
      <w:r w:rsidRPr="004D4EB3">
        <w:rPr>
          <w:rFonts w:ascii="Times New Roman" w:eastAsia="Times New Roman" w:hAnsi="Times New Roman" w:cs="Times New Roman"/>
          <w:color w:val="000000"/>
        </w:rPr>
        <w:t xml:space="preserve">pirkimo dokumentais, </w:t>
      </w:r>
      <w:r w:rsidRPr="004D4EB3">
        <w:rPr>
          <w:rFonts w:ascii="Times New Roman" w:eastAsia="Times New Roman" w:hAnsi="Times New Roman" w:cs="Times New Roman"/>
        </w:rPr>
        <w:t xml:space="preserve">Lietuvos Respublikos viešųjų pirkimų įstatymu, Lietuvos Respublikos civiliniu kodeksu ir </w:t>
      </w:r>
      <w:r w:rsidRPr="004D4EB3">
        <w:rPr>
          <w:rFonts w:ascii="Times New Roman" w:eastAsia="Times New Roman" w:hAnsi="Times New Roman" w:cs="Times New Roman"/>
          <w:color w:val="000000"/>
        </w:rPr>
        <w:t>kitais teisės aktais.</w:t>
      </w:r>
    </w:p>
    <w:p w14:paraId="2B10C2C7" w14:textId="5683110F" w:rsidR="00255FF3" w:rsidRPr="004D4EB3" w:rsidRDefault="00255FF3"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color w:val="000000"/>
          <w:u w:val="single"/>
        </w:rPr>
        <w:t xml:space="preserve">Teikėjo veikla dėl teisės verstis atitinkama veikla nebuvo tikrinama pirkimo vykdymo metu, </w:t>
      </w:r>
      <w:r w:rsidR="001910AF">
        <w:rPr>
          <w:rFonts w:ascii="Times New Roman" w:eastAsia="Times New Roman" w:hAnsi="Times New Roman" w:cs="Times New Roman"/>
          <w:color w:val="000000"/>
          <w:u w:val="single"/>
        </w:rPr>
        <w:t>Teikėjas</w:t>
      </w:r>
      <w:r w:rsidRPr="004D4EB3">
        <w:rPr>
          <w:rFonts w:ascii="Times New Roman" w:eastAsia="Times New Roman" w:hAnsi="Times New Roman" w:cs="Times New Roman"/>
          <w:color w:val="000000"/>
          <w:u w:val="single"/>
        </w:rPr>
        <w:t xml:space="preserve"> įsipareigoja, kad Sutartį vykdys tik tokią teisę turintys asmenys. </w:t>
      </w:r>
    </w:p>
    <w:p w14:paraId="20EECFAD" w14:textId="1671E61F" w:rsidR="00255FF3" w:rsidRPr="004D4EB3" w:rsidRDefault="00255FF3" w:rsidP="006027EF">
      <w:pPr>
        <w:pStyle w:val="ListParagraph"/>
        <w:numPr>
          <w:ilvl w:val="0"/>
          <w:numId w:val="39"/>
        </w:numPr>
        <w:tabs>
          <w:tab w:val="left" w:pos="0"/>
          <w:tab w:val="left" w:pos="1134"/>
        </w:tabs>
        <w:autoSpaceDE w:val="0"/>
        <w:spacing w:before="120" w:after="120" w:line="240" w:lineRule="auto"/>
        <w:ind w:left="0" w:firstLine="567"/>
        <w:contextualSpacing w:val="0"/>
        <w:jc w:val="center"/>
        <w:rPr>
          <w:sz w:val="22"/>
          <w:u w:val="single"/>
        </w:rPr>
      </w:pPr>
      <w:r w:rsidRPr="004D4EB3">
        <w:rPr>
          <w:b/>
          <w:color w:val="000000"/>
          <w:sz w:val="22"/>
        </w:rPr>
        <w:t>Sutarties objektas</w:t>
      </w:r>
      <w:r w:rsidR="001910AF">
        <w:rPr>
          <w:b/>
          <w:color w:val="000000"/>
          <w:sz w:val="22"/>
        </w:rPr>
        <w:t xml:space="preserve"> ir Teikėjo pareigos</w:t>
      </w:r>
    </w:p>
    <w:p w14:paraId="15607A4F" w14:textId="56AF197E" w:rsidR="00255FF3" w:rsidRPr="004D4EB3" w:rsidRDefault="00A8284C" w:rsidP="006027EF">
      <w:pPr>
        <w:numPr>
          <w:ilvl w:val="1"/>
          <w:numId w:val="39"/>
        </w:numPr>
        <w:tabs>
          <w:tab w:val="left" w:pos="0"/>
          <w:tab w:val="left" w:pos="851"/>
          <w:tab w:val="left" w:pos="1134"/>
        </w:tabs>
        <w:autoSpaceDE w:val="0"/>
        <w:spacing w:before="120" w:after="0" w:line="240" w:lineRule="auto"/>
        <w:ind w:left="0" w:firstLine="567"/>
        <w:jc w:val="both"/>
        <w:rPr>
          <w:rFonts w:ascii="Times New Roman" w:eastAsia="Times New Roman" w:hAnsi="Times New Roman" w:cs="Times New Roman"/>
          <w:u w:val="single"/>
        </w:rPr>
      </w:pPr>
      <w:r w:rsidRPr="004D4EB3">
        <w:rPr>
          <w:rFonts w:ascii="Times New Roman" w:hAnsi="Times New Roman" w:cs="Times New Roman"/>
        </w:rPr>
        <w:t>T</w:t>
      </w:r>
      <w:r w:rsidR="001D40D9" w:rsidRPr="004D4EB3">
        <w:rPr>
          <w:rFonts w:ascii="Times New Roman" w:hAnsi="Times New Roman" w:cs="Times New Roman"/>
        </w:rPr>
        <w:t>e</w:t>
      </w:r>
      <w:r w:rsidRPr="004D4EB3">
        <w:rPr>
          <w:rFonts w:ascii="Times New Roman" w:hAnsi="Times New Roman" w:cs="Times New Roman"/>
        </w:rPr>
        <w:t>i</w:t>
      </w:r>
      <w:r w:rsidR="00255FF3" w:rsidRPr="004D4EB3">
        <w:rPr>
          <w:rFonts w:ascii="Times New Roman" w:hAnsi="Times New Roman" w:cs="Times New Roman"/>
        </w:rPr>
        <w:t xml:space="preserve">kėjas </w:t>
      </w:r>
      <w:r w:rsidR="00FC5B79" w:rsidRPr="004D4EB3">
        <w:rPr>
          <w:rFonts w:ascii="Times New Roman" w:hAnsi="Times New Roman" w:cs="Times New Roman"/>
        </w:rPr>
        <w:t>įsipareigo</w:t>
      </w:r>
      <w:r w:rsidR="001910AF">
        <w:rPr>
          <w:rFonts w:ascii="Times New Roman" w:hAnsi="Times New Roman" w:cs="Times New Roman"/>
        </w:rPr>
        <w:t>ja veikti kaip Kliento patarėjas ir atstovauti Kliento</w:t>
      </w:r>
      <w:r w:rsidR="00FC5B79" w:rsidRPr="004D4EB3">
        <w:rPr>
          <w:rFonts w:ascii="Times New Roman" w:hAnsi="Times New Roman" w:cs="Times New Roman"/>
        </w:rPr>
        <w:t xml:space="preserve"> teisiniais klausimais, susijusiais su bet kokia teisėta Kliento veikla. </w:t>
      </w:r>
      <w:r w:rsidRPr="004D4EB3">
        <w:rPr>
          <w:rFonts w:ascii="Times New Roman" w:hAnsi="Times New Roman" w:cs="Times New Roman"/>
        </w:rPr>
        <w:t>Teikėjo</w:t>
      </w:r>
      <w:r w:rsidR="00FC5B79" w:rsidRPr="004D4EB3">
        <w:rPr>
          <w:rFonts w:ascii="Times New Roman" w:hAnsi="Times New Roman" w:cs="Times New Roman"/>
        </w:rPr>
        <w:t xml:space="preserve"> įgalioti atstovai šios sutarties pagrindu teisines paslaugas teikia tiek Klientui betarpiškai, tiek kartu su Klientu veikiant ir konsultuojant kitus subjektus.</w:t>
      </w:r>
    </w:p>
    <w:p w14:paraId="4FB1D8C3" w14:textId="77777777" w:rsidR="00255FF3" w:rsidRPr="004D4EB3" w:rsidRDefault="00FC5B79"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Kliento pavedimu, </w:t>
      </w:r>
      <w:r w:rsidR="00255FF3" w:rsidRPr="004D4EB3">
        <w:rPr>
          <w:rFonts w:ascii="Times New Roman" w:hAnsi="Times New Roman" w:cs="Times New Roman"/>
        </w:rPr>
        <w:t>T</w:t>
      </w:r>
      <w:r w:rsidR="001D40D9" w:rsidRPr="004D4EB3">
        <w:rPr>
          <w:rFonts w:ascii="Times New Roman" w:hAnsi="Times New Roman" w:cs="Times New Roman"/>
        </w:rPr>
        <w:t>e</w:t>
      </w:r>
      <w:r w:rsidR="00255FF3" w:rsidRPr="004D4EB3">
        <w:rPr>
          <w:rFonts w:ascii="Times New Roman" w:hAnsi="Times New Roman" w:cs="Times New Roman"/>
        </w:rPr>
        <w:t>i</w:t>
      </w:r>
      <w:r w:rsidR="001D40D9" w:rsidRPr="004D4EB3">
        <w:rPr>
          <w:rFonts w:ascii="Times New Roman" w:hAnsi="Times New Roman" w:cs="Times New Roman"/>
        </w:rPr>
        <w:t>kėjas</w:t>
      </w:r>
      <w:r w:rsidR="00255FF3" w:rsidRPr="004D4EB3">
        <w:rPr>
          <w:rFonts w:ascii="Times New Roman" w:hAnsi="Times New Roman" w:cs="Times New Roman"/>
        </w:rPr>
        <w:t xml:space="preserve"> arba jo</w:t>
      </w:r>
      <w:r w:rsidRPr="004D4EB3">
        <w:rPr>
          <w:rFonts w:ascii="Times New Roman" w:hAnsi="Times New Roman" w:cs="Times New Roman"/>
        </w:rPr>
        <w:t xml:space="preserve"> įgalioti atstovai įsipareigoja atlikti šias funkcijas:</w:t>
      </w:r>
    </w:p>
    <w:p w14:paraId="4FB3D72F" w14:textId="77777777" w:rsidR="00255FF3" w:rsidRPr="004D4EB3" w:rsidRDefault="009C1448"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t</w:t>
      </w:r>
      <w:r w:rsidR="001D40D9" w:rsidRPr="004D4EB3">
        <w:rPr>
          <w:rFonts w:ascii="Times New Roman" w:hAnsi="Times New Roman" w:cs="Times New Roman"/>
        </w:rPr>
        <w:t xml:space="preserve">eikti teisines konsultacijas viešųjų pirkimų srityje; </w:t>
      </w:r>
    </w:p>
    <w:p w14:paraId="626F5BC0" w14:textId="77777777" w:rsidR="00255FF3" w:rsidRPr="004D4EB3" w:rsidRDefault="001D40D9"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dalyvauti viešųjų pirkimų komisijose eksperto teisėmis;</w:t>
      </w:r>
    </w:p>
    <w:p w14:paraId="65D06924" w14:textId="77777777" w:rsidR="001954F9" w:rsidRPr="004D4EB3" w:rsidRDefault="009C1448"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atlikti </w:t>
      </w:r>
      <w:r w:rsidR="00A8284C" w:rsidRPr="004D4EB3">
        <w:rPr>
          <w:rFonts w:ascii="Times New Roman" w:hAnsi="Times New Roman" w:cs="Times New Roman"/>
        </w:rPr>
        <w:t xml:space="preserve">Kliento veiklos </w:t>
      </w:r>
      <w:r w:rsidRPr="004D4EB3">
        <w:rPr>
          <w:rFonts w:ascii="Times New Roman" w:hAnsi="Times New Roman" w:cs="Times New Roman"/>
        </w:rPr>
        <w:t>dokumentų teisinę analizę</w:t>
      </w:r>
      <w:r w:rsidR="00A8284C" w:rsidRPr="004D4EB3">
        <w:rPr>
          <w:rFonts w:ascii="Times New Roman" w:hAnsi="Times New Roman" w:cs="Times New Roman"/>
        </w:rPr>
        <w:t>, viešųjų pirkimų dokumentų teisinę ekspertizę</w:t>
      </w:r>
      <w:r w:rsidRPr="004D4EB3">
        <w:rPr>
          <w:rFonts w:ascii="Times New Roman" w:hAnsi="Times New Roman" w:cs="Times New Roman"/>
        </w:rPr>
        <w:t>;</w:t>
      </w:r>
    </w:p>
    <w:p w14:paraId="5DAC4B3E" w14:textId="77777777" w:rsidR="001954F9" w:rsidRPr="004D4EB3" w:rsidRDefault="001D40D9"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rengti viešojo pirkimo dokumentus ir dalyvauti bei konsultuoti atliekant viešųjų pirkimų procedūras;</w:t>
      </w:r>
    </w:p>
    <w:p w14:paraId="614259E5" w14:textId="77777777" w:rsidR="001954F9" w:rsidRPr="004D4EB3" w:rsidRDefault="001D40D9"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atstovauti Klientą</w:t>
      </w:r>
      <w:r w:rsidRPr="004D4EB3">
        <w:rPr>
          <w:rFonts w:ascii="Times New Roman" w:hAnsi="Times New Roman" w:cs="Times New Roman"/>
          <w:b/>
        </w:rPr>
        <w:t xml:space="preserve"> </w:t>
      </w:r>
      <w:r w:rsidRPr="004D4EB3">
        <w:rPr>
          <w:rFonts w:ascii="Times New Roman" w:hAnsi="Times New Roman" w:cs="Times New Roman"/>
        </w:rPr>
        <w:t>viešųjų pirkimų ir</w:t>
      </w:r>
      <w:r w:rsidR="00A8284C" w:rsidRPr="004D4EB3">
        <w:rPr>
          <w:rFonts w:ascii="Times New Roman" w:hAnsi="Times New Roman" w:cs="Times New Roman"/>
        </w:rPr>
        <w:t>/ar</w:t>
      </w:r>
      <w:r w:rsidRPr="004D4EB3">
        <w:rPr>
          <w:rFonts w:ascii="Times New Roman" w:hAnsi="Times New Roman" w:cs="Times New Roman"/>
        </w:rPr>
        <w:t xml:space="preserve"> Kliento vykdomų projektų</w:t>
      </w:r>
      <w:r w:rsidR="00A8284C" w:rsidRPr="004D4EB3">
        <w:rPr>
          <w:rFonts w:ascii="Times New Roman" w:hAnsi="Times New Roman" w:cs="Times New Roman"/>
        </w:rPr>
        <w:t xml:space="preserve"> bei veiklų</w:t>
      </w:r>
      <w:r w:rsidRPr="004D4EB3">
        <w:rPr>
          <w:rFonts w:ascii="Times New Roman" w:hAnsi="Times New Roman" w:cs="Times New Roman"/>
        </w:rPr>
        <w:t xml:space="preserve"> įgyvendinimo klausimais valstybės, visuomeninėse, privačiose ir kitose institucijose išskyrus teismus; palaikyti teisinius ryšius su kitais fiziniais ir juridiniais asmenimis sprendžiant Kliento veiklos teisinius klausimus; </w:t>
      </w:r>
    </w:p>
    <w:p w14:paraId="3E904626" w14:textId="77777777" w:rsidR="001954F9" w:rsidRPr="004D4EB3" w:rsidRDefault="001D40D9"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teikti teisines konsultacijas, rengti teisinius dokumentus</w:t>
      </w:r>
      <w:r w:rsidR="00A8284C" w:rsidRPr="004D4EB3">
        <w:rPr>
          <w:rFonts w:ascii="Times New Roman" w:hAnsi="Times New Roman" w:cs="Times New Roman"/>
        </w:rPr>
        <w:t xml:space="preserve"> (išvadas, pasiūlymų raštų projektus)</w:t>
      </w:r>
      <w:r w:rsidRPr="004D4EB3">
        <w:rPr>
          <w:rFonts w:ascii="Times New Roman" w:hAnsi="Times New Roman" w:cs="Times New Roman"/>
        </w:rPr>
        <w:t xml:space="preserve"> darbo, civilinės, administracinės teisės sritys</w:t>
      </w:r>
      <w:r w:rsidR="009C1448" w:rsidRPr="004D4EB3">
        <w:rPr>
          <w:rFonts w:ascii="Times New Roman" w:hAnsi="Times New Roman" w:cs="Times New Roman"/>
        </w:rPr>
        <w:t xml:space="preserve">e; </w:t>
      </w:r>
    </w:p>
    <w:p w14:paraId="728E9ED6" w14:textId="23529D4C" w:rsidR="001954F9" w:rsidRPr="004D4EB3" w:rsidRDefault="001910AF"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Pr>
          <w:rFonts w:ascii="Times New Roman" w:hAnsi="Times New Roman" w:cs="Times New Roman"/>
        </w:rPr>
        <w:t>atstovauti Klientą</w:t>
      </w:r>
      <w:r w:rsidR="001D40D9" w:rsidRPr="004D4EB3">
        <w:rPr>
          <w:rFonts w:ascii="Times New Roman" w:hAnsi="Times New Roman" w:cs="Times New Roman"/>
        </w:rPr>
        <w:t xml:space="preserve"> </w:t>
      </w:r>
      <w:r>
        <w:rPr>
          <w:rFonts w:ascii="Times New Roman" w:hAnsi="Times New Roman" w:cs="Times New Roman"/>
        </w:rPr>
        <w:t xml:space="preserve">teisiniuose </w:t>
      </w:r>
      <w:r w:rsidR="001D40D9" w:rsidRPr="004D4EB3">
        <w:rPr>
          <w:rFonts w:ascii="Times New Roman" w:hAnsi="Times New Roman" w:cs="Times New Roman"/>
        </w:rPr>
        <w:t xml:space="preserve">santykiuose su trečiaisiais asmenimis, išskyrus ginčus nagrinėjamus LR teismuose ar darbo ginčų komisijose; </w:t>
      </w:r>
    </w:p>
    <w:p w14:paraId="237BC269" w14:textId="6AB99A37" w:rsidR="001954F9" w:rsidRPr="004D4EB3" w:rsidRDefault="009C1448"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pagal Kliento poreikį dalyvauti</w:t>
      </w:r>
      <w:r w:rsidR="001D40D9" w:rsidRPr="004D4EB3">
        <w:rPr>
          <w:rFonts w:ascii="Times New Roman" w:hAnsi="Times New Roman" w:cs="Times New Roman"/>
        </w:rPr>
        <w:t xml:space="preserve"> pasitarimuose; </w:t>
      </w:r>
    </w:p>
    <w:p w14:paraId="1388A025" w14:textId="77777777" w:rsidR="001954F9" w:rsidRPr="004D4EB3" w:rsidRDefault="00FC5B79" w:rsidP="001954F9">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bCs/>
        </w:rPr>
        <w:t xml:space="preserve">teikti </w:t>
      </w:r>
      <w:r w:rsidR="00A8284C" w:rsidRPr="004D4EB3">
        <w:rPr>
          <w:rFonts w:ascii="Times New Roman" w:hAnsi="Times New Roman" w:cs="Times New Roman"/>
          <w:bCs/>
        </w:rPr>
        <w:t xml:space="preserve">kitas </w:t>
      </w:r>
      <w:r w:rsidRPr="004D4EB3">
        <w:rPr>
          <w:rFonts w:ascii="Times New Roman" w:hAnsi="Times New Roman" w:cs="Times New Roman"/>
          <w:bCs/>
        </w:rPr>
        <w:t>t</w:t>
      </w:r>
      <w:r w:rsidRPr="004D4EB3">
        <w:rPr>
          <w:rFonts w:ascii="Times New Roman" w:hAnsi="Times New Roman" w:cs="Times New Roman"/>
        </w:rPr>
        <w:t>eisines konsultacijas</w:t>
      </w:r>
      <w:r w:rsidR="00A8284C" w:rsidRPr="004D4EB3">
        <w:rPr>
          <w:rFonts w:ascii="Times New Roman" w:hAnsi="Times New Roman" w:cs="Times New Roman"/>
        </w:rPr>
        <w:t xml:space="preserve"> raštu ir žodžiu</w:t>
      </w:r>
      <w:r w:rsidRPr="004D4EB3">
        <w:rPr>
          <w:rFonts w:ascii="Times New Roman" w:hAnsi="Times New Roman" w:cs="Times New Roman"/>
        </w:rPr>
        <w:t>;</w:t>
      </w:r>
    </w:p>
    <w:p w14:paraId="3F38639C" w14:textId="336932F8" w:rsidR="001954F9" w:rsidRPr="004D4EB3" w:rsidRDefault="00255FF3" w:rsidP="001954F9">
      <w:pPr>
        <w:numPr>
          <w:ilvl w:val="1"/>
          <w:numId w:val="39"/>
        </w:numPr>
        <w:tabs>
          <w:tab w:val="left" w:pos="0"/>
          <w:tab w:val="left" w:pos="1134"/>
        </w:tabs>
        <w:autoSpaceDE w:val="0"/>
        <w:spacing w:before="120" w:after="120" w:line="240" w:lineRule="auto"/>
        <w:ind w:left="0" w:firstLine="567"/>
        <w:jc w:val="both"/>
        <w:rPr>
          <w:rFonts w:ascii="Times New Roman" w:eastAsia="Times New Roman" w:hAnsi="Times New Roman" w:cs="Times New Roman"/>
          <w:u w:val="single"/>
        </w:rPr>
      </w:pPr>
      <w:r w:rsidRPr="004D4EB3">
        <w:rPr>
          <w:rFonts w:ascii="Times New Roman" w:hAnsi="Times New Roman" w:cs="Times New Roman"/>
        </w:rPr>
        <w:t xml:space="preserve">Paslaugų teikimo laikotarpis – 24 mėnesiai nuo Sutarties įsigaliojimo dienos arba kol Sutarties vertė pasieks Tiekėjo pasiūlyme nurodytą bendrą pasiūlymo kainą (bet ne ilgiau </w:t>
      </w:r>
      <w:r w:rsidR="001910AF">
        <w:rPr>
          <w:rFonts w:ascii="Times New Roman" w:hAnsi="Times New Roman" w:cs="Times New Roman"/>
        </w:rPr>
        <w:t xml:space="preserve">kaip </w:t>
      </w:r>
      <w:r w:rsidRPr="004D4EB3">
        <w:rPr>
          <w:rFonts w:ascii="Times New Roman" w:hAnsi="Times New Roman" w:cs="Times New Roman"/>
        </w:rPr>
        <w:t>24 mėnesiai).</w:t>
      </w:r>
    </w:p>
    <w:p w14:paraId="5B6BF598" w14:textId="77777777" w:rsidR="001954F9" w:rsidRPr="004D4EB3" w:rsidRDefault="00E66308" w:rsidP="006027EF">
      <w:pPr>
        <w:numPr>
          <w:ilvl w:val="0"/>
          <w:numId w:val="39"/>
        </w:numPr>
        <w:tabs>
          <w:tab w:val="left" w:pos="0"/>
          <w:tab w:val="left" w:pos="1134"/>
        </w:tabs>
        <w:autoSpaceDE w:val="0"/>
        <w:spacing w:before="120" w:after="120" w:line="240" w:lineRule="auto"/>
        <w:ind w:left="0" w:firstLine="567"/>
        <w:jc w:val="center"/>
        <w:rPr>
          <w:rFonts w:ascii="Times New Roman" w:eastAsia="Times New Roman" w:hAnsi="Times New Roman" w:cs="Times New Roman"/>
          <w:u w:val="single"/>
        </w:rPr>
      </w:pPr>
      <w:r w:rsidRPr="004D4EB3">
        <w:rPr>
          <w:rFonts w:ascii="Times New Roman" w:eastAsia="Times New Roman" w:hAnsi="Times New Roman" w:cs="Times New Roman"/>
          <w:b/>
        </w:rPr>
        <w:t>Sutarties kaina, kainodara, atsiskaitymo tvarka</w:t>
      </w:r>
    </w:p>
    <w:p w14:paraId="0DFDDC34" w14:textId="193745E2" w:rsidR="001954F9" w:rsidRPr="004D4EB3" w:rsidRDefault="00E66308"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DE71A7">
        <w:rPr>
          <w:rFonts w:ascii="Times New Roman" w:eastAsia="Times New Roman" w:hAnsi="Times New Roman" w:cs="Times New Roman"/>
          <w:snapToGrid w:val="0"/>
        </w:rPr>
        <w:t xml:space="preserve">Bendra Sutarties kaina (toliau – Sutarties kaina) </w:t>
      </w:r>
      <w:r w:rsidRPr="00DE71A7">
        <w:rPr>
          <w:rFonts w:ascii="Times New Roman" w:eastAsia="Times New Roman" w:hAnsi="Times New Roman" w:cs="Times New Roman"/>
        </w:rPr>
        <w:t>(</w:t>
      </w:r>
      <w:r w:rsidR="00DE71A7" w:rsidRPr="00DE71A7">
        <w:rPr>
          <w:rFonts w:ascii="Times New Roman" w:eastAsia="Times New Roman" w:hAnsi="Times New Roman" w:cs="Times New Roman"/>
        </w:rPr>
        <w:t>Vienuolika tūkstančių keturi šimtai devyniasdešimt penki Eur</w:t>
      </w:r>
      <w:r w:rsidRPr="00DE71A7">
        <w:rPr>
          <w:rFonts w:ascii="Times New Roman" w:eastAsia="Times New Roman" w:hAnsi="Times New Roman" w:cs="Times New Roman"/>
        </w:rPr>
        <w:t>) su PVM</w:t>
      </w:r>
      <w:r w:rsidRPr="00DE71A7">
        <w:rPr>
          <w:rStyle w:val="FootnoteReference"/>
          <w:rFonts w:ascii="Times New Roman" w:eastAsia="Times New Roman" w:hAnsi="Times New Roman" w:cs="Times New Roman"/>
        </w:rPr>
        <w:footnoteReference w:id="1"/>
      </w:r>
      <w:r w:rsidRPr="00DE71A7">
        <w:rPr>
          <w:rFonts w:ascii="Times New Roman" w:eastAsia="Times New Roman" w:hAnsi="Times New Roman" w:cs="Times New Roman"/>
          <w:snapToGrid w:val="0"/>
        </w:rPr>
        <w:t xml:space="preserve">, iš kurios PVM sudaro </w:t>
      </w:r>
      <w:r w:rsidRPr="00DE71A7">
        <w:rPr>
          <w:rFonts w:ascii="Times New Roman" w:eastAsia="Times New Roman" w:hAnsi="Times New Roman" w:cs="Times New Roman"/>
        </w:rPr>
        <w:t>(</w:t>
      </w:r>
      <w:r w:rsidR="00DE71A7" w:rsidRPr="00DE71A7">
        <w:rPr>
          <w:rFonts w:ascii="Times New Roman" w:eastAsia="Times New Roman" w:hAnsi="Times New Roman" w:cs="Times New Roman"/>
        </w:rPr>
        <w:t>Vienas tūkstantis devyni šimtai devyniasdešimt penki Eur</w:t>
      </w:r>
      <w:r w:rsidRPr="00DE71A7">
        <w:rPr>
          <w:rFonts w:ascii="Times New Roman" w:eastAsia="Times New Roman" w:hAnsi="Times New Roman" w:cs="Times New Roman"/>
        </w:rPr>
        <w:t xml:space="preserve">), </w:t>
      </w:r>
      <w:r w:rsidRPr="00DE71A7">
        <w:rPr>
          <w:rFonts w:ascii="Times New Roman" w:eastAsia="Times New Roman" w:hAnsi="Times New Roman" w:cs="Times New Roman"/>
          <w:snapToGrid w:val="0"/>
        </w:rPr>
        <w:t>atitinka</w:t>
      </w:r>
      <w:r w:rsidRPr="004D4EB3">
        <w:rPr>
          <w:rFonts w:ascii="Times New Roman" w:eastAsia="Times New Roman" w:hAnsi="Times New Roman" w:cs="Times New Roman"/>
          <w:snapToGrid w:val="0"/>
        </w:rPr>
        <w:t xml:space="preserve"> </w:t>
      </w:r>
      <w:r w:rsidR="001910AF">
        <w:rPr>
          <w:rFonts w:ascii="Times New Roman" w:eastAsia="Times New Roman" w:hAnsi="Times New Roman" w:cs="Times New Roman"/>
          <w:snapToGrid w:val="0"/>
        </w:rPr>
        <w:t>Teikėjo</w:t>
      </w:r>
      <w:r w:rsidRPr="004D4EB3">
        <w:rPr>
          <w:rFonts w:ascii="Times New Roman" w:eastAsia="Times New Roman" w:hAnsi="Times New Roman" w:cs="Times New Roman"/>
          <w:snapToGrid w:val="0"/>
        </w:rPr>
        <w:t xml:space="preserve"> pasiūlymo kainą. Sutarties kaina apima visų Paslaugų nurodytų Sutarties 2 skyriuje ir Pirkimo dokumentuose nurodytų Paslaugų kainą. </w:t>
      </w:r>
      <w:r w:rsidR="001910AF">
        <w:rPr>
          <w:rFonts w:ascii="Times New Roman" w:eastAsia="Times New Roman" w:hAnsi="Times New Roman" w:cs="Times New Roman"/>
          <w:snapToGrid w:val="0"/>
        </w:rPr>
        <w:t>Klientas</w:t>
      </w:r>
      <w:r w:rsidRPr="004D4EB3">
        <w:rPr>
          <w:rFonts w:ascii="Times New Roman" w:eastAsia="Times New Roman" w:hAnsi="Times New Roman" w:cs="Times New Roman"/>
          <w:snapToGrid w:val="0"/>
        </w:rPr>
        <w:t xml:space="preserve"> </w:t>
      </w:r>
      <w:r w:rsidR="001910AF">
        <w:rPr>
          <w:rFonts w:ascii="Times New Roman" w:eastAsia="Times New Roman" w:hAnsi="Times New Roman" w:cs="Times New Roman"/>
          <w:snapToGrid w:val="0"/>
        </w:rPr>
        <w:t>neįsipareigoja nupirkti viso</w:t>
      </w:r>
      <w:r w:rsidRPr="004D4EB3">
        <w:rPr>
          <w:rFonts w:ascii="Times New Roman" w:eastAsia="Times New Roman" w:hAnsi="Times New Roman" w:cs="Times New Roman"/>
          <w:snapToGrid w:val="0"/>
        </w:rPr>
        <w:t xml:space="preserve"> Pirkimo dokumentuose nurodyto Paslaugų kiekio. </w:t>
      </w:r>
      <w:r w:rsidR="001910AF">
        <w:rPr>
          <w:rFonts w:ascii="Times New Roman" w:eastAsia="Times New Roman" w:hAnsi="Times New Roman" w:cs="Times New Roman"/>
          <w:snapToGrid w:val="0"/>
        </w:rPr>
        <w:t>Teikėjas</w:t>
      </w:r>
      <w:r w:rsidRPr="004D4EB3">
        <w:rPr>
          <w:rFonts w:ascii="Times New Roman" w:eastAsia="Times New Roman" w:hAnsi="Times New Roman" w:cs="Times New Roman"/>
          <w:snapToGrid w:val="0"/>
        </w:rPr>
        <w:t xml:space="preserve">, sudarydamas Sutartį, prisiima riziką dėl išlaidų dydžio svyravimo. </w:t>
      </w:r>
    </w:p>
    <w:p w14:paraId="3DB34F51" w14:textId="77777777" w:rsidR="001954F9" w:rsidRPr="004D4EB3" w:rsidRDefault="00E66308"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snapToGrid w:val="0"/>
        </w:rPr>
        <w:lastRenderedPageBreak/>
        <w:t xml:space="preserve">Į Sutarties kainą įskaitoma Paslaugų kaina, visi mokesčiai ir rinkliavos bei kitos išlaidos, susijusios su Sutarties vykdymu . </w:t>
      </w:r>
    </w:p>
    <w:tbl>
      <w:tblPr>
        <w:tblpPr w:leftFromText="180" w:rightFromText="180" w:vertAnchor="text" w:horzAnchor="page" w:tblpX="1810"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87"/>
        <w:gridCol w:w="1728"/>
        <w:gridCol w:w="1268"/>
        <w:gridCol w:w="1250"/>
      </w:tblGrid>
      <w:tr w:rsidR="001954F9" w:rsidRPr="004D4EB3" w14:paraId="13B7E791" w14:textId="77777777" w:rsidTr="001954F9">
        <w:tc>
          <w:tcPr>
            <w:tcW w:w="4395" w:type="dxa"/>
            <w:shd w:val="clear" w:color="auto" w:fill="auto"/>
            <w:vAlign w:val="center"/>
          </w:tcPr>
          <w:p w14:paraId="650F193B"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Paslaugos pavadinimas</w:t>
            </w:r>
          </w:p>
        </w:tc>
        <w:tc>
          <w:tcPr>
            <w:tcW w:w="987" w:type="dxa"/>
            <w:shd w:val="clear" w:color="auto" w:fill="auto"/>
            <w:vAlign w:val="center"/>
          </w:tcPr>
          <w:p w14:paraId="0F47EC1D"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Mato vnt.</w:t>
            </w:r>
          </w:p>
        </w:tc>
        <w:tc>
          <w:tcPr>
            <w:tcW w:w="1728" w:type="dxa"/>
            <w:shd w:val="clear" w:color="auto" w:fill="auto"/>
            <w:vAlign w:val="center"/>
          </w:tcPr>
          <w:p w14:paraId="5539DBCA"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Kiekis</w:t>
            </w:r>
          </w:p>
        </w:tc>
        <w:tc>
          <w:tcPr>
            <w:tcW w:w="1268" w:type="dxa"/>
            <w:shd w:val="clear" w:color="auto" w:fill="auto"/>
          </w:tcPr>
          <w:p w14:paraId="27B1CA9F"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 xml:space="preserve">Mato vieneto, nurodyto 2 stulpelyje, kaina, EUR </w:t>
            </w:r>
          </w:p>
          <w:p w14:paraId="6AB7015D"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be PVM</w:t>
            </w:r>
          </w:p>
        </w:tc>
        <w:tc>
          <w:tcPr>
            <w:tcW w:w="1250" w:type="dxa"/>
            <w:shd w:val="clear" w:color="auto" w:fill="auto"/>
            <w:vAlign w:val="center"/>
          </w:tcPr>
          <w:p w14:paraId="09BC3131"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Bendra kaina, EUR be PVM</w:t>
            </w:r>
          </w:p>
        </w:tc>
      </w:tr>
      <w:tr w:rsidR="001954F9" w:rsidRPr="004D4EB3" w14:paraId="7DECF6AF" w14:textId="77777777" w:rsidTr="001954F9">
        <w:tc>
          <w:tcPr>
            <w:tcW w:w="4395" w:type="dxa"/>
            <w:shd w:val="clear" w:color="auto" w:fill="auto"/>
          </w:tcPr>
          <w:p w14:paraId="113B5316"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1</w:t>
            </w:r>
          </w:p>
        </w:tc>
        <w:tc>
          <w:tcPr>
            <w:tcW w:w="987" w:type="dxa"/>
            <w:shd w:val="clear" w:color="auto" w:fill="auto"/>
          </w:tcPr>
          <w:p w14:paraId="2BEF2951"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2</w:t>
            </w:r>
          </w:p>
        </w:tc>
        <w:tc>
          <w:tcPr>
            <w:tcW w:w="1728" w:type="dxa"/>
            <w:shd w:val="clear" w:color="auto" w:fill="auto"/>
          </w:tcPr>
          <w:p w14:paraId="1110D65B"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3</w:t>
            </w:r>
          </w:p>
        </w:tc>
        <w:tc>
          <w:tcPr>
            <w:tcW w:w="1268" w:type="dxa"/>
            <w:shd w:val="clear" w:color="auto" w:fill="auto"/>
          </w:tcPr>
          <w:p w14:paraId="4DFC10F0"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4</w:t>
            </w:r>
          </w:p>
        </w:tc>
        <w:tc>
          <w:tcPr>
            <w:tcW w:w="1250" w:type="dxa"/>
            <w:shd w:val="clear" w:color="auto" w:fill="auto"/>
          </w:tcPr>
          <w:p w14:paraId="5A22A3A6" w14:textId="77777777" w:rsidR="001954F9" w:rsidRPr="004D4EB3" w:rsidRDefault="001954F9" w:rsidP="001954F9">
            <w:pPr>
              <w:spacing w:after="0" w:line="240" w:lineRule="auto"/>
              <w:jc w:val="center"/>
              <w:rPr>
                <w:rFonts w:ascii="Times New Roman" w:eastAsia="Calibri" w:hAnsi="Times New Roman" w:cs="Times New Roman"/>
                <w:b/>
              </w:rPr>
            </w:pPr>
            <w:r w:rsidRPr="004D4EB3">
              <w:rPr>
                <w:rFonts w:ascii="Times New Roman" w:eastAsia="Calibri" w:hAnsi="Times New Roman" w:cs="Times New Roman"/>
                <w:b/>
              </w:rPr>
              <w:t>5=(3×4)</w:t>
            </w:r>
          </w:p>
        </w:tc>
      </w:tr>
      <w:tr w:rsidR="001954F9" w:rsidRPr="004D4EB3" w14:paraId="541D304A" w14:textId="77777777" w:rsidTr="001954F9">
        <w:tc>
          <w:tcPr>
            <w:tcW w:w="4395" w:type="dxa"/>
            <w:shd w:val="clear" w:color="auto" w:fill="auto"/>
          </w:tcPr>
          <w:p w14:paraId="06C0A08C" w14:textId="77777777" w:rsidR="001954F9" w:rsidRPr="004D4EB3" w:rsidRDefault="001954F9" w:rsidP="001954F9">
            <w:pPr>
              <w:pStyle w:val="ListParagraph"/>
              <w:tabs>
                <w:tab w:val="left" w:pos="426"/>
                <w:tab w:val="left" w:pos="1276"/>
              </w:tabs>
              <w:spacing w:after="120" w:line="240" w:lineRule="auto"/>
              <w:ind w:left="29"/>
              <w:jc w:val="both"/>
              <w:rPr>
                <w:sz w:val="22"/>
              </w:rPr>
            </w:pPr>
            <w:r w:rsidRPr="004D4EB3">
              <w:rPr>
                <w:sz w:val="22"/>
              </w:rPr>
              <w:t>Teisinės paslaugos</w:t>
            </w:r>
          </w:p>
        </w:tc>
        <w:tc>
          <w:tcPr>
            <w:tcW w:w="987" w:type="dxa"/>
            <w:shd w:val="clear" w:color="auto" w:fill="auto"/>
          </w:tcPr>
          <w:p w14:paraId="26DBCFD6" w14:textId="77777777" w:rsidR="001954F9" w:rsidRPr="004D4EB3" w:rsidRDefault="001954F9" w:rsidP="001954F9">
            <w:pPr>
              <w:spacing w:after="0" w:line="240" w:lineRule="auto"/>
              <w:jc w:val="center"/>
              <w:rPr>
                <w:rFonts w:ascii="Times New Roman" w:eastAsia="Calibri" w:hAnsi="Times New Roman" w:cs="Times New Roman"/>
              </w:rPr>
            </w:pPr>
            <w:r w:rsidRPr="004D4EB3">
              <w:rPr>
                <w:rFonts w:ascii="Times New Roman" w:eastAsia="Calibri" w:hAnsi="Times New Roman" w:cs="Times New Roman"/>
              </w:rPr>
              <w:t>1 val.</w:t>
            </w:r>
          </w:p>
        </w:tc>
        <w:tc>
          <w:tcPr>
            <w:tcW w:w="1728" w:type="dxa"/>
            <w:shd w:val="clear" w:color="auto" w:fill="auto"/>
          </w:tcPr>
          <w:p w14:paraId="59C10854" w14:textId="4D99FEED" w:rsidR="001954F9" w:rsidRPr="004D4EB3" w:rsidRDefault="001954F9" w:rsidP="001954F9">
            <w:pPr>
              <w:spacing w:after="0" w:line="240" w:lineRule="auto"/>
              <w:jc w:val="center"/>
              <w:rPr>
                <w:rFonts w:ascii="Times New Roman" w:eastAsia="Calibri" w:hAnsi="Times New Roman" w:cs="Times New Roman"/>
              </w:rPr>
            </w:pPr>
            <w:r w:rsidRPr="004D4EB3">
              <w:rPr>
                <w:rFonts w:ascii="Times New Roman" w:eastAsia="Calibri" w:hAnsi="Times New Roman" w:cs="Times New Roman"/>
              </w:rPr>
              <w:t>1</w:t>
            </w:r>
            <w:r w:rsidR="00C02BE8">
              <w:rPr>
                <w:rFonts w:ascii="Times New Roman" w:eastAsia="Calibri" w:hAnsi="Times New Roman" w:cs="Times New Roman"/>
                <w:lang w:val="en-US"/>
              </w:rPr>
              <w:t>00</w:t>
            </w:r>
          </w:p>
        </w:tc>
        <w:tc>
          <w:tcPr>
            <w:tcW w:w="1268" w:type="dxa"/>
            <w:shd w:val="clear" w:color="auto" w:fill="auto"/>
            <w:vAlign w:val="center"/>
          </w:tcPr>
          <w:p w14:paraId="5D695236" w14:textId="744EB17C" w:rsidR="001954F9" w:rsidRPr="007D15F0" w:rsidRDefault="007D15F0" w:rsidP="001954F9">
            <w:pPr>
              <w:spacing w:after="0" w:line="240" w:lineRule="auto"/>
              <w:jc w:val="right"/>
              <w:rPr>
                <w:rFonts w:ascii="Times New Roman" w:eastAsia="Calibri" w:hAnsi="Times New Roman" w:cs="Times New Roman"/>
                <w:lang w:val="en-US"/>
              </w:rPr>
            </w:pPr>
            <w:r>
              <w:rPr>
                <w:rFonts w:ascii="Times New Roman" w:eastAsia="Calibri" w:hAnsi="Times New Roman" w:cs="Times New Roman"/>
              </w:rPr>
              <w:t>9</w:t>
            </w:r>
            <w:r>
              <w:rPr>
                <w:rFonts w:ascii="Times New Roman" w:eastAsia="Calibri" w:hAnsi="Times New Roman" w:cs="Times New Roman"/>
                <w:lang w:val="en-US"/>
              </w:rPr>
              <w:t>5,00</w:t>
            </w:r>
          </w:p>
        </w:tc>
        <w:tc>
          <w:tcPr>
            <w:tcW w:w="1250" w:type="dxa"/>
            <w:shd w:val="clear" w:color="auto" w:fill="auto"/>
            <w:vAlign w:val="center"/>
          </w:tcPr>
          <w:p w14:paraId="2C83B756" w14:textId="68363EF3" w:rsidR="001954F9" w:rsidRPr="004D4EB3" w:rsidRDefault="007D15F0" w:rsidP="001954F9">
            <w:pPr>
              <w:spacing w:after="0" w:line="240" w:lineRule="auto"/>
              <w:jc w:val="right"/>
              <w:rPr>
                <w:rFonts w:ascii="Times New Roman" w:eastAsia="Calibri" w:hAnsi="Times New Roman" w:cs="Times New Roman"/>
              </w:rPr>
            </w:pPr>
            <w:r>
              <w:rPr>
                <w:rFonts w:ascii="Times New Roman" w:eastAsia="Calibri" w:hAnsi="Times New Roman" w:cs="Times New Roman"/>
              </w:rPr>
              <w:t>9500,00</w:t>
            </w:r>
          </w:p>
        </w:tc>
      </w:tr>
    </w:tbl>
    <w:p w14:paraId="23502D3A" w14:textId="1077D026" w:rsidR="00E66308" w:rsidRPr="004D4EB3" w:rsidRDefault="00E66308"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snapToGrid w:val="0"/>
        </w:rPr>
        <w:t xml:space="preserve">Už Paslaugas bus atsiskaitoma pagal </w:t>
      </w:r>
      <w:r w:rsidR="001910AF">
        <w:rPr>
          <w:rFonts w:ascii="Times New Roman" w:eastAsia="Times New Roman" w:hAnsi="Times New Roman" w:cs="Times New Roman"/>
          <w:snapToGrid w:val="0"/>
        </w:rPr>
        <w:t>Teikėjo</w:t>
      </w:r>
      <w:r w:rsidRPr="004D4EB3">
        <w:rPr>
          <w:rFonts w:ascii="Times New Roman" w:eastAsia="Times New Roman" w:hAnsi="Times New Roman" w:cs="Times New Roman"/>
          <w:snapToGrid w:val="0"/>
        </w:rPr>
        <w:t xml:space="preserve"> pasiūlyme nurodytą įkainį: </w:t>
      </w:r>
    </w:p>
    <w:p w14:paraId="3A5122C1" w14:textId="77777777" w:rsidR="001954F9" w:rsidRPr="004D4EB3" w:rsidRDefault="001954F9" w:rsidP="001954F9">
      <w:pPr>
        <w:tabs>
          <w:tab w:val="left" w:pos="0"/>
          <w:tab w:val="left" w:pos="1134"/>
        </w:tabs>
        <w:autoSpaceDE w:val="0"/>
        <w:spacing w:before="120" w:after="120" w:line="240" w:lineRule="auto"/>
        <w:ind w:left="567"/>
        <w:contextualSpacing/>
        <w:jc w:val="both"/>
        <w:rPr>
          <w:rFonts w:ascii="Times New Roman" w:eastAsia="Times New Roman" w:hAnsi="Times New Roman" w:cs="Times New Roman"/>
          <w:u w:val="single"/>
        </w:rPr>
      </w:pPr>
    </w:p>
    <w:p w14:paraId="1A8E1344" w14:textId="77777777" w:rsidR="001954F9" w:rsidRPr="004D4EB3" w:rsidRDefault="00E66308"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snapToGrid w:val="0"/>
        </w:rPr>
        <w:t xml:space="preserve">Mokėtina suma už  Paslaugas apskaičiuojama </w:t>
      </w:r>
      <w:r w:rsidR="00F15A2F" w:rsidRPr="004D4EB3">
        <w:rPr>
          <w:rFonts w:ascii="Times New Roman" w:eastAsia="Times New Roman" w:hAnsi="Times New Roman" w:cs="Times New Roman"/>
          <w:snapToGrid w:val="0"/>
        </w:rPr>
        <w:t>p</w:t>
      </w:r>
      <w:r w:rsidRPr="004D4EB3">
        <w:rPr>
          <w:rFonts w:ascii="Times New Roman" w:eastAsia="Times New Roman" w:hAnsi="Times New Roman" w:cs="Times New Roman"/>
          <w:snapToGrid w:val="0"/>
        </w:rPr>
        <w:t xml:space="preserve">er mėnesį </w:t>
      </w:r>
      <w:r w:rsidR="00F15A2F" w:rsidRPr="004D4EB3">
        <w:rPr>
          <w:rFonts w:ascii="Times New Roman" w:eastAsia="Times New Roman" w:hAnsi="Times New Roman" w:cs="Times New Roman"/>
          <w:snapToGrid w:val="0"/>
        </w:rPr>
        <w:t xml:space="preserve">Teikėjo </w:t>
      </w:r>
      <w:r w:rsidRPr="004D4EB3">
        <w:rPr>
          <w:rFonts w:ascii="Times New Roman" w:eastAsia="Times New Roman" w:hAnsi="Times New Roman" w:cs="Times New Roman"/>
          <w:snapToGrid w:val="0"/>
        </w:rPr>
        <w:t>suteiktų P</w:t>
      </w:r>
      <w:r w:rsidR="00F15A2F" w:rsidRPr="004D4EB3">
        <w:rPr>
          <w:rFonts w:ascii="Times New Roman" w:eastAsia="Times New Roman" w:hAnsi="Times New Roman" w:cs="Times New Roman"/>
          <w:snapToGrid w:val="0"/>
        </w:rPr>
        <w:t>aslaugų kiekį</w:t>
      </w:r>
      <w:r w:rsidRPr="004D4EB3">
        <w:rPr>
          <w:rFonts w:ascii="Times New Roman" w:eastAsia="Times New Roman" w:hAnsi="Times New Roman" w:cs="Times New Roman"/>
          <w:snapToGrid w:val="0"/>
        </w:rPr>
        <w:t xml:space="preserve"> </w:t>
      </w:r>
      <w:r w:rsidR="00F15A2F" w:rsidRPr="004D4EB3">
        <w:rPr>
          <w:rFonts w:ascii="Times New Roman" w:eastAsia="Times New Roman" w:hAnsi="Times New Roman" w:cs="Times New Roman"/>
          <w:snapToGrid w:val="0"/>
        </w:rPr>
        <w:t>valandomis padauginant iš mato vieneto.</w:t>
      </w:r>
    </w:p>
    <w:p w14:paraId="50B5920F" w14:textId="2D5BCB92" w:rsidR="001954F9" w:rsidRPr="004D4EB3" w:rsidRDefault="001954F9"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Atsiskaitymas už Klientui suteiktas paslaugas turi atsispindėti Teikėjo sąskaitoje už teisines paslaugas arba prie šios sąskaitos</w:t>
      </w:r>
      <w:r w:rsidR="001910AF">
        <w:rPr>
          <w:rFonts w:ascii="Times New Roman" w:hAnsi="Times New Roman" w:cs="Times New Roman"/>
        </w:rPr>
        <w:t xml:space="preserve"> </w:t>
      </w:r>
      <w:r w:rsidRPr="004D4EB3">
        <w:rPr>
          <w:rFonts w:ascii="Times New Roman" w:hAnsi="Times New Roman" w:cs="Times New Roman"/>
        </w:rPr>
        <w:t>pridedamoje darbo ataskaitoje, kuriose (arba vienoje iš jų) turi būti nurodyta ši informacija:</w:t>
      </w:r>
    </w:p>
    <w:p w14:paraId="3D154AFB" w14:textId="77777777" w:rsidR="001954F9" w:rsidRPr="004D4EB3" w:rsidRDefault="001954F9" w:rsidP="001954F9">
      <w:pPr>
        <w:numPr>
          <w:ilvl w:val="2"/>
          <w:numId w:val="39"/>
        </w:numPr>
        <w:tabs>
          <w:tab w:val="left" w:pos="0"/>
          <w:tab w:val="left" w:pos="1134"/>
        </w:tabs>
        <w:autoSpaceDE w:val="0"/>
        <w:spacing w:before="120" w:after="120" w:line="240" w:lineRule="auto"/>
        <w:contextualSpacing/>
        <w:jc w:val="both"/>
        <w:rPr>
          <w:rFonts w:ascii="Times New Roman" w:eastAsia="Times New Roman" w:hAnsi="Times New Roman" w:cs="Times New Roman"/>
          <w:u w:val="single"/>
        </w:rPr>
      </w:pPr>
      <w:r w:rsidRPr="004D4EB3">
        <w:rPr>
          <w:rFonts w:ascii="Times New Roman" w:hAnsi="Times New Roman" w:cs="Times New Roman"/>
        </w:rPr>
        <w:t>Suteiktų paslaugų trumpas aprašymas;</w:t>
      </w:r>
    </w:p>
    <w:p w14:paraId="5DAFC46C" w14:textId="4C49EC2F" w:rsidR="001954F9" w:rsidRPr="004D4EB3" w:rsidRDefault="001954F9" w:rsidP="001954F9">
      <w:pPr>
        <w:numPr>
          <w:ilvl w:val="2"/>
          <w:numId w:val="39"/>
        </w:numPr>
        <w:tabs>
          <w:tab w:val="left" w:pos="0"/>
          <w:tab w:val="left" w:pos="1134"/>
        </w:tabs>
        <w:autoSpaceDE w:val="0"/>
        <w:spacing w:before="120" w:after="120" w:line="240" w:lineRule="auto"/>
        <w:contextualSpacing/>
        <w:jc w:val="both"/>
        <w:rPr>
          <w:rFonts w:ascii="Times New Roman" w:eastAsia="Times New Roman" w:hAnsi="Times New Roman" w:cs="Times New Roman"/>
          <w:u w:val="single"/>
        </w:rPr>
      </w:pPr>
      <w:r w:rsidRPr="004D4EB3">
        <w:rPr>
          <w:rFonts w:ascii="Times New Roman" w:hAnsi="Times New Roman" w:cs="Times New Roman"/>
        </w:rPr>
        <w:t xml:space="preserve">Paslaugoms teikti skirtų valandų skaičius ir mokėtina suma. </w:t>
      </w:r>
    </w:p>
    <w:p w14:paraId="5D631DB4" w14:textId="1038C417" w:rsidR="00F15A2F" w:rsidRPr="004D4EB3" w:rsidRDefault="00F15A2F"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Calibri" w:hAnsi="Times New Roman" w:cs="Times New Roman"/>
        </w:rPr>
        <w:t>Sutarties kaina  ir įkainis dėl rinkos kainų lygio pasikeitimo ar mokesčių (išskyrus pridėtinės vertės mokestį) pasikeitimo nebus perskaičiuojami. Sutarties galiojimo metu, pasikeitus pridėtinės vertės mokesčiui, Sutartyje nurodyta Sutarties kaina ir įkainis perskaičiuojami pagal šią formulę:</w:t>
      </w:r>
    </w:p>
    <w:p w14:paraId="636D073D" w14:textId="400912DA" w:rsidR="001954F9" w:rsidRPr="004D4EB3" w:rsidRDefault="001954F9" w:rsidP="001954F9">
      <w:pPr>
        <w:tabs>
          <w:tab w:val="left" w:pos="0"/>
          <w:tab w:val="left" w:pos="1134"/>
        </w:tabs>
        <w:autoSpaceDE w:val="0"/>
        <w:spacing w:before="120" w:after="120" w:line="240" w:lineRule="auto"/>
        <w:contextualSpacing/>
        <w:jc w:val="center"/>
        <w:rPr>
          <w:rFonts w:ascii="Times New Roman" w:eastAsia="Calibri" w:hAnsi="Times New Roman" w:cs="Times New Roman"/>
        </w:rPr>
      </w:pPr>
      <w:r w:rsidRPr="004D4EB3">
        <w:rPr>
          <w:rFonts w:ascii="Times New Roman" w:eastAsia="Calibri" w:hAnsi="Times New Roman" w:cs="Times New Roman"/>
          <w:noProof/>
          <w:lang w:eastAsia="lt-LT"/>
        </w:rPr>
        <w:drawing>
          <wp:inline distT="0" distB="0" distL="0" distR="0" wp14:anchorId="372507FE" wp14:editId="22B06A1A">
            <wp:extent cx="1583055" cy="607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83055" cy="607060"/>
                    </a:xfrm>
                    <a:prstGeom prst="rect">
                      <a:avLst/>
                    </a:prstGeom>
                    <a:noFill/>
                    <a:ln>
                      <a:noFill/>
                    </a:ln>
                  </pic:spPr>
                </pic:pic>
              </a:graphicData>
            </a:graphic>
          </wp:inline>
        </w:drawing>
      </w:r>
    </w:p>
    <w:p w14:paraId="48D67EB5" w14:textId="77777777" w:rsidR="001954F9" w:rsidRPr="004D4EB3" w:rsidRDefault="001954F9" w:rsidP="001954F9">
      <w:pPr>
        <w:suppressAutoHyphens/>
        <w:spacing w:after="200" w:line="276" w:lineRule="auto"/>
        <w:ind w:right="-79"/>
        <w:jc w:val="both"/>
        <w:rPr>
          <w:rFonts w:ascii="Times New Roman" w:eastAsia="Calibri" w:hAnsi="Times New Roman" w:cs="Times New Roman"/>
          <w:lang w:eastAsia="ar-SA"/>
        </w:rPr>
      </w:pPr>
      <w:r w:rsidRPr="004D4EB3">
        <w:rPr>
          <w:rFonts w:ascii="Times New Roman" w:eastAsia="Calibri" w:hAnsi="Times New Roman" w:cs="Times New Roman"/>
          <w:noProof/>
          <w:lang w:eastAsia="lt-LT"/>
        </w:rPr>
        <w:drawing>
          <wp:inline distT="0" distB="0" distL="0" distR="0" wp14:anchorId="18DD2CA2" wp14:editId="7805FDBE">
            <wp:extent cx="211455" cy="2387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1455" cy="238760"/>
                    </a:xfrm>
                    <a:prstGeom prst="rect">
                      <a:avLst/>
                    </a:prstGeom>
                    <a:solidFill>
                      <a:srgbClr val="FFFFFF"/>
                    </a:solidFill>
                    <a:ln>
                      <a:noFill/>
                    </a:ln>
                  </pic:spPr>
                </pic:pic>
              </a:graphicData>
            </a:graphic>
          </wp:inline>
        </w:drawing>
      </w:r>
      <w:r w:rsidRPr="004D4EB3">
        <w:rPr>
          <w:rFonts w:ascii="Times New Roman" w:eastAsia="Calibri" w:hAnsi="Times New Roman" w:cs="Times New Roman"/>
          <w:lang w:eastAsia="ar-SA"/>
        </w:rPr>
        <w:t xml:space="preserve"> - Perskaičiuota Paslaugų kaina (su PVM)</w:t>
      </w:r>
    </w:p>
    <w:p w14:paraId="67C7AEF5" w14:textId="77777777" w:rsidR="001954F9" w:rsidRPr="004D4EB3" w:rsidRDefault="001954F9" w:rsidP="001954F9">
      <w:pPr>
        <w:suppressAutoHyphens/>
        <w:spacing w:after="200" w:line="276" w:lineRule="auto"/>
        <w:ind w:right="-79"/>
        <w:rPr>
          <w:rFonts w:ascii="Times New Roman" w:eastAsia="Calibri" w:hAnsi="Times New Roman" w:cs="Times New Roman"/>
          <w:lang w:eastAsia="ar-SA"/>
        </w:rPr>
      </w:pPr>
      <w:r w:rsidRPr="004D4EB3">
        <w:rPr>
          <w:rFonts w:ascii="Times New Roman" w:eastAsia="Calibri" w:hAnsi="Times New Roman" w:cs="Times New Roman"/>
          <w:noProof/>
          <w:lang w:eastAsia="lt-LT"/>
        </w:rPr>
        <w:drawing>
          <wp:inline distT="0" distB="0" distL="0" distR="0" wp14:anchorId="18E45963" wp14:editId="0B45EC15">
            <wp:extent cx="191135" cy="2387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1135" cy="238760"/>
                    </a:xfrm>
                    <a:prstGeom prst="rect">
                      <a:avLst/>
                    </a:prstGeom>
                    <a:solidFill>
                      <a:srgbClr val="FFFFFF"/>
                    </a:solidFill>
                    <a:ln>
                      <a:noFill/>
                    </a:ln>
                  </pic:spPr>
                </pic:pic>
              </a:graphicData>
            </a:graphic>
          </wp:inline>
        </w:drawing>
      </w:r>
      <w:r w:rsidRPr="004D4EB3">
        <w:rPr>
          <w:rFonts w:ascii="Times New Roman" w:eastAsia="Calibri" w:hAnsi="Times New Roman" w:cs="Times New Roman"/>
          <w:lang w:eastAsia="ar-SA"/>
        </w:rPr>
        <w:t xml:space="preserve"> - Paslaugų kaina (su PVM) iki perskaičiavimo</w:t>
      </w:r>
    </w:p>
    <w:p w14:paraId="728FD899" w14:textId="77777777" w:rsidR="001954F9" w:rsidRPr="004D4EB3" w:rsidRDefault="001954F9" w:rsidP="001954F9">
      <w:pPr>
        <w:suppressAutoHyphens/>
        <w:spacing w:after="200" w:line="276" w:lineRule="auto"/>
        <w:ind w:right="-79"/>
        <w:rPr>
          <w:rFonts w:ascii="Times New Roman" w:eastAsia="Calibri" w:hAnsi="Times New Roman" w:cs="Times New Roman"/>
          <w:lang w:eastAsia="ar-SA"/>
        </w:rPr>
      </w:pPr>
      <w:r w:rsidRPr="004D4EB3">
        <w:rPr>
          <w:rFonts w:ascii="Times New Roman" w:eastAsia="Calibri" w:hAnsi="Times New Roman" w:cs="Times New Roman"/>
          <w:noProof/>
          <w:lang w:eastAsia="lt-LT"/>
        </w:rPr>
        <w:drawing>
          <wp:inline distT="0" distB="0" distL="0" distR="0" wp14:anchorId="147E8F30" wp14:editId="5647E8B2">
            <wp:extent cx="184150" cy="238760"/>
            <wp:effectExtent l="0" t="0" r="635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4150" cy="238760"/>
                    </a:xfrm>
                    <a:prstGeom prst="rect">
                      <a:avLst/>
                    </a:prstGeom>
                    <a:solidFill>
                      <a:srgbClr val="FFFFFF"/>
                    </a:solidFill>
                    <a:ln>
                      <a:noFill/>
                    </a:ln>
                  </pic:spPr>
                </pic:pic>
              </a:graphicData>
            </a:graphic>
          </wp:inline>
        </w:drawing>
      </w:r>
      <w:r w:rsidRPr="004D4EB3">
        <w:rPr>
          <w:rFonts w:ascii="Times New Roman" w:eastAsia="Calibri" w:hAnsi="Times New Roman" w:cs="Times New Roman"/>
          <w:lang w:eastAsia="ar-SA"/>
        </w:rPr>
        <w:t xml:space="preserve"> - senas PVM tarifas (procentais)</w:t>
      </w:r>
    </w:p>
    <w:p w14:paraId="13755F7E" w14:textId="77777777" w:rsidR="001954F9" w:rsidRPr="004D4EB3" w:rsidRDefault="001954F9" w:rsidP="001954F9">
      <w:pPr>
        <w:tabs>
          <w:tab w:val="left" w:pos="831"/>
        </w:tabs>
        <w:suppressAutoHyphens/>
        <w:spacing w:after="0" w:line="276" w:lineRule="auto"/>
        <w:rPr>
          <w:rFonts w:ascii="Times New Roman" w:eastAsia="Calibri" w:hAnsi="Times New Roman" w:cs="Times New Roman"/>
          <w:lang w:eastAsia="ar-SA"/>
        </w:rPr>
      </w:pPr>
      <w:r w:rsidRPr="004D4EB3">
        <w:rPr>
          <w:rFonts w:ascii="Times New Roman" w:eastAsia="Calibri" w:hAnsi="Times New Roman" w:cs="Times New Roman"/>
          <w:noProof/>
          <w:lang w:eastAsia="lt-LT"/>
        </w:rPr>
        <w:drawing>
          <wp:inline distT="0" distB="0" distL="0" distR="0" wp14:anchorId="1FB6E0B7" wp14:editId="45D77D1C">
            <wp:extent cx="198120" cy="2387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8120" cy="238760"/>
                    </a:xfrm>
                    <a:prstGeom prst="rect">
                      <a:avLst/>
                    </a:prstGeom>
                    <a:solidFill>
                      <a:srgbClr val="FFFFFF"/>
                    </a:solidFill>
                    <a:ln>
                      <a:noFill/>
                    </a:ln>
                  </pic:spPr>
                </pic:pic>
              </a:graphicData>
            </a:graphic>
          </wp:inline>
        </w:drawing>
      </w:r>
      <w:r w:rsidRPr="004D4EB3">
        <w:rPr>
          <w:rFonts w:ascii="Times New Roman" w:eastAsia="Calibri" w:hAnsi="Times New Roman" w:cs="Times New Roman"/>
          <w:lang w:eastAsia="ar-SA"/>
        </w:rPr>
        <w:t xml:space="preserve"> - naujas PVM tarifas (procentais)</w:t>
      </w:r>
    </w:p>
    <w:p w14:paraId="2A7E87C4" w14:textId="77777777" w:rsidR="001954F9" w:rsidRPr="004D4EB3" w:rsidRDefault="001954F9" w:rsidP="001954F9">
      <w:pPr>
        <w:tabs>
          <w:tab w:val="left" w:pos="0"/>
          <w:tab w:val="left" w:pos="1134"/>
        </w:tabs>
        <w:autoSpaceDE w:val="0"/>
        <w:spacing w:before="120" w:after="120" w:line="240" w:lineRule="auto"/>
        <w:contextualSpacing/>
        <w:jc w:val="both"/>
        <w:rPr>
          <w:rFonts w:ascii="Times New Roman" w:eastAsia="Times New Roman" w:hAnsi="Times New Roman" w:cs="Times New Roman"/>
          <w:u w:val="single"/>
        </w:rPr>
      </w:pPr>
    </w:p>
    <w:p w14:paraId="1B39C12B" w14:textId="77777777" w:rsidR="001954F9" w:rsidRPr="004D4EB3" w:rsidRDefault="00F15A2F"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rPr>
        <w:t>Sutarties galiojimo metu, teisės aktais pakeitus taikomą pridėtinės vertės mokestį Sutartyje nurodytoms Paslaugoms, Sutartyje nurodyta Paslaugų kaina ir įkainis perskaičiuojami ir taikomi nuo pridėtinės vertės mokesčio pakeitimo momento. Paslaugų kainos keitimą Sutarties šalys įformina Sutarties šalių įgaliotų atstovų pasirašomu susitarimu</w:t>
      </w:r>
      <w:r w:rsidR="001954F9" w:rsidRPr="004D4EB3">
        <w:rPr>
          <w:rFonts w:ascii="Times New Roman" w:eastAsia="Times New Roman" w:hAnsi="Times New Roman" w:cs="Times New Roman"/>
        </w:rPr>
        <w:t>.</w:t>
      </w:r>
    </w:p>
    <w:p w14:paraId="1686D10A" w14:textId="7206A4B0" w:rsidR="001954F9" w:rsidRPr="004D4EB3" w:rsidRDefault="00F15A2F"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lang w:val="zh-CN"/>
        </w:rPr>
        <w:t>Už Paslaugas Klientas apmoka pagal Teikėjo išrašytą ir „E. sąskaita“</w:t>
      </w:r>
      <w:r w:rsidRPr="004D4EB3">
        <w:rPr>
          <w:rFonts w:ascii="Times New Roman" w:hAnsi="Times New Roman" w:cs="Times New Roman"/>
          <w:vertAlign w:val="superscript"/>
          <w:lang w:val="zh-CN"/>
        </w:rPr>
        <w:footnoteReference w:id="2"/>
      </w:r>
      <w:r w:rsidRPr="004D4EB3">
        <w:rPr>
          <w:rFonts w:ascii="Times New Roman" w:hAnsi="Times New Roman" w:cs="Times New Roman"/>
        </w:rPr>
        <w:t xml:space="preserve"> </w:t>
      </w:r>
      <w:r w:rsidR="001910AF">
        <w:rPr>
          <w:rFonts w:ascii="Times New Roman" w:hAnsi="Times New Roman" w:cs="Times New Roman"/>
          <w:lang w:val="zh-CN"/>
        </w:rPr>
        <w:t xml:space="preserve">priemonėmis </w:t>
      </w:r>
      <w:r w:rsidRPr="004D4EB3">
        <w:rPr>
          <w:rFonts w:ascii="Times New Roman" w:hAnsi="Times New Roman" w:cs="Times New Roman"/>
          <w:lang w:val="zh-CN"/>
        </w:rPr>
        <w:t xml:space="preserve">pateiktą sąskaitą-faktūrą. Teikėjas išrašo ir pateikia Klientui sąskaitą-faktūrą už praėjusį mėnesį suteiktas Paslaugas ne vėliau kaip iki einamojo mėnesio </w:t>
      </w:r>
      <w:r w:rsidRPr="004D4EB3">
        <w:rPr>
          <w:rFonts w:ascii="Times New Roman" w:hAnsi="Times New Roman" w:cs="Times New Roman"/>
          <w:lang w:val="en-US"/>
        </w:rPr>
        <w:t xml:space="preserve">20 </w:t>
      </w:r>
      <w:r w:rsidRPr="004D4EB3">
        <w:rPr>
          <w:rFonts w:ascii="Times New Roman" w:hAnsi="Times New Roman" w:cs="Times New Roman"/>
          <w:lang w:val="zh-CN"/>
        </w:rPr>
        <w:t>dienos</w:t>
      </w:r>
      <w:r w:rsidRPr="004D4EB3">
        <w:rPr>
          <w:rFonts w:ascii="Times New Roman" w:eastAsia="Times New Roman" w:hAnsi="Times New Roman" w:cs="Times New Roman"/>
        </w:rPr>
        <w:t>.</w:t>
      </w:r>
    </w:p>
    <w:p w14:paraId="01CF473F" w14:textId="5C983109" w:rsidR="001954F9" w:rsidRPr="004D4EB3" w:rsidRDefault="00F15A2F" w:rsidP="001954F9">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Klientas su Teikėju atsiskaito po Paslaugų suteikimo, pinigus pervesdamas į </w:t>
      </w:r>
      <w:r w:rsidR="001910AF">
        <w:rPr>
          <w:rFonts w:ascii="Times New Roman" w:hAnsi="Times New Roman" w:cs="Times New Roman"/>
        </w:rPr>
        <w:t>Teikėjo</w:t>
      </w:r>
      <w:r w:rsidRPr="004D4EB3">
        <w:rPr>
          <w:rFonts w:ascii="Times New Roman" w:hAnsi="Times New Roman" w:cs="Times New Roman"/>
        </w:rPr>
        <w:t xml:space="preserve"> nurodytą sąskaitą ne vėliau kaip per 30 kalendorinių dienų nuo informacinės sistemos „E. sąskaita“ priemonėmis pateiktos priimtinos sąskaitos-faktūros gavimo dienos. Jei „E. sąskaita“ profilis neveikia dėl techninių trikdžių sąskaitos gali būti pateikiamos kitomis ryšio priemonėmis ar paštu, tačiau tik tuomet jei apie tai nurodė E. sąskaita paslaugos teikėjas arba viešųjų pirkimų tarnyba savo informaciniuose pranešimuose.</w:t>
      </w:r>
    </w:p>
    <w:p w14:paraId="2F373E9C" w14:textId="1CB75B0C" w:rsidR="0096744D" w:rsidRPr="004D4EB3" w:rsidRDefault="001954F9" w:rsidP="0096744D">
      <w:pPr>
        <w:numPr>
          <w:ilvl w:val="1"/>
          <w:numId w:val="39"/>
        </w:numPr>
        <w:tabs>
          <w:tab w:val="left" w:pos="0"/>
          <w:tab w:val="left" w:pos="1134"/>
        </w:tabs>
        <w:autoSpaceDE w:val="0"/>
        <w:spacing w:before="120" w:after="120" w:line="240" w:lineRule="auto"/>
        <w:ind w:left="0" w:firstLine="567"/>
        <w:jc w:val="both"/>
        <w:rPr>
          <w:rFonts w:ascii="Times New Roman" w:eastAsia="Times New Roman" w:hAnsi="Times New Roman" w:cs="Times New Roman"/>
          <w:u w:val="single"/>
        </w:rPr>
      </w:pPr>
      <w:r w:rsidRPr="004D4EB3">
        <w:rPr>
          <w:rFonts w:ascii="Times New Roman" w:hAnsi="Times New Roman" w:cs="Times New Roman"/>
        </w:rPr>
        <w:t xml:space="preserve">Jeigu Klientas neatlieka mokėjimų ilgiau nei numatyta Sutarties </w:t>
      </w:r>
      <w:r w:rsidR="0096744D" w:rsidRPr="004D4EB3">
        <w:rPr>
          <w:rFonts w:ascii="Times New Roman" w:hAnsi="Times New Roman" w:cs="Times New Roman"/>
        </w:rPr>
        <w:t>3.9. punkte, skaičiuojami 0,0</w:t>
      </w:r>
      <w:r w:rsidR="0096744D" w:rsidRPr="004D4EB3">
        <w:rPr>
          <w:rFonts w:ascii="Times New Roman" w:hAnsi="Times New Roman" w:cs="Times New Roman"/>
          <w:lang w:val="en-US"/>
        </w:rPr>
        <w:t>2</w:t>
      </w:r>
      <w:r w:rsidRPr="004D4EB3">
        <w:rPr>
          <w:rFonts w:ascii="Times New Roman" w:hAnsi="Times New Roman" w:cs="Times New Roman"/>
        </w:rPr>
        <w:t xml:space="preserve"> proc. delspinigiai už kiekvieną uždelstą dieną</w:t>
      </w:r>
      <w:r w:rsidR="0096744D" w:rsidRPr="004D4EB3">
        <w:rPr>
          <w:rFonts w:ascii="Times New Roman" w:hAnsi="Times New Roman" w:cs="Times New Roman"/>
        </w:rPr>
        <w:t xml:space="preserve"> nuo išrašytos sąskaitos sumos</w:t>
      </w:r>
      <w:r w:rsidRPr="004D4EB3">
        <w:rPr>
          <w:rFonts w:ascii="Times New Roman" w:hAnsi="Times New Roman" w:cs="Times New Roman"/>
        </w:rPr>
        <w:t>.</w:t>
      </w:r>
    </w:p>
    <w:p w14:paraId="0CE2C9B8" w14:textId="77777777" w:rsidR="0096744D" w:rsidRPr="004D4EB3" w:rsidRDefault="00FC5B79" w:rsidP="001910AF">
      <w:pPr>
        <w:numPr>
          <w:ilvl w:val="0"/>
          <w:numId w:val="39"/>
        </w:numPr>
        <w:tabs>
          <w:tab w:val="left" w:pos="0"/>
          <w:tab w:val="left" w:pos="1134"/>
        </w:tabs>
        <w:autoSpaceDE w:val="0"/>
        <w:spacing w:before="120" w:after="120" w:line="240" w:lineRule="auto"/>
        <w:ind w:left="357" w:hanging="357"/>
        <w:jc w:val="center"/>
        <w:rPr>
          <w:rFonts w:ascii="Times New Roman" w:eastAsia="Times New Roman" w:hAnsi="Times New Roman" w:cs="Times New Roman"/>
          <w:u w:val="single"/>
        </w:rPr>
      </w:pPr>
      <w:r w:rsidRPr="004D4EB3">
        <w:rPr>
          <w:rFonts w:ascii="Times New Roman" w:hAnsi="Times New Roman" w:cs="Times New Roman"/>
          <w:b/>
        </w:rPr>
        <w:t>Kliento pareigos</w:t>
      </w:r>
    </w:p>
    <w:p w14:paraId="3AE4AD37" w14:textId="77777777" w:rsidR="0096744D" w:rsidRPr="004D4EB3" w:rsidRDefault="00FC5B79" w:rsidP="0096744D">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lastRenderedPageBreak/>
        <w:t>Klientas įsipareigoja:</w:t>
      </w:r>
    </w:p>
    <w:p w14:paraId="12195BBE" w14:textId="77777777" w:rsidR="0096744D" w:rsidRPr="004D4EB3" w:rsidRDefault="00FC5B79" w:rsidP="0096744D">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suteikti </w:t>
      </w:r>
      <w:r w:rsidR="00255FF3" w:rsidRPr="004D4EB3">
        <w:rPr>
          <w:rFonts w:ascii="Times New Roman" w:hAnsi="Times New Roman" w:cs="Times New Roman"/>
        </w:rPr>
        <w:t>Teikėjui</w:t>
      </w:r>
      <w:r w:rsidRPr="004D4EB3">
        <w:rPr>
          <w:rFonts w:ascii="Times New Roman" w:hAnsi="Times New Roman" w:cs="Times New Roman"/>
        </w:rPr>
        <w:t xml:space="preserve"> visus reikalingus dokumentus ir informaciją, reikalingą tinkamai atlikti įsipareigoji</w:t>
      </w:r>
      <w:r w:rsidR="0096744D" w:rsidRPr="004D4EB3">
        <w:rPr>
          <w:rFonts w:ascii="Times New Roman" w:hAnsi="Times New Roman" w:cs="Times New Roman"/>
        </w:rPr>
        <w:t xml:space="preserve">mus, numatytus šios Sutarties </w:t>
      </w:r>
      <w:r w:rsidR="0096744D" w:rsidRPr="004D4EB3">
        <w:rPr>
          <w:rFonts w:ascii="Times New Roman" w:hAnsi="Times New Roman" w:cs="Times New Roman"/>
          <w:lang w:val="en-US"/>
        </w:rPr>
        <w:t>2 skyriuje</w:t>
      </w:r>
      <w:r w:rsidRPr="004D4EB3">
        <w:rPr>
          <w:rFonts w:ascii="Times New Roman" w:hAnsi="Times New Roman" w:cs="Times New Roman"/>
        </w:rPr>
        <w:t>;</w:t>
      </w:r>
    </w:p>
    <w:p w14:paraId="4D6B39CF" w14:textId="77777777" w:rsidR="0096744D" w:rsidRPr="004D4EB3" w:rsidRDefault="00FC5B79" w:rsidP="0096744D">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nedelsiant informuoti </w:t>
      </w:r>
      <w:r w:rsidR="00255FF3" w:rsidRPr="004D4EB3">
        <w:rPr>
          <w:rFonts w:ascii="Times New Roman" w:hAnsi="Times New Roman" w:cs="Times New Roman"/>
        </w:rPr>
        <w:t>Teikėją</w:t>
      </w:r>
      <w:r w:rsidRPr="004D4EB3">
        <w:rPr>
          <w:rFonts w:ascii="Times New Roman" w:hAnsi="Times New Roman" w:cs="Times New Roman"/>
        </w:rPr>
        <w:t xml:space="preserve"> apie bet kurias pastabas dėl teikiamų paslaugų kokybės ar savalaikiškumo.</w:t>
      </w:r>
    </w:p>
    <w:p w14:paraId="38C92485" w14:textId="77777777" w:rsidR="0096744D" w:rsidRPr="004D4EB3" w:rsidRDefault="00FC5B79" w:rsidP="0096744D">
      <w:pPr>
        <w:numPr>
          <w:ilvl w:val="2"/>
          <w:numId w:val="39"/>
        </w:numPr>
        <w:tabs>
          <w:tab w:val="left" w:pos="0"/>
          <w:tab w:val="left" w:pos="1134"/>
        </w:tabs>
        <w:autoSpaceDE w:val="0"/>
        <w:spacing w:before="120" w:after="120" w:line="240" w:lineRule="auto"/>
        <w:ind w:left="0" w:firstLine="567"/>
        <w:jc w:val="both"/>
        <w:rPr>
          <w:rFonts w:ascii="Times New Roman" w:eastAsia="Times New Roman" w:hAnsi="Times New Roman" w:cs="Times New Roman"/>
          <w:u w:val="single"/>
        </w:rPr>
      </w:pPr>
      <w:r w:rsidRPr="004D4EB3">
        <w:rPr>
          <w:rFonts w:ascii="Times New Roman" w:hAnsi="Times New Roman" w:cs="Times New Roman"/>
        </w:rPr>
        <w:t xml:space="preserve">Sumokėti </w:t>
      </w:r>
      <w:r w:rsidR="00255FF3" w:rsidRPr="004D4EB3">
        <w:rPr>
          <w:rFonts w:ascii="Times New Roman" w:hAnsi="Times New Roman" w:cs="Times New Roman"/>
        </w:rPr>
        <w:t>Teikėjui atlyginimą</w:t>
      </w:r>
      <w:r w:rsidRPr="004D4EB3">
        <w:rPr>
          <w:rFonts w:ascii="Times New Roman" w:hAnsi="Times New Roman" w:cs="Times New Roman"/>
        </w:rPr>
        <w:t xml:space="preserve">, </w:t>
      </w:r>
      <w:r w:rsidR="00255FF3" w:rsidRPr="004D4EB3">
        <w:rPr>
          <w:rFonts w:ascii="Times New Roman" w:hAnsi="Times New Roman" w:cs="Times New Roman"/>
        </w:rPr>
        <w:t>nurodytą Sutartyje už tinkamai suteiktas paslaugas.</w:t>
      </w:r>
    </w:p>
    <w:p w14:paraId="7621E48D" w14:textId="5B1EAA5D" w:rsidR="0096744D" w:rsidRPr="004D4EB3" w:rsidRDefault="00FC5B79" w:rsidP="006027EF">
      <w:pPr>
        <w:numPr>
          <w:ilvl w:val="0"/>
          <w:numId w:val="39"/>
        </w:numPr>
        <w:tabs>
          <w:tab w:val="left" w:pos="0"/>
          <w:tab w:val="left" w:pos="1134"/>
        </w:tabs>
        <w:autoSpaceDE w:val="0"/>
        <w:spacing w:before="120" w:after="120" w:line="240" w:lineRule="auto"/>
        <w:jc w:val="center"/>
        <w:rPr>
          <w:rFonts w:ascii="Times New Roman" w:eastAsia="Times New Roman" w:hAnsi="Times New Roman" w:cs="Times New Roman"/>
          <w:u w:val="single"/>
        </w:rPr>
      </w:pPr>
      <w:r w:rsidRPr="004D4EB3">
        <w:rPr>
          <w:rFonts w:ascii="Times New Roman" w:hAnsi="Times New Roman" w:cs="Times New Roman"/>
          <w:b/>
        </w:rPr>
        <w:t>Sutarties nutraukimo sąlygos</w:t>
      </w:r>
    </w:p>
    <w:p w14:paraId="5B51CAA5" w14:textId="77777777" w:rsidR="0096744D" w:rsidRPr="004D4EB3" w:rsidRDefault="0096744D" w:rsidP="0096744D">
      <w:pPr>
        <w:numPr>
          <w:ilvl w:val="1"/>
          <w:numId w:val="39"/>
        </w:numPr>
        <w:tabs>
          <w:tab w:val="left" w:pos="0"/>
          <w:tab w:val="left" w:pos="1134"/>
        </w:tabs>
        <w:autoSpaceDE w:val="0"/>
        <w:spacing w:before="120" w:after="120" w:line="240" w:lineRule="auto"/>
        <w:ind w:left="0" w:firstLine="568"/>
        <w:contextualSpacing/>
        <w:jc w:val="both"/>
        <w:rPr>
          <w:rFonts w:ascii="Times New Roman" w:eastAsia="Times New Roman" w:hAnsi="Times New Roman" w:cs="Times New Roman"/>
          <w:u w:val="single"/>
        </w:rPr>
      </w:pPr>
      <w:r w:rsidRPr="004D4EB3">
        <w:rPr>
          <w:rFonts w:ascii="Times New Roman" w:hAnsi="Times New Roman" w:cs="Times New Roman"/>
        </w:rPr>
        <w:t>Teikėjas</w:t>
      </w:r>
      <w:r w:rsidR="00FC5B79" w:rsidRPr="004D4EB3">
        <w:rPr>
          <w:rFonts w:ascii="Times New Roman" w:hAnsi="Times New Roman" w:cs="Times New Roman"/>
        </w:rPr>
        <w:t xml:space="preserve"> turi teisę atsisakyti </w:t>
      </w:r>
      <w:r w:rsidRPr="004D4EB3">
        <w:rPr>
          <w:rFonts w:ascii="Times New Roman" w:hAnsi="Times New Roman" w:cs="Times New Roman"/>
        </w:rPr>
        <w:t xml:space="preserve">teikti Paslaugas Klientui </w:t>
      </w:r>
      <w:r w:rsidR="00FC5B79" w:rsidRPr="004D4EB3">
        <w:rPr>
          <w:rFonts w:ascii="Times New Roman" w:hAnsi="Times New Roman" w:cs="Times New Roman"/>
        </w:rPr>
        <w:t>(t.y. nutraukti Sutartį) inf</w:t>
      </w:r>
      <w:r w:rsidRPr="004D4EB3">
        <w:rPr>
          <w:rFonts w:ascii="Times New Roman" w:hAnsi="Times New Roman" w:cs="Times New Roman"/>
        </w:rPr>
        <w:t>ormuodamas</w:t>
      </w:r>
      <w:r w:rsidR="00FC5B79" w:rsidRPr="004D4EB3">
        <w:rPr>
          <w:rFonts w:ascii="Times New Roman" w:hAnsi="Times New Roman" w:cs="Times New Roman"/>
        </w:rPr>
        <w:t xml:space="preserve"> apie tai raštu Klientą prieš vieną mėnesį iki Sutarties nutraukimo jeigu:</w:t>
      </w:r>
    </w:p>
    <w:p w14:paraId="4498A17D" w14:textId="77777777" w:rsidR="0096744D" w:rsidRPr="004D4EB3" w:rsidRDefault="00FC5B79" w:rsidP="0096744D">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Klientas nevykdo savo įsipareigojimų;</w:t>
      </w:r>
    </w:p>
    <w:p w14:paraId="203E2ECD" w14:textId="77777777" w:rsidR="0096744D" w:rsidRPr="004D4EB3" w:rsidRDefault="00FC5B79" w:rsidP="0096744D">
      <w:pPr>
        <w:numPr>
          <w:ilvl w:val="2"/>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Klientas neatlieka mokėjimų;</w:t>
      </w:r>
    </w:p>
    <w:p w14:paraId="7C2EB1B5" w14:textId="44DAEBF8" w:rsidR="0096744D" w:rsidRPr="004D4EB3" w:rsidRDefault="00FC5B79" w:rsidP="001910AF">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 xml:space="preserve">Klientas turi teisę nutraukti Sutartį bet kuriuo metu informuodamas apie tai raštu </w:t>
      </w:r>
      <w:r w:rsidR="0096744D" w:rsidRPr="004D4EB3">
        <w:rPr>
          <w:rFonts w:ascii="Times New Roman" w:hAnsi="Times New Roman" w:cs="Times New Roman"/>
        </w:rPr>
        <w:t>Teikėją</w:t>
      </w:r>
      <w:r w:rsidRPr="004D4EB3">
        <w:rPr>
          <w:rFonts w:ascii="Times New Roman" w:hAnsi="Times New Roman" w:cs="Times New Roman"/>
        </w:rPr>
        <w:t xml:space="preserve"> prieš vieną mėnesį iki Sutarties nutraukimo ir galutinai atsiskaitydamas </w:t>
      </w:r>
      <w:r w:rsidR="001910AF">
        <w:rPr>
          <w:rFonts w:ascii="Times New Roman" w:hAnsi="Times New Roman" w:cs="Times New Roman"/>
        </w:rPr>
        <w:t>su Teikėju</w:t>
      </w:r>
      <w:r w:rsidRPr="004D4EB3">
        <w:rPr>
          <w:rFonts w:ascii="Times New Roman" w:hAnsi="Times New Roman" w:cs="Times New Roman"/>
        </w:rPr>
        <w:t xml:space="preserve"> už iki Sutarties nutraukimo suteiktas paslaugas.</w:t>
      </w:r>
    </w:p>
    <w:p w14:paraId="187986EE" w14:textId="77777777" w:rsidR="001910AF" w:rsidRDefault="00FC5B79" w:rsidP="001910AF">
      <w:pPr>
        <w:numPr>
          <w:ilvl w:val="0"/>
          <w:numId w:val="39"/>
        </w:numPr>
        <w:tabs>
          <w:tab w:val="left" w:pos="0"/>
          <w:tab w:val="left" w:pos="1134"/>
        </w:tabs>
        <w:autoSpaceDE w:val="0"/>
        <w:spacing w:before="120" w:after="120" w:line="240" w:lineRule="auto"/>
        <w:jc w:val="center"/>
        <w:rPr>
          <w:rFonts w:ascii="Times New Roman" w:eastAsia="Times New Roman" w:hAnsi="Times New Roman" w:cs="Times New Roman"/>
          <w:u w:val="single"/>
        </w:rPr>
      </w:pPr>
      <w:r w:rsidRPr="004D4EB3">
        <w:rPr>
          <w:rFonts w:ascii="Times New Roman" w:hAnsi="Times New Roman" w:cs="Times New Roman"/>
          <w:b/>
        </w:rPr>
        <w:t>Ginčų sprendimo tvarka</w:t>
      </w:r>
    </w:p>
    <w:p w14:paraId="6EEA121E" w14:textId="093A1395" w:rsidR="0096744D" w:rsidRPr="001910AF" w:rsidRDefault="00FC5B79" w:rsidP="001910AF">
      <w:pPr>
        <w:numPr>
          <w:ilvl w:val="1"/>
          <w:numId w:val="39"/>
        </w:numPr>
        <w:tabs>
          <w:tab w:val="left" w:pos="0"/>
          <w:tab w:val="left" w:pos="1134"/>
        </w:tabs>
        <w:autoSpaceDE w:val="0"/>
        <w:spacing w:before="120" w:after="120" w:line="240" w:lineRule="auto"/>
        <w:ind w:left="0" w:firstLine="568"/>
        <w:jc w:val="both"/>
        <w:rPr>
          <w:rFonts w:ascii="Times New Roman" w:eastAsia="Times New Roman" w:hAnsi="Times New Roman" w:cs="Times New Roman"/>
          <w:u w:val="single"/>
        </w:rPr>
      </w:pPr>
      <w:r w:rsidRPr="001910AF">
        <w:rPr>
          <w:rFonts w:ascii="Times New Roman" w:hAnsi="Times New Roman" w:cs="Times New Roman"/>
        </w:rPr>
        <w:t xml:space="preserve">Ginčai tarp Kliento ir </w:t>
      </w:r>
      <w:r w:rsidR="0096744D" w:rsidRPr="001910AF">
        <w:rPr>
          <w:rFonts w:ascii="Times New Roman" w:hAnsi="Times New Roman" w:cs="Times New Roman"/>
        </w:rPr>
        <w:t>Teikėjo</w:t>
      </w:r>
      <w:r w:rsidRPr="001910AF">
        <w:rPr>
          <w:rFonts w:ascii="Times New Roman" w:hAnsi="Times New Roman" w:cs="Times New Roman"/>
        </w:rPr>
        <w:t xml:space="preserve"> sprendžiami derybų keliu, o jiems nepavykus – LR įstatymų nustatyta tvarka.</w:t>
      </w:r>
    </w:p>
    <w:p w14:paraId="7B4FDF3A" w14:textId="6EC1AA63" w:rsidR="0096744D" w:rsidRPr="004D4EB3" w:rsidRDefault="00FC5B79" w:rsidP="006027EF">
      <w:pPr>
        <w:numPr>
          <w:ilvl w:val="0"/>
          <w:numId w:val="39"/>
        </w:numPr>
        <w:tabs>
          <w:tab w:val="left" w:pos="0"/>
          <w:tab w:val="left" w:pos="1134"/>
        </w:tabs>
        <w:autoSpaceDE w:val="0"/>
        <w:spacing w:before="120" w:after="120" w:line="240" w:lineRule="auto"/>
        <w:jc w:val="center"/>
        <w:rPr>
          <w:rFonts w:ascii="Times New Roman" w:eastAsia="Times New Roman" w:hAnsi="Times New Roman" w:cs="Times New Roman"/>
          <w:u w:val="single"/>
        </w:rPr>
      </w:pPr>
      <w:r w:rsidRPr="004D4EB3">
        <w:rPr>
          <w:rFonts w:ascii="Times New Roman" w:hAnsi="Times New Roman" w:cs="Times New Roman"/>
          <w:b/>
        </w:rPr>
        <w:t xml:space="preserve"> </w:t>
      </w:r>
      <w:r w:rsidR="001910AF">
        <w:rPr>
          <w:rFonts w:ascii="Times New Roman" w:hAnsi="Times New Roman" w:cs="Times New Roman"/>
          <w:b/>
        </w:rPr>
        <w:t>Baigiamosios nuostatos</w:t>
      </w:r>
    </w:p>
    <w:p w14:paraId="4607C0C3" w14:textId="4233A8E2" w:rsidR="0096744D" w:rsidRPr="004D4EB3" w:rsidRDefault="00FC5B79" w:rsidP="0096744D">
      <w:pPr>
        <w:numPr>
          <w:ilvl w:val="1"/>
          <w:numId w:val="39"/>
        </w:numPr>
        <w:tabs>
          <w:tab w:val="left" w:pos="0"/>
          <w:tab w:val="left" w:pos="1134"/>
        </w:tabs>
        <w:autoSpaceDE w:val="0"/>
        <w:spacing w:before="120" w:after="120" w:line="240" w:lineRule="auto"/>
        <w:ind w:left="0" w:firstLine="567"/>
        <w:contextualSpacing/>
        <w:jc w:val="both"/>
        <w:rPr>
          <w:rFonts w:ascii="Times New Roman" w:eastAsia="Times New Roman" w:hAnsi="Times New Roman" w:cs="Times New Roman"/>
          <w:u w:val="single"/>
        </w:rPr>
      </w:pPr>
      <w:r w:rsidRPr="004D4EB3">
        <w:rPr>
          <w:rFonts w:ascii="Times New Roman" w:hAnsi="Times New Roman" w:cs="Times New Roman"/>
        </w:rPr>
        <w:t>Ši Sutartis pasirašyta dviem egzemplioriais. Visi egzemplioriai turi vienodą teisinę galią.</w:t>
      </w:r>
    </w:p>
    <w:p w14:paraId="52E2C6D5" w14:textId="60F2C653" w:rsidR="0096744D" w:rsidRPr="004D4EB3" w:rsidRDefault="0096744D" w:rsidP="0096744D">
      <w:pPr>
        <w:numPr>
          <w:ilvl w:val="1"/>
          <w:numId w:val="39"/>
        </w:numPr>
        <w:tabs>
          <w:tab w:val="left" w:pos="0"/>
          <w:tab w:val="left" w:pos="1134"/>
        </w:tabs>
        <w:autoSpaceDE w:val="0"/>
        <w:spacing w:before="120" w:after="120" w:line="240" w:lineRule="auto"/>
        <w:contextualSpacing/>
        <w:jc w:val="both"/>
        <w:rPr>
          <w:rFonts w:ascii="Times New Roman" w:eastAsia="Times New Roman" w:hAnsi="Times New Roman" w:cs="Times New Roman"/>
          <w:u w:val="single"/>
        </w:rPr>
      </w:pPr>
      <w:r w:rsidRPr="004D4EB3">
        <w:rPr>
          <w:rFonts w:ascii="Times New Roman" w:eastAsia="Times New Roman" w:hAnsi="Times New Roman" w:cs="Times New Roman"/>
        </w:rPr>
        <w:t>Apklausos sąlygos laikomos sudėtine šios Sutarties dalimi.</w:t>
      </w:r>
    </w:p>
    <w:p w14:paraId="350D68CB" w14:textId="77777777" w:rsidR="00FC5B79" w:rsidRPr="004D4EB3" w:rsidRDefault="00FC5B79" w:rsidP="00FC5B79">
      <w:pPr>
        <w:tabs>
          <w:tab w:val="left" w:pos="284"/>
          <w:tab w:val="left" w:pos="993"/>
          <w:tab w:val="left" w:pos="1134"/>
        </w:tabs>
        <w:ind w:left="567"/>
        <w:jc w:val="both"/>
        <w:rPr>
          <w:rFonts w:ascii="Times New Roman" w:hAnsi="Times New Roman" w:cs="Times New Roman"/>
        </w:rPr>
      </w:pPr>
    </w:p>
    <w:tbl>
      <w:tblPr>
        <w:tblW w:w="8647" w:type="dxa"/>
        <w:tblInd w:w="571" w:type="dxa"/>
        <w:tblLayout w:type="fixed"/>
        <w:tblLook w:val="00A0" w:firstRow="1" w:lastRow="0" w:firstColumn="1" w:lastColumn="0" w:noHBand="0" w:noVBand="0"/>
      </w:tblPr>
      <w:tblGrid>
        <w:gridCol w:w="4323"/>
        <w:gridCol w:w="4324"/>
      </w:tblGrid>
      <w:tr w:rsidR="00FC5B79" w:rsidRPr="004D4EB3" w14:paraId="20A9267F" w14:textId="77777777" w:rsidTr="004D4EB3">
        <w:tc>
          <w:tcPr>
            <w:tcW w:w="4323" w:type="dxa"/>
          </w:tcPr>
          <w:p w14:paraId="5E7A153A" w14:textId="77777777" w:rsidR="00FC5B79" w:rsidRPr="004D4EB3" w:rsidRDefault="00FC5B79" w:rsidP="0096744D">
            <w:pPr>
              <w:autoSpaceDE w:val="0"/>
              <w:autoSpaceDN w:val="0"/>
              <w:adjustRightInd w:val="0"/>
              <w:spacing w:after="0" w:line="240" w:lineRule="auto"/>
              <w:jc w:val="both"/>
              <w:rPr>
                <w:rFonts w:ascii="Times New Roman" w:hAnsi="Times New Roman" w:cs="Times New Roman"/>
                <w:b/>
                <w:bCs/>
              </w:rPr>
            </w:pPr>
            <w:r w:rsidRPr="004D4EB3">
              <w:rPr>
                <w:rFonts w:ascii="Times New Roman" w:hAnsi="Times New Roman" w:cs="Times New Roman"/>
                <w:b/>
                <w:bCs/>
              </w:rPr>
              <w:t>Klientas:</w:t>
            </w:r>
          </w:p>
        </w:tc>
        <w:tc>
          <w:tcPr>
            <w:tcW w:w="4324" w:type="dxa"/>
          </w:tcPr>
          <w:p w14:paraId="0C8D37FA" w14:textId="25F9F226" w:rsidR="00FC5B79" w:rsidRPr="004D4EB3" w:rsidRDefault="0096744D" w:rsidP="0096744D">
            <w:pPr>
              <w:spacing w:after="0" w:line="240" w:lineRule="auto"/>
              <w:rPr>
                <w:rFonts w:ascii="Times New Roman" w:hAnsi="Times New Roman" w:cs="Times New Roman"/>
                <w:b/>
              </w:rPr>
            </w:pPr>
            <w:r w:rsidRPr="004D4EB3">
              <w:rPr>
                <w:rFonts w:ascii="Times New Roman" w:hAnsi="Times New Roman" w:cs="Times New Roman"/>
                <w:b/>
              </w:rPr>
              <w:t>Teikėjas</w:t>
            </w:r>
            <w:r w:rsidR="00FC5B79" w:rsidRPr="004D4EB3">
              <w:rPr>
                <w:rFonts w:ascii="Times New Roman" w:hAnsi="Times New Roman" w:cs="Times New Roman"/>
                <w:b/>
              </w:rPr>
              <w:t>:</w:t>
            </w:r>
          </w:p>
        </w:tc>
      </w:tr>
      <w:tr w:rsidR="00FC5B79" w:rsidRPr="004D4EB3" w14:paraId="2EEDC48D" w14:textId="77777777" w:rsidTr="004D4EB3">
        <w:tc>
          <w:tcPr>
            <w:tcW w:w="4323" w:type="dxa"/>
          </w:tcPr>
          <w:p w14:paraId="7612993A" w14:textId="728BAD39" w:rsidR="0096744D" w:rsidRPr="004D4EB3" w:rsidRDefault="0096744D" w:rsidP="0096744D">
            <w:pPr>
              <w:pStyle w:val="BodyText"/>
              <w:tabs>
                <w:tab w:val="left" w:pos="709"/>
              </w:tabs>
              <w:spacing w:after="0"/>
              <w:rPr>
                <w:sz w:val="22"/>
                <w:szCs w:val="22"/>
              </w:rPr>
            </w:pPr>
            <w:r w:rsidRPr="004D4EB3">
              <w:rPr>
                <w:b/>
                <w:sz w:val="22"/>
                <w:szCs w:val="22"/>
              </w:rPr>
              <w:t xml:space="preserve">Biudžetinė įstaiga </w:t>
            </w:r>
            <w:r w:rsidR="006D1885">
              <w:rPr>
                <w:b/>
                <w:sz w:val="22"/>
                <w:szCs w:val="22"/>
                <w:lang w:eastAsia="en-GB"/>
              </w:rPr>
              <w:t>Skaitlis</w:t>
            </w:r>
            <w:r w:rsidRPr="004D4EB3">
              <w:rPr>
                <w:sz w:val="22"/>
                <w:szCs w:val="22"/>
              </w:rPr>
              <w:t xml:space="preserve">, </w:t>
            </w:r>
          </w:p>
          <w:p w14:paraId="4E701869" w14:textId="77777777" w:rsidR="0096744D" w:rsidRPr="004D4EB3" w:rsidRDefault="0096744D" w:rsidP="0096744D">
            <w:pPr>
              <w:pStyle w:val="BodyText"/>
              <w:tabs>
                <w:tab w:val="left" w:pos="709"/>
              </w:tabs>
              <w:spacing w:after="0"/>
              <w:rPr>
                <w:sz w:val="22"/>
                <w:szCs w:val="22"/>
              </w:rPr>
            </w:pPr>
            <w:r w:rsidRPr="004D4EB3">
              <w:rPr>
                <w:sz w:val="22"/>
                <w:szCs w:val="22"/>
              </w:rPr>
              <w:t xml:space="preserve">Kodas </w:t>
            </w:r>
            <w:r w:rsidRPr="004D4EB3">
              <w:rPr>
                <w:sz w:val="22"/>
                <w:szCs w:val="22"/>
                <w:lang w:eastAsia="en-GB"/>
              </w:rPr>
              <w:t>300035837</w:t>
            </w:r>
            <w:r w:rsidRPr="004D4EB3">
              <w:rPr>
                <w:sz w:val="22"/>
                <w:szCs w:val="22"/>
              </w:rPr>
              <w:t xml:space="preserve">, </w:t>
            </w:r>
          </w:p>
          <w:p w14:paraId="7D637ADD" w14:textId="4E2D8B7B" w:rsidR="00FC5B79" w:rsidRPr="004D4EB3" w:rsidRDefault="0096744D" w:rsidP="0096744D">
            <w:pPr>
              <w:pStyle w:val="BodyText"/>
              <w:tabs>
                <w:tab w:val="left" w:pos="709"/>
              </w:tabs>
              <w:spacing w:after="0"/>
              <w:rPr>
                <w:sz w:val="22"/>
                <w:szCs w:val="22"/>
              </w:rPr>
            </w:pPr>
            <w:r w:rsidRPr="004D4EB3">
              <w:rPr>
                <w:sz w:val="22"/>
                <w:szCs w:val="22"/>
              </w:rPr>
              <w:t xml:space="preserve">adresas </w:t>
            </w:r>
            <w:r w:rsidR="006D1885">
              <w:rPr>
                <w:sz w:val="22"/>
                <w:szCs w:val="22"/>
              </w:rPr>
              <w:t>Dariaus ir Girėno g. 11</w:t>
            </w:r>
            <w:r w:rsidRPr="004D4EB3">
              <w:rPr>
                <w:sz w:val="22"/>
                <w:szCs w:val="22"/>
              </w:rPr>
              <w:t xml:space="preserve">, </w:t>
            </w:r>
            <w:r w:rsidR="006D1885">
              <w:rPr>
                <w:sz w:val="22"/>
                <w:szCs w:val="22"/>
              </w:rPr>
              <w:t>LT-02170</w:t>
            </w:r>
            <w:r w:rsidRPr="004D4EB3">
              <w:rPr>
                <w:sz w:val="22"/>
                <w:szCs w:val="22"/>
              </w:rPr>
              <w:t xml:space="preserve"> Vilnius </w:t>
            </w:r>
            <w:r w:rsidR="00FC5B79" w:rsidRPr="004D4EB3">
              <w:rPr>
                <w:sz w:val="22"/>
                <w:szCs w:val="22"/>
              </w:rPr>
              <w:t xml:space="preserve">Tel.: </w:t>
            </w:r>
          </w:p>
          <w:p w14:paraId="6C6D6F23" w14:textId="74C37351" w:rsidR="00FC5B79" w:rsidRPr="004D4EB3" w:rsidRDefault="00FC5B79" w:rsidP="0096744D">
            <w:pPr>
              <w:spacing w:after="0" w:line="240" w:lineRule="auto"/>
              <w:rPr>
                <w:rFonts w:ascii="Times New Roman" w:hAnsi="Times New Roman" w:cs="Times New Roman"/>
                <w:b/>
              </w:rPr>
            </w:pPr>
            <w:r w:rsidRPr="004D4EB3">
              <w:rPr>
                <w:rFonts w:ascii="Times New Roman" w:hAnsi="Times New Roman" w:cs="Times New Roman"/>
              </w:rPr>
              <w:t xml:space="preserve">el. paštas: </w:t>
            </w:r>
          </w:p>
          <w:p w14:paraId="3A24BC27" w14:textId="77777777" w:rsidR="00FC5B79" w:rsidRPr="004D4EB3" w:rsidRDefault="00FC5B79" w:rsidP="0096744D">
            <w:pPr>
              <w:spacing w:after="0" w:line="240" w:lineRule="auto"/>
              <w:rPr>
                <w:rFonts w:ascii="Times New Roman" w:hAnsi="Times New Roman" w:cs="Times New Roman"/>
                <w:b/>
              </w:rPr>
            </w:pPr>
          </w:p>
          <w:p w14:paraId="626B2BF2" w14:textId="5F2DC2DC" w:rsidR="00FC5B79" w:rsidRPr="004D4EB3" w:rsidRDefault="00FC5B79" w:rsidP="0096744D">
            <w:pPr>
              <w:spacing w:after="0" w:line="240" w:lineRule="auto"/>
              <w:rPr>
                <w:rFonts w:ascii="Times New Roman" w:hAnsi="Times New Roman" w:cs="Times New Roman"/>
                <w:bCs/>
              </w:rPr>
            </w:pPr>
            <w:r w:rsidRPr="004D4EB3">
              <w:rPr>
                <w:rFonts w:ascii="Times New Roman" w:hAnsi="Times New Roman" w:cs="Times New Roman"/>
                <w:bCs/>
              </w:rPr>
              <w:t>Direktor</w:t>
            </w:r>
            <w:r w:rsidR="002B395B">
              <w:rPr>
                <w:rFonts w:ascii="Times New Roman" w:hAnsi="Times New Roman" w:cs="Times New Roman"/>
                <w:bCs/>
              </w:rPr>
              <w:t>ė Jurgita Žukauskaitė</w:t>
            </w:r>
          </w:p>
        </w:tc>
        <w:tc>
          <w:tcPr>
            <w:tcW w:w="4324" w:type="dxa"/>
          </w:tcPr>
          <w:p w14:paraId="4481D51B" w14:textId="2E2123C0" w:rsidR="00FC5B79" w:rsidRPr="004D4EB3" w:rsidRDefault="0096744D" w:rsidP="0096744D">
            <w:pPr>
              <w:spacing w:after="0" w:line="240" w:lineRule="auto"/>
              <w:rPr>
                <w:rFonts w:ascii="Times New Roman" w:hAnsi="Times New Roman" w:cs="Times New Roman"/>
              </w:rPr>
            </w:pPr>
            <w:r w:rsidRPr="004D4EB3">
              <w:rPr>
                <w:rFonts w:ascii="Times New Roman" w:hAnsi="Times New Roman" w:cs="Times New Roman"/>
              </w:rPr>
              <w:t>Pavadinimas_</w:t>
            </w:r>
            <w:r w:rsidR="002B395B">
              <w:rPr>
                <w:rFonts w:ascii="Times New Roman" w:hAnsi="Times New Roman" w:cs="Times New Roman"/>
              </w:rPr>
              <w:t>Advokatų profesinė bendrija „APB PROTEGO“</w:t>
            </w:r>
            <w:r w:rsidRPr="004D4EB3">
              <w:rPr>
                <w:rFonts w:ascii="Times New Roman" w:hAnsi="Times New Roman" w:cs="Times New Roman"/>
              </w:rPr>
              <w:t>_</w:t>
            </w:r>
          </w:p>
          <w:p w14:paraId="43D93FC1" w14:textId="3CD13691" w:rsidR="00FC5B79" w:rsidRPr="002B395B" w:rsidRDefault="00FC5B79" w:rsidP="0096744D">
            <w:pPr>
              <w:spacing w:after="0" w:line="240" w:lineRule="auto"/>
              <w:rPr>
                <w:rFonts w:ascii="Times New Roman" w:hAnsi="Times New Roman" w:cs="Times New Roman"/>
                <w:lang w:val="en-US"/>
              </w:rPr>
            </w:pPr>
            <w:r w:rsidRPr="004D4EB3">
              <w:rPr>
                <w:rFonts w:ascii="Times New Roman" w:hAnsi="Times New Roman" w:cs="Times New Roman"/>
              </w:rPr>
              <w:t xml:space="preserve">Kodas: </w:t>
            </w:r>
            <w:r w:rsidR="002B395B">
              <w:rPr>
                <w:rFonts w:ascii="Times New Roman" w:hAnsi="Times New Roman" w:cs="Times New Roman"/>
                <w:lang w:val="en-US"/>
              </w:rPr>
              <w:t>302714947</w:t>
            </w:r>
          </w:p>
          <w:p w14:paraId="006FABE1" w14:textId="2EBCBC89" w:rsidR="00FC5B79" w:rsidRPr="004D4EB3" w:rsidRDefault="00FC5B79" w:rsidP="0096744D">
            <w:pPr>
              <w:spacing w:after="0" w:line="240" w:lineRule="auto"/>
              <w:rPr>
                <w:rFonts w:ascii="Times New Roman" w:hAnsi="Times New Roman" w:cs="Times New Roman"/>
              </w:rPr>
            </w:pPr>
            <w:r w:rsidRPr="004D4EB3">
              <w:rPr>
                <w:rFonts w:ascii="Times New Roman" w:hAnsi="Times New Roman" w:cs="Times New Roman"/>
              </w:rPr>
              <w:t xml:space="preserve">PVM kodas </w:t>
            </w:r>
            <w:r w:rsidR="002B395B">
              <w:rPr>
                <w:rFonts w:ascii="Times New Roman" w:hAnsi="Times New Roman" w:cs="Times New Roman"/>
              </w:rPr>
              <w:t>: LT</w:t>
            </w:r>
            <w:r w:rsidR="006A5178">
              <w:rPr>
                <w:rFonts w:ascii="Times New Roman" w:hAnsi="Times New Roman" w:cs="Times New Roman"/>
              </w:rPr>
              <w:t>100006924414</w:t>
            </w:r>
          </w:p>
          <w:p w14:paraId="57218545" w14:textId="5002C08F" w:rsidR="00FC5B79" w:rsidRPr="004D4EB3" w:rsidRDefault="00FC5B79" w:rsidP="0096744D">
            <w:pPr>
              <w:spacing w:after="0" w:line="240" w:lineRule="auto"/>
              <w:rPr>
                <w:rFonts w:ascii="Times New Roman" w:hAnsi="Times New Roman" w:cs="Times New Roman"/>
              </w:rPr>
            </w:pPr>
            <w:r w:rsidRPr="004D4EB3">
              <w:rPr>
                <w:rFonts w:ascii="Times New Roman" w:hAnsi="Times New Roman" w:cs="Times New Roman"/>
              </w:rPr>
              <w:t xml:space="preserve">Adresas: </w:t>
            </w:r>
            <w:r w:rsidR="006A5178">
              <w:rPr>
                <w:rFonts w:ascii="Times New Roman" w:hAnsi="Times New Roman" w:cs="Times New Roman"/>
              </w:rPr>
              <w:t>Vilniaus g. 25, Vilnius</w:t>
            </w:r>
          </w:p>
          <w:p w14:paraId="3C027A31" w14:textId="21542B3B" w:rsidR="00FC5B79" w:rsidRPr="006A5178" w:rsidRDefault="0096744D" w:rsidP="0096744D">
            <w:pPr>
              <w:spacing w:after="0" w:line="240" w:lineRule="auto"/>
              <w:rPr>
                <w:rFonts w:ascii="Times New Roman" w:hAnsi="Times New Roman" w:cs="Times New Roman"/>
                <w:lang w:val="en-US"/>
              </w:rPr>
            </w:pPr>
            <w:r w:rsidRPr="004D4EB3">
              <w:rPr>
                <w:rFonts w:ascii="Times New Roman" w:hAnsi="Times New Roman" w:cs="Times New Roman"/>
              </w:rPr>
              <w:t>Tel:</w:t>
            </w:r>
            <w:r w:rsidR="006A5178">
              <w:rPr>
                <w:rFonts w:ascii="Times New Roman" w:hAnsi="Times New Roman" w:cs="Times New Roman"/>
              </w:rPr>
              <w:t xml:space="preserve"> </w:t>
            </w:r>
            <w:r w:rsidR="006A5178">
              <w:rPr>
                <w:rFonts w:ascii="Times New Roman" w:hAnsi="Times New Roman" w:cs="Times New Roman"/>
                <w:lang w:val="en-US"/>
              </w:rPr>
              <w:t>+37065569250</w:t>
            </w:r>
          </w:p>
          <w:p w14:paraId="46166BBD" w14:textId="1BC8F979" w:rsidR="00FC5B79" w:rsidRPr="004D4EB3" w:rsidRDefault="00FC5B79" w:rsidP="0096744D">
            <w:pPr>
              <w:spacing w:after="0" w:line="240" w:lineRule="auto"/>
              <w:rPr>
                <w:rFonts w:ascii="Times New Roman" w:hAnsi="Times New Roman" w:cs="Times New Roman"/>
              </w:rPr>
            </w:pPr>
            <w:r w:rsidRPr="004D4EB3">
              <w:rPr>
                <w:rFonts w:ascii="Times New Roman" w:hAnsi="Times New Roman" w:cs="Times New Roman"/>
              </w:rPr>
              <w:t xml:space="preserve">A.s. Nr.: </w:t>
            </w:r>
          </w:p>
          <w:p w14:paraId="65300581" w14:textId="608AB637" w:rsidR="00FC5B79" w:rsidRPr="004D4EB3" w:rsidRDefault="00FC5B79" w:rsidP="0096744D">
            <w:pPr>
              <w:spacing w:after="0" w:line="240" w:lineRule="auto"/>
              <w:rPr>
                <w:rFonts w:ascii="Times New Roman" w:hAnsi="Times New Roman" w:cs="Times New Roman"/>
              </w:rPr>
            </w:pPr>
            <w:r w:rsidRPr="004D4EB3">
              <w:rPr>
                <w:rFonts w:ascii="Times New Roman" w:hAnsi="Times New Roman" w:cs="Times New Roman"/>
              </w:rPr>
              <w:t xml:space="preserve">El. p. </w:t>
            </w:r>
            <w:r w:rsidR="006A5178">
              <w:rPr>
                <w:rFonts w:ascii="Times New Roman" w:hAnsi="Times New Roman" w:cs="Times New Roman"/>
              </w:rPr>
              <w:t>info@protego.lt</w:t>
            </w:r>
          </w:p>
          <w:p w14:paraId="7E500984" w14:textId="77777777" w:rsidR="00FC5B79" w:rsidRPr="004D4EB3" w:rsidRDefault="00FC5B79" w:rsidP="0096744D">
            <w:pPr>
              <w:spacing w:after="0" w:line="240" w:lineRule="auto"/>
              <w:rPr>
                <w:rFonts w:ascii="Times New Roman" w:hAnsi="Times New Roman" w:cs="Times New Roman"/>
              </w:rPr>
            </w:pPr>
          </w:p>
          <w:p w14:paraId="048BC817" w14:textId="621F315F" w:rsidR="0096744D" w:rsidRPr="004D4EB3" w:rsidRDefault="006A5178" w:rsidP="0096744D">
            <w:pPr>
              <w:spacing w:after="0" w:line="240" w:lineRule="auto"/>
              <w:rPr>
                <w:rFonts w:ascii="Times New Roman" w:hAnsi="Times New Roman" w:cs="Times New Roman"/>
              </w:rPr>
            </w:pPr>
            <w:r>
              <w:rPr>
                <w:rFonts w:ascii="Times New Roman" w:hAnsi="Times New Roman" w:cs="Times New Roman"/>
              </w:rPr>
              <w:t>Administracijos direktorius</w:t>
            </w:r>
          </w:p>
          <w:p w14:paraId="4BC064F4" w14:textId="1F4365EE" w:rsidR="00FC5B79" w:rsidRPr="004D4EB3" w:rsidRDefault="006A5178" w:rsidP="0096744D">
            <w:pPr>
              <w:spacing w:after="0" w:line="240" w:lineRule="auto"/>
              <w:rPr>
                <w:rFonts w:ascii="Times New Roman" w:hAnsi="Times New Roman" w:cs="Times New Roman"/>
              </w:rPr>
            </w:pPr>
            <w:r>
              <w:rPr>
                <w:rFonts w:ascii="Times New Roman" w:hAnsi="Times New Roman" w:cs="Times New Roman"/>
              </w:rPr>
              <w:t>Algirdas Kazlauskas</w:t>
            </w:r>
          </w:p>
        </w:tc>
      </w:tr>
      <w:tr w:rsidR="00FC5B79" w:rsidRPr="004D4EB3" w14:paraId="5ED9A014" w14:textId="77777777" w:rsidTr="004D4EB3">
        <w:trPr>
          <w:trHeight w:val="993"/>
        </w:trPr>
        <w:tc>
          <w:tcPr>
            <w:tcW w:w="4323" w:type="dxa"/>
          </w:tcPr>
          <w:p w14:paraId="729A1BE1" w14:textId="0187C837" w:rsidR="00FC5B79" w:rsidRPr="004D4EB3" w:rsidRDefault="00FC5B79" w:rsidP="0096744D">
            <w:pPr>
              <w:pStyle w:val="BodyText"/>
              <w:tabs>
                <w:tab w:val="left" w:pos="709"/>
              </w:tabs>
              <w:spacing w:after="0"/>
              <w:jc w:val="center"/>
              <w:rPr>
                <w:b/>
                <w:sz w:val="22"/>
                <w:szCs w:val="22"/>
              </w:rPr>
            </w:pPr>
            <w:r w:rsidRPr="004D4EB3">
              <w:rPr>
                <w:b/>
                <w:sz w:val="22"/>
                <w:szCs w:val="22"/>
              </w:rPr>
              <w:t xml:space="preserve">________________________________ </w:t>
            </w:r>
            <w:r w:rsidRPr="004D4EB3">
              <w:rPr>
                <w:bCs/>
                <w:sz w:val="22"/>
                <w:szCs w:val="22"/>
              </w:rPr>
              <w:t>A.V.</w:t>
            </w:r>
          </w:p>
          <w:p w14:paraId="1D2C6B98" w14:textId="77777777" w:rsidR="00FC5B79" w:rsidRPr="004D4EB3" w:rsidRDefault="00FC5B79" w:rsidP="0096744D">
            <w:pPr>
              <w:pStyle w:val="BodyText"/>
              <w:tabs>
                <w:tab w:val="left" w:pos="709"/>
              </w:tabs>
              <w:spacing w:after="0"/>
              <w:jc w:val="center"/>
              <w:rPr>
                <w:sz w:val="22"/>
                <w:szCs w:val="22"/>
              </w:rPr>
            </w:pPr>
            <w:r w:rsidRPr="004D4EB3">
              <w:rPr>
                <w:sz w:val="22"/>
                <w:szCs w:val="22"/>
              </w:rPr>
              <w:t>parašas</w:t>
            </w:r>
          </w:p>
        </w:tc>
        <w:tc>
          <w:tcPr>
            <w:tcW w:w="4324" w:type="dxa"/>
          </w:tcPr>
          <w:p w14:paraId="4C286C93" w14:textId="77777777" w:rsidR="00FC5B79" w:rsidRPr="004D4EB3" w:rsidRDefault="00FC5B79" w:rsidP="0096744D">
            <w:pPr>
              <w:spacing w:after="0" w:line="240" w:lineRule="auto"/>
              <w:jc w:val="center"/>
              <w:rPr>
                <w:rFonts w:ascii="Times New Roman" w:hAnsi="Times New Roman" w:cs="Times New Roman"/>
                <w:b/>
              </w:rPr>
            </w:pPr>
            <w:r w:rsidRPr="004D4EB3">
              <w:rPr>
                <w:rFonts w:ascii="Times New Roman" w:hAnsi="Times New Roman" w:cs="Times New Roman"/>
                <w:b/>
              </w:rPr>
              <w:t>________________________________</w:t>
            </w:r>
            <w:r w:rsidRPr="004D4EB3">
              <w:rPr>
                <w:rFonts w:ascii="Times New Roman" w:hAnsi="Times New Roman" w:cs="Times New Roman"/>
              </w:rPr>
              <w:t xml:space="preserve"> A.V.</w:t>
            </w:r>
          </w:p>
          <w:p w14:paraId="45DA32BF" w14:textId="77777777" w:rsidR="00FC5B79" w:rsidRPr="004D4EB3" w:rsidRDefault="00FC5B79" w:rsidP="0096744D">
            <w:pPr>
              <w:spacing w:after="0" w:line="240" w:lineRule="auto"/>
              <w:jc w:val="center"/>
              <w:rPr>
                <w:rFonts w:ascii="Times New Roman" w:hAnsi="Times New Roman" w:cs="Times New Roman"/>
                <w:b/>
              </w:rPr>
            </w:pPr>
            <w:r w:rsidRPr="004D4EB3">
              <w:rPr>
                <w:rFonts w:ascii="Times New Roman" w:hAnsi="Times New Roman" w:cs="Times New Roman"/>
              </w:rPr>
              <w:t>parašas</w:t>
            </w:r>
          </w:p>
        </w:tc>
      </w:tr>
    </w:tbl>
    <w:p w14:paraId="7EE141ED" w14:textId="219E5ADD" w:rsidR="00C371A9" w:rsidRPr="004D4EB3" w:rsidRDefault="00C371A9" w:rsidP="006027EF">
      <w:pPr>
        <w:spacing w:after="0" w:line="240" w:lineRule="auto"/>
        <w:rPr>
          <w:rFonts w:ascii="Times New Roman" w:hAnsi="Times New Roman" w:cs="Times New Roman"/>
          <w:sz w:val="8"/>
          <w:szCs w:val="24"/>
          <w:lang w:val="en-US"/>
        </w:rPr>
      </w:pPr>
    </w:p>
    <w:sectPr w:rsidR="00C371A9" w:rsidRPr="004D4EB3" w:rsidSect="00CD610D">
      <w:headerReference w:type="default" r:id="rId13"/>
      <w:footerReference w:type="even" r:id="rId14"/>
      <w:footerReference w:type="default" r:id="rId15"/>
      <w:pgSz w:w="11907" w:h="16840" w:code="9"/>
      <w:pgMar w:top="1134" w:right="567" w:bottom="1134" w:left="1701" w:header="0"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7E9B" w14:textId="77777777" w:rsidR="00340822" w:rsidRDefault="00340822" w:rsidP="00CD610D">
      <w:pPr>
        <w:spacing w:after="0" w:line="240" w:lineRule="auto"/>
      </w:pPr>
      <w:r>
        <w:separator/>
      </w:r>
    </w:p>
  </w:endnote>
  <w:endnote w:type="continuationSeparator" w:id="0">
    <w:p w14:paraId="109E0A60" w14:textId="77777777" w:rsidR="00340822" w:rsidRDefault="00340822" w:rsidP="00CD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EDCE" w14:textId="77777777" w:rsidR="00361B44" w:rsidRDefault="00361B44" w:rsidP="00CD6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FAD56" w14:textId="77777777" w:rsidR="00361B44" w:rsidRDefault="00361B44" w:rsidP="00CD61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49BC" w14:textId="77777777" w:rsidR="00361B44" w:rsidRDefault="00361B44">
    <w:pPr>
      <w:pStyle w:val="Footer"/>
      <w:jc w:val="center"/>
    </w:pPr>
  </w:p>
  <w:p w14:paraId="444E89A3" w14:textId="77777777" w:rsidR="00361B44" w:rsidRDefault="00361B44" w:rsidP="00CD61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FF01" w14:textId="77777777" w:rsidR="00340822" w:rsidRDefault="00340822" w:rsidP="00CD610D">
      <w:pPr>
        <w:spacing w:after="0" w:line="240" w:lineRule="auto"/>
      </w:pPr>
      <w:r>
        <w:separator/>
      </w:r>
    </w:p>
  </w:footnote>
  <w:footnote w:type="continuationSeparator" w:id="0">
    <w:p w14:paraId="6FA25923" w14:textId="77777777" w:rsidR="00340822" w:rsidRDefault="00340822" w:rsidP="00CD610D">
      <w:pPr>
        <w:spacing w:after="0" w:line="240" w:lineRule="auto"/>
      </w:pPr>
      <w:r>
        <w:continuationSeparator/>
      </w:r>
    </w:p>
  </w:footnote>
  <w:footnote w:id="1">
    <w:p w14:paraId="6D8FC4BE" w14:textId="5C39BEBB" w:rsidR="00E66308" w:rsidRDefault="00E66308" w:rsidP="00E66308">
      <w:pPr>
        <w:pStyle w:val="FootnoteText"/>
      </w:pPr>
      <w:r>
        <w:rPr>
          <w:rStyle w:val="FootnoteReference"/>
        </w:rPr>
        <w:footnoteRef/>
      </w:r>
      <w:r>
        <w:t xml:space="preserve"> Jeigu </w:t>
      </w:r>
      <w:r w:rsidR="001910AF">
        <w:t>Teikėjas</w:t>
      </w:r>
      <w:r>
        <w:t xml:space="preserve"> nėra PVM mokėtojas, nurodoma bendra Sutarties kaina be PVM. </w:t>
      </w:r>
    </w:p>
  </w:footnote>
  <w:footnote w:id="2">
    <w:p w14:paraId="58F30130" w14:textId="5355E77C" w:rsidR="00F15A2F" w:rsidRPr="00577CBD" w:rsidRDefault="00F15A2F" w:rsidP="00F15A2F">
      <w:pPr>
        <w:pStyle w:val="FootnoteText"/>
        <w:jc w:val="both"/>
      </w:pPr>
      <w:r>
        <w:rPr>
          <w:rStyle w:val="FootnoteReference"/>
        </w:rPr>
        <w:footnoteRef/>
      </w:r>
      <w:r>
        <w:t xml:space="preserve"> </w:t>
      </w:r>
      <w:r w:rsidRPr="00577CBD">
        <w:t>Sąskaita-</w:t>
      </w:r>
      <w:r w:rsidRPr="001954F9">
        <w:t>faktūra turi būti pateikiama per informacinę sistemą „E. sąskaita“. Kitomis priemonėmis pateikta sąskaita-fakt</w:t>
      </w:r>
      <w:r w:rsidR="006027EF">
        <w:t>ūra nebus priimama ir apmokama.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CF86" w14:textId="77777777" w:rsidR="00361B44" w:rsidRDefault="00361B44">
    <w:pPr>
      <w:pStyle w:val="Header"/>
      <w:jc w:val="center"/>
    </w:pPr>
  </w:p>
  <w:p w14:paraId="7CE2ED24" w14:textId="281B7FA2" w:rsidR="00361B44" w:rsidRDefault="00361B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93B86"/>
    <w:multiLevelType w:val="multilevel"/>
    <w:tmpl w:val="84B6C9D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9A1161"/>
    <w:multiLevelType w:val="multilevel"/>
    <w:tmpl w:val="BB483CC8"/>
    <w:lvl w:ilvl="0">
      <w:start w:val="6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6E2272"/>
    <w:multiLevelType w:val="multilevel"/>
    <w:tmpl w:val="13422D26"/>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9A2808"/>
    <w:multiLevelType w:val="multilevel"/>
    <w:tmpl w:val="049A2808"/>
    <w:lvl w:ilvl="0">
      <w:start w:val="4"/>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5" w15:restartNumberingAfterBreak="0">
    <w:nsid w:val="062C7540"/>
    <w:multiLevelType w:val="multilevel"/>
    <w:tmpl w:val="C9E4E0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C03F49"/>
    <w:multiLevelType w:val="multilevel"/>
    <w:tmpl w:val="74BD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E73D1E"/>
    <w:multiLevelType w:val="multilevel"/>
    <w:tmpl w:val="13422D26"/>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15C1E"/>
    <w:multiLevelType w:val="multilevel"/>
    <w:tmpl w:val="5F361F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8D71A65"/>
    <w:multiLevelType w:val="multilevel"/>
    <w:tmpl w:val="89808B34"/>
    <w:lvl w:ilvl="0">
      <w:start w:val="30"/>
      <w:numFmt w:val="decimal"/>
      <w:lvlText w:val="%1."/>
      <w:lvlJc w:val="left"/>
      <w:pPr>
        <w:tabs>
          <w:tab w:val="num" w:pos="644"/>
        </w:tabs>
        <w:ind w:left="360" w:firstLine="0"/>
      </w:pPr>
      <w:rPr>
        <w:rFonts w:hint="default"/>
        <w:b w:val="0"/>
        <w:i w:val="0"/>
        <w:strike w:val="0"/>
        <w:color w:val="auto"/>
        <w:sz w:val="24"/>
        <w:szCs w:val="24"/>
      </w:rPr>
    </w:lvl>
    <w:lvl w:ilvl="1">
      <w:start w:val="1"/>
      <w:numFmt w:val="decimal"/>
      <w:isLgl/>
      <w:lvlText w:val="%1.%2."/>
      <w:lvlJc w:val="left"/>
      <w:pPr>
        <w:ind w:left="1200" w:hanging="480"/>
      </w:pPr>
      <w:rPr>
        <w:rFonts w:hint="default"/>
      </w:rPr>
    </w:lvl>
    <w:lvl w:ilvl="2">
      <w:start w:val="22"/>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EBB2CB7"/>
    <w:multiLevelType w:val="hybridMultilevel"/>
    <w:tmpl w:val="2944A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BB7884"/>
    <w:multiLevelType w:val="hybridMultilevel"/>
    <w:tmpl w:val="773E0F44"/>
    <w:lvl w:ilvl="0" w:tplc="9C4C86BC">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5363E6D"/>
    <w:multiLevelType w:val="multilevel"/>
    <w:tmpl w:val="EEE8BF9C"/>
    <w:lvl w:ilvl="0">
      <w:start w:val="48"/>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25A0241D"/>
    <w:multiLevelType w:val="multilevel"/>
    <w:tmpl w:val="25A0241D"/>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B656C26"/>
    <w:multiLevelType w:val="hybridMultilevel"/>
    <w:tmpl w:val="6E90E18C"/>
    <w:lvl w:ilvl="0" w:tplc="888CF728">
      <w:start w:val="9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2261EC"/>
    <w:multiLevelType w:val="multilevel"/>
    <w:tmpl w:val="ECD434AA"/>
    <w:lvl w:ilvl="0">
      <w:start w:val="23"/>
      <w:numFmt w:val="decimal"/>
      <w:lvlText w:val="%1."/>
      <w:lvlJc w:val="left"/>
      <w:pPr>
        <w:tabs>
          <w:tab w:val="num" w:pos="644"/>
        </w:tabs>
        <w:ind w:left="360" w:firstLine="0"/>
      </w:pPr>
      <w:rPr>
        <w:rFonts w:hint="default"/>
        <w:b w:val="0"/>
        <w:i w:val="0"/>
        <w:strike w:val="0"/>
        <w:color w:val="auto"/>
        <w:sz w:val="24"/>
        <w:szCs w:val="24"/>
      </w:rPr>
    </w:lvl>
    <w:lvl w:ilvl="1">
      <w:start w:val="1"/>
      <w:numFmt w:val="decimal"/>
      <w:isLgl/>
      <w:lvlText w:val="%1.%2."/>
      <w:lvlJc w:val="left"/>
      <w:pPr>
        <w:ind w:left="1200" w:hanging="480"/>
      </w:pPr>
      <w:rPr>
        <w:rFonts w:hint="default"/>
      </w:rPr>
    </w:lvl>
    <w:lvl w:ilvl="2">
      <w:start w:val="12"/>
      <w:numFmt w:val="decimal"/>
      <w:lvlText w:val="%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AB7B06"/>
    <w:multiLevelType w:val="hybridMultilevel"/>
    <w:tmpl w:val="10F613DE"/>
    <w:lvl w:ilvl="0" w:tplc="D26E4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E90C15"/>
    <w:multiLevelType w:val="multilevel"/>
    <w:tmpl w:val="74BD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6B00A0"/>
    <w:multiLevelType w:val="hybridMultilevel"/>
    <w:tmpl w:val="BD447106"/>
    <w:lvl w:ilvl="0" w:tplc="A5E8235A">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74B7959"/>
    <w:multiLevelType w:val="hybridMultilevel"/>
    <w:tmpl w:val="2648DD90"/>
    <w:lvl w:ilvl="0" w:tplc="A8BA99E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A412221"/>
    <w:multiLevelType w:val="multilevel"/>
    <w:tmpl w:val="12FA7C60"/>
    <w:lvl w:ilvl="0">
      <w:start w:val="47"/>
      <w:numFmt w:val="decimal"/>
      <w:lvlText w:val="%1."/>
      <w:lvlJc w:val="left"/>
      <w:pPr>
        <w:ind w:left="480" w:hanging="480"/>
      </w:pPr>
      <w:rPr>
        <w:rFonts w:hint="default"/>
        <w:u w:val="single"/>
      </w:rPr>
    </w:lvl>
    <w:lvl w:ilvl="1">
      <w:start w:val="1"/>
      <w:numFmt w:val="decimal"/>
      <w:lvlText w:val="%1.%2."/>
      <w:lvlJc w:val="left"/>
      <w:pPr>
        <w:ind w:left="1047" w:hanging="48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21" w15:restartNumberingAfterBreak="0">
    <w:nsid w:val="3BB0217D"/>
    <w:multiLevelType w:val="multilevel"/>
    <w:tmpl w:val="2AF4503E"/>
    <w:lvl w:ilvl="0">
      <w:start w:val="103"/>
      <w:numFmt w:val="decimal"/>
      <w:lvlText w:val="%1."/>
      <w:lvlJc w:val="left"/>
      <w:pPr>
        <w:ind w:left="1631" w:hanging="780"/>
      </w:pPr>
      <w:rPr>
        <w:rFonts w:hint="default"/>
      </w:rPr>
    </w:lvl>
    <w:lvl w:ilvl="1">
      <w:start w:val="1"/>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16F0D56"/>
    <w:multiLevelType w:val="multilevel"/>
    <w:tmpl w:val="416F0D5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B3022A"/>
    <w:multiLevelType w:val="multilevel"/>
    <w:tmpl w:val="77B6EB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4692570"/>
    <w:multiLevelType w:val="multilevel"/>
    <w:tmpl w:val="1A48C61C"/>
    <w:lvl w:ilvl="0">
      <w:start w:val="16"/>
      <w:numFmt w:val="decimal"/>
      <w:lvlText w:val="%1.1"/>
      <w:lvlJc w:val="left"/>
      <w:pPr>
        <w:tabs>
          <w:tab w:val="num" w:pos="644"/>
        </w:tabs>
        <w:ind w:left="360" w:firstLine="0"/>
      </w:pPr>
      <w:rPr>
        <w:rFonts w:hint="default"/>
        <w:b w:val="0"/>
        <w:i w:val="0"/>
        <w:strike w:val="0"/>
        <w:color w:val="auto"/>
        <w:sz w:val="24"/>
        <w:szCs w:val="24"/>
      </w:rPr>
    </w:lvl>
    <w:lvl w:ilvl="1">
      <w:start w:val="1"/>
      <w:numFmt w:val="decimal"/>
      <w:isLgl/>
      <w:lvlText w:val="%1.%2."/>
      <w:lvlJc w:val="left"/>
      <w:pPr>
        <w:ind w:left="1200" w:hanging="480"/>
      </w:pPr>
      <w:rPr>
        <w:rFonts w:hint="default"/>
      </w:rPr>
    </w:lvl>
    <w:lvl w:ilvl="2">
      <w:start w:val="1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1DC2E95"/>
    <w:multiLevelType w:val="multilevel"/>
    <w:tmpl w:val="9BC0AA72"/>
    <w:lvl w:ilvl="0">
      <w:start w:val="9"/>
      <w:numFmt w:val="decimal"/>
      <w:lvlText w:val="%1."/>
      <w:lvlJc w:val="left"/>
      <w:pPr>
        <w:tabs>
          <w:tab w:val="num" w:pos="644"/>
        </w:tabs>
        <w:ind w:left="360" w:firstLine="0"/>
      </w:pPr>
      <w:rPr>
        <w:rFonts w:hint="default"/>
        <w:b w:val="0"/>
        <w:i w:val="0"/>
        <w:strike w:val="0"/>
        <w:color w:val="auto"/>
        <w:sz w:val="24"/>
        <w:szCs w:val="24"/>
      </w:rPr>
    </w:lvl>
    <w:lvl w:ilvl="1">
      <w:start w:val="1"/>
      <w:numFmt w:val="decimal"/>
      <w:isLgl/>
      <w:lvlText w:val="%1.%2."/>
      <w:lvlJc w:val="left"/>
      <w:pPr>
        <w:ind w:left="1200" w:hanging="48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413305B"/>
    <w:multiLevelType w:val="hybridMultilevel"/>
    <w:tmpl w:val="83FA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A09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5E50B3"/>
    <w:multiLevelType w:val="multilevel"/>
    <w:tmpl w:val="7282585C"/>
    <w:lvl w:ilvl="0">
      <w:start w:val="40"/>
      <w:numFmt w:val="decimal"/>
      <w:lvlText w:val="%1."/>
      <w:lvlJc w:val="left"/>
      <w:pPr>
        <w:ind w:left="435" w:hanging="435"/>
      </w:pPr>
      <w:rPr>
        <w:rFonts w:hint="default"/>
        <w:u w:val="single"/>
      </w:rPr>
    </w:lvl>
    <w:lvl w:ilvl="1">
      <w:start w:val="1"/>
      <w:numFmt w:val="decimal"/>
      <w:lvlText w:val="%1.%2."/>
      <w:lvlJc w:val="left"/>
      <w:pPr>
        <w:ind w:left="2279" w:hanging="435"/>
      </w:pPr>
      <w:rPr>
        <w:rFonts w:hint="default"/>
        <w:u w:val="singl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9" w15:restartNumberingAfterBreak="0">
    <w:nsid w:val="62995841"/>
    <w:multiLevelType w:val="multilevel"/>
    <w:tmpl w:val="415A6A5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440196"/>
    <w:multiLevelType w:val="multilevel"/>
    <w:tmpl w:val="16D2E770"/>
    <w:lvl w:ilvl="0">
      <w:start w:val="38"/>
      <w:numFmt w:val="decimal"/>
      <w:lvlText w:val="%1."/>
      <w:lvlJc w:val="left"/>
      <w:pPr>
        <w:ind w:left="480" w:hanging="480"/>
      </w:pPr>
      <w:rPr>
        <w:rFonts w:hint="default"/>
        <w:u w:val="single"/>
      </w:rPr>
    </w:lvl>
    <w:lvl w:ilvl="1">
      <w:start w:val="1"/>
      <w:numFmt w:val="decimal"/>
      <w:lvlText w:val="%1.%2."/>
      <w:lvlJc w:val="left"/>
      <w:pPr>
        <w:ind w:left="1473" w:hanging="48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31" w15:restartNumberingAfterBreak="0">
    <w:nsid w:val="66D24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432D72"/>
    <w:multiLevelType w:val="hybridMultilevel"/>
    <w:tmpl w:val="267A6616"/>
    <w:lvl w:ilvl="0" w:tplc="4E4E85D0">
      <w:start w:val="5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6C721BDD"/>
    <w:multiLevelType w:val="multilevel"/>
    <w:tmpl w:val="6C721BDD"/>
    <w:lvl w:ilvl="0">
      <w:start w:val="2"/>
      <w:numFmt w:val="decimal"/>
      <w:lvlText w:val="%1."/>
      <w:lvlJc w:val="left"/>
      <w:pPr>
        <w:ind w:left="360" w:hanging="360"/>
      </w:pPr>
      <w:rPr>
        <w:rFonts w:hint="default"/>
        <w:sz w:val="22"/>
      </w:rPr>
    </w:lvl>
    <w:lvl w:ilvl="1">
      <w:start w:val="1"/>
      <w:numFmt w:val="decimal"/>
      <w:lvlText w:val="%1.%2."/>
      <w:lvlJc w:val="left"/>
      <w:pPr>
        <w:ind w:left="1495"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4"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675149"/>
    <w:multiLevelType w:val="multilevel"/>
    <w:tmpl w:val="716751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BD55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94"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15:restartNumberingAfterBreak="0">
    <w:nsid w:val="7C68678C"/>
    <w:multiLevelType w:val="multilevel"/>
    <w:tmpl w:val="179041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DDB09F9"/>
    <w:multiLevelType w:val="hybridMultilevel"/>
    <w:tmpl w:val="CCE4FE12"/>
    <w:lvl w:ilvl="0" w:tplc="056A19BE">
      <w:start w:val="5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0" w15:restartNumberingAfterBreak="0">
    <w:nsid w:val="7F2F046E"/>
    <w:multiLevelType w:val="hybridMultilevel"/>
    <w:tmpl w:val="2C5C4392"/>
    <w:lvl w:ilvl="0" w:tplc="F5569972">
      <w:start w:val="56"/>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num w:numId="1" w16cid:durableId="1230850467">
    <w:abstractNumId w:val="37"/>
  </w:num>
  <w:num w:numId="2" w16cid:durableId="1239947520">
    <w:abstractNumId w:val="34"/>
  </w:num>
  <w:num w:numId="3" w16cid:durableId="237788684">
    <w:abstractNumId w:val="26"/>
  </w:num>
  <w:num w:numId="4" w16cid:durableId="630599815">
    <w:abstractNumId w:val="25"/>
  </w:num>
  <w:num w:numId="5" w16cid:durableId="623579255">
    <w:abstractNumId w:val="0"/>
  </w:num>
  <w:num w:numId="6" w16cid:durableId="864444054">
    <w:abstractNumId w:val="24"/>
  </w:num>
  <w:num w:numId="7" w16cid:durableId="1854878317">
    <w:abstractNumId w:val="15"/>
  </w:num>
  <w:num w:numId="8" w16cid:durableId="2025856537">
    <w:abstractNumId w:val="9"/>
  </w:num>
  <w:num w:numId="9" w16cid:durableId="490683754">
    <w:abstractNumId w:val="19"/>
  </w:num>
  <w:num w:numId="10" w16cid:durableId="1065883839">
    <w:abstractNumId w:val="38"/>
  </w:num>
  <w:num w:numId="11" w16cid:durableId="1492217316">
    <w:abstractNumId w:val="23"/>
  </w:num>
  <w:num w:numId="12" w16cid:durableId="1878080360">
    <w:abstractNumId w:val="5"/>
  </w:num>
  <w:num w:numId="13" w16cid:durableId="1176769249">
    <w:abstractNumId w:val="40"/>
  </w:num>
  <w:num w:numId="14" w16cid:durableId="1820733643">
    <w:abstractNumId w:val="2"/>
  </w:num>
  <w:num w:numId="15" w16cid:durableId="1255439232">
    <w:abstractNumId w:val="20"/>
  </w:num>
  <w:num w:numId="16" w16cid:durableId="511577217">
    <w:abstractNumId w:val="30"/>
  </w:num>
  <w:num w:numId="17" w16cid:durableId="393813811">
    <w:abstractNumId w:val="12"/>
  </w:num>
  <w:num w:numId="18" w16cid:durableId="62722338">
    <w:abstractNumId w:val="10"/>
  </w:num>
  <w:num w:numId="19" w16cid:durableId="2062945024">
    <w:abstractNumId w:val="8"/>
  </w:num>
  <w:num w:numId="20" w16cid:durableId="1268729589">
    <w:abstractNumId w:val="1"/>
  </w:num>
  <w:num w:numId="21" w16cid:durableId="732892876">
    <w:abstractNumId w:val="21"/>
  </w:num>
  <w:num w:numId="22" w16cid:durableId="1072313121">
    <w:abstractNumId w:val="14"/>
  </w:num>
  <w:num w:numId="23" w16cid:durableId="332420259">
    <w:abstractNumId w:val="28"/>
  </w:num>
  <w:num w:numId="24" w16cid:durableId="1517033396">
    <w:abstractNumId w:val="39"/>
  </w:num>
  <w:num w:numId="25" w16cid:durableId="464200422">
    <w:abstractNumId w:val="32"/>
  </w:num>
  <w:num w:numId="26" w16cid:durableId="1154642381">
    <w:abstractNumId w:val="11"/>
  </w:num>
  <w:num w:numId="27" w16cid:durableId="1537112967">
    <w:abstractNumId w:val="35"/>
  </w:num>
  <w:num w:numId="28" w16cid:durableId="1780299222">
    <w:abstractNumId w:val="36"/>
  </w:num>
  <w:num w:numId="29" w16cid:durableId="941839623">
    <w:abstractNumId w:val="33"/>
  </w:num>
  <w:num w:numId="30" w16cid:durableId="1140457499">
    <w:abstractNumId w:val="22"/>
  </w:num>
  <w:num w:numId="31" w16cid:durableId="202985444">
    <w:abstractNumId w:val="4"/>
  </w:num>
  <w:num w:numId="32" w16cid:durableId="1211191183">
    <w:abstractNumId w:val="13"/>
  </w:num>
  <w:num w:numId="33" w16cid:durableId="1155873560">
    <w:abstractNumId w:val="16"/>
  </w:num>
  <w:num w:numId="34" w16cid:durableId="1334912449">
    <w:abstractNumId w:val="29"/>
  </w:num>
  <w:num w:numId="35" w16cid:durableId="1180001612">
    <w:abstractNumId w:val="31"/>
  </w:num>
  <w:num w:numId="36" w16cid:durableId="288048740">
    <w:abstractNumId w:val="27"/>
  </w:num>
  <w:num w:numId="37" w16cid:durableId="1438526091">
    <w:abstractNumId w:val="17"/>
  </w:num>
  <w:num w:numId="38" w16cid:durableId="1662276222">
    <w:abstractNumId w:val="6"/>
  </w:num>
  <w:num w:numId="39" w16cid:durableId="626862490">
    <w:abstractNumId w:val="3"/>
  </w:num>
  <w:num w:numId="40" w16cid:durableId="1929456601">
    <w:abstractNumId w:val="18"/>
  </w:num>
  <w:num w:numId="41" w16cid:durableId="208509988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0D"/>
    <w:rsid w:val="00004178"/>
    <w:rsid w:val="00004487"/>
    <w:rsid w:val="0000626A"/>
    <w:rsid w:val="00027414"/>
    <w:rsid w:val="00054FBF"/>
    <w:rsid w:val="00056D07"/>
    <w:rsid w:val="00060223"/>
    <w:rsid w:val="00083D80"/>
    <w:rsid w:val="0009183B"/>
    <w:rsid w:val="00095A06"/>
    <w:rsid w:val="000A1801"/>
    <w:rsid w:val="000C75D6"/>
    <w:rsid w:val="000D0305"/>
    <w:rsid w:val="000D6A23"/>
    <w:rsid w:val="000E08F8"/>
    <w:rsid w:val="000F35BF"/>
    <w:rsid w:val="00117FBD"/>
    <w:rsid w:val="0012607F"/>
    <w:rsid w:val="00131E2F"/>
    <w:rsid w:val="00133D4E"/>
    <w:rsid w:val="0014127C"/>
    <w:rsid w:val="00142C67"/>
    <w:rsid w:val="0014415A"/>
    <w:rsid w:val="00145ED7"/>
    <w:rsid w:val="00150BB1"/>
    <w:rsid w:val="00150F06"/>
    <w:rsid w:val="00154BC6"/>
    <w:rsid w:val="00161B4C"/>
    <w:rsid w:val="00177177"/>
    <w:rsid w:val="00181B5F"/>
    <w:rsid w:val="00186302"/>
    <w:rsid w:val="001910AF"/>
    <w:rsid w:val="00193A45"/>
    <w:rsid w:val="001954F9"/>
    <w:rsid w:val="001A4EEB"/>
    <w:rsid w:val="001B4B31"/>
    <w:rsid w:val="001C2BE1"/>
    <w:rsid w:val="001C489A"/>
    <w:rsid w:val="001C6EDF"/>
    <w:rsid w:val="001D2694"/>
    <w:rsid w:val="001D40D9"/>
    <w:rsid w:val="0020275F"/>
    <w:rsid w:val="00207DE9"/>
    <w:rsid w:val="00212556"/>
    <w:rsid w:val="00244163"/>
    <w:rsid w:val="002452E5"/>
    <w:rsid w:val="00255FF3"/>
    <w:rsid w:val="002562DF"/>
    <w:rsid w:val="0025650A"/>
    <w:rsid w:val="0025749D"/>
    <w:rsid w:val="002618C6"/>
    <w:rsid w:val="00267687"/>
    <w:rsid w:val="00270936"/>
    <w:rsid w:val="00276407"/>
    <w:rsid w:val="00296560"/>
    <w:rsid w:val="002A0F44"/>
    <w:rsid w:val="002A693D"/>
    <w:rsid w:val="002B395B"/>
    <w:rsid w:val="002C1A7B"/>
    <w:rsid w:val="00301753"/>
    <w:rsid w:val="003048A1"/>
    <w:rsid w:val="0031153F"/>
    <w:rsid w:val="00313D93"/>
    <w:rsid w:val="00314412"/>
    <w:rsid w:val="00322467"/>
    <w:rsid w:val="0033083E"/>
    <w:rsid w:val="00333618"/>
    <w:rsid w:val="00333619"/>
    <w:rsid w:val="00340822"/>
    <w:rsid w:val="00347863"/>
    <w:rsid w:val="00361B44"/>
    <w:rsid w:val="003621A5"/>
    <w:rsid w:val="003768C6"/>
    <w:rsid w:val="003B0FAB"/>
    <w:rsid w:val="003B56D7"/>
    <w:rsid w:val="003D471E"/>
    <w:rsid w:val="003E06FA"/>
    <w:rsid w:val="003E45DA"/>
    <w:rsid w:val="003E6C6D"/>
    <w:rsid w:val="003F3F38"/>
    <w:rsid w:val="00405113"/>
    <w:rsid w:val="00406F9B"/>
    <w:rsid w:val="00432351"/>
    <w:rsid w:val="00432DD7"/>
    <w:rsid w:val="00451D42"/>
    <w:rsid w:val="00472F68"/>
    <w:rsid w:val="00483894"/>
    <w:rsid w:val="004D48F3"/>
    <w:rsid w:val="004D4EB3"/>
    <w:rsid w:val="004E4C5A"/>
    <w:rsid w:val="004E5CBD"/>
    <w:rsid w:val="004F6C0F"/>
    <w:rsid w:val="0052753C"/>
    <w:rsid w:val="0053471E"/>
    <w:rsid w:val="00534E07"/>
    <w:rsid w:val="00534E24"/>
    <w:rsid w:val="005404FE"/>
    <w:rsid w:val="00554662"/>
    <w:rsid w:val="00556DE3"/>
    <w:rsid w:val="005862E1"/>
    <w:rsid w:val="00591263"/>
    <w:rsid w:val="0059334F"/>
    <w:rsid w:val="00596BE5"/>
    <w:rsid w:val="005A0EE5"/>
    <w:rsid w:val="005B5BAF"/>
    <w:rsid w:val="005C709F"/>
    <w:rsid w:val="005E30FF"/>
    <w:rsid w:val="005F4F76"/>
    <w:rsid w:val="006027EF"/>
    <w:rsid w:val="00610A1B"/>
    <w:rsid w:val="00617506"/>
    <w:rsid w:val="00642040"/>
    <w:rsid w:val="006466EA"/>
    <w:rsid w:val="00646B89"/>
    <w:rsid w:val="00660DB9"/>
    <w:rsid w:val="00684F5D"/>
    <w:rsid w:val="0069119D"/>
    <w:rsid w:val="00692A50"/>
    <w:rsid w:val="006A5178"/>
    <w:rsid w:val="006C5D11"/>
    <w:rsid w:val="006C62CD"/>
    <w:rsid w:val="006D1885"/>
    <w:rsid w:val="006D3E44"/>
    <w:rsid w:val="006F5392"/>
    <w:rsid w:val="00704562"/>
    <w:rsid w:val="0072110D"/>
    <w:rsid w:val="00725988"/>
    <w:rsid w:val="00743B4B"/>
    <w:rsid w:val="007517C7"/>
    <w:rsid w:val="0075327C"/>
    <w:rsid w:val="00753F3B"/>
    <w:rsid w:val="0076091E"/>
    <w:rsid w:val="0079451B"/>
    <w:rsid w:val="007A4D06"/>
    <w:rsid w:val="007A7E5D"/>
    <w:rsid w:val="007D15F0"/>
    <w:rsid w:val="007D1A32"/>
    <w:rsid w:val="007F244A"/>
    <w:rsid w:val="00805B6B"/>
    <w:rsid w:val="00814C3E"/>
    <w:rsid w:val="008238D5"/>
    <w:rsid w:val="008254B1"/>
    <w:rsid w:val="00832C80"/>
    <w:rsid w:val="00840FE8"/>
    <w:rsid w:val="00844C31"/>
    <w:rsid w:val="00850A80"/>
    <w:rsid w:val="008831C4"/>
    <w:rsid w:val="00883744"/>
    <w:rsid w:val="0089709F"/>
    <w:rsid w:val="008A3416"/>
    <w:rsid w:val="008C3119"/>
    <w:rsid w:val="008D4FC8"/>
    <w:rsid w:val="008E7A4C"/>
    <w:rsid w:val="00901792"/>
    <w:rsid w:val="00923E8B"/>
    <w:rsid w:val="009420A1"/>
    <w:rsid w:val="00947269"/>
    <w:rsid w:val="009519C6"/>
    <w:rsid w:val="009539E3"/>
    <w:rsid w:val="009639FA"/>
    <w:rsid w:val="009653F1"/>
    <w:rsid w:val="0096744D"/>
    <w:rsid w:val="00990377"/>
    <w:rsid w:val="0099187D"/>
    <w:rsid w:val="009A7AB9"/>
    <w:rsid w:val="009B770C"/>
    <w:rsid w:val="009C1448"/>
    <w:rsid w:val="009E7EC5"/>
    <w:rsid w:val="00A00099"/>
    <w:rsid w:val="00A15D1B"/>
    <w:rsid w:val="00A2355C"/>
    <w:rsid w:val="00A24BF5"/>
    <w:rsid w:val="00A57D6E"/>
    <w:rsid w:val="00A8284C"/>
    <w:rsid w:val="00A90AD0"/>
    <w:rsid w:val="00AA2B36"/>
    <w:rsid w:val="00AA7CD8"/>
    <w:rsid w:val="00AC28C4"/>
    <w:rsid w:val="00AD1555"/>
    <w:rsid w:val="00AD264B"/>
    <w:rsid w:val="00AD30C6"/>
    <w:rsid w:val="00AF28C3"/>
    <w:rsid w:val="00AF65B0"/>
    <w:rsid w:val="00B01503"/>
    <w:rsid w:val="00B34A7E"/>
    <w:rsid w:val="00B360C4"/>
    <w:rsid w:val="00B3641B"/>
    <w:rsid w:val="00B40389"/>
    <w:rsid w:val="00B826BB"/>
    <w:rsid w:val="00B944D0"/>
    <w:rsid w:val="00B95896"/>
    <w:rsid w:val="00BA148B"/>
    <w:rsid w:val="00BA4445"/>
    <w:rsid w:val="00BB19F4"/>
    <w:rsid w:val="00BB67C8"/>
    <w:rsid w:val="00BB77F0"/>
    <w:rsid w:val="00BD6FBA"/>
    <w:rsid w:val="00BF1031"/>
    <w:rsid w:val="00C02BE8"/>
    <w:rsid w:val="00C047E9"/>
    <w:rsid w:val="00C04A93"/>
    <w:rsid w:val="00C152E5"/>
    <w:rsid w:val="00C21945"/>
    <w:rsid w:val="00C22C9F"/>
    <w:rsid w:val="00C33439"/>
    <w:rsid w:val="00C371A9"/>
    <w:rsid w:val="00C40CD0"/>
    <w:rsid w:val="00C41443"/>
    <w:rsid w:val="00C6094C"/>
    <w:rsid w:val="00C74BB2"/>
    <w:rsid w:val="00C84B37"/>
    <w:rsid w:val="00CA6ABA"/>
    <w:rsid w:val="00CA7F56"/>
    <w:rsid w:val="00CB275E"/>
    <w:rsid w:val="00CC3E76"/>
    <w:rsid w:val="00CC5ED8"/>
    <w:rsid w:val="00CD27DC"/>
    <w:rsid w:val="00CD610D"/>
    <w:rsid w:val="00CE33B7"/>
    <w:rsid w:val="00CE36E7"/>
    <w:rsid w:val="00CF04E5"/>
    <w:rsid w:val="00D04C5C"/>
    <w:rsid w:val="00D10E9C"/>
    <w:rsid w:val="00D21434"/>
    <w:rsid w:val="00D24A18"/>
    <w:rsid w:val="00D31310"/>
    <w:rsid w:val="00D41F54"/>
    <w:rsid w:val="00D55062"/>
    <w:rsid w:val="00D569EB"/>
    <w:rsid w:val="00D60986"/>
    <w:rsid w:val="00D66D5C"/>
    <w:rsid w:val="00DC0685"/>
    <w:rsid w:val="00DC6787"/>
    <w:rsid w:val="00DE71A7"/>
    <w:rsid w:val="00E17FF9"/>
    <w:rsid w:val="00E32E3C"/>
    <w:rsid w:val="00E40176"/>
    <w:rsid w:val="00E426F1"/>
    <w:rsid w:val="00E66308"/>
    <w:rsid w:val="00E85C1A"/>
    <w:rsid w:val="00E96D99"/>
    <w:rsid w:val="00E97E13"/>
    <w:rsid w:val="00EA0255"/>
    <w:rsid w:val="00EA247F"/>
    <w:rsid w:val="00EC01C6"/>
    <w:rsid w:val="00EC6A5D"/>
    <w:rsid w:val="00ED54E6"/>
    <w:rsid w:val="00F07624"/>
    <w:rsid w:val="00F14342"/>
    <w:rsid w:val="00F15A2F"/>
    <w:rsid w:val="00F35484"/>
    <w:rsid w:val="00F43F54"/>
    <w:rsid w:val="00F45376"/>
    <w:rsid w:val="00F51C0A"/>
    <w:rsid w:val="00F62034"/>
    <w:rsid w:val="00F73781"/>
    <w:rsid w:val="00F77C14"/>
    <w:rsid w:val="00FA0020"/>
    <w:rsid w:val="00FA4D2F"/>
    <w:rsid w:val="00FB7F49"/>
    <w:rsid w:val="00FC0504"/>
    <w:rsid w:val="00FC2853"/>
    <w:rsid w:val="00FC5B79"/>
    <w:rsid w:val="00FD2C60"/>
    <w:rsid w:val="00FD6B51"/>
    <w:rsid w:val="00FE04D3"/>
    <w:rsid w:val="00FE4C20"/>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A9AF"/>
  <w15:docId w15:val="{BB4D5429-028E-4537-86E3-951B5CA7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610D"/>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qFormat/>
    <w:rsid w:val="00CD610D"/>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CD610D"/>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CD610D"/>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CD610D"/>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CD610D"/>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CD610D"/>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CD610D"/>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CD610D"/>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10D"/>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CD610D"/>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CD610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CD610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D610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D610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D610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D610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D610D"/>
    <w:rPr>
      <w:rFonts w:ascii="Times New Roman" w:eastAsia="Times New Roman" w:hAnsi="Times New Roman" w:cs="Times New Roman"/>
      <w:sz w:val="40"/>
      <w:szCs w:val="20"/>
      <w:lang w:eastAsia="lt-LT"/>
    </w:rPr>
  </w:style>
  <w:style w:type="numbering" w:customStyle="1" w:styleId="NoList1">
    <w:name w:val="No List1"/>
    <w:next w:val="NoList"/>
    <w:semiHidden/>
    <w:unhideWhenUsed/>
    <w:rsid w:val="00CD610D"/>
  </w:style>
  <w:style w:type="character" w:styleId="Hyperlink">
    <w:name w:val="Hyperlink"/>
    <w:uiPriority w:val="99"/>
    <w:rsid w:val="00CD610D"/>
    <w:rPr>
      <w:color w:val="0000FF"/>
      <w:u w:val="single"/>
    </w:rPr>
  </w:style>
  <w:style w:type="paragraph" w:styleId="BalloonText">
    <w:name w:val="Balloon Text"/>
    <w:basedOn w:val="Normal"/>
    <w:link w:val="BalloonTextChar"/>
    <w:semiHidden/>
    <w:unhideWhenUsed/>
    <w:rsid w:val="00CD61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610D"/>
    <w:rPr>
      <w:rFonts w:ascii="Tahoma" w:eastAsia="Times New Roman" w:hAnsi="Tahoma" w:cs="Tahoma"/>
      <w:sz w:val="16"/>
      <w:szCs w:val="16"/>
    </w:rPr>
  </w:style>
  <w:style w:type="paragraph" w:styleId="BodyText3">
    <w:name w:val="Body Text 3"/>
    <w:basedOn w:val="Normal"/>
    <w:link w:val="BodyText3Char"/>
    <w:rsid w:val="00CD610D"/>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CD610D"/>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D610D"/>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CD610D"/>
    <w:rPr>
      <w:rFonts w:ascii="Times New Roman" w:eastAsia="Times New Roman" w:hAnsi="Times New Roman" w:cs="Times New Roman"/>
      <w:i/>
      <w:sz w:val="24"/>
      <w:szCs w:val="20"/>
      <w:lang w:eastAsia="lt-LT"/>
    </w:rPr>
  </w:style>
  <w:style w:type="paragraph" w:customStyle="1" w:styleId="normaltableau">
    <w:name w:val="normal_tableau"/>
    <w:basedOn w:val="Normal"/>
    <w:rsid w:val="00CD610D"/>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nhideWhenUsed/>
    <w:rsid w:val="00CD610D"/>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610D"/>
    <w:rPr>
      <w:rFonts w:ascii="Times New Roman" w:eastAsia="Times New Roman" w:hAnsi="Times New Roman" w:cs="Times New Roman"/>
      <w:sz w:val="24"/>
      <w:szCs w:val="20"/>
    </w:rPr>
  </w:style>
  <w:style w:type="character" w:styleId="CommentReference">
    <w:name w:val="annotation reference"/>
    <w:uiPriority w:val="99"/>
    <w:semiHidden/>
    <w:rsid w:val="00CD610D"/>
    <w:rPr>
      <w:sz w:val="16"/>
      <w:szCs w:val="16"/>
    </w:rPr>
  </w:style>
  <w:style w:type="paragraph" w:styleId="CommentText">
    <w:name w:val="annotation text"/>
    <w:basedOn w:val="Normal"/>
    <w:link w:val="CommentTextChar"/>
    <w:uiPriority w:val="99"/>
    <w:semiHidden/>
    <w:rsid w:val="00CD610D"/>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semiHidden/>
    <w:rsid w:val="00CD610D"/>
    <w:rPr>
      <w:rFonts w:ascii="Arial" w:eastAsia="Times New Roman" w:hAnsi="Arial" w:cs="Times New Roman"/>
      <w:snapToGrid w:val="0"/>
      <w:sz w:val="20"/>
      <w:szCs w:val="20"/>
      <w:lang w:val="sv-SE"/>
    </w:rPr>
  </w:style>
  <w:style w:type="paragraph" w:customStyle="1" w:styleId="Default">
    <w:name w:val="Default"/>
    <w:rsid w:val="00CD610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CD610D"/>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CD610D"/>
    <w:rPr>
      <w:rFonts w:ascii="Times New Roman" w:eastAsia="Times New Roman" w:hAnsi="Times New Roman" w:cs="Times New Roman"/>
      <w:sz w:val="16"/>
      <w:szCs w:val="16"/>
    </w:rPr>
  </w:style>
  <w:style w:type="paragraph" w:styleId="Subtitle">
    <w:name w:val="Subtitle"/>
    <w:basedOn w:val="Normal"/>
    <w:link w:val="SubtitleChar"/>
    <w:qFormat/>
    <w:rsid w:val="00CD610D"/>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CD610D"/>
    <w:rPr>
      <w:rFonts w:ascii="Times New Roman" w:eastAsia="Times New Roman" w:hAnsi="Times New Roman" w:cs="Times New Roman"/>
      <w:b/>
      <w:sz w:val="24"/>
      <w:szCs w:val="24"/>
    </w:rPr>
  </w:style>
  <w:style w:type="paragraph" w:customStyle="1" w:styleId="Sraopastraipa">
    <w:name w:val="Sąrašo pastraipa"/>
    <w:basedOn w:val="Normal"/>
    <w:uiPriority w:val="34"/>
    <w:qFormat/>
    <w:rsid w:val="00CD610D"/>
    <w:pPr>
      <w:spacing w:after="200" w:line="276" w:lineRule="auto"/>
      <w:ind w:left="1296"/>
    </w:pPr>
    <w:rPr>
      <w:rFonts w:ascii="Times New Roman" w:eastAsia="Calibri" w:hAnsi="Times New Roman" w:cs="Times New Roman"/>
      <w:sz w:val="24"/>
    </w:rPr>
  </w:style>
  <w:style w:type="paragraph" w:styleId="Footer">
    <w:name w:val="footer"/>
    <w:basedOn w:val="Normal"/>
    <w:link w:val="FooterChar"/>
    <w:rsid w:val="00CD610D"/>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CD610D"/>
    <w:rPr>
      <w:rFonts w:ascii="Times New Roman" w:eastAsia="Times New Roman" w:hAnsi="Times New Roman" w:cs="Times New Roman"/>
      <w:sz w:val="24"/>
      <w:szCs w:val="20"/>
      <w:lang w:eastAsia="lt-LT"/>
    </w:rPr>
  </w:style>
  <w:style w:type="paragraph" w:customStyle="1" w:styleId="DiagramaCharDiagramaCharCharCharDiagramaDiagramaDiagramaCharDiagramaDiagrama">
    <w:name w:val="Diagrama Char Diagrama Char Char Char Diagrama Diagrama Diagrama Char Diagrama Diagrama"/>
    <w:basedOn w:val="Normal"/>
    <w:rsid w:val="00CD610D"/>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qFormat/>
    <w:rsid w:val="00CD610D"/>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CD610D"/>
    <w:rPr>
      <w:rFonts w:ascii="Times New Roman" w:hAnsi="Times New Roman" w:cs="Times New Roman"/>
      <w:sz w:val="22"/>
      <w:szCs w:val="22"/>
    </w:rPr>
  </w:style>
  <w:style w:type="character" w:styleId="FollowedHyperlink">
    <w:name w:val="FollowedHyperlink"/>
    <w:unhideWhenUsed/>
    <w:rsid w:val="00CD610D"/>
    <w:rPr>
      <w:color w:val="800080"/>
      <w:u w:val="single"/>
    </w:rPr>
  </w:style>
  <w:style w:type="paragraph" w:customStyle="1" w:styleId="xl63">
    <w:name w:val="xl63"/>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CD61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CD61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CD610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CD61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CD61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CD61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CD61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CD61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CD61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CD61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CD610D"/>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CD610D"/>
    <w:rPr>
      <w:rFonts w:ascii="Times New Roman" w:eastAsia="Times New Roman" w:hAnsi="Times New Roman" w:cs="Times New Roman"/>
      <w:sz w:val="24"/>
      <w:szCs w:val="20"/>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rsid w:val="00CD610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CD610D"/>
    <w:rPr>
      <w:rFonts w:ascii="Times New Roman" w:eastAsia="Times New Roman" w:hAnsi="Times New Roman" w:cs="Times New Roman"/>
      <w:sz w:val="24"/>
      <w:szCs w:val="20"/>
    </w:rPr>
  </w:style>
  <w:style w:type="paragraph" w:styleId="TOAHeading">
    <w:name w:val="toa heading"/>
    <w:basedOn w:val="Normal"/>
    <w:next w:val="Normal"/>
    <w:semiHidden/>
    <w:rsid w:val="00CD610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CD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610D"/>
    <w:rPr>
      <w:rFonts w:ascii="Courier New" w:eastAsia="Times New Roman" w:hAnsi="Courier New" w:cs="Courier New"/>
      <w:sz w:val="20"/>
      <w:szCs w:val="20"/>
      <w:lang w:val="en-US"/>
    </w:rPr>
  </w:style>
  <w:style w:type="paragraph" w:customStyle="1" w:styleId="BodyText1">
    <w:name w:val="Body Text1"/>
    <w:link w:val="BodytextChar0"/>
    <w:rsid w:val="00CD610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CD610D"/>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CD61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CD61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CD610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CD610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semiHidden/>
    <w:unhideWhenUsed/>
    <w:rsid w:val="00CD610D"/>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semiHidden/>
    <w:rsid w:val="00CD610D"/>
    <w:rPr>
      <w:rFonts w:ascii="Times New Roman" w:eastAsia="Times New Roman" w:hAnsi="Times New Roman" w:cs="Times New Roman"/>
      <w:b/>
      <w:bCs/>
      <w:snapToGrid/>
      <w:sz w:val="20"/>
      <w:szCs w:val="20"/>
      <w:lang w:val="sv-SE"/>
    </w:rPr>
  </w:style>
  <w:style w:type="paragraph" w:customStyle="1" w:styleId="Point1">
    <w:name w:val="Point 1"/>
    <w:basedOn w:val="Normal"/>
    <w:rsid w:val="00CD610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CD61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CD610D"/>
  </w:style>
  <w:style w:type="paragraph" w:customStyle="1" w:styleId="Linija0">
    <w:name w:val="Linija"/>
    <w:basedOn w:val="Normal"/>
    <w:rsid w:val="00CD610D"/>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CD610D"/>
    <w:rPr>
      <w:rFonts w:ascii="Times New Roman" w:hAnsi="Times New Roman" w:cs="Times New Roman"/>
      <w:sz w:val="22"/>
      <w:szCs w:val="22"/>
    </w:rPr>
  </w:style>
  <w:style w:type="character" w:customStyle="1" w:styleId="typewriter">
    <w:name w:val="typewriter"/>
    <w:rsid w:val="00CD610D"/>
    <w:rPr>
      <w:rFonts w:ascii="Courier New" w:hAnsi="Courier New" w:cs="Courier New" w:hint="default"/>
    </w:rPr>
  </w:style>
  <w:style w:type="paragraph" w:customStyle="1" w:styleId="Stilius3">
    <w:name w:val="Stilius3"/>
    <w:basedOn w:val="Normal"/>
    <w:qFormat/>
    <w:rsid w:val="00CD610D"/>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CD61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D610D"/>
    <w:rPr>
      <w:rFonts w:ascii="Tahoma" w:eastAsia="Times New Roman" w:hAnsi="Tahoma" w:cs="Tahoma"/>
      <w:sz w:val="20"/>
      <w:szCs w:val="20"/>
      <w:shd w:val="clear" w:color="auto" w:fill="000080"/>
    </w:rPr>
  </w:style>
  <w:style w:type="paragraph" w:styleId="BodyText2">
    <w:name w:val="Body Text 2"/>
    <w:basedOn w:val="Normal"/>
    <w:link w:val="BodyText2Char"/>
    <w:rsid w:val="00CD610D"/>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D610D"/>
    <w:rPr>
      <w:rFonts w:ascii="Times New Roman" w:eastAsia="Times New Roman" w:hAnsi="Times New Roman" w:cs="Times New Roman"/>
      <w:sz w:val="24"/>
      <w:szCs w:val="20"/>
    </w:rPr>
  </w:style>
  <w:style w:type="paragraph" w:styleId="NormalWeb">
    <w:name w:val="Normal (Web)"/>
    <w:basedOn w:val="Normal"/>
    <w:rsid w:val="00CD610D"/>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CD610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CD610D"/>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CD610D"/>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CD610D"/>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CD610D"/>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CD610D"/>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CD610D"/>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CD610D"/>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CD610D"/>
    <w:rPr>
      <w:rFonts w:ascii="Times New Roman" w:hAnsi="Times New Roman" w:cs="Times New Roman"/>
      <w:sz w:val="18"/>
      <w:szCs w:val="18"/>
    </w:rPr>
  </w:style>
  <w:style w:type="character" w:customStyle="1" w:styleId="FontStyle21">
    <w:name w:val="Font Style21"/>
    <w:rsid w:val="00CD610D"/>
    <w:rPr>
      <w:rFonts w:ascii="Times New Roman" w:hAnsi="Times New Roman" w:cs="Times New Roman"/>
      <w:i/>
      <w:iCs/>
      <w:sz w:val="12"/>
      <w:szCs w:val="12"/>
    </w:rPr>
  </w:style>
  <w:style w:type="character" w:customStyle="1" w:styleId="FontStyle26">
    <w:name w:val="Font Style26"/>
    <w:rsid w:val="00CD610D"/>
    <w:rPr>
      <w:rFonts w:ascii="Times New Roman" w:hAnsi="Times New Roman" w:cs="Times New Roman"/>
      <w:b/>
      <w:bCs/>
      <w:sz w:val="22"/>
      <w:szCs w:val="22"/>
    </w:rPr>
  </w:style>
  <w:style w:type="character" w:customStyle="1" w:styleId="FontStyle28">
    <w:name w:val="Font Style28"/>
    <w:rsid w:val="00CD610D"/>
    <w:rPr>
      <w:rFonts w:ascii="Times New Roman" w:hAnsi="Times New Roman" w:cs="Times New Roman"/>
      <w:b/>
      <w:bCs/>
      <w:i/>
      <w:iCs/>
      <w:sz w:val="22"/>
      <w:szCs w:val="22"/>
    </w:rPr>
  </w:style>
  <w:style w:type="character" w:customStyle="1" w:styleId="FontStyle29">
    <w:name w:val="Font Style29"/>
    <w:rsid w:val="00CD610D"/>
    <w:rPr>
      <w:rFonts w:ascii="Times New Roman" w:hAnsi="Times New Roman" w:cs="Times New Roman"/>
      <w:b/>
      <w:bCs/>
      <w:i/>
      <w:iCs/>
      <w:sz w:val="8"/>
      <w:szCs w:val="8"/>
    </w:rPr>
  </w:style>
  <w:style w:type="paragraph" w:styleId="ListParagraph">
    <w:name w:val="List Paragraph"/>
    <w:aliases w:val="List Paragraph Red"/>
    <w:basedOn w:val="Normal"/>
    <w:link w:val="ListParagraphChar"/>
    <w:uiPriority w:val="34"/>
    <w:qFormat/>
    <w:rsid w:val="00CD610D"/>
    <w:pPr>
      <w:spacing w:after="200" w:line="276" w:lineRule="auto"/>
      <w:ind w:left="720"/>
      <w:contextualSpacing/>
    </w:pPr>
    <w:rPr>
      <w:rFonts w:ascii="Times New Roman" w:eastAsia="Times New Roman" w:hAnsi="Times New Roman" w:cs="Times New Roman"/>
      <w:sz w:val="24"/>
    </w:rPr>
  </w:style>
  <w:style w:type="character" w:customStyle="1" w:styleId="longtext">
    <w:name w:val="long_text"/>
    <w:rsid w:val="00CD610D"/>
  </w:style>
  <w:style w:type="character" w:customStyle="1" w:styleId="hps">
    <w:name w:val="hps"/>
    <w:rsid w:val="00CD610D"/>
  </w:style>
  <w:style w:type="table" w:styleId="TableGrid">
    <w:name w:val="Table Grid"/>
    <w:basedOn w:val="TableNormal"/>
    <w:uiPriority w:val="39"/>
    <w:rsid w:val="00CD610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CD610D"/>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CD610D"/>
    <w:rPr>
      <w:rFonts w:ascii="Times New Roman" w:eastAsia="Times New Roman" w:hAnsi="Times New Roman" w:cs="Times New Roman"/>
      <w:b/>
      <w:sz w:val="32"/>
      <w:szCs w:val="20"/>
    </w:rPr>
  </w:style>
  <w:style w:type="paragraph" w:styleId="ListBullet">
    <w:name w:val="List Bullet"/>
    <w:basedOn w:val="Normal"/>
    <w:rsid w:val="00CD610D"/>
    <w:pPr>
      <w:numPr>
        <w:numId w:val="5"/>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CD610D"/>
    <w:pPr>
      <w:keepNext/>
      <w:numPr>
        <w:numId w:val="2"/>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CD610D"/>
    <w:rPr>
      <w:b/>
      <w:bCs/>
    </w:rPr>
  </w:style>
  <w:style w:type="character" w:customStyle="1" w:styleId="author">
    <w:name w:val="author"/>
    <w:rsid w:val="00CD610D"/>
  </w:style>
  <w:style w:type="character" w:styleId="Emphasis">
    <w:name w:val="Emphasis"/>
    <w:uiPriority w:val="20"/>
    <w:qFormat/>
    <w:rsid w:val="00CD610D"/>
    <w:rPr>
      <w:i/>
      <w:iCs/>
    </w:rPr>
  </w:style>
  <w:style w:type="character" w:customStyle="1" w:styleId="mw-headline">
    <w:name w:val="mw-headline"/>
    <w:rsid w:val="00CD610D"/>
  </w:style>
  <w:style w:type="character" w:customStyle="1" w:styleId="pgheader">
    <w:name w:val="pgheader"/>
    <w:rsid w:val="00CD610D"/>
  </w:style>
  <w:style w:type="paragraph" w:customStyle="1" w:styleId="DiagramaDiagramaCharCharDiagramaDiagrama">
    <w:name w:val="Diagrama Diagrama Char Char Diagrama Diagrama"/>
    <w:basedOn w:val="Normal"/>
    <w:rsid w:val="00CD610D"/>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CD610D"/>
    <w:rPr>
      <w:rFonts w:ascii="Courier New" w:hAnsi="Courier New" w:cs="Courier New"/>
    </w:rPr>
  </w:style>
  <w:style w:type="paragraph" w:styleId="PlainText">
    <w:name w:val="Plain Text"/>
    <w:basedOn w:val="Normal"/>
    <w:link w:val="PlainTextChar"/>
    <w:semiHidden/>
    <w:rsid w:val="00CD610D"/>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CD610D"/>
    <w:rPr>
      <w:rFonts w:ascii="Consolas" w:hAnsi="Consolas" w:cs="Consolas"/>
      <w:sz w:val="21"/>
      <w:szCs w:val="21"/>
    </w:rPr>
  </w:style>
  <w:style w:type="paragraph" w:customStyle="1" w:styleId="StyleBoldJustified">
    <w:name w:val="Style Bold Justified"/>
    <w:basedOn w:val="Normal"/>
    <w:link w:val="StyleBoldJustifiedChar"/>
    <w:rsid w:val="00CD610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CD610D"/>
    <w:rPr>
      <w:rFonts w:ascii="Times New Roman" w:eastAsia="Times New Roman" w:hAnsi="Times New Roman" w:cs="Times New Roman"/>
      <w:bCs/>
      <w:sz w:val="24"/>
      <w:szCs w:val="20"/>
      <w:lang w:val="en-GB"/>
    </w:rPr>
  </w:style>
  <w:style w:type="character" w:customStyle="1" w:styleId="BodytextChar0">
    <w:name w:val="Body text Char"/>
    <w:link w:val="BodyText1"/>
    <w:rsid w:val="00CD610D"/>
    <w:rPr>
      <w:rFonts w:ascii="TimesLT" w:eastAsia="Times New Roman" w:hAnsi="TimesLT" w:cs="Times New Roman"/>
      <w:sz w:val="20"/>
      <w:szCs w:val="20"/>
      <w:lang w:val="en-US"/>
    </w:rPr>
  </w:style>
  <w:style w:type="paragraph" w:customStyle="1" w:styleId="Normalus">
    <w:name w:val="Normalus"/>
    <w:basedOn w:val="Normal"/>
    <w:rsid w:val="00CD610D"/>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CD610D"/>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CD610D"/>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CD610D"/>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CD610D"/>
  </w:style>
  <w:style w:type="character" w:customStyle="1" w:styleId="apple-converted-space">
    <w:name w:val="apple-converted-space"/>
    <w:rsid w:val="00CD610D"/>
  </w:style>
  <w:style w:type="paragraph" w:customStyle="1" w:styleId="Stilius1">
    <w:name w:val="Stilius1"/>
    <w:basedOn w:val="Normal"/>
    <w:autoRedefine/>
    <w:rsid w:val="00CD610D"/>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CD610D"/>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TableContents">
    <w:name w:val="Table Contents"/>
    <w:basedOn w:val="Normal"/>
    <w:rsid w:val="00CD610D"/>
    <w:pPr>
      <w:widowControl w:val="0"/>
      <w:suppressLineNumbers/>
      <w:suppressAutoHyphens/>
      <w:autoSpaceDN w:val="0"/>
      <w:spacing w:after="0" w:line="240" w:lineRule="auto"/>
      <w:textAlignment w:val="baseline"/>
    </w:pPr>
    <w:rPr>
      <w:rFonts w:ascii="Times New Roman" w:hAnsi="Times New Roman" w:cs="Tahoma"/>
      <w:kern w:val="3"/>
      <w:sz w:val="24"/>
      <w:szCs w:val="24"/>
      <w:lang w:eastAsia="zh-CN" w:bidi="hi-IN"/>
    </w:rPr>
  </w:style>
  <w:style w:type="paragraph" w:customStyle="1" w:styleId="Standard">
    <w:name w:val="Standard"/>
    <w:rsid w:val="00CD610D"/>
    <w:pPr>
      <w:widowControl w:val="0"/>
      <w:suppressAutoHyphens/>
      <w:autoSpaceDN w:val="0"/>
      <w:spacing w:after="0" w:line="240" w:lineRule="auto"/>
      <w:textAlignment w:val="baseline"/>
    </w:pPr>
    <w:rPr>
      <w:rFonts w:ascii="Times New Roman" w:hAnsi="Times New Roman" w:cs="Tahoma"/>
      <w:kern w:val="3"/>
      <w:sz w:val="24"/>
      <w:szCs w:val="24"/>
      <w:lang w:eastAsia="zh-CN" w:bidi="hi-IN"/>
    </w:rPr>
  </w:style>
  <w:style w:type="character" w:customStyle="1" w:styleId="TitleChar1">
    <w:name w:val="Title Char1"/>
    <w:uiPriority w:val="99"/>
    <w:locked/>
    <w:rsid w:val="00CD610D"/>
    <w:rPr>
      <w:b/>
      <w:caps/>
      <w:color w:val="000000"/>
      <w:sz w:val="24"/>
      <w:lang w:eastAsia="en-US"/>
    </w:rPr>
  </w:style>
  <w:style w:type="character" w:customStyle="1" w:styleId="FontStyle32">
    <w:name w:val="Font Style32"/>
    <w:uiPriority w:val="99"/>
    <w:rsid w:val="00CD610D"/>
    <w:rPr>
      <w:rFonts w:ascii="Times New Roman" w:hAnsi="Times New Roman" w:cs="Times New Roman"/>
      <w:sz w:val="22"/>
      <w:szCs w:val="22"/>
    </w:rPr>
  </w:style>
  <w:style w:type="character" w:customStyle="1" w:styleId="quatationtext">
    <w:name w:val="quatation_text"/>
    <w:rsid w:val="00CD610D"/>
  </w:style>
  <w:style w:type="character" w:customStyle="1" w:styleId="HTMLPreformattedChar1">
    <w:name w:val="HTML Preformatted Char1"/>
    <w:uiPriority w:val="99"/>
    <w:locked/>
    <w:rsid w:val="00CD610D"/>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CD610D"/>
    <w:rPr>
      <w:rFonts w:ascii="Times New Roman" w:eastAsia="Times New Roman" w:hAnsi="Times New Roman"/>
      <w:sz w:val="20"/>
      <w:lang w:val="lt-LT" w:eastAsia="lt-LT"/>
    </w:rPr>
  </w:style>
  <w:style w:type="character" w:customStyle="1" w:styleId="ListParagraphChar">
    <w:name w:val="List Paragraph Char"/>
    <w:aliases w:val="List Paragraph Red Char"/>
    <w:link w:val="ListParagraph"/>
    <w:uiPriority w:val="34"/>
    <w:locked/>
    <w:rsid w:val="00CD610D"/>
    <w:rPr>
      <w:rFonts w:ascii="Times New Roman" w:eastAsia="Times New Roman" w:hAnsi="Times New Roman" w:cs="Times New Roman"/>
      <w:sz w:val="24"/>
    </w:rPr>
  </w:style>
  <w:style w:type="paragraph" w:styleId="BodyTextFirstIndent">
    <w:name w:val="Body Text First Indent"/>
    <w:basedOn w:val="BodyText"/>
    <w:link w:val="BodyTextFirstIndentChar"/>
    <w:uiPriority w:val="99"/>
    <w:semiHidden/>
    <w:unhideWhenUsed/>
    <w:rsid w:val="00CD610D"/>
    <w:pPr>
      <w:ind w:firstLine="210"/>
    </w:pPr>
  </w:style>
  <w:style w:type="character" w:customStyle="1" w:styleId="BodyTextFirstIndentChar">
    <w:name w:val="Body Text First Indent Char"/>
    <w:basedOn w:val="BodyTextChar"/>
    <w:link w:val="BodyTextFirstIndent"/>
    <w:uiPriority w:val="99"/>
    <w:semiHidden/>
    <w:rsid w:val="00CD610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D61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D610D"/>
    <w:rPr>
      <w:rFonts w:ascii="Times New Roman" w:eastAsia="Times New Roman" w:hAnsi="Times New Roman" w:cs="Times New Roman"/>
      <w:sz w:val="20"/>
      <w:szCs w:val="20"/>
    </w:rPr>
  </w:style>
  <w:style w:type="character" w:styleId="FootnoteReference">
    <w:name w:val="footnote reference"/>
    <w:uiPriority w:val="99"/>
    <w:semiHidden/>
    <w:unhideWhenUsed/>
    <w:rsid w:val="00CD610D"/>
    <w:rPr>
      <w:vertAlign w:val="superscript"/>
    </w:rPr>
  </w:style>
  <w:style w:type="table" w:customStyle="1" w:styleId="TableGrid1">
    <w:name w:val="Table Grid1"/>
    <w:basedOn w:val="TableNormal"/>
    <w:next w:val="TableGrid"/>
    <w:uiPriority w:val="59"/>
    <w:rsid w:val="00CD61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12607F"/>
  </w:style>
  <w:style w:type="paragraph" w:customStyle="1" w:styleId="Sraopastraipa1">
    <w:name w:val="Sąrašo pastraipa1"/>
    <w:basedOn w:val="Normal"/>
    <w:rsid w:val="0012607F"/>
    <w:pPr>
      <w:suppressAutoHyphens/>
      <w:autoSpaceDN w:val="0"/>
      <w:spacing w:after="200" w:line="276" w:lineRule="auto"/>
      <w:ind w:left="720"/>
      <w:textAlignment w:val="baseline"/>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7005">
      <w:bodyDiv w:val="1"/>
      <w:marLeft w:val="0"/>
      <w:marRight w:val="0"/>
      <w:marTop w:val="0"/>
      <w:marBottom w:val="0"/>
      <w:divBdr>
        <w:top w:val="none" w:sz="0" w:space="0" w:color="auto"/>
        <w:left w:val="none" w:sz="0" w:space="0" w:color="auto"/>
        <w:bottom w:val="none" w:sz="0" w:space="0" w:color="auto"/>
        <w:right w:val="none" w:sz="0" w:space="0" w:color="auto"/>
      </w:divBdr>
    </w:div>
    <w:div w:id="430321766">
      <w:bodyDiv w:val="1"/>
      <w:marLeft w:val="0"/>
      <w:marRight w:val="0"/>
      <w:marTop w:val="0"/>
      <w:marBottom w:val="0"/>
      <w:divBdr>
        <w:top w:val="none" w:sz="0" w:space="0" w:color="auto"/>
        <w:left w:val="none" w:sz="0" w:space="0" w:color="auto"/>
        <w:bottom w:val="none" w:sz="0" w:space="0" w:color="auto"/>
        <w:right w:val="none" w:sz="0" w:space="0" w:color="auto"/>
      </w:divBdr>
    </w:div>
    <w:div w:id="494491068">
      <w:bodyDiv w:val="1"/>
      <w:marLeft w:val="0"/>
      <w:marRight w:val="0"/>
      <w:marTop w:val="0"/>
      <w:marBottom w:val="0"/>
      <w:divBdr>
        <w:top w:val="none" w:sz="0" w:space="0" w:color="auto"/>
        <w:left w:val="none" w:sz="0" w:space="0" w:color="auto"/>
        <w:bottom w:val="none" w:sz="0" w:space="0" w:color="auto"/>
        <w:right w:val="none" w:sz="0" w:space="0" w:color="auto"/>
      </w:divBdr>
    </w:div>
    <w:div w:id="528222774">
      <w:bodyDiv w:val="1"/>
      <w:marLeft w:val="0"/>
      <w:marRight w:val="0"/>
      <w:marTop w:val="0"/>
      <w:marBottom w:val="0"/>
      <w:divBdr>
        <w:top w:val="none" w:sz="0" w:space="0" w:color="auto"/>
        <w:left w:val="none" w:sz="0" w:space="0" w:color="auto"/>
        <w:bottom w:val="none" w:sz="0" w:space="0" w:color="auto"/>
        <w:right w:val="none" w:sz="0" w:space="0" w:color="auto"/>
      </w:divBdr>
    </w:div>
    <w:div w:id="1053577325">
      <w:bodyDiv w:val="1"/>
      <w:marLeft w:val="0"/>
      <w:marRight w:val="0"/>
      <w:marTop w:val="0"/>
      <w:marBottom w:val="0"/>
      <w:divBdr>
        <w:top w:val="none" w:sz="0" w:space="0" w:color="auto"/>
        <w:left w:val="none" w:sz="0" w:space="0" w:color="auto"/>
        <w:bottom w:val="none" w:sz="0" w:space="0" w:color="auto"/>
        <w:right w:val="none" w:sz="0" w:space="0" w:color="auto"/>
      </w:divBdr>
    </w:div>
    <w:div w:id="1397819509">
      <w:bodyDiv w:val="1"/>
      <w:marLeft w:val="0"/>
      <w:marRight w:val="0"/>
      <w:marTop w:val="0"/>
      <w:marBottom w:val="0"/>
      <w:divBdr>
        <w:top w:val="none" w:sz="0" w:space="0" w:color="auto"/>
        <w:left w:val="none" w:sz="0" w:space="0" w:color="auto"/>
        <w:bottom w:val="none" w:sz="0" w:space="0" w:color="auto"/>
        <w:right w:val="none" w:sz="0" w:space="0" w:color="auto"/>
      </w:divBdr>
    </w:div>
    <w:div w:id="1721972497">
      <w:bodyDiv w:val="1"/>
      <w:marLeft w:val="0"/>
      <w:marRight w:val="0"/>
      <w:marTop w:val="0"/>
      <w:marBottom w:val="0"/>
      <w:divBdr>
        <w:top w:val="none" w:sz="0" w:space="0" w:color="auto"/>
        <w:left w:val="none" w:sz="0" w:space="0" w:color="auto"/>
        <w:bottom w:val="none" w:sz="0" w:space="0" w:color="auto"/>
        <w:right w:val="none" w:sz="0" w:space="0" w:color="auto"/>
      </w:divBdr>
    </w:div>
    <w:div w:id="21282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A861-B65A-4369-9F5B-0F2DF0D2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User</cp:lastModifiedBy>
  <cp:revision>8</cp:revision>
  <cp:lastPrinted>2017-07-25T09:32:00Z</cp:lastPrinted>
  <dcterms:created xsi:type="dcterms:W3CDTF">2022-05-06T15:21:00Z</dcterms:created>
  <dcterms:modified xsi:type="dcterms:W3CDTF">2022-05-16T13:13:00Z</dcterms:modified>
</cp:coreProperties>
</file>