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54C5" w14:textId="77777777" w:rsidR="00EB2161" w:rsidRPr="00694111" w:rsidRDefault="00EB2161" w:rsidP="00EB2161">
      <w:pPr>
        <w:spacing w:before="215"/>
        <w:ind w:right="271"/>
        <w:jc w:val="center"/>
        <w:rPr>
          <w:b/>
          <w:sz w:val="24"/>
          <w:szCs w:val="24"/>
        </w:rPr>
      </w:pPr>
      <w:r w:rsidRPr="00694111">
        <w:rPr>
          <w:b/>
          <w:sz w:val="24"/>
          <w:szCs w:val="24"/>
        </w:rPr>
        <w:t>TECHNINIO APTARNAVIMO IR REMONTO PASLAUGŲ SUTARTIS</w:t>
      </w:r>
    </w:p>
    <w:p w14:paraId="1222ED73" w14:textId="77777777" w:rsidR="00EB2161" w:rsidRPr="00694111" w:rsidRDefault="00EB2161" w:rsidP="00EB2161">
      <w:pPr>
        <w:pStyle w:val="Pagrindinistekstas"/>
        <w:spacing w:before="11"/>
        <w:ind w:right="271"/>
        <w:rPr>
          <w:b/>
          <w:sz w:val="24"/>
          <w:szCs w:val="24"/>
        </w:rPr>
      </w:pPr>
    </w:p>
    <w:p w14:paraId="60FC0D1F" w14:textId="6A02983D" w:rsidR="00EB2161" w:rsidRPr="00694111" w:rsidRDefault="00EB2161" w:rsidP="00EB2161">
      <w:pPr>
        <w:spacing w:line="248" w:lineRule="exact"/>
        <w:ind w:right="271"/>
        <w:jc w:val="center"/>
        <w:rPr>
          <w:sz w:val="24"/>
          <w:szCs w:val="24"/>
        </w:rPr>
      </w:pPr>
      <w:r w:rsidRPr="00694111">
        <w:rPr>
          <w:sz w:val="24"/>
          <w:szCs w:val="24"/>
        </w:rPr>
        <w:t>202</w:t>
      </w:r>
      <w:r w:rsidR="00B74515">
        <w:rPr>
          <w:sz w:val="24"/>
          <w:szCs w:val="24"/>
        </w:rPr>
        <w:t>2</w:t>
      </w:r>
      <w:r w:rsidRPr="00694111">
        <w:rPr>
          <w:sz w:val="24"/>
          <w:szCs w:val="24"/>
        </w:rPr>
        <w:t xml:space="preserve"> m. </w:t>
      </w:r>
      <w:r w:rsidR="00B74515">
        <w:rPr>
          <w:sz w:val="24"/>
          <w:szCs w:val="24"/>
        </w:rPr>
        <w:t>balandžio</w:t>
      </w:r>
      <w:r w:rsidRPr="00694111">
        <w:rPr>
          <w:sz w:val="24"/>
          <w:szCs w:val="24"/>
        </w:rPr>
        <w:t xml:space="preserve">      </w:t>
      </w:r>
      <w:r w:rsidRPr="00694111">
        <w:rPr>
          <w:color w:val="2D2D2D"/>
          <w:sz w:val="24"/>
          <w:szCs w:val="24"/>
        </w:rPr>
        <w:t xml:space="preserve">d. </w:t>
      </w:r>
      <w:r w:rsidRPr="00694111">
        <w:rPr>
          <w:color w:val="050505"/>
          <w:sz w:val="24"/>
          <w:szCs w:val="24"/>
        </w:rPr>
        <w:t xml:space="preserve">Nr. </w:t>
      </w:r>
      <w:r w:rsidRPr="00694111">
        <w:rPr>
          <w:color w:val="002813"/>
          <w:sz w:val="24"/>
          <w:szCs w:val="24"/>
        </w:rPr>
        <w:t>F</w:t>
      </w:r>
      <w:r w:rsidRPr="00694111">
        <w:rPr>
          <w:sz w:val="24"/>
          <w:szCs w:val="24"/>
        </w:rPr>
        <w:t>11</w:t>
      </w:r>
      <w:r w:rsidR="00B74515">
        <w:rPr>
          <w:sz w:val="24"/>
          <w:szCs w:val="24"/>
        </w:rPr>
        <w:t xml:space="preserve">/2022 - </w:t>
      </w:r>
    </w:p>
    <w:p w14:paraId="40904EE1" w14:textId="77777777" w:rsidR="00EB2161" w:rsidRPr="00694111" w:rsidRDefault="00EB2161" w:rsidP="00EB2161">
      <w:pPr>
        <w:spacing w:line="248" w:lineRule="exact"/>
        <w:ind w:right="271"/>
        <w:jc w:val="center"/>
        <w:rPr>
          <w:sz w:val="24"/>
          <w:szCs w:val="24"/>
        </w:rPr>
      </w:pPr>
      <w:r w:rsidRPr="00694111">
        <w:rPr>
          <w:color w:val="0A0A0A"/>
          <w:sz w:val="24"/>
          <w:szCs w:val="24"/>
        </w:rPr>
        <w:t>Klaipėda</w:t>
      </w:r>
    </w:p>
    <w:p w14:paraId="7B2EE7CC" w14:textId="77777777" w:rsidR="00EB2161" w:rsidRPr="00694111" w:rsidRDefault="00EB2161" w:rsidP="00EB2161">
      <w:pPr>
        <w:pStyle w:val="Pagrindinistekstas"/>
        <w:ind w:right="271"/>
        <w:rPr>
          <w:sz w:val="24"/>
          <w:szCs w:val="24"/>
        </w:rPr>
      </w:pPr>
    </w:p>
    <w:p w14:paraId="517F8A0C" w14:textId="24507932" w:rsidR="00EB2161" w:rsidRDefault="00EB2161" w:rsidP="00EB2161">
      <w:pPr>
        <w:pStyle w:val="Sraopastraipa"/>
        <w:numPr>
          <w:ilvl w:val="0"/>
          <w:numId w:val="2"/>
        </w:numPr>
        <w:tabs>
          <w:tab w:val="left" w:pos="284"/>
        </w:tabs>
        <w:spacing w:before="96"/>
        <w:ind w:left="0" w:right="271" w:firstLine="0"/>
        <w:rPr>
          <w:b/>
          <w:sz w:val="24"/>
          <w:szCs w:val="24"/>
        </w:rPr>
      </w:pPr>
      <w:r w:rsidRPr="00694111">
        <w:rPr>
          <w:b/>
          <w:sz w:val="24"/>
          <w:szCs w:val="24"/>
        </w:rPr>
        <w:t>SUTARTIES ŠALYS</w:t>
      </w:r>
    </w:p>
    <w:p w14:paraId="3E4648A8" w14:textId="77777777" w:rsidR="005A6570" w:rsidRPr="00694111" w:rsidRDefault="005A6570" w:rsidP="005A6570">
      <w:pPr>
        <w:pStyle w:val="Sraopastraipa"/>
        <w:tabs>
          <w:tab w:val="left" w:pos="284"/>
        </w:tabs>
        <w:spacing w:before="96"/>
        <w:ind w:left="0" w:right="271" w:firstLine="0"/>
        <w:rPr>
          <w:b/>
          <w:sz w:val="24"/>
          <w:szCs w:val="24"/>
        </w:rPr>
      </w:pPr>
    </w:p>
    <w:p w14:paraId="24DFE1D3" w14:textId="5A38D56B" w:rsidR="00EB2161" w:rsidRPr="00694111" w:rsidRDefault="00EB2161" w:rsidP="00EB2161">
      <w:pPr>
        <w:pStyle w:val="Sraopastraipa"/>
        <w:widowControl/>
        <w:numPr>
          <w:ilvl w:val="1"/>
          <w:numId w:val="2"/>
        </w:numPr>
        <w:tabs>
          <w:tab w:val="left" w:pos="142"/>
          <w:tab w:val="left" w:pos="284"/>
          <w:tab w:val="left" w:pos="426"/>
        </w:tabs>
        <w:autoSpaceDE/>
        <w:autoSpaceDN/>
        <w:spacing w:before="240"/>
        <w:ind w:left="0" w:right="180" w:firstLine="0"/>
        <w:contextualSpacing/>
        <w:rPr>
          <w:sz w:val="24"/>
          <w:szCs w:val="24"/>
        </w:rPr>
      </w:pPr>
      <w:r w:rsidRPr="00757708">
        <w:rPr>
          <w:b/>
          <w:bCs/>
          <w:sz w:val="24"/>
          <w:szCs w:val="24"/>
        </w:rPr>
        <w:t>Žuvininkystės tarnyba prie Lietuvos Respublikos žemės ūkio ministerijos</w:t>
      </w:r>
      <w:r w:rsidRPr="00694111">
        <w:rPr>
          <w:sz w:val="24"/>
          <w:szCs w:val="24"/>
        </w:rPr>
        <w:t xml:space="preserve"> (toliau – Užsakovas), atstovaujama direktoriaus Tomo Kazlausko, veikiančio pagal</w:t>
      </w:r>
      <w:r w:rsidR="00694111" w:rsidRPr="00694111">
        <w:rPr>
          <w:sz w:val="24"/>
          <w:szCs w:val="24"/>
        </w:rPr>
        <w:t xml:space="preserve"> </w:t>
      </w:r>
      <w:r w:rsidRPr="00694111">
        <w:rPr>
          <w:sz w:val="24"/>
          <w:szCs w:val="24"/>
        </w:rPr>
        <w:t xml:space="preserve">įstaigos nuostatus, ir </w:t>
      </w:r>
      <w:r w:rsidRPr="00757708">
        <w:rPr>
          <w:b/>
          <w:bCs/>
          <w:sz w:val="24"/>
          <w:szCs w:val="24"/>
        </w:rPr>
        <w:t>UAB „</w:t>
      </w:r>
      <w:proofErr w:type="spellStart"/>
      <w:r w:rsidR="00B74515">
        <w:rPr>
          <w:b/>
          <w:bCs/>
        </w:rPr>
        <w:t>Akvatechna</w:t>
      </w:r>
      <w:proofErr w:type="spellEnd"/>
      <w:r w:rsidRPr="00757708">
        <w:rPr>
          <w:b/>
          <w:bCs/>
          <w:sz w:val="24"/>
          <w:szCs w:val="24"/>
        </w:rPr>
        <w:t>“</w:t>
      </w:r>
      <w:r w:rsidRPr="00694111">
        <w:rPr>
          <w:sz w:val="24"/>
          <w:szCs w:val="24"/>
        </w:rPr>
        <w:t xml:space="preserve"> (toliau – Tiekėjas), atstovaujama </w:t>
      </w:r>
      <w:r w:rsidRPr="00694111">
        <w:rPr>
          <w:rStyle w:val="Hipersaitas"/>
          <w:color w:val="auto"/>
          <w:sz w:val="24"/>
          <w:szCs w:val="24"/>
          <w:u w:val="none"/>
        </w:rPr>
        <w:t>direktor</w:t>
      </w:r>
      <w:r w:rsidR="00B74515">
        <w:rPr>
          <w:rStyle w:val="Hipersaitas"/>
          <w:color w:val="auto"/>
          <w:sz w:val="24"/>
          <w:szCs w:val="24"/>
          <w:u w:val="none"/>
        </w:rPr>
        <w:t>iaus Dariaus Andriulion</w:t>
      </w:r>
      <w:r w:rsidR="00F72AC2">
        <w:rPr>
          <w:rStyle w:val="Hipersaitas"/>
          <w:color w:val="auto"/>
          <w:sz w:val="24"/>
          <w:szCs w:val="24"/>
          <w:u w:val="none"/>
        </w:rPr>
        <w:t>i</w:t>
      </w:r>
      <w:r w:rsidR="00B74515">
        <w:rPr>
          <w:rStyle w:val="Hipersaitas"/>
          <w:color w:val="auto"/>
          <w:sz w:val="24"/>
          <w:szCs w:val="24"/>
          <w:u w:val="none"/>
        </w:rPr>
        <w:t>o</w:t>
      </w:r>
      <w:r w:rsidRPr="00694111">
        <w:rPr>
          <w:sz w:val="24"/>
          <w:szCs w:val="24"/>
        </w:rPr>
        <w:t xml:space="preserve">, veikiančio pagal įmonės įstatus, toliau kartu ir atskirai vadinamos Šalimis, atsižvelgdamos į </w:t>
      </w:r>
      <w:r w:rsidR="00F72AC2">
        <w:rPr>
          <w:sz w:val="24"/>
          <w:szCs w:val="24"/>
        </w:rPr>
        <w:t xml:space="preserve">mažos vertės pirkimo, vykdyto </w:t>
      </w:r>
      <w:r w:rsidRPr="00694111">
        <w:rPr>
          <w:sz w:val="24"/>
          <w:szCs w:val="24"/>
        </w:rPr>
        <w:t>neskelbiamos apklausos</w:t>
      </w:r>
      <w:r w:rsidR="00F72AC2">
        <w:rPr>
          <w:sz w:val="24"/>
          <w:szCs w:val="24"/>
        </w:rPr>
        <w:t xml:space="preserve"> būdu,</w:t>
      </w:r>
      <w:r w:rsidRPr="00694111">
        <w:rPr>
          <w:sz w:val="24"/>
          <w:szCs w:val="24"/>
        </w:rPr>
        <w:t xml:space="preserve"> rezultatus, sudarė šią Sutartį.</w:t>
      </w:r>
    </w:p>
    <w:p w14:paraId="3BE731F8" w14:textId="77777777" w:rsidR="00EB2161" w:rsidRPr="00694111" w:rsidRDefault="00EB2161" w:rsidP="00EB2161">
      <w:pPr>
        <w:pStyle w:val="Pagrindinistekstas"/>
        <w:tabs>
          <w:tab w:val="left" w:pos="142"/>
        </w:tabs>
        <w:spacing w:before="6"/>
        <w:ind w:right="271"/>
        <w:rPr>
          <w:sz w:val="24"/>
          <w:szCs w:val="24"/>
        </w:rPr>
      </w:pPr>
    </w:p>
    <w:p w14:paraId="2F74DA86" w14:textId="295E388A" w:rsidR="00EB2161" w:rsidRDefault="00EB2161" w:rsidP="00EB2161">
      <w:pPr>
        <w:pStyle w:val="Sraopastraipa"/>
        <w:numPr>
          <w:ilvl w:val="0"/>
          <w:numId w:val="1"/>
        </w:numPr>
        <w:tabs>
          <w:tab w:val="left" w:pos="284"/>
          <w:tab w:val="left" w:pos="426"/>
          <w:tab w:val="left" w:pos="1251"/>
        </w:tabs>
        <w:ind w:left="0" w:right="271" w:firstLine="0"/>
        <w:rPr>
          <w:b/>
          <w:sz w:val="24"/>
          <w:szCs w:val="24"/>
        </w:rPr>
      </w:pPr>
      <w:r w:rsidRPr="00694111">
        <w:rPr>
          <w:b/>
          <w:sz w:val="24"/>
          <w:szCs w:val="24"/>
        </w:rPr>
        <w:t>SUTARTIES</w:t>
      </w:r>
      <w:r w:rsidRPr="00694111">
        <w:rPr>
          <w:b/>
          <w:spacing w:val="22"/>
          <w:sz w:val="24"/>
          <w:szCs w:val="24"/>
        </w:rPr>
        <w:t xml:space="preserve"> </w:t>
      </w:r>
      <w:r w:rsidRPr="00694111">
        <w:rPr>
          <w:b/>
          <w:sz w:val="24"/>
          <w:szCs w:val="24"/>
        </w:rPr>
        <w:t>OBJEKTAS</w:t>
      </w:r>
    </w:p>
    <w:p w14:paraId="1EABC201" w14:textId="77777777" w:rsidR="005A6570" w:rsidRPr="00694111" w:rsidRDefault="005A6570" w:rsidP="005A6570">
      <w:pPr>
        <w:pStyle w:val="Sraopastraipa"/>
        <w:tabs>
          <w:tab w:val="left" w:pos="284"/>
          <w:tab w:val="left" w:pos="426"/>
          <w:tab w:val="left" w:pos="1251"/>
        </w:tabs>
        <w:ind w:left="0" w:right="271" w:firstLine="0"/>
        <w:rPr>
          <w:b/>
          <w:sz w:val="24"/>
          <w:szCs w:val="24"/>
        </w:rPr>
      </w:pPr>
    </w:p>
    <w:p w14:paraId="30F021F2" w14:textId="0FB6433A" w:rsidR="00EB2161" w:rsidRPr="00694111" w:rsidRDefault="00EB2161" w:rsidP="00EB2161">
      <w:pPr>
        <w:pStyle w:val="Sraopastraipa"/>
        <w:numPr>
          <w:ilvl w:val="1"/>
          <w:numId w:val="1"/>
        </w:numPr>
        <w:tabs>
          <w:tab w:val="left" w:pos="142"/>
          <w:tab w:val="left" w:pos="284"/>
          <w:tab w:val="left" w:pos="426"/>
        </w:tabs>
        <w:ind w:left="0" w:right="271" w:firstLine="0"/>
        <w:rPr>
          <w:color w:val="FF0000"/>
          <w:sz w:val="24"/>
          <w:szCs w:val="24"/>
        </w:rPr>
      </w:pPr>
      <w:r w:rsidRPr="00694111">
        <w:rPr>
          <w:sz w:val="24"/>
          <w:szCs w:val="24"/>
        </w:rPr>
        <w:t>Sutarties objektas –</w:t>
      </w:r>
      <w:bookmarkStart w:id="0" w:name="_Hlk98945127"/>
      <w:r w:rsidR="00B74515">
        <w:rPr>
          <w:sz w:val="24"/>
          <w:szCs w:val="24"/>
        </w:rPr>
        <w:t xml:space="preserve"> Žuvų paauginimo įrangos išmontavimas ir pervežimas</w:t>
      </w:r>
      <w:bookmarkEnd w:id="0"/>
      <w:r w:rsidR="00B74515" w:rsidRPr="00916578">
        <w:rPr>
          <w:b/>
          <w:bCs/>
        </w:rPr>
        <w:t xml:space="preserve"> </w:t>
      </w:r>
      <w:r w:rsidRPr="00694111">
        <w:rPr>
          <w:sz w:val="24"/>
          <w:szCs w:val="24"/>
        </w:rPr>
        <w:t>(toliau</w:t>
      </w:r>
      <w:r w:rsidRPr="00694111">
        <w:rPr>
          <w:spacing w:val="-9"/>
          <w:sz w:val="24"/>
          <w:szCs w:val="24"/>
        </w:rPr>
        <w:t xml:space="preserve"> </w:t>
      </w:r>
      <w:r w:rsidRPr="00694111">
        <w:rPr>
          <w:spacing w:val="-7"/>
          <w:sz w:val="24"/>
          <w:szCs w:val="24"/>
        </w:rPr>
        <w:t xml:space="preserve">– </w:t>
      </w:r>
      <w:r w:rsidRPr="00694111">
        <w:rPr>
          <w:sz w:val="24"/>
          <w:szCs w:val="24"/>
        </w:rPr>
        <w:t>Paslaugos).</w:t>
      </w:r>
      <w:r w:rsidR="00B74515">
        <w:rPr>
          <w:sz w:val="24"/>
          <w:szCs w:val="24"/>
        </w:rPr>
        <w:t xml:space="preserve"> Žuvų paauginimo įrangos išmontavimas  ir pervežimas iš Žuvivaisos departamento Rytų regiono žuvivaisos skyriaus (</w:t>
      </w:r>
      <w:proofErr w:type="spellStart"/>
      <w:r w:rsidR="00F72AC2" w:rsidRPr="00060F95">
        <w:rPr>
          <w:color w:val="000000"/>
          <w:sz w:val="24"/>
          <w:szCs w:val="24"/>
          <w:shd w:val="clear" w:color="auto" w:fill="F9F9F9"/>
        </w:rPr>
        <w:t>Strigailiškio</w:t>
      </w:r>
      <w:proofErr w:type="spellEnd"/>
      <w:r w:rsidR="00F72AC2" w:rsidRPr="00060F95">
        <w:rPr>
          <w:color w:val="000000"/>
          <w:sz w:val="24"/>
          <w:szCs w:val="24"/>
          <w:shd w:val="clear" w:color="auto" w:fill="F9F9F9"/>
        </w:rPr>
        <w:t xml:space="preserve"> g. 4., </w:t>
      </w:r>
      <w:proofErr w:type="spellStart"/>
      <w:r w:rsidR="00F72AC2" w:rsidRPr="00060F95">
        <w:rPr>
          <w:color w:val="000000"/>
          <w:sz w:val="24"/>
          <w:szCs w:val="24"/>
          <w:shd w:val="clear" w:color="auto" w:fill="F9F9F9"/>
        </w:rPr>
        <w:t>Strigailiškio</w:t>
      </w:r>
      <w:proofErr w:type="spellEnd"/>
      <w:r w:rsidR="00F72AC2" w:rsidRPr="00060F95">
        <w:rPr>
          <w:color w:val="000000"/>
          <w:sz w:val="24"/>
          <w:szCs w:val="24"/>
          <w:shd w:val="clear" w:color="auto" w:fill="F9F9F9"/>
        </w:rPr>
        <w:t xml:space="preserve"> k., Ignalinos sen., Ignalinos r. LT-30200</w:t>
      </w:r>
      <w:r w:rsidR="00B74515">
        <w:rPr>
          <w:sz w:val="24"/>
          <w:szCs w:val="24"/>
        </w:rPr>
        <w:t>) į Žuvivaisos departamento Pietų regiono žuvivaisos skyrių (</w:t>
      </w:r>
      <w:proofErr w:type="spellStart"/>
      <w:r w:rsidR="00F72AC2" w:rsidRPr="00060F95">
        <w:rPr>
          <w:color w:val="000000"/>
          <w:sz w:val="24"/>
          <w:szCs w:val="24"/>
          <w:shd w:val="clear" w:color="auto" w:fill="F3F3F3"/>
        </w:rPr>
        <w:t>Mančiūnų</w:t>
      </w:r>
      <w:proofErr w:type="spellEnd"/>
      <w:r w:rsidR="00F72AC2" w:rsidRPr="00060F95">
        <w:rPr>
          <w:color w:val="000000"/>
          <w:sz w:val="24"/>
          <w:szCs w:val="24"/>
          <w:shd w:val="clear" w:color="auto" w:fill="F3F3F3"/>
        </w:rPr>
        <w:t xml:space="preserve"> k., Žaslių sen., Kaišiadorių r. LT-56408</w:t>
      </w:r>
      <w:r w:rsidR="00B74515">
        <w:rPr>
          <w:sz w:val="24"/>
          <w:szCs w:val="24"/>
        </w:rPr>
        <w:t>)</w:t>
      </w:r>
      <w:r w:rsidR="00694111" w:rsidRPr="00694111">
        <w:rPr>
          <w:sz w:val="24"/>
          <w:szCs w:val="24"/>
        </w:rPr>
        <w:t>.</w:t>
      </w:r>
    </w:p>
    <w:p w14:paraId="7ACDC737" w14:textId="03AC6060" w:rsidR="00EB2161" w:rsidRPr="00B74515" w:rsidRDefault="00EB2161" w:rsidP="00EB2161">
      <w:pPr>
        <w:pStyle w:val="Sraopastraipa"/>
        <w:numPr>
          <w:ilvl w:val="1"/>
          <w:numId w:val="1"/>
        </w:numPr>
        <w:tabs>
          <w:tab w:val="left" w:pos="0"/>
          <w:tab w:val="left" w:pos="142"/>
          <w:tab w:val="left" w:pos="284"/>
          <w:tab w:val="left" w:pos="426"/>
        </w:tabs>
        <w:ind w:left="0" w:right="271" w:firstLine="0"/>
        <w:rPr>
          <w:rStyle w:val="Hipersaitas"/>
          <w:sz w:val="24"/>
          <w:szCs w:val="24"/>
        </w:rPr>
      </w:pPr>
      <w:r w:rsidRPr="00694111">
        <w:rPr>
          <w:sz w:val="24"/>
          <w:szCs w:val="24"/>
        </w:rPr>
        <w:t xml:space="preserve">Už Sutarties vykdymą, kontrolę ir Paslaugų perdavimo ir priėmimo aktų ar kitų lygiaverčių Paslaugų </w:t>
      </w:r>
      <w:r w:rsidRPr="00B74515">
        <w:rPr>
          <w:sz w:val="24"/>
          <w:szCs w:val="24"/>
        </w:rPr>
        <w:t>atlikimą patvirtinančių dokumentų pasirašymą atsakinga</w:t>
      </w:r>
      <w:r w:rsidR="00F72AC2">
        <w:rPr>
          <w:sz w:val="24"/>
          <w:szCs w:val="24"/>
        </w:rPr>
        <w:t>s</w:t>
      </w:r>
      <w:r w:rsidRPr="00B74515">
        <w:rPr>
          <w:sz w:val="24"/>
          <w:szCs w:val="24"/>
        </w:rPr>
        <w:t xml:space="preserve"> Užsakovo </w:t>
      </w:r>
      <w:r w:rsidR="00B74515" w:rsidRPr="00B74515">
        <w:rPr>
          <w:sz w:val="24"/>
          <w:szCs w:val="24"/>
        </w:rPr>
        <w:t xml:space="preserve">Žuvivaisos departamento Pietų regiono žuvivaisos skyriaus Vyriausiasis specialistas Antanas </w:t>
      </w:r>
      <w:proofErr w:type="spellStart"/>
      <w:r w:rsidR="00B74515" w:rsidRPr="00B74515">
        <w:rPr>
          <w:sz w:val="24"/>
          <w:szCs w:val="24"/>
        </w:rPr>
        <w:t>Lazaravičius</w:t>
      </w:r>
      <w:proofErr w:type="spellEnd"/>
      <w:r w:rsidR="00B74515" w:rsidRPr="00B74515">
        <w:rPr>
          <w:sz w:val="24"/>
          <w:szCs w:val="24"/>
        </w:rPr>
        <w:t xml:space="preserve">, tel. </w:t>
      </w:r>
      <w:r w:rsidR="005807FF" w:rsidRPr="00B74515">
        <w:rPr>
          <w:sz w:val="24"/>
          <w:szCs w:val="24"/>
        </w:rPr>
        <w:t>Nr.</w:t>
      </w:r>
      <w:r w:rsidR="00B74515" w:rsidRPr="00B74515">
        <w:rPr>
          <w:sz w:val="24"/>
          <w:szCs w:val="24"/>
        </w:rPr>
        <w:t xml:space="preserve"> </w:t>
      </w:r>
      <w:r w:rsidR="005807FF">
        <w:rPr>
          <w:sz w:val="24"/>
          <w:szCs w:val="24"/>
        </w:rPr>
        <w:t>8700 14 974</w:t>
      </w:r>
      <w:r w:rsidR="00B74515" w:rsidRPr="00B74515">
        <w:rPr>
          <w:sz w:val="24"/>
          <w:szCs w:val="24"/>
        </w:rPr>
        <w:t xml:space="preserve">, el. paštas </w:t>
      </w:r>
      <w:hyperlink r:id="rId6" w:history="1">
        <w:r w:rsidR="00B74515" w:rsidRPr="00B74515">
          <w:rPr>
            <w:rStyle w:val="Hipersaitas"/>
            <w:sz w:val="24"/>
            <w:szCs w:val="24"/>
          </w:rPr>
          <w:t>antanas.lazaravicius@zuv.lt</w:t>
        </w:r>
      </w:hyperlink>
      <w:r w:rsidR="00B74515" w:rsidRPr="00B74515">
        <w:rPr>
          <w:sz w:val="24"/>
          <w:szCs w:val="24"/>
        </w:rPr>
        <w:t xml:space="preserve">. </w:t>
      </w:r>
    </w:p>
    <w:p w14:paraId="447D24E0" w14:textId="5B4847F7" w:rsidR="00B74515" w:rsidRPr="00B74515" w:rsidRDefault="00B74515" w:rsidP="00EB2161">
      <w:pPr>
        <w:pStyle w:val="Sraopastraipa"/>
        <w:numPr>
          <w:ilvl w:val="1"/>
          <w:numId w:val="1"/>
        </w:numPr>
        <w:tabs>
          <w:tab w:val="left" w:pos="0"/>
          <w:tab w:val="left" w:pos="142"/>
          <w:tab w:val="left" w:pos="284"/>
          <w:tab w:val="left" w:pos="426"/>
        </w:tabs>
        <w:ind w:left="0" w:right="271" w:firstLine="0"/>
        <w:rPr>
          <w:rStyle w:val="Hipersaitas"/>
          <w:sz w:val="24"/>
          <w:szCs w:val="24"/>
        </w:rPr>
      </w:pPr>
      <w:r w:rsidRPr="00B74515">
        <w:rPr>
          <w:sz w:val="24"/>
          <w:szCs w:val="24"/>
        </w:rPr>
        <w:t xml:space="preserve">Už Sutarties vykdymą, kontrolę ir </w:t>
      </w:r>
      <w:r w:rsidR="005807FF" w:rsidRPr="00694111">
        <w:rPr>
          <w:sz w:val="24"/>
          <w:szCs w:val="24"/>
        </w:rPr>
        <w:t xml:space="preserve">Paslaugų perdavimo ir priėmimo aktų ar kitų lygiaverčių Paslaugų </w:t>
      </w:r>
      <w:r w:rsidR="005807FF" w:rsidRPr="00B74515">
        <w:rPr>
          <w:sz w:val="24"/>
          <w:szCs w:val="24"/>
        </w:rPr>
        <w:t>atlikimą patvirtinančių dokumentų pasirašymą</w:t>
      </w:r>
      <w:r w:rsidRPr="00B74515">
        <w:rPr>
          <w:sz w:val="24"/>
          <w:szCs w:val="24"/>
        </w:rPr>
        <w:t xml:space="preserve"> atsakingas </w:t>
      </w:r>
      <w:r w:rsidR="005807FF">
        <w:rPr>
          <w:sz w:val="24"/>
          <w:szCs w:val="24"/>
        </w:rPr>
        <w:t xml:space="preserve">Tiekėjo </w:t>
      </w:r>
      <w:r w:rsidRPr="00B74515">
        <w:rPr>
          <w:sz w:val="24"/>
          <w:szCs w:val="24"/>
        </w:rPr>
        <w:t xml:space="preserve">direktorius Darius Andriulionis, tel. </w:t>
      </w:r>
      <w:r w:rsidR="005807FF" w:rsidRPr="00B74515">
        <w:rPr>
          <w:sz w:val="24"/>
          <w:szCs w:val="24"/>
        </w:rPr>
        <w:t>Nr.</w:t>
      </w:r>
      <w:r w:rsidRPr="00B74515">
        <w:rPr>
          <w:sz w:val="24"/>
          <w:szCs w:val="24"/>
        </w:rPr>
        <w:t xml:space="preserve"> 8-698 81125, el. paštas </w:t>
      </w:r>
      <w:proofErr w:type="spellStart"/>
      <w:r w:rsidRPr="00B74515">
        <w:rPr>
          <w:sz w:val="24"/>
          <w:szCs w:val="24"/>
        </w:rPr>
        <w:t>info</w:t>
      </w:r>
      <w:proofErr w:type="spellEnd"/>
      <w:r w:rsidRPr="00B74515">
        <w:rPr>
          <w:sz w:val="24"/>
          <w:szCs w:val="24"/>
          <w:lang w:val="en-US"/>
        </w:rPr>
        <w:t>@</w:t>
      </w:r>
      <w:proofErr w:type="spellStart"/>
      <w:r w:rsidRPr="00B74515">
        <w:rPr>
          <w:sz w:val="24"/>
          <w:szCs w:val="24"/>
        </w:rPr>
        <w:t>akvatechna.lt</w:t>
      </w:r>
      <w:proofErr w:type="spellEnd"/>
      <w:r w:rsidRPr="00B74515">
        <w:rPr>
          <w:sz w:val="24"/>
          <w:szCs w:val="24"/>
        </w:rPr>
        <w:t>.</w:t>
      </w:r>
    </w:p>
    <w:p w14:paraId="692B2571" w14:textId="77777777" w:rsidR="00EB2161" w:rsidRPr="00694111" w:rsidRDefault="00EB2161" w:rsidP="00EB2161">
      <w:pPr>
        <w:pStyle w:val="Sraopastraipa"/>
        <w:tabs>
          <w:tab w:val="left" w:pos="142"/>
        </w:tabs>
        <w:ind w:left="0" w:right="271" w:firstLine="0"/>
        <w:jc w:val="left"/>
        <w:rPr>
          <w:sz w:val="24"/>
          <w:szCs w:val="24"/>
        </w:rPr>
      </w:pPr>
    </w:p>
    <w:p w14:paraId="374840B6" w14:textId="3E3E58DC" w:rsidR="00EB2161" w:rsidRPr="005A6570" w:rsidRDefault="00EB2161" w:rsidP="00EB2161">
      <w:pPr>
        <w:pStyle w:val="Sraopastraipa"/>
        <w:numPr>
          <w:ilvl w:val="0"/>
          <w:numId w:val="1"/>
        </w:numPr>
        <w:tabs>
          <w:tab w:val="left" w:pos="142"/>
          <w:tab w:val="left" w:pos="284"/>
          <w:tab w:val="left" w:pos="426"/>
        </w:tabs>
        <w:ind w:left="0" w:right="271" w:firstLine="0"/>
        <w:rPr>
          <w:sz w:val="24"/>
          <w:szCs w:val="24"/>
        </w:rPr>
      </w:pPr>
      <w:r w:rsidRPr="00694111">
        <w:rPr>
          <w:b/>
          <w:color w:val="080808"/>
          <w:sz w:val="24"/>
          <w:szCs w:val="24"/>
        </w:rPr>
        <w:t xml:space="preserve">ŠALIŲ TEISĖS IR PAREIGOS </w:t>
      </w:r>
    </w:p>
    <w:p w14:paraId="78E3C81C" w14:textId="77777777" w:rsidR="005A6570" w:rsidRPr="00694111" w:rsidRDefault="005A6570" w:rsidP="005A6570">
      <w:pPr>
        <w:pStyle w:val="Sraopastraipa"/>
        <w:tabs>
          <w:tab w:val="left" w:pos="142"/>
          <w:tab w:val="left" w:pos="284"/>
          <w:tab w:val="left" w:pos="426"/>
        </w:tabs>
        <w:ind w:left="0" w:right="271" w:firstLine="0"/>
        <w:rPr>
          <w:sz w:val="24"/>
          <w:szCs w:val="24"/>
        </w:rPr>
      </w:pPr>
    </w:p>
    <w:p w14:paraId="69E745BB" w14:textId="77777777" w:rsidR="00EB2161" w:rsidRPr="00694111" w:rsidRDefault="00EB2161" w:rsidP="00EB2161">
      <w:pPr>
        <w:pStyle w:val="Sraopastraipa"/>
        <w:numPr>
          <w:ilvl w:val="1"/>
          <w:numId w:val="1"/>
        </w:numPr>
        <w:tabs>
          <w:tab w:val="left" w:pos="142"/>
          <w:tab w:val="left" w:pos="284"/>
          <w:tab w:val="left" w:pos="426"/>
        </w:tabs>
        <w:ind w:left="142" w:right="271" w:hanging="142"/>
        <w:rPr>
          <w:rFonts w:eastAsiaTheme="minorHAnsi"/>
          <w:sz w:val="24"/>
          <w:szCs w:val="24"/>
          <w:lang w:eastAsia="en-US" w:bidi="ar-SA"/>
        </w:rPr>
      </w:pPr>
      <w:r w:rsidRPr="00694111">
        <w:rPr>
          <w:sz w:val="24"/>
          <w:szCs w:val="24"/>
        </w:rPr>
        <w:t>Tiekėjas</w:t>
      </w:r>
      <w:r w:rsidRPr="00694111">
        <w:rPr>
          <w:spacing w:val="42"/>
          <w:sz w:val="24"/>
          <w:szCs w:val="24"/>
        </w:rPr>
        <w:t xml:space="preserve"> </w:t>
      </w:r>
      <w:r w:rsidRPr="00694111">
        <w:rPr>
          <w:sz w:val="24"/>
          <w:szCs w:val="24"/>
        </w:rPr>
        <w:t>įsipareigoja:</w:t>
      </w:r>
    </w:p>
    <w:p w14:paraId="62A5E462" w14:textId="7EFDB95A" w:rsidR="00EB2161" w:rsidRPr="00757708" w:rsidRDefault="00EB2161" w:rsidP="00904581">
      <w:pPr>
        <w:pStyle w:val="Sraopastraipa"/>
        <w:numPr>
          <w:ilvl w:val="2"/>
          <w:numId w:val="3"/>
        </w:numPr>
        <w:tabs>
          <w:tab w:val="left" w:pos="284"/>
          <w:tab w:val="left" w:pos="426"/>
          <w:tab w:val="left" w:pos="567"/>
          <w:tab w:val="left" w:pos="709"/>
          <w:tab w:val="left" w:pos="851"/>
        </w:tabs>
        <w:ind w:left="0" w:right="180" w:firstLine="0"/>
        <w:rPr>
          <w:sz w:val="24"/>
          <w:szCs w:val="24"/>
        </w:rPr>
      </w:pPr>
      <w:r w:rsidRPr="00694111">
        <w:rPr>
          <w:rFonts w:eastAsiaTheme="minorHAnsi"/>
          <w:sz w:val="24"/>
          <w:szCs w:val="24"/>
          <w:lang w:eastAsia="en-US" w:bidi="ar-SA"/>
        </w:rPr>
        <w:t xml:space="preserve"> </w:t>
      </w:r>
      <w:r w:rsidR="00904581">
        <w:rPr>
          <w:rFonts w:eastAsiaTheme="minorHAnsi"/>
          <w:sz w:val="24"/>
          <w:szCs w:val="24"/>
          <w:lang w:eastAsia="en-US" w:bidi="ar-SA"/>
        </w:rPr>
        <w:t xml:space="preserve">tinkamai suteikti </w:t>
      </w:r>
      <w:r w:rsidR="00F82253">
        <w:rPr>
          <w:rFonts w:eastAsiaTheme="minorHAnsi"/>
          <w:sz w:val="24"/>
          <w:szCs w:val="24"/>
          <w:lang w:eastAsia="en-US" w:bidi="ar-SA"/>
        </w:rPr>
        <w:t>Paslaugas</w:t>
      </w:r>
      <w:r w:rsidR="00904581">
        <w:rPr>
          <w:rFonts w:eastAsiaTheme="minorHAnsi"/>
          <w:sz w:val="24"/>
          <w:szCs w:val="24"/>
          <w:lang w:eastAsia="en-US" w:bidi="ar-SA"/>
        </w:rPr>
        <w:t>, nurodytas Sutarties priede „Pasiūlymas“;</w:t>
      </w:r>
    </w:p>
    <w:p w14:paraId="11376CF4" w14:textId="5C50891F" w:rsidR="00EB2161" w:rsidRPr="002921D5" w:rsidRDefault="00EB2161" w:rsidP="00EB2161">
      <w:pPr>
        <w:pStyle w:val="Sraopastraipa"/>
        <w:numPr>
          <w:ilvl w:val="2"/>
          <w:numId w:val="3"/>
        </w:numPr>
        <w:tabs>
          <w:tab w:val="left" w:pos="284"/>
          <w:tab w:val="left" w:pos="426"/>
          <w:tab w:val="left" w:pos="567"/>
        </w:tabs>
        <w:ind w:left="0" w:right="271" w:firstLine="0"/>
        <w:rPr>
          <w:color w:val="0C0C0C"/>
          <w:sz w:val="24"/>
          <w:szCs w:val="24"/>
        </w:rPr>
      </w:pPr>
      <w:r w:rsidRPr="00694111">
        <w:rPr>
          <w:sz w:val="24"/>
          <w:szCs w:val="24"/>
        </w:rPr>
        <w:t>nedelsiant, bet ne vėliau kaip per 5 (penkias) darbo dienas, neatlygintinai ištaisyti Užsakovo nurodytus Paslaugų teikimo kokybės trūkumus;</w:t>
      </w:r>
    </w:p>
    <w:p w14:paraId="165B8EF4" w14:textId="335FC39F" w:rsidR="00EB2161" w:rsidRPr="002921D5" w:rsidRDefault="00EB2161" w:rsidP="00EB2161">
      <w:pPr>
        <w:pStyle w:val="Sraopastraipa"/>
        <w:numPr>
          <w:ilvl w:val="2"/>
          <w:numId w:val="3"/>
        </w:numPr>
        <w:tabs>
          <w:tab w:val="left" w:pos="284"/>
          <w:tab w:val="left" w:pos="426"/>
        </w:tabs>
        <w:spacing w:line="225" w:lineRule="auto"/>
        <w:ind w:left="0" w:right="271" w:firstLine="0"/>
        <w:rPr>
          <w:sz w:val="24"/>
          <w:szCs w:val="24"/>
        </w:rPr>
      </w:pPr>
      <w:r w:rsidRPr="002921D5">
        <w:rPr>
          <w:sz w:val="24"/>
          <w:szCs w:val="24"/>
        </w:rPr>
        <w:t xml:space="preserve">rūpestingai ir efektyviai </w:t>
      </w:r>
      <w:r w:rsidR="00E63F6F">
        <w:rPr>
          <w:sz w:val="24"/>
          <w:szCs w:val="24"/>
        </w:rPr>
        <w:t>su</w:t>
      </w:r>
      <w:r w:rsidRPr="002921D5">
        <w:rPr>
          <w:sz w:val="24"/>
          <w:szCs w:val="24"/>
        </w:rPr>
        <w:t xml:space="preserve">teikti Užsakovui </w:t>
      </w:r>
      <w:r w:rsidR="00F82253" w:rsidRPr="002921D5">
        <w:rPr>
          <w:sz w:val="24"/>
          <w:szCs w:val="24"/>
        </w:rPr>
        <w:t>kokybišk</w:t>
      </w:r>
      <w:r w:rsidR="00F82253">
        <w:rPr>
          <w:sz w:val="24"/>
          <w:szCs w:val="24"/>
        </w:rPr>
        <w:t>as</w:t>
      </w:r>
      <w:r w:rsidR="00F82253" w:rsidRPr="002921D5">
        <w:rPr>
          <w:sz w:val="24"/>
          <w:szCs w:val="24"/>
        </w:rPr>
        <w:t xml:space="preserve"> Paslaug</w:t>
      </w:r>
      <w:r w:rsidR="00F82253">
        <w:rPr>
          <w:sz w:val="24"/>
          <w:szCs w:val="24"/>
        </w:rPr>
        <w:t>as</w:t>
      </w:r>
      <w:r w:rsidR="00F82253" w:rsidRPr="002921D5">
        <w:rPr>
          <w:sz w:val="24"/>
          <w:szCs w:val="24"/>
        </w:rPr>
        <w:t xml:space="preserve"> </w:t>
      </w:r>
      <w:r w:rsidRPr="002921D5">
        <w:rPr>
          <w:sz w:val="24"/>
          <w:szCs w:val="24"/>
        </w:rPr>
        <w:t>vadovaujantis geriausiais visuotinai pripažintais profesiniais, techniniais standartais ir praktika, panaudojant visus reikiamus įgūdžius ir žinias;</w:t>
      </w:r>
    </w:p>
    <w:p w14:paraId="5187F6F7" w14:textId="55E35F31" w:rsidR="00EB2161" w:rsidRPr="002921D5" w:rsidRDefault="002921D5" w:rsidP="00EB2161">
      <w:pPr>
        <w:pStyle w:val="Sraopastraipa"/>
        <w:numPr>
          <w:ilvl w:val="2"/>
          <w:numId w:val="3"/>
        </w:numPr>
        <w:tabs>
          <w:tab w:val="left" w:pos="426"/>
        </w:tabs>
        <w:spacing w:line="225" w:lineRule="auto"/>
        <w:ind w:left="0" w:right="271" w:firstLine="0"/>
        <w:rPr>
          <w:color w:val="0A0A0A"/>
          <w:sz w:val="24"/>
          <w:szCs w:val="24"/>
        </w:rPr>
      </w:pPr>
      <w:r>
        <w:rPr>
          <w:sz w:val="24"/>
          <w:szCs w:val="24"/>
        </w:rPr>
        <w:t>n</w:t>
      </w:r>
      <w:r w:rsidR="00EB2161" w:rsidRPr="002921D5">
        <w:rPr>
          <w:sz w:val="24"/>
          <w:szCs w:val="24"/>
        </w:rPr>
        <w:t>edelsiant raštu informuoti Užsakovą apie bet kurias aplinkybes, kurios trukdo ar gali sutrukdyti Tiekėjui teikti Paslaugas</w:t>
      </w:r>
      <w:r w:rsidR="00EB2161" w:rsidRPr="002921D5">
        <w:rPr>
          <w:color w:val="0A0A0A"/>
          <w:sz w:val="24"/>
          <w:szCs w:val="24"/>
        </w:rPr>
        <w:t>;</w:t>
      </w:r>
    </w:p>
    <w:p w14:paraId="681A30C7" w14:textId="04DEDDA5" w:rsidR="00EB2161" w:rsidRDefault="00EB2161" w:rsidP="00EB2161">
      <w:pPr>
        <w:pStyle w:val="Sraopastraipa"/>
        <w:numPr>
          <w:ilvl w:val="2"/>
          <w:numId w:val="3"/>
        </w:numPr>
        <w:tabs>
          <w:tab w:val="left" w:pos="284"/>
          <w:tab w:val="left" w:pos="426"/>
        </w:tabs>
        <w:spacing w:line="225" w:lineRule="auto"/>
        <w:ind w:left="0" w:right="271" w:firstLine="0"/>
        <w:rPr>
          <w:sz w:val="24"/>
          <w:szCs w:val="24"/>
        </w:rPr>
      </w:pPr>
      <w:r w:rsidRPr="002921D5">
        <w:rPr>
          <w:color w:val="0A0A0A"/>
          <w:sz w:val="24"/>
          <w:szCs w:val="24"/>
        </w:rPr>
        <w:t xml:space="preserve">sudaryti sąlygas Užsakovo atstovui netrukdomai stebėti </w:t>
      </w:r>
      <w:r w:rsidR="00F82253">
        <w:rPr>
          <w:color w:val="0A0A0A"/>
          <w:sz w:val="24"/>
          <w:szCs w:val="24"/>
        </w:rPr>
        <w:t xml:space="preserve">žuvų paauginimo </w:t>
      </w:r>
      <w:r w:rsidR="00904581">
        <w:rPr>
          <w:color w:val="0A0A0A"/>
          <w:sz w:val="24"/>
          <w:szCs w:val="24"/>
        </w:rPr>
        <w:t>įrangos išmontavimo ir montavimo darbus</w:t>
      </w:r>
      <w:r w:rsidRPr="002921D5">
        <w:rPr>
          <w:sz w:val="24"/>
          <w:szCs w:val="24"/>
        </w:rPr>
        <w:t>;</w:t>
      </w:r>
    </w:p>
    <w:p w14:paraId="4A83E4BC" w14:textId="75BEF383" w:rsidR="004136A6" w:rsidRPr="002921D5" w:rsidRDefault="004136A6" w:rsidP="00EB2161">
      <w:pPr>
        <w:pStyle w:val="Sraopastraipa"/>
        <w:numPr>
          <w:ilvl w:val="2"/>
          <w:numId w:val="3"/>
        </w:numPr>
        <w:tabs>
          <w:tab w:val="left" w:pos="284"/>
          <w:tab w:val="left" w:pos="426"/>
        </w:tabs>
        <w:spacing w:line="225" w:lineRule="auto"/>
        <w:ind w:left="0" w:right="271" w:firstLine="0"/>
        <w:rPr>
          <w:sz w:val="24"/>
          <w:szCs w:val="24"/>
        </w:rPr>
      </w:pPr>
      <w:r>
        <w:rPr>
          <w:color w:val="0A0A0A"/>
          <w:sz w:val="24"/>
          <w:szCs w:val="24"/>
        </w:rPr>
        <w:t>vykdyti kitus šia Sutartimi prisiimtus įsipareigojimus.</w:t>
      </w:r>
    </w:p>
    <w:p w14:paraId="34BA8C41" w14:textId="64B57FB6" w:rsidR="00EB2161" w:rsidRPr="00904581" w:rsidRDefault="00EB2161" w:rsidP="00904581">
      <w:pPr>
        <w:pStyle w:val="Sraopastraipa"/>
        <w:numPr>
          <w:ilvl w:val="1"/>
          <w:numId w:val="3"/>
        </w:numPr>
        <w:tabs>
          <w:tab w:val="left" w:pos="142"/>
          <w:tab w:val="left" w:pos="426"/>
        </w:tabs>
        <w:spacing w:line="225" w:lineRule="auto"/>
        <w:ind w:left="0" w:right="271" w:firstLine="0"/>
        <w:rPr>
          <w:sz w:val="24"/>
          <w:szCs w:val="24"/>
        </w:rPr>
      </w:pPr>
      <w:r w:rsidRPr="002921D5">
        <w:rPr>
          <w:sz w:val="24"/>
          <w:szCs w:val="24"/>
        </w:rPr>
        <w:t>Užsakovas įsipareigoja:</w:t>
      </w:r>
    </w:p>
    <w:p w14:paraId="73A35840" w14:textId="42A14A14" w:rsidR="00EB2161" w:rsidRPr="002921D5" w:rsidRDefault="00EB2161" w:rsidP="00EB2161">
      <w:pPr>
        <w:pStyle w:val="Sraopastraipa"/>
        <w:numPr>
          <w:ilvl w:val="2"/>
          <w:numId w:val="3"/>
        </w:numPr>
        <w:tabs>
          <w:tab w:val="left" w:pos="284"/>
          <w:tab w:val="left" w:pos="567"/>
        </w:tabs>
        <w:spacing w:before="2" w:line="230" w:lineRule="auto"/>
        <w:ind w:left="0" w:right="271" w:firstLine="0"/>
        <w:rPr>
          <w:sz w:val="24"/>
          <w:szCs w:val="24"/>
        </w:rPr>
      </w:pPr>
      <w:r w:rsidRPr="002921D5">
        <w:rPr>
          <w:color w:val="131313"/>
          <w:sz w:val="24"/>
          <w:szCs w:val="24"/>
        </w:rPr>
        <w:t xml:space="preserve"> </w:t>
      </w:r>
      <w:r w:rsidR="00F82253">
        <w:rPr>
          <w:color w:val="131313"/>
          <w:sz w:val="24"/>
          <w:szCs w:val="24"/>
        </w:rPr>
        <w:t>spręsti</w:t>
      </w:r>
      <w:r w:rsidRPr="002921D5">
        <w:rPr>
          <w:spacing w:val="-9"/>
          <w:sz w:val="24"/>
          <w:szCs w:val="24"/>
        </w:rPr>
        <w:t xml:space="preserve"> </w:t>
      </w:r>
      <w:r w:rsidRPr="002921D5">
        <w:rPr>
          <w:sz w:val="24"/>
          <w:szCs w:val="24"/>
        </w:rPr>
        <w:t>su</w:t>
      </w:r>
      <w:r w:rsidRPr="002921D5">
        <w:rPr>
          <w:spacing w:val="-19"/>
          <w:sz w:val="24"/>
          <w:szCs w:val="24"/>
        </w:rPr>
        <w:t xml:space="preserve"> </w:t>
      </w:r>
      <w:r w:rsidRPr="002921D5">
        <w:rPr>
          <w:sz w:val="24"/>
          <w:szCs w:val="24"/>
        </w:rPr>
        <w:t>Tiekėju</w:t>
      </w:r>
      <w:r w:rsidRPr="002921D5">
        <w:rPr>
          <w:spacing w:val="-15"/>
          <w:sz w:val="24"/>
          <w:szCs w:val="24"/>
        </w:rPr>
        <w:t xml:space="preserve"> </w:t>
      </w:r>
      <w:r w:rsidRPr="002921D5">
        <w:rPr>
          <w:sz w:val="24"/>
          <w:szCs w:val="24"/>
        </w:rPr>
        <w:t>Sutarties</w:t>
      </w:r>
      <w:r w:rsidRPr="002921D5">
        <w:rPr>
          <w:spacing w:val="-9"/>
          <w:sz w:val="24"/>
          <w:szCs w:val="24"/>
        </w:rPr>
        <w:t xml:space="preserve"> </w:t>
      </w:r>
      <w:r w:rsidRPr="002921D5">
        <w:rPr>
          <w:sz w:val="24"/>
          <w:szCs w:val="24"/>
        </w:rPr>
        <w:t>vykdymu</w:t>
      </w:r>
      <w:r w:rsidRPr="002921D5">
        <w:rPr>
          <w:spacing w:val="-11"/>
          <w:sz w:val="24"/>
          <w:szCs w:val="24"/>
        </w:rPr>
        <w:t xml:space="preserve"> susijusius </w:t>
      </w:r>
      <w:r w:rsidRPr="002921D5">
        <w:rPr>
          <w:sz w:val="24"/>
          <w:szCs w:val="24"/>
        </w:rPr>
        <w:t>klausimus</w:t>
      </w:r>
      <w:r w:rsidRPr="002921D5">
        <w:rPr>
          <w:spacing w:val="-15"/>
          <w:sz w:val="24"/>
          <w:szCs w:val="24"/>
        </w:rPr>
        <w:t xml:space="preserve"> </w:t>
      </w:r>
      <w:r w:rsidRPr="002921D5">
        <w:rPr>
          <w:sz w:val="24"/>
          <w:szCs w:val="24"/>
        </w:rPr>
        <w:t>bei</w:t>
      </w:r>
      <w:r w:rsidRPr="002921D5">
        <w:rPr>
          <w:spacing w:val="-10"/>
          <w:sz w:val="24"/>
          <w:szCs w:val="24"/>
        </w:rPr>
        <w:t xml:space="preserve"> </w:t>
      </w:r>
      <w:r w:rsidRPr="002921D5">
        <w:rPr>
          <w:sz w:val="24"/>
          <w:szCs w:val="24"/>
        </w:rPr>
        <w:t>informuoti</w:t>
      </w:r>
      <w:r w:rsidRPr="002921D5">
        <w:rPr>
          <w:spacing w:val="-13"/>
          <w:sz w:val="24"/>
          <w:szCs w:val="24"/>
        </w:rPr>
        <w:t xml:space="preserve"> </w:t>
      </w:r>
      <w:r w:rsidRPr="002921D5">
        <w:rPr>
          <w:sz w:val="24"/>
          <w:szCs w:val="24"/>
        </w:rPr>
        <w:t>jį</w:t>
      </w:r>
      <w:r w:rsidRPr="002921D5">
        <w:rPr>
          <w:spacing w:val="-17"/>
          <w:sz w:val="24"/>
          <w:szCs w:val="24"/>
        </w:rPr>
        <w:t xml:space="preserve"> </w:t>
      </w:r>
      <w:r w:rsidRPr="002921D5">
        <w:rPr>
          <w:sz w:val="24"/>
          <w:szCs w:val="24"/>
        </w:rPr>
        <w:t>apie</w:t>
      </w:r>
      <w:r w:rsidRPr="002921D5">
        <w:rPr>
          <w:spacing w:val="-13"/>
          <w:sz w:val="24"/>
          <w:szCs w:val="24"/>
        </w:rPr>
        <w:t xml:space="preserve"> </w:t>
      </w:r>
      <w:r w:rsidRPr="002921D5">
        <w:rPr>
          <w:sz w:val="24"/>
          <w:szCs w:val="24"/>
        </w:rPr>
        <w:t>Užsakovui</w:t>
      </w:r>
      <w:r w:rsidRPr="002921D5">
        <w:rPr>
          <w:spacing w:val="-6"/>
          <w:sz w:val="24"/>
          <w:szCs w:val="24"/>
        </w:rPr>
        <w:t xml:space="preserve"> išk</w:t>
      </w:r>
      <w:r w:rsidRPr="002921D5">
        <w:rPr>
          <w:sz w:val="24"/>
          <w:szCs w:val="24"/>
        </w:rPr>
        <w:t>ilusias</w:t>
      </w:r>
      <w:r w:rsidRPr="002921D5">
        <w:rPr>
          <w:spacing w:val="-2"/>
          <w:sz w:val="24"/>
          <w:szCs w:val="24"/>
        </w:rPr>
        <w:t xml:space="preserve"> </w:t>
      </w:r>
      <w:r w:rsidRPr="002921D5">
        <w:rPr>
          <w:sz w:val="24"/>
          <w:szCs w:val="24"/>
        </w:rPr>
        <w:t>problemas,</w:t>
      </w:r>
      <w:r w:rsidRPr="002921D5">
        <w:rPr>
          <w:spacing w:val="-3"/>
          <w:sz w:val="24"/>
          <w:szCs w:val="24"/>
        </w:rPr>
        <w:t xml:space="preserve"> </w:t>
      </w:r>
      <w:r w:rsidRPr="002921D5">
        <w:rPr>
          <w:sz w:val="24"/>
          <w:szCs w:val="24"/>
        </w:rPr>
        <w:t>kurios</w:t>
      </w:r>
      <w:r w:rsidRPr="002921D5">
        <w:rPr>
          <w:spacing w:val="-5"/>
          <w:sz w:val="24"/>
          <w:szCs w:val="24"/>
        </w:rPr>
        <w:t xml:space="preserve"> </w:t>
      </w:r>
      <w:r w:rsidRPr="002921D5">
        <w:rPr>
          <w:sz w:val="24"/>
          <w:szCs w:val="24"/>
        </w:rPr>
        <w:t>gali</w:t>
      </w:r>
      <w:r w:rsidRPr="002921D5">
        <w:rPr>
          <w:spacing w:val="-16"/>
          <w:sz w:val="24"/>
          <w:szCs w:val="24"/>
        </w:rPr>
        <w:t xml:space="preserve"> </w:t>
      </w:r>
      <w:r w:rsidRPr="002921D5">
        <w:rPr>
          <w:sz w:val="24"/>
          <w:szCs w:val="24"/>
        </w:rPr>
        <w:t>turėti</w:t>
      </w:r>
      <w:r w:rsidRPr="002921D5">
        <w:rPr>
          <w:spacing w:val="-19"/>
          <w:sz w:val="24"/>
          <w:szCs w:val="24"/>
        </w:rPr>
        <w:t xml:space="preserve"> </w:t>
      </w:r>
      <w:r w:rsidRPr="002921D5">
        <w:rPr>
          <w:sz w:val="24"/>
          <w:szCs w:val="24"/>
        </w:rPr>
        <w:t>įtakos</w:t>
      </w:r>
      <w:r w:rsidRPr="002921D5">
        <w:rPr>
          <w:spacing w:val="-10"/>
          <w:sz w:val="24"/>
          <w:szCs w:val="24"/>
        </w:rPr>
        <w:t xml:space="preserve"> </w:t>
      </w:r>
      <w:r w:rsidRPr="002921D5">
        <w:rPr>
          <w:sz w:val="24"/>
          <w:szCs w:val="24"/>
        </w:rPr>
        <w:t>šios</w:t>
      </w:r>
      <w:r w:rsidRPr="002921D5">
        <w:rPr>
          <w:spacing w:val="-19"/>
          <w:sz w:val="24"/>
          <w:szCs w:val="24"/>
        </w:rPr>
        <w:t xml:space="preserve"> </w:t>
      </w:r>
      <w:r w:rsidRPr="002921D5">
        <w:rPr>
          <w:sz w:val="24"/>
          <w:szCs w:val="24"/>
        </w:rPr>
        <w:t>Sutarties</w:t>
      </w:r>
      <w:r w:rsidRPr="002921D5">
        <w:rPr>
          <w:spacing w:val="-5"/>
          <w:sz w:val="24"/>
          <w:szCs w:val="24"/>
        </w:rPr>
        <w:t xml:space="preserve"> </w:t>
      </w:r>
      <w:r w:rsidRPr="002921D5">
        <w:rPr>
          <w:sz w:val="24"/>
          <w:szCs w:val="24"/>
        </w:rPr>
        <w:t>vykdymui;</w:t>
      </w:r>
    </w:p>
    <w:p w14:paraId="5C7D89C2" w14:textId="19FD9152" w:rsidR="00EB2161" w:rsidRPr="002921D5" w:rsidRDefault="00EB2161" w:rsidP="00EB2161">
      <w:pPr>
        <w:pStyle w:val="Sraopastraipa"/>
        <w:numPr>
          <w:ilvl w:val="2"/>
          <w:numId w:val="3"/>
        </w:numPr>
        <w:tabs>
          <w:tab w:val="left" w:pos="284"/>
          <w:tab w:val="left" w:pos="567"/>
        </w:tabs>
        <w:spacing w:before="2" w:line="230" w:lineRule="auto"/>
        <w:ind w:left="0" w:right="271" w:firstLine="0"/>
        <w:rPr>
          <w:sz w:val="24"/>
          <w:szCs w:val="24"/>
        </w:rPr>
      </w:pPr>
      <w:r w:rsidRPr="002921D5">
        <w:rPr>
          <w:sz w:val="24"/>
          <w:szCs w:val="24"/>
        </w:rPr>
        <w:t>;</w:t>
      </w:r>
    </w:p>
    <w:p w14:paraId="571AB0B7" w14:textId="2FBCB881" w:rsidR="00EB2161" w:rsidRPr="002921D5" w:rsidRDefault="00EB2161" w:rsidP="00EB2161">
      <w:pPr>
        <w:pStyle w:val="Sraopastraipa"/>
        <w:numPr>
          <w:ilvl w:val="2"/>
          <w:numId w:val="3"/>
        </w:numPr>
        <w:tabs>
          <w:tab w:val="left" w:pos="284"/>
          <w:tab w:val="left" w:pos="567"/>
        </w:tabs>
        <w:spacing w:before="2" w:line="230" w:lineRule="auto"/>
        <w:ind w:left="0" w:right="271" w:firstLine="0"/>
        <w:rPr>
          <w:sz w:val="24"/>
          <w:szCs w:val="24"/>
        </w:rPr>
      </w:pPr>
      <w:r w:rsidRPr="002921D5">
        <w:rPr>
          <w:sz w:val="24"/>
          <w:szCs w:val="24"/>
        </w:rPr>
        <w:t xml:space="preserve"> priimti iš Tiekėjo tinkamai atliktas Paslaugas;</w:t>
      </w:r>
    </w:p>
    <w:p w14:paraId="35FA4322" w14:textId="1E2F68E5" w:rsidR="00EB2161" w:rsidRPr="00694111" w:rsidRDefault="00EB2161" w:rsidP="00EB2161">
      <w:pPr>
        <w:pStyle w:val="Sraopastraipa"/>
        <w:numPr>
          <w:ilvl w:val="2"/>
          <w:numId w:val="3"/>
        </w:numPr>
        <w:tabs>
          <w:tab w:val="left" w:pos="284"/>
          <w:tab w:val="left" w:pos="567"/>
        </w:tabs>
        <w:spacing w:before="2" w:line="230" w:lineRule="auto"/>
        <w:ind w:left="0" w:right="271" w:firstLine="0"/>
        <w:rPr>
          <w:sz w:val="24"/>
          <w:szCs w:val="24"/>
        </w:rPr>
      </w:pPr>
      <w:r w:rsidRPr="004136A6">
        <w:rPr>
          <w:sz w:val="24"/>
          <w:szCs w:val="24"/>
        </w:rPr>
        <w:t xml:space="preserve"> priimdamas</w:t>
      </w:r>
      <w:r w:rsidRPr="004136A6">
        <w:rPr>
          <w:spacing w:val="-31"/>
          <w:sz w:val="24"/>
          <w:szCs w:val="24"/>
        </w:rPr>
        <w:t xml:space="preserve"> </w:t>
      </w:r>
      <w:r w:rsidRPr="004136A6">
        <w:rPr>
          <w:sz w:val="24"/>
          <w:szCs w:val="24"/>
        </w:rPr>
        <w:t>Paslaugas</w:t>
      </w:r>
      <w:r w:rsidRPr="00694111">
        <w:rPr>
          <w:spacing w:val="-31"/>
          <w:sz w:val="24"/>
          <w:szCs w:val="24"/>
        </w:rPr>
        <w:t xml:space="preserve"> </w:t>
      </w:r>
      <w:r w:rsidRPr="00694111">
        <w:rPr>
          <w:sz w:val="24"/>
          <w:szCs w:val="24"/>
        </w:rPr>
        <w:t>pranešti</w:t>
      </w:r>
      <w:r w:rsidRPr="00694111">
        <w:rPr>
          <w:spacing w:val="-25"/>
          <w:sz w:val="24"/>
          <w:szCs w:val="24"/>
        </w:rPr>
        <w:t xml:space="preserve"> </w:t>
      </w:r>
      <w:r w:rsidRPr="00694111">
        <w:rPr>
          <w:sz w:val="24"/>
          <w:szCs w:val="24"/>
        </w:rPr>
        <w:t>Tiekėjui</w:t>
      </w:r>
      <w:r w:rsidRPr="00694111">
        <w:rPr>
          <w:spacing w:val="-29"/>
          <w:sz w:val="24"/>
          <w:szCs w:val="24"/>
        </w:rPr>
        <w:t xml:space="preserve"> </w:t>
      </w:r>
      <w:r w:rsidRPr="00694111">
        <w:rPr>
          <w:sz w:val="24"/>
          <w:szCs w:val="24"/>
        </w:rPr>
        <w:t>apie</w:t>
      </w:r>
      <w:r w:rsidRPr="00694111">
        <w:rPr>
          <w:spacing w:val="-28"/>
          <w:sz w:val="24"/>
          <w:szCs w:val="24"/>
        </w:rPr>
        <w:t xml:space="preserve"> </w:t>
      </w:r>
      <w:r w:rsidRPr="00694111">
        <w:rPr>
          <w:sz w:val="24"/>
          <w:szCs w:val="24"/>
        </w:rPr>
        <w:t>pastebėtus</w:t>
      </w:r>
      <w:r w:rsidRPr="00694111">
        <w:rPr>
          <w:spacing w:val="-24"/>
          <w:sz w:val="24"/>
          <w:szCs w:val="24"/>
        </w:rPr>
        <w:t xml:space="preserve"> </w:t>
      </w:r>
      <w:r w:rsidRPr="00694111">
        <w:rPr>
          <w:sz w:val="24"/>
          <w:szCs w:val="24"/>
        </w:rPr>
        <w:t>defektus. Jei Užsakovas nepranešė Tiekėjui apie defektus Paslaugų perdavimo ir priėmimo momentu,</w:t>
      </w:r>
      <w:r w:rsidRPr="00694111">
        <w:rPr>
          <w:spacing w:val="-1"/>
          <w:sz w:val="24"/>
          <w:szCs w:val="24"/>
        </w:rPr>
        <w:t xml:space="preserve"> </w:t>
      </w:r>
      <w:r w:rsidRPr="00694111">
        <w:rPr>
          <w:sz w:val="24"/>
          <w:szCs w:val="24"/>
        </w:rPr>
        <w:t>o</w:t>
      </w:r>
      <w:r w:rsidRPr="00694111">
        <w:rPr>
          <w:spacing w:val="-12"/>
          <w:sz w:val="24"/>
          <w:szCs w:val="24"/>
        </w:rPr>
        <w:t xml:space="preserve"> </w:t>
      </w:r>
      <w:r w:rsidRPr="00694111">
        <w:rPr>
          <w:sz w:val="24"/>
          <w:szCs w:val="24"/>
        </w:rPr>
        <w:t>esant</w:t>
      </w:r>
      <w:r w:rsidRPr="00694111">
        <w:rPr>
          <w:spacing w:val="-2"/>
          <w:sz w:val="24"/>
          <w:szCs w:val="24"/>
        </w:rPr>
        <w:t xml:space="preserve"> </w:t>
      </w:r>
      <w:r w:rsidRPr="00694111">
        <w:rPr>
          <w:sz w:val="24"/>
          <w:szCs w:val="24"/>
        </w:rPr>
        <w:t>paslėptiems trūkumams</w:t>
      </w:r>
      <w:r w:rsidRPr="00694111">
        <w:rPr>
          <w:spacing w:val="-5"/>
          <w:sz w:val="24"/>
          <w:szCs w:val="24"/>
        </w:rPr>
        <w:t xml:space="preserve"> </w:t>
      </w:r>
      <w:r w:rsidRPr="00694111">
        <w:rPr>
          <w:sz w:val="24"/>
          <w:szCs w:val="24"/>
        </w:rPr>
        <w:t>–</w:t>
      </w:r>
      <w:r w:rsidRPr="00694111">
        <w:rPr>
          <w:spacing w:val="18"/>
          <w:sz w:val="24"/>
          <w:szCs w:val="24"/>
        </w:rPr>
        <w:t xml:space="preserve"> </w:t>
      </w:r>
      <w:r w:rsidRPr="00694111">
        <w:rPr>
          <w:sz w:val="24"/>
          <w:szCs w:val="24"/>
        </w:rPr>
        <w:t>per</w:t>
      </w:r>
      <w:r w:rsidRPr="00694111">
        <w:rPr>
          <w:spacing w:val="-6"/>
          <w:sz w:val="24"/>
          <w:szCs w:val="24"/>
        </w:rPr>
        <w:t xml:space="preserve"> </w:t>
      </w:r>
      <w:r w:rsidRPr="00694111">
        <w:rPr>
          <w:sz w:val="24"/>
          <w:szCs w:val="24"/>
        </w:rPr>
        <w:t>5</w:t>
      </w:r>
      <w:r w:rsidRPr="00694111">
        <w:rPr>
          <w:spacing w:val="-8"/>
          <w:sz w:val="24"/>
          <w:szCs w:val="24"/>
        </w:rPr>
        <w:t xml:space="preserve"> </w:t>
      </w:r>
      <w:r w:rsidRPr="00694111">
        <w:rPr>
          <w:sz w:val="24"/>
          <w:szCs w:val="24"/>
        </w:rPr>
        <w:t>(penkias)</w:t>
      </w:r>
      <w:r w:rsidRPr="00694111">
        <w:rPr>
          <w:spacing w:val="-5"/>
          <w:sz w:val="24"/>
          <w:szCs w:val="24"/>
        </w:rPr>
        <w:t xml:space="preserve"> </w:t>
      </w:r>
      <w:r w:rsidRPr="00694111">
        <w:rPr>
          <w:sz w:val="24"/>
          <w:szCs w:val="24"/>
        </w:rPr>
        <w:t>darbo</w:t>
      </w:r>
      <w:r w:rsidRPr="00694111">
        <w:rPr>
          <w:spacing w:val="-6"/>
          <w:sz w:val="24"/>
          <w:szCs w:val="24"/>
        </w:rPr>
        <w:t xml:space="preserve"> </w:t>
      </w:r>
      <w:r w:rsidRPr="00694111">
        <w:rPr>
          <w:sz w:val="24"/>
          <w:szCs w:val="24"/>
        </w:rPr>
        <w:t>dienas</w:t>
      </w:r>
      <w:r w:rsidRPr="00694111">
        <w:rPr>
          <w:spacing w:val="-3"/>
          <w:sz w:val="24"/>
          <w:szCs w:val="24"/>
        </w:rPr>
        <w:t xml:space="preserve"> </w:t>
      </w:r>
      <w:r w:rsidRPr="00694111">
        <w:rPr>
          <w:sz w:val="24"/>
          <w:szCs w:val="24"/>
        </w:rPr>
        <w:t>po</w:t>
      </w:r>
      <w:r w:rsidRPr="00694111">
        <w:rPr>
          <w:spacing w:val="-7"/>
          <w:sz w:val="24"/>
          <w:szCs w:val="24"/>
        </w:rPr>
        <w:t xml:space="preserve"> </w:t>
      </w:r>
      <w:r w:rsidRPr="00694111">
        <w:rPr>
          <w:sz w:val="24"/>
          <w:szCs w:val="24"/>
        </w:rPr>
        <w:t>to,</w:t>
      </w:r>
      <w:r w:rsidRPr="00694111">
        <w:rPr>
          <w:spacing w:val="-8"/>
          <w:sz w:val="24"/>
          <w:szCs w:val="24"/>
        </w:rPr>
        <w:t xml:space="preserve"> </w:t>
      </w:r>
      <w:r w:rsidRPr="00694111">
        <w:rPr>
          <w:sz w:val="24"/>
          <w:szCs w:val="24"/>
        </w:rPr>
        <w:t>kai</w:t>
      </w:r>
      <w:r w:rsidRPr="00694111">
        <w:rPr>
          <w:spacing w:val="-6"/>
          <w:sz w:val="24"/>
          <w:szCs w:val="24"/>
        </w:rPr>
        <w:t xml:space="preserve"> </w:t>
      </w:r>
      <w:r w:rsidRPr="00694111">
        <w:rPr>
          <w:sz w:val="24"/>
          <w:szCs w:val="24"/>
        </w:rPr>
        <w:t>sužinojo</w:t>
      </w:r>
      <w:r w:rsidRPr="00694111">
        <w:rPr>
          <w:spacing w:val="2"/>
          <w:sz w:val="24"/>
          <w:szCs w:val="24"/>
        </w:rPr>
        <w:t xml:space="preserve"> </w:t>
      </w:r>
      <w:r w:rsidRPr="00694111">
        <w:rPr>
          <w:sz w:val="24"/>
          <w:szCs w:val="24"/>
        </w:rPr>
        <w:t>arba turėjo</w:t>
      </w:r>
      <w:r w:rsidRPr="00694111">
        <w:rPr>
          <w:spacing w:val="-25"/>
          <w:sz w:val="24"/>
          <w:szCs w:val="24"/>
        </w:rPr>
        <w:t xml:space="preserve"> </w:t>
      </w:r>
      <w:r w:rsidRPr="00694111">
        <w:rPr>
          <w:sz w:val="24"/>
          <w:szCs w:val="24"/>
        </w:rPr>
        <w:t>apie</w:t>
      </w:r>
      <w:r w:rsidRPr="00694111">
        <w:rPr>
          <w:spacing w:val="-25"/>
          <w:sz w:val="24"/>
          <w:szCs w:val="24"/>
        </w:rPr>
        <w:t xml:space="preserve"> </w:t>
      </w:r>
      <w:r w:rsidRPr="00694111">
        <w:rPr>
          <w:sz w:val="24"/>
          <w:szCs w:val="24"/>
        </w:rPr>
        <w:t>juos</w:t>
      </w:r>
      <w:r w:rsidRPr="00694111">
        <w:rPr>
          <w:spacing w:val="-30"/>
          <w:sz w:val="24"/>
          <w:szCs w:val="24"/>
        </w:rPr>
        <w:t xml:space="preserve"> </w:t>
      </w:r>
      <w:r w:rsidRPr="00694111">
        <w:rPr>
          <w:sz w:val="24"/>
          <w:szCs w:val="24"/>
        </w:rPr>
        <w:t>sužinoti,</w:t>
      </w:r>
      <w:r w:rsidRPr="00694111">
        <w:rPr>
          <w:spacing w:val="-23"/>
          <w:sz w:val="24"/>
          <w:szCs w:val="24"/>
        </w:rPr>
        <w:t xml:space="preserve"> </w:t>
      </w:r>
      <w:r w:rsidRPr="00694111">
        <w:rPr>
          <w:sz w:val="24"/>
          <w:szCs w:val="24"/>
        </w:rPr>
        <w:t>laikoma,</w:t>
      </w:r>
      <w:r w:rsidRPr="00694111">
        <w:rPr>
          <w:spacing w:val="-24"/>
          <w:sz w:val="24"/>
          <w:szCs w:val="24"/>
        </w:rPr>
        <w:t xml:space="preserve"> </w:t>
      </w:r>
      <w:r w:rsidRPr="00694111">
        <w:rPr>
          <w:sz w:val="24"/>
          <w:szCs w:val="24"/>
        </w:rPr>
        <w:t>kad</w:t>
      </w:r>
      <w:r w:rsidRPr="00694111">
        <w:rPr>
          <w:spacing w:val="-24"/>
          <w:sz w:val="24"/>
          <w:szCs w:val="24"/>
        </w:rPr>
        <w:t xml:space="preserve"> </w:t>
      </w:r>
      <w:r w:rsidRPr="00694111">
        <w:rPr>
          <w:sz w:val="24"/>
          <w:szCs w:val="24"/>
        </w:rPr>
        <w:t>Užsakovas</w:t>
      </w:r>
      <w:r w:rsidRPr="00694111">
        <w:rPr>
          <w:spacing w:val="-26"/>
          <w:sz w:val="24"/>
          <w:szCs w:val="24"/>
        </w:rPr>
        <w:t xml:space="preserve"> </w:t>
      </w:r>
      <w:r w:rsidRPr="00694111">
        <w:rPr>
          <w:sz w:val="24"/>
          <w:szCs w:val="24"/>
        </w:rPr>
        <w:t>neturi</w:t>
      </w:r>
      <w:r w:rsidRPr="00694111">
        <w:rPr>
          <w:spacing w:val="-23"/>
          <w:sz w:val="24"/>
          <w:szCs w:val="24"/>
        </w:rPr>
        <w:t xml:space="preserve"> </w:t>
      </w:r>
      <w:r w:rsidRPr="00694111">
        <w:rPr>
          <w:sz w:val="24"/>
          <w:szCs w:val="24"/>
        </w:rPr>
        <w:t>pretenzijų</w:t>
      </w:r>
      <w:r w:rsidRPr="00694111">
        <w:rPr>
          <w:spacing w:val="-25"/>
          <w:sz w:val="24"/>
          <w:szCs w:val="24"/>
        </w:rPr>
        <w:t xml:space="preserve"> </w:t>
      </w:r>
      <w:r w:rsidRPr="00694111">
        <w:rPr>
          <w:sz w:val="24"/>
          <w:szCs w:val="24"/>
        </w:rPr>
        <w:t>dėl</w:t>
      </w:r>
      <w:r w:rsidRPr="00694111">
        <w:rPr>
          <w:spacing w:val="-27"/>
          <w:sz w:val="24"/>
          <w:szCs w:val="24"/>
        </w:rPr>
        <w:t xml:space="preserve"> </w:t>
      </w:r>
      <w:r w:rsidRPr="00694111">
        <w:rPr>
          <w:sz w:val="24"/>
          <w:szCs w:val="24"/>
        </w:rPr>
        <w:t>Tiekėjo</w:t>
      </w:r>
      <w:r w:rsidRPr="00694111">
        <w:rPr>
          <w:spacing w:val="-24"/>
          <w:sz w:val="24"/>
          <w:szCs w:val="24"/>
        </w:rPr>
        <w:t xml:space="preserve"> </w:t>
      </w:r>
      <w:r w:rsidRPr="00694111">
        <w:rPr>
          <w:sz w:val="24"/>
          <w:szCs w:val="24"/>
        </w:rPr>
        <w:t>suteiktų</w:t>
      </w:r>
      <w:r w:rsidRPr="00694111">
        <w:rPr>
          <w:spacing w:val="-21"/>
          <w:sz w:val="24"/>
          <w:szCs w:val="24"/>
        </w:rPr>
        <w:t xml:space="preserve"> </w:t>
      </w:r>
      <w:r w:rsidRPr="00694111">
        <w:rPr>
          <w:sz w:val="24"/>
          <w:szCs w:val="24"/>
        </w:rPr>
        <w:t>Paslaugų</w:t>
      </w:r>
      <w:r w:rsidRPr="00694111">
        <w:rPr>
          <w:spacing w:val="-19"/>
          <w:sz w:val="24"/>
          <w:szCs w:val="24"/>
        </w:rPr>
        <w:t xml:space="preserve"> </w:t>
      </w:r>
      <w:r w:rsidRPr="00694111">
        <w:rPr>
          <w:sz w:val="24"/>
          <w:szCs w:val="24"/>
        </w:rPr>
        <w:t>kokybės;</w:t>
      </w:r>
    </w:p>
    <w:p w14:paraId="401C8528" w14:textId="77777777" w:rsidR="00F82253" w:rsidRDefault="00EB2161" w:rsidP="00EB2161">
      <w:pPr>
        <w:pStyle w:val="Sraopastraipa"/>
        <w:numPr>
          <w:ilvl w:val="2"/>
          <w:numId w:val="3"/>
        </w:numPr>
        <w:tabs>
          <w:tab w:val="left" w:pos="284"/>
          <w:tab w:val="left" w:pos="567"/>
        </w:tabs>
        <w:spacing w:before="2" w:line="230" w:lineRule="auto"/>
        <w:ind w:left="0" w:right="271" w:firstLine="0"/>
        <w:rPr>
          <w:sz w:val="24"/>
          <w:szCs w:val="24"/>
        </w:rPr>
      </w:pPr>
      <w:r w:rsidRPr="00694111">
        <w:rPr>
          <w:sz w:val="24"/>
          <w:szCs w:val="24"/>
        </w:rPr>
        <w:t xml:space="preserve"> </w:t>
      </w:r>
      <w:r w:rsidR="00F82253" w:rsidRPr="002921D5">
        <w:rPr>
          <w:sz w:val="24"/>
          <w:szCs w:val="24"/>
        </w:rPr>
        <w:t>atsiskaityti</w:t>
      </w:r>
      <w:r w:rsidR="00F82253" w:rsidRPr="002921D5">
        <w:rPr>
          <w:spacing w:val="-6"/>
          <w:sz w:val="24"/>
          <w:szCs w:val="24"/>
        </w:rPr>
        <w:t xml:space="preserve"> </w:t>
      </w:r>
      <w:r w:rsidR="00F82253" w:rsidRPr="002921D5">
        <w:rPr>
          <w:sz w:val="24"/>
          <w:szCs w:val="24"/>
        </w:rPr>
        <w:t>su</w:t>
      </w:r>
      <w:r w:rsidR="00F82253" w:rsidRPr="002921D5">
        <w:rPr>
          <w:spacing w:val="-17"/>
          <w:sz w:val="24"/>
          <w:szCs w:val="24"/>
        </w:rPr>
        <w:t xml:space="preserve"> </w:t>
      </w:r>
      <w:r w:rsidR="00F82253" w:rsidRPr="002921D5">
        <w:rPr>
          <w:sz w:val="24"/>
          <w:szCs w:val="24"/>
        </w:rPr>
        <w:t>Tiekėju</w:t>
      </w:r>
      <w:r w:rsidR="00F82253" w:rsidRPr="002921D5">
        <w:rPr>
          <w:spacing w:val="-8"/>
          <w:sz w:val="24"/>
          <w:szCs w:val="24"/>
        </w:rPr>
        <w:t xml:space="preserve"> </w:t>
      </w:r>
      <w:r w:rsidR="00F82253" w:rsidRPr="002921D5">
        <w:rPr>
          <w:sz w:val="24"/>
          <w:szCs w:val="24"/>
        </w:rPr>
        <w:t>už</w:t>
      </w:r>
      <w:r w:rsidR="00F82253" w:rsidRPr="002921D5">
        <w:rPr>
          <w:spacing w:val="-16"/>
          <w:sz w:val="24"/>
          <w:szCs w:val="24"/>
        </w:rPr>
        <w:t xml:space="preserve"> </w:t>
      </w:r>
      <w:r w:rsidR="00F82253" w:rsidRPr="002921D5">
        <w:rPr>
          <w:sz w:val="24"/>
          <w:szCs w:val="24"/>
        </w:rPr>
        <w:t>jo</w:t>
      </w:r>
      <w:r w:rsidR="00F82253" w:rsidRPr="002921D5">
        <w:rPr>
          <w:spacing w:val="-20"/>
          <w:sz w:val="24"/>
          <w:szCs w:val="24"/>
        </w:rPr>
        <w:t xml:space="preserve"> </w:t>
      </w:r>
      <w:r w:rsidR="00F82253">
        <w:rPr>
          <w:spacing w:val="-20"/>
          <w:sz w:val="24"/>
          <w:szCs w:val="24"/>
        </w:rPr>
        <w:t xml:space="preserve">tinkamai ir laiku </w:t>
      </w:r>
      <w:r w:rsidR="00F82253" w:rsidRPr="002921D5">
        <w:rPr>
          <w:sz w:val="24"/>
          <w:szCs w:val="24"/>
        </w:rPr>
        <w:t>suteiktas</w:t>
      </w:r>
      <w:r w:rsidR="00F82253" w:rsidRPr="002921D5">
        <w:rPr>
          <w:spacing w:val="-15"/>
          <w:sz w:val="24"/>
          <w:szCs w:val="24"/>
        </w:rPr>
        <w:t xml:space="preserve"> </w:t>
      </w:r>
      <w:r w:rsidR="00F82253" w:rsidRPr="002921D5">
        <w:rPr>
          <w:sz w:val="24"/>
          <w:szCs w:val="24"/>
        </w:rPr>
        <w:t>Paslaugas</w:t>
      </w:r>
      <w:r w:rsidR="00F82253" w:rsidRPr="002921D5">
        <w:rPr>
          <w:spacing w:val="-14"/>
          <w:sz w:val="24"/>
          <w:szCs w:val="24"/>
        </w:rPr>
        <w:t xml:space="preserve"> </w:t>
      </w:r>
      <w:r w:rsidR="00F82253" w:rsidRPr="002921D5">
        <w:rPr>
          <w:sz w:val="24"/>
          <w:szCs w:val="24"/>
        </w:rPr>
        <w:t>Sutartyje</w:t>
      </w:r>
      <w:r w:rsidR="00F82253" w:rsidRPr="002921D5">
        <w:rPr>
          <w:spacing w:val="-13"/>
          <w:sz w:val="24"/>
          <w:szCs w:val="24"/>
        </w:rPr>
        <w:t xml:space="preserve"> </w:t>
      </w:r>
      <w:r w:rsidR="00F82253" w:rsidRPr="002921D5">
        <w:rPr>
          <w:sz w:val="24"/>
          <w:szCs w:val="24"/>
        </w:rPr>
        <w:t>numatyta tvarka ir</w:t>
      </w:r>
      <w:r w:rsidR="00F82253" w:rsidRPr="002921D5">
        <w:rPr>
          <w:spacing w:val="-2"/>
          <w:sz w:val="24"/>
          <w:szCs w:val="24"/>
        </w:rPr>
        <w:t xml:space="preserve"> </w:t>
      </w:r>
      <w:r w:rsidR="00F82253" w:rsidRPr="002921D5">
        <w:rPr>
          <w:sz w:val="24"/>
          <w:szCs w:val="24"/>
        </w:rPr>
        <w:t>sąlygomis</w:t>
      </w:r>
      <w:r w:rsidR="00F82253">
        <w:rPr>
          <w:sz w:val="24"/>
          <w:szCs w:val="24"/>
        </w:rPr>
        <w:t>;</w:t>
      </w:r>
    </w:p>
    <w:p w14:paraId="5CEE4358" w14:textId="2727E22C" w:rsidR="00EB2161" w:rsidRPr="00694111" w:rsidRDefault="00F82253" w:rsidP="00EB2161">
      <w:pPr>
        <w:pStyle w:val="Sraopastraipa"/>
        <w:numPr>
          <w:ilvl w:val="2"/>
          <w:numId w:val="3"/>
        </w:numPr>
        <w:tabs>
          <w:tab w:val="left" w:pos="284"/>
          <w:tab w:val="left" w:pos="567"/>
        </w:tabs>
        <w:spacing w:before="2" w:line="230" w:lineRule="auto"/>
        <w:ind w:left="0" w:right="271" w:firstLine="0"/>
        <w:rPr>
          <w:sz w:val="24"/>
          <w:szCs w:val="24"/>
        </w:rPr>
      </w:pPr>
      <w:r w:rsidRPr="00694111">
        <w:rPr>
          <w:sz w:val="24"/>
          <w:szCs w:val="24"/>
        </w:rPr>
        <w:lastRenderedPageBreak/>
        <w:t xml:space="preserve"> </w:t>
      </w:r>
      <w:r w:rsidR="00EB2161" w:rsidRPr="00694111">
        <w:rPr>
          <w:sz w:val="24"/>
          <w:szCs w:val="24"/>
        </w:rPr>
        <w:t>vykdyti kitus šia Sutartimi prisiimtus</w:t>
      </w:r>
      <w:r w:rsidR="00EB2161" w:rsidRPr="00694111">
        <w:rPr>
          <w:spacing w:val="6"/>
          <w:sz w:val="24"/>
          <w:szCs w:val="24"/>
        </w:rPr>
        <w:t xml:space="preserve"> </w:t>
      </w:r>
      <w:r w:rsidR="00EB2161" w:rsidRPr="00694111">
        <w:rPr>
          <w:sz w:val="24"/>
          <w:szCs w:val="24"/>
        </w:rPr>
        <w:t>įsipareigojimus.</w:t>
      </w:r>
    </w:p>
    <w:p w14:paraId="3B9A7890" w14:textId="77777777" w:rsidR="00EB2161" w:rsidRPr="00694111" w:rsidRDefault="00EB2161" w:rsidP="00EB2161">
      <w:pPr>
        <w:pStyle w:val="Sraopastraipa"/>
        <w:tabs>
          <w:tab w:val="left" w:pos="142"/>
        </w:tabs>
        <w:spacing w:before="2" w:line="230" w:lineRule="auto"/>
        <w:ind w:left="142" w:right="271" w:firstLine="0"/>
        <w:rPr>
          <w:sz w:val="24"/>
          <w:szCs w:val="24"/>
        </w:rPr>
      </w:pPr>
    </w:p>
    <w:p w14:paraId="300FEDE0" w14:textId="5580D25B" w:rsidR="00EB2161" w:rsidRDefault="00EB2161" w:rsidP="00EB2161">
      <w:pPr>
        <w:pStyle w:val="Sraopastraipa"/>
        <w:numPr>
          <w:ilvl w:val="0"/>
          <w:numId w:val="3"/>
        </w:numPr>
        <w:tabs>
          <w:tab w:val="left" w:pos="142"/>
          <w:tab w:val="left" w:pos="284"/>
          <w:tab w:val="left" w:pos="426"/>
        </w:tabs>
        <w:spacing w:before="2" w:line="230" w:lineRule="auto"/>
        <w:ind w:left="0" w:right="271" w:firstLine="0"/>
        <w:rPr>
          <w:b/>
          <w:sz w:val="24"/>
          <w:szCs w:val="24"/>
        </w:rPr>
      </w:pPr>
      <w:r w:rsidRPr="00694111">
        <w:rPr>
          <w:b/>
          <w:sz w:val="24"/>
          <w:szCs w:val="24"/>
        </w:rPr>
        <w:t>GARANTIJA</w:t>
      </w:r>
    </w:p>
    <w:p w14:paraId="4A12D462" w14:textId="77777777" w:rsidR="005A6570" w:rsidRPr="00694111" w:rsidRDefault="005A6570" w:rsidP="005A6570">
      <w:pPr>
        <w:pStyle w:val="Sraopastraipa"/>
        <w:tabs>
          <w:tab w:val="left" w:pos="142"/>
          <w:tab w:val="left" w:pos="284"/>
          <w:tab w:val="left" w:pos="426"/>
        </w:tabs>
        <w:spacing w:before="2" w:line="230" w:lineRule="auto"/>
        <w:ind w:left="0" w:right="271" w:firstLine="0"/>
        <w:rPr>
          <w:b/>
          <w:sz w:val="24"/>
          <w:szCs w:val="24"/>
        </w:rPr>
      </w:pPr>
    </w:p>
    <w:p w14:paraId="2FEF27EC" w14:textId="216762C1" w:rsidR="00EB2161" w:rsidRDefault="00EB2161" w:rsidP="00060F95">
      <w:pPr>
        <w:pStyle w:val="Sraopastraipa"/>
        <w:tabs>
          <w:tab w:val="left" w:pos="-284"/>
          <w:tab w:val="left" w:pos="142"/>
          <w:tab w:val="left" w:pos="284"/>
          <w:tab w:val="left" w:pos="426"/>
          <w:tab w:val="left" w:pos="1305"/>
        </w:tabs>
        <w:spacing w:before="2" w:line="230" w:lineRule="auto"/>
        <w:ind w:left="0" w:right="271" w:firstLine="0"/>
        <w:rPr>
          <w:sz w:val="24"/>
          <w:szCs w:val="24"/>
        </w:rPr>
      </w:pPr>
      <w:r w:rsidRPr="00D81F54">
        <w:rPr>
          <w:sz w:val="24"/>
          <w:szCs w:val="24"/>
        </w:rPr>
        <w:t xml:space="preserve">Tiekėjas suteiktoms Paslaugoms suteikia </w:t>
      </w:r>
      <w:r w:rsidR="004136A6" w:rsidRPr="00D81F54">
        <w:rPr>
          <w:sz w:val="24"/>
          <w:szCs w:val="24"/>
        </w:rPr>
        <w:t xml:space="preserve">garantiją </w:t>
      </w:r>
      <w:r w:rsidRPr="00D81F54">
        <w:rPr>
          <w:sz w:val="24"/>
          <w:szCs w:val="24"/>
        </w:rPr>
        <w:t xml:space="preserve">remiantis gamintojo instrukcijomis ir Lietuvos Respublikoje galiojančiais  teisės aktais. </w:t>
      </w:r>
    </w:p>
    <w:p w14:paraId="16445AEF" w14:textId="77777777" w:rsidR="00060F95" w:rsidRPr="00D81F54" w:rsidRDefault="00060F95" w:rsidP="00060F95">
      <w:pPr>
        <w:pStyle w:val="Sraopastraipa"/>
        <w:tabs>
          <w:tab w:val="left" w:pos="-284"/>
          <w:tab w:val="left" w:pos="142"/>
          <w:tab w:val="left" w:pos="284"/>
          <w:tab w:val="left" w:pos="426"/>
          <w:tab w:val="left" w:pos="1305"/>
        </w:tabs>
        <w:spacing w:before="2" w:line="230" w:lineRule="auto"/>
        <w:ind w:left="0" w:right="271" w:firstLine="0"/>
        <w:rPr>
          <w:sz w:val="24"/>
          <w:szCs w:val="24"/>
        </w:rPr>
      </w:pPr>
    </w:p>
    <w:p w14:paraId="4E5D22C0" w14:textId="4F6A9FF2" w:rsidR="005F34DB" w:rsidRDefault="00EB2161" w:rsidP="005F34DB">
      <w:pPr>
        <w:pStyle w:val="Sraopastraipa"/>
        <w:numPr>
          <w:ilvl w:val="0"/>
          <w:numId w:val="3"/>
        </w:numPr>
        <w:tabs>
          <w:tab w:val="left" w:pos="142"/>
          <w:tab w:val="left" w:pos="284"/>
          <w:tab w:val="left" w:pos="426"/>
        </w:tabs>
        <w:spacing w:before="2" w:line="230" w:lineRule="auto"/>
        <w:ind w:left="0" w:right="271" w:firstLine="0"/>
        <w:rPr>
          <w:b/>
          <w:sz w:val="24"/>
          <w:szCs w:val="24"/>
        </w:rPr>
      </w:pPr>
      <w:r w:rsidRPr="00694111">
        <w:rPr>
          <w:b/>
          <w:sz w:val="24"/>
          <w:szCs w:val="24"/>
        </w:rPr>
        <w:t>PASLAUGŲ IR (AR) PREKIŲ KAINOS IR ATSISKAITYMAI PAGAL SUTARTĮ</w:t>
      </w:r>
    </w:p>
    <w:p w14:paraId="4886F9C7" w14:textId="77777777" w:rsidR="005A6570" w:rsidRPr="00D81F54" w:rsidRDefault="005A6570" w:rsidP="005A6570">
      <w:pPr>
        <w:pStyle w:val="Sraopastraipa"/>
        <w:tabs>
          <w:tab w:val="left" w:pos="142"/>
          <w:tab w:val="left" w:pos="284"/>
          <w:tab w:val="left" w:pos="426"/>
        </w:tabs>
        <w:spacing w:before="2" w:line="230" w:lineRule="auto"/>
        <w:ind w:left="0" w:right="271" w:firstLine="0"/>
        <w:rPr>
          <w:b/>
          <w:sz w:val="24"/>
          <w:szCs w:val="24"/>
        </w:rPr>
      </w:pPr>
    </w:p>
    <w:p w14:paraId="254871D2" w14:textId="15024CE2" w:rsidR="005F34DB" w:rsidRPr="005F34DB" w:rsidRDefault="005F34DB" w:rsidP="005F34DB">
      <w:pPr>
        <w:pStyle w:val="Sraopastraipa"/>
        <w:widowControl/>
        <w:numPr>
          <w:ilvl w:val="1"/>
          <w:numId w:val="3"/>
        </w:numPr>
        <w:tabs>
          <w:tab w:val="left" w:pos="142"/>
          <w:tab w:val="left" w:pos="426"/>
        </w:tabs>
        <w:autoSpaceDE/>
        <w:autoSpaceDN/>
        <w:spacing w:line="300" w:lineRule="atLeast"/>
        <w:ind w:left="0" w:right="38" w:firstLine="0"/>
        <w:contextualSpacing/>
        <w:rPr>
          <w:sz w:val="24"/>
          <w:szCs w:val="24"/>
        </w:rPr>
      </w:pPr>
      <w:r w:rsidRPr="005F34DB">
        <w:rPr>
          <w:sz w:val="24"/>
          <w:szCs w:val="24"/>
        </w:rPr>
        <w:t>Sutarčiai taikoma fiksuotos kainos kainodara. Bendra Paslaugų kaina yra fiksuota</w:t>
      </w:r>
      <w:r w:rsidR="00D81F54">
        <w:rPr>
          <w:sz w:val="24"/>
          <w:szCs w:val="24"/>
        </w:rPr>
        <w:t>, t. y.</w:t>
      </w:r>
      <w:r w:rsidRPr="005F34DB">
        <w:rPr>
          <w:sz w:val="24"/>
          <w:szCs w:val="24"/>
        </w:rPr>
        <w:t xml:space="preserve"> 9837,30 Eur (devyni tūkstančiai aštuoni šimtai trisdešimt septyni eurai 30 ct) su PVM</w:t>
      </w:r>
      <w:r>
        <w:rPr>
          <w:sz w:val="24"/>
          <w:szCs w:val="24"/>
        </w:rPr>
        <w:t>.</w:t>
      </w:r>
    </w:p>
    <w:p w14:paraId="13CF003D" w14:textId="55186E33" w:rsidR="00EB2161" w:rsidRPr="00694111" w:rsidRDefault="00EB2161" w:rsidP="00EB2161">
      <w:pPr>
        <w:pStyle w:val="Sraopastraipa"/>
        <w:widowControl/>
        <w:numPr>
          <w:ilvl w:val="1"/>
          <w:numId w:val="3"/>
        </w:numPr>
        <w:tabs>
          <w:tab w:val="left" w:pos="142"/>
          <w:tab w:val="left" w:pos="426"/>
        </w:tabs>
        <w:autoSpaceDE/>
        <w:autoSpaceDN/>
        <w:spacing w:before="240" w:line="300" w:lineRule="atLeast"/>
        <w:ind w:left="0" w:right="38" w:firstLine="0"/>
        <w:contextualSpacing/>
        <w:rPr>
          <w:sz w:val="24"/>
          <w:szCs w:val="24"/>
        </w:rPr>
      </w:pPr>
      <w:r w:rsidRPr="005F34DB">
        <w:rPr>
          <w:sz w:val="24"/>
          <w:szCs w:val="24"/>
        </w:rPr>
        <w:t>Į Paslaugų kainą įskaičiuoti visi mokesčiai ir visos Tiekėjo išlaidos, būtinos tinkamai įvykdyti šią Sutartį, įskaitant, bet neapsiribojant, Paslaugų teikimui reikalingomis medžiagomis ir įrankiais, transporto, PVM sąskaitų faktūrų ir kitų dokumentų išrašymo išlaidomis. Užsakovas</w:t>
      </w:r>
      <w:r w:rsidRPr="00694111">
        <w:rPr>
          <w:sz w:val="24"/>
          <w:szCs w:val="24"/>
        </w:rPr>
        <w:t xml:space="preserve"> neatlygina Tiekėjui jokių papildomų išlaidų, susijusių su Paslaugų teikimu.</w:t>
      </w:r>
    </w:p>
    <w:p w14:paraId="12E6BE79" w14:textId="61675B83" w:rsidR="00EB2161" w:rsidRPr="00694111" w:rsidRDefault="00EB2161" w:rsidP="00EB2161">
      <w:pPr>
        <w:pStyle w:val="Sraopastraipa"/>
        <w:widowControl/>
        <w:numPr>
          <w:ilvl w:val="1"/>
          <w:numId w:val="3"/>
        </w:numPr>
        <w:tabs>
          <w:tab w:val="left" w:pos="142"/>
          <w:tab w:val="left" w:pos="426"/>
        </w:tabs>
        <w:autoSpaceDE/>
        <w:autoSpaceDN/>
        <w:spacing w:before="240" w:line="300" w:lineRule="atLeast"/>
        <w:ind w:left="0" w:right="38" w:firstLine="0"/>
        <w:contextualSpacing/>
        <w:rPr>
          <w:sz w:val="24"/>
          <w:szCs w:val="24"/>
        </w:rPr>
      </w:pPr>
      <w:r w:rsidRPr="00694111">
        <w:rPr>
          <w:sz w:val="24"/>
          <w:szCs w:val="24"/>
        </w:rPr>
        <w:t>Užsakovas atsiskaito su Tiekėju už tinkamai ir laiku suteiktas Paslaugas apmokėdamas Tiekėjo el. paštu</w:t>
      </w:r>
      <w:r w:rsidR="00D81F54">
        <w:rPr>
          <w:sz w:val="24"/>
          <w:szCs w:val="24"/>
        </w:rPr>
        <w:t xml:space="preserve"> (</w:t>
      </w:r>
      <w:proofErr w:type="spellStart"/>
      <w:r w:rsidR="00D81F54">
        <w:rPr>
          <w:sz w:val="24"/>
          <w:szCs w:val="24"/>
        </w:rPr>
        <w:t>info</w:t>
      </w:r>
      <w:proofErr w:type="spellEnd"/>
      <w:r w:rsidR="00D81F54">
        <w:rPr>
          <w:sz w:val="24"/>
          <w:szCs w:val="24"/>
          <w:lang w:val="en-US"/>
        </w:rPr>
        <w:t>@zuv.lt)</w:t>
      </w:r>
      <w:r w:rsidRPr="00694111">
        <w:rPr>
          <w:sz w:val="24"/>
          <w:szCs w:val="24"/>
        </w:rPr>
        <w:t xml:space="preserve"> pateiktą PVM sąskaitą faktūrą per 30 (trisdešimt) kalendorinių dienų nuo</w:t>
      </w:r>
      <w:r w:rsidR="004136A6">
        <w:rPr>
          <w:sz w:val="24"/>
          <w:szCs w:val="24"/>
        </w:rPr>
        <w:t xml:space="preserve"> PVM</w:t>
      </w:r>
      <w:r w:rsidRPr="00694111">
        <w:rPr>
          <w:sz w:val="24"/>
          <w:szCs w:val="24"/>
        </w:rPr>
        <w:t xml:space="preserve"> sąskaitos faktūros gavimo dienos.</w:t>
      </w:r>
    </w:p>
    <w:p w14:paraId="3925E3AD" w14:textId="144C28DC" w:rsidR="00EB2161" w:rsidRPr="002921D5" w:rsidRDefault="00EB2161" w:rsidP="00EB2161">
      <w:pPr>
        <w:pStyle w:val="Sraopastraipa"/>
        <w:widowControl/>
        <w:numPr>
          <w:ilvl w:val="1"/>
          <w:numId w:val="3"/>
        </w:numPr>
        <w:tabs>
          <w:tab w:val="left" w:pos="142"/>
          <w:tab w:val="left" w:pos="426"/>
        </w:tabs>
        <w:autoSpaceDE/>
        <w:autoSpaceDN/>
        <w:spacing w:before="240" w:line="300" w:lineRule="atLeast"/>
        <w:ind w:left="0" w:right="38" w:firstLine="0"/>
        <w:contextualSpacing/>
        <w:rPr>
          <w:sz w:val="24"/>
          <w:szCs w:val="24"/>
        </w:rPr>
      </w:pPr>
      <w:r w:rsidRPr="00694111">
        <w:rPr>
          <w:sz w:val="24"/>
          <w:szCs w:val="24"/>
        </w:rPr>
        <w:t>Jeigu Tiekėjas vėluoja teikti Paslaugas, už kiekvieną pradelstą dieną Užsakovui yra mokami 0,02 % dydžio delspinigiai nuo nesuteiktų Paslaugų kainos. Jei Tiekėjas vėluoja teikti Paslaugas ilgiau kaip 10 (dešimt) kalendorinių dienų arba atsisako teikti Paslaugas, arba nevykdo</w:t>
      </w:r>
      <w:r w:rsidRPr="002921D5">
        <w:rPr>
          <w:sz w:val="24"/>
          <w:szCs w:val="24"/>
        </w:rPr>
        <w:t xml:space="preserve"> Sutarties, arba Sutartis nutraukiama dėl Tiekėjo kaltės, Tiekėjas įsipareigoja atlyginti Užsakovui visus dėl tokių veiksmų turėtus nuostolius ir sumoka 5 % baudą nuo bendros Paslaugų kainos, nurodytos Sutarties 5.</w:t>
      </w:r>
      <w:r w:rsidR="00D81F54">
        <w:rPr>
          <w:sz w:val="24"/>
          <w:szCs w:val="24"/>
        </w:rPr>
        <w:t>2</w:t>
      </w:r>
      <w:r w:rsidR="00D81F54" w:rsidRPr="002921D5">
        <w:rPr>
          <w:sz w:val="24"/>
          <w:szCs w:val="24"/>
        </w:rPr>
        <w:t xml:space="preserve"> </w:t>
      </w:r>
      <w:r w:rsidRPr="002921D5">
        <w:rPr>
          <w:sz w:val="24"/>
          <w:szCs w:val="24"/>
        </w:rPr>
        <w:t>punkte. Užsakovas delspinigius ir baudą išskaičiuoja iš Tiekėjui mokėtinų sumų.</w:t>
      </w:r>
    </w:p>
    <w:p w14:paraId="7D9C34C4" w14:textId="48C84096" w:rsidR="00EB2161" w:rsidRPr="002921D5" w:rsidRDefault="00EB2161" w:rsidP="00EB2161">
      <w:pPr>
        <w:pStyle w:val="Sraopastraipa"/>
        <w:widowControl/>
        <w:numPr>
          <w:ilvl w:val="1"/>
          <w:numId w:val="3"/>
        </w:numPr>
        <w:tabs>
          <w:tab w:val="left" w:pos="142"/>
          <w:tab w:val="left" w:pos="426"/>
        </w:tabs>
        <w:autoSpaceDE/>
        <w:autoSpaceDN/>
        <w:spacing w:before="240" w:line="300" w:lineRule="atLeast"/>
        <w:ind w:left="0" w:right="38" w:firstLine="0"/>
        <w:contextualSpacing/>
        <w:rPr>
          <w:sz w:val="24"/>
          <w:szCs w:val="24"/>
        </w:rPr>
      </w:pPr>
      <w:r w:rsidRPr="002921D5">
        <w:rPr>
          <w:sz w:val="24"/>
          <w:szCs w:val="24"/>
        </w:rPr>
        <w:t xml:space="preserve">Jeigu Užsakovas vėluoja sumokėti už suteiktas Paslaugas, Tiekėjui </w:t>
      </w:r>
      <w:r w:rsidR="004136A6">
        <w:rPr>
          <w:sz w:val="24"/>
          <w:szCs w:val="24"/>
        </w:rPr>
        <w:t xml:space="preserve">raštu </w:t>
      </w:r>
      <w:r w:rsidRPr="002921D5">
        <w:rPr>
          <w:sz w:val="24"/>
          <w:szCs w:val="24"/>
        </w:rPr>
        <w:t>pareikalavus, skaičiuojam</w:t>
      </w:r>
      <w:r w:rsidR="004136A6">
        <w:rPr>
          <w:sz w:val="24"/>
          <w:szCs w:val="24"/>
        </w:rPr>
        <w:t>i</w:t>
      </w:r>
      <w:r w:rsidRPr="002921D5">
        <w:rPr>
          <w:sz w:val="24"/>
          <w:szCs w:val="24"/>
        </w:rPr>
        <w:t xml:space="preserve"> 0,02 % dydžio </w:t>
      </w:r>
      <w:r w:rsidR="004136A6">
        <w:rPr>
          <w:sz w:val="24"/>
          <w:szCs w:val="24"/>
        </w:rPr>
        <w:t>delspinigiai</w:t>
      </w:r>
      <w:r w:rsidR="004136A6" w:rsidRPr="002921D5">
        <w:rPr>
          <w:sz w:val="24"/>
          <w:szCs w:val="24"/>
        </w:rPr>
        <w:t xml:space="preserve"> </w:t>
      </w:r>
      <w:r w:rsidRPr="002921D5">
        <w:rPr>
          <w:sz w:val="24"/>
          <w:szCs w:val="24"/>
        </w:rPr>
        <w:t>nuo nesumokėtos sumos už kiekvieną  uždelstą atsiskaityti dieną.</w:t>
      </w:r>
    </w:p>
    <w:p w14:paraId="6CA149FF" w14:textId="45628AF7" w:rsidR="00EB2161" w:rsidRPr="004136A6" w:rsidRDefault="00EB2161" w:rsidP="00EB2161">
      <w:pPr>
        <w:pStyle w:val="Sraopastraipa"/>
        <w:widowControl/>
        <w:numPr>
          <w:ilvl w:val="1"/>
          <w:numId w:val="3"/>
        </w:numPr>
        <w:tabs>
          <w:tab w:val="left" w:pos="142"/>
          <w:tab w:val="left" w:pos="426"/>
        </w:tabs>
        <w:autoSpaceDE/>
        <w:autoSpaceDN/>
        <w:spacing w:before="240" w:line="300" w:lineRule="atLeast"/>
        <w:ind w:left="0" w:right="38" w:firstLine="0"/>
        <w:contextualSpacing/>
        <w:rPr>
          <w:sz w:val="24"/>
          <w:szCs w:val="24"/>
        </w:rPr>
      </w:pPr>
      <w:r w:rsidRPr="002921D5">
        <w:rPr>
          <w:sz w:val="24"/>
          <w:szCs w:val="24"/>
        </w:rPr>
        <w:t>Sutartyje nustatyta kaina gali būti perskaičiuojama vienos iš Šalių iniciatyva pasikeitus pridėtinės vertės mokesčiui</w:t>
      </w:r>
      <w:r w:rsidR="00D81F54">
        <w:rPr>
          <w:sz w:val="24"/>
          <w:szCs w:val="24"/>
        </w:rPr>
        <w:t xml:space="preserve"> (toliau – PVM)</w:t>
      </w:r>
      <w:r w:rsidRPr="002921D5">
        <w:rPr>
          <w:sz w:val="24"/>
          <w:szCs w:val="24"/>
        </w:rPr>
        <w:t xml:space="preserve"> per 5 (penkias) darbo dienas nuo pasikeitusio </w:t>
      </w:r>
      <w:r w:rsidR="00D81F54">
        <w:rPr>
          <w:sz w:val="24"/>
          <w:szCs w:val="24"/>
        </w:rPr>
        <w:t>PVM</w:t>
      </w:r>
      <w:r w:rsidR="00D81F54" w:rsidRPr="002921D5">
        <w:rPr>
          <w:sz w:val="24"/>
          <w:szCs w:val="24"/>
        </w:rPr>
        <w:t xml:space="preserve"> </w:t>
      </w:r>
      <w:r w:rsidRPr="002921D5">
        <w:rPr>
          <w:sz w:val="24"/>
          <w:szCs w:val="24"/>
        </w:rPr>
        <w:t>tarifo įsigaliojimo dienos. Sutarties kaina keičiama (mažinama ar didinama) proporcingai PV</w:t>
      </w:r>
      <w:r w:rsidRPr="004136A6">
        <w:rPr>
          <w:sz w:val="24"/>
          <w:szCs w:val="24"/>
        </w:rPr>
        <w:t xml:space="preserve">M mokesčio pasikeitimui. Perskaičiuota Sutarties kaina įforminama raštu, pasirašant abiejų Šalių įgaliotiems atstovams, ir įsigalioja nuo jos įforminimo dienos. </w:t>
      </w:r>
    </w:p>
    <w:p w14:paraId="02A0B327" w14:textId="77777777" w:rsidR="00EB2161" w:rsidRPr="004136A6" w:rsidRDefault="00EB2161" w:rsidP="00EB2161">
      <w:pPr>
        <w:spacing w:before="85" w:line="225" w:lineRule="auto"/>
        <w:ind w:right="271"/>
        <w:rPr>
          <w:b/>
          <w:sz w:val="24"/>
          <w:szCs w:val="24"/>
        </w:rPr>
      </w:pPr>
    </w:p>
    <w:p w14:paraId="7139A83C" w14:textId="7D293296" w:rsidR="00EB2161" w:rsidRPr="005A6570" w:rsidRDefault="00EB2161" w:rsidP="00EB2161">
      <w:pPr>
        <w:pStyle w:val="Sraopastraipa"/>
        <w:numPr>
          <w:ilvl w:val="0"/>
          <w:numId w:val="3"/>
        </w:numPr>
        <w:tabs>
          <w:tab w:val="left" w:pos="284"/>
          <w:tab w:val="left" w:pos="426"/>
        </w:tabs>
        <w:ind w:left="0" w:right="-450" w:firstLine="0"/>
        <w:rPr>
          <w:sz w:val="24"/>
          <w:szCs w:val="24"/>
        </w:rPr>
      </w:pPr>
      <w:r w:rsidRPr="004136A6">
        <w:rPr>
          <w:b/>
          <w:sz w:val="24"/>
          <w:szCs w:val="24"/>
        </w:rPr>
        <w:t>SUTARTIES ŠALIŲ GINČŲ SPRENDIMO TVARKA</w:t>
      </w:r>
    </w:p>
    <w:p w14:paraId="3086A8E4" w14:textId="77777777" w:rsidR="005A6570" w:rsidRPr="005A6570" w:rsidRDefault="005A6570" w:rsidP="005A6570">
      <w:pPr>
        <w:pStyle w:val="Sraopastraipa"/>
        <w:tabs>
          <w:tab w:val="left" w:pos="284"/>
          <w:tab w:val="left" w:pos="426"/>
        </w:tabs>
        <w:ind w:left="0" w:right="-450" w:firstLine="0"/>
        <w:rPr>
          <w:sz w:val="24"/>
          <w:szCs w:val="24"/>
        </w:rPr>
      </w:pPr>
    </w:p>
    <w:p w14:paraId="4BF8082C" w14:textId="77777777" w:rsidR="00EB2161" w:rsidRPr="004136A6" w:rsidRDefault="00EB2161" w:rsidP="00EB2161">
      <w:pPr>
        <w:pStyle w:val="Sraopastraipa"/>
        <w:numPr>
          <w:ilvl w:val="1"/>
          <w:numId w:val="3"/>
        </w:numPr>
        <w:tabs>
          <w:tab w:val="left" w:pos="142"/>
          <w:tab w:val="left" w:pos="284"/>
          <w:tab w:val="left" w:pos="426"/>
        </w:tabs>
        <w:ind w:left="0" w:right="38" w:firstLine="0"/>
        <w:rPr>
          <w:sz w:val="24"/>
          <w:szCs w:val="24"/>
        </w:rPr>
      </w:pPr>
      <w:r w:rsidRPr="004136A6">
        <w:rPr>
          <w:sz w:val="24"/>
          <w:szCs w:val="24"/>
        </w:rPr>
        <w:t>Visi ginčai, kylantys tarp Sutarties Šalių, sprendžiami derybų būdu, o nepavykus taip išspręsti ginčo – Lietuvos Respublikos teisės aktų nustatyta tvarka teisme. Teritorinis teismingumas nustatomas pagal Užsakovo buveinės vietą.</w:t>
      </w:r>
    </w:p>
    <w:p w14:paraId="055E5BED" w14:textId="77777777" w:rsidR="00EB2161" w:rsidRPr="004136A6" w:rsidRDefault="00EB2161" w:rsidP="00EB2161">
      <w:pPr>
        <w:pStyle w:val="Sraopastraipa"/>
        <w:tabs>
          <w:tab w:val="left" w:pos="284"/>
          <w:tab w:val="left" w:pos="426"/>
        </w:tabs>
        <w:ind w:left="0" w:right="-450" w:firstLine="0"/>
        <w:rPr>
          <w:sz w:val="24"/>
          <w:szCs w:val="24"/>
        </w:rPr>
      </w:pPr>
    </w:p>
    <w:p w14:paraId="685A6F7A" w14:textId="390A0B2B" w:rsidR="00EB2161" w:rsidRDefault="00EB2161" w:rsidP="00EB2161">
      <w:pPr>
        <w:pStyle w:val="Sraopastraipa"/>
        <w:numPr>
          <w:ilvl w:val="0"/>
          <w:numId w:val="3"/>
        </w:numPr>
        <w:tabs>
          <w:tab w:val="left" w:pos="284"/>
          <w:tab w:val="left" w:pos="426"/>
        </w:tabs>
        <w:ind w:left="0" w:right="-450" w:firstLine="0"/>
        <w:rPr>
          <w:b/>
          <w:sz w:val="24"/>
          <w:szCs w:val="24"/>
        </w:rPr>
      </w:pPr>
      <w:r w:rsidRPr="004136A6">
        <w:rPr>
          <w:b/>
          <w:sz w:val="24"/>
          <w:szCs w:val="24"/>
        </w:rPr>
        <w:t>SUTARTIES GALIOJIMO IR NUTRAUKIMO SĄLYGOS</w:t>
      </w:r>
    </w:p>
    <w:p w14:paraId="515B5061" w14:textId="77777777" w:rsidR="005A6570" w:rsidRPr="005A6570" w:rsidRDefault="005A6570" w:rsidP="005A6570">
      <w:pPr>
        <w:pStyle w:val="Sraopastraipa"/>
        <w:tabs>
          <w:tab w:val="left" w:pos="284"/>
          <w:tab w:val="left" w:pos="426"/>
        </w:tabs>
        <w:ind w:left="0" w:right="-450" w:firstLine="0"/>
        <w:rPr>
          <w:b/>
          <w:sz w:val="24"/>
          <w:szCs w:val="24"/>
        </w:rPr>
      </w:pPr>
    </w:p>
    <w:p w14:paraId="70739A65" w14:textId="707A02B7" w:rsidR="00EB2161" w:rsidRPr="004136A6" w:rsidRDefault="00EB2161" w:rsidP="00EB2161">
      <w:pPr>
        <w:pStyle w:val="Sraopastraipa"/>
        <w:numPr>
          <w:ilvl w:val="1"/>
          <w:numId w:val="3"/>
        </w:numPr>
        <w:tabs>
          <w:tab w:val="left" w:pos="142"/>
          <w:tab w:val="left" w:pos="284"/>
          <w:tab w:val="left" w:pos="426"/>
        </w:tabs>
        <w:ind w:left="0" w:right="38" w:firstLine="0"/>
        <w:rPr>
          <w:b/>
          <w:sz w:val="24"/>
          <w:szCs w:val="24"/>
        </w:rPr>
      </w:pPr>
      <w:r w:rsidRPr="004136A6">
        <w:rPr>
          <w:sz w:val="24"/>
          <w:szCs w:val="24"/>
        </w:rPr>
        <w:t xml:space="preserve">Sutartis įsigalioja ją pasirašius ir galioja iki visiško Šalių įsipareigojimų įvykdymo, bet ne ilgiau kaip </w:t>
      </w:r>
      <w:r w:rsidR="00BB73A3">
        <w:rPr>
          <w:sz w:val="24"/>
          <w:szCs w:val="24"/>
        </w:rPr>
        <w:t xml:space="preserve">2022 </w:t>
      </w:r>
      <w:r w:rsidR="005A6570">
        <w:rPr>
          <w:sz w:val="24"/>
          <w:szCs w:val="24"/>
        </w:rPr>
        <w:t xml:space="preserve">m. </w:t>
      </w:r>
      <w:r w:rsidR="00BB73A3">
        <w:rPr>
          <w:sz w:val="24"/>
          <w:szCs w:val="24"/>
        </w:rPr>
        <w:t xml:space="preserve">gegužės </w:t>
      </w:r>
      <w:r w:rsidR="005A6570">
        <w:rPr>
          <w:sz w:val="24"/>
          <w:szCs w:val="24"/>
        </w:rPr>
        <w:t xml:space="preserve">31 </w:t>
      </w:r>
      <w:r w:rsidR="00BB73A3">
        <w:rPr>
          <w:sz w:val="24"/>
          <w:szCs w:val="24"/>
        </w:rPr>
        <w:t>d.</w:t>
      </w:r>
    </w:p>
    <w:p w14:paraId="1DF7174B" w14:textId="77777777" w:rsidR="00EB2161" w:rsidRPr="004136A6" w:rsidRDefault="00EB2161" w:rsidP="00EB2161">
      <w:pPr>
        <w:pStyle w:val="Sraopastraipa"/>
        <w:numPr>
          <w:ilvl w:val="1"/>
          <w:numId w:val="3"/>
        </w:numPr>
        <w:tabs>
          <w:tab w:val="left" w:pos="284"/>
          <w:tab w:val="left" w:pos="426"/>
        </w:tabs>
        <w:ind w:left="0" w:right="38" w:firstLine="0"/>
        <w:rPr>
          <w:b/>
          <w:sz w:val="24"/>
          <w:szCs w:val="24"/>
        </w:rPr>
      </w:pPr>
      <w:r w:rsidRPr="004136A6">
        <w:rPr>
          <w:sz w:val="24"/>
          <w:szCs w:val="24"/>
        </w:rPr>
        <w:t>Sutartis gali būti nutraukta:</w:t>
      </w:r>
    </w:p>
    <w:p w14:paraId="2B4562CD" w14:textId="28F4FB3D" w:rsidR="00EB2161" w:rsidRPr="004136A6" w:rsidRDefault="00EB2161" w:rsidP="00EB2161">
      <w:pPr>
        <w:tabs>
          <w:tab w:val="left" w:pos="284"/>
          <w:tab w:val="left" w:pos="426"/>
        </w:tabs>
        <w:jc w:val="both"/>
        <w:rPr>
          <w:sz w:val="24"/>
          <w:szCs w:val="24"/>
        </w:rPr>
      </w:pPr>
      <w:r w:rsidRPr="004136A6">
        <w:rPr>
          <w:sz w:val="24"/>
          <w:szCs w:val="24"/>
        </w:rPr>
        <w:t>7.2.1. vienašališkai</w:t>
      </w:r>
      <w:r w:rsidR="004136A6">
        <w:rPr>
          <w:sz w:val="24"/>
          <w:szCs w:val="24"/>
        </w:rPr>
        <w:t>,</w:t>
      </w:r>
      <w:r w:rsidRPr="004136A6">
        <w:rPr>
          <w:sz w:val="24"/>
          <w:szCs w:val="24"/>
        </w:rPr>
        <w:t xml:space="preserve"> bet kurios Šalies iniciatyva tokiu atveju, jei kita Sutarties Šalis nevykdo savo sutartinių įsipareigojimų, prieš tai raštu įspėjus kitą Šalį prieš 5 (penkias) kalendorines dienas;</w:t>
      </w:r>
    </w:p>
    <w:p w14:paraId="1FEC220C" w14:textId="77777777" w:rsidR="00EB2161" w:rsidRPr="004136A6" w:rsidRDefault="00EB2161" w:rsidP="00EB2161">
      <w:pPr>
        <w:tabs>
          <w:tab w:val="left" w:pos="284"/>
          <w:tab w:val="left" w:pos="426"/>
        </w:tabs>
        <w:ind w:right="38"/>
        <w:rPr>
          <w:sz w:val="24"/>
          <w:szCs w:val="24"/>
        </w:rPr>
      </w:pPr>
      <w:r w:rsidRPr="004136A6">
        <w:rPr>
          <w:sz w:val="24"/>
          <w:szCs w:val="24"/>
        </w:rPr>
        <w:t>7.2.2.  abipusiu Šalių susitarimu.</w:t>
      </w:r>
    </w:p>
    <w:p w14:paraId="40E2FC74" w14:textId="77777777" w:rsidR="00EB2161" w:rsidRPr="004136A6" w:rsidRDefault="00EB2161" w:rsidP="00EB2161">
      <w:pPr>
        <w:pStyle w:val="Sraopastraipa"/>
        <w:numPr>
          <w:ilvl w:val="1"/>
          <w:numId w:val="3"/>
        </w:numPr>
        <w:tabs>
          <w:tab w:val="left" w:pos="142"/>
          <w:tab w:val="left" w:pos="284"/>
          <w:tab w:val="left" w:pos="426"/>
        </w:tabs>
        <w:ind w:left="0" w:right="38" w:firstLine="0"/>
        <w:rPr>
          <w:b/>
          <w:sz w:val="24"/>
          <w:szCs w:val="24"/>
        </w:rPr>
      </w:pPr>
      <w:r w:rsidRPr="004136A6">
        <w:rPr>
          <w:sz w:val="24"/>
          <w:szCs w:val="24"/>
        </w:rPr>
        <w:t>Sutarties nutraukimas nepanaikina teisės reikalauti atlyginti nuostolius, atsirandančius dėl įsipareigojimų nevykdymo pagal Sutartį, kaip tai numatyta Sutarties nuostatose.</w:t>
      </w:r>
    </w:p>
    <w:p w14:paraId="5EFBBCAA" w14:textId="7C3A701A" w:rsidR="00EB2161" w:rsidRPr="004136A6" w:rsidRDefault="00EB2161" w:rsidP="00EB2161">
      <w:pPr>
        <w:pStyle w:val="Sraopastraipa"/>
        <w:numPr>
          <w:ilvl w:val="1"/>
          <w:numId w:val="3"/>
        </w:numPr>
        <w:tabs>
          <w:tab w:val="left" w:pos="142"/>
          <w:tab w:val="left" w:pos="284"/>
          <w:tab w:val="left" w:pos="426"/>
        </w:tabs>
        <w:ind w:left="0" w:right="38" w:firstLine="0"/>
        <w:rPr>
          <w:b/>
          <w:sz w:val="24"/>
          <w:szCs w:val="24"/>
        </w:rPr>
      </w:pPr>
      <w:r w:rsidRPr="004136A6">
        <w:rPr>
          <w:sz w:val="24"/>
          <w:szCs w:val="24"/>
        </w:rPr>
        <w:t>Šalis, kalta dėl šia Sutartimi prisiimtų įsipareigojimų nevykdymo ar netinkamo vykdymo arba nutraukusi šią Sutartį be pagrindo ar tinkamai neįspėjus</w:t>
      </w:r>
      <w:r w:rsidR="005A6570">
        <w:rPr>
          <w:sz w:val="24"/>
          <w:szCs w:val="24"/>
        </w:rPr>
        <w:t>i</w:t>
      </w:r>
      <w:r w:rsidRPr="004136A6">
        <w:rPr>
          <w:sz w:val="24"/>
          <w:szCs w:val="24"/>
        </w:rPr>
        <w:t xml:space="preserve">, atlygina kitai Šaliai dėl to atsiradusius </w:t>
      </w:r>
      <w:r w:rsidRPr="004136A6">
        <w:rPr>
          <w:sz w:val="24"/>
          <w:szCs w:val="24"/>
        </w:rPr>
        <w:lastRenderedPageBreak/>
        <w:t>tiesioginius nuostolius, kurie bus pagrįsti dokumentais.</w:t>
      </w:r>
    </w:p>
    <w:p w14:paraId="7A81AD61" w14:textId="77777777" w:rsidR="00EB2161" w:rsidRPr="004136A6" w:rsidRDefault="00EB2161" w:rsidP="00EB2161">
      <w:pPr>
        <w:pStyle w:val="Sraopastraipa"/>
        <w:ind w:left="142" w:right="-450" w:firstLine="0"/>
        <w:rPr>
          <w:b/>
          <w:sz w:val="24"/>
          <w:szCs w:val="24"/>
        </w:rPr>
      </w:pPr>
    </w:p>
    <w:p w14:paraId="0B31ED0A" w14:textId="37277853" w:rsidR="00EB2161" w:rsidRDefault="004136A6" w:rsidP="00EB2161">
      <w:pPr>
        <w:pStyle w:val="Sraopastraipa"/>
        <w:numPr>
          <w:ilvl w:val="0"/>
          <w:numId w:val="3"/>
        </w:numPr>
        <w:tabs>
          <w:tab w:val="left" w:pos="284"/>
          <w:tab w:val="left" w:pos="426"/>
        </w:tabs>
        <w:ind w:left="0" w:right="-450" w:firstLine="0"/>
        <w:rPr>
          <w:b/>
          <w:sz w:val="24"/>
          <w:szCs w:val="24"/>
        </w:rPr>
      </w:pPr>
      <w:r>
        <w:rPr>
          <w:b/>
          <w:sz w:val="24"/>
          <w:szCs w:val="24"/>
        </w:rPr>
        <w:t>NENUGALIMOS JĖGOS (</w:t>
      </w:r>
      <w:r w:rsidR="00EB2161" w:rsidRPr="00757708">
        <w:rPr>
          <w:b/>
          <w:i/>
          <w:iCs/>
          <w:sz w:val="24"/>
          <w:szCs w:val="24"/>
        </w:rPr>
        <w:t>FORCE MAJEURE</w:t>
      </w:r>
      <w:r>
        <w:rPr>
          <w:b/>
          <w:sz w:val="24"/>
          <w:szCs w:val="24"/>
        </w:rPr>
        <w:t>) APLINKYBĖS</w:t>
      </w:r>
    </w:p>
    <w:p w14:paraId="003FCEE4" w14:textId="77777777" w:rsidR="005A6570" w:rsidRPr="005A6570" w:rsidRDefault="005A6570" w:rsidP="005A6570">
      <w:pPr>
        <w:pStyle w:val="Sraopastraipa"/>
        <w:tabs>
          <w:tab w:val="left" w:pos="284"/>
          <w:tab w:val="left" w:pos="426"/>
        </w:tabs>
        <w:ind w:left="0" w:right="-450" w:firstLine="0"/>
        <w:rPr>
          <w:b/>
          <w:sz w:val="24"/>
          <w:szCs w:val="24"/>
        </w:rPr>
      </w:pPr>
    </w:p>
    <w:p w14:paraId="155F46A4" w14:textId="77777777" w:rsidR="00EB2161" w:rsidRPr="004136A6" w:rsidRDefault="00EB2161" w:rsidP="00EB2161">
      <w:pPr>
        <w:widowControl/>
        <w:numPr>
          <w:ilvl w:val="1"/>
          <w:numId w:val="3"/>
        </w:numPr>
        <w:tabs>
          <w:tab w:val="left" w:pos="142"/>
          <w:tab w:val="left" w:pos="284"/>
          <w:tab w:val="left" w:pos="426"/>
        </w:tabs>
        <w:autoSpaceDE/>
        <w:autoSpaceDN/>
        <w:ind w:left="0" w:right="38" w:firstLine="0"/>
        <w:jc w:val="both"/>
        <w:rPr>
          <w:sz w:val="24"/>
          <w:szCs w:val="24"/>
        </w:rPr>
      </w:pPr>
      <w:r w:rsidRPr="004136A6">
        <w:rPr>
          <w:sz w:val="24"/>
          <w:szCs w:val="24"/>
        </w:rPr>
        <w:t>Nė viena Sutarties Šalis nėra laikoma pažeidusia Sutartį arba nevykdančia savo įsipareigojimų pagal Sutartį, jeigu įsipareigojimus vykdyti jai trukdo nenugalimos jėgos (</w:t>
      </w:r>
      <w:r w:rsidRPr="004136A6">
        <w:rPr>
          <w:i/>
          <w:sz w:val="24"/>
          <w:szCs w:val="24"/>
        </w:rPr>
        <w:t>force majeure)</w:t>
      </w:r>
      <w:r w:rsidRPr="004136A6">
        <w:rPr>
          <w:sz w:val="24"/>
          <w:szCs w:val="24"/>
        </w:rPr>
        <w:t xml:space="preserve"> aplinkybės, atsiradusios po Sutarties įsigaliojimo dienos.</w:t>
      </w:r>
    </w:p>
    <w:p w14:paraId="0325C94A" w14:textId="46726A59" w:rsidR="00EB2161" w:rsidRPr="004136A6" w:rsidRDefault="00EB2161" w:rsidP="00EB2161">
      <w:pPr>
        <w:widowControl/>
        <w:numPr>
          <w:ilvl w:val="1"/>
          <w:numId w:val="3"/>
        </w:numPr>
        <w:tabs>
          <w:tab w:val="left" w:pos="142"/>
          <w:tab w:val="left" w:pos="284"/>
          <w:tab w:val="left" w:pos="426"/>
        </w:tabs>
        <w:autoSpaceDE/>
        <w:autoSpaceDN/>
        <w:ind w:left="0" w:right="38" w:firstLine="0"/>
        <w:jc w:val="both"/>
        <w:rPr>
          <w:sz w:val="24"/>
          <w:szCs w:val="24"/>
        </w:rPr>
      </w:pPr>
      <w:r w:rsidRPr="004136A6">
        <w:rPr>
          <w:sz w:val="24"/>
          <w:szCs w:val="24"/>
        </w:rPr>
        <w:t>Jei kuri nors Sutarties Šalis mano, kad atsirado nenugalimos jėgos (</w:t>
      </w:r>
      <w:r w:rsidRPr="004136A6">
        <w:rPr>
          <w:i/>
          <w:sz w:val="24"/>
          <w:szCs w:val="24"/>
        </w:rPr>
        <w:t xml:space="preserve">force majeure) </w:t>
      </w:r>
      <w:r w:rsidRPr="004136A6">
        <w:rPr>
          <w:sz w:val="24"/>
          <w:szCs w:val="24"/>
        </w:rPr>
        <w:t xml:space="preserve">aplinkybės, dėl kurių ji negali vykdyti savo įsipareigojimų, ji nedelsdama (bet ne vėliau kaip per </w:t>
      </w:r>
      <w:r w:rsidR="004136A6">
        <w:rPr>
          <w:sz w:val="24"/>
          <w:szCs w:val="24"/>
        </w:rPr>
        <w:t>5</w:t>
      </w:r>
      <w:r w:rsidR="004136A6" w:rsidRPr="004136A6">
        <w:rPr>
          <w:sz w:val="24"/>
          <w:szCs w:val="24"/>
        </w:rPr>
        <w:t xml:space="preserve"> </w:t>
      </w:r>
      <w:r w:rsidR="004136A6">
        <w:rPr>
          <w:sz w:val="24"/>
          <w:szCs w:val="24"/>
        </w:rPr>
        <w:t xml:space="preserve">(penkias) </w:t>
      </w:r>
      <w:r w:rsidRPr="004136A6">
        <w:rPr>
          <w:sz w:val="24"/>
          <w:szCs w:val="24"/>
        </w:rPr>
        <w:t>darbo dienas) raštu informuoja apie tai kitą Šalį, pranešdama apie aplinkybių pobūdį, galimą trukmę ir tikėtiną poveikį</w:t>
      </w:r>
      <w:r w:rsidR="004136A6">
        <w:rPr>
          <w:sz w:val="24"/>
          <w:szCs w:val="24"/>
        </w:rPr>
        <w:t xml:space="preserve"> Sutartimi prisiimtų įsipareigojimų vykdymui</w:t>
      </w:r>
      <w:r w:rsidRPr="004136A6">
        <w:rPr>
          <w:sz w:val="24"/>
          <w:szCs w:val="24"/>
        </w:rPr>
        <w:t>.</w:t>
      </w:r>
    </w:p>
    <w:p w14:paraId="5BA7C8D7" w14:textId="4F0A609A" w:rsidR="00EB2161" w:rsidRPr="004136A6" w:rsidRDefault="00EB2161" w:rsidP="00EB2161">
      <w:pPr>
        <w:widowControl/>
        <w:numPr>
          <w:ilvl w:val="1"/>
          <w:numId w:val="3"/>
        </w:numPr>
        <w:tabs>
          <w:tab w:val="left" w:pos="142"/>
          <w:tab w:val="left" w:pos="284"/>
          <w:tab w:val="left" w:pos="426"/>
        </w:tabs>
        <w:autoSpaceDE/>
        <w:autoSpaceDN/>
        <w:ind w:left="0" w:right="38" w:firstLine="0"/>
        <w:jc w:val="both"/>
        <w:rPr>
          <w:sz w:val="24"/>
          <w:szCs w:val="24"/>
        </w:rPr>
      </w:pPr>
      <w:r w:rsidRPr="004136A6">
        <w:rPr>
          <w:sz w:val="24"/>
          <w:szCs w:val="24"/>
        </w:rPr>
        <w:t>Jei nenugalimos jėgos (</w:t>
      </w:r>
      <w:r w:rsidRPr="004136A6">
        <w:rPr>
          <w:i/>
          <w:sz w:val="24"/>
          <w:szCs w:val="24"/>
        </w:rPr>
        <w:t xml:space="preserve">force majeure) </w:t>
      </w:r>
      <w:r w:rsidRPr="004136A6">
        <w:rPr>
          <w:sz w:val="24"/>
          <w:szCs w:val="24"/>
        </w:rPr>
        <w:t>aplinkybės trunka ilgiau kaip 30 (trisdešimt) kalendorinių dienų, tuomet bet kuri Sutarties Šalis turi teisę nutraukti Sutartį įspėdama apie tai kitą Šalį prieš 5 (penkias) kalendorines dienas. Jei pasibaigus šiam 5 (penkių)</w:t>
      </w:r>
      <w:r w:rsidR="004136A6">
        <w:rPr>
          <w:sz w:val="24"/>
          <w:szCs w:val="24"/>
        </w:rPr>
        <w:t xml:space="preserve"> kalendorinių</w:t>
      </w:r>
      <w:r w:rsidRPr="004136A6">
        <w:rPr>
          <w:sz w:val="24"/>
          <w:szCs w:val="24"/>
        </w:rPr>
        <w:t xml:space="preserve"> dienų laikotarpiui nenugalimos jėgos (</w:t>
      </w:r>
      <w:r w:rsidRPr="004136A6">
        <w:rPr>
          <w:i/>
          <w:sz w:val="24"/>
          <w:szCs w:val="24"/>
        </w:rPr>
        <w:t>force majeure)</w:t>
      </w:r>
      <w:r w:rsidRPr="004136A6">
        <w:rPr>
          <w:sz w:val="24"/>
          <w:szCs w:val="24"/>
        </w:rPr>
        <w:t xml:space="preserve"> aplinkybės vis dar yra, Sutartis nutraukiama ir pagal Sutarties sąlygas Šalys atleidžiamos nuo tolesnio Sutarties vykdymo.</w:t>
      </w:r>
    </w:p>
    <w:p w14:paraId="4ED0B959" w14:textId="77777777" w:rsidR="00EB2161" w:rsidRPr="004136A6" w:rsidRDefault="00EB2161" w:rsidP="00EB2161">
      <w:pPr>
        <w:widowControl/>
        <w:tabs>
          <w:tab w:val="left" w:pos="142"/>
          <w:tab w:val="left" w:pos="284"/>
          <w:tab w:val="left" w:pos="426"/>
        </w:tabs>
        <w:autoSpaceDE/>
        <w:autoSpaceDN/>
        <w:ind w:right="38"/>
        <w:jc w:val="both"/>
        <w:rPr>
          <w:sz w:val="24"/>
          <w:szCs w:val="24"/>
        </w:rPr>
      </w:pPr>
    </w:p>
    <w:p w14:paraId="57CB5F0D" w14:textId="2AF09FED" w:rsidR="00EB2161" w:rsidRDefault="00EB2161" w:rsidP="00EB2161">
      <w:pPr>
        <w:widowControl/>
        <w:numPr>
          <w:ilvl w:val="0"/>
          <w:numId w:val="4"/>
        </w:numPr>
        <w:tabs>
          <w:tab w:val="left" w:pos="142"/>
          <w:tab w:val="left" w:pos="284"/>
          <w:tab w:val="left" w:pos="426"/>
        </w:tabs>
        <w:autoSpaceDE/>
        <w:autoSpaceDN/>
        <w:ind w:left="0" w:right="-450" w:firstLine="0"/>
        <w:jc w:val="both"/>
        <w:rPr>
          <w:b/>
          <w:sz w:val="24"/>
          <w:szCs w:val="24"/>
        </w:rPr>
      </w:pPr>
      <w:r w:rsidRPr="004136A6">
        <w:rPr>
          <w:b/>
          <w:sz w:val="24"/>
          <w:szCs w:val="24"/>
        </w:rPr>
        <w:t>BAIGIAMOSIOS NUOSTATOS</w:t>
      </w:r>
    </w:p>
    <w:p w14:paraId="6C34092F" w14:textId="77777777" w:rsidR="005A6570" w:rsidRPr="005A6570" w:rsidRDefault="005A6570" w:rsidP="005A6570">
      <w:pPr>
        <w:widowControl/>
        <w:tabs>
          <w:tab w:val="left" w:pos="142"/>
          <w:tab w:val="left" w:pos="284"/>
          <w:tab w:val="left" w:pos="426"/>
        </w:tabs>
        <w:autoSpaceDE/>
        <w:autoSpaceDN/>
        <w:ind w:right="-450"/>
        <w:jc w:val="both"/>
        <w:rPr>
          <w:b/>
          <w:sz w:val="24"/>
          <w:szCs w:val="24"/>
        </w:rPr>
      </w:pPr>
    </w:p>
    <w:p w14:paraId="300A6824" w14:textId="2E66AA61" w:rsidR="00EB2161" w:rsidRPr="004136A6" w:rsidRDefault="00EB2161" w:rsidP="00EB2161">
      <w:pPr>
        <w:widowControl/>
        <w:numPr>
          <w:ilvl w:val="1"/>
          <w:numId w:val="6"/>
        </w:numPr>
        <w:tabs>
          <w:tab w:val="left" w:pos="142"/>
          <w:tab w:val="left" w:pos="284"/>
          <w:tab w:val="left" w:pos="426"/>
        </w:tabs>
        <w:autoSpaceDE/>
        <w:autoSpaceDN/>
        <w:ind w:left="0" w:right="38" w:firstLine="0"/>
        <w:jc w:val="both"/>
        <w:rPr>
          <w:sz w:val="24"/>
          <w:szCs w:val="24"/>
        </w:rPr>
      </w:pPr>
      <w:r w:rsidRPr="004136A6">
        <w:rPr>
          <w:sz w:val="24"/>
          <w:szCs w:val="24"/>
        </w:rPr>
        <w:t xml:space="preserve">Sutarties sąlygos Sutarties galiojimo laikotarpiu negali būti keičiamos, išskyrus tokias Sutarties sąlygas, kurias pakeitus nebūtų pažeisti Lietuvos Respublikos viešųjų pirkimų įstatymo </w:t>
      </w:r>
      <w:r w:rsidR="004136A6">
        <w:rPr>
          <w:sz w:val="24"/>
          <w:szCs w:val="24"/>
        </w:rPr>
        <w:t>17</w:t>
      </w:r>
      <w:r w:rsidR="004136A6" w:rsidRPr="004136A6">
        <w:rPr>
          <w:sz w:val="24"/>
          <w:szCs w:val="24"/>
        </w:rPr>
        <w:t xml:space="preserve"> </w:t>
      </w:r>
      <w:r w:rsidRPr="004136A6">
        <w:rPr>
          <w:sz w:val="24"/>
          <w:szCs w:val="24"/>
        </w:rPr>
        <w:t>straipsnyje nustatyti principai bei tikslai. Vykdydamos Sutartį, Šalys vadovaujasi šios Sutarties sąlygomis, Lietuvos Respublikos įstatymais bei kitais Lietuvos Respublikoje galiojančiais teisės aktais.</w:t>
      </w:r>
    </w:p>
    <w:p w14:paraId="1A49EE91" w14:textId="176F6C35" w:rsidR="00EB2161" w:rsidRPr="002921D5" w:rsidRDefault="00EB2161" w:rsidP="00EB2161">
      <w:pPr>
        <w:widowControl/>
        <w:numPr>
          <w:ilvl w:val="1"/>
          <w:numId w:val="6"/>
        </w:numPr>
        <w:tabs>
          <w:tab w:val="left" w:pos="142"/>
          <w:tab w:val="left" w:pos="284"/>
          <w:tab w:val="left" w:pos="426"/>
        </w:tabs>
        <w:autoSpaceDE/>
        <w:autoSpaceDN/>
        <w:ind w:left="0" w:right="38" w:firstLine="0"/>
        <w:jc w:val="both"/>
        <w:rPr>
          <w:sz w:val="24"/>
          <w:szCs w:val="24"/>
        </w:rPr>
      </w:pPr>
      <w:r w:rsidRPr="004136A6">
        <w:rPr>
          <w:sz w:val="24"/>
          <w:szCs w:val="24"/>
        </w:rPr>
        <w:t xml:space="preserve">Ši Sutartis sudaryta </w:t>
      </w:r>
      <w:r w:rsidR="002921D5">
        <w:rPr>
          <w:sz w:val="24"/>
          <w:szCs w:val="24"/>
        </w:rPr>
        <w:t>2 (</w:t>
      </w:r>
      <w:r w:rsidRPr="002921D5">
        <w:rPr>
          <w:sz w:val="24"/>
          <w:szCs w:val="24"/>
        </w:rPr>
        <w:t>dviem</w:t>
      </w:r>
      <w:r w:rsidR="002921D5">
        <w:rPr>
          <w:sz w:val="24"/>
          <w:szCs w:val="24"/>
        </w:rPr>
        <w:t>)</w:t>
      </w:r>
      <w:r w:rsidRPr="002921D5">
        <w:rPr>
          <w:sz w:val="24"/>
          <w:szCs w:val="24"/>
        </w:rPr>
        <w:t xml:space="preserve"> egzemplioriais lietuvių kalba – po vieną kiekvienai </w:t>
      </w:r>
      <w:r w:rsidR="002921D5">
        <w:rPr>
          <w:sz w:val="24"/>
          <w:szCs w:val="24"/>
        </w:rPr>
        <w:t xml:space="preserve">Sutarties </w:t>
      </w:r>
      <w:r w:rsidRPr="002921D5">
        <w:rPr>
          <w:sz w:val="24"/>
          <w:szCs w:val="24"/>
        </w:rPr>
        <w:t>Šaliai. Abu egzemplioriai turi vienodą juridinę galią.</w:t>
      </w:r>
    </w:p>
    <w:p w14:paraId="21520113" w14:textId="77777777" w:rsidR="00EB2161" w:rsidRPr="002921D5" w:rsidRDefault="00EB2161" w:rsidP="00EB2161">
      <w:pPr>
        <w:widowControl/>
        <w:tabs>
          <w:tab w:val="left" w:pos="142"/>
          <w:tab w:val="left" w:pos="284"/>
          <w:tab w:val="left" w:pos="426"/>
        </w:tabs>
        <w:autoSpaceDE/>
        <w:autoSpaceDN/>
        <w:ind w:right="38"/>
        <w:jc w:val="both"/>
        <w:rPr>
          <w:sz w:val="24"/>
          <w:szCs w:val="24"/>
        </w:rPr>
      </w:pPr>
    </w:p>
    <w:p w14:paraId="62000BEB" w14:textId="2351403E" w:rsidR="00EB2161" w:rsidRDefault="00EB2161" w:rsidP="00EB2161">
      <w:pPr>
        <w:pStyle w:val="Sraopastraipa"/>
        <w:widowControl/>
        <w:numPr>
          <w:ilvl w:val="0"/>
          <w:numId w:val="6"/>
        </w:numPr>
        <w:tabs>
          <w:tab w:val="left" w:pos="142"/>
          <w:tab w:val="left" w:pos="284"/>
          <w:tab w:val="left" w:pos="426"/>
        </w:tabs>
        <w:autoSpaceDE/>
        <w:autoSpaceDN/>
        <w:ind w:right="38"/>
        <w:rPr>
          <w:b/>
          <w:sz w:val="24"/>
          <w:szCs w:val="24"/>
        </w:rPr>
      </w:pPr>
      <w:r w:rsidRPr="002921D5">
        <w:rPr>
          <w:b/>
          <w:sz w:val="24"/>
          <w:szCs w:val="24"/>
        </w:rPr>
        <w:t>SUTARTIES PRIEDAI</w:t>
      </w:r>
    </w:p>
    <w:p w14:paraId="7F1A6136" w14:textId="77777777" w:rsidR="005A6570" w:rsidRPr="002921D5" w:rsidRDefault="005A6570" w:rsidP="005A6570">
      <w:pPr>
        <w:pStyle w:val="Sraopastraipa"/>
        <w:widowControl/>
        <w:tabs>
          <w:tab w:val="left" w:pos="142"/>
          <w:tab w:val="left" w:pos="284"/>
          <w:tab w:val="left" w:pos="426"/>
        </w:tabs>
        <w:autoSpaceDE/>
        <w:autoSpaceDN/>
        <w:ind w:left="360" w:right="38" w:firstLine="0"/>
        <w:rPr>
          <w:b/>
          <w:sz w:val="24"/>
          <w:szCs w:val="24"/>
        </w:rPr>
      </w:pPr>
    </w:p>
    <w:p w14:paraId="36D6244B" w14:textId="33A3211B" w:rsidR="00EB2161" w:rsidRPr="00694111" w:rsidRDefault="00EB2161" w:rsidP="00EB2161">
      <w:pPr>
        <w:pStyle w:val="Sraopastraipa"/>
        <w:widowControl/>
        <w:numPr>
          <w:ilvl w:val="1"/>
          <w:numId w:val="6"/>
        </w:numPr>
        <w:tabs>
          <w:tab w:val="left" w:pos="142"/>
          <w:tab w:val="left" w:pos="284"/>
          <w:tab w:val="left" w:pos="426"/>
          <w:tab w:val="left" w:pos="567"/>
        </w:tabs>
        <w:autoSpaceDE/>
        <w:autoSpaceDN/>
        <w:ind w:left="426" w:right="38" w:hanging="426"/>
        <w:rPr>
          <w:sz w:val="24"/>
          <w:szCs w:val="24"/>
        </w:rPr>
      </w:pPr>
      <w:r w:rsidRPr="002921D5">
        <w:rPr>
          <w:sz w:val="24"/>
          <w:szCs w:val="24"/>
        </w:rPr>
        <w:t xml:space="preserve">Sutarties priedai yra neatskiriama </w:t>
      </w:r>
      <w:r w:rsidR="002921D5">
        <w:rPr>
          <w:sz w:val="24"/>
          <w:szCs w:val="24"/>
        </w:rPr>
        <w:t>S</w:t>
      </w:r>
      <w:r w:rsidRPr="00694111">
        <w:rPr>
          <w:sz w:val="24"/>
          <w:szCs w:val="24"/>
        </w:rPr>
        <w:t>utarties dalis.</w:t>
      </w:r>
    </w:p>
    <w:p w14:paraId="503B16A1" w14:textId="77777777" w:rsidR="00EB2161" w:rsidRPr="00694111" w:rsidRDefault="00EB2161" w:rsidP="00EB2161">
      <w:pPr>
        <w:pStyle w:val="Sraopastraipa"/>
        <w:widowControl/>
        <w:numPr>
          <w:ilvl w:val="1"/>
          <w:numId w:val="6"/>
        </w:numPr>
        <w:tabs>
          <w:tab w:val="left" w:pos="142"/>
          <w:tab w:val="left" w:pos="284"/>
          <w:tab w:val="left" w:pos="426"/>
          <w:tab w:val="left" w:pos="567"/>
        </w:tabs>
        <w:autoSpaceDE/>
        <w:autoSpaceDN/>
        <w:ind w:left="426" w:right="38" w:hanging="426"/>
        <w:rPr>
          <w:sz w:val="24"/>
          <w:szCs w:val="24"/>
        </w:rPr>
      </w:pPr>
      <w:r w:rsidRPr="00694111">
        <w:rPr>
          <w:sz w:val="24"/>
          <w:szCs w:val="24"/>
        </w:rPr>
        <w:t>Sutarties priedai:</w:t>
      </w:r>
    </w:p>
    <w:p w14:paraId="05DFFFF9" w14:textId="4774FB1E" w:rsidR="00EB2161" w:rsidRDefault="00040B99" w:rsidP="00EB2161">
      <w:pPr>
        <w:pStyle w:val="Sraopastraipa"/>
        <w:widowControl/>
        <w:numPr>
          <w:ilvl w:val="2"/>
          <w:numId w:val="6"/>
        </w:numPr>
        <w:tabs>
          <w:tab w:val="left" w:pos="142"/>
          <w:tab w:val="left" w:pos="284"/>
          <w:tab w:val="left" w:pos="426"/>
        </w:tabs>
        <w:autoSpaceDE/>
        <w:autoSpaceDN/>
        <w:ind w:left="709" w:right="38" w:hanging="709"/>
        <w:rPr>
          <w:sz w:val="24"/>
          <w:szCs w:val="24"/>
        </w:rPr>
      </w:pPr>
      <w:r>
        <w:rPr>
          <w:sz w:val="24"/>
          <w:szCs w:val="24"/>
        </w:rPr>
        <w:t>Pasiūlymas, 2 lapai.</w:t>
      </w:r>
    </w:p>
    <w:p w14:paraId="27BEBBAD" w14:textId="77777777" w:rsidR="00EB2161" w:rsidRPr="00694111" w:rsidRDefault="00EB2161" w:rsidP="00EB2161">
      <w:pPr>
        <w:widowControl/>
        <w:autoSpaceDE/>
        <w:autoSpaceDN/>
        <w:ind w:right="-450"/>
        <w:jc w:val="both"/>
        <w:rPr>
          <w:sz w:val="24"/>
          <w:szCs w:val="24"/>
        </w:rPr>
      </w:pPr>
    </w:p>
    <w:p w14:paraId="5B32A9FF" w14:textId="77777777" w:rsidR="00EB2161" w:rsidRPr="00694111" w:rsidRDefault="00EB2161" w:rsidP="00EB2161">
      <w:pPr>
        <w:tabs>
          <w:tab w:val="left" w:pos="142"/>
          <w:tab w:val="left" w:pos="284"/>
          <w:tab w:val="left" w:pos="426"/>
        </w:tabs>
        <w:spacing w:before="85" w:line="225" w:lineRule="auto"/>
        <w:ind w:right="271"/>
        <w:rPr>
          <w:b/>
          <w:sz w:val="24"/>
          <w:szCs w:val="24"/>
        </w:rPr>
      </w:pPr>
      <w:r w:rsidRPr="00694111">
        <w:rPr>
          <w:b/>
          <w:sz w:val="24"/>
          <w:szCs w:val="24"/>
        </w:rPr>
        <w:t>11. ŠALIŲ REKVIZITAI</w:t>
      </w:r>
    </w:p>
    <w:p w14:paraId="41B086C9" w14:textId="77777777" w:rsidR="00EB2161" w:rsidRPr="00694111" w:rsidRDefault="00EB2161" w:rsidP="00EB2161">
      <w:pPr>
        <w:spacing w:before="85" w:line="225" w:lineRule="auto"/>
        <w:ind w:right="271"/>
        <w:rPr>
          <w:sz w:val="24"/>
          <w:szCs w:val="24"/>
        </w:rPr>
      </w:pPr>
    </w:p>
    <w:tbl>
      <w:tblPr>
        <w:tblW w:w="8930" w:type="dxa"/>
        <w:tblInd w:w="392" w:type="dxa"/>
        <w:tblLook w:val="04A0" w:firstRow="1" w:lastRow="0" w:firstColumn="1" w:lastColumn="0" w:noHBand="0" w:noVBand="1"/>
      </w:tblPr>
      <w:tblGrid>
        <w:gridCol w:w="5211"/>
        <w:gridCol w:w="3719"/>
      </w:tblGrid>
      <w:tr w:rsidR="00EB2161" w:rsidRPr="00694111" w14:paraId="7FD135D2" w14:textId="77777777" w:rsidTr="003B4DBE">
        <w:tc>
          <w:tcPr>
            <w:tcW w:w="5211" w:type="dxa"/>
            <w:shd w:val="clear" w:color="auto" w:fill="auto"/>
          </w:tcPr>
          <w:p w14:paraId="2C2F9D1F" w14:textId="77777777" w:rsidR="00EB2161" w:rsidRPr="00694111" w:rsidRDefault="00EB2161" w:rsidP="00F47EA8">
            <w:pPr>
              <w:ind w:right="-450"/>
              <w:rPr>
                <w:b/>
                <w:sz w:val="24"/>
                <w:szCs w:val="24"/>
              </w:rPr>
            </w:pPr>
            <w:r w:rsidRPr="00694111">
              <w:rPr>
                <w:b/>
                <w:sz w:val="24"/>
                <w:szCs w:val="24"/>
              </w:rPr>
              <w:t>UŽSAKOVAS</w:t>
            </w:r>
          </w:p>
        </w:tc>
        <w:tc>
          <w:tcPr>
            <w:tcW w:w="3719" w:type="dxa"/>
            <w:shd w:val="clear" w:color="auto" w:fill="auto"/>
          </w:tcPr>
          <w:p w14:paraId="39AB6868" w14:textId="77777777" w:rsidR="00EB2161" w:rsidRPr="00694111" w:rsidRDefault="00EB2161" w:rsidP="00F47EA8">
            <w:pPr>
              <w:ind w:right="-450"/>
              <w:rPr>
                <w:b/>
                <w:sz w:val="24"/>
                <w:szCs w:val="24"/>
              </w:rPr>
            </w:pPr>
            <w:r w:rsidRPr="00694111">
              <w:rPr>
                <w:b/>
                <w:sz w:val="24"/>
                <w:szCs w:val="24"/>
              </w:rPr>
              <w:t>TIEKĖJAS</w:t>
            </w:r>
          </w:p>
        </w:tc>
      </w:tr>
      <w:tr w:rsidR="00EB2161" w:rsidRPr="00694111" w14:paraId="105C5396" w14:textId="77777777" w:rsidTr="003B4DBE">
        <w:tc>
          <w:tcPr>
            <w:tcW w:w="5211" w:type="dxa"/>
            <w:shd w:val="clear" w:color="auto" w:fill="auto"/>
          </w:tcPr>
          <w:p w14:paraId="180AA38A" w14:textId="77777777" w:rsidR="00EB2161" w:rsidRPr="00694111" w:rsidRDefault="00EB2161" w:rsidP="00F47EA8">
            <w:pPr>
              <w:ind w:right="-450"/>
              <w:rPr>
                <w:sz w:val="24"/>
                <w:szCs w:val="24"/>
              </w:rPr>
            </w:pPr>
            <w:r w:rsidRPr="00694111">
              <w:rPr>
                <w:sz w:val="24"/>
                <w:szCs w:val="24"/>
              </w:rPr>
              <w:t>Žuvininkystės tarnyba prie Lietuvos Respublikos</w:t>
            </w:r>
          </w:p>
          <w:p w14:paraId="6B30AE7C" w14:textId="77777777" w:rsidR="00EB2161" w:rsidRPr="00694111" w:rsidRDefault="00EB2161" w:rsidP="00F47EA8">
            <w:pPr>
              <w:ind w:right="-450"/>
              <w:rPr>
                <w:sz w:val="24"/>
                <w:szCs w:val="24"/>
              </w:rPr>
            </w:pPr>
            <w:r w:rsidRPr="00694111">
              <w:rPr>
                <w:sz w:val="24"/>
                <w:szCs w:val="24"/>
              </w:rPr>
              <w:t>žemės ūkio ministerijos</w:t>
            </w:r>
            <w:r w:rsidRPr="00694111">
              <w:rPr>
                <w:sz w:val="24"/>
                <w:szCs w:val="24"/>
              </w:rPr>
              <w:tab/>
            </w:r>
          </w:p>
        </w:tc>
        <w:tc>
          <w:tcPr>
            <w:tcW w:w="3719" w:type="dxa"/>
            <w:shd w:val="clear" w:color="auto" w:fill="auto"/>
          </w:tcPr>
          <w:p w14:paraId="45A2C495" w14:textId="3AF2867F" w:rsidR="00EB2161" w:rsidRPr="001B265D" w:rsidRDefault="00EB2161" w:rsidP="00F47EA8">
            <w:pPr>
              <w:ind w:right="-450"/>
              <w:rPr>
                <w:sz w:val="24"/>
                <w:szCs w:val="24"/>
              </w:rPr>
            </w:pPr>
            <w:r w:rsidRPr="001B265D">
              <w:rPr>
                <w:sz w:val="24"/>
                <w:szCs w:val="24"/>
              </w:rPr>
              <w:t>UAB „</w:t>
            </w:r>
            <w:proofErr w:type="spellStart"/>
            <w:r w:rsidR="005F34DB" w:rsidRPr="001B265D">
              <w:rPr>
                <w:sz w:val="24"/>
                <w:szCs w:val="24"/>
              </w:rPr>
              <w:t>Akvatechna</w:t>
            </w:r>
            <w:proofErr w:type="spellEnd"/>
            <w:r w:rsidRPr="001B265D">
              <w:rPr>
                <w:sz w:val="24"/>
                <w:szCs w:val="24"/>
              </w:rPr>
              <w:t>“</w:t>
            </w:r>
          </w:p>
        </w:tc>
      </w:tr>
      <w:tr w:rsidR="00EB2161" w:rsidRPr="00694111" w14:paraId="1CB29990" w14:textId="77777777" w:rsidTr="003B4DBE">
        <w:tc>
          <w:tcPr>
            <w:tcW w:w="5211" w:type="dxa"/>
            <w:shd w:val="clear" w:color="auto" w:fill="auto"/>
          </w:tcPr>
          <w:p w14:paraId="40FF5199" w14:textId="13C71048" w:rsidR="00EB2161" w:rsidRPr="00694111" w:rsidRDefault="00EB2161" w:rsidP="00F47EA8">
            <w:pPr>
              <w:ind w:right="-450"/>
              <w:rPr>
                <w:sz w:val="24"/>
                <w:szCs w:val="24"/>
              </w:rPr>
            </w:pPr>
            <w:r w:rsidRPr="00694111">
              <w:rPr>
                <w:sz w:val="24"/>
                <w:szCs w:val="24"/>
              </w:rPr>
              <w:t>J. Janonio g.</w:t>
            </w:r>
            <w:r w:rsidR="002921D5">
              <w:rPr>
                <w:sz w:val="24"/>
                <w:szCs w:val="24"/>
              </w:rPr>
              <w:t xml:space="preserve"> </w:t>
            </w:r>
            <w:r w:rsidRPr="00694111">
              <w:rPr>
                <w:sz w:val="24"/>
                <w:szCs w:val="24"/>
              </w:rPr>
              <w:t xml:space="preserve">24 </w:t>
            </w:r>
          </w:p>
          <w:p w14:paraId="1DEA2596" w14:textId="77777777" w:rsidR="00EB2161" w:rsidRPr="00694111" w:rsidRDefault="00EB2161" w:rsidP="00F47EA8">
            <w:pPr>
              <w:ind w:right="-450"/>
              <w:rPr>
                <w:sz w:val="24"/>
                <w:szCs w:val="24"/>
              </w:rPr>
            </w:pPr>
            <w:r w:rsidRPr="00694111">
              <w:rPr>
                <w:sz w:val="24"/>
                <w:szCs w:val="24"/>
              </w:rPr>
              <w:t>LT-92251 Klaipėda</w:t>
            </w:r>
          </w:p>
        </w:tc>
        <w:tc>
          <w:tcPr>
            <w:tcW w:w="3719" w:type="dxa"/>
            <w:shd w:val="clear" w:color="auto" w:fill="auto"/>
          </w:tcPr>
          <w:p w14:paraId="3BC4AC05" w14:textId="77777777" w:rsidR="003B4258" w:rsidRPr="001B265D" w:rsidRDefault="003B4258" w:rsidP="00F47EA8">
            <w:pPr>
              <w:pStyle w:val="Antrats"/>
              <w:rPr>
                <w:sz w:val="24"/>
                <w:szCs w:val="24"/>
              </w:rPr>
            </w:pPr>
            <w:r w:rsidRPr="001B265D">
              <w:rPr>
                <w:sz w:val="24"/>
                <w:szCs w:val="24"/>
              </w:rPr>
              <w:t>Rygos g. 44-50</w:t>
            </w:r>
          </w:p>
          <w:p w14:paraId="29898B52" w14:textId="5E49440E" w:rsidR="00EB2161" w:rsidRPr="001B265D" w:rsidRDefault="003B4258" w:rsidP="00F47EA8">
            <w:pPr>
              <w:pStyle w:val="Antrats"/>
              <w:rPr>
                <w:sz w:val="24"/>
                <w:szCs w:val="24"/>
              </w:rPr>
            </w:pPr>
            <w:r w:rsidRPr="001B265D">
              <w:rPr>
                <w:sz w:val="24"/>
                <w:szCs w:val="24"/>
              </w:rPr>
              <w:t>Vilnius</w:t>
            </w:r>
          </w:p>
        </w:tc>
      </w:tr>
      <w:tr w:rsidR="00EB2161" w:rsidRPr="00694111" w14:paraId="7C594835" w14:textId="77777777" w:rsidTr="003B4DBE">
        <w:tc>
          <w:tcPr>
            <w:tcW w:w="5211" w:type="dxa"/>
            <w:shd w:val="clear" w:color="auto" w:fill="auto"/>
          </w:tcPr>
          <w:p w14:paraId="0AB9FBD0" w14:textId="1439E8CB" w:rsidR="00EB2161" w:rsidRPr="00694111" w:rsidRDefault="00EB2161" w:rsidP="00F47EA8">
            <w:pPr>
              <w:ind w:right="-450"/>
              <w:rPr>
                <w:sz w:val="24"/>
                <w:szCs w:val="24"/>
              </w:rPr>
            </w:pPr>
            <w:r w:rsidRPr="00694111">
              <w:rPr>
                <w:sz w:val="24"/>
                <w:szCs w:val="24"/>
              </w:rPr>
              <w:t>Į</w:t>
            </w:r>
            <w:r w:rsidR="002921D5">
              <w:rPr>
                <w:sz w:val="24"/>
                <w:szCs w:val="24"/>
              </w:rPr>
              <w:t>staigos</w:t>
            </w:r>
            <w:r w:rsidRPr="00694111">
              <w:rPr>
                <w:sz w:val="24"/>
                <w:szCs w:val="24"/>
              </w:rPr>
              <w:t xml:space="preserve"> kodas 188752740</w:t>
            </w:r>
            <w:r w:rsidRPr="00694111">
              <w:rPr>
                <w:sz w:val="24"/>
                <w:szCs w:val="24"/>
              </w:rPr>
              <w:tab/>
            </w:r>
          </w:p>
        </w:tc>
        <w:tc>
          <w:tcPr>
            <w:tcW w:w="3719" w:type="dxa"/>
            <w:shd w:val="clear" w:color="auto" w:fill="auto"/>
          </w:tcPr>
          <w:p w14:paraId="1BFE0D84" w14:textId="33CAAD27" w:rsidR="00EB2161" w:rsidRPr="001B265D" w:rsidRDefault="00EB2161" w:rsidP="00F47EA8">
            <w:pPr>
              <w:pStyle w:val="Antrats"/>
              <w:rPr>
                <w:sz w:val="24"/>
                <w:szCs w:val="24"/>
              </w:rPr>
            </w:pPr>
            <w:r w:rsidRPr="001B265D">
              <w:rPr>
                <w:sz w:val="24"/>
                <w:szCs w:val="24"/>
              </w:rPr>
              <w:t xml:space="preserve">Įmonės kodas </w:t>
            </w:r>
            <w:r w:rsidR="001B265D" w:rsidRPr="001B265D">
              <w:rPr>
                <w:sz w:val="24"/>
                <w:szCs w:val="24"/>
              </w:rPr>
              <w:t>300112408</w:t>
            </w:r>
          </w:p>
        </w:tc>
      </w:tr>
      <w:tr w:rsidR="00EB2161" w:rsidRPr="00694111" w14:paraId="3A43A705" w14:textId="77777777" w:rsidTr="003B4DBE">
        <w:tc>
          <w:tcPr>
            <w:tcW w:w="5211" w:type="dxa"/>
            <w:shd w:val="clear" w:color="auto" w:fill="auto"/>
          </w:tcPr>
          <w:p w14:paraId="08340F7F" w14:textId="77777777" w:rsidR="00EB2161" w:rsidRPr="00694111" w:rsidRDefault="00EB2161" w:rsidP="00F47EA8">
            <w:pPr>
              <w:ind w:right="-450"/>
              <w:rPr>
                <w:sz w:val="24"/>
                <w:szCs w:val="24"/>
              </w:rPr>
            </w:pPr>
            <w:r w:rsidRPr="00694111">
              <w:rPr>
                <w:sz w:val="24"/>
                <w:szCs w:val="24"/>
              </w:rPr>
              <w:t>PVM kodas LT100001121512</w:t>
            </w:r>
          </w:p>
        </w:tc>
        <w:tc>
          <w:tcPr>
            <w:tcW w:w="3719" w:type="dxa"/>
            <w:shd w:val="clear" w:color="auto" w:fill="auto"/>
          </w:tcPr>
          <w:p w14:paraId="50432086" w14:textId="77777777" w:rsidR="00EB2161" w:rsidRPr="001B265D" w:rsidRDefault="00EB2161" w:rsidP="00F47EA8">
            <w:pPr>
              <w:ind w:right="-450"/>
              <w:rPr>
                <w:sz w:val="24"/>
                <w:szCs w:val="24"/>
              </w:rPr>
            </w:pPr>
            <w:r w:rsidRPr="001B265D">
              <w:rPr>
                <w:sz w:val="24"/>
                <w:szCs w:val="24"/>
              </w:rPr>
              <w:t>PVM kodas LT261804 419</w:t>
            </w:r>
          </w:p>
        </w:tc>
      </w:tr>
      <w:tr w:rsidR="00EB2161" w:rsidRPr="00694111" w14:paraId="2AF05E81" w14:textId="77777777" w:rsidTr="003B4DBE">
        <w:tc>
          <w:tcPr>
            <w:tcW w:w="5211" w:type="dxa"/>
            <w:shd w:val="clear" w:color="auto" w:fill="auto"/>
          </w:tcPr>
          <w:p w14:paraId="506B4BB3" w14:textId="77777777" w:rsidR="00EB2161" w:rsidRPr="00694111" w:rsidRDefault="00EB2161" w:rsidP="00F47EA8">
            <w:pPr>
              <w:ind w:right="-450"/>
              <w:rPr>
                <w:sz w:val="24"/>
                <w:szCs w:val="24"/>
              </w:rPr>
            </w:pPr>
            <w:r w:rsidRPr="00694111">
              <w:rPr>
                <w:sz w:val="24"/>
                <w:szCs w:val="24"/>
              </w:rPr>
              <w:t>A. s. LT 464010042400010026</w:t>
            </w:r>
          </w:p>
        </w:tc>
        <w:tc>
          <w:tcPr>
            <w:tcW w:w="3719" w:type="dxa"/>
            <w:shd w:val="clear" w:color="auto" w:fill="auto"/>
          </w:tcPr>
          <w:p w14:paraId="3F43E68C" w14:textId="15FCCCE2" w:rsidR="00EB2161" w:rsidRPr="001B265D" w:rsidRDefault="00EB2161" w:rsidP="00F47EA8">
            <w:pPr>
              <w:pStyle w:val="Antrats"/>
              <w:rPr>
                <w:sz w:val="24"/>
                <w:szCs w:val="24"/>
              </w:rPr>
            </w:pPr>
            <w:r w:rsidRPr="001B265D">
              <w:rPr>
                <w:sz w:val="24"/>
                <w:szCs w:val="24"/>
              </w:rPr>
              <w:t xml:space="preserve">A. s. </w:t>
            </w:r>
            <w:r w:rsidR="003B4258" w:rsidRPr="001B265D">
              <w:rPr>
                <w:sz w:val="24"/>
                <w:szCs w:val="24"/>
              </w:rPr>
              <w:t>LT767180300003467331</w:t>
            </w:r>
          </w:p>
        </w:tc>
      </w:tr>
      <w:tr w:rsidR="00EB2161" w:rsidRPr="00694111" w14:paraId="7ED275BD" w14:textId="77777777" w:rsidTr="003B4DBE">
        <w:tc>
          <w:tcPr>
            <w:tcW w:w="5211" w:type="dxa"/>
            <w:shd w:val="clear" w:color="auto" w:fill="auto"/>
          </w:tcPr>
          <w:p w14:paraId="626645F1" w14:textId="77777777" w:rsidR="00EB2161" w:rsidRPr="00694111" w:rsidRDefault="00EB2161" w:rsidP="00F47EA8">
            <w:pPr>
              <w:ind w:right="-450"/>
              <w:rPr>
                <w:sz w:val="24"/>
                <w:szCs w:val="24"/>
              </w:rPr>
            </w:pPr>
            <w:r w:rsidRPr="00694111">
              <w:rPr>
                <w:sz w:val="24"/>
                <w:szCs w:val="24"/>
              </w:rPr>
              <w:t>Luminor bankas</w:t>
            </w:r>
          </w:p>
        </w:tc>
        <w:tc>
          <w:tcPr>
            <w:tcW w:w="3719" w:type="dxa"/>
            <w:shd w:val="clear" w:color="auto" w:fill="auto"/>
          </w:tcPr>
          <w:p w14:paraId="0896088B" w14:textId="0BFAE4E5" w:rsidR="00EB2161" w:rsidRPr="001B265D" w:rsidRDefault="004C2C44" w:rsidP="00F47EA8">
            <w:pPr>
              <w:ind w:right="-450"/>
              <w:rPr>
                <w:sz w:val="24"/>
                <w:szCs w:val="24"/>
              </w:rPr>
            </w:pPr>
            <w:r w:rsidRPr="001B265D">
              <w:rPr>
                <w:sz w:val="24"/>
                <w:szCs w:val="24"/>
              </w:rPr>
              <w:t>AB Šiau</w:t>
            </w:r>
            <w:r w:rsidR="001B265D" w:rsidRPr="001B265D">
              <w:rPr>
                <w:sz w:val="24"/>
                <w:szCs w:val="24"/>
              </w:rPr>
              <w:t>lių</w:t>
            </w:r>
            <w:r w:rsidR="002921D5" w:rsidRPr="001B265D">
              <w:rPr>
                <w:sz w:val="24"/>
                <w:szCs w:val="24"/>
              </w:rPr>
              <w:t xml:space="preserve"> bankas</w:t>
            </w:r>
          </w:p>
        </w:tc>
      </w:tr>
      <w:tr w:rsidR="00EB2161" w:rsidRPr="00694111" w14:paraId="2BF5F306" w14:textId="77777777" w:rsidTr="003B4DBE">
        <w:tc>
          <w:tcPr>
            <w:tcW w:w="5211" w:type="dxa"/>
            <w:shd w:val="clear" w:color="auto" w:fill="auto"/>
          </w:tcPr>
          <w:p w14:paraId="6AFBCB2B" w14:textId="77777777" w:rsidR="00EB2161" w:rsidRPr="00694111" w:rsidRDefault="00EB2161" w:rsidP="00F47EA8">
            <w:pPr>
              <w:ind w:right="-450"/>
              <w:rPr>
                <w:sz w:val="24"/>
                <w:szCs w:val="24"/>
              </w:rPr>
            </w:pPr>
            <w:r w:rsidRPr="00694111">
              <w:rPr>
                <w:sz w:val="24"/>
                <w:szCs w:val="24"/>
              </w:rPr>
              <w:t>Tel. (8 700) 14903</w:t>
            </w:r>
          </w:p>
        </w:tc>
        <w:tc>
          <w:tcPr>
            <w:tcW w:w="3719" w:type="dxa"/>
            <w:shd w:val="clear" w:color="auto" w:fill="auto"/>
          </w:tcPr>
          <w:p w14:paraId="58AE2608" w14:textId="40552C81" w:rsidR="00EB2161" w:rsidRPr="001B265D" w:rsidRDefault="00EB2161" w:rsidP="00F47EA8">
            <w:pPr>
              <w:rPr>
                <w:sz w:val="24"/>
                <w:szCs w:val="24"/>
              </w:rPr>
            </w:pPr>
            <w:r w:rsidRPr="001B265D">
              <w:rPr>
                <w:sz w:val="24"/>
                <w:szCs w:val="24"/>
              </w:rPr>
              <w:t>Tel. +</w:t>
            </w:r>
            <w:r w:rsidR="003B4258" w:rsidRPr="001B265D">
              <w:rPr>
                <w:sz w:val="24"/>
                <w:szCs w:val="24"/>
              </w:rPr>
              <w:t xml:space="preserve">370 </w:t>
            </w:r>
            <w:r w:rsidR="0072028F" w:rsidRPr="001B265D">
              <w:rPr>
                <w:sz w:val="24"/>
                <w:szCs w:val="24"/>
              </w:rPr>
              <w:t>69881125</w:t>
            </w:r>
          </w:p>
        </w:tc>
      </w:tr>
      <w:tr w:rsidR="00EB2161" w:rsidRPr="00694111" w14:paraId="30E23B07" w14:textId="77777777" w:rsidTr="003B4DBE">
        <w:tc>
          <w:tcPr>
            <w:tcW w:w="5211" w:type="dxa"/>
            <w:shd w:val="clear" w:color="auto" w:fill="auto"/>
          </w:tcPr>
          <w:p w14:paraId="1578F929" w14:textId="77777777" w:rsidR="00EB2161" w:rsidRPr="00694111" w:rsidRDefault="00EB2161" w:rsidP="00F47EA8">
            <w:pPr>
              <w:ind w:right="-450"/>
              <w:rPr>
                <w:sz w:val="24"/>
                <w:szCs w:val="24"/>
              </w:rPr>
            </w:pPr>
            <w:r w:rsidRPr="00694111">
              <w:rPr>
                <w:sz w:val="24"/>
                <w:szCs w:val="24"/>
              </w:rPr>
              <w:t>Faks. (8 700) 14912</w:t>
            </w:r>
          </w:p>
        </w:tc>
        <w:tc>
          <w:tcPr>
            <w:tcW w:w="3719" w:type="dxa"/>
            <w:shd w:val="clear" w:color="auto" w:fill="auto"/>
          </w:tcPr>
          <w:p w14:paraId="5CFB5469" w14:textId="77777777" w:rsidR="00EB2161" w:rsidRPr="001B265D" w:rsidRDefault="00EB2161" w:rsidP="00F47EA8">
            <w:pPr>
              <w:ind w:right="-450"/>
              <w:rPr>
                <w:sz w:val="24"/>
                <w:szCs w:val="24"/>
              </w:rPr>
            </w:pPr>
          </w:p>
        </w:tc>
      </w:tr>
      <w:tr w:rsidR="00EB2161" w:rsidRPr="00694111" w14:paraId="580EC717" w14:textId="77777777" w:rsidTr="003B4DBE">
        <w:tc>
          <w:tcPr>
            <w:tcW w:w="5211" w:type="dxa"/>
            <w:shd w:val="clear" w:color="auto" w:fill="auto"/>
          </w:tcPr>
          <w:p w14:paraId="71FF512F" w14:textId="77777777" w:rsidR="00EB2161" w:rsidRPr="00694111" w:rsidRDefault="00EB2161" w:rsidP="00F47EA8">
            <w:pPr>
              <w:ind w:right="-450"/>
              <w:rPr>
                <w:sz w:val="24"/>
                <w:szCs w:val="24"/>
              </w:rPr>
            </w:pPr>
            <w:r w:rsidRPr="00694111">
              <w:rPr>
                <w:sz w:val="24"/>
                <w:szCs w:val="24"/>
              </w:rPr>
              <w:t xml:space="preserve">El. paštas </w:t>
            </w:r>
            <w:hyperlink r:id="rId7">
              <w:r w:rsidRPr="00694111">
                <w:rPr>
                  <w:rStyle w:val="Internetosaitas"/>
                  <w:sz w:val="24"/>
                  <w:szCs w:val="24"/>
                </w:rPr>
                <w:t>info@zuv.lt</w:t>
              </w:r>
            </w:hyperlink>
          </w:p>
        </w:tc>
        <w:tc>
          <w:tcPr>
            <w:tcW w:w="3719" w:type="dxa"/>
            <w:shd w:val="clear" w:color="auto" w:fill="auto"/>
          </w:tcPr>
          <w:p w14:paraId="6ADA6983" w14:textId="5E53DD2E" w:rsidR="00EB2161" w:rsidRPr="001B265D" w:rsidRDefault="00EB2161" w:rsidP="00F47EA8">
            <w:pPr>
              <w:rPr>
                <w:sz w:val="24"/>
                <w:szCs w:val="24"/>
              </w:rPr>
            </w:pPr>
            <w:r w:rsidRPr="001B265D">
              <w:rPr>
                <w:sz w:val="24"/>
                <w:szCs w:val="24"/>
              </w:rPr>
              <w:t xml:space="preserve">El. paštas </w:t>
            </w:r>
            <w:r w:rsidR="003B4258" w:rsidRPr="001B265D">
              <w:rPr>
                <w:sz w:val="24"/>
                <w:szCs w:val="24"/>
              </w:rPr>
              <w:t>info</w:t>
            </w:r>
            <w:hyperlink r:id="rId8" w:history="1">
              <w:r w:rsidRPr="001B265D">
                <w:rPr>
                  <w:sz w:val="24"/>
                  <w:szCs w:val="24"/>
                </w:rPr>
                <w:t>@</w:t>
              </w:r>
              <w:r w:rsidR="003B4258" w:rsidRPr="001B265D">
                <w:rPr>
                  <w:sz w:val="24"/>
                  <w:szCs w:val="24"/>
                </w:rPr>
                <w:t>akvatechna</w:t>
              </w:r>
              <w:r w:rsidRPr="001B265D">
                <w:rPr>
                  <w:sz w:val="24"/>
                  <w:szCs w:val="24"/>
                </w:rPr>
                <w:t>.lt</w:t>
              </w:r>
            </w:hyperlink>
          </w:p>
        </w:tc>
      </w:tr>
      <w:tr w:rsidR="00EB2161" w:rsidRPr="00694111" w14:paraId="728E6044" w14:textId="77777777" w:rsidTr="003B4DBE">
        <w:tc>
          <w:tcPr>
            <w:tcW w:w="5211" w:type="dxa"/>
            <w:shd w:val="clear" w:color="auto" w:fill="auto"/>
          </w:tcPr>
          <w:p w14:paraId="49F8AAFA" w14:textId="77777777" w:rsidR="00EB2161" w:rsidRPr="00694111" w:rsidRDefault="00EB2161" w:rsidP="00F47EA8">
            <w:pPr>
              <w:ind w:right="-450"/>
              <w:rPr>
                <w:sz w:val="24"/>
                <w:szCs w:val="24"/>
              </w:rPr>
            </w:pPr>
          </w:p>
        </w:tc>
        <w:tc>
          <w:tcPr>
            <w:tcW w:w="3719" w:type="dxa"/>
            <w:shd w:val="clear" w:color="auto" w:fill="auto"/>
          </w:tcPr>
          <w:p w14:paraId="63C408B1" w14:textId="77777777" w:rsidR="00EB2161" w:rsidRPr="001B265D" w:rsidRDefault="00EB2161" w:rsidP="00F47EA8">
            <w:pPr>
              <w:ind w:right="-450"/>
              <w:rPr>
                <w:sz w:val="24"/>
                <w:szCs w:val="24"/>
              </w:rPr>
            </w:pPr>
          </w:p>
        </w:tc>
      </w:tr>
      <w:tr w:rsidR="00EB2161" w:rsidRPr="00694111" w14:paraId="06F9A599" w14:textId="77777777" w:rsidTr="003B4DBE">
        <w:tc>
          <w:tcPr>
            <w:tcW w:w="5211" w:type="dxa"/>
            <w:shd w:val="clear" w:color="auto" w:fill="auto"/>
          </w:tcPr>
          <w:p w14:paraId="5B0FF51B" w14:textId="77777777" w:rsidR="00EB2161" w:rsidRPr="00694111" w:rsidRDefault="00EB2161" w:rsidP="00F47EA8">
            <w:pPr>
              <w:ind w:right="-450"/>
              <w:rPr>
                <w:sz w:val="24"/>
                <w:szCs w:val="24"/>
              </w:rPr>
            </w:pPr>
            <w:r w:rsidRPr="00694111">
              <w:rPr>
                <w:sz w:val="24"/>
                <w:szCs w:val="24"/>
              </w:rPr>
              <w:t>Direktorius</w:t>
            </w:r>
            <w:r w:rsidRPr="00694111">
              <w:rPr>
                <w:sz w:val="24"/>
                <w:szCs w:val="24"/>
              </w:rPr>
              <w:tab/>
            </w:r>
          </w:p>
        </w:tc>
        <w:tc>
          <w:tcPr>
            <w:tcW w:w="3719" w:type="dxa"/>
            <w:shd w:val="clear" w:color="auto" w:fill="auto"/>
          </w:tcPr>
          <w:p w14:paraId="0E3AF5F0" w14:textId="18ECD9DD" w:rsidR="00EB2161" w:rsidRPr="001B265D" w:rsidRDefault="00EB2161" w:rsidP="00F47EA8">
            <w:pPr>
              <w:ind w:right="-450"/>
              <w:rPr>
                <w:sz w:val="24"/>
                <w:szCs w:val="24"/>
              </w:rPr>
            </w:pPr>
            <w:r w:rsidRPr="001B265D">
              <w:rPr>
                <w:sz w:val="24"/>
                <w:szCs w:val="24"/>
              </w:rPr>
              <w:t>Direktor</w:t>
            </w:r>
            <w:r w:rsidR="005F34DB" w:rsidRPr="001B265D">
              <w:rPr>
                <w:sz w:val="24"/>
                <w:szCs w:val="24"/>
              </w:rPr>
              <w:t>ius</w:t>
            </w:r>
          </w:p>
        </w:tc>
      </w:tr>
      <w:tr w:rsidR="00EB2161" w:rsidRPr="00694111" w14:paraId="7123057E" w14:textId="77777777" w:rsidTr="003B4DBE">
        <w:tc>
          <w:tcPr>
            <w:tcW w:w="5211" w:type="dxa"/>
            <w:shd w:val="clear" w:color="auto" w:fill="auto"/>
          </w:tcPr>
          <w:p w14:paraId="325294E8" w14:textId="77777777" w:rsidR="00EB2161" w:rsidRPr="00694111" w:rsidRDefault="00EB2161" w:rsidP="00F47EA8">
            <w:pPr>
              <w:ind w:right="-450"/>
              <w:rPr>
                <w:sz w:val="24"/>
                <w:szCs w:val="24"/>
              </w:rPr>
            </w:pPr>
          </w:p>
        </w:tc>
        <w:tc>
          <w:tcPr>
            <w:tcW w:w="3719" w:type="dxa"/>
            <w:shd w:val="clear" w:color="auto" w:fill="auto"/>
          </w:tcPr>
          <w:p w14:paraId="25275635" w14:textId="77777777" w:rsidR="00EB2161" w:rsidRPr="001B265D" w:rsidRDefault="00EB2161" w:rsidP="00F47EA8">
            <w:pPr>
              <w:ind w:right="-450"/>
              <w:rPr>
                <w:sz w:val="24"/>
                <w:szCs w:val="24"/>
              </w:rPr>
            </w:pPr>
          </w:p>
        </w:tc>
      </w:tr>
      <w:tr w:rsidR="00EB2161" w:rsidRPr="00694111" w14:paraId="6B75DF13" w14:textId="77777777" w:rsidTr="003B4DBE">
        <w:tc>
          <w:tcPr>
            <w:tcW w:w="5211" w:type="dxa"/>
            <w:shd w:val="clear" w:color="auto" w:fill="auto"/>
          </w:tcPr>
          <w:p w14:paraId="6796B599" w14:textId="77777777" w:rsidR="00EB2161" w:rsidRPr="00694111" w:rsidRDefault="00EB2161" w:rsidP="00F47EA8">
            <w:pPr>
              <w:ind w:right="-450"/>
              <w:rPr>
                <w:sz w:val="24"/>
                <w:szCs w:val="24"/>
              </w:rPr>
            </w:pPr>
            <w:r w:rsidRPr="00694111">
              <w:rPr>
                <w:sz w:val="24"/>
                <w:szCs w:val="24"/>
              </w:rPr>
              <w:t>Tomas Kazlauskas</w:t>
            </w:r>
          </w:p>
        </w:tc>
        <w:tc>
          <w:tcPr>
            <w:tcW w:w="3719" w:type="dxa"/>
            <w:shd w:val="clear" w:color="auto" w:fill="auto"/>
          </w:tcPr>
          <w:p w14:paraId="1BC18E1E" w14:textId="3AAB6F21" w:rsidR="00EB2161" w:rsidRPr="001B265D" w:rsidRDefault="005F34DB" w:rsidP="00F47EA8">
            <w:pPr>
              <w:rPr>
                <w:sz w:val="24"/>
                <w:szCs w:val="24"/>
              </w:rPr>
            </w:pPr>
            <w:r w:rsidRPr="001B265D">
              <w:rPr>
                <w:sz w:val="24"/>
                <w:szCs w:val="24"/>
              </w:rPr>
              <w:t>Darius Andriulionis</w:t>
            </w:r>
          </w:p>
        </w:tc>
      </w:tr>
      <w:tr w:rsidR="00EB2161" w:rsidRPr="00694111" w14:paraId="027AF2CA" w14:textId="77777777" w:rsidTr="003B4DBE">
        <w:tc>
          <w:tcPr>
            <w:tcW w:w="5211" w:type="dxa"/>
            <w:shd w:val="clear" w:color="auto" w:fill="auto"/>
          </w:tcPr>
          <w:p w14:paraId="23FBD55D" w14:textId="77777777" w:rsidR="00EB2161" w:rsidRPr="00694111" w:rsidRDefault="00EB2161" w:rsidP="00F47EA8">
            <w:pPr>
              <w:ind w:right="-450"/>
              <w:rPr>
                <w:sz w:val="24"/>
                <w:szCs w:val="24"/>
              </w:rPr>
            </w:pPr>
          </w:p>
        </w:tc>
        <w:tc>
          <w:tcPr>
            <w:tcW w:w="3719" w:type="dxa"/>
            <w:shd w:val="clear" w:color="auto" w:fill="auto"/>
          </w:tcPr>
          <w:p w14:paraId="0F351533" w14:textId="77777777" w:rsidR="00EB2161" w:rsidRPr="001B265D" w:rsidRDefault="00EB2161" w:rsidP="00F47EA8">
            <w:pPr>
              <w:ind w:right="-450"/>
              <w:rPr>
                <w:sz w:val="24"/>
                <w:szCs w:val="24"/>
              </w:rPr>
            </w:pPr>
          </w:p>
        </w:tc>
      </w:tr>
      <w:tr w:rsidR="00EB2161" w:rsidRPr="00694111" w14:paraId="2B31F6CB" w14:textId="77777777" w:rsidTr="003B4DBE">
        <w:tc>
          <w:tcPr>
            <w:tcW w:w="5211" w:type="dxa"/>
            <w:shd w:val="clear" w:color="auto" w:fill="auto"/>
          </w:tcPr>
          <w:p w14:paraId="41C0D7C5" w14:textId="77777777" w:rsidR="00EB2161" w:rsidRPr="00694111" w:rsidRDefault="00EB2161" w:rsidP="00F47EA8">
            <w:pPr>
              <w:ind w:right="-450"/>
              <w:rPr>
                <w:sz w:val="24"/>
                <w:szCs w:val="24"/>
              </w:rPr>
            </w:pPr>
            <w:r w:rsidRPr="00694111">
              <w:rPr>
                <w:sz w:val="24"/>
                <w:szCs w:val="24"/>
              </w:rPr>
              <w:t>( A. V.)</w:t>
            </w:r>
            <w:r w:rsidRPr="00694111">
              <w:rPr>
                <w:sz w:val="24"/>
                <w:szCs w:val="24"/>
              </w:rPr>
              <w:tab/>
            </w:r>
          </w:p>
        </w:tc>
        <w:tc>
          <w:tcPr>
            <w:tcW w:w="3719" w:type="dxa"/>
            <w:shd w:val="clear" w:color="auto" w:fill="auto"/>
          </w:tcPr>
          <w:p w14:paraId="1E2276BD" w14:textId="77777777" w:rsidR="00EB2161" w:rsidRPr="001B265D" w:rsidRDefault="00EB2161" w:rsidP="00EB2161">
            <w:pPr>
              <w:pStyle w:val="Sraopastraipa"/>
              <w:numPr>
                <w:ilvl w:val="0"/>
                <w:numId w:val="7"/>
              </w:numPr>
              <w:ind w:right="-450"/>
              <w:rPr>
                <w:sz w:val="24"/>
                <w:szCs w:val="24"/>
              </w:rPr>
            </w:pPr>
            <w:r w:rsidRPr="001B265D">
              <w:rPr>
                <w:sz w:val="24"/>
                <w:szCs w:val="24"/>
              </w:rPr>
              <w:t>V.)</w:t>
            </w:r>
          </w:p>
        </w:tc>
      </w:tr>
    </w:tbl>
    <w:p w14:paraId="36D5A42F" w14:textId="752668AB" w:rsidR="004C1E31" w:rsidRPr="00757708" w:rsidRDefault="004C1E31">
      <w:pPr>
        <w:rPr>
          <w:sz w:val="24"/>
          <w:szCs w:val="24"/>
        </w:rPr>
      </w:pPr>
    </w:p>
    <w:sectPr w:rsidR="004C1E31" w:rsidRPr="00757708" w:rsidSect="000E495F">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F6B"/>
    <w:multiLevelType w:val="multilevel"/>
    <w:tmpl w:val="617C2750"/>
    <w:lvl w:ilvl="0">
      <w:start w:val="1"/>
      <w:numFmt w:val="decimal"/>
      <w:lvlText w:val="%1."/>
      <w:lvlJc w:val="left"/>
      <w:pPr>
        <w:ind w:left="927" w:hanging="360"/>
      </w:pPr>
    </w:lvl>
    <w:lvl w:ilvl="1">
      <w:start w:val="1"/>
      <w:numFmt w:val="decimal"/>
      <w:lvlText w:val="%1.%2."/>
      <w:lvlJc w:val="left"/>
      <w:pPr>
        <w:ind w:left="993" w:hanging="360"/>
      </w:pPr>
      <w:rPr>
        <w:b w:val="0"/>
        <w:sz w:val="24"/>
        <w:szCs w:val="24"/>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AA931BB"/>
    <w:multiLevelType w:val="multilevel"/>
    <w:tmpl w:val="0809001F"/>
    <w:numStyleLink w:val="Style5"/>
  </w:abstractNum>
  <w:abstractNum w:abstractNumId="2" w15:restartNumberingAfterBreak="0">
    <w:nsid w:val="0BEE69CD"/>
    <w:multiLevelType w:val="multilevel"/>
    <w:tmpl w:val="8716E4E6"/>
    <w:lvl w:ilvl="0">
      <w:start w:val="2"/>
      <w:numFmt w:val="decimal"/>
      <w:lvlText w:val="%1."/>
      <w:lvlJc w:val="left"/>
      <w:pPr>
        <w:ind w:left="1032" w:hanging="312"/>
      </w:pPr>
      <w:rPr>
        <w:rFonts w:ascii="Times New Roman" w:eastAsia="Times New Roman" w:hAnsi="Times New Roman" w:cs="Times New Roman" w:hint="default"/>
        <w:b/>
        <w:bCs/>
        <w:w w:val="92"/>
        <w:sz w:val="24"/>
        <w:szCs w:val="24"/>
        <w:lang w:val="lt-LT" w:eastAsia="lt-LT" w:bidi="lt-LT"/>
      </w:rPr>
    </w:lvl>
    <w:lvl w:ilvl="1">
      <w:start w:val="1"/>
      <w:numFmt w:val="decimal"/>
      <w:lvlText w:val="%1.%2."/>
      <w:lvlJc w:val="left"/>
      <w:pPr>
        <w:ind w:left="247" w:hanging="465"/>
      </w:pPr>
      <w:rPr>
        <w:rFonts w:ascii="Times New Roman" w:eastAsia="Times New Roman" w:hAnsi="Times New Roman" w:cs="Times New Roman" w:hint="default"/>
        <w:b w:val="0"/>
        <w:bCs w:val="0"/>
        <w:color w:val="auto"/>
        <w:w w:val="92"/>
        <w:sz w:val="24"/>
        <w:szCs w:val="24"/>
        <w:lang w:val="lt-LT" w:eastAsia="lt-LT" w:bidi="lt-LT"/>
      </w:rPr>
    </w:lvl>
    <w:lvl w:ilvl="2">
      <w:numFmt w:val="bullet"/>
      <w:lvlText w:val="•"/>
      <w:lvlJc w:val="left"/>
      <w:pPr>
        <w:ind w:left="1042" w:hanging="465"/>
      </w:pPr>
      <w:rPr>
        <w:rFonts w:hint="default"/>
        <w:lang w:val="lt-LT" w:eastAsia="lt-LT" w:bidi="lt-LT"/>
      </w:rPr>
    </w:lvl>
    <w:lvl w:ilvl="3">
      <w:start w:val="2"/>
      <w:numFmt w:val="decimal"/>
      <w:lvlText w:val="%4.1.1."/>
      <w:lvlJc w:val="left"/>
      <w:pPr>
        <w:ind w:left="2099" w:hanging="465"/>
      </w:pPr>
      <w:rPr>
        <w:rFonts w:hint="default"/>
        <w:lang w:val="lt-LT" w:eastAsia="lt-LT" w:bidi="lt-LT"/>
      </w:rPr>
    </w:lvl>
    <w:lvl w:ilvl="4">
      <w:numFmt w:val="bullet"/>
      <w:lvlText w:val="•"/>
      <w:lvlJc w:val="left"/>
      <w:pPr>
        <w:ind w:left="3157" w:hanging="465"/>
      </w:pPr>
      <w:rPr>
        <w:rFonts w:hint="default"/>
        <w:lang w:val="lt-LT" w:eastAsia="lt-LT" w:bidi="lt-LT"/>
      </w:rPr>
    </w:lvl>
    <w:lvl w:ilvl="5">
      <w:numFmt w:val="bullet"/>
      <w:lvlText w:val="•"/>
      <w:lvlJc w:val="left"/>
      <w:pPr>
        <w:ind w:left="4214" w:hanging="465"/>
      </w:pPr>
      <w:rPr>
        <w:rFonts w:hint="default"/>
        <w:lang w:val="lt-LT" w:eastAsia="lt-LT" w:bidi="lt-LT"/>
      </w:rPr>
    </w:lvl>
    <w:lvl w:ilvl="6">
      <w:numFmt w:val="bullet"/>
      <w:lvlText w:val="•"/>
      <w:lvlJc w:val="left"/>
      <w:pPr>
        <w:ind w:left="5272" w:hanging="465"/>
      </w:pPr>
      <w:rPr>
        <w:rFonts w:hint="default"/>
        <w:lang w:val="lt-LT" w:eastAsia="lt-LT" w:bidi="lt-LT"/>
      </w:rPr>
    </w:lvl>
    <w:lvl w:ilvl="7">
      <w:numFmt w:val="bullet"/>
      <w:lvlText w:val="•"/>
      <w:lvlJc w:val="left"/>
      <w:pPr>
        <w:ind w:left="6329" w:hanging="465"/>
      </w:pPr>
      <w:rPr>
        <w:rFonts w:hint="default"/>
        <w:lang w:val="lt-LT" w:eastAsia="lt-LT" w:bidi="lt-LT"/>
      </w:rPr>
    </w:lvl>
    <w:lvl w:ilvl="8">
      <w:numFmt w:val="bullet"/>
      <w:lvlText w:val="•"/>
      <w:lvlJc w:val="left"/>
      <w:pPr>
        <w:ind w:left="7387" w:hanging="465"/>
      </w:pPr>
      <w:rPr>
        <w:rFonts w:hint="default"/>
        <w:lang w:val="lt-LT" w:eastAsia="lt-LT" w:bidi="lt-LT"/>
      </w:rPr>
    </w:lvl>
  </w:abstractNum>
  <w:abstractNum w:abstractNumId="3" w15:restartNumberingAfterBreak="0">
    <w:nsid w:val="407935F6"/>
    <w:multiLevelType w:val="multilevel"/>
    <w:tmpl w:val="4C769FDC"/>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55795503"/>
    <w:multiLevelType w:val="multilevel"/>
    <w:tmpl w:val="C36A3616"/>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A40F90"/>
    <w:multiLevelType w:val="multilevel"/>
    <w:tmpl w:val="0809001F"/>
    <w:styleLink w:val="Style5"/>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4D7131"/>
    <w:multiLevelType w:val="multilevel"/>
    <w:tmpl w:val="A0682BBE"/>
    <w:lvl w:ilvl="0">
      <w:start w:val="9"/>
      <w:numFmt w:val="decimal"/>
      <w:lvlText w:val="%1."/>
      <w:lvlJc w:val="left"/>
      <w:pPr>
        <w:ind w:left="360" w:hanging="360"/>
      </w:pPr>
      <w:rPr>
        <w:b/>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923806"/>
    <w:multiLevelType w:val="hybridMultilevel"/>
    <w:tmpl w:val="1E4A3F46"/>
    <w:lvl w:ilvl="0" w:tplc="B1D4A3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lvlOverride w:ilvl="0">
      <w:lvl w:ilvl="0">
        <w:start w:val="9"/>
        <w:numFmt w:val="decimal"/>
        <w:lvlText w:val="%1."/>
        <w:lvlJc w:val="left"/>
        <w:pPr>
          <w:ind w:left="360" w:hanging="360"/>
        </w:pPr>
      </w:lvl>
    </w:lvlOverride>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trackRevisions/>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161"/>
    <w:rsid w:val="00040B99"/>
    <w:rsid w:val="00060F95"/>
    <w:rsid w:val="000D0509"/>
    <w:rsid w:val="000E495F"/>
    <w:rsid w:val="001B265D"/>
    <w:rsid w:val="002921D5"/>
    <w:rsid w:val="002F083F"/>
    <w:rsid w:val="003B4258"/>
    <w:rsid w:val="003B4DBE"/>
    <w:rsid w:val="004136A6"/>
    <w:rsid w:val="004C1E31"/>
    <w:rsid w:val="004C2C44"/>
    <w:rsid w:val="005807FF"/>
    <w:rsid w:val="005A6570"/>
    <w:rsid w:val="005F34DB"/>
    <w:rsid w:val="00694111"/>
    <w:rsid w:val="006A1997"/>
    <w:rsid w:val="0072028F"/>
    <w:rsid w:val="00757708"/>
    <w:rsid w:val="00904581"/>
    <w:rsid w:val="009A629F"/>
    <w:rsid w:val="00A548CC"/>
    <w:rsid w:val="00B74515"/>
    <w:rsid w:val="00BB73A3"/>
    <w:rsid w:val="00D81F54"/>
    <w:rsid w:val="00E63F6F"/>
    <w:rsid w:val="00EB2161"/>
    <w:rsid w:val="00F72AC2"/>
    <w:rsid w:val="00F82253"/>
    <w:rsid w:val="00FD5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0AC7"/>
  <w15:docId w15:val="{8BBDE3A2-2C23-4A3D-93FC-153DA473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EB2161"/>
    <w:pPr>
      <w:widowControl w:val="0"/>
      <w:autoSpaceDE w:val="0"/>
      <w:autoSpaceDN w:val="0"/>
      <w:spacing w:after="0" w:line="240" w:lineRule="auto"/>
    </w:pPr>
    <w:rPr>
      <w:rFonts w:ascii="Times New Roman" w:eastAsia="Times New Roman" w:hAnsi="Times New Roman" w:cs="Times New Roman"/>
      <w:lang w:val="lt-LT"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EB2161"/>
    <w:rPr>
      <w:sz w:val="23"/>
      <w:szCs w:val="23"/>
    </w:rPr>
  </w:style>
  <w:style w:type="character" w:customStyle="1" w:styleId="PagrindinistekstasDiagrama">
    <w:name w:val="Pagrindinis tekstas Diagrama"/>
    <w:basedOn w:val="Numatytasispastraiposriftas"/>
    <w:link w:val="Pagrindinistekstas"/>
    <w:uiPriority w:val="1"/>
    <w:rsid w:val="00EB2161"/>
    <w:rPr>
      <w:rFonts w:ascii="Times New Roman" w:eastAsia="Times New Roman" w:hAnsi="Times New Roman" w:cs="Times New Roman"/>
      <w:sz w:val="23"/>
      <w:szCs w:val="23"/>
      <w:lang w:val="lt-LT" w:eastAsia="lt-LT" w:bidi="lt-LT"/>
    </w:rPr>
  </w:style>
  <w:style w:type="paragraph" w:styleId="Sraopastraipa">
    <w:name w:val="List Paragraph"/>
    <w:basedOn w:val="prastasis"/>
    <w:uiPriority w:val="34"/>
    <w:qFormat/>
    <w:rsid w:val="00EB2161"/>
    <w:pPr>
      <w:ind w:left="689" w:hanging="9"/>
      <w:jc w:val="both"/>
    </w:pPr>
  </w:style>
  <w:style w:type="character" w:styleId="Hipersaitas">
    <w:name w:val="Hyperlink"/>
    <w:uiPriority w:val="99"/>
    <w:unhideWhenUsed/>
    <w:rsid w:val="00EB2161"/>
    <w:rPr>
      <w:color w:val="0000FF"/>
      <w:u w:val="single"/>
    </w:rPr>
  </w:style>
  <w:style w:type="paragraph" w:styleId="Antrats">
    <w:name w:val="header"/>
    <w:basedOn w:val="prastasis"/>
    <w:link w:val="AntratsDiagrama"/>
    <w:uiPriority w:val="99"/>
    <w:unhideWhenUsed/>
    <w:rsid w:val="00EB2161"/>
    <w:pPr>
      <w:tabs>
        <w:tab w:val="center" w:pos="4513"/>
        <w:tab w:val="right" w:pos="9026"/>
      </w:tabs>
    </w:pPr>
  </w:style>
  <w:style w:type="character" w:customStyle="1" w:styleId="AntratsDiagrama">
    <w:name w:val="Antraštės Diagrama"/>
    <w:basedOn w:val="Numatytasispastraiposriftas"/>
    <w:link w:val="Antrats"/>
    <w:uiPriority w:val="99"/>
    <w:rsid w:val="00EB2161"/>
    <w:rPr>
      <w:rFonts w:ascii="Times New Roman" w:eastAsia="Times New Roman" w:hAnsi="Times New Roman" w:cs="Times New Roman"/>
      <w:lang w:val="lt-LT" w:eastAsia="lt-LT" w:bidi="lt-LT"/>
    </w:rPr>
  </w:style>
  <w:style w:type="table" w:styleId="Lentelstinklelis">
    <w:name w:val="Table Grid"/>
    <w:basedOn w:val="prastojilentel"/>
    <w:uiPriority w:val="59"/>
    <w:rsid w:val="00EB2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unhideWhenUsed/>
    <w:rsid w:val="00EB2161"/>
    <w:rPr>
      <w:color w:val="0000FF"/>
      <w:u w:val="single"/>
    </w:rPr>
  </w:style>
  <w:style w:type="numbering" w:customStyle="1" w:styleId="Style5">
    <w:name w:val="Style5"/>
    <w:uiPriority w:val="99"/>
    <w:rsid w:val="00EB2161"/>
    <w:pPr>
      <w:numPr>
        <w:numId w:val="5"/>
      </w:numPr>
    </w:pPr>
  </w:style>
  <w:style w:type="paragraph" w:styleId="Paantrat">
    <w:name w:val="Subtitle"/>
    <w:basedOn w:val="prastasis"/>
    <w:next w:val="Pagrindinistekstas"/>
    <w:link w:val="PaantratDiagrama"/>
    <w:qFormat/>
    <w:rsid w:val="00EB2161"/>
    <w:pPr>
      <w:widowControl/>
      <w:suppressAutoHyphens/>
      <w:overflowPunct w:val="0"/>
      <w:autoSpaceDE/>
      <w:autoSpaceDN/>
      <w:spacing w:line="100" w:lineRule="atLeast"/>
      <w:jc w:val="center"/>
    </w:pPr>
    <w:rPr>
      <w:b/>
      <w:bCs/>
      <w:i/>
      <w:iCs/>
      <w:sz w:val="28"/>
      <w:szCs w:val="24"/>
      <w:lang w:eastAsia="ar-SA" w:bidi="ar-SA"/>
    </w:rPr>
  </w:style>
  <w:style w:type="character" w:customStyle="1" w:styleId="PaantratDiagrama">
    <w:name w:val="Paantraštė Diagrama"/>
    <w:basedOn w:val="Numatytasispastraiposriftas"/>
    <w:link w:val="Paantrat"/>
    <w:rsid w:val="00EB2161"/>
    <w:rPr>
      <w:rFonts w:ascii="Times New Roman" w:eastAsia="Times New Roman" w:hAnsi="Times New Roman" w:cs="Times New Roman"/>
      <w:b/>
      <w:bCs/>
      <w:i/>
      <w:iCs/>
      <w:sz w:val="28"/>
      <w:szCs w:val="24"/>
      <w:lang w:val="lt-LT" w:eastAsia="ar-SA"/>
    </w:rPr>
  </w:style>
  <w:style w:type="paragraph" w:customStyle="1" w:styleId="ListParagraph1">
    <w:name w:val="List Paragraph1"/>
    <w:basedOn w:val="prastasis"/>
    <w:rsid w:val="00EB2161"/>
    <w:pPr>
      <w:widowControl/>
      <w:suppressAutoHyphens/>
      <w:autoSpaceDE/>
      <w:autoSpaceDN/>
      <w:spacing w:line="100" w:lineRule="atLeast"/>
      <w:ind w:left="720"/>
    </w:pPr>
    <w:rPr>
      <w:rFonts w:ascii="TimesLT" w:hAnsi="TimesLT"/>
      <w:sz w:val="24"/>
      <w:szCs w:val="20"/>
      <w:lang w:val="en-GB" w:eastAsia="ar-SA" w:bidi="ar-SA"/>
    </w:rPr>
  </w:style>
  <w:style w:type="character" w:styleId="Komentaronuoroda">
    <w:name w:val="annotation reference"/>
    <w:basedOn w:val="Numatytasispastraiposriftas"/>
    <w:uiPriority w:val="99"/>
    <w:semiHidden/>
    <w:unhideWhenUsed/>
    <w:rsid w:val="002921D5"/>
    <w:rPr>
      <w:sz w:val="16"/>
      <w:szCs w:val="16"/>
    </w:rPr>
  </w:style>
  <w:style w:type="paragraph" w:styleId="Komentarotekstas">
    <w:name w:val="annotation text"/>
    <w:basedOn w:val="prastasis"/>
    <w:link w:val="KomentarotekstasDiagrama"/>
    <w:uiPriority w:val="99"/>
    <w:semiHidden/>
    <w:unhideWhenUsed/>
    <w:rsid w:val="002921D5"/>
    <w:rPr>
      <w:sz w:val="20"/>
      <w:szCs w:val="20"/>
    </w:rPr>
  </w:style>
  <w:style w:type="character" w:customStyle="1" w:styleId="KomentarotekstasDiagrama">
    <w:name w:val="Komentaro tekstas Diagrama"/>
    <w:basedOn w:val="Numatytasispastraiposriftas"/>
    <w:link w:val="Komentarotekstas"/>
    <w:uiPriority w:val="99"/>
    <w:semiHidden/>
    <w:rsid w:val="002921D5"/>
    <w:rPr>
      <w:rFonts w:ascii="Times New Roman" w:eastAsia="Times New Roman" w:hAnsi="Times New Roman" w:cs="Times New Roman"/>
      <w:sz w:val="20"/>
      <w:szCs w:val="20"/>
      <w:lang w:val="lt-LT" w:eastAsia="lt-LT" w:bidi="lt-LT"/>
    </w:rPr>
  </w:style>
  <w:style w:type="paragraph" w:styleId="Komentarotema">
    <w:name w:val="annotation subject"/>
    <w:basedOn w:val="Komentarotekstas"/>
    <w:next w:val="Komentarotekstas"/>
    <w:link w:val="KomentarotemaDiagrama"/>
    <w:uiPriority w:val="99"/>
    <w:semiHidden/>
    <w:unhideWhenUsed/>
    <w:rsid w:val="002921D5"/>
    <w:rPr>
      <w:b/>
      <w:bCs/>
    </w:rPr>
  </w:style>
  <w:style w:type="character" w:customStyle="1" w:styleId="KomentarotemaDiagrama">
    <w:name w:val="Komentaro tema Diagrama"/>
    <w:basedOn w:val="KomentarotekstasDiagrama"/>
    <w:link w:val="Komentarotema"/>
    <w:uiPriority w:val="99"/>
    <w:semiHidden/>
    <w:rsid w:val="002921D5"/>
    <w:rPr>
      <w:rFonts w:ascii="Times New Roman" w:eastAsia="Times New Roman" w:hAnsi="Times New Roman" w:cs="Times New Roman"/>
      <w:b/>
      <w:bCs/>
      <w:sz w:val="20"/>
      <w:szCs w:val="20"/>
      <w:lang w:val="lt-LT" w:eastAsia="lt-LT" w:bidi="lt-LT"/>
    </w:rPr>
  </w:style>
  <w:style w:type="paragraph" w:styleId="Debesliotekstas">
    <w:name w:val="Balloon Text"/>
    <w:basedOn w:val="prastasis"/>
    <w:link w:val="DebesliotekstasDiagrama"/>
    <w:uiPriority w:val="99"/>
    <w:semiHidden/>
    <w:unhideWhenUsed/>
    <w:rsid w:val="0075770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7708"/>
    <w:rPr>
      <w:rFonts w:ascii="Tahoma" w:eastAsia="Times New Roman" w:hAnsi="Tahoma" w:cs="Tahoma"/>
      <w:sz w:val="16"/>
      <w:szCs w:val="16"/>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ziura@inservis.lt" TargetMode="External"/><Relationship Id="rId3" Type="http://schemas.openxmlformats.org/officeDocument/2006/relationships/styles" Target="styles.xml"/><Relationship Id="rId7" Type="http://schemas.openxmlformats.org/officeDocument/2006/relationships/hyperlink" Target="mailto:info@zuv.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tanas.lazaravicius@zuv.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2D0E-5738-478E-911A-DE07A9A05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5666</Words>
  <Characters>3231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jakovlevas</dc:creator>
  <cp:lastModifiedBy>Laura Jakovlevienė</cp:lastModifiedBy>
  <cp:revision>2</cp:revision>
  <dcterms:created xsi:type="dcterms:W3CDTF">2022-03-30T04:55:00Z</dcterms:created>
  <dcterms:modified xsi:type="dcterms:W3CDTF">2022-03-30T04:55:00Z</dcterms:modified>
</cp:coreProperties>
</file>