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0CE9C" w14:textId="77777777" w:rsidR="00585CB3" w:rsidRDefault="00585CB3" w:rsidP="00585CB3">
      <w:pPr>
        <w:pStyle w:val="Header"/>
        <w:jc w:val="right"/>
      </w:pPr>
      <w:r>
        <w:rPr>
          <w:rFonts w:ascii="Times New Roman" w:eastAsia="Times New Roman" w:hAnsi="Times New Roman" w:cs="Times New Roman"/>
          <w:b/>
          <w:sz w:val="24"/>
          <w:szCs w:val="24"/>
          <w:lang w:eastAsia="lt-LT"/>
        </w:rPr>
        <w:t>4 priedas</w:t>
      </w:r>
    </w:p>
    <w:p w14:paraId="1182FA7C" w14:textId="77777777" w:rsidR="00585CB3" w:rsidRDefault="00585CB3" w:rsidP="00577B4A">
      <w:pPr>
        <w:pStyle w:val="BodyTextIndent"/>
        <w:ind w:firstLine="0"/>
        <w:jc w:val="center"/>
        <w:rPr>
          <w:b/>
          <w:lang w:val="lt-LT"/>
        </w:rPr>
      </w:pPr>
    </w:p>
    <w:p w14:paraId="4115AEA4" w14:textId="05264C99" w:rsidR="00577B4A" w:rsidRPr="00E91D28" w:rsidRDefault="00577B4A" w:rsidP="00577B4A">
      <w:pPr>
        <w:pStyle w:val="BodyTextIndent"/>
        <w:ind w:firstLine="0"/>
        <w:jc w:val="center"/>
        <w:rPr>
          <w:b/>
          <w:lang w:val="lt-LT"/>
        </w:rPr>
      </w:pPr>
      <w:r w:rsidRPr="00E91D28">
        <w:rPr>
          <w:b/>
          <w:lang w:val="lt-LT"/>
        </w:rPr>
        <w:t xml:space="preserve">PRIE </w:t>
      </w:r>
      <w:r w:rsidR="00D303B2" w:rsidRPr="00D303B2">
        <w:rPr>
          <w:b/>
          <w:lang w:val="lt-LT"/>
        </w:rPr>
        <w:t>ŠULINIŲ, KAMERŲ, LIUKŲ, GROTELIŲ REMONTO DARBŲ SU DANGOS ATSTATYMU PIRKIMO–PARDAVIMO</w:t>
      </w:r>
      <w:r w:rsidRPr="00E91D28">
        <w:rPr>
          <w:b/>
          <w:lang w:val="lt-LT"/>
        </w:rPr>
        <w:t xml:space="preserve"> PIRKIMO – PARDAVIMO SUTARTIES N</w:t>
      </w:r>
      <w:r>
        <w:rPr>
          <w:b/>
          <w:lang w:val="lt-LT"/>
        </w:rPr>
        <w:t>R</w:t>
      </w:r>
      <w:r w:rsidRPr="00E91D28">
        <w:rPr>
          <w:b/>
          <w:lang w:val="lt-LT"/>
        </w:rPr>
        <w:t xml:space="preserve">. </w:t>
      </w:r>
      <w:r w:rsidR="00D303B2">
        <w:rPr>
          <w:b/>
          <w:lang w:val="lt-LT"/>
        </w:rPr>
        <w:t>22-02-15/PS-28</w:t>
      </w:r>
    </w:p>
    <w:p w14:paraId="7D35145F" w14:textId="77777777" w:rsidR="000851E3" w:rsidRPr="002E1579" w:rsidRDefault="000851E3" w:rsidP="00F35229">
      <w:pPr>
        <w:spacing w:after="0" w:line="240" w:lineRule="auto"/>
        <w:ind w:firstLine="720"/>
        <w:jc w:val="center"/>
        <w:rPr>
          <w:rFonts w:ascii="Times New Roman" w:eastAsia="Times New Roman" w:hAnsi="Times New Roman" w:cs="Times New Roman"/>
          <w:sz w:val="24"/>
          <w:szCs w:val="24"/>
        </w:rPr>
      </w:pPr>
    </w:p>
    <w:p w14:paraId="785B6FA1" w14:textId="5954CFD0" w:rsidR="000851E3" w:rsidRPr="002E1579" w:rsidRDefault="000851E3" w:rsidP="00F35229">
      <w:pPr>
        <w:spacing w:after="0" w:line="240" w:lineRule="auto"/>
        <w:ind w:firstLine="567"/>
        <w:jc w:val="center"/>
        <w:rPr>
          <w:rFonts w:ascii="Times New Roman" w:eastAsia="Times New Roman" w:hAnsi="Times New Roman" w:cs="Times New Roman"/>
          <w:sz w:val="24"/>
          <w:szCs w:val="24"/>
          <w:lang w:eastAsia="lt-LT"/>
        </w:rPr>
      </w:pPr>
      <w:r w:rsidRPr="002E1579">
        <w:rPr>
          <w:rFonts w:ascii="Times New Roman" w:eastAsia="Times New Roman" w:hAnsi="Times New Roman" w:cs="Times New Roman"/>
          <w:sz w:val="24"/>
          <w:szCs w:val="24"/>
          <w:lang w:eastAsia="lt-LT"/>
        </w:rPr>
        <w:t>202</w:t>
      </w:r>
      <w:r w:rsidR="007C3BA2" w:rsidRPr="002E1579">
        <w:rPr>
          <w:rFonts w:ascii="Times New Roman" w:eastAsia="Times New Roman" w:hAnsi="Times New Roman" w:cs="Times New Roman"/>
          <w:sz w:val="24"/>
          <w:szCs w:val="24"/>
          <w:lang w:eastAsia="lt-LT"/>
        </w:rPr>
        <w:t>2</w:t>
      </w:r>
      <w:r w:rsidRPr="002E1579">
        <w:rPr>
          <w:rFonts w:ascii="Times New Roman" w:eastAsia="Times New Roman" w:hAnsi="Times New Roman" w:cs="Times New Roman"/>
          <w:sz w:val="24"/>
          <w:szCs w:val="24"/>
          <w:lang w:eastAsia="lt-LT"/>
        </w:rPr>
        <w:t xml:space="preserve"> m. </w:t>
      </w:r>
      <w:r w:rsidR="00021007">
        <w:rPr>
          <w:rFonts w:ascii="Times New Roman" w:eastAsia="Times New Roman" w:hAnsi="Times New Roman" w:cs="Times New Roman"/>
          <w:sz w:val="24"/>
          <w:szCs w:val="24"/>
          <w:lang w:eastAsia="lt-LT"/>
        </w:rPr>
        <w:t>gegužės</w:t>
      </w:r>
      <w:r w:rsidRPr="002E1579">
        <w:rPr>
          <w:rFonts w:ascii="Times New Roman" w:eastAsia="Times New Roman" w:hAnsi="Times New Roman" w:cs="Times New Roman"/>
          <w:sz w:val="24"/>
          <w:szCs w:val="24"/>
          <w:lang w:eastAsia="lt-LT"/>
        </w:rPr>
        <w:t xml:space="preserve"> </w:t>
      </w:r>
      <w:r w:rsidR="00021007">
        <w:rPr>
          <w:rFonts w:ascii="Times New Roman" w:eastAsia="Times New Roman" w:hAnsi="Times New Roman" w:cs="Times New Roman"/>
          <w:sz w:val="24"/>
          <w:szCs w:val="24"/>
          <w:lang w:eastAsia="lt-LT"/>
        </w:rPr>
        <w:t>30</w:t>
      </w:r>
      <w:r w:rsidRPr="002E1579">
        <w:rPr>
          <w:rFonts w:ascii="Times New Roman" w:eastAsia="Times New Roman" w:hAnsi="Times New Roman" w:cs="Times New Roman"/>
          <w:sz w:val="24"/>
          <w:szCs w:val="24"/>
          <w:lang w:eastAsia="lt-LT"/>
        </w:rPr>
        <w:t xml:space="preserve"> d.</w:t>
      </w:r>
    </w:p>
    <w:p w14:paraId="66D65BB6" w14:textId="77777777" w:rsidR="000851E3" w:rsidRPr="002E1579" w:rsidRDefault="000851E3" w:rsidP="00F35229">
      <w:pPr>
        <w:spacing w:after="0" w:line="240" w:lineRule="auto"/>
        <w:ind w:firstLine="567"/>
        <w:jc w:val="center"/>
        <w:rPr>
          <w:rFonts w:ascii="Times New Roman" w:eastAsia="Times New Roman" w:hAnsi="Times New Roman" w:cs="Times New Roman"/>
          <w:sz w:val="24"/>
          <w:szCs w:val="24"/>
          <w:lang w:eastAsia="lt-LT"/>
        </w:rPr>
      </w:pPr>
      <w:r w:rsidRPr="002E1579">
        <w:rPr>
          <w:rFonts w:ascii="Times New Roman" w:eastAsia="Times New Roman" w:hAnsi="Times New Roman" w:cs="Times New Roman"/>
          <w:sz w:val="24"/>
          <w:szCs w:val="24"/>
          <w:lang w:eastAsia="lt-LT"/>
        </w:rPr>
        <w:t>Šiauliai</w:t>
      </w:r>
    </w:p>
    <w:p w14:paraId="4889486E" w14:textId="77777777" w:rsidR="000851E3" w:rsidRPr="002E1579" w:rsidRDefault="000851E3" w:rsidP="00F35229">
      <w:pPr>
        <w:spacing w:after="0" w:line="240" w:lineRule="auto"/>
        <w:ind w:firstLine="720"/>
        <w:jc w:val="center"/>
        <w:rPr>
          <w:rFonts w:ascii="Times New Roman" w:eastAsia="Times New Roman" w:hAnsi="Times New Roman" w:cs="Times New Roman"/>
          <w:sz w:val="24"/>
          <w:szCs w:val="24"/>
        </w:rPr>
      </w:pPr>
    </w:p>
    <w:p w14:paraId="4B68E336" w14:textId="7F8602E0" w:rsidR="000451FC" w:rsidRPr="000451FC" w:rsidRDefault="000451FC" w:rsidP="000451FC">
      <w:pPr>
        <w:spacing w:after="0" w:line="240" w:lineRule="auto"/>
        <w:ind w:firstLine="567"/>
        <w:jc w:val="both"/>
        <w:rPr>
          <w:rFonts w:ascii="Times New Roman" w:eastAsia="Times New Roman" w:hAnsi="Times New Roman" w:cs="Times New Roman"/>
          <w:lang w:eastAsia="lt-LT"/>
        </w:rPr>
      </w:pPr>
      <w:r w:rsidRPr="000451FC">
        <w:rPr>
          <w:rFonts w:ascii="Times New Roman" w:eastAsia="Times New Roman" w:hAnsi="Times New Roman" w:cs="Times New Roman"/>
          <w:lang w:eastAsia="lt-LT"/>
        </w:rPr>
        <w:t xml:space="preserve">UAB „Šiaulių vandenys“, juridinio asmens kodas 144133366, kurios registruota buveinė yra Vytauto g. 103, LT-77160 Šiauliai, duomenys apie įmonę kaupiami ir saugomi Lietuvos Respublikos juridinių asmenų registre, </w:t>
      </w:r>
      <w:r w:rsidRPr="00780FB4">
        <w:rPr>
          <w:rFonts w:ascii="Times New Roman" w:eastAsia="Times New Roman" w:hAnsi="Times New Roman" w:cs="Times New Roman"/>
          <w:lang w:eastAsia="lt-LT"/>
        </w:rPr>
        <w:t>atstovaujama generalin</w:t>
      </w:r>
      <w:r w:rsidR="00890508" w:rsidRPr="00780FB4">
        <w:rPr>
          <w:rFonts w:ascii="Times New Roman" w:eastAsia="Times New Roman" w:hAnsi="Times New Roman" w:cs="Times New Roman"/>
          <w:lang w:eastAsia="lt-LT"/>
        </w:rPr>
        <w:t>io</w:t>
      </w:r>
      <w:r w:rsidRPr="00780FB4">
        <w:rPr>
          <w:rFonts w:ascii="Times New Roman" w:eastAsia="Times New Roman" w:hAnsi="Times New Roman" w:cs="Times New Roman"/>
          <w:lang w:eastAsia="lt-LT"/>
        </w:rPr>
        <w:t xml:space="preserve"> direktori</w:t>
      </w:r>
      <w:r w:rsidR="00890508" w:rsidRPr="00780FB4">
        <w:rPr>
          <w:rFonts w:ascii="Times New Roman" w:eastAsia="Times New Roman" w:hAnsi="Times New Roman" w:cs="Times New Roman"/>
          <w:lang w:eastAsia="lt-LT"/>
        </w:rPr>
        <w:t>aus Jono Matkevičiaus</w:t>
      </w:r>
      <w:r w:rsidRPr="00780FB4">
        <w:rPr>
          <w:rFonts w:ascii="Times New Roman" w:eastAsia="Times New Roman" w:hAnsi="Times New Roman" w:cs="Times New Roman"/>
          <w:lang w:eastAsia="lt-LT"/>
        </w:rPr>
        <w:t xml:space="preserve">, </w:t>
      </w:r>
      <w:r w:rsidRPr="000451FC">
        <w:rPr>
          <w:rFonts w:ascii="Times New Roman" w:eastAsia="Times New Roman" w:hAnsi="Times New Roman" w:cs="Times New Roman"/>
          <w:lang w:eastAsia="lt-LT"/>
        </w:rPr>
        <w:t xml:space="preserve">veikiančio pagal bendrovės įstatus, (toliau – Užsakovas), </w:t>
      </w:r>
    </w:p>
    <w:p w14:paraId="11E170B4" w14:textId="77777777" w:rsidR="000451FC" w:rsidRPr="000451FC" w:rsidRDefault="000451FC" w:rsidP="000451FC">
      <w:pPr>
        <w:spacing w:after="0" w:line="240" w:lineRule="auto"/>
        <w:ind w:firstLine="567"/>
        <w:jc w:val="both"/>
        <w:rPr>
          <w:rFonts w:ascii="Times New Roman" w:eastAsia="Times New Roman" w:hAnsi="Times New Roman" w:cs="Times New Roman"/>
          <w:lang w:eastAsia="lt-LT"/>
        </w:rPr>
      </w:pPr>
      <w:r w:rsidRPr="000451FC">
        <w:rPr>
          <w:rFonts w:ascii="Times New Roman" w:eastAsia="Times New Roman" w:hAnsi="Times New Roman" w:cs="Times New Roman"/>
          <w:lang w:eastAsia="lt-LT"/>
        </w:rPr>
        <w:t>ir</w:t>
      </w:r>
    </w:p>
    <w:p w14:paraId="647A71B5" w14:textId="77777777" w:rsidR="000451FC" w:rsidRDefault="000451FC" w:rsidP="000451FC">
      <w:pPr>
        <w:spacing w:after="0" w:line="240" w:lineRule="auto"/>
        <w:ind w:firstLine="567"/>
        <w:jc w:val="both"/>
        <w:rPr>
          <w:rFonts w:ascii="Times New Roman" w:eastAsia="Times New Roman" w:hAnsi="Times New Roman" w:cs="Times New Roman"/>
          <w:lang w:eastAsia="lt-LT"/>
        </w:rPr>
      </w:pPr>
      <w:r w:rsidRPr="000451FC">
        <w:rPr>
          <w:rFonts w:ascii="Times New Roman" w:eastAsia="Times New Roman" w:hAnsi="Times New Roman" w:cs="Times New Roman"/>
          <w:lang w:eastAsia="lt-LT"/>
        </w:rPr>
        <w:t>UAB „</w:t>
      </w:r>
      <w:proofErr w:type="spellStart"/>
      <w:r w:rsidRPr="000451FC">
        <w:rPr>
          <w:rFonts w:ascii="Times New Roman" w:eastAsia="Times New Roman" w:hAnsi="Times New Roman" w:cs="Times New Roman"/>
          <w:lang w:eastAsia="lt-LT"/>
        </w:rPr>
        <w:t>Strektė</w:t>
      </w:r>
      <w:proofErr w:type="spellEnd"/>
      <w:r w:rsidRPr="000451FC">
        <w:rPr>
          <w:rFonts w:ascii="Times New Roman" w:eastAsia="Times New Roman" w:hAnsi="Times New Roman" w:cs="Times New Roman"/>
          <w:lang w:eastAsia="lt-LT"/>
        </w:rPr>
        <w:t xml:space="preserve">“, juridinio asmens kodas 144715427, kurios registruota buveinė yra Metalistų g. 1F, LT–78109 Šiauliai, duomenys apie įmonę kaupiami ir saugomi Lietuvos Respublikos Juridinių asmenų registre, atstovaujama generalinio direktoriaus Arkadijaus </w:t>
      </w:r>
      <w:proofErr w:type="spellStart"/>
      <w:r w:rsidRPr="000451FC">
        <w:rPr>
          <w:rFonts w:ascii="Times New Roman" w:eastAsia="Times New Roman" w:hAnsi="Times New Roman" w:cs="Times New Roman"/>
          <w:lang w:eastAsia="lt-LT"/>
        </w:rPr>
        <w:t>Chochlovo</w:t>
      </w:r>
      <w:proofErr w:type="spellEnd"/>
      <w:r w:rsidRPr="000451FC">
        <w:rPr>
          <w:rFonts w:ascii="Times New Roman" w:eastAsia="Times New Roman" w:hAnsi="Times New Roman" w:cs="Times New Roman"/>
          <w:lang w:eastAsia="lt-LT"/>
        </w:rPr>
        <w:t>, veikiančio (-</w:t>
      </w:r>
      <w:proofErr w:type="spellStart"/>
      <w:r w:rsidRPr="000451FC">
        <w:rPr>
          <w:rFonts w:ascii="Times New Roman" w:eastAsia="Times New Roman" w:hAnsi="Times New Roman" w:cs="Times New Roman"/>
          <w:lang w:eastAsia="lt-LT"/>
        </w:rPr>
        <w:t>ios</w:t>
      </w:r>
      <w:proofErr w:type="spellEnd"/>
      <w:r w:rsidRPr="000451FC">
        <w:rPr>
          <w:rFonts w:ascii="Times New Roman" w:eastAsia="Times New Roman" w:hAnsi="Times New Roman" w:cs="Times New Roman"/>
          <w:lang w:eastAsia="lt-LT"/>
        </w:rPr>
        <w:t>) pagal įmonės įstatus (toliau – Vykdytojas),</w:t>
      </w:r>
    </w:p>
    <w:p w14:paraId="35244C29" w14:textId="6A53512E" w:rsidR="001E3D40" w:rsidRPr="001E3D40" w:rsidRDefault="000851E3" w:rsidP="001E3D40">
      <w:pPr>
        <w:spacing w:after="0" w:line="240" w:lineRule="auto"/>
        <w:ind w:firstLine="567"/>
        <w:jc w:val="both"/>
        <w:rPr>
          <w:rFonts w:ascii="Times New Roman" w:eastAsia="Times New Roman" w:hAnsi="Times New Roman" w:cs="Times New Roman"/>
          <w:bCs/>
          <w:lang w:eastAsia="lt-LT"/>
        </w:rPr>
      </w:pPr>
      <w:r w:rsidRPr="00DB2C70">
        <w:rPr>
          <w:rFonts w:ascii="Times New Roman" w:eastAsia="Times New Roman" w:hAnsi="Times New Roman" w:cs="Times New Roman"/>
          <w:bCs/>
          <w:lang w:eastAsia="lt-LT"/>
        </w:rPr>
        <w:t xml:space="preserve">Užsakovas ir Vykdytojas, toliau kartu vadinami „Šalimis“, o </w:t>
      </w:r>
      <w:r w:rsidR="004C4670" w:rsidRPr="00DB2C70">
        <w:rPr>
          <w:rFonts w:ascii="Times New Roman" w:eastAsia="Times New Roman" w:hAnsi="Times New Roman" w:cs="Times New Roman"/>
          <w:bCs/>
          <w:lang w:eastAsia="lt-LT"/>
        </w:rPr>
        <w:t>kiekvienas atskirai - „Šalimi“,</w:t>
      </w:r>
      <w:r w:rsidR="00577B4A" w:rsidRPr="00DB2C70">
        <w:rPr>
          <w:rFonts w:ascii="Times New Roman" w:eastAsia="Times New Roman" w:hAnsi="Times New Roman" w:cs="Times New Roman"/>
          <w:bCs/>
          <w:lang w:eastAsia="lt-LT"/>
        </w:rPr>
        <w:t xml:space="preserve"> </w:t>
      </w:r>
      <w:r w:rsidR="000451FC">
        <w:rPr>
          <w:rFonts w:ascii="Times New Roman" w:eastAsia="Times New Roman" w:hAnsi="Times New Roman" w:cs="Times New Roman"/>
          <w:bCs/>
          <w:lang w:eastAsia="lt-LT"/>
        </w:rPr>
        <w:t xml:space="preserve">sudarė </w:t>
      </w:r>
      <w:r w:rsidR="000451FC" w:rsidRPr="000451FC">
        <w:rPr>
          <w:rFonts w:ascii="Times New Roman" w:eastAsia="Times New Roman" w:hAnsi="Times New Roman" w:cs="Times New Roman"/>
          <w:b/>
          <w:bCs/>
          <w:lang w:eastAsia="lt-LT"/>
        </w:rPr>
        <w:t>Š</w:t>
      </w:r>
      <w:r w:rsidR="000451FC" w:rsidRPr="000451FC">
        <w:rPr>
          <w:rFonts w:ascii="Times New Roman" w:hAnsi="Times New Roman" w:cs="Times New Roman"/>
          <w:b/>
        </w:rPr>
        <w:t>ulinių, kamerų, liukų, grotelių remonto darbų su dangos atstatymu</w:t>
      </w:r>
      <w:r w:rsidR="00B719E6" w:rsidRPr="00DB2C70">
        <w:rPr>
          <w:rFonts w:ascii="Times New Roman" w:hAnsi="Times New Roman" w:cs="Times New Roman"/>
          <w:b/>
        </w:rPr>
        <w:t xml:space="preserve"> pirkimo – pardavimo sutarties Nr. </w:t>
      </w:r>
      <w:r w:rsidR="000451FC">
        <w:rPr>
          <w:rFonts w:ascii="Times New Roman" w:hAnsi="Times New Roman" w:cs="Times New Roman"/>
          <w:b/>
        </w:rPr>
        <w:t>22-02-15/PS-28</w:t>
      </w:r>
      <w:r w:rsidR="00B719E6" w:rsidRPr="00DB2C70">
        <w:rPr>
          <w:rFonts w:ascii="Times New Roman" w:eastAsia="Times New Roman" w:hAnsi="Times New Roman" w:cs="Times New Roman"/>
          <w:bCs/>
          <w:noProof/>
        </w:rPr>
        <w:t>,</w:t>
      </w:r>
      <w:r w:rsidR="00B719E6" w:rsidRPr="00DB2C70">
        <w:rPr>
          <w:rFonts w:ascii="Times New Roman" w:eastAsia="Times New Roman" w:hAnsi="Times New Roman" w:cs="Times New Roman"/>
          <w:noProof/>
        </w:rPr>
        <w:t xml:space="preserve"> </w:t>
      </w:r>
      <w:r w:rsidR="004C4670" w:rsidRPr="00DB2C70">
        <w:rPr>
          <w:rFonts w:ascii="Times New Roman" w:eastAsia="Times New Roman" w:hAnsi="Times New Roman" w:cs="Times New Roman"/>
          <w:noProof/>
        </w:rPr>
        <w:t>sudarytos tarp Šalių 20</w:t>
      </w:r>
      <w:r w:rsidR="000451FC">
        <w:rPr>
          <w:rFonts w:ascii="Times New Roman" w:eastAsia="Times New Roman" w:hAnsi="Times New Roman" w:cs="Times New Roman"/>
          <w:noProof/>
        </w:rPr>
        <w:t xml:space="preserve">22 </w:t>
      </w:r>
      <w:r w:rsidR="004C4670" w:rsidRPr="00DB2C70">
        <w:rPr>
          <w:rFonts w:ascii="Times New Roman" w:eastAsia="Times New Roman" w:hAnsi="Times New Roman" w:cs="Times New Roman"/>
          <w:noProof/>
        </w:rPr>
        <w:t xml:space="preserve">m. </w:t>
      </w:r>
      <w:r w:rsidR="000451FC">
        <w:rPr>
          <w:rFonts w:ascii="Times New Roman" w:eastAsia="Times New Roman" w:hAnsi="Times New Roman" w:cs="Times New Roman"/>
          <w:noProof/>
        </w:rPr>
        <w:t>vasario 15</w:t>
      </w:r>
      <w:r w:rsidR="004C4670" w:rsidRPr="00DB2C70">
        <w:rPr>
          <w:rFonts w:ascii="Times New Roman" w:eastAsia="Times New Roman" w:hAnsi="Times New Roman" w:cs="Times New Roman"/>
          <w:noProof/>
        </w:rPr>
        <w:t xml:space="preserve"> d. (toliau – Sutartis)</w:t>
      </w:r>
      <w:r w:rsidR="001E3D40">
        <w:rPr>
          <w:rFonts w:ascii="Times New Roman" w:eastAsia="Times New Roman" w:hAnsi="Times New Roman" w:cs="Times New Roman"/>
          <w:noProof/>
        </w:rPr>
        <w:t>,</w:t>
      </w:r>
      <w:r w:rsidR="004C4670" w:rsidRPr="00DB2C70">
        <w:rPr>
          <w:rFonts w:ascii="Times New Roman" w:eastAsia="Times New Roman" w:hAnsi="Times New Roman" w:cs="Times New Roman"/>
          <w:noProof/>
        </w:rPr>
        <w:t xml:space="preserve"> </w:t>
      </w:r>
      <w:r w:rsidR="001E3D40">
        <w:rPr>
          <w:rFonts w:ascii="Times New Roman" w:eastAsia="Times New Roman" w:hAnsi="Times New Roman" w:cs="Times New Roman"/>
          <w:bCs/>
          <w:lang w:eastAsia="lt-LT"/>
        </w:rPr>
        <w:t>4</w:t>
      </w:r>
      <w:r w:rsidR="001E3D40" w:rsidRPr="001E3D40">
        <w:rPr>
          <w:rFonts w:ascii="Times New Roman" w:eastAsia="Times New Roman" w:hAnsi="Times New Roman" w:cs="Times New Roman"/>
          <w:bCs/>
          <w:lang w:eastAsia="lt-LT"/>
        </w:rPr>
        <w:t xml:space="preserve"> priedą (toliau – Priedas) ir susitarė:                                                                                                                                                                                                                           </w:t>
      </w:r>
    </w:p>
    <w:p w14:paraId="4C8A8ED2" w14:textId="25B54D02" w:rsidR="001E3D40" w:rsidRDefault="001E3D40" w:rsidP="00452010">
      <w:pPr>
        <w:numPr>
          <w:ilvl w:val="0"/>
          <w:numId w:val="1"/>
        </w:numPr>
        <w:tabs>
          <w:tab w:val="left" w:pos="709"/>
        </w:tabs>
        <w:spacing w:after="0" w:line="240" w:lineRule="auto"/>
        <w:ind w:left="0" w:firstLine="425"/>
        <w:jc w:val="both"/>
        <w:rPr>
          <w:rFonts w:ascii="Times New Roman" w:eastAsia="Times New Roman" w:hAnsi="Times New Roman" w:cs="Times New Roman"/>
          <w:bCs/>
          <w:lang w:eastAsia="lt-LT"/>
        </w:rPr>
      </w:pPr>
      <w:r w:rsidRPr="00452010">
        <w:rPr>
          <w:rFonts w:ascii="Times New Roman" w:eastAsia="Times New Roman" w:hAnsi="Times New Roman" w:cs="Times New Roman"/>
        </w:rPr>
        <w:t>Vadovaujantis</w:t>
      </w:r>
      <w:r w:rsidRPr="001E3D40">
        <w:rPr>
          <w:rFonts w:ascii="Times New Roman" w:eastAsia="Times New Roman" w:hAnsi="Times New Roman" w:cs="Times New Roman"/>
          <w:bCs/>
          <w:lang w:eastAsia="lt-LT"/>
        </w:rPr>
        <w:t xml:space="preserve"> Lietuvos Respublikos 2017 m. gegužės 2 d. Pirkimų, atliekamų vandentvarkos, energetikos, transporto ar pašto paslaugų srities perkančiųjų subjektų, įstatymo Nr. XIII-328 97 straipsnio 1 dalies 3 punktu ir UAB „</w:t>
      </w:r>
      <w:proofErr w:type="spellStart"/>
      <w:r w:rsidR="000E1AC0">
        <w:rPr>
          <w:rFonts w:ascii="Times New Roman" w:eastAsia="Times New Roman" w:hAnsi="Times New Roman" w:cs="Times New Roman"/>
          <w:bCs/>
          <w:lang w:eastAsia="lt-LT"/>
        </w:rPr>
        <w:t>Strektė</w:t>
      </w:r>
      <w:proofErr w:type="spellEnd"/>
      <w:r w:rsidRPr="001E3D40">
        <w:rPr>
          <w:rFonts w:ascii="Times New Roman" w:eastAsia="Times New Roman" w:hAnsi="Times New Roman" w:cs="Times New Roman"/>
          <w:bCs/>
          <w:lang w:eastAsia="lt-LT"/>
        </w:rPr>
        <w:t xml:space="preserve">“ 2022 m. </w:t>
      </w:r>
      <w:r w:rsidR="000E1AC0">
        <w:rPr>
          <w:rFonts w:ascii="Times New Roman" w:eastAsia="Times New Roman" w:hAnsi="Times New Roman" w:cs="Times New Roman"/>
          <w:bCs/>
          <w:lang w:eastAsia="lt-LT"/>
        </w:rPr>
        <w:t>gegužės</w:t>
      </w:r>
      <w:r w:rsidRPr="001E3D40">
        <w:rPr>
          <w:rFonts w:ascii="Times New Roman" w:eastAsia="Times New Roman" w:hAnsi="Times New Roman" w:cs="Times New Roman"/>
          <w:bCs/>
          <w:lang w:eastAsia="lt-LT"/>
        </w:rPr>
        <w:t xml:space="preserve"> </w:t>
      </w:r>
      <w:r w:rsidR="008E38EC" w:rsidRPr="00BE3A14">
        <w:rPr>
          <w:rFonts w:ascii="Times New Roman" w:eastAsia="Times New Roman" w:hAnsi="Times New Roman" w:cs="Times New Roman"/>
          <w:bCs/>
          <w:lang w:eastAsia="lt-LT"/>
        </w:rPr>
        <w:t>2</w:t>
      </w:r>
      <w:r w:rsidR="000E1AC0" w:rsidRPr="00BE3A14">
        <w:rPr>
          <w:rFonts w:ascii="Times New Roman" w:eastAsia="Times New Roman" w:hAnsi="Times New Roman" w:cs="Times New Roman"/>
          <w:bCs/>
          <w:lang w:eastAsia="lt-LT"/>
        </w:rPr>
        <w:t>5</w:t>
      </w:r>
      <w:r w:rsidRPr="001E3D40">
        <w:rPr>
          <w:rFonts w:ascii="Times New Roman" w:eastAsia="Times New Roman" w:hAnsi="Times New Roman" w:cs="Times New Roman"/>
          <w:bCs/>
          <w:lang w:eastAsia="lt-LT"/>
        </w:rPr>
        <w:t xml:space="preserve"> d. raštu</w:t>
      </w:r>
      <w:r w:rsidR="000E1AC0">
        <w:rPr>
          <w:rFonts w:ascii="Times New Roman" w:eastAsia="Times New Roman" w:hAnsi="Times New Roman" w:cs="Times New Roman"/>
          <w:bCs/>
          <w:lang w:eastAsia="lt-LT"/>
        </w:rPr>
        <w:t xml:space="preserve"> „Dėl įkainio perskaičiavimo“</w:t>
      </w:r>
      <w:r w:rsidRPr="001E3D40">
        <w:rPr>
          <w:rFonts w:ascii="Times New Roman" w:eastAsia="Times New Roman" w:hAnsi="Times New Roman" w:cs="Times New Roman"/>
          <w:bCs/>
          <w:lang w:eastAsia="lt-LT"/>
        </w:rPr>
        <w:t xml:space="preserve">, kuriuo grindžiamas </w:t>
      </w:r>
      <w:r w:rsidR="000E1AC0">
        <w:rPr>
          <w:rFonts w:ascii="Times New Roman" w:eastAsia="Times New Roman" w:hAnsi="Times New Roman" w:cs="Times New Roman"/>
          <w:bCs/>
          <w:lang w:eastAsia="lt-LT"/>
        </w:rPr>
        <w:t>išaugusių kainų augimas</w:t>
      </w:r>
      <w:r w:rsidRPr="001E3D40">
        <w:rPr>
          <w:rFonts w:ascii="Times New Roman" w:eastAsia="Times New Roman" w:hAnsi="Times New Roman" w:cs="Times New Roman"/>
          <w:bCs/>
          <w:lang w:eastAsia="lt-LT"/>
        </w:rPr>
        <w:t xml:space="preserve"> </w:t>
      </w:r>
      <w:r w:rsidR="000E1AC0">
        <w:rPr>
          <w:rFonts w:ascii="Times New Roman" w:eastAsia="Times New Roman" w:hAnsi="Times New Roman" w:cs="Times New Roman"/>
          <w:bCs/>
          <w:lang w:eastAsia="lt-LT"/>
        </w:rPr>
        <w:t xml:space="preserve">dėl </w:t>
      </w:r>
      <w:r w:rsidR="00452010" w:rsidRPr="00452010">
        <w:rPr>
          <w:rFonts w:ascii="Times New Roman" w:eastAsia="Times New Roman" w:hAnsi="Times New Roman" w:cs="Times New Roman"/>
          <w:bCs/>
          <w:lang w:eastAsia="lt-LT"/>
        </w:rPr>
        <w:t>Rusijos pradėtų karo veiksmų Ukrainoje</w:t>
      </w:r>
      <w:r w:rsidRPr="001E3D40">
        <w:rPr>
          <w:rFonts w:ascii="Times New Roman" w:eastAsia="Times New Roman" w:hAnsi="Times New Roman" w:cs="Times New Roman"/>
          <w:bCs/>
          <w:lang w:eastAsia="lt-LT"/>
        </w:rPr>
        <w:t>, pakeisti sutarties 3.</w:t>
      </w:r>
      <w:r w:rsidR="00452010">
        <w:rPr>
          <w:rFonts w:ascii="Times New Roman" w:eastAsia="Times New Roman" w:hAnsi="Times New Roman" w:cs="Times New Roman"/>
          <w:bCs/>
          <w:lang w:eastAsia="lt-LT"/>
        </w:rPr>
        <w:t>10</w:t>
      </w:r>
      <w:r w:rsidRPr="001E3D40">
        <w:rPr>
          <w:rFonts w:ascii="Times New Roman" w:eastAsia="Times New Roman" w:hAnsi="Times New Roman" w:cs="Times New Roman"/>
          <w:bCs/>
          <w:lang w:eastAsia="lt-LT"/>
        </w:rPr>
        <w:t xml:space="preserve"> punktą ir jį išdėstyti taip:</w:t>
      </w:r>
    </w:p>
    <w:p w14:paraId="0A65394A" w14:textId="77777777" w:rsidR="00452010" w:rsidRDefault="00452010" w:rsidP="00452010">
      <w:pPr>
        <w:tabs>
          <w:tab w:val="left" w:pos="709"/>
        </w:tabs>
        <w:spacing w:after="0" w:line="240" w:lineRule="auto"/>
        <w:ind w:firstLine="567"/>
        <w:jc w:val="both"/>
        <w:rPr>
          <w:rFonts w:ascii="Times New Roman" w:eastAsia="Times New Roman" w:hAnsi="Times New Roman" w:cs="Times New Roman"/>
          <w:bCs/>
          <w:lang w:eastAsia="lt-LT"/>
        </w:rPr>
      </w:pPr>
      <w:r>
        <w:rPr>
          <w:rFonts w:ascii="Times New Roman" w:eastAsia="Times New Roman" w:hAnsi="Times New Roman" w:cs="Times New Roman"/>
          <w:bCs/>
          <w:lang w:eastAsia="lt-LT"/>
        </w:rPr>
        <w:t>„</w:t>
      </w:r>
      <w:r w:rsidRPr="00452010">
        <w:rPr>
          <w:rFonts w:ascii="Times New Roman" w:eastAsia="Times New Roman" w:hAnsi="Times New Roman" w:cs="Times New Roman"/>
          <w:bCs/>
          <w:lang w:eastAsia="lt-LT"/>
        </w:rPr>
        <w:t>3.1</w:t>
      </w:r>
      <w:r>
        <w:rPr>
          <w:rFonts w:ascii="Times New Roman" w:eastAsia="Times New Roman" w:hAnsi="Times New Roman" w:cs="Times New Roman"/>
          <w:bCs/>
          <w:lang w:eastAsia="lt-LT"/>
        </w:rPr>
        <w:t>0</w:t>
      </w:r>
      <w:r w:rsidRPr="00452010">
        <w:rPr>
          <w:rFonts w:ascii="Times New Roman" w:eastAsia="Times New Roman" w:hAnsi="Times New Roman" w:cs="Times New Roman"/>
          <w:bCs/>
          <w:lang w:eastAsia="lt-LT"/>
        </w:rPr>
        <w:t>. Sutarties Darbų kainos (įkainių) perskaičiavimas</w:t>
      </w:r>
      <w:r>
        <w:rPr>
          <w:rFonts w:ascii="Times New Roman" w:eastAsia="Times New Roman" w:hAnsi="Times New Roman" w:cs="Times New Roman"/>
          <w:bCs/>
          <w:lang w:eastAsia="lt-LT"/>
        </w:rPr>
        <w:t>:</w:t>
      </w:r>
    </w:p>
    <w:p w14:paraId="53A115B3" w14:textId="641EF70D" w:rsidR="00452010" w:rsidRPr="00452010" w:rsidRDefault="00452010" w:rsidP="00452010">
      <w:pPr>
        <w:tabs>
          <w:tab w:val="left" w:pos="709"/>
        </w:tabs>
        <w:spacing w:after="0" w:line="240" w:lineRule="auto"/>
        <w:ind w:firstLine="567"/>
        <w:jc w:val="both"/>
        <w:rPr>
          <w:rFonts w:ascii="Times New Roman" w:eastAsia="Times New Roman" w:hAnsi="Times New Roman" w:cs="Times New Roman"/>
          <w:bCs/>
          <w:lang w:eastAsia="lt-LT"/>
        </w:rPr>
      </w:pPr>
      <w:r>
        <w:rPr>
          <w:rFonts w:ascii="Times New Roman" w:eastAsia="Times New Roman" w:hAnsi="Times New Roman" w:cs="Times New Roman"/>
          <w:bCs/>
          <w:lang w:eastAsia="lt-LT"/>
        </w:rPr>
        <w:t>3.10.1.</w:t>
      </w:r>
      <w:r w:rsidRPr="00452010">
        <w:rPr>
          <w:rFonts w:ascii="Times New Roman" w:eastAsia="Times New Roman" w:hAnsi="Times New Roman" w:cs="Times New Roman"/>
          <w:bCs/>
          <w:lang w:eastAsia="lt-LT"/>
        </w:rPr>
        <w:t xml:space="preserve"> dėl kainų lygio pokyčio:</w:t>
      </w:r>
    </w:p>
    <w:p w14:paraId="65CA4DA4" w14:textId="006129AE" w:rsidR="00452010" w:rsidRPr="00452010" w:rsidRDefault="00452010" w:rsidP="00452010">
      <w:pPr>
        <w:tabs>
          <w:tab w:val="left" w:pos="709"/>
        </w:tabs>
        <w:spacing w:after="0" w:line="240" w:lineRule="auto"/>
        <w:ind w:firstLine="567"/>
        <w:jc w:val="both"/>
        <w:rPr>
          <w:rFonts w:ascii="Times New Roman" w:eastAsia="Times New Roman" w:hAnsi="Times New Roman" w:cs="Times New Roman"/>
          <w:bCs/>
          <w:lang w:eastAsia="lt-LT"/>
        </w:rPr>
      </w:pPr>
      <w:r w:rsidRPr="00452010">
        <w:rPr>
          <w:rFonts w:ascii="Times New Roman" w:eastAsia="Times New Roman" w:hAnsi="Times New Roman" w:cs="Times New Roman"/>
          <w:bCs/>
          <w:lang w:eastAsia="lt-LT"/>
        </w:rPr>
        <w:t>3.1</w:t>
      </w:r>
      <w:r>
        <w:rPr>
          <w:rFonts w:ascii="Times New Roman" w:eastAsia="Times New Roman" w:hAnsi="Times New Roman" w:cs="Times New Roman"/>
          <w:bCs/>
          <w:lang w:eastAsia="lt-LT"/>
        </w:rPr>
        <w:t>0</w:t>
      </w:r>
      <w:r w:rsidRPr="00452010">
        <w:rPr>
          <w:rFonts w:ascii="Times New Roman" w:eastAsia="Times New Roman" w:hAnsi="Times New Roman" w:cs="Times New Roman"/>
          <w:bCs/>
          <w:lang w:eastAsia="lt-LT"/>
        </w:rPr>
        <w:t>.1.</w:t>
      </w:r>
      <w:r>
        <w:rPr>
          <w:rFonts w:ascii="Times New Roman" w:eastAsia="Times New Roman" w:hAnsi="Times New Roman" w:cs="Times New Roman"/>
          <w:bCs/>
          <w:lang w:eastAsia="lt-LT"/>
        </w:rPr>
        <w:t>1.</w:t>
      </w:r>
      <w:r w:rsidRPr="00452010">
        <w:rPr>
          <w:rFonts w:ascii="Times New Roman" w:eastAsia="Times New Roman" w:hAnsi="Times New Roman" w:cs="Times New Roman"/>
          <w:bCs/>
          <w:lang w:eastAsia="lt-LT"/>
        </w:rPr>
        <w:t xml:space="preserve"> Sutarties kaina (įkainiai) gali būti peržiūrima ir perskaičiuojama dėl Darbų kainų lygio pokyčio tik už statybos darbus, bet kurios iš Šalių rašytiniu prašymu, jeigu pastatų remonto sąnaudų (tuo atveju, kai pagal Sutartį vykdomi pastato remonto darbai) arba statybos sąnaudų (t. y. visi atvejai, kurie neapima pastatų remonto) elementų labiausiai atitinkančio Sutarties objekto rūšį kainų indekso reikšmė pakinta daugiau kaip 0,05 per bet kurį Darbų vykdymo laikotarpį. Perskaičiuojama pagal Statistikos departamento prie Lietuvos Respublikos Vyriausybės interneto svetainėje: https://osp.stat.gov.lt duomenų bazėse paskelbtus mėnesinius Lietuvos statybos sąnaudų kainų indeksus (toliau – SSKI). </w:t>
      </w:r>
    </w:p>
    <w:p w14:paraId="1D116FB6" w14:textId="2A88AF82" w:rsidR="00452010" w:rsidRPr="00452010" w:rsidRDefault="00452010" w:rsidP="00452010">
      <w:pPr>
        <w:tabs>
          <w:tab w:val="left" w:pos="709"/>
        </w:tabs>
        <w:spacing w:after="0" w:line="240" w:lineRule="auto"/>
        <w:jc w:val="both"/>
        <w:rPr>
          <w:rFonts w:ascii="Times New Roman" w:eastAsia="Times New Roman" w:hAnsi="Times New Roman" w:cs="Times New Roman"/>
          <w:bCs/>
          <w:lang w:eastAsia="lt-LT"/>
        </w:rPr>
      </w:pPr>
      <w:r>
        <w:rPr>
          <w:rFonts w:ascii="Times New Roman" w:eastAsia="Times New Roman" w:hAnsi="Times New Roman" w:cs="Times New Roman"/>
          <w:bCs/>
          <w:lang w:eastAsia="lt-LT"/>
        </w:rPr>
        <w:tab/>
      </w:r>
      <w:r w:rsidRPr="00452010">
        <w:rPr>
          <w:rFonts w:ascii="Times New Roman" w:eastAsia="Times New Roman" w:hAnsi="Times New Roman" w:cs="Times New Roman"/>
          <w:bCs/>
          <w:lang w:eastAsia="lt-LT"/>
        </w:rPr>
        <w:t xml:space="preserve">Sutarties kaina perskaičiuojama dėl SSKI pokyčio, pagal Sutartį neišpirktų Darbų vertę (įkainius) padauginant iš SSKI pokyčio koeficiento, kuris apskaičiuojamas pagal toliau nurodytą formulę: </w:t>
      </w:r>
    </w:p>
    <w:p w14:paraId="40F75882" w14:textId="58C1EA04" w:rsidR="00452010" w:rsidRPr="00452010" w:rsidRDefault="00452010" w:rsidP="00452010">
      <w:pPr>
        <w:tabs>
          <w:tab w:val="left" w:pos="709"/>
        </w:tabs>
        <w:spacing w:after="0" w:line="240" w:lineRule="auto"/>
        <w:jc w:val="both"/>
        <w:rPr>
          <w:rFonts w:ascii="Times New Roman" w:eastAsia="Times New Roman" w:hAnsi="Times New Roman" w:cs="Times New Roman"/>
          <w:bCs/>
          <w:lang w:eastAsia="lt-LT"/>
        </w:rPr>
      </w:pPr>
      <w:r>
        <w:rPr>
          <w:rFonts w:ascii="Times New Roman" w:eastAsia="Times New Roman" w:hAnsi="Times New Roman" w:cs="Times New Roman"/>
          <w:bCs/>
          <w:lang w:eastAsia="lt-LT"/>
        </w:rPr>
        <w:tab/>
      </w:r>
      <w:r w:rsidRPr="00452010">
        <w:rPr>
          <w:rFonts w:ascii="Times New Roman" w:eastAsia="Times New Roman" w:hAnsi="Times New Roman" w:cs="Times New Roman"/>
          <w:bCs/>
          <w:lang w:eastAsia="lt-LT"/>
        </w:rPr>
        <w:t xml:space="preserve">K = </w:t>
      </w:r>
      <w:proofErr w:type="spellStart"/>
      <w:r w:rsidRPr="00452010">
        <w:rPr>
          <w:rFonts w:ascii="Times New Roman" w:eastAsia="Times New Roman" w:hAnsi="Times New Roman" w:cs="Times New Roman"/>
          <w:bCs/>
          <w:lang w:eastAsia="lt-LT"/>
        </w:rPr>
        <w:t>IPb</w:t>
      </w:r>
      <w:proofErr w:type="spellEnd"/>
      <w:r w:rsidRPr="00452010">
        <w:rPr>
          <w:rFonts w:ascii="Times New Roman" w:eastAsia="Times New Roman" w:hAnsi="Times New Roman" w:cs="Times New Roman"/>
          <w:bCs/>
          <w:lang w:eastAsia="lt-LT"/>
        </w:rPr>
        <w:t xml:space="preserve"> / </w:t>
      </w:r>
      <w:proofErr w:type="spellStart"/>
      <w:r w:rsidRPr="00452010">
        <w:rPr>
          <w:rFonts w:ascii="Times New Roman" w:eastAsia="Times New Roman" w:hAnsi="Times New Roman" w:cs="Times New Roman"/>
          <w:bCs/>
          <w:lang w:eastAsia="lt-LT"/>
        </w:rPr>
        <w:t>IPr</w:t>
      </w:r>
      <w:proofErr w:type="spellEnd"/>
    </w:p>
    <w:p w14:paraId="6C0B4053" w14:textId="77777777" w:rsidR="00452010" w:rsidRPr="00452010" w:rsidRDefault="00452010" w:rsidP="00452010">
      <w:pPr>
        <w:tabs>
          <w:tab w:val="left" w:pos="709"/>
        </w:tabs>
        <w:spacing w:after="0" w:line="240" w:lineRule="auto"/>
        <w:ind w:firstLine="709"/>
        <w:jc w:val="both"/>
        <w:rPr>
          <w:rFonts w:ascii="Times New Roman" w:eastAsia="Times New Roman" w:hAnsi="Times New Roman" w:cs="Times New Roman"/>
          <w:bCs/>
          <w:lang w:eastAsia="lt-LT"/>
        </w:rPr>
      </w:pPr>
      <w:r w:rsidRPr="00452010">
        <w:rPr>
          <w:rFonts w:ascii="Times New Roman" w:eastAsia="Times New Roman" w:hAnsi="Times New Roman" w:cs="Times New Roman"/>
          <w:bCs/>
          <w:lang w:eastAsia="lt-LT"/>
        </w:rPr>
        <w:t xml:space="preserve">kur: </w:t>
      </w:r>
    </w:p>
    <w:p w14:paraId="06AFACD6" w14:textId="77777777" w:rsidR="00452010" w:rsidRPr="00452010" w:rsidRDefault="00452010" w:rsidP="00452010">
      <w:pPr>
        <w:tabs>
          <w:tab w:val="left" w:pos="709"/>
        </w:tabs>
        <w:spacing w:after="0" w:line="240" w:lineRule="auto"/>
        <w:ind w:left="709"/>
        <w:jc w:val="both"/>
        <w:rPr>
          <w:rFonts w:ascii="Times New Roman" w:eastAsia="Times New Roman" w:hAnsi="Times New Roman" w:cs="Times New Roman"/>
          <w:bCs/>
          <w:lang w:eastAsia="lt-LT"/>
        </w:rPr>
      </w:pPr>
      <w:r w:rsidRPr="00452010">
        <w:rPr>
          <w:rFonts w:ascii="Times New Roman" w:eastAsia="Times New Roman" w:hAnsi="Times New Roman" w:cs="Times New Roman"/>
          <w:bCs/>
          <w:lang w:eastAsia="lt-LT"/>
        </w:rPr>
        <w:t xml:space="preserve">K – SSKI pokyčio koeficientas; </w:t>
      </w:r>
    </w:p>
    <w:p w14:paraId="1C864AD0" w14:textId="77777777" w:rsidR="00452010" w:rsidRPr="00452010" w:rsidRDefault="00452010" w:rsidP="00452010">
      <w:pPr>
        <w:tabs>
          <w:tab w:val="left" w:pos="709"/>
        </w:tabs>
        <w:spacing w:after="0" w:line="240" w:lineRule="auto"/>
        <w:ind w:left="709"/>
        <w:jc w:val="both"/>
        <w:rPr>
          <w:rFonts w:ascii="Times New Roman" w:eastAsia="Times New Roman" w:hAnsi="Times New Roman" w:cs="Times New Roman"/>
          <w:bCs/>
          <w:lang w:eastAsia="lt-LT"/>
        </w:rPr>
      </w:pPr>
      <w:proofErr w:type="spellStart"/>
      <w:r w:rsidRPr="00452010">
        <w:rPr>
          <w:rFonts w:ascii="Times New Roman" w:eastAsia="Times New Roman" w:hAnsi="Times New Roman" w:cs="Times New Roman"/>
          <w:bCs/>
          <w:lang w:eastAsia="lt-LT"/>
        </w:rPr>
        <w:t>IPr</w:t>
      </w:r>
      <w:proofErr w:type="spellEnd"/>
      <w:r w:rsidRPr="00452010">
        <w:rPr>
          <w:rFonts w:ascii="Times New Roman" w:eastAsia="Times New Roman" w:hAnsi="Times New Roman" w:cs="Times New Roman"/>
          <w:bCs/>
          <w:lang w:eastAsia="lt-LT"/>
        </w:rPr>
        <w:t xml:space="preserve"> – SSKI reikšmė laikotarpio pradžioje; </w:t>
      </w:r>
    </w:p>
    <w:p w14:paraId="66F0C276" w14:textId="77777777" w:rsidR="00452010" w:rsidRPr="00452010" w:rsidRDefault="00452010" w:rsidP="00452010">
      <w:pPr>
        <w:tabs>
          <w:tab w:val="left" w:pos="709"/>
        </w:tabs>
        <w:spacing w:after="0" w:line="240" w:lineRule="auto"/>
        <w:ind w:left="709"/>
        <w:jc w:val="both"/>
        <w:rPr>
          <w:rFonts w:ascii="Times New Roman" w:eastAsia="Times New Roman" w:hAnsi="Times New Roman" w:cs="Times New Roman"/>
          <w:bCs/>
          <w:lang w:eastAsia="lt-LT"/>
        </w:rPr>
      </w:pPr>
      <w:proofErr w:type="spellStart"/>
      <w:r w:rsidRPr="00452010">
        <w:rPr>
          <w:rFonts w:ascii="Times New Roman" w:eastAsia="Times New Roman" w:hAnsi="Times New Roman" w:cs="Times New Roman"/>
          <w:bCs/>
          <w:lang w:eastAsia="lt-LT"/>
        </w:rPr>
        <w:t>IPb</w:t>
      </w:r>
      <w:proofErr w:type="spellEnd"/>
      <w:r w:rsidRPr="00452010">
        <w:rPr>
          <w:rFonts w:ascii="Times New Roman" w:eastAsia="Times New Roman" w:hAnsi="Times New Roman" w:cs="Times New Roman"/>
          <w:bCs/>
          <w:lang w:eastAsia="lt-LT"/>
        </w:rPr>
        <w:t xml:space="preserve"> – SSKI reikšmė laikotarpio pabaigoje. </w:t>
      </w:r>
    </w:p>
    <w:p w14:paraId="3D610BD9" w14:textId="77777777" w:rsidR="00452010" w:rsidRPr="00452010" w:rsidRDefault="00452010" w:rsidP="00452010">
      <w:pPr>
        <w:tabs>
          <w:tab w:val="left" w:pos="709"/>
        </w:tabs>
        <w:spacing w:after="0" w:line="240" w:lineRule="auto"/>
        <w:ind w:firstLine="709"/>
        <w:jc w:val="both"/>
        <w:rPr>
          <w:rFonts w:ascii="Times New Roman" w:eastAsia="Times New Roman" w:hAnsi="Times New Roman" w:cs="Times New Roman"/>
          <w:bCs/>
          <w:lang w:eastAsia="lt-LT"/>
        </w:rPr>
      </w:pPr>
      <w:r w:rsidRPr="00452010">
        <w:rPr>
          <w:rFonts w:ascii="Times New Roman" w:eastAsia="Times New Roman" w:hAnsi="Times New Roman" w:cs="Times New Roman"/>
          <w:bCs/>
          <w:lang w:eastAsia="lt-LT"/>
        </w:rPr>
        <w:t xml:space="preserve">Skaičiavimams indeksų reikšmės imamos keturių skaitmenų po kablelio tikslumu. Apskaičiuotas pokytis (k) tolimesniems skaičiavimams naudojamas suapvalinus iki vieno skaitmens po kablelio, o apskaičiuotas įkainis suapvalinamas iki dviejų skaitmenų po kablelio tikslumu. </w:t>
      </w:r>
    </w:p>
    <w:p w14:paraId="4F105BA6" w14:textId="223B70E0" w:rsidR="00452010" w:rsidRPr="00452010" w:rsidRDefault="00452010" w:rsidP="00452010">
      <w:pPr>
        <w:tabs>
          <w:tab w:val="left" w:pos="709"/>
        </w:tabs>
        <w:spacing w:after="0" w:line="240" w:lineRule="auto"/>
        <w:jc w:val="both"/>
        <w:rPr>
          <w:rFonts w:ascii="Times New Roman" w:eastAsia="Times New Roman" w:hAnsi="Times New Roman" w:cs="Times New Roman"/>
          <w:bCs/>
          <w:lang w:eastAsia="lt-LT"/>
        </w:rPr>
      </w:pPr>
      <w:r>
        <w:rPr>
          <w:rFonts w:ascii="Times New Roman" w:eastAsia="Times New Roman" w:hAnsi="Times New Roman" w:cs="Times New Roman"/>
          <w:bCs/>
          <w:lang w:eastAsia="lt-LT"/>
        </w:rPr>
        <w:tab/>
      </w:r>
      <w:r w:rsidRPr="00452010">
        <w:rPr>
          <w:rFonts w:ascii="Times New Roman" w:eastAsia="Times New Roman" w:hAnsi="Times New Roman" w:cs="Times New Roman"/>
          <w:bCs/>
          <w:lang w:eastAsia="lt-LT"/>
        </w:rPr>
        <w:t>Laikotarpis yra bet koks laikotarpis, kurio pradžia yra ne ankstesnė, negu pasiūlymų pateikimo Pirkime termino pabaigos diena, pabaiga ne vėlesnė, negu paskutiniojo atliktų darbų akto pagal Sutartį sudarymo diena.</w:t>
      </w:r>
    </w:p>
    <w:p w14:paraId="4198C4A6" w14:textId="291D2375" w:rsidR="00452010" w:rsidRPr="00452010" w:rsidRDefault="00452010" w:rsidP="00452010">
      <w:pPr>
        <w:tabs>
          <w:tab w:val="left" w:pos="709"/>
        </w:tabs>
        <w:spacing w:after="0" w:line="240" w:lineRule="auto"/>
        <w:jc w:val="both"/>
        <w:rPr>
          <w:rFonts w:ascii="Times New Roman" w:eastAsia="Times New Roman" w:hAnsi="Times New Roman" w:cs="Times New Roman"/>
          <w:bCs/>
          <w:lang w:eastAsia="lt-LT"/>
        </w:rPr>
      </w:pPr>
      <w:r>
        <w:rPr>
          <w:rFonts w:ascii="Times New Roman" w:eastAsia="Times New Roman" w:hAnsi="Times New Roman" w:cs="Times New Roman"/>
          <w:bCs/>
          <w:lang w:eastAsia="lt-LT"/>
        </w:rPr>
        <w:tab/>
      </w:r>
      <w:r w:rsidRPr="00452010">
        <w:rPr>
          <w:rFonts w:ascii="Times New Roman" w:eastAsia="Times New Roman" w:hAnsi="Times New Roman" w:cs="Times New Roman"/>
          <w:bCs/>
          <w:lang w:eastAsia="lt-LT"/>
        </w:rPr>
        <w:t>3.1</w:t>
      </w:r>
      <w:r>
        <w:rPr>
          <w:rFonts w:ascii="Times New Roman" w:eastAsia="Times New Roman" w:hAnsi="Times New Roman" w:cs="Times New Roman"/>
          <w:bCs/>
          <w:lang w:eastAsia="lt-LT"/>
        </w:rPr>
        <w:t>0</w:t>
      </w:r>
      <w:r w:rsidRPr="00452010">
        <w:rPr>
          <w:rFonts w:ascii="Times New Roman" w:eastAsia="Times New Roman" w:hAnsi="Times New Roman" w:cs="Times New Roman"/>
          <w:bCs/>
          <w:lang w:eastAsia="lt-LT"/>
        </w:rPr>
        <w:t>.</w:t>
      </w:r>
      <w:r>
        <w:rPr>
          <w:rFonts w:ascii="Times New Roman" w:eastAsia="Times New Roman" w:hAnsi="Times New Roman" w:cs="Times New Roman"/>
          <w:bCs/>
          <w:lang w:eastAsia="lt-LT"/>
        </w:rPr>
        <w:t>1.</w:t>
      </w:r>
      <w:r w:rsidRPr="00452010">
        <w:rPr>
          <w:rFonts w:ascii="Times New Roman" w:eastAsia="Times New Roman" w:hAnsi="Times New Roman" w:cs="Times New Roman"/>
          <w:bCs/>
          <w:lang w:eastAsia="lt-LT"/>
        </w:rPr>
        <w:t>2. Sutarties specialiųjų sąlygų 3.</w:t>
      </w:r>
      <w:r>
        <w:rPr>
          <w:rFonts w:ascii="Times New Roman" w:eastAsia="Times New Roman" w:hAnsi="Times New Roman" w:cs="Times New Roman"/>
          <w:bCs/>
          <w:lang w:eastAsia="lt-LT"/>
        </w:rPr>
        <w:t>10.1</w:t>
      </w:r>
      <w:r w:rsidRPr="00452010">
        <w:rPr>
          <w:rFonts w:ascii="Times New Roman" w:eastAsia="Times New Roman" w:hAnsi="Times New Roman" w:cs="Times New Roman"/>
          <w:bCs/>
          <w:lang w:eastAsia="lt-LT"/>
        </w:rPr>
        <w:t xml:space="preserve">.1 punkte numatytu peržiūros atveju, Šalys privalo sudaryti Susitarimą (Priedą) dėl Darbų kainos (įkainių) perskaičiavimo per 10 darbo dienų nuo Šalies prašymo kitai Šaliai perskaičiuoti Darbų kainą (įkainius) pateikimo dienos. Susitarime (Priede) Šalys privalo nurodyti SSKI reikšmę laikotarpio pradžioje ir jos nustatymo datą, SSKI reikšmę laikotarpio pabaigoje ir jos nustatymo datą, SSKI pokyčio koeficientą, perskaičiuotą fiksuotos kainos sumą arba perskaičiuotus fiksuotus įkainius, nurodytus Sutarties specialiųjų sąlygų 3.2 punkte. Susitarimas turi būti įforminamas Šalių sudarytu raštišku Sutarties priedu, kuris tampa Sutarties neatskiriama dalimi. Po to, kai Šalys sudaro Susitarimą (Priedą) dėl kainos (įkainių) perskaičiavimo, perskaičiuotoji kaina (įkainiai) taikoma nuo Šalių pasirašyto Susitarimo pasirašymo dienos užsakomiems / neatliktiems Darbams. </w:t>
      </w:r>
    </w:p>
    <w:p w14:paraId="1CBCE9E0" w14:textId="07CC25EF" w:rsidR="00452010" w:rsidRPr="00452010" w:rsidRDefault="00452010" w:rsidP="00452010">
      <w:pPr>
        <w:tabs>
          <w:tab w:val="left" w:pos="709"/>
        </w:tabs>
        <w:spacing w:after="0" w:line="240" w:lineRule="auto"/>
        <w:jc w:val="both"/>
        <w:rPr>
          <w:rFonts w:ascii="Times New Roman" w:eastAsia="Times New Roman" w:hAnsi="Times New Roman" w:cs="Times New Roman"/>
          <w:bCs/>
          <w:lang w:eastAsia="lt-LT"/>
        </w:rPr>
      </w:pPr>
      <w:r>
        <w:rPr>
          <w:rFonts w:ascii="Times New Roman" w:eastAsia="Times New Roman" w:hAnsi="Times New Roman" w:cs="Times New Roman"/>
          <w:bCs/>
          <w:lang w:eastAsia="lt-LT"/>
        </w:rPr>
        <w:tab/>
      </w:r>
      <w:r w:rsidRPr="00452010">
        <w:rPr>
          <w:rFonts w:ascii="Times New Roman" w:eastAsia="Times New Roman" w:hAnsi="Times New Roman" w:cs="Times New Roman"/>
          <w:bCs/>
          <w:lang w:eastAsia="lt-LT"/>
        </w:rPr>
        <w:t>3.1</w:t>
      </w:r>
      <w:r>
        <w:rPr>
          <w:rFonts w:ascii="Times New Roman" w:eastAsia="Times New Roman" w:hAnsi="Times New Roman" w:cs="Times New Roman"/>
          <w:bCs/>
          <w:lang w:eastAsia="lt-LT"/>
        </w:rPr>
        <w:t>0.1</w:t>
      </w:r>
      <w:r w:rsidRPr="00452010">
        <w:rPr>
          <w:rFonts w:ascii="Times New Roman" w:eastAsia="Times New Roman" w:hAnsi="Times New Roman" w:cs="Times New Roman"/>
          <w:bCs/>
          <w:lang w:eastAsia="lt-LT"/>
        </w:rPr>
        <w:t>.3. Sutarties specialiųjų sąlygų 3.</w:t>
      </w:r>
      <w:r>
        <w:rPr>
          <w:rFonts w:ascii="Times New Roman" w:eastAsia="Times New Roman" w:hAnsi="Times New Roman" w:cs="Times New Roman"/>
          <w:bCs/>
          <w:lang w:eastAsia="lt-LT"/>
        </w:rPr>
        <w:t>10.1</w:t>
      </w:r>
      <w:r w:rsidRPr="00452010">
        <w:rPr>
          <w:rFonts w:ascii="Times New Roman" w:eastAsia="Times New Roman" w:hAnsi="Times New Roman" w:cs="Times New Roman"/>
          <w:bCs/>
          <w:lang w:eastAsia="lt-LT"/>
        </w:rPr>
        <w:t xml:space="preserve">.1 punkte numatytu peržiūros atveju pirmoji Sutarties įkainių (kainos) peržiūra gali būti atliekama ne anksčiau nei po 3 (trys) mėnesių nuo Sutarties įsigaliojimo ir po to Sutarties kaina gali būti peržiūrima ne dažniau negu kas 3 (trys) mėnesius, tačiau neturi būti pažeistos PĮ nuostatos dėl Sutarties sąlygų keitimo esant nenumatytoms aplinkybėms. Jeigu yra didelė tikimybė, jog statybos (remonto) </w:t>
      </w:r>
      <w:r w:rsidRPr="00452010">
        <w:rPr>
          <w:rFonts w:ascii="Times New Roman" w:eastAsia="Times New Roman" w:hAnsi="Times New Roman" w:cs="Times New Roman"/>
          <w:bCs/>
          <w:lang w:eastAsia="lt-LT"/>
        </w:rPr>
        <w:lastRenderedPageBreak/>
        <w:t>sąnaudų elementų kainos gali smarkiai išaugti per trumpą laikotarpį, pirmosios peržiūros terminas gali būti netaikomas ir (arba) Sutarties kainos peržiūros dažnumas nėra ribojamas. Vėlesnis kainų arba įkainių perskaičiavimas negali apimti laikotarpio, už kurį jau buvo atliktas perskaičiavimas.</w:t>
      </w:r>
    </w:p>
    <w:p w14:paraId="1664FA7D" w14:textId="264DC9BF" w:rsidR="00452010" w:rsidRPr="00452010" w:rsidRDefault="00452010" w:rsidP="00452010">
      <w:pPr>
        <w:tabs>
          <w:tab w:val="left" w:pos="709"/>
        </w:tabs>
        <w:spacing w:after="0" w:line="240" w:lineRule="auto"/>
        <w:jc w:val="both"/>
        <w:rPr>
          <w:rFonts w:ascii="Times New Roman" w:eastAsia="Times New Roman" w:hAnsi="Times New Roman" w:cs="Times New Roman"/>
          <w:bCs/>
          <w:lang w:eastAsia="lt-LT"/>
        </w:rPr>
      </w:pPr>
      <w:r>
        <w:rPr>
          <w:rFonts w:ascii="Times New Roman" w:eastAsia="Times New Roman" w:hAnsi="Times New Roman" w:cs="Times New Roman"/>
          <w:bCs/>
          <w:lang w:eastAsia="lt-LT"/>
        </w:rPr>
        <w:tab/>
      </w:r>
      <w:r w:rsidRPr="00452010">
        <w:rPr>
          <w:rFonts w:ascii="Times New Roman" w:eastAsia="Times New Roman" w:hAnsi="Times New Roman" w:cs="Times New Roman"/>
          <w:bCs/>
          <w:lang w:eastAsia="lt-LT"/>
        </w:rPr>
        <w:t>3.1</w:t>
      </w:r>
      <w:r>
        <w:rPr>
          <w:rFonts w:ascii="Times New Roman" w:eastAsia="Times New Roman" w:hAnsi="Times New Roman" w:cs="Times New Roman"/>
          <w:bCs/>
          <w:lang w:eastAsia="lt-LT"/>
        </w:rPr>
        <w:t>0.1</w:t>
      </w:r>
      <w:r w:rsidRPr="00452010">
        <w:rPr>
          <w:rFonts w:ascii="Times New Roman" w:eastAsia="Times New Roman" w:hAnsi="Times New Roman" w:cs="Times New Roman"/>
          <w:bCs/>
          <w:lang w:eastAsia="lt-LT"/>
        </w:rPr>
        <w:t>.4. Jeigu Darbai vėluoja dėl priežasčių, dėl kurių Vykdytojas neįgyja teisės į Darbų terminų pratęsimą, uždelstų Darbų kaina (įkainiai) neperskaičiuojama dėl kainų lygio kilimo (kai SSKI pokyčio koeficientas yra didesnis nei 1,05), bet turi būti perskaičiuojama dėl kainų lygio kritimo (kai SSKI pokyčio koeficientas yra mažesnis nei 0,95).</w:t>
      </w:r>
    </w:p>
    <w:p w14:paraId="79EAB9E4" w14:textId="797CC23C" w:rsidR="00452010" w:rsidRPr="00452010" w:rsidRDefault="00452010" w:rsidP="00452010">
      <w:pPr>
        <w:tabs>
          <w:tab w:val="left" w:pos="709"/>
        </w:tabs>
        <w:spacing w:after="0" w:line="240" w:lineRule="auto"/>
        <w:jc w:val="both"/>
        <w:rPr>
          <w:rFonts w:ascii="Times New Roman" w:eastAsia="Times New Roman" w:hAnsi="Times New Roman" w:cs="Times New Roman"/>
          <w:bCs/>
          <w:lang w:eastAsia="lt-LT"/>
        </w:rPr>
      </w:pPr>
      <w:r>
        <w:rPr>
          <w:rFonts w:ascii="Times New Roman" w:eastAsia="Times New Roman" w:hAnsi="Times New Roman" w:cs="Times New Roman"/>
          <w:bCs/>
          <w:lang w:eastAsia="lt-LT"/>
        </w:rPr>
        <w:tab/>
      </w:r>
      <w:r w:rsidRPr="00452010">
        <w:rPr>
          <w:rFonts w:ascii="Times New Roman" w:eastAsia="Times New Roman" w:hAnsi="Times New Roman" w:cs="Times New Roman"/>
          <w:bCs/>
          <w:lang w:eastAsia="lt-LT"/>
        </w:rPr>
        <w:t>3.1</w:t>
      </w:r>
      <w:r>
        <w:rPr>
          <w:rFonts w:ascii="Times New Roman" w:eastAsia="Times New Roman" w:hAnsi="Times New Roman" w:cs="Times New Roman"/>
          <w:bCs/>
          <w:lang w:eastAsia="lt-LT"/>
        </w:rPr>
        <w:t>0.2</w:t>
      </w:r>
      <w:r w:rsidRPr="00452010">
        <w:rPr>
          <w:rFonts w:ascii="Times New Roman" w:eastAsia="Times New Roman" w:hAnsi="Times New Roman" w:cs="Times New Roman"/>
          <w:bCs/>
          <w:lang w:eastAsia="lt-LT"/>
        </w:rPr>
        <w:t>. Sutarties peržiūros momentas yra Šalies prašymo pateikimo raštu kitai Šaliai peržiūrėti Sutarties kainą (įkainius) gavimo diena.</w:t>
      </w:r>
    </w:p>
    <w:p w14:paraId="2EBA0400" w14:textId="1990436F" w:rsidR="00452010" w:rsidRDefault="00452010" w:rsidP="00452010">
      <w:pPr>
        <w:tabs>
          <w:tab w:val="left" w:pos="709"/>
        </w:tabs>
        <w:spacing w:after="0" w:line="240" w:lineRule="auto"/>
        <w:jc w:val="both"/>
        <w:rPr>
          <w:rFonts w:ascii="Times New Roman" w:eastAsia="Times New Roman" w:hAnsi="Times New Roman" w:cs="Times New Roman"/>
          <w:bCs/>
          <w:lang w:eastAsia="lt-LT"/>
        </w:rPr>
      </w:pPr>
      <w:r>
        <w:rPr>
          <w:rFonts w:ascii="Times New Roman" w:eastAsia="Times New Roman" w:hAnsi="Times New Roman" w:cs="Times New Roman"/>
          <w:bCs/>
          <w:lang w:eastAsia="lt-LT"/>
        </w:rPr>
        <w:tab/>
      </w:r>
      <w:r w:rsidRPr="00452010">
        <w:rPr>
          <w:rFonts w:ascii="Times New Roman" w:eastAsia="Times New Roman" w:hAnsi="Times New Roman" w:cs="Times New Roman"/>
          <w:bCs/>
          <w:lang w:eastAsia="lt-LT"/>
        </w:rPr>
        <w:t>3.</w:t>
      </w:r>
      <w:r>
        <w:rPr>
          <w:rFonts w:ascii="Times New Roman" w:eastAsia="Times New Roman" w:hAnsi="Times New Roman" w:cs="Times New Roman"/>
          <w:bCs/>
          <w:lang w:eastAsia="lt-LT"/>
        </w:rPr>
        <w:t>10.3</w:t>
      </w:r>
      <w:r w:rsidRPr="00452010">
        <w:rPr>
          <w:rFonts w:ascii="Times New Roman" w:eastAsia="Times New Roman" w:hAnsi="Times New Roman" w:cs="Times New Roman"/>
          <w:bCs/>
          <w:lang w:eastAsia="lt-LT"/>
        </w:rPr>
        <w:t>. Sutarčiai taikant fiksuoto įkainio su peržiūra būdą ar fiksuoto įkainio peržiūros būdą su kitu kainodaros būdu, Pradinė (maksimali) Sutarties vertė neperskaičiuojama ir nekeičiama.</w:t>
      </w:r>
      <w:r>
        <w:rPr>
          <w:rFonts w:ascii="Times New Roman" w:eastAsia="Times New Roman" w:hAnsi="Times New Roman" w:cs="Times New Roman"/>
          <w:bCs/>
          <w:lang w:eastAsia="lt-LT"/>
        </w:rPr>
        <w:t>“</w:t>
      </w:r>
    </w:p>
    <w:p w14:paraId="11D7D68C" w14:textId="02A6F560" w:rsidR="00452010" w:rsidRPr="00DB2C70" w:rsidRDefault="008E38EC" w:rsidP="00452010">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2. </w:t>
      </w:r>
      <w:r w:rsidR="00452010" w:rsidRPr="00DB2C70">
        <w:rPr>
          <w:rFonts w:ascii="Times New Roman" w:eastAsia="Times New Roman" w:hAnsi="Times New Roman" w:cs="Times New Roman"/>
        </w:rPr>
        <w:t>Kitos Sutarties sąlygos nekeičiamos.</w:t>
      </w:r>
    </w:p>
    <w:p w14:paraId="7CCF234F" w14:textId="3126BBC9" w:rsidR="000851E3" w:rsidRPr="00DB2C70" w:rsidRDefault="008E38EC" w:rsidP="008E38EC">
      <w:pPr>
        <w:tabs>
          <w:tab w:val="left" w:pos="709"/>
          <w:tab w:val="left" w:pos="851"/>
        </w:tabs>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3. </w:t>
      </w:r>
      <w:r w:rsidR="00BA534E" w:rsidRPr="00DB2C70">
        <w:rPr>
          <w:rFonts w:ascii="Times New Roman" w:eastAsia="Times New Roman" w:hAnsi="Times New Roman" w:cs="Times New Roman"/>
        </w:rPr>
        <w:t xml:space="preserve">Priedas </w:t>
      </w:r>
      <w:r w:rsidR="000851E3" w:rsidRPr="00DB2C70">
        <w:rPr>
          <w:rFonts w:ascii="Times New Roman" w:eastAsia="Times New Roman" w:hAnsi="Times New Roman" w:cs="Times New Roman"/>
        </w:rPr>
        <w:t xml:space="preserve">sudarytas lietuvių kalba, 2 (dviem) egzemplioriais, turinčiais vienodą teisinę galią – po vieną kiekvienai Šaliai. </w:t>
      </w:r>
      <w:r w:rsidR="00360E71" w:rsidRPr="00DB2C70">
        <w:rPr>
          <w:rFonts w:ascii="Times New Roman" w:eastAsia="Times New Roman" w:hAnsi="Times New Roman" w:cs="Times New Roman"/>
        </w:rPr>
        <w:t xml:space="preserve">Priedas </w:t>
      </w:r>
      <w:r w:rsidR="000851E3" w:rsidRPr="00DB2C70">
        <w:rPr>
          <w:rFonts w:ascii="Times New Roman" w:eastAsia="Times New Roman" w:hAnsi="Times New Roman" w:cs="Times New Roman"/>
        </w:rPr>
        <w:t xml:space="preserve">taip pat laikomas sudarytu, kai Šalys telekomunikacijų (el. paštu, faksu, ir kt.) galiniais įrenginiais ar Centrinėje viešųjų pirkimų informacinėje sistemoje (CVP IS), pasikeičia Šalių pasirašytais </w:t>
      </w:r>
      <w:r w:rsidR="00BA534E" w:rsidRPr="00DB2C70">
        <w:rPr>
          <w:rFonts w:ascii="Times New Roman" w:eastAsia="Times New Roman" w:hAnsi="Times New Roman" w:cs="Times New Roman"/>
        </w:rPr>
        <w:t>Priedais</w:t>
      </w:r>
      <w:r w:rsidR="000851E3" w:rsidRPr="00DB2C70">
        <w:rPr>
          <w:rFonts w:ascii="Times New Roman" w:eastAsia="Times New Roman" w:hAnsi="Times New Roman" w:cs="Times New Roman"/>
        </w:rPr>
        <w:t>, jeigu yra užtikrinta teksto apsauga ir galima identifikuoti jį siuntusios Šalies parašą / antspaudą.</w:t>
      </w:r>
    </w:p>
    <w:p w14:paraId="318A9552" w14:textId="43949B78" w:rsidR="000851E3" w:rsidRPr="00452010" w:rsidRDefault="008E38EC" w:rsidP="008E38EC">
      <w:pPr>
        <w:tabs>
          <w:tab w:val="left" w:pos="709"/>
          <w:tab w:val="left" w:pos="851"/>
        </w:tabs>
        <w:spacing w:after="0" w:line="240" w:lineRule="auto"/>
        <w:ind w:left="425" w:firstLine="142"/>
        <w:jc w:val="both"/>
        <w:rPr>
          <w:rFonts w:ascii="Times New Roman" w:eastAsia="Times New Roman" w:hAnsi="Times New Roman" w:cs="Times New Roman"/>
        </w:rPr>
      </w:pPr>
      <w:r>
        <w:rPr>
          <w:rFonts w:ascii="Times New Roman" w:eastAsia="Times New Roman" w:hAnsi="Times New Roman" w:cs="Times New Roman"/>
        </w:rPr>
        <w:t xml:space="preserve">4. </w:t>
      </w:r>
      <w:r w:rsidR="000851E3" w:rsidRPr="00DB2C70">
        <w:rPr>
          <w:rFonts w:ascii="Times New Roman" w:eastAsia="Times New Roman" w:hAnsi="Times New Roman" w:cs="Times New Roman"/>
        </w:rPr>
        <w:t>Priedas yra neatsiejam</w:t>
      </w:r>
      <w:r w:rsidR="00595C44" w:rsidRPr="00DB2C70">
        <w:rPr>
          <w:rFonts w:ascii="Times New Roman" w:eastAsia="Times New Roman" w:hAnsi="Times New Roman" w:cs="Times New Roman"/>
        </w:rPr>
        <w:t>a</w:t>
      </w:r>
      <w:r w:rsidR="000851E3" w:rsidRPr="00DB2C70">
        <w:rPr>
          <w:rFonts w:ascii="Times New Roman" w:eastAsia="Times New Roman" w:hAnsi="Times New Roman" w:cs="Times New Roman"/>
        </w:rPr>
        <w:t xml:space="preserve"> Sutarties dal</w:t>
      </w:r>
      <w:r w:rsidR="00595C44" w:rsidRPr="00DB2C70">
        <w:rPr>
          <w:rFonts w:ascii="Times New Roman" w:eastAsia="Times New Roman" w:hAnsi="Times New Roman" w:cs="Times New Roman"/>
        </w:rPr>
        <w:t>i</w:t>
      </w:r>
      <w:r w:rsidR="000851E3" w:rsidRPr="00DB2C70">
        <w:rPr>
          <w:rFonts w:ascii="Times New Roman" w:eastAsia="Times New Roman" w:hAnsi="Times New Roman" w:cs="Times New Roman"/>
        </w:rPr>
        <w:t>s.</w:t>
      </w:r>
    </w:p>
    <w:p w14:paraId="2C8F3BF0" w14:textId="2DA07411" w:rsidR="000851E3" w:rsidRPr="00DB2C70" w:rsidRDefault="008E38EC" w:rsidP="008E38EC">
      <w:pPr>
        <w:tabs>
          <w:tab w:val="left" w:pos="709"/>
          <w:tab w:val="left" w:pos="851"/>
        </w:tabs>
        <w:spacing w:after="0" w:line="240" w:lineRule="auto"/>
        <w:ind w:left="425" w:firstLine="142"/>
        <w:jc w:val="both"/>
        <w:rPr>
          <w:rFonts w:ascii="Times New Roman" w:eastAsia="Times New Roman" w:hAnsi="Times New Roman" w:cs="Times New Roman"/>
        </w:rPr>
      </w:pPr>
      <w:r>
        <w:rPr>
          <w:rFonts w:ascii="Times New Roman" w:eastAsia="Times New Roman" w:hAnsi="Times New Roman" w:cs="Times New Roman"/>
        </w:rPr>
        <w:t xml:space="preserve">5. </w:t>
      </w:r>
      <w:r w:rsidR="00BA534E" w:rsidRPr="00DB2C70">
        <w:rPr>
          <w:rFonts w:ascii="Times New Roman" w:eastAsia="Times New Roman" w:hAnsi="Times New Roman" w:cs="Times New Roman"/>
        </w:rPr>
        <w:t xml:space="preserve">Priedas </w:t>
      </w:r>
      <w:r w:rsidR="00966708" w:rsidRPr="00DB2C70">
        <w:rPr>
          <w:rFonts w:ascii="Times New Roman" w:eastAsia="Times New Roman" w:hAnsi="Times New Roman" w:cs="Times New Roman"/>
        </w:rPr>
        <w:t xml:space="preserve">įsigalioja nuo tada, kai </w:t>
      </w:r>
      <w:r w:rsidR="00C957FD" w:rsidRPr="00DB2C70">
        <w:rPr>
          <w:rFonts w:ascii="Times New Roman" w:eastAsia="Times New Roman" w:hAnsi="Times New Roman" w:cs="Times New Roman"/>
        </w:rPr>
        <w:t xml:space="preserve">jį </w:t>
      </w:r>
      <w:r w:rsidR="00966708" w:rsidRPr="00DB2C70">
        <w:rPr>
          <w:rFonts w:ascii="Times New Roman" w:eastAsia="Times New Roman" w:hAnsi="Times New Roman" w:cs="Times New Roman"/>
        </w:rPr>
        <w:t>pasirašo abi Šalys (t. y. po antrosios Šalies pasirašymo dienos)</w:t>
      </w:r>
      <w:r w:rsidR="00567843" w:rsidRPr="00DB2C70">
        <w:rPr>
          <w:rFonts w:ascii="Times New Roman" w:eastAsia="Times New Roman" w:hAnsi="Times New Roman" w:cs="Times New Roman"/>
        </w:rPr>
        <w:t>.</w:t>
      </w:r>
    </w:p>
    <w:p w14:paraId="3629D5E6" w14:textId="6821D2B6" w:rsidR="00B719E6" w:rsidRPr="00DB2C70" w:rsidRDefault="00B719E6" w:rsidP="00452010">
      <w:pPr>
        <w:tabs>
          <w:tab w:val="left" w:pos="709"/>
          <w:tab w:val="left" w:pos="851"/>
        </w:tabs>
        <w:spacing w:after="0" w:line="240" w:lineRule="auto"/>
        <w:ind w:left="567"/>
        <w:jc w:val="both"/>
        <w:rPr>
          <w:rFonts w:ascii="Times New Roman" w:eastAsia="Times New Roman" w:hAnsi="Times New Roman" w:cs="Times New Roman"/>
        </w:rPr>
      </w:pPr>
    </w:p>
    <w:p w14:paraId="40B60339" w14:textId="77777777" w:rsidR="000851E3" w:rsidRPr="00B719E6" w:rsidRDefault="000851E3" w:rsidP="000851E3">
      <w:pPr>
        <w:spacing w:after="0" w:line="240" w:lineRule="auto"/>
        <w:rPr>
          <w:rFonts w:ascii="Times New Roman" w:eastAsia="Times New Roman" w:hAnsi="Times New Roman" w:cs="Times New Roman"/>
          <w:b/>
          <w:bCs/>
          <w:noProof/>
        </w:rPr>
      </w:pPr>
      <w:r w:rsidRPr="00B719E6">
        <w:rPr>
          <w:rFonts w:ascii="Times New Roman" w:eastAsia="Times New Roman" w:hAnsi="Times New Roman" w:cs="Times New Roman"/>
          <w:b/>
          <w:bCs/>
          <w:noProof/>
        </w:rPr>
        <w:t>Šalių rekvizitai parašai:</w:t>
      </w:r>
    </w:p>
    <w:p w14:paraId="5A8ADA8E" w14:textId="45753426" w:rsidR="00061FD8" w:rsidRPr="00B719E6" w:rsidRDefault="00061FD8" w:rsidP="00F35229">
      <w:pPr>
        <w:spacing w:after="0" w:line="240" w:lineRule="auto"/>
        <w:ind w:firstLine="720"/>
        <w:jc w:val="both"/>
        <w:rPr>
          <w:rFonts w:ascii="Times New Roman" w:eastAsia="Times New Roman" w:hAnsi="Times New Roman" w:cs="Times New Roman"/>
        </w:rPr>
      </w:pPr>
    </w:p>
    <w:tbl>
      <w:tblPr>
        <w:tblW w:w="0" w:type="auto"/>
        <w:tblLook w:val="0000" w:firstRow="0" w:lastRow="0" w:firstColumn="0" w:lastColumn="0" w:noHBand="0" w:noVBand="0"/>
      </w:tblPr>
      <w:tblGrid>
        <w:gridCol w:w="4770"/>
        <w:gridCol w:w="4800"/>
      </w:tblGrid>
      <w:tr w:rsidR="00B719E6" w:rsidRPr="00B719E6" w14:paraId="387D239D" w14:textId="77777777" w:rsidTr="006826E2">
        <w:tc>
          <w:tcPr>
            <w:tcW w:w="4770" w:type="dxa"/>
            <w:vAlign w:val="center"/>
          </w:tcPr>
          <w:p w14:paraId="5B0171CA" w14:textId="77777777" w:rsidR="00B719E6" w:rsidRPr="00B719E6" w:rsidRDefault="00B719E6" w:rsidP="00B719E6">
            <w:pPr>
              <w:spacing w:after="0" w:line="240" w:lineRule="auto"/>
              <w:rPr>
                <w:rFonts w:ascii="Times New Roman" w:eastAsia="Times New Roman" w:hAnsi="Times New Roman" w:cs="Times New Roman"/>
                <w:b/>
                <w:bCs/>
                <w:u w:val="single"/>
              </w:rPr>
            </w:pPr>
            <w:r w:rsidRPr="00B719E6">
              <w:rPr>
                <w:rFonts w:ascii="Times New Roman" w:eastAsia="Times New Roman" w:hAnsi="Times New Roman" w:cs="Times New Roman"/>
                <w:b/>
                <w:bCs/>
              </w:rPr>
              <w:t>Užsakovo vardu</w:t>
            </w:r>
            <w:r w:rsidRPr="00B719E6">
              <w:rPr>
                <w:rFonts w:ascii="Times New Roman" w:eastAsia="Times New Roman" w:hAnsi="Times New Roman" w:cs="Times New Roman"/>
                <w:b/>
                <w:bCs/>
              </w:rPr>
              <w:tab/>
            </w:r>
          </w:p>
        </w:tc>
        <w:tc>
          <w:tcPr>
            <w:tcW w:w="4800" w:type="dxa"/>
            <w:vAlign w:val="center"/>
          </w:tcPr>
          <w:p w14:paraId="61774ACA" w14:textId="77777777" w:rsidR="00B719E6" w:rsidRPr="00B719E6" w:rsidRDefault="00B719E6" w:rsidP="00B719E6">
            <w:pPr>
              <w:spacing w:after="0" w:line="240" w:lineRule="auto"/>
              <w:rPr>
                <w:rFonts w:ascii="Times New Roman" w:eastAsia="Times New Roman" w:hAnsi="Times New Roman" w:cs="Times New Roman"/>
                <w:b/>
                <w:bCs/>
                <w:u w:val="single"/>
              </w:rPr>
            </w:pPr>
            <w:r w:rsidRPr="00B719E6">
              <w:rPr>
                <w:rFonts w:ascii="Times New Roman" w:eastAsia="Times New Roman" w:hAnsi="Times New Roman" w:cs="Times New Roman"/>
                <w:b/>
                <w:bCs/>
              </w:rPr>
              <w:t>Vykdytojo vardu</w:t>
            </w:r>
          </w:p>
        </w:tc>
      </w:tr>
      <w:tr w:rsidR="00B719E6" w:rsidRPr="00B719E6" w14:paraId="6DE4C38C" w14:textId="77777777" w:rsidTr="006826E2">
        <w:tc>
          <w:tcPr>
            <w:tcW w:w="4770" w:type="dxa"/>
          </w:tcPr>
          <w:p w14:paraId="33CC1E05" w14:textId="77777777" w:rsidR="00B719E6" w:rsidRPr="00B719E6" w:rsidRDefault="00B719E6" w:rsidP="00B719E6">
            <w:pPr>
              <w:keepNext/>
              <w:spacing w:after="0" w:line="240" w:lineRule="auto"/>
              <w:outlineLvl w:val="4"/>
              <w:rPr>
                <w:rFonts w:ascii="Times New Roman" w:eastAsia="Times New Roman" w:hAnsi="Times New Roman" w:cs="Times New Roman"/>
              </w:rPr>
            </w:pPr>
            <w:r w:rsidRPr="00B719E6">
              <w:rPr>
                <w:rFonts w:ascii="Times New Roman" w:eastAsia="Times New Roman" w:hAnsi="Times New Roman" w:cs="Times New Roman"/>
              </w:rPr>
              <w:t>UAB „Šiaulių vandenys“</w:t>
            </w:r>
            <w:r w:rsidRPr="00B719E6">
              <w:rPr>
                <w:rFonts w:ascii="Times New Roman" w:eastAsia="Times New Roman" w:hAnsi="Times New Roman" w:cs="Times New Roman"/>
              </w:rPr>
              <w:tab/>
            </w:r>
          </w:p>
          <w:p w14:paraId="38A87371" w14:textId="77777777" w:rsidR="00B719E6" w:rsidRPr="00B719E6" w:rsidRDefault="00B719E6" w:rsidP="00B719E6">
            <w:pPr>
              <w:spacing w:after="0" w:line="240" w:lineRule="auto"/>
              <w:rPr>
                <w:rFonts w:ascii="Times New Roman" w:eastAsia="Times New Roman" w:hAnsi="Times New Roman" w:cs="Times New Roman"/>
              </w:rPr>
            </w:pPr>
            <w:r w:rsidRPr="00B719E6">
              <w:rPr>
                <w:rFonts w:ascii="Times New Roman" w:eastAsia="Times New Roman" w:hAnsi="Times New Roman" w:cs="Times New Roman"/>
              </w:rPr>
              <w:t>Vytauto g. 103, LT-77160 Šiauliai</w:t>
            </w:r>
          </w:p>
          <w:p w14:paraId="316196C9" w14:textId="77777777" w:rsidR="00B719E6" w:rsidRPr="00B719E6" w:rsidRDefault="00B719E6" w:rsidP="00B719E6">
            <w:pPr>
              <w:spacing w:after="0" w:line="240" w:lineRule="auto"/>
              <w:rPr>
                <w:rFonts w:ascii="Times New Roman" w:eastAsia="Times New Roman" w:hAnsi="Times New Roman" w:cs="Times New Roman"/>
              </w:rPr>
            </w:pPr>
            <w:r w:rsidRPr="00B719E6">
              <w:rPr>
                <w:rFonts w:ascii="Times New Roman" w:eastAsia="Times New Roman" w:hAnsi="Times New Roman" w:cs="Times New Roman"/>
              </w:rPr>
              <w:t>Įmonės kodas 144133366</w:t>
            </w:r>
            <w:r w:rsidRPr="00B719E6">
              <w:rPr>
                <w:rFonts w:ascii="Times New Roman" w:eastAsia="Times New Roman" w:hAnsi="Times New Roman" w:cs="Times New Roman"/>
              </w:rPr>
              <w:tab/>
            </w:r>
          </w:p>
          <w:p w14:paraId="07E2639B" w14:textId="77777777" w:rsidR="00B719E6" w:rsidRPr="00B719E6" w:rsidRDefault="00B719E6" w:rsidP="00B719E6">
            <w:pPr>
              <w:spacing w:after="0" w:line="240" w:lineRule="auto"/>
              <w:rPr>
                <w:rFonts w:ascii="Times New Roman" w:eastAsia="Times New Roman" w:hAnsi="Times New Roman" w:cs="Times New Roman"/>
              </w:rPr>
            </w:pPr>
            <w:r w:rsidRPr="00B719E6">
              <w:rPr>
                <w:rFonts w:ascii="Times New Roman" w:eastAsia="Times New Roman" w:hAnsi="Times New Roman" w:cs="Times New Roman"/>
              </w:rPr>
              <w:t>PVM mokėtojo kodas  LT 441333610</w:t>
            </w:r>
          </w:p>
          <w:p w14:paraId="1313E8D5" w14:textId="77777777" w:rsidR="00B719E6" w:rsidRPr="00B719E6" w:rsidRDefault="00B719E6" w:rsidP="00B719E6">
            <w:pPr>
              <w:spacing w:after="0" w:line="240" w:lineRule="auto"/>
              <w:rPr>
                <w:rFonts w:ascii="Times New Roman" w:eastAsia="Times New Roman" w:hAnsi="Times New Roman" w:cs="Times New Roman"/>
              </w:rPr>
            </w:pPr>
            <w:r w:rsidRPr="00B719E6">
              <w:rPr>
                <w:rFonts w:ascii="Times New Roman" w:eastAsia="Times New Roman" w:hAnsi="Times New Roman" w:cs="Times New Roman"/>
              </w:rPr>
              <w:t>AB Šiaulių bankas</w:t>
            </w:r>
          </w:p>
          <w:p w14:paraId="7DD7FDB4" w14:textId="77777777" w:rsidR="00B719E6" w:rsidRPr="00B719E6" w:rsidRDefault="00B719E6" w:rsidP="00B719E6">
            <w:pPr>
              <w:spacing w:after="0" w:line="240" w:lineRule="auto"/>
              <w:rPr>
                <w:rFonts w:ascii="Times New Roman" w:eastAsia="Times New Roman" w:hAnsi="Times New Roman" w:cs="Times New Roman"/>
              </w:rPr>
            </w:pPr>
            <w:r w:rsidRPr="00B719E6">
              <w:rPr>
                <w:rFonts w:ascii="Times New Roman" w:eastAsia="Times New Roman" w:hAnsi="Times New Roman" w:cs="Times New Roman"/>
              </w:rPr>
              <w:t>Banko kodas 71800</w:t>
            </w:r>
          </w:p>
          <w:p w14:paraId="622CE9C9" w14:textId="77777777" w:rsidR="00B719E6" w:rsidRPr="00B719E6" w:rsidRDefault="00B719E6" w:rsidP="00B719E6">
            <w:pPr>
              <w:spacing w:after="0" w:line="240" w:lineRule="auto"/>
              <w:rPr>
                <w:rFonts w:ascii="Times New Roman" w:eastAsia="Times New Roman" w:hAnsi="Times New Roman" w:cs="Times New Roman"/>
              </w:rPr>
            </w:pPr>
            <w:r w:rsidRPr="00B719E6">
              <w:rPr>
                <w:rFonts w:ascii="Times New Roman" w:eastAsia="Times New Roman" w:hAnsi="Times New Roman" w:cs="Times New Roman"/>
              </w:rPr>
              <w:t>a. s. Nr. LT37 7180 0000 0246 7590</w:t>
            </w:r>
          </w:p>
          <w:p w14:paraId="7011A68C" w14:textId="77777777" w:rsidR="00B719E6" w:rsidRPr="00B719E6" w:rsidRDefault="00B719E6" w:rsidP="00B719E6">
            <w:pPr>
              <w:spacing w:after="0" w:line="240" w:lineRule="auto"/>
              <w:rPr>
                <w:rFonts w:ascii="Times New Roman" w:eastAsia="Times New Roman" w:hAnsi="Times New Roman" w:cs="Times New Roman"/>
              </w:rPr>
            </w:pPr>
            <w:r w:rsidRPr="00B719E6">
              <w:rPr>
                <w:rFonts w:ascii="Times New Roman" w:eastAsia="Times New Roman" w:hAnsi="Times New Roman" w:cs="Times New Roman"/>
              </w:rPr>
              <w:t>Tel. (8 41) 525 550</w:t>
            </w:r>
          </w:p>
          <w:p w14:paraId="702F4397" w14:textId="77777777" w:rsidR="00B719E6" w:rsidRPr="00B719E6" w:rsidRDefault="00B719E6" w:rsidP="00B719E6">
            <w:pPr>
              <w:spacing w:after="0" w:line="240" w:lineRule="auto"/>
              <w:rPr>
                <w:rFonts w:ascii="Times New Roman" w:eastAsia="Times New Roman" w:hAnsi="Times New Roman" w:cs="Times New Roman"/>
              </w:rPr>
            </w:pPr>
            <w:r w:rsidRPr="00B719E6">
              <w:rPr>
                <w:rFonts w:ascii="Times New Roman" w:eastAsia="Times New Roman" w:hAnsi="Times New Roman" w:cs="Times New Roman"/>
              </w:rPr>
              <w:t>Faksas: (8 41) 592 266</w:t>
            </w:r>
          </w:p>
          <w:p w14:paraId="6040E613" w14:textId="77777777" w:rsidR="00B719E6" w:rsidRPr="00B719E6" w:rsidRDefault="00B719E6" w:rsidP="00B719E6">
            <w:pPr>
              <w:spacing w:after="0" w:line="240" w:lineRule="auto"/>
              <w:rPr>
                <w:rFonts w:ascii="Times New Roman" w:eastAsia="Times New Roman" w:hAnsi="Times New Roman" w:cs="Times New Roman"/>
              </w:rPr>
            </w:pPr>
            <w:r w:rsidRPr="00B719E6">
              <w:rPr>
                <w:rFonts w:ascii="Times New Roman" w:eastAsia="Times New Roman" w:hAnsi="Times New Roman" w:cs="Times New Roman"/>
              </w:rPr>
              <w:t xml:space="preserve">El. p.: </w:t>
            </w:r>
            <w:hyperlink r:id="rId7" w:history="1">
              <w:r w:rsidRPr="00B719E6">
                <w:rPr>
                  <w:rFonts w:ascii="Times New Roman" w:eastAsia="Times New Roman" w:hAnsi="Times New Roman" w:cs="Times New Roman"/>
                  <w:color w:val="0000FF"/>
                  <w:u w:val="single"/>
                </w:rPr>
                <w:t>office@siauliuvandenys.lt</w:t>
              </w:r>
            </w:hyperlink>
          </w:p>
          <w:p w14:paraId="34C7483C" w14:textId="77777777" w:rsidR="00B719E6" w:rsidRPr="00B719E6" w:rsidRDefault="00B719E6" w:rsidP="00B719E6">
            <w:pPr>
              <w:spacing w:after="0" w:line="240" w:lineRule="auto"/>
              <w:rPr>
                <w:rFonts w:ascii="Times New Roman" w:eastAsia="Times New Roman" w:hAnsi="Times New Roman" w:cs="Times New Roman"/>
              </w:rPr>
            </w:pPr>
          </w:p>
        </w:tc>
        <w:tc>
          <w:tcPr>
            <w:tcW w:w="4800" w:type="dxa"/>
          </w:tcPr>
          <w:p w14:paraId="5C2AFDC3" w14:textId="77777777" w:rsidR="00B719E6" w:rsidRPr="00B719E6" w:rsidRDefault="00B719E6" w:rsidP="00B719E6">
            <w:pPr>
              <w:keepNext/>
              <w:spacing w:after="0" w:line="240" w:lineRule="auto"/>
              <w:outlineLvl w:val="4"/>
              <w:rPr>
                <w:rFonts w:ascii="Times New Roman" w:eastAsia="Times New Roman" w:hAnsi="Times New Roman" w:cs="Times New Roman"/>
              </w:rPr>
            </w:pPr>
            <w:r w:rsidRPr="00B719E6">
              <w:rPr>
                <w:rFonts w:ascii="Times New Roman" w:eastAsia="Times New Roman" w:hAnsi="Times New Roman" w:cs="Times New Roman"/>
              </w:rPr>
              <w:t>UAB „</w:t>
            </w:r>
            <w:proofErr w:type="spellStart"/>
            <w:r w:rsidRPr="00B719E6">
              <w:rPr>
                <w:rFonts w:ascii="Times New Roman" w:eastAsia="Times New Roman" w:hAnsi="Times New Roman" w:cs="Times New Roman"/>
              </w:rPr>
              <w:t>Strektė</w:t>
            </w:r>
            <w:proofErr w:type="spellEnd"/>
            <w:r w:rsidRPr="00B719E6">
              <w:rPr>
                <w:rFonts w:ascii="Times New Roman" w:eastAsia="Times New Roman" w:hAnsi="Times New Roman" w:cs="Times New Roman"/>
              </w:rPr>
              <w:t>“</w:t>
            </w:r>
          </w:p>
          <w:p w14:paraId="7856051E" w14:textId="77777777" w:rsidR="00B719E6" w:rsidRPr="00B719E6" w:rsidRDefault="00B719E6" w:rsidP="00B719E6">
            <w:pPr>
              <w:spacing w:after="0" w:line="240" w:lineRule="auto"/>
              <w:rPr>
                <w:rFonts w:ascii="Times New Roman" w:eastAsia="Times New Roman" w:hAnsi="Times New Roman" w:cs="Times New Roman"/>
              </w:rPr>
            </w:pPr>
            <w:r w:rsidRPr="00B719E6">
              <w:rPr>
                <w:rFonts w:ascii="Times New Roman" w:eastAsia="Times New Roman" w:hAnsi="Times New Roman" w:cs="Times New Roman"/>
              </w:rPr>
              <w:t>Metalistų g. 1F, LT – 78109 Šiauliai</w:t>
            </w:r>
          </w:p>
          <w:p w14:paraId="170F4397" w14:textId="77777777" w:rsidR="00B719E6" w:rsidRPr="00B719E6" w:rsidRDefault="00B719E6" w:rsidP="00B719E6">
            <w:pPr>
              <w:spacing w:after="0" w:line="240" w:lineRule="auto"/>
              <w:rPr>
                <w:rFonts w:ascii="Times New Roman" w:eastAsia="Times New Roman" w:hAnsi="Times New Roman" w:cs="Times New Roman"/>
              </w:rPr>
            </w:pPr>
            <w:r w:rsidRPr="00B719E6">
              <w:rPr>
                <w:rFonts w:ascii="Times New Roman" w:eastAsia="Times New Roman" w:hAnsi="Times New Roman" w:cs="Times New Roman"/>
              </w:rPr>
              <w:t>Įmonės kodas 144715427</w:t>
            </w:r>
          </w:p>
          <w:p w14:paraId="3FA0BCB7" w14:textId="77777777" w:rsidR="00B719E6" w:rsidRPr="00B719E6" w:rsidRDefault="00B719E6" w:rsidP="00B719E6">
            <w:pPr>
              <w:spacing w:after="0" w:line="240" w:lineRule="auto"/>
              <w:rPr>
                <w:rFonts w:ascii="Times New Roman" w:eastAsia="Times New Roman" w:hAnsi="Times New Roman" w:cs="Times New Roman"/>
              </w:rPr>
            </w:pPr>
            <w:r w:rsidRPr="00B719E6">
              <w:rPr>
                <w:rFonts w:ascii="Times New Roman" w:eastAsia="Times New Roman" w:hAnsi="Times New Roman" w:cs="Times New Roman"/>
              </w:rPr>
              <w:t>PVM mokėtojo kodas LT 447154219</w:t>
            </w:r>
          </w:p>
          <w:p w14:paraId="14748F8D" w14:textId="77777777" w:rsidR="00B719E6" w:rsidRPr="00B719E6" w:rsidRDefault="00B719E6" w:rsidP="00B719E6">
            <w:pPr>
              <w:spacing w:after="0" w:line="240" w:lineRule="auto"/>
              <w:rPr>
                <w:rFonts w:ascii="Times New Roman" w:eastAsia="Times New Roman" w:hAnsi="Times New Roman" w:cs="Times New Roman"/>
              </w:rPr>
            </w:pPr>
            <w:proofErr w:type="spellStart"/>
            <w:r w:rsidRPr="00B719E6">
              <w:rPr>
                <w:rFonts w:ascii="Times New Roman" w:eastAsia="Times New Roman" w:hAnsi="Times New Roman" w:cs="Times New Roman"/>
              </w:rPr>
              <w:t>Luminor</w:t>
            </w:r>
            <w:proofErr w:type="spellEnd"/>
            <w:r w:rsidRPr="00B719E6">
              <w:rPr>
                <w:rFonts w:ascii="Times New Roman" w:eastAsia="Times New Roman" w:hAnsi="Times New Roman" w:cs="Times New Roman"/>
              </w:rPr>
              <w:t xml:space="preserve"> Bank, AB</w:t>
            </w:r>
          </w:p>
          <w:p w14:paraId="56B3CA3F" w14:textId="77777777" w:rsidR="00B719E6" w:rsidRPr="00B719E6" w:rsidRDefault="00B719E6" w:rsidP="00B719E6">
            <w:pPr>
              <w:spacing w:after="0" w:line="240" w:lineRule="auto"/>
              <w:rPr>
                <w:rFonts w:ascii="Times New Roman" w:eastAsia="Times New Roman" w:hAnsi="Times New Roman" w:cs="Times New Roman"/>
              </w:rPr>
            </w:pPr>
            <w:r w:rsidRPr="00B719E6">
              <w:rPr>
                <w:rFonts w:ascii="Times New Roman" w:eastAsia="Times New Roman" w:hAnsi="Times New Roman" w:cs="Times New Roman"/>
              </w:rPr>
              <w:t>Banko kodas 40100</w:t>
            </w:r>
          </w:p>
          <w:p w14:paraId="4A62AB4D" w14:textId="77777777" w:rsidR="00B719E6" w:rsidRPr="00B719E6" w:rsidRDefault="00B719E6" w:rsidP="00B719E6">
            <w:pPr>
              <w:spacing w:after="0" w:line="240" w:lineRule="auto"/>
              <w:rPr>
                <w:rFonts w:ascii="Times New Roman" w:eastAsia="Times New Roman" w:hAnsi="Times New Roman" w:cs="Times New Roman"/>
              </w:rPr>
            </w:pPr>
            <w:r w:rsidRPr="00B719E6">
              <w:rPr>
                <w:rFonts w:ascii="Times New Roman" w:eastAsia="Times New Roman" w:hAnsi="Times New Roman" w:cs="Times New Roman"/>
              </w:rPr>
              <w:t>a. s. Nr. LT56 4010 0442 0085 3258</w:t>
            </w:r>
          </w:p>
          <w:p w14:paraId="46528FB3" w14:textId="77777777" w:rsidR="00B719E6" w:rsidRPr="00B719E6" w:rsidRDefault="00B719E6" w:rsidP="00B719E6">
            <w:pPr>
              <w:spacing w:after="0" w:line="240" w:lineRule="auto"/>
              <w:rPr>
                <w:rFonts w:ascii="Times New Roman" w:eastAsia="Times New Roman" w:hAnsi="Times New Roman" w:cs="Times New Roman"/>
              </w:rPr>
            </w:pPr>
            <w:r w:rsidRPr="00B719E6">
              <w:rPr>
                <w:rFonts w:ascii="Times New Roman" w:eastAsia="Times New Roman" w:hAnsi="Times New Roman" w:cs="Times New Roman"/>
              </w:rPr>
              <w:t>Tel. (8 41) 540 261</w:t>
            </w:r>
          </w:p>
          <w:p w14:paraId="685FA0FD" w14:textId="77777777" w:rsidR="00B719E6" w:rsidRPr="00B719E6" w:rsidRDefault="00B719E6" w:rsidP="00B719E6">
            <w:pPr>
              <w:spacing w:after="0" w:line="240" w:lineRule="auto"/>
              <w:rPr>
                <w:rFonts w:ascii="Times New Roman" w:eastAsia="Times New Roman" w:hAnsi="Times New Roman" w:cs="Times New Roman"/>
              </w:rPr>
            </w:pPr>
            <w:r w:rsidRPr="00B719E6">
              <w:rPr>
                <w:rFonts w:ascii="Times New Roman" w:eastAsia="Times New Roman" w:hAnsi="Times New Roman" w:cs="Times New Roman"/>
              </w:rPr>
              <w:t>Faksas: (8 41) 540 261</w:t>
            </w:r>
          </w:p>
          <w:p w14:paraId="37AFF762" w14:textId="77777777" w:rsidR="00B719E6" w:rsidRPr="00B719E6" w:rsidRDefault="00B719E6" w:rsidP="00B719E6">
            <w:pPr>
              <w:spacing w:after="0" w:line="240" w:lineRule="auto"/>
              <w:rPr>
                <w:rFonts w:ascii="Times New Roman" w:eastAsia="Times New Roman" w:hAnsi="Times New Roman" w:cs="Times New Roman"/>
              </w:rPr>
            </w:pPr>
            <w:r w:rsidRPr="00B719E6">
              <w:rPr>
                <w:rFonts w:ascii="Times New Roman" w:eastAsia="Times New Roman" w:hAnsi="Times New Roman" w:cs="Times New Roman"/>
              </w:rPr>
              <w:t xml:space="preserve">El. p.: </w:t>
            </w:r>
            <w:hyperlink r:id="rId8" w:history="1">
              <w:r w:rsidRPr="00B719E6">
                <w:rPr>
                  <w:rFonts w:ascii="Times New Roman" w:eastAsia="Times New Roman" w:hAnsi="Times New Roman" w:cs="Times New Roman"/>
                  <w:color w:val="0000FF"/>
                  <w:u w:val="single"/>
                </w:rPr>
                <w:t>strekte@gmail.com</w:t>
              </w:r>
            </w:hyperlink>
            <w:r w:rsidRPr="00B719E6">
              <w:rPr>
                <w:rFonts w:ascii="Times New Roman" w:eastAsia="Times New Roman" w:hAnsi="Times New Roman" w:cs="Times New Roman"/>
              </w:rPr>
              <w:t xml:space="preserve"> </w:t>
            </w:r>
          </w:p>
          <w:p w14:paraId="74B22C89" w14:textId="77777777" w:rsidR="00B719E6" w:rsidRPr="00B719E6" w:rsidRDefault="00B719E6" w:rsidP="00B719E6">
            <w:pPr>
              <w:spacing w:after="0" w:line="240" w:lineRule="auto"/>
              <w:rPr>
                <w:rFonts w:ascii="Times New Roman" w:eastAsia="Times New Roman" w:hAnsi="Times New Roman" w:cs="Times New Roman"/>
              </w:rPr>
            </w:pPr>
          </w:p>
          <w:p w14:paraId="72637DFA" w14:textId="77777777" w:rsidR="00B719E6" w:rsidRPr="00B719E6" w:rsidRDefault="00B719E6" w:rsidP="00B719E6">
            <w:pPr>
              <w:spacing w:after="0" w:line="240" w:lineRule="auto"/>
              <w:rPr>
                <w:rFonts w:ascii="Times New Roman" w:eastAsia="Times New Roman" w:hAnsi="Times New Roman" w:cs="Times New Roman"/>
              </w:rPr>
            </w:pPr>
          </w:p>
        </w:tc>
      </w:tr>
      <w:tr w:rsidR="00B719E6" w:rsidRPr="00B719E6" w14:paraId="79400392" w14:textId="77777777" w:rsidTr="006826E2">
        <w:tc>
          <w:tcPr>
            <w:tcW w:w="4770" w:type="dxa"/>
          </w:tcPr>
          <w:p w14:paraId="7C2EC911" w14:textId="77777777" w:rsidR="00B719E6" w:rsidRPr="00B719E6" w:rsidRDefault="00B719E6" w:rsidP="00B719E6">
            <w:pPr>
              <w:spacing w:after="0" w:line="240" w:lineRule="auto"/>
              <w:rPr>
                <w:rFonts w:ascii="Times New Roman" w:eastAsia="Times New Roman" w:hAnsi="Times New Roman" w:cs="Times New Roman"/>
              </w:rPr>
            </w:pPr>
            <w:r w:rsidRPr="00B719E6">
              <w:rPr>
                <w:rFonts w:ascii="Times New Roman" w:eastAsia="Times New Roman" w:hAnsi="Times New Roman" w:cs="Times New Roman"/>
              </w:rPr>
              <w:t>Generalinis direktorius</w:t>
            </w:r>
          </w:p>
          <w:p w14:paraId="29E49114" w14:textId="77777777" w:rsidR="00B719E6" w:rsidRPr="00B719E6" w:rsidRDefault="00B719E6" w:rsidP="00B719E6">
            <w:pPr>
              <w:spacing w:after="0" w:line="240" w:lineRule="auto"/>
              <w:rPr>
                <w:rFonts w:ascii="Times New Roman" w:eastAsia="Times New Roman" w:hAnsi="Times New Roman" w:cs="Times New Roman"/>
              </w:rPr>
            </w:pPr>
            <w:r w:rsidRPr="00B719E6">
              <w:rPr>
                <w:rFonts w:ascii="Times New Roman" w:eastAsia="Times New Roman" w:hAnsi="Times New Roman" w:cs="Times New Roman"/>
              </w:rPr>
              <w:t>Jonas Matkevičius</w:t>
            </w:r>
          </w:p>
        </w:tc>
        <w:tc>
          <w:tcPr>
            <w:tcW w:w="4800" w:type="dxa"/>
          </w:tcPr>
          <w:p w14:paraId="409E8881" w14:textId="77777777" w:rsidR="00B719E6" w:rsidRPr="00B719E6" w:rsidRDefault="00B719E6" w:rsidP="00B719E6">
            <w:pPr>
              <w:spacing w:after="0" w:line="240" w:lineRule="auto"/>
              <w:rPr>
                <w:rFonts w:ascii="Times New Roman" w:eastAsia="Times New Roman" w:hAnsi="Times New Roman" w:cs="Times New Roman"/>
              </w:rPr>
            </w:pPr>
            <w:r w:rsidRPr="00B719E6">
              <w:rPr>
                <w:rFonts w:ascii="Times New Roman" w:eastAsia="Times New Roman" w:hAnsi="Times New Roman" w:cs="Times New Roman"/>
              </w:rPr>
              <w:t>Generalinis direktorius</w:t>
            </w:r>
          </w:p>
          <w:p w14:paraId="1CE78758" w14:textId="2852899B" w:rsidR="00B719E6" w:rsidRPr="00B719E6" w:rsidRDefault="00B719E6" w:rsidP="00B719E6">
            <w:pPr>
              <w:spacing w:after="0" w:line="240" w:lineRule="auto"/>
              <w:rPr>
                <w:rFonts w:ascii="Times New Roman" w:eastAsia="Times New Roman" w:hAnsi="Times New Roman" w:cs="Times New Roman"/>
              </w:rPr>
            </w:pPr>
            <w:r w:rsidRPr="00B719E6">
              <w:rPr>
                <w:rFonts w:ascii="Times New Roman" w:eastAsia="Times New Roman" w:hAnsi="Times New Roman" w:cs="Times New Roman"/>
              </w:rPr>
              <w:t xml:space="preserve">Arkadijus </w:t>
            </w:r>
            <w:proofErr w:type="spellStart"/>
            <w:r w:rsidRPr="00B719E6">
              <w:rPr>
                <w:rFonts w:ascii="Times New Roman" w:eastAsia="Times New Roman" w:hAnsi="Times New Roman" w:cs="Times New Roman"/>
              </w:rPr>
              <w:t>Chochlovas</w:t>
            </w:r>
            <w:proofErr w:type="spellEnd"/>
          </w:p>
        </w:tc>
      </w:tr>
      <w:tr w:rsidR="00B719E6" w:rsidRPr="00B719E6" w14:paraId="28BC4D02" w14:textId="77777777" w:rsidTr="006826E2">
        <w:trPr>
          <w:trHeight w:val="86"/>
        </w:trPr>
        <w:tc>
          <w:tcPr>
            <w:tcW w:w="4770" w:type="dxa"/>
          </w:tcPr>
          <w:p w14:paraId="27D5F89E" w14:textId="77777777" w:rsidR="00B719E6" w:rsidRPr="00B719E6" w:rsidRDefault="00B719E6" w:rsidP="00B719E6">
            <w:pPr>
              <w:spacing w:after="0" w:line="240" w:lineRule="auto"/>
              <w:rPr>
                <w:rFonts w:ascii="Times New Roman" w:eastAsia="Times New Roman" w:hAnsi="Times New Roman" w:cs="Times New Roman"/>
              </w:rPr>
            </w:pPr>
          </w:p>
        </w:tc>
        <w:tc>
          <w:tcPr>
            <w:tcW w:w="4800" w:type="dxa"/>
          </w:tcPr>
          <w:p w14:paraId="56AF938C" w14:textId="77777777" w:rsidR="00B719E6" w:rsidRPr="00B719E6" w:rsidRDefault="00B719E6" w:rsidP="00B719E6">
            <w:pPr>
              <w:spacing w:after="0" w:line="240" w:lineRule="auto"/>
              <w:rPr>
                <w:rFonts w:ascii="Times New Roman" w:eastAsia="Times New Roman" w:hAnsi="Times New Roman" w:cs="Times New Roman"/>
              </w:rPr>
            </w:pPr>
          </w:p>
        </w:tc>
      </w:tr>
    </w:tbl>
    <w:p w14:paraId="3B2E42FA" w14:textId="77777777" w:rsidR="00B719E6" w:rsidRPr="00B719E6" w:rsidRDefault="00B719E6" w:rsidP="00B719E6">
      <w:pPr>
        <w:spacing w:after="0" w:line="240" w:lineRule="auto"/>
        <w:rPr>
          <w:rFonts w:ascii="Times New Roman" w:eastAsia="Times New Roman" w:hAnsi="Times New Roman" w:cs="Times New Roman"/>
        </w:rPr>
      </w:pPr>
      <w:r w:rsidRPr="00B719E6">
        <w:rPr>
          <w:rFonts w:ascii="Times New Roman" w:eastAsia="Times New Roman" w:hAnsi="Times New Roman" w:cs="Times New Roman"/>
        </w:rPr>
        <w:t>________________                                                       ________________</w:t>
      </w:r>
      <w:r w:rsidRPr="00B719E6">
        <w:rPr>
          <w:rFonts w:ascii="Times New Roman" w:eastAsia="Times New Roman" w:hAnsi="Times New Roman" w:cs="Times New Roman"/>
        </w:rPr>
        <w:br/>
        <w:t xml:space="preserve">       (parašas)                                                                            (parašas)</w:t>
      </w:r>
    </w:p>
    <w:sectPr w:rsidR="00B719E6" w:rsidRPr="00B719E6" w:rsidSect="004D11D7">
      <w:pgSz w:w="11906" w:h="16838"/>
      <w:pgMar w:top="1135" w:right="424" w:bottom="709"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F8001" w14:textId="77777777" w:rsidR="00E06893" w:rsidRDefault="00E06893">
      <w:pPr>
        <w:spacing w:after="0" w:line="240" w:lineRule="auto"/>
      </w:pPr>
      <w:r>
        <w:separator/>
      </w:r>
    </w:p>
  </w:endnote>
  <w:endnote w:type="continuationSeparator" w:id="0">
    <w:p w14:paraId="3B0E7AE2" w14:textId="77777777" w:rsidR="00E06893" w:rsidRDefault="00E068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C6655" w14:textId="77777777" w:rsidR="00E06893" w:rsidRDefault="00E06893">
      <w:pPr>
        <w:spacing w:after="0" w:line="240" w:lineRule="auto"/>
      </w:pPr>
      <w:r>
        <w:separator/>
      </w:r>
    </w:p>
  </w:footnote>
  <w:footnote w:type="continuationSeparator" w:id="0">
    <w:p w14:paraId="0D1E2C31" w14:textId="77777777" w:rsidR="00E06893" w:rsidRDefault="00E068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64F93"/>
    <w:multiLevelType w:val="hybridMultilevel"/>
    <w:tmpl w:val="CEDA30B8"/>
    <w:lvl w:ilvl="0" w:tplc="A66E624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37463252"/>
    <w:multiLevelType w:val="hybridMultilevel"/>
    <w:tmpl w:val="7770947C"/>
    <w:lvl w:ilvl="0" w:tplc="0CC4363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num w:numId="1" w16cid:durableId="154146398">
    <w:abstractNumId w:val="1"/>
  </w:num>
  <w:num w:numId="2" w16cid:durableId="1220048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1E3"/>
    <w:rsid w:val="0001568A"/>
    <w:rsid w:val="0001773D"/>
    <w:rsid w:val="00021007"/>
    <w:rsid w:val="00042833"/>
    <w:rsid w:val="000451FC"/>
    <w:rsid w:val="00061FD8"/>
    <w:rsid w:val="00065095"/>
    <w:rsid w:val="000851E3"/>
    <w:rsid w:val="000E1AC0"/>
    <w:rsid w:val="001138A3"/>
    <w:rsid w:val="00131E9C"/>
    <w:rsid w:val="001432ED"/>
    <w:rsid w:val="00170522"/>
    <w:rsid w:val="00180692"/>
    <w:rsid w:val="001844DB"/>
    <w:rsid w:val="001D0732"/>
    <w:rsid w:val="001D1AE1"/>
    <w:rsid w:val="001E3D40"/>
    <w:rsid w:val="002111C6"/>
    <w:rsid w:val="00233E91"/>
    <w:rsid w:val="00276261"/>
    <w:rsid w:val="0029104E"/>
    <w:rsid w:val="002E0136"/>
    <w:rsid w:val="002E1579"/>
    <w:rsid w:val="00305114"/>
    <w:rsid w:val="00360E71"/>
    <w:rsid w:val="003679C1"/>
    <w:rsid w:val="00370749"/>
    <w:rsid w:val="0039387E"/>
    <w:rsid w:val="003C43EB"/>
    <w:rsid w:val="00446206"/>
    <w:rsid w:val="00452010"/>
    <w:rsid w:val="004906A5"/>
    <w:rsid w:val="004B4700"/>
    <w:rsid w:val="004C4670"/>
    <w:rsid w:val="004D11D7"/>
    <w:rsid w:val="004E32B1"/>
    <w:rsid w:val="00567843"/>
    <w:rsid w:val="00577B4A"/>
    <w:rsid w:val="00585CB3"/>
    <w:rsid w:val="00595C44"/>
    <w:rsid w:val="00623AF1"/>
    <w:rsid w:val="0063331F"/>
    <w:rsid w:val="00654646"/>
    <w:rsid w:val="006B7D43"/>
    <w:rsid w:val="006C2726"/>
    <w:rsid w:val="0072058C"/>
    <w:rsid w:val="0074064A"/>
    <w:rsid w:val="00780FB4"/>
    <w:rsid w:val="007C3BA2"/>
    <w:rsid w:val="00805CA0"/>
    <w:rsid w:val="0082287D"/>
    <w:rsid w:val="00890508"/>
    <w:rsid w:val="008A7DE3"/>
    <w:rsid w:val="008E38EC"/>
    <w:rsid w:val="00904ECA"/>
    <w:rsid w:val="009076F7"/>
    <w:rsid w:val="009518BC"/>
    <w:rsid w:val="00966708"/>
    <w:rsid w:val="009671FC"/>
    <w:rsid w:val="009859DB"/>
    <w:rsid w:val="00994508"/>
    <w:rsid w:val="009A255C"/>
    <w:rsid w:val="009A2E78"/>
    <w:rsid w:val="009C5B35"/>
    <w:rsid w:val="00A24355"/>
    <w:rsid w:val="00A939EB"/>
    <w:rsid w:val="00AA79E2"/>
    <w:rsid w:val="00AB6438"/>
    <w:rsid w:val="00B11566"/>
    <w:rsid w:val="00B65184"/>
    <w:rsid w:val="00B719E6"/>
    <w:rsid w:val="00BA534E"/>
    <w:rsid w:val="00BB1CA1"/>
    <w:rsid w:val="00BE3A14"/>
    <w:rsid w:val="00C86467"/>
    <w:rsid w:val="00C957FD"/>
    <w:rsid w:val="00CA2D34"/>
    <w:rsid w:val="00CB3868"/>
    <w:rsid w:val="00CF0418"/>
    <w:rsid w:val="00CF2DB6"/>
    <w:rsid w:val="00CF7F19"/>
    <w:rsid w:val="00D00187"/>
    <w:rsid w:val="00D1389E"/>
    <w:rsid w:val="00D303B2"/>
    <w:rsid w:val="00D56B47"/>
    <w:rsid w:val="00D8197B"/>
    <w:rsid w:val="00DB2C70"/>
    <w:rsid w:val="00DF3B08"/>
    <w:rsid w:val="00DF70E4"/>
    <w:rsid w:val="00E06893"/>
    <w:rsid w:val="00E34E06"/>
    <w:rsid w:val="00E544B7"/>
    <w:rsid w:val="00E75753"/>
    <w:rsid w:val="00EA74AF"/>
    <w:rsid w:val="00EC7F7E"/>
    <w:rsid w:val="00F16FC2"/>
    <w:rsid w:val="00F260B1"/>
    <w:rsid w:val="00F33D28"/>
    <w:rsid w:val="00F35229"/>
    <w:rsid w:val="00F92D34"/>
    <w:rsid w:val="00FC3EB2"/>
    <w:rsid w:val="00FD4AF3"/>
    <w:rsid w:val="00FE2B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349AD"/>
  <w15:docId w15:val="{3AD7FBED-ECB3-44E4-AED6-8D036214E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qFormat/>
    <w:rsid w:val="00B719E6"/>
    <w:pPr>
      <w:keepNext/>
      <w:spacing w:after="0" w:line="240" w:lineRule="auto"/>
      <w:outlineLvl w:val="4"/>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51E3"/>
    <w:pPr>
      <w:tabs>
        <w:tab w:val="center" w:pos="4819"/>
        <w:tab w:val="right" w:pos="9638"/>
      </w:tabs>
      <w:spacing w:after="0" w:line="240" w:lineRule="auto"/>
    </w:pPr>
  </w:style>
  <w:style w:type="character" w:customStyle="1" w:styleId="HeaderChar">
    <w:name w:val="Header Char"/>
    <w:basedOn w:val="DefaultParagraphFont"/>
    <w:link w:val="Header"/>
    <w:uiPriority w:val="99"/>
    <w:rsid w:val="000851E3"/>
  </w:style>
  <w:style w:type="paragraph" w:styleId="Footer">
    <w:name w:val="footer"/>
    <w:basedOn w:val="Normal"/>
    <w:link w:val="FooterChar"/>
    <w:uiPriority w:val="99"/>
    <w:unhideWhenUsed/>
    <w:rsid w:val="000851E3"/>
    <w:pPr>
      <w:tabs>
        <w:tab w:val="center" w:pos="4819"/>
        <w:tab w:val="right" w:pos="9638"/>
      </w:tabs>
      <w:spacing w:after="0" w:line="240" w:lineRule="auto"/>
    </w:pPr>
  </w:style>
  <w:style w:type="character" w:customStyle="1" w:styleId="FooterChar">
    <w:name w:val="Footer Char"/>
    <w:basedOn w:val="DefaultParagraphFont"/>
    <w:link w:val="Footer"/>
    <w:uiPriority w:val="99"/>
    <w:rsid w:val="000851E3"/>
  </w:style>
  <w:style w:type="character" w:styleId="CommentReference">
    <w:name w:val="annotation reference"/>
    <w:basedOn w:val="DefaultParagraphFont"/>
    <w:uiPriority w:val="99"/>
    <w:semiHidden/>
    <w:unhideWhenUsed/>
    <w:rsid w:val="009C5B35"/>
    <w:rPr>
      <w:sz w:val="16"/>
      <w:szCs w:val="16"/>
    </w:rPr>
  </w:style>
  <w:style w:type="paragraph" w:styleId="CommentText">
    <w:name w:val="annotation text"/>
    <w:basedOn w:val="Normal"/>
    <w:link w:val="CommentTextChar"/>
    <w:uiPriority w:val="99"/>
    <w:unhideWhenUsed/>
    <w:rsid w:val="009C5B35"/>
    <w:pPr>
      <w:spacing w:line="240" w:lineRule="auto"/>
    </w:pPr>
    <w:rPr>
      <w:sz w:val="20"/>
      <w:szCs w:val="20"/>
    </w:rPr>
  </w:style>
  <w:style w:type="character" w:customStyle="1" w:styleId="CommentTextChar">
    <w:name w:val="Comment Text Char"/>
    <w:basedOn w:val="DefaultParagraphFont"/>
    <w:link w:val="CommentText"/>
    <w:uiPriority w:val="99"/>
    <w:rsid w:val="009C5B35"/>
    <w:rPr>
      <w:sz w:val="20"/>
      <w:szCs w:val="20"/>
    </w:rPr>
  </w:style>
  <w:style w:type="paragraph" w:styleId="CommentSubject">
    <w:name w:val="annotation subject"/>
    <w:basedOn w:val="CommentText"/>
    <w:next w:val="CommentText"/>
    <w:link w:val="CommentSubjectChar"/>
    <w:uiPriority w:val="99"/>
    <w:semiHidden/>
    <w:unhideWhenUsed/>
    <w:rsid w:val="009C5B35"/>
    <w:rPr>
      <w:b/>
      <w:bCs/>
    </w:rPr>
  </w:style>
  <w:style w:type="character" w:customStyle="1" w:styleId="CommentSubjectChar">
    <w:name w:val="Comment Subject Char"/>
    <w:basedOn w:val="CommentTextChar"/>
    <w:link w:val="CommentSubject"/>
    <w:uiPriority w:val="99"/>
    <w:semiHidden/>
    <w:rsid w:val="009C5B35"/>
    <w:rPr>
      <w:b/>
      <w:bCs/>
      <w:sz w:val="20"/>
      <w:szCs w:val="20"/>
    </w:rPr>
  </w:style>
  <w:style w:type="paragraph" w:styleId="BalloonText">
    <w:name w:val="Balloon Text"/>
    <w:basedOn w:val="Normal"/>
    <w:link w:val="BalloonTextChar"/>
    <w:uiPriority w:val="99"/>
    <w:semiHidden/>
    <w:unhideWhenUsed/>
    <w:rsid w:val="009A25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255C"/>
    <w:rPr>
      <w:rFonts w:ascii="Tahoma" w:hAnsi="Tahoma" w:cs="Tahoma"/>
      <w:sz w:val="16"/>
      <w:szCs w:val="16"/>
    </w:rPr>
  </w:style>
  <w:style w:type="paragraph" w:styleId="BodyTextIndent">
    <w:name w:val="Body Text Indent"/>
    <w:basedOn w:val="Normal"/>
    <w:link w:val="BodyTextIndentChar"/>
    <w:rsid w:val="00577B4A"/>
    <w:pPr>
      <w:spacing w:after="0" w:line="240" w:lineRule="auto"/>
      <w:ind w:firstLine="720"/>
    </w:pPr>
    <w:rPr>
      <w:rFonts w:ascii="Times New Roman" w:eastAsia="Times New Roman" w:hAnsi="Times New Roman" w:cs="Times New Roman"/>
      <w:sz w:val="24"/>
      <w:szCs w:val="24"/>
      <w:lang w:val="en-GB"/>
    </w:rPr>
  </w:style>
  <w:style w:type="character" w:customStyle="1" w:styleId="BodyTextIndentChar">
    <w:name w:val="Body Text Indent Char"/>
    <w:basedOn w:val="DefaultParagraphFont"/>
    <w:link w:val="BodyTextIndent"/>
    <w:rsid w:val="00577B4A"/>
    <w:rPr>
      <w:rFonts w:ascii="Times New Roman" w:eastAsia="Times New Roman" w:hAnsi="Times New Roman" w:cs="Times New Roman"/>
      <w:sz w:val="24"/>
      <w:szCs w:val="24"/>
      <w:lang w:val="en-GB"/>
    </w:rPr>
  </w:style>
  <w:style w:type="character" w:customStyle="1" w:styleId="Heading5Char">
    <w:name w:val="Heading 5 Char"/>
    <w:basedOn w:val="DefaultParagraphFont"/>
    <w:link w:val="Heading5"/>
    <w:rsid w:val="00B719E6"/>
    <w:rPr>
      <w:rFonts w:ascii="Times New Roman" w:eastAsia="Times New Roman" w:hAnsi="Times New Roman" w:cs="Times New Roman"/>
      <w:b/>
      <w:bCs/>
      <w:sz w:val="24"/>
      <w:szCs w:val="24"/>
    </w:rPr>
  </w:style>
  <w:style w:type="character" w:styleId="Hyperlink">
    <w:name w:val="Hyperlink"/>
    <w:rsid w:val="00B719E6"/>
    <w:rPr>
      <w:color w:val="0000FF"/>
      <w:u w:val="single"/>
    </w:rPr>
  </w:style>
  <w:style w:type="paragraph" w:styleId="ListParagraph">
    <w:name w:val="List Paragraph"/>
    <w:basedOn w:val="Normal"/>
    <w:uiPriority w:val="34"/>
    <w:qFormat/>
    <w:rsid w:val="001E3D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rekte@gmail.com" TargetMode="External"/><Relationship Id="rId3" Type="http://schemas.openxmlformats.org/officeDocument/2006/relationships/settings" Target="settings.xml"/><Relationship Id="rId7" Type="http://schemas.openxmlformats.org/officeDocument/2006/relationships/hyperlink" Target="mailto:office@siauliuvandeny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4671</Words>
  <Characters>2664</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UAB "Šiaulių Vandenys"</Company>
  <LinksUpToDate>false</LinksUpToDate>
  <CharactersWithSpaces>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Kęstutis Laukaitis</dc:creator>
  <cp:lastModifiedBy>Jolanta Račkauskė</cp:lastModifiedBy>
  <cp:revision>2</cp:revision>
  <dcterms:created xsi:type="dcterms:W3CDTF">2022-06-01T10:56:00Z</dcterms:created>
  <dcterms:modified xsi:type="dcterms:W3CDTF">2022-06-01T10:56:00Z</dcterms:modified>
</cp:coreProperties>
</file>