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1A512" w14:textId="77777777" w:rsidR="009461B3" w:rsidRDefault="00811957" w:rsidP="00FE09C5">
      <w:pPr>
        <w:spacing w:before="0" w:after="0"/>
        <w:ind w:right="35"/>
        <w:jc w:val="center"/>
        <w:rPr>
          <w:rFonts w:ascii="Times New Roman" w:hAnsi="Times New Roman"/>
          <w:b/>
          <w:sz w:val="24"/>
          <w:szCs w:val="24"/>
        </w:rPr>
      </w:pPr>
      <w:bookmarkStart w:id="0" w:name="_Toc74128716"/>
      <w:bookmarkStart w:id="1" w:name="_Toc74360077"/>
      <w:bookmarkStart w:id="2" w:name="_Toc74365826"/>
      <w:bookmarkStart w:id="3" w:name="TS"/>
      <w:bookmarkStart w:id="4" w:name="_Toc87685046"/>
      <w:r>
        <w:rPr>
          <w:rFonts w:ascii="Times New Roman" w:hAnsi="Times New Roman"/>
          <w:b/>
          <w:caps/>
          <w:sz w:val="24"/>
          <w:szCs w:val="24"/>
          <w:lang w:val="lt-LT"/>
        </w:rPr>
        <w:t>NUOLA</w:t>
      </w:r>
      <w:r w:rsidR="00C149D4">
        <w:rPr>
          <w:rFonts w:ascii="Times New Roman" w:hAnsi="Times New Roman"/>
          <w:b/>
          <w:caps/>
          <w:sz w:val="24"/>
          <w:szCs w:val="24"/>
          <w:lang w:val="lt-LT"/>
        </w:rPr>
        <w:t>TINĖS KENKĖJŲ KONTROLĖS</w:t>
      </w:r>
      <w:r w:rsidR="004178A6">
        <w:rPr>
          <w:rFonts w:ascii="Times New Roman" w:hAnsi="Times New Roman"/>
          <w:b/>
          <w:caps/>
          <w:sz w:val="24"/>
          <w:szCs w:val="24"/>
          <w:lang w:val="lt-LT"/>
        </w:rPr>
        <w:t xml:space="preserve"> AVTS</w:t>
      </w:r>
      <w:r w:rsidR="00016D9B">
        <w:rPr>
          <w:rFonts w:ascii="Times New Roman" w:hAnsi="Times New Roman"/>
          <w:b/>
          <w:caps/>
          <w:sz w:val="24"/>
          <w:szCs w:val="24"/>
          <w:lang w:val="lt-LT"/>
        </w:rPr>
        <w:t xml:space="preserve"> PASLAUGŲ </w:t>
      </w:r>
      <w:r w:rsidR="00C60DCB" w:rsidRPr="0095574F">
        <w:rPr>
          <w:rFonts w:ascii="Times New Roman" w:hAnsi="Times New Roman"/>
          <w:b/>
          <w:caps/>
          <w:sz w:val="24"/>
          <w:szCs w:val="24"/>
        </w:rPr>
        <w:t>PIRKIMO</w:t>
      </w:r>
      <w:r w:rsidR="006A1234">
        <w:rPr>
          <w:rFonts w:ascii="Times New Roman" w:hAnsi="Times New Roman"/>
          <w:b/>
          <w:caps/>
          <w:sz w:val="24"/>
          <w:szCs w:val="24"/>
        </w:rPr>
        <w:t>–</w:t>
      </w:r>
      <w:r w:rsidR="00884C48">
        <w:rPr>
          <w:rFonts w:ascii="Times New Roman" w:hAnsi="Times New Roman"/>
          <w:b/>
          <w:caps/>
          <w:sz w:val="24"/>
          <w:szCs w:val="24"/>
        </w:rPr>
        <w:t>Pardavimo</w:t>
      </w:r>
      <w:r w:rsidR="00E47860" w:rsidRPr="0095574F">
        <w:rPr>
          <w:rFonts w:ascii="Times New Roman" w:hAnsi="Times New Roman"/>
          <w:b/>
          <w:sz w:val="24"/>
          <w:szCs w:val="24"/>
        </w:rPr>
        <w:t xml:space="preserve"> </w:t>
      </w:r>
      <w:r w:rsidR="009461B3">
        <w:rPr>
          <w:rFonts w:ascii="Times New Roman" w:hAnsi="Times New Roman"/>
          <w:b/>
          <w:sz w:val="24"/>
          <w:szCs w:val="24"/>
        </w:rPr>
        <w:t>SUTARTIS</w:t>
      </w:r>
    </w:p>
    <w:p w14:paraId="66B68F82" w14:textId="77777777" w:rsidR="002F4B64" w:rsidRPr="0095574F" w:rsidRDefault="002F4B64" w:rsidP="00F91843">
      <w:pPr>
        <w:spacing w:before="0" w:after="0"/>
        <w:ind w:right="35"/>
        <w:rPr>
          <w:rFonts w:ascii="Times New Roman" w:hAnsi="Times New Roman"/>
          <w:b/>
          <w:sz w:val="24"/>
          <w:szCs w:val="24"/>
        </w:rPr>
      </w:pPr>
    </w:p>
    <w:p w14:paraId="04AC649E" w14:textId="77777777" w:rsidR="00C60DCB" w:rsidRPr="0095574F" w:rsidRDefault="00C60DCB" w:rsidP="00FE09C5">
      <w:pPr>
        <w:tabs>
          <w:tab w:val="left" w:pos="432"/>
          <w:tab w:val="left" w:pos="600"/>
        </w:tabs>
        <w:spacing w:before="0" w:after="0"/>
        <w:ind w:right="35" w:firstLine="482"/>
        <w:jc w:val="center"/>
        <w:rPr>
          <w:rFonts w:ascii="Times New Roman" w:hAnsi="Times New Roman"/>
          <w:noProof/>
          <w:sz w:val="24"/>
          <w:szCs w:val="24"/>
        </w:rPr>
      </w:pPr>
    </w:p>
    <w:p w14:paraId="649CB493" w14:textId="77777777" w:rsidR="002F4B64" w:rsidRPr="00B53CD7" w:rsidRDefault="00F91843" w:rsidP="00FE09C5">
      <w:pPr>
        <w:tabs>
          <w:tab w:val="left" w:pos="432"/>
          <w:tab w:val="left" w:pos="600"/>
        </w:tabs>
        <w:spacing w:before="0" w:after="0"/>
        <w:ind w:right="35" w:firstLine="482"/>
        <w:jc w:val="center"/>
        <w:rPr>
          <w:rFonts w:ascii="Times New Roman" w:hAnsi="Times New Roman"/>
          <w:noProof/>
          <w:sz w:val="24"/>
          <w:szCs w:val="24"/>
        </w:rPr>
      </w:pPr>
      <w:r>
        <w:rPr>
          <w:rFonts w:ascii="Times New Roman" w:hAnsi="Times New Roman"/>
          <w:noProof/>
          <w:sz w:val="24"/>
          <w:szCs w:val="24"/>
        </w:rPr>
        <w:t>20</w:t>
      </w:r>
      <w:r w:rsidR="000B77FD">
        <w:rPr>
          <w:rFonts w:ascii="Times New Roman" w:hAnsi="Times New Roman"/>
          <w:noProof/>
          <w:sz w:val="24"/>
          <w:szCs w:val="24"/>
        </w:rPr>
        <w:t>22</w:t>
      </w:r>
      <w:r>
        <w:rPr>
          <w:rFonts w:ascii="Times New Roman" w:hAnsi="Times New Roman"/>
          <w:noProof/>
          <w:sz w:val="24"/>
          <w:szCs w:val="24"/>
        </w:rPr>
        <w:t xml:space="preserve"> m. sausio 6</w:t>
      </w:r>
      <w:r w:rsidR="009461B3">
        <w:rPr>
          <w:rFonts w:ascii="Times New Roman" w:hAnsi="Times New Roman"/>
          <w:noProof/>
          <w:sz w:val="24"/>
          <w:szCs w:val="24"/>
        </w:rPr>
        <w:t xml:space="preserve"> </w:t>
      </w:r>
      <w:r w:rsidR="002F4B64" w:rsidRPr="00B53CD7">
        <w:rPr>
          <w:rFonts w:ascii="Times New Roman" w:hAnsi="Times New Roman"/>
          <w:noProof/>
          <w:sz w:val="24"/>
          <w:szCs w:val="24"/>
        </w:rPr>
        <w:t>d.</w:t>
      </w:r>
    </w:p>
    <w:p w14:paraId="6AC84790" w14:textId="77777777" w:rsidR="002F4B64" w:rsidRPr="0095574F" w:rsidRDefault="002F4B64" w:rsidP="00FE09C5">
      <w:pPr>
        <w:tabs>
          <w:tab w:val="left" w:pos="432"/>
          <w:tab w:val="left" w:pos="600"/>
        </w:tabs>
        <w:spacing w:before="0" w:after="0"/>
        <w:ind w:right="35" w:firstLine="482"/>
        <w:jc w:val="center"/>
        <w:rPr>
          <w:rFonts w:ascii="Times New Roman" w:hAnsi="Times New Roman"/>
          <w:bCs/>
          <w:noProof/>
          <w:sz w:val="24"/>
          <w:szCs w:val="24"/>
        </w:rPr>
      </w:pPr>
      <w:r w:rsidRPr="00B53CD7">
        <w:rPr>
          <w:rFonts w:ascii="Times New Roman" w:hAnsi="Times New Roman"/>
          <w:bCs/>
          <w:noProof/>
          <w:sz w:val="24"/>
          <w:szCs w:val="24"/>
        </w:rPr>
        <w:t>Vilnius</w:t>
      </w:r>
    </w:p>
    <w:p w14:paraId="206E4930" w14:textId="77777777" w:rsidR="002F4B64" w:rsidRPr="0095574F" w:rsidRDefault="002F4B64" w:rsidP="00FE09C5">
      <w:pPr>
        <w:spacing w:before="0" w:after="0"/>
        <w:ind w:right="35"/>
        <w:jc w:val="both"/>
        <w:rPr>
          <w:rFonts w:ascii="Times New Roman" w:hAnsi="Times New Roman"/>
          <w:b/>
          <w:sz w:val="24"/>
          <w:szCs w:val="24"/>
        </w:rPr>
      </w:pPr>
    </w:p>
    <w:p w14:paraId="41FA833D" w14:textId="7DAD1AA8" w:rsidR="00CB3447" w:rsidRPr="00F61A8A" w:rsidRDefault="004178A6" w:rsidP="00FE09C5">
      <w:pPr>
        <w:spacing w:before="0" w:after="0"/>
        <w:ind w:right="35" w:firstLine="990"/>
        <w:jc w:val="both"/>
        <w:rPr>
          <w:rFonts w:ascii="Times New Roman" w:hAnsi="Times New Roman"/>
          <w:sz w:val="24"/>
          <w:szCs w:val="24"/>
        </w:rPr>
      </w:pPr>
      <w:r w:rsidRPr="004178A6">
        <w:rPr>
          <w:rFonts w:ascii="Times New Roman" w:hAnsi="Times New Roman"/>
          <w:b/>
          <w:snapToGrid/>
          <w:sz w:val="24"/>
          <w:szCs w:val="24"/>
          <w:lang w:val="lt-LT" w:eastAsia="lt-LT"/>
        </w:rPr>
        <w:t>Valstybinė augalininkystės tarnyba prie Žemės ūkio ministerijos</w:t>
      </w:r>
      <w:r w:rsidRPr="004178A6">
        <w:rPr>
          <w:rFonts w:ascii="Times New Roman" w:hAnsi="Times New Roman"/>
          <w:sz w:val="24"/>
          <w:szCs w:val="24"/>
          <w:lang w:val="lt-LT" w:eastAsia="lt-LT"/>
        </w:rPr>
        <w:t xml:space="preserve">, </w:t>
      </w:r>
      <w:r w:rsidRPr="004178A6">
        <w:rPr>
          <w:rFonts w:ascii="Times New Roman" w:hAnsi="Times New Roman"/>
          <w:snapToGrid/>
          <w:sz w:val="24"/>
          <w:szCs w:val="24"/>
          <w:lang w:val="lt-LT" w:eastAsia="lt-LT"/>
        </w:rPr>
        <w:t>atstovaujama direktoriaus Sergejaus Fedotovo, veikiančio pagal Valstybinės augalininkystės tarnybos prie Žemės ūkio ministerijos nuostatus, patvirtintus Lietuvos Respublikos žemės ūkio ministro 2010 m. gegužės 24 d. įsakymu Nr. 3D-490 „Dėl Valstybinės augalininkystės tarnybos prie Žemės ūkio ministerijos nuostatų ir administracijos struktūros patvirtinimo“ (toliau –</w:t>
      </w:r>
      <w:r w:rsidR="00C149D4">
        <w:rPr>
          <w:rFonts w:ascii="Times New Roman" w:hAnsi="Times New Roman"/>
          <w:snapToGrid/>
          <w:sz w:val="24"/>
          <w:szCs w:val="24"/>
          <w:lang w:val="lt-LT" w:eastAsia="lt-LT"/>
        </w:rPr>
        <w:t xml:space="preserve"> Užsakovas</w:t>
      </w:r>
      <w:r w:rsidRPr="004178A6">
        <w:rPr>
          <w:rFonts w:ascii="Times New Roman" w:hAnsi="Times New Roman"/>
          <w:snapToGrid/>
          <w:sz w:val="24"/>
          <w:szCs w:val="24"/>
          <w:lang w:val="lt-LT" w:eastAsia="lt-LT"/>
        </w:rPr>
        <w:t xml:space="preserve">), ir </w:t>
      </w:r>
      <w:r w:rsidRPr="004178A6">
        <w:rPr>
          <w:rFonts w:ascii="Times New Roman" w:hAnsi="Times New Roman"/>
          <w:b/>
          <w:snapToGrid/>
          <w:sz w:val="24"/>
          <w:szCs w:val="24"/>
          <w:lang w:val="lt-LT" w:eastAsia="lt-LT"/>
        </w:rPr>
        <w:t xml:space="preserve">AB „Kauno grūdai“, </w:t>
      </w:r>
      <w:r w:rsidRPr="004178A6">
        <w:rPr>
          <w:rFonts w:ascii="Times New Roman" w:hAnsi="Times New Roman"/>
          <w:snapToGrid/>
          <w:sz w:val="24"/>
          <w:szCs w:val="24"/>
          <w:lang w:val="lt-LT" w:eastAsia="lt-LT"/>
        </w:rPr>
        <w:t xml:space="preserve">atstovaujama </w:t>
      </w:r>
      <w:r w:rsidR="002F473D">
        <w:rPr>
          <w:rFonts w:ascii="Times New Roman" w:hAnsi="Times New Roman"/>
          <w:snapToGrid/>
          <w:sz w:val="24"/>
          <w:szCs w:val="24"/>
          <w:lang w:val="lt-LT" w:eastAsia="lt-LT"/>
        </w:rPr>
        <w:t xml:space="preserve">Kenkėjų kontrolės ir higienos prekių verslo vadovės </w:t>
      </w:r>
      <w:r w:rsidR="000074F9">
        <w:rPr>
          <w:rFonts w:ascii="Times New Roman" w:hAnsi="Times New Roman"/>
          <w:snapToGrid/>
          <w:sz w:val="24"/>
          <w:szCs w:val="24"/>
          <w:shd w:val="clear" w:color="auto" w:fill="A6A6A6" w:themeFill="background1" w:themeFillShade="A6"/>
          <w:lang w:val="lt-LT" w:eastAsia="lt-LT"/>
        </w:rPr>
        <w:t xml:space="preserve">                 </w:t>
      </w:r>
      <w:r w:rsidRPr="004178A6">
        <w:rPr>
          <w:rFonts w:ascii="Times New Roman" w:hAnsi="Times New Roman"/>
          <w:snapToGrid/>
          <w:sz w:val="24"/>
          <w:szCs w:val="24"/>
          <w:lang w:val="lt-LT" w:eastAsia="lt-LT"/>
        </w:rPr>
        <w:t>, veikiančio</w:t>
      </w:r>
      <w:r w:rsidR="002F473D">
        <w:rPr>
          <w:rFonts w:ascii="Times New Roman" w:hAnsi="Times New Roman"/>
          <w:snapToGrid/>
          <w:sz w:val="24"/>
          <w:szCs w:val="24"/>
          <w:lang w:val="lt-LT" w:eastAsia="lt-LT"/>
        </w:rPr>
        <w:t>s</w:t>
      </w:r>
      <w:r w:rsidRPr="004178A6">
        <w:rPr>
          <w:rFonts w:ascii="Times New Roman" w:hAnsi="Times New Roman"/>
          <w:snapToGrid/>
          <w:sz w:val="24"/>
          <w:szCs w:val="24"/>
          <w:lang w:val="lt-LT" w:eastAsia="lt-LT"/>
        </w:rPr>
        <w:t xml:space="preserve"> pagal įmonės įstatus (toliau – </w:t>
      </w:r>
      <w:r w:rsidR="00C149D4">
        <w:rPr>
          <w:rFonts w:ascii="Times New Roman" w:hAnsi="Times New Roman"/>
          <w:snapToGrid/>
          <w:sz w:val="24"/>
          <w:szCs w:val="24"/>
          <w:lang w:val="lt-LT" w:eastAsia="lt-LT"/>
        </w:rPr>
        <w:t>Tiekėjas</w:t>
      </w:r>
      <w:r w:rsidRPr="004178A6">
        <w:rPr>
          <w:rFonts w:ascii="Times New Roman" w:hAnsi="Times New Roman"/>
          <w:snapToGrid/>
          <w:sz w:val="24"/>
          <w:szCs w:val="24"/>
          <w:lang w:val="lt-LT" w:eastAsia="lt-LT"/>
        </w:rPr>
        <w:t>), toliau kartu vadinami „Šalimis“, o kiekvienas atskirai – „Šalimi“, sudarėme šią sutartį (toliau – Sutartis).</w:t>
      </w:r>
    </w:p>
    <w:p w14:paraId="42899BF8" w14:textId="77777777" w:rsidR="00FE09C5" w:rsidRPr="00CC533D" w:rsidRDefault="00FE09C5" w:rsidP="00FE09C5">
      <w:pPr>
        <w:spacing w:before="0" w:after="0"/>
        <w:ind w:right="35" w:firstLine="482"/>
        <w:jc w:val="both"/>
        <w:rPr>
          <w:rFonts w:ascii="Times New Roman" w:hAnsi="Times New Roman"/>
          <w:sz w:val="24"/>
          <w:szCs w:val="24"/>
        </w:rPr>
      </w:pPr>
    </w:p>
    <w:p w14:paraId="343146A5" w14:textId="77777777" w:rsidR="002F4B64" w:rsidRDefault="002F4B64" w:rsidP="00FE09C5">
      <w:pPr>
        <w:numPr>
          <w:ilvl w:val="0"/>
          <w:numId w:val="16"/>
        </w:numPr>
        <w:spacing w:before="0" w:after="0"/>
        <w:ind w:right="35"/>
        <w:jc w:val="both"/>
        <w:rPr>
          <w:rFonts w:ascii="Times New Roman" w:hAnsi="Times New Roman"/>
          <w:b/>
          <w:bCs/>
          <w:sz w:val="24"/>
          <w:szCs w:val="24"/>
          <w:lang w:val="lt-LT"/>
        </w:rPr>
      </w:pPr>
      <w:r w:rsidRPr="0095574F">
        <w:rPr>
          <w:rFonts w:ascii="Times New Roman" w:hAnsi="Times New Roman"/>
          <w:b/>
          <w:bCs/>
          <w:sz w:val="24"/>
          <w:szCs w:val="24"/>
          <w:lang w:val="lt-LT"/>
        </w:rPr>
        <w:t>Bendrosios nuostatos</w:t>
      </w:r>
    </w:p>
    <w:p w14:paraId="617001B4" w14:textId="77777777" w:rsidR="00FE09C5" w:rsidRPr="0095574F" w:rsidRDefault="00FE09C5" w:rsidP="00FE09C5">
      <w:pPr>
        <w:spacing w:before="0" w:after="0"/>
        <w:ind w:right="35"/>
        <w:jc w:val="both"/>
        <w:rPr>
          <w:rFonts w:ascii="Times New Roman" w:hAnsi="Times New Roman"/>
          <w:b/>
          <w:bCs/>
          <w:sz w:val="24"/>
          <w:szCs w:val="24"/>
          <w:lang w:val="lt-LT"/>
        </w:rPr>
      </w:pPr>
    </w:p>
    <w:p w14:paraId="20FE4776" w14:textId="77777777" w:rsidR="002F4B64" w:rsidRPr="0095574F" w:rsidRDefault="002F4B64" w:rsidP="00FE09C5">
      <w:pPr>
        <w:tabs>
          <w:tab w:val="left" w:pos="1080"/>
        </w:tabs>
        <w:spacing w:before="0" w:after="0"/>
        <w:ind w:right="35" w:firstLine="902"/>
        <w:jc w:val="both"/>
        <w:rPr>
          <w:rFonts w:ascii="Times New Roman" w:hAnsi="Times New Roman"/>
          <w:bCs/>
          <w:sz w:val="24"/>
          <w:szCs w:val="24"/>
          <w:lang w:val="lt-LT"/>
        </w:rPr>
      </w:pPr>
      <w:r w:rsidRPr="0095574F">
        <w:rPr>
          <w:rFonts w:ascii="Times New Roman" w:hAnsi="Times New Roman"/>
          <w:bCs/>
          <w:sz w:val="24"/>
          <w:szCs w:val="24"/>
          <w:lang w:val="lt-LT"/>
        </w:rPr>
        <w:t>1.1. Sutartyje vartojamos sąvokos atitinka sąvokas, vartojamas Lietuvos Respublikos civiliniame kodekse ir Lietuvos Respublikos viešųjų pirkimų įstatyme.</w:t>
      </w:r>
    </w:p>
    <w:p w14:paraId="56083103" w14:textId="77777777" w:rsidR="002F4B64" w:rsidRDefault="002F4B64" w:rsidP="00FE09C5">
      <w:pPr>
        <w:spacing w:before="0" w:after="0"/>
        <w:ind w:right="35" w:firstLine="900"/>
        <w:jc w:val="both"/>
        <w:rPr>
          <w:rFonts w:ascii="Times New Roman" w:hAnsi="Times New Roman"/>
          <w:noProof/>
          <w:sz w:val="24"/>
          <w:szCs w:val="24"/>
          <w:lang w:val="lt-LT"/>
        </w:rPr>
      </w:pPr>
      <w:bookmarkStart w:id="5" w:name="_Ref237846703"/>
      <w:r w:rsidRPr="0095574F">
        <w:rPr>
          <w:rFonts w:ascii="Times New Roman" w:hAnsi="Times New Roman"/>
          <w:noProof/>
          <w:sz w:val="24"/>
          <w:szCs w:val="24"/>
          <w:lang w:val="lt-LT"/>
        </w:rPr>
        <w:t>1.</w:t>
      </w:r>
      <w:r w:rsidR="00BF449C">
        <w:rPr>
          <w:rFonts w:ascii="Times New Roman" w:hAnsi="Times New Roman"/>
          <w:noProof/>
          <w:sz w:val="24"/>
          <w:szCs w:val="24"/>
          <w:lang w:val="lt-LT"/>
        </w:rPr>
        <w:t>2</w:t>
      </w:r>
      <w:r w:rsidRPr="0095574F">
        <w:rPr>
          <w:rFonts w:ascii="Times New Roman" w:hAnsi="Times New Roman"/>
          <w:noProof/>
          <w:sz w:val="24"/>
          <w:szCs w:val="24"/>
          <w:lang w:val="lt-LT"/>
        </w:rPr>
        <w:t xml:space="preserve">.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kitais teisės aktais, pirkimo dokumentais su visais šių dokumentų priedais, </w:t>
      </w:r>
      <w:r w:rsidR="007F4BD8" w:rsidRPr="0095574F">
        <w:rPr>
          <w:rFonts w:ascii="Times New Roman" w:hAnsi="Times New Roman"/>
          <w:noProof/>
          <w:sz w:val="24"/>
          <w:szCs w:val="24"/>
          <w:lang w:val="lt-LT"/>
        </w:rPr>
        <w:t>Tiekėjo</w:t>
      </w:r>
      <w:r w:rsidRPr="0095574F">
        <w:rPr>
          <w:rFonts w:ascii="Times New Roman" w:hAnsi="Times New Roman"/>
          <w:noProof/>
          <w:sz w:val="24"/>
          <w:szCs w:val="24"/>
          <w:lang w:val="lt-LT"/>
        </w:rPr>
        <w:t xml:space="preserve"> pasiūlymu.</w:t>
      </w:r>
    </w:p>
    <w:p w14:paraId="134D344F" w14:textId="77777777" w:rsidR="00FE09C5" w:rsidRPr="0095574F" w:rsidRDefault="00FE09C5" w:rsidP="00FE09C5">
      <w:pPr>
        <w:spacing w:before="0" w:after="0"/>
        <w:ind w:right="35" w:firstLine="900"/>
        <w:jc w:val="both"/>
        <w:rPr>
          <w:rFonts w:ascii="Times New Roman" w:hAnsi="Times New Roman"/>
          <w:noProof/>
          <w:sz w:val="24"/>
          <w:szCs w:val="24"/>
          <w:lang w:val="lt-LT"/>
        </w:rPr>
      </w:pPr>
    </w:p>
    <w:p w14:paraId="13DC639D" w14:textId="77777777" w:rsidR="002F4B64" w:rsidRPr="0095574F" w:rsidRDefault="002F4B64" w:rsidP="00FE09C5">
      <w:pPr>
        <w:spacing w:before="0" w:after="0"/>
        <w:ind w:left="2592" w:right="35" w:firstLine="1296"/>
        <w:jc w:val="both"/>
        <w:rPr>
          <w:rFonts w:ascii="Times New Roman" w:hAnsi="Times New Roman"/>
          <w:b/>
          <w:sz w:val="24"/>
          <w:szCs w:val="24"/>
          <w:lang w:val="lt-LT"/>
        </w:rPr>
      </w:pPr>
      <w:r w:rsidRPr="0095574F">
        <w:rPr>
          <w:rFonts w:ascii="Times New Roman" w:hAnsi="Times New Roman"/>
          <w:b/>
          <w:sz w:val="24"/>
          <w:szCs w:val="24"/>
          <w:lang w:val="lt-LT"/>
        </w:rPr>
        <w:t xml:space="preserve">2. Sutarties </w:t>
      </w:r>
      <w:bookmarkStart w:id="6" w:name="_Ref237857063"/>
      <w:bookmarkEnd w:id="5"/>
      <w:r w:rsidRPr="0095574F">
        <w:rPr>
          <w:rFonts w:ascii="Times New Roman" w:hAnsi="Times New Roman"/>
          <w:b/>
          <w:sz w:val="24"/>
          <w:szCs w:val="24"/>
          <w:lang w:val="lt-LT"/>
        </w:rPr>
        <w:t>objektas</w:t>
      </w:r>
    </w:p>
    <w:bookmarkEnd w:id="6"/>
    <w:p w14:paraId="08E63842" w14:textId="77777777" w:rsidR="00FE09C5" w:rsidRDefault="00FE09C5" w:rsidP="00FE09C5">
      <w:pPr>
        <w:spacing w:before="0" w:after="0"/>
        <w:ind w:right="35" w:firstLine="900"/>
        <w:jc w:val="both"/>
        <w:rPr>
          <w:rFonts w:ascii="Times New Roman" w:hAnsi="Times New Roman"/>
          <w:sz w:val="24"/>
          <w:szCs w:val="24"/>
        </w:rPr>
      </w:pPr>
    </w:p>
    <w:p w14:paraId="0308F4A0" w14:textId="77777777" w:rsidR="003813E2" w:rsidRDefault="002F4B64" w:rsidP="00FE09C5">
      <w:pPr>
        <w:spacing w:before="0" w:after="0"/>
        <w:ind w:right="35" w:firstLine="900"/>
        <w:jc w:val="both"/>
        <w:rPr>
          <w:rFonts w:ascii="Times New Roman" w:hAnsi="Times New Roman"/>
          <w:sz w:val="24"/>
          <w:szCs w:val="24"/>
        </w:rPr>
      </w:pPr>
      <w:r w:rsidRPr="0095574F">
        <w:rPr>
          <w:rFonts w:ascii="Times New Roman" w:hAnsi="Times New Roman"/>
          <w:sz w:val="24"/>
          <w:szCs w:val="24"/>
        </w:rPr>
        <w:t xml:space="preserve">2.1. Sutarties objektas – </w:t>
      </w:r>
      <w:r w:rsidR="00C149D4">
        <w:rPr>
          <w:rFonts w:ascii="Times New Roman" w:hAnsi="Times New Roman"/>
          <w:sz w:val="24"/>
          <w:szCs w:val="24"/>
        </w:rPr>
        <w:t>nuolatinės kenkėjų kontrolės AVTS paslaugos</w:t>
      </w:r>
      <w:r w:rsidR="006844C7">
        <w:rPr>
          <w:rFonts w:ascii="Times New Roman" w:hAnsi="Times New Roman"/>
          <w:sz w:val="24"/>
          <w:szCs w:val="24"/>
        </w:rPr>
        <w:t xml:space="preserve"> </w:t>
      </w:r>
      <w:r w:rsidRPr="0071418C">
        <w:rPr>
          <w:rFonts w:ascii="Times New Roman" w:hAnsi="Times New Roman"/>
          <w:sz w:val="24"/>
          <w:szCs w:val="24"/>
        </w:rPr>
        <w:t xml:space="preserve">(toliau – </w:t>
      </w:r>
      <w:r w:rsidR="00016D9B">
        <w:rPr>
          <w:rFonts w:ascii="Times New Roman" w:hAnsi="Times New Roman"/>
          <w:sz w:val="24"/>
          <w:szCs w:val="24"/>
        </w:rPr>
        <w:t>Paslaugos</w:t>
      </w:r>
      <w:r w:rsidRPr="0071418C">
        <w:rPr>
          <w:rFonts w:ascii="Times New Roman" w:hAnsi="Times New Roman"/>
          <w:sz w:val="24"/>
          <w:szCs w:val="24"/>
        </w:rPr>
        <w:t xml:space="preserve">). </w:t>
      </w:r>
      <w:r w:rsidR="001131B9" w:rsidRPr="0071418C">
        <w:rPr>
          <w:rFonts w:ascii="Times New Roman" w:hAnsi="Times New Roman"/>
          <w:sz w:val="24"/>
          <w:szCs w:val="24"/>
        </w:rPr>
        <w:t>Reikalavim</w:t>
      </w:r>
      <w:r w:rsidR="001131B9" w:rsidRPr="006D2ADF">
        <w:rPr>
          <w:rFonts w:ascii="Times New Roman" w:hAnsi="Times New Roman"/>
          <w:sz w:val="24"/>
          <w:szCs w:val="24"/>
        </w:rPr>
        <w:t xml:space="preserve">ai </w:t>
      </w:r>
      <w:r w:rsidR="00016D9B">
        <w:rPr>
          <w:rFonts w:ascii="Times New Roman" w:hAnsi="Times New Roman"/>
          <w:sz w:val="24"/>
          <w:szCs w:val="24"/>
        </w:rPr>
        <w:t>Paslaugoms</w:t>
      </w:r>
      <w:r w:rsidR="001131B9" w:rsidRPr="006D2ADF">
        <w:rPr>
          <w:rFonts w:ascii="Times New Roman" w:hAnsi="Times New Roman"/>
          <w:sz w:val="24"/>
          <w:szCs w:val="24"/>
        </w:rPr>
        <w:t xml:space="preserve"> nurodyti techninėje specifikacijoje, pateiktoje šios </w:t>
      </w:r>
      <w:r w:rsidR="001131B9" w:rsidRPr="00EC2368">
        <w:rPr>
          <w:rFonts w:ascii="Times New Roman" w:hAnsi="Times New Roman"/>
          <w:sz w:val="24"/>
          <w:szCs w:val="24"/>
        </w:rPr>
        <w:t>Sutarties priede</w:t>
      </w:r>
      <w:r w:rsidR="00BF449C" w:rsidRPr="00EC2368">
        <w:rPr>
          <w:rFonts w:ascii="Times New Roman" w:hAnsi="Times New Roman"/>
          <w:sz w:val="24"/>
          <w:szCs w:val="24"/>
        </w:rPr>
        <w:t xml:space="preserve"> Nr.1</w:t>
      </w:r>
      <w:r w:rsidR="001131B9" w:rsidRPr="00EC2368">
        <w:rPr>
          <w:rFonts w:ascii="Times New Roman" w:hAnsi="Times New Roman"/>
          <w:sz w:val="24"/>
          <w:szCs w:val="24"/>
        </w:rPr>
        <w:t>.</w:t>
      </w:r>
    </w:p>
    <w:p w14:paraId="099D5DE5" w14:textId="77777777" w:rsidR="002F4B64" w:rsidRDefault="002F4B64" w:rsidP="00FE09C5">
      <w:pPr>
        <w:spacing w:before="0" w:after="0"/>
        <w:ind w:right="35" w:firstLine="900"/>
        <w:jc w:val="both"/>
        <w:rPr>
          <w:rFonts w:ascii="Times New Roman" w:hAnsi="Times New Roman"/>
          <w:sz w:val="24"/>
          <w:szCs w:val="24"/>
        </w:rPr>
      </w:pPr>
      <w:r w:rsidRPr="0005183F">
        <w:rPr>
          <w:rFonts w:ascii="Times New Roman" w:hAnsi="Times New Roman"/>
          <w:sz w:val="24"/>
          <w:szCs w:val="24"/>
        </w:rPr>
        <w:t xml:space="preserve">2.2. </w:t>
      </w:r>
      <w:r w:rsidR="000C6945" w:rsidRPr="0005183F">
        <w:rPr>
          <w:rFonts w:ascii="Times New Roman" w:hAnsi="Times New Roman"/>
          <w:sz w:val="24"/>
          <w:szCs w:val="24"/>
        </w:rPr>
        <w:t xml:space="preserve"> Šia Sutartimi, joje numatytomis sąlygomis, Tiekėjas įsipareigoja </w:t>
      </w:r>
      <w:r w:rsidR="00016D9B">
        <w:rPr>
          <w:rFonts w:ascii="Times New Roman" w:hAnsi="Times New Roman"/>
          <w:sz w:val="24"/>
          <w:szCs w:val="24"/>
        </w:rPr>
        <w:t>suteikti</w:t>
      </w:r>
      <w:r w:rsidR="0005183F">
        <w:rPr>
          <w:rFonts w:ascii="Times New Roman" w:hAnsi="Times New Roman"/>
          <w:sz w:val="24"/>
          <w:szCs w:val="24"/>
        </w:rPr>
        <w:t xml:space="preserve"> </w:t>
      </w:r>
      <w:r w:rsidR="000C6945" w:rsidRPr="0005183F">
        <w:rPr>
          <w:rFonts w:ascii="Times New Roman" w:hAnsi="Times New Roman"/>
          <w:sz w:val="24"/>
          <w:szCs w:val="24"/>
        </w:rPr>
        <w:t xml:space="preserve"> Užsakovui </w:t>
      </w:r>
      <w:r w:rsidR="00DB5921">
        <w:rPr>
          <w:rFonts w:ascii="Times New Roman" w:hAnsi="Times New Roman"/>
          <w:sz w:val="24"/>
          <w:szCs w:val="24"/>
        </w:rPr>
        <w:t>P</w:t>
      </w:r>
      <w:r w:rsidR="00016D9B">
        <w:rPr>
          <w:rFonts w:ascii="Times New Roman" w:hAnsi="Times New Roman"/>
          <w:sz w:val="24"/>
          <w:szCs w:val="24"/>
        </w:rPr>
        <w:t>aslaugas</w:t>
      </w:r>
      <w:r w:rsidR="000C6945" w:rsidRPr="0005183F">
        <w:rPr>
          <w:rFonts w:ascii="Times New Roman" w:hAnsi="Times New Roman"/>
          <w:sz w:val="24"/>
          <w:szCs w:val="24"/>
        </w:rPr>
        <w:t>, o Užsakovas įsipareigoja Sutartyje nustatyta tva</w:t>
      </w:r>
      <w:r w:rsidR="00DB5921">
        <w:rPr>
          <w:rFonts w:ascii="Times New Roman" w:hAnsi="Times New Roman"/>
          <w:sz w:val="24"/>
          <w:szCs w:val="24"/>
        </w:rPr>
        <w:t>rka ir sąlygomis priimti tinkam</w:t>
      </w:r>
      <w:r w:rsidR="00016D9B">
        <w:rPr>
          <w:rFonts w:ascii="Times New Roman" w:hAnsi="Times New Roman"/>
          <w:sz w:val="24"/>
          <w:szCs w:val="24"/>
        </w:rPr>
        <w:t>ai suteiktas</w:t>
      </w:r>
      <w:r w:rsidR="000C6945" w:rsidRPr="0005183F">
        <w:rPr>
          <w:rFonts w:ascii="Times New Roman" w:hAnsi="Times New Roman"/>
          <w:sz w:val="24"/>
          <w:szCs w:val="24"/>
        </w:rPr>
        <w:t xml:space="preserve"> </w:t>
      </w:r>
      <w:r w:rsidR="00C60DCB" w:rsidRPr="0005183F">
        <w:rPr>
          <w:rFonts w:ascii="Times New Roman" w:hAnsi="Times New Roman"/>
          <w:sz w:val="24"/>
          <w:szCs w:val="24"/>
        </w:rPr>
        <w:t>P</w:t>
      </w:r>
      <w:r w:rsidR="00016D9B">
        <w:rPr>
          <w:rFonts w:ascii="Times New Roman" w:hAnsi="Times New Roman"/>
          <w:sz w:val="24"/>
          <w:szCs w:val="24"/>
        </w:rPr>
        <w:t xml:space="preserve">aslaugas </w:t>
      </w:r>
      <w:r w:rsidR="000C6945" w:rsidRPr="0005183F">
        <w:rPr>
          <w:rFonts w:ascii="Times New Roman" w:hAnsi="Times New Roman"/>
          <w:sz w:val="24"/>
          <w:szCs w:val="24"/>
        </w:rPr>
        <w:t>ir sumokėti Tiekėjui už j</w:t>
      </w:r>
      <w:r w:rsidR="00016D9B">
        <w:rPr>
          <w:rFonts w:ascii="Times New Roman" w:hAnsi="Times New Roman"/>
          <w:sz w:val="24"/>
          <w:szCs w:val="24"/>
        </w:rPr>
        <w:t>as</w:t>
      </w:r>
      <w:r w:rsidR="000C6945" w:rsidRPr="0005183F">
        <w:rPr>
          <w:rFonts w:ascii="Times New Roman" w:hAnsi="Times New Roman"/>
          <w:sz w:val="24"/>
          <w:szCs w:val="24"/>
        </w:rPr>
        <w:t>.</w:t>
      </w:r>
    </w:p>
    <w:p w14:paraId="7527BD68" w14:textId="77777777" w:rsidR="0017243A" w:rsidRDefault="00AC0DF7" w:rsidP="00FE09C5">
      <w:pPr>
        <w:spacing w:before="0" w:after="0"/>
        <w:ind w:right="35" w:firstLine="900"/>
        <w:jc w:val="both"/>
        <w:rPr>
          <w:rFonts w:ascii="Times New Roman" w:hAnsi="Times New Roman"/>
          <w:sz w:val="24"/>
          <w:szCs w:val="24"/>
        </w:rPr>
      </w:pPr>
      <w:r w:rsidRPr="00D900E9">
        <w:rPr>
          <w:rFonts w:ascii="Times New Roman" w:hAnsi="Times New Roman"/>
          <w:sz w:val="24"/>
          <w:szCs w:val="24"/>
        </w:rPr>
        <w:t xml:space="preserve">2.3. </w:t>
      </w:r>
      <w:r w:rsidR="00164D38">
        <w:rPr>
          <w:rFonts w:ascii="Times New Roman" w:hAnsi="Times New Roman"/>
          <w:sz w:val="24"/>
          <w:szCs w:val="24"/>
        </w:rPr>
        <w:t xml:space="preserve">Užsakovui </w:t>
      </w:r>
      <w:r w:rsidR="00016D9B">
        <w:rPr>
          <w:rFonts w:ascii="Times New Roman" w:hAnsi="Times New Roman"/>
          <w:sz w:val="24"/>
          <w:szCs w:val="24"/>
        </w:rPr>
        <w:t>Paslaugas</w:t>
      </w:r>
      <w:r w:rsidR="00070D29" w:rsidRPr="00D900E9">
        <w:rPr>
          <w:rFonts w:ascii="Times New Roman" w:hAnsi="Times New Roman"/>
          <w:sz w:val="24"/>
          <w:szCs w:val="24"/>
        </w:rPr>
        <w:t xml:space="preserve"> </w:t>
      </w:r>
      <w:r w:rsidR="00016D9B">
        <w:rPr>
          <w:rFonts w:ascii="Times New Roman" w:hAnsi="Times New Roman"/>
          <w:sz w:val="24"/>
          <w:szCs w:val="24"/>
        </w:rPr>
        <w:t>suteikia</w:t>
      </w:r>
      <w:r w:rsidR="00164D38">
        <w:rPr>
          <w:rFonts w:ascii="Times New Roman" w:hAnsi="Times New Roman"/>
          <w:sz w:val="24"/>
          <w:szCs w:val="24"/>
        </w:rPr>
        <w:t xml:space="preserve"> </w:t>
      </w:r>
      <w:r w:rsidR="00070D29" w:rsidRPr="00D900E9">
        <w:rPr>
          <w:rFonts w:ascii="Times New Roman" w:hAnsi="Times New Roman"/>
          <w:sz w:val="24"/>
          <w:szCs w:val="24"/>
        </w:rPr>
        <w:t>Tiekėj</w:t>
      </w:r>
      <w:r w:rsidR="00164D38">
        <w:rPr>
          <w:rFonts w:ascii="Times New Roman" w:hAnsi="Times New Roman"/>
          <w:sz w:val="24"/>
          <w:szCs w:val="24"/>
        </w:rPr>
        <w:t>as</w:t>
      </w:r>
      <w:r w:rsidR="00016D9B">
        <w:rPr>
          <w:rFonts w:ascii="Times New Roman" w:hAnsi="Times New Roman"/>
          <w:sz w:val="24"/>
          <w:szCs w:val="24"/>
        </w:rPr>
        <w:t>, užsakovo vietose</w:t>
      </w:r>
      <w:r w:rsidR="00BF449C">
        <w:rPr>
          <w:rFonts w:ascii="Times New Roman" w:hAnsi="Times New Roman"/>
          <w:sz w:val="24"/>
          <w:szCs w:val="24"/>
        </w:rPr>
        <w:t>, nurodytose techninėje specifikacijoje</w:t>
      </w:r>
      <w:r w:rsidR="00070D29" w:rsidRPr="00D900E9">
        <w:rPr>
          <w:rFonts w:ascii="Times New Roman" w:hAnsi="Times New Roman"/>
          <w:sz w:val="24"/>
          <w:szCs w:val="24"/>
        </w:rPr>
        <w:t xml:space="preserve">. </w:t>
      </w:r>
    </w:p>
    <w:p w14:paraId="109A3DDA" w14:textId="77777777" w:rsidR="001F2DE5" w:rsidRPr="001F2DE5" w:rsidRDefault="00AC0DF7" w:rsidP="00FE09C5">
      <w:pPr>
        <w:spacing w:before="0" w:after="0"/>
        <w:ind w:right="35" w:firstLine="900"/>
        <w:jc w:val="both"/>
        <w:rPr>
          <w:rFonts w:ascii="Times New Roman" w:hAnsi="Times New Roman"/>
          <w:sz w:val="24"/>
          <w:szCs w:val="24"/>
        </w:rPr>
      </w:pPr>
      <w:r>
        <w:rPr>
          <w:rFonts w:ascii="Times New Roman" w:hAnsi="Times New Roman"/>
          <w:sz w:val="24"/>
          <w:szCs w:val="24"/>
        </w:rPr>
        <w:t>2.4</w:t>
      </w:r>
      <w:r w:rsidR="001F2DE5" w:rsidRPr="001F2DE5">
        <w:rPr>
          <w:rFonts w:ascii="Times New Roman" w:hAnsi="Times New Roman"/>
          <w:sz w:val="24"/>
          <w:szCs w:val="24"/>
        </w:rPr>
        <w:t xml:space="preserve">. </w:t>
      </w:r>
      <w:r>
        <w:rPr>
          <w:rFonts w:ascii="Times New Roman" w:hAnsi="Times New Roman"/>
          <w:sz w:val="24"/>
          <w:szCs w:val="24"/>
        </w:rPr>
        <w:t>Tiekėjas</w:t>
      </w:r>
      <w:r w:rsidR="001F2DE5" w:rsidRPr="001F2DE5">
        <w:rPr>
          <w:rFonts w:ascii="Times New Roman" w:hAnsi="Times New Roman"/>
          <w:sz w:val="24"/>
          <w:szCs w:val="24"/>
        </w:rPr>
        <w:t xml:space="preserve"> patvirtina ir garantuoja, kad </w:t>
      </w:r>
      <w:r w:rsidR="00016D9B">
        <w:rPr>
          <w:rFonts w:ascii="Times New Roman" w:hAnsi="Times New Roman"/>
          <w:sz w:val="24"/>
          <w:szCs w:val="24"/>
        </w:rPr>
        <w:t>Paslaugos</w:t>
      </w:r>
      <w:r w:rsidR="001F2DE5" w:rsidRPr="001F2DE5">
        <w:rPr>
          <w:rFonts w:ascii="Times New Roman" w:hAnsi="Times New Roman"/>
          <w:sz w:val="24"/>
          <w:szCs w:val="24"/>
        </w:rPr>
        <w:t xml:space="preserve"> kokybė atitinka standartus, techninius reikalavimus.</w:t>
      </w:r>
    </w:p>
    <w:p w14:paraId="0843A14D" w14:textId="77777777" w:rsidR="00016D9B" w:rsidRDefault="00D900E9" w:rsidP="00FE09C5">
      <w:pPr>
        <w:spacing w:before="0" w:after="0"/>
        <w:ind w:right="35" w:firstLine="900"/>
        <w:jc w:val="both"/>
        <w:rPr>
          <w:rFonts w:ascii="Times New Roman" w:hAnsi="Times New Roman"/>
          <w:sz w:val="24"/>
          <w:szCs w:val="24"/>
        </w:rPr>
      </w:pPr>
      <w:r>
        <w:rPr>
          <w:rFonts w:ascii="Times New Roman" w:hAnsi="Times New Roman"/>
          <w:sz w:val="24"/>
          <w:szCs w:val="24"/>
        </w:rPr>
        <w:t>2.</w:t>
      </w:r>
      <w:r w:rsidR="00FA74D3">
        <w:rPr>
          <w:rFonts w:ascii="Times New Roman" w:hAnsi="Times New Roman"/>
          <w:sz w:val="24"/>
          <w:szCs w:val="24"/>
        </w:rPr>
        <w:t>5</w:t>
      </w:r>
      <w:r>
        <w:rPr>
          <w:rFonts w:ascii="Times New Roman" w:hAnsi="Times New Roman"/>
          <w:sz w:val="24"/>
          <w:szCs w:val="24"/>
        </w:rPr>
        <w:t>.</w:t>
      </w:r>
      <w:r w:rsidR="001F2DE5" w:rsidRPr="00D900E9">
        <w:rPr>
          <w:rFonts w:ascii="Times New Roman" w:hAnsi="Times New Roman"/>
          <w:sz w:val="24"/>
          <w:szCs w:val="24"/>
        </w:rPr>
        <w:t xml:space="preserve"> </w:t>
      </w:r>
      <w:r w:rsidR="00016D9B">
        <w:rPr>
          <w:rFonts w:ascii="Times New Roman" w:hAnsi="Times New Roman"/>
          <w:sz w:val="24"/>
          <w:szCs w:val="24"/>
        </w:rPr>
        <w:t>Paslaugų</w:t>
      </w:r>
      <w:r w:rsidR="001F2DE5" w:rsidRPr="00D900E9">
        <w:rPr>
          <w:rFonts w:ascii="Times New Roman" w:hAnsi="Times New Roman"/>
          <w:sz w:val="24"/>
          <w:szCs w:val="24"/>
        </w:rPr>
        <w:t xml:space="preserve"> perdavimas įforminamas PVM sąskaita-faktūra</w:t>
      </w:r>
      <w:r w:rsidR="00016D9B">
        <w:rPr>
          <w:rFonts w:ascii="Times New Roman" w:hAnsi="Times New Roman"/>
          <w:sz w:val="24"/>
          <w:szCs w:val="24"/>
        </w:rPr>
        <w:t>.</w:t>
      </w:r>
      <w:r w:rsidR="001F2DE5" w:rsidRPr="00D900E9">
        <w:rPr>
          <w:rFonts w:ascii="Times New Roman" w:hAnsi="Times New Roman"/>
          <w:sz w:val="24"/>
          <w:szCs w:val="24"/>
        </w:rPr>
        <w:t xml:space="preserve"> </w:t>
      </w:r>
    </w:p>
    <w:p w14:paraId="258FB6EE" w14:textId="77777777" w:rsidR="001F2DE5" w:rsidRPr="0095574F" w:rsidRDefault="001F2DE5" w:rsidP="00FE09C5">
      <w:pPr>
        <w:spacing w:before="0" w:after="0"/>
        <w:ind w:right="35" w:firstLine="900"/>
        <w:jc w:val="both"/>
        <w:rPr>
          <w:rFonts w:ascii="Times New Roman" w:hAnsi="Times New Roman"/>
          <w:sz w:val="24"/>
          <w:szCs w:val="24"/>
        </w:rPr>
      </w:pPr>
    </w:p>
    <w:p w14:paraId="15698588" w14:textId="77777777" w:rsidR="002F4B64" w:rsidRPr="0095574F" w:rsidRDefault="002F4B64" w:rsidP="00FE09C5">
      <w:pPr>
        <w:numPr>
          <w:ilvl w:val="0"/>
          <w:numId w:val="19"/>
        </w:numPr>
        <w:autoSpaceDE w:val="0"/>
        <w:autoSpaceDN w:val="0"/>
        <w:adjustRightInd w:val="0"/>
        <w:spacing w:before="0" w:after="0"/>
        <w:ind w:right="35"/>
        <w:jc w:val="both"/>
        <w:outlineLvl w:val="4"/>
        <w:rPr>
          <w:rFonts w:ascii="Times New Roman" w:hAnsi="Times New Roman"/>
          <w:b/>
          <w:sz w:val="24"/>
          <w:szCs w:val="24"/>
        </w:rPr>
      </w:pPr>
      <w:r w:rsidRPr="0095574F">
        <w:rPr>
          <w:rFonts w:ascii="Times New Roman" w:hAnsi="Times New Roman"/>
          <w:b/>
          <w:sz w:val="24"/>
          <w:szCs w:val="24"/>
        </w:rPr>
        <w:t xml:space="preserve">Sutarties </w:t>
      </w:r>
      <w:r w:rsidR="00155F9E">
        <w:rPr>
          <w:rFonts w:ascii="Times New Roman" w:hAnsi="Times New Roman"/>
          <w:b/>
          <w:sz w:val="24"/>
          <w:szCs w:val="24"/>
        </w:rPr>
        <w:t>į</w:t>
      </w:r>
      <w:r w:rsidRPr="0095574F">
        <w:rPr>
          <w:rFonts w:ascii="Times New Roman" w:hAnsi="Times New Roman"/>
          <w:b/>
          <w:sz w:val="24"/>
          <w:szCs w:val="24"/>
        </w:rPr>
        <w:t>kain</w:t>
      </w:r>
      <w:r w:rsidR="00155F9E">
        <w:rPr>
          <w:rFonts w:ascii="Times New Roman" w:hAnsi="Times New Roman"/>
          <w:b/>
          <w:sz w:val="24"/>
          <w:szCs w:val="24"/>
        </w:rPr>
        <w:t>iai</w:t>
      </w:r>
    </w:p>
    <w:p w14:paraId="0C34674F" w14:textId="77777777" w:rsidR="00FE09C5" w:rsidRPr="000F74DB" w:rsidRDefault="00FE09C5" w:rsidP="00FE09C5">
      <w:pPr>
        <w:spacing w:before="0" w:after="0"/>
        <w:ind w:right="35" w:firstLine="900"/>
        <w:jc w:val="both"/>
        <w:rPr>
          <w:rFonts w:ascii="Times New Roman" w:hAnsi="Times New Roman"/>
          <w:sz w:val="24"/>
          <w:szCs w:val="24"/>
          <w:lang w:val="lt-LT"/>
        </w:rPr>
      </w:pPr>
    </w:p>
    <w:p w14:paraId="516BFE51" w14:textId="77777777" w:rsidR="004178A6" w:rsidRDefault="002F4B64" w:rsidP="00617434">
      <w:pPr>
        <w:spacing w:before="0" w:after="0"/>
        <w:ind w:firstLine="900"/>
        <w:jc w:val="both"/>
        <w:rPr>
          <w:rStyle w:val="FontStyle19"/>
          <w:b w:val="0"/>
          <w:color w:val="auto"/>
          <w:sz w:val="24"/>
          <w:szCs w:val="24"/>
        </w:rPr>
      </w:pPr>
      <w:r w:rsidRPr="00346780">
        <w:rPr>
          <w:rFonts w:ascii="Times New Roman" w:hAnsi="Times New Roman"/>
          <w:sz w:val="24"/>
          <w:szCs w:val="24"/>
        </w:rPr>
        <w:t xml:space="preserve">3.1. </w:t>
      </w:r>
      <w:bookmarkStart w:id="7" w:name="_Ref238005009"/>
      <w:r w:rsidR="00016D9B" w:rsidRPr="00346780">
        <w:rPr>
          <w:rFonts w:ascii="Times New Roman" w:hAnsi="Times New Roman"/>
          <w:sz w:val="24"/>
          <w:szCs w:val="24"/>
        </w:rPr>
        <w:t>Paslaugų</w:t>
      </w:r>
      <w:r w:rsidR="0087295A" w:rsidRPr="00346780">
        <w:rPr>
          <w:rFonts w:ascii="Times New Roman" w:hAnsi="Times New Roman"/>
          <w:sz w:val="24"/>
          <w:szCs w:val="24"/>
        </w:rPr>
        <w:t xml:space="preserve"> </w:t>
      </w:r>
      <w:r w:rsidR="00C149D4">
        <w:rPr>
          <w:rFonts w:ascii="Times New Roman" w:hAnsi="Times New Roman"/>
          <w:sz w:val="24"/>
          <w:szCs w:val="24"/>
        </w:rPr>
        <w:t>į</w:t>
      </w:r>
      <w:r w:rsidR="0087295A" w:rsidRPr="00346780">
        <w:rPr>
          <w:rFonts w:ascii="Times New Roman" w:hAnsi="Times New Roman"/>
          <w:sz w:val="24"/>
          <w:szCs w:val="24"/>
        </w:rPr>
        <w:t>kain</w:t>
      </w:r>
      <w:r w:rsidR="00C149D4">
        <w:rPr>
          <w:rFonts w:ascii="Times New Roman" w:hAnsi="Times New Roman"/>
          <w:sz w:val="24"/>
          <w:szCs w:val="24"/>
        </w:rPr>
        <w:t>i</w:t>
      </w:r>
      <w:r w:rsidR="0087295A" w:rsidRPr="00346780">
        <w:rPr>
          <w:rFonts w:ascii="Times New Roman" w:hAnsi="Times New Roman"/>
          <w:sz w:val="24"/>
          <w:szCs w:val="24"/>
        </w:rPr>
        <w:t>a</w:t>
      </w:r>
      <w:r w:rsidR="00C149D4">
        <w:rPr>
          <w:rFonts w:ascii="Times New Roman" w:hAnsi="Times New Roman"/>
          <w:sz w:val="24"/>
          <w:szCs w:val="24"/>
        </w:rPr>
        <w:t>i</w:t>
      </w:r>
      <w:r w:rsidR="00377E6E" w:rsidRPr="00346780">
        <w:rPr>
          <w:rFonts w:ascii="Times New Roman" w:hAnsi="Times New Roman"/>
          <w:sz w:val="24"/>
          <w:szCs w:val="24"/>
        </w:rPr>
        <w:t xml:space="preserve"> </w:t>
      </w:r>
      <w:r w:rsidR="00C149D4">
        <w:rPr>
          <w:rFonts w:ascii="Times New Roman" w:hAnsi="Times New Roman"/>
          <w:sz w:val="24"/>
          <w:szCs w:val="24"/>
        </w:rPr>
        <w:t>yra nurodyti</w:t>
      </w:r>
      <w:r w:rsidR="00E44AE9">
        <w:rPr>
          <w:rFonts w:ascii="Times New Roman" w:hAnsi="Times New Roman"/>
          <w:sz w:val="24"/>
          <w:szCs w:val="24"/>
        </w:rPr>
        <w:t xml:space="preserve"> sutarties priede Nr. 2</w:t>
      </w:r>
      <w:r w:rsidR="00D05ED9" w:rsidRPr="00346780">
        <w:rPr>
          <w:rStyle w:val="FontStyle19"/>
          <w:b w:val="0"/>
          <w:sz w:val="24"/>
          <w:szCs w:val="24"/>
        </w:rPr>
        <w:t>.</w:t>
      </w:r>
      <w:r w:rsidR="004178A6">
        <w:rPr>
          <w:rStyle w:val="FontStyle19"/>
          <w:b w:val="0"/>
          <w:sz w:val="24"/>
          <w:szCs w:val="24"/>
        </w:rPr>
        <w:t xml:space="preserve"> Pradin</w:t>
      </w:r>
      <w:r w:rsidR="004178A6">
        <w:rPr>
          <w:rStyle w:val="FontStyle19"/>
          <w:b w:val="0"/>
          <w:sz w:val="24"/>
          <w:szCs w:val="24"/>
          <w:lang w:val="lt-LT"/>
        </w:rPr>
        <w:t xml:space="preserve">ės sutarties vertė yra 4500 EUR. </w:t>
      </w:r>
      <w:r w:rsidR="00D05ED9" w:rsidRPr="00346780">
        <w:rPr>
          <w:rStyle w:val="FontStyle19"/>
          <w:b w:val="0"/>
          <w:sz w:val="24"/>
          <w:szCs w:val="24"/>
        </w:rPr>
        <w:t xml:space="preserve"> </w:t>
      </w:r>
    </w:p>
    <w:p w14:paraId="3708413E" w14:textId="77777777" w:rsidR="0093045A" w:rsidRPr="00C149D4" w:rsidRDefault="002F4B64" w:rsidP="00C149D4">
      <w:pPr>
        <w:spacing w:before="0" w:after="0"/>
        <w:ind w:firstLine="900"/>
        <w:jc w:val="both"/>
        <w:rPr>
          <w:rFonts w:ascii="Times New Roman" w:hAnsi="Times New Roman"/>
          <w:b/>
          <w:bCs/>
          <w:color w:val="000000"/>
          <w:sz w:val="24"/>
          <w:szCs w:val="24"/>
          <w:lang w:val="lt-LT"/>
        </w:rPr>
      </w:pPr>
      <w:r w:rsidRPr="00346780">
        <w:rPr>
          <w:rFonts w:ascii="Times New Roman" w:hAnsi="Times New Roman"/>
          <w:sz w:val="24"/>
          <w:szCs w:val="24"/>
          <w:lang w:val="lt-LT"/>
        </w:rPr>
        <w:t xml:space="preserve">3.2. </w:t>
      </w:r>
      <w:bookmarkEnd w:id="7"/>
      <w:r w:rsidR="00016D9B" w:rsidRPr="00346780">
        <w:rPr>
          <w:rFonts w:ascii="Times New Roman" w:hAnsi="Times New Roman"/>
          <w:sz w:val="24"/>
          <w:szCs w:val="24"/>
          <w:lang w:val="lt-LT"/>
        </w:rPr>
        <w:t>Paslaugų</w:t>
      </w:r>
      <w:r w:rsidRPr="00346780">
        <w:rPr>
          <w:rFonts w:ascii="Times New Roman" w:hAnsi="Times New Roman"/>
          <w:noProof/>
          <w:sz w:val="24"/>
          <w:szCs w:val="24"/>
        </w:rPr>
        <w:t xml:space="preserve"> </w:t>
      </w:r>
      <w:r w:rsidR="00C149D4">
        <w:rPr>
          <w:rFonts w:ascii="Times New Roman" w:hAnsi="Times New Roman"/>
          <w:noProof/>
          <w:sz w:val="24"/>
          <w:szCs w:val="24"/>
        </w:rPr>
        <w:t>į</w:t>
      </w:r>
      <w:r w:rsidR="0093045A" w:rsidRPr="00346780">
        <w:rPr>
          <w:rFonts w:ascii="Times New Roman" w:hAnsi="Times New Roman"/>
          <w:noProof/>
          <w:sz w:val="24"/>
          <w:szCs w:val="24"/>
        </w:rPr>
        <w:t>kain</w:t>
      </w:r>
      <w:r w:rsidR="00C149D4">
        <w:rPr>
          <w:rFonts w:ascii="Times New Roman" w:hAnsi="Times New Roman"/>
          <w:noProof/>
          <w:sz w:val="24"/>
          <w:szCs w:val="24"/>
        </w:rPr>
        <w:t>i</w:t>
      </w:r>
      <w:r w:rsidR="008A6BA3" w:rsidRPr="00346780">
        <w:rPr>
          <w:rFonts w:ascii="Times New Roman" w:hAnsi="Times New Roman"/>
          <w:noProof/>
          <w:sz w:val="24"/>
          <w:szCs w:val="24"/>
        </w:rPr>
        <w:t>a</w:t>
      </w:r>
      <w:r w:rsidR="00C149D4">
        <w:rPr>
          <w:rFonts w:ascii="Times New Roman" w:hAnsi="Times New Roman"/>
          <w:noProof/>
          <w:sz w:val="24"/>
          <w:szCs w:val="24"/>
        </w:rPr>
        <w:t>i</w:t>
      </w:r>
      <w:r w:rsidR="004D7759" w:rsidRPr="00346780">
        <w:rPr>
          <w:rFonts w:ascii="Times New Roman" w:hAnsi="Times New Roman"/>
          <w:noProof/>
          <w:sz w:val="24"/>
          <w:szCs w:val="24"/>
        </w:rPr>
        <w:t>,</w:t>
      </w:r>
      <w:r w:rsidR="0093045A" w:rsidRPr="00346780">
        <w:rPr>
          <w:rFonts w:ascii="Times New Roman" w:hAnsi="Times New Roman"/>
          <w:sz w:val="24"/>
          <w:szCs w:val="24"/>
        </w:rPr>
        <w:t xml:space="preserve"> į kur</w:t>
      </w:r>
      <w:r w:rsidR="008A6BA3" w:rsidRPr="00346780">
        <w:rPr>
          <w:rFonts w:ascii="Times New Roman" w:hAnsi="Times New Roman"/>
          <w:sz w:val="24"/>
          <w:szCs w:val="24"/>
        </w:rPr>
        <w:t>i</w:t>
      </w:r>
      <w:r w:rsidR="00C149D4">
        <w:rPr>
          <w:rFonts w:ascii="Times New Roman" w:hAnsi="Times New Roman"/>
          <w:sz w:val="24"/>
          <w:szCs w:val="24"/>
        </w:rPr>
        <w:t>uos</w:t>
      </w:r>
      <w:r w:rsidR="004D7759" w:rsidRPr="00346780">
        <w:rPr>
          <w:rFonts w:ascii="Times New Roman" w:hAnsi="Times New Roman"/>
          <w:sz w:val="24"/>
          <w:szCs w:val="24"/>
        </w:rPr>
        <w:t xml:space="preserve"> yra įskaityti visi mokesčiai ir visos Tiekėjo išlaidos,</w:t>
      </w:r>
      <w:r w:rsidR="00C60DCB" w:rsidRPr="00346780">
        <w:rPr>
          <w:rFonts w:ascii="Times New Roman" w:hAnsi="Times New Roman"/>
          <w:sz w:val="24"/>
          <w:szCs w:val="24"/>
        </w:rPr>
        <w:t xml:space="preserve"> </w:t>
      </w:r>
      <w:r w:rsidR="00C149D4">
        <w:rPr>
          <w:rFonts w:ascii="Times New Roman" w:hAnsi="Times New Roman"/>
          <w:noProof/>
          <w:sz w:val="24"/>
          <w:szCs w:val="24"/>
        </w:rPr>
        <w:t>yra fiksuoti</w:t>
      </w:r>
      <w:r w:rsidRPr="00346780">
        <w:rPr>
          <w:rFonts w:ascii="Times New Roman" w:hAnsi="Times New Roman"/>
          <w:noProof/>
          <w:sz w:val="24"/>
          <w:szCs w:val="24"/>
        </w:rPr>
        <w:t xml:space="preserve">. </w:t>
      </w:r>
    </w:p>
    <w:p w14:paraId="52BBBCDE" w14:textId="77777777" w:rsidR="00346780" w:rsidRPr="00346780" w:rsidRDefault="00C149D4" w:rsidP="00F91843">
      <w:pPr>
        <w:tabs>
          <w:tab w:val="left" w:pos="1418"/>
        </w:tabs>
        <w:spacing w:before="0" w:after="0"/>
        <w:ind w:right="35" w:firstLine="851"/>
        <w:jc w:val="both"/>
        <w:rPr>
          <w:rFonts w:ascii="Times New Roman" w:hAnsi="Times New Roman"/>
          <w:i/>
          <w:sz w:val="24"/>
          <w:szCs w:val="24"/>
        </w:rPr>
      </w:pPr>
      <w:r>
        <w:rPr>
          <w:rFonts w:ascii="Times New Roman" w:hAnsi="Times New Roman"/>
          <w:sz w:val="24"/>
          <w:szCs w:val="24"/>
          <w:lang w:val="lt-LT"/>
        </w:rPr>
        <w:t xml:space="preserve"> </w:t>
      </w:r>
      <w:r>
        <w:rPr>
          <w:rFonts w:ascii="Times New Roman" w:hAnsi="Times New Roman"/>
          <w:sz w:val="24"/>
          <w:szCs w:val="24"/>
        </w:rPr>
        <w:t>3.3</w:t>
      </w:r>
      <w:r w:rsidR="0093045A" w:rsidRPr="00346780">
        <w:rPr>
          <w:rFonts w:ascii="Times New Roman" w:hAnsi="Times New Roman"/>
          <w:sz w:val="24"/>
          <w:szCs w:val="24"/>
        </w:rPr>
        <w:t xml:space="preserve">. </w:t>
      </w:r>
      <w:r w:rsidR="003813E2" w:rsidRPr="00346780">
        <w:rPr>
          <w:rFonts w:ascii="Times New Roman" w:hAnsi="Times New Roman"/>
          <w:sz w:val="24"/>
          <w:szCs w:val="24"/>
        </w:rPr>
        <w:t>S</w:t>
      </w:r>
      <w:r w:rsidR="0093045A" w:rsidRPr="00346780">
        <w:rPr>
          <w:rFonts w:ascii="Times New Roman" w:hAnsi="Times New Roman"/>
          <w:sz w:val="24"/>
          <w:szCs w:val="24"/>
        </w:rPr>
        <w:t xml:space="preserve">utarties </w:t>
      </w:r>
      <w:r>
        <w:rPr>
          <w:rFonts w:ascii="Times New Roman" w:hAnsi="Times New Roman"/>
          <w:sz w:val="24"/>
          <w:szCs w:val="24"/>
        </w:rPr>
        <w:t>į</w:t>
      </w:r>
      <w:r w:rsidR="0093045A" w:rsidRPr="00346780">
        <w:rPr>
          <w:rFonts w:ascii="Times New Roman" w:hAnsi="Times New Roman"/>
          <w:sz w:val="24"/>
          <w:szCs w:val="24"/>
        </w:rPr>
        <w:t>kain</w:t>
      </w:r>
      <w:r>
        <w:rPr>
          <w:rFonts w:ascii="Times New Roman" w:hAnsi="Times New Roman"/>
          <w:sz w:val="24"/>
          <w:szCs w:val="24"/>
        </w:rPr>
        <w:t>i</w:t>
      </w:r>
      <w:r w:rsidR="0093045A" w:rsidRPr="00346780">
        <w:rPr>
          <w:rFonts w:ascii="Times New Roman" w:hAnsi="Times New Roman"/>
          <w:sz w:val="24"/>
          <w:szCs w:val="24"/>
        </w:rPr>
        <w:t>a</w:t>
      </w:r>
      <w:r>
        <w:rPr>
          <w:rFonts w:ascii="Times New Roman" w:hAnsi="Times New Roman"/>
          <w:sz w:val="24"/>
          <w:szCs w:val="24"/>
        </w:rPr>
        <w:t>i</w:t>
      </w:r>
      <w:r w:rsidR="0093045A" w:rsidRPr="00346780">
        <w:rPr>
          <w:rFonts w:ascii="Times New Roman" w:hAnsi="Times New Roman"/>
          <w:sz w:val="24"/>
          <w:szCs w:val="24"/>
        </w:rPr>
        <w:t xml:space="preserve"> dėl kainų lygio pasikeitimo ir kitų mokesč</w:t>
      </w:r>
      <w:r>
        <w:rPr>
          <w:rFonts w:ascii="Times New Roman" w:hAnsi="Times New Roman"/>
          <w:sz w:val="24"/>
          <w:szCs w:val="24"/>
        </w:rPr>
        <w:t>ių pasikeitimo neperskaičiuojami</w:t>
      </w:r>
      <w:r w:rsidR="0093045A" w:rsidRPr="00346780">
        <w:rPr>
          <w:rFonts w:ascii="Times New Roman" w:hAnsi="Times New Roman"/>
          <w:sz w:val="24"/>
          <w:szCs w:val="24"/>
        </w:rPr>
        <w:t>.</w:t>
      </w:r>
    </w:p>
    <w:p w14:paraId="07496638" w14:textId="77777777" w:rsidR="00E826D0" w:rsidRDefault="00E826D0" w:rsidP="00FE09C5">
      <w:pPr>
        <w:spacing w:before="0" w:after="0"/>
        <w:ind w:right="35"/>
        <w:jc w:val="center"/>
        <w:rPr>
          <w:rFonts w:ascii="Times New Roman" w:hAnsi="Times New Roman"/>
          <w:b/>
          <w:sz w:val="24"/>
          <w:szCs w:val="24"/>
        </w:rPr>
      </w:pPr>
    </w:p>
    <w:p w14:paraId="25E33675" w14:textId="77777777" w:rsidR="002F4B64" w:rsidRPr="0095574F" w:rsidRDefault="002F4B64" w:rsidP="00FE09C5">
      <w:pPr>
        <w:spacing w:before="0" w:after="0"/>
        <w:ind w:right="35"/>
        <w:jc w:val="center"/>
        <w:rPr>
          <w:rFonts w:ascii="Times New Roman" w:hAnsi="Times New Roman"/>
          <w:b/>
          <w:sz w:val="24"/>
          <w:szCs w:val="24"/>
        </w:rPr>
      </w:pPr>
      <w:r w:rsidRPr="0095574F">
        <w:rPr>
          <w:rFonts w:ascii="Times New Roman" w:hAnsi="Times New Roman"/>
          <w:b/>
          <w:sz w:val="24"/>
          <w:szCs w:val="24"/>
        </w:rPr>
        <w:t>4. Šalių teisės ir pareigos</w:t>
      </w:r>
    </w:p>
    <w:p w14:paraId="18ACDE41" w14:textId="77777777" w:rsidR="00FE09C5" w:rsidRDefault="00FE09C5" w:rsidP="00FE09C5">
      <w:pPr>
        <w:spacing w:before="0" w:after="0"/>
        <w:ind w:right="35" w:firstLine="900"/>
        <w:jc w:val="both"/>
        <w:rPr>
          <w:rFonts w:ascii="Times New Roman" w:hAnsi="Times New Roman"/>
          <w:bCs/>
          <w:sz w:val="24"/>
          <w:szCs w:val="24"/>
        </w:rPr>
      </w:pPr>
    </w:p>
    <w:p w14:paraId="3AD71C7C" w14:textId="77777777" w:rsidR="002F4B64" w:rsidRPr="0095574F" w:rsidRDefault="002F4B64" w:rsidP="00FE09C5">
      <w:pPr>
        <w:spacing w:before="0" w:after="0"/>
        <w:ind w:right="35" w:firstLine="900"/>
        <w:jc w:val="both"/>
        <w:rPr>
          <w:rFonts w:ascii="Times New Roman" w:hAnsi="Times New Roman"/>
          <w:bCs/>
          <w:sz w:val="24"/>
          <w:szCs w:val="24"/>
        </w:rPr>
      </w:pPr>
      <w:r w:rsidRPr="0095574F">
        <w:rPr>
          <w:rFonts w:ascii="Times New Roman" w:hAnsi="Times New Roman"/>
          <w:bCs/>
          <w:sz w:val="24"/>
          <w:szCs w:val="24"/>
        </w:rPr>
        <w:t xml:space="preserve">4.1. </w:t>
      </w:r>
      <w:r w:rsidRPr="0095574F">
        <w:rPr>
          <w:rFonts w:ascii="Times New Roman" w:hAnsi="Times New Roman"/>
          <w:sz w:val="24"/>
          <w:szCs w:val="24"/>
        </w:rPr>
        <w:t>Užsakovas įsipareigoja:</w:t>
      </w:r>
    </w:p>
    <w:p w14:paraId="696C95B7" w14:textId="77777777" w:rsidR="002F4B64" w:rsidRPr="0095574F" w:rsidRDefault="002F4B64" w:rsidP="00FE09C5">
      <w:pPr>
        <w:spacing w:before="0" w:after="0"/>
        <w:ind w:right="35" w:firstLine="900"/>
        <w:jc w:val="both"/>
        <w:rPr>
          <w:rFonts w:ascii="Times New Roman" w:hAnsi="Times New Roman"/>
          <w:bCs/>
          <w:sz w:val="24"/>
          <w:szCs w:val="24"/>
        </w:rPr>
      </w:pPr>
      <w:r w:rsidRPr="0095574F">
        <w:rPr>
          <w:rFonts w:ascii="Times New Roman" w:hAnsi="Times New Roman"/>
          <w:bCs/>
          <w:sz w:val="24"/>
          <w:szCs w:val="24"/>
        </w:rPr>
        <w:t>4.1.1. nedelsdamas suteikti Tiekėjui visą turimą informaciją ir/arba dokumentus, kurie gali būti reikalingi Sutarčiai tinkamai vykdyti;</w:t>
      </w:r>
    </w:p>
    <w:p w14:paraId="05B87110" w14:textId="77777777" w:rsidR="00504B49" w:rsidRPr="0095574F" w:rsidRDefault="002F4B64" w:rsidP="00FE09C5">
      <w:pPr>
        <w:spacing w:before="0" w:after="0"/>
        <w:ind w:right="35" w:firstLine="900"/>
        <w:jc w:val="both"/>
        <w:rPr>
          <w:rFonts w:ascii="Times New Roman" w:hAnsi="Times New Roman"/>
          <w:bCs/>
          <w:sz w:val="24"/>
          <w:szCs w:val="24"/>
        </w:rPr>
      </w:pPr>
      <w:r w:rsidRPr="0095574F">
        <w:rPr>
          <w:rFonts w:ascii="Times New Roman" w:hAnsi="Times New Roman"/>
          <w:bCs/>
          <w:sz w:val="24"/>
          <w:szCs w:val="24"/>
        </w:rPr>
        <w:t>4.1.2. p</w:t>
      </w:r>
      <w:r w:rsidR="001B5DB8" w:rsidRPr="0095574F">
        <w:rPr>
          <w:rFonts w:ascii="Times New Roman" w:hAnsi="Times New Roman"/>
          <w:bCs/>
          <w:sz w:val="24"/>
          <w:szCs w:val="24"/>
        </w:rPr>
        <w:t xml:space="preserve">riimti Šalių sutartu laiku </w:t>
      </w:r>
      <w:r w:rsidR="00A916ED">
        <w:rPr>
          <w:rFonts w:ascii="Times New Roman" w:hAnsi="Times New Roman"/>
          <w:bCs/>
          <w:sz w:val="24"/>
          <w:szCs w:val="24"/>
        </w:rPr>
        <w:t>Paslaugas</w:t>
      </w:r>
      <w:r w:rsidR="001B5DB8" w:rsidRPr="0095574F">
        <w:rPr>
          <w:rFonts w:ascii="Times New Roman" w:hAnsi="Times New Roman"/>
          <w:bCs/>
          <w:sz w:val="24"/>
          <w:szCs w:val="24"/>
        </w:rPr>
        <w:t>, jeigu j</w:t>
      </w:r>
      <w:r w:rsidR="00DE0F28">
        <w:rPr>
          <w:rFonts w:ascii="Times New Roman" w:hAnsi="Times New Roman"/>
          <w:bCs/>
          <w:sz w:val="24"/>
          <w:szCs w:val="24"/>
        </w:rPr>
        <w:t>i</w:t>
      </w:r>
      <w:r w:rsidR="001B5DB8" w:rsidRPr="0095574F">
        <w:rPr>
          <w:rFonts w:ascii="Times New Roman" w:hAnsi="Times New Roman"/>
          <w:bCs/>
          <w:sz w:val="24"/>
          <w:szCs w:val="24"/>
        </w:rPr>
        <w:t xml:space="preserve"> atitinka Sutarties ir </w:t>
      </w:r>
      <w:r w:rsidR="00A916ED">
        <w:rPr>
          <w:rFonts w:ascii="Times New Roman" w:hAnsi="Times New Roman"/>
          <w:bCs/>
          <w:sz w:val="24"/>
          <w:szCs w:val="24"/>
        </w:rPr>
        <w:t>Paslaugoms</w:t>
      </w:r>
      <w:r w:rsidRPr="0095574F">
        <w:rPr>
          <w:rFonts w:ascii="Times New Roman" w:hAnsi="Times New Roman"/>
          <w:bCs/>
          <w:sz w:val="24"/>
          <w:szCs w:val="24"/>
        </w:rPr>
        <w:t xml:space="preserve"> taikomus kitus kokybės reikalavimus</w:t>
      </w:r>
      <w:r w:rsidR="00504B49" w:rsidRPr="0095574F">
        <w:rPr>
          <w:rFonts w:ascii="Times New Roman" w:hAnsi="Times New Roman"/>
          <w:bCs/>
          <w:sz w:val="24"/>
          <w:szCs w:val="24"/>
        </w:rPr>
        <w:t>;</w:t>
      </w:r>
      <w:r w:rsidRPr="0095574F">
        <w:rPr>
          <w:rFonts w:ascii="Times New Roman" w:hAnsi="Times New Roman"/>
          <w:bCs/>
          <w:sz w:val="24"/>
          <w:szCs w:val="24"/>
        </w:rPr>
        <w:t xml:space="preserve"> </w:t>
      </w:r>
    </w:p>
    <w:p w14:paraId="0FD635A7" w14:textId="77777777" w:rsidR="002F4B64" w:rsidRPr="0095574F" w:rsidRDefault="002F4B64" w:rsidP="00FE09C5">
      <w:pPr>
        <w:spacing w:before="0" w:after="0"/>
        <w:ind w:right="35" w:firstLine="900"/>
        <w:jc w:val="both"/>
        <w:rPr>
          <w:rFonts w:ascii="Times New Roman" w:hAnsi="Times New Roman"/>
          <w:bCs/>
          <w:sz w:val="24"/>
          <w:szCs w:val="24"/>
        </w:rPr>
      </w:pPr>
      <w:r w:rsidRPr="0095574F">
        <w:rPr>
          <w:rFonts w:ascii="Times New Roman" w:hAnsi="Times New Roman"/>
          <w:bCs/>
          <w:sz w:val="24"/>
          <w:szCs w:val="24"/>
        </w:rPr>
        <w:t>4.1.3. sumokėti Sutarties kainą;</w:t>
      </w:r>
    </w:p>
    <w:p w14:paraId="27D4FC0B" w14:textId="77777777" w:rsidR="002F4B64" w:rsidRPr="0095574F" w:rsidRDefault="002F4B64" w:rsidP="00FE09C5">
      <w:pPr>
        <w:spacing w:before="0" w:after="0"/>
        <w:ind w:right="35" w:firstLine="900"/>
        <w:jc w:val="both"/>
        <w:rPr>
          <w:rFonts w:ascii="Times New Roman" w:hAnsi="Times New Roman"/>
          <w:bCs/>
          <w:sz w:val="24"/>
          <w:szCs w:val="24"/>
        </w:rPr>
      </w:pPr>
      <w:r w:rsidRPr="0095574F">
        <w:rPr>
          <w:rFonts w:ascii="Times New Roman" w:hAnsi="Times New Roman"/>
          <w:bCs/>
          <w:sz w:val="24"/>
          <w:szCs w:val="24"/>
        </w:rPr>
        <w:t>4.1.4. tinkamai vykdyti kitus įsipareigojimus, numatytus Sutartyje.</w:t>
      </w:r>
    </w:p>
    <w:p w14:paraId="30D60A90" w14:textId="77777777" w:rsidR="002F4B64" w:rsidRPr="0095574F" w:rsidRDefault="002F4B64" w:rsidP="00FE09C5">
      <w:pPr>
        <w:spacing w:before="0" w:after="0"/>
        <w:ind w:right="35" w:firstLine="900"/>
        <w:jc w:val="both"/>
        <w:rPr>
          <w:rFonts w:ascii="Times New Roman" w:hAnsi="Times New Roman"/>
          <w:bCs/>
          <w:sz w:val="24"/>
          <w:szCs w:val="24"/>
        </w:rPr>
      </w:pPr>
      <w:r w:rsidRPr="0095574F">
        <w:rPr>
          <w:rFonts w:ascii="Times New Roman" w:hAnsi="Times New Roman"/>
          <w:bCs/>
          <w:sz w:val="24"/>
          <w:szCs w:val="24"/>
        </w:rPr>
        <w:lastRenderedPageBreak/>
        <w:t>4.2. Užsakovas turi teisę:</w:t>
      </w:r>
    </w:p>
    <w:p w14:paraId="1E60049D" w14:textId="77777777" w:rsidR="002F4B64" w:rsidRPr="0095574F" w:rsidRDefault="002F4B64" w:rsidP="00FE09C5">
      <w:pPr>
        <w:spacing w:before="0" w:after="0"/>
        <w:ind w:right="35" w:firstLine="900"/>
        <w:jc w:val="both"/>
        <w:rPr>
          <w:rFonts w:ascii="Times New Roman" w:hAnsi="Times New Roman"/>
          <w:bCs/>
          <w:sz w:val="24"/>
          <w:szCs w:val="24"/>
        </w:rPr>
      </w:pPr>
      <w:r w:rsidRPr="0095574F">
        <w:rPr>
          <w:rFonts w:ascii="Times New Roman" w:hAnsi="Times New Roman"/>
          <w:bCs/>
          <w:sz w:val="24"/>
          <w:szCs w:val="24"/>
        </w:rPr>
        <w:t xml:space="preserve">4.2.1. nustatęs </w:t>
      </w:r>
      <w:r w:rsidR="00A916ED">
        <w:rPr>
          <w:rFonts w:ascii="Times New Roman" w:hAnsi="Times New Roman"/>
          <w:bCs/>
          <w:sz w:val="24"/>
          <w:szCs w:val="24"/>
        </w:rPr>
        <w:t>suteiktos Paslaugos</w:t>
      </w:r>
      <w:r w:rsidRPr="0095574F">
        <w:rPr>
          <w:rFonts w:ascii="Times New Roman" w:hAnsi="Times New Roman"/>
          <w:bCs/>
          <w:sz w:val="24"/>
          <w:szCs w:val="24"/>
        </w:rPr>
        <w:t xml:space="preserve"> trūkumus, reikalauti, kad Tiekėjas neatlygintinai pašalintų </w:t>
      </w:r>
      <w:r w:rsidR="00A916ED">
        <w:rPr>
          <w:rFonts w:ascii="Times New Roman" w:hAnsi="Times New Roman"/>
          <w:bCs/>
          <w:sz w:val="24"/>
          <w:szCs w:val="24"/>
        </w:rPr>
        <w:t>suteiktos Paslaugos</w:t>
      </w:r>
      <w:r w:rsidRPr="0095574F">
        <w:rPr>
          <w:rFonts w:ascii="Times New Roman" w:hAnsi="Times New Roman"/>
          <w:bCs/>
          <w:sz w:val="24"/>
          <w:szCs w:val="24"/>
        </w:rPr>
        <w:t xml:space="preserve"> trūkumus arba</w:t>
      </w:r>
      <w:r w:rsidR="00045DB8">
        <w:rPr>
          <w:rFonts w:ascii="Times New Roman" w:hAnsi="Times New Roman"/>
          <w:bCs/>
          <w:sz w:val="24"/>
          <w:szCs w:val="24"/>
        </w:rPr>
        <w:t>,</w:t>
      </w:r>
      <w:r w:rsidRPr="0095574F">
        <w:rPr>
          <w:rFonts w:ascii="Times New Roman" w:hAnsi="Times New Roman"/>
          <w:bCs/>
          <w:sz w:val="24"/>
          <w:szCs w:val="24"/>
        </w:rPr>
        <w:t xml:space="preserve"> </w:t>
      </w:r>
      <w:r w:rsidR="00045DB8">
        <w:rPr>
          <w:rFonts w:ascii="Times New Roman" w:hAnsi="Times New Roman"/>
          <w:bCs/>
          <w:sz w:val="24"/>
          <w:szCs w:val="24"/>
        </w:rPr>
        <w:t xml:space="preserve">Tiekėjui per protingą terminą </w:t>
      </w:r>
      <w:r w:rsidR="00A916ED">
        <w:rPr>
          <w:rFonts w:ascii="Times New Roman" w:hAnsi="Times New Roman"/>
          <w:bCs/>
          <w:sz w:val="24"/>
          <w:szCs w:val="24"/>
        </w:rPr>
        <w:t>Paslaugų</w:t>
      </w:r>
      <w:r w:rsidR="00045DB8">
        <w:rPr>
          <w:rFonts w:ascii="Times New Roman" w:hAnsi="Times New Roman"/>
          <w:bCs/>
          <w:sz w:val="24"/>
          <w:szCs w:val="24"/>
        </w:rPr>
        <w:t xml:space="preserve"> trūkumų nepašalinus, </w:t>
      </w:r>
      <w:r w:rsidRPr="0095574F">
        <w:rPr>
          <w:rFonts w:ascii="Times New Roman" w:hAnsi="Times New Roman"/>
          <w:bCs/>
          <w:sz w:val="24"/>
          <w:szCs w:val="24"/>
        </w:rPr>
        <w:t>vienašališkai nutraukti Sutartį ir reikalauti Sutarties nevykdymo nuostolių atlyginimo;</w:t>
      </w:r>
    </w:p>
    <w:p w14:paraId="649DCDC1" w14:textId="77777777" w:rsidR="002F4B64" w:rsidRPr="0095574F" w:rsidRDefault="002F4B64" w:rsidP="00FE09C5">
      <w:pPr>
        <w:spacing w:before="0" w:after="0"/>
        <w:ind w:right="35" w:firstLine="900"/>
        <w:jc w:val="both"/>
        <w:rPr>
          <w:rFonts w:ascii="Times New Roman" w:hAnsi="Times New Roman"/>
          <w:bCs/>
          <w:sz w:val="24"/>
          <w:szCs w:val="24"/>
        </w:rPr>
      </w:pPr>
      <w:r w:rsidRPr="0095574F">
        <w:rPr>
          <w:rFonts w:ascii="Times New Roman" w:hAnsi="Times New Roman"/>
          <w:bCs/>
          <w:sz w:val="24"/>
          <w:szCs w:val="24"/>
        </w:rPr>
        <w:t>4.2.2. kitas teises, numatytas Sutartyje bei Lietuvos Respublikos galiojančiuose teisės aktuose.</w:t>
      </w:r>
    </w:p>
    <w:p w14:paraId="14EB5356" w14:textId="77777777" w:rsidR="002F4B64" w:rsidRPr="0095574F" w:rsidRDefault="002F4B64" w:rsidP="00FE09C5">
      <w:pPr>
        <w:spacing w:before="0" w:after="0"/>
        <w:ind w:right="35" w:firstLine="900"/>
        <w:jc w:val="both"/>
        <w:rPr>
          <w:rFonts w:ascii="Times New Roman" w:hAnsi="Times New Roman"/>
          <w:sz w:val="24"/>
          <w:szCs w:val="24"/>
        </w:rPr>
      </w:pPr>
      <w:r w:rsidRPr="0095574F">
        <w:rPr>
          <w:rFonts w:ascii="Times New Roman" w:hAnsi="Times New Roman"/>
          <w:sz w:val="24"/>
          <w:szCs w:val="24"/>
        </w:rPr>
        <w:t>4.3.1 Tiekėjas įsipareigoja:</w:t>
      </w:r>
    </w:p>
    <w:p w14:paraId="22E8C523" w14:textId="77777777" w:rsidR="002F4B64" w:rsidRPr="0095574F" w:rsidRDefault="002F4B64" w:rsidP="00FE09C5">
      <w:pPr>
        <w:spacing w:before="0" w:after="0"/>
        <w:ind w:right="35" w:firstLine="900"/>
        <w:jc w:val="both"/>
        <w:rPr>
          <w:rFonts w:ascii="Times New Roman" w:hAnsi="Times New Roman"/>
          <w:sz w:val="24"/>
          <w:szCs w:val="24"/>
        </w:rPr>
      </w:pPr>
      <w:r w:rsidRPr="0095574F">
        <w:rPr>
          <w:rFonts w:ascii="Times New Roman" w:hAnsi="Times New Roman"/>
          <w:sz w:val="24"/>
          <w:szCs w:val="24"/>
        </w:rPr>
        <w:t xml:space="preserve">4.3.1. nuosekliai vykdyti Sutartį, </w:t>
      </w:r>
      <w:r w:rsidR="000C35C3">
        <w:rPr>
          <w:rFonts w:ascii="Times New Roman" w:hAnsi="Times New Roman"/>
          <w:sz w:val="24"/>
          <w:szCs w:val="24"/>
        </w:rPr>
        <w:t>nustatytu terminu pristatyti prek</w:t>
      </w:r>
      <w:r w:rsidR="003749A9">
        <w:rPr>
          <w:rFonts w:ascii="Times New Roman" w:hAnsi="Times New Roman"/>
          <w:sz w:val="24"/>
          <w:szCs w:val="24"/>
        </w:rPr>
        <w:t>ę</w:t>
      </w:r>
      <w:r w:rsidRPr="0095574F">
        <w:rPr>
          <w:rFonts w:ascii="Times New Roman" w:hAnsi="Times New Roman"/>
          <w:sz w:val="24"/>
          <w:szCs w:val="24"/>
        </w:rPr>
        <w:t>, atitinkanči</w:t>
      </w:r>
      <w:r w:rsidR="003749A9">
        <w:rPr>
          <w:rFonts w:ascii="Times New Roman" w:hAnsi="Times New Roman"/>
          <w:sz w:val="24"/>
          <w:szCs w:val="24"/>
        </w:rPr>
        <w:t>ą</w:t>
      </w:r>
      <w:r w:rsidRPr="0095574F">
        <w:rPr>
          <w:rFonts w:ascii="Times New Roman" w:hAnsi="Times New Roman"/>
          <w:sz w:val="24"/>
          <w:szCs w:val="24"/>
        </w:rPr>
        <w:t xml:space="preserve"> techninėje specifikacijoje nurodytus reikalavimus, atlikti kitus įsipareigojimus, numatytus Sutartyje</w:t>
      </w:r>
      <w:r w:rsidRPr="0095574F">
        <w:rPr>
          <w:rFonts w:ascii="Times New Roman" w:hAnsi="Times New Roman"/>
          <w:bCs/>
          <w:sz w:val="24"/>
          <w:szCs w:val="24"/>
        </w:rPr>
        <w:t>;</w:t>
      </w:r>
    </w:p>
    <w:p w14:paraId="56DFA0B6" w14:textId="77777777" w:rsidR="002F4B64" w:rsidRPr="0095574F" w:rsidRDefault="002F4B64" w:rsidP="00FE09C5">
      <w:pPr>
        <w:spacing w:before="0" w:after="0"/>
        <w:ind w:right="35" w:firstLine="900"/>
        <w:jc w:val="both"/>
        <w:rPr>
          <w:rFonts w:ascii="Times New Roman" w:hAnsi="Times New Roman"/>
          <w:sz w:val="24"/>
          <w:szCs w:val="24"/>
        </w:rPr>
      </w:pPr>
      <w:r w:rsidRPr="0095574F">
        <w:rPr>
          <w:rFonts w:ascii="Times New Roman" w:hAnsi="Times New Roman"/>
          <w:sz w:val="24"/>
          <w:szCs w:val="24"/>
        </w:rPr>
        <w:t>4.3.</w:t>
      </w:r>
      <w:r w:rsidR="0093045A">
        <w:rPr>
          <w:rFonts w:ascii="Times New Roman" w:hAnsi="Times New Roman"/>
          <w:sz w:val="24"/>
          <w:szCs w:val="24"/>
        </w:rPr>
        <w:t>2</w:t>
      </w:r>
      <w:r w:rsidRPr="0095574F">
        <w:rPr>
          <w:rFonts w:ascii="Times New Roman" w:hAnsi="Times New Roman"/>
          <w:sz w:val="24"/>
          <w:szCs w:val="24"/>
        </w:rPr>
        <w:t>. laikytis visų Lietuvos Respublikoje galiojančių įstatymų ir kitų teisės aktų reikalavimų ir užtikrinti, kad jo darbuotojai jų laikytųsi;</w:t>
      </w:r>
    </w:p>
    <w:p w14:paraId="5C254D84" w14:textId="77777777" w:rsidR="002F4B64" w:rsidRPr="0095574F" w:rsidRDefault="0093045A" w:rsidP="00FE09C5">
      <w:pPr>
        <w:spacing w:before="0" w:after="0"/>
        <w:ind w:right="35" w:firstLine="900"/>
        <w:jc w:val="both"/>
        <w:rPr>
          <w:rFonts w:ascii="Times New Roman" w:hAnsi="Times New Roman"/>
          <w:sz w:val="24"/>
          <w:szCs w:val="24"/>
        </w:rPr>
      </w:pPr>
      <w:r>
        <w:rPr>
          <w:rFonts w:ascii="Times New Roman" w:hAnsi="Times New Roman"/>
          <w:sz w:val="24"/>
          <w:szCs w:val="24"/>
        </w:rPr>
        <w:t>4.3.3</w:t>
      </w:r>
      <w:r w:rsidR="002F4B64" w:rsidRPr="0095574F">
        <w:rPr>
          <w:rFonts w:ascii="Times New Roman" w:hAnsi="Times New Roman"/>
          <w:sz w:val="24"/>
          <w:szCs w:val="24"/>
        </w:rPr>
        <w:t>. užtikrinti iš Užsakavo Sutarties vykdymo metu gautos ir su Sutarties vykdymu susijusios informacijos konfidencialumą ir apsaugą. Sutarties vykdymo laikotarpio pabaigoje Užsakovui paprašius raštu, per 10 (dešimt) dienų grąžinti visus iš Užsakovo gautus Sutarčiai vykdyti reikalingus dokumentus;</w:t>
      </w:r>
    </w:p>
    <w:p w14:paraId="1E1BB445" w14:textId="77777777" w:rsidR="00512E7F" w:rsidRPr="0095574F" w:rsidRDefault="00512E7F" w:rsidP="00512E7F">
      <w:pPr>
        <w:spacing w:before="0" w:after="0"/>
        <w:ind w:right="35" w:firstLine="900"/>
        <w:jc w:val="both"/>
        <w:rPr>
          <w:rFonts w:ascii="Times New Roman" w:hAnsi="Times New Roman"/>
          <w:sz w:val="24"/>
          <w:szCs w:val="24"/>
        </w:rPr>
      </w:pPr>
      <w:r>
        <w:rPr>
          <w:rFonts w:ascii="Times New Roman" w:hAnsi="Times New Roman"/>
          <w:sz w:val="24"/>
          <w:szCs w:val="24"/>
        </w:rPr>
        <w:t xml:space="preserve">4.3.4. gavęs Užsakovo raštišką atsisakymą priimti </w:t>
      </w:r>
      <w:r w:rsidR="00A916ED">
        <w:rPr>
          <w:rFonts w:ascii="Times New Roman" w:hAnsi="Times New Roman"/>
          <w:sz w:val="24"/>
          <w:szCs w:val="24"/>
        </w:rPr>
        <w:t>Paslaugas</w:t>
      </w:r>
      <w:r>
        <w:rPr>
          <w:rFonts w:ascii="Times New Roman" w:hAnsi="Times New Roman"/>
          <w:sz w:val="24"/>
          <w:szCs w:val="24"/>
        </w:rPr>
        <w:t xml:space="preserve">, per Užsakovo nurodytą terminą neatlygintai pašalinti </w:t>
      </w:r>
      <w:r w:rsidR="00A916ED">
        <w:rPr>
          <w:rFonts w:ascii="Times New Roman" w:hAnsi="Times New Roman"/>
          <w:sz w:val="24"/>
          <w:szCs w:val="24"/>
        </w:rPr>
        <w:t xml:space="preserve">Paslaugų </w:t>
      </w:r>
      <w:r>
        <w:rPr>
          <w:rFonts w:ascii="Times New Roman" w:hAnsi="Times New Roman"/>
          <w:sz w:val="24"/>
          <w:szCs w:val="24"/>
        </w:rPr>
        <w:t>trukūmus arba atlyginti nuostolius, susijusius su netinkamu Sutarties vykdymu;</w:t>
      </w:r>
    </w:p>
    <w:p w14:paraId="27DF8373" w14:textId="77777777" w:rsidR="002E3178" w:rsidRPr="009044E4" w:rsidRDefault="002E3178" w:rsidP="002E3178">
      <w:pPr>
        <w:spacing w:before="0" w:after="0"/>
        <w:ind w:firstLine="851"/>
        <w:jc w:val="both"/>
        <w:rPr>
          <w:rFonts w:ascii="Times New Roman" w:hAnsi="Times New Roman"/>
          <w:sz w:val="24"/>
          <w:szCs w:val="24"/>
        </w:rPr>
      </w:pPr>
      <w:r w:rsidRPr="009044E4">
        <w:rPr>
          <w:rFonts w:ascii="Times New Roman" w:hAnsi="Times New Roman"/>
          <w:sz w:val="24"/>
          <w:szCs w:val="24"/>
        </w:rPr>
        <w:t xml:space="preserve">4.3.5. tinkamai vykdyti kitus įsipareigojimus, numatytus </w:t>
      </w:r>
      <w:r w:rsidR="009A114F">
        <w:rPr>
          <w:rFonts w:ascii="Times New Roman" w:hAnsi="Times New Roman"/>
          <w:sz w:val="24"/>
          <w:szCs w:val="24"/>
        </w:rPr>
        <w:t>S</w:t>
      </w:r>
      <w:r w:rsidRPr="009044E4">
        <w:rPr>
          <w:rFonts w:ascii="Times New Roman" w:hAnsi="Times New Roman"/>
          <w:sz w:val="24"/>
          <w:szCs w:val="24"/>
        </w:rPr>
        <w:t>utartyje ir galiojančiuose Lietuvos Respublikos teisės aktuose;</w:t>
      </w:r>
    </w:p>
    <w:p w14:paraId="44C29816" w14:textId="77777777" w:rsidR="002F4B64" w:rsidRPr="0095574F" w:rsidRDefault="002F4B64" w:rsidP="00FE09C5">
      <w:pPr>
        <w:spacing w:before="0" w:after="0"/>
        <w:ind w:right="35" w:firstLine="900"/>
        <w:jc w:val="both"/>
        <w:rPr>
          <w:rFonts w:ascii="Times New Roman" w:hAnsi="Times New Roman"/>
          <w:sz w:val="24"/>
          <w:szCs w:val="24"/>
        </w:rPr>
      </w:pPr>
      <w:r w:rsidRPr="0095574F">
        <w:rPr>
          <w:rFonts w:ascii="Times New Roman" w:hAnsi="Times New Roman"/>
          <w:sz w:val="24"/>
          <w:szCs w:val="24"/>
        </w:rPr>
        <w:t>4.4. Tiekėjas turi teisę:</w:t>
      </w:r>
    </w:p>
    <w:p w14:paraId="78515E81" w14:textId="77777777" w:rsidR="002F4B64" w:rsidRPr="0095574F" w:rsidRDefault="002F4B64" w:rsidP="00FE09C5">
      <w:pPr>
        <w:spacing w:before="0" w:after="0"/>
        <w:ind w:right="35" w:firstLine="900"/>
        <w:jc w:val="both"/>
        <w:rPr>
          <w:rFonts w:ascii="Times New Roman" w:hAnsi="Times New Roman"/>
          <w:sz w:val="24"/>
          <w:szCs w:val="24"/>
        </w:rPr>
      </w:pPr>
      <w:r w:rsidRPr="0095574F">
        <w:rPr>
          <w:rFonts w:ascii="Times New Roman" w:hAnsi="Times New Roman"/>
          <w:sz w:val="24"/>
          <w:szCs w:val="24"/>
        </w:rPr>
        <w:t>4.4.1. gauti Sutarties kainą su sąlyga, kad jis tinkamai vykdo Sutartį;</w:t>
      </w:r>
    </w:p>
    <w:p w14:paraId="64A364E3" w14:textId="77777777" w:rsidR="002F4B64" w:rsidRDefault="002F4B64" w:rsidP="00FE09C5">
      <w:pPr>
        <w:spacing w:before="0" w:after="0"/>
        <w:ind w:right="35" w:firstLine="900"/>
        <w:jc w:val="both"/>
        <w:rPr>
          <w:rFonts w:ascii="Times New Roman" w:hAnsi="Times New Roman"/>
          <w:sz w:val="24"/>
          <w:szCs w:val="24"/>
        </w:rPr>
      </w:pPr>
      <w:r w:rsidRPr="0095574F">
        <w:rPr>
          <w:rFonts w:ascii="Times New Roman" w:hAnsi="Times New Roman"/>
          <w:sz w:val="24"/>
          <w:szCs w:val="24"/>
        </w:rPr>
        <w:t>4.4.2. kitas teises, numatytas Sutartyje ir kituose Lietuvos Respublikos galiojančiuose teisės aktuose.</w:t>
      </w:r>
    </w:p>
    <w:p w14:paraId="6B623333" w14:textId="77777777" w:rsidR="00FE09C5" w:rsidRPr="0095574F" w:rsidRDefault="00FE09C5" w:rsidP="00FE09C5">
      <w:pPr>
        <w:spacing w:before="0" w:after="0"/>
        <w:ind w:right="35" w:firstLine="900"/>
        <w:jc w:val="both"/>
        <w:rPr>
          <w:rFonts w:ascii="Times New Roman" w:hAnsi="Times New Roman"/>
          <w:sz w:val="24"/>
          <w:szCs w:val="24"/>
        </w:rPr>
      </w:pPr>
    </w:p>
    <w:p w14:paraId="31532A75" w14:textId="77777777" w:rsidR="002F4B64" w:rsidRPr="0095574F" w:rsidRDefault="002F4B64" w:rsidP="00FE09C5">
      <w:pPr>
        <w:spacing w:before="0" w:after="0"/>
        <w:ind w:left="2592" w:right="35" w:firstLine="1296"/>
        <w:rPr>
          <w:rFonts w:ascii="Times New Roman" w:hAnsi="Times New Roman"/>
          <w:b/>
          <w:sz w:val="24"/>
          <w:szCs w:val="24"/>
        </w:rPr>
      </w:pPr>
      <w:r w:rsidRPr="0095574F">
        <w:rPr>
          <w:rFonts w:ascii="Times New Roman" w:hAnsi="Times New Roman"/>
          <w:b/>
          <w:sz w:val="24"/>
          <w:szCs w:val="24"/>
        </w:rPr>
        <w:t>5. Atsiskaitymų ir mokėjimų tvarka</w:t>
      </w:r>
    </w:p>
    <w:p w14:paraId="5E9098F4" w14:textId="77777777" w:rsidR="00FE09C5" w:rsidRDefault="00FE09C5" w:rsidP="00FE09C5">
      <w:pPr>
        <w:spacing w:before="0" w:after="0"/>
        <w:ind w:right="35" w:firstLine="900"/>
        <w:jc w:val="both"/>
        <w:rPr>
          <w:rFonts w:ascii="Times New Roman" w:hAnsi="Times New Roman"/>
          <w:sz w:val="24"/>
          <w:szCs w:val="24"/>
        </w:rPr>
      </w:pPr>
    </w:p>
    <w:p w14:paraId="6C48A94C" w14:textId="77777777" w:rsidR="002F4B64" w:rsidRDefault="002F4B64" w:rsidP="004127B5">
      <w:pPr>
        <w:spacing w:before="0" w:after="0"/>
        <w:ind w:right="35" w:firstLine="900"/>
        <w:jc w:val="both"/>
        <w:rPr>
          <w:rFonts w:ascii="Times New Roman" w:hAnsi="Times New Roman"/>
          <w:sz w:val="24"/>
          <w:szCs w:val="24"/>
        </w:rPr>
      </w:pPr>
      <w:r w:rsidRPr="004127B5">
        <w:rPr>
          <w:rFonts w:ascii="Times New Roman" w:hAnsi="Times New Roman"/>
          <w:sz w:val="24"/>
          <w:szCs w:val="24"/>
        </w:rPr>
        <w:t xml:space="preserve">5.1. Užsakovas apmoka Tiekėjui už </w:t>
      </w:r>
      <w:r w:rsidR="00A916ED">
        <w:rPr>
          <w:rFonts w:ascii="Times New Roman" w:hAnsi="Times New Roman"/>
          <w:sz w:val="24"/>
          <w:szCs w:val="24"/>
        </w:rPr>
        <w:t>Paslaugas</w:t>
      </w:r>
      <w:r w:rsidRPr="004127B5">
        <w:rPr>
          <w:rFonts w:ascii="Times New Roman" w:hAnsi="Times New Roman"/>
          <w:sz w:val="24"/>
          <w:szCs w:val="24"/>
        </w:rPr>
        <w:t xml:space="preserve"> mokėjimo pavedimu į Tiekėjo nurodytą sąskaitą per 30 (trisdešimt) kalendorinių dienų nuo sąskaitos faktūros gavimo dienos. </w:t>
      </w:r>
    </w:p>
    <w:p w14:paraId="3A93AE96" w14:textId="77777777" w:rsidR="00BF449C" w:rsidRPr="00BF449C" w:rsidRDefault="00BF449C" w:rsidP="004127B5">
      <w:pPr>
        <w:spacing w:before="0" w:after="0"/>
        <w:ind w:right="35" w:firstLine="900"/>
        <w:jc w:val="both"/>
        <w:rPr>
          <w:rFonts w:ascii="Times New Roman" w:hAnsi="Times New Roman"/>
          <w:sz w:val="24"/>
          <w:szCs w:val="24"/>
        </w:rPr>
      </w:pPr>
      <w:r w:rsidRPr="009461B3">
        <w:rPr>
          <w:rFonts w:ascii="Times New Roman" w:hAnsi="Times New Roman"/>
          <w:sz w:val="24"/>
          <w:szCs w:val="24"/>
        </w:rPr>
        <w:t>5.2. PVM sąskaitos faktūros, sąskaitos faktūros, kreditiniai ir debetiniai dokumentai bei avansinės sąskaitos turi būti teikiamos naudojantis informacinės sistemos „E. sąskaita“ priemonėmis jeigu Užsakovas iki Ataskaitinio laikotarpio pradžios paskelbė Sutartį Centrinėje viešųjų pirkimų informacinėje sistemoje ir/ arba elektroniniais kanalais sutartais su Užsakovu. Užsakovas turi teisę neapmokėti sąskaitų, jeigu Tiekėjas dėl savo kaltės jas pateikia ne informacinės sistemos „E. sąskaita“ priemonėmis, kaip nustatyta Viešųjų pirkimų įstatymo 22 straipsnio 3 dalyje. Esant „E. sąskaita“ sistemos sutrikimams Užsakovas apmoka sąskaitą, kurią Tiekėjas pateikia elektroniniais kanalais sutartais su Užsakovu.</w:t>
      </w:r>
    </w:p>
    <w:p w14:paraId="4E9D9293" w14:textId="77777777" w:rsidR="0003317B" w:rsidRPr="004127B5" w:rsidRDefault="002F4B64" w:rsidP="004127B5">
      <w:pPr>
        <w:spacing w:before="0" w:after="0"/>
        <w:ind w:firstLine="851"/>
        <w:jc w:val="both"/>
        <w:rPr>
          <w:rFonts w:ascii="Times New Roman" w:hAnsi="Times New Roman"/>
          <w:sz w:val="24"/>
          <w:szCs w:val="24"/>
        </w:rPr>
      </w:pPr>
      <w:r w:rsidRPr="00BF449C">
        <w:rPr>
          <w:rFonts w:ascii="Times New Roman" w:hAnsi="Times New Roman"/>
          <w:sz w:val="24"/>
          <w:szCs w:val="24"/>
        </w:rPr>
        <w:t>5.</w:t>
      </w:r>
      <w:r w:rsidR="00BF449C" w:rsidRPr="00BF449C">
        <w:rPr>
          <w:rFonts w:ascii="Times New Roman" w:hAnsi="Times New Roman"/>
          <w:sz w:val="24"/>
          <w:szCs w:val="24"/>
        </w:rPr>
        <w:t>3</w:t>
      </w:r>
      <w:r w:rsidRPr="00BF449C">
        <w:rPr>
          <w:rFonts w:ascii="Times New Roman" w:hAnsi="Times New Roman"/>
          <w:sz w:val="24"/>
          <w:szCs w:val="24"/>
        </w:rPr>
        <w:t xml:space="preserve">. </w:t>
      </w:r>
      <w:r w:rsidR="0003317B" w:rsidRPr="00BF449C">
        <w:rPr>
          <w:rFonts w:ascii="Times New Roman" w:hAnsi="Times New Roman"/>
          <w:sz w:val="24"/>
          <w:szCs w:val="24"/>
        </w:rPr>
        <w:t xml:space="preserve">Jei </w:t>
      </w:r>
      <w:r w:rsidR="000C35C3" w:rsidRPr="00BF449C">
        <w:rPr>
          <w:rFonts w:ascii="Times New Roman" w:hAnsi="Times New Roman"/>
          <w:sz w:val="24"/>
          <w:szCs w:val="24"/>
        </w:rPr>
        <w:t>T</w:t>
      </w:r>
      <w:r w:rsidR="0003317B" w:rsidRPr="00BF449C">
        <w:rPr>
          <w:rFonts w:ascii="Times New Roman" w:hAnsi="Times New Roman"/>
          <w:sz w:val="24"/>
          <w:szCs w:val="24"/>
        </w:rPr>
        <w:t xml:space="preserve">iekėjas dėl savo kaltės vėluoja </w:t>
      </w:r>
      <w:r w:rsidR="004127B5" w:rsidRPr="00BF449C">
        <w:rPr>
          <w:rFonts w:ascii="Times New Roman" w:hAnsi="Times New Roman"/>
          <w:sz w:val="24"/>
          <w:szCs w:val="24"/>
        </w:rPr>
        <w:t>Užsakovui</w:t>
      </w:r>
      <w:r w:rsidR="0003317B" w:rsidRPr="004127B5">
        <w:rPr>
          <w:rFonts w:ascii="Times New Roman" w:hAnsi="Times New Roman"/>
          <w:sz w:val="24"/>
          <w:szCs w:val="24"/>
        </w:rPr>
        <w:t xml:space="preserve"> </w:t>
      </w:r>
      <w:r w:rsidR="00A916ED">
        <w:rPr>
          <w:rFonts w:ascii="Times New Roman" w:hAnsi="Times New Roman"/>
          <w:sz w:val="24"/>
          <w:szCs w:val="24"/>
        </w:rPr>
        <w:t>suteikti Paslaugas</w:t>
      </w:r>
      <w:r w:rsidR="0003317B" w:rsidRPr="003A7AE2">
        <w:rPr>
          <w:rFonts w:ascii="Times New Roman" w:hAnsi="Times New Roman"/>
          <w:sz w:val="24"/>
          <w:szCs w:val="24"/>
        </w:rPr>
        <w:t xml:space="preserve">, </w:t>
      </w:r>
      <w:r w:rsidR="004127B5" w:rsidRPr="003A7AE2">
        <w:rPr>
          <w:rFonts w:ascii="Times New Roman" w:hAnsi="Times New Roman"/>
          <w:sz w:val="24"/>
          <w:szCs w:val="24"/>
        </w:rPr>
        <w:t>Užsakovas</w:t>
      </w:r>
      <w:r w:rsidR="0003317B" w:rsidRPr="003A7AE2">
        <w:rPr>
          <w:rFonts w:ascii="Times New Roman" w:hAnsi="Times New Roman"/>
          <w:sz w:val="24"/>
          <w:szCs w:val="24"/>
        </w:rPr>
        <w:t xml:space="preserve"> turi teisę be oficialaus įspėjimo ir neprarasdama</w:t>
      </w:r>
      <w:r w:rsidR="004376F1">
        <w:rPr>
          <w:rFonts w:ascii="Times New Roman" w:hAnsi="Times New Roman"/>
          <w:sz w:val="24"/>
          <w:szCs w:val="24"/>
        </w:rPr>
        <w:t>s</w:t>
      </w:r>
      <w:r w:rsidR="0003317B" w:rsidRPr="003A7AE2">
        <w:rPr>
          <w:rFonts w:ascii="Times New Roman" w:hAnsi="Times New Roman"/>
          <w:sz w:val="24"/>
          <w:szCs w:val="24"/>
        </w:rPr>
        <w:t xml:space="preserve"> teisės į kitas savo teisių pagal </w:t>
      </w:r>
      <w:r w:rsidR="002E3178">
        <w:rPr>
          <w:rFonts w:ascii="Times New Roman" w:hAnsi="Times New Roman"/>
          <w:sz w:val="24"/>
          <w:szCs w:val="24"/>
        </w:rPr>
        <w:t>S</w:t>
      </w:r>
      <w:r w:rsidR="0003317B" w:rsidRPr="003A7AE2">
        <w:rPr>
          <w:rFonts w:ascii="Times New Roman" w:hAnsi="Times New Roman"/>
          <w:sz w:val="24"/>
          <w:szCs w:val="24"/>
        </w:rPr>
        <w:t>utartį gynimo priemones, pradėti skaičiuoti 0,02 % dydžio delspinigius, skai</w:t>
      </w:r>
      <w:r w:rsidR="00282893">
        <w:rPr>
          <w:rFonts w:ascii="Times New Roman" w:hAnsi="Times New Roman"/>
          <w:sz w:val="24"/>
          <w:szCs w:val="24"/>
        </w:rPr>
        <w:t xml:space="preserve">čiuojamus nuo laiku </w:t>
      </w:r>
      <w:r w:rsidR="00A916ED">
        <w:rPr>
          <w:rFonts w:ascii="Times New Roman" w:hAnsi="Times New Roman"/>
          <w:sz w:val="24"/>
          <w:szCs w:val="24"/>
        </w:rPr>
        <w:t>nesuteiktų Paslaugų</w:t>
      </w:r>
      <w:r w:rsidR="0003317B" w:rsidRPr="004127B5">
        <w:rPr>
          <w:rFonts w:ascii="Times New Roman" w:hAnsi="Times New Roman"/>
          <w:i/>
          <w:sz w:val="24"/>
          <w:szCs w:val="24"/>
        </w:rPr>
        <w:t xml:space="preserve"> </w:t>
      </w:r>
      <w:r w:rsidR="0003317B" w:rsidRPr="004127B5">
        <w:rPr>
          <w:rFonts w:ascii="Times New Roman" w:hAnsi="Times New Roman"/>
          <w:sz w:val="24"/>
          <w:szCs w:val="24"/>
        </w:rPr>
        <w:t>kainos (su PVM) už kiekvieną uždelstą dieną.</w:t>
      </w:r>
    </w:p>
    <w:p w14:paraId="0E0CE254" w14:textId="77777777" w:rsidR="004127B5" w:rsidRPr="004127B5" w:rsidRDefault="002F4B64" w:rsidP="004127B5">
      <w:pPr>
        <w:spacing w:before="0" w:after="0"/>
        <w:ind w:firstLine="851"/>
        <w:jc w:val="both"/>
        <w:rPr>
          <w:rFonts w:ascii="Times New Roman" w:hAnsi="Times New Roman"/>
          <w:sz w:val="24"/>
          <w:szCs w:val="24"/>
        </w:rPr>
      </w:pPr>
      <w:r w:rsidRPr="004127B5">
        <w:rPr>
          <w:rFonts w:ascii="Times New Roman" w:hAnsi="Times New Roman"/>
          <w:sz w:val="24"/>
          <w:szCs w:val="24"/>
        </w:rPr>
        <w:t>5.</w:t>
      </w:r>
      <w:r w:rsidR="00BF449C">
        <w:rPr>
          <w:rFonts w:ascii="Times New Roman" w:hAnsi="Times New Roman"/>
          <w:sz w:val="24"/>
          <w:szCs w:val="24"/>
        </w:rPr>
        <w:t>4</w:t>
      </w:r>
      <w:r w:rsidRPr="004127B5">
        <w:rPr>
          <w:rFonts w:ascii="Times New Roman" w:hAnsi="Times New Roman"/>
          <w:sz w:val="24"/>
          <w:szCs w:val="24"/>
        </w:rPr>
        <w:t xml:space="preserve">. </w:t>
      </w:r>
      <w:r w:rsidR="004127B5" w:rsidRPr="004127B5">
        <w:rPr>
          <w:rFonts w:ascii="Times New Roman" w:hAnsi="Times New Roman"/>
          <w:sz w:val="24"/>
          <w:szCs w:val="24"/>
        </w:rPr>
        <w:t xml:space="preserve">Jei Užsakovas be pateisinamų priežasčių nesumoka </w:t>
      </w:r>
      <w:r w:rsidR="003A7AE2">
        <w:rPr>
          <w:rFonts w:ascii="Times New Roman" w:hAnsi="Times New Roman"/>
          <w:sz w:val="24"/>
          <w:szCs w:val="24"/>
        </w:rPr>
        <w:t>T</w:t>
      </w:r>
      <w:r w:rsidR="00A916ED">
        <w:rPr>
          <w:rFonts w:ascii="Times New Roman" w:hAnsi="Times New Roman"/>
          <w:sz w:val="24"/>
          <w:szCs w:val="24"/>
        </w:rPr>
        <w:t>iekėjui už suteiktas</w:t>
      </w:r>
      <w:r w:rsidR="004127B5" w:rsidRPr="004127B5">
        <w:rPr>
          <w:rFonts w:ascii="Times New Roman" w:hAnsi="Times New Roman"/>
          <w:sz w:val="24"/>
          <w:szCs w:val="24"/>
        </w:rPr>
        <w:t xml:space="preserve"> </w:t>
      </w:r>
      <w:r w:rsidR="00A916ED">
        <w:rPr>
          <w:rFonts w:ascii="Times New Roman" w:hAnsi="Times New Roman"/>
          <w:sz w:val="24"/>
          <w:szCs w:val="24"/>
        </w:rPr>
        <w:t>Paslaugas</w:t>
      </w:r>
      <w:r w:rsidR="004127B5" w:rsidRPr="004127B5">
        <w:rPr>
          <w:rFonts w:ascii="Times New Roman" w:hAnsi="Times New Roman"/>
          <w:sz w:val="24"/>
          <w:szCs w:val="24"/>
        </w:rPr>
        <w:t xml:space="preserve"> per 30 kalendorinių dienų nuo sąskaitos faktūros gavimo dienos, </w:t>
      </w:r>
      <w:r w:rsidR="002E3178">
        <w:rPr>
          <w:rFonts w:ascii="Times New Roman" w:hAnsi="Times New Roman"/>
          <w:sz w:val="24"/>
          <w:szCs w:val="24"/>
        </w:rPr>
        <w:t>Ti</w:t>
      </w:r>
      <w:r w:rsidR="004127B5" w:rsidRPr="004127B5">
        <w:rPr>
          <w:rFonts w:ascii="Times New Roman" w:hAnsi="Times New Roman"/>
          <w:sz w:val="24"/>
          <w:szCs w:val="24"/>
        </w:rPr>
        <w:t xml:space="preserve">ekėjas turi teisę be oficialaus įspėjimo ir neprarasdamas teisės į kitas savo teisių pagal </w:t>
      </w:r>
      <w:r w:rsidR="009A114F">
        <w:rPr>
          <w:rFonts w:ascii="Times New Roman" w:hAnsi="Times New Roman"/>
          <w:sz w:val="24"/>
          <w:szCs w:val="24"/>
        </w:rPr>
        <w:t>S</w:t>
      </w:r>
      <w:r w:rsidR="004127B5" w:rsidRPr="004127B5">
        <w:rPr>
          <w:rFonts w:ascii="Times New Roman" w:hAnsi="Times New Roman"/>
          <w:sz w:val="24"/>
          <w:szCs w:val="24"/>
        </w:rPr>
        <w:t>utartį gynimo priemones, pradėti skaičiuoti 0,02 % dydžio delspinigius, skaičiuojamus nuo vėluojamos sumokėti sumos už kiekvieną uždelstą dieną.</w:t>
      </w:r>
    </w:p>
    <w:p w14:paraId="1F536A96" w14:textId="77777777" w:rsidR="00FE09C5" w:rsidRPr="004127B5" w:rsidRDefault="00FE09C5" w:rsidP="004127B5">
      <w:pPr>
        <w:spacing w:before="0" w:after="0"/>
        <w:ind w:right="35" w:firstLine="900"/>
        <w:jc w:val="both"/>
        <w:rPr>
          <w:rFonts w:ascii="Times New Roman" w:hAnsi="Times New Roman"/>
          <w:sz w:val="24"/>
          <w:szCs w:val="24"/>
        </w:rPr>
      </w:pPr>
    </w:p>
    <w:p w14:paraId="5E2CCD90" w14:textId="77777777" w:rsidR="002F4B64" w:rsidRDefault="002F4B64" w:rsidP="00FE09C5">
      <w:pPr>
        <w:spacing w:before="0" w:after="0"/>
        <w:ind w:left="2592" w:right="35" w:firstLine="1296"/>
        <w:jc w:val="both"/>
        <w:rPr>
          <w:rFonts w:ascii="Times New Roman" w:hAnsi="Times New Roman"/>
          <w:b/>
          <w:sz w:val="24"/>
          <w:szCs w:val="24"/>
        </w:rPr>
      </w:pPr>
      <w:r w:rsidRPr="0095574F">
        <w:rPr>
          <w:rFonts w:ascii="Times New Roman" w:hAnsi="Times New Roman"/>
          <w:b/>
          <w:sz w:val="24"/>
          <w:szCs w:val="24"/>
        </w:rPr>
        <w:t>6. Prievolių įvykdymo užtikrinimas</w:t>
      </w:r>
    </w:p>
    <w:p w14:paraId="77D6FBAE" w14:textId="77777777" w:rsidR="00C149D4" w:rsidRPr="0095574F" w:rsidRDefault="00C149D4" w:rsidP="00FE09C5">
      <w:pPr>
        <w:spacing w:before="0" w:after="0"/>
        <w:ind w:left="2592" w:right="35" w:firstLine="1296"/>
        <w:jc w:val="both"/>
        <w:rPr>
          <w:rFonts w:ascii="Times New Roman" w:hAnsi="Times New Roman"/>
          <w:b/>
          <w:sz w:val="24"/>
          <w:szCs w:val="24"/>
        </w:rPr>
      </w:pPr>
    </w:p>
    <w:p w14:paraId="0D823168" w14:textId="77777777" w:rsidR="002F4B64" w:rsidRPr="00F121C4" w:rsidRDefault="002F4B64" w:rsidP="00FE09C5">
      <w:pPr>
        <w:spacing w:before="0" w:after="0"/>
        <w:ind w:right="35" w:firstLine="851"/>
        <w:jc w:val="both"/>
        <w:rPr>
          <w:rFonts w:ascii="Times New Roman" w:hAnsi="Times New Roman"/>
          <w:color w:val="FF0000"/>
          <w:sz w:val="24"/>
          <w:szCs w:val="24"/>
        </w:rPr>
      </w:pPr>
      <w:r w:rsidRPr="0095574F">
        <w:rPr>
          <w:rFonts w:ascii="Times New Roman" w:hAnsi="Times New Roman"/>
          <w:spacing w:val="-2"/>
          <w:sz w:val="24"/>
          <w:szCs w:val="24"/>
        </w:rPr>
        <w:t>6.1. Sutarties prievolių</w:t>
      </w:r>
      <w:r w:rsidRPr="0095574F">
        <w:rPr>
          <w:rFonts w:ascii="Times New Roman" w:hAnsi="Times New Roman"/>
          <w:sz w:val="24"/>
          <w:szCs w:val="24"/>
        </w:rPr>
        <w:t xml:space="preserve"> neįvykdymo arba netinkamo vykdymo atveju Tiekėjas Užsakovui privalo sumokėti </w:t>
      </w:r>
      <w:r w:rsidR="00A73FBB">
        <w:rPr>
          <w:rFonts w:ascii="Times New Roman" w:hAnsi="Times New Roman"/>
          <w:sz w:val="24"/>
          <w:szCs w:val="24"/>
        </w:rPr>
        <w:t>3</w:t>
      </w:r>
      <w:r w:rsidR="00BF449C" w:rsidRPr="000B3850">
        <w:rPr>
          <w:rFonts w:ascii="Times New Roman" w:hAnsi="Times New Roman"/>
          <w:sz w:val="24"/>
          <w:szCs w:val="24"/>
        </w:rPr>
        <w:t xml:space="preserve">00 </w:t>
      </w:r>
      <w:r w:rsidRPr="000B3850">
        <w:rPr>
          <w:rFonts w:ascii="Times New Roman" w:hAnsi="Times New Roman"/>
          <w:sz w:val="24"/>
          <w:szCs w:val="24"/>
        </w:rPr>
        <w:t xml:space="preserve"> (</w:t>
      </w:r>
      <w:r w:rsidR="00A73FBB">
        <w:rPr>
          <w:rFonts w:ascii="Times New Roman" w:hAnsi="Times New Roman"/>
          <w:sz w:val="24"/>
          <w:szCs w:val="24"/>
        </w:rPr>
        <w:t>trijų šimtų</w:t>
      </w:r>
      <w:r w:rsidRPr="000B3850">
        <w:rPr>
          <w:rFonts w:ascii="Times New Roman" w:hAnsi="Times New Roman"/>
          <w:sz w:val="24"/>
          <w:szCs w:val="24"/>
        </w:rPr>
        <w:t xml:space="preserve">) </w:t>
      </w:r>
      <w:r w:rsidR="00BF449C" w:rsidRPr="000B3850">
        <w:rPr>
          <w:rFonts w:ascii="Times New Roman" w:hAnsi="Times New Roman"/>
          <w:sz w:val="24"/>
          <w:szCs w:val="24"/>
        </w:rPr>
        <w:t xml:space="preserve">EUR </w:t>
      </w:r>
      <w:r w:rsidRPr="000B3850">
        <w:rPr>
          <w:rFonts w:ascii="Times New Roman" w:hAnsi="Times New Roman"/>
          <w:sz w:val="24"/>
          <w:szCs w:val="24"/>
        </w:rPr>
        <w:t>baudą.</w:t>
      </w:r>
    </w:p>
    <w:p w14:paraId="56AE2B89" w14:textId="77777777" w:rsidR="00FE09C5" w:rsidRDefault="00FE09C5" w:rsidP="00FE09C5">
      <w:pPr>
        <w:spacing w:before="0" w:after="0"/>
        <w:ind w:right="35" w:firstLine="851"/>
        <w:jc w:val="both"/>
        <w:rPr>
          <w:rFonts w:ascii="Times New Roman" w:hAnsi="Times New Roman"/>
          <w:sz w:val="24"/>
          <w:szCs w:val="24"/>
        </w:rPr>
      </w:pPr>
    </w:p>
    <w:p w14:paraId="72C90EEB" w14:textId="77777777" w:rsidR="00C149D4" w:rsidRDefault="00C149D4" w:rsidP="00FE09C5">
      <w:pPr>
        <w:spacing w:before="0" w:after="0"/>
        <w:ind w:right="35" w:firstLine="851"/>
        <w:jc w:val="both"/>
        <w:rPr>
          <w:rFonts w:ascii="Times New Roman" w:hAnsi="Times New Roman"/>
          <w:sz w:val="24"/>
          <w:szCs w:val="24"/>
        </w:rPr>
      </w:pPr>
    </w:p>
    <w:p w14:paraId="264E39A5" w14:textId="77777777" w:rsidR="00EC0ACF" w:rsidRDefault="00EC0ACF" w:rsidP="00FE09C5">
      <w:pPr>
        <w:spacing w:before="0" w:after="0"/>
        <w:ind w:right="35" w:firstLine="851"/>
        <w:jc w:val="both"/>
        <w:rPr>
          <w:rFonts w:ascii="Times New Roman" w:hAnsi="Times New Roman"/>
          <w:sz w:val="24"/>
          <w:szCs w:val="24"/>
        </w:rPr>
      </w:pPr>
    </w:p>
    <w:p w14:paraId="2206348D" w14:textId="77777777" w:rsidR="00EC0ACF" w:rsidRPr="0095574F" w:rsidRDefault="00EC0ACF" w:rsidP="00FE09C5">
      <w:pPr>
        <w:spacing w:before="0" w:after="0"/>
        <w:ind w:right="35" w:firstLine="851"/>
        <w:jc w:val="both"/>
        <w:rPr>
          <w:rFonts w:ascii="Times New Roman" w:hAnsi="Times New Roman"/>
          <w:sz w:val="24"/>
          <w:szCs w:val="24"/>
        </w:rPr>
      </w:pPr>
    </w:p>
    <w:p w14:paraId="631AD53F" w14:textId="77777777" w:rsidR="002F4B64" w:rsidRPr="0095574F" w:rsidRDefault="002F4B64" w:rsidP="00FE09C5">
      <w:pPr>
        <w:spacing w:before="0" w:after="0"/>
        <w:ind w:left="2592" w:right="35" w:firstLine="1296"/>
        <w:jc w:val="both"/>
        <w:rPr>
          <w:rFonts w:ascii="Times New Roman" w:hAnsi="Times New Roman"/>
          <w:b/>
          <w:sz w:val="24"/>
          <w:szCs w:val="24"/>
        </w:rPr>
      </w:pPr>
      <w:r w:rsidRPr="0095574F">
        <w:rPr>
          <w:rFonts w:ascii="Times New Roman" w:hAnsi="Times New Roman"/>
          <w:b/>
          <w:sz w:val="24"/>
          <w:szCs w:val="24"/>
        </w:rPr>
        <w:lastRenderedPageBreak/>
        <w:t>7. Ginčų sprendimo tvarka</w:t>
      </w:r>
    </w:p>
    <w:p w14:paraId="1773AB6E" w14:textId="77777777" w:rsidR="00FE09C5" w:rsidRDefault="00FE09C5" w:rsidP="00FE09C5">
      <w:pPr>
        <w:spacing w:before="0" w:after="0"/>
        <w:ind w:right="35" w:firstLine="900"/>
        <w:jc w:val="both"/>
        <w:rPr>
          <w:rFonts w:ascii="Times New Roman" w:hAnsi="Times New Roman"/>
          <w:sz w:val="24"/>
          <w:szCs w:val="24"/>
        </w:rPr>
      </w:pPr>
    </w:p>
    <w:p w14:paraId="4B8450C2" w14:textId="77777777" w:rsidR="002F4B64" w:rsidRDefault="002F4B64" w:rsidP="00FE09C5">
      <w:pPr>
        <w:spacing w:before="0" w:after="0"/>
        <w:ind w:right="35" w:firstLine="900"/>
        <w:jc w:val="both"/>
        <w:rPr>
          <w:rFonts w:ascii="Times New Roman" w:hAnsi="Times New Roman"/>
          <w:sz w:val="24"/>
          <w:szCs w:val="24"/>
        </w:rPr>
      </w:pPr>
      <w:r w:rsidRPr="0095574F">
        <w:rPr>
          <w:rFonts w:ascii="Times New Roman" w:hAnsi="Times New Roman"/>
          <w:sz w:val="24"/>
          <w:szCs w:val="24"/>
        </w:rPr>
        <w:t>7.1. Šalys visus ginčus stengiasi išspręsti derybomis. Kilus ginčui viena Šalis raštu išdėsto savo nuomonę kitai Šaliai ir pasiūlo ginčo sprendimą. Gavusi pasiūlymą ginčą spręsti derybomis, Šalis privalo į jį atsakyti per 10 (dešimt) dienų. Ginčas turi būti išspręstas per ne ilgesnį nei 20 (dvidešimties) dienų terminą nuo derybų pradžios. Jei ginčo išspręsti derybomis nepavyksta arba jei kuri nors Šalis laiku neatsako į pasiūlymą ginčą spręsti derybomis, kita Šalis turi įstatyminę teisę kreiptis į kompetentingą Lietuvos Respublikos teismą, apie tai raštu informuodama kitą Šalį.</w:t>
      </w:r>
    </w:p>
    <w:p w14:paraId="2E1B0C5A" w14:textId="77777777" w:rsidR="00FE09C5" w:rsidRPr="0095574F" w:rsidRDefault="00FE09C5" w:rsidP="00FE09C5">
      <w:pPr>
        <w:spacing w:before="0" w:after="0"/>
        <w:ind w:right="35" w:firstLine="900"/>
        <w:jc w:val="both"/>
        <w:rPr>
          <w:rFonts w:ascii="Times New Roman" w:hAnsi="Times New Roman"/>
          <w:sz w:val="24"/>
          <w:szCs w:val="24"/>
        </w:rPr>
      </w:pPr>
    </w:p>
    <w:p w14:paraId="5EB5A56C" w14:textId="77777777" w:rsidR="002F4B64" w:rsidRPr="0095574F" w:rsidRDefault="002F4B64" w:rsidP="00FE09C5">
      <w:pPr>
        <w:spacing w:before="0" w:after="0"/>
        <w:ind w:left="2592" w:right="35" w:firstLine="1296"/>
        <w:jc w:val="both"/>
        <w:rPr>
          <w:rFonts w:ascii="Times New Roman" w:hAnsi="Times New Roman"/>
          <w:b/>
          <w:sz w:val="24"/>
          <w:szCs w:val="24"/>
        </w:rPr>
      </w:pPr>
      <w:r w:rsidRPr="0095574F">
        <w:rPr>
          <w:rFonts w:ascii="Times New Roman" w:hAnsi="Times New Roman"/>
          <w:b/>
          <w:sz w:val="24"/>
          <w:szCs w:val="24"/>
        </w:rPr>
        <w:t>8. Sutarties nutraukimo tvarka</w:t>
      </w:r>
    </w:p>
    <w:p w14:paraId="7997FA12" w14:textId="77777777" w:rsidR="00FE09C5" w:rsidRDefault="00FE09C5" w:rsidP="00FE09C5">
      <w:pPr>
        <w:pStyle w:val="BodyText"/>
        <w:tabs>
          <w:tab w:val="left" w:pos="1440"/>
        </w:tabs>
        <w:ind w:right="35" w:firstLine="851"/>
        <w:rPr>
          <w:sz w:val="24"/>
          <w:szCs w:val="24"/>
        </w:rPr>
      </w:pPr>
    </w:p>
    <w:p w14:paraId="56617C93" w14:textId="77777777" w:rsidR="00F460E3" w:rsidRDefault="00F460E3" w:rsidP="00FE09C5">
      <w:pPr>
        <w:pStyle w:val="BodyText"/>
        <w:tabs>
          <w:tab w:val="left" w:pos="1440"/>
        </w:tabs>
        <w:ind w:right="35" w:firstLine="851"/>
        <w:rPr>
          <w:sz w:val="24"/>
          <w:szCs w:val="24"/>
        </w:rPr>
      </w:pPr>
      <w:r w:rsidRPr="001B57B4">
        <w:rPr>
          <w:sz w:val="24"/>
          <w:szCs w:val="24"/>
        </w:rPr>
        <w:t>8</w:t>
      </w:r>
      <w:r w:rsidR="00A73FBB">
        <w:rPr>
          <w:sz w:val="24"/>
          <w:szCs w:val="24"/>
        </w:rPr>
        <w:t>.1</w:t>
      </w:r>
      <w:r w:rsidRPr="001B57B4">
        <w:rPr>
          <w:sz w:val="24"/>
          <w:szCs w:val="24"/>
        </w:rPr>
        <w:t xml:space="preserve">. </w:t>
      </w:r>
      <w:r w:rsidR="00CE38CF">
        <w:rPr>
          <w:sz w:val="24"/>
          <w:szCs w:val="24"/>
        </w:rPr>
        <w:t>S</w:t>
      </w:r>
      <w:r w:rsidRPr="001B57B4">
        <w:rPr>
          <w:sz w:val="24"/>
          <w:szCs w:val="24"/>
        </w:rPr>
        <w:t xml:space="preserve">utartis gali būti nutraukta raštišku šaliu susitarimu arba vienos šalies iniciatyva (nenurodant priežasčių), kai viena šalis įspėja kitą šalį raštu dėl </w:t>
      </w:r>
      <w:r w:rsidR="00324C5B">
        <w:rPr>
          <w:sz w:val="24"/>
          <w:szCs w:val="24"/>
        </w:rPr>
        <w:t>S</w:t>
      </w:r>
      <w:r w:rsidRPr="001B57B4">
        <w:rPr>
          <w:sz w:val="24"/>
          <w:szCs w:val="24"/>
        </w:rPr>
        <w:t>utarties nutraukimo ne vėliau kaip prieš 30 (trisdešimt) dienų.</w:t>
      </w:r>
    </w:p>
    <w:p w14:paraId="74F4ECF0" w14:textId="77777777" w:rsidR="00FE09C5" w:rsidRDefault="00FE09C5" w:rsidP="00FE09C5">
      <w:pPr>
        <w:pStyle w:val="BodyText"/>
        <w:tabs>
          <w:tab w:val="left" w:pos="1440"/>
        </w:tabs>
        <w:ind w:right="35" w:firstLine="851"/>
        <w:rPr>
          <w:sz w:val="24"/>
          <w:szCs w:val="24"/>
        </w:rPr>
      </w:pPr>
    </w:p>
    <w:p w14:paraId="7332B5B6" w14:textId="77777777" w:rsidR="002F4B64" w:rsidRPr="0095574F" w:rsidRDefault="002F4B64" w:rsidP="00FE09C5">
      <w:pPr>
        <w:pStyle w:val="BodyText"/>
        <w:tabs>
          <w:tab w:val="left" w:pos="1440"/>
        </w:tabs>
        <w:ind w:right="35" w:firstLine="900"/>
        <w:jc w:val="center"/>
        <w:rPr>
          <w:b/>
          <w:sz w:val="24"/>
          <w:szCs w:val="24"/>
        </w:rPr>
      </w:pPr>
      <w:r w:rsidRPr="0095574F">
        <w:rPr>
          <w:b/>
          <w:sz w:val="24"/>
          <w:szCs w:val="24"/>
        </w:rPr>
        <w:t>9. Sutarties galiojimas</w:t>
      </w:r>
    </w:p>
    <w:p w14:paraId="7B71F123" w14:textId="77777777" w:rsidR="00FE09C5" w:rsidRDefault="00FE09C5" w:rsidP="00FE09C5">
      <w:pPr>
        <w:tabs>
          <w:tab w:val="num" w:pos="0"/>
          <w:tab w:val="left" w:pos="1254"/>
        </w:tabs>
        <w:spacing w:before="0" w:after="0"/>
        <w:ind w:right="35" w:firstLine="851"/>
        <w:jc w:val="both"/>
        <w:rPr>
          <w:rFonts w:ascii="Times New Roman" w:hAnsi="Times New Roman"/>
          <w:sz w:val="24"/>
          <w:szCs w:val="24"/>
        </w:rPr>
      </w:pPr>
    </w:p>
    <w:p w14:paraId="5D3CCCD1" w14:textId="77777777" w:rsidR="009E621E" w:rsidRPr="009E621E" w:rsidRDefault="002F4B64" w:rsidP="009E621E">
      <w:pPr>
        <w:tabs>
          <w:tab w:val="left" w:pos="1254"/>
        </w:tabs>
        <w:spacing w:before="0" w:after="0"/>
        <w:ind w:right="-1" w:firstLine="851"/>
        <w:jc w:val="both"/>
        <w:rPr>
          <w:rFonts w:ascii="Times New Roman" w:hAnsi="Times New Roman"/>
          <w:sz w:val="24"/>
          <w:szCs w:val="24"/>
        </w:rPr>
      </w:pPr>
      <w:r w:rsidRPr="009E621E">
        <w:rPr>
          <w:rFonts w:ascii="Times New Roman" w:hAnsi="Times New Roman"/>
          <w:sz w:val="24"/>
          <w:szCs w:val="24"/>
        </w:rPr>
        <w:t xml:space="preserve">9.1. </w:t>
      </w:r>
      <w:r w:rsidR="00073DC1">
        <w:rPr>
          <w:rFonts w:ascii="Times New Roman" w:hAnsi="Times New Roman"/>
          <w:sz w:val="24"/>
          <w:szCs w:val="24"/>
        </w:rPr>
        <w:t xml:space="preserve">Pirkimo sutartis įsigalioja nuo </w:t>
      </w:r>
      <w:r w:rsidR="004178A6">
        <w:rPr>
          <w:rFonts w:ascii="Times New Roman" w:hAnsi="Times New Roman"/>
          <w:sz w:val="24"/>
          <w:szCs w:val="24"/>
        </w:rPr>
        <w:t xml:space="preserve">pasirašymo dienos ir </w:t>
      </w:r>
      <w:r w:rsidR="009E621E" w:rsidRPr="009E621E">
        <w:rPr>
          <w:rFonts w:ascii="Times New Roman" w:hAnsi="Times New Roman"/>
          <w:sz w:val="24"/>
          <w:szCs w:val="24"/>
        </w:rPr>
        <w:t>galioja</w:t>
      </w:r>
      <w:r w:rsidR="007E20EB">
        <w:rPr>
          <w:rFonts w:ascii="Times New Roman" w:hAnsi="Times New Roman"/>
          <w:sz w:val="24"/>
          <w:szCs w:val="24"/>
        </w:rPr>
        <w:t xml:space="preserve"> </w:t>
      </w:r>
      <w:r w:rsidR="009E621E" w:rsidRPr="009E621E">
        <w:rPr>
          <w:rFonts w:ascii="Times New Roman" w:hAnsi="Times New Roman"/>
          <w:sz w:val="24"/>
          <w:szCs w:val="24"/>
        </w:rPr>
        <w:t>12 mėnesi</w:t>
      </w:r>
      <w:r w:rsidR="00BF449C">
        <w:rPr>
          <w:rFonts w:ascii="Times New Roman" w:hAnsi="Times New Roman"/>
          <w:sz w:val="24"/>
          <w:szCs w:val="24"/>
        </w:rPr>
        <w:t>ų</w:t>
      </w:r>
      <w:r w:rsidR="009E621E" w:rsidRPr="009E621E">
        <w:rPr>
          <w:rFonts w:ascii="Times New Roman" w:hAnsi="Times New Roman"/>
          <w:sz w:val="24"/>
          <w:szCs w:val="24"/>
        </w:rPr>
        <w:t xml:space="preserve"> arba iki kol šalys pilnai įvykdys savo sutartinius įsipareigojimus. </w:t>
      </w:r>
      <w:r w:rsidR="00073DC1">
        <w:rPr>
          <w:rFonts w:ascii="Times New Roman" w:hAnsi="Times New Roman"/>
          <w:sz w:val="24"/>
          <w:szCs w:val="24"/>
        </w:rPr>
        <w:t xml:space="preserve">Nė vienai </w:t>
      </w:r>
      <w:r w:rsidR="00AB226C">
        <w:rPr>
          <w:rFonts w:ascii="Times New Roman" w:hAnsi="Times New Roman"/>
          <w:sz w:val="24"/>
          <w:szCs w:val="24"/>
        </w:rPr>
        <w:t>šaliai neinformavus kitos šalies apie sutarties nutraukimą prieš 30 dienų iki sutarties pabaigos, sutartis gali būti pratęsta 12 mėnesių, bet ne daugiau kaip du kartus.</w:t>
      </w:r>
    </w:p>
    <w:p w14:paraId="008A4692" w14:textId="77777777" w:rsidR="002F4B64" w:rsidRPr="009E621E" w:rsidRDefault="002F4B64" w:rsidP="009E621E">
      <w:pPr>
        <w:pStyle w:val="BodyText"/>
        <w:tabs>
          <w:tab w:val="left" w:pos="1440"/>
        </w:tabs>
        <w:ind w:right="35" w:firstLine="900"/>
        <w:rPr>
          <w:sz w:val="24"/>
          <w:szCs w:val="24"/>
        </w:rPr>
      </w:pPr>
      <w:r w:rsidRPr="009E621E">
        <w:rPr>
          <w:sz w:val="24"/>
          <w:szCs w:val="24"/>
        </w:rPr>
        <w:t>9.2. Jei bet kuri Sutarties nuostata pripažįstama visiškai ar iš dalies negaliojančia, tai neturi įtakos kitų Sutarties nuostatų galiojimui.</w:t>
      </w:r>
    </w:p>
    <w:p w14:paraId="53C1FDF1" w14:textId="77777777" w:rsidR="002F4B64" w:rsidRPr="0095574F" w:rsidRDefault="002F4B64" w:rsidP="00FE09C5">
      <w:pPr>
        <w:pStyle w:val="BodyText"/>
        <w:tabs>
          <w:tab w:val="left" w:pos="1440"/>
        </w:tabs>
        <w:ind w:right="35" w:firstLine="900"/>
        <w:rPr>
          <w:sz w:val="24"/>
          <w:szCs w:val="24"/>
        </w:rPr>
      </w:pPr>
      <w:r w:rsidRPr="0095574F">
        <w:rPr>
          <w:sz w:val="24"/>
          <w:szCs w:val="24"/>
        </w:rPr>
        <w:t>9.3. Bet kokios Sutarties nuostatos negaliojimas ar prieštaravimas Lietuvos Respublikos įstatymams ar kitiems norminiams teisės aktams, neatleidžia Šalių nuo prisiimtų įsipareigojimų vykdymo.</w:t>
      </w:r>
    </w:p>
    <w:p w14:paraId="5437FB84" w14:textId="77777777" w:rsidR="002F4B64" w:rsidRDefault="002F4B64" w:rsidP="00FE09C5">
      <w:pPr>
        <w:pStyle w:val="BodyText"/>
        <w:tabs>
          <w:tab w:val="left" w:pos="1440"/>
        </w:tabs>
        <w:ind w:right="35" w:firstLine="900"/>
        <w:rPr>
          <w:sz w:val="24"/>
          <w:szCs w:val="24"/>
        </w:rPr>
      </w:pPr>
      <w:r w:rsidRPr="0095574F">
        <w:rPr>
          <w:sz w:val="24"/>
          <w:szCs w:val="24"/>
        </w:rPr>
        <w:t>9.4. Nutraukus Sutartį ar jai pasibaigus, lieka galioti Sutarties nuostatos, susijusios su atsakomybe bei atsiskaitymais tarp Šalių pagal šią Sutartį.</w:t>
      </w:r>
    </w:p>
    <w:p w14:paraId="02B8CAA7" w14:textId="77777777" w:rsidR="00FE09C5" w:rsidRPr="0095574F" w:rsidRDefault="00FE09C5" w:rsidP="00FE09C5">
      <w:pPr>
        <w:pStyle w:val="BodyText"/>
        <w:tabs>
          <w:tab w:val="left" w:pos="1440"/>
        </w:tabs>
        <w:ind w:right="35" w:firstLine="900"/>
        <w:rPr>
          <w:sz w:val="24"/>
          <w:szCs w:val="24"/>
        </w:rPr>
      </w:pPr>
    </w:p>
    <w:p w14:paraId="06431807" w14:textId="77777777" w:rsidR="002F4B64" w:rsidRPr="0095574F" w:rsidRDefault="002F4B64" w:rsidP="00FE09C5">
      <w:pPr>
        <w:spacing w:before="0" w:after="0"/>
        <w:ind w:left="2592" w:right="35" w:firstLine="1296"/>
        <w:jc w:val="both"/>
        <w:rPr>
          <w:rFonts w:ascii="Times New Roman" w:hAnsi="Times New Roman"/>
          <w:b/>
          <w:sz w:val="24"/>
          <w:szCs w:val="24"/>
        </w:rPr>
      </w:pPr>
      <w:r w:rsidRPr="0095574F">
        <w:rPr>
          <w:rFonts w:ascii="Times New Roman" w:hAnsi="Times New Roman"/>
          <w:b/>
          <w:sz w:val="24"/>
          <w:szCs w:val="24"/>
        </w:rPr>
        <w:t>10. Kitos nuostatos</w:t>
      </w:r>
    </w:p>
    <w:p w14:paraId="56FD703A" w14:textId="77777777" w:rsidR="00FE09C5" w:rsidRDefault="00FE09C5" w:rsidP="00FE09C5">
      <w:pPr>
        <w:pStyle w:val="BodyText"/>
        <w:tabs>
          <w:tab w:val="left" w:pos="1440"/>
        </w:tabs>
        <w:ind w:right="35" w:firstLine="900"/>
        <w:rPr>
          <w:sz w:val="24"/>
          <w:szCs w:val="24"/>
        </w:rPr>
      </w:pPr>
    </w:p>
    <w:p w14:paraId="53C74DEE" w14:textId="77777777" w:rsidR="002F4B64" w:rsidRPr="0095574F" w:rsidRDefault="002F4B64" w:rsidP="00FE09C5">
      <w:pPr>
        <w:pStyle w:val="BodyText"/>
        <w:tabs>
          <w:tab w:val="left" w:pos="1440"/>
        </w:tabs>
        <w:ind w:right="35" w:firstLine="900"/>
        <w:rPr>
          <w:sz w:val="24"/>
          <w:szCs w:val="24"/>
        </w:rPr>
      </w:pPr>
      <w:r w:rsidRPr="0095574F">
        <w:rPr>
          <w:sz w:val="24"/>
          <w:szCs w:val="24"/>
        </w:rPr>
        <w:t>10.1. Šalis nėra laikoma atsakinga už bet kokių įsipareigojimų pagal šią Sutartį nevykdymą ar dalinį neįvykdymą, jeigu tai įvyko dėl nenugalimos jėgos (force majeure) aplinkybių. Šalys nenugalimos jėgos (force majeure) aplinkybes supranta taip, kaip tai nustato Lietuvos Respublikos civilinis kodeksas ir kiti norminiai teisės aktai. Atsiradus nenugalimos jėgos aplinkybėms, jų veikiama Šalis privalo registruotu laišku pranešti apie tai kitai Šaliai per 3 (tris) darbo dienas nuo tos dienos, kai sužinojo apie tas aplinkybes.</w:t>
      </w:r>
    </w:p>
    <w:p w14:paraId="20059175" w14:textId="77777777" w:rsidR="002F4B64" w:rsidRPr="0095574F" w:rsidRDefault="002F4B64" w:rsidP="00FE09C5">
      <w:pPr>
        <w:pStyle w:val="BodyText"/>
        <w:tabs>
          <w:tab w:val="left" w:pos="1440"/>
        </w:tabs>
        <w:ind w:right="35" w:firstLine="900"/>
        <w:rPr>
          <w:sz w:val="24"/>
          <w:szCs w:val="24"/>
        </w:rPr>
      </w:pPr>
      <w:r w:rsidRPr="0095574F">
        <w:rPr>
          <w:sz w:val="24"/>
          <w:szCs w:val="24"/>
        </w:rPr>
        <w:t>10.2. Jei nenugalimos jėgos aplinkybės trunka ilgiau, nei 2 (du) mėnesius, bet kuri iš Šalių turi teisę pranešti kitai Šaliai apie Sutarties nutraukimą.</w:t>
      </w:r>
    </w:p>
    <w:p w14:paraId="10AA01DC" w14:textId="77777777" w:rsidR="002F4B64" w:rsidRPr="0095574F" w:rsidRDefault="002F4B64" w:rsidP="00FE09C5">
      <w:pPr>
        <w:pStyle w:val="BodyText"/>
        <w:tabs>
          <w:tab w:val="left" w:pos="1440"/>
        </w:tabs>
        <w:ind w:right="35" w:firstLine="900"/>
        <w:rPr>
          <w:sz w:val="24"/>
          <w:szCs w:val="24"/>
        </w:rPr>
      </w:pPr>
      <w:r w:rsidRPr="0095574F">
        <w:rPr>
          <w:sz w:val="24"/>
          <w:szCs w:val="24"/>
        </w:rPr>
        <w:t>10.3. Nė viena iš Šalių neturi teisės perduoti trečiai šaliai iš šios Sutarties kylančias pareigas ir teises be raštiško kitos Šalies sutikimo.</w:t>
      </w:r>
    </w:p>
    <w:p w14:paraId="65160BEB" w14:textId="77777777" w:rsidR="002F4B64" w:rsidRPr="0095574F" w:rsidRDefault="002F4B64" w:rsidP="00FE09C5">
      <w:pPr>
        <w:pStyle w:val="BodyText"/>
        <w:tabs>
          <w:tab w:val="left" w:pos="1440"/>
        </w:tabs>
        <w:ind w:right="35" w:firstLine="900"/>
        <w:rPr>
          <w:sz w:val="24"/>
          <w:szCs w:val="24"/>
        </w:rPr>
      </w:pPr>
      <w:r w:rsidRPr="0095574F">
        <w:rPr>
          <w:sz w:val="24"/>
          <w:szCs w:val="24"/>
        </w:rPr>
        <w:t xml:space="preserve">10.4. Sutarties sąlygos Sutarties galiojimo laikotarpiu negali būti keičiamos, išskyrus tokias Sutarties sąlygas, kurias pakeitus nebūtų pažeisti Lietuvos Respublikos viešųjų pirkimų įstatymo </w:t>
      </w:r>
      <w:r w:rsidR="00BF449C">
        <w:rPr>
          <w:sz w:val="24"/>
          <w:szCs w:val="24"/>
        </w:rPr>
        <w:t xml:space="preserve">17 </w:t>
      </w:r>
      <w:r w:rsidRPr="0095574F">
        <w:rPr>
          <w:sz w:val="24"/>
          <w:szCs w:val="24"/>
        </w:rPr>
        <w:t>straipsnyje nustatyti principai ir tikslai.</w:t>
      </w:r>
    </w:p>
    <w:p w14:paraId="19D41CA7" w14:textId="77777777" w:rsidR="002F4B64" w:rsidRPr="0095574F" w:rsidRDefault="002F4B64" w:rsidP="00FE09C5">
      <w:pPr>
        <w:pStyle w:val="BodyText"/>
        <w:tabs>
          <w:tab w:val="left" w:pos="1440"/>
        </w:tabs>
        <w:ind w:right="35" w:firstLine="900"/>
        <w:rPr>
          <w:sz w:val="24"/>
          <w:szCs w:val="24"/>
        </w:rPr>
      </w:pPr>
      <w:r w:rsidRPr="0095574F">
        <w:rPr>
          <w:sz w:val="24"/>
          <w:szCs w:val="24"/>
        </w:rPr>
        <w:t>10.5. Visi su šia Sutartimi susiję pranešimai bei kita korespondencija tarp Šalių turi būti siunčiami raštu ir laikomi tinkamai įteiktais, kai jie įteikiami asmeniškai, siunčiami registruotu paštu, el. paštu arba telefaksu Sutartyje nurodytais kontaktais.</w:t>
      </w:r>
    </w:p>
    <w:p w14:paraId="795BE3D1" w14:textId="77777777" w:rsidR="002F4B64" w:rsidRPr="0095574F" w:rsidRDefault="002F4B64" w:rsidP="00FE09C5">
      <w:pPr>
        <w:pStyle w:val="BodyText"/>
        <w:tabs>
          <w:tab w:val="left" w:pos="1440"/>
        </w:tabs>
        <w:ind w:right="35" w:firstLine="900"/>
        <w:rPr>
          <w:sz w:val="24"/>
          <w:szCs w:val="24"/>
        </w:rPr>
      </w:pPr>
      <w:r w:rsidRPr="0095574F">
        <w:rPr>
          <w:sz w:val="24"/>
          <w:szCs w:val="24"/>
        </w:rPr>
        <w:t>10.6. Šalių tarpusavio santykiai, neaptarti Sutartyje, reguliuojami Lietuvos Respublikos civilinio kodekso ir kitų teisės aktų nustatyta tvarka.</w:t>
      </w:r>
    </w:p>
    <w:p w14:paraId="553FCF1F" w14:textId="77777777" w:rsidR="002F4B64" w:rsidRPr="00C149D4" w:rsidRDefault="002F4B64" w:rsidP="00FE09C5">
      <w:pPr>
        <w:pStyle w:val="BodyText"/>
        <w:tabs>
          <w:tab w:val="left" w:pos="1440"/>
        </w:tabs>
        <w:ind w:right="35" w:firstLine="900"/>
        <w:rPr>
          <w:sz w:val="24"/>
          <w:szCs w:val="24"/>
        </w:rPr>
      </w:pPr>
      <w:r w:rsidRPr="00C149D4">
        <w:rPr>
          <w:sz w:val="24"/>
          <w:szCs w:val="24"/>
        </w:rPr>
        <w:t xml:space="preserve">10.7. Sutarties </w:t>
      </w:r>
      <w:r w:rsidR="00BF449C" w:rsidRPr="00C149D4">
        <w:rPr>
          <w:sz w:val="24"/>
          <w:szCs w:val="24"/>
        </w:rPr>
        <w:t>priedai</w:t>
      </w:r>
      <w:r w:rsidRPr="00C149D4">
        <w:rPr>
          <w:sz w:val="24"/>
          <w:szCs w:val="24"/>
        </w:rPr>
        <w:t xml:space="preserve">, </w:t>
      </w:r>
      <w:r w:rsidR="00BF449C" w:rsidRPr="00C149D4">
        <w:rPr>
          <w:sz w:val="24"/>
          <w:szCs w:val="24"/>
        </w:rPr>
        <w:t xml:space="preserve">nurodyti </w:t>
      </w:r>
      <w:r w:rsidRPr="00C149D4">
        <w:rPr>
          <w:sz w:val="24"/>
          <w:szCs w:val="24"/>
        </w:rPr>
        <w:t>šioje Sutartyje, yra sudėtinė šios Sutarties dalis.</w:t>
      </w:r>
    </w:p>
    <w:p w14:paraId="0BF9BE64" w14:textId="77777777" w:rsidR="00BF449C" w:rsidRPr="00C149D4" w:rsidRDefault="00BF449C" w:rsidP="00FE09C5">
      <w:pPr>
        <w:pStyle w:val="BodyText"/>
        <w:tabs>
          <w:tab w:val="left" w:pos="1440"/>
        </w:tabs>
        <w:ind w:right="35" w:firstLine="900"/>
        <w:rPr>
          <w:sz w:val="24"/>
          <w:szCs w:val="24"/>
        </w:rPr>
      </w:pPr>
      <w:r w:rsidRPr="00C149D4">
        <w:rPr>
          <w:sz w:val="24"/>
          <w:szCs w:val="24"/>
        </w:rPr>
        <w:t>10.8. Sutartinių įsipareigojimų vykdymui subteikėjai nepasitelkiami.</w:t>
      </w:r>
    </w:p>
    <w:p w14:paraId="0709CBE9" w14:textId="54D74112" w:rsidR="00502F26" w:rsidRPr="00EB3BC6" w:rsidRDefault="00502F26" w:rsidP="00FE09C5">
      <w:pPr>
        <w:pStyle w:val="BodyText"/>
        <w:tabs>
          <w:tab w:val="left" w:pos="1440"/>
        </w:tabs>
        <w:ind w:right="35" w:firstLine="900"/>
        <w:rPr>
          <w:sz w:val="24"/>
          <w:szCs w:val="24"/>
        </w:rPr>
      </w:pPr>
      <w:r w:rsidRPr="00F460E3">
        <w:rPr>
          <w:sz w:val="24"/>
          <w:szCs w:val="24"/>
        </w:rPr>
        <w:t>10.</w:t>
      </w:r>
      <w:r w:rsidR="00BF449C">
        <w:rPr>
          <w:sz w:val="24"/>
          <w:szCs w:val="24"/>
        </w:rPr>
        <w:t>9</w:t>
      </w:r>
      <w:r w:rsidRPr="00F460E3">
        <w:rPr>
          <w:sz w:val="24"/>
          <w:szCs w:val="24"/>
        </w:rPr>
        <w:t xml:space="preserve">. </w:t>
      </w:r>
      <w:r w:rsidR="00B10BEA" w:rsidRPr="00EB3BC6">
        <w:rPr>
          <w:sz w:val="24"/>
          <w:szCs w:val="24"/>
        </w:rPr>
        <w:t xml:space="preserve">Už šios Sutarties vykdymo koordinavimą bei sutartinių įsipareigojimų vykdymą atsakingas Užsakovo atstovas – </w:t>
      </w:r>
      <w:r w:rsidR="009E621E" w:rsidRPr="00EB3BC6">
        <w:rPr>
          <w:sz w:val="24"/>
          <w:szCs w:val="24"/>
        </w:rPr>
        <w:t xml:space="preserve">Augalų veislių </w:t>
      </w:r>
      <w:r w:rsidR="00B10BEA" w:rsidRPr="00EB3BC6">
        <w:rPr>
          <w:sz w:val="24"/>
          <w:szCs w:val="24"/>
        </w:rPr>
        <w:t xml:space="preserve">skyriaus </w:t>
      </w:r>
      <w:r w:rsidR="000B77FD">
        <w:rPr>
          <w:sz w:val="24"/>
          <w:szCs w:val="24"/>
        </w:rPr>
        <w:t>patarėjas</w:t>
      </w:r>
      <w:r w:rsidR="00310987" w:rsidRPr="00EB3BC6">
        <w:rPr>
          <w:sz w:val="24"/>
          <w:szCs w:val="24"/>
        </w:rPr>
        <w:t xml:space="preserve"> </w:t>
      </w:r>
      <w:r w:rsidR="000074F9">
        <w:rPr>
          <w:sz w:val="24"/>
          <w:szCs w:val="24"/>
          <w:shd w:val="clear" w:color="auto" w:fill="A6A6A6" w:themeFill="background1" w:themeFillShade="A6"/>
        </w:rPr>
        <w:t xml:space="preserve">                  </w:t>
      </w:r>
      <w:r w:rsidR="00B10BEA" w:rsidRPr="00EB3BC6">
        <w:rPr>
          <w:sz w:val="24"/>
          <w:szCs w:val="24"/>
        </w:rPr>
        <w:t>.</w:t>
      </w:r>
      <w:r w:rsidR="004178A6">
        <w:rPr>
          <w:sz w:val="24"/>
          <w:szCs w:val="24"/>
        </w:rPr>
        <w:t xml:space="preserve"> </w:t>
      </w:r>
    </w:p>
    <w:p w14:paraId="1DE06B5C" w14:textId="0F85D631" w:rsidR="00F460E3" w:rsidRPr="004178A6" w:rsidRDefault="00504B49" w:rsidP="00FE09C5">
      <w:pPr>
        <w:pStyle w:val="BodyText"/>
        <w:tabs>
          <w:tab w:val="left" w:pos="1440"/>
        </w:tabs>
        <w:ind w:right="35" w:firstLine="900"/>
        <w:rPr>
          <w:sz w:val="24"/>
          <w:szCs w:val="24"/>
        </w:rPr>
      </w:pPr>
      <w:r w:rsidRPr="00310987">
        <w:rPr>
          <w:sz w:val="24"/>
          <w:szCs w:val="24"/>
        </w:rPr>
        <w:lastRenderedPageBreak/>
        <w:t>10.</w:t>
      </w:r>
      <w:r w:rsidR="00BF449C">
        <w:rPr>
          <w:sz w:val="24"/>
          <w:szCs w:val="24"/>
        </w:rPr>
        <w:t>10</w:t>
      </w:r>
      <w:r w:rsidRPr="00310987">
        <w:rPr>
          <w:sz w:val="24"/>
          <w:szCs w:val="24"/>
        </w:rPr>
        <w:t xml:space="preserve">. </w:t>
      </w:r>
      <w:r w:rsidR="00F460E3" w:rsidRPr="00310987">
        <w:rPr>
          <w:sz w:val="24"/>
          <w:szCs w:val="24"/>
        </w:rPr>
        <w:t>Už šios Sutarties vykdymo koordinavimą</w:t>
      </w:r>
      <w:r w:rsidR="00F460E3" w:rsidRPr="00F460E3">
        <w:rPr>
          <w:sz w:val="24"/>
          <w:szCs w:val="24"/>
        </w:rPr>
        <w:t xml:space="preserve"> bei sutartinių įsipareigojimų vykdymą atsakingas </w:t>
      </w:r>
      <w:r w:rsidR="007939AF">
        <w:rPr>
          <w:sz w:val="24"/>
          <w:szCs w:val="24"/>
        </w:rPr>
        <w:t>Tiekėjo</w:t>
      </w:r>
      <w:r w:rsidR="00F460E3" w:rsidRPr="00F460E3">
        <w:rPr>
          <w:sz w:val="24"/>
          <w:szCs w:val="24"/>
        </w:rPr>
        <w:t xml:space="preserve"> atstovas –</w:t>
      </w:r>
      <w:r w:rsidR="00447478">
        <w:rPr>
          <w:sz w:val="24"/>
          <w:szCs w:val="24"/>
        </w:rPr>
        <w:t xml:space="preserve"> </w:t>
      </w:r>
      <w:r w:rsidR="004178A6" w:rsidRPr="004178A6">
        <w:rPr>
          <w:sz w:val="24"/>
          <w:szCs w:val="24"/>
        </w:rPr>
        <w:t xml:space="preserve">Kenkėjų kontrolės padalinio vadovas </w:t>
      </w:r>
      <w:r w:rsidR="000074F9">
        <w:rPr>
          <w:sz w:val="24"/>
          <w:szCs w:val="24"/>
          <w:shd w:val="clear" w:color="auto" w:fill="A6A6A6" w:themeFill="background1" w:themeFillShade="A6"/>
        </w:rPr>
        <w:t xml:space="preserve">              </w:t>
      </w:r>
      <w:r w:rsidR="004178A6" w:rsidRPr="004178A6">
        <w:rPr>
          <w:sz w:val="24"/>
          <w:szCs w:val="24"/>
        </w:rPr>
        <w:t>.</w:t>
      </w:r>
      <w:r w:rsidR="004178A6">
        <w:rPr>
          <w:sz w:val="24"/>
          <w:szCs w:val="24"/>
        </w:rPr>
        <w:t xml:space="preserve"> </w:t>
      </w:r>
    </w:p>
    <w:p w14:paraId="4583675D" w14:textId="77777777" w:rsidR="002F4B64" w:rsidRDefault="002F4B64" w:rsidP="00FE09C5">
      <w:pPr>
        <w:pStyle w:val="BodyText"/>
        <w:tabs>
          <w:tab w:val="left" w:pos="1440"/>
        </w:tabs>
        <w:ind w:right="35" w:firstLine="900"/>
        <w:rPr>
          <w:sz w:val="24"/>
          <w:szCs w:val="24"/>
        </w:rPr>
      </w:pPr>
      <w:r w:rsidRPr="0095574F">
        <w:rPr>
          <w:sz w:val="24"/>
          <w:szCs w:val="24"/>
        </w:rPr>
        <w:t>10.</w:t>
      </w:r>
      <w:r w:rsidR="00BF449C" w:rsidRPr="0095574F">
        <w:rPr>
          <w:sz w:val="24"/>
          <w:szCs w:val="24"/>
        </w:rPr>
        <w:t>1</w:t>
      </w:r>
      <w:r w:rsidR="00BF449C">
        <w:rPr>
          <w:sz w:val="24"/>
          <w:szCs w:val="24"/>
        </w:rPr>
        <w:t>1</w:t>
      </w:r>
      <w:r w:rsidRPr="0095574F">
        <w:rPr>
          <w:sz w:val="24"/>
          <w:szCs w:val="24"/>
        </w:rPr>
        <w:t xml:space="preserve">. Sutartis sudaryta 2 (dviem) egzemplioriais, turinčiais vienodą teisinę galią, po vieną kiekvienai Šaliai. </w:t>
      </w:r>
      <w:bookmarkEnd w:id="0"/>
      <w:bookmarkEnd w:id="1"/>
      <w:bookmarkEnd w:id="2"/>
      <w:bookmarkEnd w:id="3"/>
      <w:bookmarkEnd w:id="4"/>
    </w:p>
    <w:p w14:paraId="5D212470" w14:textId="77777777" w:rsidR="00FE09C5" w:rsidRDefault="00FE09C5" w:rsidP="00FE09C5">
      <w:pPr>
        <w:pStyle w:val="BodyText"/>
        <w:tabs>
          <w:tab w:val="left" w:pos="1440"/>
        </w:tabs>
        <w:ind w:right="35" w:firstLine="900"/>
        <w:rPr>
          <w:sz w:val="24"/>
          <w:szCs w:val="24"/>
        </w:rPr>
      </w:pPr>
    </w:p>
    <w:p w14:paraId="5B7FCBBB" w14:textId="77777777" w:rsidR="002F4B64" w:rsidRDefault="002F4B64" w:rsidP="00FE09C5">
      <w:pPr>
        <w:spacing w:before="0" w:after="0"/>
        <w:ind w:left="2592" w:right="35" w:firstLine="1296"/>
        <w:jc w:val="both"/>
        <w:rPr>
          <w:rFonts w:ascii="Times New Roman" w:hAnsi="Times New Roman"/>
          <w:b/>
          <w:sz w:val="24"/>
          <w:szCs w:val="24"/>
        </w:rPr>
      </w:pPr>
      <w:r w:rsidRPr="0095574F">
        <w:rPr>
          <w:rFonts w:ascii="Times New Roman" w:hAnsi="Times New Roman"/>
          <w:b/>
          <w:sz w:val="24"/>
          <w:szCs w:val="24"/>
        </w:rPr>
        <w:t>11. Šalių rekvizitai</w:t>
      </w:r>
    </w:p>
    <w:p w14:paraId="50B7A61D" w14:textId="77777777" w:rsidR="002F4B64" w:rsidRDefault="002F4B64" w:rsidP="00FE09C5">
      <w:pPr>
        <w:spacing w:before="0" w:after="0"/>
        <w:ind w:right="35"/>
        <w:jc w:val="both"/>
        <w:rPr>
          <w:rFonts w:ascii="Times New Roman" w:hAnsi="Times New Roman"/>
          <w:sz w:val="24"/>
          <w:szCs w:val="24"/>
        </w:rPr>
      </w:pPr>
    </w:p>
    <w:tbl>
      <w:tblPr>
        <w:tblW w:w="10422" w:type="dxa"/>
        <w:tblLayout w:type="fixed"/>
        <w:tblLook w:val="0000" w:firstRow="0" w:lastRow="0" w:firstColumn="0" w:lastColumn="0" w:noHBand="0" w:noVBand="0"/>
      </w:tblPr>
      <w:tblGrid>
        <w:gridCol w:w="35"/>
        <w:gridCol w:w="5122"/>
        <w:gridCol w:w="54"/>
        <w:gridCol w:w="4851"/>
        <w:gridCol w:w="360"/>
      </w:tblGrid>
      <w:tr w:rsidR="002F4B64" w:rsidRPr="00447478" w14:paraId="4636B957" w14:textId="77777777" w:rsidTr="0095574F">
        <w:tc>
          <w:tcPr>
            <w:tcW w:w="5211" w:type="dxa"/>
            <w:gridSpan w:val="3"/>
          </w:tcPr>
          <w:p w14:paraId="306C96EE" w14:textId="77777777" w:rsidR="002F4B64" w:rsidRPr="00447478" w:rsidRDefault="007F4BD8" w:rsidP="00FE09C5">
            <w:pPr>
              <w:spacing w:before="0" w:after="0"/>
              <w:ind w:right="35"/>
              <w:rPr>
                <w:rFonts w:ascii="Times New Roman" w:hAnsi="Times New Roman"/>
                <w:b/>
                <w:sz w:val="24"/>
                <w:szCs w:val="24"/>
                <w:u w:val="single"/>
                <w:lang w:val="lt-LT"/>
              </w:rPr>
            </w:pPr>
            <w:r w:rsidRPr="00447478">
              <w:rPr>
                <w:rFonts w:ascii="Times New Roman" w:hAnsi="Times New Roman"/>
                <w:b/>
                <w:sz w:val="24"/>
                <w:szCs w:val="24"/>
                <w:u w:val="single"/>
                <w:lang w:val="lt-LT"/>
              </w:rPr>
              <w:t>TIEKĖJAS</w:t>
            </w:r>
          </w:p>
        </w:tc>
        <w:tc>
          <w:tcPr>
            <w:tcW w:w="5211" w:type="dxa"/>
            <w:gridSpan w:val="2"/>
          </w:tcPr>
          <w:p w14:paraId="50E6ED9E" w14:textId="77777777" w:rsidR="002F4B64" w:rsidRPr="00447478" w:rsidRDefault="002F4B64" w:rsidP="00FE09C5">
            <w:pPr>
              <w:spacing w:before="0" w:after="0"/>
              <w:ind w:right="35"/>
              <w:rPr>
                <w:rFonts w:ascii="Times New Roman" w:hAnsi="Times New Roman"/>
                <w:b/>
                <w:sz w:val="24"/>
                <w:szCs w:val="24"/>
                <w:u w:val="single"/>
                <w:lang w:val="lt-LT"/>
              </w:rPr>
            </w:pPr>
            <w:r w:rsidRPr="00447478">
              <w:rPr>
                <w:rFonts w:ascii="Times New Roman" w:hAnsi="Times New Roman"/>
                <w:b/>
                <w:sz w:val="24"/>
                <w:szCs w:val="24"/>
                <w:u w:val="single"/>
                <w:lang w:val="lt-LT"/>
              </w:rPr>
              <w:t>UŽSAKOVAS</w:t>
            </w:r>
          </w:p>
        </w:tc>
      </w:tr>
      <w:tr w:rsidR="002F4B64" w:rsidRPr="000D1C5D" w14:paraId="37EB93F4" w14:textId="77777777" w:rsidTr="0095574F">
        <w:tblPrEx>
          <w:jc w:val="center"/>
          <w:tblLook w:val="01E0" w:firstRow="1" w:lastRow="1" w:firstColumn="1" w:lastColumn="1" w:noHBand="0" w:noVBand="0"/>
        </w:tblPrEx>
        <w:trPr>
          <w:gridBefore w:val="1"/>
          <w:gridAfter w:val="1"/>
          <w:wBefore w:w="35" w:type="dxa"/>
          <w:wAfter w:w="360" w:type="dxa"/>
          <w:jc w:val="center"/>
        </w:trPr>
        <w:tc>
          <w:tcPr>
            <w:tcW w:w="5122" w:type="dxa"/>
          </w:tcPr>
          <w:p w14:paraId="3C710A82" w14:textId="77777777" w:rsidR="004178A6" w:rsidRPr="004178A6" w:rsidRDefault="004178A6" w:rsidP="004178A6">
            <w:pPr>
              <w:spacing w:before="0" w:after="0"/>
              <w:rPr>
                <w:rFonts w:ascii="Times New Roman" w:hAnsi="Times New Roman"/>
                <w:b/>
                <w:snapToGrid/>
                <w:sz w:val="24"/>
                <w:szCs w:val="24"/>
                <w:lang w:val="lt-LT" w:eastAsia="lt-LT"/>
              </w:rPr>
            </w:pPr>
            <w:r w:rsidRPr="004178A6">
              <w:rPr>
                <w:rFonts w:ascii="Times New Roman" w:hAnsi="Times New Roman"/>
                <w:b/>
                <w:snapToGrid/>
                <w:sz w:val="24"/>
                <w:szCs w:val="24"/>
                <w:lang w:val="lt-LT" w:eastAsia="lt-LT"/>
              </w:rPr>
              <w:t>AB „Kauno grūdai“</w:t>
            </w:r>
          </w:p>
          <w:p w14:paraId="57ACF724" w14:textId="77777777" w:rsidR="004178A6" w:rsidRDefault="004178A6" w:rsidP="004178A6">
            <w:pPr>
              <w:spacing w:before="0" w:after="0"/>
              <w:ind w:right="-91"/>
              <w:jc w:val="both"/>
              <w:rPr>
                <w:rFonts w:ascii="Times New Roman" w:hAnsi="Times New Roman"/>
                <w:b/>
                <w:snapToGrid/>
                <w:sz w:val="24"/>
                <w:szCs w:val="24"/>
                <w:lang w:val="lt-LT" w:eastAsia="lt-LT"/>
              </w:rPr>
            </w:pPr>
          </w:p>
          <w:p w14:paraId="2191F8B8" w14:textId="77777777" w:rsidR="004178A6" w:rsidRDefault="004178A6" w:rsidP="004178A6">
            <w:pPr>
              <w:spacing w:before="0" w:after="0"/>
              <w:ind w:right="-91"/>
              <w:jc w:val="both"/>
              <w:rPr>
                <w:rFonts w:ascii="Times New Roman" w:hAnsi="Times New Roman"/>
                <w:b/>
                <w:snapToGrid/>
                <w:sz w:val="24"/>
                <w:szCs w:val="24"/>
                <w:lang w:val="lt-LT" w:eastAsia="lt-LT"/>
              </w:rPr>
            </w:pPr>
          </w:p>
          <w:p w14:paraId="77FF801C" w14:textId="77777777" w:rsidR="004178A6" w:rsidRPr="004178A6" w:rsidRDefault="004178A6" w:rsidP="004178A6">
            <w:pPr>
              <w:spacing w:before="0" w:after="0"/>
              <w:ind w:right="-91"/>
              <w:jc w:val="both"/>
              <w:rPr>
                <w:rFonts w:ascii="Times New Roman" w:hAnsi="Times New Roman"/>
                <w:b/>
                <w:snapToGrid/>
                <w:sz w:val="24"/>
                <w:szCs w:val="24"/>
                <w:lang w:val="lt-LT" w:eastAsia="lt-LT"/>
              </w:rPr>
            </w:pPr>
          </w:p>
          <w:p w14:paraId="1FE2A723" w14:textId="77777777" w:rsidR="004178A6" w:rsidRPr="004178A6" w:rsidRDefault="004178A6" w:rsidP="004178A6">
            <w:pPr>
              <w:spacing w:before="0" w:after="0"/>
              <w:ind w:right="-91"/>
              <w:jc w:val="both"/>
              <w:rPr>
                <w:rFonts w:ascii="Times New Roman" w:hAnsi="Times New Roman"/>
                <w:snapToGrid/>
                <w:sz w:val="24"/>
                <w:szCs w:val="24"/>
                <w:lang w:val="lt-LT" w:eastAsia="lt-LT"/>
              </w:rPr>
            </w:pPr>
            <w:r w:rsidRPr="004178A6">
              <w:rPr>
                <w:rFonts w:ascii="Times New Roman" w:hAnsi="Times New Roman"/>
                <w:snapToGrid/>
                <w:sz w:val="24"/>
                <w:szCs w:val="24"/>
                <w:lang w:val="lt-LT" w:eastAsia="lt-LT"/>
              </w:rPr>
              <w:t xml:space="preserve">H. ir O. Minkovskių g 63, LT – 46550, Kaunas </w:t>
            </w:r>
          </w:p>
          <w:p w14:paraId="5532B205" w14:textId="77777777" w:rsidR="004178A6" w:rsidRPr="004178A6" w:rsidRDefault="004178A6" w:rsidP="004178A6">
            <w:pPr>
              <w:spacing w:before="0" w:after="0"/>
              <w:ind w:right="-91"/>
              <w:jc w:val="both"/>
              <w:rPr>
                <w:rFonts w:ascii="Times New Roman" w:hAnsi="Times New Roman"/>
                <w:b/>
                <w:snapToGrid/>
                <w:sz w:val="24"/>
                <w:szCs w:val="24"/>
                <w:lang w:val="lt-LT" w:eastAsia="lt-LT"/>
              </w:rPr>
            </w:pPr>
            <w:r w:rsidRPr="004178A6">
              <w:rPr>
                <w:rFonts w:ascii="Times New Roman" w:hAnsi="Times New Roman"/>
                <w:sz w:val="24"/>
                <w:szCs w:val="24"/>
                <w:lang w:val="lt-LT" w:eastAsia="lt-LT"/>
              </w:rPr>
              <w:t>Tel. (8 37) 22 33 17, faks. (8 37) 22 33 05,</w:t>
            </w:r>
          </w:p>
          <w:p w14:paraId="14E44E86" w14:textId="77777777" w:rsidR="004178A6" w:rsidRPr="004178A6" w:rsidRDefault="004178A6" w:rsidP="004178A6">
            <w:pPr>
              <w:spacing w:before="0" w:after="0"/>
              <w:ind w:right="-91"/>
              <w:jc w:val="both"/>
              <w:rPr>
                <w:rFonts w:ascii="Times New Roman" w:hAnsi="Times New Roman"/>
                <w:sz w:val="24"/>
                <w:szCs w:val="24"/>
                <w:lang w:val="lt-LT" w:eastAsia="lt-LT"/>
              </w:rPr>
            </w:pPr>
            <w:r w:rsidRPr="004178A6">
              <w:rPr>
                <w:rFonts w:ascii="Times New Roman" w:hAnsi="Times New Roman"/>
                <w:sz w:val="24"/>
                <w:szCs w:val="24"/>
                <w:lang w:val="lt-LT" w:eastAsia="lt-LT"/>
              </w:rPr>
              <w:t xml:space="preserve">El. paštas: </w:t>
            </w:r>
            <w:hyperlink r:id="rId8" w:history="1">
              <w:r w:rsidRPr="004178A6">
                <w:rPr>
                  <w:rFonts w:ascii="Times New Roman" w:hAnsi="Times New Roman"/>
                  <w:color w:val="000000"/>
                  <w:sz w:val="24"/>
                  <w:szCs w:val="24"/>
                  <w:u w:val="single"/>
                  <w:lang w:val="lt-LT" w:eastAsia="lt-LT"/>
                </w:rPr>
                <w:t>info@kggroup.eu</w:t>
              </w:r>
            </w:hyperlink>
            <w:r w:rsidR="00363C6F">
              <w:rPr>
                <w:rFonts w:ascii="Times New Roman" w:hAnsi="Times New Roman"/>
                <w:color w:val="000000"/>
                <w:sz w:val="24"/>
                <w:szCs w:val="24"/>
                <w:u w:val="single"/>
                <w:lang w:val="lt-LT" w:eastAsia="lt-LT"/>
              </w:rPr>
              <w:t xml:space="preserve"> </w:t>
            </w:r>
            <w:r w:rsidRPr="004178A6">
              <w:rPr>
                <w:rFonts w:ascii="Times New Roman" w:hAnsi="Times New Roman"/>
                <w:sz w:val="24"/>
                <w:szCs w:val="24"/>
                <w:lang w:val="lt-LT" w:eastAsia="lt-LT"/>
              </w:rPr>
              <w:t xml:space="preserve"> </w:t>
            </w:r>
          </w:p>
          <w:p w14:paraId="15A522F4" w14:textId="77777777" w:rsidR="004178A6" w:rsidRPr="004178A6" w:rsidRDefault="004178A6" w:rsidP="004178A6">
            <w:pPr>
              <w:spacing w:before="0" w:after="0"/>
              <w:ind w:right="-91"/>
              <w:jc w:val="both"/>
              <w:rPr>
                <w:rFonts w:ascii="Times New Roman" w:hAnsi="Times New Roman"/>
                <w:sz w:val="24"/>
                <w:szCs w:val="24"/>
                <w:lang w:val="lt-LT" w:eastAsia="lt-LT"/>
              </w:rPr>
            </w:pPr>
            <w:r w:rsidRPr="004178A6">
              <w:rPr>
                <w:rFonts w:ascii="Times New Roman" w:hAnsi="Times New Roman"/>
                <w:sz w:val="24"/>
                <w:szCs w:val="24"/>
                <w:lang w:val="lt-LT" w:eastAsia="lt-LT"/>
              </w:rPr>
              <w:t xml:space="preserve">Kodas Juridinių asmenų registre </w:t>
            </w:r>
            <w:r w:rsidRPr="004178A6">
              <w:rPr>
                <w:rFonts w:ascii="Times New Roman" w:hAnsi="Times New Roman"/>
                <w:snapToGrid/>
                <w:sz w:val="24"/>
                <w:szCs w:val="24"/>
                <w:lang w:val="lt-LT" w:eastAsia="lt-LT"/>
              </w:rPr>
              <w:t>133818917</w:t>
            </w:r>
          </w:p>
          <w:p w14:paraId="7B3AADEC" w14:textId="77777777" w:rsidR="004178A6" w:rsidRPr="004178A6" w:rsidRDefault="004178A6" w:rsidP="004178A6">
            <w:pPr>
              <w:spacing w:before="0" w:after="0"/>
              <w:ind w:right="-91"/>
              <w:jc w:val="both"/>
              <w:rPr>
                <w:rFonts w:ascii="Times New Roman" w:hAnsi="Times New Roman"/>
                <w:sz w:val="24"/>
                <w:szCs w:val="24"/>
                <w:lang w:val="lt-LT" w:eastAsia="lt-LT"/>
              </w:rPr>
            </w:pPr>
            <w:r w:rsidRPr="004178A6">
              <w:rPr>
                <w:rFonts w:ascii="Times New Roman" w:hAnsi="Times New Roman"/>
                <w:sz w:val="24"/>
                <w:szCs w:val="24"/>
                <w:lang w:val="lt-LT" w:eastAsia="lt-LT"/>
              </w:rPr>
              <w:t>PVM mokėtojo kodas LT338189113</w:t>
            </w:r>
          </w:p>
          <w:p w14:paraId="152F3B49" w14:textId="77777777" w:rsidR="004178A6" w:rsidRDefault="004178A6" w:rsidP="004178A6">
            <w:pPr>
              <w:spacing w:before="0" w:after="0"/>
              <w:ind w:right="-91"/>
              <w:jc w:val="both"/>
              <w:rPr>
                <w:rFonts w:ascii="Times New Roman" w:hAnsi="Times New Roman"/>
                <w:sz w:val="24"/>
                <w:szCs w:val="24"/>
                <w:lang w:val="lt-LT" w:eastAsia="lt-LT"/>
              </w:rPr>
            </w:pPr>
          </w:p>
          <w:p w14:paraId="50021F6F" w14:textId="77777777" w:rsidR="004178A6" w:rsidRPr="004178A6" w:rsidRDefault="004178A6" w:rsidP="004178A6">
            <w:pPr>
              <w:spacing w:before="0" w:after="0"/>
              <w:ind w:right="-91"/>
              <w:jc w:val="both"/>
              <w:rPr>
                <w:rFonts w:ascii="Times New Roman" w:hAnsi="Times New Roman"/>
                <w:sz w:val="24"/>
                <w:szCs w:val="24"/>
                <w:lang w:val="lt-LT" w:eastAsia="lt-LT"/>
              </w:rPr>
            </w:pPr>
          </w:p>
          <w:p w14:paraId="7C7CBCD6" w14:textId="77777777" w:rsidR="004178A6" w:rsidRPr="004178A6" w:rsidRDefault="002F473D" w:rsidP="004178A6">
            <w:pPr>
              <w:spacing w:before="0" w:after="0"/>
              <w:outlineLvl w:val="0"/>
              <w:rPr>
                <w:rFonts w:ascii="Times New Roman" w:hAnsi="Times New Roman"/>
                <w:snapToGrid/>
                <w:sz w:val="24"/>
                <w:szCs w:val="24"/>
                <w:lang w:val="lt-LT" w:eastAsia="lt-LT"/>
              </w:rPr>
            </w:pPr>
            <w:r>
              <w:rPr>
                <w:rFonts w:ascii="Times New Roman" w:hAnsi="Times New Roman"/>
                <w:snapToGrid/>
                <w:sz w:val="24"/>
                <w:szCs w:val="24"/>
                <w:lang w:val="lt-LT" w:eastAsia="lt-LT"/>
              </w:rPr>
              <w:t xml:space="preserve">Kenkėjų kontrolės ir higienos prekių verslo vadovė </w:t>
            </w:r>
          </w:p>
          <w:p w14:paraId="586563F0" w14:textId="77777777" w:rsidR="004178A6" w:rsidRPr="004178A6" w:rsidRDefault="004178A6" w:rsidP="004178A6">
            <w:pPr>
              <w:spacing w:before="0" w:after="0"/>
              <w:outlineLvl w:val="0"/>
              <w:rPr>
                <w:rFonts w:ascii="Times New Roman" w:hAnsi="Times New Roman"/>
                <w:snapToGrid/>
                <w:sz w:val="24"/>
                <w:szCs w:val="24"/>
                <w:lang w:val="lt-LT" w:eastAsia="lt-LT"/>
              </w:rPr>
            </w:pPr>
          </w:p>
          <w:p w14:paraId="44B7D451" w14:textId="77777777" w:rsidR="004178A6" w:rsidRPr="004178A6" w:rsidRDefault="004178A6" w:rsidP="004178A6">
            <w:pPr>
              <w:spacing w:before="0" w:after="0"/>
              <w:ind w:right="-91"/>
              <w:jc w:val="both"/>
              <w:rPr>
                <w:rFonts w:ascii="Times New Roman" w:hAnsi="Times New Roman"/>
                <w:snapToGrid/>
                <w:sz w:val="24"/>
                <w:szCs w:val="24"/>
                <w:lang w:val="lt-LT" w:eastAsia="lt-LT"/>
              </w:rPr>
            </w:pPr>
            <w:r w:rsidRPr="004178A6">
              <w:rPr>
                <w:rFonts w:ascii="Times New Roman" w:hAnsi="Times New Roman"/>
                <w:snapToGrid/>
                <w:sz w:val="24"/>
                <w:szCs w:val="24"/>
                <w:lang w:val="lt-LT" w:eastAsia="lt-LT"/>
              </w:rPr>
              <w:t>_________________________A. V.</w:t>
            </w:r>
          </w:p>
          <w:p w14:paraId="5B58F101" w14:textId="1C76C23C" w:rsidR="002F4B64" w:rsidRPr="000D1C5D" w:rsidRDefault="002F4B64" w:rsidP="004178A6">
            <w:pPr>
              <w:spacing w:before="0" w:after="0"/>
              <w:ind w:right="35"/>
              <w:jc w:val="both"/>
              <w:rPr>
                <w:rFonts w:ascii="Times New Roman" w:hAnsi="Times New Roman"/>
                <w:sz w:val="24"/>
                <w:szCs w:val="24"/>
                <w:lang w:val="lt-LT"/>
              </w:rPr>
            </w:pPr>
          </w:p>
        </w:tc>
        <w:tc>
          <w:tcPr>
            <w:tcW w:w="4905" w:type="dxa"/>
            <w:gridSpan w:val="2"/>
          </w:tcPr>
          <w:p w14:paraId="7E229B6F" w14:textId="77777777" w:rsidR="002F4B64" w:rsidRPr="00C47769" w:rsidRDefault="002F4B64" w:rsidP="00C47769">
            <w:pPr>
              <w:spacing w:before="0" w:after="0"/>
              <w:ind w:right="35"/>
              <w:jc w:val="both"/>
              <w:rPr>
                <w:rFonts w:ascii="Times New Roman" w:hAnsi="Times New Roman"/>
                <w:sz w:val="24"/>
                <w:szCs w:val="24"/>
                <w:lang w:val="lt-LT"/>
              </w:rPr>
            </w:pPr>
            <w:r w:rsidRPr="00C47769">
              <w:rPr>
                <w:rFonts w:ascii="Times New Roman" w:hAnsi="Times New Roman"/>
                <w:sz w:val="24"/>
                <w:szCs w:val="24"/>
                <w:lang w:val="lt-LT"/>
              </w:rPr>
              <w:t>Biudžetinė įstaiga</w:t>
            </w:r>
          </w:p>
          <w:p w14:paraId="10B1FCFE" w14:textId="77777777" w:rsidR="002F4B64" w:rsidRPr="00C47769" w:rsidRDefault="002F4B64" w:rsidP="00C47769">
            <w:pPr>
              <w:spacing w:before="0" w:after="0"/>
              <w:ind w:right="35"/>
              <w:jc w:val="both"/>
              <w:rPr>
                <w:rFonts w:ascii="Times New Roman" w:hAnsi="Times New Roman"/>
                <w:sz w:val="24"/>
                <w:szCs w:val="24"/>
                <w:lang w:val="lt-LT"/>
              </w:rPr>
            </w:pPr>
            <w:r w:rsidRPr="00C47769">
              <w:rPr>
                <w:rFonts w:ascii="Times New Roman" w:hAnsi="Times New Roman"/>
                <w:sz w:val="24"/>
                <w:szCs w:val="24"/>
                <w:lang w:val="lt-LT"/>
              </w:rPr>
              <w:t xml:space="preserve">Valstybinė augalininkystės tarnyba prie Žemės ūkio ministerijos </w:t>
            </w:r>
          </w:p>
          <w:p w14:paraId="174365EE" w14:textId="77777777" w:rsidR="00392E19" w:rsidRPr="00C47769" w:rsidRDefault="00392E19" w:rsidP="00C47769">
            <w:pPr>
              <w:spacing w:before="0" w:after="0"/>
              <w:ind w:right="35"/>
              <w:jc w:val="both"/>
              <w:rPr>
                <w:rFonts w:ascii="Times New Roman" w:hAnsi="Times New Roman"/>
                <w:sz w:val="24"/>
                <w:szCs w:val="24"/>
                <w:lang w:val="lt-LT"/>
              </w:rPr>
            </w:pPr>
          </w:p>
          <w:p w14:paraId="0FAA2425" w14:textId="77777777" w:rsidR="002F4B64" w:rsidRPr="00C47769" w:rsidRDefault="002F4B64" w:rsidP="00C47769">
            <w:pPr>
              <w:tabs>
                <w:tab w:val="left" w:pos="537"/>
              </w:tabs>
              <w:spacing w:before="0" w:after="0"/>
              <w:ind w:right="35"/>
              <w:jc w:val="both"/>
              <w:rPr>
                <w:rFonts w:ascii="Times New Roman" w:hAnsi="Times New Roman"/>
                <w:sz w:val="24"/>
                <w:szCs w:val="24"/>
              </w:rPr>
            </w:pPr>
            <w:r w:rsidRPr="00C47769">
              <w:rPr>
                <w:rFonts w:ascii="Times New Roman" w:hAnsi="Times New Roman"/>
                <w:sz w:val="24"/>
                <w:szCs w:val="24"/>
              </w:rPr>
              <w:t>Ozo g. 4A, 08200 Vilnius</w:t>
            </w:r>
          </w:p>
          <w:p w14:paraId="0D395A43" w14:textId="77777777" w:rsidR="002F4B64" w:rsidRPr="00C47769" w:rsidRDefault="002F4B64" w:rsidP="00C47769">
            <w:pPr>
              <w:tabs>
                <w:tab w:val="left" w:pos="360"/>
              </w:tabs>
              <w:spacing w:before="0" w:after="0"/>
              <w:ind w:right="35"/>
              <w:jc w:val="both"/>
              <w:rPr>
                <w:rFonts w:ascii="Times New Roman" w:hAnsi="Times New Roman"/>
                <w:sz w:val="24"/>
                <w:szCs w:val="24"/>
              </w:rPr>
            </w:pPr>
            <w:r w:rsidRPr="00C47769">
              <w:rPr>
                <w:rFonts w:ascii="Times New Roman" w:hAnsi="Times New Roman"/>
                <w:sz w:val="24"/>
                <w:szCs w:val="24"/>
              </w:rPr>
              <w:t>Tel. (8 5) 237 5631</w:t>
            </w:r>
            <w:r w:rsidR="00C53EB7" w:rsidRPr="00C47769">
              <w:rPr>
                <w:rFonts w:ascii="Times New Roman" w:hAnsi="Times New Roman"/>
                <w:sz w:val="24"/>
                <w:szCs w:val="24"/>
              </w:rPr>
              <w:t>,</w:t>
            </w:r>
            <w:r w:rsidRPr="00C47769">
              <w:rPr>
                <w:rFonts w:ascii="Times New Roman" w:hAnsi="Times New Roman"/>
                <w:sz w:val="24"/>
                <w:szCs w:val="24"/>
              </w:rPr>
              <w:t xml:space="preserve"> faksas (8 5) 273 0233</w:t>
            </w:r>
          </w:p>
          <w:p w14:paraId="6C48865E" w14:textId="77777777" w:rsidR="002F4B64" w:rsidRPr="00C47769" w:rsidRDefault="002F4B64" w:rsidP="00C47769">
            <w:pPr>
              <w:spacing w:before="0" w:after="0"/>
              <w:ind w:right="35"/>
              <w:jc w:val="both"/>
              <w:rPr>
                <w:rFonts w:ascii="Times New Roman" w:hAnsi="Times New Roman"/>
                <w:sz w:val="24"/>
                <w:szCs w:val="24"/>
              </w:rPr>
            </w:pPr>
            <w:r w:rsidRPr="00C47769">
              <w:rPr>
                <w:rFonts w:ascii="Times New Roman" w:hAnsi="Times New Roman"/>
                <w:sz w:val="24"/>
                <w:szCs w:val="24"/>
              </w:rPr>
              <w:t>El.</w:t>
            </w:r>
            <w:r w:rsidR="0040248D" w:rsidRPr="00C47769">
              <w:rPr>
                <w:rFonts w:ascii="Times New Roman" w:hAnsi="Times New Roman"/>
                <w:sz w:val="24"/>
                <w:szCs w:val="24"/>
              </w:rPr>
              <w:t xml:space="preserve"> </w:t>
            </w:r>
            <w:r w:rsidRPr="00C47769">
              <w:rPr>
                <w:rFonts w:ascii="Times New Roman" w:hAnsi="Times New Roman"/>
                <w:sz w:val="24"/>
                <w:szCs w:val="24"/>
              </w:rPr>
              <w:t>paštas info@vatzum.lt</w:t>
            </w:r>
          </w:p>
          <w:p w14:paraId="3557AFAC" w14:textId="77777777" w:rsidR="002F4B64" w:rsidRPr="00C47769" w:rsidRDefault="002F4B64" w:rsidP="00C47769">
            <w:pPr>
              <w:spacing w:before="0" w:after="0"/>
              <w:ind w:right="35"/>
              <w:jc w:val="both"/>
              <w:rPr>
                <w:rFonts w:ascii="Times New Roman" w:hAnsi="Times New Roman"/>
                <w:sz w:val="24"/>
                <w:szCs w:val="24"/>
              </w:rPr>
            </w:pPr>
            <w:r w:rsidRPr="00C47769">
              <w:rPr>
                <w:rFonts w:ascii="Times New Roman" w:hAnsi="Times New Roman"/>
                <w:sz w:val="24"/>
                <w:szCs w:val="24"/>
              </w:rPr>
              <w:t>Kodas Juridinių asmenų registre 302526112</w:t>
            </w:r>
          </w:p>
          <w:p w14:paraId="7FFB2622" w14:textId="77777777" w:rsidR="002F4B64" w:rsidRPr="00C47769" w:rsidRDefault="002F4B64" w:rsidP="00C47769">
            <w:pPr>
              <w:spacing w:before="0" w:after="0"/>
              <w:ind w:right="35"/>
              <w:jc w:val="both"/>
              <w:rPr>
                <w:rFonts w:ascii="Times New Roman" w:hAnsi="Times New Roman"/>
                <w:sz w:val="24"/>
                <w:szCs w:val="24"/>
              </w:rPr>
            </w:pPr>
            <w:r w:rsidRPr="00C47769">
              <w:rPr>
                <w:rFonts w:ascii="Times New Roman" w:hAnsi="Times New Roman"/>
                <w:sz w:val="24"/>
                <w:szCs w:val="24"/>
              </w:rPr>
              <w:t>PVM mokėtojo kodas LT100005502311</w:t>
            </w:r>
          </w:p>
          <w:p w14:paraId="60F2DF95" w14:textId="77777777" w:rsidR="00C53EB7" w:rsidRPr="00C47769" w:rsidRDefault="00C53EB7" w:rsidP="00C47769">
            <w:pPr>
              <w:spacing w:before="0" w:after="0"/>
              <w:ind w:right="35"/>
              <w:jc w:val="both"/>
              <w:rPr>
                <w:rFonts w:ascii="Times New Roman" w:hAnsi="Times New Roman"/>
                <w:bCs/>
                <w:sz w:val="24"/>
                <w:szCs w:val="24"/>
              </w:rPr>
            </w:pPr>
          </w:p>
          <w:p w14:paraId="6078536F" w14:textId="77777777" w:rsidR="00C53EB7" w:rsidRPr="00C47769" w:rsidRDefault="00C53EB7" w:rsidP="00C47769">
            <w:pPr>
              <w:spacing w:before="0" w:after="0"/>
              <w:ind w:right="35"/>
              <w:jc w:val="both"/>
              <w:rPr>
                <w:rFonts w:ascii="Times New Roman" w:hAnsi="Times New Roman"/>
                <w:bCs/>
                <w:sz w:val="24"/>
                <w:szCs w:val="24"/>
              </w:rPr>
            </w:pPr>
          </w:p>
          <w:p w14:paraId="0325B048" w14:textId="77777777" w:rsidR="00E44AE9" w:rsidRDefault="00E44AE9" w:rsidP="00E44AE9">
            <w:pPr>
              <w:spacing w:before="0" w:after="0"/>
              <w:rPr>
                <w:rFonts w:ascii="Times New Roman" w:hAnsi="Times New Roman"/>
                <w:bCs/>
                <w:sz w:val="24"/>
                <w:szCs w:val="24"/>
              </w:rPr>
            </w:pPr>
            <w:r w:rsidRPr="00EB3BC6">
              <w:rPr>
                <w:rFonts w:ascii="Times New Roman" w:hAnsi="Times New Roman"/>
                <w:bCs/>
                <w:sz w:val="24"/>
                <w:szCs w:val="24"/>
              </w:rPr>
              <w:t>Direktori</w:t>
            </w:r>
            <w:r>
              <w:rPr>
                <w:rFonts w:ascii="Times New Roman" w:hAnsi="Times New Roman"/>
                <w:bCs/>
                <w:sz w:val="24"/>
                <w:szCs w:val="24"/>
              </w:rPr>
              <w:t>a</w:t>
            </w:r>
            <w:r w:rsidRPr="00EB3BC6">
              <w:rPr>
                <w:rFonts w:ascii="Times New Roman" w:hAnsi="Times New Roman"/>
                <w:bCs/>
                <w:sz w:val="24"/>
                <w:szCs w:val="24"/>
              </w:rPr>
              <w:t>us</w:t>
            </w:r>
            <w:r>
              <w:rPr>
                <w:rFonts w:ascii="Times New Roman" w:hAnsi="Times New Roman"/>
                <w:bCs/>
                <w:sz w:val="24"/>
                <w:szCs w:val="24"/>
              </w:rPr>
              <w:t xml:space="preserve"> </w:t>
            </w:r>
          </w:p>
          <w:p w14:paraId="57E85D4C" w14:textId="77777777" w:rsidR="004178A6" w:rsidRPr="00EB3BC6" w:rsidRDefault="004178A6" w:rsidP="00E44AE9">
            <w:pPr>
              <w:spacing w:before="0" w:after="0"/>
              <w:rPr>
                <w:rFonts w:ascii="Times New Roman" w:hAnsi="Times New Roman"/>
                <w:bCs/>
                <w:sz w:val="24"/>
                <w:szCs w:val="24"/>
              </w:rPr>
            </w:pPr>
          </w:p>
          <w:p w14:paraId="08500DB9" w14:textId="77777777" w:rsidR="00E44AE9" w:rsidRPr="00EB3BC6" w:rsidRDefault="00E44AE9" w:rsidP="00E44AE9">
            <w:pPr>
              <w:spacing w:before="0" w:after="0"/>
              <w:ind w:right="35"/>
              <w:jc w:val="both"/>
              <w:rPr>
                <w:rFonts w:ascii="Times New Roman" w:hAnsi="Times New Roman"/>
                <w:bCs/>
                <w:sz w:val="24"/>
                <w:szCs w:val="24"/>
              </w:rPr>
            </w:pPr>
            <w:r w:rsidRPr="00EB3BC6">
              <w:rPr>
                <w:rFonts w:ascii="Times New Roman" w:hAnsi="Times New Roman"/>
                <w:sz w:val="24"/>
                <w:szCs w:val="24"/>
              </w:rPr>
              <w:t xml:space="preserve">      </w:t>
            </w:r>
          </w:p>
          <w:p w14:paraId="022B25E9" w14:textId="77777777" w:rsidR="00E44AE9" w:rsidRPr="00EB3BC6" w:rsidRDefault="00E44AE9" w:rsidP="00E44AE9">
            <w:pPr>
              <w:spacing w:before="0" w:after="0"/>
              <w:ind w:right="35"/>
              <w:jc w:val="both"/>
              <w:rPr>
                <w:rFonts w:ascii="Times New Roman" w:hAnsi="Times New Roman"/>
                <w:sz w:val="24"/>
                <w:szCs w:val="24"/>
              </w:rPr>
            </w:pPr>
            <w:r w:rsidRPr="00EB3BC6">
              <w:rPr>
                <w:rFonts w:ascii="Times New Roman" w:hAnsi="Times New Roman"/>
                <w:sz w:val="24"/>
                <w:szCs w:val="24"/>
              </w:rPr>
              <w:t>____________________ A.V.</w:t>
            </w:r>
          </w:p>
          <w:p w14:paraId="4C5A1BDC" w14:textId="77777777" w:rsidR="002F4B64" w:rsidRPr="00C47769" w:rsidRDefault="004178A6" w:rsidP="00E44AE9">
            <w:pPr>
              <w:spacing w:before="0" w:after="0"/>
              <w:ind w:right="35"/>
              <w:jc w:val="both"/>
              <w:rPr>
                <w:rFonts w:ascii="Times New Roman" w:hAnsi="Times New Roman"/>
                <w:sz w:val="24"/>
                <w:szCs w:val="24"/>
              </w:rPr>
            </w:pPr>
            <w:r>
              <w:rPr>
                <w:rFonts w:ascii="Times New Roman" w:hAnsi="Times New Roman"/>
                <w:sz w:val="24"/>
                <w:szCs w:val="24"/>
              </w:rPr>
              <w:t>Sergejus Fedotovas</w:t>
            </w:r>
          </w:p>
        </w:tc>
      </w:tr>
    </w:tbl>
    <w:p w14:paraId="6397B7A1" w14:textId="77777777" w:rsidR="00CB4B88" w:rsidRDefault="00CB4B88" w:rsidP="00FE09C5">
      <w:pPr>
        <w:tabs>
          <w:tab w:val="left" w:pos="900"/>
          <w:tab w:val="left" w:pos="1440"/>
        </w:tabs>
        <w:spacing w:before="0" w:after="0"/>
        <w:ind w:right="35" w:firstLine="7513"/>
        <w:rPr>
          <w:rFonts w:ascii="Times New Roman" w:hAnsi="Times New Roman"/>
          <w:sz w:val="24"/>
          <w:szCs w:val="24"/>
        </w:rPr>
        <w:sectPr w:rsidR="00CB4B88" w:rsidSect="00A62570">
          <w:headerReference w:type="default" r:id="rId9"/>
          <w:footerReference w:type="first" r:id="rId10"/>
          <w:pgSz w:w="11906" w:h="16838" w:code="9"/>
          <w:pgMar w:top="851" w:right="567" w:bottom="1134" w:left="1134" w:header="567" w:footer="567" w:gutter="0"/>
          <w:pgNumType w:start="1"/>
          <w:cols w:space="1296"/>
          <w:titlePg/>
          <w:docGrid w:linePitch="360"/>
        </w:sectPr>
      </w:pPr>
    </w:p>
    <w:p w14:paraId="4E6C79F9" w14:textId="77777777" w:rsidR="002F4B64" w:rsidRPr="000D1C5D" w:rsidRDefault="002F4B64" w:rsidP="00FE09C5">
      <w:pPr>
        <w:tabs>
          <w:tab w:val="left" w:pos="900"/>
          <w:tab w:val="left" w:pos="1440"/>
        </w:tabs>
        <w:spacing w:before="0" w:after="0"/>
        <w:ind w:right="35" w:firstLine="7513"/>
        <w:rPr>
          <w:rFonts w:ascii="Times New Roman" w:hAnsi="Times New Roman"/>
          <w:sz w:val="24"/>
          <w:szCs w:val="24"/>
        </w:rPr>
      </w:pPr>
    </w:p>
    <w:p w14:paraId="3290212C" w14:textId="77777777" w:rsidR="009D13BC" w:rsidRDefault="00C149D4" w:rsidP="00FE09C5">
      <w:pPr>
        <w:tabs>
          <w:tab w:val="left" w:pos="900"/>
          <w:tab w:val="left" w:pos="1440"/>
        </w:tabs>
        <w:spacing w:before="0" w:after="0"/>
        <w:ind w:right="35" w:firstLine="7513"/>
        <w:rPr>
          <w:rFonts w:ascii="Times New Roman" w:hAnsi="Times New Roman"/>
          <w:sz w:val="24"/>
          <w:szCs w:val="24"/>
        </w:rPr>
      </w:pPr>
      <w:r>
        <w:rPr>
          <w:rFonts w:ascii="Times New Roman" w:hAnsi="Times New Roman"/>
          <w:sz w:val="24"/>
          <w:szCs w:val="24"/>
        </w:rPr>
        <w:t>20</w:t>
      </w:r>
      <w:r w:rsidR="000B77FD">
        <w:rPr>
          <w:rFonts w:ascii="Times New Roman" w:hAnsi="Times New Roman"/>
          <w:sz w:val="24"/>
          <w:szCs w:val="24"/>
        </w:rPr>
        <w:t xml:space="preserve">22 </w:t>
      </w:r>
      <w:r>
        <w:rPr>
          <w:rFonts w:ascii="Times New Roman" w:hAnsi="Times New Roman"/>
          <w:sz w:val="24"/>
          <w:szCs w:val="24"/>
        </w:rPr>
        <w:t>m.</w:t>
      </w:r>
      <w:r w:rsidRPr="00C149D4">
        <w:rPr>
          <w:rFonts w:ascii="Times New Roman" w:hAnsi="Times New Roman"/>
          <w:sz w:val="24"/>
          <w:szCs w:val="24"/>
        </w:rPr>
        <w:t xml:space="preserve"> s</w:t>
      </w:r>
      <w:r>
        <w:rPr>
          <w:rFonts w:ascii="Times New Roman" w:hAnsi="Times New Roman"/>
          <w:sz w:val="24"/>
          <w:szCs w:val="24"/>
        </w:rPr>
        <w:t xml:space="preserve">ausio 6 </w:t>
      </w:r>
      <w:r w:rsidR="00CC533D">
        <w:rPr>
          <w:rFonts w:ascii="Times New Roman" w:hAnsi="Times New Roman"/>
          <w:sz w:val="24"/>
          <w:szCs w:val="24"/>
        </w:rPr>
        <w:t>d.</w:t>
      </w:r>
    </w:p>
    <w:p w14:paraId="5E55550C" w14:textId="77777777" w:rsidR="009D13BC" w:rsidRDefault="009D13BC" w:rsidP="00084F14">
      <w:pPr>
        <w:spacing w:before="0" w:after="0"/>
        <w:ind w:left="7513" w:right="35"/>
        <w:rPr>
          <w:rFonts w:ascii="Times New Roman" w:hAnsi="Times New Roman"/>
          <w:sz w:val="24"/>
          <w:szCs w:val="24"/>
        </w:rPr>
      </w:pPr>
      <w:r>
        <w:rPr>
          <w:rFonts w:ascii="Times New Roman" w:hAnsi="Times New Roman"/>
          <w:sz w:val="24"/>
          <w:szCs w:val="24"/>
        </w:rPr>
        <w:t>sutarties Nr.</w:t>
      </w:r>
    </w:p>
    <w:p w14:paraId="0AAC92D1" w14:textId="77777777" w:rsidR="009D13BC" w:rsidRDefault="00BF449C" w:rsidP="00FE09C5">
      <w:pPr>
        <w:spacing w:before="0" w:after="0"/>
        <w:ind w:right="35" w:firstLine="7513"/>
        <w:rPr>
          <w:rFonts w:ascii="Times New Roman" w:hAnsi="Times New Roman"/>
          <w:sz w:val="24"/>
          <w:szCs w:val="24"/>
        </w:rPr>
      </w:pPr>
      <w:r>
        <w:rPr>
          <w:rFonts w:ascii="Times New Roman" w:hAnsi="Times New Roman"/>
          <w:sz w:val="24"/>
          <w:szCs w:val="24"/>
        </w:rPr>
        <w:t>P</w:t>
      </w:r>
      <w:r w:rsidR="009D13BC">
        <w:rPr>
          <w:rFonts w:ascii="Times New Roman" w:hAnsi="Times New Roman"/>
          <w:sz w:val="24"/>
          <w:szCs w:val="24"/>
        </w:rPr>
        <w:t>riedas</w:t>
      </w:r>
      <w:r>
        <w:rPr>
          <w:rFonts w:ascii="Times New Roman" w:hAnsi="Times New Roman"/>
          <w:sz w:val="24"/>
          <w:szCs w:val="24"/>
        </w:rPr>
        <w:t xml:space="preserve"> Nr. 1</w:t>
      </w:r>
    </w:p>
    <w:p w14:paraId="19890D28" w14:textId="77777777" w:rsidR="00C149D4" w:rsidRDefault="00C149D4" w:rsidP="00655E8C">
      <w:pPr>
        <w:spacing w:before="0" w:after="0"/>
        <w:ind w:right="282"/>
        <w:jc w:val="center"/>
        <w:rPr>
          <w:rFonts w:ascii="Times New Roman" w:hAnsi="Times New Roman"/>
          <w:b/>
          <w:bCs/>
          <w:sz w:val="24"/>
          <w:szCs w:val="24"/>
        </w:rPr>
      </w:pPr>
    </w:p>
    <w:p w14:paraId="39CA77F8" w14:textId="77777777" w:rsidR="00EB3BC6" w:rsidRPr="00EB3BC6" w:rsidRDefault="00EB3BC6" w:rsidP="00655E8C">
      <w:pPr>
        <w:spacing w:before="0" w:after="0"/>
        <w:ind w:right="282"/>
        <w:jc w:val="center"/>
        <w:rPr>
          <w:rFonts w:ascii="Times New Roman" w:hAnsi="Times New Roman"/>
          <w:b/>
          <w:bCs/>
          <w:sz w:val="24"/>
          <w:szCs w:val="24"/>
        </w:rPr>
      </w:pPr>
      <w:r>
        <w:rPr>
          <w:rFonts w:ascii="Times New Roman" w:hAnsi="Times New Roman"/>
          <w:b/>
          <w:bCs/>
          <w:sz w:val="24"/>
          <w:szCs w:val="24"/>
        </w:rPr>
        <w:t>TECHNINĖ SPECIFIKACIJA</w:t>
      </w:r>
    </w:p>
    <w:p w14:paraId="27694707" w14:textId="77777777" w:rsidR="00EB3BC6" w:rsidRPr="00EB3BC6" w:rsidRDefault="00EB3BC6" w:rsidP="00655E8C">
      <w:pPr>
        <w:spacing w:before="0" w:after="0"/>
        <w:ind w:right="282"/>
        <w:jc w:val="center"/>
        <w:rPr>
          <w:rFonts w:ascii="Times New Roman" w:hAnsi="Times New Roman"/>
          <w:b/>
          <w:bCs/>
          <w:sz w:val="24"/>
          <w:szCs w:val="24"/>
        </w:rPr>
      </w:pPr>
    </w:p>
    <w:p w14:paraId="0CD69A88" w14:textId="77777777" w:rsidR="00EB3BC6" w:rsidRPr="00EB3BC6" w:rsidRDefault="00EB3BC6" w:rsidP="00655E8C">
      <w:pPr>
        <w:spacing w:before="0" w:after="0"/>
        <w:ind w:right="282"/>
        <w:jc w:val="both"/>
        <w:rPr>
          <w:rFonts w:ascii="Times New Roman" w:hAnsi="Times New Roman"/>
          <w:bCs/>
          <w:sz w:val="24"/>
          <w:szCs w:val="24"/>
        </w:rPr>
      </w:pPr>
      <w:r w:rsidRPr="00EB3BC6">
        <w:rPr>
          <w:rFonts w:ascii="Times New Roman" w:hAnsi="Times New Roman"/>
          <w:b/>
          <w:bCs/>
          <w:sz w:val="24"/>
          <w:szCs w:val="24"/>
        </w:rPr>
        <w:tab/>
      </w:r>
      <w:r>
        <w:rPr>
          <w:rFonts w:ascii="Times New Roman" w:hAnsi="Times New Roman"/>
          <w:bCs/>
          <w:sz w:val="24"/>
          <w:szCs w:val="24"/>
        </w:rPr>
        <w:t xml:space="preserve">Graužikų naikinimo paslaugos </w:t>
      </w:r>
      <w:r w:rsidRPr="00EB3BC6">
        <w:rPr>
          <w:rFonts w:ascii="Times New Roman" w:hAnsi="Times New Roman"/>
          <w:bCs/>
          <w:sz w:val="24"/>
          <w:szCs w:val="24"/>
        </w:rPr>
        <w:t>teikiamos šiais adresais:</w:t>
      </w:r>
    </w:p>
    <w:p w14:paraId="1FF315B8" w14:textId="77777777" w:rsidR="00EB3BC6" w:rsidRPr="00EB3BC6" w:rsidRDefault="00EB3BC6" w:rsidP="00074CE8">
      <w:pPr>
        <w:pStyle w:val="NormalWeb"/>
        <w:numPr>
          <w:ilvl w:val="0"/>
          <w:numId w:val="22"/>
        </w:numPr>
        <w:tabs>
          <w:tab w:val="left" w:pos="720"/>
        </w:tabs>
        <w:spacing w:before="0" w:after="0" w:line="240" w:lineRule="auto"/>
        <w:ind w:left="0" w:right="282" w:firstLine="540"/>
        <w:jc w:val="both"/>
      </w:pPr>
      <w:r w:rsidRPr="00EB3BC6">
        <w:t>Kaišiadorių augalų veislių tyrimo skyrius, adresas Avilių k., 56179 Kaišiadorių r., atsakingas asmuo vedėja Zita Mockaitienė, tel. (8 346) 51 835, mob. 8 677 60 647, el. paštas</w:t>
      </w:r>
      <w:r w:rsidR="002073B8">
        <w:t xml:space="preserve"> </w:t>
      </w:r>
      <w:hyperlink r:id="rId11" w:history="1">
        <w:r w:rsidR="008232F6" w:rsidRPr="0014311C">
          <w:rPr>
            <w:rStyle w:val="Hyperlink"/>
          </w:rPr>
          <w:t>zita.mockaitiene</w:t>
        </w:r>
        <w:r w:rsidR="008232F6" w:rsidRPr="0014311C">
          <w:rPr>
            <w:rStyle w:val="Hyperlink"/>
            <w:lang w:val="en-US"/>
          </w:rPr>
          <w:t>@vatzum.lt</w:t>
        </w:r>
      </w:hyperlink>
      <w:r w:rsidRPr="00EB3BC6">
        <w:t>;</w:t>
      </w:r>
    </w:p>
    <w:p w14:paraId="4B95042B" w14:textId="41568F8E" w:rsidR="00EB3BC6" w:rsidRPr="00EB3BC6" w:rsidRDefault="00EB3BC6" w:rsidP="00074CE8">
      <w:pPr>
        <w:pStyle w:val="NormalWeb"/>
        <w:numPr>
          <w:ilvl w:val="0"/>
          <w:numId w:val="22"/>
        </w:numPr>
        <w:tabs>
          <w:tab w:val="left" w:pos="720"/>
        </w:tabs>
        <w:spacing w:before="0" w:after="0" w:line="240" w:lineRule="auto"/>
        <w:ind w:left="0" w:right="282" w:firstLine="540"/>
        <w:jc w:val="both"/>
      </w:pPr>
      <w:r w:rsidRPr="00EB3BC6">
        <w:t xml:space="preserve">Kauno augalų veislių tyrimo skyrius, adresas Saulėtekio g. 4, Muniškių k., 54337 Kauno r. atsakingas asmuo vedėja </w:t>
      </w:r>
      <w:r w:rsidR="000074F9">
        <w:rPr>
          <w:shd w:val="clear" w:color="auto" w:fill="A6A6A6" w:themeFill="background1" w:themeFillShade="A6"/>
        </w:rPr>
        <w:t xml:space="preserve">              </w:t>
      </w:r>
      <w:r w:rsidRPr="00EB3BC6">
        <w:t>;</w:t>
      </w:r>
    </w:p>
    <w:p w14:paraId="2ECDB4AC" w14:textId="7D67FBC1" w:rsidR="00EB3BC6" w:rsidRPr="00EB3BC6" w:rsidRDefault="00EB3BC6" w:rsidP="00074CE8">
      <w:pPr>
        <w:pStyle w:val="NormalWeb"/>
        <w:numPr>
          <w:ilvl w:val="0"/>
          <w:numId w:val="22"/>
        </w:numPr>
        <w:tabs>
          <w:tab w:val="left" w:pos="720"/>
        </w:tabs>
        <w:spacing w:before="0" w:after="0" w:line="240" w:lineRule="auto"/>
        <w:ind w:left="0" w:right="282" w:firstLine="540"/>
        <w:jc w:val="both"/>
      </w:pPr>
      <w:r w:rsidRPr="00EB3BC6">
        <w:t>Pasvalio augalų veislių tyrimo skyrius, adresas</w:t>
      </w:r>
      <w:r w:rsidR="000E4C0B">
        <w:t xml:space="preserve"> </w:t>
      </w:r>
      <w:r w:rsidRPr="00EB3BC6">
        <w:t>Stačiūnų k., 39192 Pasvalio r., atsakingas</w:t>
      </w:r>
      <w:r w:rsidR="000E4C0B">
        <w:t xml:space="preserve"> </w:t>
      </w:r>
      <w:r w:rsidRPr="00EB3BC6">
        <w:t>asmuo</w:t>
      </w:r>
      <w:r w:rsidR="000E4C0B">
        <w:t xml:space="preserve"> vedėjas </w:t>
      </w:r>
      <w:r w:rsidR="000074F9">
        <w:rPr>
          <w:shd w:val="clear" w:color="auto" w:fill="A6A6A6" w:themeFill="background1" w:themeFillShade="A6"/>
        </w:rPr>
        <w:t xml:space="preserve">                    .</w:t>
      </w:r>
    </w:p>
    <w:p w14:paraId="2498F62A" w14:textId="03932B6B" w:rsidR="00EB3BC6" w:rsidRPr="00EB3BC6" w:rsidRDefault="00EB3BC6" w:rsidP="00074CE8">
      <w:pPr>
        <w:pStyle w:val="NormalWeb"/>
        <w:numPr>
          <w:ilvl w:val="0"/>
          <w:numId w:val="22"/>
        </w:numPr>
        <w:tabs>
          <w:tab w:val="left" w:pos="720"/>
        </w:tabs>
        <w:spacing w:before="0" w:after="0" w:line="240" w:lineRule="auto"/>
        <w:ind w:left="0" w:right="282" w:firstLine="540"/>
        <w:jc w:val="both"/>
      </w:pPr>
      <w:r w:rsidRPr="00EB3BC6">
        <w:t>Plungės augalų veislių tyrimo skyrius, adresas</w:t>
      </w:r>
      <w:r w:rsidR="002073B8">
        <w:t xml:space="preserve"> </w:t>
      </w:r>
      <w:r w:rsidRPr="00EB3BC6">
        <w:t>Alksnėnų k., 90100 Plungės r., atsakingas</w:t>
      </w:r>
      <w:r w:rsidR="002073B8">
        <w:t xml:space="preserve"> </w:t>
      </w:r>
      <w:r w:rsidRPr="00EB3BC6">
        <w:t>asmuo</w:t>
      </w:r>
      <w:r w:rsidR="002073B8">
        <w:t xml:space="preserve"> </w:t>
      </w:r>
      <w:r w:rsidRPr="00EB3BC6">
        <w:t xml:space="preserve">vedėja </w:t>
      </w:r>
      <w:r w:rsidR="000074F9">
        <w:rPr>
          <w:shd w:val="clear" w:color="auto" w:fill="A6A6A6" w:themeFill="background1" w:themeFillShade="A6"/>
        </w:rPr>
        <w:t xml:space="preserve">                     </w:t>
      </w:r>
      <w:r w:rsidR="000074F9">
        <w:rPr>
          <w:rStyle w:val="Hyperlink"/>
          <w:shd w:val="clear" w:color="auto" w:fill="A6A6A6" w:themeFill="background1" w:themeFillShade="A6"/>
        </w:rPr>
        <w:t>.</w:t>
      </w:r>
    </w:p>
    <w:p w14:paraId="1B286E45" w14:textId="512FADA9" w:rsidR="00EB3BC6" w:rsidRPr="00EB3BC6" w:rsidRDefault="00EB3BC6" w:rsidP="00074CE8">
      <w:pPr>
        <w:pStyle w:val="NormalWeb"/>
        <w:numPr>
          <w:ilvl w:val="0"/>
          <w:numId w:val="22"/>
        </w:numPr>
        <w:tabs>
          <w:tab w:val="left" w:pos="720"/>
        </w:tabs>
        <w:spacing w:before="0" w:after="0" w:line="240" w:lineRule="auto"/>
        <w:ind w:left="0" w:right="282" w:firstLine="540"/>
        <w:jc w:val="both"/>
      </w:pPr>
      <w:r w:rsidRPr="00EB3BC6">
        <w:t>Utenos augalų veislių tyrimo skyrius, adresas, Mairon</w:t>
      </w:r>
      <w:r w:rsidR="002073B8">
        <w:t xml:space="preserve">io g. 1, 28241 Utena, atsakingas asmuo vedėja </w:t>
      </w:r>
      <w:r w:rsidR="000074F9">
        <w:rPr>
          <w:shd w:val="clear" w:color="auto" w:fill="A6A6A6" w:themeFill="background1" w:themeFillShade="A6"/>
        </w:rPr>
        <w:t xml:space="preserve">                  </w:t>
      </w:r>
      <w:r w:rsidR="008232F6">
        <w:t>.</w:t>
      </w:r>
    </w:p>
    <w:p w14:paraId="791B0BB4" w14:textId="77777777" w:rsidR="00EB3BC6" w:rsidRPr="00EB3BC6" w:rsidRDefault="00EB3BC6" w:rsidP="00074CE8">
      <w:pPr>
        <w:tabs>
          <w:tab w:val="left" w:pos="720"/>
        </w:tabs>
        <w:spacing w:before="0" w:after="0"/>
        <w:ind w:right="282" w:firstLine="540"/>
        <w:jc w:val="both"/>
        <w:rPr>
          <w:rFonts w:ascii="Times New Roman" w:hAnsi="Times New Roman"/>
          <w:bCs/>
          <w:sz w:val="24"/>
          <w:szCs w:val="24"/>
        </w:rPr>
      </w:pPr>
      <w:r w:rsidRPr="00EB3BC6">
        <w:rPr>
          <w:rFonts w:ascii="Times New Roman" w:hAnsi="Times New Roman"/>
          <w:bCs/>
          <w:sz w:val="24"/>
          <w:szCs w:val="24"/>
        </w:rPr>
        <w:t>Tiekėjas savo lėšomis aprūpina Perkančiąją organizacija reikkiamu invent</w:t>
      </w:r>
      <w:r w:rsidR="008232F6">
        <w:rPr>
          <w:rFonts w:ascii="Times New Roman" w:hAnsi="Times New Roman"/>
          <w:bCs/>
          <w:sz w:val="24"/>
          <w:szCs w:val="24"/>
        </w:rPr>
        <w:t>oriumi (nuodų dėžutėmis):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261"/>
        <w:gridCol w:w="2831"/>
        <w:gridCol w:w="2810"/>
      </w:tblGrid>
      <w:tr w:rsidR="008232F6" w:rsidRPr="00E33AC3" w14:paraId="25D2B434" w14:textId="77777777" w:rsidTr="00C149D4">
        <w:tc>
          <w:tcPr>
            <w:tcW w:w="1129" w:type="dxa"/>
            <w:shd w:val="clear" w:color="auto" w:fill="auto"/>
          </w:tcPr>
          <w:p w14:paraId="1D9CF2E7" w14:textId="77777777" w:rsidR="008232F6" w:rsidRPr="00E33AC3" w:rsidRDefault="008232F6" w:rsidP="00E33AC3">
            <w:pPr>
              <w:pStyle w:val="NoSpacing"/>
              <w:rPr>
                <w:rFonts w:eastAsia="Calibri"/>
                <w:b/>
                <w:sz w:val="24"/>
                <w:szCs w:val="24"/>
              </w:rPr>
            </w:pPr>
            <w:r w:rsidRPr="00E33AC3">
              <w:rPr>
                <w:rFonts w:eastAsia="Calibri"/>
                <w:b/>
                <w:sz w:val="24"/>
                <w:szCs w:val="24"/>
              </w:rPr>
              <w:t>Eil.</w:t>
            </w:r>
            <w:r w:rsidR="00C149D4">
              <w:rPr>
                <w:rFonts w:eastAsia="Calibri"/>
                <w:b/>
                <w:sz w:val="24"/>
                <w:szCs w:val="24"/>
              </w:rPr>
              <w:t xml:space="preserve"> </w:t>
            </w:r>
            <w:r w:rsidRPr="00E33AC3">
              <w:rPr>
                <w:rFonts w:eastAsia="Calibri"/>
                <w:b/>
                <w:sz w:val="24"/>
                <w:szCs w:val="24"/>
              </w:rPr>
              <w:t>Nr.</w:t>
            </w:r>
          </w:p>
        </w:tc>
        <w:tc>
          <w:tcPr>
            <w:tcW w:w="3261" w:type="dxa"/>
            <w:shd w:val="clear" w:color="auto" w:fill="auto"/>
          </w:tcPr>
          <w:p w14:paraId="291F3ACC" w14:textId="77777777" w:rsidR="008232F6" w:rsidRPr="00E33AC3" w:rsidRDefault="008232F6" w:rsidP="00E33AC3">
            <w:pPr>
              <w:pStyle w:val="NoSpacing"/>
              <w:rPr>
                <w:rFonts w:eastAsia="Calibri"/>
                <w:b/>
                <w:sz w:val="24"/>
                <w:szCs w:val="24"/>
              </w:rPr>
            </w:pPr>
            <w:r w:rsidRPr="00E33AC3">
              <w:rPr>
                <w:rFonts w:eastAsia="Calibri"/>
                <w:b/>
                <w:sz w:val="24"/>
                <w:szCs w:val="24"/>
              </w:rPr>
              <w:t>Skyrius</w:t>
            </w:r>
          </w:p>
        </w:tc>
        <w:tc>
          <w:tcPr>
            <w:tcW w:w="2831" w:type="dxa"/>
            <w:shd w:val="clear" w:color="auto" w:fill="auto"/>
          </w:tcPr>
          <w:p w14:paraId="2E1F6466" w14:textId="77777777" w:rsidR="008232F6" w:rsidRPr="00E33AC3" w:rsidRDefault="008232F6" w:rsidP="00E33AC3">
            <w:pPr>
              <w:pStyle w:val="NoSpacing"/>
              <w:rPr>
                <w:rFonts w:eastAsia="Calibri"/>
                <w:b/>
                <w:sz w:val="24"/>
                <w:szCs w:val="24"/>
              </w:rPr>
            </w:pPr>
            <w:r w:rsidRPr="00E33AC3">
              <w:rPr>
                <w:rFonts w:eastAsia="Calibri"/>
                <w:b/>
                <w:sz w:val="24"/>
                <w:szCs w:val="24"/>
              </w:rPr>
              <w:t>Paslauga</w:t>
            </w:r>
          </w:p>
        </w:tc>
        <w:tc>
          <w:tcPr>
            <w:tcW w:w="2810" w:type="dxa"/>
            <w:shd w:val="clear" w:color="auto" w:fill="auto"/>
          </w:tcPr>
          <w:p w14:paraId="055B710E" w14:textId="77777777" w:rsidR="008232F6" w:rsidRPr="00E33AC3" w:rsidRDefault="008232F6" w:rsidP="00E33AC3">
            <w:pPr>
              <w:pStyle w:val="NoSpacing"/>
              <w:rPr>
                <w:rFonts w:eastAsia="Calibri"/>
                <w:b/>
                <w:sz w:val="24"/>
                <w:szCs w:val="24"/>
              </w:rPr>
            </w:pPr>
            <w:r w:rsidRPr="00E33AC3">
              <w:rPr>
                <w:rFonts w:eastAsia="Calibri"/>
                <w:b/>
                <w:sz w:val="24"/>
                <w:szCs w:val="24"/>
              </w:rPr>
              <w:t>Pateikiamas</w:t>
            </w:r>
          </w:p>
          <w:p w14:paraId="200CCAF4" w14:textId="77777777" w:rsidR="008232F6" w:rsidRPr="00E33AC3" w:rsidRDefault="008232F6" w:rsidP="00E33AC3">
            <w:pPr>
              <w:pStyle w:val="NoSpacing"/>
              <w:rPr>
                <w:rFonts w:eastAsia="Calibri"/>
                <w:b/>
                <w:sz w:val="24"/>
                <w:szCs w:val="24"/>
              </w:rPr>
            </w:pPr>
            <w:r w:rsidRPr="00E33AC3">
              <w:rPr>
                <w:rFonts w:eastAsia="Calibri"/>
                <w:b/>
                <w:sz w:val="24"/>
                <w:szCs w:val="24"/>
              </w:rPr>
              <w:t>inventorius</w:t>
            </w:r>
          </w:p>
        </w:tc>
      </w:tr>
      <w:tr w:rsidR="008232F6" w:rsidRPr="00E33AC3" w14:paraId="44DAE930" w14:textId="77777777" w:rsidTr="00C149D4">
        <w:tc>
          <w:tcPr>
            <w:tcW w:w="1129" w:type="dxa"/>
            <w:shd w:val="clear" w:color="auto" w:fill="auto"/>
          </w:tcPr>
          <w:p w14:paraId="1F580642" w14:textId="77777777" w:rsidR="008232F6" w:rsidRPr="00E33AC3" w:rsidRDefault="008232F6" w:rsidP="00E33AC3">
            <w:pPr>
              <w:pStyle w:val="NoSpacing"/>
              <w:rPr>
                <w:rFonts w:eastAsia="Calibri"/>
                <w:sz w:val="24"/>
                <w:szCs w:val="24"/>
              </w:rPr>
            </w:pPr>
            <w:r w:rsidRPr="00E33AC3">
              <w:rPr>
                <w:rFonts w:eastAsia="Calibri"/>
                <w:sz w:val="24"/>
                <w:szCs w:val="24"/>
              </w:rPr>
              <w:t>1.</w:t>
            </w:r>
          </w:p>
        </w:tc>
        <w:tc>
          <w:tcPr>
            <w:tcW w:w="3261" w:type="dxa"/>
            <w:shd w:val="clear" w:color="auto" w:fill="auto"/>
          </w:tcPr>
          <w:p w14:paraId="0EF4E3E0" w14:textId="77777777" w:rsidR="008232F6" w:rsidRPr="00E33AC3" w:rsidRDefault="008232F6" w:rsidP="00E33AC3">
            <w:pPr>
              <w:pStyle w:val="NoSpacing"/>
              <w:rPr>
                <w:rFonts w:eastAsia="Calibri"/>
                <w:sz w:val="24"/>
                <w:szCs w:val="24"/>
              </w:rPr>
            </w:pPr>
            <w:r w:rsidRPr="00E33AC3">
              <w:rPr>
                <w:rFonts w:eastAsia="Calibri"/>
                <w:sz w:val="24"/>
                <w:szCs w:val="24"/>
              </w:rPr>
              <w:t>Kaišiadorių</w:t>
            </w:r>
          </w:p>
        </w:tc>
        <w:tc>
          <w:tcPr>
            <w:tcW w:w="2831" w:type="dxa"/>
            <w:shd w:val="clear" w:color="auto" w:fill="auto"/>
          </w:tcPr>
          <w:p w14:paraId="63D6D04E" w14:textId="77777777" w:rsidR="008232F6" w:rsidRPr="00E33AC3" w:rsidRDefault="00C149D4" w:rsidP="00E33AC3">
            <w:pPr>
              <w:pStyle w:val="NoSpacing"/>
              <w:rPr>
                <w:rFonts w:eastAsia="Calibri"/>
                <w:sz w:val="24"/>
                <w:szCs w:val="24"/>
              </w:rPr>
            </w:pPr>
            <w:r>
              <w:rPr>
                <w:rFonts w:eastAsia="Calibri"/>
                <w:sz w:val="24"/>
                <w:szCs w:val="24"/>
              </w:rPr>
              <w:t>Deratizacija</w:t>
            </w:r>
          </w:p>
        </w:tc>
        <w:tc>
          <w:tcPr>
            <w:tcW w:w="2810" w:type="dxa"/>
            <w:shd w:val="clear" w:color="auto" w:fill="auto"/>
          </w:tcPr>
          <w:p w14:paraId="43022890" w14:textId="77777777" w:rsidR="008232F6" w:rsidRPr="00E33AC3" w:rsidRDefault="008232F6" w:rsidP="00E33AC3">
            <w:pPr>
              <w:pStyle w:val="NoSpacing"/>
              <w:rPr>
                <w:rFonts w:eastAsia="Calibri"/>
                <w:sz w:val="24"/>
                <w:szCs w:val="24"/>
              </w:rPr>
            </w:pPr>
            <w:r w:rsidRPr="00E33AC3">
              <w:rPr>
                <w:rFonts w:eastAsia="Calibri"/>
                <w:sz w:val="24"/>
                <w:szCs w:val="24"/>
              </w:rPr>
              <w:t>10</w:t>
            </w:r>
          </w:p>
        </w:tc>
      </w:tr>
      <w:tr w:rsidR="008232F6" w:rsidRPr="00E33AC3" w14:paraId="3140242B" w14:textId="77777777" w:rsidTr="00C149D4">
        <w:tc>
          <w:tcPr>
            <w:tcW w:w="1129" w:type="dxa"/>
            <w:shd w:val="clear" w:color="auto" w:fill="auto"/>
          </w:tcPr>
          <w:p w14:paraId="1D30BE37" w14:textId="77777777" w:rsidR="008232F6" w:rsidRPr="00E33AC3" w:rsidRDefault="008232F6" w:rsidP="00E33AC3">
            <w:pPr>
              <w:pStyle w:val="NoSpacing"/>
              <w:rPr>
                <w:rFonts w:eastAsia="Calibri"/>
                <w:sz w:val="24"/>
                <w:szCs w:val="24"/>
              </w:rPr>
            </w:pPr>
            <w:r w:rsidRPr="00E33AC3">
              <w:rPr>
                <w:rFonts w:eastAsia="Calibri"/>
                <w:sz w:val="24"/>
                <w:szCs w:val="24"/>
              </w:rPr>
              <w:t>2.</w:t>
            </w:r>
          </w:p>
        </w:tc>
        <w:tc>
          <w:tcPr>
            <w:tcW w:w="3261" w:type="dxa"/>
            <w:shd w:val="clear" w:color="auto" w:fill="auto"/>
          </w:tcPr>
          <w:p w14:paraId="71FE0D68" w14:textId="77777777" w:rsidR="008232F6" w:rsidRPr="00E33AC3" w:rsidRDefault="008232F6" w:rsidP="00E33AC3">
            <w:pPr>
              <w:pStyle w:val="NoSpacing"/>
              <w:rPr>
                <w:rFonts w:eastAsia="Calibri"/>
                <w:sz w:val="24"/>
                <w:szCs w:val="24"/>
              </w:rPr>
            </w:pPr>
            <w:r w:rsidRPr="00E33AC3">
              <w:rPr>
                <w:rFonts w:eastAsia="Calibri"/>
                <w:sz w:val="24"/>
                <w:szCs w:val="24"/>
              </w:rPr>
              <w:t>Kauno</w:t>
            </w:r>
          </w:p>
        </w:tc>
        <w:tc>
          <w:tcPr>
            <w:tcW w:w="2831" w:type="dxa"/>
            <w:shd w:val="clear" w:color="auto" w:fill="auto"/>
          </w:tcPr>
          <w:p w14:paraId="3A554F49" w14:textId="77777777" w:rsidR="008232F6" w:rsidRPr="00E33AC3" w:rsidRDefault="00C149D4" w:rsidP="00E33AC3">
            <w:pPr>
              <w:pStyle w:val="NoSpacing"/>
              <w:rPr>
                <w:rFonts w:eastAsia="Calibri"/>
                <w:sz w:val="24"/>
                <w:szCs w:val="24"/>
              </w:rPr>
            </w:pPr>
            <w:r>
              <w:rPr>
                <w:rFonts w:eastAsia="Calibri"/>
                <w:sz w:val="24"/>
                <w:szCs w:val="24"/>
              </w:rPr>
              <w:t>Deratizacija</w:t>
            </w:r>
          </w:p>
        </w:tc>
        <w:tc>
          <w:tcPr>
            <w:tcW w:w="2810" w:type="dxa"/>
            <w:shd w:val="clear" w:color="auto" w:fill="auto"/>
          </w:tcPr>
          <w:p w14:paraId="75CF6AC6" w14:textId="77777777" w:rsidR="008232F6" w:rsidRPr="00E33AC3" w:rsidRDefault="008232F6" w:rsidP="00E33AC3">
            <w:pPr>
              <w:pStyle w:val="NoSpacing"/>
              <w:rPr>
                <w:rFonts w:eastAsia="Calibri"/>
                <w:sz w:val="24"/>
                <w:szCs w:val="24"/>
              </w:rPr>
            </w:pPr>
            <w:r w:rsidRPr="00E33AC3">
              <w:rPr>
                <w:rFonts w:eastAsia="Calibri"/>
                <w:sz w:val="24"/>
                <w:szCs w:val="24"/>
              </w:rPr>
              <w:t>22</w:t>
            </w:r>
          </w:p>
        </w:tc>
      </w:tr>
      <w:tr w:rsidR="008232F6" w:rsidRPr="00E33AC3" w14:paraId="04E48EAB" w14:textId="77777777" w:rsidTr="00C149D4">
        <w:tc>
          <w:tcPr>
            <w:tcW w:w="1129" w:type="dxa"/>
            <w:shd w:val="clear" w:color="auto" w:fill="auto"/>
          </w:tcPr>
          <w:p w14:paraId="04B85161" w14:textId="77777777" w:rsidR="008232F6" w:rsidRPr="00E33AC3" w:rsidRDefault="008232F6" w:rsidP="00E33AC3">
            <w:pPr>
              <w:pStyle w:val="NoSpacing"/>
              <w:rPr>
                <w:rFonts w:eastAsia="Calibri"/>
                <w:sz w:val="24"/>
                <w:szCs w:val="24"/>
              </w:rPr>
            </w:pPr>
            <w:r w:rsidRPr="00E33AC3">
              <w:rPr>
                <w:rFonts w:eastAsia="Calibri"/>
                <w:sz w:val="24"/>
                <w:szCs w:val="24"/>
              </w:rPr>
              <w:t>3.</w:t>
            </w:r>
          </w:p>
        </w:tc>
        <w:tc>
          <w:tcPr>
            <w:tcW w:w="3261" w:type="dxa"/>
            <w:shd w:val="clear" w:color="auto" w:fill="auto"/>
          </w:tcPr>
          <w:p w14:paraId="2E169BDB" w14:textId="77777777" w:rsidR="008232F6" w:rsidRPr="00E33AC3" w:rsidRDefault="008232F6" w:rsidP="00E33AC3">
            <w:pPr>
              <w:pStyle w:val="NoSpacing"/>
              <w:rPr>
                <w:rFonts w:eastAsia="Calibri"/>
                <w:sz w:val="24"/>
                <w:szCs w:val="24"/>
              </w:rPr>
            </w:pPr>
            <w:r w:rsidRPr="00E33AC3">
              <w:rPr>
                <w:rFonts w:eastAsia="Calibri"/>
                <w:sz w:val="24"/>
                <w:szCs w:val="24"/>
              </w:rPr>
              <w:t>Pasvalio</w:t>
            </w:r>
          </w:p>
        </w:tc>
        <w:tc>
          <w:tcPr>
            <w:tcW w:w="2831" w:type="dxa"/>
            <w:shd w:val="clear" w:color="auto" w:fill="auto"/>
          </w:tcPr>
          <w:p w14:paraId="3465DB14" w14:textId="77777777" w:rsidR="008232F6" w:rsidRPr="00E33AC3" w:rsidRDefault="00C149D4" w:rsidP="00E33AC3">
            <w:pPr>
              <w:pStyle w:val="NoSpacing"/>
              <w:rPr>
                <w:rFonts w:eastAsia="Calibri"/>
                <w:sz w:val="24"/>
                <w:szCs w:val="24"/>
              </w:rPr>
            </w:pPr>
            <w:r>
              <w:rPr>
                <w:rFonts w:eastAsia="Calibri"/>
                <w:sz w:val="24"/>
                <w:szCs w:val="24"/>
              </w:rPr>
              <w:t>Deratizacija</w:t>
            </w:r>
          </w:p>
        </w:tc>
        <w:tc>
          <w:tcPr>
            <w:tcW w:w="2810" w:type="dxa"/>
            <w:shd w:val="clear" w:color="auto" w:fill="auto"/>
          </w:tcPr>
          <w:p w14:paraId="429262C9" w14:textId="77777777" w:rsidR="008232F6" w:rsidRPr="00E33AC3" w:rsidRDefault="008232F6" w:rsidP="00E33AC3">
            <w:pPr>
              <w:pStyle w:val="NoSpacing"/>
              <w:rPr>
                <w:rFonts w:eastAsia="Calibri"/>
                <w:sz w:val="24"/>
                <w:szCs w:val="24"/>
              </w:rPr>
            </w:pPr>
            <w:r w:rsidRPr="00E33AC3">
              <w:rPr>
                <w:rFonts w:eastAsia="Calibri"/>
                <w:sz w:val="24"/>
                <w:szCs w:val="24"/>
              </w:rPr>
              <w:t>12</w:t>
            </w:r>
          </w:p>
        </w:tc>
      </w:tr>
      <w:tr w:rsidR="008232F6" w:rsidRPr="00E33AC3" w14:paraId="17FAD7EB" w14:textId="77777777" w:rsidTr="00C149D4">
        <w:tc>
          <w:tcPr>
            <w:tcW w:w="1129" w:type="dxa"/>
            <w:shd w:val="clear" w:color="auto" w:fill="auto"/>
          </w:tcPr>
          <w:p w14:paraId="4F41DAD6" w14:textId="77777777" w:rsidR="008232F6" w:rsidRPr="00E33AC3" w:rsidRDefault="008232F6" w:rsidP="00E33AC3">
            <w:pPr>
              <w:pStyle w:val="NoSpacing"/>
              <w:rPr>
                <w:rFonts w:eastAsia="Calibri"/>
                <w:sz w:val="24"/>
                <w:szCs w:val="24"/>
              </w:rPr>
            </w:pPr>
            <w:r w:rsidRPr="00E33AC3">
              <w:rPr>
                <w:rFonts w:eastAsia="Calibri"/>
                <w:sz w:val="24"/>
                <w:szCs w:val="24"/>
              </w:rPr>
              <w:t>4.</w:t>
            </w:r>
          </w:p>
        </w:tc>
        <w:tc>
          <w:tcPr>
            <w:tcW w:w="3261" w:type="dxa"/>
            <w:shd w:val="clear" w:color="auto" w:fill="auto"/>
          </w:tcPr>
          <w:p w14:paraId="2C751DBC" w14:textId="77777777" w:rsidR="008232F6" w:rsidRPr="00E33AC3" w:rsidRDefault="008232F6" w:rsidP="00E33AC3">
            <w:pPr>
              <w:pStyle w:val="NoSpacing"/>
              <w:rPr>
                <w:rFonts w:eastAsia="Calibri"/>
                <w:sz w:val="24"/>
                <w:szCs w:val="24"/>
              </w:rPr>
            </w:pPr>
            <w:r w:rsidRPr="00E33AC3">
              <w:rPr>
                <w:rFonts w:eastAsia="Calibri"/>
                <w:sz w:val="24"/>
                <w:szCs w:val="24"/>
              </w:rPr>
              <w:t>Plungės</w:t>
            </w:r>
          </w:p>
        </w:tc>
        <w:tc>
          <w:tcPr>
            <w:tcW w:w="2831" w:type="dxa"/>
            <w:shd w:val="clear" w:color="auto" w:fill="auto"/>
          </w:tcPr>
          <w:p w14:paraId="24026E8B" w14:textId="77777777" w:rsidR="008232F6" w:rsidRPr="00E33AC3" w:rsidRDefault="00C149D4" w:rsidP="00E33AC3">
            <w:pPr>
              <w:pStyle w:val="NoSpacing"/>
              <w:rPr>
                <w:rFonts w:eastAsia="Calibri"/>
                <w:sz w:val="24"/>
                <w:szCs w:val="24"/>
              </w:rPr>
            </w:pPr>
            <w:r>
              <w:rPr>
                <w:rFonts w:eastAsia="Calibri"/>
                <w:sz w:val="24"/>
                <w:szCs w:val="24"/>
              </w:rPr>
              <w:t>Deratizacija</w:t>
            </w:r>
          </w:p>
        </w:tc>
        <w:tc>
          <w:tcPr>
            <w:tcW w:w="2810" w:type="dxa"/>
            <w:shd w:val="clear" w:color="auto" w:fill="auto"/>
          </w:tcPr>
          <w:p w14:paraId="0C579BA6" w14:textId="77777777" w:rsidR="008232F6" w:rsidRPr="00E33AC3" w:rsidRDefault="008232F6" w:rsidP="00E33AC3">
            <w:pPr>
              <w:pStyle w:val="NoSpacing"/>
              <w:rPr>
                <w:rFonts w:eastAsia="Calibri"/>
                <w:sz w:val="24"/>
                <w:szCs w:val="24"/>
              </w:rPr>
            </w:pPr>
            <w:r w:rsidRPr="00E33AC3">
              <w:rPr>
                <w:rFonts w:eastAsia="Calibri"/>
                <w:sz w:val="24"/>
                <w:szCs w:val="24"/>
              </w:rPr>
              <w:t>12</w:t>
            </w:r>
          </w:p>
        </w:tc>
      </w:tr>
      <w:tr w:rsidR="008232F6" w:rsidRPr="00E33AC3" w14:paraId="392EE2BA" w14:textId="77777777" w:rsidTr="00C149D4">
        <w:tc>
          <w:tcPr>
            <w:tcW w:w="1129" w:type="dxa"/>
            <w:shd w:val="clear" w:color="auto" w:fill="auto"/>
          </w:tcPr>
          <w:p w14:paraId="0D3A1715" w14:textId="77777777" w:rsidR="008232F6" w:rsidRPr="00E33AC3" w:rsidRDefault="008232F6" w:rsidP="00E33AC3">
            <w:pPr>
              <w:pStyle w:val="NoSpacing"/>
              <w:rPr>
                <w:rFonts w:eastAsia="Calibri"/>
                <w:sz w:val="24"/>
                <w:szCs w:val="24"/>
              </w:rPr>
            </w:pPr>
            <w:r w:rsidRPr="00E33AC3">
              <w:rPr>
                <w:rFonts w:eastAsia="Calibri"/>
                <w:sz w:val="24"/>
                <w:szCs w:val="24"/>
              </w:rPr>
              <w:t>5.</w:t>
            </w:r>
          </w:p>
        </w:tc>
        <w:tc>
          <w:tcPr>
            <w:tcW w:w="3261" w:type="dxa"/>
            <w:shd w:val="clear" w:color="auto" w:fill="auto"/>
          </w:tcPr>
          <w:p w14:paraId="089449C3" w14:textId="77777777" w:rsidR="008232F6" w:rsidRPr="00E33AC3" w:rsidRDefault="008232F6" w:rsidP="00E33AC3">
            <w:pPr>
              <w:pStyle w:val="NoSpacing"/>
              <w:rPr>
                <w:rFonts w:eastAsia="Calibri"/>
                <w:sz w:val="24"/>
                <w:szCs w:val="24"/>
              </w:rPr>
            </w:pPr>
            <w:r w:rsidRPr="00E33AC3">
              <w:rPr>
                <w:rFonts w:eastAsia="Calibri"/>
                <w:sz w:val="24"/>
                <w:szCs w:val="24"/>
              </w:rPr>
              <w:t>Utenos</w:t>
            </w:r>
          </w:p>
        </w:tc>
        <w:tc>
          <w:tcPr>
            <w:tcW w:w="2831" w:type="dxa"/>
            <w:shd w:val="clear" w:color="auto" w:fill="auto"/>
          </w:tcPr>
          <w:p w14:paraId="3BDE7C1B" w14:textId="77777777" w:rsidR="008232F6" w:rsidRPr="00E33AC3" w:rsidRDefault="00C149D4" w:rsidP="00E33AC3">
            <w:pPr>
              <w:pStyle w:val="NoSpacing"/>
              <w:rPr>
                <w:rFonts w:eastAsia="Calibri"/>
                <w:sz w:val="24"/>
                <w:szCs w:val="24"/>
              </w:rPr>
            </w:pPr>
            <w:r>
              <w:rPr>
                <w:rFonts w:eastAsia="Calibri"/>
                <w:sz w:val="24"/>
                <w:szCs w:val="24"/>
              </w:rPr>
              <w:t>Deratizacija</w:t>
            </w:r>
          </w:p>
        </w:tc>
        <w:tc>
          <w:tcPr>
            <w:tcW w:w="2810" w:type="dxa"/>
            <w:shd w:val="clear" w:color="auto" w:fill="auto"/>
          </w:tcPr>
          <w:p w14:paraId="614BEF79" w14:textId="77777777" w:rsidR="008232F6" w:rsidRPr="00E33AC3" w:rsidRDefault="008232F6" w:rsidP="00E33AC3">
            <w:pPr>
              <w:pStyle w:val="NoSpacing"/>
              <w:rPr>
                <w:rFonts w:eastAsia="Calibri"/>
                <w:sz w:val="24"/>
                <w:szCs w:val="24"/>
              </w:rPr>
            </w:pPr>
            <w:r w:rsidRPr="00E33AC3">
              <w:rPr>
                <w:rFonts w:eastAsia="Calibri"/>
                <w:sz w:val="24"/>
                <w:szCs w:val="24"/>
              </w:rPr>
              <w:t>8</w:t>
            </w:r>
          </w:p>
        </w:tc>
      </w:tr>
    </w:tbl>
    <w:p w14:paraId="56BCD761" w14:textId="77777777" w:rsidR="00EB3BC6" w:rsidRPr="00EB3BC6" w:rsidRDefault="00EB3BC6" w:rsidP="00655E8C">
      <w:pPr>
        <w:pStyle w:val="NormalWeb"/>
        <w:spacing w:before="0" w:after="0" w:line="240" w:lineRule="auto"/>
        <w:ind w:right="282" w:firstLine="540"/>
        <w:jc w:val="both"/>
      </w:pPr>
      <w:r w:rsidRPr="00EB3BC6">
        <w:t>Graužikų naikinimo inventoriaus (nuodų dėžučių) priežiūrą ir</w:t>
      </w:r>
      <w:r w:rsidR="008232F6">
        <w:t xml:space="preserve"> </w:t>
      </w:r>
      <w:r w:rsidRPr="00EB3BC6">
        <w:t xml:space="preserve">papildymą nuodais tiekėjas atlieka </w:t>
      </w:r>
      <w:r w:rsidRPr="00C149D4">
        <w:t>1 (vieną) kartą per mėnesį, atvykimą</w:t>
      </w:r>
      <w:r w:rsidRPr="00EB3BC6">
        <w:t xml:space="preserve"> iš anksto suderinęs su atsakingu asmeniu telefonu ar el. paštu.</w:t>
      </w:r>
    </w:p>
    <w:p w14:paraId="259F8DF7" w14:textId="77777777" w:rsidR="009D13BC" w:rsidRDefault="009D13BC" w:rsidP="00C226CC">
      <w:pPr>
        <w:spacing w:before="0" w:after="0"/>
        <w:ind w:right="35"/>
        <w:rPr>
          <w:rFonts w:ascii="Times New Roman" w:hAnsi="Times New Roman"/>
          <w:b/>
          <w:sz w:val="24"/>
          <w:szCs w:val="24"/>
        </w:rPr>
      </w:pPr>
    </w:p>
    <w:p w14:paraId="7515FB84" w14:textId="77777777" w:rsidR="00BF449C" w:rsidRDefault="00BF449C" w:rsidP="00C53A0F">
      <w:pPr>
        <w:spacing w:before="0" w:after="0"/>
        <w:ind w:right="35"/>
        <w:jc w:val="center"/>
        <w:rPr>
          <w:rFonts w:ascii="Times New Roman" w:hAnsi="Times New Roman"/>
          <w:b/>
          <w:sz w:val="24"/>
          <w:szCs w:val="24"/>
        </w:rPr>
      </w:pPr>
    </w:p>
    <w:tbl>
      <w:tblPr>
        <w:tblW w:w="10564" w:type="dxa"/>
        <w:tblInd w:w="-34" w:type="dxa"/>
        <w:tblLayout w:type="fixed"/>
        <w:tblLook w:val="0000" w:firstRow="0" w:lastRow="0" w:firstColumn="0" w:lastColumn="0" w:noHBand="0" w:noVBand="0"/>
      </w:tblPr>
      <w:tblGrid>
        <w:gridCol w:w="5282"/>
        <w:gridCol w:w="5282"/>
      </w:tblGrid>
      <w:tr w:rsidR="00BF449C" w:rsidRPr="00EB3BC6" w14:paraId="033845C3" w14:textId="77777777" w:rsidTr="008F5C34">
        <w:trPr>
          <w:trHeight w:val="2154"/>
        </w:trPr>
        <w:tc>
          <w:tcPr>
            <w:tcW w:w="5282" w:type="dxa"/>
          </w:tcPr>
          <w:p w14:paraId="675EFF65" w14:textId="77777777" w:rsidR="00BF449C" w:rsidRPr="00EB3BC6" w:rsidRDefault="00BF449C" w:rsidP="008F5C34">
            <w:pPr>
              <w:spacing w:before="0" w:after="0"/>
              <w:ind w:right="35"/>
              <w:rPr>
                <w:rFonts w:ascii="Times New Roman" w:hAnsi="Times New Roman"/>
                <w:b/>
                <w:sz w:val="24"/>
                <w:szCs w:val="24"/>
                <w:u w:val="single"/>
                <w:lang w:val="lt-LT"/>
              </w:rPr>
            </w:pPr>
            <w:r w:rsidRPr="00EB3BC6">
              <w:rPr>
                <w:rFonts w:ascii="Times New Roman" w:hAnsi="Times New Roman"/>
                <w:b/>
                <w:sz w:val="24"/>
                <w:szCs w:val="24"/>
                <w:u w:val="single"/>
                <w:lang w:val="lt-LT"/>
              </w:rPr>
              <w:t>TIEKĖJAS</w:t>
            </w:r>
          </w:p>
          <w:p w14:paraId="4278BD0D" w14:textId="77777777" w:rsidR="00BF449C" w:rsidRPr="00EB3BC6" w:rsidRDefault="00BF449C" w:rsidP="008F5C34">
            <w:pPr>
              <w:spacing w:before="0" w:after="0"/>
              <w:ind w:right="35"/>
              <w:rPr>
                <w:rFonts w:ascii="Times New Roman" w:hAnsi="Times New Roman"/>
                <w:sz w:val="24"/>
                <w:szCs w:val="24"/>
                <w:lang w:val="lt-LT"/>
              </w:rPr>
            </w:pPr>
            <w:r w:rsidRPr="00EB3BC6">
              <w:rPr>
                <w:rFonts w:ascii="Times New Roman" w:hAnsi="Times New Roman"/>
                <w:sz w:val="24"/>
                <w:szCs w:val="24"/>
                <w:lang w:val="lt-LT" w:eastAsia="lt-LT"/>
              </w:rPr>
              <w:t>AB ,,</w:t>
            </w:r>
            <w:r w:rsidR="00C149D4">
              <w:rPr>
                <w:rFonts w:ascii="Times New Roman" w:hAnsi="Times New Roman"/>
                <w:sz w:val="24"/>
                <w:szCs w:val="24"/>
                <w:lang w:val="lt-LT" w:eastAsia="lt-LT"/>
              </w:rPr>
              <w:t>Kauno grūdai</w:t>
            </w:r>
            <w:r w:rsidRPr="00EB3BC6">
              <w:rPr>
                <w:rFonts w:ascii="Times New Roman" w:hAnsi="Times New Roman"/>
                <w:sz w:val="24"/>
                <w:szCs w:val="24"/>
                <w:lang w:val="lt-LT" w:eastAsia="lt-LT"/>
              </w:rPr>
              <w:t>“</w:t>
            </w:r>
          </w:p>
          <w:p w14:paraId="2CF98320" w14:textId="77777777" w:rsidR="00BF449C" w:rsidRPr="00EB3BC6" w:rsidRDefault="00BF449C" w:rsidP="008F5C34">
            <w:pPr>
              <w:spacing w:before="0" w:after="0"/>
              <w:ind w:right="35"/>
              <w:rPr>
                <w:rFonts w:ascii="Times New Roman" w:hAnsi="Times New Roman"/>
                <w:sz w:val="24"/>
                <w:szCs w:val="24"/>
                <w:lang w:val="lt-LT"/>
              </w:rPr>
            </w:pPr>
          </w:p>
          <w:p w14:paraId="7B282F93" w14:textId="77777777" w:rsidR="00BF449C" w:rsidRDefault="00BF449C" w:rsidP="008F5C34">
            <w:pPr>
              <w:spacing w:before="0" w:after="0"/>
              <w:ind w:right="35"/>
              <w:rPr>
                <w:rFonts w:ascii="Times New Roman" w:hAnsi="Times New Roman"/>
                <w:sz w:val="24"/>
                <w:szCs w:val="24"/>
                <w:lang w:val="lt-LT"/>
              </w:rPr>
            </w:pPr>
          </w:p>
          <w:p w14:paraId="4FB60925" w14:textId="77777777" w:rsidR="00E44AE9" w:rsidRDefault="00E44AE9" w:rsidP="008F5C34">
            <w:pPr>
              <w:spacing w:before="0" w:after="0"/>
              <w:ind w:right="35"/>
              <w:rPr>
                <w:rFonts w:ascii="Times New Roman" w:hAnsi="Times New Roman"/>
                <w:sz w:val="24"/>
                <w:szCs w:val="24"/>
                <w:lang w:val="lt-LT"/>
              </w:rPr>
            </w:pPr>
          </w:p>
          <w:p w14:paraId="1589BC44" w14:textId="77777777" w:rsidR="002F473D" w:rsidRDefault="002F473D" w:rsidP="0067653C">
            <w:pPr>
              <w:spacing w:before="0" w:after="0"/>
              <w:ind w:right="35"/>
              <w:jc w:val="both"/>
              <w:rPr>
                <w:rFonts w:ascii="Times New Roman" w:hAnsi="Times New Roman"/>
                <w:snapToGrid/>
                <w:sz w:val="24"/>
                <w:szCs w:val="24"/>
                <w:lang w:val="lt-LT" w:eastAsia="lt-LT"/>
              </w:rPr>
            </w:pPr>
            <w:r>
              <w:rPr>
                <w:rFonts w:ascii="Times New Roman" w:hAnsi="Times New Roman"/>
                <w:snapToGrid/>
                <w:sz w:val="24"/>
                <w:szCs w:val="24"/>
                <w:lang w:val="lt-LT" w:eastAsia="lt-LT"/>
              </w:rPr>
              <w:t xml:space="preserve">Kenkėjų kontrolės ir higienos prekių verslo </w:t>
            </w:r>
          </w:p>
          <w:p w14:paraId="60083ECA" w14:textId="77777777" w:rsidR="0067653C" w:rsidRPr="000D1C5D" w:rsidRDefault="002F473D" w:rsidP="0067653C">
            <w:pPr>
              <w:spacing w:before="0" w:after="0"/>
              <w:ind w:right="35"/>
              <w:jc w:val="both"/>
              <w:rPr>
                <w:rFonts w:ascii="Times New Roman" w:hAnsi="Times New Roman"/>
                <w:sz w:val="24"/>
                <w:szCs w:val="24"/>
              </w:rPr>
            </w:pPr>
            <w:r>
              <w:rPr>
                <w:rFonts w:ascii="Times New Roman" w:hAnsi="Times New Roman"/>
                <w:snapToGrid/>
                <w:sz w:val="24"/>
                <w:szCs w:val="24"/>
                <w:lang w:val="lt-LT" w:eastAsia="lt-LT"/>
              </w:rPr>
              <w:t>vadovė</w:t>
            </w:r>
          </w:p>
          <w:p w14:paraId="375DAD2A" w14:textId="77777777" w:rsidR="0067653C" w:rsidRDefault="0067653C" w:rsidP="0067653C">
            <w:pPr>
              <w:spacing w:before="0" w:after="0"/>
              <w:ind w:right="35"/>
              <w:jc w:val="both"/>
              <w:rPr>
                <w:rFonts w:ascii="Times New Roman" w:hAnsi="Times New Roman"/>
                <w:sz w:val="24"/>
                <w:szCs w:val="24"/>
              </w:rPr>
            </w:pPr>
          </w:p>
          <w:p w14:paraId="1FC8FFAC" w14:textId="77777777" w:rsidR="0067653C" w:rsidRPr="000D1C5D" w:rsidRDefault="0067653C" w:rsidP="0067653C">
            <w:pPr>
              <w:spacing w:before="0" w:after="0"/>
              <w:ind w:right="35"/>
              <w:jc w:val="both"/>
              <w:rPr>
                <w:rFonts w:ascii="Times New Roman" w:hAnsi="Times New Roman"/>
                <w:sz w:val="24"/>
                <w:szCs w:val="24"/>
              </w:rPr>
            </w:pPr>
          </w:p>
          <w:p w14:paraId="7D053409" w14:textId="77777777" w:rsidR="0067653C" w:rsidRPr="000D1C5D" w:rsidRDefault="0067653C" w:rsidP="0067653C">
            <w:pPr>
              <w:spacing w:before="0" w:after="0"/>
              <w:ind w:right="35"/>
              <w:jc w:val="both"/>
              <w:rPr>
                <w:rFonts w:ascii="Times New Roman" w:hAnsi="Times New Roman"/>
                <w:sz w:val="24"/>
                <w:szCs w:val="24"/>
              </w:rPr>
            </w:pPr>
            <w:r w:rsidRPr="000D1C5D">
              <w:rPr>
                <w:rFonts w:ascii="Times New Roman" w:hAnsi="Times New Roman"/>
                <w:sz w:val="24"/>
                <w:szCs w:val="24"/>
              </w:rPr>
              <w:t>_____________________ A.V.</w:t>
            </w:r>
          </w:p>
          <w:p w14:paraId="4BAA3335" w14:textId="2D25FACF" w:rsidR="00BF449C" w:rsidRPr="00EB3BC6" w:rsidRDefault="00BF449C" w:rsidP="0067653C">
            <w:pPr>
              <w:spacing w:before="0" w:after="0"/>
              <w:ind w:right="35"/>
              <w:rPr>
                <w:rFonts w:ascii="Times New Roman" w:hAnsi="Times New Roman"/>
                <w:sz w:val="24"/>
                <w:szCs w:val="24"/>
                <w:lang w:val="lt-LT"/>
              </w:rPr>
            </w:pPr>
          </w:p>
        </w:tc>
        <w:tc>
          <w:tcPr>
            <w:tcW w:w="5282" w:type="dxa"/>
          </w:tcPr>
          <w:p w14:paraId="5B7B4E7F" w14:textId="77777777" w:rsidR="00BF449C" w:rsidRPr="00EB3BC6" w:rsidRDefault="00BF449C" w:rsidP="008F5C34">
            <w:pPr>
              <w:pStyle w:val="Style10"/>
              <w:widowControl/>
              <w:spacing w:line="240" w:lineRule="auto"/>
              <w:ind w:right="35"/>
              <w:rPr>
                <w:b/>
                <w:u w:val="single"/>
              </w:rPr>
            </w:pPr>
            <w:r w:rsidRPr="00EB3BC6">
              <w:rPr>
                <w:b/>
                <w:u w:val="single"/>
              </w:rPr>
              <w:t>UŽSAKOVAS</w:t>
            </w:r>
          </w:p>
          <w:p w14:paraId="247F3A9A" w14:textId="77777777" w:rsidR="00BF449C" w:rsidRPr="00EB3BC6" w:rsidRDefault="00135420" w:rsidP="008F5C34">
            <w:pPr>
              <w:pStyle w:val="Style10"/>
              <w:widowControl/>
              <w:spacing w:line="240" w:lineRule="auto"/>
              <w:ind w:right="35"/>
              <w:jc w:val="left"/>
            </w:pPr>
            <w:hyperlink w:anchor="bookmark4" w:history="1">
              <w:r w:rsidR="00BF449C" w:rsidRPr="00EB3BC6">
                <w:rPr>
                  <w:rStyle w:val="FontStyle36"/>
                  <w:rFonts w:ascii="Times New Roman" w:hAnsi="Times New Roman"/>
                  <w:sz w:val="24"/>
                </w:rPr>
                <w:t>Valstybinė augalininkystės tarnyba                               prie Žemės ūkio ministerijos</w:t>
              </w:r>
            </w:hyperlink>
          </w:p>
          <w:p w14:paraId="3FF7DEF7" w14:textId="77777777" w:rsidR="00BF449C" w:rsidRDefault="00BF449C" w:rsidP="008F5C34">
            <w:pPr>
              <w:spacing w:before="0" w:after="0"/>
              <w:ind w:right="35"/>
              <w:jc w:val="both"/>
              <w:rPr>
                <w:rFonts w:ascii="Times New Roman" w:hAnsi="Times New Roman"/>
                <w:sz w:val="24"/>
                <w:szCs w:val="24"/>
              </w:rPr>
            </w:pPr>
          </w:p>
          <w:p w14:paraId="23318C57" w14:textId="77777777" w:rsidR="00C149D4" w:rsidRPr="00EB3BC6" w:rsidRDefault="00C149D4" w:rsidP="008F5C34">
            <w:pPr>
              <w:spacing w:before="0" w:after="0"/>
              <w:ind w:right="35"/>
              <w:jc w:val="both"/>
              <w:rPr>
                <w:rFonts w:ascii="Times New Roman" w:hAnsi="Times New Roman"/>
                <w:sz w:val="24"/>
                <w:szCs w:val="24"/>
              </w:rPr>
            </w:pPr>
          </w:p>
          <w:p w14:paraId="3EE19A95" w14:textId="77777777" w:rsidR="00BF449C" w:rsidRDefault="00BF449C" w:rsidP="008F5C34">
            <w:pPr>
              <w:spacing w:before="0" w:after="0"/>
              <w:rPr>
                <w:rFonts w:ascii="Times New Roman" w:hAnsi="Times New Roman"/>
                <w:bCs/>
                <w:sz w:val="24"/>
                <w:szCs w:val="24"/>
              </w:rPr>
            </w:pPr>
            <w:r w:rsidRPr="00EB3BC6">
              <w:rPr>
                <w:rFonts w:ascii="Times New Roman" w:hAnsi="Times New Roman"/>
                <w:bCs/>
                <w:sz w:val="24"/>
                <w:szCs w:val="24"/>
              </w:rPr>
              <w:t>Direktori</w:t>
            </w:r>
            <w:r w:rsidR="00C149D4">
              <w:rPr>
                <w:rFonts w:ascii="Times New Roman" w:hAnsi="Times New Roman"/>
                <w:bCs/>
                <w:sz w:val="24"/>
                <w:szCs w:val="24"/>
              </w:rPr>
              <w:t>us</w:t>
            </w:r>
          </w:p>
          <w:p w14:paraId="6FF409B6" w14:textId="77777777" w:rsidR="00C149D4" w:rsidRDefault="00C149D4" w:rsidP="008F5C34">
            <w:pPr>
              <w:spacing w:before="0" w:after="0"/>
              <w:rPr>
                <w:rFonts w:ascii="Times New Roman" w:hAnsi="Times New Roman"/>
                <w:bCs/>
                <w:sz w:val="24"/>
                <w:szCs w:val="24"/>
              </w:rPr>
            </w:pPr>
          </w:p>
          <w:p w14:paraId="0025852E" w14:textId="77777777" w:rsidR="00BF449C" w:rsidRDefault="00BF449C" w:rsidP="008F5C34">
            <w:pPr>
              <w:spacing w:before="0" w:after="0"/>
              <w:ind w:right="35"/>
              <w:jc w:val="both"/>
              <w:rPr>
                <w:rFonts w:ascii="Times New Roman" w:hAnsi="Times New Roman"/>
                <w:bCs/>
                <w:sz w:val="24"/>
                <w:szCs w:val="24"/>
              </w:rPr>
            </w:pPr>
          </w:p>
          <w:p w14:paraId="3A72E524" w14:textId="77777777" w:rsidR="002F473D" w:rsidRPr="00EB3BC6" w:rsidRDefault="002F473D" w:rsidP="008F5C34">
            <w:pPr>
              <w:spacing w:before="0" w:after="0"/>
              <w:ind w:right="35"/>
              <w:jc w:val="both"/>
              <w:rPr>
                <w:rFonts w:ascii="Times New Roman" w:hAnsi="Times New Roman"/>
                <w:bCs/>
                <w:sz w:val="24"/>
                <w:szCs w:val="24"/>
              </w:rPr>
            </w:pPr>
          </w:p>
          <w:p w14:paraId="64CD6F18" w14:textId="77777777" w:rsidR="00BF449C" w:rsidRPr="00EB3BC6" w:rsidRDefault="00BF449C" w:rsidP="008F5C34">
            <w:pPr>
              <w:spacing w:before="0" w:after="0"/>
              <w:ind w:right="35"/>
              <w:jc w:val="both"/>
              <w:rPr>
                <w:rFonts w:ascii="Times New Roman" w:hAnsi="Times New Roman"/>
                <w:sz w:val="24"/>
                <w:szCs w:val="24"/>
              </w:rPr>
            </w:pPr>
            <w:r w:rsidRPr="00EB3BC6">
              <w:rPr>
                <w:rFonts w:ascii="Times New Roman" w:hAnsi="Times New Roman"/>
                <w:sz w:val="24"/>
                <w:szCs w:val="24"/>
              </w:rPr>
              <w:t>____________________ A.V.</w:t>
            </w:r>
          </w:p>
          <w:p w14:paraId="382BCBDA" w14:textId="77777777" w:rsidR="00BF449C" w:rsidRPr="00EB3BC6" w:rsidRDefault="00C149D4" w:rsidP="008F5C34">
            <w:pPr>
              <w:spacing w:before="0" w:after="0"/>
              <w:ind w:right="35"/>
              <w:jc w:val="both"/>
              <w:rPr>
                <w:rFonts w:ascii="Times New Roman" w:hAnsi="Times New Roman"/>
                <w:sz w:val="24"/>
                <w:szCs w:val="24"/>
              </w:rPr>
            </w:pPr>
            <w:r>
              <w:rPr>
                <w:rFonts w:ascii="Times New Roman" w:hAnsi="Times New Roman"/>
                <w:sz w:val="24"/>
                <w:szCs w:val="24"/>
              </w:rPr>
              <w:t>Sergejus Fedotovas</w:t>
            </w:r>
          </w:p>
        </w:tc>
      </w:tr>
    </w:tbl>
    <w:p w14:paraId="20D8FBF8" w14:textId="77777777" w:rsidR="00BF449C" w:rsidRDefault="00BF449C" w:rsidP="000B3850">
      <w:pPr>
        <w:spacing w:before="0" w:after="0"/>
        <w:ind w:left="7513" w:right="35"/>
        <w:rPr>
          <w:rFonts w:ascii="Times New Roman" w:hAnsi="Times New Roman"/>
          <w:sz w:val="24"/>
          <w:szCs w:val="24"/>
        </w:rPr>
      </w:pPr>
      <w:r>
        <w:rPr>
          <w:rFonts w:ascii="Times New Roman" w:hAnsi="Times New Roman"/>
          <w:b/>
          <w:sz w:val="24"/>
          <w:szCs w:val="24"/>
        </w:rPr>
        <w:br w:type="page"/>
      </w:r>
      <w:r w:rsidR="00C149D4">
        <w:rPr>
          <w:rFonts w:ascii="Times New Roman" w:hAnsi="Times New Roman"/>
          <w:sz w:val="24"/>
          <w:szCs w:val="24"/>
        </w:rPr>
        <w:lastRenderedPageBreak/>
        <w:t>202</w:t>
      </w:r>
      <w:r w:rsidR="000B77FD">
        <w:rPr>
          <w:rFonts w:ascii="Times New Roman" w:hAnsi="Times New Roman"/>
          <w:sz w:val="24"/>
          <w:szCs w:val="24"/>
        </w:rPr>
        <w:t>2</w:t>
      </w:r>
      <w:r>
        <w:rPr>
          <w:rFonts w:ascii="Times New Roman" w:hAnsi="Times New Roman"/>
          <w:sz w:val="24"/>
          <w:szCs w:val="24"/>
        </w:rPr>
        <w:t xml:space="preserve"> m. </w:t>
      </w:r>
      <w:r w:rsidR="00C149D4">
        <w:rPr>
          <w:rFonts w:ascii="Times New Roman" w:hAnsi="Times New Roman"/>
          <w:sz w:val="24"/>
          <w:szCs w:val="24"/>
        </w:rPr>
        <w:t xml:space="preserve">sausio 6 </w:t>
      </w:r>
      <w:r>
        <w:rPr>
          <w:rFonts w:ascii="Times New Roman" w:hAnsi="Times New Roman"/>
          <w:sz w:val="24"/>
          <w:szCs w:val="24"/>
        </w:rPr>
        <w:t>d.</w:t>
      </w:r>
    </w:p>
    <w:p w14:paraId="3F47206E" w14:textId="77777777" w:rsidR="000B3850" w:rsidRDefault="000B3850" w:rsidP="000B3850">
      <w:pPr>
        <w:spacing w:before="0" w:after="0"/>
        <w:ind w:left="7513" w:right="35"/>
        <w:rPr>
          <w:rFonts w:ascii="Times New Roman" w:hAnsi="Times New Roman"/>
          <w:sz w:val="24"/>
          <w:szCs w:val="24"/>
        </w:rPr>
      </w:pPr>
      <w:r>
        <w:rPr>
          <w:rFonts w:ascii="Times New Roman" w:hAnsi="Times New Roman"/>
          <w:sz w:val="24"/>
          <w:szCs w:val="24"/>
        </w:rPr>
        <w:t>sutarties Nr.</w:t>
      </w:r>
    </w:p>
    <w:p w14:paraId="26B3E372" w14:textId="77777777" w:rsidR="00BF449C" w:rsidRDefault="000B3850" w:rsidP="000B3850">
      <w:pPr>
        <w:spacing w:before="0" w:after="0"/>
        <w:ind w:left="7513" w:right="35"/>
        <w:rPr>
          <w:rFonts w:ascii="Times New Roman" w:hAnsi="Times New Roman"/>
          <w:sz w:val="24"/>
          <w:szCs w:val="24"/>
        </w:rPr>
      </w:pPr>
      <w:r>
        <w:rPr>
          <w:rFonts w:ascii="Times New Roman" w:hAnsi="Times New Roman"/>
          <w:sz w:val="24"/>
          <w:szCs w:val="24"/>
        </w:rPr>
        <w:t>P</w:t>
      </w:r>
      <w:r w:rsidR="00BF449C">
        <w:rPr>
          <w:rFonts w:ascii="Times New Roman" w:hAnsi="Times New Roman"/>
          <w:sz w:val="24"/>
          <w:szCs w:val="24"/>
        </w:rPr>
        <w:t>riedas Nr. 2</w:t>
      </w:r>
    </w:p>
    <w:p w14:paraId="5E294AD4" w14:textId="77777777" w:rsidR="00BF449C" w:rsidRDefault="00BF449C" w:rsidP="00BF449C">
      <w:pPr>
        <w:spacing w:before="0" w:after="0"/>
        <w:ind w:right="35" w:firstLine="7513"/>
        <w:rPr>
          <w:rFonts w:ascii="Times New Roman" w:hAnsi="Times New Roman"/>
          <w:sz w:val="24"/>
          <w:szCs w:val="24"/>
        </w:rPr>
      </w:pPr>
    </w:p>
    <w:p w14:paraId="71288C9E" w14:textId="77777777" w:rsidR="00BF449C" w:rsidRDefault="00BF449C" w:rsidP="00BF449C">
      <w:pPr>
        <w:spacing w:before="0" w:after="0"/>
        <w:ind w:right="35" w:firstLine="7513"/>
        <w:rPr>
          <w:rFonts w:ascii="Times New Roman" w:hAnsi="Times New Roman"/>
          <w:sz w:val="24"/>
          <w:szCs w:val="24"/>
        </w:rPr>
      </w:pPr>
    </w:p>
    <w:p w14:paraId="3BA76EED" w14:textId="77777777" w:rsidR="00307CF8" w:rsidRDefault="00C149D4" w:rsidP="00BF449C">
      <w:pPr>
        <w:spacing w:before="0" w:after="0"/>
        <w:ind w:right="35"/>
        <w:jc w:val="center"/>
        <w:rPr>
          <w:rFonts w:ascii="Times New Roman" w:hAnsi="Times New Roman"/>
          <w:b/>
          <w:sz w:val="24"/>
          <w:szCs w:val="24"/>
        </w:rPr>
      </w:pPr>
      <w:r>
        <w:rPr>
          <w:rFonts w:ascii="Times New Roman" w:hAnsi="Times New Roman"/>
          <w:b/>
          <w:sz w:val="24"/>
          <w:szCs w:val="24"/>
        </w:rPr>
        <w:t>ĮKAINIAI</w:t>
      </w:r>
    </w:p>
    <w:p w14:paraId="215758BC" w14:textId="77777777" w:rsidR="00C53A0F" w:rsidRDefault="00C53A0F" w:rsidP="00C226CC">
      <w:pPr>
        <w:spacing w:before="0" w:after="0"/>
        <w:ind w:right="35"/>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3510"/>
        <w:gridCol w:w="5774"/>
      </w:tblGrid>
      <w:tr w:rsidR="00C149D4" w:rsidRPr="000A2900" w14:paraId="199B3D41" w14:textId="77777777" w:rsidTr="00C149D4">
        <w:tc>
          <w:tcPr>
            <w:tcW w:w="605" w:type="dxa"/>
            <w:shd w:val="clear" w:color="auto" w:fill="auto"/>
          </w:tcPr>
          <w:p w14:paraId="2EF3E795" w14:textId="77777777" w:rsidR="00C149D4" w:rsidRPr="000A2900" w:rsidRDefault="00C149D4" w:rsidP="000A2900">
            <w:pPr>
              <w:spacing w:before="0" w:after="0"/>
              <w:ind w:right="35"/>
              <w:rPr>
                <w:rFonts w:ascii="Times New Roman" w:eastAsia="Calibri" w:hAnsi="Times New Roman"/>
                <w:b/>
                <w:sz w:val="24"/>
                <w:szCs w:val="24"/>
              </w:rPr>
            </w:pPr>
            <w:r w:rsidRPr="000A2900">
              <w:rPr>
                <w:rFonts w:ascii="Times New Roman" w:eastAsia="Calibri" w:hAnsi="Times New Roman"/>
                <w:b/>
                <w:sz w:val="24"/>
                <w:szCs w:val="24"/>
              </w:rPr>
              <w:t>Eil. Nr.</w:t>
            </w:r>
          </w:p>
        </w:tc>
        <w:tc>
          <w:tcPr>
            <w:tcW w:w="3510" w:type="dxa"/>
            <w:shd w:val="clear" w:color="auto" w:fill="auto"/>
          </w:tcPr>
          <w:p w14:paraId="5E081D50" w14:textId="77777777" w:rsidR="00C149D4" w:rsidRPr="000A2900" w:rsidRDefault="00C149D4" w:rsidP="00C149D4">
            <w:pPr>
              <w:spacing w:before="0" w:after="0"/>
              <w:ind w:right="35"/>
              <w:jc w:val="center"/>
              <w:rPr>
                <w:rFonts w:ascii="Times New Roman" w:eastAsia="Calibri" w:hAnsi="Times New Roman"/>
                <w:b/>
                <w:sz w:val="24"/>
                <w:szCs w:val="24"/>
              </w:rPr>
            </w:pPr>
            <w:r>
              <w:rPr>
                <w:rFonts w:ascii="Times New Roman" w:eastAsia="Calibri" w:hAnsi="Times New Roman"/>
                <w:b/>
                <w:sz w:val="24"/>
                <w:szCs w:val="24"/>
              </w:rPr>
              <w:t>Objektas</w:t>
            </w:r>
          </w:p>
        </w:tc>
        <w:tc>
          <w:tcPr>
            <w:tcW w:w="5774" w:type="dxa"/>
            <w:shd w:val="clear" w:color="auto" w:fill="auto"/>
          </w:tcPr>
          <w:p w14:paraId="78596C43" w14:textId="77777777" w:rsidR="00C149D4" w:rsidRPr="000A2900" w:rsidRDefault="00C149D4" w:rsidP="00F91843">
            <w:pPr>
              <w:spacing w:before="0" w:after="0"/>
              <w:ind w:right="35"/>
              <w:jc w:val="center"/>
              <w:rPr>
                <w:rFonts w:ascii="Times New Roman" w:eastAsia="Calibri" w:hAnsi="Times New Roman"/>
                <w:b/>
                <w:sz w:val="24"/>
                <w:szCs w:val="24"/>
              </w:rPr>
            </w:pPr>
            <w:r>
              <w:rPr>
                <w:rFonts w:ascii="Times New Roman" w:eastAsia="Calibri" w:hAnsi="Times New Roman"/>
                <w:b/>
                <w:sz w:val="24"/>
                <w:szCs w:val="24"/>
              </w:rPr>
              <w:t>Vieno mėnesio įkainis</w:t>
            </w:r>
            <w:r w:rsidR="00F91843">
              <w:rPr>
                <w:rFonts w:ascii="Times New Roman" w:eastAsia="Calibri" w:hAnsi="Times New Roman"/>
                <w:b/>
                <w:sz w:val="24"/>
                <w:szCs w:val="24"/>
              </w:rPr>
              <w:t xml:space="preserve">, </w:t>
            </w:r>
            <w:r>
              <w:rPr>
                <w:rFonts w:ascii="Times New Roman" w:eastAsia="Calibri" w:hAnsi="Times New Roman"/>
                <w:b/>
                <w:sz w:val="24"/>
                <w:szCs w:val="24"/>
              </w:rPr>
              <w:t>Eur</w:t>
            </w:r>
          </w:p>
        </w:tc>
      </w:tr>
      <w:tr w:rsidR="000074F9" w:rsidRPr="000A2900" w14:paraId="6DC4915E" w14:textId="77777777" w:rsidTr="00C149D4">
        <w:trPr>
          <w:gridAfter w:val="1"/>
          <w:wAfter w:w="5774" w:type="dxa"/>
        </w:trPr>
        <w:tc>
          <w:tcPr>
            <w:tcW w:w="605" w:type="dxa"/>
            <w:shd w:val="clear" w:color="auto" w:fill="auto"/>
          </w:tcPr>
          <w:p w14:paraId="7389A447" w14:textId="77777777" w:rsidR="000074F9" w:rsidRPr="00C149D4" w:rsidRDefault="000074F9" w:rsidP="000A2900">
            <w:pPr>
              <w:spacing w:before="0" w:after="0"/>
              <w:ind w:right="35"/>
              <w:rPr>
                <w:rFonts w:ascii="Times New Roman" w:eastAsia="Calibri" w:hAnsi="Times New Roman"/>
                <w:sz w:val="24"/>
                <w:szCs w:val="24"/>
              </w:rPr>
            </w:pPr>
            <w:r w:rsidRPr="00C149D4">
              <w:rPr>
                <w:rFonts w:ascii="Times New Roman" w:eastAsia="Calibri" w:hAnsi="Times New Roman"/>
                <w:sz w:val="24"/>
                <w:szCs w:val="24"/>
              </w:rPr>
              <w:t>1.</w:t>
            </w:r>
          </w:p>
        </w:tc>
        <w:tc>
          <w:tcPr>
            <w:tcW w:w="3510" w:type="dxa"/>
            <w:shd w:val="clear" w:color="auto" w:fill="auto"/>
          </w:tcPr>
          <w:p w14:paraId="02702471" w14:textId="77777777" w:rsidR="000074F9" w:rsidRPr="000A2900" w:rsidRDefault="000074F9" w:rsidP="000A2900">
            <w:pPr>
              <w:spacing w:before="0" w:after="0"/>
              <w:ind w:right="35"/>
              <w:rPr>
                <w:rFonts w:ascii="Times New Roman" w:eastAsia="Calibri" w:hAnsi="Times New Roman"/>
                <w:sz w:val="24"/>
                <w:szCs w:val="24"/>
              </w:rPr>
            </w:pPr>
            <w:r w:rsidRPr="000A2900">
              <w:rPr>
                <w:rFonts w:ascii="Times New Roman" w:eastAsia="Calibri" w:hAnsi="Times New Roman"/>
                <w:sz w:val="24"/>
                <w:szCs w:val="24"/>
              </w:rPr>
              <w:t>Kaišiadorių AVTS</w:t>
            </w:r>
          </w:p>
        </w:tc>
      </w:tr>
      <w:tr w:rsidR="000074F9" w:rsidRPr="000A2900" w14:paraId="6AEB7C0B" w14:textId="77777777" w:rsidTr="00C149D4">
        <w:trPr>
          <w:gridAfter w:val="1"/>
          <w:wAfter w:w="5774" w:type="dxa"/>
        </w:trPr>
        <w:tc>
          <w:tcPr>
            <w:tcW w:w="605" w:type="dxa"/>
            <w:shd w:val="clear" w:color="auto" w:fill="auto"/>
          </w:tcPr>
          <w:p w14:paraId="2909B172" w14:textId="77777777" w:rsidR="000074F9" w:rsidRPr="00C149D4" w:rsidRDefault="000074F9" w:rsidP="000A2900">
            <w:pPr>
              <w:spacing w:before="0" w:after="0"/>
              <w:ind w:right="35"/>
              <w:rPr>
                <w:rFonts w:ascii="Times New Roman" w:eastAsia="Calibri" w:hAnsi="Times New Roman"/>
                <w:sz w:val="24"/>
                <w:szCs w:val="24"/>
              </w:rPr>
            </w:pPr>
            <w:r w:rsidRPr="00C149D4">
              <w:rPr>
                <w:rFonts w:ascii="Times New Roman" w:eastAsia="Calibri" w:hAnsi="Times New Roman"/>
                <w:sz w:val="24"/>
                <w:szCs w:val="24"/>
              </w:rPr>
              <w:t>2.</w:t>
            </w:r>
          </w:p>
        </w:tc>
        <w:tc>
          <w:tcPr>
            <w:tcW w:w="3510" w:type="dxa"/>
            <w:shd w:val="clear" w:color="auto" w:fill="auto"/>
          </w:tcPr>
          <w:p w14:paraId="73E92446" w14:textId="77777777" w:rsidR="000074F9" w:rsidRPr="000A2900" w:rsidRDefault="000074F9" w:rsidP="000A2900">
            <w:pPr>
              <w:spacing w:before="0" w:after="0"/>
              <w:ind w:right="35"/>
              <w:rPr>
                <w:rFonts w:ascii="Times New Roman" w:eastAsia="Calibri" w:hAnsi="Times New Roman"/>
                <w:sz w:val="24"/>
                <w:szCs w:val="24"/>
              </w:rPr>
            </w:pPr>
            <w:r w:rsidRPr="000A2900">
              <w:rPr>
                <w:rFonts w:ascii="Times New Roman" w:eastAsia="Calibri" w:hAnsi="Times New Roman"/>
                <w:sz w:val="24"/>
                <w:szCs w:val="24"/>
              </w:rPr>
              <w:t>Kauno AVTS</w:t>
            </w:r>
          </w:p>
        </w:tc>
      </w:tr>
      <w:tr w:rsidR="000074F9" w:rsidRPr="000A2900" w14:paraId="28320BD7" w14:textId="77777777" w:rsidTr="00C149D4">
        <w:trPr>
          <w:gridAfter w:val="1"/>
          <w:wAfter w:w="5774" w:type="dxa"/>
          <w:trHeight w:val="291"/>
        </w:trPr>
        <w:tc>
          <w:tcPr>
            <w:tcW w:w="605" w:type="dxa"/>
            <w:shd w:val="clear" w:color="auto" w:fill="auto"/>
          </w:tcPr>
          <w:p w14:paraId="6702AFB9" w14:textId="77777777" w:rsidR="000074F9" w:rsidRPr="00C149D4" w:rsidRDefault="000074F9" w:rsidP="000A2900">
            <w:pPr>
              <w:spacing w:before="0" w:after="0"/>
              <w:ind w:right="35"/>
              <w:rPr>
                <w:rFonts w:ascii="Times New Roman" w:eastAsia="Calibri" w:hAnsi="Times New Roman"/>
                <w:sz w:val="24"/>
                <w:szCs w:val="24"/>
              </w:rPr>
            </w:pPr>
            <w:r w:rsidRPr="00C149D4">
              <w:rPr>
                <w:rFonts w:ascii="Times New Roman" w:eastAsia="Calibri" w:hAnsi="Times New Roman"/>
                <w:sz w:val="24"/>
                <w:szCs w:val="24"/>
              </w:rPr>
              <w:t>3.</w:t>
            </w:r>
          </w:p>
        </w:tc>
        <w:tc>
          <w:tcPr>
            <w:tcW w:w="3510" w:type="dxa"/>
            <w:shd w:val="clear" w:color="auto" w:fill="auto"/>
          </w:tcPr>
          <w:p w14:paraId="6D1C449D" w14:textId="77777777" w:rsidR="000074F9" w:rsidRPr="000A2900" w:rsidRDefault="000074F9" w:rsidP="000A2900">
            <w:pPr>
              <w:spacing w:before="0" w:after="0"/>
              <w:ind w:right="35"/>
              <w:rPr>
                <w:rFonts w:ascii="Times New Roman" w:eastAsia="Calibri" w:hAnsi="Times New Roman"/>
                <w:sz w:val="24"/>
                <w:szCs w:val="24"/>
              </w:rPr>
            </w:pPr>
            <w:r w:rsidRPr="000A2900">
              <w:rPr>
                <w:rFonts w:ascii="Times New Roman" w:eastAsia="Calibri" w:hAnsi="Times New Roman"/>
                <w:sz w:val="24"/>
                <w:szCs w:val="24"/>
              </w:rPr>
              <w:t>Pasvalio AVTS</w:t>
            </w:r>
          </w:p>
        </w:tc>
      </w:tr>
      <w:tr w:rsidR="000074F9" w:rsidRPr="000A2900" w14:paraId="4058BD61" w14:textId="77777777" w:rsidTr="00C149D4">
        <w:trPr>
          <w:gridAfter w:val="1"/>
          <w:wAfter w:w="5774" w:type="dxa"/>
        </w:trPr>
        <w:tc>
          <w:tcPr>
            <w:tcW w:w="605" w:type="dxa"/>
            <w:shd w:val="clear" w:color="auto" w:fill="auto"/>
          </w:tcPr>
          <w:p w14:paraId="22FCEC62" w14:textId="77777777" w:rsidR="000074F9" w:rsidRPr="00C149D4" w:rsidRDefault="000074F9" w:rsidP="000A2900">
            <w:pPr>
              <w:spacing w:before="0" w:after="0"/>
              <w:ind w:right="35"/>
              <w:rPr>
                <w:rFonts w:ascii="Times New Roman" w:eastAsia="Calibri" w:hAnsi="Times New Roman"/>
                <w:sz w:val="24"/>
                <w:szCs w:val="24"/>
              </w:rPr>
            </w:pPr>
            <w:r w:rsidRPr="00C149D4">
              <w:rPr>
                <w:rFonts w:ascii="Times New Roman" w:eastAsia="Calibri" w:hAnsi="Times New Roman"/>
                <w:sz w:val="24"/>
                <w:szCs w:val="24"/>
              </w:rPr>
              <w:t>4.</w:t>
            </w:r>
          </w:p>
        </w:tc>
        <w:tc>
          <w:tcPr>
            <w:tcW w:w="3510" w:type="dxa"/>
            <w:shd w:val="clear" w:color="auto" w:fill="auto"/>
          </w:tcPr>
          <w:p w14:paraId="5C0524B2" w14:textId="77777777" w:rsidR="000074F9" w:rsidRPr="000A2900" w:rsidRDefault="000074F9" w:rsidP="000A2900">
            <w:pPr>
              <w:spacing w:before="0" w:after="0"/>
              <w:ind w:right="35"/>
              <w:rPr>
                <w:rFonts w:ascii="Times New Roman" w:eastAsia="Calibri" w:hAnsi="Times New Roman"/>
                <w:sz w:val="24"/>
                <w:szCs w:val="24"/>
              </w:rPr>
            </w:pPr>
            <w:r w:rsidRPr="000A2900">
              <w:rPr>
                <w:rFonts w:ascii="Times New Roman" w:eastAsia="Calibri" w:hAnsi="Times New Roman"/>
                <w:sz w:val="24"/>
                <w:szCs w:val="24"/>
              </w:rPr>
              <w:t>Plungės AVTS</w:t>
            </w:r>
          </w:p>
        </w:tc>
      </w:tr>
      <w:tr w:rsidR="000074F9" w:rsidRPr="000A2900" w14:paraId="760B9CC8" w14:textId="77777777" w:rsidTr="00C149D4">
        <w:trPr>
          <w:gridAfter w:val="1"/>
          <w:wAfter w:w="5774" w:type="dxa"/>
        </w:trPr>
        <w:tc>
          <w:tcPr>
            <w:tcW w:w="605" w:type="dxa"/>
            <w:shd w:val="clear" w:color="auto" w:fill="auto"/>
          </w:tcPr>
          <w:p w14:paraId="2765F633" w14:textId="77777777" w:rsidR="000074F9" w:rsidRPr="00C149D4" w:rsidRDefault="000074F9" w:rsidP="000A2900">
            <w:pPr>
              <w:spacing w:before="0" w:after="0"/>
              <w:ind w:right="35"/>
              <w:rPr>
                <w:rFonts w:ascii="Times New Roman" w:eastAsia="Calibri" w:hAnsi="Times New Roman"/>
                <w:sz w:val="24"/>
                <w:szCs w:val="24"/>
              </w:rPr>
            </w:pPr>
            <w:r w:rsidRPr="00C149D4">
              <w:rPr>
                <w:rFonts w:ascii="Times New Roman" w:eastAsia="Calibri" w:hAnsi="Times New Roman"/>
                <w:sz w:val="24"/>
                <w:szCs w:val="24"/>
              </w:rPr>
              <w:t>5.</w:t>
            </w:r>
          </w:p>
        </w:tc>
        <w:tc>
          <w:tcPr>
            <w:tcW w:w="3510" w:type="dxa"/>
            <w:shd w:val="clear" w:color="auto" w:fill="auto"/>
          </w:tcPr>
          <w:p w14:paraId="0DA2D2B4" w14:textId="77777777" w:rsidR="000074F9" w:rsidRPr="000A2900" w:rsidRDefault="000074F9" w:rsidP="000A2900">
            <w:pPr>
              <w:spacing w:before="0" w:after="0"/>
              <w:ind w:right="35"/>
              <w:rPr>
                <w:rFonts w:ascii="Times New Roman" w:eastAsia="Calibri" w:hAnsi="Times New Roman"/>
                <w:sz w:val="24"/>
                <w:szCs w:val="24"/>
              </w:rPr>
            </w:pPr>
            <w:r w:rsidRPr="000A2900">
              <w:rPr>
                <w:rFonts w:ascii="Times New Roman" w:eastAsia="Calibri" w:hAnsi="Times New Roman"/>
                <w:sz w:val="24"/>
                <w:szCs w:val="24"/>
              </w:rPr>
              <w:t>Utenos AVTS</w:t>
            </w:r>
          </w:p>
        </w:tc>
      </w:tr>
    </w:tbl>
    <w:p w14:paraId="368A8F48" w14:textId="77777777" w:rsidR="00C226CC" w:rsidRDefault="00C226CC" w:rsidP="00C226CC">
      <w:pPr>
        <w:spacing w:before="0" w:after="0"/>
        <w:ind w:right="35"/>
        <w:rPr>
          <w:rFonts w:ascii="Times New Roman" w:hAnsi="Times New Roman"/>
          <w:sz w:val="24"/>
          <w:szCs w:val="24"/>
        </w:rPr>
      </w:pPr>
    </w:p>
    <w:p w14:paraId="7CA782E9" w14:textId="77777777" w:rsidR="000B3850" w:rsidRDefault="000B3850" w:rsidP="00C226CC">
      <w:pPr>
        <w:spacing w:before="0" w:after="0"/>
        <w:ind w:right="35"/>
        <w:rPr>
          <w:rFonts w:ascii="Times New Roman" w:hAnsi="Times New Roman"/>
          <w:sz w:val="24"/>
          <w:szCs w:val="24"/>
        </w:rPr>
      </w:pPr>
    </w:p>
    <w:p w14:paraId="415628F8" w14:textId="77777777" w:rsidR="000B3850" w:rsidRDefault="000B3850" w:rsidP="00C226CC">
      <w:pPr>
        <w:spacing w:before="0" w:after="0"/>
        <w:ind w:right="35"/>
        <w:rPr>
          <w:rFonts w:ascii="Times New Roman" w:hAnsi="Times New Roman"/>
          <w:sz w:val="24"/>
          <w:szCs w:val="24"/>
        </w:rPr>
      </w:pPr>
    </w:p>
    <w:p w14:paraId="216E838B" w14:textId="77777777" w:rsidR="000B3850" w:rsidRPr="00EB3BC6" w:rsidRDefault="000B3850" w:rsidP="00C226CC">
      <w:pPr>
        <w:spacing w:before="0" w:after="0"/>
        <w:ind w:right="35"/>
        <w:rPr>
          <w:rFonts w:ascii="Times New Roman" w:hAnsi="Times New Roman"/>
          <w:sz w:val="24"/>
          <w:szCs w:val="24"/>
        </w:rPr>
      </w:pPr>
    </w:p>
    <w:tbl>
      <w:tblPr>
        <w:tblW w:w="10564" w:type="dxa"/>
        <w:tblInd w:w="-34" w:type="dxa"/>
        <w:tblLayout w:type="fixed"/>
        <w:tblLook w:val="0000" w:firstRow="0" w:lastRow="0" w:firstColumn="0" w:lastColumn="0" w:noHBand="0" w:noVBand="0"/>
      </w:tblPr>
      <w:tblGrid>
        <w:gridCol w:w="5282"/>
        <w:gridCol w:w="5282"/>
      </w:tblGrid>
      <w:tr w:rsidR="000723E0" w:rsidRPr="00EB3BC6" w14:paraId="76FE9A8D" w14:textId="77777777" w:rsidTr="00BF449C">
        <w:trPr>
          <w:trHeight w:val="2750"/>
        </w:trPr>
        <w:tc>
          <w:tcPr>
            <w:tcW w:w="5282" w:type="dxa"/>
          </w:tcPr>
          <w:p w14:paraId="27B92FFB" w14:textId="77777777" w:rsidR="00C02B98" w:rsidRPr="00EB3BC6" w:rsidRDefault="004E5F86" w:rsidP="00C02B98">
            <w:pPr>
              <w:spacing w:before="0" w:after="0"/>
              <w:ind w:right="35"/>
              <w:rPr>
                <w:rFonts w:ascii="Times New Roman" w:hAnsi="Times New Roman"/>
                <w:b/>
                <w:sz w:val="24"/>
                <w:szCs w:val="24"/>
                <w:u w:val="single"/>
                <w:lang w:val="lt-LT"/>
              </w:rPr>
            </w:pPr>
            <w:r w:rsidRPr="00EB3BC6">
              <w:rPr>
                <w:rFonts w:ascii="Times New Roman" w:hAnsi="Times New Roman"/>
                <w:b/>
                <w:sz w:val="24"/>
                <w:szCs w:val="24"/>
                <w:u w:val="single"/>
                <w:lang w:val="lt-LT"/>
              </w:rPr>
              <w:t>TIEKĖJAS</w:t>
            </w:r>
          </w:p>
          <w:p w14:paraId="06728AC7" w14:textId="77777777" w:rsidR="004E5F86" w:rsidRPr="00EB3BC6" w:rsidRDefault="00520E8B" w:rsidP="004E5F86">
            <w:pPr>
              <w:spacing w:before="0" w:after="0"/>
              <w:ind w:right="35"/>
              <w:rPr>
                <w:rFonts w:ascii="Times New Roman" w:hAnsi="Times New Roman"/>
                <w:sz w:val="24"/>
                <w:szCs w:val="24"/>
                <w:lang w:val="lt-LT"/>
              </w:rPr>
            </w:pPr>
            <w:r w:rsidRPr="00EB3BC6">
              <w:rPr>
                <w:rFonts w:ascii="Times New Roman" w:hAnsi="Times New Roman"/>
                <w:sz w:val="24"/>
                <w:szCs w:val="24"/>
                <w:lang w:val="lt-LT" w:eastAsia="lt-LT"/>
              </w:rPr>
              <w:t>AB ,,</w:t>
            </w:r>
            <w:r w:rsidR="00C149D4">
              <w:rPr>
                <w:rFonts w:ascii="Times New Roman" w:hAnsi="Times New Roman"/>
                <w:sz w:val="24"/>
                <w:szCs w:val="24"/>
                <w:lang w:val="lt-LT" w:eastAsia="lt-LT"/>
              </w:rPr>
              <w:t>Kauno grūdai</w:t>
            </w:r>
            <w:r w:rsidRPr="00EB3BC6">
              <w:rPr>
                <w:rFonts w:ascii="Times New Roman" w:hAnsi="Times New Roman"/>
                <w:sz w:val="24"/>
                <w:szCs w:val="24"/>
                <w:lang w:val="lt-LT" w:eastAsia="lt-LT"/>
              </w:rPr>
              <w:t>“</w:t>
            </w:r>
          </w:p>
          <w:p w14:paraId="7342988E" w14:textId="77777777" w:rsidR="004E5F86" w:rsidRPr="00EB3BC6" w:rsidRDefault="004E5F86" w:rsidP="00C02B98">
            <w:pPr>
              <w:spacing w:before="0" w:after="0"/>
              <w:ind w:right="35"/>
              <w:rPr>
                <w:rFonts w:ascii="Times New Roman" w:hAnsi="Times New Roman"/>
                <w:sz w:val="24"/>
                <w:szCs w:val="24"/>
                <w:lang w:val="lt-LT"/>
              </w:rPr>
            </w:pPr>
          </w:p>
          <w:p w14:paraId="5CE37C7D" w14:textId="77777777" w:rsidR="000723E0" w:rsidRPr="00EB3BC6" w:rsidRDefault="000723E0" w:rsidP="00FE09C5">
            <w:pPr>
              <w:spacing w:before="0" w:after="0"/>
              <w:ind w:right="35"/>
              <w:rPr>
                <w:rFonts w:ascii="Times New Roman" w:hAnsi="Times New Roman"/>
                <w:sz w:val="24"/>
                <w:szCs w:val="24"/>
                <w:lang w:val="lt-LT"/>
              </w:rPr>
            </w:pPr>
          </w:p>
          <w:p w14:paraId="1E2BBFD3" w14:textId="77777777" w:rsidR="002F473D" w:rsidRDefault="002F473D" w:rsidP="0067653C">
            <w:pPr>
              <w:spacing w:before="0" w:after="0"/>
              <w:ind w:right="35"/>
              <w:jc w:val="both"/>
              <w:rPr>
                <w:rFonts w:ascii="Times New Roman" w:hAnsi="Times New Roman"/>
                <w:snapToGrid/>
                <w:sz w:val="24"/>
                <w:szCs w:val="24"/>
                <w:lang w:val="lt-LT" w:eastAsia="lt-LT"/>
              </w:rPr>
            </w:pPr>
            <w:r>
              <w:rPr>
                <w:rFonts w:ascii="Times New Roman" w:hAnsi="Times New Roman"/>
                <w:snapToGrid/>
                <w:sz w:val="24"/>
                <w:szCs w:val="24"/>
                <w:lang w:val="lt-LT" w:eastAsia="lt-LT"/>
              </w:rPr>
              <w:t xml:space="preserve">Kenkėjų kontrolės ir higienos prekių verslo </w:t>
            </w:r>
          </w:p>
          <w:p w14:paraId="0F6AB129" w14:textId="77777777" w:rsidR="0067653C" w:rsidRDefault="002F473D" w:rsidP="0067653C">
            <w:pPr>
              <w:spacing w:before="0" w:after="0"/>
              <w:ind w:right="35"/>
              <w:jc w:val="both"/>
              <w:rPr>
                <w:rFonts w:ascii="Times New Roman" w:hAnsi="Times New Roman"/>
                <w:sz w:val="24"/>
                <w:szCs w:val="24"/>
              </w:rPr>
            </w:pPr>
            <w:r>
              <w:rPr>
                <w:rFonts w:ascii="Times New Roman" w:hAnsi="Times New Roman"/>
                <w:snapToGrid/>
                <w:sz w:val="24"/>
                <w:szCs w:val="24"/>
                <w:lang w:val="lt-LT" w:eastAsia="lt-LT"/>
              </w:rPr>
              <w:t>vadovė</w:t>
            </w:r>
          </w:p>
          <w:p w14:paraId="0B1B2B85" w14:textId="77777777" w:rsidR="0067653C" w:rsidRPr="000D1C5D" w:rsidRDefault="0067653C" w:rsidP="0067653C">
            <w:pPr>
              <w:spacing w:before="0" w:after="0"/>
              <w:ind w:right="35"/>
              <w:jc w:val="both"/>
              <w:rPr>
                <w:rFonts w:ascii="Times New Roman" w:hAnsi="Times New Roman"/>
                <w:sz w:val="24"/>
                <w:szCs w:val="24"/>
              </w:rPr>
            </w:pPr>
          </w:p>
          <w:p w14:paraId="2C613495" w14:textId="77777777" w:rsidR="0067653C" w:rsidRPr="000D1C5D" w:rsidRDefault="0067653C" w:rsidP="0067653C">
            <w:pPr>
              <w:spacing w:before="0" w:after="0"/>
              <w:ind w:right="35"/>
              <w:jc w:val="both"/>
              <w:rPr>
                <w:rFonts w:ascii="Times New Roman" w:hAnsi="Times New Roman"/>
                <w:sz w:val="24"/>
                <w:szCs w:val="24"/>
              </w:rPr>
            </w:pPr>
            <w:r w:rsidRPr="000D1C5D">
              <w:rPr>
                <w:rFonts w:ascii="Times New Roman" w:hAnsi="Times New Roman"/>
                <w:sz w:val="24"/>
                <w:szCs w:val="24"/>
              </w:rPr>
              <w:t>_____________________ A.V.</w:t>
            </w:r>
          </w:p>
          <w:p w14:paraId="282AF280" w14:textId="71571ABE" w:rsidR="000723E0" w:rsidRPr="00EB3BC6" w:rsidRDefault="000723E0" w:rsidP="0067653C">
            <w:pPr>
              <w:spacing w:before="0" w:after="0"/>
              <w:ind w:right="35"/>
              <w:rPr>
                <w:rFonts w:ascii="Times New Roman" w:hAnsi="Times New Roman"/>
                <w:sz w:val="24"/>
                <w:szCs w:val="24"/>
                <w:lang w:val="lt-LT"/>
              </w:rPr>
            </w:pPr>
          </w:p>
        </w:tc>
        <w:tc>
          <w:tcPr>
            <w:tcW w:w="5282" w:type="dxa"/>
          </w:tcPr>
          <w:p w14:paraId="12A5DF16" w14:textId="77777777" w:rsidR="000723E0" w:rsidRPr="00EB3BC6" w:rsidRDefault="000723E0" w:rsidP="00FE09C5">
            <w:pPr>
              <w:pStyle w:val="Style10"/>
              <w:widowControl/>
              <w:spacing w:line="240" w:lineRule="auto"/>
              <w:ind w:right="35"/>
              <w:rPr>
                <w:b/>
                <w:u w:val="single"/>
              </w:rPr>
            </w:pPr>
            <w:r w:rsidRPr="00EB3BC6">
              <w:rPr>
                <w:b/>
                <w:u w:val="single"/>
              </w:rPr>
              <w:t>UŽSAKOVAS</w:t>
            </w:r>
          </w:p>
          <w:p w14:paraId="006C0685" w14:textId="77777777" w:rsidR="000723E0" w:rsidRPr="00EB3BC6" w:rsidRDefault="00135420" w:rsidP="003B47F6">
            <w:pPr>
              <w:pStyle w:val="Style10"/>
              <w:widowControl/>
              <w:spacing w:line="240" w:lineRule="auto"/>
              <w:ind w:right="35"/>
              <w:jc w:val="left"/>
            </w:pPr>
            <w:hyperlink w:anchor="bookmark4" w:history="1">
              <w:r w:rsidR="000723E0" w:rsidRPr="00EB3BC6">
                <w:rPr>
                  <w:rStyle w:val="FontStyle36"/>
                  <w:rFonts w:ascii="Times New Roman" w:hAnsi="Times New Roman"/>
                  <w:sz w:val="24"/>
                </w:rPr>
                <w:t xml:space="preserve">Valstybinė augalininkystės tarnyba </w:t>
              </w:r>
              <w:r w:rsidR="003B47F6" w:rsidRPr="00EB3BC6">
                <w:rPr>
                  <w:rStyle w:val="FontStyle36"/>
                  <w:rFonts w:ascii="Times New Roman" w:hAnsi="Times New Roman"/>
                  <w:sz w:val="24"/>
                </w:rPr>
                <w:t xml:space="preserve">                              </w:t>
              </w:r>
              <w:r w:rsidR="000723E0" w:rsidRPr="00EB3BC6">
                <w:rPr>
                  <w:rStyle w:val="FontStyle36"/>
                  <w:rFonts w:ascii="Times New Roman" w:hAnsi="Times New Roman"/>
                  <w:sz w:val="24"/>
                </w:rPr>
                <w:t>prie Žemės ūkio ministerijos</w:t>
              </w:r>
            </w:hyperlink>
          </w:p>
          <w:p w14:paraId="4B42C048" w14:textId="77777777" w:rsidR="000723E0" w:rsidRPr="00EB3BC6" w:rsidRDefault="000723E0" w:rsidP="00FE09C5">
            <w:pPr>
              <w:spacing w:before="0" w:after="0"/>
              <w:ind w:right="35"/>
              <w:jc w:val="both"/>
              <w:rPr>
                <w:rFonts w:ascii="Times New Roman" w:hAnsi="Times New Roman"/>
                <w:sz w:val="24"/>
                <w:szCs w:val="24"/>
              </w:rPr>
            </w:pPr>
          </w:p>
          <w:p w14:paraId="5AD76B30" w14:textId="77777777" w:rsidR="00E44AE9" w:rsidRDefault="00E44AE9" w:rsidP="00E44AE9">
            <w:pPr>
              <w:spacing w:before="0" w:after="0"/>
              <w:rPr>
                <w:rFonts w:ascii="Times New Roman" w:hAnsi="Times New Roman"/>
                <w:bCs/>
                <w:sz w:val="24"/>
                <w:szCs w:val="24"/>
              </w:rPr>
            </w:pPr>
            <w:r w:rsidRPr="00EB3BC6">
              <w:rPr>
                <w:rFonts w:ascii="Times New Roman" w:hAnsi="Times New Roman"/>
                <w:bCs/>
                <w:sz w:val="24"/>
                <w:szCs w:val="24"/>
              </w:rPr>
              <w:t>Direktori</w:t>
            </w:r>
            <w:r w:rsidR="00A2343D">
              <w:rPr>
                <w:rFonts w:ascii="Times New Roman" w:hAnsi="Times New Roman"/>
                <w:bCs/>
                <w:sz w:val="24"/>
                <w:szCs w:val="24"/>
              </w:rPr>
              <w:t>us</w:t>
            </w:r>
            <w:r w:rsidR="00F91843">
              <w:rPr>
                <w:rFonts w:ascii="Times New Roman" w:hAnsi="Times New Roman"/>
                <w:bCs/>
                <w:sz w:val="24"/>
                <w:szCs w:val="24"/>
              </w:rPr>
              <w:t xml:space="preserve"> </w:t>
            </w:r>
          </w:p>
          <w:p w14:paraId="1537FE5C" w14:textId="77777777" w:rsidR="00F91843" w:rsidRPr="00EB3BC6" w:rsidRDefault="00F91843" w:rsidP="00E44AE9">
            <w:pPr>
              <w:spacing w:before="0" w:after="0"/>
              <w:rPr>
                <w:rFonts w:ascii="Times New Roman" w:hAnsi="Times New Roman"/>
                <w:bCs/>
                <w:sz w:val="24"/>
                <w:szCs w:val="24"/>
              </w:rPr>
            </w:pPr>
          </w:p>
          <w:p w14:paraId="2025D4CF" w14:textId="77777777" w:rsidR="00E44AE9" w:rsidRPr="00EB3BC6" w:rsidRDefault="00E44AE9" w:rsidP="00E44AE9">
            <w:pPr>
              <w:spacing w:before="0" w:after="0"/>
              <w:ind w:right="35"/>
              <w:jc w:val="both"/>
              <w:rPr>
                <w:rFonts w:ascii="Times New Roman" w:hAnsi="Times New Roman"/>
                <w:bCs/>
                <w:sz w:val="24"/>
                <w:szCs w:val="24"/>
              </w:rPr>
            </w:pPr>
            <w:r w:rsidRPr="00EB3BC6">
              <w:rPr>
                <w:rFonts w:ascii="Times New Roman" w:hAnsi="Times New Roman"/>
                <w:sz w:val="24"/>
                <w:szCs w:val="24"/>
              </w:rPr>
              <w:t xml:space="preserve">      </w:t>
            </w:r>
          </w:p>
          <w:p w14:paraId="6661C451" w14:textId="77777777" w:rsidR="00E44AE9" w:rsidRPr="00EB3BC6" w:rsidRDefault="00E44AE9" w:rsidP="00E44AE9">
            <w:pPr>
              <w:spacing w:before="0" w:after="0"/>
              <w:ind w:right="35"/>
              <w:jc w:val="both"/>
              <w:rPr>
                <w:rFonts w:ascii="Times New Roman" w:hAnsi="Times New Roman"/>
                <w:sz w:val="24"/>
                <w:szCs w:val="24"/>
              </w:rPr>
            </w:pPr>
            <w:r w:rsidRPr="00EB3BC6">
              <w:rPr>
                <w:rFonts w:ascii="Times New Roman" w:hAnsi="Times New Roman"/>
                <w:sz w:val="24"/>
                <w:szCs w:val="24"/>
              </w:rPr>
              <w:t>____________________ A.V.</w:t>
            </w:r>
          </w:p>
          <w:p w14:paraId="4FB53D54" w14:textId="77777777" w:rsidR="000723E0" w:rsidRPr="00EB3BC6" w:rsidRDefault="00F91843" w:rsidP="00E44AE9">
            <w:pPr>
              <w:spacing w:before="0" w:after="0"/>
              <w:ind w:right="35"/>
              <w:jc w:val="both"/>
              <w:rPr>
                <w:rFonts w:ascii="Times New Roman" w:hAnsi="Times New Roman"/>
                <w:sz w:val="24"/>
                <w:szCs w:val="24"/>
              </w:rPr>
            </w:pPr>
            <w:r>
              <w:rPr>
                <w:rFonts w:ascii="Times New Roman" w:hAnsi="Times New Roman"/>
                <w:sz w:val="24"/>
                <w:szCs w:val="24"/>
              </w:rPr>
              <w:t>Sergejus Fedotovas</w:t>
            </w:r>
          </w:p>
        </w:tc>
      </w:tr>
    </w:tbl>
    <w:p w14:paraId="207C07AA" w14:textId="77777777" w:rsidR="009D13BC" w:rsidRDefault="009D13BC" w:rsidP="00FE09C5">
      <w:pPr>
        <w:spacing w:before="0" w:after="0"/>
        <w:ind w:right="35"/>
        <w:rPr>
          <w:rFonts w:ascii="Times New Roman" w:hAnsi="Times New Roman"/>
          <w:sz w:val="22"/>
          <w:szCs w:val="22"/>
        </w:rPr>
      </w:pPr>
    </w:p>
    <w:sectPr w:rsidR="009D13BC" w:rsidSect="002F0817">
      <w:pgSz w:w="11906" w:h="16838" w:code="9"/>
      <w:pgMar w:top="851" w:right="567" w:bottom="1134" w:left="1134" w:header="567" w:footer="567" w:gutter="0"/>
      <w:pgNumType w:fmt="numberInDash"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6FF94" w14:textId="77777777" w:rsidR="00135420" w:rsidRDefault="00135420">
      <w:r>
        <w:separator/>
      </w:r>
    </w:p>
  </w:endnote>
  <w:endnote w:type="continuationSeparator" w:id="0">
    <w:p w14:paraId="604D8A8F" w14:textId="77777777" w:rsidR="00135420" w:rsidRDefault="00135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TimesLT">
    <w:altName w:val="Times New Roman"/>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notTrueType/>
    <w:pitch w:val="variable"/>
    <w:sig w:usb0="E00002FF" w:usb1="5000785B" w:usb2="00000000" w:usb3="00000000" w:csb0="0000019F" w:csb1="00000000"/>
  </w:font>
  <w:font w:name="?????? Pro W3">
    <w:altName w:val="MS Mincho"/>
    <w:panose1 w:val="020B0604020202020204"/>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4863D" w14:textId="77777777" w:rsidR="001D17EE" w:rsidRDefault="001D17EE">
    <w:pPr>
      <w:pStyle w:val="Footer"/>
      <w:jc w:val="right"/>
    </w:pPr>
  </w:p>
  <w:p w14:paraId="2BCEA8C7" w14:textId="77777777" w:rsidR="001D17EE" w:rsidRDefault="001D1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BD05C" w14:textId="77777777" w:rsidR="00135420" w:rsidRDefault="00135420">
      <w:r>
        <w:separator/>
      </w:r>
    </w:p>
  </w:footnote>
  <w:footnote w:type="continuationSeparator" w:id="0">
    <w:p w14:paraId="2A53AE99" w14:textId="77777777" w:rsidR="00135420" w:rsidRDefault="00135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F30C2" w14:textId="77777777" w:rsidR="002F0817" w:rsidRDefault="002F0817">
    <w:pPr>
      <w:pStyle w:val="Header"/>
      <w:jc w:val="center"/>
    </w:pPr>
    <w:r>
      <w:fldChar w:fldCharType="begin"/>
    </w:r>
    <w:r>
      <w:instrText xml:space="preserve"> PAGE   \* MERGEFORMAT </w:instrText>
    </w:r>
    <w:r>
      <w:fldChar w:fldCharType="separate"/>
    </w:r>
    <w:r w:rsidR="00811957">
      <w:rPr>
        <w:noProof/>
      </w:rPr>
      <w:t>2</w:t>
    </w:r>
    <w:r>
      <w:rPr>
        <w:noProof/>
      </w:rPr>
      <w:fldChar w:fldCharType="end"/>
    </w:r>
  </w:p>
  <w:p w14:paraId="21FE7CB0" w14:textId="77777777" w:rsidR="002F0817" w:rsidRDefault="002F0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E540ADA"/>
    <w:name w:val="WW8Num105222"/>
    <w:lvl w:ilvl="0">
      <w:start w:val="1"/>
      <w:numFmt w:val="decimal"/>
      <w:lvlText w:val="%1."/>
      <w:lvlJc w:val="left"/>
      <w:pPr>
        <w:tabs>
          <w:tab w:val="num" w:pos="4560"/>
        </w:tabs>
        <w:ind w:left="4560" w:hanging="360"/>
      </w:pPr>
      <w:rPr>
        <w:rFonts w:ascii="Times New Roman" w:hAnsi="Times New Roman" w:cs="Times New Roman" w:hint="default"/>
        <w:b w:val="0"/>
        <w:sz w:val="24"/>
        <w:szCs w:val="24"/>
      </w:rPr>
    </w:lvl>
    <w:lvl w:ilvl="1">
      <w:start w:val="1"/>
      <w:numFmt w:val="decimal"/>
      <w:lvlText w:val="%1.%2."/>
      <w:lvlJc w:val="left"/>
      <w:pPr>
        <w:tabs>
          <w:tab w:val="num" w:pos="4992"/>
        </w:tabs>
        <w:ind w:left="4992" w:hanging="432"/>
      </w:pPr>
      <w:rPr>
        <w:rFonts w:ascii="Times New Roman" w:hAnsi="Times New Roman" w:cs="Times New Roman" w:hint="default"/>
        <w:color w:val="auto"/>
        <w:sz w:val="24"/>
        <w:szCs w:val="24"/>
      </w:rPr>
    </w:lvl>
    <w:lvl w:ilvl="2">
      <w:start w:val="1"/>
      <w:numFmt w:val="decimal"/>
      <w:lvlText w:val="%1.%2.%3."/>
      <w:lvlJc w:val="left"/>
      <w:pPr>
        <w:tabs>
          <w:tab w:val="num" w:pos="5640"/>
        </w:tabs>
        <w:ind w:left="5424" w:hanging="504"/>
      </w:pPr>
      <w:rPr>
        <w:rFonts w:ascii="Times New Roman" w:hAnsi="Times New Roman" w:cs="Times New Roman" w:hint="default"/>
        <w:sz w:val="24"/>
        <w:szCs w:val="24"/>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1" w15:restartNumberingAfterBreak="0">
    <w:nsid w:val="056933A3"/>
    <w:multiLevelType w:val="hybridMultilevel"/>
    <w:tmpl w:val="C9AC5AD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07E934BF"/>
    <w:multiLevelType w:val="multilevel"/>
    <w:tmpl w:val="C67E452E"/>
    <w:lvl w:ilvl="0">
      <w:start w:val="1"/>
      <w:numFmt w:val="upperRoman"/>
      <w:pStyle w:val="Pavadinimas1"/>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106B1E59"/>
    <w:multiLevelType w:val="hybridMultilevel"/>
    <w:tmpl w:val="16201F9C"/>
    <w:lvl w:ilvl="0" w:tplc="AF96B18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C22D2"/>
    <w:multiLevelType w:val="hybridMultilevel"/>
    <w:tmpl w:val="BABC696C"/>
    <w:lvl w:ilvl="0" w:tplc="0427000F">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5" w15:restartNumberingAfterBreak="0">
    <w:nsid w:val="159E0D31"/>
    <w:multiLevelType w:val="multilevel"/>
    <w:tmpl w:val="D084E152"/>
    <w:lvl w:ilvl="0">
      <w:start w:val="1"/>
      <w:numFmt w:val="decimal"/>
      <w:pStyle w:val="HSPunktai"/>
      <w:lvlText w:val="%1."/>
      <w:lvlJc w:val="left"/>
      <w:pPr>
        <w:tabs>
          <w:tab w:val="num" w:pos="360"/>
        </w:tabs>
        <w:ind w:left="360" w:hanging="360"/>
      </w:pPr>
      <w:rPr>
        <w:rFonts w:cs="Times New Roman" w:hint="default"/>
        <w:b w:val="0"/>
        <w:color w:val="auto"/>
      </w:rPr>
    </w:lvl>
    <w:lvl w:ilvl="1">
      <w:start w:val="1"/>
      <w:numFmt w:val="decimal"/>
      <w:pStyle w:val="Punktai11"/>
      <w:lvlText w:val="%1.%2."/>
      <w:lvlJc w:val="left"/>
      <w:pPr>
        <w:tabs>
          <w:tab w:val="num" w:pos="1142"/>
        </w:tabs>
        <w:ind w:left="1142" w:hanging="432"/>
      </w:pPr>
      <w:rPr>
        <w:rFonts w:cs="Times New Roman" w:hint="default"/>
        <w:b w:val="0"/>
      </w:rPr>
    </w:lvl>
    <w:lvl w:ilvl="2">
      <w:start w:val="1"/>
      <w:numFmt w:val="decimal"/>
      <w:lvlText w:val="%1.%2.%3."/>
      <w:lvlJc w:val="left"/>
      <w:pPr>
        <w:tabs>
          <w:tab w:val="num" w:pos="1288"/>
        </w:tabs>
        <w:ind w:left="1072"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8F807E1"/>
    <w:multiLevelType w:val="multilevel"/>
    <w:tmpl w:val="1EA63BAE"/>
    <w:lvl w:ilvl="0">
      <w:start w:val="1"/>
      <w:numFmt w:val="bullet"/>
      <w:lvlText w:val=""/>
      <w:lvlJc w:val="left"/>
      <w:pPr>
        <w:tabs>
          <w:tab w:val="num" w:pos="360"/>
        </w:tabs>
        <w:ind w:left="360" w:hanging="360"/>
      </w:pPr>
      <w:rPr>
        <w:rFonts w:ascii="Symbol" w:hAnsi="Symbol" w:hint="default"/>
        <w:b/>
      </w:rPr>
    </w:lvl>
    <w:lvl w:ilvl="1">
      <w:start w:val="1"/>
      <w:numFmt w:val="decimal"/>
      <w:lvlText w:val="%1.%2."/>
      <w:lvlJc w:val="left"/>
      <w:pPr>
        <w:tabs>
          <w:tab w:val="num" w:pos="360"/>
        </w:tabs>
        <w:ind w:left="360" w:hanging="360"/>
      </w:pPr>
      <w:rPr>
        <w:rFonts w:cs="Times New Roman" w:hint="default"/>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C855487"/>
    <w:multiLevelType w:val="hybridMultilevel"/>
    <w:tmpl w:val="1E2CE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2E6561"/>
    <w:multiLevelType w:val="hybridMultilevel"/>
    <w:tmpl w:val="5E348B82"/>
    <w:lvl w:ilvl="0" w:tplc="B9F211AC">
      <w:start w:val="3"/>
      <w:numFmt w:val="decimal"/>
      <w:lvlText w:val="%1."/>
      <w:lvlJc w:val="left"/>
      <w:pPr>
        <w:ind w:left="4248" w:hanging="360"/>
      </w:pPr>
      <w:rPr>
        <w:rFonts w:hint="default"/>
      </w:rPr>
    </w:lvl>
    <w:lvl w:ilvl="1" w:tplc="04270019" w:tentative="1">
      <w:start w:val="1"/>
      <w:numFmt w:val="lowerLetter"/>
      <w:lvlText w:val="%2."/>
      <w:lvlJc w:val="left"/>
      <w:pPr>
        <w:ind w:left="4968" w:hanging="360"/>
      </w:pPr>
    </w:lvl>
    <w:lvl w:ilvl="2" w:tplc="0427001B" w:tentative="1">
      <w:start w:val="1"/>
      <w:numFmt w:val="lowerRoman"/>
      <w:lvlText w:val="%3."/>
      <w:lvlJc w:val="right"/>
      <w:pPr>
        <w:ind w:left="5688" w:hanging="180"/>
      </w:pPr>
    </w:lvl>
    <w:lvl w:ilvl="3" w:tplc="0427000F" w:tentative="1">
      <w:start w:val="1"/>
      <w:numFmt w:val="decimal"/>
      <w:lvlText w:val="%4."/>
      <w:lvlJc w:val="left"/>
      <w:pPr>
        <w:ind w:left="6408" w:hanging="360"/>
      </w:pPr>
    </w:lvl>
    <w:lvl w:ilvl="4" w:tplc="04270019" w:tentative="1">
      <w:start w:val="1"/>
      <w:numFmt w:val="lowerLetter"/>
      <w:lvlText w:val="%5."/>
      <w:lvlJc w:val="left"/>
      <w:pPr>
        <w:ind w:left="7128" w:hanging="360"/>
      </w:pPr>
    </w:lvl>
    <w:lvl w:ilvl="5" w:tplc="0427001B" w:tentative="1">
      <w:start w:val="1"/>
      <w:numFmt w:val="lowerRoman"/>
      <w:lvlText w:val="%6."/>
      <w:lvlJc w:val="right"/>
      <w:pPr>
        <w:ind w:left="7848" w:hanging="180"/>
      </w:pPr>
    </w:lvl>
    <w:lvl w:ilvl="6" w:tplc="0427000F" w:tentative="1">
      <w:start w:val="1"/>
      <w:numFmt w:val="decimal"/>
      <w:lvlText w:val="%7."/>
      <w:lvlJc w:val="left"/>
      <w:pPr>
        <w:ind w:left="8568" w:hanging="360"/>
      </w:pPr>
    </w:lvl>
    <w:lvl w:ilvl="7" w:tplc="04270019" w:tentative="1">
      <w:start w:val="1"/>
      <w:numFmt w:val="lowerLetter"/>
      <w:lvlText w:val="%8."/>
      <w:lvlJc w:val="left"/>
      <w:pPr>
        <w:ind w:left="9288" w:hanging="360"/>
      </w:pPr>
    </w:lvl>
    <w:lvl w:ilvl="8" w:tplc="0427001B" w:tentative="1">
      <w:start w:val="1"/>
      <w:numFmt w:val="lowerRoman"/>
      <w:lvlText w:val="%9."/>
      <w:lvlJc w:val="right"/>
      <w:pPr>
        <w:ind w:left="10008" w:hanging="180"/>
      </w:pPr>
    </w:lvl>
  </w:abstractNum>
  <w:abstractNum w:abstractNumId="9" w15:restartNumberingAfterBreak="0">
    <w:nsid w:val="27E36CE0"/>
    <w:multiLevelType w:val="multilevel"/>
    <w:tmpl w:val="3138B5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9E7824"/>
    <w:multiLevelType w:val="hybridMultilevel"/>
    <w:tmpl w:val="065EA094"/>
    <w:lvl w:ilvl="0" w:tplc="8FFE9FEE">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8F724F6"/>
    <w:multiLevelType w:val="hybridMultilevel"/>
    <w:tmpl w:val="8422B1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8116E"/>
    <w:multiLevelType w:val="hybridMultilevel"/>
    <w:tmpl w:val="CA0C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337834"/>
    <w:multiLevelType w:val="hybridMultilevel"/>
    <w:tmpl w:val="2F6EE53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A160285"/>
    <w:multiLevelType w:val="hybridMultilevel"/>
    <w:tmpl w:val="FEC8C3EA"/>
    <w:lvl w:ilvl="0" w:tplc="394C8948">
      <w:start w:val="1"/>
      <w:numFmt w:val="decimal"/>
      <w:lvlText w:val="%1."/>
      <w:lvlJc w:val="left"/>
      <w:pPr>
        <w:ind w:left="4248" w:hanging="360"/>
      </w:pPr>
      <w:rPr>
        <w:rFonts w:hint="default"/>
      </w:rPr>
    </w:lvl>
    <w:lvl w:ilvl="1" w:tplc="04270019" w:tentative="1">
      <w:start w:val="1"/>
      <w:numFmt w:val="lowerLetter"/>
      <w:lvlText w:val="%2."/>
      <w:lvlJc w:val="left"/>
      <w:pPr>
        <w:ind w:left="4968" w:hanging="360"/>
      </w:pPr>
    </w:lvl>
    <w:lvl w:ilvl="2" w:tplc="0427001B" w:tentative="1">
      <w:start w:val="1"/>
      <w:numFmt w:val="lowerRoman"/>
      <w:lvlText w:val="%3."/>
      <w:lvlJc w:val="right"/>
      <w:pPr>
        <w:ind w:left="5688" w:hanging="180"/>
      </w:pPr>
    </w:lvl>
    <w:lvl w:ilvl="3" w:tplc="0427000F" w:tentative="1">
      <w:start w:val="1"/>
      <w:numFmt w:val="decimal"/>
      <w:lvlText w:val="%4."/>
      <w:lvlJc w:val="left"/>
      <w:pPr>
        <w:ind w:left="6408" w:hanging="360"/>
      </w:pPr>
    </w:lvl>
    <w:lvl w:ilvl="4" w:tplc="04270019" w:tentative="1">
      <w:start w:val="1"/>
      <w:numFmt w:val="lowerLetter"/>
      <w:lvlText w:val="%5."/>
      <w:lvlJc w:val="left"/>
      <w:pPr>
        <w:ind w:left="7128" w:hanging="360"/>
      </w:pPr>
    </w:lvl>
    <w:lvl w:ilvl="5" w:tplc="0427001B" w:tentative="1">
      <w:start w:val="1"/>
      <w:numFmt w:val="lowerRoman"/>
      <w:lvlText w:val="%6."/>
      <w:lvlJc w:val="right"/>
      <w:pPr>
        <w:ind w:left="7848" w:hanging="180"/>
      </w:pPr>
    </w:lvl>
    <w:lvl w:ilvl="6" w:tplc="0427000F" w:tentative="1">
      <w:start w:val="1"/>
      <w:numFmt w:val="decimal"/>
      <w:lvlText w:val="%7."/>
      <w:lvlJc w:val="left"/>
      <w:pPr>
        <w:ind w:left="8568" w:hanging="360"/>
      </w:pPr>
    </w:lvl>
    <w:lvl w:ilvl="7" w:tplc="04270019" w:tentative="1">
      <w:start w:val="1"/>
      <w:numFmt w:val="lowerLetter"/>
      <w:lvlText w:val="%8."/>
      <w:lvlJc w:val="left"/>
      <w:pPr>
        <w:ind w:left="9288" w:hanging="360"/>
      </w:pPr>
    </w:lvl>
    <w:lvl w:ilvl="8" w:tplc="0427001B" w:tentative="1">
      <w:start w:val="1"/>
      <w:numFmt w:val="lowerRoman"/>
      <w:lvlText w:val="%9."/>
      <w:lvlJc w:val="right"/>
      <w:pPr>
        <w:ind w:left="10008" w:hanging="180"/>
      </w:pPr>
    </w:lvl>
  </w:abstractNum>
  <w:abstractNum w:abstractNumId="15" w15:restartNumberingAfterBreak="0">
    <w:nsid w:val="5AC866AB"/>
    <w:multiLevelType w:val="hybridMultilevel"/>
    <w:tmpl w:val="C9AC5AD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6" w15:restartNumberingAfterBreak="0">
    <w:nsid w:val="5F5E68A1"/>
    <w:multiLevelType w:val="multilevel"/>
    <w:tmpl w:val="4D2A96EC"/>
    <w:lvl w:ilvl="0">
      <w:start w:val="1"/>
      <w:numFmt w:val="decimal"/>
      <w:lvlText w:val="%1."/>
      <w:lvlJc w:val="left"/>
      <w:pPr>
        <w:tabs>
          <w:tab w:val="num" w:pos="360"/>
        </w:tabs>
        <w:ind w:left="360" w:hanging="360"/>
      </w:pPr>
    </w:lvl>
    <w:lvl w:ilvl="1">
      <w:start w:val="1"/>
      <w:numFmt w:val="decimal"/>
      <w:isLgl/>
      <w:lvlText w:val="%1.%2"/>
      <w:lvlJc w:val="left"/>
      <w:pPr>
        <w:tabs>
          <w:tab w:val="num" w:pos="810"/>
        </w:tabs>
        <w:ind w:left="810" w:hanging="450"/>
      </w:pPr>
      <w:rPr>
        <w:rFonts w:hint="default"/>
      </w:rPr>
    </w:lvl>
    <w:lvl w:ilvl="2">
      <w:start w:val="1"/>
      <w:numFmt w:val="decimal"/>
      <w:isLgl/>
      <w:lvlText w:val="%3.%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7" w15:restartNumberingAfterBreak="0">
    <w:nsid w:val="60B37398"/>
    <w:multiLevelType w:val="multilevel"/>
    <w:tmpl w:val="AB186078"/>
    <w:lvl w:ilvl="0">
      <w:start w:val="1"/>
      <w:numFmt w:val="decimal"/>
      <w:lvlText w:val="%1."/>
      <w:lvlJc w:val="left"/>
      <w:pPr>
        <w:ind w:left="1070" w:hanging="360"/>
      </w:pPr>
      <w:rPr>
        <w:rFonts w:cs="Times New Roman" w:hint="default"/>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440" w:hanging="720"/>
      </w:pPr>
      <w:rPr>
        <w:rFonts w:cs="Times New Roman" w:hint="default"/>
        <w:b/>
      </w:rPr>
    </w:lvl>
    <w:lvl w:ilvl="3">
      <w:start w:val="1"/>
      <w:numFmt w:val="decimal"/>
      <w:isLgl/>
      <w:lvlText w:val="%1.%2.%3.%4."/>
      <w:lvlJc w:val="left"/>
      <w:pPr>
        <w:ind w:left="1440" w:hanging="720"/>
      </w:pPr>
      <w:rPr>
        <w:rFonts w:cs="Times New Roman" w:hint="default"/>
        <w:b/>
      </w:rPr>
    </w:lvl>
    <w:lvl w:ilvl="4">
      <w:start w:val="1"/>
      <w:numFmt w:val="decimal"/>
      <w:isLgl/>
      <w:lvlText w:val="%1.%2.%3.%4.%5."/>
      <w:lvlJc w:val="left"/>
      <w:pPr>
        <w:ind w:left="1800" w:hanging="1080"/>
      </w:pPr>
      <w:rPr>
        <w:rFonts w:cs="Times New Roman" w:hint="default"/>
        <w:b/>
      </w:rPr>
    </w:lvl>
    <w:lvl w:ilvl="5">
      <w:start w:val="1"/>
      <w:numFmt w:val="decimal"/>
      <w:isLgl/>
      <w:lvlText w:val="%1.%2.%3.%4.%5.%6."/>
      <w:lvlJc w:val="left"/>
      <w:pPr>
        <w:ind w:left="1800" w:hanging="1080"/>
      </w:pPr>
      <w:rPr>
        <w:rFonts w:cs="Times New Roman" w:hint="default"/>
        <w:b/>
      </w:rPr>
    </w:lvl>
    <w:lvl w:ilvl="6">
      <w:start w:val="1"/>
      <w:numFmt w:val="decimal"/>
      <w:isLgl/>
      <w:lvlText w:val="%1.%2.%3.%4.%5.%6.%7."/>
      <w:lvlJc w:val="left"/>
      <w:pPr>
        <w:ind w:left="2160" w:hanging="1440"/>
      </w:pPr>
      <w:rPr>
        <w:rFonts w:cs="Times New Roman" w:hint="default"/>
        <w:b/>
      </w:rPr>
    </w:lvl>
    <w:lvl w:ilvl="7">
      <w:start w:val="1"/>
      <w:numFmt w:val="decimal"/>
      <w:isLgl/>
      <w:lvlText w:val="%1.%2.%3.%4.%5.%6.%7.%8."/>
      <w:lvlJc w:val="left"/>
      <w:pPr>
        <w:ind w:left="2160" w:hanging="1440"/>
      </w:pPr>
      <w:rPr>
        <w:rFonts w:cs="Times New Roman" w:hint="default"/>
        <w:b/>
      </w:rPr>
    </w:lvl>
    <w:lvl w:ilvl="8">
      <w:start w:val="1"/>
      <w:numFmt w:val="decimal"/>
      <w:isLgl/>
      <w:lvlText w:val="%1.%2.%3.%4.%5.%6.%7.%8.%9."/>
      <w:lvlJc w:val="left"/>
      <w:pPr>
        <w:ind w:left="2520" w:hanging="1800"/>
      </w:pPr>
      <w:rPr>
        <w:rFonts w:cs="Times New Roman" w:hint="default"/>
        <w:b/>
      </w:rPr>
    </w:lvl>
  </w:abstractNum>
  <w:abstractNum w:abstractNumId="18" w15:restartNumberingAfterBreak="0">
    <w:nsid w:val="61F365AD"/>
    <w:multiLevelType w:val="hybridMultilevel"/>
    <w:tmpl w:val="EBEEC2A4"/>
    <w:lvl w:ilvl="0" w:tplc="0427000F">
      <w:start w:val="1"/>
      <w:numFmt w:val="decimal"/>
      <w:lvlText w:val="%1."/>
      <w:lvlJc w:val="left"/>
      <w:pPr>
        <w:tabs>
          <w:tab w:val="num" w:pos="360"/>
        </w:tabs>
        <w:ind w:left="360"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6C750714"/>
    <w:multiLevelType w:val="hybridMultilevel"/>
    <w:tmpl w:val="8E9C804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0" w15:restartNumberingAfterBreak="0">
    <w:nsid w:val="6D5779A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0636140"/>
    <w:multiLevelType w:val="hybridMultilevel"/>
    <w:tmpl w:val="1DBE71B8"/>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2" w15:restartNumberingAfterBreak="0">
    <w:nsid w:val="79D81BD2"/>
    <w:multiLevelType w:val="multilevel"/>
    <w:tmpl w:val="B4DE5C92"/>
    <w:lvl w:ilvl="0">
      <w:start w:val="33"/>
      <w:numFmt w:val="decimal"/>
      <w:pStyle w:val="1tekstas"/>
      <w:lvlText w:val="%1."/>
      <w:lvlJc w:val="left"/>
      <w:pPr>
        <w:ind w:left="1070" w:hanging="360"/>
      </w:pPr>
      <w:rPr>
        <w:rFonts w:cs="Times New Roman" w:hint="default"/>
        <w:b w:val="0"/>
      </w:rPr>
    </w:lvl>
    <w:lvl w:ilvl="1">
      <w:start w:val="1"/>
      <w:numFmt w:val="decimal"/>
      <w:pStyle w:val="11tekstas"/>
      <w:lvlText w:val="%1.%2."/>
      <w:lvlJc w:val="left"/>
      <w:pPr>
        <w:ind w:left="1283" w:hanging="432"/>
      </w:pPr>
      <w:rPr>
        <w:rFonts w:cs="Times New Roman" w:hint="default"/>
      </w:rPr>
    </w:lvl>
    <w:lvl w:ilvl="2">
      <w:start w:val="1"/>
      <w:numFmt w:val="decimal"/>
      <w:pStyle w:val="111tekstas"/>
      <w:lvlText w:val="%1.%2.%3."/>
      <w:lvlJc w:val="left"/>
      <w:pPr>
        <w:ind w:left="1365" w:hanging="504"/>
      </w:pPr>
      <w:rPr>
        <w:rFonts w:cs="Times New Roman" w:hint="default"/>
      </w:rPr>
    </w:lvl>
    <w:lvl w:ilvl="3">
      <w:start w:val="1"/>
      <w:numFmt w:val="decimal"/>
      <w:lvlText w:val="%1.%2.%3.%4."/>
      <w:lvlJc w:val="left"/>
      <w:pPr>
        <w:ind w:left="1869" w:hanging="648"/>
      </w:pPr>
      <w:rPr>
        <w:rFonts w:cs="Times New Roman" w:hint="default"/>
      </w:rPr>
    </w:lvl>
    <w:lvl w:ilvl="4">
      <w:start w:val="1"/>
      <w:numFmt w:val="decimal"/>
      <w:lvlText w:val="%1.%2.%3.%4.%5."/>
      <w:lvlJc w:val="left"/>
      <w:pPr>
        <w:ind w:left="2373" w:hanging="792"/>
      </w:pPr>
      <w:rPr>
        <w:rFonts w:cs="Times New Roman" w:hint="default"/>
      </w:rPr>
    </w:lvl>
    <w:lvl w:ilvl="5">
      <w:start w:val="1"/>
      <w:numFmt w:val="decimal"/>
      <w:lvlText w:val="%1.%2.%3.%4.%5.%6."/>
      <w:lvlJc w:val="left"/>
      <w:pPr>
        <w:ind w:left="2877" w:hanging="936"/>
      </w:pPr>
      <w:rPr>
        <w:rFonts w:cs="Times New Roman" w:hint="default"/>
      </w:rPr>
    </w:lvl>
    <w:lvl w:ilvl="6">
      <w:start w:val="1"/>
      <w:numFmt w:val="decimal"/>
      <w:lvlText w:val="%1.%2.%3.%4.%5.%6.%7."/>
      <w:lvlJc w:val="left"/>
      <w:pPr>
        <w:ind w:left="3381" w:hanging="1080"/>
      </w:pPr>
      <w:rPr>
        <w:rFonts w:cs="Times New Roman" w:hint="default"/>
      </w:rPr>
    </w:lvl>
    <w:lvl w:ilvl="7">
      <w:start w:val="1"/>
      <w:numFmt w:val="decimal"/>
      <w:lvlText w:val="%1.%2.%3.%4.%5.%6.%7.%8."/>
      <w:lvlJc w:val="left"/>
      <w:pPr>
        <w:ind w:left="3885" w:hanging="1224"/>
      </w:pPr>
      <w:rPr>
        <w:rFonts w:cs="Times New Roman" w:hint="default"/>
      </w:rPr>
    </w:lvl>
    <w:lvl w:ilvl="8">
      <w:start w:val="1"/>
      <w:numFmt w:val="decimal"/>
      <w:lvlText w:val="%1.%2.%3.%4.%5.%6.%7.%8.%9."/>
      <w:lvlJc w:val="left"/>
      <w:pPr>
        <w:ind w:left="4461" w:hanging="1440"/>
      </w:pPr>
      <w:rPr>
        <w:rFonts w:cs="Times New Roman"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6"/>
  </w:num>
  <w:num w:numId="4">
    <w:abstractNumId w:val="4"/>
  </w:num>
  <w:num w:numId="5">
    <w:abstractNumId w:val="21"/>
  </w:num>
  <w:num w:numId="6">
    <w:abstractNumId w:val="1"/>
  </w:num>
  <w:num w:numId="7">
    <w:abstractNumId w:val="15"/>
  </w:num>
  <w:num w:numId="8">
    <w:abstractNumId w:val="18"/>
  </w:num>
  <w:num w:numId="9">
    <w:abstractNumId w:val="12"/>
  </w:num>
  <w:num w:numId="10">
    <w:abstractNumId w:val="7"/>
  </w:num>
  <w:num w:numId="11">
    <w:abstractNumId w:val="10"/>
  </w:num>
  <w:num w:numId="12">
    <w:abstractNumId w:val="2"/>
  </w:num>
  <w:num w:numId="13">
    <w:abstractNumId w:val="16"/>
  </w:num>
  <w:num w:numId="14">
    <w:abstractNumId w:val="5"/>
  </w:num>
  <w:num w:numId="15">
    <w:abstractNumId w:val="22"/>
  </w:num>
  <w:num w:numId="16">
    <w:abstractNumId w:val="14"/>
  </w:num>
  <w:num w:numId="17">
    <w:abstractNumId w:val="9"/>
  </w:num>
  <w:num w:numId="18">
    <w:abstractNumId w:val="20"/>
  </w:num>
  <w:num w:numId="19">
    <w:abstractNumId w:val="8"/>
  </w:num>
  <w:num w:numId="20">
    <w:abstractNumId w:val="11"/>
  </w:num>
  <w:num w:numId="21">
    <w:abstractNumId w:val="17"/>
  </w:num>
  <w:num w:numId="22">
    <w:abstractNumId w:val="3"/>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FF5"/>
    <w:rsid w:val="0000095D"/>
    <w:rsid w:val="000074F9"/>
    <w:rsid w:val="0000787B"/>
    <w:rsid w:val="00013607"/>
    <w:rsid w:val="00016D9B"/>
    <w:rsid w:val="00023321"/>
    <w:rsid w:val="0003317B"/>
    <w:rsid w:val="00034962"/>
    <w:rsid w:val="00035D1F"/>
    <w:rsid w:val="000417E3"/>
    <w:rsid w:val="00045DB8"/>
    <w:rsid w:val="0005183F"/>
    <w:rsid w:val="00065C21"/>
    <w:rsid w:val="00070D29"/>
    <w:rsid w:val="000723E0"/>
    <w:rsid w:val="00073DC1"/>
    <w:rsid w:val="00074CE8"/>
    <w:rsid w:val="00084F14"/>
    <w:rsid w:val="00092971"/>
    <w:rsid w:val="000A2900"/>
    <w:rsid w:val="000A630C"/>
    <w:rsid w:val="000A687E"/>
    <w:rsid w:val="000B206D"/>
    <w:rsid w:val="000B37C7"/>
    <w:rsid w:val="000B3850"/>
    <w:rsid w:val="000B6870"/>
    <w:rsid w:val="000B77FD"/>
    <w:rsid w:val="000C35C3"/>
    <w:rsid w:val="000C6945"/>
    <w:rsid w:val="000D1C5D"/>
    <w:rsid w:val="000D396D"/>
    <w:rsid w:val="000E4C0B"/>
    <w:rsid w:val="000F4796"/>
    <w:rsid w:val="000F68AC"/>
    <w:rsid w:val="000F74DB"/>
    <w:rsid w:val="00112F1B"/>
    <w:rsid w:val="001131B9"/>
    <w:rsid w:val="00120DC7"/>
    <w:rsid w:val="00125DCD"/>
    <w:rsid w:val="00134BBB"/>
    <w:rsid w:val="00135420"/>
    <w:rsid w:val="001453CB"/>
    <w:rsid w:val="001461CA"/>
    <w:rsid w:val="001508CC"/>
    <w:rsid w:val="001528A3"/>
    <w:rsid w:val="00155F9E"/>
    <w:rsid w:val="00161086"/>
    <w:rsid w:val="00164D38"/>
    <w:rsid w:val="0017243A"/>
    <w:rsid w:val="00172A3A"/>
    <w:rsid w:val="0018560C"/>
    <w:rsid w:val="001942E5"/>
    <w:rsid w:val="001A1BC8"/>
    <w:rsid w:val="001B5DB8"/>
    <w:rsid w:val="001D018A"/>
    <w:rsid w:val="001D17EE"/>
    <w:rsid w:val="001D46EA"/>
    <w:rsid w:val="001F2620"/>
    <w:rsid w:val="001F2DE5"/>
    <w:rsid w:val="001F6296"/>
    <w:rsid w:val="00206223"/>
    <w:rsid w:val="002073B8"/>
    <w:rsid w:val="00231224"/>
    <w:rsid w:val="00235F55"/>
    <w:rsid w:val="002418E4"/>
    <w:rsid w:val="00243729"/>
    <w:rsid w:val="00245702"/>
    <w:rsid w:val="00264D56"/>
    <w:rsid w:val="00270F97"/>
    <w:rsid w:val="00271018"/>
    <w:rsid w:val="00271128"/>
    <w:rsid w:val="00276BED"/>
    <w:rsid w:val="002777CD"/>
    <w:rsid w:val="00282893"/>
    <w:rsid w:val="002831AB"/>
    <w:rsid w:val="00293749"/>
    <w:rsid w:val="002B12D2"/>
    <w:rsid w:val="002B207C"/>
    <w:rsid w:val="002B2082"/>
    <w:rsid w:val="002E21CD"/>
    <w:rsid w:val="002E2311"/>
    <w:rsid w:val="002E3178"/>
    <w:rsid w:val="002E5EC4"/>
    <w:rsid w:val="002F0817"/>
    <w:rsid w:val="002F3B0B"/>
    <w:rsid w:val="002F473D"/>
    <w:rsid w:val="002F4B64"/>
    <w:rsid w:val="00307CF8"/>
    <w:rsid w:val="00310987"/>
    <w:rsid w:val="003228BF"/>
    <w:rsid w:val="00324C5B"/>
    <w:rsid w:val="00324CD4"/>
    <w:rsid w:val="003302DC"/>
    <w:rsid w:val="00344152"/>
    <w:rsid w:val="00346780"/>
    <w:rsid w:val="00353307"/>
    <w:rsid w:val="00354B11"/>
    <w:rsid w:val="00363116"/>
    <w:rsid w:val="00363C6F"/>
    <w:rsid w:val="0036559C"/>
    <w:rsid w:val="003749A9"/>
    <w:rsid w:val="00374D45"/>
    <w:rsid w:val="00377E6E"/>
    <w:rsid w:val="003813E2"/>
    <w:rsid w:val="00392E19"/>
    <w:rsid w:val="003A4D16"/>
    <w:rsid w:val="003A5490"/>
    <w:rsid w:val="003A7AE2"/>
    <w:rsid w:val="003B1BDD"/>
    <w:rsid w:val="003B47F6"/>
    <w:rsid w:val="003E0526"/>
    <w:rsid w:val="0040248D"/>
    <w:rsid w:val="0040751E"/>
    <w:rsid w:val="004127B5"/>
    <w:rsid w:val="0041617F"/>
    <w:rsid w:val="004178A6"/>
    <w:rsid w:val="00426327"/>
    <w:rsid w:val="00433DF3"/>
    <w:rsid w:val="004376F1"/>
    <w:rsid w:val="00447478"/>
    <w:rsid w:val="00454CD3"/>
    <w:rsid w:val="004624AD"/>
    <w:rsid w:val="00465DCD"/>
    <w:rsid w:val="00471C6A"/>
    <w:rsid w:val="004908F4"/>
    <w:rsid w:val="004B2476"/>
    <w:rsid w:val="004B7786"/>
    <w:rsid w:val="004D0F4C"/>
    <w:rsid w:val="004D7759"/>
    <w:rsid w:val="004E5F86"/>
    <w:rsid w:val="00502F26"/>
    <w:rsid w:val="00504B49"/>
    <w:rsid w:val="005073BE"/>
    <w:rsid w:val="00512E7F"/>
    <w:rsid w:val="005132E1"/>
    <w:rsid w:val="0051716A"/>
    <w:rsid w:val="00520E8B"/>
    <w:rsid w:val="00526949"/>
    <w:rsid w:val="00533EE2"/>
    <w:rsid w:val="00534CDC"/>
    <w:rsid w:val="0053553F"/>
    <w:rsid w:val="005436DC"/>
    <w:rsid w:val="005504C2"/>
    <w:rsid w:val="00565CBD"/>
    <w:rsid w:val="005749A7"/>
    <w:rsid w:val="005761BD"/>
    <w:rsid w:val="00580D22"/>
    <w:rsid w:val="00581585"/>
    <w:rsid w:val="00585F7B"/>
    <w:rsid w:val="00591FF5"/>
    <w:rsid w:val="005932CB"/>
    <w:rsid w:val="005A12DF"/>
    <w:rsid w:val="005B2FCC"/>
    <w:rsid w:val="005C13C8"/>
    <w:rsid w:val="005C257F"/>
    <w:rsid w:val="005D05AC"/>
    <w:rsid w:val="005D0B05"/>
    <w:rsid w:val="005E0B80"/>
    <w:rsid w:val="005F261D"/>
    <w:rsid w:val="005F7CC5"/>
    <w:rsid w:val="00603AE2"/>
    <w:rsid w:val="00611266"/>
    <w:rsid w:val="00617434"/>
    <w:rsid w:val="00617B58"/>
    <w:rsid w:val="00620FB6"/>
    <w:rsid w:val="00655E8C"/>
    <w:rsid w:val="006732F2"/>
    <w:rsid w:val="0067653C"/>
    <w:rsid w:val="00677B02"/>
    <w:rsid w:val="0068015F"/>
    <w:rsid w:val="006844C7"/>
    <w:rsid w:val="0069324C"/>
    <w:rsid w:val="00695E2C"/>
    <w:rsid w:val="006A1234"/>
    <w:rsid w:val="006B3859"/>
    <w:rsid w:val="006B4727"/>
    <w:rsid w:val="006C0162"/>
    <w:rsid w:val="006C534D"/>
    <w:rsid w:val="006D5EE0"/>
    <w:rsid w:val="006E5835"/>
    <w:rsid w:val="006E6731"/>
    <w:rsid w:val="006E78AD"/>
    <w:rsid w:val="006F2548"/>
    <w:rsid w:val="006F2769"/>
    <w:rsid w:val="006F42DB"/>
    <w:rsid w:val="0070754C"/>
    <w:rsid w:val="00707648"/>
    <w:rsid w:val="0071418C"/>
    <w:rsid w:val="00730A3E"/>
    <w:rsid w:val="007434AB"/>
    <w:rsid w:val="0076050D"/>
    <w:rsid w:val="00762F39"/>
    <w:rsid w:val="00767860"/>
    <w:rsid w:val="00775406"/>
    <w:rsid w:val="007939AF"/>
    <w:rsid w:val="00793F63"/>
    <w:rsid w:val="00796EB1"/>
    <w:rsid w:val="007A54A7"/>
    <w:rsid w:val="007A6BB9"/>
    <w:rsid w:val="007C179C"/>
    <w:rsid w:val="007E20EB"/>
    <w:rsid w:val="007F4BD8"/>
    <w:rsid w:val="00806459"/>
    <w:rsid w:val="00810727"/>
    <w:rsid w:val="00811957"/>
    <w:rsid w:val="00815C27"/>
    <w:rsid w:val="00822341"/>
    <w:rsid w:val="008232F6"/>
    <w:rsid w:val="008531D8"/>
    <w:rsid w:val="008707EB"/>
    <w:rsid w:val="0087295A"/>
    <w:rsid w:val="00884C48"/>
    <w:rsid w:val="0089765E"/>
    <w:rsid w:val="008A0A02"/>
    <w:rsid w:val="008A6BA3"/>
    <w:rsid w:val="008B210F"/>
    <w:rsid w:val="008B4324"/>
    <w:rsid w:val="008B5BC3"/>
    <w:rsid w:val="008D2D92"/>
    <w:rsid w:val="008E24E2"/>
    <w:rsid w:val="008F1730"/>
    <w:rsid w:val="008F5C34"/>
    <w:rsid w:val="008F7C8A"/>
    <w:rsid w:val="00900ABC"/>
    <w:rsid w:val="009011C9"/>
    <w:rsid w:val="0093045A"/>
    <w:rsid w:val="00934DB3"/>
    <w:rsid w:val="009363D0"/>
    <w:rsid w:val="00942FA8"/>
    <w:rsid w:val="009461B3"/>
    <w:rsid w:val="00946C1A"/>
    <w:rsid w:val="0095574F"/>
    <w:rsid w:val="009657FC"/>
    <w:rsid w:val="00983DCC"/>
    <w:rsid w:val="009A114F"/>
    <w:rsid w:val="009B1CA1"/>
    <w:rsid w:val="009C3A9A"/>
    <w:rsid w:val="009D13BC"/>
    <w:rsid w:val="009E621E"/>
    <w:rsid w:val="009F1A67"/>
    <w:rsid w:val="00A11C50"/>
    <w:rsid w:val="00A174BC"/>
    <w:rsid w:val="00A2343D"/>
    <w:rsid w:val="00A25DC1"/>
    <w:rsid w:val="00A30245"/>
    <w:rsid w:val="00A31B11"/>
    <w:rsid w:val="00A62570"/>
    <w:rsid w:val="00A6770D"/>
    <w:rsid w:val="00A73FBB"/>
    <w:rsid w:val="00A74335"/>
    <w:rsid w:val="00A916ED"/>
    <w:rsid w:val="00A94BFC"/>
    <w:rsid w:val="00AA11D2"/>
    <w:rsid w:val="00AB1D60"/>
    <w:rsid w:val="00AB226C"/>
    <w:rsid w:val="00AC0DF7"/>
    <w:rsid w:val="00AC76F1"/>
    <w:rsid w:val="00AD793F"/>
    <w:rsid w:val="00AE44EE"/>
    <w:rsid w:val="00B04414"/>
    <w:rsid w:val="00B0583B"/>
    <w:rsid w:val="00B10BEA"/>
    <w:rsid w:val="00B20E0C"/>
    <w:rsid w:val="00B32880"/>
    <w:rsid w:val="00B34CAD"/>
    <w:rsid w:val="00B53CD7"/>
    <w:rsid w:val="00B604A3"/>
    <w:rsid w:val="00B75D3F"/>
    <w:rsid w:val="00B84BCC"/>
    <w:rsid w:val="00B868F9"/>
    <w:rsid w:val="00B87560"/>
    <w:rsid w:val="00B93CB1"/>
    <w:rsid w:val="00B967FF"/>
    <w:rsid w:val="00BB0D8F"/>
    <w:rsid w:val="00BC04A8"/>
    <w:rsid w:val="00BC70E5"/>
    <w:rsid w:val="00BD53E7"/>
    <w:rsid w:val="00BF449C"/>
    <w:rsid w:val="00C02B98"/>
    <w:rsid w:val="00C076C0"/>
    <w:rsid w:val="00C149D4"/>
    <w:rsid w:val="00C17390"/>
    <w:rsid w:val="00C226CC"/>
    <w:rsid w:val="00C22FB5"/>
    <w:rsid w:val="00C23455"/>
    <w:rsid w:val="00C24353"/>
    <w:rsid w:val="00C25D9D"/>
    <w:rsid w:val="00C25DEB"/>
    <w:rsid w:val="00C26756"/>
    <w:rsid w:val="00C26E15"/>
    <w:rsid w:val="00C31D4F"/>
    <w:rsid w:val="00C33595"/>
    <w:rsid w:val="00C33A5C"/>
    <w:rsid w:val="00C34857"/>
    <w:rsid w:val="00C47769"/>
    <w:rsid w:val="00C52310"/>
    <w:rsid w:val="00C53A0F"/>
    <w:rsid w:val="00C53EB7"/>
    <w:rsid w:val="00C5602B"/>
    <w:rsid w:val="00C60DCB"/>
    <w:rsid w:val="00C93941"/>
    <w:rsid w:val="00C93F25"/>
    <w:rsid w:val="00C95B5A"/>
    <w:rsid w:val="00C97D97"/>
    <w:rsid w:val="00CA5568"/>
    <w:rsid w:val="00CB3447"/>
    <w:rsid w:val="00CB4B88"/>
    <w:rsid w:val="00CC1EFD"/>
    <w:rsid w:val="00CC533D"/>
    <w:rsid w:val="00CD042F"/>
    <w:rsid w:val="00CD0D50"/>
    <w:rsid w:val="00CD1037"/>
    <w:rsid w:val="00CD3C8B"/>
    <w:rsid w:val="00CE38CF"/>
    <w:rsid w:val="00CF0CD2"/>
    <w:rsid w:val="00D05ED9"/>
    <w:rsid w:val="00D105A3"/>
    <w:rsid w:val="00D10845"/>
    <w:rsid w:val="00D406A6"/>
    <w:rsid w:val="00D41826"/>
    <w:rsid w:val="00D44DF1"/>
    <w:rsid w:val="00D57E98"/>
    <w:rsid w:val="00D8017C"/>
    <w:rsid w:val="00D83483"/>
    <w:rsid w:val="00D900E9"/>
    <w:rsid w:val="00D96CA3"/>
    <w:rsid w:val="00DA2A5F"/>
    <w:rsid w:val="00DA473D"/>
    <w:rsid w:val="00DB5921"/>
    <w:rsid w:val="00DB7165"/>
    <w:rsid w:val="00DC29F3"/>
    <w:rsid w:val="00DE0F28"/>
    <w:rsid w:val="00DF2C9B"/>
    <w:rsid w:val="00DF3D79"/>
    <w:rsid w:val="00E012A1"/>
    <w:rsid w:val="00E13580"/>
    <w:rsid w:val="00E216CF"/>
    <w:rsid w:val="00E33AC3"/>
    <w:rsid w:val="00E44AE9"/>
    <w:rsid w:val="00E47860"/>
    <w:rsid w:val="00E63CAF"/>
    <w:rsid w:val="00E826D0"/>
    <w:rsid w:val="00E85E97"/>
    <w:rsid w:val="00E95996"/>
    <w:rsid w:val="00EA2434"/>
    <w:rsid w:val="00EB3BC6"/>
    <w:rsid w:val="00EB5D04"/>
    <w:rsid w:val="00EC0ACF"/>
    <w:rsid w:val="00EC2368"/>
    <w:rsid w:val="00EC598D"/>
    <w:rsid w:val="00EC6EE7"/>
    <w:rsid w:val="00EC77BE"/>
    <w:rsid w:val="00EE3296"/>
    <w:rsid w:val="00EF4EAD"/>
    <w:rsid w:val="00F045C0"/>
    <w:rsid w:val="00F051FA"/>
    <w:rsid w:val="00F06F48"/>
    <w:rsid w:val="00F121C4"/>
    <w:rsid w:val="00F33CD9"/>
    <w:rsid w:val="00F460E3"/>
    <w:rsid w:val="00F47F98"/>
    <w:rsid w:val="00F50100"/>
    <w:rsid w:val="00F51174"/>
    <w:rsid w:val="00F601F6"/>
    <w:rsid w:val="00F61A8A"/>
    <w:rsid w:val="00F7569F"/>
    <w:rsid w:val="00F83FE5"/>
    <w:rsid w:val="00F851E9"/>
    <w:rsid w:val="00F91843"/>
    <w:rsid w:val="00F95C65"/>
    <w:rsid w:val="00F96694"/>
    <w:rsid w:val="00F96C74"/>
    <w:rsid w:val="00FA11F6"/>
    <w:rsid w:val="00FA64E3"/>
    <w:rsid w:val="00FA74D3"/>
    <w:rsid w:val="00FC0208"/>
    <w:rsid w:val="00FE09C5"/>
    <w:rsid w:val="00FF2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3E8DD4"/>
  <w15:chartTrackingRefBased/>
  <w15:docId w15:val="{FC4A129C-4FCE-4140-BA6F-AECBA7D6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FB6"/>
    <w:pPr>
      <w:spacing w:before="120" w:after="120"/>
    </w:pPr>
    <w:rPr>
      <w:rFonts w:ascii="Arial" w:hAnsi="Arial"/>
      <w:snapToGrid w:val="0"/>
      <w:lang w:val="sv-SE"/>
    </w:rPr>
  </w:style>
  <w:style w:type="paragraph" w:styleId="Heading1">
    <w:name w:val="heading 1"/>
    <w:basedOn w:val="Normal"/>
    <w:next w:val="Normal"/>
    <w:qFormat/>
    <w:pPr>
      <w:keepNext/>
      <w:spacing w:before="240"/>
      <w:jc w:val="center"/>
      <w:outlineLvl w:val="0"/>
    </w:pPr>
    <w:rPr>
      <w:b/>
      <w:iCs/>
      <w:sz w:val="28"/>
      <w:lang w:val="x-none"/>
    </w:rPr>
  </w:style>
  <w:style w:type="paragraph" w:styleId="Heading2">
    <w:name w:val="heading 2"/>
    <w:aliases w:val="Title Header2"/>
    <w:basedOn w:val="Normal"/>
    <w:next w:val="Normal"/>
    <w:qFormat/>
    <w:pPr>
      <w:keepNext/>
      <w:spacing w:before="240" w:after="60"/>
      <w:outlineLvl w:val="1"/>
    </w:pPr>
    <w:rPr>
      <w:b/>
      <w:bCs/>
      <w:i/>
      <w:iCs/>
      <w:sz w:val="28"/>
      <w:szCs w:val="28"/>
    </w:rPr>
  </w:style>
  <w:style w:type="paragraph" w:styleId="Heading3">
    <w:name w:val="heading 3"/>
    <w:aliases w:val="Section Header3,Sub-Clause Paragraph"/>
    <w:basedOn w:val="Normal"/>
    <w:next w:val="Normal"/>
    <w:qFormat/>
    <w:pPr>
      <w:keepNext/>
      <w:spacing w:before="240" w:after="60"/>
      <w:outlineLvl w:val="2"/>
    </w:pPr>
    <w:rPr>
      <w:b/>
      <w:bCs/>
      <w:snapToGrid/>
      <w:sz w:val="26"/>
      <w:szCs w:val="26"/>
      <w:lang w:val="x-none"/>
    </w:rPr>
  </w:style>
  <w:style w:type="paragraph" w:styleId="Heading4">
    <w:name w:val="heading 4"/>
    <w:aliases w:val=" Sub-Clause Sub-paragraph,Sub-Clause Sub-paragraph,Heading 4 Char Char Char Char,Heading 4 Char Char Char Char Char"/>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rFonts w:ascii="Times New Roman" w:hAnsi="Times New Roman"/>
      <w:b/>
      <w:bCs/>
      <w:i/>
      <w:iCs/>
      <w:snapToGrid/>
      <w:sz w:val="26"/>
      <w:szCs w:val="26"/>
      <w:lang w:val="x-none"/>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keepNext/>
      <w:tabs>
        <w:tab w:val="num" w:pos="2016"/>
      </w:tabs>
      <w:spacing w:before="0" w:after="0"/>
      <w:ind w:left="2016" w:hanging="1296"/>
      <w:outlineLvl w:val="6"/>
    </w:pPr>
    <w:rPr>
      <w:rFonts w:ascii="Times New Roman" w:hAnsi="Times New Roman"/>
      <w:snapToGrid/>
      <w:sz w:val="48"/>
      <w:lang w:val="x-none" w:eastAsia="x-none"/>
    </w:rPr>
  </w:style>
  <w:style w:type="paragraph" w:styleId="Heading8">
    <w:name w:val="heading 8"/>
    <w:basedOn w:val="Normal"/>
    <w:next w:val="Normal"/>
    <w:qFormat/>
    <w:pPr>
      <w:spacing w:before="240" w:after="60"/>
      <w:outlineLvl w:val="7"/>
    </w:pPr>
    <w:rPr>
      <w:rFonts w:ascii="Times New Roman" w:hAnsi="Times New Roman"/>
      <w:i/>
      <w:iCs/>
      <w:sz w:val="24"/>
      <w:szCs w:val="24"/>
    </w:rPr>
  </w:style>
  <w:style w:type="paragraph" w:styleId="Heading9">
    <w:name w:val="heading 9"/>
    <w:basedOn w:val="Normal"/>
    <w:next w:val="Normal"/>
    <w:qFormat/>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620FB6"/>
    <w:pPr>
      <w:spacing w:before="0" w:after="0"/>
      <w:jc w:val="both"/>
    </w:pPr>
    <w:rPr>
      <w:rFonts w:ascii="Times New Roman" w:hAnsi="Times New Roman"/>
      <w:snapToGrid/>
      <w:sz w:val="22"/>
      <w:lang w:val="lt-LT" w:eastAsia="lt-LT"/>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Courier New" w:hAnsi="Courier New"/>
      <w:snapToGrid/>
      <w:lang w:val="en-GB" w:eastAsia="x-none"/>
    </w:rPr>
  </w:style>
  <w:style w:type="paragraph" w:styleId="BodyTextIndent2">
    <w:name w:val="Body Text Indent 2"/>
    <w:basedOn w:val="Normal"/>
    <w:semiHidden/>
    <w:pPr>
      <w:spacing w:line="480" w:lineRule="auto"/>
      <w:ind w:left="283"/>
    </w:pPr>
  </w:style>
  <w:style w:type="paragraph" w:styleId="PlainText">
    <w:name w:val="Plain Text"/>
    <w:basedOn w:val="Normal"/>
    <w:semiHidden/>
    <w:pPr>
      <w:spacing w:before="0" w:after="0" w:line="360" w:lineRule="atLeast"/>
      <w:ind w:firstLine="720"/>
      <w:jc w:val="both"/>
    </w:pPr>
    <w:rPr>
      <w:rFonts w:ascii="Times New Roman" w:hAnsi="Times New Roman"/>
      <w:snapToGrid/>
      <w:sz w:val="24"/>
      <w:lang w:val="x-none" w:eastAsia="x-none"/>
    </w:rPr>
  </w:style>
  <w:style w:type="paragraph" w:styleId="Footer">
    <w:name w:val="footer"/>
    <w:basedOn w:val="Normal"/>
    <w:uiPriority w:val="99"/>
    <w:pPr>
      <w:tabs>
        <w:tab w:val="center" w:pos="4320"/>
        <w:tab w:val="right" w:pos="8640"/>
      </w:tabs>
    </w:pPr>
  </w:style>
  <w:style w:type="paragraph" w:styleId="Header">
    <w:name w:val="header"/>
    <w:basedOn w:val="Normal"/>
    <w:uiPriority w:val="99"/>
    <w:pPr>
      <w:tabs>
        <w:tab w:val="center" w:pos="4320"/>
        <w:tab w:val="right" w:pos="8640"/>
      </w:tabs>
    </w:pPr>
  </w:style>
  <w:style w:type="paragraph" w:customStyle="1" w:styleId="Default">
    <w:name w:val="Default"/>
    <w:pPr>
      <w:autoSpaceDE w:val="0"/>
      <w:autoSpaceDN w:val="0"/>
      <w:adjustRightInd w:val="0"/>
    </w:pPr>
    <w:rPr>
      <w:color w:val="000000"/>
      <w:sz w:val="24"/>
      <w:szCs w:val="24"/>
    </w:rPr>
  </w:style>
  <w:style w:type="paragraph" w:styleId="BalloonText">
    <w:name w:val="Balloon Text"/>
    <w:basedOn w:val="Normal"/>
    <w:semiHidden/>
    <w:rsid w:val="00620FB6"/>
    <w:rPr>
      <w:rFonts w:ascii="Tahoma" w:hAnsi="Tahoma"/>
      <w:sz w:val="22"/>
      <w:szCs w:val="16"/>
    </w:rPr>
  </w:style>
  <w:style w:type="paragraph" w:styleId="BodyText3">
    <w:name w:val="Body Text 3"/>
    <w:basedOn w:val="Normal"/>
    <w:semiHidden/>
    <w:rPr>
      <w:sz w:val="16"/>
      <w:szCs w:val="16"/>
    </w:rPr>
  </w:style>
  <w:style w:type="character" w:styleId="Hyperlink">
    <w:name w:val="Hyperlink"/>
    <w:aliases w:val="Alna"/>
    <w:uiPriority w:val="99"/>
    <w:rPr>
      <w:color w:val="0000FF"/>
      <w:u w:val="single"/>
    </w:rPr>
  </w:style>
  <w:style w:type="table" w:styleId="TableGrid">
    <w:name w:val="Table Grid"/>
    <w:basedOn w:val="TableNormal"/>
    <w:uiPriority w:val="39"/>
    <w:rsid w:val="0003496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semiHidden/>
    <w:pPr>
      <w:spacing w:before="100" w:beforeAutospacing="1" w:after="100" w:afterAutospacing="1"/>
    </w:pPr>
    <w:rPr>
      <w:rFonts w:ascii="Times New Roman" w:hAnsi="Times New Roman"/>
      <w:snapToGrid/>
      <w:sz w:val="24"/>
      <w:szCs w:val="24"/>
      <w:lang w:val="en-US"/>
    </w:rPr>
  </w:style>
  <w:style w:type="paragraph" w:customStyle="1" w:styleId="DiagramaCharCharDiagrama">
    <w:name w:val="Diagrama Char Char Diagrama"/>
    <w:basedOn w:val="Normal"/>
    <w:pPr>
      <w:spacing w:before="0" w:after="160" w:line="240" w:lineRule="exact"/>
    </w:pPr>
    <w:rPr>
      <w:rFonts w:ascii="Tahoma" w:hAnsi="Tahoma"/>
      <w:snapToGrid/>
      <w:lang w:val="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sz w:val="28"/>
    </w:rPr>
  </w:style>
  <w:style w:type="paragraph" w:customStyle="1" w:styleId="Char">
    <w:name w:val="Char"/>
    <w:basedOn w:val="Normal"/>
    <w:pPr>
      <w:spacing w:before="0" w:after="160" w:line="240" w:lineRule="exact"/>
    </w:pPr>
    <w:rPr>
      <w:rFonts w:ascii="Tahoma" w:hAnsi="Tahoma"/>
      <w:snapToGrid/>
      <w:lang w:val="lt-LT"/>
    </w:rPr>
  </w:style>
  <w:style w:type="character" w:styleId="PageNumber">
    <w:name w:val="page number"/>
    <w:basedOn w:val="DefaultParagraphFont"/>
    <w:semiHidden/>
  </w:style>
  <w:style w:type="paragraph" w:styleId="BodyTextIndent">
    <w:name w:val="Body Text Indent"/>
    <w:basedOn w:val="Normal"/>
    <w:semiHidden/>
    <w:pPr>
      <w:ind w:left="283"/>
    </w:pPr>
  </w:style>
  <w:style w:type="paragraph" w:styleId="BodyText2">
    <w:name w:val="Body Text 2"/>
    <w:basedOn w:val="Normal"/>
    <w:semiHidden/>
    <w:pPr>
      <w:spacing w:line="480" w:lineRule="auto"/>
    </w:pPr>
  </w:style>
  <w:style w:type="character" w:customStyle="1" w:styleId="BodyText2Char">
    <w:name w:val="Body Text 2 Char"/>
    <w:rPr>
      <w:rFonts w:ascii="Arial" w:hAnsi="Arial"/>
      <w:snapToGrid w:val="0"/>
      <w:lang w:val="sv-SE" w:eastAsia="en-US"/>
    </w:rPr>
  </w:style>
  <w:style w:type="paragraph" w:customStyle="1" w:styleId="DiagramaDiagrama1">
    <w:name w:val="Diagrama Diagrama1"/>
    <w:basedOn w:val="Normal"/>
    <w:pPr>
      <w:spacing w:before="0" w:after="160" w:line="240" w:lineRule="exact"/>
    </w:pPr>
    <w:rPr>
      <w:rFonts w:ascii="Tahoma" w:hAnsi="Tahoma"/>
      <w:snapToGrid/>
      <w:lang w:val="lt-LT"/>
    </w:rPr>
  </w:style>
  <w:style w:type="paragraph" w:customStyle="1" w:styleId="CharChar1CharChar">
    <w:name w:val="Char Char1 Char Char"/>
    <w:basedOn w:val="Normal"/>
    <w:pPr>
      <w:spacing w:before="0" w:after="160" w:line="240" w:lineRule="exact"/>
    </w:pPr>
    <w:rPr>
      <w:rFonts w:ascii="Tahoma" w:hAnsi="Tahoma" w:cs="Tahoma"/>
      <w:snapToGrid/>
      <w:lang w:val="en-US"/>
    </w:rPr>
  </w:style>
  <w:style w:type="paragraph" w:customStyle="1" w:styleId="DiagramaDiagramaDiagramaDiagramaDiagramaDiagramaCharCharDiagramaDiagramaCharCharDiagramaDiagrama">
    <w:name w:val="Diagrama Diagrama Diagrama Diagrama Diagrama Diagrama Char Char Diagrama Diagrama Char Char Diagrama Diagrama"/>
    <w:basedOn w:val="Normal"/>
    <w:pPr>
      <w:spacing w:before="0" w:after="160" w:line="240" w:lineRule="exact"/>
    </w:pPr>
    <w:rPr>
      <w:rFonts w:ascii="Tahoma" w:hAnsi="Tahoma" w:cs="Tahoma"/>
      <w:snapToGrid/>
      <w:lang w:val="en-US"/>
    </w:rPr>
  </w:style>
  <w:style w:type="paragraph" w:customStyle="1" w:styleId="CharChar2CharChar">
    <w:name w:val="Char Char2 Char Char"/>
    <w:basedOn w:val="Normal"/>
    <w:pPr>
      <w:spacing w:before="0" w:after="160" w:line="240" w:lineRule="exact"/>
    </w:pPr>
    <w:rPr>
      <w:rFonts w:ascii="Tahoma" w:hAnsi="Tahoma" w:cs="Tahoma"/>
      <w:snapToGrid/>
      <w:lang w:val="en-US"/>
    </w:rPr>
  </w:style>
  <w:style w:type="character" w:customStyle="1" w:styleId="Heading7Char">
    <w:name w:val="Heading 7 Char"/>
    <w:rPr>
      <w:sz w:val="48"/>
    </w:rPr>
  </w:style>
  <w:style w:type="character" w:customStyle="1" w:styleId="Heading1Char">
    <w:name w:val="Heading 1 Char"/>
    <w:rPr>
      <w:rFonts w:ascii="Arial" w:hAnsi="Arial"/>
      <w:b/>
      <w:iCs/>
      <w:snapToGrid w:val="0"/>
      <w:sz w:val="28"/>
      <w:lang w:eastAsia="en-US"/>
    </w:rPr>
  </w:style>
  <w:style w:type="character" w:customStyle="1" w:styleId="Heading2Char">
    <w:name w:val="Heading 2 Char"/>
    <w:aliases w:val="Title Header2 Char"/>
    <w:rPr>
      <w:rFonts w:ascii="Arial" w:hAnsi="Arial" w:cs="Arial"/>
      <w:b/>
      <w:bCs/>
      <w:i/>
      <w:iCs/>
      <w:snapToGrid w:val="0"/>
      <w:sz w:val="28"/>
      <w:szCs w:val="28"/>
      <w:lang w:val="sv-SE" w:eastAsia="en-US"/>
    </w:rPr>
  </w:style>
  <w:style w:type="character" w:customStyle="1" w:styleId="Heading3Char">
    <w:name w:val="Heading 3 Char"/>
    <w:aliases w:val="Section Header3 Char,Sub-Clause Paragraph Char"/>
    <w:rPr>
      <w:rFonts w:ascii="Arial" w:hAnsi="Arial" w:cs="Arial"/>
      <w:b/>
      <w:bCs/>
      <w:sz w:val="26"/>
      <w:szCs w:val="26"/>
      <w:lang w:eastAsia="en-US"/>
    </w:rPr>
  </w:style>
  <w:style w:type="character" w:customStyle="1" w:styleId="Heading4Char">
    <w:name w:val="Heading 4 Char"/>
    <w:aliases w:val=" Sub-Clause Sub-paragraph Char,Sub-Clause Sub-paragraph Char,Heading 4 Char Char Char Char Char1,Heading 4 Char Char Char Char Char Char"/>
    <w:rPr>
      <w:b/>
      <w:bCs/>
      <w:snapToGrid w:val="0"/>
      <w:sz w:val="28"/>
      <w:szCs w:val="28"/>
      <w:lang w:val="sv-SE" w:eastAsia="en-US"/>
    </w:rPr>
  </w:style>
  <w:style w:type="character" w:customStyle="1" w:styleId="Heading5Char">
    <w:name w:val="Heading 5 Char"/>
    <w:rPr>
      <w:b/>
      <w:bCs/>
      <w:i/>
      <w:iCs/>
      <w:sz w:val="26"/>
      <w:szCs w:val="26"/>
      <w:lang w:eastAsia="en-US"/>
    </w:rPr>
  </w:style>
  <w:style w:type="character" w:customStyle="1" w:styleId="Heading6Char">
    <w:name w:val="Heading 6 Char"/>
    <w:rPr>
      <w:b/>
      <w:bCs/>
      <w:snapToGrid w:val="0"/>
      <w:sz w:val="22"/>
      <w:szCs w:val="22"/>
      <w:lang w:val="sv-SE" w:eastAsia="en-US"/>
    </w:rPr>
  </w:style>
  <w:style w:type="character" w:customStyle="1" w:styleId="Heading8Char">
    <w:name w:val="Heading 8 Char"/>
    <w:rPr>
      <w:i/>
      <w:iCs/>
      <w:snapToGrid w:val="0"/>
      <w:sz w:val="24"/>
      <w:szCs w:val="24"/>
      <w:lang w:val="sv-SE" w:eastAsia="en-US"/>
    </w:rPr>
  </w:style>
  <w:style w:type="character" w:customStyle="1" w:styleId="Heading9Char">
    <w:name w:val="Heading 9 Char"/>
    <w:rPr>
      <w:rFonts w:ascii="Arial" w:hAnsi="Arial" w:cs="Arial"/>
      <w:snapToGrid w:val="0"/>
      <w:sz w:val="22"/>
      <w:szCs w:val="22"/>
      <w:lang w:val="sv-SE" w:eastAsia="en-US"/>
    </w:rPr>
  </w:style>
  <w:style w:type="character" w:customStyle="1" w:styleId="CommentTextChar">
    <w:name w:val="Comment Text Char"/>
    <w:semiHidden/>
    <w:rPr>
      <w:rFonts w:ascii="Arial" w:hAnsi="Arial"/>
      <w:snapToGrid w:val="0"/>
      <w:lang w:val="sv-SE" w:eastAsia="en-US"/>
    </w:rPr>
  </w:style>
  <w:style w:type="character" w:customStyle="1" w:styleId="HeaderChar">
    <w:name w:val="Header Char"/>
    <w:uiPriority w:val="99"/>
    <w:rPr>
      <w:rFonts w:ascii="Arial" w:hAnsi="Arial"/>
      <w:snapToGrid w:val="0"/>
      <w:lang w:val="sv-SE" w:eastAsia="en-US"/>
    </w:rPr>
  </w:style>
  <w:style w:type="character" w:customStyle="1" w:styleId="FooterChar">
    <w:name w:val="Footer Char"/>
    <w:uiPriority w:val="99"/>
    <w:rPr>
      <w:rFonts w:ascii="Arial" w:hAnsi="Arial"/>
      <w:snapToGrid w:val="0"/>
      <w:lang w:val="sv-SE" w:eastAsia="en-US"/>
    </w:rPr>
  </w:style>
  <w:style w:type="character" w:customStyle="1" w:styleId="BodyTextIndent3Char">
    <w:name w:val="Body Text Indent 3 Char"/>
    <w:rPr>
      <w:rFonts w:eastAsia="Calibri"/>
    </w:rPr>
  </w:style>
  <w:style w:type="paragraph" w:styleId="BodyTextIndent3">
    <w:name w:val="Body Text Indent 3"/>
    <w:basedOn w:val="Normal"/>
    <w:semiHidden/>
    <w:pPr>
      <w:tabs>
        <w:tab w:val="left" w:pos="4536"/>
      </w:tabs>
      <w:spacing w:before="0" w:after="0"/>
      <w:ind w:firstLine="2268"/>
      <w:jc w:val="both"/>
    </w:pPr>
    <w:rPr>
      <w:rFonts w:ascii="Times New Roman" w:eastAsia="Calibri" w:hAnsi="Times New Roman"/>
      <w:snapToGrid/>
      <w:lang w:val="x-none" w:eastAsia="x-none"/>
    </w:rPr>
  </w:style>
  <w:style w:type="character" w:customStyle="1" w:styleId="BodyTextIndent3Char1">
    <w:name w:val="Body Text Indent 3 Char1"/>
    <w:rPr>
      <w:rFonts w:ascii="Arial" w:hAnsi="Arial"/>
      <w:snapToGrid w:val="0"/>
      <w:sz w:val="16"/>
      <w:szCs w:val="16"/>
      <w:lang w:val="sv-SE" w:eastAsia="en-US"/>
    </w:rPr>
  </w:style>
  <w:style w:type="character" w:customStyle="1" w:styleId="PlainTextChar">
    <w:name w:val="Plain Text Char"/>
    <w:rPr>
      <w:sz w:val="24"/>
    </w:rPr>
  </w:style>
  <w:style w:type="character" w:customStyle="1" w:styleId="PlainTextChar1">
    <w:name w:val="Plain Text Char1"/>
    <w:semiHidden/>
    <w:rPr>
      <w:rFonts w:ascii="Consolas" w:eastAsia="Calibri" w:hAnsi="Consolas" w:cs="Consolas"/>
      <w:sz w:val="21"/>
      <w:szCs w:val="21"/>
    </w:rPr>
  </w:style>
  <w:style w:type="character" w:customStyle="1" w:styleId="CommentSubjectChar">
    <w:name w:val="Comment Subject Char"/>
    <w:semiHidden/>
    <w:rPr>
      <w:rFonts w:ascii="Arial" w:hAnsi="Arial"/>
      <w:b/>
      <w:bCs/>
      <w:iCs w:val="0"/>
      <w:snapToGrid w:val="0"/>
      <w:sz w:val="28"/>
      <w:lang w:val="sv-SE" w:eastAsia="en-US"/>
    </w:rPr>
  </w:style>
  <w:style w:type="character" w:customStyle="1" w:styleId="CommentSubjectChar1">
    <w:name w:val="Comment Subject Char1"/>
    <w:semiHidden/>
    <w:rPr>
      <w:rFonts w:ascii="Arial" w:hAnsi="Arial"/>
      <w:b/>
      <w:bCs/>
      <w:snapToGrid w:val="0"/>
      <w:lang w:val="sv-SE" w:eastAsia="en-US"/>
    </w:rPr>
  </w:style>
  <w:style w:type="paragraph" w:customStyle="1" w:styleId="BodyText1">
    <w:name w:val="Body Text1"/>
    <w:pPr>
      <w:snapToGrid w:val="0"/>
      <w:ind w:firstLine="312"/>
      <w:jc w:val="both"/>
    </w:pPr>
    <w:rPr>
      <w:rFonts w:ascii="TimesLT" w:hAnsi="TimesLT"/>
    </w:rPr>
  </w:style>
  <w:style w:type="character" w:customStyle="1" w:styleId="BodytextChar">
    <w:name w:val="Body text Char"/>
    <w:rPr>
      <w:rFonts w:ascii="TimesLT" w:hAnsi="TimesLT"/>
      <w:lang w:val="en-US" w:eastAsia="en-US" w:bidi="ar-SA"/>
    </w:rPr>
  </w:style>
  <w:style w:type="paragraph" w:customStyle="1" w:styleId="CentrBoldm">
    <w:name w:val="CentrBoldm"/>
    <w:basedOn w:val="Normal"/>
    <w:pPr>
      <w:autoSpaceDE w:val="0"/>
      <w:autoSpaceDN w:val="0"/>
      <w:adjustRightInd w:val="0"/>
      <w:spacing w:before="0" w:after="0"/>
      <w:jc w:val="center"/>
    </w:pPr>
    <w:rPr>
      <w:rFonts w:ascii="TimesLT" w:hAnsi="TimesLT"/>
      <w:b/>
      <w:bCs/>
      <w:snapToGrid/>
      <w:szCs w:val="24"/>
      <w:lang w:val="en-US"/>
    </w:rPr>
  </w:style>
  <w:style w:type="character" w:customStyle="1" w:styleId="BalloonTextChar">
    <w:name w:val="Balloon Text Char"/>
    <w:semiHidden/>
    <w:rPr>
      <w:rFonts w:ascii="Tahoma" w:hAnsi="Tahoma" w:cs="Tahoma"/>
      <w:snapToGrid w:val="0"/>
      <w:sz w:val="16"/>
      <w:szCs w:val="16"/>
      <w:lang w:val="sv-SE" w:eastAsia="en-US"/>
    </w:rPr>
  </w:style>
  <w:style w:type="character" w:customStyle="1" w:styleId="BalloonTextChar1">
    <w:name w:val="Balloon Text Char1"/>
    <w:semiHidden/>
    <w:rPr>
      <w:rFonts w:ascii="Tahoma" w:eastAsia="Calibri" w:hAnsi="Tahoma" w:cs="Tahoma"/>
      <w:sz w:val="16"/>
      <w:szCs w:val="16"/>
    </w:rPr>
  </w:style>
  <w:style w:type="character" w:customStyle="1" w:styleId="BodyTextChar0">
    <w:name w:val="Body Text Char"/>
  </w:style>
  <w:style w:type="paragraph" w:customStyle="1" w:styleId="Point1">
    <w:name w:val="Point 1"/>
    <w:basedOn w:val="Normal"/>
    <w:pPr>
      <w:ind w:left="1418" w:hanging="567"/>
      <w:jc w:val="both"/>
    </w:pPr>
    <w:rPr>
      <w:rFonts w:ascii="Times New Roman" w:hAnsi="Times New Roman"/>
      <w:snapToGrid/>
      <w:sz w:val="24"/>
      <w:lang w:val="en-GB"/>
    </w:rPr>
  </w:style>
  <w:style w:type="character" w:customStyle="1" w:styleId="BodyTextIndentChar">
    <w:name w:val="Body Text Indent Char"/>
    <w:rPr>
      <w:rFonts w:ascii="Arial" w:hAnsi="Arial"/>
      <w:snapToGrid w:val="0"/>
      <w:lang w:val="sv-SE" w:eastAsia="en-US"/>
    </w:rPr>
  </w:style>
  <w:style w:type="character" w:customStyle="1" w:styleId="BodyText3Char">
    <w:name w:val="Body Text 3 Char"/>
    <w:rPr>
      <w:rFonts w:ascii="Arial" w:hAnsi="Arial"/>
      <w:snapToGrid w:val="0"/>
      <w:sz w:val="16"/>
      <w:szCs w:val="16"/>
      <w:lang w:val="sv-SE" w:eastAsia="en-US"/>
    </w:rPr>
  </w:style>
  <w:style w:type="paragraph" w:styleId="Title">
    <w:name w:val="Title"/>
    <w:basedOn w:val="Normal"/>
    <w:qFormat/>
    <w:pPr>
      <w:spacing w:before="0" w:after="0"/>
      <w:jc w:val="center"/>
    </w:pPr>
    <w:rPr>
      <w:rFonts w:ascii="Times New Roman" w:hAnsi="Times New Roman"/>
      <w:b/>
      <w:snapToGrid/>
      <w:sz w:val="28"/>
      <w:lang w:val="en-GB" w:eastAsia="x-none"/>
    </w:rPr>
  </w:style>
  <w:style w:type="character" w:customStyle="1" w:styleId="TitleChar">
    <w:name w:val="Title Char"/>
    <w:rPr>
      <w:b/>
      <w:sz w:val="28"/>
      <w:lang w:val="en-GB"/>
    </w:rPr>
  </w:style>
  <w:style w:type="character" w:customStyle="1" w:styleId="HTMLPreformattedChar">
    <w:name w:val="HTML Preformatted Char"/>
    <w:rPr>
      <w:rFonts w:ascii="Courier New" w:eastAsia="Courier New" w:hAnsi="Courier New"/>
      <w:lang w:val="en-GB"/>
    </w:rPr>
  </w:style>
  <w:style w:type="paragraph" w:styleId="ListParagraph">
    <w:name w:val="List Paragraph"/>
    <w:basedOn w:val="Normal"/>
    <w:uiPriority w:val="34"/>
    <w:qFormat/>
    <w:pPr>
      <w:spacing w:before="0" w:after="0"/>
      <w:ind w:left="720"/>
      <w:contextualSpacing/>
    </w:pPr>
    <w:rPr>
      <w:rFonts w:ascii="TimesLT" w:hAnsi="TimesLT"/>
      <w:snapToGrid/>
      <w:sz w:val="24"/>
      <w:lang w:val="en-US"/>
    </w:rPr>
  </w:style>
  <w:style w:type="character" w:customStyle="1" w:styleId="CharChar15">
    <w:name w:val="Char Char15"/>
    <w:locked/>
    <w:rPr>
      <w:sz w:val="24"/>
      <w:lang w:val="lt-LT" w:eastAsia="lt-LT" w:bidi="ar-SA"/>
    </w:rPr>
  </w:style>
  <w:style w:type="character" w:customStyle="1" w:styleId="CharChar14">
    <w:name w:val="Char Char14"/>
    <w:locked/>
    <w:rPr>
      <w:sz w:val="24"/>
      <w:lang w:val="lt-LT" w:eastAsia="lt-LT" w:bidi="ar-SA"/>
    </w:rPr>
  </w:style>
  <w:style w:type="character" w:customStyle="1" w:styleId="parahead1">
    <w:name w:val="parahead1"/>
    <w:rPr>
      <w:rFonts w:ascii="Verdana" w:hAnsi="Verdana" w:hint="default"/>
      <w:b/>
      <w:bCs/>
      <w:color w:val="000000"/>
      <w:sz w:val="17"/>
      <w:szCs w:val="17"/>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pPr>
      <w:autoSpaceDE w:val="0"/>
      <w:autoSpaceDN w:val="0"/>
      <w:adjustRightInd w:val="0"/>
      <w:ind w:firstLine="312"/>
      <w:jc w:val="both"/>
    </w:pPr>
    <w:rPr>
      <w:rFonts w:ascii="TimesLT" w:hAnsi="TimesLT"/>
      <w:color w:val="000000"/>
      <w:sz w:val="8"/>
      <w:szCs w:val="8"/>
    </w:rPr>
  </w:style>
  <w:style w:type="paragraph" w:styleId="NormalWeb">
    <w:name w:val="Normal (Web)"/>
    <w:basedOn w:val="Normal"/>
    <w:uiPriority w:val="99"/>
    <w:pPr>
      <w:spacing w:line="300" w:lineRule="atLeast"/>
    </w:pPr>
    <w:rPr>
      <w:rFonts w:ascii="Times New Roman" w:hAnsi="Times New Roman"/>
      <w:snapToGrid/>
      <w:sz w:val="24"/>
      <w:szCs w:val="24"/>
      <w:lang w:val="lt-LT" w:eastAsia="lt-LT"/>
    </w:rPr>
  </w:style>
  <w:style w:type="character" w:customStyle="1" w:styleId="DocumentMapChar">
    <w:name w:val="Document Map Char"/>
    <w:rPr>
      <w:rFonts w:ascii="Tahoma" w:eastAsia="Calibri" w:hAnsi="Tahoma" w:cs="Tahoma"/>
      <w:shd w:val="clear" w:color="auto" w:fill="000080"/>
    </w:rPr>
  </w:style>
  <w:style w:type="paragraph" w:styleId="DocumentMap">
    <w:name w:val="Document Map"/>
    <w:basedOn w:val="Normal"/>
    <w:semiHidden/>
    <w:pPr>
      <w:shd w:val="clear" w:color="auto" w:fill="000080"/>
      <w:spacing w:before="0" w:after="200" w:line="276" w:lineRule="auto"/>
    </w:pPr>
    <w:rPr>
      <w:rFonts w:ascii="Tahoma" w:eastAsia="Calibri" w:hAnsi="Tahoma"/>
      <w:snapToGrid/>
      <w:lang w:val="x-none" w:eastAsia="x-none"/>
    </w:rPr>
  </w:style>
  <w:style w:type="character" w:customStyle="1" w:styleId="DocumentMapChar1">
    <w:name w:val="Document Map Char1"/>
    <w:rPr>
      <w:rFonts w:ascii="Tahoma" w:hAnsi="Tahoma" w:cs="Tahoma"/>
      <w:snapToGrid w:val="0"/>
      <w:sz w:val="16"/>
      <w:szCs w:val="16"/>
      <w:lang w:val="sv-SE" w:eastAsia="en-US"/>
    </w:rPr>
  </w:style>
  <w:style w:type="paragraph" w:customStyle="1" w:styleId="Betarp1">
    <w:name w:val="Be tarpų1"/>
    <w:qFormat/>
    <w:rPr>
      <w:rFonts w:eastAsia="Calibri"/>
      <w:sz w:val="24"/>
      <w:szCs w:val="24"/>
      <w:lang w:val="en-GB"/>
    </w:rPr>
  </w:style>
  <w:style w:type="paragraph" w:customStyle="1" w:styleId="Standard">
    <w:name w:val="Standard"/>
    <w:pPr>
      <w:widowControl w:val="0"/>
      <w:autoSpaceDE w:val="0"/>
      <w:autoSpaceDN w:val="0"/>
      <w:adjustRightInd w:val="0"/>
    </w:pPr>
  </w:style>
  <w:style w:type="character" w:customStyle="1" w:styleId="BodytextDiagrama">
    <w:name w:val="Body text Diagrama"/>
    <w:rPr>
      <w:rFonts w:ascii="TimesLT" w:hAnsi="TimesLT"/>
      <w:lang w:val="en-US" w:eastAsia="en-US" w:bidi="ar-SA"/>
    </w:rPr>
  </w:style>
  <w:style w:type="paragraph" w:styleId="NoSpacing">
    <w:name w:val="No Spacing"/>
    <w:qFormat/>
    <w:rPr>
      <w:lang w:val="lt-LT"/>
    </w:rPr>
  </w:style>
  <w:style w:type="paragraph" w:customStyle="1" w:styleId="Hyperlink1">
    <w:name w:val="Hyperlink1"/>
    <w:pPr>
      <w:autoSpaceDE w:val="0"/>
      <w:autoSpaceDN w:val="0"/>
      <w:adjustRightInd w:val="0"/>
      <w:ind w:firstLine="312"/>
      <w:jc w:val="both"/>
    </w:pPr>
    <w:rPr>
      <w:rFonts w:ascii="TimesLT" w:hAnsi="TimesLT"/>
    </w:rPr>
  </w:style>
  <w:style w:type="paragraph" w:customStyle="1" w:styleId="remas1">
    <w:name w:val="remas1"/>
    <w:basedOn w:val="Normal"/>
    <w:pPr>
      <w:framePr w:w="3385" w:h="857" w:hSpace="181" w:wrap="auto" w:vAnchor="text" w:hAnchor="page" w:x="1728" w:y="794"/>
      <w:overflowPunct w:val="0"/>
      <w:autoSpaceDE w:val="0"/>
      <w:autoSpaceDN w:val="0"/>
      <w:adjustRightInd w:val="0"/>
      <w:spacing w:before="0" w:after="0"/>
      <w:jc w:val="center"/>
      <w:textAlignment w:val="baseline"/>
    </w:pPr>
    <w:rPr>
      <w:rFonts w:ascii="TimesLT" w:hAnsi="TimesLT"/>
      <w:b/>
      <w:snapToGrid/>
      <w:sz w:val="28"/>
      <w:lang w:val="en-GB"/>
    </w:rPr>
  </w:style>
  <w:style w:type="character" w:customStyle="1" w:styleId="st1">
    <w:name w:val="st1"/>
  </w:style>
  <w:style w:type="paragraph" w:customStyle="1" w:styleId="BodyText10">
    <w:name w:val="Body Text1"/>
    <w:pPr>
      <w:snapToGrid w:val="0"/>
      <w:ind w:firstLine="312"/>
      <w:jc w:val="both"/>
    </w:pPr>
    <w:rPr>
      <w:rFonts w:ascii="TimesLT" w:hAnsi="TimesLT"/>
      <w:sz w:val="22"/>
      <w:szCs w:val="22"/>
    </w:rPr>
  </w:style>
  <w:style w:type="paragraph" w:customStyle="1" w:styleId="Style4">
    <w:name w:val="Style4"/>
    <w:basedOn w:val="Normal"/>
    <w:pPr>
      <w:widowControl w:val="0"/>
      <w:autoSpaceDE w:val="0"/>
      <w:autoSpaceDN w:val="0"/>
      <w:adjustRightInd w:val="0"/>
      <w:spacing w:before="0" w:after="0"/>
    </w:pPr>
    <w:rPr>
      <w:rFonts w:ascii="Times New Roman" w:hAnsi="Times New Roman"/>
      <w:snapToGrid/>
      <w:sz w:val="24"/>
      <w:szCs w:val="24"/>
      <w:lang w:val="lt-LT" w:eastAsia="lt-LT"/>
    </w:rPr>
  </w:style>
  <w:style w:type="paragraph" w:customStyle="1" w:styleId="Style11">
    <w:name w:val="Style11"/>
    <w:basedOn w:val="Normal"/>
    <w:pPr>
      <w:widowControl w:val="0"/>
      <w:autoSpaceDE w:val="0"/>
      <w:autoSpaceDN w:val="0"/>
      <w:adjustRightInd w:val="0"/>
      <w:spacing w:before="0" w:after="0" w:line="288" w:lineRule="exact"/>
    </w:pPr>
    <w:rPr>
      <w:rFonts w:ascii="Times New Roman" w:hAnsi="Times New Roman"/>
      <w:snapToGrid/>
      <w:sz w:val="24"/>
      <w:szCs w:val="24"/>
      <w:lang w:val="lt-LT" w:eastAsia="lt-LT"/>
    </w:rPr>
  </w:style>
  <w:style w:type="paragraph" w:customStyle="1" w:styleId="Style14">
    <w:name w:val="Style14"/>
    <w:basedOn w:val="Normal"/>
    <w:pPr>
      <w:widowControl w:val="0"/>
      <w:autoSpaceDE w:val="0"/>
      <w:autoSpaceDN w:val="0"/>
      <w:adjustRightInd w:val="0"/>
      <w:spacing w:before="0" w:after="0"/>
    </w:pPr>
    <w:rPr>
      <w:rFonts w:ascii="Times New Roman" w:hAnsi="Times New Roman"/>
      <w:snapToGrid/>
      <w:sz w:val="24"/>
      <w:szCs w:val="24"/>
      <w:lang w:val="lt-LT" w:eastAsia="lt-LT"/>
    </w:rPr>
  </w:style>
  <w:style w:type="character" w:customStyle="1" w:styleId="FontStyle27">
    <w:name w:val="Font Style27"/>
    <w:rPr>
      <w:rFonts w:ascii="Times New Roman" w:hAnsi="Times New Roman" w:cs="Times New Roman"/>
      <w:color w:val="000000"/>
      <w:sz w:val="22"/>
      <w:szCs w:val="22"/>
    </w:rPr>
  </w:style>
  <w:style w:type="paragraph" w:customStyle="1" w:styleId="Style17">
    <w:name w:val="Style17"/>
    <w:basedOn w:val="Normal"/>
    <w:pPr>
      <w:widowControl w:val="0"/>
      <w:autoSpaceDE w:val="0"/>
      <w:autoSpaceDN w:val="0"/>
      <w:adjustRightInd w:val="0"/>
      <w:spacing w:before="0" w:after="0" w:line="274" w:lineRule="exact"/>
      <w:jc w:val="both"/>
    </w:pPr>
    <w:rPr>
      <w:rFonts w:ascii="Times New Roman" w:hAnsi="Times New Roman"/>
      <w:snapToGrid/>
      <w:sz w:val="24"/>
      <w:szCs w:val="24"/>
      <w:lang w:val="lt-LT" w:eastAsia="lt-LT"/>
    </w:rPr>
  </w:style>
  <w:style w:type="paragraph" w:customStyle="1" w:styleId="Style18">
    <w:name w:val="Style18"/>
    <w:basedOn w:val="Normal"/>
    <w:pPr>
      <w:widowControl w:val="0"/>
      <w:autoSpaceDE w:val="0"/>
      <w:autoSpaceDN w:val="0"/>
      <w:adjustRightInd w:val="0"/>
      <w:spacing w:before="0" w:after="0" w:line="277" w:lineRule="exact"/>
      <w:ind w:hanging="353"/>
    </w:pPr>
    <w:rPr>
      <w:rFonts w:ascii="Times New Roman" w:hAnsi="Times New Roman"/>
      <w:snapToGrid/>
      <w:sz w:val="24"/>
      <w:szCs w:val="24"/>
      <w:lang w:val="lt-LT" w:eastAsia="lt-LT"/>
    </w:rPr>
  </w:style>
  <w:style w:type="paragraph" w:customStyle="1" w:styleId="Style1">
    <w:name w:val="Style1"/>
    <w:basedOn w:val="Normal"/>
    <w:pPr>
      <w:widowControl w:val="0"/>
      <w:autoSpaceDE w:val="0"/>
      <w:autoSpaceDN w:val="0"/>
      <w:adjustRightInd w:val="0"/>
      <w:spacing w:before="0" w:after="0" w:line="281" w:lineRule="exact"/>
    </w:pPr>
    <w:rPr>
      <w:rFonts w:ascii="Times New Roman" w:hAnsi="Times New Roman"/>
      <w:snapToGrid/>
      <w:sz w:val="24"/>
      <w:szCs w:val="24"/>
      <w:lang w:val="lt-LT" w:eastAsia="lt-LT"/>
    </w:rPr>
  </w:style>
  <w:style w:type="paragraph" w:customStyle="1" w:styleId="Style8">
    <w:name w:val="Style8"/>
    <w:basedOn w:val="Normal"/>
    <w:pPr>
      <w:widowControl w:val="0"/>
      <w:autoSpaceDE w:val="0"/>
      <w:autoSpaceDN w:val="0"/>
      <w:adjustRightInd w:val="0"/>
      <w:spacing w:before="0" w:after="0"/>
      <w:jc w:val="both"/>
    </w:pPr>
    <w:rPr>
      <w:rFonts w:ascii="Times New Roman" w:hAnsi="Times New Roman"/>
      <w:snapToGrid/>
      <w:sz w:val="24"/>
      <w:szCs w:val="24"/>
      <w:lang w:val="lt-LT" w:eastAsia="lt-LT"/>
    </w:rPr>
  </w:style>
  <w:style w:type="paragraph" w:customStyle="1" w:styleId="Style15">
    <w:name w:val="Style15"/>
    <w:basedOn w:val="Normal"/>
    <w:pPr>
      <w:widowControl w:val="0"/>
      <w:autoSpaceDE w:val="0"/>
      <w:autoSpaceDN w:val="0"/>
      <w:adjustRightInd w:val="0"/>
      <w:spacing w:before="0" w:after="0" w:line="518" w:lineRule="exact"/>
    </w:pPr>
    <w:rPr>
      <w:rFonts w:ascii="Times New Roman" w:hAnsi="Times New Roman"/>
      <w:snapToGrid/>
      <w:sz w:val="24"/>
      <w:szCs w:val="24"/>
      <w:lang w:val="lt-LT" w:eastAsia="lt-LT"/>
    </w:rPr>
  </w:style>
  <w:style w:type="paragraph" w:customStyle="1" w:styleId="Style19">
    <w:name w:val="Style19"/>
    <w:basedOn w:val="Normal"/>
    <w:pPr>
      <w:widowControl w:val="0"/>
      <w:autoSpaceDE w:val="0"/>
      <w:autoSpaceDN w:val="0"/>
      <w:adjustRightInd w:val="0"/>
      <w:spacing w:before="0" w:after="0"/>
    </w:pPr>
    <w:rPr>
      <w:rFonts w:ascii="Times New Roman" w:hAnsi="Times New Roman"/>
      <w:snapToGrid/>
      <w:sz w:val="24"/>
      <w:szCs w:val="24"/>
      <w:lang w:val="lt-LT" w:eastAsia="lt-LT"/>
    </w:rPr>
  </w:style>
  <w:style w:type="paragraph" w:customStyle="1" w:styleId="Style21">
    <w:name w:val="Style21"/>
    <w:basedOn w:val="Normal"/>
    <w:pPr>
      <w:widowControl w:val="0"/>
      <w:autoSpaceDE w:val="0"/>
      <w:autoSpaceDN w:val="0"/>
      <w:adjustRightInd w:val="0"/>
      <w:spacing w:before="0" w:after="0" w:line="266" w:lineRule="exact"/>
      <w:ind w:firstLine="835"/>
      <w:jc w:val="both"/>
    </w:pPr>
    <w:rPr>
      <w:rFonts w:ascii="Times New Roman" w:hAnsi="Times New Roman"/>
      <w:snapToGrid/>
      <w:sz w:val="24"/>
      <w:szCs w:val="24"/>
      <w:lang w:val="lt-LT" w:eastAsia="lt-LT"/>
    </w:rPr>
  </w:style>
  <w:style w:type="character" w:customStyle="1" w:styleId="FontStyle25">
    <w:name w:val="Font Style25"/>
    <w:rPr>
      <w:rFonts w:ascii="Times New Roman" w:hAnsi="Times New Roman" w:cs="Times New Roman"/>
      <w:b/>
      <w:bCs/>
      <w:color w:val="000000"/>
      <w:sz w:val="22"/>
      <w:szCs w:val="22"/>
    </w:rPr>
  </w:style>
  <w:style w:type="character" w:customStyle="1" w:styleId="FontStyle26">
    <w:name w:val="Font Style26"/>
    <w:rPr>
      <w:rFonts w:ascii="Times New Roman" w:hAnsi="Times New Roman" w:cs="Times New Roman"/>
      <w:i/>
      <w:iCs/>
      <w:color w:val="000000"/>
      <w:sz w:val="22"/>
      <w:szCs w:val="22"/>
    </w:rPr>
  </w:style>
  <w:style w:type="character" w:customStyle="1" w:styleId="FontStyle28">
    <w:name w:val="Font Style28"/>
    <w:rPr>
      <w:rFonts w:ascii="Times New Roman" w:hAnsi="Times New Roman" w:cs="Times New Roman"/>
      <w:color w:val="000000"/>
      <w:sz w:val="22"/>
      <w:szCs w:val="22"/>
    </w:rPr>
  </w:style>
  <w:style w:type="character" w:customStyle="1" w:styleId="ListParagraphChar">
    <w:name w:val="List Paragraph Char"/>
    <w:uiPriority w:val="34"/>
    <w:rPr>
      <w:rFonts w:ascii="TimesLT" w:hAnsi="TimesLT"/>
      <w:sz w:val="24"/>
      <w:lang w:val="en-US" w:eastAsia="en-US"/>
    </w:rPr>
  </w:style>
  <w:style w:type="paragraph" w:customStyle="1" w:styleId="Style2">
    <w:name w:val="Style2"/>
    <w:basedOn w:val="Normal"/>
    <w:pPr>
      <w:widowControl w:val="0"/>
      <w:autoSpaceDE w:val="0"/>
      <w:autoSpaceDN w:val="0"/>
      <w:adjustRightInd w:val="0"/>
      <w:spacing w:before="0" w:after="0" w:line="275" w:lineRule="exact"/>
      <w:ind w:firstLine="845"/>
      <w:jc w:val="both"/>
    </w:pPr>
    <w:rPr>
      <w:rFonts w:ascii="Times New Roman" w:hAnsi="Times New Roman"/>
      <w:snapToGrid/>
      <w:sz w:val="24"/>
      <w:szCs w:val="24"/>
      <w:lang w:val="lt-LT" w:eastAsia="lt-LT"/>
    </w:rPr>
  </w:style>
  <w:style w:type="character" w:customStyle="1" w:styleId="FontStyle11">
    <w:name w:val="Font Style11"/>
    <w:rPr>
      <w:rFonts w:ascii="Times New Roman" w:hAnsi="Times New Roman" w:cs="Times New Roman"/>
      <w:color w:val="000000"/>
      <w:sz w:val="22"/>
      <w:szCs w:val="22"/>
    </w:rPr>
  </w:style>
  <w:style w:type="paragraph" w:customStyle="1" w:styleId="Style10">
    <w:name w:val="Style10"/>
    <w:basedOn w:val="Normal"/>
    <w:pPr>
      <w:widowControl w:val="0"/>
      <w:autoSpaceDE w:val="0"/>
      <w:autoSpaceDN w:val="0"/>
      <w:adjustRightInd w:val="0"/>
      <w:spacing w:before="0" w:after="0" w:line="230" w:lineRule="exact"/>
      <w:jc w:val="both"/>
    </w:pPr>
    <w:rPr>
      <w:rFonts w:ascii="Times New Roman" w:hAnsi="Times New Roman"/>
      <w:snapToGrid/>
      <w:sz w:val="24"/>
      <w:szCs w:val="24"/>
      <w:lang w:val="lt-LT" w:eastAsia="lt-LT"/>
    </w:rPr>
  </w:style>
  <w:style w:type="character" w:customStyle="1" w:styleId="FontStyle36">
    <w:name w:val="Font Style36"/>
    <w:rPr>
      <w:rFonts w:ascii="Arial" w:hAnsi="Arial"/>
      <w:color w:val="000000"/>
      <w:sz w:val="16"/>
    </w:rPr>
  </w:style>
  <w:style w:type="paragraph" w:customStyle="1" w:styleId="BodyA">
    <w:name w:val="Body A"/>
    <w:rPr>
      <w:rFonts w:ascii="Helvetica" w:eastAsia="?????? Pro W3" w:hAnsi="Helvetica"/>
      <w:color w:val="000000"/>
      <w:sz w:val="24"/>
      <w:szCs w:val="24"/>
    </w:rPr>
  </w:style>
  <w:style w:type="paragraph" w:customStyle="1" w:styleId="Pavadinimas1">
    <w:name w:val="Pavadinimas1"/>
    <w:basedOn w:val="Normal"/>
    <w:pPr>
      <w:numPr>
        <w:numId w:val="12"/>
      </w:numPr>
      <w:spacing w:before="360"/>
      <w:jc w:val="center"/>
    </w:pPr>
    <w:rPr>
      <w:rFonts w:ascii="Times New Roman" w:hAnsi="Times New Roman"/>
      <w:b/>
      <w:caps/>
      <w:snapToGrid/>
      <w:sz w:val="24"/>
      <w:lang w:val="lt-LT"/>
    </w:rPr>
  </w:style>
  <w:style w:type="paragraph" w:customStyle="1" w:styleId="Table">
    <w:name w:val="Table"/>
    <w:basedOn w:val="Normal"/>
    <w:qFormat/>
    <w:pPr>
      <w:spacing w:before="0" w:after="0"/>
    </w:pPr>
    <w:rPr>
      <w:rFonts w:ascii="Calibri" w:hAnsi="Calibri" w:cs="Calibri"/>
      <w:snapToGrid/>
      <w:lang w:val="lt-LT" w:eastAsia="lt-LT"/>
    </w:rPr>
  </w:style>
  <w:style w:type="character" w:customStyle="1" w:styleId="TableChar">
    <w:name w:val="Table Char"/>
    <w:rPr>
      <w:rFonts w:ascii="Calibri" w:hAnsi="Calibri" w:cs="Calibri"/>
    </w:rPr>
  </w:style>
  <w:style w:type="character" w:customStyle="1" w:styleId="paaiskinimas">
    <w:name w:val="paaiskinimas"/>
    <w:rsid w:val="00034962"/>
  </w:style>
  <w:style w:type="paragraph" w:customStyle="1" w:styleId="HSPunktai">
    <w:name w:val="HSPunktai"/>
    <w:basedOn w:val="Normal"/>
    <w:qFormat/>
    <w:rsid w:val="00502F26"/>
    <w:pPr>
      <w:numPr>
        <w:numId w:val="14"/>
      </w:numPr>
      <w:spacing w:before="0" w:after="0" w:line="360" w:lineRule="auto"/>
      <w:contextualSpacing/>
      <w:jc w:val="both"/>
    </w:pPr>
    <w:rPr>
      <w:rFonts w:ascii="Times New Roman" w:hAnsi="Times New Roman"/>
      <w:snapToGrid/>
      <w:lang w:val="x-none" w:eastAsia="x-none"/>
    </w:rPr>
  </w:style>
  <w:style w:type="paragraph" w:customStyle="1" w:styleId="Punktai11">
    <w:name w:val="Punktai 1.1"/>
    <w:basedOn w:val="HSPunktai"/>
    <w:qFormat/>
    <w:rsid w:val="00502F26"/>
    <w:pPr>
      <w:numPr>
        <w:ilvl w:val="1"/>
      </w:numPr>
      <w:tabs>
        <w:tab w:val="left" w:pos="1276"/>
      </w:tabs>
    </w:pPr>
  </w:style>
  <w:style w:type="paragraph" w:customStyle="1" w:styleId="Punktai1">
    <w:name w:val="Punktai 1."/>
    <w:basedOn w:val="HSPunktai"/>
    <w:link w:val="Punktai1Char"/>
    <w:uiPriority w:val="99"/>
    <w:qFormat/>
    <w:rsid w:val="00502F26"/>
    <w:pPr>
      <w:tabs>
        <w:tab w:val="left" w:pos="1134"/>
      </w:tabs>
    </w:pPr>
  </w:style>
  <w:style w:type="character" w:customStyle="1" w:styleId="Punktai1Char">
    <w:name w:val="Punktai 1. Char"/>
    <w:link w:val="Punktai1"/>
    <w:uiPriority w:val="99"/>
    <w:locked/>
    <w:rsid w:val="00502F26"/>
    <w:rPr>
      <w:lang w:val="x-none" w:eastAsia="x-none"/>
    </w:rPr>
  </w:style>
  <w:style w:type="paragraph" w:customStyle="1" w:styleId="1tekstas">
    <w:name w:val="1. tekstas"/>
    <w:basedOn w:val="BodyTextIndent"/>
    <w:link w:val="1tekstasChar"/>
    <w:qFormat/>
    <w:rsid w:val="00502F26"/>
    <w:pPr>
      <w:widowControl w:val="0"/>
      <w:numPr>
        <w:numId w:val="15"/>
      </w:numPr>
      <w:tabs>
        <w:tab w:val="left" w:pos="0"/>
        <w:tab w:val="num" w:pos="360"/>
        <w:tab w:val="left" w:pos="993"/>
        <w:tab w:val="left" w:pos="1276"/>
      </w:tabs>
      <w:spacing w:before="0" w:after="0" w:line="360" w:lineRule="auto"/>
      <w:ind w:left="283" w:firstLine="0"/>
      <w:jc w:val="both"/>
      <w:outlineLvl w:val="1"/>
    </w:pPr>
    <w:rPr>
      <w:rFonts w:ascii="Times New Roman" w:hAnsi="Times New Roman"/>
      <w:bCs/>
      <w:snapToGrid/>
      <w:sz w:val="24"/>
      <w:szCs w:val="24"/>
      <w:lang w:val="x-none"/>
    </w:rPr>
  </w:style>
  <w:style w:type="paragraph" w:customStyle="1" w:styleId="11tekstas">
    <w:name w:val="1.1. tekstas"/>
    <w:basedOn w:val="1tekstas"/>
    <w:qFormat/>
    <w:rsid w:val="00502F26"/>
    <w:pPr>
      <w:numPr>
        <w:ilvl w:val="1"/>
      </w:numPr>
      <w:tabs>
        <w:tab w:val="num" w:pos="360"/>
        <w:tab w:val="num" w:pos="926"/>
      </w:tabs>
      <w:ind w:left="1211" w:hanging="360"/>
    </w:pPr>
  </w:style>
  <w:style w:type="character" w:customStyle="1" w:styleId="1tekstasChar">
    <w:name w:val="1. tekstas Char"/>
    <w:link w:val="1tekstas"/>
    <w:locked/>
    <w:rsid w:val="00502F26"/>
    <w:rPr>
      <w:bCs/>
      <w:sz w:val="24"/>
      <w:szCs w:val="24"/>
      <w:lang w:eastAsia="en-US"/>
    </w:rPr>
  </w:style>
  <w:style w:type="paragraph" w:customStyle="1" w:styleId="111tekstas">
    <w:name w:val="1.1.1 tekstas"/>
    <w:basedOn w:val="11tekstas"/>
    <w:qFormat/>
    <w:rsid w:val="00502F26"/>
    <w:pPr>
      <w:numPr>
        <w:ilvl w:val="2"/>
      </w:numPr>
      <w:tabs>
        <w:tab w:val="num" w:pos="360"/>
        <w:tab w:val="num" w:pos="926"/>
      </w:tabs>
      <w:ind w:left="1211" w:hanging="360"/>
    </w:pPr>
  </w:style>
  <w:style w:type="paragraph" w:customStyle="1" w:styleId="heaging1">
    <w:name w:val="heaging 1"/>
    <w:basedOn w:val="Heading2"/>
    <w:link w:val="heaging1Char"/>
    <w:qFormat/>
    <w:rsid w:val="006F2548"/>
    <w:pPr>
      <w:suppressAutoHyphens/>
      <w:spacing w:before="0" w:after="0" w:line="360" w:lineRule="auto"/>
      <w:ind w:left="360" w:hanging="360"/>
      <w:jc w:val="both"/>
    </w:pPr>
    <w:rPr>
      <w:rFonts w:ascii="Times New Roman" w:hAnsi="Times New Roman"/>
      <w:bCs w:val="0"/>
      <w:i w:val="0"/>
      <w:iCs w:val="0"/>
      <w:snapToGrid/>
      <w:sz w:val="24"/>
      <w:szCs w:val="24"/>
      <w:lang w:val="x-none" w:eastAsia="ar-SA"/>
    </w:rPr>
  </w:style>
  <w:style w:type="character" w:customStyle="1" w:styleId="heaging1Char">
    <w:name w:val="heaging 1 Char"/>
    <w:link w:val="heaging1"/>
    <w:rsid w:val="006F2548"/>
    <w:rPr>
      <w:b/>
      <w:sz w:val="24"/>
      <w:szCs w:val="24"/>
      <w:lang w:eastAsia="ar-SA"/>
    </w:rPr>
  </w:style>
  <w:style w:type="character" w:styleId="Strong">
    <w:name w:val="Strong"/>
    <w:uiPriority w:val="22"/>
    <w:qFormat/>
    <w:rsid w:val="00F61A8A"/>
    <w:rPr>
      <w:b/>
      <w:bCs/>
    </w:rPr>
  </w:style>
  <w:style w:type="character" w:customStyle="1" w:styleId="FontStyle19">
    <w:name w:val="Font Style19"/>
    <w:uiPriority w:val="99"/>
    <w:rsid w:val="000F74DB"/>
    <w:rPr>
      <w:rFonts w:ascii="Times New Roman" w:hAnsi="Times New Roman" w:cs="Times New Roman" w:hint="default"/>
      <w:b/>
      <w:bCs/>
      <w:color w:val="000000"/>
      <w:sz w:val="22"/>
      <w:szCs w:val="22"/>
    </w:rPr>
  </w:style>
  <w:style w:type="character" w:customStyle="1" w:styleId="UnresolvedMention1">
    <w:name w:val="Unresolved Mention1"/>
    <w:uiPriority w:val="99"/>
    <w:semiHidden/>
    <w:unhideWhenUsed/>
    <w:rsid w:val="009461B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963452">
      <w:bodyDiv w:val="1"/>
      <w:marLeft w:val="0"/>
      <w:marRight w:val="0"/>
      <w:marTop w:val="0"/>
      <w:marBottom w:val="0"/>
      <w:divBdr>
        <w:top w:val="none" w:sz="0" w:space="0" w:color="auto"/>
        <w:left w:val="none" w:sz="0" w:space="0" w:color="auto"/>
        <w:bottom w:val="none" w:sz="0" w:space="0" w:color="auto"/>
        <w:right w:val="none" w:sz="0" w:space="0" w:color="auto"/>
      </w:divBdr>
      <w:divsChild>
        <w:div w:id="1881748337">
          <w:marLeft w:val="0"/>
          <w:marRight w:val="0"/>
          <w:marTop w:val="0"/>
          <w:marBottom w:val="0"/>
          <w:divBdr>
            <w:top w:val="none" w:sz="0" w:space="0" w:color="auto"/>
            <w:left w:val="none" w:sz="0" w:space="0" w:color="auto"/>
            <w:bottom w:val="none" w:sz="0" w:space="0" w:color="auto"/>
            <w:right w:val="none" w:sz="0" w:space="0" w:color="auto"/>
          </w:divBdr>
          <w:divsChild>
            <w:div w:id="530531189">
              <w:marLeft w:val="0"/>
              <w:marRight w:val="0"/>
              <w:marTop w:val="0"/>
              <w:marBottom w:val="0"/>
              <w:divBdr>
                <w:top w:val="none" w:sz="0" w:space="0" w:color="auto"/>
                <w:left w:val="none" w:sz="0" w:space="0" w:color="auto"/>
                <w:bottom w:val="none" w:sz="0" w:space="0" w:color="auto"/>
                <w:right w:val="none" w:sz="0" w:space="0" w:color="auto"/>
              </w:divBdr>
              <w:divsChild>
                <w:div w:id="1773940156">
                  <w:marLeft w:val="0"/>
                  <w:marRight w:val="0"/>
                  <w:marTop w:val="0"/>
                  <w:marBottom w:val="0"/>
                  <w:divBdr>
                    <w:top w:val="none" w:sz="0" w:space="0" w:color="auto"/>
                    <w:left w:val="none" w:sz="0" w:space="0" w:color="auto"/>
                    <w:bottom w:val="none" w:sz="0" w:space="0" w:color="auto"/>
                    <w:right w:val="none" w:sz="0" w:space="0" w:color="auto"/>
                  </w:divBdr>
                  <w:divsChild>
                    <w:div w:id="621881973">
                      <w:marLeft w:val="0"/>
                      <w:marRight w:val="0"/>
                      <w:marTop w:val="0"/>
                      <w:marBottom w:val="0"/>
                      <w:divBdr>
                        <w:top w:val="none" w:sz="0" w:space="0" w:color="auto"/>
                        <w:left w:val="none" w:sz="0" w:space="0" w:color="auto"/>
                        <w:bottom w:val="none" w:sz="0" w:space="0" w:color="auto"/>
                        <w:right w:val="none" w:sz="0" w:space="0" w:color="auto"/>
                      </w:divBdr>
                      <w:divsChild>
                        <w:div w:id="347565541">
                          <w:marLeft w:val="0"/>
                          <w:marRight w:val="0"/>
                          <w:marTop w:val="0"/>
                          <w:marBottom w:val="0"/>
                          <w:divBdr>
                            <w:top w:val="single" w:sz="6" w:space="1" w:color="DADCCC"/>
                            <w:left w:val="single" w:sz="6" w:space="15" w:color="DADCCC"/>
                            <w:bottom w:val="none" w:sz="0" w:space="0" w:color="auto"/>
                            <w:right w:val="single" w:sz="6" w:space="15" w:color="DADCCC"/>
                          </w:divBdr>
                          <w:divsChild>
                            <w:div w:id="202520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754296">
      <w:bodyDiv w:val="1"/>
      <w:marLeft w:val="0"/>
      <w:marRight w:val="0"/>
      <w:marTop w:val="0"/>
      <w:marBottom w:val="0"/>
      <w:divBdr>
        <w:top w:val="none" w:sz="0" w:space="0" w:color="auto"/>
        <w:left w:val="none" w:sz="0" w:space="0" w:color="auto"/>
        <w:bottom w:val="none" w:sz="0" w:space="0" w:color="auto"/>
        <w:right w:val="none" w:sz="0" w:space="0" w:color="auto"/>
      </w:divBdr>
    </w:div>
    <w:div w:id="617183446">
      <w:bodyDiv w:val="1"/>
      <w:marLeft w:val="0"/>
      <w:marRight w:val="0"/>
      <w:marTop w:val="0"/>
      <w:marBottom w:val="0"/>
      <w:divBdr>
        <w:top w:val="none" w:sz="0" w:space="0" w:color="auto"/>
        <w:left w:val="none" w:sz="0" w:space="0" w:color="auto"/>
        <w:bottom w:val="none" w:sz="0" w:space="0" w:color="auto"/>
        <w:right w:val="none" w:sz="0" w:space="0" w:color="auto"/>
      </w:divBdr>
    </w:div>
    <w:div w:id="84070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ggroup.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ita.mockaitiene@vatzum.lt"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51880-A4DE-4B82-BE8B-6FB780A3E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1932</Words>
  <Characters>11017</Characters>
  <Application>Microsoft Office Word</Application>
  <DocSecurity>0</DocSecurity>
  <Lines>91</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TIEKIMO SUTARTIES SĄLYGOS</vt:lpstr>
      <vt:lpstr>TIEKIMO SUTARTIES SĄLYGOS</vt:lpstr>
    </vt:vector>
  </TitlesOfParts>
  <Company>VSTT prie AM</Company>
  <LinksUpToDate>false</LinksUpToDate>
  <CharactersWithSpaces>12924</CharactersWithSpaces>
  <SharedDoc>false</SharedDoc>
  <HLinks>
    <vt:vector size="42" baseType="variant">
      <vt:variant>
        <vt:i4>917522</vt:i4>
      </vt:variant>
      <vt:variant>
        <vt:i4>18</vt:i4>
      </vt:variant>
      <vt:variant>
        <vt:i4>0</vt:i4>
      </vt:variant>
      <vt:variant>
        <vt:i4>5</vt:i4>
      </vt:variant>
      <vt:variant>
        <vt:lpwstr/>
      </vt:variant>
      <vt:variant>
        <vt:lpwstr>bookmark4</vt:lpwstr>
      </vt:variant>
      <vt:variant>
        <vt:i4>917522</vt:i4>
      </vt:variant>
      <vt:variant>
        <vt:i4>15</vt:i4>
      </vt:variant>
      <vt:variant>
        <vt:i4>0</vt:i4>
      </vt:variant>
      <vt:variant>
        <vt:i4>5</vt:i4>
      </vt:variant>
      <vt:variant>
        <vt:lpwstr/>
      </vt:variant>
      <vt:variant>
        <vt:lpwstr>bookmark4</vt:lpwstr>
      </vt:variant>
      <vt:variant>
        <vt:i4>3604548</vt:i4>
      </vt:variant>
      <vt:variant>
        <vt:i4>12</vt:i4>
      </vt:variant>
      <vt:variant>
        <vt:i4>0</vt:i4>
      </vt:variant>
      <vt:variant>
        <vt:i4>5</vt:i4>
      </vt:variant>
      <vt:variant>
        <vt:lpwstr>mailto:irute.meiluviene@vatzum.lt</vt:lpwstr>
      </vt:variant>
      <vt:variant>
        <vt:lpwstr/>
      </vt:variant>
      <vt:variant>
        <vt:i4>4325478</vt:i4>
      </vt:variant>
      <vt:variant>
        <vt:i4>9</vt:i4>
      </vt:variant>
      <vt:variant>
        <vt:i4>0</vt:i4>
      </vt:variant>
      <vt:variant>
        <vt:i4>5</vt:i4>
      </vt:variant>
      <vt:variant>
        <vt:lpwstr>mailto:birute.bileviene@vatzum.lt;</vt:lpwstr>
      </vt:variant>
      <vt:variant>
        <vt:lpwstr/>
      </vt:variant>
      <vt:variant>
        <vt:i4>1966184</vt:i4>
      </vt:variant>
      <vt:variant>
        <vt:i4>6</vt:i4>
      </vt:variant>
      <vt:variant>
        <vt:i4>0</vt:i4>
      </vt:variant>
      <vt:variant>
        <vt:i4>5</vt:i4>
      </vt:variant>
      <vt:variant>
        <vt:lpwstr>mailto:elvyra.leonaviciene@vatzum.lt</vt:lpwstr>
      </vt:variant>
      <vt:variant>
        <vt:lpwstr/>
      </vt:variant>
      <vt:variant>
        <vt:i4>7471104</vt:i4>
      </vt:variant>
      <vt:variant>
        <vt:i4>3</vt:i4>
      </vt:variant>
      <vt:variant>
        <vt:i4>0</vt:i4>
      </vt:variant>
      <vt:variant>
        <vt:i4>5</vt:i4>
      </vt:variant>
      <vt:variant>
        <vt:lpwstr>mailto:zita.mockaitiene@vatzum.lt</vt:lpwstr>
      </vt:variant>
      <vt:variant>
        <vt:lpwstr/>
      </vt:variant>
      <vt:variant>
        <vt:i4>1900598</vt:i4>
      </vt:variant>
      <vt:variant>
        <vt:i4>0</vt:i4>
      </vt:variant>
      <vt:variant>
        <vt:i4>0</vt:i4>
      </vt:variant>
      <vt:variant>
        <vt:i4>5</vt:i4>
      </vt:variant>
      <vt:variant>
        <vt:lpwstr>mailto:info@dezinfa.lt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TIEKIMO SUTARTIES SĄLYGOS</dc:title>
  <dc:subject/>
  <dc:creator>Rasa Urbanaviciute</dc:creator>
  <cp:keywords/>
  <cp:lastModifiedBy>Lauryna Gružaitė</cp:lastModifiedBy>
  <cp:revision>14</cp:revision>
  <cp:lastPrinted>2014-11-11T07:21:00Z</cp:lastPrinted>
  <dcterms:created xsi:type="dcterms:W3CDTF">2022-01-06T12:13:00Z</dcterms:created>
  <dcterms:modified xsi:type="dcterms:W3CDTF">2022-06-04T07:14:00Z</dcterms:modified>
</cp:coreProperties>
</file>