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9C32" w14:textId="77777777" w:rsidR="00584F0A" w:rsidRPr="002F0B0B" w:rsidRDefault="00584F0A">
      <w:pPr>
        <w:pStyle w:val="Body2"/>
      </w:pPr>
    </w:p>
    <w:p w14:paraId="07971CBC" w14:textId="3B28673B" w:rsidR="00584F0A" w:rsidRPr="002F0B0B" w:rsidRDefault="005C5325">
      <w:pPr>
        <w:pStyle w:val="Heading"/>
        <w:jc w:val="center"/>
      </w:pPr>
      <w:r w:rsidRPr="002F0B0B">
        <w:t>VIEŠOJO PREKIŲ PIRKIMO-PARDAVIMO SUTARTIS (FIKSUOTO</w:t>
      </w:r>
      <w:r w:rsidR="005F686A">
        <w:t>s</w:t>
      </w:r>
      <w:r w:rsidRPr="002F0B0B">
        <w:t xml:space="preserve"> KAIN</w:t>
      </w:r>
      <w:r w:rsidR="005F686A">
        <w:t>os</w:t>
      </w:r>
      <w:r w:rsidRPr="002F0B0B">
        <w:t>)</w:t>
      </w:r>
    </w:p>
    <w:p w14:paraId="4B36015B" w14:textId="54076155" w:rsidR="00584F0A" w:rsidRPr="002F0B0B" w:rsidRDefault="005C5325">
      <w:pPr>
        <w:pStyle w:val="Heading"/>
        <w:jc w:val="center"/>
      </w:pPr>
      <w:r w:rsidRPr="002F0B0B">
        <w:t xml:space="preserve">Nr. </w:t>
      </w:r>
      <w:r w:rsidR="00A03B7F">
        <w:t>291</w:t>
      </w:r>
    </w:p>
    <w:p w14:paraId="71DEEE93" w14:textId="77777777" w:rsidR="00584F0A" w:rsidRPr="002F0B0B" w:rsidRDefault="00584F0A">
      <w:pPr>
        <w:pStyle w:val="Heading"/>
        <w:jc w:val="center"/>
        <w:rPr>
          <w:color w:val="C13B2B"/>
        </w:rPr>
      </w:pPr>
    </w:p>
    <w:p w14:paraId="50009374" w14:textId="5A33917F" w:rsidR="00391BAE" w:rsidRPr="0088302C" w:rsidRDefault="00E77365" w:rsidP="001C488A">
      <w:pPr>
        <w:pStyle w:val="Heading"/>
        <w:jc w:val="center"/>
        <w:rPr>
          <w:color w:val="000000" w:themeColor="text1"/>
        </w:rPr>
      </w:pPr>
      <w:r>
        <w:rPr>
          <w:color w:val="000000" w:themeColor="text1"/>
        </w:rPr>
        <w:t>Pusiau požeminių (</w:t>
      </w:r>
      <w:r w:rsidR="001C488A">
        <w:rPr>
          <w:color w:val="000000" w:themeColor="text1"/>
        </w:rPr>
        <w:t>5</w:t>
      </w:r>
      <w:r>
        <w:rPr>
          <w:color w:val="000000" w:themeColor="text1"/>
        </w:rPr>
        <w:t xml:space="preserve"> vnt.) </w:t>
      </w:r>
      <w:r w:rsidR="001C488A">
        <w:rPr>
          <w:color w:val="000000" w:themeColor="text1"/>
        </w:rPr>
        <w:t>KONTEINERIŲ</w:t>
      </w:r>
      <w:r>
        <w:rPr>
          <w:color w:val="000000" w:themeColor="text1"/>
        </w:rPr>
        <w:t xml:space="preserve"> pirkimo sutartis</w:t>
      </w:r>
    </w:p>
    <w:p w14:paraId="4125AAD9" w14:textId="77777777" w:rsidR="00391BAE" w:rsidRPr="002F0B0B" w:rsidRDefault="00391BAE" w:rsidP="00391BAE">
      <w:pPr>
        <w:pStyle w:val="Body2"/>
        <w:jc w:val="center"/>
      </w:pPr>
    </w:p>
    <w:p w14:paraId="5D181B46" w14:textId="1BF8336D" w:rsidR="00391BAE" w:rsidRPr="002F0B0B" w:rsidRDefault="00391BAE" w:rsidP="00391BAE">
      <w:pPr>
        <w:pStyle w:val="Body2"/>
        <w:jc w:val="center"/>
      </w:pPr>
      <w:r w:rsidRPr="002F0B0B">
        <w:t>202</w:t>
      </w:r>
      <w:r w:rsidR="005F686A">
        <w:t>2</w:t>
      </w:r>
      <w:r w:rsidRPr="002F0B0B">
        <w:t xml:space="preserve"> m. </w:t>
      </w:r>
      <w:r w:rsidR="001C488A">
        <w:rPr>
          <w:color w:val="000000" w:themeColor="text1"/>
        </w:rPr>
        <w:t>gegužės</w:t>
      </w:r>
      <w:r w:rsidRPr="00357450">
        <w:rPr>
          <w:color w:val="000000" w:themeColor="text1"/>
        </w:rPr>
        <w:t xml:space="preserve"> mėn. </w:t>
      </w:r>
      <w:r w:rsidR="001C488A">
        <w:rPr>
          <w:color w:val="000000" w:themeColor="text1"/>
        </w:rPr>
        <w:t>30</w:t>
      </w:r>
      <w:r w:rsidRPr="00357450">
        <w:rPr>
          <w:color w:val="000000" w:themeColor="text1"/>
        </w:rPr>
        <w:t xml:space="preserve"> d.</w:t>
      </w:r>
    </w:p>
    <w:p w14:paraId="00DB4179" w14:textId="03BCDF8F" w:rsidR="00391BAE" w:rsidRPr="002F0B0B" w:rsidRDefault="005F686A" w:rsidP="00391BAE">
      <w:pPr>
        <w:pStyle w:val="Body2"/>
        <w:jc w:val="center"/>
      </w:pPr>
      <w:r>
        <w:t>Alytus</w:t>
      </w:r>
    </w:p>
    <w:p w14:paraId="766B67CA" w14:textId="77777777" w:rsidR="00391BAE" w:rsidRPr="002F0B0B" w:rsidRDefault="00391BAE" w:rsidP="00391BAE">
      <w:pPr>
        <w:pStyle w:val="Body2"/>
      </w:pPr>
    </w:p>
    <w:p w14:paraId="1179B05D" w14:textId="59F45EBE" w:rsidR="00391BAE" w:rsidRPr="005F686A" w:rsidRDefault="00391BAE" w:rsidP="00391BAE">
      <w:pPr>
        <w:pStyle w:val="Body2"/>
        <w:rPr>
          <w:color w:val="FF0000"/>
        </w:rPr>
      </w:pPr>
      <w:r w:rsidRPr="002F0B0B">
        <w:tab/>
      </w:r>
      <w:r w:rsidRPr="0088302C">
        <w:rPr>
          <w:bCs/>
          <w:color w:val="000000" w:themeColor="text1"/>
        </w:rPr>
        <w:t>UAB „</w:t>
      </w:r>
      <w:r w:rsidR="009C5879">
        <w:rPr>
          <w:bCs/>
          <w:color w:val="000000" w:themeColor="text1"/>
        </w:rPr>
        <w:t>ESE Baltija</w:t>
      </w:r>
      <w:r w:rsidRPr="0088302C">
        <w:rPr>
          <w:bCs/>
          <w:color w:val="000000" w:themeColor="text1"/>
        </w:rPr>
        <w:t>“</w:t>
      </w:r>
      <w:r w:rsidRPr="0088302C">
        <w:rPr>
          <w:color w:val="000000" w:themeColor="text1"/>
        </w:rPr>
        <w:t xml:space="preserve"> (toliau - Pardavėjas), atstovaujamas (-a) </w:t>
      </w:r>
      <w:r w:rsidR="000C51E8" w:rsidRPr="00E81767">
        <w:rPr>
          <w:color w:val="auto"/>
        </w:rPr>
        <w:t xml:space="preserve">vadybininko Lino Mališausko veikiančio (-čios) pagal įgaliojimą Nr. </w:t>
      </w:r>
      <w:r w:rsidR="00E81767" w:rsidRPr="00E81767">
        <w:rPr>
          <w:color w:val="auto"/>
        </w:rPr>
        <w:t>102</w:t>
      </w:r>
      <w:r w:rsidR="000C51E8" w:rsidRPr="00E81767">
        <w:rPr>
          <w:color w:val="auto"/>
        </w:rPr>
        <w:t>,</w:t>
      </w:r>
    </w:p>
    <w:p w14:paraId="046FA818" w14:textId="77777777" w:rsidR="00391BAE" w:rsidRPr="0088302C" w:rsidRDefault="00391BAE" w:rsidP="00391BAE">
      <w:pPr>
        <w:pStyle w:val="Body2"/>
        <w:rPr>
          <w:color w:val="000000" w:themeColor="text1"/>
        </w:rPr>
      </w:pPr>
      <w:r w:rsidRPr="0088302C">
        <w:rPr>
          <w:color w:val="000000" w:themeColor="text1"/>
        </w:rPr>
        <w:tab/>
        <w:t>ir</w:t>
      </w:r>
    </w:p>
    <w:p w14:paraId="4A905F0F" w14:textId="0847FED1" w:rsidR="00391BAE" w:rsidRPr="0088302C" w:rsidRDefault="00391BAE" w:rsidP="00391BAE">
      <w:pPr>
        <w:pStyle w:val="Body2"/>
        <w:rPr>
          <w:color w:val="000000" w:themeColor="text1"/>
        </w:rPr>
      </w:pPr>
      <w:r w:rsidRPr="0088302C">
        <w:rPr>
          <w:color w:val="000000" w:themeColor="text1"/>
        </w:rPr>
        <w:tab/>
        <w:t xml:space="preserve">UAB Alytaus regiono atliekų tvarkymo centras (toliau - Pirkėjas), atstovaujamas (-a) direktoriaus </w:t>
      </w:r>
      <w:r w:rsidR="001C488A">
        <w:rPr>
          <w:color w:val="000000" w:themeColor="text1"/>
        </w:rPr>
        <w:t>pavaduotojo Romualdo Dimšos</w:t>
      </w:r>
      <w:r w:rsidRPr="0088302C">
        <w:rPr>
          <w:color w:val="000000" w:themeColor="text1"/>
        </w:rPr>
        <w:t xml:space="preserve"> veikiančio (-čios) pagal </w:t>
      </w:r>
      <w:r w:rsidR="00A0613C">
        <w:rPr>
          <w:color w:val="000000" w:themeColor="text1"/>
        </w:rPr>
        <w:t>pareiginius nuostatus</w:t>
      </w:r>
      <w:r w:rsidRPr="0088302C">
        <w:rPr>
          <w:color w:val="000000" w:themeColor="text1"/>
        </w:rPr>
        <w:t xml:space="preserve">, </w:t>
      </w:r>
    </w:p>
    <w:p w14:paraId="1F9BA116" w14:textId="77777777" w:rsidR="00391BAE" w:rsidRPr="0088302C" w:rsidRDefault="00391BAE" w:rsidP="00391BAE">
      <w:pPr>
        <w:pStyle w:val="Body2"/>
        <w:rPr>
          <w:color w:val="000000" w:themeColor="text1"/>
        </w:rPr>
      </w:pPr>
    </w:p>
    <w:p w14:paraId="307F8C47" w14:textId="3B2AD375" w:rsidR="00391BAE" w:rsidRPr="0088302C" w:rsidRDefault="00391BAE" w:rsidP="00391BAE">
      <w:pPr>
        <w:pStyle w:val="Body2"/>
        <w:rPr>
          <w:color w:val="000000" w:themeColor="text1"/>
        </w:rPr>
      </w:pPr>
      <w:r w:rsidRPr="0088302C">
        <w:rPr>
          <w:color w:val="000000" w:themeColor="text1"/>
        </w:rPr>
        <w:tab/>
        <w:t>toliau Pardavėjas ir Pirkėjas kiekvienas atskirai gali būti vadinami „Šalimi“, o abu kartu – „Šalimis“, sudarė šią sutartį (toliau – Sutartis), vadovaujantis neskelbiamos apklausos būdu atlikto viešojo pirkimo „</w:t>
      </w:r>
      <w:r w:rsidR="009C5879">
        <w:rPr>
          <w:color w:val="000000" w:themeColor="text1"/>
        </w:rPr>
        <w:t>Pusiau požemin</w:t>
      </w:r>
      <w:r w:rsidR="00E77365">
        <w:rPr>
          <w:color w:val="000000" w:themeColor="text1"/>
        </w:rPr>
        <w:t>iai (</w:t>
      </w:r>
      <w:r w:rsidR="001C488A">
        <w:rPr>
          <w:color w:val="000000" w:themeColor="text1"/>
        </w:rPr>
        <w:t>5</w:t>
      </w:r>
      <w:r w:rsidR="00E77365">
        <w:rPr>
          <w:color w:val="000000" w:themeColor="text1"/>
        </w:rPr>
        <w:t xml:space="preserve"> vnt.) atliekų surinkimo konteineriai</w:t>
      </w:r>
      <w:r w:rsidRPr="0088302C">
        <w:rPr>
          <w:color w:val="000000" w:themeColor="text1"/>
        </w:rPr>
        <w:t>“ sąlygomis ir susitarė dėl toliau išvardytų sąlygų.</w:t>
      </w:r>
    </w:p>
    <w:p w14:paraId="49457F1A" w14:textId="77777777" w:rsidR="00391BAE" w:rsidRPr="0088302C" w:rsidRDefault="00391BAE" w:rsidP="00391BAE">
      <w:pPr>
        <w:pStyle w:val="Body2"/>
        <w:rPr>
          <w:color w:val="000000" w:themeColor="text1"/>
        </w:rPr>
      </w:pPr>
    </w:p>
    <w:p w14:paraId="69F1C279" w14:textId="77777777" w:rsidR="00584F0A" w:rsidRPr="002F0B0B" w:rsidRDefault="005C5325">
      <w:pPr>
        <w:pStyle w:val="Heading"/>
      </w:pPr>
      <w:r w:rsidRPr="002F0B0B">
        <w:tab/>
        <w:t xml:space="preserve">1. SUTARTIES OBJEKTAS </w:t>
      </w:r>
    </w:p>
    <w:p w14:paraId="7ABE8E25" w14:textId="77777777" w:rsidR="00584F0A" w:rsidRPr="002F0B0B" w:rsidRDefault="00584F0A">
      <w:pPr>
        <w:pStyle w:val="Body2"/>
        <w:rPr>
          <w:b/>
          <w:bCs/>
          <w:caps/>
        </w:rPr>
      </w:pPr>
    </w:p>
    <w:p w14:paraId="7B601ABF" w14:textId="27E9031E" w:rsidR="00584F0A" w:rsidRDefault="002D5CC1" w:rsidP="002D5CC1">
      <w:pPr>
        <w:pStyle w:val="Body2"/>
        <w:rPr>
          <w:rFonts w:eastAsia="Arial Unicode MS" w:cs="Arial Unicode MS"/>
          <w:b/>
          <w:bCs/>
        </w:rPr>
      </w:pPr>
      <w:r w:rsidRPr="002D5CC1">
        <w:rPr>
          <w:rFonts w:eastAsia="Arial Unicode MS" w:cs="Arial Unicode MS"/>
        </w:rPr>
        <w:tab/>
        <w:t>1</w:t>
      </w:r>
      <w:r>
        <w:rPr>
          <w:rFonts w:eastAsia="Arial Unicode MS" w:cs="Arial Unicode MS"/>
        </w:rPr>
        <w:t xml:space="preserve">.1. </w:t>
      </w:r>
      <w:r w:rsidR="005C5325" w:rsidRPr="002F0B0B">
        <w:rPr>
          <w:rFonts w:eastAsia="Arial Unicode MS" w:cs="Arial Unicode MS"/>
        </w:rPr>
        <w:t>Pardavėjas įsipareigoja Pirkėjui parduoti ir neatlygintinai pristatyti</w:t>
      </w:r>
      <w:r w:rsidR="00167BC3">
        <w:rPr>
          <w:rFonts w:eastAsia="Arial Unicode MS" w:cs="Arial Unicode MS"/>
        </w:rPr>
        <w:t xml:space="preserve"> 1 komplektą, kurį sudaro 5 </w:t>
      </w:r>
      <w:r w:rsidR="00167BC3" w:rsidRPr="00167BC3">
        <w:rPr>
          <w:rFonts w:eastAsia="Arial Unicode MS" w:cs="Arial Unicode MS"/>
        </w:rPr>
        <w:t xml:space="preserve">vnt. </w:t>
      </w:r>
      <w:r w:rsidR="00E140D1" w:rsidRPr="00167BC3">
        <w:rPr>
          <w:rFonts w:eastAsia="Arial Unicode MS" w:cs="Arial Unicode MS"/>
        </w:rPr>
        <w:t xml:space="preserve">pusiau požeminių </w:t>
      </w:r>
      <w:r w:rsidR="00E77365" w:rsidRPr="00167BC3">
        <w:rPr>
          <w:rFonts w:eastAsia="Arial Unicode MS" w:cs="Arial Unicode MS"/>
        </w:rPr>
        <w:t>(</w:t>
      </w:r>
      <w:r w:rsidR="00167BC3" w:rsidRPr="00167BC3">
        <w:rPr>
          <w:rFonts w:eastAsia="Arial Unicode MS" w:cs="Arial Unicode MS"/>
        </w:rPr>
        <w:t xml:space="preserve">mišrių, popieriaus, plastiko, stiklo ir maisto </w:t>
      </w:r>
      <w:r w:rsidR="00E77365" w:rsidRPr="00167BC3">
        <w:rPr>
          <w:rFonts w:eastAsia="Arial Unicode MS" w:cs="Arial Unicode MS"/>
        </w:rPr>
        <w:t xml:space="preserve">) </w:t>
      </w:r>
      <w:r w:rsidR="00E140D1" w:rsidRPr="00167BC3">
        <w:rPr>
          <w:rFonts w:eastAsia="Arial Unicode MS" w:cs="Arial Unicode MS"/>
        </w:rPr>
        <w:t>atliekų surinkimo konteineri</w:t>
      </w:r>
      <w:r w:rsidRPr="00167BC3">
        <w:rPr>
          <w:rFonts w:eastAsia="Arial Unicode MS" w:cs="Arial Unicode MS"/>
        </w:rPr>
        <w:t>ų</w:t>
      </w:r>
      <w:r w:rsidR="005C5325" w:rsidRPr="002F0B0B">
        <w:rPr>
          <w:rFonts w:eastAsia="Arial Unicode MS" w:cs="Arial Unicode MS"/>
        </w:rPr>
        <w:t xml:space="preserve"> (toliau - prekės), o Pirkėjas įsipareigoja priimti prekes ir už jas sumokėti </w:t>
      </w:r>
      <w:r w:rsidR="00167BC3">
        <w:rPr>
          <w:rFonts w:eastAsia="Arial Unicode MS" w:cs="Arial Unicode MS"/>
          <w:b/>
          <w:bCs/>
        </w:rPr>
        <w:t>8 040,00</w:t>
      </w:r>
      <w:r w:rsidR="00E140D1" w:rsidRPr="00E140D1">
        <w:rPr>
          <w:rFonts w:eastAsia="Arial Unicode MS" w:cs="Arial Unicode MS"/>
          <w:b/>
          <w:bCs/>
        </w:rPr>
        <w:t xml:space="preserve"> Eur be PVM kainą</w:t>
      </w:r>
      <w:r>
        <w:rPr>
          <w:rFonts w:eastAsia="Arial Unicode MS" w:cs="Arial Unicode MS"/>
          <w:b/>
          <w:bCs/>
        </w:rPr>
        <w:t>:</w:t>
      </w:r>
    </w:p>
    <w:p w14:paraId="75C9BAF0" w14:textId="7796249C" w:rsidR="002D5CC1" w:rsidRDefault="002D5CC1" w:rsidP="002D5CC1">
      <w:pPr>
        <w:pStyle w:val="Body2"/>
        <w:numPr>
          <w:ilvl w:val="0"/>
          <w:numId w:val="3"/>
        </w:numPr>
        <w:tabs>
          <w:tab w:val="left" w:pos="993"/>
        </w:tabs>
        <w:ind w:left="567" w:firstLine="142"/>
        <w:rPr>
          <w:b/>
          <w:bCs/>
        </w:rPr>
      </w:pPr>
      <w:r>
        <w:rPr>
          <w:b/>
          <w:bCs/>
        </w:rPr>
        <w:t xml:space="preserve">pusiau požeminis mišrių atliekų surinkimo konteineris – </w:t>
      </w:r>
      <w:r w:rsidR="00167BC3">
        <w:rPr>
          <w:b/>
          <w:bCs/>
        </w:rPr>
        <w:t>1 560,00</w:t>
      </w:r>
      <w:r>
        <w:rPr>
          <w:b/>
          <w:bCs/>
        </w:rPr>
        <w:t xml:space="preserve"> Eur be PVM;</w:t>
      </w:r>
    </w:p>
    <w:p w14:paraId="62802FDC" w14:textId="56077134" w:rsidR="002D5CC1" w:rsidRDefault="002D5CC1" w:rsidP="002D5CC1">
      <w:pPr>
        <w:pStyle w:val="Body2"/>
        <w:numPr>
          <w:ilvl w:val="0"/>
          <w:numId w:val="3"/>
        </w:numPr>
        <w:tabs>
          <w:tab w:val="left" w:pos="993"/>
        </w:tabs>
        <w:ind w:left="567" w:firstLine="142"/>
        <w:rPr>
          <w:b/>
          <w:bCs/>
        </w:rPr>
      </w:pPr>
      <w:r>
        <w:rPr>
          <w:b/>
          <w:bCs/>
        </w:rPr>
        <w:t xml:space="preserve">pusiau požeminis </w:t>
      </w:r>
      <w:r w:rsidR="00FB69DD">
        <w:rPr>
          <w:b/>
          <w:bCs/>
        </w:rPr>
        <w:t>plastiko</w:t>
      </w:r>
      <w:r>
        <w:rPr>
          <w:b/>
          <w:bCs/>
        </w:rPr>
        <w:t xml:space="preserve"> atliekų surinkimo konteineris – </w:t>
      </w:r>
      <w:r w:rsidR="00167BC3">
        <w:rPr>
          <w:b/>
          <w:bCs/>
        </w:rPr>
        <w:t>1 560,00</w:t>
      </w:r>
      <w:r>
        <w:rPr>
          <w:b/>
          <w:bCs/>
        </w:rPr>
        <w:t xml:space="preserve"> Eur be PVM</w:t>
      </w:r>
      <w:r w:rsidR="00FB69DD">
        <w:rPr>
          <w:b/>
          <w:bCs/>
        </w:rPr>
        <w:t>;</w:t>
      </w:r>
    </w:p>
    <w:p w14:paraId="56AE224F" w14:textId="768EAD88" w:rsidR="00FB69DD" w:rsidRDefault="00FB69DD" w:rsidP="00FB69DD">
      <w:pPr>
        <w:pStyle w:val="Body2"/>
        <w:numPr>
          <w:ilvl w:val="0"/>
          <w:numId w:val="3"/>
        </w:numPr>
        <w:tabs>
          <w:tab w:val="left" w:pos="993"/>
        </w:tabs>
        <w:ind w:left="567" w:firstLine="142"/>
        <w:rPr>
          <w:b/>
          <w:bCs/>
        </w:rPr>
      </w:pPr>
      <w:r>
        <w:rPr>
          <w:b/>
          <w:bCs/>
        </w:rPr>
        <w:t xml:space="preserve">pusiau požeminis popieriaus atliekų surinkimo konteineris – </w:t>
      </w:r>
      <w:r w:rsidR="00167BC3">
        <w:rPr>
          <w:b/>
          <w:bCs/>
        </w:rPr>
        <w:t>1 560,00</w:t>
      </w:r>
      <w:r>
        <w:rPr>
          <w:b/>
          <w:bCs/>
        </w:rPr>
        <w:t xml:space="preserve"> Eur be PVM;</w:t>
      </w:r>
    </w:p>
    <w:p w14:paraId="240821DD" w14:textId="5AA42BD9" w:rsidR="00167BC3" w:rsidRDefault="00167BC3" w:rsidP="00FB69DD">
      <w:pPr>
        <w:pStyle w:val="Body2"/>
        <w:numPr>
          <w:ilvl w:val="0"/>
          <w:numId w:val="3"/>
        </w:numPr>
        <w:tabs>
          <w:tab w:val="left" w:pos="993"/>
        </w:tabs>
        <w:ind w:left="567" w:firstLine="142"/>
        <w:rPr>
          <w:b/>
          <w:bCs/>
        </w:rPr>
      </w:pPr>
      <w:r>
        <w:rPr>
          <w:b/>
          <w:bCs/>
        </w:rPr>
        <w:t>pusiau požeminis stiklo</w:t>
      </w:r>
      <w:r w:rsidR="00FB69DD">
        <w:rPr>
          <w:b/>
          <w:bCs/>
        </w:rPr>
        <w:t xml:space="preserve"> atliekų surinkimo konteineri</w:t>
      </w:r>
      <w:r>
        <w:rPr>
          <w:b/>
          <w:bCs/>
        </w:rPr>
        <w:t>s</w:t>
      </w:r>
      <w:r w:rsidR="00FB69DD">
        <w:rPr>
          <w:b/>
          <w:bCs/>
        </w:rPr>
        <w:t xml:space="preserve"> </w:t>
      </w:r>
      <w:r>
        <w:rPr>
          <w:b/>
          <w:bCs/>
        </w:rPr>
        <w:t xml:space="preserve"> - 1 180,00 Eur be PVM;</w:t>
      </w:r>
    </w:p>
    <w:p w14:paraId="50F98F49" w14:textId="01ED16C9" w:rsidR="00167BC3" w:rsidRDefault="00167BC3" w:rsidP="00FB69DD">
      <w:pPr>
        <w:pStyle w:val="Body2"/>
        <w:numPr>
          <w:ilvl w:val="0"/>
          <w:numId w:val="3"/>
        </w:numPr>
        <w:tabs>
          <w:tab w:val="left" w:pos="993"/>
        </w:tabs>
        <w:ind w:left="567" w:firstLine="142"/>
        <w:rPr>
          <w:b/>
          <w:bCs/>
        </w:rPr>
      </w:pPr>
      <w:r>
        <w:rPr>
          <w:b/>
          <w:bCs/>
        </w:rPr>
        <w:t>pusiau požeminis maisto atliekų surinkimo konteineris – 2 180,00 Eur be PVM;</w:t>
      </w:r>
    </w:p>
    <w:p w14:paraId="54EB6A9E" w14:textId="047ADB87" w:rsidR="00571017" w:rsidRDefault="00571017" w:rsidP="00571017">
      <w:pPr>
        <w:pStyle w:val="Default"/>
        <w:ind w:firstLine="567"/>
        <w:jc w:val="both"/>
        <w:rPr>
          <w:sz w:val="23"/>
          <w:szCs w:val="23"/>
        </w:rPr>
      </w:pPr>
      <w:r w:rsidRPr="00571017">
        <w:rPr>
          <w:rFonts w:cs="Arial Unicode MS"/>
          <w:sz w:val="22"/>
          <w:szCs w:val="22"/>
          <w14:textOutline w14:w="0" w14:cap="flat" w14:cmpd="sng" w14:algn="ctr">
            <w14:noFill/>
            <w14:prstDash w14:val="solid"/>
            <w14:bevel/>
          </w14:textOutline>
        </w:rPr>
        <w:t xml:space="preserve">1.2. </w:t>
      </w:r>
      <w:r>
        <w:rPr>
          <w:rFonts w:cs="Arial Unicode MS"/>
          <w:sz w:val="22"/>
          <w:szCs w:val="22"/>
          <w14:textOutline w14:w="0" w14:cap="flat" w14:cmpd="sng" w14:algn="ctr">
            <w14:noFill/>
            <w14:prstDash w14:val="solid"/>
            <w14:bevel/>
          </w14:textOutline>
        </w:rPr>
        <w:t>Konteineriai turi a</w:t>
      </w:r>
      <w:r w:rsidRPr="00571017">
        <w:rPr>
          <w:rFonts w:cs="Arial Unicode MS"/>
          <w:sz w:val="22"/>
          <w:szCs w:val="22"/>
          <w14:textOutline w14:w="0" w14:cap="flat" w14:cmpd="sng" w14:algn="ctr">
            <w14:noFill/>
            <w14:prstDash w14:val="solid"/>
            <w14:bevel/>
          </w14:textOutline>
        </w:rPr>
        <w:t>titi</w:t>
      </w:r>
      <w:r>
        <w:rPr>
          <w:rFonts w:cs="Arial Unicode MS"/>
          <w:sz w:val="22"/>
          <w:szCs w:val="22"/>
          <w14:textOutline w14:w="0" w14:cap="flat" w14:cmpd="sng" w14:algn="ctr">
            <w14:noFill/>
            <w14:prstDash w14:val="solid"/>
            <w14:bevel/>
          </w14:textOutline>
        </w:rPr>
        <w:t>kti</w:t>
      </w:r>
      <w:r w:rsidRPr="00571017">
        <w:rPr>
          <w:rFonts w:cs="Arial Unicode MS"/>
          <w:sz w:val="22"/>
          <w:szCs w:val="22"/>
          <w14:textOutline w14:w="0" w14:cap="flat" w14:cmpd="sng" w14:algn="ctr">
            <w14:noFill/>
            <w14:prstDash w14:val="solid"/>
            <w14:bevel/>
          </w14:textOutline>
        </w:rPr>
        <w:t xml:space="preserve"> nacionalinius ir/arba ES standartus (LST EN 13071-1:2008, LST EN 13071-2:2008+A1:2013, LST EN 13071-3:2011 arba analogiškus jiems), gamyklos gamintojos technines sąlygas, pagaminti laikantis</w:t>
      </w:r>
      <w:r>
        <w:rPr>
          <w:sz w:val="23"/>
          <w:szCs w:val="23"/>
        </w:rPr>
        <w:t xml:space="preserve"> ISO 9001, 14001 standartų. </w:t>
      </w:r>
    </w:p>
    <w:p w14:paraId="7F8FE10D" w14:textId="17943407" w:rsidR="00571017" w:rsidRDefault="00571017" w:rsidP="00571017">
      <w:pPr>
        <w:pStyle w:val="Body2"/>
        <w:tabs>
          <w:tab w:val="left" w:pos="993"/>
        </w:tabs>
        <w:ind w:left="709"/>
        <w:rPr>
          <w:b/>
          <w:bCs/>
        </w:rPr>
      </w:pPr>
    </w:p>
    <w:p w14:paraId="5DD76D6C" w14:textId="6017F1DE" w:rsidR="00584F0A" w:rsidRPr="002F0B0B" w:rsidRDefault="005C5325" w:rsidP="002F0B0B">
      <w:pPr>
        <w:pStyle w:val="Body2"/>
      </w:pPr>
      <w:r w:rsidRPr="002F0B0B">
        <w:tab/>
      </w:r>
      <w:r w:rsidRPr="002F0B0B">
        <w:tab/>
      </w:r>
    </w:p>
    <w:p w14:paraId="2C8DB927" w14:textId="77777777" w:rsidR="00584F0A" w:rsidRPr="002F0B0B" w:rsidRDefault="005C5325">
      <w:pPr>
        <w:pStyle w:val="Heading"/>
      </w:pPr>
      <w:r w:rsidRPr="002F0B0B">
        <w:tab/>
        <w:t>2. PREKIŲ TIEKIMO IR PRIĖMIMO TVARKA</w:t>
      </w:r>
    </w:p>
    <w:p w14:paraId="5404DCBE" w14:textId="77777777" w:rsidR="00584F0A" w:rsidRPr="002F0B0B" w:rsidRDefault="00584F0A">
      <w:pPr>
        <w:pStyle w:val="Body2"/>
        <w:rPr>
          <w:b/>
          <w:bCs/>
          <w:caps/>
        </w:rPr>
      </w:pPr>
    </w:p>
    <w:p w14:paraId="59953B1D" w14:textId="5A935C7B" w:rsidR="00584F0A" w:rsidRPr="002F0B0B" w:rsidRDefault="005C5325">
      <w:pPr>
        <w:pStyle w:val="Body2"/>
        <w:rPr>
          <w:color w:val="000000" w:themeColor="text1"/>
        </w:rPr>
      </w:pPr>
      <w:r w:rsidRPr="002F0B0B">
        <w:tab/>
      </w:r>
      <w:r w:rsidRPr="002F0B0B">
        <w:rPr>
          <w:rFonts w:eastAsia="Arial Unicode MS" w:cs="Arial Unicode MS"/>
        </w:rPr>
        <w:t xml:space="preserve">2.1. Pardavėjas savo įsipareigojimus, nurodytus Sutarties 1.1 punkte įvykdo ne vėliau kaip per </w:t>
      </w:r>
      <w:r w:rsidR="00167BC3">
        <w:rPr>
          <w:rFonts w:eastAsia="Arial Unicode MS" w:cs="Arial Unicode MS"/>
        </w:rPr>
        <w:t>3</w:t>
      </w:r>
      <w:r w:rsidR="00D63D50">
        <w:rPr>
          <w:rFonts w:eastAsia="Arial Unicode MS" w:cs="Arial Unicode MS"/>
          <w:color w:val="000000" w:themeColor="text1"/>
        </w:rPr>
        <w:t xml:space="preserve"> mėn. laikotarpį. </w:t>
      </w:r>
    </w:p>
    <w:p w14:paraId="4D09BC6C" w14:textId="77777777" w:rsidR="00584F0A" w:rsidRPr="002F0B0B" w:rsidRDefault="005C5325">
      <w:pPr>
        <w:pStyle w:val="Body2"/>
      </w:pPr>
      <w:r w:rsidRPr="002F0B0B">
        <w:tab/>
      </w:r>
      <w:r w:rsidRPr="002F0B0B">
        <w:rPr>
          <w:rFonts w:eastAsia="Arial Unicode MS" w:cs="Arial Unicode MS"/>
        </w:rPr>
        <w:t>2.2. Pirkėjas pasirašo Pardavėjo pateiktą perdavimo-priėmimo aktą arba kitą prekių pristatymą patvirtinantį dokumentą, jei prekės atitinka Sutarties reikalavimus ir yra tinkamai pristatytos.</w:t>
      </w:r>
      <w:r w:rsidRPr="002F0B0B">
        <w:tab/>
      </w:r>
    </w:p>
    <w:p w14:paraId="098E62DD" w14:textId="77777777" w:rsidR="00584F0A" w:rsidRPr="002F0B0B" w:rsidRDefault="00584F0A">
      <w:pPr>
        <w:pStyle w:val="Body2"/>
      </w:pPr>
    </w:p>
    <w:p w14:paraId="40738852" w14:textId="428FB32C" w:rsidR="00584F0A" w:rsidRPr="002F0B0B" w:rsidRDefault="005C5325">
      <w:pPr>
        <w:pStyle w:val="Heading"/>
      </w:pPr>
      <w:r w:rsidRPr="002F0B0B">
        <w:tab/>
      </w:r>
      <w:r w:rsidR="00C01418">
        <w:t xml:space="preserve">3 </w:t>
      </w:r>
      <w:r w:rsidRPr="002F0B0B">
        <w:t>. PREKIŲ KAINA IR APMOKĖJIMO TVARKA</w:t>
      </w:r>
    </w:p>
    <w:p w14:paraId="2B41820A" w14:textId="77777777" w:rsidR="00584F0A" w:rsidRPr="002F0B0B" w:rsidRDefault="00584F0A">
      <w:pPr>
        <w:pStyle w:val="Body2"/>
        <w:rPr>
          <w:b/>
          <w:bCs/>
          <w:caps/>
        </w:rPr>
      </w:pPr>
    </w:p>
    <w:p w14:paraId="0B2681B8" w14:textId="1557DC7E" w:rsidR="00584F0A" w:rsidRPr="002F0B0B" w:rsidRDefault="005C5325">
      <w:pPr>
        <w:pStyle w:val="Body2"/>
      </w:pPr>
      <w:r w:rsidRPr="002F0B0B">
        <w:tab/>
      </w:r>
      <w:r w:rsidR="00C01418">
        <w:rPr>
          <w:rFonts w:eastAsia="Arial Unicode MS" w:cs="Arial Unicode MS"/>
        </w:rPr>
        <w:t>3</w:t>
      </w:r>
      <w:r w:rsidRPr="002F0B0B">
        <w:rPr>
          <w:rFonts w:eastAsia="Arial Unicode MS" w:cs="Arial Unicode MS"/>
        </w:rPr>
        <w:t>.1. Į Sutarties nurodytą kainą įtraukti visi Pardavėjui privalomi mokėti mokesčiai ir visos su prekių tiekimu susijusios išlaidos.</w:t>
      </w:r>
    </w:p>
    <w:p w14:paraId="5F4B1947" w14:textId="15B4FCAA" w:rsidR="00584F0A" w:rsidRPr="002F0B0B" w:rsidRDefault="005C5325">
      <w:pPr>
        <w:pStyle w:val="Body2"/>
      </w:pPr>
      <w:r w:rsidRPr="002F0B0B">
        <w:tab/>
      </w:r>
      <w:r w:rsidR="00C01418">
        <w:rPr>
          <w:rFonts w:eastAsia="Arial Unicode MS" w:cs="Arial Unicode MS"/>
        </w:rPr>
        <w:t>3</w:t>
      </w:r>
      <w:r w:rsidRPr="002F0B0B">
        <w:rPr>
          <w:rFonts w:eastAsia="Arial Unicode MS" w:cs="Arial Unicode MS"/>
        </w:rPr>
        <w:t>.2. Sutartyje nurodyta kaina nebus keičiama, išskyrus, kai Sutarties galiojimo laikotarpiu pasikeičia pridėtinės vertės mokestis (toliau – PVM). Pasikeitus PVM, už prekes, pristatytas po naujo PVM tarifo įsigaliojimo, atsiskaitoma taikant naują PVM tarifą.</w:t>
      </w:r>
    </w:p>
    <w:p w14:paraId="20E10109" w14:textId="1AFA7238" w:rsidR="00584F0A" w:rsidRPr="0088302C" w:rsidRDefault="005C5325">
      <w:pPr>
        <w:pStyle w:val="Body2"/>
        <w:rPr>
          <w:color w:val="000000" w:themeColor="text1"/>
        </w:rPr>
      </w:pPr>
      <w:r w:rsidRPr="002F0B0B">
        <w:tab/>
      </w:r>
      <w:r w:rsidR="00C01418" w:rsidRPr="0088302C">
        <w:rPr>
          <w:rFonts w:eastAsia="Arial Unicode MS" w:cs="Arial Unicode MS"/>
          <w:color w:val="000000" w:themeColor="text1"/>
        </w:rPr>
        <w:t>3</w:t>
      </w:r>
      <w:r w:rsidRPr="0088302C">
        <w:rPr>
          <w:rFonts w:eastAsia="Arial Unicode MS" w:cs="Arial Unicode MS"/>
          <w:color w:val="000000" w:themeColor="text1"/>
        </w:rPr>
        <w:t xml:space="preserve">.3. Pirkėjas apmoka Pardavėjui už prekes ne vėliau kaip per 30 kalendorinių dienų nuo sąskaitos faktūros ir Šalių pasirašyto prekių perdavimo-priėmimo akto arba kito prekių pristatymą [ir kitų Pardavėjo </w:t>
      </w:r>
      <w:r w:rsidRPr="0088302C">
        <w:rPr>
          <w:rFonts w:eastAsia="Arial Unicode MS" w:cs="Arial Unicode MS"/>
          <w:color w:val="000000" w:themeColor="text1"/>
        </w:rPr>
        <w:lastRenderedPageBreak/>
        <w:t>įsipareigojimų nurodytų Sutarties 1.1 punkte įvykdymą] patvirtinančio dokumento gavimo dienos. Pardavėjo pateiktoje sąskaitoje-faktūroje turi būti nurodoma Sutarties data ir numeris.</w:t>
      </w:r>
    </w:p>
    <w:p w14:paraId="5BCBDD6F" w14:textId="44E7FC58" w:rsidR="00584F0A" w:rsidRPr="002F0B0B" w:rsidRDefault="005C5325">
      <w:pPr>
        <w:pStyle w:val="Body2"/>
      </w:pPr>
      <w:r w:rsidRPr="002F0B0B">
        <w:rPr>
          <w:rFonts w:eastAsia="Arial Unicode MS" w:cs="Arial Unicode MS"/>
        </w:rPr>
        <w:tab/>
      </w:r>
      <w:r w:rsidR="00C01418">
        <w:rPr>
          <w:rFonts w:eastAsia="Arial Unicode MS" w:cs="Arial Unicode MS"/>
        </w:rPr>
        <w:t>3</w:t>
      </w:r>
      <w:r w:rsidRPr="002F0B0B">
        <w:rPr>
          <w:rFonts w:eastAsia="Arial Unicode MS" w:cs="Arial Unicode MS"/>
        </w:rPr>
        <w:t>.4.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36FAE216" w14:textId="12C88A0C" w:rsidR="00584F0A" w:rsidRPr="002F0B0B" w:rsidRDefault="005C5325">
      <w:pPr>
        <w:pStyle w:val="Body2"/>
      </w:pPr>
      <w:r w:rsidRPr="002F0B0B">
        <w:rPr>
          <w:rFonts w:eastAsia="Arial Unicode MS" w:cs="Arial Unicode MS"/>
        </w:rPr>
        <w:tab/>
      </w:r>
    </w:p>
    <w:p w14:paraId="51C03C02" w14:textId="77777777" w:rsidR="00584F0A" w:rsidRPr="002F0B0B" w:rsidRDefault="00584F0A">
      <w:pPr>
        <w:pStyle w:val="Body2"/>
      </w:pPr>
    </w:p>
    <w:p w14:paraId="56CB06A5" w14:textId="5B2E0E91" w:rsidR="00584F0A" w:rsidRPr="002F0B0B" w:rsidRDefault="005C5325">
      <w:pPr>
        <w:pStyle w:val="Heading"/>
      </w:pPr>
      <w:r w:rsidRPr="002F0B0B">
        <w:tab/>
      </w:r>
      <w:r w:rsidR="00C01418">
        <w:t>4</w:t>
      </w:r>
      <w:r w:rsidRPr="002F0B0B">
        <w:t>. PREKIŲ KOKYBĖ IR GARANTIJA</w:t>
      </w:r>
    </w:p>
    <w:p w14:paraId="45CAD3B0" w14:textId="77777777" w:rsidR="00584F0A" w:rsidRPr="002F0B0B" w:rsidRDefault="00584F0A">
      <w:pPr>
        <w:pStyle w:val="Body2"/>
        <w:rPr>
          <w:b/>
          <w:bCs/>
          <w:caps/>
        </w:rPr>
      </w:pPr>
    </w:p>
    <w:p w14:paraId="1127E86C" w14:textId="2318D0C4" w:rsidR="00584F0A" w:rsidRPr="002F0B0B" w:rsidRDefault="005C5325">
      <w:pPr>
        <w:pStyle w:val="Body2"/>
      </w:pPr>
      <w:r w:rsidRPr="002F0B0B">
        <w:tab/>
      </w:r>
      <w:r w:rsidR="00C01418">
        <w:rPr>
          <w:rFonts w:eastAsia="Arial Unicode MS" w:cs="Arial Unicode MS"/>
        </w:rPr>
        <w:t>4</w:t>
      </w:r>
      <w:r w:rsidRPr="002F0B0B">
        <w:rPr>
          <w:rFonts w:eastAsia="Arial Unicode MS" w:cs="Arial Unicode MS"/>
        </w:rPr>
        <w:t xml:space="preserve">.1. Pardavėjas garantuoja parduodamų prekių kokybę. Prekių kokybė, ženklinimas ir įpakavimas turi atitikti Lietuvos Respublikos standartus. </w:t>
      </w:r>
    </w:p>
    <w:p w14:paraId="430C36C6" w14:textId="13C49EC9" w:rsidR="00584F0A" w:rsidRPr="002D7BFE" w:rsidRDefault="00C01418" w:rsidP="002D7BF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810"/>
        <w:jc w:val="both"/>
        <w:rPr>
          <w:rFonts w:cs="Arial Unicode MS"/>
          <w:color w:val="000000"/>
          <w:sz w:val="22"/>
          <w:szCs w:val="22"/>
          <w:lang w:val="lt-LT" w:eastAsia="lt-LT"/>
          <w14:textOutline w14:w="0" w14:cap="flat" w14:cmpd="sng" w14:algn="ctr">
            <w14:noFill/>
            <w14:prstDash w14:val="solid"/>
            <w14:bevel/>
          </w14:textOutline>
        </w:rPr>
      </w:pPr>
      <w:r>
        <w:rPr>
          <w:rFonts w:cs="Arial Unicode MS"/>
        </w:rPr>
        <w:t>4</w:t>
      </w:r>
      <w:r w:rsidR="005C5325" w:rsidRPr="002D7BFE">
        <w:rPr>
          <w:rFonts w:cs="Arial Unicode MS"/>
          <w:color w:val="000000"/>
          <w:sz w:val="22"/>
          <w:szCs w:val="22"/>
          <w:lang w:val="lt-LT" w:eastAsia="lt-LT"/>
          <w14:textOutline w14:w="0" w14:cap="flat" w14:cmpd="sng" w14:algn="ctr">
            <w14:noFill/>
            <w14:prstDash w14:val="solid"/>
            <w14:bevel/>
          </w14:textOutline>
        </w:rPr>
        <w:t xml:space="preserve">.2. </w:t>
      </w:r>
      <w:r w:rsidR="002D7BFE" w:rsidRPr="002D7BFE">
        <w:rPr>
          <w:rFonts w:cs="Arial Unicode MS"/>
          <w:color w:val="000000"/>
          <w:sz w:val="22"/>
          <w:szCs w:val="22"/>
          <w:lang w:val="lt-LT" w:eastAsia="lt-LT"/>
          <w14:textOutline w14:w="0" w14:cap="flat" w14:cmpd="sng" w14:algn="ctr">
            <w14:noFill/>
            <w14:prstDash w14:val="solid"/>
            <w14:bevel/>
          </w14:textOutline>
        </w:rPr>
        <w:t xml:space="preserve">Kiekvienam konteinerio korpusui ir gaubtui turi būti suteikiamas ne mažesnis nei 10 metų, o konteinerio maišui ne mažesnis kaip 2 metų garantinis laikotarpis, per kurį galioja visi gamintojo ir tiekėjo garantiniai įsipareigojimai. Tiekėjas turi teikti pilną garantinį remontą arba pakeisti prekes. Garantinio laikotarpio pradžia skaičiuojama nuo sekančios dienos kada su prekių tiekėju  pasirašytas prekių  priėmimo -  perdavimo aktas. </w:t>
      </w:r>
    </w:p>
    <w:p w14:paraId="469E24F8" w14:textId="3195B55A" w:rsidR="00584F0A" w:rsidRPr="002F0B0B" w:rsidRDefault="005C5325">
      <w:pPr>
        <w:pStyle w:val="Body2"/>
      </w:pPr>
      <w:r w:rsidRPr="002F0B0B">
        <w:rPr>
          <w:rFonts w:eastAsia="Arial Unicode MS" w:cs="Arial Unicode MS"/>
        </w:rPr>
        <w:tab/>
      </w:r>
      <w:r w:rsidR="00C01418">
        <w:rPr>
          <w:rFonts w:eastAsia="Arial Unicode MS" w:cs="Arial Unicode MS"/>
        </w:rPr>
        <w:t>4</w:t>
      </w:r>
      <w:r w:rsidRPr="002F0B0B">
        <w:rPr>
          <w:rFonts w:eastAsia="Arial Unicode MS" w:cs="Arial Unicode MS"/>
        </w:rPr>
        <w:t>.3. Garantinis laikotarpis pradedamas skaičiuoti nuo prekių perdavimo - priėmimo akto ar lygiaverčio dokumento pasirašymo dienos.</w:t>
      </w:r>
    </w:p>
    <w:p w14:paraId="399462E6" w14:textId="36AEF399" w:rsidR="00584F0A" w:rsidRPr="002F0B0B" w:rsidRDefault="005C5325">
      <w:pPr>
        <w:pStyle w:val="Body2"/>
      </w:pPr>
      <w:r w:rsidRPr="002F0B0B">
        <w:tab/>
      </w:r>
      <w:r w:rsidRPr="002F0B0B">
        <w:tab/>
      </w:r>
    </w:p>
    <w:p w14:paraId="0CA2F716" w14:textId="291A1D0F" w:rsidR="00584F0A" w:rsidRPr="002F0B0B" w:rsidRDefault="005C5325">
      <w:pPr>
        <w:pStyle w:val="Heading"/>
      </w:pPr>
      <w:r w:rsidRPr="002F0B0B">
        <w:tab/>
      </w:r>
      <w:r w:rsidR="00C01418">
        <w:t>5</w:t>
      </w:r>
      <w:r w:rsidRPr="002F0B0B">
        <w:t>. SUSIRAŠINĖJIMAS</w:t>
      </w:r>
    </w:p>
    <w:p w14:paraId="62EDBF30" w14:textId="77777777" w:rsidR="00584F0A" w:rsidRPr="002F0B0B" w:rsidRDefault="00584F0A">
      <w:pPr>
        <w:pStyle w:val="Body2"/>
      </w:pPr>
    </w:p>
    <w:p w14:paraId="55CC771E" w14:textId="5B5C57C3" w:rsidR="00584F0A" w:rsidRPr="002F0B0B" w:rsidRDefault="005C5325">
      <w:pPr>
        <w:pStyle w:val="Body2"/>
      </w:pPr>
      <w:r w:rsidRPr="002F0B0B">
        <w:tab/>
      </w:r>
      <w:r w:rsidR="00C01418">
        <w:rPr>
          <w:rFonts w:eastAsia="Arial Unicode MS" w:cs="Arial Unicode MS"/>
        </w:rPr>
        <w:t>5</w:t>
      </w:r>
      <w:r w:rsidRPr="002F0B0B">
        <w:rPr>
          <w:rFonts w:eastAsia="Arial Unicode MS" w:cs="Arial Unicode MS"/>
        </w:rPr>
        <w:t>.1.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029C35" w14:textId="0C51D5CC" w:rsidR="00584F0A" w:rsidRPr="002F0B0B" w:rsidRDefault="005C5325">
      <w:pPr>
        <w:pStyle w:val="Body2"/>
      </w:pPr>
      <w:r w:rsidRPr="002F0B0B">
        <w:tab/>
      </w:r>
      <w:r w:rsidR="00C01418">
        <w:rPr>
          <w:rFonts w:eastAsia="Arial Unicode MS" w:cs="Arial Unicode MS"/>
        </w:rPr>
        <w:t>5</w:t>
      </w:r>
      <w:r w:rsidRPr="002F0B0B">
        <w:rPr>
          <w:rFonts w:eastAsia="Arial Unicode MS" w:cs="Arial Unicode M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F2F5CB8" w14:textId="77777777" w:rsidR="00584F0A" w:rsidRPr="002F0B0B" w:rsidRDefault="00584F0A">
      <w:pPr>
        <w:pStyle w:val="Heading"/>
      </w:pPr>
    </w:p>
    <w:p w14:paraId="7704D2E9" w14:textId="65CEBA5B" w:rsidR="00584F0A" w:rsidRPr="002F0B0B" w:rsidRDefault="005C5325">
      <w:pPr>
        <w:pStyle w:val="Heading"/>
      </w:pPr>
      <w:r w:rsidRPr="002F0B0B">
        <w:tab/>
      </w:r>
      <w:r w:rsidR="00C01418">
        <w:t>6</w:t>
      </w:r>
      <w:r w:rsidRPr="002F0B0B">
        <w:t>. ŠALIŲ ATSAKOMYBĖ</w:t>
      </w:r>
    </w:p>
    <w:p w14:paraId="0F1C2D35" w14:textId="77777777" w:rsidR="00584F0A" w:rsidRPr="002F0B0B" w:rsidRDefault="00584F0A">
      <w:pPr>
        <w:pStyle w:val="Body2"/>
        <w:rPr>
          <w:b/>
          <w:bCs/>
          <w:caps/>
        </w:rPr>
      </w:pPr>
    </w:p>
    <w:p w14:paraId="46FF07C5" w14:textId="7F687FE1" w:rsidR="00584F0A" w:rsidRPr="002F0B0B" w:rsidRDefault="005C5325">
      <w:pPr>
        <w:pStyle w:val="Body2"/>
      </w:pPr>
      <w:r w:rsidRPr="002F0B0B">
        <w:tab/>
      </w:r>
      <w:r w:rsidR="00C01418">
        <w:rPr>
          <w:rFonts w:eastAsia="Arial Unicode MS" w:cs="Arial Unicode MS"/>
        </w:rPr>
        <w:t>6</w:t>
      </w:r>
      <w:r w:rsidRPr="002F0B0B">
        <w:rPr>
          <w:rFonts w:eastAsia="Arial Unicode MS" w:cs="Arial Unicode MS"/>
        </w:rPr>
        <w:t xml:space="preserve">.1. Pirkėjas, uždelsęs sumokėti Sutarties </w:t>
      </w:r>
      <w:r w:rsidR="00C01418">
        <w:rPr>
          <w:rFonts w:eastAsia="Arial Unicode MS" w:cs="Arial Unicode MS"/>
        </w:rPr>
        <w:t>3</w:t>
      </w:r>
      <w:r w:rsidRPr="002F0B0B">
        <w:rPr>
          <w:rFonts w:eastAsia="Arial Unicode MS" w:cs="Arial Unicode MS"/>
        </w:rPr>
        <w:t xml:space="preserve">.3 punkte numatyta tvarka, įsipareigoja Pardavėjui pareikalavus mokėti Pardavėjui </w:t>
      </w:r>
      <w:r w:rsidRPr="002F0B0B">
        <w:rPr>
          <w:rFonts w:eastAsia="Arial Unicode MS" w:cs="Arial Unicode MS"/>
          <w:color w:val="C13B2B"/>
        </w:rPr>
        <w:t xml:space="preserve">0,02 </w:t>
      </w:r>
      <w:r w:rsidRPr="002F0B0B">
        <w:rPr>
          <w:rFonts w:eastAsia="Arial Unicode MS" w:cs="Arial Unicode MS"/>
        </w:rPr>
        <w:t>% delspinigius nuo neapmokėtos sąskaitos dydžio, už kiekvieną uždelstą dieną.</w:t>
      </w:r>
    </w:p>
    <w:p w14:paraId="40D9EF47" w14:textId="57172445" w:rsidR="00584F0A" w:rsidRPr="002F0B0B" w:rsidRDefault="005C5325">
      <w:pPr>
        <w:pStyle w:val="Body2"/>
      </w:pPr>
      <w:r w:rsidRPr="002F0B0B">
        <w:tab/>
      </w:r>
      <w:r w:rsidR="00C01418">
        <w:rPr>
          <w:rFonts w:eastAsia="Arial Unicode MS" w:cs="Arial Unicode MS"/>
        </w:rPr>
        <w:t>6</w:t>
      </w:r>
      <w:r w:rsidRPr="002F0B0B">
        <w:rPr>
          <w:rFonts w:eastAsia="Arial Unicode MS" w:cs="Arial Unicode MS"/>
        </w:rPr>
        <w:t xml:space="preserve">.2. Pardavėjas, uždelsęs pristatyti Prekes arba įvykdyti garantinius įsipareigojimus Sutartyje numatytais terminais, moka Pirkėjui </w:t>
      </w:r>
      <w:r w:rsidRPr="002F0B0B">
        <w:rPr>
          <w:rFonts w:eastAsia="Arial Unicode MS" w:cs="Arial Unicode MS"/>
          <w:color w:val="C13B2B"/>
        </w:rPr>
        <w:t>0,02</w:t>
      </w:r>
      <w:r w:rsidRPr="002F0B0B">
        <w:rPr>
          <w:rFonts w:eastAsia="Arial Unicode MS" w:cs="Arial Unicode MS"/>
        </w:rPr>
        <w:t xml:space="preserve"> % delspinigius nuo nepristatytų / nepataisytų prekių vertės už kiekvieną uždelstą dieną.</w:t>
      </w:r>
    </w:p>
    <w:p w14:paraId="60AC19A7" w14:textId="3F7F8AC8" w:rsidR="00584F0A" w:rsidRPr="002F0B0B" w:rsidRDefault="005C5325">
      <w:pPr>
        <w:pStyle w:val="Body2"/>
      </w:pPr>
      <w:r w:rsidRPr="002F0B0B">
        <w:tab/>
      </w:r>
    </w:p>
    <w:p w14:paraId="45610F22" w14:textId="4BBAA205" w:rsidR="00584F0A" w:rsidRPr="002F0B0B" w:rsidRDefault="005C5325">
      <w:pPr>
        <w:pStyle w:val="Heading"/>
      </w:pPr>
      <w:r w:rsidRPr="002F0B0B">
        <w:tab/>
      </w:r>
      <w:r w:rsidR="00C01418">
        <w:t>7</w:t>
      </w:r>
      <w:r w:rsidRPr="002F0B0B">
        <w:t>. SUTARTIES GALIOJIMAS IR SUSTABDYMAS</w:t>
      </w:r>
    </w:p>
    <w:p w14:paraId="378E61AB" w14:textId="77777777" w:rsidR="00584F0A" w:rsidRPr="002F0B0B" w:rsidRDefault="00584F0A">
      <w:pPr>
        <w:pStyle w:val="Body2"/>
        <w:rPr>
          <w:b/>
          <w:bCs/>
          <w:caps/>
        </w:rPr>
      </w:pPr>
    </w:p>
    <w:p w14:paraId="4AF8BC7C" w14:textId="49BF68FC" w:rsidR="00584F0A" w:rsidRPr="0088302C" w:rsidRDefault="005C5325">
      <w:pPr>
        <w:pStyle w:val="Body2"/>
        <w:rPr>
          <w:color w:val="000000" w:themeColor="text1"/>
        </w:rPr>
      </w:pPr>
      <w:r w:rsidRPr="002F0B0B">
        <w:tab/>
      </w:r>
      <w:r w:rsidR="0066490F" w:rsidRPr="0088302C">
        <w:rPr>
          <w:rFonts w:eastAsia="Arial Unicode MS" w:cs="Arial Unicode MS"/>
          <w:color w:val="000000" w:themeColor="text1"/>
        </w:rPr>
        <w:t>7</w:t>
      </w:r>
      <w:r w:rsidRPr="0088302C">
        <w:rPr>
          <w:rFonts w:eastAsia="Arial Unicode MS" w:cs="Arial Unicode MS"/>
          <w:color w:val="000000" w:themeColor="text1"/>
        </w:rPr>
        <w:t xml:space="preserve">.1. Sutartis įsigalioja, kai Sutartį pasirašo abi Sutarties Šalys ir galioja iki visiško Šalių įsipareigojimų įvykdymo, tačiau ne ilgiau kaip </w:t>
      </w:r>
      <w:r w:rsidR="00601D35">
        <w:rPr>
          <w:rFonts w:eastAsia="Arial Unicode MS" w:cs="Arial Unicode MS"/>
          <w:color w:val="000000" w:themeColor="text1"/>
        </w:rPr>
        <w:t>4</w:t>
      </w:r>
      <w:r w:rsidRPr="0088302C">
        <w:rPr>
          <w:rFonts w:eastAsia="Arial Unicode MS" w:cs="Arial Unicode MS"/>
          <w:color w:val="000000" w:themeColor="text1"/>
        </w:rPr>
        <w:t xml:space="preserve"> mėnesi</w:t>
      </w:r>
      <w:r w:rsidR="0066490F" w:rsidRPr="0088302C">
        <w:rPr>
          <w:rFonts w:eastAsia="Arial Unicode MS" w:cs="Arial Unicode MS"/>
          <w:color w:val="000000" w:themeColor="text1"/>
        </w:rPr>
        <w:t>us</w:t>
      </w:r>
      <w:r w:rsidRPr="0088302C">
        <w:rPr>
          <w:rFonts w:eastAsia="Arial Unicode MS" w:cs="Arial Unicode MS"/>
          <w:color w:val="000000" w:themeColor="text1"/>
        </w:rPr>
        <w:t xml:space="preserve"> nuo Sutarties įsigaliojimo dienos.</w:t>
      </w:r>
    </w:p>
    <w:p w14:paraId="10B988C8" w14:textId="7CCDE0A1" w:rsidR="00584F0A" w:rsidRPr="002F0B0B" w:rsidRDefault="005C5325">
      <w:pPr>
        <w:pStyle w:val="Body2"/>
      </w:pPr>
      <w:r w:rsidRPr="0088302C">
        <w:rPr>
          <w:color w:val="000000" w:themeColor="text1"/>
        </w:rPr>
        <w:tab/>
      </w:r>
      <w:r w:rsidR="0066490F" w:rsidRPr="0088302C">
        <w:rPr>
          <w:rFonts w:eastAsia="Arial Unicode MS" w:cs="Arial Unicode MS"/>
          <w:color w:val="000000" w:themeColor="text1"/>
        </w:rPr>
        <w:t>7</w:t>
      </w:r>
      <w:r w:rsidRPr="0088302C">
        <w:rPr>
          <w:rFonts w:eastAsia="Arial Unicode MS" w:cs="Arial Unicode MS"/>
          <w:color w:val="000000" w:themeColor="text1"/>
        </w:rPr>
        <w:t xml:space="preserve">.2. Esant nuo Pirkėjo nepriklausančioms aplinkybėms dėl kurių Pirkėjas negali </w:t>
      </w:r>
      <w:r w:rsidRPr="002F0B0B">
        <w:rPr>
          <w:rFonts w:eastAsia="Arial Unicode MS" w:cs="Arial Unicode MS"/>
        </w:rPr>
        <w:t xml:space="preserve">priimti Prekių, Pirkėjas turi teisę reikalauti sustabdyti Prekių pristatymą iki atitinkamų aplinkybių pasibaigimo. Pirkėjas </w:t>
      </w:r>
      <w:r w:rsidRPr="002F0B0B">
        <w:rPr>
          <w:rFonts w:eastAsia="Arial Unicode MS" w:cs="Arial Unicode MS"/>
        </w:rPr>
        <w:lastRenderedPageBreak/>
        <w:t>nekompensuoja Pardavėjui dėl tokio sustabdymo kilusių Pardavėjo išlaidų. Jei Prekių pristatymo sustabdymas trunka ilgiau, kaip 90 dienų, Pardavėjas turi teisę nutraukti Sutartį.</w:t>
      </w:r>
    </w:p>
    <w:p w14:paraId="38C1158E" w14:textId="73ADDA49" w:rsidR="00584F0A" w:rsidRPr="002F0B0B" w:rsidRDefault="005C5325">
      <w:pPr>
        <w:pStyle w:val="Body2"/>
      </w:pPr>
      <w:r w:rsidRPr="002F0B0B">
        <w:tab/>
      </w:r>
      <w:r w:rsidR="0088302C">
        <w:rPr>
          <w:rFonts w:eastAsia="Arial Unicode MS" w:cs="Arial Unicode MS"/>
        </w:rPr>
        <w:t>7</w:t>
      </w:r>
      <w:r w:rsidRPr="002F0B0B">
        <w:rPr>
          <w:rFonts w:eastAsia="Arial Unicode MS" w:cs="Arial Unicode MS"/>
        </w:rPr>
        <w:t>.3. Jei bet kuri Sutarties nuostata tampa ar pripažįstama visiškai ar iš dalies negaliojančia, tai neturi įtakos kitų Sutarties nuostatų galiojimui.</w:t>
      </w:r>
    </w:p>
    <w:p w14:paraId="6264CB90" w14:textId="77777777" w:rsidR="00584F0A" w:rsidRPr="002F0B0B" w:rsidRDefault="005C5325">
      <w:pPr>
        <w:pStyle w:val="Body2"/>
      </w:pPr>
      <w:r w:rsidRPr="002F0B0B">
        <w:tab/>
      </w:r>
      <w:r w:rsidRPr="002F0B0B">
        <w:tab/>
      </w:r>
    </w:p>
    <w:p w14:paraId="4FE2517E" w14:textId="4FD3B43B" w:rsidR="00584F0A" w:rsidRPr="002F0B0B" w:rsidRDefault="005C5325">
      <w:pPr>
        <w:pStyle w:val="Heading"/>
      </w:pPr>
      <w:r w:rsidRPr="002F0B0B">
        <w:tab/>
      </w:r>
      <w:r w:rsidR="0088302C">
        <w:t>8</w:t>
      </w:r>
      <w:r w:rsidRPr="002F0B0B">
        <w:t>. SUTARTIES NUTRAUKIMAS</w:t>
      </w:r>
    </w:p>
    <w:p w14:paraId="385D241E" w14:textId="77777777" w:rsidR="00584F0A" w:rsidRPr="002F0B0B" w:rsidRDefault="00584F0A">
      <w:pPr>
        <w:pStyle w:val="Body2"/>
        <w:rPr>
          <w:b/>
          <w:bCs/>
        </w:rPr>
      </w:pPr>
    </w:p>
    <w:p w14:paraId="683F6877" w14:textId="7296CADA"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.1. Sutartį galima nutraukti šiais atvejais:</w:t>
      </w:r>
    </w:p>
    <w:p w14:paraId="639787B4" w14:textId="43E69070"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73DE280" w14:textId="5572BDC1" w:rsidR="00584F0A" w:rsidRPr="002F0B0B" w:rsidRDefault="005C5325">
      <w:pPr>
        <w:pStyle w:val="Body2"/>
      </w:pPr>
      <w:r w:rsidRPr="002F0B0B">
        <w:tab/>
      </w:r>
      <w:r w:rsidR="0088302C">
        <w:rPr>
          <w:rFonts w:eastAsia="Arial Unicode MS" w:cs="Arial Unicode MS"/>
        </w:rPr>
        <w:t>8</w:t>
      </w:r>
      <w:r w:rsidRPr="002F0B0B">
        <w:rPr>
          <w:rFonts w:eastAsia="Arial Unicode MS" w:cs="Arial Unicode MS"/>
        </w:rPr>
        <w:t>.1.2. Pirkėjo sprendimu prieš 10 kalendorinių dienų raštu įspėjus Pardavėją Viešųjų pirkimų įstatymo 90 straipsnio 1 dalyje nurodytais atvejais.</w:t>
      </w:r>
    </w:p>
    <w:p w14:paraId="2C2727BC" w14:textId="7DB6C73D" w:rsidR="00584F0A" w:rsidRPr="002F0B0B" w:rsidRDefault="005C5325">
      <w:pPr>
        <w:pStyle w:val="Body2"/>
      </w:pPr>
      <w:r w:rsidRPr="002F0B0B">
        <w:tab/>
      </w:r>
      <w:r w:rsidR="0088302C">
        <w:rPr>
          <w:rFonts w:eastAsia="Arial Unicode MS" w:cs="Arial Unicode MS"/>
        </w:rPr>
        <w:t>8</w:t>
      </w:r>
      <w:r w:rsidRPr="002F0B0B">
        <w:rPr>
          <w:rFonts w:eastAsia="Arial Unicode MS" w:cs="Arial Unicode MS"/>
        </w:rPr>
        <w:t xml:space="preserve">.1.3.  abiejų Šalių rašytiniu susitarimu. </w:t>
      </w:r>
    </w:p>
    <w:p w14:paraId="752C2BF7" w14:textId="58D16134" w:rsidR="00584F0A" w:rsidRPr="002F0B0B" w:rsidRDefault="005C5325">
      <w:pPr>
        <w:pStyle w:val="Body2"/>
      </w:pPr>
      <w:r w:rsidRPr="002F0B0B">
        <w:rPr>
          <w:rFonts w:eastAsia="Arial Unicode MS" w:cs="Arial Unicode MS"/>
        </w:rPr>
        <w:tab/>
      </w:r>
      <w:r w:rsidR="0088302C">
        <w:rPr>
          <w:rFonts w:eastAsia="Arial Unicode MS" w:cs="Arial Unicode MS"/>
        </w:rPr>
        <w:t>8</w:t>
      </w:r>
      <w:r w:rsidRPr="002F0B0B">
        <w:rPr>
          <w:rFonts w:eastAsia="Arial Unicode MS" w:cs="Arial Unicode MS"/>
        </w:rPr>
        <w:t>.2.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A9F8650" w14:textId="77777777" w:rsidR="00584F0A" w:rsidRPr="002F0B0B" w:rsidRDefault="00584F0A">
      <w:pPr>
        <w:pStyle w:val="Body2"/>
      </w:pPr>
    </w:p>
    <w:p w14:paraId="14F06DFA" w14:textId="703D82BD" w:rsidR="00584F0A" w:rsidRPr="002F0B0B" w:rsidRDefault="005C5325">
      <w:pPr>
        <w:pStyle w:val="Heading"/>
      </w:pPr>
      <w:r w:rsidRPr="002F0B0B">
        <w:tab/>
      </w:r>
      <w:r w:rsidR="0088302C">
        <w:t>9</w:t>
      </w:r>
      <w:r w:rsidRPr="002F0B0B">
        <w:t>. NENUGALIMOS JĖGOS (FORCE MAJEURE) APLINKYBĖS</w:t>
      </w:r>
    </w:p>
    <w:p w14:paraId="66B7CB29" w14:textId="77777777" w:rsidR="00584F0A" w:rsidRPr="002F0B0B" w:rsidRDefault="00584F0A">
      <w:pPr>
        <w:pStyle w:val="Body2"/>
        <w:rPr>
          <w:b/>
          <w:bCs/>
          <w:caps/>
        </w:rPr>
      </w:pPr>
    </w:p>
    <w:p w14:paraId="33F9DEB4" w14:textId="34BBA0AC" w:rsidR="00584F0A" w:rsidRPr="002F0B0B" w:rsidRDefault="005C5325">
      <w:pPr>
        <w:pStyle w:val="Body2"/>
      </w:pPr>
      <w:r w:rsidRPr="002F0B0B">
        <w:tab/>
      </w:r>
      <w:r w:rsidR="0088302C">
        <w:rPr>
          <w:rFonts w:eastAsia="Arial Unicode MS" w:cs="Arial Unicode MS"/>
        </w:rPr>
        <w:t>9</w:t>
      </w:r>
      <w:r w:rsidRPr="002F0B0B">
        <w:rPr>
          <w:rFonts w:eastAsia="Arial Unicode MS" w:cs="Arial Unicode MS"/>
        </w:rPr>
        <w:t>.1. Taikomos Lietuvos Respublikos civilinio kodekso 6.212 str. nuostatos.</w:t>
      </w:r>
    </w:p>
    <w:p w14:paraId="13E16E11" w14:textId="77777777" w:rsidR="00584F0A" w:rsidRPr="002F0B0B" w:rsidRDefault="00584F0A">
      <w:pPr>
        <w:pStyle w:val="Body2"/>
      </w:pPr>
    </w:p>
    <w:p w14:paraId="4A485160" w14:textId="7FCAE7E6" w:rsidR="00584F0A" w:rsidRPr="002F0B0B" w:rsidRDefault="005C5325">
      <w:pPr>
        <w:pStyle w:val="Heading"/>
      </w:pPr>
      <w:r w:rsidRPr="002F0B0B">
        <w:tab/>
        <w:t>1</w:t>
      </w:r>
      <w:r w:rsidR="0088302C">
        <w:t>0</w:t>
      </w:r>
      <w:r w:rsidRPr="002F0B0B">
        <w:t>. TAIKYTINA TEISĖ</w:t>
      </w:r>
    </w:p>
    <w:p w14:paraId="5366A97D" w14:textId="77777777" w:rsidR="00584F0A" w:rsidRPr="002F0B0B" w:rsidRDefault="00584F0A">
      <w:pPr>
        <w:pStyle w:val="Body2"/>
        <w:rPr>
          <w:b/>
          <w:bCs/>
        </w:rPr>
      </w:pPr>
    </w:p>
    <w:p w14:paraId="2481038B" w14:textId="03231BD8"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0</w:t>
      </w:r>
      <w:r w:rsidRPr="002F0B0B">
        <w:rPr>
          <w:rFonts w:eastAsia="Arial Unicode MS" w:cs="Arial Unicode MS"/>
        </w:rPr>
        <w:t>.1. Sutarčiai taikoma ir ji aiškinama pagal Lietuvos Respublikos teisę.</w:t>
      </w:r>
    </w:p>
    <w:p w14:paraId="0471AAE4" w14:textId="77777777" w:rsidR="00584F0A" w:rsidRPr="002F0B0B" w:rsidRDefault="00584F0A">
      <w:pPr>
        <w:pStyle w:val="Heading"/>
      </w:pPr>
    </w:p>
    <w:p w14:paraId="17B59392" w14:textId="335E8107" w:rsidR="00584F0A" w:rsidRPr="002F0B0B" w:rsidRDefault="005C5325">
      <w:pPr>
        <w:pStyle w:val="Heading"/>
      </w:pPr>
      <w:r w:rsidRPr="002F0B0B">
        <w:tab/>
        <w:t>1</w:t>
      </w:r>
      <w:r w:rsidR="0088302C">
        <w:t>1</w:t>
      </w:r>
      <w:r w:rsidRPr="002F0B0B">
        <w:t>. GINČŲ SPRENDIMO TVARKA</w:t>
      </w:r>
    </w:p>
    <w:p w14:paraId="2BEAF7FF" w14:textId="77777777" w:rsidR="00584F0A" w:rsidRPr="002F0B0B" w:rsidRDefault="00584F0A">
      <w:pPr>
        <w:pStyle w:val="Body2"/>
        <w:rPr>
          <w:b/>
          <w:bCs/>
        </w:rPr>
      </w:pPr>
    </w:p>
    <w:p w14:paraId="7038AEB3" w14:textId="55E7F8DD"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1</w:t>
      </w:r>
      <w:r w:rsidRPr="002F0B0B">
        <w:rPr>
          <w:rFonts w:eastAsia="Arial Unicode MS" w:cs="Arial Unicode M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9930AA7" w14:textId="77777777" w:rsidR="00584F0A" w:rsidRPr="002F0B0B" w:rsidRDefault="00584F0A">
      <w:pPr>
        <w:pStyle w:val="Heading"/>
      </w:pPr>
    </w:p>
    <w:p w14:paraId="290C8BCD" w14:textId="0B24A96C" w:rsidR="00584F0A" w:rsidRPr="002F0B0B" w:rsidRDefault="005C5325">
      <w:pPr>
        <w:pStyle w:val="Heading"/>
      </w:pPr>
      <w:r w:rsidRPr="002F0B0B">
        <w:tab/>
        <w:t>1</w:t>
      </w:r>
      <w:r w:rsidR="0088302C">
        <w:t>2</w:t>
      </w:r>
      <w:r w:rsidRPr="002F0B0B">
        <w:t>. KITOS NUOSTATOS</w:t>
      </w:r>
    </w:p>
    <w:p w14:paraId="615BF6DC" w14:textId="77777777" w:rsidR="00584F0A" w:rsidRPr="002F0B0B" w:rsidRDefault="00584F0A">
      <w:pPr>
        <w:pStyle w:val="Body2"/>
      </w:pPr>
    </w:p>
    <w:p w14:paraId="201A4963" w14:textId="2466F24F"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.1. Sutarties sąlygos gali būti keičiamos tik vadovaujantis Viešųjų pirkimų įstatymo 89 straipsnio nuostatomis.</w:t>
      </w:r>
    </w:p>
    <w:p w14:paraId="2B7E3149" w14:textId="400539D3"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.2. Sutarties sąlygų keitimu nebus laikomas Sutarties sąlygų koregavimas joje numatytomis aplinkybėmis, jeigu šios aplinkybės nustatytos aiškiai ir nedviprasmiškai bei buvo pateiktos pirkimo sąlygose.</w:t>
      </w:r>
    </w:p>
    <w:p w14:paraId="23357A97" w14:textId="291AA3E8" w:rsidR="00584F0A" w:rsidRPr="0088302C" w:rsidRDefault="005C5325">
      <w:pPr>
        <w:pStyle w:val="Body2"/>
        <w:rPr>
          <w:color w:val="000000" w:themeColor="text1"/>
        </w:rPr>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 xml:space="preserve">.3. </w:t>
      </w:r>
      <w:r w:rsidRPr="00357450">
        <w:rPr>
          <w:rFonts w:eastAsia="Arial Unicode MS" w:cs="Arial Unicode MS"/>
          <w:color w:val="000000" w:themeColor="text1"/>
        </w:rPr>
        <w:t>Pirkėjo paskirtas asmuo</w:t>
      </w:r>
      <w:r w:rsidRPr="002F0B0B">
        <w:rPr>
          <w:rFonts w:eastAsia="Arial Unicode MS" w:cs="Arial Unicode MS"/>
        </w:rPr>
        <w:t xml:space="preserve">, atsakingas už Sutarties vykdymą yra </w:t>
      </w:r>
      <w:r w:rsidR="00357450" w:rsidRPr="009F0E36">
        <w:rPr>
          <w:sz w:val="23"/>
          <w:szCs w:val="23"/>
        </w:rPr>
        <w:t>Vitas Klimas</w:t>
      </w:r>
      <w:r w:rsidR="00357450" w:rsidRPr="009F0E36">
        <w:rPr>
          <w:i/>
          <w:iCs/>
          <w:sz w:val="23"/>
          <w:szCs w:val="23"/>
        </w:rPr>
        <w:t>,</w:t>
      </w:r>
      <w:r w:rsidR="00357450">
        <w:rPr>
          <w:b/>
          <w:bCs/>
          <w:sz w:val="23"/>
          <w:szCs w:val="23"/>
        </w:rPr>
        <w:t xml:space="preserve"> </w:t>
      </w:r>
      <w:r w:rsidR="00357450" w:rsidRPr="009F0E36">
        <w:rPr>
          <w:sz w:val="23"/>
          <w:szCs w:val="23"/>
        </w:rPr>
        <w:t>T</w:t>
      </w:r>
      <w:r w:rsidR="00357450" w:rsidRPr="009F0E36">
        <w:t>ransporto ir konteinerių eksploatavimo padalinio konteinerių priežiūros inžinierius</w:t>
      </w:r>
      <w:r w:rsidRPr="002F0B0B">
        <w:rPr>
          <w:rFonts w:eastAsia="Arial Unicode MS" w:cs="Arial Unicode MS"/>
        </w:rPr>
        <w:t xml:space="preserve"> Pirkėjo paskirtas asmuo, atsakingas už Sutarties ir pakeitimų paskelbimą pagal Viešųjų pirkimų įstatymo 86 straipsnio 9 dalies nuostatas yra </w:t>
      </w:r>
      <w:r w:rsidR="0088302C" w:rsidRPr="0088302C">
        <w:rPr>
          <w:rFonts w:eastAsia="Arial Unicode MS" w:cs="Arial Unicode MS"/>
          <w:color w:val="000000" w:themeColor="text1"/>
        </w:rPr>
        <w:t>Ilona Kazlauskienė, Teisės, viešųjų pirkimų ir projektinės veiklos padalinio projektų vadovė.</w:t>
      </w:r>
    </w:p>
    <w:p w14:paraId="55ACA7C1" w14:textId="4990B02C"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.4. Jeigu pirkimo vykdymo metu nebuvo tikrinama Pardavėjo kvalifikacija dėl teisės verstis atitinkama veikla arba buvo tikrinama ne visa apimtimi, Pardavėjas įsipareigoja Pirkėjui, kad Sutartį vykdys tik tokią teisę turintys asmenys.</w:t>
      </w:r>
    </w:p>
    <w:p w14:paraId="5BAC7A18" w14:textId="3B2A6F31"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2D4C28A" w14:textId="09C8FBF8" w:rsidR="00584F0A" w:rsidRPr="002F0B0B" w:rsidRDefault="005C5325">
      <w:pPr>
        <w:pStyle w:val="Body2"/>
      </w:pPr>
      <w:r w:rsidRPr="002F0B0B">
        <w:tab/>
      </w:r>
      <w:r w:rsidRPr="002F0B0B">
        <w:rPr>
          <w:rFonts w:eastAsia="Arial Unicode MS" w:cs="Arial Unicode MS"/>
        </w:rPr>
        <w:t>1</w:t>
      </w:r>
      <w:r w:rsidR="0088302C">
        <w:rPr>
          <w:rFonts w:eastAsia="Arial Unicode MS" w:cs="Arial Unicode MS"/>
        </w:rPr>
        <w:t>2</w:t>
      </w:r>
      <w:r w:rsidRPr="002F0B0B">
        <w:rPr>
          <w:rFonts w:eastAsia="Arial Unicode MS" w:cs="Arial Unicode MS"/>
        </w:rPr>
        <w:t>.6. Sutartis sudaroma lietuvių kalba.</w:t>
      </w:r>
    </w:p>
    <w:p w14:paraId="3737D71D" w14:textId="04F6C348" w:rsidR="00584F0A" w:rsidRDefault="005C5325">
      <w:pPr>
        <w:pStyle w:val="Body2"/>
        <w:rPr>
          <w:rFonts w:eastAsia="Arial Unicode MS" w:cs="Arial Unicode MS"/>
        </w:rPr>
      </w:pPr>
      <w:r w:rsidRPr="002F0B0B">
        <w:lastRenderedPageBreak/>
        <w:tab/>
      </w:r>
      <w:r w:rsidRPr="002F0B0B">
        <w:rPr>
          <w:rFonts w:eastAsia="Arial Unicode MS" w:cs="Arial Unicode MS"/>
        </w:rPr>
        <w:t>1</w:t>
      </w:r>
      <w:r w:rsidR="0088302C">
        <w:rPr>
          <w:rFonts w:eastAsia="Arial Unicode MS" w:cs="Arial Unicode MS"/>
        </w:rPr>
        <w:t>2</w:t>
      </w:r>
      <w:r w:rsidRPr="002F0B0B">
        <w:rPr>
          <w:rFonts w:eastAsia="Arial Unicode MS" w:cs="Arial Unicode MS"/>
        </w:rPr>
        <w:t>.7. Sutartis surašoma dviem turinčiais vienodą juridinę galią egzemplioriais, kiekvienai Šaliai po vieną.</w:t>
      </w:r>
    </w:p>
    <w:p w14:paraId="333D22C7" w14:textId="0E6C83CA" w:rsidR="000F73E1" w:rsidRDefault="000F73E1" w:rsidP="000F73E1">
      <w:pPr>
        <w:jc w:val="both"/>
        <w:rPr>
          <w:sz w:val="22"/>
          <w:szCs w:val="22"/>
          <w:lang w:val="lt-LT"/>
        </w:rPr>
      </w:pPr>
      <w:r>
        <w:rPr>
          <w:rFonts w:cs="Arial Unicode MS"/>
        </w:rPr>
        <w:tab/>
      </w:r>
      <w:r w:rsidRPr="000F73E1">
        <w:rPr>
          <w:rFonts w:cs="Arial Unicode MS"/>
          <w:sz w:val="22"/>
          <w:szCs w:val="22"/>
        </w:rPr>
        <w:t xml:space="preserve">12.8. </w:t>
      </w:r>
      <w:r w:rsidRPr="000F73E1">
        <w:rPr>
          <w:sz w:val="22"/>
          <w:szCs w:val="22"/>
          <w:lang w:val="lt-LT"/>
        </w:rPr>
        <w:t xml:space="preserve">Sutartį pasirašantis Tiekėjo atstovas patvirtina, jog supranta, kad Užsakovas Tiekėjo atstovo asmens duomenis tvarkys teisėto intereso pagrindu, siekiant identifikuoti asmenį, turintį teises atstovauti Tiekėją ir jo vardu sudaryti bei vykdyti sandorius, vykdyti Užsakovo taikytinus teisės aktų reikalavimus, įskaitant bet neapsiribojant susijusius su dokumentų archyvavimu, pateikti reikalavimus Tiekėjui. Tiekėjo atstovo asmens duomenų tvarkymas, duomenų subjekto teisės, asmens duomenų saugojimo terminai nustatyti Užsakovo privatumo politikoje, su kuria Tiekėjo atstovas gali susipažinti </w:t>
      </w:r>
      <w:hyperlink r:id="rId7" w:history="1">
        <w:r w:rsidRPr="000F73E1">
          <w:rPr>
            <w:rStyle w:val="Hipersaitas"/>
            <w:sz w:val="22"/>
            <w:szCs w:val="22"/>
            <w:lang w:val="lt-LT"/>
          </w:rPr>
          <w:t>www.aratc.lt</w:t>
        </w:r>
      </w:hyperlink>
      <w:r w:rsidRPr="000F73E1">
        <w:rPr>
          <w:sz w:val="22"/>
          <w:szCs w:val="22"/>
          <w:lang w:val="lt-LT"/>
        </w:rPr>
        <w:t>.</w:t>
      </w:r>
    </w:p>
    <w:p w14:paraId="33294574" w14:textId="16163BAF" w:rsidR="00D9243E" w:rsidRPr="003B6CD5" w:rsidRDefault="00D9243E" w:rsidP="00D9243E">
      <w:pPr>
        <w:spacing w:before="120" w:after="120"/>
        <w:jc w:val="both"/>
        <w:rPr>
          <w:sz w:val="22"/>
          <w:szCs w:val="22"/>
          <w:lang w:val="lt-LT"/>
        </w:rPr>
      </w:pPr>
      <w:r>
        <w:rPr>
          <w:sz w:val="22"/>
          <w:szCs w:val="22"/>
          <w:lang w:val="lt-LT"/>
        </w:rPr>
        <w:tab/>
      </w:r>
      <w:r w:rsidRPr="003B6CD5">
        <w:rPr>
          <w:sz w:val="22"/>
          <w:szCs w:val="22"/>
          <w:lang w:val="lt-LT"/>
        </w:rPr>
        <w:t>12.9. Pirkėjo paskirti atsakingi asmenys:</w:t>
      </w:r>
    </w:p>
    <w:p w14:paraId="515A4077" w14:textId="77777777" w:rsidR="00D9243E" w:rsidRPr="003B6CD5" w:rsidRDefault="00D9243E" w:rsidP="002E364B">
      <w:pPr>
        <w:ind w:firstLine="720"/>
        <w:jc w:val="both"/>
        <w:rPr>
          <w:sz w:val="22"/>
          <w:szCs w:val="22"/>
          <w:lang w:val="lt-LT"/>
        </w:rPr>
      </w:pPr>
      <w:r w:rsidRPr="003B6CD5">
        <w:rPr>
          <w:b/>
          <w:sz w:val="22"/>
          <w:szCs w:val="22"/>
          <w:lang w:val="lt-LT"/>
        </w:rPr>
        <w:t xml:space="preserve">Už sutarties vykdymą: </w:t>
      </w:r>
      <w:r w:rsidRPr="003B6CD5">
        <w:rPr>
          <w:sz w:val="22"/>
          <w:szCs w:val="22"/>
          <w:lang w:val="lt-LT"/>
        </w:rPr>
        <w:t xml:space="preserve">Vitas Klimas, UAB Alytaus regiono atliekų tvarkymo centro Transporto ir konteinerių eksploatavimo padalinio konteinerių priežiūros inžinierius, Vilniaus g. 31, LT-62112 Alytus, tel. 8-315-72842, el. p.: </w:t>
      </w:r>
      <w:hyperlink r:id="rId8" w:history="1">
        <w:r w:rsidRPr="003B6CD5">
          <w:rPr>
            <w:rStyle w:val="Hipersaitas"/>
            <w:sz w:val="22"/>
            <w:szCs w:val="22"/>
            <w:lang w:val="lt-LT"/>
          </w:rPr>
          <w:t>vitas.klimas@alytausratc.lt</w:t>
        </w:r>
      </w:hyperlink>
      <w:r w:rsidRPr="003B6CD5">
        <w:rPr>
          <w:sz w:val="22"/>
          <w:szCs w:val="22"/>
          <w:lang w:val="lt-LT"/>
        </w:rPr>
        <w:t>;</w:t>
      </w:r>
    </w:p>
    <w:p w14:paraId="0E680075" w14:textId="77777777" w:rsidR="00D9243E" w:rsidRPr="003B6CD5" w:rsidRDefault="00D9243E" w:rsidP="002E364B">
      <w:pPr>
        <w:pStyle w:val="Betarp"/>
        <w:ind w:firstLine="720"/>
        <w:jc w:val="both"/>
        <w:rPr>
          <w:sz w:val="22"/>
          <w:szCs w:val="22"/>
          <w:lang w:val="lt-LT"/>
        </w:rPr>
      </w:pPr>
      <w:r w:rsidRPr="003B6CD5">
        <w:rPr>
          <w:b/>
          <w:bCs/>
          <w:sz w:val="22"/>
          <w:szCs w:val="22"/>
          <w:lang w:val="lt-LT"/>
        </w:rPr>
        <w:t>už sutarties ir sutarties pakeitimų paskelbimą</w:t>
      </w:r>
      <w:r w:rsidRPr="003B6CD5">
        <w:rPr>
          <w:sz w:val="22"/>
          <w:szCs w:val="22"/>
          <w:lang w:val="lt-LT"/>
        </w:rPr>
        <w:t xml:space="preserve">: Ilona Kazlauskienė,  UAB Alytaus regiono atliekų tvarkymo centro Teisės, viešųjų pirkimų ir projektinės veiklos padalinio projektų vadovė,  Vilniaus g. 31,   LT-62112 Alytus, tel. 8-315-72842, el. p.: </w:t>
      </w:r>
      <w:hyperlink r:id="rId9" w:history="1">
        <w:r w:rsidRPr="003B6CD5">
          <w:rPr>
            <w:rStyle w:val="Hipersaitas"/>
            <w:sz w:val="22"/>
            <w:szCs w:val="22"/>
            <w:lang w:val="lt-LT"/>
          </w:rPr>
          <w:t>ilona.kazlauskiene@alytausratc.lt</w:t>
        </w:r>
      </w:hyperlink>
      <w:r w:rsidRPr="003B6CD5">
        <w:rPr>
          <w:sz w:val="22"/>
          <w:szCs w:val="22"/>
          <w:lang w:val="lt-LT"/>
        </w:rPr>
        <w:t>.</w:t>
      </w:r>
    </w:p>
    <w:p w14:paraId="74088B6F" w14:textId="46E63935" w:rsidR="00336040" w:rsidRPr="003B6CD5" w:rsidRDefault="00336040" w:rsidP="000F73E1">
      <w:pPr>
        <w:jc w:val="both"/>
        <w:rPr>
          <w:sz w:val="22"/>
          <w:szCs w:val="22"/>
          <w:lang w:val="lt-LT"/>
        </w:rPr>
      </w:pPr>
    </w:p>
    <w:p w14:paraId="53A77031" w14:textId="4B6C09A7" w:rsidR="000F73E1" w:rsidRPr="002F0B0B" w:rsidRDefault="000F73E1">
      <w:pPr>
        <w:pStyle w:val="Body2"/>
      </w:pPr>
    </w:p>
    <w:p w14:paraId="7444491A" w14:textId="77777777" w:rsidR="00584F0A" w:rsidRPr="002F0B0B" w:rsidRDefault="00584F0A">
      <w:pPr>
        <w:pStyle w:val="Body2"/>
      </w:pPr>
    </w:p>
    <w:p w14:paraId="7AB56BEB" w14:textId="0B2DF1E3" w:rsidR="00584F0A" w:rsidRPr="002F0B0B" w:rsidRDefault="005C5325">
      <w:pPr>
        <w:pStyle w:val="Heading"/>
      </w:pPr>
      <w:r w:rsidRPr="002F0B0B">
        <w:tab/>
        <w:t>1</w:t>
      </w:r>
      <w:r w:rsidR="000F73E1">
        <w:t>3</w:t>
      </w:r>
      <w:r w:rsidRPr="002F0B0B">
        <w:t>. SUTARTIES PRIEDAS</w:t>
      </w:r>
    </w:p>
    <w:p w14:paraId="1CFA11C8" w14:textId="77777777" w:rsidR="00584F0A" w:rsidRPr="002F0B0B" w:rsidRDefault="00584F0A">
      <w:pPr>
        <w:pStyle w:val="Body2"/>
      </w:pPr>
    </w:p>
    <w:p w14:paraId="4088DF6D" w14:textId="46FAE0FF" w:rsidR="00584F0A" w:rsidRPr="002F0B0B" w:rsidRDefault="005C5325">
      <w:pPr>
        <w:pStyle w:val="Body2"/>
      </w:pPr>
      <w:r w:rsidRPr="002F0B0B">
        <w:tab/>
      </w:r>
      <w:r w:rsidRPr="002F0B0B">
        <w:rPr>
          <w:rFonts w:eastAsia="Arial Unicode MS" w:cs="Arial Unicode MS"/>
        </w:rPr>
        <w:t>1</w:t>
      </w:r>
      <w:r w:rsidR="000F73E1">
        <w:rPr>
          <w:rFonts w:eastAsia="Arial Unicode MS" w:cs="Arial Unicode MS"/>
        </w:rPr>
        <w:t>3</w:t>
      </w:r>
      <w:r w:rsidRPr="002F0B0B">
        <w:rPr>
          <w:rFonts w:eastAsia="Arial Unicode MS" w:cs="Arial Unicode MS"/>
        </w:rPr>
        <w:t xml:space="preserve">.1. </w:t>
      </w:r>
      <w:r w:rsidR="00582599">
        <w:rPr>
          <w:rFonts w:eastAsia="Arial Unicode MS" w:cs="Arial Unicode MS"/>
        </w:rPr>
        <w:t>Pasiūlymas.</w:t>
      </w:r>
    </w:p>
    <w:p w14:paraId="5DF03429" w14:textId="77777777" w:rsidR="00584F0A" w:rsidRPr="002F0B0B" w:rsidRDefault="00584F0A">
      <w:pPr>
        <w:pStyle w:val="Body2"/>
      </w:pPr>
    </w:p>
    <w:p w14:paraId="630DE162" w14:textId="75F60B62" w:rsidR="00584F0A" w:rsidRPr="002F0B0B" w:rsidRDefault="005C5325">
      <w:pPr>
        <w:pStyle w:val="Heading"/>
      </w:pPr>
      <w:r w:rsidRPr="002F0B0B">
        <w:tab/>
        <w:t>1</w:t>
      </w:r>
      <w:r w:rsidR="000F73E1">
        <w:t>4</w:t>
      </w:r>
      <w:r w:rsidRPr="002F0B0B">
        <w:t>. ŠALIŲ JURIDINIAI ADRESAI, REKVIZITAI IR PARAŠAI</w:t>
      </w:r>
    </w:p>
    <w:p w14:paraId="268C5A4C" w14:textId="77777777" w:rsidR="00584F0A" w:rsidRPr="002F0B0B" w:rsidRDefault="00584F0A">
      <w:pPr>
        <w:pStyle w:val="Body2"/>
      </w:pPr>
    </w:p>
    <w:p w14:paraId="7170EC73" w14:textId="3A441102" w:rsidR="00584F0A" w:rsidRPr="002F0B0B" w:rsidRDefault="005C5325">
      <w:pPr>
        <w:pStyle w:val="Heading"/>
      </w:pPr>
      <w:r w:rsidRPr="002F0B0B">
        <w:tab/>
        <w:t>PARDAVĖJAS</w:t>
      </w:r>
      <w:r w:rsidRPr="002F0B0B">
        <w:tab/>
      </w:r>
      <w:r w:rsidRPr="002F0B0B">
        <w:tab/>
      </w:r>
      <w:r w:rsidRPr="002F0B0B">
        <w:tab/>
      </w:r>
      <w:r w:rsidRPr="002F0B0B">
        <w:tab/>
        <w:t>PIRKĖJAS</w:t>
      </w:r>
    </w:p>
    <w:p w14:paraId="142BE5A0" w14:textId="03589964" w:rsidR="00584F0A" w:rsidRPr="002F0B0B" w:rsidRDefault="005C5325">
      <w:pPr>
        <w:pStyle w:val="Body2"/>
      </w:pPr>
      <w:r w:rsidRPr="002F0B0B">
        <w:tab/>
      </w:r>
      <w:r w:rsidR="00883718">
        <w:t>UAB „ESE Baltija“</w:t>
      </w:r>
      <w:r w:rsidRPr="002F0B0B">
        <w:tab/>
      </w:r>
      <w:r w:rsidRPr="002F0B0B">
        <w:tab/>
      </w:r>
      <w:r w:rsidRPr="002F0B0B">
        <w:tab/>
      </w:r>
      <w:r w:rsidRPr="002F0B0B">
        <w:tab/>
      </w:r>
      <w:r w:rsidR="0088302C">
        <w:rPr>
          <w:rFonts w:eastAsia="Arial Unicode MS" w:cs="Arial Unicode MS"/>
        </w:rPr>
        <w:t>UAB Alytaus regiono atliekų tvarkymo centras</w:t>
      </w:r>
    </w:p>
    <w:p w14:paraId="7314E9B0" w14:textId="5726E163" w:rsidR="00584F0A" w:rsidRPr="002F0B0B" w:rsidRDefault="005C5325">
      <w:pPr>
        <w:pStyle w:val="Body2"/>
      </w:pPr>
      <w:r w:rsidRPr="002F0B0B">
        <w:tab/>
      </w:r>
      <w:r w:rsidR="000C51E8">
        <w:t>Žalgirio g. 88-607, Vilnius</w:t>
      </w:r>
      <w:r w:rsidRPr="002F0B0B">
        <w:tab/>
      </w:r>
      <w:r w:rsidRPr="002F0B0B">
        <w:tab/>
      </w:r>
      <w:r w:rsidR="00883718">
        <w:tab/>
      </w:r>
      <w:r w:rsidR="0088302C">
        <w:rPr>
          <w:rFonts w:eastAsia="Arial Unicode MS" w:cs="Arial Unicode MS"/>
        </w:rPr>
        <w:t>Vilniaus g. 31, Alytus</w:t>
      </w:r>
    </w:p>
    <w:p w14:paraId="0455F87B" w14:textId="111740AB" w:rsidR="00584F0A" w:rsidRPr="002F0B0B" w:rsidRDefault="005C5325">
      <w:pPr>
        <w:pStyle w:val="Body2"/>
      </w:pPr>
      <w:r w:rsidRPr="002F0B0B">
        <w:tab/>
      </w:r>
      <w:r w:rsidRPr="002F0B0B">
        <w:rPr>
          <w:rFonts w:eastAsia="Arial Unicode MS" w:cs="Arial Unicode MS"/>
        </w:rPr>
        <w:t>Juridinio asmens kodas</w:t>
      </w:r>
      <w:r w:rsidR="009B7C8D">
        <w:rPr>
          <w:rFonts w:eastAsia="Arial Unicode MS" w:cs="Arial Unicode MS"/>
        </w:rPr>
        <w:t>:</w:t>
      </w:r>
      <w:r w:rsidRPr="002F0B0B">
        <w:rPr>
          <w:rFonts w:eastAsia="Arial Unicode MS" w:cs="Arial Unicode MS"/>
        </w:rPr>
        <w:tab/>
      </w:r>
      <w:r w:rsidR="000C51E8">
        <w:rPr>
          <w:rFonts w:eastAsia="Arial Unicode MS" w:cs="Arial Unicode MS"/>
        </w:rPr>
        <w:t>300593532</w:t>
      </w:r>
      <w:r w:rsidR="00883718">
        <w:rPr>
          <w:rFonts w:eastAsia="Arial Unicode MS" w:cs="Arial Unicode MS"/>
        </w:rPr>
        <w:tab/>
      </w:r>
      <w:r w:rsidR="00883718">
        <w:rPr>
          <w:rFonts w:eastAsia="Arial Unicode MS" w:cs="Arial Unicode MS"/>
        </w:rPr>
        <w:tab/>
      </w:r>
      <w:r w:rsidRPr="002F0B0B">
        <w:rPr>
          <w:rFonts w:eastAsia="Arial Unicode MS" w:cs="Arial Unicode MS"/>
        </w:rPr>
        <w:t>Juridinio asmens kodas</w:t>
      </w:r>
      <w:r w:rsidR="0088302C">
        <w:rPr>
          <w:rFonts w:eastAsia="Arial Unicode MS" w:cs="Arial Unicode MS"/>
        </w:rPr>
        <w:t>: 250135860</w:t>
      </w:r>
    </w:p>
    <w:p w14:paraId="712A3DC1" w14:textId="2C2E11C4" w:rsidR="00584F0A" w:rsidRPr="002F0B0B" w:rsidRDefault="005C5325">
      <w:pPr>
        <w:pStyle w:val="Body2"/>
      </w:pPr>
      <w:r w:rsidRPr="002F0B0B">
        <w:tab/>
      </w:r>
      <w:r w:rsidRPr="002F0B0B">
        <w:rPr>
          <w:rFonts w:eastAsia="Arial Unicode MS" w:cs="Arial Unicode MS"/>
        </w:rPr>
        <w:t>PVM mokėtojo kodas</w:t>
      </w:r>
      <w:r w:rsidR="009B7C8D">
        <w:rPr>
          <w:rFonts w:eastAsia="Arial Unicode MS" w:cs="Arial Unicode MS"/>
        </w:rPr>
        <w:t>:</w:t>
      </w:r>
      <w:r w:rsidR="000C51E8">
        <w:rPr>
          <w:rFonts w:eastAsia="Arial Unicode MS" w:cs="Arial Unicode MS"/>
        </w:rPr>
        <w:t xml:space="preserve"> </w:t>
      </w:r>
      <w:r w:rsidR="000C51E8" w:rsidRPr="000C51E8">
        <w:rPr>
          <w:rFonts w:eastAsia="Arial Unicode MS" w:cs="Arial Unicode MS"/>
        </w:rPr>
        <w:t>LT100002601414</w:t>
      </w:r>
      <w:r w:rsidRPr="002F0B0B">
        <w:tab/>
      </w:r>
      <w:r w:rsidRPr="002F0B0B">
        <w:rPr>
          <w:rFonts w:eastAsia="Arial Unicode MS" w:cs="Arial Unicode MS"/>
        </w:rPr>
        <w:t>PVM mokėtojo kodas</w:t>
      </w:r>
      <w:r w:rsidR="0088302C">
        <w:rPr>
          <w:rFonts w:eastAsia="Arial Unicode MS" w:cs="Arial Unicode MS"/>
        </w:rPr>
        <w:t>: LT100001596812</w:t>
      </w:r>
    </w:p>
    <w:p w14:paraId="7C90025B" w14:textId="0298310A" w:rsidR="00584F0A" w:rsidRPr="002F0B0B" w:rsidRDefault="005C5325">
      <w:pPr>
        <w:pStyle w:val="Body2"/>
      </w:pPr>
      <w:r w:rsidRPr="002F0B0B">
        <w:rPr>
          <w:rFonts w:eastAsia="Arial Unicode MS" w:cs="Arial Unicode MS"/>
        </w:rPr>
        <w:tab/>
        <w:t>Banko sąskaitos Nr.</w:t>
      </w:r>
      <w:r w:rsidR="009B7C8D">
        <w:rPr>
          <w:rFonts w:eastAsia="Arial Unicode MS" w:cs="Arial Unicode MS"/>
        </w:rPr>
        <w:t xml:space="preserve"> </w:t>
      </w:r>
      <w:r w:rsidR="000C51E8" w:rsidRPr="000C51E8">
        <w:rPr>
          <w:rFonts w:eastAsia="Arial Unicode MS" w:cs="Arial Unicode MS"/>
        </w:rPr>
        <w:t>LT69</w:t>
      </w:r>
      <w:r w:rsidR="000C51E8">
        <w:rPr>
          <w:rFonts w:eastAsia="Arial Unicode MS" w:cs="Arial Unicode MS"/>
        </w:rPr>
        <w:t>2140</w:t>
      </w:r>
      <w:r w:rsidR="000C51E8" w:rsidRPr="000C51E8">
        <w:rPr>
          <w:rFonts w:eastAsia="Arial Unicode MS" w:cs="Arial Unicode MS"/>
        </w:rPr>
        <w:t>030000527055</w:t>
      </w:r>
      <w:r w:rsidR="009B7C8D">
        <w:rPr>
          <w:rFonts w:eastAsia="Arial Unicode MS" w:cs="Arial Unicode MS"/>
        </w:rPr>
        <w:tab/>
      </w:r>
      <w:r w:rsidRPr="002F0B0B">
        <w:rPr>
          <w:rFonts w:eastAsia="Arial Unicode MS" w:cs="Arial Unicode MS"/>
        </w:rPr>
        <w:t>Banko sąskaitos Nr.</w:t>
      </w:r>
      <w:r w:rsidR="0088302C">
        <w:rPr>
          <w:rFonts w:eastAsia="Arial Unicode MS" w:cs="Arial Unicode MS"/>
        </w:rPr>
        <w:t xml:space="preserve"> LT307300010129791336</w:t>
      </w:r>
    </w:p>
    <w:p w14:paraId="3BB756F8" w14:textId="0F633BB2" w:rsidR="00584F0A" w:rsidRPr="002F0B0B" w:rsidRDefault="005C5325">
      <w:pPr>
        <w:pStyle w:val="Body2"/>
      </w:pPr>
      <w:r w:rsidRPr="002F0B0B">
        <w:tab/>
      </w:r>
      <w:r w:rsidRPr="002F0B0B">
        <w:rPr>
          <w:rFonts w:eastAsia="Arial Unicode MS" w:cs="Arial Unicode MS"/>
        </w:rPr>
        <w:t>Bankas</w:t>
      </w:r>
      <w:r w:rsidR="009B7C8D">
        <w:rPr>
          <w:rFonts w:eastAsia="Arial Unicode MS" w:cs="Arial Unicode MS"/>
        </w:rPr>
        <w:t>:</w:t>
      </w:r>
      <w:r w:rsidR="000C51E8">
        <w:tab/>
        <w:t xml:space="preserve"> </w:t>
      </w:r>
      <w:r w:rsidR="000C51E8" w:rsidRPr="000C51E8">
        <w:t>Luminor Bank AS</w:t>
      </w:r>
      <w:r w:rsidR="00883718">
        <w:tab/>
      </w:r>
      <w:r w:rsidR="00883718">
        <w:tab/>
      </w:r>
      <w:r w:rsidR="00883718">
        <w:tab/>
      </w:r>
      <w:r w:rsidRPr="002F0B0B">
        <w:rPr>
          <w:rFonts w:eastAsia="Arial Unicode MS" w:cs="Arial Unicode MS"/>
        </w:rPr>
        <w:t>Bankas</w:t>
      </w:r>
      <w:r w:rsidR="0088302C">
        <w:rPr>
          <w:rFonts w:eastAsia="Arial Unicode MS" w:cs="Arial Unicode MS"/>
        </w:rPr>
        <w:t>: AB Swed bankas</w:t>
      </w:r>
    </w:p>
    <w:p w14:paraId="4D8C5E89" w14:textId="4E7876FF" w:rsidR="00584F0A" w:rsidRPr="002F0B0B" w:rsidRDefault="005C5325">
      <w:pPr>
        <w:pStyle w:val="Body2"/>
      </w:pPr>
      <w:r w:rsidRPr="002F0B0B">
        <w:tab/>
      </w:r>
      <w:r w:rsidRPr="002F0B0B">
        <w:rPr>
          <w:rFonts w:eastAsia="Arial Unicode MS" w:cs="Arial Unicode MS"/>
        </w:rPr>
        <w:t>Tel.</w:t>
      </w:r>
      <w:r w:rsidR="000C51E8">
        <w:rPr>
          <w:rFonts w:eastAsia="Arial Unicode MS" w:cs="Arial Unicode MS"/>
        </w:rPr>
        <w:t xml:space="preserve"> +370 655 40521</w:t>
      </w:r>
      <w:r w:rsidRPr="002F0B0B">
        <w:tab/>
      </w:r>
      <w:r w:rsidRPr="002F0B0B">
        <w:tab/>
      </w:r>
      <w:r w:rsidR="00883718">
        <w:tab/>
      </w:r>
      <w:r w:rsidR="00883718">
        <w:tab/>
      </w:r>
      <w:r w:rsidRPr="002F0B0B">
        <w:rPr>
          <w:rFonts w:eastAsia="Arial Unicode MS" w:cs="Arial Unicode MS"/>
        </w:rPr>
        <w:t>Tel.</w:t>
      </w:r>
      <w:r w:rsidR="0088302C">
        <w:rPr>
          <w:rFonts w:eastAsia="Arial Unicode MS" w:cs="Arial Unicode MS"/>
        </w:rPr>
        <w:t xml:space="preserve"> +370 315 72842</w:t>
      </w:r>
    </w:p>
    <w:p w14:paraId="1D137EC5" w14:textId="2C6CFDF2" w:rsidR="00584F0A" w:rsidRPr="0088302C" w:rsidRDefault="005C5325">
      <w:pPr>
        <w:pStyle w:val="Body2"/>
        <w:rPr>
          <w:lang w:val="en-US"/>
        </w:rPr>
      </w:pPr>
      <w:r w:rsidRPr="002F0B0B">
        <w:rPr>
          <w:rFonts w:eastAsia="Arial Unicode MS" w:cs="Arial Unicode MS"/>
        </w:rPr>
        <w:tab/>
        <w:t>El. p.</w:t>
      </w:r>
      <w:r w:rsidR="000C51E8">
        <w:rPr>
          <w:rFonts w:eastAsia="Arial Unicode MS" w:cs="Arial Unicode MS"/>
        </w:rPr>
        <w:t xml:space="preserve"> info</w:t>
      </w:r>
      <w:r w:rsidR="000C51E8">
        <w:rPr>
          <w:rFonts w:eastAsia="Arial Unicode MS" w:cs="Arial Unicode MS"/>
          <w:lang w:val="en-US"/>
        </w:rPr>
        <w:t>@esebaltija.lt</w:t>
      </w:r>
      <w:r w:rsidRPr="002F0B0B">
        <w:rPr>
          <w:rFonts w:eastAsia="Arial Unicode MS" w:cs="Arial Unicode MS"/>
        </w:rPr>
        <w:tab/>
      </w:r>
      <w:r w:rsidR="00883718">
        <w:rPr>
          <w:rFonts w:eastAsia="Arial Unicode MS" w:cs="Arial Unicode MS"/>
        </w:rPr>
        <w:tab/>
      </w:r>
      <w:r w:rsidR="00883718">
        <w:rPr>
          <w:rFonts w:eastAsia="Arial Unicode MS" w:cs="Arial Unicode MS"/>
        </w:rPr>
        <w:tab/>
      </w:r>
      <w:r w:rsidR="00883718">
        <w:rPr>
          <w:rFonts w:eastAsia="Arial Unicode MS" w:cs="Arial Unicode MS"/>
        </w:rPr>
        <w:tab/>
      </w:r>
      <w:r w:rsidRPr="002F0B0B">
        <w:rPr>
          <w:rFonts w:eastAsia="Arial Unicode MS" w:cs="Arial Unicode MS"/>
        </w:rPr>
        <w:t>El. p.</w:t>
      </w:r>
      <w:r w:rsidR="0088302C">
        <w:rPr>
          <w:rFonts w:eastAsia="Arial Unicode MS" w:cs="Arial Unicode MS"/>
        </w:rPr>
        <w:t xml:space="preserve"> info</w:t>
      </w:r>
      <w:r w:rsidR="0088302C">
        <w:rPr>
          <w:rFonts w:eastAsia="Arial Unicode MS" w:cs="Arial Unicode MS"/>
          <w:lang w:val="en-US"/>
        </w:rPr>
        <w:t>@alytausratc.lt</w:t>
      </w:r>
    </w:p>
    <w:p w14:paraId="0FF30C9C" w14:textId="77777777" w:rsidR="00584F0A" w:rsidRPr="002F0B0B" w:rsidRDefault="00584F0A">
      <w:pPr>
        <w:pStyle w:val="Body2"/>
      </w:pPr>
    </w:p>
    <w:p w14:paraId="7A376342" w14:textId="239452CB" w:rsidR="00584F0A" w:rsidRPr="002F0B0B" w:rsidRDefault="005C5325">
      <w:pPr>
        <w:pStyle w:val="Body2"/>
      </w:pPr>
      <w:r w:rsidRPr="002F0B0B">
        <w:tab/>
      </w:r>
      <w:r w:rsidR="000C51E8">
        <w:rPr>
          <w:rFonts w:eastAsia="Arial Unicode MS" w:cs="Arial Unicode MS"/>
        </w:rPr>
        <w:t>Vadybininkas</w:t>
      </w:r>
      <w:r w:rsidRPr="002F0B0B">
        <w:rPr>
          <w:rFonts w:eastAsia="Arial Unicode MS" w:cs="Arial Unicode MS"/>
        </w:rPr>
        <w:tab/>
      </w:r>
      <w:r w:rsidRPr="002F0B0B">
        <w:rPr>
          <w:rFonts w:eastAsia="Arial Unicode MS" w:cs="Arial Unicode MS"/>
        </w:rPr>
        <w:tab/>
      </w:r>
      <w:r w:rsidRPr="002F0B0B">
        <w:rPr>
          <w:rFonts w:eastAsia="Arial Unicode MS" w:cs="Arial Unicode MS"/>
        </w:rPr>
        <w:tab/>
      </w:r>
      <w:r w:rsidR="009B7C8D">
        <w:rPr>
          <w:rFonts w:eastAsia="Arial Unicode MS" w:cs="Arial Unicode MS"/>
        </w:rPr>
        <w:tab/>
      </w:r>
      <w:r w:rsidR="009B7C8D">
        <w:rPr>
          <w:rFonts w:eastAsia="Arial Unicode MS" w:cs="Arial Unicode MS"/>
        </w:rPr>
        <w:tab/>
      </w:r>
      <w:r w:rsidR="0088302C">
        <w:rPr>
          <w:rFonts w:eastAsia="Arial Unicode MS" w:cs="Arial Unicode MS"/>
        </w:rPr>
        <w:t>Direktori</w:t>
      </w:r>
      <w:r w:rsidR="00601D35">
        <w:rPr>
          <w:rFonts w:eastAsia="Arial Unicode MS" w:cs="Arial Unicode MS"/>
        </w:rPr>
        <w:t>aus pavaduotojas</w:t>
      </w:r>
    </w:p>
    <w:p w14:paraId="39E7C9B9" w14:textId="26D03E1F" w:rsidR="00584F0A" w:rsidRPr="002F0B0B" w:rsidRDefault="005C5325">
      <w:pPr>
        <w:pStyle w:val="Body2"/>
      </w:pPr>
      <w:r w:rsidRPr="002F0B0B">
        <w:tab/>
      </w:r>
      <w:r w:rsidR="000C51E8">
        <w:t>Linas Mališauskas</w:t>
      </w:r>
      <w:r w:rsidRPr="002F0B0B">
        <w:tab/>
      </w:r>
      <w:r w:rsidRPr="002F0B0B">
        <w:tab/>
      </w:r>
      <w:r w:rsidRPr="002F0B0B">
        <w:tab/>
      </w:r>
      <w:r w:rsidRPr="002F0B0B">
        <w:tab/>
      </w:r>
      <w:r w:rsidR="00601D35">
        <w:rPr>
          <w:rFonts w:eastAsia="Arial Unicode MS" w:cs="Arial Unicode MS"/>
        </w:rPr>
        <w:t>Romualdas Dimša</w:t>
      </w:r>
    </w:p>
    <w:p w14:paraId="0C3283AB" w14:textId="77777777" w:rsidR="00584F0A" w:rsidRPr="002F0B0B" w:rsidRDefault="00584F0A">
      <w:pPr>
        <w:pStyle w:val="Body2"/>
      </w:pPr>
    </w:p>
    <w:p w14:paraId="08F1F936" w14:textId="6642A66D" w:rsidR="00584F0A" w:rsidRPr="002F0B0B" w:rsidRDefault="005C5325">
      <w:pPr>
        <w:pStyle w:val="Body2"/>
      </w:pPr>
      <w:r w:rsidRPr="002F0B0B">
        <w:tab/>
      </w:r>
      <w:r w:rsidRPr="002F0B0B">
        <w:rPr>
          <w:rFonts w:eastAsia="Arial Unicode MS" w:cs="Arial Unicode MS"/>
        </w:rPr>
        <w:t>______________</w:t>
      </w:r>
      <w:r w:rsidRPr="002F0B0B">
        <w:tab/>
      </w:r>
      <w:r w:rsidRPr="002F0B0B">
        <w:tab/>
      </w:r>
      <w:r w:rsidRPr="002F0B0B">
        <w:tab/>
      </w:r>
      <w:r w:rsidRPr="002F0B0B">
        <w:tab/>
      </w:r>
      <w:r w:rsidRPr="002F0B0B">
        <w:rPr>
          <w:rFonts w:eastAsia="Arial Unicode MS" w:cs="Arial Unicode MS"/>
        </w:rPr>
        <w:t>______________</w:t>
      </w:r>
    </w:p>
    <w:p w14:paraId="45F24809" w14:textId="77777777" w:rsidR="00584F0A" w:rsidRPr="002F0B0B" w:rsidRDefault="005C5325">
      <w:pPr>
        <w:pStyle w:val="Body2"/>
      </w:pPr>
      <w:r w:rsidRPr="002F0B0B">
        <w:tab/>
      </w:r>
      <w:r w:rsidRPr="002F0B0B">
        <w:rPr>
          <w:rFonts w:eastAsia="Arial Unicode MS" w:cs="Arial Unicode MS"/>
          <w:i/>
          <w:iCs/>
        </w:rPr>
        <w:t>(parašas)</w:t>
      </w:r>
      <w:r w:rsidRPr="002F0B0B">
        <w:tab/>
      </w:r>
      <w:r w:rsidRPr="002F0B0B">
        <w:tab/>
      </w:r>
      <w:r w:rsidRPr="002F0B0B">
        <w:tab/>
      </w:r>
      <w:r w:rsidRPr="002F0B0B">
        <w:tab/>
      </w:r>
      <w:r w:rsidRPr="002F0B0B">
        <w:tab/>
      </w:r>
      <w:r w:rsidRPr="002F0B0B">
        <w:tab/>
      </w:r>
      <w:r w:rsidRPr="002F0B0B">
        <w:rPr>
          <w:rFonts w:eastAsia="Arial Unicode MS" w:cs="Arial Unicode MS"/>
          <w:i/>
          <w:iCs/>
        </w:rPr>
        <w:t>(parašas)</w:t>
      </w:r>
    </w:p>
    <w:p w14:paraId="7AC25CAE" w14:textId="25F77F3D" w:rsidR="00584F0A" w:rsidRPr="002F0B0B" w:rsidRDefault="005C5325">
      <w:pPr>
        <w:pStyle w:val="Body2"/>
      </w:pPr>
      <w:r w:rsidRPr="002F0B0B">
        <w:tab/>
      </w:r>
      <w:r w:rsidRPr="002F0B0B">
        <w:rPr>
          <w:rFonts w:eastAsia="Arial Unicode MS" w:cs="Arial Unicode MS"/>
        </w:rPr>
        <w:t>______________</w:t>
      </w:r>
      <w:r w:rsidRPr="002F0B0B">
        <w:tab/>
      </w:r>
      <w:r w:rsidRPr="002F0B0B">
        <w:tab/>
      </w:r>
      <w:r w:rsidRPr="002F0B0B">
        <w:tab/>
      </w:r>
      <w:r w:rsidRPr="002F0B0B">
        <w:tab/>
      </w:r>
      <w:r w:rsidRPr="002F0B0B">
        <w:rPr>
          <w:rFonts w:eastAsia="Arial Unicode MS" w:cs="Arial Unicode MS"/>
        </w:rPr>
        <w:t>______________</w:t>
      </w:r>
    </w:p>
    <w:p w14:paraId="0D6A7022" w14:textId="77777777" w:rsidR="00584F0A" w:rsidRPr="002F0B0B" w:rsidRDefault="005C5325">
      <w:pPr>
        <w:pStyle w:val="Body2"/>
      </w:pPr>
      <w:r w:rsidRPr="002F0B0B">
        <w:tab/>
      </w:r>
      <w:r w:rsidRPr="002F0B0B">
        <w:rPr>
          <w:rFonts w:eastAsia="Arial Unicode MS" w:cs="Arial Unicode MS"/>
          <w:i/>
          <w:iCs/>
        </w:rPr>
        <w:t>(data)</w:t>
      </w:r>
      <w:r w:rsidRPr="002F0B0B">
        <w:rPr>
          <w:i/>
          <w:iCs/>
        </w:rPr>
        <w:tab/>
      </w:r>
      <w:r w:rsidRPr="002F0B0B">
        <w:rPr>
          <w:i/>
          <w:iCs/>
        </w:rPr>
        <w:tab/>
      </w:r>
      <w:r w:rsidRPr="002F0B0B">
        <w:rPr>
          <w:i/>
          <w:iCs/>
        </w:rPr>
        <w:tab/>
      </w:r>
      <w:r w:rsidRPr="002F0B0B">
        <w:rPr>
          <w:i/>
          <w:iCs/>
        </w:rPr>
        <w:tab/>
      </w:r>
      <w:r w:rsidRPr="002F0B0B">
        <w:rPr>
          <w:i/>
          <w:iCs/>
        </w:rPr>
        <w:tab/>
      </w:r>
      <w:r w:rsidRPr="002F0B0B">
        <w:rPr>
          <w:i/>
          <w:iCs/>
        </w:rPr>
        <w:tab/>
      </w:r>
      <w:r w:rsidRPr="002F0B0B">
        <w:rPr>
          <w:i/>
          <w:iCs/>
        </w:rPr>
        <w:tab/>
      </w:r>
      <w:r w:rsidRPr="002F0B0B">
        <w:rPr>
          <w:rFonts w:eastAsia="Arial Unicode MS" w:cs="Arial Unicode MS"/>
          <w:i/>
          <w:iCs/>
        </w:rPr>
        <w:t>(data)</w:t>
      </w:r>
    </w:p>
    <w:p w14:paraId="475C71A3" w14:textId="77777777" w:rsidR="00584F0A" w:rsidRPr="002F0B0B" w:rsidRDefault="00584F0A">
      <w:pPr>
        <w:pStyle w:val="Body2"/>
      </w:pPr>
    </w:p>
    <w:p w14:paraId="40805747" w14:textId="77777777" w:rsidR="00584F0A" w:rsidRPr="002F0B0B" w:rsidRDefault="00584F0A">
      <w:pPr>
        <w:pStyle w:val="Body2"/>
      </w:pPr>
    </w:p>
    <w:p w14:paraId="16A10933" w14:textId="77777777" w:rsidR="00584F0A" w:rsidRPr="002F0B0B" w:rsidRDefault="005C5325">
      <w:pPr>
        <w:pStyle w:val="Body2"/>
      </w:pPr>
      <w:r w:rsidRPr="002F0B0B">
        <w:rPr>
          <w:rFonts w:eastAsia="Arial Unicode MS" w:cs="Arial Unicode MS"/>
        </w:rPr>
        <w:t xml:space="preserve"> </w:t>
      </w:r>
    </w:p>
    <w:sectPr w:rsidR="00584F0A" w:rsidRPr="002F0B0B">
      <w:headerReference w:type="default" r:id="rId10"/>
      <w:footerReference w:type="default" r:id="rId11"/>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EB36" w14:textId="77777777" w:rsidR="00747A4E" w:rsidRDefault="00747A4E">
      <w:r>
        <w:separator/>
      </w:r>
    </w:p>
  </w:endnote>
  <w:endnote w:type="continuationSeparator" w:id="0">
    <w:p w14:paraId="509262EF" w14:textId="77777777" w:rsidR="00747A4E" w:rsidRDefault="0074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5969" w14:textId="74C873AC" w:rsidR="00584F0A" w:rsidRDefault="005C5325">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C464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C4645">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77CA" w14:textId="77777777" w:rsidR="00747A4E" w:rsidRDefault="00747A4E">
      <w:r>
        <w:separator/>
      </w:r>
    </w:p>
  </w:footnote>
  <w:footnote w:type="continuationSeparator" w:id="0">
    <w:p w14:paraId="52D37719" w14:textId="77777777" w:rsidR="00747A4E" w:rsidRDefault="00747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01D8" w14:textId="77777777" w:rsidR="00584F0A" w:rsidRDefault="005C5325">
    <w:r>
      <w:rPr>
        <w:noProof/>
      </w:rPr>
      <mc:AlternateContent>
        <mc:Choice Requires="wps">
          <w:drawing>
            <wp:anchor distT="152400" distB="152400" distL="152400" distR="152400" simplePos="0" relativeHeight="251658240" behindDoc="1" locked="0" layoutInCell="1" allowOverlap="1" wp14:anchorId="40BB7F38" wp14:editId="740C6B2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BDA"/>
    <w:multiLevelType w:val="hybridMultilevel"/>
    <w:tmpl w:val="11568B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60235F26"/>
    <w:multiLevelType w:val="multilevel"/>
    <w:tmpl w:val="ECECCA1E"/>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sz w:val="24"/>
        <w:szCs w:val="24"/>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 w15:restartNumberingAfterBreak="0">
    <w:nsid w:val="6F5262AF"/>
    <w:multiLevelType w:val="multilevel"/>
    <w:tmpl w:val="69905364"/>
    <w:lvl w:ilvl="0">
      <w:start w:val="1"/>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1227689946">
    <w:abstractNumId w:val="1"/>
  </w:num>
  <w:num w:numId="2" w16cid:durableId="1493259923">
    <w:abstractNumId w:val="2"/>
  </w:num>
  <w:num w:numId="3" w16cid:durableId="169059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0A"/>
    <w:rsid w:val="00022ACA"/>
    <w:rsid w:val="000C51E8"/>
    <w:rsid w:val="000E4841"/>
    <w:rsid w:val="000E6906"/>
    <w:rsid w:val="000F73E1"/>
    <w:rsid w:val="00167BC3"/>
    <w:rsid w:val="001908AB"/>
    <w:rsid w:val="001C06EF"/>
    <w:rsid w:val="001C399C"/>
    <w:rsid w:val="001C488A"/>
    <w:rsid w:val="002072AA"/>
    <w:rsid w:val="002A06F6"/>
    <w:rsid w:val="002B2D72"/>
    <w:rsid w:val="002D5CC1"/>
    <w:rsid w:val="002D7BFE"/>
    <w:rsid w:val="002E364B"/>
    <w:rsid w:val="002F0B0B"/>
    <w:rsid w:val="002F61C3"/>
    <w:rsid w:val="00336040"/>
    <w:rsid w:val="00357450"/>
    <w:rsid w:val="00391BAE"/>
    <w:rsid w:val="003B6CD5"/>
    <w:rsid w:val="0041696F"/>
    <w:rsid w:val="00470F35"/>
    <w:rsid w:val="004C4522"/>
    <w:rsid w:val="004E6D03"/>
    <w:rsid w:val="005301E1"/>
    <w:rsid w:val="00571017"/>
    <w:rsid w:val="00582599"/>
    <w:rsid w:val="00584F0A"/>
    <w:rsid w:val="005C5325"/>
    <w:rsid w:val="005F686A"/>
    <w:rsid w:val="00601D35"/>
    <w:rsid w:val="0066490F"/>
    <w:rsid w:val="00690FF1"/>
    <w:rsid w:val="00694189"/>
    <w:rsid w:val="006D785E"/>
    <w:rsid w:val="00747A4E"/>
    <w:rsid w:val="00870081"/>
    <w:rsid w:val="0088302C"/>
    <w:rsid w:val="00883718"/>
    <w:rsid w:val="00884EA9"/>
    <w:rsid w:val="008D47A6"/>
    <w:rsid w:val="009064B6"/>
    <w:rsid w:val="009B4528"/>
    <w:rsid w:val="009B7C8D"/>
    <w:rsid w:val="009C5879"/>
    <w:rsid w:val="00A038F7"/>
    <w:rsid w:val="00A03B7F"/>
    <w:rsid w:val="00A0613C"/>
    <w:rsid w:val="00A33388"/>
    <w:rsid w:val="00A40BA1"/>
    <w:rsid w:val="00AC2C4A"/>
    <w:rsid w:val="00B967E2"/>
    <w:rsid w:val="00BC4645"/>
    <w:rsid w:val="00C01418"/>
    <w:rsid w:val="00C93D2A"/>
    <w:rsid w:val="00CC2760"/>
    <w:rsid w:val="00D47833"/>
    <w:rsid w:val="00D63D50"/>
    <w:rsid w:val="00D9243E"/>
    <w:rsid w:val="00D966B9"/>
    <w:rsid w:val="00DA0590"/>
    <w:rsid w:val="00DB4CAF"/>
    <w:rsid w:val="00E140D1"/>
    <w:rsid w:val="00E5761D"/>
    <w:rsid w:val="00E77365"/>
    <w:rsid w:val="00E81767"/>
    <w:rsid w:val="00F047AE"/>
    <w:rsid w:val="00FB6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914F"/>
  <w15:docId w15:val="{A335C624-24FA-46A3-B2B4-C93683DA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357450"/>
    <w:pPr>
      <w:tabs>
        <w:tab w:val="center" w:pos="4819"/>
        <w:tab w:val="right" w:pos="9638"/>
      </w:tabs>
    </w:pPr>
  </w:style>
  <w:style w:type="character" w:customStyle="1" w:styleId="AntratsDiagrama">
    <w:name w:val="Antraštės Diagrama"/>
    <w:basedOn w:val="Numatytasispastraiposriftas"/>
    <w:link w:val="Antrats"/>
    <w:uiPriority w:val="99"/>
    <w:rsid w:val="00357450"/>
    <w:rPr>
      <w:sz w:val="24"/>
      <w:szCs w:val="24"/>
      <w:lang w:val="en-US" w:eastAsia="en-US"/>
    </w:rPr>
  </w:style>
  <w:style w:type="paragraph" w:styleId="Porat">
    <w:name w:val="footer"/>
    <w:basedOn w:val="prastasis"/>
    <w:link w:val="PoratDiagrama"/>
    <w:uiPriority w:val="99"/>
    <w:unhideWhenUsed/>
    <w:rsid w:val="00357450"/>
    <w:pPr>
      <w:tabs>
        <w:tab w:val="center" w:pos="4819"/>
        <w:tab w:val="right" w:pos="9638"/>
      </w:tabs>
    </w:pPr>
  </w:style>
  <w:style w:type="character" w:customStyle="1" w:styleId="PoratDiagrama">
    <w:name w:val="Poraštė Diagrama"/>
    <w:basedOn w:val="Numatytasispastraiposriftas"/>
    <w:link w:val="Porat"/>
    <w:uiPriority w:val="99"/>
    <w:rsid w:val="00357450"/>
    <w:rPr>
      <w:sz w:val="24"/>
      <w:szCs w:val="24"/>
      <w:lang w:val="en-US" w:eastAsia="en-US"/>
    </w:rPr>
  </w:style>
  <w:style w:type="paragraph" w:styleId="Debesliotekstas">
    <w:name w:val="Balloon Text"/>
    <w:basedOn w:val="prastasis"/>
    <w:link w:val="DebesliotekstasDiagrama"/>
    <w:uiPriority w:val="99"/>
    <w:semiHidden/>
    <w:unhideWhenUsed/>
    <w:rsid w:val="00D63D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3D50"/>
    <w:rPr>
      <w:rFonts w:ascii="Segoe UI" w:hAnsi="Segoe UI" w:cs="Segoe UI"/>
      <w:sz w:val="18"/>
      <w:szCs w:val="18"/>
      <w:lang w:val="en-US" w:eastAsia="en-US"/>
    </w:rPr>
  </w:style>
  <w:style w:type="paragraph" w:styleId="Betarp">
    <w:name w:val="No Spacing"/>
    <w:uiPriority w:val="1"/>
    <w:qFormat/>
    <w:rsid w:val="00D924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US" w:eastAsia="en-US"/>
    </w:rPr>
  </w:style>
  <w:style w:type="paragraph" w:customStyle="1" w:styleId="Default">
    <w:name w:val="Default"/>
    <w:rsid w:val="005710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9529">
      <w:bodyDiv w:val="1"/>
      <w:marLeft w:val="0"/>
      <w:marRight w:val="0"/>
      <w:marTop w:val="0"/>
      <w:marBottom w:val="0"/>
      <w:divBdr>
        <w:top w:val="none" w:sz="0" w:space="0" w:color="auto"/>
        <w:left w:val="none" w:sz="0" w:space="0" w:color="auto"/>
        <w:bottom w:val="none" w:sz="0" w:space="0" w:color="auto"/>
        <w:right w:val="none" w:sz="0" w:space="0" w:color="auto"/>
      </w:divBdr>
    </w:div>
    <w:div w:id="171168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tas.klimas@alytausrat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t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lona.kazlauskiene@alytausrat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7328</Words>
  <Characters>4178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Kazlauskiene</dc:creator>
  <cp:lastModifiedBy>Ilona Kazlauskienė</cp:lastModifiedBy>
  <cp:revision>27</cp:revision>
  <cp:lastPrinted>2020-11-03T08:11:00Z</cp:lastPrinted>
  <dcterms:created xsi:type="dcterms:W3CDTF">2020-12-07T08:10:00Z</dcterms:created>
  <dcterms:modified xsi:type="dcterms:W3CDTF">2022-05-30T13:01:00Z</dcterms:modified>
</cp:coreProperties>
</file>