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6F24" w14:textId="77777777" w:rsidR="005A56B9" w:rsidRPr="000D2E00" w:rsidRDefault="005A56B9" w:rsidP="005A56B9">
      <w:pPr>
        <w:spacing w:after="0" w:line="240" w:lineRule="auto"/>
        <w:jc w:val="center"/>
        <w:rPr>
          <w:rFonts w:ascii="Times New Roman" w:hAnsi="Times New Roman" w:cs="Times New Roman"/>
          <w:b/>
        </w:rPr>
      </w:pPr>
      <w:r w:rsidRPr="000D2E00">
        <w:rPr>
          <w:rFonts w:ascii="Times New Roman" w:hAnsi="Times New Roman" w:cs="Times New Roman"/>
          <w:b/>
        </w:rPr>
        <w:t>S U S I T A R I M A S</w:t>
      </w:r>
      <w:r w:rsidR="001B0E5E" w:rsidRPr="000D2E00">
        <w:rPr>
          <w:rFonts w:ascii="Times New Roman" w:hAnsi="Times New Roman" w:cs="Times New Roman"/>
          <w:b/>
        </w:rPr>
        <w:t xml:space="preserve">  Nr.</w:t>
      </w:r>
      <w:r w:rsidR="00891655" w:rsidRPr="000D2E00">
        <w:rPr>
          <w:rFonts w:ascii="Times New Roman" w:hAnsi="Times New Roman" w:cs="Times New Roman"/>
          <w:b/>
        </w:rPr>
        <w:t xml:space="preserve"> </w:t>
      </w:r>
    </w:p>
    <w:p w14:paraId="04F7A374" w14:textId="5388B32F" w:rsidR="008331F3" w:rsidRPr="000D2E00" w:rsidRDefault="005A56B9" w:rsidP="008331F3">
      <w:pPr>
        <w:spacing w:after="0" w:line="240" w:lineRule="auto"/>
        <w:jc w:val="center"/>
        <w:rPr>
          <w:rFonts w:ascii="Times New Roman" w:hAnsi="Times New Roman" w:cs="Times New Roman"/>
          <w:b/>
        </w:rPr>
      </w:pPr>
      <w:r w:rsidRPr="000D2E00">
        <w:rPr>
          <w:rFonts w:ascii="Times New Roman" w:hAnsi="Times New Roman" w:cs="Times New Roman"/>
          <w:b/>
        </w:rPr>
        <w:t>DĖL</w:t>
      </w:r>
      <w:r w:rsidR="005C0291" w:rsidRPr="000D2E00">
        <w:rPr>
          <w:rFonts w:ascii="Times New Roman" w:hAnsi="Times New Roman" w:cs="Times New Roman"/>
          <w:b/>
        </w:rPr>
        <w:t xml:space="preserve"> RANGOS SUTARTIE</w:t>
      </w:r>
      <w:r w:rsidR="00055E81" w:rsidRPr="000D2E00">
        <w:rPr>
          <w:rFonts w:ascii="Times New Roman" w:hAnsi="Times New Roman" w:cs="Times New Roman"/>
          <w:b/>
        </w:rPr>
        <w:t>S</w:t>
      </w:r>
      <w:r w:rsidR="00222EEE" w:rsidRPr="000D2E00">
        <w:rPr>
          <w:rFonts w:ascii="Times New Roman" w:hAnsi="Times New Roman" w:cs="Times New Roman"/>
          <w:b/>
        </w:rPr>
        <w:t xml:space="preserve"> NR. </w:t>
      </w:r>
      <w:r w:rsidR="00A270A2" w:rsidRPr="000D2E00">
        <w:rPr>
          <w:rFonts w:ascii="Times New Roman" w:hAnsi="Times New Roman" w:cs="Times New Roman"/>
          <w:b/>
          <w:bCs/>
        </w:rPr>
        <w:t>J4-</w:t>
      </w:r>
      <w:r w:rsidR="004B2A7B" w:rsidRPr="000D2E00">
        <w:rPr>
          <w:rFonts w:ascii="Times New Roman" w:hAnsi="Times New Roman" w:cs="Times New Roman"/>
          <w:b/>
          <w:bCs/>
        </w:rPr>
        <w:t>1</w:t>
      </w:r>
      <w:r w:rsidR="00E165E9">
        <w:rPr>
          <w:rFonts w:ascii="Times New Roman" w:hAnsi="Times New Roman" w:cs="Times New Roman"/>
          <w:b/>
          <w:bCs/>
        </w:rPr>
        <w:t>43</w:t>
      </w:r>
      <w:r w:rsidR="00A270A2" w:rsidRPr="000D2E00">
        <w:rPr>
          <w:rFonts w:ascii="Times New Roman" w:hAnsi="Times New Roman" w:cs="Times New Roman"/>
          <w:b/>
          <w:bCs/>
        </w:rPr>
        <w:t>-202</w:t>
      </w:r>
      <w:r w:rsidR="004B2A7B" w:rsidRPr="000D2E00">
        <w:rPr>
          <w:rFonts w:ascii="Times New Roman" w:hAnsi="Times New Roman" w:cs="Times New Roman"/>
          <w:b/>
          <w:bCs/>
        </w:rPr>
        <w:t>5</w:t>
      </w:r>
      <w:r w:rsidR="00516C2A" w:rsidRPr="000D2E00">
        <w:rPr>
          <w:rFonts w:ascii="Times New Roman" w:hAnsi="Times New Roman" w:cs="Times New Roman"/>
          <w:b/>
        </w:rPr>
        <w:t xml:space="preserve"> </w:t>
      </w:r>
      <w:r w:rsidR="007A3BE4" w:rsidRPr="000D2E00">
        <w:rPr>
          <w:rFonts w:ascii="Times New Roman" w:hAnsi="Times New Roman" w:cs="Times New Roman"/>
          <w:b/>
        </w:rPr>
        <w:t>PA</w:t>
      </w:r>
      <w:r w:rsidR="00E32698" w:rsidRPr="000D2E00">
        <w:rPr>
          <w:rFonts w:ascii="Times New Roman" w:hAnsi="Times New Roman" w:cs="Times New Roman"/>
          <w:b/>
        </w:rPr>
        <w:t>KEITIMO</w:t>
      </w:r>
    </w:p>
    <w:p w14:paraId="2B4657C8" w14:textId="77777777" w:rsidR="005A56B9" w:rsidRPr="000D2E00" w:rsidRDefault="005A56B9" w:rsidP="005A56B9">
      <w:pPr>
        <w:spacing w:after="0" w:line="240" w:lineRule="auto"/>
        <w:jc w:val="center"/>
        <w:rPr>
          <w:rFonts w:ascii="Times New Roman" w:hAnsi="Times New Roman" w:cs="Times New Roman"/>
          <w:b/>
        </w:rPr>
      </w:pPr>
      <w:r w:rsidRPr="000D2E00">
        <w:rPr>
          <w:rFonts w:ascii="Times New Roman" w:hAnsi="Times New Roman" w:cs="Times New Roman"/>
        </w:rPr>
        <w:t xml:space="preserve">                                               </w:t>
      </w:r>
    </w:p>
    <w:p w14:paraId="2574FCA4" w14:textId="217F7ECB" w:rsidR="005A56B9" w:rsidRPr="000D2E00" w:rsidRDefault="001E16E6" w:rsidP="005C0291">
      <w:pPr>
        <w:tabs>
          <w:tab w:val="left" w:pos="4245"/>
        </w:tabs>
        <w:jc w:val="center"/>
        <w:rPr>
          <w:rFonts w:ascii="Times New Roman" w:hAnsi="Times New Roman" w:cs="Times New Roman"/>
        </w:rPr>
      </w:pPr>
      <w:r w:rsidRPr="00DA0A8B">
        <w:rPr>
          <w:rFonts w:ascii="Times New Roman" w:hAnsi="Times New Roman" w:cs="Times New Roman"/>
        </w:rPr>
        <w:t>20</w:t>
      </w:r>
      <w:r w:rsidR="002B3F03" w:rsidRPr="00DA0A8B">
        <w:rPr>
          <w:rFonts w:ascii="Times New Roman" w:hAnsi="Times New Roman" w:cs="Times New Roman"/>
        </w:rPr>
        <w:t>2</w:t>
      </w:r>
      <w:r w:rsidR="00516C2A" w:rsidRPr="00DA0A8B">
        <w:rPr>
          <w:rFonts w:ascii="Times New Roman" w:hAnsi="Times New Roman" w:cs="Times New Roman"/>
        </w:rPr>
        <w:t>5</w:t>
      </w:r>
      <w:r w:rsidR="005D7DA4" w:rsidRPr="00DA0A8B">
        <w:rPr>
          <w:rFonts w:ascii="Times New Roman" w:hAnsi="Times New Roman" w:cs="Times New Roman"/>
        </w:rPr>
        <w:t xml:space="preserve"> m</w:t>
      </w:r>
      <w:r w:rsidR="00D15A84" w:rsidRPr="00DA0A8B">
        <w:rPr>
          <w:rFonts w:ascii="Times New Roman" w:hAnsi="Times New Roman" w:cs="Times New Roman"/>
        </w:rPr>
        <w:t xml:space="preserve">. </w:t>
      </w:r>
      <w:r w:rsidR="00E8282E" w:rsidRPr="00DA0A8B">
        <w:rPr>
          <w:rFonts w:ascii="Times New Roman" w:hAnsi="Times New Roman" w:cs="Times New Roman"/>
        </w:rPr>
        <w:t xml:space="preserve">lapkričio </w:t>
      </w:r>
      <w:r w:rsidR="005A56B9" w:rsidRPr="00DA0A8B">
        <w:rPr>
          <w:rFonts w:ascii="Times New Roman" w:hAnsi="Times New Roman" w:cs="Times New Roman"/>
        </w:rPr>
        <w:t>d.,</w:t>
      </w:r>
      <w:r w:rsidR="0087542A" w:rsidRPr="00DA0A8B">
        <w:rPr>
          <w:rFonts w:ascii="Times New Roman" w:hAnsi="Times New Roman" w:cs="Times New Roman"/>
        </w:rPr>
        <w:t xml:space="preserve"> </w:t>
      </w:r>
      <w:r w:rsidR="005A56B9" w:rsidRPr="00DA0A8B">
        <w:rPr>
          <w:rFonts w:ascii="Times New Roman" w:hAnsi="Times New Roman" w:cs="Times New Roman"/>
        </w:rPr>
        <w:t>Klaipėda</w:t>
      </w:r>
    </w:p>
    <w:p w14:paraId="3A957449" w14:textId="77777777" w:rsidR="006F6468" w:rsidRPr="000D2E00" w:rsidRDefault="006F6468" w:rsidP="006F6468">
      <w:pPr>
        <w:spacing w:after="120" w:line="360" w:lineRule="auto"/>
        <w:jc w:val="both"/>
        <w:rPr>
          <w:rFonts w:ascii="Times New Roman" w:hAnsi="Times New Roman" w:cs="Times New Roman"/>
          <w:b/>
        </w:rPr>
      </w:pPr>
    </w:p>
    <w:p w14:paraId="129AF70E" w14:textId="6A1C224A" w:rsidR="006F6468" w:rsidRPr="009469EF" w:rsidRDefault="006F6468" w:rsidP="71CD9B96">
      <w:pPr>
        <w:spacing w:after="120" w:line="240" w:lineRule="auto"/>
        <w:jc w:val="both"/>
        <w:rPr>
          <w:rFonts w:ascii="Times New Roman" w:hAnsi="Times New Roman" w:cs="Times New Roman"/>
        </w:rPr>
      </w:pPr>
      <w:r w:rsidRPr="71CD9B96">
        <w:rPr>
          <w:rFonts w:ascii="Times New Roman" w:hAnsi="Times New Roman" w:cs="Times New Roman"/>
          <w:b/>
          <w:bCs/>
        </w:rPr>
        <w:t xml:space="preserve">AB „KN </w:t>
      </w:r>
      <w:proofErr w:type="spellStart"/>
      <w:r w:rsidRPr="71CD9B96">
        <w:rPr>
          <w:rFonts w:ascii="Times New Roman" w:hAnsi="Times New Roman" w:cs="Times New Roman"/>
          <w:b/>
          <w:bCs/>
        </w:rPr>
        <w:t>Energies</w:t>
      </w:r>
      <w:proofErr w:type="spellEnd"/>
      <w:r w:rsidRPr="71CD9B96">
        <w:rPr>
          <w:rFonts w:ascii="Times New Roman" w:hAnsi="Times New Roman" w:cs="Times New Roman"/>
          <w:b/>
          <w:bCs/>
        </w:rPr>
        <w:t xml:space="preserve">“ </w:t>
      </w:r>
      <w:r w:rsidRPr="71CD9B96">
        <w:rPr>
          <w:rFonts w:ascii="Times New Roman" w:hAnsi="Times New Roman" w:cs="Times New Roman"/>
        </w:rPr>
        <w:t>(toliau –</w:t>
      </w:r>
      <w:r w:rsidRPr="71CD9B96">
        <w:rPr>
          <w:rFonts w:ascii="Times New Roman" w:hAnsi="Times New Roman" w:cs="Times New Roman"/>
          <w:b/>
          <w:bCs/>
        </w:rPr>
        <w:t xml:space="preserve"> „Užsakovas“</w:t>
      </w:r>
      <w:r w:rsidRPr="71CD9B96">
        <w:rPr>
          <w:rFonts w:ascii="Times New Roman" w:hAnsi="Times New Roman" w:cs="Times New Roman"/>
        </w:rPr>
        <w:t>),</w:t>
      </w:r>
      <w:r w:rsidRPr="71CD9B96">
        <w:rPr>
          <w:rFonts w:ascii="Times New Roman" w:hAnsi="Times New Roman" w:cs="Times New Roman"/>
          <w:b/>
          <w:bCs/>
        </w:rPr>
        <w:t xml:space="preserve"> </w:t>
      </w:r>
      <w:r w:rsidRPr="71CD9B96">
        <w:rPr>
          <w:rFonts w:ascii="Times New Roman" w:hAnsi="Times New Roman" w:cs="Times New Roman"/>
        </w:rPr>
        <w:t xml:space="preserve">atstovaujama </w:t>
      </w:r>
      <w:r w:rsidR="00E165E9">
        <w:rPr>
          <w:rFonts w:ascii="Times New Roman" w:hAnsi="Times New Roman" w:cs="Times New Roman"/>
        </w:rPr>
        <w:t xml:space="preserve">Generalinio direktoriaus </w:t>
      </w:r>
      <w:r w:rsidRPr="71CD9B96">
        <w:rPr>
          <w:rFonts w:ascii="Times New Roman" w:hAnsi="Times New Roman" w:cs="Times New Roman"/>
        </w:rPr>
        <w:t xml:space="preserve"> </w:t>
      </w:r>
      <w:r w:rsidR="00E165E9">
        <w:rPr>
          <w:rFonts w:ascii="Times New Roman" w:hAnsi="Times New Roman" w:cs="Times New Roman"/>
        </w:rPr>
        <w:t xml:space="preserve">Dariaus </w:t>
      </w:r>
      <w:proofErr w:type="spellStart"/>
      <w:r w:rsidR="00E165E9">
        <w:rPr>
          <w:rFonts w:ascii="Times New Roman" w:hAnsi="Times New Roman" w:cs="Times New Roman"/>
        </w:rPr>
        <w:t>Šilenskio</w:t>
      </w:r>
      <w:proofErr w:type="spellEnd"/>
      <w:r w:rsidRPr="71CD9B96">
        <w:rPr>
          <w:rFonts w:ascii="Times New Roman" w:hAnsi="Times New Roman" w:cs="Times New Roman"/>
        </w:rPr>
        <w:t>, veikiančio pagal</w:t>
      </w:r>
      <w:r w:rsidR="00C37F16" w:rsidRPr="71CD9B96">
        <w:rPr>
          <w:rFonts w:ascii="Times New Roman" w:hAnsi="Times New Roman" w:cs="Times New Roman"/>
        </w:rPr>
        <w:t xml:space="preserve"> </w:t>
      </w:r>
      <w:r w:rsidR="00E165E9">
        <w:rPr>
          <w:rFonts w:ascii="Times New Roman" w:hAnsi="Times New Roman" w:cs="Times New Roman"/>
        </w:rPr>
        <w:t>Bendrovės įstatus,</w:t>
      </w:r>
    </w:p>
    <w:p w14:paraId="5E048217" w14:textId="77777777" w:rsidR="006F6468" w:rsidRPr="000D2E00" w:rsidRDefault="006F6468" w:rsidP="006F6468">
      <w:pPr>
        <w:spacing w:after="120" w:line="360" w:lineRule="auto"/>
        <w:jc w:val="both"/>
        <w:rPr>
          <w:rFonts w:ascii="Times New Roman" w:hAnsi="Times New Roman" w:cs="Times New Roman"/>
          <w:b/>
        </w:rPr>
      </w:pPr>
      <w:r w:rsidRPr="000D2E00">
        <w:rPr>
          <w:rFonts w:ascii="Times New Roman" w:hAnsi="Times New Roman" w:cs="Times New Roman"/>
          <w:b/>
        </w:rPr>
        <w:t>ir</w:t>
      </w:r>
    </w:p>
    <w:p w14:paraId="2AE38C88" w14:textId="34FF0B92" w:rsidR="005E20F2" w:rsidRDefault="006F6468" w:rsidP="71CD9B96">
      <w:pPr>
        <w:spacing w:after="120" w:line="360" w:lineRule="auto"/>
        <w:jc w:val="both"/>
        <w:rPr>
          <w:rFonts w:ascii="Times New Roman" w:hAnsi="Times New Roman" w:cs="Times New Roman"/>
        </w:rPr>
      </w:pPr>
      <w:r w:rsidRPr="71CD9B96">
        <w:rPr>
          <w:rFonts w:ascii="Times New Roman" w:hAnsi="Times New Roman" w:cs="Times New Roman"/>
          <w:b/>
          <w:bCs/>
        </w:rPr>
        <w:t>UAB „</w:t>
      </w:r>
      <w:proofErr w:type="spellStart"/>
      <w:r w:rsidRPr="71CD9B96">
        <w:rPr>
          <w:rFonts w:ascii="Times New Roman" w:hAnsi="Times New Roman" w:cs="Times New Roman"/>
          <w:b/>
          <w:bCs/>
        </w:rPr>
        <w:t>Vikva</w:t>
      </w:r>
      <w:proofErr w:type="spellEnd"/>
      <w:r w:rsidRPr="71CD9B96">
        <w:rPr>
          <w:rFonts w:ascii="Times New Roman" w:hAnsi="Times New Roman" w:cs="Times New Roman"/>
          <w:b/>
          <w:bCs/>
        </w:rPr>
        <w:t xml:space="preserve">“, </w:t>
      </w:r>
      <w:r w:rsidRPr="71CD9B96">
        <w:rPr>
          <w:rFonts w:ascii="Times New Roman" w:hAnsi="Times New Roman" w:cs="Times New Roman"/>
        </w:rPr>
        <w:t>(toliau –</w:t>
      </w:r>
      <w:r w:rsidRPr="71CD9B96">
        <w:rPr>
          <w:rFonts w:ascii="Times New Roman" w:hAnsi="Times New Roman" w:cs="Times New Roman"/>
          <w:b/>
          <w:bCs/>
        </w:rPr>
        <w:t xml:space="preserve"> „Rangovas“</w:t>
      </w:r>
      <w:r w:rsidRPr="71CD9B96">
        <w:rPr>
          <w:rFonts w:ascii="Times New Roman" w:hAnsi="Times New Roman" w:cs="Times New Roman"/>
        </w:rPr>
        <w:t>),</w:t>
      </w:r>
      <w:r w:rsidRPr="71CD9B96">
        <w:rPr>
          <w:rFonts w:ascii="Times New Roman" w:hAnsi="Times New Roman" w:cs="Times New Roman"/>
          <w:b/>
          <w:bCs/>
        </w:rPr>
        <w:t xml:space="preserve"> </w:t>
      </w:r>
      <w:r w:rsidRPr="71CD9B96">
        <w:rPr>
          <w:rFonts w:ascii="Times New Roman" w:hAnsi="Times New Roman" w:cs="Times New Roman"/>
        </w:rPr>
        <w:t>atstovaujama Direktori</w:t>
      </w:r>
      <w:r w:rsidR="00660D45">
        <w:rPr>
          <w:rFonts w:ascii="Times New Roman" w:hAnsi="Times New Roman" w:cs="Times New Roman"/>
        </w:rPr>
        <w:t>a</w:t>
      </w:r>
      <w:r w:rsidRPr="71CD9B96">
        <w:rPr>
          <w:rFonts w:ascii="Times New Roman" w:hAnsi="Times New Roman" w:cs="Times New Roman"/>
        </w:rPr>
        <w:t>us Vytaut</w:t>
      </w:r>
      <w:r w:rsidR="00C74386" w:rsidRPr="71CD9B96">
        <w:rPr>
          <w:rFonts w:ascii="Times New Roman" w:hAnsi="Times New Roman" w:cs="Times New Roman"/>
        </w:rPr>
        <w:t xml:space="preserve">o </w:t>
      </w:r>
      <w:r w:rsidRPr="71CD9B96">
        <w:rPr>
          <w:rFonts w:ascii="Times New Roman" w:hAnsi="Times New Roman" w:cs="Times New Roman"/>
        </w:rPr>
        <w:t>Gedu</w:t>
      </w:r>
      <w:r w:rsidR="00C74386" w:rsidRPr="71CD9B96">
        <w:rPr>
          <w:rFonts w:ascii="Times New Roman" w:hAnsi="Times New Roman" w:cs="Times New Roman"/>
        </w:rPr>
        <w:t>čio</w:t>
      </w:r>
      <w:r w:rsidRPr="71CD9B96">
        <w:rPr>
          <w:rFonts w:ascii="Times New Roman" w:hAnsi="Times New Roman" w:cs="Times New Roman"/>
        </w:rPr>
        <w:t xml:space="preserve">, veikiančio pagal </w:t>
      </w:r>
      <w:r w:rsidR="00CA0520">
        <w:rPr>
          <w:rFonts w:ascii="Times New Roman" w:hAnsi="Times New Roman" w:cs="Times New Roman"/>
        </w:rPr>
        <w:t>B</w:t>
      </w:r>
      <w:r w:rsidRPr="71CD9B96">
        <w:rPr>
          <w:rFonts w:ascii="Times New Roman" w:hAnsi="Times New Roman" w:cs="Times New Roman"/>
        </w:rPr>
        <w:t xml:space="preserve">endrovės įstatus, </w:t>
      </w:r>
    </w:p>
    <w:p w14:paraId="745C2CFE" w14:textId="1B46CC4C" w:rsidR="006F6468" w:rsidRDefault="005E20F2" w:rsidP="00326212">
      <w:pPr>
        <w:spacing w:after="120" w:line="240" w:lineRule="auto"/>
        <w:jc w:val="both"/>
        <w:rPr>
          <w:rFonts w:ascii="Times New Roman" w:hAnsi="Times New Roman" w:cs="Times New Roman"/>
        </w:rPr>
      </w:pPr>
      <w:r w:rsidRPr="71CD9B96">
        <w:rPr>
          <w:rFonts w:ascii="Times New Roman" w:hAnsi="Times New Roman" w:cs="Times New Roman"/>
        </w:rPr>
        <w:t xml:space="preserve">toliau kartu vadinami </w:t>
      </w:r>
      <w:r w:rsidRPr="71CD9B96">
        <w:rPr>
          <w:rFonts w:ascii="Times New Roman" w:hAnsi="Times New Roman" w:cs="Times New Roman"/>
          <w:b/>
          <w:bCs/>
        </w:rPr>
        <w:t>„Šalimis“</w:t>
      </w:r>
      <w:r w:rsidRPr="71CD9B96">
        <w:rPr>
          <w:rFonts w:ascii="Times New Roman" w:hAnsi="Times New Roman" w:cs="Times New Roman"/>
        </w:rPr>
        <w:t xml:space="preserve">, o kiekvienas iš jų atskirai – </w:t>
      </w:r>
      <w:r w:rsidRPr="71CD9B96">
        <w:rPr>
          <w:rFonts w:ascii="Times New Roman" w:hAnsi="Times New Roman" w:cs="Times New Roman"/>
          <w:b/>
          <w:bCs/>
        </w:rPr>
        <w:t>„Šalimi“</w:t>
      </w:r>
      <w:r w:rsidRPr="71CD9B96">
        <w:rPr>
          <w:rFonts w:ascii="Times New Roman" w:hAnsi="Times New Roman" w:cs="Times New Roman"/>
        </w:rPr>
        <w:t>,</w:t>
      </w:r>
    </w:p>
    <w:p w14:paraId="19849A01" w14:textId="77777777" w:rsidR="002E39A5" w:rsidRDefault="002E39A5" w:rsidP="00326212">
      <w:pPr>
        <w:spacing w:after="120" w:line="240" w:lineRule="auto"/>
        <w:jc w:val="both"/>
        <w:rPr>
          <w:rFonts w:ascii="Times New Roman" w:hAnsi="Times New Roman" w:cs="Times New Roman"/>
        </w:rPr>
      </w:pPr>
    </w:p>
    <w:p w14:paraId="0537425B" w14:textId="77777777" w:rsidR="002E39A5" w:rsidRDefault="002E39A5" w:rsidP="002E39A5">
      <w:pPr>
        <w:spacing w:after="120" w:line="240" w:lineRule="auto"/>
        <w:jc w:val="both"/>
        <w:rPr>
          <w:rFonts w:ascii="Times New Roman" w:hAnsi="Times New Roman" w:cs="Times New Roman"/>
        </w:rPr>
      </w:pPr>
      <w:r w:rsidRPr="71CD9B96">
        <w:rPr>
          <w:rFonts w:ascii="Times New Roman" w:hAnsi="Times New Roman" w:cs="Times New Roman"/>
        </w:rPr>
        <w:t>vadovaudamiesi:</w:t>
      </w:r>
    </w:p>
    <w:p w14:paraId="78FE95D9" w14:textId="77777777" w:rsidR="002E39A5" w:rsidRPr="009469EF" w:rsidRDefault="002E39A5" w:rsidP="71CD9B96">
      <w:pPr>
        <w:spacing w:after="120" w:line="240" w:lineRule="auto"/>
        <w:jc w:val="both"/>
        <w:rPr>
          <w:rFonts w:ascii="Times New Roman" w:hAnsi="Times New Roman" w:cs="Times New Roman"/>
        </w:rPr>
      </w:pPr>
    </w:p>
    <w:p w14:paraId="4B2409F9" w14:textId="1A288998" w:rsidR="00CA0520" w:rsidRPr="001F4CAC" w:rsidRDefault="00222EEE" w:rsidP="00B21C7F">
      <w:pPr>
        <w:numPr>
          <w:ilvl w:val="0"/>
          <w:numId w:val="6"/>
        </w:numPr>
        <w:spacing w:after="120" w:line="360" w:lineRule="auto"/>
        <w:jc w:val="both"/>
        <w:rPr>
          <w:rFonts w:ascii="Times New Roman" w:hAnsi="Times New Roman" w:cs="Times New Roman"/>
        </w:rPr>
      </w:pPr>
      <w:r w:rsidRPr="001F4CAC">
        <w:rPr>
          <w:rFonts w:ascii="Times New Roman" w:hAnsi="Times New Roman" w:cs="Times New Roman"/>
        </w:rPr>
        <w:t xml:space="preserve">Šalių </w:t>
      </w:r>
      <w:r w:rsidR="00C903AD" w:rsidRPr="001F4CAC">
        <w:rPr>
          <w:rFonts w:ascii="Times New Roman" w:hAnsi="Times New Roman" w:cs="Times New Roman"/>
        </w:rPr>
        <w:t>202</w:t>
      </w:r>
      <w:r w:rsidR="00F3641E" w:rsidRPr="001F4CAC">
        <w:rPr>
          <w:rFonts w:ascii="Times New Roman" w:hAnsi="Times New Roman" w:cs="Times New Roman"/>
        </w:rPr>
        <w:t>5</w:t>
      </w:r>
      <w:r w:rsidR="00C903AD" w:rsidRPr="001F4CAC">
        <w:rPr>
          <w:rFonts w:ascii="Times New Roman" w:hAnsi="Times New Roman" w:cs="Times New Roman"/>
        </w:rPr>
        <w:t xml:space="preserve"> m. </w:t>
      </w:r>
      <w:r w:rsidR="00E165E9" w:rsidRPr="001F4CAC">
        <w:rPr>
          <w:rFonts w:ascii="Times New Roman" w:hAnsi="Times New Roman" w:cs="Times New Roman"/>
        </w:rPr>
        <w:t>liepos 21</w:t>
      </w:r>
      <w:r w:rsidR="00C903AD" w:rsidRPr="001F4CAC">
        <w:rPr>
          <w:rFonts w:ascii="Times New Roman" w:hAnsi="Times New Roman" w:cs="Times New Roman"/>
        </w:rPr>
        <w:t xml:space="preserve"> d.</w:t>
      </w:r>
      <w:r w:rsidR="005A56B9" w:rsidRPr="001F4CAC">
        <w:rPr>
          <w:rFonts w:ascii="Times New Roman" w:hAnsi="Times New Roman" w:cs="Times New Roman"/>
        </w:rPr>
        <w:t xml:space="preserve"> sudarytą </w:t>
      </w:r>
      <w:r w:rsidR="00F52AEB" w:rsidRPr="001F4CAC">
        <w:rPr>
          <w:rFonts w:ascii="Times New Roman" w:hAnsi="Times New Roman" w:cs="Times New Roman"/>
        </w:rPr>
        <w:t>Rangos</w:t>
      </w:r>
      <w:r w:rsidR="005D7DA4" w:rsidRPr="001F4CAC">
        <w:rPr>
          <w:rFonts w:ascii="Times New Roman" w:hAnsi="Times New Roman" w:cs="Times New Roman"/>
        </w:rPr>
        <w:t xml:space="preserve"> sutart</w:t>
      </w:r>
      <w:r w:rsidR="00924070" w:rsidRPr="001F4CAC">
        <w:rPr>
          <w:rFonts w:ascii="Times New Roman" w:hAnsi="Times New Roman" w:cs="Times New Roman"/>
        </w:rPr>
        <w:t>imi</w:t>
      </w:r>
      <w:r w:rsidR="005D7DA4" w:rsidRPr="001F4CAC">
        <w:rPr>
          <w:rFonts w:ascii="Times New Roman" w:hAnsi="Times New Roman" w:cs="Times New Roman"/>
        </w:rPr>
        <w:t xml:space="preserve"> </w:t>
      </w:r>
      <w:r w:rsidRPr="001F4CAC">
        <w:rPr>
          <w:rFonts w:ascii="Times New Roman" w:hAnsi="Times New Roman" w:cs="Times New Roman"/>
        </w:rPr>
        <w:t xml:space="preserve">Nr. </w:t>
      </w:r>
      <w:r w:rsidR="00001454" w:rsidRPr="001F4CAC">
        <w:rPr>
          <w:rFonts w:ascii="Times New Roman" w:hAnsi="Times New Roman" w:cs="Times New Roman"/>
        </w:rPr>
        <w:t>J4-</w:t>
      </w:r>
      <w:r w:rsidR="00E8282E" w:rsidRPr="001F4CAC">
        <w:rPr>
          <w:rFonts w:ascii="Times New Roman" w:hAnsi="Times New Roman" w:cs="Times New Roman"/>
        </w:rPr>
        <w:t>1</w:t>
      </w:r>
      <w:r w:rsidR="00E165E9" w:rsidRPr="001F4CAC">
        <w:rPr>
          <w:rFonts w:ascii="Times New Roman" w:hAnsi="Times New Roman" w:cs="Times New Roman"/>
        </w:rPr>
        <w:t>43</w:t>
      </w:r>
      <w:r w:rsidR="00001454" w:rsidRPr="001F4CAC">
        <w:rPr>
          <w:rFonts w:ascii="Times New Roman" w:hAnsi="Times New Roman" w:cs="Times New Roman"/>
        </w:rPr>
        <w:t>-202</w:t>
      </w:r>
      <w:r w:rsidR="00E8282E" w:rsidRPr="001F4CAC">
        <w:rPr>
          <w:rFonts w:ascii="Times New Roman" w:hAnsi="Times New Roman" w:cs="Times New Roman"/>
        </w:rPr>
        <w:t>5</w:t>
      </w:r>
      <w:r w:rsidR="00F873B2" w:rsidRPr="001F4CAC">
        <w:rPr>
          <w:rFonts w:ascii="Times New Roman" w:hAnsi="Times New Roman" w:cs="Times New Roman"/>
        </w:rPr>
        <w:t xml:space="preserve"> </w:t>
      </w:r>
      <w:r w:rsidR="005A56B9" w:rsidRPr="001F4CAC">
        <w:rPr>
          <w:rFonts w:ascii="Times New Roman" w:hAnsi="Times New Roman" w:cs="Times New Roman"/>
        </w:rPr>
        <w:t xml:space="preserve">(toliau – </w:t>
      </w:r>
      <w:r w:rsidR="008425C8" w:rsidRPr="001F4CAC">
        <w:rPr>
          <w:rFonts w:ascii="Times New Roman" w:hAnsi="Times New Roman" w:cs="Times New Roman"/>
        </w:rPr>
        <w:t>„</w:t>
      </w:r>
      <w:r w:rsidR="005A56B9" w:rsidRPr="001F4CAC">
        <w:rPr>
          <w:rFonts w:ascii="Times New Roman" w:hAnsi="Times New Roman" w:cs="Times New Roman"/>
          <w:b/>
          <w:bCs/>
        </w:rPr>
        <w:t>Sutartis</w:t>
      </w:r>
      <w:r w:rsidR="008425C8" w:rsidRPr="001F4CAC">
        <w:rPr>
          <w:rFonts w:ascii="Times New Roman" w:hAnsi="Times New Roman" w:cs="Times New Roman"/>
          <w:b/>
          <w:bCs/>
        </w:rPr>
        <w:t>“</w:t>
      </w:r>
      <w:r w:rsidR="005A56B9" w:rsidRPr="001F4CAC">
        <w:rPr>
          <w:rFonts w:ascii="Times New Roman" w:hAnsi="Times New Roman" w:cs="Times New Roman"/>
        </w:rPr>
        <w:t xml:space="preserve">), kuria </w:t>
      </w:r>
      <w:r w:rsidR="00F52AEB" w:rsidRPr="001F4CAC">
        <w:rPr>
          <w:rFonts w:ascii="Times New Roman" w:hAnsi="Times New Roman" w:cs="Times New Roman"/>
        </w:rPr>
        <w:t>Rangovas</w:t>
      </w:r>
      <w:r w:rsidR="005D7DA4" w:rsidRPr="001F4CAC">
        <w:rPr>
          <w:rFonts w:ascii="Times New Roman" w:hAnsi="Times New Roman" w:cs="Times New Roman"/>
        </w:rPr>
        <w:t xml:space="preserve"> </w:t>
      </w:r>
      <w:r w:rsidR="005A56B9" w:rsidRPr="001F4CAC">
        <w:rPr>
          <w:rFonts w:ascii="Times New Roman" w:hAnsi="Times New Roman" w:cs="Times New Roman"/>
        </w:rPr>
        <w:t xml:space="preserve">įsipareigojo </w:t>
      </w:r>
      <w:r w:rsidR="00F52AEB" w:rsidRPr="001F4CAC">
        <w:rPr>
          <w:rFonts w:ascii="Times New Roman" w:hAnsi="Times New Roman" w:cs="Times New Roman"/>
        </w:rPr>
        <w:t xml:space="preserve">atlikti </w:t>
      </w:r>
      <w:r w:rsidR="00E1785D" w:rsidRPr="001F4CAC">
        <w:rPr>
          <w:rFonts w:ascii="Times New Roman" w:hAnsi="Times New Roman" w:cs="Times New Roman"/>
        </w:rPr>
        <w:t xml:space="preserve">tvaraus aviacinio kuro automobilių cisternų užpylimo aikštelės įrengimo </w:t>
      </w:r>
      <w:r w:rsidR="00627CDE" w:rsidRPr="001F4CAC">
        <w:rPr>
          <w:rFonts w:ascii="Times New Roman" w:hAnsi="Times New Roman" w:cs="Times New Roman"/>
        </w:rPr>
        <w:t>darbus</w:t>
      </w:r>
      <w:r w:rsidR="00924070" w:rsidRPr="001F4CAC">
        <w:rPr>
          <w:rFonts w:ascii="Times New Roman" w:hAnsi="Times New Roman" w:cs="Times New Roman"/>
        </w:rPr>
        <w:t xml:space="preserve"> </w:t>
      </w:r>
      <w:r w:rsidR="002B3F03" w:rsidRPr="001F4CAC">
        <w:rPr>
          <w:rFonts w:ascii="Times New Roman" w:hAnsi="Times New Roman" w:cs="Times New Roman"/>
        </w:rPr>
        <w:t>(</w:t>
      </w:r>
      <w:r w:rsidR="00F52AEB" w:rsidRPr="001F4CAC">
        <w:rPr>
          <w:rFonts w:ascii="Times New Roman" w:hAnsi="Times New Roman" w:cs="Times New Roman"/>
        </w:rPr>
        <w:t xml:space="preserve">toliau – </w:t>
      </w:r>
      <w:r w:rsidR="008425C8" w:rsidRPr="001F4CAC">
        <w:rPr>
          <w:rFonts w:ascii="Times New Roman" w:hAnsi="Times New Roman" w:cs="Times New Roman"/>
        </w:rPr>
        <w:t>„</w:t>
      </w:r>
      <w:r w:rsidR="00F52AEB" w:rsidRPr="001F4CAC">
        <w:rPr>
          <w:rFonts w:ascii="Times New Roman" w:hAnsi="Times New Roman" w:cs="Times New Roman"/>
          <w:b/>
          <w:bCs/>
        </w:rPr>
        <w:t>Darbai</w:t>
      </w:r>
      <w:r w:rsidR="008425C8" w:rsidRPr="001F4CAC">
        <w:rPr>
          <w:rFonts w:ascii="Times New Roman" w:hAnsi="Times New Roman" w:cs="Times New Roman"/>
          <w:b/>
          <w:bCs/>
        </w:rPr>
        <w:t>“</w:t>
      </w:r>
      <w:r w:rsidR="00ED4B41" w:rsidRPr="001F4CAC">
        <w:rPr>
          <w:rFonts w:ascii="Times New Roman" w:hAnsi="Times New Roman" w:cs="Times New Roman"/>
        </w:rPr>
        <w:t>)</w:t>
      </w:r>
      <w:r w:rsidR="005A56B9" w:rsidRPr="001F4CAC">
        <w:rPr>
          <w:rFonts w:ascii="Times New Roman" w:hAnsi="Times New Roman" w:cs="Times New Roman"/>
        </w:rPr>
        <w:t>;</w:t>
      </w:r>
    </w:p>
    <w:p w14:paraId="0BB40475" w14:textId="6AD237F0" w:rsidR="00F13C67" w:rsidRPr="001F4CAC" w:rsidRDefault="0063246F" w:rsidP="00BE6F15">
      <w:pPr>
        <w:pStyle w:val="ListParagraph"/>
        <w:numPr>
          <w:ilvl w:val="0"/>
          <w:numId w:val="6"/>
        </w:numPr>
        <w:spacing w:after="120" w:line="360" w:lineRule="auto"/>
        <w:jc w:val="both"/>
        <w:rPr>
          <w:rFonts w:ascii="Times New Roman" w:hAnsi="Times New Roman" w:cs="Times New Roman"/>
        </w:rPr>
      </w:pPr>
      <w:r w:rsidRPr="001F4CAC">
        <w:rPr>
          <w:rFonts w:ascii="Times New Roman" w:hAnsi="Times New Roman" w:cs="Times New Roman"/>
        </w:rPr>
        <w:t xml:space="preserve"> </w:t>
      </w:r>
      <w:r w:rsidR="00390F21" w:rsidRPr="001F4CAC">
        <w:rPr>
          <w:rFonts w:ascii="Times New Roman" w:hAnsi="Times New Roman" w:cs="Times New Roman"/>
        </w:rPr>
        <w:t>Šalių 2025 m. lapk</w:t>
      </w:r>
      <w:r w:rsidR="00BE6F15" w:rsidRPr="001F4CAC">
        <w:rPr>
          <w:rFonts w:ascii="Times New Roman" w:hAnsi="Times New Roman" w:cs="Times New Roman"/>
        </w:rPr>
        <w:t>ri</w:t>
      </w:r>
      <w:r w:rsidR="00390F21" w:rsidRPr="001F4CAC">
        <w:rPr>
          <w:rFonts w:ascii="Times New Roman" w:hAnsi="Times New Roman" w:cs="Times New Roman"/>
        </w:rPr>
        <w:t>čio 7 d. sudarytu susitarimu Nr. JP4-</w:t>
      </w:r>
      <w:r w:rsidR="00FF5724" w:rsidRPr="001F4CAC">
        <w:rPr>
          <w:rFonts w:ascii="Times New Roman" w:hAnsi="Times New Roman" w:cs="Times New Roman"/>
        </w:rPr>
        <w:t>53-</w:t>
      </w:r>
      <w:r w:rsidR="00390F21" w:rsidRPr="001F4CAC">
        <w:rPr>
          <w:rFonts w:ascii="Times New Roman" w:hAnsi="Times New Roman" w:cs="Times New Roman"/>
        </w:rPr>
        <w:t>2025</w:t>
      </w:r>
      <w:r w:rsidR="00BE6F15" w:rsidRPr="001F4CAC">
        <w:rPr>
          <w:rFonts w:ascii="Times New Roman" w:hAnsi="Times New Roman" w:cs="Times New Roman"/>
        </w:rPr>
        <w:t xml:space="preserve"> (toliau – „</w:t>
      </w:r>
      <w:r w:rsidR="00BE6F15" w:rsidRPr="001F4CAC">
        <w:rPr>
          <w:rFonts w:ascii="Times New Roman" w:hAnsi="Times New Roman" w:cs="Times New Roman"/>
          <w:b/>
          <w:bCs/>
        </w:rPr>
        <w:t>Susitarimas</w:t>
      </w:r>
      <w:r w:rsidR="00BE6F15" w:rsidRPr="001F4CAC">
        <w:rPr>
          <w:rFonts w:ascii="Times New Roman" w:hAnsi="Times New Roman" w:cs="Times New Roman"/>
        </w:rPr>
        <w:t xml:space="preserve">“), kuriuo </w:t>
      </w:r>
      <w:r w:rsidR="00CD4652" w:rsidRPr="001F4CAC">
        <w:rPr>
          <w:rFonts w:ascii="Times New Roman" w:hAnsi="Times New Roman" w:cs="Times New Roman"/>
        </w:rPr>
        <w:t>Šalys susitarė sustabdyti sutartinių įsipareigojimų vykdymą iki 2025-11-14 (imtinai)</w:t>
      </w:r>
      <w:r w:rsidR="001B4294" w:rsidRPr="001F4CAC">
        <w:rPr>
          <w:rFonts w:ascii="Times New Roman" w:hAnsi="Times New Roman" w:cs="Times New Roman"/>
        </w:rPr>
        <w:t>;</w:t>
      </w:r>
    </w:p>
    <w:p w14:paraId="6D890E82" w14:textId="6D361C10" w:rsidR="00B21C7F" w:rsidRPr="001F4CAC" w:rsidRDefault="00344D32" w:rsidP="00F13C67">
      <w:pPr>
        <w:pStyle w:val="ListParagraph"/>
        <w:numPr>
          <w:ilvl w:val="0"/>
          <w:numId w:val="6"/>
        </w:numPr>
        <w:spacing w:after="120" w:line="360" w:lineRule="auto"/>
        <w:jc w:val="both"/>
        <w:rPr>
          <w:rFonts w:ascii="Times New Roman" w:hAnsi="Times New Roman" w:cs="Times New Roman"/>
        </w:rPr>
      </w:pPr>
      <w:r w:rsidRPr="001F4CAC">
        <w:rPr>
          <w:rFonts w:ascii="Times New Roman" w:hAnsi="Times New Roman" w:cs="Times New Roman"/>
        </w:rPr>
        <w:t xml:space="preserve">Sutarties </w:t>
      </w:r>
      <w:r w:rsidR="00CF5D13" w:rsidRPr="001F4CAC">
        <w:rPr>
          <w:rFonts w:ascii="Times New Roman" w:hAnsi="Times New Roman" w:cs="Times New Roman"/>
        </w:rPr>
        <w:t xml:space="preserve">BS </w:t>
      </w:r>
      <w:r w:rsidRPr="001F4CAC">
        <w:rPr>
          <w:rFonts w:ascii="Times New Roman" w:hAnsi="Times New Roman" w:cs="Times New Roman"/>
        </w:rPr>
        <w:t>14.7 punktu</w:t>
      </w:r>
      <w:r w:rsidR="001F4CAC">
        <w:rPr>
          <w:rFonts w:ascii="Times New Roman" w:hAnsi="Times New Roman" w:cs="Times New Roman"/>
        </w:rPr>
        <w:t xml:space="preserve">: </w:t>
      </w:r>
      <w:r w:rsidRPr="001F4CAC">
        <w:rPr>
          <w:rFonts w:ascii="Times New Roman" w:hAnsi="Times New Roman" w:cs="Times New Roman"/>
        </w:rPr>
        <w:t xml:space="preserve"> </w:t>
      </w:r>
      <w:r w:rsidR="001F4CAC">
        <w:rPr>
          <w:rFonts w:ascii="Times New Roman" w:hAnsi="Times New Roman" w:cs="Times New Roman"/>
          <w:lang w:eastAsia="lt-LT"/>
        </w:rPr>
        <w:t>i</w:t>
      </w:r>
      <w:r w:rsidR="00037B28" w:rsidRPr="001F4CAC">
        <w:rPr>
          <w:rFonts w:ascii="Times New Roman" w:hAnsi="Times New Roman" w:cs="Times New Roman"/>
          <w:lang w:eastAsia="lt-LT"/>
        </w:rPr>
        <w:t>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w:t>
      </w:r>
      <w:r w:rsidR="00CF5D13" w:rsidRPr="001F4CAC">
        <w:rPr>
          <w:rFonts w:ascii="Times New Roman" w:hAnsi="Times New Roman" w:cs="Times New Roman"/>
          <w:lang w:eastAsia="lt-LT"/>
        </w:rPr>
        <w:t>;</w:t>
      </w:r>
    </w:p>
    <w:p w14:paraId="2AF240E0" w14:textId="77777777" w:rsidR="007933E2" w:rsidRPr="001F4CAC" w:rsidRDefault="007933E2" w:rsidP="007933E2">
      <w:pPr>
        <w:pStyle w:val="ListParagraph"/>
        <w:numPr>
          <w:ilvl w:val="0"/>
          <w:numId w:val="6"/>
        </w:numPr>
        <w:spacing w:after="120" w:line="360" w:lineRule="auto"/>
        <w:jc w:val="both"/>
        <w:rPr>
          <w:rFonts w:ascii="Times New Roman" w:hAnsi="Times New Roman" w:cs="Times New Roman"/>
        </w:rPr>
      </w:pPr>
      <w:r w:rsidRPr="001F4CAC">
        <w:rPr>
          <w:rFonts w:ascii="Times New Roman" w:hAnsi="Times New Roman" w:cs="Times New Roman"/>
        </w:rPr>
        <w:t>Sutarties BS 13 skyriuje nustatyta tvarka ir atsižvelgdami į Sutarties dalies Darbų atsisakymo būtinybę ir su tuo susijusį papildomų Darbų poreikį;</w:t>
      </w:r>
    </w:p>
    <w:p w14:paraId="40813913" w14:textId="718569DE" w:rsidR="00E1667D" w:rsidRPr="001F4CAC" w:rsidRDefault="000963A1" w:rsidP="00874891">
      <w:pPr>
        <w:pStyle w:val="ListParagraph"/>
        <w:numPr>
          <w:ilvl w:val="0"/>
          <w:numId w:val="6"/>
        </w:numPr>
        <w:spacing w:after="120" w:line="360" w:lineRule="auto"/>
        <w:jc w:val="both"/>
        <w:rPr>
          <w:rFonts w:ascii="Times New Roman" w:hAnsi="Times New Roman" w:cs="Times New Roman"/>
        </w:rPr>
      </w:pPr>
      <w:r w:rsidRPr="001F4CAC">
        <w:rPr>
          <w:rFonts w:ascii="Times New Roman" w:hAnsi="Times New Roman" w:cs="Times New Roman"/>
        </w:rPr>
        <w:t>Lietuvos Respublikos pirkimų, atliekamų vandentvarkos, energetikos, transporto ar pašto paslaugų srities perkančiųjų subjektų, įstatymo 97 str. 1 d.;</w:t>
      </w:r>
    </w:p>
    <w:p w14:paraId="68CDA9E9" w14:textId="46A1354A" w:rsidR="00B21C7F" w:rsidRPr="00CF5D13" w:rsidRDefault="005A56B9" w:rsidP="005D43E4">
      <w:pPr>
        <w:spacing w:after="120" w:line="360" w:lineRule="auto"/>
        <w:ind w:left="360"/>
        <w:jc w:val="both"/>
        <w:rPr>
          <w:rFonts w:ascii="Times New Roman" w:hAnsi="Times New Roman" w:cs="Times New Roman"/>
        </w:rPr>
      </w:pPr>
      <w:r w:rsidRPr="00F911CA">
        <w:rPr>
          <w:rFonts w:ascii="Times New Roman" w:hAnsi="Times New Roman" w:cs="Times New Roman"/>
        </w:rPr>
        <w:t>Šalys susitarė:</w:t>
      </w:r>
    </w:p>
    <w:p w14:paraId="4E1A2ECE" w14:textId="1B4D2B81" w:rsidR="00B21C7F" w:rsidRDefault="001F4CAC" w:rsidP="71CD9B96">
      <w:pPr>
        <w:pStyle w:val="ListParagraph"/>
        <w:numPr>
          <w:ilvl w:val="0"/>
          <w:numId w:val="1"/>
        </w:numPr>
        <w:spacing w:after="0" w:line="360" w:lineRule="auto"/>
        <w:ind w:left="714" w:hanging="357"/>
        <w:jc w:val="both"/>
        <w:rPr>
          <w:rFonts w:ascii="Times New Roman" w:hAnsi="Times New Roman" w:cs="Times New Roman"/>
        </w:rPr>
      </w:pPr>
      <w:r>
        <w:rPr>
          <w:rFonts w:ascii="Times New Roman" w:hAnsi="Times New Roman" w:cs="Times New Roman"/>
        </w:rPr>
        <w:t>Atnaujinti</w:t>
      </w:r>
      <w:r w:rsidR="00413D7C">
        <w:rPr>
          <w:rFonts w:ascii="Times New Roman" w:hAnsi="Times New Roman" w:cs="Times New Roman"/>
        </w:rPr>
        <w:t xml:space="preserve"> sutartinių įsipareigojimų </w:t>
      </w:r>
      <w:r>
        <w:rPr>
          <w:rFonts w:ascii="Times New Roman" w:hAnsi="Times New Roman" w:cs="Times New Roman"/>
        </w:rPr>
        <w:t xml:space="preserve">vykdymą </w:t>
      </w:r>
      <w:r w:rsidR="005A7550">
        <w:rPr>
          <w:rFonts w:ascii="Times New Roman" w:hAnsi="Times New Roman" w:cs="Times New Roman"/>
        </w:rPr>
        <w:t>ir jį pratęsti</w:t>
      </w:r>
      <w:r w:rsidR="00413D7C">
        <w:rPr>
          <w:rFonts w:ascii="Times New Roman" w:hAnsi="Times New Roman" w:cs="Times New Roman"/>
        </w:rPr>
        <w:t xml:space="preserve"> 14 (keturiolikai) kalendorinių dienų, </w:t>
      </w:r>
      <w:proofErr w:type="spellStart"/>
      <w:r w:rsidR="00413D7C">
        <w:rPr>
          <w:rFonts w:ascii="Times New Roman" w:hAnsi="Times New Roman" w:cs="Times New Roman"/>
        </w:rPr>
        <w:t>t.y</w:t>
      </w:r>
      <w:proofErr w:type="spellEnd"/>
      <w:r w:rsidR="00413D7C">
        <w:rPr>
          <w:rFonts w:ascii="Times New Roman" w:hAnsi="Times New Roman" w:cs="Times New Roman"/>
        </w:rPr>
        <w:t xml:space="preserve">. </w:t>
      </w:r>
      <w:r w:rsidR="00FC0424">
        <w:rPr>
          <w:rFonts w:ascii="Times New Roman" w:hAnsi="Times New Roman" w:cs="Times New Roman"/>
        </w:rPr>
        <w:t>iki 2025-11-28 (imtinai)</w:t>
      </w:r>
      <w:r w:rsidR="00CF5D13">
        <w:rPr>
          <w:rFonts w:ascii="Times New Roman" w:hAnsi="Times New Roman" w:cs="Times New Roman"/>
        </w:rPr>
        <w:t>;</w:t>
      </w:r>
    </w:p>
    <w:p w14:paraId="259DE40F" w14:textId="34FC4CC7" w:rsidR="00481BD5" w:rsidRPr="00F911CA" w:rsidRDefault="0066378A" w:rsidP="71CD9B96">
      <w:pPr>
        <w:pStyle w:val="ListParagraph"/>
        <w:numPr>
          <w:ilvl w:val="0"/>
          <w:numId w:val="1"/>
        </w:numPr>
        <w:spacing w:after="0" w:line="360" w:lineRule="auto"/>
        <w:ind w:left="714" w:hanging="357"/>
        <w:jc w:val="both"/>
        <w:rPr>
          <w:rFonts w:ascii="Times New Roman" w:hAnsi="Times New Roman" w:cs="Times New Roman"/>
        </w:rPr>
      </w:pPr>
      <w:r w:rsidRPr="00F911CA">
        <w:rPr>
          <w:rFonts w:ascii="Times New Roman" w:hAnsi="Times New Roman" w:cs="Times New Roman"/>
        </w:rPr>
        <w:t xml:space="preserve">Patikslinti </w:t>
      </w:r>
      <w:r w:rsidR="00161183" w:rsidRPr="00F911CA">
        <w:rPr>
          <w:rFonts w:ascii="Times New Roman" w:hAnsi="Times New Roman" w:cs="Times New Roman"/>
        </w:rPr>
        <w:t>Sutarties Techninėje specifikacijoje nurodytą Sutarties Projektą</w:t>
      </w:r>
      <w:r w:rsidR="007B4A30" w:rsidRPr="00F911CA">
        <w:rPr>
          <w:rFonts w:ascii="Times New Roman" w:hAnsi="Times New Roman" w:cs="Times New Roman"/>
        </w:rPr>
        <w:t xml:space="preserve"> pagal </w:t>
      </w:r>
      <w:r w:rsidR="00A91763" w:rsidRPr="00F911CA">
        <w:rPr>
          <w:rFonts w:ascii="Times New Roman" w:hAnsi="Times New Roman" w:cs="Times New Roman"/>
        </w:rPr>
        <w:t>tarp Šal</w:t>
      </w:r>
      <w:r w:rsidR="00CF4F2B" w:rsidRPr="00F911CA">
        <w:rPr>
          <w:rFonts w:ascii="Times New Roman" w:hAnsi="Times New Roman" w:cs="Times New Roman"/>
        </w:rPr>
        <w:t xml:space="preserve">ių sudarytą 2025 m. spalio 24 d. sudarytą Pakeitimą Nr. </w:t>
      </w:r>
      <w:r w:rsidR="00145DE7" w:rsidRPr="00F911CA">
        <w:rPr>
          <w:rFonts w:ascii="Times New Roman" w:hAnsi="Times New Roman" w:cs="Times New Roman"/>
        </w:rPr>
        <w:t>1 (pridedama)</w:t>
      </w:r>
      <w:r w:rsidR="000A2A1F" w:rsidRPr="00F911CA">
        <w:rPr>
          <w:rFonts w:ascii="Times New Roman" w:hAnsi="Times New Roman" w:cs="Times New Roman"/>
        </w:rPr>
        <w:t>;</w:t>
      </w:r>
    </w:p>
    <w:p w14:paraId="28DDE282" w14:textId="223222FA" w:rsidR="00080C04" w:rsidRPr="00F911CA" w:rsidRDefault="00205E5C" w:rsidP="71CD9B96">
      <w:pPr>
        <w:pStyle w:val="ListParagraph"/>
        <w:numPr>
          <w:ilvl w:val="0"/>
          <w:numId w:val="1"/>
        </w:numPr>
        <w:spacing w:after="0" w:line="360" w:lineRule="auto"/>
        <w:ind w:left="714" w:hanging="357"/>
        <w:jc w:val="both"/>
        <w:rPr>
          <w:rFonts w:ascii="Times New Roman" w:hAnsi="Times New Roman" w:cs="Times New Roman"/>
        </w:rPr>
      </w:pPr>
      <w:r w:rsidRPr="00F911CA">
        <w:rPr>
          <w:rFonts w:ascii="Times New Roman" w:hAnsi="Times New Roman" w:cs="Times New Roman"/>
        </w:rPr>
        <w:t>Užsakovas</w:t>
      </w:r>
      <w:r w:rsidR="0081338F" w:rsidRPr="00F911CA">
        <w:rPr>
          <w:rFonts w:ascii="Times New Roman" w:hAnsi="Times New Roman" w:cs="Times New Roman"/>
        </w:rPr>
        <w:t xml:space="preserve"> apmoka Rangovui už tinkamai ir laiku atliktus bei perduotus </w:t>
      </w:r>
      <w:r w:rsidR="004E4C22" w:rsidRPr="00F911CA">
        <w:rPr>
          <w:rFonts w:ascii="Times New Roman" w:hAnsi="Times New Roman" w:cs="Times New Roman"/>
        </w:rPr>
        <w:t>D</w:t>
      </w:r>
      <w:r w:rsidR="0081338F" w:rsidRPr="00F911CA">
        <w:rPr>
          <w:rFonts w:ascii="Times New Roman" w:hAnsi="Times New Roman" w:cs="Times New Roman"/>
        </w:rPr>
        <w:t>arbus</w:t>
      </w:r>
      <w:r w:rsidR="00C93210" w:rsidRPr="00F911CA">
        <w:rPr>
          <w:rFonts w:ascii="Times New Roman" w:hAnsi="Times New Roman" w:cs="Times New Roman"/>
        </w:rPr>
        <w:t xml:space="preserve">, </w:t>
      </w:r>
      <w:r w:rsidR="006C047B" w:rsidRPr="00F911CA">
        <w:rPr>
          <w:rFonts w:ascii="Times New Roman" w:hAnsi="Times New Roman" w:cs="Times New Roman"/>
        </w:rPr>
        <w:t xml:space="preserve">atsisakius dalies </w:t>
      </w:r>
      <w:r w:rsidR="009A0043" w:rsidRPr="00F911CA">
        <w:rPr>
          <w:rFonts w:ascii="Times New Roman" w:hAnsi="Times New Roman" w:cs="Times New Roman"/>
        </w:rPr>
        <w:t>D</w:t>
      </w:r>
      <w:r w:rsidR="006C047B" w:rsidRPr="00F911CA">
        <w:rPr>
          <w:rFonts w:ascii="Times New Roman" w:hAnsi="Times New Roman" w:cs="Times New Roman"/>
        </w:rPr>
        <w:t>arbų</w:t>
      </w:r>
      <w:r w:rsidR="00AE5946" w:rsidRPr="00F911CA">
        <w:rPr>
          <w:rFonts w:ascii="Times New Roman" w:hAnsi="Times New Roman" w:cs="Times New Roman"/>
        </w:rPr>
        <w:t xml:space="preserve">, kurių </w:t>
      </w:r>
      <w:r w:rsidR="00683C04" w:rsidRPr="00F911CA">
        <w:rPr>
          <w:rFonts w:ascii="Times New Roman" w:hAnsi="Times New Roman" w:cs="Times New Roman"/>
        </w:rPr>
        <w:t xml:space="preserve">bendra vertė </w:t>
      </w:r>
      <w:r w:rsidR="005C7F8E" w:rsidRPr="00F911CA">
        <w:rPr>
          <w:rFonts w:ascii="Times New Roman" w:hAnsi="Times New Roman" w:cs="Times New Roman"/>
        </w:rPr>
        <w:t>629,28</w:t>
      </w:r>
      <w:r w:rsidR="00FF0E47" w:rsidRPr="00F911CA">
        <w:rPr>
          <w:rFonts w:ascii="Times New Roman" w:hAnsi="Times New Roman" w:cs="Times New Roman"/>
        </w:rPr>
        <w:t xml:space="preserve"> E</w:t>
      </w:r>
      <w:r w:rsidR="00025C47" w:rsidRPr="00F911CA">
        <w:rPr>
          <w:rFonts w:ascii="Times New Roman" w:hAnsi="Times New Roman" w:cs="Times New Roman"/>
        </w:rPr>
        <w:t>UR</w:t>
      </w:r>
      <w:r w:rsidR="003F7B55" w:rsidRPr="00F911CA">
        <w:rPr>
          <w:rFonts w:ascii="Times New Roman" w:hAnsi="Times New Roman" w:cs="Times New Roman"/>
        </w:rPr>
        <w:t xml:space="preserve"> (</w:t>
      </w:r>
      <w:r w:rsidR="005C7F8E" w:rsidRPr="00F911CA">
        <w:rPr>
          <w:rFonts w:ascii="Times New Roman" w:hAnsi="Times New Roman" w:cs="Times New Roman"/>
        </w:rPr>
        <w:t>šeši šimtai dvidešimt devyni eurai 28</w:t>
      </w:r>
      <w:r w:rsidR="00482AD8" w:rsidRPr="00F911CA">
        <w:rPr>
          <w:rFonts w:ascii="Times New Roman" w:hAnsi="Times New Roman" w:cs="Times New Roman"/>
        </w:rPr>
        <w:t xml:space="preserve"> ct.)</w:t>
      </w:r>
      <w:r w:rsidR="00FF0E47" w:rsidRPr="00F911CA">
        <w:rPr>
          <w:rFonts w:ascii="Times New Roman" w:hAnsi="Times New Roman" w:cs="Times New Roman"/>
        </w:rPr>
        <w:t xml:space="preserve"> </w:t>
      </w:r>
      <w:r w:rsidR="00B55985" w:rsidRPr="00F911CA">
        <w:rPr>
          <w:rFonts w:ascii="Times New Roman" w:hAnsi="Times New Roman" w:cs="Times New Roman"/>
        </w:rPr>
        <w:t>(pagal Šalių suderintą atnaujintą Sutarties sąmatą)</w:t>
      </w:r>
      <w:r w:rsidR="00D00281" w:rsidRPr="00F911CA">
        <w:rPr>
          <w:rFonts w:ascii="Times New Roman" w:hAnsi="Times New Roman" w:cs="Times New Roman"/>
        </w:rPr>
        <w:t>;</w:t>
      </w:r>
      <w:r w:rsidR="00AA6AE9" w:rsidRPr="00F911CA">
        <w:rPr>
          <w:rFonts w:ascii="Times New Roman" w:hAnsi="Times New Roman" w:cs="Times New Roman"/>
        </w:rPr>
        <w:t xml:space="preserve"> </w:t>
      </w:r>
    </w:p>
    <w:p w14:paraId="043A8C38" w14:textId="18235689" w:rsidR="00AA6AE9" w:rsidRPr="00F911CA" w:rsidRDefault="00AA6AE9" w:rsidP="00AA6AE9">
      <w:pPr>
        <w:pStyle w:val="ListParagraph"/>
        <w:numPr>
          <w:ilvl w:val="0"/>
          <w:numId w:val="1"/>
        </w:numPr>
        <w:spacing w:after="0" w:line="360" w:lineRule="auto"/>
        <w:ind w:left="714" w:hanging="357"/>
        <w:contextualSpacing w:val="0"/>
        <w:jc w:val="both"/>
        <w:rPr>
          <w:rFonts w:ascii="Times New Roman" w:hAnsi="Times New Roman" w:cs="Times New Roman"/>
        </w:rPr>
      </w:pPr>
      <w:r w:rsidRPr="00F911CA">
        <w:rPr>
          <w:rFonts w:ascii="Times New Roman" w:hAnsi="Times New Roman" w:cs="Times New Roman"/>
        </w:rPr>
        <w:t xml:space="preserve">Užsakovas apmoka Rangovui už tinkamai ir laiku atliktus bei perduotus darbus, </w:t>
      </w:r>
      <w:r w:rsidR="000D2E00" w:rsidRPr="00F911CA">
        <w:rPr>
          <w:rFonts w:ascii="Times New Roman" w:hAnsi="Times New Roman" w:cs="Times New Roman"/>
        </w:rPr>
        <w:t xml:space="preserve">bei už papildomus </w:t>
      </w:r>
      <w:r w:rsidRPr="00F911CA">
        <w:rPr>
          <w:rFonts w:ascii="Times New Roman" w:hAnsi="Times New Roman" w:cs="Times New Roman"/>
        </w:rPr>
        <w:t>Darb</w:t>
      </w:r>
      <w:r w:rsidR="000D2E00" w:rsidRPr="00F911CA">
        <w:rPr>
          <w:rFonts w:ascii="Times New Roman" w:hAnsi="Times New Roman" w:cs="Times New Roman"/>
        </w:rPr>
        <w:t>us</w:t>
      </w:r>
      <w:r w:rsidRPr="00F911CA">
        <w:rPr>
          <w:rFonts w:ascii="Times New Roman" w:hAnsi="Times New Roman" w:cs="Times New Roman"/>
        </w:rPr>
        <w:t xml:space="preserve">, kurių bendra vertė </w:t>
      </w:r>
      <w:r w:rsidR="00F911CA" w:rsidRPr="00F911CA">
        <w:rPr>
          <w:rFonts w:ascii="Times New Roman" w:hAnsi="Times New Roman" w:cs="Times New Roman"/>
        </w:rPr>
        <w:t xml:space="preserve">629,28 EUR (šeši šimtai dvidešimt devyni eurai 28 ct.) </w:t>
      </w:r>
      <w:r w:rsidRPr="00F911CA">
        <w:rPr>
          <w:rFonts w:ascii="Times New Roman" w:hAnsi="Times New Roman" w:cs="Times New Roman"/>
        </w:rPr>
        <w:t xml:space="preserve">(pagal Šalių suderintą atnaujintą Sutarties sąmatą); </w:t>
      </w:r>
    </w:p>
    <w:p w14:paraId="5D724A42" w14:textId="63246E99" w:rsidR="005A56B9" w:rsidRPr="000D2E00" w:rsidRDefault="000B5F75" w:rsidP="00ED253F">
      <w:pPr>
        <w:pStyle w:val="ListParagraph"/>
        <w:numPr>
          <w:ilvl w:val="0"/>
          <w:numId w:val="1"/>
        </w:numPr>
        <w:spacing w:after="0" w:line="360" w:lineRule="auto"/>
        <w:ind w:left="714" w:hanging="357"/>
        <w:contextualSpacing w:val="0"/>
        <w:jc w:val="both"/>
        <w:rPr>
          <w:rFonts w:ascii="Times New Roman" w:hAnsi="Times New Roman" w:cs="Times New Roman"/>
        </w:rPr>
      </w:pPr>
      <w:r>
        <w:rPr>
          <w:rFonts w:ascii="Times New Roman" w:hAnsi="Times New Roman" w:cs="Times New Roman"/>
        </w:rPr>
        <w:t>S</w:t>
      </w:r>
      <w:r w:rsidR="001E06DD" w:rsidRPr="00F911CA">
        <w:rPr>
          <w:rFonts w:ascii="Times New Roman" w:hAnsi="Times New Roman" w:cs="Times New Roman"/>
        </w:rPr>
        <w:t>usitarimas laikytinas sudėtine ir neatsiejama Sutarties dalimi.</w:t>
      </w:r>
      <w:r w:rsidR="005B10E2" w:rsidRPr="00F911CA">
        <w:rPr>
          <w:rFonts w:ascii="Times New Roman" w:hAnsi="Times New Roman" w:cs="Times New Roman"/>
        </w:rPr>
        <w:t xml:space="preserve"> </w:t>
      </w:r>
      <w:r w:rsidR="001E06DD" w:rsidRPr="00F911CA">
        <w:rPr>
          <w:rFonts w:ascii="Times New Roman" w:hAnsi="Times New Roman" w:cs="Times New Roman"/>
        </w:rPr>
        <w:t xml:space="preserve">Visi klausimai, kurie nėra aptarti šiame </w:t>
      </w:r>
      <w:r>
        <w:rPr>
          <w:rFonts w:ascii="Times New Roman" w:hAnsi="Times New Roman" w:cs="Times New Roman"/>
        </w:rPr>
        <w:t>S</w:t>
      </w:r>
      <w:r w:rsidR="001E06DD" w:rsidRPr="00F911CA">
        <w:rPr>
          <w:rFonts w:ascii="Times New Roman" w:hAnsi="Times New Roman" w:cs="Times New Roman"/>
        </w:rPr>
        <w:t>usitarime, yra sprendžiami</w:t>
      </w:r>
      <w:r w:rsidR="001E06DD" w:rsidRPr="000D2E00">
        <w:rPr>
          <w:rFonts w:ascii="Times New Roman" w:hAnsi="Times New Roman" w:cs="Times New Roman"/>
        </w:rPr>
        <w:t xml:space="preserve"> vadovaujantis atitinkamomis Sutarties nuostatomis, o visos kitos Sutarties sąlygos ir nuostatos lieka galioti tiek, kiek jos nėra pakeistos šiuo </w:t>
      </w:r>
      <w:r>
        <w:rPr>
          <w:rFonts w:ascii="Times New Roman" w:hAnsi="Times New Roman" w:cs="Times New Roman"/>
        </w:rPr>
        <w:t>S</w:t>
      </w:r>
      <w:r w:rsidR="001E06DD" w:rsidRPr="000D2E00">
        <w:rPr>
          <w:rFonts w:ascii="Times New Roman" w:hAnsi="Times New Roman" w:cs="Times New Roman"/>
        </w:rPr>
        <w:t xml:space="preserve">usitarimu. Šiame </w:t>
      </w:r>
      <w:r>
        <w:rPr>
          <w:rFonts w:ascii="Times New Roman" w:hAnsi="Times New Roman" w:cs="Times New Roman"/>
        </w:rPr>
        <w:t>S</w:t>
      </w:r>
      <w:r w:rsidR="001E06DD" w:rsidRPr="000D2E00">
        <w:rPr>
          <w:rFonts w:ascii="Times New Roman" w:hAnsi="Times New Roman" w:cs="Times New Roman"/>
        </w:rPr>
        <w:t xml:space="preserve">usitarime naudojamos </w:t>
      </w:r>
      <w:r w:rsidR="001E06DD" w:rsidRPr="000D2E00">
        <w:rPr>
          <w:rFonts w:ascii="Times New Roman" w:hAnsi="Times New Roman" w:cs="Times New Roman"/>
        </w:rPr>
        <w:lastRenderedPageBreak/>
        <w:t xml:space="preserve">sąvokos turi tokią pačią reikšmę kaip ir Sutartyje. Taikytinos teisės ir ginčų sprendimą reglamentuojančios Sutarties nuostatos taip pat taikytinos ir šiam </w:t>
      </w:r>
      <w:r>
        <w:rPr>
          <w:rFonts w:ascii="Times New Roman" w:hAnsi="Times New Roman" w:cs="Times New Roman"/>
        </w:rPr>
        <w:t>S</w:t>
      </w:r>
      <w:r w:rsidR="001E06DD" w:rsidRPr="000D2E00">
        <w:rPr>
          <w:rFonts w:ascii="Times New Roman" w:hAnsi="Times New Roman" w:cs="Times New Roman"/>
        </w:rPr>
        <w:t>usitarimui</w:t>
      </w:r>
      <w:r w:rsidR="005A56B9" w:rsidRPr="000D2E00">
        <w:rPr>
          <w:rFonts w:ascii="Times New Roman" w:hAnsi="Times New Roman" w:cs="Times New Roman"/>
        </w:rPr>
        <w:t>;</w:t>
      </w:r>
    </w:p>
    <w:p w14:paraId="71560850" w14:textId="07B3D34E" w:rsidR="009E4763" w:rsidRPr="000D2E00" w:rsidRDefault="000B5F75" w:rsidP="71CD9B96">
      <w:pPr>
        <w:pStyle w:val="ListParagraph"/>
        <w:numPr>
          <w:ilvl w:val="0"/>
          <w:numId w:val="1"/>
        </w:numPr>
        <w:spacing w:after="0" w:line="360" w:lineRule="auto"/>
        <w:ind w:left="714" w:hanging="357"/>
        <w:jc w:val="both"/>
        <w:rPr>
          <w:rFonts w:ascii="Times New Roman" w:hAnsi="Times New Roman" w:cs="Times New Roman"/>
        </w:rPr>
      </w:pPr>
      <w:r>
        <w:rPr>
          <w:rFonts w:ascii="Times New Roman" w:hAnsi="Times New Roman" w:cs="Times New Roman"/>
        </w:rPr>
        <w:t>S</w:t>
      </w:r>
      <w:r w:rsidR="009E4763" w:rsidRPr="71CD9B96">
        <w:rPr>
          <w:rFonts w:ascii="Times New Roman" w:hAnsi="Times New Roman" w:cs="Times New Roman"/>
        </w:rPr>
        <w:t>usitarimas įsigalioja ir yra privalomas Šalims nuo jo pasirašymo dienos</w:t>
      </w:r>
      <w:r w:rsidR="000A2A1F" w:rsidRPr="71CD9B96">
        <w:rPr>
          <w:rFonts w:ascii="Times New Roman" w:hAnsi="Times New Roman" w:cs="Times New Roman"/>
        </w:rPr>
        <w:t>.</w:t>
      </w:r>
    </w:p>
    <w:p w14:paraId="0BD302B0" w14:textId="62766D5A" w:rsidR="006B4532" w:rsidRPr="009469EF" w:rsidRDefault="006B4532" w:rsidP="71CD9B96">
      <w:pPr>
        <w:ind w:left="357"/>
        <w:rPr>
          <w:rFonts w:ascii="Times New Roman" w:hAnsi="Times New Roman" w:cs="Times New Roman"/>
        </w:rPr>
      </w:pPr>
    </w:p>
    <w:p w14:paraId="59AF639E" w14:textId="77777777" w:rsidR="009A0043" w:rsidRPr="000D2E00" w:rsidRDefault="006B4532" w:rsidP="00494000">
      <w:pPr>
        <w:spacing w:after="0" w:line="360" w:lineRule="auto"/>
        <w:jc w:val="both"/>
        <w:rPr>
          <w:rFonts w:ascii="Times New Roman" w:hAnsi="Times New Roman" w:cs="Times New Roman"/>
        </w:rPr>
      </w:pPr>
      <w:r w:rsidRPr="000D2E00">
        <w:rPr>
          <w:rFonts w:ascii="Times New Roman" w:hAnsi="Times New Roman" w:cs="Times New Roman"/>
        </w:rPr>
        <w:t xml:space="preserve">PRIDEDAMA: </w:t>
      </w:r>
    </w:p>
    <w:p w14:paraId="4464D6D0" w14:textId="18BE0425" w:rsidR="009A0043" w:rsidRDefault="009A0043" w:rsidP="005C17C9">
      <w:pPr>
        <w:pStyle w:val="ListParagraph"/>
        <w:numPr>
          <w:ilvl w:val="0"/>
          <w:numId w:val="7"/>
        </w:numPr>
        <w:spacing w:after="0" w:line="360" w:lineRule="auto"/>
        <w:jc w:val="both"/>
        <w:rPr>
          <w:rFonts w:ascii="Times New Roman" w:hAnsi="Times New Roman" w:cs="Times New Roman"/>
        </w:rPr>
      </w:pPr>
      <w:r w:rsidRPr="71CD9B96">
        <w:rPr>
          <w:rFonts w:ascii="Times New Roman" w:hAnsi="Times New Roman" w:cs="Times New Roman"/>
        </w:rPr>
        <w:t>Atnaujinta Sutarties sąmata</w:t>
      </w:r>
      <w:r w:rsidR="000B5F75">
        <w:rPr>
          <w:rFonts w:ascii="Times New Roman" w:hAnsi="Times New Roman" w:cs="Times New Roman"/>
        </w:rPr>
        <w:t>;</w:t>
      </w:r>
    </w:p>
    <w:p w14:paraId="4C769E04" w14:textId="2639F2BA" w:rsidR="000A2A1F" w:rsidRDefault="002641D7" w:rsidP="005C17C9">
      <w:pPr>
        <w:pStyle w:val="ListParagraph"/>
        <w:numPr>
          <w:ilvl w:val="0"/>
          <w:numId w:val="7"/>
        </w:numPr>
        <w:spacing w:after="0" w:line="360" w:lineRule="auto"/>
        <w:jc w:val="both"/>
        <w:rPr>
          <w:rFonts w:ascii="Times New Roman" w:hAnsi="Times New Roman" w:cs="Times New Roman"/>
        </w:rPr>
      </w:pPr>
      <w:r w:rsidRPr="71CD9B96">
        <w:rPr>
          <w:rFonts w:ascii="Times New Roman" w:hAnsi="Times New Roman" w:cs="Times New Roman"/>
        </w:rPr>
        <w:t>2025-10-24 Pakeitimas Nr. 1</w:t>
      </w:r>
      <w:r w:rsidR="00380759" w:rsidRPr="71CD9B96">
        <w:rPr>
          <w:rFonts w:ascii="Times New Roman" w:hAnsi="Times New Roman" w:cs="Times New Roman"/>
        </w:rPr>
        <w:t>.</w:t>
      </w:r>
    </w:p>
    <w:p w14:paraId="43B5DE8D" w14:textId="36CBD47F" w:rsidR="002641D7" w:rsidRPr="000D2E00" w:rsidRDefault="002641D7" w:rsidP="71CD9B96">
      <w:pPr>
        <w:pStyle w:val="ListParagraph"/>
        <w:spacing w:after="0" w:line="360" w:lineRule="auto"/>
        <w:jc w:val="both"/>
        <w:rPr>
          <w:rFonts w:ascii="Times New Roman" w:hAnsi="Times New Roman" w:cs="Times New Roman"/>
        </w:rPr>
      </w:pPr>
    </w:p>
    <w:p w14:paraId="3F00745E" w14:textId="77777777" w:rsidR="006B4532" w:rsidRPr="000D2E00" w:rsidRDefault="006B4532" w:rsidP="00494000">
      <w:pPr>
        <w:pStyle w:val="ListParagraph"/>
        <w:spacing w:after="0" w:line="360" w:lineRule="auto"/>
        <w:ind w:left="714"/>
        <w:contextualSpacing w:val="0"/>
        <w:jc w:val="both"/>
        <w:rPr>
          <w:rFonts w:ascii="Times New Roman" w:hAnsi="Times New Roman" w:cs="Times New Roman"/>
        </w:rPr>
      </w:pPr>
    </w:p>
    <w:tbl>
      <w:tblPr>
        <w:tblW w:w="0" w:type="auto"/>
        <w:tblLayout w:type="fixed"/>
        <w:tblLook w:val="04A0" w:firstRow="1" w:lastRow="0" w:firstColumn="1" w:lastColumn="0" w:noHBand="0" w:noVBand="1"/>
      </w:tblPr>
      <w:tblGrid>
        <w:gridCol w:w="4911"/>
        <w:gridCol w:w="4020"/>
      </w:tblGrid>
      <w:tr w:rsidR="005A56B9" w:rsidRPr="000D2E00" w14:paraId="724FC41F" w14:textId="77777777" w:rsidTr="71CD9B96">
        <w:trPr>
          <w:trHeight w:val="582"/>
        </w:trPr>
        <w:tc>
          <w:tcPr>
            <w:tcW w:w="4911" w:type="dxa"/>
          </w:tcPr>
          <w:p w14:paraId="5E627480" w14:textId="77777777" w:rsidR="00E214E0" w:rsidRPr="000D2E00" w:rsidRDefault="00E214E0" w:rsidP="00ED253F">
            <w:pPr>
              <w:spacing w:after="0" w:line="360" w:lineRule="auto"/>
              <w:jc w:val="both"/>
              <w:rPr>
                <w:rFonts w:ascii="Times New Roman" w:eastAsia="Times New Roman" w:hAnsi="Times New Roman" w:cs="Times New Roman"/>
                <w:b/>
              </w:rPr>
            </w:pPr>
            <w:r w:rsidRPr="000D2E00">
              <w:rPr>
                <w:rFonts w:ascii="Times New Roman" w:eastAsia="Times New Roman" w:hAnsi="Times New Roman" w:cs="Times New Roman"/>
                <w:b/>
              </w:rPr>
              <w:t>UŽSAKOVAS</w:t>
            </w:r>
          </w:p>
          <w:p w14:paraId="78224631" w14:textId="559BA7F9" w:rsidR="006F7C13" w:rsidRPr="000D2E00" w:rsidRDefault="002750D8" w:rsidP="00ED253F">
            <w:pPr>
              <w:spacing w:after="0" w:line="360" w:lineRule="auto"/>
              <w:jc w:val="both"/>
              <w:rPr>
                <w:rFonts w:ascii="Times New Roman" w:eastAsia="Times New Roman" w:hAnsi="Times New Roman" w:cs="Times New Roman"/>
              </w:rPr>
            </w:pPr>
            <w:r w:rsidRPr="000D2E00">
              <w:rPr>
                <w:rFonts w:ascii="Times New Roman" w:eastAsia="Times New Roman" w:hAnsi="Times New Roman" w:cs="Times New Roman"/>
              </w:rPr>
              <w:t>AB</w:t>
            </w:r>
            <w:r w:rsidR="005A56B9" w:rsidRPr="000D2E00">
              <w:rPr>
                <w:rFonts w:ascii="Times New Roman" w:eastAsia="Times New Roman" w:hAnsi="Times New Roman" w:cs="Times New Roman"/>
              </w:rPr>
              <w:t xml:space="preserve"> „K</w:t>
            </w:r>
            <w:r w:rsidR="00310B9C" w:rsidRPr="000D2E00">
              <w:rPr>
                <w:rFonts w:ascii="Times New Roman" w:eastAsia="Times New Roman" w:hAnsi="Times New Roman" w:cs="Times New Roman"/>
              </w:rPr>
              <w:t xml:space="preserve">N </w:t>
            </w:r>
            <w:proofErr w:type="spellStart"/>
            <w:r w:rsidR="00310B9C" w:rsidRPr="000D2E00">
              <w:rPr>
                <w:rFonts w:ascii="Times New Roman" w:eastAsia="Times New Roman" w:hAnsi="Times New Roman" w:cs="Times New Roman"/>
              </w:rPr>
              <w:t>Energies</w:t>
            </w:r>
            <w:proofErr w:type="spellEnd"/>
            <w:r w:rsidR="005A56B9" w:rsidRPr="000D2E00">
              <w:rPr>
                <w:rFonts w:ascii="Times New Roman" w:eastAsia="Times New Roman" w:hAnsi="Times New Roman" w:cs="Times New Roman"/>
              </w:rPr>
              <w:t>“</w:t>
            </w:r>
          </w:p>
          <w:p w14:paraId="04280666" w14:textId="5070B798" w:rsidR="005A56B9" w:rsidRPr="000D2E00" w:rsidRDefault="005A56B9" w:rsidP="00ED253F">
            <w:pPr>
              <w:spacing w:after="0" w:line="360" w:lineRule="auto"/>
              <w:jc w:val="both"/>
              <w:rPr>
                <w:rFonts w:ascii="Times New Roman" w:eastAsia="Times New Roman" w:hAnsi="Times New Roman" w:cs="Times New Roman"/>
              </w:rPr>
            </w:pPr>
          </w:p>
          <w:p w14:paraId="37CFCA52" w14:textId="41C8C732" w:rsidR="005A56B9" w:rsidRDefault="000B5F75" w:rsidP="71CD9B96">
            <w:pPr>
              <w:spacing w:after="0" w:line="360" w:lineRule="auto"/>
              <w:jc w:val="both"/>
              <w:rPr>
                <w:rFonts w:ascii="Times New Roman" w:hAnsi="Times New Roman" w:cs="Times New Roman"/>
              </w:rPr>
            </w:pPr>
            <w:r>
              <w:rPr>
                <w:rFonts w:ascii="Times New Roman" w:hAnsi="Times New Roman" w:cs="Times New Roman"/>
              </w:rPr>
              <w:t xml:space="preserve">Darius </w:t>
            </w:r>
            <w:proofErr w:type="spellStart"/>
            <w:r>
              <w:rPr>
                <w:rFonts w:ascii="Times New Roman" w:hAnsi="Times New Roman" w:cs="Times New Roman"/>
              </w:rPr>
              <w:t>Šilenskis</w:t>
            </w:r>
            <w:proofErr w:type="spellEnd"/>
          </w:p>
          <w:p w14:paraId="0F87DE50" w14:textId="02A0CC2D" w:rsidR="000B5F75" w:rsidRPr="000D2E00" w:rsidRDefault="000B5F75" w:rsidP="71CD9B96">
            <w:pPr>
              <w:spacing w:after="0" w:line="360" w:lineRule="auto"/>
              <w:jc w:val="both"/>
              <w:rPr>
                <w:rFonts w:ascii="Times New Roman" w:hAnsi="Times New Roman" w:cs="Times New Roman"/>
              </w:rPr>
            </w:pPr>
            <w:r>
              <w:rPr>
                <w:rFonts w:ascii="Times New Roman" w:hAnsi="Times New Roman" w:cs="Times New Roman"/>
              </w:rPr>
              <w:t>Generalinis direktorius</w:t>
            </w:r>
          </w:p>
        </w:tc>
        <w:tc>
          <w:tcPr>
            <w:tcW w:w="4020" w:type="dxa"/>
          </w:tcPr>
          <w:p w14:paraId="4378B384" w14:textId="77777777" w:rsidR="00E214E0" w:rsidRPr="000D2E00" w:rsidRDefault="00E214E0" w:rsidP="00ED253F">
            <w:pPr>
              <w:spacing w:after="0" w:line="360" w:lineRule="auto"/>
              <w:jc w:val="both"/>
              <w:rPr>
                <w:rFonts w:ascii="Times New Roman" w:eastAsia="Times New Roman" w:hAnsi="Times New Roman" w:cs="Times New Roman"/>
                <w:b/>
              </w:rPr>
            </w:pPr>
            <w:r w:rsidRPr="000D2E00">
              <w:rPr>
                <w:rFonts w:ascii="Times New Roman" w:eastAsia="Times New Roman" w:hAnsi="Times New Roman" w:cs="Times New Roman"/>
                <w:b/>
              </w:rPr>
              <w:t>RANGOVAS</w:t>
            </w:r>
          </w:p>
          <w:p w14:paraId="088BA37A" w14:textId="3F9662C4" w:rsidR="005A56B9" w:rsidRPr="000D2E00" w:rsidRDefault="00F255F7" w:rsidP="00ED253F">
            <w:pPr>
              <w:spacing w:after="0" w:line="360" w:lineRule="auto"/>
              <w:jc w:val="both"/>
              <w:rPr>
                <w:rFonts w:ascii="Times New Roman" w:eastAsia="Times New Roman" w:hAnsi="Times New Roman" w:cs="Times New Roman"/>
              </w:rPr>
            </w:pPr>
            <w:r w:rsidRPr="000D2E00">
              <w:rPr>
                <w:rFonts w:ascii="Times New Roman" w:eastAsia="Times New Roman" w:hAnsi="Times New Roman" w:cs="Times New Roman"/>
              </w:rPr>
              <w:t>UAB „</w:t>
            </w:r>
            <w:proofErr w:type="spellStart"/>
            <w:r w:rsidRPr="000D2E00">
              <w:rPr>
                <w:rFonts w:ascii="Times New Roman" w:eastAsia="Times New Roman" w:hAnsi="Times New Roman" w:cs="Times New Roman"/>
              </w:rPr>
              <w:t>Vikva</w:t>
            </w:r>
            <w:proofErr w:type="spellEnd"/>
            <w:r w:rsidRPr="000D2E00">
              <w:rPr>
                <w:rFonts w:ascii="Times New Roman" w:eastAsia="Times New Roman" w:hAnsi="Times New Roman" w:cs="Times New Roman"/>
              </w:rPr>
              <w:t>“</w:t>
            </w:r>
          </w:p>
          <w:p w14:paraId="25B3F5AA" w14:textId="6AE8E716" w:rsidR="005A56B9" w:rsidRPr="000D2E00" w:rsidRDefault="005A56B9" w:rsidP="00ED253F">
            <w:pPr>
              <w:spacing w:after="0" w:line="360" w:lineRule="auto"/>
              <w:jc w:val="both"/>
              <w:rPr>
                <w:rFonts w:ascii="Times New Roman" w:eastAsia="Times New Roman" w:hAnsi="Times New Roman" w:cs="Times New Roman"/>
              </w:rPr>
            </w:pPr>
          </w:p>
          <w:p w14:paraId="51A1B462" w14:textId="3DE2FD61" w:rsidR="00310B9C" w:rsidRPr="000D2E00" w:rsidRDefault="00F255F7" w:rsidP="00ED253F">
            <w:pPr>
              <w:spacing w:after="0" w:line="360" w:lineRule="auto"/>
              <w:jc w:val="both"/>
              <w:rPr>
                <w:rFonts w:ascii="Times New Roman" w:eastAsia="Times New Roman" w:hAnsi="Times New Roman" w:cs="Times New Roman"/>
              </w:rPr>
            </w:pPr>
            <w:r w:rsidRPr="000D2E00">
              <w:rPr>
                <w:rFonts w:ascii="Times New Roman" w:hAnsi="Times New Roman" w:cs="Times New Roman"/>
              </w:rPr>
              <w:t>Vytautas Gedutis</w:t>
            </w:r>
          </w:p>
          <w:p w14:paraId="68ED4A7E" w14:textId="75309A45" w:rsidR="00276A8E" w:rsidRPr="000D2E00" w:rsidRDefault="002C17A2" w:rsidP="00ED253F">
            <w:pPr>
              <w:spacing w:after="0" w:line="360" w:lineRule="auto"/>
              <w:jc w:val="both"/>
              <w:rPr>
                <w:rFonts w:ascii="Times New Roman" w:eastAsia="Times New Roman" w:hAnsi="Times New Roman" w:cs="Times New Roman"/>
              </w:rPr>
            </w:pPr>
            <w:r w:rsidRPr="000D2E00">
              <w:rPr>
                <w:rFonts w:ascii="Times New Roman" w:eastAsia="Times New Roman" w:hAnsi="Times New Roman" w:cs="Times New Roman"/>
              </w:rPr>
              <w:t>Direktorius</w:t>
            </w:r>
          </w:p>
        </w:tc>
      </w:tr>
    </w:tbl>
    <w:p w14:paraId="7923DF3B" w14:textId="77777777" w:rsidR="00306042" w:rsidRPr="000D2E00" w:rsidRDefault="00306042"/>
    <w:sectPr w:rsidR="00306042" w:rsidRPr="000D2E00"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70DD7"/>
    <w:multiLevelType w:val="hybridMultilevel"/>
    <w:tmpl w:val="007E3056"/>
    <w:lvl w:ilvl="0" w:tplc="08561098">
      <w:start w:val="1"/>
      <w:numFmt w:val="upperLetter"/>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F26A0A"/>
    <w:multiLevelType w:val="hybridMultilevel"/>
    <w:tmpl w:val="A7060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940827">
    <w:abstractNumId w:val="6"/>
  </w:num>
  <w:num w:numId="2" w16cid:durableId="1942757258">
    <w:abstractNumId w:val="0"/>
  </w:num>
  <w:num w:numId="3" w16cid:durableId="403995910">
    <w:abstractNumId w:val="2"/>
  </w:num>
  <w:num w:numId="4" w16cid:durableId="851795532">
    <w:abstractNumId w:val="5"/>
  </w:num>
  <w:num w:numId="5" w16cid:durableId="292950044">
    <w:abstractNumId w:val="3"/>
  </w:num>
  <w:num w:numId="6" w16cid:durableId="400716333">
    <w:abstractNumId w:val="1"/>
  </w:num>
  <w:num w:numId="7" w16cid:durableId="2029720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013D9"/>
    <w:rsid w:val="00001454"/>
    <w:rsid w:val="00005EE9"/>
    <w:rsid w:val="000243EC"/>
    <w:rsid w:val="000256A8"/>
    <w:rsid w:val="00025C47"/>
    <w:rsid w:val="00037B28"/>
    <w:rsid w:val="000407F5"/>
    <w:rsid w:val="00044D58"/>
    <w:rsid w:val="00055E81"/>
    <w:rsid w:val="000562D5"/>
    <w:rsid w:val="00056B12"/>
    <w:rsid w:val="00061E73"/>
    <w:rsid w:val="00080067"/>
    <w:rsid w:val="00080C04"/>
    <w:rsid w:val="0008368E"/>
    <w:rsid w:val="000963A1"/>
    <w:rsid w:val="000A2A1F"/>
    <w:rsid w:val="000B5F75"/>
    <w:rsid w:val="000C6A3F"/>
    <w:rsid w:val="000D093A"/>
    <w:rsid w:val="000D2E00"/>
    <w:rsid w:val="000D2F6E"/>
    <w:rsid w:val="000D4918"/>
    <w:rsid w:val="000F1F01"/>
    <w:rsid w:val="000F492B"/>
    <w:rsid w:val="001049BC"/>
    <w:rsid w:val="00107EFF"/>
    <w:rsid w:val="0011249F"/>
    <w:rsid w:val="001167BE"/>
    <w:rsid w:val="00120604"/>
    <w:rsid w:val="00131940"/>
    <w:rsid w:val="0014594E"/>
    <w:rsid w:val="00145DE7"/>
    <w:rsid w:val="00160E85"/>
    <w:rsid w:val="00161183"/>
    <w:rsid w:val="001672C2"/>
    <w:rsid w:val="00170EED"/>
    <w:rsid w:val="00173E33"/>
    <w:rsid w:val="00177DC2"/>
    <w:rsid w:val="00186E32"/>
    <w:rsid w:val="00195D3B"/>
    <w:rsid w:val="001A0610"/>
    <w:rsid w:val="001A6AFB"/>
    <w:rsid w:val="001B0E5E"/>
    <w:rsid w:val="001B1973"/>
    <w:rsid w:val="001B4294"/>
    <w:rsid w:val="001C5078"/>
    <w:rsid w:val="001D1720"/>
    <w:rsid w:val="001E06DD"/>
    <w:rsid w:val="001E16E6"/>
    <w:rsid w:val="001F3DC4"/>
    <w:rsid w:val="001F4CAC"/>
    <w:rsid w:val="002015D1"/>
    <w:rsid w:val="00202F3D"/>
    <w:rsid w:val="00203C5E"/>
    <w:rsid w:val="00205E5C"/>
    <w:rsid w:val="002162B3"/>
    <w:rsid w:val="002173CA"/>
    <w:rsid w:val="00221E48"/>
    <w:rsid w:val="00222EEE"/>
    <w:rsid w:val="00230295"/>
    <w:rsid w:val="002320A8"/>
    <w:rsid w:val="00233670"/>
    <w:rsid w:val="00233EC0"/>
    <w:rsid w:val="002447F2"/>
    <w:rsid w:val="00247E3A"/>
    <w:rsid w:val="00260EC2"/>
    <w:rsid w:val="002612E1"/>
    <w:rsid w:val="00261B10"/>
    <w:rsid w:val="00262B2D"/>
    <w:rsid w:val="002641D7"/>
    <w:rsid w:val="00271E79"/>
    <w:rsid w:val="002750D8"/>
    <w:rsid w:val="00276A8E"/>
    <w:rsid w:val="00290B3A"/>
    <w:rsid w:val="00292804"/>
    <w:rsid w:val="002931B1"/>
    <w:rsid w:val="002A272C"/>
    <w:rsid w:val="002B3F03"/>
    <w:rsid w:val="002B6318"/>
    <w:rsid w:val="002C17A2"/>
    <w:rsid w:val="002C798E"/>
    <w:rsid w:val="002C7DAD"/>
    <w:rsid w:val="002D61E9"/>
    <w:rsid w:val="002E39A5"/>
    <w:rsid w:val="002F4EE1"/>
    <w:rsid w:val="002F5A18"/>
    <w:rsid w:val="00306042"/>
    <w:rsid w:val="003104F9"/>
    <w:rsid w:val="00310B9C"/>
    <w:rsid w:val="00316360"/>
    <w:rsid w:val="00324FAD"/>
    <w:rsid w:val="00326212"/>
    <w:rsid w:val="00327D6D"/>
    <w:rsid w:val="0033215F"/>
    <w:rsid w:val="0033574A"/>
    <w:rsid w:val="00344D32"/>
    <w:rsid w:val="003462DB"/>
    <w:rsid w:val="0035576D"/>
    <w:rsid w:val="00380759"/>
    <w:rsid w:val="00382944"/>
    <w:rsid w:val="00383538"/>
    <w:rsid w:val="00386ED2"/>
    <w:rsid w:val="00387D53"/>
    <w:rsid w:val="00390F21"/>
    <w:rsid w:val="003B5CDA"/>
    <w:rsid w:val="003C4424"/>
    <w:rsid w:val="003D1BB6"/>
    <w:rsid w:val="003F3F0F"/>
    <w:rsid w:val="003F7133"/>
    <w:rsid w:val="003F7B55"/>
    <w:rsid w:val="00413D7C"/>
    <w:rsid w:val="00424E22"/>
    <w:rsid w:val="004260B3"/>
    <w:rsid w:val="004261FF"/>
    <w:rsid w:val="00427A15"/>
    <w:rsid w:val="00452544"/>
    <w:rsid w:val="00461BEE"/>
    <w:rsid w:val="004639F3"/>
    <w:rsid w:val="004749F3"/>
    <w:rsid w:val="004768DC"/>
    <w:rsid w:val="00481BD5"/>
    <w:rsid w:val="00482AD8"/>
    <w:rsid w:val="004939D9"/>
    <w:rsid w:val="00494000"/>
    <w:rsid w:val="004A182E"/>
    <w:rsid w:val="004B2A7B"/>
    <w:rsid w:val="004D5BF1"/>
    <w:rsid w:val="004E4C22"/>
    <w:rsid w:val="004E740F"/>
    <w:rsid w:val="005148D3"/>
    <w:rsid w:val="00514B98"/>
    <w:rsid w:val="00516C2A"/>
    <w:rsid w:val="00517799"/>
    <w:rsid w:val="00526C09"/>
    <w:rsid w:val="005352A9"/>
    <w:rsid w:val="0054337F"/>
    <w:rsid w:val="00556EE2"/>
    <w:rsid w:val="00561C03"/>
    <w:rsid w:val="0056317F"/>
    <w:rsid w:val="0057007F"/>
    <w:rsid w:val="00574300"/>
    <w:rsid w:val="00574C0C"/>
    <w:rsid w:val="00575D68"/>
    <w:rsid w:val="005A56B9"/>
    <w:rsid w:val="005A7550"/>
    <w:rsid w:val="005B05C0"/>
    <w:rsid w:val="005B0DC7"/>
    <w:rsid w:val="005B10E2"/>
    <w:rsid w:val="005B3E0F"/>
    <w:rsid w:val="005B5DF6"/>
    <w:rsid w:val="005B6F46"/>
    <w:rsid w:val="005B7753"/>
    <w:rsid w:val="005C0291"/>
    <w:rsid w:val="005C17C9"/>
    <w:rsid w:val="005C7BC1"/>
    <w:rsid w:val="005C7F8E"/>
    <w:rsid w:val="005D43E4"/>
    <w:rsid w:val="005D4AE1"/>
    <w:rsid w:val="005D7DA4"/>
    <w:rsid w:val="005E20F2"/>
    <w:rsid w:val="005E4681"/>
    <w:rsid w:val="005F42C3"/>
    <w:rsid w:val="005F58F7"/>
    <w:rsid w:val="006136CE"/>
    <w:rsid w:val="0061419A"/>
    <w:rsid w:val="00624922"/>
    <w:rsid w:val="0062693F"/>
    <w:rsid w:val="00627CDE"/>
    <w:rsid w:val="0063246F"/>
    <w:rsid w:val="00633439"/>
    <w:rsid w:val="00636A9F"/>
    <w:rsid w:val="00637A8B"/>
    <w:rsid w:val="00656D4A"/>
    <w:rsid w:val="00657D7B"/>
    <w:rsid w:val="00660D45"/>
    <w:rsid w:val="0066378A"/>
    <w:rsid w:val="006652BE"/>
    <w:rsid w:val="00667AC0"/>
    <w:rsid w:val="006701DD"/>
    <w:rsid w:val="00680F78"/>
    <w:rsid w:val="00683C04"/>
    <w:rsid w:val="00696340"/>
    <w:rsid w:val="006A1E31"/>
    <w:rsid w:val="006A6AD8"/>
    <w:rsid w:val="006B4532"/>
    <w:rsid w:val="006B5AB4"/>
    <w:rsid w:val="006C047B"/>
    <w:rsid w:val="006C39E7"/>
    <w:rsid w:val="006D598B"/>
    <w:rsid w:val="006E147A"/>
    <w:rsid w:val="006E5D22"/>
    <w:rsid w:val="006F1B96"/>
    <w:rsid w:val="006F6468"/>
    <w:rsid w:val="006F7181"/>
    <w:rsid w:val="006F7AF3"/>
    <w:rsid w:val="006F7C13"/>
    <w:rsid w:val="00702CAA"/>
    <w:rsid w:val="00725016"/>
    <w:rsid w:val="00730D02"/>
    <w:rsid w:val="00734AE3"/>
    <w:rsid w:val="00735611"/>
    <w:rsid w:val="00761206"/>
    <w:rsid w:val="007648BA"/>
    <w:rsid w:val="0078192B"/>
    <w:rsid w:val="0079179F"/>
    <w:rsid w:val="007919B1"/>
    <w:rsid w:val="007933E2"/>
    <w:rsid w:val="007A22BB"/>
    <w:rsid w:val="007A3BE4"/>
    <w:rsid w:val="007A4611"/>
    <w:rsid w:val="007A4811"/>
    <w:rsid w:val="007B1B15"/>
    <w:rsid w:val="007B21C8"/>
    <w:rsid w:val="007B4A30"/>
    <w:rsid w:val="007B5598"/>
    <w:rsid w:val="007C03F9"/>
    <w:rsid w:val="007C5489"/>
    <w:rsid w:val="007C6237"/>
    <w:rsid w:val="00810D46"/>
    <w:rsid w:val="0081338F"/>
    <w:rsid w:val="00822E6C"/>
    <w:rsid w:val="008269E7"/>
    <w:rsid w:val="00826C64"/>
    <w:rsid w:val="00832866"/>
    <w:rsid w:val="008331F3"/>
    <w:rsid w:val="008425C8"/>
    <w:rsid w:val="00842C8B"/>
    <w:rsid w:val="00861559"/>
    <w:rsid w:val="00867205"/>
    <w:rsid w:val="0087045B"/>
    <w:rsid w:val="00874891"/>
    <w:rsid w:val="0087542A"/>
    <w:rsid w:val="00891655"/>
    <w:rsid w:val="00891D9C"/>
    <w:rsid w:val="00896D03"/>
    <w:rsid w:val="008A516F"/>
    <w:rsid w:val="008B58AD"/>
    <w:rsid w:val="008C1D96"/>
    <w:rsid w:val="008C28ED"/>
    <w:rsid w:val="008C4F47"/>
    <w:rsid w:val="008C7E8E"/>
    <w:rsid w:val="008D55E1"/>
    <w:rsid w:val="008F61A4"/>
    <w:rsid w:val="00901EB7"/>
    <w:rsid w:val="009032C4"/>
    <w:rsid w:val="00904B04"/>
    <w:rsid w:val="00907685"/>
    <w:rsid w:val="00924070"/>
    <w:rsid w:val="00936DBF"/>
    <w:rsid w:val="009469EF"/>
    <w:rsid w:val="009A0043"/>
    <w:rsid w:val="009B3524"/>
    <w:rsid w:val="009C1110"/>
    <w:rsid w:val="009D1B50"/>
    <w:rsid w:val="009D2E18"/>
    <w:rsid w:val="009D3954"/>
    <w:rsid w:val="009E20E6"/>
    <w:rsid w:val="009E2155"/>
    <w:rsid w:val="009E4763"/>
    <w:rsid w:val="009E69B1"/>
    <w:rsid w:val="00A04583"/>
    <w:rsid w:val="00A0744F"/>
    <w:rsid w:val="00A10805"/>
    <w:rsid w:val="00A1190B"/>
    <w:rsid w:val="00A177FA"/>
    <w:rsid w:val="00A21D8C"/>
    <w:rsid w:val="00A270A2"/>
    <w:rsid w:val="00A33285"/>
    <w:rsid w:val="00A33583"/>
    <w:rsid w:val="00A35F2E"/>
    <w:rsid w:val="00A516A0"/>
    <w:rsid w:val="00A573E6"/>
    <w:rsid w:val="00A61192"/>
    <w:rsid w:val="00A636F0"/>
    <w:rsid w:val="00A6795F"/>
    <w:rsid w:val="00A72435"/>
    <w:rsid w:val="00A75538"/>
    <w:rsid w:val="00A85919"/>
    <w:rsid w:val="00A91763"/>
    <w:rsid w:val="00A91C70"/>
    <w:rsid w:val="00A9443C"/>
    <w:rsid w:val="00AA2BB4"/>
    <w:rsid w:val="00AA6AE9"/>
    <w:rsid w:val="00AA78EC"/>
    <w:rsid w:val="00AB25A7"/>
    <w:rsid w:val="00AC02F2"/>
    <w:rsid w:val="00AE5946"/>
    <w:rsid w:val="00AF0BA6"/>
    <w:rsid w:val="00B0793F"/>
    <w:rsid w:val="00B118D6"/>
    <w:rsid w:val="00B127EA"/>
    <w:rsid w:val="00B21C7F"/>
    <w:rsid w:val="00B30F81"/>
    <w:rsid w:val="00B32FEF"/>
    <w:rsid w:val="00B33FB3"/>
    <w:rsid w:val="00B425E9"/>
    <w:rsid w:val="00B55985"/>
    <w:rsid w:val="00B57512"/>
    <w:rsid w:val="00B6127C"/>
    <w:rsid w:val="00B63E8C"/>
    <w:rsid w:val="00B8582A"/>
    <w:rsid w:val="00B86610"/>
    <w:rsid w:val="00B905EE"/>
    <w:rsid w:val="00BA1280"/>
    <w:rsid w:val="00BB0F33"/>
    <w:rsid w:val="00BB1BB2"/>
    <w:rsid w:val="00BB500D"/>
    <w:rsid w:val="00BC10E7"/>
    <w:rsid w:val="00BC6F92"/>
    <w:rsid w:val="00BD0D36"/>
    <w:rsid w:val="00BE6F15"/>
    <w:rsid w:val="00BF03C7"/>
    <w:rsid w:val="00C054D4"/>
    <w:rsid w:val="00C06ED5"/>
    <w:rsid w:val="00C37F16"/>
    <w:rsid w:val="00C405DE"/>
    <w:rsid w:val="00C42188"/>
    <w:rsid w:val="00C47073"/>
    <w:rsid w:val="00C47D10"/>
    <w:rsid w:val="00C610AC"/>
    <w:rsid w:val="00C67C76"/>
    <w:rsid w:val="00C70430"/>
    <w:rsid w:val="00C74386"/>
    <w:rsid w:val="00C76DDA"/>
    <w:rsid w:val="00C868CB"/>
    <w:rsid w:val="00C903AD"/>
    <w:rsid w:val="00C93210"/>
    <w:rsid w:val="00C95957"/>
    <w:rsid w:val="00C97623"/>
    <w:rsid w:val="00CA0520"/>
    <w:rsid w:val="00CA06C5"/>
    <w:rsid w:val="00CA2C48"/>
    <w:rsid w:val="00CB2FC7"/>
    <w:rsid w:val="00CC0FFF"/>
    <w:rsid w:val="00CC2BC8"/>
    <w:rsid w:val="00CC3EFC"/>
    <w:rsid w:val="00CC44BA"/>
    <w:rsid w:val="00CD0D1A"/>
    <w:rsid w:val="00CD3F41"/>
    <w:rsid w:val="00CD4652"/>
    <w:rsid w:val="00CF4F2B"/>
    <w:rsid w:val="00CF5D13"/>
    <w:rsid w:val="00D00281"/>
    <w:rsid w:val="00D03043"/>
    <w:rsid w:val="00D06742"/>
    <w:rsid w:val="00D1186B"/>
    <w:rsid w:val="00D128E2"/>
    <w:rsid w:val="00D13A08"/>
    <w:rsid w:val="00D15A84"/>
    <w:rsid w:val="00D3121A"/>
    <w:rsid w:val="00D72B42"/>
    <w:rsid w:val="00D76D44"/>
    <w:rsid w:val="00D852FD"/>
    <w:rsid w:val="00D95184"/>
    <w:rsid w:val="00DA0A8B"/>
    <w:rsid w:val="00DA2F3E"/>
    <w:rsid w:val="00DA6E0E"/>
    <w:rsid w:val="00DD5725"/>
    <w:rsid w:val="00DD5C70"/>
    <w:rsid w:val="00DD5FC0"/>
    <w:rsid w:val="00DF7392"/>
    <w:rsid w:val="00E04DBF"/>
    <w:rsid w:val="00E165E9"/>
    <w:rsid w:val="00E1667D"/>
    <w:rsid w:val="00E1785D"/>
    <w:rsid w:val="00E214E0"/>
    <w:rsid w:val="00E279CE"/>
    <w:rsid w:val="00E32698"/>
    <w:rsid w:val="00E51BCB"/>
    <w:rsid w:val="00E55E29"/>
    <w:rsid w:val="00E66E80"/>
    <w:rsid w:val="00E76F3E"/>
    <w:rsid w:val="00E8282E"/>
    <w:rsid w:val="00E828E3"/>
    <w:rsid w:val="00E83A97"/>
    <w:rsid w:val="00EA0FC1"/>
    <w:rsid w:val="00EC102F"/>
    <w:rsid w:val="00EC4452"/>
    <w:rsid w:val="00EC5F62"/>
    <w:rsid w:val="00EC7CCC"/>
    <w:rsid w:val="00ED253F"/>
    <w:rsid w:val="00ED4B41"/>
    <w:rsid w:val="00EE01B1"/>
    <w:rsid w:val="00EE0D65"/>
    <w:rsid w:val="00EE4B9F"/>
    <w:rsid w:val="00EE541E"/>
    <w:rsid w:val="00EF1958"/>
    <w:rsid w:val="00EF3F6C"/>
    <w:rsid w:val="00EF73D1"/>
    <w:rsid w:val="00F13C67"/>
    <w:rsid w:val="00F14C9B"/>
    <w:rsid w:val="00F21FFE"/>
    <w:rsid w:val="00F255F7"/>
    <w:rsid w:val="00F32FB1"/>
    <w:rsid w:val="00F3641E"/>
    <w:rsid w:val="00F52AEB"/>
    <w:rsid w:val="00F71C37"/>
    <w:rsid w:val="00F873B2"/>
    <w:rsid w:val="00F911CA"/>
    <w:rsid w:val="00FC0424"/>
    <w:rsid w:val="00FC29F7"/>
    <w:rsid w:val="00FC3182"/>
    <w:rsid w:val="00FC7825"/>
    <w:rsid w:val="00FC7C94"/>
    <w:rsid w:val="00FD2165"/>
    <w:rsid w:val="00FE2687"/>
    <w:rsid w:val="00FF0E47"/>
    <w:rsid w:val="00FF5724"/>
    <w:rsid w:val="00FF77EC"/>
    <w:rsid w:val="71CD9B9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6B9"/>
    <w:pPr>
      <w:ind w:left="720"/>
      <w:contextualSpacing/>
    </w:pPr>
  </w:style>
  <w:style w:type="paragraph" w:styleId="BalloonText">
    <w:name w:val="Balloon Text"/>
    <w:basedOn w:val="Normal"/>
    <w:link w:val="BalloonTextChar"/>
    <w:uiPriority w:val="99"/>
    <w:semiHidden/>
    <w:unhideWhenUsed/>
    <w:rsid w:val="00A6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92"/>
    <w:rPr>
      <w:rFonts w:ascii="Tahoma" w:hAnsi="Tahoma" w:cs="Tahoma"/>
      <w:sz w:val="16"/>
      <w:szCs w:val="16"/>
    </w:rPr>
  </w:style>
  <w:style w:type="paragraph" w:customStyle="1" w:styleId="Style6">
    <w:name w:val="Style6"/>
    <w:basedOn w:val="Normal"/>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DefaultParagraphFont"/>
    <w:uiPriority w:val="99"/>
    <w:rsid w:val="00A61192"/>
    <w:rPr>
      <w:rFonts w:ascii="Arial" w:hAnsi="Arial" w:cs="Arial"/>
      <w:color w:val="000000"/>
      <w:sz w:val="18"/>
      <w:szCs w:val="18"/>
    </w:rPr>
  </w:style>
  <w:style w:type="character" w:styleId="CommentReference">
    <w:name w:val="annotation reference"/>
    <w:basedOn w:val="DefaultParagraphFont"/>
    <w:uiPriority w:val="99"/>
    <w:semiHidden/>
    <w:unhideWhenUsed/>
    <w:rsid w:val="000C6A3F"/>
    <w:rPr>
      <w:sz w:val="16"/>
      <w:szCs w:val="16"/>
    </w:rPr>
  </w:style>
  <w:style w:type="paragraph" w:styleId="CommentText">
    <w:name w:val="annotation text"/>
    <w:basedOn w:val="Normal"/>
    <w:link w:val="CommentTextChar"/>
    <w:uiPriority w:val="99"/>
    <w:unhideWhenUsed/>
    <w:rsid w:val="000C6A3F"/>
    <w:pPr>
      <w:spacing w:line="240" w:lineRule="auto"/>
    </w:pPr>
    <w:rPr>
      <w:sz w:val="20"/>
      <w:szCs w:val="20"/>
    </w:rPr>
  </w:style>
  <w:style w:type="character" w:customStyle="1" w:styleId="CommentTextChar">
    <w:name w:val="Comment Text Char"/>
    <w:basedOn w:val="DefaultParagraphFont"/>
    <w:link w:val="CommentText"/>
    <w:uiPriority w:val="99"/>
    <w:rsid w:val="000C6A3F"/>
    <w:rPr>
      <w:sz w:val="20"/>
      <w:szCs w:val="20"/>
    </w:rPr>
  </w:style>
  <w:style w:type="paragraph" w:styleId="CommentSubject">
    <w:name w:val="annotation subject"/>
    <w:basedOn w:val="CommentText"/>
    <w:next w:val="CommentText"/>
    <w:link w:val="CommentSubjectChar"/>
    <w:uiPriority w:val="99"/>
    <w:semiHidden/>
    <w:unhideWhenUsed/>
    <w:rsid w:val="000C6A3F"/>
    <w:rPr>
      <w:b/>
      <w:bCs/>
    </w:rPr>
  </w:style>
  <w:style w:type="character" w:customStyle="1" w:styleId="CommentSubjectChar">
    <w:name w:val="Comment Subject Char"/>
    <w:basedOn w:val="CommentTextChar"/>
    <w:link w:val="CommentSubject"/>
    <w:uiPriority w:val="99"/>
    <w:semiHidden/>
    <w:rsid w:val="000C6A3F"/>
    <w:rPr>
      <w:b/>
      <w:bCs/>
      <w:sz w:val="20"/>
      <w:szCs w:val="20"/>
    </w:rPr>
  </w:style>
  <w:style w:type="character" w:styleId="Hyperlink">
    <w:name w:val="Hyperlink"/>
    <w:basedOn w:val="DefaultParagraphFont"/>
    <w:uiPriority w:val="99"/>
    <w:unhideWhenUsed/>
    <w:rsid w:val="008C1D96"/>
    <w:rPr>
      <w:color w:val="0000FF" w:themeColor="hyperlink"/>
      <w:u w:val="single"/>
    </w:rPr>
  </w:style>
  <w:style w:type="character" w:styleId="UnresolvedMention">
    <w:name w:val="Unresolved Mention"/>
    <w:basedOn w:val="DefaultParagraphFont"/>
    <w:uiPriority w:val="99"/>
    <w:semiHidden/>
    <w:unhideWhenUsed/>
    <w:rsid w:val="008C1D96"/>
    <w:rPr>
      <w:color w:val="605E5C"/>
      <w:shd w:val="clear" w:color="auto" w:fill="E1DFDD"/>
    </w:rPr>
  </w:style>
  <w:style w:type="paragraph" w:styleId="Revision">
    <w:name w:val="Revision"/>
    <w:hidden/>
    <w:uiPriority w:val="99"/>
    <w:semiHidden/>
    <w:rsid w:val="005B1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221788978">
      <w:bodyDiv w:val="1"/>
      <w:marLeft w:val="0"/>
      <w:marRight w:val="0"/>
      <w:marTop w:val="0"/>
      <w:marBottom w:val="0"/>
      <w:divBdr>
        <w:top w:val="none" w:sz="0" w:space="0" w:color="auto"/>
        <w:left w:val="none" w:sz="0" w:space="0" w:color="auto"/>
        <w:bottom w:val="none" w:sz="0" w:space="0" w:color="auto"/>
        <w:right w:val="none" w:sz="0" w:space="0" w:color="auto"/>
      </w:divBdr>
    </w:div>
    <w:div w:id="1454207871">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C62B3EFC932324DB8E967F5D8176B9A" ma:contentTypeVersion="3" ma:contentTypeDescription="Kurkite naują dokumentą." ma:contentTypeScope="" ma:versionID="ba434ba09c94d5b6b51cb65057320225">
  <xsd:schema xmlns:xsd="http://www.w3.org/2001/XMLSchema" xmlns:xs="http://www.w3.org/2001/XMLSchema" xmlns:p="http://schemas.microsoft.com/office/2006/metadata/properties" xmlns:ns2="648ae2cf-f5f4-4b03-86b2-800d746da177" targetNamespace="http://schemas.microsoft.com/office/2006/metadata/properties" ma:root="true" ma:fieldsID="5c0d5770ffc275aa748180355d5e5d61" ns2:_="">
    <xsd:import namespace="648ae2cf-f5f4-4b03-86b2-800d746da1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e2cf-f5f4-4b03-86b2-800d746d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BA89C-DC83-4F27-9B58-0F0403AA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e2cf-f5f4-4b03-86b2-800d746d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customXml/itemProps3.xml><?xml version="1.0" encoding="utf-8"?>
<ds:datastoreItem xmlns:ds="http://schemas.openxmlformats.org/officeDocument/2006/customXml" ds:itemID="{C61F72D5-F98C-406D-8EB3-1D8F97C253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E7E346-E905-4B8D-9095-9D29FEE60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Sungailaitė</dc:creator>
  <cp:lastModifiedBy>Eglė Kaminaitė</cp:lastModifiedBy>
  <cp:revision>4</cp:revision>
  <dcterms:created xsi:type="dcterms:W3CDTF">2025-11-14T08:32:00Z</dcterms:created>
  <dcterms:modified xsi:type="dcterms:W3CDTF">2025-11-14T08:41:00Z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0x0101004C62B3EFC932324DB8E967F5D8176B9A</vt:lpwstr>
  </property>
</Properties>
</file>